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2ADB16" w14:textId="77777777" w:rsidR="000154B0" w:rsidRPr="00B50186" w:rsidRDefault="00852C0D" w:rsidP="0043690E">
      <w:pPr>
        <w:pStyle w:val="estilo30"/>
        <w:spacing w:before="0" w:beforeAutospacing="0" w:after="0" w:afterAutospacing="0"/>
        <w:contextualSpacing/>
        <w:jc w:val="right"/>
        <w:rPr>
          <w:rFonts w:ascii="ITC Avant Garde" w:hAnsi="ITC Avant Garde" w:cs="Arial"/>
          <w:b/>
          <w:bCs/>
          <w:sz w:val="22"/>
          <w:szCs w:val="22"/>
        </w:rPr>
      </w:pPr>
      <w:r w:rsidRPr="00B50186">
        <w:rPr>
          <w:rFonts w:ascii="ITC Avant Garde" w:hAnsi="ITC Avant Garde" w:cs="Arial"/>
          <w:b/>
          <w:bCs/>
          <w:sz w:val="22"/>
          <w:szCs w:val="22"/>
        </w:rPr>
        <w:t>INSTITUTO FEDERAL DE TELECOMUNICACIONES</w:t>
      </w:r>
    </w:p>
    <w:p w14:paraId="292ADB17" w14:textId="3F8525B4" w:rsidR="00852C0D" w:rsidRPr="00B50186" w:rsidRDefault="00F67B8B" w:rsidP="0043690E">
      <w:pPr>
        <w:pStyle w:val="estilo30"/>
        <w:spacing w:before="0" w:beforeAutospacing="0" w:after="0" w:afterAutospacing="0"/>
        <w:contextualSpacing/>
        <w:jc w:val="right"/>
        <w:rPr>
          <w:rFonts w:ascii="ITC Avant Garde" w:hAnsi="ITC Avant Garde" w:cs="Arial"/>
          <w:b/>
          <w:bCs/>
          <w:sz w:val="22"/>
          <w:szCs w:val="22"/>
        </w:rPr>
      </w:pPr>
      <w:r w:rsidRPr="00B50186">
        <w:rPr>
          <w:rFonts w:ascii="ITC Avant Garde" w:hAnsi="ITC Avant Garde" w:cs="Arial"/>
          <w:b/>
          <w:bCs/>
          <w:sz w:val="22"/>
          <w:szCs w:val="22"/>
        </w:rPr>
        <w:t>UNIDAD</w:t>
      </w:r>
      <w:r w:rsidR="00FC244B" w:rsidRPr="00B50186">
        <w:rPr>
          <w:rFonts w:ascii="ITC Avant Garde" w:hAnsi="ITC Avant Garde" w:cs="Arial"/>
          <w:b/>
          <w:bCs/>
          <w:sz w:val="22"/>
          <w:szCs w:val="22"/>
        </w:rPr>
        <w:t xml:space="preserve"> DE ESPECTRO</w:t>
      </w:r>
      <w:r w:rsidR="00F44619" w:rsidRPr="00B50186">
        <w:rPr>
          <w:rFonts w:ascii="ITC Avant Garde" w:hAnsi="ITC Avant Garde" w:cs="Arial"/>
          <w:b/>
          <w:bCs/>
          <w:sz w:val="22"/>
          <w:szCs w:val="22"/>
        </w:rPr>
        <w:t xml:space="preserve"> R</w:t>
      </w:r>
      <w:r w:rsidR="00FC244B" w:rsidRPr="00B50186">
        <w:rPr>
          <w:rFonts w:ascii="ITC Avant Garde" w:hAnsi="ITC Avant Garde" w:cs="Arial"/>
          <w:b/>
          <w:bCs/>
          <w:sz w:val="22"/>
          <w:szCs w:val="22"/>
        </w:rPr>
        <w:t>ADIOELÉCTRICO</w:t>
      </w:r>
    </w:p>
    <w:p w14:paraId="292ADB19" w14:textId="77777777" w:rsidR="00852C0D" w:rsidRPr="00B50186" w:rsidRDefault="00852C0D" w:rsidP="0043690E">
      <w:pPr>
        <w:pStyle w:val="estilo30"/>
        <w:spacing w:before="0" w:beforeAutospacing="0" w:after="0" w:afterAutospacing="0"/>
        <w:contextualSpacing/>
        <w:jc w:val="right"/>
        <w:rPr>
          <w:rFonts w:ascii="ITC Avant Garde" w:hAnsi="ITC Avant Garde" w:cs="Arial"/>
          <w:b/>
          <w:bCs/>
          <w:sz w:val="22"/>
          <w:szCs w:val="22"/>
        </w:rPr>
      </w:pPr>
    </w:p>
    <w:p w14:paraId="292ADB1A" w14:textId="376327C9" w:rsidR="00852C0D" w:rsidRPr="00B50186" w:rsidRDefault="00852C0D" w:rsidP="0043690E">
      <w:pPr>
        <w:pStyle w:val="estilo30"/>
        <w:spacing w:before="0" w:beforeAutospacing="0" w:after="0" w:afterAutospacing="0"/>
        <w:contextualSpacing/>
        <w:jc w:val="right"/>
        <w:rPr>
          <w:rFonts w:ascii="ITC Avant Garde" w:hAnsi="ITC Avant Garde" w:cs="Arial"/>
          <w:b/>
          <w:bCs/>
          <w:sz w:val="22"/>
          <w:szCs w:val="22"/>
        </w:rPr>
      </w:pPr>
      <w:r w:rsidRPr="00B50186">
        <w:rPr>
          <w:rFonts w:ascii="ITC Avant Garde" w:hAnsi="ITC Avant Garde" w:cs="Arial"/>
          <w:b/>
          <w:bCs/>
          <w:sz w:val="22"/>
          <w:szCs w:val="22"/>
        </w:rPr>
        <w:t xml:space="preserve">México, Distrito Federal a </w:t>
      </w:r>
      <w:r w:rsidR="00D062E3">
        <w:rPr>
          <w:rFonts w:ascii="ITC Avant Garde" w:hAnsi="ITC Avant Garde" w:cs="Arial"/>
          <w:b/>
          <w:bCs/>
          <w:sz w:val="22"/>
          <w:szCs w:val="22"/>
        </w:rPr>
        <w:t>23 de Octubre</w:t>
      </w:r>
      <w:r w:rsidR="00293F3F" w:rsidRPr="007E6422">
        <w:rPr>
          <w:rFonts w:ascii="ITC Avant Garde" w:hAnsi="ITC Avant Garde" w:cs="Arial"/>
          <w:b/>
          <w:bCs/>
          <w:sz w:val="22"/>
          <w:szCs w:val="22"/>
        </w:rPr>
        <w:t xml:space="preserve"> de 2014</w:t>
      </w:r>
    </w:p>
    <w:p w14:paraId="292ADB1B" w14:textId="77777777" w:rsidR="00852C0D" w:rsidRPr="00B50186" w:rsidRDefault="00852C0D" w:rsidP="0043690E">
      <w:pPr>
        <w:pStyle w:val="estilo30"/>
        <w:spacing w:before="0" w:beforeAutospacing="0" w:after="0" w:afterAutospacing="0"/>
        <w:contextualSpacing/>
        <w:jc w:val="right"/>
        <w:rPr>
          <w:rFonts w:ascii="ITC Avant Garde" w:hAnsi="ITC Avant Garde" w:cs="Arial"/>
          <w:b/>
          <w:bCs/>
          <w:sz w:val="22"/>
          <w:szCs w:val="22"/>
        </w:rPr>
      </w:pPr>
    </w:p>
    <w:p w14:paraId="4F60BC40" w14:textId="77777777" w:rsidR="0087401D" w:rsidRPr="00B50186" w:rsidRDefault="0087401D" w:rsidP="0043690E">
      <w:pPr>
        <w:pStyle w:val="estilo30"/>
        <w:spacing w:before="0" w:beforeAutospacing="0" w:after="0" w:afterAutospacing="0"/>
        <w:contextualSpacing/>
        <w:jc w:val="right"/>
        <w:rPr>
          <w:rFonts w:ascii="ITC Avant Garde" w:hAnsi="ITC Avant Garde" w:cs="Arial"/>
          <w:b/>
          <w:bCs/>
          <w:sz w:val="22"/>
          <w:szCs w:val="22"/>
        </w:rPr>
      </w:pPr>
    </w:p>
    <w:p w14:paraId="430442B8" w14:textId="77777777" w:rsidR="00B955EF" w:rsidRPr="00B50186" w:rsidRDefault="00B955EF" w:rsidP="0043690E">
      <w:pPr>
        <w:pStyle w:val="Puesto"/>
        <w:jc w:val="right"/>
        <w:rPr>
          <w:rFonts w:ascii="ITC Avant Garde" w:hAnsi="ITC Avant Garde" w:cs="Arial"/>
          <w:sz w:val="22"/>
          <w:szCs w:val="22"/>
        </w:rPr>
      </w:pPr>
    </w:p>
    <w:p w14:paraId="4C9CF8B0" w14:textId="77777777" w:rsidR="00B955EF" w:rsidRDefault="00B955EF" w:rsidP="0043690E">
      <w:pPr>
        <w:pStyle w:val="Puesto"/>
        <w:jc w:val="right"/>
        <w:rPr>
          <w:rFonts w:ascii="ITC Avant Garde" w:hAnsi="ITC Avant Garde" w:cs="Arial"/>
          <w:sz w:val="22"/>
          <w:szCs w:val="22"/>
        </w:rPr>
      </w:pPr>
    </w:p>
    <w:p w14:paraId="555385FA" w14:textId="77777777" w:rsidR="00476C2D" w:rsidRPr="00B50186" w:rsidRDefault="00476C2D" w:rsidP="00476C2D">
      <w:pPr>
        <w:pStyle w:val="Puesto"/>
        <w:jc w:val="right"/>
        <w:rPr>
          <w:rFonts w:ascii="ITC Avant Garde" w:hAnsi="ITC Avant Garde" w:cs="Arial"/>
          <w:sz w:val="22"/>
          <w:szCs w:val="22"/>
        </w:rPr>
      </w:pPr>
    </w:p>
    <w:p w14:paraId="0047BA64" w14:textId="77777777" w:rsidR="00476C2D" w:rsidRPr="00B50186" w:rsidRDefault="00476C2D" w:rsidP="00476C2D">
      <w:pPr>
        <w:pStyle w:val="Puesto"/>
        <w:jc w:val="right"/>
        <w:rPr>
          <w:rFonts w:ascii="ITC Avant Garde" w:hAnsi="ITC Avant Garde" w:cs="Arial"/>
          <w:sz w:val="22"/>
          <w:szCs w:val="22"/>
        </w:rPr>
      </w:pPr>
    </w:p>
    <w:p w14:paraId="5AC63763" w14:textId="77777777" w:rsidR="00476C2D" w:rsidRPr="00B50186" w:rsidRDefault="00476C2D" w:rsidP="00476C2D">
      <w:pPr>
        <w:pStyle w:val="Puesto"/>
        <w:jc w:val="right"/>
        <w:rPr>
          <w:rFonts w:ascii="ITC Avant Garde" w:hAnsi="ITC Avant Garde" w:cs="Arial"/>
          <w:sz w:val="22"/>
          <w:szCs w:val="22"/>
        </w:rPr>
      </w:pPr>
    </w:p>
    <w:p w14:paraId="0147BF7D" w14:textId="77777777" w:rsidR="00476C2D" w:rsidRPr="00B50186" w:rsidRDefault="00476C2D" w:rsidP="00476C2D">
      <w:pPr>
        <w:pStyle w:val="Puesto"/>
        <w:jc w:val="right"/>
        <w:rPr>
          <w:rFonts w:ascii="ITC Avant Garde" w:hAnsi="ITC Avant Garde" w:cs="Arial"/>
          <w:sz w:val="22"/>
          <w:szCs w:val="22"/>
        </w:rPr>
      </w:pPr>
    </w:p>
    <w:p w14:paraId="3889DD33" w14:textId="77777777" w:rsidR="00476C2D" w:rsidRPr="00B50186" w:rsidRDefault="00476C2D" w:rsidP="00476C2D">
      <w:pPr>
        <w:pStyle w:val="Puesto"/>
        <w:jc w:val="right"/>
        <w:rPr>
          <w:rFonts w:ascii="ITC Avant Garde" w:hAnsi="ITC Avant Garde" w:cs="Arial"/>
          <w:sz w:val="22"/>
          <w:szCs w:val="22"/>
        </w:rPr>
      </w:pPr>
    </w:p>
    <w:p w14:paraId="1BF7CF9D" w14:textId="77777777" w:rsidR="00476C2D" w:rsidRPr="00B50186" w:rsidRDefault="00476C2D" w:rsidP="00476C2D">
      <w:pPr>
        <w:pStyle w:val="Puesto"/>
        <w:jc w:val="right"/>
        <w:rPr>
          <w:rFonts w:ascii="ITC Avant Garde" w:hAnsi="ITC Avant Garde" w:cs="Arial"/>
          <w:sz w:val="22"/>
          <w:szCs w:val="22"/>
        </w:rPr>
      </w:pPr>
    </w:p>
    <w:p w14:paraId="0CE47010" w14:textId="77777777" w:rsidR="00476C2D" w:rsidRPr="00B50186" w:rsidRDefault="00476C2D" w:rsidP="00476C2D">
      <w:pPr>
        <w:pStyle w:val="Puesto"/>
        <w:jc w:val="right"/>
        <w:rPr>
          <w:rFonts w:ascii="ITC Avant Garde" w:hAnsi="ITC Avant Garde" w:cs="Arial"/>
          <w:sz w:val="22"/>
          <w:szCs w:val="22"/>
        </w:rPr>
      </w:pPr>
    </w:p>
    <w:p w14:paraId="32ABC7DE" w14:textId="77777777" w:rsidR="00476C2D" w:rsidRPr="00B50186" w:rsidRDefault="00476C2D" w:rsidP="00476C2D">
      <w:pPr>
        <w:pStyle w:val="Puesto"/>
        <w:jc w:val="right"/>
        <w:rPr>
          <w:rFonts w:ascii="ITC Avant Garde" w:hAnsi="ITC Avant Garde" w:cs="Arial"/>
          <w:sz w:val="22"/>
          <w:szCs w:val="22"/>
        </w:rPr>
      </w:pPr>
    </w:p>
    <w:p w14:paraId="511A1DA1" w14:textId="77777777" w:rsidR="00B955EF" w:rsidRPr="00B50186" w:rsidRDefault="00B955EF" w:rsidP="0043690E">
      <w:pPr>
        <w:pStyle w:val="Puesto"/>
        <w:jc w:val="right"/>
        <w:rPr>
          <w:rFonts w:ascii="ITC Avant Garde" w:hAnsi="ITC Avant Garde" w:cs="Arial"/>
          <w:sz w:val="22"/>
          <w:szCs w:val="22"/>
        </w:rPr>
      </w:pPr>
    </w:p>
    <w:p w14:paraId="3F016122" w14:textId="77777777" w:rsidR="00B955EF" w:rsidRPr="00B50186" w:rsidRDefault="00B955EF" w:rsidP="0043690E">
      <w:pPr>
        <w:pStyle w:val="Puesto"/>
        <w:jc w:val="right"/>
        <w:rPr>
          <w:rFonts w:ascii="ITC Avant Garde" w:hAnsi="ITC Avant Garde" w:cs="Arial"/>
          <w:sz w:val="22"/>
          <w:szCs w:val="22"/>
        </w:rPr>
      </w:pPr>
    </w:p>
    <w:p w14:paraId="567F5080" w14:textId="77777777" w:rsidR="00B955EF" w:rsidRPr="00B50186" w:rsidRDefault="00B955EF" w:rsidP="0043690E">
      <w:pPr>
        <w:pStyle w:val="Puesto"/>
        <w:jc w:val="right"/>
        <w:rPr>
          <w:rFonts w:ascii="ITC Avant Garde" w:hAnsi="ITC Avant Garde" w:cs="Arial"/>
          <w:sz w:val="22"/>
          <w:szCs w:val="22"/>
        </w:rPr>
      </w:pPr>
    </w:p>
    <w:p w14:paraId="1202D0FC" w14:textId="7C01FCD0" w:rsidR="0087401D" w:rsidRPr="00B50186" w:rsidRDefault="0087401D" w:rsidP="0043690E">
      <w:pPr>
        <w:pStyle w:val="Puesto"/>
        <w:jc w:val="right"/>
        <w:rPr>
          <w:rFonts w:ascii="ITC Avant Garde" w:hAnsi="ITC Avant Garde" w:cs="Arial"/>
          <w:sz w:val="22"/>
          <w:szCs w:val="22"/>
        </w:rPr>
      </w:pPr>
      <w:r w:rsidRPr="00B50186">
        <w:rPr>
          <w:rFonts w:ascii="ITC Avant Garde" w:hAnsi="ITC Avant Garde" w:cs="Arial"/>
          <w:sz w:val="22"/>
          <w:szCs w:val="22"/>
        </w:rPr>
        <w:t>ANEXO TÉCNICO</w:t>
      </w:r>
    </w:p>
    <w:p w14:paraId="111802AE" w14:textId="77777777" w:rsidR="0087401D" w:rsidRPr="00B50186" w:rsidRDefault="0087401D" w:rsidP="0043690E">
      <w:pPr>
        <w:pStyle w:val="Puesto"/>
        <w:jc w:val="right"/>
        <w:rPr>
          <w:rFonts w:ascii="ITC Avant Garde" w:hAnsi="ITC Avant Garde" w:cs="Arial"/>
          <w:sz w:val="22"/>
          <w:szCs w:val="22"/>
        </w:rPr>
      </w:pPr>
    </w:p>
    <w:p w14:paraId="612B8A5A" w14:textId="14496508" w:rsidR="0087401D" w:rsidRPr="00B50186" w:rsidRDefault="00BA5E45" w:rsidP="0043690E">
      <w:pPr>
        <w:pStyle w:val="Puesto"/>
        <w:jc w:val="right"/>
        <w:rPr>
          <w:rFonts w:ascii="ITC Avant Garde" w:hAnsi="ITC Avant Garde" w:cs="Arial"/>
          <w:sz w:val="22"/>
          <w:szCs w:val="22"/>
        </w:rPr>
      </w:pPr>
      <w:r w:rsidRPr="008905D5">
        <w:rPr>
          <w:rFonts w:ascii="ITC Avant Garde" w:hAnsi="ITC Avant Garde" w:cs="Arial"/>
          <w:sz w:val="22"/>
          <w:szCs w:val="22"/>
        </w:rPr>
        <w:t>Servicios de d</w:t>
      </w:r>
      <w:r w:rsidR="0087401D" w:rsidRPr="008905D5">
        <w:rPr>
          <w:rFonts w:ascii="ITC Avant Garde" w:hAnsi="ITC Avant Garde" w:cs="Arial"/>
          <w:sz w:val="22"/>
          <w:szCs w:val="22"/>
        </w:rPr>
        <w:t xml:space="preserve">esarrollo </w:t>
      </w:r>
      <w:r w:rsidR="00595CE8">
        <w:rPr>
          <w:rFonts w:ascii="ITC Avant Garde" w:hAnsi="ITC Avant Garde" w:cs="Arial"/>
          <w:sz w:val="22"/>
          <w:szCs w:val="22"/>
        </w:rPr>
        <w:t xml:space="preserve">informáticos </w:t>
      </w:r>
      <w:r w:rsidR="0087401D" w:rsidRPr="008905D5">
        <w:rPr>
          <w:rFonts w:ascii="ITC Avant Garde" w:hAnsi="ITC Avant Garde" w:cs="Arial"/>
          <w:sz w:val="22"/>
          <w:szCs w:val="22"/>
        </w:rPr>
        <w:t>de aplicaciones MÓVIL</w:t>
      </w:r>
      <w:r w:rsidRPr="008905D5">
        <w:rPr>
          <w:rFonts w:ascii="ITC Avant Garde" w:hAnsi="ITC Avant Garde" w:cs="Arial"/>
          <w:sz w:val="22"/>
          <w:szCs w:val="22"/>
        </w:rPr>
        <w:t>ES y WEB</w:t>
      </w:r>
      <w:r w:rsidR="0087401D" w:rsidRPr="008905D5">
        <w:rPr>
          <w:rFonts w:ascii="ITC Avant Garde" w:hAnsi="ITC Avant Garde" w:cs="Arial"/>
          <w:sz w:val="22"/>
          <w:szCs w:val="22"/>
        </w:rPr>
        <w:t xml:space="preserve"> </w:t>
      </w:r>
      <w:r w:rsidRPr="008905D5">
        <w:rPr>
          <w:rFonts w:ascii="ITC Avant Garde" w:hAnsi="ITC Avant Garde" w:cs="Arial"/>
          <w:sz w:val="22"/>
          <w:szCs w:val="22"/>
        </w:rPr>
        <w:t>de</w:t>
      </w:r>
      <w:r w:rsidR="0087401D" w:rsidRPr="008905D5">
        <w:rPr>
          <w:rFonts w:ascii="ITC Avant Garde" w:hAnsi="ITC Avant Garde" w:cs="Arial"/>
          <w:sz w:val="22"/>
          <w:szCs w:val="22"/>
        </w:rPr>
        <w:t xml:space="preserve"> consulta del Cuadro Nacional de </w:t>
      </w:r>
      <w:r w:rsidR="004A20C2" w:rsidRPr="008905D5">
        <w:rPr>
          <w:rFonts w:ascii="ITC Avant Garde" w:hAnsi="ITC Avant Garde" w:cs="Arial"/>
          <w:sz w:val="22"/>
          <w:szCs w:val="22"/>
        </w:rPr>
        <w:t>Atribución</w:t>
      </w:r>
      <w:r w:rsidR="0087401D" w:rsidRPr="008905D5">
        <w:rPr>
          <w:rFonts w:ascii="ITC Avant Garde" w:hAnsi="ITC Avant Garde" w:cs="Arial"/>
          <w:sz w:val="22"/>
          <w:szCs w:val="22"/>
        </w:rPr>
        <w:t xml:space="preserve"> de Frecuencia</w:t>
      </w:r>
      <w:r w:rsidRPr="008905D5">
        <w:rPr>
          <w:rFonts w:ascii="ITC Avant Garde" w:hAnsi="ITC Avant Garde" w:cs="Arial"/>
          <w:sz w:val="22"/>
          <w:szCs w:val="22"/>
        </w:rPr>
        <w:t>s</w:t>
      </w:r>
      <w:r w:rsidR="0087401D" w:rsidRPr="008905D5">
        <w:rPr>
          <w:rFonts w:ascii="ITC Avant Garde" w:hAnsi="ITC Avant Garde" w:cs="Arial"/>
          <w:sz w:val="22"/>
          <w:szCs w:val="22"/>
        </w:rPr>
        <w:t xml:space="preserve"> (CNAF)</w:t>
      </w:r>
    </w:p>
    <w:p w14:paraId="4D22BAB1" w14:textId="734CB6B7" w:rsidR="0087401D" w:rsidRPr="00B50186" w:rsidRDefault="0087401D" w:rsidP="0043690E">
      <w:pPr>
        <w:spacing w:after="0" w:line="240" w:lineRule="auto"/>
        <w:jc w:val="right"/>
        <w:rPr>
          <w:rFonts w:ascii="ITC Avant Garde" w:eastAsia="Times New Roman" w:hAnsi="ITC Avant Garde" w:cs="Arial"/>
          <w:b/>
          <w:bCs/>
        </w:rPr>
      </w:pPr>
      <w:r w:rsidRPr="00B50186">
        <w:rPr>
          <w:rFonts w:ascii="ITC Avant Garde" w:hAnsi="ITC Avant Garde" w:cs="Arial"/>
          <w:b/>
          <w:bCs/>
        </w:rPr>
        <w:br w:type="page"/>
      </w:r>
    </w:p>
    <w:p w14:paraId="610A6DC2" w14:textId="77777777" w:rsidR="0087401D" w:rsidRPr="00B50186" w:rsidRDefault="0087401D" w:rsidP="0043690E">
      <w:pPr>
        <w:pStyle w:val="estilo30"/>
        <w:spacing w:before="0" w:beforeAutospacing="0" w:after="0" w:afterAutospacing="0"/>
        <w:contextualSpacing/>
        <w:jc w:val="both"/>
        <w:rPr>
          <w:rFonts w:ascii="ITC Avant Garde" w:hAnsi="ITC Avant Garde" w:cs="Arial"/>
          <w:b/>
          <w:bCs/>
          <w:sz w:val="22"/>
          <w:szCs w:val="22"/>
        </w:rPr>
      </w:pPr>
    </w:p>
    <w:sdt>
      <w:sdtPr>
        <w:rPr>
          <w:rFonts w:ascii="ITC Avant Garde" w:eastAsia="Calibri" w:hAnsi="ITC Avant Garde" w:cs="Arial"/>
          <w:b/>
          <w:color w:val="auto"/>
          <w:sz w:val="22"/>
          <w:szCs w:val="22"/>
          <w:lang w:val="es-ES" w:eastAsia="en-US"/>
        </w:rPr>
        <w:id w:val="432020530"/>
        <w:docPartObj>
          <w:docPartGallery w:val="Table of Contents"/>
          <w:docPartUnique/>
        </w:docPartObj>
      </w:sdtPr>
      <w:sdtEndPr>
        <w:rPr>
          <w:bCs/>
        </w:rPr>
      </w:sdtEndPr>
      <w:sdtContent>
        <w:p w14:paraId="07E6AD6E" w14:textId="147F7B1B" w:rsidR="0087401D" w:rsidRPr="00B50186" w:rsidRDefault="00375FC6" w:rsidP="0043690E">
          <w:pPr>
            <w:pStyle w:val="TtulodeTDC"/>
            <w:spacing w:before="0" w:line="240" w:lineRule="auto"/>
            <w:jc w:val="both"/>
            <w:rPr>
              <w:rFonts w:ascii="ITC Avant Garde" w:hAnsi="ITC Avant Garde" w:cs="Arial"/>
              <w:b/>
              <w:color w:val="auto"/>
              <w:sz w:val="22"/>
              <w:szCs w:val="22"/>
              <w:lang w:val="es-ES"/>
            </w:rPr>
          </w:pPr>
          <w:r w:rsidRPr="00B50186">
            <w:rPr>
              <w:rFonts w:ascii="ITC Avant Garde" w:hAnsi="ITC Avant Garde" w:cs="Arial"/>
              <w:b/>
              <w:color w:val="auto"/>
              <w:sz w:val="22"/>
              <w:szCs w:val="22"/>
              <w:lang w:val="es-ES"/>
            </w:rPr>
            <w:t>Contenido</w:t>
          </w:r>
        </w:p>
        <w:p w14:paraId="3C50B2F9" w14:textId="77777777" w:rsidR="008958ED" w:rsidRDefault="0087401D">
          <w:pPr>
            <w:pStyle w:val="TDC1"/>
            <w:rPr>
              <w:rFonts w:cstheme="minorBidi"/>
              <w:noProof/>
            </w:rPr>
          </w:pPr>
          <w:r w:rsidRPr="00B50186">
            <w:rPr>
              <w:rFonts w:ascii="ITC Avant Garde" w:hAnsi="ITC Avant Garde" w:cs="Arial"/>
            </w:rPr>
            <w:fldChar w:fldCharType="begin"/>
          </w:r>
          <w:r w:rsidRPr="00B50186">
            <w:rPr>
              <w:rFonts w:ascii="ITC Avant Garde" w:hAnsi="ITC Avant Garde" w:cs="Arial"/>
            </w:rPr>
            <w:instrText xml:space="preserve"> TOC \o "1-3" \h \z \u </w:instrText>
          </w:r>
          <w:r w:rsidRPr="00B50186">
            <w:rPr>
              <w:rFonts w:ascii="ITC Avant Garde" w:hAnsi="ITC Avant Garde" w:cs="Arial"/>
            </w:rPr>
            <w:fldChar w:fldCharType="separate"/>
          </w:r>
          <w:hyperlink w:anchor="_Toc403034293" w:history="1">
            <w:r w:rsidR="008958ED" w:rsidRPr="0096052F">
              <w:rPr>
                <w:rStyle w:val="Hipervnculo"/>
                <w:rFonts w:ascii="ITC Avant Garde" w:hAnsi="ITC Avant Garde" w:cs="Arial"/>
                <w:b/>
                <w:noProof/>
              </w:rPr>
              <w:t>1.</w:t>
            </w:r>
            <w:r w:rsidR="008958ED">
              <w:rPr>
                <w:rFonts w:cstheme="minorBidi"/>
                <w:noProof/>
              </w:rPr>
              <w:tab/>
            </w:r>
            <w:r w:rsidR="008958ED" w:rsidRPr="0096052F">
              <w:rPr>
                <w:rStyle w:val="Hipervnculo"/>
                <w:rFonts w:ascii="ITC Avant Garde" w:hAnsi="ITC Avant Garde" w:cs="Arial"/>
                <w:b/>
                <w:noProof/>
              </w:rPr>
              <w:t>Glosario</w:t>
            </w:r>
            <w:r w:rsidR="008958ED">
              <w:rPr>
                <w:noProof/>
                <w:webHidden/>
              </w:rPr>
              <w:tab/>
            </w:r>
            <w:r w:rsidR="008958ED">
              <w:rPr>
                <w:noProof/>
                <w:webHidden/>
              </w:rPr>
              <w:fldChar w:fldCharType="begin"/>
            </w:r>
            <w:r w:rsidR="008958ED">
              <w:rPr>
                <w:noProof/>
                <w:webHidden/>
              </w:rPr>
              <w:instrText xml:space="preserve"> PAGEREF _Toc403034293 \h </w:instrText>
            </w:r>
            <w:r w:rsidR="008958ED">
              <w:rPr>
                <w:noProof/>
                <w:webHidden/>
              </w:rPr>
            </w:r>
            <w:r w:rsidR="008958ED">
              <w:rPr>
                <w:noProof/>
                <w:webHidden/>
              </w:rPr>
              <w:fldChar w:fldCharType="separate"/>
            </w:r>
            <w:r w:rsidR="008958ED">
              <w:rPr>
                <w:noProof/>
                <w:webHidden/>
              </w:rPr>
              <w:t>5</w:t>
            </w:r>
            <w:r w:rsidR="008958ED">
              <w:rPr>
                <w:noProof/>
                <w:webHidden/>
              </w:rPr>
              <w:fldChar w:fldCharType="end"/>
            </w:r>
          </w:hyperlink>
        </w:p>
        <w:p w14:paraId="7EEED484" w14:textId="77777777" w:rsidR="008958ED" w:rsidRDefault="004639D0">
          <w:pPr>
            <w:pStyle w:val="TDC1"/>
            <w:rPr>
              <w:rFonts w:cstheme="minorBidi"/>
              <w:noProof/>
            </w:rPr>
          </w:pPr>
          <w:hyperlink w:anchor="_Toc403034294" w:history="1">
            <w:r w:rsidR="008958ED" w:rsidRPr="0096052F">
              <w:rPr>
                <w:rStyle w:val="Hipervnculo"/>
                <w:rFonts w:ascii="ITC Avant Garde" w:hAnsi="ITC Avant Garde" w:cs="Arial"/>
                <w:b/>
                <w:noProof/>
              </w:rPr>
              <w:t>2.</w:t>
            </w:r>
            <w:r w:rsidR="008958ED">
              <w:rPr>
                <w:rFonts w:cstheme="minorBidi"/>
                <w:noProof/>
              </w:rPr>
              <w:tab/>
            </w:r>
            <w:r w:rsidR="008958ED" w:rsidRPr="0096052F">
              <w:rPr>
                <w:rStyle w:val="Hipervnculo"/>
                <w:rFonts w:ascii="ITC Avant Garde" w:hAnsi="ITC Avant Garde" w:cs="Arial"/>
                <w:b/>
                <w:noProof/>
              </w:rPr>
              <w:t>Introducción</w:t>
            </w:r>
            <w:r w:rsidR="008958ED">
              <w:rPr>
                <w:noProof/>
                <w:webHidden/>
              </w:rPr>
              <w:tab/>
            </w:r>
            <w:r w:rsidR="008958ED">
              <w:rPr>
                <w:noProof/>
                <w:webHidden/>
              </w:rPr>
              <w:fldChar w:fldCharType="begin"/>
            </w:r>
            <w:r w:rsidR="008958ED">
              <w:rPr>
                <w:noProof/>
                <w:webHidden/>
              </w:rPr>
              <w:instrText xml:space="preserve"> PAGEREF _Toc403034294 \h </w:instrText>
            </w:r>
            <w:r w:rsidR="008958ED">
              <w:rPr>
                <w:noProof/>
                <w:webHidden/>
              </w:rPr>
            </w:r>
            <w:r w:rsidR="008958ED">
              <w:rPr>
                <w:noProof/>
                <w:webHidden/>
              </w:rPr>
              <w:fldChar w:fldCharType="separate"/>
            </w:r>
            <w:r w:rsidR="008958ED">
              <w:rPr>
                <w:noProof/>
                <w:webHidden/>
              </w:rPr>
              <w:t>7</w:t>
            </w:r>
            <w:r w:rsidR="008958ED">
              <w:rPr>
                <w:noProof/>
                <w:webHidden/>
              </w:rPr>
              <w:fldChar w:fldCharType="end"/>
            </w:r>
          </w:hyperlink>
        </w:p>
        <w:p w14:paraId="2B5BD8E5" w14:textId="77777777" w:rsidR="008958ED" w:rsidRDefault="004639D0">
          <w:pPr>
            <w:pStyle w:val="TDC1"/>
            <w:rPr>
              <w:rFonts w:cstheme="minorBidi"/>
              <w:noProof/>
            </w:rPr>
          </w:pPr>
          <w:hyperlink w:anchor="_Toc403034295" w:history="1">
            <w:r w:rsidR="008958ED" w:rsidRPr="0096052F">
              <w:rPr>
                <w:rStyle w:val="Hipervnculo"/>
                <w:rFonts w:ascii="ITC Avant Garde" w:hAnsi="ITC Avant Garde" w:cs="Arial"/>
                <w:b/>
                <w:noProof/>
              </w:rPr>
              <w:t>3.</w:t>
            </w:r>
            <w:r w:rsidR="008958ED">
              <w:rPr>
                <w:rFonts w:cstheme="minorBidi"/>
                <w:noProof/>
              </w:rPr>
              <w:tab/>
            </w:r>
            <w:r w:rsidR="008958ED" w:rsidRPr="0096052F">
              <w:rPr>
                <w:rStyle w:val="Hipervnculo"/>
                <w:rFonts w:ascii="ITC Avant Garde" w:hAnsi="ITC Avant Garde" w:cs="Arial"/>
                <w:b/>
                <w:noProof/>
              </w:rPr>
              <w:t>Antecedentes</w:t>
            </w:r>
            <w:r w:rsidR="008958ED">
              <w:rPr>
                <w:noProof/>
                <w:webHidden/>
              </w:rPr>
              <w:tab/>
            </w:r>
            <w:r w:rsidR="008958ED">
              <w:rPr>
                <w:noProof/>
                <w:webHidden/>
              </w:rPr>
              <w:fldChar w:fldCharType="begin"/>
            </w:r>
            <w:r w:rsidR="008958ED">
              <w:rPr>
                <w:noProof/>
                <w:webHidden/>
              </w:rPr>
              <w:instrText xml:space="preserve"> PAGEREF _Toc403034295 \h </w:instrText>
            </w:r>
            <w:r w:rsidR="008958ED">
              <w:rPr>
                <w:noProof/>
                <w:webHidden/>
              </w:rPr>
            </w:r>
            <w:r w:rsidR="008958ED">
              <w:rPr>
                <w:noProof/>
                <w:webHidden/>
              </w:rPr>
              <w:fldChar w:fldCharType="separate"/>
            </w:r>
            <w:r w:rsidR="008958ED">
              <w:rPr>
                <w:noProof/>
                <w:webHidden/>
              </w:rPr>
              <w:t>8</w:t>
            </w:r>
            <w:r w:rsidR="008958ED">
              <w:rPr>
                <w:noProof/>
                <w:webHidden/>
              </w:rPr>
              <w:fldChar w:fldCharType="end"/>
            </w:r>
          </w:hyperlink>
        </w:p>
        <w:p w14:paraId="7D9C964A" w14:textId="77777777" w:rsidR="008958ED" w:rsidRDefault="004639D0">
          <w:pPr>
            <w:pStyle w:val="TDC2"/>
            <w:tabs>
              <w:tab w:val="left" w:pos="1000"/>
              <w:tab w:val="right" w:leader="dot" w:pos="9394"/>
            </w:tabs>
            <w:rPr>
              <w:rFonts w:cstheme="minorBidi"/>
              <w:noProof/>
            </w:rPr>
          </w:pPr>
          <w:hyperlink w:anchor="_Toc403034296" w:history="1">
            <w:r w:rsidR="008958ED" w:rsidRPr="0096052F">
              <w:rPr>
                <w:rStyle w:val="Hipervnculo"/>
                <w:rFonts w:ascii="ITC Avant Garde" w:hAnsi="ITC Avant Garde" w:cs="Arial"/>
                <w:noProof/>
              </w:rPr>
              <w:t>3.1.</w:t>
            </w:r>
            <w:r w:rsidR="008958ED">
              <w:rPr>
                <w:rFonts w:cstheme="minorBidi"/>
                <w:noProof/>
              </w:rPr>
              <w:tab/>
            </w:r>
            <w:r w:rsidR="008958ED" w:rsidRPr="0096052F">
              <w:rPr>
                <w:rStyle w:val="Hipervnculo"/>
                <w:rFonts w:ascii="ITC Avant Garde" w:hAnsi="ITC Avant Garde" w:cs="Arial"/>
                <w:noProof/>
              </w:rPr>
              <w:t>Situación Actual</w:t>
            </w:r>
            <w:r w:rsidR="008958ED">
              <w:rPr>
                <w:noProof/>
                <w:webHidden/>
              </w:rPr>
              <w:tab/>
            </w:r>
            <w:r w:rsidR="008958ED">
              <w:rPr>
                <w:noProof/>
                <w:webHidden/>
              </w:rPr>
              <w:fldChar w:fldCharType="begin"/>
            </w:r>
            <w:r w:rsidR="008958ED">
              <w:rPr>
                <w:noProof/>
                <w:webHidden/>
              </w:rPr>
              <w:instrText xml:space="preserve"> PAGEREF _Toc403034296 \h </w:instrText>
            </w:r>
            <w:r w:rsidR="008958ED">
              <w:rPr>
                <w:noProof/>
                <w:webHidden/>
              </w:rPr>
            </w:r>
            <w:r w:rsidR="008958ED">
              <w:rPr>
                <w:noProof/>
                <w:webHidden/>
              </w:rPr>
              <w:fldChar w:fldCharType="separate"/>
            </w:r>
            <w:r w:rsidR="008958ED">
              <w:rPr>
                <w:noProof/>
                <w:webHidden/>
              </w:rPr>
              <w:t>8</w:t>
            </w:r>
            <w:r w:rsidR="008958ED">
              <w:rPr>
                <w:noProof/>
                <w:webHidden/>
              </w:rPr>
              <w:fldChar w:fldCharType="end"/>
            </w:r>
          </w:hyperlink>
        </w:p>
        <w:p w14:paraId="7B3E918F" w14:textId="77777777" w:rsidR="008958ED" w:rsidRDefault="004639D0">
          <w:pPr>
            <w:pStyle w:val="TDC2"/>
            <w:tabs>
              <w:tab w:val="left" w:pos="1000"/>
              <w:tab w:val="right" w:leader="dot" w:pos="9394"/>
            </w:tabs>
            <w:rPr>
              <w:rFonts w:cstheme="minorBidi"/>
              <w:noProof/>
            </w:rPr>
          </w:pPr>
          <w:hyperlink w:anchor="_Toc403034297" w:history="1">
            <w:r w:rsidR="008958ED" w:rsidRPr="0096052F">
              <w:rPr>
                <w:rStyle w:val="Hipervnculo"/>
                <w:rFonts w:ascii="ITC Avant Garde" w:hAnsi="ITC Avant Garde" w:cs="Arial"/>
                <w:noProof/>
              </w:rPr>
              <w:t>3.2.</w:t>
            </w:r>
            <w:r w:rsidR="008958ED">
              <w:rPr>
                <w:rFonts w:cstheme="minorBidi"/>
                <w:noProof/>
              </w:rPr>
              <w:tab/>
            </w:r>
            <w:r w:rsidR="008958ED" w:rsidRPr="0096052F">
              <w:rPr>
                <w:rStyle w:val="Hipervnculo"/>
                <w:rFonts w:ascii="ITC Avant Garde" w:hAnsi="ITC Avant Garde" w:cs="Arial"/>
                <w:noProof/>
              </w:rPr>
              <w:t>Objeto de la contratación</w:t>
            </w:r>
            <w:r w:rsidR="008958ED">
              <w:rPr>
                <w:noProof/>
                <w:webHidden/>
              </w:rPr>
              <w:tab/>
            </w:r>
            <w:r w:rsidR="008958ED">
              <w:rPr>
                <w:noProof/>
                <w:webHidden/>
              </w:rPr>
              <w:fldChar w:fldCharType="begin"/>
            </w:r>
            <w:r w:rsidR="008958ED">
              <w:rPr>
                <w:noProof/>
                <w:webHidden/>
              </w:rPr>
              <w:instrText xml:space="preserve"> PAGEREF _Toc403034297 \h </w:instrText>
            </w:r>
            <w:r w:rsidR="008958ED">
              <w:rPr>
                <w:noProof/>
                <w:webHidden/>
              </w:rPr>
            </w:r>
            <w:r w:rsidR="008958ED">
              <w:rPr>
                <w:noProof/>
                <w:webHidden/>
              </w:rPr>
              <w:fldChar w:fldCharType="separate"/>
            </w:r>
            <w:r w:rsidR="008958ED">
              <w:rPr>
                <w:noProof/>
                <w:webHidden/>
              </w:rPr>
              <w:t>9</w:t>
            </w:r>
            <w:r w:rsidR="008958ED">
              <w:rPr>
                <w:noProof/>
                <w:webHidden/>
              </w:rPr>
              <w:fldChar w:fldCharType="end"/>
            </w:r>
          </w:hyperlink>
        </w:p>
        <w:p w14:paraId="2A6324BE" w14:textId="77777777" w:rsidR="008958ED" w:rsidRDefault="004639D0">
          <w:pPr>
            <w:pStyle w:val="TDC2"/>
            <w:tabs>
              <w:tab w:val="left" w:pos="1000"/>
              <w:tab w:val="right" w:leader="dot" w:pos="9394"/>
            </w:tabs>
            <w:rPr>
              <w:rFonts w:cstheme="minorBidi"/>
              <w:noProof/>
            </w:rPr>
          </w:pPr>
          <w:hyperlink w:anchor="_Toc403034298" w:history="1">
            <w:r w:rsidR="008958ED" w:rsidRPr="0096052F">
              <w:rPr>
                <w:rStyle w:val="Hipervnculo"/>
                <w:rFonts w:ascii="ITC Avant Garde" w:hAnsi="ITC Avant Garde" w:cs="Arial"/>
                <w:noProof/>
              </w:rPr>
              <w:t>3.3.</w:t>
            </w:r>
            <w:r w:rsidR="008958ED">
              <w:rPr>
                <w:rFonts w:cstheme="minorBidi"/>
                <w:noProof/>
              </w:rPr>
              <w:tab/>
            </w:r>
            <w:r w:rsidR="008958ED" w:rsidRPr="0096052F">
              <w:rPr>
                <w:rStyle w:val="Hipervnculo"/>
                <w:rFonts w:ascii="ITC Avant Garde" w:hAnsi="ITC Avant Garde" w:cs="Arial"/>
                <w:noProof/>
              </w:rPr>
              <w:t>Objetivos Específicos</w:t>
            </w:r>
            <w:r w:rsidR="008958ED">
              <w:rPr>
                <w:noProof/>
                <w:webHidden/>
              </w:rPr>
              <w:tab/>
            </w:r>
            <w:r w:rsidR="008958ED">
              <w:rPr>
                <w:noProof/>
                <w:webHidden/>
              </w:rPr>
              <w:fldChar w:fldCharType="begin"/>
            </w:r>
            <w:r w:rsidR="008958ED">
              <w:rPr>
                <w:noProof/>
                <w:webHidden/>
              </w:rPr>
              <w:instrText xml:space="preserve"> PAGEREF _Toc403034298 \h </w:instrText>
            </w:r>
            <w:r w:rsidR="008958ED">
              <w:rPr>
                <w:noProof/>
                <w:webHidden/>
              </w:rPr>
            </w:r>
            <w:r w:rsidR="008958ED">
              <w:rPr>
                <w:noProof/>
                <w:webHidden/>
              </w:rPr>
              <w:fldChar w:fldCharType="separate"/>
            </w:r>
            <w:r w:rsidR="008958ED">
              <w:rPr>
                <w:noProof/>
                <w:webHidden/>
              </w:rPr>
              <w:t>10</w:t>
            </w:r>
            <w:r w:rsidR="008958ED">
              <w:rPr>
                <w:noProof/>
                <w:webHidden/>
              </w:rPr>
              <w:fldChar w:fldCharType="end"/>
            </w:r>
          </w:hyperlink>
        </w:p>
        <w:p w14:paraId="3885685D" w14:textId="77777777" w:rsidR="008958ED" w:rsidRDefault="004639D0">
          <w:pPr>
            <w:pStyle w:val="TDC2"/>
            <w:tabs>
              <w:tab w:val="left" w:pos="1000"/>
              <w:tab w:val="right" w:leader="dot" w:pos="9394"/>
            </w:tabs>
            <w:rPr>
              <w:rFonts w:cstheme="minorBidi"/>
              <w:noProof/>
            </w:rPr>
          </w:pPr>
          <w:hyperlink w:anchor="_Toc403034299" w:history="1">
            <w:r w:rsidR="008958ED" w:rsidRPr="0096052F">
              <w:rPr>
                <w:rStyle w:val="Hipervnculo"/>
                <w:rFonts w:ascii="ITC Avant Garde" w:hAnsi="ITC Avant Garde" w:cs="Arial"/>
                <w:noProof/>
              </w:rPr>
              <w:t>3.4.</w:t>
            </w:r>
            <w:r w:rsidR="008958ED">
              <w:rPr>
                <w:rFonts w:cstheme="minorBidi"/>
                <w:noProof/>
              </w:rPr>
              <w:tab/>
            </w:r>
            <w:r w:rsidR="008958ED" w:rsidRPr="0096052F">
              <w:rPr>
                <w:rStyle w:val="Hipervnculo"/>
                <w:rFonts w:ascii="ITC Avant Garde" w:hAnsi="ITC Avant Garde" w:cs="Arial"/>
                <w:noProof/>
              </w:rPr>
              <w:t>Beneficios</w:t>
            </w:r>
            <w:r w:rsidR="008958ED">
              <w:rPr>
                <w:noProof/>
                <w:webHidden/>
              </w:rPr>
              <w:tab/>
            </w:r>
            <w:r w:rsidR="008958ED">
              <w:rPr>
                <w:noProof/>
                <w:webHidden/>
              </w:rPr>
              <w:fldChar w:fldCharType="begin"/>
            </w:r>
            <w:r w:rsidR="008958ED">
              <w:rPr>
                <w:noProof/>
                <w:webHidden/>
              </w:rPr>
              <w:instrText xml:space="preserve"> PAGEREF _Toc403034299 \h </w:instrText>
            </w:r>
            <w:r w:rsidR="008958ED">
              <w:rPr>
                <w:noProof/>
                <w:webHidden/>
              </w:rPr>
            </w:r>
            <w:r w:rsidR="008958ED">
              <w:rPr>
                <w:noProof/>
                <w:webHidden/>
              </w:rPr>
              <w:fldChar w:fldCharType="separate"/>
            </w:r>
            <w:r w:rsidR="008958ED">
              <w:rPr>
                <w:noProof/>
                <w:webHidden/>
              </w:rPr>
              <w:t>10</w:t>
            </w:r>
            <w:r w:rsidR="008958ED">
              <w:rPr>
                <w:noProof/>
                <w:webHidden/>
              </w:rPr>
              <w:fldChar w:fldCharType="end"/>
            </w:r>
          </w:hyperlink>
        </w:p>
        <w:p w14:paraId="71017B5E" w14:textId="77777777" w:rsidR="008958ED" w:rsidRDefault="004639D0">
          <w:pPr>
            <w:pStyle w:val="TDC1"/>
            <w:rPr>
              <w:rFonts w:cstheme="minorBidi"/>
              <w:noProof/>
            </w:rPr>
          </w:pPr>
          <w:hyperlink w:anchor="_Toc403034300" w:history="1">
            <w:r w:rsidR="008958ED" w:rsidRPr="0096052F">
              <w:rPr>
                <w:rStyle w:val="Hipervnculo"/>
                <w:rFonts w:ascii="ITC Avant Garde" w:hAnsi="ITC Avant Garde" w:cs="Arial"/>
                <w:b/>
                <w:noProof/>
              </w:rPr>
              <w:t>4.</w:t>
            </w:r>
            <w:r w:rsidR="008958ED">
              <w:rPr>
                <w:rFonts w:cstheme="minorBidi"/>
                <w:noProof/>
              </w:rPr>
              <w:tab/>
            </w:r>
            <w:r w:rsidR="008958ED" w:rsidRPr="0096052F">
              <w:rPr>
                <w:rStyle w:val="Hipervnculo"/>
                <w:rFonts w:ascii="ITC Avant Garde" w:hAnsi="ITC Avant Garde" w:cs="Arial"/>
                <w:b/>
                <w:noProof/>
              </w:rPr>
              <w:t>Gestión del proyecto</w:t>
            </w:r>
            <w:r w:rsidR="008958ED">
              <w:rPr>
                <w:noProof/>
                <w:webHidden/>
              </w:rPr>
              <w:tab/>
            </w:r>
            <w:r w:rsidR="008958ED">
              <w:rPr>
                <w:noProof/>
                <w:webHidden/>
              </w:rPr>
              <w:fldChar w:fldCharType="begin"/>
            </w:r>
            <w:r w:rsidR="008958ED">
              <w:rPr>
                <w:noProof/>
                <w:webHidden/>
              </w:rPr>
              <w:instrText xml:space="preserve"> PAGEREF _Toc403034300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60E6BF34" w14:textId="77777777" w:rsidR="008958ED" w:rsidRDefault="004639D0">
          <w:pPr>
            <w:pStyle w:val="TDC2"/>
            <w:tabs>
              <w:tab w:val="left" w:pos="1000"/>
              <w:tab w:val="right" w:leader="dot" w:pos="9394"/>
            </w:tabs>
            <w:rPr>
              <w:rFonts w:cstheme="minorBidi"/>
              <w:noProof/>
            </w:rPr>
          </w:pPr>
          <w:hyperlink w:anchor="_Toc403034301" w:history="1">
            <w:r w:rsidR="008958ED" w:rsidRPr="0096052F">
              <w:rPr>
                <w:rStyle w:val="Hipervnculo"/>
                <w:rFonts w:ascii="ITC Avant Garde" w:hAnsi="ITC Avant Garde" w:cs="Arial"/>
                <w:noProof/>
              </w:rPr>
              <w:t>4.1.</w:t>
            </w:r>
            <w:r w:rsidR="008958ED">
              <w:rPr>
                <w:rFonts w:cstheme="minorBidi"/>
                <w:noProof/>
              </w:rPr>
              <w:tab/>
            </w:r>
            <w:r w:rsidR="008958ED" w:rsidRPr="0096052F">
              <w:rPr>
                <w:rStyle w:val="Hipervnculo"/>
                <w:rFonts w:ascii="ITC Avant Garde" w:hAnsi="ITC Avant Garde" w:cs="Arial"/>
                <w:noProof/>
              </w:rPr>
              <w:t>Lineamientos para la Planeación</w:t>
            </w:r>
            <w:r w:rsidR="008958ED">
              <w:rPr>
                <w:noProof/>
                <w:webHidden/>
              </w:rPr>
              <w:tab/>
            </w:r>
            <w:r w:rsidR="008958ED">
              <w:rPr>
                <w:noProof/>
                <w:webHidden/>
              </w:rPr>
              <w:fldChar w:fldCharType="begin"/>
            </w:r>
            <w:r w:rsidR="008958ED">
              <w:rPr>
                <w:noProof/>
                <w:webHidden/>
              </w:rPr>
              <w:instrText xml:space="preserve"> PAGEREF _Toc403034301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0F422A0D" w14:textId="77777777" w:rsidR="008958ED" w:rsidRDefault="004639D0">
          <w:pPr>
            <w:pStyle w:val="TDC3"/>
            <w:tabs>
              <w:tab w:val="left" w:pos="1400"/>
              <w:tab w:val="right" w:leader="dot" w:pos="9394"/>
            </w:tabs>
            <w:rPr>
              <w:rFonts w:cstheme="minorBidi"/>
              <w:noProof/>
            </w:rPr>
          </w:pPr>
          <w:hyperlink w:anchor="_Toc403034302" w:history="1">
            <w:r w:rsidR="008958ED" w:rsidRPr="0096052F">
              <w:rPr>
                <w:rStyle w:val="Hipervnculo"/>
                <w:rFonts w:ascii="ITC Avant Garde" w:hAnsi="ITC Avant Garde" w:cs="Arial"/>
                <w:noProof/>
              </w:rPr>
              <w:t>4.1.1.</w:t>
            </w:r>
            <w:r w:rsidR="008958ED">
              <w:rPr>
                <w:rFonts w:cstheme="minorBidi"/>
                <w:noProof/>
              </w:rPr>
              <w:tab/>
            </w:r>
            <w:r w:rsidR="008958ED" w:rsidRPr="0096052F">
              <w:rPr>
                <w:rStyle w:val="Hipervnculo"/>
                <w:rFonts w:ascii="ITC Avant Garde" w:hAnsi="ITC Avant Garde" w:cs="Arial"/>
                <w:noProof/>
              </w:rPr>
              <w:t>Inicio de Actividades</w:t>
            </w:r>
            <w:r w:rsidR="008958ED">
              <w:rPr>
                <w:noProof/>
                <w:webHidden/>
              </w:rPr>
              <w:tab/>
            </w:r>
            <w:r w:rsidR="008958ED">
              <w:rPr>
                <w:noProof/>
                <w:webHidden/>
              </w:rPr>
              <w:fldChar w:fldCharType="begin"/>
            </w:r>
            <w:r w:rsidR="008958ED">
              <w:rPr>
                <w:noProof/>
                <w:webHidden/>
              </w:rPr>
              <w:instrText xml:space="preserve"> PAGEREF _Toc403034302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7853E75F" w14:textId="77777777" w:rsidR="008958ED" w:rsidRDefault="004639D0">
          <w:pPr>
            <w:pStyle w:val="TDC3"/>
            <w:tabs>
              <w:tab w:val="left" w:pos="1400"/>
              <w:tab w:val="right" w:leader="dot" w:pos="9394"/>
            </w:tabs>
            <w:rPr>
              <w:rFonts w:cstheme="minorBidi"/>
              <w:noProof/>
            </w:rPr>
          </w:pPr>
          <w:hyperlink w:anchor="_Toc403034303" w:history="1">
            <w:r w:rsidR="008958ED" w:rsidRPr="0096052F">
              <w:rPr>
                <w:rStyle w:val="Hipervnculo"/>
                <w:rFonts w:ascii="ITC Avant Garde" w:hAnsi="ITC Avant Garde" w:cs="Arial"/>
                <w:noProof/>
              </w:rPr>
              <w:t>4.1.2.</w:t>
            </w:r>
            <w:r w:rsidR="008958ED">
              <w:rPr>
                <w:rFonts w:cstheme="minorBidi"/>
                <w:noProof/>
              </w:rPr>
              <w:tab/>
            </w:r>
            <w:r w:rsidR="008958ED" w:rsidRPr="0096052F">
              <w:rPr>
                <w:rStyle w:val="Hipervnculo"/>
                <w:rFonts w:ascii="ITC Avant Garde" w:hAnsi="ITC Avant Garde" w:cs="Arial"/>
                <w:noProof/>
              </w:rPr>
              <w:t>Nombramiento de Administrador</w:t>
            </w:r>
            <w:r w:rsidR="008958ED">
              <w:rPr>
                <w:noProof/>
                <w:webHidden/>
              </w:rPr>
              <w:tab/>
            </w:r>
            <w:r w:rsidR="008958ED">
              <w:rPr>
                <w:noProof/>
                <w:webHidden/>
              </w:rPr>
              <w:fldChar w:fldCharType="begin"/>
            </w:r>
            <w:r w:rsidR="008958ED">
              <w:rPr>
                <w:noProof/>
                <w:webHidden/>
              </w:rPr>
              <w:instrText xml:space="preserve"> PAGEREF _Toc403034303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45E01F9F" w14:textId="77777777" w:rsidR="008958ED" w:rsidRDefault="004639D0">
          <w:pPr>
            <w:pStyle w:val="TDC3"/>
            <w:tabs>
              <w:tab w:val="left" w:pos="1400"/>
              <w:tab w:val="right" w:leader="dot" w:pos="9394"/>
            </w:tabs>
            <w:rPr>
              <w:rFonts w:cstheme="minorBidi"/>
              <w:noProof/>
            </w:rPr>
          </w:pPr>
          <w:hyperlink w:anchor="_Toc403034304" w:history="1">
            <w:r w:rsidR="008958ED" w:rsidRPr="0096052F">
              <w:rPr>
                <w:rStyle w:val="Hipervnculo"/>
                <w:rFonts w:ascii="ITC Avant Garde" w:hAnsi="ITC Avant Garde" w:cs="Arial"/>
                <w:noProof/>
              </w:rPr>
              <w:t>4.1.3.</w:t>
            </w:r>
            <w:r w:rsidR="008958ED">
              <w:rPr>
                <w:rFonts w:cstheme="minorBidi"/>
                <w:noProof/>
              </w:rPr>
              <w:tab/>
            </w:r>
            <w:r w:rsidR="008958ED" w:rsidRPr="0096052F">
              <w:rPr>
                <w:rStyle w:val="Hipervnculo"/>
                <w:rFonts w:ascii="ITC Avant Garde" w:hAnsi="ITC Avant Garde" w:cs="Arial"/>
                <w:noProof/>
              </w:rPr>
              <w:t>Elaboración del Plan de Administrador del Proyecto</w:t>
            </w:r>
            <w:r w:rsidR="008958ED">
              <w:rPr>
                <w:noProof/>
                <w:webHidden/>
              </w:rPr>
              <w:tab/>
            </w:r>
            <w:r w:rsidR="008958ED">
              <w:rPr>
                <w:noProof/>
                <w:webHidden/>
              </w:rPr>
              <w:fldChar w:fldCharType="begin"/>
            </w:r>
            <w:r w:rsidR="008958ED">
              <w:rPr>
                <w:noProof/>
                <w:webHidden/>
              </w:rPr>
              <w:instrText xml:space="preserve"> PAGEREF _Toc403034304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4229F732" w14:textId="77777777" w:rsidR="008958ED" w:rsidRDefault="004639D0">
          <w:pPr>
            <w:pStyle w:val="TDC2"/>
            <w:tabs>
              <w:tab w:val="left" w:pos="1000"/>
              <w:tab w:val="right" w:leader="dot" w:pos="9394"/>
            </w:tabs>
            <w:rPr>
              <w:rFonts w:cstheme="minorBidi"/>
              <w:noProof/>
            </w:rPr>
          </w:pPr>
          <w:hyperlink w:anchor="_Toc403034305" w:history="1">
            <w:r w:rsidR="008958ED" w:rsidRPr="0096052F">
              <w:rPr>
                <w:rStyle w:val="Hipervnculo"/>
                <w:rFonts w:ascii="ITC Avant Garde" w:hAnsi="ITC Avant Garde" w:cs="Arial"/>
                <w:noProof/>
              </w:rPr>
              <w:t>4.2.</w:t>
            </w:r>
            <w:r w:rsidR="008958ED">
              <w:rPr>
                <w:rFonts w:cstheme="minorBidi"/>
                <w:noProof/>
              </w:rPr>
              <w:tab/>
            </w:r>
            <w:r w:rsidR="008958ED" w:rsidRPr="0096052F">
              <w:rPr>
                <w:rStyle w:val="Hipervnculo"/>
                <w:rFonts w:ascii="ITC Avant Garde" w:hAnsi="ITC Avant Garde" w:cs="Arial"/>
                <w:noProof/>
              </w:rPr>
              <w:t>Lineamientos para la Ejecución</w:t>
            </w:r>
            <w:r w:rsidR="008958ED">
              <w:rPr>
                <w:noProof/>
                <w:webHidden/>
              </w:rPr>
              <w:tab/>
            </w:r>
            <w:r w:rsidR="008958ED">
              <w:rPr>
                <w:noProof/>
                <w:webHidden/>
              </w:rPr>
              <w:fldChar w:fldCharType="begin"/>
            </w:r>
            <w:r w:rsidR="008958ED">
              <w:rPr>
                <w:noProof/>
                <w:webHidden/>
              </w:rPr>
              <w:instrText xml:space="preserve"> PAGEREF _Toc403034305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5EFD0A3C" w14:textId="77777777" w:rsidR="008958ED" w:rsidRDefault="004639D0">
          <w:pPr>
            <w:pStyle w:val="TDC3"/>
            <w:tabs>
              <w:tab w:val="left" w:pos="1400"/>
              <w:tab w:val="right" w:leader="dot" w:pos="9394"/>
            </w:tabs>
            <w:rPr>
              <w:rFonts w:cstheme="minorBidi"/>
              <w:noProof/>
            </w:rPr>
          </w:pPr>
          <w:hyperlink w:anchor="_Toc403034306" w:history="1">
            <w:r w:rsidR="008958ED" w:rsidRPr="0096052F">
              <w:rPr>
                <w:rStyle w:val="Hipervnculo"/>
                <w:rFonts w:ascii="ITC Avant Garde" w:hAnsi="ITC Avant Garde" w:cs="Arial"/>
                <w:noProof/>
              </w:rPr>
              <w:t>4.2.1.</w:t>
            </w:r>
            <w:r w:rsidR="008958ED">
              <w:rPr>
                <w:rFonts w:cstheme="minorBidi"/>
                <w:noProof/>
              </w:rPr>
              <w:tab/>
            </w:r>
            <w:r w:rsidR="008958ED" w:rsidRPr="0096052F">
              <w:rPr>
                <w:rStyle w:val="Hipervnculo"/>
                <w:rFonts w:ascii="ITC Avant Garde" w:hAnsi="ITC Avant Garde" w:cs="Arial"/>
                <w:noProof/>
              </w:rPr>
              <w:t>Apego al Plan de Administración del Proyecto</w:t>
            </w:r>
            <w:r w:rsidR="008958ED">
              <w:rPr>
                <w:noProof/>
                <w:webHidden/>
              </w:rPr>
              <w:tab/>
            </w:r>
            <w:r w:rsidR="008958ED">
              <w:rPr>
                <w:noProof/>
                <w:webHidden/>
              </w:rPr>
              <w:fldChar w:fldCharType="begin"/>
            </w:r>
            <w:r w:rsidR="008958ED">
              <w:rPr>
                <w:noProof/>
                <w:webHidden/>
              </w:rPr>
              <w:instrText xml:space="preserve"> PAGEREF _Toc403034306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2C7E8E2B" w14:textId="77777777" w:rsidR="008958ED" w:rsidRDefault="004639D0">
          <w:pPr>
            <w:pStyle w:val="TDC3"/>
            <w:tabs>
              <w:tab w:val="left" w:pos="1400"/>
              <w:tab w:val="right" w:leader="dot" w:pos="9394"/>
            </w:tabs>
            <w:rPr>
              <w:rFonts w:cstheme="minorBidi"/>
              <w:noProof/>
            </w:rPr>
          </w:pPr>
          <w:hyperlink w:anchor="_Toc403034307" w:history="1">
            <w:r w:rsidR="008958ED" w:rsidRPr="0096052F">
              <w:rPr>
                <w:rStyle w:val="Hipervnculo"/>
                <w:rFonts w:ascii="ITC Avant Garde" w:hAnsi="ITC Avant Garde" w:cs="Arial"/>
                <w:noProof/>
              </w:rPr>
              <w:t>4.2.2.</w:t>
            </w:r>
            <w:r w:rsidR="008958ED">
              <w:rPr>
                <w:rFonts w:cstheme="minorBidi"/>
                <w:noProof/>
              </w:rPr>
              <w:tab/>
            </w:r>
            <w:r w:rsidR="008958ED" w:rsidRPr="0096052F">
              <w:rPr>
                <w:rStyle w:val="Hipervnculo"/>
                <w:rFonts w:ascii="ITC Avant Garde" w:hAnsi="ITC Avant Garde" w:cs="Arial"/>
                <w:noProof/>
              </w:rPr>
              <w:t>Apego al Cronograma del Proyecto</w:t>
            </w:r>
            <w:r w:rsidR="008958ED">
              <w:rPr>
                <w:noProof/>
                <w:webHidden/>
              </w:rPr>
              <w:tab/>
            </w:r>
            <w:r w:rsidR="008958ED">
              <w:rPr>
                <w:noProof/>
                <w:webHidden/>
              </w:rPr>
              <w:fldChar w:fldCharType="begin"/>
            </w:r>
            <w:r w:rsidR="008958ED">
              <w:rPr>
                <w:noProof/>
                <w:webHidden/>
              </w:rPr>
              <w:instrText xml:space="preserve"> PAGEREF _Toc403034307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0E20D074" w14:textId="77777777" w:rsidR="008958ED" w:rsidRDefault="004639D0">
          <w:pPr>
            <w:pStyle w:val="TDC3"/>
            <w:tabs>
              <w:tab w:val="left" w:pos="1400"/>
              <w:tab w:val="right" w:leader="dot" w:pos="9394"/>
            </w:tabs>
            <w:rPr>
              <w:rFonts w:cstheme="minorBidi"/>
              <w:noProof/>
            </w:rPr>
          </w:pPr>
          <w:hyperlink w:anchor="_Toc403034308" w:history="1">
            <w:r w:rsidR="008958ED" w:rsidRPr="0096052F">
              <w:rPr>
                <w:rStyle w:val="Hipervnculo"/>
                <w:rFonts w:ascii="ITC Avant Garde" w:hAnsi="ITC Avant Garde" w:cs="Arial"/>
                <w:noProof/>
              </w:rPr>
              <w:t>4.2.3.</w:t>
            </w:r>
            <w:r w:rsidR="008958ED">
              <w:rPr>
                <w:rFonts w:cstheme="minorBidi"/>
                <w:noProof/>
              </w:rPr>
              <w:tab/>
            </w:r>
            <w:r w:rsidR="008958ED" w:rsidRPr="0096052F">
              <w:rPr>
                <w:rStyle w:val="Hipervnculo"/>
                <w:rFonts w:ascii="ITC Avant Garde" w:hAnsi="ITC Avant Garde" w:cs="Arial"/>
                <w:noProof/>
              </w:rPr>
              <w:t>Apego a la Entrega de Aplicaciones y Servicios</w:t>
            </w:r>
            <w:r w:rsidR="008958ED">
              <w:rPr>
                <w:noProof/>
                <w:webHidden/>
              </w:rPr>
              <w:tab/>
            </w:r>
            <w:r w:rsidR="008958ED">
              <w:rPr>
                <w:noProof/>
                <w:webHidden/>
              </w:rPr>
              <w:fldChar w:fldCharType="begin"/>
            </w:r>
            <w:r w:rsidR="008958ED">
              <w:rPr>
                <w:noProof/>
                <w:webHidden/>
              </w:rPr>
              <w:instrText xml:space="preserve"> PAGEREF _Toc403034308 \h </w:instrText>
            </w:r>
            <w:r w:rsidR="008958ED">
              <w:rPr>
                <w:noProof/>
                <w:webHidden/>
              </w:rPr>
            </w:r>
            <w:r w:rsidR="008958ED">
              <w:rPr>
                <w:noProof/>
                <w:webHidden/>
              </w:rPr>
              <w:fldChar w:fldCharType="separate"/>
            </w:r>
            <w:r w:rsidR="008958ED">
              <w:rPr>
                <w:noProof/>
                <w:webHidden/>
              </w:rPr>
              <w:t>12</w:t>
            </w:r>
            <w:r w:rsidR="008958ED">
              <w:rPr>
                <w:noProof/>
                <w:webHidden/>
              </w:rPr>
              <w:fldChar w:fldCharType="end"/>
            </w:r>
          </w:hyperlink>
        </w:p>
        <w:p w14:paraId="1BE9BAE6" w14:textId="77777777" w:rsidR="008958ED" w:rsidRDefault="004639D0">
          <w:pPr>
            <w:pStyle w:val="TDC2"/>
            <w:tabs>
              <w:tab w:val="left" w:pos="1000"/>
              <w:tab w:val="right" w:leader="dot" w:pos="9394"/>
            </w:tabs>
            <w:rPr>
              <w:rFonts w:cstheme="minorBidi"/>
              <w:noProof/>
            </w:rPr>
          </w:pPr>
          <w:hyperlink w:anchor="_Toc403034309" w:history="1">
            <w:r w:rsidR="008958ED" w:rsidRPr="0096052F">
              <w:rPr>
                <w:rStyle w:val="Hipervnculo"/>
                <w:rFonts w:ascii="ITC Avant Garde" w:hAnsi="ITC Avant Garde" w:cs="Arial"/>
                <w:noProof/>
              </w:rPr>
              <w:t>4.3.</w:t>
            </w:r>
            <w:r w:rsidR="008958ED">
              <w:rPr>
                <w:rFonts w:cstheme="minorBidi"/>
                <w:noProof/>
              </w:rPr>
              <w:tab/>
            </w:r>
            <w:r w:rsidR="008958ED" w:rsidRPr="0096052F">
              <w:rPr>
                <w:rStyle w:val="Hipervnculo"/>
                <w:rFonts w:ascii="ITC Avant Garde" w:hAnsi="ITC Avant Garde" w:cs="Arial"/>
                <w:noProof/>
              </w:rPr>
              <w:t>Lineamientos para el Cierre</w:t>
            </w:r>
            <w:r w:rsidR="008958ED">
              <w:rPr>
                <w:noProof/>
                <w:webHidden/>
              </w:rPr>
              <w:tab/>
            </w:r>
            <w:r w:rsidR="008958ED">
              <w:rPr>
                <w:noProof/>
                <w:webHidden/>
              </w:rPr>
              <w:fldChar w:fldCharType="begin"/>
            </w:r>
            <w:r w:rsidR="008958ED">
              <w:rPr>
                <w:noProof/>
                <w:webHidden/>
              </w:rPr>
              <w:instrText xml:space="preserve"> PAGEREF _Toc403034309 \h </w:instrText>
            </w:r>
            <w:r w:rsidR="008958ED">
              <w:rPr>
                <w:noProof/>
                <w:webHidden/>
              </w:rPr>
            </w:r>
            <w:r w:rsidR="008958ED">
              <w:rPr>
                <w:noProof/>
                <w:webHidden/>
              </w:rPr>
              <w:fldChar w:fldCharType="separate"/>
            </w:r>
            <w:r w:rsidR="008958ED">
              <w:rPr>
                <w:noProof/>
                <w:webHidden/>
              </w:rPr>
              <w:t>13</w:t>
            </w:r>
            <w:r w:rsidR="008958ED">
              <w:rPr>
                <w:noProof/>
                <w:webHidden/>
              </w:rPr>
              <w:fldChar w:fldCharType="end"/>
            </w:r>
          </w:hyperlink>
        </w:p>
        <w:p w14:paraId="70B3CB57" w14:textId="77777777" w:rsidR="008958ED" w:rsidRDefault="004639D0">
          <w:pPr>
            <w:pStyle w:val="TDC3"/>
            <w:tabs>
              <w:tab w:val="left" w:pos="1400"/>
              <w:tab w:val="right" w:leader="dot" w:pos="9394"/>
            </w:tabs>
            <w:rPr>
              <w:rFonts w:cstheme="minorBidi"/>
              <w:noProof/>
            </w:rPr>
          </w:pPr>
          <w:hyperlink w:anchor="_Toc403034310" w:history="1">
            <w:r w:rsidR="008958ED" w:rsidRPr="0096052F">
              <w:rPr>
                <w:rStyle w:val="Hipervnculo"/>
                <w:rFonts w:ascii="ITC Avant Garde" w:hAnsi="ITC Avant Garde" w:cs="Arial"/>
                <w:noProof/>
              </w:rPr>
              <w:t>4.3.1.</w:t>
            </w:r>
            <w:r w:rsidR="008958ED">
              <w:rPr>
                <w:rFonts w:cstheme="minorBidi"/>
                <w:noProof/>
              </w:rPr>
              <w:tab/>
            </w:r>
            <w:r w:rsidR="008958ED" w:rsidRPr="0096052F">
              <w:rPr>
                <w:rStyle w:val="Hipervnculo"/>
                <w:rFonts w:ascii="ITC Avant Garde" w:hAnsi="ITC Avant Garde" w:cs="Arial"/>
                <w:noProof/>
              </w:rPr>
              <w:t>Cierre de Proyecto</w:t>
            </w:r>
            <w:r w:rsidR="008958ED">
              <w:rPr>
                <w:noProof/>
                <w:webHidden/>
              </w:rPr>
              <w:tab/>
            </w:r>
            <w:r w:rsidR="008958ED">
              <w:rPr>
                <w:noProof/>
                <w:webHidden/>
              </w:rPr>
              <w:fldChar w:fldCharType="begin"/>
            </w:r>
            <w:r w:rsidR="008958ED">
              <w:rPr>
                <w:noProof/>
                <w:webHidden/>
              </w:rPr>
              <w:instrText xml:space="preserve"> PAGEREF _Toc403034310 \h </w:instrText>
            </w:r>
            <w:r w:rsidR="008958ED">
              <w:rPr>
                <w:noProof/>
                <w:webHidden/>
              </w:rPr>
            </w:r>
            <w:r w:rsidR="008958ED">
              <w:rPr>
                <w:noProof/>
                <w:webHidden/>
              </w:rPr>
              <w:fldChar w:fldCharType="separate"/>
            </w:r>
            <w:r w:rsidR="008958ED">
              <w:rPr>
                <w:noProof/>
                <w:webHidden/>
              </w:rPr>
              <w:t>13</w:t>
            </w:r>
            <w:r w:rsidR="008958ED">
              <w:rPr>
                <w:noProof/>
                <w:webHidden/>
              </w:rPr>
              <w:fldChar w:fldCharType="end"/>
            </w:r>
          </w:hyperlink>
        </w:p>
        <w:p w14:paraId="3C8CB4E1" w14:textId="77777777" w:rsidR="008958ED" w:rsidRDefault="004639D0">
          <w:pPr>
            <w:pStyle w:val="TDC3"/>
            <w:tabs>
              <w:tab w:val="left" w:pos="1400"/>
              <w:tab w:val="right" w:leader="dot" w:pos="9394"/>
            </w:tabs>
            <w:rPr>
              <w:rFonts w:cstheme="minorBidi"/>
              <w:noProof/>
            </w:rPr>
          </w:pPr>
          <w:hyperlink w:anchor="_Toc403034311" w:history="1">
            <w:r w:rsidR="008958ED" w:rsidRPr="0096052F">
              <w:rPr>
                <w:rStyle w:val="Hipervnculo"/>
                <w:rFonts w:ascii="ITC Avant Garde" w:hAnsi="ITC Avant Garde" w:cs="Arial"/>
                <w:noProof/>
              </w:rPr>
              <w:t>4.3.2.</w:t>
            </w:r>
            <w:r w:rsidR="008958ED">
              <w:rPr>
                <w:rFonts w:cstheme="minorBidi"/>
                <w:noProof/>
              </w:rPr>
              <w:tab/>
            </w:r>
            <w:r w:rsidR="008958ED" w:rsidRPr="0096052F">
              <w:rPr>
                <w:rStyle w:val="Hipervnculo"/>
                <w:rFonts w:ascii="ITC Avant Garde" w:hAnsi="ITC Avant Garde" w:cs="Arial"/>
                <w:noProof/>
              </w:rPr>
              <w:t>Condiciones de No Cumplimiento.</w:t>
            </w:r>
            <w:r w:rsidR="008958ED">
              <w:rPr>
                <w:noProof/>
                <w:webHidden/>
              </w:rPr>
              <w:tab/>
            </w:r>
            <w:r w:rsidR="008958ED">
              <w:rPr>
                <w:noProof/>
                <w:webHidden/>
              </w:rPr>
              <w:fldChar w:fldCharType="begin"/>
            </w:r>
            <w:r w:rsidR="008958ED">
              <w:rPr>
                <w:noProof/>
                <w:webHidden/>
              </w:rPr>
              <w:instrText xml:space="preserve"> PAGEREF _Toc403034311 \h </w:instrText>
            </w:r>
            <w:r w:rsidR="008958ED">
              <w:rPr>
                <w:noProof/>
                <w:webHidden/>
              </w:rPr>
            </w:r>
            <w:r w:rsidR="008958ED">
              <w:rPr>
                <w:noProof/>
                <w:webHidden/>
              </w:rPr>
              <w:fldChar w:fldCharType="separate"/>
            </w:r>
            <w:r w:rsidR="008958ED">
              <w:rPr>
                <w:noProof/>
                <w:webHidden/>
              </w:rPr>
              <w:t>13</w:t>
            </w:r>
            <w:r w:rsidR="008958ED">
              <w:rPr>
                <w:noProof/>
                <w:webHidden/>
              </w:rPr>
              <w:fldChar w:fldCharType="end"/>
            </w:r>
          </w:hyperlink>
        </w:p>
        <w:p w14:paraId="7D03E158" w14:textId="77777777" w:rsidR="008958ED" w:rsidRDefault="004639D0">
          <w:pPr>
            <w:pStyle w:val="TDC3"/>
            <w:tabs>
              <w:tab w:val="left" w:pos="1400"/>
              <w:tab w:val="right" w:leader="dot" w:pos="9394"/>
            </w:tabs>
            <w:rPr>
              <w:rFonts w:cstheme="minorBidi"/>
              <w:noProof/>
            </w:rPr>
          </w:pPr>
          <w:hyperlink w:anchor="_Toc403034312" w:history="1">
            <w:r w:rsidR="008958ED" w:rsidRPr="0096052F">
              <w:rPr>
                <w:rStyle w:val="Hipervnculo"/>
                <w:rFonts w:ascii="ITC Avant Garde" w:hAnsi="ITC Avant Garde" w:cs="Arial"/>
                <w:noProof/>
              </w:rPr>
              <w:t>4.3.3.</w:t>
            </w:r>
            <w:r w:rsidR="008958ED">
              <w:rPr>
                <w:rFonts w:cstheme="minorBidi"/>
                <w:noProof/>
              </w:rPr>
              <w:tab/>
            </w:r>
            <w:r w:rsidR="008958ED" w:rsidRPr="0096052F">
              <w:rPr>
                <w:rStyle w:val="Hipervnculo"/>
                <w:rFonts w:ascii="ITC Avant Garde" w:hAnsi="ITC Avant Garde" w:cs="Arial"/>
                <w:noProof/>
              </w:rPr>
              <w:t>Condiciones Previas al Acta Entrega Recepción.</w:t>
            </w:r>
            <w:r w:rsidR="008958ED">
              <w:rPr>
                <w:noProof/>
                <w:webHidden/>
              </w:rPr>
              <w:tab/>
            </w:r>
            <w:r w:rsidR="008958ED">
              <w:rPr>
                <w:noProof/>
                <w:webHidden/>
              </w:rPr>
              <w:fldChar w:fldCharType="begin"/>
            </w:r>
            <w:r w:rsidR="008958ED">
              <w:rPr>
                <w:noProof/>
                <w:webHidden/>
              </w:rPr>
              <w:instrText xml:space="preserve"> PAGEREF _Toc403034312 \h </w:instrText>
            </w:r>
            <w:r w:rsidR="008958ED">
              <w:rPr>
                <w:noProof/>
                <w:webHidden/>
              </w:rPr>
            </w:r>
            <w:r w:rsidR="008958ED">
              <w:rPr>
                <w:noProof/>
                <w:webHidden/>
              </w:rPr>
              <w:fldChar w:fldCharType="separate"/>
            </w:r>
            <w:r w:rsidR="008958ED">
              <w:rPr>
                <w:noProof/>
                <w:webHidden/>
              </w:rPr>
              <w:t>14</w:t>
            </w:r>
            <w:r w:rsidR="008958ED">
              <w:rPr>
                <w:noProof/>
                <w:webHidden/>
              </w:rPr>
              <w:fldChar w:fldCharType="end"/>
            </w:r>
          </w:hyperlink>
        </w:p>
        <w:p w14:paraId="18E8E35C" w14:textId="77777777" w:rsidR="008958ED" w:rsidRDefault="004639D0">
          <w:pPr>
            <w:pStyle w:val="TDC1"/>
            <w:rPr>
              <w:rFonts w:cstheme="minorBidi"/>
              <w:noProof/>
            </w:rPr>
          </w:pPr>
          <w:hyperlink w:anchor="_Toc403034313" w:history="1">
            <w:r w:rsidR="008958ED" w:rsidRPr="0096052F">
              <w:rPr>
                <w:rStyle w:val="Hipervnculo"/>
                <w:rFonts w:ascii="ITC Avant Garde" w:hAnsi="ITC Avant Garde" w:cs="Arial"/>
                <w:b/>
                <w:noProof/>
              </w:rPr>
              <w:t>5.</w:t>
            </w:r>
            <w:r w:rsidR="008958ED">
              <w:rPr>
                <w:rFonts w:cstheme="minorBidi"/>
                <w:noProof/>
              </w:rPr>
              <w:tab/>
            </w:r>
            <w:r w:rsidR="008958ED" w:rsidRPr="0096052F">
              <w:rPr>
                <w:rStyle w:val="Hipervnculo"/>
                <w:rFonts w:ascii="ITC Avant Garde" w:hAnsi="ITC Avant Garde" w:cs="Arial"/>
                <w:b/>
                <w:noProof/>
              </w:rPr>
              <w:t>Especificaciones, cantidades y condiciones de los “Servicios”</w:t>
            </w:r>
            <w:r w:rsidR="008958ED">
              <w:rPr>
                <w:noProof/>
                <w:webHidden/>
              </w:rPr>
              <w:tab/>
            </w:r>
            <w:r w:rsidR="008958ED">
              <w:rPr>
                <w:noProof/>
                <w:webHidden/>
              </w:rPr>
              <w:fldChar w:fldCharType="begin"/>
            </w:r>
            <w:r w:rsidR="008958ED">
              <w:rPr>
                <w:noProof/>
                <w:webHidden/>
              </w:rPr>
              <w:instrText xml:space="preserve"> PAGEREF _Toc403034313 \h </w:instrText>
            </w:r>
            <w:r w:rsidR="008958ED">
              <w:rPr>
                <w:noProof/>
                <w:webHidden/>
              </w:rPr>
            </w:r>
            <w:r w:rsidR="008958ED">
              <w:rPr>
                <w:noProof/>
                <w:webHidden/>
              </w:rPr>
              <w:fldChar w:fldCharType="separate"/>
            </w:r>
            <w:r w:rsidR="008958ED">
              <w:rPr>
                <w:noProof/>
                <w:webHidden/>
              </w:rPr>
              <w:t>15</w:t>
            </w:r>
            <w:r w:rsidR="008958ED">
              <w:rPr>
                <w:noProof/>
                <w:webHidden/>
              </w:rPr>
              <w:fldChar w:fldCharType="end"/>
            </w:r>
          </w:hyperlink>
        </w:p>
        <w:p w14:paraId="3966F399" w14:textId="77777777" w:rsidR="008958ED" w:rsidRDefault="004639D0">
          <w:pPr>
            <w:pStyle w:val="TDC2"/>
            <w:tabs>
              <w:tab w:val="left" w:pos="1000"/>
              <w:tab w:val="right" w:leader="dot" w:pos="9394"/>
            </w:tabs>
            <w:rPr>
              <w:rFonts w:cstheme="minorBidi"/>
              <w:noProof/>
            </w:rPr>
          </w:pPr>
          <w:hyperlink w:anchor="_Toc403034314" w:history="1">
            <w:r w:rsidR="008958ED" w:rsidRPr="0096052F">
              <w:rPr>
                <w:rStyle w:val="Hipervnculo"/>
                <w:rFonts w:ascii="ITC Avant Garde" w:hAnsi="ITC Avant Garde" w:cs="Arial"/>
                <w:noProof/>
              </w:rPr>
              <w:t>5.1.</w:t>
            </w:r>
            <w:r w:rsidR="008958ED">
              <w:rPr>
                <w:rFonts w:cstheme="minorBidi"/>
                <w:noProof/>
              </w:rPr>
              <w:tab/>
            </w:r>
            <w:r w:rsidR="008958ED" w:rsidRPr="0096052F">
              <w:rPr>
                <w:rStyle w:val="Hipervnculo"/>
                <w:rFonts w:ascii="ITC Avant Garde" w:hAnsi="ITC Avant Garde" w:cs="Arial"/>
                <w:noProof/>
              </w:rPr>
              <w:t>Componente 1: Administración del Proyecto</w:t>
            </w:r>
            <w:r w:rsidR="008958ED">
              <w:rPr>
                <w:noProof/>
                <w:webHidden/>
              </w:rPr>
              <w:tab/>
            </w:r>
            <w:r w:rsidR="008958ED">
              <w:rPr>
                <w:noProof/>
                <w:webHidden/>
              </w:rPr>
              <w:fldChar w:fldCharType="begin"/>
            </w:r>
            <w:r w:rsidR="008958ED">
              <w:rPr>
                <w:noProof/>
                <w:webHidden/>
              </w:rPr>
              <w:instrText xml:space="preserve"> PAGEREF _Toc403034314 \h </w:instrText>
            </w:r>
            <w:r w:rsidR="008958ED">
              <w:rPr>
                <w:noProof/>
                <w:webHidden/>
              </w:rPr>
            </w:r>
            <w:r w:rsidR="008958ED">
              <w:rPr>
                <w:noProof/>
                <w:webHidden/>
              </w:rPr>
              <w:fldChar w:fldCharType="separate"/>
            </w:r>
            <w:r w:rsidR="008958ED">
              <w:rPr>
                <w:noProof/>
                <w:webHidden/>
              </w:rPr>
              <w:t>15</w:t>
            </w:r>
            <w:r w:rsidR="008958ED">
              <w:rPr>
                <w:noProof/>
                <w:webHidden/>
              </w:rPr>
              <w:fldChar w:fldCharType="end"/>
            </w:r>
          </w:hyperlink>
        </w:p>
        <w:p w14:paraId="3D9C10BF" w14:textId="77777777" w:rsidR="008958ED" w:rsidRDefault="004639D0">
          <w:pPr>
            <w:pStyle w:val="TDC3"/>
            <w:tabs>
              <w:tab w:val="left" w:pos="1400"/>
              <w:tab w:val="right" w:leader="dot" w:pos="9394"/>
            </w:tabs>
            <w:rPr>
              <w:rFonts w:cstheme="minorBidi"/>
              <w:noProof/>
            </w:rPr>
          </w:pPr>
          <w:hyperlink w:anchor="_Toc403034315" w:history="1">
            <w:r w:rsidR="008958ED" w:rsidRPr="0096052F">
              <w:rPr>
                <w:rStyle w:val="Hipervnculo"/>
                <w:rFonts w:ascii="ITC Avant Garde" w:hAnsi="ITC Avant Garde" w:cs="Arial"/>
                <w:noProof/>
              </w:rPr>
              <w:t>5.1.1.</w:t>
            </w:r>
            <w:r w:rsidR="008958ED">
              <w:rPr>
                <w:rFonts w:cstheme="minorBidi"/>
                <w:noProof/>
              </w:rPr>
              <w:tab/>
            </w:r>
            <w:r w:rsidR="008958ED" w:rsidRPr="0096052F">
              <w:rPr>
                <w:rStyle w:val="Hipervnculo"/>
                <w:rFonts w:ascii="ITC Avant Garde" w:hAnsi="ITC Avant Garde" w:cs="Arial"/>
                <w:noProof/>
              </w:rPr>
              <w:t>Entregable 1: Plan de Administración del Proyecto (PAP)</w:t>
            </w:r>
            <w:r w:rsidR="008958ED">
              <w:rPr>
                <w:noProof/>
                <w:webHidden/>
              </w:rPr>
              <w:tab/>
            </w:r>
            <w:r w:rsidR="008958ED">
              <w:rPr>
                <w:noProof/>
                <w:webHidden/>
              </w:rPr>
              <w:fldChar w:fldCharType="begin"/>
            </w:r>
            <w:r w:rsidR="008958ED">
              <w:rPr>
                <w:noProof/>
                <w:webHidden/>
              </w:rPr>
              <w:instrText xml:space="preserve"> PAGEREF _Toc403034315 \h </w:instrText>
            </w:r>
            <w:r w:rsidR="008958ED">
              <w:rPr>
                <w:noProof/>
                <w:webHidden/>
              </w:rPr>
            </w:r>
            <w:r w:rsidR="008958ED">
              <w:rPr>
                <w:noProof/>
                <w:webHidden/>
              </w:rPr>
              <w:fldChar w:fldCharType="separate"/>
            </w:r>
            <w:r w:rsidR="008958ED">
              <w:rPr>
                <w:noProof/>
                <w:webHidden/>
              </w:rPr>
              <w:t>16</w:t>
            </w:r>
            <w:r w:rsidR="008958ED">
              <w:rPr>
                <w:noProof/>
                <w:webHidden/>
              </w:rPr>
              <w:fldChar w:fldCharType="end"/>
            </w:r>
          </w:hyperlink>
        </w:p>
        <w:p w14:paraId="273B32E6" w14:textId="77777777" w:rsidR="008958ED" w:rsidRDefault="004639D0">
          <w:pPr>
            <w:pStyle w:val="TDC3"/>
            <w:tabs>
              <w:tab w:val="left" w:pos="1400"/>
              <w:tab w:val="right" w:leader="dot" w:pos="9394"/>
            </w:tabs>
            <w:rPr>
              <w:rFonts w:cstheme="minorBidi"/>
              <w:noProof/>
            </w:rPr>
          </w:pPr>
          <w:hyperlink w:anchor="_Toc403034316" w:history="1">
            <w:r w:rsidR="008958ED" w:rsidRPr="0096052F">
              <w:rPr>
                <w:rStyle w:val="Hipervnculo"/>
                <w:rFonts w:ascii="ITC Avant Garde" w:hAnsi="ITC Avant Garde" w:cs="Arial"/>
                <w:noProof/>
              </w:rPr>
              <w:t>5.1.2.</w:t>
            </w:r>
            <w:r w:rsidR="008958ED">
              <w:rPr>
                <w:rFonts w:cstheme="minorBidi"/>
                <w:noProof/>
              </w:rPr>
              <w:tab/>
            </w:r>
            <w:r w:rsidR="008958ED" w:rsidRPr="0096052F">
              <w:rPr>
                <w:rStyle w:val="Hipervnculo"/>
                <w:rFonts w:ascii="ITC Avant Garde" w:hAnsi="ITC Avant Garde" w:cs="Arial"/>
                <w:noProof/>
              </w:rPr>
              <w:t>Entregable 2: Arte de las Aplicaciones</w:t>
            </w:r>
            <w:r w:rsidR="008958ED">
              <w:rPr>
                <w:noProof/>
                <w:webHidden/>
              </w:rPr>
              <w:tab/>
            </w:r>
            <w:r w:rsidR="008958ED">
              <w:rPr>
                <w:noProof/>
                <w:webHidden/>
              </w:rPr>
              <w:fldChar w:fldCharType="begin"/>
            </w:r>
            <w:r w:rsidR="008958ED">
              <w:rPr>
                <w:noProof/>
                <w:webHidden/>
              </w:rPr>
              <w:instrText xml:space="preserve"> PAGEREF _Toc403034316 \h </w:instrText>
            </w:r>
            <w:r w:rsidR="008958ED">
              <w:rPr>
                <w:noProof/>
                <w:webHidden/>
              </w:rPr>
            </w:r>
            <w:r w:rsidR="008958ED">
              <w:rPr>
                <w:noProof/>
                <w:webHidden/>
              </w:rPr>
              <w:fldChar w:fldCharType="separate"/>
            </w:r>
            <w:r w:rsidR="008958ED">
              <w:rPr>
                <w:noProof/>
                <w:webHidden/>
              </w:rPr>
              <w:t>17</w:t>
            </w:r>
            <w:r w:rsidR="008958ED">
              <w:rPr>
                <w:noProof/>
                <w:webHidden/>
              </w:rPr>
              <w:fldChar w:fldCharType="end"/>
            </w:r>
          </w:hyperlink>
        </w:p>
        <w:p w14:paraId="251C6E49" w14:textId="77777777" w:rsidR="008958ED" w:rsidRDefault="004639D0">
          <w:pPr>
            <w:pStyle w:val="TDC3"/>
            <w:tabs>
              <w:tab w:val="left" w:pos="1400"/>
              <w:tab w:val="right" w:leader="dot" w:pos="9394"/>
            </w:tabs>
            <w:rPr>
              <w:rFonts w:cstheme="minorBidi"/>
              <w:noProof/>
            </w:rPr>
          </w:pPr>
          <w:hyperlink w:anchor="_Toc403034317" w:history="1">
            <w:r w:rsidR="008958ED" w:rsidRPr="0096052F">
              <w:rPr>
                <w:rStyle w:val="Hipervnculo"/>
                <w:rFonts w:ascii="ITC Avant Garde" w:hAnsi="ITC Avant Garde" w:cs="Arial"/>
                <w:noProof/>
              </w:rPr>
              <w:t>5.1.3.</w:t>
            </w:r>
            <w:r w:rsidR="008958ED">
              <w:rPr>
                <w:rFonts w:cstheme="minorBidi"/>
                <w:noProof/>
              </w:rPr>
              <w:tab/>
            </w:r>
            <w:r w:rsidR="008958ED" w:rsidRPr="0096052F">
              <w:rPr>
                <w:rStyle w:val="Hipervnculo"/>
                <w:rFonts w:ascii="ITC Avant Garde" w:hAnsi="ITC Avant Garde" w:cs="Arial"/>
                <w:noProof/>
              </w:rPr>
              <w:t>Entregable 3: Prototipos de las Aplicaciones</w:t>
            </w:r>
            <w:r w:rsidR="008958ED">
              <w:rPr>
                <w:noProof/>
                <w:webHidden/>
              </w:rPr>
              <w:tab/>
            </w:r>
            <w:r w:rsidR="008958ED">
              <w:rPr>
                <w:noProof/>
                <w:webHidden/>
              </w:rPr>
              <w:fldChar w:fldCharType="begin"/>
            </w:r>
            <w:r w:rsidR="008958ED">
              <w:rPr>
                <w:noProof/>
                <w:webHidden/>
              </w:rPr>
              <w:instrText xml:space="preserve"> PAGEREF _Toc403034317 \h </w:instrText>
            </w:r>
            <w:r w:rsidR="008958ED">
              <w:rPr>
                <w:noProof/>
                <w:webHidden/>
              </w:rPr>
            </w:r>
            <w:r w:rsidR="008958ED">
              <w:rPr>
                <w:noProof/>
                <w:webHidden/>
              </w:rPr>
              <w:fldChar w:fldCharType="separate"/>
            </w:r>
            <w:r w:rsidR="008958ED">
              <w:rPr>
                <w:noProof/>
                <w:webHidden/>
              </w:rPr>
              <w:t>17</w:t>
            </w:r>
            <w:r w:rsidR="008958ED">
              <w:rPr>
                <w:noProof/>
                <w:webHidden/>
              </w:rPr>
              <w:fldChar w:fldCharType="end"/>
            </w:r>
          </w:hyperlink>
        </w:p>
        <w:p w14:paraId="4EBF99FF" w14:textId="77777777" w:rsidR="008958ED" w:rsidRDefault="004639D0">
          <w:pPr>
            <w:pStyle w:val="TDC2"/>
            <w:tabs>
              <w:tab w:val="left" w:pos="1000"/>
              <w:tab w:val="right" w:leader="dot" w:pos="9394"/>
            </w:tabs>
            <w:rPr>
              <w:rFonts w:cstheme="minorBidi"/>
              <w:noProof/>
            </w:rPr>
          </w:pPr>
          <w:hyperlink w:anchor="_Toc403034318" w:history="1">
            <w:r w:rsidR="008958ED" w:rsidRPr="0096052F">
              <w:rPr>
                <w:rStyle w:val="Hipervnculo"/>
                <w:rFonts w:ascii="ITC Avant Garde" w:hAnsi="ITC Avant Garde" w:cs="Arial"/>
                <w:noProof/>
              </w:rPr>
              <w:t>5.2.</w:t>
            </w:r>
            <w:r w:rsidR="008958ED">
              <w:rPr>
                <w:rFonts w:cstheme="minorBidi"/>
                <w:noProof/>
              </w:rPr>
              <w:tab/>
            </w:r>
            <w:r w:rsidR="008958ED" w:rsidRPr="0096052F">
              <w:rPr>
                <w:rStyle w:val="Hipervnculo"/>
                <w:rFonts w:ascii="ITC Avant Garde" w:hAnsi="ITC Avant Garde" w:cs="Arial"/>
                <w:noProof/>
              </w:rPr>
              <w:t>Componente 2: Video Informativo.</w:t>
            </w:r>
            <w:r w:rsidR="008958ED">
              <w:rPr>
                <w:noProof/>
                <w:webHidden/>
              </w:rPr>
              <w:tab/>
            </w:r>
            <w:r w:rsidR="008958ED">
              <w:rPr>
                <w:noProof/>
                <w:webHidden/>
              </w:rPr>
              <w:fldChar w:fldCharType="begin"/>
            </w:r>
            <w:r w:rsidR="008958ED">
              <w:rPr>
                <w:noProof/>
                <w:webHidden/>
              </w:rPr>
              <w:instrText xml:space="preserve"> PAGEREF _Toc403034318 \h </w:instrText>
            </w:r>
            <w:r w:rsidR="008958ED">
              <w:rPr>
                <w:noProof/>
                <w:webHidden/>
              </w:rPr>
            </w:r>
            <w:r w:rsidR="008958ED">
              <w:rPr>
                <w:noProof/>
                <w:webHidden/>
              </w:rPr>
              <w:fldChar w:fldCharType="separate"/>
            </w:r>
            <w:r w:rsidR="008958ED">
              <w:rPr>
                <w:noProof/>
                <w:webHidden/>
              </w:rPr>
              <w:t>18</w:t>
            </w:r>
            <w:r w:rsidR="008958ED">
              <w:rPr>
                <w:noProof/>
                <w:webHidden/>
              </w:rPr>
              <w:fldChar w:fldCharType="end"/>
            </w:r>
          </w:hyperlink>
        </w:p>
        <w:p w14:paraId="27839D4F" w14:textId="77777777" w:rsidR="008958ED" w:rsidRDefault="004639D0">
          <w:pPr>
            <w:pStyle w:val="TDC3"/>
            <w:tabs>
              <w:tab w:val="left" w:pos="1400"/>
              <w:tab w:val="right" w:leader="dot" w:pos="9394"/>
            </w:tabs>
            <w:rPr>
              <w:rFonts w:cstheme="minorBidi"/>
              <w:noProof/>
            </w:rPr>
          </w:pPr>
          <w:hyperlink w:anchor="_Toc403034319" w:history="1">
            <w:r w:rsidR="008958ED" w:rsidRPr="0096052F">
              <w:rPr>
                <w:rStyle w:val="Hipervnculo"/>
                <w:rFonts w:ascii="ITC Avant Garde" w:hAnsi="ITC Avant Garde" w:cs="Arial"/>
                <w:noProof/>
              </w:rPr>
              <w:t>5.2.1.</w:t>
            </w:r>
            <w:r w:rsidR="008958ED">
              <w:rPr>
                <w:rFonts w:cstheme="minorBidi"/>
                <w:noProof/>
              </w:rPr>
              <w:tab/>
            </w:r>
            <w:r w:rsidR="008958ED" w:rsidRPr="0096052F">
              <w:rPr>
                <w:rStyle w:val="Hipervnculo"/>
                <w:rFonts w:ascii="ITC Avant Garde" w:hAnsi="ITC Avant Garde" w:cs="Arial"/>
                <w:noProof/>
              </w:rPr>
              <w:t>Entregable 4: Video Informativo del Espectro y el CNAF</w:t>
            </w:r>
            <w:r w:rsidR="008958ED">
              <w:rPr>
                <w:noProof/>
                <w:webHidden/>
              </w:rPr>
              <w:tab/>
            </w:r>
            <w:r w:rsidR="008958ED">
              <w:rPr>
                <w:noProof/>
                <w:webHidden/>
              </w:rPr>
              <w:fldChar w:fldCharType="begin"/>
            </w:r>
            <w:r w:rsidR="008958ED">
              <w:rPr>
                <w:noProof/>
                <w:webHidden/>
              </w:rPr>
              <w:instrText xml:space="preserve"> PAGEREF _Toc403034319 \h </w:instrText>
            </w:r>
            <w:r w:rsidR="008958ED">
              <w:rPr>
                <w:noProof/>
                <w:webHidden/>
              </w:rPr>
            </w:r>
            <w:r w:rsidR="008958ED">
              <w:rPr>
                <w:noProof/>
                <w:webHidden/>
              </w:rPr>
              <w:fldChar w:fldCharType="separate"/>
            </w:r>
            <w:r w:rsidR="008958ED">
              <w:rPr>
                <w:noProof/>
                <w:webHidden/>
              </w:rPr>
              <w:t>18</w:t>
            </w:r>
            <w:r w:rsidR="008958ED">
              <w:rPr>
                <w:noProof/>
                <w:webHidden/>
              </w:rPr>
              <w:fldChar w:fldCharType="end"/>
            </w:r>
          </w:hyperlink>
        </w:p>
        <w:p w14:paraId="7F36B916" w14:textId="77777777" w:rsidR="008958ED" w:rsidRDefault="004639D0">
          <w:pPr>
            <w:pStyle w:val="TDC2"/>
            <w:tabs>
              <w:tab w:val="left" w:pos="1000"/>
              <w:tab w:val="right" w:leader="dot" w:pos="9394"/>
            </w:tabs>
            <w:rPr>
              <w:rFonts w:cstheme="minorBidi"/>
              <w:noProof/>
            </w:rPr>
          </w:pPr>
          <w:hyperlink w:anchor="_Toc403034320" w:history="1">
            <w:r w:rsidR="008958ED" w:rsidRPr="0096052F">
              <w:rPr>
                <w:rStyle w:val="Hipervnculo"/>
                <w:rFonts w:ascii="ITC Avant Garde" w:hAnsi="ITC Avant Garde" w:cs="Arial"/>
                <w:noProof/>
              </w:rPr>
              <w:t>5.3.</w:t>
            </w:r>
            <w:r w:rsidR="008958ED">
              <w:rPr>
                <w:rFonts w:cstheme="minorBidi"/>
                <w:noProof/>
              </w:rPr>
              <w:tab/>
            </w:r>
            <w:r w:rsidR="008958ED" w:rsidRPr="0096052F">
              <w:rPr>
                <w:rStyle w:val="Hipervnculo"/>
                <w:rFonts w:ascii="ITC Avant Garde" w:hAnsi="ITC Avant Garde" w:cs="Arial"/>
                <w:noProof/>
              </w:rPr>
              <w:t>Componente 3: Aplicación WEB de Consulta del CNAF.</w:t>
            </w:r>
            <w:r w:rsidR="008958ED">
              <w:rPr>
                <w:noProof/>
                <w:webHidden/>
              </w:rPr>
              <w:tab/>
            </w:r>
            <w:r w:rsidR="008958ED">
              <w:rPr>
                <w:noProof/>
                <w:webHidden/>
              </w:rPr>
              <w:fldChar w:fldCharType="begin"/>
            </w:r>
            <w:r w:rsidR="008958ED">
              <w:rPr>
                <w:noProof/>
                <w:webHidden/>
              </w:rPr>
              <w:instrText xml:space="preserve"> PAGEREF _Toc403034320 \h </w:instrText>
            </w:r>
            <w:r w:rsidR="008958ED">
              <w:rPr>
                <w:noProof/>
                <w:webHidden/>
              </w:rPr>
            </w:r>
            <w:r w:rsidR="008958ED">
              <w:rPr>
                <w:noProof/>
                <w:webHidden/>
              </w:rPr>
              <w:fldChar w:fldCharType="separate"/>
            </w:r>
            <w:r w:rsidR="008958ED">
              <w:rPr>
                <w:noProof/>
                <w:webHidden/>
              </w:rPr>
              <w:t>19</w:t>
            </w:r>
            <w:r w:rsidR="008958ED">
              <w:rPr>
                <w:noProof/>
                <w:webHidden/>
              </w:rPr>
              <w:fldChar w:fldCharType="end"/>
            </w:r>
          </w:hyperlink>
        </w:p>
        <w:p w14:paraId="71677594" w14:textId="77777777" w:rsidR="008958ED" w:rsidRDefault="004639D0">
          <w:pPr>
            <w:pStyle w:val="TDC3"/>
            <w:tabs>
              <w:tab w:val="left" w:pos="1400"/>
              <w:tab w:val="right" w:leader="dot" w:pos="9394"/>
            </w:tabs>
            <w:rPr>
              <w:rFonts w:cstheme="minorBidi"/>
              <w:noProof/>
            </w:rPr>
          </w:pPr>
          <w:hyperlink w:anchor="_Toc403034321" w:history="1">
            <w:r w:rsidR="008958ED" w:rsidRPr="0096052F">
              <w:rPr>
                <w:rStyle w:val="Hipervnculo"/>
                <w:rFonts w:ascii="ITC Avant Garde" w:hAnsi="ITC Avant Garde" w:cs="Arial"/>
                <w:noProof/>
              </w:rPr>
              <w:t>5.3.1.</w:t>
            </w:r>
            <w:r w:rsidR="008958ED">
              <w:rPr>
                <w:rFonts w:cstheme="minorBidi"/>
                <w:noProof/>
              </w:rPr>
              <w:tab/>
            </w:r>
            <w:r w:rsidR="008958ED" w:rsidRPr="0096052F">
              <w:rPr>
                <w:rStyle w:val="Hipervnculo"/>
                <w:rFonts w:ascii="ITC Avant Garde" w:hAnsi="ITC Avant Garde" w:cs="Arial"/>
                <w:noProof/>
              </w:rPr>
              <w:t>Entregable 5: Aplicación Web (App Web)</w:t>
            </w:r>
            <w:r w:rsidR="008958ED">
              <w:rPr>
                <w:noProof/>
                <w:webHidden/>
              </w:rPr>
              <w:tab/>
            </w:r>
            <w:r w:rsidR="008958ED">
              <w:rPr>
                <w:noProof/>
                <w:webHidden/>
              </w:rPr>
              <w:fldChar w:fldCharType="begin"/>
            </w:r>
            <w:r w:rsidR="008958ED">
              <w:rPr>
                <w:noProof/>
                <w:webHidden/>
              </w:rPr>
              <w:instrText xml:space="preserve"> PAGEREF _Toc403034321 \h </w:instrText>
            </w:r>
            <w:r w:rsidR="008958ED">
              <w:rPr>
                <w:noProof/>
                <w:webHidden/>
              </w:rPr>
            </w:r>
            <w:r w:rsidR="008958ED">
              <w:rPr>
                <w:noProof/>
                <w:webHidden/>
              </w:rPr>
              <w:fldChar w:fldCharType="separate"/>
            </w:r>
            <w:r w:rsidR="008958ED">
              <w:rPr>
                <w:noProof/>
                <w:webHidden/>
              </w:rPr>
              <w:t>21</w:t>
            </w:r>
            <w:r w:rsidR="008958ED">
              <w:rPr>
                <w:noProof/>
                <w:webHidden/>
              </w:rPr>
              <w:fldChar w:fldCharType="end"/>
            </w:r>
          </w:hyperlink>
        </w:p>
        <w:p w14:paraId="2916A0E2" w14:textId="77777777" w:rsidR="008958ED" w:rsidRDefault="004639D0">
          <w:pPr>
            <w:pStyle w:val="TDC2"/>
            <w:tabs>
              <w:tab w:val="left" w:pos="1000"/>
              <w:tab w:val="right" w:leader="dot" w:pos="9394"/>
            </w:tabs>
            <w:rPr>
              <w:rFonts w:cstheme="minorBidi"/>
              <w:noProof/>
            </w:rPr>
          </w:pPr>
          <w:hyperlink w:anchor="_Toc403034322" w:history="1">
            <w:r w:rsidR="008958ED" w:rsidRPr="0096052F">
              <w:rPr>
                <w:rStyle w:val="Hipervnculo"/>
                <w:rFonts w:ascii="ITC Avant Garde" w:hAnsi="ITC Avant Garde" w:cs="Arial"/>
                <w:noProof/>
              </w:rPr>
              <w:t>5.4.</w:t>
            </w:r>
            <w:r w:rsidR="008958ED">
              <w:rPr>
                <w:rFonts w:cstheme="minorBidi"/>
                <w:noProof/>
              </w:rPr>
              <w:tab/>
            </w:r>
            <w:r w:rsidR="008958ED" w:rsidRPr="0096052F">
              <w:rPr>
                <w:rStyle w:val="Hipervnculo"/>
                <w:rFonts w:ascii="ITC Avant Garde" w:hAnsi="ITC Avant Garde" w:cs="Arial"/>
                <w:noProof/>
              </w:rPr>
              <w:t>Componente 4: Aplicación MÓVIL de Consulta del CNAF.</w:t>
            </w:r>
            <w:r w:rsidR="008958ED">
              <w:rPr>
                <w:noProof/>
                <w:webHidden/>
              </w:rPr>
              <w:tab/>
            </w:r>
            <w:r w:rsidR="008958ED">
              <w:rPr>
                <w:noProof/>
                <w:webHidden/>
              </w:rPr>
              <w:fldChar w:fldCharType="begin"/>
            </w:r>
            <w:r w:rsidR="008958ED">
              <w:rPr>
                <w:noProof/>
                <w:webHidden/>
              </w:rPr>
              <w:instrText xml:space="preserve"> PAGEREF _Toc403034322 \h </w:instrText>
            </w:r>
            <w:r w:rsidR="008958ED">
              <w:rPr>
                <w:noProof/>
                <w:webHidden/>
              </w:rPr>
            </w:r>
            <w:r w:rsidR="008958ED">
              <w:rPr>
                <w:noProof/>
                <w:webHidden/>
              </w:rPr>
              <w:fldChar w:fldCharType="separate"/>
            </w:r>
            <w:r w:rsidR="008958ED">
              <w:rPr>
                <w:noProof/>
                <w:webHidden/>
              </w:rPr>
              <w:t>21</w:t>
            </w:r>
            <w:r w:rsidR="008958ED">
              <w:rPr>
                <w:noProof/>
                <w:webHidden/>
              </w:rPr>
              <w:fldChar w:fldCharType="end"/>
            </w:r>
          </w:hyperlink>
        </w:p>
        <w:p w14:paraId="6426CA27" w14:textId="77777777" w:rsidR="008958ED" w:rsidRDefault="004639D0">
          <w:pPr>
            <w:pStyle w:val="TDC3"/>
            <w:tabs>
              <w:tab w:val="left" w:pos="1400"/>
              <w:tab w:val="right" w:leader="dot" w:pos="9394"/>
            </w:tabs>
            <w:rPr>
              <w:rFonts w:cstheme="minorBidi"/>
              <w:noProof/>
            </w:rPr>
          </w:pPr>
          <w:hyperlink w:anchor="_Toc403034323" w:history="1">
            <w:r w:rsidR="008958ED" w:rsidRPr="0096052F">
              <w:rPr>
                <w:rStyle w:val="Hipervnculo"/>
                <w:rFonts w:ascii="ITC Avant Garde" w:hAnsi="ITC Avant Garde" w:cs="Arial"/>
                <w:noProof/>
              </w:rPr>
              <w:t>5.4.1.</w:t>
            </w:r>
            <w:r w:rsidR="008958ED">
              <w:rPr>
                <w:rFonts w:cstheme="minorBidi"/>
                <w:noProof/>
              </w:rPr>
              <w:tab/>
            </w:r>
            <w:r w:rsidR="008958ED" w:rsidRPr="0096052F">
              <w:rPr>
                <w:rStyle w:val="Hipervnculo"/>
                <w:rFonts w:ascii="ITC Avant Garde" w:hAnsi="ITC Avant Garde" w:cs="Arial"/>
                <w:noProof/>
              </w:rPr>
              <w:t>Entregable 6: Aplicación Android (App Android)</w:t>
            </w:r>
            <w:r w:rsidR="008958ED">
              <w:rPr>
                <w:noProof/>
                <w:webHidden/>
              </w:rPr>
              <w:tab/>
            </w:r>
            <w:r w:rsidR="008958ED">
              <w:rPr>
                <w:noProof/>
                <w:webHidden/>
              </w:rPr>
              <w:fldChar w:fldCharType="begin"/>
            </w:r>
            <w:r w:rsidR="008958ED">
              <w:rPr>
                <w:noProof/>
                <w:webHidden/>
              </w:rPr>
              <w:instrText xml:space="preserve"> PAGEREF _Toc403034323 \h </w:instrText>
            </w:r>
            <w:r w:rsidR="008958ED">
              <w:rPr>
                <w:noProof/>
                <w:webHidden/>
              </w:rPr>
            </w:r>
            <w:r w:rsidR="008958ED">
              <w:rPr>
                <w:noProof/>
                <w:webHidden/>
              </w:rPr>
              <w:fldChar w:fldCharType="separate"/>
            </w:r>
            <w:r w:rsidR="008958ED">
              <w:rPr>
                <w:noProof/>
                <w:webHidden/>
              </w:rPr>
              <w:t>23</w:t>
            </w:r>
            <w:r w:rsidR="008958ED">
              <w:rPr>
                <w:noProof/>
                <w:webHidden/>
              </w:rPr>
              <w:fldChar w:fldCharType="end"/>
            </w:r>
          </w:hyperlink>
        </w:p>
        <w:p w14:paraId="3F262205" w14:textId="77777777" w:rsidR="008958ED" w:rsidRDefault="004639D0">
          <w:pPr>
            <w:pStyle w:val="TDC3"/>
            <w:tabs>
              <w:tab w:val="left" w:pos="1400"/>
              <w:tab w:val="right" w:leader="dot" w:pos="9394"/>
            </w:tabs>
            <w:rPr>
              <w:rFonts w:cstheme="minorBidi"/>
              <w:noProof/>
            </w:rPr>
          </w:pPr>
          <w:hyperlink w:anchor="_Toc403034324" w:history="1">
            <w:r w:rsidR="008958ED" w:rsidRPr="0096052F">
              <w:rPr>
                <w:rStyle w:val="Hipervnculo"/>
                <w:rFonts w:ascii="ITC Avant Garde" w:hAnsi="ITC Avant Garde" w:cs="Arial"/>
                <w:noProof/>
              </w:rPr>
              <w:t>5.4.2.</w:t>
            </w:r>
            <w:r w:rsidR="008958ED">
              <w:rPr>
                <w:rFonts w:cstheme="minorBidi"/>
                <w:noProof/>
              </w:rPr>
              <w:tab/>
            </w:r>
            <w:r w:rsidR="008958ED" w:rsidRPr="0096052F">
              <w:rPr>
                <w:rStyle w:val="Hipervnculo"/>
                <w:rFonts w:ascii="ITC Avant Garde" w:hAnsi="ITC Avant Garde" w:cs="Arial"/>
                <w:noProof/>
              </w:rPr>
              <w:t>Entregable 7: Aplicación iOS (App iOS)</w:t>
            </w:r>
            <w:r w:rsidR="008958ED">
              <w:rPr>
                <w:noProof/>
                <w:webHidden/>
              </w:rPr>
              <w:tab/>
            </w:r>
            <w:r w:rsidR="008958ED">
              <w:rPr>
                <w:noProof/>
                <w:webHidden/>
              </w:rPr>
              <w:fldChar w:fldCharType="begin"/>
            </w:r>
            <w:r w:rsidR="008958ED">
              <w:rPr>
                <w:noProof/>
                <w:webHidden/>
              </w:rPr>
              <w:instrText xml:space="preserve"> PAGEREF _Toc403034324 \h </w:instrText>
            </w:r>
            <w:r w:rsidR="008958ED">
              <w:rPr>
                <w:noProof/>
                <w:webHidden/>
              </w:rPr>
            </w:r>
            <w:r w:rsidR="008958ED">
              <w:rPr>
                <w:noProof/>
                <w:webHidden/>
              </w:rPr>
              <w:fldChar w:fldCharType="separate"/>
            </w:r>
            <w:r w:rsidR="008958ED">
              <w:rPr>
                <w:noProof/>
                <w:webHidden/>
              </w:rPr>
              <w:t>23</w:t>
            </w:r>
            <w:r w:rsidR="008958ED">
              <w:rPr>
                <w:noProof/>
                <w:webHidden/>
              </w:rPr>
              <w:fldChar w:fldCharType="end"/>
            </w:r>
          </w:hyperlink>
        </w:p>
        <w:p w14:paraId="34F3EA37" w14:textId="77777777" w:rsidR="008958ED" w:rsidRDefault="004639D0">
          <w:pPr>
            <w:pStyle w:val="TDC2"/>
            <w:tabs>
              <w:tab w:val="left" w:pos="1000"/>
              <w:tab w:val="right" w:leader="dot" w:pos="9394"/>
            </w:tabs>
            <w:rPr>
              <w:rFonts w:cstheme="minorBidi"/>
              <w:noProof/>
            </w:rPr>
          </w:pPr>
          <w:hyperlink w:anchor="_Toc403034325" w:history="1">
            <w:r w:rsidR="008958ED" w:rsidRPr="0096052F">
              <w:rPr>
                <w:rStyle w:val="Hipervnculo"/>
                <w:rFonts w:ascii="ITC Avant Garde" w:hAnsi="ITC Avant Garde" w:cs="Arial"/>
                <w:noProof/>
              </w:rPr>
              <w:t>5.5.</w:t>
            </w:r>
            <w:r w:rsidR="008958ED">
              <w:rPr>
                <w:rFonts w:cstheme="minorBidi"/>
                <w:noProof/>
              </w:rPr>
              <w:tab/>
            </w:r>
            <w:r w:rsidR="008958ED" w:rsidRPr="0096052F">
              <w:rPr>
                <w:rStyle w:val="Hipervnculo"/>
                <w:rFonts w:ascii="ITC Avant Garde" w:hAnsi="ITC Avant Garde" w:cs="Arial"/>
                <w:noProof/>
              </w:rPr>
              <w:t>Componente 5: Soporte</w:t>
            </w:r>
            <w:r w:rsidR="008958ED">
              <w:rPr>
                <w:noProof/>
                <w:webHidden/>
              </w:rPr>
              <w:tab/>
            </w:r>
            <w:r w:rsidR="008958ED">
              <w:rPr>
                <w:noProof/>
                <w:webHidden/>
              </w:rPr>
              <w:fldChar w:fldCharType="begin"/>
            </w:r>
            <w:r w:rsidR="008958ED">
              <w:rPr>
                <w:noProof/>
                <w:webHidden/>
              </w:rPr>
              <w:instrText xml:space="preserve"> PAGEREF _Toc403034325 \h </w:instrText>
            </w:r>
            <w:r w:rsidR="008958ED">
              <w:rPr>
                <w:noProof/>
                <w:webHidden/>
              </w:rPr>
            </w:r>
            <w:r w:rsidR="008958ED">
              <w:rPr>
                <w:noProof/>
                <w:webHidden/>
              </w:rPr>
              <w:fldChar w:fldCharType="separate"/>
            </w:r>
            <w:r w:rsidR="008958ED">
              <w:rPr>
                <w:noProof/>
                <w:webHidden/>
              </w:rPr>
              <w:t>23</w:t>
            </w:r>
            <w:r w:rsidR="008958ED">
              <w:rPr>
                <w:noProof/>
                <w:webHidden/>
              </w:rPr>
              <w:fldChar w:fldCharType="end"/>
            </w:r>
          </w:hyperlink>
        </w:p>
        <w:p w14:paraId="0C6D1600" w14:textId="77777777" w:rsidR="008958ED" w:rsidRDefault="004639D0">
          <w:pPr>
            <w:pStyle w:val="TDC3"/>
            <w:tabs>
              <w:tab w:val="left" w:pos="1400"/>
              <w:tab w:val="right" w:leader="dot" w:pos="9394"/>
            </w:tabs>
            <w:rPr>
              <w:rFonts w:cstheme="minorBidi"/>
              <w:noProof/>
            </w:rPr>
          </w:pPr>
          <w:hyperlink w:anchor="_Toc403034326" w:history="1">
            <w:r w:rsidR="008958ED" w:rsidRPr="0096052F">
              <w:rPr>
                <w:rStyle w:val="Hipervnculo"/>
                <w:rFonts w:ascii="ITC Avant Garde" w:hAnsi="ITC Avant Garde" w:cs="Arial"/>
                <w:noProof/>
              </w:rPr>
              <w:t>5.5.1.</w:t>
            </w:r>
            <w:r w:rsidR="008958ED">
              <w:rPr>
                <w:rFonts w:cstheme="minorBidi"/>
                <w:noProof/>
              </w:rPr>
              <w:tab/>
            </w:r>
            <w:r w:rsidR="008958ED" w:rsidRPr="0096052F">
              <w:rPr>
                <w:rStyle w:val="Hipervnculo"/>
                <w:rFonts w:ascii="ITC Avant Garde" w:hAnsi="ITC Avant Garde" w:cs="Arial"/>
                <w:noProof/>
              </w:rPr>
              <w:t>Entregable 8: Soporte y Monitoreo</w:t>
            </w:r>
            <w:r w:rsidR="008958ED">
              <w:rPr>
                <w:noProof/>
                <w:webHidden/>
              </w:rPr>
              <w:tab/>
            </w:r>
            <w:r w:rsidR="008958ED">
              <w:rPr>
                <w:noProof/>
                <w:webHidden/>
              </w:rPr>
              <w:fldChar w:fldCharType="begin"/>
            </w:r>
            <w:r w:rsidR="008958ED">
              <w:rPr>
                <w:noProof/>
                <w:webHidden/>
              </w:rPr>
              <w:instrText xml:space="preserve"> PAGEREF _Toc403034326 \h </w:instrText>
            </w:r>
            <w:r w:rsidR="008958ED">
              <w:rPr>
                <w:noProof/>
                <w:webHidden/>
              </w:rPr>
            </w:r>
            <w:r w:rsidR="008958ED">
              <w:rPr>
                <w:noProof/>
                <w:webHidden/>
              </w:rPr>
              <w:fldChar w:fldCharType="separate"/>
            </w:r>
            <w:r w:rsidR="008958ED">
              <w:rPr>
                <w:noProof/>
                <w:webHidden/>
              </w:rPr>
              <w:t>24</w:t>
            </w:r>
            <w:r w:rsidR="008958ED">
              <w:rPr>
                <w:noProof/>
                <w:webHidden/>
              </w:rPr>
              <w:fldChar w:fldCharType="end"/>
            </w:r>
          </w:hyperlink>
        </w:p>
        <w:p w14:paraId="4FF1C58E" w14:textId="77777777" w:rsidR="008958ED" w:rsidRDefault="004639D0">
          <w:pPr>
            <w:pStyle w:val="TDC2"/>
            <w:tabs>
              <w:tab w:val="left" w:pos="1000"/>
              <w:tab w:val="right" w:leader="dot" w:pos="9394"/>
            </w:tabs>
            <w:rPr>
              <w:rFonts w:cstheme="minorBidi"/>
              <w:noProof/>
            </w:rPr>
          </w:pPr>
          <w:hyperlink w:anchor="_Toc403034327" w:history="1">
            <w:r w:rsidR="008958ED" w:rsidRPr="0096052F">
              <w:rPr>
                <w:rStyle w:val="Hipervnculo"/>
                <w:rFonts w:ascii="ITC Avant Garde" w:hAnsi="ITC Avant Garde" w:cs="Arial"/>
                <w:noProof/>
              </w:rPr>
              <w:t>5.6.</w:t>
            </w:r>
            <w:r w:rsidR="008958ED">
              <w:rPr>
                <w:rFonts w:cstheme="minorBidi"/>
                <w:noProof/>
              </w:rPr>
              <w:tab/>
            </w:r>
            <w:r w:rsidR="008958ED" w:rsidRPr="0096052F">
              <w:rPr>
                <w:rStyle w:val="Hipervnculo"/>
                <w:rFonts w:ascii="ITC Avant Garde" w:hAnsi="ITC Avant Garde" w:cs="Arial"/>
                <w:noProof/>
              </w:rPr>
              <w:t>Especificaciones de los Servicios.</w:t>
            </w:r>
            <w:r w:rsidR="008958ED">
              <w:rPr>
                <w:noProof/>
                <w:webHidden/>
              </w:rPr>
              <w:tab/>
            </w:r>
            <w:r w:rsidR="008958ED">
              <w:rPr>
                <w:noProof/>
                <w:webHidden/>
              </w:rPr>
              <w:fldChar w:fldCharType="begin"/>
            </w:r>
            <w:r w:rsidR="008958ED">
              <w:rPr>
                <w:noProof/>
                <w:webHidden/>
              </w:rPr>
              <w:instrText xml:space="preserve"> PAGEREF _Toc403034327 \h </w:instrText>
            </w:r>
            <w:r w:rsidR="008958ED">
              <w:rPr>
                <w:noProof/>
                <w:webHidden/>
              </w:rPr>
            </w:r>
            <w:r w:rsidR="008958ED">
              <w:rPr>
                <w:noProof/>
                <w:webHidden/>
              </w:rPr>
              <w:fldChar w:fldCharType="separate"/>
            </w:r>
            <w:r w:rsidR="008958ED">
              <w:rPr>
                <w:noProof/>
                <w:webHidden/>
              </w:rPr>
              <w:t>25</w:t>
            </w:r>
            <w:r w:rsidR="008958ED">
              <w:rPr>
                <w:noProof/>
                <w:webHidden/>
              </w:rPr>
              <w:fldChar w:fldCharType="end"/>
            </w:r>
          </w:hyperlink>
        </w:p>
        <w:p w14:paraId="0934C456" w14:textId="77777777" w:rsidR="008958ED" w:rsidRDefault="004639D0">
          <w:pPr>
            <w:pStyle w:val="TDC3"/>
            <w:tabs>
              <w:tab w:val="left" w:pos="1400"/>
              <w:tab w:val="right" w:leader="dot" w:pos="9394"/>
            </w:tabs>
            <w:rPr>
              <w:rFonts w:cstheme="minorBidi"/>
              <w:noProof/>
            </w:rPr>
          </w:pPr>
          <w:hyperlink w:anchor="_Toc403034328" w:history="1">
            <w:r w:rsidR="008958ED" w:rsidRPr="0096052F">
              <w:rPr>
                <w:rStyle w:val="Hipervnculo"/>
                <w:rFonts w:ascii="ITC Avant Garde" w:hAnsi="ITC Avant Garde" w:cs="Arial"/>
                <w:noProof/>
              </w:rPr>
              <w:t>5.6.1.</w:t>
            </w:r>
            <w:r w:rsidR="008958ED">
              <w:rPr>
                <w:rFonts w:cstheme="minorBidi"/>
                <w:noProof/>
              </w:rPr>
              <w:tab/>
            </w:r>
            <w:r w:rsidR="008958ED" w:rsidRPr="0096052F">
              <w:rPr>
                <w:rStyle w:val="Hipervnculo"/>
                <w:rFonts w:ascii="ITC Avant Garde" w:hAnsi="ITC Avant Garde" w:cs="Arial"/>
                <w:noProof/>
              </w:rPr>
              <w:t>Requerimientos generales.</w:t>
            </w:r>
            <w:r w:rsidR="008958ED">
              <w:rPr>
                <w:noProof/>
                <w:webHidden/>
              </w:rPr>
              <w:tab/>
            </w:r>
            <w:r w:rsidR="008958ED">
              <w:rPr>
                <w:noProof/>
                <w:webHidden/>
              </w:rPr>
              <w:fldChar w:fldCharType="begin"/>
            </w:r>
            <w:r w:rsidR="008958ED">
              <w:rPr>
                <w:noProof/>
                <w:webHidden/>
              </w:rPr>
              <w:instrText xml:space="preserve"> PAGEREF _Toc403034328 \h </w:instrText>
            </w:r>
            <w:r w:rsidR="008958ED">
              <w:rPr>
                <w:noProof/>
                <w:webHidden/>
              </w:rPr>
            </w:r>
            <w:r w:rsidR="008958ED">
              <w:rPr>
                <w:noProof/>
                <w:webHidden/>
              </w:rPr>
              <w:fldChar w:fldCharType="separate"/>
            </w:r>
            <w:r w:rsidR="008958ED">
              <w:rPr>
                <w:noProof/>
                <w:webHidden/>
              </w:rPr>
              <w:t>25</w:t>
            </w:r>
            <w:r w:rsidR="008958ED">
              <w:rPr>
                <w:noProof/>
                <w:webHidden/>
              </w:rPr>
              <w:fldChar w:fldCharType="end"/>
            </w:r>
          </w:hyperlink>
        </w:p>
        <w:p w14:paraId="485CD25C" w14:textId="77777777" w:rsidR="008958ED" w:rsidRDefault="004639D0">
          <w:pPr>
            <w:pStyle w:val="TDC3"/>
            <w:tabs>
              <w:tab w:val="left" w:pos="1400"/>
              <w:tab w:val="right" w:leader="dot" w:pos="9394"/>
            </w:tabs>
            <w:rPr>
              <w:rFonts w:cstheme="minorBidi"/>
              <w:noProof/>
            </w:rPr>
          </w:pPr>
          <w:hyperlink w:anchor="_Toc403034329" w:history="1">
            <w:r w:rsidR="008958ED" w:rsidRPr="0096052F">
              <w:rPr>
                <w:rStyle w:val="Hipervnculo"/>
                <w:rFonts w:ascii="ITC Avant Garde" w:hAnsi="ITC Avant Garde" w:cs="Arial"/>
                <w:noProof/>
              </w:rPr>
              <w:t>5.6.2.</w:t>
            </w:r>
            <w:r w:rsidR="008958ED">
              <w:rPr>
                <w:rFonts w:cstheme="minorBidi"/>
                <w:noProof/>
              </w:rPr>
              <w:tab/>
            </w:r>
            <w:r w:rsidR="008958ED" w:rsidRPr="0096052F">
              <w:rPr>
                <w:rStyle w:val="Hipervnculo"/>
                <w:rFonts w:ascii="ITC Avant Garde" w:hAnsi="ITC Avant Garde" w:cs="Arial"/>
                <w:noProof/>
              </w:rPr>
              <w:t>Funcionalidades de las Aplicaciones</w:t>
            </w:r>
            <w:r w:rsidR="008958ED">
              <w:rPr>
                <w:noProof/>
                <w:webHidden/>
              </w:rPr>
              <w:tab/>
            </w:r>
            <w:r w:rsidR="008958ED">
              <w:rPr>
                <w:noProof/>
                <w:webHidden/>
              </w:rPr>
              <w:fldChar w:fldCharType="begin"/>
            </w:r>
            <w:r w:rsidR="008958ED">
              <w:rPr>
                <w:noProof/>
                <w:webHidden/>
              </w:rPr>
              <w:instrText xml:space="preserve"> PAGEREF _Toc403034329 \h </w:instrText>
            </w:r>
            <w:r w:rsidR="008958ED">
              <w:rPr>
                <w:noProof/>
                <w:webHidden/>
              </w:rPr>
            </w:r>
            <w:r w:rsidR="008958ED">
              <w:rPr>
                <w:noProof/>
                <w:webHidden/>
              </w:rPr>
              <w:fldChar w:fldCharType="separate"/>
            </w:r>
            <w:r w:rsidR="008958ED">
              <w:rPr>
                <w:noProof/>
                <w:webHidden/>
              </w:rPr>
              <w:t>31</w:t>
            </w:r>
            <w:r w:rsidR="008958ED">
              <w:rPr>
                <w:noProof/>
                <w:webHidden/>
              </w:rPr>
              <w:fldChar w:fldCharType="end"/>
            </w:r>
          </w:hyperlink>
        </w:p>
        <w:p w14:paraId="2BFEF953" w14:textId="77777777" w:rsidR="008958ED" w:rsidRDefault="004639D0">
          <w:pPr>
            <w:pStyle w:val="TDC2"/>
            <w:tabs>
              <w:tab w:val="left" w:pos="1000"/>
              <w:tab w:val="right" w:leader="dot" w:pos="9394"/>
            </w:tabs>
            <w:rPr>
              <w:rFonts w:cstheme="minorBidi"/>
              <w:noProof/>
            </w:rPr>
          </w:pPr>
          <w:hyperlink w:anchor="_Toc403034330" w:history="1">
            <w:r w:rsidR="008958ED" w:rsidRPr="0096052F">
              <w:rPr>
                <w:rStyle w:val="Hipervnculo"/>
                <w:rFonts w:ascii="ITC Avant Garde" w:hAnsi="ITC Avant Garde" w:cs="Arial"/>
                <w:noProof/>
              </w:rPr>
              <w:t>5.7.</w:t>
            </w:r>
            <w:r w:rsidR="008958ED">
              <w:rPr>
                <w:rFonts w:cstheme="minorBidi"/>
                <w:noProof/>
              </w:rPr>
              <w:tab/>
            </w:r>
            <w:r w:rsidR="008958ED" w:rsidRPr="0096052F">
              <w:rPr>
                <w:rStyle w:val="Hipervnculo"/>
                <w:rFonts w:ascii="ITC Avant Garde" w:hAnsi="ITC Avant Garde" w:cs="Arial"/>
                <w:noProof/>
              </w:rPr>
              <w:t>Alcance del Proyecto</w:t>
            </w:r>
            <w:r w:rsidR="008958ED">
              <w:rPr>
                <w:noProof/>
                <w:webHidden/>
              </w:rPr>
              <w:tab/>
            </w:r>
            <w:r w:rsidR="008958ED">
              <w:rPr>
                <w:noProof/>
                <w:webHidden/>
              </w:rPr>
              <w:fldChar w:fldCharType="begin"/>
            </w:r>
            <w:r w:rsidR="008958ED">
              <w:rPr>
                <w:noProof/>
                <w:webHidden/>
              </w:rPr>
              <w:instrText xml:space="preserve"> PAGEREF _Toc403034330 \h </w:instrText>
            </w:r>
            <w:r w:rsidR="008958ED">
              <w:rPr>
                <w:noProof/>
                <w:webHidden/>
              </w:rPr>
            </w:r>
            <w:r w:rsidR="008958ED">
              <w:rPr>
                <w:noProof/>
                <w:webHidden/>
              </w:rPr>
              <w:fldChar w:fldCharType="separate"/>
            </w:r>
            <w:r w:rsidR="008958ED">
              <w:rPr>
                <w:noProof/>
                <w:webHidden/>
              </w:rPr>
              <w:t>34</w:t>
            </w:r>
            <w:r w:rsidR="008958ED">
              <w:rPr>
                <w:noProof/>
                <w:webHidden/>
              </w:rPr>
              <w:fldChar w:fldCharType="end"/>
            </w:r>
          </w:hyperlink>
        </w:p>
        <w:p w14:paraId="6FAFC030" w14:textId="77777777" w:rsidR="008958ED" w:rsidRDefault="004639D0">
          <w:pPr>
            <w:pStyle w:val="TDC3"/>
            <w:tabs>
              <w:tab w:val="left" w:pos="1400"/>
              <w:tab w:val="right" w:leader="dot" w:pos="9394"/>
            </w:tabs>
            <w:rPr>
              <w:rFonts w:cstheme="minorBidi"/>
              <w:noProof/>
            </w:rPr>
          </w:pPr>
          <w:hyperlink w:anchor="_Toc403034331" w:history="1">
            <w:r w:rsidR="008958ED" w:rsidRPr="0096052F">
              <w:rPr>
                <w:rStyle w:val="Hipervnculo"/>
                <w:rFonts w:ascii="ITC Avant Garde" w:hAnsi="ITC Avant Garde" w:cs="Arial"/>
                <w:noProof/>
              </w:rPr>
              <w:t>5.7.1.</w:t>
            </w:r>
            <w:r w:rsidR="008958ED">
              <w:rPr>
                <w:rFonts w:cstheme="minorBidi"/>
                <w:noProof/>
              </w:rPr>
              <w:tab/>
            </w:r>
            <w:r w:rsidR="008958ED" w:rsidRPr="0096052F">
              <w:rPr>
                <w:rStyle w:val="Hipervnculo"/>
                <w:rFonts w:ascii="ITC Avant Garde" w:hAnsi="ITC Avant Garde" w:cs="Arial"/>
                <w:noProof/>
              </w:rPr>
              <w:t>Organización</w:t>
            </w:r>
            <w:r w:rsidR="008958ED">
              <w:rPr>
                <w:noProof/>
                <w:webHidden/>
              </w:rPr>
              <w:tab/>
            </w:r>
            <w:r w:rsidR="008958ED">
              <w:rPr>
                <w:noProof/>
                <w:webHidden/>
              </w:rPr>
              <w:fldChar w:fldCharType="begin"/>
            </w:r>
            <w:r w:rsidR="008958ED">
              <w:rPr>
                <w:noProof/>
                <w:webHidden/>
              </w:rPr>
              <w:instrText xml:space="preserve"> PAGEREF _Toc403034331 \h </w:instrText>
            </w:r>
            <w:r w:rsidR="008958ED">
              <w:rPr>
                <w:noProof/>
                <w:webHidden/>
              </w:rPr>
            </w:r>
            <w:r w:rsidR="008958ED">
              <w:rPr>
                <w:noProof/>
                <w:webHidden/>
              </w:rPr>
              <w:fldChar w:fldCharType="separate"/>
            </w:r>
            <w:r w:rsidR="008958ED">
              <w:rPr>
                <w:noProof/>
                <w:webHidden/>
              </w:rPr>
              <w:t>34</w:t>
            </w:r>
            <w:r w:rsidR="008958ED">
              <w:rPr>
                <w:noProof/>
                <w:webHidden/>
              </w:rPr>
              <w:fldChar w:fldCharType="end"/>
            </w:r>
          </w:hyperlink>
        </w:p>
        <w:p w14:paraId="446CE5E0" w14:textId="77777777" w:rsidR="008958ED" w:rsidRDefault="004639D0">
          <w:pPr>
            <w:pStyle w:val="TDC3"/>
            <w:tabs>
              <w:tab w:val="left" w:pos="1400"/>
              <w:tab w:val="right" w:leader="dot" w:pos="9394"/>
            </w:tabs>
            <w:rPr>
              <w:rFonts w:cstheme="minorBidi"/>
              <w:noProof/>
            </w:rPr>
          </w:pPr>
          <w:hyperlink w:anchor="_Toc403034332" w:history="1">
            <w:r w:rsidR="008958ED" w:rsidRPr="0096052F">
              <w:rPr>
                <w:rStyle w:val="Hipervnculo"/>
                <w:rFonts w:ascii="ITC Avant Garde" w:hAnsi="ITC Avant Garde" w:cs="Arial"/>
                <w:noProof/>
              </w:rPr>
              <w:t>5.7.2.</w:t>
            </w:r>
            <w:r w:rsidR="008958ED">
              <w:rPr>
                <w:rFonts w:cstheme="minorBidi"/>
                <w:noProof/>
              </w:rPr>
              <w:tab/>
            </w:r>
            <w:r w:rsidR="008958ED" w:rsidRPr="0096052F">
              <w:rPr>
                <w:rStyle w:val="Hipervnculo"/>
                <w:rFonts w:ascii="ITC Avant Garde" w:hAnsi="ITC Avant Garde" w:cs="Arial"/>
                <w:noProof/>
              </w:rPr>
              <w:t>Interesados</w:t>
            </w:r>
            <w:r w:rsidR="008958ED">
              <w:rPr>
                <w:noProof/>
                <w:webHidden/>
              </w:rPr>
              <w:tab/>
            </w:r>
            <w:r w:rsidR="008958ED">
              <w:rPr>
                <w:noProof/>
                <w:webHidden/>
              </w:rPr>
              <w:fldChar w:fldCharType="begin"/>
            </w:r>
            <w:r w:rsidR="008958ED">
              <w:rPr>
                <w:noProof/>
                <w:webHidden/>
              </w:rPr>
              <w:instrText xml:space="preserve"> PAGEREF _Toc403034332 \h </w:instrText>
            </w:r>
            <w:r w:rsidR="008958ED">
              <w:rPr>
                <w:noProof/>
                <w:webHidden/>
              </w:rPr>
            </w:r>
            <w:r w:rsidR="008958ED">
              <w:rPr>
                <w:noProof/>
                <w:webHidden/>
              </w:rPr>
              <w:fldChar w:fldCharType="separate"/>
            </w:r>
            <w:r w:rsidR="008958ED">
              <w:rPr>
                <w:noProof/>
                <w:webHidden/>
              </w:rPr>
              <w:t>34</w:t>
            </w:r>
            <w:r w:rsidR="008958ED">
              <w:rPr>
                <w:noProof/>
                <w:webHidden/>
              </w:rPr>
              <w:fldChar w:fldCharType="end"/>
            </w:r>
          </w:hyperlink>
        </w:p>
        <w:p w14:paraId="20BBA6B5" w14:textId="77777777" w:rsidR="008958ED" w:rsidRDefault="004639D0">
          <w:pPr>
            <w:pStyle w:val="TDC3"/>
            <w:tabs>
              <w:tab w:val="left" w:pos="1400"/>
              <w:tab w:val="right" w:leader="dot" w:pos="9394"/>
            </w:tabs>
            <w:rPr>
              <w:rFonts w:cstheme="minorBidi"/>
              <w:noProof/>
            </w:rPr>
          </w:pPr>
          <w:hyperlink w:anchor="_Toc403034333" w:history="1">
            <w:r w:rsidR="008958ED" w:rsidRPr="0096052F">
              <w:rPr>
                <w:rStyle w:val="Hipervnculo"/>
                <w:rFonts w:ascii="ITC Avant Garde" w:hAnsi="ITC Avant Garde" w:cs="Arial"/>
                <w:noProof/>
              </w:rPr>
              <w:t>5.7.3.</w:t>
            </w:r>
            <w:r w:rsidR="008958ED">
              <w:rPr>
                <w:rFonts w:cstheme="minorBidi"/>
                <w:noProof/>
              </w:rPr>
              <w:tab/>
            </w:r>
            <w:r w:rsidR="008958ED" w:rsidRPr="0096052F">
              <w:rPr>
                <w:rStyle w:val="Hipervnculo"/>
                <w:rFonts w:ascii="ITC Avant Garde" w:hAnsi="ITC Avant Garde" w:cs="Arial"/>
                <w:noProof/>
              </w:rPr>
              <w:t>Procesos relacionados</w:t>
            </w:r>
            <w:r w:rsidR="008958ED">
              <w:rPr>
                <w:noProof/>
                <w:webHidden/>
              </w:rPr>
              <w:tab/>
            </w:r>
            <w:r w:rsidR="008958ED">
              <w:rPr>
                <w:noProof/>
                <w:webHidden/>
              </w:rPr>
              <w:fldChar w:fldCharType="begin"/>
            </w:r>
            <w:r w:rsidR="008958ED">
              <w:rPr>
                <w:noProof/>
                <w:webHidden/>
              </w:rPr>
              <w:instrText xml:space="preserve"> PAGEREF _Toc403034333 \h </w:instrText>
            </w:r>
            <w:r w:rsidR="008958ED">
              <w:rPr>
                <w:noProof/>
                <w:webHidden/>
              </w:rPr>
            </w:r>
            <w:r w:rsidR="008958ED">
              <w:rPr>
                <w:noProof/>
                <w:webHidden/>
              </w:rPr>
              <w:fldChar w:fldCharType="separate"/>
            </w:r>
            <w:r w:rsidR="008958ED">
              <w:rPr>
                <w:noProof/>
                <w:webHidden/>
              </w:rPr>
              <w:t>36</w:t>
            </w:r>
            <w:r w:rsidR="008958ED">
              <w:rPr>
                <w:noProof/>
                <w:webHidden/>
              </w:rPr>
              <w:fldChar w:fldCharType="end"/>
            </w:r>
          </w:hyperlink>
        </w:p>
        <w:p w14:paraId="59F7298C" w14:textId="77777777" w:rsidR="008958ED" w:rsidRDefault="004639D0">
          <w:pPr>
            <w:pStyle w:val="TDC3"/>
            <w:tabs>
              <w:tab w:val="left" w:pos="1400"/>
              <w:tab w:val="right" w:leader="dot" w:pos="9394"/>
            </w:tabs>
            <w:rPr>
              <w:rFonts w:cstheme="minorBidi"/>
              <w:noProof/>
            </w:rPr>
          </w:pPr>
          <w:hyperlink w:anchor="_Toc403034334" w:history="1">
            <w:r w:rsidR="008958ED" w:rsidRPr="0096052F">
              <w:rPr>
                <w:rStyle w:val="Hipervnculo"/>
                <w:rFonts w:ascii="ITC Avant Garde" w:hAnsi="ITC Avant Garde" w:cs="Arial"/>
                <w:noProof/>
              </w:rPr>
              <w:t>5.7.4.</w:t>
            </w:r>
            <w:r w:rsidR="008958ED">
              <w:rPr>
                <w:rFonts w:cstheme="minorBidi"/>
                <w:noProof/>
              </w:rPr>
              <w:tab/>
            </w:r>
            <w:r w:rsidR="008958ED" w:rsidRPr="0096052F">
              <w:rPr>
                <w:rStyle w:val="Hipervnculo"/>
                <w:rFonts w:ascii="ITC Avant Garde" w:hAnsi="ITC Avant Garde" w:cs="Arial"/>
                <w:noProof/>
              </w:rPr>
              <w:t>Aplicaciones relacionadas</w:t>
            </w:r>
            <w:r w:rsidR="008958ED">
              <w:rPr>
                <w:noProof/>
                <w:webHidden/>
              </w:rPr>
              <w:tab/>
            </w:r>
            <w:r w:rsidR="008958ED">
              <w:rPr>
                <w:noProof/>
                <w:webHidden/>
              </w:rPr>
              <w:fldChar w:fldCharType="begin"/>
            </w:r>
            <w:r w:rsidR="008958ED">
              <w:rPr>
                <w:noProof/>
                <w:webHidden/>
              </w:rPr>
              <w:instrText xml:space="preserve"> PAGEREF _Toc403034334 \h </w:instrText>
            </w:r>
            <w:r w:rsidR="008958ED">
              <w:rPr>
                <w:noProof/>
                <w:webHidden/>
              </w:rPr>
            </w:r>
            <w:r w:rsidR="008958ED">
              <w:rPr>
                <w:noProof/>
                <w:webHidden/>
              </w:rPr>
              <w:fldChar w:fldCharType="separate"/>
            </w:r>
            <w:r w:rsidR="008958ED">
              <w:rPr>
                <w:noProof/>
                <w:webHidden/>
              </w:rPr>
              <w:t>36</w:t>
            </w:r>
            <w:r w:rsidR="008958ED">
              <w:rPr>
                <w:noProof/>
                <w:webHidden/>
              </w:rPr>
              <w:fldChar w:fldCharType="end"/>
            </w:r>
          </w:hyperlink>
        </w:p>
        <w:p w14:paraId="7A01B7BF" w14:textId="77777777" w:rsidR="008958ED" w:rsidRDefault="004639D0">
          <w:pPr>
            <w:pStyle w:val="TDC3"/>
            <w:tabs>
              <w:tab w:val="left" w:pos="1400"/>
              <w:tab w:val="right" w:leader="dot" w:pos="9394"/>
            </w:tabs>
            <w:rPr>
              <w:rFonts w:cstheme="minorBidi"/>
              <w:noProof/>
            </w:rPr>
          </w:pPr>
          <w:hyperlink w:anchor="_Toc403034335" w:history="1">
            <w:r w:rsidR="008958ED" w:rsidRPr="0096052F">
              <w:rPr>
                <w:rStyle w:val="Hipervnculo"/>
                <w:rFonts w:ascii="ITC Avant Garde" w:hAnsi="ITC Avant Garde" w:cs="Arial"/>
                <w:noProof/>
              </w:rPr>
              <w:t>5.7.5.</w:t>
            </w:r>
            <w:r w:rsidR="008958ED">
              <w:rPr>
                <w:rFonts w:cstheme="minorBidi"/>
                <w:noProof/>
              </w:rPr>
              <w:tab/>
            </w:r>
            <w:r w:rsidR="008958ED" w:rsidRPr="0096052F">
              <w:rPr>
                <w:rStyle w:val="Hipervnculo"/>
                <w:rFonts w:ascii="ITC Avant Garde" w:hAnsi="ITC Avant Garde" w:cs="Arial"/>
                <w:noProof/>
              </w:rPr>
              <w:t>Marcos de Referencia y Mejores Prácticas</w:t>
            </w:r>
            <w:r w:rsidR="008958ED">
              <w:rPr>
                <w:noProof/>
                <w:webHidden/>
              </w:rPr>
              <w:tab/>
            </w:r>
            <w:r w:rsidR="008958ED">
              <w:rPr>
                <w:noProof/>
                <w:webHidden/>
              </w:rPr>
              <w:fldChar w:fldCharType="begin"/>
            </w:r>
            <w:r w:rsidR="008958ED">
              <w:rPr>
                <w:noProof/>
                <w:webHidden/>
              </w:rPr>
              <w:instrText xml:space="preserve"> PAGEREF _Toc403034335 \h </w:instrText>
            </w:r>
            <w:r w:rsidR="008958ED">
              <w:rPr>
                <w:noProof/>
                <w:webHidden/>
              </w:rPr>
            </w:r>
            <w:r w:rsidR="008958ED">
              <w:rPr>
                <w:noProof/>
                <w:webHidden/>
              </w:rPr>
              <w:fldChar w:fldCharType="separate"/>
            </w:r>
            <w:r w:rsidR="008958ED">
              <w:rPr>
                <w:noProof/>
                <w:webHidden/>
              </w:rPr>
              <w:t>36</w:t>
            </w:r>
            <w:r w:rsidR="008958ED">
              <w:rPr>
                <w:noProof/>
                <w:webHidden/>
              </w:rPr>
              <w:fldChar w:fldCharType="end"/>
            </w:r>
          </w:hyperlink>
        </w:p>
        <w:p w14:paraId="2EF31D10" w14:textId="77777777" w:rsidR="008958ED" w:rsidRDefault="004639D0">
          <w:pPr>
            <w:pStyle w:val="TDC2"/>
            <w:tabs>
              <w:tab w:val="left" w:pos="1000"/>
              <w:tab w:val="right" w:leader="dot" w:pos="9394"/>
            </w:tabs>
            <w:rPr>
              <w:rFonts w:cstheme="minorBidi"/>
              <w:noProof/>
            </w:rPr>
          </w:pPr>
          <w:hyperlink w:anchor="_Toc403034336" w:history="1">
            <w:r w:rsidR="008958ED" w:rsidRPr="0096052F">
              <w:rPr>
                <w:rStyle w:val="Hipervnculo"/>
                <w:rFonts w:ascii="ITC Avant Garde" w:hAnsi="ITC Avant Garde" w:cs="Arial"/>
                <w:noProof/>
              </w:rPr>
              <w:t>5.8.</w:t>
            </w:r>
            <w:r w:rsidR="008958ED">
              <w:rPr>
                <w:rFonts w:cstheme="minorBidi"/>
                <w:noProof/>
              </w:rPr>
              <w:tab/>
            </w:r>
            <w:r w:rsidR="008958ED" w:rsidRPr="0096052F">
              <w:rPr>
                <w:rStyle w:val="Hipervnculo"/>
                <w:rFonts w:ascii="ITC Avant Garde" w:hAnsi="ITC Avant Garde" w:cs="Arial"/>
                <w:noProof/>
              </w:rPr>
              <w:t>Premisas</w:t>
            </w:r>
            <w:r w:rsidR="008958ED">
              <w:rPr>
                <w:noProof/>
                <w:webHidden/>
              </w:rPr>
              <w:tab/>
            </w:r>
            <w:r w:rsidR="008958ED">
              <w:rPr>
                <w:noProof/>
                <w:webHidden/>
              </w:rPr>
              <w:fldChar w:fldCharType="begin"/>
            </w:r>
            <w:r w:rsidR="008958ED">
              <w:rPr>
                <w:noProof/>
                <w:webHidden/>
              </w:rPr>
              <w:instrText xml:space="preserve"> PAGEREF _Toc403034336 \h </w:instrText>
            </w:r>
            <w:r w:rsidR="008958ED">
              <w:rPr>
                <w:noProof/>
                <w:webHidden/>
              </w:rPr>
            </w:r>
            <w:r w:rsidR="008958ED">
              <w:rPr>
                <w:noProof/>
                <w:webHidden/>
              </w:rPr>
              <w:fldChar w:fldCharType="separate"/>
            </w:r>
            <w:r w:rsidR="008958ED">
              <w:rPr>
                <w:noProof/>
                <w:webHidden/>
              </w:rPr>
              <w:t>36</w:t>
            </w:r>
            <w:r w:rsidR="008958ED">
              <w:rPr>
                <w:noProof/>
                <w:webHidden/>
              </w:rPr>
              <w:fldChar w:fldCharType="end"/>
            </w:r>
          </w:hyperlink>
        </w:p>
        <w:p w14:paraId="3FAEC043" w14:textId="77777777" w:rsidR="008958ED" w:rsidRDefault="004639D0">
          <w:pPr>
            <w:pStyle w:val="TDC3"/>
            <w:tabs>
              <w:tab w:val="left" w:pos="1400"/>
              <w:tab w:val="right" w:leader="dot" w:pos="9394"/>
            </w:tabs>
            <w:rPr>
              <w:rFonts w:cstheme="minorBidi"/>
              <w:noProof/>
            </w:rPr>
          </w:pPr>
          <w:hyperlink w:anchor="_Toc403034337" w:history="1">
            <w:r w:rsidR="008958ED" w:rsidRPr="0096052F">
              <w:rPr>
                <w:rStyle w:val="Hipervnculo"/>
                <w:rFonts w:ascii="ITC Avant Garde" w:hAnsi="ITC Avant Garde" w:cs="Arial"/>
                <w:noProof/>
              </w:rPr>
              <w:t>5.8.1.</w:t>
            </w:r>
            <w:r w:rsidR="008958ED">
              <w:rPr>
                <w:rFonts w:cstheme="minorBidi"/>
                <w:noProof/>
              </w:rPr>
              <w:tab/>
            </w:r>
            <w:r w:rsidR="008958ED" w:rsidRPr="0096052F">
              <w:rPr>
                <w:rStyle w:val="Hipervnculo"/>
                <w:rFonts w:ascii="ITC Avant Garde" w:hAnsi="ITC Avant Garde" w:cs="Arial"/>
                <w:noProof/>
              </w:rPr>
              <w:t>Patrocinio</w:t>
            </w:r>
            <w:r w:rsidR="008958ED">
              <w:rPr>
                <w:noProof/>
                <w:webHidden/>
              </w:rPr>
              <w:tab/>
            </w:r>
            <w:r w:rsidR="008958ED">
              <w:rPr>
                <w:noProof/>
                <w:webHidden/>
              </w:rPr>
              <w:fldChar w:fldCharType="begin"/>
            </w:r>
            <w:r w:rsidR="008958ED">
              <w:rPr>
                <w:noProof/>
                <w:webHidden/>
              </w:rPr>
              <w:instrText xml:space="preserve"> PAGEREF _Toc403034337 \h </w:instrText>
            </w:r>
            <w:r w:rsidR="008958ED">
              <w:rPr>
                <w:noProof/>
                <w:webHidden/>
              </w:rPr>
            </w:r>
            <w:r w:rsidR="008958ED">
              <w:rPr>
                <w:noProof/>
                <w:webHidden/>
              </w:rPr>
              <w:fldChar w:fldCharType="separate"/>
            </w:r>
            <w:r w:rsidR="008958ED">
              <w:rPr>
                <w:noProof/>
                <w:webHidden/>
              </w:rPr>
              <w:t>36</w:t>
            </w:r>
            <w:r w:rsidR="008958ED">
              <w:rPr>
                <w:noProof/>
                <w:webHidden/>
              </w:rPr>
              <w:fldChar w:fldCharType="end"/>
            </w:r>
          </w:hyperlink>
        </w:p>
        <w:p w14:paraId="2E128ED3" w14:textId="77777777" w:rsidR="008958ED" w:rsidRDefault="004639D0">
          <w:pPr>
            <w:pStyle w:val="TDC3"/>
            <w:tabs>
              <w:tab w:val="left" w:pos="1400"/>
              <w:tab w:val="right" w:leader="dot" w:pos="9394"/>
            </w:tabs>
            <w:rPr>
              <w:rFonts w:cstheme="minorBidi"/>
              <w:noProof/>
            </w:rPr>
          </w:pPr>
          <w:hyperlink w:anchor="_Toc403034338" w:history="1">
            <w:r w:rsidR="008958ED" w:rsidRPr="0096052F">
              <w:rPr>
                <w:rStyle w:val="Hipervnculo"/>
                <w:rFonts w:ascii="ITC Avant Garde" w:hAnsi="ITC Avant Garde" w:cs="Arial"/>
                <w:noProof/>
              </w:rPr>
              <w:t>5.8.2.</w:t>
            </w:r>
            <w:r w:rsidR="008958ED">
              <w:rPr>
                <w:rFonts w:cstheme="minorBidi"/>
                <w:noProof/>
              </w:rPr>
              <w:tab/>
            </w:r>
            <w:r w:rsidR="008958ED" w:rsidRPr="0096052F">
              <w:rPr>
                <w:rStyle w:val="Hipervnculo"/>
                <w:rFonts w:ascii="ITC Avant Garde" w:hAnsi="ITC Avant Garde" w:cs="Arial"/>
                <w:noProof/>
              </w:rPr>
              <w:t>Disponibilidad de Recursos en el IFT</w:t>
            </w:r>
            <w:r w:rsidR="008958ED">
              <w:rPr>
                <w:noProof/>
                <w:webHidden/>
              </w:rPr>
              <w:tab/>
            </w:r>
            <w:r w:rsidR="008958ED">
              <w:rPr>
                <w:noProof/>
                <w:webHidden/>
              </w:rPr>
              <w:fldChar w:fldCharType="begin"/>
            </w:r>
            <w:r w:rsidR="008958ED">
              <w:rPr>
                <w:noProof/>
                <w:webHidden/>
              </w:rPr>
              <w:instrText xml:space="preserve"> PAGEREF _Toc403034338 \h </w:instrText>
            </w:r>
            <w:r w:rsidR="008958ED">
              <w:rPr>
                <w:noProof/>
                <w:webHidden/>
              </w:rPr>
            </w:r>
            <w:r w:rsidR="008958ED">
              <w:rPr>
                <w:noProof/>
                <w:webHidden/>
              </w:rPr>
              <w:fldChar w:fldCharType="separate"/>
            </w:r>
            <w:r w:rsidR="008958ED">
              <w:rPr>
                <w:noProof/>
                <w:webHidden/>
              </w:rPr>
              <w:t>37</w:t>
            </w:r>
            <w:r w:rsidR="008958ED">
              <w:rPr>
                <w:noProof/>
                <w:webHidden/>
              </w:rPr>
              <w:fldChar w:fldCharType="end"/>
            </w:r>
          </w:hyperlink>
        </w:p>
        <w:p w14:paraId="18FE0F3E" w14:textId="77777777" w:rsidR="008958ED" w:rsidRDefault="004639D0">
          <w:pPr>
            <w:pStyle w:val="TDC3"/>
            <w:tabs>
              <w:tab w:val="left" w:pos="1400"/>
              <w:tab w:val="right" w:leader="dot" w:pos="9394"/>
            </w:tabs>
            <w:rPr>
              <w:rFonts w:cstheme="minorBidi"/>
              <w:noProof/>
            </w:rPr>
          </w:pPr>
          <w:hyperlink w:anchor="_Toc403034339" w:history="1">
            <w:r w:rsidR="008958ED" w:rsidRPr="0096052F">
              <w:rPr>
                <w:rStyle w:val="Hipervnculo"/>
                <w:rFonts w:ascii="ITC Avant Garde" w:hAnsi="ITC Avant Garde" w:cs="Arial"/>
                <w:noProof/>
              </w:rPr>
              <w:t>5.8.3.</w:t>
            </w:r>
            <w:r w:rsidR="008958ED">
              <w:rPr>
                <w:rFonts w:cstheme="minorBidi"/>
                <w:noProof/>
              </w:rPr>
              <w:tab/>
            </w:r>
            <w:r w:rsidR="008958ED" w:rsidRPr="0096052F">
              <w:rPr>
                <w:rStyle w:val="Hipervnculo"/>
                <w:rFonts w:ascii="ITC Avant Garde" w:hAnsi="ITC Avant Garde" w:cs="Arial"/>
                <w:noProof/>
              </w:rPr>
              <w:t>Acceso a la Información</w:t>
            </w:r>
            <w:r w:rsidR="008958ED">
              <w:rPr>
                <w:noProof/>
                <w:webHidden/>
              </w:rPr>
              <w:tab/>
            </w:r>
            <w:r w:rsidR="008958ED">
              <w:rPr>
                <w:noProof/>
                <w:webHidden/>
              </w:rPr>
              <w:fldChar w:fldCharType="begin"/>
            </w:r>
            <w:r w:rsidR="008958ED">
              <w:rPr>
                <w:noProof/>
                <w:webHidden/>
              </w:rPr>
              <w:instrText xml:space="preserve"> PAGEREF _Toc403034339 \h </w:instrText>
            </w:r>
            <w:r w:rsidR="008958ED">
              <w:rPr>
                <w:noProof/>
                <w:webHidden/>
              </w:rPr>
            </w:r>
            <w:r w:rsidR="008958ED">
              <w:rPr>
                <w:noProof/>
                <w:webHidden/>
              </w:rPr>
              <w:fldChar w:fldCharType="separate"/>
            </w:r>
            <w:r w:rsidR="008958ED">
              <w:rPr>
                <w:noProof/>
                <w:webHidden/>
              </w:rPr>
              <w:t>37</w:t>
            </w:r>
            <w:r w:rsidR="008958ED">
              <w:rPr>
                <w:noProof/>
                <w:webHidden/>
              </w:rPr>
              <w:fldChar w:fldCharType="end"/>
            </w:r>
          </w:hyperlink>
        </w:p>
        <w:p w14:paraId="659B8826" w14:textId="77777777" w:rsidR="008958ED" w:rsidRDefault="004639D0">
          <w:pPr>
            <w:pStyle w:val="TDC3"/>
            <w:tabs>
              <w:tab w:val="left" w:pos="1400"/>
              <w:tab w:val="right" w:leader="dot" w:pos="9394"/>
            </w:tabs>
            <w:rPr>
              <w:rFonts w:cstheme="minorBidi"/>
              <w:noProof/>
            </w:rPr>
          </w:pPr>
          <w:hyperlink w:anchor="_Toc403034340" w:history="1">
            <w:r w:rsidR="008958ED" w:rsidRPr="0096052F">
              <w:rPr>
                <w:rStyle w:val="Hipervnculo"/>
                <w:rFonts w:ascii="ITC Avant Garde" w:hAnsi="ITC Avant Garde" w:cs="Arial"/>
                <w:noProof/>
              </w:rPr>
              <w:t>5.8.4.</w:t>
            </w:r>
            <w:r w:rsidR="008958ED">
              <w:rPr>
                <w:rFonts w:cstheme="minorBidi"/>
                <w:noProof/>
              </w:rPr>
              <w:tab/>
            </w:r>
            <w:r w:rsidR="008958ED" w:rsidRPr="0096052F">
              <w:rPr>
                <w:rStyle w:val="Hipervnculo"/>
                <w:rFonts w:ascii="ITC Avant Garde" w:hAnsi="ITC Avant Garde" w:cs="Arial"/>
                <w:noProof/>
              </w:rPr>
              <w:t>Relaciones y/o Dependencias con otros Proyectos</w:t>
            </w:r>
            <w:r w:rsidR="008958ED">
              <w:rPr>
                <w:noProof/>
                <w:webHidden/>
              </w:rPr>
              <w:tab/>
            </w:r>
            <w:r w:rsidR="008958ED">
              <w:rPr>
                <w:noProof/>
                <w:webHidden/>
              </w:rPr>
              <w:fldChar w:fldCharType="begin"/>
            </w:r>
            <w:r w:rsidR="008958ED">
              <w:rPr>
                <w:noProof/>
                <w:webHidden/>
              </w:rPr>
              <w:instrText xml:space="preserve"> PAGEREF _Toc403034340 \h </w:instrText>
            </w:r>
            <w:r w:rsidR="008958ED">
              <w:rPr>
                <w:noProof/>
                <w:webHidden/>
              </w:rPr>
            </w:r>
            <w:r w:rsidR="008958ED">
              <w:rPr>
                <w:noProof/>
                <w:webHidden/>
              </w:rPr>
              <w:fldChar w:fldCharType="separate"/>
            </w:r>
            <w:r w:rsidR="008958ED">
              <w:rPr>
                <w:noProof/>
                <w:webHidden/>
              </w:rPr>
              <w:t>37</w:t>
            </w:r>
            <w:r w:rsidR="008958ED">
              <w:rPr>
                <w:noProof/>
                <w:webHidden/>
              </w:rPr>
              <w:fldChar w:fldCharType="end"/>
            </w:r>
          </w:hyperlink>
        </w:p>
        <w:p w14:paraId="1AC316B6" w14:textId="77777777" w:rsidR="008958ED" w:rsidRDefault="004639D0">
          <w:pPr>
            <w:pStyle w:val="TDC1"/>
            <w:rPr>
              <w:rFonts w:cstheme="minorBidi"/>
              <w:noProof/>
            </w:rPr>
          </w:pPr>
          <w:hyperlink w:anchor="_Toc403034341" w:history="1">
            <w:r w:rsidR="008958ED" w:rsidRPr="0096052F">
              <w:rPr>
                <w:rStyle w:val="Hipervnculo"/>
                <w:rFonts w:ascii="ITC Avant Garde" w:hAnsi="ITC Avant Garde" w:cs="Arial"/>
                <w:b/>
                <w:noProof/>
              </w:rPr>
              <w:t>6.</w:t>
            </w:r>
            <w:r w:rsidR="008958ED">
              <w:rPr>
                <w:rFonts w:cstheme="minorBidi"/>
                <w:noProof/>
              </w:rPr>
              <w:tab/>
            </w:r>
            <w:r w:rsidR="008958ED" w:rsidRPr="0096052F">
              <w:rPr>
                <w:rStyle w:val="Hipervnculo"/>
                <w:rFonts w:ascii="ITC Avant Garde" w:hAnsi="ITC Avant Garde" w:cs="Arial"/>
                <w:b/>
                <w:noProof/>
              </w:rPr>
              <w:t>Criterios de Evaluación</w:t>
            </w:r>
            <w:r w:rsidR="008958ED">
              <w:rPr>
                <w:noProof/>
                <w:webHidden/>
              </w:rPr>
              <w:tab/>
            </w:r>
            <w:r w:rsidR="008958ED">
              <w:rPr>
                <w:noProof/>
                <w:webHidden/>
              </w:rPr>
              <w:fldChar w:fldCharType="begin"/>
            </w:r>
            <w:r w:rsidR="008958ED">
              <w:rPr>
                <w:noProof/>
                <w:webHidden/>
              </w:rPr>
              <w:instrText xml:space="preserve"> PAGEREF _Toc403034341 \h </w:instrText>
            </w:r>
            <w:r w:rsidR="008958ED">
              <w:rPr>
                <w:noProof/>
                <w:webHidden/>
              </w:rPr>
            </w:r>
            <w:r w:rsidR="008958ED">
              <w:rPr>
                <w:noProof/>
                <w:webHidden/>
              </w:rPr>
              <w:fldChar w:fldCharType="separate"/>
            </w:r>
            <w:r w:rsidR="008958ED">
              <w:rPr>
                <w:noProof/>
                <w:webHidden/>
              </w:rPr>
              <w:t>38</w:t>
            </w:r>
            <w:r w:rsidR="008958ED">
              <w:rPr>
                <w:noProof/>
                <w:webHidden/>
              </w:rPr>
              <w:fldChar w:fldCharType="end"/>
            </w:r>
          </w:hyperlink>
        </w:p>
        <w:p w14:paraId="494B1617" w14:textId="77777777" w:rsidR="008958ED" w:rsidRDefault="004639D0">
          <w:pPr>
            <w:pStyle w:val="TDC2"/>
            <w:tabs>
              <w:tab w:val="left" w:pos="1000"/>
              <w:tab w:val="right" w:leader="dot" w:pos="9394"/>
            </w:tabs>
            <w:rPr>
              <w:rFonts w:cstheme="minorBidi"/>
              <w:noProof/>
            </w:rPr>
          </w:pPr>
          <w:hyperlink w:anchor="_Toc403034342" w:history="1">
            <w:r w:rsidR="008958ED" w:rsidRPr="0096052F">
              <w:rPr>
                <w:rStyle w:val="Hipervnculo"/>
                <w:rFonts w:ascii="ITC Avant Garde" w:hAnsi="ITC Avant Garde" w:cs="Arial"/>
                <w:noProof/>
              </w:rPr>
              <w:t>6.1.</w:t>
            </w:r>
            <w:r w:rsidR="008958ED">
              <w:rPr>
                <w:rFonts w:cstheme="minorBidi"/>
                <w:noProof/>
              </w:rPr>
              <w:tab/>
            </w:r>
            <w:r w:rsidR="008958ED" w:rsidRPr="0096052F">
              <w:rPr>
                <w:rStyle w:val="Hipervnculo"/>
                <w:rFonts w:ascii="ITC Avant Garde" w:hAnsi="ITC Avant Garde" w:cs="Arial"/>
                <w:noProof/>
              </w:rPr>
              <w:t>Fundamento</w:t>
            </w:r>
            <w:r w:rsidR="008958ED">
              <w:rPr>
                <w:noProof/>
                <w:webHidden/>
              </w:rPr>
              <w:tab/>
            </w:r>
            <w:r w:rsidR="008958ED">
              <w:rPr>
                <w:noProof/>
                <w:webHidden/>
              </w:rPr>
              <w:fldChar w:fldCharType="begin"/>
            </w:r>
            <w:r w:rsidR="008958ED">
              <w:rPr>
                <w:noProof/>
                <w:webHidden/>
              </w:rPr>
              <w:instrText xml:space="preserve"> PAGEREF _Toc403034342 \h </w:instrText>
            </w:r>
            <w:r w:rsidR="008958ED">
              <w:rPr>
                <w:noProof/>
                <w:webHidden/>
              </w:rPr>
            </w:r>
            <w:r w:rsidR="008958ED">
              <w:rPr>
                <w:noProof/>
                <w:webHidden/>
              </w:rPr>
              <w:fldChar w:fldCharType="separate"/>
            </w:r>
            <w:r w:rsidR="008958ED">
              <w:rPr>
                <w:noProof/>
                <w:webHidden/>
              </w:rPr>
              <w:t>38</w:t>
            </w:r>
            <w:r w:rsidR="008958ED">
              <w:rPr>
                <w:noProof/>
                <w:webHidden/>
              </w:rPr>
              <w:fldChar w:fldCharType="end"/>
            </w:r>
          </w:hyperlink>
        </w:p>
        <w:p w14:paraId="609B3F41" w14:textId="77777777" w:rsidR="008958ED" w:rsidRDefault="004639D0">
          <w:pPr>
            <w:pStyle w:val="TDC2"/>
            <w:tabs>
              <w:tab w:val="left" w:pos="1000"/>
              <w:tab w:val="right" w:leader="dot" w:pos="9394"/>
            </w:tabs>
            <w:rPr>
              <w:rFonts w:cstheme="minorBidi"/>
              <w:noProof/>
            </w:rPr>
          </w:pPr>
          <w:hyperlink w:anchor="_Toc403034343" w:history="1">
            <w:r w:rsidR="008958ED" w:rsidRPr="0096052F">
              <w:rPr>
                <w:rStyle w:val="Hipervnculo"/>
                <w:rFonts w:ascii="ITC Avant Garde" w:hAnsi="ITC Avant Garde" w:cs="Arial"/>
                <w:noProof/>
              </w:rPr>
              <w:t>6.2.</w:t>
            </w:r>
            <w:r w:rsidR="008958ED">
              <w:rPr>
                <w:rFonts w:cstheme="minorBidi"/>
                <w:noProof/>
              </w:rPr>
              <w:tab/>
            </w:r>
            <w:r w:rsidR="008958ED" w:rsidRPr="0096052F">
              <w:rPr>
                <w:rStyle w:val="Hipervnculo"/>
                <w:rFonts w:ascii="ITC Avant Garde" w:hAnsi="ITC Avant Garde" w:cs="Arial"/>
                <w:noProof/>
              </w:rPr>
              <w:t>Puntos a Evaluar</w:t>
            </w:r>
            <w:r w:rsidR="008958ED">
              <w:rPr>
                <w:noProof/>
                <w:webHidden/>
              </w:rPr>
              <w:tab/>
            </w:r>
            <w:r w:rsidR="008958ED">
              <w:rPr>
                <w:noProof/>
                <w:webHidden/>
              </w:rPr>
              <w:fldChar w:fldCharType="begin"/>
            </w:r>
            <w:r w:rsidR="008958ED">
              <w:rPr>
                <w:noProof/>
                <w:webHidden/>
              </w:rPr>
              <w:instrText xml:space="preserve"> PAGEREF _Toc403034343 \h </w:instrText>
            </w:r>
            <w:r w:rsidR="008958ED">
              <w:rPr>
                <w:noProof/>
                <w:webHidden/>
              </w:rPr>
            </w:r>
            <w:r w:rsidR="008958ED">
              <w:rPr>
                <w:noProof/>
                <w:webHidden/>
              </w:rPr>
              <w:fldChar w:fldCharType="separate"/>
            </w:r>
            <w:r w:rsidR="008958ED">
              <w:rPr>
                <w:noProof/>
                <w:webHidden/>
              </w:rPr>
              <w:t>38</w:t>
            </w:r>
            <w:r w:rsidR="008958ED">
              <w:rPr>
                <w:noProof/>
                <w:webHidden/>
              </w:rPr>
              <w:fldChar w:fldCharType="end"/>
            </w:r>
          </w:hyperlink>
        </w:p>
        <w:p w14:paraId="3ED684B8" w14:textId="77777777" w:rsidR="008958ED" w:rsidRDefault="004639D0">
          <w:pPr>
            <w:pStyle w:val="TDC2"/>
            <w:tabs>
              <w:tab w:val="left" w:pos="1000"/>
              <w:tab w:val="right" w:leader="dot" w:pos="9394"/>
            </w:tabs>
            <w:rPr>
              <w:rFonts w:cstheme="minorBidi"/>
              <w:noProof/>
            </w:rPr>
          </w:pPr>
          <w:hyperlink w:anchor="_Toc403034344" w:history="1">
            <w:r w:rsidR="008958ED" w:rsidRPr="0096052F">
              <w:rPr>
                <w:rStyle w:val="Hipervnculo"/>
                <w:rFonts w:ascii="ITC Avant Garde" w:hAnsi="ITC Avant Garde" w:cs="Arial"/>
                <w:noProof/>
              </w:rPr>
              <w:t>6.3.</w:t>
            </w:r>
            <w:r w:rsidR="008958ED">
              <w:rPr>
                <w:rFonts w:cstheme="minorBidi"/>
                <w:noProof/>
              </w:rPr>
              <w:tab/>
            </w:r>
            <w:r w:rsidR="008958ED" w:rsidRPr="0096052F">
              <w:rPr>
                <w:rStyle w:val="Hipervnculo"/>
                <w:rFonts w:ascii="ITC Avant Garde" w:hAnsi="ITC Avant Garde" w:cs="Arial"/>
                <w:noProof/>
              </w:rPr>
              <w:t>Propuesta Económica</w:t>
            </w:r>
            <w:r w:rsidR="008958ED">
              <w:rPr>
                <w:noProof/>
                <w:webHidden/>
              </w:rPr>
              <w:tab/>
            </w:r>
            <w:r w:rsidR="008958ED">
              <w:rPr>
                <w:noProof/>
                <w:webHidden/>
              </w:rPr>
              <w:fldChar w:fldCharType="begin"/>
            </w:r>
            <w:r w:rsidR="008958ED">
              <w:rPr>
                <w:noProof/>
                <w:webHidden/>
              </w:rPr>
              <w:instrText xml:space="preserve"> PAGEREF _Toc403034344 \h </w:instrText>
            </w:r>
            <w:r w:rsidR="008958ED">
              <w:rPr>
                <w:noProof/>
                <w:webHidden/>
              </w:rPr>
            </w:r>
            <w:r w:rsidR="008958ED">
              <w:rPr>
                <w:noProof/>
                <w:webHidden/>
              </w:rPr>
              <w:fldChar w:fldCharType="separate"/>
            </w:r>
            <w:r w:rsidR="008958ED">
              <w:rPr>
                <w:noProof/>
                <w:webHidden/>
              </w:rPr>
              <w:t>42</w:t>
            </w:r>
            <w:r w:rsidR="008958ED">
              <w:rPr>
                <w:noProof/>
                <w:webHidden/>
              </w:rPr>
              <w:fldChar w:fldCharType="end"/>
            </w:r>
          </w:hyperlink>
        </w:p>
        <w:p w14:paraId="46AE5418" w14:textId="77777777" w:rsidR="008958ED" w:rsidRDefault="004639D0">
          <w:pPr>
            <w:pStyle w:val="TDC1"/>
            <w:rPr>
              <w:rFonts w:cstheme="minorBidi"/>
              <w:noProof/>
            </w:rPr>
          </w:pPr>
          <w:hyperlink w:anchor="_Toc403034345" w:history="1">
            <w:r w:rsidR="008958ED" w:rsidRPr="0096052F">
              <w:rPr>
                <w:rStyle w:val="Hipervnculo"/>
                <w:rFonts w:ascii="ITC Avant Garde" w:hAnsi="ITC Avant Garde" w:cs="Arial"/>
                <w:b/>
                <w:noProof/>
              </w:rPr>
              <w:t>7.</w:t>
            </w:r>
            <w:r w:rsidR="008958ED">
              <w:rPr>
                <w:rFonts w:cstheme="minorBidi"/>
                <w:noProof/>
              </w:rPr>
              <w:tab/>
            </w:r>
            <w:r w:rsidR="008958ED" w:rsidRPr="0096052F">
              <w:rPr>
                <w:rStyle w:val="Hipervnculo"/>
                <w:rFonts w:ascii="ITC Avant Garde" w:hAnsi="ITC Avant Garde" w:cs="Arial"/>
                <w:b/>
                <w:noProof/>
              </w:rPr>
              <w:t>Entregables</w:t>
            </w:r>
            <w:r w:rsidR="008958ED">
              <w:rPr>
                <w:noProof/>
                <w:webHidden/>
              </w:rPr>
              <w:tab/>
            </w:r>
            <w:r w:rsidR="008958ED">
              <w:rPr>
                <w:noProof/>
                <w:webHidden/>
              </w:rPr>
              <w:fldChar w:fldCharType="begin"/>
            </w:r>
            <w:r w:rsidR="008958ED">
              <w:rPr>
                <w:noProof/>
                <w:webHidden/>
              </w:rPr>
              <w:instrText xml:space="preserve"> PAGEREF _Toc403034345 \h </w:instrText>
            </w:r>
            <w:r w:rsidR="008958ED">
              <w:rPr>
                <w:noProof/>
                <w:webHidden/>
              </w:rPr>
            </w:r>
            <w:r w:rsidR="008958ED">
              <w:rPr>
                <w:noProof/>
                <w:webHidden/>
              </w:rPr>
              <w:fldChar w:fldCharType="separate"/>
            </w:r>
            <w:r w:rsidR="008958ED">
              <w:rPr>
                <w:noProof/>
                <w:webHidden/>
              </w:rPr>
              <w:t>43</w:t>
            </w:r>
            <w:r w:rsidR="008958ED">
              <w:rPr>
                <w:noProof/>
                <w:webHidden/>
              </w:rPr>
              <w:fldChar w:fldCharType="end"/>
            </w:r>
          </w:hyperlink>
        </w:p>
        <w:p w14:paraId="28DD00F9" w14:textId="77777777" w:rsidR="008958ED" w:rsidRDefault="004639D0">
          <w:pPr>
            <w:pStyle w:val="TDC2"/>
            <w:tabs>
              <w:tab w:val="left" w:pos="1000"/>
              <w:tab w:val="right" w:leader="dot" w:pos="9394"/>
            </w:tabs>
            <w:rPr>
              <w:rFonts w:cstheme="minorBidi"/>
              <w:noProof/>
            </w:rPr>
          </w:pPr>
          <w:hyperlink w:anchor="_Toc403034346" w:history="1">
            <w:r w:rsidR="008958ED" w:rsidRPr="0096052F">
              <w:rPr>
                <w:rStyle w:val="Hipervnculo"/>
                <w:rFonts w:ascii="ITC Avant Garde" w:hAnsi="ITC Avant Garde" w:cs="Arial"/>
                <w:noProof/>
              </w:rPr>
              <w:t>7.1.</w:t>
            </w:r>
            <w:r w:rsidR="008958ED">
              <w:rPr>
                <w:rFonts w:cstheme="minorBidi"/>
                <w:noProof/>
              </w:rPr>
              <w:tab/>
            </w:r>
            <w:r w:rsidR="008958ED" w:rsidRPr="0096052F">
              <w:rPr>
                <w:rStyle w:val="Hipervnculo"/>
                <w:rFonts w:ascii="ITC Avant Garde" w:hAnsi="ITC Avant Garde" w:cs="Arial"/>
                <w:noProof/>
              </w:rPr>
              <w:t>Fase 1</w:t>
            </w:r>
            <w:r w:rsidR="008958ED">
              <w:rPr>
                <w:noProof/>
                <w:webHidden/>
              </w:rPr>
              <w:tab/>
            </w:r>
            <w:r w:rsidR="008958ED">
              <w:rPr>
                <w:noProof/>
                <w:webHidden/>
              </w:rPr>
              <w:fldChar w:fldCharType="begin"/>
            </w:r>
            <w:r w:rsidR="008958ED">
              <w:rPr>
                <w:noProof/>
                <w:webHidden/>
              </w:rPr>
              <w:instrText xml:space="preserve"> PAGEREF _Toc403034346 \h </w:instrText>
            </w:r>
            <w:r w:rsidR="008958ED">
              <w:rPr>
                <w:noProof/>
                <w:webHidden/>
              </w:rPr>
            </w:r>
            <w:r w:rsidR="008958ED">
              <w:rPr>
                <w:noProof/>
                <w:webHidden/>
              </w:rPr>
              <w:fldChar w:fldCharType="separate"/>
            </w:r>
            <w:r w:rsidR="008958ED">
              <w:rPr>
                <w:noProof/>
                <w:webHidden/>
              </w:rPr>
              <w:t>43</w:t>
            </w:r>
            <w:r w:rsidR="008958ED">
              <w:rPr>
                <w:noProof/>
                <w:webHidden/>
              </w:rPr>
              <w:fldChar w:fldCharType="end"/>
            </w:r>
          </w:hyperlink>
        </w:p>
        <w:p w14:paraId="417B2BA5" w14:textId="77777777" w:rsidR="008958ED" w:rsidRDefault="004639D0">
          <w:pPr>
            <w:pStyle w:val="TDC2"/>
            <w:tabs>
              <w:tab w:val="left" w:pos="1000"/>
              <w:tab w:val="right" w:leader="dot" w:pos="9394"/>
            </w:tabs>
            <w:rPr>
              <w:rFonts w:cstheme="minorBidi"/>
              <w:noProof/>
            </w:rPr>
          </w:pPr>
          <w:hyperlink w:anchor="_Toc403034347" w:history="1">
            <w:r w:rsidR="008958ED" w:rsidRPr="0096052F">
              <w:rPr>
                <w:rStyle w:val="Hipervnculo"/>
                <w:rFonts w:ascii="ITC Avant Garde" w:hAnsi="ITC Avant Garde" w:cs="Arial"/>
                <w:noProof/>
              </w:rPr>
              <w:t>7.2.</w:t>
            </w:r>
            <w:r w:rsidR="008958ED">
              <w:rPr>
                <w:rFonts w:cstheme="minorBidi"/>
                <w:noProof/>
              </w:rPr>
              <w:tab/>
            </w:r>
            <w:r w:rsidR="008958ED" w:rsidRPr="0096052F">
              <w:rPr>
                <w:rStyle w:val="Hipervnculo"/>
                <w:rFonts w:ascii="ITC Avant Garde" w:hAnsi="ITC Avant Garde" w:cs="Arial"/>
                <w:noProof/>
              </w:rPr>
              <w:t>Fase 2</w:t>
            </w:r>
            <w:r w:rsidR="008958ED">
              <w:rPr>
                <w:noProof/>
                <w:webHidden/>
              </w:rPr>
              <w:tab/>
            </w:r>
            <w:r w:rsidR="008958ED">
              <w:rPr>
                <w:noProof/>
                <w:webHidden/>
              </w:rPr>
              <w:fldChar w:fldCharType="begin"/>
            </w:r>
            <w:r w:rsidR="008958ED">
              <w:rPr>
                <w:noProof/>
                <w:webHidden/>
              </w:rPr>
              <w:instrText xml:space="preserve"> PAGEREF _Toc403034347 \h </w:instrText>
            </w:r>
            <w:r w:rsidR="008958ED">
              <w:rPr>
                <w:noProof/>
                <w:webHidden/>
              </w:rPr>
            </w:r>
            <w:r w:rsidR="008958ED">
              <w:rPr>
                <w:noProof/>
                <w:webHidden/>
              </w:rPr>
              <w:fldChar w:fldCharType="separate"/>
            </w:r>
            <w:r w:rsidR="008958ED">
              <w:rPr>
                <w:noProof/>
                <w:webHidden/>
              </w:rPr>
              <w:t>43</w:t>
            </w:r>
            <w:r w:rsidR="008958ED">
              <w:rPr>
                <w:noProof/>
                <w:webHidden/>
              </w:rPr>
              <w:fldChar w:fldCharType="end"/>
            </w:r>
          </w:hyperlink>
        </w:p>
        <w:p w14:paraId="2D4634F4" w14:textId="77777777" w:rsidR="008958ED" w:rsidRDefault="004639D0">
          <w:pPr>
            <w:pStyle w:val="TDC2"/>
            <w:tabs>
              <w:tab w:val="left" w:pos="1000"/>
              <w:tab w:val="right" w:leader="dot" w:pos="9394"/>
            </w:tabs>
            <w:rPr>
              <w:rFonts w:cstheme="minorBidi"/>
              <w:noProof/>
            </w:rPr>
          </w:pPr>
          <w:hyperlink w:anchor="_Toc403034348" w:history="1">
            <w:r w:rsidR="008958ED" w:rsidRPr="0096052F">
              <w:rPr>
                <w:rStyle w:val="Hipervnculo"/>
                <w:rFonts w:ascii="ITC Avant Garde" w:hAnsi="ITC Avant Garde" w:cs="Arial"/>
                <w:noProof/>
              </w:rPr>
              <w:t>7.3.</w:t>
            </w:r>
            <w:r w:rsidR="008958ED">
              <w:rPr>
                <w:rFonts w:cstheme="minorBidi"/>
                <w:noProof/>
              </w:rPr>
              <w:tab/>
            </w:r>
            <w:r w:rsidR="008958ED" w:rsidRPr="0096052F">
              <w:rPr>
                <w:rStyle w:val="Hipervnculo"/>
                <w:rFonts w:ascii="ITC Avant Garde" w:hAnsi="ITC Avant Garde" w:cs="Arial"/>
                <w:noProof/>
              </w:rPr>
              <w:t>Duración de los periodos</w:t>
            </w:r>
            <w:r w:rsidR="008958ED">
              <w:rPr>
                <w:noProof/>
                <w:webHidden/>
              </w:rPr>
              <w:tab/>
            </w:r>
            <w:r w:rsidR="008958ED">
              <w:rPr>
                <w:noProof/>
                <w:webHidden/>
              </w:rPr>
              <w:fldChar w:fldCharType="begin"/>
            </w:r>
            <w:r w:rsidR="008958ED">
              <w:rPr>
                <w:noProof/>
                <w:webHidden/>
              </w:rPr>
              <w:instrText xml:space="preserve"> PAGEREF _Toc403034348 \h </w:instrText>
            </w:r>
            <w:r w:rsidR="008958ED">
              <w:rPr>
                <w:noProof/>
                <w:webHidden/>
              </w:rPr>
            </w:r>
            <w:r w:rsidR="008958ED">
              <w:rPr>
                <w:noProof/>
                <w:webHidden/>
              </w:rPr>
              <w:fldChar w:fldCharType="separate"/>
            </w:r>
            <w:r w:rsidR="008958ED">
              <w:rPr>
                <w:noProof/>
                <w:webHidden/>
              </w:rPr>
              <w:t>44</w:t>
            </w:r>
            <w:r w:rsidR="008958ED">
              <w:rPr>
                <w:noProof/>
                <w:webHidden/>
              </w:rPr>
              <w:fldChar w:fldCharType="end"/>
            </w:r>
          </w:hyperlink>
        </w:p>
        <w:p w14:paraId="796A5093" w14:textId="77777777" w:rsidR="008958ED" w:rsidRDefault="004639D0">
          <w:pPr>
            <w:pStyle w:val="TDC2"/>
            <w:tabs>
              <w:tab w:val="left" w:pos="1000"/>
              <w:tab w:val="right" w:leader="dot" w:pos="9394"/>
            </w:tabs>
            <w:rPr>
              <w:rFonts w:cstheme="minorBidi"/>
              <w:noProof/>
            </w:rPr>
          </w:pPr>
          <w:hyperlink w:anchor="_Toc403034349" w:history="1">
            <w:r w:rsidR="008958ED" w:rsidRPr="0096052F">
              <w:rPr>
                <w:rStyle w:val="Hipervnculo"/>
                <w:rFonts w:ascii="ITC Avant Garde" w:hAnsi="ITC Avant Garde" w:cs="Arial"/>
                <w:noProof/>
              </w:rPr>
              <w:t>7.4.</w:t>
            </w:r>
            <w:r w:rsidR="008958ED">
              <w:rPr>
                <w:rFonts w:cstheme="minorBidi"/>
                <w:noProof/>
              </w:rPr>
              <w:tab/>
            </w:r>
            <w:r w:rsidR="008958ED" w:rsidRPr="0096052F">
              <w:rPr>
                <w:rStyle w:val="Hipervnculo"/>
                <w:rFonts w:ascii="ITC Avant Garde" w:hAnsi="ITC Avant Garde" w:cs="Arial"/>
                <w:noProof/>
              </w:rPr>
              <w:t>Plan de Trabajo por componentes</w:t>
            </w:r>
            <w:r w:rsidR="008958ED">
              <w:rPr>
                <w:noProof/>
                <w:webHidden/>
              </w:rPr>
              <w:tab/>
            </w:r>
            <w:r w:rsidR="008958ED">
              <w:rPr>
                <w:noProof/>
                <w:webHidden/>
              </w:rPr>
              <w:fldChar w:fldCharType="begin"/>
            </w:r>
            <w:r w:rsidR="008958ED">
              <w:rPr>
                <w:noProof/>
                <w:webHidden/>
              </w:rPr>
              <w:instrText xml:space="preserve"> PAGEREF _Toc403034349 \h </w:instrText>
            </w:r>
            <w:r w:rsidR="008958ED">
              <w:rPr>
                <w:noProof/>
                <w:webHidden/>
              </w:rPr>
            </w:r>
            <w:r w:rsidR="008958ED">
              <w:rPr>
                <w:noProof/>
                <w:webHidden/>
              </w:rPr>
              <w:fldChar w:fldCharType="separate"/>
            </w:r>
            <w:r w:rsidR="008958ED">
              <w:rPr>
                <w:noProof/>
                <w:webHidden/>
              </w:rPr>
              <w:t>44</w:t>
            </w:r>
            <w:r w:rsidR="008958ED">
              <w:rPr>
                <w:noProof/>
                <w:webHidden/>
              </w:rPr>
              <w:fldChar w:fldCharType="end"/>
            </w:r>
          </w:hyperlink>
        </w:p>
        <w:p w14:paraId="7EA212BB" w14:textId="77777777" w:rsidR="008958ED" w:rsidRDefault="004639D0">
          <w:pPr>
            <w:pStyle w:val="TDC2"/>
            <w:tabs>
              <w:tab w:val="left" w:pos="1000"/>
              <w:tab w:val="right" w:leader="dot" w:pos="9394"/>
            </w:tabs>
            <w:rPr>
              <w:rFonts w:cstheme="minorBidi"/>
              <w:noProof/>
            </w:rPr>
          </w:pPr>
          <w:hyperlink w:anchor="_Toc403034350" w:history="1">
            <w:r w:rsidR="008958ED" w:rsidRPr="0096052F">
              <w:rPr>
                <w:rStyle w:val="Hipervnculo"/>
                <w:rFonts w:ascii="ITC Avant Garde" w:hAnsi="ITC Avant Garde" w:cs="Arial"/>
                <w:noProof/>
              </w:rPr>
              <w:t>7.5.</w:t>
            </w:r>
            <w:r w:rsidR="008958ED">
              <w:rPr>
                <w:rFonts w:cstheme="minorBidi"/>
                <w:noProof/>
              </w:rPr>
              <w:tab/>
            </w:r>
            <w:r w:rsidR="008958ED" w:rsidRPr="0096052F">
              <w:rPr>
                <w:rStyle w:val="Hipervnculo"/>
                <w:rFonts w:ascii="ITC Avant Garde" w:hAnsi="ITC Avant Garde" w:cs="Arial"/>
                <w:noProof/>
              </w:rPr>
              <w:t>Relación de Periodos y Entregables</w:t>
            </w:r>
            <w:r w:rsidR="008958ED">
              <w:rPr>
                <w:noProof/>
                <w:webHidden/>
              </w:rPr>
              <w:tab/>
            </w:r>
            <w:r w:rsidR="008958ED">
              <w:rPr>
                <w:noProof/>
                <w:webHidden/>
              </w:rPr>
              <w:fldChar w:fldCharType="begin"/>
            </w:r>
            <w:r w:rsidR="008958ED">
              <w:rPr>
                <w:noProof/>
                <w:webHidden/>
              </w:rPr>
              <w:instrText xml:space="preserve"> PAGEREF _Toc403034350 \h </w:instrText>
            </w:r>
            <w:r w:rsidR="008958ED">
              <w:rPr>
                <w:noProof/>
                <w:webHidden/>
              </w:rPr>
            </w:r>
            <w:r w:rsidR="008958ED">
              <w:rPr>
                <w:noProof/>
                <w:webHidden/>
              </w:rPr>
              <w:fldChar w:fldCharType="separate"/>
            </w:r>
            <w:r w:rsidR="008958ED">
              <w:rPr>
                <w:noProof/>
                <w:webHidden/>
              </w:rPr>
              <w:t>46</w:t>
            </w:r>
            <w:r w:rsidR="008958ED">
              <w:rPr>
                <w:noProof/>
                <w:webHidden/>
              </w:rPr>
              <w:fldChar w:fldCharType="end"/>
            </w:r>
          </w:hyperlink>
        </w:p>
        <w:p w14:paraId="2AB58F8A" w14:textId="77777777" w:rsidR="008958ED" w:rsidRDefault="004639D0">
          <w:pPr>
            <w:pStyle w:val="TDC1"/>
            <w:rPr>
              <w:rFonts w:cstheme="minorBidi"/>
              <w:noProof/>
            </w:rPr>
          </w:pPr>
          <w:hyperlink w:anchor="_Toc403034351" w:history="1">
            <w:r w:rsidR="008958ED" w:rsidRPr="0096052F">
              <w:rPr>
                <w:rStyle w:val="Hipervnculo"/>
                <w:rFonts w:ascii="ITC Avant Garde" w:hAnsi="ITC Avant Garde" w:cs="Arial"/>
                <w:b/>
                <w:noProof/>
              </w:rPr>
              <w:t>8.</w:t>
            </w:r>
            <w:r w:rsidR="008958ED">
              <w:rPr>
                <w:rFonts w:cstheme="minorBidi"/>
                <w:noProof/>
              </w:rPr>
              <w:tab/>
            </w:r>
            <w:r w:rsidR="008958ED" w:rsidRPr="0096052F">
              <w:rPr>
                <w:rStyle w:val="Hipervnculo"/>
                <w:rFonts w:ascii="ITC Avant Garde" w:hAnsi="ITC Avant Garde" w:cs="Arial"/>
                <w:b/>
                <w:noProof/>
              </w:rPr>
              <w:t>Área encargada de la administración del contrato y verificación de la entrega de “Los Servicios”:</w:t>
            </w:r>
            <w:r w:rsidR="008958ED">
              <w:rPr>
                <w:noProof/>
                <w:webHidden/>
              </w:rPr>
              <w:tab/>
            </w:r>
            <w:r w:rsidR="008958ED">
              <w:rPr>
                <w:noProof/>
                <w:webHidden/>
              </w:rPr>
              <w:fldChar w:fldCharType="begin"/>
            </w:r>
            <w:r w:rsidR="008958ED">
              <w:rPr>
                <w:noProof/>
                <w:webHidden/>
              </w:rPr>
              <w:instrText xml:space="preserve"> PAGEREF _Toc403034351 \h </w:instrText>
            </w:r>
            <w:r w:rsidR="008958ED">
              <w:rPr>
                <w:noProof/>
                <w:webHidden/>
              </w:rPr>
            </w:r>
            <w:r w:rsidR="008958ED">
              <w:rPr>
                <w:noProof/>
                <w:webHidden/>
              </w:rPr>
              <w:fldChar w:fldCharType="separate"/>
            </w:r>
            <w:r w:rsidR="008958ED">
              <w:rPr>
                <w:noProof/>
                <w:webHidden/>
              </w:rPr>
              <w:t>47</w:t>
            </w:r>
            <w:r w:rsidR="008958ED">
              <w:rPr>
                <w:noProof/>
                <w:webHidden/>
              </w:rPr>
              <w:fldChar w:fldCharType="end"/>
            </w:r>
          </w:hyperlink>
        </w:p>
        <w:p w14:paraId="12506180" w14:textId="77777777" w:rsidR="008958ED" w:rsidRDefault="004639D0">
          <w:pPr>
            <w:pStyle w:val="TDC1"/>
            <w:rPr>
              <w:rFonts w:cstheme="minorBidi"/>
              <w:noProof/>
            </w:rPr>
          </w:pPr>
          <w:hyperlink w:anchor="_Toc403034352" w:history="1">
            <w:r w:rsidR="008958ED" w:rsidRPr="0096052F">
              <w:rPr>
                <w:rStyle w:val="Hipervnculo"/>
                <w:rFonts w:ascii="ITC Avant Garde" w:hAnsi="ITC Avant Garde" w:cs="Arial"/>
                <w:b/>
                <w:noProof/>
              </w:rPr>
              <w:t>9.</w:t>
            </w:r>
            <w:r w:rsidR="008958ED">
              <w:rPr>
                <w:rFonts w:cstheme="minorBidi"/>
                <w:noProof/>
              </w:rPr>
              <w:tab/>
            </w:r>
            <w:r w:rsidR="008958ED" w:rsidRPr="0096052F">
              <w:rPr>
                <w:rStyle w:val="Hipervnculo"/>
                <w:rFonts w:ascii="ITC Avant Garde" w:hAnsi="ITC Avant Garde" w:cs="Arial"/>
                <w:b/>
                <w:noProof/>
              </w:rPr>
              <w:t>Responsabilidad del Proveedor:</w:t>
            </w:r>
            <w:r w:rsidR="008958ED">
              <w:rPr>
                <w:noProof/>
                <w:webHidden/>
              </w:rPr>
              <w:tab/>
            </w:r>
            <w:r w:rsidR="008958ED">
              <w:rPr>
                <w:noProof/>
                <w:webHidden/>
              </w:rPr>
              <w:fldChar w:fldCharType="begin"/>
            </w:r>
            <w:r w:rsidR="008958ED">
              <w:rPr>
                <w:noProof/>
                <w:webHidden/>
              </w:rPr>
              <w:instrText xml:space="preserve"> PAGEREF _Toc403034352 \h </w:instrText>
            </w:r>
            <w:r w:rsidR="008958ED">
              <w:rPr>
                <w:noProof/>
                <w:webHidden/>
              </w:rPr>
            </w:r>
            <w:r w:rsidR="008958ED">
              <w:rPr>
                <w:noProof/>
                <w:webHidden/>
              </w:rPr>
              <w:fldChar w:fldCharType="separate"/>
            </w:r>
            <w:r w:rsidR="008958ED">
              <w:rPr>
                <w:noProof/>
                <w:webHidden/>
              </w:rPr>
              <w:t>47</w:t>
            </w:r>
            <w:r w:rsidR="008958ED">
              <w:rPr>
                <w:noProof/>
                <w:webHidden/>
              </w:rPr>
              <w:fldChar w:fldCharType="end"/>
            </w:r>
          </w:hyperlink>
        </w:p>
        <w:p w14:paraId="30B9201A" w14:textId="77777777" w:rsidR="008958ED" w:rsidRDefault="004639D0">
          <w:pPr>
            <w:pStyle w:val="TDC1"/>
            <w:rPr>
              <w:rFonts w:cstheme="minorBidi"/>
              <w:noProof/>
            </w:rPr>
          </w:pPr>
          <w:hyperlink w:anchor="_Toc403034353" w:history="1">
            <w:r w:rsidR="008958ED" w:rsidRPr="0096052F">
              <w:rPr>
                <w:rStyle w:val="Hipervnculo"/>
                <w:rFonts w:ascii="ITC Avant Garde" w:hAnsi="ITC Avant Garde" w:cs="Arial"/>
                <w:b/>
                <w:noProof/>
              </w:rPr>
              <w:t>10.</w:t>
            </w:r>
            <w:r w:rsidR="008958ED">
              <w:rPr>
                <w:rFonts w:cstheme="minorBidi"/>
                <w:noProof/>
              </w:rPr>
              <w:tab/>
            </w:r>
            <w:r w:rsidR="008958ED" w:rsidRPr="0096052F">
              <w:rPr>
                <w:rStyle w:val="Hipervnculo"/>
                <w:rFonts w:ascii="ITC Avant Garde" w:hAnsi="ITC Avant Garde" w:cs="Arial"/>
                <w:b/>
                <w:noProof/>
              </w:rPr>
              <w:t>Aprobación de Pago</w:t>
            </w:r>
            <w:r w:rsidR="008958ED">
              <w:rPr>
                <w:noProof/>
                <w:webHidden/>
              </w:rPr>
              <w:tab/>
            </w:r>
            <w:r w:rsidR="008958ED">
              <w:rPr>
                <w:noProof/>
                <w:webHidden/>
              </w:rPr>
              <w:fldChar w:fldCharType="begin"/>
            </w:r>
            <w:r w:rsidR="008958ED">
              <w:rPr>
                <w:noProof/>
                <w:webHidden/>
              </w:rPr>
              <w:instrText xml:space="preserve"> PAGEREF _Toc403034353 \h </w:instrText>
            </w:r>
            <w:r w:rsidR="008958ED">
              <w:rPr>
                <w:noProof/>
                <w:webHidden/>
              </w:rPr>
            </w:r>
            <w:r w:rsidR="008958ED">
              <w:rPr>
                <w:noProof/>
                <w:webHidden/>
              </w:rPr>
              <w:fldChar w:fldCharType="separate"/>
            </w:r>
            <w:r w:rsidR="008958ED">
              <w:rPr>
                <w:noProof/>
                <w:webHidden/>
              </w:rPr>
              <w:t>47</w:t>
            </w:r>
            <w:r w:rsidR="008958ED">
              <w:rPr>
                <w:noProof/>
                <w:webHidden/>
              </w:rPr>
              <w:fldChar w:fldCharType="end"/>
            </w:r>
          </w:hyperlink>
        </w:p>
        <w:p w14:paraId="49114C8D" w14:textId="77777777" w:rsidR="008958ED" w:rsidRDefault="004639D0">
          <w:pPr>
            <w:pStyle w:val="TDC1"/>
            <w:rPr>
              <w:rFonts w:cstheme="minorBidi"/>
              <w:noProof/>
            </w:rPr>
          </w:pPr>
          <w:hyperlink w:anchor="_Toc403034354" w:history="1">
            <w:r w:rsidR="008958ED" w:rsidRPr="0096052F">
              <w:rPr>
                <w:rStyle w:val="Hipervnculo"/>
                <w:rFonts w:ascii="ITC Avant Garde" w:hAnsi="ITC Avant Garde" w:cs="Arial"/>
                <w:b/>
                <w:noProof/>
              </w:rPr>
              <w:t>11.</w:t>
            </w:r>
            <w:r w:rsidR="008958ED">
              <w:rPr>
                <w:rFonts w:cstheme="minorBidi"/>
                <w:noProof/>
              </w:rPr>
              <w:tab/>
            </w:r>
            <w:r w:rsidR="008958ED" w:rsidRPr="0096052F">
              <w:rPr>
                <w:rStyle w:val="Hipervnculo"/>
                <w:rFonts w:ascii="ITC Avant Garde" w:hAnsi="ITC Avant Garde" w:cs="Arial"/>
                <w:b/>
                <w:noProof/>
              </w:rPr>
              <w:t>Forma de pago:</w:t>
            </w:r>
            <w:r w:rsidR="008958ED">
              <w:rPr>
                <w:noProof/>
                <w:webHidden/>
              </w:rPr>
              <w:tab/>
            </w:r>
            <w:r w:rsidR="008958ED">
              <w:rPr>
                <w:noProof/>
                <w:webHidden/>
              </w:rPr>
              <w:fldChar w:fldCharType="begin"/>
            </w:r>
            <w:r w:rsidR="008958ED">
              <w:rPr>
                <w:noProof/>
                <w:webHidden/>
              </w:rPr>
              <w:instrText xml:space="preserve"> PAGEREF _Toc403034354 \h </w:instrText>
            </w:r>
            <w:r w:rsidR="008958ED">
              <w:rPr>
                <w:noProof/>
                <w:webHidden/>
              </w:rPr>
            </w:r>
            <w:r w:rsidR="008958ED">
              <w:rPr>
                <w:noProof/>
                <w:webHidden/>
              </w:rPr>
              <w:fldChar w:fldCharType="separate"/>
            </w:r>
            <w:r w:rsidR="008958ED">
              <w:rPr>
                <w:noProof/>
                <w:webHidden/>
              </w:rPr>
              <w:t>47</w:t>
            </w:r>
            <w:r w:rsidR="008958ED">
              <w:rPr>
                <w:noProof/>
                <w:webHidden/>
              </w:rPr>
              <w:fldChar w:fldCharType="end"/>
            </w:r>
          </w:hyperlink>
        </w:p>
        <w:p w14:paraId="37B2A586" w14:textId="77777777" w:rsidR="008958ED" w:rsidRDefault="004639D0">
          <w:pPr>
            <w:pStyle w:val="TDC1"/>
            <w:rPr>
              <w:rFonts w:cstheme="minorBidi"/>
              <w:noProof/>
            </w:rPr>
          </w:pPr>
          <w:hyperlink w:anchor="_Toc403034355" w:history="1">
            <w:r w:rsidR="008958ED" w:rsidRPr="0096052F">
              <w:rPr>
                <w:rStyle w:val="Hipervnculo"/>
                <w:rFonts w:ascii="ITC Avant Garde" w:hAnsi="ITC Avant Garde" w:cs="Arial"/>
                <w:b/>
                <w:noProof/>
              </w:rPr>
              <w:t>12.</w:t>
            </w:r>
            <w:r w:rsidR="008958ED">
              <w:rPr>
                <w:rFonts w:cstheme="minorBidi"/>
                <w:noProof/>
              </w:rPr>
              <w:tab/>
            </w:r>
            <w:r w:rsidR="008958ED" w:rsidRPr="0096052F">
              <w:rPr>
                <w:rStyle w:val="Hipervnculo"/>
                <w:rFonts w:ascii="ITC Avant Garde" w:hAnsi="ITC Avant Garde" w:cs="Arial"/>
                <w:b/>
                <w:noProof/>
              </w:rPr>
              <w:t>Pena Convencional y/o Deducciones:</w:t>
            </w:r>
            <w:r w:rsidR="008958ED">
              <w:rPr>
                <w:noProof/>
                <w:webHidden/>
              </w:rPr>
              <w:tab/>
            </w:r>
            <w:r w:rsidR="008958ED">
              <w:rPr>
                <w:noProof/>
                <w:webHidden/>
              </w:rPr>
              <w:fldChar w:fldCharType="begin"/>
            </w:r>
            <w:r w:rsidR="008958ED">
              <w:rPr>
                <w:noProof/>
                <w:webHidden/>
              </w:rPr>
              <w:instrText xml:space="preserve"> PAGEREF _Toc403034355 \h </w:instrText>
            </w:r>
            <w:r w:rsidR="008958ED">
              <w:rPr>
                <w:noProof/>
                <w:webHidden/>
              </w:rPr>
            </w:r>
            <w:r w:rsidR="008958ED">
              <w:rPr>
                <w:noProof/>
                <w:webHidden/>
              </w:rPr>
              <w:fldChar w:fldCharType="separate"/>
            </w:r>
            <w:r w:rsidR="008958ED">
              <w:rPr>
                <w:noProof/>
                <w:webHidden/>
              </w:rPr>
              <w:t>48</w:t>
            </w:r>
            <w:r w:rsidR="008958ED">
              <w:rPr>
                <w:noProof/>
                <w:webHidden/>
              </w:rPr>
              <w:fldChar w:fldCharType="end"/>
            </w:r>
          </w:hyperlink>
        </w:p>
        <w:p w14:paraId="5B84D986" w14:textId="77777777" w:rsidR="008958ED" w:rsidRDefault="004639D0">
          <w:pPr>
            <w:pStyle w:val="TDC1"/>
            <w:rPr>
              <w:rFonts w:cstheme="minorBidi"/>
              <w:noProof/>
            </w:rPr>
          </w:pPr>
          <w:hyperlink w:anchor="_Toc403034356" w:history="1">
            <w:r w:rsidR="008958ED" w:rsidRPr="0096052F">
              <w:rPr>
                <w:rStyle w:val="Hipervnculo"/>
                <w:rFonts w:ascii="ITC Avant Garde" w:hAnsi="ITC Avant Garde" w:cs="Arial"/>
                <w:b/>
                <w:noProof/>
              </w:rPr>
              <w:t>13.</w:t>
            </w:r>
            <w:r w:rsidR="008958ED">
              <w:rPr>
                <w:rFonts w:cstheme="minorBidi"/>
                <w:noProof/>
              </w:rPr>
              <w:tab/>
            </w:r>
            <w:r w:rsidR="008958ED" w:rsidRPr="0096052F">
              <w:rPr>
                <w:rStyle w:val="Hipervnculo"/>
                <w:rFonts w:ascii="ITC Avant Garde" w:hAnsi="ITC Avant Garde" w:cs="Arial"/>
                <w:b/>
                <w:noProof/>
              </w:rPr>
              <w:t>Garantía de Cumplimiento:</w:t>
            </w:r>
            <w:r w:rsidR="008958ED">
              <w:rPr>
                <w:noProof/>
                <w:webHidden/>
              </w:rPr>
              <w:tab/>
            </w:r>
            <w:r w:rsidR="008958ED">
              <w:rPr>
                <w:noProof/>
                <w:webHidden/>
              </w:rPr>
              <w:fldChar w:fldCharType="begin"/>
            </w:r>
            <w:r w:rsidR="008958ED">
              <w:rPr>
                <w:noProof/>
                <w:webHidden/>
              </w:rPr>
              <w:instrText xml:space="preserve"> PAGEREF _Toc403034356 \h </w:instrText>
            </w:r>
            <w:r w:rsidR="008958ED">
              <w:rPr>
                <w:noProof/>
                <w:webHidden/>
              </w:rPr>
            </w:r>
            <w:r w:rsidR="008958ED">
              <w:rPr>
                <w:noProof/>
                <w:webHidden/>
              </w:rPr>
              <w:fldChar w:fldCharType="separate"/>
            </w:r>
            <w:r w:rsidR="008958ED">
              <w:rPr>
                <w:noProof/>
                <w:webHidden/>
              </w:rPr>
              <w:t>49</w:t>
            </w:r>
            <w:r w:rsidR="008958ED">
              <w:rPr>
                <w:noProof/>
                <w:webHidden/>
              </w:rPr>
              <w:fldChar w:fldCharType="end"/>
            </w:r>
          </w:hyperlink>
        </w:p>
        <w:p w14:paraId="1299CD56" w14:textId="77777777" w:rsidR="008958ED" w:rsidRDefault="004639D0">
          <w:pPr>
            <w:pStyle w:val="TDC1"/>
            <w:rPr>
              <w:rFonts w:cstheme="minorBidi"/>
              <w:noProof/>
            </w:rPr>
          </w:pPr>
          <w:hyperlink w:anchor="_Toc403034357" w:history="1">
            <w:r w:rsidR="008958ED" w:rsidRPr="0096052F">
              <w:rPr>
                <w:rStyle w:val="Hipervnculo"/>
                <w:rFonts w:ascii="ITC Avant Garde" w:hAnsi="ITC Avant Garde" w:cs="Arial"/>
                <w:b/>
                <w:noProof/>
              </w:rPr>
              <w:t>14.</w:t>
            </w:r>
            <w:r w:rsidR="008958ED">
              <w:rPr>
                <w:rFonts w:cstheme="minorBidi"/>
                <w:noProof/>
              </w:rPr>
              <w:tab/>
            </w:r>
            <w:r w:rsidR="008958ED" w:rsidRPr="0096052F">
              <w:rPr>
                <w:rStyle w:val="Hipervnculo"/>
                <w:rFonts w:ascii="ITC Avant Garde" w:hAnsi="ITC Avant Garde" w:cs="Arial"/>
                <w:b/>
                <w:noProof/>
              </w:rPr>
              <w:t>Firmas</w:t>
            </w:r>
            <w:r w:rsidR="008958ED">
              <w:rPr>
                <w:noProof/>
                <w:webHidden/>
              </w:rPr>
              <w:tab/>
            </w:r>
            <w:r w:rsidR="008958ED">
              <w:rPr>
                <w:noProof/>
                <w:webHidden/>
              </w:rPr>
              <w:fldChar w:fldCharType="begin"/>
            </w:r>
            <w:r w:rsidR="008958ED">
              <w:rPr>
                <w:noProof/>
                <w:webHidden/>
              </w:rPr>
              <w:instrText xml:space="preserve"> PAGEREF _Toc403034357 \h </w:instrText>
            </w:r>
            <w:r w:rsidR="008958ED">
              <w:rPr>
                <w:noProof/>
                <w:webHidden/>
              </w:rPr>
            </w:r>
            <w:r w:rsidR="008958ED">
              <w:rPr>
                <w:noProof/>
                <w:webHidden/>
              </w:rPr>
              <w:fldChar w:fldCharType="separate"/>
            </w:r>
            <w:r w:rsidR="008958ED">
              <w:rPr>
                <w:noProof/>
                <w:webHidden/>
              </w:rPr>
              <w:t>50</w:t>
            </w:r>
            <w:r w:rsidR="008958ED">
              <w:rPr>
                <w:noProof/>
                <w:webHidden/>
              </w:rPr>
              <w:fldChar w:fldCharType="end"/>
            </w:r>
          </w:hyperlink>
        </w:p>
        <w:p w14:paraId="37981D0B" w14:textId="056E5EEE" w:rsidR="0087401D" w:rsidRPr="00B50186" w:rsidRDefault="0087401D" w:rsidP="0043690E">
          <w:pPr>
            <w:spacing w:after="0" w:line="240" w:lineRule="auto"/>
            <w:jc w:val="both"/>
            <w:rPr>
              <w:rFonts w:ascii="ITC Avant Garde" w:hAnsi="ITC Avant Garde" w:cs="Arial"/>
            </w:rPr>
          </w:pPr>
          <w:r w:rsidRPr="00B50186">
            <w:rPr>
              <w:rFonts w:ascii="ITC Avant Garde" w:hAnsi="ITC Avant Garde" w:cs="Arial"/>
              <w:b/>
              <w:bCs/>
              <w:lang w:val="es-ES"/>
            </w:rPr>
            <w:fldChar w:fldCharType="end"/>
          </w:r>
        </w:p>
      </w:sdtContent>
    </w:sdt>
    <w:p w14:paraId="2A2E5CF2" w14:textId="22526851" w:rsidR="0087401D" w:rsidRPr="00B50186" w:rsidRDefault="0087401D" w:rsidP="0043690E">
      <w:pPr>
        <w:spacing w:after="0" w:line="240" w:lineRule="auto"/>
        <w:jc w:val="both"/>
        <w:rPr>
          <w:rFonts w:ascii="ITC Avant Garde" w:eastAsia="Times New Roman" w:hAnsi="ITC Avant Garde" w:cs="Arial"/>
          <w:b/>
          <w:bCs/>
        </w:rPr>
      </w:pPr>
      <w:r w:rsidRPr="00B50186">
        <w:rPr>
          <w:rFonts w:ascii="ITC Avant Garde" w:hAnsi="ITC Avant Garde" w:cs="Arial"/>
          <w:b/>
          <w:bCs/>
        </w:rPr>
        <w:br w:type="page"/>
      </w:r>
    </w:p>
    <w:p w14:paraId="292ADB1C" w14:textId="69DA9C41" w:rsidR="001D7D8C" w:rsidRPr="00B50186" w:rsidRDefault="00375FC6"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0" w:name="_Toc401857613"/>
      <w:bookmarkStart w:id="1" w:name="_Toc401858226"/>
      <w:bookmarkStart w:id="2" w:name="_Toc401858407"/>
      <w:bookmarkStart w:id="3" w:name="_Toc401906479"/>
      <w:bookmarkStart w:id="4" w:name="_Toc401921221"/>
      <w:bookmarkStart w:id="5" w:name="_Toc401921351"/>
      <w:bookmarkStart w:id="6" w:name="_Toc401921887"/>
      <w:bookmarkStart w:id="7" w:name="_Toc401922107"/>
      <w:bookmarkStart w:id="8" w:name="_Toc401933102"/>
      <w:bookmarkStart w:id="9" w:name="_Toc403034293"/>
      <w:bookmarkEnd w:id="0"/>
      <w:bookmarkEnd w:id="1"/>
      <w:bookmarkEnd w:id="2"/>
      <w:bookmarkEnd w:id="3"/>
      <w:bookmarkEnd w:id="4"/>
      <w:bookmarkEnd w:id="5"/>
      <w:bookmarkEnd w:id="6"/>
      <w:bookmarkEnd w:id="7"/>
      <w:bookmarkEnd w:id="8"/>
      <w:r w:rsidRPr="00B50186">
        <w:rPr>
          <w:rFonts w:ascii="ITC Avant Garde" w:hAnsi="ITC Avant Garde" w:cs="Arial"/>
          <w:b/>
          <w:color w:val="auto"/>
          <w:sz w:val="22"/>
          <w:szCs w:val="22"/>
        </w:rPr>
        <w:t>Glosario</w:t>
      </w:r>
      <w:bookmarkEnd w:id="9"/>
    </w:p>
    <w:p w14:paraId="32806B8F" w14:textId="77777777" w:rsidR="00293F3F" w:rsidRPr="00B50186" w:rsidRDefault="00293F3F" w:rsidP="0043690E">
      <w:pPr>
        <w:spacing w:after="0" w:line="240" w:lineRule="auto"/>
        <w:jc w:val="both"/>
        <w:rPr>
          <w:rFonts w:ascii="ITC Avant Garde" w:hAnsi="ITC Avant Garde" w:cs="Arial"/>
        </w:rPr>
      </w:pPr>
    </w:p>
    <w:tbl>
      <w:tblPr>
        <w:tblW w:w="1017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14"/>
        <w:gridCol w:w="8058"/>
      </w:tblGrid>
      <w:tr w:rsidR="00933D22" w:rsidRPr="00B50186" w14:paraId="23C1C958" w14:textId="77777777" w:rsidTr="00AF7A6D">
        <w:trPr>
          <w:tblHeader/>
        </w:trPr>
        <w:tc>
          <w:tcPr>
            <w:tcW w:w="2114" w:type="dxa"/>
            <w:shd w:val="clear" w:color="000000" w:fill="D6E3BC"/>
            <w:noWrap/>
            <w:vAlign w:val="center"/>
            <w:hideMark/>
          </w:tcPr>
          <w:p w14:paraId="7BF5F789" w14:textId="77777777" w:rsidR="009433F3" w:rsidRPr="00B50186" w:rsidRDefault="009433F3"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Término/Acrónimo</w:t>
            </w:r>
          </w:p>
        </w:tc>
        <w:tc>
          <w:tcPr>
            <w:tcW w:w="8058" w:type="dxa"/>
            <w:shd w:val="clear" w:color="000000" w:fill="D6E3BC"/>
            <w:noWrap/>
            <w:vAlign w:val="center"/>
            <w:hideMark/>
          </w:tcPr>
          <w:p w14:paraId="26263B68" w14:textId="77777777" w:rsidR="009433F3" w:rsidRPr="00B50186" w:rsidRDefault="009433F3"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Descripción</w:t>
            </w:r>
          </w:p>
        </w:tc>
      </w:tr>
      <w:tr w:rsidR="00933D22" w:rsidRPr="00B50186" w14:paraId="4746D31F" w14:textId="77777777" w:rsidTr="00AF7A6D">
        <w:tc>
          <w:tcPr>
            <w:tcW w:w="2114" w:type="dxa"/>
            <w:shd w:val="clear" w:color="auto" w:fill="auto"/>
            <w:noWrap/>
            <w:vAlign w:val="center"/>
            <w:hideMark/>
          </w:tcPr>
          <w:p w14:paraId="5C55F029" w14:textId="01ABD22A" w:rsidR="009433F3" w:rsidRPr="00B50186" w:rsidRDefault="00216EE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ACCNAF</w:t>
            </w:r>
            <w:r w:rsidR="009433F3" w:rsidRPr="00B50186">
              <w:rPr>
                <w:rFonts w:ascii="ITC Avant Garde" w:eastAsia="Times New Roman" w:hAnsi="ITC Avant Garde" w:cs="Arial"/>
              </w:rPr>
              <w:t>-MÓVIL</w:t>
            </w:r>
          </w:p>
        </w:tc>
        <w:tc>
          <w:tcPr>
            <w:tcW w:w="8058" w:type="dxa"/>
            <w:shd w:val="clear" w:color="auto" w:fill="auto"/>
            <w:noWrap/>
            <w:vAlign w:val="center"/>
            <w:hideMark/>
          </w:tcPr>
          <w:p w14:paraId="67EB41C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Aplicación MÓVIL de Consulta de CNAF.</w:t>
            </w:r>
          </w:p>
        </w:tc>
      </w:tr>
      <w:tr w:rsidR="00933D22" w:rsidRPr="00B50186" w14:paraId="0038C9EA" w14:textId="77777777" w:rsidTr="00AF7A6D">
        <w:tc>
          <w:tcPr>
            <w:tcW w:w="2114" w:type="dxa"/>
            <w:shd w:val="clear" w:color="auto" w:fill="auto"/>
            <w:noWrap/>
            <w:vAlign w:val="center"/>
            <w:hideMark/>
          </w:tcPr>
          <w:p w14:paraId="031E1AB7" w14:textId="1B927C04" w:rsidR="009433F3" w:rsidRPr="00B50186" w:rsidRDefault="00216EE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ACCNAF</w:t>
            </w:r>
            <w:r w:rsidR="009433F3" w:rsidRPr="00B50186">
              <w:rPr>
                <w:rFonts w:ascii="ITC Avant Garde" w:eastAsia="Times New Roman" w:hAnsi="ITC Avant Garde" w:cs="Arial"/>
              </w:rPr>
              <w:t>-WEB</w:t>
            </w:r>
          </w:p>
        </w:tc>
        <w:tc>
          <w:tcPr>
            <w:tcW w:w="8058" w:type="dxa"/>
            <w:shd w:val="clear" w:color="auto" w:fill="auto"/>
            <w:noWrap/>
            <w:vAlign w:val="center"/>
            <w:hideMark/>
          </w:tcPr>
          <w:p w14:paraId="34F398C7"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Aplicación WEB de Consulta del CNAF.</w:t>
            </w:r>
          </w:p>
        </w:tc>
      </w:tr>
      <w:tr w:rsidR="00933D22" w:rsidRPr="00B50186" w14:paraId="25A5A41E" w14:textId="77777777" w:rsidTr="00AF7A6D">
        <w:tc>
          <w:tcPr>
            <w:tcW w:w="2114" w:type="dxa"/>
            <w:shd w:val="clear" w:color="auto" w:fill="auto"/>
            <w:noWrap/>
            <w:vAlign w:val="center"/>
            <w:hideMark/>
          </w:tcPr>
          <w:p w14:paraId="1DA6C24B"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Android</w:t>
            </w:r>
          </w:p>
        </w:tc>
        <w:tc>
          <w:tcPr>
            <w:tcW w:w="8058" w:type="dxa"/>
            <w:shd w:val="clear" w:color="auto" w:fill="auto"/>
            <w:noWrap/>
            <w:vAlign w:val="center"/>
            <w:hideMark/>
          </w:tcPr>
          <w:p w14:paraId="2178782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Sistema operativo basado en el kernel de Linux diseñado principalmente para dispositivos móviles.</w:t>
            </w:r>
          </w:p>
        </w:tc>
      </w:tr>
      <w:tr w:rsidR="00933D22" w:rsidRPr="00B50186" w14:paraId="092D83AB" w14:textId="77777777" w:rsidTr="00AF7A6D">
        <w:tc>
          <w:tcPr>
            <w:tcW w:w="2114" w:type="dxa"/>
            <w:shd w:val="clear" w:color="auto" w:fill="auto"/>
            <w:noWrap/>
            <w:vAlign w:val="center"/>
          </w:tcPr>
          <w:p w14:paraId="4E12624C" w14:textId="07F3993E"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APK17</w:t>
            </w:r>
          </w:p>
        </w:tc>
        <w:tc>
          <w:tcPr>
            <w:tcW w:w="8058" w:type="dxa"/>
            <w:shd w:val="clear" w:color="auto" w:fill="auto"/>
            <w:noWrap/>
            <w:vAlign w:val="center"/>
          </w:tcPr>
          <w:p w14:paraId="3251DA39" w14:textId="2E5B57B1" w:rsidR="00DF2831" w:rsidRPr="00B50186" w:rsidRDefault="00DF2831" w:rsidP="0043690E">
            <w:pPr>
              <w:spacing w:after="0" w:line="240" w:lineRule="auto"/>
              <w:jc w:val="both"/>
              <w:rPr>
                <w:rFonts w:ascii="ITC Avant Garde" w:eastAsia="Times New Roman" w:hAnsi="ITC Avant Garde" w:cs="Arial"/>
                <w:lang w:val="en-US"/>
              </w:rPr>
            </w:pPr>
            <w:r w:rsidRPr="00B50186">
              <w:rPr>
                <w:rFonts w:ascii="ITC Avant Garde" w:eastAsia="Times New Roman" w:hAnsi="ITC Avant Garde" w:cs="Arial"/>
                <w:lang w:val="en-US"/>
              </w:rPr>
              <w:t>Application PacKage File version 17</w:t>
            </w:r>
          </w:p>
        </w:tc>
      </w:tr>
      <w:tr w:rsidR="00933D22" w:rsidRPr="00B50186" w14:paraId="0DE69CB8" w14:textId="77777777" w:rsidTr="00AF7A6D">
        <w:tc>
          <w:tcPr>
            <w:tcW w:w="2114" w:type="dxa"/>
            <w:shd w:val="clear" w:color="auto" w:fill="auto"/>
            <w:noWrap/>
            <w:vAlign w:val="center"/>
            <w:hideMark/>
          </w:tcPr>
          <w:p w14:paraId="5E95DEB9"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Backend</w:t>
            </w:r>
          </w:p>
        </w:tc>
        <w:tc>
          <w:tcPr>
            <w:tcW w:w="8058" w:type="dxa"/>
            <w:shd w:val="clear" w:color="auto" w:fill="auto"/>
            <w:noWrap/>
            <w:vAlign w:val="center"/>
            <w:hideMark/>
          </w:tcPr>
          <w:p w14:paraId="368E588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lang w:val="en-US"/>
              </w:rPr>
              <w:t xml:space="preserve">“Back-end” y “Front-end”. “Front-end” es la parte del software que interactúa con los usuarios y el “back-end” es la parte que procesa la entrada de información recibida desde el “front-end”. </w:t>
            </w:r>
          </w:p>
        </w:tc>
      </w:tr>
      <w:tr w:rsidR="00933D22" w:rsidRPr="00B50186" w14:paraId="0AC60C7A" w14:textId="77777777" w:rsidTr="00AF7A6D">
        <w:tc>
          <w:tcPr>
            <w:tcW w:w="2114" w:type="dxa"/>
            <w:shd w:val="clear" w:color="auto" w:fill="auto"/>
            <w:noWrap/>
            <w:vAlign w:val="center"/>
            <w:hideMark/>
          </w:tcPr>
          <w:p w14:paraId="6316ED5F"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Chrome</w:t>
            </w:r>
          </w:p>
        </w:tc>
        <w:tc>
          <w:tcPr>
            <w:tcW w:w="8058" w:type="dxa"/>
            <w:shd w:val="clear" w:color="auto" w:fill="auto"/>
            <w:noWrap/>
            <w:vAlign w:val="center"/>
            <w:hideMark/>
          </w:tcPr>
          <w:p w14:paraId="019D4E00"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Navegador Web desarrollado por Google.</w:t>
            </w:r>
          </w:p>
        </w:tc>
      </w:tr>
      <w:tr w:rsidR="00933D22" w:rsidRPr="00B50186" w14:paraId="50A67F5B" w14:textId="77777777" w:rsidTr="00AF7A6D">
        <w:tc>
          <w:tcPr>
            <w:tcW w:w="2114" w:type="dxa"/>
            <w:shd w:val="clear" w:color="auto" w:fill="auto"/>
            <w:noWrap/>
            <w:vAlign w:val="center"/>
            <w:hideMark/>
          </w:tcPr>
          <w:p w14:paraId="6AD959D1"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CNAF</w:t>
            </w:r>
          </w:p>
        </w:tc>
        <w:tc>
          <w:tcPr>
            <w:tcW w:w="8058" w:type="dxa"/>
            <w:shd w:val="clear" w:color="auto" w:fill="auto"/>
            <w:noWrap/>
            <w:vAlign w:val="center"/>
            <w:hideMark/>
          </w:tcPr>
          <w:p w14:paraId="2F57A6CB"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Cuadro Nacional de Atribuciones de Frecuencia</w:t>
            </w:r>
          </w:p>
        </w:tc>
      </w:tr>
      <w:tr w:rsidR="00933D22" w:rsidRPr="00B50186" w14:paraId="3EE0B6C9" w14:textId="77777777" w:rsidTr="00AF7A6D">
        <w:tc>
          <w:tcPr>
            <w:tcW w:w="2114" w:type="dxa"/>
            <w:shd w:val="clear" w:color="auto" w:fill="auto"/>
            <w:noWrap/>
            <w:vAlign w:val="center"/>
            <w:hideMark/>
          </w:tcPr>
          <w:p w14:paraId="1E70961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CSV</w:t>
            </w:r>
          </w:p>
        </w:tc>
        <w:tc>
          <w:tcPr>
            <w:tcW w:w="8058" w:type="dxa"/>
            <w:shd w:val="clear" w:color="auto" w:fill="auto"/>
            <w:noWrap/>
            <w:vAlign w:val="center"/>
            <w:hideMark/>
          </w:tcPr>
          <w:p w14:paraId="603A7D2B" w14:textId="37AD83FB" w:rsidR="009433F3" w:rsidRPr="00B50186" w:rsidRDefault="0087401D"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Extensión</w:t>
            </w:r>
            <w:r w:rsidR="009433F3" w:rsidRPr="00B50186">
              <w:rPr>
                <w:rFonts w:ascii="ITC Avant Garde" w:eastAsia="Times New Roman" w:hAnsi="ITC Avant Garde" w:cs="Arial"/>
              </w:rPr>
              <w:t xml:space="preserve"> de archivo </w:t>
            </w:r>
            <w:r w:rsidRPr="00B50186">
              <w:rPr>
                <w:rFonts w:ascii="ITC Avant Garde" w:eastAsia="Times New Roman" w:hAnsi="ITC Avant Garde" w:cs="Arial"/>
              </w:rPr>
              <w:t>informático</w:t>
            </w:r>
            <w:r w:rsidR="009433F3" w:rsidRPr="00B50186">
              <w:rPr>
                <w:rFonts w:ascii="ITC Avant Garde" w:eastAsia="Times New Roman" w:hAnsi="ITC Avant Garde" w:cs="Arial"/>
              </w:rPr>
              <w:t xml:space="preserve"> separado por comas. (Comma-Separated Values)</w:t>
            </w:r>
          </w:p>
        </w:tc>
      </w:tr>
      <w:tr w:rsidR="00933D22" w:rsidRPr="00B50186" w14:paraId="490CA831" w14:textId="77777777" w:rsidTr="00AF7A6D">
        <w:tc>
          <w:tcPr>
            <w:tcW w:w="2114" w:type="dxa"/>
            <w:shd w:val="clear" w:color="auto" w:fill="auto"/>
            <w:noWrap/>
            <w:vAlign w:val="center"/>
            <w:hideMark/>
          </w:tcPr>
          <w:p w14:paraId="4DD10088"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DG-TIC</w:t>
            </w:r>
          </w:p>
        </w:tc>
        <w:tc>
          <w:tcPr>
            <w:tcW w:w="8058" w:type="dxa"/>
            <w:shd w:val="clear" w:color="auto" w:fill="auto"/>
            <w:noWrap/>
            <w:vAlign w:val="center"/>
            <w:hideMark/>
          </w:tcPr>
          <w:p w14:paraId="660E2E21"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Dirección General de Tecnologías de la Información y Comunicaciones</w:t>
            </w:r>
          </w:p>
        </w:tc>
      </w:tr>
      <w:tr w:rsidR="00933D22" w:rsidRPr="00B50186" w14:paraId="1335CC8F" w14:textId="77777777" w:rsidTr="00AF7A6D">
        <w:tc>
          <w:tcPr>
            <w:tcW w:w="2114" w:type="dxa"/>
            <w:shd w:val="clear" w:color="auto" w:fill="auto"/>
            <w:noWrap/>
            <w:vAlign w:val="center"/>
            <w:hideMark/>
          </w:tcPr>
          <w:p w14:paraId="059D317A"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DOC</w:t>
            </w:r>
          </w:p>
        </w:tc>
        <w:tc>
          <w:tcPr>
            <w:tcW w:w="8058" w:type="dxa"/>
            <w:shd w:val="clear" w:color="auto" w:fill="auto"/>
            <w:noWrap/>
            <w:vAlign w:val="center"/>
            <w:hideMark/>
          </w:tcPr>
          <w:p w14:paraId="7A7FC858" w14:textId="5355D971" w:rsidR="009433F3" w:rsidRPr="00B50186" w:rsidRDefault="0087401D"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Extensión</w:t>
            </w:r>
            <w:r w:rsidR="009433F3" w:rsidRPr="00B50186">
              <w:rPr>
                <w:rFonts w:ascii="ITC Avant Garde" w:eastAsia="Times New Roman" w:hAnsi="ITC Avant Garde" w:cs="Arial"/>
              </w:rPr>
              <w:t xml:space="preserve"> de archivo </w:t>
            </w:r>
            <w:r w:rsidRPr="00B50186">
              <w:rPr>
                <w:rFonts w:ascii="ITC Avant Garde" w:eastAsia="Times New Roman" w:hAnsi="ITC Avant Garde" w:cs="Arial"/>
              </w:rPr>
              <w:t>informático</w:t>
            </w:r>
            <w:r w:rsidR="009433F3" w:rsidRPr="00B50186">
              <w:rPr>
                <w:rFonts w:ascii="ITC Avant Garde" w:eastAsia="Times New Roman" w:hAnsi="ITC Avant Garde" w:cs="Arial"/>
              </w:rPr>
              <w:t xml:space="preserve"> para documentos desarrollado por Microsoft Word.</w:t>
            </w:r>
          </w:p>
        </w:tc>
      </w:tr>
      <w:tr w:rsidR="00933D22" w:rsidRPr="00B50186" w14:paraId="042C4509" w14:textId="77777777" w:rsidTr="00AF7A6D">
        <w:tc>
          <w:tcPr>
            <w:tcW w:w="2114" w:type="dxa"/>
            <w:shd w:val="clear" w:color="auto" w:fill="auto"/>
            <w:noWrap/>
            <w:vAlign w:val="center"/>
            <w:hideMark/>
          </w:tcPr>
          <w:p w14:paraId="11F555B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DOF</w:t>
            </w:r>
          </w:p>
        </w:tc>
        <w:tc>
          <w:tcPr>
            <w:tcW w:w="8058" w:type="dxa"/>
            <w:shd w:val="clear" w:color="auto" w:fill="auto"/>
            <w:noWrap/>
            <w:vAlign w:val="center"/>
            <w:hideMark/>
          </w:tcPr>
          <w:p w14:paraId="0BE5A65F" w14:textId="16AEEC9E"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 xml:space="preserve">Diario Oficial de la </w:t>
            </w:r>
            <w:r w:rsidR="0087401D" w:rsidRPr="00B50186">
              <w:rPr>
                <w:rFonts w:ascii="ITC Avant Garde" w:eastAsia="Times New Roman" w:hAnsi="ITC Avant Garde" w:cs="Arial"/>
              </w:rPr>
              <w:t>Federación</w:t>
            </w:r>
          </w:p>
        </w:tc>
      </w:tr>
      <w:tr w:rsidR="00933D22" w:rsidRPr="00B50186" w14:paraId="25048C9B" w14:textId="77777777" w:rsidTr="00AF7A6D">
        <w:tc>
          <w:tcPr>
            <w:tcW w:w="2114" w:type="dxa"/>
            <w:shd w:val="clear" w:color="auto" w:fill="auto"/>
            <w:noWrap/>
            <w:vAlign w:val="center"/>
            <w:hideMark/>
          </w:tcPr>
          <w:p w14:paraId="3161186D"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dpi</w:t>
            </w:r>
          </w:p>
        </w:tc>
        <w:tc>
          <w:tcPr>
            <w:tcW w:w="8058" w:type="dxa"/>
            <w:shd w:val="clear" w:color="auto" w:fill="auto"/>
            <w:noWrap/>
            <w:vAlign w:val="center"/>
            <w:hideMark/>
          </w:tcPr>
          <w:p w14:paraId="74F2E33D"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Del inglés “dots per inch”, número de puntos por pulgada.</w:t>
            </w:r>
          </w:p>
        </w:tc>
      </w:tr>
      <w:tr w:rsidR="00933D22" w:rsidRPr="00B50186" w14:paraId="651F0840" w14:textId="77777777" w:rsidTr="00AF7A6D">
        <w:tc>
          <w:tcPr>
            <w:tcW w:w="2114" w:type="dxa"/>
            <w:shd w:val="clear" w:color="auto" w:fill="auto"/>
            <w:noWrap/>
            <w:vAlign w:val="center"/>
            <w:hideMark/>
          </w:tcPr>
          <w:p w14:paraId="3A92CA1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EDT</w:t>
            </w:r>
          </w:p>
        </w:tc>
        <w:tc>
          <w:tcPr>
            <w:tcW w:w="8058" w:type="dxa"/>
            <w:shd w:val="clear" w:color="auto" w:fill="auto"/>
            <w:noWrap/>
            <w:vAlign w:val="center"/>
            <w:hideMark/>
          </w:tcPr>
          <w:p w14:paraId="2C5F752D"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Estructura de Desglose del Trabajo</w:t>
            </w:r>
          </w:p>
        </w:tc>
      </w:tr>
      <w:tr w:rsidR="00933D22" w:rsidRPr="00B50186" w14:paraId="34A76BCA" w14:textId="77777777" w:rsidTr="00AF7A6D">
        <w:tc>
          <w:tcPr>
            <w:tcW w:w="2114" w:type="dxa"/>
            <w:shd w:val="clear" w:color="auto" w:fill="auto"/>
            <w:noWrap/>
            <w:vAlign w:val="center"/>
            <w:hideMark/>
          </w:tcPr>
          <w:p w14:paraId="728C755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Firefox</w:t>
            </w:r>
          </w:p>
        </w:tc>
        <w:tc>
          <w:tcPr>
            <w:tcW w:w="8058" w:type="dxa"/>
            <w:shd w:val="clear" w:color="auto" w:fill="auto"/>
            <w:noWrap/>
            <w:vAlign w:val="center"/>
            <w:hideMark/>
          </w:tcPr>
          <w:p w14:paraId="117E484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Navegador Web libre y de código abierto</w:t>
            </w:r>
          </w:p>
        </w:tc>
      </w:tr>
      <w:tr w:rsidR="00933D22" w:rsidRPr="00B50186" w14:paraId="013E2B3C" w14:textId="77777777" w:rsidTr="00AF7A6D">
        <w:tc>
          <w:tcPr>
            <w:tcW w:w="2114" w:type="dxa"/>
            <w:shd w:val="clear" w:color="auto" w:fill="auto"/>
            <w:noWrap/>
            <w:vAlign w:val="center"/>
            <w:hideMark/>
          </w:tcPr>
          <w:p w14:paraId="15DEED5E"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GHz</w:t>
            </w:r>
          </w:p>
        </w:tc>
        <w:tc>
          <w:tcPr>
            <w:tcW w:w="8058" w:type="dxa"/>
            <w:shd w:val="clear" w:color="auto" w:fill="auto"/>
            <w:noWrap/>
            <w:vAlign w:val="center"/>
            <w:hideMark/>
          </w:tcPr>
          <w:p w14:paraId="2444DF7B"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Giga Hertz</w:t>
            </w:r>
          </w:p>
        </w:tc>
      </w:tr>
      <w:tr w:rsidR="00933D22" w:rsidRPr="00B50186" w14:paraId="015C694B" w14:textId="77777777" w:rsidTr="00AF7A6D">
        <w:tc>
          <w:tcPr>
            <w:tcW w:w="2114" w:type="dxa"/>
            <w:shd w:val="clear" w:color="auto" w:fill="auto"/>
            <w:noWrap/>
            <w:vAlign w:val="center"/>
            <w:hideMark/>
          </w:tcPr>
          <w:p w14:paraId="490D3D17"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IFT</w:t>
            </w:r>
          </w:p>
        </w:tc>
        <w:tc>
          <w:tcPr>
            <w:tcW w:w="8058" w:type="dxa"/>
            <w:shd w:val="clear" w:color="auto" w:fill="auto"/>
            <w:noWrap/>
            <w:vAlign w:val="center"/>
            <w:hideMark/>
          </w:tcPr>
          <w:p w14:paraId="1BED803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Instituto Federal de Telecomunicaciones</w:t>
            </w:r>
          </w:p>
        </w:tc>
      </w:tr>
      <w:tr w:rsidR="00933D22" w:rsidRPr="00B50186" w14:paraId="2D8FC040" w14:textId="77777777" w:rsidTr="00AF7A6D">
        <w:tc>
          <w:tcPr>
            <w:tcW w:w="2114" w:type="dxa"/>
            <w:shd w:val="clear" w:color="auto" w:fill="auto"/>
            <w:noWrap/>
            <w:vAlign w:val="center"/>
            <w:hideMark/>
          </w:tcPr>
          <w:p w14:paraId="5140154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Indentado</w:t>
            </w:r>
          </w:p>
        </w:tc>
        <w:tc>
          <w:tcPr>
            <w:tcW w:w="8058" w:type="dxa"/>
            <w:shd w:val="clear" w:color="auto" w:fill="auto"/>
            <w:noWrap/>
            <w:vAlign w:val="center"/>
            <w:hideMark/>
          </w:tcPr>
          <w:p w14:paraId="227CECA8"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Tomado del idioma inglés “indented”, utilizado para especificar que el texto debe presentarse en forma ordenada, agrupándola mediante tabuladores o “sangría”.</w:t>
            </w:r>
          </w:p>
        </w:tc>
      </w:tr>
      <w:tr w:rsidR="00933D22" w:rsidRPr="00B50186" w14:paraId="28984B03" w14:textId="77777777" w:rsidTr="00AF7A6D">
        <w:tc>
          <w:tcPr>
            <w:tcW w:w="2114" w:type="dxa"/>
            <w:shd w:val="clear" w:color="auto" w:fill="auto"/>
            <w:noWrap/>
            <w:vAlign w:val="center"/>
            <w:hideMark/>
          </w:tcPr>
          <w:p w14:paraId="7ECF1B35"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Infografía</w:t>
            </w:r>
          </w:p>
        </w:tc>
        <w:tc>
          <w:tcPr>
            <w:tcW w:w="8058" w:type="dxa"/>
            <w:shd w:val="clear" w:color="auto" w:fill="auto"/>
            <w:noWrap/>
            <w:vAlign w:val="center"/>
            <w:hideMark/>
          </w:tcPr>
          <w:p w14:paraId="6A53B6CA"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Una representación visual de los temas centrales, con descripciones, narraciones o interpretaciones, presentadas gráficamente con o sin audio.</w:t>
            </w:r>
          </w:p>
        </w:tc>
      </w:tr>
      <w:tr w:rsidR="00933D22" w:rsidRPr="00B50186" w14:paraId="11CF9B1A" w14:textId="77777777" w:rsidTr="00AF7A6D">
        <w:tc>
          <w:tcPr>
            <w:tcW w:w="2114" w:type="dxa"/>
            <w:shd w:val="clear" w:color="auto" w:fill="auto"/>
            <w:noWrap/>
            <w:vAlign w:val="center"/>
            <w:hideMark/>
          </w:tcPr>
          <w:p w14:paraId="75826D9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lang w:val="es-ES_tradnl"/>
              </w:rPr>
              <w:t>Internet Explorer</w:t>
            </w:r>
          </w:p>
        </w:tc>
        <w:tc>
          <w:tcPr>
            <w:tcW w:w="8058" w:type="dxa"/>
            <w:shd w:val="clear" w:color="auto" w:fill="auto"/>
            <w:noWrap/>
            <w:vAlign w:val="center"/>
            <w:hideMark/>
          </w:tcPr>
          <w:p w14:paraId="27B2CF8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Navegador Web desarrollado por Microsoft.</w:t>
            </w:r>
          </w:p>
        </w:tc>
      </w:tr>
      <w:tr w:rsidR="00933D22" w:rsidRPr="00B50186" w14:paraId="0942BF70" w14:textId="77777777" w:rsidTr="00AF7A6D">
        <w:tc>
          <w:tcPr>
            <w:tcW w:w="2114" w:type="dxa"/>
            <w:shd w:val="clear" w:color="auto" w:fill="auto"/>
            <w:noWrap/>
            <w:vAlign w:val="center"/>
            <w:hideMark/>
          </w:tcPr>
          <w:p w14:paraId="647DE4FF"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iOS</w:t>
            </w:r>
          </w:p>
        </w:tc>
        <w:tc>
          <w:tcPr>
            <w:tcW w:w="8058" w:type="dxa"/>
            <w:shd w:val="clear" w:color="auto" w:fill="auto"/>
            <w:noWrap/>
            <w:vAlign w:val="center"/>
            <w:hideMark/>
          </w:tcPr>
          <w:p w14:paraId="4CC6FF7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Sistema operativo móvil de la empresa Apple Inc. (iPhone/iPod/iPad Operating System)</w:t>
            </w:r>
          </w:p>
        </w:tc>
      </w:tr>
      <w:tr w:rsidR="00933D22" w:rsidRPr="00B50186" w14:paraId="6310C923" w14:textId="77777777" w:rsidTr="00AF7A6D">
        <w:tc>
          <w:tcPr>
            <w:tcW w:w="2114" w:type="dxa"/>
            <w:shd w:val="clear" w:color="auto" w:fill="auto"/>
            <w:noWrap/>
            <w:vAlign w:val="center"/>
            <w:hideMark/>
          </w:tcPr>
          <w:p w14:paraId="60B6EB4D"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kHz</w:t>
            </w:r>
          </w:p>
        </w:tc>
        <w:tc>
          <w:tcPr>
            <w:tcW w:w="8058" w:type="dxa"/>
            <w:shd w:val="clear" w:color="auto" w:fill="auto"/>
            <w:noWrap/>
            <w:vAlign w:val="center"/>
            <w:hideMark/>
          </w:tcPr>
          <w:p w14:paraId="646DCAFA"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kilo Hertz</w:t>
            </w:r>
          </w:p>
        </w:tc>
      </w:tr>
      <w:tr w:rsidR="00933D22" w:rsidRPr="00B50186" w14:paraId="5BCDBDBB" w14:textId="77777777" w:rsidTr="00AF7A6D">
        <w:tc>
          <w:tcPr>
            <w:tcW w:w="2114" w:type="dxa"/>
            <w:shd w:val="clear" w:color="auto" w:fill="auto"/>
            <w:noWrap/>
            <w:vAlign w:val="center"/>
            <w:hideMark/>
          </w:tcPr>
          <w:p w14:paraId="1601284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MariaDB</w:t>
            </w:r>
          </w:p>
        </w:tc>
        <w:tc>
          <w:tcPr>
            <w:tcW w:w="8058" w:type="dxa"/>
            <w:shd w:val="clear" w:color="auto" w:fill="auto"/>
            <w:noWrap/>
            <w:vAlign w:val="center"/>
            <w:hideMark/>
          </w:tcPr>
          <w:p w14:paraId="4572AFC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Sistema de gestión de bases de datos derivado de MySQL</w:t>
            </w:r>
          </w:p>
        </w:tc>
      </w:tr>
      <w:tr w:rsidR="00933D22" w:rsidRPr="00B50186" w14:paraId="23BBF93D" w14:textId="77777777" w:rsidTr="00AF7A6D">
        <w:tc>
          <w:tcPr>
            <w:tcW w:w="2114" w:type="dxa"/>
            <w:shd w:val="clear" w:color="auto" w:fill="auto"/>
            <w:noWrap/>
            <w:vAlign w:val="center"/>
            <w:hideMark/>
          </w:tcPr>
          <w:p w14:paraId="7EF48C5E"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MHz</w:t>
            </w:r>
          </w:p>
        </w:tc>
        <w:tc>
          <w:tcPr>
            <w:tcW w:w="8058" w:type="dxa"/>
            <w:shd w:val="clear" w:color="auto" w:fill="auto"/>
            <w:noWrap/>
            <w:vAlign w:val="center"/>
            <w:hideMark/>
          </w:tcPr>
          <w:p w14:paraId="06B9DF6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Mega Hertz</w:t>
            </w:r>
          </w:p>
        </w:tc>
      </w:tr>
      <w:tr w:rsidR="00933D22" w:rsidRPr="00B50186" w14:paraId="5089284C" w14:textId="77777777" w:rsidTr="00AF7A6D">
        <w:tc>
          <w:tcPr>
            <w:tcW w:w="2114" w:type="dxa"/>
            <w:shd w:val="clear" w:color="auto" w:fill="auto"/>
            <w:noWrap/>
            <w:vAlign w:val="center"/>
            <w:hideMark/>
          </w:tcPr>
          <w:p w14:paraId="7D5560F0"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Mockup</w:t>
            </w:r>
          </w:p>
        </w:tc>
        <w:tc>
          <w:tcPr>
            <w:tcW w:w="8058" w:type="dxa"/>
            <w:shd w:val="clear" w:color="auto" w:fill="auto"/>
            <w:noWrap/>
            <w:vAlign w:val="center"/>
            <w:hideMark/>
          </w:tcPr>
          <w:p w14:paraId="4F74D7D7"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 xml:space="preserve">Mockup, o maqueta es un modelo de un diseño, utilizado para la demostración, evaluación del diseño y para otros fines. Es un prototipo si proporciona al menos una parte de la funcionalidad de un sistema y permite pruebas del diseño. </w:t>
            </w:r>
          </w:p>
        </w:tc>
      </w:tr>
      <w:tr w:rsidR="00933D22" w:rsidRPr="00B50186" w14:paraId="2AF2BFC2" w14:textId="77777777" w:rsidTr="00AF7A6D">
        <w:tc>
          <w:tcPr>
            <w:tcW w:w="2114" w:type="dxa"/>
            <w:shd w:val="clear" w:color="auto" w:fill="auto"/>
            <w:noWrap/>
            <w:vAlign w:val="center"/>
            <w:hideMark/>
          </w:tcPr>
          <w:p w14:paraId="38DBD99B"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OP</w:t>
            </w:r>
          </w:p>
        </w:tc>
        <w:tc>
          <w:tcPr>
            <w:tcW w:w="8058" w:type="dxa"/>
            <w:shd w:val="clear" w:color="auto" w:fill="auto"/>
            <w:noWrap/>
            <w:vAlign w:val="center"/>
            <w:hideMark/>
          </w:tcPr>
          <w:p w14:paraId="6537DBA9"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Oficina de Administración de Proyectos de la DG-TIC</w:t>
            </w:r>
          </w:p>
        </w:tc>
      </w:tr>
      <w:tr w:rsidR="00933D22" w:rsidRPr="00B50186" w14:paraId="6070824D" w14:textId="77777777" w:rsidTr="00AF7A6D">
        <w:tc>
          <w:tcPr>
            <w:tcW w:w="2114" w:type="dxa"/>
            <w:shd w:val="clear" w:color="auto" w:fill="auto"/>
            <w:noWrap/>
            <w:vAlign w:val="center"/>
            <w:hideMark/>
          </w:tcPr>
          <w:p w14:paraId="3DB3356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Opera</w:t>
            </w:r>
          </w:p>
        </w:tc>
        <w:tc>
          <w:tcPr>
            <w:tcW w:w="8058" w:type="dxa"/>
            <w:shd w:val="clear" w:color="auto" w:fill="auto"/>
            <w:noWrap/>
            <w:vAlign w:val="center"/>
            <w:hideMark/>
          </w:tcPr>
          <w:p w14:paraId="1F1414D9"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Navegador Web creado por la empresa noruega Opera Software</w:t>
            </w:r>
          </w:p>
        </w:tc>
      </w:tr>
      <w:tr w:rsidR="00933D22" w:rsidRPr="00B50186" w14:paraId="4A73715D" w14:textId="77777777" w:rsidTr="00AF7A6D">
        <w:tc>
          <w:tcPr>
            <w:tcW w:w="2114" w:type="dxa"/>
            <w:shd w:val="clear" w:color="auto" w:fill="auto"/>
            <w:noWrap/>
            <w:vAlign w:val="center"/>
            <w:hideMark/>
          </w:tcPr>
          <w:p w14:paraId="5743AA0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PAP</w:t>
            </w:r>
          </w:p>
        </w:tc>
        <w:tc>
          <w:tcPr>
            <w:tcW w:w="8058" w:type="dxa"/>
            <w:shd w:val="clear" w:color="auto" w:fill="auto"/>
            <w:noWrap/>
            <w:vAlign w:val="center"/>
            <w:hideMark/>
          </w:tcPr>
          <w:p w14:paraId="59DE9127"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Plan de Administración del Proyecto</w:t>
            </w:r>
          </w:p>
        </w:tc>
      </w:tr>
      <w:tr w:rsidR="00933D22" w:rsidRPr="00B50186" w14:paraId="7B566850" w14:textId="77777777" w:rsidTr="00AF7A6D">
        <w:tc>
          <w:tcPr>
            <w:tcW w:w="2114" w:type="dxa"/>
            <w:shd w:val="clear" w:color="auto" w:fill="auto"/>
            <w:noWrap/>
            <w:vAlign w:val="center"/>
            <w:hideMark/>
          </w:tcPr>
          <w:p w14:paraId="49D0E1B7"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PDF</w:t>
            </w:r>
          </w:p>
        </w:tc>
        <w:tc>
          <w:tcPr>
            <w:tcW w:w="8058" w:type="dxa"/>
            <w:shd w:val="clear" w:color="auto" w:fill="auto"/>
            <w:noWrap/>
            <w:vAlign w:val="center"/>
            <w:hideMark/>
          </w:tcPr>
          <w:p w14:paraId="6D6FF6A7" w14:textId="1543E071" w:rsidR="009433F3" w:rsidRPr="00B50186" w:rsidRDefault="0007048A"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Extensión</w:t>
            </w:r>
            <w:r w:rsidR="009433F3" w:rsidRPr="00B50186">
              <w:rPr>
                <w:rFonts w:ascii="ITC Avant Garde" w:eastAsia="Times New Roman" w:hAnsi="ITC Avant Garde" w:cs="Arial"/>
              </w:rPr>
              <w:t xml:space="preserve"> de archivo </w:t>
            </w:r>
            <w:r w:rsidRPr="00B50186">
              <w:rPr>
                <w:rFonts w:ascii="ITC Avant Garde" w:eastAsia="Times New Roman" w:hAnsi="ITC Avant Garde" w:cs="Arial"/>
              </w:rPr>
              <w:t>informático</w:t>
            </w:r>
            <w:r w:rsidR="009433F3" w:rsidRPr="00B50186">
              <w:rPr>
                <w:rFonts w:ascii="ITC Avant Garde" w:eastAsia="Times New Roman" w:hAnsi="ITC Avant Garde" w:cs="Arial"/>
              </w:rPr>
              <w:t xml:space="preserve"> para documentos desarrollado por Adobe Systems. (Portable Document Format)</w:t>
            </w:r>
          </w:p>
        </w:tc>
      </w:tr>
      <w:tr w:rsidR="00933D22" w:rsidRPr="00B50186" w14:paraId="5B781F0B" w14:textId="77777777" w:rsidTr="00AF7A6D">
        <w:tc>
          <w:tcPr>
            <w:tcW w:w="2114" w:type="dxa"/>
            <w:shd w:val="clear" w:color="auto" w:fill="auto"/>
            <w:noWrap/>
            <w:vAlign w:val="center"/>
            <w:hideMark/>
          </w:tcPr>
          <w:p w14:paraId="3CECCACF"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lang w:val="es-ES_tradnl"/>
              </w:rPr>
              <w:t>PHP</w:t>
            </w:r>
          </w:p>
        </w:tc>
        <w:tc>
          <w:tcPr>
            <w:tcW w:w="8058" w:type="dxa"/>
            <w:shd w:val="clear" w:color="auto" w:fill="auto"/>
            <w:noWrap/>
            <w:vAlign w:val="center"/>
            <w:hideMark/>
          </w:tcPr>
          <w:p w14:paraId="632D49E1"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 xml:space="preserve"> Lenguaje de programación de uso general diseñado para el desarrollo web de contenido dinámico. (inicialmente PHP Tools, o, Personal Home Page Tools)</w:t>
            </w:r>
          </w:p>
        </w:tc>
      </w:tr>
      <w:tr w:rsidR="00933D22" w:rsidRPr="00B50186" w14:paraId="71D4B367" w14:textId="77777777" w:rsidTr="00AF7A6D">
        <w:tc>
          <w:tcPr>
            <w:tcW w:w="2114" w:type="dxa"/>
            <w:shd w:val="clear" w:color="auto" w:fill="auto"/>
            <w:noWrap/>
            <w:vAlign w:val="center"/>
            <w:hideMark/>
          </w:tcPr>
          <w:p w14:paraId="2A4BCED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Python</w:t>
            </w:r>
          </w:p>
        </w:tc>
        <w:tc>
          <w:tcPr>
            <w:tcW w:w="8058" w:type="dxa"/>
            <w:shd w:val="clear" w:color="auto" w:fill="auto"/>
            <w:noWrap/>
            <w:vAlign w:val="center"/>
            <w:hideMark/>
          </w:tcPr>
          <w:p w14:paraId="394A48B9"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Lenguaje de programación interpretado cuya filosofía hace hincapié en una sintaxis que favorezca un código legible.</w:t>
            </w:r>
          </w:p>
        </w:tc>
      </w:tr>
      <w:tr w:rsidR="00933D22" w:rsidRPr="00B50186" w14:paraId="236F2ACB" w14:textId="77777777" w:rsidTr="00AF7A6D">
        <w:tc>
          <w:tcPr>
            <w:tcW w:w="2114" w:type="dxa"/>
            <w:shd w:val="clear" w:color="auto" w:fill="auto"/>
            <w:noWrap/>
            <w:vAlign w:val="center"/>
          </w:tcPr>
          <w:p w14:paraId="0CCE7788" w14:textId="14914B7B"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Red Hat</w:t>
            </w:r>
          </w:p>
        </w:tc>
        <w:tc>
          <w:tcPr>
            <w:tcW w:w="8058" w:type="dxa"/>
            <w:shd w:val="clear" w:color="auto" w:fill="auto"/>
            <w:noWrap/>
            <w:vAlign w:val="center"/>
          </w:tcPr>
          <w:p w14:paraId="67CC4B3C" w14:textId="0D11B627"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Compañía creadora de una distribución del sistema operativo GNU/Linux.</w:t>
            </w:r>
          </w:p>
        </w:tc>
      </w:tr>
      <w:tr w:rsidR="00933D22" w:rsidRPr="00B50186" w14:paraId="2BF24E27" w14:textId="77777777" w:rsidTr="00AF7A6D">
        <w:tc>
          <w:tcPr>
            <w:tcW w:w="2114" w:type="dxa"/>
            <w:shd w:val="clear" w:color="auto" w:fill="auto"/>
            <w:noWrap/>
            <w:vAlign w:val="center"/>
            <w:hideMark/>
          </w:tcPr>
          <w:p w14:paraId="07F35A3A"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RR</w:t>
            </w:r>
          </w:p>
        </w:tc>
        <w:tc>
          <w:tcPr>
            <w:tcW w:w="8058" w:type="dxa"/>
            <w:shd w:val="clear" w:color="auto" w:fill="auto"/>
            <w:noWrap/>
            <w:vAlign w:val="center"/>
            <w:hideMark/>
          </w:tcPr>
          <w:p w14:paraId="1DD91473"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Reglamento de Radiocomunicaciones</w:t>
            </w:r>
          </w:p>
        </w:tc>
      </w:tr>
      <w:tr w:rsidR="00933D22" w:rsidRPr="00B50186" w14:paraId="548A7CA9" w14:textId="77777777" w:rsidTr="00AF7A6D">
        <w:tc>
          <w:tcPr>
            <w:tcW w:w="2114" w:type="dxa"/>
            <w:shd w:val="clear" w:color="auto" w:fill="auto"/>
            <w:noWrap/>
            <w:vAlign w:val="center"/>
            <w:hideMark/>
          </w:tcPr>
          <w:p w14:paraId="09AD07DC"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Ruby</w:t>
            </w:r>
          </w:p>
        </w:tc>
        <w:tc>
          <w:tcPr>
            <w:tcW w:w="8058" w:type="dxa"/>
            <w:shd w:val="clear" w:color="auto" w:fill="auto"/>
            <w:noWrap/>
            <w:vAlign w:val="center"/>
            <w:hideMark/>
          </w:tcPr>
          <w:p w14:paraId="4E1346A8"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Lenguaje de programación interpretado, reflexivo y orientado a objetos.</w:t>
            </w:r>
          </w:p>
        </w:tc>
      </w:tr>
      <w:tr w:rsidR="00933D22" w:rsidRPr="00B50186" w14:paraId="46FD510B" w14:textId="77777777" w:rsidTr="00AF7A6D">
        <w:tc>
          <w:tcPr>
            <w:tcW w:w="2114" w:type="dxa"/>
            <w:shd w:val="clear" w:color="auto" w:fill="auto"/>
            <w:noWrap/>
            <w:vAlign w:val="center"/>
            <w:hideMark/>
          </w:tcPr>
          <w:p w14:paraId="5FDD533B"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Safari</w:t>
            </w:r>
          </w:p>
        </w:tc>
        <w:tc>
          <w:tcPr>
            <w:tcW w:w="8058" w:type="dxa"/>
            <w:shd w:val="clear" w:color="auto" w:fill="auto"/>
            <w:noWrap/>
            <w:vAlign w:val="center"/>
            <w:hideMark/>
          </w:tcPr>
          <w:p w14:paraId="48CEF798" w14:textId="270BDC5D"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Navegador Web de código cerrado desarrollado por Apple Inc</w:t>
            </w:r>
            <w:r w:rsidR="00DF2831" w:rsidRPr="00B50186">
              <w:rPr>
                <w:rFonts w:ascii="ITC Avant Garde" w:eastAsia="Times New Roman" w:hAnsi="ITC Avant Garde" w:cs="Arial"/>
              </w:rPr>
              <w:t>.</w:t>
            </w:r>
          </w:p>
        </w:tc>
      </w:tr>
      <w:tr w:rsidR="00163146" w:rsidRPr="00B50186" w14:paraId="59DABBDD" w14:textId="77777777" w:rsidTr="00AF7A6D">
        <w:tc>
          <w:tcPr>
            <w:tcW w:w="2114" w:type="dxa"/>
            <w:shd w:val="clear" w:color="auto" w:fill="auto"/>
            <w:noWrap/>
            <w:vAlign w:val="center"/>
          </w:tcPr>
          <w:p w14:paraId="14FC2F0D" w14:textId="376600E6" w:rsidR="00163146" w:rsidRPr="00B50186" w:rsidRDefault="00163146" w:rsidP="0043690E">
            <w:pPr>
              <w:spacing w:after="0" w:line="240" w:lineRule="auto"/>
              <w:jc w:val="both"/>
              <w:rPr>
                <w:rFonts w:ascii="ITC Avant Garde" w:eastAsia="Times New Roman" w:hAnsi="ITC Avant Garde" w:cs="Arial"/>
              </w:rPr>
            </w:pPr>
            <w:r>
              <w:rPr>
                <w:rFonts w:ascii="ITC Avant Garde" w:eastAsia="Times New Roman" w:hAnsi="ITC Avant Garde" w:cs="Arial"/>
              </w:rPr>
              <w:t>Storyboard</w:t>
            </w:r>
          </w:p>
        </w:tc>
        <w:tc>
          <w:tcPr>
            <w:tcW w:w="8058" w:type="dxa"/>
            <w:shd w:val="clear" w:color="auto" w:fill="auto"/>
            <w:noWrap/>
            <w:vAlign w:val="center"/>
          </w:tcPr>
          <w:p w14:paraId="29A5D4A0" w14:textId="3A6AF9F2" w:rsidR="00163146" w:rsidRPr="00B50186" w:rsidRDefault="00163146" w:rsidP="0043690E">
            <w:pPr>
              <w:spacing w:after="0" w:line="240" w:lineRule="auto"/>
              <w:jc w:val="both"/>
              <w:rPr>
                <w:rFonts w:ascii="ITC Avant Garde" w:eastAsia="Times New Roman" w:hAnsi="ITC Avant Garde" w:cs="Arial"/>
              </w:rPr>
            </w:pPr>
            <w:r w:rsidRPr="00163146">
              <w:rPr>
                <w:rFonts w:ascii="ITC Avant Garde" w:eastAsia="Times New Roman" w:hAnsi="ITC Avant Garde" w:cs="Arial"/>
              </w:rPr>
              <w:t>Conjunto de ilustraciones mostradas en secuencia con el objetivo de servir de guía para entender una historia</w:t>
            </w:r>
          </w:p>
        </w:tc>
      </w:tr>
      <w:tr w:rsidR="00933D22" w:rsidRPr="00B50186" w14:paraId="5896B23C" w14:textId="77777777" w:rsidTr="00AF7A6D">
        <w:tc>
          <w:tcPr>
            <w:tcW w:w="2114" w:type="dxa"/>
            <w:shd w:val="clear" w:color="auto" w:fill="auto"/>
            <w:noWrap/>
            <w:vAlign w:val="center"/>
            <w:hideMark/>
          </w:tcPr>
          <w:p w14:paraId="7F1AF021"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SVG</w:t>
            </w:r>
          </w:p>
        </w:tc>
        <w:tc>
          <w:tcPr>
            <w:tcW w:w="8058" w:type="dxa"/>
            <w:shd w:val="clear" w:color="auto" w:fill="auto"/>
            <w:noWrap/>
            <w:vAlign w:val="center"/>
            <w:hideMark/>
          </w:tcPr>
          <w:p w14:paraId="477B19B9" w14:textId="545B819D" w:rsidR="009433F3" w:rsidRPr="00B50186" w:rsidRDefault="0007048A"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Extensión</w:t>
            </w:r>
            <w:r w:rsidR="009433F3" w:rsidRPr="00B50186">
              <w:rPr>
                <w:rFonts w:ascii="ITC Avant Garde" w:eastAsia="Times New Roman" w:hAnsi="ITC Avant Garde" w:cs="Arial"/>
              </w:rPr>
              <w:t xml:space="preserve"> de archivo </w:t>
            </w:r>
            <w:r w:rsidRPr="00B50186">
              <w:rPr>
                <w:rFonts w:ascii="ITC Avant Garde" w:eastAsia="Times New Roman" w:hAnsi="ITC Avant Garde" w:cs="Arial"/>
              </w:rPr>
              <w:t>informático</w:t>
            </w:r>
            <w:r w:rsidR="009433F3" w:rsidRPr="00B50186">
              <w:rPr>
                <w:rFonts w:ascii="ITC Avant Garde" w:eastAsia="Times New Roman" w:hAnsi="ITC Avant Garde" w:cs="Arial"/>
              </w:rPr>
              <w:t xml:space="preserve"> para describir </w:t>
            </w:r>
            <w:r w:rsidRPr="00B50186">
              <w:rPr>
                <w:rFonts w:ascii="ITC Avant Garde" w:eastAsia="Times New Roman" w:hAnsi="ITC Avant Garde" w:cs="Arial"/>
              </w:rPr>
              <w:t>gráficos</w:t>
            </w:r>
            <w:r w:rsidR="009433F3" w:rsidRPr="00B50186">
              <w:rPr>
                <w:rFonts w:ascii="ITC Avant Garde" w:eastAsia="Times New Roman" w:hAnsi="ITC Avant Garde" w:cs="Arial"/>
              </w:rPr>
              <w:t xml:space="preserve"> vectoriales. (Scalable Vector Graphics)</w:t>
            </w:r>
          </w:p>
        </w:tc>
      </w:tr>
      <w:tr w:rsidR="00933D22" w:rsidRPr="00B50186" w14:paraId="16D67F6A" w14:textId="77777777" w:rsidTr="00AF7A6D">
        <w:tc>
          <w:tcPr>
            <w:tcW w:w="2114" w:type="dxa"/>
            <w:shd w:val="clear" w:color="auto" w:fill="auto"/>
            <w:noWrap/>
            <w:vAlign w:val="center"/>
            <w:hideMark/>
          </w:tcPr>
          <w:p w14:paraId="28409472"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TIC</w:t>
            </w:r>
          </w:p>
        </w:tc>
        <w:tc>
          <w:tcPr>
            <w:tcW w:w="8058" w:type="dxa"/>
            <w:shd w:val="clear" w:color="auto" w:fill="auto"/>
            <w:noWrap/>
            <w:vAlign w:val="center"/>
            <w:hideMark/>
          </w:tcPr>
          <w:p w14:paraId="508B9B6D"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Tecnologías de la Información y Comunicaciones</w:t>
            </w:r>
          </w:p>
        </w:tc>
      </w:tr>
      <w:tr w:rsidR="00933D22" w:rsidRPr="00B50186" w14:paraId="7C55466C" w14:textId="77777777" w:rsidTr="00AF7A6D">
        <w:tc>
          <w:tcPr>
            <w:tcW w:w="2114" w:type="dxa"/>
            <w:shd w:val="clear" w:color="auto" w:fill="auto"/>
            <w:noWrap/>
            <w:vAlign w:val="center"/>
            <w:hideMark/>
          </w:tcPr>
          <w:p w14:paraId="3DE2BEAE"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UER</w:t>
            </w:r>
          </w:p>
        </w:tc>
        <w:tc>
          <w:tcPr>
            <w:tcW w:w="8058" w:type="dxa"/>
            <w:shd w:val="clear" w:color="auto" w:fill="auto"/>
            <w:noWrap/>
            <w:vAlign w:val="center"/>
            <w:hideMark/>
          </w:tcPr>
          <w:p w14:paraId="3EB9E364"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Unidad de Espectro Radioeléctrico del IFT.</w:t>
            </w:r>
          </w:p>
        </w:tc>
      </w:tr>
      <w:tr w:rsidR="00933D22" w:rsidRPr="00B50186" w14:paraId="5DBE2344" w14:textId="77777777" w:rsidTr="00AF7A6D">
        <w:tc>
          <w:tcPr>
            <w:tcW w:w="2114" w:type="dxa"/>
            <w:shd w:val="clear" w:color="auto" w:fill="auto"/>
            <w:noWrap/>
            <w:vAlign w:val="center"/>
            <w:hideMark/>
          </w:tcPr>
          <w:p w14:paraId="6E7B87EE"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UIT</w:t>
            </w:r>
          </w:p>
        </w:tc>
        <w:tc>
          <w:tcPr>
            <w:tcW w:w="8058" w:type="dxa"/>
            <w:shd w:val="clear" w:color="auto" w:fill="auto"/>
            <w:noWrap/>
            <w:vAlign w:val="center"/>
            <w:hideMark/>
          </w:tcPr>
          <w:p w14:paraId="141AA87B" w14:textId="39024488"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Unión Internacional de Telecomunicaciones</w:t>
            </w:r>
            <w:r w:rsidR="00DF2831" w:rsidRPr="00B50186">
              <w:rPr>
                <w:rFonts w:ascii="ITC Avant Garde" w:eastAsia="Times New Roman" w:hAnsi="ITC Avant Garde" w:cs="Arial"/>
              </w:rPr>
              <w:t>.</w:t>
            </w:r>
          </w:p>
        </w:tc>
      </w:tr>
      <w:tr w:rsidR="00933D22" w:rsidRPr="00B50186" w14:paraId="48BDC4B8" w14:textId="77777777" w:rsidTr="00AF7A6D">
        <w:tc>
          <w:tcPr>
            <w:tcW w:w="2114" w:type="dxa"/>
            <w:shd w:val="clear" w:color="auto" w:fill="auto"/>
            <w:noWrap/>
            <w:vAlign w:val="center"/>
          </w:tcPr>
          <w:p w14:paraId="05172FD5" w14:textId="11717F56"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Vmware</w:t>
            </w:r>
          </w:p>
        </w:tc>
        <w:tc>
          <w:tcPr>
            <w:tcW w:w="8058" w:type="dxa"/>
            <w:shd w:val="clear" w:color="auto" w:fill="auto"/>
            <w:noWrap/>
            <w:vAlign w:val="center"/>
          </w:tcPr>
          <w:p w14:paraId="6592B885" w14:textId="0D1D52E8"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Filial de EMC Corporation que proporciona software de virtualización disponible para ordenadores compatibles X86.</w:t>
            </w:r>
          </w:p>
        </w:tc>
      </w:tr>
      <w:tr w:rsidR="00933D22" w:rsidRPr="00B50186" w14:paraId="383243BF" w14:textId="77777777" w:rsidTr="00AF7A6D">
        <w:tc>
          <w:tcPr>
            <w:tcW w:w="2114" w:type="dxa"/>
            <w:shd w:val="clear" w:color="auto" w:fill="auto"/>
            <w:noWrap/>
            <w:vAlign w:val="center"/>
            <w:hideMark/>
          </w:tcPr>
          <w:p w14:paraId="625BC476"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VSD</w:t>
            </w:r>
          </w:p>
        </w:tc>
        <w:tc>
          <w:tcPr>
            <w:tcW w:w="8058" w:type="dxa"/>
            <w:shd w:val="clear" w:color="auto" w:fill="auto"/>
            <w:noWrap/>
            <w:vAlign w:val="center"/>
            <w:hideMark/>
          </w:tcPr>
          <w:p w14:paraId="758CDE1F" w14:textId="77777777" w:rsidR="009433F3" w:rsidRPr="00B50186" w:rsidRDefault="009433F3"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Extensión que indica que el archivo es un dibujo de Microsoft Visio. (Visio Diagrama)</w:t>
            </w:r>
          </w:p>
        </w:tc>
      </w:tr>
      <w:tr w:rsidR="00933D22" w:rsidRPr="00B50186" w14:paraId="79F93D49" w14:textId="77777777" w:rsidTr="00AF7A6D">
        <w:tc>
          <w:tcPr>
            <w:tcW w:w="2114" w:type="dxa"/>
            <w:shd w:val="clear" w:color="auto" w:fill="auto"/>
            <w:noWrap/>
            <w:vAlign w:val="center"/>
          </w:tcPr>
          <w:p w14:paraId="39E754FF" w14:textId="6DB5E4DF"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W3C</w:t>
            </w:r>
          </w:p>
        </w:tc>
        <w:tc>
          <w:tcPr>
            <w:tcW w:w="8058" w:type="dxa"/>
            <w:shd w:val="clear" w:color="auto" w:fill="auto"/>
            <w:noWrap/>
            <w:vAlign w:val="center"/>
          </w:tcPr>
          <w:p w14:paraId="7AB48257" w14:textId="7D644155"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World Wide Web Consortium</w:t>
            </w:r>
          </w:p>
        </w:tc>
      </w:tr>
      <w:tr w:rsidR="00933D22" w:rsidRPr="00B50186" w14:paraId="3816865E" w14:textId="77777777" w:rsidTr="00AF7A6D">
        <w:tc>
          <w:tcPr>
            <w:tcW w:w="2114" w:type="dxa"/>
            <w:shd w:val="clear" w:color="auto" w:fill="auto"/>
            <w:noWrap/>
            <w:vAlign w:val="center"/>
          </w:tcPr>
          <w:p w14:paraId="6626381E" w14:textId="60AE7FD9"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Xcode</w:t>
            </w:r>
          </w:p>
        </w:tc>
        <w:tc>
          <w:tcPr>
            <w:tcW w:w="8058" w:type="dxa"/>
            <w:shd w:val="clear" w:color="auto" w:fill="auto"/>
            <w:noWrap/>
            <w:vAlign w:val="center"/>
          </w:tcPr>
          <w:p w14:paraId="6343B8D4" w14:textId="3760F925" w:rsidR="00DF2831" w:rsidRPr="00B50186" w:rsidRDefault="00DF2831" w:rsidP="0043690E">
            <w:pPr>
              <w:spacing w:after="0" w:line="240" w:lineRule="auto"/>
              <w:jc w:val="both"/>
              <w:rPr>
                <w:rFonts w:ascii="ITC Avant Garde" w:eastAsia="Times New Roman" w:hAnsi="ITC Avant Garde" w:cs="Arial"/>
              </w:rPr>
            </w:pPr>
            <w:r w:rsidRPr="00B50186">
              <w:rPr>
                <w:rFonts w:ascii="ITC Avant Garde" w:eastAsia="Times New Roman" w:hAnsi="ITC Avant Garde" w:cs="Arial"/>
              </w:rPr>
              <w:t>Entorno de desarrollo integrado (IDE) de Apple Inc.</w:t>
            </w:r>
          </w:p>
        </w:tc>
      </w:tr>
      <w:tr w:rsidR="008E55DF" w:rsidRPr="00B50186" w14:paraId="665A8995" w14:textId="77777777" w:rsidTr="008E55DF">
        <w:tc>
          <w:tcPr>
            <w:tcW w:w="2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D63249" w14:textId="1FD86C9B" w:rsidR="008E55DF" w:rsidRPr="00B50186" w:rsidRDefault="008E55DF" w:rsidP="000B4A66">
            <w:pPr>
              <w:spacing w:after="0" w:line="240" w:lineRule="auto"/>
              <w:jc w:val="both"/>
              <w:rPr>
                <w:rFonts w:ascii="ITC Avant Garde" w:eastAsia="Times New Roman" w:hAnsi="ITC Avant Garde" w:cs="Arial"/>
              </w:rPr>
            </w:pPr>
            <w:r>
              <w:rPr>
                <w:rFonts w:ascii="ITC Avant Garde" w:eastAsia="Times New Roman" w:hAnsi="ITC Avant Garde" w:cs="Arial"/>
              </w:rPr>
              <w:t>XLS</w:t>
            </w:r>
          </w:p>
        </w:tc>
        <w:tc>
          <w:tcPr>
            <w:tcW w:w="80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53C933" w14:textId="7B1532E3" w:rsidR="008E55DF" w:rsidRPr="00B50186" w:rsidRDefault="008E55DF" w:rsidP="008E55DF">
            <w:pPr>
              <w:spacing w:after="0" w:line="240" w:lineRule="auto"/>
              <w:jc w:val="both"/>
              <w:rPr>
                <w:rFonts w:ascii="ITC Avant Garde" w:eastAsia="Times New Roman" w:hAnsi="ITC Avant Garde" w:cs="Arial"/>
              </w:rPr>
            </w:pPr>
            <w:r w:rsidRPr="00B50186">
              <w:rPr>
                <w:rFonts w:ascii="ITC Avant Garde" w:eastAsia="Times New Roman" w:hAnsi="ITC Avant Garde" w:cs="Arial"/>
              </w:rPr>
              <w:t xml:space="preserve">Extensión de archivo informático para </w:t>
            </w:r>
            <w:r>
              <w:rPr>
                <w:rFonts w:ascii="ITC Avant Garde" w:eastAsia="Times New Roman" w:hAnsi="ITC Avant Garde" w:cs="Arial"/>
              </w:rPr>
              <w:t xml:space="preserve">hojas de </w:t>
            </w:r>
            <w:r w:rsidR="00595CE8">
              <w:rPr>
                <w:rFonts w:ascii="ITC Avant Garde" w:eastAsia="Times New Roman" w:hAnsi="ITC Avant Garde" w:cs="Arial"/>
              </w:rPr>
              <w:t>cálculo</w:t>
            </w:r>
            <w:r>
              <w:rPr>
                <w:rFonts w:ascii="ITC Avant Garde" w:eastAsia="Times New Roman" w:hAnsi="ITC Avant Garde" w:cs="Arial"/>
              </w:rPr>
              <w:t xml:space="preserve"> </w:t>
            </w:r>
            <w:r w:rsidRPr="00B50186">
              <w:rPr>
                <w:rFonts w:ascii="ITC Avant Garde" w:eastAsia="Times New Roman" w:hAnsi="ITC Avant Garde" w:cs="Arial"/>
              </w:rPr>
              <w:t>desarrollado por Microsoft Word.</w:t>
            </w:r>
          </w:p>
        </w:tc>
      </w:tr>
    </w:tbl>
    <w:p w14:paraId="0895D25F" w14:textId="77777777" w:rsidR="00FB4F8D" w:rsidRPr="00B50186" w:rsidRDefault="00FB4F8D" w:rsidP="0043690E">
      <w:pPr>
        <w:spacing w:after="0" w:line="240" w:lineRule="auto"/>
        <w:jc w:val="both"/>
        <w:rPr>
          <w:rFonts w:ascii="ITC Avant Garde" w:hAnsi="ITC Avant Garde" w:cs="Arial"/>
        </w:rPr>
      </w:pPr>
      <w:r w:rsidRPr="00B50186">
        <w:rPr>
          <w:rFonts w:ascii="ITC Avant Garde" w:hAnsi="ITC Avant Garde" w:cs="Arial"/>
        </w:rPr>
        <w:br w:type="page"/>
      </w:r>
    </w:p>
    <w:p w14:paraId="31E3846A" w14:textId="6DB0576E" w:rsidR="0087401D" w:rsidRPr="00B50186" w:rsidRDefault="0087401D"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10" w:name="_Toc401857615"/>
      <w:bookmarkStart w:id="11" w:name="_Toc401858228"/>
      <w:bookmarkStart w:id="12" w:name="_Toc401858409"/>
      <w:bookmarkStart w:id="13" w:name="_Toc401906481"/>
      <w:bookmarkStart w:id="14" w:name="_Toc401921223"/>
      <w:bookmarkStart w:id="15" w:name="_Toc401921353"/>
      <w:bookmarkStart w:id="16" w:name="_Toc401921889"/>
      <w:bookmarkStart w:id="17" w:name="_Toc401922109"/>
      <w:bookmarkStart w:id="18" w:name="_Toc401933104"/>
      <w:bookmarkStart w:id="19" w:name="_Toc401857616"/>
      <w:bookmarkStart w:id="20" w:name="_Toc401858229"/>
      <w:bookmarkStart w:id="21" w:name="_Toc401858410"/>
      <w:bookmarkStart w:id="22" w:name="_Toc401906482"/>
      <w:bookmarkStart w:id="23" w:name="_Toc401921224"/>
      <w:bookmarkStart w:id="24" w:name="_Toc401921354"/>
      <w:bookmarkStart w:id="25" w:name="_Toc401921890"/>
      <w:bookmarkStart w:id="26" w:name="_Toc401922110"/>
      <w:bookmarkStart w:id="27" w:name="_Toc401933105"/>
      <w:bookmarkStart w:id="28" w:name="_Toc403034294"/>
      <w:bookmarkStart w:id="29" w:name="_Toc17296874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rsidRPr="00B50186">
        <w:rPr>
          <w:rFonts w:ascii="ITC Avant Garde" w:hAnsi="ITC Avant Garde" w:cs="Arial"/>
          <w:b/>
          <w:color w:val="auto"/>
          <w:sz w:val="22"/>
          <w:szCs w:val="22"/>
        </w:rPr>
        <w:t>Introducción</w:t>
      </w:r>
      <w:bookmarkEnd w:id="28"/>
    </w:p>
    <w:p w14:paraId="2CD37652" w14:textId="77777777" w:rsidR="00FA29A1" w:rsidRPr="00B50186" w:rsidRDefault="00FA29A1" w:rsidP="0043690E">
      <w:pPr>
        <w:spacing w:after="0" w:line="240" w:lineRule="auto"/>
        <w:jc w:val="both"/>
        <w:rPr>
          <w:rFonts w:ascii="ITC Avant Garde" w:hAnsi="ITC Avant Garde" w:cs="Arial"/>
        </w:rPr>
      </w:pPr>
    </w:p>
    <w:p w14:paraId="31ACFD64" w14:textId="0B28017A" w:rsidR="00332C9E"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De conformidad con lo dispuesto por el artículo 24</w:t>
      </w:r>
      <w:r w:rsidR="008B23BB" w:rsidRPr="00B50186">
        <w:rPr>
          <w:rFonts w:ascii="ITC Avant Garde" w:eastAsia="Times New Roman" w:hAnsi="ITC Avant Garde" w:cs="Arial"/>
          <w:bCs/>
        </w:rPr>
        <w:t>,</w:t>
      </w:r>
      <w:r w:rsidRPr="00B50186">
        <w:rPr>
          <w:rFonts w:ascii="ITC Avant Garde" w:eastAsia="Times New Roman" w:hAnsi="ITC Avant Garde" w:cs="Arial"/>
          <w:bCs/>
        </w:rPr>
        <w:t xml:space="preserve"> quinto párra</w:t>
      </w:r>
      <w:r w:rsidR="005244CE" w:rsidRPr="00B50186">
        <w:rPr>
          <w:rFonts w:ascii="ITC Avant Garde" w:eastAsia="Times New Roman" w:hAnsi="ITC Avant Garde" w:cs="Arial"/>
          <w:bCs/>
        </w:rPr>
        <w:t>fo de las Normas en materia de a</w:t>
      </w:r>
      <w:r w:rsidRPr="00B50186">
        <w:rPr>
          <w:rFonts w:ascii="ITC Avant Garde" w:eastAsia="Times New Roman" w:hAnsi="ITC Avant Garde" w:cs="Arial"/>
          <w:bCs/>
        </w:rPr>
        <w:t xml:space="preserve">dquisiciones, </w:t>
      </w:r>
      <w:r w:rsidR="005244CE" w:rsidRPr="00B50186">
        <w:rPr>
          <w:rFonts w:ascii="ITC Avant Garde" w:eastAsia="Times New Roman" w:hAnsi="ITC Avant Garde" w:cs="Arial"/>
          <w:bCs/>
        </w:rPr>
        <w:t>arrendamientos y s</w:t>
      </w:r>
      <w:r w:rsidRPr="00B50186">
        <w:rPr>
          <w:rFonts w:ascii="ITC Avant Garde" w:eastAsia="Times New Roman" w:hAnsi="ITC Avant Garde" w:cs="Arial"/>
          <w:bCs/>
        </w:rPr>
        <w:t xml:space="preserve">ervicios del Instituto Federal de Telecomunicaciones, la </w:t>
      </w:r>
      <w:r w:rsidR="00EF5CC5" w:rsidRPr="00B50186">
        <w:rPr>
          <w:rFonts w:ascii="ITC Avant Garde" w:eastAsia="Times New Roman" w:hAnsi="ITC Avant Garde" w:cs="Arial"/>
          <w:bCs/>
        </w:rPr>
        <w:t xml:space="preserve">Unidad de </w:t>
      </w:r>
      <w:r w:rsidR="00FC244B" w:rsidRPr="00B50186">
        <w:rPr>
          <w:rFonts w:ascii="ITC Avant Garde" w:eastAsia="Times New Roman" w:hAnsi="ITC Avant Garde" w:cs="Arial"/>
          <w:bCs/>
        </w:rPr>
        <w:t>Espectro Radioeléctrico</w:t>
      </w:r>
      <w:r w:rsidR="003C47FE" w:rsidRPr="00B50186">
        <w:rPr>
          <w:rFonts w:ascii="ITC Avant Garde" w:eastAsia="Times New Roman" w:hAnsi="ITC Avant Garde" w:cs="Arial"/>
          <w:bCs/>
        </w:rPr>
        <w:t>, a través de la Dirección General de Planeación del Espectro</w:t>
      </w:r>
      <w:r w:rsidR="00EF5CC5" w:rsidRPr="00B50186">
        <w:rPr>
          <w:rFonts w:ascii="ITC Avant Garde" w:eastAsia="Times New Roman" w:hAnsi="ITC Avant Garde" w:cs="Arial"/>
          <w:bCs/>
        </w:rPr>
        <w:t xml:space="preserve"> </w:t>
      </w:r>
      <w:r w:rsidRPr="00B50186">
        <w:rPr>
          <w:rFonts w:ascii="ITC Avant Garde" w:eastAsia="Times New Roman" w:hAnsi="ITC Avant Garde" w:cs="Arial"/>
          <w:bCs/>
        </w:rPr>
        <w:t>del Instituto Federal de Telecomunicaciones</w:t>
      </w:r>
      <w:r w:rsidR="00C0546F" w:rsidRPr="00B50186">
        <w:rPr>
          <w:rFonts w:ascii="ITC Avant Garde" w:eastAsia="Times New Roman" w:hAnsi="ITC Avant Garde" w:cs="Arial"/>
          <w:bCs/>
        </w:rPr>
        <w:t xml:space="preserve"> e</w:t>
      </w:r>
      <w:r w:rsidRPr="00B50186">
        <w:rPr>
          <w:rFonts w:ascii="ITC Avant Garde" w:eastAsia="Times New Roman" w:hAnsi="ITC Avant Garde" w:cs="Arial"/>
          <w:bCs/>
        </w:rPr>
        <w:t>mite el presente An</w:t>
      </w:r>
      <w:r w:rsidR="0023052C" w:rsidRPr="00B50186">
        <w:rPr>
          <w:rFonts w:ascii="ITC Avant Garde" w:eastAsia="Times New Roman" w:hAnsi="ITC Avant Garde" w:cs="Arial"/>
          <w:bCs/>
        </w:rPr>
        <w:t xml:space="preserve">exo Técnico para establecer los </w:t>
      </w:r>
      <w:r w:rsidRPr="00B50186">
        <w:rPr>
          <w:rFonts w:ascii="ITC Avant Garde" w:eastAsia="Times New Roman" w:hAnsi="ITC Avant Garde" w:cs="Arial"/>
          <w:bCs/>
        </w:rPr>
        <w:t>requisitos, especificaciones y condiciones para el procedimiento de</w:t>
      </w:r>
      <w:r w:rsidR="004045FF" w:rsidRPr="00B50186">
        <w:rPr>
          <w:rFonts w:ascii="ITC Avant Garde" w:eastAsia="Times New Roman" w:hAnsi="ITC Avant Garde" w:cs="Arial"/>
          <w:bCs/>
        </w:rPr>
        <w:t xml:space="preserve"> contratación de los </w:t>
      </w:r>
      <w:r w:rsidR="00EF5CC5" w:rsidRPr="00B50186">
        <w:rPr>
          <w:rFonts w:ascii="ITC Avant Garde" w:eastAsia="Times New Roman" w:hAnsi="ITC Avant Garde" w:cs="Arial"/>
          <w:b/>
          <w:bCs/>
          <w:lang w:val="es-ES_tradnl"/>
        </w:rPr>
        <w:t>SERVICIOS DE</w:t>
      </w:r>
      <w:r w:rsidR="00EF5CC5" w:rsidRPr="00B50186">
        <w:rPr>
          <w:rFonts w:ascii="ITC Avant Garde" w:eastAsia="Times New Roman" w:hAnsi="ITC Avant Garde" w:cs="Arial"/>
          <w:bCs/>
          <w:lang w:val="es-ES_tradnl"/>
        </w:rPr>
        <w:t xml:space="preserve"> </w:t>
      </w:r>
      <w:r w:rsidR="00EF5CC5" w:rsidRPr="00B50186">
        <w:rPr>
          <w:rFonts w:ascii="ITC Avant Garde" w:eastAsia="Times New Roman" w:hAnsi="ITC Avant Garde" w:cs="Arial"/>
          <w:b/>
          <w:bCs/>
          <w:lang w:val="es-ES_tradnl"/>
        </w:rPr>
        <w:t xml:space="preserve">DESARROLLO </w:t>
      </w:r>
      <w:r w:rsidR="00595CE8">
        <w:rPr>
          <w:rFonts w:ascii="ITC Avant Garde" w:eastAsia="Times New Roman" w:hAnsi="ITC Avant Garde" w:cs="Arial"/>
          <w:b/>
          <w:bCs/>
          <w:lang w:val="es-ES_tradnl"/>
        </w:rPr>
        <w:t>INFORMÁTICOS</w:t>
      </w:r>
      <w:r w:rsidR="00D062E3">
        <w:rPr>
          <w:rFonts w:ascii="ITC Avant Garde" w:eastAsia="Times New Roman" w:hAnsi="ITC Avant Garde" w:cs="Arial"/>
          <w:b/>
          <w:bCs/>
          <w:lang w:val="es-ES_tradnl"/>
        </w:rPr>
        <w:t xml:space="preserve"> </w:t>
      </w:r>
      <w:r w:rsidR="00EF5CC5" w:rsidRPr="00B50186">
        <w:rPr>
          <w:rFonts w:ascii="ITC Avant Garde" w:eastAsia="Times New Roman" w:hAnsi="ITC Avant Garde" w:cs="Arial"/>
          <w:b/>
          <w:bCs/>
          <w:lang w:val="es-ES_tradnl"/>
        </w:rPr>
        <w:t>PARA LAS APLICACIONES MÓVILES Y WEB DE CONSULTA DEL CUADRO NACIONAL DE ATRI</w:t>
      </w:r>
      <w:r w:rsidR="00722058" w:rsidRPr="00B50186">
        <w:rPr>
          <w:rFonts w:ascii="ITC Avant Garde" w:eastAsia="Times New Roman" w:hAnsi="ITC Avant Garde" w:cs="Arial"/>
          <w:b/>
          <w:bCs/>
          <w:lang w:val="es-ES_tradnl"/>
        </w:rPr>
        <w:t>BUCI</w:t>
      </w:r>
      <w:r w:rsidR="00A70D00" w:rsidRPr="00B50186">
        <w:rPr>
          <w:rFonts w:ascii="ITC Avant Garde" w:eastAsia="Times New Roman" w:hAnsi="ITC Avant Garde" w:cs="Arial"/>
          <w:b/>
          <w:bCs/>
          <w:lang w:val="es-ES_tradnl"/>
        </w:rPr>
        <w:t>ÓN</w:t>
      </w:r>
      <w:r w:rsidR="00722058" w:rsidRPr="00B50186">
        <w:rPr>
          <w:rFonts w:ascii="ITC Avant Garde" w:eastAsia="Times New Roman" w:hAnsi="ITC Avant Garde" w:cs="Arial"/>
          <w:b/>
          <w:bCs/>
          <w:lang w:val="es-ES_tradnl"/>
        </w:rPr>
        <w:t xml:space="preserve"> DE FRECUENCIA</w:t>
      </w:r>
      <w:r w:rsidR="00A70D00" w:rsidRPr="00B50186">
        <w:rPr>
          <w:rFonts w:ascii="ITC Avant Garde" w:eastAsia="Times New Roman" w:hAnsi="ITC Avant Garde" w:cs="Arial"/>
          <w:b/>
          <w:bCs/>
          <w:lang w:val="es-ES_tradnl"/>
        </w:rPr>
        <w:t>S</w:t>
      </w:r>
      <w:r w:rsidR="00722058" w:rsidRPr="00B50186">
        <w:rPr>
          <w:rFonts w:ascii="ITC Avant Garde" w:eastAsia="Times New Roman" w:hAnsi="ITC Avant Garde" w:cs="Arial"/>
          <w:b/>
          <w:bCs/>
          <w:lang w:val="es-ES_tradnl"/>
        </w:rPr>
        <w:t xml:space="preserve"> (CNAF)</w:t>
      </w:r>
      <w:r w:rsidR="00FC244B" w:rsidRPr="00B50186">
        <w:rPr>
          <w:rFonts w:ascii="ITC Avant Garde" w:eastAsia="Times New Roman" w:hAnsi="ITC Avant Garde" w:cs="Arial"/>
          <w:b/>
          <w:bCs/>
          <w:lang w:val="es-ES_tradnl"/>
        </w:rPr>
        <w:t>,</w:t>
      </w:r>
      <w:r w:rsidR="004045FF" w:rsidRPr="00B50186">
        <w:rPr>
          <w:rFonts w:ascii="ITC Avant Garde" w:eastAsia="Times New Roman" w:hAnsi="ITC Avant Garde" w:cs="Arial"/>
          <w:bCs/>
        </w:rPr>
        <w:t xml:space="preserve"> </w:t>
      </w:r>
      <w:r w:rsidRPr="00B50186">
        <w:rPr>
          <w:rFonts w:ascii="ITC Avant Garde" w:eastAsia="Times New Roman" w:hAnsi="ITC Avant Garde" w:cs="Arial"/>
          <w:bCs/>
        </w:rPr>
        <w:t xml:space="preserve">consistente en </w:t>
      </w:r>
      <w:r w:rsidR="00F22DCD" w:rsidRPr="00B50186">
        <w:rPr>
          <w:rFonts w:ascii="ITC Avant Garde" w:eastAsia="Times New Roman" w:hAnsi="ITC Avant Garde" w:cs="Arial"/>
          <w:bCs/>
        </w:rPr>
        <w:t xml:space="preserve">el desarrollo de una herramienta informática que permita la </w:t>
      </w:r>
      <w:r w:rsidR="00293F3F" w:rsidRPr="00B50186">
        <w:rPr>
          <w:rFonts w:ascii="ITC Avant Garde" w:eastAsia="Times New Roman" w:hAnsi="ITC Avant Garde" w:cs="Arial"/>
          <w:bCs/>
        </w:rPr>
        <w:t xml:space="preserve">administración y </w:t>
      </w:r>
      <w:r w:rsidR="00F22DCD" w:rsidRPr="00B50186">
        <w:rPr>
          <w:rFonts w:ascii="ITC Avant Garde" w:eastAsia="Times New Roman" w:hAnsi="ITC Avant Garde" w:cs="Arial"/>
          <w:bCs/>
        </w:rPr>
        <w:t xml:space="preserve">visualización del CNAF a través del portal web del instituto y </w:t>
      </w:r>
      <w:r w:rsidR="0090125F" w:rsidRPr="00B50186">
        <w:rPr>
          <w:rFonts w:ascii="ITC Avant Garde" w:eastAsia="Times New Roman" w:hAnsi="ITC Avant Garde" w:cs="Arial"/>
          <w:bCs/>
        </w:rPr>
        <w:t xml:space="preserve">la consulta de este mismo, mediante </w:t>
      </w:r>
      <w:r w:rsidR="00F22DCD" w:rsidRPr="00B50186">
        <w:rPr>
          <w:rFonts w:ascii="ITC Avant Garde" w:eastAsia="Times New Roman" w:hAnsi="ITC Avant Garde" w:cs="Arial"/>
          <w:bCs/>
        </w:rPr>
        <w:t>aplicaciones móviles</w:t>
      </w:r>
      <w:r w:rsidRPr="00B50186">
        <w:rPr>
          <w:rFonts w:ascii="ITC Avant Garde" w:eastAsia="Times New Roman" w:hAnsi="ITC Avant Garde" w:cs="Arial"/>
          <w:bCs/>
        </w:rPr>
        <w:t>.</w:t>
      </w:r>
    </w:p>
    <w:p w14:paraId="3DD54EE6" w14:textId="1C919C46" w:rsidR="00F93443" w:rsidRPr="00B50186" w:rsidRDefault="00F93443" w:rsidP="0043690E">
      <w:pPr>
        <w:spacing w:after="0" w:line="240" w:lineRule="auto"/>
        <w:rPr>
          <w:rFonts w:ascii="ITC Avant Garde" w:eastAsia="Times New Roman" w:hAnsi="ITC Avant Garde" w:cs="Arial"/>
          <w:bCs/>
        </w:rPr>
      </w:pPr>
      <w:r w:rsidRPr="00B50186">
        <w:rPr>
          <w:rFonts w:ascii="ITC Avant Garde" w:eastAsia="Times New Roman" w:hAnsi="ITC Avant Garde" w:cs="Arial"/>
          <w:bCs/>
        </w:rPr>
        <w:br w:type="page"/>
      </w:r>
    </w:p>
    <w:p w14:paraId="47E03571" w14:textId="34CCEFD4" w:rsidR="00332C9E" w:rsidRPr="00B50186" w:rsidRDefault="00332C9E"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30" w:name="_Toc403034295"/>
      <w:r w:rsidRPr="00B50186">
        <w:rPr>
          <w:rFonts w:ascii="ITC Avant Garde" w:hAnsi="ITC Avant Garde" w:cs="Arial"/>
          <w:b/>
          <w:color w:val="auto"/>
          <w:sz w:val="22"/>
          <w:szCs w:val="22"/>
        </w:rPr>
        <w:t>Antecedentes</w:t>
      </w:r>
      <w:bookmarkEnd w:id="30"/>
    </w:p>
    <w:p w14:paraId="453B8EBF" w14:textId="77777777" w:rsidR="00B82B3F" w:rsidRPr="00B50186" w:rsidRDefault="00B82B3F" w:rsidP="0043690E">
      <w:pPr>
        <w:spacing w:after="0" w:line="240" w:lineRule="auto"/>
        <w:contextualSpacing/>
        <w:jc w:val="both"/>
        <w:rPr>
          <w:rFonts w:ascii="ITC Avant Garde" w:hAnsi="ITC Avant Garde" w:cs="Arial"/>
          <w:bCs/>
        </w:rPr>
      </w:pPr>
    </w:p>
    <w:p w14:paraId="6BD9BE4C" w14:textId="77777777" w:rsidR="00360B49" w:rsidRPr="00B50186" w:rsidRDefault="00360B49" w:rsidP="0043690E">
      <w:pPr>
        <w:pStyle w:val="Ttulo2"/>
        <w:numPr>
          <w:ilvl w:val="1"/>
          <w:numId w:val="16"/>
        </w:numPr>
        <w:spacing w:before="0" w:after="0" w:line="240" w:lineRule="auto"/>
        <w:ind w:left="0" w:firstLine="0"/>
        <w:jc w:val="both"/>
        <w:rPr>
          <w:rFonts w:ascii="ITC Avant Garde" w:hAnsi="ITC Avant Garde" w:cs="Arial"/>
          <w:i w:val="0"/>
          <w:sz w:val="22"/>
          <w:szCs w:val="22"/>
        </w:rPr>
      </w:pPr>
      <w:bookmarkStart w:id="31" w:name="_Toc225067081"/>
      <w:bookmarkStart w:id="32" w:name="_Toc251336992"/>
      <w:bookmarkStart w:id="33" w:name="_Toc259690713"/>
      <w:bookmarkStart w:id="34" w:name="_Toc259690975"/>
      <w:bookmarkStart w:id="35" w:name="_Toc280867109"/>
      <w:bookmarkStart w:id="36" w:name="_Toc326251639"/>
      <w:bookmarkStart w:id="37" w:name="_Toc395618561"/>
      <w:bookmarkStart w:id="38" w:name="_Toc395811635"/>
      <w:bookmarkStart w:id="39" w:name="_Toc396317363"/>
      <w:bookmarkStart w:id="40" w:name="_Toc403034296"/>
      <w:bookmarkStart w:id="41" w:name="_Toc251336991"/>
      <w:bookmarkStart w:id="42" w:name="_Toc259690712"/>
      <w:bookmarkStart w:id="43" w:name="_Toc259690974"/>
      <w:bookmarkStart w:id="44" w:name="_Toc182985243"/>
      <w:r w:rsidRPr="00B50186">
        <w:rPr>
          <w:rFonts w:ascii="ITC Avant Garde" w:hAnsi="ITC Avant Garde" w:cs="Arial"/>
          <w:i w:val="0"/>
          <w:sz w:val="22"/>
          <w:szCs w:val="22"/>
        </w:rPr>
        <w:t>Situación Actual</w:t>
      </w:r>
      <w:bookmarkEnd w:id="31"/>
      <w:bookmarkEnd w:id="32"/>
      <w:bookmarkEnd w:id="33"/>
      <w:bookmarkEnd w:id="34"/>
      <w:bookmarkEnd w:id="35"/>
      <w:bookmarkEnd w:id="36"/>
      <w:bookmarkEnd w:id="37"/>
      <w:bookmarkEnd w:id="38"/>
      <w:bookmarkEnd w:id="39"/>
      <w:bookmarkEnd w:id="40"/>
    </w:p>
    <w:p w14:paraId="0F75FAFF" w14:textId="59AEC203" w:rsidR="00293F3F" w:rsidRPr="00B50186" w:rsidRDefault="00293F3F"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El CNAF es una disposición administrativa que indica el servicio o servicios de radiocomunicaciones a los que se encuentra atribuida una determinada banda de frecuencias del espectro radioeléctrico, así como información adicional sobre el uso y planificación de determinadas bandas de frecuencias; asimismo, proporciona información sobre el uso del espectro radioeléctrico en otras regiones del mundo.</w:t>
      </w:r>
    </w:p>
    <w:p w14:paraId="7B805762" w14:textId="77777777" w:rsidR="00293F3F" w:rsidRPr="00B50186" w:rsidRDefault="00293F3F" w:rsidP="0043690E">
      <w:pPr>
        <w:pStyle w:val="Prrafodelista"/>
        <w:spacing w:after="0" w:line="240" w:lineRule="auto"/>
        <w:ind w:left="0"/>
        <w:jc w:val="both"/>
        <w:rPr>
          <w:rFonts w:ascii="ITC Avant Garde" w:eastAsia="Times New Roman" w:hAnsi="ITC Avant Garde" w:cs="Arial"/>
          <w:bCs/>
        </w:rPr>
      </w:pPr>
    </w:p>
    <w:p w14:paraId="700EBE66" w14:textId="7E8075EC" w:rsidR="00293F3F" w:rsidRPr="00B50186" w:rsidRDefault="00293F3F"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 xml:space="preserve">La representación actual del CNAF es mediante una matriz que va desde un rango </w:t>
      </w:r>
      <w:r w:rsidR="00FC3C61">
        <w:rPr>
          <w:rFonts w:ascii="ITC Avant Garde" w:eastAsia="Times New Roman" w:hAnsi="ITC Avant Garde" w:cs="Arial"/>
          <w:bCs/>
        </w:rPr>
        <w:t>inferior</w:t>
      </w:r>
      <w:r w:rsidR="00FC3C61" w:rsidRPr="00B50186">
        <w:rPr>
          <w:rFonts w:ascii="ITC Avant Garde" w:eastAsia="Times New Roman" w:hAnsi="ITC Avant Garde" w:cs="Arial"/>
          <w:bCs/>
        </w:rPr>
        <w:t xml:space="preserve"> </w:t>
      </w:r>
      <w:r w:rsidRPr="00B50186">
        <w:rPr>
          <w:rFonts w:ascii="ITC Avant Garde" w:eastAsia="Times New Roman" w:hAnsi="ITC Avant Garde" w:cs="Arial"/>
          <w:bCs/>
        </w:rPr>
        <w:t xml:space="preserve">a los </w:t>
      </w:r>
      <w:r w:rsidR="00FC3C61">
        <w:rPr>
          <w:rFonts w:ascii="ITC Avant Garde" w:eastAsia="Times New Roman" w:hAnsi="ITC Avant Garde" w:cs="Arial"/>
          <w:bCs/>
        </w:rPr>
        <w:t>9</w:t>
      </w:r>
      <w:r w:rsidRPr="00B50186">
        <w:rPr>
          <w:rFonts w:ascii="ITC Avant Garde" w:eastAsia="Times New Roman" w:hAnsi="ITC Avant Garde" w:cs="Arial"/>
          <w:bCs/>
        </w:rPr>
        <w:t xml:space="preserve"> kHz y hasta los </w:t>
      </w:r>
      <w:r w:rsidR="00FC3C61">
        <w:rPr>
          <w:rFonts w:ascii="ITC Avant Garde" w:eastAsia="Times New Roman" w:hAnsi="ITC Avant Garde" w:cs="Arial"/>
          <w:bCs/>
        </w:rPr>
        <w:t>1</w:t>
      </w:r>
      <w:r w:rsidR="00FC3C61" w:rsidRPr="00B50186">
        <w:rPr>
          <w:rFonts w:ascii="ITC Avant Garde" w:eastAsia="Times New Roman" w:hAnsi="ITC Avant Garde" w:cs="Arial"/>
          <w:bCs/>
        </w:rPr>
        <w:t xml:space="preserve">000 </w:t>
      </w:r>
      <w:r w:rsidRPr="00B50186">
        <w:rPr>
          <w:rFonts w:ascii="ITC Avant Garde" w:eastAsia="Times New Roman" w:hAnsi="ITC Avant Garde" w:cs="Arial"/>
          <w:bCs/>
        </w:rPr>
        <w:t xml:space="preserve">GHz de manera ascendente y discreta, mostrando la atribución de diferentes </w:t>
      </w:r>
      <w:r w:rsidR="00FC3C61">
        <w:rPr>
          <w:rFonts w:ascii="ITC Avant Garde" w:eastAsia="Times New Roman" w:hAnsi="ITC Avant Garde" w:cs="Arial"/>
          <w:bCs/>
        </w:rPr>
        <w:t>bandas de frecuencias</w:t>
      </w:r>
      <w:r w:rsidR="00FC3C61" w:rsidRPr="00B50186">
        <w:rPr>
          <w:rFonts w:ascii="ITC Avant Garde" w:eastAsia="Times New Roman" w:hAnsi="ITC Avant Garde" w:cs="Arial"/>
          <w:bCs/>
        </w:rPr>
        <w:t xml:space="preserve"> </w:t>
      </w:r>
      <w:r w:rsidRPr="00B50186">
        <w:rPr>
          <w:rFonts w:ascii="ITC Avant Garde" w:eastAsia="Times New Roman" w:hAnsi="ITC Avant Garde" w:cs="Arial"/>
          <w:bCs/>
        </w:rPr>
        <w:t xml:space="preserve">en las tres regiones en las que se divide el mundo de conformidad con el Reglamento de Radiocomunicaciones publicado por la Unión Internacional de Telecomunicaciones; así como las atribuciones de </w:t>
      </w:r>
      <w:r w:rsidR="00FC3C61">
        <w:rPr>
          <w:rFonts w:ascii="ITC Avant Garde" w:eastAsia="Times New Roman" w:hAnsi="ITC Avant Garde" w:cs="Arial"/>
          <w:bCs/>
        </w:rPr>
        <w:t>bandas de frecuencias</w:t>
      </w:r>
      <w:r w:rsidRPr="00B50186">
        <w:rPr>
          <w:rFonts w:ascii="ITC Avant Garde" w:eastAsia="Times New Roman" w:hAnsi="ITC Avant Garde" w:cs="Arial"/>
          <w:bCs/>
        </w:rPr>
        <w:t xml:space="preserve"> en México junto con las notas </w:t>
      </w:r>
      <w:r w:rsidR="00FC3C61">
        <w:rPr>
          <w:rFonts w:ascii="ITC Avant Garde" w:eastAsia="Times New Roman" w:hAnsi="ITC Avant Garde" w:cs="Arial"/>
          <w:bCs/>
        </w:rPr>
        <w:t>nacionales</w:t>
      </w:r>
      <w:r w:rsidR="00FC3C61" w:rsidRPr="00B50186">
        <w:rPr>
          <w:rFonts w:ascii="ITC Avant Garde" w:eastAsia="Times New Roman" w:hAnsi="ITC Avant Garde" w:cs="Arial"/>
          <w:bCs/>
        </w:rPr>
        <w:t xml:space="preserve"> </w:t>
      </w:r>
      <w:r w:rsidRPr="00B50186">
        <w:rPr>
          <w:rFonts w:ascii="ITC Avant Garde" w:eastAsia="Times New Roman" w:hAnsi="ITC Avant Garde" w:cs="Arial"/>
          <w:bCs/>
        </w:rPr>
        <w:t xml:space="preserve">correspondientes. </w:t>
      </w:r>
    </w:p>
    <w:p w14:paraId="00AB3795" w14:textId="77777777" w:rsidR="00293F3F" w:rsidRPr="00B50186" w:rsidRDefault="00293F3F" w:rsidP="0043690E">
      <w:pPr>
        <w:pStyle w:val="Prrafodelista"/>
        <w:spacing w:after="0" w:line="240" w:lineRule="auto"/>
        <w:ind w:left="0"/>
        <w:jc w:val="both"/>
        <w:rPr>
          <w:rFonts w:ascii="ITC Avant Garde" w:eastAsia="Times New Roman" w:hAnsi="ITC Avant Garde" w:cs="Arial"/>
          <w:bCs/>
        </w:rPr>
      </w:pPr>
    </w:p>
    <w:p w14:paraId="43801197" w14:textId="66FDCE72" w:rsidR="00293F3F" w:rsidRDefault="00293F3F"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 xml:space="preserve">De tal manera que </w:t>
      </w:r>
      <w:r w:rsidR="00044ABA">
        <w:rPr>
          <w:rFonts w:ascii="ITC Avant Garde" w:eastAsia="Times New Roman" w:hAnsi="ITC Avant Garde" w:cs="Arial"/>
          <w:bCs/>
        </w:rPr>
        <w:t>la representación</w:t>
      </w:r>
      <w:r w:rsidRPr="00B50186">
        <w:rPr>
          <w:rFonts w:ascii="ITC Avant Garde" w:eastAsia="Times New Roman" w:hAnsi="ITC Avant Garde" w:cs="Arial"/>
          <w:bCs/>
        </w:rPr>
        <w:t xml:space="preserve"> del cuadro, tomando una sección, se muestra a continuación:</w:t>
      </w:r>
    </w:p>
    <w:p w14:paraId="2B0AB18E" w14:textId="77777777" w:rsidR="008304E1" w:rsidRPr="00B50186" w:rsidRDefault="008304E1" w:rsidP="0043690E">
      <w:pPr>
        <w:pStyle w:val="Prrafodelista"/>
        <w:spacing w:after="0" w:line="240" w:lineRule="auto"/>
        <w:ind w:left="0"/>
        <w:jc w:val="both"/>
        <w:rPr>
          <w:rFonts w:ascii="ITC Avant Garde" w:eastAsia="Times New Roman" w:hAnsi="ITC Avant Garde" w:cs="Arial"/>
          <w:bCs/>
        </w:rPr>
      </w:pPr>
    </w:p>
    <w:p w14:paraId="753198E5" w14:textId="77777777" w:rsidR="00346D3E" w:rsidRPr="00B50186" w:rsidRDefault="00293F3F" w:rsidP="0043690E">
      <w:pPr>
        <w:keepNext/>
        <w:spacing w:after="0" w:line="240" w:lineRule="auto"/>
        <w:contextualSpacing/>
        <w:jc w:val="center"/>
        <w:rPr>
          <w:rFonts w:ascii="ITC Avant Garde" w:hAnsi="ITC Avant Garde" w:cs="Arial"/>
        </w:rPr>
      </w:pPr>
      <w:r w:rsidRPr="00B50186">
        <w:rPr>
          <w:rFonts w:ascii="ITC Avant Garde" w:eastAsia="Times New Roman" w:hAnsi="ITC Avant Garde" w:cs="Arial"/>
          <w:bCs/>
          <w:noProof/>
          <w:lang w:eastAsia="es-MX"/>
        </w:rPr>
        <w:drawing>
          <wp:inline distT="0" distB="0" distL="0" distR="0" wp14:anchorId="76EACD2B" wp14:editId="3851A205">
            <wp:extent cx="5791729" cy="3384000"/>
            <wp:effectExtent l="0" t="0" r="0" b="6985"/>
            <wp:docPr id="1" name="Picture 3" descr="Macintosh HD:Users:luisbourbaki:Desktop:Screen Shot 2014-05-06 at 4.05.4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uisbourbaki:Desktop:Screen Shot 2014-05-06 at 4.05.48 PM.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2348"/>
                    <a:stretch/>
                  </pic:blipFill>
                  <pic:spPr bwMode="auto">
                    <a:xfrm>
                      <a:off x="0" y="0"/>
                      <a:ext cx="5791729" cy="3384000"/>
                    </a:xfrm>
                    <a:prstGeom prst="rect">
                      <a:avLst/>
                    </a:prstGeom>
                    <a:noFill/>
                    <a:ln>
                      <a:noFill/>
                    </a:ln>
                    <a:extLst>
                      <a:ext uri="{53640926-AAD7-44D8-BBD7-CCE9431645EC}">
                        <a14:shadowObscured xmlns:a14="http://schemas.microsoft.com/office/drawing/2010/main"/>
                      </a:ext>
                    </a:extLst>
                  </pic:spPr>
                </pic:pic>
              </a:graphicData>
            </a:graphic>
          </wp:inline>
        </w:drawing>
      </w:r>
    </w:p>
    <w:p w14:paraId="232FAC1E" w14:textId="31E5D344" w:rsidR="00293F3F" w:rsidRPr="00B50186"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Ilustración </w:t>
      </w:r>
      <w:r w:rsidRPr="00B50186">
        <w:rPr>
          <w:rFonts w:ascii="ITC Avant Garde" w:hAnsi="ITC Avant Garde" w:cs="Arial"/>
        </w:rPr>
        <w:fldChar w:fldCharType="begin"/>
      </w:r>
      <w:r w:rsidRPr="00B50186">
        <w:rPr>
          <w:rFonts w:ascii="ITC Avant Garde" w:hAnsi="ITC Avant Garde" w:cs="Arial"/>
        </w:rPr>
        <w:instrText xml:space="preserve"> SEQ Ilustración \* ARABIC </w:instrText>
      </w:r>
      <w:r w:rsidRPr="00B50186">
        <w:rPr>
          <w:rFonts w:ascii="ITC Avant Garde" w:hAnsi="ITC Avant Garde" w:cs="Arial"/>
        </w:rPr>
        <w:fldChar w:fldCharType="separate"/>
      </w:r>
      <w:r w:rsidR="00593120">
        <w:rPr>
          <w:rFonts w:ascii="ITC Avant Garde" w:hAnsi="ITC Avant Garde" w:cs="Arial"/>
          <w:noProof/>
        </w:rPr>
        <w:t>1</w:t>
      </w:r>
      <w:r w:rsidRPr="00B50186">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w:t>
      </w:r>
      <w:r w:rsidR="00D96624" w:rsidRPr="00B50186">
        <w:rPr>
          <w:rFonts w:ascii="ITC Avant Garde" w:hAnsi="ITC Avant Garde" w:cs="Arial"/>
        </w:rPr>
        <w:t>Representación</w:t>
      </w:r>
      <w:r w:rsidRPr="00B50186">
        <w:rPr>
          <w:rFonts w:ascii="ITC Avant Garde" w:hAnsi="ITC Avant Garde" w:cs="Arial"/>
        </w:rPr>
        <w:t xml:space="preserve"> del CNAF</w:t>
      </w:r>
    </w:p>
    <w:p w14:paraId="094DC929" w14:textId="77777777" w:rsidR="008304E1" w:rsidRDefault="008304E1" w:rsidP="008304E1">
      <w:pPr>
        <w:pStyle w:val="Prrafodelista"/>
        <w:spacing w:after="0" w:line="240" w:lineRule="auto"/>
        <w:ind w:left="0"/>
        <w:jc w:val="both"/>
        <w:rPr>
          <w:rFonts w:ascii="ITC Avant Garde" w:eastAsia="Times New Roman" w:hAnsi="ITC Avant Garde" w:cs="Arial"/>
          <w:bCs/>
        </w:rPr>
      </w:pPr>
    </w:p>
    <w:p w14:paraId="72B4E601" w14:textId="55CB88CB" w:rsidR="008304E1" w:rsidRDefault="008304E1" w:rsidP="0043690E">
      <w:pPr>
        <w:pStyle w:val="Prrafodelista"/>
        <w:spacing w:after="0" w:line="240" w:lineRule="auto"/>
        <w:ind w:left="0"/>
        <w:jc w:val="both"/>
        <w:rPr>
          <w:rFonts w:ascii="ITC Avant Garde" w:eastAsia="Times New Roman" w:hAnsi="ITC Avant Garde" w:cs="Arial"/>
          <w:bCs/>
        </w:rPr>
      </w:pPr>
      <w:r>
        <w:rPr>
          <w:rFonts w:ascii="ITC Avant Garde" w:eastAsia="Times New Roman" w:hAnsi="ITC Avant Garde" w:cs="Arial"/>
          <w:bCs/>
        </w:rPr>
        <w:t xml:space="preserve">De igual forma, existe una </w:t>
      </w:r>
      <w:r w:rsidR="00614861">
        <w:rPr>
          <w:rFonts w:ascii="ITC Avant Garde" w:eastAsia="Times New Roman" w:hAnsi="ITC Avant Garde" w:cs="Arial"/>
          <w:bCs/>
        </w:rPr>
        <w:t>versi</w:t>
      </w:r>
      <w:r>
        <w:rPr>
          <w:rFonts w:ascii="ITC Avant Garde" w:eastAsia="Times New Roman" w:hAnsi="ITC Avant Garde" w:cs="Arial"/>
          <w:bCs/>
        </w:rPr>
        <w:t>ón “Gráfica” del CNAF la cual se representa mediante bloques de colores, con los rangos de frecuencias y sus atribuciones en nuestro país, además de notas internacionales, notas nacionales y otros comentarios de rangos específicos.</w:t>
      </w:r>
      <w:r w:rsidR="001D616D">
        <w:rPr>
          <w:rFonts w:ascii="ITC Avant Garde" w:eastAsia="Times New Roman" w:hAnsi="ITC Avant Garde" w:cs="Arial"/>
          <w:bCs/>
        </w:rPr>
        <w:t xml:space="preserve"> La versión “Gráfica” del CNAF se muestra a continuación:</w:t>
      </w:r>
    </w:p>
    <w:p w14:paraId="082AE3F8" w14:textId="77777777" w:rsidR="008304E1" w:rsidRDefault="008304E1" w:rsidP="0043690E">
      <w:pPr>
        <w:pStyle w:val="Prrafodelista"/>
        <w:spacing w:after="0" w:line="240" w:lineRule="auto"/>
        <w:ind w:left="0"/>
        <w:jc w:val="both"/>
        <w:rPr>
          <w:rFonts w:ascii="ITC Avant Garde" w:eastAsia="Times New Roman" w:hAnsi="ITC Avant Garde" w:cs="Arial"/>
          <w:bCs/>
        </w:rPr>
      </w:pPr>
    </w:p>
    <w:p w14:paraId="75DCFBBA" w14:textId="77777777" w:rsidR="001D616D" w:rsidRPr="00065847" w:rsidRDefault="001D616D" w:rsidP="00065847">
      <w:pPr>
        <w:pStyle w:val="Prrafodelista"/>
        <w:spacing w:after="0" w:line="240" w:lineRule="auto"/>
        <w:ind w:left="0"/>
        <w:jc w:val="center"/>
        <w:rPr>
          <w:rFonts w:ascii="ITC Avant Garde" w:eastAsia="Times New Roman" w:hAnsi="ITC Avant Garde" w:cs="Arial"/>
          <w:bCs/>
        </w:rPr>
      </w:pPr>
      <w:r w:rsidRPr="00065847">
        <w:rPr>
          <w:rFonts w:ascii="ITC Avant Garde" w:eastAsia="Times New Roman" w:hAnsi="ITC Avant Garde" w:cs="Arial"/>
          <w:bCs/>
          <w:noProof/>
          <w:lang w:eastAsia="es-MX"/>
        </w:rPr>
        <w:drawing>
          <wp:inline distT="0" distB="0" distL="0" distR="0" wp14:anchorId="2B23B7E8" wp14:editId="6A491F44">
            <wp:extent cx="3495098" cy="3816000"/>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NAF 2009 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95098" cy="3816000"/>
                    </a:xfrm>
                    <a:prstGeom prst="rect">
                      <a:avLst/>
                    </a:prstGeom>
                  </pic:spPr>
                </pic:pic>
              </a:graphicData>
            </a:graphic>
          </wp:inline>
        </w:drawing>
      </w:r>
    </w:p>
    <w:p w14:paraId="3CEB5A4C" w14:textId="1BF51231" w:rsidR="001D616D" w:rsidRPr="001D616D" w:rsidRDefault="001D616D" w:rsidP="001D616D">
      <w:pPr>
        <w:spacing w:after="0" w:line="240" w:lineRule="auto"/>
        <w:jc w:val="center"/>
        <w:rPr>
          <w:rFonts w:ascii="ITC Avant Garde" w:hAnsi="ITC Avant Garde" w:cs="Arial"/>
        </w:rPr>
      </w:pPr>
      <w:r w:rsidRPr="001D616D">
        <w:rPr>
          <w:rFonts w:ascii="ITC Avant Garde" w:hAnsi="ITC Avant Garde" w:cs="Arial"/>
        </w:rPr>
        <w:t xml:space="preserve">Ilustración </w:t>
      </w:r>
      <w:r w:rsidRPr="001D616D">
        <w:rPr>
          <w:rFonts w:ascii="ITC Avant Garde" w:hAnsi="ITC Avant Garde" w:cs="Arial"/>
        </w:rPr>
        <w:fldChar w:fldCharType="begin"/>
      </w:r>
      <w:r w:rsidRPr="001D616D">
        <w:rPr>
          <w:rFonts w:ascii="ITC Avant Garde" w:hAnsi="ITC Avant Garde" w:cs="Arial"/>
        </w:rPr>
        <w:instrText xml:space="preserve"> SEQ Ilustración \* ARABIC </w:instrText>
      </w:r>
      <w:r w:rsidRPr="001D616D">
        <w:rPr>
          <w:rFonts w:ascii="ITC Avant Garde" w:hAnsi="ITC Avant Garde" w:cs="Arial"/>
        </w:rPr>
        <w:fldChar w:fldCharType="separate"/>
      </w:r>
      <w:r w:rsidR="00593120">
        <w:rPr>
          <w:rFonts w:ascii="ITC Avant Garde" w:hAnsi="ITC Avant Garde" w:cs="Arial"/>
          <w:noProof/>
        </w:rPr>
        <w:t>2</w:t>
      </w:r>
      <w:r w:rsidRPr="001D616D">
        <w:rPr>
          <w:rFonts w:ascii="ITC Avant Garde" w:hAnsi="ITC Avant Garde" w:cs="Arial"/>
        </w:rPr>
        <w:fldChar w:fldCharType="end"/>
      </w:r>
      <w:r w:rsidRPr="001D616D">
        <w:rPr>
          <w:rFonts w:ascii="ITC Avant Garde" w:hAnsi="ITC Avant Garde" w:cs="Arial"/>
        </w:rPr>
        <w:t xml:space="preserve">. Representación </w:t>
      </w:r>
      <w:r>
        <w:rPr>
          <w:rFonts w:ascii="ITC Avant Garde" w:hAnsi="ITC Avant Garde" w:cs="Arial"/>
        </w:rPr>
        <w:t>“</w:t>
      </w:r>
      <w:r w:rsidRPr="001D616D">
        <w:rPr>
          <w:rFonts w:ascii="ITC Avant Garde" w:hAnsi="ITC Avant Garde" w:cs="Arial"/>
        </w:rPr>
        <w:t>Gráfica</w:t>
      </w:r>
      <w:r>
        <w:rPr>
          <w:rFonts w:ascii="ITC Avant Garde" w:hAnsi="ITC Avant Garde" w:cs="Arial"/>
        </w:rPr>
        <w:t>”</w:t>
      </w:r>
      <w:r w:rsidRPr="001D616D">
        <w:rPr>
          <w:rFonts w:ascii="ITC Avant Garde" w:hAnsi="ITC Avant Garde" w:cs="Arial"/>
        </w:rPr>
        <w:t xml:space="preserve"> del CNAF</w:t>
      </w:r>
    </w:p>
    <w:p w14:paraId="590995E8" w14:textId="77777777" w:rsidR="001D616D" w:rsidRDefault="001D616D" w:rsidP="008304E1">
      <w:pPr>
        <w:pStyle w:val="Prrafodelista"/>
        <w:spacing w:after="0" w:line="240" w:lineRule="auto"/>
        <w:ind w:left="0"/>
        <w:jc w:val="both"/>
        <w:rPr>
          <w:rFonts w:ascii="ITC Avant Garde" w:eastAsia="Times New Roman" w:hAnsi="ITC Avant Garde" w:cs="Arial"/>
          <w:bCs/>
        </w:rPr>
      </w:pPr>
    </w:p>
    <w:p w14:paraId="3B26DDDF" w14:textId="797F3DE5" w:rsidR="008304E1" w:rsidRDefault="008304E1" w:rsidP="008304E1">
      <w:pPr>
        <w:pStyle w:val="Prrafodelista"/>
        <w:spacing w:after="0" w:line="240" w:lineRule="auto"/>
        <w:ind w:left="0"/>
        <w:jc w:val="both"/>
        <w:rPr>
          <w:rFonts w:ascii="ITC Avant Garde" w:eastAsia="Times New Roman" w:hAnsi="ITC Avant Garde" w:cs="Arial"/>
          <w:bCs/>
        </w:rPr>
      </w:pPr>
      <w:r>
        <w:rPr>
          <w:rFonts w:ascii="ITC Avant Garde" w:eastAsia="Times New Roman" w:hAnsi="ITC Avant Garde" w:cs="Arial"/>
          <w:bCs/>
        </w:rPr>
        <w:t>Amb</w:t>
      </w:r>
      <w:r w:rsidRPr="00B50186">
        <w:rPr>
          <w:rFonts w:ascii="ITC Avant Garde" w:eastAsia="Times New Roman" w:hAnsi="ITC Avant Garde" w:cs="Arial"/>
          <w:bCs/>
        </w:rPr>
        <w:t>a</w:t>
      </w:r>
      <w:r>
        <w:rPr>
          <w:rFonts w:ascii="ITC Avant Garde" w:eastAsia="Times New Roman" w:hAnsi="ITC Avant Garde" w:cs="Arial"/>
          <w:bCs/>
        </w:rPr>
        <w:t>s</w:t>
      </w:r>
      <w:r w:rsidRPr="00B50186">
        <w:rPr>
          <w:rFonts w:ascii="ITC Avant Garde" w:eastAsia="Times New Roman" w:hAnsi="ITC Avant Garde" w:cs="Arial"/>
          <w:bCs/>
        </w:rPr>
        <w:t xml:space="preserve"> </w:t>
      </w:r>
      <w:r w:rsidR="00A209FC" w:rsidRPr="00B50186">
        <w:rPr>
          <w:rFonts w:ascii="ITC Avant Garde" w:eastAsia="Times New Roman" w:hAnsi="ITC Avant Garde" w:cs="Arial"/>
          <w:bCs/>
        </w:rPr>
        <w:t>publicacion</w:t>
      </w:r>
      <w:r w:rsidR="00A209FC">
        <w:rPr>
          <w:rFonts w:ascii="ITC Avant Garde" w:eastAsia="Times New Roman" w:hAnsi="ITC Avant Garde" w:cs="Arial"/>
          <w:bCs/>
        </w:rPr>
        <w:t>es</w:t>
      </w:r>
      <w:r w:rsidRPr="00B50186">
        <w:rPr>
          <w:rFonts w:ascii="ITC Avant Garde" w:eastAsia="Times New Roman" w:hAnsi="ITC Avant Garde" w:cs="Arial"/>
          <w:bCs/>
        </w:rPr>
        <w:t xml:space="preserve"> puede</w:t>
      </w:r>
      <w:r>
        <w:rPr>
          <w:rFonts w:ascii="ITC Avant Garde" w:eastAsia="Times New Roman" w:hAnsi="ITC Avant Garde" w:cs="Arial"/>
          <w:bCs/>
        </w:rPr>
        <w:t>n</w:t>
      </w:r>
      <w:r w:rsidRPr="00B50186">
        <w:rPr>
          <w:rFonts w:ascii="ITC Avant Garde" w:eastAsia="Times New Roman" w:hAnsi="ITC Avant Garde" w:cs="Arial"/>
          <w:bCs/>
        </w:rPr>
        <w:t xml:space="preserve"> ser consultada</w:t>
      </w:r>
      <w:r>
        <w:rPr>
          <w:rFonts w:ascii="ITC Avant Garde" w:eastAsia="Times New Roman" w:hAnsi="ITC Avant Garde" w:cs="Arial"/>
          <w:bCs/>
        </w:rPr>
        <w:t>s</w:t>
      </w:r>
      <w:r w:rsidRPr="00B50186">
        <w:rPr>
          <w:rFonts w:ascii="ITC Avant Garde" w:eastAsia="Times New Roman" w:hAnsi="ITC Avant Garde" w:cs="Arial"/>
          <w:bCs/>
        </w:rPr>
        <w:t xml:space="preserve"> </w:t>
      </w:r>
      <w:r>
        <w:rPr>
          <w:rFonts w:ascii="ITC Avant Garde" w:eastAsia="Times New Roman" w:hAnsi="ITC Avant Garde" w:cs="Arial"/>
          <w:bCs/>
        </w:rPr>
        <w:t xml:space="preserve">en la </w:t>
      </w:r>
      <w:r w:rsidRPr="00B50186">
        <w:rPr>
          <w:rFonts w:ascii="ITC Avant Garde" w:eastAsia="Times New Roman" w:hAnsi="ITC Avant Garde" w:cs="Arial"/>
          <w:bCs/>
        </w:rPr>
        <w:t>dirección electrónica</w:t>
      </w:r>
      <w:r w:rsidR="00C167A6">
        <w:rPr>
          <w:rFonts w:ascii="ITC Avant Garde" w:eastAsia="Times New Roman" w:hAnsi="ITC Avant Garde" w:cs="Arial"/>
          <w:bCs/>
        </w:rPr>
        <w:t xml:space="preserve"> siguiente</w:t>
      </w:r>
      <w:r>
        <w:rPr>
          <w:rFonts w:ascii="ITC Avant Garde" w:eastAsia="Times New Roman" w:hAnsi="ITC Avant Garde" w:cs="Arial"/>
          <w:bCs/>
        </w:rPr>
        <w:t>:</w:t>
      </w:r>
    </w:p>
    <w:p w14:paraId="5D1A914C" w14:textId="77777777" w:rsidR="008304E1" w:rsidRDefault="004639D0" w:rsidP="008304E1">
      <w:pPr>
        <w:pStyle w:val="Prrafodelista"/>
        <w:spacing w:after="0" w:line="240" w:lineRule="auto"/>
        <w:ind w:left="0"/>
        <w:jc w:val="both"/>
        <w:rPr>
          <w:rFonts w:ascii="ITC Avant Garde" w:eastAsia="Times New Roman" w:hAnsi="ITC Avant Garde" w:cs="Arial"/>
          <w:bCs/>
        </w:rPr>
      </w:pPr>
      <w:hyperlink r:id="rId13" w:history="1">
        <w:r w:rsidR="008304E1" w:rsidRPr="00B50186">
          <w:rPr>
            <w:rFonts w:ascii="ITC Avant Garde" w:eastAsia="Times New Roman" w:hAnsi="ITC Avant Garde" w:cs="Arial"/>
            <w:bCs/>
          </w:rPr>
          <w:t>http://www.ift.org.mx/iftweb/industria-2/unidad-de-prospectiva-y-regulacion/espectro-radioelectrico/grafico-del-cuadro-nacional-de-atribucion-de-frecuencias/</w:t>
        </w:r>
      </w:hyperlink>
    </w:p>
    <w:p w14:paraId="4FC1408B" w14:textId="77777777" w:rsidR="00614861" w:rsidRPr="00B50186" w:rsidRDefault="00614861" w:rsidP="008304E1">
      <w:pPr>
        <w:pStyle w:val="Prrafodelista"/>
        <w:spacing w:after="0" w:line="240" w:lineRule="auto"/>
        <w:ind w:left="0"/>
        <w:jc w:val="both"/>
        <w:rPr>
          <w:rFonts w:ascii="ITC Avant Garde" w:eastAsia="Times New Roman" w:hAnsi="ITC Avant Garde" w:cs="Arial"/>
          <w:bCs/>
        </w:rPr>
      </w:pPr>
    </w:p>
    <w:p w14:paraId="52B18634" w14:textId="29512FCD" w:rsidR="00FF7B2F" w:rsidRPr="00B50186" w:rsidRDefault="00FF7B2F" w:rsidP="0043690E">
      <w:pPr>
        <w:pStyle w:val="Ttulo2"/>
        <w:numPr>
          <w:ilvl w:val="1"/>
          <w:numId w:val="16"/>
        </w:numPr>
        <w:spacing w:before="0" w:after="0" w:line="240" w:lineRule="auto"/>
        <w:ind w:left="0" w:firstLine="0"/>
        <w:jc w:val="both"/>
        <w:rPr>
          <w:rFonts w:ascii="ITC Avant Garde" w:hAnsi="ITC Avant Garde" w:cs="Arial"/>
          <w:i w:val="0"/>
          <w:sz w:val="22"/>
          <w:szCs w:val="22"/>
        </w:rPr>
      </w:pPr>
      <w:bookmarkStart w:id="45" w:name="_Toc402773800"/>
      <w:bookmarkStart w:id="46" w:name="_Toc403034297"/>
      <w:bookmarkEnd w:id="45"/>
      <w:bookmarkEnd w:id="41"/>
      <w:bookmarkEnd w:id="42"/>
      <w:bookmarkEnd w:id="43"/>
      <w:r w:rsidRPr="00B50186">
        <w:rPr>
          <w:rFonts w:ascii="ITC Avant Garde" w:hAnsi="ITC Avant Garde" w:cs="Arial"/>
          <w:i w:val="0"/>
          <w:sz w:val="22"/>
          <w:szCs w:val="22"/>
        </w:rPr>
        <w:t>Objeto de la contratación</w:t>
      </w:r>
      <w:bookmarkEnd w:id="46"/>
    </w:p>
    <w:p w14:paraId="35CB2DFF" w14:textId="2DB2016A" w:rsidR="00360B49" w:rsidRPr="00B50186" w:rsidRDefault="00360B49" w:rsidP="0043690E">
      <w:pPr>
        <w:pStyle w:val="Prrafodelista"/>
        <w:spacing w:after="0" w:line="240" w:lineRule="auto"/>
        <w:ind w:left="0"/>
        <w:jc w:val="both"/>
        <w:rPr>
          <w:rFonts w:ascii="ITC Avant Garde" w:eastAsia="Times New Roman" w:hAnsi="ITC Avant Garde" w:cs="Arial"/>
          <w:bCs/>
        </w:rPr>
      </w:pPr>
      <w:bookmarkStart w:id="47" w:name="_Toc401857619"/>
      <w:bookmarkStart w:id="48" w:name="_Toc401858232"/>
      <w:bookmarkStart w:id="49" w:name="_Toc401858413"/>
      <w:bookmarkStart w:id="50" w:name="_Toc401906485"/>
      <w:bookmarkStart w:id="51" w:name="_Toc401921229"/>
      <w:bookmarkStart w:id="52" w:name="_Toc401921359"/>
      <w:bookmarkStart w:id="53" w:name="_Toc401921895"/>
      <w:bookmarkStart w:id="54" w:name="_Toc401922115"/>
      <w:bookmarkStart w:id="55" w:name="_Toc401933110"/>
      <w:bookmarkEnd w:id="44"/>
      <w:bookmarkEnd w:id="47"/>
      <w:bookmarkEnd w:id="48"/>
      <w:bookmarkEnd w:id="49"/>
      <w:bookmarkEnd w:id="50"/>
      <w:bookmarkEnd w:id="51"/>
      <w:bookmarkEnd w:id="52"/>
      <w:bookmarkEnd w:id="53"/>
      <w:bookmarkEnd w:id="54"/>
      <w:bookmarkEnd w:id="55"/>
      <w:r w:rsidRPr="00B50186">
        <w:rPr>
          <w:rFonts w:ascii="ITC Avant Garde" w:eastAsia="Times New Roman" w:hAnsi="ITC Avant Garde" w:cs="Arial"/>
          <w:bCs/>
        </w:rPr>
        <w:t>Con fundamento en los artículos 28, párrafo décimo quinto, de la Constitución Política de los Estados Unidos Mexicanos</w:t>
      </w:r>
      <w:r w:rsidR="008905D5">
        <w:rPr>
          <w:rFonts w:ascii="ITC Avant Garde" w:eastAsia="Times New Roman" w:hAnsi="ITC Avant Garde" w:cs="Arial"/>
          <w:bCs/>
        </w:rPr>
        <w:t xml:space="preserve">; los </w:t>
      </w:r>
      <w:r w:rsidR="004A20C2">
        <w:rPr>
          <w:rFonts w:ascii="ITC Avant Garde" w:eastAsia="Times New Roman" w:hAnsi="ITC Avant Garde" w:cs="Arial"/>
          <w:bCs/>
        </w:rPr>
        <w:t>artículos</w:t>
      </w:r>
      <w:r w:rsidRPr="00B50186">
        <w:rPr>
          <w:rFonts w:ascii="ITC Avant Garde" w:eastAsia="Times New Roman" w:hAnsi="ITC Avant Garde" w:cs="Arial"/>
          <w:bCs/>
        </w:rPr>
        <w:t xml:space="preserve"> 15 fracción III, 56 y 57 de la Ley Federal de Telecomunicaciones y Radiodifusión</w:t>
      </w:r>
      <w:r w:rsidR="008905D5">
        <w:rPr>
          <w:rFonts w:ascii="ITC Avant Garde" w:eastAsia="Times New Roman" w:hAnsi="ITC Avant Garde" w:cs="Arial"/>
          <w:bCs/>
        </w:rPr>
        <w:t>;</w:t>
      </w:r>
      <w:r w:rsidRPr="00B50186">
        <w:rPr>
          <w:rFonts w:ascii="ITC Avant Garde" w:eastAsia="Times New Roman" w:hAnsi="ITC Avant Garde" w:cs="Arial"/>
          <w:bCs/>
        </w:rPr>
        <w:t xml:space="preserve"> así como </w:t>
      </w:r>
      <w:r w:rsidR="008905D5">
        <w:rPr>
          <w:rFonts w:ascii="ITC Avant Garde" w:eastAsia="Times New Roman" w:hAnsi="ITC Avant Garde" w:cs="Arial"/>
          <w:bCs/>
        </w:rPr>
        <w:t xml:space="preserve">los artículos </w:t>
      </w:r>
      <w:r w:rsidRPr="00B50186">
        <w:rPr>
          <w:rFonts w:ascii="ITC Avant Garde" w:eastAsia="Times New Roman" w:hAnsi="ITC Avant Garde" w:cs="Arial"/>
          <w:bCs/>
        </w:rPr>
        <w:t>1, 4, fracciones V, inciso ii) y IX, inciso vii) y 30, fracción I del Estatuto Orgánico del Instituto Federal de Telecomunicaciones, corresponde a la Unidad de Espectro Radioeléctrico, a través de la Dirección General de Planeación del Espectro</w:t>
      </w:r>
      <w:r w:rsidR="0074385E">
        <w:rPr>
          <w:rFonts w:ascii="ITC Avant Garde" w:eastAsia="Times New Roman" w:hAnsi="ITC Avant Garde" w:cs="Arial"/>
          <w:bCs/>
        </w:rPr>
        <w:t xml:space="preserve"> del Instituto Federal de Telecomunicaciones</w:t>
      </w:r>
      <w:r w:rsidR="008905D5">
        <w:rPr>
          <w:rFonts w:ascii="ITC Avant Garde" w:eastAsia="Times New Roman" w:hAnsi="ITC Avant Garde" w:cs="Arial"/>
          <w:bCs/>
        </w:rPr>
        <w:t xml:space="preserve"> las atribuciones de</w:t>
      </w:r>
      <w:r w:rsidRPr="00B50186">
        <w:rPr>
          <w:rFonts w:ascii="ITC Avant Garde" w:eastAsia="Times New Roman" w:hAnsi="ITC Avant Garde" w:cs="Arial"/>
          <w:bCs/>
        </w:rPr>
        <w:t xml:space="preserve"> elaborar, </w:t>
      </w:r>
      <w:r w:rsidR="008905D5">
        <w:rPr>
          <w:rFonts w:ascii="ITC Avant Garde" w:eastAsia="Times New Roman" w:hAnsi="ITC Avant Garde" w:cs="Arial"/>
          <w:bCs/>
        </w:rPr>
        <w:t xml:space="preserve">proponer, publicar y actualizar el </w:t>
      </w:r>
      <w:r w:rsidR="008905D5" w:rsidRPr="00B50186">
        <w:rPr>
          <w:rFonts w:ascii="ITC Avant Garde" w:eastAsia="Times New Roman" w:hAnsi="ITC Avant Garde" w:cs="Arial"/>
          <w:bCs/>
        </w:rPr>
        <w:t>Cuadro Nacional de Atribución de Frecuencias (CNAF)</w:t>
      </w:r>
      <w:r w:rsidRPr="00B50186">
        <w:rPr>
          <w:rFonts w:ascii="ITC Avant Garde" w:eastAsia="Times New Roman" w:hAnsi="ITC Avant Garde" w:cs="Arial"/>
          <w:bCs/>
        </w:rPr>
        <w:t>.</w:t>
      </w:r>
    </w:p>
    <w:p w14:paraId="4EB051CC" w14:textId="77777777" w:rsidR="00360B49" w:rsidRDefault="00360B49" w:rsidP="0043690E">
      <w:pPr>
        <w:pStyle w:val="Prrafodelista"/>
        <w:spacing w:after="0" w:line="240" w:lineRule="auto"/>
        <w:ind w:left="0"/>
        <w:jc w:val="both"/>
        <w:rPr>
          <w:rFonts w:ascii="ITC Avant Garde" w:eastAsia="Times New Roman" w:hAnsi="ITC Avant Garde" w:cs="Arial"/>
          <w:bCs/>
        </w:rPr>
      </w:pPr>
    </w:p>
    <w:p w14:paraId="2CE28AF0" w14:textId="7C515664" w:rsidR="008905D5" w:rsidRPr="00B50186" w:rsidRDefault="00B744F0" w:rsidP="008905D5">
      <w:pPr>
        <w:pStyle w:val="Prrafodelista"/>
        <w:spacing w:after="0" w:line="240" w:lineRule="auto"/>
        <w:ind w:left="0"/>
        <w:jc w:val="both"/>
        <w:rPr>
          <w:rFonts w:ascii="ITC Avant Garde" w:eastAsia="Times New Roman" w:hAnsi="ITC Avant Garde" w:cs="Arial"/>
          <w:bCs/>
        </w:rPr>
      </w:pPr>
      <w:r>
        <w:rPr>
          <w:rFonts w:ascii="ITC Avant Garde" w:eastAsia="Times New Roman" w:hAnsi="ITC Avant Garde" w:cs="Arial"/>
          <w:bCs/>
        </w:rPr>
        <w:t>Asimismo</w:t>
      </w:r>
      <w:r w:rsidR="008905D5" w:rsidRPr="00B50186">
        <w:rPr>
          <w:rFonts w:ascii="ITC Avant Garde" w:eastAsia="Times New Roman" w:hAnsi="ITC Avant Garde" w:cs="Arial"/>
          <w:bCs/>
        </w:rPr>
        <w:t xml:space="preserve"> es necesario ap</w:t>
      </w:r>
      <w:r w:rsidR="00A209FC">
        <w:rPr>
          <w:rFonts w:ascii="ITC Avant Garde" w:eastAsia="Times New Roman" w:hAnsi="ITC Avant Garde" w:cs="Arial"/>
          <w:bCs/>
        </w:rPr>
        <w:t>rovechar las Tecnologías de la I</w:t>
      </w:r>
      <w:r w:rsidR="008905D5" w:rsidRPr="00B50186">
        <w:rPr>
          <w:rFonts w:ascii="ITC Avant Garde" w:eastAsia="Times New Roman" w:hAnsi="ITC Avant Garde" w:cs="Arial"/>
          <w:bCs/>
        </w:rPr>
        <w:t xml:space="preserve">nformación y Comunicaciones (“TIC”), para facilitar </w:t>
      </w:r>
      <w:r w:rsidR="008905D5">
        <w:rPr>
          <w:rFonts w:ascii="ITC Avant Garde" w:eastAsia="Times New Roman" w:hAnsi="ITC Avant Garde" w:cs="Arial"/>
          <w:bCs/>
        </w:rPr>
        <w:t>la</w:t>
      </w:r>
      <w:r w:rsidR="008905D5" w:rsidRPr="00B50186">
        <w:rPr>
          <w:rFonts w:ascii="ITC Avant Garde" w:eastAsia="Times New Roman" w:hAnsi="ITC Avant Garde" w:cs="Arial"/>
          <w:bCs/>
        </w:rPr>
        <w:t xml:space="preserve"> consulta </w:t>
      </w:r>
      <w:r w:rsidR="008905D5">
        <w:rPr>
          <w:rFonts w:ascii="ITC Avant Garde" w:eastAsia="Times New Roman" w:hAnsi="ITC Avant Garde" w:cs="Arial"/>
          <w:bCs/>
        </w:rPr>
        <w:t xml:space="preserve">del CNAF </w:t>
      </w:r>
      <w:r w:rsidR="008905D5" w:rsidRPr="00B50186">
        <w:rPr>
          <w:rFonts w:ascii="ITC Avant Garde" w:eastAsia="Times New Roman" w:hAnsi="ITC Avant Garde" w:cs="Arial"/>
          <w:bCs/>
        </w:rPr>
        <w:t>y fomentar en la sociedad el conocimiento del uso del espectro radioeléctrico</w:t>
      </w:r>
      <w:r w:rsidR="008905D5">
        <w:rPr>
          <w:rFonts w:ascii="ITC Avant Garde" w:eastAsia="Times New Roman" w:hAnsi="ITC Avant Garde" w:cs="Arial"/>
          <w:bCs/>
        </w:rPr>
        <w:t xml:space="preserve"> y sus atribuciones</w:t>
      </w:r>
      <w:r w:rsidR="008905D5" w:rsidRPr="00B50186">
        <w:rPr>
          <w:rFonts w:ascii="ITC Avant Garde" w:eastAsia="Times New Roman" w:hAnsi="ITC Avant Garde" w:cs="Arial"/>
          <w:bCs/>
        </w:rPr>
        <w:t xml:space="preserve">, fortaleciendo </w:t>
      </w:r>
      <w:r w:rsidR="0074385E">
        <w:rPr>
          <w:rFonts w:ascii="ITC Avant Garde" w:eastAsia="Times New Roman" w:hAnsi="ITC Avant Garde" w:cs="Arial"/>
          <w:bCs/>
        </w:rPr>
        <w:t xml:space="preserve">así, </w:t>
      </w:r>
      <w:r w:rsidR="008905D5" w:rsidRPr="00B50186">
        <w:rPr>
          <w:rFonts w:ascii="ITC Avant Garde" w:eastAsia="Times New Roman" w:hAnsi="ITC Avant Garde" w:cs="Arial"/>
          <w:bCs/>
        </w:rPr>
        <w:t>la relación entre ésta y el Instituto.</w:t>
      </w:r>
    </w:p>
    <w:p w14:paraId="51866BCD" w14:textId="77777777" w:rsidR="008905D5" w:rsidRPr="00B50186" w:rsidRDefault="008905D5" w:rsidP="0043690E">
      <w:pPr>
        <w:pStyle w:val="Prrafodelista"/>
        <w:spacing w:after="0" w:line="240" w:lineRule="auto"/>
        <w:ind w:left="0"/>
        <w:jc w:val="both"/>
        <w:rPr>
          <w:rFonts w:ascii="ITC Avant Garde" w:eastAsia="Times New Roman" w:hAnsi="ITC Avant Garde" w:cs="Arial"/>
          <w:bCs/>
        </w:rPr>
      </w:pPr>
    </w:p>
    <w:p w14:paraId="634FDF04" w14:textId="31BC3536" w:rsidR="00360B49" w:rsidRPr="00B50186" w:rsidRDefault="00B744F0" w:rsidP="0043690E">
      <w:pPr>
        <w:pStyle w:val="Prrafodelista"/>
        <w:spacing w:after="0" w:line="240" w:lineRule="auto"/>
        <w:ind w:left="0"/>
        <w:jc w:val="both"/>
        <w:rPr>
          <w:rFonts w:ascii="ITC Avant Garde" w:eastAsia="Times New Roman" w:hAnsi="ITC Avant Garde" w:cs="Arial"/>
          <w:bCs/>
        </w:rPr>
      </w:pPr>
      <w:r>
        <w:rPr>
          <w:rFonts w:ascii="ITC Avant Garde" w:eastAsia="Times New Roman" w:hAnsi="ITC Avant Garde" w:cs="Arial"/>
          <w:bCs/>
        </w:rPr>
        <w:t>Debido a que c</w:t>
      </w:r>
      <w:r w:rsidR="00360B49" w:rsidRPr="00B50186">
        <w:rPr>
          <w:rFonts w:ascii="ITC Avant Garde" w:eastAsia="Times New Roman" w:hAnsi="ITC Avant Garde" w:cs="Arial"/>
          <w:bCs/>
        </w:rPr>
        <w:t>ada país cuenta con un equivalente al CNAF con características similares al de México, la aplicación deberá ser sencilla y robusta, al igual que su documentación técnica, a fin que cualquier país pueda adaptarla y usarla</w:t>
      </w:r>
      <w:r w:rsidR="008905D5">
        <w:rPr>
          <w:rFonts w:ascii="ITC Avant Garde" w:eastAsia="Times New Roman" w:hAnsi="ITC Avant Garde" w:cs="Arial"/>
          <w:bCs/>
        </w:rPr>
        <w:t xml:space="preserve"> </w:t>
      </w:r>
      <w:r w:rsidR="00360B49" w:rsidRPr="00B50186">
        <w:rPr>
          <w:rFonts w:ascii="ITC Avant Garde" w:eastAsia="Times New Roman" w:hAnsi="ITC Avant Garde" w:cs="Arial"/>
          <w:bCs/>
        </w:rPr>
        <w:t>con previa autorización del I</w:t>
      </w:r>
      <w:r w:rsidR="003C47FE">
        <w:rPr>
          <w:rFonts w:ascii="ITC Avant Garde" w:eastAsia="Times New Roman" w:hAnsi="ITC Avant Garde" w:cs="Arial"/>
          <w:bCs/>
        </w:rPr>
        <w:t>nstituto</w:t>
      </w:r>
      <w:r w:rsidR="00360B49" w:rsidRPr="00B50186">
        <w:rPr>
          <w:rFonts w:ascii="ITC Avant Garde" w:eastAsia="Times New Roman" w:hAnsi="ITC Avant Garde" w:cs="Arial"/>
          <w:bCs/>
        </w:rPr>
        <w:t xml:space="preserve"> </w:t>
      </w:r>
      <w:r w:rsidR="008905D5">
        <w:rPr>
          <w:rFonts w:ascii="ITC Avant Garde" w:eastAsia="Times New Roman" w:hAnsi="ITC Avant Garde" w:cs="Arial"/>
          <w:bCs/>
        </w:rPr>
        <w:t>y con ello se pueda</w:t>
      </w:r>
      <w:r w:rsidR="00360B49" w:rsidRPr="00B50186">
        <w:rPr>
          <w:rFonts w:ascii="ITC Avant Garde" w:eastAsia="Times New Roman" w:hAnsi="ITC Avant Garde" w:cs="Arial"/>
          <w:bCs/>
        </w:rPr>
        <w:t xml:space="preserve"> incluir la atribución de frecuencias de otros países</w:t>
      </w:r>
      <w:r w:rsidR="008905D5">
        <w:rPr>
          <w:rFonts w:ascii="ITC Avant Garde" w:eastAsia="Times New Roman" w:hAnsi="ITC Avant Garde" w:cs="Arial"/>
          <w:bCs/>
        </w:rPr>
        <w:t xml:space="preserve"> en las mismas aplicaciones</w:t>
      </w:r>
      <w:r w:rsidR="00360B49" w:rsidRPr="00B50186">
        <w:rPr>
          <w:rFonts w:ascii="ITC Avant Garde" w:eastAsia="Times New Roman" w:hAnsi="ITC Avant Garde" w:cs="Arial"/>
          <w:bCs/>
        </w:rPr>
        <w:t>.</w:t>
      </w:r>
    </w:p>
    <w:p w14:paraId="6185A152" w14:textId="77777777" w:rsidR="00757BAB" w:rsidRPr="00B50186" w:rsidRDefault="00757BAB" w:rsidP="0043690E">
      <w:pPr>
        <w:pStyle w:val="Prrafodelista"/>
        <w:spacing w:after="0" w:line="240" w:lineRule="auto"/>
        <w:ind w:left="0"/>
        <w:jc w:val="both"/>
        <w:rPr>
          <w:rFonts w:ascii="ITC Avant Garde" w:eastAsia="Times New Roman" w:hAnsi="ITC Avant Garde" w:cs="Arial"/>
          <w:bCs/>
        </w:rPr>
      </w:pPr>
    </w:p>
    <w:p w14:paraId="18B9109F" w14:textId="79D33F1E" w:rsidR="00757BAB" w:rsidRPr="00B50186" w:rsidRDefault="00757BAB"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 xml:space="preserve">Este documento describe las características para el </w:t>
      </w:r>
      <w:r w:rsidRPr="0074385E">
        <w:rPr>
          <w:rFonts w:ascii="ITC Avant Garde" w:eastAsia="Times New Roman" w:hAnsi="ITC Avant Garde" w:cs="Arial"/>
          <w:bCs/>
        </w:rPr>
        <w:t xml:space="preserve">proyecto </w:t>
      </w:r>
      <w:r w:rsidR="00DD6616">
        <w:rPr>
          <w:rFonts w:ascii="ITC Avant Garde" w:eastAsia="Times New Roman" w:hAnsi="ITC Avant Garde" w:cs="Arial"/>
          <w:bCs/>
        </w:rPr>
        <w:t>“</w:t>
      </w:r>
      <w:r w:rsidR="00DD44B0" w:rsidRPr="0074385E">
        <w:rPr>
          <w:rFonts w:ascii="ITC Avant Garde" w:eastAsia="Times New Roman" w:hAnsi="ITC Avant Garde" w:cs="Arial"/>
          <w:bCs/>
        </w:rPr>
        <w:t>Servicios de d</w:t>
      </w:r>
      <w:r w:rsidRPr="0074385E">
        <w:rPr>
          <w:rFonts w:ascii="ITC Avant Garde" w:eastAsia="Times New Roman" w:hAnsi="ITC Avant Garde" w:cs="Arial"/>
          <w:bCs/>
        </w:rPr>
        <w:t xml:space="preserve">esarrollo </w:t>
      </w:r>
      <w:r w:rsidR="00D062E3">
        <w:rPr>
          <w:rFonts w:ascii="ITC Avant Garde" w:eastAsia="Times New Roman" w:hAnsi="ITC Avant Garde" w:cs="Arial"/>
          <w:bCs/>
        </w:rPr>
        <w:t xml:space="preserve">informáticos </w:t>
      </w:r>
      <w:r w:rsidR="00DD44B0" w:rsidRPr="0074385E">
        <w:rPr>
          <w:rFonts w:ascii="ITC Avant Garde" w:eastAsia="Times New Roman" w:hAnsi="ITC Avant Garde" w:cs="Arial"/>
          <w:bCs/>
        </w:rPr>
        <w:t xml:space="preserve">para las </w:t>
      </w:r>
      <w:r w:rsidRPr="0074385E">
        <w:rPr>
          <w:rFonts w:ascii="ITC Avant Garde" w:eastAsia="Times New Roman" w:hAnsi="ITC Avant Garde" w:cs="Arial"/>
          <w:bCs/>
        </w:rPr>
        <w:t xml:space="preserve">aplicaciones </w:t>
      </w:r>
      <w:r w:rsidR="00DD44B0" w:rsidRPr="0074385E">
        <w:rPr>
          <w:rFonts w:ascii="ITC Avant Garde" w:eastAsia="Times New Roman" w:hAnsi="ITC Avant Garde" w:cs="Arial"/>
          <w:bCs/>
        </w:rPr>
        <w:t xml:space="preserve">MÓVILES y </w:t>
      </w:r>
      <w:r w:rsidRPr="0074385E">
        <w:rPr>
          <w:rFonts w:ascii="ITC Avant Garde" w:eastAsia="Times New Roman" w:hAnsi="ITC Avant Garde" w:cs="Arial"/>
          <w:bCs/>
        </w:rPr>
        <w:t xml:space="preserve">WEB </w:t>
      </w:r>
      <w:r w:rsidR="00DD44B0" w:rsidRPr="0074385E">
        <w:rPr>
          <w:rFonts w:ascii="ITC Avant Garde" w:eastAsia="Times New Roman" w:hAnsi="ITC Avant Garde" w:cs="Arial"/>
          <w:bCs/>
        </w:rPr>
        <w:t>de</w:t>
      </w:r>
      <w:r w:rsidRPr="0074385E">
        <w:rPr>
          <w:rFonts w:ascii="ITC Avant Garde" w:eastAsia="Times New Roman" w:hAnsi="ITC Avant Garde" w:cs="Arial"/>
          <w:bCs/>
        </w:rPr>
        <w:t xml:space="preserve"> consulta del Cuadro Nacional de Atribución de Frecuencias (CNAF)</w:t>
      </w:r>
      <w:r w:rsidR="00DD6616">
        <w:rPr>
          <w:rFonts w:ascii="ITC Avant Garde" w:eastAsia="Times New Roman" w:hAnsi="ITC Avant Garde" w:cs="Arial"/>
          <w:bCs/>
        </w:rPr>
        <w:t>”</w:t>
      </w:r>
      <w:r w:rsidRPr="0074385E">
        <w:rPr>
          <w:rFonts w:ascii="ITC Avant Garde" w:eastAsia="Times New Roman" w:hAnsi="ITC Avant Garde" w:cs="Arial"/>
          <w:bCs/>
        </w:rPr>
        <w:t>, que la Unidad de Espectro Radioeléctrico</w:t>
      </w:r>
      <w:r w:rsidR="00DD44B0" w:rsidRPr="0074385E">
        <w:rPr>
          <w:rFonts w:ascii="ITC Avant Garde" w:eastAsia="Times New Roman" w:hAnsi="ITC Avant Garde" w:cs="Arial"/>
          <w:bCs/>
        </w:rPr>
        <w:t xml:space="preserve">, a través de la Dirección General de </w:t>
      </w:r>
      <w:r w:rsidR="004A20C2" w:rsidRPr="0074385E">
        <w:rPr>
          <w:rFonts w:ascii="ITC Avant Garde" w:eastAsia="Times New Roman" w:hAnsi="ITC Avant Garde" w:cs="Arial"/>
          <w:bCs/>
        </w:rPr>
        <w:t>Planeación</w:t>
      </w:r>
      <w:r w:rsidR="00DD44B0" w:rsidRPr="0074385E">
        <w:rPr>
          <w:rFonts w:ascii="ITC Avant Garde" w:eastAsia="Times New Roman" w:hAnsi="ITC Avant Garde" w:cs="Arial"/>
          <w:bCs/>
        </w:rPr>
        <w:t xml:space="preserve"> del Espectro</w:t>
      </w:r>
      <w:r w:rsidRPr="0074385E">
        <w:rPr>
          <w:rFonts w:ascii="ITC Avant Garde" w:eastAsia="Times New Roman" w:hAnsi="ITC Avant Garde" w:cs="Arial"/>
          <w:bCs/>
        </w:rPr>
        <w:t xml:space="preserve"> requiere y es objeto de la</w:t>
      </w:r>
      <w:r w:rsidRPr="00B50186">
        <w:rPr>
          <w:rFonts w:ascii="ITC Avant Garde" w:eastAsia="Times New Roman" w:hAnsi="ITC Avant Garde" w:cs="Arial"/>
          <w:bCs/>
        </w:rPr>
        <w:t xml:space="preserve"> presente contratación.</w:t>
      </w:r>
    </w:p>
    <w:p w14:paraId="36820C0C" w14:textId="77777777" w:rsidR="0074385E" w:rsidRPr="00B50186" w:rsidRDefault="0074385E" w:rsidP="0043690E">
      <w:pPr>
        <w:pStyle w:val="Prrafodelista"/>
        <w:spacing w:after="0" w:line="240" w:lineRule="auto"/>
        <w:ind w:left="0"/>
        <w:jc w:val="both"/>
        <w:rPr>
          <w:rFonts w:ascii="ITC Avant Garde" w:eastAsia="Times New Roman" w:hAnsi="ITC Avant Garde" w:cs="Arial"/>
          <w:bCs/>
        </w:rPr>
      </w:pPr>
    </w:p>
    <w:p w14:paraId="29C0ECCB" w14:textId="77777777" w:rsidR="00360B49" w:rsidRPr="00B50186" w:rsidRDefault="00360B49" w:rsidP="0043690E">
      <w:pPr>
        <w:pStyle w:val="Ttulo2"/>
        <w:numPr>
          <w:ilvl w:val="1"/>
          <w:numId w:val="16"/>
        </w:numPr>
        <w:spacing w:before="0" w:after="0" w:line="240" w:lineRule="auto"/>
        <w:ind w:left="0" w:firstLine="0"/>
        <w:jc w:val="both"/>
        <w:rPr>
          <w:rFonts w:ascii="ITC Avant Garde" w:hAnsi="ITC Avant Garde" w:cs="Arial"/>
          <w:i w:val="0"/>
          <w:sz w:val="22"/>
          <w:szCs w:val="22"/>
        </w:rPr>
      </w:pPr>
      <w:bookmarkStart w:id="56" w:name="_Toc403034298"/>
      <w:r w:rsidRPr="00B50186">
        <w:rPr>
          <w:rFonts w:ascii="ITC Avant Garde" w:hAnsi="ITC Avant Garde" w:cs="Arial"/>
          <w:i w:val="0"/>
          <w:sz w:val="22"/>
          <w:szCs w:val="22"/>
        </w:rPr>
        <w:t>Objetivos Específicos</w:t>
      </w:r>
      <w:bookmarkEnd w:id="56"/>
      <w:r w:rsidRPr="00B50186">
        <w:rPr>
          <w:rFonts w:ascii="ITC Avant Garde" w:hAnsi="ITC Avant Garde" w:cs="Arial"/>
          <w:i w:val="0"/>
          <w:sz w:val="22"/>
          <w:szCs w:val="22"/>
        </w:rPr>
        <w:t xml:space="preserve"> </w:t>
      </w:r>
    </w:p>
    <w:p w14:paraId="2BE681AE" w14:textId="77777777" w:rsidR="00360B49" w:rsidRPr="00B50186" w:rsidRDefault="00360B49"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Mejorar los mecanismos de actualización, supervisión y consulta del uso y aprovechamiento del Espectro Radioeléctrico, mediante:</w:t>
      </w:r>
    </w:p>
    <w:p w14:paraId="0B78AF92" w14:textId="77777777" w:rsidR="0090125F" w:rsidRPr="00B50186" w:rsidRDefault="0090125F" w:rsidP="0043690E">
      <w:pPr>
        <w:widowControl w:val="0"/>
        <w:spacing w:after="0" w:line="240" w:lineRule="auto"/>
        <w:jc w:val="both"/>
        <w:rPr>
          <w:rFonts w:ascii="ITC Avant Garde" w:hAnsi="ITC Avant Garde" w:cs="Arial"/>
        </w:rPr>
      </w:pPr>
    </w:p>
    <w:p w14:paraId="4509C76D" w14:textId="73E475E7" w:rsidR="00360B49" w:rsidRDefault="00360B49" w:rsidP="0043690E">
      <w:pPr>
        <w:widowControl w:val="0"/>
        <w:numPr>
          <w:ilvl w:val="1"/>
          <w:numId w:val="2"/>
        </w:numPr>
        <w:spacing w:after="0" w:line="240" w:lineRule="auto"/>
        <w:ind w:left="0" w:firstLine="0"/>
        <w:jc w:val="both"/>
        <w:rPr>
          <w:rFonts w:ascii="ITC Avant Garde" w:hAnsi="ITC Avant Garde" w:cs="Arial"/>
        </w:rPr>
      </w:pPr>
      <w:r w:rsidRPr="00B50186">
        <w:rPr>
          <w:rFonts w:ascii="ITC Avant Garde" w:hAnsi="ITC Avant Garde" w:cs="Arial"/>
        </w:rPr>
        <w:t>La contratación del servicio de desarrollo de una aplicación en plataforma WEB que permita realizar funciones de administración, actualización, consulta y visualización del CNAF, denominada Aplicación WEB de Consulta del CNAF (</w:t>
      </w:r>
      <w:r w:rsidR="00216EE3" w:rsidRPr="00B50186">
        <w:rPr>
          <w:rFonts w:ascii="ITC Avant Garde" w:hAnsi="ITC Avant Garde" w:cs="Arial"/>
          <w:b/>
        </w:rPr>
        <w:t>ACCNAF</w:t>
      </w:r>
      <w:r w:rsidRPr="00B50186">
        <w:rPr>
          <w:rFonts w:ascii="ITC Avant Garde" w:hAnsi="ITC Avant Garde" w:cs="Arial"/>
          <w:b/>
        </w:rPr>
        <w:t>-WEB</w:t>
      </w:r>
      <w:r w:rsidRPr="00B50186">
        <w:rPr>
          <w:rFonts w:ascii="ITC Avant Garde" w:hAnsi="ITC Avant Garde" w:cs="Arial"/>
        </w:rPr>
        <w:t>).</w:t>
      </w:r>
    </w:p>
    <w:p w14:paraId="1438713A" w14:textId="77777777" w:rsidR="0074385E" w:rsidRPr="00B50186" w:rsidRDefault="0074385E" w:rsidP="00FE00EF">
      <w:pPr>
        <w:widowControl w:val="0"/>
        <w:spacing w:after="0" w:line="240" w:lineRule="auto"/>
        <w:jc w:val="both"/>
        <w:rPr>
          <w:rFonts w:ascii="ITC Avant Garde" w:hAnsi="ITC Avant Garde" w:cs="Arial"/>
        </w:rPr>
      </w:pPr>
    </w:p>
    <w:p w14:paraId="23348AEC" w14:textId="38C708F8" w:rsidR="00360B49" w:rsidRPr="00B50186" w:rsidRDefault="00360B49" w:rsidP="0043690E">
      <w:pPr>
        <w:widowControl w:val="0"/>
        <w:numPr>
          <w:ilvl w:val="1"/>
          <w:numId w:val="2"/>
        </w:numPr>
        <w:spacing w:after="0" w:line="240" w:lineRule="auto"/>
        <w:ind w:left="0" w:firstLine="0"/>
        <w:jc w:val="both"/>
        <w:rPr>
          <w:rFonts w:ascii="ITC Avant Garde" w:hAnsi="ITC Avant Garde" w:cs="Arial"/>
        </w:rPr>
      </w:pPr>
      <w:r w:rsidRPr="00B50186">
        <w:rPr>
          <w:rFonts w:ascii="ITC Avant Garde" w:hAnsi="ITC Avant Garde" w:cs="Arial"/>
        </w:rPr>
        <w:t>La contratación del servicio de desarrollo de una aplicación para dispositivos móviles, descargable de tiendas digitales, que permita realizar funciones de consulta del CNAF, denominada Aplicación MÓVIL de consulta del CNAF (</w:t>
      </w:r>
      <w:r w:rsidR="00216EE3" w:rsidRPr="00B50186">
        <w:rPr>
          <w:rFonts w:ascii="ITC Avant Garde" w:hAnsi="ITC Avant Garde" w:cs="Arial"/>
          <w:b/>
        </w:rPr>
        <w:t>ACCNAF</w:t>
      </w:r>
      <w:r w:rsidRPr="00B50186">
        <w:rPr>
          <w:rFonts w:ascii="ITC Avant Garde" w:hAnsi="ITC Avant Garde" w:cs="Arial"/>
          <w:b/>
        </w:rPr>
        <w:t>-MÓVIL</w:t>
      </w:r>
      <w:r w:rsidRPr="00B50186">
        <w:rPr>
          <w:rFonts w:ascii="ITC Avant Garde" w:hAnsi="ITC Avant Garde" w:cs="Arial"/>
        </w:rPr>
        <w:t>).</w:t>
      </w:r>
    </w:p>
    <w:p w14:paraId="545C6BA0" w14:textId="77777777" w:rsidR="0074385E" w:rsidRPr="00B50186" w:rsidRDefault="0074385E" w:rsidP="0043690E">
      <w:pPr>
        <w:widowControl w:val="0"/>
        <w:spacing w:after="0" w:line="240" w:lineRule="auto"/>
        <w:jc w:val="both"/>
        <w:rPr>
          <w:rFonts w:ascii="ITC Avant Garde" w:hAnsi="ITC Avant Garde" w:cs="Arial"/>
        </w:rPr>
      </w:pPr>
    </w:p>
    <w:p w14:paraId="2CB9B4D4" w14:textId="374536C7" w:rsidR="00332C9E" w:rsidRPr="00B50186" w:rsidRDefault="00332C9E" w:rsidP="0043690E">
      <w:pPr>
        <w:pStyle w:val="Ttulo2"/>
        <w:numPr>
          <w:ilvl w:val="1"/>
          <w:numId w:val="16"/>
        </w:numPr>
        <w:spacing w:before="0" w:after="0" w:line="240" w:lineRule="auto"/>
        <w:ind w:left="0" w:firstLine="0"/>
        <w:jc w:val="both"/>
        <w:rPr>
          <w:rFonts w:ascii="ITC Avant Garde" w:hAnsi="ITC Avant Garde" w:cs="Arial"/>
          <w:i w:val="0"/>
          <w:sz w:val="22"/>
          <w:szCs w:val="22"/>
        </w:rPr>
      </w:pPr>
      <w:bookmarkStart w:id="57" w:name="_Toc401921232"/>
      <w:bookmarkStart w:id="58" w:name="_Toc401921362"/>
      <w:bookmarkStart w:id="59" w:name="_Toc401921898"/>
      <w:bookmarkStart w:id="60" w:name="_Toc401922118"/>
      <w:bookmarkStart w:id="61" w:name="_Toc401933113"/>
      <w:bookmarkStart w:id="62" w:name="_Toc401921233"/>
      <w:bookmarkStart w:id="63" w:name="_Toc401921363"/>
      <w:bookmarkStart w:id="64" w:name="_Toc401921899"/>
      <w:bookmarkStart w:id="65" w:name="_Toc401922119"/>
      <w:bookmarkStart w:id="66" w:name="_Toc401933114"/>
      <w:bookmarkStart w:id="67" w:name="_Toc401921234"/>
      <w:bookmarkStart w:id="68" w:name="_Toc401921364"/>
      <w:bookmarkStart w:id="69" w:name="_Toc401921900"/>
      <w:bookmarkStart w:id="70" w:name="_Toc401922120"/>
      <w:bookmarkStart w:id="71" w:name="_Toc401933115"/>
      <w:bookmarkStart w:id="72" w:name="_Toc401921236"/>
      <w:bookmarkStart w:id="73" w:name="_Toc401921366"/>
      <w:bookmarkStart w:id="74" w:name="_Toc401921902"/>
      <w:bookmarkStart w:id="75" w:name="_Toc401922122"/>
      <w:bookmarkStart w:id="76" w:name="_Toc401933117"/>
      <w:bookmarkStart w:id="77" w:name="_Toc401921237"/>
      <w:bookmarkStart w:id="78" w:name="_Toc401921367"/>
      <w:bookmarkStart w:id="79" w:name="_Toc401921903"/>
      <w:bookmarkStart w:id="80" w:name="_Toc401922123"/>
      <w:bookmarkStart w:id="81" w:name="_Toc401933118"/>
      <w:bookmarkStart w:id="82" w:name="_Toc401921238"/>
      <w:bookmarkStart w:id="83" w:name="_Toc401921368"/>
      <w:bookmarkStart w:id="84" w:name="_Toc401921904"/>
      <w:bookmarkStart w:id="85" w:name="_Toc401922124"/>
      <w:bookmarkStart w:id="86" w:name="_Toc401933119"/>
      <w:bookmarkStart w:id="87" w:name="_Toc401921240"/>
      <w:bookmarkStart w:id="88" w:name="_Toc401921370"/>
      <w:bookmarkStart w:id="89" w:name="_Toc401921906"/>
      <w:bookmarkStart w:id="90" w:name="_Toc401922126"/>
      <w:bookmarkStart w:id="91" w:name="_Toc401933121"/>
      <w:bookmarkStart w:id="92" w:name="_Toc401921241"/>
      <w:bookmarkStart w:id="93" w:name="_Toc401921371"/>
      <w:bookmarkStart w:id="94" w:name="_Toc401921907"/>
      <w:bookmarkStart w:id="95" w:name="_Toc401922127"/>
      <w:bookmarkStart w:id="96" w:name="_Toc401933122"/>
      <w:bookmarkStart w:id="97" w:name="_Toc401921242"/>
      <w:bookmarkStart w:id="98" w:name="_Toc401921372"/>
      <w:bookmarkStart w:id="99" w:name="_Toc401921908"/>
      <w:bookmarkStart w:id="100" w:name="_Toc401922128"/>
      <w:bookmarkStart w:id="101" w:name="_Toc401933123"/>
      <w:bookmarkStart w:id="102" w:name="_Toc401921243"/>
      <w:bookmarkStart w:id="103" w:name="_Toc401921373"/>
      <w:bookmarkStart w:id="104" w:name="_Toc401921909"/>
      <w:bookmarkStart w:id="105" w:name="_Toc401922129"/>
      <w:bookmarkStart w:id="106" w:name="_Toc401933124"/>
      <w:bookmarkStart w:id="107" w:name="_Toc401921244"/>
      <w:bookmarkStart w:id="108" w:name="_Toc401921374"/>
      <w:bookmarkStart w:id="109" w:name="_Toc401921910"/>
      <w:bookmarkStart w:id="110" w:name="_Toc401922130"/>
      <w:bookmarkStart w:id="111" w:name="_Toc401933125"/>
      <w:bookmarkStart w:id="112" w:name="_Toc401921246"/>
      <w:bookmarkStart w:id="113" w:name="_Toc401921376"/>
      <w:bookmarkStart w:id="114" w:name="_Toc401921912"/>
      <w:bookmarkStart w:id="115" w:name="_Toc401922132"/>
      <w:bookmarkStart w:id="116" w:name="_Toc401933127"/>
      <w:bookmarkStart w:id="117" w:name="_Toc401921248"/>
      <w:bookmarkStart w:id="118" w:name="_Toc401921378"/>
      <w:bookmarkStart w:id="119" w:name="_Toc401921914"/>
      <w:bookmarkStart w:id="120" w:name="_Toc401922134"/>
      <w:bookmarkStart w:id="121" w:name="_Toc401933129"/>
      <w:bookmarkStart w:id="122" w:name="_Toc401921250"/>
      <w:bookmarkStart w:id="123" w:name="_Toc401921380"/>
      <w:bookmarkStart w:id="124" w:name="_Toc401921916"/>
      <w:bookmarkStart w:id="125" w:name="_Toc401922136"/>
      <w:bookmarkStart w:id="126" w:name="_Toc401933131"/>
      <w:bookmarkStart w:id="127" w:name="_Toc401921252"/>
      <w:bookmarkStart w:id="128" w:name="_Toc401921382"/>
      <w:bookmarkStart w:id="129" w:name="_Toc401921918"/>
      <w:bookmarkStart w:id="130" w:name="_Toc401922138"/>
      <w:bookmarkStart w:id="131" w:name="_Toc401933133"/>
      <w:bookmarkStart w:id="132" w:name="_Toc401921253"/>
      <w:bookmarkStart w:id="133" w:name="_Toc401921383"/>
      <w:bookmarkStart w:id="134" w:name="_Toc401921919"/>
      <w:bookmarkStart w:id="135" w:name="_Toc401922139"/>
      <w:bookmarkStart w:id="136" w:name="_Toc401933134"/>
      <w:bookmarkStart w:id="137" w:name="_Toc401921254"/>
      <w:bookmarkStart w:id="138" w:name="_Toc401921384"/>
      <w:bookmarkStart w:id="139" w:name="_Toc401921920"/>
      <w:bookmarkStart w:id="140" w:name="_Toc401922140"/>
      <w:bookmarkStart w:id="141" w:name="_Toc401933135"/>
      <w:bookmarkStart w:id="142" w:name="_Toc403034299"/>
      <w:bookmarkStart w:id="143" w:name="_Toc225324618"/>
      <w:bookmarkEnd w:id="29"/>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r w:rsidRPr="00B50186">
        <w:rPr>
          <w:rFonts w:ascii="ITC Avant Garde" w:hAnsi="ITC Avant Garde" w:cs="Arial"/>
          <w:i w:val="0"/>
          <w:sz w:val="22"/>
          <w:szCs w:val="22"/>
        </w:rPr>
        <w:t>Beneficios</w:t>
      </w:r>
      <w:bookmarkEnd w:id="142"/>
    </w:p>
    <w:p w14:paraId="5D9D784A" w14:textId="77777777" w:rsidR="00A81727" w:rsidRPr="00B50186" w:rsidRDefault="00A81727" w:rsidP="0043690E">
      <w:pPr>
        <w:pStyle w:val="Prrafodelista"/>
        <w:spacing w:after="0" w:line="240" w:lineRule="auto"/>
        <w:ind w:left="0"/>
        <w:jc w:val="both"/>
        <w:rPr>
          <w:rFonts w:ascii="ITC Avant Garde" w:eastAsia="Times New Roman" w:hAnsi="ITC Avant Garde" w:cs="Arial"/>
          <w:bCs/>
        </w:rPr>
      </w:pPr>
    </w:p>
    <w:p w14:paraId="40579BA9" w14:textId="7E5E53B7" w:rsidR="00332C9E" w:rsidRPr="00B50186" w:rsidRDefault="00332C9E" w:rsidP="0043690E">
      <w:pPr>
        <w:pStyle w:val="Prrafodelista"/>
        <w:spacing w:after="0" w:line="240" w:lineRule="auto"/>
        <w:ind w:left="0"/>
        <w:jc w:val="both"/>
        <w:rPr>
          <w:rFonts w:ascii="ITC Avant Garde" w:eastAsia="Times New Roman" w:hAnsi="ITC Avant Garde" w:cs="Arial"/>
          <w:bCs/>
        </w:rPr>
      </w:pPr>
      <w:r w:rsidRPr="00B50186">
        <w:rPr>
          <w:rFonts w:ascii="ITC Avant Garde" w:eastAsia="Times New Roman" w:hAnsi="ITC Avant Garde" w:cs="Arial"/>
          <w:bCs/>
        </w:rPr>
        <w:t>El I</w:t>
      </w:r>
      <w:r w:rsidR="003C47FE">
        <w:rPr>
          <w:rFonts w:ascii="ITC Avant Garde" w:eastAsia="Times New Roman" w:hAnsi="ITC Avant Garde" w:cs="Arial"/>
          <w:bCs/>
        </w:rPr>
        <w:t>nstituto</w:t>
      </w:r>
      <w:r w:rsidRPr="00B50186">
        <w:rPr>
          <w:rFonts w:ascii="ITC Avant Garde" w:eastAsia="Times New Roman" w:hAnsi="ITC Avant Garde" w:cs="Arial"/>
          <w:bCs/>
        </w:rPr>
        <w:t xml:space="preserve"> obtendrá los siguientes beneficios:</w:t>
      </w:r>
    </w:p>
    <w:p w14:paraId="7D1CA0FF" w14:textId="77777777" w:rsidR="00A81727" w:rsidRPr="00B50186" w:rsidRDefault="00A81727" w:rsidP="0043690E">
      <w:pPr>
        <w:pStyle w:val="Prrafodelista"/>
        <w:spacing w:after="0" w:line="240" w:lineRule="auto"/>
        <w:ind w:left="0"/>
        <w:jc w:val="both"/>
        <w:rPr>
          <w:rFonts w:ascii="ITC Avant Garde" w:eastAsia="Times New Roman" w:hAnsi="ITC Avant Garde" w:cs="Arial"/>
          <w:bCs/>
        </w:rPr>
      </w:pPr>
    </w:p>
    <w:tbl>
      <w:tblPr>
        <w:tblStyle w:val="Tablaconcuadrcula"/>
        <w:tblW w:w="0" w:type="auto"/>
        <w:jc w:val="center"/>
        <w:tblCellMar>
          <w:top w:w="85" w:type="dxa"/>
          <w:left w:w="85" w:type="dxa"/>
          <w:bottom w:w="85" w:type="dxa"/>
          <w:right w:w="85" w:type="dxa"/>
        </w:tblCellMar>
        <w:tblLook w:val="04A0" w:firstRow="1" w:lastRow="0" w:firstColumn="1" w:lastColumn="0" w:noHBand="0" w:noVBand="1"/>
      </w:tblPr>
      <w:tblGrid>
        <w:gridCol w:w="4106"/>
        <w:gridCol w:w="1963"/>
        <w:gridCol w:w="1581"/>
        <w:gridCol w:w="1744"/>
      </w:tblGrid>
      <w:tr w:rsidR="00933D22" w:rsidRPr="00B50186" w14:paraId="4031A928" w14:textId="77777777" w:rsidTr="00FE00EF">
        <w:trPr>
          <w:trHeight w:val="284"/>
          <w:tblHeader/>
          <w:jc w:val="center"/>
        </w:trPr>
        <w:tc>
          <w:tcPr>
            <w:tcW w:w="4106" w:type="dxa"/>
            <w:shd w:val="clear" w:color="auto" w:fill="C2D69B" w:themeFill="accent3" w:themeFillTint="99"/>
            <w:vAlign w:val="center"/>
          </w:tcPr>
          <w:p w14:paraId="7BAB8684" w14:textId="77777777" w:rsidR="00332C9E" w:rsidRPr="00B50186" w:rsidRDefault="00332C9E" w:rsidP="0043690E">
            <w:pPr>
              <w:spacing w:after="0" w:line="240" w:lineRule="auto"/>
              <w:jc w:val="center"/>
              <w:rPr>
                <w:rFonts w:ascii="ITC Avant Garde" w:hAnsi="ITC Avant Garde" w:cs="Arial"/>
                <w:b/>
                <w:bCs/>
              </w:rPr>
            </w:pPr>
            <w:r w:rsidRPr="00B50186">
              <w:rPr>
                <w:rFonts w:ascii="ITC Avant Garde" w:hAnsi="ITC Avant Garde" w:cs="Arial"/>
                <w:b/>
                <w:bCs/>
              </w:rPr>
              <w:t>Descripción del beneficio</w:t>
            </w:r>
          </w:p>
        </w:tc>
        <w:tc>
          <w:tcPr>
            <w:tcW w:w="1963" w:type="dxa"/>
            <w:shd w:val="clear" w:color="auto" w:fill="C2D69B" w:themeFill="accent3" w:themeFillTint="99"/>
            <w:vAlign w:val="center"/>
          </w:tcPr>
          <w:p w14:paraId="7E546644" w14:textId="77777777" w:rsidR="00332C9E" w:rsidRPr="00B50186" w:rsidRDefault="00332C9E" w:rsidP="0043690E">
            <w:pPr>
              <w:spacing w:after="0" w:line="240" w:lineRule="auto"/>
              <w:jc w:val="center"/>
              <w:rPr>
                <w:rFonts w:ascii="ITC Avant Garde" w:hAnsi="ITC Avant Garde" w:cs="Arial"/>
                <w:b/>
                <w:bCs/>
              </w:rPr>
            </w:pPr>
            <w:r w:rsidRPr="00B50186">
              <w:rPr>
                <w:rFonts w:ascii="ITC Avant Garde" w:hAnsi="ITC Avant Garde" w:cs="Arial"/>
                <w:b/>
                <w:bCs/>
              </w:rPr>
              <w:t>Medición del beneficio</w:t>
            </w:r>
          </w:p>
        </w:tc>
        <w:tc>
          <w:tcPr>
            <w:tcW w:w="1581" w:type="dxa"/>
            <w:shd w:val="clear" w:color="auto" w:fill="C2D69B" w:themeFill="accent3" w:themeFillTint="99"/>
            <w:vAlign w:val="center"/>
          </w:tcPr>
          <w:p w14:paraId="06E449B3" w14:textId="77777777" w:rsidR="00332C9E" w:rsidRPr="00B50186" w:rsidRDefault="00332C9E" w:rsidP="0043690E">
            <w:pPr>
              <w:spacing w:after="0" w:line="240" w:lineRule="auto"/>
              <w:jc w:val="center"/>
              <w:rPr>
                <w:rFonts w:ascii="ITC Avant Garde" w:hAnsi="ITC Avant Garde" w:cs="Arial"/>
                <w:b/>
                <w:bCs/>
              </w:rPr>
            </w:pPr>
            <w:r w:rsidRPr="00B50186">
              <w:rPr>
                <w:rFonts w:ascii="ITC Avant Garde" w:hAnsi="ITC Avant Garde" w:cs="Arial"/>
                <w:b/>
                <w:bCs/>
              </w:rPr>
              <w:t>Responsable de la obtención</w:t>
            </w:r>
          </w:p>
        </w:tc>
        <w:tc>
          <w:tcPr>
            <w:tcW w:w="1744" w:type="dxa"/>
            <w:shd w:val="clear" w:color="auto" w:fill="C2D69B" w:themeFill="accent3" w:themeFillTint="99"/>
            <w:vAlign w:val="center"/>
          </w:tcPr>
          <w:p w14:paraId="7EEC0967" w14:textId="77777777" w:rsidR="00332C9E" w:rsidRPr="00B50186" w:rsidRDefault="00332C9E" w:rsidP="0043690E">
            <w:pPr>
              <w:spacing w:after="0" w:line="240" w:lineRule="auto"/>
              <w:jc w:val="center"/>
              <w:rPr>
                <w:rFonts w:ascii="ITC Avant Garde" w:hAnsi="ITC Avant Garde" w:cs="Arial"/>
                <w:b/>
                <w:bCs/>
              </w:rPr>
            </w:pPr>
            <w:r w:rsidRPr="00B50186">
              <w:rPr>
                <w:rFonts w:ascii="ITC Avant Garde" w:hAnsi="ITC Avant Garde" w:cs="Arial"/>
                <w:b/>
                <w:bCs/>
              </w:rPr>
              <w:t>Periodo estimado de recolección.</w:t>
            </w:r>
          </w:p>
        </w:tc>
      </w:tr>
      <w:tr w:rsidR="00933D22" w:rsidRPr="00B50186" w14:paraId="373AA242" w14:textId="77777777" w:rsidTr="00FE00EF">
        <w:trPr>
          <w:trHeight w:val="284"/>
          <w:jc w:val="center"/>
        </w:trPr>
        <w:tc>
          <w:tcPr>
            <w:tcW w:w="4106" w:type="dxa"/>
            <w:shd w:val="clear" w:color="auto" w:fill="auto"/>
            <w:vAlign w:val="center"/>
          </w:tcPr>
          <w:p w14:paraId="4C333D5F" w14:textId="0D1A8B75" w:rsidR="00332C9E" w:rsidRPr="00B50186" w:rsidRDefault="005605D2" w:rsidP="0043690E">
            <w:pPr>
              <w:spacing w:after="0" w:line="240" w:lineRule="auto"/>
              <w:jc w:val="center"/>
              <w:rPr>
                <w:rFonts w:ascii="ITC Avant Garde" w:hAnsi="ITC Avant Garde" w:cs="Arial"/>
                <w:bCs/>
              </w:rPr>
            </w:pPr>
            <w:r>
              <w:rPr>
                <w:rFonts w:ascii="ITC Avant Garde" w:hAnsi="ITC Avant Garde" w:cs="Arial"/>
                <w:bCs/>
              </w:rPr>
              <w:t>Facilitar la actualización</w:t>
            </w:r>
            <w:r w:rsidR="00332C9E" w:rsidRPr="00B50186">
              <w:rPr>
                <w:rFonts w:ascii="ITC Avant Garde" w:hAnsi="ITC Avant Garde" w:cs="Arial"/>
                <w:bCs/>
              </w:rPr>
              <w:t xml:space="preserve"> </w:t>
            </w:r>
            <w:r>
              <w:rPr>
                <w:rFonts w:ascii="ITC Avant Garde" w:hAnsi="ITC Avant Garde" w:cs="Arial"/>
                <w:bCs/>
              </w:rPr>
              <w:t>d</w:t>
            </w:r>
            <w:r w:rsidR="00A81727" w:rsidRPr="00B50186">
              <w:rPr>
                <w:rFonts w:ascii="ITC Avant Garde" w:hAnsi="ITC Avant Garde" w:cs="Arial"/>
                <w:bCs/>
              </w:rPr>
              <w:t>el</w:t>
            </w:r>
            <w:r w:rsidR="00757BAB" w:rsidRPr="00B50186">
              <w:rPr>
                <w:rFonts w:ascii="ITC Avant Garde" w:hAnsi="ITC Avant Garde" w:cs="Arial"/>
                <w:bCs/>
              </w:rPr>
              <w:t xml:space="preserve"> </w:t>
            </w:r>
            <w:r w:rsidR="00332C9E" w:rsidRPr="00B50186">
              <w:rPr>
                <w:rFonts w:ascii="ITC Avant Garde" w:hAnsi="ITC Avant Garde" w:cs="Arial"/>
                <w:bCs/>
              </w:rPr>
              <w:t>CNAF</w:t>
            </w:r>
            <w:r w:rsidR="00A81727" w:rsidRPr="00B50186">
              <w:rPr>
                <w:rFonts w:ascii="ITC Avant Garde" w:hAnsi="ITC Avant Garde" w:cs="Arial"/>
                <w:bCs/>
              </w:rPr>
              <w:t xml:space="preserve"> una vez publicado en el DOF</w:t>
            </w:r>
            <w:r w:rsidR="00332C9E" w:rsidRPr="00B50186">
              <w:rPr>
                <w:rFonts w:ascii="ITC Avant Garde" w:hAnsi="ITC Avant Garde" w:cs="Arial"/>
                <w:bCs/>
              </w:rPr>
              <w:t>.</w:t>
            </w:r>
          </w:p>
        </w:tc>
        <w:tc>
          <w:tcPr>
            <w:tcW w:w="1963" w:type="dxa"/>
            <w:shd w:val="clear" w:color="auto" w:fill="auto"/>
            <w:vAlign w:val="center"/>
          </w:tcPr>
          <w:p w14:paraId="64C6372E" w14:textId="33082223"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 xml:space="preserve">Tiempo de </w:t>
            </w:r>
            <w:r w:rsidR="00757BAB" w:rsidRPr="00B50186">
              <w:rPr>
                <w:rFonts w:ascii="ITC Avant Garde" w:hAnsi="ITC Avant Garde" w:cs="Arial"/>
                <w:bCs/>
              </w:rPr>
              <w:t>actualiza</w:t>
            </w:r>
            <w:r w:rsidRPr="00B50186">
              <w:rPr>
                <w:rFonts w:ascii="ITC Avant Garde" w:hAnsi="ITC Avant Garde" w:cs="Arial"/>
                <w:bCs/>
              </w:rPr>
              <w:t>ción del CNAF</w:t>
            </w:r>
            <w:r w:rsidR="00857758" w:rsidRPr="00B50186">
              <w:rPr>
                <w:rFonts w:ascii="ITC Avant Garde" w:hAnsi="ITC Avant Garde" w:cs="Arial"/>
                <w:bCs/>
              </w:rPr>
              <w:t>.</w:t>
            </w:r>
          </w:p>
        </w:tc>
        <w:tc>
          <w:tcPr>
            <w:tcW w:w="1581" w:type="dxa"/>
            <w:shd w:val="clear" w:color="auto" w:fill="auto"/>
            <w:vAlign w:val="center"/>
          </w:tcPr>
          <w:p w14:paraId="233FDF77"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Líder de proyecto.</w:t>
            </w:r>
          </w:p>
        </w:tc>
        <w:tc>
          <w:tcPr>
            <w:tcW w:w="1744" w:type="dxa"/>
            <w:shd w:val="clear" w:color="auto" w:fill="auto"/>
            <w:vAlign w:val="center"/>
          </w:tcPr>
          <w:p w14:paraId="646CA674"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Al término de la ejecución del proyecto</w:t>
            </w:r>
          </w:p>
        </w:tc>
      </w:tr>
      <w:tr w:rsidR="00933D22" w:rsidRPr="00B50186" w14:paraId="20E8B411" w14:textId="77777777" w:rsidTr="00FE00EF">
        <w:trPr>
          <w:trHeight w:val="284"/>
          <w:jc w:val="center"/>
        </w:trPr>
        <w:tc>
          <w:tcPr>
            <w:tcW w:w="4106" w:type="dxa"/>
            <w:shd w:val="clear" w:color="auto" w:fill="auto"/>
            <w:vAlign w:val="center"/>
          </w:tcPr>
          <w:p w14:paraId="5F6F89F4"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Ofrecer en el Portal del IFT gratuitamente la visualización y consulta de datos del CNAF, fomentar en la sociedad el conocimiento sobre el uso del Espectro Radioeléctrico.</w:t>
            </w:r>
          </w:p>
        </w:tc>
        <w:tc>
          <w:tcPr>
            <w:tcW w:w="1963" w:type="dxa"/>
            <w:shd w:val="clear" w:color="auto" w:fill="auto"/>
            <w:vAlign w:val="center"/>
          </w:tcPr>
          <w:p w14:paraId="550C3686"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Número de consultas realizadas por el público.</w:t>
            </w:r>
          </w:p>
        </w:tc>
        <w:tc>
          <w:tcPr>
            <w:tcW w:w="1581" w:type="dxa"/>
            <w:shd w:val="clear" w:color="auto" w:fill="auto"/>
            <w:vAlign w:val="center"/>
          </w:tcPr>
          <w:p w14:paraId="50948733"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Líder de proyecto.</w:t>
            </w:r>
          </w:p>
        </w:tc>
        <w:tc>
          <w:tcPr>
            <w:tcW w:w="1744" w:type="dxa"/>
            <w:shd w:val="clear" w:color="auto" w:fill="auto"/>
            <w:vAlign w:val="center"/>
          </w:tcPr>
          <w:p w14:paraId="6D13852B"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Al término de la ejecución del proyecto</w:t>
            </w:r>
          </w:p>
        </w:tc>
      </w:tr>
      <w:tr w:rsidR="00933D22" w:rsidRPr="00B50186" w14:paraId="18E57884" w14:textId="77777777" w:rsidTr="00FE00EF">
        <w:trPr>
          <w:trHeight w:val="284"/>
          <w:jc w:val="center"/>
        </w:trPr>
        <w:tc>
          <w:tcPr>
            <w:tcW w:w="4106" w:type="dxa"/>
            <w:shd w:val="clear" w:color="auto" w:fill="auto"/>
            <w:vAlign w:val="center"/>
          </w:tcPr>
          <w:p w14:paraId="1A50A3F4"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Facilitar a los usuarios de dispositivos móviles la visualización y consulta de datos del CNAF.</w:t>
            </w:r>
          </w:p>
        </w:tc>
        <w:tc>
          <w:tcPr>
            <w:tcW w:w="1963" w:type="dxa"/>
            <w:shd w:val="clear" w:color="auto" w:fill="auto"/>
            <w:vAlign w:val="center"/>
          </w:tcPr>
          <w:p w14:paraId="22AE8ED3"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Número de descargas de la aplicación</w:t>
            </w:r>
          </w:p>
        </w:tc>
        <w:tc>
          <w:tcPr>
            <w:tcW w:w="1581" w:type="dxa"/>
            <w:shd w:val="clear" w:color="auto" w:fill="auto"/>
            <w:vAlign w:val="center"/>
          </w:tcPr>
          <w:p w14:paraId="1DA9FD8F" w14:textId="77777777" w:rsidR="00332C9E" w:rsidRPr="00B50186" w:rsidRDefault="00332C9E" w:rsidP="0043690E">
            <w:pPr>
              <w:spacing w:after="0" w:line="240" w:lineRule="auto"/>
              <w:jc w:val="center"/>
              <w:rPr>
                <w:rFonts w:ascii="ITC Avant Garde" w:hAnsi="ITC Avant Garde" w:cs="Arial"/>
                <w:bCs/>
              </w:rPr>
            </w:pPr>
            <w:r w:rsidRPr="00B50186">
              <w:rPr>
                <w:rFonts w:ascii="ITC Avant Garde" w:hAnsi="ITC Avant Garde" w:cs="Arial"/>
                <w:bCs/>
              </w:rPr>
              <w:t>Líder de proyecto.</w:t>
            </w:r>
          </w:p>
        </w:tc>
        <w:tc>
          <w:tcPr>
            <w:tcW w:w="1744" w:type="dxa"/>
            <w:shd w:val="clear" w:color="auto" w:fill="auto"/>
            <w:vAlign w:val="center"/>
          </w:tcPr>
          <w:p w14:paraId="1D7126AD" w14:textId="77777777" w:rsidR="00332C9E" w:rsidRPr="00B50186" w:rsidRDefault="00332C9E" w:rsidP="0043690E">
            <w:pPr>
              <w:keepNext/>
              <w:spacing w:after="0" w:line="240" w:lineRule="auto"/>
              <w:jc w:val="center"/>
              <w:rPr>
                <w:rFonts w:ascii="ITC Avant Garde" w:hAnsi="ITC Avant Garde" w:cs="Arial"/>
                <w:bCs/>
              </w:rPr>
            </w:pPr>
            <w:r w:rsidRPr="00B50186">
              <w:rPr>
                <w:rFonts w:ascii="ITC Avant Garde" w:hAnsi="ITC Avant Garde" w:cs="Arial"/>
                <w:bCs/>
              </w:rPr>
              <w:t>Al término de la ejecución del proyecto</w:t>
            </w:r>
          </w:p>
        </w:tc>
      </w:tr>
    </w:tbl>
    <w:p w14:paraId="3A956C81" w14:textId="1447263E" w:rsidR="00550AF7" w:rsidRPr="00B50186" w:rsidRDefault="00550AF7"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Beneficios del Proyecto</w:t>
      </w:r>
    </w:p>
    <w:p w14:paraId="16B66053" w14:textId="5A1255A2" w:rsidR="00A81727" w:rsidRPr="00B50186" w:rsidRDefault="00A81727" w:rsidP="0043690E">
      <w:pPr>
        <w:spacing w:after="0" w:line="240" w:lineRule="auto"/>
        <w:rPr>
          <w:rFonts w:ascii="ITC Avant Garde" w:hAnsi="ITC Avant Garde" w:cs="Arial"/>
        </w:rPr>
      </w:pPr>
      <w:r w:rsidRPr="00B50186">
        <w:rPr>
          <w:rFonts w:ascii="ITC Avant Garde" w:hAnsi="ITC Avant Garde" w:cs="Arial"/>
        </w:rPr>
        <w:br w:type="page"/>
      </w:r>
    </w:p>
    <w:p w14:paraId="7C346443" w14:textId="77777777" w:rsidR="004F5814" w:rsidRPr="00B50186" w:rsidRDefault="004F5814"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144" w:name="_Toc403034300"/>
      <w:r w:rsidRPr="00B50186">
        <w:rPr>
          <w:rFonts w:ascii="ITC Avant Garde" w:hAnsi="ITC Avant Garde" w:cs="Arial"/>
          <w:b/>
          <w:color w:val="auto"/>
          <w:sz w:val="22"/>
          <w:szCs w:val="22"/>
        </w:rPr>
        <w:t>Gestión del proyecto</w:t>
      </w:r>
      <w:bookmarkEnd w:id="144"/>
    </w:p>
    <w:p w14:paraId="00F768BD" w14:textId="48B8A041" w:rsidR="004F5814" w:rsidRPr="00B50186" w:rsidRDefault="004F5814" w:rsidP="0043690E">
      <w:pPr>
        <w:spacing w:after="0" w:line="240" w:lineRule="auto"/>
        <w:jc w:val="both"/>
        <w:rPr>
          <w:rFonts w:ascii="ITC Avant Garde" w:hAnsi="ITC Avant Garde" w:cs="Arial"/>
        </w:rPr>
      </w:pPr>
      <w:r w:rsidRPr="00B50186">
        <w:rPr>
          <w:rFonts w:ascii="ITC Avant Garde" w:hAnsi="ITC Avant Garde" w:cs="Arial"/>
        </w:rPr>
        <w:t xml:space="preserve">Los lineamientos </w:t>
      </w:r>
      <w:r w:rsidR="006C4407" w:rsidRPr="00B50186">
        <w:rPr>
          <w:rFonts w:ascii="ITC Avant Garde" w:hAnsi="ITC Avant Garde" w:cs="Arial"/>
        </w:rPr>
        <w:t>para la gestión del proyecto</w:t>
      </w:r>
      <w:r w:rsidRPr="00B50186">
        <w:rPr>
          <w:rFonts w:ascii="ITC Avant Garde" w:hAnsi="ITC Avant Garde" w:cs="Arial"/>
        </w:rPr>
        <w:t xml:space="preserve"> están divididos en las etapas de planeación, ejecución y cierre.</w:t>
      </w:r>
    </w:p>
    <w:p w14:paraId="29F7E70D" w14:textId="77777777" w:rsidR="004F5814" w:rsidRPr="00B50186" w:rsidRDefault="004F5814" w:rsidP="0043690E">
      <w:pPr>
        <w:spacing w:after="0" w:line="240" w:lineRule="auto"/>
        <w:jc w:val="both"/>
        <w:rPr>
          <w:rFonts w:ascii="ITC Avant Garde" w:hAnsi="ITC Avant Garde" w:cs="Arial"/>
        </w:rPr>
      </w:pPr>
    </w:p>
    <w:p w14:paraId="26679BFD" w14:textId="77777777" w:rsidR="004F5814" w:rsidRPr="009F3122" w:rsidRDefault="004F5814" w:rsidP="0077700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145" w:name="_Toc259690774"/>
      <w:bookmarkStart w:id="146" w:name="_Toc259691036"/>
      <w:bookmarkStart w:id="147" w:name="_Ref266443480"/>
      <w:bookmarkStart w:id="148" w:name="_Ref266443485"/>
      <w:bookmarkStart w:id="149" w:name="_Toc395618591"/>
      <w:bookmarkStart w:id="150" w:name="_Toc395811665"/>
      <w:bookmarkStart w:id="151" w:name="_Toc396317393"/>
      <w:bookmarkStart w:id="152" w:name="_Toc403034301"/>
      <w:r w:rsidRPr="009F3122">
        <w:rPr>
          <w:rFonts w:ascii="ITC Avant Garde" w:hAnsi="ITC Avant Garde" w:cs="Arial"/>
          <w:i w:val="0"/>
          <w:sz w:val="22"/>
          <w:szCs w:val="22"/>
        </w:rPr>
        <w:t>Lineamientos para la Planeación</w:t>
      </w:r>
      <w:bookmarkEnd w:id="145"/>
      <w:bookmarkEnd w:id="146"/>
      <w:bookmarkEnd w:id="147"/>
      <w:bookmarkEnd w:id="148"/>
      <w:bookmarkEnd w:id="149"/>
      <w:bookmarkEnd w:id="150"/>
      <w:bookmarkEnd w:id="151"/>
      <w:bookmarkEnd w:id="152"/>
      <w:r w:rsidRPr="009F3122">
        <w:rPr>
          <w:rFonts w:ascii="ITC Avant Garde" w:hAnsi="ITC Avant Garde" w:cs="Arial"/>
          <w:i w:val="0"/>
          <w:sz w:val="22"/>
          <w:szCs w:val="22"/>
        </w:rPr>
        <w:t xml:space="preserve">  </w:t>
      </w:r>
    </w:p>
    <w:p w14:paraId="6FD81093" w14:textId="77777777" w:rsidR="004F5814" w:rsidRPr="00B50186" w:rsidRDefault="004F5814"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53" w:name="_Toc251337063"/>
      <w:bookmarkStart w:id="154" w:name="_Toc259690775"/>
      <w:bookmarkStart w:id="155" w:name="_Toc259691037"/>
      <w:bookmarkStart w:id="156" w:name="_Toc395618592"/>
      <w:bookmarkStart w:id="157" w:name="_Toc395811666"/>
      <w:bookmarkStart w:id="158" w:name="_Toc396317394"/>
      <w:bookmarkStart w:id="159" w:name="_Toc403034302"/>
      <w:r w:rsidRPr="00B50186">
        <w:rPr>
          <w:rFonts w:ascii="ITC Avant Garde" w:hAnsi="ITC Avant Garde" w:cs="Arial"/>
          <w:sz w:val="22"/>
          <w:szCs w:val="22"/>
        </w:rPr>
        <w:t>Inicio de Actividades</w:t>
      </w:r>
      <w:bookmarkEnd w:id="153"/>
      <w:bookmarkEnd w:id="154"/>
      <w:bookmarkEnd w:id="155"/>
      <w:bookmarkEnd w:id="156"/>
      <w:bookmarkEnd w:id="157"/>
      <w:bookmarkEnd w:id="158"/>
      <w:bookmarkEnd w:id="159"/>
    </w:p>
    <w:p w14:paraId="4F00C52C" w14:textId="77777777" w:rsidR="004F5814" w:rsidRPr="00B50186" w:rsidRDefault="004F5814" w:rsidP="0043690E">
      <w:pPr>
        <w:spacing w:after="0" w:line="240" w:lineRule="auto"/>
        <w:jc w:val="both"/>
        <w:rPr>
          <w:rFonts w:ascii="ITC Avant Garde" w:hAnsi="ITC Avant Garde" w:cs="Arial"/>
        </w:rPr>
      </w:pPr>
      <w:r w:rsidRPr="00B50186">
        <w:rPr>
          <w:rFonts w:ascii="ITC Avant Garde" w:hAnsi="ITC Avant Garde" w:cs="Arial"/>
        </w:rPr>
        <w:t>El Proveedor Adjudicado debe iniciar las actividades del servicio a partir del primer día hábil posterior a la fecha de notificación del fallo para la adjudicación del contrato.</w:t>
      </w:r>
    </w:p>
    <w:p w14:paraId="6B9906DE" w14:textId="77777777" w:rsidR="004F5814" w:rsidRPr="00B50186" w:rsidRDefault="004F5814" w:rsidP="0043690E">
      <w:pPr>
        <w:spacing w:after="0" w:line="240" w:lineRule="auto"/>
        <w:jc w:val="both"/>
        <w:rPr>
          <w:rFonts w:ascii="ITC Avant Garde" w:hAnsi="ITC Avant Garde" w:cs="Arial"/>
        </w:rPr>
      </w:pPr>
    </w:p>
    <w:p w14:paraId="68A96357" w14:textId="281792BF" w:rsidR="004F5814" w:rsidRPr="00B50186" w:rsidRDefault="00A213F0"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60" w:name="_Toc251337064"/>
      <w:bookmarkStart w:id="161" w:name="_Toc259690777"/>
      <w:bookmarkStart w:id="162" w:name="_Toc259691039"/>
      <w:bookmarkStart w:id="163" w:name="_Toc395618593"/>
      <w:bookmarkStart w:id="164" w:name="_Toc395811667"/>
      <w:bookmarkStart w:id="165" w:name="_Toc396317395"/>
      <w:bookmarkStart w:id="166" w:name="_Toc403034303"/>
      <w:r w:rsidRPr="00B50186">
        <w:rPr>
          <w:rFonts w:ascii="ITC Avant Garde" w:hAnsi="ITC Avant Garde" w:cs="Arial"/>
          <w:sz w:val="22"/>
          <w:szCs w:val="22"/>
        </w:rPr>
        <w:t xml:space="preserve">Nombramiento de </w:t>
      </w:r>
      <w:r w:rsidR="004F5814" w:rsidRPr="00B50186">
        <w:rPr>
          <w:rFonts w:ascii="ITC Avant Garde" w:hAnsi="ITC Avant Garde" w:cs="Arial"/>
          <w:sz w:val="22"/>
          <w:szCs w:val="22"/>
        </w:rPr>
        <w:t>Administrador</w:t>
      </w:r>
      <w:bookmarkEnd w:id="160"/>
      <w:bookmarkEnd w:id="161"/>
      <w:bookmarkEnd w:id="162"/>
      <w:bookmarkEnd w:id="163"/>
      <w:bookmarkEnd w:id="164"/>
      <w:bookmarkEnd w:id="165"/>
      <w:bookmarkEnd w:id="166"/>
    </w:p>
    <w:p w14:paraId="4554E1A3" w14:textId="4225E775" w:rsidR="004F5814" w:rsidRPr="00B50186" w:rsidRDefault="004F5814" w:rsidP="0043690E">
      <w:pPr>
        <w:spacing w:after="0" w:line="240" w:lineRule="auto"/>
        <w:jc w:val="both"/>
        <w:rPr>
          <w:rFonts w:ascii="ITC Avant Garde" w:hAnsi="ITC Avant Garde" w:cs="Arial"/>
        </w:rPr>
      </w:pPr>
      <w:r w:rsidRPr="00B50186">
        <w:rPr>
          <w:rFonts w:ascii="ITC Avant Garde" w:hAnsi="ITC Avant Garde" w:cs="Arial"/>
        </w:rPr>
        <w:t>El Proveedor Adjudicado debe nombrar a un Administrador de</w:t>
      </w:r>
      <w:r w:rsidR="00A213F0" w:rsidRPr="00B50186">
        <w:rPr>
          <w:rFonts w:ascii="ITC Avant Garde" w:hAnsi="ITC Avant Garde" w:cs="Arial"/>
        </w:rPr>
        <w:t>l</w:t>
      </w:r>
      <w:r w:rsidRPr="00B50186">
        <w:rPr>
          <w:rFonts w:ascii="ITC Avant Garde" w:hAnsi="ITC Avant Garde" w:cs="Arial"/>
        </w:rPr>
        <w:t xml:space="preserve"> </w:t>
      </w:r>
      <w:r w:rsidR="00A213F0" w:rsidRPr="00B50186">
        <w:rPr>
          <w:rFonts w:ascii="ITC Avant Garde" w:hAnsi="ITC Avant Garde" w:cs="Arial"/>
        </w:rPr>
        <w:t>Proyecto</w:t>
      </w:r>
      <w:r w:rsidRPr="00B50186">
        <w:rPr>
          <w:rFonts w:ascii="ITC Avant Garde" w:hAnsi="ITC Avant Garde" w:cs="Arial"/>
        </w:rPr>
        <w:t xml:space="preserve"> como único punto de contacto para las cuestiones de control y evaluación del </w:t>
      </w:r>
      <w:r w:rsidR="00A213F0" w:rsidRPr="00B50186">
        <w:rPr>
          <w:rFonts w:ascii="ITC Avant Garde" w:hAnsi="ITC Avant Garde" w:cs="Arial"/>
        </w:rPr>
        <w:t>proyecto</w:t>
      </w:r>
      <w:r w:rsidRPr="00B50186">
        <w:rPr>
          <w:rFonts w:ascii="ITC Avant Garde" w:hAnsi="ITC Avant Garde" w:cs="Arial"/>
        </w:rPr>
        <w:t>. Se debe proporcionar el número de teléfono de su despacho, número de teléfono móvil y su dirección de correo electrónico. El Proveedor Adjudicado se compromete a notificar por escrito en el domicilio del I</w:t>
      </w:r>
      <w:r w:rsidR="003C47FE">
        <w:rPr>
          <w:rFonts w:ascii="ITC Avant Garde" w:hAnsi="ITC Avant Garde" w:cs="Arial"/>
        </w:rPr>
        <w:t>nstituto</w:t>
      </w:r>
      <w:r w:rsidRPr="00B50186">
        <w:rPr>
          <w:rFonts w:ascii="ITC Avant Garde" w:hAnsi="ITC Avant Garde" w:cs="Arial"/>
        </w:rPr>
        <w:t xml:space="preserve"> cualquier cambio en el punto de contacto.</w:t>
      </w:r>
    </w:p>
    <w:p w14:paraId="7EEDB53D" w14:textId="77777777" w:rsidR="00480CB5" w:rsidRPr="00B50186" w:rsidRDefault="00480CB5" w:rsidP="0043690E">
      <w:pPr>
        <w:spacing w:after="0" w:line="240" w:lineRule="auto"/>
        <w:jc w:val="both"/>
        <w:rPr>
          <w:rFonts w:ascii="ITC Avant Garde" w:hAnsi="ITC Avant Garde" w:cs="Arial"/>
        </w:rPr>
      </w:pPr>
    </w:p>
    <w:p w14:paraId="00F4AB9A" w14:textId="2F4BF5CE" w:rsidR="00480CB5" w:rsidRPr="00B50186" w:rsidRDefault="005359C2"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67" w:name="_Toc403034304"/>
      <w:bookmarkStart w:id="168" w:name="_Toc259690781"/>
      <w:bookmarkStart w:id="169" w:name="_Toc259691043"/>
      <w:bookmarkStart w:id="170" w:name="_Toc395618594"/>
      <w:bookmarkStart w:id="171" w:name="_Toc395811668"/>
      <w:bookmarkStart w:id="172" w:name="_Toc396317396"/>
      <w:r w:rsidRPr="00B50186">
        <w:rPr>
          <w:rFonts w:ascii="ITC Avant Garde" w:hAnsi="ITC Avant Garde" w:cs="Arial"/>
          <w:sz w:val="22"/>
          <w:szCs w:val="22"/>
        </w:rPr>
        <w:t>Elaboración</w:t>
      </w:r>
      <w:r w:rsidR="00480CB5" w:rsidRPr="00B50186">
        <w:rPr>
          <w:rFonts w:ascii="ITC Avant Garde" w:hAnsi="ITC Avant Garde" w:cs="Arial"/>
          <w:sz w:val="22"/>
          <w:szCs w:val="22"/>
        </w:rPr>
        <w:t xml:space="preserve"> del Plan de Administrador del Proyecto</w:t>
      </w:r>
      <w:bookmarkEnd w:id="167"/>
    </w:p>
    <w:p w14:paraId="09FDF317" w14:textId="1BD2B57B" w:rsidR="00480CB5" w:rsidRPr="00B50186" w:rsidRDefault="00480CB5" w:rsidP="0043690E">
      <w:pPr>
        <w:spacing w:after="0" w:line="240" w:lineRule="auto"/>
        <w:jc w:val="both"/>
        <w:rPr>
          <w:rFonts w:ascii="ITC Avant Garde" w:hAnsi="ITC Avant Garde" w:cs="Arial"/>
        </w:rPr>
      </w:pPr>
      <w:r w:rsidRPr="00B50186">
        <w:rPr>
          <w:rFonts w:ascii="ITC Avant Garde" w:hAnsi="ITC Avant Garde" w:cs="Arial"/>
        </w:rPr>
        <w:t>El Proveedor Adjudicado deber</w:t>
      </w:r>
      <w:r w:rsidR="00A81727" w:rsidRPr="00B50186">
        <w:rPr>
          <w:rFonts w:ascii="ITC Avant Garde" w:hAnsi="ITC Avant Garde" w:cs="Arial"/>
        </w:rPr>
        <w:t>á</w:t>
      </w:r>
      <w:r w:rsidRPr="00B50186">
        <w:rPr>
          <w:rFonts w:ascii="ITC Avant Garde" w:hAnsi="ITC Avant Garde" w:cs="Arial"/>
        </w:rPr>
        <w:t xml:space="preserve"> realizar un Plan de </w:t>
      </w:r>
      <w:r w:rsidR="005359C2" w:rsidRPr="00B50186">
        <w:rPr>
          <w:rFonts w:ascii="ITC Avant Garde" w:hAnsi="ITC Avant Garde" w:cs="Arial"/>
        </w:rPr>
        <w:t>Administración</w:t>
      </w:r>
      <w:r w:rsidRPr="00B50186">
        <w:rPr>
          <w:rFonts w:ascii="ITC Avant Garde" w:hAnsi="ITC Avant Garde" w:cs="Arial"/>
        </w:rPr>
        <w:t xml:space="preserve"> del Proyecto </w:t>
      </w:r>
      <w:r w:rsidR="003C47FE">
        <w:rPr>
          <w:rFonts w:ascii="ITC Avant Garde" w:hAnsi="ITC Avant Garde" w:cs="Arial"/>
        </w:rPr>
        <w:t xml:space="preserve">(PAP) </w:t>
      </w:r>
      <w:r w:rsidRPr="00B50186">
        <w:rPr>
          <w:rFonts w:ascii="ITC Avant Garde" w:hAnsi="ITC Avant Garde" w:cs="Arial"/>
        </w:rPr>
        <w:t xml:space="preserve">como el eje de todas las actividades a realizarse para llevar a cabo la ejecución y el cierre del proyecto. Las </w:t>
      </w:r>
      <w:r w:rsidR="005359C2" w:rsidRPr="00B50186">
        <w:rPr>
          <w:rFonts w:ascii="ITC Avant Garde" w:hAnsi="ITC Avant Garde" w:cs="Arial"/>
        </w:rPr>
        <w:t>características</w:t>
      </w:r>
      <w:r w:rsidRPr="00B50186">
        <w:rPr>
          <w:rFonts w:ascii="ITC Avant Garde" w:hAnsi="ITC Avant Garde" w:cs="Arial"/>
        </w:rPr>
        <w:t xml:space="preserve"> y definiciones </w:t>
      </w:r>
      <w:r w:rsidR="00A81727" w:rsidRPr="00B50186">
        <w:rPr>
          <w:rFonts w:ascii="ITC Avant Garde" w:hAnsi="ITC Avant Garde" w:cs="Arial"/>
        </w:rPr>
        <w:t>se encuentran</w:t>
      </w:r>
      <w:r w:rsidRPr="00B50186">
        <w:rPr>
          <w:rFonts w:ascii="ITC Avant Garde" w:hAnsi="ITC Avant Garde" w:cs="Arial"/>
        </w:rPr>
        <w:t xml:space="preserve"> </w:t>
      </w:r>
      <w:r w:rsidR="00A81727" w:rsidRPr="00B50186">
        <w:rPr>
          <w:rFonts w:ascii="ITC Avant Garde" w:hAnsi="ITC Avant Garde" w:cs="Arial"/>
        </w:rPr>
        <w:t>descritas</w:t>
      </w:r>
      <w:r w:rsidRPr="00B50186">
        <w:rPr>
          <w:rFonts w:ascii="ITC Avant Garde" w:hAnsi="ITC Avant Garde" w:cs="Arial"/>
        </w:rPr>
        <w:t xml:space="preserve"> en el </w:t>
      </w:r>
      <w:r w:rsidR="00A81727" w:rsidRPr="00065847">
        <w:rPr>
          <w:rFonts w:ascii="ITC Avant Garde" w:hAnsi="ITC Avant Garde" w:cs="Arial"/>
        </w:rPr>
        <w:t>numeral</w:t>
      </w:r>
      <w:r w:rsidRPr="00065847">
        <w:rPr>
          <w:rFonts w:ascii="ITC Avant Garde" w:hAnsi="ITC Avant Garde" w:cs="Arial"/>
        </w:rPr>
        <w:t xml:space="preserve"> </w:t>
      </w:r>
      <w:r w:rsidR="00632614" w:rsidRPr="00065847">
        <w:rPr>
          <w:rFonts w:ascii="ITC Avant Garde" w:hAnsi="ITC Avant Garde" w:cs="Arial"/>
        </w:rPr>
        <w:fldChar w:fldCharType="begin"/>
      </w:r>
      <w:r w:rsidR="00632614" w:rsidRPr="00065847">
        <w:rPr>
          <w:rFonts w:ascii="ITC Avant Garde" w:hAnsi="ITC Avant Garde" w:cs="Arial"/>
        </w:rPr>
        <w:instrText xml:space="preserve"> REF _Ref402286090 \r \h  \* MERGEFORMAT </w:instrText>
      </w:r>
      <w:r w:rsidR="00632614" w:rsidRPr="00065847">
        <w:rPr>
          <w:rFonts w:ascii="ITC Avant Garde" w:hAnsi="ITC Avant Garde" w:cs="Arial"/>
        </w:rPr>
      </w:r>
      <w:r w:rsidR="00632614" w:rsidRPr="00065847">
        <w:rPr>
          <w:rFonts w:ascii="ITC Avant Garde" w:hAnsi="ITC Avant Garde" w:cs="Arial"/>
        </w:rPr>
        <w:fldChar w:fldCharType="separate"/>
      </w:r>
      <w:r w:rsidR="00065847" w:rsidRPr="00065847">
        <w:rPr>
          <w:rFonts w:ascii="ITC Avant Garde" w:hAnsi="ITC Avant Garde" w:cs="Arial"/>
        </w:rPr>
        <w:t>5.1.1</w:t>
      </w:r>
      <w:r w:rsidR="00632614" w:rsidRPr="00065847">
        <w:rPr>
          <w:rFonts w:ascii="ITC Avant Garde" w:hAnsi="ITC Avant Garde" w:cs="Arial"/>
        </w:rPr>
        <w:fldChar w:fldCharType="end"/>
      </w:r>
      <w:r w:rsidR="00632614" w:rsidRPr="00065847">
        <w:rPr>
          <w:rFonts w:ascii="ITC Avant Garde" w:hAnsi="ITC Avant Garde" w:cs="Arial"/>
        </w:rPr>
        <w:t xml:space="preserve"> </w:t>
      </w:r>
      <w:r w:rsidR="00E10FB3" w:rsidRPr="00065847">
        <w:rPr>
          <w:rFonts w:ascii="ITC Avant Garde" w:hAnsi="ITC Avant Garde" w:cs="Arial"/>
        </w:rPr>
        <w:t>del presente Anexo Núm. 1</w:t>
      </w:r>
      <w:r w:rsidR="00632614" w:rsidRPr="00065847">
        <w:rPr>
          <w:rFonts w:ascii="ITC Avant Garde" w:hAnsi="ITC Avant Garde" w:cs="Arial"/>
        </w:rPr>
        <w:t>.</w:t>
      </w:r>
    </w:p>
    <w:p w14:paraId="052D2D46" w14:textId="77777777" w:rsidR="00480CB5" w:rsidRPr="00B50186" w:rsidRDefault="00480CB5" w:rsidP="0043690E">
      <w:pPr>
        <w:spacing w:after="0" w:line="240" w:lineRule="auto"/>
        <w:jc w:val="both"/>
        <w:rPr>
          <w:rFonts w:ascii="ITC Avant Garde" w:hAnsi="ITC Avant Garde"/>
          <w:lang w:val="es-ES" w:eastAsia="es-ES"/>
        </w:rPr>
      </w:pPr>
    </w:p>
    <w:p w14:paraId="7A2FEFE2" w14:textId="77777777" w:rsidR="004F5814" w:rsidRPr="009F3122" w:rsidRDefault="004F5814" w:rsidP="0077700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173" w:name="_Toc403034305"/>
      <w:r w:rsidRPr="009F3122">
        <w:rPr>
          <w:rFonts w:ascii="ITC Avant Garde" w:hAnsi="ITC Avant Garde" w:cs="Arial"/>
          <w:i w:val="0"/>
          <w:sz w:val="22"/>
          <w:szCs w:val="22"/>
        </w:rPr>
        <w:t>Lineamientos para la Ejecución</w:t>
      </w:r>
      <w:bookmarkEnd w:id="168"/>
      <w:bookmarkEnd w:id="169"/>
      <w:bookmarkEnd w:id="170"/>
      <w:bookmarkEnd w:id="171"/>
      <w:bookmarkEnd w:id="172"/>
      <w:bookmarkEnd w:id="173"/>
    </w:p>
    <w:p w14:paraId="1C12A34B" w14:textId="77777777" w:rsidR="004F5814" w:rsidRPr="00B50186" w:rsidRDefault="004F5814"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74" w:name="_Toc251337069"/>
      <w:bookmarkStart w:id="175" w:name="_Toc259690782"/>
      <w:bookmarkStart w:id="176" w:name="_Toc259691044"/>
      <w:bookmarkStart w:id="177" w:name="_Toc395618595"/>
      <w:bookmarkStart w:id="178" w:name="_Toc395811669"/>
      <w:bookmarkStart w:id="179" w:name="_Toc396317397"/>
      <w:bookmarkStart w:id="180" w:name="_Toc403034306"/>
      <w:r w:rsidRPr="00B50186">
        <w:rPr>
          <w:rFonts w:ascii="ITC Avant Garde" w:hAnsi="ITC Avant Garde" w:cs="Arial"/>
          <w:sz w:val="22"/>
          <w:szCs w:val="22"/>
        </w:rPr>
        <w:t xml:space="preserve">Apego al Plan de Administración del </w:t>
      </w:r>
      <w:bookmarkEnd w:id="174"/>
      <w:bookmarkEnd w:id="175"/>
      <w:bookmarkEnd w:id="176"/>
      <w:r w:rsidRPr="00B50186">
        <w:rPr>
          <w:rFonts w:ascii="ITC Avant Garde" w:hAnsi="ITC Avant Garde" w:cs="Arial"/>
          <w:sz w:val="22"/>
          <w:szCs w:val="22"/>
        </w:rPr>
        <w:t>Proyecto</w:t>
      </w:r>
      <w:bookmarkEnd w:id="177"/>
      <w:bookmarkEnd w:id="178"/>
      <w:bookmarkEnd w:id="179"/>
      <w:bookmarkEnd w:id="180"/>
      <w:r w:rsidRPr="00B50186">
        <w:rPr>
          <w:rFonts w:ascii="ITC Avant Garde" w:hAnsi="ITC Avant Garde" w:cs="Arial"/>
          <w:sz w:val="22"/>
          <w:szCs w:val="22"/>
        </w:rPr>
        <w:t xml:space="preserve"> </w:t>
      </w:r>
    </w:p>
    <w:p w14:paraId="120F4732" w14:textId="58CDDF48" w:rsidR="004F5814" w:rsidRPr="00B50186" w:rsidRDefault="004F5814" w:rsidP="0043690E">
      <w:pPr>
        <w:spacing w:after="0" w:line="240" w:lineRule="auto"/>
        <w:jc w:val="both"/>
        <w:rPr>
          <w:rFonts w:ascii="ITC Avant Garde" w:hAnsi="ITC Avant Garde" w:cs="Arial"/>
        </w:rPr>
      </w:pPr>
      <w:r w:rsidRPr="00B50186">
        <w:rPr>
          <w:rFonts w:ascii="ITC Avant Garde" w:hAnsi="ITC Avant Garde" w:cs="Arial"/>
        </w:rPr>
        <w:t>El Proveedor Adjudicado debe realizar las actividades del servicio con apego al P</w:t>
      </w:r>
      <w:r w:rsidR="003C47FE">
        <w:rPr>
          <w:rFonts w:ascii="ITC Avant Garde" w:hAnsi="ITC Avant Garde" w:cs="Arial"/>
        </w:rPr>
        <w:t xml:space="preserve">AP </w:t>
      </w:r>
      <w:r w:rsidRPr="00065847">
        <w:rPr>
          <w:rFonts w:ascii="ITC Avant Garde" w:hAnsi="ITC Avant Garde" w:cs="Arial"/>
        </w:rPr>
        <w:t>definido en la etapa de Planeación</w:t>
      </w:r>
      <w:r w:rsidR="00720C39" w:rsidRPr="00065847">
        <w:rPr>
          <w:rFonts w:ascii="ITC Avant Garde" w:hAnsi="ITC Avant Garde" w:cs="Arial"/>
        </w:rPr>
        <w:t xml:space="preserve"> el cual se detalla en el </w:t>
      </w:r>
      <w:r w:rsidR="00074385" w:rsidRPr="00065847">
        <w:rPr>
          <w:rFonts w:ascii="ITC Avant Garde" w:hAnsi="ITC Avant Garde" w:cs="Arial"/>
        </w:rPr>
        <w:t>numeral</w:t>
      </w:r>
      <w:r w:rsidR="00720C39" w:rsidRPr="00065847">
        <w:rPr>
          <w:rFonts w:ascii="ITC Avant Garde" w:hAnsi="ITC Avant Garde" w:cs="Arial"/>
        </w:rPr>
        <w:t xml:space="preserve"> </w:t>
      </w:r>
      <w:r w:rsidR="00632614" w:rsidRPr="00065847">
        <w:rPr>
          <w:rFonts w:ascii="ITC Avant Garde" w:hAnsi="ITC Avant Garde" w:cs="Arial"/>
        </w:rPr>
        <w:fldChar w:fldCharType="begin"/>
      </w:r>
      <w:r w:rsidR="00632614" w:rsidRPr="00065847">
        <w:rPr>
          <w:rFonts w:ascii="ITC Avant Garde" w:hAnsi="ITC Avant Garde" w:cs="Arial"/>
        </w:rPr>
        <w:instrText xml:space="preserve"> REF _Ref402286090 \r \h  \* MERGEFORMAT </w:instrText>
      </w:r>
      <w:r w:rsidR="00632614" w:rsidRPr="00065847">
        <w:rPr>
          <w:rFonts w:ascii="ITC Avant Garde" w:hAnsi="ITC Avant Garde" w:cs="Arial"/>
        </w:rPr>
      </w:r>
      <w:r w:rsidR="00632614" w:rsidRPr="00065847">
        <w:rPr>
          <w:rFonts w:ascii="ITC Avant Garde" w:hAnsi="ITC Avant Garde" w:cs="Arial"/>
        </w:rPr>
        <w:fldChar w:fldCharType="separate"/>
      </w:r>
      <w:r w:rsidR="00065847" w:rsidRPr="00065847">
        <w:rPr>
          <w:rFonts w:ascii="ITC Avant Garde" w:hAnsi="ITC Avant Garde" w:cs="Arial"/>
        </w:rPr>
        <w:t>5.1.1</w:t>
      </w:r>
      <w:r w:rsidR="00632614" w:rsidRPr="00065847">
        <w:rPr>
          <w:rFonts w:ascii="ITC Avant Garde" w:hAnsi="ITC Avant Garde" w:cs="Arial"/>
        </w:rPr>
        <w:fldChar w:fldCharType="end"/>
      </w:r>
      <w:r w:rsidR="00632614" w:rsidRPr="00065847">
        <w:rPr>
          <w:rFonts w:ascii="ITC Avant Garde" w:hAnsi="ITC Avant Garde" w:cs="Arial"/>
        </w:rPr>
        <w:t xml:space="preserve"> </w:t>
      </w:r>
      <w:r w:rsidR="00E10FB3" w:rsidRPr="00065847">
        <w:rPr>
          <w:rFonts w:ascii="ITC Avant Garde" w:hAnsi="ITC Avant Garde" w:cs="Arial"/>
        </w:rPr>
        <w:t>del presente</w:t>
      </w:r>
      <w:r w:rsidR="00E10FB3">
        <w:rPr>
          <w:rFonts w:ascii="ITC Avant Garde" w:hAnsi="ITC Avant Garde" w:cs="Arial"/>
        </w:rPr>
        <w:t xml:space="preserve"> Anexo Núm. 1</w:t>
      </w:r>
      <w:r w:rsidR="00632614" w:rsidRPr="00B50186">
        <w:rPr>
          <w:rFonts w:ascii="ITC Avant Garde" w:hAnsi="ITC Avant Garde" w:cs="Arial"/>
        </w:rPr>
        <w:t>.</w:t>
      </w:r>
    </w:p>
    <w:p w14:paraId="281C22DE" w14:textId="77777777" w:rsidR="00A81727" w:rsidRPr="00B50186" w:rsidRDefault="00A81727" w:rsidP="0043690E">
      <w:pPr>
        <w:spacing w:after="0" w:line="240" w:lineRule="auto"/>
        <w:jc w:val="both"/>
        <w:rPr>
          <w:rFonts w:ascii="ITC Avant Garde" w:hAnsi="ITC Avant Garde" w:cs="Arial"/>
        </w:rPr>
      </w:pPr>
    </w:p>
    <w:p w14:paraId="5F9B0C34" w14:textId="3E1AC83C" w:rsidR="004F5814" w:rsidRPr="00B50186" w:rsidRDefault="004F5814"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81" w:name="_Toc251337070"/>
      <w:bookmarkStart w:id="182" w:name="_Toc259690783"/>
      <w:bookmarkStart w:id="183" w:name="_Toc259691045"/>
      <w:bookmarkStart w:id="184" w:name="_Toc395618596"/>
      <w:bookmarkStart w:id="185" w:name="_Toc395811670"/>
      <w:bookmarkStart w:id="186" w:name="_Toc396317398"/>
      <w:bookmarkStart w:id="187" w:name="_Toc403034307"/>
      <w:r w:rsidRPr="00B50186">
        <w:rPr>
          <w:rFonts w:ascii="ITC Avant Garde" w:hAnsi="ITC Avant Garde" w:cs="Arial"/>
          <w:sz w:val="22"/>
          <w:szCs w:val="22"/>
        </w:rPr>
        <w:t xml:space="preserve">Apego al Cronograma del </w:t>
      </w:r>
      <w:bookmarkEnd w:id="181"/>
      <w:bookmarkEnd w:id="182"/>
      <w:bookmarkEnd w:id="183"/>
      <w:bookmarkEnd w:id="184"/>
      <w:bookmarkEnd w:id="185"/>
      <w:bookmarkEnd w:id="186"/>
      <w:r w:rsidR="00AF7A6D" w:rsidRPr="00B50186">
        <w:rPr>
          <w:rFonts w:ascii="ITC Avant Garde" w:hAnsi="ITC Avant Garde" w:cs="Arial"/>
          <w:sz w:val="22"/>
          <w:szCs w:val="22"/>
        </w:rPr>
        <w:t>Proyecto</w:t>
      </w:r>
      <w:bookmarkEnd w:id="187"/>
    </w:p>
    <w:p w14:paraId="5A301F73" w14:textId="675F7175" w:rsidR="004F5814" w:rsidRPr="00B50186" w:rsidRDefault="004F5814" w:rsidP="0043690E">
      <w:pPr>
        <w:spacing w:after="0" w:line="240" w:lineRule="auto"/>
        <w:jc w:val="both"/>
        <w:rPr>
          <w:rFonts w:ascii="ITC Avant Garde" w:hAnsi="ITC Avant Garde" w:cs="Arial"/>
        </w:rPr>
      </w:pPr>
      <w:r w:rsidRPr="00B50186">
        <w:rPr>
          <w:rFonts w:ascii="ITC Avant Garde" w:hAnsi="ITC Avant Garde" w:cs="Arial"/>
        </w:rPr>
        <w:t xml:space="preserve">El Proveedor Adjudicado debe realizar las actividades del servicio con apego al Cronograma del </w:t>
      </w:r>
      <w:r w:rsidR="00480CB5" w:rsidRPr="00B50186">
        <w:rPr>
          <w:rFonts w:ascii="ITC Avant Garde" w:hAnsi="ITC Avant Garde" w:cs="Arial"/>
        </w:rPr>
        <w:t>Proyecto</w:t>
      </w:r>
      <w:r w:rsidRPr="00B50186">
        <w:rPr>
          <w:rFonts w:ascii="ITC Avant Garde" w:hAnsi="ITC Avant Garde" w:cs="Arial"/>
        </w:rPr>
        <w:t xml:space="preserve"> </w:t>
      </w:r>
      <w:r w:rsidR="00713975" w:rsidRPr="00B50186">
        <w:rPr>
          <w:rFonts w:ascii="ITC Avant Garde" w:hAnsi="ITC Avant Garde" w:cs="Arial"/>
        </w:rPr>
        <w:t xml:space="preserve">incluido en el PAP y </w:t>
      </w:r>
      <w:r w:rsidRPr="00B50186">
        <w:rPr>
          <w:rFonts w:ascii="ITC Avant Garde" w:hAnsi="ITC Avant Garde" w:cs="Arial"/>
        </w:rPr>
        <w:t>autorizado por el I</w:t>
      </w:r>
      <w:r w:rsidR="003C47FE">
        <w:rPr>
          <w:rFonts w:ascii="ITC Avant Garde" w:hAnsi="ITC Avant Garde" w:cs="Arial"/>
        </w:rPr>
        <w:t>nstituto</w:t>
      </w:r>
      <w:r w:rsidRPr="00B50186">
        <w:rPr>
          <w:rFonts w:ascii="ITC Avant Garde" w:hAnsi="ITC Avant Garde" w:cs="Arial"/>
        </w:rPr>
        <w:t xml:space="preserve">. </w:t>
      </w:r>
      <w:r w:rsidRPr="00B50186">
        <w:rPr>
          <w:rFonts w:ascii="ITC Avant Garde" w:hAnsi="ITC Avant Garde" w:cs="Arial"/>
          <w:bCs/>
        </w:rPr>
        <w:t>C</w:t>
      </w:r>
      <w:r w:rsidRPr="00B50186">
        <w:rPr>
          <w:rFonts w:ascii="ITC Avant Garde" w:hAnsi="ITC Avant Garde" w:cs="Arial"/>
        </w:rPr>
        <w:t xml:space="preserve">ualquier tipo de omisión, retraso o cambio en las actividades del servicio que afecten los hitos de entrega de productos puede tener un fuerte impacto en cuanto a los tiempos asignados originalmente, por lo que debe apegarse al Plan de Gestión de Cambios establecido para este fin en el </w:t>
      </w:r>
      <w:r w:rsidR="00713975" w:rsidRPr="00B50186">
        <w:rPr>
          <w:rFonts w:ascii="ITC Avant Garde" w:hAnsi="ITC Avant Garde" w:cs="Arial"/>
        </w:rPr>
        <w:t>P</w:t>
      </w:r>
      <w:r w:rsidRPr="00B50186">
        <w:rPr>
          <w:rFonts w:ascii="ITC Avant Garde" w:hAnsi="ITC Avant Garde" w:cs="Arial"/>
        </w:rPr>
        <w:t>A</w:t>
      </w:r>
      <w:r w:rsidR="00713975" w:rsidRPr="00B50186">
        <w:rPr>
          <w:rFonts w:ascii="ITC Avant Garde" w:hAnsi="ITC Avant Garde" w:cs="Arial"/>
        </w:rPr>
        <w:t>P</w:t>
      </w:r>
      <w:r w:rsidRPr="00B50186">
        <w:rPr>
          <w:rFonts w:ascii="ITC Avant Garde" w:hAnsi="ITC Avant Garde" w:cs="Arial"/>
        </w:rPr>
        <w:t>.</w:t>
      </w:r>
    </w:p>
    <w:p w14:paraId="03336296" w14:textId="77777777" w:rsidR="004F5814" w:rsidRPr="00B50186" w:rsidRDefault="004F5814" w:rsidP="0043690E">
      <w:pPr>
        <w:spacing w:after="0" w:line="240" w:lineRule="auto"/>
        <w:jc w:val="both"/>
        <w:rPr>
          <w:rFonts w:ascii="ITC Avant Garde" w:hAnsi="ITC Avant Garde" w:cs="Arial"/>
        </w:rPr>
      </w:pPr>
    </w:p>
    <w:p w14:paraId="073F6A17" w14:textId="76D2D55A" w:rsidR="004F5814" w:rsidRPr="00B50186" w:rsidRDefault="00AF7A6D"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188" w:name="_Toc265856858"/>
      <w:bookmarkStart w:id="189" w:name="_Toc265856859"/>
      <w:bookmarkStart w:id="190" w:name="_Toc265856860"/>
      <w:bookmarkStart w:id="191" w:name="_Toc265856861"/>
      <w:bookmarkStart w:id="192" w:name="_Toc265856862"/>
      <w:bookmarkStart w:id="193" w:name="_Toc265856863"/>
      <w:bookmarkStart w:id="194" w:name="_Toc265856864"/>
      <w:bookmarkStart w:id="195" w:name="_Toc228600777"/>
      <w:bookmarkStart w:id="196" w:name="_Toc259690785"/>
      <w:bookmarkStart w:id="197" w:name="_Toc259691047"/>
      <w:bookmarkStart w:id="198" w:name="_Toc395618597"/>
      <w:bookmarkStart w:id="199" w:name="_Toc395811671"/>
      <w:bookmarkStart w:id="200" w:name="_Toc396317399"/>
      <w:bookmarkStart w:id="201" w:name="_Ref402266407"/>
      <w:bookmarkStart w:id="202" w:name="_Toc403034308"/>
      <w:bookmarkEnd w:id="188"/>
      <w:bookmarkEnd w:id="189"/>
      <w:bookmarkEnd w:id="190"/>
      <w:bookmarkEnd w:id="191"/>
      <w:bookmarkEnd w:id="192"/>
      <w:bookmarkEnd w:id="193"/>
      <w:bookmarkEnd w:id="194"/>
      <w:r w:rsidRPr="00B50186">
        <w:rPr>
          <w:rFonts w:ascii="ITC Avant Garde" w:hAnsi="ITC Avant Garde" w:cs="Arial"/>
          <w:sz w:val="22"/>
          <w:szCs w:val="22"/>
        </w:rPr>
        <w:t xml:space="preserve">Apego a la </w:t>
      </w:r>
      <w:r w:rsidR="004F5814" w:rsidRPr="00B50186">
        <w:rPr>
          <w:rFonts w:ascii="ITC Avant Garde" w:hAnsi="ITC Avant Garde" w:cs="Arial"/>
          <w:sz w:val="22"/>
          <w:szCs w:val="22"/>
        </w:rPr>
        <w:t xml:space="preserve">Entrega de </w:t>
      </w:r>
      <w:bookmarkEnd w:id="195"/>
      <w:bookmarkEnd w:id="196"/>
      <w:bookmarkEnd w:id="197"/>
      <w:bookmarkEnd w:id="198"/>
      <w:bookmarkEnd w:id="199"/>
      <w:bookmarkEnd w:id="200"/>
      <w:bookmarkEnd w:id="201"/>
      <w:r w:rsidRPr="00B50186">
        <w:rPr>
          <w:rFonts w:ascii="ITC Avant Garde" w:hAnsi="ITC Avant Garde" w:cs="Arial"/>
          <w:sz w:val="22"/>
          <w:szCs w:val="22"/>
        </w:rPr>
        <w:t>Aplicaciones y Servicios</w:t>
      </w:r>
      <w:bookmarkEnd w:id="202"/>
    </w:p>
    <w:p w14:paraId="1B46568A" w14:textId="0EF182EA" w:rsidR="00EE5E93" w:rsidRDefault="004F5814" w:rsidP="0043690E">
      <w:pPr>
        <w:tabs>
          <w:tab w:val="left" w:pos="2552"/>
        </w:tabs>
        <w:spacing w:after="0" w:line="240" w:lineRule="auto"/>
        <w:jc w:val="both"/>
        <w:rPr>
          <w:rFonts w:ascii="ITC Avant Garde" w:hAnsi="ITC Avant Garde" w:cs="Arial"/>
        </w:rPr>
      </w:pPr>
      <w:r w:rsidRPr="00DB0CEF">
        <w:rPr>
          <w:rFonts w:ascii="ITC Avant Garde" w:hAnsi="ITC Avant Garde" w:cs="Arial"/>
        </w:rPr>
        <w:t xml:space="preserve">Todos los productos y servicios del proyecto deben cumplir con los lineamientos definidos </w:t>
      </w:r>
      <w:r w:rsidRPr="00065847">
        <w:rPr>
          <w:rFonts w:ascii="ITC Avant Garde" w:hAnsi="ITC Avant Garde" w:cs="Arial"/>
        </w:rPr>
        <w:t>en l</w:t>
      </w:r>
      <w:r w:rsidR="00EE5E93" w:rsidRPr="00065847">
        <w:rPr>
          <w:rFonts w:ascii="ITC Avant Garde" w:hAnsi="ITC Avant Garde" w:cs="Arial"/>
        </w:rPr>
        <w:t xml:space="preserve">os numerales </w:t>
      </w:r>
      <w:r w:rsidR="00DB0CEF" w:rsidRPr="00065847">
        <w:rPr>
          <w:rFonts w:ascii="ITC Avant Garde" w:hAnsi="ITC Avant Garde" w:cs="Arial"/>
        </w:rPr>
        <w:fldChar w:fldCharType="begin"/>
      </w:r>
      <w:r w:rsidR="00DB0CEF" w:rsidRPr="00065847">
        <w:rPr>
          <w:rFonts w:ascii="ITC Avant Garde" w:hAnsi="ITC Avant Garde" w:cs="Arial"/>
        </w:rPr>
        <w:instrText xml:space="preserve"> REF _Ref402365739 \r \h  \* MERGEFORMAT </w:instrText>
      </w:r>
      <w:r w:rsidR="00DB0CEF" w:rsidRPr="00065847">
        <w:rPr>
          <w:rFonts w:ascii="ITC Avant Garde" w:hAnsi="ITC Avant Garde" w:cs="Arial"/>
        </w:rPr>
      </w:r>
      <w:r w:rsidR="00DB0CEF" w:rsidRPr="00065847">
        <w:rPr>
          <w:rFonts w:ascii="ITC Avant Garde" w:hAnsi="ITC Avant Garde" w:cs="Arial"/>
        </w:rPr>
        <w:fldChar w:fldCharType="separate"/>
      </w:r>
      <w:r w:rsidR="00065847">
        <w:rPr>
          <w:rFonts w:ascii="ITC Avant Garde" w:hAnsi="ITC Avant Garde" w:cs="Arial"/>
        </w:rPr>
        <w:t>7.1</w:t>
      </w:r>
      <w:r w:rsidR="00DB0CEF" w:rsidRPr="00065847">
        <w:rPr>
          <w:rFonts w:ascii="ITC Avant Garde" w:hAnsi="ITC Avant Garde" w:cs="Arial"/>
        </w:rPr>
        <w:fldChar w:fldCharType="end"/>
      </w:r>
      <w:r w:rsidR="00DB0CEF" w:rsidRPr="00065847">
        <w:rPr>
          <w:rFonts w:ascii="ITC Avant Garde" w:hAnsi="ITC Avant Garde" w:cs="Arial"/>
        </w:rPr>
        <w:t xml:space="preserve"> y </w:t>
      </w:r>
      <w:r w:rsidR="00DB0CEF" w:rsidRPr="00065847">
        <w:rPr>
          <w:rFonts w:ascii="ITC Avant Garde" w:hAnsi="ITC Avant Garde" w:cs="Arial"/>
        </w:rPr>
        <w:fldChar w:fldCharType="begin"/>
      </w:r>
      <w:r w:rsidR="00DB0CEF" w:rsidRPr="00065847">
        <w:rPr>
          <w:rFonts w:ascii="ITC Avant Garde" w:hAnsi="ITC Avant Garde" w:cs="Arial"/>
        </w:rPr>
        <w:instrText xml:space="preserve"> REF _Ref402351188 \r \h  \* MERGEFORMAT </w:instrText>
      </w:r>
      <w:r w:rsidR="00DB0CEF" w:rsidRPr="00065847">
        <w:rPr>
          <w:rFonts w:ascii="ITC Avant Garde" w:hAnsi="ITC Avant Garde" w:cs="Arial"/>
        </w:rPr>
      </w:r>
      <w:r w:rsidR="00DB0CEF" w:rsidRPr="00065847">
        <w:rPr>
          <w:rFonts w:ascii="ITC Avant Garde" w:hAnsi="ITC Avant Garde" w:cs="Arial"/>
        </w:rPr>
        <w:fldChar w:fldCharType="separate"/>
      </w:r>
      <w:r w:rsidR="00065847">
        <w:rPr>
          <w:rFonts w:ascii="ITC Avant Garde" w:hAnsi="ITC Avant Garde" w:cs="Arial"/>
        </w:rPr>
        <w:t>7.2</w:t>
      </w:r>
      <w:r w:rsidR="00DB0CEF" w:rsidRPr="00065847">
        <w:rPr>
          <w:rFonts w:ascii="ITC Avant Garde" w:hAnsi="ITC Avant Garde" w:cs="Arial"/>
        </w:rPr>
        <w:fldChar w:fldCharType="end"/>
      </w:r>
      <w:r w:rsidR="00DB0CEF"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 xml:space="preserve"> y establecidos dentro del PAP </w:t>
      </w:r>
      <w:r w:rsidR="00844A71" w:rsidRPr="00065847">
        <w:rPr>
          <w:rFonts w:ascii="ITC Avant Garde" w:hAnsi="ITC Avant Garde" w:cs="Arial"/>
        </w:rPr>
        <w:t>para</w:t>
      </w:r>
      <w:r w:rsidR="00844A71" w:rsidRPr="00DB0CEF">
        <w:rPr>
          <w:rFonts w:ascii="ITC Avant Garde" w:hAnsi="ITC Avant Garde" w:cs="Arial"/>
        </w:rPr>
        <w:t xml:space="preserve"> una vez validados</w:t>
      </w:r>
      <w:r w:rsidR="00187225" w:rsidRPr="00DB0CEF">
        <w:rPr>
          <w:rFonts w:ascii="ITC Avant Garde" w:hAnsi="ITC Avant Garde" w:cs="Arial"/>
        </w:rPr>
        <w:t xml:space="preserve"> por el personal designado del IFT,</w:t>
      </w:r>
      <w:r w:rsidR="00844A71" w:rsidRPr="00DB0CEF">
        <w:rPr>
          <w:rFonts w:ascii="ITC Avant Garde" w:hAnsi="ITC Avant Garde" w:cs="Arial"/>
        </w:rPr>
        <w:t xml:space="preserve"> se pueda proceder a firmar el Acta</w:t>
      </w:r>
      <w:r w:rsidR="00844A71" w:rsidRPr="00B50186">
        <w:rPr>
          <w:rFonts w:ascii="ITC Avant Garde" w:hAnsi="ITC Avant Garde" w:cs="Arial"/>
        </w:rPr>
        <w:t xml:space="preserve"> de entrega recepción</w:t>
      </w:r>
      <w:r w:rsidR="00844A71">
        <w:rPr>
          <w:rFonts w:ascii="ITC Avant Garde" w:hAnsi="ITC Avant Garde" w:cs="Arial"/>
        </w:rPr>
        <w:t>.</w:t>
      </w:r>
    </w:p>
    <w:p w14:paraId="7969A751" w14:textId="77777777" w:rsidR="00844A71" w:rsidRPr="00B50186" w:rsidRDefault="00844A71" w:rsidP="0043690E">
      <w:pPr>
        <w:tabs>
          <w:tab w:val="left" w:pos="2552"/>
        </w:tabs>
        <w:spacing w:after="0" w:line="240" w:lineRule="auto"/>
        <w:jc w:val="both"/>
        <w:rPr>
          <w:rFonts w:ascii="ITC Avant Garde" w:hAnsi="ITC Avant Garde" w:cs="Arial"/>
        </w:rPr>
      </w:pPr>
    </w:p>
    <w:p w14:paraId="26D598EC" w14:textId="3DD49A3A" w:rsidR="004F5814" w:rsidRDefault="004F5814" w:rsidP="0043690E">
      <w:pPr>
        <w:tabs>
          <w:tab w:val="left" w:pos="2552"/>
        </w:tabs>
        <w:spacing w:after="0" w:line="240" w:lineRule="auto"/>
        <w:jc w:val="both"/>
        <w:rPr>
          <w:rFonts w:ascii="ITC Avant Garde" w:hAnsi="ITC Avant Garde" w:cs="Arial"/>
        </w:rPr>
      </w:pPr>
      <w:r w:rsidRPr="00B50186">
        <w:rPr>
          <w:rFonts w:ascii="ITC Avant Garde" w:hAnsi="ITC Avant Garde" w:cs="Arial"/>
        </w:rPr>
        <w:t>L</w:t>
      </w:r>
      <w:r w:rsidR="00187225">
        <w:rPr>
          <w:rFonts w:ascii="ITC Avant Garde" w:hAnsi="ITC Avant Garde" w:cs="Arial"/>
        </w:rPr>
        <w:t>a</w:t>
      </w:r>
      <w:r w:rsidRPr="00B50186">
        <w:rPr>
          <w:rFonts w:ascii="ITC Avant Garde" w:hAnsi="ITC Avant Garde" w:cs="Arial"/>
        </w:rPr>
        <w:t xml:space="preserve">s </w:t>
      </w:r>
      <w:r w:rsidR="00187225">
        <w:rPr>
          <w:rFonts w:ascii="ITC Avant Garde" w:hAnsi="ITC Avant Garde" w:cs="Arial"/>
        </w:rPr>
        <w:t>aplicaciones y servicios</w:t>
      </w:r>
      <w:r w:rsidRPr="00B50186">
        <w:rPr>
          <w:rFonts w:ascii="ITC Avant Garde" w:hAnsi="ITC Avant Garde" w:cs="Arial"/>
        </w:rPr>
        <w:t xml:space="preserve"> aprobados por parte del I</w:t>
      </w:r>
      <w:r w:rsidR="003C47FE">
        <w:rPr>
          <w:rFonts w:ascii="ITC Avant Garde" w:hAnsi="ITC Avant Garde" w:cs="Arial"/>
        </w:rPr>
        <w:t>nstituto</w:t>
      </w:r>
      <w:r w:rsidRPr="00B50186">
        <w:rPr>
          <w:rFonts w:ascii="ITC Avant Garde" w:hAnsi="ITC Avant Garde" w:cs="Arial"/>
        </w:rPr>
        <w:t xml:space="preserve"> deben ser entregados en </w:t>
      </w:r>
      <w:r w:rsidR="00D206AC">
        <w:rPr>
          <w:rFonts w:ascii="ITC Avant Garde" w:hAnsi="ITC Avant Garde" w:cs="Arial"/>
        </w:rPr>
        <w:t xml:space="preserve">los </w:t>
      </w:r>
      <w:r w:rsidR="00044ABA">
        <w:rPr>
          <w:rFonts w:ascii="ITC Avant Garde" w:hAnsi="ITC Avant Garde" w:cs="Arial"/>
        </w:rPr>
        <w:t xml:space="preserve">formatos </w:t>
      </w:r>
      <w:r w:rsidR="00D206AC">
        <w:rPr>
          <w:rFonts w:ascii="ITC Avant Garde" w:hAnsi="ITC Avant Garde" w:cs="Arial"/>
        </w:rPr>
        <w:t xml:space="preserve">descritos </w:t>
      </w:r>
      <w:r w:rsidR="00044ABA">
        <w:rPr>
          <w:rFonts w:ascii="ITC Avant Garde" w:hAnsi="ITC Avant Garde" w:cs="Arial"/>
        </w:rPr>
        <w:t xml:space="preserve">en </w:t>
      </w:r>
      <w:r w:rsidR="00187225">
        <w:rPr>
          <w:rFonts w:ascii="ITC Avant Garde" w:hAnsi="ITC Avant Garde" w:cs="Arial"/>
        </w:rPr>
        <w:t xml:space="preserve">cada uno de </w:t>
      </w:r>
      <w:r w:rsidR="00044ABA">
        <w:rPr>
          <w:rFonts w:ascii="ITC Avant Garde" w:hAnsi="ITC Avant Garde" w:cs="Arial"/>
        </w:rPr>
        <w:t xml:space="preserve">los entregables, </w:t>
      </w:r>
      <w:r w:rsidRPr="00B50186">
        <w:rPr>
          <w:rFonts w:ascii="ITC Avant Garde" w:hAnsi="ITC Avant Garde" w:cs="Arial"/>
        </w:rPr>
        <w:t xml:space="preserve">antes de firmarse el </w:t>
      </w:r>
      <w:r w:rsidRPr="00187225">
        <w:rPr>
          <w:rFonts w:ascii="ITC Avant Garde" w:hAnsi="ITC Avant Garde" w:cs="Arial"/>
        </w:rPr>
        <w:t xml:space="preserve">acta </w:t>
      </w:r>
      <w:r w:rsidR="00187225">
        <w:rPr>
          <w:rFonts w:ascii="ITC Avant Garde" w:hAnsi="ITC Avant Garde" w:cs="Arial"/>
        </w:rPr>
        <w:t xml:space="preserve">entrega </w:t>
      </w:r>
      <w:r w:rsidR="00A209FC">
        <w:rPr>
          <w:rFonts w:ascii="ITC Avant Garde" w:hAnsi="ITC Avant Garde" w:cs="Arial"/>
        </w:rPr>
        <w:t>recepción</w:t>
      </w:r>
      <w:r w:rsidRPr="00B50186">
        <w:rPr>
          <w:rFonts w:ascii="ITC Avant Garde" w:hAnsi="ITC Avant Garde" w:cs="Arial"/>
        </w:rPr>
        <w:t xml:space="preserve"> correspondiente.</w:t>
      </w:r>
    </w:p>
    <w:p w14:paraId="31660428" w14:textId="77777777" w:rsidR="00187225" w:rsidRPr="00B50186" w:rsidRDefault="00187225" w:rsidP="0043690E">
      <w:pPr>
        <w:tabs>
          <w:tab w:val="left" w:pos="2552"/>
        </w:tabs>
        <w:spacing w:after="0" w:line="240" w:lineRule="auto"/>
        <w:jc w:val="both"/>
        <w:rPr>
          <w:rFonts w:ascii="ITC Avant Garde" w:hAnsi="ITC Avant Garde" w:cs="Arial"/>
        </w:rPr>
      </w:pPr>
    </w:p>
    <w:p w14:paraId="6B5861C9" w14:textId="72DEC974" w:rsidR="004F5814" w:rsidRPr="00B50186" w:rsidRDefault="004F5814" w:rsidP="0043690E">
      <w:pPr>
        <w:tabs>
          <w:tab w:val="left" w:pos="2552"/>
        </w:tabs>
        <w:spacing w:after="0" w:line="240" w:lineRule="auto"/>
        <w:jc w:val="both"/>
        <w:rPr>
          <w:rFonts w:ascii="ITC Avant Garde" w:hAnsi="ITC Avant Garde" w:cs="Arial"/>
        </w:rPr>
      </w:pPr>
      <w:r w:rsidRPr="00B50186">
        <w:rPr>
          <w:rFonts w:ascii="ITC Avant Garde" w:hAnsi="ITC Avant Garde" w:cs="Arial"/>
        </w:rPr>
        <w:t>Una vez firmados y autorizados, los entregables deben ser digitalizados y resguardados en el repositorio del proyecto que para este fin defina la OP del IFT, salvo los casos en que el espacio requerido para su almacenamiento sea mayor al permitido en el repositorio. En caso de auditoría o revisión de cualquier organismo fiscalizador, el Responsable del Proyecto por parte del I</w:t>
      </w:r>
      <w:r w:rsidR="003C47FE">
        <w:rPr>
          <w:rFonts w:ascii="ITC Avant Garde" w:hAnsi="ITC Avant Garde" w:cs="Arial"/>
        </w:rPr>
        <w:t>nstituto</w:t>
      </w:r>
      <w:r w:rsidRPr="00B50186">
        <w:rPr>
          <w:rFonts w:ascii="ITC Avant Garde" w:hAnsi="ITC Avant Garde" w:cs="Arial"/>
        </w:rPr>
        <w:t>, está obligado a presentar las evidencias requeridas así como a responsabilizarse por el contenido y calidad de las mismas.</w:t>
      </w:r>
    </w:p>
    <w:p w14:paraId="7FD2F9E8" w14:textId="77777777" w:rsidR="00AF7A6D" w:rsidRPr="00B50186" w:rsidRDefault="00AF7A6D" w:rsidP="0043690E">
      <w:pPr>
        <w:tabs>
          <w:tab w:val="left" w:pos="2552"/>
        </w:tabs>
        <w:spacing w:after="0" w:line="240" w:lineRule="auto"/>
        <w:jc w:val="both"/>
        <w:rPr>
          <w:rFonts w:ascii="ITC Avant Garde" w:hAnsi="ITC Avant Garde" w:cs="Arial"/>
        </w:rPr>
      </w:pPr>
    </w:p>
    <w:p w14:paraId="38AC43DF" w14:textId="77777777" w:rsidR="004F5814" w:rsidRPr="009F3122" w:rsidRDefault="004F5814" w:rsidP="0077700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03" w:name="_Ref402266359"/>
      <w:bookmarkStart w:id="204" w:name="_Toc403034309"/>
      <w:r w:rsidRPr="009F3122">
        <w:rPr>
          <w:rFonts w:ascii="ITC Avant Garde" w:hAnsi="ITC Avant Garde" w:cs="Arial"/>
          <w:i w:val="0"/>
          <w:sz w:val="22"/>
          <w:szCs w:val="22"/>
        </w:rPr>
        <w:t>Lineamientos para el Cierre</w:t>
      </w:r>
      <w:bookmarkEnd w:id="203"/>
      <w:bookmarkEnd w:id="204"/>
    </w:p>
    <w:p w14:paraId="53C876A4" w14:textId="199C2864" w:rsidR="003D581C" w:rsidRPr="00B50186" w:rsidRDefault="00EE5E93"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205" w:name="_Toc403034310"/>
      <w:r w:rsidRPr="00B50186">
        <w:rPr>
          <w:rFonts w:ascii="ITC Avant Garde" w:hAnsi="ITC Avant Garde" w:cs="Arial"/>
          <w:sz w:val="22"/>
          <w:szCs w:val="22"/>
        </w:rPr>
        <w:t>Cierre</w:t>
      </w:r>
      <w:r w:rsidR="003D581C" w:rsidRPr="00B50186">
        <w:rPr>
          <w:rFonts w:ascii="ITC Avant Garde" w:hAnsi="ITC Avant Garde" w:cs="Arial"/>
          <w:sz w:val="22"/>
          <w:szCs w:val="22"/>
        </w:rPr>
        <w:t xml:space="preserve"> de Proyecto</w:t>
      </w:r>
      <w:bookmarkEnd w:id="205"/>
    </w:p>
    <w:p w14:paraId="43B4928F" w14:textId="1872B500" w:rsidR="004F5814" w:rsidRPr="00B50186" w:rsidRDefault="004F5814" w:rsidP="0043690E">
      <w:pPr>
        <w:tabs>
          <w:tab w:val="left" w:pos="2552"/>
        </w:tabs>
        <w:spacing w:after="0" w:line="240" w:lineRule="auto"/>
        <w:jc w:val="both"/>
        <w:rPr>
          <w:rFonts w:ascii="ITC Avant Garde" w:hAnsi="ITC Avant Garde" w:cs="Arial"/>
        </w:rPr>
      </w:pPr>
      <w:r w:rsidRPr="00B50186">
        <w:rPr>
          <w:rFonts w:ascii="ITC Avant Garde" w:hAnsi="ITC Avant Garde" w:cs="Arial"/>
        </w:rPr>
        <w:t xml:space="preserve">El </w:t>
      </w:r>
      <w:r w:rsidR="003D581C" w:rsidRPr="00B50186">
        <w:rPr>
          <w:rFonts w:ascii="ITC Avant Garde" w:hAnsi="ITC Avant Garde" w:cs="Arial"/>
        </w:rPr>
        <w:t>proyecto</w:t>
      </w:r>
      <w:r w:rsidRPr="00B50186">
        <w:rPr>
          <w:rFonts w:ascii="ITC Avant Garde" w:hAnsi="ITC Avant Garde" w:cs="Arial"/>
        </w:rPr>
        <w:t xml:space="preserve"> será considerado como terminado a satisfacción cuando todos </w:t>
      </w:r>
      <w:r w:rsidRPr="00230431">
        <w:rPr>
          <w:rFonts w:ascii="ITC Avant Garde" w:hAnsi="ITC Avant Garde" w:cs="Arial"/>
        </w:rPr>
        <w:t xml:space="preserve">los </w:t>
      </w:r>
      <w:r w:rsidR="00EE5E93" w:rsidRPr="00230431">
        <w:rPr>
          <w:rFonts w:ascii="ITC Avant Garde" w:hAnsi="ITC Avant Garde" w:cs="Arial"/>
        </w:rPr>
        <w:t xml:space="preserve">servicios y </w:t>
      </w:r>
      <w:r w:rsidR="00A213F0" w:rsidRPr="00230431">
        <w:rPr>
          <w:rFonts w:ascii="ITC Avant Garde" w:hAnsi="ITC Avant Garde" w:cs="Arial"/>
        </w:rPr>
        <w:t>aplicaciones</w:t>
      </w:r>
      <w:r w:rsidRPr="00230431">
        <w:rPr>
          <w:rFonts w:ascii="ITC Avant Garde" w:hAnsi="ITC Avant Garde" w:cs="Arial"/>
        </w:rPr>
        <w:t xml:space="preserve"> d</w:t>
      </w:r>
      <w:r w:rsidRPr="00B50186">
        <w:rPr>
          <w:rFonts w:ascii="ITC Avant Garde" w:hAnsi="ITC Avant Garde" w:cs="Arial"/>
        </w:rPr>
        <w:t xml:space="preserve">escritos </w:t>
      </w:r>
      <w:r w:rsidR="00EE5E93" w:rsidRPr="00B50186">
        <w:rPr>
          <w:rFonts w:ascii="ITC Avant Garde" w:hAnsi="ITC Avant Garde" w:cs="Arial"/>
        </w:rPr>
        <w:t>en l</w:t>
      </w:r>
      <w:r w:rsidR="00206BA2">
        <w:rPr>
          <w:rFonts w:ascii="ITC Avant Garde" w:hAnsi="ITC Avant Garde" w:cs="Arial"/>
        </w:rPr>
        <w:t>os</w:t>
      </w:r>
      <w:r w:rsidR="00EE5E93" w:rsidRPr="00B50186">
        <w:rPr>
          <w:rFonts w:ascii="ITC Avant Garde" w:hAnsi="ITC Avant Garde" w:cs="Arial"/>
        </w:rPr>
        <w:t xml:space="preserve"> </w:t>
      </w:r>
      <w:r w:rsidR="00EE5E93" w:rsidRPr="00065847">
        <w:rPr>
          <w:rFonts w:ascii="ITC Avant Garde" w:hAnsi="ITC Avant Garde" w:cs="Arial"/>
        </w:rPr>
        <w:t>numeral</w:t>
      </w:r>
      <w:r w:rsidR="00206BA2" w:rsidRPr="00065847">
        <w:rPr>
          <w:rFonts w:ascii="ITC Avant Garde" w:hAnsi="ITC Avant Garde" w:cs="Arial"/>
        </w:rPr>
        <w:t>es</w:t>
      </w:r>
      <w:r w:rsidR="00EE5E93" w:rsidRPr="00065847">
        <w:rPr>
          <w:rFonts w:ascii="ITC Avant Garde" w:hAnsi="ITC Avant Garde" w:cs="Arial"/>
        </w:rPr>
        <w:t xml:space="preserve"> </w:t>
      </w:r>
      <w:r w:rsidR="00206BA2" w:rsidRPr="00065847">
        <w:rPr>
          <w:rFonts w:ascii="ITC Avant Garde" w:hAnsi="ITC Avant Garde" w:cs="Arial"/>
        </w:rPr>
        <w:fldChar w:fldCharType="begin"/>
      </w:r>
      <w:r w:rsidR="00206BA2" w:rsidRPr="00065847">
        <w:rPr>
          <w:rFonts w:ascii="ITC Avant Garde" w:hAnsi="ITC Avant Garde" w:cs="Arial"/>
        </w:rPr>
        <w:instrText xml:space="preserve"> REF _Ref402365739 \r \h  \* MERGEFORMAT </w:instrText>
      </w:r>
      <w:r w:rsidR="00206BA2" w:rsidRPr="00065847">
        <w:rPr>
          <w:rFonts w:ascii="ITC Avant Garde" w:hAnsi="ITC Avant Garde" w:cs="Arial"/>
        </w:rPr>
      </w:r>
      <w:r w:rsidR="00206BA2" w:rsidRPr="00065847">
        <w:rPr>
          <w:rFonts w:ascii="ITC Avant Garde" w:hAnsi="ITC Avant Garde" w:cs="Arial"/>
        </w:rPr>
        <w:fldChar w:fldCharType="separate"/>
      </w:r>
      <w:r w:rsidR="00065847" w:rsidRPr="00065847">
        <w:rPr>
          <w:rFonts w:ascii="ITC Avant Garde" w:hAnsi="ITC Avant Garde" w:cs="Arial"/>
        </w:rPr>
        <w:t>7.1</w:t>
      </w:r>
      <w:r w:rsidR="00206BA2" w:rsidRPr="00065847">
        <w:rPr>
          <w:rFonts w:ascii="ITC Avant Garde" w:hAnsi="ITC Avant Garde" w:cs="Arial"/>
        </w:rPr>
        <w:fldChar w:fldCharType="end"/>
      </w:r>
      <w:r w:rsidR="00206BA2" w:rsidRPr="00065847">
        <w:rPr>
          <w:rFonts w:ascii="ITC Avant Garde" w:hAnsi="ITC Avant Garde" w:cs="Arial"/>
        </w:rPr>
        <w:t xml:space="preserve"> y </w:t>
      </w:r>
      <w:r w:rsidR="00D062E3" w:rsidRPr="00065847">
        <w:rPr>
          <w:rFonts w:ascii="ITC Avant Garde" w:hAnsi="ITC Avant Garde" w:cs="Arial"/>
        </w:rPr>
        <w:fldChar w:fldCharType="begin"/>
      </w:r>
      <w:r w:rsidR="00D062E3" w:rsidRPr="00065847">
        <w:rPr>
          <w:rFonts w:ascii="ITC Avant Garde" w:hAnsi="ITC Avant Garde" w:cs="Arial"/>
        </w:rPr>
        <w:instrText xml:space="preserve"> REF _Ref402351188 \r \h  \* MERGEFORMAT </w:instrText>
      </w:r>
      <w:r w:rsidR="00D062E3" w:rsidRPr="00065847">
        <w:rPr>
          <w:rFonts w:ascii="ITC Avant Garde" w:hAnsi="ITC Avant Garde" w:cs="Arial"/>
        </w:rPr>
      </w:r>
      <w:r w:rsidR="00D062E3" w:rsidRPr="00065847">
        <w:rPr>
          <w:rFonts w:ascii="ITC Avant Garde" w:hAnsi="ITC Avant Garde" w:cs="Arial"/>
        </w:rPr>
        <w:fldChar w:fldCharType="separate"/>
      </w:r>
      <w:r w:rsidR="00065847" w:rsidRPr="00065847">
        <w:rPr>
          <w:rFonts w:ascii="ITC Avant Garde" w:hAnsi="ITC Avant Garde" w:cs="Arial"/>
        </w:rPr>
        <w:t>7.2</w:t>
      </w:r>
      <w:r w:rsidR="00D062E3" w:rsidRPr="00065847">
        <w:rPr>
          <w:rFonts w:ascii="ITC Avant Garde" w:hAnsi="ITC Avant Garde" w:cs="Arial"/>
        </w:rPr>
        <w:fldChar w:fldCharType="end"/>
      </w:r>
      <w:r w:rsidR="00EE5E93" w:rsidRPr="00065847">
        <w:rPr>
          <w:rFonts w:ascii="ITC Avant Garde" w:hAnsi="ITC Avant Garde" w:cs="Arial"/>
        </w:rPr>
        <w:t xml:space="preserve"> </w:t>
      </w:r>
      <w:r w:rsidR="00E10FB3" w:rsidRPr="00065847">
        <w:rPr>
          <w:rFonts w:ascii="ITC Avant Garde" w:hAnsi="ITC Avant Garde" w:cs="Arial"/>
        </w:rPr>
        <w:t>del presente</w:t>
      </w:r>
      <w:r w:rsidR="00E10FB3">
        <w:rPr>
          <w:rFonts w:ascii="ITC Avant Garde" w:hAnsi="ITC Avant Garde" w:cs="Arial"/>
        </w:rPr>
        <w:t xml:space="preserve"> Anexo Núm. 1</w:t>
      </w:r>
      <w:r w:rsidR="00EE5E93" w:rsidRPr="00B50186">
        <w:rPr>
          <w:rFonts w:ascii="ITC Avant Garde" w:hAnsi="ITC Avant Garde" w:cs="Arial"/>
        </w:rPr>
        <w:t xml:space="preserve"> </w:t>
      </w:r>
      <w:r w:rsidRPr="00B50186">
        <w:rPr>
          <w:rFonts w:ascii="ITC Avant Garde" w:hAnsi="ITC Avant Garde" w:cs="Arial"/>
        </w:rPr>
        <w:t>sean revisados y aprobados formalmente mediante la firma del Acta de entrega recepción, así como la conformidad del proveedor</w:t>
      </w:r>
      <w:r w:rsidR="0074385E" w:rsidRPr="00B50186">
        <w:rPr>
          <w:rFonts w:ascii="ITC Avant Garde" w:hAnsi="ITC Avant Garde" w:cs="Arial"/>
        </w:rPr>
        <w:t xml:space="preserve"> </w:t>
      </w:r>
      <w:r w:rsidR="0074385E">
        <w:rPr>
          <w:rFonts w:ascii="ITC Avant Garde" w:hAnsi="ITC Avant Garde" w:cs="Arial"/>
        </w:rPr>
        <w:t>a</w:t>
      </w:r>
      <w:r w:rsidR="0074385E" w:rsidRPr="00B50186">
        <w:rPr>
          <w:rFonts w:ascii="ITC Avant Garde" w:hAnsi="ITC Avant Garde" w:cs="Arial"/>
        </w:rPr>
        <w:t>djudicado</w:t>
      </w:r>
      <w:r w:rsidRPr="00B50186">
        <w:rPr>
          <w:rFonts w:ascii="ITC Avant Garde" w:hAnsi="ITC Avant Garde" w:cs="Arial"/>
        </w:rPr>
        <w:t xml:space="preserve"> de que hasta en tanto ello no se cumpla, estos no se tendrán por recibidos o aceptados.</w:t>
      </w:r>
    </w:p>
    <w:p w14:paraId="575ACBE9" w14:textId="77777777" w:rsidR="00CC6428" w:rsidRDefault="00CC6428" w:rsidP="0043690E">
      <w:pPr>
        <w:tabs>
          <w:tab w:val="left" w:pos="2552"/>
        </w:tabs>
        <w:spacing w:after="0" w:line="240" w:lineRule="auto"/>
        <w:jc w:val="both"/>
        <w:rPr>
          <w:rFonts w:ascii="ITC Avant Garde" w:hAnsi="ITC Avant Garde" w:cs="Arial"/>
          <w:highlight w:val="green"/>
        </w:rPr>
      </w:pPr>
    </w:p>
    <w:p w14:paraId="1CE548B3" w14:textId="3D36070C" w:rsidR="00A213F0" w:rsidRPr="00DB0CEF" w:rsidRDefault="00EE5E93" w:rsidP="0043690E">
      <w:pPr>
        <w:tabs>
          <w:tab w:val="left" w:pos="2552"/>
        </w:tabs>
        <w:spacing w:after="0" w:line="240" w:lineRule="auto"/>
        <w:jc w:val="both"/>
        <w:rPr>
          <w:rFonts w:ascii="ITC Avant Garde" w:hAnsi="ITC Avant Garde" w:cs="Arial"/>
        </w:rPr>
      </w:pPr>
      <w:r w:rsidRPr="00DB0CEF">
        <w:rPr>
          <w:rFonts w:ascii="ITC Avant Garde" w:hAnsi="ITC Avant Garde" w:cs="Arial"/>
        </w:rPr>
        <w:t>E</w:t>
      </w:r>
      <w:r w:rsidR="008929A9" w:rsidRPr="00DB0CEF">
        <w:rPr>
          <w:rFonts w:ascii="ITC Avant Garde" w:hAnsi="ITC Avant Garde" w:cs="Arial"/>
        </w:rPr>
        <w:t>l Proveedor</w:t>
      </w:r>
      <w:r w:rsidR="0074385E" w:rsidRPr="00DB0CEF">
        <w:rPr>
          <w:rFonts w:ascii="ITC Avant Garde" w:hAnsi="ITC Avant Garde" w:cs="Arial"/>
        </w:rPr>
        <w:t xml:space="preserve"> Adjudicado</w:t>
      </w:r>
      <w:r w:rsidR="004F5814" w:rsidRPr="00DB0CEF">
        <w:rPr>
          <w:rFonts w:ascii="ITC Avant Garde" w:hAnsi="ITC Avant Garde" w:cs="Arial"/>
        </w:rPr>
        <w:t xml:space="preserve"> tendrá un máximo de 120 naturales posteriores al fallo para </w:t>
      </w:r>
      <w:r w:rsidR="00A213F0" w:rsidRPr="00DB0CEF">
        <w:rPr>
          <w:rFonts w:ascii="ITC Avant Garde" w:hAnsi="ITC Avant Garde" w:cs="Arial"/>
        </w:rPr>
        <w:t xml:space="preserve">llevar a cabo la entrega final de los servicios y aplicaciones indicados </w:t>
      </w:r>
      <w:r w:rsidRPr="00DB0CEF">
        <w:rPr>
          <w:rFonts w:ascii="ITC Avant Garde" w:hAnsi="ITC Avant Garde" w:cs="Arial"/>
        </w:rPr>
        <w:t>como parte de l</w:t>
      </w:r>
      <w:r w:rsidR="00B704E8" w:rsidRPr="00DB0CEF">
        <w:rPr>
          <w:rFonts w:ascii="ITC Avant Garde" w:hAnsi="ITC Avant Garde" w:cs="Arial"/>
        </w:rPr>
        <w:t>os</w:t>
      </w:r>
      <w:r w:rsidRPr="00DB0CEF">
        <w:rPr>
          <w:rFonts w:ascii="ITC Avant Garde" w:hAnsi="ITC Avant Garde" w:cs="Arial"/>
        </w:rPr>
        <w:t xml:space="preserve"> </w:t>
      </w:r>
      <w:r w:rsidR="00B704E8" w:rsidRPr="00DB0CEF">
        <w:rPr>
          <w:rFonts w:ascii="ITC Avant Garde" w:hAnsi="ITC Avant Garde" w:cs="Arial"/>
        </w:rPr>
        <w:t xml:space="preserve">entregables fase 2 </w:t>
      </w:r>
      <w:r w:rsidR="00E10FB3">
        <w:rPr>
          <w:rFonts w:ascii="ITC Avant Garde" w:hAnsi="ITC Avant Garde" w:cs="Arial"/>
        </w:rPr>
        <w:t>del presente Anexo Núm. 1</w:t>
      </w:r>
      <w:r w:rsidR="00A213F0" w:rsidRPr="00DB0CEF">
        <w:rPr>
          <w:rFonts w:ascii="ITC Avant Garde" w:hAnsi="ITC Avant Garde" w:cs="Arial"/>
        </w:rPr>
        <w:t>.</w:t>
      </w:r>
    </w:p>
    <w:p w14:paraId="514D90E5" w14:textId="77777777" w:rsidR="00CC6428" w:rsidRPr="00DB0CEF" w:rsidRDefault="00CC6428" w:rsidP="0043690E">
      <w:pPr>
        <w:tabs>
          <w:tab w:val="left" w:pos="2552"/>
        </w:tabs>
        <w:spacing w:after="0" w:line="240" w:lineRule="auto"/>
        <w:jc w:val="both"/>
        <w:rPr>
          <w:rFonts w:ascii="ITC Avant Garde" w:hAnsi="ITC Avant Garde" w:cs="Arial"/>
        </w:rPr>
      </w:pPr>
    </w:p>
    <w:p w14:paraId="4A50A339" w14:textId="3EEDC260" w:rsidR="00A213F0" w:rsidRPr="00DB0CEF" w:rsidRDefault="00A213F0" w:rsidP="0043690E">
      <w:pPr>
        <w:tabs>
          <w:tab w:val="left" w:pos="2552"/>
        </w:tabs>
        <w:spacing w:after="0" w:line="240" w:lineRule="auto"/>
        <w:jc w:val="both"/>
        <w:rPr>
          <w:rFonts w:ascii="ITC Avant Garde" w:hAnsi="ITC Avant Garde" w:cs="Arial"/>
        </w:rPr>
      </w:pPr>
      <w:r w:rsidRPr="00DB0CEF">
        <w:rPr>
          <w:rFonts w:ascii="ITC Avant Garde" w:hAnsi="ITC Avant Garde" w:cs="Arial"/>
        </w:rPr>
        <w:t>E</w:t>
      </w:r>
      <w:r w:rsidR="00EF0A5B" w:rsidRPr="00DB0CEF">
        <w:rPr>
          <w:rFonts w:ascii="ITC Avant Garde" w:hAnsi="ITC Avant Garde" w:cs="Arial"/>
        </w:rPr>
        <w:t>l Instituto contara con 10</w:t>
      </w:r>
      <w:r w:rsidR="004F5814" w:rsidRPr="00DB0CEF">
        <w:rPr>
          <w:rFonts w:ascii="ITC Avant Garde" w:hAnsi="ITC Avant Garde" w:cs="Arial"/>
        </w:rPr>
        <w:t xml:space="preserve"> </w:t>
      </w:r>
      <w:r w:rsidR="0065618E" w:rsidRPr="00DB0CEF">
        <w:rPr>
          <w:rFonts w:ascii="ITC Avant Garde" w:hAnsi="ITC Avant Garde" w:cs="Arial"/>
        </w:rPr>
        <w:t xml:space="preserve">(diez) </w:t>
      </w:r>
      <w:r w:rsidR="004F5814" w:rsidRPr="00DB0CEF">
        <w:rPr>
          <w:rFonts w:ascii="ITC Avant Garde" w:hAnsi="ITC Avant Garde" w:cs="Arial"/>
        </w:rPr>
        <w:t xml:space="preserve">días </w:t>
      </w:r>
      <w:r w:rsidR="000A698E" w:rsidRPr="00DB0CEF">
        <w:rPr>
          <w:rFonts w:ascii="ITC Avant Garde" w:hAnsi="ITC Avant Garde" w:cs="Arial"/>
        </w:rPr>
        <w:t>naturales</w:t>
      </w:r>
      <w:r w:rsidR="004F5814" w:rsidRPr="00DB0CEF">
        <w:rPr>
          <w:rFonts w:ascii="ITC Avant Garde" w:hAnsi="ITC Avant Garde" w:cs="Arial"/>
        </w:rPr>
        <w:t xml:space="preserve"> para </w:t>
      </w:r>
      <w:r w:rsidRPr="00DB0CEF">
        <w:rPr>
          <w:rFonts w:ascii="ITC Avant Garde" w:hAnsi="ITC Avant Garde" w:cs="Arial"/>
        </w:rPr>
        <w:t>revisar</w:t>
      </w:r>
      <w:r w:rsidR="004F5814" w:rsidRPr="00DB0CEF">
        <w:rPr>
          <w:rFonts w:ascii="ITC Avant Garde" w:hAnsi="ITC Avant Garde" w:cs="Arial"/>
        </w:rPr>
        <w:t xml:space="preserve"> la entrega y </w:t>
      </w:r>
      <w:r w:rsidRPr="00DB0CEF">
        <w:rPr>
          <w:rFonts w:ascii="ITC Avant Garde" w:hAnsi="ITC Avant Garde" w:cs="Arial"/>
        </w:rPr>
        <w:t xml:space="preserve">en caso de ser aceptado, </w:t>
      </w:r>
      <w:r w:rsidR="004F5814" w:rsidRPr="00DB0CEF">
        <w:rPr>
          <w:rFonts w:ascii="ITC Avant Garde" w:hAnsi="ITC Avant Garde" w:cs="Arial"/>
        </w:rPr>
        <w:t xml:space="preserve">proceder al cierre del </w:t>
      </w:r>
      <w:r w:rsidR="00EE5E93" w:rsidRPr="00DB0CEF">
        <w:rPr>
          <w:rFonts w:ascii="ITC Avant Garde" w:hAnsi="ITC Avant Garde" w:cs="Arial"/>
        </w:rPr>
        <w:t>proyecto y a la firma del Acta de entrega recepción.</w:t>
      </w:r>
    </w:p>
    <w:p w14:paraId="78AA68EA" w14:textId="77777777" w:rsidR="00B62642" w:rsidRPr="00B50186" w:rsidRDefault="00B62642" w:rsidP="0043690E">
      <w:pPr>
        <w:tabs>
          <w:tab w:val="left" w:pos="2552"/>
        </w:tabs>
        <w:spacing w:after="0" w:line="240" w:lineRule="auto"/>
        <w:jc w:val="both"/>
        <w:rPr>
          <w:rFonts w:ascii="ITC Avant Garde" w:hAnsi="ITC Avant Garde" w:cs="Arial"/>
          <w:highlight w:val="green"/>
        </w:rPr>
      </w:pPr>
    </w:p>
    <w:p w14:paraId="09CF5785" w14:textId="7DAD0C85" w:rsidR="003D581C" w:rsidRPr="00B50186" w:rsidRDefault="003D581C"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206" w:name="_Ref402807874"/>
      <w:bookmarkStart w:id="207" w:name="_Toc403034311"/>
      <w:r w:rsidRPr="00B50186">
        <w:rPr>
          <w:rFonts w:ascii="ITC Avant Garde" w:hAnsi="ITC Avant Garde" w:cs="Arial"/>
          <w:sz w:val="22"/>
          <w:szCs w:val="22"/>
        </w:rPr>
        <w:t>Condiciones de No Cumplimiento.</w:t>
      </w:r>
      <w:bookmarkEnd w:id="206"/>
      <w:bookmarkEnd w:id="207"/>
    </w:p>
    <w:p w14:paraId="1EA44934" w14:textId="06251681" w:rsidR="00A213F0" w:rsidRDefault="004F5814" w:rsidP="0043690E">
      <w:pPr>
        <w:tabs>
          <w:tab w:val="left" w:pos="2552"/>
        </w:tabs>
        <w:spacing w:after="0" w:line="240" w:lineRule="auto"/>
        <w:jc w:val="both"/>
        <w:rPr>
          <w:rFonts w:ascii="ITC Avant Garde" w:hAnsi="ITC Avant Garde" w:cs="Arial"/>
          <w:highlight w:val="green"/>
        </w:rPr>
      </w:pPr>
      <w:r w:rsidRPr="00DB0CEF">
        <w:rPr>
          <w:rFonts w:ascii="ITC Avant Garde" w:hAnsi="ITC Avant Garde" w:cs="Arial"/>
        </w:rPr>
        <w:t xml:space="preserve">En caso de que </w:t>
      </w:r>
      <w:r w:rsidR="000A698E" w:rsidRPr="00065847">
        <w:rPr>
          <w:rFonts w:ascii="ITC Avant Garde" w:hAnsi="ITC Avant Garde" w:cs="Arial"/>
        </w:rPr>
        <w:t xml:space="preserve">el </w:t>
      </w:r>
      <w:r w:rsidR="00A213F0" w:rsidRPr="00065847">
        <w:rPr>
          <w:rFonts w:ascii="ITC Avant Garde" w:hAnsi="ITC Avant Garde" w:cs="Arial"/>
        </w:rPr>
        <w:t>proveedor</w:t>
      </w:r>
      <w:r w:rsidR="0074385E" w:rsidRPr="00065847">
        <w:rPr>
          <w:rFonts w:ascii="ITC Avant Garde" w:hAnsi="ITC Avant Garde" w:cs="Arial"/>
        </w:rPr>
        <w:t xml:space="preserve"> adjudicado</w:t>
      </w:r>
      <w:r w:rsidR="00A213F0" w:rsidRPr="00065847">
        <w:rPr>
          <w:rFonts w:ascii="ITC Avant Garde" w:hAnsi="ITC Avant Garde" w:cs="Arial"/>
        </w:rPr>
        <w:t xml:space="preserve"> </w:t>
      </w:r>
      <w:r w:rsidRPr="00065847">
        <w:rPr>
          <w:rFonts w:ascii="ITC Avant Garde" w:hAnsi="ITC Avant Garde" w:cs="Arial"/>
        </w:rPr>
        <w:t xml:space="preserve">no cumpla con </w:t>
      </w:r>
      <w:r w:rsidR="000A698E" w:rsidRPr="00065847">
        <w:rPr>
          <w:rFonts w:ascii="ITC Avant Garde" w:hAnsi="ITC Avant Garde" w:cs="Arial"/>
        </w:rPr>
        <w:t xml:space="preserve">los tiempos de </w:t>
      </w:r>
      <w:r w:rsidR="00EE5E93" w:rsidRPr="00065847">
        <w:rPr>
          <w:rFonts w:ascii="ITC Avant Garde" w:hAnsi="ITC Avant Garde" w:cs="Arial"/>
        </w:rPr>
        <w:t xml:space="preserve">entrega </w:t>
      </w:r>
      <w:r w:rsidR="000B4A66" w:rsidRPr="00065847">
        <w:rPr>
          <w:rFonts w:ascii="ITC Avant Garde" w:hAnsi="ITC Avant Garde" w:cs="Arial"/>
        </w:rPr>
        <w:t xml:space="preserve">definidos en los numerales </w:t>
      </w:r>
      <w:r w:rsidR="000B4A66" w:rsidRPr="00065847">
        <w:rPr>
          <w:rFonts w:ascii="ITC Avant Garde" w:hAnsi="ITC Avant Garde" w:cs="Arial"/>
        </w:rPr>
        <w:fldChar w:fldCharType="begin"/>
      </w:r>
      <w:r w:rsidR="000B4A66" w:rsidRPr="00065847">
        <w:rPr>
          <w:rFonts w:ascii="ITC Avant Garde" w:hAnsi="ITC Avant Garde" w:cs="Arial"/>
        </w:rPr>
        <w:instrText xml:space="preserve"> REF _Ref402365739 \r \h  \* MERGEFORMAT </w:instrText>
      </w:r>
      <w:r w:rsidR="000B4A66" w:rsidRPr="00065847">
        <w:rPr>
          <w:rFonts w:ascii="ITC Avant Garde" w:hAnsi="ITC Avant Garde" w:cs="Arial"/>
        </w:rPr>
      </w:r>
      <w:r w:rsidR="000B4A66" w:rsidRPr="00065847">
        <w:rPr>
          <w:rFonts w:ascii="ITC Avant Garde" w:hAnsi="ITC Avant Garde" w:cs="Arial"/>
        </w:rPr>
        <w:fldChar w:fldCharType="separate"/>
      </w:r>
      <w:r w:rsidR="00065847">
        <w:rPr>
          <w:rFonts w:ascii="ITC Avant Garde" w:hAnsi="ITC Avant Garde" w:cs="Arial"/>
        </w:rPr>
        <w:t>7.1</w:t>
      </w:r>
      <w:r w:rsidR="000B4A66" w:rsidRPr="00065847">
        <w:rPr>
          <w:rFonts w:ascii="ITC Avant Garde" w:hAnsi="ITC Avant Garde" w:cs="Arial"/>
        </w:rPr>
        <w:fldChar w:fldCharType="end"/>
      </w:r>
      <w:r w:rsidR="000B4A66" w:rsidRPr="00065847">
        <w:rPr>
          <w:rFonts w:ascii="ITC Avant Garde" w:hAnsi="ITC Avant Garde" w:cs="Arial"/>
        </w:rPr>
        <w:t xml:space="preserve"> y </w:t>
      </w:r>
      <w:r w:rsidR="000B4A66" w:rsidRPr="00065847">
        <w:rPr>
          <w:rFonts w:ascii="ITC Avant Garde" w:hAnsi="ITC Avant Garde" w:cs="Arial"/>
        </w:rPr>
        <w:fldChar w:fldCharType="begin"/>
      </w:r>
      <w:r w:rsidR="000B4A66" w:rsidRPr="00065847">
        <w:rPr>
          <w:rFonts w:ascii="ITC Avant Garde" w:hAnsi="ITC Avant Garde" w:cs="Arial"/>
        </w:rPr>
        <w:instrText xml:space="preserve"> REF _Ref402351188 \r \h  \* MERGEFORMAT </w:instrText>
      </w:r>
      <w:r w:rsidR="000B4A66" w:rsidRPr="00065847">
        <w:rPr>
          <w:rFonts w:ascii="ITC Avant Garde" w:hAnsi="ITC Avant Garde" w:cs="Arial"/>
        </w:rPr>
      </w:r>
      <w:r w:rsidR="000B4A66" w:rsidRPr="00065847">
        <w:rPr>
          <w:rFonts w:ascii="ITC Avant Garde" w:hAnsi="ITC Avant Garde" w:cs="Arial"/>
        </w:rPr>
        <w:fldChar w:fldCharType="separate"/>
      </w:r>
      <w:r w:rsidR="00065847">
        <w:rPr>
          <w:rFonts w:ascii="ITC Avant Garde" w:hAnsi="ITC Avant Garde" w:cs="Arial"/>
        </w:rPr>
        <w:t>7.2</w:t>
      </w:r>
      <w:r w:rsidR="000B4A66" w:rsidRPr="00065847">
        <w:rPr>
          <w:rFonts w:ascii="ITC Avant Garde" w:hAnsi="ITC Avant Garde" w:cs="Arial"/>
        </w:rPr>
        <w:fldChar w:fldCharType="end"/>
      </w:r>
      <w:r w:rsidR="000B4A66" w:rsidRPr="00065847">
        <w:rPr>
          <w:rFonts w:ascii="ITC Avant Garde" w:hAnsi="ITC Avant Garde" w:cs="Arial"/>
        </w:rPr>
        <w:t xml:space="preserve"> </w:t>
      </w:r>
      <w:r w:rsidR="00E10FB3" w:rsidRPr="00065847">
        <w:rPr>
          <w:rFonts w:ascii="ITC Avant Garde" w:hAnsi="ITC Avant Garde" w:cs="Arial"/>
        </w:rPr>
        <w:t>del presente Anexo Núm. 1</w:t>
      </w:r>
      <w:r w:rsidR="00A213F0" w:rsidRPr="00065847">
        <w:rPr>
          <w:rFonts w:ascii="ITC Avant Garde" w:hAnsi="ITC Avant Garde" w:cs="Arial"/>
        </w:rPr>
        <w:t xml:space="preserve">, </w:t>
      </w:r>
      <w:r w:rsidRPr="00065847">
        <w:rPr>
          <w:rFonts w:ascii="ITC Avant Garde" w:hAnsi="ITC Avant Garde" w:cs="Arial"/>
        </w:rPr>
        <w:t>el proveedor</w:t>
      </w:r>
      <w:r w:rsidR="0074385E" w:rsidRPr="00065847">
        <w:rPr>
          <w:rFonts w:ascii="ITC Avant Garde" w:hAnsi="ITC Avant Garde" w:cs="Arial"/>
        </w:rPr>
        <w:t xml:space="preserve"> adjudicado</w:t>
      </w:r>
      <w:r w:rsidRPr="00065847">
        <w:rPr>
          <w:rFonts w:ascii="ITC Avant Garde" w:hAnsi="ITC Avant Garde" w:cs="Arial"/>
        </w:rPr>
        <w:t xml:space="preserve"> se hará acreedor a una pena convencional por cada día de retraso</w:t>
      </w:r>
      <w:r w:rsidR="00EF0A5B" w:rsidRPr="00065847">
        <w:rPr>
          <w:rFonts w:ascii="ITC Avant Garde" w:hAnsi="ITC Avant Garde" w:cs="Arial"/>
        </w:rPr>
        <w:t xml:space="preserve"> a partir de </w:t>
      </w:r>
      <w:r w:rsidR="000A698E" w:rsidRPr="00065847">
        <w:rPr>
          <w:rFonts w:ascii="ITC Avant Garde" w:hAnsi="ITC Avant Garde" w:cs="Arial"/>
        </w:rPr>
        <w:t>dicha</w:t>
      </w:r>
      <w:r w:rsidR="00EF0A5B" w:rsidRPr="00065847">
        <w:rPr>
          <w:rFonts w:ascii="ITC Avant Garde" w:hAnsi="ITC Avant Garde" w:cs="Arial"/>
        </w:rPr>
        <w:t xml:space="preserve"> fecha</w:t>
      </w:r>
      <w:r w:rsidR="00571899" w:rsidRPr="00065847">
        <w:rPr>
          <w:rFonts w:ascii="ITC Avant Garde" w:hAnsi="ITC Avant Garde" w:cs="Arial"/>
        </w:rPr>
        <w:t xml:space="preserve">, de acuerdo al numeral </w:t>
      </w:r>
      <w:r w:rsidR="00571899" w:rsidRPr="00065847">
        <w:rPr>
          <w:rFonts w:ascii="ITC Avant Garde" w:hAnsi="ITC Avant Garde" w:cs="Arial"/>
        </w:rPr>
        <w:fldChar w:fldCharType="begin"/>
      </w:r>
      <w:r w:rsidR="00571899" w:rsidRPr="00065847">
        <w:rPr>
          <w:rFonts w:ascii="ITC Avant Garde" w:hAnsi="ITC Avant Garde" w:cs="Arial"/>
        </w:rPr>
        <w:instrText xml:space="preserve"> REF _Ref402293514 \w \h  \* MERGEFORMAT </w:instrText>
      </w:r>
      <w:r w:rsidR="00571899" w:rsidRPr="00065847">
        <w:rPr>
          <w:rFonts w:ascii="ITC Avant Garde" w:hAnsi="ITC Avant Garde" w:cs="Arial"/>
        </w:rPr>
      </w:r>
      <w:r w:rsidR="00571899" w:rsidRPr="00065847">
        <w:rPr>
          <w:rFonts w:ascii="ITC Avant Garde" w:hAnsi="ITC Avant Garde" w:cs="Arial"/>
        </w:rPr>
        <w:fldChar w:fldCharType="separate"/>
      </w:r>
      <w:r w:rsidR="00065847">
        <w:rPr>
          <w:rFonts w:ascii="ITC Avant Garde" w:hAnsi="ITC Avant Garde" w:cs="Arial"/>
        </w:rPr>
        <w:t>12</w:t>
      </w:r>
      <w:r w:rsidR="00571899" w:rsidRPr="00065847">
        <w:rPr>
          <w:rFonts w:ascii="ITC Avant Garde" w:hAnsi="ITC Avant Garde" w:cs="Arial"/>
        </w:rPr>
        <w:fldChar w:fldCharType="end"/>
      </w:r>
      <w:r w:rsidR="00571899" w:rsidRPr="00065847">
        <w:rPr>
          <w:rFonts w:ascii="ITC Avant Garde" w:hAnsi="ITC Avant Garde" w:cs="Arial"/>
        </w:rPr>
        <w:t xml:space="preserve"> </w:t>
      </w:r>
      <w:r w:rsidR="00E10FB3" w:rsidRPr="00065847">
        <w:rPr>
          <w:rFonts w:ascii="ITC Avant Garde" w:hAnsi="ITC Avant Garde" w:cs="Arial"/>
        </w:rPr>
        <w:t>del presente</w:t>
      </w:r>
      <w:r w:rsidR="00E10FB3">
        <w:rPr>
          <w:rFonts w:ascii="ITC Avant Garde" w:hAnsi="ITC Avant Garde" w:cs="Arial"/>
        </w:rPr>
        <w:t xml:space="preserve"> Anexo Núm. 1</w:t>
      </w:r>
      <w:r w:rsidR="00A213F0" w:rsidRPr="00DB0CEF">
        <w:rPr>
          <w:rFonts w:ascii="ITC Avant Garde" w:hAnsi="ITC Avant Garde" w:cs="Arial"/>
        </w:rPr>
        <w:t>.</w:t>
      </w:r>
    </w:p>
    <w:p w14:paraId="27BC8692" w14:textId="77777777" w:rsidR="00CC6428" w:rsidRDefault="00CC6428" w:rsidP="0043690E">
      <w:pPr>
        <w:tabs>
          <w:tab w:val="left" w:pos="2552"/>
        </w:tabs>
        <w:spacing w:after="0" w:line="240" w:lineRule="auto"/>
        <w:jc w:val="both"/>
        <w:rPr>
          <w:rFonts w:ascii="ITC Avant Garde" w:hAnsi="ITC Avant Garde" w:cs="Arial"/>
          <w:highlight w:val="green"/>
        </w:rPr>
      </w:pPr>
    </w:p>
    <w:p w14:paraId="01675BE8" w14:textId="53F02FCA" w:rsidR="004F5814" w:rsidRPr="00DB0CEF" w:rsidRDefault="00A213F0" w:rsidP="0043690E">
      <w:pPr>
        <w:tabs>
          <w:tab w:val="left" w:pos="2552"/>
        </w:tabs>
        <w:spacing w:after="0" w:line="240" w:lineRule="auto"/>
        <w:jc w:val="both"/>
        <w:rPr>
          <w:rFonts w:ascii="ITC Avant Garde" w:hAnsi="ITC Avant Garde" w:cs="Arial"/>
        </w:rPr>
      </w:pPr>
      <w:r w:rsidRPr="00DB0CEF">
        <w:rPr>
          <w:rFonts w:ascii="ITC Avant Garde" w:hAnsi="ITC Avant Garde" w:cs="Arial"/>
        </w:rPr>
        <w:t xml:space="preserve">En caso de que el Instituto detecte </w:t>
      </w:r>
      <w:r w:rsidR="003D581C" w:rsidRPr="00DB0CEF">
        <w:rPr>
          <w:rFonts w:ascii="ITC Avant Garde" w:hAnsi="ITC Avant Garde" w:cs="Arial"/>
        </w:rPr>
        <w:t>una entrega parcial o deficiente, el proveedor</w:t>
      </w:r>
      <w:r w:rsidR="0074385E" w:rsidRPr="00DB0CEF">
        <w:rPr>
          <w:rFonts w:ascii="ITC Avant Garde" w:hAnsi="ITC Avant Garde" w:cs="Arial"/>
        </w:rPr>
        <w:t xml:space="preserve"> adjudicado</w:t>
      </w:r>
      <w:r w:rsidR="003D581C" w:rsidRPr="00DB0CEF">
        <w:rPr>
          <w:rFonts w:ascii="ITC Avant Garde" w:hAnsi="ITC Avant Garde" w:cs="Arial"/>
        </w:rPr>
        <w:t xml:space="preserve"> se </w:t>
      </w:r>
      <w:r w:rsidR="005359C2" w:rsidRPr="00DB0CEF">
        <w:rPr>
          <w:rFonts w:ascii="ITC Avant Garde" w:hAnsi="ITC Avant Garde" w:cs="Arial"/>
        </w:rPr>
        <w:t>hará</w:t>
      </w:r>
      <w:r w:rsidR="003D581C" w:rsidRPr="00DB0CEF">
        <w:rPr>
          <w:rFonts w:ascii="ITC Avant Garde" w:hAnsi="ITC Avant Garde" w:cs="Arial"/>
        </w:rPr>
        <w:t xml:space="preserve"> acreedor a una deducción </w:t>
      </w:r>
      <w:r w:rsidR="00E877C1" w:rsidRPr="00DB0CEF">
        <w:rPr>
          <w:rFonts w:ascii="ITC Avant Garde" w:hAnsi="ITC Avant Garde" w:cs="Arial"/>
        </w:rPr>
        <w:t xml:space="preserve">como se indica en el </w:t>
      </w:r>
      <w:r w:rsidR="00E877C1" w:rsidRPr="00065847">
        <w:rPr>
          <w:rFonts w:ascii="ITC Avant Garde" w:hAnsi="ITC Avant Garde" w:cs="Arial"/>
        </w:rPr>
        <w:t xml:space="preserve">numeral </w:t>
      </w:r>
      <w:r w:rsidR="00E877C1" w:rsidRPr="00065847">
        <w:rPr>
          <w:rFonts w:ascii="ITC Avant Garde" w:hAnsi="ITC Avant Garde" w:cs="Arial"/>
        </w:rPr>
        <w:fldChar w:fldCharType="begin"/>
      </w:r>
      <w:r w:rsidR="00E877C1" w:rsidRPr="00065847">
        <w:rPr>
          <w:rFonts w:ascii="ITC Avant Garde" w:hAnsi="ITC Avant Garde" w:cs="Arial"/>
        </w:rPr>
        <w:instrText xml:space="preserve"> REF _Ref402293650 \w \h  \* MERGEFORMAT </w:instrText>
      </w:r>
      <w:r w:rsidR="00E877C1" w:rsidRPr="00065847">
        <w:rPr>
          <w:rFonts w:ascii="ITC Avant Garde" w:hAnsi="ITC Avant Garde" w:cs="Arial"/>
        </w:rPr>
      </w:r>
      <w:r w:rsidR="00E877C1" w:rsidRPr="00065847">
        <w:rPr>
          <w:rFonts w:ascii="ITC Avant Garde" w:hAnsi="ITC Avant Garde" w:cs="Arial"/>
        </w:rPr>
        <w:fldChar w:fldCharType="separate"/>
      </w:r>
      <w:r w:rsidR="00065847" w:rsidRPr="00065847">
        <w:rPr>
          <w:rFonts w:ascii="ITC Avant Garde" w:hAnsi="ITC Avant Garde" w:cs="Arial"/>
        </w:rPr>
        <w:t>12</w:t>
      </w:r>
      <w:r w:rsidR="00E877C1" w:rsidRPr="00065847">
        <w:rPr>
          <w:rFonts w:ascii="ITC Avant Garde" w:hAnsi="ITC Avant Garde" w:cs="Arial"/>
        </w:rPr>
        <w:fldChar w:fldCharType="end"/>
      </w:r>
      <w:r w:rsidR="00E877C1" w:rsidRPr="00065847">
        <w:rPr>
          <w:rFonts w:ascii="ITC Avant Garde" w:hAnsi="ITC Avant Garde" w:cs="Arial"/>
        </w:rPr>
        <w:t xml:space="preserve"> </w:t>
      </w:r>
      <w:r w:rsidR="00E10FB3" w:rsidRPr="00065847">
        <w:rPr>
          <w:rFonts w:ascii="ITC Avant Garde" w:hAnsi="ITC Avant Garde" w:cs="Arial"/>
        </w:rPr>
        <w:t>del presente Anexo Núm. 1</w:t>
      </w:r>
      <w:r w:rsidR="00E877C1" w:rsidRPr="00065847">
        <w:rPr>
          <w:rFonts w:ascii="ITC Avant Garde" w:hAnsi="ITC Avant Garde" w:cs="Arial"/>
        </w:rPr>
        <w:t xml:space="preserve"> </w:t>
      </w:r>
      <w:r w:rsidR="003D581C" w:rsidRPr="00065847">
        <w:rPr>
          <w:rFonts w:ascii="ITC Avant Garde" w:hAnsi="ITC Avant Garde" w:cs="Arial"/>
        </w:rPr>
        <w:t xml:space="preserve">y contará con 10 </w:t>
      </w:r>
      <w:r w:rsidR="0065618E" w:rsidRPr="00065847">
        <w:rPr>
          <w:rFonts w:ascii="ITC Avant Garde" w:hAnsi="ITC Avant Garde" w:cs="Arial"/>
        </w:rPr>
        <w:t xml:space="preserve">(diez) </w:t>
      </w:r>
      <w:r w:rsidR="005359C2" w:rsidRPr="00065847">
        <w:rPr>
          <w:rFonts w:ascii="ITC Avant Garde" w:hAnsi="ITC Avant Garde" w:cs="Arial"/>
        </w:rPr>
        <w:t>días</w:t>
      </w:r>
      <w:r w:rsidR="003D581C" w:rsidRPr="00065847">
        <w:rPr>
          <w:rFonts w:ascii="ITC Avant Garde" w:hAnsi="ITC Avant Garde" w:cs="Arial"/>
        </w:rPr>
        <w:t xml:space="preserve"> naturales </w:t>
      </w:r>
      <w:r w:rsidR="00187225" w:rsidRPr="00065847">
        <w:rPr>
          <w:rFonts w:ascii="ITC Avant Garde" w:hAnsi="ITC Avant Garde" w:cs="Arial"/>
        </w:rPr>
        <w:t>a partir de la notificación</w:t>
      </w:r>
      <w:r w:rsidR="00187225" w:rsidRPr="00DB0CEF">
        <w:rPr>
          <w:rFonts w:ascii="ITC Avant Garde" w:hAnsi="ITC Avant Garde" w:cs="Arial"/>
        </w:rPr>
        <w:t xml:space="preserve"> por parte del IFT </w:t>
      </w:r>
      <w:r w:rsidR="003D581C" w:rsidRPr="00DB0CEF">
        <w:rPr>
          <w:rFonts w:ascii="ITC Avant Garde" w:hAnsi="ITC Avant Garde" w:cs="Arial"/>
        </w:rPr>
        <w:t>para</w:t>
      </w:r>
      <w:r w:rsidR="000A698E" w:rsidRPr="00DB0CEF">
        <w:rPr>
          <w:rFonts w:ascii="ITC Avant Garde" w:hAnsi="ITC Avant Garde" w:cs="Arial"/>
        </w:rPr>
        <w:t xml:space="preserve"> subsanar </w:t>
      </w:r>
      <w:r w:rsidR="004B356E" w:rsidRPr="00DB0CEF">
        <w:rPr>
          <w:rFonts w:ascii="ITC Avant Garde" w:hAnsi="ITC Avant Garde" w:cs="Arial"/>
        </w:rPr>
        <w:t xml:space="preserve">lo faltante o las deficiencias detectadas de la primera entrega </w:t>
      </w:r>
      <w:r w:rsidR="000A698E" w:rsidRPr="00DB0CEF">
        <w:rPr>
          <w:rFonts w:ascii="ITC Avant Garde" w:hAnsi="ITC Avant Garde" w:cs="Arial"/>
        </w:rPr>
        <w:t>y</w:t>
      </w:r>
      <w:r w:rsidR="003D581C" w:rsidRPr="00DB0CEF">
        <w:rPr>
          <w:rFonts w:ascii="ITC Avant Garde" w:hAnsi="ITC Avant Garde" w:cs="Arial"/>
        </w:rPr>
        <w:t xml:space="preserve"> realizar </w:t>
      </w:r>
      <w:r w:rsidR="004B356E" w:rsidRPr="00DB0CEF">
        <w:rPr>
          <w:rFonts w:ascii="ITC Avant Garde" w:hAnsi="ITC Avant Garde" w:cs="Arial"/>
        </w:rPr>
        <w:t xml:space="preserve">una segunda </w:t>
      </w:r>
      <w:r w:rsidR="003D581C" w:rsidRPr="00DB0CEF">
        <w:rPr>
          <w:rFonts w:ascii="ITC Avant Garde" w:hAnsi="ITC Avant Garde" w:cs="Arial"/>
        </w:rPr>
        <w:t>entrega</w:t>
      </w:r>
      <w:r w:rsidR="004B356E" w:rsidRPr="00DB0CEF">
        <w:rPr>
          <w:rFonts w:ascii="ITC Avant Garde" w:hAnsi="ITC Avant Garde" w:cs="Arial"/>
        </w:rPr>
        <w:t xml:space="preserve"> sin deficiencias o faltantes</w:t>
      </w:r>
      <w:r w:rsidR="003D581C" w:rsidRPr="00DB0CEF">
        <w:rPr>
          <w:rFonts w:ascii="ITC Avant Garde" w:hAnsi="ITC Avant Garde" w:cs="Arial"/>
        </w:rPr>
        <w:t xml:space="preserve">, </w:t>
      </w:r>
      <w:r w:rsidR="00571899" w:rsidRPr="00DB0CEF">
        <w:rPr>
          <w:rFonts w:ascii="ITC Avant Garde" w:hAnsi="ITC Avant Garde" w:cs="Arial"/>
        </w:rPr>
        <w:t xml:space="preserve">para lo cual </w:t>
      </w:r>
      <w:r w:rsidR="004F5814" w:rsidRPr="00DB0CEF">
        <w:rPr>
          <w:rFonts w:ascii="ITC Avant Garde" w:hAnsi="ITC Avant Garde" w:cs="Arial"/>
        </w:rPr>
        <w:t xml:space="preserve">el Instituto </w:t>
      </w:r>
      <w:r w:rsidR="003D581C" w:rsidRPr="00DB0CEF">
        <w:rPr>
          <w:rFonts w:ascii="ITC Avant Garde" w:hAnsi="ITC Avant Garde" w:cs="Arial"/>
        </w:rPr>
        <w:t xml:space="preserve">tendrá 10 </w:t>
      </w:r>
      <w:r w:rsidR="0065618E" w:rsidRPr="00DB0CEF">
        <w:rPr>
          <w:rFonts w:ascii="ITC Avant Garde" w:hAnsi="ITC Avant Garde" w:cs="Arial"/>
        </w:rPr>
        <w:t xml:space="preserve">(diez) </w:t>
      </w:r>
      <w:r w:rsidR="005359C2" w:rsidRPr="00DB0CEF">
        <w:rPr>
          <w:rFonts w:ascii="ITC Avant Garde" w:hAnsi="ITC Avant Garde" w:cs="Arial"/>
        </w:rPr>
        <w:t>días</w:t>
      </w:r>
      <w:r w:rsidR="003D581C" w:rsidRPr="00DB0CEF">
        <w:rPr>
          <w:rFonts w:ascii="ITC Avant Garde" w:hAnsi="ITC Avant Garde" w:cs="Arial"/>
        </w:rPr>
        <w:t xml:space="preserve"> </w:t>
      </w:r>
      <w:r w:rsidR="000A698E" w:rsidRPr="00DB0CEF">
        <w:rPr>
          <w:rFonts w:ascii="ITC Avant Garde" w:hAnsi="ITC Avant Garde" w:cs="Arial"/>
        </w:rPr>
        <w:t>naturales</w:t>
      </w:r>
      <w:r w:rsidR="003D581C" w:rsidRPr="00DB0CEF">
        <w:rPr>
          <w:rFonts w:ascii="ITC Avant Garde" w:hAnsi="ITC Avant Garde" w:cs="Arial"/>
        </w:rPr>
        <w:t xml:space="preserve"> para </w:t>
      </w:r>
      <w:r w:rsidR="00CC6428" w:rsidRPr="00DB0CEF">
        <w:rPr>
          <w:rFonts w:ascii="ITC Avant Garde" w:hAnsi="ITC Avant Garde" w:cs="Arial"/>
        </w:rPr>
        <w:t xml:space="preserve">validar esta </w:t>
      </w:r>
      <w:r w:rsidR="004B356E" w:rsidRPr="00DB0CEF">
        <w:rPr>
          <w:rFonts w:ascii="ITC Avant Garde" w:hAnsi="ITC Avant Garde" w:cs="Arial"/>
        </w:rPr>
        <w:t xml:space="preserve">segunda </w:t>
      </w:r>
      <w:r w:rsidR="003D581C" w:rsidRPr="00DB0CEF">
        <w:rPr>
          <w:rFonts w:ascii="ITC Avant Garde" w:hAnsi="ITC Avant Garde" w:cs="Arial"/>
        </w:rPr>
        <w:t>entrega</w:t>
      </w:r>
      <w:r w:rsidR="004F5814" w:rsidRPr="00DB0CEF">
        <w:rPr>
          <w:rFonts w:ascii="ITC Avant Garde" w:hAnsi="ITC Avant Garde" w:cs="Arial"/>
        </w:rPr>
        <w:t>.</w:t>
      </w:r>
    </w:p>
    <w:p w14:paraId="06835FAA" w14:textId="77777777" w:rsidR="00CC6428" w:rsidRPr="00230431" w:rsidRDefault="00CC6428" w:rsidP="0043690E">
      <w:pPr>
        <w:tabs>
          <w:tab w:val="left" w:pos="2552"/>
        </w:tabs>
        <w:spacing w:after="0" w:line="240" w:lineRule="auto"/>
        <w:jc w:val="both"/>
        <w:rPr>
          <w:rFonts w:ascii="ITC Avant Garde" w:hAnsi="ITC Avant Garde" w:cs="Arial"/>
          <w:highlight w:val="green"/>
        </w:rPr>
      </w:pPr>
    </w:p>
    <w:p w14:paraId="2091AE90" w14:textId="2D08D637" w:rsidR="007756C8" w:rsidRPr="00DB0CEF" w:rsidRDefault="007756C8" w:rsidP="0043690E">
      <w:pPr>
        <w:tabs>
          <w:tab w:val="left" w:pos="2552"/>
        </w:tabs>
        <w:spacing w:after="0" w:line="240" w:lineRule="auto"/>
        <w:jc w:val="both"/>
        <w:rPr>
          <w:rFonts w:ascii="ITC Avant Garde" w:hAnsi="ITC Avant Garde" w:cs="Arial"/>
        </w:rPr>
      </w:pPr>
      <w:r w:rsidRPr="00DB0CEF">
        <w:rPr>
          <w:rFonts w:ascii="ITC Avant Garde" w:hAnsi="ITC Avant Garde" w:cs="Arial"/>
        </w:rPr>
        <w:t xml:space="preserve">En caso de que el </w:t>
      </w:r>
      <w:r w:rsidR="0049217E" w:rsidRPr="00DB0CEF">
        <w:rPr>
          <w:rFonts w:ascii="ITC Avant Garde" w:hAnsi="ITC Avant Garde" w:cs="Arial"/>
        </w:rPr>
        <w:t>Instituto</w:t>
      </w:r>
      <w:r w:rsidRPr="00DB0CEF">
        <w:rPr>
          <w:rFonts w:ascii="ITC Avant Garde" w:hAnsi="ITC Avant Garde" w:cs="Arial"/>
        </w:rPr>
        <w:t xml:space="preserve"> detecte </w:t>
      </w:r>
      <w:r w:rsidR="004B356E" w:rsidRPr="00DB0CEF">
        <w:rPr>
          <w:rFonts w:ascii="ITC Avant Garde" w:hAnsi="ITC Avant Garde" w:cs="Arial"/>
        </w:rPr>
        <w:t>en esta segunda</w:t>
      </w:r>
      <w:r w:rsidR="00D640A6" w:rsidRPr="00DB0CEF">
        <w:rPr>
          <w:rFonts w:ascii="ITC Avant Garde" w:hAnsi="ITC Avant Garde" w:cs="Arial"/>
        </w:rPr>
        <w:t xml:space="preserve"> entrega</w:t>
      </w:r>
      <w:r w:rsidR="004B356E" w:rsidRPr="00DB0CEF">
        <w:rPr>
          <w:rFonts w:ascii="ITC Avant Garde" w:hAnsi="ITC Avant Garde" w:cs="Arial"/>
        </w:rPr>
        <w:t xml:space="preserve"> una</w:t>
      </w:r>
      <w:r w:rsidRPr="00DB0CEF">
        <w:rPr>
          <w:rFonts w:ascii="ITC Avant Garde" w:hAnsi="ITC Avant Garde" w:cs="Arial"/>
        </w:rPr>
        <w:t xml:space="preserve"> </w:t>
      </w:r>
      <w:r w:rsidR="004A20C2" w:rsidRPr="00DB0CEF">
        <w:rPr>
          <w:rFonts w:ascii="ITC Avant Garde" w:hAnsi="ITC Avant Garde" w:cs="Arial"/>
        </w:rPr>
        <w:t>deficiencia</w:t>
      </w:r>
      <w:r w:rsidR="004B356E" w:rsidRPr="00DB0CEF">
        <w:rPr>
          <w:rFonts w:ascii="ITC Avant Garde" w:hAnsi="ITC Avant Garde" w:cs="Arial"/>
        </w:rPr>
        <w:t xml:space="preserve"> o faltante</w:t>
      </w:r>
      <w:r w:rsidRPr="00DB0CEF">
        <w:rPr>
          <w:rFonts w:ascii="ITC Avant Garde" w:hAnsi="ITC Avant Garde" w:cs="Arial"/>
        </w:rPr>
        <w:t xml:space="preserve">, el </w:t>
      </w:r>
      <w:r w:rsidRPr="00065847">
        <w:rPr>
          <w:rFonts w:ascii="ITC Avant Garde" w:hAnsi="ITC Avant Garde" w:cs="Arial"/>
        </w:rPr>
        <w:t>proveedor</w:t>
      </w:r>
      <w:r w:rsidR="0074385E" w:rsidRPr="00065847">
        <w:rPr>
          <w:rFonts w:ascii="ITC Avant Garde" w:hAnsi="ITC Avant Garde" w:cs="Arial"/>
        </w:rPr>
        <w:t xml:space="preserve"> adjudicado</w:t>
      </w:r>
      <w:r w:rsidRPr="00065847">
        <w:rPr>
          <w:rFonts w:ascii="ITC Avant Garde" w:hAnsi="ITC Avant Garde" w:cs="Arial"/>
        </w:rPr>
        <w:t xml:space="preserve"> continuar</w:t>
      </w:r>
      <w:r w:rsidR="003444CD" w:rsidRPr="00065847">
        <w:rPr>
          <w:rFonts w:ascii="ITC Avant Garde" w:hAnsi="ITC Avant Garde" w:cs="Arial"/>
        </w:rPr>
        <w:t>á</w:t>
      </w:r>
      <w:r w:rsidRPr="00065847">
        <w:rPr>
          <w:rFonts w:ascii="ITC Avant Garde" w:hAnsi="ITC Avant Garde" w:cs="Arial"/>
        </w:rPr>
        <w:t xml:space="preserve"> con la deducción correspondiente de acuerdo al numeral </w:t>
      </w:r>
      <w:r w:rsidR="00CC6428" w:rsidRPr="00065847">
        <w:rPr>
          <w:rFonts w:ascii="ITC Avant Garde" w:hAnsi="ITC Avant Garde" w:cs="Arial"/>
        </w:rPr>
        <w:fldChar w:fldCharType="begin"/>
      </w:r>
      <w:r w:rsidR="00CC6428" w:rsidRPr="00065847">
        <w:rPr>
          <w:rFonts w:ascii="ITC Avant Garde" w:hAnsi="ITC Avant Garde" w:cs="Arial"/>
        </w:rPr>
        <w:instrText xml:space="preserve"> REF _Ref402293650 \w \h  \* MERGEFORMAT </w:instrText>
      </w:r>
      <w:r w:rsidR="00CC6428" w:rsidRPr="00065847">
        <w:rPr>
          <w:rFonts w:ascii="ITC Avant Garde" w:hAnsi="ITC Avant Garde" w:cs="Arial"/>
        </w:rPr>
      </w:r>
      <w:r w:rsidR="00CC6428" w:rsidRPr="00065847">
        <w:rPr>
          <w:rFonts w:ascii="ITC Avant Garde" w:hAnsi="ITC Avant Garde" w:cs="Arial"/>
        </w:rPr>
        <w:fldChar w:fldCharType="separate"/>
      </w:r>
      <w:r w:rsidR="00065847" w:rsidRPr="00065847">
        <w:rPr>
          <w:rFonts w:ascii="ITC Avant Garde" w:hAnsi="ITC Avant Garde" w:cs="Arial"/>
        </w:rPr>
        <w:t>12</w:t>
      </w:r>
      <w:r w:rsidR="00CC6428" w:rsidRPr="00065847">
        <w:rPr>
          <w:rFonts w:ascii="ITC Avant Garde" w:hAnsi="ITC Avant Garde" w:cs="Arial"/>
        </w:rPr>
        <w:fldChar w:fldCharType="end"/>
      </w:r>
      <w:r w:rsidR="00CC6428" w:rsidRPr="00065847">
        <w:rPr>
          <w:rFonts w:ascii="ITC Avant Garde" w:hAnsi="ITC Avant Garde" w:cs="Arial"/>
        </w:rPr>
        <w:t xml:space="preserve">  </w:t>
      </w:r>
      <w:r w:rsidR="00E10FB3" w:rsidRPr="00065847">
        <w:rPr>
          <w:rFonts w:ascii="ITC Avant Garde" w:hAnsi="ITC Avant Garde" w:cs="Arial"/>
        </w:rPr>
        <w:t>del presente</w:t>
      </w:r>
      <w:r w:rsidR="00E10FB3">
        <w:rPr>
          <w:rFonts w:ascii="ITC Avant Garde" w:hAnsi="ITC Avant Garde" w:cs="Arial"/>
        </w:rPr>
        <w:t xml:space="preserve"> Anexo Núm. 1</w:t>
      </w:r>
      <w:r w:rsidR="00CC6428" w:rsidRPr="00DB0CEF">
        <w:rPr>
          <w:rFonts w:ascii="ITC Avant Garde" w:hAnsi="ITC Avant Garde" w:cs="Arial"/>
        </w:rPr>
        <w:t xml:space="preserve"> y contará</w:t>
      </w:r>
      <w:r w:rsidRPr="00DB0CEF">
        <w:rPr>
          <w:rFonts w:ascii="ITC Avant Garde" w:hAnsi="ITC Avant Garde" w:cs="Arial"/>
        </w:rPr>
        <w:t xml:space="preserve"> con 5 </w:t>
      </w:r>
      <w:r w:rsidR="0065618E" w:rsidRPr="00DB0CEF">
        <w:rPr>
          <w:rFonts w:ascii="ITC Avant Garde" w:hAnsi="ITC Avant Garde" w:cs="Arial"/>
        </w:rPr>
        <w:t xml:space="preserve">(cinco) </w:t>
      </w:r>
      <w:r w:rsidR="0049217E" w:rsidRPr="00DB0CEF">
        <w:rPr>
          <w:rFonts w:ascii="ITC Avant Garde" w:hAnsi="ITC Avant Garde" w:cs="Arial"/>
        </w:rPr>
        <w:t>días</w:t>
      </w:r>
      <w:r w:rsidRPr="00DB0CEF">
        <w:rPr>
          <w:rFonts w:ascii="ITC Avant Garde" w:hAnsi="ITC Avant Garde" w:cs="Arial"/>
        </w:rPr>
        <w:t xml:space="preserve"> naturales </w:t>
      </w:r>
      <w:r w:rsidR="00D640A6" w:rsidRPr="00DB0CEF">
        <w:rPr>
          <w:rFonts w:ascii="ITC Avant Garde" w:hAnsi="ITC Avant Garde" w:cs="Arial"/>
        </w:rPr>
        <w:t xml:space="preserve">a partir de la notificación por parte del IFT </w:t>
      </w:r>
      <w:r w:rsidRPr="00DB0CEF">
        <w:rPr>
          <w:rFonts w:ascii="ITC Avant Garde" w:hAnsi="ITC Avant Garde" w:cs="Arial"/>
        </w:rPr>
        <w:t xml:space="preserve">para subsanar y </w:t>
      </w:r>
      <w:r w:rsidR="000B4A66" w:rsidRPr="00DB0CEF">
        <w:rPr>
          <w:rFonts w:ascii="ITC Avant Garde" w:hAnsi="ITC Avant Garde" w:cs="Arial"/>
        </w:rPr>
        <w:t>cumplir con la tercera</w:t>
      </w:r>
      <w:r w:rsidR="008F6186" w:rsidRPr="00DB0CEF">
        <w:rPr>
          <w:rFonts w:ascii="ITC Avant Garde" w:hAnsi="ITC Avant Garde" w:cs="Arial"/>
        </w:rPr>
        <w:t xml:space="preserve"> entrega, donde el Instituto tendrá 5 </w:t>
      </w:r>
      <w:r w:rsidR="0065618E" w:rsidRPr="00DB0CEF">
        <w:rPr>
          <w:rFonts w:ascii="ITC Avant Garde" w:hAnsi="ITC Avant Garde" w:cs="Arial"/>
        </w:rPr>
        <w:t xml:space="preserve">(cinco) </w:t>
      </w:r>
      <w:r w:rsidR="0049217E" w:rsidRPr="00DB0CEF">
        <w:rPr>
          <w:rFonts w:ascii="ITC Avant Garde" w:hAnsi="ITC Avant Garde" w:cs="Arial"/>
        </w:rPr>
        <w:t>días</w:t>
      </w:r>
      <w:r w:rsidR="008F6186" w:rsidRPr="00DB0CEF">
        <w:rPr>
          <w:rFonts w:ascii="ITC Avant Garde" w:hAnsi="ITC Avant Garde" w:cs="Arial"/>
        </w:rPr>
        <w:t xml:space="preserve"> naturales para revisar y aprobar </w:t>
      </w:r>
      <w:r w:rsidR="000B4A66" w:rsidRPr="00DB0CEF">
        <w:rPr>
          <w:rFonts w:ascii="ITC Avant Garde" w:hAnsi="ITC Avant Garde" w:cs="Arial"/>
        </w:rPr>
        <w:t>dicha</w:t>
      </w:r>
      <w:r w:rsidR="008F6186" w:rsidRPr="00DB0CEF">
        <w:rPr>
          <w:rFonts w:ascii="ITC Avant Garde" w:hAnsi="ITC Avant Garde" w:cs="Arial"/>
        </w:rPr>
        <w:t xml:space="preserve"> entrega.</w:t>
      </w:r>
    </w:p>
    <w:p w14:paraId="7ACB1EEB" w14:textId="77777777" w:rsidR="008F6186" w:rsidRPr="00DB0CEF" w:rsidRDefault="008F6186" w:rsidP="0043690E">
      <w:pPr>
        <w:tabs>
          <w:tab w:val="left" w:pos="2552"/>
        </w:tabs>
        <w:spacing w:after="0" w:line="240" w:lineRule="auto"/>
        <w:jc w:val="both"/>
        <w:rPr>
          <w:rFonts w:ascii="ITC Avant Garde" w:hAnsi="ITC Avant Garde" w:cs="Arial"/>
        </w:rPr>
      </w:pPr>
    </w:p>
    <w:p w14:paraId="65F8508F" w14:textId="34C6660C" w:rsidR="008F6186" w:rsidRPr="00DB0CEF" w:rsidRDefault="008F6186" w:rsidP="0043690E">
      <w:pPr>
        <w:tabs>
          <w:tab w:val="left" w:pos="2552"/>
        </w:tabs>
        <w:spacing w:after="0" w:line="240" w:lineRule="auto"/>
        <w:jc w:val="both"/>
        <w:rPr>
          <w:rFonts w:ascii="ITC Avant Garde" w:hAnsi="ITC Avant Garde" w:cs="Arial"/>
        </w:rPr>
      </w:pPr>
      <w:r w:rsidRPr="00DB0CEF">
        <w:rPr>
          <w:rFonts w:ascii="ITC Avant Garde" w:hAnsi="ITC Avant Garde" w:cs="Arial"/>
        </w:rPr>
        <w:t xml:space="preserve">En caso de que el </w:t>
      </w:r>
      <w:r w:rsidR="0049217E" w:rsidRPr="00DB0CEF">
        <w:rPr>
          <w:rFonts w:ascii="ITC Avant Garde" w:hAnsi="ITC Avant Garde" w:cs="Arial"/>
        </w:rPr>
        <w:t>Instituto</w:t>
      </w:r>
      <w:r w:rsidRPr="00DB0CEF">
        <w:rPr>
          <w:rFonts w:ascii="ITC Avant Garde" w:hAnsi="ITC Avant Garde" w:cs="Arial"/>
        </w:rPr>
        <w:t xml:space="preserve"> detecte una entrega parcial o deficiente en esta </w:t>
      </w:r>
      <w:r w:rsidR="003444CD" w:rsidRPr="00DB0CEF">
        <w:rPr>
          <w:rFonts w:ascii="ITC Avant Garde" w:hAnsi="ITC Avant Garde" w:cs="Arial"/>
        </w:rPr>
        <w:t>ú</w:t>
      </w:r>
      <w:r w:rsidRPr="00DB0CEF">
        <w:rPr>
          <w:rFonts w:ascii="ITC Avant Garde" w:hAnsi="ITC Avant Garde" w:cs="Arial"/>
        </w:rPr>
        <w:t xml:space="preserve">ltima entrega, </w:t>
      </w:r>
      <w:r w:rsidR="000B4A66" w:rsidRPr="00DB0CEF">
        <w:rPr>
          <w:rFonts w:ascii="ITC Avant Garde" w:hAnsi="ITC Avant Garde" w:cs="Arial"/>
        </w:rPr>
        <w:t xml:space="preserve">se dará por </w:t>
      </w:r>
      <w:r w:rsidR="000B4A66" w:rsidRPr="00DB0CEF">
        <w:rPr>
          <w:rFonts w:ascii="ITC Avant Garde" w:eastAsia="Times New Roman" w:hAnsi="ITC Avant Garde" w:cs="Arial"/>
          <w:bCs/>
        </w:rPr>
        <w:t>rescindido el contrato correspondiente</w:t>
      </w:r>
      <w:r w:rsidR="00BA337A" w:rsidRPr="00DB0CEF">
        <w:rPr>
          <w:rFonts w:ascii="ITC Avant Garde" w:hAnsi="ITC Avant Garde" w:cs="Arial"/>
        </w:rPr>
        <w:t>.</w:t>
      </w:r>
    </w:p>
    <w:p w14:paraId="3C87CFD8" w14:textId="77777777" w:rsidR="00B62642" w:rsidRPr="00B50186" w:rsidRDefault="00B62642" w:rsidP="0043690E">
      <w:pPr>
        <w:tabs>
          <w:tab w:val="left" w:pos="2552"/>
        </w:tabs>
        <w:spacing w:after="0" w:line="240" w:lineRule="auto"/>
        <w:jc w:val="both"/>
        <w:rPr>
          <w:rFonts w:ascii="ITC Avant Garde" w:hAnsi="ITC Avant Garde" w:cs="Arial"/>
        </w:rPr>
      </w:pPr>
    </w:p>
    <w:p w14:paraId="72C63A08" w14:textId="608FAAF2" w:rsidR="003D581C" w:rsidRPr="00B50186" w:rsidRDefault="003D581C"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208" w:name="_Toc403034312"/>
      <w:r w:rsidRPr="00B50186">
        <w:rPr>
          <w:rFonts w:ascii="ITC Avant Garde" w:hAnsi="ITC Avant Garde" w:cs="Arial"/>
          <w:sz w:val="22"/>
          <w:szCs w:val="22"/>
        </w:rPr>
        <w:t>Condiciones Previas al Acta Entrega</w:t>
      </w:r>
      <w:r w:rsidR="009B6C76">
        <w:rPr>
          <w:rFonts w:ascii="ITC Avant Garde" w:hAnsi="ITC Avant Garde" w:cs="Arial"/>
          <w:sz w:val="22"/>
          <w:szCs w:val="22"/>
        </w:rPr>
        <w:t xml:space="preserve"> Recepción</w:t>
      </w:r>
      <w:r w:rsidRPr="00B50186">
        <w:rPr>
          <w:rFonts w:ascii="ITC Avant Garde" w:hAnsi="ITC Avant Garde" w:cs="Arial"/>
          <w:sz w:val="22"/>
          <w:szCs w:val="22"/>
        </w:rPr>
        <w:t>.</w:t>
      </w:r>
      <w:bookmarkEnd w:id="208"/>
    </w:p>
    <w:p w14:paraId="06F1C51C" w14:textId="77777777" w:rsidR="0031288E" w:rsidRDefault="0031288E" w:rsidP="0043690E">
      <w:pPr>
        <w:spacing w:after="0" w:line="240" w:lineRule="auto"/>
        <w:jc w:val="both"/>
        <w:rPr>
          <w:rFonts w:ascii="ITC Avant Garde" w:hAnsi="ITC Avant Garde" w:cs="Arial"/>
        </w:rPr>
      </w:pPr>
    </w:p>
    <w:p w14:paraId="33D3FB75" w14:textId="56C25759" w:rsidR="004F5814" w:rsidRDefault="004F5814" w:rsidP="0043690E">
      <w:pPr>
        <w:spacing w:after="0" w:line="240" w:lineRule="auto"/>
        <w:jc w:val="both"/>
        <w:rPr>
          <w:rFonts w:ascii="ITC Avant Garde" w:hAnsi="ITC Avant Garde" w:cs="Arial"/>
        </w:rPr>
      </w:pPr>
      <w:r w:rsidRPr="00B50186">
        <w:rPr>
          <w:rFonts w:ascii="ITC Avant Garde" w:hAnsi="ITC Avant Garde" w:cs="Arial"/>
        </w:rPr>
        <w:t>Antes de firmar el Acta de entrega rec</w:t>
      </w:r>
      <w:r w:rsidR="008322B4" w:rsidRPr="00B50186">
        <w:rPr>
          <w:rFonts w:ascii="ITC Avant Garde" w:hAnsi="ITC Avant Garde" w:cs="Arial"/>
        </w:rPr>
        <w:t>epción, el IFT debe garantizar:</w:t>
      </w:r>
    </w:p>
    <w:p w14:paraId="042378D3" w14:textId="77777777" w:rsidR="0031288E" w:rsidRPr="00B50186" w:rsidRDefault="0031288E" w:rsidP="0043690E">
      <w:pPr>
        <w:spacing w:after="0" w:line="240" w:lineRule="auto"/>
        <w:jc w:val="both"/>
        <w:rPr>
          <w:rFonts w:ascii="ITC Avant Garde" w:hAnsi="ITC Avant Garde" w:cs="Arial"/>
        </w:rPr>
      </w:pPr>
    </w:p>
    <w:p w14:paraId="2912E82E" w14:textId="1420150C" w:rsidR="0061737C" w:rsidRDefault="0061737C" w:rsidP="0061737C">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 xml:space="preserve">Que el servicio </w:t>
      </w:r>
      <w:r w:rsidR="00545062">
        <w:rPr>
          <w:rFonts w:ascii="ITC Avant Garde" w:hAnsi="ITC Avant Garde" w:cs="Arial"/>
        </w:rPr>
        <w:t>esté</w:t>
      </w:r>
      <w:r>
        <w:rPr>
          <w:rFonts w:ascii="ITC Avant Garde" w:hAnsi="ITC Avant Garde" w:cs="Arial"/>
        </w:rPr>
        <w:t xml:space="preserve"> operando al 100%</w:t>
      </w:r>
      <w:r w:rsidR="0031288E">
        <w:rPr>
          <w:rFonts w:ascii="ITC Avant Garde" w:hAnsi="ITC Avant Garde" w:cs="Arial"/>
        </w:rPr>
        <w:t xml:space="preserve"> y que se tenga certeza de</w:t>
      </w:r>
      <w:r w:rsidR="000B2BC4">
        <w:rPr>
          <w:rFonts w:ascii="ITC Avant Garde" w:hAnsi="ITC Avant Garde" w:cs="Arial"/>
        </w:rPr>
        <w:t>l</w:t>
      </w:r>
      <w:r w:rsidR="0031288E">
        <w:rPr>
          <w:rFonts w:ascii="ITC Avant Garde" w:hAnsi="ITC Avant Garde" w:cs="Arial"/>
        </w:rPr>
        <w:t xml:space="preserve"> cumplimiento con lo establecido en el presente documento</w:t>
      </w:r>
      <w:r>
        <w:rPr>
          <w:rFonts w:ascii="ITC Avant Garde" w:hAnsi="ITC Avant Garde" w:cs="Arial"/>
        </w:rPr>
        <w:t>.</w:t>
      </w:r>
    </w:p>
    <w:p w14:paraId="66629982" w14:textId="45BCEB07" w:rsidR="004F5814" w:rsidRPr="00B50186" w:rsidRDefault="004F5814" w:rsidP="0061737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Que se han verificado todas las sanciones y deducciones pendientes.</w:t>
      </w:r>
    </w:p>
    <w:p w14:paraId="6FA8008B" w14:textId="521D3413" w:rsidR="004F5814" w:rsidRPr="00B50186" w:rsidRDefault="004F5814" w:rsidP="0061737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Que el Proveedor</w:t>
      </w:r>
      <w:r w:rsidR="0074385E" w:rsidRPr="00B50186">
        <w:rPr>
          <w:rFonts w:ascii="ITC Avant Garde" w:hAnsi="ITC Avant Garde" w:cs="Arial"/>
        </w:rPr>
        <w:t xml:space="preserve"> Adjudicado</w:t>
      </w:r>
      <w:r w:rsidRPr="00B50186">
        <w:rPr>
          <w:rFonts w:ascii="ITC Avant Garde" w:hAnsi="ITC Avant Garde" w:cs="Arial"/>
        </w:rPr>
        <w:t xml:space="preserve"> reciba por parte del IFT la acreditación de que no ha quedado pendiente ningún entregable, salvo lo que resulte por concepto de garantías.</w:t>
      </w:r>
    </w:p>
    <w:p w14:paraId="718BE196" w14:textId="77777777" w:rsidR="003D581C" w:rsidRPr="00B50186" w:rsidRDefault="003D581C" w:rsidP="0043690E">
      <w:pPr>
        <w:spacing w:after="0" w:line="240" w:lineRule="auto"/>
        <w:jc w:val="both"/>
        <w:rPr>
          <w:rFonts w:ascii="ITC Avant Garde" w:hAnsi="ITC Avant Garde" w:cs="Arial"/>
        </w:rPr>
      </w:pPr>
    </w:p>
    <w:p w14:paraId="2F6E57D5" w14:textId="372C4339" w:rsidR="00E877C1" w:rsidRPr="00B50186" w:rsidRDefault="00E877C1" w:rsidP="0043690E">
      <w:pPr>
        <w:spacing w:after="0" w:line="240" w:lineRule="auto"/>
        <w:rPr>
          <w:rFonts w:ascii="ITC Avant Garde" w:hAnsi="ITC Avant Garde" w:cs="Arial"/>
        </w:rPr>
      </w:pPr>
      <w:r w:rsidRPr="00B50186">
        <w:rPr>
          <w:rFonts w:ascii="ITC Avant Garde" w:hAnsi="ITC Avant Garde" w:cs="Arial"/>
        </w:rPr>
        <w:br w:type="page"/>
      </w:r>
    </w:p>
    <w:p w14:paraId="1EC68FB4" w14:textId="77777777" w:rsidR="00AF7A6D" w:rsidRPr="00B50186" w:rsidRDefault="00AF7A6D"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209" w:name="_Toc403034313"/>
      <w:r w:rsidRPr="00B50186">
        <w:rPr>
          <w:rFonts w:ascii="ITC Avant Garde" w:hAnsi="ITC Avant Garde" w:cs="Arial"/>
          <w:b/>
          <w:color w:val="auto"/>
          <w:sz w:val="22"/>
          <w:szCs w:val="22"/>
        </w:rPr>
        <w:t>Especificaciones, cantidades y condiciones de los “Servicios”</w:t>
      </w:r>
      <w:bookmarkEnd w:id="209"/>
    </w:p>
    <w:p w14:paraId="42839C32" w14:textId="77777777" w:rsidR="00AF7A6D" w:rsidRPr="00B50186" w:rsidRDefault="00AF7A6D" w:rsidP="0043690E">
      <w:pPr>
        <w:spacing w:after="0" w:line="240" w:lineRule="auto"/>
        <w:jc w:val="both"/>
        <w:rPr>
          <w:rFonts w:ascii="ITC Avant Garde" w:hAnsi="ITC Avant Garde"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
        <w:gridCol w:w="2075"/>
        <w:gridCol w:w="4113"/>
        <w:gridCol w:w="1418"/>
        <w:gridCol w:w="1417"/>
      </w:tblGrid>
      <w:tr w:rsidR="00AF7A6D" w:rsidRPr="00B50186" w14:paraId="0F842BAF" w14:textId="77777777" w:rsidTr="00F4021C">
        <w:tc>
          <w:tcPr>
            <w:tcW w:w="248" w:type="pct"/>
            <w:shd w:val="clear" w:color="auto" w:fill="C2D69B" w:themeFill="accent3" w:themeFillTint="99"/>
            <w:vAlign w:val="center"/>
          </w:tcPr>
          <w:p w14:paraId="4E0BFFA8" w14:textId="77777777" w:rsidR="00AF7A6D" w:rsidRPr="00B50186" w:rsidRDefault="00AF7A6D"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N°</w:t>
            </w:r>
          </w:p>
        </w:tc>
        <w:tc>
          <w:tcPr>
            <w:tcW w:w="1093" w:type="pct"/>
            <w:shd w:val="clear" w:color="auto" w:fill="C2D69B" w:themeFill="accent3" w:themeFillTint="99"/>
            <w:vAlign w:val="center"/>
          </w:tcPr>
          <w:p w14:paraId="3D5BB389" w14:textId="77777777" w:rsidR="00AF7A6D" w:rsidRPr="00B50186" w:rsidRDefault="00AF7A6D"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COMPONENTES</w:t>
            </w:r>
          </w:p>
        </w:tc>
        <w:tc>
          <w:tcPr>
            <w:tcW w:w="2166" w:type="pct"/>
            <w:shd w:val="clear" w:color="auto" w:fill="C2D69B" w:themeFill="accent3" w:themeFillTint="99"/>
            <w:vAlign w:val="center"/>
          </w:tcPr>
          <w:p w14:paraId="02037101" w14:textId="12DE3D78" w:rsidR="00AF7A6D" w:rsidRPr="00B50186" w:rsidRDefault="00336696"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ENTREGABLES</w:t>
            </w:r>
          </w:p>
        </w:tc>
        <w:tc>
          <w:tcPr>
            <w:tcW w:w="747" w:type="pct"/>
            <w:shd w:val="clear" w:color="auto" w:fill="C2D69B" w:themeFill="accent3" w:themeFillTint="99"/>
            <w:vAlign w:val="center"/>
          </w:tcPr>
          <w:p w14:paraId="5912EBDC" w14:textId="77777777" w:rsidR="00AF7A6D" w:rsidRPr="00B50186" w:rsidRDefault="00AF7A6D" w:rsidP="0043690E">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CANTIDAD</w:t>
            </w:r>
          </w:p>
        </w:tc>
        <w:tc>
          <w:tcPr>
            <w:tcW w:w="746" w:type="pct"/>
            <w:shd w:val="clear" w:color="auto" w:fill="C2D69B" w:themeFill="accent3" w:themeFillTint="99"/>
            <w:vAlign w:val="center"/>
          </w:tcPr>
          <w:p w14:paraId="45EF2F1D" w14:textId="77777777" w:rsidR="00AF7A6D" w:rsidRPr="00B50186" w:rsidRDefault="00AF7A6D" w:rsidP="006318CC">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UNIDAD DE</w:t>
            </w:r>
          </w:p>
          <w:p w14:paraId="03EF545D" w14:textId="77777777" w:rsidR="00AF7A6D" w:rsidRPr="00B50186" w:rsidRDefault="00AF7A6D" w:rsidP="006318CC">
            <w:pPr>
              <w:spacing w:after="0" w:line="240" w:lineRule="auto"/>
              <w:jc w:val="center"/>
              <w:rPr>
                <w:rFonts w:ascii="ITC Avant Garde" w:eastAsia="Times New Roman" w:hAnsi="ITC Avant Garde" w:cs="Arial"/>
                <w:b/>
                <w:bCs/>
              </w:rPr>
            </w:pPr>
            <w:r w:rsidRPr="00B50186">
              <w:rPr>
                <w:rFonts w:ascii="ITC Avant Garde" w:eastAsia="Times New Roman" w:hAnsi="ITC Avant Garde" w:cs="Arial"/>
                <w:b/>
                <w:bCs/>
              </w:rPr>
              <w:t>MEDIDA</w:t>
            </w:r>
          </w:p>
        </w:tc>
      </w:tr>
      <w:tr w:rsidR="00AF7A6D" w:rsidRPr="00DB0CEF" w14:paraId="373896E7" w14:textId="77777777" w:rsidTr="00FE00EF">
        <w:trPr>
          <w:trHeight w:val="544"/>
        </w:trPr>
        <w:tc>
          <w:tcPr>
            <w:tcW w:w="248" w:type="pct"/>
            <w:vMerge w:val="restart"/>
            <w:shd w:val="clear" w:color="auto" w:fill="auto"/>
            <w:vAlign w:val="center"/>
          </w:tcPr>
          <w:p w14:paraId="5C8C9F61" w14:textId="77777777" w:rsidR="00AF7A6D" w:rsidRPr="00DB0CEF" w:rsidDel="00360B49"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1</w:t>
            </w:r>
          </w:p>
        </w:tc>
        <w:tc>
          <w:tcPr>
            <w:tcW w:w="1093" w:type="pct"/>
            <w:vMerge w:val="restart"/>
            <w:vAlign w:val="center"/>
          </w:tcPr>
          <w:p w14:paraId="19CB3F08"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Administración del Proyecto</w:t>
            </w:r>
          </w:p>
        </w:tc>
        <w:tc>
          <w:tcPr>
            <w:tcW w:w="2166" w:type="pct"/>
            <w:shd w:val="clear" w:color="auto" w:fill="auto"/>
            <w:vAlign w:val="center"/>
          </w:tcPr>
          <w:p w14:paraId="253DD3E0"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Plan de Administración del Proyecto</w:t>
            </w:r>
          </w:p>
        </w:tc>
        <w:tc>
          <w:tcPr>
            <w:tcW w:w="747" w:type="pct"/>
            <w:shd w:val="clear" w:color="auto" w:fill="auto"/>
            <w:vAlign w:val="center"/>
          </w:tcPr>
          <w:p w14:paraId="4FF5F42B"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vAlign w:val="center"/>
          </w:tcPr>
          <w:p w14:paraId="29A4ED83"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Servicio</w:t>
            </w:r>
          </w:p>
        </w:tc>
      </w:tr>
      <w:tr w:rsidR="00AF7A6D" w:rsidRPr="00DB0CEF" w14:paraId="2BC5AC16" w14:textId="77777777" w:rsidTr="00FE00EF">
        <w:trPr>
          <w:trHeight w:val="544"/>
        </w:trPr>
        <w:tc>
          <w:tcPr>
            <w:tcW w:w="248" w:type="pct"/>
            <w:vMerge/>
            <w:shd w:val="clear" w:color="auto" w:fill="auto"/>
            <w:vAlign w:val="center"/>
          </w:tcPr>
          <w:p w14:paraId="1101ED5E"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1093" w:type="pct"/>
            <w:vMerge/>
            <w:vAlign w:val="center"/>
          </w:tcPr>
          <w:p w14:paraId="11FBF3A3"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2166" w:type="pct"/>
            <w:shd w:val="clear" w:color="auto" w:fill="auto"/>
            <w:vAlign w:val="center"/>
          </w:tcPr>
          <w:p w14:paraId="09BE6872" w14:textId="0B56FEFA" w:rsidR="00AF7A6D" w:rsidRPr="00DB0CEF" w:rsidRDefault="00766751"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Arte de las Aplicaciones</w:t>
            </w:r>
          </w:p>
        </w:tc>
        <w:tc>
          <w:tcPr>
            <w:tcW w:w="747" w:type="pct"/>
            <w:shd w:val="clear" w:color="auto" w:fill="auto"/>
            <w:vAlign w:val="center"/>
          </w:tcPr>
          <w:p w14:paraId="68B981AD"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vAlign w:val="center"/>
          </w:tcPr>
          <w:p w14:paraId="2FB0C6C1"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Servicio</w:t>
            </w:r>
          </w:p>
        </w:tc>
      </w:tr>
      <w:tr w:rsidR="00AF7A6D" w:rsidRPr="00DB0CEF" w14:paraId="74DF74BE" w14:textId="77777777" w:rsidTr="00FE00EF">
        <w:trPr>
          <w:trHeight w:val="544"/>
        </w:trPr>
        <w:tc>
          <w:tcPr>
            <w:tcW w:w="248" w:type="pct"/>
            <w:vMerge/>
            <w:shd w:val="clear" w:color="auto" w:fill="auto"/>
            <w:vAlign w:val="center"/>
          </w:tcPr>
          <w:p w14:paraId="596796E4"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1093" w:type="pct"/>
            <w:vMerge/>
            <w:vAlign w:val="center"/>
          </w:tcPr>
          <w:p w14:paraId="76148CEE"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2166" w:type="pct"/>
            <w:shd w:val="clear" w:color="auto" w:fill="auto"/>
            <w:vAlign w:val="center"/>
          </w:tcPr>
          <w:p w14:paraId="0D6F7A14" w14:textId="24E5E573" w:rsidR="00AF7A6D" w:rsidRPr="00DB0CEF" w:rsidRDefault="00F33FE4"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Prototipos de las Aplicaciones</w:t>
            </w:r>
          </w:p>
        </w:tc>
        <w:tc>
          <w:tcPr>
            <w:tcW w:w="747" w:type="pct"/>
            <w:shd w:val="clear" w:color="auto" w:fill="auto"/>
            <w:vAlign w:val="center"/>
          </w:tcPr>
          <w:p w14:paraId="08AB0F3C"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vAlign w:val="center"/>
          </w:tcPr>
          <w:p w14:paraId="25742C97"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Servicio</w:t>
            </w:r>
          </w:p>
        </w:tc>
      </w:tr>
      <w:tr w:rsidR="00AF7A6D" w:rsidRPr="00DB0CEF" w14:paraId="2874BB9D" w14:textId="77777777" w:rsidTr="00FE00EF">
        <w:trPr>
          <w:trHeight w:val="544"/>
        </w:trPr>
        <w:tc>
          <w:tcPr>
            <w:tcW w:w="248" w:type="pct"/>
            <w:shd w:val="clear" w:color="auto" w:fill="auto"/>
            <w:vAlign w:val="center"/>
          </w:tcPr>
          <w:p w14:paraId="3B8E9FB3"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2</w:t>
            </w:r>
          </w:p>
        </w:tc>
        <w:tc>
          <w:tcPr>
            <w:tcW w:w="1093" w:type="pct"/>
            <w:vAlign w:val="center"/>
          </w:tcPr>
          <w:p w14:paraId="69916779"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Video Informativo</w:t>
            </w:r>
          </w:p>
        </w:tc>
        <w:tc>
          <w:tcPr>
            <w:tcW w:w="2166" w:type="pct"/>
            <w:shd w:val="clear" w:color="auto" w:fill="auto"/>
            <w:vAlign w:val="center"/>
          </w:tcPr>
          <w:p w14:paraId="0A3B77CF"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Video Informativo del Espectro y el CNAF</w:t>
            </w:r>
          </w:p>
        </w:tc>
        <w:tc>
          <w:tcPr>
            <w:tcW w:w="747" w:type="pct"/>
            <w:shd w:val="clear" w:color="auto" w:fill="auto"/>
            <w:vAlign w:val="center"/>
          </w:tcPr>
          <w:p w14:paraId="266FF46D"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shd w:val="clear" w:color="auto" w:fill="auto"/>
            <w:vAlign w:val="center"/>
          </w:tcPr>
          <w:p w14:paraId="3000C43A" w14:textId="28C6959F" w:rsidR="00AF7A6D" w:rsidRPr="00DB0CEF" w:rsidRDefault="00AC4715"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Video</w:t>
            </w:r>
          </w:p>
        </w:tc>
      </w:tr>
      <w:tr w:rsidR="00AF7A6D" w:rsidRPr="00DB0CEF" w14:paraId="2DD2F634" w14:textId="77777777" w:rsidTr="00FE00EF">
        <w:trPr>
          <w:trHeight w:val="544"/>
        </w:trPr>
        <w:tc>
          <w:tcPr>
            <w:tcW w:w="248" w:type="pct"/>
            <w:shd w:val="clear" w:color="auto" w:fill="auto"/>
            <w:vAlign w:val="center"/>
          </w:tcPr>
          <w:p w14:paraId="214E4802"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3</w:t>
            </w:r>
          </w:p>
        </w:tc>
        <w:tc>
          <w:tcPr>
            <w:tcW w:w="1093" w:type="pct"/>
            <w:vAlign w:val="center"/>
          </w:tcPr>
          <w:p w14:paraId="532D43A0"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ACCNAF-WEB</w:t>
            </w:r>
          </w:p>
        </w:tc>
        <w:tc>
          <w:tcPr>
            <w:tcW w:w="2166" w:type="pct"/>
            <w:shd w:val="clear" w:color="auto" w:fill="auto"/>
            <w:vAlign w:val="center"/>
          </w:tcPr>
          <w:p w14:paraId="0A88353C"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Aplicación Web (App Web)</w:t>
            </w:r>
          </w:p>
        </w:tc>
        <w:tc>
          <w:tcPr>
            <w:tcW w:w="747" w:type="pct"/>
            <w:shd w:val="clear" w:color="auto" w:fill="auto"/>
            <w:vAlign w:val="center"/>
          </w:tcPr>
          <w:p w14:paraId="266EE5B0"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vAlign w:val="center"/>
          </w:tcPr>
          <w:p w14:paraId="076E4ED5"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Aplicación</w:t>
            </w:r>
          </w:p>
        </w:tc>
      </w:tr>
      <w:tr w:rsidR="00AF7A6D" w:rsidRPr="00DB0CEF" w14:paraId="6D9B6469" w14:textId="77777777" w:rsidTr="00FE00EF">
        <w:trPr>
          <w:trHeight w:val="544"/>
        </w:trPr>
        <w:tc>
          <w:tcPr>
            <w:tcW w:w="248" w:type="pct"/>
            <w:vMerge w:val="restart"/>
            <w:vAlign w:val="center"/>
          </w:tcPr>
          <w:p w14:paraId="113C04E8"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4</w:t>
            </w:r>
          </w:p>
        </w:tc>
        <w:tc>
          <w:tcPr>
            <w:tcW w:w="1093" w:type="pct"/>
            <w:vMerge w:val="restart"/>
            <w:vAlign w:val="center"/>
          </w:tcPr>
          <w:p w14:paraId="4694EDDB"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ACCNAF-MÓVIL</w:t>
            </w:r>
          </w:p>
        </w:tc>
        <w:tc>
          <w:tcPr>
            <w:tcW w:w="2166" w:type="pct"/>
            <w:shd w:val="clear" w:color="auto" w:fill="auto"/>
            <w:vAlign w:val="center"/>
          </w:tcPr>
          <w:p w14:paraId="5A75BF87"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Aplicación Android (App Android)</w:t>
            </w:r>
          </w:p>
        </w:tc>
        <w:tc>
          <w:tcPr>
            <w:tcW w:w="747" w:type="pct"/>
            <w:shd w:val="clear" w:color="auto" w:fill="auto"/>
            <w:vAlign w:val="center"/>
          </w:tcPr>
          <w:p w14:paraId="72417721"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shd w:val="clear" w:color="auto" w:fill="auto"/>
            <w:vAlign w:val="center"/>
          </w:tcPr>
          <w:p w14:paraId="54842C11"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Aplicación</w:t>
            </w:r>
          </w:p>
        </w:tc>
      </w:tr>
      <w:tr w:rsidR="00AF7A6D" w:rsidRPr="00DB0CEF" w14:paraId="2EDCDE99" w14:textId="77777777" w:rsidTr="00FE00EF">
        <w:trPr>
          <w:trHeight w:val="544"/>
        </w:trPr>
        <w:tc>
          <w:tcPr>
            <w:tcW w:w="248" w:type="pct"/>
            <w:vMerge/>
            <w:vAlign w:val="center"/>
          </w:tcPr>
          <w:p w14:paraId="7D6800FC"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1093" w:type="pct"/>
            <w:vMerge/>
            <w:vAlign w:val="center"/>
          </w:tcPr>
          <w:p w14:paraId="19FAB2AB" w14:textId="77777777" w:rsidR="00AF7A6D" w:rsidRPr="00DB0CEF" w:rsidRDefault="00AF7A6D" w:rsidP="0043690E">
            <w:pPr>
              <w:spacing w:after="0" w:line="240" w:lineRule="auto"/>
              <w:contextualSpacing/>
              <w:jc w:val="both"/>
              <w:rPr>
                <w:rFonts w:ascii="ITC Avant Garde" w:eastAsia="Times New Roman" w:hAnsi="ITC Avant Garde" w:cs="Arial"/>
                <w:bCs/>
              </w:rPr>
            </w:pPr>
          </w:p>
        </w:tc>
        <w:tc>
          <w:tcPr>
            <w:tcW w:w="2166" w:type="pct"/>
            <w:shd w:val="clear" w:color="auto" w:fill="auto"/>
            <w:vAlign w:val="center"/>
          </w:tcPr>
          <w:p w14:paraId="41A50BFC"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Aplicación iOS (App iOS)</w:t>
            </w:r>
          </w:p>
        </w:tc>
        <w:tc>
          <w:tcPr>
            <w:tcW w:w="747" w:type="pct"/>
            <w:shd w:val="clear" w:color="auto" w:fill="auto"/>
            <w:vAlign w:val="center"/>
          </w:tcPr>
          <w:p w14:paraId="73C98F6C"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shd w:val="clear" w:color="auto" w:fill="auto"/>
            <w:vAlign w:val="center"/>
          </w:tcPr>
          <w:p w14:paraId="16900A03" w14:textId="77777777" w:rsidR="00AF7A6D" w:rsidRPr="00DB0CEF" w:rsidRDefault="00AF7A6D" w:rsidP="006318CC">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Aplicación</w:t>
            </w:r>
          </w:p>
        </w:tc>
      </w:tr>
      <w:tr w:rsidR="00AF7A6D" w:rsidRPr="00B50186" w14:paraId="3B821BD1" w14:textId="77777777" w:rsidTr="00FE00EF">
        <w:trPr>
          <w:trHeight w:val="544"/>
        </w:trPr>
        <w:tc>
          <w:tcPr>
            <w:tcW w:w="248" w:type="pct"/>
            <w:vAlign w:val="center"/>
          </w:tcPr>
          <w:p w14:paraId="6A544E53"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5</w:t>
            </w:r>
          </w:p>
        </w:tc>
        <w:tc>
          <w:tcPr>
            <w:tcW w:w="1093" w:type="pct"/>
            <w:vAlign w:val="center"/>
          </w:tcPr>
          <w:p w14:paraId="3F4DAF94" w14:textId="77777777" w:rsidR="00AF7A6D" w:rsidRPr="00DB0CEF" w:rsidRDefault="00AF7A6D"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Soporte</w:t>
            </w:r>
          </w:p>
        </w:tc>
        <w:tc>
          <w:tcPr>
            <w:tcW w:w="2166" w:type="pct"/>
            <w:shd w:val="clear" w:color="auto" w:fill="auto"/>
            <w:vAlign w:val="center"/>
          </w:tcPr>
          <w:p w14:paraId="22558A0C" w14:textId="43A58C76" w:rsidR="00AF7A6D" w:rsidRPr="00DB0CEF" w:rsidRDefault="00206BA2"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Soporte y Monitoreo</w:t>
            </w:r>
          </w:p>
        </w:tc>
        <w:tc>
          <w:tcPr>
            <w:tcW w:w="747" w:type="pct"/>
            <w:shd w:val="clear" w:color="auto" w:fill="auto"/>
            <w:vAlign w:val="center"/>
          </w:tcPr>
          <w:p w14:paraId="469DBA90" w14:textId="77777777" w:rsidR="00AF7A6D" w:rsidRPr="00DB0CEF" w:rsidRDefault="00AF7A6D" w:rsidP="0043690E">
            <w:pPr>
              <w:spacing w:after="0" w:line="240" w:lineRule="auto"/>
              <w:contextualSpacing/>
              <w:jc w:val="center"/>
              <w:rPr>
                <w:rFonts w:ascii="ITC Avant Garde" w:eastAsia="Times New Roman" w:hAnsi="ITC Avant Garde" w:cs="Arial"/>
                <w:bCs/>
              </w:rPr>
            </w:pPr>
            <w:r w:rsidRPr="00DB0CEF">
              <w:rPr>
                <w:rFonts w:ascii="ITC Avant Garde" w:eastAsia="Times New Roman" w:hAnsi="ITC Avant Garde" w:cs="Arial"/>
                <w:bCs/>
              </w:rPr>
              <w:t>1</w:t>
            </w:r>
          </w:p>
        </w:tc>
        <w:tc>
          <w:tcPr>
            <w:tcW w:w="746" w:type="pct"/>
            <w:shd w:val="clear" w:color="auto" w:fill="auto"/>
            <w:vAlign w:val="center"/>
          </w:tcPr>
          <w:p w14:paraId="2C0AF5BD" w14:textId="77777777" w:rsidR="00AF7A6D" w:rsidRPr="00B50186" w:rsidRDefault="00AF7A6D" w:rsidP="006318CC">
            <w:pPr>
              <w:keepNext/>
              <w:spacing w:after="0" w:line="240" w:lineRule="auto"/>
              <w:ind w:left="708" w:hanging="708"/>
              <w:contextualSpacing/>
              <w:jc w:val="center"/>
              <w:rPr>
                <w:rFonts w:ascii="ITC Avant Garde" w:eastAsia="Times New Roman" w:hAnsi="ITC Avant Garde" w:cs="Arial"/>
                <w:bCs/>
              </w:rPr>
            </w:pPr>
            <w:r w:rsidRPr="00DB0CEF">
              <w:rPr>
                <w:rFonts w:ascii="ITC Avant Garde" w:eastAsia="Times New Roman" w:hAnsi="ITC Avant Garde" w:cs="Arial"/>
                <w:bCs/>
              </w:rPr>
              <w:t>Servicio</w:t>
            </w:r>
          </w:p>
        </w:tc>
      </w:tr>
    </w:tbl>
    <w:p w14:paraId="0971F7B2" w14:textId="0892D73E" w:rsidR="00AF7A6D" w:rsidRPr="00B50186" w:rsidRDefault="00AF7A6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2</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Componentes, </w:t>
      </w:r>
      <w:r w:rsidR="00AC4715">
        <w:rPr>
          <w:rFonts w:ascii="ITC Avant Garde" w:hAnsi="ITC Avant Garde" w:cs="Arial"/>
        </w:rPr>
        <w:t>Entregables</w:t>
      </w:r>
      <w:r w:rsidRPr="00B50186">
        <w:rPr>
          <w:rFonts w:ascii="ITC Avant Garde" w:hAnsi="ITC Avant Garde" w:cs="Arial"/>
        </w:rPr>
        <w:t xml:space="preserve"> y Cantidades de los Servicios</w:t>
      </w:r>
    </w:p>
    <w:p w14:paraId="4AEA6F8F" w14:textId="77777777" w:rsidR="00AF7A6D" w:rsidRPr="00B50186" w:rsidRDefault="00AF7A6D" w:rsidP="0043690E">
      <w:pPr>
        <w:spacing w:after="0" w:line="240" w:lineRule="auto"/>
        <w:jc w:val="both"/>
        <w:rPr>
          <w:rFonts w:ascii="ITC Avant Garde" w:hAnsi="ITC Avant Garde" w:cs="Arial"/>
        </w:rPr>
      </w:pPr>
    </w:p>
    <w:p w14:paraId="4C40C02E" w14:textId="77777777" w:rsidR="00D8065D" w:rsidRPr="002048C5" w:rsidRDefault="00D8065D" w:rsidP="0077700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10" w:name="_Toc395618572"/>
      <w:bookmarkStart w:id="211" w:name="_Toc395811646"/>
      <w:bookmarkStart w:id="212" w:name="_Toc396317374"/>
      <w:bookmarkStart w:id="213" w:name="_Toc403034314"/>
      <w:r w:rsidRPr="002048C5">
        <w:rPr>
          <w:rFonts w:ascii="ITC Avant Garde" w:hAnsi="ITC Avant Garde" w:cs="Arial"/>
          <w:i w:val="0"/>
          <w:sz w:val="22"/>
          <w:szCs w:val="22"/>
        </w:rPr>
        <w:t>Componente 1: Administración del Proyecto</w:t>
      </w:r>
      <w:bookmarkEnd w:id="210"/>
      <w:bookmarkEnd w:id="211"/>
      <w:bookmarkEnd w:id="212"/>
      <w:bookmarkEnd w:id="213"/>
    </w:p>
    <w:p w14:paraId="6B19872A" w14:textId="1CA6E810" w:rsidR="00D8065D" w:rsidRPr="00B50186" w:rsidRDefault="00D8065D" w:rsidP="0043690E">
      <w:pPr>
        <w:spacing w:after="0" w:line="240" w:lineRule="auto"/>
        <w:jc w:val="both"/>
        <w:rPr>
          <w:rFonts w:ascii="ITC Avant Garde" w:hAnsi="ITC Avant Garde" w:cs="Arial"/>
        </w:rPr>
      </w:pPr>
      <w:bookmarkStart w:id="214" w:name="_Toc251337037"/>
      <w:bookmarkStart w:id="215" w:name="_Toc259690727"/>
      <w:bookmarkStart w:id="216" w:name="_Toc259690989"/>
      <w:r w:rsidRPr="00B50186">
        <w:rPr>
          <w:rFonts w:ascii="ITC Avant Garde" w:hAnsi="ITC Avant Garde" w:cs="Arial"/>
        </w:rPr>
        <w:t xml:space="preserve">El propósito de </w:t>
      </w:r>
      <w:r w:rsidR="004904A7" w:rsidRPr="00B50186">
        <w:rPr>
          <w:rFonts w:ascii="ITC Avant Garde" w:hAnsi="ITC Avant Garde" w:cs="Arial"/>
        </w:rPr>
        <w:t>la Administración del Proyecto</w:t>
      </w:r>
      <w:r w:rsidRPr="00B50186">
        <w:rPr>
          <w:rFonts w:ascii="ITC Avant Garde" w:hAnsi="ITC Avant Garde" w:cs="Arial"/>
        </w:rPr>
        <w:t xml:space="preserve"> es </w:t>
      </w:r>
      <w:bookmarkEnd w:id="214"/>
      <w:bookmarkEnd w:id="215"/>
      <w:bookmarkEnd w:id="216"/>
      <w:r w:rsidRPr="00B50186">
        <w:rPr>
          <w:rFonts w:ascii="ITC Avant Garde" w:hAnsi="ITC Avant Garde" w:cs="Arial"/>
        </w:rPr>
        <w:t xml:space="preserve">asegurar que el proyecto termine en tiempo, bajo el presupuesto acordado, cumpliendo con los requerimientos de los entregables y las evidencias documentales correspondientes. Todos los documentos de este componente deben estar firmados por </w:t>
      </w:r>
      <w:r w:rsidR="00C8408E" w:rsidRPr="00B50186">
        <w:rPr>
          <w:rFonts w:ascii="ITC Avant Garde" w:hAnsi="ITC Avant Garde" w:cs="Arial"/>
        </w:rPr>
        <w:t>el Supervisor del Proyecto por parte del I</w:t>
      </w:r>
      <w:r w:rsidR="003C47FE">
        <w:rPr>
          <w:rFonts w:ascii="ITC Avant Garde" w:hAnsi="ITC Avant Garde" w:cs="Arial"/>
        </w:rPr>
        <w:t>nstituto</w:t>
      </w:r>
      <w:r w:rsidR="00C8408E" w:rsidRPr="00B50186">
        <w:rPr>
          <w:rFonts w:ascii="ITC Avant Garde" w:hAnsi="ITC Avant Garde" w:cs="Arial"/>
        </w:rPr>
        <w:t xml:space="preserve">, cuyo rol </w:t>
      </w:r>
      <w:r w:rsidR="005359C2" w:rsidRPr="00B50186">
        <w:rPr>
          <w:rFonts w:ascii="ITC Avant Garde" w:hAnsi="ITC Avant Garde" w:cs="Arial"/>
        </w:rPr>
        <w:t>está</w:t>
      </w:r>
      <w:r w:rsidR="00C8408E" w:rsidRPr="00B50186">
        <w:rPr>
          <w:rFonts w:ascii="ITC Avant Garde" w:hAnsi="ITC Avant Garde" w:cs="Arial"/>
        </w:rPr>
        <w:t xml:space="preserve"> definido en el </w:t>
      </w:r>
      <w:r w:rsidR="004C5B78" w:rsidRPr="00065847">
        <w:rPr>
          <w:rFonts w:ascii="ITC Avant Garde" w:hAnsi="ITC Avant Garde" w:cs="Arial"/>
        </w:rPr>
        <w:t>numeral</w:t>
      </w:r>
      <w:r w:rsidR="00C8408E" w:rsidRPr="00065847">
        <w:rPr>
          <w:rFonts w:ascii="ITC Avant Garde" w:hAnsi="ITC Avant Garde" w:cs="Arial"/>
        </w:rPr>
        <w:t xml:space="preserve"> </w:t>
      </w:r>
      <w:r w:rsidR="00C8408E" w:rsidRPr="00065847">
        <w:rPr>
          <w:rFonts w:ascii="ITC Avant Garde" w:hAnsi="ITC Avant Garde" w:cs="Arial"/>
        </w:rPr>
        <w:fldChar w:fldCharType="begin"/>
      </w:r>
      <w:r w:rsidR="00C8408E" w:rsidRPr="00065847">
        <w:rPr>
          <w:rFonts w:ascii="ITC Avant Garde" w:hAnsi="ITC Avant Garde" w:cs="Arial"/>
        </w:rPr>
        <w:instrText xml:space="preserve"> REF _Ref402281684 \r \h  \* MERGEFORMAT </w:instrText>
      </w:r>
      <w:r w:rsidR="00C8408E" w:rsidRPr="00065847">
        <w:rPr>
          <w:rFonts w:ascii="ITC Avant Garde" w:hAnsi="ITC Avant Garde" w:cs="Arial"/>
        </w:rPr>
      </w:r>
      <w:r w:rsidR="00C8408E" w:rsidRPr="00065847">
        <w:rPr>
          <w:rFonts w:ascii="ITC Avant Garde" w:hAnsi="ITC Avant Garde" w:cs="Arial"/>
        </w:rPr>
        <w:fldChar w:fldCharType="separate"/>
      </w:r>
      <w:r w:rsidR="00065847">
        <w:rPr>
          <w:rFonts w:ascii="ITC Avant Garde" w:hAnsi="ITC Avant Garde" w:cs="Arial"/>
        </w:rPr>
        <w:t>5.7.2</w:t>
      </w:r>
      <w:r w:rsidR="00C8408E" w:rsidRPr="00065847">
        <w:rPr>
          <w:rFonts w:ascii="ITC Avant Garde" w:hAnsi="ITC Avant Garde" w:cs="Arial"/>
        </w:rPr>
        <w:fldChar w:fldCharType="end"/>
      </w:r>
      <w:r w:rsidR="00C8408E" w:rsidRPr="00065847">
        <w:rPr>
          <w:rFonts w:ascii="ITC Avant Garde" w:hAnsi="ITC Avant Garde" w:cs="Arial"/>
        </w:rPr>
        <w:t xml:space="preserve"> </w:t>
      </w:r>
      <w:r w:rsidR="00E10FB3" w:rsidRPr="00065847">
        <w:rPr>
          <w:rFonts w:ascii="ITC Avant Garde" w:hAnsi="ITC Avant Garde" w:cs="Arial"/>
        </w:rPr>
        <w:t>del</w:t>
      </w:r>
      <w:r w:rsidR="00E10FB3">
        <w:rPr>
          <w:rFonts w:ascii="ITC Avant Garde" w:hAnsi="ITC Avant Garde" w:cs="Arial"/>
        </w:rPr>
        <w:t xml:space="preserve"> presente Anexo Núm. 1</w:t>
      </w:r>
      <w:r w:rsidR="00D6205C" w:rsidRPr="00B50186">
        <w:rPr>
          <w:rFonts w:ascii="ITC Avant Garde" w:hAnsi="ITC Avant Garde" w:cs="Arial"/>
        </w:rPr>
        <w:t>.</w:t>
      </w:r>
    </w:p>
    <w:p w14:paraId="413D6E9B" w14:textId="77777777" w:rsidR="00B62642" w:rsidRPr="00B50186" w:rsidRDefault="00B62642" w:rsidP="0043690E">
      <w:pPr>
        <w:spacing w:after="0" w:line="240" w:lineRule="auto"/>
        <w:jc w:val="both"/>
        <w:rPr>
          <w:rFonts w:ascii="ITC Avant Garde" w:hAnsi="ITC Avant Garde" w:cs="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2"/>
        <w:gridCol w:w="2212"/>
        <w:gridCol w:w="5300"/>
      </w:tblGrid>
      <w:tr w:rsidR="00933D22" w:rsidRPr="00B50186" w14:paraId="0AB68424" w14:textId="77777777" w:rsidTr="00D6205C">
        <w:trPr>
          <w:tblHeader/>
          <w:jc w:val="center"/>
        </w:trPr>
        <w:tc>
          <w:tcPr>
            <w:tcW w:w="1882" w:type="dxa"/>
            <w:tcBorders>
              <w:top w:val="single" w:sz="4" w:space="0" w:color="auto"/>
              <w:left w:val="single" w:sz="4" w:space="0" w:color="auto"/>
              <w:bottom w:val="single" w:sz="4" w:space="0" w:color="auto"/>
              <w:right w:val="single" w:sz="4" w:space="0" w:color="auto"/>
            </w:tcBorders>
            <w:shd w:val="clear" w:color="auto" w:fill="D6E3BC"/>
          </w:tcPr>
          <w:p w14:paraId="4D634A06" w14:textId="4D4B7BBD" w:rsidR="00D8065D" w:rsidRPr="00B50186" w:rsidRDefault="00B34CB5" w:rsidP="0043690E">
            <w:pPr>
              <w:spacing w:after="0" w:line="240" w:lineRule="auto"/>
              <w:jc w:val="center"/>
              <w:rPr>
                <w:rFonts w:ascii="ITC Avant Garde" w:hAnsi="ITC Avant Garde" w:cs="Arial"/>
                <w:b/>
                <w:bCs/>
              </w:rPr>
            </w:pPr>
            <w:r w:rsidRPr="00B50186">
              <w:rPr>
                <w:rFonts w:ascii="ITC Avant Garde" w:hAnsi="ITC Avant Garde" w:cs="Arial"/>
                <w:b/>
                <w:bCs/>
              </w:rPr>
              <w:t>Componentes</w:t>
            </w:r>
          </w:p>
        </w:tc>
        <w:tc>
          <w:tcPr>
            <w:tcW w:w="2212" w:type="dxa"/>
            <w:tcBorders>
              <w:top w:val="single" w:sz="4" w:space="0" w:color="auto"/>
              <w:left w:val="single" w:sz="4" w:space="0" w:color="auto"/>
              <w:bottom w:val="single" w:sz="4" w:space="0" w:color="auto"/>
              <w:right w:val="single" w:sz="4" w:space="0" w:color="auto"/>
            </w:tcBorders>
            <w:shd w:val="clear" w:color="auto" w:fill="D6E3BC"/>
          </w:tcPr>
          <w:p w14:paraId="751B9414" w14:textId="77777777" w:rsidR="00D8065D" w:rsidRPr="00B50186" w:rsidRDefault="00D8065D" w:rsidP="0043690E">
            <w:pPr>
              <w:spacing w:after="0" w:line="240" w:lineRule="auto"/>
              <w:jc w:val="center"/>
              <w:rPr>
                <w:rFonts w:ascii="ITC Avant Garde" w:hAnsi="ITC Avant Garde" w:cs="Arial"/>
                <w:b/>
                <w:bCs/>
              </w:rPr>
            </w:pPr>
            <w:r w:rsidRPr="00B50186">
              <w:rPr>
                <w:rFonts w:ascii="ITC Avant Garde" w:hAnsi="ITC Avant Garde" w:cs="Arial"/>
                <w:b/>
                <w:bCs/>
              </w:rPr>
              <w:t>Descripción</w:t>
            </w:r>
          </w:p>
        </w:tc>
        <w:tc>
          <w:tcPr>
            <w:tcW w:w="5300" w:type="dxa"/>
            <w:tcBorders>
              <w:top w:val="single" w:sz="4" w:space="0" w:color="auto"/>
              <w:left w:val="single" w:sz="4" w:space="0" w:color="auto"/>
              <w:bottom w:val="single" w:sz="4" w:space="0" w:color="auto"/>
              <w:right w:val="single" w:sz="4" w:space="0" w:color="auto"/>
            </w:tcBorders>
            <w:shd w:val="clear" w:color="auto" w:fill="D6E3BC"/>
          </w:tcPr>
          <w:p w14:paraId="3E0CC38B" w14:textId="77777777" w:rsidR="00D8065D" w:rsidRPr="00B50186" w:rsidRDefault="00D8065D" w:rsidP="0043690E">
            <w:pPr>
              <w:spacing w:after="0" w:line="240" w:lineRule="auto"/>
              <w:jc w:val="center"/>
              <w:rPr>
                <w:rFonts w:ascii="ITC Avant Garde" w:hAnsi="ITC Avant Garde" w:cs="Arial"/>
                <w:b/>
                <w:bCs/>
              </w:rPr>
            </w:pPr>
            <w:r w:rsidRPr="00B50186">
              <w:rPr>
                <w:rFonts w:ascii="ITC Avant Garde" w:hAnsi="ITC Avant Garde" w:cs="Arial"/>
                <w:b/>
                <w:bCs/>
              </w:rPr>
              <w:t>Requerimientos</w:t>
            </w:r>
          </w:p>
        </w:tc>
      </w:tr>
      <w:tr w:rsidR="00B34CB5" w:rsidRPr="00B50186" w14:paraId="19113A49" w14:textId="77777777" w:rsidTr="00F4021C">
        <w:trPr>
          <w:trHeight w:val="748"/>
          <w:jc w:val="center"/>
        </w:trPr>
        <w:tc>
          <w:tcPr>
            <w:tcW w:w="1882" w:type="dxa"/>
            <w:tcBorders>
              <w:top w:val="single" w:sz="4" w:space="0" w:color="auto"/>
              <w:left w:val="single" w:sz="4" w:space="0" w:color="auto"/>
              <w:bottom w:val="single" w:sz="4" w:space="0" w:color="auto"/>
              <w:right w:val="single" w:sz="4" w:space="0" w:color="auto"/>
            </w:tcBorders>
          </w:tcPr>
          <w:p w14:paraId="7AEF169D"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C.1.1 Presentación de la Junta de inicio del proyecto</w:t>
            </w:r>
          </w:p>
        </w:tc>
        <w:tc>
          <w:tcPr>
            <w:tcW w:w="2212" w:type="dxa"/>
            <w:tcBorders>
              <w:top w:val="single" w:sz="4" w:space="0" w:color="auto"/>
              <w:left w:val="single" w:sz="4" w:space="0" w:color="auto"/>
              <w:bottom w:val="single" w:sz="4" w:space="0" w:color="auto"/>
              <w:right w:val="single" w:sz="4" w:space="0" w:color="auto"/>
            </w:tcBorders>
          </w:tcPr>
          <w:p w14:paraId="41436CD0"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Presentación de objetivos, metas y recursos del proyecto.</w:t>
            </w:r>
          </w:p>
        </w:tc>
        <w:tc>
          <w:tcPr>
            <w:tcW w:w="5300" w:type="dxa"/>
            <w:tcBorders>
              <w:top w:val="single" w:sz="4" w:space="0" w:color="auto"/>
              <w:left w:val="single" w:sz="4" w:space="0" w:color="auto"/>
              <w:bottom w:val="single" w:sz="4" w:space="0" w:color="auto"/>
              <w:right w:val="single" w:sz="4" w:space="0" w:color="auto"/>
            </w:tcBorders>
          </w:tcPr>
          <w:p w14:paraId="52B23111"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Evidencia documental de la presentación y evidencia de la asistencia a la presentación de los involucrados en el proyecto.</w:t>
            </w:r>
          </w:p>
        </w:tc>
      </w:tr>
      <w:tr w:rsidR="00B34CB5" w:rsidRPr="00B50186" w14:paraId="48572BC1" w14:textId="77777777" w:rsidTr="00F4021C">
        <w:trPr>
          <w:trHeight w:val="235"/>
          <w:jc w:val="center"/>
        </w:trPr>
        <w:tc>
          <w:tcPr>
            <w:tcW w:w="1882" w:type="dxa"/>
            <w:tcBorders>
              <w:top w:val="single" w:sz="4" w:space="0" w:color="auto"/>
              <w:left w:val="single" w:sz="4" w:space="0" w:color="auto"/>
              <w:bottom w:val="single" w:sz="4" w:space="0" w:color="auto"/>
              <w:right w:val="single" w:sz="4" w:space="0" w:color="auto"/>
            </w:tcBorders>
          </w:tcPr>
          <w:p w14:paraId="44F5C595" w14:textId="049008A3"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C.1.2 Reportes de Avance</w:t>
            </w:r>
            <w:r w:rsidR="00C920FC">
              <w:rPr>
                <w:rFonts w:ascii="ITC Avant Garde" w:hAnsi="ITC Avant Garde" w:cs="Arial"/>
              </w:rPr>
              <w:t xml:space="preserve"> del Proyecto</w:t>
            </w:r>
          </w:p>
        </w:tc>
        <w:tc>
          <w:tcPr>
            <w:tcW w:w="2212" w:type="dxa"/>
            <w:tcBorders>
              <w:top w:val="single" w:sz="4" w:space="0" w:color="auto"/>
              <w:left w:val="single" w:sz="4" w:space="0" w:color="auto"/>
              <w:bottom w:val="single" w:sz="4" w:space="0" w:color="auto"/>
              <w:right w:val="single" w:sz="4" w:space="0" w:color="auto"/>
            </w:tcBorders>
          </w:tcPr>
          <w:p w14:paraId="23A9AE69"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Informe periódico para el monitoreo y seguimiento del avance del proyecto.</w:t>
            </w:r>
          </w:p>
        </w:tc>
        <w:tc>
          <w:tcPr>
            <w:tcW w:w="5300" w:type="dxa"/>
            <w:tcBorders>
              <w:top w:val="single" w:sz="4" w:space="0" w:color="auto"/>
              <w:left w:val="single" w:sz="4" w:space="0" w:color="auto"/>
              <w:bottom w:val="single" w:sz="4" w:space="0" w:color="auto"/>
              <w:right w:val="single" w:sz="4" w:space="0" w:color="auto"/>
            </w:tcBorders>
          </w:tcPr>
          <w:p w14:paraId="3F94BE59" w14:textId="79FC44F4" w:rsidR="00B34CB5" w:rsidRPr="00B50186" w:rsidRDefault="00B34CB5">
            <w:pPr>
              <w:spacing w:after="0" w:line="240" w:lineRule="auto"/>
              <w:jc w:val="both"/>
              <w:rPr>
                <w:rFonts w:ascii="ITC Avant Garde" w:hAnsi="ITC Avant Garde" w:cs="Arial"/>
              </w:rPr>
            </w:pPr>
            <w:r w:rsidRPr="00B50186">
              <w:rPr>
                <w:rFonts w:ascii="ITC Avant Garde" w:hAnsi="ITC Avant Garde" w:cs="Arial"/>
              </w:rPr>
              <w:t xml:space="preserve">Presentar de acuerdo a la periodicidad y medio establecido en el Plan de </w:t>
            </w:r>
            <w:r w:rsidR="004A20C2">
              <w:rPr>
                <w:rFonts w:ascii="ITC Avant Garde" w:hAnsi="ITC Avant Garde" w:cs="Arial"/>
              </w:rPr>
              <w:t>Gestión</w:t>
            </w:r>
            <w:r w:rsidR="007334B2">
              <w:rPr>
                <w:rFonts w:ascii="ITC Avant Garde" w:hAnsi="ITC Avant Garde" w:cs="Arial"/>
              </w:rPr>
              <w:t xml:space="preserve"> de las </w:t>
            </w:r>
            <w:r w:rsidR="004A20C2">
              <w:rPr>
                <w:rFonts w:ascii="ITC Avant Garde" w:hAnsi="ITC Avant Garde" w:cs="Arial"/>
              </w:rPr>
              <w:t>C</w:t>
            </w:r>
            <w:r w:rsidR="004A20C2" w:rsidRPr="00B50186">
              <w:rPr>
                <w:rFonts w:ascii="ITC Avant Garde" w:hAnsi="ITC Avant Garde" w:cs="Arial"/>
              </w:rPr>
              <w:t>omunicacion</w:t>
            </w:r>
            <w:r w:rsidR="004A20C2">
              <w:rPr>
                <w:rFonts w:ascii="ITC Avant Garde" w:hAnsi="ITC Avant Garde" w:cs="Arial"/>
              </w:rPr>
              <w:t>es</w:t>
            </w:r>
            <w:r w:rsidRPr="00B50186">
              <w:rPr>
                <w:rFonts w:ascii="ITC Avant Garde" w:hAnsi="ITC Avant Garde" w:cs="Arial"/>
              </w:rPr>
              <w:t xml:space="preserve"> definido en el PAP.</w:t>
            </w:r>
          </w:p>
        </w:tc>
      </w:tr>
      <w:tr w:rsidR="00B34CB5" w:rsidRPr="00B50186" w14:paraId="287E4C68" w14:textId="77777777" w:rsidTr="00F4021C">
        <w:trPr>
          <w:trHeight w:val="601"/>
          <w:jc w:val="center"/>
        </w:trPr>
        <w:tc>
          <w:tcPr>
            <w:tcW w:w="1882" w:type="dxa"/>
            <w:tcBorders>
              <w:top w:val="single" w:sz="4" w:space="0" w:color="auto"/>
              <w:left w:val="single" w:sz="4" w:space="0" w:color="auto"/>
              <w:bottom w:val="single" w:sz="4" w:space="0" w:color="auto"/>
              <w:right w:val="single" w:sz="4" w:space="0" w:color="auto"/>
            </w:tcBorders>
          </w:tcPr>
          <w:p w14:paraId="533679A2" w14:textId="17ABD177" w:rsidR="00B34CB5" w:rsidRPr="00B50186" w:rsidRDefault="00B34CB5">
            <w:pPr>
              <w:spacing w:after="0" w:line="240" w:lineRule="auto"/>
              <w:jc w:val="both"/>
              <w:rPr>
                <w:rFonts w:ascii="ITC Avant Garde" w:hAnsi="ITC Avant Garde" w:cs="Arial"/>
              </w:rPr>
            </w:pPr>
            <w:r w:rsidRPr="00B50186">
              <w:rPr>
                <w:rFonts w:ascii="ITC Avant Garde" w:hAnsi="ITC Avant Garde" w:cs="Arial"/>
              </w:rPr>
              <w:t>C.1.3 Transición</w:t>
            </w:r>
          </w:p>
        </w:tc>
        <w:tc>
          <w:tcPr>
            <w:tcW w:w="2212" w:type="dxa"/>
            <w:tcBorders>
              <w:top w:val="single" w:sz="4" w:space="0" w:color="auto"/>
              <w:left w:val="single" w:sz="4" w:space="0" w:color="auto"/>
              <w:bottom w:val="single" w:sz="4" w:space="0" w:color="auto"/>
              <w:right w:val="single" w:sz="4" w:space="0" w:color="auto"/>
            </w:tcBorders>
          </w:tcPr>
          <w:p w14:paraId="6BE5129E"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 xml:space="preserve">Estrategia para la transferencia tecnológica y de conocimiento hacia el IFT </w:t>
            </w:r>
          </w:p>
        </w:tc>
        <w:tc>
          <w:tcPr>
            <w:tcW w:w="5300" w:type="dxa"/>
            <w:tcBorders>
              <w:top w:val="single" w:sz="4" w:space="0" w:color="auto"/>
              <w:left w:val="single" w:sz="4" w:space="0" w:color="auto"/>
              <w:bottom w:val="single" w:sz="4" w:space="0" w:color="auto"/>
              <w:right w:val="single" w:sz="4" w:space="0" w:color="auto"/>
            </w:tcBorders>
          </w:tcPr>
          <w:p w14:paraId="4E081E46" w14:textId="430EABAF"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Firma de conformidad por parte de los principales usuarios del producto y/o servicio</w:t>
            </w:r>
            <w:r w:rsidR="007334B2">
              <w:rPr>
                <w:rFonts w:ascii="ITC Avant Garde" w:hAnsi="ITC Avant Garde" w:cs="Arial"/>
              </w:rPr>
              <w:t xml:space="preserve"> de acuerdo al Plan de Transferencia</w:t>
            </w:r>
            <w:r w:rsidRPr="00B50186">
              <w:rPr>
                <w:rFonts w:ascii="ITC Avant Garde" w:hAnsi="ITC Avant Garde" w:cs="Arial"/>
              </w:rPr>
              <w:t>.</w:t>
            </w:r>
          </w:p>
        </w:tc>
      </w:tr>
      <w:tr w:rsidR="00B34CB5" w:rsidRPr="00B50186" w14:paraId="2127B330" w14:textId="77777777" w:rsidTr="00F4021C">
        <w:trPr>
          <w:trHeight w:val="748"/>
          <w:jc w:val="center"/>
        </w:trPr>
        <w:tc>
          <w:tcPr>
            <w:tcW w:w="1882" w:type="dxa"/>
            <w:tcBorders>
              <w:top w:val="single" w:sz="4" w:space="0" w:color="auto"/>
              <w:left w:val="single" w:sz="4" w:space="0" w:color="auto"/>
              <w:bottom w:val="single" w:sz="4" w:space="0" w:color="auto"/>
              <w:right w:val="single" w:sz="4" w:space="0" w:color="auto"/>
            </w:tcBorders>
          </w:tcPr>
          <w:p w14:paraId="1045F79E" w14:textId="0576947F"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C.1.4 Presentación de Cierre</w:t>
            </w:r>
          </w:p>
        </w:tc>
        <w:tc>
          <w:tcPr>
            <w:tcW w:w="2212" w:type="dxa"/>
            <w:tcBorders>
              <w:top w:val="single" w:sz="4" w:space="0" w:color="auto"/>
              <w:left w:val="single" w:sz="4" w:space="0" w:color="auto"/>
              <w:bottom w:val="single" w:sz="4" w:space="0" w:color="auto"/>
              <w:right w:val="single" w:sz="4" w:space="0" w:color="auto"/>
            </w:tcBorders>
          </w:tcPr>
          <w:p w14:paraId="673926F6"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Presentación ejecutiva de los resultados.</w:t>
            </w:r>
          </w:p>
          <w:p w14:paraId="16989EE9" w14:textId="77777777" w:rsidR="00B34CB5" w:rsidRPr="00B50186" w:rsidRDefault="00B34CB5" w:rsidP="0043690E">
            <w:pPr>
              <w:spacing w:after="0" w:line="240" w:lineRule="auto"/>
              <w:jc w:val="both"/>
              <w:rPr>
                <w:rFonts w:ascii="ITC Avant Garde" w:hAnsi="ITC Avant Garde" w:cs="Arial"/>
              </w:rPr>
            </w:pPr>
          </w:p>
        </w:tc>
        <w:tc>
          <w:tcPr>
            <w:tcW w:w="5300" w:type="dxa"/>
            <w:tcBorders>
              <w:top w:val="single" w:sz="4" w:space="0" w:color="auto"/>
              <w:left w:val="single" w:sz="4" w:space="0" w:color="auto"/>
              <w:bottom w:val="single" w:sz="4" w:space="0" w:color="auto"/>
              <w:right w:val="single" w:sz="4" w:space="0" w:color="auto"/>
            </w:tcBorders>
          </w:tcPr>
          <w:p w14:paraId="59D024FC" w14:textId="18CD69BC" w:rsidR="00B34CB5" w:rsidRPr="00B50186" w:rsidRDefault="00B34CB5" w:rsidP="00D45BAF">
            <w:pPr>
              <w:spacing w:after="0" w:line="240" w:lineRule="auto"/>
              <w:jc w:val="both"/>
              <w:rPr>
                <w:rFonts w:ascii="ITC Avant Garde" w:hAnsi="ITC Avant Garde" w:cs="Arial"/>
              </w:rPr>
            </w:pPr>
            <w:r w:rsidRPr="00B50186">
              <w:rPr>
                <w:rFonts w:ascii="ITC Avant Garde" w:hAnsi="ITC Avant Garde" w:cs="Arial"/>
              </w:rPr>
              <w:t xml:space="preserve">Incluir objetivos alcanzados, entregables, riesgos mitigados, problemas pendientes, metas cumplidas, beneficios obtenidos y lecciones aprendidas. </w:t>
            </w:r>
            <w:r w:rsidR="00451EAB" w:rsidRPr="00DB0CEF">
              <w:rPr>
                <w:rFonts w:ascii="ITC Avant Garde" w:hAnsi="ITC Avant Garde" w:cs="Arial"/>
              </w:rPr>
              <w:t xml:space="preserve">Esta presentación deberá cumplir con todo lo establecido en el </w:t>
            </w:r>
            <w:r w:rsidR="00451EAB" w:rsidRPr="00065847">
              <w:rPr>
                <w:rFonts w:ascii="ITC Avant Garde" w:hAnsi="ITC Avant Garde" w:cs="Arial"/>
              </w:rPr>
              <w:t xml:space="preserve">numeral </w:t>
            </w:r>
            <w:r w:rsidR="00D45BAF" w:rsidRPr="00065847">
              <w:rPr>
                <w:rFonts w:ascii="ITC Avant Garde" w:hAnsi="ITC Avant Garde" w:cs="Arial"/>
              </w:rPr>
              <w:fldChar w:fldCharType="begin"/>
            </w:r>
            <w:r w:rsidR="00D45BAF" w:rsidRPr="00065847">
              <w:rPr>
                <w:rFonts w:ascii="ITC Avant Garde" w:hAnsi="ITC Avant Garde" w:cs="Arial"/>
              </w:rPr>
              <w:instrText xml:space="preserve"> REF _Ref402807860 \r \h  \* MERGEFORMAT </w:instrText>
            </w:r>
            <w:r w:rsidR="00D45BAF" w:rsidRPr="00065847">
              <w:rPr>
                <w:rFonts w:ascii="ITC Avant Garde" w:hAnsi="ITC Avant Garde" w:cs="Arial"/>
              </w:rPr>
            </w:r>
            <w:r w:rsidR="00D45BAF" w:rsidRPr="00065847">
              <w:rPr>
                <w:rFonts w:ascii="ITC Avant Garde" w:hAnsi="ITC Avant Garde" w:cs="Arial"/>
              </w:rPr>
              <w:fldChar w:fldCharType="separate"/>
            </w:r>
            <w:r w:rsidR="00593120" w:rsidRPr="00065847">
              <w:rPr>
                <w:rFonts w:ascii="ITC Avant Garde" w:hAnsi="ITC Avant Garde" w:cs="Arial"/>
              </w:rPr>
              <w:t>5.6</w:t>
            </w:r>
            <w:r w:rsidR="00D45BAF" w:rsidRPr="00065847">
              <w:rPr>
                <w:rFonts w:ascii="ITC Avant Garde" w:hAnsi="ITC Avant Garde" w:cs="Arial"/>
              </w:rPr>
              <w:fldChar w:fldCharType="end"/>
            </w:r>
            <w:r w:rsidR="00451EAB" w:rsidRPr="00065847">
              <w:rPr>
                <w:rFonts w:ascii="ITC Avant Garde" w:hAnsi="ITC Avant Garde" w:cs="Arial"/>
              </w:rPr>
              <w:t xml:space="preserve"> </w:t>
            </w:r>
            <w:r w:rsidR="00E10FB3" w:rsidRPr="00065847">
              <w:rPr>
                <w:rFonts w:ascii="ITC Avant Garde" w:hAnsi="ITC Avant Garde" w:cs="Arial"/>
              </w:rPr>
              <w:t>del</w:t>
            </w:r>
            <w:r w:rsidR="00E10FB3">
              <w:rPr>
                <w:rFonts w:ascii="ITC Avant Garde" w:hAnsi="ITC Avant Garde" w:cs="Arial"/>
              </w:rPr>
              <w:t xml:space="preserve"> presente Anexo Núm. 1</w:t>
            </w:r>
            <w:r w:rsidR="00451EAB" w:rsidRPr="00DB0CEF">
              <w:rPr>
                <w:rFonts w:ascii="ITC Avant Garde" w:hAnsi="ITC Avant Garde" w:cs="Arial"/>
              </w:rPr>
              <w:t xml:space="preserve">. En caso de </w:t>
            </w:r>
            <w:r w:rsidR="00D45BAF" w:rsidRPr="00DB0CEF">
              <w:rPr>
                <w:rFonts w:ascii="ITC Avant Garde" w:hAnsi="ITC Avant Garde" w:cs="Arial"/>
              </w:rPr>
              <w:t xml:space="preserve">que exista algún problema pendiente para concluir con el proyecto, el proveedor adjudicado deberá sujetarse a lo indicado en el </w:t>
            </w:r>
            <w:r w:rsidR="00D45BAF" w:rsidRPr="00065847">
              <w:rPr>
                <w:rFonts w:ascii="ITC Avant Garde" w:hAnsi="ITC Avant Garde" w:cs="Arial"/>
              </w:rPr>
              <w:t xml:space="preserve">numeral </w:t>
            </w:r>
            <w:r w:rsidR="00D45BAF" w:rsidRPr="00065847">
              <w:rPr>
                <w:rFonts w:ascii="ITC Avant Garde" w:hAnsi="ITC Avant Garde" w:cs="Arial"/>
              </w:rPr>
              <w:fldChar w:fldCharType="begin"/>
            </w:r>
            <w:r w:rsidR="00D45BAF" w:rsidRPr="00065847">
              <w:rPr>
                <w:rFonts w:ascii="ITC Avant Garde" w:hAnsi="ITC Avant Garde" w:cs="Arial"/>
              </w:rPr>
              <w:instrText xml:space="preserve"> REF _Ref402807874 \r \h  \* MERGEFORMAT </w:instrText>
            </w:r>
            <w:r w:rsidR="00D45BAF" w:rsidRPr="00065847">
              <w:rPr>
                <w:rFonts w:ascii="ITC Avant Garde" w:hAnsi="ITC Avant Garde" w:cs="Arial"/>
              </w:rPr>
            </w:r>
            <w:r w:rsidR="00D45BAF" w:rsidRPr="00065847">
              <w:rPr>
                <w:rFonts w:ascii="ITC Avant Garde" w:hAnsi="ITC Avant Garde" w:cs="Arial"/>
              </w:rPr>
              <w:fldChar w:fldCharType="separate"/>
            </w:r>
            <w:r w:rsidR="00065847">
              <w:rPr>
                <w:rFonts w:ascii="ITC Avant Garde" w:hAnsi="ITC Avant Garde" w:cs="Arial"/>
              </w:rPr>
              <w:t>4.3.2</w:t>
            </w:r>
            <w:r w:rsidR="00D45BAF" w:rsidRPr="00065847">
              <w:rPr>
                <w:rFonts w:ascii="ITC Avant Garde" w:hAnsi="ITC Avant Garde" w:cs="Arial"/>
              </w:rPr>
              <w:fldChar w:fldCharType="end"/>
            </w:r>
            <w:r w:rsidR="00D45BAF">
              <w:rPr>
                <w:rFonts w:ascii="ITC Avant Garde" w:hAnsi="ITC Avant Garde" w:cs="Arial"/>
              </w:rPr>
              <w:t xml:space="preserve"> </w:t>
            </w:r>
            <w:r w:rsidR="00E10FB3">
              <w:rPr>
                <w:rFonts w:ascii="ITC Avant Garde" w:hAnsi="ITC Avant Garde" w:cs="Arial"/>
              </w:rPr>
              <w:t>del presente Anexo Núm. 1</w:t>
            </w:r>
            <w:r w:rsidR="00D45BAF" w:rsidRPr="00DB0CEF">
              <w:rPr>
                <w:rFonts w:ascii="ITC Avant Garde" w:hAnsi="ITC Avant Garde" w:cs="Arial"/>
              </w:rPr>
              <w:t>.</w:t>
            </w:r>
          </w:p>
        </w:tc>
      </w:tr>
      <w:tr w:rsidR="00B34CB5" w:rsidRPr="00B50186" w14:paraId="6F0F2660" w14:textId="77777777" w:rsidTr="00F4021C">
        <w:trPr>
          <w:trHeight w:val="608"/>
          <w:jc w:val="center"/>
        </w:trPr>
        <w:tc>
          <w:tcPr>
            <w:tcW w:w="1882" w:type="dxa"/>
            <w:tcBorders>
              <w:top w:val="single" w:sz="4" w:space="0" w:color="auto"/>
              <w:left w:val="single" w:sz="4" w:space="0" w:color="auto"/>
              <w:bottom w:val="single" w:sz="4" w:space="0" w:color="auto"/>
              <w:right w:val="single" w:sz="4" w:space="0" w:color="auto"/>
            </w:tcBorders>
          </w:tcPr>
          <w:p w14:paraId="0B11F189" w14:textId="6C4461C8"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C.1.5 Acta de Cierre</w:t>
            </w:r>
          </w:p>
        </w:tc>
        <w:tc>
          <w:tcPr>
            <w:tcW w:w="2212" w:type="dxa"/>
            <w:tcBorders>
              <w:top w:val="single" w:sz="4" w:space="0" w:color="auto"/>
              <w:left w:val="single" w:sz="4" w:space="0" w:color="auto"/>
              <w:bottom w:val="single" w:sz="4" w:space="0" w:color="auto"/>
              <w:right w:val="single" w:sz="4" w:space="0" w:color="auto"/>
            </w:tcBorders>
          </w:tcPr>
          <w:p w14:paraId="4A6BD7FB" w14:textId="77777777" w:rsidR="00B34CB5" w:rsidRPr="00B50186" w:rsidRDefault="00B34CB5" w:rsidP="0043690E">
            <w:pPr>
              <w:spacing w:after="0" w:line="240" w:lineRule="auto"/>
              <w:jc w:val="both"/>
              <w:rPr>
                <w:rFonts w:ascii="ITC Avant Garde" w:hAnsi="ITC Avant Garde" w:cs="Arial"/>
              </w:rPr>
            </w:pPr>
            <w:r w:rsidRPr="00B50186">
              <w:rPr>
                <w:rFonts w:ascii="ITC Avant Garde" w:hAnsi="ITC Avant Garde" w:cs="Arial"/>
              </w:rPr>
              <w:t>Formaliza la entrega satisfactoria de los productos y/o servicios.</w:t>
            </w:r>
          </w:p>
        </w:tc>
        <w:tc>
          <w:tcPr>
            <w:tcW w:w="5300" w:type="dxa"/>
            <w:tcBorders>
              <w:top w:val="single" w:sz="4" w:space="0" w:color="auto"/>
              <w:left w:val="single" w:sz="4" w:space="0" w:color="auto"/>
              <w:bottom w:val="single" w:sz="4" w:space="0" w:color="auto"/>
              <w:right w:val="single" w:sz="4" w:space="0" w:color="auto"/>
            </w:tcBorders>
          </w:tcPr>
          <w:p w14:paraId="26498F67" w14:textId="77777777" w:rsidR="00B34CB5" w:rsidRPr="00B50186" w:rsidRDefault="00B34CB5" w:rsidP="0043690E">
            <w:pPr>
              <w:keepNext/>
              <w:spacing w:after="0" w:line="240" w:lineRule="auto"/>
              <w:jc w:val="both"/>
              <w:rPr>
                <w:rFonts w:ascii="ITC Avant Garde" w:hAnsi="ITC Avant Garde" w:cs="Arial"/>
              </w:rPr>
            </w:pPr>
            <w:r w:rsidRPr="00B50186">
              <w:rPr>
                <w:rFonts w:ascii="ITC Avant Garde" w:hAnsi="ITC Avant Garde" w:cs="Arial"/>
              </w:rPr>
              <w:t>Describir los productos y servicios entregados de acuerdo a la estructura definida en el PAP.</w:t>
            </w:r>
          </w:p>
        </w:tc>
      </w:tr>
    </w:tbl>
    <w:p w14:paraId="22DC3BA7" w14:textId="04581A47" w:rsidR="00D8065D" w:rsidRPr="00B50186" w:rsidRDefault="00D8065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3</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 1”, </w:t>
      </w:r>
      <w:r w:rsidR="00D96624" w:rsidRPr="00B50186">
        <w:rPr>
          <w:rFonts w:ascii="ITC Avant Garde" w:hAnsi="ITC Avant Garde" w:cs="Arial"/>
        </w:rPr>
        <w:t>Administración</w:t>
      </w:r>
      <w:r w:rsidRPr="00B50186">
        <w:rPr>
          <w:rFonts w:ascii="ITC Avant Garde" w:hAnsi="ITC Avant Garde" w:cs="Arial"/>
        </w:rPr>
        <w:t xml:space="preserve"> del Proyecto</w:t>
      </w:r>
    </w:p>
    <w:p w14:paraId="6B56F295" w14:textId="77777777" w:rsidR="00A9516A" w:rsidRPr="00B50186" w:rsidRDefault="00A9516A" w:rsidP="0043690E">
      <w:pPr>
        <w:spacing w:after="0" w:line="240" w:lineRule="auto"/>
        <w:jc w:val="both"/>
        <w:rPr>
          <w:rFonts w:ascii="ITC Avant Garde" w:hAnsi="ITC Avant Garde" w:cs="Arial"/>
        </w:rPr>
      </w:pPr>
    </w:p>
    <w:p w14:paraId="169AFFE4" w14:textId="710C8A01" w:rsidR="00EB487C" w:rsidRPr="00DB0CEF" w:rsidRDefault="00C41371" w:rsidP="00777008">
      <w:pPr>
        <w:pStyle w:val="Ttulo3"/>
        <w:numPr>
          <w:ilvl w:val="2"/>
          <w:numId w:val="16"/>
        </w:numPr>
        <w:spacing w:before="0" w:after="0" w:line="240" w:lineRule="auto"/>
        <w:ind w:left="284" w:firstLine="0"/>
        <w:jc w:val="both"/>
        <w:rPr>
          <w:rFonts w:ascii="ITC Avant Garde" w:hAnsi="ITC Avant Garde" w:cs="Arial"/>
          <w:sz w:val="22"/>
          <w:szCs w:val="22"/>
        </w:rPr>
      </w:pPr>
      <w:bookmarkStart w:id="217" w:name="_Ref402286090"/>
      <w:bookmarkStart w:id="218" w:name="_Toc403034315"/>
      <w:r w:rsidRPr="00DB0CEF">
        <w:rPr>
          <w:rFonts w:ascii="ITC Avant Garde" w:hAnsi="ITC Avant Garde" w:cs="Arial"/>
          <w:sz w:val="22"/>
          <w:szCs w:val="22"/>
        </w:rPr>
        <w:t>Entregable 1</w:t>
      </w:r>
      <w:r w:rsidR="00EB487C" w:rsidRPr="00DB0CEF">
        <w:rPr>
          <w:rFonts w:ascii="ITC Avant Garde" w:hAnsi="ITC Avant Garde" w:cs="Arial"/>
          <w:sz w:val="22"/>
          <w:szCs w:val="22"/>
        </w:rPr>
        <w:t xml:space="preserve">: </w:t>
      </w:r>
      <w:r w:rsidR="006C4407" w:rsidRPr="00DB0CEF">
        <w:rPr>
          <w:rFonts w:ascii="ITC Avant Garde" w:hAnsi="ITC Avant Garde" w:cs="Arial"/>
          <w:sz w:val="22"/>
          <w:szCs w:val="22"/>
        </w:rPr>
        <w:t>Plan de Administración del Proyecto</w:t>
      </w:r>
      <w:bookmarkEnd w:id="217"/>
      <w:r w:rsidR="00D45BAF" w:rsidRPr="00DB0CEF">
        <w:rPr>
          <w:rFonts w:ascii="ITC Avant Garde" w:hAnsi="ITC Avant Garde" w:cs="Arial"/>
          <w:sz w:val="22"/>
          <w:szCs w:val="22"/>
        </w:rPr>
        <w:t xml:space="preserve"> (PAP)</w:t>
      </w:r>
      <w:bookmarkEnd w:id="218"/>
    </w:p>
    <w:p w14:paraId="53579216" w14:textId="63E7B2FD" w:rsidR="00EB487C" w:rsidRPr="00B50186" w:rsidRDefault="00EB487C" w:rsidP="0043690E">
      <w:pPr>
        <w:spacing w:after="0" w:line="240" w:lineRule="auto"/>
        <w:jc w:val="both"/>
        <w:rPr>
          <w:rFonts w:ascii="ITC Avant Garde" w:hAnsi="ITC Avant Garde" w:cs="Arial"/>
        </w:rPr>
      </w:pPr>
      <w:r w:rsidRPr="00B50186">
        <w:rPr>
          <w:rFonts w:ascii="ITC Avant Garde" w:hAnsi="ITC Avant Garde" w:cs="Arial"/>
        </w:rPr>
        <w:t xml:space="preserve">El </w:t>
      </w:r>
      <w:r w:rsidR="006C4407" w:rsidRPr="00B50186">
        <w:rPr>
          <w:rFonts w:ascii="ITC Avant Garde" w:hAnsi="ITC Avant Garde" w:cs="Arial"/>
        </w:rPr>
        <w:t>Plan de Administración del Proyecto</w:t>
      </w:r>
      <w:r w:rsidRPr="00B50186">
        <w:rPr>
          <w:rFonts w:ascii="ITC Avant Garde" w:hAnsi="ITC Avant Garde" w:cs="Arial"/>
        </w:rPr>
        <w:t xml:space="preserve"> </w:t>
      </w:r>
      <w:r w:rsidR="00D6205C" w:rsidRPr="00B50186">
        <w:rPr>
          <w:rFonts w:ascii="ITC Avant Garde" w:hAnsi="ITC Avant Garde" w:cs="Arial"/>
        </w:rPr>
        <w:t xml:space="preserve">describe el modo en que el proyecto será ejecutado, monitoreado y controlado, el cual </w:t>
      </w:r>
      <w:r w:rsidR="005359C2" w:rsidRPr="00B50186">
        <w:rPr>
          <w:rFonts w:ascii="ITC Avant Garde" w:hAnsi="ITC Avant Garde" w:cs="Arial"/>
        </w:rPr>
        <w:t>integra</w:t>
      </w:r>
      <w:r w:rsidR="00D6205C" w:rsidRPr="00B50186">
        <w:rPr>
          <w:rFonts w:ascii="ITC Avant Garde" w:hAnsi="ITC Avant Garde" w:cs="Arial"/>
        </w:rPr>
        <w:t xml:space="preserve"> y consolida todos los planes y líneas base de los procesos de planificación. E</w:t>
      </w:r>
      <w:r w:rsidRPr="00B50186">
        <w:rPr>
          <w:rFonts w:ascii="ITC Avant Garde" w:hAnsi="ITC Avant Garde" w:cs="Arial"/>
        </w:rPr>
        <w:t>s parte de</w:t>
      </w:r>
      <w:r w:rsidR="00C111EF" w:rsidRPr="00C111EF">
        <w:rPr>
          <w:rFonts w:ascii="ITC Avant Garde" w:hAnsi="ITC Avant Garde" w:cs="Arial"/>
        </w:rPr>
        <w:t xml:space="preserve"> </w:t>
      </w:r>
      <w:r w:rsidR="00C111EF">
        <w:rPr>
          <w:rFonts w:ascii="ITC Avant Garde" w:hAnsi="ITC Avant Garde" w:cs="Arial"/>
        </w:rPr>
        <w:t>los E</w:t>
      </w:r>
      <w:r w:rsidR="00C111EF" w:rsidRPr="00B50186">
        <w:rPr>
          <w:rFonts w:ascii="ITC Avant Garde" w:hAnsi="ITC Avant Garde" w:cs="Arial"/>
        </w:rPr>
        <w:t>ntregable</w:t>
      </w:r>
      <w:r w:rsidR="00C111EF">
        <w:rPr>
          <w:rFonts w:ascii="ITC Avant Garde" w:hAnsi="ITC Avant Garde" w:cs="Arial"/>
        </w:rPr>
        <w:t>s Fase 1</w:t>
      </w:r>
      <w:r w:rsidR="00D45BAF">
        <w:rPr>
          <w:rFonts w:ascii="ITC Avant Garde" w:hAnsi="ITC Avant Garde" w:cs="Arial"/>
        </w:rPr>
        <w:t xml:space="preserve"> descritos en el </w:t>
      </w:r>
      <w:r w:rsidR="00D45BAF" w:rsidRPr="00065847">
        <w:rPr>
          <w:rFonts w:ascii="ITC Avant Garde" w:hAnsi="ITC Avant Garde" w:cs="Arial"/>
        </w:rPr>
        <w:t xml:space="preserve">numeral </w:t>
      </w:r>
      <w:r w:rsidR="00D45BAF" w:rsidRPr="00065847">
        <w:rPr>
          <w:rFonts w:ascii="ITC Avant Garde" w:hAnsi="ITC Avant Garde" w:cs="Arial"/>
        </w:rPr>
        <w:fldChar w:fldCharType="begin"/>
      </w:r>
      <w:r w:rsidR="00D45BAF" w:rsidRPr="00065847">
        <w:rPr>
          <w:rFonts w:ascii="ITC Avant Garde" w:hAnsi="ITC Avant Garde" w:cs="Arial"/>
        </w:rPr>
        <w:instrText xml:space="preserve"> REF _Ref402365739 \r \h  \* MERGEFORMAT </w:instrText>
      </w:r>
      <w:r w:rsidR="00D45BAF" w:rsidRPr="00065847">
        <w:rPr>
          <w:rFonts w:ascii="ITC Avant Garde" w:hAnsi="ITC Avant Garde" w:cs="Arial"/>
        </w:rPr>
      </w:r>
      <w:r w:rsidR="00D45BAF" w:rsidRPr="00065847">
        <w:rPr>
          <w:rFonts w:ascii="ITC Avant Garde" w:hAnsi="ITC Avant Garde" w:cs="Arial"/>
        </w:rPr>
        <w:fldChar w:fldCharType="separate"/>
      </w:r>
      <w:r w:rsidR="00593120" w:rsidRPr="00065847">
        <w:rPr>
          <w:rFonts w:ascii="ITC Avant Garde" w:hAnsi="ITC Avant Garde" w:cs="Arial"/>
        </w:rPr>
        <w:t>7.1</w:t>
      </w:r>
      <w:r w:rsidR="00D45BAF" w:rsidRPr="00065847">
        <w:rPr>
          <w:rFonts w:ascii="ITC Avant Garde" w:hAnsi="ITC Avant Garde" w:cs="Arial"/>
        </w:rPr>
        <w:fldChar w:fldCharType="end"/>
      </w:r>
      <w:r w:rsidR="00D45BAF" w:rsidRPr="00065847">
        <w:rPr>
          <w:rFonts w:ascii="ITC Avant Garde" w:hAnsi="ITC Avant Garde" w:cs="Arial"/>
        </w:rPr>
        <w:t xml:space="preserve"> </w:t>
      </w:r>
      <w:r w:rsidRPr="00065847">
        <w:rPr>
          <w:rFonts w:ascii="ITC Avant Garde" w:hAnsi="ITC Avant Garde" w:cs="Arial"/>
        </w:rPr>
        <w:t xml:space="preserve">y debe de ser presentado </w:t>
      </w:r>
      <w:r w:rsidR="00C41371" w:rsidRPr="00065847">
        <w:rPr>
          <w:rFonts w:ascii="ITC Avant Garde" w:hAnsi="ITC Avant Garde" w:cs="Arial"/>
        </w:rPr>
        <w:t xml:space="preserve">debidamente firmado por el </w:t>
      </w:r>
      <w:r w:rsidR="00D6205C" w:rsidRPr="00065847">
        <w:rPr>
          <w:rFonts w:ascii="ITC Avant Garde" w:hAnsi="ITC Avant Garde" w:cs="Arial"/>
        </w:rPr>
        <w:t>Administrador</w:t>
      </w:r>
      <w:r w:rsidR="00C41371" w:rsidRPr="00065847">
        <w:rPr>
          <w:rFonts w:ascii="ITC Avant Garde" w:hAnsi="ITC Avant Garde" w:cs="Arial"/>
        </w:rPr>
        <w:t xml:space="preserve"> del </w:t>
      </w:r>
      <w:r w:rsidR="00D6205C" w:rsidRPr="00065847">
        <w:rPr>
          <w:rFonts w:ascii="ITC Avant Garde" w:hAnsi="ITC Avant Garde" w:cs="Arial"/>
        </w:rPr>
        <w:t>P</w:t>
      </w:r>
      <w:r w:rsidR="00C41371" w:rsidRPr="00065847">
        <w:rPr>
          <w:rFonts w:ascii="ITC Avant Garde" w:hAnsi="ITC Avant Garde" w:cs="Arial"/>
        </w:rPr>
        <w:t xml:space="preserve">royecto </w:t>
      </w:r>
      <w:r w:rsidR="00D6205C" w:rsidRPr="00065847">
        <w:rPr>
          <w:rFonts w:ascii="ITC Avant Garde" w:hAnsi="ITC Avant Garde" w:cs="Arial"/>
        </w:rPr>
        <w:t>definido</w:t>
      </w:r>
      <w:r w:rsidR="00C41371" w:rsidRPr="00B50186">
        <w:rPr>
          <w:rFonts w:ascii="ITC Avant Garde" w:hAnsi="ITC Avant Garde" w:cs="Arial"/>
        </w:rPr>
        <w:t xml:space="preserve"> por el </w:t>
      </w:r>
      <w:r w:rsidR="005359C2" w:rsidRPr="00B50186">
        <w:rPr>
          <w:rFonts w:ascii="ITC Avant Garde" w:hAnsi="ITC Avant Garde" w:cs="Arial"/>
        </w:rPr>
        <w:t>proveedor</w:t>
      </w:r>
      <w:r w:rsidR="0074385E" w:rsidRPr="00B50186">
        <w:rPr>
          <w:rFonts w:ascii="ITC Avant Garde" w:hAnsi="ITC Avant Garde" w:cs="Arial"/>
        </w:rPr>
        <w:t xml:space="preserve"> Adjudicado</w:t>
      </w:r>
      <w:r w:rsidR="00C41371" w:rsidRPr="00B50186">
        <w:rPr>
          <w:rFonts w:ascii="ITC Avant Garde" w:hAnsi="ITC Avant Garde" w:cs="Arial"/>
        </w:rPr>
        <w:t xml:space="preserve"> </w:t>
      </w:r>
      <w:r w:rsidRPr="00B50186">
        <w:rPr>
          <w:rFonts w:ascii="ITC Avant Garde" w:hAnsi="ITC Avant Garde" w:cs="Arial"/>
        </w:rPr>
        <w:t xml:space="preserve">en un documento </w:t>
      </w:r>
      <w:r w:rsidR="00C41371" w:rsidRPr="00B50186">
        <w:rPr>
          <w:rFonts w:ascii="ITC Avant Garde" w:hAnsi="ITC Avant Garde" w:cs="Arial"/>
        </w:rPr>
        <w:t>impreso</w:t>
      </w:r>
      <w:r w:rsidRPr="00B50186">
        <w:rPr>
          <w:rFonts w:ascii="ITC Avant Garde" w:hAnsi="ITC Avant Garde" w:cs="Arial"/>
        </w:rPr>
        <w:t xml:space="preserve"> y electrónico</w:t>
      </w:r>
      <w:r w:rsidR="00C41371" w:rsidRPr="00B50186">
        <w:rPr>
          <w:rFonts w:ascii="ITC Avant Garde" w:hAnsi="ITC Avant Garde" w:cs="Arial"/>
        </w:rPr>
        <w:t xml:space="preserve"> en formato DOC o PDF</w:t>
      </w:r>
      <w:r w:rsidRPr="00B50186">
        <w:rPr>
          <w:rFonts w:ascii="ITC Avant Garde" w:hAnsi="ITC Avant Garde" w:cs="Arial"/>
        </w:rPr>
        <w:t xml:space="preserve">, conteniendo </w:t>
      </w:r>
      <w:r w:rsidR="00D6205C" w:rsidRPr="00B50186">
        <w:rPr>
          <w:rFonts w:ascii="ITC Avant Garde" w:hAnsi="ITC Avant Garde" w:cs="Arial"/>
        </w:rPr>
        <w:t xml:space="preserve">al menos </w:t>
      </w:r>
      <w:r w:rsidRPr="00B50186">
        <w:rPr>
          <w:rFonts w:ascii="ITC Avant Garde" w:hAnsi="ITC Avant Garde" w:cs="Arial"/>
        </w:rPr>
        <w:t>los siguientes puntos:</w:t>
      </w:r>
    </w:p>
    <w:p w14:paraId="172C529F" w14:textId="77777777" w:rsidR="00D6205C" w:rsidRPr="00B50186" w:rsidRDefault="00D6205C" w:rsidP="0043690E">
      <w:pPr>
        <w:spacing w:after="0" w:line="240" w:lineRule="auto"/>
        <w:jc w:val="both"/>
        <w:rPr>
          <w:rFonts w:ascii="ITC Avant Garde" w:hAnsi="ITC Avant Garde" w:cs="Arial"/>
        </w:rPr>
      </w:pPr>
    </w:p>
    <w:p w14:paraId="0C2421D8" w14:textId="39C07E05" w:rsidR="00D6205C" w:rsidRPr="00B50186" w:rsidRDefault="005359C2"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Identificación</w:t>
      </w:r>
      <w:r w:rsidR="00D6205C" w:rsidRPr="00B50186">
        <w:rPr>
          <w:rFonts w:ascii="ITC Avant Garde" w:hAnsi="ITC Avant Garde" w:cs="Arial"/>
        </w:rPr>
        <w:t xml:space="preserve"> de los requerimientos necesarios para el desarrollo e implementación de las </w:t>
      </w:r>
      <w:r w:rsidRPr="00B50186">
        <w:rPr>
          <w:rFonts w:ascii="ITC Avant Garde" w:hAnsi="ITC Avant Garde" w:cs="Arial"/>
        </w:rPr>
        <w:t>aplicaciones</w:t>
      </w:r>
      <w:r w:rsidR="00D6205C" w:rsidRPr="00B50186">
        <w:rPr>
          <w:rFonts w:ascii="ITC Avant Garde" w:hAnsi="ITC Avant Garde" w:cs="Arial"/>
        </w:rPr>
        <w:t>.</w:t>
      </w:r>
    </w:p>
    <w:p w14:paraId="2A630997" w14:textId="4F2B659C" w:rsidR="00B34CB5" w:rsidRPr="00B50186" w:rsidRDefault="00B34CB5"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Evidencia documental o digital de los datos y requerimientos recabados y que </w:t>
      </w:r>
      <w:r w:rsidR="00832C51">
        <w:rPr>
          <w:rFonts w:ascii="ITC Avant Garde" w:hAnsi="ITC Avant Garde" w:cs="Arial"/>
        </w:rPr>
        <w:t xml:space="preserve">fundamentan el </w:t>
      </w:r>
      <w:r w:rsidRPr="00B50186">
        <w:rPr>
          <w:rFonts w:ascii="ITC Avant Garde" w:hAnsi="ITC Avant Garde" w:cs="Arial"/>
        </w:rPr>
        <w:t>Plan de Trabajo de la</w:t>
      </w:r>
      <w:r w:rsidR="00832C51">
        <w:rPr>
          <w:rFonts w:ascii="ITC Avant Garde" w:hAnsi="ITC Avant Garde" w:cs="Arial"/>
        </w:rPr>
        <w:t>s</w:t>
      </w:r>
      <w:r w:rsidRPr="00B50186">
        <w:rPr>
          <w:rFonts w:ascii="ITC Avant Garde" w:hAnsi="ITC Avant Garde" w:cs="Arial"/>
        </w:rPr>
        <w:t xml:space="preserve"> aplicaci</w:t>
      </w:r>
      <w:r w:rsidR="00832C51">
        <w:rPr>
          <w:rFonts w:ascii="ITC Avant Garde" w:hAnsi="ITC Avant Garde" w:cs="Arial"/>
        </w:rPr>
        <w:t>o</w:t>
      </w:r>
      <w:r w:rsidRPr="00B50186">
        <w:rPr>
          <w:rFonts w:ascii="ITC Avant Garde" w:hAnsi="ITC Avant Garde" w:cs="Arial"/>
        </w:rPr>
        <w:t>n</w:t>
      </w:r>
      <w:r w:rsidR="00832C51">
        <w:rPr>
          <w:rFonts w:ascii="ITC Avant Garde" w:hAnsi="ITC Avant Garde" w:cs="Arial"/>
        </w:rPr>
        <w:t>es</w:t>
      </w:r>
      <w:r w:rsidRPr="00B50186">
        <w:rPr>
          <w:rFonts w:ascii="ITC Avant Garde" w:hAnsi="ITC Avant Garde" w:cs="Arial"/>
        </w:rPr>
        <w:t>.</w:t>
      </w:r>
    </w:p>
    <w:p w14:paraId="18F9578A" w14:textId="77777777"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Enunciado del Alcance del Proyecto </w:t>
      </w:r>
    </w:p>
    <w:p w14:paraId="30A019AF" w14:textId="20FCF0E2"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Estructura de Desglose del Trabajo (EDT)</w:t>
      </w:r>
      <w:r w:rsidR="002F6BC7">
        <w:rPr>
          <w:rFonts w:ascii="ITC Avant Garde" w:hAnsi="ITC Avant Garde" w:cs="Arial"/>
        </w:rPr>
        <w:t>.</w:t>
      </w:r>
    </w:p>
    <w:p w14:paraId="09060C2B" w14:textId="22B1DBE1"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Diccionario de la EDT</w:t>
      </w:r>
      <w:r w:rsidR="002F6BC7">
        <w:rPr>
          <w:rFonts w:ascii="ITC Avant Garde" w:hAnsi="ITC Avant Garde" w:cs="Arial"/>
        </w:rPr>
        <w:t>.</w:t>
      </w:r>
    </w:p>
    <w:p w14:paraId="480D8CEF" w14:textId="30E95DB7"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065847">
        <w:rPr>
          <w:rFonts w:ascii="ITC Avant Garde" w:hAnsi="ITC Avant Garde" w:cs="Arial"/>
        </w:rPr>
        <w:t>Plan de Gestión del Cronograma</w:t>
      </w:r>
      <w:r w:rsidR="00632614" w:rsidRPr="00065847">
        <w:rPr>
          <w:rFonts w:ascii="ITC Avant Garde" w:hAnsi="ITC Avant Garde" w:cs="Arial"/>
        </w:rPr>
        <w:t xml:space="preserve"> basado en el Plan de Trabajo definido en numeral </w:t>
      </w:r>
      <w:r w:rsidR="00632614" w:rsidRPr="00065847">
        <w:rPr>
          <w:rFonts w:ascii="ITC Avant Garde" w:hAnsi="ITC Avant Garde" w:cs="Arial"/>
        </w:rPr>
        <w:fldChar w:fldCharType="begin"/>
      </w:r>
      <w:r w:rsidR="00632614" w:rsidRPr="00065847">
        <w:rPr>
          <w:rFonts w:ascii="ITC Avant Garde" w:hAnsi="ITC Avant Garde" w:cs="Arial"/>
        </w:rPr>
        <w:instrText xml:space="preserve"> REF _Ref402197224 \r \h  \* MERGEFORMAT </w:instrText>
      </w:r>
      <w:r w:rsidR="00632614" w:rsidRPr="00065847">
        <w:rPr>
          <w:rFonts w:ascii="ITC Avant Garde" w:hAnsi="ITC Avant Garde" w:cs="Arial"/>
        </w:rPr>
      </w:r>
      <w:r w:rsidR="00632614" w:rsidRPr="00065847">
        <w:rPr>
          <w:rFonts w:ascii="ITC Avant Garde" w:hAnsi="ITC Avant Garde" w:cs="Arial"/>
        </w:rPr>
        <w:fldChar w:fldCharType="separate"/>
      </w:r>
      <w:r w:rsidR="00065847">
        <w:rPr>
          <w:rFonts w:ascii="ITC Avant Garde" w:hAnsi="ITC Avant Garde" w:cs="Arial"/>
        </w:rPr>
        <w:t>7.4</w:t>
      </w:r>
      <w:r w:rsidR="00632614" w:rsidRPr="00065847">
        <w:rPr>
          <w:rFonts w:ascii="ITC Avant Garde" w:hAnsi="ITC Avant Garde" w:cs="Arial"/>
        </w:rPr>
        <w:fldChar w:fldCharType="end"/>
      </w:r>
      <w:r w:rsidR="00632614" w:rsidRPr="00065847">
        <w:rPr>
          <w:rFonts w:ascii="ITC Avant Garde" w:hAnsi="ITC Avant Garde" w:cs="Arial"/>
        </w:rPr>
        <w:t xml:space="preserve"> </w:t>
      </w:r>
      <w:r w:rsidR="00E10FB3" w:rsidRPr="00065847">
        <w:rPr>
          <w:rFonts w:ascii="ITC Avant Garde" w:hAnsi="ITC Avant Garde" w:cs="Arial"/>
        </w:rPr>
        <w:t>del</w:t>
      </w:r>
      <w:r w:rsidR="00E10FB3">
        <w:rPr>
          <w:rFonts w:ascii="ITC Avant Garde" w:hAnsi="ITC Avant Garde" w:cs="Arial"/>
        </w:rPr>
        <w:t xml:space="preserve"> presente Anexo Núm. 1</w:t>
      </w:r>
      <w:r w:rsidR="00832C51">
        <w:rPr>
          <w:rFonts w:ascii="ITC Avant Garde" w:hAnsi="ITC Avant Garde" w:cs="Arial"/>
        </w:rPr>
        <w:t xml:space="preserve"> y </w:t>
      </w:r>
      <w:r w:rsidR="00A209FC">
        <w:rPr>
          <w:rFonts w:ascii="ITC Avant Garde" w:hAnsi="ITC Avant Garde" w:cs="Arial"/>
        </w:rPr>
        <w:t>deberá</w:t>
      </w:r>
      <w:r w:rsidR="00832C51">
        <w:rPr>
          <w:rFonts w:ascii="ITC Avant Garde" w:hAnsi="ITC Avant Garde" w:cs="Arial"/>
        </w:rPr>
        <w:t xml:space="preserve"> contener</w:t>
      </w:r>
      <w:r w:rsidR="00632614" w:rsidRPr="00B50186">
        <w:rPr>
          <w:rFonts w:ascii="ITC Avant Garde" w:hAnsi="ITC Avant Garde" w:cs="Arial"/>
        </w:rPr>
        <w:t>.</w:t>
      </w:r>
    </w:p>
    <w:p w14:paraId="4AE49952" w14:textId="1C4D0F0C"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Cronograma del proyecto</w:t>
      </w:r>
      <w:r w:rsidR="002F6BC7">
        <w:rPr>
          <w:rFonts w:ascii="ITC Avant Garde" w:hAnsi="ITC Avant Garde" w:cs="Arial"/>
        </w:rPr>
        <w:t>.</w:t>
      </w:r>
    </w:p>
    <w:p w14:paraId="3EDAB93A" w14:textId="5346FDB3"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Calendarios del Proyecto</w:t>
      </w:r>
      <w:r w:rsidR="002F6BC7">
        <w:rPr>
          <w:rFonts w:ascii="ITC Avant Garde" w:hAnsi="ITC Avant Garde" w:cs="Arial"/>
        </w:rPr>
        <w:t>.</w:t>
      </w:r>
    </w:p>
    <w:p w14:paraId="6800C920" w14:textId="657F9AA9"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Plan de Gestión de la Calidad</w:t>
      </w:r>
      <w:r w:rsidR="002F6BC7">
        <w:rPr>
          <w:rFonts w:ascii="ITC Avant Garde" w:hAnsi="ITC Avant Garde" w:cs="Arial"/>
        </w:rPr>
        <w:t>.</w:t>
      </w:r>
    </w:p>
    <w:p w14:paraId="0130AF6A" w14:textId="6B5D2F0B"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Métricas del Proyecto</w:t>
      </w:r>
      <w:r w:rsidR="002F6BC7">
        <w:rPr>
          <w:rFonts w:ascii="ITC Avant Garde" w:hAnsi="ITC Avant Garde" w:cs="Arial"/>
        </w:rPr>
        <w:t>.</w:t>
      </w:r>
    </w:p>
    <w:p w14:paraId="43C6205E" w14:textId="70E2972E"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Límites de Control</w:t>
      </w:r>
      <w:r w:rsidR="002F6BC7">
        <w:rPr>
          <w:rFonts w:ascii="ITC Avant Garde" w:hAnsi="ITC Avant Garde" w:cs="Arial"/>
        </w:rPr>
        <w:t>.</w:t>
      </w:r>
    </w:p>
    <w:p w14:paraId="22D48C18" w14:textId="3FCEA5FD"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Plan de Gestión de los Recursos Humanos</w:t>
      </w:r>
      <w:r w:rsidR="002F6BC7">
        <w:rPr>
          <w:rFonts w:ascii="ITC Avant Garde" w:hAnsi="ITC Avant Garde" w:cs="Arial"/>
        </w:rPr>
        <w:t>.</w:t>
      </w:r>
    </w:p>
    <w:p w14:paraId="4F0F40C5" w14:textId="77777777"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Roles y responsabilidades (Rol, Autoridad, Responsabilidad y competencia)</w:t>
      </w:r>
    </w:p>
    <w:p w14:paraId="1734AD6B" w14:textId="77777777"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Organigrama del Proyecto</w:t>
      </w:r>
    </w:p>
    <w:p w14:paraId="08A17B10" w14:textId="72A5D466" w:rsidR="00B34CB5" w:rsidRPr="00B50186" w:rsidRDefault="00B34CB5"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Involucrados e Interesados en el proyecto.</w:t>
      </w:r>
    </w:p>
    <w:p w14:paraId="5AEDB245" w14:textId="7C54A203"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Plan de Gestión de las Comunicaciones</w:t>
      </w:r>
      <w:r w:rsidR="002F6BC7">
        <w:rPr>
          <w:rFonts w:ascii="ITC Avant Garde" w:hAnsi="ITC Avant Garde" w:cs="Arial"/>
        </w:rPr>
        <w:t>.</w:t>
      </w:r>
    </w:p>
    <w:p w14:paraId="6BDCD715" w14:textId="666BE80B"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Información que será comunicada</w:t>
      </w:r>
      <w:r w:rsidR="002F6BC7">
        <w:rPr>
          <w:rFonts w:ascii="ITC Avant Garde" w:hAnsi="ITC Avant Garde" w:cs="Arial"/>
        </w:rPr>
        <w:t>:</w:t>
      </w:r>
      <w:r w:rsidRPr="00B50186">
        <w:rPr>
          <w:rFonts w:ascii="ITC Avant Garde" w:hAnsi="ITC Avant Garde" w:cs="Arial"/>
        </w:rPr>
        <w:t xml:space="preserve"> el formato, contenido y nivel de detalle</w:t>
      </w:r>
      <w:r w:rsidR="002F6BC7">
        <w:rPr>
          <w:rFonts w:ascii="ITC Avant Garde" w:hAnsi="ITC Avant Garde" w:cs="Arial"/>
        </w:rPr>
        <w:t>.</w:t>
      </w:r>
    </w:p>
    <w:p w14:paraId="12342E8D" w14:textId="55D84AE5"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Plazo y frecuencia para la distribución de la información</w:t>
      </w:r>
      <w:r w:rsidR="002F6BC7">
        <w:rPr>
          <w:rFonts w:ascii="ITC Avant Garde" w:hAnsi="ITC Avant Garde" w:cs="Arial"/>
        </w:rPr>
        <w:t>.</w:t>
      </w:r>
    </w:p>
    <w:p w14:paraId="76EA9CAE" w14:textId="65BE0C21" w:rsidR="00D6205C" w:rsidRPr="00B50186"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Persona responsable de distribuir la información</w:t>
      </w:r>
      <w:r w:rsidR="002F6BC7">
        <w:rPr>
          <w:rFonts w:ascii="ITC Avant Garde" w:hAnsi="ITC Avant Garde" w:cs="Arial"/>
        </w:rPr>
        <w:t>.</w:t>
      </w:r>
    </w:p>
    <w:p w14:paraId="2189A7AA" w14:textId="46E43F21" w:rsidR="00D6205C" w:rsidRPr="00B50186" w:rsidRDefault="00D6205C"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Plan de Gestión de Riesgos</w:t>
      </w:r>
      <w:r w:rsidR="002F6BC7">
        <w:rPr>
          <w:rFonts w:ascii="ITC Avant Garde" w:hAnsi="ITC Avant Garde" w:cs="Arial"/>
        </w:rPr>
        <w:t>.</w:t>
      </w:r>
    </w:p>
    <w:p w14:paraId="7C8BC45E" w14:textId="462EED2D" w:rsidR="00D6205C" w:rsidRDefault="00D6205C"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 xml:space="preserve">Registro de riesgos </w:t>
      </w:r>
      <w:r w:rsidR="007334B2">
        <w:rPr>
          <w:rFonts w:ascii="ITC Avant Garde" w:hAnsi="ITC Avant Garde" w:cs="Arial"/>
        </w:rPr>
        <w:t>identificados</w:t>
      </w:r>
      <w:r w:rsidR="002F6BC7">
        <w:rPr>
          <w:rFonts w:ascii="ITC Avant Garde" w:hAnsi="ITC Avant Garde" w:cs="Arial"/>
        </w:rPr>
        <w:t>.</w:t>
      </w:r>
    </w:p>
    <w:p w14:paraId="11A7A798" w14:textId="4315FA53" w:rsidR="007334B2" w:rsidRDefault="007334B2" w:rsidP="007D7959">
      <w:pPr>
        <w:pStyle w:val="Prrafodelista"/>
        <w:widowControl w:val="0"/>
        <w:numPr>
          <w:ilvl w:val="1"/>
          <w:numId w:val="37"/>
        </w:numPr>
        <w:spacing w:after="0" w:line="240" w:lineRule="auto"/>
        <w:ind w:left="709" w:hanging="283"/>
        <w:jc w:val="both"/>
        <w:rPr>
          <w:rFonts w:ascii="ITC Avant Garde" w:hAnsi="ITC Avant Garde" w:cs="Arial"/>
        </w:rPr>
      </w:pPr>
      <w:r>
        <w:rPr>
          <w:rFonts w:ascii="ITC Avant Garde" w:hAnsi="ITC Avant Garde" w:cs="Arial"/>
        </w:rPr>
        <w:t>Registro de riesgos priorizados</w:t>
      </w:r>
      <w:r w:rsidR="002F6BC7">
        <w:rPr>
          <w:rFonts w:ascii="ITC Avant Garde" w:hAnsi="ITC Avant Garde" w:cs="Arial"/>
        </w:rPr>
        <w:t>.</w:t>
      </w:r>
    </w:p>
    <w:p w14:paraId="779269A4" w14:textId="3D3111CD" w:rsidR="007334B2" w:rsidRPr="00B50186" w:rsidRDefault="007334B2" w:rsidP="007D7959">
      <w:pPr>
        <w:pStyle w:val="Prrafodelista"/>
        <w:widowControl w:val="0"/>
        <w:numPr>
          <w:ilvl w:val="1"/>
          <w:numId w:val="37"/>
        </w:numPr>
        <w:spacing w:after="0" w:line="240" w:lineRule="auto"/>
        <w:ind w:left="709" w:hanging="283"/>
        <w:jc w:val="both"/>
        <w:rPr>
          <w:rFonts w:ascii="ITC Avant Garde" w:hAnsi="ITC Avant Garde" w:cs="Arial"/>
        </w:rPr>
      </w:pPr>
      <w:r>
        <w:rPr>
          <w:rFonts w:ascii="ITC Avant Garde" w:hAnsi="ITC Avant Garde" w:cs="Arial"/>
        </w:rPr>
        <w:t>Registro de respuestas potenciales a los riesgos</w:t>
      </w:r>
      <w:r w:rsidR="002F6BC7">
        <w:rPr>
          <w:rFonts w:ascii="ITC Avant Garde" w:hAnsi="ITC Avant Garde" w:cs="Arial"/>
        </w:rPr>
        <w:t>.</w:t>
      </w:r>
    </w:p>
    <w:p w14:paraId="0A6A9721" w14:textId="1E84C289" w:rsidR="007334B2" w:rsidRPr="00B50186" w:rsidRDefault="007334B2" w:rsidP="007334B2">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Plan de </w:t>
      </w:r>
      <w:r>
        <w:rPr>
          <w:rFonts w:ascii="ITC Avant Garde" w:hAnsi="ITC Avant Garde" w:cs="Arial"/>
        </w:rPr>
        <w:t>Transferencia</w:t>
      </w:r>
      <w:r w:rsidR="002F6BC7">
        <w:rPr>
          <w:rFonts w:ascii="ITC Avant Garde" w:hAnsi="ITC Avant Garde" w:cs="Arial"/>
        </w:rPr>
        <w:t>.</w:t>
      </w:r>
    </w:p>
    <w:p w14:paraId="36347C92" w14:textId="6627CC2C" w:rsidR="007334B2" w:rsidRPr="00B50186" w:rsidRDefault="007334B2" w:rsidP="007334B2">
      <w:pPr>
        <w:pStyle w:val="Prrafodelista"/>
        <w:widowControl w:val="0"/>
        <w:numPr>
          <w:ilvl w:val="1"/>
          <w:numId w:val="37"/>
        </w:numPr>
        <w:spacing w:after="0" w:line="240" w:lineRule="auto"/>
        <w:ind w:left="709" w:hanging="283"/>
        <w:jc w:val="both"/>
        <w:rPr>
          <w:rFonts w:ascii="ITC Avant Garde" w:hAnsi="ITC Avant Garde" w:cs="Arial"/>
        </w:rPr>
      </w:pPr>
      <w:r>
        <w:rPr>
          <w:rFonts w:ascii="ITC Avant Garde" w:hAnsi="ITC Avant Garde" w:cs="Arial"/>
        </w:rPr>
        <w:t>Esquema de transferencia de conocimientos</w:t>
      </w:r>
      <w:r w:rsidR="002F6BC7">
        <w:rPr>
          <w:rFonts w:ascii="ITC Avant Garde" w:hAnsi="ITC Avant Garde" w:cs="Arial"/>
        </w:rPr>
        <w:t>.</w:t>
      </w:r>
    </w:p>
    <w:p w14:paraId="16967379" w14:textId="77777777" w:rsidR="00D6205C" w:rsidRPr="00B50186" w:rsidRDefault="00D6205C" w:rsidP="0043690E">
      <w:pPr>
        <w:pStyle w:val="Prrafodelista"/>
        <w:spacing w:after="0" w:line="240" w:lineRule="auto"/>
        <w:ind w:left="0"/>
        <w:jc w:val="both"/>
        <w:rPr>
          <w:rFonts w:ascii="ITC Avant Garde" w:hAnsi="ITC Avant Garde" w:cs="Arial"/>
        </w:rPr>
      </w:pPr>
    </w:p>
    <w:p w14:paraId="72F1A36D" w14:textId="77777777" w:rsidR="00B34CB5" w:rsidRPr="00DB0CEF" w:rsidRDefault="00B34CB5" w:rsidP="007D7959">
      <w:pPr>
        <w:pStyle w:val="Ttulo3"/>
        <w:numPr>
          <w:ilvl w:val="2"/>
          <w:numId w:val="16"/>
        </w:numPr>
        <w:spacing w:before="0" w:after="0" w:line="240" w:lineRule="auto"/>
        <w:ind w:left="284" w:firstLine="0"/>
        <w:jc w:val="both"/>
        <w:rPr>
          <w:rFonts w:ascii="ITC Avant Garde" w:hAnsi="ITC Avant Garde" w:cs="Arial"/>
          <w:sz w:val="22"/>
          <w:szCs w:val="22"/>
        </w:rPr>
      </w:pPr>
      <w:bookmarkStart w:id="219" w:name="_Ref402297822"/>
      <w:bookmarkStart w:id="220" w:name="_Toc403034316"/>
      <w:r w:rsidRPr="00DB0CEF">
        <w:rPr>
          <w:rFonts w:ascii="ITC Avant Garde" w:hAnsi="ITC Avant Garde" w:cs="Arial"/>
          <w:sz w:val="22"/>
          <w:szCs w:val="22"/>
        </w:rPr>
        <w:t>Entregable 2: Arte de las Aplicaciones</w:t>
      </w:r>
      <w:bookmarkEnd w:id="219"/>
      <w:bookmarkEnd w:id="220"/>
    </w:p>
    <w:p w14:paraId="3B1776EC" w14:textId="74B27F97" w:rsidR="00B34CB5" w:rsidRPr="00B50186" w:rsidRDefault="00B34CB5"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El Arte de las Aplicaciones es el diseño</w:t>
      </w:r>
      <w:r w:rsidR="00FE3D11">
        <w:rPr>
          <w:rFonts w:ascii="ITC Avant Garde" w:hAnsi="ITC Avant Garde" w:cs="Arial"/>
        </w:rPr>
        <w:t xml:space="preserve"> </w:t>
      </w:r>
      <w:r w:rsidR="004A20C2">
        <w:rPr>
          <w:rFonts w:ascii="ITC Avant Garde" w:hAnsi="ITC Avant Garde" w:cs="Arial"/>
        </w:rPr>
        <w:t>gráfico</w:t>
      </w:r>
      <w:r w:rsidRPr="00B50186">
        <w:rPr>
          <w:rFonts w:ascii="ITC Avant Garde" w:hAnsi="ITC Avant Garde" w:cs="Arial"/>
        </w:rPr>
        <w:t xml:space="preserve"> o imagen que tendrán las aplicaciones</w:t>
      </w:r>
      <w:r w:rsidR="00AC4715">
        <w:rPr>
          <w:rFonts w:ascii="ITC Avant Garde" w:hAnsi="ITC Avant Garde" w:cs="Arial"/>
        </w:rPr>
        <w:t xml:space="preserve"> Web y Móviles</w:t>
      </w:r>
      <w:r w:rsidRPr="00B50186">
        <w:rPr>
          <w:rFonts w:ascii="ITC Avant Garde" w:hAnsi="ITC Avant Garde" w:cs="Arial"/>
        </w:rPr>
        <w:t xml:space="preserve">, es decir </w:t>
      </w:r>
      <w:r w:rsidR="00F6524E" w:rsidRPr="00B50186">
        <w:rPr>
          <w:rFonts w:ascii="ITC Avant Garde" w:hAnsi="ITC Avant Garde" w:cs="Arial"/>
        </w:rPr>
        <w:t xml:space="preserve">el tamaño, </w:t>
      </w:r>
      <w:r w:rsidRPr="00B50186">
        <w:rPr>
          <w:rFonts w:ascii="ITC Avant Garde" w:hAnsi="ITC Avant Garde" w:cs="Arial"/>
        </w:rPr>
        <w:t xml:space="preserve">el color, </w:t>
      </w:r>
      <w:r w:rsidR="00F6524E" w:rsidRPr="00B50186">
        <w:rPr>
          <w:rFonts w:ascii="ITC Avant Garde" w:hAnsi="ITC Avant Garde" w:cs="Arial"/>
        </w:rPr>
        <w:t>el tipo de fuente tipográfica, los botones, etc.</w:t>
      </w:r>
      <w:r w:rsidRPr="00B50186">
        <w:rPr>
          <w:rFonts w:ascii="ITC Avant Garde" w:hAnsi="ITC Avant Garde" w:cs="Arial"/>
        </w:rPr>
        <w:t xml:space="preserve"> </w:t>
      </w:r>
      <w:r w:rsidR="00F6524E" w:rsidRPr="00B50186">
        <w:rPr>
          <w:rFonts w:ascii="ITC Avant Garde" w:hAnsi="ITC Avant Garde" w:cs="Arial"/>
        </w:rPr>
        <w:t>Forma</w:t>
      </w:r>
      <w:r w:rsidRPr="00B50186">
        <w:rPr>
          <w:rFonts w:ascii="ITC Avant Garde" w:hAnsi="ITC Avant Garde" w:cs="Arial"/>
        </w:rPr>
        <w:t xml:space="preserve"> parte de</w:t>
      </w:r>
      <w:r w:rsidR="00F6524E" w:rsidRPr="00B50186">
        <w:rPr>
          <w:rFonts w:ascii="ITC Avant Garde" w:hAnsi="ITC Avant Garde" w:cs="Arial"/>
        </w:rPr>
        <w:t xml:space="preserve"> </w:t>
      </w:r>
      <w:r w:rsidR="00C111EF">
        <w:rPr>
          <w:rFonts w:ascii="ITC Avant Garde" w:hAnsi="ITC Avant Garde" w:cs="Arial"/>
        </w:rPr>
        <w:t>los E</w:t>
      </w:r>
      <w:r w:rsidR="00C111EF" w:rsidRPr="00B50186">
        <w:rPr>
          <w:rFonts w:ascii="ITC Avant Garde" w:hAnsi="ITC Avant Garde" w:cs="Arial"/>
        </w:rPr>
        <w:t>ntregable</w:t>
      </w:r>
      <w:r w:rsidR="00C111EF">
        <w:rPr>
          <w:rFonts w:ascii="ITC Avant Garde" w:hAnsi="ITC Avant Garde" w:cs="Arial"/>
        </w:rPr>
        <w:t xml:space="preserve">s Fase 1 </w:t>
      </w:r>
      <w:r w:rsidR="00D45BAF">
        <w:rPr>
          <w:rFonts w:ascii="ITC Avant Garde" w:hAnsi="ITC Avant Garde" w:cs="Arial"/>
        </w:rPr>
        <w:t xml:space="preserve">descritos en el </w:t>
      </w:r>
      <w:r w:rsidR="00D45BAF" w:rsidRPr="00065847">
        <w:rPr>
          <w:rFonts w:ascii="ITC Avant Garde" w:hAnsi="ITC Avant Garde" w:cs="Arial"/>
        </w:rPr>
        <w:t xml:space="preserve">numeral </w:t>
      </w:r>
      <w:r w:rsidR="00D45BAF" w:rsidRPr="00065847">
        <w:rPr>
          <w:rFonts w:ascii="ITC Avant Garde" w:hAnsi="ITC Avant Garde" w:cs="Arial"/>
        </w:rPr>
        <w:fldChar w:fldCharType="begin"/>
      </w:r>
      <w:r w:rsidR="00D45BAF" w:rsidRPr="00065847">
        <w:rPr>
          <w:rFonts w:ascii="ITC Avant Garde" w:hAnsi="ITC Avant Garde" w:cs="Arial"/>
        </w:rPr>
        <w:instrText xml:space="preserve"> REF _Ref402365739 \r \h  \* MERGEFORMAT </w:instrText>
      </w:r>
      <w:r w:rsidR="00D45BAF" w:rsidRPr="00065847">
        <w:rPr>
          <w:rFonts w:ascii="ITC Avant Garde" w:hAnsi="ITC Avant Garde" w:cs="Arial"/>
        </w:rPr>
      </w:r>
      <w:r w:rsidR="00D45BAF" w:rsidRPr="00065847">
        <w:rPr>
          <w:rFonts w:ascii="ITC Avant Garde" w:hAnsi="ITC Avant Garde" w:cs="Arial"/>
        </w:rPr>
        <w:fldChar w:fldCharType="separate"/>
      </w:r>
      <w:r w:rsidR="00065847" w:rsidRPr="00065847">
        <w:rPr>
          <w:rFonts w:ascii="ITC Avant Garde" w:hAnsi="ITC Avant Garde" w:cs="Arial"/>
        </w:rPr>
        <w:t>7.1</w:t>
      </w:r>
      <w:r w:rsidR="00D45BAF" w:rsidRPr="00065847">
        <w:rPr>
          <w:rFonts w:ascii="ITC Avant Garde" w:hAnsi="ITC Avant Garde" w:cs="Arial"/>
        </w:rPr>
        <w:fldChar w:fldCharType="end"/>
      </w:r>
      <w:r w:rsidR="00D45BAF" w:rsidRPr="00065847">
        <w:rPr>
          <w:rFonts w:ascii="ITC Avant Garde" w:hAnsi="ITC Avant Garde" w:cs="Arial"/>
        </w:rPr>
        <w:t xml:space="preserve"> </w:t>
      </w:r>
      <w:r w:rsidRPr="00065847">
        <w:rPr>
          <w:rFonts w:ascii="ITC Avant Garde" w:hAnsi="ITC Avant Garde" w:cs="Arial"/>
        </w:rPr>
        <w:t>y debe</w:t>
      </w:r>
      <w:r w:rsidRPr="00B50186">
        <w:rPr>
          <w:rFonts w:ascii="ITC Avant Garde" w:hAnsi="ITC Avant Garde" w:cs="Arial"/>
        </w:rPr>
        <w:t xml:space="preserve"> de ser presentado en documentos </w:t>
      </w:r>
      <w:r w:rsidR="00F6524E" w:rsidRPr="00B50186">
        <w:rPr>
          <w:rFonts w:ascii="ITC Avant Garde" w:hAnsi="ITC Avant Garde" w:cs="Arial"/>
        </w:rPr>
        <w:t>impresos</w:t>
      </w:r>
      <w:r w:rsidRPr="00B50186">
        <w:rPr>
          <w:rFonts w:ascii="ITC Avant Garde" w:hAnsi="ITC Avant Garde" w:cs="Arial"/>
        </w:rPr>
        <w:t xml:space="preserve"> y </w:t>
      </w:r>
      <w:r w:rsidR="00AC4715">
        <w:rPr>
          <w:rFonts w:ascii="ITC Avant Garde" w:hAnsi="ITC Avant Garde" w:cs="Arial"/>
        </w:rPr>
        <w:t xml:space="preserve">documentos </w:t>
      </w:r>
      <w:r w:rsidRPr="00B50186">
        <w:rPr>
          <w:rFonts w:ascii="ITC Avant Garde" w:hAnsi="ITC Avant Garde" w:cs="Arial"/>
        </w:rPr>
        <w:t>electrónicos</w:t>
      </w:r>
      <w:r w:rsidR="00F6524E" w:rsidRPr="00B50186">
        <w:rPr>
          <w:rFonts w:ascii="ITC Avant Garde" w:hAnsi="ITC Avant Garde" w:cs="Arial"/>
        </w:rPr>
        <w:t xml:space="preserve"> en formato DOC y PDF</w:t>
      </w:r>
      <w:r w:rsidRPr="00B50186">
        <w:rPr>
          <w:rFonts w:ascii="ITC Avant Garde" w:hAnsi="ITC Avant Garde" w:cs="Arial"/>
        </w:rPr>
        <w:t>, conteniendo los siguientes puntos:</w:t>
      </w:r>
      <w:r w:rsidR="00766751">
        <w:rPr>
          <w:rFonts w:ascii="ITC Avant Garde" w:hAnsi="ITC Avant Garde" w:cs="Arial"/>
        </w:rPr>
        <w:t xml:space="preserve"> </w:t>
      </w:r>
    </w:p>
    <w:p w14:paraId="0E3A0BFC" w14:textId="77777777" w:rsidR="00B34CB5" w:rsidRPr="00B50186" w:rsidRDefault="00B34CB5" w:rsidP="0043690E">
      <w:pPr>
        <w:pStyle w:val="Prrafodelista"/>
        <w:spacing w:after="0" w:line="240" w:lineRule="auto"/>
        <w:ind w:left="0"/>
        <w:jc w:val="both"/>
        <w:rPr>
          <w:rFonts w:ascii="ITC Avant Garde" w:hAnsi="ITC Avant Garde" w:cs="Arial"/>
        </w:rPr>
      </w:pPr>
    </w:p>
    <w:p w14:paraId="2558A54E" w14:textId="33EE3E59" w:rsidR="00C05D30" w:rsidRPr="00B50186" w:rsidRDefault="002F6BC7" w:rsidP="007D7959">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Diseño gráfico</w:t>
      </w:r>
      <w:r w:rsidR="00C05D30" w:rsidRPr="00B50186">
        <w:rPr>
          <w:rFonts w:ascii="ITC Avant Garde" w:hAnsi="ITC Avant Garde" w:cs="Arial"/>
        </w:rPr>
        <w:t xml:space="preserve"> de las Aplicaciones.</w:t>
      </w:r>
    </w:p>
    <w:p w14:paraId="63EA8AA0" w14:textId="2500EFB4" w:rsidR="00B34CB5" w:rsidRPr="00DB0CEF" w:rsidRDefault="00F6524E" w:rsidP="007D7959">
      <w:pPr>
        <w:pStyle w:val="Prrafodelista"/>
        <w:numPr>
          <w:ilvl w:val="0"/>
          <w:numId w:val="37"/>
        </w:numPr>
        <w:spacing w:after="0" w:line="240" w:lineRule="auto"/>
        <w:ind w:left="567" w:hanging="283"/>
        <w:jc w:val="both"/>
        <w:rPr>
          <w:rFonts w:ascii="ITC Avant Garde" w:hAnsi="ITC Avant Garde" w:cs="Arial"/>
        </w:rPr>
      </w:pPr>
      <w:r w:rsidRPr="00DB0CEF">
        <w:rPr>
          <w:rFonts w:ascii="ITC Avant Garde" w:hAnsi="ITC Avant Garde" w:cs="Arial"/>
        </w:rPr>
        <w:t>A</w:t>
      </w:r>
      <w:r w:rsidR="00B34CB5" w:rsidRPr="00DB0CEF">
        <w:rPr>
          <w:rFonts w:ascii="ITC Avant Garde" w:hAnsi="ITC Avant Garde" w:cs="Arial"/>
        </w:rPr>
        <w:t xml:space="preserve">pego al </w:t>
      </w:r>
      <w:r w:rsidRPr="00DB0CEF">
        <w:rPr>
          <w:rFonts w:ascii="ITC Avant Garde" w:hAnsi="ITC Avant Garde" w:cs="Arial"/>
        </w:rPr>
        <w:t>M</w:t>
      </w:r>
      <w:r w:rsidR="00B34CB5" w:rsidRPr="00DB0CEF">
        <w:rPr>
          <w:rFonts w:ascii="ITC Avant Garde" w:hAnsi="ITC Avant Garde" w:cs="Arial"/>
        </w:rPr>
        <w:t xml:space="preserve">anual de </w:t>
      </w:r>
      <w:r w:rsidRPr="00DB0CEF">
        <w:rPr>
          <w:rFonts w:ascii="ITC Avant Garde" w:hAnsi="ITC Avant Garde" w:cs="Arial"/>
        </w:rPr>
        <w:t>I</w:t>
      </w:r>
      <w:r w:rsidR="00B34CB5" w:rsidRPr="00DB0CEF">
        <w:rPr>
          <w:rFonts w:ascii="ITC Avant Garde" w:hAnsi="ITC Avant Garde" w:cs="Arial"/>
        </w:rPr>
        <w:t>dentidad del I</w:t>
      </w:r>
      <w:r w:rsidR="006318CC" w:rsidRPr="00DB0CEF">
        <w:rPr>
          <w:rFonts w:ascii="ITC Avant Garde" w:hAnsi="ITC Avant Garde" w:cs="Arial"/>
        </w:rPr>
        <w:t>nstituto</w:t>
      </w:r>
      <w:r w:rsidR="00E16996" w:rsidRPr="00DB0CEF">
        <w:rPr>
          <w:rFonts w:ascii="ITC Avant Garde" w:hAnsi="ITC Avant Garde" w:cs="Arial"/>
        </w:rPr>
        <w:t xml:space="preserve">, </w:t>
      </w:r>
      <w:r w:rsidRPr="00DB0CEF">
        <w:rPr>
          <w:rFonts w:ascii="ITC Avant Garde" w:hAnsi="ITC Avant Garde" w:cs="Arial"/>
        </w:rPr>
        <w:t xml:space="preserve">el cual se encuentra </w:t>
      </w:r>
      <w:r w:rsidR="006318CC" w:rsidRPr="00DB0CEF">
        <w:rPr>
          <w:rFonts w:ascii="ITC Avant Garde" w:hAnsi="ITC Avant Garde" w:cs="Arial"/>
        </w:rPr>
        <w:t xml:space="preserve">adjunto como ANEXO A </w:t>
      </w:r>
      <w:r w:rsidR="00DB0CEF" w:rsidRPr="00DB0CEF">
        <w:rPr>
          <w:rFonts w:ascii="ITC Avant Garde" w:hAnsi="ITC Avant Garde" w:cs="Arial"/>
        </w:rPr>
        <w:t>“</w:t>
      </w:r>
      <w:r w:rsidR="006318CC" w:rsidRPr="00DB0CEF">
        <w:rPr>
          <w:rFonts w:ascii="ITC Avant Garde" w:hAnsi="ITC Avant Garde" w:cs="Arial"/>
        </w:rPr>
        <w:t>Manual de Identidad del IFT 2013</w:t>
      </w:r>
      <w:r w:rsidR="00DB0CEF" w:rsidRPr="00DB0CEF">
        <w:rPr>
          <w:rFonts w:ascii="ITC Avant Garde" w:hAnsi="ITC Avant Garde" w:cs="Arial"/>
        </w:rPr>
        <w:t>”</w:t>
      </w:r>
      <w:r w:rsidR="00E16996" w:rsidRPr="00DB0CEF">
        <w:rPr>
          <w:rFonts w:ascii="ITC Avant Garde" w:hAnsi="ITC Avant Garde" w:cs="Arial"/>
        </w:rPr>
        <w:t xml:space="preserve"> en el presente documento.</w:t>
      </w:r>
    </w:p>
    <w:p w14:paraId="37D5124A" w14:textId="77777777" w:rsidR="00B34CB5" w:rsidRPr="00DB0CEF" w:rsidRDefault="00B34CB5" w:rsidP="007D7959">
      <w:pPr>
        <w:pStyle w:val="Prrafodelista"/>
        <w:numPr>
          <w:ilvl w:val="0"/>
          <w:numId w:val="37"/>
        </w:numPr>
        <w:spacing w:after="0" w:line="240" w:lineRule="auto"/>
        <w:ind w:left="567" w:hanging="283"/>
        <w:jc w:val="both"/>
        <w:rPr>
          <w:rFonts w:ascii="ITC Avant Garde" w:hAnsi="ITC Avant Garde" w:cs="Arial"/>
        </w:rPr>
      </w:pPr>
      <w:r w:rsidRPr="00DB0CEF">
        <w:rPr>
          <w:rFonts w:ascii="ITC Avant Garde" w:hAnsi="ITC Avant Garde" w:cs="Arial"/>
        </w:rPr>
        <w:t>Diseño adaptable para cada una de las aplicaciones.</w:t>
      </w:r>
    </w:p>
    <w:p w14:paraId="28920C34" w14:textId="1FD09BFD" w:rsidR="00F6524E" w:rsidRPr="00B50186" w:rsidRDefault="005359C2"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Presentación</w:t>
      </w:r>
      <w:r w:rsidR="009F2C2C" w:rsidRPr="00B50186">
        <w:rPr>
          <w:rFonts w:ascii="ITC Avant Garde" w:hAnsi="ITC Avant Garde" w:cs="Arial"/>
        </w:rPr>
        <w:t xml:space="preserve"> del Arte en las </w:t>
      </w:r>
      <w:r w:rsidR="009F2C2C" w:rsidRPr="00AC4715">
        <w:rPr>
          <w:rFonts w:ascii="ITC Avant Garde" w:hAnsi="ITC Avant Garde" w:cs="Arial"/>
        </w:rPr>
        <w:t>aplicaciones</w:t>
      </w:r>
      <w:r w:rsidR="00AC4715">
        <w:rPr>
          <w:rFonts w:ascii="ITC Avant Garde" w:hAnsi="ITC Avant Garde" w:cs="Arial"/>
        </w:rPr>
        <w:t xml:space="preserve"> Web, iOS y Android</w:t>
      </w:r>
      <w:r w:rsidR="002F6BC7">
        <w:rPr>
          <w:rFonts w:ascii="ITC Avant Garde" w:hAnsi="ITC Avant Garde" w:cs="Arial"/>
        </w:rPr>
        <w:t>.</w:t>
      </w:r>
    </w:p>
    <w:p w14:paraId="4A5186E3" w14:textId="3EE05477" w:rsidR="009F2C2C" w:rsidRPr="00B50186" w:rsidRDefault="005359C2" w:rsidP="007D7959">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Presentación</w:t>
      </w:r>
      <w:r w:rsidR="00060D4A" w:rsidRPr="00B50186">
        <w:rPr>
          <w:rFonts w:ascii="ITC Avant Garde" w:hAnsi="ITC Avant Garde" w:cs="Arial"/>
        </w:rPr>
        <w:t xml:space="preserve"> del Arte </w:t>
      </w:r>
      <w:r w:rsidR="00AC4715">
        <w:rPr>
          <w:rFonts w:ascii="ITC Avant Garde" w:hAnsi="ITC Avant Garde" w:cs="Arial"/>
        </w:rPr>
        <w:t>de la aplicación Web en</w:t>
      </w:r>
      <w:r w:rsidR="00060D4A" w:rsidRPr="00B50186">
        <w:rPr>
          <w:rFonts w:ascii="ITC Avant Garde" w:hAnsi="ITC Avant Garde" w:cs="Arial"/>
        </w:rPr>
        <w:t xml:space="preserve"> diferentes Navegadores</w:t>
      </w:r>
      <w:r w:rsidR="00E92D4D" w:rsidRPr="00B50186">
        <w:rPr>
          <w:rFonts w:ascii="ITC Avant Garde" w:hAnsi="ITC Avant Garde" w:cs="Arial"/>
        </w:rPr>
        <w:t>.</w:t>
      </w:r>
    </w:p>
    <w:p w14:paraId="042B6585" w14:textId="77777777" w:rsidR="00B34CB5" w:rsidRPr="00B50186" w:rsidRDefault="00B34CB5" w:rsidP="007D7959">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Demostración de pantallas con el funcionamiento esquemático.</w:t>
      </w:r>
    </w:p>
    <w:p w14:paraId="4EEDF7E8" w14:textId="77777777" w:rsidR="00B34CB5" w:rsidRPr="00B50186" w:rsidRDefault="00B34CB5" w:rsidP="0043690E">
      <w:pPr>
        <w:pStyle w:val="Prrafodelista"/>
        <w:spacing w:after="0" w:line="240" w:lineRule="auto"/>
        <w:ind w:left="0"/>
        <w:jc w:val="both"/>
        <w:rPr>
          <w:rFonts w:ascii="ITC Avant Garde" w:hAnsi="ITC Avant Garde" w:cs="Arial"/>
        </w:rPr>
      </w:pPr>
    </w:p>
    <w:p w14:paraId="58B500BA" w14:textId="5B3FE518" w:rsidR="00EB487C" w:rsidRPr="00DB0CEF" w:rsidRDefault="00C8408E" w:rsidP="007D7959">
      <w:pPr>
        <w:pStyle w:val="Ttulo3"/>
        <w:numPr>
          <w:ilvl w:val="2"/>
          <w:numId w:val="16"/>
        </w:numPr>
        <w:spacing w:before="0" w:after="0" w:line="240" w:lineRule="auto"/>
        <w:ind w:left="284" w:firstLine="0"/>
        <w:jc w:val="both"/>
        <w:rPr>
          <w:rFonts w:ascii="ITC Avant Garde" w:hAnsi="ITC Avant Garde" w:cs="Arial"/>
          <w:sz w:val="22"/>
          <w:szCs w:val="22"/>
        </w:rPr>
      </w:pPr>
      <w:bookmarkStart w:id="221" w:name="_Ref402297833"/>
      <w:bookmarkStart w:id="222" w:name="_Toc403034317"/>
      <w:r w:rsidRPr="00DB0CEF">
        <w:rPr>
          <w:rFonts w:ascii="ITC Avant Garde" w:hAnsi="ITC Avant Garde" w:cs="Arial"/>
          <w:sz w:val="22"/>
          <w:szCs w:val="22"/>
        </w:rPr>
        <w:t xml:space="preserve">Entregable </w:t>
      </w:r>
      <w:r w:rsidR="00B34CB5" w:rsidRPr="00DB0CEF">
        <w:rPr>
          <w:rFonts w:ascii="ITC Avant Garde" w:hAnsi="ITC Avant Garde" w:cs="Arial"/>
          <w:sz w:val="22"/>
          <w:szCs w:val="22"/>
        </w:rPr>
        <w:t>3</w:t>
      </w:r>
      <w:r w:rsidRPr="00DB0CEF">
        <w:rPr>
          <w:rFonts w:ascii="ITC Avant Garde" w:hAnsi="ITC Avant Garde" w:cs="Arial"/>
          <w:sz w:val="22"/>
          <w:szCs w:val="22"/>
        </w:rPr>
        <w:t>:</w:t>
      </w:r>
      <w:r w:rsidR="00EB487C" w:rsidRPr="00DB0CEF">
        <w:rPr>
          <w:rFonts w:ascii="ITC Avant Garde" w:hAnsi="ITC Avant Garde" w:cs="Arial"/>
          <w:sz w:val="22"/>
          <w:szCs w:val="22"/>
        </w:rPr>
        <w:t xml:space="preserve"> </w:t>
      </w:r>
      <w:r w:rsidRPr="00DB0CEF">
        <w:rPr>
          <w:rFonts w:ascii="ITC Avant Garde" w:hAnsi="ITC Avant Garde" w:cs="Arial"/>
          <w:sz w:val="22"/>
          <w:szCs w:val="22"/>
        </w:rPr>
        <w:t>Prototipos de las Aplicaciones</w:t>
      </w:r>
      <w:bookmarkEnd w:id="221"/>
      <w:bookmarkEnd w:id="222"/>
    </w:p>
    <w:p w14:paraId="32E9BCDB" w14:textId="1CF313E4" w:rsidR="00EB487C" w:rsidRPr="00B50186" w:rsidRDefault="003A2E5D"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Los</w:t>
      </w:r>
      <w:r w:rsidR="00EB487C" w:rsidRPr="00B50186">
        <w:rPr>
          <w:rFonts w:ascii="ITC Avant Garde" w:hAnsi="ITC Avant Garde" w:cs="Arial"/>
        </w:rPr>
        <w:t xml:space="preserve"> </w:t>
      </w:r>
      <w:r w:rsidRPr="00B50186">
        <w:rPr>
          <w:rFonts w:ascii="ITC Avant Garde" w:eastAsia="Times New Roman" w:hAnsi="ITC Avant Garde" w:cs="Arial"/>
          <w:bCs/>
        </w:rPr>
        <w:t>Prototipos de las Aplicaciones</w:t>
      </w:r>
      <w:r w:rsidR="00EB487C" w:rsidRPr="00B50186">
        <w:rPr>
          <w:rFonts w:ascii="ITC Avant Garde" w:hAnsi="ITC Avant Garde" w:cs="Arial"/>
        </w:rPr>
        <w:t xml:space="preserve"> s</w:t>
      </w:r>
      <w:r w:rsidRPr="00B50186">
        <w:rPr>
          <w:rFonts w:ascii="ITC Avant Garde" w:hAnsi="ITC Avant Garde" w:cs="Arial"/>
        </w:rPr>
        <w:t>on</w:t>
      </w:r>
      <w:r w:rsidR="00EB487C" w:rsidRPr="00B50186">
        <w:rPr>
          <w:rFonts w:ascii="ITC Avant Garde" w:hAnsi="ITC Avant Garde" w:cs="Arial"/>
        </w:rPr>
        <w:t xml:space="preserve"> </w:t>
      </w:r>
      <w:r w:rsidR="00C05D30" w:rsidRPr="00B50186">
        <w:rPr>
          <w:rFonts w:ascii="ITC Avant Garde" w:hAnsi="ITC Avant Garde" w:cs="Arial"/>
        </w:rPr>
        <w:t xml:space="preserve">esquemas y/o bosquejos de las aplicaciones Web y </w:t>
      </w:r>
      <w:r w:rsidR="005359C2" w:rsidRPr="00B50186">
        <w:rPr>
          <w:rFonts w:ascii="ITC Avant Garde" w:hAnsi="ITC Avant Garde" w:cs="Arial"/>
        </w:rPr>
        <w:t>Móviles</w:t>
      </w:r>
      <w:r w:rsidR="00D45BAF">
        <w:rPr>
          <w:rFonts w:ascii="ITC Avant Garde" w:hAnsi="ITC Avant Garde" w:cs="Arial"/>
        </w:rPr>
        <w:t xml:space="preserve"> en los</w:t>
      </w:r>
      <w:r w:rsidR="00C05D30" w:rsidRPr="00B50186">
        <w:rPr>
          <w:rFonts w:ascii="ITC Avant Garde" w:hAnsi="ITC Avant Garde" w:cs="Arial"/>
        </w:rPr>
        <w:t xml:space="preserve"> cual</w:t>
      </w:r>
      <w:r w:rsidR="00D45BAF">
        <w:rPr>
          <w:rFonts w:ascii="ITC Avant Garde" w:hAnsi="ITC Avant Garde" w:cs="Arial"/>
        </w:rPr>
        <w:t>es se ejemplifica</w:t>
      </w:r>
      <w:r w:rsidR="00C05D30" w:rsidRPr="00B50186">
        <w:rPr>
          <w:rFonts w:ascii="ITC Avant Garde" w:hAnsi="ITC Avant Garde" w:cs="Arial"/>
        </w:rPr>
        <w:t xml:space="preserve"> el funcionamiento de las aplicaciones</w:t>
      </w:r>
      <w:r w:rsidR="00E92D4D" w:rsidRPr="00B50186">
        <w:rPr>
          <w:rFonts w:ascii="ITC Avant Garde" w:hAnsi="ITC Avant Garde" w:cs="Arial"/>
        </w:rPr>
        <w:t xml:space="preserve">, las </w:t>
      </w:r>
      <w:r w:rsidR="005359C2" w:rsidRPr="00B50186">
        <w:rPr>
          <w:rFonts w:ascii="ITC Avant Garde" w:hAnsi="ITC Avant Garde" w:cs="Arial"/>
        </w:rPr>
        <w:t>características</w:t>
      </w:r>
      <w:r w:rsidR="00E92D4D" w:rsidRPr="00B50186">
        <w:rPr>
          <w:rFonts w:ascii="ITC Avant Garde" w:hAnsi="ITC Avant Garde" w:cs="Arial"/>
        </w:rPr>
        <w:t xml:space="preserve"> y demostraciones de utilización. Es </w:t>
      </w:r>
      <w:r w:rsidR="00EB487C" w:rsidRPr="00B50186">
        <w:rPr>
          <w:rFonts w:ascii="ITC Avant Garde" w:hAnsi="ITC Avant Garde" w:cs="Arial"/>
        </w:rPr>
        <w:t>parte de</w:t>
      </w:r>
      <w:r w:rsidR="00E92D4D" w:rsidRPr="00B50186">
        <w:rPr>
          <w:rFonts w:ascii="ITC Avant Garde" w:hAnsi="ITC Avant Garde" w:cs="Arial"/>
        </w:rPr>
        <w:t xml:space="preserve"> </w:t>
      </w:r>
      <w:r w:rsidR="00C111EF">
        <w:rPr>
          <w:rFonts w:ascii="ITC Avant Garde" w:hAnsi="ITC Avant Garde" w:cs="Arial"/>
        </w:rPr>
        <w:t>los E</w:t>
      </w:r>
      <w:r w:rsidR="00C111EF" w:rsidRPr="00B50186">
        <w:rPr>
          <w:rFonts w:ascii="ITC Avant Garde" w:hAnsi="ITC Avant Garde" w:cs="Arial"/>
        </w:rPr>
        <w:t>ntregable</w:t>
      </w:r>
      <w:r w:rsidR="00C111EF">
        <w:rPr>
          <w:rFonts w:ascii="ITC Avant Garde" w:hAnsi="ITC Avant Garde" w:cs="Arial"/>
        </w:rPr>
        <w:t xml:space="preserve">s Fase 1 </w:t>
      </w:r>
      <w:r w:rsidR="00D45BAF">
        <w:rPr>
          <w:rFonts w:ascii="ITC Avant Garde" w:hAnsi="ITC Avant Garde" w:cs="Arial"/>
        </w:rPr>
        <w:t xml:space="preserve">descritos en el </w:t>
      </w:r>
      <w:r w:rsidR="00D45BAF" w:rsidRPr="00065847">
        <w:rPr>
          <w:rFonts w:ascii="ITC Avant Garde" w:hAnsi="ITC Avant Garde" w:cs="Arial"/>
        </w:rPr>
        <w:t xml:space="preserve">numeral </w:t>
      </w:r>
      <w:r w:rsidR="00D45BAF" w:rsidRPr="00065847">
        <w:rPr>
          <w:rFonts w:ascii="ITC Avant Garde" w:hAnsi="ITC Avant Garde" w:cs="Arial"/>
        </w:rPr>
        <w:fldChar w:fldCharType="begin"/>
      </w:r>
      <w:r w:rsidR="00D45BAF" w:rsidRPr="00065847">
        <w:rPr>
          <w:rFonts w:ascii="ITC Avant Garde" w:hAnsi="ITC Avant Garde" w:cs="Arial"/>
        </w:rPr>
        <w:instrText xml:space="preserve"> REF _Ref402365739 \r \h  \* MERGEFORMAT </w:instrText>
      </w:r>
      <w:r w:rsidR="00D45BAF" w:rsidRPr="00065847">
        <w:rPr>
          <w:rFonts w:ascii="ITC Avant Garde" w:hAnsi="ITC Avant Garde" w:cs="Arial"/>
        </w:rPr>
      </w:r>
      <w:r w:rsidR="00D45BAF" w:rsidRPr="00065847">
        <w:rPr>
          <w:rFonts w:ascii="ITC Avant Garde" w:hAnsi="ITC Avant Garde" w:cs="Arial"/>
        </w:rPr>
        <w:fldChar w:fldCharType="separate"/>
      </w:r>
      <w:r w:rsidR="00065847" w:rsidRPr="00065847">
        <w:rPr>
          <w:rFonts w:ascii="ITC Avant Garde" w:hAnsi="ITC Avant Garde" w:cs="Arial"/>
        </w:rPr>
        <w:t>7.1</w:t>
      </w:r>
      <w:r w:rsidR="00D45BAF" w:rsidRPr="00065847">
        <w:rPr>
          <w:rFonts w:ascii="ITC Avant Garde" w:hAnsi="ITC Avant Garde" w:cs="Arial"/>
        </w:rPr>
        <w:fldChar w:fldCharType="end"/>
      </w:r>
      <w:r w:rsidR="00D45BAF" w:rsidRPr="00065847">
        <w:rPr>
          <w:rFonts w:ascii="ITC Avant Garde" w:hAnsi="ITC Avant Garde" w:cs="Arial"/>
        </w:rPr>
        <w:t xml:space="preserve"> </w:t>
      </w:r>
      <w:r w:rsidR="00EB487C" w:rsidRPr="00065847">
        <w:rPr>
          <w:rFonts w:ascii="ITC Avant Garde" w:hAnsi="ITC Avant Garde" w:cs="Arial"/>
        </w:rPr>
        <w:t>y</w:t>
      </w:r>
      <w:r w:rsidR="00EB487C" w:rsidRPr="00B50186">
        <w:rPr>
          <w:rFonts w:ascii="ITC Avant Garde" w:hAnsi="ITC Avant Garde" w:cs="Arial"/>
        </w:rPr>
        <w:t xml:space="preserve"> debe de ser presentado en documentos </w:t>
      </w:r>
      <w:r w:rsidRPr="00B50186">
        <w:rPr>
          <w:rFonts w:ascii="ITC Avant Garde" w:hAnsi="ITC Avant Garde" w:cs="Arial"/>
        </w:rPr>
        <w:t xml:space="preserve">impresos </w:t>
      </w:r>
      <w:r w:rsidR="00EB487C" w:rsidRPr="00B50186">
        <w:rPr>
          <w:rFonts w:ascii="ITC Avant Garde" w:hAnsi="ITC Avant Garde" w:cs="Arial"/>
        </w:rPr>
        <w:t xml:space="preserve">y </w:t>
      </w:r>
      <w:r w:rsidR="00AC4715">
        <w:rPr>
          <w:rFonts w:ascii="ITC Avant Garde" w:hAnsi="ITC Avant Garde" w:cs="Arial"/>
        </w:rPr>
        <w:t xml:space="preserve">documentos </w:t>
      </w:r>
      <w:r w:rsidR="00EB487C" w:rsidRPr="00B50186">
        <w:rPr>
          <w:rFonts w:ascii="ITC Avant Garde" w:hAnsi="ITC Avant Garde" w:cs="Arial"/>
        </w:rPr>
        <w:t>electrónicos</w:t>
      </w:r>
      <w:r w:rsidRPr="00B50186">
        <w:rPr>
          <w:rFonts w:ascii="ITC Avant Garde" w:hAnsi="ITC Avant Garde" w:cs="Arial"/>
        </w:rPr>
        <w:t xml:space="preserve"> en formatos DOC o PDF</w:t>
      </w:r>
      <w:r w:rsidR="00EB487C" w:rsidRPr="00B50186">
        <w:rPr>
          <w:rFonts w:ascii="ITC Avant Garde" w:hAnsi="ITC Avant Garde" w:cs="Arial"/>
        </w:rPr>
        <w:t>, conteniendo los siguientes puntos:</w:t>
      </w:r>
    </w:p>
    <w:p w14:paraId="4BFEFCDE" w14:textId="77777777" w:rsidR="00EB487C" w:rsidRPr="00B50186" w:rsidRDefault="00EB487C" w:rsidP="0043690E">
      <w:pPr>
        <w:pStyle w:val="Prrafodelista"/>
        <w:spacing w:after="0" w:line="240" w:lineRule="auto"/>
        <w:ind w:left="0"/>
        <w:jc w:val="both"/>
        <w:rPr>
          <w:rFonts w:ascii="ITC Avant Garde" w:hAnsi="ITC Avant Garde" w:cs="Arial"/>
        </w:rPr>
      </w:pPr>
    </w:p>
    <w:p w14:paraId="2BD2BC04" w14:textId="5EB879A0" w:rsidR="00E92D4D" w:rsidRPr="00B50186" w:rsidRDefault="00E92D4D"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Realizar esquemas de diseño.</w:t>
      </w:r>
    </w:p>
    <w:p w14:paraId="422225E7" w14:textId="661ECB36" w:rsidR="00E92D4D" w:rsidRPr="00B50186" w:rsidRDefault="00E92D4D"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Arquitectura de la Aplicación.</w:t>
      </w:r>
    </w:p>
    <w:p w14:paraId="2C9392D9" w14:textId="4666B986" w:rsidR="00E92D4D" w:rsidRPr="00B50186" w:rsidRDefault="00EB487C"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Mo</w:t>
      </w:r>
      <w:r w:rsidR="00E92D4D" w:rsidRPr="00B50186">
        <w:rPr>
          <w:rFonts w:ascii="ITC Avant Garde" w:hAnsi="ITC Avant Garde" w:cs="Arial"/>
        </w:rPr>
        <w:t>delado de la Base de datos.</w:t>
      </w:r>
    </w:p>
    <w:p w14:paraId="1037AC4A" w14:textId="2C8B9D28" w:rsidR="00EB487C" w:rsidRPr="00B50186" w:rsidRDefault="00E92D4D"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M</w:t>
      </w:r>
      <w:r w:rsidR="00EB487C" w:rsidRPr="00B50186">
        <w:rPr>
          <w:rFonts w:ascii="ITC Avant Garde" w:hAnsi="ITC Avant Garde" w:cs="Arial"/>
        </w:rPr>
        <w:t xml:space="preserve">aterial </w:t>
      </w:r>
      <w:r w:rsidR="00EB487C" w:rsidRPr="002F6BC7">
        <w:rPr>
          <w:rFonts w:ascii="ITC Avant Garde" w:hAnsi="ITC Avant Garde" w:cs="Arial"/>
        </w:rPr>
        <w:t>gráfico</w:t>
      </w:r>
      <w:r w:rsidR="00EB487C" w:rsidRPr="00B50186">
        <w:rPr>
          <w:rFonts w:ascii="ITC Avant Garde" w:hAnsi="ITC Avant Garde" w:cs="Arial"/>
        </w:rPr>
        <w:t>.</w:t>
      </w:r>
    </w:p>
    <w:p w14:paraId="42D94BFA" w14:textId="2B6240C0" w:rsidR="00EB487C" w:rsidRPr="00B50186" w:rsidRDefault="00E92D4D"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Presentar Prototipos individuales por Aplicación</w:t>
      </w:r>
      <w:r w:rsidR="00FE3D11">
        <w:rPr>
          <w:rFonts w:ascii="ITC Avant Garde" w:hAnsi="ITC Avant Garde" w:cs="Arial"/>
        </w:rPr>
        <w:t xml:space="preserve"> Web, iOS y Android</w:t>
      </w:r>
      <w:r w:rsidRPr="00B50186">
        <w:rPr>
          <w:rFonts w:ascii="ITC Avant Garde" w:hAnsi="ITC Avant Garde" w:cs="Arial"/>
        </w:rPr>
        <w:t>.</w:t>
      </w:r>
    </w:p>
    <w:p w14:paraId="25449F65" w14:textId="2C64E6FB" w:rsidR="00EB487C" w:rsidRPr="00B50186" w:rsidRDefault="003A2E5D"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Apego </w:t>
      </w:r>
      <w:r w:rsidR="005359C2" w:rsidRPr="00B50186">
        <w:rPr>
          <w:rFonts w:ascii="ITC Avant Garde" w:hAnsi="ITC Avant Garde" w:cs="Arial"/>
        </w:rPr>
        <w:t>al</w:t>
      </w:r>
      <w:r w:rsidR="00EB487C" w:rsidRPr="00B50186">
        <w:rPr>
          <w:rFonts w:ascii="ITC Avant Garde" w:hAnsi="ITC Avant Garde" w:cs="Arial"/>
        </w:rPr>
        <w:t xml:space="preserve"> Arte de las aplicaciones</w:t>
      </w:r>
      <w:r w:rsidR="00E92D4D" w:rsidRPr="00B50186">
        <w:rPr>
          <w:rFonts w:ascii="ITC Avant Garde" w:hAnsi="ITC Avant Garde" w:cs="Arial"/>
        </w:rPr>
        <w:t>.</w:t>
      </w:r>
    </w:p>
    <w:p w14:paraId="54A3BCE8" w14:textId="77777777" w:rsidR="00EB487C" w:rsidRPr="00B50186" w:rsidRDefault="00EB487C" w:rsidP="0043690E">
      <w:pPr>
        <w:spacing w:after="0" w:line="240" w:lineRule="auto"/>
        <w:jc w:val="both"/>
        <w:rPr>
          <w:rFonts w:ascii="ITC Avant Garde" w:hAnsi="ITC Avant Garde" w:cs="Arial"/>
        </w:rPr>
      </w:pPr>
    </w:p>
    <w:p w14:paraId="0F01496A" w14:textId="77777777" w:rsidR="00D8065D" w:rsidRPr="00DB0CEF" w:rsidRDefault="00D8065D" w:rsidP="00DB65AD">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23" w:name="_Toc403034318"/>
      <w:r w:rsidRPr="00DB0CEF">
        <w:rPr>
          <w:rFonts w:ascii="ITC Avant Garde" w:hAnsi="ITC Avant Garde" w:cs="Arial"/>
          <w:i w:val="0"/>
          <w:sz w:val="22"/>
          <w:szCs w:val="22"/>
        </w:rPr>
        <w:t>Componente 2: Video Informativo.</w:t>
      </w:r>
      <w:bookmarkEnd w:id="223"/>
    </w:p>
    <w:p w14:paraId="3F6A2D1E" w14:textId="664A51E4" w:rsidR="00D8065D" w:rsidRPr="00B50186" w:rsidRDefault="00D8065D" w:rsidP="0043690E">
      <w:pPr>
        <w:tabs>
          <w:tab w:val="left" w:pos="6630"/>
        </w:tabs>
        <w:spacing w:after="0" w:line="240" w:lineRule="auto"/>
        <w:jc w:val="both"/>
        <w:rPr>
          <w:rFonts w:ascii="ITC Avant Garde" w:hAnsi="ITC Avant Garde" w:cs="Arial"/>
          <w:bCs/>
          <w:lang w:val="es-ES_tradnl"/>
        </w:rPr>
      </w:pPr>
      <w:r w:rsidRPr="00B50186">
        <w:rPr>
          <w:rFonts w:ascii="ITC Avant Garde" w:hAnsi="ITC Avant Garde" w:cs="Arial"/>
          <w:bCs/>
          <w:lang w:val="es-ES_tradnl"/>
        </w:rPr>
        <w:t xml:space="preserve">El </w:t>
      </w:r>
      <w:r w:rsidR="00542D6E" w:rsidRPr="00B50186">
        <w:rPr>
          <w:rFonts w:ascii="ITC Avant Garde" w:hAnsi="ITC Avant Garde" w:cs="Arial"/>
          <w:bCs/>
          <w:lang w:val="es-ES_tradnl"/>
        </w:rPr>
        <w:t xml:space="preserve">propósito </w:t>
      </w:r>
      <w:r w:rsidR="00D55B9B">
        <w:rPr>
          <w:rFonts w:ascii="ITC Avant Garde" w:hAnsi="ITC Avant Garde" w:cs="Arial"/>
          <w:bCs/>
          <w:lang w:val="es-ES_tradnl"/>
        </w:rPr>
        <w:t xml:space="preserve">del </w:t>
      </w:r>
      <w:r w:rsidR="001D2520" w:rsidRPr="00B50186">
        <w:rPr>
          <w:rFonts w:ascii="ITC Avant Garde" w:hAnsi="ITC Avant Garde" w:cs="Arial"/>
          <w:bCs/>
          <w:lang w:val="es-ES_tradnl"/>
        </w:rPr>
        <w:t>V</w:t>
      </w:r>
      <w:r w:rsidRPr="00B50186">
        <w:rPr>
          <w:rFonts w:ascii="ITC Avant Garde" w:hAnsi="ITC Avant Garde" w:cs="Arial"/>
          <w:bCs/>
          <w:lang w:val="es-ES_tradnl"/>
        </w:rPr>
        <w:t xml:space="preserve">ideo informativo </w:t>
      </w:r>
      <w:r w:rsidR="001D2520" w:rsidRPr="00B50186">
        <w:rPr>
          <w:rFonts w:ascii="ITC Avant Garde" w:hAnsi="ITC Avant Garde" w:cs="Arial"/>
          <w:bCs/>
          <w:lang w:val="es-ES_tradnl"/>
        </w:rPr>
        <w:t>es</w:t>
      </w:r>
      <w:r w:rsidRPr="00B50186">
        <w:rPr>
          <w:rFonts w:ascii="ITC Avant Garde" w:hAnsi="ITC Avant Garde" w:cs="Arial"/>
          <w:bCs/>
          <w:lang w:val="es-ES_tradnl"/>
        </w:rPr>
        <w:t xml:space="preserve"> </w:t>
      </w:r>
      <w:r w:rsidR="001D2520" w:rsidRPr="00B50186">
        <w:rPr>
          <w:rFonts w:ascii="ITC Avant Garde" w:hAnsi="ITC Avant Garde" w:cs="Arial"/>
          <w:bCs/>
          <w:lang w:val="es-ES_tradnl"/>
        </w:rPr>
        <w:t>acercar a los usuarios a</w:t>
      </w:r>
      <w:r w:rsidR="00D55B9B">
        <w:rPr>
          <w:rFonts w:ascii="ITC Avant Garde" w:hAnsi="ITC Avant Garde" w:cs="Arial"/>
          <w:bCs/>
          <w:lang w:val="es-ES_tradnl"/>
        </w:rPr>
        <w:t xml:space="preserve"> </w:t>
      </w:r>
      <w:r w:rsidR="001D2520" w:rsidRPr="00B50186">
        <w:rPr>
          <w:rFonts w:ascii="ITC Avant Garde" w:hAnsi="ITC Avant Garde" w:cs="Arial"/>
          <w:bCs/>
          <w:lang w:val="es-ES_tradnl"/>
        </w:rPr>
        <w:t>l</w:t>
      </w:r>
      <w:r w:rsidR="00D55B9B">
        <w:rPr>
          <w:rFonts w:ascii="ITC Avant Garde" w:hAnsi="ITC Avant Garde" w:cs="Arial"/>
          <w:bCs/>
          <w:lang w:val="es-ES_tradnl"/>
        </w:rPr>
        <w:t>os</w:t>
      </w:r>
      <w:r w:rsidR="001D2520" w:rsidRPr="00B50186">
        <w:rPr>
          <w:rFonts w:ascii="ITC Avant Garde" w:hAnsi="ITC Avant Garde" w:cs="Arial"/>
          <w:bCs/>
          <w:lang w:val="es-ES_tradnl"/>
        </w:rPr>
        <w:t xml:space="preserve"> concepto</w:t>
      </w:r>
      <w:r w:rsidR="00D55B9B">
        <w:rPr>
          <w:rFonts w:ascii="ITC Avant Garde" w:hAnsi="ITC Avant Garde" w:cs="Arial"/>
          <w:bCs/>
          <w:lang w:val="es-ES_tradnl"/>
        </w:rPr>
        <w:t>s</w:t>
      </w:r>
      <w:r w:rsidR="001D2520" w:rsidRPr="00B50186">
        <w:rPr>
          <w:rFonts w:ascii="ITC Avant Garde" w:hAnsi="ITC Avant Garde" w:cs="Arial"/>
          <w:bCs/>
          <w:lang w:val="es-ES_tradnl"/>
        </w:rPr>
        <w:t xml:space="preserve"> del </w:t>
      </w:r>
      <w:r w:rsidRPr="00B50186">
        <w:rPr>
          <w:rFonts w:ascii="ITC Avant Garde" w:hAnsi="ITC Avant Garde" w:cs="Arial"/>
          <w:bCs/>
          <w:lang w:val="es-ES_tradnl"/>
        </w:rPr>
        <w:t>Espectro Radioeléctrico y el Cuadro Nacion</w:t>
      </w:r>
      <w:r w:rsidR="001D2520" w:rsidRPr="00B50186">
        <w:rPr>
          <w:rFonts w:ascii="ITC Avant Garde" w:hAnsi="ITC Avant Garde" w:cs="Arial"/>
          <w:bCs/>
          <w:lang w:val="es-ES_tradnl"/>
        </w:rPr>
        <w:t>al de Atribución de Frecuencias, su importancia en el desarrollo de tecnología inalámbrica y su uso en México.</w:t>
      </w:r>
    </w:p>
    <w:p w14:paraId="0205B755" w14:textId="77777777" w:rsidR="001D2520" w:rsidRPr="00B50186" w:rsidRDefault="001D2520" w:rsidP="0043690E">
      <w:pPr>
        <w:tabs>
          <w:tab w:val="left" w:pos="6630"/>
        </w:tabs>
        <w:spacing w:after="0" w:line="240" w:lineRule="auto"/>
        <w:jc w:val="both"/>
        <w:rPr>
          <w:rFonts w:ascii="ITC Avant Garde" w:hAnsi="ITC Avant Garde" w:cs="Arial"/>
          <w:bCs/>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3"/>
        <w:gridCol w:w="2380"/>
        <w:gridCol w:w="4631"/>
      </w:tblGrid>
      <w:tr w:rsidR="00933D22" w:rsidRPr="00B50186" w14:paraId="585B51BA" w14:textId="77777777" w:rsidTr="00AF7A6D">
        <w:trPr>
          <w:tblHeader/>
        </w:trPr>
        <w:tc>
          <w:tcPr>
            <w:tcW w:w="1268" w:type="pct"/>
            <w:tcBorders>
              <w:top w:val="single" w:sz="4" w:space="0" w:color="auto"/>
              <w:left w:val="single" w:sz="4" w:space="0" w:color="auto"/>
              <w:bottom w:val="single" w:sz="4" w:space="0" w:color="auto"/>
              <w:right w:val="single" w:sz="4" w:space="0" w:color="auto"/>
            </w:tcBorders>
            <w:shd w:val="clear" w:color="auto" w:fill="D6E3BC"/>
          </w:tcPr>
          <w:p w14:paraId="6751A7EB" w14:textId="77777777" w:rsidR="00D8065D" w:rsidRPr="00DB0CEF" w:rsidRDefault="00D8065D" w:rsidP="0043690E">
            <w:pPr>
              <w:spacing w:after="0" w:line="240" w:lineRule="auto"/>
              <w:jc w:val="both"/>
              <w:rPr>
                <w:rFonts w:ascii="ITC Avant Garde" w:hAnsi="ITC Avant Garde" w:cs="Arial"/>
                <w:b/>
                <w:bCs/>
              </w:rPr>
            </w:pPr>
            <w:r w:rsidRPr="00DB0CEF">
              <w:rPr>
                <w:rFonts w:ascii="ITC Avant Garde" w:hAnsi="ITC Avant Garde" w:cs="Arial"/>
                <w:b/>
                <w:bCs/>
              </w:rPr>
              <w:t>Componente 2</w:t>
            </w:r>
          </w:p>
        </w:tc>
        <w:tc>
          <w:tcPr>
            <w:tcW w:w="1267" w:type="pct"/>
            <w:tcBorders>
              <w:top w:val="single" w:sz="4" w:space="0" w:color="auto"/>
              <w:left w:val="single" w:sz="4" w:space="0" w:color="auto"/>
              <w:bottom w:val="single" w:sz="4" w:space="0" w:color="auto"/>
              <w:right w:val="single" w:sz="4" w:space="0" w:color="auto"/>
            </w:tcBorders>
            <w:shd w:val="clear" w:color="auto" w:fill="D6E3BC"/>
          </w:tcPr>
          <w:p w14:paraId="42A3E246" w14:textId="77777777" w:rsidR="00D8065D" w:rsidRPr="00DB0CEF" w:rsidRDefault="00D8065D" w:rsidP="0043690E">
            <w:pPr>
              <w:spacing w:after="0" w:line="240" w:lineRule="auto"/>
              <w:jc w:val="both"/>
              <w:rPr>
                <w:rFonts w:ascii="ITC Avant Garde" w:hAnsi="ITC Avant Garde" w:cs="Arial"/>
                <w:b/>
                <w:bCs/>
              </w:rPr>
            </w:pPr>
            <w:r w:rsidRPr="00DB0CEF">
              <w:rPr>
                <w:rFonts w:ascii="ITC Avant Garde" w:hAnsi="ITC Avant Garde" w:cs="Arial"/>
                <w:b/>
                <w:bCs/>
              </w:rPr>
              <w:t>Descripción</w:t>
            </w:r>
          </w:p>
        </w:tc>
        <w:tc>
          <w:tcPr>
            <w:tcW w:w="2465" w:type="pct"/>
            <w:tcBorders>
              <w:top w:val="single" w:sz="4" w:space="0" w:color="auto"/>
              <w:left w:val="single" w:sz="4" w:space="0" w:color="auto"/>
              <w:bottom w:val="single" w:sz="4" w:space="0" w:color="auto"/>
              <w:right w:val="single" w:sz="4" w:space="0" w:color="auto"/>
            </w:tcBorders>
            <w:shd w:val="clear" w:color="auto" w:fill="D6E3BC"/>
          </w:tcPr>
          <w:p w14:paraId="242C7398" w14:textId="77777777" w:rsidR="00D8065D" w:rsidRPr="00B50186" w:rsidRDefault="00D8065D" w:rsidP="0043690E">
            <w:pPr>
              <w:spacing w:after="0" w:line="240" w:lineRule="auto"/>
              <w:jc w:val="both"/>
              <w:rPr>
                <w:rFonts w:ascii="ITC Avant Garde" w:hAnsi="ITC Avant Garde" w:cs="Arial"/>
                <w:b/>
                <w:bCs/>
              </w:rPr>
            </w:pPr>
            <w:r w:rsidRPr="00DB0CEF">
              <w:rPr>
                <w:rFonts w:ascii="ITC Avant Garde" w:hAnsi="ITC Avant Garde" w:cs="Arial"/>
                <w:b/>
                <w:bCs/>
              </w:rPr>
              <w:t>Requerimientos</w:t>
            </w:r>
          </w:p>
        </w:tc>
      </w:tr>
      <w:tr w:rsidR="00933D22" w:rsidRPr="00B50186" w14:paraId="35920654"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425B3FA9"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C.2.1</w:t>
            </w:r>
          </w:p>
          <w:p w14:paraId="41A6103C"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Levantamiento de la información.</w:t>
            </w:r>
          </w:p>
        </w:tc>
        <w:tc>
          <w:tcPr>
            <w:tcW w:w="1267" w:type="pct"/>
            <w:tcBorders>
              <w:top w:val="single" w:sz="4" w:space="0" w:color="auto"/>
              <w:left w:val="single" w:sz="4" w:space="0" w:color="auto"/>
              <w:bottom w:val="single" w:sz="4" w:space="0" w:color="auto"/>
              <w:right w:val="single" w:sz="4" w:space="0" w:color="auto"/>
            </w:tcBorders>
          </w:tcPr>
          <w:p w14:paraId="1AC99F79"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Identificar los requerimientos necesarios para el desarrollo e implementación de la aplicación.</w:t>
            </w:r>
          </w:p>
        </w:tc>
        <w:tc>
          <w:tcPr>
            <w:tcW w:w="2465" w:type="pct"/>
            <w:tcBorders>
              <w:top w:val="single" w:sz="4" w:space="0" w:color="auto"/>
              <w:left w:val="single" w:sz="4" w:space="0" w:color="auto"/>
              <w:bottom w:val="single" w:sz="4" w:space="0" w:color="auto"/>
              <w:right w:val="single" w:sz="4" w:space="0" w:color="auto"/>
            </w:tcBorders>
          </w:tcPr>
          <w:p w14:paraId="41675E1B" w14:textId="0A40A3CC" w:rsidR="00D55B9B" w:rsidRPr="00B50186" w:rsidRDefault="00D8065D" w:rsidP="00D55B9B">
            <w:pPr>
              <w:spacing w:after="0" w:line="240" w:lineRule="auto"/>
              <w:jc w:val="both"/>
              <w:rPr>
                <w:rFonts w:ascii="ITC Avant Garde" w:hAnsi="ITC Avant Garde" w:cs="Arial"/>
              </w:rPr>
            </w:pPr>
            <w:r w:rsidRPr="00B50186">
              <w:rPr>
                <w:rFonts w:ascii="ITC Avant Garde" w:hAnsi="ITC Avant Garde" w:cs="Arial"/>
              </w:rPr>
              <w:t xml:space="preserve">Evidencia documental o digital de los datos y requerimientos recabados </w:t>
            </w:r>
            <w:r w:rsidR="00D55B9B">
              <w:rPr>
                <w:rFonts w:ascii="ITC Avant Garde" w:hAnsi="ITC Avant Garde" w:cs="Arial"/>
              </w:rPr>
              <w:t xml:space="preserve">durante el primer periodo (P-1) especificado en el </w:t>
            </w:r>
            <w:r w:rsidR="00D55B9B" w:rsidRPr="00065847">
              <w:rPr>
                <w:rFonts w:ascii="ITC Avant Garde" w:hAnsi="ITC Avant Garde" w:cs="Arial"/>
              </w:rPr>
              <w:t xml:space="preserve">numeral </w:t>
            </w:r>
            <w:r w:rsidR="00D55B9B" w:rsidRPr="00065847">
              <w:rPr>
                <w:rFonts w:ascii="ITC Avant Garde" w:hAnsi="ITC Avant Garde" w:cs="Arial"/>
              </w:rPr>
              <w:fldChar w:fldCharType="begin"/>
            </w:r>
            <w:r w:rsidR="00D55B9B" w:rsidRPr="00065847">
              <w:rPr>
                <w:rFonts w:ascii="ITC Avant Garde" w:hAnsi="ITC Avant Garde" w:cs="Arial"/>
              </w:rPr>
              <w:instrText xml:space="preserve"> REF _Ref402809048 \r \h  \* MERGEFORMAT </w:instrText>
            </w:r>
            <w:r w:rsidR="00D55B9B" w:rsidRPr="00065847">
              <w:rPr>
                <w:rFonts w:ascii="ITC Avant Garde" w:hAnsi="ITC Avant Garde" w:cs="Arial"/>
              </w:rPr>
            </w:r>
            <w:r w:rsidR="00D55B9B" w:rsidRPr="00065847">
              <w:rPr>
                <w:rFonts w:ascii="ITC Avant Garde" w:hAnsi="ITC Avant Garde" w:cs="Arial"/>
              </w:rPr>
              <w:fldChar w:fldCharType="separate"/>
            </w:r>
            <w:r w:rsidR="00593120" w:rsidRPr="00065847">
              <w:rPr>
                <w:rFonts w:ascii="ITC Avant Garde" w:hAnsi="ITC Avant Garde" w:cs="Arial"/>
              </w:rPr>
              <w:t>7.3</w:t>
            </w:r>
            <w:r w:rsidR="00D55B9B" w:rsidRPr="00065847">
              <w:rPr>
                <w:rFonts w:ascii="ITC Avant Garde" w:hAnsi="ITC Avant Garde" w:cs="Arial"/>
              </w:rPr>
              <w:fldChar w:fldCharType="end"/>
            </w:r>
            <w:r w:rsidR="00D55B9B" w:rsidRPr="00065847">
              <w:rPr>
                <w:rFonts w:ascii="ITC Avant Garde" w:hAnsi="ITC Avant Garde" w:cs="Arial"/>
              </w:rPr>
              <w:t xml:space="preserve"> </w:t>
            </w:r>
            <w:r w:rsidRPr="00065847">
              <w:rPr>
                <w:rFonts w:ascii="ITC Avant Garde" w:hAnsi="ITC Avant Garde" w:cs="Arial"/>
              </w:rPr>
              <w:t>y</w:t>
            </w:r>
            <w:r w:rsidRPr="00B50186">
              <w:rPr>
                <w:rFonts w:ascii="ITC Avant Garde" w:hAnsi="ITC Avant Garde" w:cs="Arial"/>
              </w:rPr>
              <w:t xml:space="preserve"> que serán de utilidad para el desarrollo del Video Informativo.</w:t>
            </w:r>
            <w:r w:rsidR="00D55B9B">
              <w:rPr>
                <w:rFonts w:ascii="ITC Avant Garde" w:hAnsi="ITC Avant Garde" w:cs="Arial"/>
              </w:rPr>
              <w:t xml:space="preserve"> Estos datos serán proporcionados</w:t>
            </w:r>
            <w:r w:rsidR="003F04D1" w:rsidRPr="00B50186">
              <w:rPr>
                <w:rFonts w:ascii="ITC Avant Garde" w:hAnsi="ITC Avant Garde" w:cs="Arial"/>
              </w:rPr>
              <w:t xml:space="preserve"> por el IFT.</w:t>
            </w:r>
          </w:p>
        </w:tc>
      </w:tr>
      <w:tr w:rsidR="00933D22" w:rsidRPr="00B50186" w14:paraId="32961754"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3E099A29" w14:textId="58957794"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C.2.2</w:t>
            </w:r>
          </w:p>
          <w:p w14:paraId="116BE1FA" w14:textId="7306CEB5" w:rsidR="00D8065D" w:rsidRPr="00B50186" w:rsidRDefault="003F04D1" w:rsidP="00C920FC">
            <w:pPr>
              <w:spacing w:after="0" w:line="240" w:lineRule="auto"/>
              <w:jc w:val="both"/>
              <w:rPr>
                <w:rFonts w:ascii="ITC Avant Garde" w:hAnsi="ITC Avant Garde" w:cs="Arial"/>
              </w:rPr>
            </w:pPr>
            <w:r w:rsidRPr="00B50186">
              <w:rPr>
                <w:rFonts w:ascii="ITC Avant Garde" w:hAnsi="ITC Avant Garde" w:cs="Arial"/>
              </w:rPr>
              <w:t>Bosquejos secuenciales</w:t>
            </w:r>
            <w:r w:rsidR="00C920FC">
              <w:rPr>
                <w:rFonts w:ascii="ITC Avant Garde" w:hAnsi="ITC Avant Garde" w:cs="Arial"/>
              </w:rPr>
              <w:t xml:space="preserve"> o “Storyboard”</w:t>
            </w:r>
            <w:r w:rsidRPr="00B50186">
              <w:rPr>
                <w:rFonts w:ascii="ITC Avant Garde" w:hAnsi="ITC Avant Garde" w:cs="Arial"/>
              </w:rPr>
              <w:t>.</w:t>
            </w:r>
          </w:p>
        </w:tc>
        <w:tc>
          <w:tcPr>
            <w:tcW w:w="1267" w:type="pct"/>
            <w:tcBorders>
              <w:top w:val="single" w:sz="4" w:space="0" w:color="auto"/>
              <w:left w:val="single" w:sz="4" w:space="0" w:color="auto"/>
              <w:bottom w:val="single" w:sz="4" w:space="0" w:color="auto"/>
              <w:right w:val="single" w:sz="4" w:space="0" w:color="auto"/>
            </w:tcBorders>
          </w:tcPr>
          <w:p w14:paraId="72C8E771"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Realizar esquemas de diseño y material </w:t>
            </w:r>
            <w:r w:rsidRPr="002F6BC7">
              <w:rPr>
                <w:rFonts w:ascii="ITC Avant Garde" w:hAnsi="ITC Avant Garde" w:cs="Arial"/>
              </w:rPr>
              <w:t>gráfico</w:t>
            </w:r>
            <w:r w:rsidRPr="00B50186">
              <w:rPr>
                <w:rFonts w:ascii="ITC Avant Garde" w:hAnsi="ITC Avant Garde" w:cs="Arial"/>
              </w:rPr>
              <w:t xml:space="preserve"> descriptivo.</w:t>
            </w:r>
          </w:p>
        </w:tc>
        <w:tc>
          <w:tcPr>
            <w:tcW w:w="2465" w:type="pct"/>
            <w:tcBorders>
              <w:top w:val="single" w:sz="4" w:space="0" w:color="auto"/>
              <w:left w:val="single" w:sz="4" w:space="0" w:color="auto"/>
              <w:bottom w:val="single" w:sz="4" w:space="0" w:color="auto"/>
              <w:right w:val="single" w:sz="4" w:space="0" w:color="auto"/>
            </w:tcBorders>
          </w:tcPr>
          <w:p w14:paraId="2063E006" w14:textId="59C3BE7A" w:rsidR="00D8065D" w:rsidRPr="00B50186" w:rsidRDefault="00D8065D" w:rsidP="0043690E">
            <w:pPr>
              <w:tabs>
                <w:tab w:val="left" w:pos="3546"/>
              </w:tabs>
              <w:spacing w:after="0" w:line="240" w:lineRule="auto"/>
              <w:jc w:val="both"/>
              <w:rPr>
                <w:rFonts w:ascii="ITC Avant Garde" w:hAnsi="ITC Avant Garde" w:cs="Arial"/>
              </w:rPr>
            </w:pPr>
            <w:r w:rsidRPr="00B50186">
              <w:rPr>
                <w:rFonts w:ascii="ITC Avant Garde" w:hAnsi="ITC Avant Garde" w:cs="Arial"/>
              </w:rPr>
              <w:t>Secuencias de carácter científico-técnico, donde se expongan contenidos relacionados con el espectro radioeléctrico y la tecnología, así como la descripción del CNAF</w:t>
            </w:r>
            <w:r w:rsidR="003F04D1" w:rsidRPr="00B50186">
              <w:rPr>
                <w:rFonts w:ascii="ITC Avant Garde" w:hAnsi="ITC Avant Garde" w:cs="Arial"/>
              </w:rPr>
              <w:t xml:space="preserve"> y su importancia en las telecomunicaciones.</w:t>
            </w:r>
          </w:p>
        </w:tc>
      </w:tr>
      <w:tr w:rsidR="00933D22" w:rsidRPr="00B50186" w14:paraId="2BEAF47D"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4309C07D"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C.2.3</w:t>
            </w:r>
          </w:p>
          <w:p w14:paraId="682A667B" w14:textId="120325EE"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Video Final</w:t>
            </w:r>
            <w:r w:rsidR="003F04D1" w:rsidRPr="00B50186">
              <w:rPr>
                <w:rFonts w:ascii="ITC Avant Garde" w:hAnsi="ITC Avant Garde" w:cs="Arial"/>
              </w:rPr>
              <w:t>.</w:t>
            </w:r>
          </w:p>
        </w:tc>
        <w:tc>
          <w:tcPr>
            <w:tcW w:w="1267" w:type="pct"/>
            <w:tcBorders>
              <w:top w:val="single" w:sz="4" w:space="0" w:color="auto"/>
              <w:left w:val="single" w:sz="4" w:space="0" w:color="auto"/>
              <w:bottom w:val="single" w:sz="4" w:space="0" w:color="auto"/>
              <w:right w:val="single" w:sz="4" w:space="0" w:color="auto"/>
            </w:tcBorders>
          </w:tcPr>
          <w:p w14:paraId="3DAA6C2D" w14:textId="7CD554CA" w:rsidR="00D8065D" w:rsidRPr="00B50186" w:rsidRDefault="00D8065D">
            <w:pPr>
              <w:spacing w:after="0" w:line="240" w:lineRule="auto"/>
              <w:jc w:val="both"/>
              <w:rPr>
                <w:rFonts w:ascii="ITC Avant Garde" w:hAnsi="ITC Avant Garde" w:cs="Arial"/>
              </w:rPr>
            </w:pPr>
            <w:r w:rsidRPr="00B50186">
              <w:rPr>
                <w:rFonts w:ascii="ITC Avant Garde" w:hAnsi="ITC Avant Garde" w:cs="Arial"/>
              </w:rPr>
              <w:t xml:space="preserve">Contenido </w:t>
            </w:r>
            <w:r w:rsidR="003F04D1" w:rsidRPr="00B50186">
              <w:rPr>
                <w:rFonts w:ascii="ITC Avant Garde" w:hAnsi="ITC Avant Garde" w:cs="Arial"/>
              </w:rPr>
              <w:t>y apego a</w:t>
            </w:r>
            <w:r w:rsidR="007F715E">
              <w:rPr>
                <w:rFonts w:ascii="ITC Avant Garde" w:hAnsi="ITC Avant Garde" w:cs="Arial"/>
              </w:rPr>
              <w:t xml:space="preserve"> </w:t>
            </w:r>
            <w:r w:rsidR="003F04D1" w:rsidRPr="00B50186">
              <w:rPr>
                <w:rFonts w:ascii="ITC Avant Garde" w:hAnsi="ITC Avant Garde" w:cs="Arial"/>
              </w:rPr>
              <w:t>l</w:t>
            </w:r>
            <w:r w:rsidR="007F715E">
              <w:rPr>
                <w:rFonts w:ascii="ITC Avant Garde" w:hAnsi="ITC Avant Garde" w:cs="Arial"/>
              </w:rPr>
              <w:t>a</w:t>
            </w:r>
            <w:r w:rsidR="003F04D1" w:rsidRPr="00B50186">
              <w:rPr>
                <w:rFonts w:ascii="ITC Avant Garde" w:hAnsi="ITC Avant Garde" w:cs="Arial"/>
              </w:rPr>
              <w:t xml:space="preserve"> </w:t>
            </w:r>
            <w:r w:rsidR="007F715E">
              <w:rPr>
                <w:rFonts w:ascii="ITC Avant Garde" w:hAnsi="ITC Avant Garde" w:cs="Arial"/>
              </w:rPr>
              <w:t>Imagen</w:t>
            </w:r>
            <w:r w:rsidR="003F04D1" w:rsidRPr="00B50186">
              <w:rPr>
                <w:rFonts w:ascii="ITC Avant Garde" w:hAnsi="ITC Avant Garde" w:cs="Arial"/>
              </w:rPr>
              <w:t xml:space="preserve"> </w:t>
            </w:r>
            <w:r w:rsidR="007F715E">
              <w:rPr>
                <w:rFonts w:ascii="ITC Avant Garde" w:hAnsi="ITC Avant Garde" w:cs="Arial"/>
              </w:rPr>
              <w:t>Institucional</w:t>
            </w:r>
            <w:r w:rsidR="00E16996">
              <w:rPr>
                <w:rFonts w:ascii="ITC Avant Garde" w:hAnsi="ITC Avant Garde" w:cs="Arial"/>
              </w:rPr>
              <w:t>.</w:t>
            </w:r>
          </w:p>
        </w:tc>
        <w:tc>
          <w:tcPr>
            <w:tcW w:w="2465" w:type="pct"/>
            <w:tcBorders>
              <w:top w:val="single" w:sz="4" w:space="0" w:color="auto"/>
              <w:left w:val="single" w:sz="4" w:space="0" w:color="auto"/>
              <w:bottom w:val="single" w:sz="4" w:space="0" w:color="auto"/>
              <w:right w:val="single" w:sz="4" w:space="0" w:color="auto"/>
            </w:tcBorders>
          </w:tcPr>
          <w:p w14:paraId="4E04DEFA" w14:textId="15D88304" w:rsidR="00D8065D" w:rsidRPr="00B50186" w:rsidRDefault="00D8065D">
            <w:pPr>
              <w:keepNext/>
              <w:tabs>
                <w:tab w:val="left" w:pos="3546"/>
              </w:tabs>
              <w:spacing w:after="0" w:line="240" w:lineRule="auto"/>
              <w:jc w:val="both"/>
              <w:rPr>
                <w:rFonts w:ascii="ITC Avant Garde" w:hAnsi="ITC Avant Garde" w:cs="Arial"/>
              </w:rPr>
            </w:pPr>
            <w:r w:rsidRPr="00B50186">
              <w:rPr>
                <w:rFonts w:ascii="ITC Avant Garde" w:hAnsi="ITC Avant Garde" w:cs="Arial"/>
              </w:rPr>
              <w:t xml:space="preserve">El Video informativo deberá cumplir con los requerimientos </w:t>
            </w:r>
            <w:r w:rsidR="003F04D1" w:rsidRPr="00B50186">
              <w:rPr>
                <w:rFonts w:ascii="ITC Avant Garde" w:hAnsi="ITC Avant Garde" w:cs="Arial"/>
              </w:rPr>
              <w:t xml:space="preserve">del </w:t>
            </w:r>
            <w:r w:rsidR="007F715E" w:rsidRPr="00065847">
              <w:rPr>
                <w:rFonts w:ascii="ITC Avant Garde" w:hAnsi="ITC Avant Garde" w:cs="Arial"/>
              </w:rPr>
              <w:t xml:space="preserve">numeral </w:t>
            </w:r>
            <w:r w:rsidR="007F715E" w:rsidRPr="00065847">
              <w:rPr>
                <w:rFonts w:ascii="ITC Avant Garde" w:hAnsi="ITC Avant Garde" w:cs="Arial"/>
              </w:rPr>
              <w:fldChar w:fldCharType="begin"/>
            </w:r>
            <w:r w:rsidR="007F715E" w:rsidRPr="00065847">
              <w:rPr>
                <w:rFonts w:ascii="ITC Avant Garde" w:hAnsi="ITC Avant Garde" w:cs="Arial"/>
              </w:rPr>
              <w:instrText xml:space="preserve"> REF _Ref402297896 \r \h  \* MERGEFORMAT </w:instrText>
            </w:r>
            <w:r w:rsidR="007F715E" w:rsidRPr="00065847">
              <w:rPr>
                <w:rFonts w:ascii="ITC Avant Garde" w:hAnsi="ITC Avant Garde" w:cs="Arial"/>
              </w:rPr>
            </w:r>
            <w:r w:rsidR="007F715E" w:rsidRPr="00065847">
              <w:rPr>
                <w:rFonts w:ascii="ITC Avant Garde" w:hAnsi="ITC Avant Garde" w:cs="Arial"/>
              </w:rPr>
              <w:fldChar w:fldCharType="separate"/>
            </w:r>
            <w:r w:rsidR="00065847">
              <w:rPr>
                <w:rFonts w:ascii="ITC Avant Garde" w:hAnsi="ITC Avant Garde" w:cs="Arial"/>
              </w:rPr>
              <w:t>5.2.1</w:t>
            </w:r>
            <w:r w:rsidR="007F715E" w:rsidRPr="00065847">
              <w:rPr>
                <w:rFonts w:ascii="ITC Avant Garde" w:hAnsi="ITC Avant Garde" w:cs="Arial"/>
              </w:rPr>
              <w:fldChar w:fldCharType="end"/>
            </w:r>
            <w:r w:rsidR="007F715E" w:rsidRPr="00065847">
              <w:rPr>
                <w:rFonts w:ascii="ITC Avant Garde" w:hAnsi="ITC Avant Garde" w:cs="Arial"/>
              </w:rPr>
              <w:t xml:space="preserve"> de</w:t>
            </w:r>
            <w:r w:rsidR="007F715E">
              <w:rPr>
                <w:rFonts w:ascii="ITC Avant Garde" w:hAnsi="ITC Avant Garde" w:cs="Arial"/>
              </w:rPr>
              <w:t xml:space="preserve"> este documento.</w:t>
            </w:r>
          </w:p>
        </w:tc>
      </w:tr>
    </w:tbl>
    <w:p w14:paraId="6FB226D0" w14:textId="42F4C479" w:rsidR="00D8065D" w:rsidRPr="00B50186" w:rsidRDefault="00D8065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4</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 2”, Video Informativo</w:t>
      </w:r>
    </w:p>
    <w:p w14:paraId="45C886D1" w14:textId="77777777" w:rsidR="00A9516A" w:rsidRPr="00B50186" w:rsidRDefault="00A9516A" w:rsidP="0043690E">
      <w:pPr>
        <w:spacing w:after="0" w:line="240" w:lineRule="auto"/>
        <w:jc w:val="both"/>
        <w:rPr>
          <w:rFonts w:ascii="ITC Avant Garde" w:hAnsi="ITC Avant Garde" w:cs="Arial"/>
        </w:rPr>
      </w:pPr>
    </w:p>
    <w:p w14:paraId="36473D4C" w14:textId="455AE7D6" w:rsidR="00EB487C" w:rsidRPr="00DB0CEF" w:rsidRDefault="00C8408E" w:rsidP="00DB65AD">
      <w:pPr>
        <w:pStyle w:val="Ttulo3"/>
        <w:numPr>
          <w:ilvl w:val="2"/>
          <w:numId w:val="16"/>
        </w:numPr>
        <w:spacing w:before="0" w:after="0" w:line="240" w:lineRule="auto"/>
        <w:ind w:left="284" w:firstLine="0"/>
        <w:jc w:val="both"/>
        <w:rPr>
          <w:rFonts w:ascii="ITC Avant Garde" w:hAnsi="ITC Avant Garde" w:cs="Arial"/>
          <w:sz w:val="22"/>
          <w:szCs w:val="22"/>
        </w:rPr>
      </w:pPr>
      <w:bookmarkStart w:id="224" w:name="_Ref402297896"/>
      <w:bookmarkStart w:id="225" w:name="_Toc403034319"/>
      <w:r w:rsidRPr="00DB0CEF">
        <w:rPr>
          <w:rFonts w:ascii="ITC Avant Garde" w:hAnsi="ITC Avant Garde" w:cs="Arial"/>
          <w:sz w:val="22"/>
          <w:szCs w:val="22"/>
        </w:rPr>
        <w:t xml:space="preserve">Entregable </w:t>
      </w:r>
      <w:r w:rsidR="002048C5" w:rsidRPr="00DB0CEF">
        <w:rPr>
          <w:rFonts w:ascii="ITC Avant Garde" w:hAnsi="ITC Avant Garde" w:cs="Arial"/>
          <w:sz w:val="22"/>
          <w:szCs w:val="22"/>
        </w:rPr>
        <w:t>4</w:t>
      </w:r>
      <w:r w:rsidRPr="00DB0CEF">
        <w:rPr>
          <w:rFonts w:ascii="ITC Avant Garde" w:hAnsi="ITC Avant Garde" w:cs="Arial"/>
          <w:sz w:val="22"/>
          <w:szCs w:val="22"/>
        </w:rPr>
        <w:t>:</w:t>
      </w:r>
      <w:r w:rsidR="00EB487C" w:rsidRPr="00DB0CEF">
        <w:rPr>
          <w:rFonts w:ascii="ITC Avant Garde" w:hAnsi="ITC Avant Garde" w:cs="Arial"/>
          <w:sz w:val="22"/>
          <w:szCs w:val="22"/>
        </w:rPr>
        <w:t xml:space="preserve"> Video Informativo del Espectro y el CNAF</w:t>
      </w:r>
      <w:bookmarkEnd w:id="224"/>
      <w:bookmarkEnd w:id="225"/>
    </w:p>
    <w:p w14:paraId="660766AC" w14:textId="3428DD4E" w:rsidR="00EB487C" w:rsidRPr="00B50186" w:rsidRDefault="00EB487C"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 xml:space="preserve">El Video Informativo del Espectro </w:t>
      </w:r>
      <w:r w:rsidR="00542D6E" w:rsidRPr="00B50186">
        <w:rPr>
          <w:rFonts w:ascii="ITC Avant Garde" w:hAnsi="ITC Avant Garde" w:cs="Arial"/>
        </w:rPr>
        <w:t>y el CNAF</w:t>
      </w:r>
      <w:r w:rsidRPr="00B50186">
        <w:rPr>
          <w:rFonts w:ascii="ITC Avant Garde" w:hAnsi="ITC Avant Garde" w:cs="Arial"/>
        </w:rPr>
        <w:t xml:space="preserve"> es </w:t>
      </w:r>
      <w:r w:rsidR="001D2520" w:rsidRPr="00B50186">
        <w:rPr>
          <w:rFonts w:ascii="ITC Avant Garde" w:hAnsi="ITC Avant Garde" w:cs="Arial"/>
        </w:rPr>
        <w:t>un elem</w:t>
      </w:r>
      <w:r w:rsidR="00DE5A0D" w:rsidRPr="00B50186">
        <w:rPr>
          <w:rFonts w:ascii="ITC Avant Garde" w:hAnsi="ITC Avant Garde" w:cs="Arial"/>
        </w:rPr>
        <w:t>en</w:t>
      </w:r>
      <w:r w:rsidR="001D2520" w:rsidRPr="00B50186">
        <w:rPr>
          <w:rFonts w:ascii="ITC Avant Garde" w:hAnsi="ITC Avant Garde" w:cs="Arial"/>
        </w:rPr>
        <w:t xml:space="preserve">to multimedia documental que sirve de apoyo para el entendimiento de la utilización del Espectro </w:t>
      </w:r>
      <w:r w:rsidR="005359C2" w:rsidRPr="00B50186">
        <w:rPr>
          <w:rFonts w:ascii="ITC Avant Garde" w:hAnsi="ITC Avant Garde" w:cs="Arial"/>
        </w:rPr>
        <w:t>Radioeléctrico</w:t>
      </w:r>
      <w:r w:rsidR="001D2520" w:rsidRPr="00B50186">
        <w:rPr>
          <w:rFonts w:ascii="ITC Avant Garde" w:hAnsi="ITC Avant Garde" w:cs="Arial"/>
        </w:rPr>
        <w:t xml:space="preserve"> y su regulación en el país. Forma </w:t>
      </w:r>
      <w:r w:rsidRPr="00B50186">
        <w:rPr>
          <w:rFonts w:ascii="ITC Avant Garde" w:hAnsi="ITC Avant Garde" w:cs="Arial"/>
        </w:rPr>
        <w:t>parte de</w:t>
      </w:r>
      <w:r w:rsidR="00C111EF">
        <w:rPr>
          <w:rFonts w:ascii="ITC Avant Garde" w:hAnsi="ITC Avant Garde" w:cs="Arial"/>
        </w:rPr>
        <w:t xml:space="preserve"> los E</w:t>
      </w:r>
      <w:r w:rsidR="00C111EF" w:rsidRPr="00B50186">
        <w:rPr>
          <w:rFonts w:ascii="ITC Avant Garde" w:hAnsi="ITC Avant Garde" w:cs="Arial"/>
        </w:rPr>
        <w:t>ntregable</w:t>
      </w:r>
      <w:r w:rsidR="00C111EF">
        <w:rPr>
          <w:rFonts w:ascii="ITC Avant Garde" w:hAnsi="ITC Avant Garde" w:cs="Arial"/>
        </w:rPr>
        <w:t xml:space="preserve">s Fase 2 </w:t>
      </w:r>
      <w:r w:rsidR="005C60EE">
        <w:rPr>
          <w:rFonts w:ascii="ITC Avant Garde" w:hAnsi="ITC Avant Garde" w:cs="Arial"/>
        </w:rPr>
        <w:t xml:space="preserve">descritos en el </w:t>
      </w:r>
      <w:r w:rsidR="005C60EE" w:rsidRPr="00065847">
        <w:rPr>
          <w:rFonts w:ascii="ITC Avant Garde" w:hAnsi="ITC Avant Garde" w:cs="Arial"/>
        </w:rPr>
        <w:t xml:space="preserve">numeral </w:t>
      </w:r>
      <w:r w:rsidR="005C60EE" w:rsidRPr="00065847">
        <w:rPr>
          <w:rFonts w:ascii="ITC Avant Garde" w:hAnsi="ITC Avant Garde" w:cs="Arial"/>
        </w:rPr>
        <w:fldChar w:fldCharType="begin"/>
      </w:r>
      <w:r w:rsidR="005C60EE" w:rsidRPr="00065847">
        <w:rPr>
          <w:rFonts w:ascii="ITC Avant Garde" w:hAnsi="ITC Avant Garde" w:cs="Arial"/>
        </w:rPr>
        <w:instrText xml:space="preserve"> REF _Ref402351188 \r \h  \* MERGEFORMAT </w:instrText>
      </w:r>
      <w:r w:rsidR="005C60EE" w:rsidRPr="00065847">
        <w:rPr>
          <w:rFonts w:ascii="ITC Avant Garde" w:hAnsi="ITC Avant Garde" w:cs="Arial"/>
        </w:rPr>
      </w:r>
      <w:r w:rsidR="005C60EE" w:rsidRPr="00065847">
        <w:rPr>
          <w:rFonts w:ascii="ITC Avant Garde" w:hAnsi="ITC Avant Garde" w:cs="Arial"/>
        </w:rPr>
        <w:fldChar w:fldCharType="separate"/>
      </w:r>
      <w:r w:rsidR="00065847">
        <w:rPr>
          <w:rFonts w:ascii="ITC Avant Garde" w:hAnsi="ITC Avant Garde" w:cs="Arial"/>
        </w:rPr>
        <w:t>7.2</w:t>
      </w:r>
      <w:r w:rsidR="005C60EE" w:rsidRPr="00065847">
        <w:rPr>
          <w:rFonts w:ascii="ITC Avant Garde" w:hAnsi="ITC Avant Garde" w:cs="Arial"/>
        </w:rPr>
        <w:fldChar w:fldCharType="end"/>
      </w:r>
      <w:r w:rsidR="005C60EE" w:rsidRPr="00065847">
        <w:rPr>
          <w:rFonts w:ascii="ITC Avant Garde" w:hAnsi="ITC Avant Garde" w:cs="Arial"/>
        </w:rPr>
        <w:t xml:space="preserve"> </w:t>
      </w:r>
      <w:r w:rsidRPr="00065847">
        <w:rPr>
          <w:rFonts w:ascii="ITC Avant Garde" w:hAnsi="ITC Avant Garde" w:cs="Arial"/>
        </w:rPr>
        <w:t xml:space="preserve">y debe de ser presentado </w:t>
      </w:r>
      <w:r w:rsidR="001D2520" w:rsidRPr="00065847">
        <w:rPr>
          <w:rFonts w:ascii="ITC Avant Garde" w:hAnsi="ITC Avant Garde" w:cs="Arial"/>
        </w:rPr>
        <w:t xml:space="preserve">en su </w:t>
      </w:r>
      <w:r w:rsidRPr="00065847">
        <w:rPr>
          <w:rFonts w:ascii="ITC Avant Garde" w:hAnsi="ITC Avant Garde" w:cs="Arial"/>
        </w:rPr>
        <w:t xml:space="preserve">fuente </w:t>
      </w:r>
      <w:r w:rsidR="001D2520" w:rsidRPr="00065847">
        <w:rPr>
          <w:rFonts w:ascii="ITC Avant Garde" w:hAnsi="ITC Avant Garde" w:cs="Arial"/>
        </w:rPr>
        <w:t xml:space="preserve">original </w:t>
      </w:r>
      <w:r w:rsidRPr="00065847">
        <w:rPr>
          <w:rFonts w:ascii="ITC Avant Garde" w:hAnsi="ITC Avant Garde" w:cs="Arial"/>
        </w:rPr>
        <w:t>o editable</w:t>
      </w:r>
      <w:r w:rsidR="007143DC" w:rsidRPr="00065847">
        <w:rPr>
          <w:rFonts w:ascii="ITC Avant Garde" w:hAnsi="ITC Avant Garde" w:cs="Arial"/>
        </w:rPr>
        <w:t xml:space="preserve"> para alguna de las plataformas</w:t>
      </w:r>
      <w:r w:rsidR="007143DC">
        <w:rPr>
          <w:rFonts w:ascii="ITC Avant Garde" w:hAnsi="ITC Avant Garde" w:cs="Arial"/>
        </w:rPr>
        <w:t xml:space="preserve"> </w:t>
      </w:r>
      <w:r w:rsidR="007143DC" w:rsidRPr="007143DC">
        <w:rPr>
          <w:rFonts w:ascii="ITC Avant Garde" w:hAnsi="ITC Avant Garde" w:cs="Arial"/>
        </w:rPr>
        <w:t>Premiere Pro, Final Cut Pro y Avid Media Composer</w:t>
      </w:r>
      <w:r w:rsidRPr="00B50186">
        <w:rPr>
          <w:rFonts w:ascii="ITC Avant Garde" w:hAnsi="ITC Avant Garde" w:cs="Arial"/>
        </w:rPr>
        <w:t xml:space="preserve">, </w:t>
      </w:r>
      <w:r w:rsidR="007143DC">
        <w:rPr>
          <w:rFonts w:ascii="ITC Avant Garde" w:hAnsi="ITC Avant Garde" w:cs="Arial"/>
        </w:rPr>
        <w:t>as</w:t>
      </w:r>
      <w:r w:rsidR="00F35434">
        <w:rPr>
          <w:rFonts w:ascii="ITC Avant Garde" w:hAnsi="ITC Avant Garde" w:cs="Arial"/>
        </w:rPr>
        <w:t>í</w:t>
      </w:r>
      <w:r w:rsidR="007143DC">
        <w:rPr>
          <w:rFonts w:ascii="ITC Avant Garde" w:hAnsi="ITC Avant Garde" w:cs="Arial"/>
        </w:rPr>
        <w:t xml:space="preserve"> como un DVD con el video en calidad HD</w:t>
      </w:r>
      <w:r w:rsidR="007F715E">
        <w:rPr>
          <w:rFonts w:ascii="ITC Avant Garde" w:hAnsi="ITC Avant Garde" w:cs="Arial"/>
        </w:rPr>
        <w:t xml:space="preserve"> sin restricciones de ser duplicado</w:t>
      </w:r>
      <w:r w:rsidR="00B805FA">
        <w:rPr>
          <w:rFonts w:ascii="ITC Avant Garde" w:hAnsi="ITC Avant Garde" w:cs="Arial"/>
        </w:rPr>
        <w:t xml:space="preserve"> y</w:t>
      </w:r>
      <w:r w:rsidR="007143DC">
        <w:rPr>
          <w:rFonts w:ascii="ITC Avant Garde" w:hAnsi="ITC Avant Garde" w:cs="Arial"/>
        </w:rPr>
        <w:t xml:space="preserve"> </w:t>
      </w:r>
      <w:r w:rsidR="00B805FA">
        <w:rPr>
          <w:rFonts w:ascii="ITC Avant Garde" w:hAnsi="ITC Avant Garde" w:cs="Arial"/>
        </w:rPr>
        <w:t>d</w:t>
      </w:r>
      <w:r w:rsidR="007143DC">
        <w:rPr>
          <w:rFonts w:ascii="ITC Avant Garde" w:hAnsi="ITC Avant Garde" w:cs="Arial"/>
        </w:rPr>
        <w:t>eberá c</w:t>
      </w:r>
      <w:r w:rsidRPr="00B50186">
        <w:rPr>
          <w:rFonts w:ascii="ITC Avant Garde" w:hAnsi="ITC Avant Garde" w:cs="Arial"/>
        </w:rPr>
        <w:t>ontene</w:t>
      </w:r>
      <w:r w:rsidR="007143DC">
        <w:rPr>
          <w:rFonts w:ascii="ITC Avant Garde" w:hAnsi="ITC Avant Garde" w:cs="Arial"/>
        </w:rPr>
        <w:t>r</w:t>
      </w:r>
      <w:r w:rsidRPr="00B50186">
        <w:rPr>
          <w:rFonts w:ascii="ITC Avant Garde" w:hAnsi="ITC Avant Garde" w:cs="Arial"/>
        </w:rPr>
        <w:t xml:space="preserve"> los siguientes puntos:</w:t>
      </w:r>
    </w:p>
    <w:p w14:paraId="44FABB10" w14:textId="77777777" w:rsidR="00EB487C" w:rsidRPr="00B50186" w:rsidRDefault="00EB487C" w:rsidP="0043690E">
      <w:pPr>
        <w:pStyle w:val="Prrafodelista"/>
        <w:spacing w:after="0" w:line="240" w:lineRule="auto"/>
        <w:ind w:left="0"/>
        <w:jc w:val="both"/>
        <w:rPr>
          <w:rFonts w:ascii="ITC Avant Garde" w:hAnsi="ITC Avant Garde" w:cs="Arial"/>
        </w:rPr>
      </w:pPr>
    </w:p>
    <w:p w14:paraId="61E721D6" w14:textId="2EBB62BD" w:rsidR="00EB487C" w:rsidRPr="00B50186" w:rsidRDefault="005359C2"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Presentación</w:t>
      </w:r>
      <w:r w:rsidR="003F04D1" w:rsidRPr="00B50186">
        <w:rPr>
          <w:rFonts w:ascii="ITC Avant Garde" w:hAnsi="ITC Avant Garde" w:cs="Arial"/>
        </w:rPr>
        <w:t xml:space="preserve"> grafica</w:t>
      </w:r>
      <w:r w:rsidR="00EB487C" w:rsidRPr="00B50186">
        <w:rPr>
          <w:rFonts w:ascii="ITC Avant Garde" w:hAnsi="ITC Avant Garde" w:cs="Arial"/>
        </w:rPr>
        <w:t xml:space="preserve"> en base a la información proporcionada por el Instituto.</w:t>
      </w:r>
    </w:p>
    <w:p w14:paraId="7B0A0474"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Definiciones de los términos más utilizados en el CNAF (UIT, Frecuencia, etc.)</w:t>
      </w:r>
    </w:p>
    <w:p w14:paraId="4A59BDB1" w14:textId="3A39C3A4" w:rsidR="00EB487C" w:rsidRPr="00B50186" w:rsidRDefault="005359C2"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Descripción</w:t>
      </w:r>
      <w:r w:rsidR="003F04D1" w:rsidRPr="00B50186">
        <w:rPr>
          <w:rFonts w:ascii="ITC Avant Garde" w:hAnsi="ITC Avant Garde" w:cs="Arial"/>
        </w:rPr>
        <w:t xml:space="preserve"> </w:t>
      </w:r>
      <w:r w:rsidR="00EB487C" w:rsidRPr="00B50186">
        <w:rPr>
          <w:rFonts w:ascii="ITC Avant Garde" w:hAnsi="ITC Avant Garde" w:cs="Arial"/>
        </w:rPr>
        <w:t xml:space="preserve"> del Cuadro Nacional de Atribución de Frecuencias.</w:t>
      </w:r>
    </w:p>
    <w:p w14:paraId="6FCF0A56"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Explicación del Espectro Radioeléctrico y su importancia.</w:t>
      </w:r>
    </w:p>
    <w:p w14:paraId="2F17D85A" w14:textId="1CEF4804" w:rsidR="003F04D1" w:rsidRPr="00DB0CEF" w:rsidRDefault="003F04D1"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Uso de la Imagen Institucional de acuerdo al </w:t>
      </w:r>
      <w:r w:rsidR="00E16996">
        <w:rPr>
          <w:rFonts w:ascii="ITC Avant Garde" w:hAnsi="ITC Avant Garde" w:cs="Arial"/>
        </w:rPr>
        <w:t>Manual de Identidad del Instituto</w:t>
      </w:r>
      <w:r w:rsidR="005C60EE">
        <w:rPr>
          <w:rFonts w:ascii="ITC Avant Garde" w:hAnsi="ITC Avant Garde" w:cs="Arial"/>
        </w:rPr>
        <w:t>,</w:t>
      </w:r>
      <w:r w:rsidR="00E16996">
        <w:rPr>
          <w:rFonts w:ascii="ITC Avant Garde" w:hAnsi="ITC Avant Garde" w:cs="Arial"/>
        </w:rPr>
        <w:t xml:space="preserve"> el </w:t>
      </w:r>
      <w:r w:rsidR="00E16996" w:rsidRPr="00DB0CEF">
        <w:rPr>
          <w:rFonts w:ascii="ITC Avant Garde" w:hAnsi="ITC Avant Garde" w:cs="Arial"/>
        </w:rPr>
        <w:t xml:space="preserve">cual se encuentra adjunto </w:t>
      </w:r>
      <w:r w:rsidR="005C60EE" w:rsidRPr="00DB0CEF">
        <w:rPr>
          <w:rFonts w:ascii="ITC Avant Garde" w:hAnsi="ITC Avant Garde" w:cs="Arial"/>
        </w:rPr>
        <w:t xml:space="preserve">en el presente documento </w:t>
      </w:r>
      <w:r w:rsidR="00E16996" w:rsidRPr="00DB0CEF">
        <w:rPr>
          <w:rFonts w:ascii="ITC Avant Garde" w:hAnsi="ITC Avant Garde" w:cs="Arial"/>
        </w:rPr>
        <w:t>como</w:t>
      </w:r>
      <w:r w:rsidR="005C60EE" w:rsidRPr="00DB0CEF">
        <w:rPr>
          <w:rFonts w:ascii="ITC Avant Garde" w:hAnsi="ITC Avant Garde" w:cs="Arial"/>
        </w:rPr>
        <w:t>:</w:t>
      </w:r>
      <w:r w:rsidR="00E16996" w:rsidRPr="00DB0CEF">
        <w:rPr>
          <w:rFonts w:ascii="ITC Avant Garde" w:hAnsi="ITC Avant Garde" w:cs="Arial"/>
        </w:rPr>
        <w:t xml:space="preserve"> ANEXO A </w:t>
      </w:r>
      <w:r w:rsidR="005C60EE" w:rsidRPr="00DB0CEF">
        <w:rPr>
          <w:rFonts w:ascii="ITC Avant Garde" w:hAnsi="ITC Avant Garde" w:cs="Arial"/>
        </w:rPr>
        <w:t>“</w:t>
      </w:r>
      <w:r w:rsidR="00E16996" w:rsidRPr="00DB0CEF">
        <w:rPr>
          <w:rFonts w:ascii="ITC Avant Garde" w:hAnsi="ITC Avant Garde" w:cs="Arial"/>
        </w:rPr>
        <w:t>Manual de Identidad del IFT 2013</w:t>
      </w:r>
      <w:r w:rsidR="005C60EE" w:rsidRPr="00DB0CEF">
        <w:rPr>
          <w:rFonts w:ascii="ITC Avant Garde" w:hAnsi="ITC Avant Garde" w:cs="Arial"/>
        </w:rPr>
        <w:t>”</w:t>
      </w:r>
      <w:r w:rsidR="00E16996" w:rsidRPr="00DB0CEF">
        <w:rPr>
          <w:rFonts w:ascii="ITC Avant Garde" w:hAnsi="ITC Avant Garde" w:cs="Arial"/>
        </w:rPr>
        <w:t>.</w:t>
      </w:r>
    </w:p>
    <w:p w14:paraId="74CC79AE" w14:textId="6FC66015"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Duración de 2 a 5 minutos</w:t>
      </w:r>
      <w:r w:rsidR="00FE6F69">
        <w:rPr>
          <w:rFonts w:ascii="ITC Avant Garde" w:hAnsi="ITC Avant Garde" w:cs="Arial"/>
        </w:rPr>
        <w:t>.</w:t>
      </w:r>
    </w:p>
    <w:p w14:paraId="26D00EA4" w14:textId="77777777" w:rsidR="00EB487C" w:rsidRPr="00B50186" w:rsidRDefault="00EB487C" w:rsidP="0043690E">
      <w:pPr>
        <w:spacing w:after="0" w:line="240" w:lineRule="auto"/>
        <w:jc w:val="both"/>
        <w:rPr>
          <w:rFonts w:ascii="ITC Avant Garde" w:hAnsi="ITC Avant Garde" w:cs="Arial"/>
        </w:rPr>
      </w:pPr>
    </w:p>
    <w:p w14:paraId="1C1DFF06" w14:textId="77777777" w:rsidR="00D8065D" w:rsidRPr="002048C5" w:rsidRDefault="00D8065D" w:rsidP="00DB65AD">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26" w:name="_Toc395618569"/>
      <w:bookmarkStart w:id="227" w:name="_Toc395811643"/>
      <w:bookmarkStart w:id="228" w:name="_Toc396317371"/>
      <w:bookmarkStart w:id="229" w:name="_Toc403034320"/>
      <w:r w:rsidRPr="002048C5">
        <w:rPr>
          <w:rFonts w:ascii="ITC Avant Garde" w:hAnsi="ITC Avant Garde" w:cs="Arial"/>
          <w:i w:val="0"/>
          <w:sz w:val="22"/>
          <w:szCs w:val="22"/>
        </w:rPr>
        <w:t>Componente 3: Aplicación WEB de Consulta del CNAF.</w:t>
      </w:r>
      <w:bookmarkEnd w:id="226"/>
      <w:bookmarkEnd w:id="227"/>
      <w:bookmarkEnd w:id="228"/>
      <w:bookmarkEnd w:id="229"/>
    </w:p>
    <w:p w14:paraId="45CD47F8" w14:textId="03F5E012" w:rsidR="00D8065D" w:rsidRPr="00B50186" w:rsidRDefault="00DE5A0D" w:rsidP="0043690E">
      <w:pPr>
        <w:tabs>
          <w:tab w:val="left" w:pos="6630"/>
        </w:tabs>
        <w:spacing w:after="0" w:line="240" w:lineRule="auto"/>
        <w:jc w:val="both"/>
        <w:rPr>
          <w:rFonts w:ascii="ITC Avant Garde" w:hAnsi="ITC Avant Garde" w:cs="Arial"/>
          <w:bCs/>
          <w:lang w:val="es-ES_tradnl"/>
        </w:rPr>
      </w:pPr>
      <w:r w:rsidRPr="00B50186">
        <w:rPr>
          <w:rFonts w:ascii="ITC Avant Garde" w:hAnsi="ITC Avant Garde" w:cs="Arial"/>
          <w:bCs/>
          <w:lang w:val="es-ES_tradnl"/>
        </w:rPr>
        <w:t>El propósito de l</w:t>
      </w:r>
      <w:r w:rsidR="00D8065D" w:rsidRPr="00B50186">
        <w:rPr>
          <w:rFonts w:ascii="ITC Avant Garde" w:hAnsi="ITC Avant Garde" w:cs="Arial"/>
          <w:bCs/>
          <w:lang w:val="es-ES_tradnl"/>
        </w:rPr>
        <w:t xml:space="preserve">a aplicación WEB </w:t>
      </w:r>
      <w:r w:rsidR="00D8065D" w:rsidRPr="00B50186">
        <w:rPr>
          <w:rFonts w:ascii="ITC Avant Garde" w:hAnsi="ITC Avant Garde" w:cs="Arial"/>
        </w:rPr>
        <w:t xml:space="preserve">(ACCNAF-WEB) </w:t>
      </w:r>
      <w:r w:rsidRPr="00B50186">
        <w:rPr>
          <w:rFonts w:ascii="ITC Avant Garde" w:hAnsi="ITC Avant Garde" w:cs="Arial"/>
        </w:rPr>
        <w:t>es poder administrar, consultar</w:t>
      </w:r>
      <w:r w:rsidR="00D640A6">
        <w:rPr>
          <w:rFonts w:ascii="ITC Avant Garde" w:hAnsi="ITC Avant Garde" w:cs="Arial"/>
        </w:rPr>
        <w:t xml:space="preserve">, actualizar </w:t>
      </w:r>
      <w:r w:rsidRPr="00B50186">
        <w:rPr>
          <w:rFonts w:ascii="ITC Avant Garde" w:hAnsi="ITC Avant Garde" w:cs="Arial"/>
        </w:rPr>
        <w:t>y exportar el CNAF</w:t>
      </w:r>
      <w:r w:rsidRPr="00B50186">
        <w:rPr>
          <w:rFonts w:ascii="ITC Avant Garde" w:hAnsi="ITC Avant Garde" w:cs="Arial"/>
          <w:bCs/>
          <w:lang w:val="es-ES_tradnl"/>
        </w:rPr>
        <w:t xml:space="preserve">, </w:t>
      </w:r>
      <w:r w:rsidR="005359C2" w:rsidRPr="00B50186">
        <w:rPr>
          <w:rFonts w:ascii="ITC Avant Garde" w:hAnsi="ITC Avant Garde" w:cs="Arial"/>
          <w:bCs/>
          <w:lang w:val="es-ES_tradnl"/>
        </w:rPr>
        <w:t>así</w:t>
      </w:r>
      <w:r w:rsidRPr="00B50186">
        <w:rPr>
          <w:rFonts w:ascii="ITC Avant Garde" w:hAnsi="ITC Avant Garde" w:cs="Arial"/>
          <w:bCs/>
          <w:lang w:val="es-ES_tradnl"/>
        </w:rPr>
        <w:t xml:space="preserve"> como la inclusión de </w:t>
      </w:r>
      <w:r w:rsidR="005C60EE">
        <w:rPr>
          <w:rFonts w:ascii="ITC Avant Garde" w:hAnsi="ITC Avant Garde" w:cs="Arial"/>
          <w:bCs/>
          <w:lang w:val="es-ES_tradnl"/>
        </w:rPr>
        <w:t>documentos de atribuciones</w:t>
      </w:r>
      <w:r w:rsidRPr="00B50186">
        <w:rPr>
          <w:rFonts w:ascii="ITC Avant Garde" w:hAnsi="ITC Avant Garde" w:cs="Arial"/>
          <w:bCs/>
          <w:lang w:val="es-ES_tradnl"/>
        </w:rPr>
        <w:t xml:space="preserve"> de otros </w:t>
      </w:r>
      <w:r w:rsidR="005359C2" w:rsidRPr="00B50186">
        <w:rPr>
          <w:rFonts w:ascii="ITC Avant Garde" w:hAnsi="ITC Avant Garde" w:cs="Arial"/>
          <w:bCs/>
          <w:lang w:val="es-ES_tradnl"/>
        </w:rPr>
        <w:t>países</w:t>
      </w:r>
      <w:r w:rsidRPr="00B50186">
        <w:rPr>
          <w:rFonts w:ascii="ITC Avant Garde" w:hAnsi="ITC Avant Garde" w:cs="Arial"/>
          <w:bCs/>
          <w:lang w:val="es-ES_tradnl"/>
        </w:rPr>
        <w:t xml:space="preserve"> bajo la misma plataforma.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3"/>
        <w:gridCol w:w="2380"/>
        <w:gridCol w:w="4631"/>
      </w:tblGrid>
      <w:tr w:rsidR="00933D22" w:rsidRPr="00B50186" w14:paraId="42297493" w14:textId="77777777" w:rsidTr="00AF7A6D">
        <w:trPr>
          <w:tblHeader/>
        </w:trPr>
        <w:tc>
          <w:tcPr>
            <w:tcW w:w="1268" w:type="pct"/>
            <w:tcBorders>
              <w:top w:val="single" w:sz="4" w:space="0" w:color="auto"/>
              <w:left w:val="single" w:sz="4" w:space="0" w:color="auto"/>
              <w:bottom w:val="single" w:sz="4" w:space="0" w:color="auto"/>
              <w:right w:val="single" w:sz="4" w:space="0" w:color="auto"/>
            </w:tcBorders>
            <w:shd w:val="clear" w:color="auto" w:fill="D6E3BC"/>
          </w:tcPr>
          <w:p w14:paraId="6F4ED72C"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Componente 3</w:t>
            </w:r>
          </w:p>
        </w:tc>
        <w:tc>
          <w:tcPr>
            <w:tcW w:w="1267" w:type="pct"/>
            <w:tcBorders>
              <w:top w:val="single" w:sz="4" w:space="0" w:color="auto"/>
              <w:left w:val="single" w:sz="4" w:space="0" w:color="auto"/>
              <w:bottom w:val="single" w:sz="4" w:space="0" w:color="auto"/>
              <w:right w:val="single" w:sz="4" w:space="0" w:color="auto"/>
            </w:tcBorders>
            <w:shd w:val="clear" w:color="auto" w:fill="D6E3BC"/>
          </w:tcPr>
          <w:p w14:paraId="3EA1AA45"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Descripción</w:t>
            </w:r>
          </w:p>
        </w:tc>
        <w:tc>
          <w:tcPr>
            <w:tcW w:w="2465" w:type="pct"/>
            <w:tcBorders>
              <w:top w:val="single" w:sz="4" w:space="0" w:color="auto"/>
              <w:left w:val="single" w:sz="4" w:space="0" w:color="auto"/>
              <w:bottom w:val="single" w:sz="4" w:space="0" w:color="auto"/>
              <w:right w:val="single" w:sz="4" w:space="0" w:color="auto"/>
            </w:tcBorders>
            <w:shd w:val="clear" w:color="auto" w:fill="D6E3BC"/>
          </w:tcPr>
          <w:p w14:paraId="5B0DF97F"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Requerimientos</w:t>
            </w:r>
          </w:p>
        </w:tc>
      </w:tr>
      <w:tr w:rsidR="00933D22" w:rsidRPr="00B50186" w14:paraId="3DE81A52"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4B69F368"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C.3.1</w:t>
            </w:r>
          </w:p>
          <w:p w14:paraId="3AABCBFA"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Documento del levantamiento de la información.</w:t>
            </w:r>
          </w:p>
        </w:tc>
        <w:tc>
          <w:tcPr>
            <w:tcW w:w="1267" w:type="pct"/>
            <w:tcBorders>
              <w:top w:val="single" w:sz="4" w:space="0" w:color="auto"/>
              <w:left w:val="single" w:sz="4" w:space="0" w:color="auto"/>
              <w:bottom w:val="single" w:sz="4" w:space="0" w:color="auto"/>
              <w:right w:val="single" w:sz="4" w:space="0" w:color="auto"/>
            </w:tcBorders>
          </w:tcPr>
          <w:p w14:paraId="6BBCFE93"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Identificar los requerimientos necesarios para el desarrollo e implementación de la aplicación.</w:t>
            </w:r>
          </w:p>
        </w:tc>
        <w:tc>
          <w:tcPr>
            <w:tcW w:w="2465" w:type="pct"/>
            <w:tcBorders>
              <w:top w:val="single" w:sz="4" w:space="0" w:color="auto"/>
              <w:left w:val="single" w:sz="4" w:space="0" w:color="auto"/>
              <w:bottom w:val="single" w:sz="4" w:space="0" w:color="auto"/>
              <w:right w:val="single" w:sz="4" w:space="0" w:color="auto"/>
            </w:tcBorders>
          </w:tcPr>
          <w:p w14:paraId="4C7F358D"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Obtención del documento CSV para implementar la base de datos.</w:t>
            </w:r>
          </w:p>
          <w:p w14:paraId="47364EA5" w14:textId="77777777" w:rsidR="00D8065D" w:rsidRPr="00065847"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Evidencia documental o digital de los datos y requerimientos recabados y que serán de utilidad para el </w:t>
            </w:r>
            <w:r w:rsidRPr="00065847">
              <w:rPr>
                <w:rFonts w:ascii="ITC Avant Garde" w:hAnsi="ITC Avant Garde" w:cs="Arial"/>
              </w:rPr>
              <w:t>desarrollo e implementación de la aplicación.</w:t>
            </w:r>
          </w:p>
          <w:p w14:paraId="0973E36A" w14:textId="07ED43DC" w:rsidR="00D8065D" w:rsidRPr="00B50186" w:rsidRDefault="00D8065D" w:rsidP="00427B5F">
            <w:pPr>
              <w:spacing w:after="0" w:line="240" w:lineRule="auto"/>
              <w:jc w:val="both"/>
              <w:rPr>
                <w:rFonts w:ascii="ITC Avant Garde" w:hAnsi="ITC Avant Garde" w:cs="Arial"/>
              </w:rPr>
            </w:pPr>
            <w:r w:rsidRPr="00065847">
              <w:rPr>
                <w:rFonts w:ascii="ITC Avant Garde" w:hAnsi="ITC Avant Garde" w:cs="Arial"/>
              </w:rPr>
              <w:t xml:space="preserve">Deberá </w:t>
            </w:r>
            <w:r w:rsidR="00427B5F" w:rsidRPr="00065847">
              <w:rPr>
                <w:rFonts w:ascii="ITC Avant Garde" w:hAnsi="ITC Avant Garde" w:cs="Arial"/>
              </w:rPr>
              <w:t>indicar los requerimientos necesarios para el desarrollo de la aplicación definido</w:t>
            </w:r>
            <w:r w:rsidRPr="00065847">
              <w:rPr>
                <w:rFonts w:ascii="ITC Avant Garde" w:hAnsi="ITC Avant Garde" w:cs="Arial"/>
              </w:rPr>
              <w:t xml:space="preserve">s en el </w:t>
            </w:r>
            <w:r w:rsidR="004C5B78" w:rsidRPr="00065847">
              <w:rPr>
                <w:rFonts w:ascii="ITC Avant Garde" w:hAnsi="ITC Avant Garde" w:cs="Arial"/>
              </w:rPr>
              <w:t>numeral</w:t>
            </w:r>
            <w:r w:rsidRPr="00065847">
              <w:rPr>
                <w:rFonts w:ascii="ITC Avant Garde" w:hAnsi="ITC Avant Garde" w:cs="Arial"/>
              </w:rPr>
              <w:t xml:space="preserve"> </w:t>
            </w:r>
            <w:r w:rsidRPr="00065847">
              <w:rPr>
                <w:rFonts w:ascii="ITC Avant Garde" w:hAnsi="ITC Avant Garde" w:cs="Arial"/>
              </w:rPr>
              <w:fldChar w:fldCharType="begin"/>
            </w:r>
            <w:r w:rsidRPr="00065847">
              <w:rPr>
                <w:rFonts w:ascii="ITC Avant Garde" w:hAnsi="ITC Avant Garde" w:cs="Arial"/>
              </w:rPr>
              <w:instrText xml:space="preserve"> REF _Ref402196189 \r \h  \* MERGEFORMAT </w:instrText>
            </w:r>
            <w:r w:rsidRPr="00065847">
              <w:rPr>
                <w:rFonts w:ascii="ITC Avant Garde" w:hAnsi="ITC Avant Garde" w:cs="Arial"/>
              </w:rPr>
            </w:r>
            <w:r w:rsidRPr="00065847">
              <w:rPr>
                <w:rFonts w:ascii="ITC Avant Garde" w:hAnsi="ITC Avant Garde" w:cs="Arial"/>
              </w:rPr>
              <w:fldChar w:fldCharType="separate"/>
            </w:r>
            <w:r w:rsidR="00065847" w:rsidRPr="00065847">
              <w:rPr>
                <w:rFonts w:ascii="ITC Avant Garde" w:hAnsi="ITC Avant Garde" w:cs="Arial"/>
              </w:rPr>
              <w:t>5.6.1</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tc>
      </w:tr>
      <w:tr w:rsidR="00933D22" w:rsidRPr="00B50186" w14:paraId="10982D9F"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0C469A34"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C.3.2</w:t>
            </w:r>
          </w:p>
          <w:p w14:paraId="0B966B46"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Documento de Diseño y Modelado.</w:t>
            </w:r>
          </w:p>
        </w:tc>
        <w:tc>
          <w:tcPr>
            <w:tcW w:w="1267" w:type="pct"/>
            <w:tcBorders>
              <w:top w:val="single" w:sz="4" w:space="0" w:color="auto"/>
              <w:left w:val="single" w:sz="4" w:space="0" w:color="auto"/>
              <w:bottom w:val="single" w:sz="4" w:space="0" w:color="auto"/>
              <w:right w:val="single" w:sz="4" w:space="0" w:color="auto"/>
            </w:tcBorders>
          </w:tcPr>
          <w:p w14:paraId="249E209E"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Realizar esquemas de diseño, Arquitectura de la Aplicación, Modelado de la Base de datos y el material </w:t>
            </w:r>
            <w:r w:rsidRPr="002F6BC7">
              <w:rPr>
                <w:rFonts w:ascii="ITC Avant Garde" w:hAnsi="ITC Avant Garde" w:cs="Arial"/>
              </w:rPr>
              <w:t>gráfico</w:t>
            </w:r>
            <w:r w:rsidRPr="00B50186">
              <w:rPr>
                <w:rFonts w:ascii="ITC Avant Garde" w:hAnsi="ITC Avant Garde" w:cs="Arial"/>
              </w:rPr>
              <w:t>.</w:t>
            </w:r>
          </w:p>
        </w:tc>
        <w:tc>
          <w:tcPr>
            <w:tcW w:w="2465" w:type="pct"/>
            <w:tcBorders>
              <w:top w:val="single" w:sz="4" w:space="0" w:color="auto"/>
              <w:left w:val="single" w:sz="4" w:space="0" w:color="auto"/>
              <w:bottom w:val="single" w:sz="4" w:space="0" w:color="auto"/>
              <w:right w:val="single" w:sz="4" w:space="0" w:color="auto"/>
            </w:tcBorders>
          </w:tcPr>
          <w:p w14:paraId="61560C1D"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Deberá incluir como mínimo:</w:t>
            </w:r>
          </w:p>
          <w:p w14:paraId="3D1B8FA6"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Evidencia documental o digital del diseño y arquitectura de la aplicación.</w:t>
            </w:r>
          </w:p>
          <w:p w14:paraId="6562A859"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Esquema de la Base de datos; incluyendo script de creación de Bases de datos, Diagrama Entidad Relación y Diccionario de datos.</w:t>
            </w:r>
          </w:p>
          <w:p w14:paraId="14E13E65" w14:textId="23DE48D5" w:rsidR="00D8065D" w:rsidRPr="00065847" w:rsidRDefault="00D8065D" w:rsidP="0043690E">
            <w:pPr>
              <w:spacing w:after="0" w:line="240" w:lineRule="auto"/>
              <w:jc w:val="both"/>
              <w:rPr>
                <w:rFonts w:ascii="ITC Avant Garde" w:hAnsi="ITC Avant Garde" w:cs="Arial"/>
              </w:rPr>
            </w:pPr>
            <w:r w:rsidRPr="00065847">
              <w:rPr>
                <w:rFonts w:ascii="ITC Avant Garde" w:hAnsi="ITC Avant Garde" w:cs="Arial"/>
              </w:rPr>
              <w:t xml:space="preserve">La documentación funcional especificada en </w:t>
            </w:r>
            <w:r w:rsidR="004904A7" w:rsidRPr="00065847">
              <w:rPr>
                <w:rFonts w:ascii="ITC Avant Garde" w:hAnsi="ITC Avant Garde" w:cs="Arial"/>
              </w:rPr>
              <w:t>el numeral</w:t>
            </w:r>
            <w:r w:rsidRPr="00065847">
              <w:rPr>
                <w:rFonts w:ascii="ITC Avant Garde" w:hAnsi="ITC Avant Garde" w:cs="Arial"/>
              </w:rPr>
              <w:t xml:space="preserve"> </w:t>
            </w:r>
            <w:r w:rsidR="0070598E" w:rsidRPr="00065847">
              <w:rPr>
                <w:rFonts w:ascii="ITC Avant Garde" w:hAnsi="ITC Avant Garde" w:cs="Arial"/>
              </w:rPr>
              <w:fldChar w:fldCharType="begin"/>
            </w:r>
            <w:r w:rsidR="0070598E" w:rsidRPr="00065847">
              <w:rPr>
                <w:rFonts w:ascii="ITC Avant Garde" w:hAnsi="ITC Avant Garde" w:cs="Arial"/>
              </w:rPr>
              <w:instrText xml:space="preserve"> REF _Ref402293961 \w \h  \* MERGEFORMAT </w:instrText>
            </w:r>
            <w:r w:rsidR="0070598E" w:rsidRPr="00065847">
              <w:rPr>
                <w:rFonts w:ascii="ITC Avant Garde" w:hAnsi="ITC Avant Garde" w:cs="Arial"/>
              </w:rPr>
            </w:r>
            <w:r w:rsidR="0070598E" w:rsidRPr="00065847">
              <w:rPr>
                <w:rFonts w:ascii="ITC Avant Garde" w:hAnsi="ITC Avant Garde" w:cs="Arial"/>
              </w:rPr>
              <w:fldChar w:fldCharType="separate"/>
            </w:r>
            <w:r w:rsidR="00065847" w:rsidRPr="00065847">
              <w:rPr>
                <w:rFonts w:ascii="ITC Avant Garde" w:hAnsi="ITC Avant Garde" w:cs="Arial"/>
              </w:rPr>
              <w:t>5.6.1.5</w:t>
            </w:r>
            <w:r w:rsidR="0070598E"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0070598E" w:rsidRPr="00065847">
              <w:rPr>
                <w:rFonts w:ascii="ITC Avant Garde" w:hAnsi="ITC Avant Garde" w:cs="Arial"/>
              </w:rPr>
              <w:t>.</w:t>
            </w:r>
          </w:p>
          <w:p w14:paraId="202356ED" w14:textId="1720CA40" w:rsidR="00D8065D" w:rsidRPr="00065847" w:rsidRDefault="00D8065D" w:rsidP="0043690E">
            <w:pPr>
              <w:spacing w:after="0" w:line="240" w:lineRule="auto"/>
              <w:jc w:val="both"/>
              <w:rPr>
                <w:rFonts w:ascii="ITC Avant Garde" w:hAnsi="ITC Avant Garde" w:cs="Arial"/>
              </w:rPr>
            </w:pPr>
            <w:r w:rsidRPr="00065847">
              <w:rPr>
                <w:rFonts w:ascii="ITC Avant Garde" w:hAnsi="ITC Avant Garde" w:cs="Arial"/>
              </w:rPr>
              <w:t xml:space="preserve">La documentación técnica especificada en </w:t>
            </w:r>
            <w:r w:rsidR="004904A7" w:rsidRPr="00065847">
              <w:rPr>
                <w:rFonts w:ascii="ITC Avant Garde" w:hAnsi="ITC Avant Garde" w:cs="Arial"/>
              </w:rPr>
              <w:t>el numeral</w:t>
            </w:r>
            <w:r w:rsidRPr="00065847">
              <w:rPr>
                <w:rFonts w:ascii="ITC Avant Garde" w:hAnsi="ITC Avant Garde" w:cs="Arial"/>
              </w:rPr>
              <w:t xml:space="preserve"> </w:t>
            </w:r>
            <w:r w:rsidR="0070598E" w:rsidRPr="00065847">
              <w:rPr>
                <w:rFonts w:ascii="ITC Avant Garde" w:hAnsi="ITC Avant Garde" w:cs="Arial"/>
              </w:rPr>
              <w:fldChar w:fldCharType="begin"/>
            </w:r>
            <w:r w:rsidR="0070598E" w:rsidRPr="00065847">
              <w:rPr>
                <w:rFonts w:ascii="ITC Avant Garde" w:hAnsi="ITC Avant Garde" w:cs="Arial"/>
              </w:rPr>
              <w:instrText xml:space="preserve"> REF _Ref402293995 \w \h  \* MERGEFORMAT </w:instrText>
            </w:r>
            <w:r w:rsidR="0070598E" w:rsidRPr="00065847">
              <w:rPr>
                <w:rFonts w:ascii="ITC Avant Garde" w:hAnsi="ITC Avant Garde" w:cs="Arial"/>
              </w:rPr>
            </w:r>
            <w:r w:rsidR="0070598E" w:rsidRPr="00065847">
              <w:rPr>
                <w:rFonts w:ascii="ITC Avant Garde" w:hAnsi="ITC Avant Garde" w:cs="Arial"/>
              </w:rPr>
              <w:fldChar w:fldCharType="separate"/>
            </w:r>
            <w:r w:rsidR="00065847" w:rsidRPr="00065847">
              <w:rPr>
                <w:rFonts w:ascii="ITC Avant Garde" w:hAnsi="ITC Avant Garde" w:cs="Arial"/>
              </w:rPr>
              <w:t>5.6.1.6</w:t>
            </w:r>
            <w:r w:rsidR="0070598E" w:rsidRPr="00065847">
              <w:rPr>
                <w:rFonts w:ascii="ITC Avant Garde" w:hAnsi="ITC Avant Garde" w:cs="Arial"/>
              </w:rPr>
              <w:fldChar w:fldCharType="end"/>
            </w:r>
            <w:r w:rsidR="0070598E"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p w14:paraId="6F714A5F" w14:textId="563220D3" w:rsidR="00ED2C64" w:rsidRPr="00065847" w:rsidRDefault="00ED2C64" w:rsidP="0043690E">
            <w:pPr>
              <w:spacing w:after="0" w:line="240" w:lineRule="auto"/>
              <w:jc w:val="both"/>
              <w:rPr>
                <w:rFonts w:ascii="ITC Avant Garde" w:hAnsi="ITC Avant Garde" w:cs="Arial"/>
              </w:rPr>
            </w:pPr>
            <w:r w:rsidRPr="00065847">
              <w:rPr>
                <w:rFonts w:ascii="ITC Avant Garde" w:hAnsi="ITC Avant Garde" w:cs="Arial"/>
              </w:rPr>
              <w:t xml:space="preserve">Cumplir con las funcionalidades del numeral </w:t>
            </w:r>
            <w:r w:rsidRPr="00065847">
              <w:rPr>
                <w:rFonts w:ascii="ITC Avant Garde" w:hAnsi="ITC Avant Garde" w:cs="Arial"/>
              </w:rPr>
              <w:fldChar w:fldCharType="begin"/>
            </w:r>
            <w:r w:rsidRPr="00065847">
              <w:rPr>
                <w:rFonts w:ascii="ITC Avant Garde" w:hAnsi="ITC Avant Garde" w:cs="Arial"/>
              </w:rPr>
              <w:instrText xml:space="preserve"> REF _Ref402449534 \r \h  \* MERGEFORMAT </w:instrText>
            </w:r>
            <w:r w:rsidRPr="00065847">
              <w:rPr>
                <w:rFonts w:ascii="ITC Avant Garde" w:hAnsi="ITC Avant Garde" w:cs="Arial"/>
              </w:rPr>
            </w:r>
            <w:r w:rsidRPr="00065847">
              <w:rPr>
                <w:rFonts w:ascii="ITC Avant Garde" w:hAnsi="ITC Avant Garde" w:cs="Arial"/>
              </w:rPr>
              <w:fldChar w:fldCharType="separate"/>
            </w:r>
            <w:r w:rsidR="00065847" w:rsidRPr="00065847">
              <w:rPr>
                <w:rFonts w:ascii="ITC Avant Garde" w:hAnsi="ITC Avant Garde" w:cs="Arial"/>
              </w:rPr>
              <w:t>5.6.2</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p w14:paraId="06CA7859" w14:textId="77777777" w:rsidR="00D8065D" w:rsidRPr="00B50186" w:rsidRDefault="00D8065D" w:rsidP="0043690E">
            <w:pPr>
              <w:spacing w:after="0" w:line="240" w:lineRule="auto"/>
              <w:jc w:val="both"/>
              <w:rPr>
                <w:rFonts w:ascii="ITC Avant Garde" w:hAnsi="ITC Avant Garde" w:cs="Arial"/>
              </w:rPr>
            </w:pPr>
            <w:r w:rsidRPr="00065847">
              <w:rPr>
                <w:rFonts w:ascii="ITC Avant Garde" w:hAnsi="ITC Avant Garde" w:cs="Arial"/>
              </w:rPr>
              <w:t>Funcionalidad 1: Autenticación</w:t>
            </w:r>
            <w:r w:rsidRPr="00B50186">
              <w:rPr>
                <w:rFonts w:ascii="ITC Avant Garde" w:hAnsi="ITC Avant Garde" w:cs="Arial"/>
              </w:rPr>
              <w:t>.</w:t>
            </w:r>
          </w:p>
          <w:p w14:paraId="2077B54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Funcionalidad 2: Administrar usuarios de ACCNAF-WEB.</w:t>
            </w:r>
          </w:p>
          <w:p w14:paraId="2B72B23F"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Funcionalidad 3: Administrar y actualizar la información del CNAF.</w:t>
            </w:r>
          </w:p>
          <w:p w14:paraId="6A2CF6F9"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Funcionalidad 4: Administrar catálogos.</w:t>
            </w:r>
          </w:p>
          <w:p w14:paraId="5A0B915C" w14:textId="30D3EE5A"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Funcionalidad 5: Administrar y actualizar regiones definidas por la UIT.</w:t>
            </w:r>
          </w:p>
          <w:p w14:paraId="08D46DA3"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Funcionalidad 6: Emitir reportes.</w:t>
            </w:r>
          </w:p>
          <w:p w14:paraId="587EB951" w14:textId="77777777" w:rsidR="00D8065D" w:rsidRPr="00B50186" w:rsidRDefault="00D8065D" w:rsidP="0043690E">
            <w:pPr>
              <w:tabs>
                <w:tab w:val="left" w:pos="3546"/>
              </w:tabs>
              <w:spacing w:after="0" w:line="240" w:lineRule="auto"/>
              <w:jc w:val="both"/>
              <w:rPr>
                <w:rFonts w:ascii="ITC Avant Garde" w:hAnsi="ITC Avant Garde" w:cs="Arial"/>
              </w:rPr>
            </w:pPr>
            <w:r w:rsidRPr="00B50186">
              <w:rPr>
                <w:rFonts w:ascii="ITC Avant Garde" w:hAnsi="ITC Avant Garde" w:cs="Arial"/>
              </w:rPr>
              <w:t>Funcionalidad 7: Consultar el CNAF.</w:t>
            </w:r>
          </w:p>
        </w:tc>
      </w:tr>
      <w:tr w:rsidR="00933D22" w:rsidRPr="00B50186" w14:paraId="062367C1" w14:textId="77777777" w:rsidTr="00AF7A6D">
        <w:trPr>
          <w:trHeight w:val="460"/>
        </w:trPr>
        <w:tc>
          <w:tcPr>
            <w:tcW w:w="1268" w:type="pct"/>
            <w:tcBorders>
              <w:top w:val="single" w:sz="4" w:space="0" w:color="auto"/>
              <w:left w:val="single" w:sz="4" w:space="0" w:color="auto"/>
              <w:bottom w:val="single" w:sz="4" w:space="0" w:color="auto"/>
              <w:right w:val="single" w:sz="4" w:space="0" w:color="auto"/>
            </w:tcBorders>
          </w:tcPr>
          <w:p w14:paraId="391AF465"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C.3.3</w:t>
            </w:r>
          </w:p>
          <w:p w14:paraId="5A1E930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Documento de desarrollo, pruebas y aceptación.</w:t>
            </w:r>
          </w:p>
        </w:tc>
        <w:tc>
          <w:tcPr>
            <w:tcW w:w="1267" w:type="pct"/>
            <w:tcBorders>
              <w:top w:val="single" w:sz="4" w:space="0" w:color="auto"/>
              <w:left w:val="single" w:sz="4" w:space="0" w:color="auto"/>
              <w:bottom w:val="single" w:sz="4" w:space="0" w:color="auto"/>
              <w:right w:val="single" w:sz="4" w:space="0" w:color="auto"/>
            </w:tcBorders>
          </w:tcPr>
          <w:p w14:paraId="61FBEA5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Aplicación en fase de pruebas e implementación</w:t>
            </w:r>
          </w:p>
        </w:tc>
        <w:tc>
          <w:tcPr>
            <w:tcW w:w="2465" w:type="pct"/>
            <w:tcBorders>
              <w:top w:val="single" w:sz="4" w:space="0" w:color="auto"/>
              <w:left w:val="single" w:sz="4" w:space="0" w:color="auto"/>
              <w:bottom w:val="single" w:sz="4" w:space="0" w:color="auto"/>
              <w:right w:val="single" w:sz="4" w:space="0" w:color="auto"/>
            </w:tcBorders>
          </w:tcPr>
          <w:p w14:paraId="185A8B57"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Evidencia documental y digital del desarrollo y pruebas. </w:t>
            </w:r>
          </w:p>
          <w:p w14:paraId="64A039C2"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Documento con la evidencia de que el personal del IFT realizó todos los ensayos del Plan de pruebas, para reconocer el funcionamiento correcto de las aplicaciones y el cumplimiento de los requerimientos especificados, sustentado con la documentación probatoria de que al operar la Aplicación con los datos de prueba se obtuvo el resultado deseado.</w:t>
            </w:r>
          </w:p>
          <w:p w14:paraId="71D4A74F" w14:textId="236C6DAE"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El Plan de pruebas </w:t>
            </w:r>
            <w:r w:rsidR="007C51F7" w:rsidRPr="00B50186">
              <w:rPr>
                <w:rFonts w:ascii="ITC Avant Garde" w:hAnsi="ITC Avant Garde" w:cs="Arial"/>
              </w:rPr>
              <w:t>apegado a los requerimientos de</w:t>
            </w:r>
            <w:r w:rsidR="007F051C">
              <w:rPr>
                <w:rFonts w:ascii="ITC Avant Garde" w:hAnsi="ITC Avant Garde" w:cs="Arial"/>
              </w:rPr>
              <w:t xml:space="preserve"> </w:t>
            </w:r>
            <w:r w:rsidR="007C51F7" w:rsidRPr="00B50186">
              <w:rPr>
                <w:rFonts w:ascii="ITC Avant Garde" w:hAnsi="ITC Avant Garde" w:cs="Arial"/>
              </w:rPr>
              <w:t>l</w:t>
            </w:r>
            <w:r w:rsidR="007F051C">
              <w:rPr>
                <w:rFonts w:ascii="ITC Avant Garde" w:hAnsi="ITC Avant Garde" w:cs="Arial"/>
              </w:rPr>
              <w:t>os</w:t>
            </w:r>
            <w:r w:rsidR="007C51F7" w:rsidRPr="00B50186">
              <w:rPr>
                <w:rFonts w:ascii="ITC Avant Garde" w:hAnsi="ITC Avant Garde" w:cs="Arial"/>
              </w:rPr>
              <w:t xml:space="preserve"> </w:t>
            </w:r>
            <w:r w:rsidR="007C51F7" w:rsidRPr="00065847">
              <w:rPr>
                <w:rFonts w:ascii="ITC Avant Garde" w:hAnsi="ITC Avant Garde" w:cs="Arial"/>
              </w:rPr>
              <w:t>numeral</w:t>
            </w:r>
            <w:r w:rsidR="007F051C" w:rsidRPr="00065847">
              <w:rPr>
                <w:rFonts w:ascii="ITC Avant Garde" w:hAnsi="ITC Avant Garde" w:cs="Arial"/>
              </w:rPr>
              <w:t>es</w:t>
            </w:r>
            <w:r w:rsidR="007C51F7" w:rsidRPr="00065847">
              <w:rPr>
                <w:rFonts w:ascii="ITC Avant Garde" w:hAnsi="ITC Avant Garde" w:cs="Arial"/>
              </w:rPr>
              <w:t xml:space="preserve"> </w:t>
            </w:r>
            <w:r w:rsidR="007C51F7" w:rsidRPr="00065847">
              <w:rPr>
                <w:rFonts w:ascii="ITC Avant Garde" w:hAnsi="ITC Avant Garde" w:cs="Arial"/>
              </w:rPr>
              <w:fldChar w:fldCharType="begin"/>
            </w:r>
            <w:r w:rsidR="007C51F7" w:rsidRPr="00065847">
              <w:rPr>
                <w:rFonts w:ascii="ITC Avant Garde" w:hAnsi="ITC Avant Garde" w:cs="Arial"/>
              </w:rPr>
              <w:instrText xml:space="preserve"> REF _Ref402259209 \w \h </w:instrText>
            </w:r>
            <w:r w:rsidR="00933D22" w:rsidRPr="00065847">
              <w:rPr>
                <w:rFonts w:ascii="ITC Avant Garde" w:hAnsi="ITC Avant Garde" w:cs="Arial"/>
              </w:rPr>
              <w:instrText xml:space="preserve"> \* MERGEFORMAT </w:instrText>
            </w:r>
            <w:r w:rsidR="007C51F7" w:rsidRPr="00065847">
              <w:rPr>
                <w:rFonts w:ascii="ITC Avant Garde" w:hAnsi="ITC Avant Garde" w:cs="Arial"/>
              </w:rPr>
            </w:r>
            <w:r w:rsidR="007C51F7" w:rsidRPr="00065847">
              <w:rPr>
                <w:rFonts w:ascii="ITC Avant Garde" w:hAnsi="ITC Avant Garde" w:cs="Arial"/>
              </w:rPr>
              <w:fldChar w:fldCharType="separate"/>
            </w:r>
            <w:r w:rsidR="00065847">
              <w:rPr>
                <w:rFonts w:ascii="ITC Avant Garde" w:hAnsi="ITC Avant Garde" w:cs="Arial"/>
              </w:rPr>
              <w:t>5.6.1.17</w:t>
            </w:r>
            <w:r w:rsidR="007C51F7" w:rsidRPr="00065847">
              <w:rPr>
                <w:rFonts w:ascii="ITC Avant Garde" w:hAnsi="ITC Avant Garde" w:cs="Arial"/>
              </w:rPr>
              <w:fldChar w:fldCharType="end"/>
            </w:r>
            <w:r w:rsidR="007F051C" w:rsidRPr="00065847">
              <w:rPr>
                <w:rFonts w:ascii="ITC Avant Garde" w:hAnsi="ITC Avant Garde" w:cs="Arial"/>
              </w:rPr>
              <w:t xml:space="preserve"> y </w:t>
            </w:r>
            <w:r w:rsidR="007F051C" w:rsidRPr="00065847">
              <w:rPr>
                <w:rFonts w:ascii="ITC Avant Garde" w:hAnsi="ITC Avant Garde" w:cs="Arial"/>
              </w:rPr>
              <w:fldChar w:fldCharType="begin"/>
            </w:r>
            <w:r w:rsidR="007F051C" w:rsidRPr="00065847">
              <w:rPr>
                <w:rFonts w:ascii="ITC Avant Garde" w:hAnsi="ITC Avant Garde" w:cs="Arial"/>
              </w:rPr>
              <w:instrText xml:space="preserve"> REF _Ref402438412 \r \h  \* MERGEFORMAT </w:instrText>
            </w:r>
            <w:r w:rsidR="007F051C" w:rsidRPr="00065847">
              <w:rPr>
                <w:rFonts w:ascii="ITC Avant Garde" w:hAnsi="ITC Avant Garde" w:cs="Arial"/>
              </w:rPr>
            </w:r>
            <w:r w:rsidR="007F051C" w:rsidRPr="00065847">
              <w:rPr>
                <w:rFonts w:ascii="ITC Avant Garde" w:hAnsi="ITC Avant Garde" w:cs="Arial"/>
              </w:rPr>
              <w:fldChar w:fldCharType="separate"/>
            </w:r>
            <w:r w:rsidR="00065847">
              <w:rPr>
                <w:rFonts w:ascii="ITC Avant Garde" w:hAnsi="ITC Avant Garde" w:cs="Arial"/>
              </w:rPr>
              <w:t>5.6.1.18</w:t>
            </w:r>
            <w:r w:rsidR="007F051C" w:rsidRPr="00065847">
              <w:rPr>
                <w:rFonts w:ascii="ITC Avant Garde" w:hAnsi="ITC Avant Garde" w:cs="Arial"/>
              </w:rPr>
              <w:fldChar w:fldCharType="end"/>
            </w:r>
            <w:r w:rsidRPr="00065847">
              <w:rPr>
                <w:rFonts w:ascii="ITC Avant Garde" w:hAnsi="ITC Avant Garde" w:cs="Arial"/>
              </w:rPr>
              <w:t>.</w:t>
            </w:r>
          </w:p>
        </w:tc>
      </w:tr>
      <w:tr w:rsidR="00933D22" w:rsidRPr="00B50186" w14:paraId="55CD9A98"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175019E1"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C.3.4</w:t>
            </w:r>
          </w:p>
          <w:p w14:paraId="76FD7A24"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Código del ACCNAF-WEB.</w:t>
            </w:r>
          </w:p>
        </w:tc>
        <w:tc>
          <w:tcPr>
            <w:tcW w:w="1267" w:type="pct"/>
            <w:tcBorders>
              <w:top w:val="single" w:sz="4" w:space="0" w:color="auto"/>
              <w:left w:val="single" w:sz="4" w:space="0" w:color="auto"/>
              <w:bottom w:val="single" w:sz="4" w:space="0" w:color="auto"/>
              <w:right w:val="single" w:sz="4" w:space="0" w:color="auto"/>
            </w:tcBorders>
          </w:tcPr>
          <w:p w14:paraId="7543BA20"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Código Fuente de la aplicación</w:t>
            </w:r>
          </w:p>
        </w:tc>
        <w:tc>
          <w:tcPr>
            <w:tcW w:w="2465" w:type="pct"/>
            <w:tcBorders>
              <w:top w:val="single" w:sz="4" w:space="0" w:color="auto"/>
              <w:left w:val="single" w:sz="4" w:space="0" w:color="auto"/>
              <w:bottom w:val="single" w:sz="4" w:space="0" w:color="auto"/>
              <w:right w:val="single" w:sz="4" w:space="0" w:color="auto"/>
            </w:tcBorders>
          </w:tcPr>
          <w:p w14:paraId="424851FD"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Código Fuente y la documentación de la aplicación, con las licencias de la propiedad intelectual del IFT tanto del software como del material </w:t>
            </w:r>
            <w:r w:rsidRPr="002F6BC7">
              <w:rPr>
                <w:rFonts w:ascii="ITC Avant Garde" w:hAnsi="ITC Avant Garde" w:cs="Arial"/>
              </w:rPr>
              <w:t>gráfico</w:t>
            </w:r>
            <w:r w:rsidRPr="00B50186">
              <w:rPr>
                <w:rFonts w:ascii="ITC Avant Garde" w:hAnsi="ITC Avant Garde" w:cs="Arial"/>
              </w:rPr>
              <w:t xml:space="preserve"> generado en el proyecto.</w:t>
            </w:r>
          </w:p>
          <w:p w14:paraId="724CB343" w14:textId="77777777" w:rsidR="00900571" w:rsidRDefault="00D8065D" w:rsidP="00900571">
            <w:pPr>
              <w:spacing w:after="0" w:line="240" w:lineRule="auto"/>
              <w:jc w:val="both"/>
              <w:rPr>
                <w:rFonts w:ascii="ITC Avant Garde" w:hAnsi="ITC Avant Garde" w:cs="Arial"/>
              </w:rPr>
            </w:pPr>
            <w:r w:rsidRPr="00B50186">
              <w:rPr>
                <w:rFonts w:ascii="ITC Avant Garde" w:hAnsi="ITC Avant Garde" w:cs="Arial"/>
              </w:rPr>
              <w:t xml:space="preserve">Sesión de transferencia de conocimiento para el suministro del contenido y mantenimiento básico de la aplicación con materiales de apoyo proporcionados por </w:t>
            </w:r>
            <w:r w:rsidR="008929A9" w:rsidRPr="00B50186">
              <w:rPr>
                <w:rFonts w:ascii="ITC Avant Garde" w:hAnsi="ITC Avant Garde" w:cs="Arial"/>
              </w:rPr>
              <w:t>el Proveedor</w:t>
            </w:r>
            <w:r w:rsidR="0074385E" w:rsidRPr="00B50186">
              <w:rPr>
                <w:rFonts w:ascii="ITC Avant Garde" w:hAnsi="ITC Avant Garde" w:cs="Arial"/>
              </w:rPr>
              <w:t xml:space="preserve"> Adjudicado</w:t>
            </w:r>
            <w:r w:rsidR="00900571">
              <w:rPr>
                <w:rFonts w:ascii="ITC Avant Garde" w:hAnsi="ITC Avant Garde" w:cs="Arial"/>
              </w:rPr>
              <w:t>.</w:t>
            </w:r>
          </w:p>
          <w:p w14:paraId="63A54179" w14:textId="7FFB5C55" w:rsidR="00D8065D" w:rsidRPr="00B50186" w:rsidRDefault="00900571" w:rsidP="00D062E3">
            <w:pPr>
              <w:spacing w:after="0" w:line="240" w:lineRule="auto"/>
              <w:jc w:val="both"/>
              <w:rPr>
                <w:rFonts w:ascii="ITC Avant Garde" w:hAnsi="ITC Avant Garde" w:cs="Arial"/>
              </w:rPr>
            </w:pPr>
            <w:r w:rsidRPr="00DB0CEF">
              <w:rPr>
                <w:rFonts w:ascii="ITC Avant Garde" w:hAnsi="ITC Avant Garde" w:cs="Arial"/>
              </w:rPr>
              <w:t xml:space="preserve">Dicha transferencia se </w:t>
            </w:r>
            <w:r w:rsidR="00DE5A0D" w:rsidRPr="00DB0CEF">
              <w:rPr>
                <w:rFonts w:ascii="ITC Avant Garde" w:hAnsi="ITC Avant Garde" w:cs="Arial"/>
              </w:rPr>
              <w:t>deber</w:t>
            </w:r>
            <w:r w:rsidR="0070598E" w:rsidRPr="00DB0CEF">
              <w:rPr>
                <w:rFonts w:ascii="ITC Avant Garde" w:hAnsi="ITC Avant Garde" w:cs="Arial"/>
              </w:rPr>
              <w:t>á</w:t>
            </w:r>
            <w:r w:rsidR="00DE5A0D" w:rsidRPr="00DB0CEF">
              <w:rPr>
                <w:rFonts w:ascii="ITC Avant Garde" w:hAnsi="ITC Avant Garde" w:cs="Arial"/>
              </w:rPr>
              <w:t xml:space="preserve"> cumplir </w:t>
            </w:r>
            <w:r w:rsidRPr="00DB0CEF">
              <w:rPr>
                <w:rFonts w:ascii="ITC Avant Garde" w:hAnsi="ITC Avant Garde" w:cs="Arial"/>
              </w:rPr>
              <w:t>dentro de los 10 (</w:t>
            </w:r>
            <w:r w:rsidR="0065618E" w:rsidRPr="00DB0CEF">
              <w:rPr>
                <w:rFonts w:ascii="ITC Avant Garde" w:hAnsi="ITC Avant Garde" w:cs="Arial"/>
              </w:rPr>
              <w:t xml:space="preserve">diez) </w:t>
            </w:r>
            <w:r w:rsidR="004B7B88" w:rsidRPr="00DB0CEF">
              <w:rPr>
                <w:rFonts w:ascii="ITC Avant Garde" w:hAnsi="ITC Avant Garde" w:cs="Arial"/>
              </w:rPr>
              <w:t xml:space="preserve">días naturales </w:t>
            </w:r>
            <w:r w:rsidRPr="00DB0CEF">
              <w:rPr>
                <w:rFonts w:ascii="ITC Avant Garde" w:hAnsi="ITC Avant Garde" w:cs="Arial"/>
              </w:rPr>
              <w:t>previos a la entrega fase 2</w:t>
            </w:r>
            <w:r w:rsidR="00D8065D" w:rsidRPr="00DB0CEF">
              <w:rPr>
                <w:rFonts w:ascii="ITC Avant Garde" w:hAnsi="ITC Avant Garde" w:cs="Arial"/>
              </w:rPr>
              <w:t>, proporciona</w:t>
            </w:r>
            <w:r w:rsidR="0070598E" w:rsidRPr="00DB0CEF">
              <w:rPr>
                <w:rFonts w:ascii="ITC Avant Garde" w:hAnsi="ITC Avant Garde" w:cs="Arial"/>
              </w:rPr>
              <w:t>ndo</w:t>
            </w:r>
            <w:r w:rsidR="00D8065D" w:rsidRPr="00DB0CEF">
              <w:rPr>
                <w:rFonts w:ascii="ITC Avant Garde" w:hAnsi="ITC Avant Garde" w:cs="Arial"/>
              </w:rPr>
              <w:t xml:space="preserve"> 4 sesiones para cubrir 20 personas en el manejo</w:t>
            </w:r>
            <w:r w:rsidR="00004E59" w:rsidRPr="00DB0CEF">
              <w:rPr>
                <w:rFonts w:ascii="ITC Avant Garde" w:hAnsi="ITC Avant Garde" w:cs="Arial"/>
              </w:rPr>
              <w:t xml:space="preserve"> y la </w:t>
            </w:r>
            <w:r w:rsidR="00595CE8" w:rsidRPr="00DB0CEF">
              <w:rPr>
                <w:rFonts w:ascii="ITC Avant Garde" w:hAnsi="ITC Avant Garde" w:cs="Arial"/>
              </w:rPr>
              <w:t>administración</w:t>
            </w:r>
            <w:r w:rsidR="00D8065D" w:rsidRPr="00DB0CEF">
              <w:rPr>
                <w:rFonts w:ascii="ITC Avant Garde" w:hAnsi="ITC Avant Garde" w:cs="Arial"/>
              </w:rPr>
              <w:t xml:space="preserve"> de la aplicación Web, con una duración de 2 horas </w:t>
            </w:r>
            <w:r w:rsidRPr="00DB0CEF">
              <w:rPr>
                <w:rFonts w:ascii="ITC Avant Garde" w:hAnsi="ITC Avant Garde" w:cs="Arial"/>
              </w:rPr>
              <w:t>por</w:t>
            </w:r>
            <w:r w:rsidR="00D062E3" w:rsidRPr="00DB0CEF">
              <w:rPr>
                <w:rFonts w:ascii="ITC Avant Garde" w:hAnsi="ITC Avant Garde" w:cs="Arial"/>
              </w:rPr>
              <w:t xml:space="preserve"> sesión, las cuales deberán de llevarse a cabo en días hábiles, dentro de las instalaciones del IFT</w:t>
            </w:r>
            <w:r w:rsidR="00004E59" w:rsidRPr="00DB0CEF">
              <w:rPr>
                <w:rFonts w:ascii="ITC Avant Garde" w:hAnsi="ITC Avant Garde" w:cs="Arial"/>
              </w:rPr>
              <w:t>.</w:t>
            </w:r>
          </w:p>
        </w:tc>
      </w:tr>
    </w:tbl>
    <w:p w14:paraId="4BB098AD" w14:textId="03861452" w:rsidR="00D8065D" w:rsidRPr="00B50186" w:rsidRDefault="00D8065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5</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 3”, ACCNAF-WEB</w:t>
      </w:r>
    </w:p>
    <w:p w14:paraId="59218496" w14:textId="77777777" w:rsidR="00DE5A0D" w:rsidRPr="00B50186" w:rsidRDefault="00DE5A0D" w:rsidP="0043690E">
      <w:pPr>
        <w:spacing w:after="0" w:line="240" w:lineRule="auto"/>
        <w:jc w:val="both"/>
        <w:rPr>
          <w:rFonts w:ascii="ITC Avant Garde" w:hAnsi="ITC Avant Garde" w:cs="Arial"/>
        </w:rPr>
      </w:pPr>
    </w:p>
    <w:p w14:paraId="092FB234" w14:textId="4B7CC3B3" w:rsidR="00EB487C" w:rsidRPr="00DB0CEF" w:rsidRDefault="00C8408E" w:rsidP="00DB65AD">
      <w:pPr>
        <w:pStyle w:val="Ttulo3"/>
        <w:numPr>
          <w:ilvl w:val="2"/>
          <w:numId w:val="16"/>
        </w:numPr>
        <w:spacing w:before="0" w:after="0" w:line="240" w:lineRule="auto"/>
        <w:ind w:left="284" w:firstLine="0"/>
        <w:jc w:val="both"/>
        <w:rPr>
          <w:rFonts w:ascii="ITC Avant Garde" w:hAnsi="ITC Avant Garde" w:cs="Arial"/>
          <w:sz w:val="22"/>
          <w:szCs w:val="22"/>
        </w:rPr>
      </w:pPr>
      <w:bookmarkStart w:id="230" w:name="_Ref402297909"/>
      <w:bookmarkStart w:id="231" w:name="_Toc403034321"/>
      <w:r w:rsidRPr="00DB0CEF">
        <w:rPr>
          <w:rFonts w:ascii="ITC Avant Garde" w:hAnsi="ITC Avant Garde" w:cs="Arial"/>
          <w:sz w:val="22"/>
          <w:szCs w:val="22"/>
        </w:rPr>
        <w:t xml:space="preserve">Entregable </w:t>
      </w:r>
      <w:r w:rsidR="002048C5" w:rsidRPr="00DB0CEF">
        <w:rPr>
          <w:rFonts w:ascii="ITC Avant Garde" w:hAnsi="ITC Avant Garde" w:cs="Arial"/>
          <w:sz w:val="22"/>
          <w:szCs w:val="22"/>
        </w:rPr>
        <w:t>5</w:t>
      </w:r>
      <w:r w:rsidRPr="00DB0CEF">
        <w:rPr>
          <w:rFonts w:ascii="ITC Avant Garde" w:hAnsi="ITC Avant Garde" w:cs="Arial"/>
          <w:sz w:val="22"/>
          <w:szCs w:val="22"/>
        </w:rPr>
        <w:t>:</w:t>
      </w:r>
      <w:r w:rsidR="00EB487C" w:rsidRPr="00DB0CEF">
        <w:rPr>
          <w:rFonts w:ascii="ITC Avant Garde" w:hAnsi="ITC Avant Garde" w:cs="Arial"/>
          <w:sz w:val="22"/>
          <w:szCs w:val="22"/>
        </w:rPr>
        <w:t xml:space="preserve"> Aplicación Web (App Web)</w:t>
      </w:r>
      <w:bookmarkEnd w:id="230"/>
      <w:bookmarkEnd w:id="231"/>
    </w:p>
    <w:p w14:paraId="05D43209" w14:textId="1C056DF4" w:rsidR="00EB487C" w:rsidRPr="00B50186" w:rsidRDefault="00DE5A0D"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La</w:t>
      </w:r>
      <w:r w:rsidR="00EB487C" w:rsidRPr="00B50186">
        <w:rPr>
          <w:rFonts w:ascii="ITC Avant Garde" w:hAnsi="ITC Avant Garde" w:cs="Arial"/>
        </w:rPr>
        <w:t xml:space="preserve"> App Web </w:t>
      </w:r>
      <w:r w:rsidRPr="00B50186">
        <w:rPr>
          <w:rFonts w:ascii="ITC Avant Garde" w:hAnsi="ITC Avant Garde" w:cs="Arial"/>
        </w:rPr>
        <w:t>es</w:t>
      </w:r>
      <w:r w:rsidR="00EB487C" w:rsidRPr="00B50186">
        <w:rPr>
          <w:rFonts w:ascii="ITC Avant Garde" w:hAnsi="ITC Avant Garde" w:cs="Arial"/>
        </w:rPr>
        <w:t xml:space="preserve"> </w:t>
      </w:r>
      <w:r w:rsidRPr="00B50186">
        <w:rPr>
          <w:rFonts w:ascii="ITC Avant Garde" w:hAnsi="ITC Avant Garde" w:cs="Arial"/>
        </w:rPr>
        <w:t xml:space="preserve">el producto final que podrá ser </w:t>
      </w:r>
      <w:r w:rsidR="004B7B88">
        <w:rPr>
          <w:rFonts w:ascii="ITC Avant Garde" w:hAnsi="ITC Avant Garde" w:cs="Arial"/>
        </w:rPr>
        <w:t>visualizado</w:t>
      </w:r>
      <w:r w:rsidR="004B7B88" w:rsidRPr="00B50186">
        <w:rPr>
          <w:rFonts w:ascii="ITC Avant Garde" w:hAnsi="ITC Avant Garde" w:cs="Arial"/>
        </w:rPr>
        <w:t xml:space="preserve"> </w:t>
      </w:r>
      <w:r w:rsidRPr="00B50186">
        <w:rPr>
          <w:rFonts w:ascii="ITC Avant Garde" w:hAnsi="ITC Avant Garde" w:cs="Arial"/>
        </w:rPr>
        <w:t xml:space="preserve">en cualquier navegador Web de internet </w:t>
      </w:r>
      <w:r w:rsidR="00EB487C" w:rsidRPr="00B50186">
        <w:rPr>
          <w:rFonts w:ascii="ITC Avant Garde" w:hAnsi="ITC Avant Garde" w:cs="Arial"/>
        </w:rPr>
        <w:t xml:space="preserve">y debe de ser presentado </w:t>
      </w:r>
      <w:r w:rsidRPr="00B50186">
        <w:rPr>
          <w:rFonts w:ascii="ITC Avant Garde" w:hAnsi="ITC Avant Garde" w:cs="Arial"/>
        </w:rPr>
        <w:t xml:space="preserve">con </w:t>
      </w:r>
      <w:r w:rsidR="00EB487C" w:rsidRPr="00B50186">
        <w:rPr>
          <w:rFonts w:ascii="ITC Avant Garde" w:hAnsi="ITC Avant Garde" w:cs="Arial"/>
        </w:rPr>
        <w:t xml:space="preserve">todo el código fuente funcional, así como la base de datos </w:t>
      </w:r>
      <w:r w:rsidRPr="00B50186">
        <w:rPr>
          <w:rFonts w:ascii="ITC Avant Garde" w:hAnsi="ITC Avant Garde" w:cs="Arial"/>
        </w:rPr>
        <w:t xml:space="preserve">completa, </w:t>
      </w:r>
      <w:r w:rsidR="00CA0D17">
        <w:rPr>
          <w:rFonts w:ascii="ITC Avant Garde" w:hAnsi="ITC Avant Garde" w:cs="Arial"/>
        </w:rPr>
        <w:t xml:space="preserve">en una unidad USB o un CD/DVD </w:t>
      </w:r>
      <w:r w:rsidR="00EB487C" w:rsidRPr="00B50186">
        <w:rPr>
          <w:rFonts w:ascii="ITC Avant Garde" w:hAnsi="ITC Avant Garde" w:cs="Arial"/>
        </w:rPr>
        <w:t xml:space="preserve">de tal manera que al ser montado en la infraestructura del instituto pueda ser </w:t>
      </w:r>
      <w:r w:rsidR="00EB487C" w:rsidRPr="00065847">
        <w:rPr>
          <w:rFonts w:ascii="ITC Avant Garde" w:hAnsi="ITC Avant Garde" w:cs="Arial"/>
        </w:rPr>
        <w:t>implementado satisfactoriamente</w:t>
      </w:r>
      <w:r w:rsidRPr="00065847">
        <w:rPr>
          <w:rFonts w:ascii="ITC Avant Garde" w:hAnsi="ITC Avant Garde" w:cs="Arial"/>
        </w:rPr>
        <w:t xml:space="preserve">. Forma parte de </w:t>
      </w:r>
      <w:r w:rsidR="004B7B88" w:rsidRPr="00065847">
        <w:rPr>
          <w:rFonts w:ascii="ITC Avant Garde" w:hAnsi="ITC Avant Garde" w:cs="Arial"/>
        </w:rPr>
        <w:t>los E</w:t>
      </w:r>
      <w:r w:rsidRPr="00065847">
        <w:rPr>
          <w:rFonts w:ascii="ITC Avant Garde" w:hAnsi="ITC Avant Garde" w:cs="Arial"/>
        </w:rPr>
        <w:t>ntregable</w:t>
      </w:r>
      <w:r w:rsidR="004B7B88" w:rsidRPr="00065847">
        <w:rPr>
          <w:rFonts w:ascii="ITC Avant Garde" w:hAnsi="ITC Avant Garde" w:cs="Arial"/>
        </w:rPr>
        <w:t xml:space="preserve">s Fase 2 </w:t>
      </w:r>
      <w:r w:rsidR="00900571" w:rsidRPr="00065847">
        <w:rPr>
          <w:rFonts w:ascii="ITC Avant Garde" w:hAnsi="ITC Avant Garde" w:cs="Arial"/>
        </w:rPr>
        <w:t xml:space="preserve">descritos en el numeral </w:t>
      </w:r>
      <w:r w:rsidR="00900571" w:rsidRPr="00065847">
        <w:rPr>
          <w:rFonts w:ascii="ITC Avant Garde" w:hAnsi="ITC Avant Garde" w:cs="Arial"/>
        </w:rPr>
        <w:fldChar w:fldCharType="begin"/>
      </w:r>
      <w:r w:rsidR="00900571" w:rsidRPr="00065847">
        <w:rPr>
          <w:rFonts w:ascii="ITC Avant Garde" w:hAnsi="ITC Avant Garde" w:cs="Arial"/>
        </w:rPr>
        <w:instrText xml:space="preserve"> REF _Ref402351188 \r \h  \* MERGEFORMAT </w:instrText>
      </w:r>
      <w:r w:rsidR="00900571" w:rsidRPr="00065847">
        <w:rPr>
          <w:rFonts w:ascii="ITC Avant Garde" w:hAnsi="ITC Avant Garde" w:cs="Arial"/>
        </w:rPr>
      </w:r>
      <w:r w:rsidR="00900571" w:rsidRPr="00065847">
        <w:rPr>
          <w:rFonts w:ascii="ITC Avant Garde" w:hAnsi="ITC Avant Garde" w:cs="Arial"/>
        </w:rPr>
        <w:fldChar w:fldCharType="separate"/>
      </w:r>
      <w:r w:rsidR="00065847" w:rsidRPr="00065847">
        <w:rPr>
          <w:rFonts w:ascii="ITC Avant Garde" w:hAnsi="ITC Avant Garde" w:cs="Arial"/>
        </w:rPr>
        <w:t>7.2</w:t>
      </w:r>
      <w:r w:rsidR="00900571" w:rsidRPr="00065847">
        <w:rPr>
          <w:rFonts w:ascii="ITC Avant Garde" w:hAnsi="ITC Avant Garde" w:cs="Arial"/>
        </w:rPr>
        <w:fldChar w:fldCharType="end"/>
      </w:r>
      <w:r w:rsidR="00900571" w:rsidRPr="00065847">
        <w:rPr>
          <w:rFonts w:ascii="ITC Avant Garde" w:hAnsi="ITC Avant Garde" w:cs="Arial"/>
        </w:rPr>
        <w:t xml:space="preserve"> </w:t>
      </w:r>
      <w:r w:rsidRPr="00065847">
        <w:rPr>
          <w:rFonts w:ascii="ITC Avant Garde" w:hAnsi="ITC Avant Garde" w:cs="Arial"/>
        </w:rPr>
        <w:t>y deberá</w:t>
      </w:r>
      <w:r w:rsidR="00EB487C" w:rsidRPr="00065847">
        <w:rPr>
          <w:rFonts w:ascii="ITC Avant Garde" w:hAnsi="ITC Avant Garde" w:cs="Arial"/>
        </w:rPr>
        <w:t xml:space="preserve"> conten</w:t>
      </w:r>
      <w:r w:rsidRPr="00065847">
        <w:rPr>
          <w:rFonts w:ascii="ITC Avant Garde" w:hAnsi="ITC Avant Garde" w:cs="Arial"/>
        </w:rPr>
        <w:t>er</w:t>
      </w:r>
      <w:r w:rsidR="00EB487C" w:rsidRPr="00065847">
        <w:rPr>
          <w:rFonts w:ascii="ITC Avant Garde" w:hAnsi="ITC Avant Garde" w:cs="Arial"/>
        </w:rPr>
        <w:t xml:space="preserve"> los siguientes puntos:</w:t>
      </w:r>
    </w:p>
    <w:p w14:paraId="38903F23" w14:textId="77777777" w:rsidR="00EB487C" w:rsidRPr="00B50186" w:rsidRDefault="00EB487C" w:rsidP="0043690E">
      <w:pPr>
        <w:pStyle w:val="Prrafodelista"/>
        <w:spacing w:after="0" w:line="240" w:lineRule="auto"/>
        <w:ind w:left="0"/>
        <w:jc w:val="both"/>
        <w:rPr>
          <w:rFonts w:ascii="ITC Avant Garde" w:hAnsi="ITC Avant Garde" w:cs="Arial"/>
        </w:rPr>
      </w:pPr>
    </w:p>
    <w:p w14:paraId="10D30094"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Código Fuente y documentación de la aplicación, con carta de propiedad intelectual del IFT tanto del software como del material </w:t>
      </w:r>
      <w:r w:rsidRPr="002F6BC7">
        <w:rPr>
          <w:rFonts w:ascii="ITC Avant Garde" w:hAnsi="ITC Avant Garde" w:cs="Arial"/>
        </w:rPr>
        <w:t>gráfico</w:t>
      </w:r>
      <w:r w:rsidRPr="00B50186">
        <w:rPr>
          <w:rFonts w:ascii="ITC Avant Garde" w:hAnsi="ITC Avant Garde" w:cs="Arial"/>
        </w:rPr>
        <w:t xml:space="preserve"> resultante.</w:t>
      </w:r>
    </w:p>
    <w:p w14:paraId="09C9DF99"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La funcionalidad de administración del CNAF.</w:t>
      </w:r>
    </w:p>
    <w:p w14:paraId="20939C0B"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La funcionalidad de consulta del CNAF.</w:t>
      </w:r>
    </w:p>
    <w:p w14:paraId="59D612F5"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La funcionalidad de exportar archivos.</w:t>
      </w:r>
    </w:p>
    <w:p w14:paraId="04A22D5B"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Evidencia documental o digital del diseño y arquitectura de la Aplicación.</w:t>
      </w:r>
    </w:p>
    <w:p w14:paraId="3092192C" w14:textId="77777777" w:rsidR="00ED187E" w:rsidRPr="00B50186" w:rsidRDefault="00ED187E"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P</w:t>
      </w:r>
      <w:r w:rsidR="00EB487C" w:rsidRPr="00B50186">
        <w:rPr>
          <w:rFonts w:ascii="ITC Avant Garde" w:hAnsi="ITC Avant Garde" w:cs="Arial"/>
        </w:rPr>
        <w:t>erfiles</w:t>
      </w:r>
      <w:r w:rsidRPr="00B50186">
        <w:rPr>
          <w:rFonts w:ascii="ITC Avant Garde" w:hAnsi="ITC Avant Garde" w:cs="Arial"/>
        </w:rPr>
        <w:t xml:space="preserve"> activos</w:t>
      </w:r>
      <w:r w:rsidR="00EB487C" w:rsidRPr="00B50186">
        <w:rPr>
          <w:rFonts w:ascii="ITC Avant Garde" w:hAnsi="ITC Avant Garde" w:cs="Arial"/>
        </w:rPr>
        <w:t xml:space="preserve">: </w:t>
      </w:r>
    </w:p>
    <w:p w14:paraId="78C00EBF" w14:textId="205E8699" w:rsidR="00ED187E" w:rsidRPr="00B50186" w:rsidRDefault="00ED187E"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Superadministrador</w:t>
      </w:r>
    </w:p>
    <w:p w14:paraId="2FE0CBEB" w14:textId="703F2AC5" w:rsidR="00ED187E" w:rsidRPr="00B50186" w:rsidRDefault="00ED187E"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Administrador por país</w:t>
      </w:r>
    </w:p>
    <w:p w14:paraId="5CB2A232" w14:textId="5DFBB7EF" w:rsidR="00EB487C" w:rsidRPr="00B50186" w:rsidRDefault="00EB487C" w:rsidP="00DB65AD">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Usuario WEB</w:t>
      </w:r>
    </w:p>
    <w:p w14:paraId="4C054376" w14:textId="77777777" w:rsidR="00EB487C" w:rsidRPr="00B50186" w:rsidRDefault="00EB487C" w:rsidP="0043690E">
      <w:pPr>
        <w:spacing w:after="0" w:line="240" w:lineRule="auto"/>
        <w:jc w:val="both"/>
        <w:rPr>
          <w:rFonts w:ascii="ITC Avant Garde" w:hAnsi="ITC Avant Garde" w:cs="Arial"/>
        </w:rPr>
      </w:pPr>
    </w:p>
    <w:p w14:paraId="71DC1C73" w14:textId="37DD1714" w:rsidR="00D8065D" w:rsidRPr="002048C5" w:rsidRDefault="00D8065D" w:rsidP="00DB65AD">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32" w:name="_Toc395618570"/>
      <w:bookmarkStart w:id="233" w:name="_Toc395811644"/>
      <w:bookmarkStart w:id="234" w:name="_Toc396317372"/>
      <w:bookmarkStart w:id="235" w:name="_Toc403034322"/>
      <w:bookmarkStart w:id="236" w:name="_Toc251337036"/>
      <w:bookmarkStart w:id="237" w:name="_Toc259690725"/>
      <w:bookmarkStart w:id="238" w:name="_Toc259690987"/>
      <w:bookmarkStart w:id="239" w:name="_Ref378951892"/>
      <w:bookmarkStart w:id="240" w:name="_Ref378952043"/>
      <w:bookmarkStart w:id="241" w:name="_Toc225324644"/>
      <w:r w:rsidRPr="002048C5">
        <w:rPr>
          <w:rFonts w:ascii="ITC Avant Garde" w:hAnsi="ITC Avant Garde" w:cs="Arial"/>
          <w:i w:val="0"/>
          <w:sz w:val="22"/>
          <w:szCs w:val="22"/>
        </w:rPr>
        <w:t xml:space="preserve">Componente 4: Aplicación MÓVIL de </w:t>
      </w:r>
      <w:r w:rsidR="001E71D6" w:rsidRPr="002048C5">
        <w:rPr>
          <w:rFonts w:ascii="ITC Avant Garde" w:hAnsi="ITC Avant Garde" w:cs="Arial"/>
          <w:i w:val="0"/>
          <w:sz w:val="22"/>
          <w:szCs w:val="22"/>
        </w:rPr>
        <w:t>C</w:t>
      </w:r>
      <w:r w:rsidRPr="002048C5">
        <w:rPr>
          <w:rFonts w:ascii="ITC Avant Garde" w:hAnsi="ITC Avant Garde" w:cs="Arial"/>
          <w:i w:val="0"/>
          <w:sz w:val="22"/>
          <w:szCs w:val="22"/>
        </w:rPr>
        <w:t>onsulta del CNAF.</w:t>
      </w:r>
      <w:bookmarkEnd w:id="232"/>
      <w:bookmarkEnd w:id="233"/>
      <w:bookmarkEnd w:id="234"/>
      <w:bookmarkEnd w:id="235"/>
    </w:p>
    <w:p w14:paraId="243C521A" w14:textId="607795FF" w:rsidR="00D8065D" w:rsidRPr="00B50186" w:rsidRDefault="00ED187E" w:rsidP="0043690E">
      <w:pPr>
        <w:tabs>
          <w:tab w:val="left" w:pos="6630"/>
        </w:tabs>
        <w:spacing w:after="0" w:line="240" w:lineRule="auto"/>
        <w:jc w:val="both"/>
        <w:rPr>
          <w:rFonts w:ascii="ITC Avant Garde" w:hAnsi="ITC Avant Garde" w:cs="Arial"/>
          <w:bCs/>
          <w:lang w:val="es-ES_tradnl"/>
        </w:rPr>
      </w:pPr>
      <w:r w:rsidRPr="00B50186">
        <w:rPr>
          <w:rFonts w:ascii="ITC Avant Garde" w:hAnsi="ITC Avant Garde" w:cs="Arial"/>
          <w:bCs/>
          <w:lang w:val="es-ES_tradnl"/>
        </w:rPr>
        <w:t>El propósito de l</w:t>
      </w:r>
      <w:r w:rsidR="00D8065D" w:rsidRPr="00B50186">
        <w:rPr>
          <w:rFonts w:ascii="ITC Avant Garde" w:hAnsi="ITC Avant Garde" w:cs="Arial"/>
          <w:bCs/>
          <w:lang w:val="es-ES_tradnl"/>
        </w:rPr>
        <w:t xml:space="preserve">a aplicación MÓVIL </w:t>
      </w:r>
      <w:r w:rsidR="00D8065D" w:rsidRPr="00B50186">
        <w:rPr>
          <w:rFonts w:ascii="ITC Avant Garde" w:hAnsi="ITC Avant Garde" w:cs="Arial"/>
        </w:rPr>
        <w:t>(ACCNAF- MÓVIL)</w:t>
      </w:r>
      <w:r w:rsidR="00D8065D" w:rsidRPr="00B50186">
        <w:rPr>
          <w:rFonts w:ascii="ITC Avant Garde" w:hAnsi="ITC Avant Garde" w:cs="Arial"/>
          <w:bCs/>
          <w:lang w:val="es-ES_tradnl"/>
        </w:rPr>
        <w:t xml:space="preserve"> </w:t>
      </w:r>
      <w:r w:rsidRPr="00B50186">
        <w:rPr>
          <w:rFonts w:ascii="ITC Avant Garde" w:hAnsi="ITC Avant Garde" w:cs="Arial"/>
          <w:bCs/>
          <w:lang w:val="es-ES_tradnl"/>
        </w:rPr>
        <w:t xml:space="preserve">es la utilización en dispositivos </w:t>
      </w:r>
      <w:r w:rsidR="005359C2" w:rsidRPr="00B50186">
        <w:rPr>
          <w:rFonts w:ascii="ITC Avant Garde" w:hAnsi="ITC Avant Garde" w:cs="Arial"/>
          <w:bCs/>
          <w:lang w:val="es-ES_tradnl"/>
        </w:rPr>
        <w:t>móviles</w:t>
      </w:r>
      <w:r w:rsidRPr="00B50186">
        <w:rPr>
          <w:rFonts w:ascii="ITC Avant Garde" w:hAnsi="ITC Avant Garde" w:cs="Arial"/>
          <w:bCs/>
          <w:lang w:val="es-ES_tradnl"/>
        </w:rPr>
        <w:t xml:space="preserve"> con sistemas operativos iOS o Android, para la consulta y exportación del CNAF.</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3"/>
        <w:gridCol w:w="2380"/>
        <w:gridCol w:w="4631"/>
      </w:tblGrid>
      <w:tr w:rsidR="00933D22" w:rsidRPr="00B50186" w14:paraId="7C31D812" w14:textId="77777777" w:rsidTr="00AF7A6D">
        <w:trPr>
          <w:tblHeader/>
        </w:trPr>
        <w:tc>
          <w:tcPr>
            <w:tcW w:w="1268" w:type="pct"/>
            <w:tcBorders>
              <w:top w:val="single" w:sz="4" w:space="0" w:color="auto"/>
              <w:left w:val="single" w:sz="4" w:space="0" w:color="auto"/>
              <w:bottom w:val="single" w:sz="4" w:space="0" w:color="auto"/>
              <w:right w:val="single" w:sz="4" w:space="0" w:color="auto"/>
            </w:tcBorders>
            <w:shd w:val="clear" w:color="auto" w:fill="D6E3BC"/>
          </w:tcPr>
          <w:p w14:paraId="39267FB2"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Componente 4</w:t>
            </w:r>
          </w:p>
        </w:tc>
        <w:tc>
          <w:tcPr>
            <w:tcW w:w="1267" w:type="pct"/>
            <w:tcBorders>
              <w:top w:val="single" w:sz="4" w:space="0" w:color="auto"/>
              <w:left w:val="single" w:sz="4" w:space="0" w:color="auto"/>
              <w:bottom w:val="single" w:sz="4" w:space="0" w:color="auto"/>
              <w:right w:val="single" w:sz="4" w:space="0" w:color="auto"/>
            </w:tcBorders>
            <w:shd w:val="clear" w:color="auto" w:fill="D6E3BC"/>
          </w:tcPr>
          <w:p w14:paraId="14FD97BF"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Descripción</w:t>
            </w:r>
          </w:p>
        </w:tc>
        <w:tc>
          <w:tcPr>
            <w:tcW w:w="2465" w:type="pct"/>
            <w:tcBorders>
              <w:top w:val="single" w:sz="4" w:space="0" w:color="auto"/>
              <w:left w:val="single" w:sz="4" w:space="0" w:color="auto"/>
              <w:bottom w:val="single" w:sz="4" w:space="0" w:color="auto"/>
              <w:right w:val="single" w:sz="4" w:space="0" w:color="auto"/>
            </w:tcBorders>
            <w:shd w:val="clear" w:color="auto" w:fill="D6E3BC"/>
          </w:tcPr>
          <w:p w14:paraId="5FB34A2F"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Requerimientos</w:t>
            </w:r>
          </w:p>
        </w:tc>
      </w:tr>
      <w:tr w:rsidR="00933D22" w:rsidRPr="00B50186" w14:paraId="42D3A6E6"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1F3B1311"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C.4.1</w:t>
            </w:r>
          </w:p>
          <w:p w14:paraId="385735A3"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Documento del levantamiento de información.</w:t>
            </w:r>
          </w:p>
        </w:tc>
        <w:tc>
          <w:tcPr>
            <w:tcW w:w="1267" w:type="pct"/>
            <w:tcBorders>
              <w:top w:val="single" w:sz="4" w:space="0" w:color="auto"/>
              <w:left w:val="single" w:sz="4" w:space="0" w:color="auto"/>
              <w:bottom w:val="single" w:sz="4" w:space="0" w:color="auto"/>
              <w:right w:val="single" w:sz="4" w:space="0" w:color="auto"/>
            </w:tcBorders>
          </w:tcPr>
          <w:p w14:paraId="04B18C7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Identificar los requerimientos necesarios para el desarrollo e implementación de la aplicación.</w:t>
            </w:r>
          </w:p>
        </w:tc>
        <w:tc>
          <w:tcPr>
            <w:tcW w:w="2465" w:type="pct"/>
            <w:tcBorders>
              <w:top w:val="single" w:sz="4" w:space="0" w:color="auto"/>
              <w:left w:val="single" w:sz="4" w:space="0" w:color="auto"/>
              <w:bottom w:val="single" w:sz="4" w:space="0" w:color="auto"/>
              <w:right w:val="single" w:sz="4" w:space="0" w:color="auto"/>
            </w:tcBorders>
          </w:tcPr>
          <w:p w14:paraId="2A66EB21"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Obtención del documento CSV para implementar la base de datos.</w:t>
            </w:r>
          </w:p>
          <w:p w14:paraId="49571D6A"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Evidencia documental o digital de los datos y requerimientos recabados y que serán de utilidad para el desarrollo e implementación de la aplicación.</w:t>
            </w:r>
          </w:p>
          <w:p w14:paraId="2E104FD7" w14:textId="5A8F81FE" w:rsidR="00D8065D" w:rsidRPr="00B50186" w:rsidRDefault="00900571" w:rsidP="0043690E">
            <w:pPr>
              <w:spacing w:after="0" w:line="240" w:lineRule="auto"/>
              <w:jc w:val="both"/>
              <w:rPr>
                <w:rFonts w:ascii="ITC Avant Garde" w:hAnsi="ITC Avant Garde" w:cs="Arial"/>
              </w:rPr>
            </w:pPr>
            <w:r w:rsidRPr="00B50186">
              <w:rPr>
                <w:rFonts w:ascii="ITC Avant Garde" w:hAnsi="ITC Avant Garde" w:cs="Arial"/>
              </w:rPr>
              <w:t xml:space="preserve">Deberá </w:t>
            </w:r>
            <w:r>
              <w:rPr>
                <w:rFonts w:ascii="ITC Avant Garde" w:hAnsi="ITC Avant Garde" w:cs="Arial"/>
              </w:rPr>
              <w:t xml:space="preserve">indicar los requerimientos necesarios para el </w:t>
            </w:r>
            <w:r w:rsidRPr="00065847">
              <w:rPr>
                <w:rFonts w:ascii="ITC Avant Garde" w:hAnsi="ITC Avant Garde" w:cs="Arial"/>
              </w:rPr>
              <w:t xml:space="preserve">desarrollo de la aplicación definidos en el numeral </w:t>
            </w:r>
            <w:r w:rsidRPr="00065847">
              <w:rPr>
                <w:rFonts w:ascii="ITC Avant Garde" w:hAnsi="ITC Avant Garde" w:cs="Arial"/>
              </w:rPr>
              <w:fldChar w:fldCharType="begin"/>
            </w:r>
            <w:r w:rsidRPr="00065847">
              <w:rPr>
                <w:rFonts w:ascii="ITC Avant Garde" w:hAnsi="ITC Avant Garde" w:cs="Arial"/>
              </w:rPr>
              <w:instrText xml:space="preserve"> REF _Ref402196189 \r \h  \* MERGEFORMAT </w:instrText>
            </w:r>
            <w:r w:rsidRPr="00065847">
              <w:rPr>
                <w:rFonts w:ascii="ITC Avant Garde" w:hAnsi="ITC Avant Garde" w:cs="Arial"/>
              </w:rPr>
            </w:r>
            <w:r w:rsidRPr="00065847">
              <w:rPr>
                <w:rFonts w:ascii="ITC Avant Garde" w:hAnsi="ITC Avant Garde" w:cs="Arial"/>
              </w:rPr>
              <w:fldChar w:fldCharType="separate"/>
            </w:r>
            <w:r w:rsidR="00593120" w:rsidRPr="00065847">
              <w:rPr>
                <w:rFonts w:ascii="ITC Avant Garde" w:hAnsi="ITC Avant Garde" w:cs="Arial"/>
              </w:rPr>
              <w:t>5.6.1</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tc>
      </w:tr>
      <w:tr w:rsidR="00933D22" w:rsidRPr="00B50186" w14:paraId="6F0FE433"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4CB69D72"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 xml:space="preserve">C.4.2 </w:t>
            </w:r>
          </w:p>
          <w:p w14:paraId="14C2FAB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Documento de Diseño y Modelado.</w:t>
            </w:r>
          </w:p>
        </w:tc>
        <w:tc>
          <w:tcPr>
            <w:tcW w:w="1267" w:type="pct"/>
            <w:tcBorders>
              <w:top w:val="single" w:sz="4" w:space="0" w:color="auto"/>
              <w:left w:val="single" w:sz="4" w:space="0" w:color="auto"/>
              <w:bottom w:val="single" w:sz="4" w:space="0" w:color="auto"/>
              <w:right w:val="single" w:sz="4" w:space="0" w:color="auto"/>
            </w:tcBorders>
          </w:tcPr>
          <w:p w14:paraId="17198305"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Realizar esquemas de diseño, Arquitectura de la Aplicación, Modelado de la Base de datos y el material </w:t>
            </w:r>
            <w:r w:rsidRPr="002F6BC7">
              <w:rPr>
                <w:rFonts w:ascii="ITC Avant Garde" w:hAnsi="ITC Avant Garde" w:cs="Arial"/>
              </w:rPr>
              <w:t>gráfico</w:t>
            </w:r>
            <w:r w:rsidRPr="00B50186">
              <w:rPr>
                <w:rFonts w:ascii="ITC Avant Garde" w:hAnsi="ITC Avant Garde" w:cs="Arial"/>
              </w:rPr>
              <w:t>.</w:t>
            </w:r>
          </w:p>
        </w:tc>
        <w:tc>
          <w:tcPr>
            <w:tcW w:w="2465" w:type="pct"/>
            <w:tcBorders>
              <w:top w:val="single" w:sz="4" w:space="0" w:color="auto"/>
              <w:left w:val="single" w:sz="4" w:space="0" w:color="auto"/>
              <w:bottom w:val="single" w:sz="4" w:space="0" w:color="auto"/>
              <w:right w:val="single" w:sz="4" w:space="0" w:color="auto"/>
            </w:tcBorders>
          </w:tcPr>
          <w:p w14:paraId="48C41B4D"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Deberá incluir como mínimo:</w:t>
            </w:r>
          </w:p>
          <w:p w14:paraId="26583390"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Evidencia documental o digital del diseño y arquitectura de la Aplicación.</w:t>
            </w:r>
          </w:p>
          <w:p w14:paraId="0DAE188D" w14:textId="578311B7" w:rsidR="0070598E" w:rsidRPr="00065847" w:rsidRDefault="0070598E" w:rsidP="0043690E">
            <w:pPr>
              <w:spacing w:after="0" w:line="240" w:lineRule="auto"/>
              <w:jc w:val="both"/>
              <w:rPr>
                <w:rFonts w:ascii="ITC Avant Garde" w:hAnsi="ITC Avant Garde" w:cs="Arial"/>
              </w:rPr>
            </w:pPr>
            <w:r w:rsidRPr="00B50186">
              <w:rPr>
                <w:rFonts w:ascii="ITC Avant Garde" w:hAnsi="ITC Avant Garde" w:cs="Arial"/>
              </w:rPr>
              <w:t xml:space="preserve">La </w:t>
            </w:r>
            <w:r w:rsidRPr="00065847">
              <w:rPr>
                <w:rFonts w:ascii="ITC Avant Garde" w:hAnsi="ITC Avant Garde" w:cs="Arial"/>
              </w:rPr>
              <w:t xml:space="preserve">documentación funcional especificada en el numeral </w:t>
            </w:r>
            <w:r w:rsidRPr="00065847">
              <w:rPr>
                <w:rFonts w:ascii="ITC Avant Garde" w:hAnsi="ITC Avant Garde" w:cs="Arial"/>
              </w:rPr>
              <w:fldChar w:fldCharType="begin"/>
            </w:r>
            <w:r w:rsidRPr="00065847">
              <w:rPr>
                <w:rFonts w:ascii="ITC Avant Garde" w:hAnsi="ITC Avant Garde" w:cs="Arial"/>
              </w:rPr>
              <w:instrText xml:space="preserve"> REF _Ref402293961 \w \h  \* MERGEFORMAT </w:instrText>
            </w:r>
            <w:r w:rsidRPr="00065847">
              <w:rPr>
                <w:rFonts w:ascii="ITC Avant Garde" w:hAnsi="ITC Avant Garde" w:cs="Arial"/>
              </w:rPr>
            </w:r>
            <w:r w:rsidRPr="00065847">
              <w:rPr>
                <w:rFonts w:ascii="ITC Avant Garde" w:hAnsi="ITC Avant Garde" w:cs="Arial"/>
              </w:rPr>
              <w:fldChar w:fldCharType="separate"/>
            </w:r>
            <w:r w:rsidR="00593120" w:rsidRPr="00065847">
              <w:rPr>
                <w:rFonts w:ascii="ITC Avant Garde" w:hAnsi="ITC Avant Garde" w:cs="Arial"/>
              </w:rPr>
              <w:t>5.6.1.5</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p w14:paraId="6AF0873A" w14:textId="1C153CA5" w:rsidR="0070598E" w:rsidRPr="00B50186" w:rsidRDefault="0070598E" w:rsidP="0043690E">
            <w:pPr>
              <w:spacing w:after="0" w:line="240" w:lineRule="auto"/>
              <w:jc w:val="both"/>
              <w:rPr>
                <w:rFonts w:ascii="ITC Avant Garde" w:hAnsi="ITC Avant Garde" w:cs="Arial"/>
              </w:rPr>
            </w:pPr>
            <w:r w:rsidRPr="00065847">
              <w:rPr>
                <w:rFonts w:ascii="ITC Avant Garde" w:hAnsi="ITC Avant Garde" w:cs="Arial"/>
              </w:rPr>
              <w:t xml:space="preserve">La documentación técnica especificada en el numeral </w:t>
            </w:r>
            <w:r w:rsidRPr="00065847">
              <w:rPr>
                <w:rFonts w:ascii="ITC Avant Garde" w:hAnsi="ITC Avant Garde" w:cs="Arial"/>
              </w:rPr>
              <w:fldChar w:fldCharType="begin"/>
            </w:r>
            <w:r w:rsidRPr="00065847">
              <w:rPr>
                <w:rFonts w:ascii="ITC Avant Garde" w:hAnsi="ITC Avant Garde" w:cs="Arial"/>
              </w:rPr>
              <w:instrText xml:space="preserve"> REF _Ref402293995 \w \h  \* MERGEFORMAT </w:instrText>
            </w:r>
            <w:r w:rsidRPr="00065847">
              <w:rPr>
                <w:rFonts w:ascii="ITC Avant Garde" w:hAnsi="ITC Avant Garde" w:cs="Arial"/>
              </w:rPr>
            </w:r>
            <w:r w:rsidRPr="00065847">
              <w:rPr>
                <w:rFonts w:ascii="ITC Avant Garde" w:hAnsi="ITC Avant Garde" w:cs="Arial"/>
              </w:rPr>
              <w:fldChar w:fldCharType="separate"/>
            </w:r>
            <w:r w:rsidR="00593120" w:rsidRPr="00065847">
              <w:rPr>
                <w:rFonts w:ascii="ITC Avant Garde" w:hAnsi="ITC Avant Garde" w:cs="Arial"/>
              </w:rPr>
              <w:t>5.6.1.6</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p w14:paraId="4003DBB1" w14:textId="04BEA555" w:rsidR="00D8065D" w:rsidRPr="00B50186" w:rsidRDefault="00ED2C64" w:rsidP="00FE00EF">
            <w:pPr>
              <w:spacing w:after="0" w:line="240" w:lineRule="auto"/>
              <w:jc w:val="both"/>
              <w:rPr>
                <w:rFonts w:ascii="ITC Avant Garde" w:hAnsi="ITC Avant Garde" w:cs="Arial"/>
              </w:rPr>
            </w:pPr>
            <w:r>
              <w:rPr>
                <w:rFonts w:ascii="ITC Avant Garde" w:hAnsi="ITC Avant Garde" w:cs="Arial"/>
              </w:rPr>
              <w:t xml:space="preserve">Cumplir con la </w:t>
            </w:r>
            <w:r w:rsidR="00D8065D" w:rsidRPr="00B50186">
              <w:rPr>
                <w:rFonts w:ascii="ITC Avant Garde" w:hAnsi="ITC Avant Garde" w:cs="Arial"/>
              </w:rPr>
              <w:t>Funcionalidad 7: Consultar el CNAF</w:t>
            </w:r>
            <w:r>
              <w:rPr>
                <w:rFonts w:ascii="ITC Avant Garde" w:hAnsi="ITC Avant Garde" w:cs="Arial"/>
              </w:rPr>
              <w:t xml:space="preserve"> del </w:t>
            </w:r>
            <w:r w:rsidRPr="00065847">
              <w:rPr>
                <w:rFonts w:ascii="ITC Avant Garde" w:hAnsi="ITC Avant Garde" w:cs="Arial"/>
              </w:rPr>
              <w:t xml:space="preserve">numeral </w:t>
            </w:r>
            <w:r w:rsidRPr="00065847">
              <w:rPr>
                <w:rFonts w:ascii="ITC Avant Garde" w:hAnsi="ITC Avant Garde" w:cs="Arial"/>
              </w:rPr>
              <w:fldChar w:fldCharType="begin"/>
            </w:r>
            <w:r w:rsidRPr="00065847">
              <w:rPr>
                <w:rFonts w:ascii="ITC Avant Garde" w:hAnsi="ITC Avant Garde" w:cs="Arial"/>
              </w:rPr>
              <w:instrText xml:space="preserve"> REF _Ref402449534 \r \h  \* MERGEFORMAT </w:instrText>
            </w:r>
            <w:r w:rsidRPr="00065847">
              <w:rPr>
                <w:rFonts w:ascii="ITC Avant Garde" w:hAnsi="ITC Avant Garde" w:cs="Arial"/>
              </w:rPr>
            </w:r>
            <w:r w:rsidRPr="00065847">
              <w:rPr>
                <w:rFonts w:ascii="ITC Avant Garde" w:hAnsi="ITC Avant Garde" w:cs="Arial"/>
              </w:rPr>
              <w:fldChar w:fldCharType="separate"/>
            </w:r>
            <w:r w:rsidR="00593120" w:rsidRPr="00065847">
              <w:rPr>
                <w:rFonts w:ascii="ITC Avant Garde" w:hAnsi="ITC Avant Garde" w:cs="Arial"/>
              </w:rPr>
              <w:t>5.6.2</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tc>
      </w:tr>
      <w:tr w:rsidR="00933D22" w:rsidRPr="00B50186" w14:paraId="535F7B95"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4FB25CA2"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 xml:space="preserve">C.4.3 </w:t>
            </w:r>
          </w:p>
          <w:p w14:paraId="0898801B"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Documento de desarrollo y pruebas.</w:t>
            </w:r>
          </w:p>
        </w:tc>
        <w:tc>
          <w:tcPr>
            <w:tcW w:w="1267" w:type="pct"/>
            <w:tcBorders>
              <w:top w:val="single" w:sz="4" w:space="0" w:color="auto"/>
              <w:left w:val="single" w:sz="4" w:space="0" w:color="auto"/>
              <w:bottom w:val="single" w:sz="4" w:space="0" w:color="auto"/>
              <w:right w:val="single" w:sz="4" w:space="0" w:color="auto"/>
            </w:tcBorders>
          </w:tcPr>
          <w:p w14:paraId="5D7749B3"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Aplicación en fase de pruebas e implementación</w:t>
            </w:r>
          </w:p>
        </w:tc>
        <w:tc>
          <w:tcPr>
            <w:tcW w:w="2465" w:type="pct"/>
            <w:tcBorders>
              <w:top w:val="single" w:sz="4" w:space="0" w:color="auto"/>
              <w:left w:val="single" w:sz="4" w:space="0" w:color="auto"/>
              <w:bottom w:val="single" w:sz="4" w:space="0" w:color="auto"/>
              <w:right w:val="single" w:sz="4" w:space="0" w:color="auto"/>
            </w:tcBorders>
          </w:tcPr>
          <w:p w14:paraId="44533337" w14:textId="6F5A46C2"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Evidencia documental y digital del desarrollo y pruebas. </w:t>
            </w:r>
          </w:p>
          <w:p w14:paraId="46E0A0FE"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Documento con la evidencia de que el personal del IFT realizó todos los ensayos del Plan de pruebas, para reconocer el funcionamiento correcto de las aplicaciones y el cumplimiento de los requerimientos especificados, sustentado con la documentación probatoria de que al operar la Aplicación con los datos de prueba se obtuvo el resultado deseado.</w:t>
            </w:r>
          </w:p>
          <w:p w14:paraId="07976704" w14:textId="4B9E9294" w:rsidR="007C51F7" w:rsidRPr="00065847" w:rsidRDefault="007C51F7" w:rsidP="0043690E">
            <w:pPr>
              <w:spacing w:after="0" w:line="240" w:lineRule="auto"/>
              <w:jc w:val="both"/>
              <w:rPr>
                <w:rFonts w:ascii="ITC Avant Garde" w:hAnsi="ITC Avant Garde" w:cs="Arial"/>
              </w:rPr>
            </w:pPr>
            <w:r w:rsidRPr="00B50186">
              <w:rPr>
                <w:rFonts w:ascii="ITC Avant Garde" w:hAnsi="ITC Avant Garde" w:cs="Arial"/>
              </w:rPr>
              <w:t>El Plan de pruebas definido por el</w:t>
            </w:r>
            <w:r w:rsidR="008929A9" w:rsidRPr="00B50186">
              <w:rPr>
                <w:rFonts w:ascii="ITC Avant Garde" w:hAnsi="ITC Avant Garde" w:cs="Arial"/>
              </w:rPr>
              <w:t xml:space="preserve"> Proveedor</w:t>
            </w:r>
            <w:r w:rsidR="001A597F" w:rsidRPr="00B50186">
              <w:rPr>
                <w:rFonts w:ascii="ITC Avant Garde" w:hAnsi="ITC Avant Garde" w:cs="Arial"/>
              </w:rPr>
              <w:t xml:space="preserve"> Adjudicado</w:t>
            </w:r>
            <w:r w:rsidRPr="00B50186">
              <w:rPr>
                <w:rFonts w:ascii="ITC Avant Garde" w:hAnsi="ITC Avant Garde" w:cs="Arial"/>
              </w:rPr>
              <w:t xml:space="preserve"> apegado a los requerimientos de</w:t>
            </w:r>
            <w:r w:rsidR="00A040D4">
              <w:rPr>
                <w:rFonts w:ascii="ITC Avant Garde" w:hAnsi="ITC Avant Garde" w:cs="Arial"/>
              </w:rPr>
              <w:t xml:space="preserve"> </w:t>
            </w:r>
            <w:r w:rsidRPr="00B50186">
              <w:rPr>
                <w:rFonts w:ascii="ITC Avant Garde" w:hAnsi="ITC Avant Garde" w:cs="Arial"/>
              </w:rPr>
              <w:t>l</w:t>
            </w:r>
            <w:r w:rsidR="00A040D4">
              <w:rPr>
                <w:rFonts w:ascii="ITC Avant Garde" w:hAnsi="ITC Avant Garde" w:cs="Arial"/>
              </w:rPr>
              <w:t>os</w:t>
            </w:r>
            <w:r w:rsidRPr="00B50186">
              <w:rPr>
                <w:rFonts w:ascii="ITC Avant Garde" w:hAnsi="ITC Avant Garde" w:cs="Arial"/>
              </w:rPr>
              <w:t xml:space="preserve"> </w:t>
            </w:r>
            <w:r w:rsidRPr="00065847">
              <w:rPr>
                <w:rFonts w:ascii="ITC Avant Garde" w:hAnsi="ITC Avant Garde" w:cs="Arial"/>
              </w:rPr>
              <w:t>numeral</w:t>
            </w:r>
            <w:r w:rsidR="00A040D4" w:rsidRPr="00065847">
              <w:rPr>
                <w:rFonts w:ascii="ITC Avant Garde" w:hAnsi="ITC Avant Garde" w:cs="Arial"/>
              </w:rPr>
              <w:t>es</w:t>
            </w:r>
            <w:r w:rsidRPr="00065847">
              <w:rPr>
                <w:rFonts w:ascii="ITC Avant Garde" w:hAnsi="ITC Avant Garde" w:cs="Arial"/>
              </w:rPr>
              <w:t xml:space="preserve"> </w:t>
            </w:r>
            <w:r w:rsidRPr="00065847">
              <w:rPr>
                <w:rFonts w:ascii="ITC Avant Garde" w:hAnsi="ITC Avant Garde" w:cs="Arial"/>
              </w:rPr>
              <w:fldChar w:fldCharType="begin"/>
            </w:r>
            <w:r w:rsidRPr="00065847">
              <w:rPr>
                <w:rFonts w:ascii="ITC Avant Garde" w:hAnsi="ITC Avant Garde" w:cs="Arial"/>
              </w:rPr>
              <w:instrText xml:space="preserve"> REF _Ref402259209 \w \h </w:instrText>
            </w:r>
            <w:r w:rsidR="00933D22" w:rsidRPr="00065847">
              <w:rPr>
                <w:rFonts w:ascii="ITC Avant Garde" w:hAnsi="ITC Avant Garde" w:cs="Arial"/>
              </w:rPr>
              <w:instrText xml:space="preserve"> \* MERGEFORMAT </w:instrText>
            </w:r>
            <w:r w:rsidRPr="00065847">
              <w:rPr>
                <w:rFonts w:ascii="ITC Avant Garde" w:hAnsi="ITC Avant Garde" w:cs="Arial"/>
              </w:rPr>
            </w:r>
            <w:r w:rsidRPr="00065847">
              <w:rPr>
                <w:rFonts w:ascii="ITC Avant Garde" w:hAnsi="ITC Avant Garde" w:cs="Arial"/>
              </w:rPr>
              <w:fldChar w:fldCharType="separate"/>
            </w:r>
            <w:r w:rsidR="00065847">
              <w:rPr>
                <w:rFonts w:ascii="ITC Avant Garde" w:hAnsi="ITC Avant Garde" w:cs="Arial"/>
              </w:rPr>
              <w:t>5.6.1.17</w:t>
            </w:r>
            <w:r w:rsidRPr="00065847">
              <w:rPr>
                <w:rFonts w:ascii="ITC Avant Garde" w:hAnsi="ITC Avant Garde" w:cs="Arial"/>
              </w:rPr>
              <w:fldChar w:fldCharType="end"/>
            </w:r>
            <w:r w:rsidR="004C5B78" w:rsidRPr="00065847">
              <w:rPr>
                <w:rFonts w:ascii="ITC Avant Garde" w:hAnsi="ITC Avant Garde" w:cs="Arial"/>
              </w:rPr>
              <w:t xml:space="preserve"> </w:t>
            </w:r>
            <w:r w:rsidR="00A040D4" w:rsidRPr="00065847">
              <w:rPr>
                <w:rFonts w:ascii="ITC Avant Garde" w:hAnsi="ITC Avant Garde" w:cs="Arial"/>
              </w:rPr>
              <w:t xml:space="preserve"> y </w:t>
            </w:r>
            <w:r w:rsidR="00A040D4" w:rsidRPr="00065847">
              <w:rPr>
                <w:rFonts w:ascii="ITC Avant Garde" w:hAnsi="ITC Avant Garde" w:cs="Arial"/>
              </w:rPr>
              <w:fldChar w:fldCharType="begin"/>
            </w:r>
            <w:r w:rsidR="00A040D4" w:rsidRPr="00065847">
              <w:rPr>
                <w:rFonts w:ascii="ITC Avant Garde" w:hAnsi="ITC Avant Garde" w:cs="Arial"/>
              </w:rPr>
              <w:instrText xml:space="preserve"> REF _Ref402438412 \r \h  \* MERGEFORMAT </w:instrText>
            </w:r>
            <w:r w:rsidR="00A040D4" w:rsidRPr="00065847">
              <w:rPr>
                <w:rFonts w:ascii="ITC Avant Garde" w:hAnsi="ITC Avant Garde" w:cs="Arial"/>
              </w:rPr>
            </w:r>
            <w:r w:rsidR="00A040D4" w:rsidRPr="00065847">
              <w:rPr>
                <w:rFonts w:ascii="ITC Avant Garde" w:hAnsi="ITC Avant Garde" w:cs="Arial"/>
              </w:rPr>
              <w:fldChar w:fldCharType="separate"/>
            </w:r>
            <w:r w:rsidR="00065847">
              <w:rPr>
                <w:rFonts w:ascii="ITC Avant Garde" w:hAnsi="ITC Avant Garde" w:cs="Arial"/>
              </w:rPr>
              <w:t>5.6.1.18</w:t>
            </w:r>
            <w:r w:rsidR="00A040D4" w:rsidRPr="00065847">
              <w:rPr>
                <w:rFonts w:ascii="ITC Avant Garde" w:hAnsi="ITC Avant Garde" w:cs="Arial"/>
              </w:rPr>
              <w:fldChar w:fldCharType="end"/>
            </w:r>
            <w:r w:rsidR="00A040D4" w:rsidRPr="00065847">
              <w:rPr>
                <w:rFonts w:ascii="ITC Avant Garde" w:hAnsi="ITC Avant Garde" w:cs="Arial"/>
              </w:rPr>
              <w:t xml:space="preserve"> </w:t>
            </w:r>
            <w:r w:rsidR="00E10FB3" w:rsidRPr="00065847">
              <w:rPr>
                <w:rFonts w:ascii="ITC Avant Garde" w:hAnsi="ITC Avant Garde" w:cs="Arial"/>
              </w:rPr>
              <w:t>del presente Anexo Núm. 1</w:t>
            </w:r>
            <w:r w:rsidRPr="00065847">
              <w:rPr>
                <w:rFonts w:ascii="ITC Avant Garde" w:hAnsi="ITC Avant Garde" w:cs="Arial"/>
              </w:rPr>
              <w:t>.</w:t>
            </w:r>
          </w:p>
          <w:p w14:paraId="681A4895" w14:textId="5657B142" w:rsidR="00D8065D" w:rsidRPr="00B50186" w:rsidRDefault="00D8065D" w:rsidP="0043690E">
            <w:pPr>
              <w:spacing w:after="0" w:line="240" w:lineRule="auto"/>
              <w:jc w:val="both"/>
              <w:rPr>
                <w:rFonts w:ascii="ITC Avant Garde" w:hAnsi="ITC Avant Garde" w:cs="Arial"/>
              </w:rPr>
            </w:pPr>
            <w:r w:rsidRPr="00065847">
              <w:rPr>
                <w:rFonts w:ascii="ITC Avant Garde" w:hAnsi="ITC Avant Garde" w:cs="Arial"/>
              </w:rPr>
              <w:t>Evidencia documental y digital de las pruebas realizadas a la Aplicación</w:t>
            </w:r>
            <w:r w:rsidRPr="00B50186">
              <w:rPr>
                <w:rFonts w:ascii="ITC Avant Garde" w:hAnsi="ITC Avant Garde" w:cs="Arial"/>
              </w:rPr>
              <w:t xml:space="preserve"> MÓVIL, a través de los simuladores. </w:t>
            </w:r>
          </w:p>
        </w:tc>
      </w:tr>
      <w:tr w:rsidR="00933D22" w:rsidRPr="00B50186" w14:paraId="6A84BB00" w14:textId="77777777" w:rsidTr="00AF7A6D">
        <w:trPr>
          <w:trHeight w:val="748"/>
        </w:trPr>
        <w:tc>
          <w:tcPr>
            <w:tcW w:w="1268" w:type="pct"/>
            <w:tcBorders>
              <w:top w:val="single" w:sz="4" w:space="0" w:color="auto"/>
              <w:left w:val="single" w:sz="4" w:space="0" w:color="auto"/>
              <w:bottom w:val="single" w:sz="4" w:space="0" w:color="auto"/>
              <w:right w:val="single" w:sz="4" w:space="0" w:color="auto"/>
            </w:tcBorders>
          </w:tcPr>
          <w:p w14:paraId="1114DBD9"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 xml:space="preserve">C.4.4 </w:t>
            </w:r>
          </w:p>
          <w:p w14:paraId="6842C9B4"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lang w:val="es-ES"/>
              </w:rPr>
              <w:t xml:space="preserve">Código del ACCNAF-MÓVIL.  </w:t>
            </w:r>
          </w:p>
        </w:tc>
        <w:tc>
          <w:tcPr>
            <w:tcW w:w="1267" w:type="pct"/>
            <w:tcBorders>
              <w:top w:val="single" w:sz="4" w:space="0" w:color="auto"/>
              <w:left w:val="single" w:sz="4" w:space="0" w:color="auto"/>
              <w:bottom w:val="single" w:sz="4" w:space="0" w:color="auto"/>
              <w:right w:val="single" w:sz="4" w:space="0" w:color="auto"/>
            </w:tcBorders>
          </w:tcPr>
          <w:p w14:paraId="6540EF3B" w14:textId="2880AA24" w:rsidR="00D8065D" w:rsidRPr="00DB0CEF" w:rsidRDefault="00D8065D" w:rsidP="0043690E">
            <w:pPr>
              <w:spacing w:after="0" w:line="240" w:lineRule="auto"/>
              <w:jc w:val="both"/>
              <w:rPr>
                <w:rFonts w:ascii="ITC Avant Garde" w:hAnsi="ITC Avant Garde" w:cs="Arial"/>
              </w:rPr>
            </w:pPr>
            <w:r w:rsidRPr="00DB0CEF">
              <w:rPr>
                <w:rFonts w:ascii="ITC Avant Garde" w:hAnsi="ITC Avant Garde" w:cs="Arial"/>
              </w:rPr>
              <w:t>Elaboración del Código fuente de la aplicación, simulaciones de la aplicación.</w:t>
            </w:r>
          </w:p>
        </w:tc>
        <w:tc>
          <w:tcPr>
            <w:tcW w:w="2465" w:type="pct"/>
            <w:tcBorders>
              <w:top w:val="single" w:sz="4" w:space="0" w:color="auto"/>
              <w:left w:val="single" w:sz="4" w:space="0" w:color="auto"/>
              <w:bottom w:val="single" w:sz="4" w:space="0" w:color="auto"/>
              <w:right w:val="single" w:sz="4" w:space="0" w:color="auto"/>
            </w:tcBorders>
          </w:tcPr>
          <w:p w14:paraId="07269968" w14:textId="7777777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 xml:space="preserve">Código Fuente y la documentación de la aplicación, con las licencias de la propiedad intelectual del IFT tanto del software como del material </w:t>
            </w:r>
            <w:r w:rsidRPr="002F6BC7">
              <w:rPr>
                <w:rFonts w:ascii="ITC Avant Garde" w:hAnsi="ITC Avant Garde" w:cs="Arial"/>
              </w:rPr>
              <w:t>gráfico</w:t>
            </w:r>
            <w:r w:rsidRPr="00B50186">
              <w:rPr>
                <w:rFonts w:ascii="ITC Avant Garde" w:hAnsi="ITC Avant Garde" w:cs="Arial"/>
              </w:rPr>
              <w:t xml:space="preserve"> generado en el proyecto.</w:t>
            </w:r>
          </w:p>
          <w:p w14:paraId="4B8CE655" w14:textId="31E9EFB9" w:rsidR="00D8065D" w:rsidRDefault="00D8065D" w:rsidP="00176957">
            <w:pPr>
              <w:keepNext/>
              <w:spacing w:after="0" w:line="240" w:lineRule="auto"/>
              <w:jc w:val="both"/>
              <w:rPr>
                <w:rFonts w:ascii="ITC Avant Garde" w:hAnsi="ITC Avant Garde" w:cs="Arial"/>
              </w:rPr>
            </w:pPr>
            <w:r w:rsidRPr="00B50186">
              <w:rPr>
                <w:rFonts w:ascii="ITC Avant Garde" w:hAnsi="ITC Avant Garde" w:cs="Arial"/>
              </w:rPr>
              <w:t xml:space="preserve">Sesión de transferencia de conocimiento para el suministro del contenido y mantenimiento básico de la aplicación con materiales de apoyo proporcionados por </w:t>
            </w:r>
            <w:r w:rsidR="008929A9" w:rsidRPr="00B50186">
              <w:rPr>
                <w:rFonts w:ascii="ITC Avant Garde" w:hAnsi="ITC Avant Garde" w:cs="Arial"/>
              </w:rPr>
              <w:t>el Proveedor</w:t>
            </w:r>
            <w:r w:rsidR="001A597F" w:rsidRPr="00B50186">
              <w:rPr>
                <w:rFonts w:ascii="ITC Avant Garde" w:hAnsi="ITC Avant Garde" w:cs="Arial"/>
              </w:rPr>
              <w:t xml:space="preserve"> Adjudicado</w:t>
            </w:r>
            <w:r w:rsidR="00176957">
              <w:rPr>
                <w:rFonts w:ascii="ITC Avant Garde" w:hAnsi="ITC Avant Garde" w:cs="Arial"/>
              </w:rPr>
              <w:t>.</w:t>
            </w:r>
          </w:p>
          <w:p w14:paraId="6ED7DEA1" w14:textId="783202C9" w:rsidR="00176957" w:rsidRPr="00B50186" w:rsidRDefault="00176957" w:rsidP="00004E59">
            <w:pPr>
              <w:keepNext/>
              <w:spacing w:after="0" w:line="240" w:lineRule="auto"/>
              <w:jc w:val="both"/>
              <w:rPr>
                <w:rFonts w:ascii="ITC Avant Garde" w:hAnsi="ITC Avant Garde" w:cs="Arial"/>
              </w:rPr>
            </w:pPr>
            <w:r w:rsidRPr="00DB0CEF">
              <w:rPr>
                <w:rFonts w:ascii="ITC Avant Garde" w:hAnsi="ITC Avant Garde" w:cs="Arial"/>
              </w:rPr>
              <w:t xml:space="preserve">Dicha transferencia se deberá cumplir dentro de los 10 (diez) días naturales previos a la entrega fase 2, proporcionando 4 sesiones para cubrir 20 personas en el manejo </w:t>
            </w:r>
            <w:r w:rsidR="00004E59" w:rsidRPr="00DB0CEF">
              <w:rPr>
                <w:rFonts w:ascii="ITC Avant Garde" w:hAnsi="ITC Avant Garde" w:cs="Arial"/>
              </w:rPr>
              <w:t xml:space="preserve">y administración </w:t>
            </w:r>
            <w:r w:rsidRPr="00DB0CEF">
              <w:rPr>
                <w:rFonts w:ascii="ITC Avant Garde" w:hAnsi="ITC Avant Garde" w:cs="Arial"/>
              </w:rPr>
              <w:t>de la</w:t>
            </w:r>
            <w:r w:rsidR="00004E59" w:rsidRPr="00DB0CEF">
              <w:rPr>
                <w:rFonts w:ascii="ITC Avant Garde" w:hAnsi="ITC Avant Garde" w:cs="Arial"/>
              </w:rPr>
              <w:t>s</w:t>
            </w:r>
            <w:r w:rsidRPr="00DB0CEF">
              <w:rPr>
                <w:rFonts w:ascii="ITC Avant Garde" w:hAnsi="ITC Avant Garde" w:cs="Arial"/>
              </w:rPr>
              <w:t xml:space="preserve"> aplicaci</w:t>
            </w:r>
            <w:r w:rsidR="00004E59" w:rsidRPr="00DB0CEF">
              <w:rPr>
                <w:rFonts w:ascii="ITC Avant Garde" w:hAnsi="ITC Avant Garde" w:cs="Arial"/>
              </w:rPr>
              <w:t>o</w:t>
            </w:r>
            <w:r w:rsidRPr="00DB0CEF">
              <w:rPr>
                <w:rFonts w:ascii="ITC Avant Garde" w:hAnsi="ITC Avant Garde" w:cs="Arial"/>
              </w:rPr>
              <w:t>n</w:t>
            </w:r>
            <w:r w:rsidR="00004E59" w:rsidRPr="00DB0CEF">
              <w:rPr>
                <w:rFonts w:ascii="ITC Avant Garde" w:hAnsi="ITC Avant Garde" w:cs="Arial"/>
              </w:rPr>
              <w:t>es</w:t>
            </w:r>
            <w:r w:rsidRPr="00DB0CEF">
              <w:rPr>
                <w:rFonts w:ascii="ITC Avant Garde" w:hAnsi="ITC Avant Garde" w:cs="Arial"/>
              </w:rPr>
              <w:t xml:space="preserve"> </w:t>
            </w:r>
            <w:r w:rsidR="00595CE8" w:rsidRPr="00DB0CEF">
              <w:rPr>
                <w:rFonts w:ascii="ITC Avant Garde" w:hAnsi="ITC Avant Garde" w:cs="Arial"/>
              </w:rPr>
              <w:t>móviles</w:t>
            </w:r>
            <w:r w:rsidRPr="00DB0CEF">
              <w:rPr>
                <w:rFonts w:ascii="ITC Avant Garde" w:hAnsi="ITC Avant Garde" w:cs="Arial"/>
              </w:rPr>
              <w:t>, con una duración de 2 horas por sesión</w:t>
            </w:r>
            <w:r w:rsidR="00004E59" w:rsidRPr="00DB0CEF">
              <w:rPr>
                <w:rFonts w:ascii="ITC Avant Garde" w:hAnsi="ITC Avant Garde" w:cs="Arial"/>
              </w:rPr>
              <w:t>, las cuales deberán de llevarse a cabo en días hábiles, dentro de las instalaciones del IFT</w:t>
            </w:r>
            <w:r w:rsidRPr="00DB0CEF">
              <w:rPr>
                <w:rFonts w:ascii="ITC Avant Garde" w:hAnsi="ITC Avant Garde" w:cs="Arial"/>
              </w:rPr>
              <w:t>.</w:t>
            </w:r>
          </w:p>
        </w:tc>
      </w:tr>
    </w:tbl>
    <w:p w14:paraId="0106DA3A" w14:textId="127F0C0D" w:rsidR="00D8065D" w:rsidRPr="00B50186" w:rsidRDefault="00D8065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6</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 4”, ACCNAF-MÓVIL</w:t>
      </w:r>
    </w:p>
    <w:p w14:paraId="06242A06" w14:textId="77777777" w:rsidR="00ED187E" w:rsidRPr="00B50186" w:rsidRDefault="00ED187E" w:rsidP="0043690E">
      <w:pPr>
        <w:spacing w:after="0" w:line="240" w:lineRule="auto"/>
        <w:jc w:val="both"/>
        <w:rPr>
          <w:rFonts w:ascii="ITC Avant Garde" w:hAnsi="ITC Avant Garde" w:cs="Arial"/>
        </w:rPr>
      </w:pPr>
    </w:p>
    <w:p w14:paraId="7267E8C0" w14:textId="0C6C8465" w:rsidR="00EB487C" w:rsidRPr="00DB0CEF" w:rsidRDefault="00C8408E" w:rsidP="00DB65AD">
      <w:pPr>
        <w:pStyle w:val="Ttulo3"/>
        <w:numPr>
          <w:ilvl w:val="2"/>
          <w:numId w:val="16"/>
        </w:numPr>
        <w:spacing w:before="0" w:after="0" w:line="240" w:lineRule="auto"/>
        <w:ind w:left="284" w:firstLine="0"/>
        <w:jc w:val="both"/>
        <w:rPr>
          <w:rFonts w:ascii="ITC Avant Garde" w:hAnsi="ITC Avant Garde" w:cs="Arial"/>
          <w:sz w:val="22"/>
          <w:szCs w:val="22"/>
        </w:rPr>
      </w:pPr>
      <w:bookmarkStart w:id="242" w:name="_Ref402297922"/>
      <w:bookmarkStart w:id="243" w:name="_Toc403034323"/>
      <w:r w:rsidRPr="00DB0CEF">
        <w:rPr>
          <w:rFonts w:ascii="ITC Avant Garde" w:hAnsi="ITC Avant Garde" w:cs="Arial"/>
          <w:sz w:val="22"/>
          <w:szCs w:val="22"/>
        </w:rPr>
        <w:t xml:space="preserve">Entregable </w:t>
      </w:r>
      <w:r w:rsidR="002048C5" w:rsidRPr="00DB0CEF">
        <w:rPr>
          <w:rFonts w:ascii="ITC Avant Garde" w:hAnsi="ITC Avant Garde" w:cs="Arial"/>
          <w:sz w:val="22"/>
          <w:szCs w:val="22"/>
        </w:rPr>
        <w:t>6</w:t>
      </w:r>
      <w:r w:rsidRPr="00DB0CEF">
        <w:rPr>
          <w:rFonts w:ascii="ITC Avant Garde" w:hAnsi="ITC Avant Garde" w:cs="Arial"/>
          <w:sz w:val="22"/>
          <w:szCs w:val="22"/>
        </w:rPr>
        <w:t>:</w:t>
      </w:r>
      <w:r w:rsidR="00EB487C" w:rsidRPr="00DB0CEF">
        <w:rPr>
          <w:rFonts w:ascii="ITC Avant Garde" w:hAnsi="ITC Avant Garde" w:cs="Arial"/>
          <w:sz w:val="22"/>
          <w:szCs w:val="22"/>
        </w:rPr>
        <w:t xml:space="preserve"> Aplicación Android (App Android)</w:t>
      </w:r>
      <w:bookmarkEnd w:id="242"/>
      <w:bookmarkEnd w:id="243"/>
    </w:p>
    <w:p w14:paraId="17590D22" w14:textId="03363923" w:rsidR="00EB487C" w:rsidRPr="00B50186" w:rsidRDefault="00ED187E"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La</w:t>
      </w:r>
      <w:r w:rsidR="00EB487C" w:rsidRPr="00B50186">
        <w:rPr>
          <w:rFonts w:ascii="ITC Avant Garde" w:hAnsi="ITC Avant Garde" w:cs="Arial"/>
        </w:rPr>
        <w:t xml:space="preserve"> App Android es </w:t>
      </w:r>
      <w:r w:rsidR="001E71D6" w:rsidRPr="00B50186">
        <w:rPr>
          <w:rFonts w:ascii="ITC Avant Garde" w:hAnsi="ITC Avant Garde" w:cs="Arial"/>
        </w:rPr>
        <w:t>la aplicación que podrá ser utilizada en cualquier dispositivo con sistema operativo Android</w:t>
      </w:r>
      <w:r w:rsidR="00EB487C" w:rsidRPr="00B50186">
        <w:rPr>
          <w:rFonts w:ascii="ITC Avant Garde" w:hAnsi="ITC Avant Garde" w:cs="Arial"/>
        </w:rPr>
        <w:t xml:space="preserve"> y debe de ser presentado </w:t>
      </w:r>
      <w:r w:rsidR="001E71D6" w:rsidRPr="00B50186">
        <w:rPr>
          <w:rFonts w:ascii="ITC Avant Garde" w:hAnsi="ITC Avant Garde" w:cs="Arial"/>
        </w:rPr>
        <w:t xml:space="preserve">con </w:t>
      </w:r>
      <w:r w:rsidR="00EB487C" w:rsidRPr="00B50186">
        <w:rPr>
          <w:rFonts w:ascii="ITC Avant Garde" w:hAnsi="ITC Avant Garde" w:cs="Arial"/>
        </w:rPr>
        <w:t xml:space="preserve">todo el código fuente funcional, </w:t>
      </w:r>
      <w:r w:rsidR="00282BE7">
        <w:rPr>
          <w:rFonts w:ascii="ITC Avant Garde" w:hAnsi="ITC Avant Garde" w:cs="Arial"/>
        </w:rPr>
        <w:t>en una unidad USB o un CD/DVD</w:t>
      </w:r>
      <w:r w:rsidR="00282BE7" w:rsidRPr="00B50186">
        <w:rPr>
          <w:rFonts w:ascii="ITC Avant Garde" w:hAnsi="ITC Avant Garde" w:cs="Arial"/>
        </w:rPr>
        <w:t xml:space="preserve"> </w:t>
      </w:r>
      <w:r w:rsidR="00EB487C" w:rsidRPr="00B50186">
        <w:rPr>
          <w:rFonts w:ascii="ITC Avant Garde" w:hAnsi="ITC Avant Garde" w:cs="Arial"/>
        </w:rPr>
        <w:t>de tal manera que al ser montado en emulador de Android pueda ser implementado satisfactoriamente</w:t>
      </w:r>
      <w:r w:rsidR="001E71D6" w:rsidRPr="00B50186">
        <w:rPr>
          <w:rFonts w:ascii="ITC Avant Garde" w:hAnsi="ITC Avant Garde" w:cs="Arial"/>
        </w:rPr>
        <w:t xml:space="preserve">. Esta </w:t>
      </w:r>
      <w:r w:rsidR="001E71D6" w:rsidRPr="00065847">
        <w:rPr>
          <w:rFonts w:ascii="ITC Avant Garde" w:hAnsi="ITC Avant Garde" w:cs="Arial"/>
        </w:rPr>
        <w:t xml:space="preserve">App </w:t>
      </w:r>
      <w:r w:rsidR="00CE1727" w:rsidRPr="00065847">
        <w:rPr>
          <w:rFonts w:ascii="ITC Avant Garde" w:hAnsi="ITC Avant Garde" w:cs="Arial"/>
        </w:rPr>
        <w:t xml:space="preserve">para dispositivos Android </w:t>
      </w:r>
      <w:r w:rsidR="001E71D6" w:rsidRPr="00065847">
        <w:rPr>
          <w:rFonts w:ascii="ITC Avant Garde" w:hAnsi="ITC Avant Garde" w:cs="Arial"/>
        </w:rPr>
        <w:t>es parte de</w:t>
      </w:r>
      <w:r w:rsidR="00A040D4" w:rsidRPr="00065847">
        <w:rPr>
          <w:rFonts w:ascii="ITC Avant Garde" w:hAnsi="ITC Avant Garde" w:cs="Arial"/>
        </w:rPr>
        <w:t xml:space="preserve"> los Entregables Fase 2 </w:t>
      </w:r>
      <w:r w:rsidR="00176957" w:rsidRPr="00065847">
        <w:rPr>
          <w:rFonts w:ascii="ITC Avant Garde" w:hAnsi="ITC Avant Garde" w:cs="Arial"/>
        </w:rPr>
        <w:t xml:space="preserve">descritos en el numeral </w:t>
      </w:r>
      <w:r w:rsidR="00176957" w:rsidRPr="00065847">
        <w:rPr>
          <w:rFonts w:ascii="ITC Avant Garde" w:hAnsi="ITC Avant Garde" w:cs="Arial"/>
        </w:rPr>
        <w:fldChar w:fldCharType="begin"/>
      </w:r>
      <w:r w:rsidR="00176957" w:rsidRPr="00065847">
        <w:rPr>
          <w:rFonts w:ascii="ITC Avant Garde" w:hAnsi="ITC Avant Garde" w:cs="Arial"/>
        </w:rPr>
        <w:instrText xml:space="preserve"> REF _Ref402351188 \r \h  \* MERGEFORMAT </w:instrText>
      </w:r>
      <w:r w:rsidR="00176957" w:rsidRPr="00065847">
        <w:rPr>
          <w:rFonts w:ascii="ITC Avant Garde" w:hAnsi="ITC Avant Garde" w:cs="Arial"/>
        </w:rPr>
      </w:r>
      <w:r w:rsidR="00176957" w:rsidRPr="00065847">
        <w:rPr>
          <w:rFonts w:ascii="ITC Avant Garde" w:hAnsi="ITC Avant Garde" w:cs="Arial"/>
        </w:rPr>
        <w:fldChar w:fldCharType="separate"/>
      </w:r>
      <w:r w:rsidR="00065847" w:rsidRPr="00065847">
        <w:rPr>
          <w:rFonts w:ascii="ITC Avant Garde" w:hAnsi="ITC Avant Garde" w:cs="Arial"/>
        </w:rPr>
        <w:t>7.2</w:t>
      </w:r>
      <w:r w:rsidR="00176957" w:rsidRPr="00065847">
        <w:rPr>
          <w:rFonts w:ascii="ITC Avant Garde" w:hAnsi="ITC Avant Garde" w:cs="Arial"/>
        </w:rPr>
        <w:fldChar w:fldCharType="end"/>
      </w:r>
      <w:r w:rsidR="00176957" w:rsidRPr="00065847">
        <w:rPr>
          <w:rFonts w:ascii="ITC Avant Garde" w:hAnsi="ITC Avant Garde" w:cs="Arial"/>
        </w:rPr>
        <w:t xml:space="preserve"> </w:t>
      </w:r>
      <w:r w:rsidR="001E71D6" w:rsidRPr="00065847">
        <w:rPr>
          <w:rFonts w:ascii="ITC Avant Garde" w:hAnsi="ITC Avant Garde" w:cs="Arial"/>
        </w:rPr>
        <w:t xml:space="preserve">y deberá </w:t>
      </w:r>
      <w:r w:rsidR="00EB487C" w:rsidRPr="00065847">
        <w:rPr>
          <w:rFonts w:ascii="ITC Avant Garde" w:hAnsi="ITC Avant Garde" w:cs="Arial"/>
        </w:rPr>
        <w:t>conten</w:t>
      </w:r>
      <w:r w:rsidR="001E71D6" w:rsidRPr="00065847">
        <w:rPr>
          <w:rFonts w:ascii="ITC Avant Garde" w:hAnsi="ITC Avant Garde" w:cs="Arial"/>
        </w:rPr>
        <w:t>er</w:t>
      </w:r>
      <w:r w:rsidR="00EB487C" w:rsidRPr="00065847">
        <w:rPr>
          <w:rFonts w:ascii="ITC Avant Garde" w:hAnsi="ITC Avant Garde" w:cs="Arial"/>
        </w:rPr>
        <w:t xml:space="preserve"> los siguientes puntos:</w:t>
      </w:r>
    </w:p>
    <w:p w14:paraId="4E597CBC" w14:textId="77777777" w:rsidR="00EB487C" w:rsidRPr="00B50186" w:rsidRDefault="00EB487C" w:rsidP="0043690E">
      <w:pPr>
        <w:pStyle w:val="Prrafodelista"/>
        <w:spacing w:after="0" w:line="240" w:lineRule="auto"/>
        <w:ind w:left="0"/>
        <w:jc w:val="both"/>
        <w:rPr>
          <w:rFonts w:ascii="ITC Avant Garde" w:hAnsi="ITC Avant Garde" w:cs="Arial"/>
        </w:rPr>
      </w:pPr>
    </w:p>
    <w:p w14:paraId="5A1318A7" w14:textId="738DB18C"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Código Fuente y la documentación de la aplicación, con las licencias de la propiedad intelectual del I</w:t>
      </w:r>
      <w:r w:rsidR="0067705E">
        <w:rPr>
          <w:rFonts w:ascii="ITC Avant Garde" w:hAnsi="ITC Avant Garde" w:cs="Arial"/>
        </w:rPr>
        <w:t>nstituto</w:t>
      </w:r>
      <w:r w:rsidRPr="00B50186">
        <w:rPr>
          <w:rFonts w:ascii="ITC Avant Garde" w:hAnsi="ITC Avant Garde" w:cs="Arial"/>
        </w:rPr>
        <w:t xml:space="preserve"> tanto del software como del material </w:t>
      </w:r>
      <w:r w:rsidRPr="002F6BC7">
        <w:rPr>
          <w:rFonts w:ascii="ITC Avant Garde" w:hAnsi="ITC Avant Garde" w:cs="Arial"/>
        </w:rPr>
        <w:t>gráfico</w:t>
      </w:r>
      <w:r w:rsidRPr="00B50186">
        <w:rPr>
          <w:rFonts w:ascii="ITC Avant Garde" w:hAnsi="ITC Avant Garde" w:cs="Arial"/>
        </w:rPr>
        <w:t xml:space="preserve"> generado en el proyecto.</w:t>
      </w:r>
    </w:p>
    <w:p w14:paraId="29A5AF23" w14:textId="77777777" w:rsidR="00EB487C"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La funcionalidad de consulta del CNAF.</w:t>
      </w:r>
    </w:p>
    <w:p w14:paraId="7E529458" w14:textId="73151701" w:rsidR="00ED2C64" w:rsidRPr="00B50186" w:rsidRDefault="00ED2C64" w:rsidP="00FE00EF">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 xml:space="preserve">La opción de </w:t>
      </w:r>
      <w:r w:rsidRPr="00ED2C64">
        <w:rPr>
          <w:rFonts w:ascii="ITC Avant Garde" w:hAnsi="ITC Avant Garde" w:cs="Arial"/>
        </w:rPr>
        <w:t>descargar el CNAF</w:t>
      </w:r>
      <w:r>
        <w:rPr>
          <w:rFonts w:ascii="ITC Avant Garde" w:hAnsi="ITC Avant Garde" w:cs="Arial"/>
        </w:rPr>
        <w:t>.</w:t>
      </w:r>
    </w:p>
    <w:p w14:paraId="34802FED" w14:textId="39787EC3" w:rsidR="00EB487C" w:rsidRPr="00B50186" w:rsidRDefault="001E71D6"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Libre de</w:t>
      </w:r>
      <w:r w:rsidR="00EB487C" w:rsidRPr="00B50186">
        <w:rPr>
          <w:rFonts w:ascii="ITC Avant Garde" w:hAnsi="ITC Avant Garde" w:cs="Arial"/>
        </w:rPr>
        <w:t xml:space="preserve"> errores durante su ejecución</w:t>
      </w:r>
      <w:r w:rsidRPr="00B50186">
        <w:rPr>
          <w:rFonts w:ascii="ITC Avant Garde" w:hAnsi="ITC Avant Garde" w:cs="Arial"/>
        </w:rPr>
        <w:t>.</w:t>
      </w:r>
    </w:p>
    <w:p w14:paraId="34BB6360" w14:textId="77777777" w:rsidR="00EB487C" w:rsidRPr="00B50186" w:rsidRDefault="00EB487C" w:rsidP="00DB65AD">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Evidencia documental o digital del diseño y arquitectura de la Aplicación.</w:t>
      </w:r>
    </w:p>
    <w:p w14:paraId="13E03045" w14:textId="77777777" w:rsidR="00EB487C" w:rsidRPr="00B50186" w:rsidRDefault="00EB487C" w:rsidP="0043690E">
      <w:pPr>
        <w:spacing w:after="0" w:line="240" w:lineRule="auto"/>
        <w:jc w:val="both"/>
        <w:rPr>
          <w:rFonts w:ascii="ITC Avant Garde" w:hAnsi="ITC Avant Garde" w:cs="Arial"/>
        </w:rPr>
      </w:pPr>
    </w:p>
    <w:p w14:paraId="1AA88B1B" w14:textId="3A1FCC6A" w:rsidR="00EB487C" w:rsidRPr="00DB0CEF" w:rsidRDefault="00C8408E" w:rsidP="00DB65AD">
      <w:pPr>
        <w:pStyle w:val="Ttulo3"/>
        <w:numPr>
          <w:ilvl w:val="2"/>
          <w:numId w:val="16"/>
        </w:numPr>
        <w:spacing w:before="0" w:after="0" w:line="240" w:lineRule="auto"/>
        <w:ind w:left="284" w:firstLine="0"/>
        <w:jc w:val="both"/>
        <w:rPr>
          <w:rFonts w:ascii="ITC Avant Garde" w:hAnsi="ITC Avant Garde" w:cs="Arial"/>
          <w:sz w:val="22"/>
          <w:szCs w:val="22"/>
        </w:rPr>
      </w:pPr>
      <w:bookmarkStart w:id="244" w:name="_Ref402297937"/>
      <w:bookmarkStart w:id="245" w:name="_Toc403034324"/>
      <w:r w:rsidRPr="00DB0CEF">
        <w:rPr>
          <w:rFonts w:ascii="ITC Avant Garde" w:hAnsi="ITC Avant Garde" w:cs="Arial"/>
          <w:sz w:val="22"/>
          <w:szCs w:val="22"/>
        </w:rPr>
        <w:t xml:space="preserve">Entregable </w:t>
      </w:r>
      <w:r w:rsidR="002048C5" w:rsidRPr="00DB0CEF">
        <w:rPr>
          <w:rFonts w:ascii="ITC Avant Garde" w:hAnsi="ITC Avant Garde" w:cs="Arial"/>
          <w:sz w:val="22"/>
          <w:szCs w:val="22"/>
        </w:rPr>
        <w:t>7</w:t>
      </w:r>
      <w:r w:rsidRPr="00DB0CEF">
        <w:rPr>
          <w:rFonts w:ascii="ITC Avant Garde" w:hAnsi="ITC Avant Garde" w:cs="Arial"/>
          <w:sz w:val="22"/>
          <w:szCs w:val="22"/>
        </w:rPr>
        <w:t>:</w:t>
      </w:r>
      <w:r w:rsidR="00EB487C" w:rsidRPr="00DB0CEF">
        <w:rPr>
          <w:rFonts w:ascii="ITC Avant Garde" w:hAnsi="ITC Avant Garde" w:cs="Arial"/>
          <w:sz w:val="22"/>
          <w:szCs w:val="22"/>
        </w:rPr>
        <w:t xml:space="preserve"> Aplicación iOS (App iOS)</w:t>
      </w:r>
      <w:bookmarkEnd w:id="244"/>
      <w:bookmarkEnd w:id="245"/>
    </w:p>
    <w:p w14:paraId="4EED3B96" w14:textId="2FC80D7E" w:rsidR="00EB487C" w:rsidRPr="00B50186" w:rsidRDefault="001E71D6"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La</w:t>
      </w:r>
      <w:r w:rsidR="00EB487C" w:rsidRPr="00B50186">
        <w:rPr>
          <w:rFonts w:ascii="ITC Avant Garde" w:hAnsi="ITC Avant Garde" w:cs="Arial"/>
        </w:rPr>
        <w:t xml:space="preserve"> App iOS </w:t>
      </w:r>
      <w:r w:rsidRPr="00B50186">
        <w:rPr>
          <w:rFonts w:ascii="ITC Avant Garde" w:hAnsi="ITC Avant Garde" w:cs="Arial"/>
        </w:rPr>
        <w:t>es la aplicación que podrá ser utilizada en cualquier dispositivo móvil Apple con sistema operativo iOS</w:t>
      </w:r>
      <w:r w:rsidR="00EB487C" w:rsidRPr="00B50186">
        <w:rPr>
          <w:rFonts w:ascii="ITC Avant Garde" w:hAnsi="ITC Avant Garde" w:cs="Arial"/>
        </w:rPr>
        <w:t xml:space="preserve"> y debe de ser presentado </w:t>
      </w:r>
      <w:r w:rsidRPr="00B50186">
        <w:rPr>
          <w:rFonts w:ascii="ITC Avant Garde" w:hAnsi="ITC Avant Garde" w:cs="Arial"/>
        </w:rPr>
        <w:t xml:space="preserve">junto con </w:t>
      </w:r>
      <w:r w:rsidR="00EB487C" w:rsidRPr="00B50186">
        <w:rPr>
          <w:rFonts w:ascii="ITC Avant Garde" w:hAnsi="ITC Avant Garde" w:cs="Arial"/>
        </w:rPr>
        <w:t xml:space="preserve">el código fuente funcional, </w:t>
      </w:r>
      <w:r w:rsidR="00282BE7">
        <w:rPr>
          <w:rFonts w:ascii="ITC Avant Garde" w:hAnsi="ITC Avant Garde" w:cs="Arial"/>
        </w:rPr>
        <w:t>en una unidad USB o un CD/DVD</w:t>
      </w:r>
      <w:r w:rsidR="00282BE7" w:rsidRPr="00B50186">
        <w:rPr>
          <w:rFonts w:ascii="ITC Avant Garde" w:hAnsi="ITC Avant Garde" w:cs="Arial"/>
        </w:rPr>
        <w:t xml:space="preserve"> </w:t>
      </w:r>
      <w:r w:rsidR="00EB487C" w:rsidRPr="00B50186">
        <w:rPr>
          <w:rFonts w:ascii="ITC Avant Garde" w:hAnsi="ITC Avant Garde" w:cs="Arial"/>
        </w:rPr>
        <w:t>de tal manera que al ser montado en emulador de iOS pueda ser implementado satisfactoriamente</w:t>
      </w:r>
      <w:r w:rsidRPr="00B50186">
        <w:rPr>
          <w:rFonts w:ascii="ITC Avant Garde" w:hAnsi="ITC Avant Garde" w:cs="Arial"/>
        </w:rPr>
        <w:t>. La app</w:t>
      </w:r>
      <w:r w:rsidR="00CE1727">
        <w:rPr>
          <w:rFonts w:ascii="ITC Avant Garde" w:hAnsi="ITC Avant Garde" w:cs="Arial"/>
        </w:rPr>
        <w:t xml:space="preserve"> para dispositivos iOS</w:t>
      </w:r>
      <w:r w:rsidRPr="00B50186">
        <w:rPr>
          <w:rFonts w:ascii="ITC Avant Garde" w:hAnsi="ITC Avant Garde" w:cs="Arial"/>
        </w:rPr>
        <w:t xml:space="preserve"> es parte </w:t>
      </w:r>
      <w:r w:rsidR="00A040D4" w:rsidRPr="00B50186">
        <w:rPr>
          <w:rFonts w:ascii="ITC Avant Garde" w:hAnsi="ITC Avant Garde" w:cs="Arial"/>
        </w:rPr>
        <w:t>de</w:t>
      </w:r>
      <w:r w:rsidR="00A040D4" w:rsidRPr="00A040D4">
        <w:rPr>
          <w:rFonts w:ascii="ITC Avant Garde" w:hAnsi="ITC Avant Garde" w:cs="Arial"/>
        </w:rPr>
        <w:t xml:space="preserve"> </w:t>
      </w:r>
      <w:r w:rsidR="00A040D4">
        <w:rPr>
          <w:rFonts w:ascii="ITC Avant Garde" w:hAnsi="ITC Avant Garde" w:cs="Arial"/>
        </w:rPr>
        <w:t>los E</w:t>
      </w:r>
      <w:r w:rsidR="00A040D4" w:rsidRPr="00B50186">
        <w:rPr>
          <w:rFonts w:ascii="ITC Avant Garde" w:hAnsi="ITC Avant Garde" w:cs="Arial"/>
        </w:rPr>
        <w:t>ntregable</w:t>
      </w:r>
      <w:r w:rsidR="00A040D4">
        <w:rPr>
          <w:rFonts w:ascii="ITC Avant Garde" w:hAnsi="ITC Avant Garde" w:cs="Arial"/>
        </w:rPr>
        <w:t xml:space="preserve">s Fase 2 </w:t>
      </w:r>
      <w:r w:rsidR="00176957">
        <w:rPr>
          <w:rFonts w:ascii="ITC Avant Garde" w:hAnsi="ITC Avant Garde" w:cs="Arial"/>
        </w:rPr>
        <w:t xml:space="preserve">descritos en el </w:t>
      </w:r>
      <w:r w:rsidR="00176957" w:rsidRPr="00065847">
        <w:rPr>
          <w:rFonts w:ascii="ITC Avant Garde" w:hAnsi="ITC Avant Garde" w:cs="Arial"/>
        </w:rPr>
        <w:t xml:space="preserve">numeral </w:t>
      </w:r>
      <w:r w:rsidR="00176957" w:rsidRPr="00065847">
        <w:rPr>
          <w:rFonts w:ascii="ITC Avant Garde" w:hAnsi="ITC Avant Garde" w:cs="Arial"/>
        </w:rPr>
        <w:fldChar w:fldCharType="begin"/>
      </w:r>
      <w:r w:rsidR="00176957" w:rsidRPr="00065847">
        <w:rPr>
          <w:rFonts w:ascii="ITC Avant Garde" w:hAnsi="ITC Avant Garde" w:cs="Arial"/>
        </w:rPr>
        <w:instrText xml:space="preserve"> REF _Ref402351188 \r \h  \* MERGEFORMAT </w:instrText>
      </w:r>
      <w:r w:rsidR="00176957" w:rsidRPr="00065847">
        <w:rPr>
          <w:rFonts w:ascii="ITC Avant Garde" w:hAnsi="ITC Avant Garde" w:cs="Arial"/>
        </w:rPr>
      </w:r>
      <w:r w:rsidR="00176957" w:rsidRPr="00065847">
        <w:rPr>
          <w:rFonts w:ascii="ITC Avant Garde" w:hAnsi="ITC Avant Garde" w:cs="Arial"/>
        </w:rPr>
        <w:fldChar w:fldCharType="separate"/>
      </w:r>
      <w:r w:rsidR="00065847" w:rsidRPr="00065847">
        <w:rPr>
          <w:rFonts w:ascii="ITC Avant Garde" w:hAnsi="ITC Avant Garde" w:cs="Arial"/>
        </w:rPr>
        <w:t>7.2</w:t>
      </w:r>
      <w:r w:rsidR="00176957" w:rsidRPr="00065847">
        <w:rPr>
          <w:rFonts w:ascii="ITC Avant Garde" w:hAnsi="ITC Avant Garde" w:cs="Arial"/>
        </w:rPr>
        <w:fldChar w:fldCharType="end"/>
      </w:r>
      <w:r w:rsidR="00176957" w:rsidRPr="00065847">
        <w:rPr>
          <w:rFonts w:ascii="ITC Avant Garde" w:hAnsi="ITC Avant Garde" w:cs="Arial"/>
        </w:rPr>
        <w:t xml:space="preserve"> </w:t>
      </w:r>
      <w:r w:rsidRPr="00065847">
        <w:rPr>
          <w:rFonts w:ascii="ITC Avant Garde" w:hAnsi="ITC Avant Garde" w:cs="Arial"/>
        </w:rPr>
        <w:t>y deberá</w:t>
      </w:r>
      <w:r w:rsidR="00EB487C" w:rsidRPr="00B50186">
        <w:rPr>
          <w:rFonts w:ascii="ITC Avant Garde" w:hAnsi="ITC Avant Garde" w:cs="Arial"/>
        </w:rPr>
        <w:t xml:space="preserve"> conten</w:t>
      </w:r>
      <w:r w:rsidRPr="00B50186">
        <w:rPr>
          <w:rFonts w:ascii="ITC Avant Garde" w:hAnsi="ITC Avant Garde" w:cs="Arial"/>
        </w:rPr>
        <w:t>er</w:t>
      </w:r>
      <w:r w:rsidR="00EB487C" w:rsidRPr="00B50186">
        <w:rPr>
          <w:rFonts w:ascii="ITC Avant Garde" w:hAnsi="ITC Avant Garde" w:cs="Arial"/>
        </w:rPr>
        <w:t xml:space="preserve"> los siguientes puntos:</w:t>
      </w:r>
    </w:p>
    <w:p w14:paraId="7E13CCD8" w14:textId="77777777" w:rsidR="00EB487C" w:rsidRPr="00B50186" w:rsidRDefault="00EB487C" w:rsidP="0043690E">
      <w:pPr>
        <w:pStyle w:val="Prrafodelista"/>
        <w:spacing w:after="0" w:line="240" w:lineRule="auto"/>
        <w:ind w:left="0"/>
        <w:jc w:val="both"/>
        <w:rPr>
          <w:rFonts w:ascii="ITC Avant Garde" w:hAnsi="ITC Avant Garde" w:cs="Arial"/>
        </w:rPr>
      </w:pPr>
    </w:p>
    <w:p w14:paraId="58A67520" w14:textId="65BE411B" w:rsidR="00EB487C" w:rsidRPr="00B50186" w:rsidRDefault="00EB487C" w:rsidP="007E5C8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Código Fuente y la documentación de la aplicación, con las licencias de la propiedad intelectual del I</w:t>
      </w:r>
      <w:r w:rsidR="0067705E">
        <w:rPr>
          <w:rFonts w:ascii="ITC Avant Garde" w:hAnsi="ITC Avant Garde" w:cs="Arial"/>
        </w:rPr>
        <w:t>nstituto</w:t>
      </w:r>
      <w:r w:rsidRPr="00B50186">
        <w:rPr>
          <w:rFonts w:ascii="ITC Avant Garde" w:hAnsi="ITC Avant Garde" w:cs="Arial"/>
        </w:rPr>
        <w:t xml:space="preserve"> tanto del software como del material </w:t>
      </w:r>
      <w:r w:rsidRPr="002F6BC7">
        <w:rPr>
          <w:rFonts w:ascii="ITC Avant Garde" w:hAnsi="ITC Avant Garde" w:cs="Arial"/>
        </w:rPr>
        <w:t>gráfico</w:t>
      </w:r>
      <w:r w:rsidRPr="00B50186">
        <w:rPr>
          <w:rFonts w:ascii="ITC Avant Garde" w:hAnsi="ITC Avant Garde" w:cs="Arial"/>
        </w:rPr>
        <w:t xml:space="preserve"> generado en el proyecto.</w:t>
      </w:r>
    </w:p>
    <w:p w14:paraId="04E833CE" w14:textId="77777777" w:rsidR="00EB487C" w:rsidRPr="00B50186" w:rsidRDefault="00EB487C" w:rsidP="007E5C8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La funcionalidad de consulta del CNAF. </w:t>
      </w:r>
    </w:p>
    <w:p w14:paraId="355EE438" w14:textId="77777777" w:rsidR="00ED2C64" w:rsidRPr="00B50186" w:rsidRDefault="00ED2C64" w:rsidP="00ED2C64">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 xml:space="preserve">La opción de </w:t>
      </w:r>
      <w:r w:rsidRPr="00ED2C64">
        <w:rPr>
          <w:rFonts w:ascii="ITC Avant Garde" w:hAnsi="ITC Avant Garde" w:cs="Arial"/>
        </w:rPr>
        <w:t>descargar el CNAF</w:t>
      </w:r>
      <w:r>
        <w:rPr>
          <w:rFonts w:ascii="ITC Avant Garde" w:hAnsi="ITC Avant Garde" w:cs="Arial"/>
        </w:rPr>
        <w:t>.</w:t>
      </w:r>
    </w:p>
    <w:p w14:paraId="473F3BD8" w14:textId="77777777" w:rsidR="00EB487C" w:rsidRPr="00B50186" w:rsidRDefault="00EB487C" w:rsidP="007E5C8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No presentara errores durante su ejecución</w:t>
      </w:r>
    </w:p>
    <w:p w14:paraId="5FE7B804" w14:textId="77777777" w:rsidR="00EB487C" w:rsidRPr="00B50186" w:rsidRDefault="00EB487C" w:rsidP="007E5C8C">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Evidencia documental o digital del diseño y arquitectura de la Aplicación.</w:t>
      </w:r>
    </w:p>
    <w:p w14:paraId="578B5688" w14:textId="77777777" w:rsidR="00EB487C" w:rsidRPr="00B50186" w:rsidRDefault="00EB487C" w:rsidP="0043690E">
      <w:pPr>
        <w:pStyle w:val="Prrafodelista"/>
        <w:spacing w:after="0" w:line="240" w:lineRule="auto"/>
        <w:ind w:left="0"/>
        <w:jc w:val="both"/>
        <w:rPr>
          <w:rFonts w:ascii="ITC Avant Garde" w:hAnsi="ITC Avant Garde" w:cs="Arial"/>
        </w:rPr>
      </w:pPr>
    </w:p>
    <w:p w14:paraId="21A7EF52" w14:textId="77777777" w:rsidR="00D8065D" w:rsidRPr="002048C5" w:rsidRDefault="00D8065D" w:rsidP="007E5C8C">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246" w:name="_Toc395618571"/>
      <w:bookmarkStart w:id="247" w:name="_Toc395811645"/>
      <w:bookmarkStart w:id="248" w:name="_Toc396317373"/>
      <w:bookmarkStart w:id="249" w:name="_Toc403034325"/>
      <w:r w:rsidRPr="002048C5">
        <w:rPr>
          <w:rFonts w:ascii="ITC Avant Garde" w:hAnsi="ITC Avant Garde" w:cs="Arial"/>
          <w:i w:val="0"/>
          <w:sz w:val="22"/>
          <w:szCs w:val="22"/>
        </w:rPr>
        <w:t>Componente 5: Soporte</w:t>
      </w:r>
      <w:bookmarkEnd w:id="246"/>
      <w:bookmarkEnd w:id="247"/>
      <w:bookmarkEnd w:id="248"/>
      <w:bookmarkEnd w:id="249"/>
    </w:p>
    <w:p w14:paraId="4294DA75" w14:textId="2B88B23E"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bCs/>
          <w:lang w:val="es-ES_tradnl"/>
        </w:rPr>
        <w:t xml:space="preserve">El </w:t>
      </w:r>
      <w:r w:rsidR="00A21E46" w:rsidRPr="00B50186">
        <w:rPr>
          <w:rFonts w:ascii="ITC Avant Garde" w:hAnsi="ITC Avant Garde" w:cs="Arial"/>
          <w:bCs/>
          <w:lang w:val="es-ES_tradnl"/>
        </w:rPr>
        <w:t xml:space="preserve">propósito del </w:t>
      </w:r>
      <w:r w:rsidRPr="00B50186">
        <w:rPr>
          <w:rFonts w:ascii="ITC Avant Garde" w:hAnsi="ITC Avant Garde" w:cs="Arial"/>
          <w:bCs/>
          <w:lang w:val="es-ES_tradnl"/>
        </w:rPr>
        <w:t xml:space="preserve">soporte </w:t>
      </w:r>
      <w:r w:rsidR="00A21E46" w:rsidRPr="00B50186">
        <w:rPr>
          <w:rFonts w:ascii="ITC Avant Garde" w:hAnsi="ITC Avant Garde" w:cs="Arial"/>
          <w:bCs/>
          <w:lang w:val="es-ES_tradnl"/>
        </w:rPr>
        <w:t xml:space="preserve">es garantizar el funcionamiento de las aplicaciones </w:t>
      </w:r>
      <w:r w:rsidRPr="00B50186">
        <w:rPr>
          <w:rFonts w:ascii="ITC Avant Garde" w:hAnsi="ITC Avant Garde" w:cs="Arial"/>
          <w:bCs/>
          <w:lang w:val="es-ES_tradnl"/>
        </w:rPr>
        <w:t>durante un año posterior a la entrega final</w:t>
      </w:r>
      <w:r w:rsidR="0061737C">
        <w:rPr>
          <w:rFonts w:ascii="ITC Avant Garde" w:hAnsi="ITC Avant Garde" w:cs="Arial"/>
          <w:bCs/>
          <w:lang w:val="es-ES_tradnl"/>
        </w:rPr>
        <w:t xml:space="preserve"> de las aplicaciones</w:t>
      </w:r>
      <w:r w:rsidRPr="00B50186">
        <w:rPr>
          <w:rFonts w:ascii="ITC Avant Garde" w:hAnsi="ITC Avant Garde" w:cs="Arial"/>
          <w:bCs/>
          <w:lang w:val="es-ES_tradnl"/>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2268"/>
        <w:gridCol w:w="4721"/>
      </w:tblGrid>
      <w:tr w:rsidR="00933D22" w:rsidRPr="00B50186" w14:paraId="6B901C65" w14:textId="77777777" w:rsidTr="00AF7A6D">
        <w:trPr>
          <w:tblHeader/>
        </w:trPr>
        <w:tc>
          <w:tcPr>
            <w:tcW w:w="1280" w:type="pct"/>
            <w:tcBorders>
              <w:top w:val="single" w:sz="4" w:space="0" w:color="auto"/>
              <w:left w:val="single" w:sz="4" w:space="0" w:color="auto"/>
              <w:bottom w:val="single" w:sz="4" w:space="0" w:color="auto"/>
              <w:right w:val="single" w:sz="4" w:space="0" w:color="auto"/>
            </w:tcBorders>
            <w:shd w:val="clear" w:color="auto" w:fill="D6E3BC"/>
            <w:hideMark/>
          </w:tcPr>
          <w:p w14:paraId="638D80C9"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Componente 5</w:t>
            </w:r>
          </w:p>
        </w:tc>
        <w:tc>
          <w:tcPr>
            <w:tcW w:w="1207" w:type="pct"/>
            <w:tcBorders>
              <w:top w:val="single" w:sz="4" w:space="0" w:color="auto"/>
              <w:left w:val="single" w:sz="4" w:space="0" w:color="auto"/>
              <w:bottom w:val="single" w:sz="4" w:space="0" w:color="auto"/>
              <w:right w:val="single" w:sz="4" w:space="0" w:color="auto"/>
            </w:tcBorders>
            <w:shd w:val="clear" w:color="auto" w:fill="D6E3BC"/>
            <w:hideMark/>
          </w:tcPr>
          <w:p w14:paraId="46928765"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Descripción</w:t>
            </w:r>
          </w:p>
        </w:tc>
        <w:tc>
          <w:tcPr>
            <w:tcW w:w="2513" w:type="pct"/>
            <w:tcBorders>
              <w:top w:val="single" w:sz="4" w:space="0" w:color="auto"/>
              <w:left w:val="single" w:sz="4" w:space="0" w:color="auto"/>
              <w:bottom w:val="single" w:sz="4" w:space="0" w:color="auto"/>
              <w:right w:val="single" w:sz="4" w:space="0" w:color="auto"/>
            </w:tcBorders>
            <w:shd w:val="clear" w:color="auto" w:fill="D6E3BC"/>
            <w:hideMark/>
          </w:tcPr>
          <w:p w14:paraId="7E610880" w14:textId="77777777" w:rsidR="00D8065D" w:rsidRPr="00B50186" w:rsidRDefault="00D8065D" w:rsidP="0043690E">
            <w:pPr>
              <w:spacing w:after="0" w:line="240" w:lineRule="auto"/>
              <w:jc w:val="both"/>
              <w:rPr>
                <w:rFonts w:ascii="ITC Avant Garde" w:hAnsi="ITC Avant Garde" w:cs="Arial"/>
                <w:b/>
                <w:bCs/>
              </w:rPr>
            </w:pPr>
            <w:r w:rsidRPr="00B50186">
              <w:rPr>
                <w:rFonts w:ascii="ITC Avant Garde" w:hAnsi="ITC Avant Garde" w:cs="Arial"/>
                <w:b/>
                <w:bCs/>
              </w:rPr>
              <w:t>Requerimientos</w:t>
            </w:r>
          </w:p>
        </w:tc>
      </w:tr>
      <w:tr w:rsidR="00933D22" w:rsidRPr="00B50186" w14:paraId="4CA3FB4F" w14:textId="77777777" w:rsidTr="00AF7A6D">
        <w:trPr>
          <w:trHeight w:val="748"/>
        </w:trPr>
        <w:tc>
          <w:tcPr>
            <w:tcW w:w="1280" w:type="pct"/>
            <w:tcBorders>
              <w:top w:val="single" w:sz="4" w:space="0" w:color="auto"/>
              <w:left w:val="single" w:sz="4" w:space="0" w:color="auto"/>
              <w:bottom w:val="single" w:sz="4" w:space="0" w:color="auto"/>
              <w:right w:val="single" w:sz="4" w:space="0" w:color="auto"/>
            </w:tcBorders>
            <w:hideMark/>
          </w:tcPr>
          <w:p w14:paraId="129E3F50" w14:textId="77777777" w:rsidR="00D8065D" w:rsidRPr="00B50186" w:rsidRDefault="00D8065D" w:rsidP="0043690E">
            <w:pPr>
              <w:spacing w:after="0" w:line="240" w:lineRule="auto"/>
              <w:jc w:val="both"/>
              <w:rPr>
                <w:rFonts w:ascii="ITC Avant Garde" w:hAnsi="ITC Avant Garde" w:cs="Arial"/>
                <w:lang w:val="es-ES"/>
              </w:rPr>
            </w:pPr>
            <w:r w:rsidRPr="00B50186">
              <w:rPr>
                <w:rFonts w:ascii="ITC Avant Garde" w:hAnsi="ITC Avant Garde" w:cs="Arial"/>
                <w:lang w:val="es-ES"/>
              </w:rPr>
              <w:t>C.5.1</w:t>
            </w:r>
          </w:p>
          <w:p w14:paraId="5BEF93D6" w14:textId="77777777" w:rsidR="00D8065D" w:rsidRPr="00B50186" w:rsidRDefault="00D8065D" w:rsidP="0043690E">
            <w:pPr>
              <w:spacing w:after="0" w:line="240" w:lineRule="auto"/>
              <w:jc w:val="both"/>
              <w:rPr>
                <w:rFonts w:ascii="ITC Avant Garde" w:hAnsi="ITC Avant Garde" w:cs="Arial"/>
                <w:lang w:val="es-ES_tradnl"/>
              </w:rPr>
            </w:pPr>
            <w:r w:rsidRPr="00B50186">
              <w:rPr>
                <w:rFonts w:ascii="ITC Avant Garde" w:hAnsi="ITC Avant Garde" w:cs="Arial"/>
                <w:lang w:val="es-ES"/>
              </w:rPr>
              <w:t>Administración y soporte</w:t>
            </w:r>
          </w:p>
        </w:tc>
        <w:tc>
          <w:tcPr>
            <w:tcW w:w="1207" w:type="pct"/>
            <w:tcBorders>
              <w:top w:val="single" w:sz="4" w:space="0" w:color="auto"/>
              <w:left w:val="single" w:sz="4" w:space="0" w:color="auto"/>
              <w:bottom w:val="single" w:sz="4" w:space="0" w:color="auto"/>
              <w:right w:val="single" w:sz="4" w:space="0" w:color="auto"/>
            </w:tcBorders>
            <w:hideMark/>
          </w:tcPr>
          <w:p w14:paraId="1107664A" w14:textId="1AE147F7"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Soporte para proporcionar el servicio de actualización</w:t>
            </w:r>
            <w:r w:rsidR="00F82AEC">
              <w:rPr>
                <w:rFonts w:ascii="ITC Avant Garde" w:hAnsi="ITC Avant Garde" w:cs="Arial"/>
              </w:rPr>
              <w:t xml:space="preserve"> </w:t>
            </w:r>
            <w:r w:rsidRPr="00B50186">
              <w:rPr>
                <w:rFonts w:ascii="ITC Avant Garde" w:hAnsi="ITC Avant Garde" w:cs="Arial"/>
              </w:rPr>
              <w:t>/</w:t>
            </w:r>
            <w:r w:rsidR="00F82AEC">
              <w:rPr>
                <w:rFonts w:ascii="ITC Avant Garde" w:hAnsi="ITC Avant Garde" w:cs="Arial"/>
              </w:rPr>
              <w:t xml:space="preserve"> </w:t>
            </w:r>
            <w:r w:rsidRPr="00B50186">
              <w:rPr>
                <w:rFonts w:ascii="ITC Avant Garde" w:hAnsi="ITC Avant Garde" w:cs="Arial"/>
              </w:rPr>
              <w:t>modificación de las aplicaciones WEB y MÓVIL</w:t>
            </w:r>
            <w:r w:rsidR="00F82AEC">
              <w:rPr>
                <w:rFonts w:ascii="ITC Avant Garde" w:hAnsi="ITC Avant Garde" w:cs="Arial"/>
              </w:rPr>
              <w:t>ES</w:t>
            </w:r>
            <w:r w:rsidRPr="00B50186">
              <w:rPr>
                <w:rFonts w:ascii="ITC Avant Garde" w:hAnsi="ITC Avant Garde" w:cs="Arial"/>
              </w:rPr>
              <w:t>.</w:t>
            </w:r>
          </w:p>
          <w:p w14:paraId="63EBEDC9" w14:textId="77777777" w:rsidR="00D8065D" w:rsidRPr="00B50186" w:rsidRDefault="00D8065D" w:rsidP="0043690E">
            <w:pPr>
              <w:spacing w:after="0" w:line="240" w:lineRule="auto"/>
              <w:jc w:val="both"/>
              <w:rPr>
                <w:rFonts w:ascii="ITC Avant Garde" w:hAnsi="ITC Avant Garde" w:cs="Arial"/>
              </w:rPr>
            </w:pPr>
          </w:p>
        </w:tc>
        <w:tc>
          <w:tcPr>
            <w:tcW w:w="2513" w:type="pct"/>
            <w:tcBorders>
              <w:top w:val="single" w:sz="4" w:space="0" w:color="auto"/>
              <w:left w:val="single" w:sz="4" w:space="0" w:color="auto"/>
              <w:bottom w:val="single" w:sz="4" w:space="0" w:color="auto"/>
              <w:right w:val="single" w:sz="4" w:space="0" w:color="auto"/>
            </w:tcBorders>
            <w:hideMark/>
          </w:tcPr>
          <w:p w14:paraId="6D0E2E1B" w14:textId="4F928128"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Documento mediante el cual se exprese el servicio para actualizar/modificar las aplicaciones WEB y MÓVIL</w:t>
            </w:r>
            <w:r w:rsidR="00F82AEC">
              <w:rPr>
                <w:rFonts w:ascii="ITC Avant Garde" w:hAnsi="ITC Avant Garde" w:cs="Arial"/>
              </w:rPr>
              <w:t>ES</w:t>
            </w:r>
            <w:r w:rsidRPr="00B50186">
              <w:rPr>
                <w:rFonts w:ascii="ITC Avant Garde" w:hAnsi="ITC Avant Garde" w:cs="Arial"/>
              </w:rPr>
              <w:t xml:space="preserve"> durante el tiempo de vigencia del soporte, contemplando los siguientes casos:</w:t>
            </w:r>
          </w:p>
          <w:p w14:paraId="540BA5D6" w14:textId="4271BEBD"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Seguridad para actualizar/modificar las aplicación MÓVIL</w:t>
            </w:r>
            <w:r w:rsidR="00F82AEC">
              <w:rPr>
                <w:rFonts w:ascii="ITC Avant Garde" w:hAnsi="ITC Avant Garde" w:cs="Arial"/>
              </w:rPr>
              <w:t>ES</w:t>
            </w:r>
            <w:r w:rsidRPr="00B50186">
              <w:rPr>
                <w:rFonts w:ascii="ITC Avant Garde" w:hAnsi="ITC Avant Garde" w:cs="Arial"/>
              </w:rPr>
              <w:t xml:space="preserve"> en caso de cambio de políticas de las tiendas digitales.</w:t>
            </w:r>
          </w:p>
          <w:p w14:paraId="5DE5EF76" w14:textId="20AF1F05" w:rsidR="00D8065D" w:rsidRPr="00B50186" w:rsidRDefault="00D8065D" w:rsidP="0043690E">
            <w:pPr>
              <w:spacing w:after="0" w:line="240" w:lineRule="auto"/>
              <w:jc w:val="both"/>
              <w:rPr>
                <w:rFonts w:ascii="ITC Avant Garde" w:hAnsi="ITC Avant Garde" w:cs="Arial"/>
              </w:rPr>
            </w:pPr>
            <w:r w:rsidRPr="00B50186">
              <w:rPr>
                <w:rFonts w:ascii="ITC Avant Garde" w:hAnsi="ITC Avant Garde" w:cs="Arial"/>
              </w:rPr>
              <w:t>Seguridad para actualizar/modificar las aplicaciones WEB y MÓVIL</w:t>
            </w:r>
            <w:r w:rsidR="00F82AEC">
              <w:rPr>
                <w:rFonts w:ascii="ITC Avant Garde" w:hAnsi="ITC Avant Garde" w:cs="Arial"/>
              </w:rPr>
              <w:t>ES</w:t>
            </w:r>
            <w:r w:rsidRPr="00B50186">
              <w:rPr>
                <w:rFonts w:ascii="ITC Avant Garde" w:hAnsi="ITC Avant Garde" w:cs="Arial"/>
              </w:rPr>
              <w:t xml:space="preserve"> en caso de actualización de los sistemas operativos.</w:t>
            </w:r>
          </w:p>
          <w:p w14:paraId="59207136" w14:textId="7945CBCB" w:rsidR="00D8065D" w:rsidRPr="00B50186" w:rsidRDefault="00D8065D" w:rsidP="0043690E">
            <w:pPr>
              <w:keepNext/>
              <w:spacing w:after="0" w:line="240" w:lineRule="auto"/>
              <w:jc w:val="both"/>
              <w:rPr>
                <w:rFonts w:ascii="ITC Avant Garde" w:hAnsi="ITC Avant Garde" w:cs="Arial"/>
              </w:rPr>
            </w:pPr>
            <w:r w:rsidRPr="00B50186">
              <w:rPr>
                <w:rFonts w:ascii="ITC Avant Garde" w:hAnsi="ITC Avant Garde" w:cs="Arial"/>
              </w:rPr>
              <w:t>Servicio para actualizar/modificar las aplicaciones WEB y MÓVIL</w:t>
            </w:r>
            <w:r w:rsidR="00F82AEC">
              <w:rPr>
                <w:rFonts w:ascii="ITC Avant Garde" w:hAnsi="ITC Avant Garde" w:cs="Arial"/>
              </w:rPr>
              <w:t>ES</w:t>
            </w:r>
            <w:r w:rsidRPr="00B50186">
              <w:rPr>
                <w:rFonts w:ascii="ITC Avant Garde" w:hAnsi="ITC Avant Garde" w:cs="Arial"/>
              </w:rPr>
              <w:t xml:space="preserve"> en caso de fallas en su funcionamiento.</w:t>
            </w:r>
          </w:p>
        </w:tc>
      </w:tr>
    </w:tbl>
    <w:p w14:paraId="49ECE59B" w14:textId="2EFE04F9" w:rsidR="00D8065D" w:rsidRPr="00B50186" w:rsidRDefault="00D8065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7</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“Componente 5”, Soporte</w:t>
      </w:r>
    </w:p>
    <w:p w14:paraId="2CDC937D" w14:textId="77777777" w:rsidR="00A21E46" w:rsidRPr="00B50186" w:rsidRDefault="00A21E46" w:rsidP="0043690E">
      <w:pPr>
        <w:spacing w:after="0" w:line="240" w:lineRule="auto"/>
        <w:jc w:val="both"/>
        <w:rPr>
          <w:rFonts w:ascii="ITC Avant Garde" w:hAnsi="ITC Avant Garde" w:cs="Arial"/>
          <w:lang w:val="es-ES_tradnl" w:eastAsia="es-ES"/>
        </w:rPr>
      </w:pPr>
    </w:p>
    <w:p w14:paraId="54D30A7D" w14:textId="459E32BF" w:rsidR="00EB487C" w:rsidRPr="00DB0CEF" w:rsidRDefault="00C8408E" w:rsidP="007E5C8C">
      <w:pPr>
        <w:pStyle w:val="Ttulo3"/>
        <w:numPr>
          <w:ilvl w:val="2"/>
          <w:numId w:val="16"/>
        </w:numPr>
        <w:spacing w:before="0" w:after="0" w:line="240" w:lineRule="auto"/>
        <w:ind w:left="284" w:firstLine="0"/>
        <w:jc w:val="both"/>
        <w:rPr>
          <w:rFonts w:ascii="ITC Avant Garde" w:hAnsi="ITC Avant Garde" w:cs="Arial"/>
          <w:sz w:val="22"/>
          <w:szCs w:val="22"/>
        </w:rPr>
      </w:pPr>
      <w:bookmarkStart w:id="250" w:name="_Ref402363554"/>
      <w:bookmarkStart w:id="251" w:name="_Toc403034326"/>
      <w:r w:rsidRPr="00DB0CEF">
        <w:rPr>
          <w:rFonts w:ascii="ITC Avant Garde" w:hAnsi="ITC Avant Garde" w:cs="Arial"/>
          <w:sz w:val="22"/>
          <w:szCs w:val="22"/>
        </w:rPr>
        <w:t xml:space="preserve">Entregable </w:t>
      </w:r>
      <w:r w:rsidR="002048C5" w:rsidRPr="00DB0CEF">
        <w:rPr>
          <w:rFonts w:ascii="ITC Avant Garde" w:hAnsi="ITC Avant Garde" w:cs="Arial"/>
          <w:sz w:val="22"/>
          <w:szCs w:val="22"/>
        </w:rPr>
        <w:t>8</w:t>
      </w:r>
      <w:r w:rsidRPr="00DB0CEF">
        <w:rPr>
          <w:rFonts w:ascii="ITC Avant Garde" w:hAnsi="ITC Avant Garde" w:cs="Arial"/>
          <w:sz w:val="22"/>
          <w:szCs w:val="22"/>
        </w:rPr>
        <w:t>:</w:t>
      </w:r>
      <w:r w:rsidR="00EB487C" w:rsidRPr="00DB0CEF">
        <w:rPr>
          <w:rFonts w:ascii="ITC Avant Garde" w:hAnsi="ITC Avant Garde" w:cs="Arial"/>
          <w:sz w:val="22"/>
          <w:szCs w:val="22"/>
        </w:rPr>
        <w:t xml:space="preserve"> </w:t>
      </w:r>
      <w:r w:rsidR="00206BA2" w:rsidRPr="00DB0CEF">
        <w:rPr>
          <w:rFonts w:ascii="ITC Avant Garde" w:hAnsi="ITC Avant Garde" w:cs="Arial"/>
          <w:sz w:val="22"/>
          <w:szCs w:val="22"/>
        </w:rPr>
        <w:t>Soporte y Monitoreo</w:t>
      </w:r>
      <w:bookmarkEnd w:id="250"/>
      <w:bookmarkEnd w:id="251"/>
    </w:p>
    <w:p w14:paraId="2C3084D6" w14:textId="303F2198" w:rsidR="0061737C" w:rsidRDefault="00EB487C" w:rsidP="0043690E">
      <w:pPr>
        <w:pStyle w:val="Prrafodelista"/>
        <w:spacing w:after="0" w:line="240" w:lineRule="auto"/>
        <w:ind w:left="0"/>
        <w:jc w:val="both"/>
        <w:rPr>
          <w:rFonts w:ascii="ITC Avant Garde" w:hAnsi="ITC Avant Garde" w:cs="Arial"/>
        </w:rPr>
      </w:pPr>
      <w:r w:rsidRPr="00B50186">
        <w:rPr>
          <w:rFonts w:ascii="ITC Avant Garde" w:hAnsi="ITC Avant Garde" w:cs="Arial"/>
        </w:rPr>
        <w:t xml:space="preserve">El </w:t>
      </w:r>
      <w:r w:rsidR="00206BA2">
        <w:rPr>
          <w:rFonts w:ascii="ITC Avant Garde" w:hAnsi="ITC Avant Garde" w:cs="Arial"/>
        </w:rPr>
        <w:t>Soporte y Monitoreo</w:t>
      </w:r>
      <w:r w:rsidR="00A21E46" w:rsidRPr="00B50186">
        <w:rPr>
          <w:rFonts w:ascii="ITC Avant Garde" w:hAnsi="ITC Avant Garde" w:cs="Arial"/>
        </w:rPr>
        <w:t xml:space="preserve"> </w:t>
      </w:r>
      <w:r w:rsidRPr="00B50186">
        <w:rPr>
          <w:rFonts w:ascii="ITC Avant Garde" w:hAnsi="ITC Avant Garde" w:cs="Arial"/>
        </w:rPr>
        <w:t xml:space="preserve">es </w:t>
      </w:r>
      <w:r w:rsidR="00A21E46" w:rsidRPr="00B50186">
        <w:rPr>
          <w:rFonts w:ascii="ITC Avant Garde" w:hAnsi="ITC Avant Garde" w:cs="Arial"/>
        </w:rPr>
        <w:t xml:space="preserve">el servicio </w:t>
      </w:r>
      <w:r w:rsidR="00F82AEC">
        <w:rPr>
          <w:rFonts w:ascii="ITC Avant Garde" w:hAnsi="ITC Avant Garde" w:cs="Arial"/>
        </w:rPr>
        <w:t xml:space="preserve">final mediante el cual, </w:t>
      </w:r>
      <w:r w:rsidR="00025033" w:rsidRPr="00B50186">
        <w:rPr>
          <w:rFonts w:ascii="ITC Avant Garde" w:hAnsi="ITC Avant Garde" w:cs="Arial"/>
        </w:rPr>
        <w:t>el I</w:t>
      </w:r>
      <w:r w:rsidR="0067705E">
        <w:rPr>
          <w:rFonts w:ascii="ITC Avant Garde" w:hAnsi="ITC Avant Garde" w:cs="Arial"/>
        </w:rPr>
        <w:t>nstituto</w:t>
      </w:r>
      <w:r w:rsidR="00025033" w:rsidRPr="00B50186">
        <w:rPr>
          <w:rFonts w:ascii="ITC Avant Garde" w:hAnsi="ITC Avant Garde" w:cs="Arial"/>
        </w:rPr>
        <w:t xml:space="preserve"> </w:t>
      </w:r>
      <w:r w:rsidR="00F82AEC" w:rsidRPr="00B50186">
        <w:rPr>
          <w:rFonts w:ascii="ITC Avant Garde" w:hAnsi="ITC Avant Garde" w:cs="Arial"/>
        </w:rPr>
        <w:t>c</w:t>
      </w:r>
      <w:r w:rsidR="00F82AEC">
        <w:rPr>
          <w:rFonts w:ascii="ITC Avant Garde" w:hAnsi="ITC Avant Garde" w:cs="Arial"/>
        </w:rPr>
        <w:t>ontará</w:t>
      </w:r>
      <w:r w:rsidR="00F82AEC" w:rsidRPr="00B50186">
        <w:rPr>
          <w:rFonts w:ascii="ITC Avant Garde" w:hAnsi="ITC Avant Garde" w:cs="Arial"/>
        </w:rPr>
        <w:t xml:space="preserve"> </w:t>
      </w:r>
      <w:r w:rsidR="00025033" w:rsidRPr="00B50186">
        <w:rPr>
          <w:rFonts w:ascii="ITC Avant Garde" w:hAnsi="ITC Avant Garde" w:cs="Arial"/>
        </w:rPr>
        <w:t>con l</w:t>
      </w:r>
      <w:r w:rsidR="00F82AEC">
        <w:rPr>
          <w:rFonts w:ascii="ITC Avant Garde" w:hAnsi="ITC Avant Garde" w:cs="Arial"/>
        </w:rPr>
        <w:t>a</w:t>
      </w:r>
      <w:r w:rsidR="00025033" w:rsidRPr="00B50186">
        <w:rPr>
          <w:rFonts w:ascii="ITC Avant Garde" w:hAnsi="ITC Avant Garde" w:cs="Arial"/>
        </w:rPr>
        <w:t xml:space="preserve"> </w:t>
      </w:r>
      <w:r w:rsidR="004A20C2">
        <w:rPr>
          <w:rFonts w:ascii="ITC Avant Garde" w:hAnsi="ITC Avant Garde" w:cs="Arial"/>
        </w:rPr>
        <w:t>atención</w:t>
      </w:r>
      <w:r w:rsidR="00F82AEC" w:rsidRPr="00B50186">
        <w:rPr>
          <w:rFonts w:ascii="ITC Avant Garde" w:hAnsi="ITC Avant Garde" w:cs="Arial"/>
        </w:rPr>
        <w:t xml:space="preserve"> </w:t>
      </w:r>
      <w:r w:rsidR="00025033" w:rsidRPr="00B50186">
        <w:rPr>
          <w:rFonts w:ascii="ITC Avant Garde" w:hAnsi="ITC Avant Garde" w:cs="Arial"/>
        </w:rPr>
        <w:t>técnic</w:t>
      </w:r>
      <w:r w:rsidR="00F82AEC">
        <w:rPr>
          <w:rFonts w:ascii="ITC Avant Garde" w:hAnsi="ITC Avant Garde" w:cs="Arial"/>
        </w:rPr>
        <w:t>a</w:t>
      </w:r>
      <w:r w:rsidR="00025033" w:rsidRPr="00B50186">
        <w:rPr>
          <w:rFonts w:ascii="ITC Avant Garde" w:hAnsi="ITC Avant Garde" w:cs="Arial"/>
        </w:rPr>
        <w:t xml:space="preserve"> adecuad</w:t>
      </w:r>
      <w:r w:rsidR="00F82AEC">
        <w:rPr>
          <w:rFonts w:ascii="ITC Avant Garde" w:hAnsi="ITC Avant Garde" w:cs="Arial"/>
        </w:rPr>
        <w:t>a</w:t>
      </w:r>
      <w:r w:rsidR="00025033" w:rsidRPr="00B50186">
        <w:rPr>
          <w:rFonts w:ascii="ITC Avant Garde" w:hAnsi="ITC Avant Garde" w:cs="Arial"/>
        </w:rPr>
        <w:t xml:space="preserve"> </w:t>
      </w:r>
      <w:r w:rsidR="0061737C">
        <w:rPr>
          <w:rFonts w:ascii="ITC Avant Garde" w:hAnsi="ITC Avant Garde" w:cs="Arial"/>
        </w:rPr>
        <w:t>para g</w:t>
      </w:r>
      <w:r w:rsidR="00025033" w:rsidRPr="00B50186">
        <w:rPr>
          <w:rFonts w:ascii="ITC Avant Garde" w:hAnsi="ITC Avant Garde" w:cs="Arial"/>
        </w:rPr>
        <w:t>arantizar la disponibilidad y la calidad del servicio brindado por las aplicaciones  desarrolladas</w:t>
      </w:r>
      <w:r w:rsidR="00F82AEC">
        <w:rPr>
          <w:rFonts w:ascii="ITC Avant Garde" w:hAnsi="ITC Avant Garde" w:cs="Arial"/>
        </w:rPr>
        <w:t>,</w:t>
      </w:r>
      <w:r w:rsidR="00025033" w:rsidRPr="00B50186">
        <w:rPr>
          <w:rFonts w:ascii="ITC Avant Garde" w:hAnsi="ITC Avant Garde" w:cs="Arial"/>
        </w:rPr>
        <w:t xml:space="preserve"> previniendo cambios en sistemas operativos o </w:t>
      </w:r>
      <w:r w:rsidR="00025033" w:rsidRPr="0061737C">
        <w:rPr>
          <w:rFonts w:ascii="ITC Avant Garde" w:hAnsi="ITC Avant Garde" w:cs="Arial"/>
        </w:rPr>
        <w:t>políticas de administración de la aplicación</w:t>
      </w:r>
      <w:r w:rsidR="0061737C" w:rsidRPr="0061737C">
        <w:rPr>
          <w:rFonts w:ascii="ITC Avant Garde" w:hAnsi="ITC Avant Garde" w:cs="Arial"/>
        </w:rPr>
        <w:t xml:space="preserve"> y dar solución a las fallas o vicios ocultos </w:t>
      </w:r>
      <w:r w:rsidR="00C1791C">
        <w:rPr>
          <w:rFonts w:ascii="ITC Avant Garde" w:hAnsi="ITC Avant Garde" w:cs="Arial"/>
        </w:rPr>
        <w:t xml:space="preserve">que </w:t>
      </w:r>
      <w:r w:rsidR="0061737C" w:rsidRPr="0061737C">
        <w:rPr>
          <w:rFonts w:ascii="ITC Avant Garde" w:hAnsi="ITC Avant Garde" w:cs="Arial"/>
        </w:rPr>
        <w:t>no se hayan presentado durante la fase de pruebas</w:t>
      </w:r>
      <w:r w:rsidR="00545062" w:rsidRPr="0061737C">
        <w:rPr>
          <w:rFonts w:ascii="ITC Avant Garde" w:hAnsi="ITC Avant Garde" w:cs="Arial"/>
        </w:rPr>
        <w:t>.</w:t>
      </w:r>
    </w:p>
    <w:p w14:paraId="2413321D" w14:textId="0AC4A6E1" w:rsidR="0061737C" w:rsidRDefault="0061737C" w:rsidP="0043690E">
      <w:pPr>
        <w:pStyle w:val="Prrafodelista"/>
        <w:spacing w:after="0" w:line="240" w:lineRule="auto"/>
        <w:ind w:left="0"/>
        <w:jc w:val="both"/>
        <w:rPr>
          <w:rFonts w:ascii="ITC Avant Garde" w:hAnsi="ITC Avant Garde" w:cs="Arial"/>
        </w:rPr>
      </w:pPr>
      <w:r w:rsidRPr="008226DE">
        <w:rPr>
          <w:rFonts w:ascii="ITC Avant Garde" w:hAnsi="ITC Avant Garde" w:cs="Arial"/>
        </w:rPr>
        <w:t xml:space="preserve">Este entregable tendrá una vigencia de 12 meses comenzando un día natural posterior a la firma del Acta Entrega Recepción que se menciona en el </w:t>
      </w:r>
      <w:r w:rsidRPr="00065847">
        <w:rPr>
          <w:rFonts w:ascii="ITC Avant Garde" w:hAnsi="ITC Avant Garde" w:cs="Arial"/>
        </w:rPr>
        <w:t xml:space="preserve">numeral </w:t>
      </w:r>
      <w:r w:rsidRPr="00065847">
        <w:rPr>
          <w:rFonts w:ascii="ITC Avant Garde" w:hAnsi="ITC Avant Garde" w:cs="Arial"/>
        </w:rPr>
        <w:fldChar w:fldCharType="begin"/>
      </w:r>
      <w:r w:rsidRPr="00065847">
        <w:rPr>
          <w:rFonts w:ascii="ITC Avant Garde" w:hAnsi="ITC Avant Garde" w:cs="Arial"/>
        </w:rPr>
        <w:instrText xml:space="preserve"> REF _Ref402266359 \r \h  \* MERGEFORMAT </w:instrText>
      </w:r>
      <w:r w:rsidRPr="00065847">
        <w:rPr>
          <w:rFonts w:ascii="ITC Avant Garde" w:hAnsi="ITC Avant Garde" w:cs="Arial"/>
        </w:rPr>
      </w:r>
      <w:r w:rsidRPr="00065847">
        <w:rPr>
          <w:rFonts w:ascii="ITC Avant Garde" w:hAnsi="ITC Avant Garde" w:cs="Arial"/>
        </w:rPr>
        <w:fldChar w:fldCharType="separate"/>
      </w:r>
      <w:r w:rsidR="00065847">
        <w:rPr>
          <w:rFonts w:ascii="ITC Avant Garde" w:hAnsi="ITC Avant Garde" w:cs="Arial"/>
        </w:rPr>
        <w:t>4.3</w:t>
      </w:r>
      <w:r w:rsidRPr="00065847">
        <w:rPr>
          <w:rFonts w:ascii="ITC Avant Garde" w:hAnsi="ITC Avant Garde" w:cs="Arial"/>
        </w:rPr>
        <w:fldChar w:fldCharType="end"/>
      </w:r>
      <w:r w:rsidRPr="00065847">
        <w:rPr>
          <w:rFonts w:ascii="ITC Avant Garde" w:hAnsi="ITC Avant Garde" w:cs="Arial"/>
        </w:rPr>
        <w:t xml:space="preserve"> </w:t>
      </w:r>
      <w:r w:rsidR="00E10FB3" w:rsidRPr="00065847">
        <w:rPr>
          <w:rFonts w:ascii="ITC Avant Garde" w:hAnsi="ITC Avant Garde" w:cs="Arial"/>
        </w:rPr>
        <w:t>del</w:t>
      </w:r>
      <w:r w:rsidR="00E10FB3">
        <w:rPr>
          <w:rFonts w:ascii="ITC Avant Garde" w:hAnsi="ITC Avant Garde" w:cs="Arial"/>
        </w:rPr>
        <w:t xml:space="preserve"> presente Anexo Núm. 1</w:t>
      </w:r>
      <w:r w:rsidRPr="008226DE">
        <w:rPr>
          <w:rFonts w:ascii="ITC Avant Garde" w:hAnsi="ITC Avant Garde" w:cs="Arial"/>
        </w:rPr>
        <w:t>.</w:t>
      </w:r>
    </w:p>
    <w:p w14:paraId="3F463F7E" w14:textId="2E7D2E48" w:rsidR="00EB487C" w:rsidRPr="00B50186" w:rsidRDefault="008226DE" w:rsidP="0043690E">
      <w:pPr>
        <w:pStyle w:val="Prrafodelista"/>
        <w:spacing w:after="0" w:line="240" w:lineRule="auto"/>
        <w:ind w:left="0"/>
        <w:jc w:val="both"/>
        <w:rPr>
          <w:rFonts w:ascii="ITC Avant Garde" w:hAnsi="ITC Avant Garde" w:cs="Arial"/>
        </w:rPr>
      </w:pPr>
      <w:r>
        <w:rPr>
          <w:rFonts w:ascii="ITC Avant Garde" w:hAnsi="ITC Avant Garde" w:cs="Arial"/>
        </w:rPr>
        <w:t>El cual, d</w:t>
      </w:r>
      <w:r w:rsidR="00C1791C">
        <w:rPr>
          <w:rFonts w:ascii="ITC Avant Garde" w:hAnsi="ITC Avant Garde" w:cs="Arial"/>
        </w:rPr>
        <w:t>eberá c</w:t>
      </w:r>
      <w:r w:rsidR="005359C2" w:rsidRPr="00B50186">
        <w:rPr>
          <w:rFonts w:ascii="ITC Avant Garde" w:hAnsi="ITC Avant Garde" w:cs="Arial"/>
        </w:rPr>
        <w:t>ontene</w:t>
      </w:r>
      <w:r w:rsidR="00C1791C">
        <w:rPr>
          <w:rFonts w:ascii="ITC Avant Garde" w:hAnsi="ITC Avant Garde" w:cs="Arial"/>
        </w:rPr>
        <w:t>r</w:t>
      </w:r>
      <w:r w:rsidR="00EB487C" w:rsidRPr="00B50186">
        <w:rPr>
          <w:rFonts w:ascii="ITC Avant Garde" w:hAnsi="ITC Avant Garde" w:cs="Arial"/>
        </w:rPr>
        <w:t xml:space="preserve"> los siguientes puntos:</w:t>
      </w:r>
    </w:p>
    <w:p w14:paraId="04FE95B3" w14:textId="77777777" w:rsidR="00EB487C" w:rsidRPr="00B50186" w:rsidRDefault="00EB487C" w:rsidP="0043690E">
      <w:pPr>
        <w:pStyle w:val="Prrafodelista"/>
        <w:spacing w:after="0" w:line="240" w:lineRule="auto"/>
        <w:ind w:left="0"/>
        <w:jc w:val="both"/>
        <w:rPr>
          <w:rFonts w:ascii="ITC Avant Garde" w:hAnsi="ITC Avant Garde" w:cs="Arial"/>
        </w:rPr>
      </w:pPr>
    </w:p>
    <w:p w14:paraId="2596A385" w14:textId="77777777" w:rsidR="001A3034" w:rsidRDefault="00025033" w:rsidP="001A3034">
      <w:pPr>
        <w:pStyle w:val="Prrafodelista"/>
        <w:numPr>
          <w:ilvl w:val="0"/>
          <w:numId w:val="37"/>
        </w:numPr>
        <w:spacing w:after="0" w:line="240" w:lineRule="auto"/>
        <w:ind w:left="567" w:hanging="283"/>
        <w:jc w:val="both"/>
        <w:rPr>
          <w:rFonts w:ascii="ITC Avant Garde" w:hAnsi="ITC Avant Garde" w:cs="Arial"/>
        </w:rPr>
      </w:pPr>
      <w:r w:rsidRPr="008226DE">
        <w:rPr>
          <w:rFonts w:ascii="ITC Avant Garde" w:hAnsi="ITC Avant Garde" w:cs="Arial"/>
        </w:rPr>
        <w:t>En caso de falla de la aplicación se notificar</w:t>
      </w:r>
      <w:r w:rsidR="00203216">
        <w:rPr>
          <w:rFonts w:ascii="ITC Avant Garde" w:hAnsi="ITC Avant Garde" w:cs="Arial"/>
        </w:rPr>
        <w:t>á</w:t>
      </w:r>
      <w:r w:rsidRPr="008226DE">
        <w:rPr>
          <w:rFonts w:ascii="ITC Avant Garde" w:hAnsi="ITC Avant Garde" w:cs="Arial"/>
        </w:rPr>
        <w:t xml:space="preserve"> al </w:t>
      </w:r>
      <w:r w:rsidR="00230265" w:rsidRPr="008226DE">
        <w:rPr>
          <w:rFonts w:ascii="ITC Avant Garde" w:hAnsi="ITC Avant Garde" w:cs="Arial"/>
        </w:rPr>
        <w:t>Proveedor</w:t>
      </w:r>
      <w:r w:rsidR="001A597F" w:rsidRPr="00B50186">
        <w:rPr>
          <w:rFonts w:ascii="ITC Avant Garde" w:hAnsi="ITC Avant Garde" w:cs="Arial"/>
        </w:rPr>
        <w:t xml:space="preserve"> Adjudicado</w:t>
      </w:r>
      <w:r w:rsidR="00230265" w:rsidRPr="008226DE">
        <w:rPr>
          <w:rFonts w:ascii="ITC Avant Garde" w:hAnsi="ITC Avant Garde" w:cs="Arial"/>
        </w:rPr>
        <w:t xml:space="preserve"> para la atención de dicha falla y</w:t>
      </w:r>
      <w:r w:rsidRPr="008226DE">
        <w:rPr>
          <w:rFonts w:ascii="ITC Avant Garde" w:hAnsi="ITC Avant Garde" w:cs="Arial"/>
        </w:rPr>
        <w:t xml:space="preserve"> el tiempo de solución no deberá exceder las 24Hrs para la aplicación Móvil </w:t>
      </w:r>
      <w:r w:rsidR="00230265" w:rsidRPr="008226DE">
        <w:rPr>
          <w:rFonts w:ascii="ITC Avant Garde" w:hAnsi="ITC Avant Garde" w:cs="Arial"/>
        </w:rPr>
        <w:t>ni las</w:t>
      </w:r>
      <w:r w:rsidRPr="008226DE">
        <w:rPr>
          <w:rFonts w:ascii="ITC Avant Garde" w:hAnsi="ITC Avant Garde" w:cs="Arial"/>
        </w:rPr>
        <w:t xml:space="preserve"> 12 Hrs para la aplicación Web</w:t>
      </w:r>
      <w:r w:rsidR="00313DF3" w:rsidRPr="008226DE">
        <w:rPr>
          <w:rFonts w:ascii="ITC Avant Garde" w:hAnsi="ITC Avant Garde" w:cs="Arial"/>
        </w:rPr>
        <w:t>.</w:t>
      </w:r>
      <w:r w:rsidR="001A3034" w:rsidRPr="001A3034">
        <w:rPr>
          <w:rFonts w:ascii="ITC Avant Garde" w:hAnsi="ITC Avant Garde" w:cs="Arial"/>
        </w:rPr>
        <w:t xml:space="preserve"> </w:t>
      </w:r>
    </w:p>
    <w:p w14:paraId="658DD1B7" w14:textId="26E0EB02" w:rsidR="001A3034" w:rsidRPr="00B50186" w:rsidRDefault="001A3034" w:rsidP="001A3034">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La s</w:t>
      </w:r>
      <w:r w:rsidRPr="00B50186">
        <w:rPr>
          <w:rFonts w:ascii="ITC Avant Garde" w:hAnsi="ITC Avant Garde" w:cs="Arial"/>
        </w:rPr>
        <w:t xml:space="preserve">olución de fallas </w:t>
      </w:r>
      <w:r>
        <w:rPr>
          <w:rFonts w:ascii="ITC Avant Garde" w:hAnsi="ITC Avant Garde" w:cs="Arial"/>
        </w:rPr>
        <w:t>puede ser</w:t>
      </w:r>
      <w:r w:rsidRPr="00B50186">
        <w:rPr>
          <w:rFonts w:ascii="ITC Avant Garde" w:hAnsi="ITC Avant Garde" w:cs="Arial"/>
        </w:rPr>
        <w:t xml:space="preserve"> vía</w:t>
      </w:r>
      <w:r>
        <w:rPr>
          <w:rFonts w:ascii="ITC Avant Garde" w:hAnsi="ITC Avant Garde" w:cs="Arial"/>
        </w:rPr>
        <w:t xml:space="preserve"> r</w:t>
      </w:r>
      <w:r w:rsidRPr="00B50186">
        <w:rPr>
          <w:rFonts w:ascii="ITC Avant Garde" w:hAnsi="ITC Avant Garde" w:cs="Arial"/>
        </w:rPr>
        <w:t xml:space="preserve">emota o </w:t>
      </w:r>
      <w:r>
        <w:rPr>
          <w:rFonts w:ascii="ITC Avant Garde" w:hAnsi="ITC Avant Garde" w:cs="Arial"/>
        </w:rPr>
        <w:t>p</w:t>
      </w:r>
      <w:r w:rsidRPr="00B50186">
        <w:rPr>
          <w:rFonts w:ascii="ITC Avant Garde" w:hAnsi="ITC Avant Garde" w:cs="Arial"/>
        </w:rPr>
        <w:t>resencial</w:t>
      </w:r>
      <w:r>
        <w:rPr>
          <w:rFonts w:ascii="ITC Avant Garde" w:hAnsi="ITC Avant Garde" w:cs="Arial"/>
        </w:rPr>
        <w:t xml:space="preserve"> siempre y cuando el proveedor adjudicado </w:t>
      </w:r>
      <w:r w:rsidR="00595CE8">
        <w:rPr>
          <w:rFonts w:ascii="ITC Avant Garde" w:hAnsi="ITC Avant Garde" w:cs="Arial"/>
        </w:rPr>
        <w:t>garantice</w:t>
      </w:r>
      <w:r>
        <w:rPr>
          <w:rFonts w:ascii="ITC Avant Garde" w:hAnsi="ITC Avant Garde" w:cs="Arial"/>
        </w:rPr>
        <w:t xml:space="preserve"> la solución de la falla en los tiempos establecidos previamente.</w:t>
      </w:r>
    </w:p>
    <w:p w14:paraId="6B60DAF6" w14:textId="3E292A47" w:rsidR="00EB487C" w:rsidRPr="00B50186" w:rsidRDefault="00EB487C" w:rsidP="00E77A3E">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Atención las 24 Hrs, los 7 días de </w:t>
      </w:r>
      <w:r w:rsidR="00025033" w:rsidRPr="00B50186">
        <w:rPr>
          <w:rFonts w:ascii="ITC Avant Garde" w:hAnsi="ITC Avant Garde" w:cs="Arial"/>
        </w:rPr>
        <w:t xml:space="preserve">la Semana, los 365 días del año, durante un año </w:t>
      </w:r>
      <w:r w:rsidR="000F4872" w:rsidRPr="008226DE">
        <w:rPr>
          <w:rFonts w:ascii="ITC Avant Garde" w:hAnsi="ITC Avant Garde" w:cs="Arial"/>
        </w:rPr>
        <w:t>comenzando un día natural posterior a</w:t>
      </w:r>
      <w:r w:rsidR="00025033" w:rsidRPr="00B50186">
        <w:rPr>
          <w:rFonts w:ascii="ITC Avant Garde" w:hAnsi="ITC Avant Garde" w:cs="Arial"/>
        </w:rPr>
        <w:t xml:space="preserve"> la </w:t>
      </w:r>
      <w:r w:rsidR="009E3C59">
        <w:rPr>
          <w:rFonts w:ascii="ITC Avant Garde" w:hAnsi="ITC Avant Garde" w:cs="Arial"/>
        </w:rPr>
        <w:t>firma del Acta entrega recepción</w:t>
      </w:r>
      <w:r w:rsidR="00025033" w:rsidRPr="00B50186">
        <w:rPr>
          <w:rFonts w:ascii="ITC Avant Garde" w:hAnsi="ITC Avant Garde" w:cs="Arial"/>
        </w:rPr>
        <w:t>.</w:t>
      </w:r>
    </w:p>
    <w:p w14:paraId="724FE735" w14:textId="4D70B67F" w:rsidR="00025033" w:rsidRDefault="00025033" w:rsidP="00E77A3E">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Se </w:t>
      </w:r>
      <w:r w:rsidR="005359C2" w:rsidRPr="00B50186">
        <w:rPr>
          <w:rFonts w:ascii="ITC Avant Garde" w:hAnsi="ITC Avant Garde" w:cs="Arial"/>
        </w:rPr>
        <w:t>deberá</w:t>
      </w:r>
      <w:r w:rsidRPr="00B50186">
        <w:rPr>
          <w:rFonts w:ascii="ITC Avant Garde" w:hAnsi="ITC Avant Garde" w:cs="Arial"/>
        </w:rPr>
        <w:t xml:space="preserve"> </w:t>
      </w:r>
      <w:r w:rsidR="005359C2" w:rsidRPr="00B50186">
        <w:rPr>
          <w:rFonts w:ascii="ITC Avant Garde" w:hAnsi="ITC Avant Garde" w:cs="Arial"/>
        </w:rPr>
        <w:t>realizar</w:t>
      </w:r>
      <w:r w:rsidRPr="00B50186">
        <w:rPr>
          <w:rFonts w:ascii="ITC Avant Garde" w:hAnsi="ITC Avant Garde" w:cs="Arial"/>
        </w:rPr>
        <w:t xml:space="preserve"> una </w:t>
      </w:r>
      <w:r w:rsidR="005359C2" w:rsidRPr="00B50186">
        <w:rPr>
          <w:rFonts w:ascii="ITC Avant Garde" w:hAnsi="ITC Avant Garde" w:cs="Arial"/>
        </w:rPr>
        <w:t>Revisión</w:t>
      </w:r>
      <w:r w:rsidRPr="00B50186">
        <w:rPr>
          <w:rFonts w:ascii="ITC Avant Garde" w:hAnsi="ITC Avant Garde" w:cs="Arial"/>
        </w:rPr>
        <w:t xml:space="preserve"> del Nivel de Soporte de manera trimestral.</w:t>
      </w:r>
    </w:p>
    <w:p w14:paraId="17EA3011" w14:textId="68E3ECBB" w:rsidR="009E3C59" w:rsidRPr="00B50186" w:rsidRDefault="009E3C59" w:rsidP="00E77A3E">
      <w:pPr>
        <w:pStyle w:val="Prrafodelista"/>
        <w:numPr>
          <w:ilvl w:val="0"/>
          <w:numId w:val="37"/>
        </w:numPr>
        <w:spacing w:after="0" w:line="240" w:lineRule="auto"/>
        <w:ind w:left="567" w:hanging="283"/>
        <w:jc w:val="both"/>
        <w:rPr>
          <w:rFonts w:ascii="ITC Avant Garde" w:hAnsi="ITC Avant Garde" w:cs="Arial"/>
        </w:rPr>
      </w:pPr>
      <w:r>
        <w:rPr>
          <w:rFonts w:ascii="ITC Avant Garde" w:hAnsi="ITC Avant Garde" w:cs="Arial"/>
        </w:rPr>
        <w:t>Realizar pruebas esporádicas como método de monitoreo de calidad.</w:t>
      </w:r>
    </w:p>
    <w:p w14:paraId="47E397AC" w14:textId="7CFEC307" w:rsidR="00025033" w:rsidRPr="00B50186" w:rsidRDefault="00EB487C" w:rsidP="00E77A3E">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Entrega de reportes estadísticos de uso</w:t>
      </w:r>
      <w:r w:rsidR="00025033" w:rsidRPr="00B50186">
        <w:rPr>
          <w:rFonts w:ascii="ITC Avant Garde" w:hAnsi="ITC Avant Garde" w:cs="Arial"/>
        </w:rPr>
        <w:t xml:space="preserve">, incluyendo </w:t>
      </w:r>
      <w:r w:rsidR="005359C2" w:rsidRPr="00B50186">
        <w:rPr>
          <w:rFonts w:ascii="ITC Avant Garde" w:hAnsi="ITC Avant Garde" w:cs="Arial"/>
        </w:rPr>
        <w:t>número</w:t>
      </w:r>
      <w:r w:rsidR="00025033" w:rsidRPr="00B50186">
        <w:rPr>
          <w:rFonts w:ascii="ITC Avant Garde" w:hAnsi="ITC Avant Garde" w:cs="Arial"/>
        </w:rPr>
        <w:t xml:space="preserve"> de visitas a la aplicación Web y descargas de la aplicación Móvil.</w:t>
      </w:r>
    </w:p>
    <w:p w14:paraId="36D78B40" w14:textId="6D4953B3" w:rsidR="00025033" w:rsidRPr="00B50186" w:rsidRDefault="00025033" w:rsidP="00E77A3E">
      <w:pPr>
        <w:pStyle w:val="Prrafodelista"/>
        <w:numPr>
          <w:ilvl w:val="0"/>
          <w:numId w:val="37"/>
        </w:numPr>
        <w:spacing w:after="0" w:line="240" w:lineRule="auto"/>
        <w:ind w:left="567" w:hanging="283"/>
        <w:jc w:val="both"/>
        <w:rPr>
          <w:rFonts w:ascii="ITC Avant Garde" w:hAnsi="ITC Avant Garde" w:cs="Arial"/>
        </w:rPr>
      </w:pPr>
      <w:r w:rsidRPr="00B50186">
        <w:rPr>
          <w:rFonts w:ascii="ITC Avant Garde" w:hAnsi="ITC Avant Garde" w:cs="Arial"/>
        </w:rPr>
        <w:t xml:space="preserve">Reporte mensual de soporte técnico y mantenimiento de las aplicaciones por </w:t>
      </w:r>
      <w:r w:rsidR="00230265">
        <w:rPr>
          <w:rFonts w:ascii="ITC Avant Garde" w:hAnsi="ITC Avant Garde" w:cs="Arial"/>
        </w:rPr>
        <w:t>el</w:t>
      </w:r>
      <w:r w:rsidRPr="00B50186">
        <w:rPr>
          <w:rFonts w:ascii="ITC Avant Garde" w:hAnsi="ITC Avant Garde" w:cs="Arial"/>
        </w:rPr>
        <w:t xml:space="preserve"> periodo </w:t>
      </w:r>
      <w:r w:rsidR="00230265">
        <w:rPr>
          <w:rFonts w:ascii="ITC Avant Garde" w:hAnsi="ITC Avant Garde" w:cs="Arial"/>
        </w:rPr>
        <w:t>que cubre el soporte</w:t>
      </w:r>
      <w:r w:rsidRPr="00B50186">
        <w:rPr>
          <w:rFonts w:ascii="ITC Avant Garde" w:hAnsi="ITC Avant Garde" w:cs="Arial"/>
        </w:rPr>
        <w:t>, el cual deberá incluir al menos lo siguiente:</w:t>
      </w:r>
    </w:p>
    <w:p w14:paraId="17761C31" w14:textId="2053021B" w:rsidR="00025033" w:rsidRPr="00B50186" w:rsidRDefault="00025033" w:rsidP="00E77A3E">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Diagnóstico o causas de las incidencias reportadas.</w:t>
      </w:r>
    </w:p>
    <w:p w14:paraId="6ED37A5B" w14:textId="1835B445" w:rsidR="00025033" w:rsidRDefault="00025033" w:rsidP="00E77A3E">
      <w:pPr>
        <w:pStyle w:val="Prrafodelista"/>
        <w:widowControl w:val="0"/>
        <w:numPr>
          <w:ilvl w:val="1"/>
          <w:numId w:val="37"/>
        </w:numPr>
        <w:spacing w:after="0" w:line="240" w:lineRule="auto"/>
        <w:ind w:left="709" w:hanging="283"/>
        <w:jc w:val="both"/>
        <w:rPr>
          <w:rFonts w:ascii="ITC Avant Garde" w:hAnsi="ITC Avant Garde" w:cs="Arial"/>
        </w:rPr>
      </w:pPr>
      <w:r w:rsidRPr="00B50186">
        <w:rPr>
          <w:rFonts w:ascii="ITC Avant Garde" w:hAnsi="ITC Avant Garde" w:cs="Arial"/>
        </w:rPr>
        <w:t>Medidas de corrección.</w:t>
      </w:r>
    </w:p>
    <w:p w14:paraId="311CDDAF" w14:textId="22E0EDCD" w:rsidR="00230265" w:rsidRDefault="00230265" w:rsidP="00E77A3E">
      <w:pPr>
        <w:pStyle w:val="Prrafodelista"/>
        <w:widowControl w:val="0"/>
        <w:numPr>
          <w:ilvl w:val="1"/>
          <w:numId w:val="37"/>
        </w:numPr>
        <w:spacing w:after="0" w:line="240" w:lineRule="auto"/>
        <w:ind w:left="709" w:hanging="283"/>
        <w:jc w:val="both"/>
        <w:rPr>
          <w:rFonts w:ascii="ITC Avant Garde" w:hAnsi="ITC Avant Garde" w:cs="Arial"/>
        </w:rPr>
      </w:pPr>
      <w:r>
        <w:rPr>
          <w:rFonts w:ascii="ITC Avant Garde" w:hAnsi="ITC Avant Garde" w:cs="Arial"/>
        </w:rPr>
        <w:t>Soluci</w:t>
      </w:r>
      <w:r w:rsidR="00C1791C">
        <w:rPr>
          <w:rFonts w:ascii="ITC Avant Garde" w:hAnsi="ITC Avant Garde" w:cs="Arial"/>
        </w:rPr>
        <w:t>ó</w:t>
      </w:r>
      <w:r>
        <w:rPr>
          <w:rFonts w:ascii="ITC Avant Garde" w:hAnsi="ITC Avant Garde" w:cs="Arial"/>
        </w:rPr>
        <w:t>n para que no vuelva a ocurrir.</w:t>
      </w:r>
    </w:p>
    <w:p w14:paraId="40C38362" w14:textId="67C2AC66" w:rsidR="00313DF3" w:rsidRPr="00DB0CEF" w:rsidRDefault="00313DF3" w:rsidP="00313DF3">
      <w:pPr>
        <w:pStyle w:val="Prrafodelista"/>
        <w:numPr>
          <w:ilvl w:val="0"/>
          <w:numId w:val="37"/>
        </w:numPr>
        <w:spacing w:after="0" w:line="240" w:lineRule="auto"/>
        <w:ind w:left="567" w:hanging="283"/>
        <w:jc w:val="both"/>
        <w:rPr>
          <w:rFonts w:ascii="ITC Avant Garde" w:hAnsi="ITC Avant Garde" w:cs="Arial"/>
        </w:rPr>
      </w:pPr>
      <w:r w:rsidRPr="00DB0CEF">
        <w:rPr>
          <w:rFonts w:ascii="ITC Avant Garde" w:hAnsi="ITC Avant Garde" w:cs="Arial"/>
        </w:rPr>
        <w:t xml:space="preserve">En caso de incumplir con alguno de </w:t>
      </w:r>
      <w:r w:rsidR="0065282D" w:rsidRPr="00DB0CEF">
        <w:rPr>
          <w:rFonts w:ascii="ITC Avant Garde" w:hAnsi="ITC Avant Garde" w:cs="Arial"/>
        </w:rPr>
        <w:t xml:space="preserve">los </w:t>
      </w:r>
      <w:r w:rsidRPr="00DB0CEF">
        <w:rPr>
          <w:rFonts w:ascii="ITC Avant Garde" w:hAnsi="ITC Avant Garde" w:cs="Arial"/>
        </w:rPr>
        <w:t xml:space="preserve">puntos </w:t>
      </w:r>
      <w:r w:rsidR="0065282D" w:rsidRPr="00DB0CEF">
        <w:rPr>
          <w:rFonts w:ascii="ITC Avant Garde" w:hAnsi="ITC Avant Garde" w:cs="Arial"/>
        </w:rPr>
        <w:t xml:space="preserve">anteriores, </w:t>
      </w:r>
      <w:r w:rsidRPr="00DB0CEF">
        <w:rPr>
          <w:rFonts w:ascii="ITC Avant Garde" w:hAnsi="ITC Avant Garde" w:cs="Arial"/>
        </w:rPr>
        <w:t xml:space="preserve">se deberá cubrir la pena </w:t>
      </w:r>
      <w:r w:rsidR="0065282D" w:rsidRPr="00DB0CEF">
        <w:rPr>
          <w:rFonts w:ascii="ITC Avant Garde" w:hAnsi="ITC Avant Garde" w:cs="Arial"/>
        </w:rPr>
        <w:t xml:space="preserve">convencional descrita en el </w:t>
      </w:r>
      <w:r w:rsidR="0065282D" w:rsidRPr="00065847">
        <w:rPr>
          <w:rFonts w:ascii="ITC Avant Garde" w:hAnsi="ITC Avant Garde" w:cs="Arial"/>
        </w:rPr>
        <w:t xml:space="preserve">numeral </w:t>
      </w:r>
      <w:r w:rsidR="0065282D" w:rsidRPr="00065847">
        <w:rPr>
          <w:rFonts w:ascii="ITC Avant Garde" w:hAnsi="ITC Avant Garde" w:cs="Arial"/>
        </w:rPr>
        <w:fldChar w:fldCharType="begin"/>
      </w:r>
      <w:r w:rsidR="0065282D" w:rsidRPr="00065847">
        <w:rPr>
          <w:rFonts w:ascii="ITC Avant Garde" w:hAnsi="ITC Avant Garde" w:cs="Arial"/>
        </w:rPr>
        <w:instrText xml:space="preserve"> REF _Ref402293514 \r \h  \* MERGEFORMAT </w:instrText>
      </w:r>
      <w:r w:rsidR="0065282D" w:rsidRPr="00065847">
        <w:rPr>
          <w:rFonts w:ascii="ITC Avant Garde" w:hAnsi="ITC Avant Garde" w:cs="Arial"/>
        </w:rPr>
      </w:r>
      <w:r w:rsidR="0065282D" w:rsidRPr="00065847">
        <w:rPr>
          <w:rFonts w:ascii="ITC Avant Garde" w:hAnsi="ITC Avant Garde" w:cs="Arial"/>
        </w:rPr>
        <w:fldChar w:fldCharType="separate"/>
      </w:r>
      <w:r w:rsidR="00065847" w:rsidRPr="00065847">
        <w:rPr>
          <w:rFonts w:ascii="ITC Avant Garde" w:hAnsi="ITC Avant Garde" w:cs="Arial"/>
        </w:rPr>
        <w:t>12</w:t>
      </w:r>
      <w:r w:rsidR="0065282D" w:rsidRPr="00065847">
        <w:rPr>
          <w:rFonts w:ascii="ITC Avant Garde" w:hAnsi="ITC Avant Garde" w:cs="Arial"/>
        </w:rPr>
        <w:fldChar w:fldCharType="end"/>
      </w:r>
      <w:r w:rsidR="0065282D" w:rsidRPr="00065847">
        <w:rPr>
          <w:rFonts w:ascii="ITC Avant Garde" w:hAnsi="ITC Avant Garde" w:cs="Arial"/>
        </w:rPr>
        <w:t xml:space="preserve"> </w:t>
      </w:r>
      <w:r w:rsidR="00E10FB3" w:rsidRPr="00065847">
        <w:rPr>
          <w:rFonts w:ascii="ITC Avant Garde" w:hAnsi="ITC Avant Garde" w:cs="Arial"/>
        </w:rPr>
        <w:t>del</w:t>
      </w:r>
      <w:r w:rsidR="00E10FB3">
        <w:rPr>
          <w:rFonts w:ascii="ITC Avant Garde" w:hAnsi="ITC Avant Garde" w:cs="Arial"/>
        </w:rPr>
        <w:t xml:space="preserve"> presente Anexo Núm. 1</w:t>
      </w:r>
      <w:r w:rsidR="0065282D" w:rsidRPr="00DB0CEF">
        <w:rPr>
          <w:rFonts w:ascii="ITC Avant Garde" w:hAnsi="ITC Avant Garde" w:cs="Arial"/>
        </w:rPr>
        <w:t xml:space="preserve">, </w:t>
      </w:r>
      <w:r w:rsidR="009E3C59" w:rsidRPr="00DB0CEF">
        <w:rPr>
          <w:rFonts w:ascii="ITC Avant Garde" w:hAnsi="ITC Avant Garde" w:cs="Arial"/>
        </w:rPr>
        <w:t>dando cumplimiento a</w:t>
      </w:r>
      <w:r w:rsidR="00206BA2" w:rsidRPr="00DB0CEF">
        <w:rPr>
          <w:rFonts w:ascii="ITC Avant Garde" w:hAnsi="ITC Avant Garde" w:cs="Arial"/>
        </w:rPr>
        <w:t xml:space="preserve"> la </w:t>
      </w:r>
      <w:r w:rsidR="00DB0CEF" w:rsidRPr="00DB0CEF">
        <w:rPr>
          <w:rFonts w:ascii="ITC Avant Garde" w:hAnsi="ITC Avant Garde" w:cs="Arial"/>
        </w:rPr>
        <w:t>“C</w:t>
      </w:r>
      <w:r w:rsidR="00206BA2" w:rsidRPr="00DB0CEF">
        <w:rPr>
          <w:rFonts w:ascii="ITC Avant Garde" w:hAnsi="ITC Avant Garde" w:cs="Arial"/>
        </w:rPr>
        <w:t xml:space="preserve">arta </w:t>
      </w:r>
      <w:r w:rsidR="00785707" w:rsidRPr="00DB0CEF">
        <w:rPr>
          <w:rFonts w:ascii="ITC Avant Garde" w:hAnsi="ITC Avant Garde"/>
        </w:rPr>
        <w:t>compromiso de pago por deficiencia en el soporte</w:t>
      </w:r>
      <w:r w:rsidR="00DB0CEF" w:rsidRPr="00DB0CEF">
        <w:rPr>
          <w:rFonts w:ascii="ITC Avant Garde" w:hAnsi="ITC Avant Garde"/>
        </w:rPr>
        <w:t>”</w:t>
      </w:r>
      <w:r w:rsidR="008226DE" w:rsidRPr="00DB0CEF">
        <w:rPr>
          <w:rFonts w:ascii="ITC Avant Garde" w:hAnsi="ITC Avant Garde"/>
        </w:rPr>
        <w:t xml:space="preserve"> que se </w:t>
      </w:r>
      <w:r w:rsidR="009E3C59" w:rsidRPr="00DB0CEF">
        <w:rPr>
          <w:rFonts w:ascii="ITC Avant Garde" w:hAnsi="ITC Avant Garde"/>
        </w:rPr>
        <w:t xml:space="preserve">indica </w:t>
      </w:r>
      <w:r w:rsidR="008226DE" w:rsidRPr="00DB0CEF">
        <w:rPr>
          <w:rFonts w:ascii="ITC Avant Garde" w:hAnsi="ITC Avant Garde"/>
        </w:rPr>
        <w:t xml:space="preserve">en el </w:t>
      </w:r>
      <w:r w:rsidR="008226DE" w:rsidRPr="00065847">
        <w:rPr>
          <w:rFonts w:ascii="ITC Avant Garde" w:hAnsi="ITC Avant Garde"/>
        </w:rPr>
        <w:t xml:space="preserve">numeral </w:t>
      </w:r>
      <w:r w:rsidR="007A57F2" w:rsidRPr="00065847">
        <w:rPr>
          <w:rFonts w:ascii="ITC Avant Garde" w:hAnsi="ITC Avant Garde"/>
        </w:rPr>
        <w:fldChar w:fldCharType="begin"/>
      </w:r>
      <w:r w:rsidR="007A57F2" w:rsidRPr="00065847">
        <w:rPr>
          <w:rFonts w:ascii="ITC Avant Garde" w:hAnsi="ITC Avant Garde"/>
        </w:rPr>
        <w:instrText xml:space="preserve"> REF _Ref402364822 \r \h  \* MERGEFORMAT </w:instrText>
      </w:r>
      <w:r w:rsidR="007A57F2" w:rsidRPr="00065847">
        <w:rPr>
          <w:rFonts w:ascii="ITC Avant Garde" w:hAnsi="ITC Avant Garde"/>
        </w:rPr>
      </w:r>
      <w:r w:rsidR="007A57F2" w:rsidRPr="00065847">
        <w:rPr>
          <w:rFonts w:ascii="ITC Avant Garde" w:hAnsi="ITC Avant Garde"/>
        </w:rPr>
        <w:fldChar w:fldCharType="separate"/>
      </w:r>
      <w:r w:rsidR="00065847" w:rsidRPr="00065847">
        <w:rPr>
          <w:rFonts w:ascii="ITC Avant Garde" w:hAnsi="ITC Avant Garde"/>
        </w:rPr>
        <w:t>6.2.15</w:t>
      </w:r>
      <w:r w:rsidR="007A57F2" w:rsidRPr="00065847">
        <w:rPr>
          <w:rFonts w:ascii="ITC Avant Garde" w:hAnsi="ITC Avant Garde"/>
        </w:rPr>
        <w:fldChar w:fldCharType="end"/>
      </w:r>
      <w:r w:rsidR="008226DE" w:rsidRPr="00065847">
        <w:rPr>
          <w:rFonts w:ascii="ITC Avant Garde" w:hAnsi="ITC Avant Garde"/>
        </w:rPr>
        <w:t xml:space="preserve"> </w:t>
      </w:r>
      <w:r w:rsidR="00E10FB3" w:rsidRPr="00065847">
        <w:rPr>
          <w:rFonts w:ascii="ITC Avant Garde" w:hAnsi="ITC Avant Garde"/>
        </w:rPr>
        <w:t>del presente</w:t>
      </w:r>
      <w:r w:rsidR="00E10FB3">
        <w:rPr>
          <w:rFonts w:ascii="ITC Avant Garde" w:hAnsi="ITC Avant Garde"/>
        </w:rPr>
        <w:t xml:space="preserve"> Anexo Núm. 1</w:t>
      </w:r>
      <w:r w:rsidR="00004E59" w:rsidRPr="00DB0CEF">
        <w:rPr>
          <w:rFonts w:ascii="ITC Avant Garde" w:hAnsi="ITC Avant Garde"/>
        </w:rPr>
        <w:t xml:space="preserve"> y a lo establecido en el contrato</w:t>
      </w:r>
      <w:r w:rsidR="008226DE" w:rsidRPr="00DB0CEF">
        <w:rPr>
          <w:rFonts w:ascii="ITC Avant Garde" w:hAnsi="ITC Avant Garde"/>
        </w:rPr>
        <w:t>.</w:t>
      </w:r>
    </w:p>
    <w:p w14:paraId="64DA021D" w14:textId="77777777" w:rsidR="00D8065D" w:rsidRPr="00B50186" w:rsidRDefault="00D8065D" w:rsidP="0043690E">
      <w:pPr>
        <w:widowControl w:val="0"/>
        <w:spacing w:after="0" w:line="240" w:lineRule="auto"/>
        <w:jc w:val="both"/>
        <w:rPr>
          <w:rFonts w:ascii="ITC Avant Garde" w:hAnsi="ITC Avant Garde" w:cs="Arial"/>
        </w:rPr>
      </w:pPr>
    </w:p>
    <w:p w14:paraId="5B6875F4" w14:textId="3A31A283" w:rsidR="00360B49" w:rsidRPr="00B50186" w:rsidRDefault="005359C2" w:rsidP="000C3E85">
      <w:pPr>
        <w:pStyle w:val="Ttulo2"/>
        <w:numPr>
          <w:ilvl w:val="1"/>
          <w:numId w:val="16"/>
        </w:numPr>
        <w:spacing w:before="0" w:after="0" w:line="240" w:lineRule="auto"/>
        <w:ind w:left="708" w:hanging="566"/>
        <w:jc w:val="both"/>
        <w:rPr>
          <w:rFonts w:ascii="ITC Avant Garde" w:hAnsi="ITC Avant Garde" w:cs="Arial"/>
          <w:i w:val="0"/>
          <w:sz w:val="22"/>
          <w:szCs w:val="22"/>
        </w:rPr>
      </w:pPr>
      <w:bookmarkStart w:id="252" w:name="_Toc258922227"/>
      <w:bookmarkStart w:id="253" w:name="_Toc258922510"/>
      <w:bookmarkStart w:id="254" w:name="_Toc258922794"/>
      <w:bookmarkStart w:id="255" w:name="_Toc258923078"/>
      <w:bookmarkStart w:id="256" w:name="_Toc259534758"/>
      <w:bookmarkStart w:id="257" w:name="_Toc259690726"/>
      <w:bookmarkStart w:id="258" w:name="_Toc259690988"/>
      <w:bookmarkStart w:id="259" w:name="_Toc265833214"/>
      <w:bookmarkStart w:id="260" w:name="_Toc265856787"/>
      <w:bookmarkStart w:id="261" w:name="_Toc265856789"/>
      <w:bookmarkStart w:id="262" w:name="_Toc266113682"/>
      <w:bookmarkStart w:id="263" w:name="_Toc266113791"/>
      <w:bookmarkStart w:id="264" w:name="_Toc266113683"/>
      <w:bookmarkStart w:id="265" w:name="_Toc266113792"/>
      <w:bookmarkStart w:id="266" w:name="_Toc265856795"/>
      <w:bookmarkStart w:id="267" w:name="_Toc265856796"/>
      <w:bookmarkStart w:id="268" w:name="_Toc266113687"/>
      <w:bookmarkStart w:id="269" w:name="_Toc266113796"/>
      <w:bookmarkStart w:id="270" w:name="_Toc266113688"/>
      <w:bookmarkStart w:id="271" w:name="_Toc266113797"/>
      <w:bookmarkStart w:id="272" w:name="_Toc266113689"/>
      <w:bookmarkStart w:id="273" w:name="_Toc266113798"/>
      <w:bookmarkStart w:id="274" w:name="_Toc266113699"/>
      <w:bookmarkStart w:id="275" w:name="_Toc266113808"/>
      <w:bookmarkStart w:id="276" w:name="_Toc266113700"/>
      <w:bookmarkStart w:id="277" w:name="_Toc266113809"/>
      <w:bookmarkStart w:id="278" w:name="_Toc266113708"/>
      <w:bookmarkStart w:id="279" w:name="_Toc266113817"/>
      <w:bookmarkStart w:id="280" w:name="_Toc266113709"/>
      <w:bookmarkStart w:id="281" w:name="_Toc266113818"/>
      <w:bookmarkStart w:id="282" w:name="_Toc266113710"/>
      <w:bookmarkStart w:id="283" w:name="_Toc266113819"/>
      <w:bookmarkStart w:id="284" w:name="_Toc265856837"/>
      <w:bookmarkStart w:id="285" w:name="_Toc265856838"/>
      <w:bookmarkStart w:id="286" w:name="_Toc265856839"/>
      <w:bookmarkStart w:id="287" w:name="_Toc265856840"/>
      <w:bookmarkStart w:id="288" w:name="_Toc265856841"/>
      <w:bookmarkStart w:id="289" w:name="_Toc266113711"/>
      <w:bookmarkStart w:id="290" w:name="_Toc266113820"/>
      <w:bookmarkStart w:id="291" w:name="_Toc266113712"/>
      <w:bookmarkStart w:id="292" w:name="_Toc266113821"/>
      <w:bookmarkStart w:id="293" w:name="_Toc266113713"/>
      <w:bookmarkStart w:id="294" w:name="_Toc266113822"/>
      <w:bookmarkStart w:id="295" w:name="_Toc266113714"/>
      <w:bookmarkStart w:id="296" w:name="_Toc266113823"/>
      <w:bookmarkStart w:id="297" w:name="_Toc266113715"/>
      <w:bookmarkStart w:id="298" w:name="_Toc266113824"/>
      <w:bookmarkStart w:id="299" w:name="_Toc266113716"/>
      <w:bookmarkStart w:id="300" w:name="_Toc266113825"/>
      <w:bookmarkStart w:id="301" w:name="_Toc266113717"/>
      <w:bookmarkStart w:id="302" w:name="_Toc266113826"/>
      <w:bookmarkStart w:id="303" w:name="_Toc266113718"/>
      <w:bookmarkStart w:id="304" w:name="_Toc266113827"/>
      <w:bookmarkStart w:id="305" w:name="_Experiencia_del_licitante."/>
      <w:bookmarkStart w:id="306" w:name="_Toc266113721"/>
      <w:bookmarkStart w:id="307" w:name="_Toc266113830"/>
      <w:bookmarkStart w:id="308" w:name="_Toc266113722"/>
      <w:bookmarkStart w:id="309" w:name="_Toc266113831"/>
      <w:bookmarkStart w:id="310" w:name="_Toc266113723"/>
      <w:bookmarkStart w:id="311" w:name="_Toc266113832"/>
      <w:bookmarkStart w:id="312" w:name="_Toc401921259"/>
      <w:bookmarkStart w:id="313" w:name="_Toc401921389"/>
      <w:bookmarkStart w:id="314" w:name="_Toc401921925"/>
      <w:bookmarkStart w:id="315" w:name="_Toc401922145"/>
      <w:bookmarkStart w:id="316" w:name="_Toc401933147"/>
      <w:bookmarkStart w:id="317" w:name="_Toc401906519"/>
      <w:bookmarkStart w:id="318" w:name="_Toc401921260"/>
      <w:bookmarkStart w:id="319" w:name="_Toc401921390"/>
      <w:bookmarkStart w:id="320" w:name="_Toc401921926"/>
      <w:bookmarkStart w:id="321" w:name="_Toc401922146"/>
      <w:bookmarkStart w:id="322" w:name="_Toc401933148"/>
      <w:bookmarkStart w:id="323" w:name="_Toc401906521"/>
      <w:bookmarkStart w:id="324" w:name="_Toc401921262"/>
      <w:bookmarkStart w:id="325" w:name="_Toc401921392"/>
      <w:bookmarkStart w:id="326" w:name="_Toc401921928"/>
      <w:bookmarkStart w:id="327" w:name="_Toc401922148"/>
      <w:bookmarkStart w:id="328" w:name="_Toc401933150"/>
      <w:bookmarkStart w:id="329" w:name="_Toc401906522"/>
      <w:bookmarkStart w:id="330" w:name="_Toc401921263"/>
      <w:bookmarkStart w:id="331" w:name="_Toc401921393"/>
      <w:bookmarkStart w:id="332" w:name="_Toc401921929"/>
      <w:bookmarkStart w:id="333" w:name="_Toc401922149"/>
      <w:bookmarkStart w:id="334" w:name="_Toc401933151"/>
      <w:bookmarkStart w:id="335" w:name="_Toc401906523"/>
      <w:bookmarkStart w:id="336" w:name="_Toc401921264"/>
      <w:bookmarkStart w:id="337" w:name="_Toc401921394"/>
      <w:bookmarkStart w:id="338" w:name="_Toc401921930"/>
      <w:bookmarkStart w:id="339" w:name="_Toc401922150"/>
      <w:bookmarkStart w:id="340" w:name="_Toc401933152"/>
      <w:bookmarkStart w:id="341" w:name="_Toc401921265"/>
      <w:bookmarkStart w:id="342" w:name="_Toc401921395"/>
      <w:bookmarkStart w:id="343" w:name="_Toc401921931"/>
      <w:bookmarkStart w:id="344" w:name="_Toc401922151"/>
      <w:bookmarkStart w:id="345" w:name="_Toc401933153"/>
      <w:bookmarkStart w:id="346" w:name="_Toc401921266"/>
      <w:bookmarkStart w:id="347" w:name="_Toc401921396"/>
      <w:bookmarkStart w:id="348" w:name="_Toc401921932"/>
      <w:bookmarkStart w:id="349" w:name="_Toc401922152"/>
      <w:bookmarkStart w:id="350" w:name="_Toc401933154"/>
      <w:bookmarkStart w:id="351" w:name="_Toc401921281"/>
      <w:bookmarkStart w:id="352" w:name="_Toc401921411"/>
      <w:bookmarkStart w:id="353" w:name="_Toc401921947"/>
      <w:bookmarkStart w:id="354" w:name="_Toc401922167"/>
      <w:bookmarkStart w:id="355" w:name="_Toc401933169"/>
      <w:bookmarkStart w:id="356" w:name="_Toc401921282"/>
      <w:bookmarkStart w:id="357" w:name="_Toc401921412"/>
      <w:bookmarkStart w:id="358" w:name="_Toc401921948"/>
      <w:bookmarkStart w:id="359" w:name="_Toc401922168"/>
      <w:bookmarkStart w:id="360" w:name="_Toc401933170"/>
      <w:bookmarkStart w:id="361" w:name="_Toc401921283"/>
      <w:bookmarkStart w:id="362" w:name="_Toc401921413"/>
      <w:bookmarkStart w:id="363" w:name="_Toc401921949"/>
      <w:bookmarkStart w:id="364" w:name="_Toc401922169"/>
      <w:bookmarkStart w:id="365" w:name="_Toc401933171"/>
      <w:bookmarkStart w:id="366" w:name="_Toc225324638"/>
      <w:bookmarkStart w:id="367" w:name="_Ref227668598"/>
      <w:bookmarkStart w:id="368" w:name="_Ref227668602"/>
      <w:bookmarkStart w:id="369" w:name="_Ref227668606"/>
      <w:bookmarkStart w:id="370" w:name="_Ref227729030"/>
      <w:bookmarkStart w:id="371" w:name="_Ref227729034"/>
      <w:bookmarkStart w:id="372" w:name="_Ref227731317"/>
      <w:bookmarkStart w:id="373" w:name="_Ref227731320"/>
      <w:bookmarkStart w:id="374" w:name="_Ref227731855"/>
      <w:bookmarkStart w:id="375" w:name="_Ref227731858"/>
      <w:bookmarkStart w:id="376" w:name="_Ref227731967"/>
      <w:bookmarkStart w:id="377" w:name="_Ref227731970"/>
      <w:bookmarkStart w:id="378" w:name="_Ref256507088"/>
      <w:bookmarkStart w:id="379" w:name="_Ref256507089"/>
      <w:bookmarkStart w:id="380" w:name="_Ref256507353"/>
      <w:bookmarkStart w:id="381" w:name="_Ref256507357"/>
      <w:bookmarkStart w:id="382" w:name="_Ref256507462"/>
      <w:bookmarkStart w:id="383" w:name="_Ref256507475"/>
      <w:bookmarkStart w:id="384" w:name="_Ref256507661"/>
      <w:bookmarkStart w:id="385" w:name="_Ref256507665"/>
      <w:bookmarkStart w:id="386" w:name="_Toc395618567"/>
      <w:bookmarkStart w:id="387" w:name="_Toc395811641"/>
      <w:bookmarkStart w:id="388" w:name="_Toc396317369"/>
      <w:bookmarkStart w:id="389" w:name="_Ref402807860"/>
      <w:bookmarkStart w:id="390" w:name="_Toc403034327"/>
      <w:bookmarkEnd w:id="143"/>
      <w:bookmarkEnd w:id="236"/>
      <w:bookmarkEnd w:id="237"/>
      <w:bookmarkEnd w:id="238"/>
      <w:bookmarkEnd w:id="239"/>
      <w:bookmarkEnd w:id="240"/>
      <w:bookmarkEnd w:id="24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B50186">
        <w:rPr>
          <w:rFonts w:ascii="ITC Avant Garde" w:hAnsi="ITC Avant Garde" w:cs="Arial"/>
          <w:i w:val="0"/>
          <w:sz w:val="22"/>
          <w:szCs w:val="22"/>
        </w:rPr>
        <w:t>Especificaciones</w:t>
      </w:r>
      <w:r w:rsidR="00360B49" w:rsidRPr="00B50186">
        <w:rPr>
          <w:rFonts w:ascii="ITC Avant Garde" w:hAnsi="ITC Avant Garde" w:cs="Arial"/>
          <w:i w:val="0"/>
          <w:sz w:val="22"/>
          <w:szCs w:val="22"/>
        </w:rPr>
        <w:t xml:space="preserve"> de </w:t>
      </w:r>
      <w:bookmarkEnd w:id="366"/>
      <w:bookmarkEnd w:id="367"/>
      <w:bookmarkEnd w:id="368"/>
      <w:bookmarkEnd w:id="369"/>
      <w:bookmarkEnd w:id="370"/>
      <w:bookmarkEnd w:id="371"/>
      <w:bookmarkEnd w:id="372"/>
      <w:bookmarkEnd w:id="373"/>
      <w:bookmarkEnd w:id="374"/>
      <w:bookmarkEnd w:id="375"/>
      <w:bookmarkEnd w:id="376"/>
      <w:bookmarkEnd w:id="377"/>
      <w:r w:rsidR="00DE67AF" w:rsidRPr="00B50186">
        <w:rPr>
          <w:rFonts w:ascii="ITC Avant Garde" w:hAnsi="ITC Avant Garde" w:cs="Arial"/>
          <w:i w:val="0"/>
          <w:sz w:val="22"/>
          <w:szCs w:val="22"/>
        </w:rPr>
        <w:t xml:space="preserve">los </w:t>
      </w:r>
      <w:r w:rsidR="006E25F0" w:rsidRPr="00B50186">
        <w:rPr>
          <w:rFonts w:ascii="ITC Avant Garde" w:hAnsi="ITC Avant Garde" w:cs="Arial"/>
          <w:i w:val="0"/>
          <w:sz w:val="22"/>
          <w:szCs w:val="22"/>
        </w:rPr>
        <w:t>Servicios</w:t>
      </w:r>
      <w:bookmarkEnd w:id="378"/>
      <w:bookmarkEnd w:id="379"/>
      <w:bookmarkEnd w:id="380"/>
      <w:bookmarkEnd w:id="381"/>
      <w:bookmarkEnd w:id="382"/>
      <w:bookmarkEnd w:id="383"/>
      <w:bookmarkEnd w:id="384"/>
      <w:bookmarkEnd w:id="385"/>
      <w:bookmarkEnd w:id="386"/>
      <w:bookmarkEnd w:id="387"/>
      <w:bookmarkEnd w:id="388"/>
      <w:r w:rsidR="004D007E" w:rsidRPr="00B50186">
        <w:rPr>
          <w:rFonts w:ascii="ITC Avant Garde" w:hAnsi="ITC Avant Garde" w:cs="Arial"/>
          <w:i w:val="0"/>
          <w:sz w:val="22"/>
          <w:szCs w:val="22"/>
        </w:rPr>
        <w:t>.</w:t>
      </w:r>
      <w:bookmarkEnd w:id="389"/>
      <w:bookmarkEnd w:id="390"/>
    </w:p>
    <w:p w14:paraId="6E2A0A55" w14:textId="6B9779A7" w:rsidR="00CD643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A continuación se presenta el detalle de l</w:t>
      </w:r>
      <w:r w:rsidR="00DF7B81" w:rsidRPr="00B50186">
        <w:rPr>
          <w:rFonts w:ascii="ITC Avant Garde" w:hAnsi="ITC Avant Garde" w:cs="Arial"/>
        </w:rPr>
        <w:t>a</w:t>
      </w:r>
      <w:r w:rsidRPr="00B50186">
        <w:rPr>
          <w:rFonts w:ascii="ITC Avant Garde" w:hAnsi="ITC Avant Garde" w:cs="Arial"/>
        </w:rPr>
        <w:t xml:space="preserve">s </w:t>
      </w:r>
      <w:r w:rsidR="00DF7B81" w:rsidRPr="00B50186">
        <w:rPr>
          <w:rFonts w:ascii="ITC Avant Garde" w:hAnsi="ITC Avant Garde" w:cs="Arial"/>
        </w:rPr>
        <w:t>aplicaciones</w:t>
      </w:r>
      <w:r w:rsidRPr="00B50186">
        <w:rPr>
          <w:rFonts w:ascii="ITC Avant Garde" w:hAnsi="ITC Avant Garde" w:cs="Arial"/>
        </w:rPr>
        <w:t xml:space="preserve"> y servicios requeridos para cada uno de los </w:t>
      </w:r>
      <w:r w:rsidR="00DF7B81" w:rsidRPr="00B50186">
        <w:rPr>
          <w:rFonts w:ascii="ITC Avant Garde" w:hAnsi="ITC Avant Garde" w:cs="Arial"/>
        </w:rPr>
        <w:t>c</w:t>
      </w:r>
      <w:r w:rsidRPr="00B50186">
        <w:rPr>
          <w:rFonts w:ascii="ITC Avant Garde" w:hAnsi="ITC Avant Garde" w:cs="Arial"/>
        </w:rPr>
        <w:t>omponentes</w:t>
      </w:r>
      <w:r w:rsidR="00DF7B81" w:rsidRPr="00B50186">
        <w:rPr>
          <w:rFonts w:ascii="ITC Avant Garde" w:hAnsi="ITC Avant Garde" w:cs="Arial"/>
        </w:rPr>
        <w:t xml:space="preserve"> y entregables</w:t>
      </w:r>
      <w:r w:rsidRPr="00B50186">
        <w:rPr>
          <w:rFonts w:ascii="ITC Avant Garde" w:hAnsi="ITC Avant Garde" w:cs="Arial"/>
        </w:rPr>
        <w:t>:</w:t>
      </w:r>
    </w:p>
    <w:p w14:paraId="29B29F52" w14:textId="77777777" w:rsidR="006E25F0" w:rsidRPr="00B50186" w:rsidRDefault="006E25F0" w:rsidP="0043690E">
      <w:pPr>
        <w:spacing w:after="0" w:line="240" w:lineRule="auto"/>
        <w:jc w:val="both"/>
        <w:rPr>
          <w:rFonts w:ascii="ITC Avant Garde" w:hAnsi="ITC Avant Garde" w:cs="Arial"/>
        </w:rPr>
      </w:pPr>
    </w:p>
    <w:p w14:paraId="5BCB344B" w14:textId="08285D60" w:rsidR="00360B49"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391" w:name="_Toc395618568"/>
      <w:bookmarkStart w:id="392" w:name="_Toc395811642"/>
      <w:bookmarkStart w:id="393" w:name="_Toc396317370"/>
      <w:bookmarkStart w:id="394" w:name="_Ref402195019"/>
      <w:bookmarkStart w:id="395" w:name="_Ref402196189"/>
      <w:bookmarkStart w:id="396" w:name="_Ref402196208"/>
      <w:bookmarkStart w:id="397" w:name="_Ref402196219"/>
      <w:bookmarkStart w:id="398" w:name="_Ref402196316"/>
      <w:bookmarkStart w:id="399" w:name="_Ref402196340"/>
      <w:bookmarkStart w:id="400" w:name="_Ref402196350"/>
      <w:bookmarkStart w:id="401" w:name="_Ref402197539"/>
      <w:bookmarkStart w:id="402" w:name="_Ref402202262"/>
      <w:bookmarkStart w:id="403" w:name="_Ref402257928"/>
      <w:bookmarkStart w:id="404" w:name="_Toc403034328"/>
      <w:r w:rsidRPr="00B50186">
        <w:rPr>
          <w:rFonts w:ascii="ITC Avant Garde" w:hAnsi="ITC Avant Garde" w:cs="Arial"/>
          <w:sz w:val="22"/>
          <w:szCs w:val="22"/>
        </w:rPr>
        <w:t>Requerimientos generales.</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B50186">
        <w:rPr>
          <w:rFonts w:ascii="ITC Avant Garde" w:hAnsi="ITC Avant Garde" w:cs="Arial"/>
          <w:sz w:val="22"/>
          <w:szCs w:val="22"/>
        </w:rPr>
        <w:t xml:space="preserve"> </w:t>
      </w:r>
    </w:p>
    <w:p w14:paraId="6CB6CF4E" w14:textId="3BB3BD2E" w:rsidR="00360B49" w:rsidRPr="00EA414B" w:rsidRDefault="00037E03" w:rsidP="00E77A3E">
      <w:pPr>
        <w:pStyle w:val="Prrafodelista"/>
        <w:widowControl w:val="0"/>
        <w:numPr>
          <w:ilvl w:val="3"/>
          <w:numId w:val="16"/>
        </w:numPr>
        <w:spacing w:after="0" w:line="240" w:lineRule="auto"/>
        <w:ind w:left="1418" w:hanging="992"/>
        <w:jc w:val="both"/>
        <w:rPr>
          <w:rFonts w:ascii="ITC Avant Garde" w:hAnsi="ITC Avant Garde" w:cs="Arial"/>
          <w:vanish/>
        </w:rPr>
      </w:pPr>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desarrollará la solución con base en la descripción y requerimientos del siguiente mapa mental del proyecto de aplicaciones WEB y MÓVIL</w:t>
      </w:r>
      <w:r w:rsidR="009E3C59">
        <w:rPr>
          <w:rFonts w:ascii="ITC Avant Garde" w:hAnsi="ITC Avant Garde" w:cs="Arial"/>
        </w:rPr>
        <w:t>ES</w:t>
      </w:r>
      <w:r w:rsidR="00360B49" w:rsidRPr="00B50186">
        <w:rPr>
          <w:rFonts w:ascii="ITC Avant Garde" w:hAnsi="ITC Avant Garde" w:cs="Arial"/>
        </w:rPr>
        <w:t>:</w:t>
      </w:r>
    </w:p>
    <w:p w14:paraId="1CBFBF6E" w14:textId="77777777" w:rsidR="00EA414B" w:rsidRPr="00B50186" w:rsidRDefault="00EA414B" w:rsidP="00EA414B">
      <w:pPr>
        <w:pStyle w:val="Prrafodelista"/>
        <w:widowControl w:val="0"/>
        <w:spacing w:after="0" w:line="240" w:lineRule="auto"/>
        <w:ind w:left="1418"/>
        <w:jc w:val="both"/>
        <w:rPr>
          <w:rFonts w:ascii="ITC Avant Garde" w:hAnsi="ITC Avant Garde" w:cs="Arial"/>
          <w:vanish/>
        </w:rPr>
      </w:pPr>
    </w:p>
    <w:p w14:paraId="317F307F" w14:textId="77777777" w:rsidR="00AC2896" w:rsidRPr="00FE00EF" w:rsidRDefault="00CD6439" w:rsidP="00CE1727">
      <w:pPr>
        <w:pStyle w:val="Prrafodelista"/>
        <w:widowControl w:val="0"/>
        <w:spacing w:after="0" w:line="240" w:lineRule="auto"/>
        <w:ind w:left="1701"/>
        <w:jc w:val="both"/>
        <w:rPr>
          <w:rFonts w:ascii="ITC Avant Garde" w:hAnsi="ITC Avant Garde" w:cs="Arial"/>
          <w:bCs/>
          <w:lang w:val="es-ES_tradnl"/>
        </w:rPr>
      </w:pPr>
      <w:r w:rsidRPr="00CE1727">
        <w:rPr>
          <w:rFonts w:ascii="ITC Avant Garde" w:hAnsi="ITC Avant Garde" w:cs="Arial"/>
          <w:bCs/>
          <w:noProof/>
          <w:lang w:eastAsia="es-MX"/>
        </w:rPr>
        <w:drawing>
          <wp:inline distT="0" distB="0" distL="0" distR="0" wp14:anchorId="10055794" wp14:editId="5A24E93A">
            <wp:extent cx="4758958" cy="4176000"/>
            <wp:effectExtent l="0" t="0" r="381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758958" cy="4176000"/>
                    </a:xfrm>
                    <a:prstGeom prst="rect">
                      <a:avLst/>
                    </a:prstGeom>
                  </pic:spPr>
                </pic:pic>
              </a:graphicData>
            </a:graphic>
          </wp:inline>
        </w:drawing>
      </w:r>
    </w:p>
    <w:p w14:paraId="3C3BD454" w14:textId="62118B6A" w:rsidR="00360B49" w:rsidRPr="00CE1727" w:rsidRDefault="00AC2896" w:rsidP="00CE1727">
      <w:pPr>
        <w:pStyle w:val="Prrafodelista"/>
        <w:widowControl w:val="0"/>
        <w:spacing w:after="0" w:line="240" w:lineRule="auto"/>
        <w:ind w:left="1701"/>
        <w:jc w:val="center"/>
        <w:rPr>
          <w:rFonts w:ascii="ITC Avant Garde" w:hAnsi="ITC Avant Garde" w:cs="Arial"/>
          <w:bCs/>
          <w:lang w:val="es-ES_tradnl"/>
        </w:rPr>
      </w:pPr>
      <w:r w:rsidRPr="00FE00EF">
        <w:rPr>
          <w:rFonts w:ascii="ITC Avant Garde" w:hAnsi="ITC Avant Garde" w:cs="Arial"/>
          <w:bCs/>
          <w:lang w:val="es-ES_tradnl"/>
        </w:rPr>
        <w:t xml:space="preserve">Ilustración </w:t>
      </w:r>
      <w:r w:rsidRPr="00FE00EF">
        <w:rPr>
          <w:rFonts w:ascii="ITC Avant Garde" w:hAnsi="ITC Avant Garde" w:cs="Arial"/>
          <w:bCs/>
          <w:lang w:val="es-ES_tradnl"/>
        </w:rPr>
        <w:fldChar w:fldCharType="begin"/>
      </w:r>
      <w:r w:rsidRPr="00FE00EF">
        <w:rPr>
          <w:rFonts w:ascii="ITC Avant Garde" w:hAnsi="ITC Avant Garde" w:cs="Arial"/>
          <w:bCs/>
          <w:lang w:val="es-ES_tradnl"/>
        </w:rPr>
        <w:instrText xml:space="preserve"> SEQ Ilustración \* ARABIC </w:instrText>
      </w:r>
      <w:r w:rsidRPr="00FE00EF">
        <w:rPr>
          <w:rFonts w:ascii="ITC Avant Garde" w:hAnsi="ITC Avant Garde" w:cs="Arial"/>
          <w:bCs/>
          <w:lang w:val="es-ES_tradnl"/>
        </w:rPr>
        <w:fldChar w:fldCharType="separate"/>
      </w:r>
      <w:r w:rsidR="00593120">
        <w:rPr>
          <w:rFonts w:ascii="ITC Avant Garde" w:hAnsi="ITC Avant Garde" w:cs="Arial"/>
          <w:bCs/>
          <w:noProof/>
          <w:lang w:val="es-ES_tradnl"/>
        </w:rPr>
        <w:t>3</w:t>
      </w:r>
      <w:r w:rsidRPr="00FE00EF">
        <w:rPr>
          <w:rFonts w:ascii="ITC Avant Garde" w:hAnsi="ITC Avant Garde" w:cs="Arial"/>
          <w:bCs/>
          <w:lang w:val="es-ES_tradnl"/>
        </w:rPr>
        <w:fldChar w:fldCharType="end"/>
      </w:r>
      <w:r w:rsidR="00CA2811">
        <w:rPr>
          <w:rFonts w:ascii="ITC Avant Garde" w:hAnsi="ITC Avant Garde" w:cs="Arial"/>
          <w:bCs/>
          <w:lang w:val="es-ES_tradnl"/>
        </w:rPr>
        <w:t>.</w:t>
      </w:r>
      <w:r w:rsidRPr="00CE1727">
        <w:rPr>
          <w:rFonts w:ascii="ITC Avant Garde" w:hAnsi="ITC Avant Garde" w:cs="Arial"/>
          <w:bCs/>
          <w:lang w:val="es-ES_tradnl"/>
        </w:rPr>
        <w:t xml:space="preserve"> Mapa Mental de las Aplicaciones del CNAF</w:t>
      </w:r>
    </w:p>
    <w:p w14:paraId="6F8421A1" w14:textId="77777777" w:rsidR="00E77A3E" w:rsidRPr="00B50186" w:rsidRDefault="00E77A3E" w:rsidP="0043690E">
      <w:pPr>
        <w:spacing w:after="0" w:line="240" w:lineRule="auto"/>
        <w:jc w:val="center"/>
        <w:rPr>
          <w:rFonts w:ascii="ITC Avant Garde" w:hAnsi="ITC Avant Garde" w:cs="Arial"/>
        </w:rPr>
      </w:pPr>
    </w:p>
    <w:p w14:paraId="5B6D0017" w14:textId="2B72E6DD"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El CNAF es una disposición de carácter general que el I</w:t>
      </w:r>
      <w:r w:rsidR="0067705E">
        <w:rPr>
          <w:rFonts w:ascii="ITC Avant Garde" w:hAnsi="ITC Avant Garde" w:cs="Arial"/>
        </w:rPr>
        <w:t>nstituto</w:t>
      </w:r>
      <w:r w:rsidRPr="00B50186">
        <w:rPr>
          <w:rFonts w:ascii="ITC Avant Garde" w:hAnsi="ITC Avant Garde" w:cs="Arial"/>
        </w:rPr>
        <w:t xml:space="preserve"> genera en archivo de tipo Microsoft Word y que se encuentra publicado en formato PDF.</w:t>
      </w:r>
    </w:p>
    <w:p w14:paraId="1201555D" w14:textId="7A105076" w:rsidR="006E25F0" w:rsidRPr="00DB0CEF"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DB0CEF">
        <w:rPr>
          <w:rFonts w:ascii="ITC Avant Garde" w:hAnsi="ITC Avant Garde" w:cs="Arial"/>
        </w:rPr>
        <w:t xml:space="preserve">Para el Levantamiento de Información, los datos del archivo tipo Microsoft Word se migrarán a un archivo en formato CSV separado por comas, para ser el insumo que poblará la base de datos. La estructura del mencionado archivo CSV, será manipulada para adecuarse </w:t>
      </w:r>
      <w:r w:rsidR="006E6C34" w:rsidRPr="00DB0CEF">
        <w:rPr>
          <w:rFonts w:ascii="ITC Avant Garde" w:hAnsi="ITC Avant Garde" w:cs="Arial"/>
        </w:rPr>
        <w:t xml:space="preserve">a </w:t>
      </w:r>
      <w:r w:rsidRPr="00DB0CEF">
        <w:rPr>
          <w:rFonts w:ascii="ITC Avant Garde" w:hAnsi="ITC Avant Garde" w:cs="Arial"/>
        </w:rPr>
        <w:t>la importación eficaz hacia la base de datos.</w:t>
      </w:r>
    </w:p>
    <w:p w14:paraId="3D858589" w14:textId="1305984B"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 xml:space="preserve">Mediante la funcionalidad del “backend”, con las mejores </w:t>
      </w:r>
      <w:r w:rsidR="005359C2" w:rsidRPr="00B50186">
        <w:rPr>
          <w:rFonts w:ascii="ITC Avant Garde" w:hAnsi="ITC Avant Garde" w:cs="Arial"/>
        </w:rPr>
        <w:t>prácticas</w:t>
      </w:r>
      <w:r w:rsidRPr="00B50186">
        <w:rPr>
          <w:rFonts w:ascii="ITC Avant Garde" w:hAnsi="ITC Avant Garde" w:cs="Arial"/>
        </w:rPr>
        <w:t xml:space="preserve"> de interfaz de usuario permitirá cargar y actualizar el CNAF a partir del archivo en formato CSV; editar los campos del contenido del CNAF; crear y administrar usuarios/contraseñas; crear nuevos esquemas de</w:t>
      </w:r>
      <w:r w:rsidR="004B1624">
        <w:rPr>
          <w:rFonts w:ascii="ITC Avant Garde" w:hAnsi="ITC Avant Garde" w:cs="Arial"/>
        </w:rPr>
        <w:t xml:space="preserve"> documentos de atribuciones</w:t>
      </w:r>
      <w:r w:rsidRPr="00B50186">
        <w:rPr>
          <w:rFonts w:ascii="ITC Avant Garde" w:hAnsi="ITC Avant Garde" w:cs="Arial"/>
        </w:rPr>
        <w:t xml:space="preserve"> para otros países, por lo que las aplicaciones podrán ser mostradas en español e inglés sin importar si el contenido del CNAF es únicamente en español.</w:t>
      </w:r>
    </w:p>
    <w:p w14:paraId="3C0B7442" w14:textId="77777777"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La base de datos del CNAF es el elemento fundamental y a partir de ella se generarán todos los servicios que ofrecerán las aplicaciones.</w:t>
      </w:r>
    </w:p>
    <w:p w14:paraId="029A8E50" w14:textId="5EEBC403" w:rsidR="00E77A3E"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E77A3E">
        <w:rPr>
          <w:rFonts w:ascii="ITC Avant Garde" w:hAnsi="ITC Avant Garde" w:cs="Arial"/>
        </w:rPr>
        <w:t>Una vez implementada la base de datos, la aplicación WEB, tendrá la capacidad de generar l</w:t>
      </w:r>
      <w:r w:rsidR="00544695">
        <w:rPr>
          <w:rFonts w:ascii="ITC Avant Garde" w:hAnsi="ITC Avant Garde" w:cs="Arial"/>
        </w:rPr>
        <w:t xml:space="preserve">a versión </w:t>
      </w:r>
      <w:r w:rsidR="001665F1">
        <w:rPr>
          <w:rFonts w:ascii="ITC Avant Garde" w:hAnsi="ITC Avant Garde" w:cs="Arial"/>
        </w:rPr>
        <w:t>“Grá</w:t>
      </w:r>
      <w:r w:rsidR="00544695">
        <w:rPr>
          <w:rFonts w:ascii="ITC Avant Garde" w:hAnsi="ITC Avant Garde" w:cs="Arial"/>
        </w:rPr>
        <w:t>fica”</w:t>
      </w:r>
      <w:r w:rsidRPr="00E77A3E">
        <w:rPr>
          <w:rFonts w:ascii="ITC Avant Garde" w:hAnsi="ITC Avant Garde" w:cs="Arial"/>
        </w:rPr>
        <w:t xml:space="preserve"> del CNAF. </w:t>
      </w:r>
    </w:p>
    <w:p w14:paraId="5C2671AD" w14:textId="3DA3DBA3" w:rsidR="006E25F0" w:rsidRPr="00E77A3E" w:rsidRDefault="006E25F0" w:rsidP="00C14946">
      <w:pPr>
        <w:pStyle w:val="Prrafodelista"/>
        <w:widowControl w:val="0"/>
        <w:spacing w:after="0" w:line="240" w:lineRule="auto"/>
        <w:ind w:left="2552"/>
        <w:jc w:val="both"/>
        <w:rPr>
          <w:rFonts w:ascii="ITC Avant Garde" w:hAnsi="ITC Avant Garde" w:cs="Arial"/>
        </w:rPr>
      </w:pPr>
      <w:r w:rsidRPr="00E77A3E">
        <w:rPr>
          <w:rFonts w:ascii="ITC Avant Garde" w:hAnsi="ITC Avant Garde" w:cs="Arial"/>
          <w:bCs/>
          <w:lang w:val="es-ES_tradnl"/>
        </w:rPr>
        <w:t xml:space="preserve">Permitirá, únicamente al Administrador, crear </w:t>
      </w:r>
      <w:r w:rsidR="00E23C23">
        <w:rPr>
          <w:rFonts w:ascii="ITC Avant Garde" w:hAnsi="ITC Avant Garde" w:cs="Arial"/>
          <w:bCs/>
          <w:lang w:val="es-ES_tradnl"/>
        </w:rPr>
        <w:t>dicho</w:t>
      </w:r>
      <w:r w:rsidRPr="00E77A3E">
        <w:rPr>
          <w:rFonts w:ascii="ITC Avant Garde" w:hAnsi="ITC Avant Garde" w:cs="Arial"/>
          <w:bCs/>
          <w:lang w:val="es-ES_tradnl"/>
        </w:rPr>
        <w:t xml:space="preserve"> documento seleccionando como mínimo alguno de los formatos</w:t>
      </w:r>
      <w:r w:rsidR="00957FD5">
        <w:rPr>
          <w:rFonts w:ascii="ITC Avant Garde" w:hAnsi="ITC Avant Garde" w:cs="Arial"/>
          <w:bCs/>
          <w:lang w:val="es-ES_tradnl"/>
        </w:rPr>
        <w:t xml:space="preserve"> de vectores como</w:t>
      </w:r>
      <w:r w:rsidRPr="00E77A3E">
        <w:rPr>
          <w:rFonts w:ascii="ITC Avant Garde" w:hAnsi="ITC Avant Garde" w:cs="Arial"/>
          <w:bCs/>
          <w:lang w:val="es-ES_tradnl"/>
        </w:rPr>
        <w:t>: PDF, SVG, etc. con las siguientes características</w:t>
      </w:r>
    </w:p>
    <w:tbl>
      <w:tblPr>
        <w:tblW w:w="6829"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59"/>
        <w:gridCol w:w="1134"/>
        <w:gridCol w:w="992"/>
        <w:gridCol w:w="3544"/>
      </w:tblGrid>
      <w:tr w:rsidR="00C14946" w:rsidRPr="00B50186" w14:paraId="4BD79B2F" w14:textId="77777777" w:rsidTr="00FE00EF">
        <w:trPr>
          <w:trHeight w:val="300"/>
          <w:jc w:val="right"/>
        </w:trPr>
        <w:tc>
          <w:tcPr>
            <w:tcW w:w="1159" w:type="dxa"/>
            <w:shd w:val="clear" w:color="auto" w:fill="D9D9D9" w:themeFill="background1" w:themeFillShade="D9"/>
            <w:noWrap/>
            <w:vAlign w:val="center"/>
            <w:hideMark/>
          </w:tcPr>
          <w:p w14:paraId="21D4E2C8" w14:textId="15CB9EC1" w:rsidR="006E25F0" w:rsidRPr="00B50186" w:rsidRDefault="006E25F0" w:rsidP="00FE00EF">
            <w:pPr>
              <w:spacing w:after="0" w:line="240" w:lineRule="auto"/>
              <w:jc w:val="center"/>
              <w:rPr>
                <w:rFonts w:ascii="ITC Avant Garde" w:hAnsi="ITC Avant Garde" w:cs="Arial"/>
                <w:b/>
              </w:rPr>
            </w:pPr>
            <w:r w:rsidRPr="00B50186">
              <w:rPr>
                <w:rFonts w:ascii="ITC Avant Garde" w:hAnsi="ITC Avant Garde" w:cs="Arial"/>
                <w:b/>
              </w:rPr>
              <w:t>Anch</w:t>
            </w:r>
            <w:r w:rsidR="00C14946">
              <w:rPr>
                <w:rFonts w:ascii="ITC Avant Garde" w:hAnsi="ITC Avant Garde" w:cs="Arial"/>
                <w:b/>
              </w:rPr>
              <w:t>o</w:t>
            </w:r>
            <w:r w:rsidR="00C14946">
              <w:rPr>
                <w:rFonts w:ascii="ITC Avant Garde" w:hAnsi="ITC Avant Garde" w:cs="Arial"/>
                <w:b/>
              </w:rPr>
              <w:br/>
            </w:r>
            <w:r w:rsidRPr="00B50186">
              <w:rPr>
                <w:rFonts w:ascii="ITC Avant Garde" w:hAnsi="ITC Avant Garde" w:cs="Arial"/>
                <w:b/>
              </w:rPr>
              <w:t>[cm]</w:t>
            </w:r>
          </w:p>
        </w:tc>
        <w:tc>
          <w:tcPr>
            <w:tcW w:w="1134" w:type="dxa"/>
            <w:shd w:val="clear" w:color="auto" w:fill="D9D9D9" w:themeFill="background1" w:themeFillShade="D9"/>
            <w:noWrap/>
            <w:vAlign w:val="center"/>
            <w:hideMark/>
          </w:tcPr>
          <w:p w14:paraId="7F0CD257" w14:textId="3F9608A9" w:rsidR="006E25F0" w:rsidRPr="00B50186" w:rsidRDefault="006E25F0" w:rsidP="00FE00EF">
            <w:pPr>
              <w:spacing w:after="0" w:line="240" w:lineRule="auto"/>
              <w:jc w:val="center"/>
              <w:rPr>
                <w:rFonts w:ascii="ITC Avant Garde" w:hAnsi="ITC Avant Garde" w:cs="Arial"/>
                <w:b/>
              </w:rPr>
            </w:pPr>
            <w:r w:rsidRPr="00B50186">
              <w:rPr>
                <w:rFonts w:ascii="ITC Avant Garde" w:hAnsi="ITC Avant Garde" w:cs="Arial"/>
                <w:b/>
              </w:rPr>
              <w:t>Largo</w:t>
            </w:r>
            <w:r w:rsidR="00C14946">
              <w:rPr>
                <w:rFonts w:ascii="ITC Avant Garde" w:hAnsi="ITC Avant Garde" w:cs="Arial"/>
                <w:b/>
              </w:rPr>
              <w:br/>
            </w:r>
            <w:r w:rsidRPr="00B50186">
              <w:rPr>
                <w:rFonts w:ascii="ITC Avant Garde" w:hAnsi="ITC Avant Garde" w:cs="Arial"/>
                <w:b/>
              </w:rPr>
              <w:t>[cm]</w:t>
            </w:r>
          </w:p>
        </w:tc>
        <w:tc>
          <w:tcPr>
            <w:tcW w:w="992" w:type="dxa"/>
            <w:shd w:val="clear" w:color="auto" w:fill="D9D9D9" w:themeFill="background1" w:themeFillShade="D9"/>
            <w:noWrap/>
            <w:vAlign w:val="center"/>
            <w:hideMark/>
          </w:tcPr>
          <w:p w14:paraId="29EE62F2" w14:textId="4CAF60F3" w:rsidR="006E25F0" w:rsidRPr="00B50186" w:rsidRDefault="00C14946" w:rsidP="00FE00EF">
            <w:pPr>
              <w:spacing w:after="0" w:line="240" w:lineRule="auto"/>
              <w:jc w:val="center"/>
              <w:rPr>
                <w:rFonts w:ascii="ITC Avant Garde" w:hAnsi="ITC Avant Garde" w:cs="Arial"/>
                <w:b/>
              </w:rPr>
            </w:pPr>
            <w:r>
              <w:rPr>
                <w:rFonts w:ascii="ITC Avant Garde" w:hAnsi="ITC Avant Garde" w:cs="Arial"/>
                <w:b/>
              </w:rPr>
              <w:t>dp</w:t>
            </w:r>
            <w:r w:rsidR="006E25F0" w:rsidRPr="00B50186">
              <w:rPr>
                <w:rFonts w:ascii="ITC Avant Garde" w:hAnsi="ITC Avant Garde" w:cs="Arial"/>
                <w:b/>
              </w:rPr>
              <w:t>i</w:t>
            </w:r>
          </w:p>
        </w:tc>
        <w:tc>
          <w:tcPr>
            <w:tcW w:w="3544" w:type="dxa"/>
            <w:shd w:val="clear" w:color="auto" w:fill="D9D9D9" w:themeFill="background1" w:themeFillShade="D9"/>
            <w:vAlign w:val="center"/>
          </w:tcPr>
          <w:p w14:paraId="3956A3D3" w14:textId="7F272802" w:rsidR="006E25F0" w:rsidRPr="00B50186" w:rsidRDefault="00957FD5" w:rsidP="00FE00EF">
            <w:pPr>
              <w:spacing w:after="0" w:line="240" w:lineRule="auto"/>
              <w:jc w:val="center"/>
              <w:rPr>
                <w:rFonts w:ascii="ITC Avant Garde" w:hAnsi="ITC Avant Garde" w:cs="Arial"/>
                <w:b/>
              </w:rPr>
            </w:pPr>
            <w:r>
              <w:rPr>
                <w:rFonts w:ascii="ITC Avant Garde" w:hAnsi="ITC Avant Garde" w:cs="Arial"/>
                <w:b/>
                <w:bCs/>
                <w:lang w:val="es-ES_tradnl"/>
              </w:rPr>
              <w:t>P</w:t>
            </w:r>
            <w:r w:rsidR="006E25F0" w:rsidRPr="00B50186">
              <w:rPr>
                <w:rFonts w:ascii="ITC Avant Garde" w:hAnsi="ITC Avant Garde" w:cs="Arial"/>
                <w:b/>
                <w:bCs/>
                <w:lang w:val="es-ES_tradnl"/>
              </w:rPr>
              <w:t>rofundidad mínima de color</w:t>
            </w:r>
          </w:p>
        </w:tc>
      </w:tr>
      <w:tr w:rsidR="00C14946" w:rsidRPr="00B50186" w14:paraId="1A4D2103" w14:textId="77777777" w:rsidTr="00FE00EF">
        <w:trPr>
          <w:trHeight w:val="300"/>
          <w:jc w:val="right"/>
        </w:trPr>
        <w:tc>
          <w:tcPr>
            <w:tcW w:w="1159" w:type="dxa"/>
            <w:shd w:val="clear" w:color="auto" w:fill="auto"/>
            <w:noWrap/>
            <w:vAlign w:val="center"/>
          </w:tcPr>
          <w:p w14:paraId="2969497F" w14:textId="77777777" w:rsidR="006E25F0" w:rsidRPr="00B50186" w:rsidRDefault="006E25F0" w:rsidP="00FE00EF">
            <w:pPr>
              <w:spacing w:after="0" w:line="240" w:lineRule="auto"/>
              <w:jc w:val="center"/>
              <w:rPr>
                <w:rFonts w:ascii="ITC Avant Garde" w:hAnsi="ITC Avant Garde" w:cs="Arial"/>
              </w:rPr>
            </w:pPr>
            <w:r w:rsidRPr="00B50186">
              <w:rPr>
                <w:rFonts w:ascii="ITC Avant Garde" w:hAnsi="ITC Avant Garde" w:cs="Arial"/>
              </w:rPr>
              <w:t>120</w:t>
            </w:r>
          </w:p>
        </w:tc>
        <w:tc>
          <w:tcPr>
            <w:tcW w:w="1134" w:type="dxa"/>
            <w:shd w:val="clear" w:color="auto" w:fill="auto"/>
            <w:noWrap/>
            <w:vAlign w:val="center"/>
          </w:tcPr>
          <w:p w14:paraId="4735446F" w14:textId="77777777" w:rsidR="006E25F0" w:rsidRPr="00B50186" w:rsidRDefault="006E25F0" w:rsidP="00FE00EF">
            <w:pPr>
              <w:spacing w:after="0" w:line="240" w:lineRule="auto"/>
              <w:jc w:val="center"/>
              <w:rPr>
                <w:rFonts w:ascii="ITC Avant Garde" w:hAnsi="ITC Avant Garde" w:cs="Arial"/>
              </w:rPr>
            </w:pPr>
            <w:r w:rsidRPr="00B50186">
              <w:rPr>
                <w:rFonts w:ascii="ITC Avant Garde" w:hAnsi="ITC Avant Garde" w:cs="Arial"/>
              </w:rPr>
              <w:t>120</w:t>
            </w:r>
          </w:p>
        </w:tc>
        <w:tc>
          <w:tcPr>
            <w:tcW w:w="992" w:type="dxa"/>
            <w:vAlign w:val="center"/>
          </w:tcPr>
          <w:p w14:paraId="618F321C" w14:textId="77777777" w:rsidR="006E25F0" w:rsidRPr="00B50186" w:rsidRDefault="006E25F0" w:rsidP="00FE00EF">
            <w:pPr>
              <w:spacing w:after="0" w:line="240" w:lineRule="auto"/>
              <w:jc w:val="center"/>
              <w:rPr>
                <w:rFonts w:ascii="ITC Avant Garde" w:hAnsi="ITC Avant Garde" w:cs="Arial"/>
              </w:rPr>
            </w:pPr>
            <w:r w:rsidRPr="00B50186">
              <w:rPr>
                <w:rFonts w:ascii="ITC Avant Garde" w:hAnsi="ITC Avant Garde" w:cs="Arial"/>
              </w:rPr>
              <w:t>300</w:t>
            </w:r>
          </w:p>
        </w:tc>
        <w:tc>
          <w:tcPr>
            <w:tcW w:w="3544" w:type="dxa"/>
            <w:vAlign w:val="center"/>
          </w:tcPr>
          <w:p w14:paraId="4D824991" w14:textId="5FF2CA5C" w:rsidR="006E25F0" w:rsidRPr="00B50186" w:rsidRDefault="00C14946" w:rsidP="00FE00EF">
            <w:pPr>
              <w:spacing w:after="0" w:line="240" w:lineRule="auto"/>
              <w:jc w:val="center"/>
              <w:rPr>
                <w:rFonts w:ascii="ITC Avant Garde" w:hAnsi="ITC Avant Garde" w:cs="Arial"/>
              </w:rPr>
            </w:pPr>
            <w:r>
              <w:rPr>
                <w:rFonts w:ascii="ITC Avant Garde" w:hAnsi="ITC Avant Garde" w:cs="Arial"/>
              </w:rPr>
              <w:t xml:space="preserve">8 </w:t>
            </w:r>
            <w:r w:rsidR="006E25F0" w:rsidRPr="00B50186">
              <w:rPr>
                <w:rFonts w:ascii="ITC Avant Garde" w:hAnsi="ITC Avant Garde" w:cs="Arial"/>
              </w:rPr>
              <w:t>bits por píxel</w:t>
            </w:r>
          </w:p>
        </w:tc>
      </w:tr>
    </w:tbl>
    <w:p w14:paraId="4A7AD075" w14:textId="7FE990E4" w:rsidR="00360B49" w:rsidRPr="00B50186" w:rsidRDefault="006E25F0" w:rsidP="00C14946">
      <w:pPr>
        <w:pStyle w:val="Prrafodelista"/>
        <w:widowControl w:val="0"/>
        <w:spacing w:after="0" w:line="240" w:lineRule="auto"/>
        <w:ind w:left="2552"/>
        <w:jc w:val="both"/>
        <w:rPr>
          <w:rFonts w:ascii="ITC Avant Garde" w:hAnsi="ITC Avant Garde" w:cs="Arial"/>
          <w:bCs/>
          <w:lang w:val="es-ES_tradnl"/>
        </w:rPr>
      </w:pPr>
      <w:r w:rsidRPr="00B50186">
        <w:rPr>
          <w:rFonts w:ascii="ITC Avant Garde" w:hAnsi="ITC Avant Garde" w:cs="Arial"/>
          <w:bCs/>
          <w:lang w:val="es-ES_tradnl"/>
        </w:rPr>
        <w:t xml:space="preserve">Al crear </w:t>
      </w:r>
      <w:r w:rsidR="001665F1">
        <w:rPr>
          <w:rFonts w:ascii="ITC Avant Garde" w:hAnsi="ITC Avant Garde" w:cs="Arial"/>
          <w:bCs/>
          <w:lang w:val="es-ES_tradnl"/>
        </w:rPr>
        <w:t>la versión “Gráfica”</w:t>
      </w:r>
      <w:r w:rsidRPr="00B50186">
        <w:rPr>
          <w:rFonts w:ascii="ITC Avant Garde" w:hAnsi="ITC Avant Garde" w:cs="Arial"/>
          <w:bCs/>
          <w:lang w:val="es-ES_tradnl"/>
        </w:rPr>
        <w:t xml:space="preserve"> del CNAF, en el formato definido, el Administrador podrá publicarlo posteriormente en el Portal del IFT.</w:t>
      </w:r>
    </w:p>
    <w:p w14:paraId="75ACF846" w14:textId="25E98395"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 xml:space="preserve">Permitirá la consulta del CNAF en un ambiente WEB tanto para navegadores de </w:t>
      </w:r>
      <w:r w:rsidR="00742460">
        <w:rPr>
          <w:rFonts w:ascii="ITC Avant Garde" w:hAnsi="ITC Avant Garde" w:cs="Arial"/>
        </w:rPr>
        <w:t xml:space="preserve">equipos de </w:t>
      </w:r>
      <w:r w:rsidRPr="00B50186">
        <w:rPr>
          <w:rFonts w:ascii="ITC Avant Garde" w:hAnsi="ITC Avant Garde" w:cs="Arial"/>
        </w:rPr>
        <w:t xml:space="preserve">escritorio como para navegadores de dispositivos móviles. </w:t>
      </w:r>
    </w:p>
    <w:p w14:paraId="6A2E0F68" w14:textId="3E686A79"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Permitirá desplegar la(s) Infografía(s) con la animación descriptiva del espectro radioeléctrico y el CNAF, que también podrá ser consultado como elemento externo de las aplicaciones.</w:t>
      </w:r>
    </w:p>
    <w:p w14:paraId="212E183B" w14:textId="77777777"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La aplicación MÓVIL será solamente para dispositivos iOS y Android.</w:t>
      </w:r>
    </w:p>
    <w:p w14:paraId="29FB9BB3" w14:textId="02EB0340"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 xml:space="preserve">La aplicación WEB será responsiva, bajo las mejores </w:t>
      </w:r>
      <w:r w:rsidR="005359C2" w:rsidRPr="00B50186">
        <w:rPr>
          <w:rFonts w:ascii="ITC Avant Garde" w:hAnsi="ITC Avant Garde" w:cs="Arial"/>
        </w:rPr>
        <w:t>prácticas</w:t>
      </w:r>
      <w:r w:rsidRPr="00B50186">
        <w:rPr>
          <w:rFonts w:ascii="ITC Avant Garde" w:hAnsi="ITC Avant Garde" w:cs="Arial"/>
        </w:rPr>
        <w:t xml:space="preserve"> de interfaz de usuario (podrá adaptar su diseño al tamaño de la pantalla donde se muestre).</w:t>
      </w:r>
    </w:p>
    <w:p w14:paraId="05DE6C60" w14:textId="0A69B4C9"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 xml:space="preserve">La aplicación WEB desplegada en cualquier dispositivo </w:t>
      </w:r>
      <w:r w:rsidR="00742460">
        <w:rPr>
          <w:rFonts w:ascii="ITC Avant Garde" w:hAnsi="ITC Avant Garde" w:cs="Arial"/>
        </w:rPr>
        <w:t xml:space="preserve">sin importar las dimensiones de la pantalla </w:t>
      </w:r>
      <w:r w:rsidRPr="00B50186">
        <w:rPr>
          <w:rFonts w:ascii="ITC Avant Garde" w:hAnsi="ITC Avant Garde" w:cs="Arial"/>
        </w:rPr>
        <w:t>podrá ser vista sin incidencias y de la misma manera.</w:t>
      </w:r>
    </w:p>
    <w:p w14:paraId="4AEAAB2E" w14:textId="77777777"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La aplicación WEB podrá ser desplegada sin incidencias y de la misma manera en cualquier sistema operativo así como en los navegadores más difundidos (Internet Explorer a partir de la versión 8, Chrome, Firefox, Opera y Safari).</w:t>
      </w:r>
    </w:p>
    <w:p w14:paraId="4A1BB2A5" w14:textId="5190875B" w:rsidR="006E25F0" w:rsidRPr="00B50186" w:rsidRDefault="006E25F0" w:rsidP="00C14946">
      <w:pPr>
        <w:pStyle w:val="Prrafodelista"/>
        <w:widowControl w:val="0"/>
        <w:numPr>
          <w:ilvl w:val="4"/>
          <w:numId w:val="16"/>
        </w:numPr>
        <w:spacing w:after="0" w:line="240" w:lineRule="auto"/>
        <w:ind w:left="2552" w:hanging="1134"/>
        <w:jc w:val="both"/>
        <w:rPr>
          <w:rFonts w:ascii="ITC Avant Garde" w:hAnsi="ITC Avant Garde" w:cs="Arial"/>
        </w:rPr>
      </w:pPr>
      <w:r w:rsidRPr="00B50186">
        <w:rPr>
          <w:rFonts w:ascii="ITC Avant Garde" w:hAnsi="ITC Avant Garde" w:cs="Arial"/>
        </w:rPr>
        <w:t xml:space="preserve">La aplicación tendrá la opción de descargar el CNAF </w:t>
      </w:r>
      <w:r w:rsidR="0065282D">
        <w:rPr>
          <w:rFonts w:ascii="ITC Avant Garde" w:hAnsi="ITC Avant Garde" w:cs="Arial"/>
        </w:rPr>
        <w:t xml:space="preserve">en sus dos versiones </w:t>
      </w:r>
      <w:r w:rsidRPr="00B50186">
        <w:rPr>
          <w:rFonts w:ascii="ITC Avant Garde" w:hAnsi="ITC Avant Garde" w:cs="Arial"/>
        </w:rPr>
        <w:t>como mínimo en alguno de los formatos</w:t>
      </w:r>
      <w:r w:rsidR="00742460">
        <w:rPr>
          <w:rFonts w:ascii="ITC Avant Garde" w:hAnsi="ITC Avant Garde" w:cs="Arial"/>
        </w:rPr>
        <w:t xml:space="preserve"> de vectores como</w:t>
      </w:r>
      <w:r w:rsidRPr="00B50186">
        <w:rPr>
          <w:rFonts w:ascii="ITC Avant Garde" w:hAnsi="ITC Avant Garde" w:cs="Arial"/>
        </w:rPr>
        <w:t>: PDF, SVG</w:t>
      </w:r>
      <w:r w:rsidR="00742460">
        <w:rPr>
          <w:rFonts w:ascii="ITC Avant Garde" w:hAnsi="ITC Avant Garde" w:cs="Arial"/>
        </w:rPr>
        <w:t>, etc.</w:t>
      </w:r>
      <w:r w:rsidRPr="00B50186">
        <w:rPr>
          <w:rFonts w:ascii="ITC Avant Garde" w:hAnsi="ITC Avant Garde" w:cs="Arial"/>
        </w:rPr>
        <w:t xml:space="preserve"> y en formatos tipo hoja de cálculo</w:t>
      </w:r>
      <w:r w:rsidR="00742460">
        <w:rPr>
          <w:rFonts w:ascii="ITC Avant Garde" w:hAnsi="ITC Avant Garde" w:cs="Arial"/>
        </w:rPr>
        <w:t xml:space="preserve"> como:</w:t>
      </w:r>
      <w:r w:rsidRPr="00B50186">
        <w:rPr>
          <w:rFonts w:ascii="ITC Avant Garde" w:hAnsi="ITC Avant Garde" w:cs="Arial"/>
        </w:rPr>
        <w:t xml:space="preserve"> </w:t>
      </w:r>
      <w:r w:rsidR="008E55DF">
        <w:rPr>
          <w:rFonts w:ascii="ITC Avant Garde" w:hAnsi="ITC Avant Garde" w:cs="Arial"/>
        </w:rPr>
        <w:t>XLS</w:t>
      </w:r>
      <w:r w:rsidRPr="00B50186">
        <w:rPr>
          <w:rFonts w:ascii="ITC Avant Garde" w:hAnsi="ITC Avant Garde" w:cs="Arial"/>
        </w:rPr>
        <w:t>, CSV,</w:t>
      </w:r>
      <w:r w:rsidR="00742460">
        <w:rPr>
          <w:rFonts w:ascii="ITC Avant Garde" w:hAnsi="ITC Avant Garde" w:cs="Arial"/>
        </w:rPr>
        <w:t xml:space="preserve"> etc.</w:t>
      </w:r>
    </w:p>
    <w:p w14:paraId="77CA27FD"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216D0B39" w14:textId="0FDFAC1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 xml:space="preserve">El desarrollo de la aplicación WEB será </w:t>
      </w:r>
      <w:r w:rsidR="00E42750">
        <w:rPr>
          <w:rFonts w:ascii="ITC Avant Garde" w:hAnsi="ITC Avant Garde" w:cs="Arial"/>
        </w:rPr>
        <w:t xml:space="preserve">mediante </w:t>
      </w:r>
      <w:r w:rsidRPr="00B50186">
        <w:rPr>
          <w:rFonts w:ascii="ITC Avant Garde" w:hAnsi="ITC Avant Garde" w:cs="Arial"/>
        </w:rPr>
        <w:t>tecnologías libres y de mayor difusión en el mercado, sin dependencias de software propietario. Desarrolladas preferentemente en PHP, Ruby, Python – MariaDB.</w:t>
      </w:r>
    </w:p>
    <w:p w14:paraId="6F545C5A"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1267CFF3" w14:textId="12D9A7D4"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DB0CEF">
        <w:rPr>
          <w:rFonts w:ascii="ITC Avant Garde" w:hAnsi="ITC Avant Garde" w:cs="Arial"/>
        </w:rPr>
        <w:t>El desarrollo de la</w:t>
      </w:r>
      <w:r w:rsidR="00C67C07" w:rsidRPr="00DB0CEF">
        <w:rPr>
          <w:rFonts w:ascii="ITC Avant Garde" w:hAnsi="ITC Avant Garde" w:cs="Arial"/>
        </w:rPr>
        <w:t>s</w:t>
      </w:r>
      <w:r w:rsidRPr="00DB0CEF">
        <w:rPr>
          <w:rFonts w:ascii="ITC Avant Garde" w:hAnsi="ITC Avant Garde" w:cs="Arial"/>
        </w:rPr>
        <w:t xml:space="preserve"> aplicaci</w:t>
      </w:r>
      <w:r w:rsidR="00C67C07" w:rsidRPr="00DB0CEF">
        <w:rPr>
          <w:rFonts w:ascii="ITC Avant Garde" w:hAnsi="ITC Avant Garde" w:cs="Arial"/>
        </w:rPr>
        <w:t>o</w:t>
      </w:r>
      <w:r w:rsidRPr="00DB0CEF">
        <w:rPr>
          <w:rFonts w:ascii="ITC Avant Garde" w:hAnsi="ITC Avant Garde" w:cs="Arial"/>
        </w:rPr>
        <w:t>n</w:t>
      </w:r>
      <w:r w:rsidR="00C67C07" w:rsidRPr="00DB0CEF">
        <w:rPr>
          <w:rFonts w:ascii="ITC Avant Garde" w:hAnsi="ITC Avant Garde" w:cs="Arial"/>
        </w:rPr>
        <w:t>es</w:t>
      </w:r>
      <w:r w:rsidRPr="00DB0CEF">
        <w:rPr>
          <w:rFonts w:ascii="ITC Avant Garde" w:hAnsi="ITC Avant Garde" w:cs="Arial"/>
        </w:rPr>
        <w:t xml:space="preserve"> MÓVIL</w:t>
      </w:r>
      <w:r w:rsidR="00C67C07" w:rsidRPr="00DB0CEF">
        <w:rPr>
          <w:rFonts w:ascii="ITC Avant Garde" w:hAnsi="ITC Avant Garde" w:cs="Arial"/>
        </w:rPr>
        <w:t>ES</w:t>
      </w:r>
      <w:r w:rsidRPr="00DB0CEF">
        <w:rPr>
          <w:rFonts w:ascii="ITC Avant Garde" w:hAnsi="ITC Avant Garde" w:cs="Arial"/>
        </w:rPr>
        <w:t xml:space="preserve"> contará con las mejores prácticas</w:t>
      </w:r>
      <w:r w:rsidRPr="00B50186">
        <w:rPr>
          <w:rFonts w:ascii="ITC Avant Garde" w:hAnsi="ITC Avant Garde" w:cs="Arial"/>
        </w:rPr>
        <w:t xml:space="preserve"> del lenguaje en que éstas se desarrollen.</w:t>
      </w:r>
    </w:p>
    <w:p w14:paraId="33A15C71"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5064399C" w14:textId="1904E048" w:rsidR="00360B49" w:rsidRPr="00037E03" w:rsidRDefault="00037E03" w:rsidP="00E77A3E">
      <w:pPr>
        <w:pStyle w:val="Prrafodelista"/>
        <w:widowControl w:val="0"/>
        <w:numPr>
          <w:ilvl w:val="3"/>
          <w:numId w:val="16"/>
        </w:numPr>
        <w:spacing w:after="0" w:line="240" w:lineRule="auto"/>
        <w:ind w:left="1418" w:hanging="992"/>
        <w:jc w:val="both"/>
        <w:rPr>
          <w:rFonts w:ascii="ITC Avant Garde" w:hAnsi="ITC Avant Garde" w:cs="Arial"/>
        </w:rPr>
      </w:pPr>
      <w:r w:rsidRPr="00037E03">
        <w:rPr>
          <w:rFonts w:ascii="ITC Avant Garde" w:hAnsi="ITC Avant Garde" w:cs="Arial"/>
        </w:rPr>
        <w:t>E</w:t>
      </w:r>
      <w:r w:rsidR="008929A9" w:rsidRPr="00037E03">
        <w:rPr>
          <w:rFonts w:ascii="ITC Avant Garde" w:hAnsi="ITC Avant Garde" w:cs="Arial"/>
        </w:rPr>
        <w:t>l Proveedor</w:t>
      </w:r>
      <w:r w:rsidR="001A597F" w:rsidRPr="00B50186">
        <w:rPr>
          <w:rFonts w:ascii="ITC Avant Garde" w:hAnsi="ITC Avant Garde" w:cs="Arial"/>
        </w:rPr>
        <w:t xml:space="preserve"> Adjudicado</w:t>
      </w:r>
      <w:r w:rsidR="00360B49" w:rsidRPr="00037E03">
        <w:rPr>
          <w:rFonts w:ascii="ITC Avant Garde" w:hAnsi="ITC Avant Garde" w:cs="Arial"/>
        </w:rPr>
        <w:t xml:space="preserve"> contará con una etapa de levantamiento de información</w:t>
      </w:r>
      <w:r w:rsidR="0099355D">
        <w:rPr>
          <w:rFonts w:ascii="ITC Avant Garde" w:hAnsi="ITC Avant Garde" w:cs="Arial"/>
        </w:rPr>
        <w:t xml:space="preserve"> indicada en el </w:t>
      </w:r>
      <w:r w:rsidR="0099355D" w:rsidRPr="00797EE8">
        <w:rPr>
          <w:rFonts w:ascii="ITC Avant Garde" w:hAnsi="ITC Avant Garde" w:cs="Arial"/>
        </w:rPr>
        <w:t xml:space="preserve">numeral </w:t>
      </w:r>
      <w:r w:rsidR="0099355D" w:rsidRPr="00797EE8">
        <w:rPr>
          <w:rFonts w:ascii="ITC Avant Garde" w:hAnsi="ITC Avant Garde" w:cs="Arial"/>
        </w:rPr>
        <w:fldChar w:fldCharType="begin"/>
      </w:r>
      <w:r w:rsidR="0099355D" w:rsidRPr="00797EE8">
        <w:rPr>
          <w:rFonts w:ascii="ITC Avant Garde" w:hAnsi="ITC Avant Garde" w:cs="Arial"/>
        </w:rPr>
        <w:instrText xml:space="preserve"> REF _Ref402813782 \r \h  \* MERGEFORMAT </w:instrText>
      </w:r>
      <w:r w:rsidR="0099355D" w:rsidRPr="00797EE8">
        <w:rPr>
          <w:rFonts w:ascii="ITC Avant Garde" w:hAnsi="ITC Avant Garde" w:cs="Arial"/>
        </w:rPr>
      </w:r>
      <w:r w:rsidR="0099355D" w:rsidRPr="00797EE8">
        <w:rPr>
          <w:rFonts w:ascii="ITC Avant Garde" w:hAnsi="ITC Avant Garde" w:cs="Arial"/>
        </w:rPr>
        <w:fldChar w:fldCharType="separate"/>
      </w:r>
      <w:r w:rsidR="00797EE8" w:rsidRPr="00797EE8">
        <w:rPr>
          <w:rFonts w:ascii="ITC Avant Garde" w:hAnsi="ITC Avant Garde" w:cs="Arial"/>
        </w:rPr>
        <w:t>7.3</w:t>
      </w:r>
      <w:r w:rsidR="0099355D" w:rsidRPr="00797EE8">
        <w:rPr>
          <w:rFonts w:ascii="ITC Avant Garde" w:hAnsi="ITC Avant Garde" w:cs="Arial"/>
        </w:rPr>
        <w:fldChar w:fldCharType="end"/>
      </w:r>
      <w:r w:rsidR="0099355D" w:rsidRPr="00797EE8">
        <w:rPr>
          <w:rFonts w:ascii="ITC Avant Garde" w:hAnsi="ITC Avant Garde" w:cs="Arial"/>
        </w:rPr>
        <w:t xml:space="preserve"> como</w:t>
      </w:r>
      <w:r w:rsidR="0099355D">
        <w:rPr>
          <w:rFonts w:ascii="ITC Avant Garde" w:hAnsi="ITC Avant Garde" w:cs="Arial"/>
        </w:rPr>
        <w:t xml:space="preserve"> P-1</w:t>
      </w:r>
      <w:r w:rsidR="00360B49" w:rsidRPr="00037E03">
        <w:rPr>
          <w:rFonts w:ascii="ITC Avant Garde" w:hAnsi="ITC Avant Garde" w:cs="Arial"/>
        </w:rPr>
        <w:t xml:space="preserve">, </w:t>
      </w:r>
      <w:r w:rsidR="00360B49" w:rsidRPr="00DB0CEF">
        <w:rPr>
          <w:rFonts w:ascii="ITC Avant Garde" w:hAnsi="ITC Avant Garde" w:cs="Arial"/>
        </w:rPr>
        <w:t xml:space="preserve">no mayor a 10 (diez) días </w:t>
      </w:r>
      <w:r w:rsidR="0065618E" w:rsidRPr="00DB0CEF">
        <w:rPr>
          <w:rFonts w:ascii="ITC Avant Garde" w:hAnsi="ITC Avant Garde" w:cs="Arial"/>
        </w:rPr>
        <w:t xml:space="preserve">naturales </w:t>
      </w:r>
      <w:r w:rsidR="00360B49" w:rsidRPr="00DB0CEF">
        <w:rPr>
          <w:rFonts w:ascii="ITC Avant Garde" w:hAnsi="ITC Avant Garde" w:cs="Arial"/>
        </w:rPr>
        <w:t>posteriores al fallo con el personal a cargo del proyecto del I</w:t>
      </w:r>
      <w:r w:rsidR="0067705E" w:rsidRPr="00DB0CEF">
        <w:rPr>
          <w:rFonts w:ascii="ITC Avant Garde" w:hAnsi="ITC Avant Garde" w:cs="Arial"/>
        </w:rPr>
        <w:t>nstituto</w:t>
      </w:r>
      <w:r w:rsidR="00E42750" w:rsidRPr="00DB0CEF">
        <w:rPr>
          <w:rFonts w:ascii="ITC Avant Garde" w:hAnsi="ITC Avant Garde" w:cs="Arial"/>
        </w:rPr>
        <w:t>,</w:t>
      </w:r>
      <w:r w:rsidR="00360B49" w:rsidRPr="00DB0CEF">
        <w:rPr>
          <w:rFonts w:ascii="ITC Avant Garde" w:hAnsi="ITC Avant Garde" w:cs="Arial"/>
        </w:rPr>
        <w:t xml:space="preserve"> para definir correctamente las reglas de</w:t>
      </w:r>
      <w:r w:rsidR="00360B49" w:rsidRPr="00037E03">
        <w:rPr>
          <w:rFonts w:ascii="ITC Avant Garde" w:hAnsi="ITC Avant Garde" w:cs="Arial"/>
        </w:rPr>
        <w:t xml:space="preserve"> negocio de las aplicaciones WEB </w:t>
      </w:r>
      <w:r w:rsidR="00212DDB" w:rsidRPr="00037E03">
        <w:rPr>
          <w:rFonts w:ascii="ITC Avant Garde" w:hAnsi="ITC Avant Garde" w:cs="Arial"/>
        </w:rPr>
        <w:t xml:space="preserve">y </w:t>
      </w:r>
      <w:r w:rsidR="00360B49" w:rsidRPr="00037E03">
        <w:rPr>
          <w:rFonts w:ascii="ITC Avant Garde" w:hAnsi="ITC Avant Garde" w:cs="Arial"/>
        </w:rPr>
        <w:t>MÓVIL</w:t>
      </w:r>
      <w:r w:rsidR="00E42750">
        <w:rPr>
          <w:rFonts w:ascii="ITC Avant Garde" w:hAnsi="ITC Avant Garde" w:cs="Arial"/>
        </w:rPr>
        <w:t>ES</w:t>
      </w:r>
      <w:r w:rsidR="00360B49" w:rsidRPr="00037E03">
        <w:rPr>
          <w:rFonts w:ascii="ITC Avant Garde" w:hAnsi="ITC Avant Garde" w:cs="Arial"/>
        </w:rPr>
        <w:t>.</w:t>
      </w:r>
    </w:p>
    <w:p w14:paraId="3002F85B"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7CFE76FF" w14:textId="18AE274A" w:rsidR="00360B49" w:rsidRPr="00B50186" w:rsidRDefault="00037E03"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05" w:name="_Ref402293961"/>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w:t>
      </w:r>
      <w:r w:rsidR="00360B49" w:rsidRPr="00DB0CEF">
        <w:rPr>
          <w:rFonts w:ascii="ITC Avant Garde" w:hAnsi="ITC Avant Garde" w:cs="Arial"/>
        </w:rPr>
        <w:t>elaborará</w:t>
      </w:r>
      <w:r w:rsidR="005306B9" w:rsidRPr="00DB0CEF">
        <w:rPr>
          <w:rFonts w:ascii="ITC Avant Garde" w:hAnsi="ITC Avant Garde" w:cs="Arial"/>
        </w:rPr>
        <w:t xml:space="preserve"> durante </w:t>
      </w:r>
      <w:r w:rsidR="00D771BE" w:rsidRPr="00DB0CEF">
        <w:rPr>
          <w:rFonts w:ascii="ITC Avant Garde" w:hAnsi="ITC Avant Garde" w:cs="Arial"/>
        </w:rPr>
        <w:t>e</w:t>
      </w:r>
      <w:r w:rsidR="005306B9" w:rsidRPr="00DB0CEF">
        <w:rPr>
          <w:rFonts w:ascii="ITC Avant Garde" w:hAnsi="ITC Avant Garde" w:cs="Arial"/>
        </w:rPr>
        <w:t xml:space="preserve">l </w:t>
      </w:r>
      <w:r w:rsidR="00D771BE" w:rsidRPr="00DB0CEF">
        <w:rPr>
          <w:rFonts w:ascii="ITC Avant Garde" w:hAnsi="ITC Avant Garde" w:cs="Arial"/>
        </w:rPr>
        <w:t>segundo</w:t>
      </w:r>
      <w:r w:rsidR="005306B9" w:rsidRPr="00DB0CEF">
        <w:rPr>
          <w:rFonts w:ascii="ITC Avant Garde" w:hAnsi="ITC Avant Garde" w:cs="Arial"/>
        </w:rPr>
        <w:t xml:space="preserve"> periodo</w:t>
      </w:r>
      <w:r w:rsidR="00E23C23" w:rsidRPr="00DB0CEF">
        <w:rPr>
          <w:rFonts w:ascii="ITC Avant Garde" w:hAnsi="ITC Avant Garde" w:cs="Arial"/>
        </w:rPr>
        <w:t xml:space="preserve"> indicado</w:t>
      </w:r>
      <w:r w:rsidR="00E23C23">
        <w:rPr>
          <w:rFonts w:ascii="ITC Avant Garde" w:hAnsi="ITC Avant Garde" w:cs="Arial"/>
        </w:rPr>
        <w:t xml:space="preserve"> en el </w:t>
      </w:r>
      <w:r w:rsidR="00E23C23" w:rsidRPr="00797EE8">
        <w:rPr>
          <w:rFonts w:ascii="ITC Avant Garde" w:hAnsi="ITC Avant Garde" w:cs="Arial"/>
        </w:rPr>
        <w:t xml:space="preserve">numeral </w:t>
      </w:r>
      <w:r w:rsidR="00E23C23" w:rsidRPr="00797EE8">
        <w:rPr>
          <w:rFonts w:ascii="ITC Avant Garde" w:hAnsi="ITC Avant Garde" w:cs="Arial"/>
        </w:rPr>
        <w:fldChar w:fldCharType="begin"/>
      </w:r>
      <w:r w:rsidR="00E23C23" w:rsidRPr="00797EE8">
        <w:rPr>
          <w:rFonts w:ascii="ITC Avant Garde" w:hAnsi="ITC Avant Garde" w:cs="Arial"/>
        </w:rPr>
        <w:instrText xml:space="preserve"> REF _Ref402813782 \r \h  \* MERGEFORMAT </w:instrText>
      </w:r>
      <w:r w:rsidR="00E23C23" w:rsidRPr="00797EE8">
        <w:rPr>
          <w:rFonts w:ascii="ITC Avant Garde" w:hAnsi="ITC Avant Garde" w:cs="Arial"/>
        </w:rPr>
      </w:r>
      <w:r w:rsidR="00E23C23" w:rsidRPr="00797EE8">
        <w:rPr>
          <w:rFonts w:ascii="ITC Avant Garde" w:hAnsi="ITC Avant Garde" w:cs="Arial"/>
        </w:rPr>
        <w:fldChar w:fldCharType="separate"/>
      </w:r>
      <w:r w:rsidR="00797EE8">
        <w:rPr>
          <w:rFonts w:ascii="ITC Avant Garde" w:hAnsi="ITC Avant Garde" w:cs="Arial"/>
        </w:rPr>
        <w:t>7.3</w:t>
      </w:r>
      <w:r w:rsidR="00E23C23" w:rsidRPr="00797EE8">
        <w:rPr>
          <w:rFonts w:ascii="ITC Avant Garde" w:hAnsi="ITC Avant Garde" w:cs="Arial"/>
        </w:rPr>
        <w:fldChar w:fldCharType="end"/>
      </w:r>
      <w:r w:rsidR="00E23C23" w:rsidRPr="00797EE8">
        <w:rPr>
          <w:rFonts w:ascii="ITC Avant Garde" w:hAnsi="ITC Avant Garde" w:cs="Arial"/>
        </w:rPr>
        <w:t xml:space="preserve"> como</w:t>
      </w:r>
      <w:r w:rsidR="00E23C23">
        <w:rPr>
          <w:rFonts w:ascii="ITC Avant Garde" w:hAnsi="ITC Avant Garde" w:cs="Arial"/>
        </w:rPr>
        <w:t xml:space="preserve"> P-2</w:t>
      </w:r>
      <w:r w:rsidR="00360B49" w:rsidRPr="00DB0CEF">
        <w:rPr>
          <w:rFonts w:ascii="ITC Avant Garde" w:hAnsi="ITC Avant Garde" w:cs="Arial"/>
        </w:rPr>
        <w:t xml:space="preserve">, </w:t>
      </w:r>
      <w:r w:rsidR="00D771BE" w:rsidRPr="00DB0CEF">
        <w:rPr>
          <w:rFonts w:ascii="ITC Avant Garde" w:hAnsi="ITC Avant Garde" w:cs="Arial"/>
        </w:rPr>
        <w:t xml:space="preserve">es decir, 25 </w:t>
      </w:r>
      <w:r w:rsidR="0065618E" w:rsidRPr="00DB0CEF">
        <w:rPr>
          <w:rFonts w:ascii="ITC Avant Garde" w:hAnsi="ITC Avant Garde" w:cs="Arial"/>
        </w:rPr>
        <w:t xml:space="preserve">(veinticinco) </w:t>
      </w:r>
      <w:r w:rsidR="00B623CA" w:rsidRPr="00DB0CEF">
        <w:rPr>
          <w:rFonts w:ascii="ITC Avant Garde" w:hAnsi="ITC Avant Garde" w:cs="Arial"/>
        </w:rPr>
        <w:t>días</w:t>
      </w:r>
      <w:r w:rsidR="00D771BE" w:rsidRPr="00DB0CEF">
        <w:rPr>
          <w:rFonts w:ascii="ITC Avant Garde" w:hAnsi="ITC Avant Garde" w:cs="Arial"/>
        </w:rPr>
        <w:t xml:space="preserve"> naturales posteriores al fallo, </w:t>
      </w:r>
      <w:r w:rsidR="00360B49" w:rsidRPr="00DB0CEF">
        <w:rPr>
          <w:rFonts w:ascii="ITC Avant Garde" w:hAnsi="ITC Avant Garde" w:cs="Arial"/>
        </w:rPr>
        <w:t xml:space="preserve">como </w:t>
      </w:r>
      <w:r w:rsidR="00DE67AF" w:rsidRPr="00DB0CEF">
        <w:rPr>
          <w:rFonts w:ascii="ITC Avant Garde" w:hAnsi="ITC Avant Garde" w:cs="Arial"/>
        </w:rPr>
        <w:t>primera</w:t>
      </w:r>
      <w:r w:rsidR="00DE67AF" w:rsidRPr="00B50186">
        <w:rPr>
          <w:rFonts w:ascii="ITC Avant Garde" w:hAnsi="ITC Avant Garde" w:cs="Arial"/>
        </w:rPr>
        <w:t xml:space="preserve"> </w:t>
      </w:r>
      <w:r w:rsidR="00360B49" w:rsidRPr="00B50186">
        <w:rPr>
          <w:rFonts w:ascii="ITC Avant Garde" w:hAnsi="ITC Avant Garde" w:cs="Arial"/>
        </w:rPr>
        <w:t>parte del Diseño y Modelado, la documentación funcional de las aplicaciones WEB y MÓVIL</w:t>
      </w:r>
      <w:r w:rsidR="00972501">
        <w:rPr>
          <w:rFonts w:ascii="ITC Avant Garde" w:hAnsi="ITC Avant Garde" w:cs="Arial"/>
        </w:rPr>
        <w:t>ES</w:t>
      </w:r>
      <w:r w:rsidR="00360B49" w:rsidRPr="00B50186">
        <w:rPr>
          <w:rFonts w:ascii="ITC Avant Garde" w:hAnsi="ITC Avant Garde" w:cs="Arial"/>
        </w:rPr>
        <w:t xml:space="preserve">, con la narrativa de los casos de uso, un mockup preliminar, los prototipos con las pantallas y los diagramas de flujo. Dichos documentos serán entregados en formato PDF, </w:t>
      </w:r>
      <w:r w:rsidR="00D771BE" w:rsidRPr="00B50186">
        <w:rPr>
          <w:rFonts w:ascii="ITC Avant Garde" w:hAnsi="ITC Avant Garde" w:cs="Arial"/>
        </w:rPr>
        <w:t>DOC</w:t>
      </w:r>
      <w:r w:rsidR="00360B49" w:rsidRPr="00B50186">
        <w:rPr>
          <w:rFonts w:ascii="ITC Avant Garde" w:hAnsi="ITC Avant Garde" w:cs="Arial"/>
        </w:rPr>
        <w:t xml:space="preserve"> y </w:t>
      </w:r>
      <w:r w:rsidR="00D771BE" w:rsidRPr="00B50186">
        <w:rPr>
          <w:rFonts w:ascii="ITC Avant Garde" w:hAnsi="ITC Avant Garde" w:cs="Arial"/>
        </w:rPr>
        <w:t>VSD</w:t>
      </w:r>
      <w:r w:rsidR="00360B49" w:rsidRPr="00B50186">
        <w:rPr>
          <w:rFonts w:ascii="ITC Avant Garde" w:hAnsi="ITC Avant Garde" w:cs="Arial"/>
        </w:rPr>
        <w:t>, para ser sometidos a la aprobación del personal designado por el I</w:t>
      </w:r>
      <w:r w:rsidR="0067705E">
        <w:rPr>
          <w:rFonts w:ascii="ITC Avant Garde" w:hAnsi="ITC Avant Garde" w:cs="Arial"/>
        </w:rPr>
        <w:t>nstituto</w:t>
      </w:r>
      <w:r w:rsidR="00360B49" w:rsidRPr="00B50186">
        <w:rPr>
          <w:rFonts w:ascii="ITC Avant Garde" w:hAnsi="ITC Avant Garde" w:cs="Arial"/>
        </w:rPr>
        <w:t>.</w:t>
      </w:r>
      <w:bookmarkEnd w:id="405"/>
    </w:p>
    <w:p w14:paraId="492820D4"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536B2622" w14:textId="5FD8C0AE" w:rsidR="00360B49" w:rsidRPr="00B50186" w:rsidRDefault="00B8402E"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06" w:name="_Ref402293995"/>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elaborará</w:t>
      </w:r>
      <w:r w:rsidR="00360B49" w:rsidRPr="00DB0CEF">
        <w:rPr>
          <w:rFonts w:ascii="ITC Avant Garde" w:hAnsi="ITC Avant Garde" w:cs="Arial"/>
        </w:rPr>
        <w:t xml:space="preserve">, </w:t>
      </w:r>
      <w:r w:rsidR="0070598E" w:rsidRPr="00DB0CEF">
        <w:rPr>
          <w:rFonts w:ascii="ITC Avant Garde" w:hAnsi="ITC Avant Garde" w:cs="Arial"/>
        </w:rPr>
        <w:t>durante el segundo periodo</w:t>
      </w:r>
      <w:r w:rsidR="00E23C23" w:rsidRPr="00E23C23">
        <w:rPr>
          <w:rFonts w:ascii="ITC Avant Garde" w:hAnsi="ITC Avant Garde" w:cs="Arial"/>
        </w:rPr>
        <w:t xml:space="preserve"> </w:t>
      </w:r>
      <w:r w:rsidR="00E23C23">
        <w:rPr>
          <w:rFonts w:ascii="ITC Avant Garde" w:hAnsi="ITC Avant Garde" w:cs="Arial"/>
        </w:rPr>
        <w:t xml:space="preserve">indicado en el </w:t>
      </w:r>
      <w:r w:rsidR="00E23C23" w:rsidRPr="00797EE8">
        <w:rPr>
          <w:rFonts w:ascii="ITC Avant Garde" w:hAnsi="ITC Avant Garde" w:cs="Arial"/>
        </w:rPr>
        <w:t xml:space="preserve">numeral </w:t>
      </w:r>
      <w:r w:rsidR="00E23C23" w:rsidRPr="00797EE8">
        <w:rPr>
          <w:rFonts w:ascii="ITC Avant Garde" w:hAnsi="ITC Avant Garde" w:cs="Arial"/>
        </w:rPr>
        <w:fldChar w:fldCharType="begin"/>
      </w:r>
      <w:r w:rsidR="00E23C23" w:rsidRPr="00797EE8">
        <w:rPr>
          <w:rFonts w:ascii="ITC Avant Garde" w:hAnsi="ITC Avant Garde" w:cs="Arial"/>
        </w:rPr>
        <w:instrText xml:space="preserve"> REF _Ref402813782 \r \h  \* MERGEFORMAT </w:instrText>
      </w:r>
      <w:r w:rsidR="00E23C23" w:rsidRPr="00797EE8">
        <w:rPr>
          <w:rFonts w:ascii="ITC Avant Garde" w:hAnsi="ITC Avant Garde" w:cs="Arial"/>
        </w:rPr>
      </w:r>
      <w:r w:rsidR="00E23C23" w:rsidRPr="00797EE8">
        <w:rPr>
          <w:rFonts w:ascii="ITC Avant Garde" w:hAnsi="ITC Avant Garde" w:cs="Arial"/>
        </w:rPr>
        <w:fldChar w:fldCharType="separate"/>
      </w:r>
      <w:r w:rsidR="00797EE8" w:rsidRPr="00797EE8">
        <w:rPr>
          <w:rFonts w:ascii="ITC Avant Garde" w:hAnsi="ITC Avant Garde" w:cs="Arial"/>
        </w:rPr>
        <w:t>7.3</w:t>
      </w:r>
      <w:r w:rsidR="00E23C23" w:rsidRPr="00797EE8">
        <w:rPr>
          <w:rFonts w:ascii="ITC Avant Garde" w:hAnsi="ITC Avant Garde" w:cs="Arial"/>
        </w:rPr>
        <w:fldChar w:fldCharType="end"/>
      </w:r>
      <w:r w:rsidR="00E23C23" w:rsidRPr="00797EE8">
        <w:rPr>
          <w:rFonts w:ascii="ITC Avant Garde" w:hAnsi="ITC Avant Garde" w:cs="Arial"/>
        </w:rPr>
        <w:t xml:space="preserve"> como</w:t>
      </w:r>
      <w:r w:rsidR="00E23C23">
        <w:rPr>
          <w:rFonts w:ascii="ITC Avant Garde" w:hAnsi="ITC Avant Garde" w:cs="Arial"/>
        </w:rPr>
        <w:t xml:space="preserve"> P-</w:t>
      </w:r>
      <w:r w:rsidR="00E23C23" w:rsidRPr="00DB0CEF">
        <w:rPr>
          <w:rFonts w:ascii="ITC Avant Garde" w:hAnsi="ITC Avant Garde" w:cs="Arial"/>
        </w:rPr>
        <w:t>2</w:t>
      </w:r>
      <w:r w:rsidR="0070598E" w:rsidRPr="00DB0CEF">
        <w:rPr>
          <w:rFonts w:ascii="ITC Avant Garde" w:hAnsi="ITC Avant Garde" w:cs="Arial"/>
        </w:rPr>
        <w:t xml:space="preserve">, es decir, 25 </w:t>
      </w:r>
      <w:r w:rsidR="0065618E" w:rsidRPr="00DB0CEF">
        <w:rPr>
          <w:rFonts w:ascii="ITC Avant Garde" w:hAnsi="ITC Avant Garde" w:cs="Arial"/>
        </w:rPr>
        <w:t xml:space="preserve">(veinticinco) </w:t>
      </w:r>
      <w:r w:rsidR="0070598E" w:rsidRPr="00DB0CEF">
        <w:rPr>
          <w:rFonts w:ascii="ITC Avant Garde" w:hAnsi="ITC Avant Garde" w:cs="Arial"/>
        </w:rPr>
        <w:t xml:space="preserve">días naturales posteriores al </w:t>
      </w:r>
      <w:r w:rsidR="005359C2" w:rsidRPr="00DB0CEF">
        <w:rPr>
          <w:rFonts w:ascii="ITC Avant Garde" w:hAnsi="ITC Avant Garde" w:cs="Arial"/>
        </w:rPr>
        <w:t>fallo, como</w:t>
      </w:r>
      <w:r w:rsidR="00360B49" w:rsidRPr="00DB0CEF">
        <w:rPr>
          <w:rFonts w:ascii="ITC Avant Garde" w:hAnsi="ITC Avant Garde" w:cs="Arial"/>
        </w:rPr>
        <w:t xml:space="preserve"> parte del Diseño y Modelado, la documentación técnica de los productos desarrollados</w:t>
      </w:r>
      <w:r w:rsidR="00360B49" w:rsidRPr="00B50186">
        <w:rPr>
          <w:rFonts w:ascii="ITC Avant Garde" w:hAnsi="ITC Avant Garde" w:cs="Arial"/>
        </w:rPr>
        <w:t>, la cual contará con la descripción del proyecto, definición de la tecnología utilizada, diccionario de clases y variables, script de creación de Bases de datos, Diagrama Entidad Relación y Diccionario de datos, y la descripción de la arquitectura tecnológica. Dichos documentos serán sometidos a la aprobación del personal designado por el I</w:t>
      </w:r>
      <w:r w:rsidR="0067705E">
        <w:rPr>
          <w:rFonts w:ascii="ITC Avant Garde" w:hAnsi="ITC Avant Garde" w:cs="Arial"/>
        </w:rPr>
        <w:t>nstituto</w:t>
      </w:r>
      <w:r w:rsidR="00360B49" w:rsidRPr="00B50186">
        <w:rPr>
          <w:rFonts w:ascii="ITC Avant Garde" w:hAnsi="ITC Avant Garde" w:cs="Arial"/>
        </w:rPr>
        <w:t>.</w:t>
      </w:r>
      <w:bookmarkEnd w:id="406"/>
    </w:p>
    <w:p w14:paraId="50A2BE77"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0BFD87A4" w14:textId="4D8FEAE4" w:rsidR="004D007E" w:rsidRPr="00DB0CEF" w:rsidRDefault="002F6BC7" w:rsidP="00E77A3E">
      <w:pPr>
        <w:pStyle w:val="Prrafodelista"/>
        <w:widowControl w:val="0"/>
        <w:numPr>
          <w:ilvl w:val="3"/>
          <w:numId w:val="16"/>
        </w:numPr>
        <w:spacing w:after="0" w:line="240" w:lineRule="auto"/>
        <w:ind w:left="1418" w:hanging="992"/>
        <w:jc w:val="both"/>
        <w:rPr>
          <w:rFonts w:ascii="ITC Avant Garde" w:hAnsi="ITC Avant Garde" w:cs="Arial"/>
        </w:rPr>
      </w:pPr>
      <w:r>
        <w:rPr>
          <w:rFonts w:ascii="ITC Avant Garde" w:hAnsi="ITC Avant Garde" w:cs="Arial"/>
        </w:rPr>
        <w:t>El diseño gráfico</w:t>
      </w:r>
      <w:r w:rsidR="00360B49" w:rsidRPr="00B50186">
        <w:rPr>
          <w:rFonts w:ascii="ITC Avant Garde" w:hAnsi="ITC Avant Garde" w:cs="Arial"/>
        </w:rPr>
        <w:t xml:space="preserve"> de las aplicaciones</w:t>
      </w:r>
      <w:r w:rsidR="00360B49" w:rsidRPr="00DB0CEF">
        <w:rPr>
          <w:rFonts w:ascii="ITC Avant Garde" w:hAnsi="ITC Avant Garde" w:cs="Arial"/>
        </w:rPr>
        <w:t xml:space="preserve">, estará alineada con el </w:t>
      </w:r>
      <w:r w:rsidR="00E16996" w:rsidRPr="00DB0CEF">
        <w:rPr>
          <w:rFonts w:ascii="ITC Avant Garde" w:hAnsi="ITC Avant Garde" w:cs="Arial"/>
        </w:rPr>
        <w:t>M</w:t>
      </w:r>
      <w:r w:rsidR="00360B49" w:rsidRPr="00DB0CEF">
        <w:rPr>
          <w:rFonts w:ascii="ITC Avant Garde" w:hAnsi="ITC Avant Garde" w:cs="Arial"/>
        </w:rPr>
        <w:t xml:space="preserve">anual de </w:t>
      </w:r>
      <w:r w:rsidR="00E16996" w:rsidRPr="00DB0CEF">
        <w:rPr>
          <w:rFonts w:ascii="ITC Avant Garde" w:hAnsi="ITC Avant Garde" w:cs="Arial"/>
        </w:rPr>
        <w:t>I</w:t>
      </w:r>
      <w:r w:rsidR="00360B49" w:rsidRPr="00DB0CEF">
        <w:rPr>
          <w:rFonts w:ascii="ITC Avant Garde" w:hAnsi="ITC Avant Garde" w:cs="Arial"/>
        </w:rPr>
        <w:t>dentidad del I</w:t>
      </w:r>
      <w:r w:rsidR="0067705E" w:rsidRPr="00DB0CEF">
        <w:rPr>
          <w:rFonts w:ascii="ITC Avant Garde" w:hAnsi="ITC Avant Garde" w:cs="Arial"/>
        </w:rPr>
        <w:t>nstituto</w:t>
      </w:r>
      <w:r w:rsidR="00D771BE" w:rsidRPr="00DB0CEF">
        <w:rPr>
          <w:rFonts w:ascii="ITC Avant Garde" w:hAnsi="ITC Avant Garde" w:cs="Arial"/>
        </w:rPr>
        <w:t xml:space="preserve">, </w:t>
      </w:r>
      <w:r w:rsidR="00E16996" w:rsidRPr="00DB0CEF">
        <w:rPr>
          <w:rFonts w:ascii="ITC Avant Garde" w:hAnsi="ITC Avant Garde" w:cs="Arial"/>
        </w:rPr>
        <w:t xml:space="preserve">el cual se encuentra adjunto como ANEXO A </w:t>
      </w:r>
      <w:r w:rsidR="00B31A4E" w:rsidRPr="00DB0CEF">
        <w:rPr>
          <w:rFonts w:ascii="ITC Avant Garde" w:hAnsi="ITC Avant Garde" w:cs="Arial"/>
        </w:rPr>
        <w:t>“</w:t>
      </w:r>
      <w:r w:rsidR="00E16996" w:rsidRPr="00DB0CEF">
        <w:rPr>
          <w:rFonts w:ascii="ITC Avant Garde" w:hAnsi="ITC Avant Garde" w:cs="Arial"/>
        </w:rPr>
        <w:t>Manual de Identidad del IFT 2013</w:t>
      </w:r>
      <w:r w:rsidR="00B31A4E" w:rsidRPr="00DB0CEF">
        <w:rPr>
          <w:rFonts w:ascii="ITC Avant Garde" w:hAnsi="ITC Avant Garde" w:cs="Arial"/>
        </w:rPr>
        <w:t>”</w:t>
      </w:r>
      <w:r w:rsidR="00E16996" w:rsidRPr="00DB0CEF">
        <w:rPr>
          <w:rFonts w:ascii="ITC Avant Garde" w:hAnsi="ITC Avant Garde" w:cs="Arial"/>
        </w:rPr>
        <w:t xml:space="preserve"> en </w:t>
      </w:r>
      <w:r w:rsidR="00E90B8A" w:rsidRPr="00DB0CEF">
        <w:rPr>
          <w:rFonts w:ascii="ITC Avant Garde" w:hAnsi="ITC Avant Garde" w:cs="Arial"/>
        </w:rPr>
        <w:t xml:space="preserve">el presente </w:t>
      </w:r>
      <w:r w:rsidR="00D771BE" w:rsidRPr="00DB0CEF">
        <w:rPr>
          <w:rFonts w:ascii="ITC Avant Garde" w:hAnsi="ITC Avant Garde" w:cs="Arial"/>
        </w:rPr>
        <w:t xml:space="preserve">documento </w:t>
      </w:r>
      <w:r w:rsidR="00360B49" w:rsidRPr="00DB0CEF">
        <w:rPr>
          <w:rFonts w:ascii="ITC Avant Garde" w:hAnsi="ITC Avant Garde" w:cs="Arial"/>
        </w:rPr>
        <w:t>y</w:t>
      </w:r>
      <w:r w:rsidR="00360B49" w:rsidRPr="00E90B8A">
        <w:rPr>
          <w:rFonts w:ascii="ITC Avant Garde" w:hAnsi="ITC Avant Garde" w:cs="Arial"/>
        </w:rPr>
        <w:t xml:space="preserve"> </w:t>
      </w:r>
      <w:r w:rsidR="00D771BE" w:rsidRPr="00E90B8A">
        <w:rPr>
          <w:rFonts w:ascii="ITC Avant Garde" w:hAnsi="ITC Avant Garde" w:cs="Arial"/>
        </w:rPr>
        <w:t xml:space="preserve">el resultado </w:t>
      </w:r>
      <w:r w:rsidR="00360B49" w:rsidRPr="00E90B8A">
        <w:rPr>
          <w:rFonts w:ascii="ITC Avant Garde" w:hAnsi="ITC Avant Garde" w:cs="Arial"/>
        </w:rPr>
        <w:t>será sometid</w:t>
      </w:r>
      <w:r w:rsidR="00D771BE" w:rsidRPr="00E90B8A">
        <w:rPr>
          <w:rFonts w:ascii="ITC Avant Garde" w:hAnsi="ITC Avant Garde" w:cs="Arial"/>
        </w:rPr>
        <w:t>o</w:t>
      </w:r>
      <w:r w:rsidR="00360B49" w:rsidRPr="00E90B8A">
        <w:rPr>
          <w:rFonts w:ascii="ITC Avant Garde" w:hAnsi="ITC Avant Garde" w:cs="Arial"/>
        </w:rPr>
        <w:t xml:space="preserve"> a la aceptación del personal a cargo de la imagen Institucional</w:t>
      </w:r>
      <w:r w:rsidR="00D771BE" w:rsidRPr="00E90B8A">
        <w:rPr>
          <w:rFonts w:ascii="ITC Avant Garde" w:hAnsi="ITC Avant Garde" w:cs="Arial"/>
        </w:rPr>
        <w:t xml:space="preserve">, el cual no deberá </w:t>
      </w:r>
      <w:r w:rsidR="00D771BE" w:rsidRPr="00DB0CEF">
        <w:rPr>
          <w:rFonts w:ascii="ITC Avant Garde" w:hAnsi="ITC Avant Garde" w:cs="Arial"/>
        </w:rPr>
        <w:t xml:space="preserve">exceder los </w:t>
      </w:r>
      <w:r w:rsidR="0065618E" w:rsidRPr="00DB0CEF">
        <w:rPr>
          <w:rFonts w:ascii="ITC Avant Garde" w:hAnsi="ITC Avant Garde" w:cs="Arial"/>
        </w:rPr>
        <w:t xml:space="preserve">10 (diez) </w:t>
      </w:r>
      <w:r w:rsidR="00B623CA" w:rsidRPr="00DB0CEF">
        <w:rPr>
          <w:rFonts w:ascii="ITC Avant Garde" w:hAnsi="ITC Avant Garde" w:cs="Arial"/>
        </w:rPr>
        <w:t>días</w:t>
      </w:r>
      <w:r w:rsidR="00D771BE" w:rsidRPr="00DB0CEF">
        <w:rPr>
          <w:rFonts w:ascii="ITC Avant Garde" w:hAnsi="ITC Avant Garde" w:cs="Arial"/>
        </w:rPr>
        <w:t xml:space="preserve"> </w:t>
      </w:r>
      <w:r w:rsidR="0065618E" w:rsidRPr="00DB0CEF">
        <w:rPr>
          <w:rFonts w:ascii="ITC Avant Garde" w:hAnsi="ITC Avant Garde" w:cs="Arial"/>
        </w:rPr>
        <w:t xml:space="preserve">naturales </w:t>
      </w:r>
      <w:r w:rsidR="00D771BE" w:rsidRPr="00DB0CEF">
        <w:rPr>
          <w:rFonts w:ascii="ITC Avant Garde" w:hAnsi="ITC Avant Garde" w:cs="Arial"/>
        </w:rPr>
        <w:t>para emitir su respuesta.</w:t>
      </w:r>
    </w:p>
    <w:p w14:paraId="61643CDF" w14:textId="77777777" w:rsidR="004D007E" w:rsidRPr="00E77A3E" w:rsidRDefault="004D007E" w:rsidP="00E77A3E">
      <w:pPr>
        <w:pStyle w:val="Prrafodelista"/>
        <w:widowControl w:val="0"/>
        <w:spacing w:after="0" w:line="240" w:lineRule="auto"/>
        <w:ind w:left="1418" w:hanging="992"/>
        <w:jc w:val="both"/>
        <w:rPr>
          <w:rFonts w:ascii="ITC Avant Garde" w:hAnsi="ITC Avant Garde" w:cs="Arial"/>
        </w:rPr>
      </w:pPr>
    </w:p>
    <w:p w14:paraId="78090FE4" w14:textId="7AFB3C0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 xml:space="preserve">Todos los derechos derivados de los </w:t>
      </w:r>
      <w:r w:rsidR="005F3D7F" w:rsidRPr="00B50186">
        <w:rPr>
          <w:rFonts w:ascii="ITC Avant Garde" w:hAnsi="ITC Avant Garde" w:cs="Arial"/>
        </w:rPr>
        <w:t xml:space="preserve">elementos y </w:t>
      </w:r>
      <w:r w:rsidRPr="00B50186">
        <w:rPr>
          <w:rFonts w:ascii="ITC Avant Garde" w:hAnsi="ITC Avant Garde" w:cs="Arial"/>
        </w:rPr>
        <w:t xml:space="preserve">componentes perceptibles de las aplicaciones, incluyendo sin limitación el texto, las imágenes y material </w:t>
      </w:r>
      <w:r w:rsidRPr="002F6BC7">
        <w:rPr>
          <w:rFonts w:ascii="ITC Avant Garde" w:hAnsi="ITC Avant Garde" w:cs="Arial"/>
        </w:rPr>
        <w:t>gráfico</w:t>
      </w:r>
      <w:r w:rsidRPr="00B50186">
        <w:rPr>
          <w:rFonts w:ascii="ITC Avant Garde" w:hAnsi="ITC Avant Garde" w:cs="Arial"/>
        </w:rPr>
        <w:t xml:space="preserve"> se transferirán a favor del IFT.</w:t>
      </w:r>
    </w:p>
    <w:p w14:paraId="0EB39438"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1A49DB86" w14:textId="7777777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El código fuente, se entregará con la estructura correcta del proyecto, indentado y comentado. Todos los derechos derivados del código fuente de las aplicaciones se transferirán a favor del IFT.</w:t>
      </w:r>
    </w:p>
    <w:p w14:paraId="1E77597B"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63B08731" w14:textId="1A6F6B9E"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07" w:name="_Ref402294077"/>
      <w:r w:rsidRPr="00B50186">
        <w:rPr>
          <w:rFonts w:ascii="ITC Avant Garde" w:hAnsi="ITC Avant Garde" w:cs="Arial"/>
        </w:rPr>
        <w:t>Contar con la documentación de la metodología utilizada en la elaboración del código fuente del proyecto, considerando las variables, controles, ficheros, archivos y todo aquello que esté implicado en el código</w:t>
      </w:r>
      <w:r w:rsidR="00972501">
        <w:rPr>
          <w:rFonts w:ascii="ITC Avant Garde" w:hAnsi="ITC Avant Garde" w:cs="Arial"/>
        </w:rPr>
        <w:t xml:space="preserve"> con el fin de cubrir los e</w:t>
      </w:r>
      <w:r w:rsidR="00972501" w:rsidRPr="00B50186">
        <w:rPr>
          <w:rFonts w:ascii="ITC Avant Garde" w:hAnsi="ITC Avant Garde" w:cs="Arial"/>
        </w:rPr>
        <w:t>stándares de calidad</w:t>
      </w:r>
      <w:r w:rsidRPr="00B50186">
        <w:rPr>
          <w:rFonts w:ascii="ITC Avant Garde" w:hAnsi="ITC Avant Garde" w:cs="Arial"/>
        </w:rPr>
        <w:t>. Dicha metodología será sometida a la aprobación del personal designado por el IFT.</w:t>
      </w:r>
      <w:bookmarkEnd w:id="407"/>
    </w:p>
    <w:p w14:paraId="53B630A8" w14:textId="77777777" w:rsidR="00212DDB" w:rsidRPr="00B50186" w:rsidRDefault="00212DDB" w:rsidP="00E77A3E">
      <w:pPr>
        <w:pStyle w:val="Prrafodelista"/>
        <w:widowControl w:val="0"/>
        <w:spacing w:after="0" w:line="240" w:lineRule="auto"/>
        <w:ind w:left="1418" w:hanging="992"/>
        <w:jc w:val="both"/>
        <w:rPr>
          <w:rFonts w:ascii="ITC Avant Garde" w:hAnsi="ITC Avant Garde" w:cs="Arial"/>
        </w:rPr>
      </w:pPr>
    </w:p>
    <w:p w14:paraId="063F55E5" w14:textId="7777777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Uniformizar a través de las reglas que se proponen, el estilo de programación del equipo que desarrolla el proyecto, debiendo definir como mínimo lo siguiente.</w:t>
      </w:r>
    </w:p>
    <w:p w14:paraId="46CEE5AB"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0A4DA2CC" w14:textId="77777777" w:rsidR="00360B49" w:rsidRPr="00E90B8A" w:rsidRDefault="00360B49" w:rsidP="00C14946">
      <w:pPr>
        <w:pStyle w:val="Prrafodelista"/>
        <w:widowControl w:val="0"/>
        <w:numPr>
          <w:ilvl w:val="4"/>
          <w:numId w:val="16"/>
        </w:numPr>
        <w:spacing w:after="0" w:line="240" w:lineRule="auto"/>
        <w:ind w:left="2694" w:hanging="1276"/>
        <w:jc w:val="both"/>
        <w:rPr>
          <w:rFonts w:ascii="ITC Avant Garde" w:hAnsi="ITC Avant Garde" w:cs="Arial"/>
        </w:rPr>
      </w:pPr>
      <w:r w:rsidRPr="00E90B8A">
        <w:rPr>
          <w:rFonts w:ascii="ITC Avant Garde" w:hAnsi="ITC Avant Garde" w:cs="Arial"/>
        </w:rPr>
        <w:t>Los nombres de variables serán mnemotécnicos con lo que se podrá saber el tipo de dato de cada variable con sólo ver el nombre de la variable.</w:t>
      </w:r>
    </w:p>
    <w:p w14:paraId="5F6B1F22" w14:textId="77777777" w:rsidR="00360B49" w:rsidRPr="00E90B8A" w:rsidRDefault="00360B49" w:rsidP="00C14946">
      <w:pPr>
        <w:pStyle w:val="Prrafodelista"/>
        <w:widowControl w:val="0"/>
        <w:numPr>
          <w:ilvl w:val="4"/>
          <w:numId w:val="16"/>
        </w:numPr>
        <w:spacing w:after="0" w:line="240" w:lineRule="auto"/>
        <w:ind w:left="2694" w:hanging="1276"/>
        <w:jc w:val="both"/>
        <w:rPr>
          <w:rFonts w:ascii="ITC Avant Garde" w:hAnsi="ITC Avant Garde" w:cs="Arial"/>
        </w:rPr>
      </w:pPr>
      <w:r w:rsidRPr="00E90B8A">
        <w:rPr>
          <w:rFonts w:ascii="ITC Avant Garde" w:hAnsi="ITC Avant Garde" w:cs="Arial"/>
        </w:rPr>
        <w:t>Los nombres de variables serán sugestivos, de tal forma que se podrá saber el uso y finalidad de dicha variable o función fácilmente con solo ver el nombre de la variable.</w:t>
      </w:r>
    </w:p>
    <w:p w14:paraId="2B964FF1" w14:textId="77777777" w:rsidR="00360B49" w:rsidRPr="00E90B8A" w:rsidRDefault="00360B49" w:rsidP="00C14946">
      <w:pPr>
        <w:pStyle w:val="Prrafodelista"/>
        <w:widowControl w:val="0"/>
        <w:numPr>
          <w:ilvl w:val="4"/>
          <w:numId w:val="16"/>
        </w:numPr>
        <w:spacing w:after="0" w:line="240" w:lineRule="auto"/>
        <w:ind w:left="2694" w:hanging="1276"/>
        <w:jc w:val="both"/>
        <w:rPr>
          <w:rFonts w:ascii="ITC Avant Garde" w:hAnsi="ITC Avant Garde" w:cs="Arial"/>
        </w:rPr>
      </w:pPr>
      <w:r w:rsidRPr="00E90B8A">
        <w:rPr>
          <w:rFonts w:ascii="ITC Avant Garde" w:hAnsi="ITC Avant Garde" w:cs="Arial"/>
        </w:rPr>
        <w:t>La decisión de poner un nombre a una variable o función será mecánica y automática, puesto que seguirá las reglas establecidas.</w:t>
      </w:r>
    </w:p>
    <w:p w14:paraId="40859C4E" w14:textId="77777777" w:rsidR="00360B49" w:rsidRPr="00E90B8A" w:rsidRDefault="00360B49" w:rsidP="00C14946">
      <w:pPr>
        <w:pStyle w:val="Prrafodelista"/>
        <w:widowControl w:val="0"/>
        <w:numPr>
          <w:ilvl w:val="4"/>
          <w:numId w:val="16"/>
        </w:numPr>
        <w:spacing w:after="0" w:line="240" w:lineRule="auto"/>
        <w:ind w:left="2694" w:hanging="1276"/>
        <w:jc w:val="both"/>
        <w:rPr>
          <w:rFonts w:ascii="ITC Avant Garde" w:hAnsi="ITC Avant Garde" w:cs="Arial"/>
        </w:rPr>
      </w:pPr>
      <w:r w:rsidRPr="00E90B8A">
        <w:rPr>
          <w:rFonts w:ascii="ITC Avant Garde" w:hAnsi="ITC Avant Garde" w:cs="Arial"/>
        </w:rPr>
        <w:t>Permite el uso de herramientas automáticas de verificación de nomenclaturas.</w:t>
      </w:r>
    </w:p>
    <w:p w14:paraId="60CA2850" w14:textId="0D289EEB" w:rsidR="00360B49" w:rsidRPr="00E90B8A" w:rsidRDefault="00360B49" w:rsidP="00C14946">
      <w:pPr>
        <w:pStyle w:val="Prrafodelista"/>
        <w:widowControl w:val="0"/>
        <w:numPr>
          <w:ilvl w:val="4"/>
          <w:numId w:val="16"/>
        </w:numPr>
        <w:spacing w:after="0" w:line="240" w:lineRule="auto"/>
        <w:ind w:left="2694" w:hanging="1276"/>
        <w:jc w:val="both"/>
        <w:rPr>
          <w:rFonts w:ascii="ITC Avant Garde" w:hAnsi="ITC Avant Garde" w:cs="Arial"/>
        </w:rPr>
      </w:pPr>
      <w:r w:rsidRPr="00E90B8A">
        <w:rPr>
          <w:rFonts w:ascii="ITC Avant Garde" w:hAnsi="ITC Avant Garde" w:cs="Arial"/>
        </w:rPr>
        <w:t>Se seguirán dichos patrones para un entendimiento legible del código y para facilitar el mantenimiento del mismo. Este documento se entregará en formato</w:t>
      </w:r>
      <w:r w:rsidR="00972501">
        <w:rPr>
          <w:rFonts w:ascii="ITC Avant Garde" w:hAnsi="ITC Avant Garde" w:cs="Arial"/>
        </w:rPr>
        <w:t>s</w:t>
      </w:r>
      <w:r w:rsidRPr="00E90B8A">
        <w:rPr>
          <w:rFonts w:ascii="ITC Avant Garde" w:hAnsi="ITC Avant Garde" w:cs="Arial"/>
        </w:rPr>
        <w:t xml:space="preserve"> PDF </w:t>
      </w:r>
      <w:r w:rsidR="00972501">
        <w:rPr>
          <w:rFonts w:ascii="ITC Avant Garde" w:hAnsi="ITC Avant Garde" w:cs="Arial"/>
        </w:rPr>
        <w:t>y</w:t>
      </w:r>
      <w:r w:rsidRPr="00E90B8A">
        <w:rPr>
          <w:rFonts w:ascii="ITC Avant Garde" w:hAnsi="ITC Avant Garde" w:cs="Arial"/>
        </w:rPr>
        <w:t xml:space="preserve"> </w:t>
      </w:r>
      <w:r w:rsidR="00D96624" w:rsidRPr="00E90B8A">
        <w:rPr>
          <w:rFonts w:ascii="ITC Avant Garde" w:hAnsi="ITC Avant Garde" w:cs="Arial"/>
        </w:rPr>
        <w:t>DOC</w:t>
      </w:r>
      <w:r w:rsidRPr="00E90B8A">
        <w:rPr>
          <w:rFonts w:ascii="ITC Avant Garde" w:hAnsi="ITC Avant Garde" w:cs="Arial"/>
        </w:rPr>
        <w:t>.</w:t>
      </w:r>
    </w:p>
    <w:p w14:paraId="467965F2" w14:textId="77777777" w:rsidR="00360B49" w:rsidRPr="00B50186" w:rsidRDefault="00360B49" w:rsidP="0043690E">
      <w:pPr>
        <w:spacing w:after="0" w:line="240" w:lineRule="auto"/>
        <w:ind w:left="1701" w:hanging="1275"/>
        <w:contextualSpacing/>
        <w:jc w:val="both"/>
        <w:rPr>
          <w:rFonts w:ascii="ITC Avant Garde" w:hAnsi="ITC Avant Garde" w:cs="Arial"/>
          <w:bCs/>
          <w:lang w:val="es-ES"/>
        </w:rPr>
      </w:pPr>
    </w:p>
    <w:p w14:paraId="38A12461" w14:textId="555A4C5F" w:rsidR="00D771BE" w:rsidRPr="00DB0CEF" w:rsidRDefault="00E90B8A" w:rsidP="00E77A3E">
      <w:pPr>
        <w:pStyle w:val="Prrafodelista"/>
        <w:widowControl w:val="0"/>
        <w:numPr>
          <w:ilvl w:val="3"/>
          <w:numId w:val="16"/>
        </w:numPr>
        <w:spacing w:after="0" w:line="240" w:lineRule="auto"/>
        <w:ind w:left="1418" w:hanging="992"/>
        <w:jc w:val="both"/>
        <w:rPr>
          <w:rFonts w:ascii="ITC Avant Garde" w:hAnsi="ITC Avant Garde" w:cs="Arial"/>
        </w:rPr>
      </w:pPr>
      <w:r>
        <w:rPr>
          <w:rFonts w:ascii="ITC Avant Garde" w:hAnsi="ITC Avant Garde" w:cs="Arial"/>
        </w:rPr>
        <w:t>E</w:t>
      </w:r>
      <w:r w:rsidR="008929A9" w:rsidRPr="00B50186">
        <w:rPr>
          <w:rFonts w:ascii="ITC Avant Garde" w:hAnsi="ITC Avant Garde" w:cs="Arial"/>
        </w:rPr>
        <w:t xml:space="preserve">l </w:t>
      </w:r>
      <w:r w:rsidR="008929A9" w:rsidRPr="00DB0CEF">
        <w:rPr>
          <w:rFonts w:ascii="ITC Avant Garde" w:hAnsi="ITC Avant Garde" w:cs="Arial"/>
        </w:rPr>
        <w:t>Proveedor</w:t>
      </w:r>
      <w:r w:rsidR="001A597F" w:rsidRPr="00DB0CEF">
        <w:rPr>
          <w:rFonts w:ascii="ITC Avant Garde" w:hAnsi="ITC Avant Garde" w:cs="Arial"/>
        </w:rPr>
        <w:t xml:space="preserve"> Adjudicado</w:t>
      </w:r>
      <w:r w:rsidR="00360B49" w:rsidRPr="00DB0CEF">
        <w:rPr>
          <w:rFonts w:ascii="ITC Avant Garde" w:hAnsi="ITC Avant Garde" w:cs="Arial"/>
        </w:rPr>
        <w:t xml:space="preserve"> </w:t>
      </w:r>
      <w:r w:rsidR="00D771BE" w:rsidRPr="00DB0CEF">
        <w:rPr>
          <w:rFonts w:ascii="ITC Avant Garde" w:hAnsi="ITC Avant Garde" w:cs="Arial"/>
        </w:rPr>
        <w:t>se adecuará a</w:t>
      </w:r>
      <w:r w:rsidR="00360B49" w:rsidRPr="00DB0CEF">
        <w:rPr>
          <w:rFonts w:ascii="ITC Avant Garde" w:hAnsi="ITC Avant Garde" w:cs="Arial"/>
        </w:rPr>
        <w:t xml:space="preserve"> la infraestructura </w:t>
      </w:r>
      <w:r w:rsidR="00D771BE" w:rsidRPr="00DB0CEF">
        <w:rPr>
          <w:rFonts w:ascii="ITC Avant Garde" w:hAnsi="ITC Avant Garde" w:cs="Arial"/>
        </w:rPr>
        <w:t>disponible por el IFT</w:t>
      </w:r>
      <w:r w:rsidR="00360B49" w:rsidRPr="00DB0CEF">
        <w:rPr>
          <w:rFonts w:ascii="ITC Avant Garde" w:hAnsi="ITC Avant Garde" w:cs="Arial"/>
        </w:rPr>
        <w:t xml:space="preserve"> para el desempeño óptimo de la solución, la cual deberá ser </w:t>
      </w:r>
      <w:r w:rsidR="00D771BE" w:rsidRPr="00DB0CEF">
        <w:rPr>
          <w:rFonts w:ascii="ITC Avant Garde" w:hAnsi="ITC Avant Garde" w:cs="Arial"/>
        </w:rPr>
        <w:t xml:space="preserve">contemplada en su </w:t>
      </w:r>
      <w:r w:rsidR="00004E59" w:rsidRPr="00DB0CEF">
        <w:rPr>
          <w:rFonts w:ascii="ITC Avant Garde" w:hAnsi="ITC Avant Garde" w:cs="Arial"/>
        </w:rPr>
        <w:t>PAP</w:t>
      </w:r>
      <w:r w:rsidR="00D771BE" w:rsidRPr="00DB0CEF">
        <w:rPr>
          <w:rFonts w:ascii="ITC Avant Garde" w:hAnsi="ITC Avant Garde" w:cs="Arial"/>
        </w:rPr>
        <w:t>. Dicha Infraestructura se lista a continuación:</w:t>
      </w:r>
    </w:p>
    <w:p w14:paraId="68B8472A" w14:textId="40ACE872" w:rsidR="00FA497F" w:rsidRPr="00DB0CEF" w:rsidRDefault="00FA497F"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Vmware (</w:t>
      </w:r>
      <w:r w:rsidR="00C14946" w:rsidRPr="00DB0CEF">
        <w:rPr>
          <w:rFonts w:ascii="ITC Avant Garde" w:hAnsi="ITC Avant Garde" w:cs="Arial"/>
        </w:rPr>
        <w:t>M</w:t>
      </w:r>
      <w:r w:rsidRPr="00DB0CEF">
        <w:rPr>
          <w:rFonts w:ascii="ITC Avant Garde" w:hAnsi="ITC Avant Garde" w:cs="Arial"/>
        </w:rPr>
        <w:t xml:space="preserve">áquina virtual en el </w:t>
      </w:r>
      <w:r w:rsidR="00625D68" w:rsidRPr="00DB0CEF">
        <w:rPr>
          <w:rFonts w:ascii="ITC Avant Garde" w:hAnsi="ITC Avant Garde" w:cs="Arial"/>
        </w:rPr>
        <w:t>S</w:t>
      </w:r>
      <w:r w:rsidRPr="00DB0CEF">
        <w:rPr>
          <w:rFonts w:ascii="ITC Avant Garde" w:hAnsi="ITC Avant Garde" w:cs="Arial"/>
        </w:rPr>
        <w:t>erv</w:t>
      </w:r>
      <w:r w:rsidR="00625D68" w:rsidRPr="00DB0CEF">
        <w:rPr>
          <w:rFonts w:ascii="ITC Avant Garde" w:hAnsi="ITC Avant Garde" w:cs="Arial"/>
        </w:rPr>
        <w:t>idor</w:t>
      </w:r>
      <w:r w:rsidRPr="00DB0CEF">
        <w:rPr>
          <w:rFonts w:ascii="ITC Avant Garde" w:hAnsi="ITC Avant Garde" w:cs="Arial"/>
        </w:rPr>
        <w:t xml:space="preserve"> del IFT)</w:t>
      </w:r>
    </w:p>
    <w:p w14:paraId="008EFA4B" w14:textId="5CB45BB3" w:rsidR="00FA497F" w:rsidRPr="00DB0CEF" w:rsidRDefault="00FA497F"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S</w:t>
      </w:r>
      <w:r w:rsidR="00F325FE" w:rsidRPr="00DB0CEF">
        <w:rPr>
          <w:rFonts w:ascii="ITC Avant Garde" w:hAnsi="ITC Avant Garde" w:cs="Arial"/>
        </w:rPr>
        <w:t xml:space="preserve">istema </w:t>
      </w:r>
      <w:r w:rsidRPr="00DB0CEF">
        <w:rPr>
          <w:rFonts w:ascii="ITC Avant Garde" w:hAnsi="ITC Avant Garde" w:cs="Arial"/>
        </w:rPr>
        <w:t>O</w:t>
      </w:r>
      <w:r w:rsidR="00F325FE" w:rsidRPr="00DB0CEF">
        <w:rPr>
          <w:rFonts w:ascii="ITC Avant Garde" w:hAnsi="ITC Avant Garde" w:cs="Arial"/>
        </w:rPr>
        <w:t>perativo</w:t>
      </w:r>
      <w:r w:rsidRPr="00DB0CEF">
        <w:rPr>
          <w:rFonts w:ascii="ITC Avant Garde" w:hAnsi="ITC Avant Garde" w:cs="Arial"/>
        </w:rPr>
        <w:t xml:space="preserve"> Red Hat 5.7</w:t>
      </w:r>
    </w:p>
    <w:p w14:paraId="0824AF2B" w14:textId="77777777" w:rsidR="00FA497F" w:rsidRPr="00DB0CEF" w:rsidRDefault="00FA497F"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8 Gb en RAM</w:t>
      </w:r>
    </w:p>
    <w:p w14:paraId="4DF675A3" w14:textId="5C2963CB" w:rsidR="00D771BE" w:rsidRPr="00DB0CEF" w:rsidRDefault="00FA497F"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 xml:space="preserve">1 </w:t>
      </w:r>
      <w:r w:rsidR="00EE4D33" w:rsidRPr="00DB0CEF">
        <w:rPr>
          <w:rFonts w:ascii="ITC Avant Garde" w:hAnsi="ITC Avant Garde" w:cs="Arial"/>
        </w:rPr>
        <w:t>P</w:t>
      </w:r>
      <w:r w:rsidRPr="00DB0CEF">
        <w:rPr>
          <w:rFonts w:ascii="ITC Avant Garde" w:hAnsi="ITC Avant Garde" w:cs="Arial"/>
        </w:rPr>
        <w:t xml:space="preserve">rocesador </w:t>
      </w:r>
      <w:r w:rsidR="00EE4D33" w:rsidRPr="00DB0CEF">
        <w:rPr>
          <w:rFonts w:ascii="ITC Avant Garde" w:hAnsi="ITC Avant Garde" w:cs="Arial"/>
        </w:rPr>
        <w:t>I</w:t>
      </w:r>
      <w:r w:rsidRPr="00DB0CEF">
        <w:rPr>
          <w:rFonts w:ascii="ITC Avant Garde" w:hAnsi="ITC Avant Garde" w:cs="Arial"/>
        </w:rPr>
        <w:t xml:space="preserve">ntel </w:t>
      </w:r>
      <w:r w:rsidR="00EE4D33" w:rsidRPr="00DB0CEF">
        <w:rPr>
          <w:rFonts w:ascii="ITC Avant Garde" w:hAnsi="ITC Avant Garde" w:cs="Arial"/>
        </w:rPr>
        <w:t>X</w:t>
      </w:r>
      <w:r w:rsidRPr="00DB0CEF">
        <w:rPr>
          <w:rFonts w:ascii="ITC Avant Garde" w:hAnsi="ITC Avant Garde" w:cs="Arial"/>
        </w:rPr>
        <w:t>eon</w:t>
      </w:r>
    </w:p>
    <w:p w14:paraId="15647CF8"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787A4252" w14:textId="4F6AED8B" w:rsidR="00D83DCE" w:rsidRPr="00E90B8A" w:rsidRDefault="00E90B8A"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08" w:name="_Ref402294105"/>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será el responsable de realizar </w:t>
      </w:r>
      <w:r w:rsidR="00360B49" w:rsidRPr="00E90B8A">
        <w:rPr>
          <w:rFonts w:ascii="ITC Avant Garde" w:hAnsi="ITC Avant Garde" w:cs="Arial"/>
        </w:rPr>
        <w:t>las pruebas preliminares</w:t>
      </w:r>
      <w:r w:rsidR="00360B49" w:rsidRPr="00B50186">
        <w:rPr>
          <w:rFonts w:ascii="ITC Avant Garde" w:hAnsi="ITC Avant Garde" w:cs="Arial"/>
        </w:rPr>
        <w:t xml:space="preserve"> </w:t>
      </w:r>
      <w:r w:rsidR="00AC2179">
        <w:rPr>
          <w:rFonts w:ascii="ITC Avant Garde" w:hAnsi="ITC Avant Garde" w:cs="Arial"/>
        </w:rPr>
        <w:t xml:space="preserve">de acuerdo al </w:t>
      </w:r>
      <w:r w:rsidR="00AC2179" w:rsidRPr="00797EE8">
        <w:rPr>
          <w:rFonts w:ascii="ITC Avant Garde" w:hAnsi="ITC Avant Garde" w:cs="Arial"/>
        </w:rPr>
        <w:t xml:space="preserve">numeral </w:t>
      </w:r>
      <w:r w:rsidR="00AC2179" w:rsidRPr="00797EE8">
        <w:rPr>
          <w:rFonts w:ascii="ITC Avant Garde" w:hAnsi="ITC Avant Garde" w:cs="Arial"/>
        </w:rPr>
        <w:fldChar w:fldCharType="begin"/>
      </w:r>
      <w:r w:rsidR="00AC2179" w:rsidRPr="00797EE8">
        <w:rPr>
          <w:rFonts w:ascii="ITC Avant Garde" w:hAnsi="ITC Avant Garde" w:cs="Arial"/>
        </w:rPr>
        <w:instrText xml:space="preserve"> REF _Ref402259209 \w \h  \* MERGEFORMAT </w:instrText>
      </w:r>
      <w:r w:rsidR="00AC2179" w:rsidRPr="00797EE8">
        <w:rPr>
          <w:rFonts w:ascii="ITC Avant Garde" w:hAnsi="ITC Avant Garde" w:cs="Arial"/>
        </w:rPr>
      </w:r>
      <w:r w:rsidR="00AC2179" w:rsidRPr="00797EE8">
        <w:rPr>
          <w:rFonts w:ascii="ITC Avant Garde" w:hAnsi="ITC Avant Garde" w:cs="Arial"/>
        </w:rPr>
        <w:fldChar w:fldCharType="separate"/>
      </w:r>
      <w:r w:rsidR="00797EE8">
        <w:rPr>
          <w:rFonts w:ascii="ITC Avant Garde" w:hAnsi="ITC Avant Garde" w:cs="Arial"/>
        </w:rPr>
        <w:t>5.6.1.17</w:t>
      </w:r>
      <w:r w:rsidR="00AC2179" w:rsidRPr="00797EE8">
        <w:rPr>
          <w:rFonts w:ascii="ITC Avant Garde" w:hAnsi="ITC Avant Garde" w:cs="Arial"/>
        </w:rPr>
        <w:fldChar w:fldCharType="end"/>
      </w:r>
      <w:r w:rsidR="00AC2179" w:rsidRPr="00797EE8">
        <w:rPr>
          <w:rFonts w:ascii="ITC Avant Garde" w:hAnsi="ITC Avant Garde" w:cs="Arial"/>
        </w:rPr>
        <w:t xml:space="preserve"> </w:t>
      </w:r>
      <w:r w:rsidR="00E10FB3" w:rsidRPr="00797EE8">
        <w:rPr>
          <w:rFonts w:ascii="ITC Avant Garde" w:hAnsi="ITC Avant Garde" w:cs="Arial"/>
        </w:rPr>
        <w:t>del</w:t>
      </w:r>
      <w:r w:rsidR="00E10FB3">
        <w:rPr>
          <w:rFonts w:ascii="ITC Avant Garde" w:hAnsi="ITC Avant Garde" w:cs="Arial"/>
        </w:rPr>
        <w:t xml:space="preserve"> presente Anexo Núm. 1</w:t>
      </w:r>
      <w:r w:rsidR="00AC2179">
        <w:rPr>
          <w:rFonts w:ascii="ITC Avant Garde" w:hAnsi="ITC Avant Garde" w:cs="Arial"/>
        </w:rPr>
        <w:t xml:space="preserve"> </w:t>
      </w:r>
      <w:r w:rsidR="00360B49" w:rsidRPr="00B50186">
        <w:rPr>
          <w:rFonts w:ascii="ITC Avant Garde" w:hAnsi="ITC Avant Garde" w:cs="Arial"/>
        </w:rPr>
        <w:t xml:space="preserve">de la Aplicación MÓVIL en los </w:t>
      </w:r>
      <w:r w:rsidR="00360B49" w:rsidRPr="00DB0CEF">
        <w:rPr>
          <w:rFonts w:ascii="ITC Avant Garde" w:hAnsi="ITC Avant Garde" w:cs="Arial"/>
        </w:rPr>
        <w:t xml:space="preserve">simuladores digitales </w:t>
      </w:r>
      <w:r w:rsidR="00230431" w:rsidRPr="00DB0CEF">
        <w:rPr>
          <w:rFonts w:ascii="ITC Avant Garde" w:hAnsi="ITC Avant Garde" w:cs="Arial"/>
        </w:rPr>
        <w:t xml:space="preserve">gratuitos </w:t>
      </w:r>
      <w:r w:rsidR="00360B49" w:rsidRPr="00DB0CEF">
        <w:rPr>
          <w:rFonts w:ascii="ITC Avant Garde" w:hAnsi="ITC Avant Garde" w:cs="Arial"/>
        </w:rPr>
        <w:t>de las plataformas móviles iOS (Xcode</w:t>
      </w:r>
      <w:r w:rsidR="00D83DCE" w:rsidRPr="00DB0CEF">
        <w:rPr>
          <w:rFonts w:ascii="ITC Avant Garde" w:hAnsi="ITC Avant Garde" w:cs="Arial"/>
        </w:rPr>
        <w:t xml:space="preserve"> para iOS 8</w:t>
      </w:r>
      <w:r w:rsidR="00360B49" w:rsidRPr="00DB0CEF">
        <w:rPr>
          <w:rFonts w:ascii="ITC Avant Garde" w:hAnsi="ITC Avant Garde" w:cs="Arial"/>
        </w:rPr>
        <w:t xml:space="preserve">) y Android (Android Virtual Devices con el APK17 como </w:t>
      </w:r>
      <w:r w:rsidR="00B623CA" w:rsidRPr="00DB0CEF">
        <w:rPr>
          <w:rFonts w:ascii="ITC Avant Garde" w:hAnsi="ITC Avant Garde" w:cs="Arial"/>
        </w:rPr>
        <w:t>mínimo</w:t>
      </w:r>
      <w:r w:rsidR="00360B49" w:rsidRPr="00DB0CEF">
        <w:rPr>
          <w:rFonts w:ascii="ITC Avant Garde" w:hAnsi="ITC Avant Garde" w:cs="Arial"/>
        </w:rPr>
        <w:t>), en los</w:t>
      </w:r>
      <w:r w:rsidR="00360B49" w:rsidRPr="00B50186">
        <w:rPr>
          <w:rFonts w:ascii="ITC Avant Garde" w:hAnsi="ITC Avant Garde" w:cs="Arial"/>
        </w:rPr>
        <w:t xml:space="preserve"> términos especificado</w:t>
      </w:r>
      <w:r w:rsidR="00D83DCE" w:rsidRPr="00B50186">
        <w:rPr>
          <w:rFonts w:ascii="ITC Avant Garde" w:hAnsi="ITC Avant Garde" w:cs="Arial"/>
        </w:rPr>
        <w:t>s</w:t>
      </w:r>
      <w:r w:rsidR="00360B49" w:rsidRPr="00B50186">
        <w:rPr>
          <w:rFonts w:ascii="ITC Avant Garde" w:hAnsi="ITC Avant Garde" w:cs="Arial"/>
        </w:rPr>
        <w:t xml:space="preserve"> en el Componente </w:t>
      </w:r>
      <w:r w:rsidR="00D83DCE" w:rsidRPr="00B50186">
        <w:rPr>
          <w:rFonts w:ascii="ITC Avant Garde" w:hAnsi="ITC Avant Garde" w:cs="Arial"/>
        </w:rPr>
        <w:t>ACCNAF-</w:t>
      </w:r>
      <w:r w:rsidR="00B623CA" w:rsidRPr="00B50186">
        <w:rPr>
          <w:rFonts w:ascii="ITC Avant Garde" w:hAnsi="ITC Avant Garde" w:cs="Arial"/>
        </w:rPr>
        <w:t>MÓVIL</w:t>
      </w:r>
      <w:r w:rsidR="00D83DCE" w:rsidRPr="00B50186">
        <w:rPr>
          <w:rFonts w:ascii="ITC Avant Garde" w:hAnsi="ITC Avant Garde" w:cs="Arial"/>
        </w:rPr>
        <w:t>.</w:t>
      </w:r>
      <w:bookmarkEnd w:id="408"/>
    </w:p>
    <w:p w14:paraId="47AEA42D" w14:textId="77777777" w:rsidR="004D007E" w:rsidRPr="00B50186" w:rsidRDefault="004D007E" w:rsidP="00E77A3E">
      <w:pPr>
        <w:pStyle w:val="Prrafodelista"/>
        <w:widowControl w:val="0"/>
        <w:spacing w:after="0" w:line="240" w:lineRule="auto"/>
        <w:ind w:left="1418" w:hanging="992"/>
        <w:jc w:val="both"/>
        <w:rPr>
          <w:rFonts w:ascii="ITC Avant Garde" w:hAnsi="ITC Avant Garde" w:cs="Arial"/>
        </w:rPr>
      </w:pPr>
    </w:p>
    <w:p w14:paraId="186FBE34" w14:textId="7B39E1CA"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La publicación de la</w:t>
      </w:r>
      <w:r w:rsidR="00EE4D33">
        <w:rPr>
          <w:rFonts w:ascii="ITC Avant Garde" w:hAnsi="ITC Avant Garde" w:cs="Arial"/>
        </w:rPr>
        <w:t>s</w:t>
      </w:r>
      <w:r w:rsidRPr="00B50186">
        <w:rPr>
          <w:rFonts w:ascii="ITC Avant Garde" w:hAnsi="ITC Avant Garde" w:cs="Arial"/>
        </w:rPr>
        <w:t xml:space="preserve"> </w:t>
      </w:r>
      <w:r w:rsidR="004A20C2" w:rsidRPr="00B50186">
        <w:rPr>
          <w:rFonts w:ascii="ITC Avant Garde" w:hAnsi="ITC Avant Garde" w:cs="Arial"/>
        </w:rPr>
        <w:t>aplicacion</w:t>
      </w:r>
      <w:r w:rsidR="004A20C2">
        <w:rPr>
          <w:rFonts w:ascii="ITC Avant Garde" w:hAnsi="ITC Avant Garde" w:cs="Arial"/>
        </w:rPr>
        <w:t>es</w:t>
      </w:r>
      <w:r w:rsidRPr="00B50186">
        <w:rPr>
          <w:rFonts w:ascii="ITC Avant Garde" w:hAnsi="ITC Avant Garde" w:cs="Arial"/>
        </w:rPr>
        <w:t xml:space="preserve"> MÓVIL</w:t>
      </w:r>
      <w:r w:rsidR="00EE4D33">
        <w:rPr>
          <w:rFonts w:ascii="ITC Avant Garde" w:hAnsi="ITC Avant Garde" w:cs="Arial"/>
        </w:rPr>
        <w:t>ES</w:t>
      </w:r>
      <w:r w:rsidRPr="00B50186">
        <w:rPr>
          <w:rFonts w:ascii="ITC Avant Garde" w:hAnsi="ITC Avant Garde" w:cs="Arial"/>
        </w:rPr>
        <w:t xml:space="preserve"> en las tiendas digitales App Store y Google Market, será responsabilidad del personal del IFT.</w:t>
      </w:r>
    </w:p>
    <w:p w14:paraId="11E09C92"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70E3520C" w14:textId="6D1AE96C" w:rsidR="00360B49" w:rsidRPr="00B50186" w:rsidRDefault="00E90B8A"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09" w:name="_Ref402196470"/>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será responsable de implementar la aplicación WEB en los servidores del IFT.</w:t>
      </w:r>
      <w:bookmarkEnd w:id="409"/>
    </w:p>
    <w:p w14:paraId="5BCF7B5D"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41BC72EE" w14:textId="3C79BD9F" w:rsidR="00360B49" w:rsidRPr="00B50186" w:rsidRDefault="00E90B8A"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10" w:name="_Ref402294150"/>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elaborará el documento de desarrollo, pruebas y aceptación, con la evidencia de que el personal del IFT realizó las pruebas necesarias para aceptar el funcionamiento correcto de las aplicaciones y el cumplimiento de los requerimientos especificados.</w:t>
      </w:r>
      <w:bookmarkEnd w:id="410"/>
    </w:p>
    <w:p w14:paraId="7591ED9F"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7A55F2CE" w14:textId="04216AFF" w:rsidR="00360B49" w:rsidRPr="00DB0CEF"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11" w:name="_Ref402259209"/>
      <w:r w:rsidRPr="00DB0CEF">
        <w:rPr>
          <w:rFonts w:ascii="ITC Avant Garde" w:hAnsi="ITC Avant Garde" w:cs="Arial"/>
        </w:rPr>
        <w:t xml:space="preserve">El Plan de pruebas será </w:t>
      </w:r>
      <w:r w:rsidR="006C6251" w:rsidRPr="00DB0CEF">
        <w:rPr>
          <w:rFonts w:ascii="ITC Avant Garde" w:hAnsi="ITC Avant Garde" w:cs="Arial"/>
        </w:rPr>
        <w:t>verificado</w:t>
      </w:r>
      <w:r w:rsidRPr="00DB0CEF">
        <w:rPr>
          <w:rFonts w:ascii="ITC Avant Garde" w:hAnsi="ITC Avant Garde" w:cs="Arial"/>
        </w:rPr>
        <w:t xml:space="preserve"> por el personal que designe el IFT en conjunto con </w:t>
      </w:r>
      <w:r w:rsidR="008929A9" w:rsidRPr="00DB0CEF">
        <w:rPr>
          <w:rFonts w:ascii="ITC Avant Garde" w:hAnsi="ITC Avant Garde" w:cs="Arial"/>
        </w:rPr>
        <w:t>el Proveedor</w:t>
      </w:r>
      <w:r w:rsidR="001A597F" w:rsidRPr="00DB0CEF">
        <w:rPr>
          <w:rFonts w:ascii="ITC Avant Garde" w:hAnsi="ITC Avant Garde" w:cs="Arial"/>
        </w:rPr>
        <w:t xml:space="preserve"> Adjudicado</w:t>
      </w:r>
      <w:r w:rsidRPr="00DB0CEF">
        <w:rPr>
          <w:rFonts w:ascii="ITC Avant Garde" w:hAnsi="ITC Avant Garde" w:cs="Arial"/>
        </w:rPr>
        <w:t>.</w:t>
      </w:r>
      <w:r w:rsidR="006C6251" w:rsidRPr="00DB0CEF">
        <w:rPr>
          <w:rFonts w:ascii="ITC Avant Garde" w:hAnsi="ITC Avant Garde" w:cs="Arial"/>
        </w:rPr>
        <w:t xml:space="preserve"> Las pruebas deberán</w:t>
      </w:r>
      <w:r w:rsidR="009A5E53" w:rsidRPr="00DB0CEF">
        <w:rPr>
          <w:rFonts w:ascii="ITC Avant Garde" w:hAnsi="ITC Avant Garde" w:cs="Arial"/>
        </w:rPr>
        <w:t xml:space="preserve"> ser documentadas </w:t>
      </w:r>
      <w:r w:rsidR="00857758" w:rsidRPr="00DB0CEF">
        <w:rPr>
          <w:rFonts w:ascii="ITC Avant Garde" w:hAnsi="ITC Avant Garde" w:cs="Arial"/>
        </w:rPr>
        <w:t>vía</w:t>
      </w:r>
      <w:r w:rsidR="002F6BC7" w:rsidRPr="00DB0CEF">
        <w:rPr>
          <w:rFonts w:ascii="ITC Avant Garde" w:hAnsi="ITC Avant Garde" w:cs="Arial"/>
        </w:rPr>
        <w:t xml:space="preserve"> esquemática y</w:t>
      </w:r>
      <w:r w:rsidR="009A5E53" w:rsidRPr="00DB0CEF">
        <w:rPr>
          <w:rFonts w:ascii="ITC Avant Garde" w:hAnsi="ITC Avant Garde" w:cs="Arial"/>
        </w:rPr>
        <w:t xml:space="preserve"> descriptiva para ser presentadas en l</w:t>
      </w:r>
      <w:r w:rsidR="007A75F3" w:rsidRPr="00DB0CEF">
        <w:rPr>
          <w:rFonts w:ascii="ITC Avant Garde" w:hAnsi="ITC Avant Garde" w:cs="Arial"/>
        </w:rPr>
        <w:t>os</w:t>
      </w:r>
      <w:r w:rsidR="009A5E53" w:rsidRPr="00DB0CEF">
        <w:rPr>
          <w:rFonts w:ascii="ITC Avant Garde" w:hAnsi="ITC Avant Garde" w:cs="Arial"/>
        </w:rPr>
        <w:t xml:space="preserve"> </w:t>
      </w:r>
      <w:r w:rsidR="007A75F3" w:rsidRPr="00DB0CEF">
        <w:rPr>
          <w:rFonts w:ascii="ITC Avant Garde" w:hAnsi="ITC Avant Garde" w:cs="Arial"/>
        </w:rPr>
        <w:t>E</w:t>
      </w:r>
      <w:r w:rsidR="009A5E53" w:rsidRPr="00DB0CEF">
        <w:rPr>
          <w:rFonts w:ascii="ITC Avant Garde" w:hAnsi="ITC Avant Garde" w:cs="Arial"/>
        </w:rPr>
        <w:t>ntregable</w:t>
      </w:r>
      <w:r w:rsidR="007A75F3" w:rsidRPr="00DB0CEF">
        <w:rPr>
          <w:rFonts w:ascii="ITC Avant Garde" w:hAnsi="ITC Avant Garde" w:cs="Arial"/>
        </w:rPr>
        <w:t>s Fase 2</w:t>
      </w:r>
      <w:r w:rsidR="009A5E53" w:rsidRPr="00DB0CEF">
        <w:rPr>
          <w:rFonts w:ascii="ITC Avant Garde" w:hAnsi="ITC Avant Garde" w:cs="Arial"/>
        </w:rPr>
        <w:t xml:space="preserve"> y deberán</w:t>
      </w:r>
      <w:r w:rsidR="006C6251" w:rsidRPr="00DB0CEF">
        <w:rPr>
          <w:rFonts w:ascii="ITC Avant Garde" w:hAnsi="ITC Avant Garde" w:cs="Arial"/>
        </w:rPr>
        <w:t xml:space="preserve"> incluir </w:t>
      </w:r>
      <w:r w:rsidR="00611163" w:rsidRPr="00DB0CEF">
        <w:rPr>
          <w:rFonts w:ascii="ITC Avant Garde" w:hAnsi="ITC Avant Garde" w:cs="Arial"/>
        </w:rPr>
        <w:t xml:space="preserve">al menos: </w:t>
      </w:r>
      <w:r w:rsidR="006C6251" w:rsidRPr="00DB0CEF">
        <w:rPr>
          <w:rFonts w:ascii="ITC Avant Garde" w:hAnsi="ITC Avant Garde" w:cs="Arial"/>
        </w:rPr>
        <w:t>pruebas de unidad, pruebas de integración y pruebas de estrés</w:t>
      </w:r>
      <w:r w:rsidR="00611163" w:rsidRPr="00DB0CEF">
        <w:rPr>
          <w:rFonts w:ascii="ITC Avant Garde" w:hAnsi="ITC Avant Garde" w:cs="Arial"/>
        </w:rPr>
        <w:t>.</w:t>
      </w:r>
      <w:bookmarkEnd w:id="411"/>
      <w:r w:rsidR="009A5E53" w:rsidRPr="00DB0CEF">
        <w:rPr>
          <w:rFonts w:ascii="ITC Avant Garde" w:hAnsi="ITC Avant Garde" w:cs="Arial"/>
        </w:rPr>
        <w:t xml:space="preserve"> </w:t>
      </w:r>
    </w:p>
    <w:p w14:paraId="5D5060DC" w14:textId="77777777" w:rsidR="005F79BF" w:rsidRPr="00DB0CEF" w:rsidRDefault="005F79BF" w:rsidP="00E77A3E">
      <w:pPr>
        <w:pStyle w:val="Prrafodelista"/>
        <w:widowControl w:val="0"/>
        <w:spacing w:after="0" w:line="240" w:lineRule="auto"/>
        <w:ind w:left="1418" w:hanging="992"/>
        <w:jc w:val="both"/>
        <w:rPr>
          <w:rFonts w:ascii="ITC Avant Garde" w:hAnsi="ITC Avant Garde" w:cs="Arial"/>
        </w:rPr>
      </w:pPr>
    </w:p>
    <w:p w14:paraId="42B48167" w14:textId="52EB23BA" w:rsidR="00AC2179" w:rsidRPr="00DB0CEF" w:rsidRDefault="00D83DCE" w:rsidP="00E77A3E">
      <w:pPr>
        <w:pStyle w:val="Prrafodelista"/>
        <w:widowControl w:val="0"/>
        <w:numPr>
          <w:ilvl w:val="3"/>
          <w:numId w:val="16"/>
        </w:numPr>
        <w:spacing w:after="0" w:line="240" w:lineRule="auto"/>
        <w:ind w:left="1418" w:hanging="992"/>
        <w:jc w:val="both"/>
        <w:rPr>
          <w:rFonts w:ascii="ITC Avant Garde" w:hAnsi="ITC Avant Garde" w:cs="Arial"/>
        </w:rPr>
      </w:pPr>
      <w:bookmarkStart w:id="412" w:name="_Ref402438412"/>
      <w:r w:rsidRPr="00DB0CEF">
        <w:rPr>
          <w:rFonts w:ascii="ITC Avant Garde" w:hAnsi="ITC Avant Garde" w:cs="Arial"/>
        </w:rPr>
        <w:t xml:space="preserve">La aceptación de las aplicaciones se determinará una vez finalizada la etapa de pruebas, revisión de calidad, y corrección de anomalías de las aplicaciones. </w:t>
      </w:r>
      <w:r w:rsidR="00AC2179" w:rsidRPr="00DB0CEF">
        <w:rPr>
          <w:rFonts w:ascii="ITC Avant Garde" w:hAnsi="ITC Avant Garde" w:cs="Arial"/>
        </w:rPr>
        <w:t xml:space="preserve">Para lo cual el Instituto tendrá </w:t>
      </w:r>
      <w:r w:rsidR="009766A6" w:rsidRPr="00DB0CEF">
        <w:rPr>
          <w:rFonts w:ascii="ITC Avant Garde" w:hAnsi="ITC Avant Garde" w:cs="Arial"/>
        </w:rPr>
        <w:t xml:space="preserve">10 </w:t>
      </w:r>
      <w:r w:rsidR="0065618E" w:rsidRPr="00DB0CEF">
        <w:rPr>
          <w:rFonts w:ascii="ITC Avant Garde" w:hAnsi="ITC Avant Garde" w:cs="Arial"/>
        </w:rPr>
        <w:t xml:space="preserve">(diez) </w:t>
      </w:r>
      <w:r w:rsidR="00AC2179" w:rsidRPr="00DB0CEF">
        <w:rPr>
          <w:rFonts w:ascii="ITC Avant Garde" w:hAnsi="ITC Avant Garde" w:cs="Arial"/>
        </w:rPr>
        <w:t xml:space="preserve">días </w:t>
      </w:r>
      <w:r w:rsidR="009766A6" w:rsidRPr="00DB0CEF">
        <w:rPr>
          <w:rFonts w:ascii="ITC Avant Garde" w:hAnsi="ITC Avant Garde" w:cs="Arial"/>
        </w:rPr>
        <w:t xml:space="preserve">naturales </w:t>
      </w:r>
      <w:r w:rsidR="00AC2179" w:rsidRPr="00DB0CEF">
        <w:rPr>
          <w:rFonts w:ascii="ITC Avant Garde" w:hAnsi="ITC Avant Garde" w:cs="Arial"/>
        </w:rPr>
        <w:t xml:space="preserve">para entregar un resultado de aceptación o rechazo. </w:t>
      </w:r>
      <w:r w:rsidRPr="00DB0CEF">
        <w:rPr>
          <w:rFonts w:ascii="ITC Avant Garde" w:hAnsi="ITC Avant Garde" w:cs="Arial"/>
        </w:rPr>
        <w:t>Est</w:t>
      </w:r>
      <w:r w:rsidR="00E4756F" w:rsidRPr="00DB0CEF">
        <w:rPr>
          <w:rFonts w:ascii="ITC Avant Garde" w:hAnsi="ITC Avant Garde" w:cs="Arial"/>
        </w:rPr>
        <w:t xml:space="preserve">e proceso </w:t>
      </w:r>
      <w:r w:rsidRPr="00DB0CEF">
        <w:rPr>
          <w:rFonts w:ascii="ITC Avant Garde" w:hAnsi="ITC Avant Garde" w:cs="Arial"/>
        </w:rPr>
        <w:t>consistirá en:</w:t>
      </w:r>
      <w:bookmarkEnd w:id="412"/>
    </w:p>
    <w:p w14:paraId="30F5C93A" w14:textId="77777777" w:rsidR="00AC2179" w:rsidRPr="00DB0CEF" w:rsidRDefault="00857758"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Validación</w:t>
      </w:r>
      <w:r w:rsidR="00CA0D16" w:rsidRPr="00DB0CEF">
        <w:rPr>
          <w:rFonts w:ascii="ITC Avant Garde" w:hAnsi="ITC Avant Garde" w:cs="Arial"/>
        </w:rPr>
        <w:t xml:space="preserve"> de las pruebas descritas en el punto anterior.</w:t>
      </w:r>
    </w:p>
    <w:p w14:paraId="18442122" w14:textId="77777777" w:rsidR="00AC2179" w:rsidRPr="00DB0CEF" w:rsidRDefault="00AC2179"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R</w:t>
      </w:r>
      <w:r w:rsidR="00B623CA" w:rsidRPr="00DB0CEF">
        <w:rPr>
          <w:rFonts w:ascii="ITC Avant Garde" w:hAnsi="ITC Avant Garde" w:cs="Arial"/>
        </w:rPr>
        <w:t>evisión</w:t>
      </w:r>
      <w:r w:rsidR="00D83DCE" w:rsidRPr="00DB0CEF">
        <w:rPr>
          <w:rFonts w:ascii="ITC Avant Garde" w:hAnsi="ITC Avant Garde" w:cs="Arial"/>
        </w:rPr>
        <w:t xml:space="preserve"> de Imagen </w:t>
      </w:r>
      <w:r w:rsidR="00B623CA" w:rsidRPr="00DB0CEF">
        <w:rPr>
          <w:rFonts w:ascii="ITC Avant Garde" w:hAnsi="ITC Avant Garde" w:cs="Arial"/>
        </w:rPr>
        <w:t>Institucional</w:t>
      </w:r>
      <w:r w:rsidR="008473EC" w:rsidRPr="00DB0CEF">
        <w:rPr>
          <w:rFonts w:ascii="ITC Avant Garde" w:hAnsi="ITC Avant Garde" w:cs="Arial"/>
        </w:rPr>
        <w:t xml:space="preserve"> por el área indicada del IFT</w:t>
      </w:r>
      <w:r w:rsidR="00CA0D16" w:rsidRPr="00DB0CEF">
        <w:rPr>
          <w:rFonts w:ascii="ITC Avant Garde" w:hAnsi="ITC Avant Garde" w:cs="Arial"/>
        </w:rPr>
        <w:t>.</w:t>
      </w:r>
    </w:p>
    <w:p w14:paraId="69CF5D04" w14:textId="77777777" w:rsidR="00AC2179" w:rsidRPr="00DB0CEF" w:rsidRDefault="00D83DCE"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Prueba con diversos Navegadores</w:t>
      </w:r>
      <w:r w:rsidR="00CA0D16" w:rsidRPr="00DB0CEF">
        <w:rPr>
          <w:rFonts w:ascii="ITC Avant Garde" w:hAnsi="ITC Avant Garde" w:cs="Arial"/>
        </w:rPr>
        <w:t>.</w:t>
      </w:r>
    </w:p>
    <w:p w14:paraId="25BB5214" w14:textId="77777777" w:rsidR="00AC2179" w:rsidRPr="00DB0CEF" w:rsidRDefault="00D83DCE"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Prueba de continuidad y links funcionales</w:t>
      </w:r>
      <w:r w:rsidR="00CA0D16" w:rsidRPr="00DB0CEF">
        <w:rPr>
          <w:rFonts w:ascii="ITC Avant Garde" w:hAnsi="ITC Avant Garde" w:cs="Arial"/>
        </w:rPr>
        <w:t>.</w:t>
      </w:r>
    </w:p>
    <w:p w14:paraId="5A10198A" w14:textId="77777777" w:rsidR="00AC2179" w:rsidRPr="00DB0CEF" w:rsidRDefault="00D83DCE"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Prueba de versiones móviles</w:t>
      </w:r>
      <w:r w:rsidR="00CA0D16" w:rsidRPr="00DB0CEF">
        <w:rPr>
          <w:rFonts w:ascii="ITC Avant Garde" w:hAnsi="ITC Avant Garde" w:cs="Arial"/>
        </w:rPr>
        <w:t>.</w:t>
      </w:r>
    </w:p>
    <w:p w14:paraId="25CC5884" w14:textId="77777777" w:rsidR="00AC2179" w:rsidRPr="00DB0CEF" w:rsidRDefault="00B623CA"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Revisión</w:t>
      </w:r>
      <w:r w:rsidR="00D83DCE" w:rsidRPr="00DB0CEF">
        <w:rPr>
          <w:rFonts w:ascii="ITC Avant Garde" w:hAnsi="ITC Avant Garde" w:cs="Arial"/>
        </w:rPr>
        <w:t xml:space="preserve"> de tiempos de respuesta y agilidad de las aplicaciones</w:t>
      </w:r>
      <w:r w:rsidR="00CA0D16" w:rsidRPr="00DB0CEF">
        <w:rPr>
          <w:rFonts w:ascii="ITC Avant Garde" w:hAnsi="ITC Avant Garde" w:cs="Arial"/>
        </w:rPr>
        <w:t>.</w:t>
      </w:r>
    </w:p>
    <w:p w14:paraId="158A4C94" w14:textId="77777777" w:rsidR="00AC2179" w:rsidRPr="00DB0CEF" w:rsidRDefault="00B623CA"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Revisión</w:t>
      </w:r>
      <w:r w:rsidR="00D83DCE" w:rsidRPr="00DB0CEF">
        <w:rPr>
          <w:rFonts w:ascii="ITC Avant Garde" w:hAnsi="ITC Avant Garde" w:cs="Arial"/>
        </w:rPr>
        <w:t xml:space="preserve"> de contenido</w:t>
      </w:r>
      <w:r w:rsidR="00CA0D16" w:rsidRPr="00DB0CEF">
        <w:rPr>
          <w:rFonts w:ascii="ITC Avant Garde" w:hAnsi="ITC Avant Garde" w:cs="Arial"/>
        </w:rPr>
        <w:t>.</w:t>
      </w:r>
    </w:p>
    <w:p w14:paraId="440AAD32" w14:textId="75A89105" w:rsidR="00D83DCE" w:rsidRPr="00DB0CEF" w:rsidRDefault="00B623CA" w:rsidP="00C14946">
      <w:pPr>
        <w:pStyle w:val="Prrafodelista"/>
        <w:widowControl w:val="0"/>
        <w:numPr>
          <w:ilvl w:val="4"/>
          <w:numId w:val="16"/>
        </w:numPr>
        <w:spacing w:after="0" w:line="240" w:lineRule="auto"/>
        <w:ind w:left="2694" w:hanging="1276"/>
        <w:jc w:val="both"/>
        <w:rPr>
          <w:rFonts w:ascii="ITC Avant Garde" w:hAnsi="ITC Avant Garde" w:cs="Arial"/>
        </w:rPr>
      </w:pPr>
      <w:r w:rsidRPr="00DB0CEF">
        <w:rPr>
          <w:rFonts w:ascii="ITC Avant Garde" w:hAnsi="ITC Avant Garde" w:cs="Arial"/>
        </w:rPr>
        <w:t>Revisión</w:t>
      </w:r>
      <w:r w:rsidR="00D83DCE" w:rsidRPr="00DB0CEF">
        <w:rPr>
          <w:rFonts w:ascii="ITC Avant Garde" w:hAnsi="ITC Avant Garde" w:cs="Arial"/>
        </w:rPr>
        <w:t xml:space="preserve"> de proporciones en navegadores de dispositivos móviles</w:t>
      </w:r>
      <w:r w:rsidR="00CA0D16" w:rsidRPr="00DB0CEF">
        <w:rPr>
          <w:rFonts w:ascii="ITC Avant Garde" w:hAnsi="ITC Avant Garde" w:cs="Arial"/>
        </w:rPr>
        <w:t>.</w:t>
      </w:r>
    </w:p>
    <w:p w14:paraId="1473D7B6" w14:textId="77777777" w:rsidR="004D007E" w:rsidRPr="00E77A3E" w:rsidRDefault="004D007E" w:rsidP="00E77A3E">
      <w:pPr>
        <w:pStyle w:val="Prrafodelista"/>
        <w:widowControl w:val="0"/>
        <w:spacing w:after="0" w:line="240" w:lineRule="auto"/>
        <w:ind w:left="1418" w:hanging="992"/>
        <w:jc w:val="both"/>
        <w:rPr>
          <w:rFonts w:ascii="ITC Avant Garde" w:hAnsi="ITC Avant Garde" w:cs="Arial"/>
        </w:rPr>
      </w:pPr>
    </w:p>
    <w:p w14:paraId="4BC67E3A" w14:textId="77777777" w:rsidR="00360B49" w:rsidRPr="000218B9"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La herramienta permitirá operar, como mínimo, con los siguientes perfiles:</w:t>
      </w:r>
    </w:p>
    <w:p w14:paraId="1A300A95" w14:textId="77777777" w:rsidR="00B40C03" w:rsidRPr="000218B9" w:rsidRDefault="00346D3E" w:rsidP="00C14946">
      <w:pPr>
        <w:pStyle w:val="Prrafodelista"/>
        <w:widowControl w:val="0"/>
        <w:numPr>
          <w:ilvl w:val="4"/>
          <w:numId w:val="16"/>
        </w:numPr>
        <w:spacing w:after="0" w:line="240" w:lineRule="auto"/>
        <w:ind w:left="2694" w:hanging="1276"/>
        <w:jc w:val="both"/>
        <w:rPr>
          <w:rFonts w:ascii="ITC Avant Garde" w:hAnsi="ITC Avant Garde" w:cs="Arial"/>
        </w:rPr>
      </w:pPr>
      <w:r w:rsidRPr="000218B9">
        <w:rPr>
          <w:rFonts w:ascii="ITC Avant Garde" w:hAnsi="ITC Avant Garde" w:cs="Arial"/>
        </w:rPr>
        <w:t>Superadministrador</w:t>
      </w:r>
    </w:p>
    <w:p w14:paraId="291212B1" w14:textId="263AB014" w:rsidR="00B40C03" w:rsidRPr="000218B9" w:rsidRDefault="00D96624" w:rsidP="00C14946">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Descripción</w:t>
      </w:r>
      <w:r w:rsidR="00346D3E" w:rsidRPr="000218B9">
        <w:rPr>
          <w:rFonts w:ascii="ITC Avant Garde" w:hAnsi="ITC Avant Garde" w:cs="Arial"/>
        </w:rPr>
        <w:t>: Registra usuarios de la aplicación WEB, administra catálogos. Revisa las bitácoras de acceso a la Aplicación-WEB, etc.</w:t>
      </w:r>
    </w:p>
    <w:p w14:paraId="307977DA" w14:textId="4E710B0C" w:rsidR="00346D3E" w:rsidRPr="000218B9" w:rsidRDefault="00346D3E"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Comentario:</w:t>
      </w:r>
      <w:r w:rsidR="00B40C03" w:rsidRPr="000218B9">
        <w:rPr>
          <w:rFonts w:ascii="ITC Avant Garde" w:hAnsi="ITC Avant Garde" w:cs="Arial"/>
        </w:rPr>
        <w:t xml:space="preserve"> Sólo para la Aplicación</w:t>
      </w:r>
      <w:r w:rsidRPr="000218B9">
        <w:rPr>
          <w:rFonts w:ascii="ITC Avant Garde" w:hAnsi="ITC Avant Garde" w:cs="Arial"/>
        </w:rPr>
        <w:t>–WEB. Restringido, sólo acceso local</w:t>
      </w:r>
    </w:p>
    <w:p w14:paraId="477C2410" w14:textId="77777777" w:rsidR="00B40C03" w:rsidRPr="000218B9" w:rsidRDefault="00346D3E" w:rsidP="00C14946">
      <w:pPr>
        <w:pStyle w:val="Prrafodelista"/>
        <w:widowControl w:val="0"/>
        <w:numPr>
          <w:ilvl w:val="4"/>
          <w:numId w:val="16"/>
        </w:numPr>
        <w:spacing w:after="0" w:line="240" w:lineRule="auto"/>
        <w:ind w:left="2694" w:hanging="1276"/>
        <w:jc w:val="both"/>
        <w:rPr>
          <w:rFonts w:ascii="ITC Avant Garde" w:hAnsi="ITC Avant Garde" w:cs="Arial"/>
        </w:rPr>
      </w:pPr>
      <w:r w:rsidRPr="000218B9">
        <w:rPr>
          <w:rFonts w:ascii="ITC Avant Garde" w:hAnsi="ITC Avant Garde" w:cs="Arial"/>
        </w:rPr>
        <w:t>Administrador por país.</w:t>
      </w:r>
    </w:p>
    <w:p w14:paraId="4267F8BA" w14:textId="0A39FD3D" w:rsidR="00B40C03" w:rsidRPr="000218B9" w:rsidRDefault="00D96624"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Descripción:</w:t>
      </w:r>
      <w:r w:rsidR="00B40C03" w:rsidRPr="000218B9">
        <w:rPr>
          <w:rFonts w:ascii="ITC Avant Garde" w:hAnsi="ITC Avant Garde" w:cs="Arial"/>
        </w:rPr>
        <w:t xml:space="preserve"> </w:t>
      </w:r>
      <w:r w:rsidR="00346D3E" w:rsidRPr="000218B9">
        <w:rPr>
          <w:rFonts w:ascii="ITC Avant Garde" w:hAnsi="ITC Avant Garde" w:cs="Arial"/>
        </w:rPr>
        <w:t>Administra catálogos, realiza las funciones de carga y mantenimiento del CNAF</w:t>
      </w:r>
      <w:r w:rsidR="00EE4D33">
        <w:rPr>
          <w:rFonts w:ascii="ITC Avant Garde" w:hAnsi="ITC Avant Garde" w:cs="Arial"/>
        </w:rPr>
        <w:t xml:space="preserve"> r</w:t>
      </w:r>
      <w:r w:rsidR="00EE4D33" w:rsidRPr="000218B9">
        <w:rPr>
          <w:rFonts w:ascii="ITC Avant Garde" w:hAnsi="ITC Avant Garde" w:cs="Arial"/>
        </w:rPr>
        <w:t xml:space="preserve">especto de </w:t>
      </w:r>
      <w:r w:rsidR="00EE4D33">
        <w:rPr>
          <w:rFonts w:ascii="ITC Avant Garde" w:hAnsi="ITC Avant Garde" w:cs="Arial"/>
        </w:rPr>
        <w:t>su propio</w:t>
      </w:r>
      <w:r w:rsidR="00EE4D33" w:rsidRPr="000218B9">
        <w:rPr>
          <w:rFonts w:ascii="ITC Avant Garde" w:hAnsi="ITC Avant Garde" w:cs="Arial"/>
        </w:rPr>
        <w:t xml:space="preserve"> país</w:t>
      </w:r>
      <w:r w:rsidR="00346D3E" w:rsidRPr="000218B9">
        <w:rPr>
          <w:rFonts w:ascii="ITC Avant Garde" w:hAnsi="ITC Avant Garde" w:cs="Arial"/>
        </w:rPr>
        <w:t>. Revisa las bitácoras de acceso a la Aplicación-WEB, etc.</w:t>
      </w:r>
    </w:p>
    <w:p w14:paraId="7D8876BC" w14:textId="29BDD6BB" w:rsidR="00346D3E" w:rsidRPr="000218B9" w:rsidRDefault="00346D3E"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Comentario: Permitirá Acceso vía WEB.</w:t>
      </w:r>
    </w:p>
    <w:p w14:paraId="18AFFDA6" w14:textId="77777777" w:rsidR="00B40C03" w:rsidRPr="000218B9" w:rsidRDefault="00346D3E" w:rsidP="00C14946">
      <w:pPr>
        <w:pStyle w:val="Prrafodelista"/>
        <w:widowControl w:val="0"/>
        <w:numPr>
          <w:ilvl w:val="4"/>
          <w:numId w:val="16"/>
        </w:numPr>
        <w:spacing w:after="0" w:line="240" w:lineRule="auto"/>
        <w:ind w:left="2694" w:hanging="1276"/>
        <w:jc w:val="both"/>
        <w:rPr>
          <w:rFonts w:ascii="ITC Avant Garde" w:hAnsi="ITC Avant Garde" w:cs="Arial"/>
        </w:rPr>
      </w:pPr>
      <w:r w:rsidRPr="000218B9">
        <w:rPr>
          <w:rFonts w:ascii="ITC Avant Garde" w:hAnsi="ITC Avant Garde" w:cs="Arial"/>
        </w:rPr>
        <w:t>Usuario WEB</w:t>
      </w:r>
    </w:p>
    <w:p w14:paraId="102461D1" w14:textId="3E299476" w:rsidR="00B40C03" w:rsidRPr="000218B9" w:rsidRDefault="00D96624"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Descripción:</w:t>
      </w:r>
      <w:r w:rsidR="00346D3E" w:rsidRPr="000218B9">
        <w:rPr>
          <w:rFonts w:ascii="ITC Avant Garde" w:hAnsi="ITC Avant Garde" w:cs="Arial"/>
        </w:rPr>
        <w:t xml:space="preserve"> Tiene acceso a los servicios de consulta del CNAF, mediante un navegador WEB a través de Internet ya sea desde un equipo fijo o móvil.</w:t>
      </w:r>
    </w:p>
    <w:p w14:paraId="784690B2" w14:textId="5EC9592E" w:rsidR="00346D3E" w:rsidRPr="000218B9" w:rsidRDefault="00346D3E"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Comentario: Aceptará como mínimo 100 usuarios simultáneos utilizando la aplicación WEB.</w:t>
      </w:r>
    </w:p>
    <w:p w14:paraId="1E41CE29" w14:textId="77777777" w:rsidR="00B40C03" w:rsidRPr="000218B9" w:rsidRDefault="00346D3E" w:rsidP="00C14946">
      <w:pPr>
        <w:pStyle w:val="Prrafodelista"/>
        <w:widowControl w:val="0"/>
        <w:numPr>
          <w:ilvl w:val="4"/>
          <w:numId w:val="16"/>
        </w:numPr>
        <w:spacing w:after="0" w:line="240" w:lineRule="auto"/>
        <w:ind w:left="2694" w:hanging="1276"/>
        <w:jc w:val="both"/>
        <w:rPr>
          <w:rFonts w:ascii="ITC Avant Garde" w:hAnsi="ITC Avant Garde" w:cs="Arial"/>
        </w:rPr>
      </w:pPr>
      <w:r w:rsidRPr="000218B9">
        <w:rPr>
          <w:rFonts w:ascii="ITC Avant Garde" w:hAnsi="ITC Avant Garde" w:cs="Arial"/>
        </w:rPr>
        <w:t>Usuario MÓVIL</w:t>
      </w:r>
    </w:p>
    <w:p w14:paraId="1678634C" w14:textId="694A5995" w:rsidR="00B40C03" w:rsidRPr="000218B9" w:rsidRDefault="00D96624"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Descripción:</w:t>
      </w:r>
      <w:r w:rsidR="00346D3E" w:rsidRPr="000218B9">
        <w:rPr>
          <w:rFonts w:ascii="ITC Avant Garde" w:hAnsi="ITC Avant Garde" w:cs="Arial"/>
        </w:rPr>
        <w:t xml:space="preserve"> Tiene acceso a los servicios de consulta del CNAF, mediante la aplicación descargable desde una tienda digital.</w:t>
      </w:r>
    </w:p>
    <w:p w14:paraId="1D038A3A" w14:textId="4B7FB12E" w:rsidR="00346D3E" w:rsidRPr="00B50186" w:rsidRDefault="00346D3E" w:rsidP="00FE00EF">
      <w:pPr>
        <w:pStyle w:val="Prrafodelista"/>
        <w:widowControl w:val="0"/>
        <w:spacing w:after="0" w:line="240" w:lineRule="auto"/>
        <w:ind w:left="2694"/>
        <w:jc w:val="both"/>
        <w:rPr>
          <w:rFonts w:ascii="ITC Avant Garde" w:hAnsi="ITC Avant Garde" w:cs="Arial"/>
        </w:rPr>
      </w:pPr>
      <w:r w:rsidRPr="000218B9">
        <w:rPr>
          <w:rFonts w:ascii="ITC Avant Garde" w:hAnsi="ITC Avant Garde" w:cs="Arial"/>
        </w:rPr>
        <w:t xml:space="preserve">Comentario: Aceptará como mínimo 100 usuarios </w:t>
      </w:r>
      <w:r w:rsidRPr="00FE00EF">
        <w:rPr>
          <w:rFonts w:ascii="ITC Avant Garde" w:hAnsi="ITC Avant Garde" w:cs="Arial"/>
        </w:rPr>
        <w:t>al momento de descargar y/o actualizar la versión más reciente.</w:t>
      </w:r>
    </w:p>
    <w:p w14:paraId="53073376" w14:textId="77777777" w:rsidR="00360B49" w:rsidRPr="00B50186" w:rsidRDefault="00360B49" w:rsidP="00FE00EF">
      <w:pPr>
        <w:pStyle w:val="Prrafodelista"/>
        <w:widowControl w:val="0"/>
        <w:spacing w:after="0" w:line="240" w:lineRule="auto"/>
        <w:ind w:left="2694"/>
        <w:jc w:val="both"/>
        <w:rPr>
          <w:rFonts w:ascii="ITC Avant Garde" w:hAnsi="ITC Avant Garde" w:cs="Arial"/>
        </w:rPr>
      </w:pPr>
    </w:p>
    <w:p w14:paraId="564E291B" w14:textId="155845AB"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El desarrollo de aplicaciones WEB y MÓVIL</w:t>
      </w:r>
      <w:r w:rsidR="00DD44B0">
        <w:rPr>
          <w:rFonts w:ascii="ITC Avant Garde" w:hAnsi="ITC Avant Garde" w:cs="Arial"/>
        </w:rPr>
        <w:t>ES</w:t>
      </w:r>
      <w:r w:rsidRPr="00B50186">
        <w:rPr>
          <w:rFonts w:ascii="ITC Avant Garde" w:hAnsi="ITC Avant Garde" w:cs="Arial"/>
        </w:rPr>
        <w:t xml:space="preserve"> permitirá la consulta del CNAF. La información consultada de los segmentos del CNAF y sus notas deberán alojarse en una base de datos; la primera vez la alimentación de dicha base de datos será a través de un archivo separado por comas (CSV), después permitirá su edición por un backend de administración de contenido.</w:t>
      </w:r>
    </w:p>
    <w:p w14:paraId="0F8BD896"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0300BBED" w14:textId="4FECD231"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La aplicación permitirá la consulta y búsqueda del CNAF según requiera el usuario, mediante un combo para elegir región, país, atribución y rango, asimismo desplegará el CNAF a través de un</w:t>
      </w:r>
      <w:r w:rsidR="00F82C2D">
        <w:rPr>
          <w:rFonts w:ascii="ITC Avant Garde" w:hAnsi="ITC Avant Garde" w:cs="Arial"/>
        </w:rPr>
        <w:t xml:space="preserve">a representación esquemática </w:t>
      </w:r>
      <w:r w:rsidRPr="00B50186">
        <w:rPr>
          <w:rFonts w:ascii="ITC Avant Garde" w:hAnsi="ITC Avant Garde" w:cs="Arial"/>
        </w:rPr>
        <w:t>que recorrerá desde un rango anterior a los 8</w:t>
      </w:r>
      <w:r w:rsidR="006912D1">
        <w:rPr>
          <w:rFonts w:ascii="ITC Avant Garde" w:hAnsi="ITC Avant Garde" w:cs="Arial"/>
        </w:rPr>
        <w:t>.6 k</w:t>
      </w:r>
      <w:r w:rsidRPr="00B50186">
        <w:rPr>
          <w:rFonts w:ascii="ITC Avant Garde" w:hAnsi="ITC Avant Garde" w:cs="Arial"/>
        </w:rPr>
        <w:t>Hz hasta 3000 GH</w:t>
      </w:r>
      <w:r w:rsidR="00DF2831" w:rsidRPr="00B50186">
        <w:rPr>
          <w:rFonts w:ascii="ITC Avant Garde" w:hAnsi="ITC Avant Garde" w:cs="Arial"/>
        </w:rPr>
        <w:t>z</w:t>
      </w:r>
      <w:r w:rsidRPr="00B50186">
        <w:rPr>
          <w:rFonts w:ascii="ITC Avant Garde" w:hAnsi="ITC Avant Garde" w:cs="Arial"/>
        </w:rPr>
        <w:t>, al ser consultado en alguno de sus segmentos desencadenará una ventana emergente con la información del segmento en sus tres regiones o países y sus notas técnicas.</w:t>
      </w:r>
    </w:p>
    <w:p w14:paraId="4E3626DF"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0E7E2690" w14:textId="7777777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Permitirá ingresar la frecuencia ya sea por kHz, MHz o GHz, esto desencadenará el despliegue de la información del segmento en donde se encuentra dicha frecuencia.</w:t>
      </w:r>
    </w:p>
    <w:p w14:paraId="189A1BDC"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6B2B8D94" w14:textId="1712EC13"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La aplicación deberá tener la opción para exportar y descargar el CNAF en archivos con formato</w:t>
      </w:r>
      <w:r w:rsidR="004E691B">
        <w:rPr>
          <w:rFonts w:ascii="ITC Avant Garde" w:hAnsi="ITC Avant Garde" w:cs="Arial"/>
        </w:rPr>
        <w:t xml:space="preserve"> de vectores:</w:t>
      </w:r>
      <w:r w:rsidRPr="00B50186">
        <w:rPr>
          <w:rFonts w:ascii="ITC Avant Garde" w:hAnsi="ITC Avant Garde" w:cs="Arial"/>
        </w:rPr>
        <w:t xml:space="preserve"> SVG, PDF, </w:t>
      </w:r>
      <w:r w:rsidR="004E691B">
        <w:rPr>
          <w:rFonts w:ascii="ITC Avant Garde" w:hAnsi="ITC Avant Garde" w:cs="Arial"/>
        </w:rPr>
        <w:t xml:space="preserve">etc. </w:t>
      </w:r>
      <w:r w:rsidR="004E691B" w:rsidRPr="00B50186">
        <w:rPr>
          <w:rFonts w:ascii="ITC Avant Garde" w:hAnsi="ITC Avant Garde" w:cs="Arial"/>
        </w:rPr>
        <w:t>en formatos tipo hoja de cálculo</w:t>
      </w:r>
      <w:r w:rsidR="004E691B">
        <w:rPr>
          <w:rFonts w:ascii="ITC Avant Garde" w:hAnsi="ITC Avant Garde" w:cs="Arial"/>
        </w:rPr>
        <w:t xml:space="preserve"> como: </w:t>
      </w:r>
      <w:r w:rsidR="00E55FB2" w:rsidRPr="004E691B">
        <w:rPr>
          <w:rFonts w:ascii="ITC Avant Garde" w:hAnsi="ITC Avant Garde" w:cs="Arial"/>
        </w:rPr>
        <w:t xml:space="preserve">XLS, CSV </w:t>
      </w:r>
      <w:r w:rsidRPr="004E691B">
        <w:rPr>
          <w:rFonts w:ascii="ITC Avant Garde" w:hAnsi="ITC Avant Garde" w:cs="Arial"/>
        </w:rPr>
        <w:t xml:space="preserve">y </w:t>
      </w:r>
      <w:r w:rsidR="00E55FB2" w:rsidRPr="004E691B">
        <w:rPr>
          <w:rFonts w:ascii="ITC Avant Garde" w:hAnsi="ITC Avant Garde" w:cs="Arial"/>
        </w:rPr>
        <w:t>cualquier otr</w:t>
      </w:r>
      <w:r w:rsidR="00265657" w:rsidRPr="00FE00EF">
        <w:rPr>
          <w:rFonts w:ascii="ITC Avant Garde" w:hAnsi="ITC Avant Garde" w:cs="Arial"/>
        </w:rPr>
        <w:t>o format</w:t>
      </w:r>
      <w:r w:rsidR="00E55FB2" w:rsidRPr="004E691B">
        <w:rPr>
          <w:rFonts w:ascii="ITC Avant Garde" w:hAnsi="ITC Avant Garde" w:cs="Arial"/>
        </w:rPr>
        <w:t>o</w:t>
      </w:r>
      <w:r w:rsidR="00E55FB2">
        <w:rPr>
          <w:rFonts w:ascii="ITC Avant Garde" w:hAnsi="ITC Avant Garde" w:cs="Arial"/>
        </w:rPr>
        <w:t xml:space="preserve"> </w:t>
      </w:r>
      <w:r w:rsidRPr="00B50186">
        <w:rPr>
          <w:rFonts w:ascii="ITC Avant Garde" w:hAnsi="ITC Avant Garde" w:cs="Arial"/>
        </w:rPr>
        <w:t>que contenga la información.</w:t>
      </w:r>
    </w:p>
    <w:p w14:paraId="00E34BA0" w14:textId="77777777" w:rsidR="00360B49" w:rsidRPr="00B50186" w:rsidRDefault="00360B49" w:rsidP="00E77A3E">
      <w:pPr>
        <w:pStyle w:val="Prrafodelista"/>
        <w:widowControl w:val="0"/>
        <w:spacing w:after="0" w:line="240" w:lineRule="auto"/>
        <w:ind w:left="1418" w:hanging="992"/>
        <w:jc w:val="both"/>
        <w:rPr>
          <w:rFonts w:ascii="ITC Avant Garde" w:hAnsi="ITC Avant Garde" w:cs="Arial"/>
        </w:rPr>
      </w:pPr>
    </w:p>
    <w:p w14:paraId="2AD8D91F" w14:textId="7777777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Preferentemente, el tamaño máximo de cualquier archivo publicado, no excederá 10 MB.</w:t>
      </w:r>
    </w:p>
    <w:p w14:paraId="3B272800" w14:textId="77777777" w:rsidR="004D007E" w:rsidRPr="00B50186" w:rsidRDefault="004D007E" w:rsidP="00E77A3E">
      <w:pPr>
        <w:pStyle w:val="Prrafodelista"/>
        <w:widowControl w:val="0"/>
        <w:spacing w:after="0" w:line="240" w:lineRule="auto"/>
        <w:ind w:left="1418" w:hanging="992"/>
        <w:jc w:val="both"/>
        <w:rPr>
          <w:rFonts w:ascii="ITC Avant Garde" w:hAnsi="ITC Avant Garde" w:cs="Arial"/>
        </w:rPr>
      </w:pPr>
    </w:p>
    <w:p w14:paraId="2A3683B8" w14:textId="2D703A2A"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Ofrecerá la capacidad de generar estadísticas de uso de la aplicación</w:t>
      </w:r>
      <w:r w:rsidR="004D007E" w:rsidRPr="00B50186">
        <w:rPr>
          <w:rFonts w:ascii="ITC Avant Garde" w:hAnsi="ITC Avant Garde" w:cs="Arial"/>
        </w:rPr>
        <w:t xml:space="preserve"> </w:t>
      </w:r>
      <w:r w:rsidRPr="00B50186">
        <w:rPr>
          <w:rFonts w:ascii="ITC Avant Garde" w:hAnsi="ITC Avant Garde" w:cs="Arial"/>
        </w:rPr>
        <w:t xml:space="preserve">y </w:t>
      </w:r>
      <w:r w:rsidR="000218B9">
        <w:rPr>
          <w:rFonts w:ascii="ITC Avant Garde" w:hAnsi="ITC Avant Garde" w:cs="Arial"/>
        </w:rPr>
        <w:t xml:space="preserve">de </w:t>
      </w:r>
      <w:r w:rsidRPr="00B50186">
        <w:rPr>
          <w:rFonts w:ascii="ITC Avant Garde" w:hAnsi="ITC Avant Garde" w:cs="Arial"/>
        </w:rPr>
        <w:t>los componentes.</w:t>
      </w:r>
    </w:p>
    <w:p w14:paraId="34EB6C9D" w14:textId="77777777" w:rsidR="004D007E" w:rsidRPr="00B50186" w:rsidRDefault="004D007E" w:rsidP="00E77A3E">
      <w:pPr>
        <w:pStyle w:val="Prrafodelista"/>
        <w:widowControl w:val="0"/>
        <w:spacing w:after="0" w:line="240" w:lineRule="auto"/>
        <w:ind w:left="1418" w:hanging="992"/>
        <w:jc w:val="both"/>
        <w:rPr>
          <w:rFonts w:ascii="ITC Avant Garde" w:hAnsi="ITC Avant Garde" w:cs="Arial"/>
        </w:rPr>
      </w:pPr>
    </w:p>
    <w:p w14:paraId="16BEA0A4" w14:textId="6AFF079F"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Tendrá la habilidad de guardar en una bitácora de acceso todos los ingresos a la aplicación WEB de cualquier usuario, registrando como mínimo la “clave de usuario”, fecha y hora, dirección IP, y cada funcionalidad a la que accede.</w:t>
      </w:r>
    </w:p>
    <w:p w14:paraId="1DD09E81" w14:textId="77777777" w:rsidR="004D007E" w:rsidRPr="00B50186" w:rsidRDefault="004D007E" w:rsidP="0043690E">
      <w:pPr>
        <w:pStyle w:val="Prrafodelista"/>
        <w:widowControl w:val="0"/>
        <w:spacing w:after="0" w:line="240" w:lineRule="auto"/>
        <w:ind w:left="0"/>
        <w:jc w:val="both"/>
        <w:rPr>
          <w:rFonts w:ascii="ITC Avant Garde" w:hAnsi="ITC Avant Garde" w:cs="Arial"/>
        </w:rPr>
      </w:pPr>
    </w:p>
    <w:p w14:paraId="7945665D" w14:textId="7777777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Permitirá a cualquier usuario descargar o visualizar la(s) Infografía(s) del espectro radioeléctrico y el CNAF.</w:t>
      </w:r>
    </w:p>
    <w:p w14:paraId="794A2AF2" w14:textId="77777777" w:rsidR="004D007E" w:rsidRPr="00B50186" w:rsidRDefault="004D007E" w:rsidP="00E77A3E">
      <w:pPr>
        <w:pStyle w:val="Prrafodelista"/>
        <w:widowControl w:val="0"/>
        <w:spacing w:after="0" w:line="240" w:lineRule="auto"/>
        <w:ind w:left="0" w:hanging="992"/>
        <w:jc w:val="both"/>
        <w:rPr>
          <w:rFonts w:ascii="ITC Avant Garde" w:hAnsi="ITC Avant Garde" w:cs="Arial"/>
        </w:rPr>
      </w:pPr>
    </w:p>
    <w:p w14:paraId="026E7702" w14:textId="53053B9A" w:rsidR="00360B49" w:rsidRPr="00B50186" w:rsidRDefault="000218B9" w:rsidP="00E77A3E">
      <w:pPr>
        <w:pStyle w:val="Prrafodelista"/>
        <w:widowControl w:val="0"/>
        <w:numPr>
          <w:ilvl w:val="3"/>
          <w:numId w:val="16"/>
        </w:numPr>
        <w:spacing w:after="0" w:line="240" w:lineRule="auto"/>
        <w:ind w:left="1418" w:hanging="992"/>
        <w:jc w:val="both"/>
        <w:rPr>
          <w:rFonts w:ascii="ITC Avant Garde" w:hAnsi="ITC Avant Garde" w:cs="Arial"/>
        </w:rPr>
      </w:pPr>
      <w:r>
        <w:rPr>
          <w:rFonts w:ascii="ITC Avant Garde" w:hAnsi="ITC Avant Garde" w:cs="Arial"/>
        </w:rPr>
        <w:t>E</w:t>
      </w:r>
      <w:r w:rsidR="008929A9" w:rsidRPr="00B50186">
        <w:rPr>
          <w:rFonts w:ascii="ITC Avant Garde" w:hAnsi="ITC Avant Garde" w:cs="Arial"/>
        </w:rPr>
        <w:t>l Proveedor</w:t>
      </w:r>
      <w:r w:rsidR="001A597F" w:rsidRPr="00B50186">
        <w:rPr>
          <w:rFonts w:ascii="ITC Avant Garde" w:hAnsi="ITC Avant Garde" w:cs="Arial"/>
        </w:rPr>
        <w:t xml:space="preserve"> Adjudicado</w:t>
      </w:r>
      <w:r w:rsidR="00360B49" w:rsidRPr="00B50186">
        <w:rPr>
          <w:rFonts w:ascii="ITC Avant Garde" w:hAnsi="ITC Avant Garde" w:cs="Arial"/>
        </w:rPr>
        <w:t xml:space="preserve"> desarrollará </w:t>
      </w:r>
      <w:r>
        <w:rPr>
          <w:rFonts w:ascii="ITC Avant Garde" w:hAnsi="ITC Avant Garde" w:cs="Arial"/>
        </w:rPr>
        <w:t>por lo menos un video informativo</w:t>
      </w:r>
      <w:r w:rsidR="00360B49" w:rsidRPr="00B50186">
        <w:rPr>
          <w:rFonts w:ascii="ITC Avant Garde" w:hAnsi="ITC Avant Garde" w:cs="Arial"/>
        </w:rPr>
        <w:t xml:space="preserve"> </w:t>
      </w:r>
      <w:r>
        <w:rPr>
          <w:rFonts w:ascii="ITC Avant Garde" w:hAnsi="ITC Avant Garde" w:cs="Arial"/>
        </w:rPr>
        <w:t xml:space="preserve">como parte de la infografía </w:t>
      </w:r>
      <w:r w:rsidR="00360B49" w:rsidRPr="00B50186">
        <w:rPr>
          <w:rFonts w:ascii="ITC Avant Garde" w:hAnsi="ITC Avant Garde" w:cs="Arial"/>
        </w:rPr>
        <w:t xml:space="preserve">con la </w:t>
      </w:r>
      <w:r w:rsidR="005359C2">
        <w:rPr>
          <w:rFonts w:ascii="ITC Avant Garde" w:hAnsi="ITC Avant Garde" w:cs="Arial"/>
        </w:rPr>
        <w:t>documentación</w:t>
      </w:r>
      <w:r w:rsidR="00360B49" w:rsidRPr="00B50186">
        <w:rPr>
          <w:rFonts w:ascii="ITC Avant Garde" w:hAnsi="ITC Avant Garde" w:cs="Arial"/>
        </w:rPr>
        <w:t xml:space="preserve"> que le proporcione el personal del IFT</w:t>
      </w:r>
      <w:r w:rsidR="006753F4">
        <w:rPr>
          <w:rFonts w:ascii="ITC Avant Garde" w:hAnsi="ITC Avant Garde" w:cs="Arial"/>
        </w:rPr>
        <w:t xml:space="preserve">, el cual se describe en el </w:t>
      </w:r>
      <w:r w:rsidR="006753F4" w:rsidRPr="00797EE8">
        <w:rPr>
          <w:rFonts w:ascii="ITC Avant Garde" w:hAnsi="ITC Avant Garde" w:cs="Arial"/>
        </w:rPr>
        <w:t xml:space="preserve">numeral </w:t>
      </w:r>
      <w:r w:rsidR="006753F4" w:rsidRPr="00797EE8">
        <w:rPr>
          <w:rFonts w:ascii="ITC Avant Garde" w:hAnsi="ITC Avant Garde" w:cs="Arial"/>
        </w:rPr>
        <w:fldChar w:fldCharType="begin"/>
      </w:r>
      <w:r w:rsidR="006753F4" w:rsidRPr="00797EE8">
        <w:rPr>
          <w:rFonts w:ascii="ITC Avant Garde" w:hAnsi="ITC Avant Garde" w:cs="Arial"/>
        </w:rPr>
        <w:instrText xml:space="preserve"> REF _Ref402297896 \r \h  \* MERGEFORMAT </w:instrText>
      </w:r>
      <w:r w:rsidR="006753F4" w:rsidRPr="00797EE8">
        <w:rPr>
          <w:rFonts w:ascii="ITC Avant Garde" w:hAnsi="ITC Avant Garde" w:cs="Arial"/>
        </w:rPr>
      </w:r>
      <w:r w:rsidR="006753F4" w:rsidRPr="00797EE8">
        <w:rPr>
          <w:rFonts w:ascii="ITC Avant Garde" w:hAnsi="ITC Avant Garde" w:cs="Arial"/>
        </w:rPr>
        <w:fldChar w:fldCharType="separate"/>
      </w:r>
      <w:r w:rsidR="00797EE8" w:rsidRPr="00797EE8">
        <w:rPr>
          <w:rFonts w:ascii="ITC Avant Garde" w:hAnsi="ITC Avant Garde" w:cs="Arial"/>
        </w:rPr>
        <w:t>5.2.1</w:t>
      </w:r>
      <w:r w:rsidR="006753F4" w:rsidRPr="00797EE8">
        <w:rPr>
          <w:rFonts w:ascii="ITC Avant Garde" w:hAnsi="ITC Avant Garde" w:cs="Arial"/>
        </w:rPr>
        <w:fldChar w:fldCharType="end"/>
      </w:r>
      <w:r w:rsidR="006753F4" w:rsidRPr="00797EE8">
        <w:rPr>
          <w:rFonts w:ascii="ITC Avant Garde" w:hAnsi="ITC Avant Garde" w:cs="Arial"/>
        </w:rPr>
        <w:t xml:space="preserve"> </w:t>
      </w:r>
      <w:r w:rsidR="00E10FB3" w:rsidRPr="00797EE8">
        <w:rPr>
          <w:rFonts w:ascii="ITC Avant Garde" w:hAnsi="ITC Avant Garde" w:cs="Arial"/>
        </w:rPr>
        <w:t>del</w:t>
      </w:r>
      <w:r w:rsidR="00E10FB3">
        <w:rPr>
          <w:rFonts w:ascii="ITC Avant Garde" w:hAnsi="ITC Avant Garde" w:cs="Arial"/>
        </w:rPr>
        <w:t xml:space="preserve"> presente Anexo Núm. 1</w:t>
      </w:r>
      <w:r w:rsidR="006753F4">
        <w:rPr>
          <w:rFonts w:ascii="ITC Avant Garde" w:hAnsi="ITC Avant Garde" w:cs="Arial"/>
        </w:rPr>
        <w:t>.</w:t>
      </w:r>
    </w:p>
    <w:p w14:paraId="62D8301C" w14:textId="77777777" w:rsidR="00360B49" w:rsidRPr="00B50186" w:rsidRDefault="00360B49" w:rsidP="00E77A3E">
      <w:pPr>
        <w:pStyle w:val="Prrafodelista"/>
        <w:widowControl w:val="0"/>
        <w:spacing w:after="0" w:line="240" w:lineRule="auto"/>
        <w:ind w:left="0" w:hanging="992"/>
        <w:jc w:val="both"/>
        <w:rPr>
          <w:rFonts w:ascii="ITC Avant Garde" w:hAnsi="ITC Avant Garde" w:cs="Arial"/>
        </w:rPr>
      </w:pPr>
    </w:p>
    <w:p w14:paraId="1ABA9EB5" w14:textId="6E668847" w:rsidR="00360B49" w:rsidRPr="00B50186" w:rsidRDefault="00360B49" w:rsidP="00E77A3E">
      <w:pPr>
        <w:pStyle w:val="Prrafodelista"/>
        <w:widowControl w:val="0"/>
        <w:numPr>
          <w:ilvl w:val="3"/>
          <w:numId w:val="16"/>
        </w:numPr>
        <w:spacing w:after="0" w:line="240" w:lineRule="auto"/>
        <w:ind w:left="1418" w:hanging="992"/>
        <w:jc w:val="both"/>
        <w:rPr>
          <w:rFonts w:ascii="ITC Avant Garde" w:hAnsi="ITC Avant Garde" w:cs="Arial"/>
        </w:rPr>
      </w:pPr>
      <w:r w:rsidRPr="00B50186">
        <w:rPr>
          <w:rFonts w:ascii="ITC Avant Garde" w:hAnsi="ITC Avant Garde" w:cs="Arial"/>
        </w:rPr>
        <w:t>Permitirá a cualquier usuario seleccionar el idioma utilizado en la</w:t>
      </w:r>
      <w:r w:rsidR="006753F4">
        <w:rPr>
          <w:rFonts w:ascii="ITC Avant Garde" w:hAnsi="ITC Avant Garde" w:cs="Arial"/>
        </w:rPr>
        <w:t>s</w:t>
      </w:r>
      <w:r w:rsidRPr="00B50186">
        <w:rPr>
          <w:rFonts w:ascii="ITC Avant Garde" w:hAnsi="ITC Avant Garde" w:cs="Arial"/>
        </w:rPr>
        <w:t xml:space="preserve"> </w:t>
      </w:r>
      <w:r w:rsidR="004A20C2" w:rsidRPr="00B50186">
        <w:rPr>
          <w:rFonts w:ascii="ITC Avant Garde" w:hAnsi="ITC Avant Garde" w:cs="Arial"/>
        </w:rPr>
        <w:t>aplicacion</w:t>
      </w:r>
      <w:r w:rsidR="004A20C2">
        <w:rPr>
          <w:rFonts w:ascii="ITC Avant Garde" w:hAnsi="ITC Avant Garde" w:cs="Arial"/>
        </w:rPr>
        <w:t>es</w:t>
      </w:r>
      <w:r w:rsidRPr="00B50186">
        <w:rPr>
          <w:rFonts w:ascii="ITC Avant Garde" w:hAnsi="ITC Avant Garde" w:cs="Arial"/>
        </w:rPr>
        <w:t xml:space="preserve"> WEB y MÓVIL</w:t>
      </w:r>
      <w:r w:rsidR="006753F4">
        <w:rPr>
          <w:rFonts w:ascii="ITC Avant Garde" w:hAnsi="ITC Avant Garde" w:cs="Arial"/>
        </w:rPr>
        <w:t>ES</w:t>
      </w:r>
      <w:r w:rsidRPr="00B50186">
        <w:rPr>
          <w:rFonts w:ascii="ITC Avant Garde" w:hAnsi="ITC Avant Garde" w:cs="Arial"/>
        </w:rPr>
        <w:t>.</w:t>
      </w:r>
    </w:p>
    <w:p w14:paraId="04674BE4" w14:textId="77777777" w:rsidR="00360B49" w:rsidRPr="00B50186" w:rsidRDefault="00360B49" w:rsidP="0043690E">
      <w:pPr>
        <w:pStyle w:val="Prrafodelista"/>
        <w:widowControl w:val="0"/>
        <w:spacing w:after="0" w:line="240" w:lineRule="auto"/>
        <w:ind w:left="0"/>
        <w:jc w:val="both"/>
        <w:rPr>
          <w:rFonts w:ascii="ITC Avant Garde" w:hAnsi="ITC Avant Garde" w:cs="Arial"/>
        </w:rPr>
      </w:pPr>
    </w:p>
    <w:p w14:paraId="40D664F1" w14:textId="7FB6C6EA" w:rsidR="00340E89" w:rsidRPr="00B50186" w:rsidRDefault="00340E8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13" w:name="_Ref402197711"/>
      <w:bookmarkStart w:id="414" w:name="_Ref402449534"/>
      <w:bookmarkStart w:id="415" w:name="_Toc403034329"/>
      <w:bookmarkStart w:id="416" w:name="_Toc251337006"/>
      <w:bookmarkStart w:id="417" w:name="_Toc280867119"/>
      <w:r w:rsidRPr="00B50186">
        <w:rPr>
          <w:rFonts w:ascii="ITC Avant Garde" w:hAnsi="ITC Avant Garde" w:cs="Arial"/>
          <w:sz w:val="22"/>
          <w:szCs w:val="22"/>
        </w:rPr>
        <w:t>Funcionalidades</w:t>
      </w:r>
      <w:bookmarkEnd w:id="413"/>
      <w:r w:rsidR="00B805FA">
        <w:rPr>
          <w:rFonts w:ascii="ITC Avant Garde" w:hAnsi="ITC Avant Garde" w:cs="Arial"/>
          <w:sz w:val="22"/>
          <w:szCs w:val="22"/>
        </w:rPr>
        <w:t xml:space="preserve"> de las Aplicaciones</w:t>
      </w:r>
      <w:bookmarkEnd w:id="414"/>
      <w:bookmarkEnd w:id="415"/>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7938"/>
      </w:tblGrid>
      <w:tr w:rsidR="00933D22" w:rsidRPr="00B50186" w14:paraId="7DEFA2C9" w14:textId="77777777" w:rsidTr="00AF7A6D">
        <w:trPr>
          <w:cantSplit/>
          <w:tblHeader/>
        </w:trPr>
        <w:tc>
          <w:tcPr>
            <w:tcW w:w="2122"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18B6F249" w14:textId="77777777" w:rsidR="00360B49" w:rsidRPr="00B50186" w:rsidRDefault="00360B49" w:rsidP="0043690E">
            <w:pPr>
              <w:pStyle w:val="Puesto"/>
              <w:tabs>
                <w:tab w:val="left" w:pos="1701"/>
              </w:tabs>
              <w:jc w:val="both"/>
              <w:rPr>
                <w:rFonts w:ascii="ITC Avant Garde" w:hAnsi="ITC Avant Garde" w:cs="Arial"/>
                <w:smallCaps/>
                <w:sz w:val="22"/>
                <w:szCs w:val="22"/>
              </w:rPr>
            </w:pPr>
            <w:r w:rsidRPr="00B50186">
              <w:rPr>
                <w:rFonts w:ascii="ITC Avant Garde" w:hAnsi="ITC Avant Garde" w:cs="Arial"/>
                <w:smallCaps/>
                <w:sz w:val="22"/>
                <w:szCs w:val="22"/>
              </w:rPr>
              <w:t>Funcionalidad</w:t>
            </w:r>
          </w:p>
        </w:tc>
        <w:tc>
          <w:tcPr>
            <w:tcW w:w="7938"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hideMark/>
          </w:tcPr>
          <w:p w14:paraId="3D799FAE" w14:textId="77777777" w:rsidR="00360B49" w:rsidRPr="00B50186" w:rsidRDefault="00360B49" w:rsidP="0043690E">
            <w:pPr>
              <w:pStyle w:val="Puesto"/>
              <w:tabs>
                <w:tab w:val="left" w:pos="1701"/>
              </w:tabs>
              <w:jc w:val="both"/>
              <w:rPr>
                <w:rFonts w:ascii="ITC Avant Garde" w:hAnsi="ITC Avant Garde" w:cs="Arial"/>
                <w:smallCaps/>
                <w:sz w:val="22"/>
                <w:szCs w:val="22"/>
              </w:rPr>
            </w:pPr>
            <w:r w:rsidRPr="00B50186">
              <w:rPr>
                <w:rFonts w:ascii="ITC Avant Garde" w:hAnsi="ITC Avant Garde" w:cs="Arial"/>
                <w:smallCaps/>
                <w:sz w:val="22"/>
                <w:szCs w:val="22"/>
              </w:rPr>
              <w:t>Descripción</w:t>
            </w:r>
          </w:p>
        </w:tc>
      </w:tr>
      <w:tr w:rsidR="00933D22" w:rsidRPr="00B50186" w14:paraId="06E08B1B" w14:textId="77777777" w:rsidTr="000218B9">
        <w:tc>
          <w:tcPr>
            <w:tcW w:w="2122" w:type="dxa"/>
            <w:tcBorders>
              <w:top w:val="single" w:sz="4" w:space="0" w:color="auto"/>
              <w:left w:val="single" w:sz="4" w:space="0" w:color="auto"/>
              <w:bottom w:val="single" w:sz="4" w:space="0" w:color="auto"/>
              <w:right w:val="single" w:sz="4" w:space="0" w:color="auto"/>
            </w:tcBorders>
          </w:tcPr>
          <w:p w14:paraId="45742257" w14:textId="77777777" w:rsidR="000218B9"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Funcionalidad 1.</w:t>
            </w:r>
          </w:p>
          <w:p w14:paraId="00860EED" w14:textId="77777777" w:rsidR="000218B9" w:rsidRDefault="000218B9" w:rsidP="0043690E">
            <w:pPr>
              <w:pStyle w:val="Puesto"/>
              <w:tabs>
                <w:tab w:val="left" w:pos="709"/>
              </w:tabs>
              <w:jc w:val="both"/>
              <w:rPr>
                <w:rFonts w:ascii="ITC Avant Garde" w:hAnsi="ITC Avant Garde" w:cs="Arial"/>
                <w:b w:val="0"/>
                <w:sz w:val="22"/>
                <w:szCs w:val="22"/>
              </w:rPr>
            </w:pPr>
          </w:p>
          <w:p w14:paraId="6D44EB48" w14:textId="7137B0C9" w:rsidR="00360B49" w:rsidRPr="00B50186"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Autenticación.</w:t>
            </w:r>
          </w:p>
        </w:tc>
        <w:tc>
          <w:tcPr>
            <w:tcW w:w="7938" w:type="dxa"/>
            <w:tcBorders>
              <w:top w:val="single" w:sz="4" w:space="0" w:color="auto"/>
              <w:left w:val="single" w:sz="4" w:space="0" w:color="auto"/>
              <w:bottom w:val="single" w:sz="4" w:space="0" w:color="auto"/>
              <w:right w:val="single" w:sz="4" w:space="0" w:color="auto"/>
            </w:tcBorders>
            <w:vAlign w:val="center"/>
          </w:tcPr>
          <w:p w14:paraId="08032983"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 xml:space="preserve">Usuarios: Administrador, </w:t>
            </w:r>
            <w:r w:rsidRPr="00B50186">
              <w:rPr>
                <w:rFonts w:ascii="ITC Avant Garde" w:hAnsi="ITC Avant Garde" w:cs="Arial"/>
                <w:bCs/>
                <w:lang w:val="es-ES_tradnl"/>
              </w:rPr>
              <w:t>Superadministrador</w:t>
            </w:r>
          </w:p>
          <w:p w14:paraId="7A0CA5C2" w14:textId="59846654"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Deberá ofrecer como mínimo, las siguientes capacidades :</w:t>
            </w:r>
          </w:p>
          <w:p w14:paraId="523FF4B1" w14:textId="6F8A51BA" w:rsidR="00360B49" w:rsidRPr="000C3220" w:rsidRDefault="00360B49" w:rsidP="000C3220">
            <w:pPr>
              <w:pStyle w:val="Prrafodelista"/>
              <w:numPr>
                <w:ilvl w:val="0"/>
                <w:numId w:val="45"/>
              </w:numPr>
              <w:spacing w:after="0" w:line="240" w:lineRule="auto"/>
              <w:ind w:left="459" w:hanging="284"/>
              <w:jc w:val="both"/>
              <w:rPr>
                <w:rFonts w:ascii="ITC Avant Garde" w:hAnsi="ITC Avant Garde" w:cs="Arial"/>
              </w:rPr>
            </w:pPr>
            <w:r w:rsidRPr="000C3220">
              <w:rPr>
                <w:rFonts w:ascii="ITC Avant Garde" w:hAnsi="ITC Avant Garde" w:cs="Arial"/>
              </w:rPr>
              <w:t>Habilidad para ingresar los datos de “cuenta de usuario” y “contraseña”.</w:t>
            </w:r>
          </w:p>
          <w:p w14:paraId="7A9B15D2" w14:textId="286E2E21" w:rsidR="00360B49" w:rsidRPr="000C3220" w:rsidRDefault="00360B49" w:rsidP="000C3220">
            <w:pPr>
              <w:pStyle w:val="Prrafodelista"/>
              <w:numPr>
                <w:ilvl w:val="0"/>
                <w:numId w:val="45"/>
              </w:numPr>
              <w:spacing w:after="0" w:line="240" w:lineRule="auto"/>
              <w:ind w:left="459" w:hanging="284"/>
              <w:jc w:val="both"/>
              <w:rPr>
                <w:rFonts w:ascii="ITC Avant Garde" w:hAnsi="ITC Avant Garde" w:cs="Arial"/>
              </w:rPr>
            </w:pPr>
            <w:r w:rsidRPr="000C3220">
              <w:rPr>
                <w:rFonts w:ascii="ITC Avant Garde" w:hAnsi="ITC Avant Garde" w:cs="Arial"/>
              </w:rPr>
              <w:t>Habilidad para permitir el acceso a la Aplicación WEB, validando la coincidencia exacta contra los datos previamente registrados, y permitir el acceso a las funciones correspondientes al perfil.</w:t>
            </w:r>
          </w:p>
          <w:p w14:paraId="2AA10C3B" w14:textId="25EC6EA6" w:rsidR="00360B49" w:rsidRPr="000C3220" w:rsidRDefault="00360B49" w:rsidP="000C3220">
            <w:pPr>
              <w:pStyle w:val="Prrafodelista"/>
              <w:numPr>
                <w:ilvl w:val="0"/>
                <w:numId w:val="45"/>
              </w:numPr>
              <w:spacing w:after="0" w:line="240" w:lineRule="auto"/>
              <w:ind w:left="459" w:hanging="284"/>
              <w:jc w:val="both"/>
              <w:rPr>
                <w:rFonts w:ascii="ITC Avant Garde" w:hAnsi="ITC Avant Garde" w:cs="Arial"/>
              </w:rPr>
            </w:pPr>
            <w:r w:rsidRPr="000C3220">
              <w:rPr>
                <w:rFonts w:ascii="ITC Avant Garde" w:hAnsi="ITC Avant Garde" w:cs="Arial"/>
              </w:rPr>
              <w:t>Habilidad para bloquear a un usuario cuando exceda el “número máximo de intentos de acceso”, establecido por el Superadministrador.</w:t>
            </w:r>
          </w:p>
          <w:p w14:paraId="7A7C1FE5" w14:textId="7A5D94CB" w:rsidR="00360B49" w:rsidRPr="000C3220" w:rsidRDefault="00360B49" w:rsidP="000C3220">
            <w:pPr>
              <w:pStyle w:val="Prrafodelista"/>
              <w:numPr>
                <w:ilvl w:val="0"/>
                <w:numId w:val="45"/>
              </w:numPr>
              <w:spacing w:after="0" w:line="240" w:lineRule="auto"/>
              <w:ind w:left="459" w:hanging="284"/>
              <w:jc w:val="both"/>
              <w:rPr>
                <w:rFonts w:ascii="ITC Avant Garde" w:hAnsi="ITC Avant Garde" w:cs="Arial"/>
              </w:rPr>
            </w:pPr>
            <w:r w:rsidRPr="000C3220">
              <w:rPr>
                <w:rFonts w:ascii="ITC Avant Garde" w:hAnsi="ITC Avant Garde" w:cs="Arial"/>
              </w:rPr>
              <w:t>Los administradores tendrán restricciones de acceso para el entorno correspondiente al país asignado.</w:t>
            </w:r>
          </w:p>
        </w:tc>
      </w:tr>
      <w:tr w:rsidR="00933D22" w:rsidRPr="00B50186" w14:paraId="2C78A496" w14:textId="77777777" w:rsidTr="000218B9">
        <w:tc>
          <w:tcPr>
            <w:tcW w:w="2122" w:type="dxa"/>
            <w:tcBorders>
              <w:top w:val="single" w:sz="4" w:space="0" w:color="auto"/>
              <w:left w:val="single" w:sz="4" w:space="0" w:color="auto"/>
              <w:bottom w:val="single" w:sz="4" w:space="0" w:color="auto"/>
              <w:right w:val="single" w:sz="4" w:space="0" w:color="auto"/>
            </w:tcBorders>
            <w:hideMark/>
          </w:tcPr>
          <w:p w14:paraId="31F74FF9" w14:textId="77777777" w:rsidR="000218B9"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Funcionalidad 2.</w:t>
            </w:r>
          </w:p>
          <w:p w14:paraId="4408DA39" w14:textId="77777777" w:rsidR="000218B9" w:rsidRDefault="000218B9" w:rsidP="0043690E">
            <w:pPr>
              <w:pStyle w:val="Puesto"/>
              <w:tabs>
                <w:tab w:val="left" w:pos="709"/>
              </w:tabs>
              <w:jc w:val="both"/>
              <w:rPr>
                <w:rFonts w:ascii="ITC Avant Garde" w:hAnsi="ITC Avant Garde" w:cs="Arial"/>
                <w:b w:val="0"/>
                <w:sz w:val="22"/>
                <w:szCs w:val="22"/>
              </w:rPr>
            </w:pPr>
          </w:p>
          <w:p w14:paraId="6F454879" w14:textId="2DC0444C" w:rsidR="00360B49" w:rsidRPr="00B50186"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 xml:space="preserve">Administrar usuarios de </w:t>
            </w:r>
            <w:r w:rsidR="00216EE3" w:rsidRPr="00B50186">
              <w:rPr>
                <w:rFonts w:ascii="ITC Avant Garde" w:hAnsi="ITC Avant Garde" w:cs="Arial"/>
                <w:b w:val="0"/>
                <w:sz w:val="22"/>
                <w:szCs w:val="22"/>
              </w:rPr>
              <w:t>ACCNAF</w:t>
            </w:r>
            <w:r w:rsidRPr="00B50186">
              <w:rPr>
                <w:rFonts w:ascii="ITC Avant Garde" w:hAnsi="ITC Avant Garde" w:cs="Arial"/>
                <w:b w:val="0"/>
                <w:sz w:val="22"/>
                <w:szCs w:val="22"/>
              </w:rPr>
              <w:t xml:space="preserve">-WEB. </w:t>
            </w:r>
          </w:p>
        </w:tc>
        <w:tc>
          <w:tcPr>
            <w:tcW w:w="7938" w:type="dxa"/>
            <w:tcBorders>
              <w:top w:val="single" w:sz="4" w:space="0" w:color="auto"/>
              <w:left w:val="single" w:sz="4" w:space="0" w:color="auto"/>
              <w:bottom w:val="single" w:sz="4" w:space="0" w:color="auto"/>
              <w:right w:val="single" w:sz="4" w:space="0" w:color="auto"/>
            </w:tcBorders>
            <w:vAlign w:val="center"/>
          </w:tcPr>
          <w:p w14:paraId="4FFA369A"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 xml:space="preserve">Usuario: </w:t>
            </w:r>
            <w:r w:rsidRPr="00B50186">
              <w:rPr>
                <w:rFonts w:ascii="ITC Avant Garde" w:hAnsi="ITC Avant Garde" w:cs="Arial"/>
                <w:bCs/>
                <w:lang w:val="es-ES_tradnl"/>
              </w:rPr>
              <w:t>Superadministrador</w:t>
            </w:r>
            <w:r w:rsidRPr="00B50186">
              <w:rPr>
                <w:rFonts w:ascii="ITC Avant Garde" w:hAnsi="ITC Avant Garde" w:cs="Arial"/>
              </w:rPr>
              <w:t>.</w:t>
            </w:r>
          </w:p>
          <w:p w14:paraId="1DEBD659" w14:textId="5BC46008"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Deberá ofrecer como mínimo, las siguientes capacidades :</w:t>
            </w:r>
          </w:p>
          <w:p w14:paraId="7B8AC542" w14:textId="22521A43" w:rsidR="00360B49" w:rsidRPr="000C3220" w:rsidRDefault="00360B49" w:rsidP="000C3220">
            <w:pPr>
              <w:pStyle w:val="Prrafodelista"/>
              <w:numPr>
                <w:ilvl w:val="0"/>
                <w:numId w:val="45"/>
              </w:numPr>
              <w:spacing w:after="0" w:line="240" w:lineRule="auto"/>
              <w:ind w:left="459" w:hanging="284"/>
              <w:jc w:val="both"/>
              <w:rPr>
                <w:rFonts w:ascii="ITC Avant Garde" w:hAnsi="ITC Avant Garde" w:cs="Arial"/>
              </w:rPr>
            </w:pPr>
            <w:r w:rsidRPr="000C3220">
              <w:rPr>
                <w:rFonts w:ascii="ITC Avant Garde" w:hAnsi="ITC Avant Garde" w:cs="Arial"/>
              </w:rPr>
              <w:t xml:space="preserve">Permitirá el acceso sólo al perfil de Superadministrador mediante “cuenta de usuario” y “contraseña”, restringido al acceso local. </w:t>
            </w:r>
          </w:p>
          <w:p w14:paraId="15BE6645" w14:textId="42C6380F" w:rsidR="00360B49" w:rsidRPr="00B50186" w:rsidRDefault="00360B49" w:rsidP="000C3220">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Tendrá una cuenta fija de Superadministrador.</w:t>
            </w:r>
          </w:p>
          <w:p w14:paraId="4466311E" w14:textId="4961685F" w:rsidR="00360B49" w:rsidRPr="00B50186" w:rsidRDefault="00360B49" w:rsidP="000C3220">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registrar y actualizar los datos del Superadministrador (nombre, puesto, país, “contraseña”,  etc.)</w:t>
            </w:r>
          </w:p>
          <w:p w14:paraId="1F7733C0" w14:textId="1974E8FD" w:rsidR="00360B49" w:rsidRPr="00B50186" w:rsidRDefault="00360B49" w:rsidP="000C3220">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registrar y actualizar los datos de otros Administradores mediante  “usuario” y “contraseña”.</w:t>
            </w:r>
          </w:p>
          <w:p w14:paraId="3B091D26" w14:textId="351AF9EB" w:rsidR="00360B49" w:rsidRPr="00B50186" w:rsidRDefault="00360B49" w:rsidP="000C3220">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asignar “cuentas de usuario” únicas.</w:t>
            </w:r>
          </w:p>
          <w:p w14:paraId="67B010D2" w14:textId="66F27533" w:rsidR="00360B49" w:rsidRPr="00B50186" w:rsidRDefault="00360B49" w:rsidP="000C3220">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registrar las contraseñan en forma segura.</w:t>
            </w:r>
          </w:p>
          <w:p w14:paraId="164E4450" w14:textId="77777777" w:rsidR="00EA04E4" w:rsidRPr="00EA04E4" w:rsidRDefault="00360B49" w:rsidP="00EA04E4">
            <w:pPr>
              <w:pStyle w:val="Prrafodelista"/>
              <w:numPr>
                <w:ilvl w:val="0"/>
                <w:numId w:val="45"/>
              </w:numPr>
              <w:spacing w:after="0" w:line="240" w:lineRule="auto"/>
              <w:ind w:left="459" w:hanging="284"/>
              <w:jc w:val="both"/>
              <w:rPr>
                <w:rFonts w:ascii="ITC Avant Garde" w:hAnsi="ITC Avant Garde" w:cs="Arial"/>
                <w:b/>
              </w:rPr>
            </w:pPr>
            <w:r w:rsidRPr="00B50186">
              <w:rPr>
                <w:rFonts w:ascii="ITC Avant Garde" w:hAnsi="ITC Avant Garde" w:cs="Arial"/>
              </w:rPr>
              <w:t>Habilidad para restringir el acceso de otros Administradores, por horas y días seleccionables.</w:t>
            </w:r>
          </w:p>
          <w:p w14:paraId="0489907C" w14:textId="539F759F"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b/>
              </w:rPr>
            </w:pPr>
            <w:r w:rsidRPr="00B50186">
              <w:rPr>
                <w:rFonts w:ascii="ITC Avant Garde" w:hAnsi="ITC Avant Garde" w:cs="Arial"/>
              </w:rPr>
              <w:t>Habilidad para establecer el “número máximo de intentos de acceso” mediante una “cuenta de usuario”.</w:t>
            </w:r>
          </w:p>
        </w:tc>
      </w:tr>
      <w:tr w:rsidR="00933D22" w:rsidRPr="00B50186" w14:paraId="29C2C3F8" w14:textId="77777777" w:rsidTr="000218B9">
        <w:tc>
          <w:tcPr>
            <w:tcW w:w="2122" w:type="dxa"/>
            <w:tcBorders>
              <w:top w:val="single" w:sz="4" w:space="0" w:color="auto"/>
              <w:left w:val="single" w:sz="4" w:space="0" w:color="auto"/>
              <w:bottom w:val="single" w:sz="4" w:space="0" w:color="auto"/>
              <w:right w:val="single" w:sz="4" w:space="0" w:color="auto"/>
            </w:tcBorders>
            <w:hideMark/>
          </w:tcPr>
          <w:p w14:paraId="22A8828B" w14:textId="77777777" w:rsidR="000218B9"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Funcionalidad 3.</w:t>
            </w:r>
          </w:p>
          <w:p w14:paraId="6DE1E632" w14:textId="77777777" w:rsidR="000218B9" w:rsidRDefault="000218B9" w:rsidP="0043690E">
            <w:pPr>
              <w:pStyle w:val="Puesto"/>
              <w:tabs>
                <w:tab w:val="left" w:pos="709"/>
              </w:tabs>
              <w:jc w:val="both"/>
              <w:rPr>
                <w:rFonts w:ascii="ITC Avant Garde" w:hAnsi="ITC Avant Garde" w:cs="Arial"/>
                <w:b w:val="0"/>
                <w:sz w:val="22"/>
                <w:szCs w:val="22"/>
              </w:rPr>
            </w:pPr>
          </w:p>
          <w:p w14:paraId="2B4EE988" w14:textId="0E5BABFE" w:rsidR="00360B49" w:rsidRPr="00B50186"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 xml:space="preserve">Administrar y actualizar la información del CNAF. </w:t>
            </w:r>
          </w:p>
        </w:tc>
        <w:tc>
          <w:tcPr>
            <w:tcW w:w="7938" w:type="dxa"/>
            <w:tcBorders>
              <w:top w:val="single" w:sz="4" w:space="0" w:color="auto"/>
              <w:left w:val="single" w:sz="4" w:space="0" w:color="auto"/>
              <w:bottom w:val="single" w:sz="4" w:space="0" w:color="auto"/>
              <w:right w:val="single" w:sz="4" w:space="0" w:color="auto"/>
            </w:tcBorders>
            <w:shd w:val="clear" w:color="auto" w:fill="auto"/>
            <w:vAlign w:val="center"/>
          </w:tcPr>
          <w:p w14:paraId="0D61D47C"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rPr>
              <w:t>Usuario: Administrador.</w:t>
            </w:r>
            <w:r w:rsidRPr="00B50186">
              <w:rPr>
                <w:rFonts w:ascii="ITC Avant Garde" w:hAnsi="ITC Avant Garde" w:cs="Arial"/>
                <w:b/>
              </w:rPr>
              <w:t xml:space="preserve"> </w:t>
            </w:r>
          </w:p>
          <w:p w14:paraId="030E3082" w14:textId="2F5CF311"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Deberá ofrecer como mínimo, las siguientes capacidades:</w:t>
            </w:r>
          </w:p>
          <w:p w14:paraId="5267A4FF" w14:textId="3468B97E"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limitar el acceso al entorno del país correspondiente.</w:t>
            </w:r>
          </w:p>
          <w:p w14:paraId="6D31A633" w14:textId="2A411CF1"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cargar en la base de datos la información del CNAF del país correspondiente, a partir del archivo de especificación general en el formato CSV.</w:t>
            </w:r>
          </w:p>
          <w:p w14:paraId="24C1E206" w14:textId="5ED4191E"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 xml:space="preserve">Habilidad para validar y diagnosticar  la estructura e integridad de los datos del archivo de especificación general en el formato CSV. </w:t>
            </w:r>
          </w:p>
          <w:p w14:paraId="3D08BE72" w14:textId="09D47875"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actualizar los datos, registrados previamente, del CNAF del país que le corresponda.</w:t>
            </w:r>
          </w:p>
          <w:p w14:paraId="137EF315" w14:textId="0CFB65A3"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exportar la información del CNAF a un archivo en formato CSV.</w:t>
            </w:r>
          </w:p>
          <w:p w14:paraId="0840340A" w14:textId="20E13EC4" w:rsidR="00360B49" w:rsidRPr="00EA04E4" w:rsidRDefault="00360B49" w:rsidP="00EA04E4">
            <w:pPr>
              <w:pStyle w:val="Prrafodelista"/>
              <w:numPr>
                <w:ilvl w:val="0"/>
                <w:numId w:val="45"/>
              </w:numPr>
              <w:spacing w:after="0" w:line="240" w:lineRule="auto"/>
              <w:ind w:left="459" w:hanging="284"/>
              <w:jc w:val="both"/>
              <w:rPr>
                <w:rFonts w:ascii="ITC Avant Garde" w:hAnsi="ITC Avant Garde" w:cs="Arial"/>
              </w:rPr>
            </w:pPr>
            <w:r w:rsidRPr="00EA04E4">
              <w:rPr>
                <w:rFonts w:ascii="ITC Avant Garde" w:hAnsi="ITC Avant Garde" w:cs="Arial"/>
              </w:rPr>
              <w:t>Habilidad para consultar la información estadística de las visitas realizadas.</w:t>
            </w:r>
          </w:p>
          <w:p w14:paraId="22191B15" w14:textId="1FBF7626"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 xml:space="preserve">Habilidad para generar </w:t>
            </w:r>
            <w:r w:rsidR="003A2E5D" w:rsidRPr="00B50186">
              <w:rPr>
                <w:rFonts w:ascii="ITC Avant Garde" w:hAnsi="ITC Avant Garde" w:cs="Arial"/>
              </w:rPr>
              <w:t xml:space="preserve">la </w:t>
            </w:r>
            <w:r w:rsidR="00A209FC">
              <w:rPr>
                <w:rFonts w:ascii="ITC Avant Garde" w:hAnsi="ITC Avant Garde" w:cs="Arial"/>
              </w:rPr>
              <w:t>versión</w:t>
            </w:r>
            <w:r w:rsidR="00874C18" w:rsidRPr="00B50186">
              <w:rPr>
                <w:rFonts w:ascii="ITC Avant Garde" w:hAnsi="ITC Avant Garde" w:cs="Arial"/>
              </w:rPr>
              <w:t xml:space="preserve"> </w:t>
            </w:r>
            <w:r w:rsidR="001665F1">
              <w:rPr>
                <w:rFonts w:ascii="ITC Avant Garde" w:hAnsi="ITC Avant Garde" w:cs="Arial"/>
              </w:rPr>
              <w:t>“Gr</w:t>
            </w:r>
            <w:r w:rsidRPr="00B50186">
              <w:rPr>
                <w:rFonts w:ascii="ITC Avant Garde" w:hAnsi="ITC Avant Garde" w:cs="Arial"/>
              </w:rPr>
              <w:t>áfic</w:t>
            </w:r>
            <w:r w:rsidR="003A2E5D" w:rsidRPr="00B50186">
              <w:rPr>
                <w:rFonts w:ascii="ITC Avant Garde" w:hAnsi="ITC Avant Garde" w:cs="Arial"/>
              </w:rPr>
              <w:t>a</w:t>
            </w:r>
            <w:r w:rsidR="001665F1">
              <w:rPr>
                <w:rFonts w:ascii="ITC Avant Garde" w:hAnsi="ITC Avant Garde" w:cs="Arial"/>
              </w:rPr>
              <w:t>”</w:t>
            </w:r>
            <w:r w:rsidRPr="00B50186">
              <w:rPr>
                <w:rFonts w:ascii="ITC Avant Garde" w:hAnsi="ITC Avant Garde" w:cs="Arial"/>
              </w:rPr>
              <w:t xml:space="preserve"> del CNAF en el formato seleccionado.</w:t>
            </w:r>
          </w:p>
          <w:p w14:paraId="3830B7FE" w14:textId="7ED49D60"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publicar/eliminar en el portal WEB cualquier gráfico del CNAF.</w:t>
            </w:r>
          </w:p>
          <w:p w14:paraId="400F4A10" w14:textId="31D56C4F"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publicar/eliminar en el portal WEB el CNAF en el formato elegido.</w:t>
            </w:r>
          </w:p>
          <w:p w14:paraId="7FE9071C" w14:textId="637B90CF"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publicar/eliminar en el portal WEB una o varias Infografías.</w:t>
            </w:r>
          </w:p>
        </w:tc>
      </w:tr>
      <w:tr w:rsidR="00933D22" w:rsidRPr="00B50186" w14:paraId="5D53FECF" w14:textId="77777777" w:rsidTr="000218B9">
        <w:tc>
          <w:tcPr>
            <w:tcW w:w="2122" w:type="dxa"/>
            <w:tcBorders>
              <w:top w:val="single" w:sz="4" w:space="0" w:color="auto"/>
              <w:left w:val="single" w:sz="4" w:space="0" w:color="auto"/>
              <w:bottom w:val="single" w:sz="4" w:space="0" w:color="auto"/>
              <w:right w:val="single" w:sz="4" w:space="0" w:color="auto"/>
            </w:tcBorders>
            <w:hideMark/>
          </w:tcPr>
          <w:p w14:paraId="0E48EB7A" w14:textId="77777777" w:rsidR="000218B9"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Funcionalidad 4.</w:t>
            </w:r>
          </w:p>
          <w:p w14:paraId="20E0606D" w14:textId="77777777" w:rsidR="000218B9" w:rsidRDefault="000218B9" w:rsidP="0043690E">
            <w:pPr>
              <w:pStyle w:val="Puesto"/>
              <w:tabs>
                <w:tab w:val="left" w:pos="709"/>
              </w:tabs>
              <w:jc w:val="both"/>
              <w:rPr>
                <w:rFonts w:ascii="ITC Avant Garde" w:hAnsi="ITC Avant Garde" w:cs="Arial"/>
                <w:b w:val="0"/>
                <w:sz w:val="22"/>
                <w:szCs w:val="22"/>
              </w:rPr>
            </w:pPr>
          </w:p>
          <w:p w14:paraId="2FE4D23E" w14:textId="70B312AD" w:rsidR="00360B49" w:rsidRPr="00B50186" w:rsidRDefault="00360B49" w:rsidP="0043690E">
            <w:pPr>
              <w:pStyle w:val="Puesto"/>
              <w:tabs>
                <w:tab w:val="left" w:pos="709"/>
              </w:tabs>
              <w:jc w:val="both"/>
              <w:rPr>
                <w:rFonts w:ascii="ITC Avant Garde" w:hAnsi="ITC Avant Garde" w:cs="Arial"/>
                <w:b w:val="0"/>
                <w:sz w:val="22"/>
                <w:szCs w:val="22"/>
              </w:rPr>
            </w:pPr>
            <w:r w:rsidRPr="00B50186">
              <w:rPr>
                <w:rFonts w:ascii="ITC Avant Garde" w:hAnsi="ITC Avant Garde" w:cs="Arial"/>
                <w:b w:val="0"/>
                <w:sz w:val="22"/>
                <w:szCs w:val="22"/>
              </w:rPr>
              <w:t>Administrar catálogos.</w:t>
            </w:r>
          </w:p>
        </w:tc>
        <w:tc>
          <w:tcPr>
            <w:tcW w:w="7938" w:type="dxa"/>
            <w:tcBorders>
              <w:top w:val="single" w:sz="4" w:space="0" w:color="auto"/>
              <w:left w:val="single" w:sz="4" w:space="0" w:color="auto"/>
              <w:bottom w:val="single" w:sz="4" w:space="0" w:color="auto"/>
              <w:right w:val="single" w:sz="4" w:space="0" w:color="auto"/>
            </w:tcBorders>
            <w:vAlign w:val="center"/>
          </w:tcPr>
          <w:p w14:paraId="7862637F"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rPr>
              <w:t xml:space="preserve">Usuarios: </w:t>
            </w:r>
            <w:r w:rsidRPr="00B50186">
              <w:rPr>
                <w:rFonts w:ascii="ITC Avant Garde" w:hAnsi="ITC Avant Garde" w:cs="Arial"/>
                <w:bCs/>
                <w:lang w:val="es-ES_tradnl"/>
              </w:rPr>
              <w:t>Superadministrador</w:t>
            </w:r>
            <w:r w:rsidRPr="00B50186">
              <w:rPr>
                <w:rFonts w:ascii="ITC Avant Garde" w:hAnsi="ITC Avant Garde" w:cs="Arial"/>
              </w:rPr>
              <w:t>, Administrador.</w:t>
            </w:r>
            <w:r w:rsidRPr="00B50186">
              <w:rPr>
                <w:rFonts w:ascii="ITC Avant Garde" w:hAnsi="ITC Avant Garde" w:cs="Arial"/>
                <w:b/>
              </w:rPr>
              <w:t xml:space="preserve"> </w:t>
            </w:r>
          </w:p>
          <w:p w14:paraId="718FEA35"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Aplicación WEB.</w:t>
            </w:r>
          </w:p>
          <w:p w14:paraId="3918E2D3"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Deberá ofrecer como mínimo, las siguientes capacidades:</w:t>
            </w:r>
          </w:p>
          <w:p w14:paraId="626720E1" w14:textId="08347FD0"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que el Administrador pueda actualizar los catálogos de datos correspondientes al entorno del país que le corresponde.</w:t>
            </w:r>
          </w:p>
          <w:p w14:paraId="2C98B081" w14:textId="7301750F"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que el Administrador de la aplicación consulte los registros de la bitácora de accesos de la Aplicación-WEB, aplicando filtros de selección sobre los campos de la bitácora.</w:t>
            </w:r>
          </w:p>
          <w:p w14:paraId="171A0C3B" w14:textId="5AC0F8BF"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que el Superadministrador administre todos los catálogos de la Aplicación WEB.</w:t>
            </w:r>
          </w:p>
        </w:tc>
      </w:tr>
      <w:tr w:rsidR="00933D22" w:rsidRPr="00B50186" w14:paraId="341F5FDC" w14:textId="77777777" w:rsidTr="000218B9">
        <w:tc>
          <w:tcPr>
            <w:tcW w:w="2122" w:type="dxa"/>
            <w:tcBorders>
              <w:top w:val="single" w:sz="4" w:space="0" w:color="auto"/>
              <w:left w:val="single" w:sz="4" w:space="0" w:color="auto"/>
              <w:bottom w:val="single" w:sz="4" w:space="0" w:color="auto"/>
              <w:right w:val="single" w:sz="4" w:space="0" w:color="auto"/>
            </w:tcBorders>
          </w:tcPr>
          <w:p w14:paraId="5ADFE686" w14:textId="77777777" w:rsidR="000218B9" w:rsidRDefault="00360B49" w:rsidP="0043690E">
            <w:pPr>
              <w:pStyle w:val="Puesto"/>
              <w:tabs>
                <w:tab w:val="left" w:pos="709"/>
                <w:tab w:val="left" w:pos="1701"/>
                <w:tab w:val="right" w:leader="dot" w:pos="8640"/>
              </w:tabs>
              <w:jc w:val="both"/>
              <w:rPr>
                <w:rFonts w:ascii="ITC Avant Garde" w:hAnsi="ITC Avant Garde" w:cs="Arial"/>
                <w:b w:val="0"/>
                <w:sz w:val="22"/>
                <w:szCs w:val="22"/>
              </w:rPr>
            </w:pPr>
            <w:r w:rsidRPr="00B50186">
              <w:rPr>
                <w:rFonts w:ascii="ITC Avant Garde" w:hAnsi="ITC Avant Garde" w:cs="Arial"/>
                <w:b w:val="0"/>
                <w:sz w:val="22"/>
                <w:szCs w:val="22"/>
              </w:rPr>
              <w:t>Funcionalidad 5.</w:t>
            </w:r>
          </w:p>
          <w:p w14:paraId="1929FA14" w14:textId="77777777" w:rsidR="000218B9" w:rsidRDefault="000218B9" w:rsidP="0043690E">
            <w:pPr>
              <w:pStyle w:val="Puesto"/>
              <w:tabs>
                <w:tab w:val="left" w:pos="709"/>
                <w:tab w:val="left" w:pos="1701"/>
                <w:tab w:val="right" w:leader="dot" w:pos="8640"/>
              </w:tabs>
              <w:jc w:val="both"/>
              <w:rPr>
                <w:rFonts w:ascii="ITC Avant Garde" w:hAnsi="ITC Avant Garde" w:cs="Arial"/>
                <w:b w:val="0"/>
                <w:sz w:val="22"/>
                <w:szCs w:val="22"/>
              </w:rPr>
            </w:pPr>
          </w:p>
          <w:p w14:paraId="7A63410F" w14:textId="38139233" w:rsidR="00360B49" w:rsidRPr="00B50186" w:rsidRDefault="00360B49" w:rsidP="00EA04E4">
            <w:pPr>
              <w:pStyle w:val="Puesto"/>
              <w:tabs>
                <w:tab w:val="left" w:pos="709"/>
                <w:tab w:val="left" w:pos="1701"/>
                <w:tab w:val="right" w:leader="dot" w:pos="8640"/>
              </w:tabs>
              <w:jc w:val="both"/>
              <w:rPr>
                <w:rFonts w:ascii="ITC Avant Garde" w:hAnsi="ITC Avant Garde" w:cs="Arial"/>
                <w:b w:val="0"/>
                <w:sz w:val="22"/>
                <w:szCs w:val="22"/>
              </w:rPr>
            </w:pPr>
            <w:r w:rsidRPr="00B50186">
              <w:rPr>
                <w:rFonts w:ascii="ITC Avant Garde" w:hAnsi="ITC Avant Garde" w:cs="Arial"/>
                <w:b w:val="0"/>
                <w:sz w:val="22"/>
                <w:szCs w:val="22"/>
              </w:rPr>
              <w:t>Administrar y actualizar regiones definidas por la UIT.</w:t>
            </w:r>
          </w:p>
        </w:tc>
        <w:tc>
          <w:tcPr>
            <w:tcW w:w="7938" w:type="dxa"/>
            <w:tcBorders>
              <w:top w:val="single" w:sz="4" w:space="0" w:color="auto"/>
              <w:left w:val="single" w:sz="4" w:space="0" w:color="auto"/>
              <w:bottom w:val="single" w:sz="4" w:space="0" w:color="auto"/>
              <w:right w:val="single" w:sz="4" w:space="0" w:color="auto"/>
            </w:tcBorders>
            <w:vAlign w:val="center"/>
          </w:tcPr>
          <w:p w14:paraId="4CC3D1F0"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rPr>
              <w:t xml:space="preserve">Usuarios: Administrador, </w:t>
            </w:r>
            <w:r w:rsidRPr="00B50186">
              <w:rPr>
                <w:rFonts w:ascii="ITC Avant Garde" w:hAnsi="ITC Avant Garde" w:cs="Arial"/>
                <w:bCs/>
                <w:lang w:val="es-ES_tradnl"/>
              </w:rPr>
              <w:t>Superadministrador</w:t>
            </w:r>
            <w:r w:rsidRPr="00B50186">
              <w:rPr>
                <w:rFonts w:ascii="ITC Avant Garde" w:hAnsi="ITC Avant Garde" w:cs="Arial"/>
              </w:rPr>
              <w:t>.</w:t>
            </w:r>
            <w:r w:rsidRPr="00B50186">
              <w:rPr>
                <w:rFonts w:ascii="ITC Avant Garde" w:hAnsi="ITC Avant Garde" w:cs="Arial"/>
                <w:b/>
              </w:rPr>
              <w:t xml:space="preserve"> </w:t>
            </w:r>
          </w:p>
          <w:p w14:paraId="7FC7F0A0" w14:textId="5CE388CC"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Deberá ofrecer como mínimo, las siguientes capacidades:</w:t>
            </w:r>
          </w:p>
          <w:p w14:paraId="768A5658" w14:textId="79C12AE4" w:rsidR="00360B49" w:rsidRPr="00B50186" w:rsidRDefault="00360B49" w:rsidP="004C12AC">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que el Administrador de la aplicación pueda actualizar las regiones definidas por la UIT.</w:t>
            </w:r>
          </w:p>
        </w:tc>
      </w:tr>
      <w:tr w:rsidR="00933D22" w:rsidRPr="00B50186" w14:paraId="74D1C6B3" w14:textId="77777777" w:rsidTr="000218B9">
        <w:tc>
          <w:tcPr>
            <w:tcW w:w="2122" w:type="dxa"/>
            <w:tcBorders>
              <w:top w:val="single" w:sz="4" w:space="0" w:color="auto"/>
              <w:left w:val="single" w:sz="4" w:space="0" w:color="auto"/>
              <w:bottom w:val="single" w:sz="4" w:space="0" w:color="auto"/>
              <w:right w:val="single" w:sz="4" w:space="0" w:color="auto"/>
            </w:tcBorders>
          </w:tcPr>
          <w:p w14:paraId="7A6BA1A9" w14:textId="77777777" w:rsidR="000218B9" w:rsidRPr="00DB0CEF" w:rsidRDefault="00360B49" w:rsidP="0043690E">
            <w:pPr>
              <w:pStyle w:val="Puesto"/>
              <w:tabs>
                <w:tab w:val="left" w:pos="709"/>
                <w:tab w:val="left" w:pos="1701"/>
                <w:tab w:val="right" w:leader="dot" w:pos="8640"/>
              </w:tabs>
              <w:jc w:val="both"/>
              <w:rPr>
                <w:rFonts w:ascii="ITC Avant Garde" w:hAnsi="ITC Avant Garde" w:cs="Arial"/>
                <w:b w:val="0"/>
                <w:sz w:val="22"/>
                <w:szCs w:val="22"/>
              </w:rPr>
            </w:pPr>
            <w:r w:rsidRPr="00DB0CEF">
              <w:rPr>
                <w:rFonts w:ascii="ITC Avant Garde" w:hAnsi="ITC Avant Garde" w:cs="Arial"/>
                <w:b w:val="0"/>
                <w:sz w:val="22"/>
                <w:szCs w:val="22"/>
              </w:rPr>
              <w:t>Funcionalidad 6.</w:t>
            </w:r>
          </w:p>
          <w:p w14:paraId="03A63195" w14:textId="77777777" w:rsidR="000218B9" w:rsidRPr="00DB0CEF" w:rsidRDefault="000218B9" w:rsidP="0043690E">
            <w:pPr>
              <w:pStyle w:val="Puesto"/>
              <w:tabs>
                <w:tab w:val="left" w:pos="709"/>
                <w:tab w:val="left" w:pos="1701"/>
                <w:tab w:val="right" w:leader="dot" w:pos="8640"/>
              </w:tabs>
              <w:jc w:val="both"/>
              <w:rPr>
                <w:rFonts w:ascii="ITC Avant Garde" w:hAnsi="ITC Avant Garde" w:cs="Arial"/>
                <w:b w:val="0"/>
                <w:sz w:val="22"/>
                <w:szCs w:val="22"/>
              </w:rPr>
            </w:pPr>
          </w:p>
          <w:p w14:paraId="32AD585C" w14:textId="5B2DB5D9" w:rsidR="00360B49" w:rsidRPr="00DB0CEF" w:rsidRDefault="00360B49" w:rsidP="0043690E">
            <w:pPr>
              <w:pStyle w:val="Puesto"/>
              <w:tabs>
                <w:tab w:val="left" w:pos="709"/>
                <w:tab w:val="left" w:pos="1701"/>
                <w:tab w:val="right" w:leader="dot" w:pos="8640"/>
              </w:tabs>
              <w:jc w:val="both"/>
              <w:rPr>
                <w:rFonts w:ascii="ITC Avant Garde" w:hAnsi="ITC Avant Garde" w:cs="Arial"/>
                <w:b w:val="0"/>
                <w:sz w:val="22"/>
                <w:szCs w:val="22"/>
              </w:rPr>
            </w:pPr>
            <w:r w:rsidRPr="00DB0CEF">
              <w:rPr>
                <w:rFonts w:ascii="ITC Avant Garde" w:hAnsi="ITC Avant Garde" w:cs="Arial"/>
                <w:b w:val="0"/>
                <w:sz w:val="22"/>
                <w:szCs w:val="22"/>
              </w:rPr>
              <w:t>Emitir reportes.</w:t>
            </w:r>
          </w:p>
        </w:tc>
        <w:tc>
          <w:tcPr>
            <w:tcW w:w="7938" w:type="dxa"/>
            <w:tcBorders>
              <w:top w:val="single" w:sz="4" w:space="0" w:color="auto"/>
              <w:left w:val="single" w:sz="4" w:space="0" w:color="auto"/>
              <w:bottom w:val="single" w:sz="4" w:space="0" w:color="auto"/>
              <w:right w:val="single" w:sz="4" w:space="0" w:color="auto"/>
            </w:tcBorders>
            <w:vAlign w:val="center"/>
          </w:tcPr>
          <w:p w14:paraId="3F23884E" w14:textId="77777777" w:rsidR="00360B49" w:rsidRPr="00DB0CEF" w:rsidRDefault="00360B49" w:rsidP="00EA04E4">
            <w:pPr>
              <w:spacing w:after="0" w:line="240" w:lineRule="auto"/>
              <w:jc w:val="both"/>
              <w:rPr>
                <w:rFonts w:ascii="ITC Avant Garde" w:hAnsi="ITC Avant Garde" w:cs="Arial"/>
              </w:rPr>
            </w:pPr>
            <w:r w:rsidRPr="00DB0CEF">
              <w:rPr>
                <w:rFonts w:ascii="ITC Avant Garde" w:hAnsi="ITC Avant Garde" w:cs="Arial"/>
              </w:rPr>
              <w:t>Usuarios: Administrador, Superadministrador.</w:t>
            </w:r>
          </w:p>
          <w:p w14:paraId="5130EBBB" w14:textId="77777777" w:rsidR="00360B49" w:rsidRPr="00DB0CEF" w:rsidRDefault="00360B49" w:rsidP="00EA04E4">
            <w:pPr>
              <w:spacing w:after="0" w:line="240" w:lineRule="auto"/>
              <w:jc w:val="both"/>
              <w:rPr>
                <w:rFonts w:ascii="ITC Avant Garde" w:hAnsi="ITC Avant Garde" w:cs="Arial"/>
              </w:rPr>
            </w:pPr>
            <w:r w:rsidRPr="00DB0CEF">
              <w:rPr>
                <w:rFonts w:ascii="ITC Avant Garde" w:hAnsi="ITC Avant Garde" w:cs="Arial"/>
              </w:rPr>
              <w:t>Deberá ofrecer como mínimo, las siguientes capacidades:</w:t>
            </w:r>
          </w:p>
          <w:p w14:paraId="64AF8EF9" w14:textId="77777777" w:rsidR="00EA04E4" w:rsidRPr="00DB0CEF" w:rsidRDefault="00360B49" w:rsidP="00EA04E4">
            <w:pPr>
              <w:pStyle w:val="Prrafodelista"/>
              <w:numPr>
                <w:ilvl w:val="0"/>
                <w:numId w:val="45"/>
              </w:numPr>
              <w:spacing w:after="0" w:line="240" w:lineRule="auto"/>
              <w:ind w:left="459" w:hanging="284"/>
              <w:jc w:val="both"/>
              <w:rPr>
                <w:rFonts w:ascii="ITC Avant Garde" w:hAnsi="ITC Avant Garde" w:cs="Arial"/>
              </w:rPr>
            </w:pPr>
            <w:r w:rsidRPr="00DB0CEF">
              <w:rPr>
                <w:rFonts w:ascii="ITC Avant Garde" w:hAnsi="ITC Avant Garde" w:cs="Arial"/>
              </w:rPr>
              <w:t>Habilidad para emitir los</w:t>
            </w:r>
            <w:r w:rsidR="00EA04E4" w:rsidRPr="00DB0CEF">
              <w:rPr>
                <w:rFonts w:ascii="ITC Avant Garde" w:hAnsi="ITC Avant Garde" w:cs="Arial"/>
              </w:rPr>
              <w:t xml:space="preserve"> reportes de la aplicación WEB.</w:t>
            </w:r>
          </w:p>
          <w:p w14:paraId="44C92D0B" w14:textId="7BAE42F4" w:rsidR="00360B49" w:rsidRPr="00DB0CEF" w:rsidRDefault="00360B49" w:rsidP="004C12AC">
            <w:pPr>
              <w:pStyle w:val="Prrafodelista"/>
              <w:numPr>
                <w:ilvl w:val="0"/>
                <w:numId w:val="45"/>
              </w:numPr>
              <w:spacing w:after="0" w:line="240" w:lineRule="auto"/>
              <w:ind w:left="459" w:hanging="284"/>
              <w:jc w:val="both"/>
              <w:rPr>
                <w:rFonts w:ascii="ITC Avant Garde" w:hAnsi="ITC Avant Garde" w:cs="Arial"/>
              </w:rPr>
            </w:pPr>
            <w:r w:rsidRPr="00DB0CEF">
              <w:rPr>
                <w:rFonts w:ascii="ITC Avant Garde" w:hAnsi="ITC Avant Garde" w:cs="Arial"/>
              </w:rPr>
              <w:t xml:space="preserve">Los reportes serán desarrollados por </w:t>
            </w:r>
            <w:r w:rsidR="008929A9" w:rsidRPr="00DB0CEF">
              <w:rPr>
                <w:rFonts w:ascii="ITC Avant Garde" w:hAnsi="ITC Avant Garde" w:cs="Arial"/>
              </w:rPr>
              <w:t>el Proveedor</w:t>
            </w:r>
            <w:r w:rsidR="001A597F" w:rsidRPr="00DB0CEF">
              <w:rPr>
                <w:rFonts w:ascii="ITC Avant Garde" w:hAnsi="ITC Avant Garde" w:cs="Arial"/>
              </w:rPr>
              <w:t xml:space="preserve"> Adjudicado</w:t>
            </w:r>
            <w:r w:rsidRPr="00DB0CEF">
              <w:rPr>
                <w:rFonts w:ascii="ITC Avant Garde" w:hAnsi="ITC Avant Garde" w:cs="Arial"/>
              </w:rPr>
              <w:t xml:space="preserve"> </w:t>
            </w:r>
            <w:r w:rsidR="00FA497F" w:rsidRPr="00DB0CEF">
              <w:rPr>
                <w:rFonts w:ascii="ITC Avant Garde" w:hAnsi="ITC Avant Garde" w:cs="Arial"/>
              </w:rPr>
              <w:t xml:space="preserve">y deberán contener </w:t>
            </w:r>
            <w:r w:rsidRPr="00DB0CEF">
              <w:rPr>
                <w:rFonts w:ascii="ITC Avant Garde" w:hAnsi="ITC Avant Garde" w:cs="Arial"/>
              </w:rPr>
              <w:t>como mínimo 5</w:t>
            </w:r>
            <w:r w:rsidR="00FA497F" w:rsidRPr="00DB0CEF">
              <w:rPr>
                <w:rFonts w:ascii="ITC Avant Garde" w:hAnsi="ITC Avant Garde" w:cs="Arial"/>
              </w:rPr>
              <w:t xml:space="preserve"> </w:t>
            </w:r>
            <w:r w:rsidR="00B623CA" w:rsidRPr="00DB0CEF">
              <w:rPr>
                <w:rFonts w:ascii="ITC Avant Garde" w:hAnsi="ITC Avant Garde" w:cs="Arial"/>
              </w:rPr>
              <w:t>parámetros</w:t>
            </w:r>
            <w:r w:rsidR="00FA497F" w:rsidRPr="00DB0CEF">
              <w:rPr>
                <w:rFonts w:ascii="ITC Avant Garde" w:hAnsi="ITC Avant Garde" w:cs="Arial"/>
              </w:rPr>
              <w:t>, entre ellos, numero de descargas</w:t>
            </w:r>
            <w:r w:rsidR="004C12AC" w:rsidRPr="00DB0CEF">
              <w:rPr>
                <w:rFonts w:ascii="ITC Avant Garde" w:hAnsi="ITC Avant Garde" w:cs="Arial"/>
              </w:rPr>
              <w:t xml:space="preserve">, </w:t>
            </w:r>
            <w:r w:rsidR="00B623CA" w:rsidRPr="00DB0CEF">
              <w:rPr>
                <w:rFonts w:ascii="ITC Avant Garde" w:hAnsi="ITC Avant Garde" w:cs="Arial"/>
              </w:rPr>
              <w:t>número</w:t>
            </w:r>
            <w:r w:rsidR="00FA497F" w:rsidRPr="00DB0CEF">
              <w:rPr>
                <w:rFonts w:ascii="ITC Avant Garde" w:hAnsi="ITC Avant Garde" w:cs="Arial"/>
              </w:rPr>
              <w:t xml:space="preserve"> de consultas</w:t>
            </w:r>
            <w:r w:rsidR="004C12AC" w:rsidRPr="00DB0CEF">
              <w:rPr>
                <w:rFonts w:ascii="ITC Avant Garde" w:hAnsi="ITC Avant Garde" w:cs="Arial"/>
              </w:rPr>
              <w:t>, rangos de frecuencias más consultados y servicios más consultados</w:t>
            </w:r>
            <w:r w:rsidRPr="00DB0CEF">
              <w:rPr>
                <w:rFonts w:ascii="ITC Avant Garde" w:hAnsi="ITC Avant Garde" w:cs="Arial"/>
              </w:rPr>
              <w:t>.</w:t>
            </w:r>
          </w:p>
        </w:tc>
      </w:tr>
      <w:tr w:rsidR="00933D22" w:rsidRPr="00B50186" w14:paraId="5FA1D590" w14:textId="77777777" w:rsidTr="000218B9">
        <w:tc>
          <w:tcPr>
            <w:tcW w:w="2122" w:type="dxa"/>
            <w:tcBorders>
              <w:top w:val="single" w:sz="4" w:space="0" w:color="auto"/>
              <w:left w:val="single" w:sz="4" w:space="0" w:color="auto"/>
              <w:bottom w:val="single" w:sz="4" w:space="0" w:color="auto"/>
              <w:right w:val="single" w:sz="4" w:space="0" w:color="auto"/>
            </w:tcBorders>
            <w:hideMark/>
          </w:tcPr>
          <w:p w14:paraId="19C8DC40" w14:textId="3E0CCA26" w:rsidR="000218B9" w:rsidRDefault="00360B49" w:rsidP="0043690E">
            <w:pPr>
              <w:pStyle w:val="Puesto"/>
              <w:tabs>
                <w:tab w:val="left" w:pos="709"/>
                <w:tab w:val="left" w:pos="1701"/>
                <w:tab w:val="right" w:leader="dot" w:pos="8640"/>
              </w:tabs>
              <w:jc w:val="both"/>
              <w:rPr>
                <w:rFonts w:ascii="ITC Avant Garde" w:hAnsi="ITC Avant Garde" w:cs="Arial"/>
                <w:b w:val="0"/>
                <w:sz w:val="22"/>
                <w:szCs w:val="22"/>
              </w:rPr>
            </w:pPr>
            <w:r w:rsidRPr="00B50186">
              <w:rPr>
                <w:rFonts w:ascii="ITC Avant Garde" w:hAnsi="ITC Avant Garde" w:cs="Arial"/>
                <w:b w:val="0"/>
                <w:sz w:val="22"/>
                <w:szCs w:val="22"/>
              </w:rPr>
              <w:t>Funcionalidad 7.</w:t>
            </w:r>
          </w:p>
          <w:p w14:paraId="0D5B6F50" w14:textId="77777777" w:rsidR="000218B9" w:rsidRDefault="000218B9" w:rsidP="0043690E">
            <w:pPr>
              <w:pStyle w:val="Puesto"/>
              <w:tabs>
                <w:tab w:val="left" w:pos="709"/>
                <w:tab w:val="left" w:pos="1701"/>
                <w:tab w:val="right" w:leader="dot" w:pos="8640"/>
              </w:tabs>
              <w:jc w:val="both"/>
              <w:rPr>
                <w:rFonts w:ascii="ITC Avant Garde" w:hAnsi="ITC Avant Garde" w:cs="Arial"/>
                <w:b w:val="0"/>
                <w:sz w:val="22"/>
                <w:szCs w:val="22"/>
              </w:rPr>
            </w:pPr>
          </w:p>
          <w:p w14:paraId="2EC0BAB6" w14:textId="702D1A6B" w:rsidR="00360B49" w:rsidRPr="00B50186" w:rsidRDefault="00360B49" w:rsidP="0043690E">
            <w:pPr>
              <w:pStyle w:val="Puesto"/>
              <w:tabs>
                <w:tab w:val="left" w:pos="709"/>
                <w:tab w:val="left" w:pos="1701"/>
                <w:tab w:val="right" w:leader="dot" w:pos="8640"/>
              </w:tabs>
              <w:jc w:val="both"/>
              <w:rPr>
                <w:rFonts w:ascii="ITC Avant Garde" w:hAnsi="ITC Avant Garde" w:cs="Arial"/>
                <w:b w:val="0"/>
                <w:sz w:val="22"/>
                <w:szCs w:val="22"/>
              </w:rPr>
            </w:pPr>
            <w:r w:rsidRPr="00B50186">
              <w:rPr>
                <w:rFonts w:ascii="ITC Avant Garde" w:hAnsi="ITC Avant Garde" w:cs="Arial"/>
                <w:b w:val="0"/>
                <w:sz w:val="22"/>
                <w:szCs w:val="22"/>
              </w:rPr>
              <w:t>Consultar el CNAF.</w:t>
            </w:r>
          </w:p>
        </w:tc>
        <w:tc>
          <w:tcPr>
            <w:tcW w:w="7938" w:type="dxa"/>
            <w:tcBorders>
              <w:top w:val="single" w:sz="4" w:space="0" w:color="auto"/>
              <w:left w:val="single" w:sz="4" w:space="0" w:color="auto"/>
              <w:bottom w:val="single" w:sz="4" w:space="0" w:color="auto"/>
              <w:right w:val="single" w:sz="4" w:space="0" w:color="auto"/>
            </w:tcBorders>
            <w:vAlign w:val="center"/>
          </w:tcPr>
          <w:p w14:paraId="32C7B15C"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Usuarios: WEB y MÓVIL.</w:t>
            </w:r>
          </w:p>
          <w:p w14:paraId="31EBD6B6"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Tendrán acceso sin necesidad de autentificación.</w:t>
            </w:r>
          </w:p>
          <w:p w14:paraId="65A79BC3" w14:textId="15554F9F"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La aplicación deberá ofrecer, como mínimo, las siguientes capacidades:</w:t>
            </w:r>
          </w:p>
          <w:p w14:paraId="6D3F8991" w14:textId="4BCA9311"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Habilidad para desplegar un modelo</w:t>
            </w:r>
            <w:r w:rsidR="002F6BC7">
              <w:rPr>
                <w:rFonts w:ascii="ITC Avant Garde" w:hAnsi="ITC Avant Garde" w:cs="Arial"/>
              </w:rPr>
              <w:t xml:space="preserve"> esquemático </w:t>
            </w:r>
            <w:r w:rsidRPr="00B50186">
              <w:rPr>
                <w:rFonts w:ascii="ITC Avant Garde" w:hAnsi="ITC Avant Garde" w:cs="Arial"/>
              </w:rPr>
              <w:t>en una banda vertical/horizontal con datos y líneas de las frecuencias más relevantes, amplificando la zona del cursor y permitiendo seleccionar al usuario el acceso a los datos del segmento elegido del CNAF.</w:t>
            </w:r>
          </w:p>
          <w:p w14:paraId="398D77F0" w14:textId="552504E6" w:rsidR="00360B49" w:rsidRPr="00EA04E4" w:rsidRDefault="00360B49" w:rsidP="009D128C">
            <w:pPr>
              <w:pStyle w:val="Prrafodelista"/>
              <w:numPr>
                <w:ilvl w:val="0"/>
                <w:numId w:val="45"/>
              </w:numPr>
              <w:spacing w:after="0" w:line="240" w:lineRule="auto"/>
              <w:ind w:left="459" w:hanging="284"/>
              <w:jc w:val="both"/>
              <w:rPr>
                <w:rFonts w:ascii="ITC Avant Garde" w:hAnsi="ITC Avant Garde" w:cs="Arial"/>
              </w:rPr>
            </w:pPr>
            <w:r w:rsidRPr="00EA04E4">
              <w:rPr>
                <w:rFonts w:ascii="ITC Avant Garde" w:hAnsi="ITC Avant Garde" w:cs="Arial"/>
              </w:rPr>
              <w:t>Permitir el acceso a consulta y búsqueda del CNAF, considerando como mínimo alguno de los</w:t>
            </w:r>
            <w:r w:rsidR="00EA04E4" w:rsidRPr="00EA04E4">
              <w:rPr>
                <w:rFonts w:ascii="ITC Avant Garde" w:hAnsi="ITC Avant Garde" w:cs="Arial"/>
              </w:rPr>
              <w:t xml:space="preserve"> siguientes criterios: Por r</w:t>
            </w:r>
            <w:r w:rsidRPr="00EA04E4">
              <w:rPr>
                <w:rFonts w:ascii="ITC Avant Garde" w:hAnsi="ITC Avant Garde" w:cs="Arial"/>
              </w:rPr>
              <w:t>ango de frecuencias</w:t>
            </w:r>
            <w:r w:rsidR="008741ED" w:rsidRPr="00B50186">
              <w:rPr>
                <w:rFonts w:ascii="ITC Avant Garde" w:hAnsi="ITC Avant Garde" w:cs="Arial"/>
              </w:rPr>
              <w:t xml:space="preserve"> en kHz, MHz y GHz</w:t>
            </w:r>
            <w:r w:rsidRPr="00EA04E4">
              <w:rPr>
                <w:rFonts w:ascii="ITC Avant Garde" w:hAnsi="ITC Avant Garde" w:cs="Arial"/>
              </w:rPr>
              <w:t xml:space="preserve">, </w:t>
            </w:r>
            <w:r w:rsidR="008741ED">
              <w:rPr>
                <w:rFonts w:ascii="ITC Avant Garde" w:hAnsi="ITC Avant Garde" w:cs="Arial"/>
              </w:rPr>
              <w:t xml:space="preserve">por </w:t>
            </w:r>
            <w:r w:rsidRPr="00EA04E4">
              <w:rPr>
                <w:rFonts w:ascii="ITC Avant Garde" w:hAnsi="ITC Avant Garde" w:cs="Arial"/>
              </w:rPr>
              <w:t>atribución</w:t>
            </w:r>
            <w:r w:rsidR="004C12AC">
              <w:rPr>
                <w:rFonts w:ascii="ITC Avant Garde" w:hAnsi="ITC Avant Garde" w:cs="Arial"/>
              </w:rPr>
              <w:t xml:space="preserve"> o tipo de servicio</w:t>
            </w:r>
            <w:r w:rsidR="008741ED" w:rsidRPr="00EA04E4">
              <w:rPr>
                <w:rFonts w:ascii="ITC Avant Garde" w:hAnsi="ITC Avant Garde" w:cs="Arial"/>
              </w:rPr>
              <w:t xml:space="preserve"> y </w:t>
            </w:r>
            <w:r w:rsidR="008741ED">
              <w:rPr>
                <w:rFonts w:ascii="ITC Avant Garde" w:hAnsi="ITC Avant Garde" w:cs="Arial"/>
              </w:rPr>
              <w:t xml:space="preserve">por consulta </w:t>
            </w:r>
            <w:r w:rsidR="001665F1">
              <w:rPr>
                <w:rFonts w:ascii="ITC Avant Garde" w:hAnsi="ITC Avant Garde" w:cs="Arial"/>
              </w:rPr>
              <w:t>esquemática</w:t>
            </w:r>
            <w:r w:rsidRPr="00EA04E4">
              <w:rPr>
                <w:rFonts w:ascii="ITC Avant Garde" w:hAnsi="ITC Avant Garde" w:cs="Arial"/>
              </w:rPr>
              <w:t xml:space="preserve">, </w:t>
            </w:r>
            <w:r w:rsidR="008741ED">
              <w:rPr>
                <w:rFonts w:ascii="ITC Avant Garde" w:hAnsi="ITC Avant Garde" w:cs="Arial"/>
              </w:rPr>
              <w:t xml:space="preserve">con resultados por </w:t>
            </w:r>
            <w:r w:rsidRPr="00EA04E4">
              <w:rPr>
                <w:rFonts w:ascii="ITC Avant Garde" w:hAnsi="ITC Avant Garde" w:cs="Arial"/>
              </w:rPr>
              <w:t>región</w:t>
            </w:r>
            <w:r w:rsidR="008741ED">
              <w:rPr>
                <w:rFonts w:ascii="ITC Avant Garde" w:hAnsi="ITC Avant Garde" w:cs="Arial"/>
              </w:rPr>
              <w:t xml:space="preserve"> y</w:t>
            </w:r>
            <w:r w:rsidRPr="00EA04E4">
              <w:rPr>
                <w:rFonts w:ascii="ITC Avant Garde" w:hAnsi="ITC Avant Garde" w:cs="Arial"/>
              </w:rPr>
              <w:t xml:space="preserve"> país</w:t>
            </w:r>
            <w:r w:rsidR="008741ED">
              <w:rPr>
                <w:rFonts w:ascii="ITC Avant Garde" w:hAnsi="ITC Avant Garde" w:cs="Arial"/>
              </w:rPr>
              <w:t>(es)</w:t>
            </w:r>
            <w:r w:rsidR="00EA04E4">
              <w:rPr>
                <w:rFonts w:ascii="ITC Avant Garde" w:hAnsi="ITC Avant Garde" w:cs="Arial"/>
              </w:rPr>
              <w:t>.</w:t>
            </w:r>
          </w:p>
          <w:p w14:paraId="2AEE2FE4" w14:textId="538DBEA4"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Permitir descargar el CNAF en los formatos publicados por el Administrador.</w:t>
            </w:r>
          </w:p>
          <w:p w14:paraId="0EB00430" w14:textId="097BEA23"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Permitir el acceso a la(s) Infografía(s) del espectro radioeléctrico y el CNAF.</w:t>
            </w:r>
          </w:p>
          <w:p w14:paraId="119D6E6C" w14:textId="77777777" w:rsidR="00360B49" w:rsidRPr="00B50186" w:rsidRDefault="00360B49" w:rsidP="00EA04E4">
            <w:pPr>
              <w:pStyle w:val="Prrafodelista"/>
              <w:numPr>
                <w:ilvl w:val="0"/>
                <w:numId w:val="45"/>
              </w:numPr>
              <w:spacing w:after="0" w:line="240" w:lineRule="auto"/>
              <w:ind w:left="459" w:hanging="284"/>
              <w:jc w:val="both"/>
              <w:rPr>
                <w:rFonts w:ascii="ITC Avant Garde" w:hAnsi="ITC Avant Garde" w:cs="Arial"/>
              </w:rPr>
            </w:pPr>
            <w:r w:rsidRPr="00B50186">
              <w:rPr>
                <w:rFonts w:ascii="ITC Avant Garde" w:hAnsi="ITC Avant Garde" w:cs="Arial"/>
              </w:rPr>
              <w:t>La Aplicación MÓVIL, ofrecerá la opción de verificar y descargar la existencia de versiones más recientes.</w:t>
            </w:r>
          </w:p>
        </w:tc>
      </w:tr>
    </w:tbl>
    <w:p w14:paraId="5E8AD538" w14:textId="561E3BDF" w:rsidR="00360B49" w:rsidRPr="00B50186"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8</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Funcionalidades</w:t>
      </w:r>
    </w:p>
    <w:p w14:paraId="1ABC0403" w14:textId="77777777" w:rsidR="00346D3E" w:rsidRPr="00B50186" w:rsidRDefault="00346D3E" w:rsidP="0043690E">
      <w:pPr>
        <w:spacing w:after="0" w:line="240" w:lineRule="auto"/>
        <w:jc w:val="both"/>
        <w:rPr>
          <w:rFonts w:ascii="ITC Avant Garde" w:hAnsi="ITC Avant Garde" w:cs="Arial"/>
        </w:rPr>
      </w:pPr>
    </w:p>
    <w:p w14:paraId="0F22B25E" w14:textId="72C9156D" w:rsidR="00360B49" w:rsidRPr="00B50186" w:rsidRDefault="00360B49" w:rsidP="00E77A3E">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418" w:name="_Toc395618574"/>
      <w:bookmarkStart w:id="419" w:name="_Toc395811648"/>
      <w:bookmarkStart w:id="420" w:name="_Toc396317376"/>
      <w:bookmarkStart w:id="421" w:name="_Toc403034330"/>
      <w:r w:rsidRPr="00B50186">
        <w:rPr>
          <w:rFonts w:ascii="ITC Avant Garde" w:hAnsi="ITC Avant Garde" w:cs="Arial"/>
          <w:i w:val="0"/>
          <w:sz w:val="22"/>
          <w:szCs w:val="22"/>
        </w:rPr>
        <w:t>Alcance</w:t>
      </w:r>
      <w:bookmarkEnd w:id="416"/>
      <w:bookmarkEnd w:id="417"/>
      <w:bookmarkEnd w:id="418"/>
      <w:bookmarkEnd w:id="419"/>
      <w:bookmarkEnd w:id="420"/>
      <w:r w:rsidRPr="00B50186">
        <w:rPr>
          <w:rFonts w:ascii="ITC Avant Garde" w:hAnsi="ITC Avant Garde" w:cs="Arial"/>
          <w:i w:val="0"/>
          <w:sz w:val="22"/>
          <w:szCs w:val="22"/>
        </w:rPr>
        <w:t xml:space="preserve"> </w:t>
      </w:r>
      <w:r w:rsidR="00C9312D" w:rsidRPr="00B50186">
        <w:rPr>
          <w:rFonts w:ascii="ITC Avant Garde" w:hAnsi="ITC Avant Garde" w:cs="Arial"/>
          <w:i w:val="0"/>
          <w:sz w:val="22"/>
          <w:szCs w:val="22"/>
        </w:rPr>
        <w:t>del Proyecto</w:t>
      </w:r>
      <w:bookmarkEnd w:id="421"/>
    </w:p>
    <w:p w14:paraId="41217EA4" w14:textId="1EE1C13D" w:rsidR="00360B49" w:rsidRPr="00B50186" w:rsidRDefault="00C9312D" w:rsidP="0043690E">
      <w:pPr>
        <w:spacing w:after="0" w:line="240" w:lineRule="auto"/>
        <w:jc w:val="both"/>
        <w:rPr>
          <w:rFonts w:ascii="ITC Avant Garde" w:hAnsi="ITC Avant Garde" w:cs="Arial"/>
        </w:rPr>
      </w:pPr>
      <w:r w:rsidRPr="00B50186">
        <w:rPr>
          <w:rFonts w:ascii="ITC Avant Garde" w:hAnsi="ITC Avant Garde" w:cs="Arial"/>
        </w:rPr>
        <w:t>Existen factores</w:t>
      </w:r>
      <w:r w:rsidR="00360B49" w:rsidRPr="00B50186">
        <w:rPr>
          <w:rFonts w:ascii="ITC Avant Garde" w:hAnsi="ITC Avant Garde" w:cs="Arial"/>
        </w:rPr>
        <w:t xml:space="preserve"> que pueden impactar la ejecución del proyecto, por lo que deben ser considerados en la propuesta del Licitante.</w:t>
      </w:r>
    </w:p>
    <w:p w14:paraId="3D041FC9" w14:textId="77777777" w:rsidR="00360B49" w:rsidRPr="00B50186" w:rsidRDefault="00360B49" w:rsidP="0043690E">
      <w:pPr>
        <w:spacing w:after="0" w:line="240" w:lineRule="auto"/>
        <w:jc w:val="both"/>
        <w:rPr>
          <w:rFonts w:ascii="ITC Avant Garde" w:hAnsi="ITC Avant Garde" w:cs="Arial"/>
        </w:rPr>
      </w:pPr>
    </w:p>
    <w:p w14:paraId="6244436D"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22" w:name="_Toc251337007"/>
      <w:bookmarkStart w:id="423" w:name="_Toc259690730"/>
      <w:bookmarkStart w:id="424" w:name="_Toc259690992"/>
      <w:bookmarkStart w:id="425" w:name="_Toc280867120"/>
      <w:bookmarkStart w:id="426" w:name="_Toc395618575"/>
      <w:bookmarkStart w:id="427" w:name="_Toc395811649"/>
      <w:bookmarkStart w:id="428" w:name="_Toc396317377"/>
      <w:bookmarkStart w:id="429" w:name="_Toc403034331"/>
      <w:r w:rsidRPr="00B50186">
        <w:rPr>
          <w:rFonts w:ascii="ITC Avant Garde" w:hAnsi="ITC Avant Garde" w:cs="Arial"/>
          <w:sz w:val="22"/>
          <w:szCs w:val="22"/>
        </w:rPr>
        <w:t>Organización</w:t>
      </w:r>
      <w:bookmarkEnd w:id="422"/>
      <w:bookmarkEnd w:id="423"/>
      <w:bookmarkEnd w:id="424"/>
      <w:bookmarkEnd w:id="425"/>
      <w:bookmarkEnd w:id="426"/>
      <w:bookmarkEnd w:id="427"/>
      <w:bookmarkEnd w:id="428"/>
      <w:bookmarkEnd w:id="429"/>
      <w:r w:rsidRPr="00B50186">
        <w:rPr>
          <w:rFonts w:ascii="ITC Avant Garde" w:hAnsi="ITC Avant Garde" w:cs="Arial"/>
          <w:sz w:val="22"/>
          <w:szCs w:val="22"/>
        </w:rPr>
        <w:t xml:space="preserve"> </w:t>
      </w:r>
    </w:p>
    <w:p w14:paraId="6FDB8B87"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lang w:val="es-ES_tradnl"/>
        </w:rPr>
        <w:t>En este proyecto están involucradas la Unidad de Espectro Radioeléctrico y la Unidad de Administración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8"/>
        <w:gridCol w:w="2512"/>
        <w:gridCol w:w="2394"/>
      </w:tblGrid>
      <w:tr w:rsidR="00933D22" w:rsidRPr="00B50186" w14:paraId="343410D0" w14:textId="77777777" w:rsidTr="00AF7A6D">
        <w:tc>
          <w:tcPr>
            <w:tcW w:w="2389" w:type="pct"/>
            <w:shd w:val="clear" w:color="auto" w:fill="D6E3BC"/>
          </w:tcPr>
          <w:p w14:paraId="03B5EB88" w14:textId="77777777" w:rsidR="00360B49" w:rsidRPr="00B50186" w:rsidRDefault="00360B49" w:rsidP="0043690E">
            <w:pPr>
              <w:spacing w:after="0" w:line="240" w:lineRule="auto"/>
              <w:jc w:val="center"/>
              <w:rPr>
                <w:rFonts w:ascii="ITC Avant Garde" w:hAnsi="ITC Avant Garde" w:cs="Arial"/>
                <w:b/>
              </w:rPr>
            </w:pPr>
            <w:r w:rsidRPr="00B50186">
              <w:rPr>
                <w:rFonts w:ascii="ITC Avant Garde" w:hAnsi="ITC Avant Garde" w:cs="Arial"/>
                <w:b/>
              </w:rPr>
              <w:t>Área / Unidad</w:t>
            </w:r>
          </w:p>
        </w:tc>
        <w:tc>
          <w:tcPr>
            <w:tcW w:w="1337" w:type="pct"/>
            <w:shd w:val="clear" w:color="auto" w:fill="D6E3BC"/>
          </w:tcPr>
          <w:p w14:paraId="75196950" w14:textId="77777777" w:rsidR="00360B49" w:rsidRPr="00B50186" w:rsidRDefault="00360B49" w:rsidP="0043690E">
            <w:pPr>
              <w:spacing w:after="0" w:line="240" w:lineRule="auto"/>
              <w:jc w:val="center"/>
              <w:rPr>
                <w:rFonts w:ascii="ITC Avant Garde" w:hAnsi="ITC Avant Garde" w:cs="Arial"/>
                <w:b/>
              </w:rPr>
            </w:pPr>
            <w:r w:rsidRPr="00B50186">
              <w:rPr>
                <w:rFonts w:ascii="ITC Avant Garde" w:hAnsi="ITC Avant Garde" w:cs="Arial"/>
                <w:b/>
              </w:rPr>
              <w:t>Afectada / Involucrada</w:t>
            </w:r>
          </w:p>
        </w:tc>
        <w:tc>
          <w:tcPr>
            <w:tcW w:w="1274" w:type="pct"/>
            <w:shd w:val="clear" w:color="auto" w:fill="D6E3BC"/>
          </w:tcPr>
          <w:p w14:paraId="6AEA2902" w14:textId="77777777" w:rsidR="00360B49" w:rsidRPr="00B50186" w:rsidRDefault="00360B49" w:rsidP="0043690E">
            <w:pPr>
              <w:spacing w:after="0" w:line="240" w:lineRule="auto"/>
              <w:jc w:val="center"/>
              <w:rPr>
                <w:rFonts w:ascii="ITC Avant Garde" w:hAnsi="ITC Avant Garde" w:cs="Arial"/>
                <w:b/>
              </w:rPr>
            </w:pPr>
            <w:r w:rsidRPr="00B50186">
              <w:rPr>
                <w:rFonts w:ascii="ITC Avant Garde" w:hAnsi="ITC Avant Garde" w:cs="Arial"/>
                <w:b/>
              </w:rPr>
              <w:t>Observación / Comentario</w:t>
            </w:r>
          </w:p>
        </w:tc>
      </w:tr>
      <w:tr w:rsidR="00933D22" w:rsidRPr="00B50186" w14:paraId="6A2E490F" w14:textId="77777777" w:rsidTr="00AF7A6D">
        <w:tc>
          <w:tcPr>
            <w:tcW w:w="2389" w:type="pct"/>
          </w:tcPr>
          <w:p w14:paraId="5CAE82F0" w14:textId="0A96C3C1"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Unidad de Espectro Radioeléctrico</w:t>
            </w:r>
          </w:p>
        </w:tc>
        <w:tc>
          <w:tcPr>
            <w:tcW w:w="1337" w:type="pct"/>
          </w:tcPr>
          <w:p w14:paraId="2DE21585" w14:textId="77777777" w:rsidR="00360B49" w:rsidRPr="00B50186" w:rsidRDefault="00360B49" w:rsidP="00FE00EF">
            <w:pPr>
              <w:spacing w:after="0" w:line="240" w:lineRule="auto"/>
              <w:jc w:val="center"/>
              <w:rPr>
                <w:rFonts w:ascii="ITC Avant Garde" w:hAnsi="ITC Avant Garde" w:cs="Arial"/>
                <w:lang w:val="es-ES_tradnl"/>
              </w:rPr>
            </w:pPr>
            <w:r w:rsidRPr="00B50186">
              <w:rPr>
                <w:rFonts w:ascii="ITC Avant Garde" w:hAnsi="ITC Avant Garde" w:cs="Arial"/>
                <w:lang w:val="es-ES_tradnl"/>
              </w:rPr>
              <w:t>Involucrada</w:t>
            </w:r>
          </w:p>
        </w:tc>
        <w:tc>
          <w:tcPr>
            <w:tcW w:w="1274" w:type="pct"/>
          </w:tcPr>
          <w:p w14:paraId="55604B1C" w14:textId="77777777" w:rsidR="00360B49" w:rsidRPr="00B50186" w:rsidRDefault="00360B49" w:rsidP="0043690E">
            <w:pPr>
              <w:spacing w:after="0" w:line="240" w:lineRule="auto"/>
              <w:jc w:val="both"/>
              <w:rPr>
                <w:rFonts w:ascii="ITC Avant Garde" w:hAnsi="ITC Avant Garde" w:cs="Arial"/>
                <w:lang w:val="es-ES_tradnl"/>
              </w:rPr>
            </w:pPr>
          </w:p>
        </w:tc>
      </w:tr>
      <w:tr w:rsidR="00933D22" w:rsidRPr="00B50186" w14:paraId="6DD7E18D" w14:textId="77777777" w:rsidTr="00AF7A6D">
        <w:tc>
          <w:tcPr>
            <w:tcW w:w="2389" w:type="pct"/>
            <w:shd w:val="clear" w:color="auto" w:fill="auto"/>
          </w:tcPr>
          <w:p w14:paraId="0CB5C721"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Unidad de Administración.</w:t>
            </w:r>
          </w:p>
        </w:tc>
        <w:tc>
          <w:tcPr>
            <w:tcW w:w="1337" w:type="pct"/>
            <w:shd w:val="clear" w:color="auto" w:fill="auto"/>
          </w:tcPr>
          <w:p w14:paraId="34A4E813" w14:textId="77777777" w:rsidR="00360B49" w:rsidRPr="00B50186" w:rsidRDefault="00360B49" w:rsidP="00FE00EF">
            <w:pPr>
              <w:spacing w:after="0" w:line="240" w:lineRule="auto"/>
              <w:jc w:val="center"/>
              <w:rPr>
                <w:rFonts w:ascii="ITC Avant Garde" w:hAnsi="ITC Avant Garde" w:cs="Arial"/>
                <w:lang w:val="es-ES_tradnl"/>
              </w:rPr>
            </w:pPr>
            <w:r w:rsidRPr="00B50186">
              <w:rPr>
                <w:rFonts w:ascii="ITC Avant Garde" w:hAnsi="ITC Avant Garde" w:cs="Arial"/>
                <w:lang w:val="es-ES_tradnl"/>
              </w:rPr>
              <w:t>Involucrada</w:t>
            </w:r>
          </w:p>
        </w:tc>
        <w:tc>
          <w:tcPr>
            <w:tcW w:w="1274" w:type="pct"/>
          </w:tcPr>
          <w:p w14:paraId="3567E563" w14:textId="77777777" w:rsidR="00360B49" w:rsidRPr="00B50186" w:rsidRDefault="00360B49" w:rsidP="0043690E">
            <w:pPr>
              <w:keepNext/>
              <w:spacing w:after="0" w:line="240" w:lineRule="auto"/>
              <w:jc w:val="both"/>
              <w:rPr>
                <w:rFonts w:ascii="ITC Avant Garde" w:hAnsi="ITC Avant Garde" w:cs="Arial"/>
                <w:lang w:val="es-ES_tradnl"/>
              </w:rPr>
            </w:pPr>
          </w:p>
        </w:tc>
      </w:tr>
    </w:tbl>
    <w:p w14:paraId="0DF4CF38" w14:textId="60EBB619" w:rsidR="00360B49" w:rsidRPr="00B50186"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9</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Organización</w:t>
      </w:r>
    </w:p>
    <w:p w14:paraId="4BA8D33B" w14:textId="77777777" w:rsidR="00346D3E" w:rsidRPr="00B50186" w:rsidRDefault="00346D3E" w:rsidP="0043690E">
      <w:pPr>
        <w:spacing w:after="0" w:line="240" w:lineRule="auto"/>
        <w:jc w:val="both"/>
        <w:rPr>
          <w:rFonts w:ascii="ITC Avant Garde" w:hAnsi="ITC Avant Garde" w:cs="Arial"/>
        </w:rPr>
      </w:pPr>
    </w:p>
    <w:p w14:paraId="03BE4787"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30" w:name="_Toc251337008"/>
      <w:bookmarkStart w:id="431" w:name="_Toc259690731"/>
      <w:bookmarkStart w:id="432" w:name="_Toc259690993"/>
      <w:bookmarkStart w:id="433" w:name="_Toc280867121"/>
      <w:bookmarkStart w:id="434" w:name="_Toc395618576"/>
      <w:bookmarkStart w:id="435" w:name="_Toc395811650"/>
      <w:bookmarkStart w:id="436" w:name="_Toc396317378"/>
      <w:bookmarkStart w:id="437" w:name="_Ref402281684"/>
      <w:bookmarkStart w:id="438" w:name="_Toc403034332"/>
      <w:r w:rsidRPr="00B50186">
        <w:rPr>
          <w:rFonts w:ascii="ITC Avant Garde" w:hAnsi="ITC Avant Garde" w:cs="Arial"/>
          <w:sz w:val="22"/>
          <w:szCs w:val="22"/>
        </w:rPr>
        <w:t>Interesados</w:t>
      </w:r>
      <w:bookmarkEnd w:id="430"/>
      <w:bookmarkEnd w:id="431"/>
      <w:bookmarkEnd w:id="432"/>
      <w:bookmarkEnd w:id="433"/>
      <w:bookmarkEnd w:id="434"/>
      <w:bookmarkEnd w:id="435"/>
      <w:bookmarkEnd w:id="436"/>
      <w:bookmarkEnd w:id="437"/>
      <w:bookmarkEnd w:id="438"/>
      <w:r w:rsidRPr="00B50186">
        <w:rPr>
          <w:rFonts w:ascii="ITC Avant Garde" w:hAnsi="ITC Avant Garde" w:cs="Arial"/>
          <w:sz w:val="22"/>
          <w:szCs w:val="22"/>
        </w:rPr>
        <w:t xml:space="preserve"> </w:t>
      </w:r>
    </w:p>
    <w:tbl>
      <w:tblPr>
        <w:tblW w:w="497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61"/>
        <w:gridCol w:w="1846"/>
        <w:gridCol w:w="5244"/>
      </w:tblGrid>
      <w:tr w:rsidR="00933D22" w:rsidRPr="00B50186" w14:paraId="35BBEFF5" w14:textId="77777777" w:rsidTr="00731E15">
        <w:trPr>
          <w:tblHeader/>
        </w:trPr>
        <w:tc>
          <w:tcPr>
            <w:tcW w:w="1209" w:type="pct"/>
            <w:shd w:val="clear" w:color="auto" w:fill="D6E3BC"/>
          </w:tcPr>
          <w:p w14:paraId="0550F8C9" w14:textId="5309F096" w:rsidR="00360B49" w:rsidRPr="00B50186" w:rsidRDefault="00360B49" w:rsidP="0043690E">
            <w:pPr>
              <w:spacing w:after="0" w:line="240" w:lineRule="auto"/>
              <w:jc w:val="center"/>
              <w:rPr>
                <w:rFonts w:ascii="ITC Avant Garde" w:hAnsi="ITC Avant Garde" w:cs="Arial"/>
                <w:b/>
                <w:bCs/>
                <w:lang w:val="es-ES_tradnl"/>
              </w:rPr>
            </w:pPr>
            <w:r w:rsidRPr="00B50186">
              <w:rPr>
                <w:rFonts w:ascii="ITC Avant Garde" w:hAnsi="ITC Avant Garde" w:cs="Arial"/>
                <w:b/>
                <w:bCs/>
                <w:lang w:val="es-ES_tradnl"/>
              </w:rPr>
              <w:t>Interesado</w:t>
            </w:r>
          </w:p>
        </w:tc>
        <w:tc>
          <w:tcPr>
            <w:tcW w:w="987" w:type="pct"/>
            <w:shd w:val="clear" w:color="auto" w:fill="D6E3BC"/>
          </w:tcPr>
          <w:p w14:paraId="0E64DDE9" w14:textId="77777777" w:rsidR="00360B49" w:rsidRPr="00B50186" w:rsidRDefault="00360B49" w:rsidP="0043690E">
            <w:pPr>
              <w:spacing w:after="0" w:line="240" w:lineRule="auto"/>
              <w:jc w:val="center"/>
              <w:rPr>
                <w:rFonts w:ascii="ITC Avant Garde" w:hAnsi="ITC Avant Garde" w:cs="Arial"/>
                <w:b/>
                <w:bCs/>
                <w:lang w:val="es-ES_tradnl"/>
              </w:rPr>
            </w:pPr>
            <w:r w:rsidRPr="00B50186">
              <w:rPr>
                <w:rFonts w:ascii="ITC Avant Garde" w:hAnsi="ITC Avant Garde" w:cs="Arial"/>
                <w:b/>
                <w:bCs/>
                <w:lang w:val="es-ES_tradnl"/>
              </w:rPr>
              <w:t>Rol</w:t>
            </w:r>
          </w:p>
        </w:tc>
        <w:tc>
          <w:tcPr>
            <w:tcW w:w="2804" w:type="pct"/>
            <w:shd w:val="clear" w:color="auto" w:fill="D6E3BC"/>
          </w:tcPr>
          <w:p w14:paraId="4EA1F189" w14:textId="77777777" w:rsidR="00360B49" w:rsidRPr="00B50186" w:rsidRDefault="00360B49" w:rsidP="0043690E">
            <w:pPr>
              <w:spacing w:after="0" w:line="240" w:lineRule="auto"/>
              <w:jc w:val="center"/>
              <w:rPr>
                <w:rFonts w:ascii="ITC Avant Garde" w:hAnsi="ITC Avant Garde" w:cs="Arial"/>
                <w:b/>
                <w:bCs/>
                <w:lang w:val="es-ES_tradnl"/>
              </w:rPr>
            </w:pPr>
            <w:r w:rsidRPr="00B50186">
              <w:rPr>
                <w:rFonts w:ascii="ITC Avant Garde" w:hAnsi="ITC Avant Garde" w:cs="Arial"/>
                <w:b/>
                <w:bCs/>
                <w:lang w:val="es-ES_tradnl"/>
              </w:rPr>
              <w:t>Participación/Interés</w:t>
            </w:r>
          </w:p>
        </w:tc>
      </w:tr>
      <w:tr w:rsidR="00933D22" w:rsidRPr="00B50186" w14:paraId="0010EAE4" w14:textId="77777777" w:rsidTr="00731E15">
        <w:trPr>
          <w:trHeight w:val="377"/>
        </w:trPr>
        <w:tc>
          <w:tcPr>
            <w:tcW w:w="1209" w:type="pct"/>
            <w:vAlign w:val="center"/>
          </w:tcPr>
          <w:p w14:paraId="05F16605" w14:textId="77777777"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Jefe de la Unidad de Espectro Radioeléctrico.</w:t>
            </w:r>
          </w:p>
          <w:p w14:paraId="18E38365" w14:textId="77777777" w:rsidR="00360B49" w:rsidRPr="00B50186" w:rsidRDefault="00360B49" w:rsidP="0043690E">
            <w:pPr>
              <w:spacing w:after="0" w:line="240" w:lineRule="auto"/>
              <w:jc w:val="both"/>
              <w:rPr>
                <w:rFonts w:ascii="ITC Avant Garde" w:hAnsi="ITC Avant Garde" w:cs="Arial"/>
                <w:bCs/>
                <w:lang w:val="es-ES_tradnl"/>
              </w:rPr>
            </w:pPr>
          </w:p>
          <w:p w14:paraId="1CAF9A77" w14:textId="77777777" w:rsidR="00C8408E" w:rsidRPr="00B50186" w:rsidRDefault="00C8408E" w:rsidP="0043690E">
            <w:pPr>
              <w:spacing w:after="0" w:line="240" w:lineRule="auto"/>
              <w:jc w:val="both"/>
              <w:rPr>
                <w:rFonts w:ascii="ITC Avant Garde" w:hAnsi="ITC Avant Garde" w:cs="Arial"/>
                <w:bCs/>
                <w:lang w:val="es-ES_tradnl"/>
              </w:rPr>
            </w:pPr>
          </w:p>
          <w:p w14:paraId="6B34684B" w14:textId="77777777"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Titular de la Unidad de Administración</w:t>
            </w:r>
          </w:p>
        </w:tc>
        <w:tc>
          <w:tcPr>
            <w:tcW w:w="987" w:type="pct"/>
            <w:vAlign w:val="center"/>
          </w:tcPr>
          <w:p w14:paraId="549204B3"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Patrocinador</w:t>
            </w:r>
          </w:p>
        </w:tc>
        <w:tc>
          <w:tcPr>
            <w:tcW w:w="2804" w:type="pct"/>
          </w:tcPr>
          <w:p w14:paraId="00CB1FD2"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Es la persona que tiene la autoridad y proporciona un compromiso a largo plazo, autoriza el presupuesto, recursos y dirección del esfuerzo. Es el director ejecutivo y el patrocinio incluye:</w:t>
            </w:r>
          </w:p>
          <w:p w14:paraId="0B907822"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Proveer el soporte organizacional requerido para remover barreras que impidan el cumplimiento de los objetivos del proyecto.</w:t>
            </w:r>
          </w:p>
          <w:p w14:paraId="405D76B6"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Aprobar cambios en el alcance y objetivos del proyecto, siendo la guía para la toma de decisiones sobre cualquier desviación en el mismo.</w:t>
            </w:r>
          </w:p>
          <w:p w14:paraId="5C9FF899"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Valida  que los equipos de trabajo estén comprometidos con los objetivos del proyecto.</w:t>
            </w:r>
          </w:p>
        </w:tc>
      </w:tr>
      <w:tr w:rsidR="00933D22" w:rsidRPr="00B50186" w14:paraId="56028142" w14:textId="77777777" w:rsidTr="00731E15">
        <w:trPr>
          <w:trHeight w:val="377"/>
        </w:trPr>
        <w:tc>
          <w:tcPr>
            <w:tcW w:w="1209" w:type="pct"/>
            <w:vAlign w:val="center"/>
          </w:tcPr>
          <w:p w14:paraId="0DAFFDF2" w14:textId="1F25E2D2"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Dirección General de Planeación del Espectro de la UER</w:t>
            </w:r>
          </w:p>
        </w:tc>
        <w:tc>
          <w:tcPr>
            <w:tcW w:w="987" w:type="pct"/>
            <w:vAlign w:val="center"/>
          </w:tcPr>
          <w:p w14:paraId="33ADF55F"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 xml:space="preserve">Líder de Proyecto </w:t>
            </w:r>
          </w:p>
        </w:tc>
        <w:tc>
          <w:tcPr>
            <w:tcW w:w="2804" w:type="pct"/>
          </w:tcPr>
          <w:p w14:paraId="33AB09CA"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Garantizar el cumplimiento de este Proyecto.</w:t>
            </w:r>
          </w:p>
          <w:p w14:paraId="43A360C6"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Revisa que todos los planes de los proyectos se apeguen a la metodología definida para el IFT.</w:t>
            </w:r>
          </w:p>
          <w:p w14:paraId="6DC47653"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 xml:space="preserve">Es responsable ante el resto de los Interesados del Proyecto. </w:t>
            </w:r>
          </w:p>
          <w:p w14:paraId="24FC4BA9"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Es responsable de informar cuando se le solicite sobre los avances y resultados de este Proyecto.</w:t>
            </w:r>
          </w:p>
          <w:p w14:paraId="7DEF4F75" w14:textId="34EE9C83"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Es el enlace entre el patrocinador, el proveedor</w:t>
            </w:r>
            <w:r w:rsidR="001A597F" w:rsidRPr="008E55DF">
              <w:rPr>
                <w:rFonts w:ascii="ITC Avant Garde" w:hAnsi="ITC Avant Garde" w:cs="Arial"/>
                <w:lang w:val="es-ES_tradnl"/>
              </w:rPr>
              <w:t xml:space="preserve"> adjudicado</w:t>
            </w:r>
            <w:r w:rsidRPr="00B50186">
              <w:rPr>
                <w:rFonts w:ascii="ITC Avant Garde" w:hAnsi="ITC Avant Garde" w:cs="Arial"/>
                <w:lang w:val="es-ES_tradnl"/>
              </w:rPr>
              <w:t xml:space="preserve"> y  los líderes de proyectos de las áreas sustantivas.</w:t>
            </w:r>
          </w:p>
          <w:p w14:paraId="60C83D21"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Está directamente involucrado en el proceso de priorización de proyectos, aprobación y puesta en marcha.</w:t>
            </w:r>
          </w:p>
          <w:p w14:paraId="7CDDFE1D"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Es responsable de la recolección de beneficios.</w:t>
            </w:r>
          </w:p>
          <w:p w14:paraId="6B6AAAA6"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 xml:space="preserve">Supervisa el aseguramiento de calidad de este Proyecto. </w:t>
            </w:r>
          </w:p>
          <w:p w14:paraId="762195EB"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Gestiona los cambios relacionados al proyecto.</w:t>
            </w:r>
          </w:p>
          <w:p w14:paraId="01813CB4"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Contribuye en la dirección colectiva del trabajo del equipo.</w:t>
            </w:r>
          </w:p>
        </w:tc>
      </w:tr>
      <w:tr w:rsidR="00933D22" w:rsidRPr="00B50186" w14:paraId="7B7F7CD6" w14:textId="77777777" w:rsidTr="00731E15">
        <w:trPr>
          <w:trHeight w:val="377"/>
        </w:trPr>
        <w:tc>
          <w:tcPr>
            <w:tcW w:w="1209" w:type="pct"/>
            <w:vAlign w:val="center"/>
          </w:tcPr>
          <w:p w14:paraId="6CBBEADB" w14:textId="5C4F1D21"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Dirección General de Planeación del Espectro de la UER</w:t>
            </w:r>
          </w:p>
        </w:tc>
        <w:tc>
          <w:tcPr>
            <w:tcW w:w="987" w:type="pct"/>
            <w:vAlign w:val="center"/>
          </w:tcPr>
          <w:p w14:paraId="002DD09E" w14:textId="45A8D9E0" w:rsidR="00360B49" w:rsidRPr="00B50186" w:rsidRDefault="00C8408E"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Supervis</w:t>
            </w:r>
            <w:r w:rsidR="00360B49" w:rsidRPr="00B50186">
              <w:rPr>
                <w:rFonts w:ascii="ITC Avant Garde" w:hAnsi="ITC Avant Garde" w:cs="Arial"/>
                <w:lang w:val="es-ES_tradnl"/>
              </w:rPr>
              <w:t>or del proyecto.</w:t>
            </w:r>
          </w:p>
        </w:tc>
        <w:tc>
          <w:tcPr>
            <w:tcW w:w="2804" w:type="pct"/>
          </w:tcPr>
          <w:p w14:paraId="78A8F704"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Coordina las actividades que permiten el logro del alcance del Proyecto asignado.</w:t>
            </w:r>
          </w:p>
          <w:p w14:paraId="05194873" w14:textId="77777777" w:rsidR="00360B49" w:rsidRPr="00B50186" w:rsidRDefault="00360B49" w:rsidP="008E55DF">
            <w:pPr>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Responsable de que el proyecto termine en tiempo, dentro del presupuesto y con el alcance y calidad acordados.</w:t>
            </w:r>
          </w:p>
          <w:p w14:paraId="35FD062C" w14:textId="77777777" w:rsidR="00360B49" w:rsidRPr="00B50186" w:rsidRDefault="00360B49" w:rsidP="008E55DF">
            <w:pPr>
              <w:pStyle w:val="Prrafodelista"/>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Asegurar la  aprobación de entregables, previa revisión del cumplimiento.</w:t>
            </w:r>
          </w:p>
          <w:p w14:paraId="46E287C5" w14:textId="77777777" w:rsidR="00360B49" w:rsidRPr="00B50186" w:rsidRDefault="00360B49" w:rsidP="008E55DF">
            <w:pPr>
              <w:pStyle w:val="Prrafodelista"/>
              <w:widowControl w:val="0"/>
              <w:numPr>
                <w:ilvl w:val="0"/>
                <w:numId w:val="12"/>
              </w:numPr>
              <w:spacing w:after="0" w:line="240" w:lineRule="auto"/>
              <w:ind w:left="320" w:hanging="320"/>
              <w:jc w:val="both"/>
              <w:rPr>
                <w:rFonts w:ascii="ITC Avant Garde" w:hAnsi="ITC Avant Garde" w:cs="Arial"/>
                <w:lang w:val="es-ES_tradnl"/>
              </w:rPr>
            </w:pPr>
            <w:r w:rsidRPr="00B50186">
              <w:rPr>
                <w:rFonts w:ascii="ITC Avant Garde" w:hAnsi="ITC Avant Garde" w:cs="Arial"/>
                <w:lang w:val="es-ES_tradnl"/>
              </w:rPr>
              <w:t>Supervisa la documentación de todas las evidencias del Proyecto.</w:t>
            </w:r>
          </w:p>
        </w:tc>
      </w:tr>
      <w:tr w:rsidR="00933D22" w:rsidRPr="00B50186" w14:paraId="56B8FA60" w14:textId="77777777" w:rsidTr="00731E15">
        <w:trPr>
          <w:trHeight w:val="377"/>
        </w:trPr>
        <w:tc>
          <w:tcPr>
            <w:tcW w:w="1209" w:type="pct"/>
            <w:vAlign w:val="center"/>
          </w:tcPr>
          <w:p w14:paraId="64E509A3" w14:textId="77777777"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Dirección General de Planeación del  Espectro de la UER.</w:t>
            </w:r>
          </w:p>
        </w:tc>
        <w:tc>
          <w:tcPr>
            <w:tcW w:w="987" w:type="pct"/>
            <w:vAlign w:val="center"/>
          </w:tcPr>
          <w:p w14:paraId="41AFA1A2"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Usuario.</w:t>
            </w:r>
          </w:p>
        </w:tc>
        <w:tc>
          <w:tcPr>
            <w:tcW w:w="2804" w:type="pct"/>
          </w:tcPr>
          <w:p w14:paraId="09D8A184"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Recibe productos y/o servicios en el tiempo establecido y con la calidad esperada.</w:t>
            </w:r>
          </w:p>
        </w:tc>
      </w:tr>
      <w:tr w:rsidR="00933D22" w:rsidRPr="00B50186" w14:paraId="26FE2F01" w14:textId="77777777" w:rsidTr="00731E15">
        <w:trPr>
          <w:trHeight w:val="377"/>
        </w:trPr>
        <w:tc>
          <w:tcPr>
            <w:tcW w:w="1209" w:type="pct"/>
            <w:vAlign w:val="center"/>
          </w:tcPr>
          <w:p w14:paraId="2FB19266" w14:textId="621D7532" w:rsidR="00360B49" w:rsidRPr="00B50186" w:rsidRDefault="00360B49" w:rsidP="0043690E">
            <w:pPr>
              <w:spacing w:after="0" w:line="240" w:lineRule="auto"/>
              <w:jc w:val="both"/>
              <w:rPr>
                <w:rFonts w:ascii="ITC Avant Garde" w:hAnsi="ITC Avant Garde" w:cs="Arial"/>
                <w:bCs/>
                <w:lang w:val="es-ES_tradnl"/>
              </w:rPr>
            </w:pPr>
            <w:r w:rsidRPr="00B50186">
              <w:rPr>
                <w:rFonts w:ascii="ITC Avant Garde" w:hAnsi="ITC Avant Garde" w:cs="Arial"/>
                <w:bCs/>
                <w:lang w:val="es-ES_tradnl"/>
              </w:rPr>
              <w:t>Dirección General de Tecnologías de la Información y Comunicaciones de la UA</w:t>
            </w:r>
          </w:p>
        </w:tc>
        <w:tc>
          <w:tcPr>
            <w:tcW w:w="987" w:type="pct"/>
            <w:vAlign w:val="center"/>
          </w:tcPr>
          <w:p w14:paraId="4A4A2B05"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Proveedor de infraestructura informática</w:t>
            </w:r>
          </w:p>
        </w:tc>
        <w:tc>
          <w:tcPr>
            <w:tcW w:w="2804" w:type="pct"/>
          </w:tcPr>
          <w:p w14:paraId="1A614219" w14:textId="77777777" w:rsidR="00360B49" w:rsidRPr="00B50186" w:rsidRDefault="00360B49" w:rsidP="0043690E">
            <w:pPr>
              <w:spacing w:after="0" w:line="240" w:lineRule="auto"/>
              <w:jc w:val="both"/>
              <w:rPr>
                <w:rFonts w:ascii="ITC Avant Garde" w:hAnsi="ITC Avant Garde" w:cs="Arial"/>
                <w:lang w:val="es-ES_tradnl"/>
              </w:rPr>
            </w:pPr>
            <w:r w:rsidRPr="00B50186">
              <w:rPr>
                <w:rFonts w:ascii="ITC Avant Garde" w:hAnsi="ITC Avant Garde" w:cs="Arial"/>
                <w:lang w:val="es-ES_tradnl"/>
              </w:rPr>
              <w:t>Responsable de la disponibilidad de la infraestructura informática requerida para el buen funcionamiento de la Aplicación WEB.</w:t>
            </w:r>
          </w:p>
          <w:p w14:paraId="20318669" w14:textId="77777777" w:rsidR="00360B49" w:rsidRPr="00B50186" w:rsidRDefault="00360B49" w:rsidP="0043690E">
            <w:pPr>
              <w:keepNext/>
              <w:spacing w:after="0" w:line="240" w:lineRule="auto"/>
              <w:jc w:val="both"/>
              <w:rPr>
                <w:rFonts w:ascii="ITC Avant Garde" w:hAnsi="ITC Avant Garde" w:cs="Arial"/>
                <w:lang w:val="es-ES_tradnl"/>
              </w:rPr>
            </w:pPr>
            <w:r w:rsidRPr="00B50186">
              <w:rPr>
                <w:rFonts w:ascii="ITC Avant Garde" w:hAnsi="ITC Avant Garde" w:cs="Arial"/>
                <w:lang w:val="es-ES_tradnl"/>
              </w:rPr>
              <w:t>Revisa los productos y/o servicios con la calidad técnica esperada.</w:t>
            </w:r>
          </w:p>
        </w:tc>
      </w:tr>
    </w:tbl>
    <w:p w14:paraId="33A92859" w14:textId="4DB5BFFD" w:rsidR="00360B49" w:rsidRPr="00B50186"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10</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Interesados</w:t>
      </w:r>
    </w:p>
    <w:p w14:paraId="1BF86200" w14:textId="77777777" w:rsidR="00346D3E" w:rsidRPr="00B50186" w:rsidRDefault="00346D3E" w:rsidP="0043690E">
      <w:pPr>
        <w:spacing w:after="0" w:line="240" w:lineRule="auto"/>
        <w:jc w:val="both"/>
        <w:rPr>
          <w:rFonts w:ascii="ITC Avant Garde" w:hAnsi="ITC Avant Garde" w:cs="Arial"/>
        </w:rPr>
      </w:pPr>
    </w:p>
    <w:p w14:paraId="7B7DB6BF"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39" w:name="_Toc251337009"/>
      <w:bookmarkStart w:id="440" w:name="_Toc259690732"/>
      <w:bookmarkStart w:id="441" w:name="_Toc259690994"/>
      <w:bookmarkStart w:id="442" w:name="_Toc280867122"/>
      <w:bookmarkStart w:id="443" w:name="_Toc395618577"/>
      <w:bookmarkStart w:id="444" w:name="_Toc395811651"/>
      <w:bookmarkStart w:id="445" w:name="_Toc396317379"/>
      <w:bookmarkStart w:id="446" w:name="_Toc403034333"/>
      <w:r w:rsidRPr="00B50186">
        <w:rPr>
          <w:rFonts w:ascii="ITC Avant Garde" w:hAnsi="ITC Avant Garde" w:cs="Arial"/>
          <w:sz w:val="22"/>
          <w:szCs w:val="22"/>
        </w:rPr>
        <w:t>Procesos</w:t>
      </w:r>
      <w:bookmarkEnd w:id="439"/>
      <w:bookmarkEnd w:id="440"/>
      <w:bookmarkEnd w:id="441"/>
      <w:bookmarkEnd w:id="442"/>
      <w:r w:rsidRPr="00B50186">
        <w:rPr>
          <w:rFonts w:ascii="ITC Avant Garde" w:hAnsi="ITC Avant Garde" w:cs="Arial"/>
          <w:sz w:val="22"/>
          <w:szCs w:val="22"/>
        </w:rPr>
        <w:t xml:space="preserve"> relacionados</w:t>
      </w:r>
      <w:bookmarkEnd w:id="443"/>
      <w:bookmarkEnd w:id="444"/>
      <w:bookmarkEnd w:id="445"/>
      <w:bookmarkEnd w:id="44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515"/>
        <w:gridCol w:w="1879"/>
      </w:tblGrid>
      <w:tr w:rsidR="00933D22" w:rsidRPr="00B50186" w14:paraId="2C23F36F" w14:textId="77777777" w:rsidTr="00AF7A6D">
        <w:trPr>
          <w:trHeight w:val="207"/>
        </w:trPr>
        <w:tc>
          <w:tcPr>
            <w:tcW w:w="4000" w:type="pct"/>
            <w:shd w:val="clear" w:color="auto" w:fill="D6E3BC"/>
          </w:tcPr>
          <w:p w14:paraId="3444AEBE" w14:textId="77777777" w:rsidR="00360B49" w:rsidRPr="00B50186" w:rsidRDefault="00360B49" w:rsidP="0043690E">
            <w:pPr>
              <w:spacing w:after="0" w:line="240" w:lineRule="auto"/>
              <w:jc w:val="center"/>
              <w:rPr>
                <w:rFonts w:ascii="ITC Avant Garde" w:hAnsi="ITC Avant Garde" w:cs="Arial"/>
                <w:b/>
                <w:bCs/>
              </w:rPr>
            </w:pPr>
            <w:r w:rsidRPr="00B50186">
              <w:rPr>
                <w:rFonts w:ascii="ITC Avant Garde" w:hAnsi="ITC Avant Garde" w:cs="Arial"/>
                <w:b/>
                <w:bCs/>
              </w:rPr>
              <w:t>Proceso</w:t>
            </w:r>
          </w:p>
        </w:tc>
        <w:tc>
          <w:tcPr>
            <w:tcW w:w="1000" w:type="pct"/>
            <w:shd w:val="clear" w:color="auto" w:fill="D6E3BC"/>
          </w:tcPr>
          <w:p w14:paraId="49F08B7C" w14:textId="77777777" w:rsidR="00360B49" w:rsidRPr="00B50186" w:rsidRDefault="00360B49" w:rsidP="0043690E">
            <w:pPr>
              <w:spacing w:after="0" w:line="240" w:lineRule="auto"/>
              <w:jc w:val="center"/>
              <w:rPr>
                <w:rFonts w:ascii="ITC Avant Garde" w:hAnsi="ITC Avant Garde" w:cs="Arial"/>
                <w:b/>
                <w:bCs/>
              </w:rPr>
            </w:pPr>
            <w:r w:rsidRPr="00B50186">
              <w:rPr>
                <w:rFonts w:ascii="ITC Avant Garde" w:hAnsi="ITC Avant Garde" w:cs="Arial"/>
                <w:b/>
                <w:bCs/>
              </w:rPr>
              <w:t>Impacto</w:t>
            </w:r>
          </w:p>
        </w:tc>
      </w:tr>
      <w:tr w:rsidR="00933D22" w:rsidRPr="00B50186" w14:paraId="7184455B" w14:textId="77777777" w:rsidTr="00AF7A6D">
        <w:trPr>
          <w:trHeight w:val="262"/>
        </w:trPr>
        <w:tc>
          <w:tcPr>
            <w:tcW w:w="4000" w:type="pct"/>
          </w:tcPr>
          <w:p w14:paraId="7A3EA590"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Servicios de información publicados en el Portal del IFT, relacionados con el Cuadro Nacional de Atribución de Frecuencias (CNAF):</w:t>
            </w:r>
          </w:p>
          <w:p w14:paraId="50628703" w14:textId="3601AA7D" w:rsidR="00360B49" w:rsidRPr="00B50186" w:rsidRDefault="00360B49" w:rsidP="0043690E">
            <w:pPr>
              <w:pStyle w:val="Prrafodelista"/>
              <w:widowControl w:val="0"/>
              <w:numPr>
                <w:ilvl w:val="0"/>
                <w:numId w:val="13"/>
              </w:numPr>
              <w:spacing w:after="0" w:line="240" w:lineRule="auto"/>
              <w:ind w:left="0" w:firstLine="0"/>
              <w:jc w:val="both"/>
              <w:rPr>
                <w:rFonts w:ascii="ITC Avant Garde" w:hAnsi="ITC Avant Garde" w:cs="Arial"/>
              </w:rPr>
            </w:pPr>
            <w:r w:rsidRPr="00B50186">
              <w:rPr>
                <w:rFonts w:ascii="ITC Avant Garde" w:hAnsi="ITC Avant Garde" w:cs="Arial"/>
              </w:rPr>
              <w:t xml:space="preserve">Actualización y modificación del </w:t>
            </w:r>
            <w:r w:rsidR="00862C18">
              <w:rPr>
                <w:rFonts w:ascii="ITC Avant Garde" w:hAnsi="ITC Avant Garde" w:cs="Arial"/>
              </w:rPr>
              <w:t>CNAF</w:t>
            </w:r>
          </w:p>
          <w:p w14:paraId="6EE2681C" w14:textId="77777777" w:rsidR="00360B49" w:rsidRPr="00B50186" w:rsidRDefault="00360B49" w:rsidP="0043690E">
            <w:pPr>
              <w:pStyle w:val="Prrafodelista"/>
              <w:widowControl w:val="0"/>
              <w:numPr>
                <w:ilvl w:val="0"/>
                <w:numId w:val="13"/>
              </w:numPr>
              <w:spacing w:after="0" w:line="240" w:lineRule="auto"/>
              <w:ind w:left="0" w:firstLine="0"/>
              <w:jc w:val="both"/>
              <w:rPr>
                <w:rFonts w:ascii="ITC Avant Garde" w:hAnsi="ITC Avant Garde" w:cs="Arial"/>
              </w:rPr>
            </w:pPr>
            <w:r w:rsidRPr="00B50186">
              <w:rPr>
                <w:rFonts w:ascii="ITC Avant Garde" w:hAnsi="ITC Avant Garde" w:cs="Arial"/>
              </w:rPr>
              <w:t>Resolución de aprobación del CNAF</w:t>
            </w:r>
          </w:p>
          <w:p w14:paraId="7EC0FB32" w14:textId="12CF4BC2" w:rsidR="00360B49" w:rsidRPr="00B50186" w:rsidRDefault="009F49DB" w:rsidP="0043690E">
            <w:pPr>
              <w:pStyle w:val="Prrafodelista"/>
              <w:widowControl w:val="0"/>
              <w:numPr>
                <w:ilvl w:val="0"/>
                <w:numId w:val="13"/>
              </w:numPr>
              <w:spacing w:after="0" w:line="240" w:lineRule="auto"/>
              <w:ind w:left="0" w:firstLine="0"/>
              <w:jc w:val="both"/>
              <w:rPr>
                <w:rFonts w:ascii="ITC Avant Garde" w:hAnsi="ITC Avant Garde" w:cs="Arial"/>
              </w:rPr>
            </w:pPr>
            <w:r>
              <w:rPr>
                <w:rFonts w:ascii="ITC Avant Garde" w:hAnsi="ITC Avant Garde" w:cs="Arial"/>
              </w:rPr>
              <w:t>Impresión de</w:t>
            </w:r>
            <w:r w:rsidR="00B31A4E">
              <w:rPr>
                <w:rFonts w:ascii="ITC Avant Garde" w:hAnsi="ITC Avant Garde" w:cs="Arial"/>
              </w:rPr>
              <w:t xml:space="preserve"> </w:t>
            </w:r>
            <w:r>
              <w:rPr>
                <w:rFonts w:ascii="ITC Avant Garde" w:hAnsi="ITC Avant Garde" w:cs="Arial"/>
              </w:rPr>
              <w:t>l</w:t>
            </w:r>
            <w:r w:rsidR="00B31A4E">
              <w:rPr>
                <w:rFonts w:ascii="ITC Avant Garde" w:hAnsi="ITC Avant Garde" w:cs="Arial"/>
              </w:rPr>
              <w:t>a</w:t>
            </w:r>
            <w:r>
              <w:rPr>
                <w:rFonts w:ascii="ITC Avant Garde" w:hAnsi="ITC Avant Garde" w:cs="Arial"/>
              </w:rPr>
              <w:t xml:space="preserve"> </w:t>
            </w:r>
            <w:r w:rsidR="00B31A4E">
              <w:rPr>
                <w:rFonts w:ascii="ITC Avant Garde" w:hAnsi="ITC Avant Garde" w:cs="Arial"/>
              </w:rPr>
              <w:t xml:space="preserve">versión </w:t>
            </w:r>
            <w:r>
              <w:rPr>
                <w:rFonts w:ascii="ITC Avant Garde" w:hAnsi="ITC Avant Garde" w:cs="Arial"/>
              </w:rPr>
              <w:t>“</w:t>
            </w:r>
            <w:r w:rsidR="00360B49" w:rsidRPr="00B50186">
              <w:rPr>
                <w:rFonts w:ascii="ITC Avant Garde" w:hAnsi="ITC Avant Garde" w:cs="Arial"/>
              </w:rPr>
              <w:t>Gráfic</w:t>
            </w:r>
            <w:r w:rsidR="00B31A4E">
              <w:rPr>
                <w:rFonts w:ascii="ITC Avant Garde" w:hAnsi="ITC Avant Garde" w:cs="Arial"/>
              </w:rPr>
              <w:t>a</w:t>
            </w:r>
            <w:r>
              <w:rPr>
                <w:rFonts w:ascii="ITC Avant Garde" w:hAnsi="ITC Avant Garde" w:cs="Arial"/>
              </w:rPr>
              <w:t>”</w:t>
            </w:r>
            <w:r w:rsidR="00360B49" w:rsidRPr="00B50186">
              <w:rPr>
                <w:rFonts w:ascii="ITC Avant Garde" w:hAnsi="ITC Avant Garde" w:cs="Arial"/>
              </w:rPr>
              <w:t xml:space="preserve"> del CNAF</w:t>
            </w:r>
          </w:p>
          <w:p w14:paraId="4C71A546" w14:textId="77777777" w:rsidR="00360B49" w:rsidRPr="00B50186" w:rsidRDefault="00360B49" w:rsidP="0043690E">
            <w:pPr>
              <w:spacing w:after="0" w:line="240" w:lineRule="auto"/>
              <w:jc w:val="both"/>
              <w:rPr>
                <w:rFonts w:ascii="ITC Avant Garde" w:hAnsi="ITC Avant Garde" w:cs="Arial"/>
                <w:bCs/>
              </w:rPr>
            </w:pPr>
            <w:r w:rsidRPr="00B50186">
              <w:rPr>
                <w:rFonts w:ascii="ITC Avant Garde" w:hAnsi="ITC Avant Garde" w:cs="Arial"/>
                <w:bCs/>
              </w:rPr>
              <w:t>http://www.ift.org.mx/iftweb/industria-2/unidad-de-prospectiva-y-regulacion/cuadro-nacional-de-atribucion-de-frecuencias-cnaf/</w:t>
            </w:r>
          </w:p>
        </w:tc>
        <w:tc>
          <w:tcPr>
            <w:tcW w:w="1000" w:type="pct"/>
          </w:tcPr>
          <w:p w14:paraId="3EDE4EDD" w14:textId="77777777" w:rsidR="00360B49" w:rsidRPr="00B50186" w:rsidRDefault="00360B49" w:rsidP="00FE00EF">
            <w:pPr>
              <w:keepNext/>
              <w:spacing w:after="0" w:line="240" w:lineRule="auto"/>
              <w:jc w:val="center"/>
              <w:rPr>
                <w:rFonts w:ascii="ITC Avant Garde" w:hAnsi="ITC Avant Garde" w:cs="Arial"/>
                <w:b/>
              </w:rPr>
            </w:pPr>
            <w:r w:rsidRPr="00B50186">
              <w:rPr>
                <w:rFonts w:ascii="ITC Avant Garde" w:hAnsi="ITC Avant Garde" w:cs="Arial"/>
              </w:rPr>
              <w:t>Alto.</w:t>
            </w:r>
          </w:p>
        </w:tc>
      </w:tr>
    </w:tbl>
    <w:p w14:paraId="28151EDE" w14:textId="50931DC2" w:rsidR="00360B49"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11</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Procesos Relacionados</w:t>
      </w:r>
    </w:p>
    <w:p w14:paraId="22D4618F" w14:textId="77777777" w:rsidR="00346D3E" w:rsidRPr="00B50186" w:rsidRDefault="00346D3E" w:rsidP="0043690E">
      <w:pPr>
        <w:spacing w:after="0" w:line="240" w:lineRule="auto"/>
        <w:jc w:val="both"/>
        <w:rPr>
          <w:rFonts w:ascii="ITC Avant Garde" w:hAnsi="ITC Avant Garde" w:cs="Arial"/>
        </w:rPr>
      </w:pPr>
    </w:p>
    <w:p w14:paraId="4D4DFA72"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r w:rsidRPr="00B50186">
        <w:rPr>
          <w:rFonts w:ascii="ITC Avant Garde" w:hAnsi="ITC Avant Garde" w:cs="Arial"/>
          <w:sz w:val="22"/>
          <w:szCs w:val="22"/>
        </w:rPr>
        <w:t xml:space="preserve"> </w:t>
      </w:r>
      <w:bookmarkStart w:id="447" w:name="_Toc251337013"/>
      <w:bookmarkStart w:id="448" w:name="_Toc259690736"/>
      <w:bookmarkStart w:id="449" w:name="_Toc259690998"/>
      <w:bookmarkStart w:id="450" w:name="_Toc280867125"/>
      <w:bookmarkStart w:id="451" w:name="_Toc395618578"/>
      <w:bookmarkStart w:id="452" w:name="_Toc395811652"/>
      <w:bookmarkStart w:id="453" w:name="_Toc396317380"/>
      <w:bookmarkStart w:id="454" w:name="_Toc403034334"/>
      <w:r w:rsidRPr="00B50186">
        <w:rPr>
          <w:rFonts w:ascii="ITC Avant Garde" w:hAnsi="ITC Avant Garde" w:cs="Arial"/>
          <w:sz w:val="22"/>
          <w:szCs w:val="22"/>
        </w:rPr>
        <w:t>Aplicaciones</w:t>
      </w:r>
      <w:bookmarkEnd w:id="447"/>
      <w:bookmarkEnd w:id="448"/>
      <w:bookmarkEnd w:id="449"/>
      <w:bookmarkEnd w:id="450"/>
      <w:r w:rsidRPr="00B50186">
        <w:rPr>
          <w:rFonts w:ascii="ITC Avant Garde" w:hAnsi="ITC Avant Garde" w:cs="Arial"/>
          <w:sz w:val="22"/>
          <w:szCs w:val="22"/>
        </w:rPr>
        <w:t xml:space="preserve"> relacionadas</w:t>
      </w:r>
      <w:bookmarkEnd w:id="451"/>
      <w:bookmarkEnd w:id="452"/>
      <w:bookmarkEnd w:id="453"/>
      <w:bookmarkEnd w:id="45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48"/>
        <w:gridCol w:w="6846"/>
      </w:tblGrid>
      <w:tr w:rsidR="00933D22" w:rsidRPr="00B50186" w14:paraId="2EC3884E" w14:textId="77777777" w:rsidTr="00AF7A6D">
        <w:tc>
          <w:tcPr>
            <w:tcW w:w="1356" w:type="pct"/>
            <w:shd w:val="clear" w:color="auto" w:fill="D6E3BC"/>
          </w:tcPr>
          <w:p w14:paraId="32CDEEAC" w14:textId="77777777" w:rsidR="00360B49" w:rsidRPr="00B50186" w:rsidRDefault="00360B49" w:rsidP="0043690E">
            <w:pPr>
              <w:spacing w:after="0" w:line="240" w:lineRule="auto"/>
              <w:jc w:val="center"/>
              <w:rPr>
                <w:rFonts w:ascii="ITC Avant Garde" w:hAnsi="ITC Avant Garde" w:cs="Arial"/>
                <w:b/>
                <w:bCs/>
              </w:rPr>
            </w:pPr>
            <w:r w:rsidRPr="00B50186">
              <w:rPr>
                <w:rFonts w:ascii="ITC Avant Garde" w:hAnsi="ITC Avant Garde" w:cs="Arial"/>
                <w:b/>
                <w:bCs/>
              </w:rPr>
              <w:t>Nombre Aplicaciones</w:t>
            </w:r>
          </w:p>
        </w:tc>
        <w:tc>
          <w:tcPr>
            <w:tcW w:w="3644" w:type="pct"/>
            <w:shd w:val="clear" w:color="auto" w:fill="D6E3BC"/>
          </w:tcPr>
          <w:p w14:paraId="2149FEDF" w14:textId="77777777" w:rsidR="00360B49" w:rsidRPr="00B50186" w:rsidRDefault="00360B49" w:rsidP="0043690E">
            <w:pPr>
              <w:spacing w:after="0" w:line="240" w:lineRule="auto"/>
              <w:jc w:val="center"/>
              <w:rPr>
                <w:rFonts w:ascii="ITC Avant Garde" w:hAnsi="ITC Avant Garde" w:cs="Arial"/>
                <w:b/>
                <w:bCs/>
              </w:rPr>
            </w:pPr>
            <w:r w:rsidRPr="00B50186">
              <w:rPr>
                <w:rFonts w:ascii="ITC Avant Garde" w:hAnsi="ITC Avant Garde" w:cs="Arial"/>
                <w:b/>
                <w:bCs/>
              </w:rPr>
              <w:t>Descripción</w:t>
            </w:r>
          </w:p>
        </w:tc>
      </w:tr>
      <w:tr w:rsidR="00933D22" w:rsidRPr="00B50186" w14:paraId="3E049AF7" w14:textId="77777777" w:rsidTr="00AF7A6D">
        <w:tc>
          <w:tcPr>
            <w:tcW w:w="1356" w:type="pct"/>
          </w:tcPr>
          <w:p w14:paraId="1E50E344" w14:textId="77777777" w:rsidR="00360B49" w:rsidRPr="00B50186" w:rsidRDefault="00360B49" w:rsidP="00FE00EF">
            <w:pPr>
              <w:spacing w:after="0" w:line="240" w:lineRule="auto"/>
              <w:jc w:val="center"/>
              <w:rPr>
                <w:rFonts w:ascii="ITC Avant Garde" w:hAnsi="ITC Avant Garde" w:cs="Arial"/>
                <w:bCs/>
              </w:rPr>
            </w:pPr>
            <w:r w:rsidRPr="00B50186">
              <w:rPr>
                <w:rFonts w:ascii="ITC Avant Garde" w:hAnsi="ITC Avant Garde" w:cs="Arial"/>
                <w:bCs/>
              </w:rPr>
              <w:t>Nuevo Portal del IFT</w:t>
            </w:r>
          </w:p>
        </w:tc>
        <w:tc>
          <w:tcPr>
            <w:tcW w:w="3644" w:type="pct"/>
          </w:tcPr>
          <w:p w14:paraId="202B73C2" w14:textId="77777777" w:rsidR="00360B49" w:rsidRPr="00B50186" w:rsidRDefault="00360B49" w:rsidP="0043690E">
            <w:pPr>
              <w:keepNext/>
              <w:spacing w:after="0" w:line="240" w:lineRule="auto"/>
              <w:jc w:val="both"/>
              <w:rPr>
                <w:rFonts w:ascii="ITC Avant Garde" w:hAnsi="ITC Avant Garde" w:cs="Arial"/>
              </w:rPr>
            </w:pPr>
            <w:r w:rsidRPr="00B50186">
              <w:rPr>
                <w:rFonts w:ascii="ITC Avant Garde" w:hAnsi="ITC Avant Garde" w:cs="Arial"/>
              </w:rPr>
              <w:t>El proceso actual de publicación de contenidos será modificado como resultado de las acciones de la contratación de la empresa Caprinet  para el desarrollo del Nuevo Portal del IFT.</w:t>
            </w:r>
          </w:p>
        </w:tc>
      </w:tr>
    </w:tbl>
    <w:p w14:paraId="51B9C621" w14:textId="36E974F1" w:rsidR="00360B49"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12</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Aplicaciones Relacionadas</w:t>
      </w:r>
    </w:p>
    <w:p w14:paraId="19A61DEE" w14:textId="77777777" w:rsidR="00346D3E" w:rsidRPr="00B50186" w:rsidRDefault="00346D3E" w:rsidP="0043690E">
      <w:pPr>
        <w:spacing w:after="0" w:line="240" w:lineRule="auto"/>
        <w:jc w:val="both"/>
        <w:rPr>
          <w:rFonts w:ascii="ITC Avant Garde" w:hAnsi="ITC Avant Garde" w:cs="Arial"/>
        </w:rPr>
      </w:pPr>
    </w:p>
    <w:p w14:paraId="5EF2B601"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55" w:name="_Toc226201080"/>
      <w:bookmarkStart w:id="456" w:name="_Toc251337014"/>
      <w:bookmarkStart w:id="457" w:name="_Toc259690737"/>
      <w:bookmarkStart w:id="458" w:name="_Toc259690999"/>
      <w:bookmarkStart w:id="459" w:name="_Toc280867126"/>
      <w:bookmarkStart w:id="460" w:name="_Toc395618579"/>
      <w:bookmarkStart w:id="461" w:name="_Toc395811653"/>
      <w:bookmarkStart w:id="462" w:name="_Toc396317381"/>
      <w:bookmarkStart w:id="463" w:name="_Toc403034335"/>
      <w:r w:rsidRPr="00B50186">
        <w:rPr>
          <w:rFonts w:ascii="ITC Avant Garde" w:hAnsi="ITC Avant Garde" w:cs="Arial"/>
          <w:sz w:val="22"/>
          <w:szCs w:val="22"/>
        </w:rPr>
        <w:t>Marcos de Referencia y Mejores Prácticas</w:t>
      </w:r>
      <w:bookmarkEnd w:id="455"/>
      <w:bookmarkEnd w:id="456"/>
      <w:bookmarkEnd w:id="457"/>
      <w:bookmarkEnd w:id="458"/>
      <w:bookmarkEnd w:id="459"/>
      <w:bookmarkEnd w:id="460"/>
      <w:bookmarkEnd w:id="461"/>
      <w:bookmarkEnd w:id="462"/>
      <w:bookmarkEnd w:id="463"/>
    </w:p>
    <w:p w14:paraId="203D3249"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Durante la realización de la solución, se deben utilizar los siguientes marcos de referencia y/o metodologías: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1980"/>
        <w:gridCol w:w="7414"/>
      </w:tblGrid>
      <w:tr w:rsidR="00933D22" w:rsidRPr="00B50186" w14:paraId="3A425A0B" w14:textId="77777777" w:rsidTr="00AF7A6D">
        <w:trPr>
          <w:trHeight w:val="113"/>
          <w:tblHeader/>
        </w:trPr>
        <w:tc>
          <w:tcPr>
            <w:tcW w:w="1054" w:type="pct"/>
            <w:shd w:val="clear" w:color="auto" w:fill="D6E3BC"/>
          </w:tcPr>
          <w:p w14:paraId="43A08266" w14:textId="2C668222" w:rsidR="00360B49" w:rsidRPr="00B50186" w:rsidRDefault="00360B49" w:rsidP="0043690E">
            <w:pPr>
              <w:tabs>
                <w:tab w:val="center" w:pos="1967"/>
                <w:tab w:val="right" w:pos="3935"/>
              </w:tabs>
              <w:spacing w:after="0" w:line="240" w:lineRule="auto"/>
              <w:jc w:val="both"/>
              <w:rPr>
                <w:rFonts w:ascii="ITC Avant Garde" w:hAnsi="ITC Avant Garde" w:cs="Arial"/>
                <w:b/>
              </w:rPr>
            </w:pPr>
            <w:r w:rsidRPr="00B50186">
              <w:rPr>
                <w:rFonts w:ascii="ITC Avant Garde" w:hAnsi="ITC Avant Garde" w:cs="Arial"/>
                <w:b/>
              </w:rPr>
              <w:t>Ámbito</w:t>
            </w:r>
          </w:p>
        </w:tc>
        <w:tc>
          <w:tcPr>
            <w:tcW w:w="3946" w:type="pct"/>
            <w:shd w:val="clear" w:color="auto" w:fill="D6E3BC"/>
          </w:tcPr>
          <w:p w14:paraId="7FB768F4" w14:textId="739B182F" w:rsidR="00360B49" w:rsidRPr="00B50186" w:rsidRDefault="00360B49" w:rsidP="0043690E">
            <w:pPr>
              <w:tabs>
                <w:tab w:val="center" w:pos="2964"/>
                <w:tab w:val="left" w:pos="4035"/>
              </w:tabs>
              <w:spacing w:after="0" w:line="240" w:lineRule="auto"/>
              <w:jc w:val="both"/>
              <w:rPr>
                <w:rFonts w:ascii="ITC Avant Garde" w:hAnsi="ITC Avant Garde" w:cs="Arial"/>
                <w:b/>
              </w:rPr>
            </w:pPr>
            <w:r w:rsidRPr="00B50186">
              <w:rPr>
                <w:rFonts w:ascii="ITC Avant Garde" w:hAnsi="ITC Avant Garde" w:cs="Arial"/>
                <w:b/>
              </w:rPr>
              <w:t>Modelo/Metodología/Lineamientos</w:t>
            </w:r>
          </w:p>
        </w:tc>
      </w:tr>
      <w:tr w:rsidR="00933D22" w:rsidRPr="00B50186" w14:paraId="4BF524F4" w14:textId="77777777" w:rsidTr="00AF7A6D">
        <w:trPr>
          <w:trHeight w:val="47"/>
          <w:tblHeader/>
        </w:trPr>
        <w:tc>
          <w:tcPr>
            <w:tcW w:w="1054" w:type="pct"/>
            <w:shd w:val="clear" w:color="auto" w:fill="FFFFFF"/>
          </w:tcPr>
          <w:p w14:paraId="1E852626"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Gobierno de TI</w:t>
            </w:r>
          </w:p>
        </w:tc>
        <w:tc>
          <w:tcPr>
            <w:tcW w:w="3946" w:type="pct"/>
            <w:shd w:val="clear" w:color="auto" w:fill="FFFFFF"/>
          </w:tcPr>
          <w:p w14:paraId="75154496"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 xml:space="preserve">COBIT® </w:t>
            </w:r>
          </w:p>
        </w:tc>
      </w:tr>
      <w:tr w:rsidR="00933D22" w:rsidRPr="00B50186" w14:paraId="4E27FE40" w14:textId="77777777" w:rsidTr="00AF7A6D">
        <w:trPr>
          <w:tblHeader/>
        </w:trPr>
        <w:tc>
          <w:tcPr>
            <w:tcW w:w="1054" w:type="pct"/>
            <w:shd w:val="clear" w:color="auto" w:fill="FFFFFF"/>
          </w:tcPr>
          <w:p w14:paraId="1697853A"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Proyectos</w:t>
            </w:r>
          </w:p>
        </w:tc>
        <w:tc>
          <w:tcPr>
            <w:tcW w:w="3946" w:type="pct"/>
            <w:shd w:val="clear" w:color="auto" w:fill="FFFFFF"/>
          </w:tcPr>
          <w:p w14:paraId="4DDEBAB7" w14:textId="77777777" w:rsidR="00360B49" w:rsidRPr="00B50186" w:rsidRDefault="00360B49" w:rsidP="0043690E">
            <w:pPr>
              <w:spacing w:after="0" w:line="240" w:lineRule="auto"/>
              <w:jc w:val="both"/>
              <w:rPr>
                <w:rFonts w:ascii="ITC Avant Garde" w:hAnsi="ITC Avant Garde" w:cs="Arial"/>
                <w:lang w:val="en-US"/>
              </w:rPr>
            </w:pPr>
            <w:r w:rsidRPr="00B50186">
              <w:rPr>
                <w:rFonts w:ascii="ITC Avant Garde" w:hAnsi="ITC Avant Garde" w:cs="Arial"/>
                <w:lang w:val="en-US"/>
              </w:rPr>
              <w:t>Project Management Body of Knowledge (PMBoK®) Guide última edición vigente.</w:t>
            </w:r>
          </w:p>
          <w:p w14:paraId="74ADE49B" w14:textId="77777777" w:rsidR="00360B49" w:rsidRPr="00B50186" w:rsidRDefault="00360B49" w:rsidP="0043690E">
            <w:pPr>
              <w:spacing w:after="0" w:line="240" w:lineRule="auto"/>
              <w:jc w:val="both"/>
              <w:rPr>
                <w:rFonts w:ascii="ITC Avant Garde" w:hAnsi="ITC Avant Garde" w:cs="Arial"/>
                <w:lang w:val="en-US"/>
              </w:rPr>
            </w:pPr>
            <w:r w:rsidRPr="00B50186">
              <w:rPr>
                <w:rFonts w:ascii="ITC Avant Garde" w:hAnsi="ITC Avant Garde" w:cs="Arial"/>
                <w:lang w:val="en-US"/>
              </w:rPr>
              <w:t>The Standard for Portafolio Management ©  última edición vigente.</w:t>
            </w:r>
          </w:p>
        </w:tc>
      </w:tr>
      <w:tr w:rsidR="00933D22" w:rsidRPr="00B50186" w14:paraId="5321B417" w14:textId="77777777" w:rsidTr="00AF7A6D">
        <w:trPr>
          <w:tblHeader/>
        </w:trPr>
        <w:tc>
          <w:tcPr>
            <w:tcW w:w="1054" w:type="pct"/>
            <w:shd w:val="clear" w:color="auto" w:fill="FFFFFF"/>
          </w:tcPr>
          <w:p w14:paraId="6F51C579"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Desarrollo de aplicaciones</w:t>
            </w:r>
          </w:p>
        </w:tc>
        <w:tc>
          <w:tcPr>
            <w:tcW w:w="3946" w:type="pct"/>
            <w:shd w:val="clear" w:color="auto" w:fill="FFFFFF"/>
          </w:tcPr>
          <w:p w14:paraId="2F11A633" w14:textId="77777777" w:rsidR="00360B49" w:rsidRPr="00B50186" w:rsidRDefault="00360B49" w:rsidP="0043690E">
            <w:pPr>
              <w:keepNext/>
              <w:spacing w:after="0" w:line="240" w:lineRule="auto"/>
              <w:jc w:val="both"/>
              <w:rPr>
                <w:rFonts w:ascii="ITC Avant Garde" w:hAnsi="ITC Avant Garde" w:cs="Arial"/>
              </w:rPr>
            </w:pPr>
            <w:r w:rsidRPr="00B50186">
              <w:rPr>
                <w:rFonts w:ascii="ITC Avant Garde" w:hAnsi="ITC Avant Garde" w:cs="Arial"/>
              </w:rPr>
              <w:t>METODOLOGÍA revisada con el personal del área de desarrollo de sistemas del IFT.</w:t>
            </w:r>
          </w:p>
        </w:tc>
      </w:tr>
    </w:tbl>
    <w:p w14:paraId="4F06ADB9" w14:textId="353816BF" w:rsidR="00360B49" w:rsidRPr="00B50186" w:rsidRDefault="00346D3E"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13</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Marcos de  Referencia y Mejores Prácticas</w:t>
      </w:r>
    </w:p>
    <w:p w14:paraId="3277B686" w14:textId="77777777" w:rsidR="00346D3E" w:rsidRPr="00B50186" w:rsidRDefault="00346D3E" w:rsidP="0043690E">
      <w:pPr>
        <w:spacing w:after="0" w:line="240" w:lineRule="auto"/>
        <w:jc w:val="both"/>
        <w:rPr>
          <w:rFonts w:ascii="ITC Avant Garde" w:hAnsi="ITC Avant Garde" w:cs="Arial"/>
        </w:rPr>
      </w:pPr>
    </w:p>
    <w:p w14:paraId="4E43641A" w14:textId="77777777" w:rsidR="00360B49" w:rsidRPr="00B50186" w:rsidRDefault="00360B49" w:rsidP="00E77A3E">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464" w:name="_Toc251337015"/>
      <w:bookmarkStart w:id="465" w:name="_Toc259690738"/>
      <w:bookmarkStart w:id="466" w:name="_Toc259691000"/>
      <w:bookmarkStart w:id="467" w:name="_Toc395618580"/>
      <w:bookmarkStart w:id="468" w:name="_Toc395811654"/>
      <w:bookmarkStart w:id="469" w:name="_Toc396317382"/>
      <w:bookmarkStart w:id="470" w:name="_Toc403034336"/>
      <w:r w:rsidRPr="00B50186">
        <w:rPr>
          <w:rFonts w:ascii="ITC Avant Garde" w:hAnsi="ITC Avant Garde" w:cs="Arial"/>
          <w:i w:val="0"/>
          <w:sz w:val="22"/>
          <w:szCs w:val="22"/>
        </w:rPr>
        <w:t>Premisas</w:t>
      </w:r>
      <w:bookmarkEnd w:id="464"/>
      <w:bookmarkEnd w:id="465"/>
      <w:bookmarkEnd w:id="466"/>
      <w:bookmarkEnd w:id="467"/>
      <w:bookmarkEnd w:id="468"/>
      <w:bookmarkEnd w:id="469"/>
      <w:bookmarkEnd w:id="470"/>
    </w:p>
    <w:p w14:paraId="0A6427BE"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Para la realización y diseño de la solución tecnológica se deben considerar las siguientes premisas:</w:t>
      </w:r>
    </w:p>
    <w:p w14:paraId="3F5565E3" w14:textId="77777777" w:rsidR="00360B49" w:rsidRPr="00B50186" w:rsidRDefault="00360B49" w:rsidP="0043690E">
      <w:pPr>
        <w:spacing w:after="0" w:line="240" w:lineRule="auto"/>
        <w:jc w:val="both"/>
        <w:rPr>
          <w:rFonts w:ascii="ITC Avant Garde" w:hAnsi="ITC Avant Garde" w:cs="Arial"/>
        </w:rPr>
      </w:pPr>
    </w:p>
    <w:p w14:paraId="4A328257" w14:textId="77777777" w:rsidR="00360B49" w:rsidRPr="00B50186" w:rsidRDefault="00360B49" w:rsidP="00862C18">
      <w:pPr>
        <w:pStyle w:val="Ttulo3"/>
        <w:numPr>
          <w:ilvl w:val="2"/>
          <w:numId w:val="16"/>
        </w:numPr>
        <w:spacing w:before="0" w:after="0" w:line="240" w:lineRule="auto"/>
        <w:ind w:left="284" w:firstLine="0"/>
        <w:jc w:val="both"/>
        <w:rPr>
          <w:rFonts w:ascii="ITC Avant Garde" w:hAnsi="ITC Avant Garde" w:cs="Arial"/>
          <w:sz w:val="22"/>
          <w:szCs w:val="22"/>
        </w:rPr>
      </w:pPr>
      <w:bookmarkStart w:id="471" w:name="_Toc395618581"/>
      <w:bookmarkStart w:id="472" w:name="_Toc395811655"/>
      <w:bookmarkStart w:id="473" w:name="_Toc396317383"/>
      <w:bookmarkStart w:id="474" w:name="_Toc403034337"/>
      <w:bookmarkStart w:id="475" w:name="_Toc225324634"/>
      <w:bookmarkStart w:id="476" w:name="_Toc251337016"/>
      <w:bookmarkStart w:id="477" w:name="_Toc259690739"/>
      <w:bookmarkStart w:id="478" w:name="_Toc259691001"/>
      <w:r w:rsidRPr="00B50186">
        <w:rPr>
          <w:rFonts w:ascii="ITC Avant Garde" w:hAnsi="ITC Avant Garde" w:cs="Arial"/>
          <w:sz w:val="22"/>
          <w:szCs w:val="22"/>
        </w:rPr>
        <w:t>Patrocinio</w:t>
      </w:r>
      <w:bookmarkEnd w:id="471"/>
      <w:bookmarkEnd w:id="472"/>
      <w:bookmarkEnd w:id="473"/>
      <w:bookmarkEnd w:id="474"/>
    </w:p>
    <w:p w14:paraId="0EBF2B62" w14:textId="77777777" w:rsidR="00360B49" w:rsidRPr="00B50186" w:rsidRDefault="00360B49" w:rsidP="0043690E">
      <w:pPr>
        <w:suppressAutoHyphens/>
        <w:spacing w:after="0" w:line="240" w:lineRule="auto"/>
        <w:jc w:val="both"/>
        <w:rPr>
          <w:rFonts w:ascii="ITC Avant Garde" w:hAnsi="ITC Avant Garde" w:cs="Arial"/>
        </w:rPr>
      </w:pPr>
      <w:r w:rsidRPr="00B50186">
        <w:rPr>
          <w:rFonts w:ascii="ITC Avant Garde" w:hAnsi="ITC Avant Garde" w:cs="Arial"/>
        </w:rPr>
        <w:t>La Dirección General de Planeación del Espectro de la Unidad de Espectro Radioeléctrico proporciona el apoyo</w:t>
      </w:r>
      <w:r w:rsidRPr="00B50186" w:rsidDel="0092399D">
        <w:rPr>
          <w:rFonts w:ascii="ITC Avant Garde" w:hAnsi="ITC Avant Garde" w:cs="Arial"/>
        </w:rPr>
        <w:t xml:space="preserve"> </w:t>
      </w:r>
      <w:r w:rsidRPr="00B50186">
        <w:rPr>
          <w:rFonts w:ascii="ITC Avant Garde" w:hAnsi="ITC Avant Garde" w:cs="Arial"/>
        </w:rPr>
        <w:t>permanente y adecuado, para garantizar que los recursos necesarios (presupuesto, personal, tiempo) están disponibles y hay colaboración suficiente de la organización para lograr los objetivos de  acuerdo al Cronograma del servicio.</w:t>
      </w:r>
    </w:p>
    <w:p w14:paraId="56F01808" w14:textId="77777777" w:rsidR="00360B49" w:rsidRPr="00B50186" w:rsidRDefault="00360B49" w:rsidP="0043690E">
      <w:pPr>
        <w:spacing w:after="0" w:line="240" w:lineRule="auto"/>
        <w:jc w:val="both"/>
        <w:rPr>
          <w:rFonts w:ascii="ITC Avant Garde" w:hAnsi="ITC Avant Garde" w:cs="Arial"/>
        </w:rPr>
      </w:pPr>
    </w:p>
    <w:p w14:paraId="53D6C50B" w14:textId="17437863"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79" w:name="_Toc395618582"/>
      <w:bookmarkStart w:id="480" w:name="_Toc395811656"/>
      <w:bookmarkStart w:id="481" w:name="_Toc396317384"/>
      <w:bookmarkStart w:id="482" w:name="_Toc403034338"/>
      <w:r w:rsidRPr="00B50186">
        <w:rPr>
          <w:rFonts w:ascii="ITC Avant Garde" w:hAnsi="ITC Avant Garde" w:cs="Arial"/>
          <w:sz w:val="22"/>
          <w:szCs w:val="22"/>
        </w:rPr>
        <w:t>Disponibilidad de Recursos</w:t>
      </w:r>
      <w:bookmarkEnd w:id="475"/>
      <w:bookmarkEnd w:id="476"/>
      <w:bookmarkEnd w:id="477"/>
      <w:bookmarkEnd w:id="478"/>
      <w:r w:rsidRPr="00B50186">
        <w:rPr>
          <w:rFonts w:ascii="ITC Avant Garde" w:hAnsi="ITC Avant Garde" w:cs="Arial"/>
          <w:sz w:val="22"/>
          <w:szCs w:val="22"/>
        </w:rPr>
        <w:t xml:space="preserve"> en el IFT</w:t>
      </w:r>
      <w:bookmarkEnd w:id="479"/>
      <w:bookmarkEnd w:id="480"/>
      <w:bookmarkEnd w:id="481"/>
      <w:bookmarkEnd w:id="482"/>
    </w:p>
    <w:p w14:paraId="7152248A"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Existe disponibilidad de los interesados para las actividades de definición, análisis, seguimiento y validación de los productos y servicios.</w:t>
      </w:r>
    </w:p>
    <w:p w14:paraId="7750B166" w14:textId="77777777" w:rsidR="00360B49" w:rsidRPr="00B50186" w:rsidRDefault="00360B49" w:rsidP="0043690E">
      <w:pPr>
        <w:spacing w:after="0" w:line="240" w:lineRule="auto"/>
        <w:jc w:val="both"/>
        <w:rPr>
          <w:rFonts w:ascii="ITC Avant Garde" w:hAnsi="ITC Avant Garde" w:cs="Arial"/>
        </w:rPr>
      </w:pPr>
    </w:p>
    <w:p w14:paraId="6DB28C37"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83" w:name="_Toc251337018"/>
      <w:bookmarkStart w:id="484" w:name="_Toc259690741"/>
      <w:bookmarkStart w:id="485" w:name="_Toc259691003"/>
      <w:bookmarkStart w:id="486" w:name="_Toc395618583"/>
      <w:bookmarkStart w:id="487" w:name="_Toc395811657"/>
      <w:bookmarkStart w:id="488" w:name="_Toc396317385"/>
      <w:bookmarkStart w:id="489" w:name="_Toc403034339"/>
      <w:r w:rsidRPr="00B50186">
        <w:rPr>
          <w:rFonts w:ascii="ITC Avant Garde" w:hAnsi="ITC Avant Garde" w:cs="Arial"/>
          <w:sz w:val="22"/>
          <w:szCs w:val="22"/>
        </w:rPr>
        <w:t>Acceso a la Información</w:t>
      </w:r>
      <w:bookmarkEnd w:id="483"/>
      <w:bookmarkEnd w:id="484"/>
      <w:bookmarkEnd w:id="485"/>
      <w:bookmarkEnd w:id="486"/>
      <w:bookmarkEnd w:id="487"/>
      <w:bookmarkEnd w:id="488"/>
      <w:bookmarkEnd w:id="489"/>
    </w:p>
    <w:p w14:paraId="75BA050D" w14:textId="77777777" w:rsidR="00360B49" w:rsidRPr="00B50186" w:rsidDel="006E14B4" w:rsidRDefault="00360B49" w:rsidP="0043690E">
      <w:pPr>
        <w:suppressAutoHyphens/>
        <w:spacing w:after="0" w:line="240" w:lineRule="auto"/>
        <w:jc w:val="both"/>
        <w:rPr>
          <w:rFonts w:ascii="ITC Avant Garde" w:hAnsi="ITC Avant Garde" w:cs="Arial"/>
        </w:rPr>
      </w:pPr>
      <w:r w:rsidRPr="00B50186">
        <w:rPr>
          <w:rFonts w:ascii="ITC Avant Garde" w:hAnsi="ITC Avant Garde" w:cs="Arial"/>
        </w:rPr>
        <w:t>El IFT provee el apoyo para acceder a información y entrevistas necesarias para el desarrollo de los servicios y productos.</w:t>
      </w:r>
    </w:p>
    <w:p w14:paraId="7C60B34A" w14:textId="77777777" w:rsidR="00360B49" w:rsidRPr="00B50186" w:rsidRDefault="00360B49" w:rsidP="0043690E">
      <w:pPr>
        <w:spacing w:after="0" w:line="240" w:lineRule="auto"/>
        <w:jc w:val="both"/>
        <w:rPr>
          <w:rFonts w:ascii="ITC Avant Garde" w:hAnsi="ITC Avant Garde" w:cs="Arial"/>
        </w:rPr>
      </w:pPr>
    </w:p>
    <w:p w14:paraId="24CB098F" w14:textId="77777777" w:rsidR="00360B49" w:rsidRPr="00B50186" w:rsidRDefault="00360B49" w:rsidP="00E77A3E">
      <w:pPr>
        <w:pStyle w:val="Ttulo3"/>
        <w:numPr>
          <w:ilvl w:val="2"/>
          <w:numId w:val="16"/>
        </w:numPr>
        <w:spacing w:before="0" w:after="0" w:line="240" w:lineRule="auto"/>
        <w:ind w:left="284" w:firstLine="0"/>
        <w:jc w:val="both"/>
        <w:rPr>
          <w:rFonts w:ascii="ITC Avant Garde" w:hAnsi="ITC Avant Garde" w:cs="Arial"/>
          <w:sz w:val="22"/>
          <w:szCs w:val="22"/>
        </w:rPr>
      </w:pPr>
      <w:bookmarkStart w:id="490" w:name="_Toc251337020"/>
      <w:bookmarkStart w:id="491" w:name="_Toc259690742"/>
      <w:bookmarkStart w:id="492" w:name="_Toc259691004"/>
      <w:bookmarkStart w:id="493" w:name="_Toc395618584"/>
      <w:bookmarkStart w:id="494" w:name="_Toc395811658"/>
      <w:bookmarkStart w:id="495" w:name="_Toc396317386"/>
      <w:bookmarkStart w:id="496" w:name="_Toc403034340"/>
      <w:r w:rsidRPr="00B50186">
        <w:rPr>
          <w:rFonts w:ascii="ITC Avant Garde" w:hAnsi="ITC Avant Garde" w:cs="Arial"/>
          <w:sz w:val="22"/>
          <w:szCs w:val="22"/>
        </w:rPr>
        <w:t>Relaciones y/o Dependencias con otros Proyectos</w:t>
      </w:r>
      <w:bookmarkEnd w:id="490"/>
      <w:bookmarkEnd w:id="491"/>
      <w:bookmarkEnd w:id="492"/>
      <w:bookmarkEnd w:id="493"/>
      <w:bookmarkEnd w:id="494"/>
      <w:bookmarkEnd w:id="495"/>
      <w:bookmarkEnd w:id="496"/>
    </w:p>
    <w:p w14:paraId="1C3A672D"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Durante la realización de los servicios se deben considerar las dependencias que tengan impacto en la realización del proyecto, actualmente se tienen identificadas las siguientes: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3"/>
        <w:gridCol w:w="1766"/>
        <w:gridCol w:w="5172"/>
        <w:gridCol w:w="1263"/>
      </w:tblGrid>
      <w:tr w:rsidR="00933D22" w:rsidRPr="00B50186" w14:paraId="1EBCEE38" w14:textId="77777777" w:rsidTr="00AF7A6D">
        <w:trPr>
          <w:tblHeader/>
        </w:trPr>
        <w:tc>
          <w:tcPr>
            <w:tcW w:w="635" w:type="pct"/>
            <w:shd w:val="clear" w:color="auto" w:fill="D6E3BC"/>
          </w:tcPr>
          <w:p w14:paraId="7860945C"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b/>
              </w:rPr>
              <w:t>Proyecto</w:t>
            </w:r>
          </w:p>
        </w:tc>
        <w:tc>
          <w:tcPr>
            <w:tcW w:w="940" w:type="pct"/>
            <w:shd w:val="clear" w:color="auto" w:fill="D6E3BC"/>
          </w:tcPr>
          <w:p w14:paraId="2C2885C2"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b/>
              </w:rPr>
              <w:t>Tipo de Dependencia</w:t>
            </w:r>
          </w:p>
        </w:tc>
        <w:tc>
          <w:tcPr>
            <w:tcW w:w="2753" w:type="pct"/>
            <w:shd w:val="clear" w:color="auto" w:fill="D6E3BC"/>
          </w:tcPr>
          <w:p w14:paraId="29A03287"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b/>
              </w:rPr>
              <w:t>Descripción de la Dependencia</w:t>
            </w:r>
          </w:p>
        </w:tc>
        <w:tc>
          <w:tcPr>
            <w:tcW w:w="672" w:type="pct"/>
            <w:shd w:val="clear" w:color="auto" w:fill="D6E3BC"/>
          </w:tcPr>
          <w:p w14:paraId="01BF30BA" w14:textId="77777777" w:rsidR="00360B49" w:rsidRPr="00B50186" w:rsidRDefault="00360B49" w:rsidP="0043690E">
            <w:pPr>
              <w:spacing w:after="0" w:line="240" w:lineRule="auto"/>
              <w:jc w:val="both"/>
              <w:rPr>
                <w:rFonts w:ascii="ITC Avant Garde" w:hAnsi="ITC Avant Garde" w:cs="Arial"/>
                <w:b/>
              </w:rPr>
            </w:pPr>
            <w:r w:rsidRPr="00B50186">
              <w:rPr>
                <w:rFonts w:ascii="ITC Avant Garde" w:hAnsi="ITC Avant Garde" w:cs="Arial"/>
                <w:b/>
              </w:rPr>
              <w:t>Criticidad</w:t>
            </w:r>
          </w:p>
        </w:tc>
      </w:tr>
      <w:tr w:rsidR="00933D22" w:rsidRPr="00B50186" w14:paraId="14341D60" w14:textId="77777777" w:rsidTr="00AF7A6D">
        <w:trPr>
          <w:tblHeader/>
        </w:trPr>
        <w:tc>
          <w:tcPr>
            <w:tcW w:w="635" w:type="pct"/>
          </w:tcPr>
          <w:p w14:paraId="510B98FC" w14:textId="77777777" w:rsidR="00360B49" w:rsidRPr="00B50186" w:rsidRDefault="00360B49" w:rsidP="00FE00EF">
            <w:pPr>
              <w:spacing w:after="0" w:line="240" w:lineRule="auto"/>
              <w:jc w:val="center"/>
              <w:rPr>
                <w:rFonts w:ascii="ITC Avant Garde" w:hAnsi="ITC Avant Garde" w:cs="Arial"/>
              </w:rPr>
            </w:pPr>
            <w:r w:rsidRPr="00B50186">
              <w:rPr>
                <w:rFonts w:ascii="ITC Avant Garde" w:hAnsi="ITC Avant Garde" w:cs="Arial"/>
                <w:bCs/>
              </w:rPr>
              <w:t>Nuevo Portal del IFT</w:t>
            </w:r>
          </w:p>
        </w:tc>
        <w:tc>
          <w:tcPr>
            <w:tcW w:w="940" w:type="pct"/>
          </w:tcPr>
          <w:p w14:paraId="44F8E6B2" w14:textId="77777777" w:rsidR="00360B49" w:rsidRPr="00B50186" w:rsidRDefault="00360B49" w:rsidP="00FE00EF">
            <w:pPr>
              <w:spacing w:after="0" w:line="240" w:lineRule="auto"/>
              <w:jc w:val="center"/>
              <w:rPr>
                <w:rFonts w:ascii="ITC Avant Garde" w:hAnsi="ITC Avant Garde" w:cs="Arial"/>
              </w:rPr>
            </w:pPr>
            <w:r w:rsidRPr="00B50186">
              <w:rPr>
                <w:rFonts w:ascii="ITC Avant Garde" w:hAnsi="ITC Avant Garde" w:cs="Arial"/>
              </w:rPr>
              <w:t>Servicio</w:t>
            </w:r>
          </w:p>
        </w:tc>
        <w:tc>
          <w:tcPr>
            <w:tcW w:w="2753" w:type="pct"/>
          </w:tcPr>
          <w:p w14:paraId="1BB70AC4" w14:textId="77777777" w:rsidR="00360B49" w:rsidRPr="00B50186" w:rsidRDefault="00360B49" w:rsidP="0043690E">
            <w:pPr>
              <w:spacing w:after="0" w:line="240" w:lineRule="auto"/>
              <w:jc w:val="both"/>
              <w:rPr>
                <w:rFonts w:ascii="ITC Avant Garde" w:hAnsi="ITC Avant Garde" w:cs="Arial"/>
              </w:rPr>
            </w:pPr>
            <w:r w:rsidRPr="00B50186">
              <w:rPr>
                <w:rFonts w:ascii="ITC Avant Garde" w:hAnsi="ITC Avant Garde" w:cs="Arial"/>
              </w:rPr>
              <w:t>En la administración de los contenidos del nuevo Portal quedará definido el procedimiento, reglas y responsables para publicación de información.</w:t>
            </w:r>
          </w:p>
        </w:tc>
        <w:tc>
          <w:tcPr>
            <w:tcW w:w="672" w:type="pct"/>
          </w:tcPr>
          <w:p w14:paraId="5824BB59" w14:textId="77777777" w:rsidR="00360B49" w:rsidRPr="00B50186" w:rsidRDefault="00360B49" w:rsidP="0043690E">
            <w:pPr>
              <w:keepNext/>
              <w:spacing w:after="0" w:line="240" w:lineRule="auto"/>
              <w:jc w:val="both"/>
              <w:rPr>
                <w:rFonts w:ascii="ITC Avant Garde" w:hAnsi="ITC Avant Garde" w:cs="Arial"/>
              </w:rPr>
            </w:pPr>
            <w:r w:rsidRPr="00B50186">
              <w:rPr>
                <w:rFonts w:ascii="ITC Avant Garde" w:hAnsi="ITC Avant Garde" w:cs="Arial"/>
              </w:rPr>
              <w:t>Alta</w:t>
            </w:r>
          </w:p>
        </w:tc>
      </w:tr>
    </w:tbl>
    <w:p w14:paraId="1FC267A6" w14:textId="43CD6505" w:rsidR="00FE0897" w:rsidRDefault="00346D3E" w:rsidP="00943EA8">
      <w:pPr>
        <w:spacing w:after="0" w:line="240" w:lineRule="auto"/>
        <w:jc w:val="center"/>
        <w:rPr>
          <w:rFonts w:ascii="ITC Avant Garde" w:hAnsi="ITC Avant Garde" w:cs="Arial"/>
        </w:rPr>
      </w:pPr>
      <w:bookmarkStart w:id="497" w:name="_Toc225067094"/>
      <w:bookmarkStart w:id="498" w:name="_Toc251337022"/>
      <w:bookmarkStart w:id="499" w:name="_Toc259690744"/>
      <w:bookmarkStart w:id="500" w:name="_Toc259691006"/>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14</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Relaciones y/o Dependencias con otros Proyectos</w:t>
      </w:r>
      <w:r w:rsidR="00FE0897">
        <w:rPr>
          <w:rFonts w:ascii="ITC Avant Garde" w:hAnsi="ITC Avant Garde" w:cs="Arial"/>
        </w:rPr>
        <w:br w:type="page"/>
      </w:r>
    </w:p>
    <w:p w14:paraId="56FAFD49" w14:textId="45E91463" w:rsidR="008B78DD" w:rsidRPr="00B50186" w:rsidRDefault="008B78DD"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501" w:name="_Toc403034341"/>
      <w:bookmarkEnd w:id="497"/>
      <w:bookmarkEnd w:id="498"/>
      <w:bookmarkEnd w:id="499"/>
      <w:bookmarkEnd w:id="500"/>
      <w:r w:rsidRPr="00B50186">
        <w:rPr>
          <w:rFonts w:ascii="ITC Avant Garde" w:hAnsi="ITC Avant Garde" w:cs="Arial"/>
          <w:b/>
          <w:color w:val="auto"/>
          <w:sz w:val="22"/>
          <w:szCs w:val="22"/>
        </w:rPr>
        <w:t>Criterios de Evaluación</w:t>
      </w:r>
      <w:bookmarkEnd w:id="501"/>
    </w:p>
    <w:p w14:paraId="0DCDE7A0" w14:textId="77777777" w:rsidR="00C30D40" w:rsidRPr="00B50186" w:rsidRDefault="00C30D40" w:rsidP="0043690E">
      <w:pPr>
        <w:spacing w:after="0" w:line="240" w:lineRule="auto"/>
        <w:jc w:val="both"/>
        <w:rPr>
          <w:rFonts w:ascii="ITC Avant Garde" w:hAnsi="ITC Avant Garde" w:cs="Arial"/>
        </w:rPr>
      </w:pPr>
    </w:p>
    <w:p w14:paraId="7B2343BF" w14:textId="77777777" w:rsidR="0034009C" w:rsidRDefault="0034009C" w:rsidP="00E77A3E">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02" w:name="_Toc403034342"/>
      <w:r w:rsidRPr="00B50186">
        <w:rPr>
          <w:rFonts w:ascii="ITC Avant Garde" w:hAnsi="ITC Avant Garde" w:cs="Arial"/>
          <w:i w:val="0"/>
          <w:sz w:val="22"/>
          <w:szCs w:val="22"/>
        </w:rPr>
        <w:t>Fundamento</w:t>
      </w:r>
      <w:bookmarkEnd w:id="502"/>
    </w:p>
    <w:p w14:paraId="6CFF21C1" w14:textId="77777777" w:rsidR="00C30D40" w:rsidRPr="00C30D40" w:rsidRDefault="00C30D40" w:rsidP="00C30D40"/>
    <w:p w14:paraId="080FFCEB" w14:textId="10EC930A" w:rsidR="00776AA2" w:rsidRDefault="00776AA2" w:rsidP="0043690E">
      <w:pPr>
        <w:shd w:val="clear" w:color="auto" w:fill="FFFFFF"/>
        <w:spacing w:after="0" w:line="240" w:lineRule="auto"/>
        <w:jc w:val="both"/>
        <w:rPr>
          <w:rFonts w:ascii="ITC Avant Garde" w:eastAsia="Times New Roman" w:hAnsi="ITC Avant Garde" w:cs="Arial"/>
          <w:bCs/>
        </w:rPr>
      </w:pPr>
      <w:r w:rsidRPr="00B50186">
        <w:rPr>
          <w:rFonts w:ascii="ITC Avant Garde" w:eastAsia="Times New Roman" w:hAnsi="ITC Avant Garde" w:cs="Arial"/>
          <w:bCs/>
        </w:rPr>
        <w:t>Con fundamento en el artículo 36 de las Normas en materia de adquisiciones, arrendamientos y servicios del I</w:t>
      </w:r>
      <w:r w:rsidR="007E389A" w:rsidRPr="00B50186">
        <w:rPr>
          <w:rFonts w:ascii="ITC Avant Garde" w:eastAsia="Times New Roman" w:hAnsi="ITC Avant Garde" w:cs="Arial"/>
          <w:bCs/>
        </w:rPr>
        <w:t>FT</w:t>
      </w:r>
      <w:r w:rsidRPr="00B50186">
        <w:rPr>
          <w:rFonts w:ascii="ITC Avant Garde" w:eastAsia="Times New Roman" w:hAnsi="ITC Avant Garde" w:cs="Arial"/>
          <w:bCs/>
        </w:rPr>
        <w:t>, se utilizará el criterio de evaluación binario, mediante el cual sólo se adjudica a quien cumpla los requisitos establecidos por el Instituto y oferte el precio más bajo. Para lo que el Instituto evaluará al menos las dos proposiciones cuyo precio resulte ser más bajo; de no resultar éstas solventes, se evaluarán las que le sigan en precio.</w:t>
      </w:r>
    </w:p>
    <w:p w14:paraId="35F41344" w14:textId="77777777" w:rsidR="00FE0897" w:rsidRPr="00B50186" w:rsidRDefault="00FE0897" w:rsidP="0043690E">
      <w:pPr>
        <w:shd w:val="clear" w:color="auto" w:fill="FFFFFF"/>
        <w:spacing w:after="0" w:line="240" w:lineRule="auto"/>
        <w:jc w:val="both"/>
        <w:rPr>
          <w:rFonts w:ascii="ITC Avant Garde" w:eastAsia="Times New Roman" w:hAnsi="ITC Avant Garde" w:cs="Arial"/>
          <w:bCs/>
        </w:rPr>
      </w:pPr>
    </w:p>
    <w:p w14:paraId="70EF2066" w14:textId="0FC57140" w:rsidR="00CD77C8" w:rsidRDefault="00776AA2" w:rsidP="0043690E">
      <w:pPr>
        <w:shd w:val="clear" w:color="auto" w:fill="FFFFFF"/>
        <w:spacing w:after="0" w:line="240" w:lineRule="auto"/>
        <w:jc w:val="both"/>
        <w:rPr>
          <w:rFonts w:ascii="ITC Avant Garde" w:eastAsia="Times New Roman" w:hAnsi="ITC Avant Garde" w:cs="Arial"/>
          <w:bCs/>
        </w:rPr>
      </w:pPr>
      <w:r w:rsidRPr="00B50186">
        <w:rPr>
          <w:rFonts w:ascii="ITC Avant Garde" w:eastAsia="Times New Roman" w:hAnsi="ITC Avant Garde" w:cs="Arial"/>
          <w:bCs/>
        </w:rPr>
        <w:t xml:space="preserve">Se considera este criterio de evaluación toda vez que no se requiere vincular las condiciones que deberán cumplir los licitantes con las características y especificaciones de los servicios a contratar; es decir, que los licitantes prestan servicios con normas de calidad y estándares </w:t>
      </w:r>
      <w:r w:rsidR="00ED5098" w:rsidRPr="00B50186">
        <w:rPr>
          <w:rFonts w:ascii="ITC Avant Garde" w:eastAsia="Times New Roman" w:hAnsi="ITC Avant Garde" w:cs="Arial"/>
          <w:bCs/>
        </w:rPr>
        <w:t>mundiales</w:t>
      </w:r>
      <w:r w:rsidR="00B805FA">
        <w:rPr>
          <w:rFonts w:ascii="ITC Avant Garde" w:eastAsia="Times New Roman" w:hAnsi="ITC Avant Garde" w:cs="Arial"/>
          <w:bCs/>
        </w:rPr>
        <w:t xml:space="preserve"> en</w:t>
      </w:r>
      <w:r w:rsidRPr="00B50186">
        <w:rPr>
          <w:rFonts w:ascii="ITC Avant Garde" w:eastAsia="Times New Roman" w:hAnsi="ITC Avant Garde" w:cs="Arial"/>
          <w:bCs/>
        </w:rPr>
        <w:t xml:space="preserve"> </w:t>
      </w:r>
      <w:r w:rsidR="00ED5098" w:rsidRPr="00B50186">
        <w:rPr>
          <w:rFonts w:ascii="ITC Avant Garde" w:eastAsia="Times New Roman" w:hAnsi="ITC Avant Garde" w:cs="Arial"/>
          <w:bCs/>
        </w:rPr>
        <w:t xml:space="preserve">el uso de las </w:t>
      </w:r>
      <w:r w:rsidRPr="00B50186">
        <w:rPr>
          <w:rFonts w:ascii="ITC Avant Garde" w:eastAsia="Times New Roman" w:hAnsi="ITC Avant Garde" w:cs="Arial"/>
          <w:bCs/>
        </w:rPr>
        <w:t>técnicas, terminología y criterios de análisis</w:t>
      </w:r>
      <w:r w:rsidR="00ED5098" w:rsidRPr="00B50186">
        <w:rPr>
          <w:rFonts w:ascii="ITC Avant Garde" w:eastAsia="Times New Roman" w:hAnsi="ITC Avant Garde" w:cs="Arial"/>
          <w:bCs/>
        </w:rPr>
        <w:t xml:space="preserve"> en el desarrollo de aplicaciones web y </w:t>
      </w:r>
      <w:r w:rsidR="00857758" w:rsidRPr="00B50186">
        <w:rPr>
          <w:rFonts w:ascii="ITC Avant Garde" w:eastAsia="Times New Roman" w:hAnsi="ITC Avant Garde" w:cs="Arial"/>
          <w:bCs/>
        </w:rPr>
        <w:t>móviles</w:t>
      </w:r>
      <w:r w:rsidRPr="00B50186">
        <w:rPr>
          <w:rFonts w:ascii="ITC Avant Garde" w:eastAsia="Times New Roman" w:hAnsi="ITC Avant Garde" w:cs="Arial"/>
          <w:bCs/>
        </w:rPr>
        <w:t>.</w:t>
      </w:r>
    </w:p>
    <w:p w14:paraId="61135037" w14:textId="77777777" w:rsidR="00FE0897" w:rsidRPr="00B50186" w:rsidRDefault="00FE0897" w:rsidP="0043690E">
      <w:pPr>
        <w:shd w:val="clear" w:color="auto" w:fill="FFFFFF"/>
        <w:spacing w:after="0" w:line="240" w:lineRule="auto"/>
        <w:jc w:val="both"/>
        <w:rPr>
          <w:rFonts w:ascii="ITC Avant Garde" w:eastAsia="Times New Roman" w:hAnsi="ITC Avant Garde" w:cs="Arial"/>
          <w:bCs/>
        </w:rPr>
      </w:pPr>
    </w:p>
    <w:p w14:paraId="5A4B6EF2" w14:textId="46755084" w:rsidR="00F14C01" w:rsidRPr="00DB0CEF" w:rsidRDefault="00595F76" w:rsidP="0043690E">
      <w:pPr>
        <w:shd w:val="clear" w:color="auto" w:fill="FFFFFF"/>
        <w:spacing w:after="0" w:line="240" w:lineRule="auto"/>
        <w:jc w:val="both"/>
        <w:rPr>
          <w:rFonts w:ascii="ITC Avant Garde" w:eastAsia="Times New Roman" w:hAnsi="ITC Avant Garde" w:cs="Arial"/>
          <w:bCs/>
        </w:rPr>
      </w:pPr>
      <w:r w:rsidRPr="00DB0CEF">
        <w:rPr>
          <w:rFonts w:ascii="ITC Avant Garde" w:eastAsia="Times New Roman" w:hAnsi="ITC Avant Garde" w:cs="Arial"/>
          <w:bCs/>
        </w:rPr>
        <w:t>Lo anterior</w:t>
      </w:r>
      <w:r w:rsidR="00B805FA" w:rsidRPr="00DB0CEF">
        <w:rPr>
          <w:rFonts w:ascii="ITC Avant Garde" w:eastAsia="Times New Roman" w:hAnsi="ITC Avant Garde" w:cs="Arial"/>
          <w:bCs/>
        </w:rPr>
        <w:t xml:space="preserve"> se basa en que </w:t>
      </w:r>
      <w:r w:rsidR="00ED5098" w:rsidRPr="00DB0CEF">
        <w:rPr>
          <w:rFonts w:ascii="ITC Avant Garde" w:eastAsia="Times New Roman" w:hAnsi="ITC Avant Garde" w:cs="Arial"/>
          <w:bCs/>
        </w:rPr>
        <w:t>las</w:t>
      </w:r>
      <w:r w:rsidR="00CD77C8" w:rsidRPr="00DB0CEF">
        <w:rPr>
          <w:rFonts w:ascii="ITC Avant Garde" w:eastAsia="Times New Roman" w:hAnsi="ITC Avant Garde" w:cs="Arial"/>
          <w:bCs/>
        </w:rPr>
        <w:t xml:space="preserve"> aplicaciones a </w:t>
      </w:r>
      <w:r w:rsidR="00ED5098" w:rsidRPr="00DB0CEF">
        <w:rPr>
          <w:rFonts w:ascii="ITC Avant Garde" w:eastAsia="Times New Roman" w:hAnsi="ITC Avant Garde" w:cs="Arial"/>
          <w:bCs/>
        </w:rPr>
        <w:t>d</w:t>
      </w:r>
      <w:r w:rsidR="00CD77C8" w:rsidRPr="00DB0CEF">
        <w:rPr>
          <w:rFonts w:ascii="ITC Avant Garde" w:eastAsia="Times New Roman" w:hAnsi="ITC Avant Garde" w:cs="Arial"/>
          <w:bCs/>
        </w:rPr>
        <w:t xml:space="preserve">esarrollar </w:t>
      </w:r>
      <w:r w:rsidR="00ED5098" w:rsidRPr="00DB0CEF">
        <w:rPr>
          <w:rFonts w:ascii="ITC Avant Garde" w:eastAsia="Times New Roman" w:hAnsi="ITC Avant Garde" w:cs="Arial"/>
          <w:bCs/>
        </w:rPr>
        <w:t>deben contar</w:t>
      </w:r>
      <w:r w:rsidR="00CD77C8" w:rsidRPr="00DB0CEF">
        <w:rPr>
          <w:rFonts w:ascii="ITC Avant Garde" w:eastAsia="Times New Roman" w:hAnsi="ITC Avant Garde" w:cs="Arial"/>
          <w:bCs/>
        </w:rPr>
        <w:t xml:space="preserve"> con las </w:t>
      </w:r>
      <w:r w:rsidR="00F14C01" w:rsidRPr="00DB0CEF">
        <w:rPr>
          <w:rFonts w:ascii="ITC Avant Garde" w:eastAsia="Times New Roman" w:hAnsi="ITC Avant Garde" w:cs="Arial"/>
          <w:bCs/>
        </w:rPr>
        <w:t>recomendaciones, lineamientos</w:t>
      </w:r>
      <w:r w:rsidR="00CD77C8" w:rsidRPr="00DB0CEF">
        <w:rPr>
          <w:rFonts w:ascii="ITC Avant Garde" w:eastAsia="Times New Roman" w:hAnsi="ITC Avant Garde" w:cs="Arial"/>
          <w:bCs/>
        </w:rPr>
        <w:t xml:space="preserve"> y </w:t>
      </w:r>
      <w:r w:rsidR="00B623CA" w:rsidRPr="00DB0CEF">
        <w:rPr>
          <w:rFonts w:ascii="ITC Avant Garde" w:eastAsia="Times New Roman" w:hAnsi="ITC Avant Garde" w:cs="Arial"/>
          <w:bCs/>
        </w:rPr>
        <w:t>estándares</w:t>
      </w:r>
      <w:r w:rsidR="00ED5098" w:rsidRPr="00DB0CEF">
        <w:rPr>
          <w:rFonts w:ascii="ITC Avant Garde" w:eastAsia="Times New Roman" w:hAnsi="ITC Avant Garde" w:cs="Arial"/>
          <w:bCs/>
        </w:rPr>
        <w:t xml:space="preserve"> </w:t>
      </w:r>
      <w:r w:rsidR="009754BD" w:rsidRPr="00DB0CEF">
        <w:rPr>
          <w:rFonts w:ascii="ITC Avant Garde" w:eastAsia="Times New Roman" w:hAnsi="ITC Avant Garde" w:cs="Arial"/>
          <w:bCs/>
        </w:rPr>
        <w:t>mundiales en el</w:t>
      </w:r>
      <w:r w:rsidR="00B85C6D" w:rsidRPr="00DB0CEF">
        <w:rPr>
          <w:rFonts w:ascii="ITC Avant Garde" w:eastAsia="Times New Roman" w:hAnsi="ITC Avant Garde" w:cs="Arial"/>
          <w:bCs/>
        </w:rPr>
        <w:t xml:space="preserve"> desarrollo de aplicaciones </w:t>
      </w:r>
      <w:r w:rsidR="001621D0" w:rsidRPr="00DB0CEF">
        <w:rPr>
          <w:rFonts w:ascii="ITC Avant Garde" w:eastAsia="Times New Roman" w:hAnsi="ITC Avant Garde" w:cs="Arial"/>
          <w:bCs/>
        </w:rPr>
        <w:t>w</w:t>
      </w:r>
      <w:r w:rsidR="00B85C6D" w:rsidRPr="00DB0CEF">
        <w:rPr>
          <w:rFonts w:ascii="ITC Avant Garde" w:eastAsia="Times New Roman" w:hAnsi="ITC Avant Garde" w:cs="Arial"/>
          <w:bCs/>
        </w:rPr>
        <w:t>eb y/o móviles</w:t>
      </w:r>
      <w:r w:rsidR="00ED5098" w:rsidRPr="00DB0CEF">
        <w:rPr>
          <w:rFonts w:ascii="ITC Avant Garde" w:eastAsia="Times New Roman" w:hAnsi="ITC Avant Garde" w:cs="Arial"/>
          <w:bCs/>
        </w:rPr>
        <w:t xml:space="preserve">, </w:t>
      </w:r>
      <w:r w:rsidR="009754BD" w:rsidRPr="00DB0CEF">
        <w:rPr>
          <w:rFonts w:ascii="ITC Avant Garde" w:eastAsia="Times New Roman" w:hAnsi="ITC Avant Garde" w:cs="Arial"/>
          <w:bCs/>
        </w:rPr>
        <w:t xml:space="preserve">ya que la metodología a seguir no implica una </w:t>
      </w:r>
      <w:r w:rsidR="0049217E" w:rsidRPr="00DB0CEF">
        <w:rPr>
          <w:rFonts w:ascii="ITC Avant Garde" w:eastAsia="Times New Roman" w:hAnsi="ITC Avant Garde" w:cs="Arial"/>
          <w:bCs/>
        </w:rPr>
        <w:t>innovación</w:t>
      </w:r>
      <w:r w:rsidR="009754BD" w:rsidRPr="00DB0CEF">
        <w:rPr>
          <w:rFonts w:ascii="ITC Avant Garde" w:eastAsia="Times New Roman" w:hAnsi="ITC Avant Garde" w:cs="Arial"/>
          <w:bCs/>
        </w:rPr>
        <w:t xml:space="preserve"> tecnológica o un sector altamente especializado puesto que, las herramientas, el lenguaje de programación y las tecnologías más utilizadas en el desarrollo de aplicaciones no se diferencian por el</w:t>
      </w:r>
      <w:r w:rsidR="00ED5098" w:rsidRPr="00DB0CEF">
        <w:rPr>
          <w:rFonts w:ascii="ITC Avant Garde" w:eastAsia="Times New Roman" w:hAnsi="ITC Avant Garde" w:cs="Arial"/>
          <w:bCs/>
        </w:rPr>
        <w:t xml:space="preserve"> contenido o el concepto de la aplicación, </w:t>
      </w:r>
      <w:r w:rsidR="009754BD" w:rsidRPr="00DB0CEF">
        <w:rPr>
          <w:rFonts w:ascii="ITC Avant Garde" w:eastAsia="Times New Roman" w:hAnsi="ITC Avant Garde" w:cs="Arial"/>
          <w:bCs/>
        </w:rPr>
        <w:t>si no por el cumplimiento</w:t>
      </w:r>
      <w:r w:rsidR="00ED5098" w:rsidRPr="00DB0CEF">
        <w:rPr>
          <w:rFonts w:ascii="ITC Avant Garde" w:eastAsia="Times New Roman" w:hAnsi="ITC Avant Garde" w:cs="Arial"/>
          <w:bCs/>
        </w:rPr>
        <w:t xml:space="preserve"> con las </w:t>
      </w:r>
      <w:r w:rsidR="00B623CA" w:rsidRPr="00DB0CEF">
        <w:rPr>
          <w:rFonts w:ascii="ITC Avant Garde" w:eastAsia="Times New Roman" w:hAnsi="ITC Avant Garde" w:cs="Arial"/>
          <w:bCs/>
        </w:rPr>
        <w:t>guías</w:t>
      </w:r>
      <w:r w:rsidR="00CD77C8" w:rsidRPr="00DB0CEF">
        <w:rPr>
          <w:rFonts w:ascii="ITC Avant Garde" w:eastAsia="Times New Roman" w:hAnsi="ITC Avant Garde" w:cs="Arial"/>
          <w:bCs/>
        </w:rPr>
        <w:t xml:space="preserve"> establecidas por el </w:t>
      </w:r>
      <w:r w:rsidR="001621D0" w:rsidRPr="00DB0CEF">
        <w:rPr>
          <w:rFonts w:ascii="ITC Avant Garde" w:eastAsia="Times New Roman" w:hAnsi="ITC Avant Garde" w:cs="Arial"/>
          <w:bCs/>
        </w:rPr>
        <w:t>“</w:t>
      </w:r>
      <w:r w:rsidR="00ED5098" w:rsidRPr="00DB0CEF">
        <w:rPr>
          <w:rFonts w:ascii="ITC Avant Garde" w:eastAsia="Times New Roman" w:hAnsi="ITC Avant Garde" w:cs="Arial"/>
          <w:bCs/>
        </w:rPr>
        <w:t>P</w:t>
      </w:r>
      <w:r w:rsidR="00CD77C8" w:rsidRPr="00DB0CEF">
        <w:rPr>
          <w:rFonts w:ascii="ITC Avant Garde" w:eastAsia="Times New Roman" w:hAnsi="ITC Avant Garde" w:cs="Arial"/>
          <w:bCs/>
        </w:rPr>
        <w:t xml:space="preserve">rograma de </w:t>
      </w:r>
      <w:r w:rsidR="00ED5098" w:rsidRPr="00DB0CEF">
        <w:rPr>
          <w:rFonts w:ascii="ITC Avant Garde" w:eastAsia="Times New Roman" w:hAnsi="ITC Avant Garde" w:cs="Arial"/>
          <w:bCs/>
        </w:rPr>
        <w:t>D</w:t>
      </w:r>
      <w:r w:rsidR="00CD77C8" w:rsidRPr="00DB0CEF">
        <w:rPr>
          <w:rFonts w:ascii="ITC Avant Garde" w:eastAsia="Times New Roman" w:hAnsi="ITC Avant Garde" w:cs="Arial"/>
          <w:bCs/>
        </w:rPr>
        <w:t>esarrollo de Apple</w:t>
      </w:r>
      <w:r w:rsidR="001621D0" w:rsidRPr="00DB0CEF">
        <w:rPr>
          <w:rFonts w:ascii="ITC Avant Garde" w:eastAsia="Times New Roman" w:hAnsi="ITC Avant Garde" w:cs="Arial"/>
          <w:bCs/>
        </w:rPr>
        <w:t>”</w:t>
      </w:r>
      <w:r w:rsidR="00CD77C8" w:rsidRPr="00DB0CEF">
        <w:rPr>
          <w:rFonts w:ascii="ITC Avant Garde" w:eastAsia="Times New Roman" w:hAnsi="ITC Avant Garde" w:cs="Arial"/>
          <w:bCs/>
        </w:rPr>
        <w:t xml:space="preserve"> </w:t>
      </w:r>
      <w:r w:rsidR="00ED5098" w:rsidRPr="00DB0CEF">
        <w:rPr>
          <w:rFonts w:ascii="ITC Avant Garde" w:eastAsia="Times New Roman" w:hAnsi="ITC Avant Garde" w:cs="Arial"/>
          <w:bCs/>
        </w:rPr>
        <w:t>para las aplicaciones iOS, con las Políticas de</w:t>
      </w:r>
      <w:r w:rsidR="001621D0" w:rsidRPr="00DB0CEF">
        <w:rPr>
          <w:rFonts w:ascii="ITC Avant Garde" w:eastAsia="Times New Roman" w:hAnsi="ITC Avant Garde" w:cs="Arial"/>
          <w:bCs/>
        </w:rPr>
        <w:t>l</w:t>
      </w:r>
      <w:r w:rsidR="00ED5098" w:rsidRPr="00DB0CEF">
        <w:rPr>
          <w:rFonts w:ascii="ITC Avant Garde" w:eastAsia="Times New Roman" w:hAnsi="ITC Avant Garde" w:cs="Arial"/>
          <w:bCs/>
        </w:rPr>
        <w:t xml:space="preserve"> </w:t>
      </w:r>
      <w:r w:rsidR="001621D0" w:rsidRPr="00DB0CEF">
        <w:rPr>
          <w:rFonts w:ascii="ITC Avant Garde" w:eastAsia="Times New Roman" w:hAnsi="ITC Avant Garde" w:cs="Arial"/>
          <w:bCs/>
        </w:rPr>
        <w:t>“</w:t>
      </w:r>
      <w:r w:rsidR="00ED5098" w:rsidRPr="00DB0CEF">
        <w:rPr>
          <w:rFonts w:ascii="ITC Avant Garde" w:eastAsia="Times New Roman" w:hAnsi="ITC Avant Garde" w:cs="Arial"/>
          <w:bCs/>
        </w:rPr>
        <w:t>Programa para Desarrolladores de Google Play</w:t>
      </w:r>
      <w:r w:rsidR="001621D0" w:rsidRPr="00DB0CEF">
        <w:rPr>
          <w:rFonts w:ascii="ITC Avant Garde" w:eastAsia="Times New Roman" w:hAnsi="ITC Avant Garde" w:cs="Arial"/>
          <w:bCs/>
        </w:rPr>
        <w:t>”</w:t>
      </w:r>
      <w:r w:rsidR="00ED5098" w:rsidRPr="00DB0CEF">
        <w:rPr>
          <w:rFonts w:ascii="ITC Avant Garde" w:eastAsia="Times New Roman" w:hAnsi="ITC Avant Garde" w:cs="Arial"/>
          <w:bCs/>
        </w:rPr>
        <w:t xml:space="preserve"> para las aplicaciones Android</w:t>
      </w:r>
      <w:r w:rsidR="00F14C01" w:rsidRPr="00DB0CEF">
        <w:rPr>
          <w:rFonts w:ascii="ITC Avant Garde" w:eastAsia="Times New Roman" w:hAnsi="ITC Avant Garde" w:cs="Arial"/>
          <w:bCs/>
        </w:rPr>
        <w:t xml:space="preserve"> y las mejores prácticas del </w:t>
      </w:r>
      <w:r w:rsidR="001621D0" w:rsidRPr="00DB0CEF">
        <w:rPr>
          <w:rFonts w:ascii="ITC Avant Garde" w:eastAsia="Times New Roman" w:hAnsi="ITC Avant Garde" w:cs="Arial"/>
          <w:bCs/>
        </w:rPr>
        <w:t>“</w:t>
      </w:r>
      <w:r w:rsidR="00F14C01" w:rsidRPr="00DB0CEF">
        <w:rPr>
          <w:rFonts w:ascii="ITC Avant Garde" w:eastAsia="Times New Roman" w:hAnsi="ITC Avant Garde" w:cs="Arial"/>
          <w:bCs/>
        </w:rPr>
        <w:t>World Wide Web Consortium</w:t>
      </w:r>
      <w:r w:rsidR="001621D0" w:rsidRPr="00DB0CEF">
        <w:rPr>
          <w:rFonts w:ascii="ITC Avant Garde" w:eastAsia="Times New Roman" w:hAnsi="ITC Avant Garde" w:cs="Arial"/>
          <w:bCs/>
        </w:rPr>
        <w:t xml:space="preserve"> (W3C)”</w:t>
      </w:r>
      <w:r w:rsidR="00F14C01" w:rsidRPr="00DB0CEF">
        <w:rPr>
          <w:rFonts w:ascii="ITC Avant Garde" w:eastAsia="Times New Roman" w:hAnsi="ITC Avant Garde" w:cs="Arial"/>
          <w:bCs/>
        </w:rPr>
        <w:t xml:space="preserve"> para las </w:t>
      </w:r>
      <w:r w:rsidR="00857758" w:rsidRPr="00DB0CEF">
        <w:rPr>
          <w:rFonts w:ascii="ITC Avant Garde" w:eastAsia="Times New Roman" w:hAnsi="ITC Avant Garde" w:cs="Arial"/>
          <w:bCs/>
        </w:rPr>
        <w:t>aplicaciones</w:t>
      </w:r>
      <w:r w:rsidR="00F14C01" w:rsidRPr="00DB0CEF">
        <w:rPr>
          <w:rFonts w:ascii="ITC Avant Garde" w:eastAsia="Times New Roman" w:hAnsi="ITC Avant Garde" w:cs="Arial"/>
          <w:bCs/>
        </w:rPr>
        <w:t xml:space="preserve"> web.</w:t>
      </w:r>
    </w:p>
    <w:p w14:paraId="3ABD5E0D" w14:textId="77777777" w:rsidR="00C30D40" w:rsidRPr="00DB0CEF" w:rsidRDefault="00C30D40" w:rsidP="0043690E">
      <w:pPr>
        <w:spacing w:after="0" w:line="240" w:lineRule="auto"/>
        <w:contextualSpacing/>
        <w:jc w:val="both"/>
        <w:rPr>
          <w:rFonts w:ascii="ITC Avant Garde" w:hAnsi="ITC Avant Garde" w:cs="Arial"/>
        </w:rPr>
      </w:pPr>
    </w:p>
    <w:p w14:paraId="5B140FD3" w14:textId="77777777" w:rsidR="0034009C" w:rsidRDefault="0034009C" w:rsidP="00E77A3E">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03" w:name="_Ref402364510"/>
      <w:bookmarkStart w:id="504" w:name="_Toc403034343"/>
      <w:r w:rsidRPr="00DB0CEF">
        <w:rPr>
          <w:rFonts w:ascii="ITC Avant Garde" w:hAnsi="ITC Avant Garde" w:cs="Arial"/>
          <w:i w:val="0"/>
          <w:sz w:val="22"/>
          <w:szCs w:val="22"/>
        </w:rPr>
        <w:t>Puntos a Evaluar</w:t>
      </w:r>
      <w:bookmarkEnd w:id="503"/>
      <w:bookmarkEnd w:id="504"/>
    </w:p>
    <w:p w14:paraId="12BEE473" w14:textId="77777777" w:rsidR="00C30D40" w:rsidRPr="00C30D40" w:rsidRDefault="00C30D40" w:rsidP="00C30D40"/>
    <w:p w14:paraId="6BA1CCFE" w14:textId="5A93B17E" w:rsidR="00776AA2" w:rsidRDefault="00776AA2" w:rsidP="0043690E">
      <w:pPr>
        <w:spacing w:after="0" w:line="240" w:lineRule="auto"/>
        <w:contextualSpacing/>
        <w:jc w:val="both"/>
        <w:rPr>
          <w:rFonts w:ascii="ITC Avant Garde" w:hAnsi="ITC Avant Garde" w:cs="Arial"/>
        </w:rPr>
      </w:pPr>
      <w:r w:rsidRPr="00B50186">
        <w:rPr>
          <w:rFonts w:ascii="ITC Avant Garde" w:hAnsi="ITC Avant Garde" w:cs="Arial"/>
        </w:rPr>
        <w:t>El licitante como parte de su proposición deberá presentar la documentación que se enlista en la siguiente tabla:</w:t>
      </w:r>
    </w:p>
    <w:tbl>
      <w:tblPr>
        <w:tblStyle w:val="Tablaconcuadrcula"/>
        <w:tblW w:w="9752" w:type="dxa"/>
        <w:tblLayout w:type="fixed"/>
        <w:tblCellMar>
          <w:top w:w="28" w:type="dxa"/>
          <w:left w:w="57" w:type="dxa"/>
          <w:bottom w:w="28" w:type="dxa"/>
          <w:right w:w="57" w:type="dxa"/>
        </w:tblCellMar>
        <w:tblLook w:val="04A0" w:firstRow="1" w:lastRow="0" w:firstColumn="1" w:lastColumn="0" w:noHBand="0" w:noVBand="1"/>
      </w:tblPr>
      <w:tblGrid>
        <w:gridCol w:w="7458"/>
        <w:gridCol w:w="1147"/>
        <w:gridCol w:w="1147"/>
      </w:tblGrid>
      <w:tr w:rsidR="00933D22" w:rsidRPr="00B50186" w14:paraId="470C1489" w14:textId="77777777" w:rsidTr="000E3C11">
        <w:trPr>
          <w:tblHeader/>
        </w:trPr>
        <w:tc>
          <w:tcPr>
            <w:tcW w:w="7458" w:type="dxa"/>
            <w:shd w:val="clear" w:color="auto" w:fill="C2D69B" w:themeFill="accent3" w:themeFillTint="99"/>
            <w:vAlign w:val="center"/>
          </w:tcPr>
          <w:p w14:paraId="39D69FE6"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DOCUMENTOS</w:t>
            </w:r>
          </w:p>
        </w:tc>
        <w:tc>
          <w:tcPr>
            <w:tcW w:w="1147" w:type="dxa"/>
            <w:shd w:val="clear" w:color="auto" w:fill="C2D69B" w:themeFill="accent3" w:themeFillTint="99"/>
            <w:vAlign w:val="center"/>
          </w:tcPr>
          <w:p w14:paraId="79C0FAD7"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CUMPLE</w:t>
            </w:r>
          </w:p>
        </w:tc>
        <w:tc>
          <w:tcPr>
            <w:tcW w:w="1147" w:type="dxa"/>
            <w:shd w:val="clear" w:color="auto" w:fill="C2D69B" w:themeFill="accent3" w:themeFillTint="99"/>
            <w:vAlign w:val="center"/>
          </w:tcPr>
          <w:p w14:paraId="7B640476"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 xml:space="preserve">NO </w:t>
            </w:r>
            <w:r w:rsidRPr="00B50186">
              <w:rPr>
                <w:rFonts w:ascii="ITC Avant Garde" w:hAnsi="ITC Avant Garde" w:cs="Arial"/>
                <w:b/>
              </w:rPr>
              <w:br/>
              <w:t>CUMPLE</w:t>
            </w:r>
          </w:p>
        </w:tc>
      </w:tr>
      <w:tr w:rsidR="00933D22" w:rsidRPr="00B50186" w14:paraId="1EB7C831" w14:textId="77777777" w:rsidTr="000E3C11">
        <w:tc>
          <w:tcPr>
            <w:tcW w:w="7458" w:type="dxa"/>
          </w:tcPr>
          <w:p w14:paraId="2C411D71" w14:textId="024CD415" w:rsidR="008226DE" w:rsidRDefault="00776AA2" w:rsidP="008226DE">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Copia de mínimo 2 y máximo 6 contratos o documentos que acrediten la prestación de servicios de desarrollo</w:t>
            </w:r>
            <w:r w:rsidR="00B5521F">
              <w:rPr>
                <w:rFonts w:ascii="ITC Avant Garde" w:hAnsi="ITC Avant Garde" w:cs="Arial"/>
              </w:rPr>
              <w:t xml:space="preserve"> informá</w:t>
            </w:r>
            <w:r w:rsidR="00D062E3">
              <w:rPr>
                <w:rFonts w:ascii="ITC Avant Garde" w:hAnsi="ITC Avant Garde" w:cs="Arial"/>
              </w:rPr>
              <w:t>ticos</w:t>
            </w:r>
            <w:r w:rsidRPr="008226DE">
              <w:rPr>
                <w:rFonts w:ascii="ITC Avant Garde" w:hAnsi="ITC Avant Garde" w:cs="Arial"/>
              </w:rPr>
              <w:t xml:space="preserve"> de aplicaciones móviles y web por el contratante y que avalen un mínimo de 2 y máximo 5 años de experiencia reciente en el desarrollo de este tipo de aplicaciones.</w:t>
            </w:r>
          </w:p>
          <w:p w14:paraId="07550118" w14:textId="66551A5C" w:rsidR="00776AA2" w:rsidRPr="008226DE" w:rsidRDefault="00776AA2" w:rsidP="000E3C11">
            <w:pPr>
              <w:pStyle w:val="Prrafodelista"/>
              <w:spacing w:after="0" w:line="240" w:lineRule="auto"/>
              <w:ind w:left="880"/>
              <w:jc w:val="both"/>
              <w:rPr>
                <w:rFonts w:ascii="ITC Avant Garde" w:hAnsi="ITC Avant Garde" w:cs="Arial"/>
              </w:rPr>
            </w:pPr>
            <w:r w:rsidRPr="008226DE">
              <w:rPr>
                <w:rFonts w:ascii="ITC Avant Garde" w:hAnsi="ITC Avant Garde" w:cs="Arial"/>
                <w:b/>
              </w:rPr>
              <w:t>Nota:</w:t>
            </w:r>
            <w:r w:rsidRPr="008226DE">
              <w:rPr>
                <w:rFonts w:ascii="ITC Avant Garde" w:hAnsi="ITC Avant Garde" w:cs="Arial"/>
              </w:rPr>
              <w:t xml:space="preserve"> El licitante podrá presentar contratos plurianuales o contratos </w:t>
            </w:r>
            <w:r w:rsidR="000E3C11">
              <w:rPr>
                <w:rFonts w:ascii="ITC Avant Garde" w:hAnsi="ITC Avant Garde" w:cs="Arial"/>
              </w:rPr>
              <w:t>donde</w:t>
            </w:r>
            <w:r w:rsidRPr="008226DE">
              <w:rPr>
                <w:rFonts w:ascii="ITC Avant Garde" w:hAnsi="ITC Avant Garde" w:cs="Arial"/>
              </w:rPr>
              <w:t xml:space="preserve"> las obligaciones del </w:t>
            </w:r>
            <w:r w:rsidR="001621D0" w:rsidRPr="008226DE">
              <w:rPr>
                <w:rFonts w:ascii="ITC Avant Garde" w:hAnsi="ITC Avant Garde" w:cs="Arial"/>
              </w:rPr>
              <w:t>licitante</w:t>
            </w:r>
            <w:r w:rsidR="001621D0">
              <w:rPr>
                <w:rFonts w:ascii="ITC Avant Garde" w:hAnsi="ITC Avant Garde" w:cs="Arial"/>
              </w:rPr>
              <w:t xml:space="preserve"> </w:t>
            </w:r>
            <w:r w:rsidRPr="008226DE">
              <w:rPr>
                <w:rFonts w:ascii="ITC Avant Garde" w:hAnsi="ITC Avant Garde" w:cs="Arial"/>
              </w:rPr>
              <w:t>se consideren divisibles, a efecto de que sean susceptibles de computarse los años, meses o fracciones de año de dichos contratos, en los que se hayan concluido o finiquitado las obligaciones.</w:t>
            </w:r>
          </w:p>
        </w:tc>
        <w:tc>
          <w:tcPr>
            <w:tcW w:w="1147" w:type="dxa"/>
          </w:tcPr>
          <w:p w14:paraId="63179D81"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1C024903"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50F0162F" w14:textId="77777777" w:rsidTr="000E3C11">
        <w:tc>
          <w:tcPr>
            <w:tcW w:w="7458" w:type="dxa"/>
          </w:tcPr>
          <w:p w14:paraId="0B87B9F3" w14:textId="7E9153A0" w:rsidR="00776AA2" w:rsidRPr="00B50186" w:rsidRDefault="00776AA2" w:rsidP="000E3C11">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 xml:space="preserve">Al menos </w:t>
            </w:r>
            <w:r w:rsidR="000E3C11">
              <w:rPr>
                <w:rFonts w:ascii="ITC Avant Garde" w:hAnsi="ITC Avant Garde" w:cs="Arial"/>
              </w:rPr>
              <w:t>2</w:t>
            </w:r>
            <w:r w:rsidRPr="00B50186">
              <w:rPr>
                <w:rFonts w:ascii="ITC Avant Garde" w:hAnsi="ITC Avant Garde" w:cs="Arial"/>
              </w:rPr>
              <w:t xml:space="preserve"> cartas de recomendación de clientes anteriores a los que haya realizado aplicaciones móviles o web.</w:t>
            </w:r>
          </w:p>
        </w:tc>
        <w:tc>
          <w:tcPr>
            <w:tcW w:w="1147" w:type="dxa"/>
          </w:tcPr>
          <w:p w14:paraId="70F550F4"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0E2F8AE4"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54999820" w14:textId="77777777" w:rsidTr="000E3C11">
        <w:tc>
          <w:tcPr>
            <w:tcW w:w="7458" w:type="dxa"/>
          </w:tcPr>
          <w:p w14:paraId="258FDC3F" w14:textId="5BD9EAA8" w:rsidR="00776AA2" w:rsidRPr="00B50186" w:rsidRDefault="00776AA2" w:rsidP="000E3C11">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 xml:space="preserve">Plan de Trabajo precisando todas las etapas del servicio conforme a lo establecido </w:t>
            </w:r>
            <w:r w:rsidRPr="008226DE">
              <w:rPr>
                <w:rFonts w:ascii="ITC Avant Garde" w:hAnsi="ITC Avant Garde" w:cs="Arial"/>
              </w:rPr>
              <w:t xml:space="preserve">en el </w:t>
            </w:r>
            <w:r w:rsidRPr="00C30D40">
              <w:rPr>
                <w:rFonts w:ascii="ITC Avant Garde" w:hAnsi="ITC Avant Garde" w:cs="Arial"/>
              </w:rPr>
              <w:t xml:space="preserve">numeral </w:t>
            </w:r>
            <w:r w:rsidR="0099311A" w:rsidRPr="00C30D40">
              <w:rPr>
                <w:rFonts w:ascii="ITC Avant Garde" w:hAnsi="ITC Avant Garde" w:cs="Arial"/>
              </w:rPr>
              <w:fldChar w:fldCharType="begin"/>
            </w:r>
            <w:r w:rsidR="0099311A" w:rsidRPr="00C30D40">
              <w:rPr>
                <w:rFonts w:ascii="ITC Avant Garde" w:hAnsi="ITC Avant Garde" w:cs="Arial"/>
              </w:rPr>
              <w:instrText xml:space="preserve"> REF _Ref402197224 \r \h </w:instrText>
            </w:r>
            <w:r w:rsidR="006F4C5C" w:rsidRPr="00C30D40">
              <w:rPr>
                <w:rFonts w:ascii="ITC Avant Garde" w:hAnsi="ITC Avant Garde" w:cs="Arial"/>
              </w:rPr>
              <w:instrText xml:space="preserve"> \* MERGEFORMAT </w:instrText>
            </w:r>
            <w:r w:rsidR="0099311A" w:rsidRPr="00C30D40">
              <w:rPr>
                <w:rFonts w:ascii="ITC Avant Garde" w:hAnsi="ITC Avant Garde" w:cs="Arial"/>
              </w:rPr>
            </w:r>
            <w:r w:rsidR="0099311A" w:rsidRPr="00C30D40">
              <w:rPr>
                <w:rFonts w:ascii="ITC Avant Garde" w:hAnsi="ITC Avant Garde" w:cs="Arial"/>
              </w:rPr>
              <w:fldChar w:fldCharType="separate"/>
            </w:r>
            <w:r w:rsidR="00C30D40" w:rsidRPr="00C30D40">
              <w:rPr>
                <w:rFonts w:ascii="ITC Avant Garde" w:hAnsi="ITC Avant Garde" w:cs="Arial"/>
              </w:rPr>
              <w:t>7.4</w:t>
            </w:r>
            <w:r w:rsidR="0099311A" w:rsidRPr="00C30D40">
              <w:rPr>
                <w:rFonts w:ascii="ITC Avant Garde" w:hAnsi="ITC Avant Garde" w:cs="Arial"/>
              </w:rPr>
              <w:fldChar w:fldCharType="end"/>
            </w:r>
            <w:r w:rsidRPr="00C30D40">
              <w:rPr>
                <w:rFonts w:ascii="ITC Avant Garde" w:hAnsi="ITC Avant Garde" w:cs="Arial"/>
              </w:rPr>
              <w:t xml:space="preserve"> </w:t>
            </w:r>
            <w:r w:rsidR="00E10FB3" w:rsidRPr="00C30D40">
              <w:rPr>
                <w:rFonts w:ascii="ITC Avant Garde" w:hAnsi="ITC Avant Garde" w:cs="Arial"/>
              </w:rPr>
              <w:t>del</w:t>
            </w:r>
            <w:r w:rsidR="00E10FB3">
              <w:rPr>
                <w:rFonts w:ascii="ITC Avant Garde" w:hAnsi="ITC Avant Garde" w:cs="Arial"/>
              </w:rPr>
              <w:t xml:space="preserve"> presente Anexo Núm. 1</w:t>
            </w:r>
            <w:r w:rsidRPr="008226DE">
              <w:rPr>
                <w:rFonts w:ascii="ITC Avant Garde" w:hAnsi="ITC Avant Garde" w:cs="Arial"/>
              </w:rPr>
              <w:t xml:space="preserve">, contemplando la entrega del </w:t>
            </w:r>
            <w:r w:rsidR="00832C51">
              <w:rPr>
                <w:rFonts w:ascii="ITC Avant Garde" w:hAnsi="ITC Avant Garde" w:cs="Arial"/>
              </w:rPr>
              <w:t>PAP</w:t>
            </w:r>
            <w:r w:rsidR="00832C51" w:rsidRPr="008226DE">
              <w:rPr>
                <w:rFonts w:ascii="ITC Avant Garde" w:hAnsi="ITC Avant Garde" w:cs="Arial"/>
              </w:rPr>
              <w:t xml:space="preserve"> </w:t>
            </w:r>
            <w:r w:rsidRPr="008226DE">
              <w:rPr>
                <w:rFonts w:ascii="ITC Avant Garde" w:hAnsi="ITC Avant Garde" w:cs="Arial"/>
              </w:rPr>
              <w:t xml:space="preserve">a más tardar </w:t>
            </w:r>
            <w:r w:rsidR="005E0877" w:rsidRPr="008226DE">
              <w:rPr>
                <w:rFonts w:ascii="ITC Avant Garde" w:hAnsi="ITC Avant Garde" w:cs="Arial"/>
              </w:rPr>
              <w:t>2</w:t>
            </w:r>
            <w:r w:rsidRPr="008226DE">
              <w:rPr>
                <w:rFonts w:ascii="ITC Avant Garde" w:hAnsi="ITC Avant Garde" w:cs="Arial"/>
              </w:rPr>
              <w:t xml:space="preserve">5 </w:t>
            </w:r>
            <w:r w:rsidR="0065618E">
              <w:rPr>
                <w:rFonts w:ascii="ITC Avant Garde" w:hAnsi="ITC Avant Garde" w:cs="Arial"/>
              </w:rPr>
              <w:t xml:space="preserve">(veinticinco) </w:t>
            </w:r>
            <w:r w:rsidRPr="008226DE">
              <w:rPr>
                <w:rFonts w:ascii="ITC Avant Garde" w:hAnsi="ITC Avant Garde" w:cs="Arial"/>
              </w:rPr>
              <w:t>días naturales después del fallo.</w:t>
            </w:r>
          </w:p>
        </w:tc>
        <w:tc>
          <w:tcPr>
            <w:tcW w:w="1147" w:type="dxa"/>
          </w:tcPr>
          <w:p w14:paraId="1B012831"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166FA856"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2CE773C4" w14:textId="77777777" w:rsidTr="000E3C11">
        <w:tc>
          <w:tcPr>
            <w:tcW w:w="7458" w:type="dxa"/>
          </w:tcPr>
          <w:p w14:paraId="236DD5E6" w14:textId="77777777"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Esquema estructural de los recursos humanos que intervendrán en este proyecto de acuerdo a un equipo de trabajo integrado por al menos:</w:t>
            </w:r>
          </w:p>
          <w:p w14:paraId="47B39CF7"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Líder de proyecto</w:t>
            </w:r>
          </w:p>
          <w:p w14:paraId="5099835A"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Diseñador Web y de aplicaciones móviles</w:t>
            </w:r>
          </w:p>
          <w:p w14:paraId="2C50E272"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2 programadores web y móviles (Backend)</w:t>
            </w:r>
          </w:p>
          <w:p w14:paraId="360C0595"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2 programadores web y móviles (Frontend)</w:t>
            </w:r>
          </w:p>
          <w:p w14:paraId="063EFAA0"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Coordinador administrativo</w:t>
            </w:r>
          </w:p>
          <w:p w14:paraId="39218944" w14:textId="77777777" w:rsidR="00776AA2" w:rsidRPr="00B50186" w:rsidRDefault="00776AA2" w:rsidP="008226DE">
            <w:pPr>
              <w:pStyle w:val="Prrafodelista"/>
              <w:numPr>
                <w:ilvl w:val="3"/>
                <w:numId w:val="16"/>
              </w:numPr>
              <w:spacing w:after="0" w:line="240" w:lineRule="auto"/>
              <w:jc w:val="both"/>
              <w:rPr>
                <w:rFonts w:ascii="ITC Avant Garde" w:hAnsi="ITC Avant Garde" w:cs="Arial"/>
              </w:rPr>
            </w:pPr>
            <w:r w:rsidRPr="00B50186">
              <w:rPr>
                <w:rFonts w:ascii="ITC Avant Garde" w:hAnsi="ITC Avant Garde" w:cs="Arial"/>
              </w:rPr>
              <w:t>Administrador de Base de Datos</w:t>
            </w:r>
          </w:p>
        </w:tc>
        <w:tc>
          <w:tcPr>
            <w:tcW w:w="1147" w:type="dxa"/>
          </w:tcPr>
          <w:p w14:paraId="569BD7EF"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33B7CAAF"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691FC032" w14:textId="77777777" w:rsidTr="000E3C11">
        <w:trPr>
          <w:trHeight w:val="2972"/>
        </w:trPr>
        <w:tc>
          <w:tcPr>
            <w:tcW w:w="7458" w:type="dxa"/>
          </w:tcPr>
          <w:p w14:paraId="4650F806" w14:textId="57E2BC1E"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 xml:space="preserve">Currículo vitae de los participantes del proyecto, de conformidad con lo presentado en el punto anterior, dónde se compruebe  experiencia y conocimientos en materia de desarrollo de aplicaciones web y móviles. El líder de proyecto: deberá acreditar por lo menos 5 años de experiencia en coordinación de trabajos en la materia y el resto del equipo deberá acreditar, cuando menos 1 año de experiencia </w:t>
            </w:r>
            <w:r w:rsidR="000E3C11">
              <w:rPr>
                <w:rFonts w:ascii="ITC Avant Garde" w:hAnsi="ITC Avant Garde" w:cs="Arial"/>
              </w:rPr>
              <w:t>en</w:t>
            </w:r>
            <w:r w:rsidRPr="00B50186">
              <w:rPr>
                <w:rFonts w:ascii="ITC Avant Garde" w:hAnsi="ITC Avant Garde" w:cs="Arial"/>
              </w:rPr>
              <w:t xml:space="preserve"> servicios de desarrollo </w:t>
            </w:r>
            <w:r w:rsidR="00D062E3">
              <w:rPr>
                <w:rFonts w:ascii="ITC Avant Garde" w:hAnsi="ITC Avant Garde" w:cs="Arial"/>
              </w:rPr>
              <w:t xml:space="preserve">informáticos </w:t>
            </w:r>
            <w:r w:rsidRPr="00B50186">
              <w:rPr>
                <w:rFonts w:ascii="ITC Avant Garde" w:hAnsi="ITC Avant Garde" w:cs="Arial"/>
              </w:rPr>
              <w:t>de aplicaciones.</w:t>
            </w:r>
          </w:p>
          <w:p w14:paraId="2B47E582" w14:textId="77777777" w:rsidR="00776AA2" w:rsidRPr="00B50186" w:rsidRDefault="00776AA2" w:rsidP="008226DE">
            <w:pPr>
              <w:pStyle w:val="Prrafodelista"/>
              <w:spacing w:after="0" w:line="240" w:lineRule="auto"/>
              <w:ind w:left="880"/>
              <w:jc w:val="both"/>
              <w:rPr>
                <w:rFonts w:ascii="ITC Avant Garde" w:hAnsi="ITC Avant Garde" w:cs="Arial"/>
              </w:rPr>
            </w:pPr>
            <w:r w:rsidRPr="008226DE">
              <w:rPr>
                <w:rFonts w:ascii="ITC Avant Garde" w:hAnsi="ITC Avant Garde" w:cs="Arial"/>
                <w:b/>
              </w:rPr>
              <w:t>Nota</w:t>
            </w:r>
            <w:r w:rsidRPr="008226DE">
              <w:rPr>
                <w:rFonts w:ascii="ITC Avant Garde" w:hAnsi="ITC Avant Garde" w:cs="Arial"/>
              </w:rPr>
              <w:t>:</w:t>
            </w:r>
            <w:r w:rsidRPr="00B50186">
              <w:rPr>
                <w:rFonts w:ascii="ITC Avant Garde" w:hAnsi="ITC Avant Garde" w:cs="Arial"/>
              </w:rPr>
              <w:t xml:space="preserve"> Deberá, anexar copia de la documentación soporte que acredite los datos asentados en el currículo vitae, consistente en proyectos o estudios que cada participante haya realizado en relación al servicio a contratar.</w:t>
            </w:r>
          </w:p>
        </w:tc>
        <w:tc>
          <w:tcPr>
            <w:tcW w:w="1147" w:type="dxa"/>
          </w:tcPr>
          <w:p w14:paraId="003C7237"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29F64E1F"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224044E9" w14:textId="77777777" w:rsidTr="000E3C11">
        <w:tc>
          <w:tcPr>
            <w:tcW w:w="7458" w:type="dxa"/>
          </w:tcPr>
          <w:p w14:paraId="021D2A97" w14:textId="77777777"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Estados financieros completos incluyendo las notas a los mismos del último año de la empresa sin salvedades emitidos (dictaminados) por contador público independiente, así como la acreditación de ser una empresa solvente y/o sana financieramente hablando, emitida por el mismo contador público independiente.</w:t>
            </w:r>
          </w:p>
        </w:tc>
        <w:tc>
          <w:tcPr>
            <w:tcW w:w="1147" w:type="dxa"/>
          </w:tcPr>
          <w:p w14:paraId="33F78FF7"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3B5AB78C"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544D3FB3" w14:textId="77777777" w:rsidTr="000E3C11">
        <w:tc>
          <w:tcPr>
            <w:tcW w:w="7458" w:type="dxa"/>
          </w:tcPr>
          <w:p w14:paraId="16A06A53" w14:textId="77777777"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Factura de compra o arrendamiento y/o carta descriptiva con las especificaciones técnicas dónde se acredite que cuenta con equipos de cómputo con los que se elaborarán los trabajos respectivos, para cubrir las necesidades de personal y los trabajos específicos.</w:t>
            </w:r>
          </w:p>
        </w:tc>
        <w:tc>
          <w:tcPr>
            <w:tcW w:w="1147" w:type="dxa"/>
          </w:tcPr>
          <w:p w14:paraId="231BB72A"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794E84E5"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6D01F950" w14:textId="77777777" w:rsidTr="000E3C11">
        <w:tc>
          <w:tcPr>
            <w:tcW w:w="7458" w:type="dxa"/>
          </w:tcPr>
          <w:p w14:paraId="32918F45" w14:textId="77777777" w:rsidR="00776AA2" w:rsidRPr="008226DE" w:rsidRDefault="00776AA2" w:rsidP="008226DE">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Pruebas documentales o multimedia que ejemplifiquen conceptualmente la implementación de la imagen corporativa o institucional de alguno de sus desarrollos realizados con anterioridad.</w:t>
            </w:r>
          </w:p>
        </w:tc>
        <w:tc>
          <w:tcPr>
            <w:tcW w:w="1147" w:type="dxa"/>
          </w:tcPr>
          <w:p w14:paraId="15320A5C"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3BC4190E"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7E125F11" w14:textId="77777777" w:rsidTr="000E3C11">
        <w:tc>
          <w:tcPr>
            <w:tcW w:w="7458" w:type="dxa"/>
          </w:tcPr>
          <w:p w14:paraId="7FC659FC" w14:textId="77777777" w:rsidR="00776AA2" w:rsidRPr="008226DE" w:rsidRDefault="00776AA2" w:rsidP="008226DE">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Ejemplos documentales o multimedia desarrollados por el licitante en proyectos anteriores que ejemplifiquen fragmentos de códigos fuente, con el fin de describir la metodología utilizada, el nombre de las variables, así como indentación y el desarrollo de la estructura de este código, con el fin de verificar que sea legible reusable y contenga el uso de buenas prácticas.</w:t>
            </w:r>
          </w:p>
        </w:tc>
        <w:tc>
          <w:tcPr>
            <w:tcW w:w="1147" w:type="dxa"/>
          </w:tcPr>
          <w:p w14:paraId="77771659"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2EA153A3"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3F4C5C1C" w14:textId="77777777" w:rsidTr="000E3C11">
        <w:tc>
          <w:tcPr>
            <w:tcW w:w="7458" w:type="dxa"/>
          </w:tcPr>
          <w:p w14:paraId="21D5FAA0" w14:textId="554EC548" w:rsidR="00776AA2" w:rsidRPr="008226DE" w:rsidRDefault="00776AA2" w:rsidP="00FE00EF">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 xml:space="preserve">Pruebas documentales o multimedia que expliquen la metodología de trabajo utilizada por el licitante al realizar un proyecto de desarrollo de aplicaciones móviles y páginas </w:t>
            </w:r>
            <w:r w:rsidRPr="00281C0D">
              <w:rPr>
                <w:rFonts w:ascii="ITC Avant Garde" w:hAnsi="ITC Avant Garde" w:cs="Arial"/>
              </w:rPr>
              <w:t xml:space="preserve">web de </w:t>
            </w:r>
            <w:r w:rsidR="00DD44B0" w:rsidRPr="00281C0D">
              <w:rPr>
                <w:rFonts w:ascii="ITC Avant Garde" w:hAnsi="ITC Avant Garde" w:cs="Arial"/>
              </w:rPr>
              <w:t xml:space="preserve">trabajos </w:t>
            </w:r>
            <w:r w:rsidRPr="00281C0D">
              <w:rPr>
                <w:rFonts w:ascii="ITC Avant Garde" w:hAnsi="ITC Avant Garde" w:cs="Arial"/>
              </w:rPr>
              <w:t>llevados</w:t>
            </w:r>
            <w:r w:rsidRPr="008226DE">
              <w:rPr>
                <w:rFonts w:ascii="ITC Avant Garde" w:hAnsi="ITC Avant Garde" w:cs="Arial"/>
              </w:rPr>
              <w:t xml:space="preserve"> a cabo por el licitante en proyectos </w:t>
            </w:r>
            <w:r w:rsidR="00281C0D" w:rsidRPr="008226DE">
              <w:rPr>
                <w:rFonts w:ascii="ITC Avant Garde" w:hAnsi="ITC Avant Garde" w:cs="Arial"/>
              </w:rPr>
              <w:t>anterior</w:t>
            </w:r>
            <w:r w:rsidR="00281C0D">
              <w:rPr>
                <w:rFonts w:ascii="ITC Avant Garde" w:hAnsi="ITC Avant Garde" w:cs="Arial"/>
              </w:rPr>
              <w:t>es</w:t>
            </w:r>
            <w:r w:rsidRPr="008226DE">
              <w:rPr>
                <w:rFonts w:ascii="ITC Avant Garde" w:hAnsi="ITC Avant Garde" w:cs="Arial"/>
              </w:rPr>
              <w:t xml:space="preserve">. </w:t>
            </w:r>
          </w:p>
        </w:tc>
        <w:tc>
          <w:tcPr>
            <w:tcW w:w="1147" w:type="dxa"/>
          </w:tcPr>
          <w:p w14:paraId="28FC91E3"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7C75690F"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2A3E142D" w14:textId="77777777" w:rsidTr="000E3C11">
        <w:tc>
          <w:tcPr>
            <w:tcW w:w="7458" w:type="dxa"/>
          </w:tcPr>
          <w:p w14:paraId="6F767B28" w14:textId="77777777" w:rsidR="00776AA2" w:rsidRPr="008226DE" w:rsidRDefault="00776AA2" w:rsidP="008226DE">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Evidencia documental o multimedia del uso por parte del licitante, de por lo menos un software de manejo de versiones</w:t>
            </w:r>
          </w:p>
        </w:tc>
        <w:tc>
          <w:tcPr>
            <w:tcW w:w="1147" w:type="dxa"/>
          </w:tcPr>
          <w:p w14:paraId="2F5F9755"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013D5DA4"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79FBCFAC" w14:textId="77777777" w:rsidTr="000E3C11">
        <w:tc>
          <w:tcPr>
            <w:tcW w:w="7458" w:type="dxa"/>
          </w:tcPr>
          <w:p w14:paraId="2A98D3A6" w14:textId="77777777"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8226DE">
              <w:rPr>
                <w:rFonts w:ascii="ITC Avant Garde" w:hAnsi="ITC Avant Garde" w:cs="Arial"/>
              </w:rPr>
              <w:t>Acreditación del licenciamiento de software en caso de la utilización de software propietario para el desarrollo de las aplicaciones.</w:t>
            </w:r>
          </w:p>
        </w:tc>
        <w:tc>
          <w:tcPr>
            <w:tcW w:w="1147" w:type="dxa"/>
          </w:tcPr>
          <w:p w14:paraId="43FC495B"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4096F32D"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1DFA1965" w14:textId="77777777" w:rsidTr="000E3C11">
        <w:tc>
          <w:tcPr>
            <w:tcW w:w="7458" w:type="dxa"/>
          </w:tcPr>
          <w:p w14:paraId="4C5B00E1" w14:textId="77777777" w:rsidR="00776AA2" w:rsidRPr="008226DE"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Escrito en el que cede los derechos patrimoniales de los productos derivados del servicio, para que el IFT pueda utilizarlos para su difusión en diferentes medios sin ningún costo extra para el Instituto.</w:t>
            </w:r>
          </w:p>
        </w:tc>
        <w:tc>
          <w:tcPr>
            <w:tcW w:w="1147" w:type="dxa"/>
          </w:tcPr>
          <w:p w14:paraId="5A3D9A45"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08541D70" w14:textId="77777777" w:rsidR="00776AA2" w:rsidRPr="00B50186" w:rsidRDefault="00776AA2" w:rsidP="0043690E">
            <w:pPr>
              <w:spacing w:after="0" w:line="240" w:lineRule="auto"/>
              <w:contextualSpacing/>
              <w:jc w:val="both"/>
              <w:rPr>
                <w:rFonts w:ascii="ITC Avant Garde" w:hAnsi="ITC Avant Garde" w:cs="Arial"/>
              </w:rPr>
            </w:pPr>
          </w:p>
        </w:tc>
      </w:tr>
      <w:tr w:rsidR="00397DB9" w:rsidRPr="00B50186" w14:paraId="32AF143E" w14:textId="77777777" w:rsidTr="000E3C11">
        <w:tc>
          <w:tcPr>
            <w:tcW w:w="7458" w:type="dxa"/>
          </w:tcPr>
          <w:p w14:paraId="07566536" w14:textId="36213DA1" w:rsidR="00397DB9" w:rsidRPr="00004E59" w:rsidRDefault="00397DB9" w:rsidP="00004E59">
            <w:pPr>
              <w:pStyle w:val="Prrafodelista"/>
              <w:numPr>
                <w:ilvl w:val="2"/>
                <w:numId w:val="16"/>
              </w:numPr>
              <w:spacing w:after="0" w:line="240" w:lineRule="auto"/>
              <w:ind w:left="880" w:hanging="709"/>
              <w:jc w:val="both"/>
              <w:rPr>
                <w:rFonts w:ascii="ITC Avant Garde" w:hAnsi="ITC Avant Garde" w:cs="Arial"/>
              </w:rPr>
            </w:pPr>
            <w:bookmarkStart w:id="505" w:name="_Ref402365447"/>
            <w:r w:rsidRPr="00004E59">
              <w:rPr>
                <w:rFonts w:ascii="ITC Avant Garde" w:hAnsi="ITC Avant Garde" w:cs="Arial"/>
              </w:rPr>
              <w:t xml:space="preserve">Escrito que </w:t>
            </w:r>
            <w:r w:rsidR="00545062" w:rsidRPr="00004E59">
              <w:rPr>
                <w:rFonts w:ascii="ITC Avant Garde" w:hAnsi="ITC Avant Garde" w:cs="Arial"/>
              </w:rPr>
              <w:t>garantice</w:t>
            </w:r>
            <w:r w:rsidRPr="00004E59">
              <w:rPr>
                <w:rFonts w:ascii="ITC Avant Garde" w:hAnsi="ITC Avant Garde" w:cs="Arial"/>
              </w:rPr>
              <w:t xml:space="preserve"> que </w:t>
            </w:r>
            <w:r w:rsidR="00004E59" w:rsidRPr="00004E59">
              <w:rPr>
                <w:rFonts w:ascii="ITC Avant Garde" w:hAnsi="ITC Avant Garde" w:cs="Arial"/>
              </w:rPr>
              <w:t xml:space="preserve">en caso de que </w:t>
            </w:r>
            <w:r w:rsidR="00004E59">
              <w:rPr>
                <w:rFonts w:ascii="ITC Avant Garde" w:hAnsi="ITC Avant Garde" w:cs="Arial"/>
              </w:rPr>
              <w:t xml:space="preserve">el Licitante </w:t>
            </w:r>
            <w:r w:rsidR="00004E59" w:rsidRPr="00004E59">
              <w:rPr>
                <w:rFonts w:ascii="ITC Avant Garde" w:hAnsi="ITC Avant Garde" w:cs="Arial"/>
              </w:rPr>
              <w:t xml:space="preserve">resulte </w:t>
            </w:r>
            <w:r w:rsidR="001A597F" w:rsidRPr="00004E59">
              <w:rPr>
                <w:rFonts w:ascii="ITC Avant Garde" w:hAnsi="ITC Avant Garde" w:cs="Arial"/>
              </w:rPr>
              <w:t>Adjudicado</w:t>
            </w:r>
            <w:r w:rsidRPr="00004E59">
              <w:rPr>
                <w:rFonts w:ascii="ITC Avant Garde" w:hAnsi="ITC Avant Garde" w:cs="Arial"/>
              </w:rPr>
              <w:t xml:space="preserve"> </w:t>
            </w:r>
            <w:r w:rsidR="00004E59" w:rsidRPr="00004E59">
              <w:rPr>
                <w:rFonts w:ascii="ITC Avant Garde" w:hAnsi="ITC Avant Garde" w:cs="Arial"/>
              </w:rPr>
              <w:t xml:space="preserve">se compromete a </w:t>
            </w:r>
            <w:r w:rsidRPr="00004E59">
              <w:rPr>
                <w:rFonts w:ascii="ITC Avant Garde" w:hAnsi="ITC Avant Garde" w:cs="Arial"/>
              </w:rPr>
              <w:t xml:space="preserve">entregar el servicio de </w:t>
            </w:r>
            <w:r w:rsidR="00206BA2" w:rsidRPr="00004E59">
              <w:rPr>
                <w:rFonts w:ascii="ITC Avant Garde" w:hAnsi="ITC Avant Garde" w:cs="Arial"/>
              </w:rPr>
              <w:t>Soporte y Monitoreo</w:t>
            </w:r>
            <w:r w:rsidR="00E630CB" w:rsidRPr="00004E59">
              <w:rPr>
                <w:rFonts w:ascii="ITC Avant Garde" w:hAnsi="ITC Avant Garde" w:cs="Arial"/>
              </w:rPr>
              <w:t xml:space="preserve"> </w:t>
            </w:r>
            <w:r w:rsidRPr="00004E59">
              <w:rPr>
                <w:rFonts w:ascii="ITC Avant Garde" w:hAnsi="ITC Avant Garde" w:cs="Arial"/>
              </w:rPr>
              <w:t>de acuerdo a</w:t>
            </w:r>
            <w:r w:rsidR="00E630CB" w:rsidRPr="00004E59">
              <w:rPr>
                <w:rFonts w:ascii="ITC Avant Garde" w:hAnsi="ITC Avant Garde" w:cs="Arial"/>
              </w:rPr>
              <w:t xml:space="preserve"> </w:t>
            </w:r>
            <w:r w:rsidRPr="00004E59">
              <w:rPr>
                <w:rFonts w:ascii="ITC Avant Garde" w:hAnsi="ITC Avant Garde" w:cs="Arial"/>
              </w:rPr>
              <w:t>l</w:t>
            </w:r>
            <w:r w:rsidR="00E630CB" w:rsidRPr="00004E59">
              <w:rPr>
                <w:rFonts w:ascii="ITC Avant Garde" w:hAnsi="ITC Avant Garde" w:cs="Arial"/>
              </w:rPr>
              <w:t>os puntos descritos en el</w:t>
            </w:r>
            <w:r w:rsidRPr="00004E59">
              <w:rPr>
                <w:rFonts w:ascii="ITC Avant Garde" w:hAnsi="ITC Avant Garde" w:cs="Arial"/>
              </w:rPr>
              <w:t xml:space="preserve"> numeral </w:t>
            </w:r>
            <w:r w:rsidRPr="00004E59">
              <w:rPr>
                <w:rFonts w:ascii="ITC Avant Garde" w:hAnsi="ITC Avant Garde" w:cs="Arial"/>
              </w:rPr>
              <w:fldChar w:fldCharType="begin"/>
            </w:r>
            <w:r w:rsidRPr="00004E59">
              <w:rPr>
                <w:rFonts w:ascii="ITC Avant Garde" w:hAnsi="ITC Avant Garde" w:cs="Arial"/>
              </w:rPr>
              <w:instrText xml:space="preserve"> REF _Ref402363554 \r \h  \* MERGEFORMAT </w:instrText>
            </w:r>
            <w:r w:rsidRPr="00004E59">
              <w:rPr>
                <w:rFonts w:ascii="ITC Avant Garde" w:hAnsi="ITC Avant Garde" w:cs="Arial"/>
              </w:rPr>
            </w:r>
            <w:r w:rsidRPr="00004E59">
              <w:rPr>
                <w:rFonts w:ascii="ITC Avant Garde" w:hAnsi="ITC Avant Garde" w:cs="Arial"/>
              </w:rPr>
              <w:fldChar w:fldCharType="separate"/>
            </w:r>
            <w:r w:rsidR="00593120" w:rsidRPr="00004E59">
              <w:rPr>
                <w:rFonts w:ascii="ITC Avant Garde" w:hAnsi="ITC Avant Garde" w:cs="Arial"/>
              </w:rPr>
              <w:t>5.5.1</w:t>
            </w:r>
            <w:r w:rsidRPr="00004E59">
              <w:rPr>
                <w:rFonts w:ascii="ITC Avant Garde" w:hAnsi="ITC Avant Garde" w:cs="Arial"/>
              </w:rPr>
              <w:fldChar w:fldCharType="end"/>
            </w:r>
            <w:r w:rsidRPr="00004E59">
              <w:rPr>
                <w:rFonts w:ascii="ITC Avant Garde" w:hAnsi="ITC Avant Garde" w:cs="Arial"/>
              </w:rPr>
              <w:t xml:space="preserve"> </w:t>
            </w:r>
            <w:r w:rsidR="00E10FB3">
              <w:rPr>
                <w:rFonts w:ascii="ITC Avant Garde" w:hAnsi="ITC Avant Garde" w:cs="Arial"/>
              </w:rPr>
              <w:t>del presente Anexo Núm. 1</w:t>
            </w:r>
            <w:r w:rsidRPr="00004E59">
              <w:rPr>
                <w:rFonts w:ascii="ITC Avant Garde" w:hAnsi="ITC Avant Garde" w:cs="Arial"/>
              </w:rPr>
              <w:t>.</w:t>
            </w:r>
            <w:bookmarkEnd w:id="505"/>
            <w:r w:rsidR="00004E59" w:rsidRPr="00004E59">
              <w:rPr>
                <w:rFonts w:ascii="ITC Avant Garde" w:hAnsi="ITC Avant Garde" w:cs="Arial"/>
              </w:rPr>
              <w:t xml:space="preserve"> Dicho escrito deberá ser denominado “Carta compromiso de cumplimiento de soporte”</w:t>
            </w:r>
          </w:p>
        </w:tc>
        <w:tc>
          <w:tcPr>
            <w:tcW w:w="1147" w:type="dxa"/>
          </w:tcPr>
          <w:p w14:paraId="18758D8E" w14:textId="77777777" w:rsidR="00397DB9" w:rsidRPr="00B50186" w:rsidRDefault="00397DB9" w:rsidP="00CA0D17">
            <w:pPr>
              <w:spacing w:after="0" w:line="240" w:lineRule="auto"/>
              <w:contextualSpacing/>
              <w:jc w:val="both"/>
              <w:rPr>
                <w:rFonts w:ascii="ITC Avant Garde" w:hAnsi="ITC Avant Garde" w:cs="Arial"/>
              </w:rPr>
            </w:pPr>
          </w:p>
        </w:tc>
        <w:tc>
          <w:tcPr>
            <w:tcW w:w="1147" w:type="dxa"/>
          </w:tcPr>
          <w:p w14:paraId="70C43841" w14:textId="77777777" w:rsidR="00397DB9" w:rsidRPr="00B50186" w:rsidRDefault="00397DB9" w:rsidP="00CA0D17">
            <w:pPr>
              <w:spacing w:after="0" w:line="240" w:lineRule="auto"/>
              <w:contextualSpacing/>
              <w:jc w:val="both"/>
              <w:rPr>
                <w:rFonts w:ascii="ITC Avant Garde" w:hAnsi="ITC Avant Garde" w:cs="Arial"/>
              </w:rPr>
            </w:pPr>
          </w:p>
        </w:tc>
      </w:tr>
      <w:tr w:rsidR="0029649A" w:rsidRPr="00B50186" w14:paraId="7762653E" w14:textId="77777777" w:rsidTr="00004E59">
        <w:tc>
          <w:tcPr>
            <w:tcW w:w="7458" w:type="dxa"/>
            <w:shd w:val="clear" w:color="auto" w:fill="auto"/>
          </w:tcPr>
          <w:p w14:paraId="779CDEC6" w14:textId="6C3386CE" w:rsidR="0029649A" w:rsidRPr="00004E59" w:rsidRDefault="0029649A" w:rsidP="009A0DD7">
            <w:pPr>
              <w:pStyle w:val="Prrafodelista"/>
              <w:numPr>
                <w:ilvl w:val="2"/>
                <w:numId w:val="16"/>
              </w:numPr>
              <w:spacing w:after="0" w:line="240" w:lineRule="auto"/>
              <w:ind w:left="880" w:hanging="709"/>
              <w:jc w:val="both"/>
              <w:rPr>
                <w:rFonts w:ascii="ITC Avant Garde" w:hAnsi="ITC Avant Garde" w:cs="Arial"/>
              </w:rPr>
            </w:pPr>
            <w:bookmarkStart w:id="506" w:name="_Ref402364822"/>
            <w:r w:rsidRPr="00004E59">
              <w:rPr>
                <w:rFonts w:ascii="ITC Avant Garde" w:hAnsi="ITC Avant Garde" w:cs="Arial"/>
              </w:rPr>
              <w:t xml:space="preserve">Escrito que </w:t>
            </w:r>
            <w:r w:rsidR="00545062" w:rsidRPr="00004E59">
              <w:rPr>
                <w:rFonts w:ascii="ITC Avant Garde" w:hAnsi="ITC Avant Garde" w:cs="Arial"/>
              </w:rPr>
              <w:t>garantice</w:t>
            </w:r>
            <w:r w:rsidRPr="00004E59">
              <w:rPr>
                <w:rFonts w:ascii="ITC Avant Garde" w:hAnsi="ITC Avant Garde" w:cs="Arial"/>
              </w:rPr>
              <w:t xml:space="preserve"> </w:t>
            </w:r>
            <w:r w:rsidR="00004E59">
              <w:rPr>
                <w:rFonts w:ascii="ITC Avant Garde" w:hAnsi="ITC Avant Garde" w:cs="Arial"/>
              </w:rPr>
              <w:t xml:space="preserve">que en caso de que </w:t>
            </w:r>
            <w:r w:rsidRPr="00004E59">
              <w:rPr>
                <w:rFonts w:ascii="ITC Avant Garde" w:hAnsi="ITC Avant Garde" w:cs="Arial"/>
              </w:rPr>
              <w:t xml:space="preserve">el </w:t>
            </w:r>
            <w:r w:rsidR="00004E59">
              <w:rPr>
                <w:rFonts w:ascii="ITC Avant Garde" w:hAnsi="ITC Avant Garde" w:cs="Arial"/>
              </w:rPr>
              <w:t xml:space="preserve">Licitante resulte </w:t>
            </w:r>
            <w:r w:rsidR="00281C0D" w:rsidRPr="00004E59">
              <w:rPr>
                <w:rFonts w:ascii="ITC Avant Garde" w:hAnsi="ITC Avant Garde" w:cs="Arial"/>
              </w:rPr>
              <w:t xml:space="preserve"> Adjudicado</w:t>
            </w:r>
            <w:r w:rsidRPr="00004E59">
              <w:rPr>
                <w:rFonts w:ascii="ITC Avant Garde" w:hAnsi="ITC Avant Garde" w:cs="Arial"/>
              </w:rPr>
              <w:t xml:space="preserve"> </w:t>
            </w:r>
            <w:r w:rsidR="00004E59">
              <w:rPr>
                <w:rFonts w:ascii="ITC Avant Garde" w:hAnsi="ITC Avant Garde" w:cs="Arial"/>
              </w:rPr>
              <w:t xml:space="preserve">se compromete a realizar el </w:t>
            </w:r>
            <w:r w:rsidR="00004E59" w:rsidRPr="00004E59">
              <w:rPr>
                <w:rFonts w:ascii="ITC Avant Garde" w:hAnsi="ITC Avant Garde" w:cs="Arial"/>
              </w:rPr>
              <w:t xml:space="preserve">pago </w:t>
            </w:r>
            <w:r w:rsidR="00004E59">
              <w:rPr>
                <w:rFonts w:ascii="ITC Avant Garde" w:hAnsi="ITC Avant Garde" w:cs="Arial"/>
              </w:rPr>
              <w:t xml:space="preserve">correspondiente </w:t>
            </w:r>
            <w:r w:rsidRPr="00004E59">
              <w:rPr>
                <w:rFonts w:ascii="ITC Avant Garde" w:hAnsi="ITC Avant Garde" w:cs="Arial"/>
              </w:rPr>
              <w:t xml:space="preserve">hacia el Instituto en caso de incumplimiento o deficiencia en el entregable de </w:t>
            </w:r>
            <w:r w:rsidR="00206BA2" w:rsidRPr="00004E59">
              <w:rPr>
                <w:rFonts w:ascii="ITC Avant Garde" w:hAnsi="ITC Avant Garde" w:cs="Arial"/>
              </w:rPr>
              <w:t>Soporte y Monitoreo</w:t>
            </w:r>
            <w:r w:rsidR="00397DB9" w:rsidRPr="00004E59">
              <w:rPr>
                <w:rFonts w:ascii="ITC Avant Garde" w:hAnsi="ITC Avant Garde" w:cs="Arial"/>
              </w:rPr>
              <w:t>.</w:t>
            </w:r>
            <w:bookmarkEnd w:id="506"/>
            <w:r w:rsidR="00004E59">
              <w:rPr>
                <w:rFonts w:ascii="ITC Avant Garde" w:hAnsi="ITC Avant Garde" w:cs="Arial"/>
              </w:rPr>
              <w:t xml:space="preserve"> </w:t>
            </w:r>
            <w:r w:rsidR="009A0DD7">
              <w:rPr>
                <w:rFonts w:ascii="ITC Avant Garde" w:hAnsi="ITC Avant Garde" w:cs="Arial"/>
              </w:rPr>
              <w:t>Dicho escrito deberá ser d</w:t>
            </w:r>
            <w:r w:rsidR="00004E59" w:rsidRPr="00004E59">
              <w:rPr>
                <w:rFonts w:ascii="ITC Avant Garde" w:hAnsi="ITC Avant Garde" w:cs="Arial"/>
              </w:rPr>
              <w:t xml:space="preserve">enominado </w:t>
            </w:r>
            <w:r w:rsidR="009A0DD7">
              <w:rPr>
                <w:rFonts w:ascii="ITC Avant Garde" w:hAnsi="ITC Avant Garde" w:cs="Arial"/>
              </w:rPr>
              <w:t>“C</w:t>
            </w:r>
            <w:r w:rsidR="00004E59" w:rsidRPr="00004E59">
              <w:rPr>
                <w:rFonts w:ascii="ITC Avant Garde" w:hAnsi="ITC Avant Garde" w:cs="Arial"/>
              </w:rPr>
              <w:t>arta compromiso de pago por deficiencia en el soporte</w:t>
            </w:r>
            <w:r w:rsidR="009A0DD7">
              <w:rPr>
                <w:rFonts w:ascii="ITC Avant Garde" w:hAnsi="ITC Avant Garde" w:cs="Arial"/>
              </w:rPr>
              <w:t>”</w:t>
            </w:r>
          </w:p>
        </w:tc>
        <w:tc>
          <w:tcPr>
            <w:tcW w:w="1147" w:type="dxa"/>
          </w:tcPr>
          <w:p w14:paraId="581B4073" w14:textId="77777777" w:rsidR="0029649A" w:rsidRPr="00B50186" w:rsidRDefault="0029649A" w:rsidP="0043690E">
            <w:pPr>
              <w:spacing w:after="0" w:line="240" w:lineRule="auto"/>
              <w:contextualSpacing/>
              <w:jc w:val="both"/>
              <w:rPr>
                <w:rFonts w:ascii="ITC Avant Garde" w:hAnsi="ITC Avant Garde" w:cs="Arial"/>
              </w:rPr>
            </w:pPr>
          </w:p>
        </w:tc>
        <w:tc>
          <w:tcPr>
            <w:tcW w:w="1147" w:type="dxa"/>
          </w:tcPr>
          <w:p w14:paraId="2884529F" w14:textId="77777777" w:rsidR="0029649A" w:rsidRPr="00B50186" w:rsidRDefault="0029649A" w:rsidP="0043690E">
            <w:pPr>
              <w:spacing w:after="0" w:line="240" w:lineRule="auto"/>
              <w:contextualSpacing/>
              <w:jc w:val="both"/>
              <w:rPr>
                <w:rFonts w:ascii="ITC Avant Garde" w:hAnsi="ITC Avant Garde" w:cs="Arial"/>
              </w:rPr>
            </w:pPr>
          </w:p>
        </w:tc>
      </w:tr>
      <w:tr w:rsidR="00933D22" w:rsidRPr="00B50186" w14:paraId="596991C4" w14:textId="77777777" w:rsidTr="000E3C11">
        <w:tc>
          <w:tcPr>
            <w:tcW w:w="7458" w:type="dxa"/>
          </w:tcPr>
          <w:p w14:paraId="1EAD0B04" w14:textId="77777777" w:rsidR="00776AA2" w:rsidRPr="00B50186" w:rsidRDefault="00776AA2" w:rsidP="008226DE">
            <w:pPr>
              <w:pStyle w:val="Prrafodelista"/>
              <w:numPr>
                <w:ilvl w:val="2"/>
                <w:numId w:val="16"/>
              </w:numPr>
              <w:spacing w:after="0" w:line="240" w:lineRule="auto"/>
              <w:ind w:left="880" w:hanging="709"/>
              <w:jc w:val="both"/>
              <w:rPr>
                <w:rFonts w:ascii="ITC Avant Garde" w:hAnsi="ITC Avant Garde" w:cs="Arial"/>
              </w:rPr>
            </w:pPr>
            <w:r w:rsidRPr="00B50186">
              <w:rPr>
                <w:rFonts w:ascii="ITC Avant Garde" w:hAnsi="ITC Avant Garde" w:cs="Arial"/>
              </w:rPr>
              <w:t>Comprobante de alta como proveedor en el sistema electrónico de información pública gubernamental “CompraNet”.</w:t>
            </w:r>
          </w:p>
        </w:tc>
        <w:tc>
          <w:tcPr>
            <w:tcW w:w="1147" w:type="dxa"/>
          </w:tcPr>
          <w:p w14:paraId="6F8C4B54"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7432BC2A" w14:textId="77777777" w:rsidR="00776AA2" w:rsidRPr="00B50186" w:rsidRDefault="00776AA2" w:rsidP="0043690E">
            <w:pPr>
              <w:spacing w:after="0" w:line="240" w:lineRule="auto"/>
              <w:contextualSpacing/>
              <w:jc w:val="both"/>
              <w:rPr>
                <w:rFonts w:ascii="ITC Avant Garde" w:hAnsi="ITC Avant Garde" w:cs="Arial"/>
              </w:rPr>
            </w:pPr>
          </w:p>
        </w:tc>
      </w:tr>
      <w:tr w:rsidR="00933D22" w:rsidRPr="00B50186" w14:paraId="60C5D031" w14:textId="77777777" w:rsidTr="000E3C11">
        <w:tc>
          <w:tcPr>
            <w:tcW w:w="7458" w:type="dxa"/>
          </w:tcPr>
          <w:p w14:paraId="4209E571" w14:textId="4ED9048A" w:rsidR="00776AA2" w:rsidRPr="008226DE" w:rsidRDefault="00776AA2" w:rsidP="009A0DD7">
            <w:pPr>
              <w:pStyle w:val="Prrafodelista"/>
              <w:numPr>
                <w:ilvl w:val="2"/>
                <w:numId w:val="16"/>
              </w:numPr>
              <w:spacing w:after="0" w:line="240" w:lineRule="auto"/>
              <w:ind w:left="880" w:hanging="709"/>
              <w:jc w:val="both"/>
              <w:rPr>
                <w:rFonts w:ascii="ITC Avant Garde" w:hAnsi="ITC Avant Garde" w:cs="Arial"/>
              </w:rPr>
            </w:pPr>
            <w:r w:rsidRPr="00DB0CEF">
              <w:rPr>
                <w:rFonts w:ascii="ITC Avant Garde" w:hAnsi="ITC Avant Garde" w:cs="Arial"/>
              </w:rPr>
              <w:t xml:space="preserve">Escrito dónde </w:t>
            </w:r>
            <w:r w:rsidR="009A0DD7" w:rsidRPr="00DB0CEF">
              <w:rPr>
                <w:rFonts w:ascii="ITC Avant Garde" w:hAnsi="ITC Avant Garde" w:cs="Arial"/>
              </w:rPr>
              <w:t xml:space="preserve">el licitante describa de manera detallada como parte de su </w:t>
            </w:r>
            <w:r w:rsidR="009A0DD7" w:rsidRPr="00C30D40">
              <w:rPr>
                <w:rFonts w:ascii="ITC Avant Garde" w:hAnsi="ITC Avant Garde" w:cs="Arial"/>
              </w:rPr>
              <w:t xml:space="preserve">propuesta técnica el cumplimiento de </w:t>
            </w:r>
            <w:r w:rsidRPr="00C30D40">
              <w:rPr>
                <w:rFonts w:ascii="ITC Avant Garde" w:hAnsi="ITC Avant Garde" w:cs="Arial"/>
              </w:rPr>
              <w:t>lo</w:t>
            </w:r>
            <w:r w:rsidR="005E0877" w:rsidRPr="00C30D40">
              <w:rPr>
                <w:rFonts w:ascii="ITC Avant Garde" w:hAnsi="ITC Avant Garde" w:cs="Arial"/>
              </w:rPr>
              <w:t>s</w:t>
            </w:r>
            <w:r w:rsidRPr="00C30D40">
              <w:rPr>
                <w:rFonts w:ascii="ITC Avant Garde" w:hAnsi="ITC Avant Garde" w:cs="Arial"/>
              </w:rPr>
              <w:t xml:space="preserve"> </w:t>
            </w:r>
            <w:r w:rsidR="005E0877" w:rsidRPr="00C30D40">
              <w:rPr>
                <w:rFonts w:ascii="ITC Avant Garde" w:hAnsi="ITC Avant Garde" w:cs="Arial"/>
              </w:rPr>
              <w:t>requerimientos</w:t>
            </w:r>
            <w:r w:rsidRPr="00C30D40">
              <w:rPr>
                <w:rFonts w:ascii="ITC Avant Garde" w:hAnsi="ITC Avant Garde" w:cs="Arial"/>
              </w:rPr>
              <w:t xml:space="preserve"> </w:t>
            </w:r>
            <w:r w:rsidR="005E0877" w:rsidRPr="00C30D40">
              <w:rPr>
                <w:rFonts w:ascii="ITC Avant Garde" w:hAnsi="ITC Avant Garde" w:cs="Arial"/>
              </w:rPr>
              <w:t>d</w:t>
            </w:r>
            <w:r w:rsidRPr="00C30D40">
              <w:rPr>
                <w:rFonts w:ascii="ITC Avant Garde" w:hAnsi="ITC Avant Garde" w:cs="Arial"/>
              </w:rPr>
              <w:t xml:space="preserve">el </w:t>
            </w:r>
            <w:r w:rsidR="005E0877" w:rsidRPr="00C30D40">
              <w:rPr>
                <w:rFonts w:ascii="ITC Avant Garde" w:hAnsi="ITC Avant Garde" w:cs="Arial"/>
              </w:rPr>
              <w:t xml:space="preserve">numeral </w:t>
            </w:r>
            <w:r w:rsidR="00962E0E" w:rsidRPr="00C30D40">
              <w:rPr>
                <w:rFonts w:ascii="ITC Avant Garde" w:hAnsi="ITC Avant Garde" w:cs="Arial"/>
              </w:rPr>
              <w:fldChar w:fldCharType="begin"/>
            </w:r>
            <w:r w:rsidR="00962E0E" w:rsidRPr="00C30D40">
              <w:rPr>
                <w:rFonts w:ascii="ITC Avant Garde" w:hAnsi="ITC Avant Garde" w:cs="Arial"/>
              </w:rPr>
              <w:instrText xml:space="preserve"> REF _Ref402197539 \r \h </w:instrText>
            </w:r>
            <w:r w:rsidR="006F4C5C" w:rsidRPr="00C30D40">
              <w:rPr>
                <w:rFonts w:ascii="ITC Avant Garde" w:hAnsi="ITC Avant Garde" w:cs="Arial"/>
              </w:rPr>
              <w:instrText xml:space="preserve"> \* MERGEFORMAT </w:instrText>
            </w:r>
            <w:r w:rsidR="00962E0E" w:rsidRPr="00C30D40">
              <w:rPr>
                <w:rFonts w:ascii="ITC Avant Garde" w:hAnsi="ITC Avant Garde" w:cs="Arial"/>
              </w:rPr>
            </w:r>
            <w:r w:rsidR="00962E0E" w:rsidRPr="00C30D40">
              <w:rPr>
                <w:rFonts w:ascii="ITC Avant Garde" w:hAnsi="ITC Avant Garde" w:cs="Arial"/>
              </w:rPr>
              <w:fldChar w:fldCharType="separate"/>
            </w:r>
            <w:r w:rsidR="00C30D40" w:rsidRPr="00C30D40">
              <w:rPr>
                <w:rFonts w:ascii="ITC Avant Garde" w:hAnsi="ITC Avant Garde" w:cs="Arial"/>
              </w:rPr>
              <w:t>5.6.1</w:t>
            </w:r>
            <w:r w:rsidR="00962E0E" w:rsidRPr="00C30D40">
              <w:rPr>
                <w:rFonts w:ascii="ITC Avant Garde" w:hAnsi="ITC Avant Garde" w:cs="Arial"/>
              </w:rPr>
              <w:fldChar w:fldCharType="end"/>
            </w:r>
            <w:r w:rsidR="009F2D39" w:rsidRPr="00C30D40">
              <w:rPr>
                <w:rFonts w:ascii="ITC Avant Garde" w:hAnsi="ITC Avant Garde" w:cs="Arial"/>
              </w:rPr>
              <w:t xml:space="preserve"> </w:t>
            </w:r>
            <w:r w:rsidR="00962E0E" w:rsidRPr="00C30D40">
              <w:rPr>
                <w:rFonts w:ascii="ITC Avant Garde" w:hAnsi="ITC Avant Garde" w:cs="Arial"/>
              </w:rPr>
              <w:t xml:space="preserve">y las funcionalidades del numeral </w:t>
            </w:r>
            <w:r w:rsidR="00962E0E" w:rsidRPr="00C30D40">
              <w:rPr>
                <w:rFonts w:ascii="ITC Avant Garde" w:hAnsi="ITC Avant Garde" w:cs="Arial"/>
              </w:rPr>
              <w:fldChar w:fldCharType="begin"/>
            </w:r>
            <w:r w:rsidR="00962E0E" w:rsidRPr="00C30D40">
              <w:rPr>
                <w:rFonts w:ascii="ITC Avant Garde" w:hAnsi="ITC Avant Garde" w:cs="Arial"/>
              </w:rPr>
              <w:instrText xml:space="preserve"> REF _Ref402197711 \r \h </w:instrText>
            </w:r>
            <w:r w:rsidR="006F4C5C" w:rsidRPr="00C30D40">
              <w:rPr>
                <w:rFonts w:ascii="ITC Avant Garde" w:hAnsi="ITC Avant Garde" w:cs="Arial"/>
              </w:rPr>
              <w:instrText xml:space="preserve"> \* MERGEFORMAT </w:instrText>
            </w:r>
            <w:r w:rsidR="00962E0E" w:rsidRPr="00C30D40">
              <w:rPr>
                <w:rFonts w:ascii="ITC Avant Garde" w:hAnsi="ITC Avant Garde" w:cs="Arial"/>
              </w:rPr>
            </w:r>
            <w:r w:rsidR="00962E0E" w:rsidRPr="00C30D40">
              <w:rPr>
                <w:rFonts w:ascii="ITC Avant Garde" w:hAnsi="ITC Avant Garde" w:cs="Arial"/>
              </w:rPr>
              <w:fldChar w:fldCharType="separate"/>
            </w:r>
            <w:r w:rsidR="00C30D40" w:rsidRPr="00C30D40">
              <w:rPr>
                <w:rFonts w:ascii="ITC Avant Garde" w:hAnsi="ITC Avant Garde" w:cs="Arial"/>
              </w:rPr>
              <w:t>5.6.2</w:t>
            </w:r>
            <w:r w:rsidR="00962E0E" w:rsidRPr="00C30D40">
              <w:rPr>
                <w:rFonts w:ascii="ITC Avant Garde" w:hAnsi="ITC Avant Garde" w:cs="Arial"/>
              </w:rPr>
              <w:fldChar w:fldCharType="end"/>
            </w:r>
            <w:r w:rsidR="00962E0E" w:rsidRPr="00C30D40">
              <w:rPr>
                <w:rFonts w:ascii="ITC Avant Garde" w:hAnsi="ITC Avant Garde" w:cs="Arial"/>
              </w:rPr>
              <w:t xml:space="preserve"> </w:t>
            </w:r>
            <w:r w:rsidR="00E10FB3" w:rsidRPr="00C30D40">
              <w:rPr>
                <w:rFonts w:ascii="ITC Avant Garde" w:hAnsi="ITC Avant Garde" w:cs="Arial"/>
              </w:rPr>
              <w:t>del presente Anexo Núm</w:t>
            </w:r>
            <w:r w:rsidR="00E10FB3">
              <w:rPr>
                <w:rFonts w:ascii="ITC Avant Garde" w:hAnsi="ITC Avant Garde" w:cs="Arial"/>
              </w:rPr>
              <w:t>. 1</w:t>
            </w:r>
            <w:r w:rsidR="00A448D8">
              <w:rPr>
                <w:rFonts w:ascii="ITC Avant Garde" w:hAnsi="ITC Avant Garde" w:cs="Arial"/>
              </w:rPr>
              <w:t>.</w:t>
            </w:r>
          </w:p>
        </w:tc>
        <w:tc>
          <w:tcPr>
            <w:tcW w:w="1147" w:type="dxa"/>
          </w:tcPr>
          <w:p w14:paraId="10B406B5" w14:textId="77777777" w:rsidR="00776AA2" w:rsidRPr="00B50186" w:rsidRDefault="00776AA2" w:rsidP="0043690E">
            <w:pPr>
              <w:spacing w:after="0" w:line="240" w:lineRule="auto"/>
              <w:contextualSpacing/>
              <w:jc w:val="both"/>
              <w:rPr>
                <w:rFonts w:ascii="ITC Avant Garde" w:hAnsi="ITC Avant Garde" w:cs="Arial"/>
              </w:rPr>
            </w:pPr>
          </w:p>
        </w:tc>
        <w:tc>
          <w:tcPr>
            <w:tcW w:w="1147" w:type="dxa"/>
          </w:tcPr>
          <w:p w14:paraId="6571FB62" w14:textId="77777777" w:rsidR="00776AA2" w:rsidRPr="00B50186" w:rsidRDefault="00776AA2" w:rsidP="0043690E">
            <w:pPr>
              <w:keepNext/>
              <w:spacing w:after="0" w:line="240" w:lineRule="auto"/>
              <w:contextualSpacing/>
              <w:jc w:val="both"/>
              <w:rPr>
                <w:rFonts w:ascii="ITC Avant Garde" w:hAnsi="ITC Avant Garde" w:cs="Arial"/>
              </w:rPr>
            </w:pPr>
          </w:p>
        </w:tc>
      </w:tr>
    </w:tbl>
    <w:p w14:paraId="1FD0CFBB" w14:textId="39A93D2B" w:rsidR="00776AA2" w:rsidRPr="00B50186" w:rsidRDefault="00A63490"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15</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Puntos a Evaluar</w:t>
      </w:r>
    </w:p>
    <w:p w14:paraId="3D43B34D" w14:textId="77777777" w:rsidR="00A63490" w:rsidRDefault="00A63490" w:rsidP="0043690E">
      <w:pPr>
        <w:spacing w:after="0" w:line="240" w:lineRule="auto"/>
        <w:jc w:val="both"/>
        <w:rPr>
          <w:rFonts w:ascii="ITC Avant Garde" w:hAnsi="ITC Avant Garde" w:cs="Arial"/>
        </w:rPr>
      </w:pPr>
    </w:p>
    <w:p w14:paraId="3CCA22D0" w14:textId="31A65CEE" w:rsidR="00C30D40" w:rsidRDefault="00C30D40">
      <w:pPr>
        <w:rPr>
          <w:rFonts w:ascii="ITC Avant Garde" w:hAnsi="ITC Avant Garde" w:cs="Arial"/>
        </w:rPr>
      </w:pPr>
      <w:r>
        <w:rPr>
          <w:rFonts w:ascii="ITC Avant Garde" w:hAnsi="ITC Avant Garde" w:cs="Arial"/>
        </w:rPr>
        <w:br w:type="page"/>
      </w:r>
    </w:p>
    <w:p w14:paraId="5647F3D2" w14:textId="77777777" w:rsidR="00C30D40" w:rsidRPr="00B50186" w:rsidRDefault="00C30D40" w:rsidP="0043690E">
      <w:pPr>
        <w:spacing w:after="0" w:line="240" w:lineRule="auto"/>
        <w:jc w:val="both"/>
        <w:rPr>
          <w:rFonts w:ascii="ITC Avant Garde" w:hAnsi="ITC Avant Garde" w:cs="Arial"/>
        </w:rPr>
      </w:pPr>
    </w:p>
    <w:p w14:paraId="09DCF782" w14:textId="4BBBA630" w:rsidR="0034009C" w:rsidRPr="00B50186" w:rsidRDefault="0034009C" w:rsidP="00E77A3E">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07" w:name="_Toc403034344"/>
      <w:r w:rsidRPr="00B50186">
        <w:rPr>
          <w:rFonts w:ascii="ITC Avant Garde" w:hAnsi="ITC Avant Garde" w:cs="Arial"/>
          <w:i w:val="0"/>
          <w:sz w:val="22"/>
          <w:szCs w:val="22"/>
        </w:rPr>
        <w:t xml:space="preserve">Propuesta </w:t>
      </w:r>
      <w:r w:rsidR="00B623CA" w:rsidRPr="00B50186">
        <w:rPr>
          <w:rFonts w:ascii="ITC Avant Garde" w:hAnsi="ITC Avant Garde" w:cs="Arial"/>
          <w:i w:val="0"/>
          <w:sz w:val="22"/>
          <w:szCs w:val="22"/>
        </w:rPr>
        <w:t>Económica</w:t>
      </w:r>
      <w:bookmarkEnd w:id="507"/>
    </w:p>
    <w:p w14:paraId="18C46E16" w14:textId="1D4E0AAB" w:rsidR="00776AA2" w:rsidRPr="00B50186" w:rsidRDefault="00776AA2" w:rsidP="0043690E">
      <w:pPr>
        <w:spacing w:after="0" w:line="240" w:lineRule="auto"/>
        <w:contextualSpacing/>
        <w:jc w:val="both"/>
        <w:rPr>
          <w:rFonts w:ascii="ITC Avant Garde" w:eastAsia="Times New Roman" w:hAnsi="ITC Avant Garde" w:cs="Arial"/>
          <w:bCs/>
        </w:rPr>
      </w:pPr>
      <w:r w:rsidRPr="00B50186">
        <w:rPr>
          <w:rFonts w:ascii="ITC Avant Garde" w:hAnsi="ITC Avant Garde" w:cs="Arial"/>
        </w:rPr>
        <w:t>El Licitante deberá elaborar su propuesta económica con base en la descripción y desglose de trabajos de su propuesta técnica, de tal forma que se indique el costo unitario</w:t>
      </w:r>
      <w:r w:rsidR="00EE6796" w:rsidRPr="00B50186">
        <w:rPr>
          <w:rFonts w:ascii="ITC Avant Garde" w:hAnsi="ITC Avant Garde" w:cs="Arial"/>
        </w:rPr>
        <w:t xml:space="preserve"> de los </w:t>
      </w:r>
      <w:r w:rsidR="008929A9" w:rsidRPr="00DB0CEF">
        <w:rPr>
          <w:rFonts w:ascii="ITC Avant Garde" w:hAnsi="ITC Avant Garde" w:cs="Arial"/>
        </w:rPr>
        <w:t>entregables</w:t>
      </w:r>
      <w:r w:rsidRPr="00B50186">
        <w:rPr>
          <w:rFonts w:ascii="ITC Avant Garde" w:hAnsi="ITC Avant Garde" w:cs="Arial"/>
        </w:rPr>
        <w:t xml:space="preserve">, </w:t>
      </w:r>
      <w:r w:rsidR="00EE6796" w:rsidRPr="00B50186">
        <w:rPr>
          <w:rFonts w:ascii="ITC Avant Garde" w:eastAsia="Times New Roman" w:hAnsi="ITC Avant Garde" w:cs="Arial"/>
          <w:bCs/>
        </w:rPr>
        <w:t>el monto total por la prestación de los mismos, desglosando el Impuesto al Valor Agregado</w:t>
      </w:r>
      <w:r w:rsidRPr="00B50186">
        <w:rPr>
          <w:rFonts w:ascii="ITC Avant Garde" w:hAnsi="ITC Avant Garde" w:cs="Arial"/>
        </w:rPr>
        <w:t xml:space="preserve">. </w:t>
      </w:r>
      <w:r w:rsidRPr="00B50186">
        <w:rPr>
          <w:rFonts w:ascii="ITC Avant Garde" w:eastAsia="Times New Roman" w:hAnsi="ITC Avant Garde" w:cs="Arial"/>
          <w:bCs/>
        </w:rPr>
        <w:t>La oferta será en precios fijos e incondicionados y en Moneda Nacional, de acuerdo a la siguiente tabla:</w:t>
      </w:r>
    </w:p>
    <w:p w14:paraId="42C009EC" w14:textId="77777777" w:rsidR="00776AA2" w:rsidRPr="00B50186" w:rsidRDefault="00776AA2" w:rsidP="0043690E">
      <w:pPr>
        <w:spacing w:after="0" w:line="240" w:lineRule="auto"/>
        <w:contextualSpacing/>
        <w:jc w:val="both"/>
        <w:rPr>
          <w:rFonts w:ascii="ITC Avant Garde" w:hAnsi="ITC Avant Garde" w:cs="Arial"/>
        </w:rPr>
      </w:pPr>
    </w:p>
    <w:tbl>
      <w:tblPr>
        <w:tblStyle w:val="Tablaconcuadrcula"/>
        <w:tblW w:w="5000" w:type="pct"/>
        <w:tblCellMar>
          <w:top w:w="57" w:type="dxa"/>
          <w:left w:w="57" w:type="dxa"/>
          <w:bottom w:w="57" w:type="dxa"/>
          <w:right w:w="57" w:type="dxa"/>
        </w:tblCellMar>
        <w:tblLook w:val="04A0" w:firstRow="1" w:lastRow="0" w:firstColumn="1" w:lastColumn="0" w:noHBand="0" w:noVBand="1"/>
      </w:tblPr>
      <w:tblGrid>
        <w:gridCol w:w="4106"/>
        <w:gridCol w:w="1844"/>
        <w:gridCol w:w="1417"/>
        <w:gridCol w:w="2027"/>
      </w:tblGrid>
      <w:tr w:rsidR="00933D22" w:rsidRPr="00B50186" w14:paraId="25F3AE8F" w14:textId="77777777" w:rsidTr="000E3C11">
        <w:trPr>
          <w:trHeight w:val="420"/>
          <w:tblHeader/>
        </w:trPr>
        <w:tc>
          <w:tcPr>
            <w:tcW w:w="2185" w:type="pct"/>
            <w:shd w:val="clear" w:color="auto" w:fill="C2D69B" w:themeFill="accent3" w:themeFillTint="99"/>
            <w:vAlign w:val="center"/>
          </w:tcPr>
          <w:p w14:paraId="5C498AF5" w14:textId="240AF29B" w:rsidR="00776AA2" w:rsidRPr="00B50186" w:rsidRDefault="006B555F" w:rsidP="0043690E">
            <w:pPr>
              <w:spacing w:after="0" w:line="240" w:lineRule="auto"/>
              <w:contextualSpacing/>
              <w:jc w:val="both"/>
              <w:rPr>
                <w:rFonts w:ascii="ITC Avant Garde" w:hAnsi="ITC Avant Garde" w:cs="Arial"/>
                <w:b/>
              </w:rPr>
            </w:pPr>
            <w:r w:rsidRPr="00B50186">
              <w:rPr>
                <w:rFonts w:ascii="ITC Avant Garde" w:hAnsi="ITC Avant Garde" w:cs="Arial"/>
                <w:b/>
              </w:rPr>
              <w:t>Entregables</w:t>
            </w:r>
          </w:p>
        </w:tc>
        <w:tc>
          <w:tcPr>
            <w:tcW w:w="981" w:type="pct"/>
            <w:shd w:val="clear" w:color="auto" w:fill="C2D69B" w:themeFill="accent3" w:themeFillTint="99"/>
            <w:vAlign w:val="center"/>
          </w:tcPr>
          <w:p w14:paraId="0C64CC3F"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Subtotal</w:t>
            </w:r>
          </w:p>
        </w:tc>
        <w:tc>
          <w:tcPr>
            <w:tcW w:w="754" w:type="pct"/>
            <w:shd w:val="clear" w:color="auto" w:fill="C2D69B" w:themeFill="accent3" w:themeFillTint="99"/>
            <w:vAlign w:val="center"/>
          </w:tcPr>
          <w:p w14:paraId="11FC4E4D"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I.V.A.</w:t>
            </w:r>
          </w:p>
        </w:tc>
        <w:tc>
          <w:tcPr>
            <w:tcW w:w="1079" w:type="pct"/>
            <w:shd w:val="clear" w:color="auto" w:fill="C2D69B" w:themeFill="accent3" w:themeFillTint="99"/>
            <w:vAlign w:val="center"/>
          </w:tcPr>
          <w:p w14:paraId="1754A968" w14:textId="77777777" w:rsidR="00776AA2" w:rsidRPr="00B50186" w:rsidRDefault="00776AA2" w:rsidP="0043690E">
            <w:pPr>
              <w:spacing w:after="0" w:line="240" w:lineRule="auto"/>
              <w:contextualSpacing/>
              <w:jc w:val="both"/>
              <w:rPr>
                <w:rFonts w:ascii="ITC Avant Garde" w:hAnsi="ITC Avant Garde" w:cs="Arial"/>
                <w:b/>
              </w:rPr>
            </w:pPr>
            <w:r w:rsidRPr="00B50186">
              <w:rPr>
                <w:rFonts w:ascii="ITC Avant Garde" w:hAnsi="ITC Avant Garde" w:cs="Arial"/>
                <w:b/>
              </w:rPr>
              <w:t>Total</w:t>
            </w:r>
          </w:p>
        </w:tc>
      </w:tr>
      <w:tr w:rsidR="00933D22" w:rsidRPr="00DB0CEF" w14:paraId="4861CBBB" w14:textId="77777777" w:rsidTr="000E3C11">
        <w:tc>
          <w:tcPr>
            <w:tcW w:w="2185" w:type="pct"/>
          </w:tcPr>
          <w:p w14:paraId="107C6B22" w14:textId="64A0E100" w:rsidR="00776AA2" w:rsidRPr="00DB0CEF" w:rsidRDefault="006C4407" w:rsidP="0043690E">
            <w:pPr>
              <w:spacing w:after="0" w:line="240" w:lineRule="auto"/>
              <w:contextualSpacing/>
              <w:jc w:val="both"/>
              <w:rPr>
                <w:rFonts w:ascii="ITC Avant Garde" w:hAnsi="ITC Avant Garde" w:cs="Arial"/>
              </w:rPr>
            </w:pPr>
            <w:r w:rsidRPr="00DB0CEF">
              <w:rPr>
                <w:rFonts w:ascii="ITC Avant Garde" w:hAnsi="ITC Avant Garde" w:cs="Arial"/>
              </w:rPr>
              <w:t>Plan de Administración del Proyecto</w:t>
            </w:r>
          </w:p>
        </w:tc>
        <w:tc>
          <w:tcPr>
            <w:tcW w:w="981" w:type="pct"/>
          </w:tcPr>
          <w:p w14:paraId="1026C043"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39AA73B3"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5B257E0E"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7DFBCDEE" w14:textId="77777777" w:rsidTr="000E3C11">
        <w:tc>
          <w:tcPr>
            <w:tcW w:w="2185" w:type="pct"/>
          </w:tcPr>
          <w:p w14:paraId="6AD1AD4E" w14:textId="47504985" w:rsidR="00776AA2" w:rsidRPr="00DB0CEF" w:rsidRDefault="003A2E5D" w:rsidP="0043690E">
            <w:pPr>
              <w:spacing w:after="0" w:line="240" w:lineRule="auto"/>
              <w:contextualSpacing/>
              <w:jc w:val="both"/>
              <w:rPr>
                <w:rFonts w:ascii="ITC Avant Garde" w:hAnsi="ITC Avant Garde" w:cs="Arial"/>
              </w:rPr>
            </w:pPr>
            <w:r w:rsidRPr="00DB0CEF">
              <w:rPr>
                <w:rFonts w:ascii="ITC Avant Garde" w:hAnsi="ITC Avant Garde" w:cs="Arial"/>
                <w:bCs/>
              </w:rPr>
              <w:t>Prototipos de las Aplicaciones</w:t>
            </w:r>
          </w:p>
        </w:tc>
        <w:tc>
          <w:tcPr>
            <w:tcW w:w="981" w:type="pct"/>
          </w:tcPr>
          <w:p w14:paraId="08F28A84"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5BB8A31F"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5556CCCE"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76571F53" w14:textId="77777777" w:rsidTr="000E3C11">
        <w:tc>
          <w:tcPr>
            <w:tcW w:w="2185" w:type="pct"/>
          </w:tcPr>
          <w:p w14:paraId="40180E29" w14:textId="689D29B9"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Arte de las Aplicaciones</w:t>
            </w:r>
          </w:p>
        </w:tc>
        <w:tc>
          <w:tcPr>
            <w:tcW w:w="981" w:type="pct"/>
          </w:tcPr>
          <w:p w14:paraId="75E4078B"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480258BB"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1D12D3E1"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36EE42C1" w14:textId="77777777" w:rsidTr="000E3C11">
        <w:tc>
          <w:tcPr>
            <w:tcW w:w="2185" w:type="pct"/>
          </w:tcPr>
          <w:p w14:paraId="0759A306" w14:textId="2EB3957B" w:rsidR="00776AA2" w:rsidRPr="00DB0CEF" w:rsidRDefault="00340E89" w:rsidP="0043690E">
            <w:pPr>
              <w:spacing w:after="0" w:line="240" w:lineRule="auto"/>
              <w:contextualSpacing/>
              <w:jc w:val="both"/>
              <w:rPr>
                <w:rFonts w:ascii="ITC Avant Garde" w:hAnsi="ITC Avant Garde" w:cs="Arial"/>
              </w:rPr>
            </w:pPr>
            <w:r w:rsidRPr="00DB0CEF">
              <w:rPr>
                <w:rFonts w:ascii="ITC Avant Garde" w:hAnsi="ITC Avant Garde" w:cs="Arial"/>
                <w:bCs/>
              </w:rPr>
              <w:t>Video Informativo del Espectro</w:t>
            </w:r>
          </w:p>
        </w:tc>
        <w:tc>
          <w:tcPr>
            <w:tcW w:w="981" w:type="pct"/>
          </w:tcPr>
          <w:p w14:paraId="14CFD800"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049E4208"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4657F211"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17EA2471" w14:textId="77777777" w:rsidTr="000E3C11">
        <w:tc>
          <w:tcPr>
            <w:tcW w:w="2185" w:type="pct"/>
          </w:tcPr>
          <w:p w14:paraId="72E077C9" w14:textId="1A2D7F85" w:rsidR="00776AA2" w:rsidRPr="00DB0CEF" w:rsidRDefault="00B623CA" w:rsidP="0043690E">
            <w:pPr>
              <w:spacing w:after="0" w:line="240" w:lineRule="auto"/>
              <w:contextualSpacing/>
              <w:jc w:val="both"/>
              <w:rPr>
                <w:rFonts w:ascii="ITC Avant Garde" w:hAnsi="ITC Avant Garde" w:cs="Arial"/>
              </w:rPr>
            </w:pPr>
            <w:r w:rsidRPr="00DB0CEF">
              <w:rPr>
                <w:rFonts w:ascii="ITC Avant Garde" w:hAnsi="ITC Avant Garde" w:cs="Arial"/>
              </w:rPr>
              <w:t>Aplicación</w:t>
            </w:r>
            <w:r w:rsidR="00776AA2" w:rsidRPr="00DB0CEF">
              <w:rPr>
                <w:rFonts w:ascii="ITC Avant Garde" w:hAnsi="ITC Avant Garde" w:cs="Arial"/>
              </w:rPr>
              <w:t xml:space="preserve"> Web (App Web)</w:t>
            </w:r>
          </w:p>
        </w:tc>
        <w:tc>
          <w:tcPr>
            <w:tcW w:w="981" w:type="pct"/>
          </w:tcPr>
          <w:p w14:paraId="286055BA"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12C59637"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4120870F"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78DE6B52" w14:textId="77777777" w:rsidTr="000E3C11">
        <w:tc>
          <w:tcPr>
            <w:tcW w:w="2185" w:type="pct"/>
          </w:tcPr>
          <w:p w14:paraId="0C84BC4D" w14:textId="0B44EDB8"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Aplicación Android (App Android)</w:t>
            </w:r>
          </w:p>
        </w:tc>
        <w:tc>
          <w:tcPr>
            <w:tcW w:w="981" w:type="pct"/>
          </w:tcPr>
          <w:p w14:paraId="5B3880C1"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Pr>
          <w:p w14:paraId="21B06174"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Pr>
          <w:p w14:paraId="069763DB"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DB0CEF" w14:paraId="2FC16D68" w14:textId="77777777" w:rsidTr="000E3C11">
        <w:tc>
          <w:tcPr>
            <w:tcW w:w="2185" w:type="pct"/>
            <w:tcBorders>
              <w:bottom w:val="single" w:sz="4" w:space="0" w:color="auto"/>
            </w:tcBorders>
          </w:tcPr>
          <w:p w14:paraId="07C833C9" w14:textId="6E605042"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Aplicación iOS (App iOS)</w:t>
            </w:r>
          </w:p>
        </w:tc>
        <w:tc>
          <w:tcPr>
            <w:tcW w:w="981" w:type="pct"/>
            <w:tcBorders>
              <w:bottom w:val="single" w:sz="4" w:space="0" w:color="auto"/>
            </w:tcBorders>
          </w:tcPr>
          <w:p w14:paraId="26775766"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Borders>
              <w:bottom w:val="single" w:sz="4" w:space="0" w:color="auto"/>
            </w:tcBorders>
          </w:tcPr>
          <w:p w14:paraId="4B60B26E"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Borders>
              <w:bottom w:val="single" w:sz="4" w:space="0" w:color="auto"/>
            </w:tcBorders>
          </w:tcPr>
          <w:p w14:paraId="57A9FFA6" w14:textId="77777777" w:rsidR="00776AA2" w:rsidRPr="00DB0CEF" w:rsidRDefault="00776AA2"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B50186" w14:paraId="61ABA0AA" w14:textId="77777777" w:rsidTr="000E3C11">
        <w:tc>
          <w:tcPr>
            <w:tcW w:w="2185" w:type="pct"/>
            <w:tcBorders>
              <w:bottom w:val="single" w:sz="4" w:space="0" w:color="auto"/>
            </w:tcBorders>
          </w:tcPr>
          <w:p w14:paraId="735A165C" w14:textId="33A1963F" w:rsidR="005306B9" w:rsidRPr="00DB0CEF" w:rsidRDefault="00206BA2" w:rsidP="001E3D3C">
            <w:pPr>
              <w:tabs>
                <w:tab w:val="left" w:pos="3180"/>
              </w:tabs>
              <w:spacing w:after="0" w:line="240" w:lineRule="auto"/>
              <w:contextualSpacing/>
              <w:jc w:val="both"/>
              <w:rPr>
                <w:rFonts w:ascii="ITC Avant Garde" w:hAnsi="ITC Avant Garde" w:cs="Arial"/>
              </w:rPr>
            </w:pPr>
            <w:r w:rsidRPr="00DB0CEF">
              <w:rPr>
                <w:rFonts w:ascii="ITC Avant Garde" w:hAnsi="ITC Avant Garde" w:cs="Arial"/>
              </w:rPr>
              <w:t>Soporte y Monitoreo</w:t>
            </w:r>
            <w:r w:rsidR="00397DB9" w:rsidRPr="00DB0CEF">
              <w:rPr>
                <w:rStyle w:val="Refdenotaalpie"/>
                <w:rFonts w:ascii="ITC Avant Garde" w:hAnsi="ITC Avant Garde" w:cs="Arial"/>
              </w:rPr>
              <w:footnoteReference w:id="1"/>
            </w:r>
          </w:p>
        </w:tc>
        <w:tc>
          <w:tcPr>
            <w:tcW w:w="981" w:type="pct"/>
            <w:tcBorders>
              <w:bottom w:val="single" w:sz="4" w:space="0" w:color="auto"/>
            </w:tcBorders>
          </w:tcPr>
          <w:p w14:paraId="6218C394" w14:textId="64E7BFC7" w:rsidR="005306B9" w:rsidRPr="00DB0CEF" w:rsidRDefault="005306B9"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754" w:type="pct"/>
            <w:tcBorders>
              <w:bottom w:val="single" w:sz="4" w:space="0" w:color="auto"/>
            </w:tcBorders>
          </w:tcPr>
          <w:p w14:paraId="6B13DDDA" w14:textId="06551AD5" w:rsidR="005306B9" w:rsidRPr="00DB0CEF" w:rsidRDefault="005306B9" w:rsidP="0043690E">
            <w:pPr>
              <w:spacing w:after="0" w:line="240" w:lineRule="auto"/>
              <w:contextualSpacing/>
              <w:jc w:val="both"/>
              <w:rPr>
                <w:rFonts w:ascii="ITC Avant Garde" w:hAnsi="ITC Avant Garde" w:cs="Arial"/>
              </w:rPr>
            </w:pPr>
            <w:r w:rsidRPr="00DB0CEF">
              <w:rPr>
                <w:rFonts w:ascii="ITC Avant Garde" w:hAnsi="ITC Avant Garde" w:cs="Arial"/>
              </w:rPr>
              <w:t>$</w:t>
            </w:r>
          </w:p>
        </w:tc>
        <w:tc>
          <w:tcPr>
            <w:tcW w:w="1079" w:type="pct"/>
            <w:tcBorders>
              <w:bottom w:val="single" w:sz="4" w:space="0" w:color="auto"/>
            </w:tcBorders>
          </w:tcPr>
          <w:p w14:paraId="7432F345" w14:textId="71144DC1" w:rsidR="005306B9" w:rsidRPr="00B50186" w:rsidRDefault="005306B9" w:rsidP="0043690E">
            <w:pPr>
              <w:spacing w:after="0" w:line="240" w:lineRule="auto"/>
              <w:contextualSpacing/>
              <w:jc w:val="both"/>
              <w:rPr>
                <w:rFonts w:ascii="ITC Avant Garde" w:hAnsi="ITC Avant Garde" w:cs="Arial"/>
              </w:rPr>
            </w:pPr>
            <w:r w:rsidRPr="00DB0CEF">
              <w:rPr>
                <w:rFonts w:ascii="ITC Avant Garde" w:hAnsi="ITC Avant Garde" w:cs="Arial"/>
              </w:rPr>
              <w:t>$</w:t>
            </w:r>
          </w:p>
        </w:tc>
      </w:tr>
      <w:tr w:rsidR="00933D22" w:rsidRPr="00B50186" w14:paraId="6D521185" w14:textId="77777777" w:rsidTr="000E3C11">
        <w:tc>
          <w:tcPr>
            <w:tcW w:w="2185" w:type="pct"/>
            <w:tcBorders>
              <w:top w:val="single" w:sz="4" w:space="0" w:color="auto"/>
              <w:left w:val="nil"/>
              <w:bottom w:val="single" w:sz="4" w:space="0" w:color="auto"/>
              <w:right w:val="nil"/>
            </w:tcBorders>
          </w:tcPr>
          <w:p w14:paraId="64F5CEA6" w14:textId="77777777" w:rsidR="00FB4F8D" w:rsidRPr="00B50186" w:rsidRDefault="00FB4F8D" w:rsidP="0043690E">
            <w:pPr>
              <w:spacing w:after="0" w:line="240" w:lineRule="auto"/>
              <w:contextualSpacing/>
              <w:jc w:val="both"/>
              <w:rPr>
                <w:rFonts w:ascii="ITC Avant Garde" w:hAnsi="ITC Avant Garde" w:cs="Arial"/>
                <w:highlight w:val="green"/>
              </w:rPr>
            </w:pPr>
          </w:p>
        </w:tc>
        <w:tc>
          <w:tcPr>
            <w:tcW w:w="981" w:type="pct"/>
            <w:tcBorders>
              <w:top w:val="single" w:sz="4" w:space="0" w:color="auto"/>
              <w:left w:val="nil"/>
              <w:bottom w:val="single" w:sz="4" w:space="0" w:color="auto"/>
              <w:right w:val="nil"/>
            </w:tcBorders>
          </w:tcPr>
          <w:p w14:paraId="45059AEF" w14:textId="77777777" w:rsidR="00FB4F8D" w:rsidRPr="00B50186" w:rsidRDefault="00FB4F8D" w:rsidP="0043690E">
            <w:pPr>
              <w:spacing w:after="0" w:line="240" w:lineRule="auto"/>
              <w:contextualSpacing/>
              <w:jc w:val="both"/>
              <w:rPr>
                <w:rFonts w:ascii="ITC Avant Garde" w:hAnsi="ITC Avant Garde" w:cs="Arial"/>
              </w:rPr>
            </w:pPr>
          </w:p>
        </w:tc>
        <w:tc>
          <w:tcPr>
            <w:tcW w:w="754" w:type="pct"/>
            <w:tcBorders>
              <w:top w:val="single" w:sz="4" w:space="0" w:color="auto"/>
              <w:left w:val="nil"/>
              <w:bottom w:val="single" w:sz="4" w:space="0" w:color="auto"/>
              <w:right w:val="nil"/>
            </w:tcBorders>
          </w:tcPr>
          <w:p w14:paraId="03159A7F" w14:textId="77777777" w:rsidR="00FB4F8D" w:rsidRPr="00B50186" w:rsidRDefault="00FB4F8D" w:rsidP="0043690E">
            <w:pPr>
              <w:spacing w:after="0" w:line="240" w:lineRule="auto"/>
              <w:contextualSpacing/>
              <w:jc w:val="both"/>
              <w:rPr>
                <w:rFonts w:ascii="ITC Avant Garde" w:hAnsi="ITC Avant Garde" w:cs="Arial"/>
              </w:rPr>
            </w:pPr>
          </w:p>
        </w:tc>
        <w:tc>
          <w:tcPr>
            <w:tcW w:w="1079" w:type="pct"/>
            <w:tcBorders>
              <w:top w:val="single" w:sz="4" w:space="0" w:color="auto"/>
              <w:left w:val="nil"/>
              <w:bottom w:val="single" w:sz="4" w:space="0" w:color="auto"/>
              <w:right w:val="nil"/>
            </w:tcBorders>
          </w:tcPr>
          <w:p w14:paraId="6ED49B2D" w14:textId="77777777" w:rsidR="00FB4F8D" w:rsidRPr="00B50186" w:rsidRDefault="00FB4F8D" w:rsidP="0043690E">
            <w:pPr>
              <w:spacing w:after="0" w:line="240" w:lineRule="auto"/>
              <w:contextualSpacing/>
              <w:jc w:val="both"/>
              <w:rPr>
                <w:rFonts w:ascii="ITC Avant Garde" w:hAnsi="ITC Avant Garde" w:cs="Arial"/>
              </w:rPr>
            </w:pPr>
          </w:p>
        </w:tc>
      </w:tr>
      <w:tr w:rsidR="00933D22" w:rsidRPr="00B50186" w14:paraId="79111BD0" w14:textId="77777777" w:rsidTr="000E3C11">
        <w:trPr>
          <w:trHeight w:val="483"/>
        </w:trPr>
        <w:tc>
          <w:tcPr>
            <w:tcW w:w="2185" w:type="pct"/>
            <w:tcBorders>
              <w:top w:val="single" w:sz="4" w:space="0" w:color="auto"/>
              <w:left w:val="single" w:sz="4" w:space="0" w:color="auto"/>
              <w:bottom w:val="single" w:sz="4" w:space="0" w:color="auto"/>
              <w:right w:val="single" w:sz="4" w:space="0" w:color="auto"/>
            </w:tcBorders>
            <w:vAlign w:val="center"/>
          </w:tcPr>
          <w:p w14:paraId="1CF397C8" w14:textId="64647A0E" w:rsidR="00FB4F8D" w:rsidRPr="00B50186" w:rsidRDefault="00FB4F8D" w:rsidP="0043690E">
            <w:pPr>
              <w:spacing w:after="0" w:line="240" w:lineRule="auto"/>
              <w:contextualSpacing/>
              <w:jc w:val="both"/>
              <w:rPr>
                <w:rFonts w:ascii="ITC Avant Garde" w:hAnsi="ITC Avant Garde" w:cs="Arial"/>
                <w:highlight w:val="green"/>
              </w:rPr>
            </w:pPr>
            <w:r w:rsidRPr="00B50186">
              <w:rPr>
                <w:rFonts w:ascii="ITC Avant Garde" w:hAnsi="ITC Avant Garde" w:cs="Arial"/>
                <w:b/>
              </w:rPr>
              <w:t>Monto Total</w:t>
            </w:r>
          </w:p>
        </w:tc>
        <w:tc>
          <w:tcPr>
            <w:tcW w:w="981" w:type="pct"/>
            <w:tcBorders>
              <w:top w:val="single" w:sz="4" w:space="0" w:color="auto"/>
              <w:left w:val="single" w:sz="4" w:space="0" w:color="auto"/>
              <w:bottom w:val="single" w:sz="4" w:space="0" w:color="auto"/>
              <w:right w:val="single" w:sz="4" w:space="0" w:color="auto"/>
            </w:tcBorders>
            <w:vAlign w:val="center"/>
          </w:tcPr>
          <w:p w14:paraId="481285DC" w14:textId="7DAB691D" w:rsidR="00FB4F8D" w:rsidRPr="00B50186" w:rsidRDefault="00FB4F8D" w:rsidP="0043690E">
            <w:pPr>
              <w:spacing w:after="0" w:line="240" w:lineRule="auto"/>
              <w:contextualSpacing/>
              <w:jc w:val="both"/>
              <w:rPr>
                <w:rFonts w:ascii="ITC Avant Garde" w:hAnsi="ITC Avant Garde" w:cs="Arial"/>
              </w:rPr>
            </w:pPr>
            <w:r w:rsidRPr="00B50186">
              <w:rPr>
                <w:rFonts w:ascii="ITC Avant Garde" w:hAnsi="ITC Avant Garde" w:cs="Arial"/>
                <w:b/>
              </w:rPr>
              <w:t>$</w:t>
            </w:r>
          </w:p>
        </w:tc>
        <w:tc>
          <w:tcPr>
            <w:tcW w:w="754" w:type="pct"/>
            <w:tcBorders>
              <w:top w:val="single" w:sz="4" w:space="0" w:color="auto"/>
              <w:left w:val="single" w:sz="4" w:space="0" w:color="auto"/>
              <w:bottom w:val="single" w:sz="4" w:space="0" w:color="auto"/>
              <w:right w:val="single" w:sz="4" w:space="0" w:color="auto"/>
            </w:tcBorders>
            <w:vAlign w:val="center"/>
          </w:tcPr>
          <w:p w14:paraId="09A6173A" w14:textId="33EC6B4E" w:rsidR="00FB4F8D" w:rsidRPr="00B50186" w:rsidRDefault="00FB4F8D" w:rsidP="0043690E">
            <w:pPr>
              <w:spacing w:after="0" w:line="240" w:lineRule="auto"/>
              <w:contextualSpacing/>
              <w:jc w:val="both"/>
              <w:rPr>
                <w:rFonts w:ascii="ITC Avant Garde" w:hAnsi="ITC Avant Garde" w:cs="Arial"/>
              </w:rPr>
            </w:pPr>
            <w:r w:rsidRPr="00B50186">
              <w:rPr>
                <w:rFonts w:ascii="ITC Avant Garde" w:hAnsi="ITC Avant Garde" w:cs="Arial"/>
                <w:b/>
              </w:rPr>
              <w:t>$</w:t>
            </w:r>
          </w:p>
        </w:tc>
        <w:tc>
          <w:tcPr>
            <w:tcW w:w="1079" w:type="pct"/>
            <w:tcBorders>
              <w:top w:val="single" w:sz="4" w:space="0" w:color="auto"/>
              <w:left w:val="single" w:sz="4" w:space="0" w:color="auto"/>
              <w:bottom w:val="single" w:sz="4" w:space="0" w:color="auto"/>
              <w:right w:val="single" w:sz="4" w:space="0" w:color="auto"/>
            </w:tcBorders>
            <w:vAlign w:val="center"/>
          </w:tcPr>
          <w:p w14:paraId="43D5B86E" w14:textId="0FDD6D39" w:rsidR="00FB4F8D" w:rsidRPr="00B50186" w:rsidRDefault="00FB4F8D" w:rsidP="0043690E">
            <w:pPr>
              <w:keepNext/>
              <w:spacing w:after="0" w:line="240" w:lineRule="auto"/>
              <w:contextualSpacing/>
              <w:jc w:val="both"/>
              <w:rPr>
                <w:rFonts w:ascii="ITC Avant Garde" w:hAnsi="ITC Avant Garde" w:cs="Arial"/>
              </w:rPr>
            </w:pPr>
            <w:r w:rsidRPr="00B50186">
              <w:rPr>
                <w:rFonts w:ascii="ITC Avant Garde" w:hAnsi="ITC Avant Garde" w:cs="Arial"/>
                <w:b/>
              </w:rPr>
              <w:t>$</w:t>
            </w:r>
          </w:p>
        </w:tc>
      </w:tr>
    </w:tbl>
    <w:p w14:paraId="2F7170DA" w14:textId="6A661B73" w:rsidR="00943EA8" w:rsidRDefault="00A63490" w:rsidP="00CE1727">
      <w:pPr>
        <w:spacing w:after="0" w:line="240" w:lineRule="auto"/>
        <w:jc w:val="center"/>
        <w:rPr>
          <w:rFonts w:ascii="ITC Avant Garde" w:eastAsia="Times New Roman" w:hAnsi="ITC Avant Garde" w:cs="Arial"/>
          <w:bCs/>
          <w:u w:val="single"/>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16</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Propuesta Económica</w:t>
      </w:r>
      <w:r w:rsidR="00943EA8">
        <w:rPr>
          <w:rFonts w:ascii="ITC Avant Garde" w:eastAsia="Times New Roman" w:hAnsi="ITC Avant Garde" w:cs="Arial"/>
          <w:bCs/>
          <w:u w:val="single"/>
        </w:rPr>
        <w:br w:type="page"/>
      </w:r>
    </w:p>
    <w:p w14:paraId="56D3D971" w14:textId="77777777" w:rsidR="00512CCB" w:rsidRPr="00B50186" w:rsidRDefault="00512CCB" w:rsidP="0043690E">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508" w:name="_Ref402257684"/>
      <w:bookmarkStart w:id="509" w:name="_Ref402257693"/>
      <w:bookmarkStart w:id="510" w:name="_Toc403034345"/>
      <w:r w:rsidRPr="00B50186">
        <w:rPr>
          <w:rFonts w:ascii="ITC Avant Garde" w:hAnsi="ITC Avant Garde" w:cs="Arial"/>
          <w:b/>
          <w:color w:val="auto"/>
          <w:sz w:val="22"/>
          <w:szCs w:val="22"/>
        </w:rPr>
        <w:t>Entregables</w:t>
      </w:r>
      <w:bookmarkEnd w:id="508"/>
      <w:bookmarkEnd w:id="509"/>
      <w:bookmarkEnd w:id="510"/>
    </w:p>
    <w:p w14:paraId="1849B352" w14:textId="77777777" w:rsidR="00512CCB" w:rsidRPr="00B50186" w:rsidRDefault="00512CCB" w:rsidP="0043690E">
      <w:pPr>
        <w:spacing w:after="0" w:line="240" w:lineRule="auto"/>
        <w:jc w:val="both"/>
        <w:rPr>
          <w:rFonts w:ascii="ITC Avant Garde" w:hAnsi="ITC Avant Garde" w:cs="Arial"/>
        </w:rPr>
      </w:pPr>
    </w:p>
    <w:p w14:paraId="5E712083" w14:textId="00976D0D" w:rsidR="00512CCB" w:rsidRPr="00DB0CEF" w:rsidRDefault="00C920FC" w:rsidP="00943EA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11" w:name="_Ref402365739"/>
      <w:bookmarkStart w:id="512" w:name="_Toc403034346"/>
      <w:r w:rsidRPr="00DB0CEF">
        <w:rPr>
          <w:rFonts w:ascii="ITC Avant Garde" w:hAnsi="ITC Avant Garde" w:cs="Arial"/>
          <w:i w:val="0"/>
          <w:sz w:val="22"/>
          <w:szCs w:val="22"/>
        </w:rPr>
        <w:t>Fase 1</w:t>
      </w:r>
      <w:bookmarkEnd w:id="511"/>
      <w:bookmarkEnd w:id="512"/>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6837"/>
      </w:tblGrid>
      <w:tr w:rsidR="00933D22" w:rsidRPr="00B50186" w14:paraId="00AD5054" w14:textId="77777777" w:rsidTr="00AF7A6D">
        <w:tc>
          <w:tcPr>
            <w:tcW w:w="1809" w:type="dxa"/>
            <w:shd w:val="pct12" w:color="auto" w:fill="D9D9D9"/>
          </w:tcPr>
          <w:p w14:paraId="55250B0B"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Fecha:</w:t>
            </w:r>
          </w:p>
        </w:tc>
        <w:tc>
          <w:tcPr>
            <w:tcW w:w="6837" w:type="dxa"/>
            <w:shd w:val="clear" w:color="auto" w:fill="auto"/>
          </w:tcPr>
          <w:p w14:paraId="09258D60" w14:textId="77777777" w:rsidR="00512CCB" w:rsidRPr="00DB0CEF" w:rsidRDefault="00512CCB"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25 (veinticinco) días naturales posteriores al fallo.</w:t>
            </w:r>
          </w:p>
        </w:tc>
      </w:tr>
      <w:tr w:rsidR="00933D22" w:rsidRPr="00B50186" w14:paraId="23873EF7" w14:textId="77777777" w:rsidTr="00AF7A6D">
        <w:tc>
          <w:tcPr>
            <w:tcW w:w="1809" w:type="dxa"/>
            <w:shd w:val="pct12" w:color="auto" w:fill="D9D9D9"/>
          </w:tcPr>
          <w:p w14:paraId="306DF61D"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 xml:space="preserve">Descripción </w:t>
            </w:r>
          </w:p>
        </w:tc>
        <w:tc>
          <w:tcPr>
            <w:tcW w:w="6837" w:type="dxa"/>
            <w:shd w:val="clear" w:color="auto" w:fill="auto"/>
          </w:tcPr>
          <w:p w14:paraId="66F18288" w14:textId="3C70E2C6" w:rsidR="00512CCB" w:rsidRPr="00DB0CEF" w:rsidRDefault="00C41371" w:rsidP="0043690E">
            <w:pPr>
              <w:spacing w:after="0" w:line="240" w:lineRule="auto"/>
              <w:jc w:val="both"/>
              <w:rPr>
                <w:rFonts w:ascii="ITC Avant Garde" w:eastAsia="Times New Roman" w:hAnsi="ITC Avant Garde" w:cs="Arial"/>
                <w:bCs/>
              </w:rPr>
            </w:pPr>
            <w:r w:rsidRPr="00DB0CEF">
              <w:rPr>
                <w:rFonts w:ascii="ITC Avant Garde" w:eastAsia="Times New Roman" w:hAnsi="ITC Avant Garde" w:cs="Arial"/>
                <w:bCs/>
              </w:rPr>
              <w:t xml:space="preserve">La primer </w:t>
            </w:r>
            <w:r w:rsidR="00C920FC" w:rsidRPr="00DB0CEF">
              <w:rPr>
                <w:rFonts w:ascii="ITC Avant Garde" w:eastAsia="Times New Roman" w:hAnsi="ITC Avant Garde" w:cs="Arial"/>
                <w:bCs/>
              </w:rPr>
              <w:t>fase</w:t>
            </w:r>
            <w:r w:rsidRPr="00DB0CEF">
              <w:rPr>
                <w:rFonts w:ascii="ITC Avant Garde" w:eastAsia="Times New Roman" w:hAnsi="ITC Avant Garde" w:cs="Arial"/>
                <w:bCs/>
              </w:rPr>
              <w:t xml:space="preserve"> consiste de 3 entregables</w:t>
            </w:r>
            <w:r w:rsidR="00DA2B82" w:rsidRPr="00DB0CEF">
              <w:rPr>
                <w:rFonts w:ascii="ITC Avant Garde" w:eastAsia="Times New Roman" w:hAnsi="ITC Avant Garde" w:cs="Arial"/>
                <w:bCs/>
              </w:rPr>
              <w:t>:</w:t>
            </w:r>
          </w:p>
          <w:p w14:paraId="4833BD3C" w14:textId="77777777" w:rsidR="00DA2B82" w:rsidRPr="00DB0CEF" w:rsidRDefault="00DA2B82" w:rsidP="0043690E">
            <w:pPr>
              <w:pStyle w:val="Prrafodelista"/>
              <w:numPr>
                <w:ilvl w:val="0"/>
                <w:numId w:val="23"/>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Plan de Administración del Proyecto</w:t>
            </w:r>
          </w:p>
          <w:p w14:paraId="0CEF6D98" w14:textId="77777777" w:rsidR="00DA2B82" w:rsidRPr="00DB0CEF" w:rsidRDefault="00DA2B82" w:rsidP="0043690E">
            <w:pPr>
              <w:pStyle w:val="Prrafodelista"/>
              <w:numPr>
                <w:ilvl w:val="0"/>
                <w:numId w:val="23"/>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Arte de las Aplicaciones</w:t>
            </w:r>
          </w:p>
          <w:p w14:paraId="47915BDE" w14:textId="737BB195" w:rsidR="00461421" w:rsidRPr="00DB0CEF" w:rsidRDefault="00461421" w:rsidP="0043690E">
            <w:pPr>
              <w:pStyle w:val="Prrafodelista"/>
              <w:numPr>
                <w:ilvl w:val="0"/>
                <w:numId w:val="23"/>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Prototipos de las Aplicaciones</w:t>
            </w:r>
          </w:p>
          <w:p w14:paraId="3BA0D139" w14:textId="3544AF5C" w:rsidR="00DA2B82" w:rsidRPr="00B50186" w:rsidRDefault="00B045D9">
            <w:pPr>
              <w:spacing w:after="0" w:line="240" w:lineRule="auto"/>
              <w:jc w:val="both"/>
              <w:rPr>
                <w:rFonts w:ascii="ITC Avant Garde" w:eastAsia="Times New Roman" w:hAnsi="ITC Avant Garde" w:cs="Arial"/>
                <w:bCs/>
                <w:highlight w:val="green"/>
              </w:rPr>
            </w:pPr>
            <w:r w:rsidRPr="00DB0CEF">
              <w:rPr>
                <w:rFonts w:ascii="ITC Avant Garde" w:eastAsia="Times New Roman" w:hAnsi="ITC Avant Garde" w:cs="Arial"/>
                <w:bCs/>
              </w:rPr>
              <w:t>Estos entregables</w:t>
            </w:r>
            <w:r w:rsidR="00DA2B82" w:rsidRPr="00DB0CEF">
              <w:rPr>
                <w:rFonts w:ascii="ITC Avant Garde" w:eastAsia="Times New Roman" w:hAnsi="ITC Avant Garde" w:cs="Arial"/>
                <w:bCs/>
              </w:rPr>
              <w:t xml:space="preserve"> se describen en </w:t>
            </w:r>
            <w:r w:rsidR="00DA2B82" w:rsidRPr="00C30D40">
              <w:rPr>
                <w:rFonts w:ascii="ITC Avant Garde" w:eastAsia="Times New Roman" w:hAnsi="ITC Avant Garde" w:cs="Arial"/>
                <w:bCs/>
              </w:rPr>
              <w:t>l</w:t>
            </w:r>
            <w:r w:rsidR="0091024A" w:rsidRPr="00C30D40">
              <w:rPr>
                <w:rFonts w:ascii="ITC Avant Garde" w:eastAsia="Times New Roman" w:hAnsi="ITC Avant Garde" w:cs="Arial"/>
                <w:bCs/>
              </w:rPr>
              <w:t>os</w:t>
            </w:r>
            <w:r w:rsidR="00DA2B82" w:rsidRPr="00C30D40">
              <w:rPr>
                <w:rFonts w:ascii="ITC Avant Garde" w:eastAsia="Times New Roman" w:hAnsi="ITC Avant Garde" w:cs="Arial"/>
                <w:bCs/>
              </w:rPr>
              <w:t xml:space="preserve"> </w:t>
            </w:r>
            <w:r w:rsidR="004C5B78" w:rsidRPr="00C30D40">
              <w:rPr>
                <w:rFonts w:ascii="ITC Avant Garde" w:eastAsia="Times New Roman" w:hAnsi="ITC Avant Garde" w:cs="Arial"/>
                <w:bCs/>
              </w:rPr>
              <w:t>numeral</w:t>
            </w:r>
            <w:r w:rsidR="0091024A" w:rsidRPr="00C30D40">
              <w:rPr>
                <w:rFonts w:ascii="ITC Avant Garde" w:eastAsia="Times New Roman" w:hAnsi="ITC Avant Garde" w:cs="Arial"/>
                <w:bCs/>
              </w:rPr>
              <w:t>es</w:t>
            </w:r>
            <w:r w:rsidR="00DA2B82" w:rsidRPr="00C30D40">
              <w:rPr>
                <w:rFonts w:ascii="ITC Avant Garde" w:eastAsia="Times New Roman" w:hAnsi="ITC Avant Garde" w:cs="Arial"/>
                <w:bCs/>
              </w:rPr>
              <w:t xml:space="preserve">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_Ref402286090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sidRPr="00C30D40">
              <w:rPr>
                <w:rFonts w:ascii="ITC Avant Garde" w:eastAsia="Times New Roman" w:hAnsi="ITC Avant Garde" w:cs="Arial"/>
                <w:bCs/>
              </w:rPr>
              <w:t>5.1.1</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_Ref402297822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sidRPr="00C30D40">
              <w:rPr>
                <w:rFonts w:ascii="ITC Avant Garde" w:eastAsia="Times New Roman" w:hAnsi="ITC Avant Garde" w:cs="Arial"/>
                <w:bCs/>
              </w:rPr>
              <w:t>5.1.2</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y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_Ref402297833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sidRPr="00C30D40">
              <w:rPr>
                <w:rFonts w:ascii="ITC Avant Garde" w:eastAsia="Times New Roman" w:hAnsi="ITC Avant Garde" w:cs="Arial"/>
                <w:bCs/>
              </w:rPr>
              <w:t>5.1.3</w:t>
            </w:r>
            <w:r w:rsidR="00461421" w:rsidRPr="00C30D40">
              <w:rPr>
                <w:rFonts w:ascii="ITC Avant Garde" w:eastAsia="Times New Roman" w:hAnsi="ITC Avant Garde" w:cs="Arial"/>
                <w:bCs/>
              </w:rPr>
              <w:fldChar w:fldCharType="end"/>
            </w:r>
            <w:r w:rsidR="0091024A" w:rsidRPr="00C30D40">
              <w:rPr>
                <w:rFonts w:ascii="ITC Avant Garde" w:eastAsia="Times New Roman" w:hAnsi="ITC Avant Garde" w:cs="Arial"/>
                <w:bCs/>
              </w:rPr>
              <w:t xml:space="preserve"> </w:t>
            </w:r>
            <w:r w:rsidR="00E10FB3" w:rsidRPr="00C30D40">
              <w:rPr>
                <w:rFonts w:ascii="ITC Avant Garde" w:eastAsia="Times New Roman" w:hAnsi="ITC Avant Garde" w:cs="Arial"/>
                <w:bCs/>
              </w:rPr>
              <w:t>del presente Anexo Núm. 1</w:t>
            </w:r>
            <w:r w:rsidR="008326C2" w:rsidRPr="00C30D40">
              <w:rPr>
                <w:rFonts w:ascii="ITC Avant Garde" w:eastAsia="Times New Roman" w:hAnsi="ITC Avant Garde" w:cs="Arial"/>
                <w:bCs/>
              </w:rPr>
              <w:t xml:space="preserve"> respectivamente</w:t>
            </w:r>
            <w:r w:rsidR="00DA2B82" w:rsidRPr="00C30D40">
              <w:rPr>
                <w:rFonts w:ascii="ITC Avant Garde" w:eastAsia="Times New Roman" w:hAnsi="ITC Avant Garde" w:cs="Arial"/>
                <w:bCs/>
              </w:rPr>
              <w:t xml:space="preserve"> y </w:t>
            </w:r>
            <w:r w:rsidR="005359C2" w:rsidRPr="00C30D40">
              <w:rPr>
                <w:rFonts w:ascii="ITC Avant Garde" w:eastAsia="Times New Roman" w:hAnsi="ITC Avant Garde" w:cs="Arial"/>
                <w:bCs/>
              </w:rPr>
              <w:t>deberán</w:t>
            </w:r>
            <w:r w:rsidR="00DA2B82" w:rsidRPr="00C30D40">
              <w:rPr>
                <w:rFonts w:ascii="ITC Avant Garde" w:eastAsia="Times New Roman" w:hAnsi="ITC Avant Garde" w:cs="Arial"/>
                <w:bCs/>
              </w:rPr>
              <w:t xml:space="preserve"> de cumplir al 100% con los requerimientos del </w:t>
            </w:r>
            <w:r w:rsidR="00461421" w:rsidRPr="00C30D40">
              <w:rPr>
                <w:rFonts w:ascii="ITC Avant Garde" w:eastAsia="Times New Roman" w:hAnsi="ITC Avant Garde" w:cs="Arial"/>
                <w:bCs/>
              </w:rPr>
              <w:t>numeral</w:t>
            </w:r>
            <w:r w:rsidR="00DA2B82" w:rsidRPr="00C30D40">
              <w:rPr>
                <w:rFonts w:ascii="ITC Avant Garde" w:eastAsia="Times New Roman" w:hAnsi="ITC Avant Garde" w:cs="Arial"/>
                <w:bCs/>
              </w:rPr>
              <w:t xml:space="preserve"> </w:t>
            </w:r>
            <w:r w:rsidR="00DA2B82" w:rsidRPr="00C30D40">
              <w:rPr>
                <w:rFonts w:ascii="ITC Avant Garde" w:eastAsia="Times New Roman" w:hAnsi="ITC Avant Garde" w:cs="Arial"/>
                <w:bCs/>
              </w:rPr>
              <w:fldChar w:fldCharType="begin"/>
            </w:r>
            <w:r w:rsidR="00DA2B82" w:rsidRPr="00C30D40">
              <w:rPr>
                <w:rFonts w:ascii="ITC Avant Garde" w:eastAsia="Times New Roman" w:hAnsi="ITC Avant Garde" w:cs="Arial"/>
                <w:bCs/>
              </w:rPr>
              <w:instrText xml:space="preserve"> REF _Ref402195019 \r \h  \* MERGEFORMAT </w:instrText>
            </w:r>
            <w:r w:rsidR="00DA2B82" w:rsidRPr="00C30D40">
              <w:rPr>
                <w:rFonts w:ascii="ITC Avant Garde" w:eastAsia="Times New Roman" w:hAnsi="ITC Avant Garde" w:cs="Arial"/>
                <w:bCs/>
              </w:rPr>
            </w:r>
            <w:r w:rsidR="00DA2B82" w:rsidRPr="00C30D40">
              <w:rPr>
                <w:rFonts w:ascii="ITC Avant Garde" w:eastAsia="Times New Roman" w:hAnsi="ITC Avant Garde" w:cs="Arial"/>
                <w:bCs/>
              </w:rPr>
              <w:fldChar w:fldCharType="separate"/>
            </w:r>
            <w:r w:rsidR="00C30D40" w:rsidRPr="00C30D40">
              <w:rPr>
                <w:rFonts w:ascii="ITC Avant Garde" w:eastAsia="Times New Roman" w:hAnsi="ITC Avant Garde" w:cs="Arial"/>
                <w:bCs/>
              </w:rPr>
              <w:t>5.6.1</w:t>
            </w:r>
            <w:r w:rsidR="00DA2B82" w:rsidRPr="00C30D40">
              <w:rPr>
                <w:rFonts w:ascii="ITC Avant Garde" w:eastAsia="Times New Roman" w:hAnsi="ITC Avant Garde" w:cs="Arial"/>
                <w:bCs/>
              </w:rPr>
              <w:fldChar w:fldCharType="end"/>
            </w:r>
            <w:r w:rsidR="00DA2B82" w:rsidRPr="00C30D40">
              <w:rPr>
                <w:rFonts w:ascii="ITC Avant Garde" w:eastAsia="Times New Roman" w:hAnsi="ITC Avant Garde" w:cs="Arial"/>
                <w:bCs/>
              </w:rPr>
              <w:t xml:space="preserve"> </w:t>
            </w:r>
            <w:r w:rsidR="00E10FB3" w:rsidRPr="00C30D40">
              <w:rPr>
                <w:rFonts w:ascii="ITC Avant Garde" w:eastAsia="Times New Roman" w:hAnsi="ITC Avant Garde" w:cs="Arial"/>
                <w:bCs/>
              </w:rPr>
              <w:t>del presente Anexo Núm. 1</w:t>
            </w:r>
            <w:r w:rsidR="00DA2B82" w:rsidRPr="00C30D40">
              <w:rPr>
                <w:rFonts w:ascii="ITC Avant Garde" w:eastAsia="Times New Roman" w:hAnsi="ITC Avant Garde" w:cs="Arial"/>
                <w:bCs/>
              </w:rPr>
              <w:t>.</w:t>
            </w:r>
          </w:p>
        </w:tc>
      </w:tr>
      <w:tr w:rsidR="00933D22" w:rsidRPr="00B50186" w14:paraId="53FD810C" w14:textId="77777777" w:rsidTr="00AF7A6D">
        <w:tc>
          <w:tcPr>
            <w:tcW w:w="1809" w:type="dxa"/>
            <w:shd w:val="pct12" w:color="auto" w:fill="D9D9D9"/>
          </w:tcPr>
          <w:p w14:paraId="1687599B"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Lugar:</w:t>
            </w:r>
          </w:p>
        </w:tc>
        <w:tc>
          <w:tcPr>
            <w:tcW w:w="6837" w:type="dxa"/>
            <w:shd w:val="clear" w:color="auto" w:fill="auto"/>
          </w:tcPr>
          <w:p w14:paraId="61855AE9" w14:textId="07D9B385" w:rsidR="00512CCB" w:rsidRPr="00B50186" w:rsidRDefault="00512CCB" w:rsidP="00490FC4">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Avenida Insurgentes Sur Número 1143, Colonia Nochebuena, Delegación Benito Juárez, Código Postal 03720, México, Distrito Federal</w:t>
            </w:r>
            <w:r w:rsidR="00490FC4">
              <w:rPr>
                <w:rFonts w:ascii="ITC Avant Garde" w:eastAsia="Times New Roman" w:hAnsi="ITC Avant Garde" w:cs="Arial"/>
                <w:bCs/>
              </w:rPr>
              <w:t>.</w:t>
            </w:r>
          </w:p>
        </w:tc>
      </w:tr>
      <w:tr w:rsidR="00490FC4" w:rsidRPr="00B50186" w14:paraId="174A855F" w14:textId="77777777" w:rsidTr="00AF7A6D">
        <w:tc>
          <w:tcPr>
            <w:tcW w:w="1809" w:type="dxa"/>
            <w:shd w:val="pct12" w:color="auto" w:fill="D9D9D9"/>
          </w:tcPr>
          <w:p w14:paraId="2AF77ED6" w14:textId="122EB4F5" w:rsidR="00490FC4" w:rsidRPr="00B50186" w:rsidRDefault="00490FC4" w:rsidP="0043690E">
            <w:pPr>
              <w:spacing w:after="0" w:line="240" w:lineRule="auto"/>
              <w:contextualSpacing/>
              <w:jc w:val="both"/>
              <w:rPr>
                <w:rFonts w:ascii="ITC Avant Garde" w:eastAsia="Times New Roman" w:hAnsi="ITC Avant Garde" w:cs="Arial"/>
                <w:b/>
                <w:bCs/>
              </w:rPr>
            </w:pPr>
            <w:r>
              <w:rPr>
                <w:rFonts w:ascii="ITC Avant Garde" w:eastAsia="Times New Roman" w:hAnsi="ITC Avant Garde" w:cs="Arial"/>
                <w:b/>
                <w:bCs/>
              </w:rPr>
              <w:t>Responsable</w:t>
            </w:r>
          </w:p>
        </w:tc>
        <w:tc>
          <w:tcPr>
            <w:tcW w:w="6837" w:type="dxa"/>
            <w:shd w:val="clear" w:color="auto" w:fill="auto"/>
          </w:tcPr>
          <w:p w14:paraId="73C99448" w14:textId="219441B1" w:rsidR="00490FC4" w:rsidRPr="00B50186" w:rsidRDefault="00490FC4" w:rsidP="00585D57">
            <w:pPr>
              <w:keepNext/>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Dirección General de Planeación del Espectro </w:t>
            </w:r>
            <w:r w:rsidR="00585D57">
              <w:rPr>
                <w:rFonts w:ascii="ITC Avant Garde" w:eastAsia="Times New Roman" w:hAnsi="ITC Avant Garde" w:cs="Arial"/>
                <w:bCs/>
              </w:rPr>
              <w:t>adscrita a la</w:t>
            </w:r>
            <w:r>
              <w:rPr>
                <w:rFonts w:ascii="ITC Avant Garde" w:eastAsia="Times New Roman" w:hAnsi="ITC Avant Garde" w:cs="Arial"/>
                <w:bCs/>
              </w:rPr>
              <w:t xml:space="preserve"> </w:t>
            </w:r>
            <w:r w:rsidRPr="00B50186">
              <w:rPr>
                <w:rFonts w:ascii="ITC Avant Garde" w:eastAsia="Times New Roman" w:hAnsi="ITC Avant Garde" w:cs="Arial"/>
                <w:bCs/>
              </w:rPr>
              <w:t xml:space="preserve">Unidad de Espectro Radioeléctrico </w:t>
            </w:r>
          </w:p>
        </w:tc>
      </w:tr>
      <w:tr w:rsidR="00933D22" w:rsidRPr="00B50186" w14:paraId="47ED989D" w14:textId="77777777" w:rsidTr="00AF7A6D">
        <w:tc>
          <w:tcPr>
            <w:tcW w:w="1809" w:type="dxa"/>
            <w:shd w:val="pct12" w:color="auto" w:fill="D9D9D9"/>
          </w:tcPr>
          <w:p w14:paraId="3F4C927C"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Horario:</w:t>
            </w:r>
          </w:p>
        </w:tc>
        <w:tc>
          <w:tcPr>
            <w:tcW w:w="6837" w:type="dxa"/>
            <w:shd w:val="clear" w:color="auto" w:fill="auto"/>
          </w:tcPr>
          <w:p w14:paraId="779C72D0" w14:textId="77777777" w:rsidR="00512CCB" w:rsidRPr="00B50186" w:rsidRDefault="00512CCB" w:rsidP="0043690E">
            <w:pPr>
              <w:keepNext/>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De 9 a 11 am</w:t>
            </w:r>
          </w:p>
        </w:tc>
      </w:tr>
    </w:tbl>
    <w:p w14:paraId="01048D0A" w14:textId="09B3BE77" w:rsidR="00512CCB" w:rsidRPr="00B50186" w:rsidRDefault="00D91BE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17</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w:t>
      </w:r>
      <w:r w:rsidR="00DA2B82" w:rsidRPr="00B50186">
        <w:rPr>
          <w:rFonts w:ascii="ITC Avant Garde" w:hAnsi="ITC Avant Garde" w:cs="Arial"/>
        </w:rPr>
        <w:t>Entrega</w:t>
      </w:r>
      <w:r w:rsidR="00C920FC">
        <w:rPr>
          <w:rFonts w:ascii="ITC Avant Garde" w:hAnsi="ITC Avant Garde" w:cs="Arial"/>
        </w:rPr>
        <w:t>bles Fase 1</w:t>
      </w:r>
    </w:p>
    <w:p w14:paraId="53082674" w14:textId="77777777" w:rsidR="00D91BED" w:rsidRPr="00B50186" w:rsidRDefault="00D91BED" w:rsidP="0043690E">
      <w:pPr>
        <w:spacing w:after="0" w:line="240" w:lineRule="auto"/>
        <w:jc w:val="both"/>
        <w:rPr>
          <w:rFonts w:ascii="ITC Avant Garde" w:hAnsi="ITC Avant Garde" w:cs="Arial"/>
        </w:rPr>
      </w:pPr>
    </w:p>
    <w:p w14:paraId="26A36F7B" w14:textId="16175280" w:rsidR="00512CCB" w:rsidRPr="00DB0CEF" w:rsidRDefault="00C920FC" w:rsidP="00943EA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13" w:name="_Ref402351188"/>
      <w:bookmarkStart w:id="514" w:name="_Toc403034347"/>
      <w:r w:rsidRPr="00DB0CEF">
        <w:rPr>
          <w:rFonts w:ascii="ITC Avant Garde" w:hAnsi="ITC Avant Garde" w:cs="Arial"/>
          <w:i w:val="0"/>
          <w:sz w:val="22"/>
          <w:szCs w:val="22"/>
        </w:rPr>
        <w:t>Fase 2</w:t>
      </w:r>
      <w:bookmarkEnd w:id="513"/>
      <w:bookmarkEnd w:id="514"/>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6837"/>
      </w:tblGrid>
      <w:tr w:rsidR="00933D22" w:rsidRPr="00B50186" w14:paraId="673BBF71" w14:textId="77777777" w:rsidTr="00AF7A6D">
        <w:tc>
          <w:tcPr>
            <w:tcW w:w="1809" w:type="dxa"/>
            <w:shd w:val="pct12" w:color="auto" w:fill="D9D9D9"/>
          </w:tcPr>
          <w:p w14:paraId="6A39C370"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Fecha:</w:t>
            </w:r>
          </w:p>
        </w:tc>
        <w:tc>
          <w:tcPr>
            <w:tcW w:w="6837" w:type="dxa"/>
            <w:shd w:val="clear" w:color="auto" w:fill="auto"/>
          </w:tcPr>
          <w:p w14:paraId="450B8D62" w14:textId="77777777" w:rsidR="00512CCB" w:rsidRPr="00DB0CEF" w:rsidRDefault="00512CCB"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120 (ciento veinte) días naturales posteriores al fallo</w:t>
            </w:r>
          </w:p>
        </w:tc>
      </w:tr>
      <w:tr w:rsidR="00933D22" w:rsidRPr="00B50186" w14:paraId="52D912DC" w14:textId="77777777" w:rsidTr="00AF7A6D">
        <w:tc>
          <w:tcPr>
            <w:tcW w:w="1809" w:type="dxa"/>
            <w:shd w:val="pct12" w:color="auto" w:fill="D9D9D9"/>
          </w:tcPr>
          <w:p w14:paraId="6085D21E"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 xml:space="preserve">Descripción </w:t>
            </w:r>
          </w:p>
        </w:tc>
        <w:tc>
          <w:tcPr>
            <w:tcW w:w="6837" w:type="dxa"/>
            <w:shd w:val="clear" w:color="auto" w:fill="auto"/>
          </w:tcPr>
          <w:p w14:paraId="4BC7CAD4" w14:textId="0979BA19" w:rsidR="00DA2B82" w:rsidRPr="00DB0CEF" w:rsidRDefault="00DA2B82" w:rsidP="0043690E">
            <w:pPr>
              <w:spacing w:after="0" w:line="240" w:lineRule="auto"/>
              <w:jc w:val="both"/>
              <w:rPr>
                <w:rFonts w:ascii="ITC Avant Garde" w:eastAsia="Times New Roman" w:hAnsi="ITC Avant Garde" w:cs="Arial"/>
                <w:bCs/>
              </w:rPr>
            </w:pPr>
            <w:r w:rsidRPr="00DB0CEF">
              <w:rPr>
                <w:rFonts w:ascii="ITC Avant Garde" w:eastAsia="Times New Roman" w:hAnsi="ITC Avant Garde" w:cs="Arial"/>
                <w:bCs/>
              </w:rPr>
              <w:t xml:space="preserve">La segunda </w:t>
            </w:r>
            <w:r w:rsidR="00C920FC" w:rsidRPr="00DB0CEF">
              <w:rPr>
                <w:rFonts w:ascii="ITC Avant Garde" w:eastAsia="Times New Roman" w:hAnsi="ITC Avant Garde" w:cs="Arial"/>
                <w:bCs/>
              </w:rPr>
              <w:t>fase</w:t>
            </w:r>
            <w:r w:rsidRPr="00DB0CEF">
              <w:rPr>
                <w:rFonts w:ascii="ITC Avant Garde" w:eastAsia="Times New Roman" w:hAnsi="ITC Avant Garde" w:cs="Arial"/>
                <w:bCs/>
              </w:rPr>
              <w:t xml:space="preserve"> de consiste en 4 entregables:</w:t>
            </w:r>
          </w:p>
          <w:p w14:paraId="7E14B11E" w14:textId="75CBE7A6" w:rsidR="00DA2B82" w:rsidRPr="00DB0CEF" w:rsidRDefault="00DA2B82" w:rsidP="0043690E">
            <w:pPr>
              <w:pStyle w:val="Prrafodelista"/>
              <w:numPr>
                <w:ilvl w:val="0"/>
                <w:numId w:val="22"/>
              </w:numPr>
              <w:spacing w:after="0" w:line="240" w:lineRule="auto"/>
              <w:ind w:left="0" w:firstLine="0"/>
              <w:jc w:val="both"/>
              <w:rPr>
                <w:rFonts w:ascii="ITC Avant Garde" w:eastAsia="Times New Roman" w:hAnsi="ITC Avant Garde" w:cs="Arial"/>
                <w:bCs/>
              </w:rPr>
            </w:pPr>
            <w:r w:rsidRPr="00DB0CEF">
              <w:rPr>
                <w:rFonts w:ascii="ITC Avant Garde" w:hAnsi="ITC Avant Garde" w:cs="Arial"/>
                <w:bCs/>
              </w:rPr>
              <w:t>Video Informativo del Espectro y el CNAF</w:t>
            </w:r>
          </w:p>
          <w:p w14:paraId="7ADBD098" w14:textId="77777777" w:rsidR="00DA2B82" w:rsidRPr="00DB0CEF" w:rsidRDefault="00DA2B82" w:rsidP="0043690E">
            <w:pPr>
              <w:pStyle w:val="Prrafodelista"/>
              <w:numPr>
                <w:ilvl w:val="0"/>
                <w:numId w:val="22"/>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Aplicación Web (App Web)</w:t>
            </w:r>
          </w:p>
          <w:p w14:paraId="5DDE4B6E" w14:textId="77777777" w:rsidR="00DA2B82" w:rsidRPr="00DB0CEF" w:rsidRDefault="00DA2B82" w:rsidP="0043690E">
            <w:pPr>
              <w:pStyle w:val="Prrafodelista"/>
              <w:numPr>
                <w:ilvl w:val="0"/>
                <w:numId w:val="22"/>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Aplicación Android (App Android)</w:t>
            </w:r>
          </w:p>
          <w:p w14:paraId="3400B0AD" w14:textId="77777777" w:rsidR="00DA2B82" w:rsidRPr="00DB0CEF" w:rsidRDefault="00DA2B82" w:rsidP="0043690E">
            <w:pPr>
              <w:pStyle w:val="Prrafodelista"/>
              <w:numPr>
                <w:ilvl w:val="0"/>
                <w:numId w:val="22"/>
              </w:numPr>
              <w:spacing w:after="0" w:line="240" w:lineRule="auto"/>
              <w:ind w:left="0" w:firstLine="0"/>
              <w:jc w:val="both"/>
              <w:rPr>
                <w:rFonts w:ascii="ITC Avant Garde" w:eastAsia="Times New Roman" w:hAnsi="ITC Avant Garde" w:cs="Arial"/>
                <w:bCs/>
              </w:rPr>
            </w:pPr>
            <w:r w:rsidRPr="00DB0CEF">
              <w:rPr>
                <w:rFonts w:ascii="ITC Avant Garde" w:eastAsia="Times New Roman" w:hAnsi="ITC Avant Garde" w:cs="Arial"/>
                <w:bCs/>
              </w:rPr>
              <w:t>Aplicación iOS (App iOS)</w:t>
            </w:r>
          </w:p>
          <w:p w14:paraId="4B172AFD" w14:textId="57AEEA35" w:rsidR="00DA2B82" w:rsidRPr="00B50186" w:rsidRDefault="00B045D9">
            <w:pPr>
              <w:spacing w:after="0" w:line="240" w:lineRule="auto"/>
              <w:jc w:val="both"/>
              <w:rPr>
                <w:rFonts w:ascii="ITC Avant Garde" w:eastAsia="Times New Roman" w:hAnsi="ITC Avant Garde" w:cs="Arial"/>
                <w:bCs/>
                <w:highlight w:val="green"/>
              </w:rPr>
            </w:pPr>
            <w:r w:rsidRPr="00DB0CEF">
              <w:rPr>
                <w:rFonts w:ascii="ITC Avant Garde" w:eastAsia="Times New Roman" w:hAnsi="ITC Avant Garde" w:cs="Arial"/>
                <w:bCs/>
              </w:rPr>
              <w:t xml:space="preserve">Estos entregables </w:t>
            </w:r>
            <w:r w:rsidR="00DA2B82" w:rsidRPr="00DB0CEF">
              <w:rPr>
                <w:rFonts w:ascii="ITC Avant Garde" w:eastAsia="Times New Roman" w:hAnsi="ITC Avant Garde" w:cs="Arial"/>
                <w:bCs/>
              </w:rPr>
              <w:t xml:space="preserve">se describen </w:t>
            </w:r>
            <w:r w:rsidR="00DA2B82" w:rsidRPr="00C30D40">
              <w:rPr>
                <w:rFonts w:ascii="ITC Avant Garde" w:eastAsia="Times New Roman" w:hAnsi="ITC Avant Garde" w:cs="Arial"/>
                <w:bCs/>
              </w:rPr>
              <w:t>en l</w:t>
            </w:r>
            <w:r w:rsidR="00461421" w:rsidRPr="00C30D40">
              <w:rPr>
                <w:rFonts w:ascii="ITC Avant Garde" w:eastAsia="Times New Roman" w:hAnsi="ITC Avant Garde" w:cs="Arial"/>
                <w:bCs/>
              </w:rPr>
              <w:t>os</w:t>
            </w:r>
            <w:r w:rsidR="00DA2B82" w:rsidRPr="00C30D40">
              <w:rPr>
                <w:rFonts w:ascii="ITC Avant Garde" w:eastAsia="Times New Roman" w:hAnsi="ITC Avant Garde" w:cs="Arial"/>
                <w:bCs/>
              </w:rPr>
              <w:t xml:space="preserve"> </w:t>
            </w:r>
            <w:r w:rsidR="004C5B78" w:rsidRPr="00C30D40">
              <w:rPr>
                <w:rFonts w:ascii="ITC Avant Garde" w:eastAsia="Times New Roman" w:hAnsi="ITC Avant Garde" w:cs="Arial"/>
                <w:bCs/>
              </w:rPr>
              <w:t>numeral</w:t>
            </w:r>
            <w:r w:rsidR="00461421" w:rsidRPr="00C30D40">
              <w:rPr>
                <w:rFonts w:ascii="ITC Avant Garde" w:eastAsia="Times New Roman" w:hAnsi="ITC Avant Garde" w:cs="Arial"/>
                <w:bCs/>
              </w:rPr>
              <w:t>es</w:t>
            </w:r>
            <w:r w:rsidR="00DA2B82" w:rsidRPr="00C30D40">
              <w:rPr>
                <w:rFonts w:ascii="ITC Avant Garde" w:eastAsia="Times New Roman" w:hAnsi="ITC Avant Garde" w:cs="Arial"/>
                <w:bCs/>
              </w:rPr>
              <w:t xml:space="preserve">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_Ref402297896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Pr>
                <w:rFonts w:ascii="ITC Avant Garde" w:eastAsia="Times New Roman" w:hAnsi="ITC Avant Garde" w:cs="Arial"/>
                <w:bCs/>
              </w:rPr>
              <w:t>5.2.1</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_Ref402297909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Pr>
                <w:rFonts w:ascii="ITC Avant Garde" w:eastAsia="Times New Roman" w:hAnsi="ITC Avant Garde" w:cs="Arial"/>
                <w:bCs/>
              </w:rPr>
              <w:t>5.3.1</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_Ref402297922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Pr>
                <w:rFonts w:ascii="ITC Avant Garde" w:eastAsia="Times New Roman" w:hAnsi="ITC Avant Garde" w:cs="Arial"/>
                <w:bCs/>
              </w:rPr>
              <w:t>5.4.1</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y </w:t>
            </w:r>
            <w:r w:rsidR="00461421" w:rsidRPr="00C30D40">
              <w:rPr>
                <w:rFonts w:ascii="ITC Avant Garde" w:eastAsia="Times New Roman" w:hAnsi="ITC Avant Garde" w:cs="Arial"/>
                <w:bCs/>
              </w:rPr>
              <w:fldChar w:fldCharType="begin"/>
            </w:r>
            <w:r w:rsidR="00461421" w:rsidRPr="00C30D40">
              <w:rPr>
                <w:rFonts w:ascii="ITC Avant Garde" w:eastAsia="Times New Roman" w:hAnsi="ITC Avant Garde" w:cs="Arial"/>
                <w:bCs/>
              </w:rPr>
              <w:instrText xml:space="preserve"> REF _Ref402297937 \w \h  \* MERGEFORMAT </w:instrText>
            </w:r>
            <w:r w:rsidR="00461421" w:rsidRPr="00C30D40">
              <w:rPr>
                <w:rFonts w:ascii="ITC Avant Garde" w:eastAsia="Times New Roman" w:hAnsi="ITC Avant Garde" w:cs="Arial"/>
                <w:bCs/>
              </w:rPr>
            </w:r>
            <w:r w:rsidR="00461421" w:rsidRPr="00C30D40">
              <w:rPr>
                <w:rFonts w:ascii="ITC Avant Garde" w:eastAsia="Times New Roman" w:hAnsi="ITC Avant Garde" w:cs="Arial"/>
                <w:bCs/>
              </w:rPr>
              <w:fldChar w:fldCharType="separate"/>
            </w:r>
            <w:r w:rsidR="00C30D40">
              <w:rPr>
                <w:rFonts w:ascii="ITC Avant Garde" w:eastAsia="Times New Roman" w:hAnsi="ITC Avant Garde" w:cs="Arial"/>
                <w:bCs/>
              </w:rPr>
              <w:t>5.4.2</w:t>
            </w:r>
            <w:r w:rsidR="00461421" w:rsidRPr="00C30D40">
              <w:rPr>
                <w:rFonts w:ascii="ITC Avant Garde" w:eastAsia="Times New Roman" w:hAnsi="ITC Avant Garde" w:cs="Arial"/>
                <w:bCs/>
              </w:rPr>
              <w:fldChar w:fldCharType="end"/>
            </w:r>
            <w:r w:rsidR="00461421" w:rsidRPr="00C30D40">
              <w:rPr>
                <w:rFonts w:ascii="ITC Avant Garde" w:eastAsia="Times New Roman" w:hAnsi="ITC Avant Garde" w:cs="Arial"/>
                <w:bCs/>
              </w:rPr>
              <w:t xml:space="preserve"> </w:t>
            </w:r>
            <w:r w:rsidR="00E10FB3" w:rsidRPr="00C30D40">
              <w:rPr>
                <w:rFonts w:ascii="ITC Avant Garde" w:eastAsia="Times New Roman" w:hAnsi="ITC Avant Garde" w:cs="Arial"/>
                <w:bCs/>
              </w:rPr>
              <w:t>del presente Anexo Núm. 1</w:t>
            </w:r>
            <w:r w:rsidR="008326C2" w:rsidRPr="00C30D40">
              <w:rPr>
                <w:rFonts w:ascii="ITC Avant Garde" w:eastAsia="Times New Roman" w:hAnsi="ITC Avant Garde" w:cs="Arial"/>
                <w:bCs/>
              </w:rPr>
              <w:t xml:space="preserve"> respectivamente</w:t>
            </w:r>
            <w:r w:rsidR="00DA2B82" w:rsidRPr="00C30D40">
              <w:rPr>
                <w:rFonts w:ascii="ITC Avant Garde" w:eastAsia="Times New Roman" w:hAnsi="ITC Avant Garde" w:cs="Arial"/>
                <w:bCs/>
              </w:rPr>
              <w:t xml:space="preserve"> y </w:t>
            </w:r>
            <w:r w:rsidR="005359C2" w:rsidRPr="00C30D40">
              <w:rPr>
                <w:rFonts w:ascii="ITC Avant Garde" w:eastAsia="Times New Roman" w:hAnsi="ITC Avant Garde" w:cs="Arial"/>
                <w:bCs/>
              </w:rPr>
              <w:t>deberán</w:t>
            </w:r>
            <w:r w:rsidR="00DA2B82" w:rsidRPr="00C30D40">
              <w:rPr>
                <w:rFonts w:ascii="ITC Avant Garde" w:eastAsia="Times New Roman" w:hAnsi="ITC Avant Garde" w:cs="Arial"/>
                <w:bCs/>
              </w:rPr>
              <w:t xml:space="preserve"> de cumplir </w:t>
            </w:r>
            <w:r w:rsidR="00B260EF" w:rsidRPr="00C30D40">
              <w:rPr>
                <w:rFonts w:ascii="ITC Avant Garde" w:eastAsia="Times New Roman" w:hAnsi="ITC Avant Garde" w:cs="Arial"/>
                <w:bCs/>
              </w:rPr>
              <w:t xml:space="preserve">al 100% </w:t>
            </w:r>
            <w:r w:rsidR="00DA2B82" w:rsidRPr="00C30D40">
              <w:rPr>
                <w:rFonts w:ascii="ITC Avant Garde" w:eastAsia="Times New Roman" w:hAnsi="ITC Avant Garde" w:cs="Arial"/>
                <w:bCs/>
              </w:rPr>
              <w:t xml:space="preserve">con </w:t>
            </w:r>
            <w:r w:rsidR="00B260EF" w:rsidRPr="00C30D40">
              <w:rPr>
                <w:rFonts w:ascii="ITC Avant Garde" w:eastAsia="Times New Roman" w:hAnsi="ITC Avant Garde" w:cs="Arial"/>
                <w:bCs/>
              </w:rPr>
              <w:t xml:space="preserve">los requerimientos del </w:t>
            </w:r>
            <w:r w:rsidR="00461421" w:rsidRPr="00C30D40">
              <w:rPr>
                <w:rFonts w:ascii="ITC Avant Garde" w:eastAsia="Times New Roman" w:hAnsi="ITC Avant Garde" w:cs="Arial"/>
                <w:bCs/>
              </w:rPr>
              <w:t>numeral</w:t>
            </w:r>
            <w:r w:rsidR="00B260EF" w:rsidRPr="00C30D40">
              <w:rPr>
                <w:rFonts w:ascii="ITC Avant Garde" w:eastAsia="Times New Roman" w:hAnsi="ITC Avant Garde" w:cs="Arial"/>
                <w:bCs/>
              </w:rPr>
              <w:t xml:space="preserve"> </w:t>
            </w:r>
            <w:r w:rsidR="00B260EF" w:rsidRPr="00C30D40">
              <w:rPr>
                <w:rFonts w:ascii="ITC Avant Garde" w:eastAsia="Times New Roman" w:hAnsi="ITC Avant Garde" w:cs="Arial"/>
                <w:bCs/>
              </w:rPr>
              <w:fldChar w:fldCharType="begin"/>
            </w:r>
            <w:r w:rsidR="00B260EF" w:rsidRPr="00C30D40">
              <w:rPr>
                <w:rFonts w:ascii="ITC Avant Garde" w:eastAsia="Times New Roman" w:hAnsi="ITC Avant Garde" w:cs="Arial"/>
                <w:bCs/>
              </w:rPr>
              <w:instrText xml:space="preserve"> REF _Ref402195019 \r \h </w:instrText>
            </w:r>
            <w:r w:rsidR="006F4C5C" w:rsidRPr="00C30D40">
              <w:rPr>
                <w:rFonts w:ascii="ITC Avant Garde" w:eastAsia="Times New Roman" w:hAnsi="ITC Avant Garde" w:cs="Arial"/>
                <w:bCs/>
              </w:rPr>
              <w:instrText xml:space="preserve"> \* MERGEFORMAT </w:instrText>
            </w:r>
            <w:r w:rsidR="00B260EF" w:rsidRPr="00C30D40">
              <w:rPr>
                <w:rFonts w:ascii="ITC Avant Garde" w:eastAsia="Times New Roman" w:hAnsi="ITC Avant Garde" w:cs="Arial"/>
                <w:bCs/>
              </w:rPr>
            </w:r>
            <w:r w:rsidR="00B260EF" w:rsidRPr="00C30D40">
              <w:rPr>
                <w:rFonts w:ascii="ITC Avant Garde" w:eastAsia="Times New Roman" w:hAnsi="ITC Avant Garde" w:cs="Arial"/>
                <w:bCs/>
              </w:rPr>
              <w:fldChar w:fldCharType="separate"/>
            </w:r>
            <w:r w:rsidR="00593120" w:rsidRPr="00C30D40">
              <w:rPr>
                <w:rFonts w:ascii="ITC Avant Garde" w:eastAsia="Times New Roman" w:hAnsi="ITC Avant Garde" w:cs="Arial"/>
                <w:bCs/>
              </w:rPr>
              <w:t>5.6.1</w:t>
            </w:r>
            <w:r w:rsidR="00B260EF" w:rsidRPr="00C30D40">
              <w:rPr>
                <w:rFonts w:ascii="ITC Avant Garde" w:eastAsia="Times New Roman" w:hAnsi="ITC Avant Garde" w:cs="Arial"/>
                <w:bCs/>
              </w:rPr>
              <w:fldChar w:fldCharType="end"/>
            </w:r>
            <w:r w:rsidR="00B260EF" w:rsidRPr="00C30D40">
              <w:rPr>
                <w:rFonts w:ascii="ITC Avant Garde" w:eastAsia="Times New Roman" w:hAnsi="ITC Avant Garde" w:cs="Arial"/>
                <w:bCs/>
              </w:rPr>
              <w:t xml:space="preserve"> </w:t>
            </w:r>
            <w:r w:rsidR="008326C2" w:rsidRPr="00C30D40">
              <w:rPr>
                <w:rFonts w:ascii="ITC Avant Garde" w:eastAsia="Times New Roman" w:hAnsi="ITC Avant Garde" w:cs="Arial"/>
                <w:bCs/>
              </w:rPr>
              <w:t xml:space="preserve">y las funcionalidades del numeral </w:t>
            </w:r>
            <w:r w:rsidR="008326C2" w:rsidRPr="00C30D40">
              <w:rPr>
                <w:rFonts w:ascii="ITC Avant Garde" w:eastAsia="Times New Roman" w:hAnsi="ITC Avant Garde" w:cs="Arial"/>
                <w:bCs/>
              </w:rPr>
              <w:fldChar w:fldCharType="begin"/>
            </w:r>
            <w:r w:rsidR="008326C2" w:rsidRPr="00C30D40">
              <w:rPr>
                <w:rFonts w:ascii="ITC Avant Garde" w:eastAsia="Times New Roman" w:hAnsi="ITC Avant Garde" w:cs="Arial"/>
                <w:bCs/>
              </w:rPr>
              <w:instrText xml:space="preserve"> REF _Ref402449534 \r \h  \* MERGEFORMAT </w:instrText>
            </w:r>
            <w:r w:rsidR="008326C2" w:rsidRPr="00C30D40">
              <w:rPr>
                <w:rFonts w:ascii="ITC Avant Garde" w:eastAsia="Times New Roman" w:hAnsi="ITC Avant Garde" w:cs="Arial"/>
                <w:bCs/>
              </w:rPr>
            </w:r>
            <w:r w:rsidR="008326C2" w:rsidRPr="00C30D40">
              <w:rPr>
                <w:rFonts w:ascii="ITC Avant Garde" w:eastAsia="Times New Roman" w:hAnsi="ITC Avant Garde" w:cs="Arial"/>
                <w:bCs/>
              </w:rPr>
              <w:fldChar w:fldCharType="separate"/>
            </w:r>
            <w:r w:rsidR="00C30D40">
              <w:rPr>
                <w:rFonts w:ascii="ITC Avant Garde" w:eastAsia="Times New Roman" w:hAnsi="ITC Avant Garde" w:cs="Arial"/>
                <w:bCs/>
              </w:rPr>
              <w:t>5.6.2</w:t>
            </w:r>
            <w:r w:rsidR="008326C2" w:rsidRPr="00C30D40">
              <w:rPr>
                <w:rFonts w:ascii="ITC Avant Garde" w:eastAsia="Times New Roman" w:hAnsi="ITC Avant Garde" w:cs="Arial"/>
                <w:bCs/>
              </w:rPr>
              <w:fldChar w:fldCharType="end"/>
            </w:r>
            <w:r w:rsidR="008326C2" w:rsidRPr="00C30D40">
              <w:rPr>
                <w:rFonts w:ascii="ITC Avant Garde" w:eastAsia="Times New Roman" w:hAnsi="ITC Avant Garde" w:cs="Arial"/>
                <w:bCs/>
              </w:rPr>
              <w:t xml:space="preserve"> </w:t>
            </w:r>
            <w:r w:rsidR="00E10FB3" w:rsidRPr="00C30D40">
              <w:rPr>
                <w:rFonts w:ascii="ITC Avant Garde" w:eastAsia="Times New Roman" w:hAnsi="ITC Avant Garde" w:cs="Arial"/>
                <w:bCs/>
              </w:rPr>
              <w:t>del presente Anexo Núm. 1</w:t>
            </w:r>
            <w:r w:rsidR="00B260EF" w:rsidRPr="00C30D40">
              <w:rPr>
                <w:rFonts w:ascii="ITC Avant Garde" w:eastAsia="Times New Roman" w:hAnsi="ITC Avant Garde" w:cs="Arial"/>
                <w:bCs/>
              </w:rPr>
              <w:t>.</w:t>
            </w:r>
          </w:p>
        </w:tc>
      </w:tr>
      <w:tr w:rsidR="00933D22" w:rsidRPr="00B50186" w14:paraId="7F532BD5" w14:textId="77777777" w:rsidTr="00AF7A6D">
        <w:tc>
          <w:tcPr>
            <w:tcW w:w="1809" w:type="dxa"/>
            <w:shd w:val="pct12" w:color="auto" w:fill="D9D9D9"/>
          </w:tcPr>
          <w:p w14:paraId="6CB571CA" w14:textId="50523DAB"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Lugar:</w:t>
            </w:r>
          </w:p>
        </w:tc>
        <w:tc>
          <w:tcPr>
            <w:tcW w:w="6837" w:type="dxa"/>
            <w:shd w:val="clear" w:color="auto" w:fill="auto"/>
          </w:tcPr>
          <w:p w14:paraId="07DB337E" w14:textId="77777777" w:rsidR="00512CCB" w:rsidRPr="00B50186" w:rsidRDefault="00512CCB"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Avenida Insurgentes Sur Número 1143, Colonia Nochebuena, Delegación Benito Juárez, Código Postal 03720, México, Distrito Federal</w:t>
            </w:r>
          </w:p>
        </w:tc>
      </w:tr>
      <w:tr w:rsidR="00490FC4" w:rsidRPr="00B50186" w14:paraId="5D6A101E" w14:textId="77777777" w:rsidTr="00595CE8">
        <w:tc>
          <w:tcPr>
            <w:tcW w:w="1809" w:type="dxa"/>
            <w:shd w:val="pct12" w:color="auto" w:fill="D9D9D9"/>
          </w:tcPr>
          <w:p w14:paraId="7348A617" w14:textId="77777777" w:rsidR="00490FC4" w:rsidRPr="00B50186" w:rsidRDefault="00490FC4" w:rsidP="00595CE8">
            <w:pPr>
              <w:spacing w:after="0" w:line="240" w:lineRule="auto"/>
              <w:contextualSpacing/>
              <w:jc w:val="both"/>
              <w:rPr>
                <w:rFonts w:ascii="ITC Avant Garde" w:eastAsia="Times New Roman" w:hAnsi="ITC Avant Garde" w:cs="Arial"/>
                <w:b/>
                <w:bCs/>
              </w:rPr>
            </w:pPr>
            <w:r>
              <w:rPr>
                <w:rFonts w:ascii="ITC Avant Garde" w:eastAsia="Times New Roman" w:hAnsi="ITC Avant Garde" w:cs="Arial"/>
                <w:b/>
                <w:bCs/>
              </w:rPr>
              <w:t>Responsable</w:t>
            </w:r>
          </w:p>
        </w:tc>
        <w:tc>
          <w:tcPr>
            <w:tcW w:w="6837" w:type="dxa"/>
            <w:shd w:val="clear" w:color="auto" w:fill="auto"/>
          </w:tcPr>
          <w:p w14:paraId="4518A476" w14:textId="2043886B" w:rsidR="00490FC4" w:rsidRPr="00B50186" w:rsidRDefault="00490FC4" w:rsidP="00585D57">
            <w:pPr>
              <w:keepNext/>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Dirección General de Planeación del Espectro </w:t>
            </w:r>
            <w:r w:rsidR="00585D57">
              <w:rPr>
                <w:rFonts w:ascii="ITC Avant Garde" w:eastAsia="Times New Roman" w:hAnsi="ITC Avant Garde" w:cs="Arial"/>
                <w:bCs/>
              </w:rPr>
              <w:t>adscrita a</w:t>
            </w:r>
            <w:r>
              <w:rPr>
                <w:rFonts w:ascii="ITC Avant Garde" w:eastAsia="Times New Roman" w:hAnsi="ITC Avant Garde" w:cs="Arial"/>
                <w:bCs/>
              </w:rPr>
              <w:t xml:space="preserve"> la </w:t>
            </w:r>
            <w:r w:rsidRPr="00B50186">
              <w:rPr>
                <w:rFonts w:ascii="ITC Avant Garde" w:eastAsia="Times New Roman" w:hAnsi="ITC Avant Garde" w:cs="Arial"/>
                <w:bCs/>
              </w:rPr>
              <w:t xml:space="preserve">Unidad de Espectro Radioeléctrico </w:t>
            </w:r>
          </w:p>
        </w:tc>
      </w:tr>
      <w:tr w:rsidR="00933D22" w:rsidRPr="00B50186" w14:paraId="37A5B2C5" w14:textId="77777777" w:rsidTr="00AF7A6D">
        <w:tc>
          <w:tcPr>
            <w:tcW w:w="1809" w:type="dxa"/>
            <w:shd w:val="pct12" w:color="auto" w:fill="D9D9D9"/>
          </w:tcPr>
          <w:p w14:paraId="34C57A06" w14:textId="77777777" w:rsidR="00512CCB" w:rsidRPr="00B50186" w:rsidRDefault="00512CCB"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Horario:</w:t>
            </w:r>
          </w:p>
        </w:tc>
        <w:tc>
          <w:tcPr>
            <w:tcW w:w="6837" w:type="dxa"/>
            <w:shd w:val="clear" w:color="auto" w:fill="auto"/>
          </w:tcPr>
          <w:p w14:paraId="16E70489" w14:textId="77777777" w:rsidR="00512CCB" w:rsidRPr="00B50186" w:rsidRDefault="00512CCB" w:rsidP="0043690E">
            <w:pPr>
              <w:keepNext/>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De 9 a 11 am</w:t>
            </w:r>
          </w:p>
        </w:tc>
      </w:tr>
    </w:tbl>
    <w:p w14:paraId="6AC7EF7A" w14:textId="4F9E8C62" w:rsidR="00512CCB" w:rsidRPr="00B50186" w:rsidRDefault="00D91BED" w:rsidP="0043690E">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C30D40">
        <w:rPr>
          <w:rFonts w:ascii="ITC Avant Garde" w:hAnsi="ITC Avant Garde" w:cs="Arial"/>
          <w:noProof/>
        </w:rPr>
        <w:t>18</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w:t>
      </w:r>
      <w:r w:rsidR="00DA2B82" w:rsidRPr="00B50186">
        <w:rPr>
          <w:rFonts w:ascii="ITC Avant Garde" w:hAnsi="ITC Avant Garde" w:cs="Arial"/>
        </w:rPr>
        <w:t>Entrega</w:t>
      </w:r>
      <w:r w:rsidR="00C920FC">
        <w:rPr>
          <w:rFonts w:ascii="ITC Avant Garde" w:hAnsi="ITC Avant Garde" w:cs="Arial"/>
        </w:rPr>
        <w:t>bles Fase 2</w:t>
      </w:r>
    </w:p>
    <w:p w14:paraId="32029BB1" w14:textId="77777777" w:rsidR="00D91BED" w:rsidRDefault="00D91BED" w:rsidP="0043690E">
      <w:pPr>
        <w:spacing w:after="0" w:line="240" w:lineRule="auto"/>
        <w:jc w:val="both"/>
        <w:rPr>
          <w:rFonts w:ascii="ITC Avant Garde" w:hAnsi="ITC Avant Garde" w:cs="Arial"/>
        </w:rPr>
      </w:pPr>
    </w:p>
    <w:p w14:paraId="3F60D5D6" w14:textId="358376E5" w:rsidR="000A2F0C" w:rsidRPr="00F05310" w:rsidRDefault="000A2F0C" w:rsidP="000A2F0C">
      <w:pPr>
        <w:pStyle w:val="Prrafodelista"/>
        <w:tabs>
          <w:tab w:val="left" w:leader="hyphen" w:pos="9412"/>
        </w:tabs>
        <w:spacing w:after="0" w:line="240" w:lineRule="auto"/>
        <w:ind w:left="357"/>
        <w:jc w:val="both"/>
        <w:rPr>
          <w:rFonts w:ascii="ITC Avant Garde" w:hAnsi="ITC Avant Garde"/>
          <w:bCs/>
          <w:color w:val="000000"/>
        </w:rPr>
      </w:pPr>
      <w:r w:rsidRPr="00D5194B">
        <w:rPr>
          <w:rFonts w:ascii="ITC Avant Garde" w:hAnsi="ITC Avant Garde"/>
          <w:b/>
          <w:bCs/>
          <w:color w:val="000000"/>
        </w:rPr>
        <w:t>NOTA</w:t>
      </w:r>
      <w:r w:rsidRPr="00D5194B">
        <w:rPr>
          <w:rFonts w:ascii="ITC Avant Garde" w:hAnsi="ITC Avant Garde"/>
          <w:bCs/>
          <w:color w:val="000000"/>
        </w:rPr>
        <w:t xml:space="preserve">: </w:t>
      </w:r>
      <w:r w:rsidRPr="000A2F0C">
        <w:rPr>
          <w:rFonts w:ascii="ITC Avant Garde" w:eastAsia="Times New Roman" w:hAnsi="ITC Avant Garde" w:cs="Arial"/>
          <w:bCs/>
        </w:rPr>
        <w:t>En caso de que algún plazo se cumpla en sábado o domingo, el proveedor deberá hacer la entrega al día hábil siguiente, por lo cual para este caso en particular no aplicará penalización por atraso.</w:t>
      </w:r>
    </w:p>
    <w:p w14:paraId="7AC865D3" w14:textId="77777777" w:rsidR="000A2F0C" w:rsidRPr="00B50186" w:rsidRDefault="000A2F0C" w:rsidP="0043690E">
      <w:pPr>
        <w:spacing w:after="0" w:line="240" w:lineRule="auto"/>
        <w:jc w:val="both"/>
        <w:rPr>
          <w:rFonts w:ascii="ITC Avant Garde" w:hAnsi="ITC Avant Garde" w:cs="Arial"/>
        </w:rPr>
      </w:pPr>
    </w:p>
    <w:p w14:paraId="133B1934" w14:textId="3B4A9FDB" w:rsidR="00512CCB" w:rsidRPr="00B50186" w:rsidRDefault="00857758" w:rsidP="00943EA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15" w:name="_Ref402809048"/>
      <w:bookmarkStart w:id="516" w:name="_Ref402813782"/>
      <w:bookmarkStart w:id="517" w:name="_Toc403034348"/>
      <w:r w:rsidRPr="00B50186">
        <w:rPr>
          <w:rFonts w:ascii="ITC Avant Garde" w:hAnsi="ITC Avant Garde" w:cs="Arial"/>
          <w:i w:val="0"/>
          <w:sz w:val="22"/>
          <w:szCs w:val="22"/>
        </w:rPr>
        <w:t>Duración</w:t>
      </w:r>
      <w:r w:rsidR="00512CCB" w:rsidRPr="00B50186">
        <w:rPr>
          <w:rFonts w:ascii="ITC Avant Garde" w:hAnsi="ITC Avant Garde" w:cs="Arial"/>
          <w:i w:val="0"/>
          <w:sz w:val="22"/>
          <w:szCs w:val="22"/>
        </w:rPr>
        <w:t xml:space="preserve"> de los periodos</w:t>
      </w:r>
      <w:bookmarkEnd w:id="515"/>
      <w:bookmarkEnd w:id="516"/>
      <w:bookmarkEnd w:id="517"/>
    </w:p>
    <w:p w14:paraId="5D42995C" w14:textId="1C7299E1" w:rsidR="00512CCB" w:rsidRDefault="00512CCB" w:rsidP="0043690E">
      <w:pPr>
        <w:spacing w:after="0" w:line="240" w:lineRule="auto"/>
        <w:jc w:val="both"/>
        <w:rPr>
          <w:rFonts w:ascii="ITC Avant Garde" w:hAnsi="ITC Avant Garde" w:cs="Arial"/>
        </w:rPr>
      </w:pPr>
      <w:r w:rsidRPr="00B50186">
        <w:rPr>
          <w:rFonts w:ascii="ITC Avant Garde" w:hAnsi="ITC Avant Garde" w:cs="Arial"/>
        </w:rPr>
        <w:t xml:space="preserve">Este proyecto tiene una duración estimada de cinco periodos, de acuerdo con el Plan de Trabajo por </w:t>
      </w:r>
      <w:r w:rsidR="00094F75">
        <w:rPr>
          <w:rFonts w:ascii="ITC Avant Garde" w:hAnsi="ITC Avant Garde" w:cs="Arial"/>
        </w:rPr>
        <w:t xml:space="preserve">componentes que se describe en la tabla del </w:t>
      </w:r>
      <w:r w:rsidR="00094F75" w:rsidRPr="00C30D40">
        <w:rPr>
          <w:rFonts w:ascii="ITC Avant Garde" w:hAnsi="ITC Avant Garde" w:cs="Arial"/>
        </w:rPr>
        <w:t xml:space="preserve">numeral </w:t>
      </w:r>
      <w:r w:rsidR="00094F75" w:rsidRPr="00C30D40">
        <w:rPr>
          <w:rFonts w:ascii="ITC Avant Garde" w:hAnsi="ITC Avant Garde" w:cs="Arial"/>
        </w:rPr>
        <w:fldChar w:fldCharType="begin"/>
      </w:r>
      <w:r w:rsidR="00094F75" w:rsidRPr="00C30D40">
        <w:rPr>
          <w:rFonts w:ascii="ITC Avant Garde" w:hAnsi="ITC Avant Garde" w:cs="Arial"/>
        </w:rPr>
        <w:instrText xml:space="preserve"> REF _Ref402350600 \r \h  \* MERGEFORMAT </w:instrText>
      </w:r>
      <w:r w:rsidR="00094F75" w:rsidRPr="00C30D40">
        <w:rPr>
          <w:rFonts w:ascii="ITC Avant Garde" w:hAnsi="ITC Avant Garde" w:cs="Arial"/>
        </w:rPr>
      </w:r>
      <w:r w:rsidR="00094F75" w:rsidRPr="00C30D40">
        <w:rPr>
          <w:rFonts w:ascii="ITC Avant Garde" w:hAnsi="ITC Avant Garde" w:cs="Arial"/>
        </w:rPr>
        <w:fldChar w:fldCharType="separate"/>
      </w:r>
      <w:r w:rsidR="00C30D40">
        <w:rPr>
          <w:rFonts w:ascii="ITC Avant Garde" w:hAnsi="ITC Avant Garde" w:cs="Arial"/>
        </w:rPr>
        <w:t>7.4</w:t>
      </w:r>
      <w:r w:rsidR="00094F75" w:rsidRPr="00C30D40">
        <w:rPr>
          <w:rFonts w:ascii="ITC Avant Garde" w:hAnsi="ITC Avant Garde" w:cs="Arial"/>
        </w:rPr>
        <w:fldChar w:fldCharType="end"/>
      </w:r>
      <w:r w:rsidR="00094F75" w:rsidRPr="00C30D40">
        <w:rPr>
          <w:rFonts w:ascii="ITC Avant Garde" w:hAnsi="ITC Avant Garde" w:cs="Arial"/>
        </w:rPr>
        <w:t xml:space="preserve"> </w:t>
      </w:r>
      <w:r w:rsidR="00E10FB3" w:rsidRPr="00C30D40">
        <w:rPr>
          <w:rFonts w:ascii="ITC Avant Garde" w:hAnsi="ITC Avant Garde" w:cs="Arial"/>
        </w:rPr>
        <w:t>del</w:t>
      </w:r>
      <w:r w:rsidR="00E10FB3">
        <w:rPr>
          <w:rFonts w:ascii="ITC Avant Garde" w:hAnsi="ITC Avant Garde" w:cs="Arial"/>
        </w:rPr>
        <w:t xml:space="preserve"> presente Anexo Núm. 1</w:t>
      </w:r>
      <w:r w:rsidR="000E3C11">
        <w:rPr>
          <w:rFonts w:ascii="ITC Avant Garde" w:hAnsi="ITC Avant Garde" w:cs="Arial"/>
        </w:rPr>
        <w:t>.</w:t>
      </w:r>
    </w:p>
    <w:p w14:paraId="3D5F632D" w14:textId="77777777" w:rsidR="00094F75" w:rsidRPr="00B50186" w:rsidRDefault="00094F75" w:rsidP="0043690E">
      <w:pPr>
        <w:spacing w:after="0" w:line="240" w:lineRule="auto"/>
        <w:jc w:val="both"/>
        <w:rPr>
          <w:rFonts w:ascii="ITC Avant Garde" w:hAnsi="ITC Avant Garde" w:cs="Arial"/>
        </w:rPr>
      </w:pPr>
    </w:p>
    <w:p w14:paraId="5F024479" w14:textId="5E3124D5" w:rsidR="00512CCB" w:rsidRPr="00DB0CEF" w:rsidRDefault="00512CCB" w:rsidP="0043690E">
      <w:pPr>
        <w:spacing w:after="0" w:line="240" w:lineRule="auto"/>
        <w:jc w:val="both"/>
        <w:rPr>
          <w:rFonts w:ascii="ITC Avant Garde" w:hAnsi="ITC Avant Garde" w:cs="Arial"/>
        </w:rPr>
      </w:pPr>
      <w:r w:rsidRPr="00DB0CEF">
        <w:rPr>
          <w:rFonts w:ascii="ITC Avant Garde" w:hAnsi="ITC Avant Garde" w:cs="Arial"/>
        </w:rPr>
        <w:t>El primer periodo</w:t>
      </w:r>
      <w:r w:rsidR="00265657" w:rsidRPr="00DB0CEF">
        <w:rPr>
          <w:rFonts w:ascii="ITC Avant Garde" w:hAnsi="ITC Avant Garde" w:cs="Arial"/>
        </w:rPr>
        <w:t xml:space="preserve"> (P-1)</w:t>
      </w:r>
      <w:r w:rsidR="00094F75" w:rsidRPr="00DB0CEF">
        <w:rPr>
          <w:rFonts w:ascii="ITC Avant Garde" w:hAnsi="ITC Avant Garde" w:cs="Arial"/>
        </w:rPr>
        <w:t xml:space="preserve"> inicia </w:t>
      </w:r>
      <w:r w:rsidRPr="00DB0CEF">
        <w:rPr>
          <w:rFonts w:ascii="ITC Avant Garde" w:hAnsi="ITC Avant Garde" w:cs="Arial"/>
        </w:rPr>
        <w:t xml:space="preserve">a partir del primer día hábil posterior a la notificación del fallo y concluye a los 10 </w:t>
      </w:r>
      <w:r w:rsidR="0065618E" w:rsidRPr="00DB0CEF">
        <w:rPr>
          <w:rFonts w:ascii="ITC Avant Garde" w:hAnsi="ITC Avant Garde" w:cs="Arial"/>
        </w:rPr>
        <w:t xml:space="preserve">(diez) </w:t>
      </w:r>
      <w:r w:rsidR="00857758" w:rsidRPr="00DB0CEF">
        <w:rPr>
          <w:rFonts w:ascii="ITC Avant Garde" w:hAnsi="ITC Avant Garde" w:cs="Arial"/>
        </w:rPr>
        <w:t>días</w:t>
      </w:r>
      <w:r w:rsidRPr="00DB0CEF">
        <w:rPr>
          <w:rFonts w:ascii="ITC Avant Garde" w:hAnsi="ITC Avant Garde" w:cs="Arial"/>
        </w:rPr>
        <w:t xml:space="preserve"> naturales posteriores al fallo.</w:t>
      </w:r>
    </w:p>
    <w:p w14:paraId="30F2212B" w14:textId="77777777" w:rsidR="00933A95" w:rsidRPr="00DB0CEF" w:rsidRDefault="00933A95" w:rsidP="0043690E">
      <w:pPr>
        <w:spacing w:after="0" w:line="240" w:lineRule="auto"/>
        <w:jc w:val="both"/>
        <w:rPr>
          <w:rFonts w:ascii="ITC Avant Garde" w:hAnsi="ITC Avant Garde" w:cs="Arial"/>
        </w:rPr>
      </w:pPr>
    </w:p>
    <w:p w14:paraId="7509BEEE" w14:textId="1E3DC340" w:rsidR="00512CCB" w:rsidRPr="00DB0CEF" w:rsidRDefault="00512CCB" w:rsidP="0043690E">
      <w:pPr>
        <w:spacing w:after="0" w:line="240" w:lineRule="auto"/>
        <w:jc w:val="both"/>
        <w:rPr>
          <w:rFonts w:ascii="ITC Avant Garde" w:hAnsi="ITC Avant Garde" w:cs="Arial"/>
        </w:rPr>
      </w:pPr>
      <w:r w:rsidRPr="00DB0CEF">
        <w:rPr>
          <w:rFonts w:ascii="ITC Avant Garde" w:hAnsi="ITC Avant Garde" w:cs="Arial"/>
        </w:rPr>
        <w:t xml:space="preserve">El segundo periodo </w:t>
      </w:r>
      <w:r w:rsidR="00265657" w:rsidRPr="00DB0CEF">
        <w:rPr>
          <w:rFonts w:ascii="ITC Avant Garde" w:hAnsi="ITC Avant Garde" w:cs="Arial"/>
        </w:rPr>
        <w:t xml:space="preserve">(P-2) </w:t>
      </w:r>
      <w:r w:rsidRPr="00DB0CEF">
        <w:rPr>
          <w:rFonts w:ascii="ITC Avant Garde" w:hAnsi="ITC Avant Garde" w:cs="Arial"/>
        </w:rPr>
        <w:t>comienza al concluir el primer periodo</w:t>
      </w:r>
      <w:r w:rsidR="00094F75" w:rsidRPr="00DB0CEF">
        <w:rPr>
          <w:rFonts w:ascii="ITC Avant Garde" w:hAnsi="ITC Avant Garde" w:cs="Arial"/>
        </w:rPr>
        <w:t xml:space="preserve">, es decir a los 10 (diez) días </w:t>
      </w:r>
      <w:r w:rsidR="00F325FE" w:rsidRPr="00DB0CEF">
        <w:rPr>
          <w:rFonts w:ascii="ITC Avant Garde" w:hAnsi="ITC Avant Garde" w:cs="Arial"/>
        </w:rPr>
        <w:t xml:space="preserve">naturales </w:t>
      </w:r>
      <w:r w:rsidR="00094F75" w:rsidRPr="00DB0CEF">
        <w:rPr>
          <w:rFonts w:ascii="ITC Avant Garde" w:hAnsi="ITC Avant Garde" w:cs="Arial"/>
        </w:rPr>
        <w:t xml:space="preserve">posteriores al fallo, teniendo una duración de 15 </w:t>
      </w:r>
      <w:r w:rsidR="0065618E" w:rsidRPr="00DB0CEF">
        <w:rPr>
          <w:rFonts w:ascii="ITC Avant Garde" w:hAnsi="ITC Avant Garde" w:cs="Arial"/>
        </w:rPr>
        <w:t xml:space="preserve">(quince) </w:t>
      </w:r>
      <w:r w:rsidR="0049217E" w:rsidRPr="00DB0CEF">
        <w:rPr>
          <w:rFonts w:ascii="ITC Avant Garde" w:hAnsi="ITC Avant Garde" w:cs="Arial"/>
        </w:rPr>
        <w:t>días</w:t>
      </w:r>
      <w:r w:rsidR="00094F75" w:rsidRPr="00DB0CEF">
        <w:rPr>
          <w:rFonts w:ascii="ITC Avant Garde" w:hAnsi="ITC Avant Garde" w:cs="Arial"/>
        </w:rPr>
        <w:t xml:space="preserve"> naturales </w:t>
      </w:r>
      <w:r w:rsidRPr="00DB0CEF">
        <w:rPr>
          <w:rFonts w:ascii="ITC Avant Garde" w:hAnsi="ITC Avant Garde" w:cs="Arial"/>
        </w:rPr>
        <w:t>y finalizará con l</w:t>
      </w:r>
      <w:r w:rsidR="007A75F3" w:rsidRPr="00DB0CEF">
        <w:rPr>
          <w:rFonts w:ascii="ITC Avant Garde" w:hAnsi="ITC Avant Garde" w:cs="Arial"/>
        </w:rPr>
        <w:t>os</w:t>
      </w:r>
      <w:r w:rsidRPr="00DB0CEF">
        <w:rPr>
          <w:rFonts w:ascii="ITC Avant Garde" w:hAnsi="ITC Avant Garde" w:cs="Arial"/>
        </w:rPr>
        <w:t xml:space="preserve"> </w:t>
      </w:r>
      <w:r w:rsidR="007A75F3" w:rsidRPr="00DB0CEF">
        <w:rPr>
          <w:rFonts w:ascii="ITC Avant Garde" w:hAnsi="ITC Avant Garde" w:cs="Arial"/>
        </w:rPr>
        <w:t>E</w:t>
      </w:r>
      <w:r w:rsidRPr="00DB0CEF">
        <w:rPr>
          <w:rFonts w:ascii="ITC Avant Garde" w:hAnsi="ITC Avant Garde" w:cs="Arial"/>
        </w:rPr>
        <w:t>ntregable</w:t>
      </w:r>
      <w:r w:rsidR="007A75F3" w:rsidRPr="00DB0CEF">
        <w:rPr>
          <w:rFonts w:ascii="ITC Avant Garde" w:hAnsi="ITC Avant Garde" w:cs="Arial"/>
        </w:rPr>
        <w:t>s Fase 1</w:t>
      </w:r>
      <w:r w:rsidRPr="00DB0CEF">
        <w:rPr>
          <w:rFonts w:ascii="ITC Avant Garde" w:hAnsi="ITC Avant Garde" w:cs="Arial"/>
        </w:rPr>
        <w:t xml:space="preserve"> a los 25 </w:t>
      </w:r>
      <w:r w:rsidR="0065618E" w:rsidRPr="00DB0CEF">
        <w:rPr>
          <w:rFonts w:ascii="ITC Avant Garde" w:hAnsi="ITC Avant Garde" w:cs="Arial"/>
        </w:rPr>
        <w:t xml:space="preserve">(veinticinco) </w:t>
      </w:r>
      <w:r w:rsidRPr="00DB0CEF">
        <w:rPr>
          <w:rFonts w:ascii="ITC Avant Garde" w:hAnsi="ITC Avant Garde" w:cs="Arial"/>
        </w:rPr>
        <w:t>días naturales posteriores al fallo.</w:t>
      </w:r>
    </w:p>
    <w:p w14:paraId="07674680" w14:textId="77777777" w:rsidR="00094F75" w:rsidRPr="00DB0CEF" w:rsidRDefault="00094F75" w:rsidP="0043690E">
      <w:pPr>
        <w:spacing w:after="0" w:line="240" w:lineRule="auto"/>
        <w:jc w:val="both"/>
        <w:rPr>
          <w:rFonts w:ascii="ITC Avant Garde" w:hAnsi="ITC Avant Garde" w:cs="Arial"/>
        </w:rPr>
      </w:pPr>
    </w:p>
    <w:p w14:paraId="11EE9CA9" w14:textId="31F6BC7E" w:rsidR="00512CCB" w:rsidRPr="00DB0CEF" w:rsidRDefault="00512CCB" w:rsidP="0043690E">
      <w:pPr>
        <w:spacing w:after="0" w:line="240" w:lineRule="auto"/>
        <w:jc w:val="both"/>
        <w:rPr>
          <w:rFonts w:ascii="ITC Avant Garde" w:hAnsi="ITC Avant Garde" w:cs="Arial"/>
        </w:rPr>
      </w:pPr>
      <w:r w:rsidRPr="00DB0CEF">
        <w:rPr>
          <w:rFonts w:ascii="ITC Avant Garde" w:hAnsi="ITC Avant Garde" w:cs="Arial"/>
        </w:rPr>
        <w:t xml:space="preserve">El tercer periodo </w:t>
      </w:r>
      <w:r w:rsidR="00265657" w:rsidRPr="00DB0CEF">
        <w:rPr>
          <w:rFonts w:ascii="ITC Avant Garde" w:hAnsi="ITC Avant Garde" w:cs="Arial"/>
        </w:rPr>
        <w:t xml:space="preserve">(P-3) </w:t>
      </w:r>
      <w:r w:rsidR="00094F75" w:rsidRPr="00DB0CEF">
        <w:rPr>
          <w:rFonts w:ascii="ITC Avant Garde" w:hAnsi="ITC Avant Garde" w:cs="Arial"/>
        </w:rPr>
        <w:t xml:space="preserve">constará de 85 </w:t>
      </w:r>
      <w:r w:rsidR="0065618E" w:rsidRPr="00DB0CEF">
        <w:rPr>
          <w:rFonts w:ascii="ITC Avant Garde" w:hAnsi="ITC Avant Garde" w:cs="Arial"/>
        </w:rPr>
        <w:t xml:space="preserve">(ochenta y cinco) </w:t>
      </w:r>
      <w:r w:rsidR="00094F75" w:rsidRPr="00DB0CEF">
        <w:rPr>
          <w:rFonts w:ascii="ITC Avant Garde" w:hAnsi="ITC Avant Garde" w:cs="Arial"/>
        </w:rPr>
        <w:t xml:space="preserve">días naturales y </w:t>
      </w:r>
      <w:r w:rsidRPr="00DB0CEF">
        <w:rPr>
          <w:rFonts w:ascii="ITC Avant Garde" w:hAnsi="ITC Avant Garde" w:cs="Arial"/>
        </w:rPr>
        <w:t>será la etapa de desarrollo, pruebas</w:t>
      </w:r>
      <w:r w:rsidR="00094F75" w:rsidRPr="00DB0CEF">
        <w:rPr>
          <w:rFonts w:ascii="ITC Avant Garde" w:hAnsi="ITC Avant Garde" w:cs="Arial"/>
        </w:rPr>
        <w:t xml:space="preserve"> de las aplicaciones, transición hacia el instituto</w:t>
      </w:r>
      <w:r w:rsidRPr="00DB0CEF">
        <w:rPr>
          <w:rFonts w:ascii="ITC Avant Garde" w:hAnsi="ITC Avant Garde" w:cs="Arial"/>
        </w:rPr>
        <w:t xml:space="preserve"> y simulaciones d</w:t>
      </w:r>
      <w:r w:rsidR="00D914A3" w:rsidRPr="00DB0CEF">
        <w:rPr>
          <w:rFonts w:ascii="ITC Avant Garde" w:hAnsi="ITC Avant Garde" w:cs="Arial"/>
        </w:rPr>
        <w:t>e</w:t>
      </w:r>
      <w:r w:rsidR="00414506" w:rsidRPr="00DB0CEF">
        <w:rPr>
          <w:rFonts w:ascii="ITC Avant Garde" w:hAnsi="ITC Avant Garde" w:cs="Arial"/>
        </w:rPr>
        <w:t xml:space="preserve">l </w:t>
      </w:r>
      <w:r w:rsidR="00094F75" w:rsidRPr="00DB0CEF">
        <w:rPr>
          <w:rFonts w:ascii="ITC Avant Garde" w:hAnsi="ITC Avant Garde" w:cs="Arial"/>
        </w:rPr>
        <w:t>p</w:t>
      </w:r>
      <w:r w:rsidR="008929A9" w:rsidRPr="00DB0CEF">
        <w:rPr>
          <w:rFonts w:ascii="ITC Avant Garde" w:hAnsi="ITC Avant Garde" w:cs="Arial"/>
        </w:rPr>
        <w:t>roveedor</w:t>
      </w:r>
      <w:r w:rsidR="001A597F" w:rsidRPr="00DB0CEF">
        <w:rPr>
          <w:rFonts w:ascii="ITC Avant Garde" w:hAnsi="ITC Avant Garde" w:cs="Arial"/>
        </w:rPr>
        <w:t xml:space="preserve"> adjudicado</w:t>
      </w:r>
      <w:r w:rsidR="00933A95" w:rsidRPr="00DB0CEF">
        <w:rPr>
          <w:rFonts w:ascii="ITC Avant Garde" w:hAnsi="ITC Avant Garde" w:cs="Arial"/>
        </w:rPr>
        <w:t>.</w:t>
      </w:r>
      <w:r w:rsidRPr="00DB0CEF">
        <w:rPr>
          <w:rFonts w:ascii="ITC Avant Garde" w:hAnsi="ITC Avant Garde" w:cs="Arial"/>
        </w:rPr>
        <w:t xml:space="preserve"> </w:t>
      </w:r>
      <w:r w:rsidR="00933A95" w:rsidRPr="00DB0CEF">
        <w:rPr>
          <w:rFonts w:ascii="ITC Avant Garde" w:hAnsi="ITC Avant Garde" w:cs="Arial"/>
        </w:rPr>
        <w:t>Dicho periodo</w:t>
      </w:r>
      <w:r w:rsidRPr="00DB0CEF">
        <w:rPr>
          <w:rFonts w:ascii="ITC Avant Garde" w:hAnsi="ITC Avant Garde" w:cs="Arial"/>
        </w:rPr>
        <w:t xml:space="preserve"> comienza a</w:t>
      </w:r>
      <w:r w:rsidR="00094F75" w:rsidRPr="00DB0CEF">
        <w:rPr>
          <w:rFonts w:ascii="ITC Avant Garde" w:hAnsi="ITC Avant Garde" w:cs="Arial"/>
        </w:rPr>
        <w:t xml:space="preserve"> partir del primer</w:t>
      </w:r>
      <w:r w:rsidRPr="00DB0CEF">
        <w:rPr>
          <w:rFonts w:ascii="ITC Avant Garde" w:hAnsi="ITC Avant Garde" w:cs="Arial"/>
        </w:rPr>
        <w:t xml:space="preserve"> </w:t>
      </w:r>
      <w:r w:rsidR="00857758" w:rsidRPr="00DB0CEF">
        <w:rPr>
          <w:rFonts w:ascii="ITC Avant Garde" w:hAnsi="ITC Avant Garde" w:cs="Arial"/>
        </w:rPr>
        <w:t>día</w:t>
      </w:r>
      <w:r w:rsidRPr="00DB0CEF">
        <w:rPr>
          <w:rFonts w:ascii="ITC Avant Garde" w:hAnsi="ITC Avant Garde" w:cs="Arial"/>
        </w:rPr>
        <w:t xml:space="preserve"> </w:t>
      </w:r>
      <w:r w:rsidR="00094F75" w:rsidRPr="00DB0CEF">
        <w:rPr>
          <w:rFonts w:ascii="ITC Avant Garde" w:hAnsi="ITC Avant Garde" w:cs="Arial"/>
        </w:rPr>
        <w:t>natural</w:t>
      </w:r>
      <w:r w:rsidRPr="00DB0CEF">
        <w:rPr>
          <w:rFonts w:ascii="ITC Avant Garde" w:hAnsi="ITC Avant Garde" w:cs="Arial"/>
        </w:rPr>
        <w:t xml:space="preserve"> </w:t>
      </w:r>
      <w:r w:rsidR="00094F75" w:rsidRPr="00DB0CEF">
        <w:rPr>
          <w:rFonts w:ascii="ITC Avant Garde" w:hAnsi="ITC Avant Garde" w:cs="Arial"/>
        </w:rPr>
        <w:t xml:space="preserve">posterior </w:t>
      </w:r>
      <w:r w:rsidR="007A75F3" w:rsidRPr="00DB0CEF">
        <w:rPr>
          <w:rFonts w:ascii="ITC Avant Garde" w:hAnsi="ITC Avant Garde" w:cs="Arial"/>
        </w:rPr>
        <w:t>a los Entregables Fase 1</w:t>
      </w:r>
      <w:r w:rsidR="00094F75" w:rsidRPr="00DB0CEF">
        <w:rPr>
          <w:rFonts w:ascii="ITC Avant Garde" w:hAnsi="ITC Avant Garde" w:cs="Arial"/>
        </w:rPr>
        <w:t xml:space="preserve">, es decir, a los 25 </w:t>
      </w:r>
      <w:r w:rsidR="0065618E" w:rsidRPr="00DB0CEF">
        <w:rPr>
          <w:rFonts w:ascii="ITC Avant Garde" w:hAnsi="ITC Avant Garde" w:cs="Arial"/>
        </w:rPr>
        <w:t xml:space="preserve">(veinticinco) </w:t>
      </w:r>
      <w:r w:rsidR="00094F75" w:rsidRPr="00DB0CEF">
        <w:rPr>
          <w:rFonts w:ascii="ITC Avant Garde" w:hAnsi="ITC Avant Garde" w:cs="Arial"/>
        </w:rPr>
        <w:t xml:space="preserve">días naturales posteriores al fallo, y </w:t>
      </w:r>
      <w:r w:rsidRPr="00DB0CEF">
        <w:rPr>
          <w:rFonts w:ascii="ITC Avant Garde" w:hAnsi="ITC Avant Garde" w:cs="Arial"/>
        </w:rPr>
        <w:t>concluye</w:t>
      </w:r>
      <w:r w:rsidR="00933A95" w:rsidRPr="00DB0CEF">
        <w:rPr>
          <w:rFonts w:ascii="ITC Avant Garde" w:hAnsi="ITC Avant Garde" w:cs="Arial"/>
        </w:rPr>
        <w:t xml:space="preserve"> como</w:t>
      </w:r>
      <w:r w:rsidRPr="00DB0CEF">
        <w:rPr>
          <w:rFonts w:ascii="ITC Avant Garde" w:hAnsi="ITC Avant Garde" w:cs="Arial"/>
        </w:rPr>
        <w:t xml:space="preserve"> </w:t>
      </w:r>
      <w:r w:rsidR="00933A95" w:rsidRPr="00DB0CEF">
        <w:rPr>
          <w:rFonts w:ascii="ITC Avant Garde" w:hAnsi="ITC Avant Garde" w:cs="Arial"/>
        </w:rPr>
        <w:t xml:space="preserve">máximo, a los </w:t>
      </w:r>
      <w:r w:rsidRPr="00DB0CEF">
        <w:rPr>
          <w:rFonts w:ascii="ITC Avant Garde" w:hAnsi="ITC Avant Garde" w:cs="Arial"/>
        </w:rPr>
        <w:t xml:space="preserve">110 </w:t>
      </w:r>
      <w:r w:rsidR="00933A95" w:rsidRPr="00DB0CEF">
        <w:rPr>
          <w:rFonts w:ascii="ITC Avant Garde" w:hAnsi="ITC Avant Garde" w:cs="Arial"/>
        </w:rPr>
        <w:t xml:space="preserve">(ciento diez) </w:t>
      </w:r>
      <w:r w:rsidR="00857758" w:rsidRPr="00DB0CEF">
        <w:rPr>
          <w:rFonts w:ascii="ITC Avant Garde" w:hAnsi="ITC Avant Garde" w:cs="Arial"/>
        </w:rPr>
        <w:t>días</w:t>
      </w:r>
      <w:r w:rsidRPr="00DB0CEF">
        <w:rPr>
          <w:rFonts w:ascii="ITC Avant Garde" w:hAnsi="ITC Avant Garde" w:cs="Arial"/>
        </w:rPr>
        <w:t xml:space="preserve"> naturales posteriores al fallo.</w:t>
      </w:r>
    </w:p>
    <w:p w14:paraId="22EA80A4" w14:textId="77777777" w:rsidR="00094F75" w:rsidRPr="00DB0CEF" w:rsidRDefault="00094F75" w:rsidP="0043690E">
      <w:pPr>
        <w:spacing w:after="0" w:line="240" w:lineRule="auto"/>
        <w:jc w:val="both"/>
        <w:rPr>
          <w:rFonts w:ascii="ITC Avant Garde" w:hAnsi="ITC Avant Garde" w:cs="Arial"/>
        </w:rPr>
      </w:pPr>
    </w:p>
    <w:p w14:paraId="09FCBDF7" w14:textId="79AE6E06" w:rsidR="00512CCB" w:rsidRPr="00DB0CEF" w:rsidRDefault="00512CCB" w:rsidP="0043690E">
      <w:pPr>
        <w:spacing w:after="0" w:line="240" w:lineRule="auto"/>
        <w:jc w:val="both"/>
        <w:rPr>
          <w:rFonts w:ascii="ITC Avant Garde" w:hAnsi="ITC Avant Garde" w:cs="Arial"/>
        </w:rPr>
      </w:pPr>
      <w:r w:rsidRPr="00DB0CEF">
        <w:rPr>
          <w:rFonts w:ascii="ITC Avant Garde" w:hAnsi="ITC Avant Garde" w:cs="Arial"/>
        </w:rPr>
        <w:t xml:space="preserve">El cuarto periodo </w:t>
      </w:r>
      <w:r w:rsidR="00265657" w:rsidRPr="00DB0CEF">
        <w:rPr>
          <w:rFonts w:ascii="ITC Avant Garde" w:hAnsi="ITC Avant Garde" w:cs="Arial"/>
        </w:rPr>
        <w:t xml:space="preserve">(P-4) </w:t>
      </w:r>
      <w:r w:rsidR="009B6C76" w:rsidRPr="00DB0CEF">
        <w:rPr>
          <w:rFonts w:ascii="ITC Avant Garde" w:hAnsi="ITC Avant Garde" w:cs="Arial"/>
        </w:rPr>
        <w:t xml:space="preserve">se considera como </w:t>
      </w:r>
      <w:r w:rsidR="009B6C76" w:rsidRPr="00C30D40">
        <w:rPr>
          <w:rFonts w:ascii="ITC Avant Garde" w:hAnsi="ITC Avant Garde" w:cs="Arial"/>
        </w:rPr>
        <w:t xml:space="preserve">el periodo de entrega final donde el Instituto recibirá la documentación descrita en el numeral </w:t>
      </w:r>
      <w:r w:rsidR="009B6C76" w:rsidRPr="00C30D40">
        <w:rPr>
          <w:rFonts w:ascii="ITC Avant Garde" w:hAnsi="ITC Avant Garde" w:cs="Arial"/>
        </w:rPr>
        <w:fldChar w:fldCharType="begin"/>
      </w:r>
      <w:r w:rsidR="009B6C76" w:rsidRPr="00C30D40">
        <w:rPr>
          <w:rFonts w:ascii="ITC Avant Garde" w:hAnsi="ITC Avant Garde" w:cs="Arial"/>
        </w:rPr>
        <w:instrText xml:space="preserve"> REF _Ref402351188 \r \h  \* MERGEFORMAT </w:instrText>
      </w:r>
      <w:r w:rsidR="009B6C76" w:rsidRPr="00C30D40">
        <w:rPr>
          <w:rFonts w:ascii="ITC Avant Garde" w:hAnsi="ITC Avant Garde" w:cs="Arial"/>
        </w:rPr>
      </w:r>
      <w:r w:rsidR="009B6C76" w:rsidRPr="00C30D40">
        <w:rPr>
          <w:rFonts w:ascii="ITC Avant Garde" w:hAnsi="ITC Avant Garde" w:cs="Arial"/>
        </w:rPr>
        <w:fldChar w:fldCharType="separate"/>
      </w:r>
      <w:r w:rsidR="00C30D40" w:rsidRPr="00C30D40">
        <w:rPr>
          <w:rFonts w:ascii="ITC Avant Garde" w:hAnsi="ITC Avant Garde" w:cs="Arial"/>
        </w:rPr>
        <w:t>7.2</w:t>
      </w:r>
      <w:r w:rsidR="009B6C76" w:rsidRPr="00C30D40">
        <w:rPr>
          <w:rFonts w:ascii="ITC Avant Garde" w:hAnsi="ITC Avant Garde" w:cs="Arial"/>
        </w:rPr>
        <w:fldChar w:fldCharType="end"/>
      </w:r>
      <w:r w:rsidR="009B6C76" w:rsidRPr="00C30D40">
        <w:rPr>
          <w:rFonts w:ascii="ITC Avant Garde" w:hAnsi="ITC Avant Garde" w:cs="Arial"/>
        </w:rPr>
        <w:t xml:space="preserve"> </w:t>
      </w:r>
      <w:r w:rsidR="00E10FB3" w:rsidRPr="00C30D40">
        <w:rPr>
          <w:rFonts w:ascii="ITC Avant Garde" w:hAnsi="ITC Avant Garde" w:cs="Arial"/>
        </w:rPr>
        <w:t>del presente</w:t>
      </w:r>
      <w:r w:rsidR="00E10FB3">
        <w:rPr>
          <w:rFonts w:ascii="ITC Avant Garde" w:hAnsi="ITC Avant Garde" w:cs="Arial"/>
        </w:rPr>
        <w:t xml:space="preserve"> Anexo Núm. 1</w:t>
      </w:r>
      <w:r w:rsidR="009B6C76" w:rsidRPr="00DB0CEF">
        <w:rPr>
          <w:rFonts w:ascii="ITC Avant Garde" w:hAnsi="ITC Avant Garde" w:cs="Arial"/>
        </w:rPr>
        <w:t xml:space="preserve"> </w:t>
      </w:r>
      <w:r w:rsidRPr="00DB0CEF">
        <w:rPr>
          <w:rFonts w:ascii="ITC Avant Garde" w:hAnsi="ITC Avant Garde" w:cs="Arial"/>
        </w:rPr>
        <w:t xml:space="preserve">y no deberá exceder </w:t>
      </w:r>
      <w:r w:rsidR="009B6C76" w:rsidRPr="00DB0CEF">
        <w:rPr>
          <w:rFonts w:ascii="ITC Avant Garde" w:hAnsi="ITC Avant Garde" w:cs="Arial"/>
        </w:rPr>
        <w:t xml:space="preserve">de </w:t>
      </w:r>
      <w:r w:rsidRPr="00DB0CEF">
        <w:rPr>
          <w:rFonts w:ascii="ITC Avant Garde" w:hAnsi="ITC Avant Garde" w:cs="Arial"/>
        </w:rPr>
        <w:t xml:space="preserve">los 120 </w:t>
      </w:r>
      <w:r w:rsidR="0065618E" w:rsidRPr="00DB0CEF">
        <w:rPr>
          <w:rFonts w:ascii="ITC Avant Garde" w:hAnsi="ITC Avant Garde" w:cs="Arial"/>
        </w:rPr>
        <w:t xml:space="preserve">(ciento veinte) </w:t>
      </w:r>
      <w:r w:rsidRPr="00DB0CEF">
        <w:rPr>
          <w:rFonts w:ascii="ITC Avant Garde" w:hAnsi="ITC Avant Garde" w:cs="Arial"/>
        </w:rPr>
        <w:t>días naturales posteriores al fallo.</w:t>
      </w:r>
    </w:p>
    <w:p w14:paraId="59CCE9B2" w14:textId="77777777" w:rsidR="009B6C76" w:rsidRPr="00DB0CEF" w:rsidRDefault="009B6C76" w:rsidP="0043690E">
      <w:pPr>
        <w:spacing w:after="0" w:line="240" w:lineRule="auto"/>
        <w:jc w:val="both"/>
        <w:rPr>
          <w:rFonts w:ascii="ITC Avant Garde" w:hAnsi="ITC Avant Garde" w:cs="Arial"/>
        </w:rPr>
      </w:pPr>
    </w:p>
    <w:p w14:paraId="4010538B" w14:textId="26824855" w:rsidR="00512CCB" w:rsidRDefault="00512CCB" w:rsidP="0043690E">
      <w:pPr>
        <w:spacing w:after="0" w:line="240" w:lineRule="auto"/>
        <w:jc w:val="both"/>
        <w:rPr>
          <w:rFonts w:ascii="ITC Avant Garde" w:hAnsi="ITC Avant Garde" w:cs="Arial"/>
        </w:rPr>
      </w:pPr>
      <w:r w:rsidRPr="00DB0CEF">
        <w:rPr>
          <w:rFonts w:ascii="ITC Avant Garde" w:hAnsi="ITC Avant Garde" w:cs="Arial"/>
        </w:rPr>
        <w:t xml:space="preserve">El quinto periodo </w:t>
      </w:r>
      <w:r w:rsidR="00265657" w:rsidRPr="00DB0CEF">
        <w:rPr>
          <w:rFonts w:ascii="ITC Avant Garde" w:hAnsi="ITC Avant Garde" w:cs="Arial"/>
        </w:rPr>
        <w:t xml:space="preserve">(P-5) </w:t>
      </w:r>
      <w:r w:rsidR="00A14908" w:rsidRPr="00DB0CEF">
        <w:rPr>
          <w:rFonts w:ascii="ITC Avant Garde" w:hAnsi="ITC Avant Garde" w:cs="Arial"/>
        </w:rPr>
        <w:t xml:space="preserve">es donde se otorgará el soporte de las aplicaciones Web y Móviles, el </w:t>
      </w:r>
      <w:r w:rsidR="00741C17" w:rsidRPr="00DB0CEF">
        <w:rPr>
          <w:rFonts w:ascii="ITC Avant Garde" w:hAnsi="ITC Avant Garde" w:cs="Arial"/>
        </w:rPr>
        <w:t xml:space="preserve">cual </w:t>
      </w:r>
      <w:r w:rsidRPr="00DB0CEF">
        <w:rPr>
          <w:rFonts w:ascii="ITC Avant Garde" w:hAnsi="ITC Avant Garde" w:cs="Arial"/>
        </w:rPr>
        <w:t xml:space="preserve">comienza </w:t>
      </w:r>
      <w:r w:rsidR="00CC7AC0" w:rsidRPr="00DB0CEF">
        <w:rPr>
          <w:rFonts w:ascii="ITC Avant Garde" w:hAnsi="ITC Avant Garde" w:cs="Arial"/>
        </w:rPr>
        <w:t>el primer</w:t>
      </w:r>
      <w:r w:rsidRPr="00DB0CEF">
        <w:rPr>
          <w:rFonts w:ascii="ITC Avant Garde" w:hAnsi="ITC Avant Garde" w:cs="Arial"/>
        </w:rPr>
        <w:t xml:space="preserve"> </w:t>
      </w:r>
      <w:r w:rsidR="00857758" w:rsidRPr="00DB0CEF">
        <w:rPr>
          <w:rFonts w:ascii="ITC Avant Garde" w:hAnsi="ITC Avant Garde" w:cs="Arial"/>
        </w:rPr>
        <w:t>día</w:t>
      </w:r>
      <w:r w:rsidRPr="00DB0CEF">
        <w:rPr>
          <w:rFonts w:ascii="ITC Avant Garde" w:hAnsi="ITC Avant Garde" w:cs="Arial"/>
        </w:rPr>
        <w:t xml:space="preserve"> natural posterior a la</w:t>
      </w:r>
      <w:r w:rsidR="009B6C76" w:rsidRPr="00DB0CEF">
        <w:rPr>
          <w:rFonts w:ascii="ITC Avant Garde" w:hAnsi="ITC Avant Garde" w:cs="Arial"/>
        </w:rPr>
        <w:t xml:space="preserve"> firma del Acta Entrega </w:t>
      </w:r>
      <w:r w:rsidR="0049217E" w:rsidRPr="00DB0CEF">
        <w:rPr>
          <w:rFonts w:ascii="ITC Avant Garde" w:hAnsi="ITC Avant Garde" w:cs="Arial"/>
        </w:rPr>
        <w:t>Recepción</w:t>
      </w:r>
      <w:r w:rsidR="009B6C76" w:rsidRPr="00DB0CEF">
        <w:rPr>
          <w:rFonts w:ascii="ITC Avant Garde" w:hAnsi="ITC Avant Garde" w:cs="Arial"/>
        </w:rPr>
        <w:t xml:space="preserve"> </w:t>
      </w:r>
      <w:r w:rsidRPr="00DB0CEF">
        <w:rPr>
          <w:rFonts w:ascii="ITC Avant Garde" w:hAnsi="ITC Avant Garde" w:cs="Arial"/>
        </w:rPr>
        <w:t xml:space="preserve">y tendrá una duración de 365 </w:t>
      </w:r>
      <w:r w:rsidR="0065618E" w:rsidRPr="00DB0CEF">
        <w:rPr>
          <w:rFonts w:ascii="ITC Avant Garde" w:hAnsi="ITC Avant Garde" w:cs="Arial"/>
        </w:rPr>
        <w:t xml:space="preserve">(trescientos sesenta y cinco) </w:t>
      </w:r>
      <w:r w:rsidRPr="00DB0CEF">
        <w:rPr>
          <w:rFonts w:ascii="ITC Avant Garde" w:hAnsi="ITC Avant Garde" w:cs="Arial"/>
        </w:rPr>
        <w:t>días naturales.</w:t>
      </w:r>
    </w:p>
    <w:p w14:paraId="513FE1DC" w14:textId="77777777" w:rsidR="00461421" w:rsidRPr="00B50186" w:rsidRDefault="00461421" w:rsidP="0043690E">
      <w:pPr>
        <w:spacing w:after="0" w:line="240" w:lineRule="auto"/>
        <w:jc w:val="both"/>
        <w:rPr>
          <w:rFonts w:ascii="ITC Avant Garde" w:hAnsi="ITC Avant Garde" w:cs="Arial"/>
        </w:rPr>
      </w:pPr>
    </w:p>
    <w:p w14:paraId="05F53354" w14:textId="25A38692" w:rsidR="00512CCB" w:rsidRPr="00B50186" w:rsidRDefault="00512CCB" w:rsidP="00943EA8">
      <w:pPr>
        <w:pStyle w:val="Ttulo2"/>
        <w:numPr>
          <w:ilvl w:val="1"/>
          <w:numId w:val="16"/>
        </w:numPr>
        <w:spacing w:before="0" w:after="0" w:line="240" w:lineRule="auto"/>
        <w:ind w:left="142" w:firstLine="0"/>
        <w:jc w:val="both"/>
        <w:rPr>
          <w:rFonts w:ascii="ITC Avant Garde" w:hAnsi="ITC Avant Garde" w:cs="Arial"/>
          <w:i w:val="0"/>
          <w:sz w:val="22"/>
          <w:szCs w:val="22"/>
        </w:rPr>
      </w:pPr>
      <w:bookmarkStart w:id="518" w:name="_Ref402197224"/>
      <w:bookmarkStart w:id="519" w:name="_Ref402350600"/>
      <w:bookmarkStart w:id="520" w:name="_Toc403034349"/>
      <w:r w:rsidRPr="00B50186">
        <w:rPr>
          <w:rFonts w:ascii="ITC Avant Garde" w:hAnsi="ITC Avant Garde" w:cs="Arial"/>
          <w:i w:val="0"/>
          <w:sz w:val="22"/>
          <w:szCs w:val="22"/>
        </w:rPr>
        <w:t xml:space="preserve">Plan de Trabajo por </w:t>
      </w:r>
      <w:bookmarkEnd w:id="518"/>
      <w:r w:rsidR="00476C2D">
        <w:rPr>
          <w:rFonts w:ascii="ITC Avant Garde" w:hAnsi="ITC Avant Garde" w:cs="Arial"/>
          <w:i w:val="0"/>
          <w:sz w:val="22"/>
          <w:szCs w:val="22"/>
        </w:rPr>
        <w:t>componentes</w:t>
      </w:r>
      <w:bookmarkEnd w:id="519"/>
      <w:bookmarkEnd w:id="5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6092"/>
        <w:gridCol w:w="706"/>
        <w:gridCol w:w="693"/>
        <w:gridCol w:w="583"/>
        <w:gridCol w:w="674"/>
        <w:gridCol w:w="646"/>
      </w:tblGrid>
      <w:tr w:rsidR="00FF6ADA" w:rsidRPr="00B50186" w14:paraId="6361013A" w14:textId="77777777" w:rsidTr="00252FD6">
        <w:trPr>
          <w:trHeight w:val="339"/>
          <w:tblHeader/>
          <w:jc w:val="center"/>
        </w:trPr>
        <w:tc>
          <w:tcPr>
            <w:tcW w:w="3242" w:type="pct"/>
            <w:vMerge w:val="restart"/>
            <w:tcBorders>
              <w:left w:val="single" w:sz="4" w:space="0" w:color="auto"/>
              <w:right w:val="single" w:sz="4" w:space="0" w:color="auto"/>
            </w:tcBorders>
            <w:shd w:val="clear" w:color="auto" w:fill="D6E3BC"/>
            <w:noWrap/>
            <w:vAlign w:val="center"/>
          </w:tcPr>
          <w:p w14:paraId="1C13FE46" w14:textId="478E24DC" w:rsidR="00D91BED" w:rsidRPr="00B50186" w:rsidRDefault="00265657" w:rsidP="0043690E">
            <w:pPr>
              <w:spacing w:after="0" w:line="240" w:lineRule="auto"/>
              <w:jc w:val="both"/>
              <w:rPr>
                <w:rFonts w:ascii="ITC Avant Garde" w:hAnsi="ITC Avant Garde" w:cs="Arial"/>
                <w:b/>
                <w:bCs/>
                <w:lang w:val="es-ES"/>
              </w:rPr>
            </w:pPr>
            <w:r>
              <w:rPr>
                <w:rFonts w:ascii="ITC Avant Garde" w:hAnsi="ITC Avant Garde" w:cs="Arial"/>
                <w:b/>
                <w:bCs/>
                <w:lang w:val="es-ES"/>
              </w:rPr>
              <w:t>Componentes</w:t>
            </w:r>
          </w:p>
        </w:tc>
        <w:tc>
          <w:tcPr>
            <w:tcW w:w="376"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460E7435" w14:textId="231AAC74" w:rsidR="00D91BED" w:rsidRPr="00DB0CEF" w:rsidRDefault="00265657"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P-</w:t>
            </w:r>
            <w:r w:rsidR="00D91BED" w:rsidRPr="00DB0CEF">
              <w:rPr>
                <w:rFonts w:ascii="ITC Avant Garde" w:hAnsi="ITC Avant Garde" w:cs="Arial"/>
                <w:b/>
                <w:bCs/>
                <w:lang w:val="es-ES"/>
              </w:rPr>
              <w:t>1</w:t>
            </w:r>
          </w:p>
        </w:tc>
        <w:tc>
          <w:tcPr>
            <w:tcW w:w="369" w:type="pct"/>
            <w:tcBorders>
              <w:top w:val="single" w:sz="4" w:space="0" w:color="auto"/>
              <w:left w:val="single" w:sz="4" w:space="0" w:color="auto"/>
              <w:bottom w:val="single" w:sz="4" w:space="0" w:color="auto"/>
              <w:right w:val="single" w:sz="4" w:space="0" w:color="auto"/>
            </w:tcBorders>
            <w:shd w:val="clear" w:color="auto" w:fill="D6E3BC"/>
            <w:vAlign w:val="center"/>
          </w:tcPr>
          <w:p w14:paraId="338CF89C" w14:textId="515695A9" w:rsidR="00D91BED" w:rsidRPr="00DB0CEF" w:rsidRDefault="00265657"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P-</w:t>
            </w:r>
            <w:r w:rsidR="00D91BED" w:rsidRPr="00DB0CEF">
              <w:rPr>
                <w:rFonts w:ascii="ITC Avant Garde" w:hAnsi="ITC Avant Garde" w:cs="Arial"/>
                <w:b/>
                <w:bCs/>
                <w:lang w:val="es-ES"/>
              </w:rPr>
              <w:t>2</w:t>
            </w:r>
          </w:p>
        </w:tc>
        <w:tc>
          <w:tcPr>
            <w:tcW w:w="310"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422A4CF7" w14:textId="01B86517" w:rsidR="00D91BED" w:rsidRPr="00DB0CEF" w:rsidRDefault="00265657"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P-</w:t>
            </w:r>
            <w:r w:rsidR="00D91BED" w:rsidRPr="00DB0CEF">
              <w:rPr>
                <w:rFonts w:ascii="ITC Avant Garde" w:hAnsi="ITC Avant Garde" w:cs="Arial"/>
                <w:b/>
                <w:bCs/>
                <w:lang w:val="es-ES"/>
              </w:rPr>
              <w:t>3</w:t>
            </w:r>
          </w:p>
        </w:tc>
        <w:tc>
          <w:tcPr>
            <w:tcW w:w="359"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6BD786D4" w14:textId="1A0ADE07" w:rsidR="00D91BED" w:rsidRPr="00DB0CEF" w:rsidRDefault="00265657"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P-</w:t>
            </w:r>
            <w:r w:rsidR="00D91BED" w:rsidRPr="00DB0CEF">
              <w:rPr>
                <w:rFonts w:ascii="ITC Avant Garde" w:hAnsi="ITC Avant Garde" w:cs="Arial"/>
                <w:b/>
                <w:bCs/>
                <w:lang w:val="es-ES"/>
              </w:rPr>
              <w:t>4</w:t>
            </w:r>
          </w:p>
        </w:tc>
        <w:tc>
          <w:tcPr>
            <w:tcW w:w="344" w:type="pct"/>
            <w:tcBorders>
              <w:top w:val="single" w:sz="4" w:space="0" w:color="auto"/>
              <w:left w:val="single" w:sz="4" w:space="0" w:color="auto"/>
              <w:bottom w:val="single" w:sz="4" w:space="0" w:color="auto"/>
              <w:right w:val="single" w:sz="4" w:space="0" w:color="auto"/>
            </w:tcBorders>
            <w:shd w:val="clear" w:color="auto" w:fill="D6E3BC"/>
            <w:vAlign w:val="center"/>
          </w:tcPr>
          <w:p w14:paraId="465C70D2" w14:textId="2DF46EA4" w:rsidR="00D91BED" w:rsidRPr="00DB0CEF" w:rsidRDefault="00265657"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P-</w:t>
            </w:r>
            <w:r w:rsidR="00D91BED" w:rsidRPr="00DB0CEF">
              <w:rPr>
                <w:rFonts w:ascii="ITC Avant Garde" w:hAnsi="ITC Avant Garde" w:cs="Arial"/>
                <w:b/>
                <w:bCs/>
                <w:lang w:val="es-ES"/>
              </w:rPr>
              <w:t>5</w:t>
            </w:r>
          </w:p>
        </w:tc>
      </w:tr>
      <w:tr w:rsidR="00933D22" w:rsidRPr="00B50186" w14:paraId="3DD03A4F" w14:textId="77777777" w:rsidTr="00252FD6">
        <w:trPr>
          <w:trHeight w:val="339"/>
          <w:tblHeader/>
          <w:jc w:val="center"/>
        </w:trPr>
        <w:tc>
          <w:tcPr>
            <w:tcW w:w="3242" w:type="pct"/>
            <w:vMerge/>
            <w:tcBorders>
              <w:left w:val="single" w:sz="4" w:space="0" w:color="auto"/>
              <w:right w:val="single" w:sz="4" w:space="0" w:color="auto"/>
            </w:tcBorders>
            <w:shd w:val="clear" w:color="auto" w:fill="D6E3BC"/>
            <w:noWrap/>
            <w:vAlign w:val="center"/>
          </w:tcPr>
          <w:p w14:paraId="53297D20" w14:textId="77777777" w:rsidR="00D91BED" w:rsidRPr="00B50186" w:rsidRDefault="00D91BED" w:rsidP="0043690E">
            <w:pPr>
              <w:spacing w:after="0" w:line="240" w:lineRule="auto"/>
              <w:jc w:val="both"/>
              <w:rPr>
                <w:rFonts w:ascii="ITC Avant Garde" w:hAnsi="ITC Avant Garde" w:cs="Arial"/>
                <w:b/>
                <w:bCs/>
                <w:lang w:val="es-ES"/>
              </w:rPr>
            </w:pPr>
          </w:p>
        </w:tc>
        <w:tc>
          <w:tcPr>
            <w:tcW w:w="1758" w:type="pct"/>
            <w:gridSpan w:val="5"/>
            <w:tcBorders>
              <w:top w:val="single" w:sz="4" w:space="0" w:color="auto"/>
              <w:left w:val="single" w:sz="4" w:space="0" w:color="auto"/>
              <w:bottom w:val="single" w:sz="4" w:space="0" w:color="auto"/>
              <w:right w:val="single" w:sz="4" w:space="0" w:color="auto"/>
            </w:tcBorders>
            <w:shd w:val="clear" w:color="auto" w:fill="D6E3BC"/>
            <w:noWrap/>
            <w:vAlign w:val="center"/>
          </w:tcPr>
          <w:p w14:paraId="6C7ACB25" w14:textId="6A8EB180" w:rsidR="00D91BED" w:rsidRPr="00DB0CEF" w:rsidRDefault="0049217E"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Días</w:t>
            </w:r>
            <w:r w:rsidR="00094F75" w:rsidRPr="00DB0CEF">
              <w:rPr>
                <w:rFonts w:ascii="ITC Avant Garde" w:hAnsi="ITC Avant Garde" w:cs="Arial"/>
                <w:b/>
                <w:bCs/>
                <w:lang w:val="es-ES"/>
              </w:rPr>
              <w:t xml:space="preserve"> Posteriores al Fallo</w:t>
            </w:r>
          </w:p>
        </w:tc>
      </w:tr>
      <w:tr w:rsidR="00FF6ADA" w:rsidRPr="00B50186" w14:paraId="4BEE152E" w14:textId="77777777" w:rsidTr="00252FD6">
        <w:trPr>
          <w:trHeight w:val="339"/>
          <w:tblHeader/>
          <w:jc w:val="center"/>
        </w:trPr>
        <w:tc>
          <w:tcPr>
            <w:tcW w:w="3242" w:type="pct"/>
            <w:vMerge/>
            <w:tcBorders>
              <w:left w:val="single" w:sz="4" w:space="0" w:color="auto"/>
              <w:bottom w:val="single" w:sz="4" w:space="0" w:color="auto"/>
              <w:right w:val="single" w:sz="4" w:space="0" w:color="auto"/>
            </w:tcBorders>
            <w:shd w:val="clear" w:color="auto" w:fill="D6E3BC"/>
            <w:noWrap/>
            <w:vAlign w:val="center"/>
          </w:tcPr>
          <w:p w14:paraId="610BD359" w14:textId="0C3349DD" w:rsidR="00D91BED" w:rsidRPr="00B50186" w:rsidRDefault="00D91BED" w:rsidP="0043690E">
            <w:pPr>
              <w:spacing w:after="0" w:line="240" w:lineRule="auto"/>
              <w:jc w:val="both"/>
              <w:rPr>
                <w:rFonts w:ascii="ITC Avant Garde" w:hAnsi="ITC Avant Garde" w:cs="Arial"/>
                <w:b/>
                <w:bCs/>
                <w:highlight w:val="green"/>
                <w:lang w:val="es-ES"/>
              </w:rPr>
            </w:pPr>
          </w:p>
        </w:tc>
        <w:tc>
          <w:tcPr>
            <w:tcW w:w="376"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1DB7EBB4" w14:textId="77777777" w:rsidR="00D91BED" w:rsidRPr="00DB0CEF" w:rsidRDefault="00D91BED"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10</w:t>
            </w:r>
          </w:p>
        </w:tc>
        <w:tc>
          <w:tcPr>
            <w:tcW w:w="369" w:type="pct"/>
            <w:tcBorders>
              <w:top w:val="single" w:sz="4" w:space="0" w:color="auto"/>
              <w:left w:val="single" w:sz="4" w:space="0" w:color="auto"/>
              <w:bottom w:val="single" w:sz="4" w:space="0" w:color="auto"/>
              <w:right w:val="single" w:sz="4" w:space="0" w:color="auto"/>
            </w:tcBorders>
            <w:shd w:val="clear" w:color="auto" w:fill="D6E3BC"/>
            <w:vAlign w:val="center"/>
          </w:tcPr>
          <w:p w14:paraId="33DA2139" w14:textId="79F23C99" w:rsidR="00D91BED" w:rsidRPr="00DB0CEF" w:rsidRDefault="00094F75" w:rsidP="0043690E">
            <w:pPr>
              <w:spacing w:after="0" w:line="240" w:lineRule="auto"/>
              <w:jc w:val="center"/>
              <w:rPr>
                <w:rFonts w:ascii="ITC Avant Garde" w:hAnsi="ITC Avant Garde" w:cs="Arial"/>
                <w:b/>
                <w:bCs/>
                <w:lang w:val="es-ES"/>
              </w:rPr>
            </w:pPr>
            <w:r w:rsidRPr="00DB0CEF">
              <w:rPr>
                <w:rFonts w:ascii="ITC Avant Garde" w:hAnsi="ITC Avant Garde" w:cs="Arial"/>
                <w:b/>
                <w:bCs/>
                <w:lang w:val="es-ES"/>
              </w:rPr>
              <w:t>25</w:t>
            </w:r>
          </w:p>
        </w:tc>
        <w:tc>
          <w:tcPr>
            <w:tcW w:w="310"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52395076" w14:textId="249B7483" w:rsidR="00D91BED" w:rsidRPr="00DB0CEF" w:rsidRDefault="00094F75" w:rsidP="00B53BD4">
            <w:pPr>
              <w:spacing w:after="0" w:line="240" w:lineRule="auto"/>
              <w:jc w:val="center"/>
              <w:rPr>
                <w:rFonts w:ascii="ITC Avant Garde" w:hAnsi="ITC Avant Garde" w:cs="Arial"/>
                <w:b/>
                <w:bCs/>
                <w:lang w:val="es-ES"/>
              </w:rPr>
            </w:pPr>
            <w:r w:rsidRPr="00DB0CEF">
              <w:rPr>
                <w:rFonts w:ascii="ITC Avant Garde" w:hAnsi="ITC Avant Garde" w:cs="Arial"/>
                <w:b/>
                <w:bCs/>
                <w:lang w:val="es-ES"/>
              </w:rPr>
              <w:t>11</w:t>
            </w:r>
            <w:r w:rsidR="00B53BD4" w:rsidRPr="00DB0CEF">
              <w:rPr>
                <w:rFonts w:ascii="ITC Avant Garde" w:hAnsi="ITC Avant Garde" w:cs="Arial"/>
                <w:b/>
                <w:bCs/>
                <w:lang w:val="es-ES"/>
              </w:rPr>
              <w:t>0</w:t>
            </w:r>
          </w:p>
        </w:tc>
        <w:tc>
          <w:tcPr>
            <w:tcW w:w="359"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7BD0A704" w14:textId="5382974D" w:rsidR="00D91BED" w:rsidRPr="00DB0CEF" w:rsidRDefault="00B53BD4" w:rsidP="00094F75">
            <w:pPr>
              <w:spacing w:after="0" w:line="240" w:lineRule="auto"/>
              <w:jc w:val="center"/>
              <w:rPr>
                <w:rFonts w:ascii="ITC Avant Garde" w:hAnsi="ITC Avant Garde" w:cs="Arial"/>
                <w:b/>
                <w:bCs/>
                <w:lang w:val="es-ES"/>
              </w:rPr>
            </w:pPr>
            <w:r w:rsidRPr="00DB0CEF">
              <w:rPr>
                <w:rFonts w:ascii="ITC Avant Garde" w:hAnsi="ITC Avant Garde" w:cs="Arial"/>
                <w:b/>
                <w:bCs/>
                <w:lang w:val="es-ES"/>
              </w:rPr>
              <w:t>1</w:t>
            </w:r>
            <w:r w:rsidR="00094F75" w:rsidRPr="00DB0CEF">
              <w:rPr>
                <w:rFonts w:ascii="ITC Avant Garde" w:hAnsi="ITC Avant Garde" w:cs="Arial"/>
                <w:b/>
                <w:bCs/>
                <w:lang w:val="es-ES"/>
              </w:rPr>
              <w:t>20</w:t>
            </w:r>
          </w:p>
        </w:tc>
        <w:tc>
          <w:tcPr>
            <w:tcW w:w="344" w:type="pct"/>
            <w:tcBorders>
              <w:top w:val="single" w:sz="4" w:space="0" w:color="auto"/>
              <w:left w:val="single" w:sz="4" w:space="0" w:color="auto"/>
              <w:bottom w:val="single" w:sz="4" w:space="0" w:color="auto"/>
              <w:right w:val="single" w:sz="4" w:space="0" w:color="auto"/>
            </w:tcBorders>
            <w:shd w:val="clear" w:color="auto" w:fill="D6E3BC"/>
            <w:vAlign w:val="center"/>
          </w:tcPr>
          <w:p w14:paraId="0EA430BA" w14:textId="2C7E1EDC" w:rsidR="00D91BED" w:rsidRPr="00DB0CEF" w:rsidRDefault="00094F75" w:rsidP="00094F75">
            <w:pPr>
              <w:spacing w:after="0" w:line="240" w:lineRule="auto"/>
              <w:jc w:val="center"/>
              <w:rPr>
                <w:rFonts w:ascii="ITC Avant Garde" w:hAnsi="ITC Avant Garde" w:cs="Arial"/>
                <w:b/>
                <w:bCs/>
                <w:lang w:val="es-ES"/>
              </w:rPr>
            </w:pPr>
            <w:r w:rsidRPr="00DB0CEF">
              <w:rPr>
                <w:rFonts w:ascii="ITC Avant Garde" w:hAnsi="ITC Avant Garde" w:cs="Arial"/>
                <w:b/>
                <w:bCs/>
                <w:lang w:val="es-ES"/>
              </w:rPr>
              <w:t>49</w:t>
            </w:r>
            <w:r w:rsidR="00D91BED" w:rsidRPr="00DB0CEF">
              <w:rPr>
                <w:rFonts w:ascii="ITC Avant Garde" w:hAnsi="ITC Avant Garde" w:cs="Arial"/>
                <w:b/>
                <w:bCs/>
                <w:lang w:val="es-ES"/>
              </w:rPr>
              <w:t>5</w:t>
            </w:r>
            <w:r w:rsidR="00FF6ADA" w:rsidRPr="00DB0CEF">
              <w:rPr>
                <w:rStyle w:val="Refdenotaalpie"/>
                <w:rFonts w:ascii="ITC Avant Garde" w:hAnsi="ITC Avant Garde" w:cs="Arial"/>
                <w:b/>
                <w:bCs/>
                <w:lang w:val="es-ES"/>
              </w:rPr>
              <w:footnoteReference w:id="2"/>
            </w:r>
          </w:p>
        </w:tc>
      </w:tr>
      <w:tr w:rsidR="00FF6ADA" w:rsidRPr="00B50186" w14:paraId="231ED375"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8358C7E" w14:textId="5CB4C05F" w:rsidR="00512CCB" w:rsidRPr="00B50186" w:rsidRDefault="00512CCB" w:rsidP="0043690E">
            <w:pPr>
              <w:spacing w:after="0" w:line="240" w:lineRule="auto"/>
              <w:jc w:val="both"/>
              <w:rPr>
                <w:rFonts w:ascii="ITC Avant Garde" w:hAnsi="ITC Avant Garde" w:cs="Arial"/>
                <w:b/>
                <w:lang w:val="es-ES"/>
              </w:rPr>
            </w:pPr>
            <w:r w:rsidRPr="00B50186">
              <w:rPr>
                <w:rFonts w:ascii="ITC Avant Garde" w:hAnsi="ITC Avant Garde" w:cs="Arial"/>
                <w:b/>
                <w:lang w:val="es-ES"/>
              </w:rPr>
              <w:t>C.1 Administración de Proyecto</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795B9549" w14:textId="77777777" w:rsidR="00512CCB" w:rsidRPr="00B50186" w:rsidRDefault="00512CCB" w:rsidP="0043690E">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vAlign w:val="center"/>
          </w:tcPr>
          <w:p w14:paraId="497B17B7" w14:textId="77777777" w:rsidR="00512CCB" w:rsidRPr="00B50186" w:rsidRDefault="00512CCB" w:rsidP="0043690E">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1249AD9C" w14:textId="77777777" w:rsidR="00512CCB" w:rsidRPr="00B50186" w:rsidRDefault="00512CCB" w:rsidP="0043690E">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2F960341" w14:textId="77777777" w:rsidR="00512CCB" w:rsidRPr="00B50186" w:rsidRDefault="00512CCB" w:rsidP="0043690E">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tcPr>
          <w:p w14:paraId="29079654" w14:textId="77777777" w:rsidR="00512CCB" w:rsidRPr="00B50186" w:rsidRDefault="00512CCB" w:rsidP="0043690E">
            <w:pPr>
              <w:spacing w:after="0" w:line="240" w:lineRule="auto"/>
              <w:jc w:val="center"/>
              <w:rPr>
                <w:rFonts w:ascii="ITC Avant Garde" w:hAnsi="ITC Avant Garde" w:cs="Arial"/>
                <w:lang w:val="es-ES"/>
              </w:rPr>
            </w:pPr>
          </w:p>
        </w:tc>
      </w:tr>
      <w:tr w:rsidR="00FF6ADA" w:rsidRPr="00B50186" w14:paraId="58B5B42E"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6DD4B038" w14:textId="4886BE94" w:rsidR="002E4CA9" w:rsidRPr="00B50186" w:rsidRDefault="002E4CA9" w:rsidP="0043690E">
            <w:pPr>
              <w:spacing w:after="0" w:line="240" w:lineRule="auto"/>
              <w:jc w:val="both"/>
              <w:rPr>
                <w:rFonts w:ascii="ITC Avant Garde" w:hAnsi="ITC Avant Garde" w:cs="Arial"/>
                <w:lang w:val="es-ES"/>
              </w:rPr>
            </w:pPr>
            <w:r w:rsidRPr="00B50186">
              <w:rPr>
                <w:rFonts w:ascii="ITC Avant Garde" w:hAnsi="ITC Avant Garde" w:cs="Arial"/>
              </w:rPr>
              <w:t>C.1.1 Presentación de la Junta de inicio del proyecto</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3793F92" w14:textId="23888810" w:rsidR="002E4CA9" w:rsidRPr="00B50186" w:rsidRDefault="002E4CA9" w:rsidP="0043690E">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2D8874D2" w14:textId="77777777" w:rsidR="002E4CA9" w:rsidRPr="00B50186" w:rsidRDefault="002E4CA9" w:rsidP="0043690E">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66F65947" w14:textId="77777777" w:rsidR="002E4CA9" w:rsidRPr="00B50186" w:rsidRDefault="002E4CA9" w:rsidP="0043690E">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13CBF374" w14:textId="77777777" w:rsidR="002E4CA9" w:rsidRPr="00B50186" w:rsidRDefault="002E4CA9" w:rsidP="0043690E">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124769E2" w14:textId="77777777" w:rsidR="002E4CA9" w:rsidRPr="00B50186" w:rsidRDefault="002E4CA9" w:rsidP="0043690E">
            <w:pPr>
              <w:spacing w:after="0" w:line="240" w:lineRule="auto"/>
              <w:jc w:val="center"/>
              <w:rPr>
                <w:rFonts w:ascii="ITC Avant Garde" w:hAnsi="ITC Avant Garde" w:cs="Arial"/>
                <w:lang w:val="es-ES"/>
              </w:rPr>
            </w:pPr>
          </w:p>
        </w:tc>
      </w:tr>
      <w:tr w:rsidR="00FF6ADA" w:rsidRPr="00B50186" w14:paraId="51D0DF16"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70A2F928" w14:textId="71BB2CB1" w:rsidR="00C920FC" w:rsidRPr="00B50186" w:rsidRDefault="00C920FC" w:rsidP="00C920FC">
            <w:pPr>
              <w:spacing w:after="0" w:line="240" w:lineRule="auto"/>
              <w:jc w:val="both"/>
              <w:rPr>
                <w:rFonts w:ascii="ITC Avant Garde" w:hAnsi="ITC Avant Garde" w:cs="Arial"/>
                <w:lang w:val="es-ES"/>
              </w:rPr>
            </w:pPr>
            <w:r w:rsidRPr="00B50186">
              <w:rPr>
                <w:rFonts w:ascii="ITC Avant Garde" w:hAnsi="ITC Avant Garde" w:cs="Arial"/>
              </w:rPr>
              <w:t xml:space="preserve">C.1.3 Reportes </w:t>
            </w:r>
            <w:r w:rsidRPr="00C920FC">
              <w:rPr>
                <w:rFonts w:ascii="ITC Avant Garde" w:hAnsi="ITC Avant Garde" w:cs="Arial"/>
              </w:rPr>
              <w:t>de Avance del proyecto</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73D6293" w14:textId="43C36AF3" w:rsidR="00C920FC" w:rsidRPr="00B50186" w:rsidRDefault="00C920FC" w:rsidP="00C920FC">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FB82BC" w14:textId="2B20CDE5" w:rsidR="00C920FC" w:rsidRPr="00B50186" w:rsidRDefault="00C920FC" w:rsidP="00C920FC">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1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3D33E43" w14:textId="67B27B34" w:rsidR="00C920FC" w:rsidRPr="00B50186" w:rsidRDefault="00C920FC" w:rsidP="00C920FC">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A0873A0" w14:textId="39136A77" w:rsidR="00C920FC" w:rsidRPr="00B50186" w:rsidRDefault="00C920FC" w:rsidP="00C920FC">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0148682B" w14:textId="77777777" w:rsidR="00C920FC" w:rsidRPr="00B50186" w:rsidRDefault="00C920FC" w:rsidP="00C920FC">
            <w:pPr>
              <w:spacing w:after="0" w:line="240" w:lineRule="auto"/>
              <w:jc w:val="center"/>
              <w:rPr>
                <w:rFonts w:ascii="ITC Avant Garde" w:hAnsi="ITC Avant Garde" w:cs="Arial"/>
                <w:lang w:val="es-ES"/>
              </w:rPr>
            </w:pPr>
          </w:p>
        </w:tc>
      </w:tr>
      <w:tr w:rsidR="00FF6ADA" w:rsidRPr="00B50186" w14:paraId="07690387"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550B21F0" w14:textId="7834395D" w:rsidR="000C3E85" w:rsidRPr="00B50186" w:rsidRDefault="000C3E85">
            <w:pPr>
              <w:spacing w:after="0" w:line="240" w:lineRule="auto"/>
              <w:jc w:val="both"/>
              <w:rPr>
                <w:rFonts w:ascii="ITC Avant Garde" w:hAnsi="ITC Avant Garde" w:cs="Arial"/>
                <w:lang w:val="es-ES"/>
              </w:rPr>
            </w:pPr>
            <w:r w:rsidRPr="00B50186">
              <w:rPr>
                <w:rFonts w:ascii="ITC Avant Garde" w:hAnsi="ITC Avant Garde" w:cs="Arial"/>
              </w:rPr>
              <w:t xml:space="preserve">C.1.4 Transición </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21DC6A" w14:textId="68F04DD2"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59119B62" w14:textId="327AC693"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382E661" w14:textId="0D5398BB"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59" w:type="pct"/>
            <w:tcBorders>
              <w:top w:val="single" w:sz="4" w:space="0" w:color="auto"/>
              <w:left w:val="single" w:sz="4" w:space="0" w:color="auto"/>
              <w:bottom w:val="single" w:sz="4" w:space="0" w:color="auto"/>
              <w:right w:val="single" w:sz="4" w:space="0" w:color="auto"/>
            </w:tcBorders>
            <w:noWrap/>
            <w:vAlign w:val="center"/>
          </w:tcPr>
          <w:p w14:paraId="1FCCE0AC" w14:textId="77777777" w:rsidR="000C3E85" w:rsidRPr="00B50186" w:rsidRDefault="000C3E85" w:rsidP="000C3E85">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11D3DA43"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437B8A46"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5CD0C59B" w14:textId="09FE3084"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rPr>
              <w:t>C.1.5 Presentación de Cierre</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39AA2B" w14:textId="77777777"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4F4222D0" w14:textId="77777777"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373E74AF"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20F1F5C" w14:textId="02464C2C"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4932F8B1"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2B2346E7"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75746F73" w14:textId="7797ECC6"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rPr>
              <w:t>C.1.6 Acta de Cierre</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E48EAF" w14:textId="77777777"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71428572" w14:textId="77777777"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20065742"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E4E47BC" w14:textId="3C11C433"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0C22B916"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7C6516E5"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DD0763C" w14:textId="6C904F5B" w:rsidR="000C3E85" w:rsidRPr="00B50186" w:rsidRDefault="000C3E85" w:rsidP="000C3E85">
            <w:pPr>
              <w:spacing w:after="0" w:line="240" w:lineRule="auto"/>
              <w:jc w:val="both"/>
              <w:rPr>
                <w:rFonts w:ascii="ITC Avant Garde" w:hAnsi="ITC Avant Garde" w:cs="Arial"/>
                <w:b/>
                <w:lang w:val="es-ES"/>
              </w:rPr>
            </w:pPr>
            <w:r w:rsidRPr="00B50186">
              <w:rPr>
                <w:rFonts w:ascii="ITC Avant Garde" w:hAnsi="ITC Avant Garde" w:cs="Arial"/>
                <w:b/>
                <w:lang w:val="es-ES"/>
              </w:rPr>
              <w:t>C.2 Video Informativo</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3154B0D7" w14:textId="77777777"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vAlign w:val="center"/>
          </w:tcPr>
          <w:p w14:paraId="1911082B" w14:textId="77777777"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3D7307DA"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010112D0" w14:textId="77777777" w:rsidR="000C3E85" w:rsidRPr="00B50186" w:rsidRDefault="000C3E85" w:rsidP="000C3E85">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tcPr>
          <w:p w14:paraId="213B5629"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6D9AAABA"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4D2C36C8" w14:textId="4A1BB26F"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rPr>
              <w:t>C.2.1 Levantamiento de la información.</w:t>
            </w:r>
          </w:p>
        </w:tc>
        <w:tc>
          <w:tcPr>
            <w:tcW w:w="376"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43E61F6" w14:textId="51CBCC81"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5840E2E6" w14:textId="77777777"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4C4D64CD"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5020DEBE" w14:textId="77777777" w:rsidR="000C3E85" w:rsidRPr="00B50186" w:rsidRDefault="000C3E85" w:rsidP="000C3E85">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180E09CD"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5953560F"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619496AE" w14:textId="15F407CF" w:rsidR="000C3E85" w:rsidRPr="00B50186" w:rsidRDefault="000C3E85" w:rsidP="00C920FC">
            <w:pPr>
              <w:spacing w:after="0" w:line="240" w:lineRule="auto"/>
              <w:jc w:val="both"/>
              <w:rPr>
                <w:rFonts w:ascii="ITC Avant Garde" w:hAnsi="ITC Avant Garde" w:cs="Arial"/>
                <w:lang w:val="es-ES"/>
              </w:rPr>
            </w:pPr>
            <w:r w:rsidRPr="00B50186">
              <w:rPr>
                <w:rFonts w:ascii="ITC Avant Garde" w:hAnsi="ITC Avant Garde" w:cs="Arial"/>
              </w:rPr>
              <w:t>C.2.2 Bosquejos secuenciales</w:t>
            </w:r>
            <w:r>
              <w:rPr>
                <w:rFonts w:ascii="ITC Avant Garde" w:hAnsi="ITC Avant Garde" w:cs="Arial"/>
              </w:rPr>
              <w:t xml:space="preserve"> </w:t>
            </w:r>
            <w:r w:rsidRPr="00C920FC">
              <w:rPr>
                <w:rFonts w:ascii="ITC Avant Garde" w:hAnsi="ITC Avant Garde" w:cs="Arial"/>
              </w:rPr>
              <w:t xml:space="preserve">o </w:t>
            </w:r>
            <w:r w:rsidR="00C920FC" w:rsidRPr="00C920FC">
              <w:rPr>
                <w:rFonts w:ascii="ITC Avant Garde" w:hAnsi="ITC Avant Garde" w:cs="Arial"/>
              </w:rPr>
              <w:t>“S</w:t>
            </w:r>
            <w:r w:rsidRPr="00C920FC">
              <w:rPr>
                <w:rFonts w:ascii="ITC Avant Garde" w:hAnsi="ITC Avant Garde" w:cs="Arial"/>
              </w:rPr>
              <w:t>toryboard”.</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658DD2" w14:textId="77777777"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FE6762" w14:textId="39DD5A2D"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10" w:type="pct"/>
            <w:tcBorders>
              <w:top w:val="single" w:sz="4" w:space="0" w:color="auto"/>
              <w:left w:val="single" w:sz="4" w:space="0" w:color="auto"/>
              <w:bottom w:val="single" w:sz="4" w:space="0" w:color="auto"/>
              <w:right w:val="single" w:sz="4" w:space="0" w:color="auto"/>
            </w:tcBorders>
            <w:noWrap/>
            <w:vAlign w:val="center"/>
          </w:tcPr>
          <w:p w14:paraId="00D1205A"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71D2D903" w14:textId="77777777" w:rsidR="000C3E85" w:rsidRPr="00B50186" w:rsidRDefault="000C3E85" w:rsidP="000C3E85">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40DC2A66"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05379EFF"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tcPr>
          <w:p w14:paraId="6D195078" w14:textId="131C7726"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rPr>
              <w:t>C.2.3 Video Final</w:t>
            </w:r>
          </w:p>
        </w:tc>
        <w:tc>
          <w:tcPr>
            <w:tcW w:w="37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30EF52" w14:textId="3DA753EC" w:rsidR="000C3E85" w:rsidRPr="00B50186" w:rsidRDefault="000C3E85" w:rsidP="000C3E85">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tcPr>
          <w:p w14:paraId="135A1401" w14:textId="419CF672" w:rsidR="000C3E85" w:rsidRPr="00B50186" w:rsidRDefault="000C3E85" w:rsidP="000C3E85">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01BE1D8B" w14:textId="77777777" w:rsidR="000C3E85" w:rsidRPr="00B50186" w:rsidRDefault="000C3E85" w:rsidP="000C3E85">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580134B" w14:textId="0B77EC7C" w:rsidR="000C3E85" w:rsidRPr="00B50186" w:rsidRDefault="000C3E85" w:rsidP="000C3E85">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4D710E1F" w14:textId="77777777" w:rsidR="000C3E85" w:rsidRPr="00B50186" w:rsidRDefault="000C3E85" w:rsidP="000C3E85">
            <w:pPr>
              <w:spacing w:after="0" w:line="240" w:lineRule="auto"/>
              <w:jc w:val="center"/>
              <w:rPr>
                <w:rFonts w:ascii="ITC Avant Garde" w:hAnsi="ITC Avant Garde" w:cs="Arial"/>
                <w:lang w:val="es-ES"/>
              </w:rPr>
            </w:pPr>
          </w:p>
        </w:tc>
      </w:tr>
      <w:tr w:rsidR="00FF6ADA" w:rsidRPr="00B50186" w14:paraId="6317A314"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7AF55BD" w14:textId="02E855C0" w:rsidR="000C3E85" w:rsidRPr="00B50186" w:rsidRDefault="000C3E85" w:rsidP="000C3E85">
            <w:pPr>
              <w:spacing w:after="0" w:line="240" w:lineRule="auto"/>
              <w:jc w:val="both"/>
              <w:rPr>
                <w:rFonts w:ascii="ITC Avant Garde" w:hAnsi="ITC Avant Garde" w:cs="Arial"/>
                <w:b/>
                <w:lang w:val="es-ES"/>
              </w:rPr>
            </w:pPr>
            <w:r w:rsidRPr="00B50186">
              <w:rPr>
                <w:rFonts w:ascii="ITC Avant Garde" w:hAnsi="ITC Avant Garde" w:cs="Arial"/>
                <w:b/>
                <w:lang w:val="es-ES"/>
              </w:rPr>
              <w:t>C.3 Aplicación Web de Consulta del CNAF</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6C78E6D5" w14:textId="77777777" w:rsidR="000C3E85" w:rsidRPr="00B50186" w:rsidRDefault="000C3E85" w:rsidP="000C3E85">
            <w:pPr>
              <w:spacing w:after="0" w:line="240" w:lineRule="auto"/>
              <w:jc w:val="both"/>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vAlign w:val="center"/>
          </w:tcPr>
          <w:p w14:paraId="753C7BE7" w14:textId="77777777" w:rsidR="000C3E85" w:rsidRPr="00B50186" w:rsidRDefault="000C3E85" w:rsidP="000C3E85">
            <w:pPr>
              <w:spacing w:after="0" w:line="240" w:lineRule="auto"/>
              <w:jc w:val="both"/>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2C6A36F1" w14:textId="77777777" w:rsidR="000C3E85" w:rsidRPr="00B50186" w:rsidRDefault="000C3E85" w:rsidP="000C3E85">
            <w:pPr>
              <w:spacing w:after="0" w:line="240" w:lineRule="auto"/>
              <w:jc w:val="both"/>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01CA964B" w14:textId="77777777" w:rsidR="000C3E85" w:rsidRPr="00B50186" w:rsidRDefault="000C3E85" w:rsidP="000C3E85">
            <w:pPr>
              <w:spacing w:after="0" w:line="240" w:lineRule="auto"/>
              <w:jc w:val="both"/>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tcPr>
          <w:p w14:paraId="53F46D72" w14:textId="77777777" w:rsidR="000C3E85" w:rsidRPr="00B50186" w:rsidRDefault="000C3E85" w:rsidP="000C3E85">
            <w:pPr>
              <w:spacing w:after="0" w:line="240" w:lineRule="auto"/>
              <w:jc w:val="both"/>
              <w:rPr>
                <w:rFonts w:ascii="ITC Avant Garde" w:hAnsi="ITC Avant Garde" w:cs="Arial"/>
                <w:lang w:val="es-ES"/>
              </w:rPr>
            </w:pPr>
          </w:p>
        </w:tc>
      </w:tr>
      <w:tr w:rsidR="00FF6ADA" w:rsidRPr="00B50186" w14:paraId="593B8B7F"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1CD81FFE" w14:textId="51D1A89F"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C.3.1 Documento del levantamiento de información.</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A501211"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69" w:type="pct"/>
            <w:tcBorders>
              <w:top w:val="single" w:sz="4" w:space="0" w:color="auto"/>
              <w:left w:val="single" w:sz="4" w:space="0" w:color="auto"/>
              <w:bottom w:val="single" w:sz="4" w:space="0" w:color="auto"/>
              <w:right w:val="single" w:sz="4" w:space="0" w:color="auto"/>
            </w:tcBorders>
            <w:vAlign w:val="center"/>
          </w:tcPr>
          <w:p w14:paraId="5CD1D1E4"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786E0F1C"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3146ABF8"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7F401A3D"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06985E76"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5C63725C" w14:textId="484DE0AB"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C.3.2 Documento de Diseño y Modelado.</w:t>
            </w:r>
          </w:p>
        </w:tc>
        <w:tc>
          <w:tcPr>
            <w:tcW w:w="376" w:type="pct"/>
            <w:tcBorders>
              <w:top w:val="single" w:sz="4" w:space="0" w:color="auto"/>
              <w:left w:val="single" w:sz="4" w:space="0" w:color="auto"/>
              <w:bottom w:val="single" w:sz="4" w:space="0" w:color="auto"/>
              <w:right w:val="single" w:sz="4" w:space="0" w:color="auto"/>
            </w:tcBorders>
            <w:noWrap/>
            <w:vAlign w:val="center"/>
          </w:tcPr>
          <w:p w14:paraId="6E270A7C"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A39CB"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10" w:type="pct"/>
            <w:tcBorders>
              <w:top w:val="single" w:sz="4" w:space="0" w:color="auto"/>
              <w:left w:val="single" w:sz="4" w:space="0" w:color="auto"/>
              <w:bottom w:val="single" w:sz="4" w:space="0" w:color="auto"/>
              <w:right w:val="single" w:sz="4" w:space="0" w:color="auto"/>
            </w:tcBorders>
            <w:noWrap/>
            <w:vAlign w:val="center"/>
          </w:tcPr>
          <w:p w14:paraId="6B181F99"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17811E5B"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4F764094"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70B6C789"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1E6C8F8A" w14:textId="11EB80F0"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C.3.3 Documento de desarrollo y pruebas.</w:t>
            </w:r>
          </w:p>
        </w:tc>
        <w:tc>
          <w:tcPr>
            <w:tcW w:w="376" w:type="pct"/>
            <w:tcBorders>
              <w:top w:val="single" w:sz="4" w:space="0" w:color="auto"/>
              <w:left w:val="single" w:sz="4" w:space="0" w:color="auto"/>
              <w:bottom w:val="single" w:sz="4" w:space="0" w:color="auto"/>
              <w:right w:val="single" w:sz="4" w:space="0" w:color="auto"/>
            </w:tcBorders>
            <w:noWrap/>
            <w:vAlign w:val="center"/>
          </w:tcPr>
          <w:p w14:paraId="45CB5D3A"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25C44779"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5F6B8C8"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59" w:type="pct"/>
            <w:tcBorders>
              <w:top w:val="single" w:sz="4" w:space="0" w:color="auto"/>
              <w:left w:val="single" w:sz="4" w:space="0" w:color="auto"/>
              <w:bottom w:val="single" w:sz="4" w:space="0" w:color="auto"/>
              <w:right w:val="single" w:sz="4" w:space="0" w:color="auto"/>
            </w:tcBorders>
            <w:noWrap/>
            <w:vAlign w:val="center"/>
          </w:tcPr>
          <w:p w14:paraId="151BC9F8"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661FE591"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18EF9D11"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2F11C722" w14:textId="26D8F204"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 xml:space="preserve">C.3.4 Código del ACCNAF-WEB. </w:t>
            </w:r>
          </w:p>
        </w:tc>
        <w:tc>
          <w:tcPr>
            <w:tcW w:w="376" w:type="pct"/>
            <w:tcBorders>
              <w:top w:val="single" w:sz="4" w:space="0" w:color="auto"/>
              <w:left w:val="single" w:sz="4" w:space="0" w:color="auto"/>
              <w:bottom w:val="single" w:sz="4" w:space="0" w:color="auto"/>
              <w:right w:val="single" w:sz="4" w:space="0" w:color="auto"/>
            </w:tcBorders>
            <w:noWrap/>
            <w:vAlign w:val="center"/>
          </w:tcPr>
          <w:p w14:paraId="581140A3"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28E98C86"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22C0CC52"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96B1EE2"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7D8CADAC"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1CBAF28A"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B695923" w14:textId="262E579B" w:rsidR="000C3E85" w:rsidRPr="00B50186" w:rsidRDefault="000C3E85" w:rsidP="000C3E85">
            <w:pPr>
              <w:spacing w:after="0" w:line="240" w:lineRule="auto"/>
              <w:jc w:val="both"/>
              <w:rPr>
                <w:rFonts w:ascii="ITC Avant Garde" w:hAnsi="ITC Avant Garde" w:cs="Arial"/>
                <w:b/>
                <w:lang w:val="es-ES"/>
              </w:rPr>
            </w:pPr>
            <w:r w:rsidRPr="00B50186">
              <w:rPr>
                <w:rFonts w:ascii="ITC Avant Garde" w:hAnsi="ITC Avant Garde" w:cs="Arial"/>
                <w:b/>
                <w:lang w:val="es-ES"/>
              </w:rPr>
              <w:t>C.4. Aplicación MÓVIL de consulta del CNAF</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538D63E3"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vAlign w:val="center"/>
          </w:tcPr>
          <w:p w14:paraId="723DE2F0"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4B380B78"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401CE538"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tcPr>
          <w:p w14:paraId="2F925B07"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25ABE15E"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4AF74730" w14:textId="7CF9B48D"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C.4.1 Documento del levantamiento de información.</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72D8FA"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69" w:type="pct"/>
            <w:tcBorders>
              <w:top w:val="single" w:sz="4" w:space="0" w:color="auto"/>
              <w:left w:val="single" w:sz="4" w:space="0" w:color="auto"/>
              <w:bottom w:val="single" w:sz="4" w:space="0" w:color="auto"/>
              <w:right w:val="single" w:sz="4" w:space="0" w:color="auto"/>
            </w:tcBorders>
            <w:vAlign w:val="center"/>
          </w:tcPr>
          <w:p w14:paraId="4FFAAECF"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5F1119AF"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2E132A4A"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304A18F3"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33FCF852"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4DF1AABD" w14:textId="4AAF5720"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C.4.2 Documento de Diseño y Modelado.</w:t>
            </w:r>
          </w:p>
        </w:tc>
        <w:tc>
          <w:tcPr>
            <w:tcW w:w="376" w:type="pct"/>
            <w:tcBorders>
              <w:top w:val="single" w:sz="4" w:space="0" w:color="auto"/>
              <w:left w:val="single" w:sz="4" w:space="0" w:color="auto"/>
              <w:bottom w:val="single" w:sz="4" w:space="0" w:color="auto"/>
              <w:right w:val="single" w:sz="4" w:space="0" w:color="auto"/>
            </w:tcBorders>
            <w:noWrap/>
            <w:vAlign w:val="center"/>
          </w:tcPr>
          <w:p w14:paraId="4B2FFB76"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ACEBFCD"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10" w:type="pct"/>
            <w:tcBorders>
              <w:top w:val="single" w:sz="4" w:space="0" w:color="auto"/>
              <w:left w:val="single" w:sz="4" w:space="0" w:color="auto"/>
              <w:bottom w:val="single" w:sz="4" w:space="0" w:color="auto"/>
              <w:right w:val="single" w:sz="4" w:space="0" w:color="auto"/>
            </w:tcBorders>
            <w:noWrap/>
            <w:vAlign w:val="center"/>
          </w:tcPr>
          <w:p w14:paraId="38A0DE76"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0E83172F"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561D1008"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02D5CDC8"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0ACF2D78" w14:textId="0D67D85D"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C.4.3 Documento de desarrollo y pruebas.</w:t>
            </w:r>
          </w:p>
        </w:tc>
        <w:tc>
          <w:tcPr>
            <w:tcW w:w="376" w:type="pct"/>
            <w:tcBorders>
              <w:top w:val="single" w:sz="4" w:space="0" w:color="auto"/>
              <w:left w:val="single" w:sz="4" w:space="0" w:color="auto"/>
              <w:bottom w:val="single" w:sz="4" w:space="0" w:color="auto"/>
              <w:right w:val="single" w:sz="4" w:space="0" w:color="auto"/>
            </w:tcBorders>
            <w:noWrap/>
            <w:vAlign w:val="center"/>
          </w:tcPr>
          <w:p w14:paraId="4910199A"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09B30DF4"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52AF76C"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59" w:type="pct"/>
            <w:tcBorders>
              <w:top w:val="single" w:sz="4" w:space="0" w:color="auto"/>
              <w:left w:val="single" w:sz="4" w:space="0" w:color="auto"/>
              <w:bottom w:val="single" w:sz="4" w:space="0" w:color="auto"/>
              <w:right w:val="single" w:sz="4" w:space="0" w:color="auto"/>
            </w:tcBorders>
            <w:noWrap/>
            <w:vAlign w:val="center"/>
          </w:tcPr>
          <w:p w14:paraId="4C62C366"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vAlign w:val="center"/>
          </w:tcPr>
          <w:p w14:paraId="03EEFFBE"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04FC6FF6"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5F441625" w14:textId="6F752C29" w:rsidR="000C3E85" w:rsidRPr="00B50186" w:rsidRDefault="000C3E85" w:rsidP="00FF6ADA">
            <w:pPr>
              <w:spacing w:after="0" w:line="240" w:lineRule="auto"/>
              <w:jc w:val="both"/>
              <w:rPr>
                <w:rFonts w:ascii="ITC Avant Garde" w:hAnsi="ITC Avant Garde" w:cs="Arial"/>
                <w:lang w:val="es-ES"/>
              </w:rPr>
            </w:pPr>
            <w:r w:rsidRPr="00B50186">
              <w:rPr>
                <w:rFonts w:ascii="ITC Avant Garde" w:hAnsi="ITC Avant Garde" w:cs="Arial"/>
                <w:lang w:val="es-ES"/>
              </w:rPr>
              <w:t>C.4.4 Código del ACCNAF-MÓVIL Android</w:t>
            </w:r>
          </w:p>
        </w:tc>
        <w:tc>
          <w:tcPr>
            <w:tcW w:w="376" w:type="pct"/>
            <w:tcBorders>
              <w:top w:val="single" w:sz="4" w:space="0" w:color="auto"/>
              <w:left w:val="single" w:sz="4" w:space="0" w:color="auto"/>
              <w:bottom w:val="single" w:sz="4" w:space="0" w:color="auto"/>
              <w:right w:val="single" w:sz="4" w:space="0" w:color="auto"/>
            </w:tcBorders>
            <w:noWrap/>
            <w:vAlign w:val="center"/>
          </w:tcPr>
          <w:p w14:paraId="521274E4"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291B2B71"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125E5503"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F00817"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5E733671"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1A1A0603"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635FDADA" w14:textId="7D2C2630" w:rsidR="000C3E85" w:rsidRPr="00B50186" w:rsidRDefault="000C3E85" w:rsidP="00FF6ADA">
            <w:pPr>
              <w:spacing w:after="0" w:line="240" w:lineRule="auto"/>
              <w:jc w:val="both"/>
              <w:rPr>
                <w:rFonts w:ascii="ITC Avant Garde" w:hAnsi="ITC Avant Garde" w:cs="Arial"/>
                <w:lang w:val="es-ES"/>
              </w:rPr>
            </w:pPr>
            <w:r w:rsidRPr="00B50186">
              <w:rPr>
                <w:rFonts w:ascii="ITC Avant Garde" w:hAnsi="ITC Avant Garde" w:cs="Arial"/>
                <w:lang w:val="es-ES"/>
              </w:rPr>
              <w:t>C.4.4 Código del ACCNAF-MÓVIL iOS</w:t>
            </w:r>
          </w:p>
        </w:tc>
        <w:tc>
          <w:tcPr>
            <w:tcW w:w="376" w:type="pct"/>
            <w:tcBorders>
              <w:top w:val="single" w:sz="4" w:space="0" w:color="auto"/>
              <w:left w:val="single" w:sz="4" w:space="0" w:color="auto"/>
              <w:bottom w:val="single" w:sz="4" w:space="0" w:color="auto"/>
              <w:right w:val="single" w:sz="4" w:space="0" w:color="auto"/>
            </w:tcBorders>
            <w:noWrap/>
            <w:vAlign w:val="center"/>
          </w:tcPr>
          <w:p w14:paraId="6F5BB6A8"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2C7B4697"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104FD691"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1E725A2" w14:textId="77777777" w:rsidR="000C3E85" w:rsidRPr="00B50186" w:rsidRDefault="000C3E85" w:rsidP="00FE00EF">
            <w:pPr>
              <w:spacing w:after="0" w:line="240" w:lineRule="auto"/>
              <w:jc w:val="center"/>
              <w:rPr>
                <w:rFonts w:ascii="ITC Avant Garde" w:hAnsi="ITC Avant Garde" w:cs="Arial"/>
                <w:lang w:val="es-ES"/>
              </w:rPr>
            </w:pPr>
            <w:r w:rsidRPr="00B50186">
              <w:rPr>
                <w:rFonts w:ascii="ITC Avant Garde" w:hAnsi="ITC Avant Garde" w:cs="Arial"/>
                <w:lang w:val="es-ES"/>
              </w:rPr>
              <w:t>X</w:t>
            </w:r>
          </w:p>
        </w:tc>
        <w:tc>
          <w:tcPr>
            <w:tcW w:w="344" w:type="pct"/>
            <w:tcBorders>
              <w:top w:val="single" w:sz="4" w:space="0" w:color="auto"/>
              <w:left w:val="single" w:sz="4" w:space="0" w:color="auto"/>
              <w:bottom w:val="single" w:sz="4" w:space="0" w:color="auto"/>
              <w:right w:val="single" w:sz="4" w:space="0" w:color="auto"/>
            </w:tcBorders>
            <w:vAlign w:val="center"/>
          </w:tcPr>
          <w:p w14:paraId="7B9B9116"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20689157"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3654EDE" w14:textId="625EDF6B" w:rsidR="000C3E85" w:rsidRPr="00B50186" w:rsidRDefault="000C3E85" w:rsidP="000C3E85">
            <w:pPr>
              <w:spacing w:after="0" w:line="240" w:lineRule="auto"/>
              <w:jc w:val="both"/>
              <w:rPr>
                <w:rFonts w:ascii="ITC Avant Garde" w:hAnsi="ITC Avant Garde" w:cs="Arial"/>
                <w:b/>
                <w:lang w:val="es-ES"/>
              </w:rPr>
            </w:pPr>
            <w:r w:rsidRPr="00B50186">
              <w:rPr>
                <w:rFonts w:ascii="ITC Avant Garde" w:hAnsi="ITC Avant Garde" w:cs="Arial"/>
                <w:b/>
                <w:lang w:val="es-ES"/>
              </w:rPr>
              <w:t>C.5 Soporte</w:t>
            </w:r>
          </w:p>
        </w:tc>
        <w:tc>
          <w:tcPr>
            <w:tcW w:w="376"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108F9A2E"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shd w:val="clear" w:color="auto" w:fill="D9D9D9"/>
            <w:vAlign w:val="center"/>
          </w:tcPr>
          <w:p w14:paraId="701A902E"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461A1AC3"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shd w:val="clear" w:color="auto" w:fill="D9D9D9"/>
            <w:noWrap/>
            <w:vAlign w:val="center"/>
          </w:tcPr>
          <w:p w14:paraId="728193F6"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tcPr>
          <w:p w14:paraId="70163E7F" w14:textId="77777777" w:rsidR="000C3E85" w:rsidRPr="00B50186" w:rsidRDefault="000C3E85" w:rsidP="00FE00EF">
            <w:pPr>
              <w:spacing w:after="0" w:line="240" w:lineRule="auto"/>
              <w:jc w:val="center"/>
              <w:rPr>
                <w:rFonts w:ascii="ITC Avant Garde" w:hAnsi="ITC Avant Garde" w:cs="Arial"/>
                <w:lang w:val="es-ES"/>
              </w:rPr>
            </w:pPr>
          </w:p>
        </w:tc>
      </w:tr>
      <w:tr w:rsidR="00FF6ADA" w:rsidRPr="00B50186" w14:paraId="167878A0" w14:textId="77777777" w:rsidTr="00252FD6">
        <w:trPr>
          <w:trHeight w:val="339"/>
          <w:jc w:val="center"/>
        </w:trPr>
        <w:tc>
          <w:tcPr>
            <w:tcW w:w="3242" w:type="pct"/>
            <w:tcBorders>
              <w:top w:val="single" w:sz="4" w:space="0" w:color="auto"/>
              <w:left w:val="single" w:sz="4" w:space="0" w:color="auto"/>
              <w:bottom w:val="single" w:sz="4" w:space="0" w:color="auto"/>
              <w:right w:val="single" w:sz="4" w:space="0" w:color="auto"/>
            </w:tcBorders>
            <w:noWrap/>
            <w:vAlign w:val="center"/>
            <w:hideMark/>
          </w:tcPr>
          <w:p w14:paraId="669C6C2D" w14:textId="5AE39945" w:rsidR="000C3E85" w:rsidRPr="00B50186" w:rsidRDefault="000C3E85" w:rsidP="000C3E85">
            <w:pPr>
              <w:spacing w:after="0" w:line="240" w:lineRule="auto"/>
              <w:jc w:val="both"/>
              <w:rPr>
                <w:rFonts w:ascii="ITC Avant Garde" w:hAnsi="ITC Avant Garde" w:cs="Arial"/>
                <w:lang w:val="es-ES"/>
              </w:rPr>
            </w:pPr>
            <w:r w:rsidRPr="00B50186">
              <w:rPr>
                <w:rFonts w:ascii="ITC Avant Garde" w:hAnsi="ITC Avant Garde" w:cs="Arial"/>
                <w:lang w:val="es-ES"/>
              </w:rPr>
              <w:t>C.5.1 Administración y soporte</w:t>
            </w:r>
          </w:p>
        </w:tc>
        <w:tc>
          <w:tcPr>
            <w:tcW w:w="376" w:type="pct"/>
            <w:tcBorders>
              <w:top w:val="single" w:sz="4" w:space="0" w:color="auto"/>
              <w:left w:val="single" w:sz="4" w:space="0" w:color="auto"/>
              <w:bottom w:val="single" w:sz="4" w:space="0" w:color="auto"/>
              <w:right w:val="single" w:sz="4" w:space="0" w:color="auto"/>
            </w:tcBorders>
            <w:noWrap/>
            <w:vAlign w:val="center"/>
          </w:tcPr>
          <w:p w14:paraId="19EEF5AF" w14:textId="77777777" w:rsidR="000C3E85" w:rsidRPr="00B50186" w:rsidRDefault="000C3E85" w:rsidP="00FE00EF">
            <w:pPr>
              <w:spacing w:after="0" w:line="240" w:lineRule="auto"/>
              <w:jc w:val="center"/>
              <w:rPr>
                <w:rFonts w:ascii="ITC Avant Garde" w:hAnsi="ITC Avant Garde" w:cs="Arial"/>
                <w:lang w:val="es-ES"/>
              </w:rPr>
            </w:pPr>
          </w:p>
        </w:tc>
        <w:tc>
          <w:tcPr>
            <w:tcW w:w="369" w:type="pct"/>
            <w:tcBorders>
              <w:top w:val="single" w:sz="4" w:space="0" w:color="auto"/>
              <w:left w:val="single" w:sz="4" w:space="0" w:color="auto"/>
              <w:bottom w:val="single" w:sz="4" w:space="0" w:color="auto"/>
              <w:right w:val="single" w:sz="4" w:space="0" w:color="auto"/>
            </w:tcBorders>
            <w:vAlign w:val="center"/>
          </w:tcPr>
          <w:p w14:paraId="7F53ED4C" w14:textId="77777777" w:rsidR="000C3E85" w:rsidRPr="00B50186" w:rsidRDefault="000C3E85" w:rsidP="00FE00EF">
            <w:pPr>
              <w:spacing w:after="0" w:line="240" w:lineRule="auto"/>
              <w:jc w:val="center"/>
              <w:rPr>
                <w:rFonts w:ascii="ITC Avant Garde" w:hAnsi="ITC Avant Garde" w:cs="Arial"/>
                <w:lang w:val="es-ES"/>
              </w:rPr>
            </w:pPr>
          </w:p>
        </w:tc>
        <w:tc>
          <w:tcPr>
            <w:tcW w:w="310" w:type="pct"/>
            <w:tcBorders>
              <w:top w:val="single" w:sz="4" w:space="0" w:color="auto"/>
              <w:left w:val="single" w:sz="4" w:space="0" w:color="auto"/>
              <w:bottom w:val="single" w:sz="4" w:space="0" w:color="auto"/>
              <w:right w:val="single" w:sz="4" w:space="0" w:color="auto"/>
            </w:tcBorders>
            <w:noWrap/>
            <w:vAlign w:val="center"/>
          </w:tcPr>
          <w:p w14:paraId="51C37BB0" w14:textId="77777777" w:rsidR="000C3E85" w:rsidRPr="00B50186" w:rsidRDefault="000C3E85" w:rsidP="00FE00EF">
            <w:pPr>
              <w:spacing w:after="0" w:line="240" w:lineRule="auto"/>
              <w:jc w:val="center"/>
              <w:rPr>
                <w:rFonts w:ascii="ITC Avant Garde" w:hAnsi="ITC Avant Garde" w:cs="Arial"/>
                <w:lang w:val="es-ES"/>
              </w:rPr>
            </w:pPr>
          </w:p>
        </w:tc>
        <w:tc>
          <w:tcPr>
            <w:tcW w:w="359" w:type="pct"/>
            <w:tcBorders>
              <w:top w:val="single" w:sz="4" w:space="0" w:color="auto"/>
              <w:left w:val="single" w:sz="4" w:space="0" w:color="auto"/>
              <w:bottom w:val="single" w:sz="4" w:space="0" w:color="auto"/>
              <w:right w:val="single" w:sz="4" w:space="0" w:color="auto"/>
            </w:tcBorders>
            <w:noWrap/>
            <w:vAlign w:val="center"/>
          </w:tcPr>
          <w:p w14:paraId="536CEB2C" w14:textId="77777777" w:rsidR="000C3E85" w:rsidRPr="00B50186" w:rsidRDefault="000C3E85" w:rsidP="00FE00EF">
            <w:pPr>
              <w:spacing w:after="0" w:line="240" w:lineRule="auto"/>
              <w:jc w:val="center"/>
              <w:rPr>
                <w:rFonts w:ascii="ITC Avant Garde" w:hAnsi="ITC Avant Garde" w:cs="Arial"/>
                <w:lang w:val="es-ES"/>
              </w:rPr>
            </w:pPr>
          </w:p>
        </w:tc>
        <w:tc>
          <w:tcPr>
            <w:tcW w:w="344"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486E7D4" w14:textId="77777777" w:rsidR="000C3E85" w:rsidRPr="00B50186" w:rsidRDefault="000C3E85" w:rsidP="00FE00EF">
            <w:pPr>
              <w:keepNext/>
              <w:spacing w:after="0" w:line="240" w:lineRule="auto"/>
              <w:jc w:val="center"/>
              <w:rPr>
                <w:rFonts w:ascii="ITC Avant Garde" w:hAnsi="ITC Avant Garde" w:cs="Arial"/>
                <w:lang w:val="es-ES"/>
              </w:rPr>
            </w:pPr>
            <w:r w:rsidRPr="00B50186">
              <w:rPr>
                <w:rFonts w:ascii="ITC Avant Garde" w:hAnsi="ITC Avant Garde" w:cs="Arial"/>
                <w:lang w:val="es-ES"/>
              </w:rPr>
              <w:t>X</w:t>
            </w:r>
          </w:p>
        </w:tc>
      </w:tr>
    </w:tbl>
    <w:p w14:paraId="562B511E" w14:textId="0689ABF6" w:rsidR="00512CCB" w:rsidRDefault="00D91BED" w:rsidP="00D847A0">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19</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Plan de </w:t>
      </w:r>
      <w:r w:rsidRPr="00EE6CE9">
        <w:rPr>
          <w:rFonts w:ascii="ITC Avant Garde" w:hAnsi="ITC Avant Garde" w:cs="Arial"/>
        </w:rPr>
        <w:t xml:space="preserve">Trabajo por </w:t>
      </w:r>
      <w:r w:rsidR="00265657" w:rsidRPr="00EE6CE9">
        <w:rPr>
          <w:rFonts w:ascii="ITC Avant Garde" w:hAnsi="ITC Avant Garde" w:cs="Arial"/>
        </w:rPr>
        <w:t>Componentes</w:t>
      </w:r>
    </w:p>
    <w:p w14:paraId="7BE29B0A" w14:textId="77777777" w:rsidR="00476C2D" w:rsidRDefault="00476C2D" w:rsidP="00476C2D">
      <w:pPr>
        <w:spacing w:after="0" w:line="240" w:lineRule="auto"/>
        <w:rPr>
          <w:rFonts w:ascii="ITC Avant Garde" w:hAnsi="ITC Avant Garde" w:cs="Arial"/>
        </w:rPr>
      </w:pPr>
    </w:p>
    <w:p w14:paraId="4D972EA0" w14:textId="1D6EC0F2" w:rsidR="00476C2D" w:rsidRPr="00B50186" w:rsidRDefault="00252FD6" w:rsidP="00B53BD4">
      <w:pPr>
        <w:pStyle w:val="Ttulo2"/>
        <w:numPr>
          <w:ilvl w:val="1"/>
          <w:numId w:val="16"/>
        </w:numPr>
        <w:spacing w:before="0" w:after="0" w:line="240" w:lineRule="auto"/>
        <w:jc w:val="both"/>
        <w:rPr>
          <w:rFonts w:ascii="ITC Avant Garde" w:hAnsi="ITC Avant Garde" w:cs="Arial"/>
          <w:i w:val="0"/>
          <w:sz w:val="22"/>
          <w:szCs w:val="22"/>
        </w:rPr>
      </w:pPr>
      <w:bookmarkStart w:id="521" w:name="_Toc403034350"/>
      <w:r>
        <w:rPr>
          <w:rFonts w:ascii="ITC Avant Garde" w:hAnsi="ITC Avant Garde" w:cs="Arial"/>
          <w:i w:val="0"/>
          <w:sz w:val="22"/>
          <w:szCs w:val="22"/>
        </w:rPr>
        <w:t>Relación de Periodos y E</w:t>
      </w:r>
      <w:r w:rsidR="00476C2D">
        <w:rPr>
          <w:rFonts w:ascii="ITC Avant Garde" w:hAnsi="ITC Avant Garde" w:cs="Arial"/>
          <w:i w:val="0"/>
          <w:sz w:val="22"/>
          <w:szCs w:val="22"/>
        </w:rPr>
        <w:t>ntregables</w:t>
      </w:r>
      <w:bookmarkEnd w:id="52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5703"/>
        <w:gridCol w:w="1474"/>
        <w:gridCol w:w="1474"/>
        <w:gridCol w:w="743"/>
      </w:tblGrid>
      <w:tr w:rsidR="00252FD6" w:rsidRPr="00DB0CEF" w14:paraId="7C87E13D" w14:textId="77777777" w:rsidTr="00252FD6">
        <w:trPr>
          <w:trHeight w:val="339"/>
          <w:tblHeader/>
          <w:jc w:val="center"/>
        </w:trPr>
        <w:tc>
          <w:tcPr>
            <w:tcW w:w="3081" w:type="pct"/>
            <w:vMerge w:val="restart"/>
            <w:tcBorders>
              <w:left w:val="single" w:sz="4" w:space="0" w:color="auto"/>
              <w:right w:val="single" w:sz="4" w:space="0" w:color="auto"/>
            </w:tcBorders>
            <w:shd w:val="clear" w:color="auto" w:fill="D6E3BC"/>
            <w:noWrap/>
            <w:vAlign w:val="center"/>
          </w:tcPr>
          <w:p w14:paraId="10DA1DF6" w14:textId="3F56E426" w:rsidR="00252FD6" w:rsidRPr="00DB0CEF" w:rsidRDefault="00252FD6" w:rsidP="00E277AD">
            <w:pPr>
              <w:spacing w:after="0" w:line="240" w:lineRule="auto"/>
              <w:jc w:val="both"/>
              <w:rPr>
                <w:rFonts w:ascii="ITC Avant Garde" w:hAnsi="ITC Avant Garde" w:cs="Arial"/>
                <w:b/>
                <w:bCs/>
                <w:lang w:val="es-ES"/>
              </w:rPr>
            </w:pPr>
            <w:r w:rsidRPr="00DB0CEF">
              <w:rPr>
                <w:rFonts w:ascii="ITC Avant Garde" w:hAnsi="ITC Avant Garde" w:cs="Arial"/>
                <w:b/>
                <w:bCs/>
                <w:lang w:val="es-ES"/>
              </w:rPr>
              <w:t>Entregables</w:t>
            </w:r>
          </w:p>
        </w:tc>
        <w:tc>
          <w:tcPr>
            <w:tcW w:w="739"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03D8E5DD" w14:textId="61A9ECB6"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Entregable</w:t>
            </w:r>
            <w:r w:rsidR="007A75F3" w:rsidRPr="00DB0CEF">
              <w:rPr>
                <w:rFonts w:ascii="ITC Avant Garde" w:hAnsi="ITC Avant Garde" w:cs="Arial"/>
                <w:b/>
                <w:bCs/>
                <w:lang w:val="es-ES"/>
              </w:rPr>
              <w:t>s</w:t>
            </w:r>
          </w:p>
          <w:p w14:paraId="1ABC0FA8" w14:textId="4765D934"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Fase 1</w:t>
            </w:r>
          </w:p>
        </w:tc>
        <w:tc>
          <w:tcPr>
            <w:tcW w:w="739" w:type="pct"/>
            <w:tcBorders>
              <w:top w:val="single" w:sz="4" w:space="0" w:color="auto"/>
              <w:left w:val="single" w:sz="4" w:space="0" w:color="auto"/>
              <w:bottom w:val="single" w:sz="4" w:space="0" w:color="auto"/>
              <w:right w:val="single" w:sz="4" w:space="0" w:color="auto"/>
            </w:tcBorders>
            <w:shd w:val="clear" w:color="auto" w:fill="D6E3BC"/>
            <w:vAlign w:val="center"/>
          </w:tcPr>
          <w:p w14:paraId="15B0E681" w14:textId="4EEAF222" w:rsidR="00252FD6" w:rsidRPr="00DB0CEF" w:rsidRDefault="00252FD6" w:rsidP="00252FD6">
            <w:pPr>
              <w:spacing w:after="0" w:line="240" w:lineRule="auto"/>
              <w:jc w:val="center"/>
              <w:rPr>
                <w:rFonts w:ascii="ITC Avant Garde" w:hAnsi="ITC Avant Garde" w:cs="Arial"/>
                <w:b/>
                <w:bCs/>
                <w:lang w:val="es-ES"/>
              </w:rPr>
            </w:pPr>
            <w:r w:rsidRPr="00DB0CEF">
              <w:rPr>
                <w:rFonts w:ascii="ITC Avant Garde" w:hAnsi="ITC Avant Garde" w:cs="Arial"/>
                <w:b/>
                <w:bCs/>
                <w:lang w:val="es-ES"/>
              </w:rPr>
              <w:t>Entregable</w:t>
            </w:r>
            <w:r w:rsidR="007A75F3" w:rsidRPr="00DB0CEF">
              <w:rPr>
                <w:rFonts w:ascii="ITC Avant Garde" w:hAnsi="ITC Avant Garde" w:cs="Arial"/>
                <w:b/>
                <w:bCs/>
                <w:lang w:val="es-ES"/>
              </w:rPr>
              <w:t>s</w:t>
            </w:r>
          </w:p>
          <w:p w14:paraId="3BB156BB" w14:textId="1B003D31" w:rsidR="00252FD6" w:rsidRPr="00DB0CEF" w:rsidRDefault="00252FD6" w:rsidP="00252FD6">
            <w:pPr>
              <w:spacing w:after="0" w:line="240" w:lineRule="auto"/>
              <w:jc w:val="center"/>
              <w:rPr>
                <w:rFonts w:ascii="ITC Avant Garde" w:hAnsi="ITC Avant Garde" w:cs="Arial"/>
                <w:b/>
                <w:bCs/>
                <w:lang w:val="es-ES"/>
              </w:rPr>
            </w:pPr>
            <w:r w:rsidRPr="00DB0CEF">
              <w:rPr>
                <w:rFonts w:ascii="ITC Avant Garde" w:hAnsi="ITC Avant Garde" w:cs="Arial"/>
                <w:b/>
                <w:bCs/>
                <w:lang w:val="es-ES"/>
              </w:rPr>
              <w:t>Fase 2</w:t>
            </w:r>
          </w:p>
        </w:tc>
        <w:tc>
          <w:tcPr>
            <w:tcW w:w="440" w:type="pct"/>
            <w:tcBorders>
              <w:top w:val="single" w:sz="4" w:space="0" w:color="auto"/>
              <w:left w:val="single" w:sz="4" w:space="0" w:color="auto"/>
              <w:bottom w:val="single" w:sz="4" w:space="0" w:color="auto"/>
              <w:right w:val="single" w:sz="4" w:space="0" w:color="auto"/>
            </w:tcBorders>
            <w:shd w:val="clear" w:color="auto" w:fill="D6E3BC"/>
            <w:vAlign w:val="center"/>
          </w:tcPr>
          <w:p w14:paraId="1D590E57" w14:textId="73384A4D"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N/A</w:t>
            </w:r>
          </w:p>
        </w:tc>
      </w:tr>
      <w:tr w:rsidR="00252FD6" w:rsidRPr="00DB0CEF" w14:paraId="4D70F531" w14:textId="77777777" w:rsidTr="00252FD6">
        <w:trPr>
          <w:trHeight w:val="339"/>
          <w:tblHeader/>
          <w:jc w:val="center"/>
        </w:trPr>
        <w:tc>
          <w:tcPr>
            <w:tcW w:w="3081" w:type="pct"/>
            <w:vMerge/>
            <w:tcBorders>
              <w:left w:val="single" w:sz="4" w:space="0" w:color="auto"/>
              <w:right w:val="single" w:sz="4" w:space="0" w:color="auto"/>
            </w:tcBorders>
            <w:shd w:val="clear" w:color="auto" w:fill="D6E3BC"/>
            <w:noWrap/>
            <w:vAlign w:val="center"/>
          </w:tcPr>
          <w:p w14:paraId="185FE4DC" w14:textId="3346D49A" w:rsidR="00252FD6" w:rsidRPr="00DB0CEF" w:rsidRDefault="00252FD6" w:rsidP="00E277AD">
            <w:pPr>
              <w:spacing w:after="0" w:line="240" w:lineRule="auto"/>
              <w:jc w:val="both"/>
              <w:rPr>
                <w:rFonts w:ascii="ITC Avant Garde" w:hAnsi="ITC Avant Garde" w:cs="Arial"/>
                <w:b/>
                <w:bCs/>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7E0ADCFE" w14:textId="6A96A38D"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P-2</w:t>
            </w:r>
          </w:p>
        </w:tc>
        <w:tc>
          <w:tcPr>
            <w:tcW w:w="739" w:type="pct"/>
            <w:tcBorders>
              <w:top w:val="single" w:sz="4" w:space="0" w:color="auto"/>
              <w:left w:val="single" w:sz="4" w:space="0" w:color="auto"/>
              <w:bottom w:val="single" w:sz="4" w:space="0" w:color="auto"/>
              <w:right w:val="single" w:sz="4" w:space="0" w:color="auto"/>
            </w:tcBorders>
            <w:shd w:val="clear" w:color="auto" w:fill="D6E3BC"/>
            <w:vAlign w:val="center"/>
          </w:tcPr>
          <w:p w14:paraId="01CCE999" w14:textId="300D585A"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P-4</w:t>
            </w:r>
          </w:p>
        </w:tc>
        <w:tc>
          <w:tcPr>
            <w:tcW w:w="440" w:type="pct"/>
            <w:tcBorders>
              <w:top w:val="single" w:sz="4" w:space="0" w:color="auto"/>
              <w:left w:val="single" w:sz="4" w:space="0" w:color="auto"/>
              <w:bottom w:val="single" w:sz="4" w:space="0" w:color="auto"/>
              <w:right w:val="single" w:sz="4" w:space="0" w:color="auto"/>
            </w:tcBorders>
            <w:shd w:val="clear" w:color="auto" w:fill="D6E3BC"/>
            <w:vAlign w:val="center"/>
          </w:tcPr>
          <w:p w14:paraId="31DB8458" w14:textId="0B033F67"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P-5</w:t>
            </w:r>
          </w:p>
        </w:tc>
      </w:tr>
      <w:tr w:rsidR="00252FD6" w:rsidRPr="00DB0CEF" w14:paraId="47F31DB6" w14:textId="77777777" w:rsidTr="00252FD6">
        <w:trPr>
          <w:trHeight w:val="339"/>
          <w:tblHeader/>
          <w:jc w:val="center"/>
        </w:trPr>
        <w:tc>
          <w:tcPr>
            <w:tcW w:w="3081" w:type="pct"/>
            <w:vMerge/>
            <w:tcBorders>
              <w:left w:val="single" w:sz="4" w:space="0" w:color="auto"/>
              <w:right w:val="single" w:sz="4" w:space="0" w:color="auto"/>
            </w:tcBorders>
            <w:shd w:val="clear" w:color="auto" w:fill="D6E3BC"/>
            <w:noWrap/>
            <w:vAlign w:val="center"/>
          </w:tcPr>
          <w:p w14:paraId="540869AE" w14:textId="4ABACAA3" w:rsidR="00252FD6" w:rsidRPr="00DB0CEF" w:rsidRDefault="00252FD6" w:rsidP="00E277AD">
            <w:pPr>
              <w:spacing w:after="0" w:line="240" w:lineRule="auto"/>
              <w:jc w:val="both"/>
              <w:rPr>
                <w:rFonts w:ascii="ITC Avant Garde" w:hAnsi="ITC Avant Garde" w:cs="Arial"/>
                <w:b/>
                <w:bCs/>
                <w:lang w:val="es-ES"/>
              </w:rPr>
            </w:pPr>
          </w:p>
        </w:tc>
        <w:tc>
          <w:tcPr>
            <w:tcW w:w="1919" w:type="pct"/>
            <w:gridSpan w:val="3"/>
            <w:tcBorders>
              <w:top w:val="single" w:sz="4" w:space="0" w:color="auto"/>
              <w:left w:val="single" w:sz="4" w:space="0" w:color="auto"/>
              <w:bottom w:val="single" w:sz="4" w:space="0" w:color="auto"/>
              <w:right w:val="single" w:sz="4" w:space="0" w:color="auto"/>
            </w:tcBorders>
            <w:shd w:val="clear" w:color="auto" w:fill="D6E3BC"/>
            <w:noWrap/>
            <w:vAlign w:val="center"/>
          </w:tcPr>
          <w:p w14:paraId="61CB1BB7" w14:textId="4C968EC1"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Duración del Periodo en Días</w:t>
            </w:r>
          </w:p>
        </w:tc>
      </w:tr>
      <w:tr w:rsidR="00252FD6" w:rsidRPr="00DB0CEF" w14:paraId="69C35AD1" w14:textId="77777777" w:rsidTr="00252FD6">
        <w:trPr>
          <w:trHeight w:val="339"/>
          <w:tblHeader/>
          <w:jc w:val="center"/>
        </w:trPr>
        <w:tc>
          <w:tcPr>
            <w:tcW w:w="3081" w:type="pct"/>
            <w:vMerge/>
            <w:tcBorders>
              <w:left w:val="single" w:sz="4" w:space="0" w:color="auto"/>
              <w:bottom w:val="single" w:sz="4" w:space="0" w:color="auto"/>
              <w:right w:val="single" w:sz="4" w:space="0" w:color="auto"/>
            </w:tcBorders>
            <w:shd w:val="clear" w:color="auto" w:fill="D6E3BC"/>
            <w:noWrap/>
            <w:vAlign w:val="center"/>
          </w:tcPr>
          <w:p w14:paraId="54C7ADFA" w14:textId="77777777" w:rsidR="00252FD6" w:rsidRPr="00DB0CEF" w:rsidRDefault="00252FD6" w:rsidP="00E277AD">
            <w:pPr>
              <w:spacing w:after="0" w:line="240" w:lineRule="auto"/>
              <w:jc w:val="both"/>
              <w:rPr>
                <w:rFonts w:ascii="ITC Avant Garde" w:hAnsi="ITC Avant Garde" w:cs="Arial"/>
                <w:b/>
                <w:bCs/>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6E3BC"/>
            <w:vAlign w:val="center"/>
          </w:tcPr>
          <w:p w14:paraId="028DCCEA" w14:textId="77777777"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25</w:t>
            </w:r>
          </w:p>
        </w:tc>
        <w:tc>
          <w:tcPr>
            <w:tcW w:w="739" w:type="pct"/>
            <w:tcBorders>
              <w:top w:val="single" w:sz="4" w:space="0" w:color="auto"/>
              <w:left w:val="single" w:sz="4" w:space="0" w:color="auto"/>
              <w:bottom w:val="single" w:sz="4" w:space="0" w:color="auto"/>
              <w:right w:val="single" w:sz="4" w:space="0" w:color="auto"/>
            </w:tcBorders>
            <w:shd w:val="clear" w:color="auto" w:fill="D6E3BC"/>
            <w:noWrap/>
            <w:vAlign w:val="center"/>
          </w:tcPr>
          <w:p w14:paraId="79882F70" w14:textId="7E587B6C"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95</w:t>
            </w:r>
          </w:p>
        </w:tc>
        <w:tc>
          <w:tcPr>
            <w:tcW w:w="440" w:type="pct"/>
            <w:tcBorders>
              <w:top w:val="single" w:sz="4" w:space="0" w:color="auto"/>
              <w:left w:val="single" w:sz="4" w:space="0" w:color="auto"/>
              <w:bottom w:val="single" w:sz="4" w:space="0" w:color="auto"/>
              <w:right w:val="single" w:sz="4" w:space="0" w:color="auto"/>
            </w:tcBorders>
            <w:shd w:val="clear" w:color="auto" w:fill="D6E3BC"/>
            <w:vAlign w:val="center"/>
          </w:tcPr>
          <w:p w14:paraId="7890E58D" w14:textId="21A5F956" w:rsidR="00252FD6" w:rsidRPr="00DB0CEF" w:rsidRDefault="00252FD6" w:rsidP="00E277AD">
            <w:pPr>
              <w:spacing w:after="0" w:line="240" w:lineRule="auto"/>
              <w:jc w:val="center"/>
              <w:rPr>
                <w:rFonts w:ascii="ITC Avant Garde" w:hAnsi="ITC Avant Garde" w:cs="Arial"/>
                <w:b/>
                <w:bCs/>
                <w:lang w:val="es-ES"/>
              </w:rPr>
            </w:pPr>
            <w:r w:rsidRPr="00DB0CEF">
              <w:rPr>
                <w:rFonts w:ascii="ITC Avant Garde" w:hAnsi="ITC Avant Garde" w:cs="Arial"/>
                <w:b/>
                <w:bCs/>
                <w:lang w:val="es-ES"/>
              </w:rPr>
              <w:t>365</w:t>
            </w:r>
          </w:p>
        </w:tc>
      </w:tr>
      <w:tr w:rsidR="00E277AD" w:rsidRPr="00DB0CEF" w14:paraId="1A6178F0"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noWrap/>
          </w:tcPr>
          <w:p w14:paraId="17F3F0E8" w14:textId="789166C2"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rPr>
              <w:t>Plan de Administración del Proyecto</w:t>
            </w: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C9BAA8" w14:textId="0FB187C2"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7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EBF3058" w14:textId="77777777" w:rsidR="00E277AD" w:rsidRPr="00DB0CEF" w:rsidRDefault="00E277AD" w:rsidP="00E277AD">
            <w:pPr>
              <w:spacing w:after="0" w:line="240" w:lineRule="auto"/>
              <w:jc w:val="center"/>
              <w:rPr>
                <w:rFonts w:ascii="ITC Avant Garde" w:hAnsi="ITC Avant Garde" w:cs="Arial"/>
                <w:lang w:val="es-ES"/>
              </w:rPr>
            </w:pP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17AE723E"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56DC5E1A"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noWrap/>
          </w:tcPr>
          <w:p w14:paraId="28693C72" w14:textId="7D201343"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bCs/>
              </w:rPr>
              <w:t>Prototipos de las Aplicaciones</w:t>
            </w: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B3116E" w14:textId="28B1E2F0"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7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304DDC" w14:textId="77777777" w:rsidR="00E277AD" w:rsidRPr="00DB0CEF" w:rsidRDefault="00E277AD" w:rsidP="00E277AD">
            <w:pPr>
              <w:spacing w:after="0" w:line="240" w:lineRule="auto"/>
              <w:jc w:val="center"/>
              <w:rPr>
                <w:rFonts w:ascii="ITC Avant Garde" w:hAnsi="ITC Avant Garde" w:cs="Arial"/>
                <w:lang w:val="es-ES"/>
              </w:rPr>
            </w:pP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1427D328"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40177FA3"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noWrap/>
          </w:tcPr>
          <w:p w14:paraId="5F12EA9A" w14:textId="528FFC08"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rPr>
              <w:t>Arte de las Aplicaciones</w:t>
            </w: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EFD66E" w14:textId="4B5BD346"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7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3D997F" w14:textId="77777777" w:rsidR="00E277AD" w:rsidRPr="00DB0CEF" w:rsidRDefault="00E277AD" w:rsidP="00E277AD">
            <w:pPr>
              <w:spacing w:after="0" w:line="240" w:lineRule="auto"/>
              <w:jc w:val="center"/>
              <w:rPr>
                <w:rFonts w:ascii="ITC Avant Garde" w:hAnsi="ITC Avant Garde" w:cs="Arial"/>
                <w:lang w:val="es-ES"/>
              </w:rPr>
            </w:pP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37367AF3"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49D41AEF"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noWrap/>
          </w:tcPr>
          <w:p w14:paraId="6088755E" w14:textId="78C4A122"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bCs/>
              </w:rPr>
              <w:t>Video Informativo del Espectro</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49369D5B" w14:textId="77777777" w:rsidR="00E277AD" w:rsidRPr="00DB0CEF" w:rsidRDefault="00E277AD" w:rsidP="00E277AD">
            <w:pPr>
              <w:spacing w:after="0" w:line="240" w:lineRule="auto"/>
              <w:jc w:val="center"/>
              <w:rPr>
                <w:rFonts w:ascii="ITC Avant Garde" w:hAnsi="ITC Avant Garde" w:cs="Arial"/>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53FD8ED8" w14:textId="1CC50637"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415DE2D7"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0E0120B7"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noWrap/>
          </w:tcPr>
          <w:p w14:paraId="691A31F1" w14:textId="2A669A93"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rPr>
              <w:t>Aplicación Web (App Web)</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2D72094D" w14:textId="77777777" w:rsidR="00E277AD" w:rsidRPr="00DB0CEF" w:rsidRDefault="00E277AD" w:rsidP="00E277AD">
            <w:pPr>
              <w:spacing w:after="0" w:line="240" w:lineRule="auto"/>
              <w:jc w:val="center"/>
              <w:rPr>
                <w:rFonts w:ascii="ITC Avant Garde" w:hAnsi="ITC Avant Garde" w:cs="Arial"/>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4DD0849" w14:textId="4D8C2107"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4E938FD1"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3E1DBF7C"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shd w:val="clear" w:color="auto" w:fill="auto"/>
            <w:noWrap/>
          </w:tcPr>
          <w:p w14:paraId="5C50D383" w14:textId="3D44D1BE" w:rsidR="00E277AD" w:rsidRPr="00DB0CEF" w:rsidRDefault="00E277AD" w:rsidP="00E277AD">
            <w:pPr>
              <w:spacing w:after="0" w:line="240" w:lineRule="auto"/>
              <w:jc w:val="both"/>
              <w:rPr>
                <w:rFonts w:ascii="ITC Avant Garde" w:hAnsi="ITC Avant Garde" w:cs="Arial"/>
                <w:b/>
                <w:lang w:val="es-ES"/>
              </w:rPr>
            </w:pPr>
            <w:r w:rsidRPr="00DB0CEF">
              <w:rPr>
                <w:rFonts w:ascii="ITC Avant Garde" w:hAnsi="ITC Avant Garde" w:cs="Arial"/>
              </w:rPr>
              <w:t>Aplicación Android (App Android)</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5D881AB3" w14:textId="77777777" w:rsidR="00E277AD" w:rsidRPr="00DB0CEF" w:rsidRDefault="00E277AD" w:rsidP="00E277AD">
            <w:pPr>
              <w:spacing w:after="0" w:line="240" w:lineRule="auto"/>
              <w:jc w:val="center"/>
              <w:rPr>
                <w:rFonts w:ascii="ITC Avant Garde" w:hAnsi="ITC Avant Garde" w:cs="Arial"/>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E982C07" w14:textId="13DBFA77"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1EDDCD68" w14:textId="77777777" w:rsidR="00E277AD" w:rsidRPr="00DB0CEF" w:rsidRDefault="00E277AD" w:rsidP="00E277AD">
            <w:pPr>
              <w:spacing w:after="0" w:line="240" w:lineRule="auto"/>
              <w:jc w:val="center"/>
              <w:rPr>
                <w:rFonts w:ascii="ITC Avant Garde" w:hAnsi="ITC Avant Garde" w:cs="Arial"/>
                <w:lang w:val="es-ES"/>
              </w:rPr>
            </w:pPr>
          </w:p>
        </w:tc>
      </w:tr>
      <w:tr w:rsidR="00E277AD" w:rsidRPr="00DB0CEF" w14:paraId="7B125C88"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shd w:val="clear" w:color="auto" w:fill="auto"/>
            <w:noWrap/>
          </w:tcPr>
          <w:p w14:paraId="1647D470" w14:textId="142F45C9"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rPr>
              <w:t>Aplicación iOS (App iOS)</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06E3FF64" w14:textId="77777777" w:rsidR="00E277AD" w:rsidRPr="00DB0CEF" w:rsidRDefault="00E277AD" w:rsidP="00E277AD">
            <w:pPr>
              <w:spacing w:after="0" w:line="240" w:lineRule="auto"/>
              <w:jc w:val="center"/>
              <w:rPr>
                <w:rFonts w:ascii="ITC Avant Garde" w:hAnsi="ITC Avant Garde" w:cs="Arial"/>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DA59892" w14:textId="79245070" w:rsidR="00E277AD" w:rsidRPr="00DB0CEF" w:rsidRDefault="00E277AD" w:rsidP="00E277AD">
            <w:pPr>
              <w:spacing w:after="0" w:line="240" w:lineRule="auto"/>
              <w:jc w:val="center"/>
              <w:rPr>
                <w:rFonts w:ascii="ITC Avant Garde" w:hAnsi="ITC Avant Garde" w:cs="Arial"/>
                <w:lang w:val="es-ES"/>
              </w:rPr>
            </w:pPr>
            <w:r w:rsidRPr="00DB0CEF">
              <w:rPr>
                <w:rFonts w:ascii="ITC Avant Garde" w:hAnsi="ITC Avant Garde" w:cs="Arial"/>
                <w:lang w:val="es-ES"/>
              </w:rPr>
              <w:t>X</w:t>
            </w:r>
          </w:p>
        </w:tc>
        <w:tc>
          <w:tcPr>
            <w:tcW w:w="440" w:type="pct"/>
            <w:tcBorders>
              <w:top w:val="single" w:sz="4" w:space="0" w:color="auto"/>
              <w:left w:val="single" w:sz="4" w:space="0" w:color="auto"/>
              <w:bottom w:val="single" w:sz="4" w:space="0" w:color="auto"/>
              <w:right w:val="single" w:sz="4" w:space="0" w:color="auto"/>
            </w:tcBorders>
            <w:shd w:val="clear" w:color="auto" w:fill="auto"/>
            <w:vAlign w:val="center"/>
          </w:tcPr>
          <w:p w14:paraId="24DADB0E" w14:textId="77777777" w:rsidR="00E277AD" w:rsidRPr="00DB0CEF" w:rsidRDefault="00E277AD" w:rsidP="00E277AD">
            <w:pPr>
              <w:spacing w:after="0" w:line="240" w:lineRule="auto"/>
              <w:jc w:val="center"/>
              <w:rPr>
                <w:rFonts w:ascii="ITC Avant Garde" w:hAnsi="ITC Avant Garde" w:cs="Arial"/>
                <w:lang w:val="es-ES"/>
              </w:rPr>
            </w:pPr>
          </w:p>
        </w:tc>
      </w:tr>
      <w:tr w:rsidR="00E277AD" w:rsidRPr="00B50186" w14:paraId="7B2E74E2" w14:textId="77777777" w:rsidTr="00252FD6">
        <w:trPr>
          <w:trHeight w:val="339"/>
          <w:jc w:val="center"/>
        </w:trPr>
        <w:tc>
          <w:tcPr>
            <w:tcW w:w="3081" w:type="pct"/>
            <w:tcBorders>
              <w:top w:val="single" w:sz="4" w:space="0" w:color="auto"/>
              <w:left w:val="single" w:sz="4" w:space="0" w:color="auto"/>
              <w:bottom w:val="single" w:sz="4" w:space="0" w:color="auto"/>
              <w:right w:val="single" w:sz="4" w:space="0" w:color="auto"/>
            </w:tcBorders>
            <w:shd w:val="clear" w:color="auto" w:fill="auto"/>
            <w:noWrap/>
          </w:tcPr>
          <w:p w14:paraId="0A74D34F" w14:textId="00254165" w:rsidR="00E277AD" w:rsidRPr="00DB0CEF" w:rsidRDefault="00E277AD" w:rsidP="00E277AD">
            <w:pPr>
              <w:spacing w:after="0" w:line="240" w:lineRule="auto"/>
              <w:jc w:val="both"/>
              <w:rPr>
                <w:rFonts w:ascii="ITC Avant Garde" w:hAnsi="ITC Avant Garde" w:cs="Arial"/>
                <w:lang w:val="es-ES"/>
              </w:rPr>
            </w:pPr>
            <w:r w:rsidRPr="00DB0CEF">
              <w:rPr>
                <w:rFonts w:ascii="ITC Avant Garde" w:hAnsi="ITC Avant Garde" w:cs="Arial"/>
              </w:rPr>
              <w:t>Soporte y Monitoreo</w:t>
            </w:r>
            <w:r w:rsidRPr="00DB0CEF">
              <w:rPr>
                <w:rStyle w:val="Refdenotaalpie"/>
                <w:rFonts w:ascii="ITC Avant Garde" w:hAnsi="ITC Avant Garde" w:cs="Arial"/>
              </w:rPr>
              <w:footnoteReference w:id="3"/>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77A477EB" w14:textId="6183803F" w:rsidR="00E277AD" w:rsidRPr="00DB0CEF" w:rsidRDefault="00E277AD" w:rsidP="00E277AD">
            <w:pPr>
              <w:spacing w:after="0" w:line="240" w:lineRule="auto"/>
              <w:jc w:val="center"/>
              <w:rPr>
                <w:rFonts w:ascii="ITC Avant Garde" w:hAnsi="ITC Avant Garde" w:cs="Arial"/>
                <w:lang w:val="es-ES"/>
              </w:rPr>
            </w:pPr>
          </w:p>
        </w:tc>
        <w:tc>
          <w:tcPr>
            <w:tcW w:w="73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4F62F61" w14:textId="77777777" w:rsidR="00E277AD" w:rsidRPr="00DB0CEF" w:rsidRDefault="00E277AD" w:rsidP="00E277AD">
            <w:pPr>
              <w:spacing w:after="0" w:line="240" w:lineRule="auto"/>
              <w:jc w:val="center"/>
              <w:rPr>
                <w:rFonts w:ascii="ITC Avant Garde" w:hAnsi="ITC Avant Garde" w:cs="Arial"/>
                <w:lang w:val="es-ES"/>
              </w:rPr>
            </w:pPr>
          </w:p>
        </w:tc>
        <w:tc>
          <w:tcPr>
            <w:tcW w:w="44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8472A2" w14:textId="012ED526" w:rsidR="00E277AD" w:rsidRPr="00B50186" w:rsidRDefault="00E277AD" w:rsidP="00E277AD">
            <w:pPr>
              <w:keepNext/>
              <w:spacing w:after="0" w:line="240" w:lineRule="auto"/>
              <w:jc w:val="center"/>
              <w:rPr>
                <w:rFonts w:ascii="ITC Avant Garde" w:hAnsi="ITC Avant Garde" w:cs="Arial"/>
                <w:lang w:val="es-ES"/>
              </w:rPr>
            </w:pPr>
            <w:r w:rsidRPr="00DB0CEF">
              <w:rPr>
                <w:rFonts w:ascii="ITC Avant Garde" w:hAnsi="ITC Avant Garde" w:cs="Arial"/>
                <w:lang w:val="es-ES"/>
              </w:rPr>
              <w:t>X</w:t>
            </w:r>
          </w:p>
        </w:tc>
      </w:tr>
    </w:tbl>
    <w:p w14:paraId="3F62D521" w14:textId="611D991B" w:rsidR="00476C2D" w:rsidRPr="00252FD6" w:rsidRDefault="00290BBF" w:rsidP="00290BBF">
      <w:pPr>
        <w:spacing w:after="0" w:line="240" w:lineRule="auto"/>
        <w:jc w:val="center"/>
        <w:rPr>
          <w:rFonts w:ascii="ITC Avant Garde" w:hAnsi="ITC Avant Garde" w:cs="Arial"/>
        </w:rPr>
      </w:pPr>
      <w:r w:rsidRPr="00290BBF">
        <w:rPr>
          <w:rFonts w:ascii="ITC Avant Garde" w:hAnsi="ITC Avant Garde" w:cs="Arial"/>
        </w:rPr>
        <w:t xml:space="preserve">Tabla </w:t>
      </w:r>
      <w:r w:rsidRPr="00290BBF">
        <w:rPr>
          <w:rFonts w:ascii="ITC Avant Garde" w:hAnsi="ITC Avant Garde" w:cs="Arial"/>
        </w:rPr>
        <w:fldChar w:fldCharType="begin"/>
      </w:r>
      <w:r w:rsidRPr="00290BBF">
        <w:rPr>
          <w:rFonts w:ascii="ITC Avant Garde" w:hAnsi="ITC Avant Garde" w:cs="Arial"/>
        </w:rPr>
        <w:instrText xml:space="preserve"> SEQ Tabla \* ARABIC </w:instrText>
      </w:r>
      <w:r w:rsidRPr="00290BBF">
        <w:rPr>
          <w:rFonts w:ascii="ITC Avant Garde" w:hAnsi="ITC Avant Garde" w:cs="Arial"/>
        </w:rPr>
        <w:fldChar w:fldCharType="separate"/>
      </w:r>
      <w:r w:rsidR="00593120">
        <w:rPr>
          <w:rFonts w:ascii="ITC Avant Garde" w:hAnsi="ITC Avant Garde" w:cs="Arial"/>
          <w:noProof/>
        </w:rPr>
        <w:t>20</w:t>
      </w:r>
      <w:r w:rsidRPr="00290BBF">
        <w:rPr>
          <w:rFonts w:ascii="ITC Avant Garde" w:hAnsi="ITC Avant Garde" w:cs="Arial"/>
        </w:rPr>
        <w:fldChar w:fldCharType="end"/>
      </w:r>
      <w:r w:rsidR="00CA2811">
        <w:rPr>
          <w:rFonts w:ascii="ITC Avant Garde" w:hAnsi="ITC Avant Garde" w:cs="Arial"/>
        </w:rPr>
        <w:t>.</w:t>
      </w:r>
      <w:r w:rsidRPr="00290BBF">
        <w:rPr>
          <w:rFonts w:ascii="ITC Avant Garde" w:hAnsi="ITC Avant Garde" w:cs="Arial"/>
        </w:rPr>
        <w:t xml:space="preserve"> </w:t>
      </w:r>
      <w:r w:rsidR="00252FD6" w:rsidRPr="00252FD6">
        <w:rPr>
          <w:rFonts w:ascii="ITC Avant Garde" w:hAnsi="ITC Avant Garde" w:cs="Arial"/>
        </w:rPr>
        <w:t xml:space="preserve">Relación de </w:t>
      </w:r>
      <w:r w:rsidR="00252FD6">
        <w:rPr>
          <w:rFonts w:ascii="ITC Avant Garde" w:hAnsi="ITC Avant Garde" w:cs="Arial"/>
        </w:rPr>
        <w:t>P</w:t>
      </w:r>
      <w:r w:rsidR="00252FD6" w:rsidRPr="00252FD6">
        <w:rPr>
          <w:rFonts w:ascii="ITC Avant Garde" w:hAnsi="ITC Avant Garde" w:cs="Arial"/>
        </w:rPr>
        <w:t xml:space="preserve">eriodos y </w:t>
      </w:r>
      <w:r w:rsidR="00252FD6">
        <w:rPr>
          <w:rFonts w:ascii="ITC Avant Garde" w:hAnsi="ITC Avant Garde" w:cs="Arial"/>
        </w:rPr>
        <w:t>E</w:t>
      </w:r>
      <w:r w:rsidR="00252FD6" w:rsidRPr="00252FD6">
        <w:rPr>
          <w:rFonts w:ascii="ITC Avant Garde" w:hAnsi="ITC Avant Garde" w:cs="Arial"/>
        </w:rPr>
        <w:t>ntregables</w:t>
      </w:r>
    </w:p>
    <w:p w14:paraId="2612A3AB" w14:textId="2F5F670D" w:rsidR="00D847A0" w:rsidRDefault="00D847A0">
      <w:pPr>
        <w:rPr>
          <w:rFonts w:ascii="ITC Avant Garde" w:eastAsia="Times New Roman" w:hAnsi="ITC Avant Garde" w:cs="Arial"/>
          <w:bCs/>
        </w:rPr>
      </w:pPr>
    </w:p>
    <w:p w14:paraId="292ADC06" w14:textId="22C8A03C" w:rsidR="001D7D8C" w:rsidRPr="00B50186" w:rsidRDefault="001D7D8C"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522" w:name="_Toc265856813"/>
      <w:bookmarkStart w:id="523" w:name="_Toc258922253"/>
      <w:bookmarkStart w:id="524" w:name="_Toc258922536"/>
      <w:bookmarkStart w:id="525" w:name="_Toc258922820"/>
      <w:bookmarkStart w:id="526" w:name="_Toc258923104"/>
      <w:bookmarkStart w:id="527" w:name="_Toc259534784"/>
      <w:bookmarkStart w:id="528" w:name="_Toc258922254"/>
      <w:bookmarkStart w:id="529" w:name="_Toc258922537"/>
      <w:bookmarkStart w:id="530" w:name="_Toc258922821"/>
      <w:bookmarkStart w:id="531" w:name="_Toc258923105"/>
      <w:bookmarkStart w:id="532" w:name="_Toc259534785"/>
      <w:bookmarkStart w:id="533" w:name="_Toc258922255"/>
      <w:bookmarkStart w:id="534" w:name="_Toc258922538"/>
      <w:bookmarkStart w:id="535" w:name="_Toc258922822"/>
      <w:bookmarkStart w:id="536" w:name="_Toc258923106"/>
      <w:bookmarkStart w:id="537" w:name="_Toc259534786"/>
      <w:bookmarkStart w:id="538" w:name="_Toc258922256"/>
      <w:bookmarkStart w:id="539" w:name="_Toc258922539"/>
      <w:bookmarkStart w:id="540" w:name="_Toc258922823"/>
      <w:bookmarkStart w:id="541" w:name="_Toc258923107"/>
      <w:bookmarkStart w:id="542" w:name="_Toc259534787"/>
      <w:bookmarkStart w:id="543" w:name="_Toc258922257"/>
      <w:bookmarkStart w:id="544" w:name="_Toc258922540"/>
      <w:bookmarkStart w:id="545" w:name="_Toc258922824"/>
      <w:bookmarkStart w:id="546" w:name="_Toc258923108"/>
      <w:bookmarkStart w:id="547" w:name="_Toc259534788"/>
      <w:bookmarkStart w:id="548" w:name="_Toc258922258"/>
      <w:bookmarkStart w:id="549" w:name="_Toc258922541"/>
      <w:bookmarkStart w:id="550" w:name="_Toc258922825"/>
      <w:bookmarkStart w:id="551" w:name="_Toc258923109"/>
      <w:bookmarkStart w:id="552" w:name="_Toc259534789"/>
      <w:bookmarkStart w:id="553" w:name="_Toc258922259"/>
      <w:bookmarkStart w:id="554" w:name="_Toc258922542"/>
      <w:bookmarkStart w:id="555" w:name="_Toc258922826"/>
      <w:bookmarkStart w:id="556" w:name="_Toc258923110"/>
      <w:bookmarkStart w:id="557" w:name="_Toc259534790"/>
      <w:bookmarkStart w:id="558" w:name="_Toc265856823"/>
      <w:bookmarkStart w:id="559" w:name="_Toc265856825"/>
      <w:bookmarkStart w:id="560" w:name="_Toc258922274"/>
      <w:bookmarkStart w:id="561" w:name="_Toc258922557"/>
      <w:bookmarkStart w:id="562" w:name="_Toc258922841"/>
      <w:bookmarkStart w:id="563" w:name="_Toc258923124"/>
      <w:bookmarkStart w:id="564" w:name="_Toc259534804"/>
      <w:bookmarkStart w:id="565" w:name="_Toc259690762"/>
      <w:bookmarkStart w:id="566" w:name="_Toc259691024"/>
      <w:bookmarkStart w:id="567" w:name="_Toc265856830"/>
      <w:bookmarkStart w:id="568" w:name="_Toc265856831"/>
      <w:bookmarkStart w:id="569" w:name="_Toc265856832"/>
      <w:bookmarkStart w:id="570" w:name="_Toc258922276"/>
      <w:bookmarkStart w:id="571" w:name="_Toc258922559"/>
      <w:bookmarkStart w:id="572" w:name="_Toc258922843"/>
      <w:bookmarkStart w:id="573" w:name="_Toc258923126"/>
      <w:bookmarkStart w:id="574" w:name="_Toc259534806"/>
      <w:bookmarkStart w:id="575" w:name="_Toc259690764"/>
      <w:bookmarkStart w:id="576" w:name="_Toc259691026"/>
      <w:bookmarkStart w:id="577" w:name="_Toc258922299"/>
      <w:bookmarkStart w:id="578" w:name="_Toc258922582"/>
      <w:bookmarkStart w:id="579" w:name="_Toc258922866"/>
      <w:bookmarkStart w:id="580" w:name="_Toc258923149"/>
      <w:bookmarkStart w:id="581" w:name="_Toc259534829"/>
      <w:bookmarkStart w:id="582" w:name="_Toc259690786"/>
      <w:bookmarkStart w:id="583" w:name="_Toc259691048"/>
      <w:bookmarkStart w:id="584" w:name="_Toc258922300"/>
      <w:bookmarkStart w:id="585" w:name="_Toc258922583"/>
      <w:bookmarkStart w:id="586" w:name="_Toc258922867"/>
      <w:bookmarkStart w:id="587" w:name="_Toc258923150"/>
      <w:bookmarkStart w:id="588" w:name="_Toc259534830"/>
      <w:bookmarkStart w:id="589" w:name="_Toc259690787"/>
      <w:bookmarkStart w:id="590" w:name="_Toc259691049"/>
      <w:bookmarkStart w:id="591" w:name="_Toc258922301"/>
      <w:bookmarkStart w:id="592" w:name="_Toc258922584"/>
      <w:bookmarkStart w:id="593" w:name="_Toc258922868"/>
      <w:bookmarkStart w:id="594" w:name="_Toc258923151"/>
      <w:bookmarkStart w:id="595" w:name="_Toc259534831"/>
      <w:bookmarkStart w:id="596" w:name="_Toc259690788"/>
      <w:bookmarkStart w:id="597" w:name="_Toc259691050"/>
      <w:bookmarkStart w:id="598" w:name="_Toc266374833"/>
      <w:bookmarkStart w:id="599" w:name="_Toc266259683"/>
      <w:bookmarkStart w:id="600" w:name="_Toc266259771"/>
      <w:bookmarkStart w:id="601" w:name="_Toc266259962"/>
      <w:bookmarkStart w:id="602" w:name="_Toc266259684"/>
      <w:bookmarkStart w:id="603" w:name="_Toc266259772"/>
      <w:bookmarkStart w:id="604" w:name="_Toc266259963"/>
      <w:bookmarkStart w:id="605" w:name="_Toc266259685"/>
      <w:bookmarkStart w:id="606" w:name="_Toc266259773"/>
      <w:bookmarkStart w:id="607" w:name="_Toc266259964"/>
      <w:bookmarkStart w:id="608" w:name="_Toc265856869"/>
      <w:bookmarkStart w:id="609" w:name="_Toc258922306"/>
      <w:bookmarkStart w:id="610" w:name="_Toc258922589"/>
      <w:bookmarkStart w:id="611" w:name="_Toc258922873"/>
      <w:bookmarkStart w:id="612" w:name="_Toc258923156"/>
      <w:bookmarkStart w:id="613" w:name="_Toc259534836"/>
      <w:bookmarkStart w:id="614" w:name="_Toc259690792"/>
      <w:bookmarkStart w:id="615" w:name="_Toc259691054"/>
      <w:bookmarkStart w:id="616" w:name="_Toc265856873"/>
      <w:bookmarkStart w:id="617" w:name="_Toc265856881"/>
      <w:bookmarkStart w:id="618" w:name="_Toc266259688"/>
      <w:bookmarkStart w:id="619" w:name="_Toc266259776"/>
      <w:bookmarkStart w:id="620" w:name="_Toc266259967"/>
      <w:bookmarkStart w:id="621" w:name="_Toc266259689"/>
      <w:bookmarkStart w:id="622" w:name="_Toc266259777"/>
      <w:bookmarkStart w:id="623" w:name="_Toc266259968"/>
      <w:bookmarkStart w:id="624" w:name="_Toc266374842"/>
      <w:bookmarkStart w:id="625" w:name="_Toc266288546"/>
      <w:bookmarkStart w:id="626" w:name="_Toc266374843"/>
      <w:bookmarkStart w:id="627" w:name="_Toc266288547"/>
      <w:bookmarkStart w:id="628" w:name="_Toc266374844"/>
      <w:bookmarkStart w:id="629" w:name="_Toc266288548"/>
      <w:bookmarkStart w:id="630" w:name="_Toc266374845"/>
      <w:bookmarkStart w:id="631" w:name="_Toc266288549"/>
      <w:bookmarkStart w:id="632" w:name="_Toc266374846"/>
      <w:bookmarkStart w:id="633" w:name="_Toc266288550"/>
      <w:bookmarkStart w:id="634" w:name="_Toc266374847"/>
      <w:bookmarkStart w:id="635" w:name="_Toc266288551"/>
      <w:bookmarkStart w:id="636" w:name="_Toc266374848"/>
      <w:bookmarkStart w:id="637" w:name="_Toc266288567"/>
      <w:bookmarkStart w:id="638" w:name="_Toc266374864"/>
      <w:bookmarkStart w:id="639" w:name="_Toc266288568"/>
      <w:bookmarkStart w:id="640" w:name="_Toc266374865"/>
      <w:bookmarkStart w:id="641" w:name="_Toc266288569"/>
      <w:bookmarkStart w:id="642" w:name="_Toc266374866"/>
      <w:bookmarkStart w:id="643" w:name="_Toc266288570"/>
      <w:bookmarkStart w:id="644" w:name="_Toc266374867"/>
      <w:bookmarkStart w:id="645" w:name="_Toc266288571"/>
      <w:bookmarkStart w:id="646" w:name="_Toc266374868"/>
      <w:bookmarkStart w:id="647" w:name="_Toc206565205"/>
      <w:bookmarkStart w:id="648" w:name="_Toc225067120"/>
      <w:bookmarkStart w:id="649" w:name="_Ref227730890"/>
      <w:bookmarkStart w:id="650" w:name="_Ref227730894"/>
      <w:bookmarkStart w:id="651" w:name="_Ref256507302"/>
      <w:bookmarkStart w:id="652" w:name="_Ref256507306"/>
      <w:bookmarkStart w:id="653" w:name="_Toc401921338"/>
      <w:bookmarkStart w:id="654" w:name="_Toc401921467"/>
      <w:bookmarkStart w:id="655" w:name="_Toc401922003"/>
      <w:bookmarkStart w:id="656" w:name="_Toc401922222"/>
      <w:bookmarkStart w:id="657" w:name="_Toc401933224"/>
      <w:bookmarkStart w:id="658" w:name="_Toc40303435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r w:rsidRPr="00B50186">
        <w:rPr>
          <w:rFonts w:ascii="ITC Avant Garde" w:hAnsi="ITC Avant Garde" w:cs="Arial"/>
          <w:b/>
          <w:color w:val="auto"/>
          <w:sz w:val="22"/>
          <w:szCs w:val="22"/>
        </w:rPr>
        <w:t>Área encargada de la administración del contrato y verificación de la ent</w:t>
      </w:r>
      <w:r w:rsidR="00AC43E8" w:rsidRPr="00B50186">
        <w:rPr>
          <w:rFonts w:ascii="ITC Avant Garde" w:hAnsi="ITC Avant Garde" w:cs="Arial"/>
          <w:b/>
          <w:color w:val="auto"/>
          <w:sz w:val="22"/>
          <w:szCs w:val="22"/>
        </w:rPr>
        <w:t>rega de</w:t>
      </w:r>
      <w:r w:rsidRPr="00B50186">
        <w:rPr>
          <w:rFonts w:ascii="ITC Avant Garde" w:hAnsi="ITC Avant Garde" w:cs="Arial"/>
          <w:b/>
          <w:color w:val="auto"/>
          <w:sz w:val="22"/>
          <w:szCs w:val="22"/>
        </w:rPr>
        <w:t xml:space="preserve"> “Los Servicios”:</w:t>
      </w:r>
      <w:bookmarkEnd w:id="658"/>
    </w:p>
    <w:p w14:paraId="292ADC07" w14:textId="08B9B486" w:rsidR="001D7D8C"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La</w:t>
      </w:r>
      <w:r w:rsidR="00934000" w:rsidRPr="00B50186">
        <w:rPr>
          <w:rFonts w:ascii="ITC Avant Garde" w:eastAsia="Times New Roman" w:hAnsi="ITC Avant Garde" w:cs="Arial"/>
          <w:bCs/>
        </w:rPr>
        <w:t xml:space="preserve"> Unidad de </w:t>
      </w:r>
      <w:r w:rsidR="00FC244B" w:rsidRPr="00B50186">
        <w:rPr>
          <w:rFonts w:ascii="ITC Avant Garde" w:eastAsia="Times New Roman" w:hAnsi="ITC Avant Garde" w:cs="Arial"/>
          <w:bCs/>
        </w:rPr>
        <w:t>Espectro Radioeléctrico</w:t>
      </w:r>
      <w:r w:rsidRPr="00B50186">
        <w:rPr>
          <w:rFonts w:ascii="ITC Avant Garde" w:eastAsia="Times New Roman" w:hAnsi="ITC Avant Garde" w:cs="Arial"/>
          <w:bCs/>
        </w:rPr>
        <w:t xml:space="preserve"> del Instituto Federal de Telecomunicaciones, a través de la </w:t>
      </w:r>
      <w:r w:rsidR="00934000" w:rsidRPr="00B50186">
        <w:rPr>
          <w:rFonts w:ascii="ITC Avant Garde" w:eastAsia="Times New Roman" w:hAnsi="ITC Avant Garde" w:cs="Arial"/>
          <w:bCs/>
        </w:rPr>
        <w:t xml:space="preserve">Dirección General de </w:t>
      </w:r>
      <w:r w:rsidR="00FC244B" w:rsidRPr="00B50186">
        <w:rPr>
          <w:rFonts w:ascii="ITC Avant Garde" w:eastAsia="Times New Roman" w:hAnsi="ITC Avant Garde" w:cs="Arial"/>
          <w:bCs/>
        </w:rPr>
        <w:t xml:space="preserve">Planeación del </w:t>
      </w:r>
      <w:r w:rsidR="00934000" w:rsidRPr="00B50186">
        <w:rPr>
          <w:rFonts w:ascii="ITC Avant Garde" w:eastAsia="Times New Roman" w:hAnsi="ITC Avant Garde" w:cs="Arial"/>
          <w:bCs/>
        </w:rPr>
        <w:t>Espectro</w:t>
      </w:r>
      <w:r w:rsidRPr="00B50186">
        <w:rPr>
          <w:rFonts w:ascii="ITC Avant Garde" w:eastAsia="Times New Roman" w:hAnsi="ITC Avant Garde" w:cs="Arial"/>
          <w:bCs/>
        </w:rPr>
        <w:t>, es el área responsable de la administración del contrato, quien tendrá en todo tiempo el derecho de verificar cualquier a</w:t>
      </w:r>
      <w:r w:rsidR="009B177B" w:rsidRPr="00B50186">
        <w:rPr>
          <w:rFonts w:ascii="ITC Avant Garde" w:eastAsia="Times New Roman" w:hAnsi="ITC Avant Garde" w:cs="Arial"/>
          <w:bCs/>
        </w:rPr>
        <w:t>sunto relacionado con la prestación</w:t>
      </w:r>
      <w:r w:rsidRPr="00B50186">
        <w:rPr>
          <w:rFonts w:ascii="ITC Avant Garde" w:eastAsia="Times New Roman" w:hAnsi="ITC Avant Garde" w:cs="Arial"/>
          <w:bCs/>
        </w:rPr>
        <w:t xml:space="preserve"> de “Los Servicios”, la cual está ubicada en Avenida In</w:t>
      </w:r>
      <w:r w:rsidR="009B177B" w:rsidRPr="00B50186">
        <w:rPr>
          <w:rFonts w:ascii="ITC Avant Garde" w:eastAsia="Times New Roman" w:hAnsi="ITC Avant Garde" w:cs="Arial"/>
          <w:bCs/>
        </w:rPr>
        <w:t xml:space="preserve">surgentes Sur Número 1143, </w:t>
      </w:r>
      <w:r w:rsidRPr="00B50186">
        <w:rPr>
          <w:rFonts w:ascii="ITC Avant Garde" w:eastAsia="Times New Roman" w:hAnsi="ITC Avant Garde" w:cs="Arial"/>
          <w:bCs/>
        </w:rPr>
        <w:t>Colonia Nochebuena, Delegación Benito Juárez, Código Postal 03720, México, Distrito Federal.</w:t>
      </w:r>
    </w:p>
    <w:p w14:paraId="292ADC08"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09" w14:textId="122940BD" w:rsidR="001D7D8C" w:rsidRPr="00B50186" w:rsidRDefault="001D7D8C"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59" w:name="_Toc401921340"/>
      <w:bookmarkStart w:id="660" w:name="_Toc401921469"/>
      <w:bookmarkStart w:id="661" w:name="_Toc401922005"/>
      <w:bookmarkStart w:id="662" w:name="_Toc401922224"/>
      <w:bookmarkStart w:id="663" w:name="_Toc401933227"/>
      <w:bookmarkStart w:id="664" w:name="_Toc401921341"/>
      <w:bookmarkStart w:id="665" w:name="_Toc401921470"/>
      <w:bookmarkStart w:id="666" w:name="_Toc401922006"/>
      <w:bookmarkStart w:id="667" w:name="_Toc401922225"/>
      <w:bookmarkStart w:id="668" w:name="_Toc401933228"/>
      <w:bookmarkStart w:id="669" w:name="_Toc403034352"/>
      <w:bookmarkEnd w:id="659"/>
      <w:bookmarkEnd w:id="660"/>
      <w:bookmarkEnd w:id="661"/>
      <w:bookmarkEnd w:id="662"/>
      <w:bookmarkEnd w:id="663"/>
      <w:bookmarkEnd w:id="664"/>
      <w:bookmarkEnd w:id="665"/>
      <w:bookmarkEnd w:id="666"/>
      <w:bookmarkEnd w:id="667"/>
      <w:bookmarkEnd w:id="668"/>
      <w:r w:rsidRPr="00B50186">
        <w:rPr>
          <w:rFonts w:ascii="ITC Avant Garde" w:hAnsi="ITC Avant Garde" w:cs="Arial"/>
          <w:b/>
          <w:color w:val="auto"/>
          <w:sz w:val="22"/>
          <w:szCs w:val="22"/>
        </w:rPr>
        <w:t xml:space="preserve">Responsabilidad </w:t>
      </w:r>
      <w:r w:rsidR="005359C2" w:rsidRPr="00B50186">
        <w:rPr>
          <w:rFonts w:ascii="ITC Avant Garde" w:hAnsi="ITC Avant Garde" w:cs="Arial"/>
          <w:b/>
          <w:color w:val="auto"/>
          <w:sz w:val="22"/>
          <w:szCs w:val="22"/>
        </w:rPr>
        <w:t>del</w:t>
      </w:r>
      <w:r w:rsidR="008929A9" w:rsidRPr="00B50186">
        <w:rPr>
          <w:rFonts w:ascii="ITC Avant Garde" w:hAnsi="ITC Avant Garde" w:cs="Arial"/>
          <w:b/>
          <w:color w:val="auto"/>
          <w:sz w:val="22"/>
          <w:szCs w:val="22"/>
        </w:rPr>
        <w:t xml:space="preserve"> Proveedor</w:t>
      </w:r>
      <w:r w:rsidRPr="00B50186">
        <w:rPr>
          <w:rFonts w:ascii="ITC Avant Garde" w:hAnsi="ITC Avant Garde" w:cs="Arial"/>
          <w:b/>
          <w:color w:val="auto"/>
          <w:sz w:val="22"/>
          <w:szCs w:val="22"/>
        </w:rPr>
        <w:t>:</w:t>
      </w:r>
      <w:bookmarkEnd w:id="669"/>
    </w:p>
    <w:p w14:paraId="292ADC0B" w14:textId="01615826" w:rsidR="001D7D8C" w:rsidRPr="00B50186" w:rsidRDefault="00461421" w:rsidP="0043690E">
      <w:pPr>
        <w:spacing w:after="0" w:line="240" w:lineRule="auto"/>
        <w:contextualSpacing/>
        <w:jc w:val="both"/>
        <w:rPr>
          <w:rFonts w:ascii="ITC Avant Garde" w:eastAsia="Times New Roman" w:hAnsi="ITC Avant Garde" w:cs="Arial"/>
          <w:bCs/>
        </w:rPr>
      </w:pPr>
      <w:r>
        <w:rPr>
          <w:rFonts w:ascii="ITC Avant Garde" w:eastAsia="Times New Roman" w:hAnsi="ITC Avant Garde" w:cs="Arial"/>
          <w:bCs/>
        </w:rPr>
        <w:t>E</w:t>
      </w:r>
      <w:r w:rsidR="008929A9" w:rsidRPr="00B50186">
        <w:rPr>
          <w:rFonts w:ascii="ITC Avant Garde" w:eastAsia="Times New Roman" w:hAnsi="ITC Avant Garde" w:cs="Arial"/>
          <w:bCs/>
        </w:rPr>
        <w:t>l Proveedor</w:t>
      </w:r>
      <w:r w:rsidR="001A597F" w:rsidRPr="00B50186">
        <w:rPr>
          <w:rFonts w:ascii="ITC Avant Garde" w:hAnsi="ITC Avant Garde" w:cs="Arial"/>
        </w:rPr>
        <w:t xml:space="preserve"> Adjudicado</w:t>
      </w:r>
      <w:r w:rsidR="004045FF" w:rsidRPr="00B50186">
        <w:rPr>
          <w:rFonts w:ascii="ITC Avant Garde" w:eastAsia="Times New Roman" w:hAnsi="ITC Avant Garde" w:cs="Arial"/>
          <w:bCs/>
        </w:rPr>
        <w:t xml:space="preserve"> será el único responsable para la </w:t>
      </w:r>
      <w:r w:rsidR="001D7D8C" w:rsidRPr="00B50186">
        <w:rPr>
          <w:rFonts w:ascii="ITC Avant Garde" w:eastAsia="Times New Roman" w:hAnsi="ITC Avant Garde" w:cs="Arial"/>
          <w:bCs/>
        </w:rPr>
        <w:t>prestación en tiempo y forma de “</w:t>
      </w:r>
      <w:r w:rsidR="00242AEC" w:rsidRPr="00B50186">
        <w:rPr>
          <w:rFonts w:ascii="ITC Avant Garde" w:eastAsia="Times New Roman" w:hAnsi="ITC Avant Garde" w:cs="Arial"/>
          <w:bCs/>
        </w:rPr>
        <w:t>Los s</w:t>
      </w:r>
      <w:r w:rsidR="001D7D8C" w:rsidRPr="00B50186">
        <w:rPr>
          <w:rFonts w:ascii="ITC Avant Garde" w:eastAsia="Times New Roman" w:hAnsi="ITC Avant Garde" w:cs="Arial"/>
          <w:bCs/>
        </w:rPr>
        <w:t xml:space="preserve">ervicios”, ajustándose a las especificaciones, cantidades y condiciones requeridas por el presente Anexo Técnico, y en su caso a las indicaciones que al respecto reciba del “Área </w:t>
      </w:r>
      <w:r w:rsidR="0032776E" w:rsidRPr="00B50186">
        <w:rPr>
          <w:rFonts w:ascii="ITC Avant Garde" w:eastAsia="Times New Roman" w:hAnsi="ITC Avant Garde" w:cs="Arial"/>
          <w:bCs/>
        </w:rPr>
        <w:t>Administradora</w:t>
      </w:r>
      <w:r w:rsidR="00AC43E8" w:rsidRPr="00B50186">
        <w:rPr>
          <w:rFonts w:ascii="ITC Avant Garde" w:eastAsia="Times New Roman" w:hAnsi="ITC Avant Garde" w:cs="Arial"/>
          <w:bCs/>
        </w:rPr>
        <w:t>”</w:t>
      </w:r>
      <w:r w:rsidR="001D7D8C" w:rsidRPr="00B50186">
        <w:rPr>
          <w:rFonts w:ascii="ITC Avant Garde" w:eastAsia="Times New Roman" w:hAnsi="ITC Avant Garde" w:cs="Arial"/>
          <w:bCs/>
        </w:rPr>
        <w:t xml:space="preserve"> del contra</w:t>
      </w:r>
      <w:r w:rsidR="00242AEC" w:rsidRPr="00B50186">
        <w:rPr>
          <w:rFonts w:ascii="ITC Avant Garde" w:eastAsia="Times New Roman" w:hAnsi="ITC Avant Garde" w:cs="Arial"/>
          <w:bCs/>
        </w:rPr>
        <w:t xml:space="preserve">to y verificación de “Los </w:t>
      </w:r>
      <w:r w:rsidR="001D7D8C" w:rsidRPr="00B50186">
        <w:rPr>
          <w:rFonts w:ascii="ITC Avant Garde" w:eastAsia="Times New Roman" w:hAnsi="ITC Avant Garde" w:cs="Arial"/>
          <w:bCs/>
        </w:rPr>
        <w:t>Servicios”.</w:t>
      </w:r>
    </w:p>
    <w:p w14:paraId="292ADC0C"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6694AABE" w14:textId="77777777" w:rsidR="0053413E" w:rsidRPr="00B50186" w:rsidRDefault="0053413E"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70" w:name="_Toc403034353"/>
      <w:r w:rsidRPr="00B50186">
        <w:rPr>
          <w:rFonts w:ascii="ITC Avant Garde" w:hAnsi="ITC Avant Garde" w:cs="Arial"/>
          <w:b/>
          <w:color w:val="auto"/>
          <w:sz w:val="22"/>
          <w:szCs w:val="22"/>
        </w:rPr>
        <w:t>Aprobación de Pago</w:t>
      </w:r>
      <w:bookmarkEnd w:id="670"/>
      <w:r w:rsidRPr="00B50186">
        <w:rPr>
          <w:rFonts w:ascii="ITC Avant Garde" w:hAnsi="ITC Avant Garde" w:cs="Arial"/>
          <w:b/>
          <w:color w:val="auto"/>
          <w:sz w:val="22"/>
          <w:szCs w:val="22"/>
        </w:rPr>
        <w:t xml:space="preserve">  </w:t>
      </w:r>
    </w:p>
    <w:p w14:paraId="22B38D7B" w14:textId="70214E41" w:rsidR="0053413E" w:rsidRPr="00B50186" w:rsidRDefault="0053413E"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Para que un pago se libere, el proveedor</w:t>
      </w:r>
      <w:r w:rsidR="001A597F">
        <w:rPr>
          <w:rFonts w:ascii="ITC Avant Garde" w:hAnsi="ITC Avant Garde" w:cs="Arial"/>
        </w:rPr>
        <w:t xml:space="preserve"> a</w:t>
      </w:r>
      <w:r w:rsidR="001A597F" w:rsidRPr="00B50186">
        <w:rPr>
          <w:rFonts w:ascii="ITC Avant Garde" w:hAnsi="ITC Avant Garde" w:cs="Arial"/>
        </w:rPr>
        <w:t>djudicado</w:t>
      </w:r>
      <w:r w:rsidRPr="00B50186">
        <w:rPr>
          <w:rFonts w:ascii="ITC Avant Garde" w:eastAsia="Times New Roman" w:hAnsi="ITC Avant Garde" w:cs="Arial"/>
          <w:bCs/>
        </w:rPr>
        <w:t xml:space="preserve"> debe contar con la aprobación por parte del IFT de los </w:t>
      </w:r>
      <w:r w:rsidR="00EE6796" w:rsidRPr="00B50186">
        <w:rPr>
          <w:rFonts w:ascii="ITC Avant Garde" w:eastAsia="Times New Roman" w:hAnsi="ITC Avant Garde" w:cs="Arial"/>
          <w:bCs/>
        </w:rPr>
        <w:t xml:space="preserve">elementos descritos en los </w:t>
      </w:r>
      <w:r w:rsidRPr="00B50186">
        <w:rPr>
          <w:rFonts w:ascii="ITC Avant Garde" w:eastAsia="Times New Roman" w:hAnsi="ITC Avant Garde" w:cs="Arial"/>
          <w:bCs/>
        </w:rPr>
        <w:t>entregables</w:t>
      </w:r>
      <w:r w:rsidR="00EE6796" w:rsidRPr="00B50186">
        <w:rPr>
          <w:rFonts w:ascii="ITC Avant Garde" w:eastAsia="Times New Roman" w:hAnsi="ITC Avant Garde" w:cs="Arial"/>
          <w:bCs/>
        </w:rPr>
        <w:t>, con las proporciones</w:t>
      </w:r>
      <w:r w:rsidRPr="00B50186">
        <w:rPr>
          <w:rFonts w:ascii="ITC Avant Garde" w:eastAsia="Times New Roman" w:hAnsi="ITC Avant Garde" w:cs="Arial"/>
          <w:bCs/>
        </w:rPr>
        <w:t xml:space="preserve"> de acuerdo a la siguiente tabla:</w:t>
      </w:r>
    </w:p>
    <w:p w14:paraId="4243FE28" w14:textId="77777777" w:rsidR="0053413E" w:rsidRPr="00B50186" w:rsidRDefault="0053413E" w:rsidP="0043690E">
      <w:pPr>
        <w:spacing w:after="0" w:line="240" w:lineRule="auto"/>
        <w:jc w:val="both"/>
        <w:rPr>
          <w:rFonts w:ascii="ITC Avant Garde" w:hAnsi="ITC Avant Garde" w:cs="Arial"/>
        </w:rPr>
      </w:pP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4620"/>
        <w:gridCol w:w="4774"/>
      </w:tblGrid>
      <w:tr w:rsidR="00933D22" w:rsidRPr="00B50186" w14:paraId="41EC0F68" w14:textId="77777777" w:rsidTr="00FE00EF">
        <w:trPr>
          <w:trHeight w:hRule="exact" w:val="657"/>
          <w:tblHeader/>
        </w:trPr>
        <w:tc>
          <w:tcPr>
            <w:tcW w:w="2459" w:type="pct"/>
            <w:tcBorders>
              <w:top w:val="single" w:sz="4" w:space="0" w:color="auto"/>
              <w:left w:val="single" w:sz="4" w:space="0" w:color="auto"/>
              <w:bottom w:val="single" w:sz="4" w:space="0" w:color="auto"/>
              <w:right w:val="single" w:sz="4" w:space="0" w:color="auto"/>
            </w:tcBorders>
            <w:shd w:val="clear" w:color="auto" w:fill="C2D69B"/>
          </w:tcPr>
          <w:p w14:paraId="457A2A0F" w14:textId="1A9BFC2A" w:rsidR="0053413E" w:rsidRPr="00DB0CEF" w:rsidRDefault="0053413E" w:rsidP="0043690E">
            <w:pPr>
              <w:spacing w:after="0" w:line="240" w:lineRule="auto"/>
              <w:jc w:val="both"/>
              <w:rPr>
                <w:rFonts w:ascii="ITC Avant Garde" w:hAnsi="ITC Avant Garde" w:cs="Arial"/>
                <w:b/>
                <w:bCs/>
              </w:rPr>
            </w:pPr>
            <w:r w:rsidRPr="00DB0CEF">
              <w:rPr>
                <w:rFonts w:ascii="ITC Avant Garde" w:hAnsi="ITC Avant Garde" w:cs="Arial"/>
                <w:b/>
                <w:bCs/>
              </w:rPr>
              <w:t xml:space="preserve">Máximo a los 25 </w:t>
            </w:r>
            <w:r w:rsidR="0065618E" w:rsidRPr="00DB0CEF">
              <w:rPr>
                <w:rFonts w:ascii="ITC Avant Garde" w:hAnsi="ITC Avant Garde" w:cs="Arial"/>
                <w:b/>
                <w:bCs/>
              </w:rPr>
              <w:t xml:space="preserve">(veinticinco) </w:t>
            </w:r>
            <w:r w:rsidRPr="00DB0CEF">
              <w:rPr>
                <w:rFonts w:ascii="ITC Avant Garde" w:hAnsi="ITC Avant Garde" w:cs="Arial"/>
                <w:b/>
                <w:bCs/>
              </w:rPr>
              <w:t>días naturales posteriores al fallo</w:t>
            </w:r>
          </w:p>
        </w:tc>
        <w:tc>
          <w:tcPr>
            <w:tcW w:w="2541" w:type="pct"/>
            <w:tcBorders>
              <w:top w:val="single" w:sz="4" w:space="0" w:color="auto"/>
              <w:left w:val="single" w:sz="4" w:space="0" w:color="auto"/>
              <w:bottom w:val="single" w:sz="4" w:space="0" w:color="auto"/>
              <w:right w:val="single" w:sz="4" w:space="0" w:color="auto"/>
            </w:tcBorders>
            <w:shd w:val="clear" w:color="auto" w:fill="C2D69B"/>
          </w:tcPr>
          <w:p w14:paraId="7AAC6001" w14:textId="6D25A82E" w:rsidR="0053413E" w:rsidRPr="00DB0CEF" w:rsidRDefault="0053413E" w:rsidP="0043690E">
            <w:pPr>
              <w:spacing w:after="0" w:line="240" w:lineRule="auto"/>
              <w:jc w:val="both"/>
              <w:rPr>
                <w:rFonts w:ascii="ITC Avant Garde" w:hAnsi="ITC Avant Garde" w:cs="Arial"/>
                <w:b/>
                <w:bCs/>
              </w:rPr>
            </w:pPr>
            <w:r w:rsidRPr="00DB0CEF">
              <w:rPr>
                <w:rFonts w:ascii="ITC Avant Garde" w:hAnsi="ITC Avant Garde" w:cs="Arial"/>
                <w:b/>
                <w:bCs/>
              </w:rPr>
              <w:t xml:space="preserve">Máximo a los 120 </w:t>
            </w:r>
            <w:r w:rsidR="0065618E" w:rsidRPr="00DB0CEF">
              <w:rPr>
                <w:rFonts w:ascii="ITC Avant Garde" w:hAnsi="ITC Avant Garde" w:cs="Arial"/>
                <w:b/>
                <w:bCs/>
              </w:rPr>
              <w:t xml:space="preserve">(ciento veinte) </w:t>
            </w:r>
            <w:r w:rsidRPr="00DB0CEF">
              <w:rPr>
                <w:rFonts w:ascii="ITC Avant Garde" w:hAnsi="ITC Avant Garde" w:cs="Arial"/>
                <w:b/>
                <w:bCs/>
              </w:rPr>
              <w:t>días naturales posteriores al fallo</w:t>
            </w:r>
          </w:p>
        </w:tc>
      </w:tr>
      <w:tr w:rsidR="00933D22" w:rsidRPr="00B50186" w14:paraId="2DE10640" w14:textId="77777777" w:rsidTr="00D847A0">
        <w:trPr>
          <w:trHeight w:hRule="exact" w:val="1774"/>
        </w:trPr>
        <w:tc>
          <w:tcPr>
            <w:tcW w:w="2459" w:type="pct"/>
            <w:tcBorders>
              <w:top w:val="single" w:sz="4" w:space="0" w:color="auto"/>
              <w:left w:val="single" w:sz="4" w:space="0" w:color="auto"/>
              <w:bottom w:val="single" w:sz="4" w:space="0" w:color="auto"/>
              <w:right w:val="single" w:sz="4" w:space="0" w:color="auto"/>
            </w:tcBorders>
            <w:vAlign w:val="center"/>
          </w:tcPr>
          <w:p w14:paraId="1817EB2A" w14:textId="62D26935" w:rsidR="0053413E" w:rsidRPr="00C30D40" w:rsidRDefault="0053413E" w:rsidP="00CA0D17">
            <w:pPr>
              <w:spacing w:after="0" w:line="240" w:lineRule="auto"/>
              <w:jc w:val="both"/>
              <w:rPr>
                <w:rFonts w:ascii="ITC Avant Garde" w:hAnsi="ITC Avant Garde" w:cs="Arial"/>
              </w:rPr>
            </w:pPr>
            <w:r w:rsidRPr="00C30D40">
              <w:rPr>
                <w:rFonts w:ascii="ITC Avant Garde" w:hAnsi="ITC Avant Garde" w:cs="Arial"/>
              </w:rPr>
              <w:t xml:space="preserve">50% contra la entrega de la documentación funcional y técnica de los desarrollos, establecidos en el numeral </w:t>
            </w:r>
            <w:r w:rsidR="00CA0D17" w:rsidRPr="00C30D40">
              <w:rPr>
                <w:rFonts w:ascii="ITC Avant Garde" w:hAnsi="ITC Avant Garde" w:cs="Arial"/>
              </w:rPr>
              <w:fldChar w:fldCharType="begin"/>
            </w:r>
            <w:r w:rsidR="00CA0D17" w:rsidRPr="00C30D40">
              <w:rPr>
                <w:rFonts w:ascii="ITC Avant Garde" w:hAnsi="ITC Avant Garde" w:cs="Arial"/>
              </w:rPr>
              <w:instrText xml:space="preserve"> REF _Ref402365739 \r \h  \* MERGEFORMAT </w:instrText>
            </w:r>
            <w:r w:rsidR="00CA0D17" w:rsidRPr="00C30D40">
              <w:rPr>
                <w:rFonts w:ascii="ITC Avant Garde" w:hAnsi="ITC Avant Garde" w:cs="Arial"/>
              </w:rPr>
            </w:r>
            <w:r w:rsidR="00CA0D17" w:rsidRPr="00C30D40">
              <w:rPr>
                <w:rFonts w:ascii="ITC Avant Garde" w:hAnsi="ITC Avant Garde" w:cs="Arial"/>
              </w:rPr>
              <w:fldChar w:fldCharType="separate"/>
            </w:r>
            <w:r w:rsidR="00C30D40">
              <w:rPr>
                <w:rFonts w:ascii="ITC Avant Garde" w:hAnsi="ITC Avant Garde" w:cs="Arial"/>
              </w:rPr>
              <w:t>7.1</w:t>
            </w:r>
            <w:r w:rsidR="00CA0D17" w:rsidRPr="00C30D40">
              <w:rPr>
                <w:rFonts w:ascii="ITC Avant Garde" w:hAnsi="ITC Avant Garde" w:cs="Arial"/>
              </w:rPr>
              <w:fldChar w:fldCharType="end"/>
            </w:r>
            <w:r w:rsidRPr="00C30D40">
              <w:rPr>
                <w:rFonts w:ascii="ITC Avant Garde" w:hAnsi="ITC Avant Garde" w:cs="Arial"/>
              </w:rPr>
              <w:t xml:space="preserve"> </w:t>
            </w:r>
            <w:r w:rsidR="00E10FB3" w:rsidRPr="00C30D40">
              <w:rPr>
                <w:rFonts w:ascii="ITC Avant Garde" w:hAnsi="ITC Avant Garde" w:cs="Arial"/>
              </w:rPr>
              <w:t>del presente Anexo Núm. 1</w:t>
            </w:r>
            <w:r w:rsidRPr="00C30D40">
              <w:rPr>
                <w:rFonts w:ascii="ITC Avant Garde" w:hAnsi="ITC Avant Garde" w:cs="Arial"/>
                <w:lang w:val="es-ES"/>
              </w:rPr>
              <w:t xml:space="preserve">, a satisfacción del personal responsable de la Administración del proyecto del IFT. </w:t>
            </w:r>
          </w:p>
        </w:tc>
        <w:tc>
          <w:tcPr>
            <w:tcW w:w="2541" w:type="pct"/>
            <w:tcBorders>
              <w:top w:val="single" w:sz="4" w:space="0" w:color="auto"/>
              <w:left w:val="single" w:sz="4" w:space="0" w:color="auto"/>
              <w:bottom w:val="single" w:sz="4" w:space="0" w:color="auto"/>
              <w:right w:val="single" w:sz="4" w:space="0" w:color="auto"/>
            </w:tcBorders>
            <w:vAlign w:val="center"/>
          </w:tcPr>
          <w:p w14:paraId="68A570B0" w14:textId="51AF89E5" w:rsidR="0053413E" w:rsidRPr="00C30D40" w:rsidRDefault="0053413E" w:rsidP="00AB16F4">
            <w:pPr>
              <w:keepNext/>
              <w:spacing w:after="0" w:line="240" w:lineRule="auto"/>
              <w:jc w:val="both"/>
              <w:rPr>
                <w:rFonts w:ascii="ITC Avant Garde" w:hAnsi="ITC Avant Garde" w:cs="Arial"/>
              </w:rPr>
            </w:pPr>
            <w:r w:rsidRPr="00C30D40">
              <w:rPr>
                <w:rFonts w:ascii="ITC Avant Garde" w:hAnsi="ITC Avant Garde" w:cs="Arial"/>
              </w:rPr>
              <w:t xml:space="preserve">50% contra la entrega de todos los productos especificados en el numeral </w:t>
            </w:r>
            <w:r w:rsidR="00AB16F4" w:rsidRPr="00C30D40">
              <w:rPr>
                <w:rFonts w:ascii="ITC Avant Garde" w:hAnsi="ITC Avant Garde" w:cs="Arial"/>
              </w:rPr>
              <w:fldChar w:fldCharType="begin"/>
            </w:r>
            <w:r w:rsidR="00AB16F4" w:rsidRPr="00C30D40">
              <w:rPr>
                <w:rFonts w:ascii="ITC Avant Garde" w:hAnsi="ITC Avant Garde" w:cs="Arial"/>
              </w:rPr>
              <w:instrText xml:space="preserve"> REF _Ref402351188 \r \h  \* MERGEFORMAT </w:instrText>
            </w:r>
            <w:r w:rsidR="00AB16F4" w:rsidRPr="00C30D40">
              <w:rPr>
                <w:rFonts w:ascii="ITC Avant Garde" w:hAnsi="ITC Avant Garde" w:cs="Arial"/>
              </w:rPr>
            </w:r>
            <w:r w:rsidR="00AB16F4" w:rsidRPr="00C30D40">
              <w:rPr>
                <w:rFonts w:ascii="ITC Avant Garde" w:hAnsi="ITC Avant Garde" w:cs="Arial"/>
              </w:rPr>
              <w:fldChar w:fldCharType="separate"/>
            </w:r>
            <w:r w:rsidR="00C30D40">
              <w:rPr>
                <w:rFonts w:ascii="ITC Avant Garde" w:hAnsi="ITC Avant Garde" w:cs="Arial"/>
              </w:rPr>
              <w:t>7.2</w:t>
            </w:r>
            <w:r w:rsidR="00AB16F4" w:rsidRPr="00C30D40">
              <w:rPr>
                <w:rFonts w:ascii="ITC Avant Garde" w:hAnsi="ITC Avant Garde" w:cs="Arial"/>
              </w:rPr>
              <w:fldChar w:fldCharType="end"/>
            </w:r>
            <w:r w:rsidRPr="00C30D40">
              <w:rPr>
                <w:rFonts w:ascii="ITC Avant Garde" w:hAnsi="ITC Avant Garde" w:cs="Arial"/>
              </w:rPr>
              <w:t xml:space="preserve"> </w:t>
            </w:r>
            <w:r w:rsidR="00E10FB3" w:rsidRPr="00C30D40">
              <w:rPr>
                <w:rFonts w:ascii="ITC Avant Garde" w:hAnsi="ITC Avant Garde" w:cs="Arial"/>
              </w:rPr>
              <w:t>del presente Anexo Núm. 1</w:t>
            </w:r>
            <w:r w:rsidRPr="00C30D40">
              <w:rPr>
                <w:rFonts w:ascii="ITC Avant Garde" w:hAnsi="ITC Avant Garde" w:cs="Arial"/>
              </w:rPr>
              <w:t xml:space="preserve">, </w:t>
            </w:r>
            <w:r w:rsidRPr="00C30D40">
              <w:rPr>
                <w:rFonts w:ascii="ITC Avant Garde" w:hAnsi="ITC Avant Garde" w:cs="Arial"/>
                <w:lang w:val="es-ES"/>
              </w:rPr>
              <w:t xml:space="preserve">a satisfacción del personal responsable de la Administración del proyecto del IFT.  </w:t>
            </w:r>
          </w:p>
        </w:tc>
      </w:tr>
    </w:tbl>
    <w:p w14:paraId="2CB997D3" w14:textId="78B4B6D9" w:rsidR="0053413E" w:rsidRPr="00B50186" w:rsidRDefault="00D91BED" w:rsidP="00D847A0">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21</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Lineamientos de Pago</w:t>
      </w:r>
    </w:p>
    <w:p w14:paraId="394507A1" w14:textId="77777777" w:rsidR="0053413E" w:rsidRPr="00B50186" w:rsidRDefault="0053413E" w:rsidP="0043690E">
      <w:pPr>
        <w:spacing w:after="0" w:line="240" w:lineRule="auto"/>
        <w:contextualSpacing/>
        <w:jc w:val="both"/>
        <w:rPr>
          <w:rFonts w:ascii="ITC Avant Garde" w:eastAsia="Times New Roman" w:hAnsi="ITC Avant Garde" w:cs="Arial"/>
          <w:bCs/>
          <w:u w:val="single"/>
        </w:rPr>
      </w:pPr>
    </w:p>
    <w:p w14:paraId="292ADC11" w14:textId="6D0EF3C3" w:rsidR="001D7D8C" w:rsidRPr="00B50186" w:rsidRDefault="001D7D8C"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71" w:name="_Toc403034354"/>
      <w:r w:rsidRPr="00B50186">
        <w:rPr>
          <w:rFonts w:ascii="ITC Avant Garde" w:hAnsi="ITC Avant Garde" w:cs="Arial"/>
          <w:b/>
          <w:color w:val="auto"/>
          <w:sz w:val="22"/>
          <w:szCs w:val="22"/>
        </w:rPr>
        <w:t>Forma de pago:</w:t>
      </w:r>
      <w:bookmarkEnd w:id="671"/>
    </w:p>
    <w:p w14:paraId="292ADC13" w14:textId="5B95D621" w:rsidR="001D7D8C"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El costo de “Los Servicios” se cubrirá</w:t>
      </w:r>
      <w:r w:rsidR="00BE4265" w:rsidRPr="00B50186">
        <w:rPr>
          <w:rFonts w:ascii="ITC Avant Garde" w:eastAsia="Times New Roman" w:hAnsi="ITC Avant Garde" w:cs="Arial"/>
          <w:bCs/>
        </w:rPr>
        <w:t xml:space="preserve"> contra entregables</w:t>
      </w:r>
      <w:r w:rsidRPr="00B50186">
        <w:rPr>
          <w:rFonts w:ascii="ITC Avant Garde" w:eastAsia="Times New Roman" w:hAnsi="ITC Avant Garde" w:cs="Arial"/>
          <w:bCs/>
        </w:rPr>
        <w:t xml:space="preserve"> dentro de los 20 (veinte) días naturales posteriores a la aceptación formal de las facturas, a través de transferencia electrónica a la cuenta bancaria que </w:t>
      </w:r>
      <w:r w:rsidR="00E21112" w:rsidRPr="00B50186">
        <w:rPr>
          <w:rFonts w:ascii="ITC Avant Garde" w:eastAsia="Times New Roman" w:hAnsi="ITC Avant Garde" w:cs="Arial"/>
          <w:bCs/>
        </w:rPr>
        <w:t>para tal efecto proporcione el proveedor</w:t>
      </w:r>
      <w:r w:rsidR="001A597F" w:rsidRPr="00B50186">
        <w:rPr>
          <w:rFonts w:ascii="ITC Avant Garde" w:hAnsi="ITC Avant Garde" w:cs="Arial"/>
        </w:rPr>
        <w:t xml:space="preserve"> </w:t>
      </w:r>
      <w:r w:rsidR="001A597F">
        <w:rPr>
          <w:rFonts w:ascii="ITC Avant Garde" w:hAnsi="ITC Avant Garde" w:cs="Arial"/>
        </w:rPr>
        <w:t>a</w:t>
      </w:r>
      <w:r w:rsidR="001A597F" w:rsidRPr="00B50186">
        <w:rPr>
          <w:rFonts w:ascii="ITC Avant Garde" w:hAnsi="ITC Avant Garde" w:cs="Arial"/>
        </w:rPr>
        <w:t>djudicado</w:t>
      </w:r>
      <w:r w:rsidR="00E21112" w:rsidRPr="00B50186">
        <w:rPr>
          <w:rFonts w:ascii="ITC Avant Garde" w:eastAsia="Times New Roman" w:hAnsi="ITC Avant Garde" w:cs="Arial"/>
          <w:bCs/>
        </w:rPr>
        <w:t>.</w:t>
      </w:r>
    </w:p>
    <w:p w14:paraId="292ADC14"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15"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TITULAR</w:t>
      </w:r>
    </w:p>
    <w:p w14:paraId="292ADC16"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RFC</w:t>
      </w:r>
    </w:p>
    <w:p w14:paraId="292ADC17"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INSTITUCIÓN BANCARIA</w:t>
      </w:r>
    </w:p>
    <w:p w14:paraId="292ADC18"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PLAZA</w:t>
      </w:r>
    </w:p>
    <w:p w14:paraId="292ADC19"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SUCURSAL</w:t>
      </w:r>
    </w:p>
    <w:p w14:paraId="292ADC1A"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NÚMERO DE CUENTA</w:t>
      </w:r>
    </w:p>
    <w:p w14:paraId="292ADC1B" w14:textId="77777777" w:rsidR="001D7D8C" w:rsidRPr="00B50186" w:rsidRDefault="00E21112"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CLABE</w:t>
      </w:r>
    </w:p>
    <w:p w14:paraId="292ADC1C"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1D" w14:textId="1E448DE0" w:rsidR="007E5823" w:rsidRPr="00DB0CEF" w:rsidRDefault="001D7D8C"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Para el pago de “</w:t>
      </w:r>
      <w:r w:rsidR="00242AEC" w:rsidRPr="00DB0CEF">
        <w:rPr>
          <w:rFonts w:ascii="ITC Avant Garde" w:eastAsia="Times New Roman" w:hAnsi="ITC Avant Garde" w:cs="Arial"/>
          <w:bCs/>
        </w:rPr>
        <w:t xml:space="preserve">Los </w:t>
      </w:r>
      <w:r w:rsidRPr="00DB0CEF">
        <w:rPr>
          <w:rFonts w:ascii="ITC Avant Garde" w:eastAsia="Times New Roman" w:hAnsi="ITC Avant Garde" w:cs="Arial"/>
          <w:bCs/>
        </w:rPr>
        <w:t xml:space="preserve">Servicios” </w:t>
      </w:r>
      <w:r w:rsidR="008929A9" w:rsidRPr="00DB0CEF">
        <w:rPr>
          <w:rFonts w:ascii="ITC Avant Garde" w:eastAsia="Times New Roman" w:hAnsi="ITC Avant Garde" w:cs="Arial"/>
          <w:bCs/>
        </w:rPr>
        <w:t>el Proveedor</w:t>
      </w:r>
      <w:r w:rsidR="001A597F" w:rsidRPr="00DB0CEF">
        <w:rPr>
          <w:rFonts w:ascii="ITC Avant Garde" w:hAnsi="ITC Avant Garde" w:cs="Arial"/>
        </w:rPr>
        <w:t xml:space="preserve"> Adjudicado</w:t>
      </w:r>
      <w:r w:rsidRPr="00DB0CEF">
        <w:rPr>
          <w:rFonts w:ascii="ITC Avant Garde" w:eastAsia="Times New Roman" w:hAnsi="ITC Avant Garde" w:cs="Arial"/>
          <w:bCs/>
        </w:rPr>
        <w:t xml:space="preserve"> presentará ante la </w:t>
      </w:r>
      <w:r w:rsidR="00934000" w:rsidRPr="00DB0CEF">
        <w:rPr>
          <w:rFonts w:ascii="ITC Avant Garde" w:eastAsia="Times New Roman" w:hAnsi="ITC Avant Garde" w:cs="Arial"/>
          <w:bCs/>
        </w:rPr>
        <w:t xml:space="preserve">Unidad de </w:t>
      </w:r>
      <w:r w:rsidR="00FC244B" w:rsidRPr="00DB0CEF">
        <w:rPr>
          <w:rFonts w:ascii="ITC Avant Garde" w:eastAsia="Times New Roman" w:hAnsi="ITC Avant Garde" w:cs="Arial"/>
          <w:bCs/>
        </w:rPr>
        <w:t>Espectro Radioeléctrico</w:t>
      </w:r>
      <w:r w:rsidRPr="00DB0CEF">
        <w:rPr>
          <w:rFonts w:ascii="ITC Avant Garde" w:eastAsia="Times New Roman" w:hAnsi="ITC Avant Garde" w:cs="Arial"/>
          <w:bCs/>
        </w:rPr>
        <w:t xml:space="preserve"> del Instituto Federal de Telecomunicaciones,</w:t>
      </w:r>
      <w:r w:rsidR="006E1949" w:rsidRPr="00DB0CEF">
        <w:rPr>
          <w:rFonts w:ascii="ITC Avant Garde" w:eastAsia="Times New Roman" w:hAnsi="ITC Avant Garde" w:cs="Arial"/>
          <w:bCs/>
        </w:rPr>
        <w:t xml:space="preserve"> a través de la Dirección General de Planeación del Espectro</w:t>
      </w:r>
      <w:r w:rsidR="00817EC4" w:rsidRPr="00DB0CEF">
        <w:rPr>
          <w:rFonts w:ascii="ITC Avant Garde" w:eastAsia="Times New Roman" w:hAnsi="ITC Avant Garde" w:cs="Arial"/>
          <w:bCs/>
        </w:rPr>
        <w:t>,</w:t>
      </w:r>
      <w:r w:rsidR="00AF3819" w:rsidRPr="00DB0CEF">
        <w:rPr>
          <w:rFonts w:ascii="ITC Avant Garde" w:eastAsia="Times New Roman" w:hAnsi="ITC Avant Garde" w:cs="Arial"/>
          <w:bCs/>
        </w:rPr>
        <w:t xml:space="preserve"> </w:t>
      </w:r>
      <w:r w:rsidRPr="00DB0CEF">
        <w:rPr>
          <w:rFonts w:ascii="ITC Avant Garde" w:eastAsia="Times New Roman" w:hAnsi="ITC Avant Garde" w:cs="Arial"/>
          <w:bCs/>
        </w:rPr>
        <w:t>las facturas y el acta de en</w:t>
      </w:r>
      <w:r w:rsidR="00242AEC" w:rsidRPr="00DB0CEF">
        <w:rPr>
          <w:rFonts w:ascii="ITC Avant Garde" w:eastAsia="Times New Roman" w:hAnsi="ITC Avant Garde" w:cs="Arial"/>
          <w:bCs/>
        </w:rPr>
        <w:t xml:space="preserve">trega recepción de </w:t>
      </w:r>
      <w:r w:rsidRPr="00DB0CEF">
        <w:rPr>
          <w:rFonts w:ascii="ITC Avant Garde" w:eastAsia="Times New Roman" w:hAnsi="ITC Avant Garde" w:cs="Arial"/>
          <w:bCs/>
        </w:rPr>
        <w:t>“Los Servicios”, para que ésta a su vez, los revise y firme a entera satisfacción de conformidad con lo establecido en el Contrato respectivo y a su Anexo Único, dando por recibidas las facturas para su pago dentro de los 20 (veinte) días naturales siguientes a la recepción de “Los Servicios”</w:t>
      </w:r>
      <w:r w:rsidR="007E5823" w:rsidRPr="00DB0CEF">
        <w:rPr>
          <w:rFonts w:ascii="ITC Avant Garde" w:eastAsia="Times New Roman" w:hAnsi="ITC Avant Garde" w:cs="Arial"/>
          <w:bCs/>
        </w:rPr>
        <w:t>.</w:t>
      </w:r>
    </w:p>
    <w:p w14:paraId="292ADC1E" w14:textId="77777777" w:rsidR="000E1858" w:rsidRPr="00DB0CEF" w:rsidRDefault="000E1858" w:rsidP="0043690E">
      <w:pPr>
        <w:spacing w:after="0" w:line="240" w:lineRule="auto"/>
        <w:contextualSpacing/>
        <w:jc w:val="both"/>
        <w:rPr>
          <w:rFonts w:ascii="ITC Avant Garde" w:eastAsia="Times New Roman" w:hAnsi="ITC Avant Garde" w:cs="Arial"/>
          <w:bCs/>
        </w:rPr>
      </w:pPr>
    </w:p>
    <w:p w14:paraId="292ADC21" w14:textId="25569B03" w:rsidR="001D7D8C" w:rsidRPr="00B50186" w:rsidRDefault="001D7D8C" w:rsidP="0043690E">
      <w:pPr>
        <w:spacing w:after="0" w:line="240" w:lineRule="auto"/>
        <w:contextualSpacing/>
        <w:jc w:val="both"/>
        <w:rPr>
          <w:rFonts w:ascii="ITC Avant Garde" w:eastAsia="Times New Roman" w:hAnsi="ITC Avant Garde" w:cs="Arial"/>
          <w:bCs/>
        </w:rPr>
      </w:pPr>
      <w:r w:rsidRPr="00DB0CEF">
        <w:rPr>
          <w:rFonts w:ascii="ITC Avant Garde" w:eastAsia="Times New Roman" w:hAnsi="ITC Avant Garde" w:cs="Arial"/>
          <w:bCs/>
        </w:rPr>
        <w:t xml:space="preserve">Si las facturas o los documentos presentan algún error la </w:t>
      </w:r>
      <w:r w:rsidR="00934000" w:rsidRPr="00DB0CEF">
        <w:rPr>
          <w:rFonts w:ascii="ITC Avant Garde" w:eastAsia="Times New Roman" w:hAnsi="ITC Avant Garde" w:cs="Arial"/>
          <w:bCs/>
        </w:rPr>
        <w:t xml:space="preserve">Unidad de </w:t>
      </w:r>
      <w:r w:rsidR="007455FB" w:rsidRPr="00DB0CEF">
        <w:rPr>
          <w:rFonts w:ascii="ITC Avant Garde" w:eastAsia="Times New Roman" w:hAnsi="ITC Avant Garde" w:cs="Arial"/>
          <w:bCs/>
        </w:rPr>
        <w:t>Espectro Radioeléctrico</w:t>
      </w:r>
      <w:r w:rsidR="006E1949" w:rsidRPr="00DB0CEF">
        <w:rPr>
          <w:rFonts w:ascii="ITC Avant Garde" w:eastAsia="Times New Roman" w:hAnsi="ITC Avant Garde" w:cs="Arial"/>
          <w:bCs/>
        </w:rPr>
        <w:t>, a través de la Dirección General de Planeación del Espectro</w:t>
      </w:r>
      <w:r w:rsidRPr="00DB0CEF">
        <w:rPr>
          <w:rFonts w:ascii="ITC Avant Garde" w:eastAsia="Times New Roman" w:hAnsi="ITC Avant Garde" w:cs="Arial"/>
          <w:bCs/>
        </w:rPr>
        <w:t xml:space="preserve"> en un plazo no mayor a </w:t>
      </w:r>
      <w:r w:rsidR="0065618E" w:rsidRPr="00DB0CEF">
        <w:rPr>
          <w:rFonts w:ascii="ITC Avant Garde" w:eastAsia="Times New Roman" w:hAnsi="ITC Avant Garde" w:cs="Arial"/>
          <w:bCs/>
        </w:rPr>
        <w:t xml:space="preserve">5 </w:t>
      </w:r>
      <w:r w:rsidRPr="00DB0CEF">
        <w:rPr>
          <w:rFonts w:ascii="ITC Avant Garde" w:eastAsia="Times New Roman" w:hAnsi="ITC Avant Garde" w:cs="Arial"/>
          <w:bCs/>
        </w:rPr>
        <w:t>(</w:t>
      </w:r>
      <w:r w:rsidR="0065618E" w:rsidRPr="00DB0CEF">
        <w:rPr>
          <w:rFonts w:ascii="ITC Avant Garde" w:eastAsia="Times New Roman" w:hAnsi="ITC Avant Garde" w:cs="Arial"/>
          <w:bCs/>
        </w:rPr>
        <w:t>cinco</w:t>
      </w:r>
      <w:r w:rsidRPr="00DB0CEF">
        <w:rPr>
          <w:rFonts w:ascii="ITC Avant Garde" w:eastAsia="Times New Roman" w:hAnsi="ITC Avant Garde" w:cs="Arial"/>
          <w:bCs/>
        </w:rPr>
        <w:t xml:space="preserve">) días </w:t>
      </w:r>
      <w:r w:rsidR="0065618E" w:rsidRPr="00DB0CEF">
        <w:rPr>
          <w:rFonts w:ascii="ITC Avant Garde" w:eastAsia="Times New Roman" w:hAnsi="ITC Avant Garde" w:cs="Arial"/>
          <w:bCs/>
        </w:rPr>
        <w:t>naturales</w:t>
      </w:r>
      <w:r w:rsidR="008929A9" w:rsidRPr="00DB0CEF">
        <w:rPr>
          <w:rFonts w:ascii="ITC Avant Garde" w:eastAsia="Times New Roman" w:hAnsi="ITC Avant Garde" w:cs="Arial"/>
          <w:bCs/>
        </w:rPr>
        <w:t xml:space="preserve">, indicará por escrito </w:t>
      </w:r>
      <w:r w:rsidR="005359C2" w:rsidRPr="00DB0CEF">
        <w:rPr>
          <w:rFonts w:ascii="ITC Avant Garde" w:eastAsia="Times New Roman" w:hAnsi="ITC Avant Garde" w:cs="Arial"/>
          <w:bCs/>
        </w:rPr>
        <w:t>al</w:t>
      </w:r>
      <w:r w:rsidRPr="00DB0CEF">
        <w:rPr>
          <w:rFonts w:ascii="ITC Avant Garde" w:eastAsia="Times New Roman" w:hAnsi="ITC Avant Garde" w:cs="Arial"/>
          <w:bCs/>
        </w:rPr>
        <w:t xml:space="preserve"> Proveedor</w:t>
      </w:r>
      <w:r w:rsidR="001A597F" w:rsidRPr="00DB0CEF">
        <w:rPr>
          <w:rFonts w:ascii="ITC Avant Garde" w:hAnsi="ITC Avant Garde" w:cs="Arial"/>
        </w:rPr>
        <w:t xml:space="preserve"> Adjudicado</w:t>
      </w:r>
      <w:r w:rsidRPr="00DB0CEF">
        <w:rPr>
          <w:rFonts w:ascii="ITC Avant Garde" w:eastAsia="Times New Roman" w:hAnsi="ITC Avant Garde" w:cs="Arial"/>
          <w:bCs/>
        </w:rPr>
        <w:t xml:space="preserve"> las deficiencias que deberá corregir. El periodo que transcurra a partir d</w:t>
      </w:r>
      <w:r w:rsidR="008929A9" w:rsidRPr="00DB0CEF">
        <w:rPr>
          <w:rFonts w:ascii="ITC Avant Garde" w:eastAsia="Times New Roman" w:hAnsi="ITC Avant Garde" w:cs="Arial"/>
          <w:bCs/>
        </w:rPr>
        <w:t>el citado escrito y</w:t>
      </w:r>
      <w:r w:rsidR="008929A9" w:rsidRPr="00B50186">
        <w:rPr>
          <w:rFonts w:ascii="ITC Avant Garde" w:eastAsia="Times New Roman" w:hAnsi="ITC Avant Garde" w:cs="Arial"/>
          <w:bCs/>
        </w:rPr>
        <w:t xml:space="preserve"> hasta que e</w:t>
      </w:r>
      <w:r w:rsidRPr="00B50186">
        <w:rPr>
          <w:rFonts w:ascii="ITC Avant Garde" w:eastAsia="Times New Roman" w:hAnsi="ITC Avant Garde" w:cs="Arial"/>
          <w:bCs/>
        </w:rPr>
        <w:t>l Proveedor</w:t>
      </w:r>
      <w:r w:rsidR="001A597F" w:rsidRPr="00B50186">
        <w:rPr>
          <w:rFonts w:ascii="ITC Avant Garde" w:hAnsi="ITC Avant Garde" w:cs="Arial"/>
        </w:rPr>
        <w:t xml:space="preserve"> Adjudicado</w:t>
      </w:r>
      <w:r w:rsidRPr="00B50186">
        <w:rPr>
          <w:rFonts w:ascii="ITC Avant Garde" w:eastAsia="Times New Roman" w:hAnsi="ITC Avant Garde" w:cs="Arial"/>
          <w:bCs/>
        </w:rPr>
        <w:t xml:space="preserve"> present</w:t>
      </w:r>
      <w:r w:rsidR="00494045" w:rsidRPr="00B50186">
        <w:rPr>
          <w:rFonts w:ascii="ITC Avant Garde" w:eastAsia="Times New Roman" w:hAnsi="ITC Avant Garde" w:cs="Arial"/>
          <w:bCs/>
        </w:rPr>
        <w:t>e</w:t>
      </w:r>
      <w:r w:rsidRPr="00B50186">
        <w:rPr>
          <w:rFonts w:ascii="ITC Avant Garde" w:eastAsia="Times New Roman" w:hAnsi="ITC Avant Garde" w:cs="Arial"/>
          <w:bCs/>
        </w:rPr>
        <w:t xml:space="preserve"> las correcciones, no se computará para efectos del plazo previsto en el artículo 53 de las Normas en materia de </w:t>
      </w:r>
      <w:r w:rsidR="00AC43E8" w:rsidRPr="00B50186">
        <w:rPr>
          <w:rFonts w:ascii="ITC Avant Garde" w:eastAsia="Times New Roman" w:hAnsi="ITC Avant Garde" w:cs="Arial"/>
          <w:bCs/>
        </w:rPr>
        <w:t>a</w:t>
      </w:r>
      <w:r w:rsidRPr="00B50186">
        <w:rPr>
          <w:rFonts w:ascii="ITC Avant Garde" w:eastAsia="Times New Roman" w:hAnsi="ITC Avant Garde" w:cs="Arial"/>
          <w:bCs/>
        </w:rPr>
        <w:t xml:space="preserve">dquisiciones, </w:t>
      </w:r>
      <w:r w:rsidR="00AC43E8" w:rsidRPr="00B50186">
        <w:rPr>
          <w:rFonts w:ascii="ITC Avant Garde" w:eastAsia="Times New Roman" w:hAnsi="ITC Avant Garde" w:cs="Arial"/>
          <w:bCs/>
        </w:rPr>
        <w:t>arrendamientos y s</w:t>
      </w:r>
      <w:r w:rsidRPr="00B50186">
        <w:rPr>
          <w:rFonts w:ascii="ITC Avant Garde" w:eastAsia="Times New Roman" w:hAnsi="ITC Avant Garde" w:cs="Arial"/>
          <w:bCs/>
        </w:rPr>
        <w:t>ervicios del Institut</w:t>
      </w:r>
      <w:r w:rsidR="008D63BB" w:rsidRPr="00B50186">
        <w:rPr>
          <w:rFonts w:ascii="ITC Avant Garde" w:eastAsia="Times New Roman" w:hAnsi="ITC Avant Garde" w:cs="Arial"/>
          <w:bCs/>
        </w:rPr>
        <w:t>o Federal de Telecomunicaciones</w:t>
      </w:r>
      <w:r w:rsidR="00CB1190" w:rsidRPr="00B50186">
        <w:rPr>
          <w:rFonts w:ascii="ITC Avant Garde" w:eastAsia="Times New Roman" w:hAnsi="ITC Avant Garde" w:cs="Arial"/>
          <w:bCs/>
        </w:rPr>
        <w:t>.</w:t>
      </w:r>
    </w:p>
    <w:p w14:paraId="292ADC22"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23" w14:textId="350677B1" w:rsidR="001D7D8C"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En caso de que </w:t>
      </w:r>
      <w:r w:rsidR="008929A9" w:rsidRPr="00B50186">
        <w:rPr>
          <w:rFonts w:ascii="ITC Avant Garde" w:eastAsia="Times New Roman" w:hAnsi="ITC Avant Garde" w:cs="Arial"/>
          <w:bCs/>
        </w:rPr>
        <w:t>e</w:t>
      </w:r>
      <w:r w:rsidRPr="00B50186">
        <w:rPr>
          <w:rFonts w:ascii="ITC Avant Garde" w:eastAsia="Times New Roman" w:hAnsi="ITC Avant Garde" w:cs="Arial"/>
          <w:bCs/>
        </w:rPr>
        <w:t>l Proveedor</w:t>
      </w:r>
      <w:r w:rsidR="001A597F" w:rsidRPr="00B50186">
        <w:rPr>
          <w:rFonts w:ascii="ITC Avant Garde" w:hAnsi="ITC Avant Garde" w:cs="Arial"/>
        </w:rPr>
        <w:t xml:space="preserve"> Adjudicado</w:t>
      </w:r>
      <w:r w:rsidRPr="00B50186">
        <w:rPr>
          <w:rFonts w:ascii="ITC Avant Garde" w:eastAsia="Times New Roman" w:hAnsi="ITC Avant Garde" w:cs="Arial"/>
          <w:bCs/>
        </w:rPr>
        <w:t xml:space="preserve"> no presente en el tiempo señalado la documentación requerida para el trámite de pago, la fecha de pago se correrá el mismo número de días que dure el retraso.</w:t>
      </w:r>
    </w:p>
    <w:p w14:paraId="292ADC24"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25" w14:textId="06ACE2CA" w:rsidR="00495F1C" w:rsidRPr="00B50186" w:rsidRDefault="00495F1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En el caso de que el Instituto Federal de Telecomunicaciones no cumpla con el pago de las facturas correctas dentro de los 20 (veinte) días </w:t>
      </w:r>
      <w:r w:rsidR="008E55DF">
        <w:rPr>
          <w:rFonts w:ascii="ITC Avant Garde" w:eastAsia="Times New Roman" w:hAnsi="ITC Avant Garde" w:cs="Arial"/>
          <w:bCs/>
        </w:rPr>
        <w:t xml:space="preserve">naturales </w:t>
      </w:r>
      <w:r w:rsidRPr="00B50186">
        <w:rPr>
          <w:rFonts w:ascii="ITC Avant Garde" w:eastAsia="Times New Roman" w:hAnsi="ITC Avant Garde" w:cs="Arial"/>
          <w:bCs/>
        </w:rPr>
        <w:t xml:space="preserve">posteriores a la entrega de las mismas, </w:t>
      </w:r>
      <w:r w:rsidR="008929A9" w:rsidRPr="00B50186">
        <w:rPr>
          <w:rFonts w:ascii="ITC Avant Garde" w:eastAsia="Times New Roman" w:hAnsi="ITC Avant Garde" w:cs="Arial"/>
          <w:bCs/>
        </w:rPr>
        <w:t>e</w:t>
      </w:r>
      <w:r w:rsidRPr="00B50186">
        <w:rPr>
          <w:rFonts w:ascii="ITC Avant Garde" w:eastAsia="Times New Roman" w:hAnsi="ITC Avant Garde" w:cs="Arial"/>
          <w:bCs/>
        </w:rPr>
        <w:t>l Proveedor</w:t>
      </w:r>
      <w:r w:rsidR="001A597F" w:rsidRPr="00B50186">
        <w:rPr>
          <w:rFonts w:ascii="ITC Avant Garde" w:hAnsi="ITC Avant Garde" w:cs="Arial"/>
        </w:rPr>
        <w:t xml:space="preserve"> Adjudicado</w:t>
      </w:r>
      <w:r w:rsidRPr="00B50186">
        <w:rPr>
          <w:rFonts w:ascii="ITC Avant Garde" w:eastAsia="Times New Roman" w:hAnsi="ITC Avant Garde" w:cs="Arial"/>
          <w:bCs/>
        </w:rPr>
        <w:t xml:space="preserve"> podrá solicitar el pago de los gastos financieros conforme a lo establecido por el </w:t>
      </w:r>
      <w:r w:rsidR="00FF7D0C" w:rsidRPr="00B50186">
        <w:rPr>
          <w:rFonts w:ascii="ITC Avant Garde" w:eastAsia="Times New Roman" w:hAnsi="ITC Avant Garde" w:cs="Arial"/>
          <w:bCs/>
        </w:rPr>
        <w:t xml:space="preserve">segundo párrafo del artículo 53 de las Normas en materia de </w:t>
      </w:r>
      <w:r w:rsidR="00AC43E8" w:rsidRPr="00B50186">
        <w:rPr>
          <w:rFonts w:ascii="ITC Avant Garde" w:eastAsia="Times New Roman" w:hAnsi="ITC Avant Garde" w:cs="Arial"/>
          <w:bCs/>
        </w:rPr>
        <w:t>a</w:t>
      </w:r>
      <w:r w:rsidR="00FF7D0C" w:rsidRPr="00B50186">
        <w:rPr>
          <w:rFonts w:ascii="ITC Avant Garde" w:eastAsia="Times New Roman" w:hAnsi="ITC Avant Garde" w:cs="Arial"/>
          <w:bCs/>
        </w:rPr>
        <w:t xml:space="preserve">dquisiciones, </w:t>
      </w:r>
      <w:r w:rsidR="00AC43E8" w:rsidRPr="00B50186">
        <w:rPr>
          <w:rFonts w:ascii="ITC Avant Garde" w:eastAsia="Times New Roman" w:hAnsi="ITC Avant Garde" w:cs="Arial"/>
          <w:bCs/>
        </w:rPr>
        <w:t>arrendamientos y s</w:t>
      </w:r>
      <w:r w:rsidR="00FF7D0C" w:rsidRPr="00B50186">
        <w:rPr>
          <w:rFonts w:ascii="ITC Avant Garde" w:eastAsia="Times New Roman" w:hAnsi="ITC Avant Garde" w:cs="Arial"/>
          <w:bCs/>
        </w:rPr>
        <w:t>ervicios del Instituto Federal de Telecomunicaciones.</w:t>
      </w:r>
    </w:p>
    <w:p w14:paraId="292ADC26" w14:textId="77777777" w:rsidR="00FF7D0C" w:rsidRPr="00B50186" w:rsidRDefault="00FF7D0C" w:rsidP="0043690E">
      <w:pPr>
        <w:spacing w:after="0" w:line="240" w:lineRule="auto"/>
        <w:contextualSpacing/>
        <w:jc w:val="both"/>
        <w:rPr>
          <w:rFonts w:ascii="ITC Avant Garde" w:eastAsia="Times New Roman" w:hAnsi="ITC Avant Garde" w:cs="Arial"/>
          <w:bCs/>
        </w:rPr>
      </w:pPr>
    </w:p>
    <w:p w14:paraId="292ADC28" w14:textId="4C838841" w:rsidR="001D7D8C" w:rsidRPr="00B50186" w:rsidRDefault="001D7D8C"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72" w:name="_Ref402293514"/>
      <w:bookmarkStart w:id="673" w:name="_Ref402293650"/>
      <w:bookmarkStart w:id="674" w:name="_Toc403034355"/>
      <w:r w:rsidRPr="00B50186">
        <w:rPr>
          <w:rFonts w:ascii="ITC Avant Garde" w:hAnsi="ITC Avant Garde" w:cs="Arial"/>
          <w:b/>
          <w:color w:val="auto"/>
          <w:sz w:val="22"/>
          <w:szCs w:val="22"/>
        </w:rPr>
        <w:t>Pena Convencional y/o Deducciones:</w:t>
      </w:r>
      <w:bookmarkEnd w:id="672"/>
      <w:bookmarkEnd w:id="673"/>
      <w:bookmarkEnd w:id="6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73"/>
        <w:gridCol w:w="4721"/>
      </w:tblGrid>
      <w:tr w:rsidR="00933D22" w:rsidRPr="00B50186" w14:paraId="292ADC2D" w14:textId="77777777" w:rsidTr="00290BBF">
        <w:trPr>
          <w:trHeight w:val="300"/>
        </w:trPr>
        <w:tc>
          <w:tcPr>
            <w:tcW w:w="2487" w:type="pct"/>
            <w:shd w:val="clear" w:color="auto" w:fill="C2D69B" w:themeFill="accent3" w:themeFillTint="99"/>
            <w:noWrap/>
            <w:vAlign w:val="center"/>
          </w:tcPr>
          <w:p w14:paraId="292ADC2B"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PENA CONVENCIONAL</w:t>
            </w:r>
          </w:p>
        </w:tc>
        <w:tc>
          <w:tcPr>
            <w:tcW w:w="2513" w:type="pct"/>
            <w:shd w:val="clear" w:color="auto" w:fill="C2D69B" w:themeFill="accent3" w:themeFillTint="99"/>
          </w:tcPr>
          <w:p w14:paraId="292ADC2C" w14:textId="77777777" w:rsidR="001D7D8C" w:rsidRPr="00B50186" w:rsidRDefault="001D7D8C" w:rsidP="0043690E">
            <w:pPr>
              <w:spacing w:after="0" w:line="240" w:lineRule="auto"/>
              <w:contextualSpacing/>
              <w:jc w:val="both"/>
              <w:rPr>
                <w:rFonts w:ascii="ITC Avant Garde" w:eastAsia="Times New Roman" w:hAnsi="ITC Avant Garde" w:cs="Arial"/>
                <w:b/>
                <w:bCs/>
              </w:rPr>
            </w:pPr>
            <w:r w:rsidRPr="00B50186">
              <w:rPr>
                <w:rFonts w:ascii="ITC Avant Garde" w:eastAsia="Times New Roman" w:hAnsi="ITC Avant Garde" w:cs="Arial"/>
                <w:b/>
                <w:bCs/>
              </w:rPr>
              <w:t>DEDUCCIONES</w:t>
            </w:r>
          </w:p>
        </w:tc>
      </w:tr>
      <w:tr w:rsidR="00933D22" w:rsidRPr="00B50186" w14:paraId="292ADC30" w14:textId="77777777" w:rsidTr="00290BBF">
        <w:trPr>
          <w:trHeight w:val="300"/>
        </w:trPr>
        <w:tc>
          <w:tcPr>
            <w:tcW w:w="2487" w:type="pct"/>
            <w:shd w:val="clear" w:color="auto" w:fill="auto"/>
            <w:noWrap/>
            <w:vAlign w:val="bottom"/>
          </w:tcPr>
          <w:p w14:paraId="292ADC2E" w14:textId="7FB71AF5" w:rsidR="001D7D8C"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Se aplicará una pena convencional del 0.5% (cero punto cinco por ciento) sobre el monto de “Los Servicios” no entregados oportunamente por causas imputables al Proveedor</w:t>
            </w:r>
            <w:r w:rsidR="001A597F" w:rsidRPr="00B50186">
              <w:rPr>
                <w:rFonts w:ascii="ITC Avant Garde" w:hAnsi="ITC Avant Garde" w:cs="Arial"/>
              </w:rPr>
              <w:t xml:space="preserve"> Adjudicado</w:t>
            </w:r>
            <w:r w:rsidRPr="00B50186">
              <w:rPr>
                <w:rFonts w:ascii="ITC Avant Garde" w:eastAsia="Times New Roman" w:hAnsi="ITC Avant Garde" w:cs="Arial"/>
                <w:bCs/>
              </w:rPr>
              <w:t xml:space="preserve">, por cada día natural de atraso, de conformidad con lo dispuesto por el artículo 55 de las Normas en materia de </w:t>
            </w:r>
            <w:r w:rsidR="00AC43E8" w:rsidRPr="00B50186">
              <w:rPr>
                <w:rFonts w:ascii="ITC Avant Garde" w:eastAsia="Times New Roman" w:hAnsi="ITC Avant Garde" w:cs="Arial"/>
                <w:bCs/>
              </w:rPr>
              <w:t>adquisiciones, arrendamientos y s</w:t>
            </w:r>
            <w:r w:rsidRPr="00B50186">
              <w:rPr>
                <w:rFonts w:ascii="ITC Avant Garde" w:eastAsia="Times New Roman" w:hAnsi="ITC Avant Garde" w:cs="Arial"/>
                <w:bCs/>
              </w:rPr>
              <w:t>ervicios del Instituto Federal de Telecomunicaciones, la penalización máxima a aplicar es del 10% (diez por</w:t>
            </w:r>
            <w:r w:rsidR="00242AEC" w:rsidRPr="00B50186">
              <w:rPr>
                <w:rFonts w:ascii="ITC Avant Garde" w:eastAsia="Times New Roman" w:hAnsi="ITC Avant Garde" w:cs="Arial"/>
                <w:bCs/>
              </w:rPr>
              <w:t xml:space="preserve"> ciento) del valor de los servicios</w:t>
            </w:r>
            <w:r w:rsidRPr="00B50186">
              <w:rPr>
                <w:rFonts w:ascii="ITC Avant Garde" w:eastAsia="Times New Roman" w:hAnsi="ITC Avant Garde" w:cs="Arial"/>
                <w:bCs/>
              </w:rPr>
              <w:t xml:space="preserve"> y/o servicios entregado con atraso. La suma de las penas convencionales no deberá exceder del importe de la garantía de cumplimiento del contrato, en el entendido de que si el contrato es rescindido no procederá el cobro de dichas penas ni la contabilización de las mismas al hacer efectiva la garantía de cumplimiento.</w:t>
            </w:r>
          </w:p>
        </w:tc>
        <w:tc>
          <w:tcPr>
            <w:tcW w:w="2513" w:type="pct"/>
          </w:tcPr>
          <w:p w14:paraId="292ADC2F" w14:textId="04D8B19C" w:rsidR="001D7D8C" w:rsidRPr="00B50186" w:rsidRDefault="001D7D8C" w:rsidP="0043690E">
            <w:pPr>
              <w:keepNext/>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Las deducciones serán equivalentes al 0.5% (cero punto cinco por ciento), en función de “Los Servicios” prestados de manera parcial y/o deficiente, las cuales se harán efectivas de los mismos sobre la factura que se presente para su pago hasta por un 10% (diez por ciento); en caso de que se supere dicho porcentaje se podrá cancelar parcial o totalmente la partida o concepto, o bien podrá rescindir administrativamente el contrato correspondiente, en términos del artículo </w:t>
            </w:r>
            <w:r w:rsidR="00AC43E8" w:rsidRPr="00B50186">
              <w:rPr>
                <w:rFonts w:ascii="ITC Avant Garde" w:eastAsia="Times New Roman" w:hAnsi="ITC Avant Garde" w:cs="Arial"/>
                <w:bCs/>
              </w:rPr>
              <w:t>56 de las Normas en materia de a</w:t>
            </w:r>
            <w:r w:rsidRPr="00B50186">
              <w:rPr>
                <w:rFonts w:ascii="ITC Avant Garde" w:eastAsia="Times New Roman" w:hAnsi="ITC Avant Garde" w:cs="Arial"/>
                <w:bCs/>
              </w:rPr>
              <w:t>dquisicione</w:t>
            </w:r>
            <w:r w:rsidR="00AC43E8" w:rsidRPr="00B50186">
              <w:rPr>
                <w:rFonts w:ascii="ITC Avant Garde" w:eastAsia="Times New Roman" w:hAnsi="ITC Avant Garde" w:cs="Arial"/>
                <w:bCs/>
              </w:rPr>
              <w:t>s, arrendamientos y s</w:t>
            </w:r>
            <w:r w:rsidRPr="00B50186">
              <w:rPr>
                <w:rFonts w:ascii="ITC Avant Garde" w:eastAsia="Times New Roman" w:hAnsi="ITC Avant Garde" w:cs="Arial"/>
                <w:bCs/>
              </w:rPr>
              <w:t>ervicios del Instituto Federal de Telecomunicaciones</w:t>
            </w:r>
            <w:r w:rsidR="00A55544" w:rsidRPr="00B50186">
              <w:rPr>
                <w:rFonts w:ascii="ITC Avant Garde" w:eastAsia="Times New Roman" w:hAnsi="ITC Avant Garde" w:cs="Arial"/>
                <w:bCs/>
              </w:rPr>
              <w:t>.</w:t>
            </w:r>
            <w:r w:rsidRPr="00B50186">
              <w:rPr>
                <w:rFonts w:ascii="ITC Avant Garde" w:eastAsia="Times New Roman" w:hAnsi="ITC Avant Garde" w:cs="Arial"/>
                <w:bCs/>
              </w:rPr>
              <w:t xml:space="preserve"> </w:t>
            </w:r>
          </w:p>
        </w:tc>
      </w:tr>
    </w:tbl>
    <w:p w14:paraId="292ADC31" w14:textId="47D78F07" w:rsidR="001D7D8C" w:rsidRPr="00B50186" w:rsidRDefault="000941F5" w:rsidP="00290BBF">
      <w:pPr>
        <w:spacing w:after="0" w:line="240" w:lineRule="auto"/>
        <w:jc w:val="center"/>
        <w:rPr>
          <w:rFonts w:ascii="ITC Avant Garde" w:hAnsi="ITC Avant Garde" w:cs="Arial"/>
        </w:rPr>
      </w:pPr>
      <w:r w:rsidRPr="00B50186">
        <w:rPr>
          <w:rFonts w:ascii="ITC Avant Garde" w:hAnsi="ITC Avant Garde" w:cs="Arial"/>
        </w:rPr>
        <w:t xml:space="preserve">Tabla </w:t>
      </w:r>
      <w:r w:rsidR="00290BBF">
        <w:rPr>
          <w:rFonts w:ascii="ITC Avant Garde" w:hAnsi="ITC Avant Garde" w:cs="Arial"/>
        </w:rPr>
        <w:fldChar w:fldCharType="begin"/>
      </w:r>
      <w:r w:rsidR="00290BBF">
        <w:rPr>
          <w:rFonts w:ascii="ITC Avant Garde" w:hAnsi="ITC Avant Garde" w:cs="Arial"/>
        </w:rPr>
        <w:instrText xml:space="preserve"> SEQ Tabla \* ARABIC </w:instrText>
      </w:r>
      <w:r w:rsidR="00290BBF">
        <w:rPr>
          <w:rFonts w:ascii="ITC Avant Garde" w:hAnsi="ITC Avant Garde" w:cs="Arial"/>
        </w:rPr>
        <w:fldChar w:fldCharType="separate"/>
      </w:r>
      <w:r w:rsidR="00593120">
        <w:rPr>
          <w:rFonts w:ascii="ITC Avant Garde" w:hAnsi="ITC Avant Garde" w:cs="Arial"/>
          <w:noProof/>
        </w:rPr>
        <w:t>22</w:t>
      </w:r>
      <w:r w:rsidR="00290BBF">
        <w:rPr>
          <w:rFonts w:ascii="ITC Avant Garde" w:hAnsi="ITC Avant Garde" w:cs="Arial"/>
        </w:rPr>
        <w:fldChar w:fldCharType="end"/>
      </w:r>
      <w:r w:rsidR="00CA2811">
        <w:rPr>
          <w:rFonts w:ascii="ITC Avant Garde" w:hAnsi="ITC Avant Garde" w:cs="Arial"/>
        </w:rPr>
        <w:t>.</w:t>
      </w:r>
      <w:r w:rsidRPr="00B50186">
        <w:rPr>
          <w:rFonts w:ascii="ITC Avant Garde" w:hAnsi="ITC Avant Garde" w:cs="Arial"/>
        </w:rPr>
        <w:t xml:space="preserve"> Pena Convencional y/o Deducciones</w:t>
      </w:r>
    </w:p>
    <w:p w14:paraId="5D6520A9" w14:textId="77777777" w:rsidR="000941F5" w:rsidRPr="00B50186" w:rsidRDefault="000941F5" w:rsidP="0043690E">
      <w:pPr>
        <w:spacing w:after="0" w:line="240" w:lineRule="auto"/>
        <w:jc w:val="both"/>
        <w:rPr>
          <w:rFonts w:ascii="ITC Avant Garde" w:hAnsi="ITC Avant Garde" w:cs="Arial"/>
        </w:rPr>
      </w:pPr>
    </w:p>
    <w:p w14:paraId="292ADC32" w14:textId="7F9D3191" w:rsidR="001D7D8C" w:rsidRPr="00B50186" w:rsidRDefault="001D7D8C"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75" w:name="_Toc403034356"/>
      <w:r w:rsidRPr="00B50186">
        <w:rPr>
          <w:rFonts w:ascii="ITC Avant Garde" w:hAnsi="ITC Avant Garde" w:cs="Arial"/>
          <w:b/>
          <w:color w:val="auto"/>
          <w:sz w:val="22"/>
          <w:szCs w:val="22"/>
        </w:rPr>
        <w:t>Garantía de Cumplimiento:</w:t>
      </w:r>
      <w:bookmarkEnd w:id="675"/>
    </w:p>
    <w:p w14:paraId="4707BE41" w14:textId="6CB4446F" w:rsidR="00AB16F4" w:rsidRPr="00AB16F4" w:rsidRDefault="00AB16F4" w:rsidP="00AB16F4">
      <w:pPr>
        <w:shd w:val="clear" w:color="auto" w:fill="FFFFFF"/>
        <w:spacing w:before="20" w:after="36" w:line="240" w:lineRule="atLeast"/>
        <w:jc w:val="both"/>
        <w:rPr>
          <w:rFonts w:ascii="ITC Avant Garde" w:eastAsia="Times New Roman" w:hAnsi="ITC Avant Garde" w:cs="Arial"/>
          <w:bCs/>
        </w:rPr>
      </w:pPr>
      <w:r w:rsidRPr="00AB16F4">
        <w:rPr>
          <w:rFonts w:ascii="ITC Avant Garde" w:eastAsia="Times New Roman" w:hAnsi="ITC Avant Garde" w:cs="Arial"/>
          <w:bCs/>
        </w:rPr>
        <w:t>Para garantizar el cumplimiento de las obligaciones derivadas del contrato, y de conformidad con el artículo 50</w:t>
      </w:r>
      <w:r w:rsidR="00A448D8">
        <w:rPr>
          <w:rFonts w:ascii="ITC Avant Garde" w:eastAsia="Times New Roman" w:hAnsi="ITC Avant Garde" w:cs="Arial"/>
          <w:bCs/>
        </w:rPr>
        <w:t xml:space="preserve"> </w:t>
      </w:r>
      <w:r w:rsidRPr="00AB16F4">
        <w:rPr>
          <w:rFonts w:ascii="ITC Avant Garde" w:eastAsia="Times New Roman" w:hAnsi="ITC Avant Garde" w:cs="Arial"/>
          <w:bCs/>
        </w:rPr>
        <w:t>fracción II</w:t>
      </w:r>
      <w:r w:rsidR="00A448D8">
        <w:rPr>
          <w:rFonts w:ascii="ITC Avant Garde" w:eastAsia="Times New Roman" w:hAnsi="ITC Avant Garde" w:cs="Arial"/>
          <w:bCs/>
        </w:rPr>
        <w:t xml:space="preserve"> </w:t>
      </w:r>
      <w:r w:rsidRPr="00AB16F4">
        <w:rPr>
          <w:rFonts w:ascii="ITC Avant Garde" w:eastAsia="Times New Roman" w:hAnsi="ITC Avant Garde" w:cs="Arial"/>
          <w:bCs/>
        </w:rPr>
        <w:t>de las Normas en materia de adquisiciones, arrendamientos y servicios del Instituto Federal de Telecomunicaciones y el artículo 92 de los Lineamientos en materia de adquisiciones, arrendamientos y servicios del Instituto Federal de Telecomunicaciones, el proveedor adjudicado se obliga a entregar al IFT, dentro de los 10 (diez) días naturales siguientes a la fecha de firma del presente contrato, una garantía por un valor igual al 10% (diez por ciento) del monto total del presente instrumento legal, antes del Impuesto al Valor Agregado, bajo cualquiera de las siguientes formas depósito de dinero constituido a través de certificado o billete de depósito expedido por Institución de crédito autorizada; fianza otorgada por Institución Autorizada; depósito de dinero constituido ante la Tesorería del Instituto; carta de crédito irrevocable expedida por Institución de crédito autorizada; cheque certificado o de caja expedido a favor del Instituto y cualquier otra que, en su caso, autorice la Unidad de Administración. La cual se hará efectiva de manera proporcional al monto de las obligaciones incumplidas. Queda establecido que la obligación garantizada es indivisible.</w:t>
      </w:r>
    </w:p>
    <w:p w14:paraId="0F1A9583" w14:textId="77777777" w:rsidR="00AB16F4" w:rsidRPr="00AB16F4" w:rsidRDefault="00AB16F4" w:rsidP="00AB16F4">
      <w:pPr>
        <w:shd w:val="clear" w:color="auto" w:fill="FFFFFF"/>
        <w:spacing w:before="20" w:after="36" w:line="240" w:lineRule="atLeast"/>
        <w:jc w:val="both"/>
        <w:rPr>
          <w:rFonts w:ascii="ITC Avant Garde" w:eastAsia="Times New Roman" w:hAnsi="ITC Avant Garde" w:cs="Arial"/>
          <w:bCs/>
        </w:rPr>
      </w:pPr>
      <w:r w:rsidRPr="00AB16F4">
        <w:rPr>
          <w:rFonts w:ascii="ITC Avant Garde" w:eastAsia="Times New Roman" w:hAnsi="ITC Avant Garde" w:cs="Arial"/>
          <w:bCs/>
        </w:rPr>
        <w:t> </w:t>
      </w:r>
    </w:p>
    <w:p w14:paraId="09E68A86" w14:textId="1AEA0B17" w:rsidR="00AB16F4" w:rsidRPr="00AB16F4" w:rsidRDefault="00AB16F4" w:rsidP="00AB16F4">
      <w:pPr>
        <w:shd w:val="clear" w:color="auto" w:fill="FFFFFF"/>
        <w:spacing w:before="20" w:after="36" w:line="240" w:lineRule="atLeast"/>
        <w:jc w:val="both"/>
        <w:rPr>
          <w:rFonts w:ascii="ITC Avant Garde" w:eastAsia="Times New Roman" w:hAnsi="ITC Avant Garde" w:cs="Arial"/>
          <w:bCs/>
        </w:rPr>
      </w:pPr>
      <w:r w:rsidRPr="00AB16F4">
        <w:rPr>
          <w:rFonts w:ascii="ITC Avant Garde" w:eastAsia="Times New Roman" w:hAnsi="ITC Avant Garde" w:cs="Arial"/>
          <w:bCs/>
        </w:rPr>
        <w:t>La garantía de cumplimiento del contrato, podrá ser por el porcentaje que corresponda del monto total por erogar en el ejercicio fiscal de que se trate, de conformidad con lo establecido en el artículo 76</w:t>
      </w:r>
      <w:r w:rsidR="008E3264">
        <w:rPr>
          <w:rFonts w:ascii="ITC Avant Garde" w:eastAsia="Times New Roman" w:hAnsi="ITC Avant Garde" w:cs="Arial"/>
          <w:bCs/>
        </w:rPr>
        <w:t xml:space="preserve"> </w:t>
      </w:r>
      <w:r w:rsidRPr="00AB16F4">
        <w:rPr>
          <w:rFonts w:ascii="ITC Avant Garde" w:eastAsia="Times New Roman" w:hAnsi="ITC Avant Garde" w:cs="Arial"/>
          <w:bCs/>
        </w:rPr>
        <w:t>Lineamientos en materia de adquisiciones, arrendamientos y servicios del Instituto Federal de Telecomunicaciones</w:t>
      </w:r>
    </w:p>
    <w:p w14:paraId="292ADC35" w14:textId="77777777" w:rsidR="001D7D8C" w:rsidRPr="00B50186" w:rsidRDefault="001D7D8C" w:rsidP="0043690E">
      <w:pPr>
        <w:spacing w:after="0" w:line="240" w:lineRule="auto"/>
        <w:contextualSpacing/>
        <w:jc w:val="both"/>
        <w:rPr>
          <w:rFonts w:ascii="ITC Avant Garde" w:eastAsia="Times New Roman" w:hAnsi="ITC Avant Garde" w:cs="Arial"/>
          <w:bCs/>
        </w:rPr>
      </w:pPr>
    </w:p>
    <w:p w14:paraId="292ADC36" w14:textId="58B1CD24" w:rsidR="001D7D8C" w:rsidRPr="00B50186" w:rsidRDefault="001D7D8C" w:rsidP="0043690E">
      <w:pPr>
        <w:spacing w:after="0" w:line="240" w:lineRule="auto"/>
        <w:contextualSpacing/>
        <w:jc w:val="both"/>
        <w:rPr>
          <w:rFonts w:ascii="ITC Avant Garde" w:eastAsia="Times New Roman" w:hAnsi="ITC Avant Garde" w:cs="Arial"/>
          <w:bCs/>
        </w:rPr>
      </w:pPr>
      <w:r w:rsidRPr="00B50186">
        <w:rPr>
          <w:rFonts w:ascii="ITC Avant Garde" w:eastAsia="Times New Roman" w:hAnsi="ITC Avant Garde" w:cs="Arial"/>
          <w:bCs/>
        </w:rPr>
        <w:t xml:space="preserve">Dicha garantía deberá presentarse en la </w:t>
      </w:r>
      <w:r w:rsidR="007455FB" w:rsidRPr="00B50186">
        <w:rPr>
          <w:rFonts w:ascii="ITC Avant Garde" w:eastAsia="Times New Roman" w:hAnsi="ITC Avant Garde" w:cs="Arial"/>
          <w:bCs/>
        </w:rPr>
        <w:t>Dirección</w:t>
      </w:r>
      <w:r w:rsidRPr="00B50186">
        <w:rPr>
          <w:rFonts w:ascii="ITC Avant Garde" w:eastAsia="Times New Roman" w:hAnsi="ITC Avant Garde" w:cs="Arial"/>
          <w:bCs/>
        </w:rPr>
        <w:t xml:space="preserve"> </w:t>
      </w:r>
      <w:r w:rsidR="007455FB" w:rsidRPr="00B50186">
        <w:rPr>
          <w:rFonts w:ascii="ITC Avant Garde" w:eastAsia="Times New Roman" w:hAnsi="ITC Avant Garde" w:cs="Arial"/>
          <w:bCs/>
        </w:rPr>
        <w:t>General de Adquisiciones, Recursos Materiales y Servicios Generales de la Unidad de Administración</w:t>
      </w:r>
      <w:r w:rsidRPr="00B50186">
        <w:rPr>
          <w:rFonts w:ascii="ITC Avant Garde" w:eastAsia="Times New Roman" w:hAnsi="ITC Avant Garde" w:cs="Arial"/>
          <w:bCs/>
        </w:rPr>
        <w:t xml:space="preserve"> sita en </w:t>
      </w:r>
      <w:r w:rsidR="00B8137D" w:rsidRPr="00B50186">
        <w:rPr>
          <w:rFonts w:ascii="ITC Avant Garde" w:eastAsia="Times New Roman" w:hAnsi="ITC Avant Garde" w:cs="Arial"/>
          <w:bCs/>
        </w:rPr>
        <w:t>Avenida Insurgentes Sur Número 838, Piso 5, Colonia Del Valle, Delegación Benito Juárez, Código Postal 03100, México, Distrito Federa</w:t>
      </w:r>
      <w:r w:rsidRPr="00B50186">
        <w:rPr>
          <w:rFonts w:ascii="ITC Avant Garde" w:eastAsia="Times New Roman" w:hAnsi="ITC Avant Garde" w:cs="Arial"/>
          <w:bCs/>
        </w:rPr>
        <w:t xml:space="preserve">l, dentro de los 10 </w:t>
      </w:r>
      <w:r w:rsidR="0065618E">
        <w:rPr>
          <w:rFonts w:ascii="ITC Avant Garde" w:eastAsia="Times New Roman" w:hAnsi="ITC Avant Garde" w:cs="Arial"/>
          <w:bCs/>
        </w:rPr>
        <w:t xml:space="preserve">(diez) </w:t>
      </w:r>
      <w:r w:rsidRPr="00B50186">
        <w:rPr>
          <w:rFonts w:ascii="ITC Avant Garde" w:eastAsia="Times New Roman" w:hAnsi="ITC Avant Garde" w:cs="Arial"/>
          <w:bCs/>
        </w:rPr>
        <w:t>días naturales posteriores a la firma del contrato correspondiente</w:t>
      </w:r>
    </w:p>
    <w:p w14:paraId="104A43E7" w14:textId="43C508E4" w:rsidR="00BE1E17" w:rsidRDefault="00BE1E17">
      <w:pPr>
        <w:rPr>
          <w:rFonts w:ascii="ITC Avant Garde" w:eastAsia="Times New Roman" w:hAnsi="ITC Avant Garde" w:cs="Arial"/>
          <w:bCs/>
        </w:rPr>
      </w:pPr>
      <w:r>
        <w:rPr>
          <w:rFonts w:ascii="ITC Avant Garde" w:eastAsia="Times New Roman" w:hAnsi="ITC Avant Garde" w:cs="Arial"/>
          <w:bCs/>
        </w:rPr>
        <w:br w:type="page"/>
      </w:r>
    </w:p>
    <w:p w14:paraId="3D144B0B" w14:textId="7D4DD5C1" w:rsidR="00375FC6" w:rsidRPr="00B50186" w:rsidRDefault="00375FC6" w:rsidP="00B53BD4">
      <w:pPr>
        <w:pStyle w:val="Ttulo1"/>
        <w:numPr>
          <w:ilvl w:val="0"/>
          <w:numId w:val="16"/>
        </w:numPr>
        <w:spacing w:before="0" w:line="240" w:lineRule="auto"/>
        <w:ind w:left="0" w:firstLine="0"/>
        <w:jc w:val="both"/>
        <w:rPr>
          <w:rFonts w:ascii="ITC Avant Garde" w:hAnsi="ITC Avant Garde" w:cs="Arial"/>
          <w:b/>
          <w:color w:val="auto"/>
          <w:sz w:val="22"/>
          <w:szCs w:val="22"/>
        </w:rPr>
      </w:pPr>
      <w:bookmarkStart w:id="676" w:name="_Toc403034357"/>
      <w:r w:rsidRPr="00B50186">
        <w:rPr>
          <w:rFonts w:ascii="ITC Avant Garde" w:hAnsi="ITC Avant Garde" w:cs="Arial"/>
          <w:b/>
          <w:color w:val="auto"/>
          <w:sz w:val="22"/>
          <w:szCs w:val="22"/>
        </w:rPr>
        <w:t>Firmas</w:t>
      </w:r>
      <w:bookmarkEnd w:id="676"/>
    </w:p>
    <w:p w14:paraId="73C4C4AC" w14:textId="0CE7AF73" w:rsidR="00375FC6" w:rsidRPr="00B50186" w:rsidRDefault="00375FC6" w:rsidP="0043690E">
      <w:pPr>
        <w:spacing w:after="0" w:line="240" w:lineRule="auto"/>
        <w:jc w:val="both"/>
        <w:rPr>
          <w:rFonts w:ascii="ITC Avant Garde" w:eastAsiaTheme="majorEastAsia" w:hAnsi="ITC Avant Garde" w:cs="Arial"/>
          <w:bCs/>
        </w:rPr>
      </w:pPr>
      <w:r w:rsidRPr="00B50186">
        <w:rPr>
          <w:rFonts w:ascii="ITC Avant Garde" w:eastAsiaTheme="majorEastAsia" w:hAnsi="ITC Avant Garde" w:cs="Arial"/>
          <w:bCs/>
        </w:rPr>
        <w:t>Responsables del Proyecto</w:t>
      </w:r>
      <w:r w:rsidR="00BE1E17">
        <w:rPr>
          <w:rFonts w:ascii="ITC Avant Garde" w:eastAsiaTheme="majorEastAsia" w:hAnsi="ITC Avant Garde" w:cs="Arial"/>
          <w:bCs/>
        </w:rPr>
        <w:t xml:space="preserve"> </w:t>
      </w:r>
      <w:r w:rsidR="00BE1E17" w:rsidRPr="00B50186">
        <w:rPr>
          <w:rFonts w:ascii="ITC Avant Garde" w:eastAsia="Times New Roman" w:hAnsi="ITC Avant Garde" w:cs="Arial"/>
          <w:b/>
          <w:bCs/>
          <w:lang w:val="es-ES_tradnl"/>
        </w:rPr>
        <w:t>SERVICIOS DE</w:t>
      </w:r>
      <w:r w:rsidR="00BE1E17" w:rsidRPr="00B50186">
        <w:rPr>
          <w:rFonts w:ascii="ITC Avant Garde" w:eastAsia="Times New Roman" w:hAnsi="ITC Avant Garde" w:cs="Arial"/>
          <w:bCs/>
          <w:lang w:val="es-ES_tradnl"/>
        </w:rPr>
        <w:t xml:space="preserve"> </w:t>
      </w:r>
      <w:r w:rsidR="00BE1E17" w:rsidRPr="00B50186">
        <w:rPr>
          <w:rFonts w:ascii="ITC Avant Garde" w:eastAsia="Times New Roman" w:hAnsi="ITC Avant Garde" w:cs="Arial"/>
          <w:b/>
          <w:bCs/>
          <w:lang w:val="es-ES_tradnl"/>
        </w:rPr>
        <w:t xml:space="preserve">DESARROLLO </w:t>
      </w:r>
      <w:r w:rsidR="00A448D8">
        <w:rPr>
          <w:rFonts w:ascii="ITC Avant Garde" w:eastAsia="Times New Roman" w:hAnsi="ITC Avant Garde" w:cs="Arial"/>
          <w:b/>
          <w:bCs/>
          <w:lang w:val="es-ES_tradnl"/>
        </w:rPr>
        <w:t>INFORMÁTICOS</w:t>
      </w:r>
      <w:r w:rsidR="00D062E3">
        <w:rPr>
          <w:rFonts w:ascii="ITC Avant Garde" w:eastAsia="Times New Roman" w:hAnsi="ITC Avant Garde" w:cs="Arial"/>
          <w:b/>
          <w:bCs/>
          <w:lang w:val="es-ES_tradnl"/>
        </w:rPr>
        <w:t xml:space="preserve"> </w:t>
      </w:r>
      <w:r w:rsidR="00BE1E17" w:rsidRPr="00B50186">
        <w:rPr>
          <w:rFonts w:ascii="ITC Avant Garde" w:eastAsia="Times New Roman" w:hAnsi="ITC Avant Garde" w:cs="Arial"/>
          <w:b/>
          <w:bCs/>
          <w:lang w:val="es-ES_tradnl"/>
        </w:rPr>
        <w:t>PARA LAS APLICACIONES MÓVILES Y WEB DE CONSULTA DEL CUADRO NACIONAL DE ATRIBUCIÓN DE FRECUENCIAS (“CNAF”)</w:t>
      </w:r>
      <w:r w:rsidRPr="00B50186">
        <w:rPr>
          <w:rFonts w:ascii="ITC Avant Garde" w:eastAsiaTheme="majorEastAsia" w:hAnsi="ITC Avant Garde" w:cs="Arial"/>
          <w:bCs/>
        </w:rPr>
        <w:t xml:space="preserve">, coordinado por </w:t>
      </w:r>
      <w:r w:rsidRPr="00461421">
        <w:rPr>
          <w:rFonts w:ascii="ITC Avant Garde" w:eastAsiaTheme="majorEastAsia" w:hAnsi="ITC Avant Garde" w:cs="Arial"/>
          <w:bCs/>
        </w:rPr>
        <w:t>la U</w:t>
      </w:r>
      <w:r w:rsidR="00461421" w:rsidRPr="00461421">
        <w:rPr>
          <w:rFonts w:ascii="ITC Avant Garde" w:eastAsiaTheme="majorEastAsia" w:hAnsi="ITC Avant Garde" w:cs="Arial"/>
          <w:bCs/>
        </w:rPr>
        <w:t xml:space="preserve">nidad del </w:t>
      </w:r>
      <w:r w:rsidRPr="00461421">
        <w:rPr>
          <w:rFonts w:ascii="ITC Avant Garde" w:eastAsiaTheme="majorEastAsia" w:hAnsi="ITC Avant Garde" w:cs="Arial"/>
          <w:bCs/>
        </w:rPr>
        <w:t>E</w:t>
      </w:r>
      <w:r w:rsidR="00461421" w:rsidRPr="00461421">
        <w:rPr>
          <w:rFonts w:ascii="ITC Avant Garde" w:eastAsiaTheme="majorEastAsia" w:hAnsi="ITC Avant Garde" w:cs="Arial"/>
          <w:bCs/>
        </w:rPr>
        <w:t xml:space="preserve">spectro </w:t>
      </w:r>
      <w:r w:rsidR="005359C2" w:rsidRPr="00461421">
        <w:rPr>
          <w:rFonts w:ascii="ITC Avant Garde" w:eastAsiaTheme="majorEastAsia" w:hAnsi="ITC Avant Garde" w:cs="Arial"/>
          <w:bCs/>
        </w:rPr>
        <w:t>Radioeléctrico</w:t>
      </w:r>
      <w:r w:rsidR="00461421">
        <w:rPr>
          <w:rFonts w:ascii="ITC Avant Garde" w:eastAsiaTheme="majorEastAsia" w:hAnsi="ITC Avant Garde" w:cs="Arial"/>
          <w:bCs/>
        </w:rPr>
        <w:t xml:space="preserve"> a </w:t>
      </w:r>
      <w:r w:rsidR="005359C2">
        <w:rPr>
          <w:rFonts w:ascii="ITC Avant Garde" w:eastAsiaTheme="majorEastAsia" w:hAnsi="ITC Avant Garde" w:cs="Arial"/>
          <w:bCs/>
        </w:rPr>
        <w:t>través</w:t>
      </w:r>
      <w:r w:rsidR="00461421">
        <w:rPr>
          <w:rFonts w:ascii="ITC Avant Garde" w:eastAsiaTheme="majorEastAsia" w:hAnsi="ITC Avant Garde" w:cs="Arial"/>
          <w:bCs/>
        </w:rPr>
        <w:t xml:space="preserve"> de la </w:t>
      </w:r>
      <w:r w:rsidR="005359C2">
        <w:rPr>
          <w:rFonts w:ascii="ITC Avant Garde" w:eastAsiaTheme="majorEastAsia" w:hAnsi="ITC Avant Garde" w:cs="Arial"/>
          <w:bCs/>
        </w:rPr>
        <w:t>Dirección</w:t>
      </w:r>
      <w:r w:rsidR="00461421">
        <w:rPr>
          <w:rFonts w:ascii="ITC Avant Garde" w:eastAsiaTheme="majorEastAsia" w:hAnsi="ITC Avant Garde" w:cs="Arial"/>
          <w:bCs/>
        </w:rPr>
        <w:t xml:space="preserve"> General de </w:t>
      </w:r>
      <w:r w:rsidR="005359C2">
        <w:rPr>
          <w:rFonts w:ascii="ITC Avant Garde" w:eastAsiaTheme="majorEastAsia" w:hAnsi="ITC Avant Garde" w:cs="Arial"/>
          <w:bCs/>
        </w:rPr>
        <w:t>Planeación</w:t>
      </w:r>
      <w:r w:rsidR="00461421">
        <w:rPr>
          <w:rFonts w:ascii="ITC Avant Garde" w:eastAsiaTheme="majorEastAsia" w:hAnsi="ITC Avant Garde" w:cs="Arial"/>
          <w:bCs/>
        </w:rPr>
        <w:t xml:space="preserve"> del Espectro.</w:t>
      </w:r>
    </w:p>
    <w:p w14:paraId="6F6FB815" w14:textId="77777777" w:rsidR="00BE1E17" w:rsidRPr="00B50186" w:rsidRDefault="00BE1E17" w:rsidP="0043690E">
      <w:pPr>
        <w:spacing w:after="0" w:line="240" w:lineRule="auto"/>
        <w:contextualSpacing/>
        <w:jc w:val="both"/>
        <w:rPr>
          <w:rFonts w:ascii="ITC Avant Garde" w:eastAsia="Times New Roman" w:hAnsi="ITC Avant Garde" w:cs="Arial"/>
          <w:bCs/>
        </w:rPr>
      </w:pPr>
    </w:p>
    <w:p w14:paraId="292ADC38" w14:textId="44C2831A" w:rsidR="001D7D8C" w:rsidRPr="00B50186" w:rsidRDefault="00A55544" w:rsidP="0043690E">
      <w:pPr>
        <w:spacing w:after="0" w:line="240" w:lineRule="auto"/>
        <w:contextualSpacing/>
        <w:jc w:val="center"/>
        <w:rPr>
          <w:rFonts w:ascii="ITC Avant Garde" w:hAnsi="ITC Avant Garde" w:cs="Arial"/>
          <w:b/>
          <w:bCs/>
        </w:rPr>
      </w:pPr>
      <w:r w:rsidRPr="00B50186">
        <w:rPr>
          <w:rFonts w:ascii="ITC Avant Garde" w:hAnsi="ITC Avant Garde" w:cs="Arial"/>
          <w:b/>
          <w:bCs/>
        </w:rPr>
        <w:t xml:space="preserve">México, D.F. a </w:t>
      </w:r>
      <w:r w:rsidR="00D062E3">
        <w:rPr>
          <w:rFonts w:ascii="ITC Avant Garde" w:hAnsi="ITC Avant Garde" w:cs="Arial"/>
          <w:b/>
          <w:bCs/>
        </w:rPr>
        <w:t>23 de Octubre</w:t>
      </w:r>
      <w:r w:rsidR="00293F3F" w:rsidRPr="00B50186">
        <w:rPr>
          <w:rFonts w:ascii="ITC Avant Garde" w:hAnsi="ITC Avant Garde" w:cs="Arial"/>
          <w:b/>
          <w:bCs/>
        </w:rPr>
        <w:t xml:space="preserve"> de 2014</w:t>
      </w:r>
    </w:p>
    <w:p w14:paraId="1FB841D5" w14:textId="77777777" w:rsidR="008E3264" w:rsidRDefault="008E3264" w:rsidP="0043690E">
      <w:pPr>
        <w:spacing w:after="0" w:line="240" w:lineRule="auto"/>
        <w:contextualSpacing/>
        <w:jc w:val="center"/>
        <w:rPr>
          <w:rFonts w:ascii="ITC Avant Garde" w:hAnsi="ITC Avant Garde" w:cs="Arial"/>
          <w:b/>
          <w:bCs/>
          <w:kern w:val="2"/>
        </w:rPr>
      </w:pPr>
    </w:p>
    <w:p w14:paraId="70F511F2" w14:textId="77777777" w:rsidR="00BE1E17" w:rsidRDefault="00BE1E17" w:rsidP="0043690E">
      <w:pPr>
        <w:spacing w:after="0" w:line="240" w:lineRule="auto"/>
        <w:contextualSpacing/>
        <w:jc w:val="center"/>
        <w:rPr>
          <w:rFonts w:ascii="ITC Avant Garde" w:hAnsi="ITC Avant Garde" w:cs="Arial"/>
          <w:b/>
          <w:bCs/>
          <w:kern w:val="2"/>
        </w:rPr>
      </w:pPr>
    </w:p>
    <w:p w14:paraId="0DC66D85" w14:textId="77777777" w:rsidR="00BE1E17" w:rsidRDefault="00BE1E17" w:rsidP="0043690E">
      <w:pPr>
        <w:spacing w:after="0" w:line="240" w:lineRule="auto"/>
        <w:contextualSpacing/>
        <w:jc w:val="center"/>
        <w:rPr>
          <w:rFonts w:ascii="ITC Avant Garde" w:hAnsi="ITC Avant Garde" w:cs="Arial"/>
          <w:b/>
          <w:bCs/>
          <w:kern w:val="2"/>
        </w:rPr>
      </w:pPr>
    </w:p>
    <w:p w14:paraId="106435C6" w14:textId="77777777" w:rsidR="00BE1E17" w:rsidRPr="00B50186" w:rsidRDefault="00BE1E17" w:rsidP="0043690E">
      <w:pPr>
        <w:spacing w:after="0" w:line="240" w:lineRule="auto"/>
        <w:contextualSpacing/>
        <w:jc w:val="center"/>
        <w:rPr>
          <w:rFonts w:ascii="ITC Avant Garde" w:hAnsi="ITC Avant Garde" w:cs="Arial"/>
          <w:b/>
          <w:bCs/>
          <w:kern w:val="2"/>
        </w:rPr>
      </w:pPr>
    </w:p>
    <w:tbl>
      <w:tblPr>
        <w:tblW w:w="0" w:type="auto"/>
        <w:jc w:val="center"/>
        <w:tblLook w:val="04A0" w:firstRow="1" w:lastRow="0" w:firstColumn="1" w:lastColumn="0" w:noHBand="0" w:noVBand="1"/>
      </w:tblPr>
      <w:tblGrid>
        <w:gridCol w:w="9394"/>
      </w:tblGrid>
      <w:tr w:rsidR="00E16996" w:rsidRPr="00B50186" w14:paraId="55A17502" w14:textId="77777777" w:rsidTr="00BE1E17">
        <w:trPr>
          <w:jc w:val="center"/>
        </w:trPr>
        <w:tc>
          <w:tcPr>
            <w:tcW w:w="9394" w:type="dxa"/>
            <w:shd w:val="clear" w:color="auto" w:fill="auto"/>
          </w:tcPr>
          <w:p w14:paraId="69EBBCAF" w14:textId="09A97A50" w:rsidR="00E16996" w:rsidRPr="00B50186" w:rsidRDefault="00E16996" w:rsidP="00E16996">
            <w:pPr>
              <w:spacing w:after="0" w:line="240" w:lineRule="auto"/>
              <w:contextualSpacing/>
              <w:jc w:val="center"/>
              <w:rPr>
                <w:rFonts w:ascii="ITC Avant Garde" w:eastAsia="Times New Roman" w:hAnsi="ITC Avant Garde" w:cs="Arial"/>
                <w:b/>
                <w:bCs/>
                <w:lang w:val="es-ES"/>
              </w:rPr>
            </w:pPr>
            <w:r w:rsidRPr="00B50186">
              <w:rPr>
                <w:rFonts w:ascii="ITC Avant Garde" w:eastAsia="Times New Roman" w:hAnsi="ITC Avant Garde" w:cs="Arial"/>
                <w:b/>
                <w:bCs/>
                <w:lang w:val="es-ES"/>
              </w:rPr>
              <w:t>Elaboró:</w:t>
            </w:r>
          </w:p>
          <w:p w14:paraId="13B26376" w14:textId="053B5A29" w:rsidR="00E16996" w:rsidRPr="00B50186" w:rsidRDefault="00E16996" w:rsidP="00E16996">
            <w:pPr>
              <w:spacing w:after="0" w:line="240" w:lineRule="auto"/>
              <w:contextualSpacing/>
              <w:jc w:val="center"/>
              <w:rPr>
                <w:rFonts w:ascii="ITC Avant Garde" w:eastAsia="Times New Roman" w:hAnsi="ITC Avant Garde" w:cs="Arial"/>
                <w:b/>
                <w:bCs/>
                <w:kern w:val="2"/>
              </w:rPr>
            </w:pPr>
            <w:r w:rsidRPr="00B50186">
              <w:rPr>
                <w:rFonts w:ascii="ITC Avant Garde" w:eastAsia="Times New Roman" w:hAnsi="ITC Avant Garde" w:cs="Arial"/>
                <w:b/>
                <w:bCs/>
                <w:kern w:val="2"/>
              </w:rPr>
              <w:t xml:space="preserve">Ing. </w:t>
            </w:r>
            <w:r w:rsidR="007756C8">
              <w:rPr>
                <w:rFonts w:ascii="ITC Avant Garde" w:eastAsia="Times New Roman" w:hAnsi="ITC Avant Garde" w:cs="Arial"/>
                <w:b/>
                <w:bCs/>
                <w:kern w:val="2"/>
              </w:rPr>
              <w:t>José</w:t>
            </w:r>
            <w:r>
              <w:rPr>
                <w:rFonts w:ascii="ITC Avant Garde" w:eastAsia="Times New Roman" w:hAnsi="ITC Avant Garde" w:cs="Arial"/>
                <w:b/>
                <w:bCs/>
                <w:kern w:val="2"/>
              </w:rPr>
              <w:t xml:space="preserve"> de </w:t>
            </w:r>
            <w:r w:rsidR="007756C8">
              <w:rPr>
                <w:rFonts w:ascii="ITC Avant Garde" w:eastAsia="Times New Roman" w:hAnsi="ITC Avant Garde" w:cs="Arial"/>
                <w:b/>
                <w:bCs/>
                <w:kern w:val="2"/>
              </w:rPr>
              <w:t>Jesús</w:t>
            </w:r>
            <w:r>
              <w:rPr>
                <w:rFonts w:ascii="ITC Avant Garde" w:eastAsia="Times New Roman" w:hAnsi="ITC Avant Garde" w:cs="Arial"/>
                <w:b/>
                <w:bCs/>
                <w:kern w:val="2"/>
              </w:rPr>
              <w:t xml:space="preserve"> Arias Franco</w:t>
            </w:r>
          </w:p>
          <w:p w14:paraId="02430F33" w14:textId="77777777" w:rsidR="00E16996" w:rsidRDefault="00E16996" w:rsidP="00E16996">
            <w:pPr>
              <w:spacing w:after="0" w:line="240" w:lineRule="auto"/>
              <w:contextualSpacing/>
              <w:jc w:val="center"/>
              <w:rPr>
                <w:rFonts w:ascii="ITC Avant Garde" w:eastAsia="Times New Roman" w:hAnsi="ITC Avant Garde" w:cs="Arial"/>
                <w:b/>
                <w:bCs/>
                <w:kern w:val="2"/>
              </w:rPr>
            </w:pPr>
          </w:p>
          <w:p w14:paraId="61AAD39E" w14:textId="77777777" w:rsidR="00E16996" w:rsidRPr="00B50186" w:rsidRDefault="00E16996" w:rsidP="00E16996">
            <w:pPr>
              <w:spacing w:after="0" w:line="240" w:lineRule="auto"/>
              <w:contextualSpacing/>
              <w:jc w:val="center"/>
              <w:rPr>
                <w:rFonts w:ascii="ITC Avant Garde" w:eastAsia="Times New Roman" w:hAnsi="ITC Avant Garde" w:cs="Arial"/>
                <w:b/>
                <w:bCs/>
                <w:kern w:val="2"/>
              </w:rPr>
            </w:pPr>
          </w:p>
          <w:p w14:paraId="7185482A" w14:textId="77777777" w:rsidR="00E16996" w:rsidRPr="00B50186" w:rsidRDefault="00E16996" w:rsidP="00E16996">
            <w:pPr>
              <w:spacing w:after="0" w:line="240" w:lineRule="auto"/>
              <w:contextualSpacing/>
              <w:jc w:val="center"/>
              <w:rPr>
                <w:rFonts w:ascii="ITC Avant Garde" w:eastAsia="Times New Roman" w:hAnsi="ITC Avant Garde" w:cs="Arial"/>
                <w:b/>
                <w:bCs/>
                <w:kern w:val="2"/>
              </w:rPr>
            </w:pPr>
          </w:p>
          <w:p w14:paraId="2D3B43B6" w14:textId="4193732D" w:rsidR="00E16996" w:rsidRPr="00B50186" w:rsidRDefault="00E16996" w:rsidP="00CE1727">
            <w:pPr>
              <w:spacing w:after="0" w:line="240" w:lineRule="auto"/>
              <w:contextualSpacing/>
              <w:jc w:val="center"/>
              <w:rPr>
                <w:rFonts w:ascii="ITC Avant Garde" w:eastAsia="Times New Roman" w:hAnsi="ITC Avant Garde" w:cs="Arial"/>
                <w:b/>
                <w:bCs/>
                <w:lang w:val="es-ES"/>
              </w:rPr>
            </w:pPr>
            <w:r w:rsidRPr="00B50186">
              <w:rPr>
                <w:rFonts w:ascii="ITC Avant Garde" w:eastAsia="Times New Roman" w:hAnsi="ITC Avant Garde" w:cs="Arial"/>
                <w:b/>
                <w:bCs/>
                <w:kern w:val="2"/>
              </w:rPr>
              <w:t xml:space="preserve">DIRECTOR </w:t>
            </w:r>
            <w:r w:rsidR="00741C17">
              <w:rPr>
                <w:rFonts w:ascii="ITC Avant Garde" w:eastAsia="Times New Roman" w:hAnsi="ITC Avant Garde" w:cs="Arial"/>
                <w:b/>
                <w:bCs/>
                <w:kern w:val="2"/>
              </w:rPr>
              <w:t>DE ATRIBUCIONES</w:t>
            </w:r>
          </w:p>
        </w:tc>
      </w:tr>
      <w:tr w:rsidR="00E16996" w:rsidRPr="00B50186" w14:paraId="5972D11D" w14:textId="77777777" w:rsidTr="00BE1E17">
        <w:trPr>
          <w:jc w:val="center"/>
        </w:trPr>
        <w:tc>
          <w:tcPr>
            <w:tcW w:w="9394" w:type="dxa"/>
            <w:shd w:val="clear" w:color="auto" w:fill="auto"/>
          </w:tcPr>
          <w:p w14:paraId="2BF5DE96" w14:textId="77777777" w:rsidR="00E16996" w:rsidRDefault="00E16996" w:rsidP="0043690E">
            <w:pPr>
              <w:spacing w:after="0" w:line="240" w:lineRule="auto"/>
              <w:contextualSpacing/>
              <w:jc w:val="center"/>
              <w:rPr>
                <w:rFonts w:ascii="ITC Avant Garde" w:eastAsia="Times New Roman" w:hAnsi="ITC Avant Garde" w:cs="Arial"/>
                <w:b/>
                <w:bCs/>
                <w:lang w:val="es-ES"/>
              </w:rPr>
            </w:pPr>
          </w:p>
          <w:p w14:paraId="7AC23F00" w14:textId="77777777" w:rsidR="008E3264" w:rsidRDefault="008E3264" w:rsidP="0043690E">
            <w:pPr>
              <w:spacing w:after="0" w:line="240" w:lineRule="auto"/>
              <w:contextualSpacing/>
              <w:jc w:val="center"/>
              <w:rPr>
                <w:rFonts w:ascii="ITC Avant Garde" w:eastAsia="Times New Roman" w:hAnsi="ITC Avant Garde" w:cs="Arial"/>
                <w:b/>
                <w:bCs/>
                <w:lang w:val="es-ES"/>
              </w:rPr>
            </w:pPr>
          </w:p>
          <w:p w14:paraId="1016C7FE" w14:textId="77777777" w:rsidR="00BE1E17" w:rsidRDefault="00BE1E17" w:rsidP="0043690E">
            <w:pPr>
              <w:spacing w:after="0" w:line="240" w:lineRule="auto"/>
              <w:contextualSpacing/>
              <w:jc w:val="center"/>
              <w:rPr>
                <w:rFonts w:ascii="ITC Avant Garde" w:eastAsia="Times New Roman" w:hAnsi="ITC Avant Garde" w:cs="Arial"/>
                <w:b/>
                <w:bCs/>
                <w:lang w:val="es-ES"/>
              </w:rPr>
            </w:pPr>
          </w:p>
          <w:p w14:paraId="6561DAE2" w14:textId="77777777" w:rsidR="00CA2811" w:rsidRDefault="00CA2811" w:rsidP="0043690E">
            <w:pPr>
              <w:spacing w:after="0" w:line="240" w:lineRule="auto"/>
              <w:contextualSpacing/>
              <w:jc w:val="center"/>
              <w:rPr>
                <w:rFonts w:ascii="ITC Avant Garde" w:eastAsia="Times New Roman" w:hAnsi="ITC Avant Garde" w:cs="Arial"/>
                <w:b/>
                <w:bCs/>
                <w:lang w:val="es-ES"/>
              </w:rPr>
            </w:pPr>
          </w:p>
          <w:p w14:paraId="1268FC22" w14:textId="77777777" w:rsidR="00BE1E17" w:rsidRDefault="00BE1E17" w:rsidP="0043690E">
            <w:pPr>
              <w:spacing w:after="0" w:line="240" w:lineRule="auto"/>
              <w:contextualSpacing/>
              <w:jc w:val="center"/>
              <w:rPr>
                <w:rFonts w:ascii="ITC Avant Garde" w:eastAsia="Times New Roman" w:hAnsi="ITC Avant Garde" w:cs="Arial"/>
                <w:b/>
                <w:bCs/>
                <w:lang w:val="es-ES"/>
              </w:rPr>
            </w:pPr>
          </w:p>
          <w:p w14:paraId="1D121315" w14:textId="77777777" w:rsidR="00BE1E17" w:rsidRPr="00B50186" w:rsidRDefault="00BE1E17" w:rsidP="0043690E">
            <w:pPr>
              <w:spacing w:after="0" w:line="240" w:lineRule="auto"/>
              <w:contextualSpacing/>
              <w:jc w:val="center"/>
              <w:rPr>
                <w:rFonts w:ascii="ITC Avant Garde" w:eastAsia="Times New Roman" w:hAnsi="ITC Avant Garde" w:cs="Arial"/>
                <w:b/>
                <w:bCs/>
                <w:lang w:val="es-ES"/>
              </w:rPr>
            </w:pPr>
          </w:p>
        </w:tc>
      </w:tr>
      <w:tr w:rsidR="00933D22" w:rsidRPr="00B50186" w14:paraId="292ADC41" w14:textId="77777777" w:rsidTr="00BE1E17">
        <w:trPr>
          <w:jc w:val="center"/>
        </w:trPr>
        <w:tc>
          <w:tcPr>
            <w:tcW w:w="9394" w:type="dxa"/>
            <w:shd w:val="clear" w:color="auto" w:fill="auto"/>
          </w:tcPr>
          <w:p w14:paraId="4F1AB5C5" w14:textId="45C60D41" w:rsidR="005E6EC0" w:rsidRPr="00B50186" w:rsidRDefault="005E6EC0" w:rsidP="0043690E">
            <w:pPr>
              <w:spacing w:after="0" w:line="240" w:lineRule="auto"/>
              <w:contextualSpacing/>
              <w:jc w:val="center"/>
              <w:rPr>
                <w:rFonts w:ascii="ITC Avant Garde" w:eastAsia="Times New Roman" w:hAnsi="ITC Avant Garde" w:cs="Arial"/>
                <w:b/>
                <w:bCs/>
                <w:lang w:val="es-ES"/>
              </w:rPr>
            </w:pPr>
            <w:r w:rsidRPr="00B50186">
              <w:rPr>
                <w:rFonts w:ascii="ITC Avant Garde" w:eastAsia="Times New Roman" w:hAnsi="ITC Avant Garde" w:cs="Arial"/>
                <w:b/>
                <w:bCs/>
                <w:lang w:val="es-ES"/>
              </w:rPr>
              <w:t>Revisó:</w:t>
            </w:r>
          </w:p>
          <w:p w14:paraId="2405D8DA" w14:textId="6B6BC37F" w:rsidR="005E6EC0" w:rsidRPr="00B50186" w:rsidRDefault="002B7E73" w:rsidP="0043690E">
            <w:pPr>
              <w:spacing w:after="0" w:line="240" w:lineRule="auto"/>
              <w:contextualSpacing/>
              <w:jc w:val="center"/>
              <w:rPr>
                <w:rFonts w:ascii="ITC Avant Garde" w:eastAsia="Times New Roman" w:hAnsi="ITC Avant Garde" w:cs="Arial"/>
                <w:b/>
                <w:bCs/>
                <w:kern w:val="2"/>
              </w:rPr>
            </w:pPr>
            <w:r w:rsidRPr="00B50186">
              <w:rPr>
                <w:rFonts w:ascii="ITC Avant Garde" w:eastAsia="Times New Roman" w:hAnsi="ITC Avant Garde" w:cs="Arial"/>
                <w:b/>
                <w:bCs/>
                <w:kern w:val="2"/>
              </w:rPr>
              <w:t xml:space="preserve">Ing. </w:t>
            </w:r>
            <w:r w:rsidR="00AE0DBA" w:rsidRPr="00B50186">
              <w:rPr>
                <w:rFonts w:ascii="ITC Avant Garde" w:eastAsia="Times New Roman" w:hAnsi="ITC Avant Garde" w:cs="Arial"/>
                <w:b/>
                <w:bCs/>
                <w:kern w:val="2"/>
              </w:rPr>
              <w:t>Fernando Carrillo Valderrá</w:t>
            </w:r>
            <w:r w:rsidR="005E6EC0" w:rsidRPr="00B50186">
              <w:rPr>
                <w:rFonts w:ascii="ITC Avant Garde" w:eastAsia="Times New Roman" w:hAnsi="ITC Avant Garde" w:cs="Arial"/>
                <w:b/>
                <w:bCs/>
                <w:kern w:val="2"/>
              </w:rPr>
              <w:t>bano</w:t>
            </w:r>
          </w:p>
          <w:p w14:paraId="59A1F1A7" w14:textId="77777777" w:rsidR="00CA33D5" w:rsidRDefault="00CA33D5" w:rsidP="0043690E">
            <w:pPr>
              <w:spacing w:after="0" w:line="240" w:lineRule="auto"/>
              <w:contextualSpacing/>
              <w:jc w:val="center"/>
              <w:rPr>
                <w:rFonts w:ascii="ITC Avant Garde" w:eastAsia="Times New Roman" w:hAnsi="ITC Avant Garde" w:cs="Arial"/>
                <w:b/>
                <w:bCs/>
                <w:kern w:val="2"/>
              </w:rPr>
            </w:pPr>
          </w:p>
          <w:p w14:paraId="7482D148" w14:textId="77777777" w:rsidR="00290BBF" w:rsidRPr="00B50186" w:rsidRDefault="00290BBF" w:rsidP="0043690E">
            <w:pPr>
              <w:spacing w:after="0" w:line="240" w:lineRule="auto"/>
              <w:contextualSpacing/>
              <w:jc w:val="center"/>
              <w:rPr>
                <w:rFonts w:ascii="ITC Avant Garde" w:eastAsia="Times New Roman" w:hAnsi="ITC Avant Garde" w:cs="Arial"/>
                <w:b/>
                <w:bCs/>
                <w:kern w:val="2"/>
              </w:rPr>
            </w:pPr>
          </w:p>
          <w:p w14:paraId="590CC5E6" w14:textId="77777777" w:rsidR="00226531" w:rsidRPr="00B50186" w:rsidRDefault="00226531" w:rsidP="0043690E">
            <w:pPr>
              <w:spacing w:after="0" w:line="240" w:lineRule="auto"/>
              <w:contextualSpacing/>
              <w:jc w:val="center"/>
              <w:rPr>
                <w:rFonts w:ascii="ITC Avant Garde" w:eastAsia="Times New Roman" w:hAnsi="ITC Avant Garde" w:cs="Arial"/>
                <w:b/>
                <w:bCs/>
                <w:kern w:val="2"/>
              </w:rPr>
            </w:pPr>
          </w:p>
          <w:p w14:paraId="292ADC40" w14:textId="2D758B09" w:rsidR="005E6EC0" w:rsidRPr="00B50186" w:rsidRDefault="004477F3" w:rsidP="0043690E">
            <w:pPr>
              <w:spacing w:after="0" w:line="240" w:lineRule="auto"/>
              <w:contextualSpacing/>
              <w:jc w:val="center"/>
              <w:rPr>
                <w:rFonts w:ascii="ITC Avant Garde" w:eastAsia="Times New Roman" w:hAnsi="ITC Avant Garde" w:cs="Arial"/>
                <w:b/>
                <w:bCs/>
                <w:kern w:val="2"/>
              </w:rPr>
            </w:pPr>
            <w:r w:rsidRPr="00B50186">
              <w:rPr>
                <w:rFonts w:ascii="ITC Avant Garde" w:eastAsia="Times New Roman" w:hAnsi="ITC Avant Garde" w:cs="Arial"/>
                <w:b/>
                <w:bCs/>
                <w:kern w:val="2"/>
              </w:rPr>
              <w:t>DIRECTOR GENERAL DE PLANEACIÓN DEL ESPECTRO</w:t>
            </w:r>
          </w:p>
        </w:tc>
      </w:tr>
      <w:tr w:rsidR="00290BBF" w:rsidRPr="00B50186" w14:paraId="2941780A" w14:textId="77777777" w:rsidTr="00BE1E17">
        <w:trPr>
          <w:jc w:val="center"/>
        </w:trPr>
        <w:tc>
          <w:tcPr>
            <w:tcW w:w="9394" w:type="dxa"/>
            <w:shd w:val="clear" w:color="auto" w:fill="auto"/>
          </w:tcPr>
          <w:p w14:paraId="4FA6DF0A" w14:textId="77777777" w:rsidR="00290BBF" w:rsidRDefault="00290BBF" w:rsidP="0043690E">
            <w:pPr>
              <w:spacing w:after="0" w:line="240" w:lineRule="auto"/>
              <w:contextualSpacing/>
              <w:jc w:val="center"/>
              <w:rPr>
                <w:rFonts w:ascii="ITC Avant Garde" w:eastAsia="Times New Roman" w:hAnsi="ITC Avant Garde" w:cs="Arial"/>
                <w:b/>
                <w:bCs/>
                <w:lang w:val="es-ES"/>
              </w:rPr>
            </w:pPr>
          </w:p>
          <w:p w14:paraId="08F7CCCD" w14:textId="77777777" w:rsidR="008E3264" w:rsidRDefault="008E3264" w:rsidP="0043690E">
            <w:pPr>
              <w:spacing w:after="0" w:line="240" w:lineRule="auto"/>
              <w:contextualSpacing/>
              <w:jc w:val="center"/>
              <w:rPr>
                <w:rFonts w:ascii="ITC Avant Garde" w:eastAsia="Times New Roman" w:hAnsi="ITC Avant Garde" w:cs="Arial"/>
                <w:b/>
                <w:bCs/>
                <w:lang w:val="es-ES"/>
              </w:rPr>
            </w:pPr>
          </w:p>
          <w:p w14:paraId="609D5D72" w14:textId="77777777" w:rsidR="00290BBF" w:rsidRDefault="00290BBF" w:rsidP="0043690E">
            <w:pPr>
              <w:spacing w:after="0" w:line="240" w:lineRule="auto"/>
              <w:contextualSpacing/>
              <w:jc w:val="center"/>
              <w:rPr>
                <w:rFonts w:ascii="ITC Avant Garde" w:eastAsia="Times New Roman" w:hAnsi="ITC Avant Garde" w:cs="Arial"/>
                <w:b/>
                <w:bCs/>
                <w:lang w:val="es-ES"/>
              </w:rPr>
            </w:pPr>
          </w:p>
          <w:p w14:paraId="55030C20" w14:textId="77777777" w:rsidR="00BE1E17" w:rsidRDefault="00BE1E17" w:rsidP="0043690E">
            <w:pPr>
              <w:spacing w:after="0" w:line="240" w:lineRule="auto"/>
              <w:contextualSpacing/>
              <w:jc w:val="center"/>
              <w:rPr>
                <w:rFonts w:ascii="ITC Avant Garde" w:eastAsia="Times New Roman" w:hAnsi="ITC Avant Garde" w:cs="Arial"/>
                <w:b/>
                <w:bCs/>
                <w:lang w:val="es-ES"/>
              </w:rPr>
            </w:pPr>
          </w:p>
          <w:p w14:paraId="7616F9AC" w14:textId="77777777" w:rsidR="00CA2811" w:rsidRDefault="00CA2811" w:rsidP="0043690E">
            <w:pPr>
              <w:spacing w:after="0" w:line="240" w:lineRule="auto"/>
              <w:contextualSpacing/>
              <w:jc w:val="center"/>
              <w:rPr>
                <w:rFonts w:ascii="ITC Avant Garde" w:eastAsia="Times New Roman" w:hAnsi="ITC Avant Garde" w:cs="Arial"/>
                <w:b/>
                <w:bCs/>
                <w:lang w:val="es-ES"/>
              </w:rPr>
            </w:pPr>
          </w:p>
          <w:p w14:paraId="474E7DEB" w14:textId="77777777" w:rsidR="00BE1E17" w:rsidRPr="00B50186" w:rsidRDefault="00BE1E17" w:rsidP="0043690E">
            <w:pPr>
              <w:spacing w:after="0" w:line="240" w:lineRule="auto"/>
              <w:contextualSpacing/>
              <w:jc w:val="center"/>
              <w:rPr>
                <w:rFonts w:ascii="ITC Avant Garde" w:eastAsia="Times New Roman" w:hAnsi="ITC Avant Garde" w:cs="Arial"/>
                <w:b/>
                <w:bCs/>
                <w:lang w:val="es-ES"/>
              </w:rPr>
            </w:pPr>
          </w:p>
        </w:tc>
      </w:tr>
      <w:tr w:rsidR="001D7D8C" w:rsidRPr="00B50186" w14:paraId="292ADC45" w14:textId="77777777" w:rsidTr="00BE1E17">
        <w:trPr>
          <w:jc w:val="center"/>
        </w:trPr>
        <w:tc>
          <w:tcPr>
            <w:tcW w:w="9394" w:type="dxa"/>
            <w:shd w:val="clear" w:color="auto" w:fill="auto"/>
          </w:tcPr>
          <w:p w14:paraId="292ADC42" w14:textId="77777777" w:rsidR="001D7D8C" w:rsidRPr="00B50186" w:rsidRDefault="001D7D8C" w:rsidP="0043690E">
            <w:pPr>
              <w:spacing w:after="0" w:line="240" w:lineRule="auto"/>
              <w:contextualSpacing/>
              <w:jc w:val="center"/>
              <w:rPr>
                <w:rFonts w:ascii="ITC Avant Garde" w:eastAsia="Times New Roman" w:hAnsi="ITC Avant Garde" w:cs="Arial"/>
                <w:b/>
                <w:bCs/>
                <w:lang w:val="es-ES"/>
              </w:rPr>
            </w:pPr>
            <w:r w:rsidRPr="00B50186">
              <w:rPr>
                <w:rFonts w:ascii="ITC Avant Garde" w:eastAsia="Times New Roman" w:hAnsi="ITC Avant Garde" w:cs="Arial"/>
                <w:b/>
                <w:bCs/>
                <w:lang w:val="es-ES"/>
              </w:rPr>
              <w:t>Autorizó:</w:t>
            </w:r>
          </w:p>
          <w:p w14:paraId="194FE948" w14:textId="12B75319" w:rsidR="00B37E8F" w:rsidRPr="00E16996" w:rsidRDefault="002B7E73" w:rsidP="0043690E">
            <w:pPr>
              <w:spacing w:after="0" w:line="240" w:lineRule="auto"/>
              <w:contextualSpacing/>
              <w:jc w:val="center"/>
              <w:rPr>
                <w:rFonts w:ascii="ITC Avant Garde" w:eastAsia="Times New Roman" w:hAnsi="ITC Avant Garde" w:cs="Arial"/>
                <w:b/>
                <w:bCs/>
                <w:lang w:val="es-ES"/>
              </w:rPr>
            </w:pPr>
            <w:r w:rsidRPr="00E16996">
              <w:rPr>
                <w:rFonts w:ascii="ITC Avant Garde" w:eastAsia="Times New Roman" w:hAnsi="ITC Avant Garde" w:cs="Arial"/>
                <w:b/>
                <w:bCs/>
                <w:lang w:val="es-ES"/>
              </w:rPr>
              <w:t xml:space="preserve">Ing. </w:t>
            </w:r>
            <w:r w:rsidR="007455FB" w:rsidRPr="00E16996">
              <w:rPr>
                <w:rFonts w:ascii="ITC Avant Garde" w:eastAsia="Times New Roman" w:hAnsi="ITC Avant Garde" w:cs="Arial"/>
                <w:b/>
                <w:bCs/>
                <w:lang w:val="es-ES"/>
              </w:rPr>
              <w:t>Alejandro Navarrete Torres</w:t>
            </w:r>
          </w:p>
          <w:p w14:paraId="4FC76071" w14:textId="77777777" w:rsidR="00290BBF" w:rsidRPr="00E16996" w:rsidRDefault="00290BBF" w:rsidP="0043690E">
            <w:pPr>
              <w:spacing w:after="0" w:line="240" w:lineRule="auto"/>
              <w:contextualSpacing/>
              <w:jc w:val="center"/>
              <w:rPr>
                <w:rFonts w:ascii="ITC Avant Garde" w:eastAsia="Times New Roman" w:hAnsi="ITC Avant Garde" w:cs="Arial"/>
                <w:b/>
                <w:bCs/>
                <w:lang w:val="es-ES"/>
              </w:rPr>
            </w:pPr>
          </w:p>
          <w:p w14:paraId="0E0F2A1D" w14:textId="77777777" w:rsidR="00DD4DAF" w:rsidRPr="00E16996" w:rsidRDefault="00DD4DAF" w:rsidP="0043690E">
            <w:pPr>
              <w:spacing w:after="0" w:line="240" w:lineRule="auto"/>
              <w:contextualSpacing/>
              <w:jc w:val="center"/>
              <w:rPr>
                <w:rFonts w:ascii="ITC Avant Garde" w:eastAsia="Times New Roman" w:hAnsi="ITC Avant Garde" w:cs="Arial"/>
                <w:b/>
                <w:bCs/>
                <w:lang w:val="es-ES"/>
              </w:rPr>
            </w:pPr>
          </w:p>
          <w:p w14:paraId="214BDBE5" w14:textId="77777777" w:rsidR="00DD4DAF" w:rsidRPr="00E16996" w:rsidRDefault="00DD4DAF" w:rsidP="0043690E">
            <w:pPr>
              <w:spacing w:after="0" w:line="240" w:lineRule="auto"/>
              <w:contextualSpacing/>
              <w:jc w:val="center"/>
              <w:rPr>
                <w:rFonts w:ascii="ITC Avant Garde" w:eastAsia="Times New Roman" w:hAnsi="ITC Avant Garde" w:cs="Arial"/>
                <w:b/>
                <w:bCs/>
                <w:lang w:val="es-ES"/>
              </w:rPr>
            </w:pPr>
          </w:p>
          <w:p w14:paraId="292ADC44" w14:textId="7B9D9BAC" w:rsidR="00D85FF9" w:rsidRPr="00E16996" w:rsidRDefault="0017763D" w:rsidP="0043690E">
            <w:pPr>
              <w:spacing w:after="0" w:line="240" w:lineRule="auto"/>
              <w:contextualSpacing/>
              <w:jc w:val="center"/>
              <w:rPr>
                <w:rFonts w:ascii="ITC Avant Garde" w:eastAsia="Times New Roman" w:hAnsi="ITC Avant Garde" w:cs="Arial"/>
                <w:b/>
                <w:bCs/>
                <w:lang w:val="es-ES"/>
              </w:rPr>
            </w:pPr>
            <w:r w:rsidRPr="00E16996">
              <w:rPr>
                <w:rFonts w:ascii="ITC Avant Garde" w:eastAsia="Times New Roman" w:hAnsi="ITC Avant Garde" w:cs="Arial"/>
                <w:b/>
                <w:bCs/>
                <w:lang w:val="es-ES"/>
              </w:rPr>
              <w:t>TITULAR</w:t>
            </w:r>
            <w:r w:rsidR="00B37E8F" w:rsidRPr="00E16996">
              <w:rPr>
                <w:rFonts w:ascii="ITC Avant Garde" w:eastAsia="Times New Roman" w:hAnsi="ITC Avant Garde" w:cs="Arial"/>
                <w:b/>
                <w:bCs/>
                <w:lang w:val="es-ES"/>
              </w:rPr>
              <w:t xml:space="preserve"> DE</w:t>
            </w:r>
            <w:r w:rsidRPr="00E16996">
              <w:rPr>
                <w:rFonts w:ascii="ITC Avant Garde" w:eastAsia="Times New Roman" w:hAnsi="ITC Avant Garde" w:cs="Arial"/>
                <w:b/>
                <w:bCs/>
                <w:lang w:val="es-ES"/>
              </w:rPr>
              <w:t xml:space="preserve"> LA</w:t>
            </w:r>
            <w:r w:rsidR="00B37E8F" w:rsidRPr="00E16996">
              <w:rPr>
                <w:rFonts w:ascii="ITC Avant Garde" w:eastAsia="Times New Roman" w:hAnsi="ITC Avant Garde" w:cs="Arial"/>
                <w:b/>
                <w:bCs/>
                <w:lang w:val="es-ES"/>
              </w:rPr>
              <w:t xml:space="preserve"> UNIDAD</w:t>
            </w:r>
          </w:p>
        </w:tc>
      </w:tr>
    </w:tbl>
    <w:p w14:paraId="292ADC47" w14:textId="77777777" w:rsidR="001D7D8C" w:rsidRPr="008E3264" w:rsidRDefault="001D7D8C" w:rsidP="008E3264">
      <w:pPr>
        <w:pStyle w:val="estilo30"/>
        <w:spacing w:before="0" w:beforeAutospacing="0" w:after="0" w:afterAutospacing="0"/>
        <w:contextualSpacing/>
        <w:jc w:val="center"/>
        <w:rPr>
          <w:rFonts w:ascii="ITC Avant Garde" w:hAnsi="ITC Avant Garde" w:cs="Arial"/>
          <w:b/>
          <w:bCs/>
          <w:sz w:val="12"/>
          <w:szCs w:val="22"/>
        </w:rPr>
      </w:pPr>
    </w:p>
    <w:sectPr w:rsidR="001D7D8C" w:rsidRPr="008E3264" w:rsidSect="001D7D8C">
      <w:headerReference w:type="even" r:id="rId15"/>
      <w:headerReference w:type="default" r:id="rId16"/>
      <w:footerReference w:type="default" r:id="rId17"/>
      <w:headerReference w:type="first" r:id="rId18"/>
      <w:pgSz w:w="12240" w:h="15840"/>
      <w:pgMar w:top="2268" w:right="1418" w:bottom="1985"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EC5BDB" w14:textId="77777777" w:rsidR="00065847" w:rsidRDefault="00065847" w:rsidP="00072BC8">
      <w:pPr>
        <w:spacing w:after="0" w:line="240" w:lineRule="auto"/>
      </w:pPr>
      <w:r>
        <w:separator/>
      </w:r>
    </w:p>
  </w:endnote>
  <w:endnote w:type="continuationSeparator" w:id="0">
    <w:p w14:paraId="344BD820" w14:textId="77777777" w:rsidR="00065847" w:rsidRDefault="00065847" w:rsidP="00072B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Franklin Gothic Demi">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10006FF" w:usb1="4000205B" w:usb2="00000010" w:usb3="00000000" w:csb0="0000019F" w:csb1="00000000"/>
  </w:font>
  <w:font w:name="ITC Avant Garde">
    <w:panose1 w:val="020B0402020203020304"/>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9007858"/>
      <w:docPartObj>
        <w:docPartGallery w:val="Page Numbers (Bottom of Page)"/>
        <w:docPartUnique/>
      </w:docPartObj>
    </w:sdtPr>
    <w:sdtEndPr/>
    <w:sdtContent>
      <w:p w14:paraId="4E1EF415" w14:textId="0D53B798" w:rsidR="00065847" w:rsidRDefault="00065847">
        <w:pPr>
          <w:pStyle w:val="Piedepgina"/>
          <w:jc w:val="right"/>
        </w:pPr>
        <w:r>
          <w:fldChar w:fldCharType="begin"/>
        </w:r>
        <w:r>
          <w:instrText>PAGE   \* MERGEFORMAT</w:instrText>
        </w:r>
        <w:r>
          <w:fldChar w:fldCharType="separate"/>
        </w:r>
        <w:r w:rsidR="004639D0" w:rsidRPr="004639D0">
          <w:rPr>
            <w:noProof/>
            <w:lang w:val="es-ES"/>
          </w:rPr>
          <w:t>49</w:t>
        </w:r>
        <w:r>
          <w:fldChar w:fldCharType="end"/>
        </w:r>
      </w:p>
    </w:sdtContent>
  </w:sdt>
  <w:p w14:paraId="5B24828B" w14:textId="77777777" w:rsidR="00065847" w:rsidRDefault="0006584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A0EA32" w14:textId="77777777" w:rsidR="00065847" w:rsidRDefault="00065847" w:rsidP="00072BC8">
      <w:pPr>
        <w:spacing w:after="0" w:line="240" w:lineRule="auto"/>
      </w:pPr>
      <w:r>
        <w:separator/>
      </w:r>
    </w:p>
  </w:footnote>
  <w:footnote w:type="continuationSeparator" w:id="0">
    <w:p w14:paraId="74F3C606" w14:textId="77777777" w:rsidR="00065847" w:rsidRDefault="00065847" w:rsidP="00072BC8">
      <w:pPr>
        <w:spacing w:after="0" w:line="240" w:lineRule="auto"/>
      </w:pPr>
      <w:r>
        <w:continuationSeparator/>
      </w:r>
    </w:p>
  </w:footnote>
  <w:footnote w:id="1">
    <w:p w14:paraId="3BD08615" w14:textId="6BD8281B" w:rsidR="00065847" w:rsidRPr="00E630CB" w:rsidRDefault="00065847">
      <w:pPr>
        <w:pStyle w:val="Textonotapie"/>
        <w:rPr>
          <w:rFonts w:ascii="ITC Avant Garde" w:hAnsi="ITC Avant Garde"/>
        </w:rPr>
      </w:pPr>
      <w:r w:rsidRPr="00E630CB">
        <w:rPr>
          <w:rStyle w:val="Refdenotaalpie"/>
          <w:rFonts w:ascii="ITC Avant Garde" w:hAnsi="ITC Avant Garde"/>
        </w:rPr>
        <w:footnoteRef/>
      </w:r>
      <w:r w:rsidRPr="00E630CB">
        <w:rPr>
          <w:rFonts w:ascii="ITC Avant Garde" w:hAnsi="ITC Avant Garde"/>
        </w:rPr>
        <w:t xml:space="preserve"> </w:t>
      </w:r>
      <w:r w:rsidRPr="00DB0CEF">
        <w:rPr>
          <w:rFonts w:ascii="ITC Avant Garde" w:hAnsi="ITC Avant Garde"/>
        </w:rPr>
        <w:t xml:space="preserve">El entregable Soporte y Monitoreo es considerado en la propuesta económica puesto que forma parte fundamental de los servicios que el proveedor adjudicado otorgará al Instituto, y del que se tiene la seguridad de ejecución mediante la “Carta compromiso de cumplimiento de soporte”, la “Carta compromiso de pago por deficiencia en el soporte” solicitadas en los </w:t>
      </w:r>
      <w:r w:rsidRPr="00C30D40">
        <w:rPr>
          <w:rFonts w:ascii="ITC Avant Garde" w:hAnsi="ITC Avant Garde"/>
        </w:rPr>
        <w:t xml:space="preserve">numerales </w:t>
      </w:r>
      <w:r w:rsidRPr="00C30D40">
        <w:rPr>
          <w:rFonts w:ascii="ITC Avant Garde" w:hAnsi="ITC Avant Garde"/>
        </w:rPr>
        <w:fldChar w:fldCharType="begin"/>
      </w:r>
      <w:r w:rsidRPr="00C30D40">
        <w:rPr>
          <w:rFonts w:ascii="ITC Avant Garde" w:hAnsi="ITC Avant Garde"/>
        </w:rPr>
        <w:instrText xml:space="preserve"> REF _Ref402365447 \r \h  \* MERGEFORMAT </w:instrText>
      </w:r>
      <w:r w:rsidRPr="00C30D40">
        <w:rPr>
          <w:rFonts w:ascii="ITC Avant Garde" w:hAnsi="ITC Avant Garde"/>
        </w:rPr>
      </w:r>
      <w:r w:rsidRPr="00C30D40">
        <w:rPr>
          <w:rFonts w:ascii="ITC Avant Garde" w:hAnsi="ITC Avant Garde"/>
        </w:rPr>
        <w:fldChar w:fldCharType="separate"/>
      </w:r>
      <w:r w:rsidRPr="00C30D40">
        <w:rPr>
          <w:rFonts w:ascii="ITC Avant Garde" w:hAnsi="ITC Avant Garde"/>
        </w:rPr>
        <w:t>6.2.14</w:t>
      </w:r>
      <w:r w:rsidRPr="00C30D40">
        <w:rPr>
          <w:rFonts w:ascii="ITC Avant Garde" w:hAnsi="ITC Avant Garde"/>
        </w:rPr>
        <w:fldChar w:fldCharType="end"/>
      </w:r>
      <w:r w:rsidRPr="00C30D40">
        <w:rPr>
          <w:rFonts w:ascii="ITC Avant Garde" w:hAnsi="ITC Avant Garde"/>
        </w:rPr>
        <w:t xml:space="preserve"> y </w:t>
      </w:r>
      <w:r w:rsidRPr="00C30D40">
        <w:rPr>
          <w:rFonts w:ascii="ITC Avant Garde" w:hAnsi="ITC Avant Garde"/>
        </w:rPr>
        <w:fldChar w:fldCharType="begin"/>
      </w:r>
      <w:r w:rsidRPr="00C30D40">
        <w:rPr>
          <w:rFonts w:ascii="ITC Avant Garde" w:hAnsi="ITC Avant Garde"/>
        </w:rPr>
        <w:instrText xml:space="preserve"> REF _Ref402364822 \r \h  \* MERGEFORMAT </w:instrText>
      </w:r>
      <w:r w:rsidRPr="00C30D40">
        <w:rPr>
          <w:rFonts w:ascii="ITC Avant Garde" w:hAnsi="ITC Avant Garde"/>
        </w:rPr>
      </w:r>
      <w:r w:rsidRPr="00C30D40">
        <w:rPr>
          <w:rFonts w:ascii="ITC Avant Garde" w:hAnsi="ITC Avant Garde"/>
        </w:rPr>
        <w:fldChar w:fldCharType="separate"/>
      </w:r>
      <w:r w:rsidRPr="00C30D40">
        <w:rPr>
          <w:rFonts w:ascii="ITC Avant Garde" w:hAnsi="ITC Avant Garde"/>
        </w:rPr>
        <w:t>6.2.15</w:t>
      </w:r>
      <w:r w:rsidRPr="00C30D40">
        <w:rPr>
          <w:rFonts w:ascii="ITC Avant Garde" w:hAnsi="ITC Avant Garde"/>
        </w:rPr>
        <w:fldChar w:fldCharType="end"/>
      </w:r>
      <w:r w:rsidRPr="00B61D3E">
        <w:rPr>
          <w:rFonts w:ascii="ITC Avant Garde" w:hAnsi="ITC Avant Garde"/>
          <w:highlight w:val="green"/>
        </w:rPr>
        <w:t xml:space="preserve"> </w:t>
      </w:r>
      <w:r w:rsidRPr="00DB0CEF">
        <w:rPr>
          <w:rFonts w:ascii="ITC Avant Garde" w:hAnsi="ITC Avant Garde"/>
        </w:rPr>
        <w:t xml:space="preserve">correspondientes </w:t>
      </w:r>
      <w:r>
        <w:rPr>
          <w:rFonts w:ascii="ITC Avant Garde" w:hAnsi="ITC Avant Garde"/>
        </w:rPr>
        <w:t xml:space="preserve">del presente Anexo </w:t>
      </w:r>
      <w:r w:rsidRPr="00C30D40">
        <w:rPr>
          <w:rFonts w:ascii="ITC Avant Garde" w:hAnsi="ITC Avant Garde"/>
        </w:rPr>
        <w:t>Núm. 1 y a lo establecido en el contrato correspondiente.</w:t>
      </w:r>
    </w:p>
  </w:footnote>
  <w:footnote w:id="2">
    <w:p w14:paraId="7D72A759" w14:textId="0AD453BF" w:rsidR="00065847" w:rsidRPr="00F04A34" w:rsidRDefault="00065847" w:rsidP="00F04A34">
      <w:pPr>
        <w:pStyle w:val="Textonotapie"/>
        <w:jc w:val="both"/>
        <w:rPr>
          <w:rFonts w:ascii="ITC Avant Garde" w:hAnsi="ITC Avant Garde"/>
          <w:sz w:val="16"/>
        </w:rPr>
      </w:pPr>
      <w:r w:rsidRPr="00F04A34">
        <w:rPr>
          <w:rStyle w:val="Refdenotaalpie"/>
          <w:rFonts w:ascii="ITC Avant Garde" w:hAnsi="ITC Avant Garde"/>
          <w:sz w:val="16"/>
        </w:rPr>
        <w:footnoteRef/>
      </w:r>
      <w:r w:rsidRPr="00F04A34">
        <w:rPr>
          <w:rFonts w:ascii="ITC Avant Garde" w:hAnsi="ITC Avant Garde"/>
          <w:sz w:val="16"/>
        </w:rPr>
        <w:t xml:space="preserve"> Se consideran 495 días </w:t>
      </w:r>
      <w:r>
        <w:rPr>
          <w:rFonts w:ascii="ITC Avant Garde" w:hAnsi="ITC Avant Garde"/>
          <w:sz w:val="16"/>
        </w:rPr>
        <w:t xml:space="preserve">naturales </w:t>
      </w:r>
      <w:r w:rsidRPr="00F04A34">
        <w:rPr>
          <w:rFonts w:ascii="ITC Avant Garde" w:hAnsi="ITC Avant Garde"/>
          <w:sz w:val="16"/>
        </w:rPr>
        <w:t>posteriores al fallo siempre y cuando se cumpla con la condición de entrega previo a los 120 d</w:t>
      </w:r>
      <w:r>
        <w:rPr>
          <w:rFonts w:ascii="ITC Avant Garde" w:hAnsi="ITC Avant Garde"/>
          <w:sz w:val="16"/>
        </w:rPr>
        <w:t>í</w:t>
      </w:r>
      <w:r w:rsidRPr="00F04A34">
        <w:rPr>
          <w:rFonts w:ascii="ITC Avant Garde" w:hAnsi="ITC Avant Garde"/>
          <w:sz w:val="16"/>
        </w:rPr>
        <w:t>as naturales posteriores al fallo, teniendo el Instituto 10 días naturales para evaluar y proceder con el acta entrega recepción. En caso de retraso en esta entrega</w:t>
      </w:r>
      <w:r>
        <w:rPr>
          <w:rFonts w:ascii="ITC Avant Garde" w:hAnsi="ITC Avant Garde"/>
          <w:sz w:val="16"/>
        </w:rPr>
        <w:t>,</w:t>
      </w:r>
      <w:r w:rsidRPr="00F04A34">
        <w:rPr>
          <w:rFonts w:ascii="ITC Avant Garde" w:hAnsi="ITC Avant Garde"/>
          <w:sz w:val="16"/>
        </w:rPr>
        <w:t xml:space="preserve"> se tomaran 365 d</w:t>
      </w:r>
      <w:r>
        <w:rPr>
          <w:rFonts w:ascii="ITC Avant Garde" w:hAnsi="ITC Avant Garde"/>
          <w:sz w:val="16"/>
        </w:rPr>
        <w:t>í</w:t>
      </w:r>
      <w:r w:rsidRPr="00F04A34">
        <w:rPr>
          <w:rFonts w:ascii="ITC Avant Garde" w:hAnsi="ITC Avant Garde"/>
          <w:sz w:val="16"/>
        </w:rPr>
        <w:t>as naturales posteriores a</w:t>
      </w:r>
      <w:r>
        <w:rPr>
          <w:rFonts w:ascii="ITC Avant Garde" w:hAnsi="ITC Avant Garde"/>
          <w:sz w:val="16"/>
        </w:rPr>
        <w:t xml:space="preserve"> </w:t>
      </w:r>
      <w:r w:rsidRPr="00F04A34">
        <w:rPr>
          <w:rFonts w:ascii="ITC Avant Garde" w:hAnsi="ITC Avant Garde"/>
          <w:sz w:val="16"/>
        </w:rPr>
        <w:t>l</w:t>
      </w:r>
      <w:r>
        <w:rPr>
          <w:rFonts w:ascii="ITC Avant Garde" w:hAnsi="ITC Avant Garde"/>
          <w:sz w:val="16"/>
        </w:rPr>
        <w:t>a firma del</w:t>
      </w:r>
      <w:r w:rsidRPr="00F04A34">
        <w:rPr>
          <w:rFonts w:ascii="ITC Avant Garde" w:hAnsi="ITC Avant Garde"/>
          <w:sz w:val="16"/>
        </w:rPr>
        <w:t xml:space="preserve"> acta entrega recepción.</w:t>
      </w:r>
    </w:p>
  </w:footnote>
  <w:footnote w:id="3">
    <w:p w14:paraId="2D311D42" w14:textId="0DB9DD4B" w:rsidR="00065847" w:rsidRPr="00BE1E17" w:rsidRDefault="00065847" w:rsidP="00F04A34">
      <w:pPr>
        <w:pStyle w:val="Textonotapie"/>
        <w:jc w:val="both"/>
        <w:rPr>
          <w:sz w:val="16"/>
          <w:szCs w:val="16"/>
        </w:rPr>
      </w:pPr>
      <w:r w:rsidRPr="00BE1E17">
        <w:rPr>
          <w:rStyle w:val="Refdenotaalpie"/>
          <w:rFonts w:ascii="ITC Avant Garde" w:hAnsi="ITC Avant Garde"/>
          <w:sz w:val="16"/>
          <w:szCs w:val="16"/>
        </w:rPr>
        <w:footnoteRef/>
      </w:r>
      <w:r w:rsidRPr="00BE1E17">
        <w:rPr>
          <w:rFonts w:ascii="ITC Avant Garde" w:hAnsi="ITC Avant Garde"/>
          <w:sz w:val="16"/>
          <w:szCs w:val="16"/>
        </w:rPr>
        <w:t xml:space="preserve"> </w:t>
      </w:r>
      <w:r w:rsidRPr="00DB0CEF">
        <w:rPr>
          <w:rFonts w:ascii="ITC Avant Garde" w:hAnsi="ITC Avant Garde"/>
          <w:sz w:val="16"/>
          <w:szCs w:val="16"/>
        </w:rPr>
        <w:t xml:space="preserve">El entregable Soporte y Monitoreo es considerado dentro de la Relación de Periodos y Entregables puesto que forma parte de los servicios que el proveedor adjudicado proporcionará al Instituto, y del que se tiene la certeza de que se lleve a cabo mediante la “Carta compromiso de cumplimiento de soporte”, la “Carta compromiso de pago por deficiencia en el soporte” solicitadas en los </w:t>
      </w:r>
      <w:r w:rsidRPr="00C30D40">
        <w:rPr>
          <w:rFonts w:ascii="ITC Avant Garde" w:hAnsi="ITC Avant Garde"/>
          <w:sz w:val="16"/>
          <w:szCs w:val="16"/>
        </w:rPr>
        <w:t xml:space="preserve">numerales </w:t>
      </w:r>
      <w:r w:rsidRPr="00C30D40">
        <w:rPr>
          <w:rFonts w:ascii="ITC Avant Garde" w:hAnsi="ITC Avant Garde"/>
          <w:sz w:val="16"/>
          <w:szCs w:val="16"/>
        </w:rPr>
        <w:fldChar w:fldCharType="begin"/>
      </w:r>
      <w:r w:rsidRPr="00C30D40">
        <w:rPr>
          <w:rFonts w:ascii="ITC Avant Garde" w:hAnsi="ITC Avant Garde"/>
          <w:sz w:val="16"/>
          <w:szCs w:val="16"/>
        </w:rPr>
        <w:instrText xml:space="preserve"> REF _Ref402365447 \r \h  \* MERGEFORMAT </w:instrText>
      </w:r>
      <w:r w:rsidRPr="00C30D40">
        <w:rPr>
          <w:rFonts w:ascii="ITC Avant Garde" w:hAnsi="ITC Avant Garde"/>
          <w:sz w:val="16"/>
          <w:szCs w:val="16"/>
        </w:rPr>
      </w:r>
      <w:r w:rsidRPr="00C30D40">
        <w:rPr>
          <w:rFonts w:ascii="ITC Avant Garde" w:hAnsi="ITC Avant Garde"/>
          <w:sz w:val="16"/>
          <w:szCs w:val="16"/>
        </w:rPr>
        <w:fldChar w:fldCharType="separate"/>
      </w:r>
      <w:r w:rsidRPr="00C30D40">
        <w:rPr>
          <w:rFonts w:ascii="ITC Avant Garde" w:hAnsi="ITC Avant Garde"/>
          <w:sz w:val="16"/>
          <w:szCs w:val="16"/>
        </w:rPr>
        <w:t>6.2.14</w:t>
      </w:r>
      <w:r w:rsidRPr="00C30D40">
        <w:rPr>
          <w:rFonts w:ascii="ITC Avant Garde" w:hAnsi="ITC Avant Garde"/>
          <w:sz w:val="16"/>
          <w:szCs w:val="16"/>
        </w:rPr>
        <w:fldChar w:fldCharType="end"/>
      </w:r>
      <w:r w:rsidRPr="00C30D40">
        <w:rPr>
          <w:rFonts w:ascii="ITC Avant Garde" w:hAnsi="ITC Avant Garde"/>
          <w:sz w:val="16"/>
          <w:szCs w:val="16"/>
        </w:rPr>
        <w:t xml:space="preserve"> y </w:t>
      </w:r>
      <w:r w:rsidRPr="00C30D40">
        <w:rPr>
          <w:rFonts w:ascii="ITC Avant Garde" w:hAnsi="ITC Avant Garde"/>
          <w:sz w:val="16"/>
          <w:szCs w:val="16"/>
        </w:rPr>
        <w:fldChar w:fldCharType="begin"/>
      </w:r>
      <w:r w:rsidRPr="00C30D40">
        <w:rPr>
          <w:rFonts w:ascii="ITC Avant Garde" w:hAnsi="ITC Avant Garde"/>
          <w:sz w:val="16"/>
          <w:szCs w:val="16"/>
        </w:rPr>
        <w:instrText xml:space="preserve"> REF _Ref402364822 \r \h  \* MERGEFORMAT </w:instrText>
      </w:r>
      <w:r w:rsidRPr="00C30D40">
        <w:rPr>
          <w:rFonts w:ascii="ITC Avant Garde" w:hAnsi="ITC Avant Garde"/>
          <w:sz w:val="16"/>
          <w:szCs w:val="16"/>
        </w:rPr>
      </w:r>
      <w:r w:rsidRPr="00C30D40">
        <w:rPr>
          <w:rFonts w:ascii="ITC Avant Garde" w:hAnsi="ITC Avant Garde"/>
          <w:sz w:val="16"/>
          <w:szCs w:val="16"/>
        </w:rPr>
        <w:fldChar w:fldCharType="separate"/>
      </w:r>
      <w:r w:rsidRPr="00C30D40">
        <w:rPr>
          <w:rFonts w:ascii="ITC Avant Garde" w:hAnsi="ITC Avant Garde"/>
          <w:sz w:val="16"/>
          <w:szCs w:val="16"/>
        </w:rPr>
        <w:t>6.2.15</w:t>
      </w:r>
      <w:r w:rsidRPr="00C30D40">
        <w:rPr>
          <w:rFonts w:ascii="ITC Avant Garde" w:hAnsi="ITC Avant Garde"/>
          <w:sz w:val="16"/>
          <w:szCs w:val="16"/>
        </w:rPr>
        <w:fldChar w:fldCharType="end"/>
      </w:r>
      <w:r w:rsidRPr="00C30D40">
        <w:rPr>
          <w:rFonts w:ascii="ITC Avant Garde" w:hAnsi="ITC Avant Garde"/>
          <w:sz w:val="16"/>
          <w:szCs w:val="16"/>
        </w:rPr>
        <w:t xml:space="preserve"> correspondientes</w:t>
      </w:r>
      <w:r>
        <w:rPr>
          <w:rFonts w:ascii="ITC Avant Garde" w:hAnsi="ITC Avant Garde"/>
          <w:sz w:val="16"/>
          <w:szCs w:val="16"/>
        </w:rPr>
        <w:t xml:space="preserve"> del presente Anexo Núm. 1 y de acuerdo a lo establecido en el contrato correspondiente.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2ADC51" w14:textId="77777777" w:rsidR="00065847" w:rsidRDefault="004639D0">
    <w:pPr>
      <w:pStyle w:val="Encabezado"/>
    </w:pPr>
    <w:r>
      <w:rPr>
        <w:noProof/>
      </w:rPr>
      <w:pict w14:anchorId="292ADC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5" o:spid="_x0000_s2059" type="#_x0000_t75" style="position:absolute;margin-left:0;margin-top:0;width:612pt;height:11in;z-index:-251658752;mso-position-horizontal:center;mso-position-horizontal-relative:margin;mso-position-vertical:center;mso-position-vertical-relative:margin" o:allowincell="f">
          <v:imagedata r:id="rId1" o:title="hojamenbretada-0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2ADC52" w14:textId="77777777" w:rsidR="00065847" w:rsidRDefault="004639D0">
    <w:pPr>
      <w:pStyle w:val="Encabezado"/>
    </w:pPr>
    <w:r>
      <w:rPr>
        <w:noProof/>
      </w:rPr>
      <w:pict w14:anchorId="292ADC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6" o:spid="_x0000_s2060" type="#_x0000_t75" style="position:absolute;margin-left:-70.9pt;margin-top:-114.5pt;width:612pt;height:11in;z-index:-251657728;mso-position-horizontal-relative:margin;mso-position-vertical-relative:margin" o:allowincell="f">
          <v:imagedata r:id="rId1" o:title="hojamenbretada-0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2ADC53" w14:textId="77777777" w:rsidR="00065847" w:rsidRDefault="004639D0">
    <w:pPr>
      <w:pStyle w:val="Encabezado"/>
    </w:pPr>
    <w:r>
      <w:rPr>
        <w:noProof/>
      </w:rPr>
      <w:pict w14:anchorId="292AD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157694" o:spid="_x0000_s2058" type="#_x0000_t75" style="position:absolute;margin-left:0;margin-top:0;width:612pt;height:11in;z-index:-251659776;mso-position-horizontal:center;mso-position-horizontal-relative:margin;mso-position-vertical:center;mso-position-vertical-relative:margin" o:allowincell="f">
          <v:imagedata r:id="rId1" o:title="hojamenbretada-0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AB264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F674F2"/>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2A35FEC"/>
    <w:multiLevelType w:val="hybridMultilevel"/>
    <w:tmpl w:val="49084624"/>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
    <w:nsid w:val="0AC71D6D"/>
    <w:multiLevelType w:val="hybridMultilevel"/>
    <w:tmpl w:val="1DE2AB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ACB42EC"/>
    <w:multiLevelType w:val="hybridMultilevel"/>
    <w:tmpl w:val="282A28AA"/>
    <w:lvl w:ilvl="0" w:tplc="080A0001">
      <w:start w:val="1"/>
      <w:numFmt w:val="bullet"/>
      <w:lvlText w:val=""/>
      <w:lvlJc w:val="left"/>
      <w:pPr>
        <w:ind w:left="723" w:hanging="360"/>
      </w:pPr>
      <w:rPr>
        <w:rFonts w:ascii="Symbol" w:hAnsi="Symbol" w:hint="default"/>
      </w:rPr>
    </w:lvl>
    <w:lvl w:ilvl="1" w:tplc="080A0003" w:tentative="1">
      <w:start w:val="1"/>
      <w:numFmt w:val="bullet"/>
      <w:lvlText w:val="o"/>
      <w:lvlJc w:val="left"/>
      <w:pPr>
        <w:ind w:left="1443" w:hanging="360"/>
      </w:pPr>
      <w:rPr>
        <w:rFonts w:ascii="Courier New" w:hAnsi="Courier New" w:cs="Courier New" w:hint="default"/>
      </w:rPr>
    </w:lvl>
    <w:lvl w:ilvl="2" w:tplc="080A0005" w:tentative="1">
      <w:start w:val="1"/>
      <w:numFmt w:val="bullet"/>
      <w:lvlText w:val=""/>
      <w:lvlJc w:val="left"/>
      <w:pPr>
        <w:ind w:left="2163" w:hanging="360"/>
      </w:pPr>
      <w:rPr>
        <w:rFonts w:ascii="Wingdings" w:hAnsi="Wingdings" w:hint="default"/>
      </w:rPr>
    </w:lvl>
    <w:lvl w:ilvl="3" w:tplc="080A0001" w:tentative="1">
      <w:start w:val="1"/>
      <w:numFmt w:val="bullet"/>
      <w:lvlText w:val=""/>
      <w:lvlJc w:val="left"/>
      <w:pPr>
        <w:ind w:left="2883" w:hanging="360"/>
      </w:pPr>
      <w:rPr>
        <w:rFonts w:ascii="Symbol" w:hAnsi="Symbol" w:hint="default"/>
      </w:rPr>
    </w:lvl>
    <w:lvl w:ilvl="4" w:tplc="080A0003" w:tentative="1">
      <w:start w:val="1"/>
      <w:numFmt w:val="bullet"/>
      <w:lvlText w:val="o"/>
      <w:lvlJc w:val="left"/>
      <w:pPr>
        <w:ind w:left="3603" w:hanging="360"/>
      </w:pPr>
      <w:rPr>
        <w:rFonts w:ascii="Courier New" w:hAnsi="Courier New" w:cs="Courier New" w:hint="default"/>
      </w:rPr>
    </w:lvl>
    <w:lvl w:ilvl="5" w:tplc="080A0005" w:tentative="1">
      <w:start w:val="1"/>
      <w:numFmt w:val="bullet"/>
      <w:lvlText w:val=""/>
      <w:lvlJc w:val="left"/>
      <w:pPr>
        <w:ind w:left="4323" w:hanging="360"/>
      </w:pPr>
      <w:rPr>
        <w:rFonts w:ascii="Wingdings" w:hAnsi="Wingdings" w:hint="default"/>
      </w:rPr>
    </w:lvl>
    <w:lvl w:ilvl="6" w:tplc="080A0001" w:tentative="1">
      <w:start w:val="1"/>
      <w:numFmt w:val="bullet"/>
      <w:lvlText w:val=""/>
      <w:lvlJc w:val="left"/>
      <w:pPr>
        <w:ind w:left="5043" w:hanging="360"/>
      </w:pPr>
      <w:rPr>
        <w:rFonts w:ascii="Symbol" w:hAnsi="Symbol" w:hint="default"/>
      </w:rPr>
    </w:lvl>
    <w:lvl w:ilvl="7" w:tplc="080A0003" w:tentative="1">
      <w:start w:val="1"/>
      <w:numFmt w:val="bullet"/>
      <w:lvlText w:val="o"/>
      <w:lvlJc w:val="left"/>
      <w:pPr>
        <w:ind w:left="5763" w:hanging="360"/>
      </w:pPr>
      <w:rPr>
        <w:rFonts w:ascii="Courier New" w:hAnsi="Courier New" w:cs="Courier New" w:hint="default"/>
      </w:rPr>
    </w:lvl>
    <w:lvl w:ilvl="8" w:tplc="080A0005" w:tentative="1">
      <w:start w:val="1"/>
      <w:numFmt w:val="bullet"/>
      <w:lvlText w:val=""/>
      <w:lvlJc w:val="left"/>
      <w:pPr>
        <w:ind w:left="6483" w:hanging="360"/>
      </w:pPr>
      <w:rPr>
        <w:rFonts w:ascii="Wingdings" w:hAnsi="Wingdings" w:hint="default"/>
      </w:rPr>
    </w:lvl>
  </w:abstractNum>
  <w:abstractNum w:abstractNumId="5">
    <w:nsid w:val="0F6E2FF3"/>
    <w:multiLevelType w:val="hybridMultilevel"/>
    <w:tmpl w:val="1DAE24FE"/>
    <w:lvl w:ilvl="0" w:tplc="CC347850">
      <w:start w:val="1"/>
      <w:numFmt w:val="bullet"/>
      <w:pStyle w:val="1stBulletItalic"/>
      <w:lvlText w:val=""/>
      <w:lvlJc w:val="left"/>
      <w:pPr>
        <w:tabs>
          <w:tab w:val="num" w:pos="720"/>
        </w:tabs>
        <w:ind w:left="720" w:hanging="360"/>
      </w:pPr>
      <w:rPr>
        <w:rFonts w:ascii="Symbol" w:hAnsi="Symbol" w:cs="Times New Roman" w:hint="default"/>
      </w:rPr>
    </w:lvl>
    <w:lvl w:ilvl="1" w:tplc="FBD83560">
      <w:start w:val="1"/>
      <w:numFmt w:val="bullet"/>
      <w:lvlText w:val="o"/>
      <w:lvlJc w:val="left"/>
      <w:pPr>
        <w:tabs>
          <w:tab w:val="num" w:pos="1440"/>
        </w:tabs>
        <w:ind w:left="1440" w:hanging="360"/>
      </w:pPr>
      <w:rPr>
        <w:rFonts w:ascii="Courier New" w:hAnsi="Courier New" w:cs="Courier New" w:hint="default"/>
      </w:rPr>
    </w:lvl>
    <w:lvl w:ilvl="2" w:tplc="09FECB58">
      <w:start w:val="1"/>
      <w:numFmt w:val="bullet"/>
      <w:lvlText w:val=""/>
      <w:lvlJc w:val="left"/>
      <w:pPr>
        <w:tabs>
          <w:tab w:val="num" w:pos="2160"/>
        </w:tabs>
        <w:ind w:left="2160" w:hanging="360"/>
      </w:pPr>
      <w:rPr>
        <w:rFonts w:ascii="Wingdings" w:hAnsi="Wingdings" w:cs="Times New Roman" w:hint="default"/>
      </w:rPr>
    </w:lvl>
    <w:lvl w:ilvl="3" w:tplc="81A2901A">
      <w:start w:val="1"/>
      <w:numFmt w:val="bullet"/>
      <w:lvlText w:val=""/>
      <w:lvlJc w:val="left"/>
      <w:pPr>
        <w:tabs>
          <w:tab w:val="num" w:pos="2880"/>
        </w:tabs>
        <w:ind w:left="2880" w:hanging="360"/>
      </w:pPr>
      <w:rPr>
        <w:rFonts w:ascii="Symbol" w:hAnsi="Symbol" w:cs="Times New Roman" w:hint="default"/>
      </w:rPr>
    </w:lvl>
    <w:lvl w:ilvl="4" w:tplc="E29E6BA4">
      <w:start w:val="1"/>
      <w:numFmt w:val="bullet"/>
      <w:lvlText w:val="o"/>
      <w:lvlJc w:val="left"/>
      <w:pPr>
        <w:tabs>
          <w:tab w:val="num" w:pos="3600"/>
        </w:tabs>
        <w:ind w:left="3600" w:hanging="360"/>
      </w:pPr>
      <w:rPr>
        <w:rFonts w:ascii="Courier New" w:hAnsi="Courier New" w:cs="Courier New" w:hint="default"/>
      </w:rPr>
    </w:lvl>
    <w:lvl w:ilvl="5" w:tplc="E17CF1E6">
      <w:start w:val="1"/>
      <w:numFmt w:val="bullet"/>
      <w:lvlText w:val=""/>
      <w:lvlJc w:val="left"/>
      <w:pPr>
        <w:tabs>
          <w:tab w:val="num" w:pos="4320"/>
        </w:tabs>
        <w:ind w:left="4320" w:hanging="360"/>
      </w:pPr>
      <w:rPr>
        <w:rFonts w:ascii="Wingdings" w:hAnsi="Wingdings" w:cs="Times New Roman" w:hint="default"/>
      </w:rPr>
    </w:lvl>
    <w:lvl w:ilvl="6" w:tplc="AF68D4FA">
      <w:start w:val="1"/>
      <w:numFmt w:val="bullet"/>
      <w:lvlText w:val=""/>
      <w:lvlJc w:val="left"/>
      <w:pPr>
        <w:tabs>
          <w:tab w:val="num" w:pos="5040"/>
        </w:tabs>
        <w:ind w:left="5040" w:hanging="360"/>
      </w:pPr>
      <w:rPr>
        <w:rFonts w:ascii="Symbol" w:hAnsi="Symbol" w:cs="Times New Roman" w:hint="default"/>
      </w:rPr>
    </w:lvl>
    <w:lvl w:ilvl="7" w:tplc="0BA4E96C">
      <w:start w:val="1"/>
      <w:numFmt w:val="bullet"/>
      <w:lvlText w:val="o"/>
      <w:lvlJc w:val="left"/>
      <w:pPr>
        <w:tabs>
          <w:tab w:val="num" w:pos="5760"/>
        </w:tabs>
        <w:ind w:left="5760" w:hanging="360"/>
      </w:pPr>
      <w:rPr>
        <w:rFonts w:ascii="Courier New" w:hAnsi="Courier New" w:cs="Courier New" w:hint="default"/>
      </w:rPr>
    </w:lvl>
    <w:lvl w:ilvl="8" w:tplc="69BEFFDE">
      <w:start w:val="1"/>
      <w:numFmt w:val="bullet"/>
      <w:lvlText w:val=""/>
      <w:lvlJc w:val="left"/>
      <w:pPr>
        <w:tabs>
          <w:tab w:val="num" w:pos="6480"/>
        </w:tabs>
        <w:ind w:left="6480" w:hanging="360"/>
      </w:pPr>
      <w:rPr>
        <w:rFonts w:ascii="Wingdings" w:hAnsi="Wingdings" w:cs="Times New Roman" w:hint="default"/>
      </w:rPr>
    </w:lvl>
  </w:abstractNum>
  <w:abstractNum w:abstractNumId="6">
    <w:nsid w:val="12B60D4A"/>
    <w:multiLevelType w:val="hybridMultilevel"/>
    <w:tmpl w:val="F5BCE5F2"/>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nsid w:val="1B2F2173"/>
    <w:multiLevelType w:val="hybridMultilevel"/>
    <w:tmpl w:val="D898C36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1">
      <w:start w:val="1"/>
      <w:numFmt w:val="bullet"/>
      <w:lvlText w:val=""/>
      <w:lvlJc w:val="left"/>
      <w:pPr>
        <w:ind w:left="2880" w:hanging="360"/>
      </w:pPr>
      <w:rPr>
        <w:rFonts w:ascii="Symbol" w:hAnsi="Symbol"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nsid w:val="1C20233C"/>
    <w:multiLevelType w:val="hybridMultilevel"/>
    <w:tmpl w:val="E204665A"/>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9">
    <w:nsid w:val="1E9742E4"/>
    <w:multiLevelType w:val="hybridMultilevel"/>
    <w:tmpl w:val="C9D8DDFA"/>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0">
    <w:nsid w:val="20905D7C"/>
    <w:multiLevelType w:val="hybridMultilevel"/>
    <w:tmpl w:val="65D4F232"/>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1">
    <w:nsid w:val="209B21B2"/>
    <w:multiLevelType w:val="hybridMultilevel"/>
    <w:tmpl w:val="49B04B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20CA1865"/>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98E5B3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FB606CF"/>
    <w:multiLevelType w:val="hybridMultilevel"/>
    <w:tmpl w:val="B262DF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33852C19"/>
    <w:multiLevelType w:val="hybridMultilevel"/>
    <w:tmpl w:val="E12CE282"/>
    <w:lvl w:ilvl="0" w:tplc="2E82B39C">
      <w:start w:val="1"/>
      <w:numFmt w:val="decimal"/>
      <w:lvlText w:val="%1)"/>
      <w:lvlJc w:val="left"/>
      <w:pPr>
        <w:ind w:left="720" w:hanging="360"/>
      </w:pPr>
      <w:rPr>
        <w:rFonts w:hint="default"/>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34030551"/>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4F024A5"/>
    <w:multiLevelType w:val="multilevel"/>
    <w:tmpl w:val="0C0A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nsid w:val="37BC5B7D"/>
    <w:multiLevelType w:val="hybridMultilevel"/>
    <w:tmpl w:val="1B3E79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3BAC7DBF"/>
    <w:multiLevelType w:val="multilevel"/>
    <w:tmpl w:val="7F323C28"/>
    <w:styleLink w:val="Estilo1"/>
    <w:lvl w:ilvl="0">
      <w:start w:val="2"/>
      <w:numFmt w:val="lowerRoman"/>
      <w:lvlText w:val="%1."/>
      <w:lvlJc w:val="left"/>
      <w:pPr>
        <w:ind w:left="170" w:hanging="17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3F294CC6"/>
    <w:multiLevelType w:val="hybridMultilevel"/>
    <w:tmpl w:val="04F45696"/>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nsid w:val="3F4A30D7"/>
    <w:multiLevelType w:val="hybridMultilevel"/>
    <w:tmpl w:val="DD9C4A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4496704C"/>
    <w:multiLevelType w:val="hybridMultilevel"/>
    <w:tmpl w:val="B9825E5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4A056C27"/>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4CAE6B5F"/>
    <w:multiLevelType w:val="hybridMultilevel"/>
    <w:tmpl w:val="A2287B96"/>
    <w:lvl w:ilvl="0" w:tplc="115A1354">
      <w:start w:val="1"/>
      <w:numFmt w:val="bullet"/>
      <w:lvlText w:val=""/>
      <w:lvlJc w:val="left"/>
      <w:pPr>
        <w:ind w:left="360" w:hanging="360"/>
      </w:pPr>
      <w:rPr>
        <w:rFonts w:ascii="Symbol" w:hAnsi="Symbol" w:hint="default"/>
        <w:color w:val="000000"/>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5">
    <w:nsid w:val="4ECE742E"/>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1A4559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499"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55F864EF"/>
    <w:multiLevelType w:val="hybridMultilevel"/>
    <w:tmpl w:val="E0F26262"/>
    <w:lvl w:ilvl="0" w:tplc="2E82B39C">
      <w:start w:val="1"/>
      <w:numFmt w:val="decimal"/>
      <w:lvlText w:val="%1)"/>
      <w:lvlJc w:val="left"/>
      <w:pPr>
        <w:ind w:left="720" w:hanging="360"/>
      </w:pPr>
      <w:rPr>
        <w:rFonts w:hint="default"/>
        <w:b/>
      </w:rPr>
    </w:lvl>
    <w:lvl w:ilvl="1" w:tplc="080A0001">
      <w:start w:val="1"/>
      <w:numFmt w:val="bullet"/>
      <w:lvlText w:val=""/>
      <w:lvlJc w:val="left"/>
      <w:pPr>
        <w:ind w:left="1440" w:hanging="360"/>
      </w:pPr>
      <w:rPr>
        <w:rFonts w:ascii="Symbol" w:hAnsi="Symbol" w:hint="default"/>
      </w:r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nsid w:val="56536A43"/>
    <w:multiLevelType w:val="hybridMultilevel"/>
    <w:tmpl w:val="C4EAECCC"/>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9">
    <w:nsid w:val="57D96BE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63994276"/>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63FF7CD2"/>
    <w:multiLevelType w:val="hybridMultilevel"/>
    <w:tmpl w:val="7388B804"/>
    <w:lvl w:ilvl="0" w:tplc="080A0017">
      <w:start w:val="1"/>
      <w:numFmt w:val="lowerLetter"/>
      <w:lvlText w:val="%1)"/>
      <w:lvlJc w:val="left"/>
      <w:pPr>
        <w:ind w:left="721" w:hanging="360"/>
      </w:pPr>
    </w:lvl>
    <w:lvl w:ilvl="1" w:tplc="080A0019">
      <w:start w:val="1"/>
      <w:numFmt w:val="lowerLetter"/>
      <w:lvlText w:val="%2."/>
      <w:lvlJc w:val="left"/>
      <w:pPr>
        <w:ind w:left="1441" w:hanging="360"/>
      </w:pPr>
    </w:lvl>
    <w:lvl w:ilvl="2" w:tplc="080A001B" w:tentative="1">
      <w:start w:val="1"/>
      <w:numFmt w:val="lowerRoman"/>
      <w:lvlText w:val="%3."/>
      <w:lvlJc w:val="right"/>
      <w:pPr>
        <w:ind w:left="2161" w:hanging="180"/>
      </w:pPr>
    </w:lvl>
    <w:lvl w:ilvl="3" w:tplc="080A000F" w:tentative="1">
      <w:start w:val="1"/>
      <w:numFmt w:val="decimal"/>
      <w:lvlText w:val="%4."/>
      <w:lvlJc w:val="left"/>
      <w:pPr>
        <w:ind w:left="2881" w:hanging="360"/>
      </w:pPr>
    </w:lvl>
    <w:lvl w:ilvl="4" w:tplc="080A0019" w:tentative="1">
      <w:start w:val="1"/>
      <w:numFmt w:val="lowerLetter"/>
      <w:lvlText w:val="%5."/>
      <w:lvlJc w:val="left"/>
      <w:pPr>
        <w:ind w:left="3601" w:hanging="360"/>
      </w:pPr>
    </w:lvl>
    <w:lvl w:ilvl="5" w:tplc="080A001B" w:tentative="1">
      <w:start w:val="1"/>
      <w:numFmt w:val="lowerRoman"/>
      <w:lvlText w:val="%6."/>
      <w:lvlJc w:val="right"/>
      <w:pPr>
        <w:ind w:left="4321" w:hanging="180"/>
      </w:pPr>
    </w:lvl>
    <w:lvl w:ilvl="6" w:tplc="080A000F" w:tentative="1">
      <w:start w:val="1"/>
      <w:numFmt w:val="decimal"/>
      <w:lvlText w:val="%7."/>
      <w:lvlJc w:val="left"/>
      <w:pPr>
        <w:ind w:left="5041" w:hanging="360"/>
      </w:pPr>
    </w:lvl>
    <w:lvl w:ilvl="7" w:tplc="080A0019" w:tentative="1">
      <w:start w:val="1"/>
      <w:numFmt w:val="lowerLetter"/>
      <w:lvlText w:val="%8."/>
      <w:lvlJc w:val="left"/>
      <w:pPr>
        <w:ind w:left="5761" w:hanging="360"/>
      </w:pPr>
    </w:lvl>
    <w:lvl w:ilvl="8" w:tplc="080A001B" w:tentative="1">
      <w:start w:val="1"/>
      <w:numFmt w:val="lowerRoman"/>
      <w:lvlText w:val="%9."/>
      <w:lvlJc w:val="right"/>
      <w:pPr>
        <w:ind w:left="6481" w:hanging="180"/>
      </w:pPr>
    </w:lvl>
  </w:abstractNum>
  <w:abstractNum w:abstractNumId="32">
    <w:nsid w:val="695063A2"/>
    <w:multiLevelType w:val="hybridMultilevel"/>
    <w:tmpl w:val="15DC04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nsid w:val="6A3B34C1"/>
    <w:multiLevelType w:val="hybridMultilevel"/>
    <w:tmpl w:val="FF4EF412"/>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19">
      <w:start w:val="1"/>
      <w:numFmt w:val="lowerLetter"/>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4">
    <w:nsid w:val="6AC713FC"/>
    <w:multiLevelType w:val="hybridMultilevel"/>
    <w:tmpl w:val="DE4452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nsid w:val="6B2A715E"/>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6E3E0E6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6E7F4239"/>
    <w:multiLevelType w:val="hybridMultilevel"/>
    <w:tmpl w:val="A3883840"/>
    <w:lvl w:ilvl="0" w:tplc="04090001">
      <w:start w:val="1"/>
      <w:numFmt w:val="bullet"/>
      <w:lvlText w:val=""/>
      <w:lvlJc w:val="left"/>
      <w:pPr>
        <w:ind w:left="360" w:hanging="360"/>
      </w:pPr>
      <w:rPr>
        <w:rFonts w:ascii="Symbol" w:hAnsi="Symbol" w:hint="default"/>
      </w:rPr>
    </w:lvl>
    <w:lvl w:ilvl="1" w:tplc="080A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70D02EDE"/>
    <w:multiLevelType w:val="hybridMultilevel"/>
    <w:tmpl w:val="DFE621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nsid w:val="72976B41"/>
    <w:multiLevelType w:val="hybridMultilevel"/>
    <w:tmpl w:val="70C24CD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0">
    <w:nsid w:val="77303CEA"/>
    <w:multiLevelType w:val="hybridMultilevel"/>
    <w:tmpl w:val="D29C236A"/>
    <w:lvl w:ilvl="0" w:tplc="04090001">
      <w:start w:val="1"/>
      <w:numFmt w:val="decimal"/>
      <w:pStyle w:val="Listaconnmeros"/>
      <w:lvlText w:val="%1."/>
      <w:lvlJc w:val="left"/>
      <w:pPr>
        <w:tabs>
          <w:tab w:val="num" w:pos="720"/>
        </w:tabs>
        <w:ind w:left="1004" w:hanging="284"/>
      </w:pPr>
      <w:rPr>
        <w:rFonts w:hint="default"/>
        <w:b w:val="0"/>
        <w:i w:val="0"/>
      </w:rPr>
    </w:lvl>
    <w:lvl w:ilvl="1" w:tplc="04090003">
      <w:start w:val="1"/>
      <w:numFmt w:val="lowerLetter"/>
      <w:lvlText w:val="%2."/>
      <w:lvlJc w:val="left"/>
      <w:pPr>
        <w:tabs>
          <w:tab w:val="num" w:pos="1060"/>
        </w:tabs>
        <w:ind w:left="1400" w:hanging="340"/>
      </w:pPr>
      <w:rPr>
        <w:rFonts w:hint="default"/>
        <w:b w:val="0"/>
        <w:i w:val="0"/>
      </w:r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41">
    <w:nsid w:val="7A876237"/>
    <w:multiLevelType w:val="multilevel"/>
    <w:tmpl w:val="E12CE282"/>
    <w:styleLink w:val="Estilo2"/>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nsid w:val="7BBB03EF"/>
    <w:multiLevelType w:val="hybridMultilevel"/>
    <w:tmpl w:val="2C622D10"/>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19">
      <w:start w:val="1"/>
      <w:numFmt w:val="lowerLetter"/>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3">
    <w:nsid w:val="7CE82149"/>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D0C10D7"/>
    <w:multiLevelType w:val="multilevel"/>
    <w:tmpl w:val="0C0A001F"/>
    <w:numStyleLink w:val="111111"/>
  </w:abstractNum>
  <w:abstractNum w:abstractNumId="45">
    <w:nsid w:val="7D7C4295"/>
    <w:multiLevelType w:val="hybridMultilevel"/>
    <w:tmpl w:val="1CCC36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37"/>
  </w:num>
  <w:num w:numId="3">
    <w:abstractNumId w:val="39"/>
  </w:num>
  <w:num w:numId="4">
    <w:abstractNumId w:val="10"/>
  </w:num>
  <w:num w:numId="5">
    <w:abstractNumId w:val="4"/>
  </w:num>
  <w:num w:numId="6">
    <w:abstractNumId w:val="45"/>
  </w:num>
  <w:num w:numId="7">
    <w:abstractNumId w:val="32"/>
  </w:num>
  <w:num w:numId="8">
    <w:abstractNumId w:val="38"/>
  </w:num>
  <w:num w:numId="9">
    <w:abstractNumId w:val="3"/>
  </w:num>
  <w:num w:numId="10">
    <w:abstractNumId w:val="34"/>
  </w:num>
  <w:num w:numId="11">
    <w:abstractNumId w:val="7"/>
  </w:num>
  <w:num w:numId="12">
    <w:abstractNumId w:val="24"/>
  </w:num>
  <w:num w:numId="13">
    <w:abstractNumId w:val="18"/>
  </w:num>
  <w:num w:numId="14">
    <w:abstractNumId w:val="28"/>
  </w:num>
  <w:num w:numId="15">
    <w:abstractNumId w:val="41"/>
  </w:num>
  <w:num w:numId="16">
    <w:abstractNumId w:val="0"/>
  </w:num>
  <w:num w:numId="17">
    <w:abstractNumId w:val="31"/>
  </w:num>
  <w:num w:numId="18">
    <w:abstractNumId w:val="40"/>
  </w:num>
  <w:num w:numId="19">
    <w:abstractNumId w:val="5"/>
  </w:num>
  <w:num w:numId="20">
    <w:abstractNumId w:val="17"/>
  </w:num>
  <w:num w:numId="21">
    <w:abstractNumId w:val="19"/>
  </w:num>
  <w:num w:numId="22">
    <w:abstractNumId w:val="14"/>
  </w:num>
  <w:num w:numId="23">
    <w:abstractNumId w:val="21"/>
  </w:num>
  <w:num w:numId="24">
    <w:abstractNumId w:val="6"/>
  </w:num>
  <w:num w:numId="25">
    <w:abstractNumId w:val="8"/>
  </w:num>
  <w:num w:numId="26">
    <w:abstractNumId w:val="2"/>
  </w:num>
  <w:num w:numId="27">
    <w:abstractNumId w:val="20"/>
  </w:num>
  <w:num w:numId="28">
    <w:abstractNumId w:val="9"/>
  </w:num>
  <w:num w:numId="29">
    <w:abstractNumId w:val="27"/>
  </w:num>
  <w:num w:numId="30">
    <w:abstractNumId w:val="33"/>
  </w:num>
  <w:num w:numId="31">
    <w:abstractNumId w:val="42"/>
  </w:num>
  <w:num w:numId="32">
    <w:abstractNumId w:val="26"/>
  </w:num>
  <w:num w:numId="33">
    <w:abstractNumId w:val="44"/>
  </w:num>
  <w:num w:numId="34">
    <w:abstractNumId w:val="23"/>
  </w:num>
  <w:num w:numId="35">
    <w:abstractNumId w:val="16"/>
  </w:num>
  <w:num w:numId="36">
    <w:abstractNumId w:val="13"/>
  </w:num>
  <w:num w:numId="37">
    <w:abstractNumId w:val="11"/>
  </w:num>
  <w:num w:numId="38">
    <w:abstractNumId w:val="12"/>
  </w:num>
  <w:num w:numId="39">
    <w:abstractNumId w:val="29"/>
  </w:num>
  <w:num w:numId="40">
    <w:abstractNumId w:val="36"/>
  </w:num>
  <w:num w:numId="41">
    <w:abstractNumId w:val="25"/>
  </w:num>
  <w:num w:numId="42">
    <w:abstractNumId w:val="30"/>
  </w:num>
  <w:num w:numId="43">
    <w:abstractNumId w:val="35"/>
  </w:num>
  <w:num w:numId="44">
    <w:abstractNumId w:val="1"/>
  </w:num>
  <w:num w:numId="45">
    <w:abstractNumId w:val="22"/>
  </w:num>
  <w:num w:numId="46">
    <w:abstractNumId w:val="4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hideSpellingErrors/>
  <w:hideGrammaticalErrors/>
  <w:defaultTabStop w:val="708"/>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2BC8"/>
    <w:rsid w:val="00000FBB"/>
    <w:rsid w:val="00001AF6"/>
    <w:rsid w:val="00004E59"/>
    <w:rsid w:val="000154B0"/>
    <w:rsid w:val="00015A04"/>
    <w:rsid w:val="000218B9"/>
    <w:rsid w:val="00025033"/>
    <w:rsid w:val="00025101"/>
    <w:rsid w:val="00037E03"/>
    <w:rsid w:val="00041338"/>
    <w:rsid w:val="000422CD"/>
    <w:rsid w:val="00044ABA"/>
    <w:rsid w:val="000459FB"/>
    <w:rsid w:val="00046513"/>
    <w:rsid w:val="000477C1"/>
    <w:rsid w:val="0005480D"/>
    <w:rsid w:val="00060D4A"/>
    <w:rsid w:val="00065847"/>
    <w:rsid w:val="000659E1"/>
    <w:rsid w:val="0007048A"/>
    <w:rsid w:val="00072BC8"/>
    <w:rsid w:val="00074385"/>
    <w:rsid w:val="00076A19"/>
    <w:rsid w:val="00077550"/>
    <w:rsid w:val="00077F46"/>
    <w:rsid w:val="000941F5"/>
    <w:rsid w:val="000949F5"/>
    <w:rsid w:val="00094F75"/>
    <w:rsid w:val="000A2F0C"/>
    <w:rsid w:val="000A698E"/>
    <w:rsid w:val="000B2BC4"/>
    <w:rsid w:val="000B4A66"/>
    <w:rsid w:val="000B627A"/>
    <w:rsid w:val="000C03DA"/>
    <w:rsid w:val="000C3220"/>
    <w:rsid w:val="000C3E85"/>
    <w:rsid w:val="000C5C45"/>
    <w:rsid w:val="000E1858"/>
    <w:rsid w:val="000E24EF"/>
    <w:rsid w:val="000E3C11"/>
    <w:rsid w:val="000F09A5"/>
    <w:rsid w:val="000F4872"/>
    <w:rsid w:val="000F4C64"/>
    <w:rsid w:val="00106523"/>
    <w:rsid w:val="00116B59"/>
    <w:rsid w:val="00125554"/>
    <w:rsid w:val="001318A5"/>
    <w:rsid w:val="00134F83"/>
    <w:rsid w:val="00135340"/>
    <w:rsid w:val="0014517C"/>
    <w:rsid w:val="00151627"/>
    <w:rsid w:val="00160B1B"/>
    <w:rsid w:val="001621D0"/>
    <w:rsid w:val="00163146"/>
    <w:rsid w:val="001665F1"/>
    <w:rsid w:val="00170569"/>
    <w:rsid w:val="00171B46"/>
    <w:rsid w:val="00172188"/>
    <w:rsid w:val="001722FB"/>
    <w:rsid w:val="00172926"/>
    <w:rsid w:val="001762AC"/>
    <w:rsid w:val="00176957"/>
    <w:rsid w:val="0017763D"/>
    <w:rsid w:val="00182DEF"/>
    <w:rsid w:val="00187225"/>
    <w:rsid w:val="00196CCC"/>
    <w:rsid w:val="001A3034"/>
    <w:rsid w:val="001A597F"/>
    <w:rsid w:val="001A638E"/>
    <w:rsid w:val="001A6680"/>
    <w:rsid w:val="001B2B00"/>
    <w:rsid w:val="001B311C"/>
    <w:rsid w:val="001B58A1"/>
    <w:rsid w:val="001B642A"/>
    <w:rsid w:val="001D2520"/>
    <w:rsid w:val="001D3161"/>
    <w:rsid w:val="001D5DBC"/>
    <w:rsid w:val="001D5FF6"/>
    <w:rsid w:val="001D616D"/>
    <w:rsid w:val="001D7D8C"/>
    <w:rsid w:val="001E3D3C"/>
    <w:rsid w:val="001E5A17"/>
    <w:rsid w:val="001E71D6"/>
    <w:rsid w:val="001E72BC"/>
    <w:rsid w:val="001F0039"/>
    <w:rsid w:val="001F2A63"/>
    <w:rsid w:val="001F648A"/>
    <w:rsid w:val="00203216"/>
    <w:rsid w:val="002048C5"/>
    <w:rsid w:val="00204CD7"/>
    <w:rsid w:val="002057CE"/>
    <w:rsid w:val="0020614C"/>
    <w:rsid w:val="00206BA2"/>
    <w:rsid w:val="002126EE"/>
    <w:rsid w:val="00212DDB"/>
    <w:rsid w:val="00216EE3"/>
    <w:rsid w:val="00222E36"/>
    <w:rsid w:val="00226531"/>
    <w:rsid w:val="00230265"/>
    <w:rsid w:val="00230431"/>
    <w:rsid w:val="0023052C"/>
    <w:rsid w:val="00233C65"/>
    <w:rsid w:val="00235149"/>
    <w:rsid w:val="002376FE"/>
    <w:rsid w:val="00242AEC"/>
    <w:rsid w:val="00246C8E"/>
    <w:rsid w:val="00250B42"/>
    <w:rsid w:val="00251C50"/>
    <w:rsid w:val="00252FD6"/>
    <w:rsid w:val="00265657"/>
    <w:rsid w:val="002708A8"/>
    <w:rsid w:val="00271713"/>
    <w:rsid w:val="00272F54"/>
    <w:rsid w:val="00274AAC"/>
    <w:rsid w:val="00280E94"/>
    <w:rsid w:val="00281C0D"/>
    <w:rsid w:val="00282BE7"/>
    <w:rsid w:val="00283D8F"/>
    <w:rsid w:val="00284C3E"/>
    <w:rsid w:val="00286EAA"/>
    <w:rsid w:val="00290BBF"/>
    <w:rsid w:val="00293F3F"/>
    <w:rsid w:val="0029649A"/>
    <w:rsid w:val="00297C0B"/>
    <w:rsid w:val="002A0076"/>
    <w:rsid w:val="002A489F"/>
    <w:rsid w:val="002A7BE5"/>
    <w:rsid w:val="002B3A57"/>
    <w:rsid w:val="002B3BC5"/>
    <w:rsid w:val="002B54B6"/>
    <w:rsid w:val="002B7E73"/>
    <w:rsid w:val="002C1B93"/>
    <w:rsid w:val="002C50CD"/>
    <w:rsid w:val="002E483D"/>
    <w:rsid w:val="002E4CA9"/>
    <w:rsid w:val="002F27DA"/>
    <w:rsid w:val="002F462B"/>
    <w:rsid w:val="002F549C"/>
    <w:rsid w:val="002F6BC7"/>
    <w:rsid w:val="002F7A51"/>
    <w:rsid w:val="003027BE"/>
    <w:rsid w:val="00304502"/>
    <w:rsid w:val="003050C0"/>
    <w:rsid w:val="00310660"/>
    <w:rsid w:val="00312412"/>
    <w:rsid w:val="0031288E"/>
    <w:rsid w:val="00313DF3"/>
    <w:rsid w:val="003152AB"/>
    <w:rsid w:val="003178CB"/>
    <w:rsid w:val="0032776E"/>
    <w:rsid w:val="00327A27"/>
    <w:rsid w:val="00332C9E"/>
    <w:rsid w:val="00334B8A"/>
    <w:rsid w:val="00336696"/>
    <w:rsid w:val="0034009C"/>
    <w:rsid w:val="00340E89"/>
    <w:rsid w:val="003444CD"/>
    <w:rsid w:val="00346251"/>
    <w:rsid w:val="00346D3E"/>
    <w:rsid w:val="00357FDA"/>
    <w:rsid w:val="00360965"/>
    <w:rsid w:val="00360B49"/>
    <w:rsid w:val="00364DEC"/>
    <w:rsid w:val="003706EB"/>
    <w:rsid w:val="00374901"/>
    <w:rsid w:val="00375FC6"/>
    <w:rsid w:val="0037799E"/>
    <w:rsid w:val="0038241B"/>
    <w:rsid w:val="00397DB9"/>
    <w:rsid w:val="003A2E5D"/>
    <w:rsid w:val="003A6906"/>
    <w:rsid w:val="003A719D"/>
    <w:rsid w:val="003B1A10"/>
    <w:rsid w:val="003B4867"/>
    <w:rsid w:val="003C47FE"/>
    <w:rsid w:val="003D581C"/>
    <w:rsid w:val="003D678F"/>
    <w:rsid w:val="003E5553"/>
    <w:rsid w:val="003F04D1"/>
    <w:rsid w:val="003F0F5D"/>
    <w:rsid w:val="003F476C"/>
    <w:rsid w:val="004045FF"/>
    <w:rsid w:val="00406BBD"/>
    <w:rsid w:val="00411DA8"/>
    <w:rsid w:val="00414506"/>
    <w:rsid w:val="00420DC5"/>
    <w:rsid w:val="0042188C"/>
    <w:rsid w:val="00427B5F"/>
    <w:rsid w:val="0043690E"/>
    <w:rsid w:val="0044636B"/>
    <w:rsid w:val="004477F3"/>
    <w:rsid w:val="004505EE"/>
    <w:rsid w:val="004510CB"/>
    <w:rsid w:val="004517CB"/>
    <w:rsid w:val="00451EAB"/>
    <w:rsid w:val="0045210A"/>
    <w:rsid w:val="00461421"/>
    <w:rsid w:val="004639D0"/>
    <w:rsid w:val="0046657D"/>
    <w:rsid w:val="00471AA7"/>
    <w:rsid w:val="00476C2D"/>
    <w:rsid w:val="00480CB5"/>
    <w:rsid w:val="00484A2F"/>
    <w:rsid w:val="00486222"/>
    <w:rsid w:val="004874AF"/>
    <w:rsid w:val="00487A96"/>
    <w:rsid w:val="004904A7"/>
    <w:rsid w:val="00490FC4"/>
    <w:rsid w:val="0049217E"/>
    <w:rsid w:val="00494045"/>
    <w:rsid w:val="00495E73"/>
    <w:rsid w:val="00495F1C"/>
    <w:rsid w:val="004A0E5D"/>
    <w:rsid w:val="004A20C2"/>
    <w:rsid w:val="004B02AE"/>
    <w:rsid w:val="004B1624"/>
    <w:rsid w:val="004B356E"/>
    <w:rsid w:val="004B5A6D"/>
    <w:rsid w:val="004B62E8"/>
    <w:rsid w:val="004B7B88"/>
    <w:rsid w:val="004C12AC"/>
    <w:rsid w:val="004C43CD"/>
    <w:rsid w:val="004C4E59"/>
    <w:rsid w:val="004C5B78"/>
    <w:rsid w:val="004D007E"/>
    <w:rsid w:val="004D2F3F"/>
    <w:rsid w:val="004E3F21"/>
    <w:rsid w:val="004E691B"/>
    <w:rsid w:val="004F04B3"/>
    <w:rsid w:val="004F5814"/>
    <w:rsid w:val="004F73F6"/>
    <w:rsid w:val="00504FF0"/>
    <w:rsid w:val="00512CCB"/>
    <w:rsid w:val="00517DE9"/>
    <w:rsid w:val="00522C1C"/>
    <w:rsid w:val="005244CE"/>
    <w:rsid w:val="0052758F"/>
    <w:rsid w:val="00527BE8"/>
    <w:rsid w:val="005306B9"/>
    <w:rsid w:val="0053353E"/>
    <w:rsid w:val="00533C90"/>
    <w:rsid w:val="00533D42"/>
    <w:rsid w:val="0053413E"/>
    <w:rsid w:val="005359C2"/>
    <w:rsid w:val="0053763F"/>
    <w:rsid w:val="00537BE5"/>
    <w:rsid w:val="00542D6E"/>
    <w:rsid w:val="00544695"/>
    <w:rsid w:val="00545062"/>
    <w:rsid w:val="00550AF7"/>
    <w:rsid w:val="005567E6"/>
    <w:rsid w:val="005605D2"/>
    <w:rsid w:val="0056153E"/>
    <w:rsid w:val="00571899"/>
    <w:rsid w:val="00585D57"/>
    <w:rsid w:val="00593120"/>
    <w:rsid w:val="00595294"/>
    <w:rsid w:val="00595CE8"/>
    <w:rsid w:val="00595F76"/>
    <w:rsid w:val="005A2EEB"/>
    <w:rsid w:val="005A4C23"/>
    <w:rsid w:val="005B12F4"/>
    <w:rsid w:val="005B65D1"/>
    <w:rsid w:val="005C3F2B"/>
    <w:rsid w:val="005C60EE"/>
    <w:rsid w:val="005E0877"/>
    <w:rsid w:val="005E6EC0"/>
    <w:rsid w:val="005F0274"/>
    <w:rsid w:val="005F3D7F"/>
    <w:rsid w:val="005F79BF"/>
    <w:rsid w:val="00601266"/>
    <w:rsid w:val="00603DDF"/>
    <w:rsid w:val="00607885"/>
    <w:rsid w:val="00611163"/>
    <w:rsid w:val="00614861"/>
    <w:rsid w:val="0061737C"/>
    <w:rsid w:val="00622536"/>
    <w:rsid w:val="00624F7A"/>
    <w:rsid w:val="00625D68"/>
    <w:rsid w:val="006261FC"/>
    <w:rsid w:val="00631506"/>
    <w:rsid w:val="006318CC"/>
    <w:rsid w:val="00632614"/>
    <w:rsid w:val="00633A42"/>
    <w:rsid w:val="006445F6"/>
    <w:rsid w:val="006447EF"/>
    <w:rsid w:val="006451D3"/>
    <w:rsid w:val="00646569"/>
    <w:rsid w:val="00650D3C"/>
    <w:rsid w:val="0065282D"/>
    <w:rsid w:val="0065618E"/>
    <w:rsid w:val="006626E1"/>
    <w:rsid w:val="00667C00"/>
    <w:rsid w:val="00670C60"/>
    <w:rsid w:val="00670E20"/>
    <w:rsid w:val="006753F4"/>
    <w:rsid w:val="0067705E"/>
    <w:rsid w:val="00683751"/>
    <w:rsid w:val="006912D1"/>
    <w:rsid w:val="00691A50"/>
    <w:rsid w:val="00693CE6"/>
    <w:rsid w:val="006B555F"/>
    <w:rsid w:val="006C4407"/>
    <w:rsid w:val="006C6251"/>
    <w:rsid w:val="006D08BF"/>
    <w:rsid w:val="006D51FB"/>
    <w:rsid w:val="006E1949"/>
    <w:rsid w:val="006E1BE0"/>
    <w:rsid w:val="006E25F0"/>
    <w:rsid w:val="006E6521"/>
    <w:rsid w:val="006E6C34"/>
    <w:rsid w:val="006F1A4C"/>
    <w:rsid w:val="006F3B01"/>
    <w:rsid w:val="006F402F"/>
    <w:rsid w:val="006F4C5C"/>
    <w:rsid w:val="006F5BEE"/>
    <w:rsid w:val="0070598E"/>
    <w:rsid w:val="00713975"/>
    <w:rsid w:val="007143DC"/>
    <w:rsid w:val="00720C39"/>
    <w:rsid w:val="00722058"/>
    <w:rsid w:val="00725103"/>
    <w:rsid w:val="00731E15"/>
    <w:rsid w:val="007334B2"/>
    <w:rsid w:val="00737234"/>
    <w:rsid w:val="00741C17"/>
    <w:rsid w:val="00742460"/>
    <w:rsid w:val="0074385E"/>
    <w:rsid w:val="007455FB"/>
    <w:rsid w:val="00746BFA"/>
    <w:rsid w:val="007509E9"/>
    <w:rsid w:val="007549C6"/>
    <w:rsid w:val="00754ECA"/>
    <w:rsid w:val="00755417"/>
    <w:rsid w:val="00757BAB"/>
    <w:rsid w:val="00761C83"/>
    <w:rsid w:val="007659B2"/>
    <w:rsid w:val="00766751"/>
    <w:rsid w:val="00773DB3"/>
    <w:rsid w:val="007756C8"/>
    <w:rsid w:val="00776AA2"/>
    <w:rsid w:val="00777008"/>
    <w:rsid w:val="00780C8A"/>
    <w:rsid w:val="00782DC2"/>
    <w:rsid w:val="00785707"/>
    <w:rsid w:val="00786E34"/>
    <w:rsid w:val="00797EE8"/>
    <w:rsid w:val="007A57F2"/>
    <w:rsid w:val="007A6440"/>
    <w:rsid w:val="007A6FCC"/>
    <w:rsid w:val="007A75F3"/>
    <w:rsid w:val="007B7175"/>
    <w:rsid w:val="007C1662"/>
    <w:rsid w:val="007C194F"/>
    <w:rsid w:val="007C51F7"/>
    <w:rsid w:val="007C6D19"/>
    <w:rsid w:val="007C6D64"/>
    <w:rsid w:val="007D3ECA"/>
    <w:rsid w:val="007D58CE"/>
    <w:rsid w:val="007D6024"/>
    <w:rsid w:val="007D7959"/>
    <w:rsid w:val="007E0222"/>
    <w:rsid w:val="007E3860"/>
    <w:rsid w:val="007E389A"/>
    <w:rsid w:val="007E5823"/>
    <w:rsid w:val="007E5C8C"/>
    <w:rsid w:val="007E6422"/>
    <w:rsid w:val="007E654B"/>
    <w:rsid w:val="007F051C"/>
    <w:rsid w:val="007F27F8"/>
    <w:rsid w:val="007F715E"/>
    <w:rsid w:val="0080179E"/>
    <w:rsid w:val="0080736E"/>
    <w:rsid w:val="00813514"/>
    <w:rsid w:val="00817EC4"/>
    <w:rsid w:val="008226DE"/>
    <w:rsid w:val="00823044"/>
    <w:rsid w:val="008304E1"/>
    <w:rsid w:val="008322B4"/>
    <w:rsid w:val="008326C2"/>
    <w:rsid w:val="00832C51"/>
    <w:rsid w:val="00844A71"/>
    <w:rsid w:val="00845E6B"/>
    <w:rsid w:val="008473EC"/>
    <w:rsid w:val="00852C0D"/>
    <w:rsid w:val="00857758"/>
    <w:rsid w:val="00862C18"/>
    <w:rsid w:val="0087401D"/>
    <w:rsid w:val="008741ED"/>
    <w:rsid w:val="00874C18"/>
    <w:rsid w:val="008905D5"/>
    <w:rsid w:val="008929A9"/>
    <w:rsid w:val="008958ED"/>
    <w:rsid w:val="008A06AA"/>
    <w:rsid w:val="008A4A6A"/>
    <w:rsid w:val="008B23BB"/>
    <w:rsid w:val="008B78DD"/>
    <w:rsid w:val="008B796E"/>
    <w:rsid w:val="008C3D81"/>
    <w:rsid w:val="008C7668"/>
    <w:rsid w:val="008D0407"/>
    <w:rsid w:val="008D46DB"/>
    <w:rsid w:val="008D63BB"/>
    <w:rsid w:val="008E1237"/>
    <w:rsid w:val="008E3264"/>
    <w:rsid w:val="008E55DF"/>
    <w:rsid w:val="008E6242"/>
    <w:rsid w:val="008F4A72"/>
    <w:rsid w:val="008F5FDB"/>
    <w:rsid w:val="008F6186"/>
    <w:rsid w:val="008F699B"/>
    <w:rsid w:val="008F79B7"/>
    <w:rsid w:val="00900571"/>
    <w:rsid w:val="0090125F"/>
    <w:rsid w:val="0091024A"/>
    <w:rsid w:val="00912650"/>
    <w:rsid w:val="00916A7E"/>
    <w:rsid w:val="0092216A"/>
    <w:rsid w:val="00933111"/>
    <w:rsid w:val="00933A95"/>
    <w:rsid w:val="00933D22"/>
    <w:rsid w:val="00934000"/>
    <w:rsid w:val="009433F3"/>
    <w:rsid w:val="00943EA8"/>
    <w:rsid w:val="00953AD3"/>
    <w:rsid w:val="00957FD5"/>
    <w:rsid w:val="00962E0E"/>
    <w:rsid w:val="0096487D"/>
    <w:rsid w:val="00972501"/>
    <w:rsid w:val="00973820"/>
    <w:rsid w:val="00974DDE"/>
    <w:rsid w:val="009754BD"/>
    <w:rsid w:val="00975841"/>
    <w:rsid w:val="009766A6"/>
    <w:rsid w:val="0098431C"/>
    <w:rsid w:val="0099250B"/>
    <w:rsid w:val="0099311A"/>
    <w:rsid w:val="0099355D"/>
    <w:rsid w:val="00993CF5"/>
    <w:rsid w:val="0099705B"/>
    <w:rsid w:val="009A0DD7"/>
    <w:rsid w:val="009A201D"/>
    <w:rsid w:val="009A4B54"/>
    <w:rsid w:val="009A5E53"/>
    <w:rsid w:val="009B177B"/>
    <w:rsid w:val="009B6B5D"/>
    <w:rsid w:val="009B6C76"/>
    <w:rsid w:val="009C4103"/>
    <w:rsid w:val="009D128C"/>
    <w:rsid w:val="009D360F"/>
    <w:rsid w:val="009D7C3A"/>
    <w:rsid w:val="009E3C59"/>
    <w:rsid w:val="009F2C2C"/>
    <w:rsid w:val="009F2D39"/>
    <w:rsid w:val="009F2F02"/>
    <w:rsid w:val="009F3122"/>
    <w:rsid w:val="009F49DB"/>
    <w:rsid w:val="009F666E"/>
    <w:rsid w:val="00A040D4"/>
    <w:rsid w:val="00A10608"/>
    <w:rsid w:val="00A14908"/>
    <w:rsid w:val="00A15781"/>
    <w:rsid w:val="00A17393"/>
    <w:rsid w:val="00A209FC"/>
    <w:rsid w:val="00A213F0"/>
    <w:rsid w:val="00A21E46"/>
    <w:rsid w:val="00A23BD3"/>
    <w:rsid w:val="00A26FCC"/>
    <w:rsid w:val="00A27497"/>
    <w:rsid w:val="00A27D6A"/>
    <w:rsid w:val="00A30507"/>
    <w:rsid w:val="00A30E5B"/>
    <w:rsid w:val="00A30FCC"/>
    <w:rsid w:val="00A31258"/>
    <w:rsid w:val="00A34BDE"/>
    <w:rsid w:val="00A36486"/>
    <w:rsid w:val="00A3695E"/>
    <w:rsid w:val="00A407DA"/>
    <w:rsid w:val="00A40CB2"/>
    <w:rsid w:val="00A44370"/>
    <w:rsid w:val="00A448D8"/>
    <w:rsid w:val="00A473DC"/>
    <w:rsid w:val="00A55544"/>
    <w:rsid w:val="00A606EE"/>
    <w:rsid w:val="00A60A07"/>
    <w:rsid w:val="00A614F3"/>
    <w:rsid w:val="00A63490"/>
    <w:rsid w:val="00A67B74"/>
    <w:rsid w:val="00A70D00"/>
    <w:rsid w:val="00A8065E"/>
    <w:rsid w:val="00A81727"/>
    <w:rsid w:val="00A83CF1"/>
    <w:rsid w:val="00A841D1"/>
    <w:rsid w:val="00A93DCF"/>
    <w:rsid w:val="00A9516A"/>
    <w:rsid w:val="00A953FF"/>
    <w:rsid w:val="00AA0504"/>
    <w:rsid w:val="00AA31D3"/>
    <w:rsid w:val="00AA47EB"/>
    <w:rsid w:val="00AA792D"/>
    <w:rsid w:val="00AB16F4"/>
    <w:rsid w:val="00AB49F4"/>
    <w:rsid w:val="00AC2179"/>
    <w:rsid w:val="00AC2896"/>
    <w:rsid w:val="00AC315E"/>
    <w:rsid w:val="00AC43E8"/>
    <w:rsid w:val="00AC4715"/>
    <w:rsid w:val="00AC56A9"/>
    <w:rsid w:val="00AD19BA"/>
    <w:rsid w:val="00AD2484"/>
    <w:rsid w:val="00AD59D4"/>
    <w:rsid w:val="00AD6D00"/>
    <w:rsid w:val="00AD72CB"/>
    <w:rsid w:val="00AE0DBA"/>
    <w:rsid w:val="00AE6694"/>
    <w:rsid w:val="00AE689D"/>
    <w:rsid w:val="00AF3819"/>
    <w:rsid w:val="00AF7A6D"/>
    <w:rsid w:val="00B010D4"/>
    <w:rsid w:val="00B045D9"/>
    <w:rsid w:val="00B1582C"/>
    <w:rsid w:val="00B25FFA"/>
    <w:rsid w:val="00B260EF"/>
    <w:rsid w:val="00B31A4E"/>
    <w:rsid w:val="00B34CB5"/>
    <w:rsid w:val="00B37E8F"/>
    <w:rsid w:val="00B37FD7"/>
    <w:rsid w:val="00B40C03"/>
    <w:rsid w:val="00B44C36"/>
    <w:rsid w:val="00B50186"/>
    <w:rsid w:val="00B51D9F"/>
    <w:rsid w:val="00B53BD4"/>
    <w:rsid w:val="00B5521F"/>
    <w:rsid w:val="00B57FBB"/>
    <w:rsid w:val="00B61864"/>
    <w:rsid w:val="00B61D3E"/>
    <w:rsid w:val="00B623CA"/>
    <w:rsid w:val="00B62642"/>
    <w:rsid w:val="00B630B3"/>
    <w:rsid w:val="00B63553"/>
    <w:rsid w:val="00B704E8"/>
    <w:rsid w:val="00B744F0"/>
    <w:rsid w:val="00B80136"/>
    <w:rsid w:val="00B805FA"/>
    <w:rsid w:val="00B8137D"/>
    <w:rsid w:val="00B82B3F"/>
    <w:rsid w:val="00B8402E"/>
    <w:rsid w:val="00B84901"/>
    <w:rsid w:val="00B85C6D"/>
    <w:rsid w:val="00B87E64"/>
    <w:rsid w:val="00B91126"/>
    <w:rsid w:val="00B950CE"/>
    <w:rsid w:val="00B955EF"/>
    <w:rsid w:val="00B976BF"/>
    <w:rsid w:val="00BA0CA5"/>
    <w:rsid w:val="00BA337A"/>
    <w:rsid w:val="00BA3469"/>
    <w:rsid w:val="00BA58AA"/>
    <w:rsid w:val="00BA5E45"/>
    <w:rsid w:val="00BA6985"/>
    <w:rsid w:val="00BB22C6"/>
    <w:rsid w:val="00BB4D12"/>
    <w:rsid w:val="00BC2955"/>
    <w:rsid w:val="00BC53BF"/>
    <w:rsid w:val="00BC5E34"/>
    <w:rsid w:val="00BD5B44"/>
    <w:rsid w:val="00BE1E17"/>
    <w:rsid w:val="00BE2604"/>
    <w:rsid w:val="00BE3F24"/>
    <w:rsid w:val="00BE4265"/>
    <w:rsid w:val="00BE68BA"/>
    <w:rsid w:val="00BF0651"/>
    <w:rsid w:val="00BF1CB5"/>
    <w:rsid w:val="00C043ED"/>
    <w:rsid w:val="00C0546F"/>
    <w:rsid w:val="00C05D30"/>
    <w:rsid w:val="00C10AFA"/>
    <w:rsid w:val="00C11028"/>
    <w:rsid w:val="00C111EF"/>
    <w:rsid w:val="00C14946"/>
    <w:rsid w:val="00C1586C"/>
    <w:rsid w:val="00C16232"/>
    <w:rsid w:val="00C167A6"/>
    <w:rsid w:val="00C1791C"/>
    <w:rsid w:val="00C30D40"/>
    <w:rsid w:val="00C402CE"/>
    <w:rsid w:val="00C41371"/>
    <w:rsid w:val="00C44C72"/>
    <w:rsid w:val="00C475E5"/>
    <w:rsid w:val="00C501E4"/>
    <w:rsid w:val="00C54FA2"/>
    <w:rsid w:val="00C65A46"/>
    <w:rsid w:val="00C6645B"/>
    <w:rsid w:val="00C67C07"/>
    <w:rsid w:val="00C747A0"/>
    <w:rsid w:val="00C812A1"/>
    <w:rsid w:val="00C8408E"/>
    <w:rsid w:val="00C920FC"/>
    <w:rsid w:val="00C9312D"/>
    <w:rsid w:val="00CA0D16"/>
    <w:rsid w:val="00CA0D17"/>
    <w:rsid w:val="00CA2811"/>
    <w:rsid w:val="00CA33D5"/>
    <w:rsid w:val="00CB1190"/>
    <w:rsid w:val="00CC0EE3"/>
    <w:rsid w:val="00CC6428"/>
    <w:rsid w:val="00CC7AC0"/>
    <w:rsid w:val="00CD0516"/>
    <w:rsid w:val="00CD1C1B"/>
    <w:rsid w:val="00CD6439"/>
    <w:rsid w:val="00CD6721"/>
    <w:rsid w:val="00CD77C8"/>
    <w:rsid w:val="00CE16E3"/>
    <w:rsid w:val="00CE1727"/>
    <w:rsid w:val="00CE746C"/>
    <w:rsid w:val="00CE7FCE"/>
    <w:rsid w:val="00CF0697"/>
    <w:rsid w:val="00CF2942"/>
    <w:rsid w:val="00CF44A9"/>
    <w:rsid w:val="00CF6496"/>
    <w:rsid w:val="00CF722D"/>
    <w:rsid w:val="00D0016F"/>
    <w:rsid w:val="00D062E3"/>
    <w:rsid w:val="00D206AC"/>
    <w:rsid w:val="00D250BE"/>
    <w:rsid w:val="00D303F2"/>
    <w:rsid w:val="00D4008B"/>
    <w:rsid w:val="00D455EA"/>
    <w:rsid w:val="00D45BAF"/>
    <w:rsid w:val="00D54566"/>
    <w:rsid w:val="00D55B9B"/>
    <w:rsid w:val="00D60847"/>
    <w:rsid w:val="00D6205C"/>
    <w:rsid w:val="00D640A6"/>
    <w:rsid w:val="00D70E55"/>
    <w:rsid w:val="00D713E7"/>
    <w:rsid w:val="00D73F8F"/>
    <w:rsid w:val="00D77015"/>
    <w:rsid w:val="00D771BE"/>
    <w:rsid w:val="00D80292"/>
    <w:rsid w:val="00D8065D"/>
    <w:rsid w:val="00D80D25"/>
    <w:rsid w:val="00D81B81"/>
    <w:rsid w:val="00D83DCE"/>
    <w:rsid w:val="00D847A0"/>
    <w:rsid w:val="00D85FF9"/>
    <w:rsid w:val="00D914A3"/>
    <w:rsid w:val="00D91BED"/>
    <w:rsid w:val="00D9441B"/>
    <w:rsid w:val="00D96624"/>
    <w:rsid w:val="00D9767C"/>
    <w:rsid w:val="00DA2B82"/>
    <w:rsid w:val="00DA476E"/>
    <w:rsid w:val="00DA492F"/>
    <w:rsid w:val="00DA55F6"/>
    <w:rsid w:val="00DB0CEF"/>
    <w:rsid w:val="00DB65AD"/>
    <w:rsid w:val="00DD1C7E"/>
    <w:rsid w:val="00DD44B0"/>
    <w:rsid w:val="00DD4DAF"/>
    <w:rsid w:val="00DD619E"/>
    <w:rsid w:val="00DD6616"/>
    <w:rsid w:val="00DE0374"/>
    <w:rsid w:val="00DE0E31"/>
    <w:rsid w:val="00DE5A0D"/>
    <w:rsid w:val="00DE67AF"/>
    <w:rsid w:val="00DF2831"/>
    <w:rsid w:val="00DF7B81"/>
    <w:rsid w:val="00E00321"/>
    <w:rsid w:val="00E01757"/>
    <w:rsid w:val="00E0303A"/>
    <w:rsid w:val="00E10FB3"/>
    <w:rsid w:val="00E12E34"/>
    <w:rsid w:val="00E16996"/>
    <w:rsid w:val="00E21112"/>
    <w:rsid w:val="00E22E88"/>
    <w:rsid w:val="00E23283"/>
    <w:rsid w:val="00E23C23"/>
    <w:rsid w:val="00E253B1"/>
    <w:rsid w:val="00E277AD"/>
    <w:rsid w:val="00E277F1"/>
    <w:rsid w:val="00E42750"/>
    <w:rsid w:val="00E43A74"/>
    <w:rsid w:val="00E4756F"/>
    <w:rsid w:val="00E52001"/>
    <w:rsid w:val="00E531F0"/>
    <w:rsid w:val="00E53FE5"/>
    <w:rsid w:val="00E55FB2"/>
    <w:rsid w:val="00E630CB"/>
    <w:rsid w:val="00E64768"/>
    <w:rsid w:val="00E665F8"/>
    <w:rsid w:val="00E67BFE"/>
    <w:rsid w:val="00E75B6E"/>
    <w:rsid w:val="00E77115"/>
    <w:rsid w:val="00E77A3E"/>
    <w:rsid w:val="00E811A7"/>
    <w:rsid w:val="00E816F8"/>
    <w:rsid w:val="00E8681C"/>
    <w:rsid w:val="00E877C1"/>
    <w:rsid w:val="00E90B8A"/>
    <w:rsid w:val="00E92D4D"/>
    <w:rsid w:val="00E97DD2"/>
    <w:rsid w:val="00EA04E4"/>
    <w:rsid w:val="00EA414B"/>
    <w:rsid w:val="00EB34E4"/>
    <w:rsid w:val="00EB487C"/>
    <w:rsid w:val="00EB6723"/>
    <w:rsid w:val="00EC2C2D"/>
    <w:rsid w:val="00EC4803"/>
    <w:rsid w:val="00EC4B98"/>
    <w:rsid w:val="00EC776A"/>
    <w:rsid w:val="00ED187E"/>
    <w:rsid w:val="00ED2C64"/>
    <w:rsid w:val="00ED5098"/>
    <w:rsid w:val="00ED73F8"/>
    <w:rsid w:val="00EE1A37"/>
    <w:rsid w:val="00EE21BB"/>
    <w:rsid w:val="00EE4D33"/>
    <w:rsid w:val="00EE52C8"/>
    <w:rsid w:val="00EE5E93"/>
    <w:rsid w:val="00EE6796"/>
    <w:rsid w:val="00EE6CE9"/>
    <w:rsid w:val="00EE7C64"/>
    <w:rsid w:val="00EF0A5B"/>
    <w:rsid w:val="00EF2BAD"/>
    <w:rsid w:val="00EF3B24"/>
    <w:rsid w:val="00EF5CC5"/>
    <w:rsid w:val="00F04A34"/>
    <w:rsid w:val="00F0528B"/>
    <w:rsid w:val="00F07CC5"/>
    <w:rsid w:val="00F10BF2"/>
    <w:rsid w:val="00F14C01"/>
    <w:rsid w:val="00F15FAF"/>
    <w:rsid w:val="00F22DCD"/>
    <w:rsid w:val="00F25D6B"/>
    <w:rsid w:val="00F325FE"/>
    <w:rsid w:val="00F331EF"/>
    <w:rsid w:val="00F33FE4"/>
    <w:rsid w:val="00F35434"/>
    <w:rsid w:val="00F4021C"/>
    <w:rsid w:val="00F440ED"/>
    <w:rsid w:val="00F44619"/>
    <w:rsid w:val="00F47C55"/>
    <w:rsid w:val="00F50B2B"/>
    <w:rsid w:val="00F6524E"/>
    <w:rsid w:val="00F67B8B"/>
    <w:rsid w:val="00F70A6C"/>
    <w:rsid w:val="00F70BFD"/>
    <w:rsid w:val="00F8246E"/>
    <w:rsid w:val="00F82AEC"/>
    <w:rsid w:val="00F82C2D"/>
    <w:rsid w:val="00F840EE"/>
    <w:rsid w:val="00F93443"/>
    <w:rsid w:val="00F941C4"/>
    <w:rsid w:val="00F94A6D"/>
    <w:rsid w:val="00F95637"/>
    <w:rsid w:val="00FA29A1"/>
    <w:rsid w:val="00FA497F"/>
    <w:rsid w:val="00FB4F8D"/>
    <w:rsid w:val="00FC0281"/>
    <w:rsid w:val="00FC244B"/>
    <w:rsid w:val="00FC3C61"/>
    <w:rsid w:val="00FC44D6"/>
    <w:rsid w:val="00FD76B0"/>
    <w:rsid w:val="00FE00EF"/>
    <w:rsid w:val="00FE0897"/>
    <w:rsid w:val="00FE2863"/>
    <w:rsid w:val="00FE3D11"/>
    <w:rsid w:val="00FE4D80"/>
    <w:rsid w:val="00FE5880"/>
    <w:rsid w:val="00FE6F69"/>
    <w:rsid w:val="00FF5F59"/>
    <w:rsid w:val="00FF6ADA"/>
    <w:rsid w:val="00FF7B2F"/>
    <w:rsid w:val="00FF7D0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292ADB15"/>
  <w15:docId w15:val="{9DC4EB44-17BC-4D1D-8E73-7C2B9C69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2"/>
      <w:szCs w:val="22"/>
      <w:lang w:eastAsia="en-US"/>
    </w:rPr>
  </w:style>
  <w:style w:type="paragraph" w:styleId="Ttulo1">
    <w:name w:val="heading 1"/>
    <w:basedOn w:val="Normal"/>
    <w:next w:val="Normal"/>
    <w:link w:val="Ttulo1Car"/>
    <w:uiPriority w:val="99"/>
    <w:qFormat/>
    <w:rsid w:val="007A644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aliases w:val="H2,SUBTITULO1,plain"/>
    <w:basedOn w:val="Normal"/>
    <w:next w:val="Normal"/>
    <w:link w:val="Ttulo2Car"/>
    <w:uiPriority w:val="99"/>
    <w:qFormat/>
    <w:rsid w:val="00C6645B"/>
    <w:pPr>
      <w:keepNext/>
      <w:spacing w:before="240" w:after="60"/>
      <w:outlineLvl w:val="1"/>
    </w:pPr>
    <w:rPr>
      <w:rFonts w:ascii="Cambria" w:eastAsia="Times New Roman" w:hAnsi="Cambria"/>
      <w:b/>
      <w:bCs/>
      <w:i/>
      <w:iCs/>
      <w:sz w:val="28"/>
      <w:szCs w:val="28"/>
    </w:rPr>
  </w:style>
  <w:style w:type="paragraph" w:styleId="Ttulo3">
    <w:name w:val="heading 3"/>
    <w:aliases w:val="Section"/>
    <w:basedOn w:val="Normal"/>
    <w:next w:val="Normal"/>
    <w:link w:val="Ttulo3Car"/>
    <w:uiPriority w:val="99"/>
    <w:qFormat/>
    <w:rsid w:val="00C6645B"/>
    <w:pPr>
      <w:keepNext/>
      <w:spacing w:before="240" w:after="60"/>
      <w:outlineLvl w:val="2"/>
    </w:pPr>
    <w:rPr>
      <w:rFonts w:ascii="Cambria" w:eastAsia="Times New Roman" w:hAnsi="Cambria"/>
      <w:b/>
      <w:bCs/>
      <w:sz w:val="26"/>
      <w:szCs w:val="26"/>
    </w:rPr>
  </w:style>
  <w:style w:type="paragraph" w:styleId="Ttulo4">
    <w:name w:val="heading 4"/>
    <w:basedOn w:val="Normal"/>
    <w:next w:val="Normal"/>
    <w:link w:val="Ttulo4Car"/>
    <w:uiPriority w:val="99"/>
    <w:qFormat/>
    <w:rsid w:val="00EB6723"/>
    <w:pPr>
      <w:keepNext/>
      <w:spacing w:before="240" w:after="60" w:line="240" w:lineRule="auto"/>
      <w:outlineLvl w:val="3"/>
    </w:pPr>
    <w:rPr>
      <w:rFonts w:eastAsia="Times New Roman"/>
      <w:b/>
      <w:bCs/>
      <w:sz w:val="28"/>
      <w:szCs w:val="28"/>
      <w:lang w:val="es-ES" w:eastAsia="es-ES"/>
    </w:rPr>
  </w:style>
  <w:style w:type="paragraph" w:styleId="Ttulo5">
    <w:name w:val="heading 5"/>
    <w:basedOn w:val="Normal"/>
    <w:next w:val="Normal"/>
    <w:link w:val="Ttulo5Car"/>
    <w:uiPriority w:val="99"/>
    <w:qFormat/>
    <w:rsid w:val="00B37FD7"/>
    <w:pPr>
      <w:widowControl w:val="0"/>
      <w:spacing w:before="240" w:after="60" w:line="240" w:lineRule="atLeast"/>
      <w:outlineLvl w:val="4"/>
    </w:pPr>
    <w:rPr>
      <w:rFonts w:ascii="Times New Roman" w:eastAsia="Times New Roman" w:hAnsi="Times New Roman"/>
      <w:szCs w:val="20"/>
    </w:rPr>
  </w:style>
  <w:style w:type="paragraph" w:styleId="Ttulo6">
    <w:name w:val="heading 6"/>
    <w:basedOn w:val="Normal"/>
    <w:next w:val="Normal"/>
    <w:link w:val="Ttulo6Car"/>
    <w:uiPriority w:val="99"/>
    <w:qFormat/>
    <w:rsid w:val="00B37FD7"/>
    <w:pPr>
      <w:widowControl w:val="0"/>
      <w:spacing w:before="240" w:after="60" w:line="240" w:lineRule="atLeast"/>
      <w:outlineLvl w:val="5"/>
    </w:pPr>
    <w:rPr>
      <w:rFonts w:ascii="Times New Roman" w:eastAsia="Times New Roman" w:hAnsi="Times New Roman"/>
      <w:i/>
      <w:szCs w:val="20"/>
    </w:rPr>
  </w:style>
  <w:style w:type="paragraph" w:styleId="Ttulo7">
    <w:name w:val="heading 7"/>
    <w:basedOn w:val="Normal"/>
    <w:next w:val="Normal"/>
    <w:link w:val="Ttulo7Car"/>
    <w:uiPriority w:val="99"/>
    <w:qFormat/>
    <w:rsid w:val="00B37FD7"/>
    <w:pPr>
      <w:widowControl w:val="0"/>
      <w:spacing w:before="240" w:after="60" w:line="240" w:lineRule="atLeast"/>
      <w:outlineLvl w:val="6"/>
    </w:pPr>
    <w:rPr>
      <w:rFonts w:ascii="Times New Roman" w:eastAsia="Times New Roman" w:hAnsi="Times New Roman"/>
      <w:sz w:val="20"/>
      <w:szCs w:val="20"/>
    </w:rPr>
  </w:style>
  <w:style w:type="paragraph" w:styleId="Ttulo8">
    <w:name w:val="heading 8"/>
    <w:basedOn w:val="Normal"/>
    <w:next w:val="Normal"/>
    <w:link w:val="Ttulo8Car"/>
    <w:uiPriority w:val="99"/>
    <w:qFormat/>
    <w:rsid w:val="00B37FD7"/>
    <w:pPr>
      <w:widowControl w:val="0"/>
      <w:spacing w:before="240" w:after="60" w:line="240" w:lineRule="atLeast"/>
      <w:outlineLvl w:val="7"/>
    </w:pPr>
    <w:rPr>
      <w:rFonts w:ascii="Times New Roman" w:eastAsia="Times New Roman" w:hAnsi="Times New Roman"/>
      <w:i/>
      <w:sz w:val="20"/>
      <w:szCs w:val="20"/>
    </w:rPr>
  </w:style>
  <w:style w:type="paragraph" w:styleId="Ttulo9">
    <w:name w:val="heading 9"/>
    <w:basedOn w:val="Normal"/>
    <w:next w:val="Normal"/>
    <w:link w:val="Ttulo9Car"/>
    <w:uiPriority w:val="99"/>
    <w:qFormat/>
    <w:rsid w:val="00B37FD7"/>
    <w:pPr>
      <w:widowControl w:val="0"/>
      <w:spacing w:before="240" w:after="60" w:line="240" w:lineRule="atLeast"/>
      <w:outlineLvl w:val="8"/>
    </w:pPr>
    <w:rPr>
      <w:rFonts w:ascii="Times New Roman" w:eastAsia="Times New Roman" w:hAnsi="Times New Roman"/>
      <w:b/>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tête SQ,base,Encabezado1,h"/>
    <w:basedOn w:val="Normal"/>
    <w:link w:val="EncabezadoCar"/>
    <w:unhideWhenUsed/>
    <w:rsid w:val="00072BC8"/>
    <w:pPr>
      <w:tabs>
        <w:tab w:val="center" w:pos="4419"/>
        <w:tab w:val="right" w:pos="8838"/>
      </w:tabs>
      <w:spacing w:after="0" w:line="240" w:lineRule="auto"/>
    </w:pPr>
  </w:style>
  <w:style w:type="character" w:customStyle="1" w:styleId="EncabezadoCar">
    <w:name w:val="Encabezado Car"/>
    <w:aliases w:val="En-tête SQ Car,base Car,Encabezado1 Car,h Car"/>
    <w:basedOn w:val="Fuentedeprrafopredeter"/>
    <w:link w:val="Encabezado"/>
    <w:rsid w:val="00072BC8"/>
  </w:style>
  <w:style w:type="paragraph" w:styleId="Piedepgina">
    <w:name w:val="footer"/>
    <w:aliases w:val="footer odd,footer odd1,footer odd2,footer odd3,footer odd4,footer odd5,footer"/>
    <w:basedOn w:val="Normal"/>
    <w:link w:val="PiedepginaCar"/>
    <w:unhideWhenUsed/>
    <w:rsid w:val="00072BC8"/>
    <w:pPr>
      <w:tabs>
        <w:tab w:val="center" w:pos="4419"/>
        <w:tab w:val="right" w:pos="8838"/>
      </w:tabs>
      <w:spacing w:after="0" w:line="240" w:lineRule="auto"/>
    </w:pPr>
  </w:style>
  <w:style w:type="character" w:customStyle="1" w:styleId="PiedepginaCar">
    <w:name w:val="Pie de página Car"/>
    <w:aliases w:val="footer odd Car,footer odd1 Car,footer odd2 Car,footer odd3 Car,footer odd4 Car,footer odd5 Car,footer Car"/>
    <w:basedOn w:val="Fuentedeprrafopredeter"/>
    <w:link w:val="Piedepgina"/>
    <w:uiPriority w:val="99"/>
    <w:rsid w:val="00072BC8"/>
  </w:style>
  <w:style w:type="paragraph" w:customStyle="1" w:styleId="estilo30">
    <w:name w:val="estilo30"/>
    <w:basedOn w:val="Normal"/>
    <w:rsid w:val="00761C83"/>
    <w:pPr>
      <w:spacing w:before="100" w:beforeAutospacing="1" w:after="100" w:afterAutospacing="1" w:line="240" w:lineRule="auto"/>
    </w:pPr>
    <w:rPr>
      <w:rFonts w:ascii="Times New Roman" w:eastAsia="Times New Roman" w:hAnsi="Times New Roman"/>
      <w:sz w:val="24"/>
      <w:szCs w:val="24"/>
      <w:lang w:eastAsia="es-MX"/>
    </w:rPr>
  </w:style>
  <w:style w:type="paragraph" w:styleId="NormalWeb">
    <w:name w:val="Normal (Web)"/>
    <w:basedOn w:val="Normal"/>
    <w:uiPriority w:val="99"/>
    <w:unhideWhenUsed/>
    <w:rsid w:val="00761C83"/>
    <w:pPr>
      <w:spacing w:before="100" w:beforeAutospacing="1" w:after="100" w:afterAutospacing="1" w:line="240" w:lineRule="auto"/>
    </w:pPr>
    <w:rPr>
      <w:rFonts w:ascii="Times New Roman" w:eastAsia="Times New Roman" w:hAnsi="Times New Roman"/>
      <w:sz w:val="24"/>
      <w:szCs w:val="24"/>
      <w:lang w:eastAsia="es-MX"/>
    </w:rPr>
  </w:style>
  <w:style w:type="paragraph" w:customStyle="1" w:styleId="Default">
    <w:name w:val="Default"/>
    <w:rsid w:val="00916A7E"/>
    <w:pPr>
      <w:autoSpaceDE w:val="0"/>
      <w:autoSpaceDN w:val="0"/>
      <w:adjustRightInd w:val="0"/>
    </w:pPr>
    <w:rPr>
      <w:rFonts w:ascii="Tahoma" w:hAnsi="Tahoma" w:cs="Tahoma"/>
      <w:color w:val="000000"/>
      <w:sz w:val="24"/>
      <w:szCs w:val="24"/>
    </w:rPr>
  </w:style>
  <w:style w:type="character" w:customStyle="1" w:styleId="Ttulo4Car">
    <w:name w:val="Título 4 Car"/>
    <w:link w:val="Ttulo4"/>
    <w:uiPriority w:val="99"/>
    <w:rsid w:val="00EB6723"/>
    <w:rPr>
      <w:rFonts w:eastAsia="Times New Roman"/>
      <w:b/>
      <w:bCs/>
      <w:sz w:val="28"/>
      <w:szCs w:val="28"/>
      <w:lang w:val="es-ES" w:eastAsia="es-ES"/>
    </w:rPr>
  </w:style>
  <w:style w:type="paragraph" w:styleId="Textoindependiente2">
    <w:name w:val="Body Text 2"/>
    <w:basedOn w:val="Normal"/>
    <w:link w:val="Textoindependiente2Car"/>
    <w:rsid w:val="00EB6723"/>
    <w:pPr>
      <w:spacing w:after="0" w:line="240" w:lineRule="auto"/>
      <w:jc w:val="both"/>
    </w:pPr>
    <w:rPr>
      <w:rFonts w:ascii="Arial" w:eastAsia="Times New Roman" w:hAnsi="Arial"/>
      <w:sz w:val="24"/>
      <w:szCs w:val="20"/>
      <w:lang w:val="es-ES"/>
    </w:rPr>
  </w:style>
  <w:style w:type="character" w:customStyle="1" w:styleId="Textoindependiente2Car">
    <w:name w:val="Texto independiente 2 Car"/>
    <w:link w:val="Textoindependiente2"/>
    <w:rsid w:val="00EB6723"/>
    <w:rPr>
      <w:rFonts w:ascii="Arial" w:eastAsia="Times New Roman" w:hAnsi="Arial"/>
      <w:sz w:val="24"/>
      <w:lang w:val="es-ES" w:eastAsia="en-US"/>
    </w:rPr>
  </w:style>
  <w:style w:type="paragraph" w:styleId="Textodeglobo">
    <w:name w:val="Balloon Text"/>
    <w:basedOn w:val="Normal"/>
    <w:link w:val="TextodegloboCar"/>
    <w:semiHidden/>
    <w:unhideWhenUsed/>
    <w:rsid w:val="00A27497"/>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A27497"/>
    <w:rPr>
      <w:rFonts w:ascii="Tahoma" w:hAnsi="Tahoma" w:cs="Tahoma"/>
      <w:sz w:val="16"/>
      <w:szCs w:val="16"/>
      <w:lang w:eastAsia="en-US"/>
    </w:rPr>
  </w:style>
  <w:style w:type="table" w:styleId="Tablaconcuadrcula">
    <w:name w:val="Table Grid"/>
    <w:basedOn w:val="Tablanormal"/>
    <w:uiPriority w:val="39"/>
    <w:rsid w:val="00AD19BA"/>
    <w:rPr>
      <w:rFonts w:eastAsia="Times New Roman"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avistosa-nfasis11">
    <w:name w:val="Lista vistosa - Énfasis 11"/>
    <w:basedOn w:val="Normal"/>
    <w:uiPriority w:val="34"/>
    <w:qFormat/>
    <w:rsid w:val="00AD19BA"/>
    <w:pPr>
      <w:ind w:left="708"/>
    </w:pPr>
    <w:rPr>
      <w:rFonts w:eastAsia="Times New Roman"/>
      <w:lang w:eastAsia="es-MX"/>
    </w:rPr>
  </w:style>
  <w:style w:type="paragraph" w:styleId="Textoindependiente">
    <w:name w:val="Body Text"/>
    <w:aliases w:val="bt,(Playbook)"/>
    <w:basedOn w:val="Normal"/>
    <w:link w:val="TextoindependienteCar"/>
    <w:unhideWhenUsed/>
    <w:rsid w:val="001D7D8C"/>
  </w:style>
  <w:style w:type="character" w:customStyle="1" w:styleId="TextoindependienteCar">
    <w:name w:val="Texto independiente Car"/>
    <w:aliases w:val="bt Car,(Playbook) Car"/>
    <w:link w:val="Textoindependiente"/>
    <w:uiPriority w:val="99"/>
    <w:semiHidden/>
    <w:rsid w:val="001D7D8C"/>
    <w:rPr>
      <w:sz w:val="22"/>
      <w:szCs w:val="22"/>
      <w:lang w:eastAsia="en-US"/>
    </w:rPr>
  </w:style>
  <w:style w:type="paragraph" w:customStyle="1" w:styleId="Prrafodelista1">
    <w:name w:val="Párrafo de lista1"/>
    <w:basedOn w:val="Normal"/>
    <w:rsid w:val="001D7D8C"/>
    <w:pPr>
      <w:spacing w:after="0" w:line="240" w:lineRule="auto"/>
      <w:ind w:left="708"/>
      <w:jc w:val="center"/>
    </w:pPr>
    <w:rPr>
      <w:rFonts w:ascii="Palatino Linotype" w:eastAsia="Times New Roman" w:hAnsi="Palatino Linotype" w:cs="Palatino Linotype"/>
      <w:sz w:val="20"/>
      <w:szCs w:val="20"/>
      <w:lang w:val="es-ES_tradnl"/>
    </w:rPr>
  </w:style>
  <w:style w:type="paragraph" w:styleId="Textocomentario">
    <w:name w:val="annotation text"/>
    <w:basedOn w:val="Normal"/>
    <w:link w:val="TextocomentarioCar"/>
    <w:uiPriority w:val="99"/>
    <w:unhideWhenUsed/>
    <w:rsid w:val="00EF5CC5"/>
    <w:pPr>
      <w:spacing w:line="240" w:lineRule="auto"/>
    </w:pPr>
    <w:rPr>
      <w:sz w:val="20"/>
      <w:szCs w:val="20"/>
    </w:rPr>
  </w:style>
  <w:style w:type="character" w:customStyle="1" w:styleId="TextocomentarioCar">
    <w:name w:val="Texto comentario Car"/>
    <w:link w:val="Textocomentario"/>
    <w:uiPriority w:val="99"/>
    <w:rsid w:val="00EF5CC5"/>
    <w:rPr>
      <w:lang w:eastAsia="en-US"/>
    </w:rPr>
  </w:style>
  <w:style w:type="character" w:styleId="Refdecomentario">
    <w:name w:val="annotation reference"/>
    <w:uiPriority w:val="99"/>
    <w:unhideWhenUsed/>
    <w:rsid w:val="00EF5CC5"/>
    <w:rPr>
      <w:sz w:val="16"/>
      <w:szCs w:val="16"/>
    </w:rPr>
  </w:style>
  <w:style w:type="character" w:styleId="Hipervnculo">
    <w:name w:val="Hyperlink"/>
    <w:uiPriority w:val="99"/>
    <w:unhideWhenUsed/>
    <w:rsid w:val="00BA6985"/>
    <w:rPr>
      <w:color w:val="0000FF"/>
      <w:u w:val="single"/>
    </w:rPr>
  </w:style>
  <w:style w:type="character" w:customStyle="1" w:styleId="Ttulo2Car">
    <w:name w:val="Título 2 Car"/>
    <w:aliases w:val="H2 Car,SUBTITULO1 Car,plain Car"/>
    <w:link w:val="Ttulo2"/>
    <w:uiPriority w:val="99"/>
    <w:rsid w:val="00C6645B"/>
    <w:rPr>
      <w:rFonts w:ascii="Cambria" w:eastAsia="Times New Roman" w:hAnsi="Cambria" w:cs="Times New Roman"/>
      <w:b/>
      <w:bCs/>
      <w:i/>
      <w:iCs/>
      <w:sz w:val="28"/>
      <w:szCs w:val="28"/>
      <w:lang w:eastAsia="en-US"/>
    </w:rPr>
  </w:style>
  <w:style w:type="character" w:customStyle="1" w:styleId="Ttulo3Car">
    <w:name w:val="Título 3 Car"/>
    <w:aliases w:val="Section Car"/>
    <w:link w:val="Ttulo3"/>
    <w:uiPriority w:val="99"/>
    <w:rsid w:val="00C6645B"/>
    <w:rPr>
      <w:rFonts w:ascii="Cambria" w:eastAsia="Times New Roman" w:hAnsi="Cambria" w:cs="Times New Roman"/>
      <w:b/>
      <w:bCs/>
      <w:sz w:val="26"/>
      <w:szCs w:val="26"/>
      <w:lang w:eastAsia="en-US"/>
    </w:rPr>
  </w:style>
  <w:style w:type="paragraph" w:styleId="Asuntodelcomentario">
    <w:name w:val="annotation subject"/>
    <w:basedOn w:val="Textocomentario"/>
    <w:next w:val="Textocomentario"/>
    <w:link w:val="AsuntodelcomentarioCar"/>
    <w:semiHidden/>
    <w:unhideWhenUsed/>
    <w:rsid w:val="00B63553"/>
    <w:pPr>
      <w:spacing w:line="276" w:lineRule="auto"/>
    </w:pPr>
    <w:rPr>
      <w:b/>
      <w:bCs/>
    </w:rPr>
  </w:style>
  <w:style w:type="character" w:customStyle="1" w:styleId="AsuntodelcomentarioCar">
    <w:name w:val="Asunto del comentario Car"/>
    <w:link w:val="Asuntodelcomentario"/>
    <w:uiPriority w:val="99"/>
    <w:semiHidden/>
    <w:rsid w:val="00B63553"/>
    <w:rPr>
      <w:b/>
      <w:bCs/>
      <w:lang w:val="es-MX" w:eastAsia="en-US"/>
    </w:rPr>
  </w:style>
  <w:style w:type="paragraph" w:styleId="Prrafodelista">
    <w:name w:val="List Paragraph"/>
    <w:aliases w:val="Listas,lp1"/>
    <w:basedOn w:val="Normal"/>
    <w:link w:val="PrrafodelistaCar"/>
    <w:uiPriority w:val="99"/>
    <w:qFormat/>
    <w:rsid w:val="001B311C"/>
    <w:pPr>
      <w:ind w:left="720"/>
      <w:contextualSpacing/>
    </w:pPr>
  </w:style>
  <w:style w:type="character" w:customStyle="1" w:styleId="Ttulo1Car">
    <w:name w:val="Título 1 Car"/>
    <w:basedOn w:val="Fuentedeprrafopredeter"/>
    <w:link w:val="Ttulo1"/>
    <w:uiPriority w:val="99"/>
    <w:rsid w:val="007A6440"/>
    <w:rPr>
      <w:rFonts w:asciiTheme="majorHAnsi" w:eastAsiaTheme="majorEastAsia" w:hAnsiTheme="majorHAnsi" w:cstheme="majorBidi"/>
      <w:color w:val="365F91" w:themeColor="accent1" w:themeShade="BF"/>
      <w:sz w:val="32"/>
      <w:szCs w:val="32"/>
      <w:lang w:eastAsia="en-US"/>
    </w:rPr>
  </w:style>
  <w:style w:type="paragraph" w:styleId="Puesto">
    <w:name w:val="Title"/>
    <w:basedOn w:val="Normal"/>
    <w:next w:val="Normal"/>
    <w:link w:val="PuestoCar"/>
    <w:qFormat/>
    <w:rsid w:val="00F0528B"/>
    <w:pPr>
      <w:widowControl w:val="0"/>
      <w:spacing w:after="0" w:line="240" w:lineRule="auto"/>
      <w:jc w:val="center"/>
    </w:pPr>
    <w:rPr>
      <w:rFonts w:ascii="Arial" w:eastAsia="Times New Roman" w:hAnsi="Arial"/>
      <w:b/>
      <w:sz w:val="36"/>
      <w:szCs w:val="20"/>
    </w:rPr>
  </w:style>
  <w:style w:type="character" w:customStyle="1" w:styleId="PuestoCar">
    <w:name w:val="Puesto Car"/>
    <w:basedOn w:val="Fuentedeprrafopredeter"/>
    <w:link w:val="Puesto"/>
    <w:rsid w:val="00F0528B"/>
    <w:rPr>
      <w:rFonts w:ascii="Arial" w:eastAsia="Times New Roman" w:hAnsi="Arial"/>
      <w:b/>
      <w:sz w:val="36"/>
      <w:lang w:eastAsia="en-US"/>
    </w:rPr>
  </w:style>
  <w:style w:type="character" w:customStyle="1" w:styleId="Ttulo5Car">
    <w:name w:val="Título 5 Car"/>
    <w:basedOn w:val="Fuentedeprrafopredeter"/>
    <w:link w:val="Ttulo5"/>
    <w:uiPriority w:val="99"/>
    <w:rsid w:val="00B37FD7"/>
    <w:rPr>
      <w:rFonts w:ascii="Times New Roman" w:eastAsia="Times New Roman" w:hAnsi="Times New Roman"/>
      <w:sz w:val="22"/>
      <w:lang w:eastAsia="en-US"/>
    </w:rPr>
  </w:style>
  <w:style w:type="character" w:customStyle="1" w:styleId="Ttulo6Car">
    <w:name w:val="Título 6 Car"/>
    <w:basedOn w:val="Fuentedeprrafopredeter"/>
    <w:link w:val="Ttulo6"/>
    <w:uiPriority w:val="99"/>
    <w:rsid w:val="00B37FD7"/>
    <w:rPr>
      <w:rFonts w:ascii="Times New Roman" w:eastAsia="Times New Roman" w:hAnsi="Times New Roman"/>
      <w:i/>
      <w:sz w:val="22"/>
      <w:lang w:eastAsia="en-US"/>
    </w:rPr>
  </w:style>
  <w:style w:type="character" w:customStyle="1" w:styleId="Ttulo7Car">
    <w:name w:val="Título 7 Car"/>
    <w:basedOn w:val="Fuentedeprrafopredeter"/>
    <w:link w:val="Ttulo7"/>
    <w:uiPriority w:val="99"/>
    <w:rsid w:val="00B37FD7"/>
    <w:rPr>
      <w:rFonts w:ascii="Times New Roman" w:eastAsia="Times New Roman" w:hAnsi="Times New Roman"/>
      <w:lang w:eastAsia="en-US"/>
    </w:rPr>
  </w:style>
  <w:style w:type="character" w:customStyle="1" w:styleId="Ttulo8Car">
    <w:name w:val="Título 8 Car"/>
    <w:basedOn w:val="Fuentedeprrafopredeter"/>
    <w:link w:val="Ttulo8"/>
    <w:uiPriority w:val="99"/>
    <w:rsid w:val="00B37FD7"/>
    <w:rPr>
      <w:rFonts w:ascii="Times New Roman" w:eastAsia="Times New Roman" w:hAnsi="Times New Roman"/>
      <w:i/>
      <w:lang w:eastAsia="en-US"/>
    </w:rPr>
  </w:style>
  <w:style w:type="character" w:customStyle="1" w:styleId="Ttulo9Car">
    <w:name w:val="Título 9 Car"/>
    <w:basedOn w:val="Fuentedeprrafopredeter"/>
    <w:link w:val="Ttulo9"/>
    <w:uiPriority w:val="99"/>
    <w:rsid w:val="00B37FD7"/>
    <w:rPr>
      <w:rFonts w:ascii="Times New Roman" w:eastAsia="Times New Roman" w:hAnsi="Times New Roman"/>
      <w:b/>
      <w:i/>
      <w:sz w:val="18"/>
      <w:lang w:eastAsia="en-US"/>
    </w:rPr>
  </w:style>
  <w:style w:type="character" w:customStyle="1" w:styleId="PrrafodelistaCar">
    <w:name w:val="Párrafo de lista Car"/>
    <w:aliases w:val="Listas Car,lp1 Car"/>
    <w:link w:val="Prrafodelista"/>
    <w:uiPriority w:val="99"/>
    <w:locked/>
    <w:rsid w:val="00B37FD7"/>
    <w:rPr>
      <w:sz w:val="22"/>
      <w:szCs w:val="22"/>
      <w:lang w:eastAsia="en-US"/>
    </w:rPr>
  </w:style>
  <w:style w:type="paragraph" w:styleId="TtulodeTDC">
    <w:name w:val="TOC Heading"/>
    <w:basedOn w:val="Ttulo1"/>
    <w:next w:val="Normal"/>
    <w:uiPriority w:val="39"/>
    <w:unhideWhenUsed/>
    <w:qFormat/>
    <w:rsid w:val="0087401D"/>
    <w:pPr>
      <w:spacing w:line="259" w:lineRule="auto"/>
      <w:outlineLvl w:val="9"/>
    </w:pPr>
    <w:rPr>
      <w:lang w:eastAsia="es-MX"/>
    </w:rPr>
  </w:style>
  <w:style w:type="paragraph" w:styleId="TDC2">
    <w:name w:val="toc 2"/>
    <w:basedOn w:val="Normal"/>
    <w:next w:val="Normal"/>
    <w:autoRedefine/>
    <w:uiPriority w:val="39"/>
    <w:unhideWhenUsed/>
    <w:rsid w:val="0087401D"/>
    <w:pPr>
      <w:spacing w:after="100" w:line="259" w:lineRule="auto"/>
      <w:ind w:left="220"/>
    </w:pPr>
    <w:rPr>
      <w:rFonts w:asciiTheme="minorHAnsi" w:eastAsiaTheme="minorEastAsia" w:hAnsiTheme="minorHAnsi"/>
      <w:lang w:eastAsia="es-MX"/>
    </w:rPr>
  </w:style>
  <w:style w:type="paragraph" w:styleId="TDC1">
    <w:name w:val="toc 1"/>
    <w:basedOn w:val="Normal"/>
    <w:next w:val="Normal"/>
    <w:autoRedefine/>
    <w:uiPriority w:val="39"/>
    <w:unhideWhenUsed/>
    <w:rsid w:val="00A21E46"/>
    <w:pPr>
      <w:tabs>
        <w:tab w:val="left" w:pos="440"/>
        <w:tab w:val="right" w:leader="dot" w:pos="9394"/>
      </w:tabs>
      <w:spacing w:after="100" w:line="259" w:lineRule="auto"/>
    </w:pPr>
    <w:rPr>
      <w:rFonts w:asciiTheme="minorHAnsi" w:eastAsiaTheme="minorEastAsia" w:hAnsiTheme="minorHAnsi"/>
      <w:lang w:eastAsia="es-MX"/>
    </w:rPr>
  </w:style>
  <w:style w:type="paragraph" w:styleId="TDC3">
    <w:name w:val="toc 3"/>
    <w:basedOn w:val="Normal"/>
    <w:next w:val="Normal"/>
    <w:autoRedefine/>
    <w:uiPriority w:val="39"/>
    <w:unhideWhenUsed/>
    <w:rsid w:val="0087401D"/>
    <w:pPr>
      <w:spacing w:after="100" w:line="259" w:lineRule="auto"/>
      <w:ind w:left="440"/>
    </w:pPr>
    <w:rPr>
      <w:rFonts w:asciiTheme="minorHAnsi" w:eastAsiaTheme="minorEastAsia" w:hAnsiTheme="minorHAnsi"/>
      <w:lang w:eastAsia="es-MX"/>
    </w:rPr>
  </w:style>
  <w:style w:type="paragraph" w:styleId="Revisin">
    <w:name w:val="Revision"/>
    <w:hidden/>
    <w:uiPriority w:val="99"/>
    <w:semiHidden/>
    <w:rsid w:val="0007048A"/>
    <w:rPr>
      <w:sz w:val="22"/>
      <w:szCs w:val="22"/>
      <w:lang w:eastAsia="en-US"/>
    </w:rPr>
  </w:style>
  <w:style w:type="character" w:styleId="nfasis">
    <w:name w:val="Emphasis"/>
    <w:basedOn w:val="Fuentedeprrafopredeter"/>
    <w:qFormat/>
    <w:rsid w:val="00E67BFE"/>
    <w:rPr>
      <w:i/>
      <w:iCs/>
    </w:rPr>
  </w:style>
  <w:style w:type="numbering" w:customStyle="1" w:styleId="Estilo2">
    <w:name w:val="Estilo2"/>
    <w:uiPriority w:val="99"/>
    <w:rsid w:val="00C65A46"/>
    <w:pPr>
      <w:numPr>
        <w:numId w:val="15"/>
      </w:numPr>
    </w:pPr>
  </w:style>
  <w:style w:type="character" w:styleId="Nmerodepgina">
    <w:name w:val="page number"/>
    <w:basedOn w:val="Fuentedeprrafopredeter"/>
    <w:rsid w:val="00360B49"/>
  </w:style>
  <w:style w:type="paragraph" w:customStyle="1" w:styleId="Tabletext">
    <w:name w:val="Tabletext"/>
    <w:basedOn w:val="Normal"/>
    <w:rsid w:val="00360B49"/>
    <w:pPr>
      <w:keepLines/>
      <w:widowControl w:val="0"/>
      <w:spacing w:line="240" w:lineRule="atLeast"/>
    </w:pPr>
    <w:rPr>
      <w:rFonts w:ascii="Times New Roman" w:eastAsia="Times New Roman" w:hAnsi="Times New Roman"/>
      <w:sz w:val="20"/>
      <w:szCs w:val="20"/>
    </w:rPr>
  </w:style>
  <w:style w:type="paragraph" w:customStyle="1" w:styleId="Paragraph1">
    <w:name w:val="Paragraph1"/>
    <w:basedOn w:val="Normal"/>
    <w:rsid w:val="00360B49"/>
    <w:pPr>
      <w:widowControl w:val="0"/>
      <w:spacing w:before="80" w:after="0" w:line="240" w:lineRule="auto"/>
      <w:jc w:val="both"/>
    </w:pPr>
    <w:rPr>
      <w:rFonts w:ascii="Times New Roman" w:eastAsia="Times New Roman" w:hAnsi="Times New Roman"/>
      <w:sz w:val="20"/>
      <w:szCs w:val="20"/>
    </w:rPr>
  </w:style>
  <w:style w:type="paragraph" w:styleId="Sangradetextonormal">
    <w:name w:val="Body Text Indent"/>
    <w:basedOn w:val="Normal"/>
    <w:link w:val="SangradetextonormalCar"/>
    <w:rsid w:val="00360B49"/>
    <w:pPr>
      <w:widowControl w:val="0"/>
      <w:spacing w:after="0" w:line="240" w:lineRule="atLeast"/>
      <w:ind w:left="720"/>
    </w:pPr>
    <w:rPr>
      <w:rFonts w:ascii="Times New Roman" w:eastAsia="Times New Roman" w:hAnsi="Times New Roman"/>
      <w:i/>
      <w:color w:val="0000FF"/>
      <w:sz w:val="20"/>
      <w:szCs w:val="20"/>
      <w:u w:val="single"/>
    </w:rPr>
  </w:style>
  <w:style w:type="character" w:customStyle="1" w:styleId="SangradetextonormalCar">
    <w:name w:val="Sangría de texto normal Car"/>
    <w:basedOn w:val="Fuentedeprrafopredeter"/>
    <w:link w:val="Sangradetextonormal"/>
    <w:rsid w:val="00360B49"/>
    <w:rPr>
      <w:rFonts w:ascii="Times New Roman" w:eastAsia="Times New Roman" w:hAnsi="Times New Roman"/>
      <w:i/>
      <w:color w:val="0000FF"/>
      <w:u w:val="single"/>
      <w:lang w:eastAsia="en-US"/>
    </w:rPr>
  </w:style>
  <w:style w:type="paragraph" w:customStyle="1" w:styleId="InfoBlue">
    <w:name w:val="InfoBlue"/>
    <w:basedOn w:val="Normal"/>
    <w:next w:val="Textoindependiente"/>
    <w:link w:val="InfoBlueCar"/>
    <w:autoRedefine/>
    <w:rsid w:val="00360B49"/>
    <w:pPr>
      <w:widowControl w:val="0"/>
      <w:tabs>
        <w:tab w:val="left" w:pos="1170"/>
      </w:tabs>
      <w:spacing w:line="240" w:lineRule="atLeast"/>
      <w:ind w:left="720"/>
      <w:jc w:val="both"/>
    </w:pPr>
    <w:rPr>
      <w:rFonts w:ascii="Times New Roman" w:eastAsia="Times New Roman" w:hAnsi="Times New Roman"/>
      <w:i/>
      <w:color w:val="0000FF"/>
      <w:sz w:val="20"/>
      <w:szCs w:val="20"/>
    </w:rPr>
  </w:style>
  <w:style w:type="character" w:customStyle="1" w:styleId="InfoBlueCar">
    <w:name w:val="InfoBlue Car"/>
    <w:link w:val="InfoBlue"/>
    <w:rsid w:val="00360B49"/>
    <w:rPr>
      <w:rFonts w:ascii="Times New Roman" w:eastAsia="Times New Roman" w:hAnsi="Times New Roman"/>
      <w:i/>
      <w:color w:val="0000FF"/>
      <w:lang w:eastAsia="en-US"/>
    </w:rPr>
  </w:style>
  <w:style w:type="paragraph" w:customStyle="1" w:styleId="Author">
    <w:name w:val="Author"/>
    <w:basedOn w:val="Puesto"/>
    <w:rsid w:val="00360B49"/>
    <w:pPr>
      <w:widowControl/>
      <w:ind w:left="360" w:right="-14"/>
      <w:jc w:val="left"/>
      <w:outlineLvl w:val="0"/>
    </w:pPr>
    <w:rPr>
      <w:rFonts w:ascii="Franklin Gothic Demi" w:hAnsi="Franklin Gothic Demi"/>
      <w:b w:val="0"/>
      <w:kern w:val="28"/>
      <w:sz w:val="20"/>
      <w:lang w:bidi="he-IL"/>
    </w:rPr>
  </w:style>
  <w:style w:type="paragraph" w:customStyle="1" w:styleId="AbstractTitle">
    <w:name w:val="Abstract Title"/>
    <w:basedOn w:val="Normal"/>
    <w:rsid w:val="00360B49"/>
    <w:pPr>
      <w:pBdr>
        <w:top w:val="single" w:sz="4" w:space="1" w:color="auto"/>
      </w:pBdr>
      <w:spacing w:before="40" w:line="280" w:lineRule="exact"/>
      <w:ind w:left="360" w:right="144"/>
    </w:pPr>
    <w:rPr>
      <w:rFonts w:ascii="Franklin Gothic Demi" w:eastAsia="Times New Roman" w:hAnsi="Franklin Gothic Demi"/>
      <w:sz w:val="19"/>
      <w:szCs w:val="20"/>
      <w:lang w:bidi="he-IL"/>
    </w:rPr>
  </w:style>
  <w:style w:type="table" w:styleId="Tablaprofesional">
    <w:name w:val="Table Professional"/>
    <w:basedOn w:val="Tablanormal"/>
    <w:rsid w:val="00360B49"/>
    <w:pPr>
      <w:widowControl w:val="0"/>
      <w:spacing w:after="0" w:line="240" w:lineRule="atLeast"/>
    </w:pPr>
    <w:rPr>
      <w:rFonts w:ascii="Times New Roman" w:eastAsia="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styleId="Hipervnculovisitado">
    <w:name w:val="FollowedHyperlink"/>
    <w:rsid w:val="00360B49"/>
    <w:rPr>
      <w:color w:val="800080"/>
      <w:u w:val="single"/>
    </w:rPr>
  </w:style>
  <w:style w:type="paragraph" w:customStyle="1" w:styleId="Body">
    <w:name w:val="Body"/>
    <w:basedOn w:val="Normal"/>
    <w:rsid w:val="00360B49"/>
    <w:pPr>
      <w:spacing w:before="20" w:after="20" w:line="240" w:lineRule="auto"/>
      <w:jc w:val="both"/>
    </w:pPr>
    <w:rPr>
      <w:rFonts w:ascii="Arial" w:eastAsia="Times New Roman" w:hAnsi="Arial" w:cs="Arial"/>
      <w:color w:val="000000"/>
      <w:sz w:val="20"/>
      <w:szCs w:val="20"/>
      <w:lang w:val="en-GB"/>
    </w:rPr>
  </w:style>
  <w:style w:type="paragraph" w:styleId="Listaconvietas">
    <w:name w:val="List Bullet"/>
    <w:aliases w:val="Lista Roles"/>
    <w:basedOn w:val="Normal"/>
    <w:autoRedefine/>
    <w:rsid w:val="00360B49"/>
    <w:pPr>
      <w:widowControl w:val="0"/>
      <w:spacing w:after="0" w:line="240" w:lineRule="auto"/>
      <w:ind w:left="1080" w:hanging="180"/>
      <w:jc w:val="both"/>
    </w:pPr>
    <w:rPr>
      <w:rFonts w:ascii="Arial" w:eastAsia="Times New Roman" w:hAnsi="Arial"/>
      <w:sz w:val="20"/>
      <w:szCs w:val="20"/>
    </w:rPr>
  </w:style>
  <w:style w:type="paragraph" w:styleId="Listaconnmeros">
    <w:name w:val="List Number"/>
    <w:basedOn w:val="Normal"/>
    <w:link w:val="ListaconnmerosCar"/>
    <w:rsid w:val="00360B49"/>
    <w:pPr>
      <w:widowControl w:val="0"/>
      <w:numPr>
        <w:numId w:val="18"/>
      </w:numPr>
      <w:spacing w:after="0" w:line="240" w:lineRule="auto"/>
      <w:jc w:val="both"/>
    </w:pPr>
    <w:rPr>
      <w:rFonts w:ascii="Arial" w:eastAsia="Times New Roman" w:hAnsi="Arial"/>
      <w:sz w:val="20"/>
      <w:szCs w:val="20"/>
    </w:rPr>
  </w:style>
  <w:style w:type="character" w:customStyle="1" w:styleId="ListaconnmerosCar">
    <w:name w:val="Lista con números Car"/>
    <w:link w:val="Listaconnmeros"/>
    <w:rsid w:val="00360B49"/>
    <w:rPr>
      <w:rFonts w:ascii="Arial" w:eastAsia="Times New Roman" w:hAnsi="Arial"/>
      <w:lang w:eastAsia="en-US"/>
    </w:rPr>
  </w:style>
  <w:style w:type="paragraph" w:customStyle="1" w:styleId="ListaTareas">
    <w:name w:val="Lista Tareas"/>
    <w:basedOn w:val="Listaconnmeros"/>
    <w:rsid w:val="00360B49"/>
    <w:pPr>
      <w:numPr>
        <w:numId w:val="0"/>
      </w:numPr>
      <w:tabs>
        <w:tab w:val="num" w:pos="720"/>
      </w:tabs>
      <w:ind w:left="720" w:hanging="360"/>
    </w:pPr>
  </w:style>
  <w:style w:type="paragraph" w:styleId="Lista">
    <w:name w:val="List"/>
    <w:basedOn w:val="Normal"/>
    <w:rsid w:val="00360B49"/>
    <w:pPr>
      <w:widowControl w:val="0"/>
      <w:spacing w:after="0" w:line="240" w:lineRule="atLeast"/>
      <w:ind w:left="283" w:hanging="283"/>
    </w:pPr>
    <w:rPr>
      <w:rFonts w:ascii="Times New Roman" w:eastAsia="Times New Roman" w:hAnsi="Times New Roman"/>
      <w:sz w:val="20"/>
      <w:szCs w:val="20"/>
    </w:rPr>
  </w:style>
  <w:style w:type="paragraph" w:customStyle="1" w:styleId="1stBulletItalic">
    <w:name w:val="1stBulletItalic"/>
    <w:basedOn w:val="Normal"/>
    <w:rsid w:val="00360B49"/>
    <w:pPr>
      <w:numPr>
        <w:numId w:val="19"/>
      </w:numPr>
      <w:spacing w:after="240" w:line="240" w:lineRule="auto"/>
      <w:jc w:val="both"/>
    </w:pPr>
    <w:rPr>
      <w:rFonts w:ascii="Times New Roman" w:eastAsia="Times New Roman" w:hAnsi="Times New Roman"/>
      <w:i/>
      <w:iCs/>
      <w:sz w:val="24"/>
      <w:szCs w:val="24"/>
    </w:rPr>
  </w:style>
  <w:style w:type="paragraph" w:customStyle="1" w:styleId="DefaultText">
    <w:name w:val="Default Text"/>
    <w:basedOn w:val="Normal"/>
    <w:rsid w:val="00360B49"/>
    <w:pPr>
      <w:autoSpaceDE w:val="0"/>
      <w:autoSpaceDN w:val="0"/>
      <w:adjustRightInd w:val="0"/>
      <w:spacing w:after="200"/>
    </w:pPr>
    <w:rPr>
      <w:rFonts w:ascii="Cambria" w:eastAsia="Times New Roman" w:hAnsi="Cambria"/>
      <w:sz w:val="24"/>
      <w:szCs w:val="24"/>
      <w:lang w:val="en-US" w:bidi="en-US"/>
    </w:rPr>
  </w:style>
  <w:style w:type="paragraph" w:customStyle="1" w:styleId="Encabezado1nonumerado">
    <w:name w:val="Encabezado 1 no numerado"/>
    <w:basedOn w:val="Ttulo1"/>
    <w:next w:val="Normal"/>
    <w:rsid w:val="00360B49"/>
    <w:pPr>
      <w:keepNext w:val="0"/>
      <w:keepLines w:val="0"/>
      <w:shd w:val="clear" w:color="auto" w:fill="D6E3BC"/>
      <w:spacing w:before="480"/>
      <w:contextualSpacing/>
      <w:outlineLvl w:val="9"/>
    </w:pPr>
    <w:rPr>
      <w:rFonts w:ascii="Cambria" w:eastAsia="Times New Roman" w:hAnsi="Cambria" w:cs="Times New Roman"/>
      <w:smallCaps/>
      <w:color w:val="auto"/>
      <w:spacing w:val="5"/>
      <w:sz w:val="36"/>
      <w:szCs w:val="36"/>
      <w:lang w:val="en-US" w:bidi="en-US"/>
    </w:rPr>
  </w:style>
  <w:style w:type="paragraph" w:customStyle="1" w:styleId="infoblue0">
    <w:name w:val="infoblue"/>
    <w:basedOn w:val="Normal"/>
    <w:rsid w:val="00360B49"/>
    <w:pPr>
      <w:spacing w:before="100" w:beforeAutospacing="1" w:after="100" w:afterAutospacing="1" w:line="240" w:lineRule="auto"/>
    </w:pPr>
    <w:rPr>
      <w:rFonts w:ascii="Arial" w:eastAsia="Times New Roman" w:hAnsi="Arial" w:cs="Arial"/>
      <w:sz w:val="20"/>
      <w:szCs w:val="20"/>
      <w:lang w:val="en-US"/>
    </w:rPr>
  </w:style>
  <w:style w:type="paragraph" w:styleId="TDC4">
    <w:name w:val="toc 4"/>
    <w:basedOn w:val="Normal"/>
    <w:next w:val="Normal"/>
    <w:autoRedefine/>
    <w:uiPriority w:val="39"/>
    <w:rsid w:val="00360B49"/>
    <w:pPr>
      <w:widowControl w:val="0"/>
      <w:spacing w:after="0" w:line="240" w:lineRule="atLeast"/>
      <w:ind w:left="600"/>
    </w:pPr>
    <w:rPr>
      <w:rFonts w:eastAsia="Times New Roman"/>
      <w:sz w:val="20"/>
      <w:szCs w:val="20"/>
    </w:rPr>
  </w:style>
  <w:style w:type="paragraph" w:styleId="TDC5">
    <w:name w:val="toc 5"/>
    <w:basedOn w:val="Normal"/>
    <w:next w:val="Normal"/>
    <w:autoRedefine/>
    <w:uiPriority w:val="39"/>
    <w:rsid w:val="00360B49"/>
    <w:pPr>
      <w:widowControl w:val="0"/>
      <w:spacing w:after="0" w:line="240" w:lineRule="atLeast"/>
      <w:ind w:left="800"/>
    </w:pPr>
    <w:rPr>
      <w:rFonts w:eastAsia="Times New Roman"/>
      <w:sz w:val="20"/>
      <w:szCs w:val="20"/>
    </w:rPr>
  </w:style>
  <w:style w:type="paragraph" w:styleId="TDC6">
    <w:name w:val="toc 6"/>
    <w:basedOn w:val="Normal"/>
    <w:next w:val="Normal"/>
    <w:autoRedefine/>
    <w:uiPriority w:val="39"/>
    <w:rsid w:val="00360B49"/>
    <w:pPr>
      <w:widowControl w:val="0"/>
      <w:spacing w:after="0" w:line="240" w:lineRule="atLeast"/>
      <w:ind w:left="1000"/>
    </w:pPr>
    <w:rPr>
      <w:rFonts w:eastAsia="Times New Roman"/>
      <w:sz w:val="20"/>
      <w:szCs w:val="20"/>
    </w:rPr>
  </w:style>
  <w:style w:type="paragraph" w:styleId="TDC7">
    <w:name w:val="toc 7"/>
    <w:basedOn w:val="Normal"/>
    <w:next w:val="Normal"/>
    <w:autoRedefine/>
    <w:uiPriority w:val="39"/>
    <w:rsid w:val="00360B49"/>
    <w:pPr>
      <w:widowControl w:val="0"/>
      <w:spacing w:after="0" w:line="240" w:lineRule="atLeast"/>
      <w:ind w:left="1200"/>
    </w:pPr>
    <w:rPr>
      <w:rFonts w:eastAsia="Times New Roman"/>
      <w:sz w:val="20"/>
      <w:szCs w:val="20"/>
    </w:rPr>
  </w:style>
  <w:style w:type="paragraph" w:styleId="TDC8">
    <w:name w:val="toc 8"/>
    <w:basedOn w:val="Normal"/>
    <w:next w:val="Normal"/>
    <w:autoRedefine/>
    <w:uiPriority w:val="39"/>
    <w:rsid w:val="00360B49"/>
    <w:pPr>
      <w:widowControl w:val="0"/>
      <w:spacing w:after="0" w:line="240" w:lineRule="atLeast"/>
      <w:ind w:left="1400"/>
    </w:pPr>
    <w:rPr>
      <w:rFonts w:eastAsia="Times New Roman"/>
      <w:sz w:val="20"/>
      <w:szCs w:val="20"/>
    </w:rPr>
  </w:style>
  <w:style w:type="paragraph" w:styleId="TDC9">
    <w:name w:val="toc 9"/>
    <w:basedOn w:val="Normal"/>
    <w:next w:val="Normal"/>
    <w:autoRedefine/>
    <w:uiPriority w:val="39"/>
    <w:rsid w:val="00360B49"/>
    <w:pPr>
      <w:widowControl w:val="0"/>
      <w:spacing w:after="0" w:line="240" w:lineRule="atLeast"/>
      <w:ind w:left="1600"/>
    </w:pPr>
    <w:rPr>
      <w:rFonts w:eastAsia="Times New Roman"/>
      <w:sz w:val="20"/>
      <w:szCs w:val="20"/>
    </w:rPr>
  </w:style>
  <w:style w:type="paragraph" w:styleId="Subttulo">
    <w:name w:val="Subtitle"/>
    <w:basedOn w:val="Normal"/>
    <w:link w:val="SubttuloCar"/>
    <w:qFormat/>
    <w:rsid w:val="00360B49"/>
    <w:pPr>
      <w:spacing w:after="60" w:line="240" w:lineRule="auto"/>
      <w:jc w:val="right"/>
      <w:outlineLvl w:val="1"/>
    </w:pPr>
    <w:rPr>
      <w:rFonts w:ascii="Garamond" w:eastAsia="Batang" w:hAnsi="Garamond"/>
      <w:sz w:val="44"/>
      <w:szCs w:val="44"/>
    </w:rPr>
  </w:style>
  <w:style w:type="character" w:customStyle="1" w:styleId="SubttuloCar">
    <w:name w:val="Subtítulo Car"/>
    <w:basedOn w:val="Fuentedeprrafopredeter"/>
    <w:link w:val="Subttulo"/>
    <w:rsid w:val="00360B49"/>
    <w:rPr>
      <w:rFonts w:ascii="Garamond" w:eastAsia="Batang" w:hAnsi="Garamond"/>
      <w:sz w:val="44"/>
      <w:szCs w:val="44"/>
      <w:lang w:eastAsia="en-US"/>
    </w:rPr>
  </w:style>
  <w:style w:type="paragraph" w:styleId="Descripcin">
    <w:name w:val="caption"/>
    <w:basedOn w:val="Normal"/>
    <w:next w:val="Textoindependiente"/>
    <w:qFormat/>
    <w:rsid w:val="00360B49"/>
    <w:pPr>
      <w:spacing w:after="240" w:line="240" w:lineRule="auto"/>
    </w:pPr>
    <w:rPr>
      <w:rFonts w:ascii="Garamond" w:eastAsia="Batang" w:hAnsi="Garamond" w:cs="Batang"/>
      <w:spacing w:val="-5"/>
      <w:sz w:val="24"/>
      <w:szCs w:val="24"/>
    </w:rPr>
  </w:style>
  <w:style w:type="character" w:styleId="Refdenotaalfinal">
    <w:name w:val="endnote reference"/>
    <w:rsid w:val="00360B49"/>
    <w:rPr>
      <w:sz w:val="18"/>
      <w:szCs w:val="18"/>
      <w:vertAlign w:val="superscript"/>
    </w:rPr>
  </w:style>
  <w:style w:type="paragraph" w:styleId="Textonotaalfinal">
    <w:name w:val="endnote text"/>
    <w:basedOn w:val="Normal"/>
    <w:link w:val="TextonotaalfinalCar"/>
    <w:rsid w:val="00360B49"/>
    <w:pPr>
      <w:tabs>
        <w:tab w:val="left" w:pos="187"/>
      </w:tabs>
      <w:spacing w:line="220" w:lineRule="exact"/>
      <w:ind w:left="187" w:hanging="187"/>
    </w:pPr>
    <w:rPr>
      <w:rFonts w:ascii="Garamond" w:eastAsia="Batang" w:hAnsi="Garamond"/>
      <w:sz w:val="18"/>
      <w:szCs w:val="18"/>
    </w:rPr>
  </w:style>
  <w:style w:type="character" w:customStyle="1" w:styleId="TextonotaalfinalCar">
    <w:name w:val="Texto nota al final Car"/>
    <w:basedOn w:val="Fuentedeprrafopredeter"/>
    <w:link w:val="Textonotaalfinal"/>
    <w:rsid w:val="00360B49"/>
    <w:rPr>
      <w:rFonts w:ascii="Garamond" w:eastAsia="Batang" w:hAnsi="Garamond"/>
      <w:sz w:val="18"/>
      <w:szCs w:val="18"/>
      <w:lang w:eastAsia="en-US"/>
    </w:rPr>
  </w:style>
  <w:style w:type="character" w:styleId="Refdenotaalpie">
    <w:name w:val="footnote reference"/>
    <w:rsid w:val="00360B49"/>
    <w:rPr>
      <w:sz w:val="18"/>
      <w:szCs w:val="18"/>
      <w:vertAlign w:val="superscript"/>
    </w:rPr>
  </w:style>
  <w:style w:type="paragraph" w:styleId="Textonotapie">
    <w:name w:val="footnote text"/>
    <w:basedOn w:val="Normal"/>
    <w:link w:val="TextonotapieCar"/>
    <w:rsid w:val="00360B49"/>
    <w:pPr>
      <w:spacing w:before="240" w:line="240" w:lineRule="auto"/>
    </w:pPr>
    <w:rPr>
      <w:rFonts w:ascii="Garamond" w:eastAsia="Batang" w:hAnsi="Garamond"/>
      <w:sz w:val="18"/>
      <w:szCs w:val="18"/>
    </w:rPr>
  </w:style>
  <w:style w:type="character" w:customStyle="1" w:styleId="TextonotapieCar">
    <w:name w:val="Texto nota pie Car"/>
    <w:basedOn w:val="Fuentedeprrafopredeter"/>
    <w:link w:val="Textonotapie"/>
    <w:rsid w:val="00360B49"/>
    <w:rPr>
      <w:rFonts w:ascii="Garamond" w:eastAsia="Batang" w:hAnsi="Garamond"/>
      <w:sz w:val="18"/>
      <w:szCs w:val="18"/>
      <w:lang w:eastAsia="en-US"/>
    </w:rPr>
  </w:style>
  <w:style w:type="paragraph" w:styleId="ndice1">
    <w:name w:val="index 1"/>
    <w:basedOn w:val="Normal"/>
    <w:autoRedefine/>
    <w:rsid w:val="00360B49"/>
    <w:pPr>
      <w:spacing w:after="0" w:line="240" w:lineRule="auto"/>
      <w:ind w:left="160" w:hanging="160"/>
    </w:pPr>
    <w:rPr>
      <w:rFonts w:ascii="Arial" w:eastAsia="Batang" w:hAnsi="Arial" w:cs="Batang"/>
      <w:sz w:val="20"/>
      <w:szCs w:val="18"/>
    </w:rPr>
  </w:style>
  <w:style w:type="paragraph" w:styleId="ndice2">
    <w:name w:val="index 2"/>
    <w:basedOn w:val="Normal"/>
    <w:autoRedefine/>
    <w:rsid w:val="00360B49"/>
    <w:pPr>
      <w:spacing w:after="0" w:line="240" w:lineRule="auto"/>
      <w:ind w:left="320" w:hanging="160"/>
    </w:pPr>
    <w:rPr>
      <w:rFonts w:ascii="Times New Roman" w:eastAsia="Batang" w:hAnsi="Times New Roman" w:cs="Batang"/>
      <w:sz w:val="18"/>
      <w:szCs w:val="18"/>
    </w:rPr>
  </w:style>
  <w:style w:type="paragraph" w:styleId="ndice3">
    <w:name w:val="index 3"/>
    <w:basedOn w:val="Normal"/>
    <w:autoRedefine/>
    <w:rsid w:val="00360B49"/>
    <w:pPr>
      <w:spacing w:after="0" w:line="240" w:lineRule="auto"/>
      <w:ind w:left="480" w:hanging="160"/>
    </w:pPr>
    <w:rPr>
      <w:rFonts w:ascii="Times New Roman" w:eastAsia="Batang" w:hAnsi="Times New Roman" w:cs="Batang"/>
      <w:sz w:val="18"/>
      <w:szCs w:val="18"/>
    </w:rPr>
  </w:style>
  <w:style w:type="paragraph" w:styleId="ndice4">
    <w:name w:val="index 4"/>
    <w:basedOn w:val="Normal"/>
    <w:autoRedefine/>
    <w:rsid w:val="00360B49"/>
    <w:pPr>
      <w:spacing w:after="0" w:line="240" w:lineRule="auto"/>
      <w:ind w:left="640" w:hanging="160"/>
    </w:pPr>
    <w:rPr>
      <w:rFonts w:ascii="Times New Roman" w:eastAsia="Batang" w:hAnsi="Times New Roman" w:cs="Batang"/>
      <w:sz w:val="18"/>
      <w:szCs w:val="18"/>
    </w:rPr>
  </w:style>
  <w:style w:type="paragraph" w:styleId="ndice5">
    <w:name w:val="index 5"/>
    <w:basedOn w:val="Normal"/>
    <w:autoRedefine/>
    <w:rsid w:val="00360B49"/>
    <w:pPr>
      <w:spacing w:after="0" w:line="240" w:lineRule="auto"/>
      <w:ind w:left="800" w:hanging="160"/>
    </w:pPr>
    <w:rPr>
      <w:rFonts w:ascii="Times New Roman" w:eastAsia="Batang" w:hAnsi="Times New Roman" w:cs="Batang"/>
      <w:sz w:val="18"/>
      <w:szCs w:val="18"/>
    </w:rPr>
  </w:style>
  <w:style w:type="paragraph" w:styleId="ndice6">
    <w:name w:val="index 6"/>
    <w:basedOn w:val="ndice1"/>
    <w:next w:val="Normal"/>
    <w:autoRedefine/>
    <w:rsid w:val="00360B49"/>
    <w:pPr>
      <w:ind w:left="960"/>
    </w:pPr>
  </w:style>
  <w:style w:type="paragraph" w:styleId="ndice7">
    <w:name w:val="index 7"/>
    <w:basedOn w:val="ndice1"/>
    <w:next w:val="Normal"/>
    <w:autoRedefine/>
    <w:rsid w:val="00360B49"/>
    <w:pPr>
      <w:ind w:left="1120"/>
    </w:pPr>
  </w:style>
  <w:style w:type="paragraph" w:styleId="ndice8">
    <w:name w:val="index 8"/>
    <w:basedOn w:val="Normal"/>
    <w:next w:val="Normal"/>
    <w:autoRedefine/>
    <w:rsid w:val="00360B49"/>
    <w:pPr>
      <w:spacing w:after="0" w:line="240" w:lineRule="auto"/>
      <w:ind w:left="1280" w:hanging="160"/>
    </w:pPr>
    <w:rPr>
      <w:rFonts w:ascii="Times New Roman" w:eastAsia="Batang" w:hAnsi="Times New Roman" w:cs="Batang"/>
      <w:sz w:val="18"/>
      <w:szCs w:val="18"/>
    </w:rPr>
  </w:style>
  <w:style w:type="paragraph" w:styleId="Ttulodendice">
    <w:name w:val="index heading"/>
    <w:basedOn w:val="Normal"/>
    <w:next w:val="ndice1"/>
    <w:rsid w:val="00360B49"/>
    <w:pPr>
      <w:pBdr>
        <w:top w:val="double" w:sz="6" w:space="0" w:color="auto" w:shadow="1"/>
        <w:left w:val="double" w:sz="6" w:space="0" w:color="auto" w:shadow="1"/>
        <w:bottom w:val="double" w:sz="6" w:space="0" w:color="auto" w:shadow="1"/>
        <w:right w:val="double" w:sz="6" w:space="0" w:color="auto" w:shadow="1"/>
      </w:pBdr>
      <w:spacing w:before="240" w:line="240" w:lineRule="auto"/>
      <w:jc w:val="center"/>
    </w:pPr>
    <w:rPr>
      <w:rFonts w:ascii="Arial" w:eastAsia="Batang" w:hAnsi="Arial" w:cs="Batang"/>
      <w:b/>
      <w:bCs/>
    </w:rPr>
  </w:style>
  <w:style w:type="paragraph" w:styleId="Textomacro">
    <w:name w:val="macro"/>
    <w:basedOn w:val="Textoindependiente"/>
    <w:link w:val="TextomacroCar"/>
    <w:rsid w:val="00360B49"/>
    <w:pPr>
      <w:spacing w:before="220" w:line="240" w:lineRule="auto"/>
      <w:jc w:val="both"/>
    </w:pPr>
    <w:rPr>
      <w:rFonts w:ascii="Courier New" w:eastAsia="Batang" w:hAnsi="Courier New"/>
      <w:sz w:val="24"/>
      <w:szCs w:val="24"/>
    </w:rPr>
  </w:style>
  <w:style w:type="character" w:customStyle="1" w:styleId="TextomacroCar">
    <w:name w:val="Texto macro Car"/>
    <w:basedOn w:val="Fuentedeprrafopredeter"/>
    <w:link w:val="Textomacro"/>
    <w:rsid w:val="00360B49"/>
    <w:rPr>
      <w:rFonts w:ascii="Courier New" w:eastAsia="Batang" w:hAnsi="Courier New"/>
      <w:sz w:val="24"/>
      <w:szCs w:val="24"/>
      <w:lang w:eastAsia="en-US"/>
    </w:rPr>
  </w:style>
  <w:style w:type="paragraph" w:styleId="Textoconsangra">
    <w:name w:val="table of authorities"/>
    <w:basedOn w:val="Normal"/>
    <w:rsid w:val="00360B49"/>
    <w:pPr>
      <w:tabs>
        <w:tab w:val="right" w:leader="dot" w:pos="8640"/>
      </w:tabs>
      <w:spacing w:after="240" w:line="240" w:lineRule="auto"/>
    </w:pPr>
    <w:rPr>
      <w:rFonts w:ascii="Garamond" w:eastAsia="Batang" w:hAnsi="Garamond" w:cs="Batang"/>
      <w:sz w:val="20"/>
      <w:szCs w:val="20"/>
    </w:rPr>
  </w:style>
  <w:style w:type="paragraph" w:styleId="Tabladeilustraciones">
    <w:name w:val="table of figures"/>
    <w:basedOn w:val="Normal"/>
    <w:rsid w:val="00360B49"/>
    <w:pPr>
      <w:tabs>
        <w:tab w:val="right" w:leader="dot" w:pos="8640"/>
      </w:tabs>
      <w:spacing w:after="0" w:line="240" w:lineRule="auto"/>
      <w:ind w:left="720" w:hanging="720"/>
    </w:pPr>
    <w:rPr>
      <w:rFonts w:ascii="Garamond" w:eastAsia="Batang" w:hAnsi="Garamond" w:cs="Batang"/>
      <w:sz w:val="24"/>
      <w:szCs w:val="24"/>
    </w:rPr>
  </w:style>
  <w:style w:type="paragraph" w:styleId="Encabezadodelista">
    <w:name w:val="toa heading"/>
    <w:basedOn w:val="Normal"/>
    <w:next w:val="Normal"/>
    <w:rsid w:val="00360B49"/>
    <w:pPr>
      <w:pBdr>
        <w:top w:val="single" w:sz="24" w:space="1" w:color="auto"/>
        <w:between w:val="single" w:sz="24" w:space="1" w:color="auto"/>
      </w:pBdr>
      <w:tabs>
        <w:tab w:val="right" w:pos="4740"/>
      </w:tabs>
      <w:spacing w:before="60" w:after="60" w:line="360" w:lineRule="exact"/>
      <w:jc w:val="center"/>
    </w:pPr>
    <w:rPr>
      <w:rFonts w:ascii="Arial Black" w:eastAsia="Batang" w:hAnsi="Arial Black" w:cs="Batang"/>
      <w:b/>
      <w:bCs/>
      <w:spacing w:val="-10"/>
    </w:rPr>
  </w:style>
  <w:style w:type="paragraph" w:styleId="ndice9">
    <w:name w:val="index 9"/>
    <w:basedOn w:val="Normal"/>
    <w:next w:val="Normal"/>
    <w:autoRedefine/>
    <w:rsid w:val="00360B49"/>
    <w:pPr>
      <w:spacing w:after="0" w:line="240" w:lineRule="auto"/>
      <w:ind w:left="1440" w:hanging="160"/>
    </w:pPr>
    <w:rPr>
      <w:rFonts w:ascii="Times New Roman" w:eastAsia="Batang" w:hAnsi="Times New Roman" w:cs="Batang"/>
      <w:sz w:val="18"/>
      <w:szCs w:val="18"/>
    </w:rPr>
  </w:style>
  <w:style w:type="paragraph" w:styleId="Mapadeldocumento">
    <w:name w:val="Document Map"/>
    <w:basedOn w:val="Normal"/>
    <w:link w:val="MapadeldocumentoCar"/>
    <w:rsid w:val="00360B49"/>
    <w:pPr>
      <w:shd w:val="clear" w:color="auto" w:fill="000080"/>
      <w:spacing w:after="0" w:line="240" w:lineRule="auto"/>
    </w:pPr>
    <w:rPr>
      <w:rFonts w:ascii="Tahoma" w:eastAsia="Batang" w:hAnsi="Tahoma"/>
      <w:sz w:val="24"/>
      <w:szCs w:val="24"/>
    </w:rPr>
  </w:style>
  <w:style w:type="character" w:customStyle="1" w:styleId="MapadeldocumentoCar">
    <w:name w:val="Mapa del documento Car"/>
    <w:basedOn w:val="Fuentedeprrafopredeter"/>
    <w:link w:val="Mapadeldocumento"/>
    <w:rsid w:val="00360B49"/>
    <w:rPr>
      <w:rFonts w:ascii="Tahoma" w:eastAsia="Batang" w:hAnsi="Tahoma"/>
      <w:sz w:val="24"/>
      <w:szCs w:val="24"/>
      <w:shd w:val="clear" w:color="auto" w:fill="000080"/>
      <w:lang w:eastAsia="en-US"/>
    </w:rPr>
  </w:style>
  <w:style w:type="table" w:customStyle="1" w:styleId="TableGridHeader">
    <w:name w:val="Table Grid Header"/>
    <w:basedOn w:val="Tablaconcuadrcula"/>
    <w:rsid w:val="00360B49"/>
    <w:pPr>
      <w:widowControl w:val="0"/>
      <w:spacing w:before="40" w:after="40" w:line="240" w:lineRule="auto"/>
      <w:ind w:left="288" w:hanging="288"/>
    </w:pPr>
    <w:rPr>
      <w:rFonts w:ascii="Garamond" w:eastAsia="Batang" w:hAnsi="Garamond" w:cs="Batang"/>
      <w:sz w:val="24"/>
      <w:szCs w:val="24"/>
      <w:lang w:val="en-US" w:eastAsia="en-US"/>
    </w:rPr>
    <w:tblPr/>
  </w:style>
  <w:style w:type="paragraph" w:styleId="Textoindependiente3">
    <w:name w:val="Body Text 3"/>
    <w:basedOn w:val="Textoindependiente"/>
    <w:link w:val="Textoindependiente3Car"/>
    <w:rsid w:val="00360B49"/>
    <w:pPr>
      <w:spacing w:before="220" w:after="0" w:line="240" w:lineRule="auto"/>
      <w:ind w:left="496"/>
      <w:jc w:val="both"/>
    </w:pPr>
    <w:rPr>
      <w:rFonts w:ascii="Garamond" w:eastAsia="Batang" w:hAnsi="Garamond"/>
      <w:sz w:val="24"/>
      <w:szCs w:val="24"/>
    </w:rPr>
  </w:style>
  <w:style w:type="character" w:customStyle="1" w:styleId="Textoindependiente3Car">
    <w:name w:val="Texto independiente 3 Car"/>
    <w:basedOn w:val="Fuentedeprrafopredeter"/>
    <w:link w:val="Textoindependiente3"/>
    <w:rsid w:val="00360B49"/>
    <w:rPr>
      <w:rFonts w:ascii="Garamond" w:eastAsia="Batang" w:hAnsi="Garamond"/>
      <w:sz w:val="24"/>
      <w:szCs w:val="24"/>
      <w:lang w:eastAsia="en-US"/>
    </w:rPr>
  </w:style>
  <w:style w:type="numbering" w:styleId="111111">
    <w:name w:val="Outline List 2"/>
    <w:basedOn w:val="Sinlista"/>
    <w:rsid w:val="00360B49"/>
    <w:pPr>
      <w:numPr>
        <w:numId w:val="20"/>
      </w:numPr>
    </w:pPr>
  </w:style>
  <w:style w:type="paragraph" w:customStyle="1" w:styleId="CharCharCarCar">
    <w:name w:val="Char Char Car Car"/>
    <w:basedOn w:val="Normal"/>
    <w:rsid w:val="00360B49"/>
    <w:pPr>
      <w:spacing w:after="160" w:line="240" w:lineRule="exact"/>
    </w:pPr>
    <w:rPr>
      <w:rFonts w:ascii="Arial" w:eastAsia="Times New Roman" w:hAnsi="Arial"/>
      <w:lang w:val="en-US"/>
    </w:rPr>
  </w:style>
  <w:style w:type="paragraph" w:customStyle="1" w:styleId="CharChar2CarCarCharCar">
    <w:name w:val="Char Char2 Car Car Char Car"/>
    <w:aliases w:val=" Char Char2 Car Car Char Char Car Car Char Char Car Car"/>
    <w:basedOn w:val="Normal"/>
    <w:rsid w:val="00360B49"/>
    <w:pPr>
      <w:spacing w:before="60" w:after="160" w:line="240" w:lineRule="exact"/>
    </w:pPr>
    <w:rPr>
      <w:rFonts w:ascii="Verdana" w:eastAsia="Times New Roman" w:hAnsi="Verdana"/>
      <w:color w:val="FF00FF"/>
      <w:sz w:val="20"/>
      <w:szCs w:val="20"/>
      <w:lang w:val="en-US"/>
    </w:rPr>
  </w:style>
  <w:style w:type="paragraph" w:customStyle="1" w:styleId="CarCar2">
    <w:name w:val="Car Car2"/>
    <w:basedOn w:val="Normal"/>
    <w:rsid w:val="00360B49"/>
    <w:pPr>
      <w:spacing w:after="160" w:line="240" w:lineRule="exact"/>
    </w:pPr>
    <w:rPr>
      <w:rFonts w:ascii="Tahoma" w:eastAsia="Times New Roman" w:hAnsi="Tahoma" w:cs="Arial"/>
      <w:bCs/>
      <w:color w:val="000000"/>
      <w:sz w:val="20"/>
      <w:szCs w:val="20"/>
      <w:lang w:val="en-US"/>
    </w:rPr>
  </w:style>
  <w:style w:type="character" w:styleId="Textoennegrita">
    <w:name w:val="Strong"/>
    <w:qFormat/>
    <w:rsid w:val="00360B49"/>
    <w:rPr>
      <w:b/>
      <w:bCs/>
    </w:rPr>
  </w:style>
  <w:style w:type="paragraph" w:styleId="Sinespaciado">
    <w:name w:val="No Spacing"/>
    <w:basedOn w:val="Normal"/>
    <w:link w:val="SinespaciadoCar"/>
    <w:uiPriority w:val="1"/>
    <w:qFormat/>
    <w:rsid w:val="00360B49"/>
    <w:pPr>
      <w:spacing w:after="0" w:line="240" w:lineRule="auto"/>
    </w:pPr>
    <w:rPr>
      <w:rFonts w:ascii="Garamond" w:eastAsia="Batang" w:hAnsi="Garamond"/>
      <w:sz w:val="24"/>
      <w:szCs w:val="24"/>
    </w:rPr>
  </w:style>
  <w:style w:type="character" w:customStyle="1" w:styleId="SinespaciadoCar">
    <w:name w:val="Sin espaciado Car"/>
    <w:link w:val="Sinespaciado"/>
    <w:uiPriority w:val="1"/>
    <w:rsid w:val="00360B49"/>
    <w:rPr>
      <w:rFonts w:ascii="Garamond" w:eastAsia="Batang" w:hAnsi="Garamond"/>
      <w:sz w:val="24"/>
      <w:szCs w:val="24"/>
      <w:lang w:eastAsia="en-US"/>
    </w:rPr>
  </w:style>
  <w:style w:type="paragraph" w:styleId="Cita">
    <w:name w:val="Quote"/>
    <w:basedOn w:val="Normal"/>
    <w:next w:val="Normal"/>
    <w:link w:val="CitaCar"/>
    <w:uiPriority w:val="29"/>
    <w:qFormat/>
    <w:rsid w:val="00360B49"/>
    <w:pPr>
      <w:spacing w:after="0" w:line="240" w:lineRule="auto"/>
    </w:pPr>
    <w:rPr>
      <w:rFonts w:ascii="Garamond" w:eastAsia="Batang" w:hAnsi="Garamond"/>
      <w:i/>
      <w:iCs/>
      <w:color w:val="000000"/>
      <w:sz w:val="24"/>
      <w:szCs w:val="24"/>
    </w:rPr>
  </w:style>
  <w:style w:type="character" w:customStyle="1" w:styleId="CitaCar">
    <w:name w:val="Cita Car"/>
    <w:basedOn w:val="Fuentedeprrafopredeter"/>
    <w:link w:val="Cita"/>
    <w:uiPriority w:val="29"/>
    <w:rsid w:val="00360B49"/>
    <w:rPr>
      <w:rFonts w:ascii="Garamond" w:eastAsia="Batang" w:hAnsi="Garamond"/>
      <w:i/>
      <w:iCs/>
      <w:color w:val="000000"/>
      <w:sz w:val="24"/>
      <w:szCs w:val="24"/>
      <w:lang w:eastAsia="en-US"/>
    </w:rPr>
  </w:style>
  <w:style w:type="paragraph" w:styleId="Citadestacada">
    <w:name w:val="Intense Quote"/>
    <w:basedOn w:val="Normal"/>
    <w:next w:val="Normal"/>
    <w:link w:val="CitadestacadaCar"/>
    <w:uiPriority w:val="30"/>
    <w:qFormat/>
    <w:rsid w:val="00360B49"/>
    <w:pPr>
      <w:pBdr>
        <w:bottom w:val="single" w:sz="4" w:space="4" w:color="4F81BD"/>
      </w:pBdr>
      <w:spacing w:before="200" w:after="280" w:line="240" w:lineRule="auto"/>
      <w:ind w:left="936" w:right="936"/>
    </w:pPr>
    <w:rPr>
      <w:rFonts w:ascii="Garamond" w:eastAsia="Batang" w:hAnsi="Garamond"/>
      <w:b/>
      <w:bCs/>
      <w:i/>
      <w:iCs/>
      <w:color w:val="4F81BD"/>
      <w:sz w:val="24"/>
      <w:szCs w:val="24"/>
    </w:rPr>
  </w:style>
  <w:style w:type="character" w:customStyle="1" w:styleId="CitadestacadaCar">
    <w:name w:val="Cita destacada Car"/>
    <w:basedOn w:val="Fuentedeprrafopredeter"/>
    <w:link w:val="Citadestacada"/>
    <w:uiPriority w:val="30"/>
    <w:rsid w:val="00360B49"/>
    <w:rPr>
      <w:rFonts w:ascii="Garamond" w:eastAsia="Batang" w:hAnsi="Garamond"/>
      <w:b/>
      <w:bCs/>
      <w:i/>
      <w:iCs/>
      <w:color w:val="4F81BD"/>
      <w:sz w:val="24"/>
      <w:szCs w:val="24"/>
      <w:lang w:eastAsia="en-US"/>
    </w:rPr>
  </w:style>
  <w:style w:type="character" w:styleId="nfasissutil">
    <w:name w:val="Subtle Emphasis"/>
    <w:uiPriority w:val="19"/>
    <w:qFormat/>
    <w:rsid w:val="00360B49"/>
    <w:rPr>
      <w:i/>
      <w:iCs/>
      <w:color w:val="808080"/>
    </w:rPr>
  </w:style>
  <w:style w:type="character" w:styleId="nfasisintenso">
    <w:name w:val="Intense Emphasis"/>
    <w:uiPriority w:val="21"/>
    <w:qFormat/>
    <w:rsid w:val="00360B49"/>
    <w:rPr>
      <w:b/>
      <w:bCs/>
      <w:i/>
      <w:iCs/>
      <w:color w:val="4F81BD"/>
    </w:rPr>
  </w:style>
  <w:style w:type="character" w:styleId="Referenciasutil">
    <w:name w:val="Subtle Reference"/>
    <w:uiPriority w:val="31"/>
    <w:qFormat/>
    <w:rsid w:val="00360B49"/>
    <w:rPr>
      <w:smallCaps/>
      <w:color w:val="C0504D"/>
      <w:u w:val="single"/>
    </w:rPr>
  </w:style>
  <w:style w:type="character" w:styleId="Referenciaintensa">
    <w:name w:val="Intense Reference"/>
    <w:uiPriority w:val="32"/>
    <w:qFormat/>
    <w:rsid w:val="00360B49"/>
    <w:rPr>
      <w:b/>
      <w:bCs/>
      <w:smallCaps/>
      <w:color w:val="C0504D"/>
      <w:spacing w:val="5"/>
      <w:u w:val="single"/>
    </w:rPr>
  </w:style>
  <w:style w:type="character" w:styleId="Ttulodellibro">
    <w:name w:val="Book Title"/>
    <w:uiPriority w:val="33"/>
    <w:qFormat/>
    <w:rsid w:val="00360B49"/>
    <w:rPr>
      <w:b/>
      <w:bCs/>
      <w:smallCaps/>
      <w:spacing w:val="5"/>
    </w:rPr>
  </w:style>
  <w:style w:type="numbering" w:customStyle="1" w:styleId="Estilo1">
    <w:name w:val="Estilo1"/>
    <w:uiPriority w:val="99"/>
    <w:rsid w:val="00360B49"/>
    <w:pPr>
      <w:numPr>
        <w:numId w:val="21"/>
      </w:numPr>
    </w:pPr>
  </w:style>
  <w:style w:type="character" w:customStyle="1" w:styleId="apple-converted-space">
    <w:name w:val="apple-converted-space"/>
    <w:basedOn w:val="Fuentedeprrafopredeter"/>
    <w:rsid w:val="00AB16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878443">
      <w:bodyDiv w:val="1"/>
      <w:marLeft w:val="0"/>
      <w:marRight w:val="0"/>
      <w:marTop w:val="0"/>
      <w:marBottom w:val="0"/>
      <w:divBdr>
        <w:top w:val="none" w:sz="0" w:space="0" w:color="auto"/>
        <w:left w:val="none" w:sz="0" w:space="0" w:color="auto"/>
        <w:bottom w:val="none" w:sz="0" w:space="0" w:color="auto"/>
        <w:right w:val="none" w:sz="0" w:space="0" w:color="auto"/>
      </w:divBdr>
    </w:div>
    <w:div w:id="328412680">
      <w:bodyDiv w:val="1"/>
      <w:marLeft w:val="0"/>
      <w:marRight w:val="0"/>
      <w:marTop w:val="0"/>
      <w:marBottom w:val="0"/>
      <w:divBdr>
        <w:top w:val="none" w:sz="0" w:space="0" w:color="auto"/>
        <w:left w:val="none" w:sz="0" w:space="0" w:color="auto"/>
        <w:bottom w:val="none" w:sz="0" w:space="0" w:color="auto"/>
        <w:right w:val="none" w:sz="0" w:space="0" w:color="auto"/>
      </w:divBdr>
    </w:div>
    <w:div w:id="357850580">
      <w:bodyDiv w:val="1"/>
      <w:marLeft w:val="0"/>
      <w:marRight w:val="0"/>
      <w:marTop w:val="0"/>
      <w:marBottom w:val="0"/>
      <w:divBdr>
        <w:top w:val="none" w:sz="0" w:space="0" w:color="auto"/>
        <w:left w:val="none" w:sz="0" w:space="0" w:color="auto"/>
        <w:bottom w:val="none" w:sz="0" w:space="0" w:color="auto"/>
        <w:right w:val="none" w:sz="0" w:space="0" w:color="auto"/>
      </w:divBdr>
    </w:div>
    <w:div w:id="754517751">
      <w:bodyDiv w:val="1"/>
      <w:marLeft w:val="0"/>
      <w:marRight w:val="0"/>
      <w:marTop w:val="0"/>
      <w:marBottom w:val="0"/>
      <w:divBdr>
        <w:top w:val="none" w:sz="0" w:space="0" w:color="auto"/>
        <w:left w:val="none" w:sz="0" w:space="0" w:color="auto"/>
        <w:bottom w:val="none" w:sz="0" w:space="0" w:color="auto"/>
        <w:right w:val="none" w:sz="0" w:space="0" w:color="auto"/>
      </w:divBdr>
    </w:div>
    <w:div w:id="755441872">
      <w:bodyDiv w:val="1"/>
      <w:marLeft w:val="0"/>
      <w:marRight w:val="0"/>
      <w:marTop w:val="0"/>
      <w:marBottom w:val="0"/>
      <w:divBdr>
        <w:top w:val="none" w:sz="0" w:space="0" w:color="auto"/>
        <w:left w:val="none" w:sz="0" w:space="0" w:color="auto"/>
        <w:bottom w:val="none" w:sz="0" w:space="0" w:color="auto"/>
        <w:right w:val="none" w:sz="0" w:space="0" w:color="auto"/>
      </w:divBdr>
    </w:div>
    <w:div w:id="839658751">
      <w:bodyDiv w:val="1"/>
      <w:marLeft w:val="0"/>
      <w:marRight w:val="0"/>
      <w:marTop w:val="0"/>
      <w:marBottom w:val="0"/>
      <w:divBdr>
        <w:top w:val="none" w:sz="0" w:space="0" w:color="auto"/>
        <w:left w:val="none" w:sz="0" w:space="0" w:color="auto"/>
        <w:bottom w:val="none" w:sz="0" w:space="0" w:color="auto"/>
        <w:right w:val="none" w:sz="0" w:space="0" w:color="auto"/>
      </w:divBdr>
    </w:div>
    <w:div w:id="937100789">
      <w:bodyDiv w:val="1"/>
      <w:marLeft w:val="0"/>
      <w:marRight w:val="0"/>
      <w:marTop w:val="0"/>
      <w:marBottom w:val="0"/>
      <w:divBdr>
        <w:top w:val="none" w:sz="0" w:space="0" w:color="auto"/>
        <w:left w:val="none" w:sz="0" w:space="0" w:color="auto"/>
        <w:bottom w:val="none" w:sz="0" w:space="0" w:color="auto"/>
        <w:right w:val="none" w:sz="0" w:space="0" w:color="auto"/>
      </w:divBdr>
    </w:div>
    <w:div w:id="973025359">
      <w:bodyDiv w:val="1"/>
      <w:marLeft w:val="0"/>
      <w:marRight w:val="0"/>
      <w:marTop w:val="0"/>
      <w:marBottom w:val="0"/>
      <w:divBdr>
        <w:top w:val="none" w:sz="0" w:space="0" w:color="auto"/>
        <w:left w:val="none" w:sz="0" w:space="0" w:color="auto"/>
        <w:bottom w:val="none" w:sz="0" w:space="0" w:color="auto"/>
        <w:right w:val="none" w:sz="0" w:space="0" w:color="auto"/>
      </w:divBdr>
    </w:div>
    <w:div w:id="1243218122">
      <w:bodyDiv w:val="1"/>
      <w:marLeft w:val="0"/>
      <w:marRight w:val="0"/>
      <w:marTop w:val="0"/>
      <w:marBottom w:val="0"/>
      <w:divBdr>
        <w:top w:val="none" w:sz="0" w:space="0" w:color="auto"/>
        <w:left w:val="none" w:sz="0" w:space="0" w:color="auto"/>
        <w:bottom w:val="none" w:sz="0" w:space="0" w:color="auto"/>
        <w:right w:val="none" w:sz="0" w:space="0" w:color="auto"/>
      </w:divBdr>
    </w:div>
    <w:div w:id="1257131108">
      <w:bodyDiv w:val="1"/>
      <w:marLeft w:val="0"/>
      <w:marRight w:val="0"/>
      <w:marTop w:val="0"/>
      <w:marBottom w:val="0"/>
      <w:divBdr>
        <w:top w:val="none" w:sz="0" w:space="0" w:color="auto"/>
        <w:left w:val="none" w:sz="0" w:space="0" w:color="auto"/>
        <w:bottom w:val="none" w:sz="0" w:space="0" w:color="auto"/>
        <w:right w:val="none" w:sz="0" w:space="0" w:color="auto"/>
      </w:divBdr>
    </w:div>
    <w:div w:id="1796291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ift.org.mx/iftweb/industria-2/unidad-de-prospectiva-y-regulacion/espectro-radioelectrico/grafico-del-cuadro-nacional-de-atribucion-de-frecuencias/" TargetMode="Externa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21238A61F8DB14EA20D1C4312ACC834" ma:contentTypeVersion="0" ma:contentTypeDescription="Crear nuevo documento." ma:contentTypeScope="" ma:versionID="8298b31826e306e1251f04b48295b496">
  <xsd:schema xmlns:xsd="http://www.w3.org/2001/XMLSchema" xmlns:xs="http://www.w3.org/2001/XMLSchema" xmlns:p="http://schemas.microsoft.com/office/2006/metadata/properties" targetNamespace="http://schemas.microsoft.com/office/2006/metadata/properties" ma:root="true" ma:fieldsID="ebba8a198e9bb40c3eeca6d0bd41257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17BFE0-127B-4BD0-A971-D701891B81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EEBB2675-4495-4260-8225-9294595FE804}">
  <ds:schemaRefs>
    <ds:schemaRef ds:uri="http://purl.org/dc/dcmitype/"/>
    <ds:schemaRef ds:uri="http://schemas.microsoft.com/office/2006/documentManagement/types"/>
    <ds:schemaRef ds:uri="http://schemas.microsoft.com/office/2006/metadata/properties"/>
    <ds:schemaRef ds:uri="http://schemas.microsoft.com/office/infopath/2007/PartnerControls"/>
    <ds:schemaRef ds:uri="http://www.w3.org/XML/1998/namespace"/>
    <ds:schemaRef ds:uri="http://purl.org/dc/terms/"/>
    <ds:schemaRef ds:uri="http://schemas.openxmlformats.org/package/2006/metadata/core-properties"/>
    <ds:schemaRef ds:uri="http://purl.org/dc/elements/1.1/"/>
  </ds:schemaRefs>
</ds:datastoreItem>
</file>

<file path=customXml/itemProps3.xml><?xml version="1.0" encoding="utf-8"?>
<ds:datastoreItem xmlns:ds="http://schemas.openxmlformats.org/officeDocument/2006/customXml" ds:itemID="{7F1C870F-20A7-490C-9D54-1A730B336D71}">
  <ds:schemaRefs>
    <ds:schemaRef ds:uri="http://schemas.microsoft.com/sharepoint/v3/contenttype/forms"/>
  </ds:schemaRefs>
</ds:datastoreItem>
</file>

<file path=customXml/itemProps4.xml><?xml version="1.0" encoding="utf-8"?>
<ds:datastoreItem xmlns:ds="http://schemas.openxmlformats.org/officeDocument/2006/customXml" ds:itemID="{90C46A09-A00F-47F1-A1AE-FF5F2DFDF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50</Pages>
  <Words>13534</Words>
  <Characters>74437</Characters>
  <Application>Microsoft Office Word</Application>
  <DocSecurity>0</DocSecurity>
  <Lines>620</Lines>
  <Paragraphs>175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87796</CharactersWithSpaces>
  <SharedDoc>false</SharedDoc>
  <HLinks>
    <vt:vector size="18" baseType="variant">
      <vt:variant>
        <vt:i4>6029439</vt:i4>
      </vt:variant>
      <vt:variant>
        <vt:i4>-1</vt:i4>
      </vt:variant>
      <vt:variant>
        <vt:i4>2058</vt:i4>
      </vt:variant>
      <vt:variant>
        <vt:i4>1</vt:i4>
      </vt:variant>
      <vt:variant>
        <vt:lpwstr>hojamenbretada-01</vt:lpwstr>
      </vt:variant>
      <vt:variant>
        <vt:lpwstr/>
      </vt:variant>
      <vt:variant>
        <vt:i4>6029439</vt:i4>
      </vt:variant>
      <vt:variant>
        <vt:i4>-1</vt:i4>
      </vt:variant>
      <vt:variant>
        <vt:i4>2059</vt:i4>
      </vt:variant>
      <vt:variant>
        <vt:i4>1</vt:i4>
      </vt:variant>
      <vt:variant>
        <vt:lpwstr>hojamenbretada-01</vt:lpwstr>
      </vt:variant>
      <vt:variant>
        <vt:lpwstr/>
      </vt:variant>
      <vt:variant>
        <vt:i4>6029439</vt:i4>
      </vt:variant>
      <vt:variant>
        <vt:i4>-1</vt:i4>
      </vt:variant>
      <vt:variant>
        <vt:i4>2060</vt:i4>
      </vt:variant>
      <vt:variant>
        <vt:i4>1</vt:i4>
      </vt:variant>
      <vt:variant>
        <vt:lpwstr>hojamenbretada-01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Vicente Alejandro Patiño Ascencio</dc:creator>
  <cp:lastModifiedBy>Jose de Jesus Arias Franco</cp:lastModifiedBy>
  <cp:revision>5</cp:revision>
  <cp:lastPrinted>2014-11-05T17:26:00Z</cp:lastPrinted>
  <dcterms:created xsi:type="dcterms:W3CDTF">2014-11-06T16:50:00Z</dcterms:created>
  <dcterms:modified xsi:type="dcterms:W3CDTF">2014-11-06T17:37:00Z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0x010100421238A61F8DB14EA20D1C4312ACC834</vt:lpwstr>
  </property>
</Properties>
</file>