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41CC2" w14:textId="00669BDE" w:rsidR="00015D57" w:rsidRPr="00833A52" w:rsidRDefault="00015D57" w:rsidP="00015D57">
      <w:pPr>
        <w:pStyle w:val="Ttulo1"/>
        <w:ind w:left="2268" w:right="2267"/>
        <w:jc w:val="center"/>
        <w:rPr>
          <w:color w:val="000000" w:themeColor="text1"/>
        </w:rPr>
      </w:pPr>
      <w:bookmarkStart w:id="0" w:name="_GoBack"/>
      <w:bookmarkEnd w:id="0"/>
      <w:r w:rsidRPr="00232EF8">
        <w:rPr>
          <w:rFonts w:ascii="ITC Avant Garde" w:hAnsi="ITC Avant Garde"/>
          <w:b/>
          <w:color w:val="000000" w:themeColor="text1"/>
          <w:sz w:val="22"/>
          <w:szCs w:val="22"/>
        </w:rPr>
        <w:t>VERSIÓN PÚBLICA DEL ORDEN DEL DÍA</w:t>
      </w:r>
      <w:r>
        <w:rPr>
          <w:rFonts w:ascii="ITC Avant Garde" w:hAnsi="ITC Avant Garde"/>
          <w:b/>
          <w:color w:val="000000" w:themeColor="text1"/>
          <w:sz w:val="22"/>
          <w:szCs w:val="22"/>
        </w:rPr>
        <w:t xml:space="preserve"> </w:t>
      </w:r>
      <w:r w:rsidRPr="00232EF8">
        <w:rPr>
          <w:rFonts w:ascii="ITC Avant Garde" w:hAnsi="ITC Avant Garde"/>
          <w:b/>
          <w:color w:val="000000" w:themeColor="text1"/>
          <w:sz w:val="22"/>
          <w:szCs w:val="22"/>
        </w:rPr>
        <w:t>DE LA X</w:t>
      </w:r>
      <w:r>
        <w:rPr>
          <w:rFonts w:ascii="ITC Avant Garde" w:hAnsi="ITC Avant Garde"/>
          <w:b/>
          <w:color w:val="000000" w:themeColor="text1"/>
          <w:sz w:val="22"/>
          <w:szCs w:val="22"/>
        </w:rPr>
        <w:t>XX</w:t>
      </w:r>
      <w:r>
        <w:rPr>
          <w:rFonts w:ascii="ITC Avant Garde" w:hAnsi="ITC Avant Garde"/>
          <w:b/>
          <w:color w:val="000000" w:themeColor="text1"/>
          <w:sz w:val="22"/>
          <w:szCs w:val="22"/>
        </w:rPr>
        <w:t>I</w:t>
      </w:r>
      <w:r w:rsidRPr="00232EF8">
        <w:rPr>
          <w:rFonts w:ascii="ITC Avant Garde" w:hAnsi="ITC Avant Garde"/>
          <w:b/>
          <w:color w:val="000000" w:themeColor="text1"/>
          <w:sz w:val="22"/>
          <w:szCs w:val="22"/>
        </w:rPr>
        <w:t xml:space="preserve"> SESIÓN ORDINARIA DEL PLENO DEL INSTITUTO FEDERAL DE TELECOMUNICACIONES, CELEBRADA EL </w:t>
      </w:r>
      <w:r>
        <w:rPr>
          <w:rFonts w:ascii="ITC Avant Garde" w:hAnsi="ITC Avant Garde"/>
          <w:b/>
          <w:color w:val="000000" w:themeColor="text1"/>
          <w:sz w:val="22"/>
          <w:szCs w:val="22"/>
        </w:rPr>
        <w:t>1</w:t>
      </w:r>
      <w:r>
        <w:rPr>
          <w:rFonts w:ascii="ITC Avant Garde" w:hAnsi="ITC Avant Garde"/>
          <w:b/>
          <w:color w:val="000000" w:themeColor="text1"/>
          <w:sz w:val="22"/>
          <w:szCs w:val="22"/>
        </w:rPr>
        <w:t>4</w:t>
      </w:r>
      <w:r w:rsidRPr="00232EF8">
        <w:rPr>
          <w:rFonts w:ascii="ITC Avant Garde" w:hAnsi="ITC Avant Garde"/>
          <w:b/>
          <w:color w:val="000000" w:themeColor="text1"/>
          <w:sz w:val="22"/>
          <w:szCs w:val="22"/>
        </w:rPr>
        <w:t xml:space="preserve"> DE </w:t>
      </w:r>
      <w:r>
        <w:rPr>
          <w:rFonts w:ascii="ITC Avant Garde" w:hAnsi="ITC Avant Garde"/>
          <w:b/>
          <w:color w:val="000000" w:themeColor="text1"/>
          <w:sz w:val="22"/>
          <w:szCs w:val="22"/>
        </w:rPr>
        <w:t>JULIO</w:t>
      </w:r>
      <w:r w:rsidRPr="00232EF8">
        <w:rPr>
          <w:rFonts w:ascii="ITC Avant Garde" w:hAnsi="ITC Avant Garde"/>
          <w:b/>
          <w:color w:val="000000" w:themeColor="text1"/>
          <w:sz w:val="22"/>
          <w:szCs w:val="22"/>
        </w:rPr>
        <w:t xml:space="preserve"> DE </w:t>
      </w:r>
      <w:r w:rsidRPr="00833A52">
        <w:rPr>
          <w:rFonts w:ascii="ITC Avant Garde" w:hAnsi="ITC Avant Garde"/>
          <w:b/>
          <w:color w:val="000000" w:themeColor="text1"/>
          <w:sz w:val="22"/>
          <w:szCs w:val="22"/>
        </w:rPr>
        <w:t>2017</w:t>
      </w:r>
    </w:p>
    <w:p w14:paraId="29401DDD" w14:textId="77777777" w:rsidR="00015D57" w:rsidRPr="002D0EDF" w:rsidRDefault="00015D57" w:rsidP="00015D57">
      <w:pPr>
        <w:spacing w:before="240" w:after="120" w:line="360" w:lineRule="auto"/>
        <w:jc w:val="both"/>
        <w:rPr>
          <w:rFonts w:ascii="ITC Avant Garde" w:eastAsia="Times New Roman" w:hAnsi="ITC Avant Garde" w:cs="Times New Roman"/>
          <w:b/>
          <w:bCs/>
          <w:color w:val="000000"/>
          <w:lang w:eastAsia="es-MX"/>
        </w:rPr>
      </w:pPr>
      <w:r w:rsidRPr="002D0EDF">
        <w:rPr>
          <w:rFonts w:ascii="ITC Avant Garde" w:eastAsia="Times New Roman" w:hAnsi="ITC Avant Garde" w:cs="Times New Roman"/>
          <w:b/>
          <w:bCs/>
          <w:color w:val="000000"/>
          <w:lang w:eastAsia="es-MX"/>
        </w:rPr>
        <w:t>LEYENDA DE LA CLASIFICACIÓN</w:t>
      </w:r>
    </w:p>
    <w:p w14:paraId="1BC66388" w14:textId="031AADBC" w:rsidR="00015D57" w:rsidRPr="002D0EDF" w:rsidRDefault="00015D57" w:rsidP="00015D57">
      <w:pPr>
        <w:spacing w:after="120" w:line="360" w:lineRule="auto"/>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Fecha de Clasificación:</w:t>
      </w:r>
      <w:r w:rsidRPr="002D0EDF">
        <w:rPr>
          <w:rFonts w:ascii="ITC Avant Garde" w:eastAsia="Times New Roman" w:hAnsi="ITC Avant Garde" w:cs="Times New Roman"/>
          <w:bCs/>
          <w:color w:val="000000"/>
          <w:lang w:eastAsia="es-MX"/>
        </w:rPr>
        <w:t xml:space="preserve"> </w:t>
      </w:r>
      <w:r>
        <w:rPr>
          <w:rFonts w:ascii="ITC Avant Garde" w:eastAsia="Times New Roman" w:hAnsi="ITC Avant Garde" w:cs="Times New Roman"/>
          <w:bCs/>
          <w:color w:val="000000"/>
          <w:lang w:eastAsia="es-MX"/>
        </w:rPr>
        <w:t>1</w:t>
      </w:r>
      <w:r>
        <w:rPr>
          <w:rFonts w:ascii="ITC Avant Garde" w:eastAsia="Times New Roman" w:hAnsi="ITC Avant Garde" w:cs="Times New Roman"/>
          <w:bCs/>
          <w:color w:val="000000"/>
          <w:lang w:eastAsia="es-MX"/>
        </w:rPr>
        <w:t>4</w:t>
      </w:r>
      <w:r w:rsidRPr="002D0EDF">
        <w:rPr>
          <w:rFonts w:ascii="ITC Avant Garde" w:eastAsia="Calibri" w:hAnsi="ITC Avant Garde" w:cs="Times New Roman"/>
        </w:rPr>
        <w:t xml:space="preserve"> de </w:t>
      </w:r>
      <w:r>
        <w:rPr>
          <w:rFonts w:ascii="ITC Avant Garde" w:eastAsia="Calibri" w:hAnsi="ITC Avant Garde" w:cs="Times New Roman"/>
        </w:rPr>
        <w:t>julio</w:t>
      </w:r>
      <w:r w:rsidRPr="002D0EDF">
        <w:rPr>
          <w:rFonts w:ascii="ITC Avant Garde" w:eastAsia="Calibri" w:hAnsi="ITC Avant Garde" w:cs="Times New Roman"/>
        </w:rPr>
        <w:t xml:space="preserve"> de 2017. </w:t>
      </w:r>
    </w:p>
    <w:p w14:paraId="24E50D62" w14:textId="3E105DE2" w:rsidR="00015D57" w:rsidRPr="002D0EDF" w:rsidRDefault="00015D57" w:rsidP="00F17C1F">
      <w:pPr>
        <w:spacing w:after="120" w:line="276" w:lineRule="auto"/>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Unidad Administrativa:</w:t>
      </w:r>
      <w:r w:rsidRPr="002D0EDF">
        <w:rPr>
          <w:rFonts w:ascii="ITC Avant Garde" w:eastAsia="Times New Roman" w:hAnsi="ITC Avant Garde" w:cs="Times New Roman"/>
          <w:bCs/>
          <w:color w:val="000000"/>
          <w:lang w:eastAsia="es-MX"/>
        </w:rPr>
        <w:t xml:space="preserve"> Secretaría Técnica del Pleno, por contener información </w:t>
      </w:r>
      <w:r>
        <w:rPr>
          <w:rFonts w:ascii="ITC Avant Garde" w:eastAsia="Times New Roman" w:hAnsi="ITC Avant Garde" w:cs="Times New Roman"/>
          <w:bCs/>
          <w:color w:val="000000"/>
          <w:lang w:eastAsia="es-MX"/>
        </w:rPr>
        <w:t>Reservada</w:t>
      </w:r>
      <w:r w:rsidRPr="002D0EDF">
        <w:rPr>
          <w:rFonts w:ascii="ITC Avant Garde" w:eastAsia="Times New Roman" w:hAnsi="ITC Avant Garde" w:cs="Times New Roman"/>
          <w:bCs/>
          <w:color w:val="000000"/>
          <w:lang w:eastAsia="es-MX"/>
        </w:rPr>
        <w:t>;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14:paraId="023F2C31" w14:textId="4DE5FAC2" w:rsidR="00015D57" w:rsidRPr="002D0EDF" w:rsidRDefault="00015D57" w:rsidP="00F17C1F">
      <w:pPr>
        <w:spacing w:after="120" w:line="276" w:lineRule="auto"/>
        <w:ind w:left="567"/>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 xml:space="preserve">1) </w:t>
      </w:r>
      <w:r w:rsidRPr="002D0EDF">
        <w:rPr>
          <w:rFonts w:ascii="ITC Avant Garde" w:eastAsia="Times New Roman" w:hAnsi="ITC Avant Garde" w:cs="Times New Roman"/>
          <w:b/>
          <w:bCs/>
          <w:color w:val="000000"/>
          <w:lang w:eastAsia="es-MX"/>
        </w:rPr>
        <w:t>Núm. de Resolución:</w:t>
      </w:r>
      <w:r w:rsidRPr="002D0EDF">
        <w:rPr>
          <w:rFonts w:ascii="ITC Avant Garde" w:eastAsia="Times New Roman" w:hAnsi="ITC Avant Garde" w:cs="Times New Roman"/>
          <w:bCs/>
          <w:color w:val="000000"/>
          <w:lang w:eastAsia="es-MX"/>
        </w:rPr>
        <w:t xml:space="preserve"> Asunto listado con el numeral </w:t>
      </w:r>
      <w:r w:rsidRPr="002D0EDF">
        <w:rPr>
          <w:rFonts w:ascii="ITC Avant Garde" w:eastAsia="Calibri" w:hAnsi="ITC Avant Garde" w:cs="Times New Roman"/>
        </w:rPr>
        <w:t>III.</w:t>
      </w:r>
      <w:r>
        <w:rPr>
          <w:rFonts w:ascii="ITC Avant Garde" w:eastAsia="Calibri" w:hAnsi="ITC Avant Garde" w:cs="Times New Roman"/>
        </w:rPr>
        <w:t>19</w:t>
      </w:r>
      <w:r w:rsidRPr="002D0EDF">
        <w:rPr>
          <w:rFonts w:ascii="ITC Avant Garde" w:eastAsia="Calibri" w:hAnsi="ITC Avant Garde" w:cs="Times New Roman"/>
        </w:rPr>
        <w:t xml:space="preserve">, correspondiente </w:t>
      </w:r>
      <w:r>
        <w:rPr>
          <w:rFonts w:ascii="ITC Avant Garde" w:eastAsia="Calibri" w:hAnsi="ITC Avant Garde" w:cs="Times New Roman"/>
        </w:rPr>
        <w:t>a un asunto retirado del Orden del Día</w:t>
      </w:r>
    </w:p>
    <w:p w14:paraId="4C8F0122" w14:textId="2608FEC8" w:rsidR="00015D57" w:rsidRPr="002C4B80" w:rsidRDefault="00015D57" w:rsidP="00F17C1F">
      <w:pPr>
        <w:spacing w:after="120" w:line="276" w:lineRule="auto"/>
        <w:ind w:left="567"/>
        <w:jc w:val="both"/>
        <w:rPr>
          <w:rFonts w:ascii="ITC Avant Garde" w:eastAsia="Times New Roman" w:hAnsi="ITC Avant Garde" w:cs="Times New Roman"/>
          <w:b/>
          <w:bCs/>
          <w:color w:val="000000" w:themeColor="text1"/>
          <w:lang w:eastAsia="es-MX"/>
        </w:rPr>
      </w:pPr>
      <w:r w:rsidRPr="002D0EDF">
        <w:rPr>
          <w:rFonts w:ascii="ITC Avant Garde" w:eastAsia="Times New Roman" w:hAnsi="ITC Avant Garde" w:cs="Times New Roman"/>
          <w:b/>
          <w:bCs/>
          <w:color w:val="000000"/>
          <w:lang w:eastAsia="es-MX"/>
        </w:rPr>
        <w:t>Descripción del asunto:</w:t>
      </w:r>
      <w:r w:rsidRPr="002D0EDF">
        <w:rPr>
          <w:rFonts w:ascii="ITC Avant Garde" w:eastAsia="Times New Roman" w:hAnsi="ITC Avant Garde" w:cs="Times New Roman"/>
          <w:bCs/>
          <w:color w:val="000000"/>
          <w:lang w:eastAsia="es-MX"/>
        </w:rPr>
        <w:t xml:space="preserve"> </w:t>
      </w:r>
      <w:r w:rsidRPr="00015D57">
        <w:rPr>
          <w:rFonts w:ascii="ITC Avant Garde" w:eastAsia="Times New Roman" w:hAnsi="ITC Avant Garde" w:cs="Times New Roman"/>
          <w:bCs/>
          <w:color w:val="000000"/>
          <w:lang w:eastAsia="es-MX"/>
        </w:rPr>
        <w:t>Resolución mediante la cual el Pleno del Instituto Federal de Telecomunicaciones</w:t>
      </w:r>
      <w:r>
        <w:rPr>
          <w:rFonts w:ascii="ITC Avant Garde" w:eastAsia="Times New Roman" w:hAnsi="ITC Avant Garde" w:cs="Times New Roman"/>
          <w:bCs/>
          <w:color w:val="000000"/>
          <w:lang w:eastAsia="es-MX"/>
        </w:rPr>
        <w:t xml:space="preserve"> </w:t>
      </w:r>
      <w:r w:rsidRPr="00015D57">
        <w:rPr>
          <w:rFonts w:ascii="ITC Avant Garde" w:eastAsia="Times New Roman" w:hAnsi="ITC Avant Garde" w:cs="Times New Roman"/>
          <w:bCs/>
          <w:color w:val="000000"/>
          <w:lang w:eastAsia="es-MX"/>
        </w:rPr>
        <w:t>autoriza,</w:t>
      </w:r>
      <w:r>
        <w:rPr>
          <w:rFonts w:ascii="ITC Avant Garde" w:eastAsia="Times New Roman" w:hAnsi="ITC Avant Garde" w:cs="Times New Roman"/>
          <w:bCs/>
          <w:color w:val="000000"/>
          <w:lang w:eastAsia="es-MX"/>
        </w:rPr>
        <w:t xml:space="preserve"> </w:t>
      </w:r>
      <w:r>
        <w:rPr>
          <w:rFonts w:ascii="ITC Avant Garde" w:eastAsia="Times New Roman" w:hAnsi="ITC Avant Garde" w:cs="Times New Roman"/>
          <w:b/>
          <w:bCs/>
          <w:color w:val="0000CC"/>
          <w:lang w:eastAsia="es-MX"/>
        </w:rPr>
        <w:t>“RESERVADO</w:t>
      </w:r>
      <w:r>
        <w:rPr>
          <w:rFonts w:ascii="ITC Avant Garde" w:eastAsia="Times New Roman" w:hAnsi="ITC Avant Garde" w:cs="Times New Roman"/>
          <w:b/>
          <w:bCs/>
          <w:color w:val="0000CC"/>
          <w:lang w:eastAsia="es-MX"/>
        </w:rPr>
        <w:t xml:space="preserve"> POR LEY”</w:t>
      </w:r>
      <w:r w:rsidRPr="002C4B80">
        <w:rPr>
          <w:rFonts w:ascii="ITC Avant Garde" w:eastAsia="Times New Roman" w:hAnsi="ITC Avant Garde" w:cs="Times New Roman"/>
          <w:bCs/>
          <w:color w:val="000000" w:themeColor="text1"/>
          <w:lang w:eastAsia="es-MX"/>
        </w:rPr>
        <w:t>.</w:t>
      </w:r>
    </w:p>
    <w:p w14:paraId="51B36B7C" w14:textId="77777777" w:rsidR="00F17C1F" w:rsidRDefault="00015D57" w:rsidP="00F17C1F">
      <w:pPr>
        <w:spacing w:after="120" w:line="276" w:lineRule="auto"/>
        <w:ind w:left="567"/>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Fundamento legal:</w:t>
      </w:r>
      <w:r w:rsidRPr="002D0EDF">
        <w:rPr>
          <w:rFonts w:ascii="ITC Avant Garde" w:eastAsia="Times New Roman" w:hAnsi="ITC Avant Garde" w:cs="Times New Roman"/>
          <w:bCs/>
          <w:color w:val="000000"/>
          <w:lang w:eastAsia="es-MX"/>
        </w:rPr>
        <w:t xml:space="preserve"> </w:t>
      </w:r>
      <w:r w:rsidRPr="00015D57">
        <w:rPr>
          <w:rFonts w:ascii="ITC Avant Garde" w:eastAsia="Times New Roman" w:hAnsi="ITC Avant Garde" w:cs="Times New Roman"/>
          <w:bCs/>
          <w:color w:val="000000"/>
          <w:lang w:eastAsia="es-MX"/>
        </w:rPr>
        <w:t>Reservado, con fundamento en el artículo 110, fracción VIII</w:t>
      </w:r>
      <w:r w:rsidR="00F17C1F">
        <w:rPr>
          <w:rFonts w:ascii="ITC Avant Garde" w:eastAsia="Times New Roman" w:hAnsi="ITC Avant Garde" w:cs="Times New Roman"/>
          <w:bCs/>
          <w:color w:val="000000"/>
          <w:lang w:eastAsia="es-MX"/>
        </w:rPr>
        <w:t>,</w:t>
      </w:r>
      <w:r w:rsidRPr="00015D57">
        <w:rPr>
          <w:rFonts w:ascii="ITC Avant Garde" w:eastAsia="Times New Roman" w:hAnsi="ITC Avant Garde" w:cs="Times New Roman"/>
          <w:bCs/>
          <w:color w:val="000000"/>
          <w:lang w:eastAsia="es-MX"/>
        </w:rPr>
        <w:t xml:space="preserve"> de la “LFTAIP”, publicada el 9 de mayo de 2016; el artículo 113, fracción VIII</w:t>
      </w:r>
      <w:r w:rsidR="00F17C1F">
        <w:rPr>
          <w:rFonts w:ascii="ITC Avant Garde" w:eastAsia="Times New Roman" w:hAnsi="ITC Avant Garde" w:cs="Times New Roman"/>
          <w:bCs/>
          <w:color w:val="000000"/>
          <w:lang w:eastAsia="es-MX"/>
        </w:rPr>
        <w:t>,</w:t>
      </w:r>
      <w:r w:rsidRPr="00015D57">
        <w:rPr>
          <w:rFonts w:ascii="ITC Avant Garde" w:eastAsia="Times New Roman" w:hAnsi="ITC Avant Garde" w:cs="Times New Roman"/>
          <w:bCs/>
          <w:color w:val="000000"/>
          <w:lang w:eastAsia="es-MX"/>
        </w:rPr>
        <w:t xml:space="preserve"> de la “LGTAIP”, publicada en el DOF el 4 de mayo de 2015; así como el Lineamie</w:t>
      </w:r>
      <w:r w:rsidR="00F17C1F">
        <w:rPr>
          <w:rFonts w:ascii="ITC Avant Garde" w:eastAsia="Times New Roman" w:hAnsi="ITC Avant Garde" w:cs="Times New Roman"/>
          <w:bCs/>
          <w:color w:val="000000"/>
          <w:lang w:eastAsia="es-MX"/>
        </w:rPr>
        <w:t>nto Vigésimo Séptimo, de los “LG</w:t>
      </w:r>
      <w:r w:rsidRPr="00015D57">
        <w:rPr>
          <w:rFonts w:ascii="ITC Avant Garde" w:eastAsia="Times New Roman" w:hAnsi="ITC Avant Garde" w:cs="Times New Roman"/>
          <w:bCs/>
          <w:color w:val="000000"/>
          <w:lang w:eastAsia="es-MX"/>
        </w:rPr>
        <w:t>CDIEVP”, publicado en el DOF el 15 de abril de 2016.</w:t>
      </w:r>
    </w:p>
    <w:p w14:paraId="08EBDA98" w14:textId="4BD9E366" w:rsidR="00015D57" w:rsidRDefault="00015D57" w:rsidP="00F17C1F">
      <w:pPr>
        <w:spacing w:after="120" w:line="276" w:lineRule="auto"/>
        <w:ind w:left="567"/>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Motivación:</w:t>
      </w:r>
      <w:r w:rsidRPr="002D0EDF">
        <w:rPr>
          <w:rFonts w:ascii="ITC Avant Garde" w:eastAsia="Times New Roman" w:hAnsi="ITC Avant Garde" w:cs="Times New Roman"/>
          <w:bCs/>
          <w:color w:val="000000"/>
          <w:lang w:eastAsia="es-MX"/>
        </w:rPr>
        <w:t xml:space="preserve"> </w:t>
      </w:r>
      <w:r w:rsidR="00F17C1F" w:rsidRPr="00F17C1F">
        <w:rPr>
          <w:rFonts w:ascii="ITC Avant Garde" w:eastAsia="Calibri" w:hAnsi="ITC Avant Garde" w:cs="Times New Roman"/>
        </w:rPr>
        <w:t>Contiene información que forma parte de un proceso deliberativo en el que no se ha adoptado una decisión definitiva.</w:t>
      </w:r>
    </w:p>
    <w:p w14:paraId="5B2D9FA8" w14:textId="7F9A4BFA" w:rsidR="00015D57" w:rsidRPr="002D0EDF" w:rsidRDefault="00015D57" w:rsidP="00F17C1F">
      <w:pPr>
        <w:spacing w:before="240" w:after="120" w:line="276" w:lineRule="auto"/>
        <w:ind w:left="567"/>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Secciones Clasificadas</w:t>
      </w:r>
      <w:r w:rsidRPr="002D0EDF">
        <w:rPr>
          <w:rFonts w:ascii="ITC Avant Garde" w:eastAsia="Times New Roman" w:hAnsi="ITC Avant Garde" w:cs="Times New Roman"/>
          <w:b/>
          <w:bCs/>
          <w:color w:val="000000"/>
          <w:lang w:eastAsia="es-MX"/>
        </w:rPr>
        <w:t>:</w:t>
      </w:r>
      <w:r>
        <w:rPr>
          <w:rFonts w:ascii="ITC Avant Garde" w:eastAsia="Times New Roman" w:hAnsi="ITC Avant Garde" w:cs="Times New Roman"/>
          <w:bCs/>
          <w:color w:val="000000"/>
          <w:lang w:eastAsia="es-MX"/>
        </w:rPr>
        <w:t xml:space="preserve"> La</w:t>
      </w:r>
      <w:r w:rsidRPr="002D0EDF">
        <w:rPr>
          <w:rFonts w:ascii="ITC Avant Garde" w:eastAsia="Times New Roman" w:hAnsi="ITC Avant Garde" w:cs="Times New Roman"/>
          <w:bCs/>
          <w:color w:val="000000"/>
          <w:lang w:eastAsia="es-MX"/>
        </w:rPr>
        <w:t xml:space="preserve"> secci</w:t>
      </w:r>
      <w:r w:rsidR="00F17C1F">
        <w:rPr>
          <w:rFonts w:ascii="ITC Avant Garde" w:eastAsia="Times New Roman" w:hAnsi="ITC Avant Garde" w:cs="Times New Roman"/>
          <w:bCs/>
          <w:color w:val="000000"/>
          <w:lang w:eastAsia="es-MX"/>
        </w:rPr>
        <w:t>ón</w:t>
      </w:r>
      <w:r w:rsidRPr="002D0EDF">
        <w:rPr>
          <w:rFonts w:ascii="ITC Avant Garde" w:eastAsia="Times New Roman" w:hAnsi="ITC Avant Garde" w:cs="Times New Roman"/>
          <w:bCs/>
          <w:color w:val="000000"/>
          <w:lang w:eastAsia="es-MX"/>
        </w:rPr>
        <w:t xml:space="preserve"> marcada</w:t>
      </w:r>
      <w:r>
        <w:rPr>
          <w:rFonts w:ascii="ITC Avant Garde" w:eastAsia="Times New Roman" w:hAnsi="ITC Avant Garde" w:cs="Times New Roman"/>
          <w:bCs/>
          <w:color w:val="000000"/>
          <w:lang w:eastAsia="es-MX"/>
        </w:rPr>
        <w:t xml:space="preserve"> en color azul con la inscripción</w:t>
      </w:r>
      <w:r w:rsidRPr="002D0EDF">
        <w:rPr>
          <w:rFonts w:ascii="ITC Avant Garde" w:eastAsia="Times New Roman" w:hAnsi="ITC Avant Garde" w:cs="Times New Roman"/>
          <w:bCs/>
          <w:color w:val="000000"/>
          <w:lang w:eastAsia="es-MX"/>
        </w:rPr>
        <w:t xml:space="preserve"> que dice</w:t>
      </w:r>
      <w:r w:rsidRPr="002D0EDF">
        <w:rPr>
          <w:rFonts w:ascii="Calibri" w:eastAsia="Calibri" w:hAnsi="Calibri" w:cs="Times New Roman"/>
        </w:rPr>
        <w:t xml:space="preserve"> </w:t>
      </w:r>
      <w:r w:rsidRPr="002D0EDF">
        <w:rPr>
          <w:rFonts w:ascii="ITC Avant Garde" w:eastAsia="Times New Roman" w:hAnsi="ITC Avant Garde" w:cs="Times New Roman"/>
          <w:b/>
          <w:bCs/>
          <w:color w:val="0000CC"/>
          <w:lang w:eastAsia="es-MX"/>
        </w:rPr>
        <w:t>“</w:t>
      </w:r>
      <w:r w:rsidR="00F17C1F">
        <w:rPr>
          <w:rFonts w:ascii="ITC Avant Garde" w:eastAsia="Times New Roman" w:hAnsi="ITC Avant Garde" w:cs="Times New Roman"/>
          <w:b/>
          <w:bCs/>
          <w:color w:val="0000CC"/>
          <w:lang w:eastAsia="es-MX"/>
        </w:rPr>
        <w:t>RESERVADO</w:t>
      </w:r>
      <w:r>
        <w:rPr>
          <w:rFonts w:ascii="ITC Avant Garde" w:eastAsia="Times New Roman" w:hAnsi="ITC Avant Garde" w:cs="Times New Roman"/>
          <w:b/>
          <w:bCs/>
          <w:color w:val="0000CC"/>
          <w:lang w:eastAsia="es-MX"/>
        </w:rPr>
        <w:t xml:space="preserve"> POR LEY”</w:t>
      </w:r>
      <w:r w:rsidRPr="002D0EDF">
        <w:rPr>
          <w:rFonts w:ascii="ITC Avant Garde" w:eastAsia="Times New Roman" w:hAnsi="ITC Avant Garde" w:cs="Times New Roman"/>
          <w:b/>
          <w:bCs/>
          <w:color w:val="0000CC"/>
          <w:lang w:eastAsia="es-MX"/>
        </w:rPr>
        <w:t>.</w:t>
      </w:r>
    </w:p>
    <w:p w14:paraId="184D8B7E" w14:textId="77777777" w:rsidR="00F17C1F" w:rsidRDefault="00015D57" w:rsidP="00F17C1F">
      <w:pPr>
        <w:spacing w:after="0" w:line="276" w:lineRule="auto"/>
        <w:jc w:val="both"/>
        <w:rPr>
          <w:rFonts w:ascii="ITC Avant Garde" w:eastAsia="Times New Roman" w:hAnsi="ITC Avant Garde" w:cs="Times New Roman"/>
          <w:bCs/>
        </w:rPr>
      </w:pPr>
      <w:r w:rsidRPr="002D0EDF">
        <w:rPr>
          <w:rFonts w:ascii="ITC Avant Garde" w:eastAsia="Times New Roman" w:hAnsi="ITC Avant Garde" w:cs="Times New Roman"/>
          <w:b/>
          <w:bCs/>
        </w:rPr>
        <w:t>Firma y Cargo del Servidor Público que clasifica:</w:t>
      </w:r>
      <w:r w:rsidRPr="002D0EDF">
        <w:rPr>
          <w:rFonts w:ascii="ITC Avant Garde" w:eastAsia="Times New Roman" w:hAnsi="ITC Avant Garde" w:cs="Times New Roman"/>
          <w:bCs/>
        </w:rPr>
        <w:t xml:space="preserve"> </w:t>
      </w:r>
      <w:r w:rsidRPr="002D0EDF">
        <w:rPr>
          <w:rFonts w:ascii="ITC Avant Garde" w:eastAsia="Calibri" w:hAnsi="ITC Avant Garde" w:cs="Times New Roman"/>
        </w:rPr>
        <w:t>Yaratzet Funes López, Prosecretaria Técnica del Pleno,</w:t>
      </w:r>
      <w:r w:rsidRPr="002D0EDF">
        <w:rPr>
          <w:rFonts w:ascii="ITC Avant Garde" w:eastAsia="Times New Roman" w:hAnsi="ITC Avant Garde" w:cs="Times New Roman"/>
          <w:bCs/>
        </w:rPr>
        <w:t xml:space="preserve"> rubrica la presente Leyenda de Clasificación.</w:t>
      </w:r>
    </w:p>
    <w:p w14:paraId="342F639C" w14:textId="71ED221C" w:rsidR="00015D57" w:rsidRDefault="00015D57" w:rsidP="00F17C1F">
      <w:pPr>
        <w:spacing w:before="240" w:after="0" w:line="276" w:lineRule="auto"/>
        <w:jc w:val="both"/>
        <w:rPr>
          <w:rFonts w:ascii="ITC Avant Garde" w:eastAsia="Times New Roman" w:hAnsi="ITC Avant Garde" w:cs="Times New Roman"/>
          <w:bCs/>
        </w:rPr>
        <w:sectPr w:rsidR="00015D57" w:rsidSect="00F17C1F">
          <w:headerReference w:type="default" r:id="rId8"/>
          <w:pgSz w:w="12240" w:h="15840"/>
          <w:pgMar w:top="1560" w:right="1325" w:bottom="709" w:left="1418" w:header="709" w:footer="709" w:gutter="0"/>
          <w:cols w:space="708"/>
          <w:docGrid w:linePitch="360"/>
        </w:sectPr>
      </w:pPr>
      <w:r w:rsidRPr="002D0EDF">
        <w:rPr>
          <w:rFonts w:ascii="ITC Avant Garde" w:eastAsia="Times New Roman" w:hAnsi="ITC Avant Garde" w:cs="Times New Roman"/>
          <w:bCs/>
        </w:rPr>
        <w:t>Fin de la leyenda.</w:t>
      </w:r>
    </w:p>
    <w:p w14:paraId="27B9FA84" w14:textId="39C1BAE3" w:rsidR="00015D57" w:rsidRPr="00015D57" w:rsidRDefault="0017795A" w:rsidP="00015D57">
      <w:pPr>
        <w:pStyle w:val="Ttulo1"/>
        <w:spacing w:after="240"/>
        <w:ind w:left="2268" w:right="2267"/>
        <w:jc w:val="center"/>
        <w:rPr>
          <w:rFonts w:ascii="ITC Avant Garde" w:hAnsi="ITC Avant Garde"/>
          <w:b/>
          <w:color w:val="000000" w:themeColor="text1"/>
          <w:sz w:val="22"/>
          <w:szCs w:val="22"/>
        </w:rPr>
      </w:pPr>
      <w:r w:rsidRPr="00015D57">
        <w:rPr>
          <w:rFonts w:ascii="ITC Avant Garde" w:hAnsi="ITC Avant Garde"/>
          <w:b/>
          <w:color w:val="000000" w:themeColor="text1"/>
          <w:sz w:val="22"/>
          <w:szCs w:val="22"/>
        </w:rPr>
        <w:lastRenderedPageBreak/>
        <w:t>X</w:t>
      </w:r>
      <w:r w:rsidR="0002050F" w:rsidRPr="00015D57">
        <w:rPr>
          <w:rFonts w:ascii="ITC Avant Garde" w:hAnsi="ITC Avant Garde"/>
          <w:b/>
          <w:color w:val="000000" w:themeColor="text1"/>
          <w:sz w:val="22"/>
          <w:szCs w:val="22"/>
        </w:rPr>
        <w:t>X</w:t>
      </w:r>
      <w:r w:rsidR="003571AE" w:rsidRPr="00015D57">
        <w:rPr>
          <w:rFonts w:ascii="ITC Avant Garde" w:hAnsi="ITC Avant Garde"/>
          <w:b/>
          <w:color w:val="000000" w:themeColor="text1"/>
          <w:sz w:val="22"/>
          <w:szCs w:val="22"/>
        </w:rPr>
        <w:t>X</w:t>
      </w:r>
      <w:r w:rsidR="00EF60B8" w:rsidRPr="00015D57">
        <w:rPr>
          <w:rFonts w:ascii="ITC Avant Garde" w:hAnsi="ITC Avant Garde"/>
          <w:b/>
          <w:color w:val="000000" w:themeColor="text1"/>
          <w:sz w:val="22"/>
          <w:szCs w:val="22"/>
        </w:rPr>
        <w:t>I</w:t>
      </w:r>
      <w:r w:rsidR="00B94DC3" w:rsidRPr="00015D57">
        <w:rPr>
          <w:rFonts w:ascii="ITC Avant Garde" w:hAnsi="ITC Avant Garde"/>
          <w:b/>
          <w:color w:val="000000" w:themeColor="text1"/>
          <w:sz w:val="22"/>
          <w:szCs w:val="22"/>
        </w:rPr>
        <w:t xml:space="preserve"> </w:t>
      </w:r>
      <w:r w:rsidR="006344BB" w:rsidRPr="00015D57">
        <w:rPr>
          <w:rFonts w:ascii="ITC Avant Garde" w:hAnsi="ITC Avant Garde"/>
          <w:b/>
          <w:color w:val="000000" w:themeColor="text1"/>
          <w:sz w:val="22"/>
          <w:szCs w:val="22"/>
        </w:rPr>
        <w:t xml:space="preserve">SESIÓN ORDINARIA DEL </w:t>
      </w:r>
      <w:r w:rsidR="00A2247C" w:rsidRPr="00015D57">
        <w:rPr>
          <w:rFonts w:ascii="ITC Avant Garde" w:hAnsi="ITC Avant Garde"/>
          <w:b/>
          <w:color w:val="000000" w:themeColor="text1"/>
          <w:sz w:val="22"/>
          <w:szCs w:val="22"/>
        </w:rPr>
        <w:t>PLENO</w:t>
      </w:r>
      <w:r w:rsidR="006344BB" w:rsidRPr="00015D57">
        <w:rPr>
          <w:rFonts w:ascii="ITC Avant Garde" w:hAnsi="ITC Avant Garde"/>
          <w:b/>
          <w:color w:val="000000" w:themeColor="text1"/>
          <w:sz w:val="22"/>
          <w:szCs w:val="22"/>
        </w:rPr>
        <w:t xml:space="preserve"> DEL</w:t>
      </w:r>
      <w:r w:rsidR="00015D57">
        <w:rPr>
          <w:rFonts w:ascii="ITC Avant Garde" w:hAnsi="ITC Avant Garde"/>
          <w:b/>
          <w:color w:val="000000" w:themeColor="text1"/>
          <w:sz w:val="22"/>
          <w:szCs w:val="22"/>
        </w:rPr>
        <w:t xml:space="preserve"> </w:t>
      </w:r>
      <w:r w:rsidR="006344BB" w:rsidRPr="00015D57">
        <w:rPr>
          <w:rFonts w:ascii="ITC Avant Garde" w:hAnsi="ITC Avant Garde"/>
          <w:b/>
          <w:color w:val="000000" w:themeColor="text1"/>
          <w:sz w:val="22"/>
          <w:szCs w:val="22"/>
        </w:rPr>
        <w:t>INSTITUTO FEDERAL DE TELECOMUNICACIONES</w:t>
      </w:r>
      <w:r w:rsidR="00015D57">
        <w:rPr>
          <w:rFonts w:ascii="ITC Avant Garde" w:hAnsi="ITC Avant Garde"/>
          <w:b/>
          <w:color w:val="000000" w:themeColor="text1"/>
          <w:sz w:val="22"/>
          <w:szCs w:val="22"/>
        </w:rPr>
        <w:t xml:space="preserve"> </w:t>
      </w:r>
      <w:r w:rsidR="00EF60B8" w:rsidRPr="00015D57">
        <w:rPr>
          <w:rFonts w:ascii="ITC Avant Garde" w:hAnsi="ITC Avant Garde"/>
          <w:b/>
          <w:color w:val="000000" w:themeColor="text1"/>
          <w:sz w:val="22"/>
          <w:szCs w:val="22"/>
        </w:rPr>
        <w:t>14</w:t>
      </w:r>
      <w:r w:rsidR="00D46EA7" w:rsidRPr="00015D57">
        <w:rPr>
          <w:rFonts w:ascii="ITC Avant Garde" w:hAnsi="ITC Avant Garde"/>
          <w:b/>
          <w:color w:val="000000" w:themeColor="text1"/>
          <w:sz w:val="22"/>
          <w:szCs w:val="22"/>
        </w:rPr>
        <w:t xml:space="preserve"> </w:t>
      </w:r>
      <w:r w:rsidR="00AC29CF" w:rsidRPr="00015D57">
        <w:rPr>
          <w:rFonts w:ascii="ITC Avant Garde" w:hAnsi="ITC Avant Garde"/>
          <w:b/>
          <w:color w:val="000000" w:themeColor="text1"/>
          <w:sz w:val="22"/>
          <w:szCs w:val="22"/>
        </w:rPr>
        <w:t xml:space="preserve">DE </w:t>
      </w:r>
      <w:r w:rsidR="00975323" w:rsidRPr="00015D57">
        <w:rPr>
          <w:rFonts w:ascii="ITC Avant Garde" w:hAnsi="ITC Avant Garde"/>
          <w:b/>
          <w:color w:val="000000" w:themeColor="text1"/>
          <w:sz w:val="22"/>
          <w:szCs w:val="22"/>
        </w:rPr>
        <w:t>JUL</w:t>
      </w:r>
      <w:r w:rsidR="0002050F" w:rsidRPr="00015D57">
        <w:rPr>
          <w:rFonts w:ascii="ITC Avant Garde" w:hAnsi="ITC Avant Garde"/>
          <w:b/>
          <w:color w:val="000000" w:themeColor="text1"/>
          <w:sz w:val="22"/>
          <w:szCs w:val="22"/>
        </w:rPr>
        <w:t>IO</w:t>
      </w:r>
      <w:r w:rsidR="00AC29CF" w:rsidRPr="00015D57">
        <w:rPr>
          <w:rFonts w:ascii="ITC Avant Garde" w:hAnsi="ITC Avant Garde"/>
          <w:b/>
          <w:color w:val="000000" w:themeColor="text1"/>
          <w:sz w:val="22"/>
          <w:szCs w:val="22"/>
        </w:rPr>
        <w:t xml:space="preserve"> </w:t>
      </w:r>
      <w:r w:rsidR="00AA4E8E" w:rsidRPr="00015D57">
        <w:rPr>
          <w:rFonts w:ascii="ITC Avant Garde" w:hAnsi="ITC Avant Garde"/>
          <w:b/>
          <w:color w:val="000000" w:themeColor="text1"/>
          <w:sz w:val="22"/>
          <w:szCs w:val="22"/>
        </w:rPr>
        <w:t>DE 2017</w:t>
      </w:r>
    </w:p>
    <w:p w14:paraId="581AA364" w14:textId="5AA5DA71" w:rsidR="006344BB" w:rsidRPr="00015D57" w:rsidRDefault="006344BB" w:rsidP="00015D57">
      <w:pPr>
        <w:pStyle w:val="Ttulo2"/>
        <w:spacing w:after="240"/>
        <w:jc w:val="center"/>
        <w:rPr>
          <w:rFonts w:ascii="ITC Avant Garde" w:hAnsi="ITC Avant Garde"/>
          <w:b/>
          <w:color w:val="000000" w:themeColor="text1"/>
          <w:sz w:val="22"/>
          <w:szCs w:val="22"/>
          <w:u w:val="single"/>
        </w:rPr>
      </w:pPr>
      <w:r w:rsidRPr="00015D57">
        <w:rPr>
          <w:rFonts w:ascii="ITC Avant Garde" w:hAnsi="ITC Avant Garde"/>
          <w:b/>
          <w:color w:val="000000" w:themeColor="text1"/>
          <w:sz w:val="22"/>
          <w:szCs w:val="22"/>
          <w:u w:val="single"/>
        </w:rPr>
        <w:t>ORDEN DEL DÍA</w:t>
      </w:r>
    </w:p>
    <w:p w14:paraId="51D0CC6F" w14:textId="77777777" w:rsidR="00015D57" w:rsidRPr="00015D57" w:rsidRDefault="006344BB" w:rsidP="00015D57">
      <w:pPr>
        <w:pStyle w:val="Ttulo3"/>
        <w:spacing w:after="240"/>
        <w:rPr>
          <w:rFonts w:ascii="ITC Avant Garde" w:hAnsi="ITC Avant Garde"/>
          <w:b/>
          <w:bCs/>
          <w:color w:val="000000" w:themeColor="text1"/>
        </w:rPr>
      </w:pPr>
      <w:r w:rsidRPr="00015D57">
        <w:rPr>
          <w:rFonts w:ascii="ITC Avant Garde" w:hAnsi="ITC Avant Garde"/>
          <w:b/>
          <w:color w:val="000000" w:themeColor="text1"/>
          <w:sz w:val="22"/>
          <w:szCs w:val="22"/>
        </w:rPr>
        <w:t>I.- VERIFICACIÓN DEL QUÓRUM.</w:t>
      </w:r>
      <w:r w:rsidRPr="00015D57">
        <w:rPr>
          <w:rFonts w:ascii="ITC Avant Garde" w:hAnsi="ITC Avant Garde"/>
          <w:b/>
          <w:bCs/>
          <w:color w:val="000000" w:themeColor="text1"/>
        </w:rPr>
        <w:t xml:space="preserve"> </w:t>
      </w:r>
    </w:p>
    <w:p w14:paraId="7077A9FE" w14:textId="77777777" w:rsidR="00015D57" w:rsidRPr="00015D57" w:rsidRDefault="006344BB" w:rsidP="00015D57">
      <w:pPr>
        <w:pStyle w:val="Ttulo3"/>
        <w:spacing w:after="240"/>
        <w:rPr>
          <w:rFonts w:ascii="ITC Avant Garde" w:hAnsi="ITC Avant Garde"/>
          <w:b/>
          <w:color w:val="000000" w:themeColor="text1"/>
          <w:sz w:val="22"/>
          <w:szCs w:val="22"/>
        </w:rPr>
      </w:pPr>
      <w:r w:rsidRPr="00015D57">
        <w:rPr>
          <w:rFonts w:ascii="ITC Avant Garde" w:hAnsi="ITC Avant Garde"/>
          <w:b/>
          <w:color w:val="000000" w:themeColor="text1"/>
          <w:sz w:val="22"/>
          <w:szCs w:val="22"/>
        </w:rPr>
        <w:t>II.- APROBACIÓN DEL ORDEN DEL DÍA.</w:t>
      </w:r>
    </w:p>
    <w:p w14:paraId="49E207D0" w14:textId="77777777" w:rsidR="00015D57" w:rsidRPr="00015D57" w:rsidRDefault="006344BB" w:rsidP="00015D57">
      <w:pPr>
        <w:pStyle w:val="Ttulo3"/>
        <w:spacing w:after="240"/>
        <w:rPr>
          <w:rFonts w:ascii="ITC Avant Garde" w:hAnsi="ITC Avant Garde"/>
          <w:b/>
          <w:color w:val="000000" w:themeColor="text1"/>
          <w:sz w:val="22"/>
          <w:szCs w:val="22"/>
        </w:rPr>
      </w:pPr>
      <w:r w:rsidRPr="00015D57">
        <w:rPr>
          <w:rFonts w:ascii="ITC Avant Garde" w:hAnsi="ITC Avant Garde"/>
          <w:b/>
          <w:color w:val="000000" w:themeColor="text1"/>
          <w:sz w:val="22"/>
          <w:szCs w:val="22"/>
        </w:rPr>
        <w:t>III.- ASUNTO</w:t>
      </w:r>
      <w:r w:rsidR="00DF0FAE" w:rsidRPr="00015D57">
        <w:rPr>
          <w:rFonts w:ascii="ITC Avant Garde" w:hAnsi="ITC Avant Garde"/>
          <w:b/>
          <w:color w:val="000000" w:themeColor="text1"/>
          <w:sz w:val="22"/>
          <w:szCs w:val="22"/>
        </w:rPr>
        <w:t>S</w:t>
      </w:r>
      <w:r w:rsidRPr="00015D57">
        <w:rPr>
          <w:rFonts w:ascii="ITC Avant Garde" w:hAnsi="ITC Avant Garde"/>
          <w:b/>
          <w:color w:val="000000" w:themeColor="text1"/>
          <w:sz w:val="22"/>
          <w:szCs w:val="22"/>
        </w:rPr>
        <w:t xml:space="preserve"> QUE SE SOMETE</w:t>
      </w:r>
      <w:r w:rsidR="00DF0FAE" w:rsidRPr="00015D57">
        <w:rPr>
          <w:rFonts w:ascii="ITC Avant Garde" w:hAnsi="ITC Avant Garde"/>
          <w:b/>
          <w:color w:val="000000" w:themeColor="text1"/>
          <w:sz w:val="22"/>
          <w:szCs w:val="22"/>
        </w:rPr>
        <w:t>N</w:t>
      </w:r>
      <w:r w:rsidRPr="00015D57">
        <w:rPr>
          <w:rFonts w:ascii="ITC Avant Garde" w:hAnsi="ITC Avant Garde"/>
          <w:b/>
          <w:color w:val="000000" w:themeColor="text1"/>
          <w:sz w:val="22"/>
          <w:szCs w:val="22"/>
        </w:rPr>
        <w:t xml:space="preserve"> A CONSIDERACIÓN DEL </w:t>
      </w:r>
      <w:r w:rsidR="00A2247C" w:rsidRPr="00015D57">
        <w:rPr>
          <w:rFonts w:ascii="ITC Avant Garde" w:hAnsi="ITC Avant Garde"/>
          <w:b/>
          <w:color w:val="000000" w:themeColor="text1"/>
          <w:sz w:val="22"/>
          <w:szCs w:val="22"/>
        </w:rPr>
        <w:t>PLENO</w:t>
      </w:r>
      <w:r w:rsidRPr="00015D57">
        <w:rPr>
          <w:rFonts w:ascii="ITC Avant Garde" w:hAnsi="ITC Avant Garde"/>
          <w:b/>
          <w:color w:val="000000" w:themeColor="text1"/>
          <w:sz w:val="22"/>
          <w:szCs w:val="22"/>
        </w:rPr>
        <w:t>.</w:t>
      </w:r>
    </w:p>
    <w:p w14:paraId="26A4FB0F" w14:textId="39C15B8D" w:rsidR="00F574E4" w:rsidRPr="00F574E4" w:rsidRDefault="00E37D65" w:rsidP="00015D57">
      <w:pPr>
        <w:tabs>
          <w:tab w:val="left" w:pos="142"/>
          <w:tab w:val="left" w:pos="5954"/>
        </w:tabs>
        <w:spacing w:before="240" w:line="276" w:lineRule="auto"/>
        <w:jc w:val="both"/>
        <w:rPr>
          <w:rFonts w:ascii="ITC Avant Garde" w:eastAsia="Times New Roman" w:hAnsi="ITC Avant Garde" w:cs="Times New Roman"/>
          <w:lang w:val="es-ES"/>
        </w:rPr>
      </w:pPr>
      <w:r w:rsidRPr="00015D57">
        <w:rPr>
          <w:rFonts w:ascii="ITC Avant Garde" w:eastAsia="Times New Roman" w:hAnsi="ITC Avant Garde" w:cs="Times New Roman"/>
          <w:b/>
          <w:color w:val="000000" w:themeColor="text1"/>
          <w:lang w:val="es-ES"/>
        </w:rPr>
        <w:t>III.1.-</w:t>
      </w:r>
      <w:r w:rsidR="00F574E4" w:rsidRPr="00015D57">
        <w:rPr>
          <w:rFonts w:ascii="ITC Avant Garde" w:eastAsia="Times New Roman" w:hAnsi="ITC Avant Garde" w:cs="Times New Roman"/>
          <w:color w:val="000000" w:themeColor="text1"/>
          <w:lang w:val="es-ES"/>
        </w:rPr>
        <w:t xml:space="preserve"> </w:t>
      </w:r>
      <w:r w:rsidR="00F574E4" w:rsidRPr="00015D57">
        <w:rPr>
          <w:rFonts w:ascii="ITC Avant Garde" w:hAnsi="ITC Avant Garde"/>
          <w:bCs/>
          <w:color w:val="000000" w:themeColor="text1"/>
          <w:lang w:eastAsia="es-MX"/>
        </w:rPr>
        <w:t xml:space="preserve">Resolución mediante la cual el Pleno del Instituto Federal de Telecomunicaciones prorroga la vigencia de tres concesiones </w:t>
      </w:r>
      <w:r w:rsidR="00F574E4" w:rsidRPr="00015D57">
        <w:rPr>
          <w:rFonts w:ascii="ITC Avant Garde" w:hAnsi="ITC Avant Garde"/>
          <w:bCs/>
          <w:color w:val="000000" w:themeColor="text1"/>
          <w:lang w:val="es-ES_tradnl" w:eastAsia="es-MX"/>
        </w:rPr>
        <w:t xml:space="preserve">para operar y explotar comercialmente una frecuencia de radiodifusión, para lo cual otorga respectivamente una concesión para usar, aprovechar y explotar bandas </w:t>
      </w:r>
      <w:r w:rsidR="00F574E4" w:rsidRPr="0011703F">
        <w:rPr>
          <w:rFonts w:ascii="ITC Avant Garde" w:hAnsi="ITC Avant Garde"/>
          <w:bCs/>
          <w:lang w:val="es-ES_tradnl" w:eastAsia="es-MX"/>
        </w:rPr>
        <w:t xml:space="preserve">de frecuencias del espectro radioeléctrico </w:t>
      </w:r>
      <w:r w:rsidR="00F574E4" w:rsidRPr="0011703F">
        <w:rPr>
          <w:rFonts w:ascii="ITC Avant Garde" w:hAnsi="ITC Avant Garde"/>
          <w:bCs/>
          <w:lang w:eastAsia="es-MX"/>
        </w:rPr>
        <w:t xml:space="preserve">para la prestación del servicio público de radiodifusión sonora </w:t>
      </w:r>
      <w:r w:rsidR="00F574E4" w:rsidRPr="0011703F">
        <w:rPr>
          <w:rFonts w:ascii="ITC Avant Garde" w:hAnsi="ITC Avant Garde"/>
          <w:bCs/>
          <w:lang w:val="es-ES" w:eastAsia="es-MX"/>
        </w:rPr>
        <w:t xml:space="preserve">en Amplitud Modulada y Frecuencia Modulada, y en su caso, una concesión única, ambas para </w:t>
      </w:r>
      <w:r w:rsidR="00F574E4" w:rsidRPr="0011703F">
        <w:rPr>
          <w:rFonts w:ascii="ITC Avant Garde" w:hAnsi="ITC Avant Garde"/>
          <w:bCs/>
          <w:lang w:val="es-ES_tradnl" w:eastAsia="es-MX"/>
        </w:rPr>
        <w:t>uso comercial.</w:t>
      </w:r>
    </w:p>
    <w:p w14:paraId="1F6BDAB8" w14:textId="77777777" w:rsidR="00015D57" w:rsidRDefault="00F574E4"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50146C31" w14:textId="7F529D5C" w:rsidR="00484313" w:rsidRPr="0011703F" w:rsidRDefault="007336DD" w:rsidP="00015D57">
      <w:pPr>
        <w:tabs>
          <w:tab w:val="left" w:pos="142"/>
          <w:tab w:val="left" w:pos="5954"/>
        </w:tabs>
        <w:spacing w:before="240" w:line="276" w:lineRule="auto"/>
        <w:jc w:val="both"/>
        <w:rPr>
          <w:rFonts w:ascii="ITC Avant Garde" w:eastAsia="Times New Roman" w:hAnsi="ITC Avant Garde" w:cs="Times New Roman"/>
          <w:lang w:val="es-ES"/>
        </w:rPr>
      </w:pPr>
      <w:r w:rsidRPr="007336DD">
        <w:rPr>
          <w:rFonts w:ascii="ITC Avant Garde" w:hAnsi="ITC Avant Garde"/>
          <w:b/>
          <w:bCs/>
          <w:lang w:eastAsia="es-MX"/>
        </w:rPr>
        <w:t>III.2.-</w:t>
      </w:r>
      <w:r>
        <w:rPr>
          <w:rFonts w:ascii="ITC Avant Garde" w:hAnsi="ITC Avant Garde"/>
          <w:bCs/>
          <w:lang w:eastAsia="es-MX"/>
        </w:rPr>
        <w:t xml:space="preserve"> </w:t>
      </w:r>
      <w:r w:rsidR="00484313"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Salamanca, Guanajuato, conforme a los Lineamientos mediante los cuales se establecen los criterios para el cambio de frecuencias de estaciones de radiodifusión sonora que operan en la banda de Amplitud Modulada a Frecuencia Modulada.</w:t>
      </w:r>
    </w:p>
    <w:p w14:paraId="6714988F"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4B07448E" w14:textId="07B287E9" w:rsidR="00484313" w:rsidRPr="0011703F" w:rsidRDefault="004C74A5"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w:t>
      </w:r>
      <w:r w:rsidR="007336DD">
        <w:rPr>
          <w:rFonts w:ascii="ITC Avant Garde" w:eastAsia="Times New Roman" w:hAnsi="ITC Avant Garde" w:cs="Times New Roman"/>
          <w:b/>
          <w:lang w:val="es-ES"/>
        </w:rPr>
        <w:t>3</w:t>
      </w:r>
      <w:r w:rsidR="00484313" w:rsidRPr="0011703F">
        <w:rPr>
          <w:rFonts w:ascii="ITC Avant Garde" w:eastAsia="Times New Roman" w:hAnsi="ITC Avant Garde" w:cs="Times New Roman"/>
          <w:b/>
          <w:lang w:val="es-ES"/>
        </w:rPr>
        <w:t>.-</w:t>
      </w:r>
      <w:r w:rsidR="00484313" w:rsidRPr="0011703F">
        <w:rPr>
          <w:rFonts w:ascii="ITC Avant Garde" w:eastAsia="Times New Roman" w:hAnsi="ITC Avant Garde" w:cs="Times New Roman"/>
          <w:lang w:val="es-ES"/>
        </w:rPr>
        <w:t xml:space="preserve"> </w:t>
      </w:r>
      <w:r w:rsidR="00484313"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diversas localidades del Estado de Jalisco, conforme a los Lineamientos mediante los cuales se establecen los criterios para el cambio de frecuencias de estaciones de radiodifusión sonora que operan en la banda de Amplitud Modulada a Frecuencia Modulada.</w:t>
      </w:r>
    </w:p>
    <w:p w14:paraId="1C40CF61" w14:textId="2FC91E63" w:rsidR="00F17C1F"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r w:rsidR="00F17C1F">
        <w:rPr>
          <w:rFonts w:ascii="ITC Avant Garde" w:hAnsi="ITC Avant Garde"/>
          <w:bCs/>
          <w:i/>
          <w:lang w:eastAsia="es-MX"/>
        </w:rPr>
        <w:br w:type="page"/>
      </w:r>
    </w:p>
    <w:p w14:paraId="39B01AFA" w14:textId="4E0223E9"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lastRenderedPageBreak/>
        <w:t>III.</w:t>
      </w:r>
      <w:r w:rsidR="007336DD">
        <w:rPr>
          <w:rFonts w:ascii="ITC Avant Garde" w:eastAsia="Times New Roman" w:hAnsi="ITC Avant Garde" w:cs="Times New Roman"/>
          <w:b/>
          <w:lang w:val="es-ES"/>
        </w:rPr>
        <w:t>4</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la Ciudad de México y diversas localidades del Estado de México, conforme a los Lineamientos mediante los cuales se establecen los criterios para el cambio de frecuencias de estaciones de radiodifusión sonora que operan en la banda de Amplitud Modulada a Frecuencia Modulada.</w:t>
      </w:r>
    </w:p>
    <w:p w14:paraId="49798888"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04094F0B" w14:textId="7AC3ED75"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w:t>
      </w:r>
      <w:r w:rsidR="007336DD">
        <w:rPr>
          <w:rFonts w:ascii="ITC Avant Garde" w:eastAsia="Times New Roman" w:hAnsi="ITC Avant Garde" w:cs="Times New Roman"/>
          <w:b/>
          <w:lang w:val="es-ES"/>
        </w:rPr>
        <w:t>5</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 xml:space="preserve">Resolución mediante la cual el Pleno del Instituto Federal de Telecomunicaciones determina a los solicitantes que son sujetos de autorización para cambio de frecuencia para operar una estación en la banda de Frecuencia Modulada, en </w:t>
      </w:r>
      <w:proofErr w:type="spellStart"/>
      <w:r w:rsidRPr="0011703F">
        <w:rPr>
          <w:rFonts w:ascii="ITC Avant Garde" w:hAnsi="ITC Avant Garde"/>
          <w:bCs/>
          <w:lang w:eastAsia="es-MX"/>
        </w:rPr>
        <w:t>Cacalomacan</w:t>
      </w:r>
      <w:proofErr w:type="spellEnd"/>
      <w:r w:rsidRPr="0011703F">
        <w:rPr>
          <w:rFonts w:ascii="ITC Avant Garde" w:hAnsi="ITC Avant Garde"/>
          <w:bCs/>
          <w:lang w:eastAsia="es-MX"/>
        </w:rPr>
        <w:t>, Estado de México, conforme a los Lineamientos mediante los cuales se establecen los criterios para el cambio de frecuencias de estaciones de radiodifusión sonora que operan en la banda de Amplitud Modulada a Frecuencia Modulada.</w:t>
      </w:r>
    </w:p>
    <w:p w14:paraId="455A0998"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74B9A865" w14:textId="567799F4" w:rsidR="00484313" w:rsidRPr="0011703F" w:rsidRDefault="007336DD" w:rsidP="00015D57">
      <w:pPr>
        <w:spacing w:before="240" w:line="276" w:lineRule="auto"/>
        <w:jc w:val="both"/>
        <w:rPr>
          <w:rFonts w:ascii="ITC Avant Garde" w:hAnsi="ITC Avant Garde"/>
          <w:bCs/>
          <w:lang w:eastAsia="es-MX"/>
        </w:rPr>
      </w:pPr>
      <w:r>
        <w:rPr>
          <w:rFonts w:ascii="ITC Avant Garde" w:eastAsia="Times New Roman" w:hAnsi="ITC Avant Garde" w:cs="Times New Roman"/>
          <w:b/>
          <w:lang w:val="es-ES"/>
        </w:rPr>
        <w:t>III.6</w:t>
      </w:r>
      <w:r w:rsidR="00484313" w:rsidRPr="0011703F">
        <w:rPr>
          <w:rFonts w:ascii="ITC Avant Garde" w:eastAsia="Times New Roman" w:hAnsi="ITC Avant Garde" w:cs="Times New Roman"/>
          <w:b/>
          <w:lang w:val="es-ES"/>
        </w:rPr>
        <w:t>.-</w:t>
      </w:r>
      <w:r w:rsidR="00484313" w:rsidRPr="0011703F">
        <w:rPr>
          <w:rFonts w:ascii="ITC Avant Garde" w:eastAsia="Times New Roman" w:hAnsi="ITC Avant Garde" w:cs="Times New Roman"/>
          <w:lang w:val="es-ES"/>
        </w:rPr>
        <w:t xml:space="preserve"> </w:t>
      </w:r>
      <w:r w:rsidR="00484313"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diversas localidades del Estado de Puebla, conforme a los Lineamientos mediante los cuales se establecen los criterios para el cambio de frecuencias de estaciones de radiodifusión sonora que operan en la banda de Amplitud Modulada a Frecuencia Modulada.</w:t>
      </w:r>
    </w:p>
    <w:p w14:paraId="6602CAB0"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19C38EE7" w14:textId="2A2EF1E6"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w:t>
      </w:r>
      <w:r w:rsidR="007336DD">
        <w:rPr>
          <w:rFonts w:ascii="ITC Avant Garde" w:eastAsia="Times New Roman" w:hAnsi="ITC Avant Garde" w:cs="Times New Roman"/>
          <w:b/>
          <w:lang w:val="es-ES"/>
        </w:rPr>
        <w:t>7</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Mexicali, Baja California, conforme a los Lineamientos mediante los cuales se establecen los criterios para el cambio de frecuencias de estaciones de radiodifusión sonora que operan en la banda de Amplitud Modulada a Frecuencia Modulada.</w:t>
      </w:r>
    </w:p>
    <w:p w14:paraId="382291F8" w14:textId="77777777" w:rsidR="00F17C1F" w:rsidRDefault="00484313" w:rsidP="00015D57">
      <w:pPr>
        <w:spacing w:before="240" w:line="276" w:lineRule="auto"/>
        <w:jc w:val="both"/>
        <w:rPr>
          <w:rFonts w:ascii="ITC Avant Garde" w:hAnsi="ITC Avant Garde"/>
          <w:bCs/>
          <w:i/>
          <w:lang w:eastAsia="es-MX"/>
        </w:rPr>
        <w:sectPr w:rsidR="00F17C1F" w:rsidSect="00F17C1F">
          <w:headerReference w:type="default" r:id="rId9"/>
          <w:pgSz w:w="12240" w:h="15840"/>
          <w:pgMar w:top="2269" w:right="1325" w:bottom="426" w:left="1418" w:header="426" w:footer="709" w:gutter="0"/>
          <w:cols w:space="708"/>
          <w:docGrid w:linePitch="360"/>
        </w:sectPr>
      </w:pPr>
      <w:r w:rsidRPr="0011703F">
        <w:rPr>
          <w:rFonts w:ascii="ITC Avant Garde" w:hAnsi="ITC Avant Garde"/>
          <w:bCs/>
          <w:i/>
          <w:lang w:eastAsia="es-MX"/>
        </w:rPr>
        <w:t>(Unidad de Concesiones y Servicios)</w:t>
      </w:r>
    </w:p>
    <w:p w14:paraId="11C18899" w14:textId="77A3459F"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lastRenderedPageBreak/>
        <w:t>III.</w:t>
      </w:r>
      <w:r w:rsidR="007336DD">
        <w:rPr>
          <w:rFonts w:ascii="ITC Avant Garde" w:eastAsia="Times New Roman" w:hAnsi="ITC Avant Garde" w:cs="Times New Roman"/>
          <w:b/>
          <w:lang w:val="es-ES"/>
        </w:rPr>
        <w:t>8</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diversas localidades del Estado de Nuevo León, conforme a los Lineamientos mediante los cuales se establecen los criterios para el cambio de frecuencias de estaciones de radiodifusión sonora que operan en la banda de Amplitud Modulada a Frecuencia Modulada</w:t>
      </w:r>
      <w:r w:rsidR="00933200">
        <w:rPr>
          <w:rFonts w:ascii="ITC Avant Garde" w:hAnsi="ITC Avant Garde"/>
          <w:bCs/>
          <w:lang w:eastAsia="es-MX"/>
        </w:rPr>
        <w:t>.</w:t>
      </w:r>
    </w:p>
    <w:p w14:paraId="0AF4677D"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4DA9F5A4" w14:textId="55ED481D"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w:t>
      </w:r>
      <w:r w:rsidR="007336DD">
        <w:rPr>
          <w:rFonts w:ascii="ITC Avant Garde" w:eastAsia="Times New Roman" w:hAnsi="ITC Avant Garde" w:cs="Times New Roman"/>
          <w:b/>
          <w:lang w:val="es-ES"/>
        </w:rPr>
        <w:t>9</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Nogales, Sonora, conforme a los Lineamientos mediante los cuales se establecen los criterios para el cambio de frecuencias de estaciones de radiodifusión sonora que operan en la banda de Amplitud Modulada a Frecuencia Modulada.</w:t>
      </w:r>
    </w:p>
    <w:p w14:paraId="062AC51E"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38C075C2" w14:textId="4DB2E111" w:rsidR="00484313"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w:t>
      </w:r>
      <w:r w:rsidR="007336DD">
        <w:rPr>
          <w:rFonts w:ascii="ITC Avant Garde" w:eastAsia="Times New Roman" w:hAnsi="ITC Avant Garde" w:cs="Times New Roman"/>
          <w:b/>
          <w:lang w:val="es-ES"/>
        </w:rPr>
        <w:t>10</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San Luis Río Colorado, Sonora, conforme a los Lineamientos mediante los cuales se establecen los criterios para el cambio de frecuencias de estaciones de radiodifusión sonora que operan en la banda de Amplitud Modulada a Frecuencia Modulada</w:t>
      </w:r>
      <w:r w:rsidR="00933200">
        <w:rPr>
          <w:rFonts w:ascii="ITC Avant Garde" w:hAnsi="ITC Avant Garde"/>
          <w:bCs/>
          <w:lang w:eastAsia="es-MX"/>
        </w:rPr>
        <w:t>.</w:t>
      </w:r>
    </w:p>
    <w:p w14:paraId="6621F0A5" w14:textId="77777777" w:rsidR="00015D57" w:rsidRDefault="00484313" w:rsidP="00015D57">
      <w:pPr>
        <w:spacing w:before="240" w:line="276" w:lineRule="auto"/>
        <w:jc w:val="both"/>
        <w:rPr>
          <w:rFonts w:ascii="ITC Avant Garde" w:hAnsi="ITC Avant Garde"/>
          <w:bCs/>
          <w:i/>
          <w:lang w:eastAsia="es-MX"/>
        </w:rPr>
      </w:pPr>
      <w:r w:rsidRPr="0011703F">
        <w:rPr>
          <w:rFonts w:ascii="ITC Avant Garde" w:hAnsi="ITC Avant Garde"/>
          <w:bCs/>
          <w:i/>
          <w:lang w:eastAsia="es-MX"/>
        </w:rPr>
        <w:t>(Unidad de Concesiones y Servicios)</w:t>
      </w:r>
    </w:p>
    <w:p w14:paraId="55515C99" w14:textId="31D8D2F6" w:rsidR="00FC7E8D" w:rsidRPr="0011703F" w:rsidRDefault="00484313" w:rsidP="00015D57">
      <w:pPr>
        <w:spacing w:before="240" w:line="276" w:lineRule="auto"/>
        <w:jc w:val="both"/>
        <w:rPr>
          <w:rFonts w:ascii="ITC Avant Garde" w:hAnsi="ITC Avant Garde"/>
          <w:bCs/>
          <w:iCs/>
          <w:lang w:eastAsia="es-MX"/>
        </w:rPr>
      </w:pPr>
      <w:r w:rsidRPr="0011703F">
        <w:rPr>
          <w:rFonts w:ascii="ITC Avant Garde" w:eastAsia="Times New Roman" w:hAnsi="ITC Avant Garde" w:cs="Times New Roman"/>
          <w:b/>
          <w:lang w:val="es-ES"/>
        </w:rPr>
        <w:t>III.1</w:t>
      </w:r>
      <w:r w:rsidR="007336DD">
        <w:rPr>
          <w:rFonts w:ascii="ITC Avant Garde" w:eastAsia="Times New Roman" w:hAnsi="ITC Avant Garde" w:cs="Times New Roman"/>
          <w:b/>
          <w:lang w:val="es-ES"/>
        </w:rPr>
        <w:t>1</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8E1E62" w:rsidRPr="0011703F">
        <w:rPr>
          <w:rFonts w:ascii="ITC Avant Garde" w:hAnsi="ITC Avant Garde"/>
          <w:bCs/>
          <w:iCs/>
          <w:lang w:eastAsia="es-MX"/>
        </w:rPr>
        <w:t xml:space="preserve">Resolución mediante la cual el Pleno del Instituto Federal de Telecomunicaciones determina al solicitante que es sujeto de autorización para cambio de frecuencia para operar una estación en la banda de Frecuencia Modulada, en la Ciudad de Camargo en el Estado de Tamaulipas, conforme a los Lineamientos mediante los cuales se establecen los </w:t>
      </w:r>
      <w:r w:rsidR="00011B19" w:rsidRPr="0011703F">
        <w:rPr>
          <w:rFonts w:ascii="ITC Avant Garde" w:hAnsi="ITC Avant Garde"/>
          <w:bCs/>
          <w:iCs/>
          <w:lang w:eastAsia="es-MX"/>
        </w:rPr>
        <w:t xml:space="preserve">Criterios </w:t>
      </w:r>
      <w:r w:rsidR="008E1E62" w:rsidRPr="0011703F">
        <w:rPr>
          <w:rFonts w:ascii="ITC Avant Garde" w:hAnsi="ITC Avant Garde"/>
          <w:bCs/>
          <w:iCs/>
          <w:lang w:eastAsia="es-MX"/>
        </w:rPr>
        <w:t>para el cambio de frecuencias de estaciones de radiodifusión sonora que operan en la banda de Amplitud Modulada a Frecuencia Modulada.</w:t>
      </w:r>
    </w:p>
    <w:p w14:paraId="2C38BDF3" w14:textId="77777777" w:rsidR="00F17C1F" w:rsidRDefault="008E1E62" w:rsidP="00015D57">
      <w:pPr>
        <w:tabs>
          <w:tab w:val="left" w:pos="142"/>
          <w:tab w:val="left" w:pos="5954"/>
        </w:tabs>
        <w:spacing w:before="240" w:line="276" w:lineRule="auto"/>
        <w:jc w:val="both"/>
        <w:rPr>
          <w:rFonts w:ascii="ITC Avant Garde" w:hAnsi="ITC Avant Garde"/>
          <w:bCs/>
          <w:i/>
          <w:iCs/>
          <w:lang w:eastAsia="es-MX"/>
        </w:rPr>
        <w:sectPr w:rsidR="00F17C1F" w:rsidSect="00F17C1F">
          <w:pgSz w:w="12240" w:h="15840"/>
          <w:pgMar w:top="2269" w:right="1325" w:bottom="426" w:left="1418" w:header="426" w:footer="709" w:gutter="0"/>
          <w:cols w:space="708"/>
          <w:docGrid w:linePitch="360"/>
        </w:sectPr>
      </w:pPr>
      <w:r w:rsidRPr="0011703F">
        <w:rPr>
          <w:rFonts w:ascii="ITC Avant Garde" w:hAnsi="ITC Avant Garde"/>
          <w:bCs/>
          <w:i/>
          <w:iCs/>
          <w:lang w:eastAsia="es-MX"/>
        </w:rPr>
        <w:t>(Unidad de Concesiones y Servicios)</w:t>
      </w:r>
    </w:p>
    <w:p w14:paraId="77E0EE80" w14:textId="3F19DC82"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lastRenderedPageBreak/>
        <w:t>III.1</w:t>
      </w:r>
      <w:r w:rsidR="007336DD">
        <w:rPr>
          <w:rFonts w:ascii="ITC Avant Garde" w:eastAsia="Times New Roman" w:hAnsi="ITC Avant Garde" w:cs="Times New Roman"/>
          <w:b/>
          <w:lang w:val="es-ES"/>
        </w:rPr>
        <w:t>2</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4C75CE" w:rsidRPr="0011703F">
        <w:rPr>
          <w:rFonts w:ascii="ITC Avant Garde" w:hAnsi="ITC Avant Garde"/>
          <w:bCs/>
          <w:lang w:eastAsia="es-MX"/>
        </w:rPr>
        <w:t xml:space="preserve">Resolución mediante la cual el Pleno del Instituto Federal de Telecomunicaciones determina a los solicitantes que son sujetos de autorización para cambio de frecuencia para operar una estación en la banda de Frecuencia Modulada, en Ciudad Miguel Alemán, en el Estado de Tamaulipas, conforme a los Lineamientos mediante los cuales se establecen los </w:t>
      </w:r>
      <w:r w:rsidR="00011B19" w:rsidRPr="0011703F">
        <w:rPr>
          <w:rFonts w:ascii="ITC Avant Garde" w:hAnsi="ITC Avant Garde"/>
          <w:bCs/>
          <w:lang w:eastAsia="es-MX"/>
        </w:rPr>
        <w:t xml:space="preserve">Criterios </w:t>
      </w:r>
      <w:r w:rsidR="004C75CE" w:rsidRPr="0011703F">
        <w:rPr>
          <w:rFonts w:ascii="ITC Avant Garde" w:hAnsi="ITC Avant Garde"/>
          <w:bCs/>
          <w:lang w:eastAsia="es-MX"/>
        </w:rPr>
        <w:t>para el cambio de frecuencias de estaciones de radiodifusión sonora que operan en la banda de Amplitud Modulada a Frecuencia Modulada.</w:t>
      </w:r>
    </w:p>
    <w:p w14:paraId="22A902DB" w14:textId="77777777" w:rsidR="004C75CE" w:rsidRPr="0011703F" w:rsidRDefault="004C75CE"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7AECA284" w14:textId="498CD6E8"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III.1</w:t>
      </w:r>
      <w:r w:rsidR="007336DD">
        <w:rPr>
          <w:rFonts w:ascii="ITC Avant Garde" w:eastAsia="Times New Roman" w:hAnsi="ITC Avant Garde" w:cs="Times New Roman"/>
          <w:b/>
          <w:lang w:val="es-ES"/>
        </w:rPr>
        <w:t>3</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011B19" w:rsidRPr="0011703F">
        <w:rPr>
          <w:rFonts w:ascii="ITC Avant Garde" w:hAnsi="ITC Avant Garde"/>
          <w:bCs/>
          <w:lang w:eastAsia="es-MX"/>
        </w:rPr>
        <w:t xml:space="preserve">Resolución mediante la cual el Pleno del Instituto Federal de Telecomunicaciones determina al solicitante que es sujeto de autorización para cambio de frecuencia para operar una estación en la banda de Frecuencia Modulada, en la Ciudad de Matamoros en el Estado de Tamaulipas, conforme a los Lineamientos mediante los cuales se establecen los Criterios para el cambio de frecuencias de estaciones de radiodifusión sonora que operan en la banda de Amplitud Modulada </w:t>
      </w:r>
      <w:r w:rsidR="00F35116">
        <w:rPr>
          <w:rFonts w:ascii="ITC Avant Garde" w:hAnsi="ITC Avant Garde"/>
          <w:bCs/>
          <w:lang w:eastAsia="es-MX"/>
        </w:rPr>
        <w:t>a</w:t>
      </w:r>
      <w:r w:rsidR="00011B19" w:rsidRPr="0011703F">
        <w:rPr>
          <w:rFonts w:ascii="ITC Avant Garde" w:hAnsi="ITC Avant Garde"/>
          <w:bCs/>
          <w:lang w:eastAsia="es-MX"/>
        </w:rPr>
        <w:t xml:space="preserve"> Frecuencia Modulada.</w:t>
      </w:r>
    </w:p>
    <w:p w14:paraId="30D9B16C" w14:textId="77777777" w:rsidR="00015D57" w:rsidRDefault="00011B19"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67365FB1" w14:textId="07966CD4"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III.1</w:t>
      </w:r>
      <w:r w:rsidR="007336DD">
        <w:rPr>
          <w:rFonts w:ascii="ITC Avant Garde" w:eastAsia="Times New Roman" w:hAnsi="ITC Avant Garde" w:cs="Times New Roman"/>
          <w:b/>
          <w:lang w:val="es-ES"/>
        </w:rPr>
        <w:t>4</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011B19"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Nuevo Laredo, en el Estado de Tamaulipas, conforme a los Lineamientos mediante los cuales se establecen los Criterios para el cambio de frecuencias de estaciones de radiodifusión sonora que operan en la banda de Amplitud Modulada a Frecuencia Modulada.</w:t>
      </w:r>
    </w:p>
    <w:p w14:paraId="61BF5449" w14:textId="77777777" w:rsidR="00015D57" w:rsidRDefault="00011B19"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5FE3C8B4" w14:textId="2A783CC0"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III.1</w:t>
      </w:r>
      <w:r w:rsidR="007336DD">
        <w:rPr>
          <w:rFonts w:ascii="ITC Avant Garde" w:eastAsia="Times New Roman" w:hAnsi="ITC Avant Garde" w:cs="Times New Roman"/>
          <w:b/>
          <w:lang w:val="es-ES"/>
        </w:rPr>
        <w:t>5</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677C56"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Reynosa en el Estado de Tamaulipas, conforme a los Lineamientos mediante los cuales se establecen los Criterios para el cambio de frecuencias de estaciones de radiodifusión sonora que operan en la banda de Amplitud Modulada a Frecuencia Modulada.</w:t>
      </w:r>
    </w:p>
    <w:p w14:paraId="6B9D2423" w14:textId="77777777" w:rsidR="00F17C1F" w:rsidRDefault="00677C56" w:rsidP="00015D57">
      <w:pPr>
        <w:tabs>
          <w:tab w:val="left" w:pos="142"/>
          <w:tab w:val="left" w:pos="5954"/>
        </w:tabs>
        <w:spacing w:before="240" w:line="276" w:lineRule="auto"/>
        <w:jc w:val="both"/>
        <w:rPr>
          <w:rFonts w:ascii="ITC Avant Garde" w:hAnsi="ITC Avant Garde"/>
          <w:bCs/>
          <w:i/>
          <w:iCs/>
          <w:lang w:eastAsia="es-MX"/>
        </w:rPr>
        <w:sectPr w:rsidR="00F17C1F" w:rsidSect="00F17C1F">
          <w:headerReference w:type="default" r:id="rId10"/>
          <w:pgSz w:w="12240" w:h="15840"/>
          <w:pgMar w:top="2269" w:right="1325" w:bottom="426" w:left="1418" w:header="426" w:footer="709" w:gutter="0"/>
          <w:cols w:space="708"/>
          <w:docGrid w:linePitch="360"/>
        </w:sectPr>
      </w:pPr>
      <w:r w:rsidRPr="0011703F">
        <w:rPr>
          <w:rFonts w:ascii="ITC Avant Garde" w:hAnsi="ITC Avant Garde"/>
          <w:bCs/>
          <w:i/>
          <w:iCs/>
          <w:lang w:eastAsia="es-MX"/>
        </w:rPr>
        <w:t>(Unidad de Concesiones y Servicios)</w:t>
      </w:r>
    </w:p>
    <w:p w14:paraId="12F70337" w14:textId="041159C0"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lastRenderedPageBreak/>
        <w:t>III.1</w:t>
      </w:r>
      <w:r w:rsidR="007336DD">
        <w:rPr>
          <w:rFonts w:ascii="ITC Avant Garde" w:eastAsia="Times New Roman" w:hAnsi="ITC Avant Garde" w:cs="Times New Roman"/>
          <w:b/>
          <w:lang w:val="es-ES"/>
        </w:rPr>
        <w:t>6</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677C56" w:rsidRPr="0011703F">
        <w:rPr>
          <w:rFonts w:ascii="ITC Avant Garde" w:hAnsi="ITC Avant Garde"/>
          <w:bCs/>
          <w:lang w:eastAsia="es-MX"/>
        </w:rPr>
        <w:t>Resolución mediante la cual el Pleno del Instituto Federal de Telecomunicaciones determina a los solicitantes que son sujetos de autorización para cambio de frecuencia para operar una estación en la banda de Frecuencia Modulada, en Río Bravo, en el Estado de Tamaulipas, conforme a los Lineamientos mediante los cuales se establecen los Criterios para el cambio de frecuencias de estaciones de radiodifusión sonora que operan en la banda de Amplitud Modulada a Frecuencia Modulada.</w:t>
      </w:r>
    </w:p>
    <w:p w14:paraId="4ADF4238" w14:textId="77777777" w:rsidR="00015D57" w:rsidRDefault="00677C56"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5093435C" w14:textId="0AB7DE7E"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III.1</w:t>
      </w:r>
      <w:r w:rsidR="007336DD">
        <w:rPr>
          <w:rFonts w:ascii="ITC Avant Garde" w:eastAsia="Times New Roman" w:hAnsi="ITC Avant Garde" w:cs="Times New Roman"/>
          <w:b/>
          <w:lang w:val="es-ES"/>
        </w:rPr>
        <w:t>7</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A17DE2" w:rsidRPr="0011703F">
        <w:rPr>
          <w:rFonts w:ascii="ITC Avant Garde" w:hAnsi="ITC Avant Garde"/>
          <w:bCs/>
          <w:lang w:eastAsia="es-MX"/>
        </w:rPr>
        <w:t xml:space="preserve">Resolución mediante la cual el Pleno del Instituto Federal de Telecomunicaciones autoriza el cambio de banda de frecuencias 674-680 MHz por la banda de frecuencias 590-596 MHz (canal 48 por el canal 34) para uso comercial otorgada a favor de </w:t>
      </w:r>
      <w:proofErr w:type="spellStart"/>
      <w:r w:rsidR="00A17DE2" w:rsidRPr="0011703F">
        <w:rPr>
          <w:rFonts w:ascii="ITC Avant Garde" w:hAnsi="ITC Avant Garde"/>
          <w:bCs/>
          <w:lang w:eastAsia="es-MX"/>
        </w:rPr>
        <w:t>Televimex</w:t>
      </w:r>
      <w:proofErr w:type="spellEnd"/>
      <w:r w:rsidR="00A17DE2" w:rsidRPr="0011703F">
        <w:rPr>
          <w:rFonts w:ascii="ITC Avant Garde" w:hAnsi="ITC Avant Garde"/>
          <w:bCs/>
          <w:lang w:eastAsia="es-MX"/>
        </w:rPr>
        <w:t xml:space="preserve">, S.A. de C.V., para la estación con distintivo de llamada </w:t>
      </w:r>
      <w:proofErr w:type="spellStart"/>
      <w:r w:rsidR="00A17DE2" w:rsidRPr="0011703F">
        <w:rPr>
          <w:rFonts w:ascii="ITC Avant Garde" w:hAnsi="ITC Avant Garde"/>
          <w:bCs/>
          <w:lang w:eastAsia="es-MX"/>
        </w:rPr>
        <w:t>XHCNL</w:t>
      </w:r>
      <w:proofErr w:type="spellEnd"/>
      <w:r w:rsidR="00A17DE2" w:rsidRPr="0011703F">
        <w:rPr>
          <w:rFonts w:ascii="ITC Avant Garde" w:hAnsi="ITC Avant Garde"/>
          <w:bCs/>
          <w:lang w:eastAsia="es-MX"/>
        </w:rPr>
        <w:t>-TDT, ubicada en Monterrey, Nuevo León.</w:t>
      </w:r>
    </w:p>
    <w:p w14:paraId="722CC9F4" w14:textId="77777777" w:rsidR="00015D57" w:rsidRDefault="00A17DE2"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61F2A3AA" w14:textId="398897C4" w:rsidR="00FC7E8D" w:rsidRPr="0011703F" w:rsidRDefault="00484313" w:rsidP="00015D57">
      <w:pPr>
        <w:spacing w:before="240" w:line="276" w:lineRule="auto"/>
        <w:jc w:val="both"/>
        <w:rPr>
          <w:rFonts w:ascii="ITC Avant Garde" w:hAnsi="ITC Avant Garde"/>
          <w:bCs/>
          <w:lang w:eastAsia="es-MX"/>
        </w:rPr>
      </w:pPr>
      <w:r w:rsidRPr="0011703F">
        <w:rPr>
          <w:rFonts w:ascii="ITC Avant Garde" w:eastAsia="Times New Roman" w:hAnsi="ITC Avant Garde" w:cs="Times New Roman"/>
          <w:b/>
          <w:lang w:val="es-ES"/>
        </w:rPr>
        <w:t>III.1</w:t>
      </w:r>
      <w:r w:rsidR="004C74A5" w:rsidRPr="0011703F">
        <w:rPr>
          <w:rFonts w:ascii="ITC Avant Garde" w:eastAsia="Times New Roman" w:hAnsi="ITC Avant Garde" w:cs="Times New Roman"/>
          <w:b/>
          <w:lang w:val="es-ES"/>
        </w:rPr>
        <w:t>8</w:t>
      </w:r>
      <w:r w:rsidRPr="0011703F">
        <w:rPr>
          <w:rFonts w:ascii="ITC Avant Garde" w:eastAsia="Times New Roman" w:hAnsi="ITC Avant Garde" w:cs="Times New Roman"/>
          <w:b/>
          <w:lang w:val="es-ES"/>
        </w:rPr>
        <w:t>.-</w:t>
      </w:r>
      <w:r w:rsidRPr="0011703F">
        <w:rPr>
          <w:rFonts w:ascii="ITC Avant Garde" w:eastAsia="Times New Roman" w:hAnsi="ITC Avant Garde" w:cs="Times New Roman"/>
          <w:lang w:val="es-ES"/>
        </w:rPr>
        <w:t xml:space="preserve"> </w:t>
      </w:r>
      <w:r w:rsidR="00136AF0" w:rsidRPr="0011703F">
        <w:rPr>
          <w:rFonts w:ascii="ITC Avant Garde" w:hAnsi="ITC Avant Garde"/>
          <w:bCs/>
          <w:lang w:eastAsia="es-MX"/>
        </w:rPr>
        <w:t xml:space="preserve">Resolución mediante la cual el Pleno del Instituto Federal de Telecomunicaciones autoriza el cambio de banda de frecuencias 650-656 MHz por la banda de frecuencias 578-584 MHz (canal 44 por el canal 32) para uso comercial otorgada a favor de </w:t>
      </w:r>
      <w:proofErr w:type="spellStart"/>
      <w:r w:rsidR="00136AF0" w:rsidRPr="0011703F">
        <w:rPr>
          <w:rFonts w:ascii="ITC Avant Garde" w:hAnsi="ITC Avant Garde"/>
          <w:bCs/>
          <w:lang w:eastAsia="es-MX"/>
        </w:rPr>
        <w:t>Radiotelevisora</w:t>
      </w:r>
      <w:proofErr w:type="spellEnd"/>
      <w:r w:rsidR="00136AF0" w:rsidRPr="0011703F">
        <w:rPr>
          <w:rFonts w:ascii="ITC Avant Garde" w:hAnsi="ITC Avant Garde"/>
          <w:bCs/>
          <w:lang w:eastAsia="es-MX"/>
        </w:rPr>
        <w:t xml:space="preserve"> de México Norte, S.A. de C.V. para la estación con distintivo de llamada </w:t>
      </w:r>
      <w:proofErr w:type="spellStart"/>
      <w:r w:rsidR="00136AF0" w:rsidRPr="0011703F">
        <w:rPr>
          <w:rFonts w:ascii="ITC Avant Garde" w:hAnsi="ITC Avant Garde"/>
          <w:bCs/>
          <w:lang w:eastAsia="es-MX"/>
        </w:rPr>
        <w:t>XHMOY</w:t>
      </w:r>
      <w:proofErr w:type="spellEnd"/>
      <w:r w:rsidR="00136AF0" w:rsidRPr="0011703F">
        <w:rPr>
          <w:rFonts w:ascii="ITC Avant Garde" w:hAnsi="ITC Avant Garde"/>
          <w:bCs/>
          <w:lang w:eastAsia="es-MX"/>
        </w:rPr>
        <w:t>-TDT, ubicada en Monterrey, Nuevo León.</w:t>
      </w:r>
    </w:p>
    <w:p w14:paraId="01DE6B16" w14:textId="77777777" w:rsidR="00015D57" w:rsidRDefault="00136AF0" w:rsidP="00015D57">
      <w:pPr>
        <w:tabs>
          <w:tab w:val="left" w:pos="142"/>
          <w:tab w:val="left" w:pos="5954"/>
        </w:tabs>
        <w:spacing w:before="240" w:line="276" w:lineRule="auto"/>
        <w:jc w:val="both"/>
        <w:rPr>
          <w:rFonts w:ascii="ITC Avant Garde" w:hAnsi="ITC Avant Garde"/>
          <w:bCs/>
          <w:i/>
          <w:iCs/>
          <w:lang w:eastAsia="es-MX"/>
        </w:rPr>
      </w:pPr>
      <w:r w:rsidRPr="0011703F">
        <w:rPr>
          <w:rFonts w:ascii="ITC Avant Garde" w:hAnsi="ITC Avant Garde"/>
          <w:bCs/>
          <w:i/>
          <w:iCs/>
          <w:lang w:eastAsia="es-MX"/>
        </w:rPr>
        <w:t>(Unidad de Concesiones y Servicios)</w:t>
      </w:r>
    </w:p>
    <w:p w14:paraId="09B6915D" w14:textId="3B4C86DC" w:rsidR="0089279A" w:rsidRPr="0089279A" w:rsidRDefault="0089279A" w:rsidP="00015D57">
      <w:pPr>
        <w:pStyle w:val="Prrafodelista"/>
        <w:spacing w:before="240" w:line="276" w:lineRule="auto"/>
        <w:ind w:left="0"/>
        <w:jc w:val="both"/>
        <w:rPr>
          <w:rFonts w:ascii="ITC Avant Garde" w:eastAsia="Times New Roman" w:hAnsi="ITC Avant Garde" w:cs="Times New Roman"/>
          <w:lang w:val="es-ES"/>
        </w:rPr>
      </w:pPr>
      <w:r w:rsidRPr="0089279A">
        <w:rPr>
          <w:rFonts w:ascii="ITC Avant Garde" w:eastAsia="Times New Roman" w:hAnsi="ITC Avant Garde" w:cs="Times New Roman"/>
          <w:lang w:val="es-ES"/>
        </w:rPr>
        <w:t>(Se retiró)</w:t>
      </w:r>
    </w:p>
    <w:p w14:paraId="455F6747" w14:textId="7EC61C27" w:rsidR="004C74A5" w:rsidRPr="0011703F" w:rsidRDefault="004C74A5" w:rsidP="00015D57">
      <w:pPr>
        <w:pStyle w:val="Prrafodelista"/>
        <w:spacing w:before="240" w:line="276" w:lineRule="auto"/>
        <w:ind w:left="0"/>
        <w:jc w:val="both"/>
        <w:rPr>
          <w:rFonts w:ascii="ITC Avant Garde" w:eastAsia="Times New Roman" w:hAnsi="ITC Avant Garde" w:cs="Times New Roman"/>
          <w:lang w:val="es-ES"/>
        </w:rPr>
      </w:pPr>
      <w:r w:rsidRPr="0011703F">
        <w:rPr>
          <w:rFonts w:ascii="ITC Avant Garde" w:eastAsia="Times New Roman" w:hAnsi="ITC Avant Garde" w:cs="Times New Roman"/>
          <w:b/>
          <w:lang w:val="es-ES"/>
        </w:rPr>
        <w:t xml:space="preserve">III.19.- </w:t>
      </w:r>
      <w:r w:rsidR="0011703F" w:rsidRPr="0011703F">
        <w:rPr>
          <w:rFonts w:ascii="ITC Avant Garde" w:eastAsia="Times New Roman" w:hAnsi="ITC Avant Garde" w:cs="Times New Roman"/>
          <w:lang w:val="es-ES"/>
        </w:rPr>
        <w:t xml:space="preserve">Resolución mediante la cual el Pleno del Instituto Federal de Telecomunicaciones autoriza, </w:t>
      </w:r>
      <w:r w:rsidR="000627F6">
        <w:rPr>
          <w:rFonts w:ascii="ITC Avant Garde" w:eastAsia="Times New Roman" w:hAnsi="ITC Avant Garde" w:cs="Times New Roman"/>
          <w:b/>
          <w:bCs/>
          <w:color w:val="0000CC"/>
          <w:lang w:eastAsia="es-MX"/>
        </w:rPr>
        <w:t>“RESERVADO POR LEY”</w:t>
      </w:r>
      <w:r w:rsidR="000627F6" w:rsidRPr="002C4B80">
        <w:rPr>
          <w:rFonts w:ascii="ITC Avant Garde" w:eastAsia="Times New Roman" w:hAnsi="ITC Avant Garde" w:cs="Times New Roman"/>
          <w:bCs/>
          <w:color w:val="000000" w:themeColor="text1"/>
          <w:lang w:eastAsia="es-MX"/>
        </w:rPr>
        <w:t>.</w:t>
      </w:r>
    </w:p>
    <w:p w14:paraId="62A58F90" w14:textId="77777777" w:rsidR="00F17C1F" w:rsidRDefault="0011703F" w:rsidP="00F17C1F">
      <w:pPr>
        <w:pStyle w:val="Prrafodelista"/>
        <w:spacing w:before="240" w:line="480" w:lineRule="auto"/>
        <w:ind w:left="0"/>
        <w:jc w:val="both"/>
        <w:rPr>
          <w:rFonts w:ascii="ITC Avant Garde" w:eastAsia="Times New Roman" w:hAnsi="ITC Avant Garde" w:cs="Times New Roman"/>
          <w:i/>
          <w:lang w:val="es-ES"/>
        </w:rPr>
        <w:sectPr w:rsidR="00F17C1F" w:rsidSect="00F17C1F">
          <w:headerReference w:type="default" r:id="rId11"/>
          <w:pgSz w:w="12240" w:h="15840"/>
          <w:pgMar w:top="2269" w:right="1325" w:bottom="1418" w:left="1418" w:header="426" w:footer="709" w:gutter="0"/>
          <w:cols w:space="708"/>
          <w:docGrid w:linePitch="360"/>
        </w:sectPr>
      </w:pPr>
      <w:r w:rsidRPr="0011703F">
        <w:rPr>
          <w:rFonts w:ascii="ITC Avant Garde" w:eastAsia="Times New Roman" w:hAnsi="ITC Avant Garde" w:cs="Times New Roman"/>
          <w:i/>
          <w:lang w:val="es-ES"/>
        </w:rPr>
        <w:t>(Unidad de Competencia Económica)</w:t>
      </w:r>
    </w:p>
    <w:p w14:paraId="2C4C585A" w14:textId="77777777" w:rsidR="00015D57" w:rsidRPr="00015D57" w:rsidRDefault="00AD4689" w:rsidP="00015D57">
      <w:pPr>
        <w:pStyle w:val="Ttulo3"/>
        <w:spacing w:after="240"/>
        <w:rPr>
          <w:rFonts w:ascii="ITC Avant Garde" w:hAnsi="ITC Avant Garde"/>
          <w:b/>
          <w:color w:val="000000" w:themeColor="text1"/>
          <w:sz w:val="22"/>
          <w:szCs w:val="22"/>
        </w:rPr>
      </w:pPr>
      <w:r w:rsidRPr="00015D57">
        <w:rPr>
          <w:rFonts w:ascii="ITC Avant Garde" w:hAnsi="ITC Avant Garde"/>
          <w:b/>
          <w:color w:val="000000" w:themeColor="text1"/>
          <w:sz w:val="22"/>
          <w:szCs w:val="22"/>
        </w:rPr>
        <w:lastRenderedPageBreak/>
        <w:t xml:space="preserve">IV.- ASUNTOS GENERALES. </w:t>
      </w:r>
    </w:p>
    <w:p w14:paraId="28CFF5E9" w14:textId="77777777" w:rsidR="00015D57" w:rsidRDefault="0089279A" w:rsidP="000627F6">
      <w:pPr>
        <w:pStyle w:val="Prrafodelista"/>
        <w:spacing w:before="240" w:after="240" w:line="276" w:lineRule="auto"/>
        <w:ind w:left="0"/>
        <w:contextualSpacing w:val="0"/>
        <w:jc w:val="both"/>
        <w:rPr>
          <w:rFonts w:ascii="ITC Avant Garde" w:eastAsia="Times New Roman" w:hAnsi="ITC Avant Garde" w:cs="Times New Roman"/>
          <w:color w:val="000000" w:themeColor="text1"/>
          <w:lang w:val="es-ES"/>
        </w:rPr>
      </w:pPr>
      <w:proofErr w:type="spellStart"/>
      <w:r w:rsidRPr="0089279A">
        <w:rPr>
          <w:rFonts w:ascii="ITC Avant Garde" w:eastAsia="Times New Roman" w:hAnsi="ITC Avant Garde" w:cs="Times New Roman"/>
          <w:b/>
          <w:color w:val="000000" w:themeColor="text1"/>
          <w:lang w:val="es-ES"/>
        </w:rPr>
        <w:t>IV.1</w:t>
      </w:r>
      <w:proofErr w:type="spellEnd"/>
      <w:r w:rsidRPr="0089279A">
        <w:rPr>
          <w:rFonts w:ascii="ITC Avant Garde" w:eastAsia="Times New Roman" w:hAnsi="ITC Avant Garde" w:cs="Times New Roman"/>
          <w:b/>
          <w:color w:val="000000" w:themeColor="text1"/>
          <w:lang w:val="es-ES"/>
        </w:rPr>
        <w:t xml:space="preserve">.-  </w:t>
      </w:r>
      <w:r w:rsidRPr="0089279A">
        <w:rPr>
          <w:rFonts w:ascii="ITC Avant Garde" w:eastAsia="Times New Roman" w:hAnsi="ITC Avant Garde" w:cs="Times New Roman"/>
          <w:color w:val="000000" w:themeColor="text1"/>
          <w:lang w:val="es-ES"/>
        </w:rPr>
        <w:t xml:space="preserve">Informe que presentan el Comisionado Presidente Gabriel Contreras Saldívar y el Comisionado Arturo Robles </w:t>
      </w:r>
      <w:proofErr w:type="spellStart"/>
      <w:r w:rsidRPr="0089279A">
        <w:rPr>
          <w:rFonts w:ascii="ITC Avant Garde" w:eastAsia="Times New Roman" w:hAnsi="ITC Avant Garde" w:cs="Times New Roman"/>
          <w:color w:val="000000" w:themeColor="text1"/>
          <w:lang w:val="es-ES"/>
        </w:rPr>
        <w:t>Rovalo</w:t>
      </w:r>
      <w:proofErr w:type="spellEnd"/>
      <w:r w:rsidRPr="0089279A">
        <w:rPr>
          <w:rFonts w:ascii="ITC Avant Garde" w:eastAsia="Times New Roman" w:hAnsi="ITC Avant Garde" w:cs="Times New Roman"/>
          <w:color w:val="000000" w:themeColor="text1"/>
          <w:lang w:val="es-ES"/>
        </w:rPr>
        <w:t xml:space="preserve"> respecto a su participación en representación del Instituto Federal de Telecomunicaciones, en el </w:t>
      </w:r>
      <w:proofErr w:type="spellStart"/>
      <w:r w:rsidRPr="0089279A">
        <w:rPr>
          <w:rFonts w:ascii="ITC Avant Garde" w:eastAsia="Times New Roman" w:hAnsi="ITC Avant Garde" w:cs="Times New Roman"/>
          <w:color w:val="000000" w:themeColor="text1"/>
          <w:lang w:val="es-ES"/>
        </w:rPr>
        <w:t>5to</w:t>
      </w:r>
      <w:proofErr w:type="spellEnd"/>
      <w:r w:rsidRPr="0089279A">
        <w:rPr>
          <w:rFonts w:ascii="ITC Avant Garde" w:eastAsia="Times New Roman" w:hAnsi="ITC Avant Garde" w:cs="Times New Roman"/>
          <w:color w:val="000000" w:themeColor="text1"/>
          <w:lang w:val="es-ES"/>
        </w:rPr>
        <w:t xml:space="preserve"> Congreso Latinoamericano de Telecomunicaciones y en otras reuniones realizadas en Colombia, durante los días del 19 al 23 de junio de 2017.</w:t>
      </w:r>
    </w:p>
    <w:p w14:paraId="6D0B2223" w14:textId="77777777" w:rsidR="00015D57" w:rsidRDefault="0089279A" w:rsidP="000627F6">
      <w:pPr>
        <w:pStyle w:val="Prrafodelista"/>
        <w:spacing w:before="240" w:after="240" w:line="276" w:lineRule="auto"/>
        <w:ind w:left="0"/>
        <w:contextualSpacing w:val="0"/>
        <w:jc w:val="both"/>
        <w:rPr>
          <w:rFonts w:ascii="ITC Avant Garde" w:eastAsia="Times New Roman" w:hAnsi="ITC Avant Garde" w:cs="Times New Roman"/>
          <w:color w:val="000000" w:themeColor="text1"/>
          <w:lang w:val="es-ES"/>
        </w:rPr>
      </w:pPr>
      <w:proofErr w:type="spellStart"/>
      <w:r w:rsidRPr="0089279A">
        <w:rPr>
          <w:rFonts w:ascii="ITC Avant Garde" w:eastAsia="Times New Roman" w:hAnsi="ITC Avant Garde" w:cs="Times New Roman"/>
          <w:b/>
          <w:color w:val="000000" w:themeColor="text1"/>
          <w:lang w:val="es-ES"/>
        </w:rPr>
        <w:t>IV.2</w:t>
      </w:r>
      <w:proofErr w:type="spellEnd"/>
      <w:r w:rsidRPr="0089279A">
        <w:rPr>
          <w:rFonts w:ascii="ITC Avant Garde" w:eastAsia="Times New Roman" w:hAnsi="ITC Avant Garde" w:cs="Times New Roman"/>
          <w:b/>
          <w:color w:val="000000" w:themeColor="text1"/>
          <w:lang w:val="es-ES"/>
        </w:rPr>
        <w:t xml:space="preserve">.- </w:t>
      </w:r>
      <w:r w:rsidRPr="0089279A">
        <w:rPr>
          <w:rFonts w:ascii="ITC Avant Garde" w:eastAsia="Times New Roman" w:hAnsi="ITC Avant Garde" w:cs="Times New Roman"/>
          <w:color w:val="000000" w:themeColor="text1"/>
          <w:lang w:val="es-ES"/>
        </w:rPr>
        <w:t xml:space="preserve">Informe que presenta el Comisionado Arturo Robles </w:t>
      </w:r>
      <w:proofErr w:type="spellStart"/>
      <w:r w:rsidRPr="0089279A">
        <w:rPr>
          <w:rFonts w:ascii="ITC Avant Garde" w:eastAsia="Times New Roman" w:hAnsi="ITC Avant Garde" w:cs="Times New Roman"/>
          <w:color w:val="000000" w:themeColor="text1"/>
          <w:lang w:val="es-ES"/>
        </w:rPr>
        <w:t>Rovalo</w:t>
      </w:r>
      <w:proofErr w:type="spellEnd"/>
      <w:r w:rsidRPr="0089279A">
        <w:rPr>
          <w:rFonts w:ascii="ITC Avant Garde" w:eastAsia="Times New Roman" w:hAnsi="ITC Avant Garde" w:cs="Times New Roman"/>
          <w:color w:val="000000" w:themeColor="text1"/>
          <w:lang w:val="es-ES"/>
        </w:rPr>
        <w:t xml:space="preserve"> respecto a su participación en representación del Instituto Federal de Telecomunicaciones, en el Seminario Anual de Banda Ancha para Todos, efectuado en Estocolmo, Suecia, durante los días del 26 al 30 de junio de 2017.</w:t>
      </w:r>
    </w:p>
    <w:p w14:paraId="4E53B126" w14:textId="4D19ACE8" w:rsidR="00EF60B8" w:rsidRPr="0011703F" w:rsidRDefault="00EF60B8" w:rsidP="00015D57">
      <w:pPr>
        <w:pStyle w:val="Prrafodelista"/>
        <w:spacing w:before="240" w:line="276" w:lineRule="auto"/>
        <w:ind w:left="0"/>
        <w:jc w:val="both"/>
        <w:rPr>
          <w:rFonts w:ascii="ITC Avant Garde" w:eastAsia="Times New Roman" w:hAnsi="ITC Avant Garde" w:cs="Times New Roman"/>
          <w:lang w:val="es-ES"/>
        </w:rPr>
      </w:pPr>
    </w:p>
    <w:sectPr w:rsidR="00EF60B8" w:rsidRPr="0011703F" w:rsidSect="00F17C1F">
      <w:headerReference w:type="default" r:id="rId12"/>
      <w:pgSz w:w="12240" w:h="15840"/>
      <w:pgMar w:top="2269" w:right="1325"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AE778" w14:textId="77777777" w:rsidR="00DB2CD5" w:rsidRDefault="00DB2CD5">
      <w:pPr>
        <w:spacing w:after="0" w:line="240" w:lineRule="auto"/>
      </w:pPr>
      <w:r>
        <w:separator/>
      </w:r>
    </w:p>
  </w:endnote>
  <w:endnote w:type="continuationSeparator" w:id="0">
    <w:p w14:paraId="1AA0BBA5" w14:textId="77777777" w:rsidR="00DB2CD5" w:rsidRDefault="00DB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AEB1" w14:textId="77777777" w:rsidR="00DB2CD5" w:rsidRDefault="00DB2CD5">
      <w:pPr>
        <w:spacing w:after="0" w:line="240" w:lineRule="auto"/>
      </w:pPr>
      <w:r>
        <w:separator/>
      </w:r>
    </w:p>
  </w:footnote>
  <w:footnote w:type="continuationSeparator" w:id="0">
    <w:p w14:paraId="384B7690" w14:textId="77777777" w:rsidR="00DB2CD5" w:rsidRDefault="00DB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8DAC" w14:textId="7C76069C" w:rsidR="00015D57" w:rsidRDefault="00015D57" w:rsidP="00F17C1F">
    <w:pPr>
      <w:ind w:left="-709" w:right="-568"/>
      <w:jc w:val="both"/>
    </w:pPr>
    <w:r w:rsidRPr="00017E09">
      <w:rPr>
        <w:rFonts w:ascii="ITC Avant Garde" w:hAnsi="ITC Avant Garde"/>
        <w:color w:val="0000FF"/>
        <w:sz w:val="18"/>
      </w:rPr>
      <w:t xml:space="preserve">Eliminado: </w:t>
    </w:r>
    <w:r w:rsidR="00F17C1F" w:rsidRPr="00F17C1F">
      <w:rPr>
        <w:rFonts w:ascii="ITC Avant Garde" w:hAnsi="ITC Avant Garde"/>
        <w:color w:val="0000FF"/>
        <w:sz w:val="18"/>
      </w:rPr>
      <w:t>Dos renglones y diez palabras. Fundamento legal: Artículo 110, fracción VIII, de la Ley</w:t>
    </w:r>
    <w:r w:rsidR="00F17C1F">
      <w:rPr>
        <w:rFonts w:ascii="ITC Avant Garde" w:hAnsi="ITC Avant Garde"/>
        <w:color w:val="0000FF"/>
        <w:sz w:val="18"/>
      </w:rPr>
      <w:t xml:space="preserve"> </w:t>
    </w:r>
    <w:r w:rsidR="00F17C1F" w:rsidRPr="00F17C1F">
      <w:rPr>
        <w:rFonts w:ascii="ITC Avant Garde" w:hAnsi="ITC Avant Garde"/>
        <w:color w:val="0000FF"/>
        <w:sz w:val="18"/>
      </w:rPr>
      <w:t>Federal de Transparencia y Acceso a la Información Pública (LFTAIP); artículo 113, fracción VIII, de</w:t>
    </w:r>
    <w:r w:rsidR="00F17C1F">
      <w:rPr>
        <w:rFonts w:ascii="ITC Avant Garde" w:hAnsi="ITC Avant Garde"/>
        <w:color w:val="0000FF"/>
        <w:sz w:val="18"/>
      </w:rPr>
      <w:t xml:space="preserve"> </w:t>
    </w:r>
    <w:r w:rsidR="00F17C1F" w:rsidRPr="00F17C1F">
      <w:rPr>
        <w:rFonts w:ascii="ITC Avant Garde" w:hAnsi="ITC Avant Garde"/>
        <w:color w:val="0000FF"/>
        <w:sz w:val="18"/>
      </w:rPr>
      <w:t>la Ley General de Transparencia y Acceso a la Información Pública (LGTAIP); así como el</w:t>
    </w:r>
    <w:r w:rsidR="00F17C1F">
      <w:rPr>
        <w:rFonts w:ascii="ITC Avant Garde" w:hAnsi="ITC Avant Garde"/>
        <w:color w:val="0000FF"/>
        <w:sz w:val="18"/>
      </w:rPr>
      <w:t xml:space="preserve"> </w:t>
    </w:r>
    <w:r w:rsidR="00F17C1F" w:rsidRPr="00F17C1F">
      <w:rPr>
        <w:rFonts w:ascii="ITC Avant Garde" w:hAnsi="ITC Avant Garde"/>
        <w:color w:val="0000FF"/>
        <w:sz w:val="18"/>
      </w:rPr>
      <w:t>Lineamiento Vigésimo Séptimo de los Lineamientos Generales en materia de clasificación y</w:t>
    </w:r>
    <w:r w:rsidR="00F17C1F">
      <w:rPr>
        <w:rFonts w:ascii="ITC Avant Garde" w:hAnsi="ITC Avant Garde"/>
        <w:color w:val="0000FF"/>
        <w:sz w:val="18"/>
      </w:rPr>
      <w:t xml:space="preserve"> </w:t>
    </w:r>
    <w:r w:rsidR="00F17C1F" w:rsidRPr="00F17C1F">
      <w:rPr>
        <w:rFonts w:ascii="ITC Avant Garde" w:hAnsi="ITC Avant Garde"/>
        <w:color w:val="0000FF"/>
        <w:sz w:val="18"/>
      </w:rPr>
      <w:t>desclasificación de la información, así como para la elaboración de versiones públicas</w:t>
    </w:r>
    <w:r w:rsidR="00F17C1F">
      <w:rPr>
        <w:rFonts w:ascii="ITC Avant Garde" w:hAnsi="ITC Avant Garde"/>
        <w:color w:val="0000FF"/>
        <w:sz w:val="18"/>
      </w:rPr>
      <w:t xml:space="preserve"> </w:t>
    </w:r>
    <w:r w:rsidR="00F17C1F" w:rsidRPr="00F17C1F">
      <w:rPr>
        <w:rFonts w:ascii="ITC Avant Garde" w:hAnsi="ITC Avant Garde"/>
        <w:color w:val="0000FF"/>
        <w:sz w:val="18"/>
      </w:rPr>
      <w:t>(LGCDIEVP). En virtud de tratarse de información que contiene opiniones, recomendaciones o</w:t>
    </w:r>
    <w:r w:rsidR="00F17C1F">
      <w:rPr>
        <w:rFonts w:ascii="ITC Avant Garde" w:hAnsi="ITC Avant Garde"/>
        <w:color w:val="0000FF"/>
        <w:sz w:val="18"/>
      </w:rPr>
      <w:t xml:space="preserve"> </w:t>
    </w:r>
    <w:r w:rsidR="00F17C1F" w:rsidRPr="00F17C1F">
      <w:rPr>
        <w:rFonts w:ascii="ITC Avant Garde" w:hAnsi="ITC Avant Garde"/>
        <w:color w:val="0000FF"/>
        <w:sz w:val="18"/>
      </w:rPr>
      <w:t>puntos de vista que forman parte de un proceso deliberativo de los servidores públicos, hasta en</w:t>
    </w:r>
    <w:r w:rsidR="00F17C1F">
      <w:rPr>
        <w:rFonts w:ascii="ITC Avant Garde" w:hAnsi="ITC Avant Garde"/>
        <w:color w:val="0000FF"/>
        <w:sz w:val="18"/>
      </w:rPr>
      <w:t xml:space="preserve"> </w:t>
    </w:r>
    <w:r w:rsidR="00F17C1F" w:rsidRPr="00F17C1F">
      <w:rPr>
        <w:rFonts w:ascii="ITC Avant Garde" w:hAnsi="ITC Avant Garde"/>
        <w:color w:val="0000FF"/>
        <w:sz w:val="18"/>
      </w:rPr>
      <w:t>tanto no sea adoptada la decisión definitiva.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4C37" w14:textId="2E572A3A" w:rsidR="00F17C1F" w:rsidRPr="000627F6" w:rsidRDefault="00F17C1F" w:rsidP="000627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1BEF" w14:textId="77777777" w:rsidR="00F17C1F" w:rsidRPr="000627F6" w:rsidRDefault="00F17C1F" w:rsidP="000627F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B544" w14:textId="6FEBA054" w:rsidR="00F17C1F" w:rsidRPr="00F17C1F" w:rsidRDefault="00F17C1F" w:rsidP="00F17C1F">
    <w:pPr>
      <w:jc w:val="both"/>
      <w:rPr>
        <w:rFonts w:ascii="ITC Avant Garde" w:hAnsi="ITC Avant Garde"/>
        <w:color w:val="0000FF"/>
        <w:sz w:val="18"/>
      </w:rPr>
    </w:pPr>
    <w:r w:rsidRPr="00F17C1F">
      <w:rPr>
        <w:rFonts w:ascii="ITC Avant Garde" w:hAnsi="ITC Avant Garde"/>
        <w:color w:val="0000FF"/>
        <w:sz w:val="18"/>
      </w:rPr>
      <w:t xml:space="preserve">Eliminado: </w:t>
    </w:r>
    <w:r w:rsidRPr="00F17C1F">
      <w:rPr>
        <w:rFonts w:ascii="ITC Avant Garde" w:hAnsi="ITC Avant Garde"/>
        <w:color w:val="0000FF"/>
        <w:sz w:val="18"/>
      </w:rPr>
      <w:t>Dos renglones y diez palabras</w:t>
    </w:r>
    <w:r w:rsidRPr="00F17C1F">
      <w:rPr>
        <w:rFonts w:ascii="ITC Avant Garde" w:hAnsi="ITC Avant Garde"/>
        <w:color w:val="0000FF"/>
        <w:sz w:val="18"/>
      </w:rPr>
      <w:t>. Fundamento legal: Artículo 110</w:t>
    </w:r>
    <w:r w:rsidRPr="00F17C1F">
      <w:rPr>
        <w:rFonts w:ascii="ITC Avant Garde" w:hAnsi="ITC Avant Garde"/>
        <w:color w:val="0000FF"/>
        <w:sz w:val="18"/>
      </w:rPr>
      <w:t>,</w:t>
    </w:r>
    <w:r w:rsidRPr="00F17C1F">
      <w:rPr>
        <w:rFonts w:ascii="ITC Avant Garde" w:hAnsi="ITC Avant Garde"/>
        <w:color w:val="0000FF"/>
        <w:sz w:val="18"/>
      </w:rPr>
      <w:t xml:space="preserve"> fracción VIII</w:t>
    </w:r>
    <w:r w:rsidRPr="00F17C1F">
      <w:rPr>
        <w:rFonts w:ascii="ITC Avant Garde" w:hAnsi="ITC Avant Garde"/>
        <w:color w:val="0000FF"/>
        <w:sz w:val="18"/>
      </w:rPr>
      <w:t xml:space="preserve">, de la LFTAIP; artículo 113, </w:t>
    </w:r>
    <w:r w:rsidRPr="00F17C1F">
      <w:rPr>
        <w:rFonts w:ascii="ITC Avant Garde" w:hAnsi="ITC Avant Garde"/>
        <w:color w:val="0000FF"/>
        <w:sz w:val="18"/>
      </w:rPr>
      <w:t>fracción VIII</w:t>
    </w:r>
    <w:r w:rsidRPr="00F17C1F">
      <w:rPr>
        <w:rFonts w:ascii="ITC Avant Garde" w:hAnsi="ITC Avant Garde"/>
        <w:color w:val="0000FF"/>
        <w:sz w:val="18"/>
      </w:rPr>
      <w:t>,</w:t>
    </w:r>
    <w:r w:rsidRPr="00F17C1F">
      <w:rPr>
        <w:rFonts w:ascii="ITC Avant Garde" w:hAnsi="ITC Avant Garde"/>
        <w:color w:val="0000FF"/>
        <w:sz w:val="18"/>
      </w:rPr>
      <w:t xml:space="preserve">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AAFA" w14:textId="77777777" w:rsidR="00F17C1F" w:rsidRPr="00F17C1F" w:rsidRDefault="00F17C1F" w:rsidP="00F17C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8"/>
  </w:num>
  <w:num w:numId="3">
    <w:abstractNumId w:val="13"/>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14"/>
  </w:num>
  <w:num w:numId="12">
    <w:abstractNumId w:val="0"/>
  </w:num>
  <w:num w:numId="13">
    <w:abstractNumId w:val="19"/>
  </w:num>
  <w:num w:numId="14">
    <w:abstractNumId w:val="13"/>
  </w:num>
  <w:num w:numId="15">
    <w:abstractNumId w:val="7"/>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17"/>
  </w:num>
  <w:num w:numId="24">
    <w:abstractNumId w:val="23"/>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4003"/>
    <w:rsid w:val="00006749"/>
    <w:rsid w:val="00006B95"/>
    <w:rsid w:val="0000794F"/>
    <w:rsid w:val="00007B7F"/>
    <w:rsid w:val="00007DD2"/>
    <w:rsid w:val="00010E76"/>
    <w:rsid w:val="00011B19"/>
    <w:rsid w:val="00011D46"/>
    <w:rsid w:val="00012A0A"/>
    <w:rsid w:val="00014811"/>
    <w:rsid w:val="00015D57"/>
    <w:rsid w:val="00016FA4"/>
    <w:rsid w:val="00017594"/>
    <w:rsid w:val="0002050F"/>
    <w:rsid w:val="00020815"/>
    <w:rsid w:val="0002377A"/>
    <w:rsid w:val="00024E57"/>
    <w:rsid w:val="000254C8"/>
    <w:rsid w:val="00027741"/>
    <w:rsid w:val="000279CB"/>
    <w:rsid w:val="00027C69"/>
    <w:rsid w:val="000312AC"/>
    <w:rsid w:val="000312BF"/>
    <w:rsid w:val="00031BEA"/>
    <w:rsid w:val="00033CCC"/>
    <w:rsid w:val="00034DC0"/>
    <w:rsid w:val="00035294"/>
    <w:rsid w:val="00035463"/>
    <w:rsid w:val="00035477"/>
    <w:rsid w:val="00035EB4"/>
    <w:rsid w:val="00037654"/>
    <w:rsid w:val="00041250"/>
    <w:rsid w:val="0004167C"/>
    <w:rsid w:val="000427FE"/>
    <w:rsid w:val="00043ED9"/>
    <w:rsid w:val="000443D5"/>
    <w:rsid w:val="00044571"/>
    <w:rsid w:val="0004697F"/>
    <w:rsid w:val="000506E8"/>
    <w:rsid w:val="00050816"/>
    <w:rsid w:val="00051E93"/>
    <w:rsid w:val="00052554"/>
    <w:rsid w:val="00052FFC"/>
    <w:rsid w:val="00054A9A"/>
    <w:rsid w:val="0005625B"/>
    <w:rsid w:val="00057602"/>
    <w:rsid w:val="00057F1E"/>
    <w:rsid w:val="0006103D"/>
    <w:rsid w:val="00061927"/>
    <w:rsid w:val="00061AA2"/>
    <w:rsid w:val="000627F6"/>
    <w:rsid w:val="0006589A"/>
    <w:rsid w:val="000673BD"/>
    <w:rsid w:val="00070BCE"/>
    <w:rsid w:val="00071F9B"/>
    <w:rsid w:val="00073C04"/>
    <w:rsid w:val="00074E36"/>
    <w:rsid w:val="000754E4"/>
    <w:rsid w:val="0007608E"/>
    <w:rsid w:val="000765F8"/>
    <w:rsid w:val="0007683B"/>
    <w:rsid w:val="0007713A"/>
    <w:rsid w:val="00077642"/>
    <w:rsid w:val="00077A2F"/>
    <w:rsid w:val="00077DB0"/>
    <w:rsid w:val="00080208"/>
    <w:rsid w:val="000808A1"/>
    <w:rsid w:val="00081E13"/>
    <w:rsid w:val="00082507"/>
    <w:rsid w:val="0008266B"/>
    <w:rsid w:val="00083A80"/>
    <w:rsid w:val="00085C09"/>
    <w:rsid w:val="000865B5"/>
    <w:rsid w:val="00087886"/>
    <w:rsid w:val="00090AC4"/>
    <w:rsid w:val="00090D21"/>
    <w:rsid w:val="00091B15"/>
    <w:rsid w:val="0009251F"/>
    <w:rsid w:val="00094E82"/>
    <w:rsid w:val="00095AD5"/>
    <w:rsid w:val="00096586"/>
    <w:rsid w:val="000A1EAD"/>
    <w:rsid w:val="000A2B6F"/>
    <w:rsid w:val="000A69ED"/>
    <w:rsid w:val="000A70C8"/>
    <w:rsid w:val="000A71E4"/>
    <w:rsid w:val="000A7728"/>
    <w:rsid w:val="000B118D"/>
    <w:rsid w:val="000B3B2C"/>
    <w:rsid w:val="000B3D91"/>
    <w:rsid w:val="000B541E"/>
    <w:rsid w:val="000B7BF3"/>
    <w:rsid w:val="000B7D6B"/>
    <w:rsid w:val="000C1BBC"/>
    <w:rsid w:val="000C33E1"/>
    <w:rsid w:val="000C3EFD"/>
    <w:rsid w:val="000C447F"/>
    <w:rsid w:val="000C4B86"/>
    <w:rsid w:val="000C4F67"/>
    <w:rsid w:val="000C52DB"/>
    <w:rsid w:val="000C5D64"/>
    <w:rsid w:val="000C5F11"/>
    <w:rsid w:val="000C6179"/>
    <w:rsid w:val="000C75B6"/>
    <w:rsid w:val="000D0142"/>
    <w:rsid w:val="000D0568"/>
    <w:rsid w:val="000D144F"/>
    <w:rsid w:val="000D1DB9"/>
    <w:rsid w:val="000D2CF1"/>
    <w:rsid w:val="000D49D9"/>
    <w:rsid w:val="000D4AEE"/>
    <w:rsid w:val="000D5E3C"/>
    <w:rsid w:val="000D6591"/>
    <w:rsid w:val="000E4B1D"/>
    <w:rsid w:val="000E4F73"/>
    <w:rsid w:val="000E58EB"/>
    <w:rsid w:val="000F0B17"/>
    <w:rsid w:val="000F2E2F"/>
    <w:rsid w:val="000F343F"/>
    <w:rsid w:val="000F3506"/>
    <w:rsid w:val="000F42D3"/>
    <w:rsid w:val="000F5922"/>
    <w:rsid w:val="000F6063"/>
    <w:rsid w:val="000F6AD0"/>
    <w:rsid w:val="000F7B51"/>
    <w:rsid w:val="00100C05"/>
    <w:rsid w:val="0010306A"/>
    <w:rsid w:val="00104362"/>
    <w:rsid w:val="001049DC"/>
    <w:rsid w:val="00104E1F"/>
    <w:rsid w:val="00106F0B"/>
    <w:rsid w:val="00106FEC"/>
    <w:rsid w:val="00111151"/>
    <w:rsid w:val="00116C02"/>
    <w:rsid w:val="0011703F"/>
    <w:rsid w:val="001173F1"/>
    <w:rsid w:val="0012170A"/>
    <w:rsid w:val="00123410"/>
    <w:rsid w:val="00123D91"/>
    <w:rsid w:val="0012615C"/>
    <w:rsid w:val="001268F2"/>
    <w:rsid w:val="00126A33"/>
    <w:rsid w:val="0012796F"/>
    <w:rsid w:val="001312B9"/>
    <w:rsid w:val="00131D0B"/>
    <w:rsid w:val="00131EB4"/>
    <w:rsid w:val="00132A22"/>
    <w:rsid w:val="001337C0"/>
    <w:rsid w:val="00134EEA"/>
    <w:rsid w:val="001353AA"/>
    <w:rsid w:val="0013683B"/>
    <w:rsid w:val="00136AF0"/>
    <w:rsid w:val="00140E28"/>
    <w:rsid w:val="0014180E"/>
    <w:rsid w:val="001426C1"/>
    <w:rsid w:val="00143757"/>
    <w:rsid w:val="00143C20"/>
    <w:rsid w:val="00144C92"/>
    <w:rsid w:val="00144D23"/>
    <w:rsid w:val="00146DFC"/>
    <w:rsid w:val="00147D83"/>
    <w:rsid w:val="00153894"/>
    <w:rsid w:val="00154A5F"/>
    <w:rsid w:val="00154B9E"/>
    <w:rsid w:val="001565A1"/>
    <w:rsid w:val="00160425"/>
    <w:rsid w:val="00162D1B"/>
    <w:rsid w:val="0016384E"/>
    <w:rsid w:val="00165349"/>
    <w:rsid w:val="00165EC6"/>
    <w:rsid w:val="00167D11"/>
    <w:rsid w:val="00167D30"/>
    <w:rsid w:val="00167FDC"/>
    <w:rsid w:val="00170B95"/>
    <w:rsid w:val="00171FDD"/>
    <w:rsid w:val="00174041"/>
    <w:rsid w:val="0017589D"/>
    <w:rsid w:val="00175A1F"/>
    <w:rsid w:val="00175AE4"/>
    <w:rsid w:val="0017657D"/>
    <w:rsid w:val="0017795A"/>
    <w:rsid w:val="00180E49"/>
    <w:rsid w:val="00183235"/>
    <w:rsid w:val="00183D91"/>
    <w:rsid w:val="00184039"/>
    <w:rsid w:val="001920DD"/>
    <w:rsid w:val="0019245C"/>
    <w:rsid w:val="00192EBC"/>
    <w:rsid w:val="00193868"/>
    <w:rsid w:val="00193BE9"/>
    <w:rsid w:val="00194167"/>
    <w:rsid w:val="00194FE2"/>
    <w:rsid w:val="00195213"/>
    <w:rsid w:val="001957EF"/>
    <w:rsid w:val="00195FC7"/>
    <w:rsid w:val="0019630F"/>
    <w:rsid w:val="00196442"/>
    <w:rsid w:val="00196975"/>
    <w:rsid w:val="00197DD3"/>
    <w:rsid w:val="001A1FD7"/>
    <w:rsid w:val="001A60D1"/>
    <w:rsid w:val="001A6680"/>
    <w:rsid w:val="001B0FB9"/>
    <w:rsid w:val="001B272A"/>
    <w:rsid w:val="001B284C"/>
    <w:rsid w:val="001B33A1"/>
    <w:rsid w:val="001B38B9"/>
    <w:rsid w:val="001B42A3"/>
    <w:rsid w:val="001B78B0"/>
    <w:rsid w:val="001C1C5F"/>
    <w:rsid w:val="001C332A"/>
    <w:rsid w:val="001C4A24"/>
    <w:rsid w:val="001C6205"/>
    <w:rsid w:val="001C6E7D"/>
    <w:rsid w:val="001C708E"/>
    <w:rsid w:val="001C748E"/>
    <w:rsid w:val="001C7DC3"/>
    <w:rsid w:val="001D00E3"/>
    <w:rsid w:val="001D462A"/>
    <w:rsid w:val="001D464E"/>
    <w:rsid w:val="001D4C14"/>
    <w:rsid w:val="001D5A1F"/>
    <w:rsid w:val="001D5BDE"/>
    <w:rsid w:val="001D616C"/>
    <w:rsid w:val="001D78A8"/>
    <w:rsid w:val="001D7E3C"/>
    <w:rsid w:val="001E062F"/>
    <w:rsid w:val="001E25A6"/>
    <w:rsid w:val="001E4D9B"/>
    <w:rsid w:val="001E6160"/>
    <w:rsid w:val="001F115B"/>
    <w:rsid w:val="001F57F9"/>
    <w:rsid w:val="001F7BC2"/>
    <w:rsid w:val="00200E65"/>
    <w:rsid w:val="002029EE"/>
    <w:rsid w:val="00205BAD"/>
    <w:rsid w:val="0020751B"/>
    <w:rsid w:val="00207CF7"/>
    <w:rsid w:val="002103B3"/>
    <w:rsid w:val="002108A0"/>
    <w:rsid w:val="00210D0F"/>
    <w:rsid w:val="00211720"/>
    <w:rsid w:val="00211C24"/>
    <w:rsid w:val="002158FE"/>
    <w:rsid w:val="0021675D"/>
    <w:rsid w:val="002176CF"/>
    <w:rsid w:val="0021771D"/>
    <w:rsid w:val="00217B74"/>
    <w:rsid w:val="00217F27"/>
    <w:rsid w:val="002211BB"/>
    <w:rsid w:val="00221AE0"/>
    <w:rsid w:val="00221AE2"/>
    <w:rsid w:val="00222F09"/>
    <w:rsid w:val="00224122"/>
    <w:rsid w:val="00224C23"/>
    <w:rsid w:val="002258AA"/>
    <w:rsid w:val="00225BE6"/>
    <w:rsid w:val="00230142"/>
    <w:rsid w:val="002301C1"/>
    <w:rsid w:val="00230DBB"/>
    <w:rsid w:val="0023154A"/>
    <w:rsid w:val="002328B7"/>
    <w:rsid w:val="00232FB4"/>
    <w:rsid w:val="0023303B"/>
    <w:rsid w:val="00235A31"/>
    <w:rsid w:val="00240100"/>
    <w:rsid w:val="002401A7"/>
    <w:rsid w:val="00241798"/>
    <w:rsid w:val="0024260F"/>
    <w:rsid w:val="00242B86"/>
    <w:rsid w:val="002436D6"/>
    <w:rsid w:val="00244770"/>
    <w:rsid w:val="00244F11"/>
    <w:rsid w:val="002460C8"/>
    <w:rsid w:val="00246A38"/>
    <w:rsid w:val="00247229"/>
    <w:rsid w:val="00247780"/>
    <w:rsid w:val="002512AE"/>
    <w:rsid w:val="00254A51"/>
    <w:rsid w:val="00255427"/>
    <w:rsid w:val="0025676A"/>
    <w:rsid w:val="00256CF5"/>
    <w:rsid w:val="00256F53"/>
    <w:rsid w:val="002574AB"/>
    <w:rsid w:val="0026055A"/>
    <w:rsid w:val="00263600"/>
    <w:rsid w:val="00263F72"/>
    <w:rsid w:val="00265DF3"/>
    <w:rsid w:val="00265F28"/>
    <w:rsid w:val="0026717E"/>
    <w:rsid w:val="00267BDF"/>
    <w:rsid w:val="0027220E"/>
    <w:rsid w:val="00274119"/>
    <w:rsid w:val="00274B93"/>
    <w:rsid w:val="00276592"/>
    <w:rsid w:val="002776C6"/>
    <w:rsid w:val="00280BCC"/>
    <w:rsid w:val="00281541"/>
    <w:rsid w:val="00284C35"/>
    <w:rsid w:val="00286D13"/>
    <w:rsid w:val="00287CEB"/>
    <w:rsid w:val="00290E66"/>
    <w:rsid w:val="00292503"/>
    <w:rsid w:val="00292774"/>
    <w:rsid w:val="00296355"/>
    <w:rsid w:val="00296EB1"/>
    <w:rsid w:val="0029726C"/>
    <w:rsid w:val="002A0CCC"/>
    <w:rsid w:val="002A2683"/>
    <w:rsid w:val="002A3629"/>
    <w:rsid w:val="002A5308"/>
    <w:rsid w:val="002A5AA7"/>
    <w:rsid w:val="002B3B2E"/>
    <w:rsid w:val="002B3F00"/>
    <w:rsid w:val="002B49B4"/>
    <w:rsid w:val="002B60E4"/>
    <w:rsid w:val="002B6469"/>
    <w:rsid w:val="002B7F09"/>
    <w:rsid w:val="002C2625"/>
    <w:rsid w:val="002C2F53"/>
    <w:rsid w:val="002C3162"/>
    <w:rsid w:val="002C336F"/>
    <w:rsid w:val="002C445D"/>
    <w:rsid w:val="002C5CF6"/>
    <w:rsid w:val="002C5DC2"/>
    <w:rsid w:val="002C71C3"/>
    <w:rsid w:val="002D2ABC"/>
    <w:rsid w:val="002D2C3F"/>
    <w:rsid w:val="002D30CD"/>
    <w:rsid w:val="002D3615"/>
    <w:rsid w:val="002D45AE"/>
    <w:rsid w:val="002D5040"/>
    <w:rsid w:val="002D5B58"/>
    <w:rsid w:val="002D5E6A"/>
    <w:rsid w:val="002D682B"/>
    <w:rsid w:val="002D7022"/>
    <w:rsid w:val="002D7D4F"/>
    <w:rsid w:val="002E2F74"/>
    <w:rsid w:val="002E2FC1"/>
    <w:rsid w:val="002E3A29"/>
    <w:rsid w:val="002E416F"/>
    <w:rsid w:val="002E4416"/>
    <w:rsid w:val="002E6A61"/>
    <w:rsid w:val="002F03D9"/>
    <w:rsid w:val="002F648D"/>
    <w:rsid w:val="002F6805"/>
    <w:rsid w:val="002F7465"/>
    <w:rsid w:val="00300791"/>
    <w:rsid w:val="00300E1A"/>
    <w:rsid w:val="00303A5B"/>
    <w:rsid w:val="00303F79"/>
    <w:rsid w:val="0030445E"/>
    <w:rsid w:val="00304C81"/>
    <w:rsid w:val="00304DB7"/>
    <w:rsid w:val="00304FCD"/>
    <w:rsid w:val="00306691"/>
    <w:rsid w:val="00306966"/>
    <w:rsid w:val="0030790A"/>
    <w:rsid w:val="00311D46"/>
    <w:rsid w:val="00314218"/>
    <w:rsid w:val="003163FB"/>
    <w:rsid w:val="00317128"/>
    <w:rsid w:val="003171FE"/>
    <w:rsid w:val="0031779C"/>
    <w:rsid w:val="00321D89"/>
    <w:rsid w:val="00321EF5"/>
    <w:rsid w:val="00322017"/>
    <w:rsid w:val="00322938"/>
    <w:rsid w:val="0032326A"/>
    <w:rsid w:val="003232EF"/>
    <w:rsid w:val="0032661E"/>
    <w:rsid w:val="00326EED"/>
    <w:rsid w:val="003276F4"/>
    <w:rsid w:val="00327AEA"/>
    <w:rsid w:val="003301E2"/>
    <w:rsid w:val="00330809"/>
    <w:rsid w:val="00330DF7"/>
    <w:rsid w:val="00331687"/>
    <w:rsid w:val="0033177A"/>
    <w:rsid w:val="00337F67"/>
    <w:rsid w:val="00343037"/>
    <w:rsid w:val="00343153"/>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2E43"/>
    <w:rsid w:val="00375B32"/>
    <w:rsid w:val="00375F59"/>
    <w:rsid w:val="0037667D"/>
    <w:rsid w:val="00377769"/>
    <w:rsid w:val="00377F12"/>
    <w:rsid w:val="0038047F"/>
    <w:rsid w:val="0038060B"/>
    <w:rsid w:val="003811F6"/>
    <w:rsid w:val="0038450C"/>
    <w:rsid w:val="00386F24"/>
    <w:rsid w:val="0038790F"/>
    <w:rsid w:val="003879CF"/>
    <w:rsid w:val="0039062D"/>
    <w:rsid w:val="00390BFC"/>
    <w:rsid w:val="003911DE"/>
    <w:rsid w:val="003918E8"/>
    <w:rsid w:val="00391B86"/>
    <w:rsid w:val="00392054"/>
    <w:rsid w:val="00397106"/>
    <w:rsid w:val="003977BC"/>
    <w:rsid w:val="003A15AD"/>
    <w:rsid w:val="003A3A6A"/>
    <w:rsid w:val="003A45FE"/>
    <w:rsid w:val="003A5E82"/>
    <w:rsid w:val="003A6698"/>
    <w:rsid w:val="003A733A"/>
    <w:rsid w:val="003B13D0"/>
    <w:rsid w:val="003B14AC"/>
    <w:rsid w:val="003B1D91"/>
    <w:rsid w:val="003B2212"/>
    <w:rsid w:val="003B3BB5"/>
    <w:rsid w:val="003B5C2A"/>
    <w:rsid w:val="003C042A"/>
    <w:rsid w:val="003C1877"/>
    <w:rsid w:val="003C1C2C"/>
    <w:rsid w:val="003C2A08"/>
    <w:rsid w:val="003C3418"/>
    <w:rsid w:val="003C6C93"/>
    <w:rsid w:val="003C6CF2"/>
    <w:rsid w:val="003D01C9"/>
    <w:rsid w:val="003D22C4"/>
    <w:rsid w:val="003D3958"/>
    <w:rsid w:val="003D5DC7"/>
    <w:rsid w:val="003D608E"/>
    <w:rsid w:val="003D6209"/>
    <w:rsid w:val="003D644C"/>
    <w:rsid w:val="003D6D01"/>
    <w:rsid w:val="003E082F"/>
    <w:rsid w:val="003E1546"/>
    <w:rsid w:val="003E3D14"/>
    <w:rsid w:val="003E50AD"/>
    <w:rsid w:val="003F1A6E"/>
    <w:rsid w:val="003F3D2F"/>
    <w:rsid w:val="003F6ACD"/>
    <w:rsid w:val="003F7550"/>
    <w:rsid w:val="003F76B2"/>
    <w:rsid w:val="003F778C"/>
    <w:rsid w:val="003F79A9"/>
    <w:rsid w:val="003F7A5D"/>
    <w:rsid w:val="00401EA7"/>
    <w:rsid w:val="00403134"/>
    <w:rsid w:val="00405EDF"/>
    <w:rsid w:val="00405FC1"/>
    <w:rsid w:val="0040611B"/>
    <w:rsid w:val="0040703F"/>
    <w:rsid w:val="00411551"/>
    <w:rsid w:val="00411711"/>
    <w:rsid w:val="00411F96"/>
    <w:rsid w:val="00413C25"/>
    <w:rsid w:val="004156F3"/>
    <w:rsid w:val="00422E04"/>
    <w:rsid w:val="00423893"/>
    <w:rsid w:val="00423950"/>
    <w:rsid w:val="00425B59"/>
    <w:rsid w:val="004278DD"/>
    <w:rsid w:val="004305F6"/>
    <w:rsid w:val="00430BEE"/>
    <w:rsid w:val="00431EA6"/>
    <w:rsid w:val="004325BE"/>
    <w:rsid w:val="00432D4A"/>
    <w:rsid w:val="004331B0"/>
    <w:rsid w:val="00433DA3"/>
    <w:rsid w:val="00434DE4"/>
    <w:rsid w:val="00435B59"/>
    <w:rsid w:val="004431C5"/>
    <w:rsid w:val="00443781"/>
    <w:rsid w:val="0044383E"/>
    <w:rsid w:val="00445AC0"/>
    <w:rsid w:val="00446725"/>
    <w:rsid w:val="00446C93"/>
    <w:rsid w:val="004473BE"/>
    <w:rsid w:val="00451DE0"/>
    <w:rsid w:val="00453F07"/>
    <w:rsid w:val="00454502"/>
    <w:rsid w:val="00460B98"/>
    <w:rsid w:val="00461392"/>
    <w:rsid w:val="00464616"/>
    <w:rsid w:val="00465844"/>
    <w:rsid w:val="00465CBF"/>
    <w:rsid w:val="0046766D"/>
    <w:rsid w:val="00470282"/>
    <w:rsid w:val="00470557"/>
    <w:rsid w:val="004718F4"/>
    <w:rsid w:val="0047274C"/>
    <w:rsid w:val="00472828"/>
    <w:rsid w:val="00474E6C"/>
    <w:rsid w:val="00475191"/>
    <w:rsid w:val="0047557E"/>
    <w:rsid w:val="004834DD"/>
    <w:rsid w:val="00484313"/>
    <w:rsid w:val="00486630"/>
    <w:rsid w:val="00491F74"/>
    <w:rsid w:val="00492B74"/>
    <w:rsid w:val="00493B4E"/>
    <w:rsid w:val="00494618"/>
    <w:rsid w:val="00494739"/>
    <w:rsid w:val="0049592D"/>
    <w:rsid w:val="00496925"/>
    <w:rsid w:val="00497992"/>
    <w:rsid w:val="004A176B"/>
    <w:rsid w:val="004A43BA"/>
    <w:rsid w:val="004A4BBF"/>
    <w:rsid w:val="004B0086"/>
    <w:rsid w:val="004B132B"/>
    <w:rsid w:val="004B1B2E"/>
    <w:rsid w:val="004B1CCD"/>
    <w:rsid w:val="004B334C"/>
    <w:rsid w:val="004B45FB"/>
    <w:rsid w:val="004B5F81"/>
    <w:rsid w:val="004C1606"/>
    <w:rsid w:val="004C2EB7"/>
    <w:rsid w:val="004C33ED"/>
    <w:rsid w:val="004C656A"/>
    <w:rsid w:val="004C7345"/>
    <w:rsid w:val="004C74A5"/>
    <w:rsid w:val="004C75CE"/>
    <w:rsid w:val="004C769A"/>
    <w:rsid w:val="004C7F7E"/>
    <w:rsid w:val="004D1349"/>
    <w:rsid w:val="004D56C2"/>
    <w:rsid w:val="004D6093"/>
    <w:rsid w:val="004D6482"/>
    <w:rsid w:val="004D6C2D"/>
    <w:rsid w:val="004D7F26"/>
    <w:rsid w:val="004E0580"/>
    <w:rsid w:val="004E4633"/>
    <w:rsid w:val="004E4AF7"/>
    <w:rsid w:val="004E5635"/>
    <w:rsid w:val="004E5F01"/>
    <w:rsid w:val="004F0244"/>
    <w:rsid w:val="004F0CC6"/>
    <w:rsid w:val="004F1052"/>
    <w:rsid w:val="004F2B44"/>
    <w:rsid w:val="004F31FD"/>
    <w:rsid w:val="004F3A5A"/>
    <w:rsid w:val="004F50B8"/>
    <w:rsid w:val="004F5755"/>
    <w:rsid w:val="004F5D38"/>
    <w:rsid w:val="004F6EE2"/>
    <w:rsid w:val="004F7B16"/>
    <w:rsid w:val="00500A70"/>
    <w:rsid w:val="0050214C"/>
    <w:rsid w:val="00502D04"/>
    <w:rsid w:val="005030DA"/>
    <w:rsid w:val="005034BE"/>
    <w:rsid w:val="00503A9B"/>
    <w:rsid w:val="005135EA"/>
    <w:rsid w:val="0051437A"/>
    <w:rsid w:val="005144DD"/>
    <w:rsid w:val="005146F9"/>
    <w:rsid w:val="005158C9"/>
    <w:rsid w:val="0051709D"/>
    <w:rsid w:val="005201C6"/>
    <w:rsid w:val="005208E9"/>
    <w:rsid w:val="005210E3"/>
    <w:rsid w:val="00521159"/>
    <w:rsid w:val="005213F8"/>
    <w:rsid w:val="00523483"/>
    <w:rsid w:val="0052615E"/>
    <w:rsid w:val="0052751C"/>
    <w:rsid w:val="00527C20"/>
    <w:rsid w:val="005304B9"/>
    <w:rsid w:val="00531F2C"/>
    <w:rsid w:val="0053306F"/>
    <w:rsid w:val="00535E67"/>
    <w:rsid w:val="00536445"/>
    <w:rsid w:val="00540E7A"/>
    <w:rsid w:val="005425AF"/>
    <w:rsid w:val="005437F7"/>
    <w:rsid w:val="00544484"/>
    <w:rsid w:val="00544880"/>
    <w:rsid w:val="00545C23"/>
    <w:rsid w:val="005464EA"/>
    <w:rsid w:val="00547C68"/>
    <w:rsid w:val="00547D31"/>
    <w:rsid w:val="00550514"/>
    <w:rsid w:val="0055060B"/>
    <w:rsid w:val="0055174F"/>
    <w:rsid w:val="005523A9"/>
    <w:rsid w:val="00554159"/>
    <w:rsid w:val="0055673A"/>
    <w:rsid w:val="00557335"/>
    <w:rsid w:val="005643CD"/>
    <w:rsid w:val="00564854"/>
    <w:rsid w:val="00564D75"/>
    <w:rsid w:val="00566558"/>
    <w:rsid w:val="00567E9D"/>
    <w:rsid w:val="005714B1"/>
    <w:rsid w:val="005725F0"/>
    <w:rsid w:val="00573932"/>
    <w:rsid w:val="00574527"/>
    <w:rsid w:val="00577995"/>
    <w:rsid w:val="00577FA4"/>
    <w:rsid w:val="00580755"/>
    <w:rsid w:val="00580A25"/>
    <w:rsid w:val="00582F30"/>
    <w:rsid w:val="005840B9"/>
    <w:rsid w:val="0058418D"/>
    <w:rsid w:val="00584C39"/>
    <w:rsid w:val="005856A0"/>
    <w:rsid w:val="00586DB1"/>
    <w:rsid w:val="0058776F"/>
    <w:rsid w:val="00587C64"/>
    <w:rsid w:val="00587E9E"/>
    <w:rsid w:val="005904FD"/>
    <w:rsid w:val="00591276"/>
    <w:rsid w:val="00591601"/>
    <w:rsid w:val="005941AD"/>
    <w:rsid w:val="00594B90"/>
    <w:rsid w:val="00595225"/>
    <w:rsid w:val="00597781"/>
    <w:rsid w:val="005A0E2D"/>
    <w:rsid w:val="005A3799"/>
    <w:rsid w:val="005A4194"/>
    <w:rsid w:val="005A4971"/>
    <w:rsid w:val="005A49D9"/>
    <w:rsid w:val="005A4A85"/>
    <w:rsid w:val="005A602D"/>
    <w:rsid w:val="005A632D"/>
    <w:rsid w:val="005A6612"/>
    <w:rsid w:val="005A73DE"/>
    <w:rsid w:val="005A794F"/>
    <w:rsid w:val="005A7A35"/>
    <w:rsid w:val="005A7BCD"/>
    <w:rsid w:val="005B19CC"/>
    <w:rsid w:val="005B21BE"/>
    <w:rsid w:val="005B222B"/>
    <w:rsid w:val="005B75C6"/>
    <w:rsid w:val="005B786E"/>
    <w:rsid w:val="005B78AE"/>
    <w:rsid w:val="005B79A1"/>
    <w:rsid w:val="005C04D2"/>
    <w:rsid w:val="005C1607"/>
    <w:rsid w:val="005C212F"/>
    <w:rsid w:val="005C2930"/>
    <w:rsid w:val="005C3633"/>
    <w:rsid w:val="005C3A4F"/>
    <w:rsid w:val="005C3BC1"/>
    <w:rsid w:val="005C79E5"/>
    <w:rsid w:val="005C7D94"/>
    <w:rsid w:val="005D0CA8"/>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7F77"/>
    <w:rsid w:val="005E7FBB"/>
    <w:rsid w:val="005F0F22"/>
    <w:rsid w:val="005F131D"/>
    <w:rsid w:val="005F238F"/>
    <w:rsid w:val="005F309F"/>
    <w:rsid w:val="005F4BA4"/>
    <w:rsid w:val="005F54E4"/>
    <w:rsid w:val="005F79AE"/>
    <w:rsid w:val="006003DF"/>
    <w:rsid w:val="0060195A"/>
    <w:rsid w:val="00605F91"/>
    <w:rsid w:val="006074BE"/>
    <w:rsid w:val="006074D0"/>
    <w:rsid w:val="00607743"/>
    <w:rsid w:val="006078D1"/>
    <w:rsid w:val="00611F7B"/>
    <w:rsid w:val="00612215"/>
    <w:rsid w:val="00612807"/>
    <w:rsid w:val="006176A4"/>
    <w:rsid w:val="00621979"/>
    <w:rsid w:val="00622937"/>
    <w:rsid w:val="00626A0C"/>
    <w:rsid w:val="00627DFE"/>
    <w:rsid w:val="00630BD9"/>
    <w:rsid w:val="00631556"/>
    <w:rsid w:val="00632685"/>
    <w:rsid w:val="0063321A"/>
    <w:rsid w:val="0063333F"/>
    <w:rsid w:val="006344BB"/>
    <w:rsid w:val="00635634"/>
    <w:rsid w:val="006371E7"/>
    <w:rsid w:val="006419C3"/>
    <w:rsid w:val="0064241B"/>
    <w:rsid w:val="00642E2B"/>
    <w:rsid w:val="00643144"/>
    <w:rsid w:val="00646C1D"/>
    <w:rsid w:val="00647251"/>
    <w:rsid w:val="00647FBB"/>
    <w:rsid w:val="00650E6A"/>
    <w:rsid w:val="006526EE"/>
    <w:rsid w:val="00652D65"/>
    <w:rsid w:val="00654C6E"/>
    <w:rsid w:val="006550D0"/>
    <w:rsid w:val="0066134E"/>
    <w:rsid w:val="006615DE"/>
    <w:rsid w:val="00662E80"/>
    <w:rsid w:val="00662F60"/>
    <w:rsid w:val="00663B5E"/>
    <w:rsid w:val="0066423D"/>
    <w:rsid w:val="00665F14"/>
    <w:rsid w:val="00666B53"/>
    <w:rsid w:val="00666F4F"/>
    <w:rsid w:val="00667990"/>
    <w:rsid w:val="00670151"/>
    <w:rsid w:val="00670503"/>
    <w:rsid w:val="0067123A"/>
    <w:rsid w:val="00671C37"/>
    <w:rsid w:val="006733BC"/>
    <w:rsid w:val="00675DF3"/>
    <w:rsid w:val="00676087"/>
    <w:rsid w:val="006771F0"/>
    <w:rsid w:val="00677C56"/>
    <w:rsid w:val="00677C78"/>
    <w:rsid w:val="00677F84"/>
    <w:rsid w:val="00680A60"/>
    <w:rsid w:val="00684755"/>
    <w:rsid w:val="006853C5"/>
    <w:rsid w:val="00687E03"/>
    <w:rsid w:val="00690305"/>
    <w:rsid w:val="006909F8"/>
    <w:rsid w:val="00690F11"/>
    <w:rsid w:val="00691749"/>
    <w:rsid w:val="0069232C"/>
    <w:rsid w:val="0069397D"/>
    <w:rsid w:val="006A204E"/>
    <w:rsid w:val="006A2783"/>
    <w:rsid w:val="006A42A3"/>
    <w:rsid w:val="006A7F0E"/>
    <w:rsid w:val="006B0726"/>
    <w:rsid w:val="006B2E88"/>
    <w:rsid w:val="006B45E7"/>
    <w:rsid w:val="006B4FFB"/>
    <w:rsid w:val="006B5B5F"/>
    <w:rsid w:val="006B5F8F"/>
    <w:rsid w:val="006B6441"/>
    <w:rsid w:val="006C0B86"/>
    <w:rsid w:val="006C14EF"/>
    <w:rsid w:val="006C153B"/>
    <w:rsid w:val="006C1F14"/>
    <w:rsid w:val="006C3089"/>
    <w:rsid w:val="006C41D7"/>
    <w:rsid w:val="006C5803"/>
    <w:rsid w:val="006C6F83"/>
    <w:rsid w:val="006D2AF2"/>
    <w:rsid w:val="006D41A5"/>
    <w:rsid w:val="006D65A9"/>
    <w:rsid w:val="006D68D8"/>
    <w:rsid w:val="006D71CF"/>
    <w:rsid w:val="006E108B"/>
    <w:rsid w:val="006E288D"/>
    <w:rsid w:val="006E2C5D"/>
    <w:rsid w:val="006E3432"/>
    <w:rsid w:val="006E5A6B"/>
    <w:rsid w:val="006E5BA3"/>
    <w:rsid w:val="006E6405"/>
    <w:rsid w:val="006E641C"/>
    <w:rsid w:val="006E6788"/>
    <w:rsid w:val="006F1047"/>
    <w:rsid w:val="006F1FC9"/>
    <w:rsid w:val="006F3A7B"/>
    <w:rsid w:val="006F4456"/>
    <w:rsid w:val="006F4658"/>
    <w:rsid w:val="006F4EAF"/>
    <w:rsid w:val="006F5CAC"/>
    <w:rsid w:val="006F6705"/>
    <w:rsid w:val="006F73A1"/>
    <w:rsid w:val="006F75AF"/>
    <w:rsid w:val="00700C1F"/>
    <w:rsid w:val="007049A9"/>
    <w:rsid w:val="00704AA4"/>
    <w:rsid w:val="00705DF2"/>
    <w:rsid w:val="00706105"/>
    <w:rsid w:val="00706694"/>
    <w:rsid w:val="00707594"/>
    <w:rsid w:val="00707BD7"/>
    <w:rsid w:val="0071046A"/>
    <w:rsid w:val="00710C07"/>
    <w:rsid w:val="007112EE"/>
    <w:rsid w:val="007130A2"/>
    <w:rsid w:val="00714BD5"/>
    <w:rsid w:val="00716E55"/>
    <w:rsid w:val="00723C8D"/>
    <w:rsid w:val="00724643"/>
    <w:rsid w:val="00726E71"/>
    <w:rsid w:val="00730CC7"/>
    <w:rsid w:val="00731872"/>
    <w:rsid w:val="007330D1"/>
    <w:rsid w:val="007336DD"/>
    <w:rsid w:val="007337AF"/>
    <w:rsid w:val="00735A3A"/>
    <w:rsid w:val="00735D0D"/>
    <w:rsid w:val="0073622B"/>
    <w:rsid w:val="00736549"/>
    <w:rsid w:val="007420AF"/>
    <w:rsid w:val="0074410E"/>
    <w:rsid w:val="00744F23"/>
    <w:rsid w:val="0074608C"/>
    <w:rsid w:val="00746DCD"/>
    <w:rsid w:val="00750DE8"/>
    <w:rsid w:val="00752248"/>
    <w:rsid w:val="0075255C"/>
    <w:rsid w:val="00755395"/>
    <w:rsid w:val="0075757D"/>
    <w:rsid w:val="007577A4"/>
    <w:rsid w:val="00760BD7"/>
    <w:rsid w:val="00761801"/>
    <w:rsid w:val="00761D38"/>
    <w:rsid w:val="0076211E"/>
    <w:rsid w:val="007631D1"/>
    <w:rsid w:val="00763875"/>
    <w:rsid w:val="0076484D"/>
    <w:rsid w:val="00767650"/>
    <w:rsid w:val="0076773A"/>
    <w:rsid w:val="007733B2"/>
    <w:rsid w:val="00773480"/>
    <w:rsid w:val="00773F17"/>
    <w:rsid w:val="0077725F"/>
    <w:rsid w:val="007777CD"/>
    <w:rsid w:val="0078269D"/>
    <w:rsid w:val="00782A62"/>
    <w:rsid w:val="00784E53"/>
    <w:rsid w:val="007865AB"/>
    <w:rsid w:val="00786D8A"/>
    <w:rsid w:val="00787245"/>
    <w:rsid w:val="00787D51"/>
    <w:rsid w:val="007906F5"/>
    <w:rsid w:val="00791D5B"/>
    <w:rsid w:val="00793BC6"/>
    <w:rsid w:val="00794CC6"/>
    <w:rsid w:val="00795B0B"/>
    <w:rsid w:val="00796CDB"/>
    <w:rsid w:val="007A03C9"/>
    <w:rsid w:val="007A3974"/>
    <w:rsid w:val="007A3CDC"/>
    <w:rsid w:val="007A53E9"/>
    <w:rsid w:val="007A549F"/>
    <w:rsid w:val="007A667E"/>
    <w:rsid w:val="007A7414"/>
    <w:rsid w:val="007A7A46"/>
    <w:rsid w:val="007B1153"/>
    <w:rsid w:val="007B21BB"/>
    <w:rsid w:val="007B2485"/>
    <w:rsid w:val="007B3D27"/>
    <w:rsid w:val="007B4980"/>
    <w:rsid w:val="007B762E"/>
    <w:rsid w:val="007B7780"/>
    <w:rsid w:val="007C3208"/>
    <w:rsid w:val="007C4C0B"/>
    <w:rsid w:val="007C629D"/>
    <w:rsid w:val="007C6B0A"/>
    <w:rsid w:val="007C783A"/>
    <w:rsid w:val="007D01C6"/>
    <w:rsid w:val="007D132E"/>
    <w:rsid w:val="007D1F49"/>
    <w:rsid w:val="007D27D9"/>
    <w:rsid w:val="007D2E07"/>
    <w:rsid w:val="007D2E85"/>
    <w:rsid w:val="007D4804"/>
    <w:rsid w:val="007D4B7C"/>
    <w:rsid w:val="007D504D"/>
    <w:rsid w:val="007D6A4B"/>
    <w:rsid w:val="007E0145"/>
    <w:rsid w:val="007E03B1"/>
    <w:rsid w:val="007E06C8"/>
    <w:rsid w:val="007E0DBF"/>
    <w:rsid w:val="007E232E"/>
    <w:rsid w:val="007E396B"/>
    <w:rsid w:val="007E5EC8"/>
    <w:rsid w:val="007E74A8"/>
    <w:rsid w:val="007E754E"/>
    <w:rsid w:val="007E7F58"/>
    <w:rsid w:val="007F0856"/>
    <w:rsid w:val="007F1365"/>
    <w:rsid w:val="007F3C7A"/>
    <w:rsid w:val="00801FA6"/>
    <w:rsid w:val="008028D8"/>
    <w:rsid w:val="00804D0F"/>
    <w:rsid w:val="008060B4"/>
    <w:rsid w:val="00806CA7"/>
    <w:rsid w:val="00807BAA"/>
    <w:rsid w:val="008119C0"/>
    <w:rsid w:val="00813702"/>
    <w:rsid w:val="00816420"/>
    <w:rsid w:val="00816470"/>
    <w:rsid w:val="00817C5B"/>
    <w:rsid w:val="00820053"/>
    <w:rsid w:val="008251DA"/>
    <w:rsid w:val="00830915"/>
    <w:rsid w:val="00830A08"/>
    <w:rsid w:val="008312D1"/>
    <w:rsid w:val="00832878"/>
    <w:rsid w:val="008331E4"/>
    <w:rsid w:val="00833973"/>
    <w:rsid w:val="00833E67"/>
    <w:rsid w:val="008348FB"/>
    <w:rsid w:val="008360E3"/>
    <w:rsid w:val="00836753"/>
    <w:rsid w:val="008403AF"/>
    <w:rsid w:val="0084067A"/>
    <w:rsid w:val="00840AC9"/>
    <w:rsid w:val="00841290"/>
    <w:rsid w:val="0084461D"/>
    <w:rsid w:val="00844FB1"/>
    <w:rsid w:val="00845B86"/>
    <w:rsid w:val="00846590"/>
    <w:rsid w:val="00847C48"/>
    <w:rsid w:val="00847D76"/>
    <w:rsid w:val="00852188"/>
    <w:rsid w:val="008527A4"/>
    <w:rsid w:val="008528C0"/>
    <w:rsid w:val="0085433C"/>
    <w:rsid w:val="00855439"/>
    <w:rsid w:val="008617C1"/>
    <w:rsid w:val="00862CAB"/>
    <w:rsid w:val="00863A46"/>
    <w:rsid w:val="008723D3"/>
    <w:rsid w:val="008729F2"/>
    <w:rsid w:val="008739A1"/>
    <w:rsid w:val="00875A61"/>
    <w:rsid w:val="0087734A"/>
    <w:rsid w:val="008810DF"/>
    <w:rsid w:val="00881A22"/>
    <w:rsid w:val="008827E9"/>
    <w:rsid w:val="00882BB7"/>
    <w:rsid w:val="0088338B"/>
    <w:rsid w:val="00883B36"/>
    <w:rsid w:val="00883C69"/>
    <w:rsid w:val="008867FB"/>
    <w:rsid w:val="00886D1B"/>
    <w:rsid w:val="00891C10"/>
    <w:rsid w:val="0089279A"/>
    <w:rsid w:val="008927C0"/>
    <w:rsid w:val="00893F66"/>
    <w:rsid w:val="00893F8F"/>
    <w:rsid w:val="00894A32"/>
    <w:rsid w:val="00896463"/>
    <w:rsid w:val="0089752A"/>
    <w:rsid w:val="008A2C61"/>
    <w:rsid w:val="008A54A8"/>
    <w:rsid w:val="008A7E0A"/>
    <w:rsid w:val="008B05C7"/>
    <w:rsid w:val="008B3EA3"/>
    <w:rsid w:val="008B4878"/>
    <w:rsid w:val="008B5A60"/>
    <w:rsid w:val="008C21D2"/>
    <w:rsid w:val="008C2E44"/>
    <w:rsid w:val="008C3119"/>
    <w:rsid w:val="008C3C5F"/>
    <w:rsid w:val="008C3E92"/>
    <w:rsid w:val="008C4099"/>
    <w:rsid w:val="008C56EF"/>
    <w:rsid w:val="008C5960"/>
    <w:rsid w:val="008C65A7"/>
    <w:rsid w:val="008D0319"/>
    <w:rsid w:val="008D072E"/>
    <w:rsid w:val="008D0EAB"/>
    <w:rsid w:val="008D11F0"/>
    <w:rsid w:val="008D205B"/>
    <w:rsid w:val="008D3832"/>
    <w:rsid w:val="008D45DD"/>
    <w:rsid w:val="008D7A8E"/>
    <w:rsid w:val="008D7BA3"/>
    <w:rsid w:val="008E02CA"/>
    <w:rsid w:val="008E0FDD"/>
    <w:rsid w:val="008E1203"/>
    <w:rsid w:val="008E163E"/>
    <w:rsid w:val="008E1E62"/>
    <w:rsid w:val="008E3449"/>
    <w:rsid w:val="008E6330"/>
    <w:rsid w:val="008E66DF"/>
    <w:rsid w:val="008E7637"/>
    <w:rsid w:val="008F0045"/>
    <w:rsid w:val="008F0A0C"/>
    <w:rsid w:val="008F0D69"/>
    <w:rsid w:val="008F1BCE"/>
    <w:rsid w:val="008F1C62"/>
    <w:rsid w:val="008F4586"/>
    <w:rsid w:val="008F4A0A"/>
    <w:rsid w:val="008F5C5B"/>
    <w:rsid w:val="008F5D3F"/>
    <w:rsid w:val="008F676A"/>
    <w:rsid w:val="008F6EC9"/>
    <w:rsid w:val="009005D6"/>
    <w:rsid w:val="00902CA4"/>
    <w:rsid w:val="00902F41"/>
    <w:rsid w:val="00903644"/>
    <w:rsid w:val="00907240"/>
    <w:rsid w:val="0090746A"/>
    <w:rsid w:val="00910A3C"/>
    <w:rsid w:val="00911030"/>
    <w:rsid w:val="00911C6B"/>
    <w:rsid w:val="009126C0"/>
    <w:rsid w:val="00912F20"/>
    <w:rsid w:val="009162C6"/>
    <w:rsid w:val="00916CC5"/>
    <w:rsid w:val="009202D9"/>
    <w:rsid w:val="00921236"/>
    <w:rsid w:val="00921BAF"/>
    <w:rsid w:val="0092377F"/>
    <w:rsid w:val="0092496D"/>
    <w:rsid w:val="00924E1D"/>
    <w:rsid w:val="00925368"/>
    <w:rsid w:val="00926000"/>
    <w:rsid w:val="0092728F"/>
    <w:rsid w:val="00930BED"/>
    <w:rsid w:val="0093120D"/>
    <w:rsid w:val="00931E95"/>
    <w:rsid w:val="009327A0"/>
    <w:rsid w:val="00933200"/>
    <w:rsid w:val="0093339A"/>
    <w:rsid w:val="00940A39"/>
    <w:rsid w:val="00942280"/>
    <w:rsid w:val="00944508"/>
    <w:rsid w:val="00944BFC"/>
    <w:rsid w:val="00945512"/>
    <w:rsid w:val="00945B5E"/>
    <w:rsid w:val="00946170"/>
    <w:rsid w:val="0095274C"/>
    <w:rsid w:val="00953269"/>
    <w:rsid w:val="0095392F"/>
    <w:rsid w:val="00953ACC"/>
    <w:rsid w:val="00955D0F"/>
    <w:rsid w:val="009565A8"/>
    <w:rsid w:val="009566F9"/>
    <w:rsid w:val="00957CAA"/>
    <w:rsid w:val="009607D2"/>
    <w:rsid w:val="00960AAA"/>
    <w:rsid w:val="00961A4E"/>
    <w:rsid w:val="009632AD"/>
    <w:rsid w:val="00965F68"/>
    <w:rsid w:val="0096640F"/>
    <w:rsid w:val="009665C1"/>
    <w:rsid w:val="00966663"/>
    <w:rsid w:val="00967D21"/>
    <w:rsid w:val="009711A7"/>
    <w:rsid w:val="00971427"/>
    <w:rsid w:val="0097332F"/>
    <w:rsid w:val="0097485E"/>
    <w:rsid w:val="00974C46"/>
    <w:rsid w:val="00975323"/>
    <w:rsid w:val="00976B82"/>
    <w:rsid w:val="00977553"/>
    <w:rsid w:val="00977C87"/>
    <w:rsid w:val="0098106B"/>
    <w:rsid w:val="009810B2"/>
    <w:rsid w:val="00982F48"/>
    <w:rsid w:val="00983401"/>
    <w:rsid w:val="0098514E"/>
    <w:rsid w:val="0098730F"/>
    <w:rsid w:val="00987778"/>
    <w:rsid w:val="009911B2"/>
    <w:rsid w:val="00993B85"/>
    <w:rsid w:val="00993DB6"/>
    <w:rsid w:val="00994D1E"/>
    <w:rsid w:val="00996932"/>
    <w:rsid w:val="00997B4D"/>
    <w:rsid w:val="00997E16"/>
    <w:rsid w:val="009A07DC"/>
    <w:rsid w:val="009A0BCD"/>
    <w:rsid w:val="009A3082"/>
    <w:rsid w:val="009A311A"/>
    <w:rsid w:val="009A3217"/>
    <w:rsid w:val="009A35D7"/>
    <w:rsid w:val="009A3B24"/>
    <w:rsid w:val="009A3D27"/>
    <w:rsid w:val="009A4E63"/>
    <w:rsid w:val="009B1BC4"/>
    <w:rsid w:val="009B34D3"/>
    <w:rsid w:val="009B3DE6"/>
    <w:rsid w:val="009B61F8"/>
    <w:rsid w:val="009B652D"/>
    <w:rsid w:val="009C15F4"/>
    <w:rsid w:val="009C458B"/>
    <w:rsid w:val="009C4A81"/>
    <w:rsid w:val="009D2F35"/>
    <w:rsid w:val="009D311B"/>
    <w:rsid w:val="009D3CFA"/>
    <w:rsid w:val="009D7E3F"/>
    <w:rsid w:val="009D7EB5"/>
    <w:rsid w:val="009E076F"/>
    <w:rsid w:val="009E2432"/>
    <w:rsid w:val="009E3C14"/>
    <w:rsid w:val="009E4480"/>
    <w:rsid w:val="009E4A05"/>
    <w:rsid w:val="009E5A91"/>
    <w:rsid w:val="009F0721"/>
    <w:rsid w:val="009F1CA8"/>
    <w:rsid w:val="009F342A"/>
    <w:rsid w:val="009F593C"/>
    <w:rsid w:val="009F5E6C"/>
    <w:rsid w:val="009F60FE"/>
    <w:rsid w:val="009F72FD"/>
    <w:rsid w:val="00A00CCB"/>
    <w:rsid w:val="00A0283C"/>
    <w:rsid w:val="00A03D4C"/>
    <w:rsid w:val="00A04F30"/>
    <w:rsid w:val="00A061A1"/>
    <w:rsid w:val="00A06935"/>
    <w:rsid w:val="00A1016A"/>
    <w:rsid w:val="00A1069F"/>
    <w:rsid w:val="00A106A2"/>
    <w:rsid w:val="00A10EEC"/>
    <w:rsid w:val="00A10FBB"/>
    <w:rsid w:val="00A12768"/>
    <w:rsid w:val="00A1519C"/>
    <w:rsid w:val="00A16027"/>
    <w:rsid w:val="00A165E5"/>
    <w:rsid w:val="00A17DE2"/>
    <w:rsid w:val="00A17EC6"/>
    <w:rsid w:val="00A2247C"/>
    <w:rsid w:val="00A23551"/>
    <w:rsid w:val="00A2457C"/>
    <w:rsid w:val="00A249A0"/>
    <w:rsid w:val="00A25A9D"/>
    <w:rsid w:val="00A3188F"/>
    <w:rsid w:val="00A31969"/>
    <w:rsid w:val="00A347C3"/>
    <w:rsid w:val="00A37292"/>
    <w:rsid w:val="00A40D71"/>
    <w:rsid w:val="00A41B9F"/>
    <w:rsid w:val="00A4309D"/>
    <w:rsid w:val="00A4390C"/>
    <w:rsid w:val="00A43DD3"/>
    <w:rsid w:val="00A4742A"/>
    <w:rsid w:val="00A47D3C"/>
    <w:rsid w:val="00A503F9"/>
    <w:rsid w:val="00A50D34"/>
    <w:rsid w:val="00A51119"/>
    <w:rsid w:val="00A51661"/>
    <w:rsid w:val="00A53613"/>
    <w:rsid w:val="00A56936"/>
    <w:rsid w:val="00A56A90"/>
    <w:rsid w:val="00A56F7F"/>
    <w:rsid w:val="00A605E9"/>
    <w:rsid w:val="00A6268D"/>
    <w:rsid w:val="00A62B0F"/>
    <w:rsid w:val="00A63097"/>
    <w:rsid w:val="00A65F38"/>
    <w:rsid w:val="00A6731F"/>
    <w:rsid w:val="00A70039"/>
    <w:rsid w:val="00A73223"/>
    <w:rsid w:val="00A7376A"/>
    <w:rsid w:val="00A75660"/>
    <w:rsid w:val="00A75743"/>
    <w:rsid w:val="00A77BC2"/>
    <w:rsid w:val="00A808BB"/>
    <w:rsid w:val="00A81097"/>
    <w:rsid w:val="00A81C08"/>
    <w:rsid w:val="00A82ACE"/>
    <w:rsid w:val="00A8374D"/>
    <w:rsid w:val="00A84209"/>
    <w:rsid w:val="00A86499"/>
    <w:rsid w:val="00A864FE"/>
    <w:rsid w:val="00A86A24"/>
    <w:rsid w:val="00A87137"/>
    <w:rsid w:val="00A9050B"/>
    <w:rsid w:val="00A90FEB"/>
    <w:rsid w:val="00A91653"/>
    <w:rsid w:val="00A918DC"/>
    <w:rsid w:val="00A93970"/>
    <w:rsid w:val="00A93B15"/>
    <w:rsid w:val="00A96FFE"/>
    <w:rsid w:val="00A971FF"/>
    <w:rsid w:val="00AA0722"/>
    <w:rsid w:val="00AA0FE9"/>
    <w:rsid w:val="00AA2FE7"/>
    <w:rsid w:val="00AA2FF4"/>
    <w:rsid w:val="00AA3FC7"/>
    <w:rsid w:val="00AA44B5"/>
    <w:rsid w:val="00AA4E8E"/>
    <w:rsid w:val="00AA5A8C"/>
    <w:rsid w:val="00AA5E02"/>
    <w:rsid w:val="00AA656A"/>
    <w:rsid w:val="00AA6E5D"/>
    <w:rsid w:val="00AB2411"/>
    <w:rsid w:val="00AB27A4"/>
    <w:rsid w:val="00AB2EE7"/>
    <w:rsid w:val="00AB6522"/>
    <w:rsid w:val="00AB6CF5"/>
    <w:rsid w:val="00AC0BB9"/>
    <w:rsid w:val="00AC1921"/>
    <w:rsid w:val="00AC29CF"/>
    <w:rsid w:val="00AC460B"/>
    <w:rsid w:val="00AC5BBD"/>
    <w:rsid w:val="00AC6076"/>
    <w:rsid w:val="00AC768D"/>
    <w:rsid w:val="00AC79A3"/>
    <w:rsid w:val="00AD0564"/>
    <w:rsid w:val="00AD0576"/>
    <w:rsid w:val="00AD0C32"/>
    <w:rsid w:val="00AD223A"/>
    <w:rsid w:val="00AD2E1B"/>
    <w:rsid w:val="00AD4111"/>
    <w:rsid w:val="00AD4689"/>
    <w:rsid w:val="00AD4C7B"/>
    <w:rsid w:val="00AD4D82"/>
    <w:rsid w:val="00AD74EC"/>
    <w:rsid w:val="00AE0AAE"/>
    <w:rsid w:val="00AE590E"/>
    <w:rsid w:val="00AE709F"/>
    <w:rsid w:val="00AE76D1"/>
    <w:rsid w:val="00AF145F"/>
    <w:rsid w:val="00AF1FCA"/>
    <w:rsid w:val="00AF21D8"/>
    <w:rsid w:val="00AF2B7A"/>
    <w:rsid w:val="00AF3449"/>
    <w:rsid w:val="00AF345F"/>
    <w:rsid w:val="00AF4D5E"/>
    <w:rsid w:val="00AF6796"/>
    <w:rsid w:val="00AF6A71"/>
    <w:rsid w:val="00AF78A1"/>
    <w:rsid w:val="00B01E39"/>
    <w:rsid w:val="00B04FE2"/>
    <w:rsid w:val="00B06AA5"/>
    <w:rsid w:val="00B07B8D"/>
    <w:rsid w:val="00B1002A"/>
    <w:rsid w:val="00B10369"/>
    <w:rsid w:val="00B12DE4"/>
    <w:rsid w:val="00B14F91"/>
    <w:rsid w:val="00B150CA"/>
    <w:rsid w:val="00B1796D"/>
    <w:rsid w:val="00B20E1F"/>
    <w:rsid w:val="00B21622"/>
    <w:rsid w:val="00B2238A"/>
    <w:rsid w:val="00B23186"/>
    <w:rsid w:val="00B236DF"/>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5D80"/>
    <w:rsid w:val="00B464D9"/>
    <w:rsid w:val="00B46D3A"/>
    <w:rsid w:val="00B4744A"/>
    <w:rsid w:val="00B47B87"/>
    <w:rsid w:val="00B47EFB"/>
    <w:rsid w:val="00B47FC8"/>
    <w:rsid w:val="00B5127D"/>
    <w:rsid w:val="00B52EAD"/>
    <w:rsid w:val="00B534E3"/>
    <w:rsid w:val="00B53A6E"/>
    <w:rsid w:val="00B5554F"/>
    <w:rsid w:val="00B55C47"/>
    <w:rsid w:val="00B55ED0"/>
    <w:rsid w:val="00B563B6"/>
    <w:rsid w:val="00B56BF7"/>
    <w:rsid w:val="00B60437"/>
    <w:rsid w:val="00B63C72"/>
    <w:rsid w:val="00B63D28"/>
    <w:rsid w:val="00B676BC"/>
    <w:rsid w:val="00B67E40"/>
    <w:rsid w:val="00B70449"/>
    <w:rsid w:val="00B7127A"/>
    <w:rsid w:val="00B71632"/>
    <w:rsid w:val="00B7312A"/>
    <w:rsid w:val="00B7475A"/>
    <w:rsid w:val="00B74C7C"/>
    <w:rsid w:val="00B76253"/>
    <w:rsid w:val="00B76BD0"/>
    <w:rsid w:val="00B8235D"/>
    <w:rsid w:val="00B82893"/>
    <w:rsid w:val="00B844D4"/>
    <w:rsid w:val="00B84C25"/>
    <w:rsid w:val="00B8515C"/>
    <w:rsid w:val="00B876E3"/>
    <w:rsid w:val="00B90405"/>
    <w:rsid w:val="00B90D72"/>
    <w:rsid w:val="00B916C2"/>
    <w:rsid w:val="00B92B51"/>
    <w:rsid w:val="00B92E28"/>
    <w:rsid w:val="00B94B1F"/>
    <w:rsid w:val="00B94DC3"/>
    <w:rsid w:val="00B96759"/>
    <w:rsid w:val="00B9751B"/>
    <w:rsid w:val="00BA2A4B"/>
    <w:rsid w:val="00BA3AAA"/>
    <w:rsid w:val="00BA4398"/>
    <w:rsid w:val="00BA6605"/>
    <w:rsid w:val="00BA692D"/>
    <w:rsid w:val="00BB0014"/>
    <w:rsid w:val="00BB35ED"/>
    <w:rsid w:val="00BB3D77"/>
    <w:rsid w:val="00BB44EB"/>
    <w:rsid w:val="00BB535E"/>
    <w:rsid w:val="00BB6BC5"/>
    <w:rsid w:val="00BC0867"/>
    <w:rsid w:val="00BC104A"/>
    <w:rsid w:val="00BC1D89"/>
    <w:rsid w:val="00BC4091"/>
    <w:rsid w:val="00BC4F34"/>
    <w:rsid w:val="00BC68E1"/>
    <w:rsid w:val="00BC7576"/>
    <w:rsid w:val="00BC7703"/>
    <w:rsid w:val="00BC7FED"/>
    <w:rsid w:val="00BD124B"/>
    <w:rsid w:val="00BD2CE5"/>
    <w:rsid w:val="00BD3E9C"/>
    <w:rsid w:val="00BD530C"/>
    <w:rsid w:val="00BD7D14"/>
    <w:rsid w:val="00BE12D3"/>
    <w:rsid w:val="00BE18DD"/>
    <w:rsid w:val="00BE3A30"/>
    <w:rsid w:val="00BE4170"/>
    <w:rsid w:val="00BE5989"/>
    <w:rsid w:val="00BE5E41"/>
    <w:rsid w:val="00BE6951"/>
    <w:rsid w:val="00BE7102"/>
    <w:rsid w:val="00BE7D1A"/>
    <w:rsid w:val="00BF1536"/>
    <w:rsid w:val="00BF1AF7"/>
    <w:rsid w:val="00BF2259"/>
    <w:rsid w:val="00BF3465"/>
    <w:rsid w:val="00BF3A57"/>
    <w:rsid w:val="00BF42ED"/>
    <w:rsid w:val="00BF4F62"/>
    <w:rsid w:val="00BF69C1"/>
    <w:rsid w:val="00C00DB6"/>
    <w:rsid w:val="00C01531"/>
    <w:rsid w:val="00C02454"/>
    <w:rsid w:val="00C037BF"/>
    <w:rsid w:val="00C05F15"/>
    <w:rsid w:val="00C06409"/>
    <w:rsid w:val="00C06A58"/>
    <w:rsid w:val="00C10C06"/>
    <w:rsid w:val="00C10D08"/>
    <w:rsid w:val="00C112A4"/>
    <w:rsid w:val="00C11F32"/>
    <w:rsid w:val="00C1223B"/>
    <w:rsid w:val="00C14F21"/>
    <w:rsid w:val="00C15A3C"/>
    <w:rsid w:val="00C16949"/>
    <w:rsid w:val="00C171A6"/>
    <w:rsid w:val="00C21204"/>
    <w:rsid w:val="00C21209"/>
    <w:rsid w:val="00C219AD"/>
    <w:rsid w:val="00C21CE7"/>
    <w:rsid w:val="00C24714"/>
    <w:rsid w:val="00C26BF1"/>
    <w:rsid w:val="00C3016F"/>
    <w:rsid w:val="00C323ED"/>
    <w:rsid w:val="00C40916"/>
    <w:rsid w:val="00C41454"/>
    <w:rsid w:val="00C4237B"/>
    <w:rsid w:val="00C427DA"/>
    <w:rsid w:val="00C43707"/>
    <w:rsid w:val="00C43941"/>
    <w:rsid w:val="00C44605"/>
    <w:rsid w:val="00C4494E"/>
    <w:rsid w:val="00C44AEB"/>
    <w:rsid w:val="00C44E0E"/>
    <w:rsid w:val="00C44EB8"/>
    <w:rsid w:val="00C45C02"/>
    <w:rsid w:val="00C54E3C"/>
    <w:rsid w:val="00C553A8"/>
    <w:rsid w:val="00C55CDA"/>
    <w:rsid w:val="00C566B7"/>
    <w:rsid w:val="00C56E56"/>
    <w:rsid w:val="00C6268F"/>
    <w:rsid w:val="00C6286E"/>
    <w:rsid w:val="00C66A99"/>
    <w:rsid w:val="00C728F8"/>
    <w:rsid w:val="00C72A70"/>
    <w:rsid w:val="00C749BB"/>
    <w:rsid w:val="00C806B4"/>
    <w:rsid w:val="00C81DC3"/>
    <w:rsid w:val="00C83099"/>
    <w:rsid w:val="00C839F6"/>
    <w:rsid w:val="00C83FC0"/>
    <w:rsid w:val="00C8445B"/>
    <w:rsid w:val="00C849ED"/>
    <w:rsid w:val="00C84F3B"/>
    <w:rsid w:val="00C856DC"/>
    <w:rsid w:val="00C858E5"/>
    <w:rsid w:val="00C87142"/>
    <w:rsid w:val="00C92A49"/>
    <w:rsid w:val="00C93F9F"/>
    <w:rsid w:val="00C947CA"/>
    <w:rsid w:val="00C94C5E"/>
    <w:rsid w:val="00C969E8"/>
    <w:rsid w:val="00C9708E"/>
    <w:rsid w:val="00CA0805"/>
    <w:rsid w:val="00CA18D1"/>
    <w:rsid w:val="00CA2652"/>
    <w:rsid w:val="00CA381B"/>
    <w:rsid w:val="00CA3B9B"/>
    <w:rsid w:val="00CA479F"/>
    <w:rsid w:val="00CA48D2"/>
    <w:rsid w:val="00CA4C3D"/>
    <w:rsid w:val="00CA5401"/>
    <w:rsid w:val="00CA5584"/>
    <w:rsid w:val="00CB0862"/>
    <w:rsid w:val="00CB1D1F"/>
    <w:rsid w:val="00CB35A3"/>
    <w:rsid w:val="00CB3E26"/>
    <w:rsid w:val="00CB4173"/>
    <w:rsid w:val="00CB479D"/>
    <w:rsid w:val="00CB5569"/>
    <w:rsid w:val="00CB57E1"/>
    <w:rsid w:val="00CB6915"/>
    <w:rsid w:val="00CB6AC6"/>
    <w:rsid w:val="00CC03A4"/>
    <w:rsid w:val="00CC3FD9"/>
    <w:rsid w:val="00CC4745"/>
    <w:rsid w:val="00CC47BE"/>
    <w:rsid w:val="00CC5523"/>
    <w:rsid w:val="00CC601B"/>
    <w:rsid w:val="00CC602E"/>
    <w:rsid w:val="00CC7958"/>
    <w:rsid w:val="00CD18E5"/>
    <w:rsid w:val="00CD2759"/>
    <w:rsid w:val="00CD2C7F"/>
    <w:rsid w:val="00CD30E8"/>
    <w:rsid w:val="00CD3253"/>
    <w:rsid w:val="00CD3506"/>
    <w:rsid w:val="00CD3B16"/>
    <w:rsid w:val="00CE1A92"/>
    <w:rsid w:val="00CE6D11"/>
    <w:rsid w:val="00CE6E65"/>
    <w:rsid w:val="00CE6EA3"/>
    <w:rsid w:val="00CE7A7E"/>
    <w:rsid w:val="00CF18B6"/>
    <w:rsid w:val="00CF2865"/>
    <w:rsid w:val="00CF3AD5"/>
    <w:rsid w:val="00CF3F2A"/>
    <w:rsid w:val="00CF6616"/>
    <w:rsid w:val="00CF6D7C"/>
    <w:rsid w:val="00CF7211"/>
    <w:rsid w:val="00CF724F"/>
    <w:rsid w:val="00CF75EE"/>
    <w:rsid w:val="00D00AE3"/>
    <w:rsid w:val="00D00AF5"/>
    <w:rsid w:val="00D02862"/>
    <w:rsid w:val="00D028E2"/>
    <w:rsid w:val="00D05442"/>
    <w:rsid w:val="00D0597E"/>
    <w:rsid w:val="00D06938"/>
    <w:rsid w:val="00D07464"/>
    <w:rsid w:val="00D10853"/>
    <w:rsid w:val="00D10E3A"/>
    <w:rsid w:val="00D123F0"/>
    <w:rsid w:val="00D124B8"/>
    <w:rsid w:val="00D129AE"/>
    <w:rsid w:val="00D15B20"/>
    <w:rsid w:val="00D17A6A"/>
    <w:rsid w:val="00D22949"/>
    <w:rsid w:val="00D22DCB"/>
    <w:rsid w:val="00D24A3F"/>
    <w:rsid w:val="00D254F6"/>
    <w:rsid w:val="00D26927"/>
    <w:rsid w:val="00D27199"/>
    <w:rsid w:val="00D27F61"/>
    <w:rsid w:val="00D30863"/>
    <w:rsid w:val="00D30D3F"/>
    <w:rsid w:val="00D314CC"/>
    <w:rsid w:val="00D3220D"/>
    <w:rsid w:val="00D32910"/>
    <w:rsid w:val="00D334A0"/>
    <w:rsid w:val="00D36E97"/>
    <w:rsid w:val="00D37ADD"/>
    <w:rsid w:val="00D403DF"/>
    <w:rsid w:val="00D40B86"/>
    <w:rsid w:val="00D40BE1"/>
    <w:rsid w:val="00D41013"/>
    <w:rsid w:val="00D4249E"/>
    <w:rsid w:val="00D42F51"/>
    <w:rsid w:val="00D43C2D"/>
    <w:rsid w:val="00D44EFD"/>
    <w:rsid w:val="00D46EA7"/>
    <w:rsid w:val="00D500CF"/>
    <w:rsid w:val="00D50965"/>
    <w:rsid w:val="00D531DC"/>
    <w:rsid w:val="00D55434"/>
    <w:rsid w:val="00D577FF"/>
    <w:rsid w:val="00D57CB4"/>
    <w:rsid w:val="00D602AD"/>
    <w:rsid w:val="00D60B5A"/>
    <w:rsid w:val="00D6264C"/>
    <w:rsid w:val="00D627DF"/>
    <w:rsid w:val="00D63337"/>
    <w:rsid w:val="00D63E11"/>
    <w:rsid w:val="00D6516C"/>
    <w:rsid w:val="00D66978"/>
    <w:rsid w:val="00D66AB1"/>
    <w:rsid w:val="00D7058A"/>
    <w:rsid w:val="00D705AF"/>
    <w:rsid w:val="00D722D0"/>
    <w:rsid w:val="00D73856"/>
    <w:rsid w:val="00D747E7"/>
    <w:rsid w:val="00D74EC1"/>
    <w:rsid w:val="00D80C34"/>
    <w:rsid w:val="00D8412B"/>
    <w:rsid w:val="00D84264"/>
    <w:rsid w:val="00D8430C"/>
    <w:rsid w:val="00D84E95"/>
    <w:rsid w:val="00D85875"/>
    <w:rsid w:val="00D86282"/>
    <w:rsid w:val="00D87079"/>
    <w:rsid w:val="00D92799"/>
    <w:rsid w:val="00D93D4B"/>
    <w:rsid w:val="00D966C9"/>
    <w:rsid w:val="00D970A7"/>
    <w:rsid w:val="00DA11BB"/>
    <w:rsid w:val="00DA33DC"/>
    <w:rsid w:val="00DA4F55"/>
    <w:rsid w:val="00DA6418"/>
    <w:rsid w:val="00DA7CA6"/>
    <w:rsid w:val="00DB1A9E"/>
    <w:rsid w:val="00DB268C"/>
    <w:rsid w:val="00DB2B53"/>
    <w:rsid w:val="00DB2CD5"/>
    <w:rsid w:val="00DB3881"/>
    <w:rsid w:val="00DB39C1"/>
    <w:rsid w:val="00DB39D4"/>
    <w:rsid w:val="00DB3D37"/>
    <w:rsid w:val="00DB4458"/>
    <w:rsid w:val="00DB4A85"/>
    <w:rsid w:val="00DB5F99"/>
    <w:rsid w:val="00DB6A6F"/>
    <w:rsid w:val="00DB6A88"/>
    <w:rsid w:val="00DC02FD"/>
    <w:rsid w:val="00DC0BD6"/>
    <w:rsid w:val="00DC0C33"/>
    <w:rsid w:val="00DC22F3"/>
    <w:rsid w:val="00DC2D23"/>
    <w:rsid w:val="00DC4D26"/>
    <w:rsid w:val="00DC4E8D"/>
    <w:rsid w:val="00DC62A5"/>
    <w:rsid w:val="00DC63C4"/>
    <w:rsid w:val="00DC77DF"/>
    <w:rsid w:val="00DC7EC2"/>
    <w:rsid w:val="00DD2EEA"/>
    <w:rsid w:val="00DD48B5"/>
    <w:rsid w:val="00DD5B53"/>
    <w:rsid w:val="00DE0A1D"/>
    <w:rsid w:val="00DE0D81"/>
    <w:rsid w:val="00DE3578"/>
    <w:rsid w:val="00DE5696"/>
    <w:rsid w:val="00DE5E64"/>
    <w:rsid w:val="00DE65D4"/>
    <w:rsid w:val="00DE6CB5"/>
    <w:rsid w:val="00DE7CBD"/>
    <w:rsid w:val="00DF057A"/>
    <w:rsid w:val="00DF0FAE"/>
    <w:rsid w:val="00DF27EC"/>
    <w:rsid w:val="00DF31C0"/>
    <w:rsid w:val="00DF4C5D"/>
    <w:rsid w:val="00DF4FAA"/>
    <w:rsid w:val="00DF6969"/>
    <w:rsid w:val="00E007C2"/>
    <w:rsid w:val="00E015CF"/>
    <w:rsid w:val="00E029A1"/>
    <w:rsid w:val="00E03D57"/>
    <w:rsid w:val="00E03D7E"/>
    <w:rsid w:val="00E04523"/>
    <w:rsid w:val="00E04C74"/>
    <w:rsid w:val="00E075B8"/>
    <w:rsid w:val="00E100D8"/>
    <w:rsid w:val="00E10C4A"/>
    <w:rsid w:val="00E117DE"/>
    <w:rsid w:val="00E12582"/>
    <w:rsid w:val="00E13669"/>
    <w:rsid w:val="00E141B9"/>
    <w:rsid w:val="00E1452E"/>
    <w:rsid w:val="00E14877"/>
    <w:rsid w:val="00E20069"/>
    <w:rsid w:val="00E201A9"/>
    <w:rsid w:val="00E21F5A"/>
    <w:rsid w:val="00E22191"/>
    <w:rsid w:val="00E2222C"/>
    <w:rsid w:val="00E2325D"/>
    <w:rsid w:val="00E253C4"/>
    <w:rsid w:val="00E26873"/>
    <w:rsid w:val="00E27CBA"/>
    <w:rsid w:val="00E303E4"/>
    <w:rsid w:val="00E31353"/>
    <w:rsid w:val="00E313B5"/>
    <w:rsid w:val="00E31444"/>
    <w:rsid w:val="00E33224"/>
    <w:rsid w:val="00E340F0"/>
    <w:rsid w:val="00E34B5B"/>
    <w:rsid w:val="00E37C49"/>
    <w:rsid w:val="00E37D65"/>
    <w:rsid w:val="00E40F07"/>
    <w:rsid w:val="00E41560"/>
    <w:rsid w:val="00E41D59"/>
    <w:rsid w:val="00E41F90"/>
    <w:rsid w:val="00E4249B"/>
    <w:rsid w:val="00E426C5"/>
    <w:rsid w:val="00E42842"/>
    <w:rsid w:val="00E46267"/>
    <w:rsid w:val="00E46860"/>
    <w:rsid w:val="00E54DED"/>
    <w:rsid w:val="00E54E8A"/>
    <w:rsid w:val="00E6235B"/>
    <w:rsid w:val="00E62AC7"/>
    <w:rsid w:val="00E62B28"/>
    <w:rsid w:val="00E650F5"/>
    <w:rsid w:val="00E6529A"/>
    <w:rsid w:val="00E655D4"/>
    <w:rsid w:val="00E65B58"/>
    <w:rsid w:val="00E66B28"/>
    <w:rsid w:val="00E6788B"/>
    <w:rsid w:val="00E70465"/>
    <w:rsid w:val="00E727CF"/>
    <w:rsid w:val="00E749E6"/>
    <w:rsid w:val="00E76D6C"/>
    <w:rsid w:val="00E76EFA"/>
    <w:rsid w:val="00E80121"/>
    <w:rsid w:val="00E80B90"/>
    <w:rsid w:val="00E822E1"/>
    <w:rsid w:val="00E822E7"/>
    <w:rsid w:val="00E82D32"/>
    <w:rsid w:val="00E86CE5"/>
    <w:rsid w:val="00E93335"/>
    <w:rsid w:val="00E94B9F"/>
    <w:rsid w:val="00E951F6"/>
    <w:rsid w:val="00E96A59"/>
    <w:rsid w:val="00EA1E14"/>
    <w:rsid w:val="00EA27E7"/>
    <w:rsid w:val="00EA3058"/>
    <w:rsid w:val="00EA3D97"/>
    <w:rsid w:val="00EA3E3D"/>
    <w:rsid w:val="00EA40B5"/>
    <w:rsid w:val="00EA4300"/>
    <w:rsid w:val="00EA46EB"/>
    <w:rsid w:val="00EA5956"/>
    <w:rsid w:val="00EA73FF"/>
    <w:rsid w:val="00EB0FB9"/>
    <w:rsid w:val="00EB3ADB"/>
    <w:rsid w:val="00EB44AA"/>
    <w:rsid w:val="00EB5B67"/>
    <w:rsid w:val="00EB72EA"/>
    <w:rsid w:val="00EB7FF7"/>
    <w:rsid w:val="00EC08F9"/>
    <w:rsid w:val="00EC2B46"/>
    <w:rsid w:val="00EC3C23"/>
    <w:rsid w:val="00EC63B9"/>
    <w:rsid w:val="00ED01A1"/>
    <w:rsid w:val="00ED0FC3"/>
    <w:rsid w:val="00ED1019"/>
    <w:rsid w:val="00ED3B90"/>
    <w:rsid w:val="00ED4B0C"/>
    <w:rsid w:val="00ED73C7"/>
    <w:rsid w:val="00ED79F4"/>
    <w:rsid w:val="00ED7DCC"/>
    <w:rsid w:val="00EE0AB7"/>
    <w:rsid w:val="00EE1F63"/>
    <w:rsid w:val="00EE21CD"/>
    <w:rsid w:val="00EE25AB"/>
    <w:rsid w:val="00EE2C48"/>
    <w:rsid w:val="00EF062A"/>
    <w:rsid w:val="00EF0E87"/>
    <w:rsid w:val="00EF23D3"/>
    <w:rsid w:val="00EF2428"/>
    <w:rsid w:val="00EF5169"/>
    <w:rsid w:val="00EF5DC0"/>
    <w:rsid w:val="00EF60B8"/>
    <w:rsid w:val="00F03836"/>
    <w:rsid w:val="00F118A6"/>
    <w:rsid w:val="00F1309F"/>
    <w:rsid w:val="00F1349F"/>
    <w:rsid w:val="00F16B3F"/>
    <w:rsid w:val="00F1747E"/>
    <w:rsid w:val="00F17C1F"/>
    <w:rsid w:val="00F20A9D"/>
    <w:rsid w:val="00F225DA"/>
    <w:rsid w:val="00F24C6D"/>
    <w:rsid w:val="00F2566D"/>
    <w:rsid w:val="00F25AA8"/>
    <w:rsid w:val="00F26828"/>
    <w:rsid w:val="00F26AE2"/>
    <w:rsid w:val="00F316C6"/>
    <w:rsid w:val="00F3429A"/>
    <w:rsid w:val="00F349FD"/>
    <w:rsid w:val="00F35116"/>
    <w:rsid w:val="00F358A4"/>
    <w:rsid w:val="00F36CFD"/>
    <w:rsid w:val="00F3720C"/>
    <w:rsid w:val="00F3731F"/>
    <w:rsid w:val="00F40162"/>
    <w:rsid w:val="00F43A6E"/>
    <w:rsid w:val="00F44697"/>
    <w:rsid w:val="00F53572"/>
    <w:rsid w:val="00F5362A"/>
    <w:rsid w:val="00F5489A"/>
    <w:rsid w:val="00F5550B"/>
    <w:rsid w:val="00F574E4"/>
    <w:rsid w:val="00F60ADB"/>
    <w:rsid w:val="00F61D13"/>
    <w:rsid w:val="00F62FB8"/>
    <w:rsid w:val="00F659DE"/>
    <w:rsid w:val="00F66710"/>
    <w:rsid w:val="00F705D6"/>
    <w:rsid w:val="00F71097"/>
    <w:rsid w:val="00F723C7"/>
    <w:rsid w:val="00F74F8D"/>
    <w:rsid w:val="00F75379"/>
    <w:rsid w:val="00F75BEF"/>
    <w:rsid w:val="00F80CB7"/>
    <w:rsid w:val="00F80FE2"/>
    <w:rsid w:val="00F8357D"/>
    <w:rsid w:val="00F91C3B"/>
    <w:rsid w:val="00F92125"/>
    <w:rsid w:val="00F9455D"/>
    <w:rsid w:val="00F948E3"/>
    <w:rsid w:val="00F94E01"/>
    <w:rsid w:val="00F94FEE"/>
    <w:rsid w:val="00F954EF"/>
    <w:rsid w:val="00F96443"/>
    <w:rsid w:val="00F9671F"/>
    <w:rsid w:val="00F97A85"/>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48A"/>
    <w:rsid w:val="00FB78CF"/>
    <w:rsid w:val="00FC1259"/>
    <w:rsid w:val="00FC15F2"/>
    <w:rsid w:val="00FC1973"/>
    <w:rsid w:val="00FC2ECB"/>
    <w:rsid w:val="00FC3F26"/>
    <w:rsid w:val="00FC4DE2"/>
    <w:rsid w:val="00FC60B0"/>
    <w:rsid w:val="00FC68B4"/>
    <w:rsid w:val="00FC7E8D"/>
    <w:rsid w:val="00FD17BF"/>
    <w:rsid w:val="00FD22FE"/>
    <w:rsid w:val="00FD2B3A"/>
    <w:rsid w:val="00FD2DC9"/>
    <w:rsid w:val="00FD5961"/>
    <w:rsid w:val="00FD7B80"/>
    <w:rsid w:val="00FE1260"/>
    <w:rsid w:val="00FE2EB2"/>
    <w:rsid w:val="00FE364B"/>
    <w:rsid w:val="00FE3886"/>
    <w:rsid w:val="00FE39EE"/>
    <w:rsid w:val="00FE4936"/>
    <w:rsid w:val="00FE611D"/>
    <w:rsid w:val="00FE6F58"/>
    <w:rsid w:val="00FE7409"/>
    <w:rsid w:val="00FE7FDA"/>
    <w:rsid w:val="00FF043F"/>
    <w:rsid w:val="00FF0D32"/>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E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15D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aliases w:val="4 Viñ 1nivel Car,Numeración 1 Car,Cuadrícula media 1 - Énfasis 21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Ttulo3Car">
    <w:name w:val="Título 3 Car"/>
    <w:basedOn w:val="Fuentedeprrafopredeter"/>
    <w:link w:val="Ttulo3"/>
    <w:uiPriority w:val="9"/>
    <w:rsid w:val="00015D57"/>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6846516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377F-8888-492B-A664-B20DA6BF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1874</Words>
  <Characters>10312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Alma Teresa Perez Belmont</cp:lastModifiedBy>
  <cp:revision>4</cp:revision>
  <cp:lastPrinted>2017-07-07T20:12:00Z</cp:lastPrinted>
  <dcterms:created xsi:type="dcterms:W3CDTF">2017-08-08T18:35:00Z</dcterms:created>
  <dcterms:modified xsi:type="dcterms:W3CDTF">2017-08-08T18:58:00Z</dcterms:modified>
</cp:coreProperties>
</file>