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A75" w:rsidRPr="002A74FB" w:rsidRDefault="00072A75" w:rsidP="00072A75">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rsidR="00072A75" w:rsidRDefault="00072A75" w:rsidP="00072A75">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DE LA SESIÓN DEL PLENO DEL INSTITUTO FEDERAL DE TELECOMUNICACIONES EN SU X SESIÓN ORDINARIA DEL 2017, CELEBRADA EL 8 DE MARZO DE 2017.</w:t>
      </w:r>
    </w:p>
    <w:p w:rsidR="00072A75" w:rsidRPr="002A74FB" w:rsidRDefault="00072A75" w:rsidP="00072A75">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rsidR="00072A75" w:rsidRPr="0037373E" w:rsidRDefault="00072A75" w:rsidP="00072A75">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Fecha de Clasificación:</w:t>
      </w:r>
      <w:r w:rsidRPr="0037373E">
        <w:rPr>
          <w:rFonts w:ascii="ITC Avant Garde" w:hAnsi="ITC Avant Garde"/>
          <w:bCs/>
          <w:color w:val="000000"/>
          <w:sz w:val="19"/>
          <w:szCs w:val="19"/>
          <w:lang w:eastAsia="es-MX"/>
        </w:rPr>
        <w:t xml:space="preserve"> </w:t>
      </w:r>
      <w:r>
        <w:rPr>
          <w:rFonts w:ascii="ITC Avant Garde" w:hAnsi="ITC Avant Garde"/>
          <w:bCs/>
          <w:color w:val="000000"/>
          <w:sz w:val="19"/>
          <w:szCs w:val="19"/>
          <w:lang w:eastAsia="es-MX"/>
        </w:rPr>
        <w:t>8</w:t>
      </w:r>
      <w:r w:rsidRPr="0037373E">
        <w:rPr>
          <w:rFonts w:ascii="ITC Avant Garde" w:hAnsi="ITC Avant Garde"/>
          <w:sz w:val="19"/>
          <w:szCs w:val="19"/>
        </w:rPr>
        <w:t xml:space="preserve"> de </w:t>
      </w:r>
      <w:r>
        <w:rPr>
          <w:rFonts w:ascii="ITC Avant Garde" w:hAnsi="ITC Avant Garde"/>
          <w:sz w:val="19"/>
          <w:szCs w:val="19"/>
        </w:rPr>
        <w:t>marzo</w:t>
      </w:r>
      <w:r w:rsidRPr="0037373E">
        <w:rPr>
          <w:rFonts w:ascii="ITC Avant Garde" w:hAnsi="ITC Avant Garde"/>
          <w:sz w:val="19"/>
          <w:szCs w:val="19"/>
        </w:rPr>
        <w:t xml:space="preserve"> de 201</w:t>
      </w:r>
      <w:r>
        <w:rPr>
          <w:rFonts w:ascii="ITC Avant Garde" w:hAnsi="ITC Avant Garde"/>
          <w:sz w:val="19"/>
          <w:szCs w:val="19"/>
        </w:rPr>
        <w:t>7</w:t>
      </w:r>
      <w:r w:rsidRPr="0037373E">
        <w:rPr>
          <w:rFonts w:ascii="ITC Avant Garde" w:hAnsi="ITC Avant Garde"/>
          <w:bCs/>
          <w:color w:val="000000"/>
          <w:sz w:val="19"/>
          <w:szCs w:val="19"/>
          <w:lang w:eastAsia="es-MX"/>
        </w:rPr>
        <w:t xml:space="preserve">. </w:t>
      </w:r>
    </w:p>
    <w:p w:rsidR="00072A75" w:rsidRPr="0037373E" w:rsidRDefault="00072A75" w:rsidP="00072A75">
      <w:pPr>
        <w:pStyle w:val="Textoindependiente"/>
        <w:spacing w:after="240"/>
        <w:rPr>
          <w:rFonts w:ascii="ITC Avant Garde" w:eastAsia="Calibri" w:hAnsi="ITC Avant Garde"/>
          <w:color w:val="0D0D0D" w:themeColor="text1" w:themeTint="F2"/>
          <w:sz w:val="19"/>
          <w:szCs w:val="19"/>
          <w:lang w:eastAsia="en-US"/>
        </w:rPr>
      </w:pPr>
      <w:r w:rsidRPr="0037373E">
        <w:rPr>
          <w:rFonts w:ascii="ITC Avant Garde" w:hAnsi="ITC Avant Garde"/>
          <w:b/>
          <w:bCs/>
          <w:color w:val="000000"/>
          <w:sz w:val="19"/>
          <w:szCs w:val="19"/>
          <w:lang w:eastAsia="es-MX"/>
        </w:rPr>
        <w:t>Unidad Administrativa:</w:t>
      </w:r>
      <w:r w:rsidRPr="0037373E">
        <w:rPr>
          <w:rFonts w:ascii="ITC Avant Garde" w:hAnsi="ITC Avant Garde"/>
          <w:bCs/>
          <w:color w:val="000000"/>
          <w:sz w:val="19"/>
          <w:szCs w:val="19"/>
          <w:lang w:eastAsia="es-MX"/>
        </w:rPr>
        <w:t xml:space="preserve"> </w:t>
      </w:r>
      <w:r w:rsidRPr="0037373E">
        <w:rPr>
          <w:rFonts w:ascii="ITC Avant Garde" w:hAnsi="ITC Avant Garde"/>
          <w:color w:val="0D0D0D" w:themeColor="text1" w:themeTint="F2"/>
          <w:sz w:val="19"/>
          <w:szCs w:val="19"/>
        </w:rPr>
        <w:t xml:space="preserve">Secretaría Técnica del Pleno. </w:t>
      </w:r>
    </w:p>
    <w:p w:rsidR="00072A75" w:rsidRPr="0037373E" w:rsidRDefault="00072A75" w:rsidP="00072A75">
      <w:pPr>
        <w:pStyle w:val="Textoindependiente"/>
        <w:spacing w:after="240"/>
        <w:rPr>
          <w:rFonts w:ascii="ITC Avant Garde" w:hAnsi="ITC Avant Garde"/>
          <w:color w:val="0D0D0D" w:themeColor="text1" w:themeTint="F2"/>
          <w:sz w:val="19"/>
          <w:szCs w:val="19"/>
        </w:rPr>
      </w:pPr>
      <w:r w:rsidRPr="0037373E">
        <w:rPr>
          <w:rFonts w:ascii="ITC Avant Garde" w:hAnsi="ITC Avant Garde"/>
          <w:b/>
          <w:color w:val="0D0D0D" w:themeColor="text1" w:themeTint="F2"/>
          <w:sz w:val="19"/>
          <w:szCs w:val="19"/>
        </w:rPr>
        <w:t xml:space="preserve">Clasificación: </w:t>
      </w:r>
      <w:r w:rsidRPr="0037373E">
        <w:rPr>
          <w:rFonts w:ascii="ITC Avant Garde" w:hAnsi="ITC Avant Garde"/>
          <w:color w:val="0D0D0D" w:themeColor="text1" w:themeTint="F2"/>
          <w:sz w:val="19"/>
          <w:szCs w:val="19"/>
        </w:rPr>
        <w:t xml:space="preserve">Confidencial, por contener información Confidencial; por lo anterior, se elaboró versión pública del Acta, de conformidad con los artículos 72, fracción V, inciso c), 98, fracción III y 104 de la Ley Federal de Transparencia y Acceso a la Información Pública (“LFTAIP”); 106, 107 y </w:t>
      </w:r>
      <w:r w:rsidRPr="000A608A">
        <w:rPr>
          <w:rFonts w:ascii="ITC Avant Garde" w:hAnsi="ITC Avant Garde"/>
          <w:color w:val="0D0D0D" w:themeColor="text1" w:themeTint="F2"/>
          <w:sz w:val="19"/>
          <w:szCs w:val="19"/>
        </w:rPr>
        <w:t>110</w:t>
      </w:r>
      <w:r w:rsidRPr="0037373E">
        <w:rPr>
          <w:rFonts w:ascii="ITC Avant Garde" w:hAnsi="ITC Avant Garde"/>
          <w:color w:val="0D0D0D" w:themeColor="text1" w:themeTint="F2"/>
          <w:sz w:val="19"/>
          <w:szCs w:val="19"/>
        </w:rPr>
        <w:t xml:space="preserve"> de la Ley General de Transparencia y Acceso a la Información Pública ("LGTAIP”);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r>
        <w:rPr>
          <w:rFonts w:ascii="ITC Avant Garde" w:hAnsi="ITC Avant Garde"/>
          <w:color w:val="0D0D0D" w:themeColor="text1" w:themeTint="F2"/>
          <w:sz w:val="19"/>
          <w:szCs w:val="19"/>
        </w:rPr>
        <w:t>.</w:t>
      </w:r>
    </w:p>
    <w:p w:rsidR="00072A75" w:rsidRPr="0037373E" w:rsidRDefault="00072A75" w:rsidP="0035680C">
      <w:pPr>
        <w:pStyle w:val="Textoindependiente"/>
        <w:numPr>
          <w:ilvl w:val="0"/>
          <w:numId w:val="32"/>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sidR="0035680C" w:rsidRPr="0035680C">
        <w:rPr>
          <w:rFonts w:ascii="ITC Avant Garde" w:hAnsi="ITC Avant Garde"/>
          <w:color w:val="0D0D0D" w:themeColor="text1" w:themeTint="F2"/>
          <w:sz w:val="19"/>
          <w:szCs w:val="19"/>
        </w:rPr>
        <w:t>III.5</w:t>
      </w:r>
      <w:r w:rsidR="0035680C">
        <w:rPr>
          <w:rFonts w:ascii="ITC Avant Garde" w:hAnsi="ITC Avant Garde"/>
          <w:color w:val="0D0D0D" w:themeColor="text1" w:themeTint="F2"/>
          <w:sz w:val="19"/>
          <w:szCs w:val="19"/>
        </w:rPr>
        <w:t xml:space="preserve"> del Orden del Día, correspondiente al Acuerdo </w:t>
      </w:r>
      <w:r w:rsidR="0035680C" w:rsidRPr="0035680C">
        <w:rPr>
          <w:rFonts w:ascii="ITC Avant Garde" w:hAnsi="ITC Avant Garde"/>
          <w:color w:val="0D0D0D" w:themeColor="text1" w:themeTint="F2"/>
          <w:sz w:val="19"/>
          <w:szCs w:val="19"/>
        </w:rPr>
        <w:t>P/IFT/080317/113</w:t>
      </w:r>
      <w:r w:rsidR="0035680C">
        <w:rPr>
          <w:rFonts w:ascii="ITC Avant Garde" w:hAnsi="ITC Avant Garde"/>
          <w:color w:val="0D0D0D" w:themeColor="text1" w:themeTint="F2"/>
          <w:sz w:val="19"/>
          <w:szCs w:val="19"/>
        </w:rPr>
        <w:t>.</w:t>
      </w:r>
    </w:p>
    <w:p w:rsidR="0035680C" w:rsidRDefault="00072A75" w:rsidP="0035680C">
      <w:pPr>
        <w:pStyle w:val="Textoindependiente"/>
        <w:spacing w:after="240"/>
        <w:ind w:left="709"/>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0035680C" w:rsidRPr="0035680C">
        <w:rPr>
          <w:rFonts w:ascii="ITC Avant Garde" w:hAnsi="ITC Avant Garde"/>
          <w:color w:val="0D0D0D" w:themeColor="text1" w:themeTint="F2"/>
          <w:sz w:val="19"/>
          <w:szCs w:val="19"/>
        </w:rPr>
        <w:t>Resolución mediante la cual el Pleno del Instituto Federal de Telecomunicaciones impone una multa y declara la pérdida de bienes en beneficio de la Nación, derivado del procedimiento administrativo iniciado en contra de</w:t>
      </w:r>
      <w:r w:rsidR="0035680C" w:rsidRPr="0030001D">
        <w:rPr>
          <w:rFonts w:ascii="ITC Avant Garde" w:hAnsi="ITC Avant Garde"/>
          <w:b/>
          <w:color w:val="0000FF"/>
          <w:sz w:val="19"/>
          <w:szCs w:val="19"/>
        </w:rPr>
        <w:t xml:space="preserve"> </w:t>
      </w:r>
      <w:r w:rsidR="0030001D" w:rsidRPr="0030001D">
        <w:rPr>
          <w:rFonts w:ascii="ITC Avant Garde" w:hAnsi="ITC Avant Garde"/>
          <w:b/>
          <w:color w:val="0000FF"/>
          <w:sz w:val="19"/>
          <w:szCs w:val="19"/>
        </w:rPr>
        <w:t>“CONFIDENCIAL POR LEY”</w:t>
      </w:r>
      <w:r w:rsidR="0035680C" w:rsidRPr="0030001D">
        <w:rPr>
          <w:rFonts w:ascii="ITC Avant Garde" w:hAnsi="ITC Avant Garde"/>
          <w:color w:val="0000FF"/>
          <w:sz w:val="19"/>
          <w:szCs w:val="19"/>
        </w:rPr>
        <w:t xml:space="preserve"> </w:t>
      </w:r>
      <w:r w:rsidR="0035680C" w:rsidRPr="0035680C">
        <w:rPr>
          <w:rFonts w:ascii="ITC Avant Garde" w:hAnsi="ITC Avant Garde"/>
          <w:color w:val="0D0D0D" w:themeColor="text1" w:themeTint="F2"/>
          <w:sz w:val="19"/>
          <w:szCs w:val="19"/>
        </w:rPr>
        <w:t>en su carácter de responsable de la operación de la estación de radiodifusión con la que se operaba la frecuencia de 97.3 MHz, en la Ciudad de México, sin contar con la respectiva concesión o permiso para prestar servicios de radiodifusión.</w:t>
      </w:r>
    </w:p>
    <w:p w:rsidR="00072A75" w:rsidRPr="0037373E" w:rsidRDefault="00072A75" w:rsidP="0035680C">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072A75" w:rsidRPr="0037373E" w:rsidRDefault="00072A75" w:rsidP="0035680C">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Contiene datos personales concernientes a una persona identificada o identificable.</w:t>
      </w:r>
    </w:p>
    <w:p w:rsidR="0035680C" w:rsidRPr="0037373E" w:rsidRDefault="0035680C" w:rsidP="0035680C">
      <w:pPr>
        <w:pStyle w:val="Textoindependiente"/>
        <w:numPr>
          <w:ilvl w:val="0"/>
          <w:numId w:val="32"/>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Pr>
          <w:rFonts w:ascii="ITC Avant Garde" w:hAnsi="ITC Avant Garde"/>
          <w:color w:val="0D0D0D" w:themeColor="text1" w:themeTint="F2"/>
          <w:sz w:val="19"/>
          <w:szCs w:val="19"/>
        </w:rPr>
        <w:t xml:space="preserve">III.6 del Orden del Día, correspondiente al Acuerdo </w:t>
      </w:r>
      <w:r w:rsidRPr="0035680C">
        <w:rPr>
          <w:rFonts w:ascii="ITC Avant Garde" w:hAnsi="ITC Avant Garde"/>
          <w:color w:val="0D0D0D" w:themeColor="text1" w:themeTint="F2"/>
          <w:sz w:val="19"/>
          <w:szCs w:val="19"/>
        </w:rPr>
        <w:t>P/IFT/080317/11</w:t>
      </w:r>
      <w:r>
        <w:rPr>
          <w:rFonts w:ascii="ITC Avant Garde" w:hAnsi="ITC Avant Garde"/>
          <w:color w:val="0D0D0D" w:themeColor="text1" w:themeTint="F2"/>
          <w:sz w:val="19"/>
          <w:szCs w:val="19"/>
        </w:rPr>
        <w:t>4.</w:t>
      </w:r>
    </w:p>
    <w:p w:rsidR="0035680C" w:rsidRDefault="0035680C" w:rsidP="0035680C">
      <w:pPr>
        <w:pStyle w:val="Textoindependiente"/>
        <w:spacing w:after="240"/>
        <w:ind w:left="709"/>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35680C">
        <w:rPr>
          <w:rFonts w:ascii="ITC Avant Garde" w:hAnsi="ITC Avant Garde"/>
          <w:bCs/>
          <w:color w:val="000000"/>
          <w:sz w:val="19"/>
          <w:szCs w:val="19"/>
          <w:lang w:eastAsia="es-MX"/>
        </w:rPr>
        <w:t xml:space="preserve">Resolución mediante la cual el Pleno del Instituto Federal de Telecomunicaciones impone multa y declara la pérdida de bienes en beneficio de la Nación, derivado del procedimiento administrativo iniciado en contra de </w:t>
      </w:r>
      <w:r w:rsidR="0030001D" w:rsidRPr="0030001D">
        <w:rPr>
          <w:rFonts w:ascii="ITC Avant Garde" w:hAnsi="ITC Avant Garde"/>
          <w:b/>
          <w:color w:val="0000FF"/>
          <w:sz w:val="19"/>
          <w:szCs w:val="19"/>
        </w:rPr>
        <w:t>“CONFIDENCIAL POR LEY”</w:t>
      </w:r>
      <w:r w:rsidR="0030001D" w:rsidRPr="0030001D">
        <w:rPr>
          <w:rFonts w:ascii="ITC Avant Garde" w:hAnsi="ITC Avant Garde"/>
          <w:color w:val="0000FF"/>
          <w:sz w:val="19"/>
          <w:szCs w:val="19"/>
        </w:rPr>
        <w:t xml:space="preserve"> </w:t>
      </w:r>
      <w:r w:rsidRPr="0035680C">
        <w:rPr>
          <w:rFonts w:ascii="ITC Avant Garde" w:hAnsi="ITC Avant Garde"/>
          <w:bCs/>
          <w:color w:val="000000"/>
          <w:sz w:val="19"/>
          <w:szCs w:val="19"/>
          <w:lang w:eastAsia="es-MX"/>
        </w:rPr>
        <w:t>en su carácter de propietario del inmueble donde se detectaron las instalaciones de la estación de radiodifusión, operando en la frecuencia 98.1 MHz, en el Municipio de San Miguel de Allende, Estado de Guanajuato, sin contar con la respectiva concesión o permiso para prestar servicios de radiodifusión.</w:t>
      </w:r>
    </w:p>
    <w:p w:rsidR="0035680C" w:rsidRPr="0037373E" w:rsidRDefault="0035680C" w:rsidP="0035680C">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 xml:space="preserve">Confidencial con fundamento en el artículo 113, fracción I de la “LFTAIP” publicada en el DOF el 9 de mayo de 2016; el artículo 116 de la “LGTAIP”, publicada en el DOF el 4 de mayo de 2015; así como el Lineamiento Trigésimo Octavo, </w:t>
      </w:r>
      <w:r w:rsidRPr="0037373E">
        <w:rPr>
          <w:rFonts w:ascii="ITC Avant Garde" w:hAnsi="ITC Avant Garde"/>
          <w:sz w:val="19"/>
          <w:szCs w:val="19"/>
        </w:rPr>
        <w:lastRenderedPageBreak/>
        <w:t>fracción I de los “LCCDIEVP”, publicados en el DOF el 15 de abril de 2016.</w:t>
      </w:r>
    </w:p>
    <w:p w:rsidR="0035680C" w:rsidRPr="0037373E" w:rsidRDefault="0035680C" w:rsidP="0035680C">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Contiene datos personales concernientes a una persona identificada o identificable.</w:t>
      </w:r>
    </w:p>
    <w:p w:rsidR="0035680C" w:rsidRPr="0037373E" w:rsidRDefault="0035680C" w:rsidP="0035680C">
      <w:pPr>
        <w:pStyle w:val="Textoindependiente"/>
        <w:numPr>
          <w:ilvl w:val="0"/>
          <w:numId w:val="32"/>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Pr>
          <w:rFonts w:ascii="ITC Avant Garde" w:hAnsi="ITC Avant Garde"/>
          <w:color w:val="0D0D0D" w:themeColor="text1" w:themeTint="F2"/>
          <w:sz w:val="19"/>
          <w:szCs w:val="19"/>
        </w:rPr>
        <w:t xml:space="preserve">III.7 del Orden del Día, correspondiente al Acuerdo </w:t>
      </w:r>
      <w:r w:rsidRPr="0035680C">
        <w:rPr>
          <w:rFonts w:ascii="ITC Avant Garde" w:hAnsi="ITC Avant Garde"/>
          <w:color w:val="0D0D0D" w:themeColor="text1" w:themeTint="F2"/>
          <w:sz w:val="19"/>
          <w:szCs w:val="19"/>
        </w:rPr>
        <w:t>P/IFT/080317/11</w:t>
      </w:r>
      <w:r>
        <w:rPr>
          <w:rFonts w:ascii="ITC Avant Garde" w:hAnsi="ITC Avant Garde"/>
          <w:color w:val="0D0D0D" w:themeColor="text1" w:themeTint="F2"/>
          <w:sz w:val="19"/>
          <w:szCs w:val="19"/>
        </w:rPr>
        <w:t>5.</w:t>
      </w:r>
    </w:p>
    <w:p w:rsidR="0035680C" w:rsidRDefault="0035680C" w:rsidP="0035680C">
      <w:pPr>
        <w:pStyle w:val="Textoindependiente"/>
        <w:spacing w:after="240"/>
        <w:ind w:left="709"/>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35680C">
        <w:rPr>
          <w:rFonts w:ascii="ITC Avant Garde" w:hAnsi="ITC Avant Garde"/>
          <w:bCs/>
          <w:color w:val="000000"/>
          <w:sz w:val="19"/>
          <w:szCs w:val="19"/>
          <w:lang w:eastAsia="es-MX"/>
        </w:rPr>
        <w:t xml:space="preserve">Resolución mediante la cual el Pleno del Instituto Federal de Telecomunicaciones impone una multa y declara la pérdida de bienes en beneficio de la Nación, derivado del procedimiento administrativo iniciado en contra de </w:t>
      </w:r>
      <w:r w:rsidR="0030001D" w:rsidRPr="0030001D">
        <w:rPr>
          <w:rFonts w:ascii="ITC Avant Garde" w:hAnsi="ITC Avant Garde"/>
          <w:b/>
          <w:color w:val="0000FF"/>
          <w:sz w:val="19"/>
          <w:szCs w:val="19"/>
        </w:rPr>
        <w:t>“CONFIDENCIAL POR LEY”</w:t>
      </w:r>
      <w:r w:rsidR="0030001D" w:rsidRPr="0030001D">
        <w:rPr>
          <w:rFonts w:ascii="ITC Avant Garde" w:hAnsi="ITC Avant Garde"/>
          <w:color w:val="0000FF"/>
          <w:sz w:val="19"/>
          <w:szCs w:val="19"/>
        </w:rPr>
        <w:t xml:space="preserve"> </w:t>
      </w:r>
      <w:r w:rsidRPr="0035680C">
        <w:rPr>
          <w:rFonts w:ascii="ITC Avant Garde" w:hAnsi="ITC Avant Garde"/>
          <w:bCs/>
          <w:color w:val="000000"/>
          <w:sz w:val="19"/>
          <w:szCs w:val="19"/>
          <w:lang w:eastAsia="es-MX"/>
        </w:rPr>
        <w:t>en su carácter de propietario de las instalaciones y equipos de radiodifusión, operando en la frecuencia 105.3 MHz, en el Municipio de Abasolo, Estado de Guanajuato, sin contar con la respectiva concesión o permiso para prestar servicios de radiodifusión.</w:t>
      </w:r>
    </w:p>
    <w:p w:rsidR="0035680C" w:rsidRPr="0037373E" w:rsidRDefault="0035680C" w:rsidP="0035680C">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35680C" w:rsidRPr="0037373E" w:rsidRDefault="0035680C" w:rsidP="0035680C">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Contiene datos personales concernientes a una persona identificada o identificable.</w:t>
      </w:r>
    </w:p>
    <w:p w:rsidR="0035680C" w:rsidRPr="0037373E" w:rsidRDefault="0035680C" w:rsidP="0035680C">
      <w:pPr>
        <w:pStyle w:val="Textoindependiente"/>
        <w:numPr>
          <w:ilvl w:val="0"/>
          <w:numId w:val="32"/>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sidRPr="0035680C">
        <w:rPr>
          <w:rFonts w:ascii="ITC Avant Garde" w:hAnsi="ITC Avant Garde"/>
          <w:color w:val="0D0D0D" w:themeColor="text1" w:themeTint="F2"/>
          <w:sz w:val="19"/>
          <w:szCs w:val="19"/>
        </w:rPr>
        <w:t>III.</w:t>
      </w:r>
      <w:r>
        <w:rPr>
          <w:rFonts w:ascii="ITC Avant Garde" w:hAnsi="ITC Avant Garde"/>
          <w:color w:val="0D0D0D" w:themeColor="text1" w:themeTint="F2"/>
          <w:sz w:val="19"/>
          <w:szCs w:val="19"/>
        </w:rPr>
        <w:t xml:space="preserve">8 del Orden del Día, correspondiente al Acuerdo </w:t>
      </w:r>
      <w:r w:rsidRPr="0035680C">
        <w:rPr>
          <w:rFonts w:ascii="ITC Avant Garde" w:hAnsi="ITC Avant Garde"/>
          <w:color w:val="0D0D0D" w:themeColor="text1" w:themeTint="F2"/>
          <w:sz w:val="19"/>
          <w:szCs w:val="19"/>
        </w:rPr>
        <w:t>P/IFT/080317/11</w:t>
      </w:r>
      <w:r>
        <w:rPr>
          <w:rFonts w:ascii="ITC Avant Garde" w:hAnsi="ITC Avant Garde"/>
          <w:color w:val="0D0D0D" w:themeColor="text1" w:themeTint="F2"/>
          <w:sz w:val="19"/>
          <w:szCs w:val="19"/>
        </w:rPr>
        <w:t>6.</w:t>
      </w:r>
    </w:p>
    <w:p w:rsidR="0035680C" w:rsidRDefault="0035680C" w:rsidP="0035680C">
      <w:pPr>
        <w:pStyle w:val="Textoindependiente"/>
        <w:spacing w:after="240"/>
        <w:ind w:left="709"/>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35680C">
        <w:rPr>
          <w:rFonts w:ascii="ITC Avant Garde" w:hAnsi="ITC Avant Garde"/>
          <w:bCs/>
          <w:color w:val="000000"/>
          <w:sz w:val="19"/>
          <w:szCs w:val="19"/>
          <w:lang w:eastAsia="es-MX"/>
        </w:rPr>
        <w:t xml:space="preserve">Resolución mediante la cual el Pleno del Instituto Federal de Telecomunicaciones impone una multa y declara la pérdida de bienes en beneficio de la Nación, derivado del procedimiento administrativo iniciado en contra de </w:t>
      </w:r>
      <w:r w:rsidR="0030001D" w:rsidRPr="0030001D">
        <w:rPr>
          <w:rFonts w:ascii="ITC Avant Garde" w:hAnsi="ITC Avant Garde"/>
          <w:b/>
          <w:color w:val="0000FF"/>
          <w:sz w:val="19"/>
          <w:szCs w:val="19"/>
        </w:rPr>
        <w:t>“CONFIDENCIAL POR LEY”</w:t>
      </w:r>
      <w:r w:rsidRPr="0035680C">
        <w:rPr>
          <w:rFonts w:ascii="ITC Avant Garde" w:hAnsi="ITC Avant Garde"/>
          <w:bCs/>
          <w:color w:val="000000"/>
          <w:sz w:val="19"/>
          <w:szCs w:val="19"/>
          <w:lang w:eastAsia="es-MX"/>
        </w:rPr>
        <w:t xml:space="preserve">, por prestar servicios de telecomunicaciones en el rango de frecuencias de 440.00 MHz a 470.00 MHz en el domicilio ubicado en </w:t>
      </w:r>
      <w:r w:rsidR="0030001D" w:rsidRPr="0030001D">
        <w:rPr>
          <w:rFonts w:ascii="ITC Avant Garde" w:hAnsi="ITC Avant Garde"/>
          <w:b/>
          <w:color w:val="0000FF"/>
          <w:sz w:val="19"/>
          <w:szCs w:val="19"/>
        </w:rPr>
        <w:t>“CONFIDENCIAL POR LEY”</w:t>
      </w:r>
      <w:r w:rsidRPr="0035680C">
        <w:rPr>
          <w:rFonts w:ascii="ITC Avant Garde" w:hAnsi="ITC Avant Garde"/>
          <w:bCs/>
          <w:color w:val="000000"/>
          <w:sz w:val="19"/>
          <w:szCs w:val="19"/>
          <w:lang w:eastAsia="es-MX"/>
        </w:rPr>
        <w:t>, en el Municipio de Ciudad Juarez, Estado de Chihuahua, sin contar con la respectiva concesión, permiso o autorización.</w:t>
      </w:r>
    </w:p>
    <w:p w:rsidR="0035680C" w:rsidRPr="0037373E" w:rsidRDefault="0035680C" w:rsidP="0035680C">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35680C" w:rsidRPr="0037373E" w:rsidRDefault="0035680C" w:rsidP="0035680C">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Contiene datos personales concernientes a una persona identificada o identificable.</w:t>
      </w:r>
    </w:p>
    <w:p w:rsidR="0035680C" w:rsidRPr="0037373E" w:rsidRDefault="0035680C" w:rsidP="0035680C">
      <w:pPr>
        <w:pStyle w:val="Textoindependiente"/>
        <w:numPr>
          <w:ilvl w:val="0"/>
          <w:numId w:val="32"/>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sidRPr="0035680C">
        <w:rPr>
          <w:rFonts w:ascii="ITC Avant Garde" w:hAnsi="ITC Avant Garde"/>
          <w:color w:val="0D0D0D" w:themeColor="text1" w:themeTint="F2"/>
          <w:sz w:val="19"/>
          <w:szCs w:val="19"/>
        </w:rPr>
        <w:t>III.</w:t>
      </w:r>
      <w:r>
        <w:rPr>
          <w:rFonts w:ascii="ITC Avant Garde" w:hAnsi="ITC Avant Garde"/>
          <w:color w:val="0D0D0D" w:themeColor="text1" w:themeTint="F2"/>
          <w:sz w:val="19"/>
          <w:szCs w:val="19"/>
        </w:rPr>
        <w:t xml:space="preserve">9 del Orden del Día, correspondiente al Acuerdo </w:t>
      </w:r>
      <w:r w:rsidRPr="0035680C">
        <w:rPr>
          <w:rFonts w:ascii="ITC Avant Garde" w:hAnsi="ITC Avant Garde"/>
          <w:color w:val="0D0D0D" w:themeColor="text1" w:themeTint="F2"/>
          <w:sz w:val="19"/>
          <w:szCs w:val="19"/>
        </w:rPr>
        <w:t>P/IFT/080317/11</w:t>
      </w:r>
      <w:r w:rsidR="0030001D">
        <w:rPr>
          <w:rFonts w:ascii="ITC Avant Garde" w:hAnsi="ITC Avant Garde"/>
          <w:color w:val="0D0D0D" w:themeColor="text1" w:themeTint="F2"/>
          <w:sz w:val="19"/>
          <w:szCs w:val="19"/>
        </w:rPr>
        <w:t>7</w:t>
      </w:r>
      <w:r>
        <w:rPr>
          <w:rFonts w:ascii="ITC Avant Garde" w:hAnsi="ITC Avant Garde"/>
          <w:color w:val="0D0D0D" w:themeColor="text1" w:themeTint="F2"/>
          <w:sz w:val="19"/>
          <w:szCs w:val="19"/>
        </w:rPr>
        <w:t>.</w:t>
      </w:r>
    </w:p>
    <w:p w:rsidR="0035680C" w:rsidRDefault="0035680C" w:rsidP="0035680C">
      <w:pPr>
        <w:pStyle w:val="Textoindependiente"/>
        <w:spacing w:after="240"/>
        <w:ind w:left="709"/>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35680C">
        <w:rPr>
          <w:rFonts w:ascii="ITC Avant Garde" w:hAnsi="ITC Avant Garde"/>
          <w:bCs/>
          <w:color w:val="000000"/>
          <w:sz w:val="19"/>
          <w:szCs w:val="19"/>
          <w:lang w:eastAsia="es-MX"/>
        </w:rPr>
        <w:t xml:space="preserve">Resolución mediante la cual el Pleno del Instituto Federal de Telecomunicaciones impone una multa y declara la pérdida de bienes en beneficio de la Nación, derivado del procedimiento administrativo iniciado en contra de </w:t>
      </w:r>
      <w:r w:rsidR="0030001D" w:rsidRPr="0030001D">
        <w:rPr>
          <w:rFonts w:ascii="ITC Avant Garde" w:hAnsi="ITC Avant Garde"/>
          <w:b/>
          <w:color w:val="0000FF"/>
          <w:sz w:val="19"/>
          <w:szCs w:val="19"/>
        </w:rPr>
        <w:t>“CONFIDENCIAL POR LEY”</w:t>
      </w:r>
      <w:r w:rsidRPr="0035680C">
        <w:rPr>
          <w:rFonts w:ascii="ITC Avant Garde" w:hAnsi="ITC Avant Garde"/>
          <w:bCs/>
          <w:color w:val="000000"/>
          <w:sz w:val="19"/>
          <w:szCs w:val="19"/>
          <w:lang w:eastAsia="es-MX"/>
        </w:rPr>
        <w:t>, por prestar servicios de telecomunicaciones en el rango de frecuencias de 440.00 MHz a 470.00 MHz en el domicili</w:t>
      </w:r>
      <w:r w:rsidR="0030001D">
        <w:rPr>
          <w:rFonts w:ascii="ITC Avant Garde" w:hAnsi="ITC Avant Garde"/>
          <w:bCs/>
          <w:color w:val="000000"/>
          <w:sz w:val="19"/>
          <w:szCs w:val="19"/>
          <w:lang w:eastAsia="es-MX"/>
        </w:rPr>
        <w:t xml:space="preserve">o ubicado en </w:t>
      </w:r>
      <w:r w:rsidR="0030001D" w:rsidRPr="0030001D">
        <w:rPr>
          <w:rFonts w:ascii="ITC Avant Garde" w:hAnsi="ITC Avant Garde"/>
          <w:b/>
          <w:color w:val="0000FF"/>
          <w:sz w:val="19"/>
          <w:szCs w:val="19"/>
        </w:rPr>
        <w:t>“CONFIDENCIAL POR LEY”</w:t>
      </w:r>
      <w:r w:rsidRPr="0035680C">
        <w:rPr>
          <w:rFonts w:ascii="ITC Avant Garde" w:hAnsi="ITC Avant Garde"/>
          <w:bCs/>
          <w:color w:val="000000"/>
          <w:sz w:val="19"/>
          <w:szCs w:val="19"/>
          <w:lang w:eastAsia="es-MX"/>
        </w:rPr>
        <w:t>, en el Municipio de Ciudad Juarez, Estado de Chihuahua, sin contar con la respectiva concesión, permiso o autorización.</w:t>
      </w:r>
    </w:p>
    <w:p w:rsidR="0035680C" w:rsidRPr="0037373E" w:rsidRDefault="0035680C" w:rsidP="0035680C">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 xml:space="preserve">Confidencial con fundamento en el artículo 113, fracción I de la </w:t>
      </w:r>
      <w:r w:rsidRPr="0037373E">
        <w:rPr>
          <w:rFonts w:ascii="ITC Avant Garde" w:hAnsi="ITC Avant Garde"/>
          <w:sz w:val="19"/>
          <w:szCs w:val="19"/>
        </w:rPr>
        <w:lastRenderedPageBreak/>
        <w:t>“LFTAIP” publicada en el DOF el 9 de mayo de 2016; el artículo 116 de la “LGTAIP”, publicada en el DOF el 4 de mayo de 2015; así como el Lineamiento Trigésimo Octavo, fracción I de los “LCCDIEVP”, publicados en el DOF el 15 de abril de 2016.</w:t>
      </w:r>
    </w:p>
    <w:p w:rsidR="0035680C" w:rsidRPr="0037373E" w:rsidRDefault="0035680C" w:rsidP="0035680C">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Contiene datos personales concernientes a una persona identificada o identificable.</w:t>
      </w:r>
    </w:p>
    <w:p w:rsidR="0035680C" w:rsidRPr="0037373E" w:rsidRDefault="0035680C" w:rsidP="0035680C">
      <w:pPr>
        <w:pStyle w:val="Textoindependiente"/>
        <w:numPr>
          <w:ilvl w:val="0"/>
          <w:numId w:val="32"/>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sidR="0030001D" w:rsidRPr="0035680C">
        <w:rPr>
          <w:rFonts w:ascii="ITC Avant Garde" w:hAnsi="ITC Avant Garde"/>
          <w:color w:val="0D0D0D" w:themeColor="text1" w:themeTint="F2"/>
          <w:sz w:val="19"/>
          <w:szCs w:val="19"/>
        </w:rPr>
        <w:t>III.</w:t>
      </w:r>
      <w:r w:rsidR="0030001D">
        <w:rPr>
          <w:rFonts w:ascii="ITC Avant Garde" w:hAnsi="ITC Avant Garde"/>
          <w:color w:val="0D0D0D" w:themeColor="text1" w:themeTint="F2"/>
          <w:sz w:val="19"/>
          <w:szCs w:val="19"/>
        </w:rPr>
        <w:t xml:space="preserve">10 del Orden del Día, correspondiente al Acuerdo </w:t>
      </w:r>
      <w:r w:rsidR="0030001D" w:rsidRPr="0035680C">
        <w:rPr>
          <w:rFonts w:ascii="ITC Avant Garde" w:hAnsi="ITC Avant Garde"/>
          <w:color w:val="0D0D0D" w:themeColor="text1" w:themeTint="F2"/>
          <w:sz w:val="19"/>
          <w:szCs w:val="19"/>
        </w:rPr>
        <w:t>P/IFT/080317/11</w:t>
      </w:r>
      <w:r w:rsidR="0030001D">
        <w:rPr>
          <w:rFonts w:ascii="ITC Avant Garde" w:hAnsi="ITC Avant Garde"/>
          <w:color w:val="0D0D0D" w:themeColor="text1" w:themeTint="F2"/>
          <w:sz w:val="19"/>
          <w:szCs w:val="19"/>
        </w:rPr>
        <w:t>8.</w:t>
      </w:r>
    </w:p>
    <w:p w:rsidR="0035680C" w:rsidRDefault="0035680C" w:rsidP="0035680C">
      <w:pPr>
        <w:pStyle w:val="Textoindependiente"/>
        <w:spacing w:after="240"/>
        <w:ind w:left="709"/>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35680C">
        <w:rPr>
          <w:rFonts w:ascii="ITC Avant Garde" w:hAnsi="ITC Avant Garde"/>
          <w:bCs/>
          <w:color w:val="000000"/>
          <w:sz w:val="19"/>
          <w:szCs w:val="19"/>
          <w:lang w:eastAsia="es-MX"/>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u ocupante del inmueble y/o de los equipos de telecomunicaciones utilizando el rango de frecuencias de 845.00 MHz a 875.00 MHz, ubicados en </w:t>
      </w:r>
      <w:r w:rsidR="0030001D" w:rsidRPr="0030001D">
        <w:rPr>
          <w:rFonts w:ascii="ITC Avant Garde" w:hAnsi="ITC Avant Garde"/>
          <w:b/>
          <w:color w:val="0000FF"/>
          <w:sz w:val="19"/>
          <w:szCs w:val="19"/>
        </w:rPr>
        <w:t>“CONFIDENCIAL POR LEY”</w:t>
      </w:r>
      <w:r w:rsidRPr="0035680C">
        <w:rPr>
          <w:rFonts w:ascii="ITC Avant Garde" w:hAnsi="ITC Avant Garde"/>
          <w:bCs/>
          <w:color w:val="000000"/>
          <w:sz w:val="19"/>
          <w:szCs w:val="19"/>
          <w:lang w:eastAsia="es-MX"/>
        </w:rPr>
        <w:t>, en el Municipio de Ciudad Juarez, Estado de Chihuahua, por prestar servicios de telecomunicaciones sin contar con la respectiva concesión, permiso o autorización.</w:t>
      </w:r>
    </w:p>
    <w:p w:rsidR="0035680C" w:rsidRPr="0037373E" w:rsidRDefault="0035680C" w:rsidP="0035680C">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35680C" w:rsidRPr="0037373E" w:rsidRDefault="0035680C" w:rsidP="0035680C">
      <w:pPr>
        <w:pStyle w:val="Textoindependiente"/>
        <w:spacing w:after="240"/>
        <w:ind w:left="709"/>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Contiene datos personales concernientes a una persona identificada o identificable.</w:t>
      </w:r>
    </w:p>
    <w:p w:rsidR="00072A75" w:rsidRPr="0037373E" w:rsidRDefault="00072A75" w:rsidP="00072A75">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Secciones Confidenciales:</w:t>
      </w:r>
      <w:r w:rsidRPr="0037373E">
        <w:rPr>
          <w:rFonts w:ascii="ITC Avant Garde" w:hAnsi="ITC Avant Garde"/>
          <w:bCs/>
          <w:color w:val="000000"/>
          <w:sz w:val="19"/>
          <w:szCs w:val="19"/>
          <w:lang w:eastAsia="es-MX"/>
        </w:rPr>
        <w:t xml:space="preserve"> Las secciones marcadas en color azul con la inscripción que dice </w:t>
      </w:r>
      <w:r w:rsidRPr="0037373E">
        <w:rPr>
          <w:rFonts w:ascii="ITC Avant Garde" w:hAnsi="ITC Avant Garde"/>
          <w:b/>
          <w:bCs/>
          <w:color w:val="0000CC"/>
          <w:sz w:val="19"/>
          <w:szCs w:val="19"/>
          <w:lang w:eastAsia="es-MX"/>
        </w:rPr>
        <w:t>“CONFIDENCIAL POR LEY”</w:t>
      </w:r>
      <w:r w:rsidRPr="0037373E">
        <w:rPr>
          <w:rFonts w:ascii="ITC Avant Garde" w:hAnsi="ITC Avant Garde"/>
          <w:bCs/>
          <w:color w:val="000000"/>
          <w:sz w:val="19"/>
          <w:szCs w:val="19"/>
          <w:lang w:eastAsia="es-MX"/>
        </w:rPr>
        <w:t>.</w:t>
      </w:r>
    </w:p>
    <w:p w:rsidR="00072A75" w:rsidRPr="0037373E" w:rsidRDefault="00072A75" w:rsidP="00072A75">
      <w:pPr>
        <w:pStyle w:val="Default"/>
        <w:spacing w:after="240" w:line="276" w:lineRule="auto"/>
        <w:jc w:val="both"/>
        <w:rPr>
          <w:rFonts w:ascii="ITC Avant Garde" w:eastAsia="Times New Roman" w:hAnsi="ITC Avant Garde" w:cs="Times New Roman"/>
          <w:bCs/>
          <w:sz w:val="19"/>
          <w:szCs w:val="19"/>
        </w:rPr>
      </w:pPr>
      <w:r w:rsidRPr="0037373E">
        <w:rPr>
          <w:rFonts w:ascii="ITC Avant Garde" w:eastAsia="Times New Roman" w:hAnsi="ITC Avant Garde" w:cs="Times New Roman"/>
          <w:b/>
          <w:bCs/>
          <w:sz w:val="19"/>
          <w:szCs w:val="19"/>
        </w:rPr>
        <w:t>Firma y Cargo del Servidor Público que clasifica:</w:t>
      </w:r>
      <w:r w:rsidRPr="0037373E">
        <w:rPr>
          <w:rFonts w:ascii="ITC Avant Garde" w:eastAsia="Times New Roman" w:hAnsi="ITC Avant Garde" w:cs="Times New Roman"/>
          <w:bCs/>
          <w:sz w:val="19"/>
          <w:szCs w:val="19"/>
        </w:rPr>
        <w:t xml:space="preserve"> Lic. Yaratzet Funes López, Prosecretaria Técnica del Pleno rubrica la presente Leyenda de Clasificación.</w:t>
      </w:r>
    </w:p>
    <w:p w:rsidR="00072A75" w:rsidRDefault="00072A75" w:rsidP="00072A75">
      <w:pPr>
        <w:pStyle w:val="Default"/>
        <w:spacing w:after="240" w:line="276" w:lineRule="auto"/>
        <w:ind w:right="-377"/>
        <w:jc w:val="both"/>
        <w:rPr>
          <w:rFonts w:ascii="ITC Avant Garde" w:eastAsia="Times New Roman" w:hAnsi="ITC Avant Garde" w:cs="Times New Roman"/>
          <w:bCs/>
          <w:sz w:val="18"/>
          <w:szCs w:val="18"/>
        </w:rPr>
      </w:pPr>
      <w:r w:rsidRPr="0037373E">
        <w:rPr>
          <w:rFonts w:ascii="ITC Avant Garde" w:eastAsia="Times New Roman" w:hAnsi="ITC Avant Garde" w:cs="Times New Roman"/>
          <w:bCs/>
          <w:sz w:val="19"/>
          <w:szCs w:val="19"/>
        </w:rPr>
        <w:t>Fin de la leyenda.</w:t>
      </w:r>
    </w:p>
    <w:p w:rsidR="00072A75" w:rsidRDefault="00072A75" w:rsidP="00072A75">
      <w:pPr>
        <w:rPr>
          <w:rFonts w:ascii="ITC Avant Garde" w:hAnsi="ITC Avant Garde"/>
          <w:b/>
          <w:sz w:val="23"/>
          <w:szCs w:val="23"/>
        </w:rPr>
        <w:sectPr w:rsidR="00072A75">
          <w:headerReference w:type="default" r:id="rId8"/>
          <w:pgSz w:w="12240" w:h="15840"/>
          <w:pgMar w:top="2268" w:right="1467" w:bottom="1417" w:left="1701" w:header="708" w:footer="708" w:gutter="0"/>
          <w:cols w:space="720"/>
        </w:sectPr>
      </w:pPr>
    </w:p>
    <w:p w:rsidR="00072A75" w:rsidRDefault="00D5676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lastRenderedPageBreak/>
        <w:t>En la Ciudad de México</w:t>
      </w:r>
      <w:r w:rsidR="00EE6302" w:rsidRPr="00072A75">
        <w:rPr>
          <w:rFonts w:ascii="ITC Avant Garde" w:hAnsi="ITC Avant Garde"/>
          <w:color w:val="000000" w:themeColor="text1"/>
          <w:sz w:val="22"/>
          <w:szCs w:val="22"/>
          <w:lang w:val="es-ES"/>
        </w:rPr>
        <w:t xml:space="preserve"> </w:t>
      </w:r>
      <w:r w:rsidR="005D7C53" w:rsidRPr="00072A75">
        <w:rPr>
          <w:rFonts w:ascii="ITC Avant Garde" w:hAnsi="ITC Avant Garde"/>
          <w:color w:val="000000" w:themeColor="text1"/>
          <w:sz w:val="22"/>
          <w:szCs w:val="22"/>
          <w:lang w:val="es-ES"/>
        </w:rPr>
        <w:t xml:space="preserve">siendo las </w:t>
      </w:r>
      <w:r w:rsidR="00471962" w:rsidRPr="00072A75">
        <w:rPr>
          <w:rFonts w:ascii="ITC Avant Garde" w:hAnsi="ITC Avant Garde"/>
          <w:color w:val="000000" w:themeColor="text1"/>
          <w:sz w:val="22"/>
          <w:szCs w:val="22"/>
          <w:lang w:val="es-ES"/>
        </w:rPr>
        <w:t>12</w:t>
      </w:r>
      <w:r w:rsidR="00583CA7" w:rsidRPr="00072A75">
        <w:rPr>
          <w:rFonts w:ascii="ITC Avant Garde" w:hAnsi="ITC Avant Garde"/>
          <w:color w:val="000000" w:themeColor="text1"/>
          <w:sz w:val="22"/>
          <w:szCs w:val="22"/>
          <w:lang w:val="es-ES"/>
        </w:rPr>
        <w:t xml:space="preserve"> </w:t>
      </w:r>
      <w:r w:rsidR="00747853" w:rsidRPr="00072A75">
        <w:rPr>
          <w:rFonts w:ascii="ITC Avant Garde" w:hAnsi="ITC Avant Garde"/>
          <w:color w:val="000000" w:themeColor="text1"/>
          <w:sz w:val="22"/>
          <w:szCs w:val="22"/>
          <w:lang w:val="es-ES"/>
        </w:rPr>
        <w:t>horas con</w:t>
      </w:r>
      <w:r w:rsidR="00C179DD" w:rsidRPr="00072A75">
        <w:rPr>
          <w:rFonts w:ascii="ITC Avant Garde" w:hAnsi="ITC Avant Garde"/>
          <w:color w:val="000000" w:themeColor="text1"/>
          <w:sz w:val="22"/>
          <w:szCs w:val="22"/>
          <w:lang w:val="es-ES"/>
        </w:rPr>
        <w:t xml:space="preserve"> </w:t>
      </w:r>
      <w:r w:rsidR="00471962" w:rsidRPr="00072A75">
        <w:rPr>
          <w:rFonts w:ascii="ITC Avant Garde" w:hAnsi="ITC Avant Garde"/>
          <w:color w:val="000000" w:themeColor="text1"/>
          <w:sz w:val="22"/>
          <w:szCs w:val="22"/>
          <w:lang w:val="es-ES"/>
        </w:rPr>
        <w:t>53</w:t>
      </w:r>
      <w:r w:rsidR="005D7C53" w:rsidRPr="00072A75">
        <w:rPr>
          <w:rFonts w:ascii="ITC Avant Garde" w:hAnsi="ITC Avant Garde"/>
          <w:color w:val="000000" w:themeColor="text1"/>
          <w:sz w:val="22"/>
          <w:szCs w:val="22"/>
          <w:lang w:val="es-ES"/>
        </w:rPr>
        <w:t xml:space="preserve"> minutos del</w:t>
      </w:r>
      <w:r w:rsidR="00F92DD2" w:rsidRPr="00072A75">
        <w:rPr>
          <w:rFonts w:ascii="ITC Avant Garde" w:hAnsi="ITC Avant Garde"/>
          <w:color w:val="000000" w:themeColor="text1"/>
          <w:sz w:val="22"/>
          <w:szCs w:val="22"/>
          <w:lang w:val="es-ES"/>
        </w:rPr>
        <w:t xml:space="preserve"> </w:t>
      </w:r>
      <w:r w:rsidR="00675298" w:rsidRPr="00072A75">
        <w:rPr>
          <w:rFonts w:ascii="ITC Avant Garde" w:hAnsi="ITC Avant Garde"/>
          <w:color w:val="000000" w:themeColor="text1"/>
          <w:sz w:val="22"/>
          <w:szCs w:val="22"/>
          <w:lang w:val="es-ES"/>
        </w:rPr>
        <w:t>0</w:t>
      </w:r>
      <w:r w:rsidR="00471962" w:rsidRPr="00072A75">
        <w:rPr>
          <w:rFonts w:ascii="ITC Avant Garde" w:hAnsi="ITC Avant Garde"/>
          <w:color w:val="000000" w:themeColor="text1"/>
          <w:sz w:val="22"/>
          <w:szCs w:val="22"/>
          <w:lang w:val="es-ES"/>
        </w:rPr>
        <w:t>8</w:t>
      </w:r>
      <w:r w:rsidR="00675298" w:rsidRPr="00072A75">
        <w:rPr>
          <w:rFonts w:ascii="ITC Avant Garde" w:hAnsi="ITC Avant Garde"/>
          <w:color w:val="000000" w:themeColor="text1"/>
          <w:sz w:val="22"/>
          <w:szCs w:val="22"/>
          <w:lang w:val="es-ES"/>
        </w:rPr>
        <w:t xml:space="preserve"> de marzo</w:t>
      </w:r>
      <w:r w:rsidRPr="00072A75">
        <w:rPr>
          <w:rFonts w:ascii="ITC Avant Garde" w:hAnsi="ITC Avant Garde"/>
          <w:color w:val="000000" w:themeColor="text1"/>
          <w:sz w:val="22"/>
          <w:szCs w:val="22"/>
          <w:lang w:val="es-ES"/>
        </w:rPr>
        <w:t xml:space="preserve"> de 2017</w:t>
      </w:r>
      <w:r w:rsidR="005D7C53" w:rsidRPr="00072A75">
        <w:rPr>
          <w:rFonts w:ascii="ITC Avant Garde" w:hAnsi="ITC Avant Garde"/>
          <w:color w:val="000000" w:themeColor="text1"/>
          <w:sz w:val="22"/>
          <w:szCs w:val="22"/>
          <w:lang w:val="es-ES"/>
        </w:rPr>
        <w:t xml:space="preserve">, </w:t>
      </w:r>
      <w:r w:rsidR="00ED4BE1" w:rsidRPr="00072A75">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5 de la Ley Federal de Competencia Económica; así como en los artículos 1; 4, fracción I; 7; 8; 12; 13 y 16, fracción VI, del Estatuto Orgánico vigente del Instituto Federal de Telecomunicaciones, se celebra la:</w:t>
      </w:r>
    </w:p>
    <w:p w:rsidR="00072A75" w:rsidRPr="00072A75" w:rsidRDefault="00675298" w:rsidP="00072A75">
      <w:pPr>
        <w:pStyle w:val="Ttulo1"/>
        <w:tabs>
          <w:tab w:val="left" w:pos="8789"/>
        </w:tabs>
        <w:spacing w:after="240"/>
        <w:ind w:left="1418" w:right="1417"/>
        <w:jc w:val="center"/>
        <w:rPr>
          <w:rFonts w:ascii="ITC Avant Garde" w:hAnsi="ITC Avant Garde"/>
          <w:sz w:val="22"/>
          <w:szCs w:val="22"/>
          <w:lang w:val="es-ES"/>
        </w:rPr>
      </w:pPr>
      <w:r w:rsidRPr="00072A75">
        <w:rPr>
          <w:rFonts w:ascii="ITC Avant Garde" w:hAnsi="ITC Avant Garde"/>
          <w:sz w:val="22"/>
          <w:szCs w:val="22"/>
          <w:lang w:val="es-ES"/>
        </w:rPr>
        <w:t xml:space="preserve">X </w:t>
      </w:r>
      <w:r w:rsidR="00341674" w:rsidRPr="00072A75">
        <w:rPr>
          <w:rFonts w:ascii="ITC Avant Garde" w:hAnsi="ITC Avant Garde"/>
          <w:sz w:val="22"/>
          <w:szCs w:val="22"/>
          <w:lang w:val="es-ES"/>
        </w:rPr>
        <w:t xml:space="preserve">SESIÓN </w:t>
      </w:r>
      <w:r w:rsidR="00A50CDD" w:rsidRPr="00072A75">
        <w:rPr>
          <w:rFonts w:ascii="ITC Avant Garde" w:hAnsi="ITC Avant Garde"/>
          <w:sz w:val="22"/>
          <w:szCs w:val="22"/>
          <w:lang w:val="es-ES"/>
        </w:rPr>
        <w:t>ORDINARIA</w:t>
      </w:r>
      <w:r w:rsidR="005D7C53" w:rsidRPr="00072A75">
        <w:rPr>
          <w:rFonts w:ascii="ITC Avant Garde" w:hAnsi="ITC Avant Garde"/>
          <w:sz w:val="22"/>
          <w:szCs w:val="22"/>
          <w:lang w:val="es-ES"/>
        </w:rPr>
        <w:t xml:space="preserve"> DE 201</w:t>
      </w:r>
      <w:r w:rsidR="00B0231E" w:rsidRPr="00072A75">
        <w:rPr>
          <w:rFonts w:ascii="ITC Avant Garde" w:hAnsi="ITC Avant Garde"/>
          <w:sz w:val="22"/>
          <w:szCs w:val="22"/>
          <w:lang w:val="es-ES"/>
        </w:rPr>
        <w:t>7</w:t>
      </w:r>
      <w:r w:rsidR="005D7C53" w:rsidRPr="00072A75">
        <w:rPr>
          <w:rFonts w:ascii="ITC Avant Garde" w:hAnsi="ITC Avant Garde"/>
          <w:sz w:val="22"/>
          <w:szCs w:val="22"/>
          <w:lang w:val="es-ES"/>
        </w:rPr>
        <w:t xml:space="preserve"> DEL PLENO DEL</w:t>
      </w:r>
      <w:r w:rsidR="00072A75">
        <w:rPr>
          <w:rFonts w:ascii="ITC Avant Garde" w:hAnsi="ITC Avant Garde"/>
          <w:sz w:val="22"/>
          <w:szCs w:val="22"/>
          <w:lang w:val="es-ES"/>
        </w:rPr>
        <w:t xml:space="preserve"> </w:t>
      </w:r>
      <w:r w:rsidR="005D7C53" w:rsidRPr="00072A75">
        <w:rPr>
          <w:rFonts w:ascii="ITC Avant Garde" w:hAnsi="ITC Avant Garde"/>
          <w:sz w:val="22"/>
          <w:szCs w:val="22"/>
          <w:lang w:val="es-ES"/>
        </w:rPr>
        <w:t>INSTITUTO FEDERAL DE TELECOMUNICACIONES</w:t>
      </w:r>
    </w:p>
    <w:p w:rsidR="00072A75" w:rsidRPr="00072A75" w:rsidRDefault="00314000" w:rsidP="00072A75">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72A75">
        <w:rPr>
          <w:rFonts w:ascii="ITC Avant Garde" w:hAnsi="ITC Avant Garde"/>
          <w:b/>
          <w:sz w:val="22"/>
          <w:szCs w:val="22"/>
          <w:lang w:val="es-ES"/>
        </w:rPr>
        <w:t>En la S</w:t>
      </w:r>
      <w:r w:rsidR="00472428" w:rsidRPr="00072A75">
        <w:rPr>
          <w:rFonts w:ascii="ITC Avant Garde" w:hAnsi="ITC Avant Garde"/>
          <w:b/>
          <w:sz w:val="22"/>
          <w:szCs w:val="22"/>
          <w:lang w:val="es-ES"/>
        </w:rPr>
        <w:t>esión estuvieron presentes los integrantes del Pleno:</w:t>
      </w:r>
    </w:p>
    <w:p w:rsidR="00A34629" w:rsidRPr="00072A75" w:rsidRDefault="00A34629"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Presidente.</w:t>
      </w:r>
      <w:r w:rsidR="00072A75" w:rsidRPr="00072A75">
        <w:rPr>
          <w:rFonts w:ascii="ITC Avant Garde" w:hAnsi="ITC Avant Garde"/>
          <w:sz w:val="22"/>
          <w:szCs w:val="22"/>
          <w:lang w:val="es-ES"/>
        </w:rPr>
        <w:t xml:space="preserve"> </w:t>
      </w:r>
      <w:r w:rsidRPr="00072A75">
        <w:rPr>
          <w:rFonts w:ascii="ITC Avant Garde" w:hAnsi="ITC Avant Garde"/>
          <w:sz w:val="22"/>
          <w:szCs w:val="22"/>
          <w:lang w:val="es-ES"/>
        </w:rPr>
        <w:t>Gabriel Oswaldo Contreras Saldívar.</w:t>
      </w:r>
    </w:p>
    <w:p w:rsidR="00A34629" w:rsidRPr="00072A75" w:rsidRDefault="00A34629"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 xml:space="preserve">Comisionada. Adriana Sofía </w:t>
      </w:r>
      <w:proofErr w:type="spellStart"/>
      <w:r w:rsidRPr="00072A75">
        <w:rPr>
          <w:rFonts w:ascii="ITC Avant Garde" w:hAnsi="ITC Avant Garde"/>
          <w:sz w:val="22"/>
          <w:szCs w:val="22"/>
          <w:lang w:val="es-ES"/>
        </w:rPr>
        <w:t>Labardini</w:t>
      </w:r>
      <w:proofErr w:type="spellEnd"/>
      <w:r w:rsidRPr="00072A75">
        <w:rPr>
          <w:rFonts w:ascii="ITC Avant Garde" w:hAnsi="ITC Avant Garde"/>
          <w:sz w:val="22"/>
          <w:szCs w:val="22"/>
          <w:lang w:val="es-ES"/>
        </w:rPr>
        <w:t xml:space="preserve"> </w:t>
      </w:r>
      <w:proofErr w:type="spellStart"/>
      <w:r w:rsidRPr="00072A75">
        <w:rPr>
          <w:rFonts w:ascii="ITC Avant Garde" w:hAnsi="ITC Avant Garde"/>
          <w:sz w:val="22"/>
          <w:szCs w:val="22"/>
          <w:lang w:val="es-ES"/>
        </w:rPr>
        <w:t>Inzunza</w:t>
      </w:r>
      <w:proofErr w:type="spellEnd"/>
      <w:r w:rsidRPr="00072A75">
        <w:rPr>
          <w:rFonts w:ascii="ITC Avant Garde" w:hAnsi="ITC Avant Garde"/>
          <w:sz w:val="22"/>
          <w:szCs w:val="22"/>
          <w:lang w:val="es-ES"/>
        </w:rPr>
        <w:t>.</w:t>
      </w:r>
    </w:p>
    <w:p w:rsidR="00A34629" w:rsidRPr="00072A75" w:rsidRDefault="00A34629"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 xml:space="preserve">Comisionada. María Elena </w:t>
      </w:r>
      <w:proofErr w:type="spellStart"/>
      <w:r w:rsidRPr="00072A75">
        <w:rPr>
          <w:rFonts w:ascii="ITC Avant Garde" w:hAnsi="ITC Avant Garde"/>
          <w:sz w:val="22"/>
          <w:szCs w:val="22"/>
          <w:lang w:val="es-ES"/>
        </w:rPr>
        <w:t>Estavillo</w:t>
      </w:r>
      <w:proofErr w:type="spellEnd"/>
      <w:r w:rsidRPr="00072A75">
        <w:rPr>
          <w:rFonts w:ascii="ITC Avant Garde" w:hAnsi="ITC Avant Garde"/>
          <w:sz w:val="22"/>
          <w:szCs w:val="22"/>
          <w:lang w:val="es-ES"/>
        </w:rPr>
        <w:t xml:space="preserve"> Flores.</w:t>
      </w:r>
    </w:p>
    <w:p w:rsidR="00A34629" w:rsidRPr="00072A75" w:rsidRDefault="00A34629"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 xml:space="preserve">Comisionado. Mario Germán </w:t>
      </w:r>
      <w:proofErr w:type="spellStart"/>
      <w:r w:rsidRPr="00072A75">
        <w:rPr>
          <w:rFonts w:ascii="ITC Avant Garde" w:hAnsi="ITC Avant Garde"/>
          <w:sz w:val="22"/>
          <w:szCs w:val="22"/>
          <w:lang w:val="es-ES"/>
        </w:rPr>
        <w:t>Fromow</w:t>
      </w:r>
      <w:proofErr w:type="spellEnd"/>
      <w:r w:rsidRPr="00072A75">
        <w:rPr>
          <w:rFonts w:ascii="ITC Avant Garde" w:hAnsi="ITC Avant Garde"/>
          <w:sz w:val="22"/>
          <w:szCs w:val="22"/>
          <w:lang w:val="es-ES"/>
        </w:rPr>
        <w:t xml:space="preserve"> Rangel.</w:t>
      </w:r>
    </w:p>
    <w:p w:rsidR="00A34629" w:rsidRPr="00072A75" w:rsidRDefault="00A34629"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Comisionado. Adolfo Cuevas Teja.</w:t>
      </w:r>
    </w:p>
    <w:p w:rsidR="00072A75" w:rsidRPr="00072A75" w:rsidRDefault="00A34629"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Comisionado. Javier Juárez Mojica.</w:t>
      </w:r>
    </w:p>
    <w:p w:rsidR="00072A75" w:rsidRPr="00072A75" w:rsidRDefault="00472428" w:rsidP="00072A75">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72A75">
        <w:rPr>
          <w:rFonts w:ascii="ITC Avant Garde" w:hAnsi="ITC Avant Garde"/>
          <w:b/>
          <w:sz w:val="22"/>
          <w:szCs w:val="22"/>
          <w:lang w:val="es-ES"/>
        </w:rPr>
        <w:t>Secretaría Técnica del Pleno:</w:t>
      </w:r>
    </w:p>
    <w:p w:rsidR="00072A75" w:rsidRPr="00072A75" w:rsidRDefault="00D028AA"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Juan José Crispín Borbolla</w:t>
      </w:r>
      <w:r w:rsidR="00F34D71" w:rsidRPr="00072A75">
        <w:rPr>
          <w:rFonts w:ascii="ITC Avant Garde" w:hAnsi="ITC Avant Garde"/>
          <w:sz w:val="22"/>
          <w:szCs w:val="22"/>
          <w:lang w:val="es-ES"/>
        </w:rPr>
        <w:t xml:space="preserve">, </w:t>
      </w:r>
      <w:r w:rsidRPr="00072A75">
        <w:rPr>
          <w:rFonts w:ascii="ITC Avant Garde" w:hAnsi="ITC Avant Garde"/>
          <w:sz w:val="22"/>
          <w:szCs w:val="22"/>
          <w:lang w:val="es-ES"/>
        </w:rPr>
        <w:t>Secretario Técnico</w:t>
      </w:r>
      <w:r w:rsidR="00F34D71" w:rsidRPr="00072A75">
        <w:rPr>
          <w:rFonts w:ascii="ITC Avant Garde" w:hAnsi="ITC Avant Garde"/>
          <w:sz w:val="22"/>
          <w:szCs w:val="22"/>
          <w:lang w:val="es-ES"/>
        </w:rPr>
        <w:t xml:space="preserve"> del Pleno</w:t>
      </w:r>
      <w:r w:rsidR="00472428" w:rsidRPr="00072A75">
        <w:rPr>
          <w:rFonts w:ascii="ITC Avant Garde" w:hAnsi="ITC Avant Garde"/>
          <w:sz w:val="22"/>
          <w:szCs w:val="22"/>
          <w:lang w:val="es-ES"/>
        </w:rPr>
        <w:t>.</w:t>
      </w:r>
    </w:p>
    <w:p w:rsidR="00072A75" w:rsidRPr="00072A75" w:rsidRDefault="00472428" w:rsidP="00072A75">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72A75">
        <w:rPr>
          <w:rFonts w:ascii="ITC Avant Garde" w:hAnsi="ITC Avant Garde"/>
          <w:b/>
          <w:sz w:val="22"/>
          <w:szCs w:val="22"/>
          <w:lang w:val="es-ES"/>
        </w:rPr>
        <w:t xml:space="preserve">Asistieron como invitados: </w:t>
      </w:r>
    </w:p>
    <w:p w:rsidR="00A34629" w:rsidRPr="00072A75" w:rsidRDefault="00A34629"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Luis Fernando Peláez Espinosa, Coordinador Ejecutivo.</w:t>
      </w:r>
    </w:p>
    <w:p w:rsidR="003C6106" w:rsidRPr="00072A75" w:rsidRDefault="008C3A27"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Víctor Manuel Rodríguez Hilario, Titular de la unidad de Política Regulatoria</w:t>
      </w:r>
      <w:r w:rsidR="003C6106" w:rsidRPr="00072A75">
        <w:rPr>
          <w:rFonts w:ascii="ITC Avant Garde" w:hAnsi="ITC Avant Garde"/>
          <w:sz w:val="22"/>
          <w:szCs w:val="22"/>
          <w:lang w:val="es-ES"/>
        </w:rPr>
        <w:t>.</w:t>
      </w:r>
    </w:p>
    <w:p w:rsidR="00ED4BE1" w:rsidRPr="00072A75" w:rsidRDefault="00ED4BE1"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María Lizarraga Iriarte, Titular de la Unidad de Medios y Contenidos Audiovisuales.</w:t>
      </w:r>
    </w:p>
    <w:p w:rsidR="008C3A27" w:rsidRPr="00072A75" w:rsidRDefault="008C3A27"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Alejandro Navarrete Torres, Titular de la Unidad de Espectro Radioeléctrico.</w:t>
      </w:r>
    </w:p>
    <w:p w:rsidR="00675298" w:rsidRPr="00072A75" w:rsidRDefault="00675298"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Rafael Eslava Herrada, Titular de la Unidad de Concesiones y Servicios.</w:t>
      </w:r>
    </w:p>
    <w:p w:rsidR="007369CE" w:rsidRPr="00072A75" w:rsidRDefault="007369CE"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Carlos Hernández Contreras, Titular de la Unidad de Cumplimiento.</w:t>
      </w:r>
    </w:p>
    <w:p w:rsidR="00A34629" w:rsidRPr="00072A75" w:rsidRDefault="00A34629"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Carlos Silva Ramírez, Titular de la Unidad de Asuntos Jurídicos.</w:t>
      </w:r>
    </w:p>
    <w:p w:rsidR="00DC5DCE" w:rsidRPr="00072A75" w:rsidRDefault="001E1026"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 xml:space="preserve">Edgar </w:t>
      </w:r>
      <w:proofErr w:type="spellStart"/>
      <w:r w:rsidRPr="00072A75">
        <w:rPr>
          <w:rFonts w:ascii="ITC Avant Garde" w:hAnsi="ITC Avant Garde"/>
          <w:sz w:val="22"/>
          <w:szCs w:val="22"/>
          <w:lang w:val="es-ES"/>
        </w:rPr>
        <w:t>Yeman</w:t>
      </w:r>
      <w:proofErr w:type="spellEnd"/>
      <w:r w:rsidRPr="00072A75">
        <w:rPr>
          <w:rFonts w:ascii="ITC Avant Garde" w:hAnsi="ITC Avant Garde"/>
          <w:sz w:val="22"/>
          <w:szCs w:val="22"/>
          <w:lang w:val="es-ES"/>
        </w:rPr>
        <w:t xml:space="preserve"> García </w:t>
      </w:r>
      <w:proofErr w:type="spellStart"/>
      <w:r w:rsidRPr="00072A75">
        <w:rPr>
          <w:rFonts w:ascii="ITC Avant Garde" w:hAnsi="ITC Avant Garde"/>
          <w:sz w:val="22"/>
          <w:szCs w:val="22"/>
          <w:lang w:val="es-ES"/>
        </w:rPr>
        <w:t>Turincio</w:t>
      </w:r>
      <w:proofErr w:type="spellEnd"/>
      <w:r w:rsidRPr="00072A75">
        <w:rPr>
          <w:rFonts w:ascii="ITC Avant Garde" w:hAnsi="ITC Avant Garde"/>
          <w:sz w:val="22"/>
          <w:szCs w:val="22"/>
          <w:lang w:val="es-ES"/>
        </w:rPr>
        <w:t>,</w:t>
      </w:r>
      <w:r w:rsidR="007C4987" w:rsidRPr="00072A75">
        <w:rPr>
          <w:rFonts w:ascii="ITC Avant Garde" w:hAnsi="ITC Avant Garde"/>
          <w:sz w:val="22"/>
          <w:szCs w:val="22"/>
          <w:lang w:val="es-ES"/>
        </w:rPr>
        <w:t xml:space="preserve"> Coordinador</w:t>
      </w:r>
      <w:r w:rsidR="00DC5DCE" w:rsidRPr="00072A75">
        <w:rPr>
          <w:rFonts w:ascii="ITC Avant Garde" w:hAnsi="ITC Avant Garde"/>
          <w:sz w:val="22"/>
          <w:szCs w:val="22"/>
          <w:lang w:val="es-ES"/>
        </w:rPr>
        <w:t xml:space="preserve"> General de Comunicación Social.</w:t>
      </w:r>
    </w:p>
    <w:p w:rsidR="00ED4BE1" w:rsidRPr="00072A75" w:rsidRDefault="00ED4BE1"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 xml:space="preserve">Juan Carlos Hernández </w:t>
      </w:r>
      <w:proofErr w:type="spellStart"/>
      <w:r w:rsidRPr="00072A75">
        <w:rPr>
          <w:rFonts w:ascii="ITC Avant Garde" w:hAnsi="ITC Avant Garde"/>
          <w:sz w:val="22"/>
          <w:szCs w:val="22"/>
          <w:lang w:val="es-ES"/>
        </w:rPr>
        <w:t>Wocker</w:t>
      </w:r>
      <w:proofErr w:type="spellEnd"/>
      <w:r w:rsidRPr="00072A75">
        <w:rPr>
          <w:rFonts w:ascii="ITC Avant Garde" w:hAnsi="ITC Avant Garde"/>
          <w:sz w:val="22"/>
          <w:szCs w:val="22"/>
          <w:lang w:val="es-ES"/>
        </w:rPr>
        <w:t>, Coordinador General de Asuntos Internacionales.</w:t>
      </w:r>
    </w:p>
    <w:p w:rsidR="00DC0D59" w:rsidRPr="00072A75" w:rsidRDefault="00EB4302"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Sostenes</w:t>
      </w:r>
      <w:r w:rsidR="00DC0D59" w:rsidRPr="00072A75">
        <w:rPr>
          <w:rFonts w:ascii="ITC Avant Garde" w:hAnsi="ITC Avant Garde"/>
          <w:sz w:val="22"/>
          <w:szCs w:val="22"/>
          <w:lang w:val="es-ES"/>
        </w:rPr>
        <w:t xml:space="preserve"> Díaz González, Director General de Regulación de Interconexión y Reventa de Servicios de Telecomunicaciones.</w:t>
      </w:r>
    </w:p>
    <w:p w:rsidR="007369CE" w:rsidRPr="00072A75" w:rsidRDefault="007369CE"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Fernanda Arciniega Rosales, Directora General de Concesiones de Telecomunicaciones.</w:t>
      </w:r>
    </w:p>
    <w:p w:rsidR="00A34629" w:rsidRPr="00072A75" w:rsidRDefault="00A34629"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Irving Arturo De Lir</w:t>
      </w:r>
      <w:r w:rsidR="001E1026" w:rsidRPr="00072A75">
        <w:rPr>
          <w:rFonts w:ascii="ITC Avant Garde" w:hAnsi="ITC Avant Garde"/>
          <w:sz w:val="22"/>
          <w:szCs w:val="22"/>
          <w:lang w:val="es-ES"/>
        </w:rPr>
        <w:t>a Salvatierra, Direct</w:t>
      </w:r>
      <w:r w:rsidR="007C4987" w:rsidRPr="00072A75">
        <w:rPr>
          <w:rFonts w:ascii="ITC Avant Garde" w:hAnsi="ITC Avant Garde"/>
          <w:sz w:val="22"/>
          <w:szCs w:val="22"/>
          <w:lang w:val="es-ES"/>
        </w:rPr>
        <w:t>or General</w:t>
      </w:r>
    </w:p>
    <w:p w:rsidR="00A34629" w:rsidRPr="00072A75" w:rsidRDefault="00A34629"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Edgar Hernández Mendoza, Director General.</w:t>
      </w:r>
    </w:p>
    <w:p w:rsidR="00ED4BE1" w:rsidRPr="00072A75" w:rsidRDefault="00ED4BE1"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072A75">
        <w:rPr>
          <w:rFonts w:ascii="ITC Avant Garde" w:hAnsi="ITC Avant Garde"/>
          <w:sz w:val="22"/>
          <w:szCs w:val="22"/>
          <w:lang w:val="es-ES"/>
        </w:rPr>
        <w:t>Jrisy</w:t>
      </w:r>
      <w:proofErr w:type="spellEnd"/>
      <w:r w:rsidRPr="00072A75">
        <w:rPr>
          <w:rFonts w:ascii="ITC Avant Garde" w:hAnsi="ITC Avant Garde"/>
          <w:sz w:val="22"/>
          <w:szCs w:val="22"/>
          <w:lang w:val="es-ES"/>
        </w:rPr>
        <w:t xml:space="preserve"> Esther </w:t>
      </w:r>
      <w:proofErr w:type="spellStart"/>
      <w:r w:rsidRPr="00072A75">
        <w:rPr>
          <w:rFonts w:ascii="ITC Avant Garde" w:hAnsi="ITC Avant Garde"/>
          <w:sz w:val="22"/>
          <w:szCs w:val="22"/>
          <w:lang w:val="es-ES"/>
        </w:rPr>
        <w:t>Motis</w:t>
      </w:r>
      <w:proofErr w:type="spellEnd"/>
      <w:r w:rsidRPr="00072A75">
        <w:rPr>
          <w:rFonts w:ascii="ITC Avant Garde" w:hAnsi="ITC Avant Garde"/>
          <w:sz w:val="22"/>
          <w:szCs w:val="22"/>
          <w:lang w:val="es-ES"/>
        </w:rPr>
        <w:t xml:space="preserve"> Espejel, Directora General.</w:t>
      </w:r>
    </w:p>
    <w:p w:rsidR="0030001D" w:rsidRDefault="00A34629"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sectPr w:rsidR="0030001D" w:rsidSect="00DC5DCE">
          <w:headerReference w:type="default" r:id="rId9"/>
          <w:footerReference w:type="even" r:id="rId10"/>
          <w:footerReference w:type="default" r:id="rId11"/>
          <w:pgSz w:w="12242" w:h="15842" w:code="1"/>
          <w:pgMar w:top="2268" w:right="1043" w:bottom="425" w:left="1134" w:header="709" w:footer="459" w:gutter="0"/>
          <w:cols w:space="708"/>
          <w:docGrid w:linePitch="360"/>
        </w:sectPr>
      </w:pPr>
      <w:r w:rsidRPr="00072A75">
        <w:rPr>
          <w:rFonts w:ascii="ITC Avant Garde" w:hAnsi="ITC Avant Garde"/>
          <w:sz w:val="22"/>
          <w:szCs w:val="22"/>
          <w:lang w:val="es-ES"/>
        </w:rPr>
        <w:t>José Guadalupe Rojas Ramírez, Director General.</w:t>
      </w:r>
    </w:p>
    <w:p w:rsidR="00E731CE" w:rsidRPr="00072A75" w:rsidRDefault="00E731CE"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lastRenderedPageBreak/>
        <w:t>Rodrigo Guzmán Araujo, Director General.</w:t>
      </w:r>
    </w:p>
    <w:p w:rsidR="000B0DF8" w:rsidRPr="00072A75" w:rsidRDefault="00427701"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 xml:space="preserve">Paola </w:t>
      </w:r>
      <w:proofErr w:type="spellStart"/>
      <w:r w:rsidRPr="00072A75">
        <w:rPr>
          <w:rFonts w:ascii="ITC Avant Garde" w:hAnsi="ITC Avant Garde"/>
          <w:sz w:val="22"/>
          <w:szCs w:val="22"/>
          <w:lang w:val="es-ES"/>
        </w:rPr>
        <w:t>Cicero</w:t>
      </w:r>
      <w:proofErr w:type="spellEnd"/>
      <w:r w:rsidRPr="00072A75">
        <w:rPr>
          <w:rFonts w:ascii="ITC Avant Garde" w:hAnsi="ITC Avant Garde"/>
          <w:sz w:val="22"/>
          <w:szCs w:val="22"/>
          <w:lang w:val="es-ES"/>
        </w:rPr>
        <w:t xml:space="preserve"> Arenas, Directora General.</w:t>
      </w:r>
    </w:p>
    <w:p w:rsidR="00072A75" w:rsidRPr="00072A75" w:rsidRDefault="00ED4BE1" w:rsidP="00072A75">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72A75">
        <w:rPr>
          <w:rFonts w:ascii="ITC Avant Garde" w:hAnsi="ITC Avant Garde"/>
          <w:sz w:val="22"/>
          <w:szCs w:val="22"/>
          <w:lang w:val="es-ES"/>
        </w:rPr>
        <w:t xml:space="preserve">Enrique </w:t>
      </w:r>
      <w:proofErr w:type="spellStart"/>
      <w:r w:rsidRPr="00072A75">
        <w:rPr>
          <w:rFonts w:ascii="ITC Avant Garde" w:hAnsi="ITC Avant Garde"/>
          <w:sz w:val="22"/>
          <w:szCs w:val="22"/>
          <w:lang w:val="es-ES"/>
        </w:rPr>
        <w:t>Etzel</w:t>
      </w:r>
      <w:proofErr w:type="spellEnd"/>
      <w:r w:rsidRPr="00072A75">
        <w:rPr>
          <w:rFonts w:ascii="ITC Avant Garde" w:hAnsi="ITC Avant Garde"/>
          <w:sz w:val="22"/>
          <w:szCs w:val="22"/>
          <w:lang w:val="es-ES"/>
        </w:rPr>
        <w:t xml:space="preserve"> Salinas Morales, Director General Adjunto.</w:t>
      </w:r>
    </w:p>
    <w:p w:rsidR="00072A75" w:rsidRPr="00072A75" w:rsidRDefault="00472428" w:rsidP="00072A75">
      <w:pPr>
        <w:spacing w:before="240" w:after="240"/>
        <w:jc w:val="both"/>
        <w:rPr>
          <w:rFonts w:ascii="ITC Avant Garde" w:hAnsi="ITC Avant Garde"/>
          <w:sz w:val="22"/>
          <w:szCs w:val="22"/>
        </w:rPr>
      </w:pPr>
      <w:r w:rsidRPr="00072A75">
        <w:rPr>
          <w:rFonts w:ascii="ITC Avant Garde" w:hAnsi="ITC Avant Garde"/>
          <w:sz w:val="22"/>
          <w:szCs w:val="22"/>
        </w:rPr>
        <w:t xml:space="preserve">Una vez hecho del conocimiento de los Comisionados presentes lo anterior, el Comisionado Gabriel Oswaldo </w:t>
      </w:r>
      <w:r w:rsidR="00A26796" w:rsidRPr="00072A75">
        <w:rPr>
          <w:rFonts w:ascii="ITC Avant Garde" w:hAnsi="ITC Avant Garde"/>
          <w:sz w:val="22"/>
          <w:szCs w:val="22"/>
        </w:rPr>
        <w:t>Contreras Saldívar presidió la S</w:t>
      </w:r>
      <w:r w:rsidRPr="00072A75">
        <w:rPr>
          <w:rFonts w:ascii="ITC Avant Garde" w:hAnsi="ITC Avant Garde"/>
          <w:sz w:val="22"/>
          <w:szCs w:val="22"/>
        </w:rPr>
        <w:t>esión, que se realizó de</w:t>
      </w:r>
      <w:r w:rsidR="00072A75">
        <w:rPr>
          <w:rFonts w:ascii="ITC Avant Garde" w:hAnsi="ITC Avant Garde"/>
          <w:sz w:val="22"/>
          <w:szCs w:val="22"/>
        </w:rPr>
        <w:t xml:space="preserve"> conformidad con el siguiente:</w:t>
      </w:r>
    </w:p>
    <w:p w:rsidR="00072A75" w:rsidRPr="00072A75" w:rsidRDefault="00472428" w:rsidP="00072A75">
      <w:pPr>
        <w:pStyle w:val="Ttulo2"/>
        <w:tabs>
          <w:tab w:val="left" w:pos="7797"/>
        </w:tabs>
        <w:ind w:left="1701" w:right="2268"/>
        <w:jc w:val="center"/>
        <w:rPr>
          <w:rFonts w:ascii="ITC Avant Garde" w:hAnsi="ITC Avant Garde"/>
          <w:bCs w:val="0"/>
          <w:i w:val="0"/>
          <w:sz w:val="22"/>
          <w:szCs w:val="22"/>
          <w:lang w:val="es-ES"/>
        </w:rPr>
      </w:pPr>
      <w:r w:rsidRPr="00072A75">
        <w:rPr>
          <w:rFonts w:ascii="ITC Avant Garde" w:hAnsi="ITC Avant Garde"/>
          <w:bCs w:val="0"/>
          <w:i w:val="0"/>
          <w:sz w:val="22"/>
          <w:szCs w:val="22"/>
          <w:lang w:val="es-ES"/>
        </w:rPr>
        <w:t>ORDEN DEL DÍA</w:t>
      </w:r>
    </w:p>
    <w:p w:rsidR="00072A75" w:rsidRPr="00072A75" w:rsidRDefault="00472428" w:rsidP="00072A75">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072A75">
        <w:rPr>
          <w:rFonts w:ascii="ITC Avant Garde" w:hAnsi="ITC Avant Garde"/>
          <w:b/>
          <w:sz w:val="22"/>
          <w:szCs w:val="22"/>
          <w:lang w:val="es-ES"/>
        </w:rPr>
        <w:t>I.- VERIFICACIÓN DEL QUÓRUM.</w:t>
      </w:r>
    </w:p>
    <w:p w:rsidR="00072A75" w:rsidRPr="00072A75" w:rsidRDefault="00472428" w:rsidP="00072A75">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072A75">
        <w:rPr>
          <w:rFonts w:ascii="ITC Avant Garde" w:hAnsi="ITC Avant Garde"/>
          <w:b/>
          <w:sz w:val="22"/>
          <w:szCs w:val="22"/>
          <w:lang w:val="es-ES"/>
        </w:rPr>
        <w:t>II.- APROBACIÓN DEL ORDEN DEL DÍA.</w:t>
      </w:r>
    </w:p>
    <w:p w:rsidR="00072A75" w:rsidRPr="00072A75" w:rsidRDefault="00785264" w:rsidP="00072A75">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072A75">
        <w:rPr>
          <w:rFonts w:ascii="ITC Avant Garde" w:hAnsi="ITC Avant Garde"/>
          <w:b/>
          <w:sz w:val="22"/>
          <w:szCs w:val="22"/>
          <w:lang w:val="es-ES"/>
        </w:rPr>
        <w:t>III.- ASUNTO QUE SE SOMETE</w:t>
      </w:r>
      <w:r w:rsidR="00472428" w:rsidRPr="00072A75">
        <w:rPr>
          <w:rFonts w:ascii="ITC Avant Garde" w:hAnsi="ITC Avant Garde"/>
          <w:b/>
          <w:sz w:val="22"/>
          <w:szCs w:val="22"/>
          <w:lang w:val="es-ES"/>
        </w:rPr>
        <w:t xml:space="preserve"> A CONSIDERACIÓN DEL PLENO. </w:t>
      </w:r>
    </w:p>
    <w:p w:rsidR="00585791" w:rsidRPr="00072A75" w:rsidRDefault="00585791" w:rsidP="00ED4BE1">
      <w:pPr>
        <w:numPr>
          <w:ilvl w:val="0"/>
          <w:numId w:val="30"/>
        </w:numPr>
        <w:spacing w:after="160"/>
        <w:ind w:left="0" w:firstLine="0"/>
        <w:contextualSpacing/>
        <w:jc w:val="both"/>
        <w:rPr>
          <w:rFonts w:ascii="ITC Avant Garde" w:hAnsi="ITC Avant Garde"/>
          <w:i/>
          <w:color w:val="000000" w:themeColor="text1"/>
          <w:sz w:val="22"/>
          <w:szCs w:val="22"/>
          <w:lang w:val="es-ES" w:eastAsia="en-US"/>
        </w:rPr>
      </w:pPr>
      <w:r w:rsidRPr="00072A75">
        <w:rPr>
          <w:rFonts w:ascii="ITC Avant Garde" w:eastAsiaTheme="minorHAnsi" w:hAnsi="ITC Avant Garde" w:cstheme="minorBidi"/>
          <w:color w:val="000000" w:themeColor="text1"/>
          <w:sz w:val="22"/>
          <w:szCs w:val="22"/>
          <w:lang w:eastAsia="en-US"/>
        </w:rPr>
        <w:t>Acuerdo mediante el cual el Pleno del Instituto Federal de Telecomunicaciones aprueba las Actas de la V y VI Sesiones Ordinarias, celebradas el 10 y 15 de febrero de 2017, respectivamente.</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(Secretaría Técnica del Pleno)</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Acuerdo mediante el cual el Pleno del Instituto Federal de Telecomunicaciones establece la conformación del Comité Técnico en materia de Espectro Radioeléctrico y, expide sus reglas de operación.</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Espectro Radioeléctrico)</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 xml:space="preserve">Resolución mediante la cual el Pleno del Instituto Federal de Telecomunicaciones en cumplimiento a la ejecutoria del Amparo en Revisión R.A. 50/2016 deja insubsistente la Resolución P/EXT/020913/132 y determina las condiciones de interconexión no convenidas entre </w:t>
      </w:r>
      <w:proofErr w:type="spellStart"/>
      <w:r w:rsidRPr="00072A75">
        <w:rPr>
          <w:rFonts w:ascii="ITC Avant Garde" w:hAnsi="ITC Avant Garde"/>
          <w:color w:val="000000" w:themeColor="text1"/>
          <w:sz w:val="22"/>
          <w:szCs w:val="22"/>
          <w:lang w:val="es-ES" w:eastAsia="en-US"/>
        </w:rPr>
        <w:t>Operbes</w:t>
      </w:r>
      <w:proofErr w:type="spellEnd"/>
      <w:r w:rsidRPr="00072A75">
        <w:rPr>
          <w:rFonts w:ascii="ITC Avant Garde" w:hAnsi="ITC Avant Garde"/>
          <w:color w:val="000000" w:themeColor="text1"/>
          <w:sz w:val="22"/>
          <w:szCs w:val="22"/>
          <w:lang w:val="es-ES" w:eastAsia="en-US"/>
        </w:rPr>
        <w:t>, S.A. de C.V. y las empresas Teléfonos de México, S.A.B. de C.V. y Teléfonos del Noroeste, S.A. de C.V., aplicables del 1 de enero de 2013 al 31 de diciembre de 2013.</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Política Regulatoria)</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072A75">
        <w:rPr>
          <w:rFonts w:ascii="ITC Avant Garde" w:hAnsi="ITC Avant Garde"/>
          <w:color w:val="000000" w:themeColor="text1"/>
          <w:sz w:val="22"/>
          <w:szCs w:val="22"/>
          <w:lang w:val="es-ES" w:eastAsia="en-US"/>
        </w:rPr>
        <w:t>Qualtel</w:t>
      </w:r>
      <w:proofErr w:type="spellEnd"/>
      <w:r w:rsidRPr="00072A75">
        <w:rPr>
          <w:rFonts w:ascii="ITC Avant Garde" w:hAnsi="ITC Avant Garde"/>
          <w:color w:val="000000" w:themeColor="text1"/>
          <w:sz w:val="22"/>
          <w:szCs w:val="22"/>
          <w:lang w:val="es-ES" w:eastAsia="en-US"/>
        </w:rPr>
        <w:t xml:space="preserve">, S.A. de C.V. y </w:t>
      </w:r>
      <w:proofErr w:type="spellStart"/>
      <w:r w:rsidRPr="00072A75">
        <w:rPr>
          <w:rFonts w:ascii="ITC Avant Garde" w:hAnsi="ITC Avant Garde"/>
          <w:color w:val="000000" w:themeColor="text1"/>
          <w:sz w:val="22"/>
          <w:szCs w:val="22"/>
          <w:lang w:val="es-ES" w:eastAsia="en-US"/>
        </w:rPr>
        <w:t>Radiomóvil</w:t>
      </w:r>
      <w:proofErr w:type="spellEnd"/>
      <w:r w:rsidRPr="00072A75">
        <w:rPr>
          <w:rFonts w:ascii="ITC Avant Garde" w:hAnsi="ITC Avant Garde"/>
          <w:color w:val="000000" w:themeColor="text1"/>
          <w:sz w:val="22"/>
          <w:szCs w:val="22"/>
          <w:lang w:val="es-ES" w:eastAsia="en-US"/>
        </w:rPr>
        <w:t xml:space="preserve"> </w:t>
      </w:r>
      <w:proofErr w:type="spellStart"/>
      <w:r w:rsidRPr="00072A75">
        <w:rPr>
          <w:rFonts w:ascii="ITC Avant Garde" w:hAnsi="ITC Avant Garde"/>
          <w:color w:val="000000" w:themeColor="text1"/>
          <w:sz w:val="22"/>
          <w:szCs w:val="22"/>
          <w:lang w:val="es-ES" w:eastAsia="en-US"/>
        </w:rPr>
        <w:t>Dipsa</w:t>
      </w:r>
      <w:proofErr w:type="spellEnd"/>
      <w:r w:rsidRPr="00072A75">
        <w:rPr>
          <w:rFonts w:ascii="ITC Avant Garde" w:hAnsi="ITC Avant Garde"/>
          <w:color w:val="000000" w:themeColor="text1"/>
          <w:sz w:val="22"/>
          <w:szCs w:val="22"/>
          <w:lang w:val="es-ES" w:eastAsia="en-US"/>
        </w:rPr>
        <w:t>, S.A. de C.V. aplicables del 8 de marzo al 31 de diciembre de 2017.</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Política Regulatoria)</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iniciado en contra de </w:t>
      </w:r>
      <w:r w:rsidR="0035680C" w:rsidRPr="0035680C">
        <w:rPr>
          <w:rFonts w:ascii="ITC Avant Garde" w:hAnsi="ITC Avant Garde"/>
          <w:b/>
          <w:color w:val="0000FF"/>
          <w:sz w:val="22"/>
          <w:szCs w:val="22"/>
          <w:lang w:val="es-ES" w:eastAsia="en-US"/>
        </w:rPr>
        <w:t>“CONFIDENCIAL POR LEY”</w:t>
      </w:r>
      <w:r w:rsidRPr="00072A75">
        <w:rPr>
          <w:rFonts w:ascii="ITC Avant Garde" w:hAnsi="ITC Avant Garde"/>
          <w:color w:val="000000" w:themeColor="text1"/>
          <w:sz w:val="22"/>
          <w:szCs w:val="22"/>
          <w:lang w:val="es-ES" w:eastAsia="en-US"/>
        </w:rPr>
        <w:t xml:space="preserve">, en su carácter de responsable de la operación de la estación de radiodifusión con la que se operaba la </w:t>
      </w:r>
      <w:r w:rsidRPr="00072A75">
        <w:rPr>
          <w:rFonts w:ascii="ITC Avant Garde" w:hAnsi="ITC Avant Garde"/>
          <w:color w:val="000000" w:themeColor="text1"/>
          <w:sz w:val="22"/>
          <w:szCs w:val="22"/>
          <w:lang w:val="es-ES" w:eastAsia="en-US"/>
        </w:rPr>
        <w:lastRenderedPageBreak/>
        <w:t>frecuencia de 97.3 MHz, en la Ciudad de México, sin contar con la respectiva concesión o permiso para prestar servicios de radiodifusión.</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Cumplimiento)</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 xml:space="preserve">Resolución mediante la cual el Pleno del Instituto Federal de Telecomunicaciones impone multa y declara la pérdida de bienes en beneficio de la Nación, derivado del procedimiento administrativo iniciado en contra de </w:t>
      </w:r>
      <w:r w:rsidR="0035680C" w:rsidRPr="0035680C">
        <w:rPr>
          <w:rFonts w:ascii="ITC Avant Garde" w:hAnsi="ITC Avant Garde"/>
          <w:b/>
          <w:color w:val="0000FF"/>
          <w:sz w:val="22"/>
          <w:szCs w:val="22"/>
          <w:lang w:val="es-ES" w:eastAsia="en-US"/>
        </w:rPr>
        <w:t>“CONFIDENCIAL POR LEY”</w:t>
      </w:r>
      <w:r w:rsidR="0035680C">
        <w:rPr>
          <w:rFonts w:ascii="ITC Avant Garde" w:hAnsi="ITC Avant Garde"/>
          <w:b/>
          <w:color w:val="0000FF"/>
          <w:sz w:val="22"/>
          <w:szCs w:val="22"/>
          <w:lang w:val="es-ES" w:eastAsia="en-US"/>
        </w:rPr>
        <w:t xml:space="preserve"> </w:t>
      </w:r>
      <w:r w:rsidRPr="00072A75">
        <w:rPr>
          <w:rFonts w:ascii="ITC Avant Garde" w:hAnsi="ITC Avant Garde"/>
          <w:color w:val="000000" w:themeColor="text1"/>
          <w:sz w:val="22"/>
          <w:szCs w:val="22"/>
          <w:lang w:val="es-ES" w:eastAsia="en-US"/>
        </w:rPr>
        <w:t>en su carácter de propietario del inmueble donde se detectaron las instalaciones de la estación de radiodifusión, operando en la frecuencia 98.1 MHz, en el Municipio de San Miguel de Allende, Estado de Guanajuato, sin contar con la respectiva concesión o permiso para prestar servicios de radiodifusión.</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Cumplimiento)</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iniciado en contra de </w:t>
      </w:r>
      <w:r w:rsidR="0035680C" w:rsidRPr="0035680C">
        <w:rPr>
          <w:rFonts w:ascii="ITC Avant Garde" w:hAnsi="ITC Avant Garde"/>
          <w:b/>
          <w:color w:val="0000FF"/>
          <w:sz w:val="22"/>
          <w:szCs w:val="22"/>
          <w:lang w:val="es-ES" w:eastAsia="en-US"/>
        </w:rPr>
        <w:t>“CONFIDENCIAL POR LEY”</w:t>
      </w:r>
      <w:r w:rsidR="0035680C">
        <w:rPr>
          <w:rFonts w:ascii="ITC Avant Garde" w:hAnsi="ITC Avant Garde"/>
          <w:b/>
          <w:color w:val="0000FF"/>
          <w:sz w:val="22"/>
          <w:szCs w:val="22"/>
          <w:lang w:val="es-ES" w:eastAsia="en-US"/>
        </w:rPr>
        <w:t xml:space="preserve"> </w:t>
      </w:r>
      <w:r w:rsidRPr="00072A75">
        <w:rPr>
          <w:rFonts w:ascii="ITC Avant Garde" w:hAnsi="ITC Avant Garde"/>
          <w:color w:val="000000" w:themeColor="text1"/>
          <w:sz w:val="22"/>
          <w:szCs w:val="22"/>
          <w:lang w:val="es-ES" w:eastAsia="en-US"/>
        </w:rPr>
        <w:t>en su carácter de propietario de las instalaciones y equipos de radiodifusión, operando en la frecuencia 105.3 MHz, en el Municipio de Abasolo, Estado de Guanajuato, sin contar con la respectiva concesión o permiso para prestar servicios de radiodifusión.</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Cumplimiento)</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iniciado en contra de </w:t>
      </w:r>
      <w:r w:rsidR="0035680C" w:rsidRPr="0035680C">
        <w:rPr>
          <w:rFonts w:ascii="ITC Avant Garde" w:hAnsi="ITC Avant Garde"/>
          <w:b/>
          <w:color w:val="0000FF"/>
          <w:sz w:val="22"/>
          <w:szCs w:val="22"/>
          <w:lang w:val="es-ES" w:eastAsia="en-US"/>
        </w:rPr>
        <w:t>“CONFIDENCIAL POR LEY”</w:t>
      </w:r>
      <w:r w:rsidRPr="00072A75">
        <w:rPr>
          <w:rFonts w:ascii="ITC Avant Garde" w:hAnsi="ITC Avant Garde"/>
          <w:color w:val="000000" w:themeColor="text1"/>
          <w:sz w:val="22"/>
          <w:szCs w:val="22"/>
          <w:lang w:val="es-ES" w:eastAsia="en-US"/>
        </w:rPr>
        <w:t xml:space="preserve">, por prestar servicios de telecomunicaciones en el rango de frecuencias de 440.00 MHz a 470.00 MHz en el domicilio ubicado en </w:t>
      </w:r>
      <w:r w:rsidR="0035680C" w:rsidRPr="0035680C">
        <w:rPr>
          <w:rFonts w:ascii="ITC Avant Garde" w:hAnsi="ITC Avant Garde"/>
          <w:b/>
          <w:color w:val="0000FF"/>
          <w:sz w:val="22"/>
          <w:szCs w:val="22"/>
          <w:lang w:val="es-ES" w:eastAsia="en-US"/>
        </w:rPr>
        <w:t>“CONFIDENCIAL POR LEY”</w:t>
      </w:r>
      <w:r w:rsidRPr="00072A75">
        <w:rPr>
          <w:rFonts w:ascii="ITC Avant Garde" w:hAnsi="ITC Avant Garde"/>
          <w:color w:val="000000" w:themeColor="text1"/>
          <w:sz w:val="22"/>
          <w:szCs w:val="22"/>
          <w:lang w:val="es-ES" w:eastAsia="en-US"/>
        </w:rPr>
        <w:t>, en el Municipio de Ciudad Juarez, Estado de Chihuahua, sin contar con la respectiva concesión, permiso o autorización.</w:t>
      </w:r>
    </w:p>
    <w:p w:rsidR="00585791"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Cumplimiento)</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iniciado en contra de </w:t>
      </w:r>
      <w:r w:rsidR="0035680C" w:rsidRPr="0035680C">
        <w:rPr>
          <w:rFonts w:ascii="ITC Avant Garde" w:hAnsi="ITC Avant Garde"/>
          <w:b/>
          <w:color w:val="0000FF"/>
          <w:sz w:val="22"/>
          <w:szCs w:val="22"/>
          <w:lang w:val="es-ES" w:eastAsia="en-US"/>
        </w:rPr>
        <w:t>“CONFIDENCIAL POR LEY”</w:t>
      </w:r>
      <w:r w:rsidRPr="00072A75">
        <w:rPr>
          <w:rFonts w:ascii="ITC Avant Garde" w:hAnsi="ITC Avant Garde"/>
          <w:color w:val="000000" w:themeColor="text1"/>
          <w:sz w:val="22"/>
          <w:szCs w:val="22"/>
          <w:lang w:val="es-ES" w:eastAsia="en-US"/>
        </w:rPr>
        <w:t xml:space="preserve">, por prestar servicios de telecomunicaciones en el rango de frecuencias de 440.00 MHz a 470.00 MHz en el domicilio ubicado en </w:t>
      </w:r>
      <w:r w:rsidR="0035680C" w:rsidRPr="0035680C">
        <w:rPr>
          <w:rFonts w:ascii="ITC Avant Garde" w:hAnsi="ITC Avant Garde"/>
          <w:b/>
          <w:color w:val="0000FF"/>
          <w:sz w:val="22"/>
          <w:szCs w:val="22"/>
          <w:lang w:val="es-ES" w:eastAsia="en-US"/>
        </w:rPr>
        <w:t>“CONFIDENCIAL POR LEY”</w:t>
      </w:r>
      <w:r w:rsidRPr="00072A75">
        <w:rPr>
          <w:rFonts w:ascii="ITC Avant Garde" w:hAnsi="ITC Avant Garde"/>
          <w:color w:val="000000" w:themeColor="text1"/>
          <w:sz w:val="22"/>
          <w:szCs w:val="22"/>
          <w:lang w:val="es-ES" w:eastAsia="en-US"/>
        </w:rPr>
        <w:t xml:space="preserve">, en el Municipio de Ciudad Juarez, Estado de Chihuahua, sin contar con la respectiva concesión, permiso o autorización. </w:t>
      </w:r>
    </w:p>
    <w:p w:rsidR="00585791" w:rsidRPr="009E4C73" w:rsidRDefault="00585791" w:rsidP="009E4C73">
      <w:pPr>
        <w:spacing w:before="240" w:after="240"/>
        <w:jc w:val="both"/>
        <w:rPr>
          <w:rFonts w:ascii="ITC Avant Garde" w:hAnsi="ITC Avant Garde"/>
          <w:i/>
          <w:sz w:val="22"/>
          <w:szCs w:val="22"/>
        </w:rPr>
      </w:pPr>
      <w:r w:rsidRPr="009E4C73">
        <w:rPr>
          <w:rFonts w:ascii="ITC Avant Garde" w:hAnsi="ITC Avant Garde"/>
          <w:i/>
          <w:sz w:val="22"/>
          <w:szCs w:val="22"/>
        </w:rPr>
        <w:t>(Unidad de Cumplimiento)</w:t>
      </w:r>
    </w:p>
    <w:p w:rsidR="0030001D"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sectPr w:rsidR="0030001D" w:rsidSect="00DC5DCE">
          <w:headerReference w:type="default" r:id="rId12"/>
          <w:pgSz w:w="12242" w:h="15842" w:code="1"/>
          <w:pgMar w:top="2268" w:right="1043" w:bottom="425" w:left="1134" w:header="709" w:footer="459" w:gutter="0"/>
          <w:cols w:space="708"/>
          <w:docGrid w:linePitch="360"/>
        </w:sectPr>
      </w:pPr>
      <w:r w:rsidRPr="00072A75">
        <w:rPr>
          <w:rFonts w:ascii="ITC Avant Garde" w:hAnsi="ITC Avant Garde"/>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u ocupante del inmueble y/o de los equipos de telecomunicaciones utilizando el rango de frecuencias de 845.00 MHz a 875.00 MHz, ubicados en </w:t>
      </w:r>
      <w:r w:rsidR="0035680C" w:rsidRPr="0035680C">
        <w:rPr>
          <w:rFonts w:ascii="ITC Avant Garde" w:hAnsi="ITC Avant Garde"/>
          <w:b/>
          <w:color w:val="0000FF"/>
          <w:sz w:val="22"/>
          <w:szCs w:val="22"/>
          <w:lang w:val="es-ES" w:eastAsia="en-US"/>
        </w:rPr>
        <w:t>“CONFIDENCIAL POR LEY”</w:t>
      </w:r>
      <w:r w:rsidRPr="00072A75">
        <w:rPr>
          <w:rFonts w:ascii="ITC Avant Garde" w:hAnsi="ITC Avant Garde"/>
          <w:color w:val="000000" w:themeColor="text1"/>
          <w:sz w:val="22"/>
          <w:szCs w:val="22"/>
          <w:lang w:val="es-ES" w:eastAsia="en-US"/>
        </w:rPr>
        <w:t xml:space="preserve">, en </w:t>
      </w:r>
    </w:p>
    <w:p w:rsidR="00585791" w:rsidRPr="00072A75" w:rsidRDefault="00585791" w:rsidP="0030001D">
      <w:pPr>
        <w:spacing w:after="160"/>
        <w:contextualSpacing/>
        <w:jc w:val="both"/>
        <w:rPr>
          <w:rFonts w:ascii="ITC Avant Garde" w:hAnsi="ITC Avant Garde"/>
          <w:color w:val="000000" w:themeColor="text1"/>
          <w:sz w:val="22"/>
          <w:szCs w:val="22"/>
          <w:lang w:val="es-ES" w:eastAsia="en-US"/>
        </w:rPr>
      </w:pPr>
      <w:proofErr w:type="gramStart"/>
      <w:r w:rsidRPr="00072A75">
        <w:rPr>
          <w:rFonts w:ascii="ITC Avant Garde" w:hAnsi="ITC Avant Garde"/>
          <w:color w:val="000000" w:themeColor="text1"/>
          <w:sz w:val="22"/>
          <w:szCs w:val="22"/>
          <w:lang w:val="es-ES" w:eastAsia="en-US"/>
        </w:rPr>
        <w:lastRenderedPageBreak/>
        <w:t>el</w:t>
      </w:r>
      <w:proofErr w:type="gramEnd"/>
      <w:r w:rsidRPr="00072A75">
        <w:rPr>
          <w:rFonts w:ascii="ITC Avant Garde" w:hAnsi="ITC Avant Garde"/>
          <w:color w:val="000000" w:themeColor="text1"/>
          <w:sz w:val="22"/>
          <w:szCs w:val="22"/>
          <w:lang w:val="es-ES" w:eastAsia="en-US"/>
        </w:rPr>
        <w:t xml:space="preserve"> Municipio de Ciudad Juarez, Estado de Chihuahua, por prestar servicios de telecomunicaciones sin contar con la respectiva concesión, permiso o autorización.</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Cumplimiento)</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Resolución mediante la cual el Pleno del Instituto Federal de Telecomunicaciones autoriza el acceso a la multiprogramación a Comunicación 2000, S.A. de C.V., en relación con la estación de televisión con distintivo de llamada XHSLV-TDT, en San Luis Potosí, San Luis Potosí.</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Medios y Contenidos Audiovisuales)</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Pr="00072A75">
        <w:rPr>
          <w:rFonts w:ascii="ITC Avant Garde" w:hAnsi="ITC Avant Garde"/>
          <w:color w:val="000000" w:themeColor="text1"/>
          <w:sz w:val="22"/>
          <w:szCs w:val="22"/>
          <w:lang w:val="es-ES" w:eastAsia="en-US"/>
        </w:rPr>
        <w:t>Radiotelevisora</w:t>
      </w:r>
      <w:proofErr w:type="spellEnd"/>
      <w:r w:rsidRPr="00072A75">
        <w:rPr>
          <w:rFonts w:ascii="ITC Avant Garde" w:hAnsi="ITC Avant Garde"/>
          <w:color w:val="000000" w:themeColor="text1"/>
          <w:sz w:val="22"/>
          <w:szCs w:val="22"/>
          <w:lang w:val="es-ES" w:eastAsia="en-US"/>
        </w:rPr>
        <w:t xml:space="preserve"> de México Norte, S.A. de C.V., en relación con la estación con distintivo de llamada, XHLPB-TDT, en La Paz, Baja California Sur.</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Medios y Contenidos Audiovisuales)</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Pr="00072A75">
        <w:rPr>
          <w:rFonts w:ascii="ITC Avant Garde" w:hAnsi="ITC Avant Garde"/>
          <w:color w:val="000000" w:themeColor="text1"/>
          <w:sz w:val="22"/>
          <w:szCs w:val="22"/>
          <w:lang w:val="es-ES" w:eastAsia="en-US"/>
        </w:rPr>
        <w:t>Televimex</w:t>
      </w:r>
      <w:proofErr w:type="spellEnd"/>
      <w:r w:rsidRPr="00072A75">
        <w:rPr>
          <w:rFonts w:ascii="ITC Avant Garde" w:hAnsi="ITC Avant Garde"/>
          <w:color w:val="000000" w:themeColor="text1"/>
          <w:sz w:val="22"/>
          <w:szCs w:val="22"/>
          <w:lang w:val="es-ES" w:eastAsia="en-US"/>
        </w:rPr>
        <w:t>, S.A. de C.V., en relación con la estación con distintivo de llamada, XHQRO-TDT, en Cancún, Quintana Roo.</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Medios y Contenidos Audiovisuales)</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 xml:space="preserve">Resolución mediante la cual el Pleno del Instituto Federal de Telecomunicaciones autoriza el acceso a la multiprogramación a Televisión Azteca, S.A. de C.V., en 4 estaciones de televisión en diversas localidades de la República Mexicana. </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Medios y Contenidos Audiovisuales)</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Resolución mediante la cual el Pleno del Instituto Federal de Telecomunicaciones autoriza cambio de identidad para el canal de programación “Azteca Noticias” por el canal “a+” en multiprogramación, a través de la estación con distintivo de llamada XHIMT-TDT, en la Ciudad de México.</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Medios y Contenidos Audiovisuales)</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Resolución mediante la cual el Pleno del Instituto Federal de Telecomunicaciones no autoriza el acceso a la multiprogramación a Tele Nacional S. de R.L. de C.V. en relación con la estación con distintivo de llamada XHAS-TDT, en Tijuana, Baja California.</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Medios y Contenidos Audiovisuales)</w:t>
      </w:r>
    </w:p>
    <w:p w:rsidR="00585791" w:rsidRPr="00072A75" w:rsidRDefault="00585791" w:rsidP="00ED4BE1">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Resolución mediante la cual el Pleno del Instituto Federal de Telecomunicaciones modifica los títulos de concesión otorgados a la empresa AT&amp;T Comunicaciones Digitales, S. de R.L. de C.V., dentro del rango de frecuencias 806-821/851-866 MHz, como resultado del cambio de oficio de bandas de frecuencias aprobado en el “</w:t>
      </w:r>
      <w:r w:rsidRPr="00072A75">
        <w:rPr>
          <w:rFonts w:ascii="ITC Avant Garde" w:hAnsi="ITC Avant Garde"/>
          <w:i/>
          <w:color w:val="000000" w:themeColor="text1"/>
          <w:sz w:val="22"/>
          <w:szCs w:val="22"/>
          <w:lang w:val="es-ES" w:eastAsia="en-US"/>
        </w:rPr>
        <w:t>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072A75">
        <w:rPr>
          <w:rFonts w:ascii="ITC Avant Garde" w:hAnsi="ITC Avant Garde"/>
          <w:color w:val="000000" w:themeColor="text1"/>
          <w:sz w:val="22"/>
          <w:szCs w:val="22"/>
          <w:lang w:val="es-ES" w:eastAsia="en-US"/>
        </w:rPr>
        <w:t xml:space="preserve">”. </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w:t>
      </w:r>
      <w:r w:rsidR="00072A75">
        <w:rPr>
          <w:rFonts w:ascii="ITC Avant Garde" w:hAnsi="ITC Avant Garde"/>
          <w:i/>
          <w:sz w:val="22"/>
          <w:szCs w:val="22"/>
        </w:rPr>
        <w:t>ad de Concesiones y Servicios)</w:t>
      </w:r>
    </w:p>
    <w:p w:rsidR="00585791" w:rsidRPr="00072A75" w:rsidRDefault="00585791" w:rsidP="00ED4BE1">
      <w:pPr>
        <w:numPr>
          <w:ilvl w:val="0"/>
          <w:numId w:val="30"/>
        </w:numPr>
        <w:spacing w:after="160"/>
        <w:ind w:left="0" w:firstLine="0"/>
        <w:contextualSpacing/>
        <w:jc w:val="both"/>
        <w:rPr>
          <w:rFonts w:ascii="ITC Avant Garde" w:eastAsiaTheme="minorHAnsi" w:hAnsi="ITC Avant Garde" w:cstheme="minorBidi"/>
          <w:bCs/>
          <w:color w:val="000000" w:themeColor="text1"/>
          <w:sz w:val="22"/>
          <w:szCs w:val="22"/>
          <w:lang w:eastAsia="es-MX"/>
        </w:rPr>
      </w:pPr>
      <w:r w:rsidRPr="00072A75">
        <w:rPr>
          <w:rFonts w:ascii="ITC Avant Garde" w:eastAsiaTheme="minorHAnsi" w:hAnsi="ITC Avant Garde" w:cstheme="minorBidi"/>
          <w:bCs/>
          <w:color w:val="000000" w:themeColor="text1"/>
          <w:sz w:val="22"/>
          <w:szCs w:val="22"/>
          <w:lang w:eastAsia="es-MX"/>
        </w:rPr>
        <w:lastRenderedPageBreak/>
        <w:t xml:space="preserve">Resolución mediante la cual el Pleno del Instituto Federal de Telecomunicaciones modifica los títulos de concesión otorgados a la empresa AT&amp;T Comunicaciones Digitales, S. de R.L. de C.V., dentro del rango de frecuencias 806-821/851-866 MHz, como resultado del cambio de oficio de bandas de frecuencias señalado en el </w:t>
      </w:r>
      <w:r w:rsidRPr="00072A75">
        <w:rPr>
          <w:rFonts w:ascii="ITC Avant Garde" w:eastAsiaTheme="minorHAnsi" w:hAnsi="ITC Avant Garde" w:cstheme="minorBidi"/>
          <w:bCs/>
          <w:i/>
          <w:color w:val="000000" w:themeColor="text1"/>
          <w:sz w:val="22"/>
          <w:szCs w:val="22"/>
          <w:lang w:eastAsia="es-MX"/>
        </w:rPr>
        <w:t>“Acuerdo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072A75">
        <w:rPr>
          <w:rFonts w:ascii="ITC Avant Garde" w:eastAsiaTheme="minorHAnsi" w:hAnsi="ITC Avant Garde" w:cstheme="minorBidi"/>
          <w:bCs/>
          <w:color w:val="000000" w:themeColor="text1"/>
          <w:sz w:val="22"/>
          <w:szCs w:val="22"/>
          <w:lang w:eastAsia="es-MX"/>
        </w:rPr>
        <w:t xml:space="preserve">. </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w:t>
      </w:r>
      <w:r w:rsidR="00072A75">
        <w:rPr>
          <w:rFonts w:ascii="ITC Avant Garde" w:hAnsi="ITC Avant Garde"/>
          <w:i/>
          <w:sz w:val="22"/>
          <w:szCs w:val="22"/>
        </w:rPr>
        <w:t>ad de Concesiones y Servicios)</w:t>
      </w:r>
    </w:p>
    <w:p w:rsidR="00585791" w:rsidRPr="00072A75" w:rsidRDefault="00585791" w:rsidP="00ED4BE1">
      <w:pPr>
        <w:numPr>
          <w:ilvl w:val="0"/>
          <w:numId w:val="30"/>
        </w:numPr>
        <w:spacing w:after="160"/>
        <w:ind w:left="0" w:firstLine="0"/>
        <w:contextualSpacing/>
        <w:jc w:val="both"/>
        <w:rPr>
          <w:rFonts w:ascii="ITC Avant Garde" w:eastAsiaTheme="minorHAnsi" w:hAnsi="ITC Avant Garde" w:cstheme="minorBidi"/>
          <w:bCs/>
          <w:color w:val="000000" w:themeColor="text1"/>
          <w:sz w:val="22"/>
          <w:szCs w:val="22"/>
          <w:lang w:eastAsia="es-MX"/>
        </w:rPr>
      </w:pPr>
      <w:r w:rsidRPr="00072A75">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modifica los títulos de concesión otorgados a la empresa AT&amp;T Comunicaciones Digitales, S. de R.L. de C.V., dentro del rango de frecuencias 806-821/851-866 MHz, como resultado del cambio de oficio de bandas de frecuencias señalado en el </w:t>
      </w:r>
      <w:r w:rsidRPr="00072A75">
        <w:rPr>
          <w:rFonts w:ascii="ITC Avant Garde" w:eastAsiaTheme="minorHAnsi" w:hAnsi="ITC Avant Garde" w:cstheme="minorBidi"/>
          <w:bCs/>
          <w:i/>
          <w:color w:val="000000" w:themeColor="text1"/>
          <w:sz w:val="22"/>
          <w:szCs w:val="22"/>
          <w:lang w:eastAsia="es-MX"/>
        </w:rPr>
        <w:t>“Acuerdo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072A75">
        <w:rPr>
          <w:rFonts w:ascii="ITC Avant Garde" w:eastAsiaTheme="minorHAnsi" w:hAnsi="ITC Avant Garde" w:cstheme="minorBidi"/>
          <w:bCs/>
          <w:color w:val="000000" w:themeColor="text1"/>
          <w:sz w:val="22"/>
          <w:szCs w:val="22"/>
          <w:lang w:eastAsia="es-MX"/>
        </w:rPr>
        <w:t xml:space="preserve">. </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w:t>
      </w:r>
      <w:r w:rsidR="00072A75">
        <w:rPr>
          <w:rFonts w:ascii="ITC Avant Garde" w:hAnsi="ITC Avant Garde"/>
          <w:i/>
          <w:sz w:val="22"/>
          <w:szCs w:val="22"/>
        </w:rPr>
        <w:t>ad de Concesiones y Servicios)</w:t>
      </w:r>
    </w:p>
    <w:p w:rsidR="00585791" w:rsidRPr="00072A75" w:rsidRDefault="00585791" w:rsidP="00ED4BE1">
      <w:pPr>
        <w:numPr>
          <w:ilvl w:val="0"/>
          <w:numId w:val="30"/>
        </w:numPr>
        <w:spacing w:after="160"/>
        <w:ind w:left="0" w:firstLine="0"/>
        <w:contextualSpacing/>
        <w:jc w:val="both"/>
        <w:rPr>
          <w:rFonts w:ascii="ITC Avant Garde" w:eastAsiaTheme="minorHAnsi" w:hAnsi="ITC Avant Garde" w:cstheme="minorBidi"/>
          <w:bCs/>
          <w:color w:val="000000" w:themeColor="text1"/>
          <w:sz w:val="22"/>
          <w:szCs w:val="22"/>
          <w:lang w:eastAsia="es-MX"/>
        </w:rPr>
      </w:pPr>
      <w:r w:rsidRPr="00072A75">
        <w:rPr>
          <w:rFonts w:ascii="ITC Avant Garde" w:eastAsiaTheme="minorHAnsi" w:hAnsi="ITC Avant Garde" w:cstheme="minorBidi"/>
          <w:bCs/>
          <w:color w:val="000000" w:themeColor="text1"/>
          <w:sz w:val="22"/>
          <w:szCs w:val="22"/>
          <w:lang w:eastAsia="es-MX"/>
        </w:rPr>
        <w:t>Resolución mediante la cual el Pleno del Instituto Federal de Telecomunicaciones otorga al C. Michael Jonathan Alvarado Cuéllar,</w:t>
      </w:r>
      <w:r w:rsidRPr="00072A75">
        <w:rPr>
          <w:rFonts w:ascii="ITC Avant Garde" w:eastAsiaTheme="minorHAnsi" w:hAnsi="ITC Avant Garde" w:cstheme="minorBidi"/>
          <w:color w:val="000000" w:themeColor="text1"/>
          <w:sz w:val="22"/>
          <w:szCs w:val="22"/>
          <w:lang w:eastAsia="es-MX"/>
        </w:rPr>
        <w:t xml:space="preserve"> </w:t>
      </w:r>
      <w:r w:rsidRPr="00072A75">
        <w:rPr>
          <w:rFonts w:ascii="ITC Avant Garde" w:eastAsiaTheme="minorHAnsi" w:hAnsi="ITC Avant Garde" w:cstheme="minorBidi"/>
          <w:bCs/>
          <w:color w:val="000000" w:themeColor="text1"/>
          <w:sz w:val="22"/>
          <w:szCs w:val="22"/>
          <w:lang w:eastAsia="es-MX"/>
        </w:rPr>
        <w:t>un título de concesión única para uso comercial.</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Concesiones y Servicios)</w:t>
      </w:r>
    </w:p>
    <w:p w:rsidR="00585791" w:rsidRPr="00072A75" w:rsidRDefault="00585791" w:rsidP="00ED4BE1">
      <w:pPr>
        <w:numPr>
          <w:ilvl w:val="0"/>
          <w:numId w:val="30"/>
        </w:numPr>
        <w:spacing w:after="160"/>
        <w:ind w:left="0" w:firstLine="0"/>
        <w:contextualSpacing/>
        <w:jc w:val="both"/>
        <w:rPr>
          <w:rFonts w:ascii="ITC Avant Garde" w:eastAsiaTheme="minorHAnsi" w:hAnsi="ITC Avant Garde" w:cstheme="minorBidi"/>
          <w:bCs/>
          <w:color w:val="000000" w:themeColor="text1"/>
          <w:sz w:val="22"/>
          <w:szCs w:val="22"/>
          <w:lang w:eastAsia="es-MX"/>
        </w:rPr>
      </w:pPr>
      <w:r w:rsidRPr="00072A75">
        <w:rPr>
          <w:rFonts w:ascii="ITC Avant Garde" w:eastAsiaTheme="minorHAnsi" w:hAnsi="ITC Avant Garde" w:cstheme="minorBidi"/>
          <w:bCs/>
          <w:color w:val="000000" w:themeColor="text1"/>
          <w:sz w:val="22"/>
          <w:szCs w:val="22"/>
          <w:lang w:eastAsia="es-MX"/>
        </w:rPr>
        <w:t>Resolución mediante la cual el Pleno del Instituto Federal de Telecomunicaciones autoriza a la empresa Radiocomunicaciones y Servicios, S.A. de C.V., el cambio de las bandas de frecuencias del espectro radioeléctrico que tiene concesionadas dentro de la banda de frecuencias 410-430 MHz.</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Concesiones y Servicios)</w:t>
      </w:r>
    </w:p>
    <w:p w:rsidR="00585791" w:rsidRPr="00072A75" w:rsidRDefault="00585791" w:rsidP="00ED4BE1">
      <w:pPr>
        <w:numPr>
          <w:ilvl w:val="0"/>
          <w:numId w:val="30"/>
        </w:numPr>
        <w:spacing w:after="160"/>
        <w:ind w:left="0" w:firstLine="0"/>
        <w:contextualSpacing/>
        <w:jc w:val="both"/>
        <w:rPr>
          <w:rFonts w:ascii="ITC Avant Garde" w:eastAsiaTheme="minorHAnsi" w:hAnsi="ITC Avant Garde" w:cstheme="minorBidi"/>
          <w:bCs/>
          <w:color w:val="000000" w:themeColor="text1"/>
          <w:sz w:val="22"/>
          <w:szCs w:val="22"/>
          <w:lang w:eastAsia="es-MX"/>
        </w:rPr>
      </w:pPr>
      <w:r w:rsidRPr="00072A75">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la cesión de los derechos y obligaciones del título de concesión otorgado el 15 de julio de 2008, a </w:t>
      </w:r>
      <w:proofErr w:type="spellStart"/>
      <w:r w:rsidRPr="00072A75">
        <w:rPr>
          <w:rFonts w:ascii="ITC Avant Garde" w:eastAsiaTheme="minorHAnsi" w:hAnsi="ITC Avant Garde" w:cstheme="minorBidi"/>
          <w:bCs/>
          <w:color w:val="000000" w:themeColor="text1"/>
          <w:sz w:val="22"/>
          <w:szCs w:val="22"/>
          <w:lang w:eastAsia="es-MX"/>
        </w:rPr>
        <w:t>Comercicable</w:t>
      </w:r>
      <w:proofErr w:type="spellEnd"/>
      <w:r w:rsidRPr="00072A75">
        <w:rPr>
          <w:rFonts w:ascii="ITC Avant Garde" w:eastAsiaTheme="minorHAnsi" w:hAnsi="ITC Avant Garde" w:cstheme="minorBidi"/>
          <w:bCs/>
          <w:color w:val="000000" w:themeColor="text1"/>
          <w:sz w:val="22"/>
          <w:szCs w:val="22"/>
          <w:lang w:eastAsia="es-MX"/>
        </w:rPr>
        <w:t>, S.A. de C.V., para instalar, operar y explotar una red pública de telecomunicaciones a favor de la C. Sara Quiroz Chapa.</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Concesiones y Servicios)</w:t>
      </w:r>
    </w:p>
    <w:p w:rsidR="00585791" w:rsidRPr="00072A75" w:rsidRDefault="00585791" w:rsidP="00ED4BE1">
      <w:pPr>
        <w:numPr>
          <w:ilvl w:val="0"/>
          <w:numId w:val="30"/>
        </w:numPr>
        <w:spacing w:after="160"/>
        <w:ind w:left="0" w:firstLine="0"/>
        <w:contextualSpacing/>
        <w:jc w:val="both"/>
        <w:rPr>
          <w:rFonts w:ascii="ITC Avant Garde" w:eastAsiaTheme="minorHAnsi" w:hAnsi="ITC Avant Garde" w:cstheme="minorBidi"/>
          <w:bCs/>
          <w:color w:val="000000" w:themeColor="text1"/>
          <w:sz w:val="22"/>
          <w:szCs w:val="22"/>
          <w:lang w:eastAsia="es-MX"/>
        </w:rPr>
      </w:pPr>
      <w:r w:rsidRPr="00072A75">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la cesión de los derechos y obligaciones del título de concesión otorgado el 18 de junio de 2007, a </w:t>
      </w:r>
      <w:proofErr w:type="spellStart"/>
      <w:r w:rsidRPr="00072A75">
        <w:rPr>
          <w:rFonts w:ascii="ITC Avant Garde" w:eastAsiaTheme="minorHAnsi" w:hAnsi="ITC Avant Garde" w:cstheme="minorBidi"/>
          <w:bCs/>
          <w:color w:val="000000" w:themeColor="text1"/>
          <w:sz w:val="22"/>
          <w:szCs w:val="22"/>
          <w:lang w:eastAsia="es-MX"/>
        </w:rPr>
        <w:t>Comercicable</w:t>
      </w:r>
      <w:proofErr w:type="spellEnd"/>
      <w:r w:rsidRPr="00072A75">
        <w:rPr>
          <w:rFonts w:ascii="ITC Avant Garde" w:eastAsiaTheme="minorHAnsi" w:hAnsi="ITC Avant Garde" w:cstheme="minorBidi"/>
          <w:bCs/>
          <w:color w:val="000000" w:themeColor="text1"/>
          <w:sz w:val="22"/>
          <w:szCs w:val="22"/>
          <w:lang w:eastAsia="es-MX"/>
        </w:rPr>
        <w:t xml:space="preserve">, S.A. de C.V., para instalar, operar y explotar una red pública de telecomunicaciones a favor de </w:t>
      </w:r>
      <w:proofErr w:type="spellStart"/>
      <w:r w:rsidRPr="00072A75">
        <w:rPr>
          <w:rFonts w:ascii="ITC Avant Garde" w:eastAsiaTheme="minorHAnsi" w:hAnsi="ITC Avant Garde" w:cstheme="minorBidi"/>
          <w:bCs/>
          <w:color w:val="000000" w:themeColor="text1"/>
          <w:sz w:val="22"/>
          <w:szCs w:val="22"/>
          <w:lang w:eastAsia="es-MX"/>
        </w:rPr>
        <w:t>Cableregión</w:t>
      </w:r>
      <w:proofErr w:type="spellEnd"/>
      <w:r w:rsidRPr="00072A75">
        <w:rPr>
          <w:rFonts w:ascii="ITC Avant Garde" w:eastAsiaTheme="minorHAnsi" w:hAnsi="ITC Avant Garde" w:cstheme="minorBidi"/>
          <w:bCs/>
          <w:color w:val="000000" w:themeColor="text1"/>
          <w:sz w:val="22"/>
          <w:szCs w:val="22"/>
          <w:lang w:eastAsia="es-MX"/>
        </w:rPr>
        <w:t>, S.A. de C.V.</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Concesiones y Servicios)</w:t>
      </w:r>
    </w:p>
    <w:p w:rsidR="00585791" w:rsidRPr="00072A75" w:rsidRDefault="00585791" w:rsidP="00ED4BE1">
      <w:pPr>
        <w:numPr>
          <w:ilvl w:val="0"/>
          <w:numId w:val="30"/>
        </w:numPr>
        <w:spacing w:after="160"/>
        <w:ind w:left="0" w:firstLine="0"/>
        <w:contextualSpacing/>
        <w:jc w:val="both"/>
        <w:rPr>
          <w:rFonts w:ascii="ITC Avant Garde" w:eastAsiaTheme="minorHAnsi" w:hAnsi="ITC Avant Garde" w:cstheme="minorBidi"/>
          <w:bCs/>
          <w:color w:val="000000" w:themeColor="text1"/>
          <w:sz w:val="22"/>
          <w:szCs w:val="22"/>
          <w:lang w:eastAsia="es-MX"/>
        </w:rPr>
      </w:pPr>
      <w:r w:rsidRPr="00072A75">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la cesión de los derechos y obligaciones del título de concesión otorgado el 27 de mayo de 2013, a </w:t>
      </w:r>
      <w:proofErr w:type="spellStart"/>
      <w:r w:rsidRPr="00072A75">
        <w:rPr>
          <w:rFonts w:ascii="ITC Avant Garde" w:eastAsiaTheme="minorHAnsi" w:hAnsi="ITC Avant Garde" w:cstheme="minorBidi"/>
          <w:bCs/>
          <w:color w:val="000000" w:themeColor="text1"/>
          <w:sz w:val="22"/>
          <w:szCs w:val="22"/>
          <w:lang w:eastAsia="es-MX"/>
        </w:rPr>
        <w:t>Comercicable</w:t>
      </w:r>
      <w:proofErr w:type="spellEnd"/>
      <w:r w:rsidRPr="00072A75">
        <w:rPr>
          <w:rFonts w:ascii="ITC Avant Garde" w:eastAsiaTheme="minorHAnsi" w:hAnsi="ITC Avant Garde" w:cstheme="minorBidi"/>
          <w:bCs/>
          <w:color w:val="000000" w:themeColor="text1"/>
          <w:sz w:val="22"/>
          <w:szCs w:val="22"/>
          <w:lang w:eastAsia="es-MX"/>
        </w:rPr>
        <w:t xml:space="preserve">, S.A. de C.V., para instalar, operar y explotar una red pública de telecomunicaciones a favor de </w:t>
      </w:r>
      <w:proofErr w:type="spellStart"/>
      <w:r w:rsidRPr="00072A75">
        <w:rPr>
          <w:rFonts w:ascii="ITC Avant Garde" w:eastAsiaTheme="minorHAnsi" w:hAnsi="ITC Avant Garde" w:cstheme="minorBidi"/>
          <w:bCs/>
          <w:color w:val="000000" w:themeColor="text1"/>
          <w:sz w:val="22"/>
          <w:szCs w:val="22"/>
          <w:lang w:eastAsia="es-MX"/>
        </w:rPr>
        <w:t>Telecable</w:t>
      </w:r>
      <w:proofErr w:type="spellEnd"/>
      <w:r w:rsidRPr="00072A75">
        <w:rPr>
          <w:rFonts w:ascii="ITC Avant Garde" w:eastAsiaTheme="minorHAnsi" w:hAnsi="ITC Avant Garde" w:cstheme="minorBidi"/>
          <w:bCs/>
          <w:color w:val="000000" w:themeColor="text1"/>
          <w:sz w:val="22"/>
          <w:szCs w:val="22"/>
          <w:lang w:eastAsia="es-MX"/>
        </w:rPr>
        <w:t xml:space="preserve"> de Cuernavaca, S.A. de C.V.</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lastRenderedPageBreak/>
        <w:t>(Unidad de Concesiones y Servicios)</w:t>
      </w:r>
    </w:p>
    <w:p w:rsidR="00585791" w:rsidRPr="00072A75" w:rsidRDefault="00585791" w:rsidP="00ED4BE1">
      <w:pPr>
        <w:numPr>
          <w:ilvl w:val="0"/>
          <w:numId w:val="30"/>
        </w:numPr>
        <w:spacing w:after="160"/>
        <w:ind w:left="0" w:firstLine="0"/>
        <w:contextualSpacing/>
        <w:jc w:val="both"/>
        <w:rPr>
          <w:rFonts w:ascii="ITC Avant Garde" w:eastAsiaTheme="minorHAnsi" w:hAnsi="ITC Avant Garde" w:cstheme="minorBidi"/>
          <w:bCs/>
          <w:color w:val="000000" w:themeColor="text1"/>
          <w:sz w:val="22"/>
          <w:szCs w:val="22"/>
          <w:lang w:eastAsia="es-MX"/>
        </w:rPr>
      </w:pPr>
      <w:r w:rsidRPr="00072A75">
        <w:rPr>
          <w:rFonts w:ascii="ITC Avant Garde" w:eastAsiaTheme="minorHAnsi" w:hAnsi="ITC Avant Garde" w:cstheme="minorBidi"/>
          <w:bCs/>
          <w:color w:val="000000" w:themeColor="text1"/>
          <w:sz w:val="22"/>
          <w:szCs w:val="22"/>
          <w:lang w:eastAsia="es-MX"/>
        </w:rPr>
        <w:t>Resolución mediante la cual el Pleno del Instituto Federal de Telecomunicaciones niega a Telecomunicaciones de Cerritos, S.A. de C.V., la transición y consolidación de sus títulos de concesión para instalar, operar y explotar redes públicas de telecomunicaciones, en una concesión única para uso comercial.</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Concesiones y Servicios)</w:t>
      </w:r>
    </w:p>
    <w:p w:rsidR="00585791" w:rsidRPr="00072A75" w:rsidRDefault="00585791" w:rsidP="00ED4BE1">
      <w:pPr>
        <w:numPr>
          <w:ilvl w:val="0"/>
          <w:numId w:val="30"/>
        </w:numPr>
        <w:spacing w:after="160"/>
        <w:ind w:left="0" w:firstLine="0"/>
        <w:contextualSpacing/>
        <w:jc w:val="both"/>
        <w:rPr>
          <w:rFonts w:ascii="ITC Avant Garde" w:eastAsiaTheme="minorHAnsi" w:hAnsi="ITC Avant Garde" w:cstheme="minorBidi"/>
          <w:bCs/>
          <w:color w:val="000000" w:themeColor="text1"/>
          <w:sz w:val="22"/>
          <w:szCs w:val="22"/>
          <w:lang w:eastAsia="es-MX"/>
        </w:rPr>
      </w:pPr>
      <w:r w:rsidRPr="00072A75">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favor de la Comunidad Indígena Mixteca de San Pedro </w:t>
      </w:r>
      <w:proofErr w:type="spellStart"/>
      <w:r w:rsidRPr="00072A75">
        <w:rPr>
          <w:rFonts w:ascii="ITC Avant Garde" w:eastAsiaTheme="minorHAnsi" w:hAnsi="ITC Avant Garde" w:cstheme="minorBidi"/>
          <w:bCs/>
          <w:color w:val="000000" w:themeColor="text1"/>
          <w:sz w:val="22"/>
          <w:szCs w:val="22"/>
          <w:lang w:eastAsia="es-MX"/>
        </w:rPr>
        <w:t>Tututepec</w:t>
      </w:r>
      <w:proofErr w:type="spellEnd"/>
      <w:r w:rsidRPr="00072A75">
        <w:rPr>
          <w:rFonts w:ascii="ITC Avant Garde" w:eastAsiaTheme="minorHAnsi" w:hAnsi="ITC Avant Garde" w:cstheme="minorBidi"/>
          <w:bCs/>
          <w:color w:val="000000" w:themeColor="text1"/>
          <w:sz w:val="22"/>
          <w:szCs w:val="22"/>
          <w:lang w:eastAsia="es-MX"/>
        </w:rPr>
        <w:t xml:space="preserve"> una concesión para usar y aprovechar bandas de frecuencias del espectro radioeléctrico para la prestación del servicio público de radiodifusión sonora en Frecuencia Modulada así como una concesión única, ambas para uso social indígena.</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Concesiones y Servicios)</w:t>
      </w:r>
    </w:p>
    <w:p w:rsidR="00585791" w:rsidRPr="00072A75" w:rsidRDefault="00585791" w:rsidP="00ED4BE1">
      <w:pPr>
        <w:numPr>
          <w:ilvl w:val="0"/>
          <w:numId w:val="30"/>
        </w:numPr>
        <w:spacing w:after="160"/>
        <w:ind w:left="0" w:firstLine="0"/>
        <w:contextualSpacing/>
        <w:jc w:val="both"/>
        <w:rPr>
          <w:rFonts w:ascii="ITC Avant Garde" w:eastAsiaTheme="minorHAnsi" w:hAnsi="ITC Avant Garde" w:cstheme="minorBidi"/>
          <w:bCs/>
          <w:color w:val="000000" w:themeColor="text1"/>
          <w:sz w:val="22"/>
          <w:szCs w:val="22"/>
          <w:lang w:eastAsia="es-MX"/>
        </w:rPr>
      </w:pPr>
      <w:r w:rsidRPr="00072A75">
        <w:rPr>
          <w:rFonts w:ascii="ITC Avant Garde" w:eastAsiaTheme="minorHAnsi" w:hAnsi="ITC Avant Garde" w:cstheme="minorBidi"/>
          <w:bCs/>
          <w:color w:val="000000" w:themeColor="text1"/>
          <w:sz w:val="22"/>
          <w:szCs w:val="22"/>
          <w:lang w:eastAsia="es-MX"/>
        </w:rPr>
        <w:t>Resolución mediante la cual el Pleno del Instituto Federal de Telecomunicaciones otorga a favor de RCBC Comunicación, A.C. una concesión para usar y aprovechar bandas de frecuencias del espectro radioeléctrico para la prestación del servicio público de radiodifusión sonora en Frecuencia Modulada en Taxco de Alarcón, Iguala y Buenavista de Cuéllar en el Estado de Guerrero, así como una concesión única, ambas para uso social comunitaria.</w:t>
      </w:r>
    </w:p>
    <w:p w:rsidR="00072A75" w:rsidRPr="00072A75" w:rsidRDefault="00585791" w:rsidP="00072A75">
      <w:pPr>
        <w:spacing w:before="240" w:after="240"/>
        <w:jc w:val="both"/>
        <w:rPr>
          <w:rFonts w:ascii="ITC Avant Garde" w:hAnsi="ITC Avant Garde"/>
          <w:i/>
          <w:sz w:val="22"/>
          <w:szCs w:val="22"/>
        </w:rPr>
      </w:pPr>
      <w:r w:rsidRPr="00072A75">
        <w:rPr>
          <w:rFonts w:ascii="ITC Avant Garde" w:eastAsiaTheme="minorHAnsi" w:hAnsi="ITC Avant Garde" w:cstheme="minorBidi"/>
          <w:bCs/>
          <w:i/>
          <w:color w:val="000000" w:themeColor="text1"/>
          <w:sz w:val="22"/>
          <w:szCs w:val="22"/>
          <w:lang w:eastAsia="es-MX"/>
        </w:rPr>
        <w:t>(Unidad de Concesiones y Servicios)</w:t>
      </w:r>
    </w:p>
    <w:p w:rsidR="00585791" w:rsidRPr="00072A75" w:rsidRDefault="00585791" w:rsidP="00ED4BE1">
      <w:pPr>
        <w:numPr>
          <w:ilvl w:val="0"/>
          <w:numId w:val="30"/>
        </w:numPr>
        <w:spacing w:after="160"/>
        <w:ind w:left="0" w:firstLine="0"/>
        <w:contextualSpacing/>
        <w:jc w:val="both"/>
        <w:rPr>
          <w:rFonts w:ascii="ITC Avant Garde" w:eastAsiaTheme="minorHAnsi" w:hAnsi="ITC Avant Garde" w:cstheme="minorBidi"/>
          <w:bCs/>
          <w:color w:val="000000" w:themeColor="text1"/>
          <w:sz w:val="22"/>
          <w:szCs w:val="22"/>
          <w:lang w:eastAsia="es-MX"/>
        </w:rPr>
      </w:pPr>
      <w:r w:rsidRPr="00072A75">
        <w:rPr>
          <w:rFonts w:ascii="ITC Avant Garde" w:eastAsiaTheme="minorHAnsi" w:hAnsi="ITC Avant Garde" w:cstheme="minorBidi"/>
          <w:bCs/>
          <w:color w:val="000000" w:themeColor="text1"/>
          <w:sz w:val="22"/>
          <w:szCs w:val="22"/>
          <w:lang w:eastAsia="es-MX"/>
        </w:rPr>
        <w:t>Resolución mediante la cual el Pleno del Instituto Federal de Telecomunicaciones otorga a favor de la Universidad Autónoma de Querétaro una concesión para usar y aprovechar bandas de frecuencia del espectro radioeléctrico para uso público, para la prestación del servicio de televisión radiodifundida digital en la Ciudad de Querétaro, en el Estado de Querétaro.</w:t>
      </w:r>
    </w:p>
    <w:p w:rsidR="00072A75"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(Unidad de Concesiones y Servicios)</w:t>
      </w:r>
    </w:p>
    <w:p w:rsidR="00585791" w:rsidRPr="00072A75" w:rsidRDefault="00585791" w:rsidP="00ED4BE1">
      <w:pPr>
        <w:numPr>
          <w:ilvl w:val="0"/>
          <w:numId w:val="30"/>
        </w:numPr>
        <w:spacing w:after="160"/>
        <w:ind w:left="0" w:firstLine="0"/>
        <w:contextualSpacing/>
        <w:jc w:val="both"/>
        <w:rPr>
          <w:rFonts w:ascii="ITC Avant Garde" w:eastAsiaTheme="minorHAnsi" w:hAnsi="ITC Avant Garde" w:cstheme="minorBidi"/>
          <w:color w:val="000000" w:themeColor="text1"/>
          <w:sz w:val="22"/>
          <w:szCs w:val="22"/>
          <w:lang w:eastAsia="en-US"/>
        </w:rPr>
      </w:pPr>
      <w:r w:rsidRPr="00072A75">
        <w:rPr>
          <w:rFonts w:ascii="ITC Avant Garde" w:eastAsiaTheme="minorHAnsi" w:hAnsi="ITC Avant Garde" w:cstheme="minorBidi"/>
          <w:color w:val="000000" w:themeColor="text1"/>
          <w:sz w:val="22"/>
          <w:szCs w:val="22"/>
          <w:lang w:eastAsia="en-US"/>
        </w:rPr>
        <w:t>Informe de una Recomendación emitida por el Consejo Consultivo del Instituto Federal de Telecomunicaciones.</w:t>
      </w:r>
    </w:p>
    <w:p w:rsidR="00250ECE" w:rsidRPr="00072A75" w:rsidRDefault="00585791" w:rsidP="00072A75">
      <w:pPr>
        <w:spacing w:before="240" w:after="240"/>
        <w:jc w:val="both"/>
        <w:rPr>
          <w:rFonts w:ascii="ITC Avant Garde" w:hAnsi="ITC Avant Garde"/>
          <w:i/>
          <w:sz w:val="22"/>
          <w:szCs w:val="22"/>
        </w:rPr>
      </w:pPr>
      <w:r w:rsidRPr="00072A75">
        <w:rPr>
          <w:rFonts w:ascii="ITC Avant Garde" w:hAnsi="ITC Avant Garde"/>
          <w:i/>
          <w:sz w:val="22"/>
          <w:szCs w:val="22"/>
        </w:rPr>
        <w:t>(Secretaría Técnica del Pleno)</w:t>
      </w:r>
    </w:p>
    <w:p w:rsidR="00072A75" w:rsidRPr="00072A75" w:rsidRDefault="00472428" w:rsidP="00072A75">
      <w:pPr>
        <w:pStyle w:val="Ttulo3"/>
        <w:spacing w:after="240"/>
        <w:jc w:val="left"/>
        <w:rPr>
          <w:rFonts w:ascii="ITC Avant Garde" w:hAnsi="ITC Avant Garde"/>
          <w:bCs/>
          <w:sz w:val="22"/>
          <w:szCs w:val="22"/>
        </w:rPr>
      </w:pPr>
      <w:r w:rsidRPr="00072A75">
        <w:rPr>
          <w:rFonts w:ascii="ITC Avant Garde" w:hAnsi="ITC Avant Garde"/>
          <w:bCs/>
          <w:sz w:val="22"/>
          <w:szCs w:val="22"/>
        </w:rPr>
        <w:t>I.- VERIFICACIÓN DEL QUÓRUM.</w:t>
      </w:r>
    </w:p>
    <w:p w:rsidR="00072A75" w:rsidRPr="00072A75" w:rsidRDefault="00D028AA" w:rsidP="00072A75">
      <w:pPr>
        <w:spacing w:before="240" w:after="240"/>
        <w:jc w:val="both"/>
        <w:rPr>
          <w:rFonts w:ascii="ITC Avant Garde" w:eastAsia="Calibri" w:hAnsi="ITC Avant Garde"/>
          <w:bCs/>
          <w:sz w:val="22"/>
          <w:szCs w:val="22"/>
          <w:lang w:eastAsia="en-US"/>
        </w:rPr>
      </w:pPr>
      <w:r w:rsidRPr="00072A75">
        <w:rPr>
          <w:rFonts w:ascii="ITC Avant Garde" w:eastAsia="Calibri" w:hAnsi="ITC Avant Garde"/>
          <w:bCs/>
          <w:sz w:val="22"/>
          <w:szCs w:val="22"/>
          <w:lang w:eastAsia="en-US"/>
        </w:rPr>
        <w:t>El Secretario Técnico</w:t>
      </w:r>
      <w:r w:rsidR="00785264" w:rsidRPr="00072A75">
        <w:rPr>
          <w:rFonts w:ascii="ITC Avant Garde" w:eastAsia="Calibri" w:hAnsi="ITC Avant Garde"/>
          <w:bCs/>
          <w:sz w:val="22"/>
          <w:szCs w:val="22"/>
          <w:lang w:eastAsia="en-US"/>
        </w:rPr>
        <w:t xml:space="preserve"> del Pleno</w:t>
      </w:r>
      <w:r w:rsidR="00A50CDD" w:rsidRPr="00072A75">
        <w:rPr>
          <w:rFonts w:ascii="ITC Avant Garde" w:eastAsia="Calibri" w:hAnsi="ITC Avant Garde"/>
          <w:bCs/>
          <w:sz w:val="22"/>
          <w:szCs w:val="22"/>
          <w:lang w:eastAsia="en-US"/>
        </w:rPr>
        <w:t xml:space="preserve"> por instrucciones del Presidente, verificó que existiera quórum para la </w:t>
      </w:r>
      <w:r w:rsidR="007369CE" w:rsidRPr="00072A75">
        <w:rPr>
          <w:rFonts w:ascii="ITC Avant Garde" w:eastAsia="Calibri" w:hAnsi="ITC Avant Garde"/>
          <w:bCs/>
          <w:sz w:val="22"/>
          <w:szCs w:val="22"/>
          <w:lang w:eastAsia="en-US"/>
        </w:rPr>
        <w:t>X</w:t>
      </w:r>
      <w:r w:rsidR="00A50CDD" w:rsidRPr="00072A75">
        <w:rPr>
          <w:rFonts w:ascii="ITC Avant Garde" w:eastAsia="Calibri" w:hAnsi="ITC Avant Garde"/>
          <w:bCs/>
          <w:sz w:val="22"/>
          <w:szCs w:val="22"/>
          <w:lang w:eastAsia="en-US"/>
        </w:rPr>
        <w:t xml:space="preserve"> Sesión </w:t>
      </w:r>
      <w:r w:rsidR="00605C4C" w:rsidRPr="00072A75">
        <w:rPr>
          <w:rFonts w:ascii="ITC Avant Garde" w:eastAsia="Calibri" w:hAnsi="ITC Avant Garde"/>
          <w:bCs/>
          <w:sz w:val="22"/>
          <w:szCs w:val="22"/>
          <w:lang w:eastAsia="en-US"/>
        </w:rPr>
        <w:t>O</w:t>
      </w:r>
      <w:r w:rsidR="00314000" w:rsidRPr="00072A75">
        <w:rPr>
          <w:rFonts w:ascii="ITC Avant Garde" w:eastAsia="Calibri" w:hAnsi="ITC Avant Garde"/>
          <w:bCs/>
          <w:sz w:val="22"/>
          <w:szCs w:val="22"/>
          <w:lang w:eastAsia="en-US"/>
        </w:rPr>
        <w:t>rdinaria del 2017</w:t>
      </w:r>
      <w:r w:rsidR="00A50CDD" w:rsidRPr="00072A75">
        <w:rPr>
          <w:rFonts w:ascii="ITC Avant Garde" w:eastAsia="Calibri" w:hAnsi="ITC Avant Garde"/>
          <w:bCs/>
          <w:sz w:val="22"/>
          <w:szCs w:val="22"/>
          <w:lang w:eastAsia="en-US"/>
        </w:rPr>
        <w:t>, a la que asistieron los Comisionados Gabriel Oswaldo Contreras Saldívar</w:t>
      </w:r>
      <w:r w:rsidR="007369CE" w:rsidRPr="00072A75">
        <w:rPr>
          <w:rFonts w:ascii="ITC Avant Garde" w:eastAsia="Calibri" w:hAnsi="ITC Avant Garde"/>
          <w:bCs/>
          <w:sz w:val="22"/>
          <w:szCs w:val="22"/>
          <w:lang w:eastAsia="en-US"/>
        </w:rPr>
        <w:t xml:space="preserve">, </w:t>
      </w:r>
      <w:r w:rsidR="00605C4C" w:rsidRPr="00072A75">
        <w:rPr>
          <w:rFonts w:ascii="ITC Avant Garde" w:eastAsia="Calibri" w:hAnsi="ITC Avant Garde"/>
          <w:bCs/>
          <w:sz w:val="22"/>
          <w:szCs w:val="22"/>
          <w:lang w:eastAsia="en-US"/>
        </w:rPr>
        <w:t xml:space="preserve">Adriana Sofía </w:t>
      </w:r>
      <w:proofErr w:type="spellStart"/>
      <w:r w:rsidR="00605C4C" w:rsidRPr="00072A75">
        <w:rPr>
          <w:rFonts w:ascii="ITC Avant Garde" w:eastAsia="Calibri" w:hAnsi="ITC Avant Garde"/>
          <w:bCs/>
          <w:sz w:val="22"/>
          <w:szCs w:val="22"/>
          <w:lang w:eastAsia="en-US"/>
        </w:rPr>
        <w:t>Labardini</w:t>
      </w:r>
      <w:proofErr w:type="spellEnd"/>
      <w:r w:rsidR="00605C4C" w:rsidRPr="00072A75">
        <w:rPr>
          <w:rFonts w:ascii="ITC Avant Garde" w:eastAsia="Calibri" w:hAnsi="ITC Avant Garde"/>
          <w:bCs/>
          <w:sz w:val="22"/>
          <w:szCs w:val="22"/>
          <w:lang w:eastAsia="en-US"/>
        </w:rPr>
        <w:t xml:space="preserve"> </w:t>
      </w:r>
      <w:proofErr w:type="spellStart"/>
      <w:r w:rsidR="00605C4C" w:rsidRPr="00072A75">
        <w:rPr>
          <w:rFonts w:ascii="ITC Avant Garde" w:eastAsia="Calibri" w:hAnsi="ITC Avant Garde"/>
          <w:bCs/>
          <w:sz w:val="22"/>
          <w:szCs w:val="22"/>
          <w:lang w:eastAsia="en-US"/>
        </w:rPr>
        <w:t>Inzunza</w:t>
      </w:r>
      <w:proofErr w:type="spellEnd"/>
      <w:r w:rsidR="00605C4C" w:rsidRPr="00072A75">
        <w:rPr>
          <w:rFonts w:ascii="ITC Avant Garde" w:eastAsia="Calibri" w:hAnsi="ITC Avant Garde"/>
          <w:bCs/>
          <w:sz w:val="22"/>
          <w:szCs w:val="22"/>
          <w:lang w:eastAsia="en-US"/>
        </w:rPr>
        <w:t xml:space="preserve">, María Elena </w:t>
      </w:r>
      <w:proofErr w:type="spellStart"/>
      <w:r w:rsidR="00605C4C" w:rsidRPr="00072A75">
        <w:rPr>
          <w:rFonts w:ascii="ITC Avant Garde" w:eastAsia="Calibri" w:hAnsi="ITC Avant Garde"/>
          <w:bCs/>
          <w:sz w:val="22"/>
          <w:szCs w:val="22"/>
          <w:lang w:eastAsia="en-US"/>
        </w:rPr>
        <w:t>Estavillo</w:t>
      </w:r>
      <w:proofErr w:type="spellEnd"/>
      <w:r w:rsidR="00605C4C" w:rsidRPr="00072A75">
        <w:rPr>
          <w:rFonts w:ascii="ITC Avant Garde" w:eastAsia="Calibri" w:hAnsi="ITC Avant Garde"/>
          <w:bCs/>
          <w:sz w:val="22"/>
          <w:szCs w:val="22"/>
          <w:lang w:eastAsia="en-US"/>
        </w:rPr>
        <w:t xml:space="preserve"> Flores, </w:t>
      </w:r>
      <w:r w:rsidR="00A50CDD" w:rsidRPr="00072A75">
        <w:rPr>
          <w:rFonts w:ascii="ITC Avant Garde" w:eastAsia="Calibri" w:hAnsi="ITC Avant Garde"/>
          <w:bCs/>
          <w:sz w:val="22"/>
          <w:szCs w:val="22"/>
          <w:lang w:eastAsia="en-US"/>
        </w:rPr>
        <w:t xml:space="preserve">Mario Germán </w:t>
      </w:r>
      <w:proofErr w:type="spellStart"/>
      <w:r w:rsidR="00A50CDD" w:rsidRPr="00072A75">
        <w:rPr>
          <w:rFonts w:ascii="ITC Avant Garde" w:eastAsia="Calibri" w:hAnsi="ITC Avant Garde"/>
          <w:bCs/>
          <w:sz w:val="22"/>
          <w:szCs w:val="22"/>
          <w:lang w:eastAsia="en-US"/>
        </w:rPr>
        <w:t>Fromow</w:t>
      </w:r>
      <w:proofErr w:type="spellEnd"/>
      <w:r w:rsidR="00A50CDD" w:rsidRPr="00072A75">
        <w:rPr>
          <w:rFonts w:ascii="ITC Avant Garde" w:eastAsia="Calibri" w:hAnsi="ITC Avant Garde"/>
          <w:bCs/>
          <w:sz w:val="22"/>
          <w:szCs w:val="22"/>
          <w:lang w:eastAsia="en-US"/>
        </w:rPr>
        <w:t xml:space="preserve"> Rangel,</w:t>
      </w:r>
      <w:r w:rsidR="00605C4C" w:rsidRPr="00072A75">
        <w:rPr>
          <w:rFonts w:ascii="ITC Avant Garde" w:eastAsia="Calibri" w:hAnsi="ITC Avant Garde"/>
          <w:bCs/>
          <w:sz w:val="22"/>
          <w:szCs w:val="22"/>
          <w:lang w:eastAsia="en-US"/>
        </w:rPr>
        <w:t xml:space="preserve"> Adolfo Cuevas Teja y Javier Juárez Mojica,</w:t>
      </w:r>
      <w:r w:rsidR="00A50CDD" w:rsidRPr="00072A75">
        <w:rPr>
          <w:rFonts w:ascii="ITC Avant Garde" w:eastAsia="Calibri" w:hAnsi="ITC Avant Garde"/>
          <w:bCs/>
          <w:sz w:val="22"/>
          <w:szCs w:val="22"/>
          <w:lang w:eastAsia="en-US"/>
        </w:rPr>
        <w:t xml:space="preserve"> según se acredita con la lista de </w:t>
      </w:r>
      <w:r w:rsidR="00785264" w:rsidRPr="00072A75">
        <w:rPr>
          <w:rFonts w:ascii="ITC Avant Garde" w:eastAsia="Calibri" w:hAnsi="ITC Avant Garde"/>
          <w:bCs/>
          <w:sz w:val="22"/>
          <w:szCs w:val="22"/>
          <w:lang w:eastAsia="en-US"/>
        </w:rPr>
        <w:t>asistencia anexa a la presente A</w:t>
      </w:r>
      <w:r w:rsidR="00A50CDD" w:rsidRPr="00072A75">
        <w:rPr>
          <w:rFonts w:ascii="ITC Avant Garde" w:eastAsia="Calibri" w:hAnsi="ITC Avant Garde"/>
          <w:bCs/>
          <w:sz w:val="22"/>
          <w:szCs w:val="22"/>
          <w:lang w:eastAsia="en-US"/>
        </w:rPr>
        <w:t xml:space="preserve">cta. </w:t>
      </w:r>
    </w:p>
    <w:p w:rsidR="00072A75" w:rsidRPr="00072A75" w:rsidRDefault="00472428" w:rsidP="00072A75">
      <w:pPr>
        <w:pStyle w:val="Ttulo3"/>
        <w:spacing w:after="240"/>
        <w:jc w:val="left"/>
        <w:rPr>
          <w:rFonts w:ascii="ITC Avant Garde" w:hAnsi="ITC Avant Garde"/>
          <w:bCs/>
          <w:sz w:val="22"/>
          <w:szCs w:val="22"/>
        </w:rPr>
      </w:pPr>
      <w:r w:rsidRPr="00072A75">
        <w:rPr>
          <w:rFonts w:ascii="ITC Avant Garde" w:hAnsi="ITC Avant Garde"/>
          <w:bCs/>
          <w:sz w:val="22"/>
          <w:szCs w:val="22"/>
        </w:rPr>
        <w:t xml:space="preserve">II.- APROBACIÓN DEL ORDEN DEL DÍA. </w:t>
      </w:r>
    </w:p>
    <w:p w:rsidR="00072A75" w:rsidRPr="00072A75" w:rsidRDefault="00D028AA" w:rsidP="00072A75">
      <w:pPr>
        <w:spacing w:before="240" w:after="240"/>
        <w:jc w:val="both"/>
        <w:rPr>
          <w:rFonts w:ascii="ITC Avant Garde" w:eastAsia="Calibri" w:hAnsi="ITC Avant Garde"/>
          <w:bCs/>
          <w:sz w:val="22"/>
          <w:szCs w:val="22"/>
          <w:lang w:eastAsia="en-US"/>
        </w:rPr>
      </w:pPr>
      <w:r w:rsidRPr="00072A75">
        <w:rPr>
          <w:rFonts w:ascii="ITC Avant Garde" w:eastAsia="Calibri" w:hAnsi="ITC Avant Garde"/>
          <w:bCs/>
          <w:sz w:val="22"/>
          <w:szCs w:val="22"/>
          <w:lang w:eastAsia="en-US"/>
        </w:rPr>
        <w:t xml:space="preserve">El Comisionado Presidente sometió a consideración del Pleno </w:t>
      </w:r>
      <w:r w:rsidR="00027832" w:rsidRPr="00072A75">
        <w:rPr>
          <w:rFonts w:ascii="ITC Avant Garde" w:eastAsia="Calibri" w:hAnsi="ITC Avant Garde"/>
          <w:bCs/>
          <w:sz w:val="22"/>
          <w:szCs w:val="22"/>
          <w:lang w:eastAsia="en-US"/>
        </w:rPr>
        <w:t>el Orden del Día. Acto seguido el Pleno del Instituto lo aprobó por unanimidad.</w:t>
      </w:r>
    </w:p>
    <w:p w:rsidR="00605C4C" w:rsidRPr="00072A75" w:rsidRDefault="00605C4C" w:rsidP="00072A75">
      <w:pPr>
        <w:pStyle w:val="Ttulo3"/>
        <w:spacing w:after="240"/>
        <w:jc w:val="left"/>
        <w:rPr>
          <w:rFonts w:ascii="ITC Avant Garde" w:hAnsi="ITC Avant Garde"/>
          <w:bCs/>
          <w:sz w:val="22"/>
          <w:szCs w:val="22"/>
        </w:rPr>
      </w:pPr>
      <w:r w:rsidRPr="00072A75">
        <w:rPr>
          <w:rFonts w:ascii="ITC Avant Garde" w:hAnsi="ITC Avant Garde"/>
          <w:bCs/>
          <w:sz w:val="22"/>
          <w:szCs w:val="22"/>
        </w:rPr>
        <w:lastRenderedPageBreak/>
        <w:t>III.- ASUNTOS QUE SE SOMETEN A CONSIDERACIÓN DEL PLENO</w:t>
      </w:r>
    </w:p>
    <w:p w:rsidR="00072A75" w:rsidRDefault="00941258" w:rsidP="00072A75">
      <w:pPr>
        <w:pStyle w:val="Prrafodelista"/>
        <w:spacing w:before="240" w:after="240"/>
        <w:ind w:left="0"/>
        <w:contextualSpacing/>
        <w:jc w:val="both"/>
        <w:rPr>
          <w:rFonts w:ascii="ITC Avant Garde" w:eastAsia="Times New Roman" w:hAnsi="ITC Avant Garde"/>
          <w:i/>
          <w:color w:val="000000" w:themeColor="text1"/>
          <w:lang w:val="es-ES"/>
        </w:rPr>
      </w:pPr>
      <w:r w:rsidRPr="00072A75">
        <w:rPr>
          <w:rFonts w:ascii="ITC Avant Garde" w:hAnsi="ITC Avant Garde"/>
          <w:b/>
          <w:bCs/>
          <w:color w:val="000000" w:themeColor="text1"/>
        </w:rPr>
        <w:t xml:space="preserve">III.1.- </w:t>
      </w:r>
      <w:r w:rsidRPr="00072A75">
        <w:rPr>
          <w:rFonts w:ascii="ITC Avant Garde" w:hAnsi="ITC Avant Garde"/>
          <w:color w:val="000000" w:themeColor="text1"/>
        </w:rPr>
        <w:t>Acuerdo mediante el cual el Pleno del Instituto Federal de Telecomunicaciones aprueba las Actas de la V y VI Sesiones Ordinarias, celebradas el 10 y 15 de febrero de 2017, respectivamente.</w:t>
      </w:r>
    </w:p>
    <w:p w:rsidR="00072A75" w:rsidRDefault="003066AC" w:rsidP="00072A75">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72A75">
        <w:rPr>
          <w:rFonts w:ascii="ITC Avant Garde" w:hAnsi="ITC Avant Garde"/>
          <w:b/>
          <w:bCs/>
          <w:color w:val="000000" w:themeColor="text1"/>
          <w:sz w:val="22"/>
          <w:szCs w:val="22"/>
          <w:lang w:val="es-ES_tradnl"/>
        </w:rPr>
        <w:t>Deliberación</w:t>
      </w:r>
    </w:p>
    <w:p w:rsidR="00072A75" w:rsidRDefault="00941258" w:rsidP="00072A75">
      <w:pPr>
        <w:widowControl w:val="0"/>
        <w:tabs>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072A75">
        <w:rPr>
          <w:rFonts w:ascii="ITC Avant Garde" w:hAnsi="ITC Avant Garde"/>
          <w:bCs/>
          <w:color w:val="000000" w:themeColor="text1"/>
          <w:sz w:val="22"/>
          <w:szCs w:val="22"/>
          <w:lang w:val="es-ES_tradnl"/>
        </w:rPr>
        <w:t>Una vez puesta</w:t>
      </w:r>
      <w:r w:rsidR="00B002E4" w:rsidRPr="00072A75">
        <w:rPr>
          <w:rFonts w:ascii="ITC Avant Garde" w:hAnsi="ITC Avant Garde"/>
          <w:bCs/>
          <w:color w:val="000000" w:themeColor="text1"/>
          <w:sz w:val="22"/>
          <w:szCs w:val="22"/>
          <w:lang w:val="es-ES_tradnl"/>
        </w:rPr>
        <w:t>s</w:t>
      </w:r>
      <w:r w:rsidRPr="00072A75">
        <w:rPr>
          <w:rFonts w:ascii="ITC Avant Garde" w:hAnsi="ITC Avant Garde"/>
          <w:bCs/>
          <w:color w:val="000000" w:themeColor="text1"/>
          <w:sz w:val="22"/>
          <w:szCs w:val="22"/>
          <w:lang w:val="es-ES_tradnl"/>
        </w:rPr>
        <w:t xml:space="preserve"> a consideración de los Comisionados presentes, emitieron su voto.</w:t>
      </w:r>
    </w:p>
    <w:p w:rsidR="00072A75" w:rsidRDefault="00723A67" w:rsidP="00072A75">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72A75">
        <w:rPr>
          <w:rFonts w:ascii="ITC Avant Garde" w:hAnsi="ITC Avant Garde"/>
          <w:b/>
          <w:bCs/>
          <w:color w:val="000000" w:themeColor="text1"/>
          <w:sz w:val="22"/>
          <w:szCs w:val="22"/>
          <w:lang w:val="es-ES_tradnl"/>
        </w:rPr>
        <w:t>Votación</w:t>
      </w:r>
    </w:p>
    <w:p w:rsidR="00072A75" w:rsidRDefault="00723A67"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3B2EA0"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p>
    <w:p w:rsidR="00072A75" w:rsidRDefault="00723A67"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723A67" w:rsidP="00072A75">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72A75">
        <w:rPr>
          <w:rFonts w:ascii="ITC Avant Garde" w:hAnsi="ITC Avant Garde"/>
          <w:b/>
          <w:bCs/>
          <w:color w:val="000000" w:themeColor="text1"/>
          <w:sz w:val="22"/>
          <w:szCs w:val="22"/>
          <w:lang w:val="es-ES_tradnl"/>
        </w:rPr>
        <w:t>Acuerdo</w:t>
      </w:r>
    </w:p>
    <w:p w:rsidR="00072A75" w:rsidRDefault="003B2EA0"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P/IFT/080317/109</w:t>
      </w:r>
    </w:p>
    <w:p w:rsidR="00072A75" w:rsidRDefault="0094125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el “</w:t>
      </w:r>
      <w:r w:rsidR="003B2EA0" w:rsidRPr="00072A75">
        <w:rPr>
          <w:rFonts w:ascii="ITC Avant Garde" w:hAnsi="ITC Avant Garde"/>
          <w:color w:val="000000" w:themeColor="text1"/>
          <w:sz w:val="22"/>
          <w:szCs w:val="22"/>
          <w:lang w:val="es-ES"/>
        </w:rPr>
        <w:t>Acuerdo mediante el cual el Pleno del Instituto Federal de Telecomunicaciones aprueba las Actas de la V y VI Sesiones Ordinarias, celebradas el 10 y 15 de febrero de 2017, respectivamente</w:t>
      </w:r>
      <w:r w:rsidRPr="00072A75">
        <w:rPr>
          <w:rFonts w:ascii="ITC Avant Garde" w:hAnsi="ITC Avant Garde"/>
          <w:color w:val="000000" w:themeColor="text1"/>
          <w:sz w:val="22"/>
          <w:szCs w:val="22"/>
          <w:lang w:val="es-ES"/>
        </w:rPr>
        <w:t>.</w:t>
      </w:r>
    </w:p>
    <w:p w:rsidR="00072A75" w:rsidRDefault="0094125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w:t>
      </w:r>
      <w:r w:rsidR="00B002E4" w:rsidRPr="00072A75">
        <w:rPr>
          <w:rFonts w:ascii="ITC Avant Garde" w:hAnsi="ITC Avant Garde"/>
          <w:color w:val="000000" w:themeColor="text1"/>
          <w:sz w:val="22"/>
          <w:szCs w:val="22"/>
          <w:lang w:val="es-ES"/>
        </w:rPr>
        <w:t xml:space="preserve">rma de los Comisionados </w:t>
      </w:r>
      <w:r w:rsidRPr="00072A75">
        <w:rPr>
          <w:rFonts w:ascii="ITC Avant Garde" w:hAnsi="ITC Avant Garde"/>
          <w:color w:val="000000" w:themeColor="text1"/>
          <w:sz w:val="22"/>
          <w:szCs w:val="22"/>
          <w:lang w:val="es-ES"/>
        </w:rPr>
        <w:t>l</w:t>
      </w:r>
      <w:r w:rsidR="00B002E4" w:rsidRPr="00072A75">
        <w:rPr>
          <w:rFonts w:ascii="ITC Avant Garde" w:hAnsi="ITC Avant Garde"/>
          <w:color w:val="000000" w:themeColor="text1"/>
          <w:sz w:val="22"/>
          <w:szCs w:val="22"/>
          <w:lang w:val="es-ES"/>
        </w:rPr>
        <w:t>as</w:t>
      </w:r>
      <w:r w:rsidRPr="00072A75">
        <w:rPr>
          <w:rFonts w:ascii="ITC Avant Garde" w:hAnsi="ITC Avant Garde"/>
          <w:color w:val="000000" w:themeColor="text1"/>
          <w:sz w:val="22"/>
          <w:szCs w:val="22"/>
          <w:lang w:val="es-ES"/>
        </w:rPr>
        <w:t xml:space="preserve"> Acta</w:t>
      </w:r>
      <w:r w:rsidR="00B002E4" w:rsidRPr="00072A75">
        <w:rPr>
          <w:rFonts w:ascii="ITC Avant Garde" w:hAnsi="ITC Avant Garde"/>
          <w:color w:val="000000" w:themeColor="text1"/>
          <w:sz w:val="22"/>
          <w:szCs w:val="22"/>
          <w:lang w:val="es-ES"/>
        </w:rPr>
        <w:t>s</w:t>
      </w:r>
      <w:r w:rsidRPr="00072A75">
        <w:rPr>
          <w:rFonts w:ascii="ITC Avant Garde" w:hAnsi="ITC Avant Garde"/>
          <w:color w:val="000000" w:themeColor="text1"/>
          <w:sz w:val="22"/>
          <w:szCs w:val="22"/>
          <w:lang w:val="es-ES"/>
        </w:rPr>
        <w:t xml:space="preserve"> aprobada</w:t>
      </w:r>
      <w:r w:rsidR="00B002E4" w:rsidRPr="00072A75">
        <w:rPr>
          <w:rFonts w:ascii="ITC Avant Garde" w:hAnsi="ITC Avant Garde"/>
          <w:color w:val="000000" w:themeColor="text1"/>
          <w:sz w:val="22"/>
          <w:szCs w:val="22"/>
          <w:lang w:val="es-ES"/>
        </w:rPr>
        <w:t>s</w:t>
      </w:r>
      <w:r w:rsidRPr="00072A75">
        <w:rPr>
          <w:rFonts w:ascii="ITC Avant Garde" w:hAnsi="ITC Avant Garde"/>
          <w:color w:val="000000" w:themeColor="text1"/>
          <w:sz w:val="22"/>
          <w:szCs w:val="22"/>
          <w:lang w:val="es-ES"/>
        </w:rPr>
        <w:t xml:space="preserve"> por el Pleno.</w:t>
      </w:r>
    </w:p>
    <w:p w:rsidR="00072A75" w:rsidRDefault="0094125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Se instruye a la Secretaría Técnica del Pleno para que publique en la página electrónica del Instituto </w:t>
      </w:r>
      <w:r w:rsidR="00B002E4" w:rsidRPr="00072A75">
        <w:rPr>
          <w:rFonts w:ascii="ITC Avant Garde" w:hAnsi="ITC Avant Garde"/>
          <w:color w:val="000000" w:themeColor="text1"/>
          <w:sz w:val="22"/>
          <w:szCs w:val="22"/>
          <w:lang w:val="es-ES"/>
        </w:rPr>
        <w:t>las</w:t>
      </w:r>
      <w:r w:rsidRPr="00072A75">
        <w:rPr>
          <w:rFonts w:ascii="ITC Avant Garde" w:hAnsi="ITC Avant Garde"/>
          <w:color w:val="000000" w:themeColor="text1"/>
          <w:sz w:val="22"/>
          <w:szCs w:val="22"/>
          <w:lang w:val="es-ES"/>
        </w:rPr>
        <w:t xml:space="preserve"> Acta</w:t>
      </w:r>
      <w:r w:rsidR="00B002E4" w:rsidRPr="00072A75">
        <w:rPr>
          <w:rFonts w:ascii="ITC Avant Garde" w:hAnsi="ITC Avant Garde"/>
          <w:color w:val="000000" w:themeColor="text1"/>
          <w:sz w:val="22"/>
          <w:szCs w:val="22"/>
          <w:lang w:val="es-ES"/>
        </w:rPr>
        <w:t>s</w:t>
      </w:r>
      <w:r w:rsidRPr="00072A75">
        <w:rPr>
          <w:rFonts w:ascii="ITC Avant Garde" w:hAnsi="ITC Avant Garde"/>
          <w:color w:val="000000" w:themeColor="text1"/>
          <w:sz w:val="22"/>
          <w:szCs w:val="22"/>
          <w:lang w:val="es-ES"/>
        </w:rPr>
        <w:t xml:space="preserve"> aprobada</w:t>
      </w:r>
      <w:r w:rsidR="00B002E4" w:rsidRPr="00072A75">
        <w:rPr>
          <w:rFonts w:ascii="ITC Avant Garde" w:hAnsi="ITC Avant Garde"/>
          <w:color w:val="000000" w:themeColor="text1"/>
          <w:sz w:val="22"/>
          <w:szCs w:val="22"/>
          <w:lang w:val="es-ES"/>
        </w:rPr>
        <w:t>s</w:t>
      </w:r>
      <w:r w:rsidRPr="00072A75">
        <w:rPr>
          <w:rFonts w:ascii="ITC Avant Garde" w:hAnsi="ITC Avant Garde"/>
          <w:color w:val="000000" w:themeColor="text1"/>
          <w:sz w:val="22"/>
          <w:szCs w:val="22"/>
          <w:lang w:val="es-ES"/>
        </w:rPr>
        <w:t>, en términos de lo establecido en el artículo 50 de la Ley Federal de Telecomunicaciones y Radiodifusión.</w:t>
      </w:r>
    </w:p>
    <w:p w:rsidR="00072A75" w:rsidRDefault="0094125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en el Libro de Actas de la sesión que corresponda </w:t>
      </w:r>
      <w:r w:rsidR="00B002E4" w:rsidRPr="00072A75">
        <w:rPr>
          <w:rFonts w:ascii="ITC Avant Garde" w:hAnsi="ITC Avant Garde"/>
          <w:color w:val="000000" w:themeColor="text1"/>
          <w:sz w:val="22"/>
          <w:szCs w:val="22"/>
          <w:lang w:val="es-ES"/>
        </w:rPr>
        <w:t>las A</w:t>
      </w:r>
      <w:r w:rsidRPr="00072A75">
        <w:rPr>
          <w:rFonts w:ascii="ITC Avant Garde" w:hAnsi="ITC Avant Garde"/>
          <w:color w:val="000000" w:themeColor="text1"/>
          <w:sz w:val="22"/>
          <w:szCs w:val="22"/>
          <w:lang w:val="es-ES"/>
        </w:rPr>
        <w:t>cta</w:t>
      </w:r>
      <w:r w:rsidR="00B002E4" w:rsidRPr="00072A75">
        <w:rPr>
          <w:rFonts w:ascii="ITC Avant Garde" w:hAnsi="ITC Avant Garde"/>
          <w:color w:val="000000" w:themeColor="text1"/>
          <w:sz w:val="22"/>
          <w:szCs w:val="22"/>
          <w:lang w:val="es-ES"/>
        </w:rPr>
        <w:t>s</w:t>
      </w:r>
      <w:r w:rsidRPr="00072A75">
        <w:rPr>
          <w:rFonts w:ascii="ITC Avant Garde" w:hAnsi="ITC Avant Garde"/>
          <w:color w:val="000000" w:themeColor="text1"/>
          <w:sz w:val="22"/>
          <w:szCs w:val="22"/>
          <w:lang w:val="es-ES"/>
        </w:rPr>
        <w:t xml:space="preserve"> original</w:t>
      </w:r>
      <w:r w:rsidR="00B002E4" w:rsidRPr="00072A75">
        <w:rPr>
          <w:rFonts w:ascii="ITC Avant Garde" w:hAnsi="ITC Avant Garde"/>
          <w:color w:val="000000" w:themeColor="text1"/>
          <w:sz w:val="22"/>
          <w:szCs w:val="22"/>
          <w:lang w:val="es-ES"/>
        </w:rPr>
        <w:t>es</w:t>
      </w:r>
      <w:r w:rsidRPr="00072A75">
        <w:rPr>
          <w:rFonts w:ascii="ITC Avant Garde" w:hAnsi="ITC Avant Garde"/>
          <w:color w:val="000000" w:themeColor="text1"/>
          <w:sz w:val="22"/>
          <w:szCs w:val="22"/>
          <w:lang w:val="es-ES"/>
        </w:rPr>
        <w:t>, para que forme parte integrante del mismo.</w:t>
      </w:r>
    </w:p>
    <w:p w:rsidR="00D57BBF" w:rsidRPr="00072A75" w:rsidRDefault="009869E3" w:rsidP="00072A75">
      <w:pPr>
        <w:shd w:val="clear" w:color="auto" w:fill="FFFFFF"/>
        <w:spacing w:before="240" w:after="240"/>
        <w:jc w:val="both"/>
        <w:rPr>
          <w:rFonts w:ascii="ITC Avant Garde" w:hAnsi="ITC Avant Garde"/>
          <w:color w:val="000000" w:themeColor="text1"/>
          <w:sz w:val="22"/>
          <w:szCs w:val="22"/>
        </w:rPr>
      </w:pPr>
      <w:r w:rsidRPr="00072A75">
        <w:rPr>
          <w:rFonts w:ascii="ITC Avant Garde" w:hAnsi="ITC Avant Garde"/>
          <w:b/>
          <w:color w:val="000000" w:themeColor="text1"/>
          <w:sz w:val="22"/>
          <w:szCs w:val="22"/>
        </w:rPr>
        <w:t xml:space="preserve">III.2.- </w:t>
      </w:r>
      <w:r w:rsidR="003B2EA0" w:rsidRPr="00072A75">
        <w:rPr>
          <w:rFonts w:ascii="ITC Avant Garde" w:hAnsi="ITC Avant Garde"/>
          <w:b/>
          <w:color w:val="000000" w:themeColor="text1"/>
          <w:sz w:val="22"/>
          <w:szCs w:val="22"/>
        </w:rPr>
        <w:t xml:space="preserve"> Acuerdo mediante el cual el Pleno del Instituto Federal de Telecomunicaciones establece la conformación del Comité Técnico en materia de Espectro Radioeléctrico y, expide sus reglas de operación.</w:t>
      </w:r>
    </w:p>
    <w:p w:rsidR="00072A75" w:rsidRDefault="001846F3" w:rsidP="00072A75">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72A75">
        <w:rPr>
          <w:rFonts w:ascii="ITC Avant Garde" w:hAnsi="ITC Avant Garde"/>
          <w:b/>
          <w:bCs/>
          <w:color w:val="000000" w:themeColor="text1"/>
          <w:sz w:val="22"/>
          <w:szCs w:val="22"/>
          <w:lang w:val="es-ES_tradnl"/>
        </w:rPr>
        <w:t>Deliberación</w:t>
      </w:r>
    </w:p>
    <w:p w:rsidR="00072A75" w:rsidRDefault="001846F3"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rPr>
      </w:pPr>
      <w:r w:rsidRPr="00072A75">
        <w:rPr>
          <w:rFonts w:ascii="ITC Avant Garde" w:hAnsi="ITC Avant Garde"/>
          <w:color w:val="000000" w:themeColor="text1"/>
          <w:sz w:val="22"/>
          <w:szCs w:val="22"/>
          <w:lang w:val="es-ES"/>
        </w:rPr>
        <w:t>El Pleno</w:t>
      </w:r>
      <w:r w:rsidR="00F612AC" w:rsidRPr="00072A75">
        <w:rPr>
          <w:rFonts w:ascii="ITC Avant Garde" w:hAnsi="ITC Avant Garde"/>
          <w:color w:val="000000" w:themeColor="text1"/>
          <w:sz w:val="22"/>
          <w:szCs w:val="22"/>
          <w:lang w:val="es-ES"/>
        </w:rPr>
        <w:t xml:space="preserve"> deliberó sobre el proyecto de </w:t>
      </w:r>
      <w:r w:rsidR="00CB3605" w:rsidRPr="00072A75">
        <w:rPr>
          <w:rFonts w:ascii="ITC Avant Garde" w:hAnsi="ITC Avant Garde"/>
          <w:color w:val="000000" w:themeColor="text1"/>
          <w:sz w:val="22"/>
          <w:szCs w:val="22"/>
          <w:lang w:val="es-ES"/>
        </w:rPr>
        <w:t>Acuerdo</w:t>
      </w:r>
      <w:r w:rsidRPr="00072A75">
        <w:rPr>
          <w:rFonts w:ascii="ITC Avant Garde" w:hAnsi="ITC Avant Garde"/>
          <w:color w:val="000000" w:themeColor="text1"/>
          <w:sz w:val="22"/>
          <w:szCs w:val="22"/>
          <w:lang w:val="es-ES"/>
        </w:rPr>
        <w:t xml:space="preserve">. </w:t>
      </w:r>
      <w:r w:rsidR="004D24DD" w:rsidRPr="00072A75">
        <w:rPr>
          <w:rFonts w:ascii="ITC Avant Garde" w:hAnsi="ITC Avant Garde"/>
          <w:color w:val="000000" w:themeColor="text1"/>
          <w:sz w:val="22"/>
          <w:szCs w:val="22"/>
          <w:lang w:val="es-ES"/>
        </w:rPr>
        <w:t>En uso de la voz</w:t>
      </w:r>
      <w:r w:rsidR="00B002E4" w:rsidRPr="00072A75">
        <w:rPr>
          <w:rFonts w:ascii="ITC Avant Garde" w:hAnsi="ITC Avant Garde"/>
          <w:color w:val="000000" w:themeColor="text1"/>
          <w:sz w:val="22"/>
          <w:szCs w:val="22"/>
          <w:lang w:val="es-ES"/>
        </w:rPr>
        <w:t>,</w:t>
      </w:r>
      <w:r w:rsidR="004D24DD" w:rsidRPr="00072A75">
        <w:rPr>
          <w:rFonts w:ascii="ITC Avant Garde" w:hAnsi="ITC Avant Garde"/>
          <w:color w:val="000000" w:themeColor="text1"/>
          <w:sz w:val="22"/>
          <w:szCs w:val="22"/>
          <w:lang w:val="es-ES"/>
        </w:rPr>
        <w:t xml:space="preserve"> la Comisionada María Elena </w:t>
      </w:r>
      <w:proofErr w:type="spellStart"/>
      <w:r w:rsidR="004D24DD" w:rsidRPr="00072A75">
        <w:rPr>
          <w:rFonts w:ascii="ITC Avant Garde" w:hAnsi="ITC Avant Garde"/>
          <w:color w:val="000000" w:themeColor="text1"/>
          <w:sz w:val="22"/>
          <w:szCs w:val="22"/>
          <w:lang w:val="es-ES"/>
        </w:rPr>
        <w:t>Estavillo</w:t>
      </w:r>
      <w:proofErr w:type="spellEnd"/>
      <w:r w:rsidR="004D24DD" w:rsidRPr="00072A75">
        <w:rPr>
          <w:rFonts w:ascii="ITC Avant Garde" w:hAnsi="ITC Avant Garde"/>
          <w:color w:val="000000" w:themeColor="text1"/>
          <w:sz w:val="22"/>
          <w:szCs w:val="22"/>
          <w:lang w:val="es-ES"/>
        </w:rPr>
        <w:t xml:space="preserve"> Flores puso a consideración del Pleno incluir </w:t>
      </w:r>
      <w:r w:rsidR="002F76C4" w:rsidRPr="00072A75">
        <w:rPr>
          <w:rFonts w:ascii="ITC Avant Garde" w:hAnsi="ITC Avant Garde"/>
          <w:color w:val="000000" w:themeColor="text1"/>
          <w:sz w:val="22"/>
          <w:szCs w:val="22"/>
          <w:lang w:val="es-ES"/>
        </w:rPr>
        <w:t>una fracción en Regla 27</w:t>
      </w:r>
      <w:r w:rsidR="0088369D" w:rsidRPr="00072A75">
        <w:rPr>
          <w:rFonts w:ascii="ITC Avant Garde" w:hAnsi="ITC Avant Garde"/>
          <w:color w:val="000000" w:themeColor="text1"/>
          <w:sz w:val="22"/>
          <w:szCs w:val="22"/>
          <w:lang w:val="es-ES"/>
        </w:rPr>
        <w:t xml:space="preserve">, </w:t>
      </w:r>
      <w:r w:rsidR="002F76C4" w:rsidRPr="00072A75">
        <w:rPr>
          <w:rFonts w:ascii="ITC Avant Garde" w:hAnsi="ITC Avant Garde"/>
          <w:color w:val="000000" w:themeColor="text1"/>
          <w:sz w:val="22"/>
          <w:szCs w:val="22"/>
          <w:lang w:val="es-ES"/>
        </w:rPr>
        <w:t xml:space="preserve">en relación con los </w:t>
      </w:r>
      <w:r w:rsidR="0088369D" w:rsidRPr="00072A75">
        <w:rPr>
          <w:rFonts w:ascii="ITC Avant Garde" w:hAnsi="ITC Avant Garde"/>
          <w:color w:val="000000" w:themeColor="text1"/>
          <w:sz w:val="22"/>
          <w:szCs w:val="22"/>
        </w:rPr>
        <w:t>mecanismos de acceso para los pueblos indígenas.</w:t>
      </w:r>
    </w:p>
    <w:p w:rsidR="00072A75" w:rsidRDefault="0088369D"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lastRenderedPageBreak/>
        <w:t>El Presidente sometió a consideración del Pleno la propuesta de la Comisionada y con los votos a favor de las Comisionadas Adrian</w:t>
      </w:r>
      <w:r w:rsidR="009B0618" w:rsidRPr="00072A75">
        <w:rPr>
          <w:rFonts w:ascii="ITC Avant Garde" w:hAnsi="ITC Avant Garde"/>
          <w:color w:val="000000" w:themeColor="text1"/>
          <w:sz w:val="22"/>
          <w:szCs w:val="22"/>
          <w:lang w:val="es-ES"/>
        </w:rPr>
        <w:t xml:space="preserve">a Sofía </w:t>
      </w:r>
      <w:proofErr w:type="spellStart"/>
      <w:r w:rsidR="009B0618" w:rsidRPr="00072A75">
        <w:rPr>
          <w:rFonts w:ascii="ITC Avant Garde" w:hAnsi="ITC Avant Garde"/>
          <w:color w:val="000000" w:themeColor="text1"/>
          <w:sz w:val="22"/>
          <w:szCs w:val="22"/>
          <w:lang w:val="es-ES"/>
        </w:rPr>
        <w:t>Labardini</w:t>
      </w:r>
      <w:proofErr w:type="spellEnd"/>
      <w:r w:rsidR="009B0618" w:rsidRPr="00072A75">
        <w:rPr>
          <w:rFonts w:ascii="ITC Avant Garde" w:hAnsi="ITC Avant Garde"/>
          <w:color w:val="000000" w:themeColor="text1"/>
          <w:sz w:val="22"/>
          <w:szCs w:val="22"/>
          <w:lang w:val="es-ES"/>
        </w:rPr>
        <w:t xml:space="preserve"> </w:t>
      </w:r>
      <w:proofErr w:type="spellStart"/>
      <w:r w:rsidR="009B0618" w:rsidRPr="00072A75">
        <w:rPr>
          <w:rFonts w:ascii="ITC Avant Garde" w:hAnsi="ITC Avant Garde"/>
          <w:color w:val="000000" w:themeColor="text1"/>
          <w:sz w:val="22"/>
          <w:szCs w:val="22"/>
          <w:lang w:val="es-ES"/>
        </w:rPr>
        <w:t>Inzunza</w:t>
      </w:r>
      <w:proofErr w:type="spellEnd"/>
      <w:r w:rsidR="002F76C4" w:rsidRPr="00072A75">
        <w:rPr>
          <w:rFonts w:ascii="ITC Avant Garde" w:hAnsi="ITC Avant Garde"/>
          <w:color w:val="000000" w:themeColor="text1"/>
          <w:sz w:val="22"/>
          <w:szCs w:val="22"/>
          <w:lang w:val="es-ES"/>
        </w:rPr>
        <w:t xml:space="preserve"> y</w:t>
      </w:r>
      <w:r w:rsidR="009B0618" w:rsidRPr="00072A75">
        <w:rPr>
          <w:rFonts w:ascii="ITC Avant Garde" w:hAnsi="ITC Avant Garde"/>
          <w:color w:val="000000" w:themeColor="text1"/>
          <w:sz w:val="22"/>
          <w:szCs w:val="22"/>
          <w:lang w:val="es-ES"/>
        </w:rPr>
        <w:t xml:space="preserve"> María Elena </w:t>
      </w:r>
      <w:proofErr w:type="spellStart"/>
      <w:r w:rsidR="009B0618" w:rsidRPr="00072A75">
        <w:rPr>
          <w:rFonts w:ascii="ITC Avant Garde" w:hAnsi="ITC Avant Garde"/>
          <w:color w:val="000000" w:themeColor="text1"/>
          <w:sz w:val="22"/>
          <w:szCs w:val="22"/>
          <w:lang w:val="es-ES"/>
        </w:rPr>
        <w:t>Estavillo</w:t>
      </w:r>
      <w:proofErr w:type="spellEnd"/>
      <w:r w:rsidR="009B0618" w:rsidRPr="00072A75">
        <w:rPr>
          <w:rFonts w:ascii="ITC Avant Garde" w:hAnsi="ITC Avant Garde"/>
          <w:color w:val="000000" w:themeColor="text1"/>
          <w:sz w:val="22"/>
          <w:szCs w:val="22"/>
          <w:lang w:val="es-ES"/>
        </w:rPr>
        <w:t xml:space="preserve"> Flores y </w:t>
      </w:r>
      <w:r w:rsidR="002F76C4" w:rsidRPr="00072A75">
        <w:rPr>
          <w:rFonts w:ascii="ITC Avant Garde" w:hAnsi="ITC Avant Garde"/>
          <w:color w:val="000000" w:themeColor="text1"/>
          <w:sz w:val="22"/>
          <w:szCs w:val="22"/>
          <w:lang w:val="es-ES"/>
        </w:rPr>
        <w:t xml:space="preserve">del Comisionado </w:t>
      </w:r>
      <w:r w:rsidRPr="00072A75">
        <w:rPr>
          <w:rFonts w:ascii="ITC Avant Garde" w:hAnsi="ITC Avant Garde"/>
          <w:color w:val="000000" w:themeColor="text1"/>
          <w:sz w:val="22"/>
          <w:szCs w:val="22"/>
          <w:lang w:val="es-ES"/>
        </w:rPr>
        <w:t xml:space="preserve">Adolfo Cuevas Teja y </w:t>
      </w:r>
      <w:r w:rsidR="009B0618" w:rsidRPr="00072A75">
        <w:rPr>
          <w:rFonts w:ascii="ITC Avant Garde" w:hAnsi="ITC Avant Garde"/>
          <w:color w:val="000000" w:themeColor="text1"/>
          <w:sz w:val="22"/>
          <w:szCs w:val="22"/>
          <w:lang w:val="es-ES"/>
        </w:rPr>
        <w:t xml:space="preserve">con los votos en contra </w:t>
      </w:r>
      <w:r w:rsidR="00FA5DDB" w:rsidRPr="00072A75">
        <w:rPr>
          <w:rFonts w:ascii="ITC Avant Garde" w:hAnsi="ITC Avant Garde"/>
          <w:color w:val="000000" w:themeColor="text1"/>
          <w:sz w:val="22"/>
          <w:szCs w:val="22"/>
          <w:lang w:val="es-ES"/>
        </w:rPr>
        <w:t xml:space="preserve">de los Comisionados </w:t>
      </w:r>
      <w:r w:rsidRPr="00072A75">
        <w:rPr>
          <w:rFonts w:ascii="ITC Avant Garde" w:hAnsi="ITC Avant Garde"/>
          <w:color w:val="000000" w:themeColor="text1"/>
          <w:sz w:val="22"/>
          <w:szCs w:val="22"/>
          <w:lang w:val="es-ES"/>
        </w:rPr>
        <w:t>Gabriel Oswaldo Contreras Saldívar, Mario Ger</w:t>
      </w:r>
      <w:r w:rsidR="00FA5DDB" w:rsidRPr="00072A75">
        <w:rPr>
          <w:rFonts w:ascii="ITC Avant Garde" w:hAnsi="ITC Avant Garde"/>
          <w:color w:val="000000" w:themeColor="text1"/>
          <w:sz w:val="22"/>
          <w:szCs w:val="22"/>
          <w:lang w:val="es-ES"/>
        </w:rPr>
        <w:t xml:space="preserve">mán </w:t>
      </w:r>
      <w:proofErr w:type="spellStart"/>
      <w:r w:rsidR="00FA5DDB" w:rsidRPr="00072A75">
        <w:rPr>
          <w:rFonts w:ascii="ITC Avant Garde" w:hAnsi="ITC Avant Garde"/>
          <w:color w:val="000000" w:themeColor="text1"/>
          <w:sz w:val="22"/>
          <w:szCs w:val="22"/>
          <w:lang w:val="es-ES"/>
        </w:rPr>
        <w:t>Fromow</w:t>
      </w:r>
      <w:proofErr w:type="spellEnd"/>
      <w:r w:rsidR="00FA5DDB" w:rsidRPr="00072A75">
        <w:rPr>
          <w:rFonts w:ascii="ITC Avant Garde" w:hAnsi="ITC Avant Garde"/>
          <w:color w:val="000000" w:themeColor="text1"/>
          <w:sz w:val="22"/>
          <w:szCs w:val="22"/>
          <w:lang w:val="es-ES"/>
        </w:rPr>
        <w:t xml:space="preserve"> Rangel</w:t>
      </w:r>
      <w:r w:rsidRPr="00072A75">
        <w:rPr>
          <w:rFonts w:ascii="ITC Avant Garde" w:hAnsi="ITC Avant Garde"/>
          <w:color w:val="000000" w:themeColor="text1"/>
          <w:sz w:val="22"/>
          <w:szCs w:val="22"/>
          <w:lang w:val="es-ES"/>
        </w:rPr>
        <w:t xml:space="preserve"> y Javier Juárez Moji</w:t>
      </w:r>
      <w:r w:rsidR="00FA5DDB" w:rsidRPr="00072A75">
        <w:rPr>
          <w:rFonts w:ascii="ITC Avant Garde" w:hAnsi="ITC Avant Garde"/>
          <w:color w:val="000000" w:themeColor="text1"/>
          <w:sz w:val="22"/>
          <w:szCs w:val="22"/>
          <w:lang w:val="es-ES"/>
        </w:rPr>
        <w:t>ca</w:t>
      </w:r>
      <w:r w:rsidR="002F76C4" w:rsidRPr="00072A75">
        <w:rPr>
          <w:rFonts w:ascii="ITC Avant Garde" w:hAnsi="ITC Avant Garde"/>
          <w:color w:val="000000" w:themeColor="text1"/>
          <w:sz w:val="22"/>
          <w:szCs w:val="22"/>
          <w:lang w:val="es-ES"/>
        </w:rPr>
        <w:t>,</w:t>
      </w:r>
      <w:r w:rsidR="00FA5DDB" w:rsidRPr="00072A75">
        <w:rPr>
          <w:rFonts w:ascii="ITC Avant Garde" w:hAnsi="ITC Avant Garde"/>
          <w:color w:val="000000" w:themeColor="text1"/>
          <w:sz w:val="22"/>
          <w:szCs w:val="22"/>
          <w:lang w:val="es-ES"/>
        </w:rPr>
        <w:t xml:space="preserve"> no se aprueba por no existir una mayoría.</w:t>
      </w:r>
    </w:p>
    <w:p w:rsidR="00072A75" w:rsidRDefault="002F76C4"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Asimismo, </w:t>
      </w:r>
      <w:r w:rsidR="00FA5DDB" w:rsidRPr="00072A75">
        <w:rPr>
          <w:rFonts w:ascii="ITC Avant Garde" w:hAnsi="ITC Avant Garde"/>
          <w:color w:val="000000" w:themeColor="text1"/>
          <w:sz w:val="22"/>
          <w:szCs w:val="22"/>
          <w:lang w:val="es-ES"/>
        </w:rPr>
        <w:t xml:space="preserve">el Comisionado Mario Germán </w:t>
      </w:r>
      <w:proofErr w:type="spellStart"/>
      <w:r w:rsidR="00FA5DDB" w:rsidRPr="00072A75">
        <w:rPr>
          <w:rFonts w:ascii="ITC Avant Garde" w:hAnsi="ITC Avant Garde"/>
          <w:color w:val="000000" w:themeColor="text1"/>
          <w:sz w:val="22"/>
          <w:szCs w:val="22"/>
          <w:lang w:val="es-ES"/>
        </w:rPr>
        <w:t>Fromow</w:t>
      </w:r>
      <w:proofErr w:type="spellEnd"/>
      <w:r w:rsidR="00FA5DDB" w:rsidRPr="00072A75">
        <w:rPr>
          <w:rFonts w:ascii="ITC Avant Garde" w:hAnsi="ITC Avant Garde"/>
          <w:color w:val="000000" w:themeColor="text1"/>
          <w:sz w:val="22"/>
          <w:szCs w:val="22"/>
          <w:lang w:val="es-ES"/>
        </w:rPr>
        <w:t xml:space="preserve"> Rangel puso a consideración del Pleno la</w:t>
      </w:r>
      <w:r w:rsidR="006E001D" w:rsidRPr="00072A75">
        <w:rPr>
          <w:rFonts w:ascii="ITC Avant Garde" w:hAnsi="ITC Avant Garde"/>
          <w:color w:val="000000" w:themeColor="text1"/>
          <w:sz w:val="22"/>
          <w:szCs w:val="22"/>
          <w:lang w:val="es-ES"/>
        </w:rPr>
        <w:t xml:space="preserve">s siguientes </w:t>
      </w:r>
      <w:r w:rsidR="00FA5DDB" w:rsidRPr="00072A75">
        <w:rPr>
          <w:rFonts w:ascii="ITC Avant Garde" w:hAnsi="ITC Avant Garde"/>
          <w:color w:val="000000" w:themeColor="text1"/>
          <w:sz w:val="22"/>
          <w:szCs w:val="22"/>
          <w:lang w:val="es-ES"/>
        </w:rPr>
        <w:t>propuesta</w:t>
      </w:r>
      <w:r w:rsidR="006E001D" w:rsidRPr="00072A75">
        <w:rPr>
          <w:rFonts w:ascii="ITC Avant Garde" w:hAnsi="ITC Avant Garde"/>
          <w:color w:val="000000" w:themeColor="text1"/>
          <w:sz w:val="22"/>
          <w:szCs w:val="22"/>
          <w:lang w:val="es-ES"/>
        </w:rPr>
        <w:t>s:</w:t>
      </w:r>
    </w:p>
    <w:p w:rsidR="00072A75" w:rsidRDefault="006E001D"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w:t>
      </w:r>
      <w:r w:rsidR="006B0DD3" w:rsidRPr="00072A75">
        <w:rPr>
          <w:rFonts w:ascii="ITC Avant Garde" w:hAnsi="ITC Avant Garde"/>
          <w:color w:val="000000" w:themeColor="text1"/>
          <w:sz w:val="22"/>
          <w:szCs w:val="22"/>
          <w:lang w:val="es-ES"/>
        </w:rPr>
        <w:t xml:space="preserve"> </w:t>
      </w:r>
      <w:r w:rsidR="00F10B0B" w:rsidRPr="00072A75">
        <w:rPr>
          <w:rFonts w:ascii="ITC Avant Garde" w:hAnsi="ITC Avant Garde"/>
          <w:color w:val="000000" w:themeColor="text1"/>
          <w:sz w:val="22"/>
          <w:szCs w:val="22"/>
          <w:lang w:val="es-ES"/>
        </w:rPr>
        <w:t>Modificar el párrafo segundo de las Reglas 13 y 21, en cuanto a que el Presidente del Comité y el Coordinador del Grupo de Trabajo respectivamente, determinará la asistencia y en calidad de qué asisten los invitados</w:t>
      </w:r>
      <w:r w:rsidR="002C06DC" w:rsidRPr="00072A75">
        <w:rPr>
          <w:rFonts w:ascii="ITC Avant Garde" w:hAnsi="ITC Avant Garde"/>
          <w:color w:val="000000" w:themeColor="text1"/>
          <w:sz w:val="22"/>
          <w:szCs w:val="22"/>
          <w:lang w:val="es-ES"/>
        </w:rPr>
        <w:t>.</w:t>
      </w:r>
    </w:p>
    <w:p w:rsidR="00072A75" w:rsidRDefault="00955181"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Presidente sometió a consideración del Pleno la propuesta del Comisionado y con los votos a favor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 se aprobó.</w:t>
      </w:r>
    </w:p>
    <w:p w:rsidR="00072A75" w:rsidRDefault="006E001D"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-Modificar </w:t>
      </w:r>
      <w:r w:rsidR="00955181" w:rsidRPr="00072A75">
        <w:rPr>
          <w:rFonts w:ascii="ITC Avant Garde" w:hAnsi="ITC Avant Garde"/>
          <w:color w:val="000000" w:themeColor="text1"/>
          <w:sz w:val="22"/>
          <w:szCs w:val="22"/>
          <w:lang w:val="es-ES"/>
        </w:rPr>
        <w:t>la Regla 16, en relación a que tanto los acuerdos del Comité, como las posturas en aquellos casos en los que no se haya alcanzado unanimidad, serán remitidos por el Presidente del Comité al Titular de la Unidad de Espectro Radioeléctrico</w:t>
      </w:r>
      <w:r w:rsidRPr="00072A75">
        <w:rPr>
          <w:rFonts w:ascii="ITC Avant Garde" w:hAnsi="ITC Avant Garde"/>
          <w:color w:val="000000" w:themeColor="text1"/>
          <w:sz w:val="22"/>
          <w:szCs w:val="22"/>
          <w:lang w:val="es-ES"/>
        </w:rPr>
        <w:t>.</w:t>
      </w:r>
    </w:p>
    <w:p w:rsidR="00072A75" w:rsidRDefault="006E001D"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Siendo las 14 horas con 22 minutos el Pleno </w:t>
      </w:r>
      <w:r w:rsidR="00A26796" w:rsidRPr="00072A75">
        <w:rPr>
          <w:rFonts w:ascii="ITC Avant Garde" w:hAnsi="ITC Avant Garde"/>
          <w:color w:val="000000" w:themeColor="text1"/>
          <w:sz w:val="22"/>
          <w:szCs w:val="22"/>
          <w:lang w:val="es-ES"/>
        </w:rPr>
        <w:t>decretó un receso y reanudó la S</w:t>
      </w:r>
      <w:r w:rsidRPr="00072A75">
        <w:rPr>
          <w:rFonts w:ascii="ITC Avant Garde" w:hAnsi="ITC Avant Garde"/>
          <w:color w:val="000000" w:themeColor="text1"/>
          <w:sz w:val="22"/>
          <w:szCs w:val="22"/>
          <w:lang w:val="es-ES"/>
        </w:rPr>
        <w:t>esión a las 14 horas con 31 minutos.</w:t>
      </w:r>
    </w:p>
    <w:p w:rsidR="00072A75" w:rsidRDefault="006E001D"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 se tuvo quórum legal para continuar con la sesión.</w:t>
      </w:r>
    </w:p>
    <w:p w:rsidR="00955181" w:rsidRPr="00072A75" w:rsidRDefault="00955181"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Presidente sometió a consideración del Pleno la propuesta del Comisionado</w:t>
      </w:r>
      <w:r w:rsidR="00F549A6" w:rsidRPr="00072A75">
        <w:rPr>
          <w:rFonts w:ascii="ITC Avant Garde" w:hAnsi="ITC Avant Garde"/>
          <w:color w:val="000000" w:themeColor="text1"/>
          <w:sz w:val="22"/>
          <w:szCs w:val="22"/>
          <w:lang w:val="es-ES"/>
        </w:rPr>
        <w:t xml:space="preserve"> Mario </w:t>
      </w:r>
      <w:proofErr w:type="spellStart"/>
      <w:r w:rsidR="00F549A6" w:rsidRPr="00072A75">
        <w:rPr>
          <w:rFonts w:ascii="ITC Avant Garde" w:hAnsi="ITC Avant Garde"/>
          <w:color w:val="000000" w:themeColor="text1"/>
          <w:sz w:val="22"/>
          <w:szCs w:val="22"/>
          <w:lang w:val="es-ES"/>
        </w:rPr>
        <w:t>Fromow</w:t>
      </w:r>
      <w:proofErr w:type="spellEnd"/>
      <w:r w:rsidR="00D63A4F" w:rsidRPr="00072A75">
        <w:rPr>
          <w:rFonts w:ascii="ITC Avant Garde" w:hAnsi="ITC Avant Garde"/>
          <w:color w:val="000000" w:themeColor="text1"/>
          <w:sz w:val="22"/>
          <w:szCs w:val="22"/>
          <w:lang w:val="es-ES"/>
        </w:rPr>
        <w:t>,</w:t>
      </w:r>
      <w:r w:rsidR="00F549A6" w:rsidRPr="00072A75">
        <w:rPr>
          <w:rFonts w:ascii="ITC Avant Garde" w:hAnsi="ITC Avant Garde"/>
          <w:color w:val="000000" w:themeColor="text1"/>
          <w:sz w:val="22"/>
          <w:szCs w:val="22"/>
          <w:lang w:val="es-ES"/>
        </w:rPr>
        <w:t xml:space="preserve"> con un</w:t>
      </w:r>
      <w:r w:rsidR="00D63A4F" w:rsidRPr="00072A75">
        <w:rPr>
          <w:rFonts w:ascii="ITC Avant Garde" w:hAnsi="ITC Avant Garde"/>
          <w:color w:val="000000" w:themeColor="text1"/>
          <w:sz w:val="22"/>
          <w:szCs w:val="22"/>
          <w:lang w:val="es-ES"/>
        </w:rPr>
        <w:t>a</w:t>
      </w:r>
      <w:r w:rsidR="00F549A6" w:rsidRPr="00072A75">
        <w:rPr>
          <w:rFonts w:ascii="ITC Avant Garde" w:hAnsi="ITC Avant Garde"/>
          <w:color w:val="000000" w:themeColor="text1"/>
          <w:sz w:val="22"/>
          <w:szCs w:val="22"/>
          <w:lang w:val="es-ES"/>
        </w:rPr>
        <w:t xml:space="preserve"> </w:t>
      </w:r>
      <w:r w:rsidR="00D63A4F" w:rsidRPr="00072A75">
        <w:rPr>
          <w:rFonts w:ascii="ITC Avant Garde" w:hAnsi="ITC Avant Garde"/>
          <w:color w:val="000000" w:themeColor="text1"/>
          <w:sz w:val="22"/>
          <w:szCs w:val="22"/>
          <w:lang w:val="es-ES"/>
        </w:rPr>
        <w:t>precisión</w:t>
      </w:r>
      <w:r w:rsidR="00F549A6" w:rsidRPr="00072A75">
        <w:rPr>
          <w:rFonts w:ascii="ITC Avant Garde" w:hAnsi="ITC Avant Garde"/>
          <w:color w:val="000000" w:themeColor="text1"/>
          <w:sz w:val="22"/>
          <w:szCs w:val="22"/>
          <w:lang w:val="es-ES"/>
        </w:rPr>
        <w:t xml:space="preserve"> del Comisionado Presidente</w:t>
      </w:r>
      <w:r w:rsidRPr="00072A75">
        <w:rPr>
          <w:rFonts w:ascii="ITC Avant Garde" w:hAnsi="ITC Avant Garde"/>
          <w:color w:val="000000" w:themeColor="text1"/>
          <w:sz w:val="22"/>
          <w:szCs w:val="22"/>
          <w:lang w:val="es-ES"/>
        </w:rPr>
        <w:t xml:space="preserve"> y</w:t>
      </w:r>
      <w:r w:rsidR="00D63A4F" w:rsidRPr="00072A75">
        <w:rPr>
          <w:rFonts w:ascii="ITC Avant Garde" w:hAnsi="ITC Avant Garde"/>
          <w:color w:val="000000" w:themeColor="text1"/>
          <w:sz w:val="22"/>
          <w:szCs w:val="22"/>
          <w:lang w:val="es-ES"/>
        </w:rPr>
        <w:t>,</w:t>
      </w:r>
      <w:r w:rsidRPr="00072A75">
        <w:rPr>
          <w:rFonts w:ascii="ITC Avant Garde" w:hAnsi="ITC Avant Garde"/>
          <w:color w:val="000000" w:themeColor="text1"/>
          <w:sz w:val="22"/>
          <w:szCs w:val="22"/>
          <w:lang w:val="es-ES"/>
        </w:rPr>
        <w:t xml:space="preserve"> con los votos a favor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 se aprobó.</w:t>
      </w:r>
    </w:p>
    <w:p w:rsidR="002F0369" w:rsidRPr="00072A75" w:rsidRDefault="00D63A4F" w:rsidP="00072A75">
      <w:pPr>
        <w:spacing w:before="240" w:after="240"/>
        <w:jc w:val="both"/>
        <w:rPr>
          <w:rFonts w:ascii="ITC Avant Garde" w:hAnsi="ITC Avant Garde"/>
          <w:color w:val="000000" w:themeColor="text1"/>
          <w:sz w:val="22"/>
          <w:szCs w:val="22"/>
        </w:rPr>
      </w:pPr>
      <w:r w:rsidRPr="00072A75">
        <w:rPr>
          <w:rFonts w:ascii="ITC Avant Garde" w:hAnsi="ITC Avant Garde"/>
          <w:color w:val="000000" w:themeColor="text1"/>
          <w:sz w:val="22"/>
          <w:szCs w:val="22"/>
          <w:lang w:val="es-ES"/>
        </w:rPr>
        <w:t>Por último,</w:t>
      </w:r>
      <w:r w:rsidR="002F0369" w:rsidRPr="00072A75">
        <w:rPr>
          <w:rFonts w:ascii="ITC Avant Garde" w:hAnsi="ITC Avant Garde"/>
          <w:color w:val="000000" w:themeColor="text1"/>
          <w:sz w:val="22"/>
          <w:szCs w:val="22"/>
          <w:lang w:val="es-ES"/>
        </w:rPr>
        <w:t xml:space="preserve"> la Comisionada Adriana Sofía </w:t>
      </w:r>
      <w:proofErr w:type="spellStart"/>
      <w:r w:rsidR="002F0369" w:rsidRPr="00072A75">
        <w:rPr>
          <w:rFonts w:ascii="ITC Avant Garde" w:hAnsi="ITC Avant Garde"/>
          <w:color w:val="000000" w:themeColor="text1"/>
          <w:sz w:val="22"/>
          <w:szCs w:val="22"/>
          <w:lang w:val="es-ES"/>
        </w:rPr>
        <w:t>Labardini</w:t>
      </w:r>
      <w:proofErr w:type="spellEnd"/>
      <w:r w:rsidR="002F0369" w:rsidRPr="00072A75">
        <w:rPr>
          <w:rFonts w:ascii="ITC Avant Garde" w:hAnsi="ITC Avant Garde"/>
          <w:color w:val="000000" w:themeColor="text1"/>
          <w:sz w:val="22"/>
          <w:szCs w:val="22"/>
          <w:lang w:val="es-ES"/>
        </w:rPr>
        <w:t xml:space="preserve"> </w:t>
      </w:r>
      <w:proofErr w:type="spellStart"/>
      <w:r w:rsidR="002F0369" w:rsidRPr="00072A75">
        <w:rPr>
          <w:rFonts w:ascii="ITC Avant Garde" w:hAnsi="ITC Avant Garde"/>
          <w:color w:val="000000" w:themeColor="text1"/>
          <w:sz w:val="22"/>
          <w:szCs w:val="22"/>
          <w:lang w:val="es-ES"/>
        </w:rPr>
        <w:t>Inzunza</w:t>
      </w:r>
      <w:proofErr w:type="spellEnd"/>
      <w:r w:rsidR="002F0369" w:rsidRPr="00072A75">
        <w:rPr>
          <w:rFonts w:ascii="ITC Avant Garde" w:hAnsi="ITC Avant Garde"/>
          <w:color w:val="000000" w:themeColor="text1"/>
          <w:sz w:val="22"/>
          <w:szCs w:val="22"/>
          <w:lang w:val="es-ES"/>
        </w:rPr>
        <w:t xml:space="preserve"> puso a consideración del Pleno modificar la redacción de la fracción VII</w:t>
      </w:r>
      <w:r w:rsidR="002F0369" w:rsidRPr="00072A75">
        <w:rPr>
          <w:rFonts w:ascii="ITC Avant Garde" w:hAnsi="ITC Avant Garde"/>
          <w:color w:val="000000" w:themeColor="text1"/>
          <w:sz w:val="22"/>
          <w:szCs w:val="22"/>
        </w:rPr>
        <w:t xml:space="preserve"> de la Regla 10</w:t>
      </w:r>
      <w:r w:rsidRPr="00072A75">
        <w:rPr>
          <w:rFonts w:ascii="ITC Avant Garde" w:hAnsi="ITC Avant Garde"/>
          <w:color w:val="000000" w:themeColor="text1"/>
          <w:sz w:val="22"/>
          <w:szCs w:val="22"/>
        </w:rPr>
        <w:t>,</w:t>
      </w:r>
      <w:r w:rsidR="002F0369" w:rsidRPr="00072A75">
        <w:rPr>
          <w:rFonts w:ascii="ITC Avant Garde" w:hAnsi="ITC Avant Garde"/>
          <w:color w:val="000000" w:themeColor="text1"/>
          <w:sz w:val="22"/>
          <w:szCs w:val="22"/>
        </w:rPr>
        <w:t xml:space="preserve"> en cuanto a la </w:t>
      </w:r>
      <w:r w:rsidRPr="00072A75">
        <w:rPr>
          <w:rFonts w:ascii="ITC Avant Garde" w:hAnsi="ITC Avant Garde"/>
          <w:color w:val="000000" w:themeColor="text1"/>
          <w:sz w:val="22"/>
          <w:szCs w:val="22"/>
        </w:rPr>
        <w:t xml:space="preserve">presentación de la </w:t>
      </w:r>
      <w:r w:rsidR="00AB24EE" w:rsidRPr="00072A75">
        <w:rPr>
          <w:rFonts w:ascii="ITC Avant Garde" w:hAnsi="ITC Avant Garde"/>
          <w:color w:val="000000" w:themeColor="text1"/>
          <w:sz w:val="22"/>
          <w:szCs w:val="22"/>
        </w:rPr>
        <w:t>manifestación</w:t>
      </w:r>
      <w:r w:rsidR="002F0369" w:rsidRPr="00072A75">
        <w:rPr>
          <w:rFonts w:ascii="ITC Avant Garde" w:hAnsi="ITC Avant Garde"/>
          <w:color w:val="000000" w:themeColor="text1"/>
          <w:sz w:val="22"/>
          <w:szCs w:val="22"/>
        </w:rPr>
        <w:t xml:space="preserve"> de intereses.</w:t>
      </w:r>
    </w:p>
    <w:p w:rsidR="00072A75" w:rsidRDefault="002F0369"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Presidente sometió a consideración del Pleno la propuesta</w:t>
      </w:r>
      <w:r w:rsidR="00F04431" w:rsidRPr="00072A75">
        <w:rPr>
          <w:rFonts w:ascii="ITC Avant Garde" w:hAnsi="ITC Avant Garde"/>
          <w:color w:val="000000" w:themeColor="text1"/>
          <w:sz w:val="22"/>
          <w:szCs w:val="22"/>
          <w:lang w:val="es-ES"/>
        </w:rPr>
        <w:t xml:space="preserve"> </w:t>
      </w:r>
      <w:r w:rsidRPr="00072A75">
        <w:rPr>
          <w:rFonts w:ascii="ITC Avant Garde" w:hAnsi="ITC Avant Garde"/>
          <w:color w:val="000000" w:themeColor="text1"/>
          <w:sz w:val="22"/>
          <w:szCs w:val="22"/>
          <w:lang w:val="es-ES"/>
        </w:rPr>
        <w:t xml:space="preserve">de la Comisionada y con los votos a favor de las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 se aprobó.</w:t>
      </w:r>
    </w:p>
    <w:p w:rsidR="00072A75" w:rsidRDefault="001846F3"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072A75" w:rsidRDefault="001846F3" w:rsidP="00072A75">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72A75">
        <w:rPr>
          <w:rFonts w:ascii="ITC Avant Garde" w:hAnsi="ITC Avant Garde"/>
          <w:b/>
          <w:bCs/>
          <w:color w:val="000000" w:themeColor="text1"/>
          <w:sz w:val="22"/>
          <w:szCs w:val="22"/>
          <w:lang w:val="es-ES_tradnl"/>
        </w:rPr>
        <w:lastRenderedPageBreak/>
        <w:t>Votación</w:t>
      </w:r>
    </w:p>
    <w:p w:rsidR="00072A75" w:rsidRDefault="001846F3"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1846F3"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Instituto Federal de Telecom</w:t>
      </w:r>
      <w:r w:rsidR="00F612AC" w:rsidRPr="00072A75">
        <w:rPr>
          <w:rFonts w:ascii="ITC Avant Garde" w:hAnsi="ITC Avant Garde"/>
          <w:color w:val="000000" w:themeColor="text1"/>
          <w:sz w:val="22"/>
          <w:szCs w:val="22"/>
          <w:lang w:val="es-ES"/>
        </w:rPr>
        <w:t xml:space="preserve">unicaciones aprobó </w:t>
      </w:r>
      <w:r w:rsidR="00CB3605" w:rsidRPr="00072A75">
        <w:rPr>
          <w:rFonts w:ascii="ITC Avant Garde" w:hAnsi="ITC Avant Garde"/>
          <w:color w:val="000000" w:themeColor="text1"/>
          <w:sz w:val="22"/>
          <w:szCs w:val="22"/>
          <w:lang w:val="es-ES"/>
        </w:rPr>
        <w:t>el Acuerdo</w:t>
      </w:r>
      <w:r w:rsidRPr="00072A75">
        <w:rPr>
          <w:rFonts w:ascii="ITC Avant Garde" w:hAnsi="ITC Avant Garde"/>
          <w:color w:val="000000" w:themeColor="text1"/>
          <w:sz w:val="22"/>
          <w:szCs w:val="22"/>
          <w:lang w:val="es-ES"/>
        </w:rPr>
        <w:t xml:space="preserve"> </w:t>
      </w:r>
      <w:r w:rsidR="00F04431" w:rsidRPr="00072A75">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F04431" w:rsidRPr="00072A75">
        <w:rPr>
          <w:rFonts w:ascii="ITC Avant Garde" w:hAnsi="ITC Avant Garde"/>
          <w:color w:val="000000" w:themeColor="text1"/>
          <w:sz w:val="22"/>
          <w:szCs w:val="22"/>
          <w:lang w:val="es-ES"/>
        </w:rPr>
        <w:t>Labardini</w:t>
      </w:r>
      <w:proofErr w:type="spellEnd"/>
      <w:r w:rsidR="00F04431" w:rsidRPr="00072A75">
        <w:rPr>
          <w:rFonts w:ascii="ITC Avant Garde" w:hAnsi="ITC Avant Garde"/>
          <w:color w:val="000000" w:themeColor="text1"/>
          <w:sz w:val="22"/>
          <w:szCs w:val="22"/>
          <w:lang w:val="es-ES"/>
        </w:rPr>
        <w:t xml:space="preserve"> </w:t>
      </w:r>
      <w:proofErr w:type="spellStart"/>
      <w:r w:rsidR="00F04431" w:rsidRPr="00072A75">
        <w:rPr>
          <w:rFonts w:ascii="ITC Avant Garde" w:hAnsi="ITC Avant Garde"/>
          <w:color w:val="000000" w:themeColor="text1"/>
          <w:sz w:val="22"/>
          <w:szCs w:val="22"/>
          <w:lang w:val="es-ES"/>
        </w:rPr>
        <w:t>Inzunza</w:t>
      </w:r>
      <w:proofErr w:type="spellEnd"/>
      <w:r w:rsidR="00F04431" w:rsidRPr="00072A75">
        <w:rPr>
          <w:rFonts w:ascii="ITC Avant Garde" w:hAnsi="ITC Avant Garde"/>
          <w:color w:val="000000" w:themeColor="text1"/>
          <w:sz w:val="22"/>
          <w:szCs w:val="22"/>
          <w:lang w:val="es-ES"/>
        </w:rPr>
        <w:t xml:space="preserve">, María Elena </w:t>
      </w:r>
      <w:proofErr w:type="spellStart"/>
      <w:r w:rsidR="00F04431" w:rsidRPr="00072A75">
        <w:rPr>
          <w:rFonts w:ascii="ITC Avant Garde" w:hAnsi="ITC Avant Garde"/>
          <w:color w:val="000000" w:themeColor="text1"/>
          <w:sz w:val="22"/>
          <w:szCs w:val="22"/>
          <w:lang w:val="es-ES"/>
        </w:rPr>
        <w:t>Estavillo</w:t>
      </w:r>
      <w:proofErr w:type="spellEnd"/>
      <w:r w:rsidR="00F04431" w:rsidRPr="00072A75">
        <w:rPr>
          <w:rFonts w:ascii="ITC Avant Garde" w:hAnsi="ITC Avant Garde"/>
          <w:color w:val="000000" w:themeColor="text1"/>
          <w:sz w:val="22"/>
          <w:szCs w:val="22"/>
          <w:lang w:val="es-ES"/>
        </w:rPr>
        <w:t xml:space="preserve"> Flores, Mario Germán </w:t>
      </w:r>
      <w:proofErr w:type="spellStart"/>
      <w:r w:rsidR="00F04431" w:rsidRPr="00072A75">
        <w:rPr>
          <w:rFonts w:ascii="ITC Avant Garde" w:hAnsi="ITC Avant Garde"/>
          <w:color w:val="000000" w:themeColor="text1"/>
          <w:sz w:val="22"/>
          <w:szCs w:val="22"/>
          <w:lang w:val="es-ES"/>
        </w:rPr>
        <w:t>Fromow</w:t>
      </w:r>
      <w:proofErr w:type="spellEnd"/>
      <w:r w:rsidR="00F04431" w:rsidRPr="00072A75">
        <w:rPr>
          <w:rFonts w:ascii="ITC Avant Garde" w:hAnsi="ITC Avant Garde"/>
          <w:color w:val="000000" w:themeColor="text1"/>
          <w:sz w:val="22"/>
          <w:szCs w:val="22"/>
          <w:lang w:val="es-ES"/>
        </w:rPr>
        <w:t xml:space="preserve"> Rangel, Adolfo Cuevas Teja, Javier Juárez Mojica</w:t>
      </w:r>
      <w:r w:rsidR="00373994" w:rsidRPr="00072A75">
        <w:rPr>
          <w:rFonts w:ascii="ITC Avant Garde" w:hAnsi="ITC Avant Garde"/>
          <w:color w:val="000000" w:themeColor="text1"/>
          <w:sz w:val="22"/>
          <w:szCs w:val="22"/>
          <w:lang w:val="es-ES"/>
        </w:rPr>
        <w:t>.</w:t>
      </w:r>
    </w:p>
    <w:p w:rsidR="00072A75" w:rsidRDefault="001846F3"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1846F3" w:rsidP="00072A75">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72A75">
        <w:rPr>
          <w:rFonts w:ascii="ITC Avant Garde" w:hAnsi="ITC Avant Garde"/>
          <w:b/>
          <w:bCs/>
          <w:color w:val="000000" w:themeColor="text1"/>
          <w:sz w:val="22"/>
          <w:szCs w:val="22"/>
          <w:lang w:val="es-ES_tradnl"/>
        </w:rPr>
        <w:t>Acuerdo</w:t>
      </w:r>
    </w:p>
    <w:p w:rsidR="00072A75" w:rsidRDefault="00F04431"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P/IFT/080317/110</w:t>
      </w:r>
    </w:p>
    <w:p w:rsidR="00072A75" w:rsidRDefault="00FF0D3D"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00CB3605" w:rsidRPr="00072A75">
        <w:rPr>
          <w:rFonts w:ascii="ITC Avant Garde" w:hAnsi="ITC Avant Garde"/>
          <w:color w:val="000000" w:themeColor="text1"/>
          <w:sz w:val="22"/>
          <w:szCs w:val="22"/>
          <w:lang w:val="es-ES"/>
        </w:rPr>
        <w:t xml:space="preserve"> Se aprueba el </w:t>
      </w:r>
      <w:r w:rsidRPr="00072A75">
        <w:rPr>
          <w:rFonts w:ascii="ITC Avant Garde" w:hAnsi="ITC Avant Garde"/>
          <w:color w:val="000000" w:themeColor="text1"/>
          <w:sz w:val="22"/>
          <w:szCs w:val="22"/>
          <w:lang w:val="es-ES"/>
        </w:rPr>
        <w:t>“</w:t>
      </w:r>
      <w:r w:rsidR="00CB3605" w:rsidRPr="00072A75">
        <w:rPr>
          <w:rFonts w:ascii="ITC Avant Garde" w:hAnsi="ITC Avant Garde"/>
          <w:color w:val="000000" w:themeColor="text1"/>
          <w:sz w:val="22"/>
          <w:szCs w:val="22"/>
          <w:lang w:val="es-ES"/>
        </w:rPr>
        <w:t>Acuerdo mediante el cual el Pleno del Instituto Federal de Telecomunicaciones establece la conformación del Comité Técnico en materia de Espectro Radioeléctrico y, expide sus reglas de operación</w:t>
      </w:r>
      <w:r w:rsidRPr="00072A75">
        <w:rPr>
          <w:rFonts w:ascii="ITC Avant Garde" w:hAnsi="ITC Avant Garde"/>
          <w:color w:val="000000" w:themeColor="text1"/>
          <w:sz w:val="22"/>
          <w:szCs w:val="22"/>
          <w:lang w:val="es-ES"/>
        </w:rPr>
        <w:t>”.</w:t>
      </w:r>
    </w:p>
    <w:p w:rsidR="00FF0D3D" w:rsidRPr="00072A75" w:rsidRDefault="00FF0D3D"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w:t>
      </w:r>
      <w:r w:rsidR="00D46500" w:rsidRPr="00072A75">
        <w:rPr>
          <w:rFonts w:ascii="ITC Avant Garde" w:hAnsi="ITC Avant Garde"/>
          <w:color w:val="000000" w:themeColor="text1"/>
          <w:sz w:val="22"/>
          <w:szCs w:val="22"/>
          <w:lang w:val="es-ES"/>
        </w:rPr>
        <w:t>el Acuerdo</w:t>
      </w:r>
      <w:r w:rsidRPr="00072A75">
        <w:rPr>
          <w:rFonts w:ascii="ITC Avant Garde" w:hAnsi="ITC Avant Garde"/>
          <w:color w:val="000000" w:themeColor="text1"/>
          <w:sz w:val="22"/>
          <w:szCs w:val="22"/>
          <w:lang w:val="es-ES"/>
        </w:rPr>
        <w:t xml:space="preserve"> aprob</w:t>
      </w:r>
      <w:r w:rsidR="00D46500" w:rsidRPr="00072A75">
        <w:rPr>
          <w:rFonts w:ascii="ITC Avant Garde" w:hAnsi="ITC Avant Garde"/>
          <w:color w:val="000000" w:themeColor="text1"/>
          <w:sz w:val="22"/>
          <w:szCs w:val="22"/>
          <w:lang w:val="es-ES"/>
        </w:rPr>
        <w:t>ado</w:t>
      </w:r>
      <w:r w:rsidRPr="00072A75">
        <w:rPr>
          <w:rFonts w:ascii="ITC Avant Garde" w:hAnsi="ITC Avant Garde"/>
          <w:color w:val="000000" w:themeColor="text1"/>
          <w:sz w:val="22"/>
          <w:szCs w:val="22"/>
          <w:lang w:val="es-ES"/>
        </w:rPr>
        <w:t xml:space="preserve"> por el Pleno.</w:t>
      </w:r>
    </w:p>
    <w:p w:rsidR="00072A75" w:rsidRDefault="00FF0D3D"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w:t>
      </w:r>
      <w:r w:rsidR="00CB3605" w:rsidRPr="00072A75">
        <w:rPr>
          <w:rFonts w:ascii="ITC Avant Garde" w:hAnsi="ITC Avant Garde"/>
          <w:color w:val="000000" w:themeColor="text1"/>
          <w:sz w:val="22"/>
          <w:szCs w:val="22"/>
          <w:lang w:val="es-ES"/>
        </w:rPr>
        <w:t>Espectro Radioeléctrico</w:t>
      </w:r>
      <w:r w:rsidRPr="00072A75">
        <w:rPr>
          <w:rFonts w:ascii="ITC Avant Garde" w:hAnsi="ITC Avant Garde"/>
          <w:color w:val="000000" w:themeColor="text1"/>
          <w:sz w:val="22"/>
          <w:szCs w:val="22"/>
          <w:lang w:val="es-ES"/>
        </w:rPr>
        <w:t>.</w:t>
      </w:r>
    </w:p>
    <w:p w:rsidR="00072A75" w:rsidRDefault="00FF0D3D"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00AE6D0D" w:rsidRPr="00072A75">
        <w:rPr>
          <w:rFonts w:ascii="ITC Avant Garde" w:hAnsi="ITC Avant Garde"/>
          <w:color w:val="000000" w:themeColor="text1"/>
          <w:sz w:val="22"/>
          <w:szCs w:val="22"/>
          <w:lang w:val="es-ES"/>
        </w:rPr>
        <w:t xml:space="preserve">. </w:t>
      </w:r>
      <w:r w:rsidRPr="00072A75">
        <w:rPr>
          <w:rFonts w:ascii="ITC Avant Garde" w:hAnsi="ITC Avant Garde"/>
          <w:color w:val="000000" w:themeColor="text1"/>
          <w:sz w:val="22"/>
          <w:szCs w:val="22"/>
          <w:lang w:val="es-ES"/>
        </w:rPr>
        <w:t>Se instruye a la Secretaría Técnica del Pleno para que agregue a</w:t>
      </w:r>
      <w:r w:rsidR="00CD7EFC" w:rsidRPr="00072A75">
        <w:rPr>
          <w:rFonts w:ascii="ITC Avant Garde" w:hAnsi="ITC Avant Garde"/>
          <w:color w:val="000000" w:themeColor="text1"/>
          <w:sz w:val="22"/>
          <w:szCs w:val="22"/>
          <w:lang w:val="es-ES"/>
        </w:rPr>
        <w:t xml:space="preserve">l Libro de Actas un original </w:t>
      </w:r>
      <w:r w:rsidR="00D46500" w:rsidRPr="00072A75">
        <w:rPr>
          <w:rFonts w:ascii="ITC Avant Garde" w:hAnsi="ITC Avant Garde"/>
          <w:color w:val="000000" w:themeColor="text1"/>
          <w:sz w:val="22"/>
          <w:szCs w:val="22"/>
          <w:lang w:val="es-ES"/>
        </w:rPr>
        <w:t>del Acuerdo citado</w:t>
      </w:r>
      <w:r w:rsidRPr="00072A75">
        <w:rPr>
          <w:rFonts w:ascii="ITC Avant Garde" w:hAnsi="ITC Avant Garde"/>
          <w:color w:val="000000" w:themeColor="text1"/>
          <w:sz w:val="22"/>
          <w:szCs w:val="22"/>
          <w:lang w:val="es-ES"/>
        </w:rPr>
        <w:t xml:space="preserve"> en el numeral Primero, para formar parte integrante del mismo.</w:t>
      </w:r>
    </w:p>
    <w:p w:rsidR="00072A75" w:rsidRDefault="00A26796" w:rsidP="00072A75">
      <w:pPr>
        <w:spacing w:before="240" w:after="240"/>
        <w:jc w:val="both"/>
        <w:rPr>
          <w:rFonts w:ascii="ITC Avant Garde" w:eastAsia="Calibri" w:hAnsi="ITC Avant Garde"/>
          <w:b/>
          <w:bCs/>
          <w:color w:val="000000" w:themeColor="text1"/>
          <w:sz w:val="22"/>
          <w:szCs w:val="22"/>
        </w:rPr>
      </w:pPr>
      <w:r w:rsidRPr="00072A75">
        <w:rPr>
          <w:rFonts w:ascii="ITC Avant Garde" w:eastAsia="Calibri" w:hAnsi="ITC Avant Garde"/>
          <w:b/>
          <w:bCs/>
          <w:color w:val="000000" w:themeColor="text1"/>
          <w:sz w:val="22"/>
          <w:szCs w:val="22"/>
        </w:rPr>
        <w:t xml:space="preserve">III.3.- </w:t>
      </w:r>
      <w:r w:rsidR="00D46500" w:rsidRPr="00072A75">
        <w:rPr>
          <w:rFonts w:ascii="ITC Avant Garde" w:eastAsia="Calibri" w:hAnsi="ITC Avant Garde"/>
          <w:b/>
          <w:bCs/>
          <w:color w:val="000000" w:themeColor="text1"/>
          <w:sz w:val="22"/>
          <w:szCs w:val="22"/>
        </w:rPr>
        <w:t xml:space="preserve">Resolución mediante la cual el Pleno del Instituto Federal de Telecomunicaciones en cumplimiento a la ejecutoria del Amparo en Revisión R.A. 50/2016 deja insubsistente la Resolución P/EXT/020913/132 y determina las condiciones de interconexión no convenidas entre </w:t>
      </w:r>
      <w:proofErr w:type="spellStart"/>
      <w:r w:rsidR="00D46500" w:rsidRPr="00072A75">
        <w:rPr>
          <w:rFonts w:ascii="ITC Avant Garde" w:eastAsia="Calibri" w:hAnsi="ITC Avant Garde"/>
          <w:b/>
          <w:bCs/>
          <w:color w:val="000000" w:themeColor="text1"/>
          <w:sz w:val="22"/>
          <w:szCs w:val="22"/>
        </w:rPr>
        <w:t>Operbes</w:t>
      </w:r>
      <w:proofErr w:type="spellEnd"/>
      <w:r w:rsidR="00D46500" w:rsidRPr="00072A75">
        <w:rPr>
          <w:rFonts w:ascii="ITC Avant Garde" w:eastAsia="Calibri" w:hAnsi="ITC Avant Garde"/>
          <w:b/>
          <w:bCs/>
          <w:color w:val="000000" w:themeColor="text1"/>
          <w:sz w:val="22"/>
          <w:szCs w:val="22"/>
        </w:rPr>
        <w:t>, S.A. de C.V. y las empresas Teléfonos de México, S.A.B. de C.V. y Teléfonos del Noroeste, S.A. de C.V., aplicables del 1 de enero de 2013 al 31 de diciembre de 2013.</w:t>
      </w:r>
    </w:p>
    <w:p w:rsidR="00072A75" w:rsidRDefault="00D90688" w:rsidP="00072A75">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72A75">
        <w:rPr>
          <w:rFonts w:ascii="ITC Avant Garde" w:hAnsi="ITC Avant Garde"/>
          <w:b/>
          <w:bCs/>
          <w:color w:val="000000" w:themeColor="text1"/>
          <w:sz w:val="22"/>
          <w:szCs w:val="22"/>
          <w:lang w:val="es-ES_tradnl"/>
        </w:rPr>
        <w:t>Deliberación</w:t>
      </w:r>
    </w:p>
    <w:p w:rsidR="00072A75" w:rsidRDefault="00D90688"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w:t>
      </w:r>
      <w:r w:rsidR="00771922" w:rsidRPr="00072A75">
        <w:rPr>
          <w:rFonts w:ascii="ITC Avant Garde" w:hAnsi="ITC Avant Garde"/>
          <w:color w:val="000000" w:themeColor="text1"/>
          <w:sz w:val="22"/>
          <w:szCs w:val="22"/>
          <w:lang w:val="es-ES"/>
        </w:rPr>
        <w:t>o deliberó sobre el proyecto de Resolución</w:t>
      </w:r>
      <w:r w:rsidRPr="00072A75">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rsidR="00072A75" w:rsidRDefault="00D90688" w:rsidP="00072A75">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72A75">
        <w:rPr>
          <w:rFonts w:ascii="ITC Avant Garde" w:hAnsi="ITC Avant Garde"/>
          <w:b/>
          <w:bCs/>
          <w:color w:val="000000" w:themeColor="text1"/>
          <w:sz w:val="22"/>
          <w:szCs w:val="22"/>
          <w:lang w:val="es-ES_tradnl"/>
        </w:rPr>
        <w:t>Votación</w:t>
      </w:r>
    </w:p>
    <w:p w:rsidR="00072A75" w:rsidRDefault="00D90688"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D90688"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w:t>
      </w:r>
      <w:r w:rsidR="00771922" w:rsidRPr="00072A75">
        <w:rPr>
          <w:rFonts w:ascii="ITC Avant Garde" w:hAnsi="ITC Avant Garde"/>
          <w:color w:val="000000" w:themeColor="text1"/>
          <w:sz w:val="22"/>
          <w:szCs w:val="22"/>
          <w:lang w:val="es-ES"/>
        </w:rPr>
        <w:t>la Resolución</w:t>
      </w:r>
      <w:r w:rsidR="00EB4302" w:rsidRPr="00072A75">
        <w:rPr>
          <w:rFonts w:ascii="ITC Avant Garde" w:hAnsi="ITC Avant Garde"/>
          <w:color w:val="000000" w:themeColor="text1"/>
          <w:sz w:val="22"/>
          <w:szCs w:val="22"/>
          <w:lang w:val="es-ES"/>
        </w:rPr>
        <w:t xml:space="preserve"> por unanimidad de votos de los Comisionados Gabriel Oswaldo Contreras Saldívar, Adriana Sofía </w:t>
      </w:r>
      <w:proofErr w:type="spellStart"/>
      <w:r w:rsidR="00EB4302" w:rsidRPr="00072A75">
        <w:rPr>
          <w:rFonts w:ascii="ITC Avant Garde" w:hAnsi="ITC Avant Garde"/>
          <w:color w:val="000000" w:themeColor="text1"/>
          <w:sz w:val="22"/>
          <w:szCs w:val="22"/>
          <w:lang w:val="es-ES"/>
        </w:rPr>
        <w:t>Labardini</w:t>
      </w:r>
      <w:proofErr w:type="spellEnd"/>
      <w:r w:rsidR="00EB4302" w:rsidRPr="00072A75">
        <w:rPr>
          <w:rFonts w:ascii="ITC Avant Garde" w:hAnsi="ITC Avant Garde"/>
          <w:color w:val="000000" w:themeColor="text1"/>
          <w:sz w:val="22"/>
          <w:szCs w:val="22"/>
          <w:lang w:val="es-ES"/>
        </w:rPr>
        <w:t xml:space="preserve"> </w:t>
      </w:r>
      <w:proofErr w:type="spellStart"/>
      <w:r w:rsidR="00EB4302" w:rsidRPr="00072A75">
        <w:rPr>
          <w:rFonts w:ascii="ITC Avant Garde" w:hAnsi="ITC Avant Garde"/>
          <w:color w:val="000000" w:themeColor="text1"/>
          <w:sz w:val="22"/>
          <w:szCs w:val="22"/>
          <w:lang w:val="es-ES"/>
        </w:rPr>
        <w:t>Inzunza</w:t>
      </w:r>
      <w:proofErr w:type="spellEnd"/>
      <w:r w:rsidR="00EB4302" w:rsidRPr="00072A75">
        <w:rPr>
          <w:rFonts w:ascii="ITC Avant Garde" w:hAnsi="ITC Avant Garde"/>
          <w:color w:val="000000" w:themeColor="text1"/>
          <w:sz w:val="22"/>
          <w:szCs w:val="22"/>
          <w:lang w:val="es-ES"/>
        </w:rPr>
        <w:t xml:space="preserve">, María Elena </w:t>
      </w:r>
      <w:proofErr w:type="spellStart"/>
      <w:r w:rsidR="00EB4302" w:rsidRPr="00072A75">
        <w:rPr>
          <w:rFonts w:ascii="ITC Avant Garde" w:hAnsi="ITC Avant Garde"/>
          <w:color w:val="000000" w:themeColor="text1"/>
          <w:sz w:val="22"/>
          <w:szCs w:val="22"/>
          <w:lang w:val="es-ES"/>
        </w:rPr>
        <w:t>Estavillo</w:t>
      </w:r>
      <w:proofErr w:type="spellEnd"/>
      <w:r w:rsidR="00EB4302" w:rsidRPr="00072A75">
        <w:rPr>
          <w:rFonts w:ascii="ITC Avant Garde" w:hAnsi="ITC Avant Garde"/>
          <w:color w:val="000000" w:themeColor="text1"/>
          <w:sz w:val="22"/>
          <w:szCs w:val="22"/>
          <w:lang w:val="es-ES"/>
        </w:rPr>
        <w:t xml:space="preserve"> Flores, Mario Germán </w:t>
      </w:r>
      <w:proofErr w:type="spellStart"/>
      <w:r w:rsidR="00EB4302" w:rsidRPr="00072A75">
        <w:rPr>
          <w:rFonts w:ascii="ITC Avant Garde" w:hAnsi="ITC Avant Garde"/>
          <w:color w:val="000000" w:themeColor="text1"/>
          <w:sz w:val="22"/>
          <w:szCs w:val="22"/>
          <w:lang w:val="es-ES"/>
        </w:rPr>
        <w:t>Fromow</w:t>
      </w:r>
      <w:proofErr w:type="spellEnd"/>
      <w:r w:rsidR="00EB4302" w:rsidRPr="00072A75">
        <w:rPr>
          <w:rFonts w:ascii="ITC Avant Garde" w:hAnsi="ITC Avant Garde"/>
          <w:color w:val="000000" w:themeColor="text1"/>
          <w:sz w:val="22"/>
          <w:szCs w:val="22"/>
          <w:lang w:val="es-ES"/>
        </w:rPr>
        <w:t xml:space="preserve"> Rangel, Adolfo Cuevas Teja, Javier Juárez Mojica.</w:t>
      </w:r>
    </w:p>
    <w:p w:rsidR="00072A75" w:rsidRDefault="00D90688"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D90688" w:rsidP="00072A75">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72A75">
        <w:rPr>
          <w:rFonts w:ascii="ITC Avant Garde" w:hAnsi="ITC Avant Garde"/>
          <w:b/>
          <w:bCs/>
          <w:color w:val="000000" w:themeColor="text1"/>
          <w:sz w:val="22"/>
          <w:szCs w:val="22"/>
          <w:lang w:val="es-ES_tradnl"/>
        </w:rPr>
        <w:t>Acuerdo</w:t>
      </w:r>
    </w:p>
    <w:p w:rsidR="00072A75" w:rsidRDefault="007229A1"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lastRenderedPageBreak/>
        <w:t>P/IFT/080317/111</w:t>
      </w:r>
    </w:p>
    <w:p w:rsidR="00072A75" w:rsidRDefault="0077192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w:t>
      </w:r>
      <w:r w:rsidR="007229A1" w:rsidRPr="00072A75">
        <w:rPr>
          <w:rFonts w:ascii="ITC Avant Garde" w:hAnsi="ITC Avant Garde"/>
          <w:color w:val="000000" w:themeColor="text1"/>
          <w:sz w:val="22"/>
          <w:szCs w:val="22"/>
          <w:lang w:val="es-ES"/>
        </w:rPr>
        <w:t xml:space="preserve">Resolución mediante la cual el Pleno del Instituto Federal de Telecomunicaciones en cumplimiento a la ejecutoria del Amparo en Revisión R.A. 50/2016 deja insubsistente la Resolución P/EXT/020913/132 y determina las condiciones de interconexión no convenidas entre </w:t>
      </w:r>
      <w:proofErr w:type="spellStart"/>
      <w:r w:rsidR="007229A1" w:rsidRPr="00072A75">
        <w:rPr>
          <w:rFonts w:ascii="ITC Avant Garde" w:hAnsi="ITC Avant Garde"/>
          <w:color w:val="000000" w:themeColor="text1"/>
          <w:sz w:val="22"/>
          <w:szCs w:val="22"/>
          <w:lang w:val="es-ES"/>
        </w:rPr>
        <w:t>Operbes</w:t>
      </w:r>
      <w:proofErr w:type="spellEnd"/>
      <w:r w:rsidR="007229A1" w:rsidRPr="00072A75">
        <w:rPr>
          <w:rFonts w:ascii="ITC Avant Garde" w:hAnsi="ITC Avant Garde"/>
          <w:color w:val="000000" w:themeColor="text1"/>
          <w:sz w:val="22"/>
          <w:szCs w:val="22"/>
          <w:lang w:val="es-ES"/>
        </w:rPr>
        <w:t>, S.A. de C.V. y las empresas Teléfonos de México, S.A.B. de C.V. y Teléfonos del Noroeste, S.A. de C.V., aplicables del 1 de enero de 2013 al 31 de diciembre de 2013</w:t>
      </w:r>
      <w:r w:rsidRPr="00072A75">
        <w:rPr>
          <w:rFonts w:ascii="ITC Avant Garde" w:hAnsi="ITC Avant Garde"/>
          <w:color w:val="000000" w:themeColor="text1"/>
          <w:sz w:val="22"/>
          <w:szCs w:val="22"/>
          <w:lang w:val="es-ES"/>
        </w:rPr>
        <w:t>”.</w:t>
      </w:r>
    </w:p>
    <w:p w:rsidR="00771922" w:rsidRPr="00072A75" w:rsidRDefault="0077192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77192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w:t>
      </w:r>
      <w:r w:rsidR="007229A1" w:rsidRPr="00072A75">
        <w:rPr>
          <w:rFonts w:ascii="ITC Avant Garde" w:hAnsi="ITC Avant Garde"/>
          <w:color w:val="000000" w:themeColor="text1"/>
          <w:sz w:val="22"/>
          <w:szCs w:val="22"/>
          <w:lang w:val="es-ES"/>
        </w:rPr>
        <w:t>Política Regulatoria</w:t>
      </w:r>
    </w:p>
    <w:p w:rsidR="00072A75" w:rsidRDefault="0077192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072A75" w:rsidRDefault="007229A1" w:rsidP="00072A75">
      <w:pPr>
        <w:spacing w:before="240" w:after="240"/>
        <w:contextualSpacing/>
        <w:jc w:val="both"/>
        <w:rPr>
          <w:rFonts w:ascii="ITC Avant Garde" w:hAnsi="ITC Avant Garde"/>
          <w:b/>
          <w:color w:val="000000" w:themeColor="text1"/>
          <w:sz w:val="22"/>
          <w:szCs w:val="22"/>
          <w:lang w:val="es-ES" w:eastAsia="en-US"/>
        </w:rPr>
      </w:pPr>
      <w:r w:rsidRPr="00072A75">
        <w:rPr>
          <w:rFonts w:ascii="ITC Avant Garde" w:hAnsi="ITC Avant Garde"/>
          <w:b/>
          <w:color w:val="000000" w:themeColor="text1"/>
          <w:sz w:val="22"/>
          <w:szCs w:val="22"/>
          <w:lang w:val="es-ES" w:eastAsia="en-US"/>
        </w:rPr>
        <w:t xml:space="preserve">III.4.- Resolución mediante la cual el Pleno del Instituto Federal de Telecomunicaciones determina las condiciones de interconexión no convenidas entre </w:t>
      </w:r>
      <w:proofErr w:type="spellStart"/>
      <w:r w:rsidRPr="00072A75">
        <w:rPr>
          <w:rFonts w:ascii="ITC Avant Garde" w:hAnsi="ITC Avant Garde"/>
          <w:b/>
          <w:color w:val="000000" w:themeColor="text1"/>
          <w:sz w:val="22"/>
          <w:szCs w:val="22"/>
          <w:lang w:val="es-ES" w:eastAsia="en-US"/>
        </w:rPr>
        <w:t>Qualtel</w:t>
      </w:r>
      <w:proofErr w:type="spellEnd"/>
      <w:r w:rsidRPr="00072A75">
        <w:rPr>
          <w:rFonts w:ascii="ITC Avant Garde" w:hAnsi="ITC Avant Garde"/>
          <w:b/>
          <w:color w:val="000000" w:themeColor="text1"/>
          <w:sz w:val="22"/>
          <w:szCs w:val="22"/>
          <w:lang w:val="es-ES" w:eastAsia="en-US"/>
        </w:rPr>
        <w:t xml:space="preserve">, S.A. de C.V. y </w:t>
      </w:r>
      <w:proofErr w:type="spellStart"/>
      <w:r w:rsidRPr="00072A75">
        <w:rPr>
          <w:rFonts w:ascii="ITC Avant Garde" w:hAnsi="ITC Avant Garde"/>
          <w:b/>
          <w:color w:val="000000" w:themeColor="text1"/>
          <w:sz w:val="22"/>
          <w:szCs w:val="22"/>
          <w:lang w:val="es-ES" w:eastAsia="en-US"/>
        </w:rPr>
        <w:t>Radiomóvil</w:t>
      </w:r>
      <w:proofErr w:type="spellEnd"/>
      <w:r w:rsidRPr="00072A75">
        <w:rPr>
          <w:rFonts w:ascii="ITC Avant Garde" w:hAnsi="ITC Avant Garde"/>
          <w:b/>
          <w:color w:val="000000" w:themeColor="text1"/>
          <w:sz w:val="22"/>
          <w:szCs w:val="22"/>
          <w:lang w:val="es-ES" w:eastAsia="en-US"/>
        </w:rPr>
        <w:t xml:space="preserve"> </w:t>
      </w:r>
      <w:proofErr w:type="spellStart"/>
      <w:r w:rsidRPr="00072A75">
        <w:rPr>
          <w:rFonts w:ascii="ITC Avant Garde" w:hAnsi="ITC Avant Garde"/>
          <w:b/>
          <w:color w:val="000000" w:themeColor="text1"/>
          <w:sz w:val="22"/>
          <w:szCs w:val="22"/>
          <w:lang w:val="es-ES" w:eastAsia="en-US"/>
        </w:rPr>
        <w:t>Dipsa</w:t>
      </w:r>
      <w:proofErr w:type="spellEnd"/>
      <w:r w:rsidRPr="00072A75">
        <w:rPr>
          <w:rFonts w:ascii="ITC Avant Garde" w:hAnsi="ITC Avant Garde"/>
          <w:b/>
          <w:color w:val="000000" w:themeColor="text1"/>
          <w:sz w:val="22"/>
          <w:szCs w:val="22"/>
          <w:lang w:val="es-ES" w:eastAsia="en-US"/>
        </w:rPr>
        <w:t>, S.A. de C.V. aplicables del 8 de marzo al 31 de diciembre de 2017.</w:t>
      </w:r>
    </w:p>
    <w:p w:rsidR="00072A75" w:rsidRDefault="007229A1" w:rsidP="00072A75">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72A75">
        <w:rPr>
          <w:rFonts w:ascii="ITC Avant Garde" w:hAnsi="ITC Avant Garde"/>
          <w:b/>
          <w:bCs/>
          <w:color w:val="000000" w:themeColor="text1"/>
          <w:sz w:val="22"/>
          <w:szCs w:val="22"/>
          <w:lang w:val="es-ES_tradnl"/>
        </w:rPr>
        <w:t>Deliberación</w:t>
      </w:r>
    </w:p>
    <w:p w:rsidR="00072A75" w:rsidRDefault="007229A1"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7229A1" w:rsidP="00072A75">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72A75">
        <w:rPr>
          <w:rFonts w:ascii="ITC Avant Garde" w:hAnsi="ITC Avant Garde"/>
          <w:b/>
          <w:bCs/>
          <w:color w:val="000000" w:themeColor="text1"/>
          <w:sz w:val="22"/>
          <w:szCs w:val="22"/>
          <w:lang w:val="es-ES_tradnl"/>
        </w:rPr>
        <w:t>Votación</w:t>
      </w:r>
    </w:p>
    <w:p w:rsidR="00072A75" w:rsidRDefault="007229A1"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7229A1"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Instituto Federal de Telecomu</w:t>
      </w:r>
      <w:r w:rsidR="00A70F91" w:rsidRPr="00072A75">
        <w:rPr>
          <w:rFonts w:ascii="ITC Avant Garde" w:hAnsi="ITC Avant Garde"/>
          <w:color w:val="000000" w:themeColor="text1"/>
          <w:sz w:val="22"/>
          <w:szCs w:val="22"/>
          <w:lang w:val="es-ES"/>
        </w:rPr>
        <w:t>nicaciones aprobó la Resolución</w:t>
      </w:r>
      <w:r w:rsidRPr="00072A75">
        <w:rPr>
          <w:rFonts w:ascii="ITC Avant Garde" w:hAnsi="ITC Avant Garde"/>
          <w:color w:val="000000" w:themeColor="text1"/>
          <w:sz w:val="22"/>
          <w:szCs w:val="22"/>
          <w:lang w:val="es-ES"/>
        </w:rPr>
        <w:t xml:space="preserve">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Javier Juárez Mojica.</w:t>
      </w:r>
    </w:p>
    <w:p w:rsidR="00072A75" w:rsidRDefault="007229A1"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7229A1" w:rsidP="00072A75">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72A75">
        <w:rPr>
          <w:rFonts w:ascii="ITC Avant Garde" w:hAnsi="ITC Avant Garde"/>
          <w:b/>
          <w:bCs/>
          <w:color w:val="000000" w:themeColor="text1"/>
          <w:sz w:val="22"/>
          <w:szCs w:val="22"/>
          <w:lang w:val="es-ES_tradnl"/>
        </w:rPr>
        <w:t>Acuerdo</w:t>
      </w:r>
    </w:p>
    <w:p w:rsidR="00072A75" w:rsidRDefault="007229A1"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P/IFT/080317/112</w:t>
      </w:r>
    </w:p>
    <w:p w:rsidR="00072A75" w:rsidRDefault="007229A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determina las condiciones de interconexión no convenidas entre </w:t>
      </w:r>
      <w:proofErr w:type="spellStart"/>
      <w:r w:rsidRPr="00072A75">
        <w:rPr>
          <w:rFonts w:ascii="ITC Avant Garde" w:hAnsi="ITC Avant Garde"/>
          <w:color w:val="000000" w:themeColor="text1"/>
          <w:sz w:val="22"/>
          <w:szCs w:val="22"/>
          <w:lang w:val="es-ES"/>
        </w:rPr>
        <w:t>Qualtel</w:t>
      </w:r>
      <w:proofErr w:type="spellEnd"/>
      <w:r w:rsidRPr="00072A75">
        <w:rPr>
          <w:rFonts w:ascii="ITC Avant Garde" w:hAnsi="ITC Avant Garde"/>
          <w:color w:val="000000" w:themeColor="text1"/>
          <w:sz w:val="22"/>
          <w:szCs w:val="22"/>
          <w:lang w:val="es-ES"/>
        </w:rPr>
        <w:t xml:space="preserve">, S.A. de C.V. y </w:t>
      </w:r>
      <w:proofErr w:type="spellStart"/>
      <w:r w:rsidRPr="00072A75">
        <w:rPr>
          <w:rFonts w:ascii="ITC Avant Garde" w:hAnsi="ITC Avant Garde"/>
          <w:color w:val="000000" w:themeColor="text1"/>
          <w:sz w:val="22"/>
          <w:szCs w:val="22"/>
          <w:lang w:val="es-ES"/>
        </w:rPr>
        <w:t>Radiomóvil</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Dipsa</w:t>
      </w:r>
      <w:proofErr w:type="spellEnd"/>
      <w:r w:rsidRPr="00072A75">
        <w:rPr>
          <w:rFonts w:ascii="ITC Avant Garde" w:hAnsi="ITC Avant Garde"/>
          <w:color w:val="000000" w:themeColor="text1"/>
          <w:sz w:val="22"/>
          <w:szCs w:val="22"/>
          <w:lang w:val="es-ES"/>
        </w:rPr>
        <w:t>, S.A. de C.V. aplicables del 8 de marzo al 31 de diciembre de 2017”.</w:t>
      </w:r>
    </w:p>
    <w:p w:rsidR="00072A75" w:rsidRDefault="007229A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30001D" w:rsidRDefault="007229A1" w:rsidP="00072A75">
      <w:pPr>
        <w:spacing w:before="240" w:after="240"/>
        <w:jc w:val="both"/>
        <w:rPr>
          <w:rFonts w:ascii="ITC Avant Garde" w:hAnsi="ITC Avant Garde"/>
          <w:color w:val="000000" w:themeColor="text1"/>
          <w:sz w:val="22"/>
          <w:szCs w:val="22"/>
          <w:lang w:val="es-ES"/>
        </w:rPr>
        <w:sectPr w:rsidR="0030001D" w:rsidSect="00DC5DCE">
          <w:headerReference w:type="default" r:id="rId13"/>
          <w:pgSz w:w="12242" w:h="15842" w:code="1"/>
          <w:pgMar w:top="2268" w:right="1043" w:bottom="425" w:left="1134" w:header="709" w:footer="459" w:gutter="0"/>
          <w:cols w:space="708"/>
          <w:docGrid w:linePitch="360"/>
        </w:sect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Política Regulatoria</w:t>
      </w:r>
      <w:r w:rsidR="0030001D">
        <w:rPr>
          <w:rFonts w:ascii="ITC Avant Garde" w:hAnsi="ITC Avant Garde"/>
          <w:color w:val="000000" w:themeColor="text1"/>
          <w:sz w:val="22"/>
          <w:szCs w:val="22"/>
          <w:lang w:val="es-ES"/>
        </w:rPr>
        <w:t>.</w:t>
      </w:r>
    </w:p>
    <w:p w:rsidR="00072A75" w:rsidRDefault="007229A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lastRenderedPageBreak/>
        <w:t>Cuarto</w:t>
      </w:r>
      <w:r w:rsidRPr="00072A75">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072A75" w:rsidRDefault="007229A1" w:rsidP="00072A75">
      <w:pPr>
        <w:spacing w:before="240" w:after="240"/>
        <w:contextualSpacing/>
        <w:jc w:val="both"/>
        <w:rPr>
          <w:rFonts w:ascii="ITC Avant Garde" w:hAnsi="ITC Avant Garde"/>
          <w:b/>
          <w:color w:val="000000" w:themeColor="text1"/>
          <w:sz w:val="22"/>
          <w:szCs w:val="22"/>
          <w:lang w:val="es-ES" w:eastAsia="en-US"/>
        </w:rPr>
      </w:pPr>
      <w:r w:rsidRPr="00072A75">
        <w:rPr>
          <w:rFonts w:ascii="ITC Avant Garde" w:hAnsi="ITC Avant Garde"/>
          <w:b/>
          <w:color w:val="000000" w:themeColor="text1"/>
          <w:sz w:val="22"/>
          <w:szCs w:val="22"/>
          <w:lang w:val="es-ES" w:eastAsia="en-US"/>
        </w:rPr>
        <w:t>III.5.-</w:t>
      </w:r>
      <w:r w:rsidRPr="00072A75">
        <w:rPr>
          <w:rFonts w:ascii="ITC Avant Garde" w:hAnsi="ITC Avant Garde"/>
          <w:b/>
          <w:color w:val="000000" w:themeColor="text1"/>
          <w:sz w:val="22"/>
          <w:szCs w:val="22"/>
          <w:lang w:val="es-ES" w:eastAsia="en-US"/>
        </w:rPr>
        <w:tab/>
        <w:t xml:space="preserve">Resolución mediante la cual el Pleno del Instituto Federal de Telecomunicaciones impone una multa y declara la pérdida de bienes en beneficio de la Nación, derivado del procedimiento administrativo iniciado en contra de </w:t>
      </w:r>
      <w:r w:rsidR="0030001D" w:rsidRPr="0035680C">
        <w:rPr>
          <w:rFonts w:ascii="ITC Avant Garde" w:hAnsi="ITC Avant Garde"/>
          <w:b/>
          <w:color w:val="0000FF"/>
          <w:sz w:val="22"/>
          <w:szCs w:val="22"/>
          <w:lang w:val="es-ES" w:eastAsia="en-US"/>
        </w:rPr>
        <w:t>“CONFIDENCIAL POR LEY”</w:t>
      </w:r>
      <w:r w:rsidRPr="00072A75">
        <w:rPr>
          <w:rFonts w:ascii="ITC Avant Garde" w:hAnsi="ITC Avant Garde"/>
          <w:b/>
          <w:color w:val="000000" w:themeColor="text1"/>
          <w:sz w:val="22"/>
          <w:szCs w:val="22"/>
          <w:lang w:val="es-ES" w:eastAsia="en-US"/>
        </w:rPr>
        <w:t>, en su carácter de responsable de la operación de la estación de radiodifusión con la que se operaba la frecuencia de 97.3 MHz, en la Ciudad de México, sin contar con la respectiva concesión o permiso para prestar servicios de radiodifusión.</w:t>
      </w:r>
    </w:p>
    <w:p w:rsidR="00072A75" w:rsidRDefault="001F73B5"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1F73B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En uso de la voz, el C</w:t>
      </w:r>
      <w:r w:rsidR="00DB000C" w:rsidRPr="00072A75">
        <w:rPr>
          <w:rFonts w:ascii="ITC Avant Garde" w:hAnsi="ITC Avant Garde"/>
          <w:color w:val="000000" w:themeColor="text1"/>
          <w:sz w:val="22"/>
          <w:szCs w:val="22"/>
          <w:lang w:val="es-ES"/>
        </w:rPr>
        <w:t>omisionado Presidente</w:t>
      </w:r>
      <w:r w:rsidRPr="00072A75">
        <w:rPr>
          <w:rFonts w:ascii="ITC Avant Garde" w:hAnsi="ITC Avant Garde"/>
          <w:color w:val="000000" w:themeColor="text1"/>
          <w:sz w:val="22"/>
          <w:szCs w:val="22"/>
          <w:lang w:val="es-ES"/>
        </w:rPr>
        <w:t xml:space="preserve"> Gabriel </w:t>
      </w:r>
      <w:r w:rsidR="00131D62" w:rsidRPr="00072A75">
        <w:rPr>
          <w:rFonts w:ascii="ITC Avant Garde" w:hAnsi="ITC Avant Garde"/>
          <w:color w:val="000000" w:themeColor="text1"/>
          <w:sz w:val="22"/>
          <w:szCs w:val="22"/>
          <w:lang w:val="es-ES"/>
        </w:rPr>
        <w:t xml:space="preserve">Oswaldo </w:t>
      </w:r>
      <w:r w:rsidRPr="00072A75">
        <w:rPr>
          <w:rFonts w:ascii="ITC Avant Garde" w:hAnsi="ITC Avant Garde"/>
          <w:color w:val="000000" w:themeColor="text1"/>
          <w:sz w:val="22"/>
          <w:szCs w:val="22"/>
          <w:lang w:val="es-ES"/>
        </w:rPr>
        <w:t xml:space="preserve">Contreras Saldívar puso a consideración del Pleno </w:t>
      </w:r>
      <w:r w:rsidR="00131D62" w:rsidRPr="00072A75">
        <w:rPr>
          <w:rFonts w:ascii="ITC Avant Garde" w:hAnsi="ITC Avant Garde"/>
          <w:color w:val="000000" w:themeColor="text1"/>
          <w:sz w:val="22"/>
          <w:szCs w:val="22"/>
          <w:lang w:val="es-ES"/>
        </w:rPr>
        <w:t>eliminar</w:t>
      </w:r>
      <w:r w:rsidRPr="00072A75">
        <w:rPr>
          <w:rFonts w:ascii="ITC Avant Garde" w:hAnsi="ITC Avant Garde"/>
          <w:color w:val="000000" w:themeColor="text1"/>
          <w:sz w:val="22"/>
          <w:szCs w:val="22"/>
          <w:lang w:val="es-ES"/>
        </w:rPr>
        <w:t xml:space="preserve"> las referencia</w:t>
      </w:r>
      <w:r w:rsidR="00DB000C" w:rsidRPr="00072A75">
        <w:rPr>
          <w:rFonts w:ascii="ITC Avant Garde" w:hAnsi="ITC Avant Garde"/>
          <w:color w:val="000000" w:themeColor="text1"/>
          <w:sz w:val="22"/>
          <w:szCs w:val="22"/>
          <w:lang w:val="es-ES"/>
        </w:rPr>
        <w:t>s de los procedimientos en curso</w:t>
      </w:r>
      <w:r w:rsidRPr="00072A75">
        <w:rPr>
          <w:rFonts w:ascii="ITC Avant Garde" w:hAnsi="ITC Avant Garde"/>
          <w:color w:val="000000" w:themeColor="text1"/>
          <w:sz w:val="22"/>
          <w:szCs w:val="22"/>
          <w:lang w:val="es-ES"/>
        </w:rPr>
        <w:t>.</w:t>
      </w:r>
    </w:p>
    <w:p w:rsidR="001F73B5" w:rsidRPr="00072A75" w:rsidRDefault="001F73B5"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Presidente sometió a consideración del Pleno </w:t>
      </w:r>
      <w:r w:rsidR="00DB000C" w:rsidRPr="00072A75">
        <w:rPr>
          <w:rFonts w:ascii="ITC Avant Garde" w:hAnsi="ITC Avant Garde"/>
          <w:color w:val="000000" w:themeColor="text1"/>
          <w:sz w:val="22"/>
          <w:szCs w:val="22"/>
          <w:lang w:val="es-ES"/>
        </w:rPr>
        <w:t>su</w:t>
      </w:r>
      <w:r w:rsidRPr="00072A75">
        <w:rPr>
          <w:rFonts w:ascii="ITC Avant Garde" w:hAnsi="ITC Avant Garde"/>
          <w:color w:val="000000" w:themeColor="text1"/>
          <w:sz w:val="22"/>
          <w:szCs w:val="22"/>
          <w:lang w:val="es-ES"/>
        </w:rPr>
        <w:t xml:space="preserve"> propuesta y con los votos a favor de las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 se aprobó.</w:t>
      </w:r>
    </w:p>
    <w:p w:rsidR="00A67A92" w:rsidRPr="00072A75" w:rsidRDefault="00131D62" w:rsidP="00072A75">
      <w:pPr>
        <w:spacing w:before="240" w:after="240"/>
        <w:jc w:val="both"/>
        <w:rPr>
          <w:rFonts w:ascii="ITC Avant Garde" w:hAnsi="ITC Avant Garde"/>
          <w:color w:val="000000" w:themeColor="text1"/>
          <w:sz w:val="22"/>
          <w:szCs w:val="22"/>
        </w:rPr>
      </w:pPr>
      <w:r w:rsidRPr="00072A75">
        <w:rPr>
          <w:rFonts w:ascii="ITC Avant Garde" w:hAnsi="ITC Avant Garde"/>
          <w:color w:val="000000" w:themeColor="text1"/>
          <w:sz w:val="22"/>
          <w:szCs w:val="22"/>
          <w:lang w:val="es-ES"/>
        </w:rPr>
        <w:t>Asi</w:t>
      </w:r>
      <w:r w:rsidR="00A67A92" w:rsidRPr="00072A75">
        <w:rPr>
          <w:rFonts w:ascii="ITC Avant Garde" w:hAnsi="ITC Avant Garde"/>
          <w:color w:val="000000" w:themeColor="text1"/>
          <w:sz w:val="22"/>
          <w:szCs w:val="22"/>
          <w:lang w:val="es-ES"/>
        </w:rPr>
        <w:t xml:space="preserve">mismo, la Comisionada Adriana Sofía </w:t>
      </w:r>
      <w:proofErr w:type="spellStart"/>
      <w:r w:rsidR="00A67A92" w:rsidRPr="00072A75">
        <w:rPr>
          <w:rFonts w:ascii="ITC Avant Garde" w:hAnsi="ITC Avant Garde"/>
          <w:color w:val="000000" w:themeColor="text1"/>
          <w:sz w:val="22"/>
          <w:szCs w:val="22"/>
          <w:lang w:val="es-ES"/>
        </w:rPr>
        <w:t>Labardini</w:t>
      </w:r>
      <w:proofErr w:type="spellEnd"/>
      <w:r w:rsidR="00A67A92" w:rsidRPr="00072A75">
        <w:rPr>
          <w:rFonts w:ascii="ITC Avant Garde" w:hAnsi="ITC Avant Garde"/>
          <w:color w:val="000000" w:themeColor="text1"/>
          <w:sz w:val="22"/>
          <w:szCs w:val="22"/>
          <w:lang w:val="es-ES"/>
        </w:rPr>
        <w:t xml:space="preserve"> </w:t>
      </w:r>
      <w:proofErr w:type="spellStart"/>
      <w:r w:rsidR="00A67A92" w:rsidRPr="00072A75">
        <w:rPr>
          <w:rFonts w:ascii="ITC Avant Garde" w:hAnsi="ITC Avant Garde"/>
          <w:color w:val="000000" w:themeColor="text1"/>
          <w:sz w:val="22"/>
          <w:szCs w:val="22"/>
          <w:lang w:val="es-ES"/>
        </w:rPr>
        <w:t>Inzunza</w:t>
      </w:r>
      <w:proofErr w:type="spellEnd"/>
      <w:r w:rsidR="00A67A92" w:rsidRPr="00072A75">
        <w:rPr>
          <w:rFonts w:ascii="ITC Avant Garde" w:hAnsi="ITC Avant Garde"/>
          <w:color w:val="000000" w:themeColor="text1"/>
          <w:sz w:val="22"/>
          <w:szCs w:val="22"/>
          <w:lang w:val="es-ES"/>
        </w:rPr>
        <w:t xml:space="preserve"> </w:t>
      </w:r>
      <w:r w:rsidR="00F25A5E" w:rsidRPr="00072A75">
        <w:rPr>
          <w:rFonts w:ascii="ITC Avant Garde" w:hAnsi="ITC Avant Garde"/>
          <w:color w:val="000000" w:themeColor="text1"/>
          <w:sz w:val="22"/>
          <w:szCs w:val="22"/>
          <w:lang w:val="es-ES"/>
        </w:rPr>
        <w:t xml:space="preserve">puso a consideración del Pleno </w:t>
      </w:r>
      <w:r w:rsidR="00A67A92" w:rsidRPr="00072A75">
        <w:rPr>
          <w:rFonts w:ascii="ITC Avant Garde" w:hAnsi="ITC Avant Garde"/>
          <w:color w:val="000000" w:themeColor="text1"/>
          <w:sz w:val="22"/>
          <w:szCs w:val="22"/>
        </w:rPr>
        <w:t>fortalecer la motivación que acredite por qué se impone hasta el doble de la sanción.</w:t>
      </w:r>
    </w:p>
    <w:p w:rsidR="00072A75" w:rsidRDefault="00701FE5"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Presidente sometió a consideración del Pleno la propuesta </w:t>
      </w:r>
      <w:r w:rsidR="00DB000C" w:rsidRPr="00072A75">
        <w:rPr>
          <w:rFonts w:ascii="ITC Avant Garde" w:hAnsi="ITC Avant Garde"/>
          <w:color w:val="000000" w:themeColor="text1"/>
          <w:sz w:val="22"/>
          <w:szCs w:val="22"/>
          <w:lang w:val="es-ES"/>
        </w:rPr>
        <w:t xml:space="preserve">de la Comisionada </w:t>
      </w:r>
      <w:r w:rsidRPr="00072A75">
        <w:rPr>
          <w:rFonts w:ascii="ITC Avant Garde" w:hAnsi="ITC Avant Garde"/>
          <w:color w:val="000000" w:themeColor="text1"/>
          <w:sz w:val="22"/>
          <w:szCs w:val="22"/>
          <w:lang w:val="es-ES"/>
        </w:rPr>
        <w:t xml:space="preserve">y con los votos a favor de las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 se aprobó.</w:t>
      </w:r>
    </w:p>
    <w:p w:rsidR="00072A75" w:rsidRDefault="001F73B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072A75" w:rsidRDefault="001F73B5"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1F73B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Secretario Técnico del Pleno dio cuenta de y levantó las votaciones </w:t>
      </w:r>
      <w:r w:rsidR="009D2E68" w:rsidRPr="00072A75">
        <w:rPr>
          <w:rFonts w:ascii="ITC Avant Garde" w:hAnsi="ITC Avant Garde"/>
          <w:color w:val="000000" w:themeColor="text1"/>
          <w:sz w:val="22"/>
          <w:szCs w:val="22"/>
          <w:lang w:val="es-ES"/>
        </w:rPr>
        <w:t xml:space="preserve">nominales </w:t>
      </w:r>
      <w:r w:rsidRPr="00072A75">
        <w:rPr>
          <w:rFonts w:ascii="ITC Avant Garde" w:hAnsi="ITC Avant Garde"/>
          <w:color w:val="000000" w:themeColor="text1"/>
          <w:sz w:val="22"/>
          <w:szCs w:val="22"/>
          <w:lang w:val="es-ES"/>
        </w:rPr>
        <w:t>en el siguiente sentido:</w:t>
      </w:r>
    </w:p>
    <w:p w:rsidR="00072A75" w:rsidRDefault="001F73B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w:t>
      </w:r>
      <w:r w:rsidR="00701FE5" w:rsidRPr="00072A75">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701FE5" w:rsidRPr="00072A75">
        <w:rPr>
          <w:rFonts w:ascii="ITC Avant Garde" w:hAnsi="ITC Avant Garde"/>
          <w:color w:val="000000" w:themeColor="text1"/>
          <w:sz w:val="22"/>
          <w:szCs w:val="22"/>
          <w:lang w:val="es-ES"/>
        </w:rPr>
        <w:t>Labardini</w:t>
      </w:r>
      <w:proofErr w:type="spellEnd"/>
      <w:r w:rsidR="00701FE5" w:rsidRPr="00072A75">
        <w:rPr>
          <w:rFonts w:ascii="ITC Avant Garde" w:hAnsi="ITC Avant Garde"/>
          <w:color w:val="000000" w:themeColor="text1"/>
          <w:sz w:val="22"/>
          <w:szCs w:val="22"/>
          <w:lang w:val="es-ES"/>
        </w:rPr>
        <w:t xml:space="preserve"> </w:t>
      </w:r>
      <w:proofErr w:type="spellStart"/>
      <w:r w:rsidR="00701FE5" w:rsidRPr="00072A75">
        <w:rPr>
          <w:rFonts w:ascii="ITC Avant Garde" w:hAnsi="ITC Avant Garde"/>
          <w:color w:val="000000" w:themeColor="text1"/>
          <w:sz w:val="22"/>
          <w:szCs w:val="22"/>
          <w:lang w:val="es-ES"/>
        </w:rPr>
        <w:t>Inzunza</w:t>
      </w:r>
      <w:proofErr w:type="spellEnd"/>
      <w:r w:rsidR="00701FE5" w:rsidRPr="00072A75">
        <w:rPr>
          <w:rFonts w:ascii="ITC Avant Garde" w:hAnsi="ITC Avant Garde"/>
          <w:color w:val="000000" w:themeColor="text1"/>
          <w:sz w:val="22"/>
          <w:szCs w:val="22"/>
          <w:lang w:val="es-ES"/>
        </w:rPr>
        <w:t xml:space="preserve">, María Elena </w:t>
      </w:r>
      <w:proofErr w:type="spellStart"/>
      <w:r w:rsidR="00701FE5" w:rsidRPr="00072A75">
        <w:rPr>
          <w:rFonts w:ascii="ITC Avant Garde" w:hAnsi="ITC Avant Garde"/>
          <w:color w:val="000000" w:themeColor="text1"/>
          <w:sz w:val="22"/>
          <w:szCs w:val="22"/>
          <w:lang w:val="es-ES"/>
        </w:rPr>
        <w:t>Estavillo</w:t>
      </w:r>
      <w:proofErr w:type="spellEnd"/>
      <w:r w:rsidR="00701FE5" w:rsidRPr="00072A75">
        <w:rPr>
          <w:rFonts w:ascii="ITC Avant Garde" w:hAnsi="ITC Avant Garde"/>
          <w:color w:val="000000" w:themeColor="text1"/>
          <w:sz w:val="22"/>
          <w:szCs w:val="22"/>
          <w:lang w:val="es-ES"/>
        </w:rPr>
        <w:t xml:space="preserve"> Flores, Mario Germán </w:t>
      </w:r>
      <w:proofErr w:type="spellStart"/>
      <w:r w:rsidR="00701FE5" w:rsidRPr="00072A75">
        <w:rPr>
          <w:rFonts w:ascii="ITC Avant Garde" w:hAnsi="ITC Avant Garde"/>
          <w:color w:val="000000" w:themeColor="text1"/>
          <w:sz w:val="22"/>
          <w:szCs w:val="22"/>
          <w:lang w:val="es-ES"/>
        </w:rPr>
        <w:t>Fromow</w:t>
      </w:r>
      <w:proofErr w:type="spellEnd"/>
      <w:r w:rsidR="00701FE5" w:rsidRPr="00072A75">
        <w:rPr>
          <w:rFonts w:ascii="ITC Avant Garde" w:hAnsi="ITC Avant Garde"/>
          <w:color w:val="000000" w:themeColor="text1"/>
          <w:sz w:val="22"/>
          <w:szCs w:val="22"/>
          <w:lang w:val="es-ES"/>
        </w:rPr>
        <w:t xml:space="preserve"> Rangel, Adolfo Cuevas Teja y Javier Juárez Mojica.</w:t>
      </w:r>
    </w:p>
    <w:p w:rsidR="00072A75" w:rsidRDefault="00701FE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En lo particular, la Comisionada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manifestó voto concurrente por considerar que se requiere una referencia cuantitativa para justificar que el monto </w:t>
      </w:r>
      <w:r w:rsidRPr="00072A75">
        <w:rPr>
          <w:rFonts w:ascii="ITC Avant Garde" w:hAnsi="ITC Avant Garde"/>
          <w:color w:val="000000" w:themeColor="text1"/>
          <w:sz w:val="22"/>
          <w:szCs w:val="22"/>
          <w:lang w:val="es-ES"/>
        </w:rPr>
        <w:lastRenderedPageBreak/>
        <w:t>corresponde a la gravedad de la sanción considerando la capacidad económica del infractor.</w:t>
      </w:r>
    </w:p>
    <w:p w:rsidR="00072A75" w:rsidRDefault="001F73B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1F73B5"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701FE5"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P/IFT/080317/113</w:t>
      </w:r>
    </w:p>
    <w:p w:rsidR="00072A75" w:rsidRDefault="001F73B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w:t>
      </w:r>
      <w:r w:rsidR="00701FE5" w:rsidRPr="00072A75">
        <w:rPr>
          <w:rFonts w:ascii="ITC Avant Garde" w:hAnsi="ITC Avant Garde"/>
          <w:color w:val="000000" w:themeColor="text1"/>
          <w:sz w:val="22"/>
          <w:szCs w:val="22"/>
          <w:lang w:val="es-ES"/>
        </w:rPr>
        <w:t xml:space="preserve">Resolución mediante la cual el Pleno del Instituto Federal de Telecomunicaciones impone una multa y declara la pérdida de bienes en beneficio de la Nación, derivado del procedimiento administrativo iniciado en contra de </w:t>
      </w:r>
      <w:r w:rsidR="0030001D" w:rsidRPr="0035680C">
        <w:rPr>
          <w:rFonts w:ascii="ITC Avant Garde" w:hAnsi="ITC Avant Garde"/>
          <w:b/>
          <w:color w:val="0000FF"/>
          <w:sz w:val="22"/>
          <w:szCs w:val="22"/>
          <w:lang w:val="es-ES" w:eastAsia="en-US"/>
        </w:rPr>
        <w:t>“CONFIDENCIAL POR LEY”</w:t>
      </w:r>
      <w:r w:rsidR="00701FE5" w:rsidRPr="00072A75">
        <w:rPr>
          <w:rFonts w:ascii="ITC Avant Garde" w:hAnsi="ITC Avant Garde"/>
          <w:color w:val="000000" w:themeColor="text1"/>
          <w:sz w:val="22"/>
          <w:szCs w:val="22"/>
          <w:lang w:val="es-ES"/>
        </w:rPr>
        <w:t>, en su carácter de responsable de la operación de la estación de radiodifusión con la que se operaba la frecuencia de 97.3 MHz, en la Ciudad de México, sin contar con la respectiva concesión o permiso para prestar servicios de radiodifusión</w:t>
      </w:r>
      <w:r w:rsidRPr="00072A75">
        <w:rPr>
          <w:rFonts w:ascii="ITC Avant Garde" w:hAnsi="ITC Avant Garde"/>
          <w:color w:val="000000" w:themeColor="text1"/>
          <w:sz w:val="22"/>
          <w:szCs w:val="22"/>
          <w:lang w:val="es-ES"/>
        </w:rPr>
        <w:t>”.</w:t>
      </w:r>
    </w:p>
    <w:p w:rsidR="00072A75" w:rsidRDefault="001F73B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1F73B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w:t>
      </w:r>
      <w:r w:rsidR="00506AE2" w:rsidRPr="00072A75">
        <w:rPr>
          <w:rFonts w:ascii="ITC Avant Garde" w:hAnsi="ITC Avant Garde"/>
          <w:color w:val="000000" w:themeColor="text1"/>
          <w:sz w:val="22"/>
          <w:szCs w:val="22"/>
          <w:lang w:val="es-ES"/>
        </w:rPr>
        <w:t>a Unidad de Cumplimiento.</w:t>
      </w:r>
    </w:p>
    <w:p w:rsidR="00072A75" w:rsidRDefault="001F73B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E7383A"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III.6.-</w:t>
      </w:r>
      <w:r w:rsidRPr="00072A75">
        <w:rPr>
          <w:rFonts w:ascii="ITC Avant Garde" w:hAnsi="ITC Avant Garde"/>
          <w:b/>
          <w:color w:val="000000" w:themeColor="text1"/>
          <w:sz w:val="22"/>
          <w:szCs w:val="22"/>
          <w:lang w:val="es-ES"/>
        </w:rPr>
        <w:tab/>
        <w:t xml:space="preserve">Resolución mediante la cual el Pleno del Instituto Federal de Telecomunicaciones impone multa y declara la pérdida de bienes en beneficio de la Nación, derivado del procedimiento administrativo iniciado en contra de </w:t>
      </w:r>
      <w:r w:rsidR="0030001D" w:rsidRPr="0035680C">
        <w:rPr>
          <w:rFonts w:ascii="ITC Avant Garde" w:hAnsi="ITC Avant Garde"/>
          <w:b/>
          <w:color w:val="0000FF"/>
          <w:sz w:val="22"/>
          <w:szCs w:val="22"/>
          <w:lang w:val="es-ES" w:eastAsia="en-US"/>
        </w:rPr>
        <w:t>“CONFIDENCIAL POR LEY”</w:t>
      </w:r>
      <w:r w:rsidR="0030001D">
        <w:rPr>
          <w:rFonts w:ascii="ITC Avant Garde" w:hAnsi="ITC Avant Garde"/>
          <w:b/>
          <w:color w:val="0000FF"/>
          <w:sz w:val="22"/>
          <w:szCs w:val="22"/>
          <w:lang w:val="es-ES" w:eastAsia="en-US"/>
        </w:rPr>
        <w:t xml:space="preserve"> </w:t>
      </w:r>
      <w:r w:rsidRPr="00072A75">
        <w:rPr>
          <w:rFonts w:ascii="ITC Avant Garde" w:hAnsi="ITC Avant Garde"/>
          <w:b/>
          <w:color w:val="000000" w:themeColor="text1"/>
          <w:sz w:val="22"/>
          <w:szCs w:val="22"/>
          <w:lang w:val="es-ES"/>
        </w:rPr>
        <w:t>en su carácter de propietario del inmueble donde se detectaron las instalaciones de la estación de radiodifusión, operando en la frecuencia 98.1 MHz, en el Municipio de San Miguel de Allende, Estado de Guanajuato, sin contar con la respectiva concesión o permiso para prestar servicios de radiodifusión.</w:t>
      </w:r>
    </w:p>
    <w:p w:rsidR="00072A75" w:rsidRDefault="00E7383A"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373994" w:rsidRPr="00072A75" w:rsidRDefault="00E7383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E7383A"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E7383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Secretario Técnico del Pleno dio cuenta de y levantó las votaciones </w:t>
      </w:r>
      <w:r w:rsidR="009D2E68" w:rsidRPr="00072A75">
        <w:rPr>
          <w:rFonts w:ascii="ITC Avant Garde" w:hAnsi="ITC Avant Garde"/>
          <w:color w:val="000000" w:themeColor="text1"/>
          <w:sz w:val="22"/>
          <w:szCs w:val="22"/>
          <w:lang w:val="es-ES"/>
        </w:rPr>
        <w:t xml:space="preserve">nominales </w:t>
      </w:r>
      <w:r w:rsidRPr="00072A75">
        <w:rPr>
          <w:rFonts w:ascii="ITC Avant Garde" w:hAnsi="ITC Avant Garde"/>
          <w:color w:val="000000" w:themeColor="text1"/>
          <w:sz w:val="22"/>
          <w:szCs w:val="22"/>
          <w:lang w:val="es-ES"/>
        </w:rPr>
        <w:t>en el siguiente sentido:</w:t>
      </w:r>
    </w:p>
    <w:p w:rsidR="00072A75" w:rsidRDefault="00E7383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lastRenderedPageBreak/>
        <w:t>El Instituto Federal de Telecomu</w:t>
      </w:r>
      <w:r w:rsidR="00A70F91" w:rsidRPr="00072A75">
        <w:rPr>
          <w:rFonts w:ascii="ITC Avant Garde" w:hAnsi="ITC Avant Garde"/>
          <w:color w:val="000000" w:themeColor="text1"/>
          <w:sz w:val="22"/>
          <w:szCs w:val="22"/>
          <w:lang w:val="es-ES"/>
        </w:rPr>
        <w:t>nicaciones aprobó la Resolución</w:t>
      </w:r>
      <w:r w:rsidRPr="00072A75">
        <w:rPr>
          <w:rFonts w:ascii="ITC Avant Garde" w:hAnsi="ITC Avant Garde"/>
          <w:color w:val="000000" w:themeColor="text1"/>
          <w:sz w:val="22"/>
          <w:szCs w:val="22"/>
          <w:lang w:val="es-ES"/>
        </w:rPr>
        <w:t xml:space="preserve"> en lo general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p>
    <w:p w:rsidR="00072A75" w:rsidRDefault="00E7383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En lo particular, la Comisionada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manifestó voto concurrente por considerar que se requiere una referencia cuantitativa para justificar que el monto corresponde a la gravedad de la sanción considerando la capacidad económica del infractor.</w:t>
      </w:r>
    </w:p>
    <w:p w:rsidR="00072A75" w:rsidRDefault="00E7383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E7383A"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E7383A"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P/IFT/080317/114</w:t>
      </w:r>
    </w:p>
    <w:p w:rsidR="00072A75" w:rsidRDefault="00E7383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impone multa y declara la pérdida de bienes en beneficio de la Nación, derivado del procedimiento administrativo iniciado en contra de </w:t>
      </w:r>
      <w:r w:rsidR="0030001D" w:rsidRPr="0035680C">
        <w:rPr>
          <w:rFonts w:ascii="ITC Avant Garde" w:hAnsi="ITC Avant Garde"/>
          <w:b/>
          <w:color w:val="0000FF"/>
          <w:sz w:val="22"/>
          <w:szCs w:val="22"/>
          <w:lang w:val="es-ES" w:eastAsia="en-US"/>
        </w:rPr>
        <w:t>“CONFIDENCIAL POR LEY”</w:t>
      </w:r>
      <w:r w:rsidR="0030001D">
        <w:rPr>
          <w:rFonts w:ascii="ITC Avant Garde" w:hAnsi="ITC Avant Garde"/>
          <w:b/>
          <w:color w:val="0000FF"/>
          <w:sz w:val="22"/>
          <w:szCs w:val="22"/>
          <w:lang w:val="es-ES" w:eastAsia="en-US"/>
        </w:rPr>
        <w:t xml:space="preserve"> </w:t>
      </w:r>
      <w:r w:rsidRPr="00072A75">
        <w:rPr>
          <w:rFonts w:ascii="ITC Avant Garde" w:hAnsi="ITC Avant Garde"/>
          <w:color w:val="000000" w:themeColor="text1"/>
          <w:sz w:val="22"/>
          <w:szCs w:val="22"/>
          <w:lang w:val="es-ES"/>
        </w:rPr>
        <w:t>en su carácter de propietario del inmueble donde se detectaron las instalaciones de la estación de radiodifusión, operando en la frecuencia 98.1 MHz, en el Municipio de San Miguel de Allende, Estado de Guanajuato, sin contar con la respectiva concesión o permiso para prestar servicios de radiodifusión”.</w:t>
      </w:r>
    </w:p>
    <w:p w:rsidR="00072A75" w:rsidRDefault="00E7383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E7383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Cumplimiento.</w:t>
      </w:r>
    </w:p>
    <w:p w:rsidR="00072A75" w:rsidRDefault="00E7383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E7383A"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III.7.-</w:t>
      </w:r>
      <w:r w:rsidRPr="00072A75">
        <w:rPr>
          <w:rFonts w:ascii="ITC Avant Garde" w:hAnsi="ITC Avant Garde"/>
          <w:b/>
          <w:color w:val="000000" w:themeColor="text1"/>
          <w:sz w:val="22"/>
          <w:szCs w:val="22"/>
          <w:lang w:val="es-ES"/>
        </w:rPr>
        <w:tab/>
        <w:t xml:space="preserve">Resolución mediante la cual el Pleno del Instituto Federal de Telecomunicaciones impone una multa y declara la pérdida de bienes en beneficio de la Nación, derivado del procedimiento administrativo iniciado en contra de </w:t>
      </w:r>
      <w:r w:rsidR="0030001D" w:rsidRPr="0035680C">
        <w:rPr>
          <w:rFonts w:ascii="ITC Avant Garde" w:hAnsi="ITC Avant Garde"/>
          <w:b/>
          <w:color w:val="0000FF"/>
          <w:sz w:val="22"/>
          <w:szCs w:val="22"/>
          <w:lang w:val="es-ES" w:eastAsia="en-US"/>
        </w:rPr>
        <w:t>“CONFIDENCIAL POR LEY”</w:t>
      </w:r>
      <w:r w:rsidR="0030001D">
        <w:rPr>
          <w:rFonts w:ascii="ITC Avant Garde" w:hAnsi="ITC Avant Garde"/>
          <w:b/>
          <w:color w:val="0000FF"/>
          <w:sz w:val="22"/>
          <w:szCs w:val="22"/>
          <w:lang w:val="es-ES" w:eastAsia="en-US"/>
        </w:rPr>
        <w:t xml:space="preserve"> </w:t>
      </w:r>
      <w:r w:rsidRPr="00072A75">
        <w:rPr>
          <w:rFonts w:ascii="ITC Avant Garde" w:hAnsi="ITC Avant Garde"/>
          <w:b/>
          <w:color w:val="000000" w:themeColor="text1"/>
          <w:sz w:val="22"/>
          <w:szCs w:val="22"/>
          <w:lang w:val="es-ES"/>
        </w:rPr>
        <w:t>en su carácter de propietario de las instalaciones y equipos de radiodifusión, operando en la frecuencia 105.3 MHz, en el Municipio de Abasolo, Estado de Guanajuato, sin contar con la respectiva concesión o permiso para prestar servicios de radiodifusión.</w:t>
      </w:r>
    </w:p>
    <w:p w:rsidR="00072A75" w:rsidRDefault="004647BA"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4647B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4647BA"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lastRenderedPageBreak/>
        <w:t>Votación</w:t>
      </w:r>
    </w:p>
    <w:p w:rsidR="00072A75" w:rsidRDefault="004647B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Secretario Técnico del Pleno dio cuenta de y levantó las votaciones </w:t>
      </w:r>
      <w:r w:rsidR="009D2E68" w:rsidRPr="00072A75">
        <w:rPr>
          <w:rFonts w:ascii="ITC Avant Garde" w:hAnsi="ITC Avant Garde"/>
          <w:color w:val="000000" w:themeColor="text1"/>
          <w:sz w:val="22"/>
          <w:szCs w:val="22"/>
          <w:lang w:val="es-ES"/>
        </w:rPr>
        <w:t xml:space="preserve">nominales </w:t>
      </w:r>
      <w:r w:rsidRPr="00072A75">
        <w:rPr>
          <w:rFonts w:ascii="ITC Avant Garde" w:hAnsi="ITC Avant Garde"/>
          <w:color w:val="000000" w:themeColor="text1"/>
          <w:sz w:val="22"/>
          <w:szCs w:val="22"/>
          <w:lang w:val="es-ES"/>
        </w:rPr>
        <w:t>en el siguiente sentido:</w:t>
      </w:r>
    </w:p>
    <w:p w:rsidR="00072A75" w:rsidRDefault="004647B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p>
    <w:p w:rsidR="00072A75" w:rsidRDefault="004647B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En lo particular, la Comisionada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manifestó voto en contra del monto de la multa impuesta y de las motivaciones para justificar la gravedad de la infracción.</w:t>
      </w:r>
    </w:p>
    <w:p w:rsidR="00072A75" w:rsidRDefault="004647B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La Comisionada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manifestó voto concurrente por considerar que se requiere una referencia cuantitativa para justificar que el monto corresponde a la gravedad de la sanción considerando la capacidad económica del infractor.</w:t>
      </w:r>
    </w:p>
    <w:p w:rsidR="00072A75" w:rsidRDefault="004647B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4647BA"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385D1E"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P/IFT/080317/115</w:t>
      </w:r>
    </w:p>
    <w:p w:rsidR="004647BA" w:rsidRPr="00072A75" w:rsidRDefault="004647B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w:t>
      </w:r>
      <w:r w:rsidR="00385D1E" w:rsidRPr="00072A75">
        <w:rPr>
          <w:rFonts w:ascii="ITC Avant Garde" w:hAnsi="ITC Avant Garde"/>
          <w:color w:val="000000" w:themeColor="text1"/>
          <w:sz w:val="22"/>
          <w:szCs w:val="22"/>
          <w:lang w:val="es-ES"/>
        </w:rPr>
        <w:t xml:space="preserve">Resolución mediante la cual el Pleno del Instituto Federal de Telecomunicaciones impone una multa y declara la pérdida de bienes en beneficio de la Nación, derivado del procedimiento administrativo iniciado en contra de </w:t>
      </w:r>
      <w:r w:rsidR="0030001D" w:rsidRPr="0035680C">
        <w:rPr>
          <w:rFonts w:ascii="ITC Avant Garde" w:hAnsi="ITC Avant Garde"/>
          <w:b/>
          <w:color w:val="0000FF"/>
          <w:sz w:val="22"/>
          <w:szCs w:val="22"/>
          <w:lang w:val="es-ES" w:eastAsia="en-US"/>
        </w:rPr>
        <w:t>“CONFIDENCIAL POR LEY”</w:t>
      </w:r>
      <w:r w:rsidR="00385D1E" w:rsidRPr="00072A75">
        <w:rPr>
          <w:rFonts w:ascii="ITC Avant Garde" w:hAnsi="ITC Avant Garde"/>
          <w:color w:val="000000" w:themeColor="text1"/>
          <w:sz w:val="22"/>
          <w:szCs w:val="22"/>
          <w:lang w:val="es-ES"/>
        </w:rPr>
        <w:t xml:space="preserve"> en su carácter de propietario de las instalaciones y equipos de radiodifusión, operando en la frecuencia 105.3 MHz, en el Municipio de Abasolo, Estado de Guanajuato, sin contar con la respectiva concesión o permiso para prestar servicios de radiodifusión</w:t>
      </w:r>
      <w:r w:rsidRPr="00072A75">
        <w:rPr>
          <w:rFonts w:ascii="ITC Avant Garde" w:hAnsi="ITC Avant Garde"/>
          <w:color w:val="000000" w:themeColor="text1"/>
          <w:sz w:val="22"/>
          <w:szCs w:val="22"/>
          <w:lang w:val="es-ES"/>
        </w:rPr>
        <w:t>”.</w:t>
      </w:r>
    </w:p>
    <w:p w:rsidR="00072A75" w:rsidRDefault="004647B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4647B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Cumplimiento.</w:t>
      </w:r>
    </w:p>
    <w:p w:rsidR="00072A75" w:rsidRDefault="004647BA"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6558E7" w:rsidP="00072A75">
      <w:pPr>
        <w:spacing w:before="240" w:after="240"/>
        <w:jc w:val="both"/>
        <w:rPr>
          <w:rFonts w:ascii="ITC Avant Garde" w:hAnsi="ITC Avant Garde"/>
          <w:color w:val="000000" w:themeColor="text1"/>
          <w:sz w:val="22"/>
          <w:szCs w:val="22"/>
          <w:lang w:val="es-ES" w:eastAsia="en-US"/>
        </w:rPr>
      </w:pPr>
      <w:r w:rsidRPr="00072A75">
        <w:rPr>
          <w:rFonts w:ascii="ITC Avant Garde" w:hAnsi="ITC Avant Garde"/>
          <w:color w:val="000000" w:themeColor="text1"/>
          <w:sz w:val="22"/>
          <w:szCs w:val="22"/>
          <w:lang w:val="es-ES" w:eastAsia="en-US"/>
        </w:rPr>
        <w:t>En los asuntos III.8 y III.9, los Comisionados determinaron por unanimidad de votos</w:t>
      </w:r>
      <w:r w:rsidR="009D2E68" w:rsidRPr="00072A75">
        <w:rPr>
          <w:rFonts w:ascii="ITC Avant Garde" w:hAnsi="ITC Avant Garde"/>
          <w:color w:val="000000" w:themeColor="text1"/>
          <w:sz w:val="22"/>
          <w:szCs w:val="22"/>
          <w:lang w:val="es-ES" w:eastAsia="en-US"/>
        </w:rPr>
        <w:t>,</w:t>
      </w:r>
      <w:r w:rsidRPr="00072A75">
        <w:rPr>
          <w:rFonts w:ascii="ITC Avant Garde" w:hAnsi="ITC Avant Garde"/>
          <w:color w:val="000000" w:themeColor="text1"/>
          <w:sz w:val="22"/>
          <w:szCs w:val="22"/>
          <w:lang w:val="es-ES" w:eastAsia="en-US"/>
        </w:rPr>
        <w:t xml:space="preserve"> someter a votación </w:t>
      </w:r>
      <w:r w:rsidRPr="00072A75">
        <w:rPr>
          <w:rFonts w:ascii="ITC Avant Garde" w:hAnsi="ITC Avant Garde"/>
          <w:color w:val="000000" w:themeColor="text1"/>
          <w:sz w:val="22"/>
          <w:szCs w:val="22"/>
          <w:lang w:val="es-ES"/>
        </w:rPr>
        <w:t>primero</w:t>
      </w:r>
      <w:r w:rsidRPr="00072A75">
        <w:rPr>
          <w:rFonts w:ascii="ITC Avant Garde" w:hAnsi="ITC Avant Garde"/>
          <w:color w:val="000000" w:themeColor="text1"/>
          <w:sz w:val="22"/>
          <w:szCs w:val="22"/>
          <w:lang w:val="es-ES" w:eastAsia="en-US"/>
        </w:rPr>
        <w:t xml:space="preserve"> el asunto III.9 y una vez agotado, se votaría</w:t>
      </w:r>
      <w:r w:rsidR="009D2E68" w:rsidRPr="00072A75">
        <w:rPr>
          <w:rFonts w:ascii="ITC Avant Garde" w:hAnsi="ITC Avant Garde"/>
          <w:color w:val="000000" w:themeColor="text1"/>
          <w:sz w:val="22"/>
          <w:szCs w:val="22"/>
          <w:lang w:val="es-ES" w:eastAsia="en-US"/>
        </w:rPr>
        <w:t>n los siguientes.</w:t>
      </w:r>
    </w:p>
    <w:p w:rsidR="00072A75" w:rsidRDefault="00385D1E" w:rsidP="00072A75">
      <w:pPr>
        <w:spacing w:before="240" w:after="240"/>
        <w:contextualSpacing/>
        <w:jc w:val="both"/>
        <w:rPr>
          <w:rFonts w:ascii="ITC Avant Garde" w:hAnsi="ITC Avant Garde"/>
          <w:b/>
          <w:color w:val="000000" w:themeColor="text1"/>
          <w:sz w:val="22"/>
          <w:szCs w:val="22"/>
          <w:lang w:val="es-ES" w:eastAsia="en-US"/>
        </w:rPr>
      </w:pPr>
      <w:r w:rsidRPr="00072A75">
        <w:rPr>
          <w:rFonts w:ascii="ITC Avant Garde" w:hAnsi="ITC Avant Garde"/>
          <w:b/>
          <w:color w:val="000000" w:themeColor="text1"/>
          <w:sz w:val="22"/>
          <w:szCs w:val="22"/>
          <w:lang w:val="es-ES" w:eastAsia="en-US"/>
        </w:rPr>
        <w:t xml:space="preserve">III.8.- Resolución mediante la cual el Pleno del Instituto Federal de Telecomunicaciones impone una multa y declara la pérdida de bienes en beneficio de la Nación, derivado del procedimiento administrativo iniciado en contra de </w:t>
      </w:r>
      <w:r w:rsidR="0030001D" w:rsidRPr="0035680C">
        <w:rPr>
          <w:rFonts w:ascii="ITC Avant Garde" w:hAnsi="ITC Avant Garde"/>
          <w:b/>
          <w:color w:val="0000FF"/>
          <w:sz w:val="22"/>
          <w:szCs w:val="22"/>
          <w:lang w:val="es-ES" w:eastAsia="en-US"/>
        </w:rPr>
        <w:t>“CONFIDENCIAL POR LEY”</w:t>
      </w:r>
      <w:r w:rsidRPr="00072A75">
        <w:rPr>
          <w:rFonts w:ascii="ITC Avant Garde" w:hAnsi="ITC Avant Garde"/>
          <w:b/>
          <w:color w:val="000000" w:themeColor="text1"/>
          <w:sz w:val="22"/>
          <w:szCs w:val="22"/>
          <w:lang w:val="es-ES" w:eastAsia="en-US"/>
        </w:rPr>
        <w:t xml:space="preserve">, por prestar </w:t>
      </w:r>
      <w:r w:rsidRPr="00072A75">
        <w:rPr>
          <w:rFonts w:ascii="ITC Avant Garde" w:hAnsi="ITC Avant Garde"/>
          <w:b/>
          <w:color w:val="000000" w:themeColor="text1"/>
          <w:sz w:val="22"/>
          <w:szCs w:val="22"/>
          <w:lang w:val="es-ES" w:eastAsia="en-US"/>
        </w:rPr>
        <w:lastRenderedPageBreak/>
        <w:t xml:space="preserve">servicios de </w:t>
      </w:r>
      <w:r w:rsidRPr="0030001D">
        <w:rPr>
          <w:rFonts w:ascii="ITC Avant Garde" w:hAnsi="ITC Avant Garde"/>
          <w:b/>
          <w:color w:val="000000" w:themeColor="text1"/>
          <w:sz w:val="22"/>
          <w:szCs w:val="22"/>
          <w:lang w:val="es-ES" w:eastAsia="en-US"/>
        </w:rPr>
        <w:t>telecomunicaciones</w:t>
      </w:r>
      <w:r w:rsidRPr="00072A75">
        <w:rPr>
          <w:rFonts w:ascii="ITC Avant Garde" w:hAnsi="ITC Avant Garde"/>
          <w:b/>
          <w:color w:val="000000" w:themeColor="text1"/>
          <w:sz w:val="22"/>
          <w:szCs w:val="22"/>
          <w:lang w:val="es-ES" w:eastAsia="en-US"/>
        </w:rPr>
        <w:t xml:space="preserve"> en el rango de frecuencias de 440.00 MHz a 470.00 MHz en el domicilio ubicado en </w:t>
      </w:r>
      <w:r w:rsidR="0030001D" w:rsidRPr="0035680C">
        <w:rPr>
          <w:rFonts w:ascii="ITC Avant Garde" w:hAnsi="ITC Avant Garde"/>
          <w:b/>
          <w:color w:val="0000FF"/>
          <w:sz w:val="22"/>
          <w:szCs w:val="22"/>
          <w:lang w:val="es-ES" w:eastAsia="en-US"/>
        </w:rPr>
        <w:t>“CONFIDENCIAL POR LEY”</w:t>
      </w:r>
      <w:r w:rsidRPr="00072A75">
        <w:rPr>
          <w:rFonts w:ascii="ITC Avant Garde" w:hAnsi="ITC Avant Garde"/>
          <w:b/>
          <w:color w:val="000000" w:themeColor="text1"/>
          <w:sz w:val="22"/>
          <w:szCs w:val="22"/>
          <w:lang w:val="es-ES" w:eastAsia="en-US"/>
        </w:rPr>
        <w:t>, en el Municipio de Ciudad Juárez, Estado de Chihuahua, sin contar con la respectiva concesión, permiso o autorización.</w:t>
      </w:r>
    </w:p>
    <w:p w:rsidR="00072A75" w:rsidRDefault="00385D1E"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385D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385D1E"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385D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Secretario Técnico del Pleno dio cuenta de y levantó las votaciones </w:t>
      </w:r>
      <w:r w:rsidR="009D2E68" w:rsidRPr="00072A75">
        <w:rPr>
          <w:rFonts w:ascii="ITC Avant Garde" w:hAnsi="ITC Avant Garde"/>
          <w:color w:val="000000" w:themeColor="text1"/>
          <w:sz w:val="22"/>
          <w:szCs w:val="22"/>
          <w:lang w:val="es-ES"/>
        </w:rPr>
        <w:t xml:space="preserve">nominales </w:t>
      </w:r>
      <w:r w:rsidRPr="00072A75">
        <w:rPr>
          <w:rFonts w:ascii="ITC Avant Garde" w:hAnsi="ITC Avant Garde"/>
          <w:color w:val="000000" w:themeColor="text1"/>
          <w:sz w:val="22"/>
          <w:szCs w:val="22"/>
          <w:lang w:val="es-ES"/>
        </w:rPr>
        <w:t>en el siguiente sentido:</w:t>
      </w:r>
    </w:p>
    <w:p w:rsidR="00072A75" w:rsidRDefault="00385D1E" w:rsidP="00072A75">
      <w:pPr>
        <w:pStyle w:val="Prrafodelista"/>
        <w:spacing w:before="240" w:after="240"/>
        <w:ind w:left="0"/>
        <w:jc w:val="both"/>
        <w:rPr>
          <w:rFonts w:ascii="ITC Avant Garde" w:eastAsiaTheme="minorHAnsi" w:hAnsi="ITC Avant Garde" w:cstheme="minorBidi"/>
          <w:color w:val="000000" w:themeColor="text1"/>
        </w:rPr>
      </w:pPr>
      <w:r w:rsidRPr="00072A75">
        <w:rPr>
          <w:rFonts w:ascii="ITC Avant Garde" w:hAnsi="ITC Avant Garde"/>
          <w:color w:val="000000" w:themeColor="text1"/>
          <w:lang w:val="es-ES"/>
        </w:rPr>
        <w:t xml:space="preserve">El Instituto Federal de Telecomunicaciones aprobó la Resolución, </w:t>
      </w:r>
      <w:r w:rsidRPr="00072A75">
        <w:rPr>
          <w:rFonts w:ascii="ITC Avant Garde" w:eastAsiaTheme="minorHAnsi" w:hAnsi="ITC Avant Garde" w:cstheme="minorBidi"/>
          <w:color w:val="000000" w:themeColor="text1"/>
        </w:rPr>
        <w:t xml:space="preserve">en lo general </w:t>
      </w:r>
      <w:r w:rsidRPr="00072A75">
        <w:rPr>
          <w:rFonts w:ascii="ITC Avant Garde" w:eastAsiaTheme="minorHAnsi" w:hAnsi="ITC Avant Garde" w:cstheme="minorBidi"/>
          <w:bCs/>
          <w:color w:val="000000" w:themeColor="text1"/>
        </w:rPr>
        <w:t>por unanimidad</w:t>
      </w:r>
      <w:r w:rsidRPr="00072A75">
        <w:rPr>
          <w:rFonts w:ascii="ITC Avant Garde" w:eastAsiaTheme="minorHAnsi" w:hAnsi="ITC Avant Garde" w:cstheme="minorBidi"/>
          <w:color w:val="000000" w:themeColor="text1"/>
        </w:rPr>
        <w:t xml:space="preserve"> de votos de los Comisionados Gabriel Oswaldo Contreras Saldívar, Adriana Sofía </w:t>
      </w:r>
      <w:proofErr w:type="spellStart"/>
      <w:r w:rsidRPr="00072A75">
        <w:rPr>
          <w:rFonts w:ascii="ITC Avant Garde" w:eastAsiaTheme="minorHAnsi" w:hAnsi="ITC Avant Garde" w:cstheme="minorBidi"/>
          <w:color w:val="000000" w:themeColor="text1"/>
        </w:rPr>
        <w:t>Labardini</w:t>
      </w:r>
      <w:proofErr w:type="spellEnd"/>
      <w:r w:rsidRPr="00072A75">
        <w:rPr>
          <w:rFonts w:ascii="ITC Avant Garde" w:eastAsiaTheme="minorHAnsi" w:hAnsi="ITC Avant Garde" w:cstheme="minorBidi"/>
          <w:color w:val="000000" w:themeColor="text1"/>
        </w:rPr>
        <w:t xml:space="preserve"> </w:t>
      </w:r>
      <w:proofErr w:type="spellStart"/>
      <w:r w:rsidRPr="00072A75">
        <w:rPr>
          <w:rFonts w:ascii="ITC Avant Garde" w:eastAsiaTheme="minorHAnsi" w:hAnsi="ITC Avant Garde" w:cstheme="minorBidi"/>
          <w:color w:val="000000" w:themeColor="text1"/>
        </w:rPr>
        <w:t>Inzunza</w:t>
      </w:r>
      <w:proofErr w:type="spellEnd"/>
      <w:r w:rsidRPr="00072A75">
        <w:rPr>
          <w:rFonts w:ascii="ITC Avant Garde" w:eastAsiaTheme="minorHAnsi" w:hAnsi="ITC Avant Garde" w:cstheme="minorBidi"/>
          <w:color w:val="000000" w:themeColor="text1"/>
        </w:rPr>
        <w:t xml:space="preserve">, María Elena </w:t>
      </w:r>
      <w:proofErr w:type="spellStart"/>
      <w:r w:rsidRPr="00072A75">
        <w:rPr>
          <w:rFonts w:ascii="ITC Avant Garde" w:eastAsiaTheme="minorHAnsi" w:hAnsi="ITC Avant Garde" w:cstheme="minorBidi"/>
          <w:color w:val="000000" w:themeColor="text1"/>
        </w:rPr>
        <w:t>Estavillo</w:t>
      </w:r>
      <w:proofErr w:type="spellEnd"/>
      <w:r w:rsidRPr="00072A75">
        <w:rPr>
          <w:rFonts w:ascii="ITC Avant Garde" w:eastAsiaTheme="minorHAnsi" w:hAnsi="ITC Avant Garde" w:cstheme="minorBidi"/>
          <w:color w:val="000000" w:themeColor="text1"/>
        </w:rPr>
        <w:t xml:space="preserve"> Flores, Mario Germán </w:t>
      </w:r>
      <w:proofErr w:type="spellStart"/>
      <w:r w:rsidRPr="00072A75">
        <w:rPr>
          <w:rFonts w:ascii="ITC Avant Garde" w:eastAsiaTheme="minorHAnsi" w:hAnsi="ITC Avant Garde" w:cstheme="minorBidi"/>
          <w:color w:val="000000" w:themeColor="text1"/>
        </w:rPr>
        <w:t>Fromow</w:t>
      </w:r>
      <w:proofErr w:type="spellEnd"/>
      <w:r w:rsidRPr="00072A75">
        <w:rPr>
          <w:rFonts w:ascii="ITC Avant Garde" w:eastAsiaTheme="minorHAnsi" w:hAnsi="ITC Avant Garde" w:cstheme="minorBidi"/>
          <w:color w:val="000000" w:themeColor="text1"/>
        </w:rPr>
        <w:t xml:space="preserve"> Rangel, Adolfo Cuevas Teja y Javier Juárez Mojica.</w:t>
      </w:r>
    </w:p>
    <w:p w:rsidR="00072A75" w:rsidRDefault="00385D1E" w:rsidP="00072A75">
      <w:pPr>
        <w:spacing w:before="240" w:after="240"/>
        <w:jc w:val="both"/>
        <w:rPr>
          <w:rFonts w:ascii="ITC Avant Garde" w:eastAsiaTheme="minorHAnsi" w:hAnsi="ITC Avant Garde" w:cs="Tahoma"/>
          <w:bCs/>
          <w:color w:val="000000" w:themeColor="text1"/>
          <w:sz w:val="22"/>
          <w:szCs w:val="22"/>
          <w:lang w:eastAsia="en-US"/>
        </w:rPr>
      </w:pPr>
      <w:r w:rsidRPr="00072A75">
        <w:rPr>
          <w:rFonts w:ascii="ITC Avant Garde" w:eastAsiaTheme="minorHAnsi" w:hAnsi="ITC Avant Garde" w:cstheme="minorBidi"/>
          <w:color w:val="000000" w:themeColor="text1"/>
          <w:sz w:val="22"/>
          <w:szCs w:val="22"/>
          <w:lang w:val="es-ES_tradnl" w:eastAsia="en-US"/>
        </w:rPr>
        <w:t xml:space="preserve">En lo particular, la Comisionada María Elena </w:t>
      </w:r>
      <w:proofErr w:type="spellStart"/>
      <w:r w:rsidRPr="00072A75">
        <w:rPr>
          <w:rFonts w:ascii="ITC Avant Garde" w:eastAsiaTheme="minorHAnsi" w:hAnsi="ITC Avant Garde" w:cstheme="minorBidi"/>
          <w:color w:val="000000" w:themeColor="text1"/>
          <w:sz w:val="22"/>
          <w:szCs w:val="22"/>
          <w:lang w:val="es-ES_tradnl" w:eastAsia="en-US"/>
        </w:rPr>
        <w:t>Estavillo</w:t>
      </w:r>
      <w:proofErr w:type="spellEnd"/>
      <w:r w:rsidRPr="00072A75">
        <w:rPr>
          <w:rFonts w:ascii="ITC Avant Garde" w:eastAsiaTheme="minorHAnsi" w:hAnsi="ITC Avant Garde" w:cstheme="minorBidi"/>
          <w:color w:val="000000" w:themeColor="text1"/>
          <w:sz w:val="22"/>
          <w:szCs w:val="22"/>
          <w:lang w:val="es-ES_tradnl" w:eastAsia="en-US"/>
        </w:rPr>
        <w:t xml:space="preserve"> Flores </w:t>
      </w:r>
      <w:r w:rsidRPr="00072A75">
        <w:rPr>
          <w:rFonts w:ascii="ITC Avant Garde" w:eastAsiaTheme="minorHAnsi" w:hAnsi="ITC Avant Garde" w:cs="Tahoma"/>
          <w:bCs/>
          <w:color w:val="000000" w:themeColor="text1"/>
          <w:sz w:val="22"/>
          <w:szCs w:val="22"/>
          <w:lang w:eastAsia="en-US"/>
        </w:rPr>
        <w:t xml:space="preserve">manifestó voto concurrente por considerar que se </w:t>
      </w:r>
      <w:r w:rsidRPr="00072A75">
        <w:rPr>
          <w:rFonts w:ascii="ITC Avant Garde" w:eastAsiaTheme="minorHAnsi" w:hAnsi="ITC Avant Garde" w:cstheme="minorBidi"/>
          <w:color w:val="000000" w:themeColor="text1"/>
          <w:sz w:val="22"/>
          <w:szCs w:val="22"/>
          <w:lang w:eastAsia="en-US"/>
        </w:rPr>
        <w:t>requiere una referencia cuantitativa para justificar que el monto corresponde a la gravedad de la sanción considerando la capacidad económica del infractor.</w:t>
      </w:r>
    </w:p>
    <w:p w:rsidR="00072A75" w:rsidRDefault="00385D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385D1E"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385D1E"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P/IFT/080317/117</w:t>
      </w:r>
    </w:p>
    <w:p w:rsidR="00072A75" w:rsidRDefault="00385D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impone una multa y declara la pérdida de bienes en beneficio de la Nación, derivado del procedimiento administrativo iniciado en contra de </w:t>
      </w:r>
      <w:r w:rsidR="0030001D" w:rsidRPr="0035680C">
        <w:rPr>
          <w:rFonts w:ascii="ITC Avant Garde" w:hAnsi="ITC Avant Garde"/>
          <w:b/>
          <w:color w:val="0000FF"/>
          <w:sz w:val="22"/>
          <w:szCs w:val="22"/>
          <w:lang w:val="es-ES" w:eastAsia="en-US"/>
        </w:rPr>
        <w:t>“CONFIDENCIAL POR LEY”</w:t>
      </w:r>
      <w:r w:rsidRPr="00072A75">
        <w:rPr>
          <w:rFonts w:ascii="ITC Avant Garde" w:hAnsi="ITC Avant Garde"/>
          <w:color w:val="000000" w:themeColor="text1"/>
          <w:sz w:val="22"/>
          <w:szCs w:val="22"/>
          <w:lang w:val="es-ES"/>
        </w:rPr>
        <w:t xml:space="preserve">, por prestar servicios de telecomunicaciones en el rango de frecuencias de 440.00 MHz a 470.00 MHz en el domicilio ubicado en </w:t>
      </w:r>
      <w:r w:rsidR="0030001D" w:rsidRPr="0035680C">
        <w:rPr>
          <w:rFonts w:ascii="ITC Avant Garde" w:hAnsi="ITC Avant Garde"/>
          <w:b/>
          <w:color w:val="0000FF"/>
          <w:sz w:val="22"/>
          <w:szCs w:val="22"/>
          <w:lang w:val="es-ES" w:eastAsia="en-US"/>
        </w:rPr>
        <w:t>“CONFIDENCIAL POR LEY”</w:t>
      </w:r>
      <w:r w:rsidRPr="00072A75">
        <w:rPr>
          <w:rFonts w:ascii="ITC Avant Garde" w:hAnsi="ITC Avant Garde"/>
          <w:color w:val="000000" w:themeColor="text1"/>
          <w:sz w:val="22"/>
          <w:szCs w:val="22"/>
          <w:lang w:val="es-ES"/>
        </w:rPr>
        <w:t>, en el Municipio de Ciudad Juárez, Estado de Chihuahua, sin contar con la respectiva concesión, permiso o autorización”.</w:t>
      </w:r>
    </w:p>
    <w:p w:rsidR="00072A75" w:rsidRDefault="00385D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385D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Cumplimiento.</w:t>
      </w:r>
    </w:p>
    <w:p w:rsidR="00072A75" w:rsidRDefault="00385D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0C566E"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lastRenderedPageBreak/>
        <w:t xml:space="preserve">III.9.- </w:t>
      </w:r>
      <w:r w:rsidR="00362BAC" w:rsidRPr="00072A75">
        <w:rPr>
          <w:rFonts w:ascii="ITC Avant Garde" w:hAnsi="ITC Avant Garde"/>
          <w:b/>
          <w:color w:val="000000" w:themeColor="text1"/>
          <w:sz w:val="22"/>
          <w:szCs w:val="22"/>
          <w:lang w:val="es-ES"/>
        </w:rPr>
        <w:t xml:space="preserve">Resolución mediante la cual el Pleno del Instituto Federal de Telecomunicaciones impone una multa y declara la pérdida de bienes en beneficio de la Nación, derivado del procedimiento administrativo iniciado en contra de </w:t>
      </w:r>
      <w:r w:rsidR="0030001D" w:rsidRPr="0035680C">
        <w:rPr>
          <w:rFonts w:ascii="ITC Avant Garde" w:hAnsi="ITC Avant Garde"/>
          <w:b/>
          <w:color w:val="0000FF"/>
          <w:sz w:val="22"/>
          <w:szCs w:val="22"/>
          <w:lang w:val="es-ES" w:eastAsia="en-US"/>
        </w:rPr>
        <w:t>“CONFIDENCIAL POR LEY”</w:t>
      </w:r>
      <w:r w:rsidR="00362BAC" w:rsidRPr="00072A75">
        <w:rPr>
          <w:rFonts w:ascii="ITC Avant Garde" w:hAnsi="ITC Avant Garde"/>
          <w:b/>
          <w:color w:val="000000" w:themeColor="text1"/>
          <w:sz w:val="22"/>
          <w:szCs w:val="22"/>
          <w:lang w:val="es-ES"/>
        </w:rPr>
        <w:t xml:space="preserve">, por prestar servicios de telecomunicaciones en el rango de frecuencias de 440.00 MHz a 470.00 MHz en el domicilio ubicado en </w:t>
      </w:r>
      <w:r w:rsidR="0030001D" w:rsidRPr="0035680C">
        <w:rPr>
          <w:rFonts w:ascii="ITC Avant Garde" w:hAnsi="ITC Avant Garde"/>
          <w:b/>
          <w:color w:val="0000FF"/>
          <w:sz w:val="22"/>
          <w:szCs w:val="22"/>
          <w:lang w:val="es-ES" w:eastAsia="en-US"/>
        </w:rPr>
        <w:t>“CONFIDENCIAL POR LEY”</w:t>
      </w:r>
      <w:r w:rsidR="00362BAC" w:rsidRPr="00072A75">
        <w:rPr>
          <w:rFonts w:ascii="ITC Avant Garde" w:hAnsi="ITC Avant Garde"/>
          <w:b/>
          <w:color w:val="000000" w:themeColor="text1"/>
          <w:sz w:val="22"/>
          <w:szCs w:val="22"/>
          <w:lang w:val="es-ES"/>
        </w:rPr>
        <w:t xml:space="preserve">, en el Municipio de Ciudad </w:t>
      </w:r>
      <w:r w:rsidR="002B0006" w:rsidRPr="00072A75">
        <w:rPr>
          <w:rFonts w:ascii="ITC Avant Garde" w:hAnsi="ITC Avant Garde"/>
          <w:b/>
          <w:color w:val="000000" w:themeColor="text1"/>
          <w:sz w:val="22"/>
          <w:szCs w:val="22"/>
          <w:lang w:val="es-ES"/>
        </w:rPr>
        <w:t>Juárez</w:t>
      </w:r>
      <w:r w:rsidR="00362BAC" w:rsidRPr="00072A75">
        <w:rPr>
          <w:rFonts w:ascii="ITC Avant Garde" w:hAnsi="ITC Avant Garde"/>
          <w:b/>
          <w:color w:val="000000" w:themeColor="text1"/>
          <w:sz w:val="22"/>
          <w:szCs w:val="22"/>
          <w:lang w:val="es-ES"/>
        </w:rPr>
        <w:t>, Estado de Chihuahua, sin contar con la respectiva concesión, permiso o autorización.</w:t>
      </w:r>
    </w:p>
    <w:p w:rsidR="00072A75" w:rsidRDefault="00362BAC"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362BAC"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362BAC"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362BAC"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Secretario Técnico del Pleno dio cuenta de y levantó las votaciones </w:t>
      </w:r>
      <w:r w:rsidR="009D2E68" w:rsidRPr="00072A75">
        <w:rPr>
          <w:rFonts w:ascii="ITC Avant Garde" w:hAnsi="ITC Avant Garde"/>
          <w:color w:val="000000" w:themeColor="text1"/>
          <w:sz w:val="22"/>
          <w:szCs w:val="22"/>
          <w:lang w:val="es-ES"/>
        </w:rPr>
        <w:t xml:space="preserve">nominales </w:t>
      </w:r>
      <w:r w:rsidRPr="00072A75">
        <w:rPr>
          <w:rFonts w:ascii="ITC Avant Garde" w:hAnsi="ITC Avant Garde"/>
          <w:color w:val="000000" w:themeColor="text1"/>
          <w:sz w:val="22"/>
          <w:szCs w:val="22"/>
          <w:lang w:val="es-ES"/>
        </w:rPr>
        <w:t>en el siguiente sentido:</w:t>
      </w:r>
    </w:p>
    <w:p w:rsidR="00072A75" w:rsidRDefault="00362BAC" w:rsidP="00072A75">
      <w:pPr>
        <w:pStyle w:val="Prrafodelista"/>
        <w:spacing w:before="240" w:after="240"/>
        <w:ind w:left="0"/>
        <w:jc w:val="both"/>
        <w:rPr>
          <w:rFonts w:ascii="ITC Avant Garde" w:eastAsiaTheme="minorHAnsi" w:hAnsi="ITC Avant Garde" w:cstheme="minorBidi"/>
          <w:color w:val="000000" w:themeColor="text1"/>
        </w:rPr>
      </w:pPr>
      <w:r w:rsidRPr="00072A75">
        <w:rPr>
          <w:rFonts w:ascii="ITC Avant Garde" w:hAnsi="ITC Avant Garde"/>
          <w:color w:val="000000" w:themeColor="text1"/>
          <w:lang w:val="es-ES"/>
        </w:rPr>
        <w:t xml:space="preserve">El Instituto Federal de Telecomunicaciones aprobó la Resolución, </w:t>
      </w:r>
      <w:r w:rsidRPr="00072A75">
        <w:rPr>
          <w:rFonts w:ascii="ITC Avant Garde" w:eastAsiaTheme="minorHAnsi" w:hAnsi="ITC Avant Garde" w:cstheme="minorBidi"/>
          <w:color w:val="000000" w:themeColor="text1"/>
        </w:rPr>
        <w:t xml:space="preserve">en lo general </w:t>
      </w:r>
      <w:r w:rsidRPr="00072A75">
        <w:rPr>
          <w:rFonts w:ascii="ITC Avant Garde" w:eastAsiaTheme="minorHAnsi" w:hAnsi="ITC Avant Garde" w:cstheme="minorBidi"/>
          <w:bCs/>
          <w:color w:val="000000" w:themeColor="text1"/>
        </w:rPr>
        <w:t>por unanimidad</w:t>
      </w:r>
      <w:r w:rsidRPr="00072A75">
        <w:rPr>
          <w:rFonts w:ascii="ITC Avant Garde" w:eastAsiaTheme="minorHAnsi" w:hAnsi="ITC Avant Garde" w:cstheme="minorBidi"/>
          <w:color w:val="000000" w:themeColor="text1"/>
        </w:rPr>
        <w:t xml:space="preserve"> de votos de los Comisionados Gabriel Oswaldo Contreras Saldívar, Adriana Sofía </w:t>
      </w:r>
      <w:proofErr w:type="spellStart"/>
      <w:r w:rsidRPr="00072A75">
        <w:rPr>
          <w:rFonts w:ascii="ITC Avant Garde" w:eastAsiaTheme="minorHAnsi" w:hAnsi="ITC Avant Garde" w:cstheme="minorBidi"/>
          <w:color w:val="000000" w:themeColor="text1"/>
        </w:rPr>
        <w:t>Labardini</w:t>
      </w:r>
      <w:proofErr w:type="spellEnd"/>
      <w:r w:rsidRPr="00072A75">
        <w:rPr>
          <w:rFonts w:ascii="ITC Avant Garde" w:eastAsiaTheme="minorHAnsi" w:hAnsi="ITC Avant Garde" w:cstheme="minorBidi"/>
          <w:color w:val="000000" w:themeColor="text1"/>
        </w:rPr>
        <w:t xml:space="preserve"> </w:t>
      </w:r>
      <w:proofErr w:type="spellStart"/>
      <w:r w:rsidRPr="00072A75">
        <w:rPr>
          <w:rFonts w:ascii="ITC Avant Garde" w:eastAsiaTheme="minorHAnsi" w:hAnsi="ITC Avant Garde" w:cstheme="minorBidi"/>
          <w:color w:val="000000" w:themeColor="text1"/>
        </w:rPr>
        <w:t>Inzunza</w:t>
      </w:r>
      <w:proofErr w:type="spellEnd"/>
      <w:r w:rsidRPr="00072A75">
        <w:rPr>
          <w:rFonts w:ascii="ITC Avant Garde" w:eastAsiaTheme="minorHAnsi" w:hAnsi="ITC Avant Garde" w:cstheme="minorBidi"/>
          <w:color w:val="000000" w:themeColor="text1"/>
        </w:rPr>
        <w:t xml:space="preserve">, María Elena </w:t>
      </w:r>
      <w:proofErr w:type="spellStart"/>
      <w:r w:rsidRPr="00072A75">
        <w:rPr>
          <w:rFonts w:ascii="ITC Avant Garde" w:eastAsiaTheme="minorHAnsi" w:hAnsi="ITC Avant Garde" w:cstheme="minorBidi"/>
          <w:color w:val="000000" w:themeColor="text1"/>
        </w:rPr>
        <w:t>Estavillo</w:t>
      </w:r>
      <w:proofErr w:type="spellEnd"/>
      <w:r w:rsidRPr="00072A75">
        <w:rPr>
          <w:rFonts w:ascii="ITC Avant Garde" w:eastAsiaTheme="minorHAnsi" w:hAnsi="ITC Avant Garde" w:cstheme="minorBidi"/>
          <w:color w:val="000000" w:themeColor="text1"/>
        </w:rPr>
        <w:t xml:space="preserve"> Flores, Mario Germán </w:t>
      </w:r>
      <w:proofErr w:type="spellStart"/>
      <w:r w:rsidRPr="00072A75">
        <w:rPr>
          <w:rFonts w:ascii="ITC Avant Garde" w:eastAsiaTheme="minorHAnsi" w:hAnsi="ITC Avant Garde" w:cstheme="minorBidi"/>
          <w:color w:val="000000" w:themeColor="text1"/>
        </w:rPr>
        <w:t>Fromow</w:t>
      </w:r>
      <w:proofErr w:type="spellEnd"/>
      <w:r w:rsidRPr="00072A75">
        <w:rPr>
          <w:rFonts w:ascii="ITC Avant Garde" w:eastAsiaTheme="minorHAnsi" w:hAnsi="ITC Avant Garde" w:cstheme="minorBidi"/>
          <w:color w:val="000000" w:themeColor="text1"/>
        </w:rPr>
        <w:t xml:space="preserve"> Rangel, Adolfo Cuevas Teja y Javier Juárez Mojica.</w:t>
      </w:r>
    </w:p>
    <w:p w:rsidR="00072A75" w:rsidRDefault="00362BAC" w:rsidP="00072A75">
      <w:pPr>
        <w:spacing w:before="240" w:after="240"/>
        <w:jc w:val="both"/>
        <w:rPr>
          <w:rFonts w:ascii="ITC Avant Garde" w:eastAsiaTheme="minorHAnsi" w:hAnsi="ITC Avant Garde" w:cs="Tahoma"/>
          <w:bCs/>
          <w:color w:val="000000" w:themeColor="text1"/>
          <w:sz w:val="22"/>
          <w:szCs w:val="22"/>
          <w:lang w:eastAsia="en-US"/>
        </w:rPr>
      </w:pPr>
      <w:r w:rsidRPr="00072A75">
        <w:rPr>
          <w:rFonts w:ascii="ITC Avant Garde" w:eastAsiaTheme="minorHAnsi" w:hAnsi="ITC Avant Garde" w:cstheme="minorBidi"/>
          <w:color w:val="000000" w:themeColor="text1"/>
          <w:sz w:val="22"/>
          <w:szCs w:val="22"/>
          <w:lang w:val="es-ES_tradnl" w:eastAsia="en-US"/>
        </w:rPr>
        <w:t xml:space="preserve">En lo particular, la Comisionada María Elena </w:t>
      </w:r>
      <w:proofErr w:type="spellStart"/>
      <w:r w:rsidRPr="00072A75">
        <w:rPr>
          <w:rFonts w:ascii="ITC Avant Garde" w:eastAsiaTheme="minorHAnsi" w:hAnsi="ITC Avant Garde" w:cstheme="minorBidi"/>
          <w:color w:val="000000" w:themeColor="text1"/>
          <w:sz w:val="22"/>
          <w:szCs w:val="22"/>
          <w:lang w:val="es-ES_tradnl" w:eastAsia="en-US"/>
        </w:rPr>
        <w:t>Estavillo</w:t>
      </w:r>
      <w:proofErr w:type="spellEnd"/>
      <w:r w:rsidRPr="00072A75">
        <w:rPr>
          <w:rFonts w:ascii="ITC Avant Garde" w:eastAsiaTheme="minorHAnsi" w:hAnsi="ITC Avant Garde" w:cstheme="minorBidi"/>
          <w:color w:val="000000" w:themeColor="text1"/>
          <w:sz w:val="22"/>
          <w:szCs w:val="22"/>
          <w:lang w:val="es-ES_tradnl" w:eastAsia="en-US"/>
        </w:rPr>
        <w:t xml:space="preserve"> Flores </w:t>
      </w:r>
      <w:r w:rsidRPr="00072A75">
        <w:rPr>
          <w:rFonts w:ascii="ITC Avant Garde" w:eastAsiaTheme="minorHAnsi" w:hAnsi="ITC Avant Garde" w:cs="Tahoma"/>
          <w:bCs/>
          <w:color w:val="000000" w:themeColor="text1"/>
          <w:sz w:val="22"/>
          <w:szCs w:val="22"/>
          <w:lang w:eastAsia="en-US"/>
        </w:rPr>
        <w:t xml:space="preserve">manifestó voto concurrente por considerar que se </w:t>
      </w:r>
      <w:r w:rsidRPr="00072A75">
        <w:rPr>
          <w:rFonts w:ascii="ITC Avant Garde" w:eastAsiaTheme="minorHAnsi" w:hAnsi="ITC Avant Garde" w:cstheme="minorBidi"/>
          <w:color w:val="000000" w:themeColor="text1"/>
          <w:sz w:val="22"/>
          <w:szCs w:val="22"/>
          <w:lang w:eastAsia="en-US"/>
        </w:rPr>
        <w:t>requiere una referencia cuantitativa para justificar que el monto corresponde a la gravedad de la sanción considerando la capacidad económica del infractor.</w:t>
      </w:r>
    </w:p>
    <w:p w:rsidR="00072A75" w:rsidRDefault="00362BAC"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362BAC"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0F7CD7"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P/IFT/080317/116</w:t>
      </w:r>
    </w:p>
    <w:p w:rsidR="00072A75" w:rsidRDefault="00362BAC"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w:t>
      </w:r>
      <w:r w:rsidR="000F7CD7" w:rsidRPr="00072A75">
        <w:rPr>
          <w:rFonts w:ascii="ITC Avant Garde" w:hAnsi="ITC Avant Garde"/>
          <w:color w:val="000000" w:themeColor="text1"/>
          <w:sz w:val="22"/>
          <w:szCs w:val="22"/>
          <w:lang w:val="es-ES"/>
        </w:rPr>
        <w:t xml:space="preserve">Resolución mediante la cual el Pleno del Instituto Federal de Telecomunicaciones impone una multa y declara la pérdida de bienes en beneficio de la Nación, derivado del procedimiento administrativo iniciado en contra de </w:t>
      </w:r>
      <w:r w:rsidR="0030001D" w:rsidRPr="0035680C">
        <w:rPr>
          <w:rFonts w:ascii="ITC Avant Garde" w:hAnsi="ITC Avant Garde"/>
          <w:b/>
          <w:color w:val="0000FF"/>
          <w:sz w:val="22"/>
          <w:szCs w:val="22"/>
          <w:lang w:val="es-ES" w:eastAsia="en-US"/>
        </w:rPr>
        <w:t>“CONFIDENCIAL POR LEY”</w:t>
      </w:r>
      <w:r w:rsidR="000F7CD7" w:rsidRPr="00072A75">
        <w:rPr>
          <w:rFonts w:ascii="ITC Avant Garde" w:hAnsi="ITC Avant Garde"/>
          <w:color w:val="000000" w:themeColor="text1"/>
          <w:sz w:val="22"/>
          <w:szCs w:val="22"/>
          <w:lang w:val="es-ES"/>
        </w:rPr>
        <w:t xml:space="preserve">, por prestar servicios de telecomunicaciones en el rango de frecuencias de 440.00 MHz a 470.00 MHz en el domicilio ubicado en </w:t>
      </w:r>
      <w:r w:rsidR="0030001D" w:rsidRPr="0035680C">
        <w:rPr>
          <w:rFonts w:ascii="ITC Avant Garde" w:hAnsi="ITC Avant Garde"/>
          <w:b/>
          <w:color w:val="0000FF"/>
          <w:sz w:val="22"/>
          <w:szCs w:val="22"/>
          <w:lang w:val="es-ES" w:eastAsia="en-US"/>
        </w:rPr>
        <w:t>“CONFIDENCIAL POR LEY”</w:t>
      </w:r>
      <w:r w:rsidR="000F7CD7" w:rsidRPr="00072A75">
        <w:rPr>
          <w:rFonts w:ascii="ITC Avant Garde" w:hAnsi="ITC Avant Garde"/>
          <w:color w:val="000000" w:themeColor="text1"/>
          <w:sz w:val="22"/>
          <w:szCs w:val="22"/>
          <w:lang w:val="es-ES"/>
        </w:rPr>
        <w:t>, en el Municipio de Ciudad Juárez, Estado de Chihuahua, sin contar con la respectiva concesión, permiso o autorización</w:t>
      </w:r>
      <w:r w:rsidRPr="00072A75">
        <w:rPr>
          <w:rFonts w:ascii="ITC Avant Garde" w:hAnsi="ITC Avant Garde"/>
          <w:color w:val="000000" w:themeColor="text1"/>
          <w:sz w:val="22"/>
          <w:szCs w:val="22"/>
          <w:lang w:val="es-ES"/>
        </w:rPr>
        <w:t>”.</w:t>
      </w:r>
    </w:p>
    <w:p w:rsidR="0030001D" w:rsidRDefault="00362BAC" w:rsidP="00072A75">
      <w:pPr>
        <w:spacing w:before="240" w:after="240"/>
        <w:jc w:val="both"/>
        <w:rPr>
          <w:rFonts w:ascii="ITC Avant Garde" w:hAnsi="ITC Avant Garde"/>
          <w:color w:val="000000" w:themeColor="text1"/>
          <w:sz w:val="22"/>
          <w:szCs w:val="22"/>
          <w:lang w:val="es-ES"/>
        </w:rPr>
        <w:sectPr w:rsidR="0030001D" w:rsidSect="00DC5DCE">
          <w:headerReference w:type="default" r:id="rId14"/>
          <w:pgSz w:w="12242" w:h="15842" w:code="1"/>
          <w:pgMar w:top="2268" w:right="1043" w:bottom="425" w:left="1134" w:header="709" w:footer="459" w:gutter="0"/>
          <w:cols w:space="708"/>
          <w:docGrid w:linePitch="360"/>
        </w:sect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362BAC"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lastRenderedPageBreak/>
        <w:t>Tercero.</w:t>
      </w:r>
      <w:r w:rsidRPr="00072A75">
        <w:rPr>
          <w:rFonts w:ascii="ITC Avant Garde" w:hAnsi="ITC Avant Garde"/>
          <w:color w:val="000000" w:themeColor="text1"/>
          <w:sz w:val="22"/>
          <w:szCs w:val="22"/>
          <w:lang w:val="es-ES"/>
        </w:rPr>
        <w:t xml:space="preserve"> Notifíquese a la Unidad de Cumplimiento.</w:t>
      </w:r>
    </w:p>
    <w:p w:rsidR="00072A75" w:rsidRDefault="00362BAC"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0F7CD7"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III.10.-</w:t>
      </w:r>
      <w:r w:rsidRPr="00072A75">
        <w:rPr>
          <w:rFonts w:ascii="ITC Avant Garde" w:hAnsi="ITC Avant Garde"/>
          <w:b/>
          <w:color w:val="000000" w:themeColor="text1"/>
          <w:sz w:val="22"/>
          <w:szCs w:val="22"/>
          <w:lang w:val="es-ES"/>
        </w:rPr>
        <w:tab/>
        <w:t xml:space="preserve">Resolución mediante la cual el Pleno del Instituto Federal de Telecomunicaciones declara la pérdida de bienes en beneficio de la Nación, derivado del procedimiento administrativo iniciado en contra del propietario, y/o poseedor, y/o responsable, y/o encargado u ocupante del inmueble y/o de los equipos de telecomunicaciones utilizando el rango de frecuencias de 845.00 MHz a 875.00 MHz, ubicados en </w:t>
      </w:r>
      <w:r w:rsidR="009E4C73" w:rsidRPr="0035680C">
        <w:rPr>
          <w:rFonts w:ascii="ITC Avant Garde" w:hAnsi="ITC Avant Garde"/>
          <w:b/>
          <w:color w:val="0000FF"/>
          <w:sz w:val="22"/>
          <w:szCs w:val="22"/>
          <w:lang w:val="es-ES" w:eastAsia="en-US"/>
        </w:rPr>
        <w:t>“CONFIDENCIAL POR LEY”</w:t>
      </w:r>
      <w:r w:rsidRPr="00072A75">
        <w:rPr>
          <w:rFonts w:ascii="ITC Avant Garde" w:hAnsi="ITC Avant Garde"/>
          <w:b/>
          <w:color w:val="000000" w:themeColor="text1"/>
          <w:sz w:val="22"/>
          <w:szCs w:val="22"/>
          <w:lang w:val="es-ES"/>
        </w:rPr>
        <w:t>, en el Municipio de Ciudad Juarez, Estado de Chihuahua, por prestar servicios de telecomunicaciones sin contar con la respectiva concesión, permiso o autorización.</w:t>
      </w:r>
    </w:p>
    <w:p w:rsidR="00072A75" w:rsidRDefault="000F7CD7"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0F7CD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0F7CD7"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0F7CD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Secretario Técnico del Pleno dio cuenta de y levantó las votaciones </w:t>
      </w:r>
      <w:r w:rsidR="009D2E68" w:rsidRPr="00072A75">
        <w:rPr>
          <w:rFonts w:ascii="ITC Avant Garde" w:hAnsi="ITC Avant Garde"/>
          <w:color w:val="000000" w:themeColor="text1"/>
          <w:sz w:val="22"/>
          <w:szCs w:val="22"/>
          <w:lang w:val="es-ES"/>
        </w:rPr>
        <w:t xml:space="preserve">nominales </w:t>
      </w:r>
      <w:r w:rsidRPr="00072A75">
        <w:rPr>
          <w:rFonts w:ascii="ITC Avant Garde" w:hAnsi="ITC Avant Garde"/>
          <w:color w:val="000000" w:themeColor="text1"/>
          <w:sz w:val="22"/>
          <w:szCs w:val="22"/>
          <w:lang w:val="es-ES"/>
        </w:rPr>
        <w:t>en el siguiente sentido:</w:t>
      </w:r>
    </w:p>
    <w:p w:rsidR="00072A75" w:rsidRDefault="000F7CD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Instituto Federal de Telecomun</w:t>
      </w:r>
      <w:r w:rsidR="00D1721E" w:rsidRPr="00072A75">
        <w:rPr>
          <w:rFonts w:ascii="ITC Avant Garde" w:hAnsi="ITC Avant Garde"/>
          <w:color w:val="000000" w:themeColor="text1"/>
          <w:sz w:val="22"/>
          <w:szCs w:val="22"/>
          <w:lang w:val="es-ES"/>
        </w:rPr>
        <w:t xml:space="preserve">icaciones aprobó la Resolución por unanimidad de votos de los Comisionados Gabriel Oswaldo Contreras Saldívar, Adriana Sofía </w:t>
      </w:r>
      <w:proofErr w:type="spellStart"/>
      <w:r w:rsidR="00D1721E" w:rsidRPr="00072A75">
        <w:rPr>
          <w:rFonts w:ascii="ITC Avant Garde" w:hAnsi="ITC Avant Garde"/>
          <w:color w:val="000000" w:themeColor="text1"/>
          <w:sz w:val="22"/>
          <w:szCs w:val="22"/>
          <w:lang w:val="es-ES"/>
        </w:rPr>
        <w:t>Labardini</w:t>
      </w:r>
      <w:proofErr w:type="spellEnd"/>
      <w:r w:rsidR="00D1721E" w:rsidRPr="00072A75">
        <w:rPr>
          <w:rFonts w:ascii="ITC Avant Garde" w:hAnsi="ITC Avant Garde"/>
          <w:color w:val="000000" w:themeColor="text1"/>
          <w:sz w:val="22"/>
          <w:szCs w:val="22"/>
          <w:lang w:val="es-ES"/>
        </w:rPr>
        <w:t xml:space="preserve"> </w:t>
      </w:r>
      <w:proofErr w:type="spellStart"/>
      <w:r w:rsidR="00D1721E" w:rsidRPr="00072A75">
        <w:rPr>
          <w:rFonts w:ascii="ITC Avant Garde" w:hAnsi="ITC Avant Garde"/>
          <w:color w:val="000000" w:themeColor="text1"/>
          <w:sz w:val="22"/>
          <w:szCs w:val="22"/>
          <w:lang w:val="es-ES"/>
        </w:rPr>
        <w:t>Inzunza</w:t>
      </w:r>
      <w:proofErr w:type="spellEnd"/>
      <w:r w:rsidR="00D1721E" w:rsidRPr="00072A75">
        <w:rPr>
          <w:rFonts w:ascii="ITC Avant Garde" w:hAnsi="ITC Avant Garde"/>
          <w:color w:val="000000" w:themeColor="text1"/>
          <w:sz w:val="22"/>
          <w:szCs w:val="22"/>
          <w:lang w:val="es-ES"/>
        </w:rPr>
        <w:t xml:space="preserve">, María Elena </w:t>
      </w:r>
      <w:proofErr w:type="spellStart"/>
      <w:r w:rsidR="00D1721E" w:rsidRPr="00072A75">
        <w:rPr>
          <w:rFonts w:ascii="ITC Avant Garde" w:hAnsi="ITC Avant Garde"/>
          <w:color w:val="000000" w:themeColor="text1"/>
          <w:sz w:val="22"/>
          <w:szCs w:val="22"/>
          <w:lang w:val="es-ES"/>
        </w:rPr>
        <w:t>Estavillo</w:t>
      </w:r>
      <w:proofErr w:type="spellEnd"/>
      <w:r w:rsidR="00D1721E" w:rsidRPr="00072A75">
        <w:rPr>
          <w:rFonts w:ascii="ITC Avant Garde" w:hAnsi="ITC Avant Garde"/>
          <w:color w:val="000000" w:themeColor="text1"/>
          <w:sz w:val="22"/>
          <w:szCs w:val="22"/>
          <w:lang w:val="es-ES"/>
        </w:rPr>
        <w:t xml:space="preserve"> Flores, Mario Germán </w:t>
      </w:r>
      <w:proofErr w:type="spellStart"/>
      <w:r w:rsidR="00D1721E" w:rsidRPr="00072A75">
        <w:rPr>
          <w:rFonts w:ascii="ITC Avant Garde" w:hAnsi="ITC Avant Garde"/>
          <w:color w:val="000000" w:themeColor="text1"/>
          <w:sz w:val="22"/>
          <w:szCs w:val="22"/>
          <w:lang w:val="es-ES"/>
        </w:rPr>
        <w:t>Fromow</w:t>
      </w:r>
      <w:proofErr w:type="spellEnd"/>
      <w:r w:rsidR="00D1721E" w:rsidRPr="00072A75">
        <w:rPr>
          <w:rFonts w:ascii="ITC Avant Garde" w:hAnsi="ITC Avant Garde"/>
          <w:color w:val="000000" w:themeColor="text1"/>
          <w:sz w:val="22"/>
          <w:szCs w:val="22"/>
          <w:lang w:val="es-ES"/>
        </w:rPr>
        <w:t xml:space="preserve"> Rangel, Adolfo Cuevas Teja y Javier Juárez Mojica.</w:t>
      </w:r>
    </w:p>
    <w:p w:rsidR="00072A75" w:rsidRDefault="000F7CD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0F7CD7"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9D2E68"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P/IFT/080317/118</w:t>
      </w:r>
    </w:p>
    <w:p w:rsidR="009E4C73" w:rsidRDefault="000F7CD7" w:rsidP="00072A75">
      <w:pPr>
        <w:spacing w:before="240" w:after="240"/>
        <w:jc w:val="both"/>
        <w:rPr>
          <w:rFonts w:ascii="ITC Avant Garde" w:hAnsi="ITC Avant Garde"/>
          <w:color w:val="000000" w:themeColor="text1"/>
          <w:sz w:val="22"/>
          <w:szCs w:val="22"/>
          <w:lang w:val="es-ES"/>
        </w:rPr>
        <w:sectPr w:rsidR="009E4C73" w:rsidSect="00DC5DCE">
          <w:headerReference w:type="default" r:id="rId15"/>
          <w:pgSz w:w="12242" w:h="15842" w:code="1"/>
          <w:pgMar w:top="2268" w:right="1043" w:bottom="425" w:left="1134" w:header="709" w:footer="459" w:gutter="0"/>
          <w:cols w:space="708"/>
          <w:docGrid w:linePitch="360"/>
        </w:sect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w:t>
      </w:r>
      <w:r w:rsidR="00D1721E" w:rsidRPr="00072A75">
        <w:rPr>
          <w:rFonts w:ascii="ITC Avant Garde" w:hAnsi="ITC Avant Garde"/>
          <w:color w:val="000000" w:themeColor="text1"/>
          <w:sz w:val="22"/>
          <w:szCs w:val="22"/>
          <w:lang w:val="es-ES"/>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u ocupante del inmueble y/o de los equipos de telecomunicaciones utilizando el rango de frecuencias de 845.00 MHz a 875.00 MHz, ubicados en </w:t>
      </w:r>
      <w:r w:rsidR="009E4C73" w:rsidRPr="0035680C">
        <w:rPr>
          <w:rFonts w:ascii="ITC Avant Garde" w:hAnsi="ITC Avant Garde"/>
          <w:b/>
          <w:color w:val="0000FF"/>
          <w:sz w:val="22"/>
          <w:szCs w:val="22"/>
          <w:lang w:val="es-ES" w:eastAsia="en-US"/>
        </w:rPr>
        <w:t>“CONFIDENCIAL POR LEY”</w:t>
      </w:r>
      <w:r w:rsidR="00D1721E" w:rsidRPr="00072A75">
        <w:rPr>
          <w:rFonts w:ascii="ITC Avant Garde" w:hAnsi="ITC Avant Garde"/>
          <w:color w:val="000000" w:themeColor="text1"/>
          <w:sz w:val="22"/>
          <w:szCs w:val="22"/>
          <w:lang w:val="es-ES"/>
        </w:rPr>
        <w:t>, en el Municipio de Ciudad Juárez, Estado de Chihuahua, por prestar servicios de telecomunicaciones sin contar con la respectiva concesión, permiso o autorización</w:t>
      </w:r>
      <w:r w:rsidRPr="00072A75">
        <w:rPr>
          <w:rFonts w:ascii="ITC Avant Garde" w:hAnsi="ITC Avant Garde"/>
          <w:color w:val="000000" w:themeColor="text1"/>
          <w:sz w:val="22"/>
          <w:szCs w:val="22"/>
          <w:lang w:val="es-ES"/>
        </w:rPr>
        <w:t>”.</w:t>
      </w:r>
    </w:p>
    <w:p w:rsidR="00072A75" w:rsidRDefault="000F7CD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lastRenderedPageBreak/>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0F7CD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Cumplimiento.</w:t>
      </w:r>
    </w:p>
    <w:p w:rsidR="00072A75" w:rsidRDefault="000F7CD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D1721E"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III.11.-</w:t>
      </w:r>
      <w:r w:rsidRPr="00072A75">
        <w:rPr>
          <w:rFonts w:ascii="ITC Avant Garde" w:hAnsi="ITC Avant Garde"/>
          <w:b/>
          <w:color w:val="000000" w:themeColor="text1"/>
          <w:sz w:val="22"/>
          <w:szCs w:val="22"/>
          <w:lang w:val="es-ES"/>
        </w:rPr>
        <w:tab/>
        <w:t>Resolución mediante la cual el Pleno del Instituto Federal de Telecomunicaciones autoriza el acceso a la multiprogramación a Comunicación 2000, S.A. de C.V., en relación con la estación de televisión con distintivo de llamada XHSLV-TDT, en San Luis Potosí, San Luis Potosí.</w:t>
      </w:r>
    </w:p>
    <w:p w:rsidR="00072A75" w:rsidRDefault="00D1721E"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D172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w:t>
      </w:r>
    </w:p>
    <w:p w:rsidR="00072A75" w:rsidRDefault="009D2E6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Siendo las 16 horas con 03 minutos el P</w:t>
      </w:r>
      <w:bookmarkStart w:id="0" w:name="_GoBack"/>
      <w:bookmarkEnd w:id="0"/>
      <w:r w:rsidRPr="00072A75">
        <w:rPr>
          <w:rFonts w:ascii="ITC Avant Garde" w:hAnsi="ITC Avant Garde"/>
          <w:color w:val="000000" w:themeColor="text1"/>
          <w:sz w:val="22"/>
          <w:szCs w:val="22"/>
          <w:lang w:val="es-ES"/>
        </w:rPr>
        <w:t>leno decretó un receso y reanudó la Sesión a las 16 horas con 10 minutos.</w:t>
      </w:r>
    </w:p>
    <w:p w:rsidR="00072A75" w:rsidRDefault="009D2E68" w:rsidP="00072A75">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 se tuvo quórum legal para continuar con la sesión.</w:t>
      </w:r>
    </w:p>
    <w:p w:rsidR="00072A75" w:rsidRDefault="00D172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072A75" w:rsidRDefault="00D1721E"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D172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D172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p>
    <w:p w:rsidR="00072A75" w:rsidRDefault="00D172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D1721E"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534536"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P/IFT/080317/119</w:t>
      </w:r>
    </w:p>
    <w:p w:rsidR="00072A75" w:rsidRDefault="00D172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w:t>
      </w:r>
      <w:r w:rsidR="00D01D28" w:rsidRPr="00072A75">
        <w:rPr>
          <w:rFonts w:ascii="ITC Avant Garde" w:hAnsi="ITC Avant Garde"/>
          <w:color w:val="000000" w:themeColor="text1"/>
          <w:sz w:val="22"/>
          <w:szCs w:val="22"/>
          <w:lang w:val="es-ES"/>
        </w:rPr>
        <w:t>Resolución mediante la cual el Pleno del Instituto Federal de Telecomunicaciones autoriza el acceso a la multiprogramación a Comunicación 2000, S.A. de C.V., en relación con la estación de televisión con distintivo de llamada XHSLV-TDT, en San Luis Potosí, San Luis Potosí</w:t>
      </w:r>
      <w:r w:rsidRPr="00072A75">
        <w:rPr>
          <w:rFonts w:ascii="ITC Avant Garde" w:hAnsi="ITC Avant Garde"/>
          <w:color w:val="000000" w:themeColor="text1"/>
          <w:sz w:val="22"/>
          <w:szCs w:val="22"/>
          <w:lang w:val="es-ES"/>
        </w:rPr>
        <w:t>”.</w:t>
      </w:r>
    </w:p>
    <w:p w:rsidR="00072A75" w:rsidRDefault="00D172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D172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lastRenderedPageBreak/>
        <w:t>Tercero.</w:t>
      </w:r>
      <w:r w:rsidRPr="00072A75">
        <w:rPr>
          <w:rFonts w:ascii="ITC Avant Garde" w:hAnsi="ITC Avant Garde"/>
          <w:color w:val="000000" w:themeColor="text1"/>
          <w:sz w:val="22"/>
          <w:szCs w:val="22"/>
          <w:lang w:val="es-ES"/>
        </w:rPr>
        <w:t xml:space="preserve"> Notifíquese a la Unidad de </w:t>
      </w:r>
      <w:r w:rsidR="00D01D28" w:rsidRPr="00072A75">
        <w:rPr>
          <w:rFonts w:ascii="ITC Avant Garde" w:hAnsi="ITC Avant Garde"/>
          <w:color w:val="000000" w:themeColor="text1"/>
          <w:sz w:val="22"/>
          <w:szCs w:val="22"/>
          <w:lang w:val="es-ES"/>
        </w:rPr>
        <w:t>Medios y Contenidos Audiovisuales.</w:t>
      </w:r>
    </w:p>
    <w:p w:rsidR="00072A75" w:rsidRDefault="00D1721E"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D01D28"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III.12.-</w:t>
      </w:r>
      <w:r w:rsidRPr="00072A75">
        <w:rPr>
          <w:rFonts w:ascii="ITC Avant Garde" w:hAnsi="ITC Avant Garde"/>
          <w:b/>
          <w:color w:val="000000" w:themeColor="text1"/>
          <w:sz w:val="22"/>
          <w:szCs w:val="22"/>
          <w:lang w:val="es-ES"/>
        </w:rPr>
        <w:tab/>
        <w:t xml:space="preserve">Resolución mediante la cual el Pleno del Instituto Federal de telecomunicaciones autoriza el acceso a la multiprogramación a </w:t>
      </w:r>
      <w:proofErr w:type="spellStart"/>
      <w:r w:rsidRPr="00072A75">
        <w:rPr>
          <w:rFonts w:ascii="ITC Avant Garde" w:hAnsi="ITC Avant Garde"/>
          <w:b/>
          <w:color w:val="000000" w:themeColor="text1"/>
          <w:sz w:val="22"/>
          <w:szCs w:val="22"/>
          <w:lang w:val="es-ES"/>
        </w:rPr>
        <w:t>Radiotelevisora</w:t>
      </w:r>
      <w:proofErr w:type="spellEnd"/>
      <w:r w:rsidRPr="00072A75">
        <w:rPr>
          <w:rFonts w:ascii="ITC Avant Garde" w:hAnsi="ITC Avant Garde"/>
          <w:b/>
          <w:color w:val="000000" w:themeColor="text1"/>
          <w:sz w:val="22"/>
          <w:szCs w:val="22"/>
          <w:lang w:val="es-ES"/>
        </w:rPr>
        <w:t xml:space="preserve"> de México Norte, S.A. de C.V., en relación con la estación con distintivo de llamada, XHLPB-TDT, en La Paz, Baja California Sur.</w:t>
      </w:r>
    </w:p>
    <w:p w:rsidR="00072A75" w:rsidRDefault="00D01D28"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D01D28"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 y con el voto en contra de la Comisionada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D01D28"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105DA0"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P/IFT/080317/120</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autoriza el acceso a la multiprogramación a </w:t>
      </w:r>
      <w:proofErr w:type="spellStart"/>
      <w:r w:rsidRPr="00072A75">
        <w:rPr>
          <w:rFonts w:ascii="ITC Avant Garde" w:hAnsi="ITC Avant Garde"/>
          <w:color w:val="000000" w:themeColor="text1"/>
          <w:sz w:val="22"/>
          <w:szCs w:val="22"/>
          <w:lang w:val="es-ES"/>
        </w:rPr>
        <w:t>Radiotelevisora</w:t>
      </w:r>
      <w:proofErr w:type="spellEnd"/>
      <w:r w:rsidRPr="00072A75">
        <w:rPr>
          <w:rFonts w:ascii="ITC Avant Garde" w:hAnsi="ITC Avant Garde"/>
          <w:color w:val="000000" w:themeColor="text1"/>
          <w:sz w:val="22"/>
          <w:szCs w:val="22"/>
          <w:lang w:val="es-ES"/>
        </w:rPr>
        <w:t xml:space="preserve"> de México Norte, S.A. de C.V., en relación con la estación con distintivo de llamada, XHLPB-TDT, en La Paz, Baja California Sur”.</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Medios y Contenidos Audiovisuales.</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D01D28"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III.13.-</w:t>
      </w:r>
      <w:r w:rsidRPr="00072A75">
        <w:rPr>
          <w:rFonts w:ascii="ITC Avant Garde" w:hAnsi="ITC Avant Garde"/>
          <w:b/>
          <w:color w:val="000000" w:themeColor="text1"/>
          <w:sz w:val="22"/>
          <w:szCs w:val="22"/>
          <w:lang w:val="es-ES"/>
        </w:rPr>
        <w:tab/>
        <w:t xml:space="preserve">Resolución mediante la cual el Pleno del Instituto Federal de Telecomunicaciones autoriza el acceso a la multiprogramación a </w:t>
      </w:r>
      <w:proofErr w:type="spellStart"/>
      <w:r w:rsidRPr="00072A75">
        <w:rPr>
          <w:rFonts w:ascii="ITC Avant Garde" w:hAnsi="ITC Avant Garde"/>
          <w:b/>
          <w:color w:val="000000" w:themeColor="text1"/>
          <w:sz w:val="22"/>
          <w:szCs w:val="22"/>
          <w:lang w:val="es-ES"/>
        </w:rPr>
        <w:t>Televimex</w:t>
      </w:r>
      <w:proofErr w:type="spellEnd"/>
      <w:r w:rsidRPr="00072A75">
        <w:rPr>
          <w:rFonts w:ascii="ITC Avant Garde" w:hAnsi="ITC Avant Garde"/>
          <w:b/>
          <w:color w:val="000000" w:themeColor="text1"/>
          <w:sz w:val="22"/>
          <w:szCs w:val="22"/>
          <w:lang w:val="es-ES"/>
        </w:rPr>
        <w:t>, S.A. de C.V., en relación con la estación con distintivo de llamada, XHQRO-TDT, en Cancún, Quintana Roo.</w:t>
      </w:r>
    </w:p>
    <w:p w:rsidR="00072A75" w:rsidRDefault="00D01D28"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D01D28"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 y con el voto en contra de la Comisionada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004B347E" w:rsidRPr="00072A75">
        <w:rPr>
          <w:rFonts w:ascii="ITC Avant Garde" w:hAnsi="ITC Avant Garde"/>
          <w:color w:val="000000" w:themeColor="text1"/>
          <w:sz w:val="22"/>
          <w:szCs w:val="22"/>
          <w:lang w:val="es-ES"/>
        </w:rPr>
        <w:t>.</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D01D28"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724E6A"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P/IFT/080317/121</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w:t>
      </w:r>
      <w:r w:rsidR="00724E6A" w:rsidRPr="00072A75">
        <w:rPr>
          <w:rFonts w:ascii="ITC Avant Garde" w:hAnsi="ITC Avant Garde"/>
          <w:color w:val="000000" w:themeColor="text1"/>
          <w:sz w:val="22"/>
          <w:szCs w:val="22"/>
          <w:lang w:val="es-ES"/>
        </w:rPr>
        <w:t xml:space="preserve">Resolución mediante la cual el Pleno del Instituto Federal de Telecomunicaciones autoriza el acceso a la multiprogramación a </w:t>
      </w:r>
      <w:proofErr w:type="spellStart"/>
      <w:r w:rsidR="00724E6A" w:rsidRPr="00072A75">
        <w:rPr>
          <w:rFonts w:ascii="ITC Avant Garde" w:hAnsi="ITC Avant Garde"/>
          <w:color w:val="000000" w:themeColor="text1"/>
          <w:sz w:val="22"/>
          <w:szCs w:val="22"/>
          <w:lang w:val="es-ES"/>
        </w:rPr>
        <w:t>Televimex</w:t>
      </w:r>
      <w:proofErr w:type="spellEnd"/>
      <w:r w:rsidR="00724E6A" w:rsidRPr="00072A75">
        <w:rPr>
          <w:rFonts w:ascii="ITC Avant Garde" w:hAnsi="ITC Avant Garde"/>
          <w:color w:val="000000" w:themeColor="text1"/>
          <w:sz w:val="22"/>
          <w:szCs w:val="22"/>
          <w:lang w:val="es-ES"/>
        </w:rPr>
        <w:t>, S.A. de C.V., en relación con la estación con distintivo de llamada, XHQRO-TDT, en Cancún, Quintana Roo.</w:t>
      </w:r>
      <w:r w:rsidRPr="00072A75">
        <w:rPr>
          <w:rFonts w:ascii="ITC Avant Garde" w:hAnsi="ITC Avant Garde"/>
          <w:color w:val="000000" w:themeColor="text1"/>
          <w:sz w:val="22"/>
          <w:szCs w:val="22"/>
          <w:lang w:val="es-ES"/>
        </w:rPr>
        <w:t>”.</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Medios y Contenidos Audiovisuales.</w:t>
      </w:r>
    </w:p>
    <w:p w:rsidR="00072A75" w:rsidRDefault="00D01D2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690411"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III.14.-</w:t>
      </w:r>
      <w:r w:rsidRPr="00072A75">
        <w:rPr>
          <w:rFonts w:ascii="ITC Avant Garde" w:hAnsi="ITC Avant Garde"/>
          <w:b/>
          <w:color w:val="000000" w:themeColor="text1"/>
          <w:sz w:val="22"/>
          <w:szCs w:val="22"/>
          <w:lang w:val="es-ES"/>
        </w:rPr>
        <w:tab/>
        <w:t>Resolución mediante la cual el Pleno del Instituto Federal de Telecomunicaciones autoriza el acceso a la multiprogramación a Televisión Azteca, S.A. de C.V., en 4 estaciones de televisión en diversas localidades de la República Mexicana.</w:t>
      </w:r>
    </w:p>
    <w:p w:rsidR="00072A75" w:rsidRDefault="00690411"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690411" w:rsidRP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690411"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lastRenderedPageBreak/>
        <w:t>Por lo anterior, el Pleno del Instituto Federal de Telecomunicaciones emitió el siguiente:</w:t>
      </w:r>
    </w:p>
    <w:p w:rsidR="00072A75" w:rsidRDefault="00690411"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B33AD7"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P/IFT/080317/122</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autoriza el acceso a la multiprogramación a Televisión Azteca, S.A. de C.V., en 4 estaciones de televisión en diversas localidades de la República Mexicana”.</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Medios y Contenidos Audiovisuales.</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690411"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III.15.-</w:t>
      </w:r>
      <w:r w:rsidRPr="00072A75">
        <w:rPr>
          <w:rFonts w:ascii="ITC Avant Garde" w:hAnsi="ITC Avant Garde"/>
          <w:b/>
          <w:color w:val="000000" w:themeColor="text1"/>
          <w:sz w:val="22"/>
          <w:szCs w:val="22"/>
          <w:lang w:val="es-ES"/>
        </w:rPr>
        <w:tab/>
        <w:t>Resolución mediante la cual el Pleno del Instituto Federal de Telecomunicaciones autoriza cambio de identidad para el canal de programación “Azteca Noticias” por el canal “a+” en multiprogramación, a través de la estación con distintivo de llamada XHIMT-TDT, en la Ciudad de México.</w:t>
      </w:r>
    </w:p>
    <w:p w:rsidR="00072A75" w:rsidRDefault="00690411"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690411"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690411"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9D6BC4"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P/IFT/080317/123</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w:t>
      </w:r>
      <w:r w:rsidR="009D6BC4" w:rsidRPr="00072A75">
        <w:rPr>
          <w:rFonts w:ascii="ITC Avant Garde" w:hAnsi="ITC Avant Garde"/>
          <w:color w:val="000000" w:themeColor="text1"/>
          <w:sz w:val="22"/>
          <w:szCs w:val="22"/>
          <w:lang w:val="es-ES"/>
        </w:rPr>
        <w:t>Resolución mediante la cual el Pleno del Instituto Federal de Telecomunicaciones autoriza cambio de identidad para el canal de programación “Azteca Noticias” por el canal “a+” en multiprogramación, a través de la estación con distintivo de llamada XHIMT-TDT, en la Ciudad de México.</w:t>
      </w:r>
      <w:r w:rsidRPr="00072A75">
        <w:rPr>
          <w:rFonts w:ascii="ITC Avant Garde" w:hAnsi="ITC Avant Garde"/>
          <w:color w:val="000000" w:themeColor="text1"/>
          <w:sz w:val="22"/>
          <w:szCs w:val="22"/>
          <w:lang w:val="es-ES"/>
        </w:rPr>
        <w:t>”.</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lastRenderedPageBreak/>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Medios y Contenidos Audiovisuales.</w:t>
      </w:r>
    </w:p>
    <w:p w:rsidR="00072A75" w:rsidRDefault="0069041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9D6BC4"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III.16.-</w:t>
      </w:r>
      <w:r w:rsidRPr="00072A75">
        <w:rPr>
          <w:rFonts w:ascii="ITC Avant Garde" w:hAnsi="ITC Avant Garde"/>
          <w:b/>
          <w:color w:val="000000" w:themeColor="text1"/>
          <w:sz w:val="22"/>
          <w:szCs w:val="22"/>
          <w:lang w:val="es-ES"/>
        </w:rPr>
        <w:tab/>
        <w:t>Resolución mediante la cual el Pleno del Instituto Federal de Telecomunicaciones no autoriza el acceso a la multiprogramación a Tele Nacional S. de R.L. de C.V. en relación con la estación con distintivo de llamada XHAS-TDT, en Tijuana, Baja California.</w:t>
      </w:r>
    </w:p>
    <w:p w:rsidR="00072A75" w:rsidRDefault="009D6BC4"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3C5E98" w:rsidRPr="00072A75" w:rsidRDefault="009D6BC4"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Pleno deliberó sobre el proyecto de Resolución. </w:t>
      </w:r>
      <w:r w:rsidR="003C5E98" w:rsidRPr="00072A75">
        <w:rPr>
          <w:rFonts w:ascii="ITC Avant Garde" w:hAnsi="ITC Avant Garde"/>
          <w:color w:val="000000" w:themeColor="text1"/>
          <w:sz w:val="22"/>
          <w:szCs w:val="22"/>
          <w:lang w:val="es-ES"/>
        </w:rPr>
        <w:t xml:space="preserve">En uso de la voz, la Comisionada Adriana Sofía </w:t>
      </w:r>
      <w:proofErr w:type="spellStart"/>
      <w:r w:rsidR="003C5E98" w:rsidRPr="00072A75">
        <w:rPr>
          <w:rFonts w:ascii="ITC Avant Garde" w:hAnsi="ITC Avant Garde"/>
          <w:color w:val="000000" w:themeColor="text1"/>
          <w:sz w:val="22"/>
          <w:szCs w:val="22"/>
          <w:lang w:val="es-ES"/>
        </w:rPr>
        <w:t>Labardini</w:t>
      </w:r>
      <w:proofErr w:type="spellEnd"/>
      <w:r w:rsidR="003C5E98" w:rsidRPr="00072A75">
        <w:rPr>
          <w:rFonts w:ascii="ITC Avant Garde" w:hAnsi="ITC Avant Garde"/>
          <w:color w:val="000000" w:themeColor="text1"/>
          <w:sz w:val="22"/>
          <w:szCs w:val="22"/>
          <w:lang w:val="es-ES"/>
        </w:rPr>
        <w:t xml:space="preserve"> </w:t>
      </w:r>
      <w:proofErr w:type="spellStart"/>
      <w:r w:rsidR="003C5E98" w:rsidRPr="00072A75">
        <w:rPr>
          <w:rFonts w:ascii="ITC Avant Garde" w:hAnsi="ITC Avant Garde"/>
          <w:color w:val="000000" w:themeColor="text1"/>
          <w:sz w:val="22"/>
          <w:szCs w:val="22"/>
          <w:lang w:val="es-ES"/>
        </w:rPr>
        <w:t>Inzunza</w:t>
      </w:r>
      <w:proofErr w:type="spellEnd"/>
      <w:r w:rsidR="003C5E98" w:rsidRPr="00072A75">
        <w:rPr>
          <w:rFonts w:ascii="ITC Avant Garde" w:hAnsi="ITC Avant Garde"/>
          <w:color w:val="000000" w:themeColor="text1"/>
          <w:sz w:val="22"/>
          <w:szCs w:val="22"/>
          <w:lang w:val="es-ES"/>
        </w:rPr>
        <w:t xml:space="preserve"> puso a disposición del Pleno </w:t>
      </w:r>
      <w:r w:rsidR="00B33AD7" w:rsidRPr="00072A75">
        <w:rPr>
          <w:rFonts w:ascii="ITC Avant Garde" w:hAnsi="ITC Avant Garde"/>
          <w:color w:val="000000" w:themeColor="text1"/>
          <w:sz w:val="22"/>
          <w:szCs w:val="22"/>
          <w:lang w:val="es-ES"/>
        </w:rPr>
        <w:t>eliminar la referencia</w:t>
      </w:r>
      <w:r w:rsidR="003C5E98" w:rsidRPr="00072A75">
        <w:rPr>
          <w:rFonts w:ascii="ITC Avant Garde" w:hAnsi="ITC Avant Garde"/>
          <w:color w:val="000000" w:themeColor="text1"/>
          <w:sz w:val="22"/>
          <w:szCs w:val="22"/>
          <w:lang w:val="es-ES"/>
        </w:rPr>
        <w:t xml:space="preserve"> al cumplimiento de los requisitos </w:t>
      </w:r>
      <w:r w:rsidR="00B33AD7" w:rsidRPr="00072A75">
        <w:rPr>
          <w:rFonts w:ascii="ITC Avant Garde" w:hAnsi="ITC Avant Garde"/>
          <w:color w:val="000000" w:themeColor="text1"/>
          <w:sz w:val="22"/>
          <w:szCs w:val="22"/>
          <w:lang w:val="es-ES"/>
        </w:rPr>
        <w:t>formales</w:t>
      </w:r>
      <w:r w:rsidR="00F455F6" w:rsidRPr="00072A75">
        <w:rPr>
          <w:rFonts w:ascii="ITC Avant Garde" w:hAnsi="ITC Avant Garde"/>
          <w:color w:val="000000" w:themeColor="text1"/>
          <w:sz w:val="22"/>
          <w:szCs w:val="22"/>
          <w:lang w:val="es-ES"/>
        </w:rPr>
        <w:t xml:space="preserve"> establecidos en el </w:t>
      </w:r>
      <w:r w:rsidR="00735976" w:rsidRPr="00072A75">
        <w:rPr>
          <w:rFonts w:ascii="ITC Avant Garde" w:hAnsi="ITC Avant Garde"/>
          <w:color w:val="000000" w:themeColor="text1"/>
          <w:sz w:val="22"/>
          <w:szCs w:val="22"/>
          <w:lang w:val="es-ES"/>
        </w:rPr>
        <w:t xml:space="preserve">artículo </w:t>
      </w:r>
      <w:r w:rsidR="00F455F6" w:rsidRPr="00072A75">
        <w:rPr>
          <w:rFonts w:ascii="ITC Avant Garde" w:hAnsi="ITC Avant Garde"/>
          <w:color w:val="000000" w:themeColor="text1"/>
          <w:sz w:val="22"/>
          <w:szCs w:val="22"/>
          <w:lang w:val="es-ES"/>
        </w:rPr>
        <w:t>9 de los Lineamientos.</w:t>
      </w:r>
    </w:p>
    <w:p w:rsidR="00072A75" w:rsidRDefault="003C5E98"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Presidente sometió a consideración del Pleno la propuesta de la Comisiona</w:t>
      </w:r>
      <w:r w:rsidR="00620DB0" w:rsidRPr="00072A75">
        <w:rPr>
          <w:rFonts w:ascii="ITC Avant Garde" w:hAnsi="ITC Avant Garde"/>
          <w:color w:val="000000" w:themeColor="text1"/>
          <w:sz w:val="22"/>
          <w:szCs w:val="22"/>
          <w:lang w:val="es-ES"/>
        </w:rPr>
        <w:t>da y con los votos a favor de los Comisionado</w:t>
      </w:r>
      <w:r w:rsidRPr="00072A75">
        <w:rPr>
          <w:rFonts w:ascii="ITC Avant Garde" w:hAnsi="ITC Avant Garde"/>
          <w:color w:val="000000" w:themeColor="text1"/>
          <w:sz w:val="22"/>
          <w:szCs w:val="22"/>
          <w:lang w:val="es-ES"/>
        </w:rPr>
        <w:t xml:space="preserve">s </w:t>
      </w:r>
      <w:r w:rsidR="008D7646" w:rsidRPr="00072A75">
        <w:rPr>
          <w:rFonts w:ascii="ITC Avant Garde" w:hAnsi="ITC Avant Garde"/>
          <w:color w:val="000000" w:themeColor="text1"/>
          <w:sz w:val="22"/>
          <w:szCs w:val="22"/>
          <w:lang w:val="es-ES"/>
        </w:rPr>
        <w:t xml:space="preserve">Gabriel Oswaldo Contreras Saldívar, Adriana Sofía </w:t>
      </w:r>
      <w:proofErr w:type="spellStart"/>
      <w:r w:rsidR="008D7646" w:rsidRPr="00072A75">
        <w:rPr>
          <w:rFonts w:ascii="ITC Avant Garde" w:hAnsi="ITC Avant Garde"/>
          <w:color w:val="000000" w:themeColor="text1"/>
          <w:sz w:val="22"/>
          <w:szCs w:val="22"/>
          <w:lang w:val="es-ES"/>
        </w:rPr>
        <w:t>Labardini</w:t>
      </w:r>
      <w:proofErr w:type="spellEnd"/>
      <w:r w:rsidR="008D7646" w:rsidRPr="00072A75">
        <w:rPr>
          <w:rFonts w:ascii="ITC Avant Garde" w:hAnsi="ITC Avant Garde"/>
          <w:color w:val="000000" w:themeColor="text1"/>
          <w:sz w:val="22"/>
          <w:szCs w:val="22"/>
          <w:lang w:val="es-ES"/>
        </w:rPr>
        <w:t xml:space="preserve"> </w:t>
      </w:r>
      <w:proofErr w:type="spellStart"/>
      <w:r w:rsidR="008D7646" w:rsidRPr="00072A75">
        <w:rPr>
          <w:rFonts w:ascii="ITC Avant Garde" w:hAnsi="ITC Avant Garde"/>
          <w:color w:val="000000" w:themeColor="text1"/>
          <w:sz w:val="22"/>
          <w:szCs w:val="22"/>
          <w:lang w:val="es-ES"/>
        </w:rPr>
        <w:t>Inzunza</w:t>
      </w:r>
      <w:proofErr w:type="spellEnd"/>
      <w:r w:rsidR="008D7646" w:rsidRPr="00072A75">
        <w:rPr>
          <w:rFonts w:ascii="ITC Avant Garde" w:hAnsi="ITC Avant Garde"/>
          <w:color w:val="000000" w:themeColor="text1"/>
          <w:sz w:val="22"/>
          <w:szCs w:val="22"/>
          <w:lang w:val="es-ES"/>
        </w:rPr>
        <w:t xml:space="preserve">, María Elena </w:t>
      </w:r>
      <w:proofErr w:type="spellStart"/>
      <w:r w:rsidR="008D7646" w:rsidRPr="00072A75">
        <w:rPr>
          <w:rFonts w:ascii="ITC Avant Garde" w:hAnsi="ITC Avant Garde"/>
          <w:color w:val="000000" w:themeColor="text1"/>
          <w:sz w:val="22"/>
          <w:szCs w:val="22"/>
          <w:lang w:val="es-ES"/>
        </w:rPr>
        <w:t>Estavillo</w:t>
      </w:r>
      <w:proofErr w:type="spellEnd"/>
      <w:r w:rsidR="008D7646" w:rsidRPr="00072A75">
        <w:rPr>
          <w:rFonts w:ascii="ITC Avant Garde" w:hAnsi="ITC Avant Garde"/>
          <w:color w:val="000000" w:themeColor="text1"/>
          <w:sz w:val="22"/>
          <w:szCs w:val="22"/>
          <w:lang w:val="es-ES"/>
        </w:rPr>
        <w:t xml:space="preserve"> Flores, Mario Germán </w:t>
      </w:r>
      <w:proofErr w:type="spellStart"/>
      <w:r w:rsidR="008D7646" w:rsidRPr="00072A75">
        <w:rPr>
          <w:rFonts w:ascii="ITC Avant Garde" w:hAnsi="ITC Avant Garde"/>
          <w:color w:val="000000" w:themeColor="text1"/>
          <w:sz w:val="22"/>
          <w:szCs w:val="22"/>
          <w:lang w:val="es-ES"/>
        </w:rPr>
        <w:t>Fromow</w:t>
      </w:r>
      <w:proofErr w:type="spellEnd"/>
      <w:r w:rsidR="008D7646" w:rsidRPr="00072A75">
        <w:rPr>
          <w:rFonts w:ascii="ITC Avant Garde" w:hAnsi="ITC Avant Garde"/>
          <w:color w:val="000000" w:themeColor="text1"/>
          <w:sz w:val="22"/>
          <w:szCs w:val="22"/>
          <w:lang w:val="es-ES"/>
        </w:rPr>
        <w:t xml:space="preserve"> Rangel y Javier Juárez Mojica </w:t>
      </w:r>
      <w:r w:rsidR="00620DB0" w:rsidRPr="00072A75">
        <w:rPr>
          <w:rFonts w:ascii="ITC Avant Garde" w:hAnsi="ITC Avant Garde"/>
          <w:color w:val="000000" w:themeColor="text1"/>
          <w:sz w:val="22"/>
          <w:szCs w:val="22"/>
          <w:lang w:val="es-ES"/>
        </w:rPr>
        <w:t>y con el voto en contra del Comisionado</w:t>
      </w:r>
      <w:r w:rsidRPr="00072A75">
        <w:rPr>
          <w:rFonts w:ascii="ITC Avant Garde" w:hAnsi="ITC Avant Garde"/>
          <w:color w:val="000000" w:themeColor="text1"/>
          <w:sz w:val="22"/>
          <w:szCs w:val="22"/>
          <w:lang w:val="es-ES"/>
        </w:rPr>
        <w:t xml:space="preserve"> </w:t>
      </w:r>
      <w:r w:rsidR="00620DB0" w:rsidRPr="00072A75">
        <w:rPr>
          <w:rFonts w:ascii="ITC Avant Garde" w:hAnsi="ITC Avant Garde"/>
          <w:color w:val="000000" w:themeColor="text1"/>
          <w:sz w:val="22"/>
          <w:szCs w:val="22"/>
          <w:lang w:val="es-ES"/>
        </w:rPr>
        <w:t>Adolfo Cuevas Teja, se aprobó.</w:t>
      </w:r>
    </w:p>
    <w:p w:rsidR="00072A75" w:rsidRDefault="00B33AD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Asimismo</w:t>
      </w:r>
      <w:r w:rsidR="00D515EB" w:rsidRPr="00072A75">
        <w:rPr>
          <w:rFonts w:ascii="ITC Avant Garde" w:hAnsi="ITC Avant Garde"/>
          <w:color w:val="000000" w:themeColor="text1"/>
          <w:sz w:val="22"/>
          <w:szCs w:val="22"/>
          <w:lang w:val="es-ES"/>
        </w:rPr>
        <w:t xml:space="preserve">, la Comisionada María Elena </w:t>
      </w:r>
      <w:proofErr w:type="spellStart"/>
      <w:r w:rsidR="00D515EB" w:rsidRPr="00072A75">
        <w:rPr>
          <w:rFonts w:ascii="ITC Avant Garde" w:hAnsi="ITC Avant Garde"/>
          <w:color w:val="000000" w:themeColor="text1"/>
          <w:sz w:val="22"/>
          <w:szCs w:val="22"/>
          <w:lang w:val="es-ES"/>
        </w:rPr>
        <w:t>Estavillo</w:t>
      </w:r>
      <w:proofErr w:type="spellEnd"/>
      <w:r w:rsidR="00D515EB" w:rsidRPr="00072A75">
        <w:rPr>
          <w:rFonts w:ascii="ITC Avant Garde" w:hAnsi="ITC Avant Garde"/>
          <w:color w:val="000000" w:themeColor="text1"/>
          <w:sz w:val="22"/>
          <w:szCs w:val="22"/>
          <w:lang w:val="es-ES"/>
        </w:rPr>
        <w:t xml:space="preserve"> Flores puso </w:t>
      </w:r>
      <w:r w:rsidR="00062193" w:rsidRPr="00072A75">
        <w:rPr>
          <w:rFonts w:ascii="ITC Avant Garde" w:hAnsi="ITC Avant Garde"/>
          <w:color w:val="000000" w:themeColor="text1"/>
          <w:sz w:val="22"/>
          <w:szCs w:val="22"/>
          <w:lang w:val="es-ES"/>
        </w:rPr>
        <w:t>a consideración</w:t>
      </w:r>
      <w:r w:rsidR="00D515EB" w:rsidRPr="00072A75">
        <w:rPr>
          <w:rFonts w:ascii="ITC Avant Garde" w:hAnsi="ITC Avant Garde"/>
          <w:color w:val="000000" w:themeColor="text1"/>
          <w:sz w:val="22"/>
          <w:szCs w:val="22"/>
          <w:lang w:val="es-ES"/>
        </w:rPr>
        <w:t xml:space="preserve"> del Pleno </w:t>
      </w:r>
      <w:r w:rsidR="00062193" w:rsidRPr="00072A75">
        <w:rPr>
          <w:rFonts w:ascii="ITC Avant Garde" w:hAnsi="ITC Avant Garde"/>
          <w:color w:val="000000" w:themeColor="text1"/>
          <w:sz w:val="22"/>
          <w:szCs w:val="22"/>
          <w:lang w:val="es-ES"/>
        </w:rPr>
        <w:t xml:space="preserve">incluir en </w:t>
      </w:r>
      <w:r w:rsidR="00D515EB" w:rsidRPr="00072A75">
        <w:rPr>
          <w:rFonts w:ascii="ITC Avant Garde" w:hAnsi="ITC Avant Garde"/>
          <w:color w:val="000000" w:themeColor="text1"/>
          <w:sz w:val="22"/>
          <w:szCs w:val="22"/>
          <w:lang w:val="es-ES"/>
        </w:rPr>
        <w:t xml:space="preserve">la motivación </w:t>
      </w:r>
      <w:r w:rsidR="008D7646" w:rsidRPr="00072A75">
        <w:rPr>
          <w:rFonts w:ascii="ITC Avant Garde" w:hAnsi="ITC Avant Garde"/>
          <w:color w:val="000000" w:themeColor="text1"/>
          <w:sz w:val="22"/>
          <w:szCs w:val="22"/>
          <w:lang w:val="es-ES"/>
        </w:rPr>
        <w:t>el</w:t>
      </w:r>
      <w:r w:rsidR="00D515EB" w:rsidRPr="00072A75">
        <w:rPr>
          <w:rFonts w:ascii="ITC Avant Garde" w:hAnsi="ITC Avant Garde"/>
          <w:color w:val="000000" w:themeColor="text1"/>
          <w:sz w:val="22"/>
          <w:szCs w:val="22"/>
          <w:lang w:val="es-ES"/>
        </w:rPr>
        <w:t xml:space="preserve"> uso eficiente del espectro</w:t>
      </w:r>
      <w:r w:rsidR="00912F27" w:rsidRPr="00072A75">
        <w:rPr>
          <w:rFonts w:ascii="ITC Avant Garde" w:hAnsi="ITC Avant Garde"/>
          <w:color w:val="000000" w:themeColor="text1"/>
          <w:sz w:val="22"/>
          <w:szCs w:val="22"/>
          <w:lang w:val="es-ES"/>
        </w:rPr>
        <w:t xml:space="preserve"> en beneficio de la audiencia.</w:t>
      </w:r>
    </w:p>
    <w:p w:rsidR="00072A75" w:rsidRDefault="00912F2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Presidente sometió a consideración del Pleno la propuesta de la Comisionada y con el voto a favor de la Comisiona</w:t>
      </w:r>
      <w:r w:rsidR="008D7646" w:rsidRPr="00072A75">
        <w:rPr>
          <w:rFonts w:ascii="ITC Avant Garde" w:hAnsi="ITC Avant Garde"/>
          <w:color w:val="000000" w:themeColor="text1"/>
          <w:sz w:val="22"/>
          <w:szCs w:val="22"/>
          <w:lang w:val="es-ES"/>
        </w:rPr>
        <w:t xml:space="preserve">da María Elena </w:t>
      </w:r>
      <w:proofErr w:type="spellStart"/>
      <w:r w:rsidR="008D7646" w:rsidRPr="00072A75">
        <w:rPr>
          <w:rFonts w:ascii="ITC Avant Garde" w:hAnsi="ITC Avant Garde"/>
          <w:color w:val="000000" w:themeColor="text1"/>
          <w:sz w:val="22"/>
          <w:szCs w:val="22"/>
          <w:lang w:val="es-ES"/>
        </w:rPr>
        <w:t>Estavillo</w:t>
      </w:r>
      <w:proofErr w:type="spellEnd"/>
      <w:r w:rsidR="008D7646" w:rsidRPr="00072A75">
        <w:rPr>
          <w:rFonts w:ascii="ITC Avant Garde" w:hAnsi="ITC Avant Garde"/>
          <w:color w:val="000000" w:themeColor="text1"/>
          <w:sz w:val="22"/>
          <w:szCs w:val="22"/>
          <w:lang w:val="es-ES"/>
        </w:rPr>
        <w:t xml:space="preserve"> Flores</w:t>
      </w:r>
      <w:r w:rsidRPr="00072A75">
        <w:rPr>
          <w:rFonts w:ascii="ITC Avant Garde" w:hAnsi="ITC Avant Garde"/>
          <w:color w:val="000000" w:themeColor="text1"/>
          <w:sz w:val="22"/>
          <w:szCs w:val="22"/>
          <w:lang w:val="es-ES"/>
        </w:rPr>
        <w:t xml:space="preserve"> y con el voto en contra de los Comisionados </w:t>
      </w:r>
      <w:r w:rsidR="008D7646" w:rsidRPr="00072A75">
        <w:rPr>
          <w:rFonts w:ascii="ITC Avant Garde" w:hAnsi="ITC Avant Garde"/>
          <w:color w:val="000000" w:themeColor="text1"/>
          <w:sz w:val="22"/>
          <w:szCs w:val="22"/>
          <w:lang w:val="es-ES"/>
        </w:rPr>
        <w:t xml:space="preserve">Gabriel Oswaldo Contreras Saldívar, Adriana Sofía </w:t>
      </w:r>
      <w:proofErr w:type="spellStart"/>
      <w:r w:rsidR="008D7646" w:rsidRPr="00072A75">
        <w:rPr>
          <w:rFonts w:ascii="ITC Avant Garde" w:hAnsi="ITC Avant Garde"/>
          <w:color w:val="000000" w:themeColor="text1"/>
          <w:sz w:val="22"/>
          <w:szCs w:val="22"/>
          <w:lang w:val="es-ES"/>
        </w:rPr>
        <w:t>Labardini</w:t>
      </w:r>
      <w:proofErr w:type="spellEnd"/>
      <w:r w:rsidR="008D7646" w:rsidRPr="00072A75">
        <w:rPr>
          <w:rFonts w:ascii="ITC Avant Garde" w:hAnsi="ITC Avant Garde"/>
          <w:color w:val="000000" w:themeColor="text1"/>
          <w:sz w:val="22"/>
          <w:szCs w:val="22"/>
          <w:lang w:val="es-ES"/>
        </w:rPr>
        <w:t xml:space="preserve"> </w:t>
      </w:r>
      <w:proofErr w:type="spellStart"/>
      <w:r w:rsidR="008D7646" w:rsidRPr="00072A75">
        <w:rPr>
          <w:rFonts w:ascii="ITC Avant Garde" w:hAnsi="ITC Avant Garde"/>
          <w:color w:val="000000" w:themeColor="text1"/>
          <w:sz w:val="22"/>
          <w:szCs w:val="22"/>
          <w:lang w:val="es-ES"/>
        </w:rPr>
        <w:t>Inzunza</w:t>
      </w:r>
      <w:proofErr w:type="spellEnd"/>
      <w:r w:rsidR="008D7646" w:rsidRPr="00072A75">
        <w:rPr>
          <w:rFonts w:ascii="ITC Avant Garde" w:hAnsi="ITC Avant Garde"/>
          <w:color w:val="000000" w:themeColor="text1"/>
          <w:sz w:val="22"/>
          <w:szCs w:val="22"/>
          <w:lang w:val="es-ES"/>
        </w:rPr>
        <w:t xml:space="preserve">, Mario Germán </w:t>
      </w:r>
      <w:proofErr w:type="spellStart"/>
      <w:r w:rsidR="008D7646" w:rsidRPr="00072A75">
        <w:rPr>
          <w:rFonts w:ascii="ITC Avant Garde" w:hAnsi="ITC Avant Garde"/>
          <w:color w:val="000000" w:themeColor="text1"/>
          <w:sz w:val="22"/>
          <w:szCs w:val="22"/>
          <w:lang w:val="es-ES"/>
        </w:rPr>
        <w:t>Fromow</w:t>
      </w:r>
      <w:proofErr w:type="spellEnd"/>
      <w:r w:rsidR="008D7646" w:rsidRPr="00072A75">
        <w:rPr>
          <w:rFonts w:ascii="ITC Avant Garde" w:hAnsi="ITC Avant Garde"/>
          <w:color w:val="000000" w:themeColor="text1"/>
          <w:sz w:val="22"/>
          <w:szCs w:val="22"/>
          <w:lang w:val="es-ES"/>
        </w:rPr>
        <w:t xml:space="preserve"> Rangel, Adolfo Cuevas Teja y Javier Juárez Mojica</w:t>
      </w:r>
      <w:r w:rsidRPr="00072A75">
        <w:rPr>
          <w:rFonts w:ascii="ITC Avant Garde" w:hAnsi="ITC Avant Garde"/>
          <w:color w:val="000000" w:themeColor="text1"/>
          <w:sz w:val="22"/>
          <w:szCs w:val="22"/>
          <w:lang w:val="es-ES"/>
        </w:rPr>
        <w:t>, no se aprobó.</w:t>
      </w:r>
    </w:p>
    <w:p w:rsidR="00072A75" w:rsidRDefault="009D6BC4"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072A75" w:rsidRDefault="009D6BC4"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9D6BC4"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9D6BC4"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y Javier Juárez Mojica; y con el voto en contra del Comisionado Adolfo Cuevas Teja.</w:t>
      </w:r>
    </w:p>
    <w:p w:rsidR="00072A75" w:rsidRDefault="009D6BC4"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9D6BC4"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8D7646"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P/IFT/080317/124</w:t>
      </w:r>
    </w:p>
    <w:p w:rsidR="00072A75" w:rsidRDefault="009D6BC4"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lastRenderedPageBreak/>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no autoriza el acceso a la multiprogramación a Tele Nacional S. de R.L. de C.V. en relación con la estación con distintivo de llamada XHAS-TDT, en Tijuana, Baja California.”.</w:t>
      </w:r>
    </w:p>
    <w:p w:rsidR="00072A75" w:rsidRDefault="009D6BC4"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9D6BC4"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Medios y Contenidos Audiovisuales.</w:t>
      </w:r>
    </w:p>
    <w:p w:rsidR="00072A75" w:rsidRDefault="009D6BC4"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974B83"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III.17.-</w:t>
      </w:r>
      <w:r w:rsidRPr="00072A75">
        <w:rPr>
          <w:rFonts w:ascii="ITC Avant Garde" w:hAnsi="ITC Avant Garde"/>
          <w:b/>
          <w:color w:val="000000" w:themeColor="text1"/>
          <w:sz w:val="22"/>
          <w:szCs w:val="22"/>
          <w:lang w:val="es-ES"/>
        </w:rPr>
        <w:tab/>
        <w:t>Resolución mediante la cual el Pleno del Instituto Federal de Telecomunicaciones modifica los títulos de concesión otorgados a la empresa AT&amp;T Comunicaciones Digitales, S. de R.L. de C.V., dentro del rango de frecuencias 806-821/851-866 MHz, como resultado del cambio de oficio de bandas de frecuencias aprobado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p>
    <w:p w:rsidR="00072A75" w:rsidRDefault="00912F27"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912F2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Pleno deliberó sobre el proyecto de Resolución. </w:t>
      </w:r>
      <w:r w:rsidR="008D7646" w:rsidRPr="00072A75">
        <w:rPr>
          <w:rFonts w:ascii="ITC Avant Garde" w:hAnsi="ITC Avant Garde"/>
          <w:color w:val="000000" w:themeColor="text1"/>
          <w:sz w:val="22"/>
          <w:szCs w:val="22"/>
          <w:lang w:val="es-ES"/>
        </w:rPr>
        <w:t xml:space="preserve">Acto seguido, el Pleno aprobó con los votos a favor de los Comisionados Gabriel Oswaldo Contreras Saldívar, Ernesto Estrada González, Adriana Sofía </w:t>
      </w:r>
      <w:proofErr w:type="spellStart"/>
      <w:r w:rsidR="008D7646" w:rsidRPr="00072A75">
        <w:rPr>
          <w:rFonts w:ascii="ITC Avant Garde" w:hAnsi="ITC Avant Garde"/>
          <w:color w:val="000000" w:themeColor="text1"/>
          <w:sz w:val="22"/>
          <w:szCs w:val="22"/>
          <w:lang w:val="es-ES"/>
        </w:rPr>
        <w:t>Labardini</w:t>
      </w:r>
      <w:proofErr w:type="spellEnd"/>
      <w:r w:rsidR="008D7646" w:rsidRPr="00072A75">
        <w:rPr>
          <w:rFonts w:ascii="ITC Avant Garde" w:hAnsi="ITC Avant Garde"/>
          <w:color w:val="000000" w:themeColor="text1"/>
          <w:sz w:val="22"/>
          <w:szCs w:val="22"/>
          <w:lang w:val="es-ES"/>
        </w:rPr>
        <w:t xml:space="preserve"> </w:t>
      </w:r>
      <w:proofErr w:type="spellStart"/>
      <w:r w:rsidR="008D7646" w:rsidRPr="00072A75">
        <w:rPr>
          <w:rFonts w:ascii="ITC Avant Garde" w:hAnsi="ITC Avant Garde"/>
          <w:color w:val="000000" w:themeColor="text1"/>
          <w:sz w:val="22"/>
          <w:szCs w:val="22"/>
          <w:lang w:val="es-ES"/>
        </w:rPr>
        <w:t>Inzunza</w:t>
      </w:r>
      <w:proofErr w:type="spellEnd"/>
      <w:r w:rsidR="008D7646" w:rsidRPr="00072A75">
        <w:rPr>
          <w:rFonts w:ascii="ITC Avant Garde" w:hAnsi="ITC Avant Garde"/>
          <w:color w:val="000000" w:themeColor="text1"/>
          <w:sz w:val="22"/>
          <w:szCs w:val="22"/>
          <w:lang w:val="es-ES"/>
        </w:rPr>
        <w:t xml:space="preserve">, María Elena </w:t>
      </w:r>
      <w:proofErr w:type="spellStart"/>
      <w:r w:rsidR="008D7646" w:rsidRPr="00072A75">
        <w:rPr>
          <w:rFonts w:ascii="ITC Avant Garde" w:hAnsi="ITC Avant Garde"/>
          <w:color w:val="000000" w:themeColor="text1"/>
          <w:sz w:val="22"/>
          <w:szCs w:val="22"/>
          <w:lang w:val="es-ES"/>
        </w:rPr>
        <w:t>Estavillo</w:t>
      </w:r>
      <w:proofErr w:type="spellEnd"/>
      <w:r w:rsidR="008D7646" w:rsidRPr="00072A75">
        <w:rPr>
          <w:rFonts w:ascii="ITC Avant Garde" w:hAnsi="ITC Avant Garde"/>
          <w:color w:val="000000" w:themeColor="text1"/>
          <w:sz w:val="22"/>
          <w:szCs w:val="22"/>
          <w:lang w:val="es-ES"/>
        </w:rPr>
        <w:t xml:space="preserve"> Flores, Mario Germán </w:t>
      </w:r>
      <w:proofErr w:type="spellStart"/>
      <w:r w:rsidR="008D7646" w:rsidRPr="00072A75">
        <w:rPr>
          <w:rFonts w:ascii="ITC Avant Garde" w:hAnsi="ITC Avant Garde"/>
          <w:color w:val="000000" w:themeColor="text1"/>
          <w:sz w:val="22"/>
          <w:szCs w:val="22"/>
          <w:lang w:val="es-ES"/>
        </w:rPr>
        <w:t>Fromow</w:t>
      </w:r>
      <w:proofErr w:type="spellEnd"/>
      <w:r w:rsidR="008D7646" w:rsidRPr="00072A75">
        <w:rPr>
          <w:rFonts w:ascii="ITC Avant Garde" w:hAnsi="ITC Avant Garde"/>
          <w:color w:val="000000" w:themeColor="text1"/>
          <w:sz w:val="22"/>
          <w:szCs w:val="22"/>
          <w:lang w:val="es-ES"/>
        </w:rPr>
        <w:t xml:space="preserve"> Rangel y Javier Juárez Mojica, incluir en los asuntos III.17, III.18 y III.19 la explicación en los casos en los cuales se está asignando espectro por debajo de los 814 MHz.</w:t>
      </w:r>
    </w:p>
    <w:p w:rsidR="00072A75" w:rsidRDefault="00912F2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072A75" w:rsidRDefault="00912F27"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912F2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912F2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w:t>
      </w:r>
      <w:r w:rsidR="002754AD" w:rsidRPr="00072A75">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2754AD" w:rsidRPr="00072A75">
        <w:rPr>
          <w:rFonts w:ascii="ITC Avant Garde" w:hAnsi="ITC Avant Garde"/>
          <w:color w:val="000000" w:themeColor="text1"/>
          <w:sz w:val="22"/>
          <w:szCs w:val="22"/>
          <w:lang w:val="es-ES"/>
        </w:rPr>
        <w:t>Labardini</w:t>
      </w:r>
      <w:proofErr w:type="spellEnd"/>
      <w:r w:rsidR="002754AD" w:rsidRPr="00072A75">
        <w:rPr>
          <w:rFonts w:ascii="ITC Avant Garde" w:hAnsi="ITC Avant Garde"/>
          <w:color w:val="000000" w:themeColor="text1"/>
          <w:sz w:val="22"/>
          <w:szCs w:val="22"/>
          <w:lang w:val="es-ES"/>
        </w:rPr>
        <w:t xml:space="preserve"> </w:t>
      </w:r>
      <w:proofErr w:type="spellStart"/>
      <w:r w:rsidR="002754AD" w:rsidRPr="00072A75">
        <w:rPr>
          <w:rFonts w:ascii="ITC Avant Garde" w:hAnsi="ITC Avant Garde"/>
          <w:color w:val="000000" w:themeColor="text1"/>
          <w:sz w:val="22"/>
          <w:szCs w:val="22"/>
          <w:lang w:val="es-ES"/>
        </w:rPr>
        <w:t>Inzunza</w:t>
      </w:r>
      <w:proofErr w:type="spellEnd"/>
      <w:r w:rsidR="002754AD" w:rsidRPr="00072A75">
        <w:rPr>
          <w:rFonts w:ascii="ITC Avant Garde" w:hAnsi="ITC Avant Garde"/>
          <w:color w:val="000000" w:themeColor="text1"/>
          <w:sz w:val="22"/>
          <w:szCs w:val="22"/>
          <w:lang w:val="es-ES"/>
        </w:rPr>
        <w:t xml:space="preserve">, María Elena </w:t>
      </w:r>
      <w:proofErr w:type="spellStart"/>
      <w:r w:rsidR="002754AD" w:rsidRPr="00072A75">
        <w:rPr>
          <w:rFonts w:ascii="ITC Avant Garde" w:hAnsi="ITC Avant Garde"/>
          <w:color w:val="000000" w:themeColor="text1"/>
          <w:sz w:val="22"/>
          <w:szCs w:val="22"/>
          <w:lang w:val="es-ES"/>
        </w:rPr>
        <w:t>Estavillo</w:t>
      </w:r>
      <w:proofErr w:type="spellEnd"/>
      <w:r w:rsidR="002754AD" w:rsidRPr="00072A75">
        <w:rPr>
          <w:rFonts w:ascii="ITC Avant Garde" w:hAnsi="ITC Avant Garde"/>
          <w:color w:val="000000" w:themeColor="text1"/>
          <w:sz w:val="22"/>
          <w:szCs w:val="22"/>
          <w:lang w:val="es-ES"/>
        </w:rPr>
        <w:t xml:space="preserve"> Flores, Mario Germán </w:t>
      </w:r>
      <w:proofErr w:type="spellStart"/>
      <w:r w:rsidR="002754AD" w:rsidRPr="00072A75">
        <w:rPr>
          <w:rFonts w:ascii="ITC Avant Garde" w:hAnsi="ITC Avant Garde"/>
          <w:color w:val="000000" w:themeColor="text1"/>
          <w:sz w:val="22"/>
          <w:szCs w:val="22"/>
          <w:lang w:val="es-ES"/>
        </w:rPr>
        <w:t>Fromow</w:t>
      </w:r>
      <w:proofErr w:type="spellEnd"/>
      <w:r w:rsidR="002754AD" w:rsidRPr="00072A75">
        <w:rPr>
          <w:rFonts w:ascii="ITC Avant Garde" w:hAnsi="ITC Avant Garde"/>
          <w:color w:val="000000" w:themeColor="text1"/>
          <w:sz w:val="22"/>
          <w:szCs w:val="22"/>
          <w:lang w:val="es-ES"/>
        </w:rPr>
        <w:t xml:space="preserve"> Rangel, Adolfo Cuevas Teja y Javier Juárez Mojica</w:t>
      </w:r>
      <w:r w:rsidR="00BB155B" w:rsidRPr="00072A75">
        <w:rPr>
          <w:rFonts w:ascii="ITC Avant Garde" w:hAnsi="ITC Avant Garde"/>
          <w:color w:val="000000" w:themeColor="text1"/>
          <w:sz w:val="22"/>
          <w:szCs w:val="22"/>
          <w:lang w:val="es-ES"/>
        </w:rPr>
        <w:t>.</w:t>
      </w:r>
    </w:p>
    <w:p w:rsidR="00072A75" w:rsidRDefault="00912F2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912F27"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2754AD"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P/IFT/080317/125</w:t>
      </w:r>
    </w:p>
    <w:p w:rsidR="00072A75" w:rsidRDefault="00912F2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lastRenderedPageBreak/>
        <w:t>Primero.</w:t>
      </w:r>
      <w:r w:rsidRPr="00072A75">
        <w:rPr>
          <w:rFonts w:ascii="ITC Avant Garde" w:hAnsi="ITC Avant Garde"/>
          <w:color w:val="000000" w:themeColor="text1"/>
          <w:sz w:val="22"/>
          <w:szCs w:val="22"/>
          <w:lang w:val="es-ES"/>
        </w:rPr>
        <w:t xml:space="preserve"> Se aprueba la “</w:t>
      </w:r>
      <w:r w:rsidR="002754AD" w:rsidRPr="00072A75">
        <w:rPr>
          <w:rFonts w:ascii="ITC Avant Garde" w:hAnsi="ITC Avant Garde"/>
          <w:color w:val="000000" w:themeColor="text1"/>
          <w:sz w:val="22"/>
          <w:szCs w:val="22"/>
          <w:lang w:val="es-ES"/>
        </w:rPr>
        <w:t>Resolución mediante la cual el Pleno del Instituto Federal de Telecomunicaciones modifica los títulos de concesión otorgados a la empresa AT&amp;T Comunicaciones Digitales, S. de R.L. de C.V., dentro del rango de frecuencias 806-821/851-866 MHz, como resultado del cambio de oficio de bandas de frecuencias aprobado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072A75">
        <w:rPr>
          <w:rFonts w:ascii="ITC Avant Garde" w:hAnsi="ITC Avant Garde"/>
          <w:color w:val="000000" w:themeColor="text1"/>
          <w:sz w:val="22"/>
          <w:szCs w:val="22"/>
          <w:lang w:val="es-ES"/>
        </w:rPr>
        <w:t>”.</w:t>
      </w:r>
    </w:p>
    <w:p w:rsidR="00072A75" w:rsidRDefault="00912F2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912F2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w:t>
      </w:r>
      <w:r w:rsidR="002754AD" w:rsidRPr="00072A75">
        <w:rPr>
          <w:rFonts w:ascii="ITC Avant Garde" w:hAnsi="ITC Avant Garde"/>
          <w:color w:val="000000" w:themeColor="text1"/>
          <w:sz w:val="22"/>
          <w:szCs w:val="22"/>
          <w:lang w:val="es-ES"/>
        </w:rPr>
        <w:t>Concesiones y Servicios</w:t>
      </w:r>
      <w:r w:rsidRPr="00072A75">
        <w:rPr>
          <w:rFonts w:ascii="ITC Avant Garde" w:hAnsi="ITC Avant Garde"/>
          <w:color w:val="000000" w:themeColor="text1"/>
          <w:sz w:val="22"/>
          <w:szCs w:val="22"/>
          <w:lang w:val="es-ES"/>
        </w:rPr>
        <w:t>.</w:t>
      </w:r>
    </w:p>
    <w:p w:rsidR="00072A75" w:rsidRDefault="00912F27"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2754AD"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III.18.-</w:t>
      </w:r>
      <w:r w:rsidRPr="00072A75">
        <w:rPr>
          <w:rFonts w:ascii="ITC Avant Garde" w:hAnsi="ITC Avant Garde"/>
          <w:b/>
          <w:color w:val="000000" w:themeColor="text1"/>
          <w:sz w:val="22"/>
          <w:szCs w:val="22"/>
          <w:lang w:val="es-ES"/>
        </w:rPr>
        <w:tab/>
        <w:t>Resolución mediante la cual el Pleno del Instituto Federal de Telecomunicaciones modifica los títulos de concesión otorgados a la empresa AT&amp;T 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p>
    <w:p w:rsidR="00072A75" w:rsidRDefault="002754AD"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2754AD"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2754AD"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2754AD"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2754AD"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r w:rsidR="00BB155B" w:rsidRPr="00072A75">
        <w:rPr>
          <w:rFonts w:ascii="ITC Avant Garde" w:hAnsi="ITC Avant Garde"/>
          <w:color w:val="000000" w:themeColor="text1"/>
          <w:sz w:val="22"/>
          <w:szCs w:val="22"/>
          <w:lang w:val="es-ES"/>
        </w:rPr>
        <w:t>.</w:t>
      </w:r>
    </w:p>
    <w:p w:rsidR="00072A75" w:rsidRDefault="002754AD"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2754AD"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783CF5"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P/IFT/080317/126</w:t>
      </w:r>
    </w:p>
    <w:p w:rsidR="00072A75" w:rsidRDefault="002754AD"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w:t>
      </w:r>
      <w:r w:rsidR="00783CF5" w:rsidRPr="00072A75">
        <w:rPr>
          <w:rFonts w:ascii="ITC Avant Garde" w:hAnsi="ITC Avant Garde"/>
          <w:color w:val="000000" w:themeColor="text1"/>
          <w:sz w:val="22"/>
          <w:szCs w:val="22"/>
          <w:lang w:val="es-ES"/>
        </w:rPr>
        <w:t xml:space="preserve">Resolución mediante la cual el Pleno del Instituto Federal de Telecomunicaciones modifica los títulos de concesión otorgados a la empresa AT&amp;T </w:t>
      </w:r>
      <w:r w:rsidR="00783CF5" w:rsidRPr="00072A75">
        <w:rPr>
          <w:rFonts w:ascii="ITC Avant Garde" w:hAnsi="ITC Avant Garde"/>
          <w:color w:val="000000" w:themeColor="text1"/>
          <w:sz w:val="22"/>
          <w:szCs w:val="22"/>
          <w:lang w:val="es-ES"/>
        </w:rPr>
        <w:lastRenderedPageBreak/>
        <w:t>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072A75">
        <w:rPr>
          <w:rFonts w:ascii="ITC Avant Garde" w:hAnsi="ITC Avant Garde"/>
          <w:color w:val="000000" w:themeColor="text1"/>
          <w:sz w:val="22"/>
          <w:szCs w:val="22"/>
          <w:lang w:val="es-ES"/>
        </w:rPr>
        <w:t>”.</w:t>
      </w:r>
    </w:p>
    <w:p w:rsidR="00072A75" w:rsidRDefault="002754AD"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2754AD"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Concesiones y Servicios.</w:t>
      </w:r>
    </w:p>
    <w:p w:rsidR="00072A75" w:rsidRDefault="002754AD"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783CF5"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III.19.-</w:t>
      </w:r>
      <w:r w:rsidRPr="00072A75">
        <w:rPr>
          <w:rFonts w:ascii="ITC Avant Garde" w:hAnsi="ITC Avant Garde"/>
          <w:b/>
          <w:color w:val="000000" w:themeColor="text1"/>
          <w:sz w:val="22"/>
          <w:szCs w:val="22"/>
          <w:lang w:val="es-ES"/>
        </w:rPr>
        <w:tab/>
        <w:t>Resolución mediante la cual el Pleno del Instituto Federal de Telecomunicaciones modifica los títulos de concesión otorgados a la empresa AT&amp;T 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p>
    <w:p w:rsidR="00072A75" w:rsidRDefault="00783CF5"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783CF5"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r w:rsidR="00BB155B" w:rsidRPr="00072A75">
        <w:rPr>
          <w:rFonts w:ascii="ITC Avant Garde" w:hAnsi="ITC Avant Garde"/>
          <w:color w:val="000000" w:themeColor="text1"/>
          <w:sz w:val="22"/>
          <w:szCs w:val="22"/>
          <w:lang w:val="es-ES"/>
        </w:rPr>
        <w:t>.</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783CF5"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8D7646"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P/IFT/080317/127</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modifica los títulos de concesión otorgados a la empresa AT&amp;T Comunicaciones Digitales, S. de R.L. de C.V., dentro del rango de frecuencias 806-821/851-866 MHz, como resultado del cambio de oficio de bandas de frecuencias señalado en el “Acuerdo </w:t>
      </w:r>
      <w:r w:rsidRPr="00072A75">
        <w:rPr>
          <w:rFonts w:ascii="ITC Avant Garde" w:hAnsi="ITC Avant Garde"/>
          <w:color w:val="000000" w:themeColor="text1"/>
          <w:sz w:val="22"/>
          <w:szCs w:val="22"/>
          <w:lang w:val="es-ES"/>
        </w:rPr>
        <w:lastRenderedPageBreak/>
        <w:t>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Concesiones y Servicios.</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783CF5"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III.20.-</w:t>
      </w:r>
      <w:r w:rsidRPr="00072A75">
        <w:rPr>
          <w:rFonts w:ascii="ITC Avant Garde" w:hAnsi="ITC Avant Garde"/>
          <w:b/>
          <w:color w:val="000000" w:themeColor="text1"/>
          <w:sz w:val="22"/>
          <w:szCs w:val="22"/>
          <w:lang w:val="es-ES"/>
        </w:rPr>
        <w:tab/>
        <w:t>Resolución mediante la cual el Pleno del Instituto Federal de Telecomunicaciones otorga al C. Michael Jonathan Alvarado Cuéllar, un título de concesión única para uso comercial.</w:t>
      </w:r>
    </w:p>
    <w:p w:rsidR="00072A75" w:rsidRDefault="00783CF5"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783CF5"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r w:rsidR="00BB155B" w:rsidRPr="00072A75">
        <w:rPr>
          <w:rFonts w:ascii="ITC Avant Garde" w:hAnsi="ITC Avant Garde"/>
          <w:color w:val="000000" w:themeColor="text1"/>
          <w:sz w:val="22"/>
          <w:szCs w:val="22"/>
          <w:lang w:val="es-ES"/>
        </w:rPr>
        <w:t>.</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783CF5"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8D7646"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P/IFT/080317/128</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otorga al C. Michael Jonathan Alvarado Cuéllar, un título de concesión única para uso comercial”.</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Concesiones y Servicios.</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783CF5"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lastRenderedPageBreak/>
        <w:t>III.21.-</w:t>
      </w:r>
      <w:r w:rsidRPr="00072A75">
        <w:rPr>
          <w:rFonts w:ascii="ITC Avant Garde" w:hAnsi="ITC Avant Garde"/>
          <w:b/>
          <w:color w:val="000000" w:themeColor="text1"/>
          <w:sz w:val="22"/>
          <w:szCs w:val="22"/>
          <w:lang w:val="es-ES"/>
        </w:rPr>
        <w:tab/>
        <w:t>Resolución mediante la cual el Pleno del Instituto Federal de Telecomunicaciones autoriza a la empresa Radiocomunicaciones y Servicios, S.A. de C.V., el cambio de las bandas de frecuencias del espectro radioeléctrico que tiene concesionadas dentro de la banda de frecuencias 410-430 MHz.</w:t>
      </w:r>
    </w:p>
    <w:p w:rsidR="00072A75" w:rsidRDefault="00783CF5"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783CF5"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r w:rsidR="00BB155B" w:rsidRPr="00072A75">
        <w:rPr>
          <w:rFonts w:ascii="ITC Avant Garde" w:hAnsi="ITC Avant Garde"/>
          <w:color w:val="000000" w:themeColor="text1"/>
          <w:sz w:val="22"/>
          <w:szCs w:val="22"/>
          <w:lang w:val="es-ES"/>
        </w:rPr>
        <w:t>.</w:t>
      </w:r>
    </w:p>
    <w:p w:rsidR="00783CF5" w:rsidRP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783CF5"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8D7646"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P/IFT/080317/129</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autoriza a la empresa Radiocomunicaciones y Servicios, S.A. de C.V., el cambio de las bandas de frecuencias del espectro radioeléctrico que tiene concesionadas dentro de la banda de frecuencias 410-430 MHz”.</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Concesiones y Servicios.</w:t>
      </w:r>
    </w:p>
    <w:p w:rsidR="00072A75" w:rsidRDefault="00783CF5"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AB760F"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III.22.-</w:t>
      </w:r>
      <w:r w:rsidRPr="00072A75">
        <w:rPr>
          <w:rFonts w:ascii="ITC Avant Garde" w:hAnsi="ITC Avant Garde"/>
          <w:b/>
          <w:color w:val="000000" w:themeColor="text1"/>
          <w:sz w:val="22"/>
          <w:szCs w:val="22"/>
          <w:lang w:val="es-ES"/>
        </w:rPr>
        <w:tab/>
        <w:t xml:space="preserve">Resolución mediante la cual el Pleno del Instituto Federal de Telecomunicaciones autoriza la cesión de los derechos y obligaciones del título de concesión otorgado el 15 de julio de 2008, a </w:t>
      </w:r>
      <w:proofErr w:type="spellStart"/>
      <w:r w:rsidRPr="00072A75">
        <w:rPr>
          <w:rFonts w:ascii="ITC Avant Garde" w:hAnsi="ITC Avant Garde"/>
          <w:b/>
          <w:color w:val="000000" w:themeColor="text1"/>
          <w:sz w:val="22"/>
          <w:szCs w:val="22"/>
          <w:lang w:val="es-ES"/>
        </w:rPr>
        <w:t>Comercicable</w:t>
      </w:r>
      <w:proofErr w:type="spellEnd"/>
      <w:r w:rsidRPr="00072A75">
        <w:rPr>
          <w:rFonts w:ascii="ITC Avant Garde" w:hAnsi="ITC Avant Garde"/>
          <w:b/>
          <w:color w:val="000000" w:themeColor="text1"/>
          <w:sz w:val="22"/>
          <w:szCs w:val="22"/>
          <w:lang w:val="es-ES"/>
        </w:rPr>
        <w:t>, S.A. de C.V., para instalar, operar y explotar una red pública de telecomunicaciones a favor de la C. Sara Quiroz Chapa.</w:t>
      </w:r>
    </w:p>
    <w:p w:rsidR="00072A75" w:rsidRDefault="00AB760F"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AB760F"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AB760F"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lastRenderedPageBreak/>
        <w:t>Votación</w:t>
      </w:r>
    </w:p>
    <w:p w:rsidR="00072A75" w:rsidRDefault="00AB760F"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AB760F"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r w:rsidR="00BB155B" w:rsidRPr="00072A75">
        <w:rPr>
          <w:rFonts w:ascii="ITC Avant Garde" w:hAnsi="ITC Avant Garde"/>
          <w:color w:val="000000" w:themeColor="text1"/>
          <w:sz w:val="22"/>
          <w:szCs w:val="22"/>
          <w:lang w:val="es-ES"/>
        </w:rPr>
        <w:t>.</w:t>
      </w:r>
    </w:p>
    <w:p w:rsidR="00072A75" w:rsidRDefault="00AB760F"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AB760F"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8D7646"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P/IFT/080317/130</w:t>
      </w:r>
    </w:p>
    <w:p w:rsidR="00072A75" w:rsidRDefault="00AB760F"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autoriza la cesión de los derechos y obligaciones del título de concesión otorgado el 15 de julio de 2008, a </w:t>
      </w:r>
      <w:proofErr w:type="spellStart"/>
      <w:r w:rsidRPr="00072A75">
        <w:rPr>
          <w:rFonts w:ascii="ITC Avant Garde" w:hAnsi="ITC Avant Garde"/>
          <w:color w:val="000000" w:themeColor="text1"/>
          <w:sz w:val="22"/>
          <w:szCs w:val="22"/>
          <w:lang w:val="es-ES"/>
        </w:rPr>
        <w:t>Comercicable</w:t>
      </w:r>
      <w:proofErr w:type="spellEnd"/>
      <w:r w:rsidRPr="00072A75">
        <w:rPr>
          <w:rFonts w:ascii="ITC Avant Garde" w:hAnsi="ITC Avant Garde"/>
          <w:color w:val="000000" w:themeColor="text1"/>
          <w:sz w:val="22"/>
          <w:szCs w:val="22"/>
          <w:lang w:val="es-ES"/>
        </w:rPr>
        <w:t>, S.A. de C.V., para instalar, operar y explotar una red pública de telecomunicaciones a favor de la C. Sara Quiroz Chapa”.</w:t>
      </w:r>
    </w:p>
    <w:p w:rsidR="00072A75" w:rsidRDefault="00AB760F"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AB760F"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Concesiones y Servicios.</w:t>
      </w:r>
    </w:p>
    <w:p w:rsidR="00072A75" w:rsidRDefault="00AB760F"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7C0F24"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III.23.-</w:t>
      </w:r>
      <w:r w:rsidRPr="00072A75">
        <w:rPr>
          <w:rFonts w:ascii="ITC Avant Garde" w:hAnsi="ITC Avant Garde"/>
          <w:b/>
          <w:color w:val="000000" w:themeColor="text1"/>
          <w:sz w:val="22"/>
          <w:szCs w:val="22"/>
          <w:lang w:val="es-ES"/>
        </w:rPr>
        <w:tab/>
        <w:t xml:space="preserve">Resolución mediante la cual el Pleno del Instituto Federal de Telecomunicaciones autoriza la cesión de los derechos y obligaciones del título de concesión otorgado el 18 de junio de 2007, a </w:t>
      </w:r>
      <w:proofErr w:type="spellStart"/>
      <w:r w:rsidRPr="00072A75">
        <w:rPr>
          <w:rFonts w:ascii="ITC Avant Garde" w:hAnsi="ITC Avant Garde"/>
          <w:b/>
          <w:color w:val="000000" w:themeColor="text1"/>
          <w:sz w:val="22"/>
          <w:szCs w:val="22"/>
          <w:lang w:val="es-ES"/>
        </w:rPr>
        <w:t>Comercicable</w:t>
      </w:r>
      <w:proofErr w:type="spellEnd"/>
      <w:r w:rsidRPr="00072A75">
        <w:rPr>
          <w:rFonts w:ascii="ITC Avant Garde" w:hAnsi="ITC Avant Garde"/>
          <w:b/>
          <w:color w:val="000000" w:themeColor="text1"/>
          <w:sz w:val="22"/>
          <w:szCs w:val="22"/>
          <w:lang w:val="es-ES"/>
        </w:rPr>
        <w:t xml:space="preserve">, S.A. de C.V., para instalar, operar y explotar una red pública de telecomunicaciones a favor de </w:t>
      </w:r>
      <w:proofErr w:type="spellStart"/>
      <w:r w:rsidRPr="00072A75">
        <w:rPr>
          <w:rFonts w:ascii="ITC Avant Garde" w:hAnsi="ITC Avant Garde"/>
          <w:b/>
          <w:color w:val="000000" w:themeColor="text1"/>
          <w:sz w:val="22"/>
          <w:szCs w:val="22"/>
          <w:lang w:val="es-ES"/>
        </w:rPr>
        <w:t>Cableregión</w:t>
      </w:r>
      <w:proofErr w:type="spellEnd"/>
      <w:r w:rsidRPr="00072A75">
        <w:rPr>
          <w:rFonts w:ascii="ITC Avant Garde" w:hAnsi="ITC Avant Garde"/>
          <w:b/>
          <w:color w:val="000000" w:themeColor="text1"/>
          <w:sz w:val="22"/>
          <w:szCs w:val="22"/>
          <w:lang w:val="es-ES"/>
        </w:rPr>
        <w:t>, S.A. de C.V.</w:t>
      </w:r>
    </w:p>
    <w:p w:rsidR="00072A75" w:rsidRDefault="00032EB1"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032EB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032EB1"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032EB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032EB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r w:rsidR="00BB155B" w:rsidRPr="00072A75">
        <w:rPr>
          <w:rFonts w:ascii="ITC Avant Garde" w:hAnsi="ITC Avant Garde"/>
          <w:color w:val="000000" w:themeColor="text1"/>
          <w:sz w:val="22"/>
          <w:szCs w:val="22"/>
          <w:lang w:val="es-ES"/>
        </w:rPr>
        <w:t>.</w:t>
      </w:r>
    </w:p>
    <w:p w:rsidR="00072A75" w:rsidRDefault="00032EB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032EB1"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8D7646"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lastRenderedPageBreak/>
        <w:t>P/IFT/080317/131</w:t>
      </w:r>
    </w:p>
    <w:p w:rsidR="00032EB1" w:rsidRPr="00072A75" w:rsidRDefault="00032EB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autoriza la cesión de los derechos y obligaciones del título de concesión otorgado el 18 de junio de 2007, a </w:t>
      </w:r>
      <w:proofErr w:type="spellStart"/>
      <w:r w:rsidRPr="00072A75">
        <w:rPr>
          <w:rFonts w:ascii="ITC Avant Garde" w:hAnsi="ITC Avant Garde"/>
          <w:color w:val="000000" w:themeColor="text1"/>
          <w:sz w:val="22"/>
          <w:szCs w:val="22"/>
          <w:lang w:val="es-ES"/>
        </w:rPr>
        <w:t>Comercicable</w:t>
      </w:r>
      <w:proofErr w:type="spellEnd"/>
      <w:r w:rsidRPr="00072A75">
        <w:rPr>
          <w:rFonts w:ascii="ITC Avant Garde" w:hAnsi="ITC Avant Garde"/>
          <w:color w:val="000000" w:themeColor="text1"/>
          <w:sz w:val="22"/>
          <w:szCs w:val="22"/>
          <w:lang w:val="es-ES"/>
        </w:rPr>
        <w:t xml:space="preserve">, S.A. de C.V., para instalar, operar y explotar una red pública de telecomunicaciones a favor de </w:t>
      </w:r>
      <w:proofErr w:type="spellStart"/>
      <w:r w:rsidRPr="00072A75">
        <w:rPr>
          <w:rFonts w:ascii="ITC Avant Garde" w:hAnsi="ITC Avant Garde"/>
          <w:color w:val="000000" w:themeColor="text1"/>
          <w:sz w:val="22"/>
          <w:szCs w:val="22"/>
          <w:lang w:val="es-ES"/>
        </w:rPr>
        <w:t>Cableregión</w:t>
      </w:r>
      <w:proofErr w:type="spellEnd"/>
      <w:r w:rsidRPr="00072A75">
        <w:rPr>
          <w:rFonts w:ascii="ITC Avant Garde" w:hAnsi="ITC Avant Garde"/>
          <w:color w:val="000000" w:themeColor="text1"/>
          <w:sz w:val="22"/>
          <w:szCs w:val="22"/>
          <w:lang w:val="es-ES"/>
        </w:rPr>
        <w:t>, S.A. de C.V”.</w:t>
      </w:r>
    </w:p>
    <w:p w:rsidR="00072A75" w:rsidRDefault="00032EB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032EB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Concesiones y Servicios.</w:t>
      </w:r>
    </w:p>
    <w:p w:rsidR="00072A75" w:rsidRDefault="00032EB1"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032EB1"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III.24.-</w:t>
      </w:r>
      <w:r w:rsidRPr="00072A75">
        <w:rPr>
          <w:rFonts w:ascii="ITC Avant Garde" w:hAnsi="ITC Avant Garde"/>
          <w:b/>
          <w:color w:val="000000" w:themeColor="text1"/>
          <w:sz w:val="22"/>
          <w:szCs w:val="22"/>
          <w:lang w:val="es-ES"/>
        </w:rPr>
        <w:tab/>
        <w:t xml:space="preserve">Resolución mediante la cual el Pleno del Instituto Federal de Telecomunicaciones autoriza la cesión de los derechos y obligaciones del título de concesión otorgado el 27 de mayo de 2013, a </w:t>
      </w:r>
      <w:proofErr w:type="spellStart"/>
      <w:r w:rsidRPr="00072A75">
        <w:rPr>
          <w:rFonts w:ascii="ITC Avant Garde" w:hAnsi="ITC Avant Garde"/>
          <w:b/>
          <w:color w:val="000000" w:themeColor="text1"/>
          <w:sz w:val="22"/>
          <w:szCs w:val="22"/>
          <w:lang w:val="es-ES"/>
        </w:rPr>
        <w:t>Comercicable</w:t>
      </w:r>
      <w:proofErr w:type="spellEnd"/>
      <w:r w:rsidRPr="00072A75">
        <w:rPr>
          <w:rFonts w:ascii="ITC Avant Garde" w:hAnsi="ITC Avant Garde"/>
          <w:b/>
          <w:color w:val="000000" w:themeColor="text1"/>
          <w:sz w:val="22"/>
          <w:szCs w:val="22"/>
          <w:lang w:val="es-ES"/>
        </w:rPr>
        <w:t xml:space="preserve">, S.A. de C.V., para instalar, operar y explotar una red pública de telecomunicaciones a favor de </w:t>
      </w:r>
      <w:proofErr w:type="spellStart"/>
      <w:r w:rsidRPr="00072A75">
        <w:rPr>
          <w:rFonts w:ascii="ITC Avant Garde" w:hAnsi="ITC Avant Garde"/>
          <w:b/>
          <w:color w:val="000000" w:themeColor="text1"/>
          <w:sz w:val="22"/>
          <w:szCs w:val="22"/>
          <w:lang w:val="es-ES"/>
        </w:rPr>
        <w:t>Telecable</w:t>
      </w:r>
      <w:proofErr w:type="spellEnd"/>
      <w:r w:rsidRPr="00072A75">
        <w:rPr>
          <w:rFonts w:ascii="ITC Avant Garde" w:hAnsi="ITC Avant Garde"/>
          <w:b/>
          <w:color w:val="000000" w:themeColor="text1"/>
          <w:sz w:val="22"/>
          <w:szCs w:val="22"/>
          <w:lang w:val="es-ES"/>
        </w:rPr>
        <w:t xml:space="preserve"> de Cuernavaca, S.A. de C.V.</w:t>
      </w:r>
    </w:p>
    <w:p w:rsidR="00072A75" w:rsidRDefault="00433C86"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433C86"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r w:rsidR="00BB155B" w:rsidRPr="00072A75">
        <w:rPr>
          <w:rFonts w:ascii="ITC Avant Garde" w:hAnsi="ITC Avant Garde"/>
          <w:color w:val="000000" w:themeColor="text1"/>
          <w:sz w:val="22"/>
          <w:szCs w:val="22"/>
          <w:lang w:val="es-ES"/>
        </w:rPr>
        <w:t>.</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433C86"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8D7646"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P/IFT/080317/132</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autoriza la cesión de los derechos y obligaciones del título de concesión otorgado el 27 de mayo de 2013, a </w:t>
      </w:r>
      <w:proofErr w:type="spellStart"/>
      <w:r w:rsidRPr="00072A75">
        <w:rPr>
          <w:rFonts w:ascii="ITC Avant Garde" w:hAnsi="ITC Avant Garde"/>
          <w:color w:val="000000" w:themeColor="text1"/>
          <w:sz w:val="22"/>
          <w:szCs w:val="22"/>
          <w:lang w:val="es-ES"/>
        </w:rPr>
        <w:t>Comercicable</w:t>
      </w:r>
      <w:proofErr w:type="spellEnd"/>
      <w:r w:rsidRPr="00072A75">
        <w:rPr>
          <w:rFonts w:ascii="ITC Avant Garde" w:hAnsi="ITC Avant Garde"/>
          <w:color w:val="000000" w:themeColor="text1"/>
          <w:sz w:val="22"/>
          <w:szCs w:val="22"/>
          <w:lang w:val="es-ES"/>
        </w:rPr>
        <w:t xml:space="preserve">, S.A. de C.V., para instalar, operar y explotar una red pública de telecomunicaciones a favor de </w:t>
      </w:r>
      <w:proofErr w:type="spellStart"/>
      <w:r w:rsidRPr="00072A75">
        <w:rPr>
          <w:rFonts w:ascii="ITC Avant Garde" w:hAnsi="ITC Avant Garde"/>
          <w:color w:val="000000" w:themeColor="text1"/>
          <w:sz w:val="22"/>
          <w:szCs w:val="22"/>
          <w:lang w:val="es-ES"/>
        </w:rPr>
        <w:t>Telecable</w:t>
      </w:r>
      <w:proofErr w:type="spellEnd"/>
      <w:r w:rsidRPr="00072A75">
        <w:rPr>
          <w:rFonts w:ascii="ITC Avant Garde" w:hAnsi="ITC Avant Garde"/>
          <w:color w:val="000000" w:themeColor="text1"/>
          <w:sz w:val="22"/>
          <w:szCs w:val="22"/>
          <w:lang w:val="es-ES"/>
        </w:rPr>
        <w:t xml:space="preserve"> de Cuernavaca, S.A. de C.V.”.</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433C86" w:rsidRP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Concesiones y Servicios.</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lastRenderedPageBreak/>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433C86"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III.25.-</w:t>
      </w:r>
      <w:r w:rsidRPr="00072A75">
        <w:rPr>
          <w:rFonts w:ascii="ITC Avant Garde" w:hAnsi="ITC Avant Garde"/>
          <w:b/>
          <w:color w:val="000000" w:themeColor="text1"/>
          <w:sz w:val="22"/>
          <w:szCs w:val="22"/>
          <w:lang w:val="es-ES"/>
        </w:rPr>
        <w:tab/>
        <w:t>Resolución mediante la cual el Pleno del Instituto Federal de Telecomunicaciones niega a Telecomunicaciones de Cerritos, S.A. de C.V., la transición y consolidación de sus títulos de concesión para instalar, operar y explotar redes públicas de telecomunicaciones, en una concesión única para uso comercial.</w:t>
      </w:r>
    </w:p>
    <w:p w:rsidR="00072A75" w:rsidRDefault="00433C86"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433C86" w:rsidRP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433C86"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w:t>
      </w:r>
      <w:r w:rsidR="00AF7139" w:rsidRPr="00072A75">
        <w:rPr>
          <w:rFonts w:ascii="ITC Avant Garde" w:hAnsi="ITC Avant Garde"/>
          <w:color w:val="000000" w:themeColor="text1"/>
          <w:sz w:val="22"/>
          <w:szCs w:val="22"/>
          <w:lang w:val="es-ES"/>
        </w:rPr>
        <w:t xml:space="preserve">con los votos a favor de los Comisionados Gabriel Oswaldo Contreras Saldívar, Adolfo Cuevas Teja y Javier Juárez Mojica; y con los votos en contra de las Comisionadas Adriana Sofía </w:t>
      </w:r>
      <w:proofErr w:type="spellStart"/>
      <w:r w:rsidR="00AF7139" w:rsidRPr="00072A75">
        <w:rPr>
          <w:rFonts w:ascii="ITC Avant Garde" w:hAnsi="ITC Avant Garde"/>
          <w:color w:val="000000" w:themeColor="text1"/>
          <w:sz w:val="22"/>
          <w:szCs w:val="22"/>
          <w:lang w:val="es-ES"/>
        </w:rPr>
        <w:t>Labardini</w:t>
      </w:r>
      <w:proofErr w:type="spellEnd"/>
      <w:r w:rsidR="00AF7139" w:rsidRPr="00072A75">
        <w:rPr>
          <w:rFonts w:ascii="ITC Avant Garde" w:hAnsi="ITC Avant Garde"/>
          <w:color w:val="000000" w:themeColor="text1"/>
          <w:sz w:val="22"/>
          <w:szCs w:val="22"/>
          <w:lang w:val="es-ES"/>
        </w:rPr>
        <w:t xml:space="preserve"> </w:t>
      </w:r>
      <w:proofErr w:type="spellStart"/>
      <w:r w:rsidR="00AF7139" w:rsidRPr="00072A75">
        <w:rPr>
          <w:rFonts w:ascii="ITC Avant Garde" w:hAnsi="ITC Avant Garde"/>
          <w:color w:val="000000" w:themeColor="text1"/>
          <w:sz w:val="22"/>
          <w:szCs w:val="22"/>
          <w:lang w:val="es-ES"/>
        </w:rPr>
        <w:t>Inzunza</w:t>
      </w:r>
      <w:proofErr w:type="spellEnd"/>
      <w:r w:rsidR="00AF7139" w:rsidRPr="00072A75">
        <w:rPr>
          <w:rFonts w:ascii="ITC Avant Garde" w:hAnsi="ITC Avant Garde"/>
          <w:color w:val="000000" w:themeColor="text1"/>
          <w:sz w:val="22"/>
          <w:szCs w:val="22"/>
          <w:lang w:val="es-ES"/>
        </w:rPr>
        <w:t xml:space="preserve"> y María Elena </w:t>
      </w:r>
      <w:proofErr w:type="spellStart"/>
      <w:r w:rsidR="00AF7139" w:rsidRPr="00072A75">
        <w:rPr>
          <w:rFonts w:ascii="ITC Avant Garde" w:hAnsi="ITC Avant Garde"/>
          <w:color w:val="000000" w:themeColor="text1"/>
          <w:sz w:val="22"/>
          <w:szCs w:val="22"/>
          <w:lang w:val="es-ES"/>
        </w:rPr>
        <w:t>Estavillo</w:t>
      </w:r>
      <w:proofErr w:type="spellEnd"/>
      <w:r w:rsidR="00AF7139" w:rsidRPr="00072A75">
        <w:rPr>
          <w:rFonts w:ascii="ITC Avant Garde" w:hAnsi="ITC Avant Garde"/>
          <w:color w:val="000000" w:themeColor="text1"/>
          <w:sz w:val="22"/>
          <w:szCs w:val="22"/>
          <w:lang w:val="es-ES"/>
        </w:rPr>
        <w:t xml:space="preserve"> Flores y del Comisionado Mario Germán </w:t>
      </w:r>
      <w:proofErr w:type="spellStart"/>
      <w:r w:rsidR="00AF7139" w:rsidRPr="00072A75">
        <w:rPr>
          <w:rFonts w:ascii="ITC Avant Garde" w:hAnsi="ITC Avant Garde"/>
          <w:color w:val="000000" w:themeColor="text1"/>
          <w:sz w:val="22"/>
          <w:szCs w:val="22"/>
          <w:lang w:val="es-ES"/>
        </w:rPr>
        <w:t>Fromow</w:t>
      </w:r>
      <w:proofErr w:type="spellEnd"/>
      <w:r w:rsidR="00AF7139" w:rsidRPr="00072A75">
        <w:rPr>
          <w:rFonts w:ascii="ITC Avant Garde" w:hAnsi="ITC Avant Garde"/>
          <w:color w:val="000000" w:themeColor="text1"/>
          <w:sz w:val="22"/>
          <w:szCs w:val="22"/>
          <w:lang w:val="es-ES"/>
        </w:rPr>
        <w:t xml:space="preserve"> Rangel; por lo que al existir tres votos en contra, el Comisionado Presidente ejerció su voto de calidad en términos del artículo 45 primer párrafo de la Ley Federal de Telecomunicaciones y Radiodifusión</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433C86"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AF7139"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P/IFT/080317/133</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niega a Telecomunicaciones de Cerritos, S.A. de C.V., la transición y consolidación de sus títulos de concesión para instalar, operar y explotar redes públicas de telecomunicaciones, en una concesión única para uso comercial”.</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Concesiones y Servicios.</w:t>
      </w:r>
    </w:p>
    <w:p w:rsidR="00072A75" w:rsidRDefault="00433C8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BD7AA1"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III.26.-</w:t>
      </w:r>
      <w:r w:rsidRPr="00072A75">
        <w:rPr>
          <w:rFonts w:ascii="ITC Avant Garde" w:hAnsi="ITC Avant Garde"/>
          <w:b/>
          <w:color w:val="000000" w:themeColor="text1"/>
          <w:sz w:val="22"/>
          <w:szCs w:val="22"/>
          <w:lang w:val="es-ES"/>
        </w:rPr>
        <w:tab/>
        <w:t xml:space="preserve">Resolución mediante la cual el Pleno del Instituto Federal de Telecomunicaciones otorga a favor de la Comunidad Indígena Mixteca de San Pedro </w:t>
      </w:r>
      <w:proofErr w:type="spellStart"/>
      <w:r w:rsidRPr="00072A75">
        <w:rPr>
          <w:rFonts w:ascii="ITC Avant Garde" w:hAnsi="ITC Avant Garde"/>
          <w:b/>
          <w:color w:val="000000" w:themeColor="text1"/>
          <w:sz w:val="22"/>
          <w:szCs w:val="22"/>
          <w:lang w:val="es-ES"/>
        </w:rPr>
        <w:t>Tututepec</w:t>
      </w:r>
      <w:proofErr w:type="spellEnd"/>
      <w:r w:rsidRPr="00072A75">
        <w:rPr>
          <w:rFonts w:ascii="ITC Avant Garde" w:hAnsi="ITC Avant Garde"/>
          <w:b/>
          <w:color w:val="000000" w:themeColor="text1"/>
          <w:sz w:val="22"/>
          <w:szCs w:val="22"/>
          <w:lang w:val="es-ES"/>
        </w:rPr>
        <w:t xml:space="preserve"> una concesión para usar y aprovechar bandas de frecuencias del espectro radioeléctrico para la prestación del servicio público de radiodifusión sonora en Frecuencia Modulada así como una concesión única, ambas para uso social indígena.</w:t>
      </w:r>
    </w:p>
    <w:p w:rsidR="00072A75" w:rsidRDefault="009B3FF2"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lastRenderedPageBreak/>
        <w:t>Deliberación</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9B3FF2"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r w:rsidR="00BB155B" w:rsidRPr="00072A75">
        <w:rPr>
          <w:rFonts w:ascii="ITC Avant Garde" w:hAnsi="ITC Avant Garde"/>
          <w:color w:val="000000" w:themeColor="text1"/>
          <w:sz w:val="22"/>
          <w:szCs w:val="22"/>
          <w:lang w:val="es-ES"/>
        </w:rPr>
        <w:t>.</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9B3FF2"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AF7139"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P/IFT/080317/134</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otorga a favor de la Comunidad Indígena Mixteca de San Pedro </w:t>
      </w:r>
      <w:proofErr w:type="spellStart"/>
      <w:r w:rsidRPr="00072A75">
        <w:rPr>
          <w:rFonts w:ascii="ITC Avant Garde" w:hAnsi="ITC Avant Garde"/>
          <w:color w:val="000000" w:themeColor="text1"/>
          <w:sz w:val="22"/>
          <w:szCs w:val="22"/>
          <w:lang w:val="es-ES"/>
        </w:rPr>
        <w:t>Tututepec</w:t>
      </w:r>
      <w:proofErr w:type="spellEnd"/>
      <w:r w:rsidRPr="00072A75">
        <w:rPr>
          <w:rFonts w:ascii="ITC Avant Garde" w:hAnsi="ITC Avant Garde"/>
          <w:color w:val="000000" w:themeColor="text1"/>
          <w:sz w:val="22"/>
          <w:szCs w:val="22"/>
          <w:lang w:val="es-ES"/>
        </w:rPr>
        <w:t xml:space="preserve"> una concesión para usar y aprovechar bandas de frecuencias del espectro radioeléctrico para la prestación del servicio público de radiodifusión sonora en Frecuencia Modulada así como una concesión única, ambas para uso social indígena”.</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Concesiones y Servicios.</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9B3FF2"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III.27.-</w:t>
      </w:r>
      <w:r w:rsidRPr="00072A75">
        <w:rPr>
          <w:rFonts w:ascii="ITC Avant Garde" w:hAnsi="ITC Avant Garde"/>
          <w:b/>
          <w:color w:val="000000" w:themeColor="text1"/>
          <w:sz w:val="22"/>
          <w:szCs w:val="22"/>
          <w:lang w:val="es-ES"/>
        </w:rPr>
        <w:tab/>
        <w:t>Resolución mediante la cual el Pleno del Instituto Federal de Telecomunicaciones otorga a favor de RCBC Comunicación, A.C. una concesión para usar y aprovechar bandas de frecuencias del espectro radioeléctrico para la prestación del servicio público de radiodifusión sonora en Frecuencia Modulada en Taxco de Alarcón, Iguala y Buenavista de Cuéllar en el Estado de Guerrero, así como una concesión única, ambas para uso social comunitaria.</w:t>
      </w:r>
    </w:p>
    <w:p w:rsidR="00072A75" w:rsidRDefault="009B3FF2"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9B3FF2"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lastRenderedPageBreak/>
        <w:t xml:space="preserve">El Instituto Federal de Telecomunicaciones aprobó la Resolución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r w:rsidR="00BB155B" w:rsidRPr="00072A75">
        <w:rPr>
          <w:rFonts w:ascii="ITC Avant Garde" w:hAnsi="ITC Avant Garde"/>
          <w:color w:val="000000" w:themeColor="text1"/>
          <w:sz w:val="22"/>
          <w:szCs w:val="22"/>
          <w:lang w:val="es-ES"/>
        </w:rPr>
        <w:t>.</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Por lo anterior, el Pleno del Instituto Federal de Telecomunicaciones emitió el siguiente:</w:t>
      </w:r>
    </w:p>
    <w:p w:rsidR="00072A75" w:rsidRDefault="009B3FF2"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AF7139"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P/IFT/080317/135</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otorga a favor de RCBC Comunicación, A.C. una concesión para usar y aprovechar bandas de frecuencias del espectro radioeléctrico para la prestación del servicio público de radiodifusión sonora en Frecuencia Modulada en Taxco de Alarcón, Iguala y Buenavista de Cuéllar en el Estado de Guerrero, así como una concesión única, ambas para uso social comunitaria”.</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Concesiones y Servicios.</w:t>
      </w:r>
    </w:p>
    <w:p w:rsidR="00072A75" w:rsidRDefault="009B3FF2"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BB155B"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III.28.-</w:t>
      </w:r>
      <w:r w:rsidRPr="00072A75">
        <w:rPr>
          <w:rFonts w:ascii="ITC Avant Garde" w:hAnsi="ITC Avant Garde"/>
          <w:b/>
          <w:color w:val="000000" w:themeColor="text1"/>
          <w:sz w:val="22"/>
          <w:szCs w:val="22"/>
          <w:lang w:val="es-ES"/>
        </w:rPr>
        <w:tab/>
        <w:t>Resolución mediante la cual el Pleno del Instituto Federal de Telecomunicaciones otorga a favor de la Universidad Autónoma de Querétaro una concesión para usar y aprovechar bandas de frecuencia del espectro radioeléctrico para uso público, para la prestación del servicio de televisión radiodifundida digital en la Ciudad de Querétaro, en el Estado de Querétaro.</w:t>
      </w:r>
    </w:p>
    <w:p w:rsidR="00072A75" w:rsidRDefault="00BB155B"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Deliberación</w:t>
      </w:r>
    </w:p>
    <w:p w:rsidR="00072A75" w:rsidRDefault="00BB155B"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072A75" w:rsidRDefault="00BB155B"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Votación</w:t>
      </w:r>
    </w:p>
    <w:p w:rsidR="00BB155B" w:rsidRPr="00072A75" w:rsidRDefault="00BB155B"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El Secretario Técnico del Pleno dio cuenta de y levantó las votaciones en el siguiente sentido:</w:t>
      </w:r>
    </w:p>
    <w:p w:rsidR="00072A75" w:rsidRDefault="00BB155B"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w:t>
      </w:r>
      <w:proofErr w:type="spellStart"/>
      <w:r w:rsidRPr="00072A75">
        <w:rPr>
          <w:rFonts w:ascii="ITC Avant Garde" w:hAnsi="ITC Avant Garde"/>
          <w:color w:val="000000" w:themeColor="text1"/>
          <w:sz w:val="22"/>
          <w:szCs w:val="22"/>
          <w:lang w:val="es-ES"/>
        </w:rPr>
        <w:t>Labardini</w:t>
      </w:r>
      <w:proofErr w:type="spellEnd"/>
      <w:r w:rsidRPr="00072A75">
        <w:rPr>
          <w:rFonts w:ascii="ITC Avant Garde" w:hAnsi="ITC Avant Garde"/>
          <w:color w:val="000000" w:themeColor="text1"/>
          <w:sz w:val="22"/>
          <w:szCs w:val="22"/>
          <w:lang w:val="es-ES"/>
        </w:rPr>
        <w:t xml:space="preserve"> </w:t>
      </w:r>
      <w:proofErr w:type="spellStart"/>
      <w:r w:rsidRPr="00072A75">
        <w:rPr>
          <w:rFonts w:ascii="ITC Avant Garde" w:hAnsi="ITC Avant Garde"/>
          <w:color w:val="000000" w:themeColor="text1"/>
          <w:sz w:val="22"/>
          <w:szCs w:val="22"/>
          <w:lang w:val="es-ES"/>
        </w:rPr>
        <w:t>Inzunza</w:t>
      </w:r>
      <w:proofErr w:type="spellEnd"/>
      <w:r w:rsidRPr="00072A75">
        <w:rPr>
          <w:rFonts w:ascii="ITC Avant Garde" w:hAnsi="ITC Avant Garde"/>
          <w:color w:val="000000" w:themeColor="text1"/>
          <w:sz w:val="22"/>
          <w:szCs w:val="22"/>
          <w:lang w:val="es-ES"/>
        </w:rPr>
        <w:t xml:space="preserve">, María Elena </w:t>
      </w:r>
      <w:proofErr w:type="spellStart"/>
      <w:r w:rsidRPr="00072A75">
        <w:rPr>
          <w:rFonts w:ascii="ITC Avant Garde" w:hAnsi="ITC Avant Garde"/>
          <w:color w:val="000000" w:themeColor="text1"/>
          <w:sz w:val="22"/>
          <w:szCs w:val="22"/>
          <w:lang w:val="es-ES"/>
        </w:rPr>
        <w:t>Estavillo</w:t>
      </w:r>
      <w:proofErr w:type="spellEnd"/>
      <w:r w:rsidRPr="00072A75">
        <w:rPr>
          <w:rFonts w:ascii="ITC Avant Garde" w:hAnsi="ITC Avant Garde"/>
          <w:color w:val="000000" w:themeColor="text1"/>
          <w:sz w:val="22"/>
          <w:szCs w:val="22"/>
          <w:lang w:val="es-ES"/>
        </w:rPr>
        <w:t xml:space="preserve"> Flores, Mario Germán </w:t>
      </w:r>
      <w:proofErr w:type="spellStart"/>
      <w:r w:rsidRPr="00072A75">
        <w:rPr>
          <w:rFonts w:ascii="ITC Avant Garde" w:hAnsi="ITC Avant Garde"/>
          <w:color w:val="000000" w:themeColor="text1"/>
          <w:sz w:val="22"/>
          <w:szCs w:val="22"/>
          <w:lang w:val="es-ES"/>
        </w:rPr>
        <w:t>Fromow</w:t>
      </w:r>
      <w:proofErr w:type="spellEnd"/>
      <w:r w:rsidRPr="00072A75">
        <w:rPr>
          <w:rFonts w:ascii="ITC Avant Garde" w:hAnsi="ITC Avant Garde"/>
          <w:color w:val="000000" w:themeColor="text1"/>
          <w:sz w:val="22"/>
          <w:szCs w:val="22"/>
          <w:lang w:val="es-ES"/>
        </w:rPr>
        <w:t xml:space="preserve"> Rangel, Adolfo Cuevas Teja y Javier Juárez Mojica.</w:t>
      </w:r>
    </w:p>
    <w:p w:rsidR="00072A75" w:rsidRDefault="00BB155B"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En lo particular, el Comisionado Adolfo Cuevas Teja manifestó voto en contra del Considerando Quinto, por lo que hace a no otorgar concesión única, y en contra del Resolutivo Quinto por lo que hace a dar efectos constitutivos al Registro Público de Concesiones.</w:t>
      </w:r>
    </w:p>
    <w:p w:rsidR="00072A75" w:rsidRDefault="00BB155B"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lastRenderedPageBreak/>
        <w:t>Por lo anterior, el Pleno del Instituto Federal de Telecomunicaciones emitió el siguiente:</w:t>
      </w:r>
    </w:p>
    <w:p w:rsidR="00072A75" w:rsidRDefault="00BB155B"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AF7139"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P/IFT/080317/136</w:t>
      </w:r>
    </w:p>
    <w:p w:rsidR="00072A75" w:rsidRDefault="00BB155B"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Se aprueba la “Resolución mediante la cual el Pleno del Instituto Federal de Telecomunicaciones otorga a favor de la Universidad Autónoma de Querétaro una concesión para usar y aprovechar bandas de frecuencia del espectro radioeléctrico para uso público, para la prestación del servicio de televisión radiodifundida digital en la Ciudad de Querétaro, en el Estado de Querétaro”.</w:t>
      </w:r>
    </w:p>
    <w:p w:rsidR="00072A75" w:rsidRDefault="00BB155B"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072A75" w:rsidRDefault="00BB155B"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Tercero.</w:t>
      </w:r>
      <w:r w:rsidRPr="00072A75">
        <w:rPr>
          <w:rFonts w:ascii="ITC Avant Garde" w:hAnsi="ITC Avant Garde"/>
          <w:color w:val="000000" w:themeColor="text1"/>
          <w:sz w:val="22"/>
          <w:szCs w:val="22"/>
          <w:lang w:val="es-ES"/>
        </w:rPr>
        <w:t xml:space="preserve"> Notifíquese a la Unidad de Concesiones y Servicios.</w:t>
      </w:r>
    </w:p>
    <w:p w:rsidR="00072A75" w:rsidRDefault="00BB155B"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Cuarto.</w:t>
      </w:r>
      <w:r w:rsidRPr="00072A75">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072A75" w:rsidRDefault="00364260"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III.29.-</w:t>
      </w:r>
      <w:r w:rsidRPr="00072A75">
        <w:rPr>
          <w:rFonts w:ascii="ITC Avant Garde" w:hAnsi="ITC Avant Garde"/>
          <w:b/>
          <w:color w:val="000000" w:themeColor="text1"/>
          <w:sz w:val="22"/>
          <w:szCs w:val="22"/>
          <w:lang w:val="es-ES"/>
        </w:rPr>
        <w:tab/>
        <w:t>Informe de una Recomendación emitida por el Consejo Consultivo del Instituto Federal de Telecomunicaciones.</w:t>
      </w:r>
    </w:p>
    <w:p w:rsidR="00072A75" w:rsidRDefault="00364260"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Una vez hecho de conocimiento el informe, los Comisionados determinaron el siguiente:</w:t>
      </w:r>
    </w:p>
    <w:p w:rsidR="00072A75" w:rsidRDefault="00364260" w:rsidP="00072A75">
      <w:pPr>
        <w:spacing w:before="240" w:after="240"/>
        <w:jc w:val="center"/>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Acuerdo</w:t>
      </w:r>
    </w:p>
    <w:p w:rsidR="00072A75" w:rsidRDefault="00A5126C" w:rsidP="00072A75">
      <w:pPr>
        <w:spacing w:before="240" w:after="240"/>
        <w:jc w:val="both"/>
        <w:rPr>
          <w:rFonts w:ascii="ITC Avant Garde" w:hAnsi="ITC Avant Garde"/>
          <w:b/>
          <w:color w:val="000000" w:themeColor="text1"/>
          <w:sz w:val="22"/>
          <w:szCs w:val="22"/>
          <w:lang w:val="es-ES"/>
        </w:rPr>
      </w:pPr>
      <w:r w:rsidRPr="00072A75">
        <w:rPr>
          <w:rFonts w:ascii="ITC Avant Garde" w:hAnsi="ITC Avant Garde"/>
          <w:b/>
          <w:color w:val="000000" w:themeColor="text1"/>
          <w:sz w:val="22"/>
          <w:szCs w:val="22"/>
          <w:lang w:val="es-ES"/>
        </w:rPr>
        <w:t>P/IFT/080317/137</w:t>
      </w:r>
    </w:p>
    <w:p w:rsidR="00072A75" w:rsidRDefault="00364260"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Primero.</w:t>
      </w:r>
      <w:r w:rsidRPr="00072A75">
        <w:rPr>
          <w:rFonts w:ascii="ITC Avant Garde" w:hAnsi="ITC Avant Garde"/>
          <w:color w:val="000000" w:themeColor="text1"/>
          <w:sz w:val="22"/>
          <w:szCs w:val="22"/>
          <w:lang w:val="es-ES"/>
        </w:rPr>
        <w:t xml:space="preserve"> El Pleno toma conocimiento del “Informe de una Recomendación emitida por el Consejo Consultivo del Instituto Federal de Telecomunicaciones”.</w:t>
      </w:r>
    </w:p>
    <w:p w:rsidR="00072A75" w:rsidRDefault="00364260"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b/>
          <w:color w:val="000000" w:themeColor="text1"/>
          <w:sz w:val="22"/>
          <w:szCs w:val="22"/>
          <w:lang w:val="es-ES"/>
        </w:rPr>
        <w:t>Segundo.</w:t>
      </w:r>
      <w:r w:rsidRPr="00072A75">
        <w:rPr>
          <w:rFonts w:ascii="ITC Avant Garde" w:hAnsi="ITC Avant Garde"/>
          <w:color w:val="000000" w:themeColor="text1"/>
          <w:sz w:val="22"/>
          <w:szCs w:val="22"/>
          <w:lang w:val="es-ES"/>
        </w:rPr>
        <w:t xml:space="preserve"> Se instruye a la Secretaría Técnica del Pleno para que informe a las áreas competentes del Instituto que analice la Recomendación sobre </w:t>
      </w:r>
      <w:r w:rsidR="0085114F" w:rsidRPr="00072A75">
        <w:rPr>
          <w:rFonts w:ascii="ITC Avant Garde" w:hAnsi="ITC Avant Garde"/>
          <w:color w:val="000000" w:themeColor="text1"/>
          <w:sz w:val="22"/>
          <w:szCs w:val="22"/>
          <w:lang w:val="es-ES"/>
        </w:rPr>
        <w:t>la facilitación del acceso al espectro radioeléctrico a los pueblos Indígenas</w:t>
      </w:r>
      <w:r w:rsidRPr="00072A75">
        <w:rPr>
          <w:rFonts w:ascii="ITC Avant Garde" w:hAnsi="ITC Avant Garde"/>
          <w:color w:val="000000" w:themeColor="text1"/>
          <w:sz w:val="22"/>
          <w:szCs w:val="22"/>
          <w:lang w:val="es-ES"/>
        </w:rPr>
        <w:t>; misma que ya les ha sido remitida y preparen la respuesta correspondiente, la cual deberá ser hecha del conocimiento de los Comisionados en forma paralela a que el Pleno conozca si es el caso, el asunto sobre el que versa la Recomendación emitida por dicho Consejo Consultivo.</w:t>
      </w:r>
    </w:p>
    <w:p w:rsidR="0030001D" w:rsidRPr="0030001D" w:rsidRDefault="0030001D" w:rsidP="00072A75">
      <w:pPr>
        <w:spacing w:before="240" w:after="240"/>
        <w:jc w:val="both"/>
        <w:rPr>
          <w:rFonts w:ascii="ITC Avant Garde" w:hAnsi="ITC Avant Garde"/>
          <w:color w:val="000000" w:themeColor="text1"/>
          <w:sz w:val="2"/>
          <w:szCs w:val="2"/>
          <w:lang w:val="es-ES"/>
        </w:rPr>
      </w:pPr>
    </w:p>
    <w:p w:rsidR="008431B3" w:rsidRPr="00072A75" w:rsidRDefault="00512D76" w:rsidP="00072A75">
      <w:pPr>
        <w:spacing w:before="240" w:after="240"/>
        <w:jc w:val="both"/>
        <w:rPr>
          <w:rFonts w:ascii="ITC Avant Garde" w:hAnsi="ITC Avant Garde"/>
          <w:color w:val="000000" w:themeColor="text1"/>
          <w:sz w:val="22"/>
          <w:szCs w:val="22"/>
          <w:lang w:val="es-ES"/>
        </w:rPr>
      </w:pPr>
      <w:r w:rsidRPr="00072A75">
        <w:rPr>
          <w:rFonts w:ascii="ITC Avant Garde" w:hAnsi="ITC Avant Garde"/>
          <w:color w:val="000000" w:themeColor="text1"/>
          <w:sz w:val="22"/>
          <w:szCs w:val="22"/>
          <w:lang w:val="es-ES"/>
        </w:rPr>
        <w:t>N</w:t>
      </w:r>
      <w:r w:rsidR="008431B3" w:rsidRPr="00072A75">
        <w:rPr>
          <w:rFonts w:ascii="ITC Avant Garde" w:hAnsi="ITC Avant Garde"/>
          <w:color w:val="000000" w:themeColor="text1"/>
          <w:sz w:val="22"/>
          <w:szCs w:val="22"/>
          <w:lang w:val="es-ES"/>
        </w:rPr>
        <w:t>o habiendo otro as</w:t>
      </w:r>
      <w:r w:rsidR="00A26796" w:rsidRPr="00072A75">
        <w:rPr>
          <w:rFonts w:ascii="ITC Avant Garde" w:hAnsi="ITC Avant Garde"/>
          <w:color w:val="000000" w:themeColor="text1"/>
          <w:sz w:val="22"/>
          <w:szCs w:val="22"/>
          <w:lang w:val="es-ES"/>
        </w:rPr>
        <w:t>unto que tratar, se levantó la S</w:t>
      </w:r>
      <w:r w:rsidR="008431B3" w:rsidRPr="00072A75">
        <w:rPr>
          <w:rFonts w:ascii="ITC Avant Garde" w:hAnsi="ITC Avant Garde"/>
          <w:color w:val="000000" w:themeColor="text1"/>
          <w:sz w:val="22"/>
          <w:szCs w:val="22"/>
          <w:lang w:val="es-ES"/>
        </w:rPr>
        <w:t xml:space="preserve">esión a las </w:t>
      </w:r>
      <w:r w:rsidR="00A26796" w:rsidRPr="00072A75">
        <w:rPr>
          <w:rFonts w:ascii="ITC Avant Garde" w:hAnsi="ITC Avant Garde"/>
          <w:color w:val="000000" w:themeColor="text1"/>
          <w:sz w:val="22"/>
          <w:szCs w:val="22"/>
          <w:lang w:val="es-ES"/>
        </w:rPr>
        <w:t>18</w:t>
      </w:r>
      <w:r w:rsidR="008431B3" w:rsidRPr="00072A75">
        <w:rPr>
          <w:rFonts w:ascii="ITC Avant Garde" w:hAnsi="ITC Avant Garde"/>
          <w:color w:val="000000" w:themeColor="text1"/>
          <w:sz w:val="22"/>
          <w:szCs w:val="22"/>
          <w:lang w:val="es-ES"/>
        </w:rPr>
        <w:t xml:space="preserve"> horas con </w:t>
      </w:r>
      <w:r w:rsidR="00A26796" w:rsidRPr="00072A75">
        <w:rPr>
          <w:rFonts w:ascii="ITC Avant Garde" w:hAnsi="ITC Avant Garde"/>
          <w:color w:val="000000" w:themeColor="text1"/>
          <w:sz w:val="22"/>
          <w:szCs w:val="22"/>
          <w:lang w:val="es-ES"/>
        </w:rPr>
        <w:t>18</w:t>
      </w:r>
      <w:r w:rsidR="002F0002" w:rsidRPr="00072A75">
        <w:rPr>
          <w:rFonts w:ascii="ITC Avant Garde" w:hAnsi="ITC Avant Garde"/>
          <w:color w:val="000000" w:themeColor="text1"/>
          <w:sz w:val="22"/>
          <w:szCs w:val="22"/>
          <w:lang w:val="es-ES"/>
        </w:rPr>
        <w:t xml:space="preserve"> </w:t>
      </w:r>
      <w:r w:rsidR="008431B3" w:rsidRPr="00072A75">
        <w:rPr>
          <w:rFonts w:ascii="ITC Avant Garde" w:hAnsi="ITC Avant Garde"/>
          <w:color w:val="000000" w:themeColor="text1"/>
          <w:sz w:val="22"/>
          <w:szCs w:val="22"/>
          <w:lang w:val="es-ES"/>
        </w:rPr>
        <w:t>minutos del día de su inicio</w:t>
      </w:r>
      <w:r w:rsidR="00F03457" w:rsidRPr="00072A75">
        <w:rPr>
          <w:rFonts w:ascii="ITC Avant Garde" w:hAnsi="ITC Avant Garde"/>
          <w:color w:val="000000" w:themeColor="text1"/>
          <w:sz w:val="22"/>
          <w:szCs w:val="22"/>
          <w:lang w:val="es-ES"/>
        </w:rPr>
        <w:t xml:space="preserve">, firmando </w:t>
      </w:r>
      <w:r w:rsidR="008431B3" w:rsidRPr="00072A75">
        <w:rPr>
          <w:rFonts w:ascii="ITC Avant Garde" w:hAnsi="ITC Avant Garde"/>
          <w:color w:val="000000" w:themeColor="text1"/>
          <w:sz w:val="22"/>
          <w:szCs w:val="22"/>
          <w:lang w:val="es-ES"/>
        </w:rPr>
        <w:t xml:space="preserve">para constancia la presente acta los Comisionados y </w:t>
      </w:r>
      <w:r w:rsidR="003F03A7" w:rsidRPr="00072A75">
        <w:rPr>
          <w:rFonts w:ascii="ITC Avant Garde" w:hAnsi="ITC Avant Garde"/>
          <w:color w:val="000000" w:themeColor="text1"/>
          <w:sz w:val="22"/>
          <w:szCs w:val="22"/>
          <w:lang w:val="es-ES"/>
        </w:rPr>
        <w:t>el Secretario Técnico</w:t>
      </w:r>
      <w:r w:rsidR="008431B3" w:rsidRPr="00072A75">
        <w:rPr>
          <w:rFonts w:ascii="ITC Avant Garde" w:hAnsi="ITC Avant Garde"/>
          <w:color w:val="000000" w:themeColor="text1"/>
          <w:sz w:val="22"/>
          <w:szCs w:val="22"/>
          <w:lang w:val="es-ES"/>
        </w:rPr>
        <w:t xml:space="preserve"> del Pleno.</w:t>
      </w:r>
    </w:p>
    <w:p w:rsidR="00072A75" w:rsidRDefault="0075140C" w:rsidP="00ED4BE1">
      <w:pPr>
        <w:autoSpaceDE w:val="0"/>
        <w:autoSpaceDN w:val="0"/>
        <w:adjustRightInd w:val="0"/>
        <w:jc w:val="both"/>
        <w:rPr>
          <w:rFonts w:ascii="ITC Avant Garde" w:hAnsi="ITC Avant Garde"/>
          <w:b/>
          <w:bCs/>
          <w:color w:val="000000" w:themeColor="text1"/>
          <w:sz w:val="22"/>
          <w:szCs w:val="22"/>
          <w:lang w:val="es-ES_tradnl"/>
        </w:rPr>
      </w:pPr>
      <w:r w:rsidRPr="00072A75">
        <w:rPr>
          <w:rFonts w:ascii="ITC Avant Garde" w:hAnsi="ITC Avant Garde"/>
          <w:b/>
          <w:bCs/>
          <w:color w:val="000000" w:themeColor="text1"/>
          <w:sz w:val="22"/>
          <w:szCs w:val="22"/>
          <w:lang w:val="es-ES"/>
        </w:rPr>
        <w:t>___________________________________________________________</w:t>
      </w:r>
      <w:r w:rsidR="00F34EE0" w:rsidRPr="00072A75">
        <w:rPr>
          <w:rFonts w:ascii="ITC Avant Garde" w:hAnsi="ITC Avant Garde"/>
          <w:b/>
          <w:bCs/>
          <w:color w:val="000000" w:themeColor="text1"/>
          <w:sz w:val="22"/>
          <w:szCs w:val="22"/>
          <w:lang w:val="es-ES"/>
        </w:rPr>
        <w:t>________________________________</w:t>
      </w:r>
    </w:p>
    <w:p w:rsidR="000228E0" w:rsidRPr="00072A75" w:rsidRDefault="00373994" w:rsidP="00072A75">
      <w:pPr>
        <w:autoSpaceDE w:val="0"/>
        <w:autoSpaceDN w:val="0"/>
        <w:adjustRightInd w:val="0"/>
        <w:jc w:val="both"/>
        <w:rPr>
          <w:rFonts w:ascii="ITC Avant Garde" w:hAnsi="ITC Avant Garde"/>
          <w:b/>
          <w:bCs/>
          <w:color w:val="000000" w:themeColor="text1"/>
          <w:sz w:val="22"/>
          <w:szCs w:val="22"/>
        </w:rPr>
      </w:pPr>
      <w:r w:rsidRPr="00072A75">
        <w:rPr>
          <w:rFonts w:ascii="ITC Avant Garde" w:hAnsi="ITC Avant Garde"/>
          <w:bCs/>
          <w:color w:val="000000" w:themeColor="text1"/>
          <w:sz w:val="14"/>
          <w:szCs w:val="14"/>
        </w:rPr>
        <w:t>La presente Acta fue aprobada por el Pleno del Instituto Federal de Telecomunicaciones en su XV Sesión Ordinaria celebrada el 26 de abril de 2017 mediante Acuerdo P/IFT/260417/186</w:t>
      </w:r>
    </w:p>
    <w:sectPr w:rsidR="000228E0" w:rsidRPr="00072A75" w:rsidSect="00DC5DCE">
      <w:headerReference w:type="default" r:id="rId16"/>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106" w:rsidRDefault="00276106">
      <w:r>
        <w:separator/>
      </w:r>
    </w:p>
  </w:endnote>
  <w:endnote w:type="continuationSeparator" w:id="0">
    <w:p w:rsidR="00276106" w:rsidRDefault="0027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0C" w:rsidRDefault="0035680C"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5680C" w:rsidRDefault="003568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0C" w:rsidRPr="00072A75" w:rsidRDefault="0035680C" w:rsidP="00072A75">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9E4C73">
      <w:rPr>
        <w:rFonts w:ascii="ITC Avant Garde" w:hAnsi="ITC Avant Garde"/>
        <w:bCs/>
        <w:noProof/>
        <w:sz w:val="16"/>
        <w:szCs w:val="16"/>
      </w:rPr>
      <w:t>32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9E4C73">
      <w:rPr>
        <w:rFonts w:ascii="ITC Avant Garde" w:hAnsi="ITC Avant Garde"/>
        <w:bCs/>
        <w:noProof/>
        <w:sz w:val="16"/>
        <w:szCs w:val="16"/>
      </w:rPr>
      <w:t>36</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106" w:rsidRDefault="00276106">
      <w:r>
        <w:separator/>
      </w:r>
    </w:p>
  </w:footnote>
  <w:footnote w:type="continuationSeparator" w:id="0">
    <w:p w:rsidR="00276106" w:rsidRDefault="00276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0C" w:rsidRPr="0030001D" w:rsidRDefault="0030001D" w:rsidP="0030001D">
    <w:pPr>
      <w:spacing w:before="240" w:after="240"/>
      <w:jc w:val="both"/>
      <w:rPr>
        <w:rFonts w:ascii="ITC Avant Garde" w:hAnsi="ITC Avant Garde"/>
        <w:b/>
        <w:color w:val="0000FF"/>
        <w:sz w:val="18"/>
        <w:szCs w:val="18"/>
      </w:rPr>
    </w:pPr>
    <w:r w:rsidRPr="000A608A">
      <w:rPr>
        <w:rFonts w:ascii="ITC Avant Garde" w:hAnsi="ITC Avant Garde"/>
        <w:b/>
        <w:color w:val="0000FF"/>
        <w:sz w:val="18"/>
        <w:szCs w:val="18"/>
      </w:rPr>
      <w:t xml:space="preserve">El texto se oculta, por contener información </w:t>
    </w:r>
    <w:r w:rsidRPr="00C85A01">
      <w:rPr>
        <w:rFonts w:ascii="ITC Avant Garde" w:hAnsi="ITC Avant Garde"/>
        <w:b/>
        <w:color w:val="0000FF"/>
        <w:sz w:val="18"/>
        <w:szCs w:val="18"/>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w:t>
    </w:r>
    <w:r>
      <w:rPr>
        <w:rFonts w:ascii="ITC Avant Garde" w:hAnsi="ITC Avant Garde"/>
        <w:b/>
        <w:color w:val="0000FF"/>
        <w:sz w:val="18"/>
        <w:szCs w:val="18"/>
      </w:rPr>
      <w:t xml:space="preserve">n el DOF el 15 de abril de 2016,por contener </w:t>
    </w:r>
    <w:r w:rsidRPr="00C85A01">
      <w:rPr>
        <w:rFonts w:ascii="ITC Avant Garde" w:hAnsi="ITC Avant Garde"/>
        <w:b/>
        <w:color w:val="0000FF"/>
        <w:sz w:val="18"/>
        <w:szCs w:val="18"/>
      </w:rPr>
      <w:t>datos personales concernientes a una persona identificada o identificable.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0C" w:rsidRDefault="0035680C" w:rsidP="00072A75">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35680C" w:rsidRDefault="0035680C" w:rsidP="00072A75">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 </w:t>
    </w:r>
    <w:r>
      <w:rPr>
        <w:rFonts w:ascii="ITC Avant Garde" w:hAnsi="ITC Avant Garde"/>
        <w:b/>
        <w:spacing w:val="-4"/>
        <w:szCs w:val="24"/>
      </w:rPr>
      <w:t>SESIÓN ORDINARIA DE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1D" w:rsidRDefault="0030001D" w:rsidP="00072A75">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30001D" w:rsidRDefault="0030001D" w:rsidP="00072A75">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 </w:t>
    </w:r>
    <w:r>
      <w:rPr>
        <w:rFonts w:ascii="ITC Avant Garde" w:hAnsi="ITC Avant Garde"/>
        <w:b/>
        <w:spacing w:val="-4"/>
        <w:szCs w:val="24"/>
      </w:rPr>
      <w:t>SESIÓN ORDINARIA DE 2017</w:t>
    </w:r>
  </w:p>
  <w:p w:rsidR="0030001D" w:rsidRPr="0030001D" w:rsidRDefault="0030001D" w:rsidP="0030001D">
    <w:pPr>
      <w:spacing w:before="240" w:after="240"/>
      <w:jc w:val="both"/>
      <w:rPr>
        <w:rFonts w:ascii="ITC Avant Garde" w:hAnsi="ITC Avant Garde"/>
        <w:b/>
        <w:color w:val="0000FF"/>
        <w:sz w:val="18"/>
        <w:szCs w:val="18"/>
      </w:rPr>
    </w:pPr>
    <w:r w:rsidRPr="000A608A">
      <w:rPr>
        <w:rFonts w:ascii="ITC Avant Garde" w:hAnsi="ITC Avant Garde"/>
        <w:b/>
        <w:color w:val="0000FF"/>
        <w:sz w:val="18"/>
        <w:szCs w:val="18"/>
      </w:rPr>
      <w:t xml:space="preserve">El texto se oculta, por contener información </w:t>
    </w:r>
    <w:r w:rsidRPr="00C85A01">
      <w:rPr>
        <w:rFonts w:ascii="ITC Avant Garde" w:hAnsi="ITC Avant Garde"/>
        <w:b/>
        <w:color w:val="0000FF"/>
        <w:sz w:val="18"/>
        <w:szCs w:val="18"/>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w:t>
    </w:r>
    <w:r>
      <w:rPr>
        <w:rFonts w:ascii="ITC Avant Garde" w:hAnsi="ITC Avant Garde"/>
        <w:b/>
        <w:color w:val="0000FF"/>
        <w:sz w:val="18"/>
        <w:szCs w:val="18"/>
      </w:rPr>
      <w:t xml:space="preserve">n el DOF el 15 de abril de 2016,por contener </w:t>
    </w:r>
    <w:r w:rsidRPr="00C85A01">
      <w:rPr>
        <w:rFonts w:ascii="ITC Avant Garde" w:hAnsi="ITC Avant Garde"/>
        <w:b/>
        <w:color w:val="0000FF"/>
        <w:sz w:val="18"/>
        <w:szCs w:val="18"/>
      </w:rPr>
      <w:t>datos personales concernientes a una persona identificada o identificable.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1D" w:rsidRDefault="0030001D" w:rsidP="00072A75">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30001D" w:rsidRDefault="0030001D" w:rsidP="00072A75">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 </w:t>
    </w:r>
    <w:r>
      <w:rPr>
        <w:rFonts w:ascii="ITC Avant Garde" w:hAnsi="ITC Avant Garde"/>
        <w:b/>
        <w:spacing w:val="-4"/>
        <w:szCs w:val="24"/>
      </w:rPr>
      <w:t>SESIÓN ORDINARIA DE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1D" w:rsidRDefault="0030001D" w:rsidP="00072A75">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30001D" w:rsidRDefault="0030001D" w:rsidP="00072A75">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 </w:t>
    </w:r>
    <w:r>
      <w:rPr>
        <w:rFonts w:ascii="ITC Avant Garde" w:hAnsi="ITC Avant Garde"/>
        <w:b/>
        <w:spacing w:val="-4"/>
        <w:szCs w:val="24"/>
      </w:rPr>
      <w:t>SESIÓN ORDINARIA DE 2017</w:t>
    </w:r>
  </w:p>
  <w:p w:rsidR="0030001D" w:rsidRPr="0030001D" w:rsidRDefault="0030001D" w:rsidP="0030001D">
    <w:pPr>
      <w:spacing w:before="240" w:after="240"/>
      <w:jc w:val="both"/>
      <w:rPr>
        <w:rFonts w:ascii="ITC Avant Garde" w:hAnsi="ITC Avant Garde"/>
        <w:b/>
        <w:color w:val="0000FF"/>
        <w:sz w:val="18"/>
        <w:szCs w:val="18"/>
      </w:rPr>
    </w:pPr>
    <w:r w:rsidRPr="000A608A">
      <w:rPr>
        <w:rFonts w:ascii="ITC Avant Garde" w:hAnsi="ITC Avant Garde"/>
        <w:b/>
        <w:color w:val="0000FF"/>
        <w:sz w:val="18"/>
        <w:szCs w:val="18"/>
      </w:rPr>
      <w:t xml:space="preserve">El texto se oculta, por contener información </w:t>
    </w:r>
    <w:r w:rsidRPr="00C85A01">
      <w:rPr>
        <w:rFonts w:ascii="ITC Avant Garde" w:hAnsi="ITC Avant Garde"/>
        <w:b/>
        <w:color w:val="0000FF"/>
        <w:sz w:val="18"/>
        <w:szCs w:val="18"/>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w:t>
    </w:r>
    <w:r>
      <w:rPr>
        <w:rFonts w:ascii="ITC Avant Garde" w:hAnsi="ITC Avant Garde"/>
        <w:b/>
        <w:color w:val="0000FF"/>
        <w:sz w:val="18"/>
        <w:szCs w:val="18"/>
      </w:rPr>
      <w:t xml:space="preserve">n el DOF el 15 de abril de 2016,por contener </w:t>
    </w:r>
    <w:r w:rsidRPr="00C85A01">
      <w:rPr>
        <w:rFonts w:ascii="ITC Avant Garde" w:hAnsi="ITC Avant Garde"/>
        <w:b/>
        <w:color w:val="0000FF"/>
        <w:sz w:val="18"/>
        <w:szCs w:val="18"/>
      </w:rPr>
      <w:t>datos personales concernientes a una persona identificada o identificable.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1D" w:rsidRDefault="0030001D" w:rsidP="00072A75">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30001D" w:rsidRDefault="0030001D" w:rsidP="00072A75">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 </w:t>
    </w:r>
    <w:r>
      <w:rPr>
        <w:rFonts w:ascii="ITC Avant Garde" w:hAnsi="ITC Avant Garde"/>
        <w:b/>
        <w:spacing w:val="-4"/>
        <w:szCs w:val="24"/>
      </w:rPr>
      <w:t>SESIÓN ORDINARIA DE 2017</w:t>
    </w:r>
  </w:p>
  <w:p w:rsidR="009E4C73" w:rsidRPr="009E4C73" w:rsidRDefault="009E4C73" w:rsidP="009E4C73">
    <w:pPr>
      <w:spacing w:before="240" w:after="240"/>
      <w:jc w:val="both"/>
      <w:rPr>
        <w:rFonts w:ascii="ITC Avant Garde" w:hAnsi="ITC Avant Garde"/>
        <w:b/>
        <w:color w:val="0000FF"/>
        <w:sz w:val="18"/>
        <w:szCs w:val="18"/>
      </w:rPr>
    </w:pPr>
    <w:r w:rsidRPr="000A608A">
      <w:rPr>
        <w:rFonts w:ascii="ITC Avant Garde" w:hAnsi="ITC Avant Garde"/>
        <w:b/>
        <w:color w:val="0000FF"/>
        <w:sz w:val="18"/>
        <w:szCs w:val="18"/>
      </w:rPr>
      <w:t xml:space="preserve">El texto se oculta, por contener información </w:t>
    </w:r>
    <w:r w:rsidRPr="00C85A01">
      <w:rPr>
        <w:rFonts w:ascii="ITC Avant Garde" w:hAnsi="ITC Avant Garde"/>
        <w:b/>
        <w:color w:val="0000FF"/>
        <w:sz w:val="18"/>
        <w:szCs w:val="18"/>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w:t>
    </w:r>
    <w:r>
      <w:rPr>
        <w:rFonts w:ascii="ITC Avant Garde" w:hAnsi="ITC Avant Garde"/>
        <w:b/>
        <w:color w:val="0000FF"/>
        <w:sz w:val="18"/>
        <w:szCs w:val="18"/>
      </w:rPr>
      <w:t xml:space="preserve">n el DOF el 15 de abril de 2016,por contener </w:t>
    </w:r>
    <w:r w:rsidRPr="00C85A01">
      <w:rPr>
        <w:rFonts w:ascii="ITC Avant Garde" w:hAnsi="ITC Avant Garde"/>
        <w:b/>
        <w:color w:val="0000FF"/>
        <w:sz w:val="18"/>
        <w:szCs w:val="18"/>
      </w:rPr>
      <w:t>datos personales concernientes a una persona identificada o identificable.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73" w:rsidRDefault="009E4C73" w:rsidP="00072A75">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9E4C73" w:rsidRDefault="009E4C73" w:rsidP="00072A75">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0F35CE"/>
    <w:multiLevelType w:val="hybridMultilevel"/>
    <w:tmpl w:val="173A830E"/>
    <w:lvl w:ilvl="0" w:tplc="2C645E4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7"/>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6"/>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F15"/>
    <w:rsid w:val="00034589"/>
    <w:rsid w:val="00034AF6"/>
    <w:rsid w:val="00035837"/>
    <w:rsid w:val="000359CD"/>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ACC"/>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193"/>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2A75"/>
    <w:rsid w:val="000731A0"/>
    <w:rsid w:val="000734FF"/>
    <w:rsid w:val="0007386A"/>
    <w:rsid w:val="00074116"/>
    <w:rsid w:val="00074918"/>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25E3"/>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435"/>
    <w:rsid w:val="000F0436"/>
    <w:rsid w:val="000F0B8D"/>
    <w:rsid w:val="000F0BC1"/>
    <w:rsid w:val="000F1087"/>
    <w:rsid w:val="000F1555"/>
    <w:rsid w:val="000F23B8"/>
    <w:rsid w:val="000F2621"/>
    <w:rsid w:val="000F2EE8"/>
    <w:rsid w:val="000F319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5D31"/>
    <w:rsid w:val="00105DA0"/>
    <w:rsid w:val="001063CC"/>
    <w:rsid w:val="0010687B"/>
    <w:rsid w:val="00107078"/>
    <w:rsid w:val="001103E0"/>
    <w:rsid w:val="00111684"/>
    <w:rsid w:val="0011257D"/>
    <w:rsid w:val="00112913"/>
    <w:rsid w:val="00112CC5"/>
    <w:rsid w:val="00112E19"/>
    <w:rsid w:val="00112ED3"/>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D62"/>
    <w:rsid w:val="00131F7B"/>
    <w:rsid w:val="00132921"/>
    <w:rsid w:val="00132AF7"/>
    <w:rsid w:val="00133286"/>
    <w:rsid w:val="001336C5"/>
    <w:rsid w:val="0013493A"/>
    <w:rsid w:val="00134FB6"/>
    <w:rsid w:val="0013651A"/>
    <w:rsid w:val="00136FCD"/>
    <w:rsid w:val="00137318"/>
    <w:rsid w:val="00137EF4"/>
    <w:rsid w:val="00137FCC"/>
    <w:rsid w:val="00140AC6"/>
    <w:rsid w:val="00140D44"/>
    <w:rsid w:val="00141B44"/>
    <w:rsid w:val="001427F3"/>
    <w:rsid w:val="00142EFD"/>
    <w:rsid w:val="00142F7E"/>
    <w:rsid w:val="0014326F"/>
    <w:rsid w:val="00143696"/>
    <w:rsid w:val="0014382F"/>
    <w:rsid w:val="00143FDC"/>
    <w:rsid w:val="00144124"/>
    <w:rsid w:val="0014430D"/>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6B5A"/>
    <w:rsid w:val="001C7CC5"/>
    <w:rsid w:val="001C7E64"/>
    <w:rsid w:val="001C7ED9"/>
    <w:rsid w:val="001D0377"/>
    <w:rsid w:val="001D09FD"/>
    <w:rsid w:val="001D0A4A"/>
    <w:rsid w:val="001D10E6"/>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60CC"/>
    <w:rsid w:val="001F6BC9"/>
    <w:rsid w:val="001F6BDA"/>
    <w:rsid w:val="001F6BE7"/>
    <w:rsid w:val="001F70A7"/>
    <w:rsid w:val="001F73B5"/>
    <w:rsid w:val="00200134"/>
    <w:rsid w:val="00200EA2"/>
    <w:rsid w:val="002018BE"/>
    <w:rsid w:val="0020239D"/>
    <w:rsid w:val="002023E1"/>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C6A"/>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54AD"/>
    <w:rsid w:val="00276106"/>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369"/>
    <w:rsid w:val="002F048D"/>
    <w:rsid w:val="002F0BD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2F76C4"/>
    <w:rsid w:val="0030001D"/>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F54"/>
    <w:rsid w:val="003065F9"/>
    <w:rsid w:val="003066AC"/>
    <w:rsid w:val="00306BFB"/>
    <w:rsid w:val="0030742A"/>
    <w:rsid w:val="00311555"/>
    <w:rsid w:val="0031168D"/>
    <w:rsid w:val="0031185F"/>
    <w:rsid w:val="00311C02"/>
    <w:rsid w:val="00311F4C"/>
    <w:rsid w:val="00312669"/>
    <w:rsid w:val="00313191"/>
    <w:rsid w:val="003133CB"/>
    <w:rsid w:val="003136DA"/>
    <w:rsid w:val="00314000"/>
    <w:rsid w:val="003148EA"/>
    <w:rsid w:val="0031592C"/>
    <w:rsid w:val="00315D4B"/>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2A7"/>
    <w:rsid w:val="00352EBA"/>
    <w:rsid w:val="003530DA"/>
    <w:rsid w:val="00353676"/>
    <w:rsid w:val="003538B6"/>
    <w:rsid w:val="003553A5"/>
    <w:rsid w:val="003553E1"/>
    <w:rsid w:val="00355854"/>
    <w:rsid w:val="003563F7"/>
    <w:rsid w:val="00356651"/>
    <w:rsid w:val="0035680C"/>
    <w:rsid w:val="00356C9A"/>
    <w:rsid w:val="0035700B"/>
    <w:rsid w:val="00357A56"/>
    <w:rsid w:val="0036000F"/>
    <w:rsid w:val="003602E0"/>
    <w:rsid w:val="00360DAE"/>
    <w:rsid w:val="003611BD"/>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994"/>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B0"/>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0C"/>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33E"/>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885"/>
    <w:rsid w:val="00534536"/>
    <w:rsid w:val="00534E9B"/>
    <w:rsid w:val="005356B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5DA"/>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B07"/>
    <w:rsid w:val="00617042"/>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8B"/>
    <w:rsid w:val="00653E6E"/>
    <w:rsid w:val="0065422C"/>
    <w:rsid w:val="00654330"/>
    <w:rsid w:val="00654782"/>
    <w:rsid w:val="00654D5A"/>
    <w:rsid w:val="00655027"/>
    <w:rsid w:val="00655541"/>
    <w:rsid w:val="006558E7"/>
    <w:rsid w:val="00655D65"/>
    <w:rsid w:val="00656640"/>
    <w:rsid w:val="00656666"/>
    <w:rsid w:val="00656E89"/>
    <w:rsid w:val="00656FD8"/>
    <w:rsid w:val="0065762B"/>
    <w:rsid w:val="0065762E"/>
    <w:rsid w:val="006577AA"/>
    <w:rsid w:val="00660382"/>
    <w:rsid w:val="00660503"/>
    <w:rsid w:val="00661085"/>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10B"/>
    <w:rsid w:val="006A0628"/>
    <w:rsid w:val="006A065C"/>
    <w:rsid w:val="006A06BD"/>
    <w:rsid w:val="006A170B"/>
    <w:rsid w:val="006A199E"/>
    <w:rsid w:val="006A2063"/>
    <w:rsid w:val="006A2ACD"/>
    <w:rsid w:val="006A3330"/>
    <w:rsid w:val="006A3F42"/>
    <w:rsid w:val="006A3F68"/>
    <w:rsid w:val="006A409F"/>
    <w:rsid w:val="006A4541"/>
    <w:rsid w:val="006A5034"/>
    <w:rsid w:val="006A5856"/>
    <w:rsid w:val="006A61C8"/>
    <w:rsid w:val="006A6AB3"/>
    <w:rsid w:val="006A6BC1"/>
    <w:rsid w:val="006A763E"/>
    <w:rsid w:val="006A7E3C"/>
    <w:rsid w:val="006A7F82"/>
    <w:rsid w:val="006B0DD3"/>
    <w:rsid w:val="006B1425"/>
    <w:rsid w:val="006B1568"/>
    <w:rsid w:val="006B1865"/>
    <w:rsid w:val="006B1CB1"/>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CC0"/>
    <w:rsid w:val="00713D7D"/>
    <w:rsid w:val="00714137"/>
    <w:rsid w:val="007141E7"/>
    <w:rsid w:val="0071448C"/>
    <w:rsid w:val="007147F1"/>
    <w:rsid w:val="00714891"/>
    <w:rsid w:val="00714F1C"/>
    <w:rsid w:val="00714F42"/>
    <w:rsid w:val="00715573"/>
    <w:rsid w:val="00715645"/>
    <w:rsid w:val="00715E78"/>
    <w:rsid w:val="007160C0"/>
    <w:rsid w:val="0071683A"/>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976"/>
    <w:rsid w:val="00735F30"/>
    <w:rsid w:val="007364F1"/>
    <w:rsid w:val="0073663D"/>
    <w:rsid w:val="0073677A"/>
    <w:rsid w:val="007369CE"/>
    <w:rsid w:val="00737105"/>
    <w:rsid w:val="007373B4"/>
    <w:rsid w:val="007375B4"/>
    <w:rsid w:val="00737B5C"/>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0F24"/>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1C9F"/>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14F"/>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69D"/>
    <w:rsid w:val="00883B66"/>
    <w:rsid w:val="008847AA"/>
    <w:rsid w:val="00884C7F"/>
    <w:rsid w:val="00884FA0"/>
    <w:rsid w:val="008850BC"/>
    <w:rsid w:val="0088517E"/>
    <w:rsid w:val="00885245"/>
    <w:rsid w:val="0088542B"/>
    <w:rsid w:val="0088663B"/>
    <w:rsid w:val="00886942"/>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46"/>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5181"/>
    <w:rsid w:val="00956325"/>
    <w:rsid w:val="00956842"/>
    <w:rsid w:val="00956E6D"/>
    <w:rsid w:val="00957381"/>
    <w:rsid w:val="0095763A"/>
    <w:rsid w:val="00957642"/>
    <w:rsid w:val="0095777A"/>
    <w:rsid w:val="00961B9A"/>
    <w:rsid w:val="009620BC"/>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2E68"/>
    <w:rsid w:val="009D3649"/>
    <w:rsid w:val="009D4129"/>
    <w:rsid w:val="009D4282"/>
    <w:rsid w:val="009D4B45"/>
    <w:rsid w:val="009D4BF5"/>
    <w:rsid w:val="009D5B09"/>
    <w:rsid w:val="009D5DAB"/>
    <w:rsid w:val="009D64C3"/>
    <w:rsid w:val="009D664B"/>
    <w:rsid w:val="009D67E6"/>
    <w:rsid w:val="009D6954"/>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C73"/>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6796"/>
    <w:rsid w:val="00A2739F"/>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126"/>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0F91"/>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B0F3B"/>
    <w:rsid w:val="00AB24EE"/>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139"/>
    <w:rsid w:val="00AF7C1F"/>
    <w:rsid w:val="00B002E4"/>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5BDA"/>
    <w:rsid w:val="00B160EA"/>
    <w:rsid w:val="00B16F80"/>
    <w:rsid w:val="00B1734F"/>
    <w:rsid w:val="00B17E26"/>
    <w:rsid w:val="00B2097C"/>
    <w:rsid w:val="00B20F2C"/>
    <w:rsid w:val="00B2102B"/>
    <w:rsid w:val="00B21202"/>
    <w:rsid w:val="00B2157C"/>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3AD7"/>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5A0"/>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72EC"/>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18A"/>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258E"/>
    <w:rsid w:val="00D636B2"/>
    <w:rsid w:val="00D638D9"/>
    <w:rsid w:val="00D63A4F"/>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4236"/>
    <w:rsid w:val="00DA4C47"/>
    <w:rsid w:val="00DA4E7C"/>
    <w:rsid w:val="00DA4F5C"/>
    <w:rsid w:val="00DA4FDA"/>
    <w:rsid w:val="00DA53A7"/>
    <w:rsid w:val="00DA611A"/>
    <w:rsid w:val="00DA7D7D"/>
    <w:rsid w:val="00DA7E27"/>
    <w:rsid w:val="00DA7F7D"/>
    <w:rsid w:val="00DB000C"/>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57D9"/>
    <w:rsid w:val="00DF6373"/>
    <w:rsid w:val="00DF69AC"/>
    <w:rsid w:val="00DF6FA6"/>
    <w:rsid w:val="00DF75B1"/>
    <w:rsid w:val="00DF7928"/>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443"/>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28E7"/>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763"/>
    <w:rsid w:val="00E96BB2"/>
    <w:rsid w:val="00E9792C"/>
    <w:rsid w:val="00E97B70"/>
    <w:rsid w:val="00E97D22"/>
    <w:rsid w:val="00EA0009"/>
    <w:rsid w:val="00EA0099"/>
    <w:rsid w:val="00EA10A1"/>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302"/>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CFA"/>
    <w:rsid w:val="00ED3D51"/>
    <w:rsid w:val="00ED460D"/>
    <w:rsid w:val="00ED4BE1"/>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D36"/>
    <w:rsid w:val="00F07079"/>
    <w:rsid w:val="00F10B0B"/>
    <w:rsid w:val="00F111DF"/>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5A5E"/>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5F6"/>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A6"/>
    <w:rsid w:val="00F549CC"/>
    <w:rsid w:val="00F55784"/>
    <w:rsid w:val="00F563E7"/>
    <w:rsid w:val="00F57E95"/>
    <w:rsid w:val="00F57FB6"/>
    <w:rsid w:val="00F60DB1"/>
    <w:rsid w:val="00F60E40"/>
    <w:rsid w:val="00F612AC"/>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0D3D"/>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55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C8E3-ADA5-439B-A57C-66B600B7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13339</Words>
  <Characters>73365</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86531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8</cp:revision>
  <cp:lastPrinted>2017-05-03T18:07:00Z</cp:lastPrinted>
  <dcterms:created xsi:type="dcterms:W3CDTF">2017-05-03T18:10:00Z</dcterms:created>
  <dcterms:modified xsi:type="dcterms:W3CDTF">2017-05-11T16:40:00Z</dcterms:modified>
</cp:coreProperties>
</file>