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53" w:rsidRDefault="00D56767" w:rsidP="00754E29">
      <w:pPr>
        <w:jc w:val="both"/>
        <w:rPr>
          <w:rFonts w:ascii="ITC Avant Garde" w:hAnsi="ITC Avant Garde"/>
          <w:sz w:val="22"/>
          <w:szCs w:val="22"/>
          <w:lang w:val="es-ES"/>
        </w:rPr>
      </w:pPr>
      <w:r w:rsidRPr="00B627DA">
        <w:rPr>
          <w:rFonts w:ascii="ITC Avant Garde" w:hAnsi="ITC Avant Garde"/>
          <w:sz w:val="22"/>
          <w:szCs w:val="22"/>
          <w:lang w:val="es-ES"/>
        </w:rPr>
        <w:t>En la Ciudad de México</w:t>
      </w:r>
      <w:r w:rsidR="00EE6302" w:rsidRPr="00B627DA">
        <w:rPr>
          <w:rFonts w:ascii="ITC Avant Garde" w:hAnsi="ITC Avant Garde"/>
          <w:sz w:val="22"/>
          <w:szCs w:val="22"/>
          <w:lang w:val="es-ES"/>
        </w:rPr>
        <w:t xml:space="preserve"> </w:t>
      </w:r>
      <w:r w:rsidR="005D7C53" w:rsidRPr="00B627DA">
        <w:rPr>
          <w:rFonts w:ascii="ITC Avant Garde" w:hAnsi="ITC Avant Garde"/>
          <w:sz w:val="22"/>
          <w:szCs w:val="22"/>
          <w:lang w:val="es-ES"/>
        </w:rPr>
        <w:t xml:space="preserve">siendo las </w:t>
      </w:r>
      <w:r w:rsidR="00F420CE" w:rsidRPr="00B627DA">
        <w:rPr>
          <w:rFonts w:ascii="ITC Avant Garde" w:hAnsi="ITC Avant Garde"/>
          <w:sz w:val="22"/>
          <w:szCs w:val="22"/>
          <w:lang w:val="es-ES"/>
        </w:rPr>
        <w:t>11</w:t>
      </w:r>
      <w:r w:rsidR="00583CA7" w:rsidRPr="00B627DA">
        <w:rPr>
          <w:rFonts w:ascii="ITC Avant Garde" w:hAnsi="ITC Avant Garde"/>
          <w:sz w:val="22"/>
          <w:szCs w:val="22"/>
          <w:lang w:val="es-ES"/>
        </w:rPr>
        <w:t xml:space="preserve"> </w:t>
      </w:r>
      <w:r w:rsidR="00747853" w:rsidRPr="00B627DA">
        <w:rPr>
          <w:rFonts w:ascii="ITC Avant Garde" w:hAnsi="ITC Avant Garde"/>
          <w:sz w:val="22"/>
          <w:szCs w:val="22"/>
          <w:lang w:val="es-ES"/>
        </w:rPr>
        <w:t>horas con</w:t>
      </w:r>
      <w:r w:rsidR="00C179DD" w:rsidRPr="00B627DA">
        <w:rPr>
          <w:rFonts w:ascii="ITC Avant Garde" w:hAnsi="ITC Avant Garde"/>
          <w:sz w:val="22"/>
          <w:szCs w:val="22"/>
          <w:lang w:val="es-ES"/>
        </w:rPr>
        <w:t xml:space="preserve"> </w:t>
      </w:r>
      <w:r w:rsidR="00A67FEF" w:rsidRPr="00B627DA">
        <w:rPr>
          <w:rFonts w:ascii="ITC Avant Garde" w:hAnsi="ITC Avant Garde"/>
          <w:sz w:val="22"/>
          <w:szCs w:val="22"/>
          <w:lang w:val="es-ES"/>
        </w:rPr>
        <w:t>27</w:t>
      </w:r>
      <w:r w:rsidR="005D7C53" w:rsidRPr="00B627DA">
        <w:rPr>
          <w:rFonts w:ascii="ITC Avant Garde" w:hAnsi="ITC Avant Garde"/>
          <w:sz w:val="22"/>
          <w:szCs w:val="22"/>
          <w:lang w:val="es-ES"/>
        </w:rPr>
        <w:t xml:space="preserve"> minutos del</w:t>
      </w:r>
      <w:r w:rsidR="00F92DD2" w:rsidRPr="00B627DA">
        <w:rPr>
          <w:rFonts w:ascii="ITC Avant Garde" w:hAnsi="ITC Avant Garde"/>
          <w:sz w:val="22"/>
          <w:szCs w:val="22"/>
          <w:lang w:val="es-ES"/>
        </w:rPr>
        <w:t xml:space="preserve"> </w:t>
      </w:r>
      <w:r w:rsidR="00A67FEF" w:rsidRPr="00B627DA">
        <w:rPr>
          <w:rFonts w:ascii="ITC Avant Garde" w:hAnsi="ITC Avant Garde"/>
          <w:sz w:val="22"/>
          <w:szCs w:val="22"/>
          <w:lang w:val="es-ES"/>
        </w:rPr>
        <w:t>10</w:t>
      </w:r>
      <w:r w:rsidR="00881616" w:rsidRPr="00B627DA">
        <w:rPr>
          <w:rFonts w:ascii="ITC Avant Garde" w:hAnsi="ITC Avant Garde"/>
          <w:sz w:val="22"/>
          <w:szCs w:val="22"/>
          <w:lang w:val="es-ES"/>
        </w:rPr>
        <w:t xml:space="preserve"> de febrero</w:t>
      </w:r>
      <w:r w:rsidRPr="00B627DA">
        <w:rPr>
          <w:rFonts w:ascii="ITC Avant Garde" w:hAnsi="ITC Avant Garde"/>
          <w:sz w:val="22"/>
          <w:szCs w:val="22"/>
          <w:lang w:val="es-ES"/>
        </w:rPr>
        <w:t xml:space="preserve"> de 2017</w:t>
      </w:r>
      <w:r w:rsidR="005D7C53" w:rsidRPr="00B627DA">
        <w:rPr>
          <w:rFonts w:ascii="ITC Avant Garde" w:hAnsi="ITC Avant Garde"/>
          <w:sz w:val="22"/>
          <w:szCs w:val="22"/>
          <w:lang w:val="es-ES"/>
        </w:rPr>
        <w:t xml:space="preserve">, </w:t>
      </w:r>
      <w:r w:rsidR="00BB0E10" w:rsidRPr="00BB0E10">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rsidR="008920DA" w:rsidRDefault="00F420CE" w:rsidP="008920DA">
      <w:pPr>
        <w:pStyle w:val="Ttulo1"/>
        <w:tabs>
          <w:tab w:val="left" w:pos="8789"/>
        </w:tabs>
        <w:spacing w:after="240"/>
        <w:ind w:left="1418" w:right="1417"/>
        <w:jc w:val="center"/>
        <w:rPr>
          <w:rFonts w:ascii="ITC Avant Garde" w:hAnsi="ITC Avant Garde"/>
          <w:b w:val="0"/>
          <w:bCs w:val="0"/>
          <w:sz w:val="22"/>
          <w:szCs w:val="22"/>
          <w:lang w:val="es-ES"/>
        </w:rPr>
      </w:pPr>
      <w:r w:rsidRPr="00B627DA">
        <w:rPr>
          <w:rFonts w:ascii="ITC Avant Garde" w:hAnsi="ITC Avant Garde"/>
          <w:sz w:val="22"/>
          <w:szCs w:val="22"/>
          <w:lang w:val="es-ES"/>
        </w:rPr>
        <w:t>V</w:t>
      </w:r>
      <w:r w:rsidR="00935088" w:rsidRPr="00B627DA">
        <w:rPr>
          <w:rFonts w:ascii="ITC Avant Garde" w:hAnsi="ITC Avant Garde"/>
          <w:sz w:val="22"/>
          <w:szCs w:val="22"/>
          <w:lang w:val="es-ES"/>
        </w:rPr>
        <w:t xml:space="preserve"> </w:t>
      </w:r>
      <w:r w:rsidR="00341674" w:rsidRPr="00B627DA">
        <w:rPr>
          <w:rFonts w:ascii="ITC Avant Garde" w:hAnsi="ITC Avant Garde"/>
          <w:sz w:val="22"/>
          <w:szCs w:val="22"/>
          <w:lang w:val="es-ES"/>
        </w:rPr>
        <w:t xml:space="preserve">SESIÓN </w:t>
      </w:r>
      <w:r w:rsidR="00A50CDD" w:rsidRPr="00B627DA">
        <w:rPr>
          <w:rFonts w:ascii="ITC Avant Garde" w:hAnsi="ITC Avant Garde"/>
          <w:sz w:val="22"/>
          <w:szCs w:val="22"/>
          <w:lang w:val="es-ES"/>
        </w:rPr>
        <w:t>ORDINARIA</w:t>
      </w:r>
      <w:r w:rsidR="005D7C53" w:rsidRPr="00B627DA">
        <w:rPr>
          <w:rFonts w:ascii="ITC Avant Garde" w:hAnsi="ITC Avant Garde"/>
          <w:sz w:val="22"/>
          <w:szCs w:val="22"/>
          <w:lang w:val="es-ES"/>
        </w:rPr>
        <w:t xml:space="preserve"> DE 201</w:t>
      </w:r>
      <w:r w:rsidR="00B0231E" w:rsidRPr="00B627DA">
        <w:rPr>
          <w:rFonts w:ascii="ITC Avant Garde" w:hAnsi="ITC Avant Garde"/>
          <w:sz w:val="22"/>
          <w:szCs w:val="22"/>
          <w:lang w:val="es-ES"/>
        </w:rPr>
        <w:t>7</w:t>
      </w:r>
      <w:r w:rsidR="005D7C53" w:rsidRPr="00B627DA">
        <w:rPr>
          <w:rFonts w:ascii="ITC Avant Garde" w:hAnsi="ITC Avant Garde"/>
          <w:sz w:val="22"/>
          <w:szCs w:val="22"/>
          <w:lang w:val="es-ES"/>
        </w:rPr>
        <w:t xml:space="preserve"> DEL PLENO DEL</w:t>
      </w:r>
      <w:r w:rsidR="008920DA">
        <w:rPr>
          <w:rFonts w:ascii="ITC Avant Garde" w:hAnsi="ITC Avant Garde"/>
          <w:sz w:val="22"/>
          <w:szCs w:val="22"/>
          <w:lang w:val="es-ES"/>
        </w:rPr>
        <w:t xml:space="preserve"> </w:t>
      </w:r>
      <w:r w:rsidR="005D7C53" w:rsidRPr="00B627DA">
        <w:rPr>
          <w:rFonts w:ascii="ITC Avant Garde" w:hAnsi="ITC Avant Garde"/>
          <w:sz w:val="22"/>
          <w:szCs w:val="22"/>
          <w:lang w:val="es-ES"/>
        </w:rPr>
        <w:t>INSTITUTO FEDERAL DE TELECOMUNICACIONES</w:t>
      </w:r>
    </w:p>
    <w:p w:rsidR="008920DA" w:rsidRPr="008920DA" w:rsidRDefault="00314000" w:rsidP="008920D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920DA">
        <w:rPr>
          <w:rFonts w:ascii="ITC Avant Garde" w:hAnsi="ITC Avant Garde"/>
          <w:b/>
          <w:sz w:val="22"/>
          <w:szCs w:val="22"/>
          <w:lang w:val="es-ES"/>
        </w:rPr>
        <w:t>En la S</w:t>
      </w:r>
      <w:r w:rsidR="00472428" w:rsidRPr="008920DA">
        <w:rPr>
          <w:rFonts w:ascii="ITC Avant Garde" w:hAnsi="ITC Avant Garde"/>
          <w:b/>
          <w:sz w:val="22"/>
          <w:szCs w:val="22"/>
          <w:lang w:val="es-ES"/>
        </w:rPr>
        <w:t>esión estuvieron presentes los integrantes del Pleno:</w:t>
      </w:r>
    </w:p>
    <w:p w:rsidR="00A34629" w:rsidRPr="00B627D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B627DA">
        <w:rPr>
          <w:rFonts w:ascii="ITC Avant Garde" w:hAnsi="ITC Avant Garde"/>
          <w:sz w:val="22"/>
          <w:szCs w:val="22"/>
          <w:lang w:val="es-ES"/>
        </w:rPr>
        <w:t>Presidente.</w:t>
      </w:r>
      <w:r w:rsidR="008920DA">
        <w:rPr>
          <w:rFonts w:ascii="ITC Avant Garde" w:hAnsi="ITC Avant Garde"/>
          <w:sz w:val="22"/>
          <w:szCs w:val="22"/>
          <w:lang w:val="es-ES"/>
        </w:rPr>
        <w:t xml:space="preserve"> </w:t>
      </w:r>
      <w:r w:rsidRPr="00B627DA">
        <w:rPr>
          <w:rFonts w:ascii="ITC Avant Garde" w:hAnsi="ITC Avant Garde"/>
          <w:sz w:val="22"/>
          <w:szCs w:val="22"/>
          <w:lang w:val="es-ES"/>
        </w:rPr>
        <w:t>Gabriel Oswaldo Contreras Saldívar.</w:t>
      </w:r>
    </w:p>
    <w:p w:rsidR="00A34629" w:rsidRPr="00B627D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B627DA">
        <w:rPr>
          <w:rFonts w:ascii="ITC Avant Garde" w:hAnsi="ITC Avant Garde"/>
          <w:sz w:val="22"/>
          <w:szCs w:val="22"/>
          <w:lang w:val="es-ES"/>
        </w:rPr>
        <w:t>Comisionado. Ernesto Estrada González.</w:t>
      </w:r>
    </w:p>
    <w:p w:rsidR="00A34629" w:rsidRPr="00B627D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B627DA">
        <w:rPr>
          <w:rFonts w:ascii="ITC Avant Garde" w:hAnsi="ITC Avant Garde"/>
          <w:sz w:val="22"/>
          <w:szCs w:val="22"/>
          <w:lang w:val="es-ES"/>
        </w:rPr>
        <w:t xml:space="preserve">Comisionada. Adriana Sofía </w:t>
      </w:r>
      <w:proofErr w:type="spellStart"/>
      <w:r w:rsidRPr="00B627DA">
        <w:rPr>
          <w:rFonts w:ascii="ITC Avant Garde" w:hAnsi="ITC Avant Garde"/>
          <w:sz w:val="22"/>
          <w:szCs w:val="22"/>
          <w:lang w:val="es-ES"/>
        </w:rPr>
        <w:t>Labardini</w:t>
      </w:r>
      <w:proofErr w:type="spellEnd"/>
      <w:r w:rsidRPr="00B627DA">
        <w:rPr>
          <w:rFonts w:ascii="ITC Avant Garde" w:hAnsi="ITC Avant Garde"/>
          <w:sz w:val="22"/>
          <w:szCs w:val="22"/>
          <w:lang w:val="es-ES"/>
        </w:rPr>
        <w:t xml:space="preserve"> </w:t>
      </w:r>
      <w:proofErr w:type="spellStart"/>
      <w:r w:rsidRPr="00B627DA">
        <w:rPr>
          <w:rFonts w:ascii="ITC Avant Garde" w:hAnsi="ITC Avant Garde"/>
          <w:sz w:val="22"/>
          <w:szCs w:val="22"/>
          <w:lang w:val="es-ES"/>
        </w:rPr>
        <w:t>Inzunza</w:t>
      </w:r>
      <w:proofErr w:type="spellEnd"/>
      <w:r w:rsidRPr="00B627DA">
        <w:rPr>
          <w:rFonts w:ascii="ITC Avant Garde" w:hAnsi="ITC Avant Garde"/>
          <w:sz w:val="22"/>
          <w:szCs w:val="22"/>
          <w:lang w:val="es-ES"/>
        </w:rPr>
        <w:t>.</w:t>
      </w:r>
    </w:p>
    <w:p w:rsidR="00A34629" w:rsidRPr="00B627D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B627DA">
        <w:rPr>
          <w:rFonts w:ascii="ITC Avant Garde" w:hAnsi="ITC Avant Garde"/>
          <w:sz w:val="22"/>
          <w:szCs w:val="22"/>
          <w:lang w:val="es-ES"/>
        </w:rPr>
        <w:t xml:space="preserve">Comisionada. María Elena </w:t>
      </w:r>
      <w:proofErr w:type="spellStart"/>
      <w:r w:rsidRPr="00B627DA">
        <w:rPr>
          <w:rFonts w:ascii="ITC Avant Garde" w:hAnsi="ITC Avant Garde"/>
          <w:sz w:val="22"/>
          <w:szCs w:val="22"/>
          <w:lang w:val="es-ES"/>
        </w:rPr>
        <w:t>Estavillo</w:t>
      </w:r>
      <w:proofErr w:type="spellEnd"/>
      <w:r w:rsidRPr="00B627DA">
        <w:rPr>
          <w:rFonts w:ascii="ITC Avant Garde" w:hAnsi="ITC Avant Garde"/>
          <w:sz w:val="22"/>
          <w:szCs w:val="22"/>
          <w:lang w:val="es-ES"/>
        </w:rPr>
        <w:t xml:space="preserve"> Flores.</w:t>
      </w:r>
    </w:p>
    <w:p w:rsidR="00A34629" w:rsidRPr="00B627D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B627DA">
        <w:rPr>
          <w:rFonts w:ascii="ITC Avant Garde" w:hAnsi="ITC Avant Garde"/>
          <w:sz w:val="22"/>
          <w:szCs w:val="22"/>
          <w:lang w:val="es-ES"/>
        </w:rPr>
        <w:t xml:space="preserve">Comisionado. Mario Germán </w:t>
      </w:r>
      <w:proofErr w:type="spellStart"/>
      <w:r w:rsidRPr="00B627DA">
        <w:rPr>
          <w:rFonts w:ascii="ITC Avant Garde" w:hAnsi="ITC Avant Garde"/>
          <w:sz w:val="22"/>
          <w:szCs w:val="22"/>
          <w:lang w:val="es-ES"/>
        </w:rPr>
        <w:t>Fromow</w:t>
      </w:r>
      <w:proofErr w:type="spellEnd"/>
      <w:r w:rsidRPr="00B627DA">
        <w:rPr>
          <w:rFonts w:ascii="ITC Avant Garde" w:hAnsi="ITC Avant Garde"/>
          <w:sz w:val="22"/>
          <w:szCs w:val="22"/>
          <w:lang w:val="es-ES"/>
        </w:rPr>
        <w:t xml:space="preserve"> Rangel.</w:t>
      </w:r>
    </w:p>
    <w:p w:rsidR="00A34629" w:rsidRPr="00B627D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B627DA">
        <w:rPr>
          <w:rFonts w:ascii="ITC Avant Garde" w:hAnsi="ITC Avant Garde"/>
          <w:sz w:val="22"/>
          <w:szCs w:val="22"/>
          <w:lang w:val="es-ES"/>
        </w:rPr>
        <w:t>Comisionado. Adolfo Cuevas Teja.</w:t>
      </w:r>
    </w:p>
    <w:p w:rsidR="008920D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B627DA">
        <w:rPr>
          <w:rFonts w:ascii="ITC Avant Garde" w:hAnsi="ITC Avant Garde"/>
          <w:sz w:val="22"/>
          <w:szCs w:val="22"/>
          <w:lang w:val="es-ES"/>
        </w:rPr>
        <w:t>Comisionado. Javier Juárez Mojica.</w:t>
      </w:r>
    </w:p>
    <w:p w:rsidR="008920DA" w:rsidRPr="008920DA" w:rsidRDefault="00472428" w:rsidP="008920D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920DA">
        <w:rPr>
          <w:rFonts w:ascii="ITC Avant Garde" w:hAnsi="ITC Avant Garde"/>
          <w:b/>
          <w:sz w:val="22"/>
          <w:szCs w:val="22"/>
          <w:lang w:val="es-ES"/>
        </w:rPr>
        <w:t>Secretaría Técnica del Pleno:</w:t>
      </w:r>
    </w:p>
    <w:p w:rsidR="008920DA" w:rsidRDefault="00D028AA" w:rsidP="00754E29">
      <w:pPr>
        <w:autoSpaceDE w:val="0"/>
        <w:autoSpaceDN w:val="0"/>
        <w:adjustRightInd w:val="0"/>
        <w:rPr>
          <w:rFonts w:ascii="ITC Avant Garde" w:hAnsi="ITC Avant Garde"/>
          <w:sz w:val="22"/>
          <w:szCs w:val="22"/>
          <w:lang w:val="es-ES_tradnl"/>
        </w:rPr>
      </w:pPr>
      <w:r w:rsidRPr="00B627DA">
        <w:rPr>
          <w:rFonts w:ascii="ITC Avant Garde" w:hAnsi="ITC Avant Garde"/>
          <w:sz w:val="22"/>
          <w:szCs w:val="22"/>
          <w:lang w:val="es-ES_tradnl"/>
        </w:rPr>
        <w:t>Juan José Crispín Borbolla</w:t>
      </w:r>
      <w:r w:rsidR="00F34D71" w:rsidRPr="00B627DA">
        <w:rPr>
          <w:rFonts w:ascii="ITC Avant Garde" w:hAnsi="ITC Avant Garde"/>
          <w:sz w:val="22"/>
          <w:szCs w:val="22"/>
          <w:lang w:val="es-ES_tradnl"/>
        </w:rPr>
        <w:t xml:space="preserve">, </w:t>
      </w:r>
      <w:r w:rsidRPr="00B627DA">
        <w:rPr>
          <w:rFonts w:ascii="ITC Avant Garde" w:hAnsi="ITC Avant Garde"/>
          <w:sz w:val="22"/>
          <w:szCs w:val="22"/>
          <w:lang w:val="es-ES_tradnl"/>
        </w:rPr>
        <w:t>Secretario Técnico</w:t>
      </w:r>
      <w:r w:rsidR="00F34D71" w:rsidRPr="00B627DA">
        <w:rPr>
          <w:rFonts w:ascii="ITC Avant Garde" w:hAnsi="ITC Avant Garde"/>
          <w:sz w:val="22"/>
          <w:szCs w:val="22"/>
          <w:lang w:val="es-ES_tradnl"/>
        </w:rPr>
        <w:t xml:space="preserve"> del Pleno</w:t>
      </w:r>
      <w:r w:rsidR="00472428" w:rsidRPr="00B627DA">
        <w:rPr>
          <w:rFonts w:ascii="ITC Avant Garde" w:hAnsi="ITC Avant Garde"/>
          <w:sz w:val="22"/>
          <w:szCs w:val="22"/>
          <w:lang w:val="es-ES_tradnl"/>
        </w:rPr>
        <w:t>.</w:t>
      </w:r>
    </w:p>
    <w:p w:rsidR="008920DA" w:rsidRPr="008920DA" w:rsidRDefault="00472428" w:rsidP="008920DA">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8920DA">
        <w:rPr>
          <w:rFonts w:ascii="ITC Avant Garde" w:hAnsi="ITC Avant Garde"/>
          <w:b/>
          <w:sz w:val="22"/>
          <w:szCs w:val="22"/>
          <w:lang w:val="es-ES"/>
        </w:rPr>
        <w:t xml:space="preserve">Asistieron como invitados: </w:t>
      </w:r>
    </w:p>
    <w:p w:rsidR="00111E08" w:rsidRPr="00EB6C40"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Luis Fernando Peláez E</w:t>
      </w:r>
      <w:r w:rsidR="008920DA">
        <w:rPr>
          <w:rFonts w:ascii="ITC Avant Garde" w:hAnsi="ITC Avant Garde"/>
          <w:sz w:val="22"/>
          <w:szCs w:val="22"/>
          <w:lang w:val="es-ES" w:eastAsia="x-none"/>
        </w:rPr>
        <w:t>spinosa, Coordinador Ejecutivo.</w:t>
      </w:r>
    </w:p>
    <w:p w:rsidR="00357602" w:rsidRPr="00EB6C40" w:rsidRDefault="00357602"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Alejandro Navarrete Torres, Titular de la Unidad de Espectro Radioeléctrico.</w:t>
      </w:r>
    </w:p>
    <w:p w:rsidR="00111E08" w:rsidRPr="00EB6C40"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Rafael Eslava Herrada, Titular de la Unidad de Concesiones y Servicios.</w:t>
      </w:r>
    </w:p>
    <w:p w:rsidR="00111E08" w:rsidRPr="00EB6C40"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 xml:space="preserve">Georgina </w:t>
      </w:r>
      <w:proofErr w:type="spellStart"/>
      <w:r w:rsidRPr="00EB6C40">
        <w:rPr>
          <w:rFonts w:ascii="ITC Avant Garde" w:hAnsi="ITC Avant Garde"/>
          <w:sz w:val="22"/>
          <w:szCs w:val="22"/>
          <w:lang w:val="es-ES" w:eastAsia="x-none"/>
        </w:rPr>
        <w:t>Kary</w:t>
      </w:r>
      <w:proofErr w:type="spellEnd"/>
      <w:r w:rsidRPr="00EB6C40">
        <w:rPr>
          <w:rFonts w:ascii="ITC Avant Garde" w:hAnsi="ITC Avant Garde"/>
          <w:sz w:val="22"/>
          <w:szCs w:val="22"/>
          <w:lang w:val="es-ES" w:eastAsia="x-none"/>
        </w:rPr>
        <w:t xml:space="preserve"> Santiago Gatica, Titular de la Unidad de Competencia Económica.</w:t>
      </w:r>
    </w:p>
    <w:p w:rsidR="00111E08"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Carlos Silva Ramírez, Titular de la Unidad de Asuntos Jurídicos.</w:t>
      </w:r>
    </w:p>
    <w:p w:rsidR="00EB6C40" w:rsidRDefault="00EB6C40" w:rsidP="00EB6C40">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423884">
        <w:rPr>
          <w:rFonts w:ascii="ITC Avant Garde" w:hAnsi="ITC Avant Garde"/>
          <w:sz w:val="22"/>
          <w:szCs w:val="22"/>
          <w:lang w:val="es-ES" w:eastAsia="x-none"/>
        </w:rPr>
        <w:t>Rafael López de Valle, Director General de Procedimientos de Competencia.</w:t>
      </w:r>
    </w:p>
    <w:p w:rsidR="00111E08" w:rsidRPr="00EB6C40"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Irving Arturo De Lira Salvatierra, Director General</w:t>
      </w:r>
    </w:p>
    <w:p w:rsidR="00111E08" w:rsidRPr="00EB6C40"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Edgar Hernández Mendoza, Director General.</w:t>
      </w:r>
    </w:p>
    <w:p w:rsidR="00111E08" w:rsidRPr="00EB6C40"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proofErr w:type="spellStart"/>
      <w:r w:rsidRPr="00EB6C40">
        <w:rPr>
          <w:rFonts w:ascii="ITC Avant Garde" w:hAnsi="ITC Avant Garde"/>
          <w:sz w:val="22"/>
          <w:szCs w:val="22"/>
          <w:lang w:val="es-ES" w:eastAsia="x-none"/>
        </w:rPr>
        <w:t>Jrisy</w:t>
      </w:r>
      <w:proofErr w:type="spellEnd"/>
      <w:r w:rsidRPr="00EB6C40">
        <w:rPr>
          <w:rFonts w:ascii="ITC Avant Garde" w:hAnsi="ITC Avant Garde"/>
          <w:sz w:val="22"/>
          <w:szCs w:val="22"/>
          <w:lang w:val="es-ES" w:eastAsia="x-none"/>
        </w:rPr>
        <w:t xml:space="preserve"> Esther </w:t>
      </w:r>
      <w:proofErr w:type="spellStart"/>
      <w:r w:rsidRPr="00EB6C40">
        <w:rPr>
          <w:rFonts w:ascii="ITC Avant Garde" w:hAnsi="ITC Avant Garde"/>
          <w:sz w:val="22"/>
          <w:szCs w:val="22"/>
          <w:lang w:val="es-ES" w:eastAsia="x-none"/>
        </w:rPr>
        <w:t>Motis</w:t>
      </w:r>
      <w:proofErr w:type="spellEnd"/>
      <w:r w:rsidRPr="00EB6C40">
        <w:rPr>
          <w:rFonts w:ascii="ITC Avant Garde" w:hAnsi="ITC Avant Garde"/>
          <w:sz w:val="22"/>
          <w:szCs w:val="22"/>
          <w:lang w:val="es-ES" w:eastAsia="x-none"/>
        </w:rPr>
        <w:t xml:space="preserve"> Espejel, Directora General.</w:t>
      </w:r>
    </w:p>
    <w:p w:rsidR="00111E08" w:rsidRPr="00EB6C40"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José Guadalupe Rojas Ramírez, Director General.</w:t>
      </w:r>
    </w:p>
    <w:p w:rsidR="00111E08" w:rsidRPr="00EB6C40"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Rodrigo Guzmán Araujo, Director General.</w:t>
      </w:r>
    </w:p>
    <w:p w:rsidR="00A67FEF" w:rsidRPr="00B627DA" w:rsidRDefault="00A67FEF"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 xml:space="preserve">Paola </w:t>
      </w:r>
      <w:proofErr w:type="spellStart"/>
      <w:r w:rsidRPr="00EB6C40">
        <w:rPr>
          <w:rFonts w:ascii="ITC Avant Garde" w:hAnsi="ITC Avant Garde"/>
          <w:sz w:val="22"/>
          <w:szCs w:val="22"/>
          <w:lang w:val="es-ES" w:eastAsia="x-none"/>
        </w:rPr>
        <w:t>Cicero</w:t>
      </w:r>
      <w:proofErr w:type="spellEnd"/>
      <w:r w:rsidRPr="00EB6C40">
        <w:rPr>
          <w:rFonts w:ascii="ITC Avant Garde" w:hAnsi="ITC Avant Garde"/>
          <w:sz w:val="22"/>
          <w:szCs w:val="22"/>
          <w:lang w:val="es-ES" w:eastAsia="x-none"/>
        </w:rPr>
        <w:t xml:space="preserve"> Arenas, Directora General.</w:t>
      </w:r>
    </w:p>
    <w:p w:rsidR="008920DA" w:rsidRDefault="00EB6C40" w:rsidP="00EB6C40">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EB6C40">
        <w:rPr>
          <w:rFonts w:ascii="ITC Avant Garde" w:hAnsi="ITC Avant Garde"/>
          <w:sz w:val="22"/>
          <w:szCs w:val="22"/>
          <w:lang w:val="es-ES" w:eastAsia="x-none"/>
        </w:rPr>
        <w:t xml:space="preserve">Enrique </w:t>
      </w:r>
      <w:proofErr w:type="spellStart"/>
      <w:r w:rsidRPr="00EB6C40">
        <w:rPr>
          <w:rFonts w:ascii="ITC Avant Garde" w:hAnsi="ITC Avant Garde"/>
          <w:sz w:val="22"/>
          <w:szCs w:val="22"/>
          <w:lang w:val="es-ES" w:eastAsia="x-none"/>
        </w:rPr>
        <w:t>Etzel</w:t>
      </w:r>
      <w:proofErr w:type="spellEnd"/>
      <w:r w:rsidRPr="00EB6C40">
        <w:rPr>
          <w:rFonts w:ascii="ITC Avant Garde" w:hAnsi="ITC Avant Garde"/>
          <w:sz w:val="22"/>
          <w:szCs w:val="22"/>
          <w:lang w:val="es-ES" w:eastAsia="x-none"/>
        </w:rPr>
        <w:t xml:space="preserve"> Salinas Morales, Director General Adjunto.</w:t>
      </w:r>
    </w:p>
    <w:p w:rsidR="008920DA" w:rsidRDefault="00472428" w:rsidP="008920DA">
      <w:pPr>
        <w:spacing w:before="240" w:after="240"/>
        <w:jc w:val="both"/>
        <w:rPr>
          <w:rFonts w:ascii="ITC Avant Garde" w:hAnsi="ITC Avant Garde"/>
          <w:sz w:val="22"/>
          <w:szCs w:val="22"/>
          <w:lang w:val="es-ES"/>
        </w:rPr>
      </w:pPr>
      <w:r w:rsidRPr="00B627DA">
        <w:rPr>
          <w:rFonts w:ascii="ITC Avant Garde" w:hAnsi="ITC Avant Garde"/>
          <w:sz w:val="22"/>
          <w:szCs w:val="22"/>
          <w:lang w:val="es-ES"/>
        </w:rPr>
        <w:t>Una vez hecho del conocimiento de los Comisionados presentes lo anterior, el Comisionado Gabriel Oswaldo Contreras Saldívar presidió la sesión, que se realizó de conformidad con el siguiente:</w:t>
      </w:r>
    </w:p>
    <w:p w:rsidR="008920DA" w:rsidRPr="008920DA" w:rsidRDefault="00472428" w:rsidP="008920DA">
      <w:pPr>
        <w:pStyle w:val="Ttulo2"/>
        <w:tabs>
          <w:tab w:val="left" w:pos="7797"/>
        </w:tabs>
        <w:ind w:left="1701" w:right="2268"/>
        <w:jc w:val="center"/>
        <w:rPr>
          <w:rFonts w:ascii="ITC Avant Garde" w:hAnsi="ITC Avant Garde"/>
          <w:bCs w:val="0"/>
          <w:i w:val="0"/>
          <w:sz w:val="22"/>
          <w:szCs w:val="22"/>
          <w:lang w:val="es-ES"/>
        </w:rPr>
      </w:pPr>
      <w:r w:rsidRPr="008920DA">
        <w:rPr>
          <w:rFonts w:ascii="ITC Avant Garde" w:hAnsi="ITC Avant Garde"/>
          <w:bCs w:val="0"/>
          <w:i w:val="0"/>
          <w:sz w:val="22"/>
          <w:szCs w:val="22"/>
          <w:lang w:val="es-ES"/>
        </w:rPr>
        <w:lastRenderedPageBreak/>
        <w:t>ORDEN DEL DÍA</w:t>
      </w:r>
    </w:p>
    <w:p w:rsidR="008920DA" w:rsidRPr="008920DA" w:rsidRDefault="00472428" w:rsidP="008920D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920DA">
        <w:rPr>
          <w:rFonts w:ascii="ITC Avant Garde" w:hAnsi="ITC Avant Garde"/>
          <w:b/>
          <w:sz w:val="22"/>
          <w:szCs w:val="22"/>
          <w:lang w:val="es-ES"/>
        </w:rPr>
        <w:t>I.- VERIFICACIÓN DEL QUÓRUM.</w:t>
      </w:r>
    </w:p>
    <w:p w:rsidR="008920DA" w:rsidRPr="008920DA" w:rsidRDefault="00472428" w:rsidP="008920D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920DA">
        <w:rPr>
          <w:rFonts w:ascii="ITC Avant Garde" w:hAnsi="ITC Avant Garde"/>
          <w:b/>
          <w:sz w:val="22"/>
          <w:szCs w:val="22"/>
          <w:lang w:val="es-ES"/>
        </w:rPr>
        <w:t>II.- APROBACIÓN DEL ORDEN DEL DÍA.</w:t>
      </w:r>
    </w:p>
    <w:p w:rsidR="008920DA" w:rsidRPr="008920DA" w:rsidRDefault="00785264" w:rsidP="008920DA">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8920DA">
        <w:rPr>
          <w:rFonts w:ascii="ITC Avant Garde" w:hAnsi="ITC Avant Garde"/>
          <w:b/>
          <w:sz w:val="22"/>
          <w:szCs w:val="22"/>
          <w:lang w:val="es-ES"/>
        </w:rPr>
        <w:t>III.- ASUNTO</w:t>
      </w:r>
      <w:r w:rsidR="00111E08" w:rsidRPr="008920DA">
        <w:rPr>
          <w:rFonts w:ascii="ITC Avant Garde" w:hAnsi="ITC Avant Garde"/>
          <w:b/>
          <w:sz w:val="22"/>
          <w:szCs w:val="22"/>
          <w:lang w:val="es-ES"/>
        </w:rPr>
        <w:t>S</w:t>
      </w:r>
      <w:r w:rsidRPr="008920DA">
        <w:rPr>
          <w:rFonts w:ascii="ITC Avant Garde" w:hAnsi="ITC Avant Garde"/>
          <w:b/>
          <w:sz w:val="22"/>
          <w:szCs w:val="22"/>
          <w:lang w:val="es-ES"/>
        </w:rPr>
        <w:t xml:space="preserve"> QUE SE SOMETE</w:t>
      </w:r>
      <w:r w:rsidR="00111E08" w:rsidRPr="008920DA">
        <w:rPr>
          <w:rFonts w:ascii="ITC Avant Garde" w:hAnsi="ITC Avant Garde"/>
          <w:b/>
          <w:sz w:val="22"/>
          <w:szCs w:val="22"/>
          <w:lang w:val="es-ES"/>
        </w:rPr>
        <w:t>N</w:t>
      </w:r>
      <w:r w:rsidR="008920DA">
        <w:rPr>
          <w:rFonts w:ascii="ITC Avant Garde" w:hAnsi="ITC Avant Garde"/>
          <w:b/>
          <w:sz w:val="22"/>
          <w:szCs w:val="22"/>
          <w:lang w:val="es-ES"/>
        </w:rPr>
        <w:t xml:space="preserve"> A CONSIDERACIÓN DEL PLENO.</w:t>
      </w:r>
    </w:p>
    <w:p w:rsidR="00F2432A" w:rsidRPr="00B627DA" w:rsidRDefault="00F2432A" w:rsidP="00F2432A">
      <w:pPr>
        <w:jc w:val="both"/>
        <w:rPr>
          <w:rFonts w:ascii="ITC Avant Garde" w:hAnsi="ITC Avant Garde"/>
          <w:sz w:val="22"/>
          <w:szCs w:val="22"/>
        </w:rPr>
      </w:pPr>
      <w:r w:rsidRPr="00EB6C40">
        <w:rPr>
          <w:rFonts w:ascii="ITC Avant Garde" w:hAnsi="ITC Avant Garde"/>
          <w:b/>
          <w:sz w:val="22"/>
          <w:szCs w:val="22"/>
        </w:rPr>
        <w:t>III.1.-</w:t>
      </w:r>
      <w:r w:rsidRPr="00B627DA">
        <w:rPr>
          <w:rFonts w:ascii="ITC Avant Garde" w:hAnsi="ITC Avant Garde"/>
          <w:sz w:val="22"/>
          <w:szCs w:val="22"/>
        </w:rPr>
        <w:t xml:space="preserve"> Acuerdo mediante el cual el Pleno del Instituto Federal de Telecomunicaciones modifica el Cuadro Nacional de Atribución de Frecuencias.</w:t>
      </w:r>
    </w:p>
    <w:p w:rsidR="008920DA" w:rsidRDefault="00F2432A" w:rsidP="008920DA">
      <w:pPr>
        <w:spacing w:before="240" w:after="240"/>
        <w:jc w:val="both"/>
        <w:rPr>
          <w:rFonts w:ascii="ITC Avant Garde" w:hAnsi="ITC Avant Garde"/>
          <w:i/>
          <w:sz w:val="22"/>
          <w:szCs w:val="22"/>
        </w:rPr>
      </w:pPr>
      <w:r w:rsidRPr="00B627DA">
        <w:rPr>
          <w:rFonts w:ascii="ITC Avant Garde" w:hAnsi="ITC Avant Garde"/>
          <w:i/>
          <w:sz w:val="22"/>
          <w:szCs w:val="22"/>
        </w:rPr>
        <w:t>(Uni</w:t>
      </w:r>
      <w:r w:rsidR="008920DA">
        <w:rPr>
          <w:rFonts w:ascii="ITC Avant Garde" w:hAnsi="ITC Avant Garde"/>
          <w:i/>
          <w:sz w:val="22"/>
          <w:szCs w:val="22"/>
        </w:rPr>
        <w:t>dad de Espectro Radioeléctrico)</w:t>
      </w:r>
    </w:p>
    <w:p w:rsidR="00F2432A" w:rsidRPr="00B627DA" w:rsidRDefault="00F2432A" w:rsidP="00F2432A">
      <w:pPr>
        <w:jc w:val="both"/>
        <w:rPr>
          <w:rFonts w:ascii="ITC Avant Garde" w:hAnsi="ITC Avant Garde"/>
          <w:sz w:val="22"/>
          <w:szCs w:val="22"/>
        </w:rPr>
      </w:pPr>
      <w:r w:rsidRPr="00EB6C40">
        <w:rPr>
          <w:rFonts w:ascii="ITC Avant Garde" w:hAnsi="ITC Avant Garde"/>
          <w:b/>
          <w:sz w:val="22"/>
          <w:szCs w:val="22"/>
        </w:rPr>
        <w:t>III.2.-</w:t>
      </w:r>
      <w:r w:rsidRPr="00B627DA">
        <w:rPr>
          <w:rFonts w:ascii="ITC Avant Garde" w:hAnsi="ITC Avant Garde"/>
          <w:sz w:val="22"/>
          <w:szCs w:val="22"/>
        </w:rPr>
        <w:t xml:space="preserve"> Acuerdo mediante el cual el Pleno del Instituto Federal de Telecomunicaciones modifica el Programa Anual de Uso y Aprovechamiento de Bandas de Frecuencias 2017.</w:t>
      </w:r>
    </w:p>
    <w:p w:rsidR="008920DA" w:rsidRDefault="00F2432A" w:rsidP="008920DA">
      <w:pPr>
        <w:spacing w:before="240" w:after="240"/>
        <w:jc w:val="both"/>
        <w:rPr>
          <w:rFonts w:ascii="ITC Avant Garde" w:hAnsi="ITC Avant Garde"/>
          <w:i/>
          <w:sz w:val="22"/>
          <w:szCs w:val="22"/>
        </w:rPr>
      </w:pPr>
      <w:r w:rsidRPr="00B627DA">
        <w:rPr>
          <w:rFonts w:ascii="ITC Avant Garde" w:hAnsi="ITC Avant Garde"/>
          <w:i/>
          <w:sz w:val="22"/>
          <w:szCs w:val="22"/>
        </w:rPr>
        <w:t>(Uni</w:t>
      </w:r>
      <w:r w:rsidR="008920DA">
        <w:rPr>
          <w:rFonts w:ascii="ITC Avant Garde" w:hAnsi="ITC Avant Garde"/>
          <w:i/>
          <w:sz w:val="22"/>
          <w:szCs w:val="22"/>
        </w:rPr>
        <w:t>dad de Espectro Radioeléctrico)</w:t>
      </w:r>
    </w:p>
    <w:p w:rsidR="00F2432A" w:rsidRPr="00B627DA" w:rsidRDefault="00EB6C40" w:rsidP="00F2432A">
      <w:pPr>
        <w:jc w:val="both"/>
        <w:rPr>
          <w:rFonts w:ascii="ITC Avant Garde" w:hAnsi="ITC Avant Garde"/>
          <w:sz w:val="22"/>
          <w:szCs w:val="22"/>
        </w:rPr>
      </w:pPr>
      <w:r w:rsidRPr="00EB6C40">
        <w:rPr>
          <w:rFonts w:ascii="ITC Avant Garde" w:hAnsi="ITC Avant Garde"/>
          <w:b/>
          <w:sz w:val="22"/>
          <w:szCs w:val="22"/>
          <w:lang w:val="en-US"/>
        </w:rPr>
        <w:t>III.3</w:t>
      </w:r>
      <w:proofErr w:type="gramStart"/>
      <w:r w:rsidRPr="00EB6C40">
        <w:rPr>
          <w:rFonts w:ascii="ITC Avant Garde" w:hAnsi="ITC Avant Garde"/>
          <w:b/>
          <w:sz w:val="22"/>
          <w:szCs w:val="22"/>
          <w:lang w:val="en-US"/>
        </w:rPr>
        <w:t>.</w:t>
      </w:r>
      <w:r w:rsidR="00F2432A" w:rsidRPr="00EB6C40">
        <w:rPr>
          <w:rFonts w:ascii="ITC Avant Garde" w:hAnsi="ITC Avant Garde"/>
          <w:b/>
          <w:sz w:val="22"/>
          <w:szCs w:val="22"/>
          <w:lang w:val="en-US"/>
        </w:rPr>
        <w:t>-</w:t>
      </w:r>
      <w:proofErr w:type="gramEnd"/>
      <w:r w:rsidR="00F2432A" w:rsidRPr="00B627DA">
        <w:rPr>
          <w:rFonts w:ascii="ITC Avant Garde" w:hAnsi="ITC Avant Garde"/>
          <w:sz w:val="22"/>
          <w:szCs w:val="22"/>
          <w:lang w:val="en-US"/>
        </w:rPr>
        <w:t xml:space="preserve"> </w:t>
      </w:r>
      <w:r w:rsidR="00F2432A" w:rsidRPr="00B627DA">
        <w:rPr>
          <w:rFonts w:ascii="ITC Avant Garde" w:hAnsi="ITC Avant Garde"/>
          <w:sz w:val="22"/>
          <w:szCs w:val="22"/>
        </w:rPr>
        <w:t>Ac</w:t>
      </w:r>
      <w:r>
        <w:rPr>
          <w:rFonts w:ascii="ITC Avant Garde" w:hAnsi="ITC Avant Garde"/>
          <w:sz w:val="22"/>
          <w:szCs w:val="22"/>
        </w:rPr>
        <w:t xml:space="preserve">uerdo mediante el cual el Pleno </w:t>
      </w:r>
      <w:r w:rsidR="00F2432A" w:rsidRPr="00B627DA">
        <w:rPr>
          <w:rFonts w:ascii="ITC Avant Garde" w:hAnsi="ITC Avant Garde"/>
          <w:sz w:val="22"/>
          <w:szCs w:val="22"/>
        </w:rPr>
        <w:t xml:space="preserve">del Instituto Federal de Telecomunicaciones resuelve sobre la Audiencia Oral en el procedimiento administrativo seguido en forma de juicio con número de expediente E-IFT/UC/DGIPM/PMR/0001/2013. </w:t>
      </w:r>
    </w:p>
    <w:p w:rsidR="008920DA" w:rsidRDefault="00F2432A" w:rsidP="008920DA">
      <w:pPr>
        <w:spacing w:before="240" w:after="240"/>
        <w:jc w:val="both"/>
        <w:rPr>
          <w:rFonts w:ascii="ITC Avant Garde" w:hAnsi="ITC Avant Garde"/>
          <w:i/>
          <w:sz w:val="22"/>
          <w:szCs w:val="22"/>
        </w:rPr>
      </w:pPr>
      <w:r w:rsidRPr="00B627DA">
        <w:rPr>
          <w:rFonts w:ascii="ITC Avant Garde" w:hAnsi="ITC Avant Garde"/>
          <w:i/>
          <w:sz w:val="22"/>
          <w:szCs w:val="22"/>
        </w:rPr>
        <w:t>(Unidad de Competencia Económica)</w:t>
      </w:r>
    </w:p>
    <w:p w:rsidR="00087114" w:rsidRPr="008920DA" w:rsidRDefault="00087114" w:rsidP="008920DA">
      <w:pPr>
        <w:widowControl w:val="0"/>
        <w:spacing w:before="240" w:after="240"/>
        <w:rPr>
          <w:rFonts w:ascii="ITC Avant Garde" w:hAnsi="ITC Avant Garde"/>
          <w:b/>
          <w:sz w:val="22"/>
          <w:szCs w:val="22"/>
        </w:rPr>
      </w:pPr>
      <w:r w:rsidRPr="008920DA">
        <w:rPr>
          <w:rFonts w:ascii="ITC Avant Garde" w:hAnsi="ITC Avant Garde"/>
          <w:b/>
          <w:sz w:val="22"/>
          <w:szCs w:val="22"/>
        </w:rPr>
        <w:t>IV.- ASUNTOS GENERALES.</w:t>
      </w:r>
    </w:p>
    <w:p w:rsidR="008920DA" w:rsidRPr="008920DA" w:rsidRDefault="00472428" w:rsidP="008920DA">
      <w:pPr>
        <w:pStyle w:val="Ttulo3"/>
        <w:spacing w:after="240"/>
        <w:jc w:val="left"/>
        <w:rPr>
          <w:rFonts w:ascii="ITC Avant Garde" w:hAnsi="ITC Avant Garde"/>
          <w:bCs/>
          <w:sz w:val="22"/>
          <w:szCs w:val="22"/>
        </w:rPr>
      </w:pPr>
      <w:r w:rsidRPr="00B627DA">
        <w:rPr>
          <w:rFonts w:ascii="ITC Avant Garde" w:hAnsi="ITC Avant Garde"/>
          <w:bCs/>
          <w:sz w:val="22"/>
          <w:szCs w:val="22"/>
        </w:rPr>
        <w:t>I.- VERIFICACIÓN DEL</w:t>
      </w:r>
      <w:r w:rsidRPr="008920DA">
        <w:rPr>
          <w:rFonts w:ascii="ITC Avant Garde" w:hAnsi="ITC Avant Garde"/>
          <w:bCs/>
          <w:sz w:val="22"/>
          <w:szCs w:val="22"/>
        </w:rPr>
        <w:t xml:space="preserve"> </w:t>
      </w:r>
      <w:r w:rsidRPr="00B627DA">
        <w:rPr>
          <w:rFonts w:ascii="ITC Avant Garde" w:hAnsi="ITC Avant Garde"/>
          <w:bCs/>
          <w:sz w:val="22"/>
          <w:szCs w:val="22"/>
        </w:rPr>
        <w:t>QUÓRUM.</w:t>
      </w:r>
    </w:p>
    <w:p w:rsidR="008920DA" w:rsidRDefault="00D028AA" w:rsidP="008920DA">
      <w:pPr>
        <w:spacing w:before="240" w:after="240"/>
        <w:jc w:val="both"/>
        <w:rPr>
          <w:rFonts w:ascii="ITC Avant Garde" w:eastAsia="Calibri" w:hAnsi="ITC Avant Garde"/>
          <w:bCs/>
          <w:sz w:val="22"/>
          <w:szCs w:val="22"/>
          <w:lang w:eastAsia="en-US"/>
        </w:rPr>
      </w:pPr>
      <w:r w:rsidRPr="00B627DA">
        <w:rPr>
          <w:rFonts w:ascii="ITC Avant Garde" w:eastAsia="Calibri" w:hAnsi="ITC Avant Garde"/>
          <w:bCs/>
          <w:sz w:val="22"/>
          <w:szCs w:val="22"/>
          <w:lang w:eastAsia="en-US"/>
        </w:rPr>
        <w:t>El Secretario Técnico</w:t>
      </w:r>
      <w:r w:rsidR="00785264" w:rsidRPr="00B627DA">
        <w:rPr>
          <w:rFonts w:ascii="ITC Avant Garde" w:eastAsia="Calibri" w:hAnsi="ITC Avant Garde"/>
          <w:bCs/>
          <w:sz w:val="22"/>
          <w:szCs w:val="22"/>
          <w:lang w:eastAsia="en-US"/>
        </w:rPr>
        <w:t xml:space="preserve"> del Pleno</w:t>
      </w:r>
      <w:r w:rsidR="00A50CDD" w:rsidRPr="00B627DA">
        <w:rPr>
          <w:rFonts w:ascii="ITC Avant Garde" w:eastAsia="Calibri" w:hAnsi="ITC Avant Garde"/>
          <w:bCs/>
          <w:sz w:val="22"/>
          <w:szCs w:val="22"/>
          <w:lang w:eastAsia="en-US"/>
        </w:rPr>
        <w:t xml:space="preserve"> por instrucciones del Presidente, verificó que existiera quórum para la </w:t>
      </w:r>
      <w:r w:rsidR="00AA65A4" w:rsidRPr="00B627DA">
        <w:rPr>
          <w:rFonts w:ascii="ITC Avant Garde" w:eastAsia="Calibri" w:hAnsi="ITC Avant Garde"/>
          <w:bCs/>
          <w:sz w:val="22"/>
          <w:szCs w:val="22"/>
          <w:lang w:eastAsia="en-US"/>
        </w:rPr>
        <w:t>V</w:t>
      </w:r>
      <w:r w:rsidR="00A50CDD" w:rsidRPr="00B627DA">
        <w:rPr>
          <w:rFonts w:ascii="ITC Avant Garde" w:eastAsia="Calibri" w:hAnsi="ITC Avant Garde"/>
          <w:bCs/>
          <w:sz w:val="22"/>
          <w:szCs w:val="22"/>
          <w:lang w:eastAsia="en-US"/>
        </w:rPr>
        <w:t xml:space="preserve"> Sesión </w:t>
      </w:r>
      <w:r w:rsidR="00605C4C" w:rsidRPr="00B627DA">
        <w:rPr>
          <w:rFonts w:ascii="ITC Avant Garde" w:eastAsia="Calibri" w:hAnsi="ITC Avant Garde"/>
          <w:bCs/>
          <w:sz w:val="22"/>
          <w:szCs w:val="22"/>
          <w:lang w:eastAsia="en-US"/>
        </w:rPr>
        <w:t>O</w:t>
      </w:r>
      <w:r w:rsidR="00314000" w:rsidRPr="00B627DA">
        <w:rPr>
          <w:rFonts w:ascii="ITC Avant Garde" w:eastAsia="Calibri" w:hAnsi="ITC Avant Garde"/>
          <w:bCs/>
          <w:sz w:val="22"/>
          <w:szCs w:val="22"/>
          <w:lang w:eastAsia="en-US"/>
        </w:rPr>
        <w:t>rdinaria del 2017</w:t>
      </w:r>
      <w:r w:rsidR="00A50CDD" w:rsidRPr="00B627DA">
        <w:rPr>
          <w:rFonts w:ascii="ITC Avant Garde" w:eastAsia="Calibri" w:hAnsi="ITC Avant Garde"/>
          <w:bCs/>
          <w:sz w:val="22"/>
          <w:szCs w:val="22"/>
          <w:lang w:eastAsia="en-US"/>
        </w:rPr>
        <w:t>, a la que asistieron los Comisionados Gabriel Oswaldo Contreras Saldívar, Ernesto Estrada González</w:t>
      </w:r>
      <w:r w:rsidR="00EB6C40">
        <w:rPr>
          <w:rFonts w:ascii="ITC Avant Garde" w:eastAsia="Calibri" w:hAnsi="ITC Avant Garde"/>
          <w:bCs/>
          <w:sz w:val="22"/>
          <w:szCs w:val="22"/>
          <w:lang w:eastAsia="en-US"/>
        </w:rPr>
        <w:t>,</w:t>
      </w:r>
      <w:r w:rsidR="00A50CDD" w:rsidRPr="00B627DA">
        <w:rPr>
          <w:rFonts w:ascii="ITC Avant Garde" w:eastAsia="Calibri" w:hAnsi="ITC Avant Garde"/>
          <w:bCs/>
          <w:sz w:val="22"/>
          <w:szCs w:val="22"/>
          <w:lang w:eastAsia="en-US"/>
        </w:rPr>
        <w:t xml:space="preserve"> </w:t>
      </w:r>
      <w:r w:rsidR="00605C4C" w:rsidRPr="00B627DA">
        <w:rPr>
          <w:rFonts w:ascii="ITC Avant Garde" w:eastAsia="Calibri" w:hAnsi="ITC Avant Garde"/>
          <w:bCs/>
          <w:sz w:val="22"/>
          <w:szCs w:val="22"/>
          <w:lang w:eastAsia="en-US"/>
        </w:rPr>
        <w:t xml:space="preserve">Adriana Sofía </w:t>
      </w:r>
      <w:proofErr w:type="spellStart"/>
      <w:r w:rsidR="00605C4C" w:rsidRPr="00B627DA">
        <w:rPr>
          <w:rFonts w:ascii="ITC Avant Garde" w:eastAsia="Calibri" w:hAnsi="ITC Avant Garde"/>
          <w:bCs/>
          <w:sz w:val="22"/>
          <w:szCs w:val="22"/>
          <w:lang w:eastAsia="en-US"/>
        </w:rPr>
        <w:t>Labardini</w:t>
      </w:r>
      <w:proofErr w:type="spellEnd"/>
      <w:r w:rsidR="00605C4C" w:rsidRPr="00B627DA">
        <w:rPr>
          <w:rFonts w:ascii="ITC Avant Garde" w:eastAsia="Calibri" w:hAnsi="ITC Avant Garde"/>
          <w:bCs/>
          <w:sz w:val="22"/>
          <w:szCs w:val="22"/>
          <w:lang w:eastAsia="en-US"/>
        </w:rPr>
        <w:t xml:space="preserve"> </w:t>
      </w:r>
      <w:proofErr w:type="spellStart"/>
      <w:r w:rsidR="00605C4C" w:rsidRPr="00B627DA">
        <w:rPr>
          <w:rFonts w:ascii="ITC Avant Garde" w:eastAsia="Calibri" w:hAnsi="ITC Avant Garde"/>
          <w:bCs/>
          <w:sz w:val="22"/>
          <w:szCs w:val="22"/>
          <w:lang w:eastAsia="en-US"/>
        </w:rPr>
        <w:t>Inzunza</w:t>
      </w:r>
      <w:proofErr w:type="spellEnd"/>
      <w:r w:rsidR="00605C4C" w:rsidRPr="00B627DA">
        <w:rPr>
          <w:rFonts w:ascii="ITC Avant Garde" w:eastAsia="Calibri" w:hAnsi="ITC Avant Garde"/>
          <w:bCs/>
          <w:sz w:val="22"/>
          <w:szCs w:val="22"/>
          <w:lang w:eastAsia="en-US"/>
        </w:rPr>
        <w:t xml:space="preserve">, María Elena </w:t>
      </w:r>
      <w:proofErr w:type="spellStart"/>
      <w:r w:rsidR="00605C4C" w:rsidRPr="00B627DA">
        <w:rPr>
          <w:rFonts w:ascii="ITC Avant Garde" w:eastAsia="Calibri" w:hAnsi="ITC Avant Garde"/>
          <w:bCs/>
          <w:sz w:val="22"/>
          <w:szCs w:val="22"/>
          <w:lang w:eastAsia="en-US"/>
        </w:rPr>
        <w:t>Estavillo</w:t>
      </w:r>
      <w:proofErr w:type="spellEnd"/>
      <w:r w:rsidR="00605C4C" w:rsidRPr="00B627DA">
        <w:rPr>
          <w:rFonts w:ascii="ITC Avant Garde" w:eastAsia="Calibri" w:hAnsi="ITC Avant Garde"/>
          <w:bCs/>
          <w:sz w:val="22"/>
          <w:szCs w:val="22"/>
          <w:lang w:eastAsia="en-US"/>
        </w:rPr>
        <w:t xml:space="preserve"> Flores, </w:t>
      </w:r>
      <w:r w:rsidR="00A50CDD" w:rsidRPr="00B627DA">
        <w:rPr>
          <w:rFonts w:ascii="ITC Avant Garde" w:eastAsia="Calibri" w:hAnsi="ITC Avant Garde"/>
          <w:bCs/>
          <w:sz w:val="22"/>
          <w:szCs w:val="22"/>
          <w:lang w:eastAsia="en-US"/>
        </w:rPr>
        <w:t xml:space="preserve">Mario Germán </w:t>
      </w:r>
      <w:proofErr w:type="spellStart"/>
      <w:r w:rsidR="00A50CDD" w:rsidRPr="00B627DA">
        <w:rPr>
          <w:rFonts w:ascii="ITC Avant Garde" w:eastAsia="Calibri" w:hAnsi="ITC Avant Garde"/>
          <w:bCs/>
          <w:sz w:val="22"/>
          <w:szCs w:val="22"/>
          <w:lang w:eastAsia="en-US"/>
        </w:rPr>
        <w:t>Fromow</w:t>
      </w:r>
      <w:proofErr w:type="spellEnd"/>
      <w:r w:rsidR="00A50CDD" w:rsidRPr="00B627DA">
        <w:rPr>
          <w:rFonts w:ascii="ITC Avant Garde" w:eastAsia="Calibri" w:hAnsi="ITC Avant Garde"/>
          <w:bCs/>
          <w:sz w:val="22"/>
          <w:szCs w:val="22"/>
          <w:lang w:eastAsia="en-US"/>
        </w:rPr>
        <w:t xml:space="preserve"> Rangel,</w:t>
      </w:r>
      <w:r w:rsidR="00605C4C" w:rsidRPr="00B627DA">
        <w:rPr>
          <w:rFonts w:ascii="ITC Avant Garde" w:eastAsia="Calibri" w:hAnsi="ITC Avant Garde"/>
          <w:bCs/>
          <w:sz w:val="22"/>
          <w:szCs w:val="22"/>
          <w:lang w:eastAsia="en-US"/>
        </w:rPr>
        <w:t xml:space="preserve"> Adolfo Cuevas Teja y Javier Juárez Mojica,</w:t>
      </w:r>
      <w:r w:rsidR="00A50CDD" w:rsidRPr="00B627DA">
        <w:rPr>
          <w:rFonts w:ascii="ITC Avant Garde" w:eastAsia="Calibri" w:hAnsi="ITC Avant Garde"/>
          <w:bCs/>
          <w:sz w:val="22"/>
          <w:szCs w:val="22"/>
          <w:lang w:eastAsia="en-US"/>
        </w:rPr>
        <w:t xml:space="preserve"> según se acredita con la lista de </w:t>
      </w:r>
      <w:r w:rsidR="00785264" w:rsidRPr="00B627DA">
        <w:rPr>
          <w:rFonts w:ascii="ITC Avant Garde" w:eastAsia="Calibri" w:hAnsi="ITC Avant Garde"/>
          <w:bCs/>
          <w:sz w:val="22"/>
          <w:szCs w:val="22"/>
          <w:lang w:eastAsia="en-US"/>
        </w:rPr>
        <w:t>asistencia anexa a la presente A</w:t>
      </w:r>
      <w:r w:rsidR="00A50CDD" w:rsidRPr="00B627DA">
        <w:rPr>
          <w:rFonts w:ascii="ITC Avant Garde" w:eastAsia="Calibri" w:hAnsi="ITC Avant Garde"/>
          <w:bCs/>
          <w:sz w:val="22"/>
          <w:szCs w:val="22"/>
          <w:lang w:eastAsia="en-US"/>
        </w:rPr>
        <w:t xml:space="preserve">cta. </w:t>
      </w:r>
    </w:p>
    <w:p w:rsidR="008920DA" w:rsidRDefault="00472428" w:rsidP="008920DA">
      <w:pPr>
        <w:pStyle w:val="Ttulo3"/>
        <w:spacing w:after="240"/>
        <w:jc w:val="left"/>
        <w:rPr>
          <w:rFonts w:ascii="ITC Avant Garde" w:hAnsi="ITC Avant Garde"/>
          <w:b w:val="0"/>
          <w:bCs/>
          <w:sz w:val="22"/>
          <w:szCs w:val="22"/>
        </w:rPr>
      </w:pPr>
      <w:r w:rsidRPr="00B627DA">
        <w:rPr>
          <w:rFonts w:ascii="ITC Avant Garde" w:hAnsi="ITC Avant Garde"/>
          <w:bCs/>
          <w:sz w:val="22"/>
          <w:szCs w:val="22"/>
        </w:rPr>
        <w:t xml:space="preserve">II.- APROBACIÓN DEL ORDEN DEL DÍA. </w:t>
      </w:r>
    </w:p>
    <w:p w:rsidR="008920DA" w:rsidRDefault="00EB6C40" w:rsidP="008920DA">
      <w:pPr>
        <w:spacing w:before="240" w:after="240"/>
        <w:jc w:val="both"/>
        <w:rPr>
          <w:rFonts w:ascii="ITC Avant Garde" w:hAnsi="ITC Avant Garde"/>
          <w:sz w:val="22"/>
          <w:szCs w:val="22"/>
          <w:lang w:val="es-ES_tradnl"/>
        </w:rPr>
      </w:pPr>
      <w:r w:rsidRPr="00EB6C40">
        <w:rPr>
          <w:rFonts w:ascii="ITC Avant Garde" w:hAnsi="ITC Avant Garde"/>
          <w:sz w:val="22"/>
          <w:szCs w:val="22"/>
          <w:lang w:val="es-ES_tradnl"/>
        </w:rPr>
        <w:t>El Presidente sometió a consideración de los Comisionados presentes el Orden del Día</w:t>
      </w:r>
      <w:r>
        <w:rPr>
          <w:rFonts w:ascii="ITC Avant Garde" w:hAnsi="ITC Avant Garde"/>
          <w:sz w:val="22"/>
          <w:szCs w:val="22"/>
          <w:lang w:val="es-ES_tradnl"/>
        </w:rPr>
        <w:t xml:space="preserve">. </w:t>
      </w:r>
      <w:r w:rsidR="003740CB" w:rsidRPr="00B627DA">
        <w:rPr>
          <w:rFonts w:ascii="ITC Avant Garde" w:hAnsi="ITC Avant Garde"/>
          <w:sz w:val="22"/>
          <w:szCs w:val="22"/>
          <w:lang w:val="es-ES_tradnl"/>
        </w:rPr>
        <w:t>En uso de la voz</w:t>
      </w:r>
      <w:r w:rsidR="002C29F1" w:rsidRPr="00B627DA">
        <w:rPr>
          <w:rFonts w:ascii="ITC Avant Garde" w:hAnsi="ITC Avant Garde"/>
          <w:sz w:val="22"/>
          <w:szCs w:val="22"/>
          <w:lang w:val="es-ES_tradnl"/>
        </w:rPr>
        <w:t xml:space="preserve">, </w:t>
      </w:r>
      <w:r w:rsidR="00BF50BC" w:rsidRPr="00B627DA">
        <w:rPr>
          <w:rFonts w:ascii="ITC Avant Garde" w:hAnsi="ITC Avant Garde"/>
          <w:sz w:val="22"/>
          <w:szCs w:val="22"/>
          <w:lang w:val="es-ES_tradnl"/>
        </w:rPr>
        <w:t xml:space="preserve">el </w:t>
      </w:r>
      <w:r>
        <w:rPr>
          <w:rFonts w:ascii="ITC Avant Garde" w:hAnsi="ITC Avant Garde"/>
          <w:sz w:val="22"/>
          <w:szCs w:val="22"/>
          <w:lang w:val="es-ES_tradnl"/>
        </w:rPr>
        <w:t xml:space="preserve">Titular de la Unidad de Concesiones y Servicios </w:t>
      </w:r>
      <w:r w:rsidR="00BF50BC" w:rsidRPr="00B627DA">
        <w:rPr>
          <w:rFonts w:ascii="ITC Avant Garde" w:hAnsi="ITC Avant Garde"/>
          <w:sz w:val="22"/>
          <w:szCs w:val="22"/>
          <w:lang w:val="es-ES_tradnl"/>
        </w:rPr>
        <w:t>Lic. Rafael Eslava Herrada</w:t>
      </w:r>
      <w:r>
        <w:rPr>
          <w:rFonts w:ascii="ITC Avant Garde" w:hAnsi="ITC Avant Garde"/>
          <w:sz w:val="22"/>
          <w:szCs w:val="22"/>
          <w:lang w:val="es-ES_tradnl"/>
        </w:rPr>
        <w:t>,</w:t>
      </w:r>
      <w:r w:rsidR="00AA65A4" w:rsidRPr="00B627DA">
        <w:rPr>
          <w:rFonts w:ascii="ITC Avant Garde" w:hAnsi="ITC Avant Garde"/>
          <w:sz w:val="22"/>
          <w:szCs w:val="22"/>
          <w:lang w:val="es-ES_tradnl"/>
        </w:rPr>
        <w:t xml:space="preserve"> solicitó </w:t>
      </w:r>
      <w:r>
        <w:rPr>
          <w:rFonts w:ascii="ITC Avant Garde" w:hAnsi="ITC Avant Garde"/>
          <w:sz w:val="22"/>
          <w:szCs w:val="22"/>
          <w:lang w:val="es-ES_tradnl"/>
        </w:rPr>
        <w:t xml:space="preserve">la </w:t>
      </w:r>
      <w:r w:rsidRPr="008920DA">
        <w:rPr>
          <w:rFonts w:ascii="ITC Avant Garde" w:eastAsia="Calibri" w:hAnsi="ITC Avant Garde"/>
          <w:bCs/>
          <w:sz w:val="22"/>
          <w:szCs w:val="22"/>
          <w:lang w:eastAsia="en-US"/>
        </w:rPr>
        <w:t>incorporación</w:t>
      </w:r>
      <w:r>
        <w:rPr>
          <w:rFonts w:ascii="ITC Avant Garde" w:hAnsi="ITC Avant Garde"/>
          <w:sz w:val="22"/>
          <w:szCs w:val="22"/>
          <w:lang w:val="es-ES_tradnl"/>
        </w:rPr>
        <w:t xml:space="preserve"> en el O</w:t>
      </w:r>
      <w:r w:rsidRPr="00B627DA">
        <w:rPr>
          <w:rFonts w:ascii="ITC Avant Garde" w:hAnsi="ITC Avant Garde"/>
          <w:sz w:val="22"/>
          <w:szCs w:val="22"/>
          <w:lang w:val="es-ES_tradnl"/>
        </w:rPr>
        <w:t>rden</w:t>
      </w:r>
      <w:r w:rsidR="00AA65A4" w:rsidRPr="00B627DA">
        <w:rPr>
          <w:rFonts w:ascii="ITC Avant Garde" w:hAnsi="ITC Avant Garde"/>
          <w:sz w:val="22"/>
          <w:szCs w:val="22"/>
          <w:lang w:val="es-ES_tradnl"/>
        </w:rPr>
        <w:t xml:space="preserve"> del Día </w:t>
      </w:r>
      <w:r w:rsidR="00F2432A" w:rsidRPr="00B627DA">
        <w:rPr>
          <w:rFonts w:ascii="ITC Avant Garde" w:hAnsi="ITC Avant Garde"/>
          <w:sz w:val="22"/>
          <w:szCs w:val="22"/>
          <w:lang w:val="es-ES_tradnl"/>
        </w:rPr>
        <w:t>de una negativa de</w:t>
      </w:r>
      <w:r>
        <w:rPr>
          <w:rFonts w:ascii="ITC Avant Garde" w:hAnsi="ITC Avant Garde"/>
          <w:sz w:val="22"/>
          <w:szCs w:val="22"/>
          <w:lang w:val="es-ES_tradnl"/>
        </w:rPr>
        <w:t xml:space="preserve"> prórroga a </w:t>
      </w:r>
      <w:proofErr w:type="spellStart"/>
      <w:r>
        <w:rPr>
          <w:rFonts w:ascii="ITC Avant Garde" w:hAnsi="ITC Avant Garde"/>
          <w:sz w:val="22"/>
          <w:szCs w:val="22"/>
          <w:lang w:val="es-ES_tradnl"/>
        </w:rPr>
        <w:t>Convergia</w:t>
      </w:r>
      <w:proofErr w:type="spellEnd"/>
      <w:r>
        <w:rPr>
          <w:rFonts w:ascii="ITC Avant Garde" w:hAnsi="ITC Avant Garde"/>
          <w:sz w:val="22"/>
          <w:szCs w:val="22"/>
          <w:lang w:val="es-ES_tradnl"/>
        </w:rPr>
        <w:t xml:space="preserve"> de México</w:t>
      </w:r>
      <w:r w:rsidR="00F2432A" w:rsidRPr="00B627DA">
        <w:rPr>
          <w:rFonts w:ascii="ITC Avant Garde" w:hAnsi="ITC Avant Garde"/>
          <w:sz w:val="22"/>
          <w:szCs w:val="22"/>
          <w:lang w:val="es-ES_tradnl"/>
        </w:rPr>
        <w:t>.</w:t>
      </w:r>
    </w:p>
    <w:p w:rsidR="008920DA" w:rsidRDefault="00D05826" w:rsidP="008920DA">
      <w:pPr>
        <w:spacing w:before="240" w:after="240"/>
        <w:jc w:val="both"/>
        <w:rPr>
          <w:rFonts w:ascii="ITC Avant Garde" w:hAnsi="ITC Avant Garde"/>
          <w:sz w:val="22"/>
          <w:szCs w:val="22"/>
          <w:lang w:val="es-ES_tradnl"/>
        </w:rPr>
      </w:pPr>
      <w:r w:rsidRPr="00D05826">
        <w:rPr>
          <w:rFonts w:ascii="ITC Avant Garde" w:hAnsi="ITC Avant Garde"/>
          <w:sz w:val="22"/>
          <w:szCs w:val="22"/>
          <w:lang w:val="es-ES_tradnl"/>
        </w:rPr>
        <w:t xml:space="preserve">Acto seguido, </w:t>
      </w:r>
      <w:r w:rsidRPr="008920DA">
        <w:rPr>
          <w:rFonts w:ascii="ITC Avant Garde" w:eastAsia="Calibri" w:hAnsi="ITC Avant Garde"/>
          <w:bCs/>
          <w:sz w:val="22"/>
          <w:szCs w:val="22"/>
          <w:lang w:eastAsia="en-US"/>
        </w:rPr>
        <w:t>el</w:t>
      </w:r>
      <w:r w:rsidRPr="00D05826">
        <w:rPr>
          <w:rFonts w:ascii="ITC Avant Garde" w:hAnsi="ITC Avant Garde"/>
          <w:sz w:val="22"/>
          <w:szCs w:val="22"/>
          <w:lang w:val="es-ES_tradnl"/>
        </w:rPr>
        <w:t xml:space="preserve"> Pleno del Instituto aprobó por unanimidad el Orden del Día con la</w:t>
      </w:r>
      <w:r>
        <w:rPr>
          <w:rFonts w:ascii="ITC Avant Garde" w:hAnsi="ITC Avant Garde"/>
          <w:sz w:val="22"/>
          <w:szCs w:val="22"/>
          <w:lang w:val="es-ES_tradnl"/>
        </w:rPr>
        <w:t xml:space="preserve"> inclusión </w:t>
      </w:r>
      <w:r w:rsidRPr="00D05826">
        <w:rPr>
          <w:rFonts w:ascii="ITC Avant Garde" w:hAnsi="ITC Avant Garde"/>
          <w:sz w:val="22"/>
          <w:szCs w:val="22"/>
          <w:lang w:val="es-ES_tradnl"/>
        </w:rPr>
        <w:t>solicitada.</w:t>
      </w:r>
    </w:p>
    <w:p w:rsidR="00605C4C" w:rsidRPr="008920DA" w:rsidRDefault="00605C4C" w:rsidP="008920DA">
      <w:pPr>
        <w:pStyle w:val="Ttulo3"/>
        <w:spacing w:after="240"/>
        <w:jc w:val="left"/>
        <w:rPr>
          <w:rFonts w:ascii="ITC Avant Garde" w:hAnsi="ITC Avant Garde"/>
          <w:bCs/>
          <w:sz w:val="22"/>
          <w:szCs w:val="22"/>
        </w:rPr>
      </w:pPr>
      <w:r w:rsidRPr="00B627DA">
        <w:rPr>
          <w:rFonts w:ascii="ITC Avant Garde" w:hAnsi="ITC Avant Garde"/>
          <w:bCs/>
          <w:sz w:val="22"/>
          <w:szCs w:val="22"/>
        </w:rPr>
        <w:t>III.- ASUN</w:t>
      </w:r>
      <w:bookmarkStart w:id="0" w:name="_GoBack"/>
      <w:bookmarkEnd w:id="0"/>
      <w:r w:rsidRPr="00B627DA">
        <w:rPr>
          <w:rFonts w:ascii="ITC Avant Garde" w:hAnsi="ITC Avant Garde"/>
          <w:bCs/>
          <w:sz w:val="22"/>
          <w:szCs w:val="22"/>
        </w:rPr>
        <w:t>TOS QUE SE SOMETEN A CONSIDERACIÓN DEL PLENO</w:t>
      </w:r>
    </w:p>
    <w:p w:rsidR="008920DA" w:rsidRDefault="00F2432A" w:rsidP="008920DA">
      <w:pPr>
        <w:shd w:val="clear" w:color="auto" w:fill="FFFFFF"/>
        <w:spacing w:before="240" w:after="240"/>
        <w:jc w:val="both"/>
        <w:rPr>
          <w:rFonts w:ascii="ITC Avant Garde" w:eastAsia="Calibri" w:hAnsi="ITC Avant Garde"/>
          <w:b/>
          <w:bCs/>
          <w:sz w:val="22"/>
          <w:szCs w:val="22"/>
        </w:rPr>
      </w:pPr>
      <w:r w:rsidRPr="00B627DA">
        <w:rPr>
          <w:rFonts w:ascii="ITC Avant Garde" w:eastAsia="Calibri" w:hAnsi="ITC Avant Garde"/>
          <w:b/>
          <w:bCs/>
          <w:sz w:val="22"/>
          <w:szCs w:val="22"/>
        </w:rPr>
        <w:t>III.1.- Acuerdo mediante el cual el Pleno del Instituto Federal de Telecomunicaciones modifica el Cuadro Nacional de Atribución de Frecuencias.</w:t>
      </w:r>
    </w:p>
    <w:p w:rsidR="008920DA" w:rsidRDefault="00BF50BC" w:rsidP="008920DA">
      <w:pPr>
        <w:widowControl w:val="0"/>
        <w:tabs>
          <w:tab w:val="left" w:pos="9900"/>
        </w:tabs>
        <w:autoSpaceDE w:val="0"/>
        <w:autoSpaceDN w:val="0"/>
        <w:adjustRightInd w:val="0"/>
        <w:spacing w:before="240" w:after="240"/>
        <w:ind w:right="72"/>
        <w:jc w:val="both"/>
        <w:rPr>
          <w:rFonts w:ascii="ITC Avant Garde" w:hAnsi="ITC Avant Garde"/>
          <w:bCs/>
          <w:sz w:val="22"/>
          <w:szCs w:val="22"/>
          <w:lang w:val="es-ES_tradnl"/>
        </w:rPr>
      </w:pPr>
      <w:r w:rsidRPr="00B627DA">
        <w:rPr>
          <w:rFonts w:ascii="ITC Avant Garde" w:hAnsi="ITC Avant Garde"/>
          <w:bCs/>
          <w:sz w:val="22"/>
          <w:szCs w:val="22"/>
          <w:lang w:val="es-ES_tradnl"/>
        </w:rPr>
        <w:t xml:space="preserve">Previo a la deliberación de los Comisionados sobre el Proyecto de Acuerdo, el Secretario </w:t>
      </w:r>
      <w:r w:rsidRPr="00B627DA">
        <w:rPr>
          <w:rFonts w:ascii="ITC Avant Garde" w:hAnsi="ITC Avant Garde"/>
          <w:bCs/>
          <w:sz w:val="22"/>
          <w:szCs w:val="22"/>
          <w:lang w:val="es-ES_tradnl"/>
        </w:rPr>
        <w:lastRenderedPageBreak/>
        <w:t>Técnico del Pleno dio cuenta de que se encontraba publicado en la página electrónica del Instituto el Análisis de Nulo Impacto Regulatorio del Proyecto, así como el Proyecto de Acuerdo que fue puesto a consideración del Pleno, cumpliendo así con lo establecido en el Artículo 51, Segundo Párrafo de la Ley Federal de Telecomunicaciones y Radiodifusión.</w:t>
      </w:r>
    </w:p>
    <w:p w:rsidR="008920DA" w:rsidRDefault="003066AC"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27DA">
        <w:rPr>
          <w:rFonts w:ascii="ITC Avant Garde" w:hAnsi="ITC Avant Garde"/>
          <w:b/>
          <w:bCs/>
          <w:sz w:val="22"/>
          <w:szCs w:val="22"/>
          <w:lang w:val="es-ES_tradnl"/>
        </w:rPr>
        <w:t>Deliberación</w:t>
      </w:r>
    </w:p>
    <w:p w:rsidR="008920DA" w:rsidRDefault="005B4D16" w:rsidP="008920DA">
      <w:pPr>
        <w:widowControl w:val="0"/>
        <w:tabs>
          <w:tab w:val="left" w:pos="9900"/>
        </w:tabs>
        <w:autoSpaceDE w:val="0"/>
        <w:autoSpaceDN w:val="0"/>
        <w:adjustRightInd w:val="0"/>
        <w:spacing w:before="240" w:after="240"/>
        <w:ind w:right="72"/>
        <w:jc w:val="both"/>
        <w:rPr>
          <w:rFonts w:ascii="ITC Avant Garde" w:hAnsi="ITC Avant Garde"/>
          <w:bCs/>
          <w:sz w:val="22"/>
          <w:szCs w:val="22"/>
          <w:lang w:val="es-ES_tradnl"/>
        </w:rPr>
      </w:pPr>
      <w:r w:rsidRPr="005B4D16">
        <w:rPr>
          <w:rFonts w:ascii="ITC Avant Garde" w:hAnsi="ITC Avant Garde"/>
          <w:bCs/>
          <w:sz w:val="22"/>
          <w:szCs w:val="22"/>
          <w:lang w:val="es-ES_tradnl"/>
        </w:rPr>
        <w:t xml:space="preserve">El Pleno deliberó sobre el proyecto de </w:t>
      </w:r>
      <w:r>
        <w:rPr>
          <w:rFonts w:ascii="ITC Avant Garde" w:hAnsi="ITC Avant Garde"/>
          <w:bCs/>
          <w:sz w:val="22"/>
          <w:szCs w:val="22"/>
          <w:lang w:val="es-ES_tradnl"/>
        </w:rPr>
        <w:t xml:space="preserve">acuerdo. </w:t>
      </w:r>
      <w:r w:rsidRPr="005B4D16">
        <w:rPr>
          <w:rFonts w:ascii="ITC Avant Garde" w:hAnsi="ITC Avant Garde"/>
          <w:bCs/>
          <w:sz w:val="22"/>
          <w:szCs w:val="22"/>
          <w:lang w:val="es-ES_tradnl"/>
        </w:rPr>
        <w:t xml:space="preserve"> </w:t>
      </w:r>
      <w:r w:rsidR="00BF50BC" w:rsidRPr="00B627DA">
        <w:rPr>
          <w:rFonts w:ascii="ITC Avant Garde" w:hAnsi="ITC Avant Garde"/>
          <w:bCs/>
          <w:sz w:val="22"/>
          <w:szCs w:val="22"/>
          <w:lang w:val="es-ES_tradnl"/>
        </w:rPr>
        <w:t xml:space="preserve">En uso de la voz, el Comisionado Mario Germán </w:t>
      </w:r>
      <w:proofErr w:type="spellStart"/>
      <w:r w:rsidR="00BF50BC" w:rsidRPr="00B627DA">
        <w:rPr>
          <w:rFonts w:ascii="ITC Avant Garde" w:hAnsi="ITC Avant Garde"/>
          <w:bCs/>
          <w:sz w:val="22"/>
          <w:szCs w:val="22"/>
          <w:lang w:val="es-ES_tradnl"/>
        </w:rPr>
        <w:t>Fromow</w:t>
      </w:r>
      <w:proofErr w:type="spellEnd"/>
      <w:r w:rsidR="00BF50BC" w:rsidRPr="00B627DA">
        <w:rPr>
          <w:rFonts w:ascii="ITC Avant Garde" w:hAnsi="ITC Avant Garde"/>
          <w:bCs/>
          <w:sz w:val="22"/>
          <w:szCs w:val="22"/>
          <w:lang w:val="es-ES_tradnl"/>
        </w:rPr>
        <w:t xml:space="preserve"> Rangel sometió a consideración del Pleno incluir </w:t>
      </w:r>
      <w:r w:rsidR="003D6A94">
        <w:rPr>
          <w:rFonts w:ascii="ITC Avant Garde" w:hAnsi="ITC Avant Garde"/>
          <w:bCs/>
          <w:sz w:val="22"/>
          <w:szCs w:val="22"/>
          <w:lang w:val="es-ES_tradnl"/>
        </w:rPr>
        <w:t xml:space="preserve">en las Notas Nacionales el </w:t>
      </w:r>
      <w:r w:rsidR="00B627DA" w:rsidRPr="00B627DA">
        <w:rPr>
          <w:rFonts w:ascii="ITC Avant Garde" w:hAnsi="ITC Avant Garde"/>
          <w:bCs/>
          <w:sz w:val="22"/>
          <w:szCs w:val="22"/>
          <w:lang w:val="es-ES_tradnl"/>
        </w:rPr>
        <w:t xml:space="preserve"> Protocolo del Servicio Móvil por Satélite </w:t>
      </w:r>
      <w:r w:rsidR="003D6A94">
        <w:rPr>
          <w:rFonts w:ascii="ITC Avant Garde" w:hAnsi="ITC Avant Garde"/>
          <w:bCs/>
          <w:sz w:val="22"/>
          <w:szCs w:val="22"/>
          <w:lang w:val="es-ES_tradnl"/>
        </w:rPr>
        <w:t>firmado entre México y los Estados Unidos de América</w:t>
      </w:r>
      <w:r w:rsidR="00B627DA" w:rsidRPr="00B627DA">
        <w:rPr>
          <w:rFonts w:ascii="ITC Avant Garde" w:hAnsi="ITC Avant Garde"/>
          <w:bCs/>
          <w:sz w:val="22"/>
          <w:szCs w:val="22"/>
          <w:lang w:val="es-ES_tradnl"/>
        </w:rPr>
        <w:t>.</w:t>
      </w:r>
    </w:p>
    <w:p w:rsidR="008920DA" w:rsidRDefault="00B627DA"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27DA">
        <w:rPr>
          <w:rFonts w:ascii="ITC Avant Garde" w:hAnsi="ITC Avant Garde"/>
          <w:sz w:val="22"/>
          <w:szCs w:val="22"/>
          <w:lang w:val="es-ES"/>
        </w:rPr>
        <w:t xml:space="preserve">El Presidente sometió a Consideración del Pleno la propuesta del Comisionado y con </w:t>
      </w:r>
      <w:r w:rsidR="005B4D16">
        <w:rPr>
          <w:rFonts w:ascii="ITC Avant Garde" w:hAnsi="ITC Avant Garde"/>
          <w:sz w:val="22"/>
          <w:szCs w:val="22"/>
          <w:lang w:val="es-ES"/>
        </w:rPr>
        <w:t xml:space="preserve">los votos </w:t>
      </w:r>
      <w:r w:rsidRPr="00B627DA">
        <w:rPr>
          <w:rFonts w:ascii="ITC Avant Garde" w:hAnsi="ITC Avant Garde"/>
          <w:sz w:val="22"/>
          <w:szCs w:val="22"/>
          <w:lang w:val="es-ES"/>
        </w:rPr>
        <w:t xml:space="preserve">a favor de los Comisionados Gabriel Oswaldo Contreras Saldívar, Ernesto Estrada González, Adriana Sofía </w:t>
      </w:r>
      <w:proofErr w:type="spellStart"/>
      <w:r w:rsidRPr="00B627DA">
        <w:rPr>
          <w:rFonts w:ascii="ITC Avant Garde" w:hAnsi="ITC Avant Garde"/>
          <w:sz w:val="22"/>
          <w:szCs w:val="22"/>
          <w:lang w:val="es-ES"/>
        </w:rPr>
        <w:t>Labardini</w:t>
      </w:r>
      <w:proofErr w:type="spellEnd"/>
      <w:r w:rsidRPr="00B627DA">
        <w:rPr>
          <w:rFonts w:ascii="ITC Avant Garde" w:hAnsi="ITC Avant Garde"/>
          <w:sz w:val="22"/>
          <w:szCs w:val="22"/>
          <w:lang w:val="es-ES"/>
        </w:rPr>
        <w:t xml:space="preserve"> </w:t>
      </w:r>
      <w:proofErr w:type="spellStart"/>
      <w:r w:rsidRPr="00B627DA">
        <w:rPr>
          <w:rFonts w:ascii="ITC Avant Garde" w:hAnsi="ITC Avant Garde"/>
          <w:sz w:val="22"/>
          <w:szCs w:val="22"/>
          <w:lang w:val="es-ES"/>
        </w:rPr>
        <w:t>Inzunza</w:t>
      </w:r>
      <w:proofErr w:type="spellEnd"/>
      <w:r w:rsidRPr="00B627DA">
        <w:rPr>
          <w:rFonts w:ascii="ITC Avant Garde" w:hAnsi="ITC Avant Garde"/>
          <w:sz w:val="22"/>
          <w:szCs w:val="22"/>
          <w:lang w:val="es-ES"/>
        </w:rPr>
        <w:t xml:space="preserve">, María Elena </w:t>
      </w:r>
      <w:proofErr w:type="spellStart"/>
      <w:r w:rsidRPr="00B627DA">
        <w:rPr>
          <w:rFonts w:ascii="ITC Avant Garde" w:hAnsi="ITC Avant Garde"/>
          <w:sz w:val="22"/>
          <w:szCs w:val="22"/>
          <w:lang w:val="es-ES"/>
        </w:rPr>
        <w:t>Estavillo</w:t>
      </w:r>
      <w:proofErr w:type="spellEnd"/>
      <w:r w:rsidRPr="00B627DA">
        <w:rPr>
          <w:rFonts w:ascii="ITC Avant Garde" w:hAnsi="ITC Avant Garde"/>
          <w:sz w:val="22"/>
          <w:szCs w:val="22"/>
          <w:lang w:val="es-ES"/>
        </w:rPr>
        <w:t xml:space="preserve"> Flores, Mario Germán </w:t>
      </w:r>
      <w:proofErr w:type="spellStart"/>
      <w:r w:rsidRPr="00B627DA">
        <w:rPr>
          <w:rFonts w:ascii="ITC Avant Garde" w:hAnsi="ITC Avant Garde"/>
          <w:sz w:val="22"/>
          <w:szCs w:val="22"/>
          <w:lang w:val="es-ES"/>
        </w:rPr>
        <w:t>Fromow</w:t>
      </w:r>
      <w:proofErr w:type="spellEnd"/>
      <w:r w:rsidRPr="00B627DA">
        <w:rPr>
          <w:rFonts w:ascii="ITC Avant Garde" w:hAnsi="ITC Avant Garde"/>
          <w:sz w:val="22"/>
          <w:szCs w:val="22"/>
          <w:lang w:val="es-ES"/>
        </w:rPr>
        <w:t xml:space="preserve"> Rangel, Adolfo Cuevas Teja y Javier Juárez Mojica, se aprobó.</w:t>
      </w:r>
    </w:p>
    <w:p w:rsidR="008920DA" w:rsidRDefault="005B4D16"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B4D16">
        <w:rPr>
          <w:rFonts w:ascii="ITC Avant Garde" w:hAnsi="ITC Avant Garde"/>
          <w:sz w:val="22"/>
          <w:szCs w:val="22"/>
          <w:lang w:val="es-ES"/>
        </w:rPr>
        <w:t>Se incluyen en la versión estenográfica todas y cada una de las intervenciones realizadas al efecto por los presentes.  Habiéndose agotado la discusión, los Comisionados emitieron su voto.</w:t>
      </w:r>
    </w:p>
    <w:p w:rsidR="008920DA" w:rsidRDefault="00723A67"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44F6C">
        <w:rPr>
          <w:rFonts w:ascii="ITC Avant Garde" w:hAnsi="ITC Avant Garde"/>
          <w:b/>
          <w:bCs/>
          <w:sz w:val="22"/>
          <w:szCs w:val="22"/>
          <w:lang w:val="es-ES_tradnl"/>
        </w:rPr>
        <w:t>Votación</w:t>
      </w:r>
    </w:p>
    <w:p w:rsidR="008920DA" w:rsidRDefault="00723A67"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44F6C">
        <w:rPr>
          <w:rFonts w:ascii="ITC Avant Garde" w:hAnsi="ITC Avant Garde"/>
          <w:sz w:val="22"/>
          <w:szCs w:val="22"/>
          <w:lang w:val="es-ES"/>
        </w:rPr>
        <w:t>El Secretario Técnico del Pleno dio cuenta de y levantó las votaciones en el siguiente sentido:</w:t>
      </w:r>
    </w:p>
    <w:p w:rsidR="00661085" w:rsidRPr="00D44F6C" w:rsidRDefault="00661085"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44F6C">
        <w:rPr>
          <w:rFonts w:ascii="ITC Avant Garde" w:hAnsi="ITC Avant Garde"/>
          <w:sz w:val="22"/>
          <w:szCs w:val="22"/>
          <w:lang w:val="es-ES"/>
        </w:rPr>
        <w:t xml:space="preserve">El Instituto Federal </w:t>
      </w:r>
      <w:r w:rsidR="00813320" w:rsidRPr="00D44F6C">
        <w:rPr>
          <w:rFonts w:ascii="ITC Avant Garde" w:hAnsi="ITC Avant Garde"/>
          <w:sz w:val="22"/>
          <w:szCs w:val="22"/>
          <w:lang w:val="es-ES"/>
        </w:rPr>
        <w:t xml:space="preserve">de Telecomunicaciones aprobó el Acuerdo </w:t>
      </w:r>
      <w:r w:rsidR="00664219" w:rsidRPr="00D44F6C">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64219" w:rsidRPr="00D44F6C">
        <w:rPr>
          <w:rFonts w:ascii="ITC Avant Garde" w:hAnsi="ITC Avant Garde"/>
          <w:sz w:val="22"/>
          <w:szCs w:val="22"/>
          <w:lang w:val="es-ES"/>
        </w:rPr>
        <w:t>Labardini</w:t>
      </w:r>
      <w:proofErr w:type="spellEnd"/>
      <w:r w:rsidR="00664219" w:rsidRPr="00D44F6C">
        <w:rPr>
          <w:rFonts w:ascii="ITC Avant Garde" w:hAnsi="ITC Avant Garde"/>
          <w:sz w:val="22"/>
          <w:szCs w:val="22"/>
          <w:lang w:val="es-ES"/>
        </w:rPr>
        <w:t xml:space="preserve"> </w:t>
      </w:r>
      <w:proofErr w:type="spellStart"/>
      <w:r w:rsidR="00664219" w:rsidRPr="00D44F6C">
        <w:rPr>
          <w:rFonts w:ascii="ITC Avant Garde" w:hAnsi="ITC Avant Garde"/>
          <w:sz w:val="22"/>
          <w:szCs w:val="22"/>
          <w:lang w:val="es-ES"/>
        </w:rPr>
        <w:t>Inzunza</w:t>
      </w:r>
      <w:proofErr w:type="spellEnd"/>
      <w:r w:rsidR="00664219" w:rsidRPr="00D44F6C">
        <w:rPr>
          <w:rFonts w:ascii="ITC Avant Garde" w:hAnsi="ITC Avant Garde"/>
          <w:sz w:val="22"/>
          <w:szCs w:val="22"/>
          <w:lang w:val="es-ES"/>
        </w:rPr>
        <w:t xml:space="preserve">, María Elena </w:t>
      </w:r>
      <w:proofErr w:type="spellStart"/>
      <w:r w:rsidR="00664219" w:rsidRPr="00D44F6C">
        <w:rPr>
          <w:rFonts w:ascii="ITC Avant Garde" w:hAnsi="ITC Avant Garde"/>
          <w:sz w:val="22"/>
          <w:szCs w:val="22"/>
          <w:lang w:val="es-ES"/>
        </w:rPr>
        <w:t>Estavillo</w:t>
      </w:r>
      <w:proofErr w:type="spellEnd"/>
      <w:r w:rsidR="00664219" w:rsidRPr="00D44F6C">
        <w:rPr>
          <w:rFonts w:ascii="ITC Avant Garde" w:hAnsi="ITC Avant Garde"/>
          <w:sz w:val="22"/>
          <w:szCs w:val="22"/>
          <w:lang w:val="es-ES"/>
        </w:rPr>
        <w:t xml:space="preserve"> Flores, Mario Germán </w:t>
      </w:r>
      <w:proofErr w:type="spellStart"/>
      <w:r w:rsidR="00664219" w:rsidRPr="00D44F6C">
        <w:rPr>
          <w:rFonts w:ascii="ITC Avant Garde" w:hAnsi="ITC Avant Garde"/>
          <w:sz w:val="22"/>
          <w:szCs w:val="22"/>
          <w:lang w:val="es-ES"/>
        </w:rPr>
        <w:t>Fromow</w:t>
      </w:r>
      <w:proofErr w:type="spellEnd"/>
      <w:r w:rsidR="00664219" w:rsidRPr="00D44F6C">
        <w:rPr>
          <w:rFonts w:ascii="ITC Avant Garde" w:hAnsi="ITC Avant Garde"/>
          <w:sz w:val="22"/>
          <w:szCs w:val="22"/>
          <w:lang w:val="es-ES"/>
        </w:rPr>
        <w:t xml:space="preserve"> Rangel, Adolfo Cue</w:t>
      </w:r>
      <w:r w:rsidR="005B4D16">
        <w:rPr>
          <w:rFonts w:ascii="ITC Avant Garde" w:hAnsi="ITC Avant Garde"/>
          <w:sz w:val="22"/>
          <w:szCs w:val="22"/>
          <w:lang w:val="es-ES"/>
        </w:rPr>
        <w:t>vas Teja y Javier Juárez Mojica.</w:t>
      </w:r>
    </w:p>
    <w:p w:rsidR="008920DA" w:rsidRDefault="00723A67"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44F6C">
        <w:rPr>
          <w:rFonts w:ascii="ITC Avant Garde" w:hAnsi="ITC Avant Garde"/>
          <w:sz w:val="22"/>
          <w:szCs w:val="22"/>
          <w:lang w:val="es-ES"/>
        </w:rPr>
        <w:t>Por lo anterior, el Pleno del Instituto Federal de Telecomunicaciones emitió el siguiente:</w:t>
      </w:r>
    </w:p>
    <w:p w:rsidR="008920DA" w:rsidRDefault="00723A67"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44F6C">
        <w:rPr>
          <w:rFonts w:ascii="ITC Avant Garde" w:hAnsi="ITC Avant Garde"/>
          <w:b/>
          <w:bCs/>
          <w:sz w:val="22"/>
          <w:szCs w:val="22"/>
          <w:lang w:val="es-ES_tradnl"/>
        </w:rPr>
        <w:t>Acuerdo</w:t>
      </w:r>
    </w:p>
    <w:p w:rsidR="00723A67" w:rsidRPr="00D44F6C" w:rsidRDefault="00D44F6C" w:rsidP="008920DA">
      <w:pPr>
        <w:spacing w:before="240" w:after="240"/>
        <w:jc w:val="both"/>
        <w:rPr>
          <w:rFonts w:ascii="ITC Avant Garde" w:hAnsi="ITC Avant Garde"/>
          <w:b/>
          <w:sz w:val="22"/>
          <w:szCs w:val="22"/>
          <w:lang w:val="es-ES"/>
        </w:rPr>
      </w:pPr>
      <w:r w:rsidRPr="00D44F6C">
        <w:rPr>
          <w:rFonts w:ascii="ITC Avant Garde" w:hAnsi="ITC Avant Garde"/>
          <w:b/>
          <w:sz w:val="22"/>
          <w:szCs w:val="22"/>
          <w:lang w:val="es-ES"/>
        </w:rPr>
        <w:t>P/IFT/100217/80</w:t>
      </w:r>
    </w:p>
    <w:p w:rsidR="008920DA" w:rsidRDefault="00723A67" w:rsidP="008920DA">
      <w:pPr>
        <w:shd w:val="clear" w:color="auto" w:fill="FFFFFF"/>
        <w:spacing w:before="240" w:after="240"/>
        <w:jc w:val="both"/>
        <w:rPr>
          <w:rFonts w:ascii="ITC Avant Garde" w:hAnsi="ITC Avant Garde"/>
          <w:bCs/>
          <w:sz w:val="22"/>
          <w:szCs w:val="22"/>
          <w:lang w:eastAsia="es-MX"/>
        </w:rPr>
      </w:pPr>
      <w:r w:rsidRPr="00D44F6C">
        <w:rPr>
          <w:rFonts w:ascii="ITC Avant Garde" w:hAnsi="ITC Avant Garde"/>
          <w:b/>
          <w:sz w:val="22"/>
          <w:szCs w:val="22"/>
          <w:lang w:val="es-ES"/>
        </w:rPr>
        <w:t xml:space="preserve">Primero. </w:t>
      </w:r>
      <w:r w:rsidR="00813320" w:rsidRPr="00D44F6C">
        <w:rPr>
          <w:rFonts w:ascii="ITC Avant Garde" w:hAnsi="ITC Avant Garde"/>
          <w:sz w:val="22"/>
          <w:szCs w:val="22"/>
          <w:lang w:val="es-ES"/>
        </w:rPr>
        <w:t>Se aprueba el</w:t>
      </w:r>
      <w:r w:rsidRPr="00D44F6C">
        <w:rPr>
          <w:rFonts w:ascii="ITC Avant Garde" w:hAnsi="ITC Avant Garde"/>
          <w:sz w:val="22"/>
          <w:szCs w:val="22"/>
          <w:lang w:val="es-ES"/>
        </w:rPr>
        <w:t xml:space="preserve"> </w:t>
      </w:r>
      <w:r w:rsidRPr="00D44F6C">
        <w:rPr>
          <w:rFonts w:ascii="ITC Avant Garde" w:hAnsi="ITC Avant Garde"/>
          <w:b/>
          <w:sz w:val="22"/>
          <w:szCs w:val="22"/>
          <w:lang w:val="es-ES"/>
        </w:rPr>
        <w:t>“</w:t>
      </w:r>
      <w:r w:rsidR="00D44F6C" w:rsidRPr="00D44F6C">
        <w:rPr>
          <w:rFonts w:ascii="ITC Avant Garde" w:hAnsi="ITC Avant Garde"/>
          <w:bCs/>
          <w:sz w:val="22"/>
          <w:szCs w:val="22"/>
          <w:lang w:eastAsia="es-MX"/>
        </w:rPr>
        <w:t>Acuerdo mediante el cual el Pleno del Instituto Federal de Telecomunicaciones modifica el Cuadro Nacional de Atribución de Frecuencias</w:t>
      </w:r>
      <w:r w:rsidR="00813320" w:rsidRPr="00D44F6C">
        <w:rPr>
          <w:rFonts w:ascii="ITC Avant Garde" w:hAnsi="ITC Avant Garde"/>
          <w:bCs/>
          <w:sz w:val="22"/>
          <w:szCs w:val="22"/>
          <w:lang w:eastAsia="es-MX"/>
        </w:rPr>
        <w:t>”.</w:t>
      </w:r>
    </w:p>
    <w:p w:rsidR="008920DA" w:rsidRDefault="005B4D16" w:rsidP="008920DA">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7B635A">
        <w:rPr>
          <w:rFonts w:ascii="ITC Avant Garde" w:hAnsi="ITC Avant Garde"/>
          <w:sz w:val="22"/>
          <w:szCs w:val="22"/>
          <w:lang w:val="es-ES"/>
        </w:rPr>
        <w:t xml:space="preserve"> por el Pleno.</w:t>
      </w:r>
    </w:p>
    <w:p w:rsidR="008920DA" w:rsidRDefault="005B4D16" w:rsidP="008920DA">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w:t>
      </w:r>
      <w:r>
        <w:rPr>
          <w:rFonts w:ascii="ITC Avant Garde" w:hAnsi="ITC Avant Garde"/>
          <w:sz w:val="22"/>
          <w:szCs w:val="22"/>
          <w:lang w:val="es-ES"/>
        </w:rPr>
        <w:t>Unidad de Espectro Radioeléctrico</w:t>
      </w:r>
      <w:r w:rsidRPr="007B635A">
        <w:rPr>
          <w:rFonts w:ascii="ITC Avant Garde" w:hAnsi="ITC Avant Garde"/>
          <w:sz w:val="22"/>
          <w:szCs w:val="22"/>
          <w:lang w:val="es-ES"/>
        </w:rPr>
        <w:t>.</w:t>
      </w:r>
    </w:p>
    <w:p w:rsidR="008920DA" w:rsidRDefault="005B4D16" w:rsidP="008920DA">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8920DA" w:rsidRDefault="005B4D16" w:rsidP="008920DA">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Quinto. </w:t>
      </w:r>
      <w:r w:rsidRPr="009566F0">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8920DA" w:rsidRDefault="00D44F6C" w:rsidP="008920DA">
      <w:pPr>
        <w:shd w:val="clear" w:color="auto" w:fill="FFFFFF"/>
        <w:spacing w:before="240" w:after="240"/>
        <w:jc w:val="both"/>
        <w:rPr>
          <w:rFonts w:ascii="ITC Avant Garde" w:eastAsia="Calibri" w:hAnsi="ITC Avant Garde"/>
          <w:b/>
          <w:bCs/>
          <w:sz w:val="22"/>
          <w:szCs w:val="22"/>
        </w:rPr>
      </w:pPr>
      <w:r w:rsidRPr="00D44F6C">
        <w:rPr>
          <w:rFonts w:ascii="ITC Avant Garde" w:eastAsia="Calibri" w:hAnsi="ITC Avant Garde"/>
          <w:b/>
          <w:bCs/>
          <w:sz w:val="22"/>
          <w:szCs w:val="22"/>
        </w:rPr>
        <w:lastRenderedPageBreak/>
        <w:t>III.2.- Acuerdo mediante el cual el Pleno del Instituto Federal de Telecomunicaciones modifica el Programa Anual de Uso y Aprovechamiento de Bandas de Frecuencias 2017.</w:t>
      </w:r>
    </w:p>
    <w:p w:rsidR="008920DA" w:rsidRDefault="004D1542"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950B3">
        <w:rPr>
          <w:rFonts w:ascii="ITC Avant Garde" w:hAnsi="ITC Avant Garde"/>
          <w:b/>
          <w:bCs/>
          <w:sz w:val="22"/>
          <w:szCs w:val="22"/>
          <w:lang w:val="es-ES_tradnl"/>
        </w:rPr>
        <w:t>Deliberación</w:t>
      </w:r>
    </w:p>
    <w:p w:rsidR="008920DA" w:rsidRDefault="005B4D16"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E731CE">
        <w:rPr>
          <w:rFonts w:ascii="ITC Avant Garde" w:hAnsi="ITC Avant Garde"/>
          <w:sz w:val="22"/>
          <w:szCs w:val="22"/>
          <w:lang w:val="es-ES"/>
        </w:rPr>
        <w:t>.</w:t>
      </w:r>
    </w:p>
    <w:p w:rsidR="008920DA" w:rsidRDefault="005B4D16" w:rsidP="008920DA">
      <w:pPr>
        <w:spacing w:before="240" w:after="240"/>
        <w:jc w:val="both"/>
        <w:rPr>
          <w:rFonts w:ascii="ITC Avant Garde" w:hAnsi="ITC Avant Garde"/>
          <w:sz w:val="22"/>
          <w:szCs w:val="22"/>
          <w:lang w:val="es-ES"/>
        </w:rPr>
      </w:pPr>
      <w:r>
        <w:rPr>
          <w:rFonts w:ascii="ITC Avant Garde" w:hAnsi="ITC Avant Garde"/>
          <w:sz w:val="22"/>
          <w:szCs w:val="22"/>
          <w:lang w:val="es-ES"/>
        </w:rPr>
        <w:t>Siendo las 12 horas con 24</w:t>
      </w:r>
      <w:r w:rsidRPr="00250ECE">
        <w:rPr>
          <w:rFonts w:ascii="ITC Avant Garde" w:hAnsi="ITC Avant Garde"/>
          <w:sz w:val="22"/>
          <w:szCs w:val="22"/>
          <w:lang w:val="es-ES"/>
        </w:rPr>
        <w:t xml:space="preserve"> minutos el Pleno decretó un receso y reanudó la sesión a las </w:t>
      </w:r>
      <w:r>
        <w:rPr>
          <w:rFonts w:ascii="ITC Avant Garde" w:hAnsi="ITC Avant Garde"/>
          <w:sz w:val="22"/>
          <w:szCs w:val="22"/>
          <w:lang w:val="es-ES"/>
        </w:rPr>
        <w:t xml:space="preserve">15 </w:t>
      </w:r>
      <w:r w:rsidRPr="00250ECE">
        <w:rPr>
          <w:rFonts w:ascii="ITC Avant Garde" w:hAnsi="ITC Avant Garde"/>
          <w:sz w:val="22"/>
          <w:szCs w:val="22"/>
          <w:lang w:val="es-ES"/>
        </w:rPr>
        <w:t xml:space="preserve">horas con </w:t>
      </w:r>
      <w:r>
        <w:rPr>
          <w:rFonts w:ascii="ITC Avant Garde" w:hAnsi="ITC Avant Garde"/>
          <w:sz w:val="22"/>
          <w:szCs w:val="22"/>
          <w:lang w:val="es-ES"/>
        </w:rPr>
        <w:t>00</w:t>
      </w:r>
      <w:r w:rsidRPr="00250ECE">
        <w:rPr>
          <w:rFonts w:ascii="ITC Avant Garde" w:hAnsi="ITC Avant Garde"/>
          <w:sz w:val="22"/>
          <w:szCs w:val="22"/>
          <w:lang w:val="es-ES"/>
        </w:rPr>
        <w:t xml:space="preserve"> minutos.</w:t>
      </w:r>
    </w:p>
    <w:p w:rsidR="008920DA" w:rsidRDefault="005B4D16"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B4D16">
        <w:rPr>
          <w:rFonts w:ascii="ITC Avant Garde" w:hAnsi="ITC Avant Garde"/>
          <w:sz w:val="22"/>
          <w:szCs w:val="22"/>
          <w:lang w:val="es-ES"/>
        </w:rPr>
        <w:t xml:space="preserve">El Comisionado Presidente solicitó al Secretario Técnico verificar quórum y estando presentes los Comisionados Gabriel Oswaldo Contreras Saldívar, Ernesto Estrada González, Adriana Sofía </w:t>
      </w:r>
      <w:proofErr w:type="spellStart"/>
      <w:r w:rsidRPr="005B4D16">
        <w:rPr>
          <w:rFonts w:ascii="ITC Avant Garde" w:hAnsi="ITC Avant Garde"/>
          <w:sz w:val="22"/>
          <w:szCs w:val="22"/>
          <w:lang w:val="es-ES"/>
        </w:rPr>
        <w:t>Labardini</w:t>
      </w:r>
      <w:proofErr w:type="spellEnd"/>
      <w:r w:rsidRPr="005B4D16">
        <w:rPr>
          <w:rFonts w:ascii="ITC Avant Garde" w:hAnsi="ITC Avant Garde"/>
          <w:sz w:val="22"/>
          <w:szCs w:val="22"/>
          <w:lang w:val="es-ES"/>
        </w:rPr>
        <w:t xml:space="preserve"> </w:t>
      </w:r>
      <w:proofErr w:type="spellStart"/>
      <w:r w:rsidRPr="005B4D16">
        <w:rPr>
          <w:rFonts w:ascii="ITC Avant Garde" w:hAnsi="ITC Avant Garde"/>
          <w:sz w:val="22"/>
          <w:szCs w:val="22"/>
          <w:lang w:val="es-ES"/>
        </w:rPr>
        <w:t>Inzunza</w:t>
      </w:r>
      <w:proofErr w:type="spellEnd"/>
      <w:r w:rsidRPr="005B4D16">
        <w:rPr>
          <w:rFonts w:ascii="ITC Avant Garde" w:hAnsi="ITC Avant Garde"/>
          <w:sz w:val="22"/>
          <w:szCs w:val="22"/>
          <w:lang w:val="es-ES"/>
        </w:rPr>
        <w:t xml:space="preserve">, María Elena </w:t>
      </w:r>
      <w:proofErr w:type="spellStart"/>
      <w:r w:rsidRPr="005B4D16">
        <w:rPr>
          <w:rFonts w:ascii="ITC Avant Garde" w:hAnsi="ITC Avant Garde"/>
          <w:sz w:val="22"/>
          <w:szCs w:val="22"/>
          <w:lang w:val="es-ES"/>
        </w:rPr>
        <w:t>Estavillo</w:t>
      </w:r>
      <w:proofErr w:type="spellEnd"/>
      <w:r w:rsidRPr="005B4D16">
        <w:rPr>
          <w:rFonts w:ascii="ITC Avant Garde" w:hAnsi="ITC Avant Garde"/>
          <w:sz w:val="22"/>
          <w:szCs w:val="22"/>
          <w:lang w:val="es-ES"/>
        </w:rPr>
        <w:t xml:space="preserve"> Flores, Mario Germán </w:t>
      </w:r>
      <w:proofErr w:type="spellStart"/>
      <w:r w:rsidRPr="005B4D16">
        <w:rPr>
          <w:rFonts w:ascii="ITC Avant Garde" w:hAnsi="ITC Avant Garde"/>
          <w:sz w:val="22"/>
          <w:szCs w:val="22"/>
          <w:lang w:val="es-ES"/>
        </w:rPr>
        <w:t>Fromow</w:t>
      </w:r>
      <w:proofErr w:type="spellEnd"/>
      <w:r w:rsidRPr="005B4D16">
        <w:rPr>
          <w:rFonts w:ascii="ITC Avant Garde" w:hAnsi="ITC Avant Garde"/>
          <w:sz w:val="22"/>
          <w:szCs w:val="22"/>
          <w:lang w:val="es-ES"/>
        </w:rPr>
        <w:t xml:space="preserve"> Rangel, Adolfo Cuevas Teja y Javier Juárez Mojica, se tuvo quórum legal para continuar con la sesión.</w:t>
      </w:r>
    </w:p>
    <w:p w:rsidR="005B4D16" w:rsidRPr="00E731CE" w:rsidRDefault="005B4D16"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731CE">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8920DA" w:rsidRDefault="004D1542"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950B3">
        <w:rPr>
          <w:rFonts w:ascii="ITC Avant Garde" w:hAnsi="ITC Avant Garde"/>
          <w:b/>
          <w:bCs/>
          <w:sz w:val="22"/>
          <w:szCs w:val="22"/>
          <w:lang w:val="es-ES_tradnl"/>
        </w:rPr>
        <w:t>Votación</w:t>
      </w:r>
    </w:p>
    <w:p w:rsidR="008920DA" w:rsidRDefault="004D1542"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950B3">
        <w:rPr>
          <w:rFonts w:ascii="ITC Avant Garde" w:hAnsi="ITC Avant Garde"/>
          <w:sz w:val="22"/>
          <w:szCs w:val="22"/>
          <w:lang w:val="es-ES"/>
        </w:rPr>
        <w:t>El Secretario Técnico del Pleno dio cuenta de y levantó las votaciones en el siguiente sentido:</w:t>
      </w:r>
    </w:p>
    <w:p w:rsidR="004D1542" w:rsidRPr="00C950B3" w:rsidRDefault="004D1542"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950B3">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C950B3">
        <w:rPr>
          <w:rFonts w:ascii="ITC Avant Garde" w:hAnsi="ITC Avant Garde"/>
          <w:sz w:val="22"/>
          <w:szCs w:val="22"/>
          <w:lang w:val="es-ES"/>
        </w:rPr>
        <w:t>Labardini</w:t>
      </w:r>
      <w:proofErr w:type="spellEnd"/>
      <w:r w:rsidRPr="00C950B3">
        <w:rPr>
          <w:rFonts w:ascii="ITC Avant Garde" w:hAnsi="ITC Avant Garde"/>
          <w:sz w:val="22"/>
          <w:szCs w:val="22"/>
          <w:lang w:val="es-ES"/>
        </w:rPr>
        <w:t xml:space="preserve"> </w:t>
      </w:r>
      <w:proofErr w:type="spellStart"/>
      <w:r w:rsidRPr="00C950B3">
        <w:rPr>
          <w:rFonts w:ascii="ITC Avant Garde" w:hAnsi="ITC Avant Garde"/>
          <w:sz w:val="22"/>
          <w:szCs w:val="22"/>
          <w:lang w:val="es-ES"/>
        </w:rPr>
        <w:t>Inzunza</w:t>
      </w:r>
      <w:proofErr w:type="spellEnd"/>
      <w:r w:rsidRPr="00C950B3">
        <w:rPr>
          <w:rFonts w:ascii="ITC Avant Garde" w:hAnsi="ITC Avant Garde"/>
          <w:sz w:val="22"/>
          <w:szCs w:val="22"/>
          <w:lang w:val="es-ES"/>
        </w:rPr>
        <w:t xml:space="preserve">, María Elena </w:t>
      </w:r>
      <w:proofErr w:type="spellStart"/>
      <w:r w:rsidRPr="00C950B3">
        <w:rPr>
          <w:rFonts w:ascii="ITC Avant Garde" w:hAnsi="ITC Avant Garde"/>
          <w:sz w:val="22"/>
          <w:szCs w:val="22"/>
          <w:lang w:val="es-ES"/>
        </w:rPr>
        <w:t>Estavillo</w:t>
      </w:r>
      <w:proofErr w:type="spellEnd"/>
      <w:r w:rsidRPr="00C950B3">
        <w:rPr>
          <w:rFonts w:ascii="ITC Avant Garde" w:hAnsi="ITC Avant Garde"/>
          <w:sz w:val="22"/>
          <w:szCs w:val="22"/>
          <w:lang w:val="es-ES"/>
        </w:rPr>
        <w:t xml:space="preserve"> Flores, Mario Germán </w:t>
      </w:r>
      <w:proofErr w:type="spellStart"/>
      <w:r w:rsidRPr="00C950B3">
        <w:rPr>
          <w:rFonts w:ascii="ITC Avant Garde" w:hAnsi="ITC Avant Garde"/>
          <w:sz w:val="22"/>
          <w:szCs w:val="22"/>
          <w:lang w:val="es-ES"/>
        </w:rPr>
        <w:t>Fromow</w:t>
      </w:r>
      <w:proofErr w:type="spellEnd"/>
      <w:r w:rsidRPr="00C950B3">
        <w:rPr>
          <w:rFonts w:ascii="ITC Avant Garde" w:hAnsi="ITC Avant Garde"/>
          <w:sz w:val="22"/>
          <w:szCs w:val="22"/>
          <w:lang w:val="es-ES"/>
        </w:rPr>
        <w:t xml:space="preserve"> Rangel, Adolfo Cue</w:t>
      </w:r>
      <w:r w:rsidR="004F75D1">
        <w:rPr>
          <w:rFonts w:ascii="ITC Avant Garde" w:hAnsi="ITC Avant Garde"/>
          <w:sz w:val="22"/>
          <w:szCs w:val="22"/>
          <w:lang w:val="es-ES"/>
        </w:rPr>
        <w:t>vas Teja y Javier Juárez Mojica.</w:t>
      </w:r>
    </w:p>
    <w:p w:rsidR="008920DA" w:rsidRDefault="004D1542"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950B3">
        <w:rPr>
          <w:rFonts w:ascii="ITC Avant Garde" w:hAnsi="ITC Avant Garde"/>
          <w:sz w:val="22"/>
          <w:szCs w:val="22"/>
          <w:lang w:val="es-ES"/>
        </w:rPr>
        <w:t xml:space="preserve"> Por lo anterior, el Pleno del Instituto Federal de Telecomunicaciones emitió el siguiente:</w:t>
      </w:r>
    </w:p>
    <w:p w:rsidR="008920DA" w:rsidRDefault="004D1542"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950B3">
        <w:rPr>
          <w:rFonts w:ascii="ITC Avant Garde" w:hAnsi="ITC Avant Garde"/>
          <w:b/>
          <w:bCs/>
          <w:sz w:val="22"/>
          <w:szCs w:val="22"/>
          <w:lang w:val="es-ES_tradnl"/>
        </w:rPr>
        <w:t>Acuerdo</w:t>
      </w:r>
    </w:p>
    <w:p w:rsidR="008920DA" w:rsidRDefault="00C950B3" w:rsidP="008920DA">
      <w:pPr>
        <w:spacing w:before="240" w:after="240"/>
        <w:jc w:val="both"/>
        <w:rPr>
          <w:rFonts w:ascii="ITC Avant Garde" w:hAnsi="ITC Avant Garde"/>
          <w:b/>
          <w:sz w:val="22"/>
          <w:szCs w:val="22"/>
          <w:lang w:val="es-ES"/>
        </w:rPr>
      </w:pPr>
      <w:r w:rsidRPr="00C950B3">
        <w:rPr>
          <w:rFonts w:ascii="ITC Avant Garde" w:hAnsi="ITC Avant Garde"/>
          <w:b/>
          <w:sz w:val="22"/>
          <w:szCs w:val="22"/>
          <w:lang w:val="es-ES"/>
        </w:rPr>
        <w:t>P/IFT/100217/81</w:t>
      </w:r>
    </w:p>
    <w:p w:rsidR="008920DA" w:rsidRDefault="004D1542" w:rsidP="008920DA">
      <w:pPr>
        <w:shd w:val="clear" w:color="auto" w:fill="FFFFFF"/>
        <w:spacing w:before="240" w:after="240"/>
        <w:jc w:val="both"/>
        <w:rPr>
          <w:rFonts w:ascii="ITC Avant Garde" w:hAnsi="ITC Avant Garde"/>
          <w:bCs/>
          <w:sz w:val="22"/>
          <w:szCs w:val="22"/>
          <w:lang w:eastAsia="es-MX"/>
        </w:rPr>
      </w:pPr>
      <w:r w:rsidRPr="00C950B3">
        <w:rPr>
          <w:rFonts w:ascii="ITC Avant Garde" w:hAnsi="ITC Avant Garde"/>
          <w:b/>
          <w:sz w:val="22"/>
          <w:szCs w:val="22"/>
          <w:lang w:val="es-ES"/>
        </w:rPr>
        <w:t xml:space="preserve">Primero. </w:t>
      </w:r>
      <w:r w:rsidRPr="00C950B3">
        <w:rPr>
          <w:rFonts w:ascii="ITC Avant Garde" w:hAnsi="ITC Avant Garde"/>
          <w:sz w:val="22"/>
          <w:szCs w:val="22"/>
          <w:lang w:val="es-ES"/>
        </w:rPr>
        <w:t xml:space="preserve">Se aprueba el </w:t>
      </w:r>
      <w:r w:rsidRPr="00C950B3">
        <w:rPr>
          <w:rFonts w:ascii="ITC Avant Garde" w:hAnsi="ITC Avant Garde"/>
          <w:b/>
          <w:sz w:val="22"/>
          <w:szCs w:val="22"/>
          <w:lang w:val="es-ES"/>
        </w:rPr>
        <w:t>“</w:t>
      </w:r>
      <w:r w:rsidR="00C950B3" w:rsidRPr="00C950B3">
        <w:rPr>
          <w:rFonts w:ascii="ITC Avant Garde" w:hAnsi="ITC Avant Garde"/>
          <w:bCs/>
          <w:sz w:val="22"/>
          <w:szCs w:val="22"/>
          <w:lang w:eastAsia="es-MX"/>
        </w:rPr>
        <w:t>Acuerdo mediante el cual el Pleno del Instituto Federal de Telecomunicaciones modifica el Programa Anual de Uso y Aprovechamiento de Bandas de Frecuencias 2017</w:t>
      </w:r>
      <w:r w:rsidR="00C950B3">
        <w:rPr>
          <w:rFonts w:ascii="ITC Avant Garde" w:hAnsi="ITC Avant Garde"/>
          <w:bCs/>
          <w:sz w:val="22"/>
          <w:szCs w:val="22"/>
          <w:lang w:eastAsia="es-MX"/>
        </w:rPr>
        <w:t>.”</w:t>
      </w:r>
    </w:p>
    <w:p w:rsidR="008920DA" w:rsidRDefault="004F75D1" w:rsidP="008920DA">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Segundo.</w:t>
      </w:r>
      <w:r w:rsidRPr="007B635A">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7B635A">
        <w:rPr>
          <w:rFonts w:ascii="ITC Avant Garde" w:hAnsi="ITC Avant Garde"/>
          <w:sz w:val="22"/>
          <w:szCs w:val="22"/>
          <w:lang w:val="es-ES"/>
        </w:rPr>
        <w:t xml:space="preserve"> por el Pleno.</w:t>
      </w:r>
    </w:p>
    <w:p w:rsidR="008920DA" w:rsidRDefault="004F75D1" w:rsidP="008920DA">
      <w:pPr>
        <w:spacing w:before="240" w:after="240"/>
        <w:jc w:val="both"/>
        <w:rPr>
          <w:rFonts w:ascii="ITC Avant Garde" w:hAnsi="ITC Avant Garde"/>
          <w:sz w:val="22"/>
          <w:szCs w:val="22"/>
          <w:lang w:val="es-ES"/>
        </w:rPr>
      </w:pPr>
      <w:r w:rsidRPr="007B635A">
        <w:rPr>
          <w:rFonts w:ascii="ITC Avant Garde" w:hAnsi="ITC Avant Garde"/>
          <w:b/>
          <w:sz w:val="22"/>
          <w:szCs w:val="22"/>
          <w:lang w:val="es-ES"/>
        </w:rPr>
        <w:t>Tercero.</w:t>
      </w:r>
      <w:r w:rsidRPr="007B635A">
        <w:rPr>
          <w:rFonts w:ascii="ITC Avant Garde" w:hAnsi="ITC Avant Garde"/>
          <w:sz w:val="22"/>
          <w:szCs w:val="22"/>
          <w:lang w:val="es-ES"/>
        </w:rPr>
        <w:t xml:space="preserve"> Notifíquese a la </w:t>
      </w:r>
      <w:r>
        <w:rPr>
          <w:rFonts w:ascii="ITC Avant Garde" w:hAnsi="ITC Avant Garde"/>
          <w:sz w:val="22"/>
          <w:szCs w:val="22"/>
          <w:lang w:val="es-ES"/>
        </w:rPr>
        <w:t>Unidad de Espectro Radioeléctrico</w:t>
      </w:r>
      <w:r w:rsidRPr="007B635A">
        <w:rPr>
          <w:rFonts w:ascii="ITC Avant Garde" w:hAnsi="ITC Avant Garde"/>
          <w:sz w:val="22"/>
          <w:szCs w:val="22"/>
          <w:lang w:val="es-ES"/>
        </w:rPr>
        <w:t>.</w:t>
      </w:r>
    </w:p>
    <w:p w:rsidR="008920DA" w:rsidRDefault="004F75D1" w:rsidP="008920DA">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8920DA" w:rsidRDefault="004F75D1" w:rsidP="008920DA">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 xml:space="preserve">Quinto. </w:t>
      </w:r>
      <w:r w:rsidRPr="009566F0">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8920DA" w:rsidRDefault="00C950B3" w:rsidP="008920DA">
      <w:pPr>
        <w:spacing w:before="240" w:after="240"/>
        <w:jc w:val="both"/>
        <w:rPr>
          <w:rFonts w:ascii="ITC Avant Garde" w:hAnsi="ITC Avant Garde"/>
          <w:b/>
          <w:sz w:val="22"/>
          <w:szCs w:val="22"/>
        </w:rPr>
      </w:pPr>
      <w:r w:rsidRPr="00C950B3">
        <w:rPr>
          <w:rFonts w:ascii="ITC Avant Garde" w:hAnsi="ITC Avant Garde"/>
          <w:b/>
          <w:sz w:val="22"/>
          <w:szCs w:val="22"/>
        </w:rPr>
        <w:lastRenderedPageBreak/>
        <w:t>III.3. - Acuerdo mediante el cual el Pleno del Instituto Federal de Telecomunicaciones resuelve sobre la Audiencia Oral en el procedimiento administrativo seguido en forma de juicio con número de expediente E-IFT/UC/DGIPM/PMR/0001/2013.</w:t>
      </w:r>
    </w:p>
    <w:p w:rsidR="008920DA" w:rsidRDefault="003C7314"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05317">
        <w:rPr>
          <w:rFonts w:ascii="ITC Avant Garde" w:hAnsi="ITC Avant Garde"/>
          <w:b/>
          <w:bCs/>
          <w:sz w:val="22"/>
          <w:szCs w:val="22"/>
          <w:lang w:val="es-ES_tradnl"/>
        </w:rPr>
        <w:t>Deliberación</w:t>
      </w:r>
    </w:p>
    <w:p w:rsidR="008920DA" w:rsidRDefault="004F75D1"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F75D1">
        <w:rPr>
          <w:rFonts w:ascii="ITC Avant Garde" w:hAnsi="ITC Avant Garde"/>
          <w:sz w:val="22"/>
          <w:szCs w:val="22"/>
          <w:lang w:val="es-ES"/>
        </w:rPr>
        <w:t>El Pleno deliberó sobre el proyecto de acuerdo.</w:t>
      </w:r>
      <w:r w:rsidRPr="004F75D1">
        <w:t xml:space="preserve"> </w:t>
      </w:r>
      <w:r w:rsidRPr="004F75D1">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8920DA" w:rsidRDefault="003C7314"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950B3">
        <w:rPr>
          <w:rFonts w:ascii="ITC Avant Garde" w:hAnsi="ITC Avant Garde"/>
          <w:b/>
          <w:bCs/>
          <w:sz w:val="22"/>
          <w:szCs w:val="22"/>
          <w:lang w:val="es-ES_tradnl"/>
        </w:rPr>
        <w:t>Votación</w:t>
      </w:r>
    </w:p>
    <w:p w:rsidR="008920DA" w:rsidRDefault="003C7314"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950B3">
        <w:rPr>
          <w:rFonts w:ascii="ITC Avant Garde" w:hAnsi="ITC Avant Garde"/>
          <w:sz w:val="22"/>
          <w:szCs w:val="22"/>
          <w:lang w:val="es-ES"/>
        </w:rPr>
        <w:t>El Secretario Técnico del Pleno dio cuenta de y levantó las votaciones en el siguiente sentido:</w:t>
      </w:r>
    </w:p>
    <w:p w:rsidR="003C7314" w:rsidRPr="00C950B3" w:rsidRDefault="003C7314"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950B3">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C950B3">
        <w:rPr>
          <w:rFonts w:ascii="ITC Avant Garde" w:hAnsi="ITC Avant Garde"/>
          <w:sz w:val="22"/>
          <w:szCs w:val="22"/>
          <w:lang w:val="es-ES"/>
        </w:rPr>
        <w:t>Labardini</w:t>
      </w:r>
      <w:proofErr w:type="spellEnd"/>
      <w:r w:rsidRPr="00C950B3">
        <w:rPr>
          <w:rFonts w:ascii="ITC Avant Garde" w:hAnsi="ITC Avant Garde"/>
          <w:sz w:val="22"/>
          <w:szCs w:val="22"/>
          <w:lang w:val="es-ES"/>
        </w:rPr>
        <w:t xml:space="preserve"> </w:t>
      </w:r>
      <w:proofErr w:type="spellStart"/>
      <w:r w:rsidRPr="00C950B3">
        <w:rPr>
          <w:rFonts w:ascii="ITC Avant Garde" w:hAnsi="ITC Avant Garde"/>
          <w:sz w:val="22"/>
          <w:szCs w:val="22"/>
          <w:lang w:val="es-ES"/>
        </w:rPr>
        <w:t>Inzunza</w:t>
      </w:r>
      <w:proofErr w:type="spellEnd"/>
      <w:r w:rsidRPr="00C950B3">
        <w:rPr>
          <w:rFonts w:ascii="ITC Avant Garde" w:hAnsi="ITC Avant Garde"/>
          <w:sz w:val="22"/>
          <w:szCs w:val="22"/>
          <w:lang w:val="es-ES"/>
        </w:rPr>
        <w:t xml:space="preserve">, María Elena </w:t>
      </w:r>
      <w:proofErr w:type="spellStart"/>
      <w:r w:rsidRPr="00C950B3">
        <w:rPr>
          <w:rFonts w:ascii="ITC Avant Garde" w:hAnsi="ITC Avant Garde"/>
          <w:sz w:val="22"/>
          <w:szCs w:val="22"/>
          <w:lang w:val="es-ES"/>
        </w:rPr>
        <w:t>Estavillo</w:t>
      </w:r>
      <w:proofErr w:type="spellEnd"/>
      <w:r w:rsidRPr="00C950B3">
        <w:rPr>
          <w:rFonts w:ascii="ITC Avant Garde" w:hAnsi="ITC Avant Garde"/>
          <w:sz w:val="22"/>
          <w:szCs w:val="22"/>
          <w:lang w:val="es-ES"/>
        </w:rPr>
        <w:t xml:space="preserve"> Flores, Mario Germán </w:t>
      </w:r>
      <w:proofErr w:type="spellStart"/>
      <w:r w:rsidRPr="00C950B3">
        <w:rPr>
          <w:rFonts w:ascii="ITC Avant Garde" w:hAnsi="ITC Avant Garde"/>
          <w:sz w:val="22"/>
          <w:szCs w:val="22"/>
          <w:lang w:val="es-ES"/>
        </w:rPr>
        <w:t>Fromow</w:t>
      </w:r>
      <w:proofErr w:type="spellEnd"/>
      <w:r w:rsidRPr="00C950B3">
        <w:rPr>
          <w:rFonts w:ascii="ITC Avant Garde" w:hAnsi="ITC Avant Garde"/>
          <w:sz w:val="22"/>
          <w:szCs w:val="22"/>
          <w:lang w:val="es-ES"/>
        </w:rPr>
        <w:t xml:space="preserve"> Rangel, Adolfo Cuevas Teja y</w:t>
      </w:r>
      <w:r w:rsidR="00505317">
        <w:rPr>
          <w:rFonts w:ascii="ITC Avant Garde" w:hAnsi="ITC Avant Garde"/>
          <w:sz w:val="22"/>
          <w:szCs w:val="22"/>
          <w:lang w:val="es-ES"/>
        </w:rPr>
        <w:t xml:space="preserve"> Javier Juárez Mojica.</w:t>
      </w:r>
    </w:p>
    <w:p w:rsidR="003C7314" w:rsidRPr="00C950B3" w:rsidRDefault="003C7314"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950B3">
        <w:rPr>
          <w:rFonts w:ascii="ITC Avant Garde" w:hAnsi="ITC Avant Garde"/>
          <w:sz w:val="22"/>
          <w:szCs w:val="22"/>
          <w:lang w:val="es-ES"/>
        </w:rPr>
        <w:t>Por lo anterior, el Pleno del Instituto Federal de Telecomunicaciones emitió el siguiente:</w:t>
      </w:r>
    </w:p>
    <w:p w:rsidR="008920DA" w:rsidRDefault="003C7314"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C950B3">
        <w:rPr>
          <w:rFonts w:ascii="ITC Avant Garde" w:hAnsi="ITC Avant Garde"/>
          <w:b/>
          <w:bCs/>
          <w:sz w:val="22"/>
          <w:szCs w:val="22"/>
          <w:lang w:val="es-ES_tradnl"/>
        </w:rPr>
        <w:t>Acuerdo</w:t>
      </w:r>
    </w:p>
    <w:p w:rsidR="008920DA" w:rsidRDefault="00505317" w:rsidP="008920DA">
      <w:pPr>
        <w:spacing w:before="240" w:after="240"/>
        <w:jc w:val="both"/>
        <w:rPr>
          <w:rFonts w:ascii="ITC Avant Garde" w:hAnsi="ITC Avant Garde"/>
          <w:b/>
          <w:sz w:val="22"/>
          <w:szCs w:val="22"/>
          <w:lang w:val="es-ES"/>
        </w:rPr>
      </w:pPr>
      <w:r w:rsidRPr="00505317">
        <w:rPr>
          <w:rFonts w:ascii="ITC Avant Garde" w:hAnsi="ITC Avant Garde"/>
          <w:b/>
          <w:sz w:val="22"/>
          <w:szCs w:val="22"/>
          <w:lang w:val="es-ES"/>
        </w:rPr>
        <w:t>P/IFT/100217/82</w:t>
      </w:r>
    </w:p>
    <w:p w:rsidR="008920DA" w:rsidRDefault="003C7314" w:rsidP="008920DA">
      <w:pPr>
        <w:shd w:val="clear" w:color="auto" w:fill="FFFFFF"/>
        <w:spacing w:before="240" w:after="240"/>
        <w:jc w:val="both"/>
        <w:rPr>
          <w:rFonts w:ascii="ITC Avant Garde" w:hAnsi="ITC Avant Garde"/>
          <w:bCs/>
          <w:sz w:val="22"/>
          <w:szCs w:val="22"/>
          <w:lang w:eastAsia="es-MX"/>
        </w:rPr>
      </w:pPr>
      <w:r w:rsidRPr="00505317">
        <w:rPr>
          <w:rFonts w:ascii="ITC Avant Garde" w:hAnsi="ITC Avant Garde"/>
          <w:b/>
          <w:sz w:val="22"/>
          <w:szCs w:val="22"/>
          <w:lang w:val="es-ES"/>
        </w:rPr>
        <w:t>Primero.</w:t>
      </w:r>
      <w:r w:rsidRPr="00505317">
        <w:rPr>
          <w:rFonts w:ascii="ITC Avant Garde" w:hAnsi="ITC Avant Garde"/>
          <w:sz w:val="22"/>
          <w:szCs w:val="22"/>
          <w:lang w:val="es-ES"/>
        </w:rPr>
        <w:t xml:space="preserve"> Se aprueba el “</w:t>
      </w:r>
      <w:r w:rsidR="00505317" w:rsidRPr="00505317">
        <w:rPr>
          <w:rFonts w:ascii="ITC Avant Garde" w:hAnsi="ITC Avant Garde"/>
          <w:bCs/>
          <w:sz w:val="22"/>
          <w:szCs w:val="22"/>
          <w:lang w:eastAsia="es-MX"/>
        </w:rPr>
        <w:t>Acuerdo mediante el cual el Pleno del Instituto Federal de Telecomunicaciones resuelve sobre la Audiencia Oral en el procedimiento administrativo seguido en forma de juicio con número de expediente E-IFT/UC/DGIPM/PMR/0001/2013.”</w:t>
      </w:r>
    </w:p>
    <w:p w:rsidR="008920DA" w:rsidRDefault="00505317" w:rsidP="008920DA">
      <w:pPr>
        <w:spacing w:before="240" w:after="240"/>
        <w:jc w:val="both"/>
        <w:rPr>
          <w:rFonts w:ascii="ITC Avant Garde" w:hAnsi="ITC Avant Garde"/>
          <w:sz w:val="22"/>
          <w:szCs w:val="22"/>
          <w:lang w:val="es-ES"/>
        </w:rPr>
      </w:pPr>
      <w:r w:rsidRPr="00D44F6C">
        <w:rPr>
          <w:rFonts w:ascii="ITC Avant Garde" w:hAnsi="ITC Avant Garde"/>
          <w:b/>
          <w:sz w:val="22"/>
          <w:szCs w:val="22"/>
          <w:lang w:val="es-ES"/>
        </w:rPr>
        <w:t>Segundo.</w:t>
      </w:r>
      <w:r w:rsidRPr="00D44F6C">
        <w:rPr>
          <w:rFonts w:ascii="ITC Avant Garde" w:hAnsi="ITC Avant Garde"/>
          <w:sz w:val="22"/>
          <w:szCs w:val="22"/>
          <w:lang w:val="es-ES"/>
        </w:rPr>
        <w:t xml:space="preserve"> Se instruye a la Secretaría Técnica del Pleno para que turne a firma de los Comisionados el Acuerdo aprobado por el Pleno.</w:t>
      </w:r>
    </w:p>
    <w:p w:rsidR="008920DA" w:rsidRDefault="00505317" w:rsidP="008920DA">
      <w:pPr>
        <w:spacing w:before="240" w:after="240"/>
        <w:jc w:val="both"/>
        <w:rPr>
          <w:rFonts w:ascii="ITC Avant Garde" w:hAnsi="ITC Avant Garde"/>
          <w:sz w:val="22"/>
          <w:szCs w:val="22"/>
          <w:lang w:val="es-ES"/>
        </w:rPr>
      </w:pPr>
      <w:r w:rsidRPr="00D44F6C">
        <w:rPr>
          <w:rFonts w:ascii="ITC Avant Garde" w:hAnsi="ITC Avant Garde"/>
          <w:b/>
          <w:sz w:val="22"/>
          <w:szCs w:val="22"/>
          <w:lang w:val="es-ES"/>
        </w:rPr>
        <w:t>Tercero.</w:t>
      </w:r>
      <w:r w:rsidRPr="00D44F6C">
        <w:rPr>
          <w:rFonts w:ascii="ITC Avant Garde" w:hAnsi="ITC Avant Garde"/>
          <w:sz w:val="22"/>
          <w:szCs w:val="22"/>
          <w:lang w:val="es-ES"/>
        </w:rPr>
        <w:t xml:space="preserve"> Notifíquese a la Unidad de </w:t>
      </w:r>
      <w:r>
        <w:rPr>
          <w:rFonts w:ascii="ITC Avant Garde" w:hAnsi="ITC Avant Garde"/>
          <w:sz w:val="22"/>
          <w:szCs w:val="22"/>
          <w:lang w:val="es-ES"/>
        </w:rPr>
        <w:t>Competencia Económica.</w:t>
      </w:r>
    </w:p>
    <w:p w:rsidR="008920DA" w:rsidRDefault="00505317" w:rsidP="008920DA">
      <w:pPr>
        <w:spacing w:before="240" w:after="240"/>
        <w:jc w:val="both"/>
        <w:rPr>
          <w:rFonts w:ascii="ITC Avant Garde" w:hAnsi="ITC Avant Garde"/>
          <w:sz w:val="22"/>
          <w:szCs w:val="22"/>
          <w:lang w:val="es-ES"/>
        </w:rPr>
      </w:pPr>
      <w:r w:rsidRPr="00D44F6C">
        <w:rPr>
          <w:rFonts w:ascii="ITC Avant Garde" w:hAnsi="ITC Avant Garde"/>
          <w:b/>
          <w:sz w:val="22"/>
          <w:szCs w:val="22"/>
          <w:lang w:val="es-ES"/>
        </w:rPr>
        <w:t>Cuarto</w:t>
      </w:r>
      <w:r w:rsidRPr="00D44F6C">
        <w:rPr>
          <w:rFonts w:ascii="ITC Avant Garde" w:hAnsi="ITC Avant Garde"/>
          <w:b/>
          <w:sz w:val="22"/>
          <w:szCs w:val="22"/>
        </w:rPr>
        <w:t xml:space="preserve">. </w:t>
      </w:r>
      <w:r w:rsidRPr="00D44F6C">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r w:rsidR="00BE28D3">
        <w:rPr>
          <w:rFonts w:ascii="ITC Avant Garde" w:hAnsi="ITC Avant Garde"/>
          <w:sz w:val="22"/>
          <w:szCs w:val="22"/>
          <w:lang w:val="es-ES"/>
        </w:rPr>
        <w:t>.</w:t>
      </w:r>
    </w:p>
    <w:p w:rsidR="008920DA" w:rsidRDefault="00BE28D3" w:rsidP="008920DA">
      <w:pPr>
        <w:spacing w:before="240" w:after="240"/>
        <w:jc w:val="both"/>
        <w:rPr>
          <w:rFonts w:ascii="ITC Avant Garde" w:hAnsi="ITC Avant Garde"/>
          <w:b/>
          <w:sz w:val="22"/>
          <w:szCs w:val="22"/>
          <w:lang w:val="es-ES"/>
        </w:rPr>
      </w:pPr>
      <w:r>
        <w:rPr>
          <w:rFonts w:ascii="ITC Avant Garde" w:hAnsi="ITC Avant Garde"/>
          <w:sz w:val="22"/>
          <w:szCs w:val="22"/>
          <w:lang w:val="es-ES"/>
        </w:rPr>
        <w:t>Siendo las 15 horas con 17 minutos, el Comisionado Presidente anuncia el retiro de la Comision</w:t>
      </w:r>
      <w:r w:rsidR="00673029">
        <w:rPr>
          <w:rFonts w:ascii="ITC Avant Garde" w:hAnsi="ITC Avant Garde"/>
          <w:sz w:val="22"/>
          <w:szCs w:val="22"/>
          <w:lang w:val="es-ES"/>
        </w:rPr>
        <w:t>a</w:t>
      </w:r>
      <w:r>
        <w:rPr>
          <w:rFonts w:ascii="ITC Avant Garde" w:hAnsi="ITC Avant Garde"/>
          <w:sz w:val="22"/>
          <w:szCs w:val="22"/>
          <w:lang w:val="es-ES"/>
        </w:rPr>
        <w:t xml:space="preserve">da 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de la Sesión.</w:t>
      </w:r>
    </w:p>
    <w:p w:rsidR="008920DA" w:rsidRDefault="001904A0" w:rsidP="008920DA">
      <w:pPr>
        <w:spacing w:before="240" w:after="240"/>
        <w:jc w:val="both"/>
        <w:rPr>
          <w:rFonts w:ascii="ITC Avant Garde" w:hAnsi="ITC Avant Garde"/>
          <w:sz w:val="22"/>
          <w:szCs w:val="22"/>
          <w:lang w:val="es-ES"/>
        </w:rPr>
      </w:pPr>
      <w:r>
        <w:rPr>
          <w:rFonts w:ascii="ITC Avant Garde" w:hAnsi="ITC Avant Garde"/>
          <w:sz w:val="22"/>
          <w:szCs w:val="22"/>
          <w:lang w:val="es-ES"/>
        </w:rPr>
        <w:t xml:space="preserve">La Comisionada 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sidRPr="001904A0">
        <w:rPr>
          <w:rFonts w:ascii="ITC Avant Garde" w:hAnsi="ITC Avant Garde"/>
          <w:sz w:val="22"/>
          <w:szCs w:val="22"/>
          <w:lang w:val="es-ES"/>
        </w:rPr>
        <w:t xml:space="preserve"> solicitó se recabaran sus votos de</w:t>
      </w:r>
      <w:r>
        <w:rPr>
          <w:rFonts w:ascii="ITC Avant Garde" w:hAnsi="ITC Avant Garde"/>
          <w:sz w:val="22"/>
          <w:szCs w:val="22"/>
          <w:lang w:val="es-ES"/>
        </w:rPr>
        <w:t>l</w:t>
      </w:r>
      <w:r w:rsidRPr="001904A0">
        <w:rPr>
          <w:rFonts w:ascii="ITC Avant Garde" w:hAnsi="ITC Avant Garde"/>
          <w:sz w:val="22"/>
          <w:szCs w:val="22"/>
          <w:lang w:val="es-ES"/>
        </w:rPr>
        <w:t xml:space="preserve"> asunto restante, debido a que se retiraría de la sesión.</w:t>
      </w:r>
    </w:p>
    <w:p w:rsidR="008920DA" w:rsidRDefault="001904A0" w:rsidP="008920DA">
      <w:pPr>
        <w:spacing w:before="240" w:after="240"/>
        <w:jc w:val="both"/>
        <w:rPr>
          <w:rFonts w:ascii="ITC Avant Garde" w:hAnsi="ITC Avant Garde"/>
          <w:sz w:val="22"/>
          <w:szCs w:val="22"/>
          <w:lang w:val="es-ES"/>
        </w:rPr>
      </w:pPr>
      <w:r w:rsidRPr="001904A0">
        <w:rPr>
          <w:rFonts w:ascii="ITC Avant Garde" w:hAnsi="ITC Avant Garde"/>
          <w:sz w:val="22"/>
          <w:szCs w:val="22"/>
          <w:lang w:val="es-ES"/>
        </w:rPr>
        <w:t>Siendo así, el Comisionado Presidente solicitó al Secretario Técnico recabara la votación de</w:t>
      </w:r>
      <w:r>
        <w:rPr>
          <w:rFonts w:ascii="ITC Avant Garde" w:hAnsi="ITC Avant Garde"/>
          <w:sz w:val="22"/>
          <w:szCs w:val="22"/>
          <w:lang w:val="es-ES"/>
        </w:rPr>
        <w:t xml:space="preserve"> la Comisionada</w:t>
      </w:r>
      <w:r w:rsidRPr="001904A0">
        <w:rPr>
          <w:rFonts w:ascii="ITC Avant Garde" w:hAnsi="ITC Avant Garde"/>
          <w:sz w:val="22"/>
          <w:szCs w:val="22"/>
          <w:lang w:val="es-ES"/>
        </w:rPr>
        <w:t>.</w:t>
      </w:r>
    </w:p>
    <w:p w:rsidR="008920DA" w:rsidRDefault="001904A0" w:rsidP="008920DA">
      <w:pPr>
        <w:spacing w:before="240" w:after="240"/>
        <w:jc w:val="both"/>
        <w:rPr>
          <w:rFonts w:ascii="ITC Avant Garde" w:hAnsi="ITC Avant Garde"/>
          <w:sz w:val="22"/>
          <w:szCs w:val="22"/>
          <w:lang w:val="es-ES"/>
        </w:rPr>
      </w:pPr>
      <w:r w:rsidRPr="001904A0">
        <w:rPr>
          <w:rFonts w:ascii="ITC Avant Garde" w:hAnsi="ITC Avant Garde"/>
          <w:sz w:val="22"/>
          <w:szCs w:val="22"/>
          <w:lang w:val="es-ES"/>
        </w:rPr>
        <w:t xml:space="preserve">El Secretario recabó los votos </w:t>
      </w:r>
      <w:r>
        <w:rPr>
          <w:rFonts w:ascii="ITC Avant Garde" w:hAnsi="ITC Avant Garde"/>
          <w:sz w:val="22"/>
          <w:szCs w:val="22"/>
          <w:lang w:val="es-ES"/>
        </w:rPr>
        <w:t xml:space="preserve">de la Comisionada 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y siendo las 13 horas con 1</w:t>
      </w:r>
      <w:r w:rsidRPr="001904A0">
        <w:rPr>
          <w:rFonts w:ascii="ITC Avant Garde" w:hAnsi="ITC Avant Garde"/>
          <w:sz w:val="22"/>
          <w:szCs w:val="22"/>
          <w:lang w:val="es-ES"/>
        </w:rPr>
        <w:t>7 minutos l</w:t>
      </w:r>
      <w:r>
        <w:rPr>
          <w:rFonts w:ascii="ITC Avant Garde" w:hAnsi="ITC Avant Garde"/>
          <w:sz w:val="22"/>
          <w:szCs w:val="22"/>
          <w:lang w:val="es-ES"/>
        </w:rPr>
        <w:t>a Comisionada</w:t>
      </w:r>
      <w:r w:rsidRPr="001904A0">
        <w:rPr>
          <w:rFonts w:ascii="ITC Avant Garde" w:hAnsi="ITC Avant Garde"/>
          <w:sz w:val="22"/>
          <w:szCs w:val="22"/>
          <w:lang w:val="es-ES"/>
        </w:rPr>
        <w:t xml:space="preserve"> se retiró de la sala.</w:t>
      </w:r>
    </w:p>
    <w:p w:rsidR="008920DA" w:rsidRDefault="00505317" w:rsidP="008920DA">
      <w:pPr>
        <w:widowControl w:val="0"/>
        <w:spacing w:before="240" w:after="240"/>
        <w:jc w:val="both"/>
        <w:rPr>
          <w:rFonts w:ascii="ITC Avant Garde" w:eastAsia="ITC Avant Garde" w:hAnsi="ITC Avant Garde"/>
          <w:b/>
          <w:sz w:val="22"/>
          <w:szCs w:val="22"/>
          <w:lang w:eastAsia="en-US"/>
        </w:rPr>
      </w:pPr>
      <w:r w:rsidRPr="00505317">
        <w:rPr>
          <w:rFonts w:ascii="ITC Avant Garde" w:eastAsia="ITC Avant Garde" w:hAnsi="ITC Avant Garde"/>
          <w:b/>
          <w:sz w:val="22"/>
          <w:szCs w:val="22"/>
          <w:lang w:eastAsia="en-US"/>
        </w:rPr>
        <w:lastRenderedPageBreak/>
        <w:t xml:space="preserve">III.4.- Resolución mediante la cual el Pleno del Instituto Federal de Telecomunicaciones niega la prórroga de vigencia de la concesión para instalar, operar y explotar una red pública de telecomunicaciones otorgada a </w:t>
      </w:r>
      <w:proofErr w:type="spellStart"/>
      <w:r w:rsidRPr="00505317">
        <w:rPr>
          <w:rFonts w:ascii="ITC Avant Garde" w:eastAsia="ITC Avant Garde" w:hAnsi="ITC Avant Garde"/>
          <w:b/>
          <w:sz w:val="22"/>
          <w:szCs w:val="22"/>
          <w:lang w:eastAsia="en-US"/>
        </w:rPr>
        <w:t>Convergia</w:t>
      </w:r>
      <w:proofErr w:type="spellEnd"/>
      <w:r w:rsidRPr="00505317">
        <w:rPr>
          <w:rFonts w:ascii="ITC Avant Garde" w:eastAsia="ITC Avant Garde" w:hAnsi="ITC Avant Garde"/>
          <w:b/>
          <w:sz w:val="22"/>
          <w:szCs w:val="22"/>
          <w:lang w:eastAsia="en-US"/>
        </w:rPr>
        <w:t xml:space="preserve"> de México, S.A. de C.V. el 23 de julio de 2004.</w:t>
      </w:r>
    </w:p>
    <w:p w:rsidR="008920DA" w:rsidRDefault="00A435AA"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505317">
        <w:rPr>
          <w:rFonts w:ascii="ITC Avant Garde" w:hAnsi="ITC Avant Garde"/>
          <w:b/>
          <w:bCs/>
          <w:sz w:val="22"/>
          <w:szCs w:val="22"/>
          <w:lang w:val="es-ES_tradnl"/>
        </w:rPr>
        <w:t>Deliberación</w:t>
      </w:r>
    </w:p>
    <w:p w:rsidR="008920DA" w:rsidRDefault="001904A0"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904A0">
        <w:rPr>
          <w:rFonts w:ascii="ITC Avant Garde" w:hAnsi="ITC Avant Garde"/>
          <w:sz w:val="22"/>
          <w:szCs w:val="22"/>
          <w:lang w:val="es-ES"/>
        </w:rPr>
        <w:t xml:space="preserve">El Pleno deliberó sobre el proyecto de </w:t>
      </w:r>
      <w:r w:rsidR="00F77DD8">
        <w:rPr>
          <w:rFonts w:ascii="ITC Avant Garde" w:hAnsi="ITC Avant Garde"/>
          <w:sz w:val="22"/>
          <w:szCs w:val="22"/>
          <w:lang w:val="es-ES"/>
        </w:rPr>
        <w:t>resolución</w:t>
      </w:r>
      <w:r w:rsidRPr="001904A0">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8920DA" w:rsidRDefault="00A435AA"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2156F5">
        <w:rPr>
          <w:rFonts w:ascii="ITC Avant Garde" w:hAnsi="ITC Avant Garde"/>
          <w:b/>
          <w:bCs/>
          <w:sz w:val="22"/>
          <w:szCs w:val="22"/>
          <w:lang w:val="es-ES_tradnl"/>
        </w:rPr>
        <w:t>Votación</w:t>
      </w:r>
    </w:p>
    <w:p w:rsidR="008920DA" w:rsidRDefault="00A435AA"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156F5">
        <w:rPr>
          <w:rFonts w:ascii="ITC Avant Garde" w:hAnsi="ITC Avant Garde"/>
          <w:sz w:val="22"/>
          <w:szCs w:val="22"/>
          <w:lang w:val="es-ES"/>
        </w:rPr>
        <w:t>El Secretario Técnico del Pleno dio cuenta de y levantó las votaciones en el siguiente sentido:</w:t>
      </w:r>
    </w:p>
    <w:p w:rsidR="00A435AA" w:rsidRPr="002156F5" w:rsidRDefault="00A435AA"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156F5">
        <w:rPr>
          <w:rFonts w:ascii="ITC Avant Garde" w:hAnsi="ITC Avant Garde"/>
          <w:sz w:val="22"/>
          <w:szCs w:val="22"/>
          <w:lang w:val="es-ES"/>
        </w:rPr>
        <w:t>El Instituto Federal de Telecomu</w:t>
      </w:r>
      <w:r w:rsidR="001904A0">
        <w:rPr>
          <w:rFonts w:ascii="ITC Avant Garde" w:hAnsi="ITC Avant Garde"/>
          <w:sz w:val="22"/>
          <w:szCs w:val="22"/>
          <w:lang w:val="es-ES"/>
        </w:rPr>
        <w:t>nicaciones aprobó la Resolución</w:t>
      </w:r>
      <w:r w:rsidR="001904A0" w:rsidRPr="001904A0">
        <w:rPr>
          <w:rFonts w:ascii="ITC Avant Garde" w:hAnsi="ITC Avant Garde"/>
          <w:sz w:val="22"/>
          <w:szCs w:val="22"/>
          <w:lang w:val="es-ES"/>
        </w:rPr>
        <w:t xml:space="preserve"> por mayoría de votos de los Comisionados Gabriel Oswaldo Contreras Saldívar, Ernesto Estrada González, Adriana Sofía </w:t>
      </w:r>
      <w:proofErr w:type="spellStart"/>
      <w:r w:rsidR="001904A0" w:rsidRPr="001904A0">
        <w:rPr>
          <w:rFonts w:ascii="ITC Avant Garde" w:hAnsi="ITC Avant Garde"/>
          <w:sz w:val="22"/>
          <w:szCs w:val="22"/>
          <w:lang w:val="es-ES"/>
        </w:rPr>
        <w:t>Labardini</w:t>
      </w:r>
      <w:proofErr w:type="spellEnd"/>
      <w:r w:rsidR="001904A0" w:rsidRPr="001904A0">
        <w:rPr>
          <w:rFonts w:ascii="ITC Avant Garde" w:hAnsi="ITC Avant Garde"/>
          <w:sz w:val="22"/>
          <w:szCs w:val="22"/>
          <w:lang w:val="es-ES"/>
        </w:rPr>
        <w:t xml:space="preserve"> </w:t>
      </w:r>
      <w:proofErr w:type="spellStart"/>
      <w:r w:rsidR="001904A0" w:rsidRPr="001904A0">
        <w:rPr>
          <w:rFonts w:ascii="ITC Avant Garde" w:hAnsi="ITC Avant Garde"/>
          <w:sz w:val="22"/>
          <w:szCs w:val="22"/>
          <w:lang w:val="es-ES"/>
        </w:rPr>
        <w:t>Inzunza</w:t>
      </w:r>
      <w:proofErr w:type="spellEnd"/>
      <w:r w:rsidR="001904A0" w:rsidRPr="001904A0">
        <w:rPr>
          <w:rFonts w:ascii="ITC Avant Garde" w:hAnsi="ITC Avant Garde"/>
          <w:sz w:val="22"/>
          <w:szCs w:val="22"/>
          <w:lang w:val="es-ES"/>
        </w:rPr>
        <w:t xml:space="preserve">, María Elena </w:t>
      </w:r>
      <w:proofErr w:type="spellStart"/>
      <w:r w:rsidR="001904A0" w:rsidRPr="001904A0">
        <w:rPr>
          <w:rFonts w:ascii="ITC Avant Garde" w:hAnsi="ITC Avant Garde"/>
          <w:sz w:val="22"/>
          <w:szCs w:val="22"/>
          <w:lang w:val="es-ES"/>
        </w:rPr>
        <w:t>Estavillo</w:t>
      </w:r>
      <w:proofErr w:type="spellEnd"/>
      <w:r w:rsidR="001904A0" w:rsidRPr="001904A0">
        <w:rPr>
          <w:rFonts w:ascii="ITC Avant Garde" w:hAnsi="ITC Avant Garde"/>
          <w:sz w:val="22"/>
          <w:szCs w:val="22"/>
          <w:lang w:val="es-ES"/>
        </w:rPr>
        <w:t xml:space="preserve"> Flores, Adolfo Cuevas Teja y Javier Juárez Mojica; y con el voto en contra del Comisionado Mario Germán </w:t>
      </w:r>
      <w:proofErr w:type="spellStart"/>
      <w:r w:rsidR="001904A0" w:rsidRPr="001904A0">
        <w:rPr>
          <w:rFonts w:ascii="ITC Avant Garde" w:hAnsi="ITC Avant Garde"/>
          <w:sz w:val="22"/>
          <w:szCs w:val="22"/>
          <w:lang w:val="es-ES"/>
        </w:rPr>
        <w:t>Fromow</w:t>
      </w:r>
      <w:proofErr w:type="spellEnd"/>
      <w:r w:rsidR="001904A0" w:rsidRPr="001904A0">
        <w:rPr>
          <w:rFonts w:ascii="ITC Avant Garde" w:hAnsi="ITC Avant Garde"/>
          <w:sz w:val="22"/>
          <w:szCs w:val="22"/>
          <w:lang w:val="es-ES"/>
        </w:rPr>
        <w:t xml:space="preserve"> Rangel</w:t>
      </w:r>
      <w:r w:rsidR="002156F5" w:rsidRPr="002156F5">
        <w:rPr>
          <w:rFonts w:ascii="ITC Avant Garde" w:hAnsi="ITC Avant Garde"/>
          <w:sz w:val="22"/>
          <w:szCs w:val="22"/>
          <w:lang w:val="es-ES"/>
        </w:rPr>
        <w:t>.</w:t>
      </w:r>
    </w:p>
    <w:p w:rsidR="008920DA" w:rsidRDefault="00A435AA" w:rsidP="008920DA">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156F5">
        <w:rPr>
          <w:rFonts w:ascii="ITC Avant Garde" w:hAnsi="ITC Avant Garde"/>
          <w:sz w:val="22"/>
          <w:szCs w:val="22"/>
          <w:lang w:val="es-ES"/>
        </w:rPr>
        <w:t>Por lo anterior, el Pleno del Instituto Federal de Telecomunicaciones emitió el siguiente:</w:t>
      </w:r>
    </w:p>
    <w:p w:rsidR="008920DA" w:rsidRDefault="00A435AA" w:rsidP="008920DA">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2156F5">
        <w:rPr>
          <w:rFonts w:ascii="ITC Avant Garde" w:hAnsi="ITC Avant Garde"/>
          <w:b/>
          <w:bCs/>
          <w:sz w:val="22"/>
          <w:szCs w:val="22"/>
          <w:lang w:val="es-ES_tradnl"/>
        </w:rPr>
        <w:t>Acuerdo</w:t>
      </w:r>
    </w:p>
    <w:p w:rsidR="008920DA" w:rsidRDefault="002156F5" w:rsidP="008920DA">
      <w:pPr>
        <w:spacing w:before="240" w:after="240"/>
        <w:jc w:val="both"/>
        <w:rPr>
          <w:rFonts w:ascii="ITC Avant Garde" w:hAnsi="ITC Avant Garde"/>
          <w:b/>
          <w:sz w:val="22"/>
          <w:szCs w:val="22"/>
          <w:lang w:val="es-ES"/>
        </w:rPr>
      </w:pPr>
      <w:r w:rsidRPr="002156F5">
        <w:rPr>
          <w:rFonts w:ascii="ITC Avant Garde" w:hAnsi="ITC Avant Garde"/>
          <w:b/>
          <w:sz w:val="22"/>
          <w:szCs w:val="22"/>
          <w:lang w:val="es-ES"/>
        </w:rPr>
        <w:t>P/IFT/100217/83</w:t>
      </w:r>
    </w:p>
    <w:p w:rsidR="008920DA" w:rsidRDefault="00A435AA" w:rsidP="008920DA">
      <w:pPr>
        <w:shd w:val="clear" w:color="auto" w:fill="FFFFFF"/>
        <w:spacing w:before="240" w:after="240"/>
        <w:jc w:val="both"/>
        <w:rPr>
          <w:rFonts w:ascii="ITC Avant Garde" w:hAnsi="ITC Avant Garde"/>
          <w:bCs/>
          <w:sz w:val="22"/>
          <w:szCs w:val="22"/>
          <w:lang w:eastAsia="es-MX"/>
        </w:rPr>
      </w:pPr>
      <w:r w:rsidRPr="00C203E7">
        <w:rPr>
          <w:rFonts w:ascii="ITC Avant Garde" w:hAnsi="ITC Avant Garde"/>
          <w:b/>
          <w:sz w:val="22"/>
          <w:szCs w:val="22"/>
          <w:lang w:val="es-ES"/>
        </w:rPr>
        <w:t xml:space="preserve">Primero. </w:t>
      </w:r>
      <w:r w:rsidRPr="00C203E7">
        <w:rPr>
          <w:rFonts w:ascii="ITC Avant Garde" w:hAnsi="ITC Avant Garde"/>
          <w:sz w:val="22"/>
          <w:szCs w:val="22"/>
          <w:lang w:val="es-ES"/>
        </w:rPr>
        <w:t xml:space="preserve">Se aprueba la </w:t>
      </w:r>
      <w:r w:rsidRPr="00C203E7">
        <w:rPr>
          <w:rFonts w:ascii="ITC Avant Garde" w:hAnsi="ITC Avant Garde"/>
          <w:b/>
          <w:sz w:val="22"/>
          <w:szCs w:val="22"/>
          <w:lang w:val="es-ES"/>
        </w:rPr>
        <w:t>“</w:t>
      </w:r>
      <w:r w:rsidR="00C203E7" w:rsidRPr="00C203E7">
        <w:rPr>
          <w:rFonts w:ascii="ITC Avant Garde" w:hAnsi="ITC Avant Garde"/>
          <w:bCs/>
          <w:sz w:val="22"/>
          <w:szCs w:val="22"/>
          <w:lang w:eastAsia="es-MX"/>
        </w:rPr>
        <w:t xml:space="preserve">Resolución mediante la cual el Pleno del Instituto Federal de Telecomunicaciones niega la prórroga de vigencia de la concesión para instalar, operar y explotar una red pública de telecomunicaciones otorgada a </w:t>
      </w:r>
      <w:proofErr w:type="spellStart"/>
      <w:r w:rsidR="00C203E7" w:rsidRPr="00C203E7">
        <w:rPr>
          <w:rFonts w:ascii="ITC Avant Garde" w:hAnsi="ITC Avant Garde"/>
          <w:bCs/>
          <w:sz w:val="22"/>
          <w:szCs w:val="22"/>
          <w:lang w:eastAsia="es-MX"/>
        </w:rPr>
        <w:t>Convergia</w:t>
      </w:r>
      <w:proofErr w:type="spellEnd"/>
      <w:r w:rsidR="00C203E7" w:rsidRPr="00C203E7">
        <w:rPr>
          <w:rFonts w:ascii="ITC Avant Garde" w:hAnsi="ITC Avant Garde"/>
          <w:bCs/>
          <w:sz w:val="22"/>
          <w:szCs w:val="22"/>
          <w:lang w:eastAsia="es-MX"/>
        </w:rPr>
        <w:t xml:space="preserve"> de México, S.A. de C.V. el 23 de julio de 2004.”</w:t>
      </w:r>
    </w:p>
    <w:p w:rsidR="008920DA" w:rsidRDefault="00A435AA" w:rsidP="008920DA">
      <w:pPr>
        <w:spacing w:before="240" w:after="240"/>
        <w:jc w:val="both"/>
        <w:rPr>
          <w:rFonts w:ascii="ITC Avant Garde" w:hAnsi="ITC Avant Garde"/>
          <w:sz w:val="22"/>
          <w:szCs w:val="22"/>
          <w:lang w:val="es-ES"/>
        </w:rPr>
      </w:pPr>
      <w:r w:rsidRPr="00C203E7">
        <w:rPr>
          <w:rFonts w:ascii="ITC Avant Garde" w:hAnsi="ITC Avant Garde"/>
          <w:b/>
          <w:sz w:val="22"/>
          <w:szCs w:val="22"/>
          <w:lang w:val="es-ES"/>
        </w:rPr>
        <w:t>Segundo.</w:t>
      </w:r>
      <w:r w:rsidRPr="00C203E7">
        <w:rPr>
          <w:rFonts w:ascii="ITC Avant Garde" w:hAnsi="ITC Avant Garde"/>
          <w:sz w:val="22"/>
          <w:szCs w:val="22"/>
          <w:lang w:val="es-ES"/>
        </w:rPr>
        <w:t xml:space="preserve"> Se instruye a la Secretaría Técnica del Pleno para que turne a firma de los Comisionados la Resolución aprobada por el Pleno.</w:t>
      </w:r>
    </w:p>
    <w:p w:rsidR="008920DA" w:rsidRDefault="00A435AA" w:rsidP="008920DA">
      <w:pPr>
        <w:spacing w:before="240" w:after="240"/>
        <w:jc w:val="both"/>
        <w:rPr>
          <w:rFonts w:ascii="ITC Avant Garde" w:hAnsi="ITC Avant Garde"/>
          <w:sz w:val="22"/>
          <w:szCs w:val="22"/>
          <w:lang w:val="es-ES"/>
        </w:rPr>
      </w:pPr>
      <w:r w:rsidRPr="00C203E7">
        <w:rPr>
          <w:rFonts w:ascii="ITC Avant Garde" w:hAnsi="ITC Avant Garde"/>
          <w:b/>
          <w:sz w:val="22"/>
          <w:szCs w:val="22"/>
          <w:lang w:val="es-ES"/>
        </w:rPr>
        <w:t>Tercero.</w:t>
      </w:r>
      <w:r w:rsidRPr="00C203E7">
        <w:rPr>
          <w:rFonts w:ascii="ITC Avant Garde" w:hAnsi="ITC Avant Garde"/>
          <w:sz w:val="22"/>
          <w:szCs w:val="22"/>
          <w:lang w:val="es-ES"/>
        </w:rPr>
        <w:t xml:space="preserve"> </w:t>
      </w:r>
      <w:r w:rsidRPr="00C203E7">
        <w:rPr>
          <w:rFonts w:ascii="ITC Avant Garde" w:hAnsi="ITC Avant Garde"/>
          <w:sz w:val="22"/>
          <w:szCs w:val="22"/>
        </w:rPr>
        <w:t xml:space="preserve">Notifíquese a la Unidad de </w:t>
      </w:r>
      <w:r w:rsidR="00C203E7" w:rsidRPr="00C203E7">
        <w:rPr>
          <w:rFonts w:ascii="ITC Avant Garde" w:hAnsi="ITC Avant Garde"/>
          <w:sz w:val="22"/>
          <w:szCs w:val="22"/>
        </w:rPr>
        <w:t>Concesiones y Servicios.</w:t>
      </w:r>
    </w:p>
    <w:p w:rsidR="008920DA" w:rsidRDefault="00A435AA" w:rsidP="008920DA">
      <w:pPr>
        <w:spacing w:before="240" w:after="240"/>
        <w:jc w:val="both"/>
        <w:rPr>
          <w:rFonts w:ascii="ITC Avant Garde" w:hAnsi="ITC Avant Garde"/>
          <w:sz w:val="22"/>
          <w:szCs w:val="22"/>
          <w:lang w:val="es-ES"/>
        </w:rPr>
      </w:pPr>
      <w:r w:rsidRPr="00C203E7">
        <w:rPr>
          <w:rFonts w:ascii="ITC Avant Garde" w:hAnsi="ITC Avant Garde"/>
          <w:b/>
          <w:sz w:val="22"/>
          <w:szCs w:val="22"/>
          <w:lang w:val="es-ES"/>
        </w:rPr>
        <w:t>Cuarto</w:t>
      </w:r>
      <w:r w:rsidRPr="00C203E7">
        <w:rPr>
          <w:rFonts w:ascii="ITC Avant Garde" w:hAnsi="ITC Avant Garde"/>
          <w:b/>
          <w:sz w:val="22"/>
          <w:szCs w:val="22"/>
        </w:rPr>
        <w:t xml:space="preserve">. </w:t>
      </w:r>
      <w:r w:rsidRPr="00C203E7">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8920DA" w:rsidRDefault="008920DA" w:rsidP="008920DA">
      <w:pPr>
        <w:spacing w:before="240" w:after="240"/>
        <w:jc w:val="both"/>
        <w:rPr>
          <w:rFonts w:ascii="ITC Avant Garde" w:hAnsi="ITC Avant Garde"/>
          <w:sz w:val="22"/>
          <w:szCs w:val="22"/>
          <w:lang w:val="es-ES"/>
        </w:rPr>
      </w:pPr>
    </w:p>
    <w:p w:rsidR="008431B3" w:rsidRPr="00C203E7" w:rsidRDefault="00512D76" w:rsidP="008920DA">
      <w:pPr>
        <w:spacing w:before="240" w:after="240"/>
        <w:jc w:val="both"/>
        <w:rPr>
          <w:rFonts w:ascii="ITC Avant Garde" w:hAnsi="ITC Avant Garde"/>
          <w:sz w:val="22"/>
          <w:szCs w:val="22"/>
          <w:lang w:val="es-ES"/>
        </w:rPr>
      </w:pPr>
      <w:r w:rsidRPr="00C203E7">
        <w:rPr>
          <w:rFonts w:ascii="ITC Avant Garde" w:hAnsi="ITC Avant Garde"/>
          <w:sz w:val="22"/>
          <w:szCs w:val="22"/>
          <w:lang w:val="es-ES"/>
        </w:rPr>
        <w:t>N</w:t>
      </w:r>
      <w:r w:rsidR="008431B3" w:rsidRPr="00C203E7">
        <w:rPr>
          <w:rFonts w:ascii="ITC Avant Garde" w:hAnsi="ITC Avant Garde"/>
          <w:sz w:val="22"/>
          <w:szCs w:val="22"/>
          <w:lang w:val="es-ES"/>
        </w:rPr>
        <w:t xml:space="preserve">o habiendo otro asunto que tratar, se levantó la sesión a las </w:t>
      </w:r>
      <w:r w:rsidR="00C203E7">
        <w:rPr>
          <w:rFonts w:ascii="ITC Avant Garde" w:hAnsi="ITC Avant Garde"/>
          <w:sz w:val="22"/>
          <w:szCs w:val="22"/>
          <w:lang w:val="es-ES"/>
        </w:rPr>
        <w:t>15</w:t>
      </w:r>
      <w:r w:rsidR="008431B3" w:rsidRPr="00C203E7">
        <w:rPr>
          <w:rFonts w:ascii="ITC Avant Garde" w:hAnsi="ITC Avant Garde"/>
          <w:sz w:val="22"/>
          <w:szCs w:val="22"/>
          <w:lang w:val="es-ES"/>
        </w:rPr>
        <w:t xml:space="preserve"> horas con </w:t>
      </w:r>
      <w:r w:rsidR="00C203E7">
        <w:rPr>
          <w:rFonts w:ascii="ITC Avant Garde" w:hAnsi="ITC Avant Garde"/>
          <w:sz w:val="22"/>
          <w:szCs w:val="22"/>
          <w:lang w:val="es-ES"/>
        </w:rPr>
        <w:t>42</w:t>
      </w:r>
      <w:r w:rsidR="002F0002" w:rsidRPr="00C203E7">
        <w:rPr>
          <w:rFonts w:ascii="ITC Avant Garde" w:hAnsi="ITC Avant Garde"/>
          <w:sz w:val="22"/>
          <w:szCs w:val="22"/>
          <w:lang w:val="es-ES"/>
        </w:rPr>
        <w:t xml:space="preserve"> </w:t>
      </w:r>
      <w:r w:rsidR="008431B3" w:rsidRPr="00C203E7">
        <w:rPr>
          <w:rFonts w:ascii="ITC Avant Garde" w:hAnsi="ITC Avant Garde"/>
          <w:sz w:val="22"/>
          <w:szCs w:val="22"/>
          <w:lang w:val="es-ES"/>
        </w:rPr>
        <w:t>minutos del día de su inicio</w:t>
      </w:r>
      <w:r w:rsidR="00F03457" w:rsidRPr="00C203E7">
        <w:rPr>
          <w:rFonts w:ascii="ITC Avant Garde" w:hAnsi="ITC Avant Garde"/>
          <w:sz w:val="22"/>
          <w:szCs w:val="22"/>
          <w:lang w:val="es-ES"/>
        </w:rPr>
        <w:t xml:space="preserve">, firmando </w:t>
      </w:r>
      <w:r w:rsidR="008431B3" w:rsidRPr="00C203E7">
        <w:rPr>
          <w:rFonts w:ascii="ITC Avant Garde" w:hAnsi="ITC Avant Garde"/>
          <w:sz w:val="22"/>
          <w:szCs w:val="22"/>
          <w:lang w:val="es-ES"/>
        </w:rPr>
        <w:t xml:space="preserve">para constancia la presente acta los Comisionados y </w:t>
      </w:r>
      <w:r w:rsidR="003F03A7" w:rsidRPr="00C203E7">
        <w:rPr>
          <w:rFonts w:ascii="ITC Avant Garde" w:hAnsi="ITC Avant Garde"/>
          <w:sz w:val="22"/>
          <w:szCs w:val="22"/>
          <w:lang w:val="es-ES"/>
        </w:rPr>
        <w:t>el Secretario Técnico</w:t>
      </w:r>
      <w:r w:rsidR="008431B3" w:rsidRPr="00C203E7">
        <w:rPr>
          <w:rFonts w:ascii="ITC Avant Garde" w:hAnsi="ITC Avant Garde"/>
          <w:sz w:val="22"/>
          <w:szCs w:val="22"/>
          <w:lang w:val="es-ES"/>
        </w:rPr>
        <w:t xml:space="preserve"> del Pleno.</w:t>
      </w:r>
    </w:p>
    <w:p w:rsidR="008920DA" w:rsidRDefault="0075140C" w:rsidP="00754E29">
      <w:pPr>
        <w:autoSpaceDE w:val="0"/>
        <w:autoSpaceDN w:val="0"/>
        <w:adjustRightInd w:val="0"/>
        <w:jc w:val="both"/>
        <w:rPr>
          <w:rFonts w:ascii="ITC Avant Garde" w:hAnsi="ITC Avant Garde"/>
          <w:b/>
          <w:bCs/>
          <w:sz w:val="22"/>
          <w:szCs w:val="22"/>
          <w:lang w:val="es-ES_tradnl"/>
        </w:rPr>
      </w:pPr>
      <w:r w:rsidRPr="00C203E7">
        <w:rPr>
          <w:rFonts w:ascii="ITC Avant Garde" w:hAnsi="ITC Avant Garde"/>
          <w:b/>
          <w:bCs/>
          <w:sz w:val="22"/>
          <w:szCs w:val="22"/>
          <w:lang w:val="es-ES"/>
        </w:rPr>
        <w:t>___________________________________________________________</w:t>
      </w:r>
      <w:r w:rsidR="00A05B06" w:rsidRPr="00C203E7">
        <w:rPr>
          <w:rFonts w:ascii="ITC Avant Garde" w:hAnsi="ITC Avant Garde"/>
          <w:b/>
          <w:bCs/>
          <w:sz w:val="22"/>
          <w:szCs w:val="22"/>
          <w:lang w:val="es-ES"/>
        </w:rPr>
        <w:t>_________________________</w:t>
      </w:r>
      <w:r w:rsidR="0045448D" w:rsidRPr="00C203E7">
        <w:rPr>
          <w:rFonts w:ascii="ITC Avant Garde" w:hAnsi="ITC Avant Garde"/>
          <w:b/>
          <w:bCs/>
          <w:sz w:val="22"/>
          <w:szCs w:val="22"/>
          <w:lang w:val="es-ES"/>
        </w:rPr>
        <w:t>___</w:t>
      </w:r>
      <w:r w:rsidR="00A05B06" w:rsidRPr="00C203E7">
        <w:rPr>
          <w:rFonts w:ascii="ITC Avant Garde" w:hAnsi="ITC Avant Garde"/>
          <w:b/>
          <w:bCs/>
          <w:sz w:val="22"/>
          <w:szCs w:val="22"/>
          <w:lang w:val="es-ES"/>
        </w:rPr>
        <w:t>___</w:t>
      </w:r>
      <w:r w:rsidR="00895EB2" w:rsidRPr="00C203E7">
        <w:rPr>
          <w:rFonts w:ascii="ITC Avant Garde" w:hAnsi="ITC Avant Garde"/>
          <w:b/>
          <w:bCs/>
          <w:sz w:val="22"/>
          <w:szCs w:val="22"/>
          <w:lang w:val="es-ES"/>
        </w:rPr>
        <w:t>_</w:t>
      </w:r>
    </w:p>
    <w:p w:rsidR="00250ECE" w:rsidRPr="00C203E7" w:rsidRDefault="00E04322" w:rsidP="00E04322">
      <w:pPr>
        <w:autoSpaceDE w:val="0"/>
        <w:autoSpaceDN w:val="0"/>
        <w:adjustRightInd w:val="0"/>
        <w:jc w:val="both"/>
        <w:rPr>
          <w:rFonts w:ascii="ITC Avant Garde" w:hAnsi="ITC Avant Garde"/>
          <w:b/>
          <w:bCs/>
          <w:sz w:val="22"/>
          <w:szCs w:val="22"/>
        </w:rPr>
      </w:pPr>
      <w:r>
        <w:rPr>
          <w:rFonts w:ascii="ITC Avant Garde" w:hAnsi="ITC Avant Garde"/>
          <w:bCs/>
          <w:sz w:val="14"/>
          <w:szCs w:val="14"/>
        </w:rPr>
        <w:t>La presente Acta fue aprobada por el Pleno del Instituto Federal de Telecomunicaciones en su X Sesión Ordinaria celebrada el 8 de marzo de 2017 mediante Acuerdo P/IFT/080317/109</w:t>
      </w:r>
    </w:p>
    <w:sectPr w:rsidR="00250ECE" w:rsidRPr="00C203E7" w:rsidSect="00B90AB9">
      <w:headerReference w:type="default" r:id="rId8"/>
      <w:footerReference w:type="even" r:id="rId9"/>
      <w:footerReference w:type="default" r:id="rId1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196" w:rsidRDefault="00164196">
      <w:r>
        <w:separator/>
      </w:r>
    </w:p>
  </w:endnote>
  <w:endnote w:type="continuationSeparator" w:id="0">
    <w:p w:rsidR="00164196" w:rsidRDefault="0016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DA" w:rsidRDefault="00BD65AE"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D65AE" w:rsidRDefault="00BD65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AE" w:rsidRPr="008920DA" w:rsidRDefault="00BD65AE" w:rsidP="008920DA">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8920DA">
      <w:rPr>
        <w:rFonts w:ascii="ITC Avant Garde" w:hAnsi="ITC Avant Garde"/>
        <w:bCs/>
        <w:noProof/>
        <w:sz w:val="16"/>
        <w:szCs w:val="16"/>
      </w:rPr>
      <w:t>5</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8920DA">
      <w:rPr>
        <w:rFonts w:ascii="ITC Avant Garde" w:hAnsi="ITC Avant Garde"/>
        <w:bCs/>
        <w:noProof/>
        <w:sz w:val="16"/>
        <w:szCs w:val="16"/>
      </w:rPr>
      <w:t>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196" w:rsidRDefault="00164196">
      <w:r>
        <w:separator/>
      </w:r>
    </w:p>
  </w:footnote>
  <w:footnote w:type="continuationSeparator" w:id="0">
    <w:p w:rsidR="00164196" w:rsidRDefault="0016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DA" w:rsidRDefault="008920DA" w:rsidP="008920DA">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BD65AE" w:rsidRPr="008920DA" w:rsidRDefault="008920DA" w:rsidP="008920DA">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BFB"/>
    <w:rsid w:val="00003F12"/>
    <w:rsid w:val="00004021"/>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51FE"/>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9A2"/>
    <w:rsid w:val="00023EE1"/>
    <w:rsid w:val="000246EB"/>
    <w:rsid w:val="00024B2F"/>
    <w:rsid w:val="00025A32"/>
    <w:rsid w:val="00025D0A"/>
    <w:rsid w:val="00025DAE"/>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348C"/>
    <w:rsid w:val="000543AE"/>
    <w:rsid w:val="00054436"/>
    <w:rsid w:val="00054D58"/>
    <w:rsid w:val="00054E56"/>
    <w:rsid w:val="00055235"/>
    <w:rsid w:val="00055779"/>
    <w:rsid w:val="00056615"/>
    <w:rsid w:val="0005690E"/>
    <w:rsid w:val="00057354"/>
    <w:rsid w:val="00057499"/>
    <w:rsid w:val="00060576"/>
    <w:rsid w:val="0006066A"/>
    <w:rsid w:val="00060FC7"/>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A17"/>
    <w:rsid w:val="00075299"/>
    <w:rsid w:val="00075F3A"/>
    <w:rsid w:val="000763A6"/>
    <w:rsid w:val="000769F1"/>
    <w:rsid w:val="00076BDB"/>
    <w:rsid w:val="0007753C"/>
    <w:rsid w:val="0007771D"/>
    <w:rsid w:val="00077CF7"/>
    <w:rsid w:val="0008091E"/>
    <w:rsid w:val="000809FB"/>
    <w:rsid w:val="00080A20"/>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87114"/>
    <w:rsid w:val="00090BD7"/>
    <w:rsid w:val="0009226F"/>
    <w:rsid w:val="00092CFA"/>
    <w:rsid w:val="0009325C"/>
    <w:rsid w:val="00093861"/>
    <w:rsid w:val="00093C72"/>
    <w:rsid w:val="000942D0"/>
    <w:rsid w:val="000945F9"/>
    <w:rsid w:val="00095230"/>
    <w:rsid w:val="000958E3"/>
    <w:rsid w:val="00096122"/>
    <w:rsid w:val="0009764F"/>
    <w:rsid w:val="00097CE5"/>
    <w:rsid w:val="000A1FF3"/>
    <w:rsid w:val="000A21A9"/>
    <w:rsid w:val="000A21AA"/>
    <w:rsid w:val="000A2252"/>
    <w:rsid w:val="000A2490"/>
    <w:rsid w:val="000A2500"/>
    <w:rsid w:val="000A27B7"/>
    <w:rsid w:val="000A2A6A"/>
    <w:rsid w:val="000A2BDE"/>
    <w:rsid w:val="000A353B"/>
    <w:rsid w:val="000A36B8"/>
    <w:rsid w:val="000A3938"/>
    <w:rsid w:val="000A3B46"/>
    <w:rsid w:val="000A4774"/>
    <w:rsid w:val="000A4818"/>
    <w:rsid w:val="000A4934"/>
    <w:rsid w:val="000A49C8"/>
    <w:rsid w:val="000A4E27"/>
    <w:rsid w:val="000A4F89"/>
    <w:rsid w:val="000A50CC"/>
    <w:rsid w:val="000A65B1"/>
    <w:rsid w:val="000A6931"/>
    <w:rsid w:val="000A6945"/>
    <w:rsid w:val="000A6B41"/>
    <w:rsid w:val="000A6C20"/>
    <w:rsid w:val="000A7307"/>
    <w:rsid w:val="000A7594"/>
    <w:rsid w:val="000A7A19"/>
    <w:rsid w:val="000A7C03"/>
    <w:rsid w:val="000B0775"/>
    <w:rsid w:val="000B0DF8"/>
    <w:rsid w:val="000B1614"/>
    <w:rsid w:val="000B186A"/>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41A"/>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6FC6"/>
    <w:rsid w:val="00107078"/>
    <w:rsid w:val="001103E0"/>
    <w:rsid w:val="00111684"/>
    <w:rsid w:val="00111E08"/>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1730D"/>
    <w:rsid w:val="00117472"/>
    <w:rsid w:val="001201C8"/>
    <w:rsid w:val="0012139F"/>
    <w:rsid w:val="00121748"/>
    <w:rsid w:val="0012323E"/>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99"/>
    <w:rsid w:val="00137EF4"/>
    <w:rsid w:val="00137FCC"/>
    <w:rsid w:val="00140AC6"/>
    <w:rsid w:val="00140D44"/>
    <w:rsid w:val="001427F3"/>
    <w:rsid w:val="00142EFD"/>
    <w:rsid w:val="00142F7E"/>
    <w:rsid w:val="0014326F"/>
    <w:rsid w:val="00143696"/>
    <w:rsid w:val="0014382F"/>
    <w:rsid w:val="00143FDC"/>
    <w:rsid w:val="00144124"/>
    <w:rsid w:val="0014430D"/>
    <w:rsid w:val="00144456"/>
    <w:rsid w:val="00144A88"/>
    <w:rsid w:val="00144AC9"/>
    <w:rsid w:val="00144AE6"/>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2445"/>
    <w:rsid w:val="001528D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196"/>
    <w:rsid w:val="0016422F"/>
    <w:rsid w:val="0016492D"/>
    <w:rsid w:val="00164A63"/>
    <w:rsid w:val="0016559D"/>
    <w:rsid w:val="001658CA"/>
    <w:rsid w:val="0016602E"/>
    <w:rsid w:val="001660E4"/>
    <w:rsid w:val="00166A23"/>
    <w:rsid w:val="00166DA0"/>
    <w:rsid w:val="00167FE2"/>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484F"/>
    <w:rsid w:val="00175235"/>
    <w:rsid w:val="001757C5"/>
    <w:rsid w:val="00175806"/>
    <w:rsid w:val="00175A17"/>
    <w:rsid w:val="001760BE"/>
    <w:rsid w:val="0017620E"/>
    <w:rsid w:val="001762E6"/>
    <w:rsid w:val="0017679E"/>
    <w:rsid w:val="00177562"/>
    <w:rsid w:val="001804F7"/>
    <w:rsid w:val="001805A6"/>
    <w:rsid w:val="00180812"/>
    <w:rsid w:val="00180ECC"/>
    <w:rsid w:val="0018100F"/>
    <w:rsid w:val="00181B70"/>
    <w:rsid w:val="00181D34"/>
    <w:rsid w:val="00181EAF"/>
    <w:rsid w:val="0018266B"/>
    <w:rsid w:val="00182C70"/>
    <w:rsid w:val="00182CDA"/>
    <w:rsid w:val="00182F4D"/>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4A0"/>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809"/>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5D5"/>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2FA"/>
    <w:rsid w:val="001F3931"/>
    <w:rsid w:val="001F3D70"/>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35A"/>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4BB6"/>
    <w:rsid w:val="0021500D"/>
    <w:rsid w:val="0021527C"/>
    <w:rsid w:val="002156F5"/>
    <w:rsid w:val="00216072"/>
    <w:rsid w:val="00216910"/>
    <w:rsid w:val="00216BB9"/>
    <w:rsid w:val="00216C21"/>
    <w:rsid w:val="002177B3"/>
    <w:rsid w:val="00220364"/>
    <w:rsid w:val="0022037F"/>
    <w:rsid w:val="002203CD"/>
    <w:rsid w:val="00220774"/>
    <w:rsid w:val="002209B3"/>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992"/>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197"/>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26"/>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0744"/>
    <w:rsid w:val="002811D5"/>
    <w:rsid w:val="00281250"/>
    <w:rsid w:val="002817A7"/>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FD9"/>
    <w:rsid w:val="002901CE"/>
    <w:rsid w:val="00291037"/>
    <w:rsid w:val="0029126B"/>
    <w:rsid w:val="002917C9"/>
    <w:rsid w:val="00291D76"/>
    <w:rsid w:val="00292023"/>
    <w:rsid w:val="0029240A"/>
    <w:rsid w:val="002925FC"/>
    <w:rsid w:val="00292717"/>
    <w:rsid w:val="002927D2"/>
    <w:rsid w:val="00292BEF"/>
    <w:rsid w:val="00292CB2"/>
    <w:rsid w:val="0029330F"/>
    <w:rsid w:val="002933C1"/>
    <w:rsid w:val="00293481"/>
    <w:rsid w:val="002942AD"/>
    <w:rsid w:val="0029534A"/>
    <w:rsid w:val="00295863"/>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5DB"/>
    <w:rsid w:val="002B48CB"/>
    <w:rsid w:val="002B532A"/>
    <w:rsid w:val="002B548E"/>
    <w:rsid w:val="002B5A8E"/>
    <w:rsid w:val="002B5C6C"/>
    <w:rsid w:val="002B6086"/>
    <w:rsid w:val="002B695F"/>
    <w:rsid w:val="002B6F79"/>
    <w:rsid w:val="002B7D67"/>
    <w:rsid w:val="002B7F20"/>
    <w:rsid w:val="002C01CA"/>
    <w:rsid w:val="002C051A"/>
    <w:rsid w:val="002C0EC9"/>
    <w:rsid w:val="002C0ED1"/>
    <w:rsid w:val="002C185D"/>
    <w:rsid w:val="002C19B8"/>
    <w:rsid w:val="002C2570"/>
    <w:rsid w:val="002C28D8"/>
    <w:rsid w:val="002C2999"/>
    <w:rsid w:val="002C29F1"/>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6CF1"/>
    <w:rsid w:val="002D7335"/>
    <w:rsid w:val="002D77F6"/>
    <w:rsid w:val="002D7979"/>
    <w:rsid w:val="002D7A06"/>
    <w:rsid w:val="002E107D"/>
    <w:rsid w:val="002E1970"/>
    <w:rsid w:val="002E2BD0"/>
    <w:rsid w:val="002E2D5E"/>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286"/>
    <w:rsid w:val="00304579"/>
    <w:rsid w:val="00304A9D"/>
    <w:rsid w:val="00305F54"/>
    <w:rsid w:val="003065F9"/>
    <w:rsid w:val="003066AC"/>
    <w:rsid w:val="00306BFB"/>
    <w:rsid w:val="0030742A"/>
    <w:rsid w:val="00311555"/>
    <w:rsid w:val="0031168D"/>
    <w:rsid w:val="00311C02"/>
    <w:rsid w:val="00311F4C"/>
    <w:rsid w:val="00312669"/>
    <w:rsid w:val="00313191"/>
    <w:rsid w:val="003133CB"/>
    <w:rsid w:val="003136DA"/>
    <w:rsid w:val="00314000"/>
    <w:rsid w:val="003148EA"/>
    <w:rsid w:val="0031592C"/>
    <w:rsid w:val="00315D4B"/>
    <w:rsid w:val="00315E30"/>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8C0"/>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5DE"/>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602"/>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0CB"/>
    <w:rsid w:val="003744A5"/>
    <w:rsid w:val="003746E3"/>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3BE7"/>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52"/>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2F9"/>
    <w:rsid w:val="003C4370"/>
    <w:rsid w:val="003C453C"/>
    <w:rsid w:val="003C49F1"/>
    <w:rsid w:val="003C4F94"/>
    <w:rsid w:val="003C634B"/>
    <w:rsid w:val="003C6AAF"/>
    <w:rsid w:val="003C6CC4"/>
    <w:rsid w:val="003C70CC"/>
    <w:rsid w:val="003C7314"/>
    <w:rsid w:val="003C7390"/>
    <w:rsid w:val="003C7604"/>
    <w:rsid w:val="003C76EB"/>
    <w:rsid w:val="003D07CE"/>
    <w:rsid w:val="003D0FA7"/>
    <w:rsid w:val="003D1363"/>
    <w:rsid w:val="003D1524"/>
    <w:rsid w:val="003D1C80"/>
    <w:rsid w:val="003D2983"/>
    <w:rsid w:val="003D2F1D"/>
    <w:rsid w:val="003D4188"/>
    <w:rsid w:val="003D44B0"/>
    <w:rsid w:val="003D492C"/>
    <w:rsid w:val="003D4A66"/>
    <w:rsid w:val="003D53E7"/>
    <w:rsid w:val="003D589D"/>
    <w:rsid w:val="003D5EB2"/>
    <w:rsid w:val="003D5FF2"/>
    <w:rsid w:val="003D652D"/>
    <w:rsid w:val="003D6A94"/>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83F"/>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E47"/>
    <w:rsid w:val="00405F2C"/>
    <w:rsid w:val="00405F9F"/>
    <w:rsid w:val="00406160"/>
    <w:rsid w:val="00406214"/>
    <w:rsid w:val="0040650F"/>
    <w:rsid w:val="00406822"/>
    <w:rsid w:val="00406C86"/>
    <w:rsid w:val="00406CB4"/>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AC7"/>
    <w:rsid w:val="00414D69"/>
    <w:rsid w:val="00415326"/>
    <w:rsid w:val="004158D2"/>
    <w:rsid w:val="00415927"/>
    <w:rsid w:val="004159FC"/>
    <w:rsid w:val="00415FDD"/>
    <w:rsid w:val="00416866"/>
    <w:rsid w:val="004169AC"/>
    <w:rsid w:val="004172F5"/>
    <w:rsid w:val="004174CF"/>
    <w:rsid w:val="00417AD6"/>
    <w:rsid w:val="0042042D"/>
    <w:rsid w:val="004207EE"/>
    <w:rsid w:val="004207F0"/>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9DB"/>
    <w:rsid w:val="00441A6F"/>
    <w:rsid w:val="00443108"/>
    <w:rsid w:val="00443879"/>
    <w:rsid w:val="004440DD"/>
    <w:rsid w:val="004443C2"/>
    <w:rsid w:val="0044470C"/>
    <w:rsid w:val="00444A88"/>
    <w:rsid w:val="00444AED"/>
    <w:rsid w:val="004459C9"/>
    <w:rsid w:val="00445BBC"/>
    <w:rsid w:val="00445ED5"/>
    <w:rsid w:val="0044630C"/>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685"/>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452"/>
    <w:rsid w:val="00484C3C"/>
    <w:rsid w:val="00484EB5"/>
    <w:rsid w:val="00485585"/>
    <w:rsid w:val="004856A6"/>
    <w:rsid w:val="00485C67"/>
    <w:rsid w:val="0048653D"/>
    <w:rsid w:val="00486D43"/>
    <w:rsid w:val="00486DF2"/>
    <w:rsid w:val="00487801"/>
    <w:rsid w:val="00487FB5"/>
    <w:rsid w:val="00490251"/>
    <w:rsid w:val="00490605"/>
    <w:rsid w:val="00490C60"/>
    <w:rsid w:val="00490ECF"/>
    <w:rsid w:val="00490F83"/>
    <w:rsid w:val="00490FDB"/>
    <w:rsid w:val="004915F4"/>
    <w:rsid w:val="00491723"/>
    <w:rsid w:val="004922B7"/>
    <w:rsid w:val="00492580"/>
    <w:rsid w:val="004928A6"/>
    <w:rsid w:val="004929E4"/>
    <w:rsid w:val="00492D1C"/>
    <w:rsid w:val="0049305E"/>
    <w:rsid w:val="00493435"/>
    <w:rsid w:val="0049360E"/>
    <w:rsid w:val="004936F4"/>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5F12"/>
    <w:rsid w:val="004A6A56"/>
    <w:rsid w:val="004A6A75"/>
    <w:rsid w:val="004A7085"/>
    <w:rsid w:val="004A7384"/>
    <w:rsid w:val="004A74EC"/>
    <w:rsid w:val="004B0450"/>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6635"/>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2"/>
    <w:rsid w:val="004D1545"/>
    <w:rsid w:val="004D161F"/>
    <w:rsid w:val="004D1C4D"/>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4F75D1"/>
    <w:rsid w:val="00500396"/>
    <w:rsid w:val="00501D38"/>
    <w:rsid w:val="00501EFF"/>
    <w:rsid w:val="00503084"/>
    <w:rsid w:val="00503797"/>
    <w:rsid w:val="00503C2D"/>
    <w:rsid w:val="0050432F"/>
    <w:rsid w:val="0050447E"/>
    <w:rsid w:val="00504E96"/>
    <w:rsid w:val="005052BB"/>
    <w:rsid w:val="00505317"/>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7D6"/>
    <w:rsid w:val="00533885"/>
    <w:rsid w:val="00534E9B"/>
    <w:rsid w:val="0053575D"/>
    <w:rsid w:val="00536115"/>
    <w:rsid w:val="005361C2"/>
    <w:rsid w:val="005365ED"/>
    <w:rsid w:val="005369CE"/>
    <w:rsid w:val="00537DF3"/>
    <w:rsid w:val="00540362"/>
    <w:rsid w:val="00540541"/>
    <w:rsid w:val="00540643"/>
    <w:rsid w:val="005406A1"/>
    <w:rsid w:val="00540C72"/>
    <w:rsid w:val="00540E13"/>
    <w:rsid w:val="00542097"/>
    <w:rsid w:val="00542838"/>
    <w:rsid w:val="00542AFA"/>
    <w:rsid w:val="00542B12"/>
    <w:rsid w:val="00543657"/>
    <w:rsid w:val="00543C6B"/>
    <w:rsid w:val="00543FFD"/>
    <w:rsid w:val="00544AC7"/>
    <w:rsid w:val="00544B64"/>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6793"/>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0842"/>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ED8"/>
    <w:rsid w:val="005A5502"/>
    <w:rsid w:val="005A58C2"/>
    <w:rsid w:val="005A5E1D"/>
    <w:rsid w:val="005A61B3"/>
    <w:rsid w:val="005A67F2"/>
    <w:rsid w:val="005A6A33"/>
    <w:rsid w:val="005A6ECA"/>
    <w:rsid w:val="005A7750"/>
    <w:rsid w:val="005A7B6B"/>
    <w:rsid w:val="005A7BB8"/>
    <w:rsid w:val="005A7D2C"/>
    <w:rsid w:val="005B00DB"/>
    <w:rsid w:val="005B0182"/>
    <w:rsid w:val="005B0ACA"/>
    <w:rsid w:val="005B0B24"/>
    <w:rsid w:val="005B1D2B"/>
    <w:rsid w:val="005B2859"/>
    <w:rsid w:val="005B3AA3"/>
    <w:rsid w:val="005B4453"/>
    <w:rsid w:val="005B4AA0"/>
    <w:rsid w:val="005B4D16"/>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0E2E"/>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667"/>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6E7"/>
    <w:rsid w:val="00631993"/>
    <w:rsid w:val="00631C06"/>
    <w:rsid w:val="00631F9D"/>
    <w:rsid w:val="006320B9"/>
    <w:rsid w:val="006324FC"/>
    <w:rsid w:val="00632621"/>
    <w:rsid w:val="00632B12"/>
    <w:rsid w:val="00633DD1"/>
    <w:rsid w:val="00634784"/>
    <w:rsid w:val="00635384"/>
    <w:rsid w:val="006362A8"/>
    <w:rsid w:val="0063631F"/>
    <w:rsid w:val="00636531"/>
    <w:rsid w:val="00636C0D"/>
    <w:rsid w:val="00637DB8"/>
    <w:rsid w:val="006402FC"/>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6A4"/>
    <w:rsid w:val="00653E6E"/>
    <w:rsid w:val="0065422C"/>
    <w:rsid w:val="00654330"/>
    <w:rsid w:val="006544DC"/>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19"/>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029"/>
    <w:rsid w:val="0067320B"/>
    <w:rsid w:val="00673452"/>
    <w:rsid w:val="00673F99"/>
    <w:rsid w:val="00674088"/>
    <w:rsid w:val="00674139"/>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5DB6"/>
    <w:rsid w:val="006960E2"/>
    <w:rsid w:val="00697C74"/>
    <w:rsid w:val="00697CFE"/>
    <w:rsid w:val="00697F5C"/>
    <w:rsid w:val="006A010B"/>
    <w:rsid w:val="006A0628"/>
    <w:rsid w:val="006A065C"/>
    <w:rsid w:val="006A06BD"/>
    <w:rsid w:val="006A170B"/>
    <w:rsid w:val="006A199E"/>
    <w:rsid w:val="006A2063"/>
    <w:rsid w:val="006A2ACD"/>
    <w:rsid w:val="006A3330"/>
    <w:rsid w:val="006A3F68"/>
    <w:rsid w:val="006A409F"/>
    <w:rsid w:val="006A4541"/>
    <w:rsid w:val="006A45D7"/>
    <w:rsid w:val="006A5034"/>
    <w:rsid w:val="006A5856"/>
    <w:rsid w:val="006A61C8"/>
    <w:rsid w:val="006A6AB3"/>
    <w:rsid w:val="006A6BC1"/>
    <w:rsid w:val="006A763E"/>
    <w:rsid w:val="006A7E3C"/>
    <w:rsid w:val="006B1425"/>
    <w:rsid w:val="006B1568"/>
    <w:rsid w:val="006B16EB"/>
    <w:rsid w:val="006B1865"/>
    <w:rsid w:val="006B1E21"/>
    <w:rsid w:val="006B2176"/>
    <w:rsid w:val="006B2209"/>
    <w:rsid w:val="006B2733"/>
    <w:rsid w:val="006B40B9"/>
    <w:rsid w:val="006B52C4"/>
    <w:rsid w:val="006B5342"/>
    <w:rsid w:val="006B5410"/>
    <w:rsid w:val="006B5DE3"/>
    <w:rsid w:val="006B6164"/>
    <w:rsid w:val="006B61BA"/>
    <w:rsid w:val="006B6BB6"/>
    <w:rsid w:val="006B748C"/>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449"/>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E44"/>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3FFF"/>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6A5"/>
    <w:rsid w:val="00716D7D"/>
    <w:rsid w:val="0071743E"/>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B1D"/>
    <w:rsid w:val="00726CC4"/>
    <w:rsid w:val="00727AE9"/>
    <w:rsid w:val="0073007B"/>
    <w:rsid w:val="00731299"/>
    <w:rsid w:val="00731678"/>
    <w:rsid w:val="0073180E"/>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142"/>
    <w:rsid w:val="00744721"/>
    <w:rsid w:val="00745B9F"/>
    <w:rsid w:val="00746913"/>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2DCA"/>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F7D"/>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560"/>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68"/>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713"/>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2B"/>
    <w:rsid w:val="007D5388"/>
    <w:rsid w:val="007D5C0C"/>
    <w:rsid w:val="007D657E"/>
    <w:rsid w:val="007D6640"/>
    <w:rsid w:val="007D66A6"/>
    <w:rsid w:val="007D6BE0"/>
    <w:rsid w:val="007E021B"/>
    <w:rsid w:val="007E06F3"/>
    <w:rsid w:val="007E0C85"/>
    <w:rsid w:val="007E1077"/>
    <w:rsid w:val="007E11F6"/>
    <w:rsid w:val="007E272D"/>
    <w:rsid w:val="007E2737"/>
    <w:rsid w:val="007E2742"/>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020"/>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4453"/>
    <w:rsid w:val="008051A7"/>
    <w:rsid w:val="00805649"/>
    <w:rsid w:val="00806FAE"/>
    <w:rsid w:val="008073FC"/>
    <w:rsid w:val="00807AB0"/>
    <w:rsid w:val="008104BD"/>
    <w:rsid w:val="008109EE"/>
    <w:rsid w:val="00810A0A"/>
    <w:rsid w:val="00810DED"/>
    <w:rsid w:val="00810E8B"/>
    <w:rsid w:val="00811026"/>
    <w:rsid w:val="0081134A"/>
    <w:rsid w:val="00811407"/>
    <w:rsid w:val="00811586"/>
    <w:rsid w:val="00811A51"/>
    <w:rsid w:val="008131E5"/>
    <w:rsid w:val="00813320"/>
    <w:rsid w:val="0081347E"/>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2D28"/>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C40"/>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02E"/>
    <w:rsid w:val="00850A88"/>
    <w:rsid w:val="00850F96"/>
    <w:rsid w:val="008516B4"/>
    <w:rsid w:val="008516E7"/>
    <w:rsid w:val="0085198E"/>
    <w:rsid w:val="008524FD"/>
    <w:rsid w:val="00852B0E"/>
    <w:rsid w:val="00852BED"/>
    <w:rsid w:val="00852C28"/>
    <w:rsid w:val="00852DC9"/>
    <w:rsid w:val="008537ED"/>
    <w:rsid w:val="00853A9D"/>
    <w:rsid w:val="008543D3"/>
    <w:rsid w:val="0085449B"/>
    <w:rsid w:val="00854D64"/>
    <w:rsid w:val="00854F16"/>
    <w:rsid w:val="00856624"/>
    <w:rsid w:val="008577DB"/>
    <w:rsid w:val="00860181"/>
    <w:rsid w:val="008602CC"/>
    <w:rsid w:val="00860E8A"/>
    <w:rsid w:val="008611EA"/>
    <w:rsid w:val="00861C42"/>
    <w:rsid w:val="00861D90"/>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10C"/>
    <w:rsid w:val="00876CEB"/>
    <w:rsid w:val="00876D03"/>
    <w:rsid w:val="008777F2"/>
    <w:rsid w:val="00877BE6"/>
    <w:rsid w:val="00880B72"/>
    <w:rsid w:val="00880BC3"/>
    <w:rsid w:val="00881616"/>
    <w:rsid w:val="0088162F"/>
    <w:rsid w:val="008818ED"/>
    <w:rsid w:val="00882138"/>
    <w:rsid w:val="0088285C"/>
    <w:rsid w:val="00882C80"/>
    <w:rsid w:val="00883578"/>
    <w:rsid w:val="00883B66"/>
    <w:rsid w:val="008847AA"/>
    <w:rsid w:val="00884C7F"/>
    <w:rsid w:val="00884FA0"/>
    <w:rsid w:val="008850BC"/>
    <w:rsid w:val="0088517E"/>
    <w:rsid w:val="00885245"/>
    <w:rsid w:val="0088542B"/>
    <w:rsid w:val="0088663B"/>
    <w:rsid w:val="00886812"/>
    <w:rsid w:val="00886942"/>
    <w:rsid w:val="00886981"/>
    <w:rsid w:val="00886D32"/>
    <w:rsid w:val="0088715D"/>
    <w:rsid w:val="008920DA"/>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0EBB"/>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3E1A"/>
    <w:rsid w:val="008C4590"/>
    <w:rsid w:val="008C4761"/>
    <w:rsid w:val="008C47E5"/>
    <w:rsid w:val="008C485A"/>
    <w:rsid w:val="008C5209"/>
    <w:rsid w:val="008C5DCE"/>
    <w:rsid w:val="008C60F0"/>
    <w:rsid w:val="008C6603"/>
    <w:rsid w:val="008C6B9A"/>
    <w:rsid w:val="008C6F27"/>
    <w:rsid w:val="008C78AB"/>
    <w:rsid w:val="008C7CDC"/>
    <w:rsid w:val="008D0240"/>
    <w:rsid w:val="008D0F78"/>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4FAA"/>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21E"/>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182"/>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E49"/>
    <w:rsid w:val="00936FC2"/>
    <w:rsid w:val="00937215"/>
    <w:rsid w:val="0093766D"/>
    <w:rsid w:val="009406B5"/>
    <w:rsid w:val="009413BA"/>
    <w:rsid w:val="00941751"/>
    <w:rsid w:val="00941784"/>
    <w:rsid w:val="00942CF9"/>
    <w:rsid w:val="009437A8"/>
    <w:rsid w:val="00943967"/>
    <w:rsid w:val="009448EC"/>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57999"/>
    <w:rsid w:val="0096124D"/>
    <w:rsid w:val="00961B9A"/>
    <w:rsid w:val="009620BC"/>
    <w:rsid w:val="009638C2"/>
    <w:rsid w:val="00963A23"/>
    <w:rsid w:val="00963E47"/>
    <w:rsid w:val="00964474"/>
    <w:rsid w:val="009646F9"/>
    <w:rsid w:val="009648A4"/>
    <w:rsid w:val="00964DB0"/>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B32"/>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A1E"/>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2D53"/>
    <w:rsid w:val="009E30E1"/>
    <w:rsid w:val="009E347E"/>
    <w:rsid w:val="009E45FE"/>
    <w:rsid w:val="009E4FE2"/>
    <w:rsid w:val="009E6CE3"/>
    <w:rsid w:val="009E743E"/>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9B"/>
    <w:rsid w:val="00A057CD"/>
    <w:rsid w:val="00A05B06"/>
    <w:rsid w:val="00A06456"/>
    <w:rsid w:val="00A06FEC"/>
    <w:rsid w:val="00A07413"/>
    <w:rsid w:val="00A0756F"/>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35AA"/>
    <w:rsid w:val="00A44543"/>
    <w:rsid w:val="00A44F6E"/>
    <w:rsid w:val="00A45091"/>
    <w:rsid w:val="00A4540E"/>
    <w:rsid w:val="00A4547D"/>
    <w:rsid w:val="00A45542"/>
    <w:rsid w:val="00A4585D"/>
    <w:rsid w:val="00A472B2"/>
    <w:rsid w:val="00A47CD1"/>
    <w:rsid w:val="00A504C2"/>
    <w:rsid w:val="00A50AC7"/>
    <w:rsid w:val="00A50CDD"/>
    <w:rsid w:val="00A50EC8"/>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FEF"/>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983"/>
    <w:rsid w:val="00AA2FF6"/>
    <w:rsid w:val="00AA3059"/>
    <w:rsid w:val="00AA32D0"/>
    <w:rsid w:val="00AA468A"/>
    <w:rsid w:val="00AA5097"/>
    <w:rsid w:val="00AA50DE"/>
    <w:rsid w:val="00AA51F8"/>
    <w:rsid w:val="00AA5CC5"/>
    <w:rsid w:val="00AA65A4"/>
    <w:rsid w:val="00AA65F7"/>
    <w:rsid w:val="00AA70D8"/>
    <w:rsid w:val="00AA70FA"/>
    <w:rsid w:val="00AA760F"/>
    <w:rsid w:val="00AA7C3E"/>
    <w:rsid w:val="00AA7C41"/>
    <w:rsid w:val="00AB0F3B"/>
    <w:rsid w:val="00AB2CBE"/>
    <w:rsid w:val="00AB2FE7"/>
    <w:rsid w:val="00AB3341"/>
    <w:rsid w:val="00AB37B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7E4"/>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A8F"/>
    <w:rsid w:val="00AF4C8E"/>
    <w:rsid w:val="00AF56EE"/>
    <w:rsid w:val="00AF5919"/>
    <w:rsid w:val="00AF5A1C"/>
    <w:rsid w:val="00AF5DCE"/>
    <w:rsid w:val="00AF6897"/>
    <w:rsid w:val="00AF6E02"/>
    <w:rsid w:val="00AF7C1F"/>
    <w:rsid w:val="00B0040C"/>
    <w:rsid w:val="00B00764"/>
    <w:rsid w:val="00B00AA7"/>
    <w:rsid w:val="00B01019"/>
    <w:rsid w:val="00B01125"/>
    <w:rsid w:val="00B014D4"/>
    <w:rsid w:val="00B01602"/>
    <w:rsid w:val="00B0169E"/>
    <w:rsid w:val="00B01818"/>
    <w:rsid w:val="00B01E46"/>
    <w:rsid w:val="00B0231E"/>
    <w:rsid w:val="00B02906"/>
    <w:rsid w:val="00B04C25"/>
    <w:rsid w:val="00B054A5"/>
    <w:rsid w:val="00B05860"/>
    <w:rsid w:val="00B069A0"/>
    <w:rsid w:val="00B07C00"/>
    <w:rsid w:val="00B104A9"/>
    <w:rsid w:val="00B118F0"/>
    <w:rsid w:val="00B11F34"/>
    <w:rsid w:val="00B11FB2"/>
    <w:rsid w:val="00B127C2"/>
    <w:rsid w:val="00B1281E"/>
    <w:rsid w:val="00B12FBF"/>
    <w:rsid w:val="00B13010"/>
    <w:rsid w:val="00B1394E"/>
    <w:rsid w:val="00B14846"/>
    <w:rsid w:val="00B14ABE"/>
    <w:rsid w:val="00B15BDA"/>
    <w:rsid w:val="00B15F62"/>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71"/>
    <w:rsid w:val="00B31196"/>
    <w:rsid w:val="00B317BE"/>
    <w:rsid w:val="00B319F3"/>
    <w:rsid w:val="00B320C0"/>
    <w:rsid w:val="00B3276D"/>
    <w:rsid w:val="00B32A10"/>
    <w:rsid w:val="00B3329B"/>
    <w:rsid w:val="00B33339"/>
    <w:rsid w:val="00B335EC"/>
    <w:rsid w:val="00B34099"/>
    <w:rsid w:val="00B34638"/>
    <w:rsid w:val="00B346D8"/>
    <w:rsid w:val="00B347F2"/>
    <w:rsid w:val="00B34839"/>
    <w:rsid w:val="00B3488E"/>
    <w:rsid w:val="00B34CE6"/>
    <w:rsid w:val="00B35FAE"/>
    <w:rsid w:val="00B36ECC"/>
    <w:rsid w:val="00B3770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359"/>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27DA"/>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186"/>
    <w:rsid w:val="00B705CC"/>
    <w:rsid w:val="00B710A7"/>
    <w:rsid w:val="00B71662"/>
    <w:rsid w:val="00B71DA0"/>
    <w:rsid w:val="00B72091"/>
    <w:rsid w:val="00B72AB9"/>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347"/>
    <w:rsid w:val="00B87607"/>
    <w:rsid w:val="00B87BE1"/>
    <w:rsid w:val="00B87C64"/>
    <w:rsid w:val="00B87D91"/>
    <w:rsid w:val="00B90105"/>
    <w:rsid w:val="00B906C0"/>
    <w:rsid w:val="00B9092A"/>
    <w:rsid w:val="00B90AB9"/>
    <w:rsid w:val="00B91273"/>
    <w:rsid w:val="00B915CB"/>
    <w:rsid w:val="00B9278C"/>
    <w:rsid w:val="00B93648"/>
    <w:rsid w:val="00B93998"/>
    <w:rsid w:val="00B9451F"/>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5F3C"/>
    <w:rsid w:val="00BA611B"/>
    <w:rsid w:val="00BA63D6"/>
    <w:rsid w:val="00BA7062"/>
    <w:rsid w:val="00BA748C"/>
    <w:rsid w:val="00BA7576"/>
    <w:rsid w:val="00BA7900"/>
    <w:rsid w:val="00BA7A1E"/>
    <w:rsid w:val="00BA7E7F"/>
    <w:rsid w:val="00BB03A6"/>
    <w:rsid w:val="00BB074B"/>
    <w:rsid w:val="00BB0E10"/>
    <w:rsid w:val="00BB0FC4"/>
    <w:rsid w:val="00BB1E45"/>
    <w:rsid w:val="00BB1E6E"/>
    <w:rsid w:val="00BB32DC"/>
    <w:rsid w:val="00BB3690"/>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65AE"/>
    <w:rsid w:val="00BD776E"/>
    <w:rsid w:val="00BD7FCC"/>
    <w:rsid w:val="00BE0087"/>
    <w:rsid w:val="00BE0B19"/>
    <w:rsid w:val="00BE1408"/>
    <w:rsid w:val="00BE18F4"/>
    <w:rsid w:val="00BE1A67"/>
    <w:rsid w:val="00BE1D11"/>
    <w:rsid w:val="00BE1E7C"/>
    <w:rsid w:val="00BE1F28"/>
    <w:rsid w:val="00BE278F"/>
    <w:rsid w:val="00BE28D3"/>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2FB"/>
    <w:rsid w:val="00BF3594"/>
    <w:rsid w:val="00BF37BF"/>
    <w:rsid w:val="00BF3CD2"/>
    <w:rsid w:val="00BF41B0"/>
    <w:rsid w:val="00BF44CC"/>
    <w:rsid w:val="00BF4FA0"/>
    <w:rsid w:val="00BF50BC"/>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3E7"/>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3CE"/>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457"/>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18A7"/>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475"/>
    <w:rsid w:val="00C830E9"/>
    <w:rsid w:val="00C83555"/>
    <w:rsid w:val="00C84071"/>
    <w:rsid w:val="00C84122"/>
    <w:rsid w:val="00C84685"/>
    <w:rsid w:val="00C8468E"/>
    <w:rsid w:val="00C846D0"/>
    <w:rsid w:val="00C84BA1"/>
    <w:rsid w:val="00C84E12"/>
    <w:rsid w:val="00C84EED"/>
    <w:rsid w:val="00C852D0"/>
    <w:rsid w:val="00C854A9"/>
    <w:rsid w:val="00C86040"/>
    <w:rsid w:val="00C8619B"/>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0B3"/>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740"/>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0EB6"/>
    <w:rsid w:val="00CC1444"/>
    <w:rsid w:val="00CC19CA"/>
    <w:rsid w:val="00CC225F"/>
    <w:rsid w:val="00CC2623"/>
    <w:rsid w:val="00CC34AE"/>
    <w:rsid w:val="00CC4104"/>
    <w:rsid w:val="00CC4908"/>
    <w:rsid w:val="00CC4F5D"/>
    <w:rsid w:val="00CC51A9"/>
    <w:rsid w:val="00CC5402"/>
    <w:rsid w:val="00CC5487"/>
    <w:rsid w:val="00CC5519"/>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719"/>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487C"/>
    <w:rsid w:val="00CF4A59"/>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BEE"/>
    <w:rsid w:val="00D03C30"/>
    <w:rsid w:val="00D03D18"/>
    <w:rsid w:val="00D0456D"/>
    <w:rsid w:val="00D05826"/>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2F06"/>
    <w:rsid w:val="00D1305D"/>
    <w:rsid w:val="00D13178"/>
    <w:rsid w:val="00D1348A"/>
    <w:rsid w:val="00D13851"/>
    <w:rsid w:val="00D13C98"/>
    <w:rsid w:val="00D1418A"/>
    <w:rsid w:val="00D1446B"/>
    <w:rsid w:val="00D14E0C"/>
    <w:rsid w:val="00D14F2E"/>
    <w:rsid w:val="00D15499"/>
    <w:rsid w:val="00D157AA"/>
    <w:rsid w:val="00D16733"/>
    <w:rsid w:val="00D167CD"/>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A0B"/>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4F6C"/>
    <w:rsid w:val="00D456A4"/>
    <w:rsid w:val="00D457C6"/>
    <w:rsid w:val="00D45C40"/>
    <w:rsid w:val="00D45EC3"/>
    <w:rsid w:val="00D46AE6"/>
    <w:rsid w:val="00D46FA4"/>
    <w:rsid w:val="00D47484"/>
    <w:rsid w:val="00D502B7"/>
    <w:rsid w:val="00D50330"/>
    <w:rsid w:val="00D504C4"/>
    <w:rsid w:val="00D5092B"/>
    <w:rsid w:val="00D5120A"/>
    <w:rsid w:val="00D51B68"/>
    <w:rsid w:val="00D51B72"/>
    <w:rsid w:val="00D5284B"/>
    <w:rsid w:val="00D52C84"/>
    <w:rsid w:val="00D5306D"/>
    <w:rsid w:val="00D5317C"/>
    <w:rsid w:val="00D53520"/>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15F"/>
    <w:rsid w:val="00D772DF"/>
    <w:rsid w:val="00D805BE"/>
    <w:rsid w:val="00D80AF9"/>
    <w:rsid w:val="00D80C93"/>
    <w:rsid w:val="00D8114B"/>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292"/>
    <w:rsid w:val="00D95730"/>
    <w:rsid w:val="00D9588D"/>
    <w:rsid w:val="00D95946"/>
    <w:rsid w:val="00D959D5"/>
    <w:rsid w:val="00D95A7E"/>
    <w:rsid w:val="00D95DA2"/>
    <w:rsid w:val="00D960FF"/>
    <w:rsid w:val="00DA0525"/>
    <w:rsid w:val="00DA06F9"/>
    <w:rsid w:val="00DA1298"/>
    <w:rsid w:val="00DA144C"/>
    <w:rsid w:val="00DA1E28"/>
    <w:rsid w:val="00DA1F70"/>
    <w:rsid w:val="00DA22B1"/>
    <w:rsid w:val="00DA3908"/>
    <w:rsid w:val="00DA4236"/>
    <w:rsid w:val="00DA4C47"/>
    <w:rsid w:val="00DA4E7C"/>
    <w:rsid w:val="00DA4F5C"/>
    <w:rsid w:val="00DA4FDA"/>
    <w:rsid w:val="00DA53A7"/>
    <w:rsid w:val="00DA611A"/>
    <w:rsid w:val="00DA7D7D"/>
    <w:rsid w:val="00DA7E27"/>
    <w:rsid w:val="00DA7F7D"/>
    <w:rsid w:val="00DB0521"/>
    <w:rsid w:val="00DB0661"/>
    <w:rsid w:val="00DB088F"/>
    <w:rsid w:val="00DB0B6A"/>
    <w:rsid w:val="00DB0FD8"/>
    <w:rsid w:val="00DB1274"/>
    <w:rsid w:val="00DB1731"/>
    <w:rsid w:val="00DB17A6"/>
    <w:rsid w:val="00DB1AEF"/>
    <w:rsid w:val="00DB1DC4"/>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3D0"/>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231"/>
    <w:rsid w:val="00DC444F"/>
    <w:rsid w:val="00DC4967"/>
    <w:rsid w:val="00DC52AC"/>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E6E4F"/>
    <w:rsid w:val="00DF013F"/>
    <w:rsid w:val="00DF0186"/>
    <w:rsid w:val="00DF0673"/>
    <w:rsid w:val="00DF0A66"/>
    <w:rsid w:val="00DF1FFC"/>
    <w:rsid w:val="00DF2357"/>
    <w:rsid w:val="00DF3032"/>
    <w:rsid w:val="00DF306D"/>
    <w:rsid w:val="00DF314F"/>
    <w:rsid w:val="00DF3D17"/>
    <w:rsid w:val="00DF3F82"/>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3F9"/>
    <w:rsid w:val="00E01924"/>
    <w:rsid w:val="00E01D78"/>
    <w:rsid w:val="00E02225"/>
    <w:rsid w:val="00E026DA"/>
    <w:rsid w:val="00E02CD9"/>
    <w:rsid w:val="00E02D58"/>
    <w:rsid w:val="00E02FD9"/>
    <w:rsid w:val="00E0301C"/>
    <w:rsid w:val="00E032DD"/>
    <w:rsid w:val="00E03A34"/>
    <w:rsid w:val="00E03F0A"/>
    <w:rsid w:val="00E04322"/>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6E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CEA"/>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0E10"/>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2D8B"/>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2C4"/>
    <w:rsid w:val="00EB2333"/>
    <w:rsid w:val="00EB28E2"/>
    <w:rsid w:val="00EB306D"/>
    <w:rsid w:val="00EB328F"/>
    <w:rsid w:val="00EB3A84"/>
    <w:rsid w:val="00EB3C5E"/>
    <w:rsid w:val="00EB3F6A"/>
    <w:rsid w:val="00EB4557"/>
    <w:rsid w:val="00EB455C"/>
    <w:rsid w:val="00EB4815"/>
    <w:rsid w:val="00EB4C92"/>
    <w:rsid w:val="00EB4FD8"/>
    <w:rsid w:val="00EB544A"/>
    <w:rsid w:val="00EB56BB"/>
    <w:rsid w:val="00EB5ACC"/>
    <w:rsid w:val="00EB6631"/>
    <w:rsid w:val="00EB6C40"/>
    <w:rsid w:val="00EB6F9E"/>
    <w:rsid w:val="00EB7B24"/>
    <w:rsid w:val="00EC0442"/>
    <w:rsid w:val="00EC084F"/>
    <w:rsid w:val="00EC0C99"/>
    <w:rsid w:val="00EC10ED"/>
    <w:rsid w:val="00EC14FB"/>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24A"/>
    <w:rsid w:val="00ED7511"/>
    <w:rsid w:val="00ED7780"/>
    <w:rsid w:val="00ED7D54"/>
    <w:rsid w:val="00ED7FFD"/>
    <w:rsid w:val="00EE0F4B"/>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191"/>
    <w:rsid w:val="00EF4B94"/>
    <w:rsid w:val="00EF4BED"/>
    <w:rsid w:val="00EF4CD1"/>
    <w:rsid w:val="00EF51D6"/>
    <w:rsid w:val="00EF5C0A"/>
    <w:rsid w:val="00EF6646"/>
    <w:rsid w:val="00EF6682"/>
    <w:rsid w:val="00EF754C"/>
    <w:rsid w:val="00EF7915"/>
    <w:rsid w:val="00EF7CAB"/>
    <w:rsid w:val="00EF7D87"/>
    <w:rsid w:val="00EF7E55"/>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728"/>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32A"/>
    <w:rsid w:val="00F245FE"/>
    <w:rsid w:val="00F246CF"/>
    <w:rsid w:val="00F250D2"/>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709"/>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1E06"/>
    <w:rsid w:val="00F420CE"/>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15D"/>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1E16"/>
    <w:rsid w:val="00F720FB"/>
    <w:rsid w:val="00F722BF"/>
    <w:rsid w:val="00F724E6"/>
    <w:rsid w:val="00F72585"/>
    <w:rsid w:val="00F727E4"/>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77DD8"/>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906"/>
    <w:rsid w:val="00FB1D0F"/>
    <w:rsid w:val="00FB1E06"/>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2159"/>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762"/>
    <w:rsid w:val="00FF2D31"/>
    <w:rsid w:val="00FF2F01"/>
    <w:rsid w:val="00FF35F2"/>
    <w:rsid w:val="00FF37D0"/>
    <w:rsid w:val="00FF3B2D"/>
    <w:rsid w:val="00FF3ECF"/>
    <w:rsid w:val="00FF434A"/>
    <w:rsid w:val="00FF44C8"/>
    <w:rsid w:val="00FF6825"/>
    <w:rsid w:val="00FF6964"/>
    <w:rsid w:val="00FF72D8"/>
    <w:rsid w:val="00FF736B"/>
    <w:rsid w:val="00FF75A2"/>
    <w:rsid w:val="00FF7817"/>
    <w:rsid w:val="00FF7B2B"/>
    <w:rsid w:val="00FF7D0F"/>
    <w:rsid w:val="00FF7D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1E2011-7A20-4FF4-BAF7-EF4F2136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D1"/>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1105809">
      <w:bodyDiv w:val="1"/>
      <w:marLeft w:val="0"/>
      <w:marRight w:val="0"/>
      <w:marTop w:val="0"/>
      <w:marBottom w:val="0"/>
      <w:divBdr>
        <w:top w:val="none" w:sz="0" w:space="0" w:color="auto"/>
        <w:left w:val="none" w:sz="0" w:space="0" w:color="auto"/>
        <w:bottom w:val="none" w:sz="0" w:space="0" w:color="auto"/>
        <w:right w:val="none" w:sz="0" w:space="0" w:color="auto"/>
      </w:divBdr>
    </w:div>
    <w:div w:id="62146149">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83">
      <w:bodyDiv w:val="1"/>
      <w:marLeft w:val="0"/>
      <w:marRight w:val="0"/>
      <w:marTop w:val="0"/>
      <w:marBottom w:val="0"/>
      <w:divBdr>
        <w:top w:val="none" w:sz="0" w:space="0" w:color="auto"/>
        <w:left w:val="none" w:sz="0" w:space="0" w:color="auto"/>
        <w:bottom w:val="none" w:sz="0" w:space="0" w:color="auto"/>
        <w:right w:val="none" w:sz="0" w:space="0" w:color="auto"/>
      </w:divBdr>
    </w:div>
    <w:div w:id="93331384">
      <w:bodyDiv w:val="1"/>
      <w:marLeft w:val="0"/>
      <w:marRight w:val="0"/>
      <w:marTop w:val="0"/>
      <w:marBottom w:val="0"/>
      <w:divBdr>
        <w:top w:val="none" w:sz="0" w:space="0" w:color="auto"/>
        <w:left w:val="none" w:sz="0" w:space="0" w:color="auto"/>
        <w:bottom w:val="none" w:sz="0" w:space="0" w:color="auto"/>
        <w:right w:val="none" w:sz="0" w:space="0" w:color="auto"/>
      </w:divBdr>
    </w:div>
    <w:div w:id="128984904">
      <w:bodyDiv w:val="1"/>
      <w:marLeft w:val="0"/>
      <w:marRight w:val="0"/>
      <w:marTop w:val="0"/>
      <w:marBottom w:val="0"/>
      <w:divBdr>
        <w:top w:val="none" w:sz="0" w:space="0" w:color="auto"/>
        <w:left w:val="none" w:sz="0" w:space="0" w:color="auto"/>
        <w:bottom w:val="none" w:sz="0" w:space="0" w:color="auto"/>
        <w:right w:val="none" w:sz="0" w:space="0" w:color="auto"/>
      </w:divBdr>
    </w:div>
    <w:div w:id="130438575">
      <w:bodyDiv w:val="1"/>
      <w:marLeft w:val="0"/>
      <w:marRight w:val="0"/>
      <w:marTop w:val="0"/>
      <w:marBottom w:val="0"/>
      <w:divBdr>
        <w:top w:val="none" w:sz="0" w:space="0" w:color="auto"/>
        <w:left w:val="none" w:sz="0" w:space="0" w:color="auto"/>
        <w:bottom w:val="none" w:sz="0" w:space="0" w:color="auto"/>
        <w:right w:val="none" w:sz="0" w:space="0" w:color="auto"/>
      </w:divBdr>
    </w:div>
    <w:div w:id="136263194">
      <w:bodyDiv w:val="1"/>
      <w:marLeft w:val="0"/>
      <w:marRight w:val="0"/>
      <w:marTop w:val="0"/>
      <w:marBottom w:val="0"/>
      <w:divBdr>
        <w:top w:val="none" w:sz="0" w:space="0" w:color="auto"/>
        <w:left w:val="none" w:sz="0" w:space="0" w:color="auto"/>
        <w:bottom w:val="none" w:sz="0" w:space="0" w:color="auto"/>
        <w:right w:val="none" w:sz="0" w:space="0" w:color="auto"/>
      </w:divBdr>
    </w:div>
    <w:div w:id="143087796">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184637404">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18579035">
      <w:bodyDiv w:val="1"/>
      <w:marLeft w:val="0"/>
      <w:marRight w:val="0"/>
      <w:marTop w:val="0"/>
      <w:marBottom w:val="0"/>
      <w:divBdr>
        <w:top w:val="none" w:sz="0" w:space="0" w:color="auto"/>
        <w:left w:val="none" w:sz="0" w:space="0" w:color="auto"/>
        <w:bottom w:val="none" w:sz="0" w:space="0" w:color="auto"/>
        <w:right w:val="none" w:sz="0" w:space="0" w:color="auto"/>
      </w:divBdr>
    </w:div>
    <w:div w:id="33137843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394352031">
      <w:bodyDiv w:val="1"/>
      <w:marLeft w:val="0"/>
      <w:marRight w:val="0"/>
      <w:marTop w:val="0"/>
      <w:marBottom w:val="0"/>
      <w:divBdr>
        <w:top w:val="none" w:sz="0" w:space="0" w:color="auto"/>
        <w:left w:val="none" w:sz="0" w:space="0" w:color="auto"/>
        <w:bottom w:val="none" w:sz="0" w:space="0" w:color="auto"/>
        <w:right w:val="none" w:sz="0" w:space="0" w:color="auto"/>
      </w:divBdr>
    </w:div>
    <w:div w:id="428355321">
      <w:bodyDiv w:val="1"/>
      <w:marLeft w:val="0"/>
      <w:marRight w:val="0"/>
      <w:marTop w:val="0"/>
      <w:marBottom w:val="0"/>
      <w:divBdr>
        <w:top w:val="none" w:sz="0" w:space="0" w:color="auto"/>
        <w:left w:val="none" w:sz="0" w:space="0" w:color="auto"/>
        <w:bottom w:val="none" w:sz="0" w:space="0" w:color="auto"/>
        <w:right w:val="none" w:sz="0" w:space="0" w:color="auto"/>
      </w:divBdr>
    </w:div>
    <w:div w:id="457602493">
      <w:bodyDiv w:val="1"/>
      <w:marLeft w:val="0"/>
      <w:marRight w:val="0"/>
      <w:marTop w:val="0"/>
      <w:marBottom w:val="0"/>
      <w:divBdr>
        <w:top w:val="none" w:sz="0" w:space="0" w:color="auto"/>
        <w:left w:val="none" w:sz="0" w:space="0" w:color="auto"/>
        <w:bottom w:val="none" w:sz="0" w:space="0" w:color="auto"/>
        <w:right w:val="none" w:sz="0" w:space="0" w:color="auto"/>
      </w:divBdr>
    </w:div>
    <w:div w:id="46085130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81764542">
      <w:bodyDiv w:val="1"/>
      <w:marLeft w:val="0"/>
      <w:marRight w:val="0"/>
      <w:marTop w:val="0"/>
      <w:marBottom w:val="0"/>
      <w:divBdr>
        <w:top w:val="none" w:sz="0" w:space="0" w:color="auto"/>
        <w:left w:val="none" w:sz="0" w:space="0" w:color="auto"/>
        <w:bottom w:val="none" w:sz="0" w:space="0" w:color="auto"/>
        <w:right w:val="none" w:sz="0" w:space="0" w:color="auto"/>
      </w:divBdr>
    </w:div>
    <w:div w:id="652298221">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797335908">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11942883">
      <w:bodyDiv w:val="1"/>
      <w:marLeft w:val="0"/>
      <w:marRight w:val="0"/>
      <w:marTop w:val="0"/>
      <w:marBottom w:val="0"/>
      <w:divBdr>
        <w:top w:val="none" w:sz="0" w:space="0" w:color="auto"/>
        <w:left w:val="none" w:sz="0" w:space="0" w:color="auto"/>
        <w:bottom w:val="none" w:sz="0" w:space="0" w:color="auto"/>
        <w:right w:val="none" w:sz="0" w:space="0" w:color="auto"/>
      </w:divBdr>
    </w:div>
    <w:div w:id="835220200">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61405764">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41911597">
      <w:bodyDiv w:val="1"/>
      <w:marLeft w:val="0"/>
      <w:marRight w:val="0"/>
      <w:marTop w:val="0"/>
      <w:marBottom w:val="0"/>
      <w:divBdr>
        <w:top w:val="none" w:sz="0" w:space="0" w:color="auto"/>
        <w:left w:val="none" w:sz="0" w:space="0" w:color="auto"/>
        <w:bottom w:val="none" w:sz="0" w:space="0" w:color="auto"/>
        <w:right w:val="none" w:sz="0" w:space="0" w:color="auto"/>
      </w:divBdr>
    </w:div>
    <w:div w:id="94792576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18894783">
      <w:bodyDiv w:val="1"/>
      <w:marLeft w:val="0"/>
      <w:marRight w:val="0"/>
      <w:marTop w:val="0"/>
      <w:marBottom w:val="0"/>
      <w:divBdr>
        <w:top w:val="none" w:sz="0" w:space="0" w:color="auto"/>
        <w:left w:val="none" w:sz="0" w:space="0" w:color="auto"/>
        <w:bottom w:val="none" w:sz="0" w:space="0" w:color="auto"/>
        <w:right w:val="none" w:sz="0" w:space="0" w:color="auto"/>
      </w:divBdr>
    </w:div>
    <w:div w:id="1133986528">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16311454">
      <w:bodyDiv w:val="1"/>
      <w:marLeft w:val="0"/>
      <w:marRight w:val="0"/>
      <w:marTop w:val="0"/>
      <w:marBottom w:val="0"/>
      <w:divBdr>
        <w:top w:val="none" w:sz="0" w:space="0" w:color="auto"/>
        <w:left w:val="none" w:sz="0" w:space="0" w:color="auto"/>
        <w:bottom w:val="none" w:sz="0" w:space="0" w:color="auto"/>
        <w:right w:val="none" w:sz="0" w:space="0" w:color="auto"/>
      </w:divBdr>
    </w:div>
    <w:div w:id="1239904923">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381171519">
      <w:bodyDiv w:val="1"/>
      <w:marLeft w:val="0"/>
      <w:marRight w:val="0"/>
      <w:marTop w:val="0"/>
      <w:marBottom w:val="0"/>
      <w:divBdr>
        <w:top w:val="none" w:sz="0" w:space="0" w:color="auto"/>
        <w:left w:val="none" w:sz="0" w:space="0" w:color="auto"/>
        <w:bottom w:val="none" w:sz="0" w:space="0" w:color="auto"/>
        <w:right w:val="none" w:sz="0" w:space="0" w:color="auto"/>
      </w:divBdr>
    </w:div>
    <w:div w:id="1477062058">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11213136">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97861101">
      <w:bodyDiv w:val="1"/>
      <w:marLeft w:val="0"/>
      <w:marRight w:val="0"/>
      <w:marTop w:val="0"/>
      <w:marBottom w:val="0"/>
      <w:divBdr>
        <w:top w:val="none" w:sz="0" w:space="0" w:color="auto"/>
        <w:left w:val="none" w:sz="0" w:space="0" w:color="auto"/>
        <w:bottom w:val="none" w:sz="0" w:space="0" w:color="auto"/>
        <w:right w:val="none" w:sz="0" w:space="0" w:color="auto"/>
      </w:divBdr>
    </w:div>
    <w:div w:id="165263509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19428645">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22430921">
      <w:bodyDiv w:val="1"/>
      <w:marLeft w:val="0"/>
      <w:marRight w:val="0"/>
      <w:marTop w:val="0"/>
      <w:marBottom w:val="0"/>
      <w:divBdr>
        <w:top w:val="none" w:sz="0" w:space="0" w:color="auto"/>
        <w:left w:val="none" w:sz="0" w:space="0" w:color="auto"/>
        <w:bottom w:val="none" w:sz="0" w:space="0" w:color="auto"/>
        <w:right w:val="none" w:sz="0" w:space="0" w:color="auto"/>
      </w:divBdr>
    </w:div>
    <w:div w:id="1841001736">
      <w:bodyDiv w:val="1"/>
      <w:marLeft w:val="0"/>
      <w:marRight w:val="0"/>
      <w:marTop w:val="0"/>
      <w:marBottom w:val="0"/>
      <w:divBdr>
        <w:top w:val="none" w:sz="0" w:space="0" w:color="auto"/>
        <w:left w:val="none" w:sz="0" w:space="0" w:color="auto"/>
        <w:bottom w:val="none" w:sz="0" w:space="0" w:color="auto"/>
        <w:right w:val="none" w:sz="0" w:space="0" w:color="auto"/>
      </w:divBdr>
    </w:div>
    <w:div w:id="1848443906">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27490694">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49528081">
      <w:bodyDiv w:val="1"/>
      <w:marLeft w:val="0"/>
      <w:marRight w:val="0"/>
      <w:marTop w:val="0"/>
      <w:marBottom w:val="0"/>
      <w:divBdr>
        <w:top w:val="none" w:sz="0" w:space="0" w:color="auto"/>
        <w:left w:val="none" w:sz="0" w:space="0" w:color="auto"/>
        <w:bottom w:val="none" w:sz="0" w:space="0" w:color="auto"/>
        <w:right w:val="none" w:sz="0" w:space="0" w:color="auto"/>
      </w:divBdr>
    </w:div>
    <w:div w:id="2083214358">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0925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D027-C2A4-4088-A78C-0924CDB3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2042</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4</cp:revision>
  <cp:lastPrinted>2017-03-09T23:43:00Z</cp:lastPrinted>
  <dcterms:created xsi:type="dcterms:W3CDTF">2017-03-22T18:55:00Z</dcterms:created>
  <dcterms:modified xsi:type="dcterms:W3CDTF">2017-03-22T19:04:00Z</dcterms:modified>
</cp:coreProperties>
</file>