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105" w:rsidRPr="002A74FB" w:rsidRDefault="00243105" w:rsidP="00243105">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rsidR="00243105" w:rsidRDefault="00243105" w:rsidP="00243105">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SU </w:t>
      </w:r>
      <w:r w:rsidRPr="00E67C76">
        <w:rPr>
          <w:rFonts w:ascii="ITC Avant Garde" w:hAnsi="ITC Avant Garde"/>
          <w:b/>
          <w:color w:val="0D0D0D" w:themeColor="text1" w:themeTint="F2"/>
          <w:sz w:val="20"/>
        </w:rPr>
        <w:t>LI</w:t>
      </w:r>
      <w:r>
        <w:rPr>
          <w:rFonts w:ascii="ITC Avant Garde" w:hAnsi="ITC Avant Garde"/>
          <w:b/>
          <w:color w:val="0D0D0D" w:themeColor="text1" w:themeTint="F2"/>
          <w:sz w:val="20"/>
        </w:rPr>
        <w:t xml:space="preserve"> SESIÓN ORDINARIA DEL 2017, CELEBRADA EL 6 DE DICIEMBRE DE 2017.</w:t>
      </w:r>
    </w:p>
    <w:p w:rsidR="00243105" w:rsidRPr="002A74FB" w:rsidRDefault="00243105" w:rsidP="00243105">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rsidR="00243105" w:rsidRPr="0037373E" w:rsidRDefault="00243105" w:rsidP="00243105">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Fecha de Clasificación:</w:t>
      </w:r>
      <w:r w:rsidRPr="0037373E">
        <w:rPr>
          <w:rFonts w:ascii="ITC Avant Garde" w:hAnsi="ITC Avant Garde"/>
          <w:bCs/>
          <w:color w:val="000000"/>
          <w:sz w:val="19"/>
          <w:szCs w:val="19"/>
          <w:lang w:eastAsia="es-MX"/>
        </w:rPr>
        <w:t xml:space="preserve"> </w:t>
      </w:r>
      <w:r>
        <w:rPr>
          <w:rFonts w:ascii="ITC Avant Garde" w:hAnsi="ITC Avant Garde"/>
          <w:bCs/>
          <w:color w:val="000000"/>
          <w:sz w:val="19"/>
          <w:szCs w:val="19"/>
          <w:lang w:eastAsia="es-MX"/>
        </w:rPr>
        <w:t>3</w:t>
      </w:r>
      <w:r>
        <w:rPr>
          <w:rFonts w:ascii="ITC Avant Garde" w:hAnsi="ITC Avant Garde"/>
          <w:sz w:val="19"/>
          <w:szCs w:val="19"/>
        </w:rPr>
        <w:t>1</w:t>
      </w:r>
      <w:r w:rsidRPr="0037373E">
        <w:rPr>
          <w:rFonts w:ascii="ITC Avant Garde" w:hAnsi="ITC Avant Garde"/>
          <w:sz w:val="19"/>
          <w:szCs w:val="19"/>
        </w:rPr>
        <w:t xml:space="preserve"> de </w:t>
      </w:r>
      <w:r>
        <w:rPr>
          <w:rFonts w:ascii="ITC Avant Garde" w:hAnsi="ITC Avant Garde"/>
          <w:sz w:val="19"/>
          <w:szCs w:val="19"/>
        </w:rPr>
        <w:t>enero</w:t>
      </w:r>
      <w:r w:rsidRPr="0037373E">
        <w:rPr>
          <w:rFonts w:ascii="ITC Avant Garde" w:hAnsi="ITC Avant Garde"/>
          <w:sz w:val="19"/>
          <w:szCs w:val="19"/>
        </w:rPr>
        <w:t xml:space="preserve"> de 201</w:t>
      </w:r>
      <w:r>
        <w:rPr>
          <w:rFonts w:ascii="ITC Avant Garde" w:hAnsi="ITC Avant Garde"/>
          <w:sz w:val="19"/>
          <w:szCs w:val="19"/>
        </w:rPr>
        <w:t>8</w:t>
      </w:r>
      <w:r w:rsidRPr="0037373E">
        <w:rPr>
          <w:rFonts w:ascii="ITC Avant Garde" w:hAnsi="ITC Avant Garde"/>
          <w:bCs/>
          <w:color w:val="000000"/>
          <w:sz w:val="19"/>
          <w:szCs w:val="19"/>
          <w:lang w:eastAsia="es-MX"/>
        </w:rPr>
        <w:t xml:space="preserve">. </w:t>
      </w:r>
    </w:p>
    <w:p w:rsidR="00243105" w:rsidRDefault="00243105" w:rsidP="00243105">
      <w:pPr>
        <w:pStyle w:val="Textoindependiente"/>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Unidad Administrativa</w:t>
      </w:r>
      <w:r>
        <w:rPr>
          <w:rFonts w:ascii="ITC Avant Garde" w:hAnsi="ITC Avant Garde"/>
          <w:b/>
          <w:bCs/>
          <w:color w:val="000000"/>
          <w:sz w:val="19"/>
          <w:szCs w:val="19"/>
          <w:lang w:eastAsia="es-MX"/>
        </w:rPr>
        <w:t xml:space="preserve"> y Clasificación</w:t>
      </w:r>
      <w:r w:rsidRPr="0037373E">
        <w:rPr>
          <w:rFonts w:ascii="ITC Avant Garde" w:hAnsi="ITC Avant Garde"/>
          <w:b/>
          <w:bCs/>
          <w:color w:val="000000"/>
          <w:sz w:val="19"/>
          <w:szCs w:val="19"/>
          <w:lang w:eastAsia="es-MX"/>
        </w:rPr>
        <w:t>:</w:t>
      </w:r>
      <w:r w:rsidRPr="0037373E">
        <w:rPr>
          <w:rFonts w:ascii="ITC Avant Garde" w:hAnsi="ITC Avant Garde"/>
          <w:bCs/>
          <w:color w:val="000000"/>
          <w:sz w:val="19"/>
          <w:szCs w:val="19"/>
          <w:lang w:eastAsia="es-MX"/>
        </w:rPr>
        <w:t xml:space="preserve"> </w:t>
      </w:r>
      <w:r w:rsidRPr="0037373E">
        <w:rPr>
          <w:rFonts w:ascii="ITC Avant Garde" w:hAnsi="ITC Avant Garde"/>
          <w:color w:val="0D0D0D" w:themeColor="text1" w:themeTint="F2"/>
          <w:sz w:val="19"/>
          <w:szCs w:val="19"/>
        </w:rPr>
        <w:t>Secretaría Técnica del Pleno elabor</w:t>
      </w:r>
      <w:r>
        <w:rPr>
          <w:rFonts w:ascii="ITC Avant Garde" w:hAnsi="ITC Avant Garde"/>
          <w:color w:val="0D0D0D" w:themeColor="text1" w:themeTint="F2"/>
          <w:sz w:val="19"/>
          <w:szCs w:val="19"/>
        </w:rPr>
        <w:t xml:space="preserve">ó versión pública, </w:t>
      </w:r>
      <w:r w:rsidRPr="0037373E">
        <w:rPr>
          <w:rFonts w:ascii="ITC Avant Garde" w:hAnsi="ITC Avant Garde"/>
          <w:color w:val="0D0D0D" w:themeColor="text1" w:themeTint="F2"/>
          <w:sz w:val="19"/>
          <w:szCs w:val="19"/>
        </w:rPr>
        <w:t xml:space="preserve">de conformidad con los artículos 72, fracción V, inciso c), 98, fracción III y 104 de la Ley Federal de Transparencia y Acceso a la Información Pública (“LFTAIP”); 106, 107 y </w:t>
      </w:r>
      <w:r w:rsidRPr="00E67C76">
        <w:rPr>
          <w:rFonts w:ascii="ITC Avant Garde" w:hAnsi="ITC Avant Garde"/>
          <w:color w:val="0D0D0D" w:themeColor="text1" w:themeTint="F2"/>
          <w:sz w:val="19"/>
          <w:szCs w:val="19"/>
        </w:rPr>
        <w:t>110</w:t>
      </w:r>
      <w:r w:rsidRPr="0037373E">
        <w:rPr>
          <w:rFonts w:ascii="ITC Avant Garde" w:hAnsi="ITC Avant Garde"/>
          <w:color w:val="0D0D0D" w:themeColor="text1" w:themeTint="F2"/>
          <w:sz w:val="19"/>
          <w:szCs w:val="19"/>
        </w:rPr>
        <w:t xml:space="preserve"> de la Ley General de Transparencia y Acceso a la Información Pública ("LGTAIP”); el Lineamiento Séptimo, fracción III, </w:t>
      </w:r>
      <w:r>
        <w:rPr>
          <w:rFonts w:ascii="ITC Avant Garde" w:hAnsi="ITC Avant Garde"/>
          <w:color w:val="0D0D0D" w:themeColor="text1" w:themeTint="F2"/>
          <w:sz w:val="19"/>
          <w:szCs w:val="19"/>
        </w:rPr>
        <w:t xml:space="preserve">Octavo, Noveno, </w:t>
      </w:r>
      <w:r w:rsidRPr="0037373E">
        <w:rPr>
          <w:rFonts w:ascii="ITC Avant Garde" w:hAnsi="ITC Avant Garde"/>
          <w:color w:val="0D0D0D" w:themeColor="text1" w:themeTint="F2"/>
          <w:sz w:val="19"/>
          <w:szCs w:val="19"/>
        </w:rPr>
        <w:t xml:space="preserve">Quincuagésimo Primero al </w:t>
      </w:r>
      <w:r>
        <w:rPr>
          <w:rFonts w:ascii="ITC Avant Garde" w:hAnsi="ITC Avant Garde"/>
          <w:color w:val="0D0D0D" w:themeColor="text1" w:themeTint="F2"/>
          <w:sz w:val="19"/>
          <w:szCs w:val="19"/>
        </w:rPr>
        <w:t>Tercero</w:t>
      </w:r>
      <w:r w:rsidRPr="0037373E">
        <w:rPr>
          <w:rFonts w:ascii="ITC Avant Garde" w:hAnsi="ITC Avant Garde"/>
          <w:color w:val="0D0D0D" w:themeColor="text1" w:themeTint="F2"/>
          <w:sz w:val="19"/>
          <w:szCs w:val="19"/>
        </w:rPr>
        <w:t xml:space="preserve">, Sexagésimo, Sexagésimo Primero y Sexagésimo </w:t>
      </w:r>
      <w:r>
        <w:rPr>
          <w:rFonts w:ascii="ITC Avant Garde" w:hAnsi="ITC Avant Garde"/>
          <w:color w:val="0D0D0D" w:themeColor="text1" w:themeTint="F2"/>
          <w:sz w:val="19"/>
          <w:szCs w:val="19"/>
        </w:rPr>
        <w:t>Tercero</w:t>
      </w:r>
      <w:r w:rsidRPr="0037373E">
        <w:rPr>
          <w:rFonts w:ascii="ITC Avant Garde" w:hAnsi="ITC Avant Garde"/>
          <w:color w:val="0D0D0D" w:themeColor="text1" w:themeTint="F2"/>
          <w:sz w:val="19"/>
          <w:szCs w:val="19"/>
        </w:rPr>
        <w:t xml:space="preserve"> de los </w:t>
      </w:r>
      <w:r w:rsidRPr="004B26FA">
        <w:rPr>
          <w:rFonts w:ascii="ITC Avant Garde" w:hAnsi="ITC Avant Garde" w:cs="Tahoma"/>
          <w:color w:val="000000"/>
          <w:sz w:val="20"/>
          <w:lang w:eastAsia="es-MX"/>
        </w:rPr>
        <w:t>Lineamientos</w:t>
      </w:r>
      <w:r w:rsidRPr="0037373E">
        <w:rPr>
          <w:rFonts w:ascii="ITC Avant Garde" w:hAnsi="ITC Avant Garde"/>
          <w:color w:val="0D0D0D" w:themeColor="text1" w:themeTint="F2"/>
          <w:sz w:val="19"/>
          <w:szCs w:val="19"/>
        </w:rPr>
        <w:t xml:space="preserve"> Generales en materia de Clasificación y Desclasificación de la Información, así como para la Elaboración de Versiones Públicas (“LGCDIEVP”)</w:t>
      </w:r>
      <w:r>
        <w:rPr>
          <w:rFonts w:ascii="ITC Avant Garde" w:hAnsi="ITC Avant Garde"/>
          <w:color w:val="0D0D0D" w:themeColor="text1" w:themeTint="F2"/>
          <w:sz w:val="19"/>
          <w:szCs w:val="19"/>
        </w:rPr>
        <w:t>; y en coordinación con las Unidades Administrativas responsables en el Instituto Federal de Telecomunicaciones</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por contener información </w:t>
      </w:r>
      <w:r w:rsidRPr="0022303A">
        <w:rPr>
          <w:rFonts w:ascii="ITC Avant Garde" w:hAnsi="ITC Avant Garde"/>
          <w:b/>
          <w:color w:val="0000FF"/>
          <w:sz w:val="19"/>
          <w:szCs w:val="19"/>
        </w:rPr>
        <w:t>Confidencial</w:t>
      </w:r>
      <w:r>
        <w:rPr>
          <w:rFonts w:ascii="ITC Avant Garde" w:hAnsi="ITC Avant Garde"/>
          <w:color w:val="0D0D0D" w:themeColor="text1" w:themeTint="F2"/>
          <w:sz w:val="19"/>
          <w:szCs w:val="19"/>
        </w:rPr>
        <w:t>.</w:t>
      </w:r>
    </w:p>
    <w:p w:rsidR="00243105" w:rsidRPr="0037373E" w:rsidRDefault="00243105" w:rsidP="00243105">
      <w:pPr>
        <w:pStyle w:val="Textoindependiente"/>
        <w:numPr>
          <w:ilvl w:val="0"/>
          <w:numId w:val="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Pr="004C048C">
        <w:rPr>
          <w:rFonts w:ascii="ITC Avant Garde" w:hAnsi="ITC Avant Garde"/>
          <w:b/>
          <w:sz w:val="19"/>
          <w:szCs w:val="19"/>
        </w:rPr>
        <w:t>P/IFT/061217/871</w:t>
      </w:r>
    </w:p>
    <w:p w:rsidR="00243105" w:rsidRDefault="00243105" w:rsidP="00243105">
      <w:pPr>
        <w:pStyle w:val="Textoindependiente"/>
        <w:spacing w:after="240"/>
        <w:ind w:left="72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243105">
        <w:rPr>
          <w:rFonts w:ascii="ITC Avant Garde" w:hAnsi="ITC Avant Garde"/>
          <w:sz w:val="19"/>
          <w:szCs w:val="19"/>
        </w:rPr>
        <w:t xml:space="preserve">Resolución mediante la cual el Pleno del Instituto Federal de Telecomunicaciones declara la pérdida de bienes en beneficio de la Nación, derivado del procedimiento administrativo iniciado en contra de </w:t>
      </w:r>
      <w:r w:rsidRPr="00243105">
        <w:rPr>
          <w:rFonts w:ascii="ITC Avant Garde" w:hAnsi="ITC Avant Garde"/>
          <w:b/>
          <w:color w:val="0000CC"/>
          <w:sz w:val="19"/>
          <w:szCs w:val="19"/>
        </w:rPr>
        <w:t>"CONFIDENCIAL POR LEY"</w:t>
      </w:r>
      <w:r w:rsidRPr="00243105">
        <w:rPr>
          <w:rFonts w:ascii="ITC Avant Garde" w:hAnsi="ITC Avant Garde"/>
          <w:sz w:val="19"/>
          <w:szCs w:val="19"/>
        </w:rPr>
        <w:t>, en su carácter de propietario del inmueble donde se detectaron los equipos de telecomunicaciones invadiendo el espectro radioeléctrico en rango de frecuencias de 815 a 835 MHz, en el Municipio de Guadalajara, en el Estado de Jalisco.</w:t>
      </w:r>
    </w:p>
    <w:p w:rsidR="00243105" w:rsidRDefault="00243105" w:rsidP="00243105">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243105">
        <w:rPr>
          <w:rFonts w:ascii="ITC Avant Garde" w:hAnsi="ITC Avant Garde"/>
          <w:sz w:val="19"/>
          <w:szCs w:val="19"/>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rsidR="00243105" w:rsidRDefault="00243105" w:rsidP="00243105">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Contiene datos personales concernientes a una persona identificada o identificable.</w:t>
      </w:r>
    </w:p>
    <w:p w:rsidR="00243105" w:rsidRPr="0037373E" w:rsidRDefault="00243105" w:rsidP="00243105">
      <w:pPr>
        <w:pStyle w:val="Textoindependiente"/>
        <w:numPr>
          <w:ilvl w:val="0"/>
          <w:numId w:val="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003258E7">
        <w:rPr>
          <w:rFonts w:ascii="ITC Avant Garde" w:hAnsi="ITC Avant Garde"/>
          <w:b/>
          <w:sz w:val="19"/>
          <w:szCs w:val="19"/>
        </w:rPr>
        <w:t xml:space="preserve"> </w:t>
      </w:r>
      <w:r w:rsidRPr="004C048C">
        <w:rPr>
          <w:rFonts w:ascii="ITC Avant Garde" w:hAnsi="ITC Avant Garde"/>
          <w:b/>
          <w:sz w:val="19"/>
          <w:szCs w:val="19"/>
        </w:rPr>
        <w:t>P/IFT/061217/872</w:t>
      </w:r>
    </w:p>
    <w:p w:rsidR="00243105" w:rsidRDefault="00243105" w:rsidP="00243105">
      <w:pPr>
        <w:pStyle w:val="Textoindependiente"/>
        <w:spacing w:after="240"/>
        <w:ind w:left="72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243105">
        <w:rPr>
          <w:rFonts w:ascii="ITC Avant Garde" w:hAnsi="ITC Avant Garde"/>
          <w:sz w:val="19"/>
          <w:szCs w:val="19"/>
        </w:rPr>
        <w:t xml:space="preserve">Resolución mediante la cual el Pleno del Instituto Federal de Telecomunicaciones impone una multa y declara la pérdida de bienes en beneficio de la Nación, derivado del procedimiento administrativo instruido en contra de </w:t>
      </w:r>
      <w:r w:rsidRPr="00243105">
        <w:rPr>
          <w:rFonts w:ascii="ITC Avant Garde" w:hAnsi="ITC Avant Garde"/>
          <w:b/>
          <w:color w:val="0000CC"/>
          <w:sz w:val="19"/>
          <w:szCs w:val="19"/>
        </w:rPr>
        <w:t>"CONFIDENCIAL POR LEY"</w:t>
      </w:r>
      <w:r w:rsidRPr="00243105">
        <w:rPr>
          <w:rFonts w:ascii="ITC Avant Garde" w:hAnsi="ITC Avant Garde"/>
          <w:sz w:val="19"/>
          <w:szCs w:val="19"/>
        </w:rPr>
        <w:t xml:space="preserve"> en su carácter de encargado de la estación de radiodifusión operando en la frecuencia 107.5 MHz en el Municipio de Huejotzingo, Estado de Puebla, sin contar con la respectiva concesión o permiso.</w:t>
      </w:r>
    </w:p>
    <w:p w:rsidR="00243105" w:rsidRDefault="00243105" w:rsidP="00243105">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 xml:space="preserve">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w:t>
      </w:r>
      <w:r w:rsidRPr="00A25064">
        <w:rPr>
          <w:rFonts w:ascii="ITC Avant Garde" w:hAnsi="ITC Avant Garde"/>
          <w:sz w:val="19"/>
          <w:szCs w:val="19"/>
        </w:rPr>
        <w:lastRenderedPageBreak/>
        <w:t>de abril de 2016.</w:t>
      </w:r>
    </w:p>
    <w:p w:rsidR="00243105" w:rsidRDefault="00243105" w:rsidP="00243105">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Contiene datos personales concernientes a una persona identificada o identificable.</w:t>
      </w:r>
    </w:p>
    <w:p w:rsidR="00243105" w:rsidRPr="0037373E" w:rsidRDefault="00243105" w:rsidP="00243105">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 xml:space="preserve">Secciones </w:t>
      </w:r>
      <w:r>
        <w:rPr>
          <w:rFonts w:ascii="ITC Avant Garde" w:hAnsi="ITC Avant Garde"/>
          <w:b/>
          <w:bCs/>
          <w:color w:val="000000"/>
          <w:sz w:val="19"/>
          <w:szCs w:val="19"/>
          <w:lang w:eastAsia="es-MX"/>
        </w:rPr>
        <w:t>clasificadas</w:t>
      </w:r>
      <w:r w:rsidRPr="0037373E">
        <w:rPr>
          <w:rFonts w:ascii="ITC Avant Garde" w:hAnsi="ITC Avant Garde"/>
          <w:b/>
          <w:bCs/>
          <w:color w:val="000000"/>
          <w:sz w:val="19"/>
          <w:szCs w:val="19"/>
          <w:lang w:eastAsia="es-MX"/>
        </w:rPr>
        <w:t>:</w:t>
      </w:r>
      <w:r w:rsidRPr="0037373E">
        <w:rPr>
          <w:rFonts w:ascii="ITC Avant Garde" w:hAnsi="ITC Avant Garde"/>
          <w:bCs/>
          <w:color w:val="000000"/>
          <w:sz w:val="19"/>
          <w:szCs w:val="19"/>
          <w:lang w:eastAsia="es-MX"/>
        </w:rPr>
        <w:t xml:space="preserve"> Las secciones marcadas en color azul con la inscripción que dice </w:t>
      </w:r>
      <w:r w:rsidRPr="0037373E">
        <w:rPr>
          <w:rFonts w:ascii="ITC Avant Garde" w:hAnsi="ITC Avant Garde"/>
          <w:b/>
          <w:bCs/>
          <w:color w:val="0000CC"/>
          <w:sz w:val="19"/>
          <w:szCs w:val="19"/>
          <w:lang w:eastAsia="es-MX"/>
        </w:rPr>
        <w:t>“CONFIDENCIAL POR LEY”</w:t>
      </w:r>
      <w:r w:rsidRPr="0037373E">
        <w:rPr>
          <w:rFonts w:ascii="ITC Avant Garde" w:hAnsi="ITC Avant Garde"/>
          <w:bCs/>
          <w:color w:val="000000"/>
          <w:sz w:val="19"/>
          <w:szCs w:val="19"/>
          <w:lang w:eastAsia="es-MX"/>
        </w:rPr>
        <w:t>.</w:t>
      </w:r>
    </w:p>
    <w:p w:rsidR="00243105" w:rsidRPr="0037373E" w:rsidRDefault="00243105" w:rsidP="00243105">
      <w:pPr>
        <w:pStyle w:val="Default"/>
        <w:spacing w:after="240" w:line="276" w:lineRule="auto"/>
        <w:jc w:val="both"/>
        <w:rPr>
          <w:rFonts w:ascii="ITC Avant Garde" w:eastAsia="Times New Roman" w:hAnsi="ITC Avant Garde" w:cs="Times New Roman"/>
          <w:bCs/>
          <w:sz w:val="19"/>
          <w:szCs w:val="19"/>
        </w:rPr>
      </w:pPr>
      <w:r w:rsidRPr="0037373E">
        <w:rPr>
          <w:rFonts w:ascii="ITC Avant Garde" w:eastAsia="Times New Roman" w:hAnsi="ITC Avant Garde" w:cs="Times New Roman"/>
          <w:b/>
          <w:bCs/>
          <w:sz w:val="19"/>
          <w:szCs w:val="19"/>
        </w:rPr>
        <w:t>Firma y Cargo del Servidor Público que clasifica:</w:t>
      </w:r>
      <w:r w:rsidRPr="0037373E">
        <w:rPr>
          <w:rFonts w:ascii="ITC Avant Garde" w:eastAsia="Times New Roman" w:hAnsi="ITC Avant Garde" w:cs="Times New Roman"/>
          <w:bCs/>
          <w:sz w:val="19"/>
          <w:szCs w:val="19"/>
        </w:rPr>
        <w:t xml:space="preserve"> Lic. Yaratzet Funes López, Prosecretaria Técnica del Pleno rubrica la presente Leyenda de Clasificación.</w:t>
      </w:r>
    </w:p>
    <w:p w:rsidR="00243105" w:rsidRDefault="00243105" w:rsidP="00243105">
      <w:pPr>
        <w:pStyle w:val="Default"/>
        <w:spacing w:after="240" w:line="276" w:lineRule="auto"/>
        <w:ind w:right="-377"/>
        <w:jc w:val="both"/>
        <w:rPr>
          <w:rFonts w:ascii="ITC Avant Garde" w:eastAsia="Times New Roman" w:hAnsi="ITC Avant Garde" w:cs="Times New Roman"/>
          <w:bCs/>
          <w:sz w:val="18"/>
          <w:szCs w:val="18"/>
        </w:rPr>
      </w:pPr>
      <w:r w:rsidRPr="0037373E">
        <w:rPr>
          <w:rFonts w:ascii="ITC Avant Garde" w:eastAsia="Times New Roman" w:hAnsi="ITC Avant Garde" w:cs="Times New Roman"/>
          <w:bCs/>
          <w:sz w:val="19"/>
          <w:szCs w:val="19"/>
        </w:rPr>
        <w:t>Fin de la leyenda.</w:t>
      </w:r>
    </w:p>
    <w:p w:rsidR="00243105" w:rsidRDefault="00243105" w:rsidP="00243105">
      <w:pPr>
        <w:rPr>
          <w:rFonts w:ascii="ITC Avant Garde" w:hAnsi="ITC Avant Garde"/>
          <w:b/>
          <w:sz w:val="23"/>
          <w:szCs w:val="23"/>
        </w:rPr>
        <w:sectPr w:rsidR="00243105">
          <w:pgSz w:w="12240" w:h="15840"/>
          <w:pgMar w:top="2268" w:right="1467" w:bottom="1417" w:left="1701" w:header="708" w:footer="708" w:gutter="0"/>
          <w:cols w:space="720"/>
        </w:sectPr>
      </w:pPr>
    </w:p>
    <w:p w:rsidR="004A5884" w:rsidRDefault="00D56767" w:rsidP="004A5884">
      <w:pPr>
        <w:spacing w:before="240" w:after="240"/>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En la Ciudad de México</w:t>
      </w:r>
      <w:r w:rsidR="00EE6302" w:rsidRPr="00BC4808">
        <w:rPr>
          <w:rFonts w:ascii="ITC Avant Garde" w:hAnsi="ITC Avant Garde"/>
          <w:color w:val="000000" w:themeColor="text1"/>
          <w:sz w:val="22"/>
          <w:szCs w:val="22"/>
          <w:lang w:val="es-ES"/>
        </w:rPr>
        <w:t xml:space="preserve"> </w:t>
      </w:r>
      <w:r w:rsidR="005D7C53" w:rsidRPr="00BC4808">
        <w:rPr>
          <w:rFonts w:ascii="ITC Avant Garde" w:hAnsi="ITC Avant Garde"/>
          <w:color w:val="000000" w:themeColor="text1"/>
          <w:sz w:val="22"/>
          <w:szCs w:val="22"/>
          <w:lang w:val="es-ES"/>
        </w:rPr>
        <w:t xml:space="preserve">siendo las </w:t>
      </w:r>
      <w:r w:rsidR="008A6A0C" w:rsidRPr="00BC4808">
        <w:rPr>
          <w:rFonts w:ascii="ITC Avant Garde" w:hAnsi="ITC Avant Garde"/>
          <w:color w:val="000000" w:themeColor="text1"/>
          <w:sz w:val="22"/>
          <w:szCs w:val="22"/>
          <w:lang w:val="es-ES"/>
        </w:rPr>
        <w:t>12</w:t>
      </w:r>
      <w:r w:rsidR="00583CA7" w:rsidRPr="00BC4808">
        <w:rPr>
          <w:rFonts w:ascii="ITC Avant Garde" w:hAnsi="ITC Avant Garde"/>
          <w:color w:val="000000" w:themeColor="text1"/>
          <w:sz w:val="22"/>
          <w:szCs w:val="22"/>
          <w:lang w:val="es-ES"/>
        </w:rPr>
        <w:t xml:space="preserve"> </w:t>
      </w:r>
      <w:r w:rsidR="00747853" w:rsidRPr="00BC4808">
        <w:rPr>
          <w:rFonts w:ascii="ITC Avant Garde" w:hAnsi="ITC Avant Garde"/>
          <w:color w:val="000000" w:themeColor="text1"/>
          <w:sz w:val="22"/>
          <w:szCs w:val="22"/>
          <w:lang w:val="es-ES"/>
        </w:rPr>
        <w:t>horas con</w:t>
      </w:r>
      <w:r w:rsidR="00DA13CA" w:rsidRPr="00BC4808">
        <w:rPr>
          <w:rFonts w:ascii="ITC Avant Garde" w:hAnsi="ITC Avant Garde"/>
          <w:color w:val="000000" w:themeColor="text1"/>
          <w:sz w:val="22"/>
          <w:szCs w:val="22"/>
          <w:lang w:val="es-ES"/>
        </w:rPr>
        <w:t xml:space="preserve"> 02</w:t>
      </w:r>
      <w:r w:rsidR="005D7C53" w:rsidRPr="00BC4808">
        <w:rPr>
          <w:rFonts w:ascii="ITC Avant Garde" w:hAnsi="ITC Avant Garde"/>
          <w:color w:val="000000" w:themeColor="text1"/>
          <w:sz w:val="22"/>
          <w:szCs w:val="22"/>
          <w:lang w:val="es-ES"/>
        </w:rPr>
        <w:t xml:space="preserve"> minutos del</w:t>
      </w:r>
      <w:r w:rsidR="00F92DD2" w:rsidRPr="00BC4808">
        <w:rPr>
          <w:rFonts w:ascii="ITC Avant Garde" w:hAnsi="ITC Avant Garde"/>
          <w:color w:val="000000" w:themeColor="text1"/>
          <w:sz w:val="22"/>
          <w:szCs w:val="22"/>
          <w:lang w:val="es-ES"/>
        </w:rPr>
        <w:t xml:space="preserve"> </w:t>
      </w:r>
      <w:r w:rsidR="00DA13CA" w:rsidRPr="00BC4808">
        <w:rPr>
          <w:rFonts w:ascii="ITC Avant Garde" w:hAnsi="ITC Avant Garde"/>
          <w:color w:val="000000" w:themeColor="text1"/>
          <w:sz w:val="22"/>
          <w:szCs w:val="22"/>
          <w:lang w:val="es-ES"/>
        </w:rPr>
        <w:t>06 de diciembre</w:t>
      </w:r>
      <w:r w:rsidRPr="00BC4808">
        <w:rPr>
          <w:rFonts w:ascii="ITC Avant Garde" w:hAnsi="ITC Avant Garde"/>
          <w:color w:val="000000" w:themeColor="text1"/>
          <w:sz w:val="22"/>
          <w:szCs w:val="22"/>
          <w:lang w:val="es-ES"/>
        </w:rPr>
        <w:t xml:space="preserve"> de 2017</w:t>
      </w:r>
      <w:r w:rsidR="005D7C53" w:rsidRPr="00BC4808">
        <w:rPr>
          <w:rFonts w:ascii="ITC Avant Garde" w:hAnsi="ITC Avant Garde"/>
          <w:color w:val="000000" w:themeColor="text1"/>
          <w:sz w:val="22"/>
          <w:szCs w:val="22"/>
          <w:lang w:val="es-ES"/>
        </w:rPr>
        <w:t xml:space="preserve">, </w:t>
      </w:r>
      <w:r w:rsidR="009E0019" w:rsidRPr="00BC4808">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w:t>
      </w:r>
      <w:r w:rsidR="008A6A0C" w:rsidRPr="00BC4808">
        <w:rPr>
          <w:rFonts w:ascii="ITC Avant Garde" w:hAnsi="ITC Avant Garde"/>
          <w:color w:val="000000" w:themeColor="text1"/>
          <w:sz w:val="22"/>
          <w:szCs w:val="22"/>
          <w:lang w:val="es-ES"/>
        </w:rPr>
        <w:t xml:space="preserve">5 de la Ley Federal de Competencia Económica; </w:t>
      </w:r>
      <w:r w:rsidR="009E0019" w:rsidRPr="00BC4808">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rsidR="004A5884" w:rsidRPr="004A5884" w:rsidRDefault="008A6A0C" w:rsidP="004A5884">
      <w:pPr>
        <w:pStyle w:val="Ttulo1"/>
        <w:tabs>
          <w:tab w:val="left" w:pos="8789"/>
        </w:tabs>
        <w:spacing w:after="240"/>
        <w:ind w:left="1418" w:right="1417"/>
        <w:jc w:val="center"/>
        <w:rPr>
          <w:rFonts w:ascii="ITC Avant Garde" w:hAnsi="ITC Avant Garde"/>
          <w:sz w:val="22"/>
          <w:szCs w:val="22"/>
          <w:lang w:val="es-ES"/>
        </w:rPr>
      </w:pPr>
      <w:r w:rsidRPr="004A5884">
        <w:rPr>
          <w:rFonts w:ascii="ITC Avant Garde" w:hAnsi="ITC Avant Garde"/>
          <w:sz w:val="22"/>
          <w:szCs w:val="22"/>
          <w:lang w:val="es-ES"/>
        </w:rPr>
        <w:t>LI</w:t>
      </w:r>
      <w:r w:rsidR="00675298" w:rsidRPr="004A5884">
        <w:rPr>
          <w:rFonts w:ascii="ITC Avant Garde" w:hAnsi="ITC Avant Garde"/>
          <w:sz w:val="22"/>
          <w:szCs w:val="22"/>
          <w:lang w:val="es-ES"/>
        </w:rPr>
        <w:t xml:space="preserve"> </w:t>
      </w:r>
      <w:r w:rsidR="00341674" w:rsidRPr="004A5884">
        <w:rPr>
          <w:rFonts w:ascii="ITC Avant Garde" w:hAnsi="ITC Avant Garde"/>
          <w:sz w:val="22"/>
          <w:szCs w:val="22"/>
          <w:lang w:val="es-ES"/>
        </w:rPr>
        <w:t xml:space="preserve">SESIÓN </w:t>
      </w:r>
      <w:r w:rsidR="00A50CDD" w:rsidRPr="004A5884">
        <w:rPr>
          <w:rFonts w:ascii="ITC Avant Garde" w:hAnsi="ITC Avant Garde"/>
          <w:sz w:val="22"/>
          <w:szCs w:val="22"/>
          <w:lang w:val="es-ES"/>
        </w:rPr>
        <w:t>ORDINARIA</w:t>
      </w:r>
      <w:r w:rsidR="005D7C53" w:rsidRPr="004A5884">
        <w:rPr>
          <w:rFonts w:ascii="ITC Avant Garde" w:hAnsi="ITC Avant Garde"/>
          <w:sz w:val="22"/>
          <w:szCs w:val="22"/>
          <w:lang w:val="es-ES"/>
        </w:rPr>
        <w:t xml:space="preserve"> DE 201</w:t>
      </w:r>
      <w:r w:rsidR="00B0231E" w:rsidRPr="004A5884">
        <w:rPr>
          <w:rFonts w:ascii="ITC Avant Garde" w:hAnsi="ITC Avant Garde"/>
          <w:sz w:val="22"/>
          <w:szCs w:val="22"/>
          <w:lang w:val="es-ES"/>
        </w:rPr>
        <w:t>7</w:t>
      </w:r>
      <w:r w:rsidR="005D7C53" w:rsidRPr="004A5884">
        <w:rPr>
          <w:rFonts w:ascii="ITC Avant Garde" w:hAnsi="ITC Avant Garde"/>
          <w:sz w:val="22"/>
          <w:szCs w:val="22"/>
          <w:lang w:val="es-ES"/>
        </w:rPr>
        <w:t xml:space="preserve"> DEL PLENO DEL</w:t>
      </w:r>
      <w:r w:rsidR="004A5884" w:rsidRPr="004A5884">
        <w:rPr>
          <w:rFonts w:ascii="ITC Avant Garde" w:hAnsi="ITC Avant Garde"/>
          <w:sz w:val="22"/>
          <w:szCs w:val="22"/>
          <w:lang w:val="es-ES"/>
        </w:rPr>
        <w:t xml:space="preserve"> </w:t>
      </w:r>
      <w:r w:rsidR="005D7C53" w:rsidRPr="004A5884">
        <w:rPr>
          <w:rFonts w:ascii="ITC Avant Garde" w:hAnsi="ITC Avant Garde"/>
          <w:sz w:val="22"/>
          <w:szCs w:val="22"/>
          <w:lang w:val="es-ES"/>
        </w:rPr>
        <w:t>INSTITUTO FEDERAL DE TELECOMUNICACIONES</w:t>
      </w:r>
    </w:p>
    <w:p w:rsidR="004A5884" w:rsidRPr="004A5884" w:rsidRDefault="00314000" w:rsidP="004A588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4A5884">
        <w:rPr>
          <w:rFonts w:ascii="ITC Avant Garde" w:hAnsi="ITC Avant Garde"/>
          <w:b/>
          <w:sz w:val="22"/>
          <w:szCs w:val="22"/>
          <w:lang w:val="es-ES"/>
        </w:rPr>
        <w:t>En la S</w:t>
      </w:r>
      <w:r w:rsidR="00472428" w:rsidRPr="004A5884">
        <w:rPr>
          <w:rFonts w:ascii="ITC Avant Garde" w:hAnsi="ITC Avant Garde"/>
          <w:b/>
          <w:sz w:val="22"/>
          <w:szCs w:val="22"/>
          <w:lang w:val="es-ES"/>
        </w:rPr>
        <w:t>esión estuvieron presentes los integrantes del Pleno:</w:t>
      </w:r>
    </w:p>
    <w:p w:rsidR="00A34629" w:rsidRPr="004A5884" w:rsidRDefault="00A34629"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Presidente</w:t>
      </w:r>
      <w:r w:rsidR="004A5884">
        <w:rPr>
          <w:rFonts w:ascii="ITC Avant Garde" w:hAnsi="ITC Avant Garde"/>
          <w:sz w:val="22"/>
          <w:szCs w:val="22"/>
          <w:lang w:val="es-ES"/>
        </w:rPr>
        <w:t xml:space="preserve">. </w:t>
      </w:r>
      <w:r w:rsidRPr="004A5884">
        <w:rPr>
          <w:rFonts w:ascii="ITC Avant Garde" w:hAnsi="ITC Avant Garde"/>
          <w:sz w:val="22"/>
          <w:szCs w:val="22"/>
          <w:lang w:val="es-ES"/>
        </w:rPr>
        <w:t>Gab</w:t>
      </w:r>
      <w:r w:rsidR="00447190" w:rsidRPr="004A5884">
        <w:rPr>
          <w:rFonts w:ascii="ITC Avant Garde" w:hAnsi="ITC Avant Garde"/>
          <w:sz w:val="22"/>
          <w:szCs w:val="22"/>
          <w:lang w:val="es-ES"/>
        </w:rPr>
        <w:t>riel Oswaldo Contreras Saldívar</w:t>
      </w:r>
    </w:p>
    <w:p w:rsidR="00C61CDB" w:rsidRPr="004A5884" w:rsidRDefault="00C61CDB"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Comisionada.  Adriana Sofía Labardini </w:t>
      </w:r>
      <w:proofErr w:type="spellStart"/>
      <w:r w:rsidRPr="004A5884">
        <w:rPr>
          <w:rFonts w:ascii="ITC Avant Garde" w:hAnsi="ITC Avant Garde"/>
          <w:sz w:val="22"/>
          <w:szCs w:val="22"/>
          <w:lang w:val="es-ES"/>
        </w:rPr>
        <w:t>Inzunza</w:t>
      </w:r>
      <w:proofErr w:type="spellEnd"/>
    </w:p>
    <w:p w:rsidR="008A6A0C" w:rsidRPr="004A5884" w:rsidRDefault="001C6733"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Comisionado. </w:t>
      </w:r>
      <w:r w:rsidR="00D05358" w:rsidRPr="004A5884">
        <w:rPr>
          <w:rFonts w:ascii="ITC Avant Garde" w:hAnsi="ITC Avant Garde"/>
          <w:sz w:val="22"/>
          <w:szCs w:val="22"/>
          <w:lang w:val="es-ES"/>
        </w:rPr>
        <w:t xml:space="preserve"> </w:t>
      </w:r>
      <w:r w:rsidR="00892081" w:rsidRPr="004A5884">
        <w:rPr>
          <w:rFonts w:ascii="ITC Avant Garde" w:hAnsi="ITC Avant Garde"/>
          <w:sz w:val="22"/>
          <w:szCs w:val="22"/>
          <w:lang w:val="es-ES"/>
        </w:rPr>
        <w:t xml:space="preserve">Mario Germán </w:t>
      </w:r>
      <w:proofErr w:type="spellStart"/>
      <w:r w:rsidR="00892081" w:rsidRPr="004A5884">
        <w:rPr>
          <w:rFonts w:ascii="ITC Avant Garde" w:hAnsi="ITC Avant Garde"/>
          <w:sz w:val="22"/>
          <w:szCs w:val="22"/>
          <w:lang w:val="es-ES"/>
        </w:rPr>
        <w:t>Fromow</w:t>
      </w:r>
      <w:proofErr w:type="spellEnd"/>
      <w:r w:rsidR="00892081" w:rsidRPr="004A5884">
        <w:rPr>
          <w:rFonts w:ascii="ITC Avant Garde" w:hAnsi="ITC Avant Garde"/>
          <w:sz w:val="22"/>
          <w:szCs w:val="22"/>
          <w:lang w:val="es-ES"/>
        </w:rPr>
        <w:t xml:space="preserve"> Rangel </w:t>
      </w:r>
    </w:p>
    <w:p w:rsidR="004A5884" w:rsidRPr="004A5884" w:rsidRDefault="00F6229F"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Comisionado. Javier Juárez Mojica</w:t>
      </w:r>
    </w:p>
    <w:p w:rsidR="004A5884" w:rsidRPr="004A5884" w:rsidRDefault="00472428" w:rsidP="004A588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4A5884">
        <w:rPr>
          <w:rFonts w:ascii="ITC Avant Garde" w:hAnsi="ITC Avant Garde"/>
          <w:b/>
          <w:sz w:val="22"/>
          <w:szCs w:val="22"/>
          <w:lang w:val="es-ES"/>
        </w:rPr>
        <w:t>Secretaría Técnica del Pleno:</w:t>
      </w:r>
    </w:p>
    <w:p w:rsidR="004A5884" w:rsidRPr="004A5884" w:rsidRDefault="00E55FD4"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Juan José Crispín Borbolla, Secretario Técnico</w:t>
      </w:r>
      <w:r w:rsidR="00255A84" w:rsidRPr="004A5884">
        <w:rPr>
          <w:rFonts w:ascii="ITC Avant Garde" w:hAnsi="ITC Avant Garde"/>
          <w:sz w:val="22"/>
          <w:szCs w:val="22"/>
          <w:lang w:val="es-ES"/>
        </w:rPr>
        <w:t xml:space="preserve"> del Pleno</w:t>
      </w:r>
      <w:r w:rsidR="00472428" w:rsidRPr="004A5884">
        <w:rPr>
          <w:rFonts w:ascii="ITC Avant Garde" w:hAnsi="ITC Avant Garde"/>
          <w:sz w:val="22"/>
          <w:szCs w:val="22"/>
          <w:lang w:val="es-ES"/>
        </w:rPr>
        <w:t>.</w:t>
      </w:r>
    </w:p>
    <w:p w:rsidR="004A5884" w:rsidRPr="004A5884" w:rsidRDefault="004A5884" w:rsidP="004A588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rsidR="00F6229F" w:rsidRPr="004A5884" w:rsidRDefault="00F6229F"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Luis Fernando Peláez Espinosa, Coordinador Ejecutivo.</w:t>
      </w:r>
    </w:p>
    <w:p w:rsidR="00C61CDB" w:rsidRPr="004A5884" w:rsidRDefault="00E55FD4"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Rafael Eslava Herrada, Titular de la Unidad de Concesiones y Servicios</w:t>
      </w:r>
      <w:r w:rsidR="00C61CDB" w:rsidRPr="004A5884">
        <w:rPr>
          <w:rFonts w:ascii="ITC Avant Garde" w:hAnsi="ITC Avant Garde"/>
          <w:sz w:val="22"/>
          <w:szCs w:val="22"/>
          <w:lang w:val="es-ES"/>
        </w:rPr>
        <w:t>.</w:t>
      </w:r>
    </w:p>
    <w:p w:rsidR="00A34629" w:rsidRPr="004A5884" w:rsidRDefault="00A34629"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Carlos Silva Ramírez, Titular de la Unidad de Asuntos Jurídicos.</w:t>
      </w:r>
    </w:p>
    <w:p w:rsidR="0004555A" w:rsidRPr="004A5884" w:rsidRDefault="0004555A"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Víctor Manuel Rodríguez Hilario, Titular de la Unidad de Política Regulatoria.</w:t>
      </w:r>
    </w:p>
    <w:p w:rsidR="0004555A" w:rsidRPr="004A5884" w:rsidRDefault="0004555A"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Carlos Hernández Contreras, Titular de la Unidad de Cumplimiento.</w:t>
      </w:r>
    </w:p>
    <w:p w:rsidR="00572AD8" w:rsidRPr="004A5884" w:rsidRDefault="00572AD8"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Georgina </w:t>
      </w:r>
      <w:proofErr w:type="spellStart"/>
      <w:r w:rsidRPr="004A5884">
        <w:rPr>
          <w:rFonts w:ascii="ITC Avant Garde" w:hAnsi="ITC Avant Garde"/>
          <w:sz w:val="22"/>
          <w:szCs w:val="22"/>
          <w:lang w:val="es-ES"/>
        </w:rPr>
        <w:t>Kary</w:t>
      </w:r>
      <w:proofErr w:type="spellEnd"/>
      <w:r w:rsidRPr="004A5884">
        <w:rPr>
          <w:rFonts w:ascii="ITC Avant Garde" w:hAnsi="ITC Avant Garde"/>
          <w:sz w:val="22"/>
          <w:szCs w:val="22"/>
          <w:lang w:val="es-ES"/>
        </w:rPr>
        <w:t xml:space="preserve"> Santiago Gatica, Titular de la Unidad de Competencia Económica.</w:t>
      </w:r>
    </w:p>
    <w:p w:rsidR="0004555A" w:rsidRPr="004A5884" w:rsidRDefault="0004555A"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María Lizarraga Iriarte, Titular de la Unidad de Medios y Contenidos Audiovisuales.</w:t>
      </w:r>
    </w:p>
    <w:p w:rsidR="00F6229F" w:rsidRPr="004A5884" w:rsidRDefault="00F6229F"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Luis Fernando Rosas </w:t>
      </w:r>
      <w:proofErr w:type="spellStart"/>
      <w:r w:rsidRPr="004A5884">
        <w:rPr>
          <w:rFonts w:ascii="ITC Avant Garde" w:hAnsi="ITC Avant Garde"/>
          <w:sz w:val="22"/>
          <w:szCs w:val="22"/>
          <w:lang w:val="es-ES"/>
        </w:rPr>
        <w:t>Yañez</w:t>
      </w:r>
      <w:proofErr w:type="spellEnd"/>
      <w:r w:rsidRPr="004A5884">
        <w:rPr>
          <w:rFonts w:ascii="ITC Avant Garde" w:hAnsi="ITC Avant Garde"/>
          <w:sz w:val="22"/>
          <w:szCs w:val="22"/>
          <w:lang w:val="es-ES"/>
        </w:rPr>
        <w:t>, Coordinador General de Mejora Regulatoria.</w:t>
      </w:r>
    </w:p>
    <w:p w:rsidR="0004555A" w:rsidRPr="004A5884" w:rsidRDefault="0004555A"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Carlos Juan de Dios Sánchez Breton, Director General de Economía del Espectro y Recursos Orbitales.</w:t>
      </w:r>
    </w:p>
    <w:p w:rsidR="00DD28C3" w:rsidRPr="004A5884" w:rsidRDefault="00DD28C3"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Angelina Mejía Guerrero, Coordinadora General de Comunicación Social.</w:t>
      </w:r>
    </w:p>
    <w:p w:rsidR="00BE69B6" w:rsidRPr="004A5884" w:rsidRDefault="00BE69B6"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Nimbe Leonor </w:t>
      </w:r>
      <w:proofErr w:type="spellStart"/>
      <w:r w:rsidRPr="004A5884">
        <w:rPr>
          <w:rFonts w:ascii="ITC Avant Garde" w:hAnsi="ITC Avant Garde"/>
          <w:sz w:val="22"/>
          <w:szCs w:val="22"/>
          <w:lang w:val="es-ES"/>
        </w:rPr>
        <w:t>Ewald</w:t>
      </w:r>
      <w:proofErr w:type="spellEnd"/>
      <w:r w:rsidRPr="004A5884">
        <w:rPr>
          <w:rFonts w:ascii="ITC Avant Garde" w:hAnsi="ITC Avant Garde"/>
          <w:sz w:val="22"/>
          <w:szCs w:val="22"/>
          <w:lang w:val="es-ES"/>
        </w:rPr>
        <w:t xml:space="preserve"> </w:t>
      </w:r>
      <w:proofErr w:type="spellStart"/>
      <w:r w:rsidRPr="004A5884">
        <w:rPr>
          <w:rFonts w:ascii="ITC Avant Garde" w:hAnsi="ITC Avant Garde"/>
          <w:sz w:val="22"/>
          <w:szCs w:val="22"/>
          <w:lang w:val="es-ES"/>
        </w:rPr>
        <w:t>A</w:t>
      </w:r>
      <w:r w:rsidR="00DD28C3" w:rsidRPr="004A5884">
        <w:rPr>
          <w:rFonts w:ascii="ITC Avant Garde" w:hAnsi="ITC Avant Garde"/>
          <w:sz w:val="22"/>
          <w:szCs w:val="22"/>
          <w:lang w:val="es-ES"/>
        </w:rPr>
        <w:t>rostegui</w:t>
      </w:r>
      <w:proofErr w:type="spellEnd"/>
      <w:r w:rsidR="00DD28C3" w:rsidRPr="004A5884">
        <w:rPr>
          <w:rFonts w:ascii="ITC Avant Garde" w:hAnsi="ITC Avant Garde"/>
          <w:sz w:val="22"/>
          <w:szCs w:val="22"/>
          <w:lang w:val="es-ES"/>
        </w:rPr>
        <w:t>, Directora General de R</w:t>
      </w:r>
      <w:r w:rsidRPr="004A5884">
        <w:rPr>
          <w:rFonts w:ascii="ITC Avant Garde" w:hAnsi="ITC Avant Garde"/>
          <w:sz w:val="22"/>
          <w:szCs w:val="22"/>
          <w:lang w:val="es-ES"/>
        </w:rPr>
        <w:t>egulación Técnica.</w:t>
      </w:r>
    </w:p>
    <w:p w:rsidR="00EA23E5" w:rsidRPr="004A5884" w:rsidRDefault="00E55FD4"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José Ernesto Velázquez Cervantes, Director General de Sanciones</w:t>
      </w:r>
      <w:r w:rsidR="00EA23E5" w:rsidRPr="004A5884">
        <w:rPr>
          <w:rFonts w:ascii="ITC Avant Garde" w:hAnsi="ITC Avant Garde"/>
          <w:sz w:val="22"/>
          <w:szCs w:val="22"/>
          <w:lang w:val="es-ES"/>
        </w:rPr>
        <w:t>.</w:t>
      </w:r>
    </w:p>
    <w:p w:rsidR="00756968" w:rsidRPr="004A5884" w:rsidRDefault="00756968"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Luis Raúl Rey Jiménez, Director General de Compartición de Infraestructura. </w:t>
      </w:r>
    </w:p>
    <w:p w:rsidR="00756968" w:rsidRPr="004A5884" w:rsidRDefault="00756968"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Sostenes </w:t>
      </w:r>
      <w:proofErr w:type="spellStart"/>
      <w:r w:rsidRPr="004A5884">
        <w:rPr>
          <w:rFonts w:ascii="ITC Avant Garde" w:hAnsi="ITC Avant Garde"/>
          <w:sz w:val="22"/>
          <w:szCs w:val="22"/>
          <w:lang w:val="es-ES"/>
        </w:rPr>
        <w:t>Diaz</w:t>
      </w:r>
      <w:proofErr w:type="spellEnd"/>
      <w:r w:rsidRPr="004A5884">
        <w:rPr>
          <w:rFonts w:ascii="ITC Avant Garde" w:hAnsi="ITC Avant Garde"/>
          <w:sz w:val="22"/>
          <w:szCs w:val="22"/>
          <w:lang w:val="es-ES"/>
        </w:rPr>
        <w:t xml:space="preserve"> González, Director General de Regulación de Interconexión y Reventa de Servicios de Telecomunicaciones.</w:t>
      </w:r>
    </w:p>
    <w:p w:rsidR="00D5167A" w:rsidRPr="004A5884" w:rsidRDefault="00D5167A"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lastRenderedPageBreak/>
        <w:t>Fernanda Obdulia Arciniega Rosales, Directora General de Concesiones de Telecomunicaciones.</w:t>
      </w:r>
    </w:p>
    <w:p w:rsidR="00D5167A" w:rsidRPr="004A5884" w:rsidRDefault="00D5167A"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Gerardo López Moctezuma, Director General de Autorizaciones y Servicios.</w:t>
      </w:r>
    </w:p>
    <w:p w:rsidR="0004555A" w:rsidRPr="004A5884" w:rsidRDefault="0004555A"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David Gorra Flota, Director General de Instrumentación.</w:t>
      </w:r>
    </w:p>
    <w:p w:rsidR="00A34629" w:rsidRPr="004A5884" w:rsidRDefault="00A34629"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Irving Arturo De Lir</w:t>
      </w:r>
      <w:r w:rsidR="001E1026" w:rsidRPr="004A5884">
        <w:rPr>
          <w:rFonts w:ascii="ITC Avant Garde" w:hAnsi="ITC Avant Garde"/>
          <w:sz w:val="22"/>
          <w:szCs w:val="22"/>
          <w:lang w:val="es-ES"/>
        </w:rPr>
        <w:t>a Salvatierra, Direct</w:t>
      </w:r>
      <w:r w:rsidR="007C4987" w:rsidRPr="004A5884">
        <w:rPr>
          <w:rFonts w:ascii="ITC Avant Garde" w:hAnsi="ITC Avant Garde"/>
          <w:sz w:val="22"/>
          <w:szCs w:val="22"/>
          <w:lang w:val="es-ES"/>
        </w:rPr>
        <w:t>or General</w:t>
      </w:r>
      <w:r w:rsidR="00AA7C99" w:rsidRPr="004A5884">
        <w:rPr>
          <w:rFonts w:ascii="ITC Avant Garde" w:hAnsi="ITC Avant Garde"/>
          <w:sz w:val="22"/>
          <w:szCs w:val="22"/>
          <w:lang w:val="es-ES"/>
        </w:rPr>
        <w:t>.</w:t>
      </w:r>
    </w:p>
    <w:p w:rsidR="00AA7C99" w:rsidRPr="004A5884" w:rsidRDefault="00AA7C99"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4A5884">
        <w:rPr>
          <w:rFonts w:ascii="ITC Avant Garde" w:hAnsi="ITC Avant Garde"/>
          <w:sz w:val="22"/>
          <w:szCs w:val="22"/>
          <w:lang w:val="es-ES"/>
        </w:rPr>
        <w:t>Jrisy</w:t>
      </w:r>
      <w:proofErr w:type="spellEnd"/>
      <w:r w:rsidRPr="004A5884">
        <w:rPr>
          <w:rFonts w:ascii="ITC Avant Garde" w:hAnsi="ITC Avant Garde"/>
          <w:sz w:val="22"/>
          <w:szCs w:val="22"/>
          <w:lang w:val="es-ES"/>
        </w:rPr>
        <w:t xml:space="preserve"> Esther </w:t>
      </w:r>
      <w:proofErr w:type="spellStart"/>
      <w:r w:rsidRPr="004A5884">
        <w:rPr>
          <w:rFonts w:ascii="ITC Avant Garde" w:hAnsi="ITC Avant Garde"/>
          <w:sz w:val="22"/>
          <w:szCs w:val="22"/>
          <w:lang w:val="es-ES"/>
        </w:rPr>
        <w:t>Motis</w:t>
      </w:r>
      <w:proofErr w:type="spellEnd"/>
      <w:r w:rsidRPr="004A5884">
        <w:rPr>
          <w:rFonts w:ascii="ITC Avant Garde" w:hAnsi="ITC Avant Garde"/>
          <w:sz w:val="22"/>
          <w:szCs w:val="22"/>
          <w:lang w:val="es-ES"/>
        </w:rPr>
        <w:t xml:space="preserve"> Espejel, Directora General.</w:t>
      </w:r>
    </w:p>
    <w:p w:rsidR="00D05358" w:rsidRPr="004A5884" w:rsidRDefault="00D05358"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José Guadalupe Rojas Ramírez, Director General.</w:t>
      </w:r>
    </w:p>
    <w:p w:rsidR="00F6229F" w:rsidRPr="004A5884" w:rsidRDefault="00F6229F"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Javier Adrian Arriaga Aguayo, Director General.</w:t>
      </w:r>
    </w:p>
    <w:p w:rsidR="000B0DF8" w:rsidRPr="004A5884" w:rsidRDefault="00427701"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Paola </w:t>
      </w:r>
      <w:proofErr w:type="spellStart"/>
      <w:r w:rsidRPr="004A5884">
        <w:rPr>
          <w:rFonts w:ascii="ITC Avant Garde" w:hAnsi="ITC Avant Garde"/>
          <w:sz w:val="22"/>
          <w:szCs w:val="22"/>
          <w:lang w:val="es-ES"/>
        </w:rPr>
        <w:t>Cicero</w:t>
      </w:r>
      <w:proofErr w:type="spellEnd"/>
      <w:r w:rsidRPr="004A5884">
        <w:rPr>
          <w:rFonts w:ascii="ITC Avant Garde" w:hAnsi="ITC Avant Garde"/>
          <w:sz w:val="22"/>
          <w:szCs w:val="22"/>
          <w:lang w:val="es-ES"/>
        </w:rPr>
        <w:t xml:space="preserve"> Arenas, Directora General.</w:t>
      </w:r>
    </w:p>
    <w:p w:rsidR="004A5884" w:rsidRPr="004A5884" w:rsidRDefault="00C61CDB" w:rsidP="004A588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5884">
        <w:rPr>
          <w:rFonts w:ascii="ITC Avant Garde" w:hAnsi="ITC Avant Garde"/>
          <w:sz w:val="22"/>
          <w:szCs w:val="22"/>
          <w:lang w:val="es-ES"/>
        </w:rPr>
        <w:t xml:space="preserve">Emiliano Díaz </w:t>
      </w:r>
      <w:proofErr w:type="spellStart"/>
      <w:r w:rsidRPr="004A5884">
        <w:rPr>
          <w:rFonts w:ascii="ITC Avant Garde" w:hAnsi="ITC Avant Garde"/>
          <w:sz w:val="22"/>
          <w:szCs w:val="22"/>
          <w:lang w:val="es-ES"/>
        </w:rPr>
        <w:t>Goti</w:t>
      </w:r>
      <w:proofErr w:type="spellEnd"/>
      <w:r w:rsidRPr="004A5884">
        <w:rPr>
          <w:rFonts w:ascii="ITC Avant Garde" w:hAnsi="ITC Avant Garde"/>
          <w:sz w:val="22"/>
          <w:szCs w:val="22"/>
          <w:lang w:val="es-ES"/>
        </w:rPr>
        <w:t>, Director General.</w:t>
      </w:r>
    </w:p>
    <w:p w:rsidR="004A5884" w:rsidRDefault="00472428" w:rsidP="004A5884">
      <w:pPr>
        <w:spacing w:before="240" w:after="240"/>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Una vez hecho del conocimiento de los Comisionados presentes lo anterior, el Comisionado Gabriel </w:t>
      </w:r>
      <w:r w:rsidRPr="004A5884">
        <w:rPr>
          <w:rFonts w:ascii="ITC Avant Garde" w:hAnsi="ITC Avant Garde"/>
          <w:sz w:val="22"/>
          <w:szCs w:val="22"/>
        </w:rPr>
        <w:t>Oswaldo</w:t>
      </w:r>
      <w:r w:rsidRPr="00BC4808">
        <w:rPr>
          <w:rFonts w:ascii="ITC Avant Garde" w:hAnsi="ITC Avant Garde"/>
          <w:color w:val="000000" w:themeColor="text1"/>
          <w:sz w:val="22"/>
          <w:szCs w:val="22"/>
          <w:lang w:val="es-ES"/>
        </w:rPr>
        <w:t xml:space="preserve"> </w:t>
      </w:r>
      <w:r w:rsidR="00A26796" w:rsidRPr="00BC4808">
        <w:rPr>
          <w:rFonts w:ascii="ITC Avant Garde" w:hAnsi="ITC Avant Garde"/>
          <w:color w:val="000000" w:themeColor="text1"/>
          <w:sz w:val="22"/>
          <w:szCs w:val="22"/>
          <w:lang w:val="es-ES"/>
        </w:rPr>
        <w:t>Contreras Saldívar presidió la S</w:t>
      </w:r>
      <w:r w:rsidRPr="00BC4808">
        <w:rPr>
          <w:rFonts w:ascii="ITC Avant Garde" w:hAnsi="ITC Avant Garde"/>
          <w:color w:val="000000" w:themeColor="text1"/>
          <w:sz w:val="22"/>
          <w:szCs w:val="22"/>
          <w:lang w:val="es-ES"/>
        </w:rPr>
        <w:t>esión, que se realizó de</w:t>
      </w:r>
      <w:r w:rsidR="004A5884">
        <w:rPr>
          <w:rFonts w:ascii="ITC Avant Garde" w:hAnsi="ITC Avant Garde"/>
          <w:color w:val="000000" w:themeColor="text1"/>
          <w:sz w:val="22"/>
          <w:szCs w:val="22"/>
          <w:lang w:val="es-ES"/>
        </w:rPr>
        <w:t xml:space="preserve"> conformidad con el siguiente:</w:t>
      </w:r>
    </w:p>
    <w:p w:rsidR="004A5884" w:rsidRPr="004A5884" w:rsidRDefault="00472428" w:rsidP="004A5884">
      <w:pPr>
        <w:pStyle w:val="Ttulo2"/>
        <w:tabs>
          <w:tab w:val="left" w:pos="7797"/>
        </w:tabs>
        <w:ind w:left="1701" w:right="2268"/>
        <w:jc w:val="center"/>
        <w:rPr>
          <w:rFonts w:ascii="ITC Avant Garde" w:hAnsi="ITC Avant Garde"/>
          <w:bCs w:val="0"/>
          <w:i w:val="0"/>
          <w:sz w:val="22"/>
          <w:szCs w:val="22"/>
          <w:lang w:val="es-ES"/>
        </w:rPr>
      </w:pPr>
      <w:r w:rsidRPr="004A5884">
        <w:rPr>
          <w:rFonts w:ascii="ITC Avant Garde" w:hAnsi="ITC Avant Garde"/>
          <w:bCs w:val="0"/>
          <w:i w:val="0"/>
          <w:sz w:val="22"/>
          <w:szCs w:val="22"/>
          <w:lang w:val="es-ES"/>
        </w:rPr>
        <w:t>ORDEN DEL DÍA</w:t>
      </w:r>
    </w:p>
    <w:p w:rsidR="004A5884" w:rsidRPr="004A5884" w:rsidRDefault="0027706D" w:rsidP="004A588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4A5884">
        <w:rPr>
          <w:rFonts w:ascii="ITC Avant Garde" w:hAnsi="ITC Avant Garde"/>
          <w:b/>
          <w:bCs/>
          <w:sz w:val="22"/>
          <w:szCs w:val="22"/>
          <w:lang w:val="es-ES"/>
        </w:rPr>
        <w:t xml:space="preserve">I.- VERIFICACIÓN DEL QUÓRUM. </w:t>
      </w:r>
    </w:p>
    <w:p w:rsidR="004A5884" w:rsidRPr="004A5884" w:rsidRDefault="0027706D" w:rsidP="004A588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4A5884">
        <w:rPr>
          <w:rFonts w:ascii="ITC Avant Garde" w:hAnsi="ITC Avant Garde"/>
          <w:b/>
          <w:bCs/>
          <w:sz w:val="22"/>
          <w:szCs w:val="22"/>
          <w:lang w:val="es-ES"/>
        </w:rPr>
        <w:t>II.- APROBACIÓN DEL ORDEN DEL DÍA.</w:t>
      </w:r>
    </w:p>
    <w:p w:rsidR="004A5884" w:rsidRPr="004A5884" w:rsidRDefault="0027706D" w:rsidP="004A588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4A5884">
        <w:rPr>
          <w:rFonts w:ascii="ITC Avant Garde" w:hAnsi="ITC Avant Garde"/>
          <w:b/>
          <w:bCs/>
          <w:sz w:val="22"/>
          <w:szCs w:val="22"/>
          <w:lang w:val="es-ES"/>
        </w:rPr>
        <w:t>III.- ASUNTOS QUE SE SOMETEN A CONSIDERACIÓN DEL PLENO.</w:t>
      </w:r>
    </w:p>
    <w:p w:rsidR="006D1AA2" w:rsidRPr="00BC4808" w:rsidRDefault="006D1AA2" w:rsidP="004A5884">
      <w:pPr>
        <w:spacing w:before="240" w:after="240"/>
        <w:ind w:right="49"/>
        <w:jc w:val="both"/>
        <w:rPr>
          <w:rFonts w:ascii="ITC Avant Garde" w:hAnsi="ITC Avant Garde"/>
          <w:sz w:val="22"/>
          <w:szCs w:val="22"/>
          <w:lang w:val="es-ES"/>
        </w:rPr>
      </w:pPr>
      <w:r w:rsidRPr="00BC4808">
        <w:rPr>
          <w:rFonts w:ascii="ITC Avant Garde" w:hAnsi="ITC Avant Garde"/>
          <w:b/>
          <w:sz w:val="22"/>
          <w:szCs w:val="22"/>
          <w:lang w:val="es-ES"/>
        </w:rPr>
        <w:t xml:space="preserve">III.1.- </w:t>
      </w:r>
      <w:r w:rsidRPr="00BC4808">
        <w:rPr>
          <w:rFonts w:ascii="ITC Avant Garde" w:hAnsi="ITC Avant Garde"/>
          <w:sz w:val="22"/>
          <w:szCs w:val="22"/>
          <w:lang w:val="es-ES"/>
        </w:rPr>
        <w:t>Acuerdo mediante el cual el Pleno del Instituto Federal de Telecomunicaciones aprueba las Actas de la XXXIV y XXXV Sesiones Ordinarias, celebradas el 23 de agosto y 5 de septiembre de 2017, respectivamente; así como de la XIII Sesión Extraordinaria, celebrada el 30 de agosto de 2017.</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(Secretaría Técnica del Pleno)</w:t>
      </w:r>
    </w:p>
    <w:p w:rsidR="006D1AA2" w:rsidRPr="00BC4808" w:rsidRDefault="006D1AA2" w:rsidP="004A5884">
      <w:pPr>
        <w:autoSpaceDE w:val="0"/>
        <w:autoSpaceDN w:val="0"/>
        <w:adjustRightInd w:val="0"/>
        <w:spacing w:before="240" w:after="240"/>
        <w:jc w:val="both"/>
        <w:rPr>
          <w:rFonts w:ascii="ITC Avant Garde" w:hAnsi="ITC Avant Garde"/>
          <w:b/>
          <w:sz w:val="22"/>
          <w:szCs w:val="22"/>
          <w:lang w:val="es-ES"/>
        </w:rPr>
      </w:pPr>
      <w:r w:rsidRPr="00BC4808">
        <w:rPr>
          <w:rFonts w:ascii="ITC Avant Garde" w:hAnsi="ITC Avant Garde"/>
          <w:b/>
          <w:sz w:val="22"/>
          <w:szCs w:val="22"/>
          <w:lang w:val="es-ES"/>
        </w:rPr>
        <w:t xml:space="preserve">III.2.- </w:t>
      </w:r>
      <w:r w:rsidRPr="00BC4808">
        <w:rPr>
          <w:rFonts w:ascii="ITC Avant Garde" w:hAnsi="ITC Avant Garde"/>
          <w:bCs/>
          <w:sz w:val="22"/>
          <w:szCs w:val="22"/>
          <w:lang w:val="es-ES"/>
        </w:rPr>
        <w:t xml:space="preserve">Resolución mediante la cual el Pleno del Instituto Federal de Telecomunicaciones autoriza el acceso a la multiprogramación a </w:t>
      </w:r>
      <w:proofErr w:type="spellStart"/>
      <w:r w:rsidRPr="00BC4808">
        <w:rPr>
          <w:rFonts w:ascii="ITC Avant Garde" w:hAnsi="ITC Avant Garde"/>
          <w:bCs/>
          <w:sz w:val="22"/>
          <w:szCs w:val="22"/>
          <w:lang w:val="es-ES"/>
        </w:rPr>
        <w:t>Radiotelevisora</w:t>
      </w:r>
      <w:proofErr w:type="spellEnd"/>
      <w:r w:rsidRPr="00BC4808">
        <w:rPr>
          <w:rFonts w:ascii="ITC Avant Garde" w:hAnsi="ITC Avant Garde"/>
          <w:bCs/>
          <w:sz w:val="22"/>
          <w:szCs w:val="22"/>
          <w:lang w:val="es-ES"/>
        </w:rPr>
        <w:t xml:space="preserve"> de México Norte, S.A. de C.V., en relación con la estación de televisión con distintivo de llamada XHTAH-TDT, en Tapachula, Chiapas.</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Medios y Contenidos Audiovisuales)</w:t>
      </w:r>
    </w:p>
    <w:p w:rsidR="006D1AA2" w:rsidRPr="00BC4808" w:rsidRDefault="006D1AA2" w:rsidP="004A5884">
      <w:pPr>
        <w:autoSpaceDE w:val="0"/>
        <w:autoSpaceDN w:val="0"/>
        <w:adjustRightInd w:val="0"/>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III.3.- </w:t>
      </w:r>
      <w:r w:rsidRPr="00BC4808">
        <w:rPr>
          <w:rFonts w:ascii="ITC Avant Garde" w:hAnsi="ITC Avant Garde"/>
          <w:bCs/>
          <w:sz w:val="22"/>
          <w:szCs w:val="22"/>
          <w:lang w:val="es-ES"/>
        </w:rPr>
        <w:t>Acuerdo mediante el cual el Pleno del Instituto Federal de Telecomunicaciones emite respuesta a la solicitud de Confirmación de Criterio presentada por Teléfonos de México, S.A.B. de C.V. y Teléfonos del Noroeste, S.A. de C.V., en relación con el Sistema Electrónico de Gestión.</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Asuntos Jurídicos)</w:t>
      </w:r>
    </w:p>
    <w:p w:rsidR="006D1AA2" w:rsidRPr="00BC4808" w:rsidRDefault="006D1AA2" w:rsidP="004A5884">
      <w:pPr>
        <w:spacing w:before="240" w:after="240"/>
        <w:jc w:val="both"/>
        <w:rPr>
          <w:rFonts w:ascii="ITC Avant Garde" w:eastAsia="Calibri" w:hAnsi="ITC Avant Garde" w:cs="Arial"/>
          <w:sz w:val="22"/>
          <w:szCs w:val="22"/>
        </w:rPr>
      </w:pPr>
      <w:r w:rsidRPr="00BC4808">
        <w:rPr>
          <w:rFonts w:ascii="ITC Avant Garde" w:hAnsi="ITC Avant Garde"/>
          <w:b/>
          <w:sz w:val="22"/>
          <w:szCs w:val="22"/>
          <w:lang w:val="es-ES"/>
        </w:rPr>
        <w:t xml:space="preserve">III.4.- </w:t>
      </w:r>
      <w:r w:rsidRPr="00BC4808">
        <w:rPr>
          <w:rFonts w:ascii="ITC Avant Garde" w:eastAsia="Calibri" w:hAnsi="ITC Avant Garde" w:cs="Arial"/>
          <w:sz w:val="22"/>
          <w:szCs w:val="22"/>
        </w:rPr>
        <w:t>Resolución mediante la cual el Pleno del Instituto Federal de Telecomunicaciones resuelve el Recurso Administrativo de Revisión interpuesto por</w:t>
      </w:r>
      <w:r w:rsidRPr="00BC4808">
        <w:rPr>
          <w:rFonts w:ascii="ITC Avant Garde" w:eastAsia="Calibri" w:hAnsi="ITC Avant Garde" w:cs="Arial"/>
          <w:color w:val="00B0F0"/>
          <w:sz w:val="22"/>
          <w:szCs w:val="22"/>
        </w:rPr>
        <w:t xml:space="preserve"> </w:t>
      </w:r>
      <w:r w:rsidRPr="00BC4808">
        <w:rPr>
          <w:rFonts w:ascii="ITC Avant Garde" w:eastAsia="Calibri" w:hAnsi="ITC Avant Garde" w:cs="Arial"/>
          <w:sz w:val="22"/>
          <w:szCs w:val="22"/>
        </w:rPr>
        <w:t xml:space="preserve">Baja Celular Mexicana, S.A. de C.V., </w:t>
      </w:r>
      <w:r w:rsidRPr="00BC4808">
        <w:rPr>
          <w:rFonts w:ascii="ITC Avant Garde" w:eastAsia="Calibri" w:hAnsi="ITC Avant Garde" w:cs="Arial"/>
          <w:sz w:val="22"/>
          <w:szCs w:val="22"/>
        </w:rPr>
        <w:lastRenderedPageBreak/>
        <w:t xml:space="preserve">Celular de Telefonía, S.A. de C.V., </w:t>
      </w:r>
      <w:proofErr w:type="spellStart"/>
      <w:r w:rsidRPr="00BC4808">
        <w:rPr>
          <w:rFonts w:ascii="ITC Avant Garde" w:eastAsia="Calibri" w:hAnsi="ITC Avant Garde" w:cs="Arial"/>
          <w:sz w:val="22"/>
          <w:szCs w:val="22"/>
        </w:rPr>
        <w:t>Movitel</w:t>
      </w:r>
      <w:proofErr w:type="spellEnd"/>
      <w:r w:rsidRPr="00BC4808">
        <w:rPr>
          <w:rFonts w:ascii="ITC Avant Garde" w:eastAsia="Calibri" w:hAnsi="ITC Avant Garde" w:cs="Arial"/>
          <w:sz w:val="22"/>
          <w:szCs w:val="22"/>
        </w:rPr>
        <w:t xml:space="preserve"> del Noroeste, S.A. de C.V., Telefonía Celular del Norte, S.A. de C.V. y Pegaso Comunicaciones y Sistemas, S.A. de C.V., (en lo sucesivo, Pegaso PCS, S.A. de C.V. en su carácter de causahabiente de las empresas recurrentes) en contra de la Resolución número P/110412/136</w:t>
      </w:r>
      <w:r w:rsidRPr="00BC4808">
        <w:rPr>
          <w:rFonts w:ascii="ITC Avant Garde" w:eastAsia="Calibri" w:hAnsi="ITC Avant Garde" w:cs="Arial"/>
          <w:color w:val="00B0F0"/>
          <w:sz w:val="22"/>
          <w:szCs w:val="22"/>
        </w:rPr>
        <w:t xml:space="preserve"> </w:t>
      </w:r>
      <w:r w:rsidRPr="00BC4808">
        <w:rPr>
          <w:rFonts w:ascii="ITC Avant Garde" w:eastAsia="Calibri" w:hAnsi="ITC Avant Garde" w:cs="Arial"/>
          <w:sz w:val="22"/>
          <w:szCs w:val="22"/>
        </w:rPr>
        <w:t xml:space="preserve">emitida por el Pleno de la Comisión Federal de Telecomunicaciones. </w:t>
      </w:r>
    </w:p>
    <w:p w:rsidR="004A5884" w:rsidRDefault="006D1AA2" w:rsidP="004A5884">
      <w:pPr>
        <w:spacing w:before="240" w:after="240"/>
        <w:jc w:val="both"/>
        <w:rPr>
          <w:rFonts w:ascii="ITC Avant Garde" w:eastAsia="Calibri" w:hAnsi="ITC Avant Garde" w:cs="Arial"/>
          <w:i/>
          <w:sz w:val="22"/>
          <w:szCs w:val="22"/>
        </w:rPr>
      </w:pPr>
      <w:r w:rsidRPr="00BC4808">
        <w:rPr>
          <w:rFonts w:ascii="ITC Avant Garde" w:eastAsia="Calibri" w:hAnsi="ITC Avant Garde" w:cs="Arial"/>
          <w:i/>
          <w:sz w:val="22"/>
          <w:szCs w:val="22"/>
        </w:rPr>
        <w:t>(Unidad de Asuntos Jurídicos)</w:t>
      </w:r>
    </w:p>
    <w:p w:rsidR="006D1AA2" w:rsidRPr="00BC4808" w:rsidRDefault="006D1AA2" w:rsidP="004A5884">
      <w:pPr>
        <w:spacing w:before="240" w:after="240"/>
        <w:jc w:val="both"/>
        <w:rPr>
          <w:rFonts w:ascii="ITC Avant Garde" w:eastAsia="Calibri" w:hAnsi="ITC Avant Garde" w:cs="Arial"/>
          <w:sz w:val="22"/>
          <w:szCs w:val="22"/>
        </w:rPr>
      </w:pPr>
      <w:r w:rsidRPr="00BC4808">
        <w:rPr>
          <w:rFonts w:ascii="ITC Avant Garde" w:hAnsi="ITC Avant Garde"/>
          <w:b/>
          <w:sz w:val="22"/>
          <w:szCs w:val="22"/>
          <w:lang w:val="es-ES"/>
        </w:rPr>
        <w:t xml:space="preserve">III.5.- </w:t>
      </w:r>
      <w:r w:rsidRPr="00BC4808">
        <w:rPr>
          <w:rFonts w:ascii="ITC Avant Garde" w:eastAsia="Calibri" w:hAnsi="ITC Avant Garde" w:cs="Arial"/>
          <w:sz w:val="22"/>
          <w:szCs w:val="22"/>
        </w:rPr>
        <w:t xml:space="preserve">Resolución mediante la cual el Pleno del Instituto Federal de Telecomunicaciones resuelve el Recurso Administrativo de Revisión interpuesto por Baja Celular Mexicana, S.A. de C.V., Celular de Telefonía, S.A. de C.V., </w:t>
      </w:r>
      <w:proofErr w:type="spellStart"/>
      <w:r w:rsidRPr="00BC4808">
        <w:rPr>
          <w:rFonts w:ascii="ITC Avant Garde" w:eastAsia="Calibri" w:hAnsi="ITC Avant Garde" w:cs="Arial"/>
          <w:sz w:val="22"/>
          <w:szCs w:val="22"/>
        </w:rPr>
        <w:t>Movitel</w:t>
      </w:r>
      <w:proofErr w:type="spellEnd"/>
      <w:r w:rsidRPr="00BC4808">
        <w:rPr>
          <w:rFonts w:ascii="ITC Avant Garde" w:eastAsia="Calibri" w:hAnsi="ITC Avant Garde" w:cs="Arial"/>
          <w:sz w:val="22"/>
          <w:szCs w:val="22"/>
        </w:rPr>
        <w:t xml:space="preserve"> del Noroeste, S.A. de C.V., Telefonía Celular del Norte, S.A. de C.V. y Pegaso Comunicaciones y Sistemas, S.A. de C.V., hoy Pegaso PCS, S.A. de C.V. en contra de la Resolución P/200612/290, emitida por el Pleno de la Comisión Federal de Telecomunicaciones. </w:t>
      </w:r>
    </w:p>
    <w:p w:rsidR="004A5884" w:rsidRDefault="006D1AA2" w:rsidP="004A5884">
      <w:pPr>
        <w:spacing w:before="240" w:after="240"/>
        <w:jc w:val="both"/>
        <w:rPr>
          <w:rFonts w:ascii="ITC Avant Garde" w:eastAsia="Calibri" w:hAnsi="ITC Avant Garde" w:cs="Arial"/>
          <w:i/>
          <w:sz w:val="22"/>
          <w:szCs w:val="22"/>
        </w:rPr>
      </w:pPr>
      <w:r w:rsidRPr="00BC4808">
        <w:rPr>
          <w:rFonts w:ascii="ITC Avant Garde" w:eastAsia="Calibri" w:hAnsi="ITC Avant Garde" w:cs="Arial"/>
          <w:i/>
          <w:sz w:val="22"/>
          <w:szCs w:val="22"/>
        </w:rPr>
        <w:t>(Unidad de Asuntos Jurídicos)</w:t>
      </w:r>
    </w:p>
    <w:p w:rsidR="006D1AA2" w:rsidRPr="00BC4808" w:rsidRDefault="006D1AA2" w:rsidP="004A5884">
      <w:pPr>
        <w:spacing w:before="240" w:after="240"/>
        <w:jc w:val="both"/>
        <w:rPr>
          <w:rFonts w:ascii="ITC Avant Garde" w:eastAsia="Calibri" w:hAnsi="ITC Avant Garde"/>
          <w:sz w:val="22"/>
          <w:szCs w:val="22"/>
        </w:rPr>
      </w:pPr>
      <w:r w:rsidRPr="00BC4808">
        <w:rPr>
          <w:rFonts w:ascii="ITC Avant Garde" w:hAnsi="ITC Avant Garde"/>
          <w:b/>
          <w:sz w:val="22"/>
          <w:szCs w:val="22"/>
          <w:lang w:val="es-ES"/>
        </w:rPr>
        <w:t xml:space="preserve">III.6.- </w:t>
      </w:r>
      <w:r w:rsidRPr="00BC4808">
        <w:rPr>
          <w:rFonts w:ascii="ITC Avant Garde" w:eastAsia="Calibri" w:hAnsi="ITC Avant Garde"/>
          <w:sz w:val="22"/>
          <w:szCs w:val="22"/>
        </w:rPr>
        <w:t xml:space="preserve">Resolución mediante la cual el Pleno del Instituto Federal de Telecomunicaciones resuelve el Recurso Administrativo de Revisión interpuesto por Baja Celular Mexicana, S.A. de C.V., Celular de Telefonía, S.A. de C.V., </w:t>
      </w:r>
      <w:proofErr w:type="spellStart"/>
      <w:r w:rsidRPr="00BC4808">
        <w:rPr>
          <w:rFonts w:ascii="ITC Avant Garde" w:eastAsia="Calibri" w:hAnsi="ITC Avant Garde"/>
          <w:sz w:val="22"/>
          <w:szCs w:val="22"/>
        </w:rPr>
        <w:t>Movitel</w:t>
      </w:r>
      <w:proofErr w:type="spellEnd"/>
      <w:r w:rsidRPr="00BC4808">
        <w:rPr>
          <w:rFonts w:ascii="ITC Avant Garde" w:eastAsia="Calibri" w:hAnsi="ITC Avant Garde"/>
          <w:sz w:val="22"/>
          <w:szCs w:val="22"/>
        </w:rPr>
        <w:t xml:space="preserve"> del Noroeste, S.A. de C.V., Telefonía Celular del Norte, S.A. de C.V. y Pegaso Comunicaciones y Sistemas, S.A. de C.V., hoy Pegaso PCS, S.A. de C.V. en contra de la Resolución número P/280911/350, emitida por el Pleno de la Comisión Federal de Telecomunicaciones.</w:t>
      </w:r>
    </w:p>
    <w:p w:rsidR="004A5884" w:rsidRDefault="006D1AA2" w:rsidP="004A5884">
      <w:pPr>
        <w:spacing w:before="240" w:after="240"/>
        <w:jc w:val="both"/>
        <w:rPr>
          <w:rFonts w:ascii="ITC Avant Garde" w:eastAsia="Calibri" w:hAnsi="ITC Avant Garde" w:cs="Arial"/>
          <w:i/>
          <w:sz w:val="22"/>
          <w:szCs w:val="22"/>
        </w:rPr>
      </w:pPr>
      <w:r w:rsidRPr="00BC4808">
        <w:rPr>
          <w:rFonts w:ascii="ITC Avant Garde" w:eastAsia="Calibri" w:hAnsi="ITC Avant Garde" w:cs="Arial"/>
          <w:i/>
          <w:sz w:val="22"/>
          <w:szCs w:val="22"/>
        </w:rPr>
        <w:t>(Unidad de Asuntos Jurídicos)</w:t>
      </w:r>
    </w:p>
    <w:p w:rsidR="006D1AA2" w:rsidRPr="00BC4808" w:rsidRDefault="006D1AA2" w:rsidP="004A5884">
      <w:pPr>
        <w:spacing w:before="240" w:after="240"/>
        <w:jc w:val="both"/>
        <w:rPr>
          <w:rFonts w:ascii="ITC Avant Garde" w:eastAsia="Calibri" w:hAnsi="ITC Avant Garde" w:cs="Arial"/>
          <w:sz w:val="22"/>
          <w:szCs w:val="22"/>
        </w:rPr>
      </w:pPr>
      <w:r w:rsidRPr="00BC4808">
        <w:rPr>
          <w:rFonts w:ascii="ITC Avant Garde" w:hAnsi="ITC Avant Garde"/>
          <w:b/>
          <w:sz w:val="22"/>
          <w:szCs w:val="22"/>
          <w:lang w:val="es-ES"/>
        </w:rPr>
        <w:t xml:space="preserve">III.7.- </w:t>
      </w:r>
      <w:r w:rsidRPr="00BC4808">
        <w:rPr>
          <w:rFonts w:ascii="ITC Avant Garde" w:eastAsia="Calibri" w:hAnsi="ITC Avant Garde" w:cs="Arial"/>
          <w:sz w:val="22"/>
          <w:szCs w:val="22"/>
        </w:rPr>
        <w:t>Resolución por la que el Pleno del Instituto Federal de Telecomunicaciones resuelve el Recurso Administrativo de Revisión interpuesto por Grupo de Telecomunicaciones Mexicanas, S.A. de C.V., hoy Pegaso PCS, S.A. de C.V. en contra de la Resolución número P/200612/289, emitida por el Pleno de la Comisión Federal de Telecomunicaciones.</w:t>
      </w:r>
    </w:p>
    <w:p w:rsidR="004A5884" w:rsidRDefault="006D1AA2" w:rsidP="004A5884">
      <w:pPr>
        <w:spacing w:before="240" w:after="240"/>
        <w:jc w:val="both"/>
        <w:rPr>
          <w:rFonts w:ascii="ITC Avant Garde" w:eastAsia="Calibri" w:hAnsi="ITC Avant Garde" w:cs="Arial"/>
          <w:i/>
          <w:sz w:val="22"/>
          <w:szCs w:val="22"/>
        </w:rPr>
      </w:pPr>
      <w:r w:rsidRPr="00BC4808">
        <w:rPr>
          <w:rFonts w:ascii="ITC Avant Garde" w:eastAsia="Calibri" w:hAnsi="ITC Avant Garde" w:cs="Arial"/>
          <w:i/>
          <w:sz w:val="22"/>
          <w:szCs w:val="22"/>
        </w:rPr>
        <w:t>(Unidad de Asuntos Jurídicos)</w:t>
      </w:r>
    </w:p>
    <w:p w:rsidR="006D1AA2" w:rsidRPr="00BC4808" w:rsidRDefault="006D1AA2" w:rsidP="004A5884">
      <w:pPr>
        <w:autoSpaceDE w:val="0"/>
        <w:autoSpaceDN w:val="0"/>
        <w:adjustRightInd w:val="0"/>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III.8.- </w:t>
      </w:r>
      <w:r w:rsidRPr="00BC4808">
        <w:rPr>
          <w:rFonts w:ascii="ITC Avant Garde" w:hAnsi="ITC Avant Garde"/>
          <w:bCs/>
          <w:sz w:val="22"/>
          <w:szCs w:val="22"/>
          <w:lang w:val="es-ES"/>
        </w:rPr>
        <w:t>Acuerdo mediante el cual el Pleno del Instituto Federal de Telecomunicaciones declara desierta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respecto de 39 lotes de la banda AM y 77 lotes de la banda de FM.</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 xml:space="preserve">(Unidad de Espectro Radioeléctrico) </w:t>
      </w:r>
    </w:p>
    <w:p w:rsidR="006D1AA2" w:rsidRPr="00BC4808" w:rsidRDefault="006D1AA2" w:rsidP="004A5884">
      <w:pPr>
        <w:autoSpaceDE w:val="0"/>
        <w:autoSpaceDN w:val="0"/>
        <w:adjustRightInd w:val="0"/>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III.9.- </w:t>
      </w:r>
      <w:r w:rsidRPr="00BC4808">
        <w:rPr>
          <w:rFonts w:ascii="ITC Avant Garde" w:hAnsi="ITC Avant Garde"/>
          <w:bCs/>
          <w:sz w:val="22"/>
          <w:szCs w:val="22"/>
          <w:lang w:val="es-ES"/>
        </w:rPr>
        <w:t xml:space="preserve">Acuerdo mediante el cual el Pleno del Instituto Federal de Telecomunicaciones determina someter a Consulta Pública el “Anteproyecto de Lineamientos que establecen el Protocolo de Alerta Común conforme al Lineamiento Cuadragésimo Noveno de los Lineamientos de </w:t>
      </w:r>
      <w:r w:rsidRPr="00BC4808">
        <w:rPr>
          <w:rFonts w:ascii="ITC Avant Garde" w:hAnsi="ITC Avant Garde"/>
          <w:bCs/>
          <w:sz w:val="22"/>
          <w:szCs w:val="22"/>
          <w:lang w:val="es-ES"/>
        </w:rPr>
        <w:lastRenderedPageBreak/>
        <w:t>Colaboración en Materia de Seguridad y Justicia publicados en el Diario Oficial de la Federación el 2 de diciembre de 2015.</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sz w:val="22"/>
          <w:szCs w:val="22"/>
        </w:rPr>
      </w:pPr>
      <w:r w:rsidRPr="00BC4808">
        <w:rPr>
          <w:rFonts w:ascii="ITC Avant Garde" w:hAnsi="ITC Avant Garde"/>
          <w:b/>
          <w:sz w:val="22"/>
          <w:szCs w:val="22"/>
          <w:lang w:val="es-ES"/>
        </w:rPr>
        <w:t xml:space="preserve">III.10.-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Arial"/>
          <w:bCs/>
          <w:sz w:val="22"/>
          <w:szCs w:val="22"/>
        </w:rPr>
        <w:t>Marcatel</w:t>
      </w:r>
      <w:proofErr w:type="spellEnd"/>
      <w:r w:rsidRPr="00BC4808">
        <w:rPr>
          <w:rFonts w:ascii="ITC Avant Garde" w:hAnsi="ITC Avant Garde" w:cs="Arial"/>
          <w:bCs/>
          <w:sz w:val="22"/>
          <w:szCs w:val="22"/>
        </w:rPr>
        <w:t xml:space="preserve"> </w:t>
      </w:r>
      <w:proofErr w:type="spellStart"/>
      <w:r w:rsidRPr="00BC4808">
        <w:rPr>
          <w:rFonts w:ascii="ITC Avant Garde" w:hAnsi="ITC Avant Garde" w:cs="Arial"/>
          <w:bCs/>
          <w:sz w:val="22"/>
          <w:szCs w:val="22"/>
        </w:rPr>
        <w:t>Com</w:t>
      </w:r>
      <w:proofErr w:type="spellEnd"/>
      <w:r w:rsidRPr="00BC4808">
        <w:rPr>
          <w:rFonts w:ascii="ITC Avant Garde" w:hAnsi="ITC Avant Garde" w:cs="Arial"/>
          <w:bCs/>
          <w:sz w:val="22"/>
          <w:szCs w:val="22"/>
        </w:rPr>
        <w:t>, S.A. de C.V.</w:t>
      </w:r>
      <w:r w:rsidRPr="00BC4808">
        <w:rPr>
          <w:rFonts w:ascii="ITC Avant Garde" w:hAnsi="ITC Avant Garde" w:cs="Helvetica"/>
          <w:sz w:val="22"/>
          <w:szCs w:val="22"/>
          <w:lang w:eastAsia="es-MX"/>
        </w:rPr>
        <w:t xml:space="preserve"> y </w:t>
      </w:r>
      <w:r w:rsidRPr="00BC4808">
        <w:rPr>
          <w:rFonts w:ascii="ITC Avant Garde" w:hAnsi="ITC Avant Garde" w:cs="Arial"/>
          <w:bCs/>
          <w:sz w:val="22"/>
          <w:szCs w:val="22"/>
        </w:rPr>
        <w:t>Mega Cable, S.A. de C.V.</w:t>
      </w:r>
      <w:r w:rsidRPr="00BC4808">
        <w:rPr>
          <w:rFonts w:ascii="ITC Avant Garde" w:hAnsi="ITC Avant Garde" w:cs="Helvetica"/>
          <w:sz w:val="22"/>
          <w:szCs w:val="22"/>
          <w:lang w:eastAsia="es-MX"/>
        </w:rPr>
        <w:t xml:space="preserve">,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III.11.-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Cs/>
          <w:sz w:val="22"/>
          <w:szCs w:val="22"/>
          <w:lang w:val="es-ES"/>
        </w:rPr>
        <w:t>Marcatel</w:t>
      </w:r>
      <w:proofErr w:type="spellEnd"/>
      <w:r w:rsidRPr="00BC4808">
        <w:rPr>
          <w:rFonts w:ascii="ITC Avant Garde" w:hAnsi="ITC Avant Garde"/>
          <w:bCs/>
          <w:sz w:val="22"/>
          <w:szCs w:val="22"/>
          <w:lang w:val="es-ES"/>
        </w:rPr>
        <w:t xml:space="preserve"> </w:t>
      </w:r>
      <w:proofErr w:type="spellStart"/>
      <w:r w:rsidRPr="00BC4808">
        <w:rPr>
          <w:rFonts w:ascii="ITC Avant Garde" w:hAnsi="ITC Avant Garde"/>
          <w:bCs/>
          <w:sz w:val="22"/>
          <w:szCs w:val="22"/>
          <w:lang w:val="es-ES"/>
        </w:rPr>
        <w:t>Com</w:t>
      </w:r>
      <w:proofErr w:type="spellEnd"/>
      <w:r w:rsidRPr="00BC4808">
        <w:rPr>
          <w:rFonts w:ascii="ITC Avant Garde" w:hAnsi="ITC Avant Garde"/>
          <w:bCs/>
          <w:sz w:val="22"/>
          <w:szCs w:val="22"/>
          <w:lang w:val="es-ES"/>
        </w:rPr>
        <w:t xml:space="preserve">, S.A. de C.V. </w:t>
      </w:r>
      <w:r w:rsidRPr="00BC4808">
        <w:rPr>
          <w:rFonts w:ascii="ITC Avant Garde" w:hAnsi="ITC Avant Garde"/>
          <w:bCs/>
          <w:iCs/>
          <w:sz w:val="22"/>
          <w:szCs w:val="22"/>
        </w:rPr>
        <w:t>y Pegaso PCS, S.A. de C.V.</w:t>
      </w:r>
      <w:r w:rsidRPr="00BC4808">
        <w:rPr>
          <w:rFonts w:ascii="ITC Avant Garde" w:hAnsi="ITC Avant Garde" w:cs="Helvetica"/>
          <w:sz w:val="22"/>
          <w:szCs w:val="22"/>
          <w:lang w:eastAsia="es-MX"/>
        </w:rPr>
        <w:t xml:space="preserve">, </w:t>
      </w:r>
      <w:r w:rsidRPr="00BC4808">
        <w:rPr>
          <w:rFonts w:ascii="ITC Avant Garde" w:hAnsi="ITC Avant Garde" w:cs="Arial"/>
          <w:iCs/>
          <w:sz w:val="22"/>
          <w:szCs w:val="22"/>
        </w:rPr>
        <w:t>aplicables</w:t>
      </w:r>
      <w:r w:rsidRPr="00BC4808">
        <w:rPr>
          <w:rFonts w:ascii="ITC Avant Garde" w:hAnsi="ITC Avant Garde"/>
          <w:bCs/>
          <w:sz w:val="22"/>
          <w:szCs w:val="22"/>
          <w:lang w:val="es-ES"/>
        </w:rPr>
        <w:t xml:space="preserve">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sz w:val="22"/>
          <w:szCs w:val="22"/>
        </w:rPr>
      </w:pPr>
      <w:r w:rsidRPr="00BC4808">
        <w:rPr>
          <w:rFonts w:ascii="ITC Avant Garde" w:hAnsi="ITC Avant Garde"/>
          <w:b/>
          <w:sz w:val="22"/>
          <w:szCs w:val="22"/>
          <w:lang w:val="es-ES"/>
        </w:rPr>
        <w:t xml:space="preserve">III.12.-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Arial"/>
          <w:bCs/>
          <w:sz w:val="22"/>
          <w:szCs w:val="22"/>
        </w:rPr>
        <w:t>Marcatel</w:t>
      </w:r>
      <w:proofErr w:type="spellEnd"/>
      <w:r w:rsidRPr="00BC4808">
        <w:rPr>
          <w:rFonts w:ascii="ITC Avant Garde" w:hAnsi="ITC Avant Garde" w:cs="Arial"/>
          <w:bCs/>
          <w:sz w:val="22"/>
          <w:szCs w:val="22"/>
        </w:rPr>
        <w:t xml:space="preserve"> </w:t>
      </w:r>
      <w:proofErr w:type="spellStart"/>
      <w:r w:rsidRPr="00BC4808">
        <w:rPr>
          <w:rFonts w:ascii="ITC Avant Garde" w:hAnsi="ITC Avant Garde" w:cs="Arial"/>
          <w:bCs/>
          <w:sz w:val="22"/>
          <w:szCs w:val="22"/>
        </w:rPr>
        <w:t>Com</w:t>
      </w:r>
      <w:proofErr w:type="spellEnd"/>
      <w:r w:rsidRPr="00BC4808">
        <w:rPr>
          <w:rFonts w:ascii="ITC Avant Garde" w:hAnsi="ITC Avant Garde" w:cs="Arial"/>
          <w:bCs/>
          <w:sz w:val="22"/>
          <w:szCs w:val="22"/>
        </w:rPr>
        <w:t>, S.A. de C.V.</w:t>
      </w:r>
      <w:r w:rsidRPr="00BC4808">
        <w:rPr>
          <w:rFonts w:ascii="ITC Avant Garde" w:hAnsi="ITC Avant Garde" w:cs="Helvetica"/>
          <w:sz w:val="22"/>
          <w:szCs w:val="22"/>
          <w:lang w:eastAsia="es-MX"/>
        </w:rPr>
        <w:t xml:space="preserve"> y las empresas </w:t>
      </w:r>
      <w:r w:rsidRPr="00BC4808">
        <w:rPr>
          <w:rFonts w:ascii="ITC Avant Garde" w:hAnsi="ITC Avant Garde"/>
          <w:bCs/>
          <w:sz w:val="22"/>
          <w:szCs w:val="22"/>
          <w:lang w:val="es-ES"/>
        </w:rPr>
        <w:t xml:space="preserve">AT&amp;T Comunicaciones Digitales, S. de R.L. de C.V., AT&amp;T Comercialización Móvil, S. de R.L. de C.V., Grupo AT&amp;T </w:t>
      </w:r>
      <w:proofErr w:type="spellStart"/>
      <w:r w:rsidRPr="00BC4808">
        <w:rPr>
          <w:rFonts w:ascii="ITC Avant Garde" w:hAnsi="ITC Avant Garde"/>
          <w:bCs/>
          <w:sz w:val="22"/>
          <w:szCs w:val="22"/>
          <w:lang w:val="es-ES"/>
        </w:rPr>
        <w:t>Celullar</w:t>
      </w:r>
      <w:proofErr w:type="spellEnd"/>
      <w:r w:rsidRPr="00BC4808">
        <w:rPr>
          <w:rFonts w:ascii="ITC Avant Garde" w:hAnsi="ITC Avant Garde"/>
          <w:bCs/>
          <w:sz w:val="22"/>
          <w:szCs w:val="22"/>
          <w:lang w:val="es-ES"/>
        </w:rPr>
        <w:t>, S. de R.L. de C.V., AT&amp;T Norte, S. de R.L. de C.V., AT&amp;T Desarrollo en Comunicaciones de México, S. de R.L. de C.V.</w:t>
      </w:r>
      <w:r w:rsidRPr="00BC4808">
        <w:rPr>
          <w:rFonts w:ascii="ITC Avant Garde" w:hAnsi="ITC Avant Garde"/>
          <w:bCs/>
          <w:iCs/>
          <w:sz w:val="22"/>
          <w:szCs w:val="22"/>
        </w:rPr>
        <w:t>,</w:t>
      </w:r>
      <w:r w:rsidRPr="00BC4808">
        <w:rPr>
          <w:rFonts w:ascii="ITC Avant Garde" w:hAnsi="ITC Avant Garde" w:cs="Helvetica"/>
          <w:sz w:val="22"/>
          <w:szCs w:val="22"/>
          <w:lang w:eastAsia="es-MX"/>
        </w:rPr>
        <w:t xml:space="preserve">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sz w:val="22"/>
          <w:szCs w:val="22"/>
        </w:rPr>
      </w:pPr>
      <w:r w:rsidRPr="00BC4808">
        <w:rPr>
          <w:rFonts w:ascii="ITC Avant Garde" w:hAnsi="ITC Avant Garde"/>
          <w:b/>
          <w:sz w:val="22"/>
          <w:szCs w:val="22"/>
          <w:lang w:val="es-ES"/>
        </w:rPr>
        <w:t xml:space="preserve">III.13.-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Arial"/>
          <w:bCs/>
          <w:sz w:val="22"/>
          <w:szCs w:val="22"/>
        </w:rPr>
        <w:t>Marcatel</w:t>
      </w:r>
      <w:proofErr w:type="spellEnd"/>
      <w:r w:rsidRPr="00BC4808">
        <w:rPr>
          <w:rFonts w:ascii="ITC Avant Garde" w:hAnsi="ITC Avant Garde" w:cs="Arial"/>
          <w:bCs/>
          <w:sz w:val="22"/>
          <w:szCs w:val="22"/>
        </w:rPr>
        <w:t xml:space="preserve"> </w:t>
      </w:r>
      <w:proofErr w:type="spellStart"/>
      <w:r w:rsidRPr="00BC4808">
        <w:rPr>
          <w:rFonts w:ascii="ITC Avant Garde" w:hAnsi="ITC Avant Garde" w:cs="Arial"/>
          <w:bCs/>
          <w:sz w:val="22"/>
          <w:szCs w:val="22"/>
        </w:rPr>
        <w:t>Com</w:t>
      </w:r>
      <w:proofErr w:type="spellEnd"/>
      <w:r w:rsidRPr="00BC4808">
        <w:rPr>
          <w:rFonts w:ascii="ITC Avant Garde" w:hAnsi="ITC Avant Garde" w:cs="Arial"/>
          <w:bCs/>
          <w:sz w:val="22"/>
          <w:szCs w:val="22"/>
        </w:rPr>
        <w:t>, S.A. de C.V.</w:t>
      </w:r>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Bestphone</w:t>
      </w:r>
      <w:proofErr w:type="spellEnd"/>
      <w:r w:rsidRPr="00BC4808">
        <w:rPr>
          <w:rFonts w:ascii="ITC Avant Garde" w:hAnsi="ITC Avant Garde" w:cs="Helvetica"/>
          <w:sz w:val="22"/>
          <w:szCs w:val="22"/>
          <w:lang w:eastAsia="es-MX"/>
        </w:rPr>
        <w:t xml:space="preserve">, S.A. de C.V. y Cablevisión Red, S.A. de C.V.,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b/>
          <w:sz w:val="22"/>
          <w:szCs w:val="22"/>
          <w:lang w:val="es-ES"/>
        </w:rPr>
        <w:t xml:space="preserve">III.14.-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Arial"/>
          <w:bCs/>
          <w:sz w:val="22"/>
          <w:szCs w:val="22"/>
        </w:rPr>
        <w:t>Marcatel</w:t>
      </w:r>
      <w:proofErr w:type="spellEnd"/>
      <w:r w:rsidRPr="00BC4808">
        <w:rPr>
          <w:rFonts w:ascii="ITC Avant Garde" w:hAnsi="ITC Avant Garde" w:cs="Arial"/>
          <w:bCs/>
          <w:sz w:val="22"/>
          <w:szCs w:val="22"/>
        </w:rPr>
        <w:t xml:space="preserve"> </w:t>
      </w:r>
      <w:proofErr w:type="spellStart"/>
      <w:r w:rsidRPr="00BC4808">
        <w:rPr>
          <w:rFonts w:ascii="ITC Avant Garde" w:hAnsi="ITC Avant Garde" w:cs="Arial"/>
          <w:bCs/>
          <w:sz w:val="22"/>
          <w:szCs w:val="22"/>
        </w:rPr>
        <w:t>Com</w:t>
      </w:r>
      <w:proofErr w:type="spellEnd"/>
      <w:r w:rsidRPr="00BC4808">
        <w:rPr>
          <w:rFonts w:ascii="ITC Avant Garde" w:hAnsi="ITC Avant Garde" w:cs="Arial"/>
          <w:bCs/>
          <w:sz w:val="22"/>
          <w:szCs w:val="22"/>
        </w:rPr>
        <w:t>, S.A. de C.V.</w:t>
      </w:r>
      <w:r w:rsidRPr="00BC4808">
        <w:rPr>
          <w:rFonts w:ascii="ITC Avant Garde" w:hAnsi="ITC Avant Garde" w:cs="Helvetica"/>
          <w:sz w:val="22"/>
          <w:szCs w:val="22"/>
          <w:lang w:eastAsia="es-MX"/>
        </w:rPr>
        <w:t xml:space="preserve"> y </w:t>
      </w:r>
      <w:proofErr w:type="spellStart"/>
      <w:r w:rsidRPr="00BC4808">
        <w:rPr>
          <w:rFonts w:ascii="ITC Avant Garde" w:hAnsi="ITC Avant Garde"/>
          <w:bCs/>
          <w:sz w:val="22"/>
          <w:szCs w:val="22"/>
          <w:lang w:val="es-ES"/>
        </w:rPr>
        <w:t>Maxcom</w:t>
      </w:r>
      <w:proofErr w:type="spellEnd"/>
      <w:r w:rsidRPr="00BC4808">
        <w:rPr>
          <w:rFonts w:ascii="ITC Avant Garde" w:hAnsi="ITC Avant Garde"/>
          <w:bCs/>
          <w:sz w:val="22"/>
          <w:szCs w:val="22"/>
          <w:lang w:val="es-ES"/>
        </w:rPr>
        <w:t xml:space="preserve"> Telecomunicaciones, S.A.B. de C.V.,</w:t>
      </w:r>
      <w:r w:rsidRPr="00BC4808">
        <w:rPr>
          <w:rFonts w:ascii="ITC Avant Garde" w:hAnsi="ITC Avant Garde" w:cs="Helvetica"/>
          <w:sz w:val="22"/>
          <w:szCs w:val="22"/>
          <w:lang w:val="es-ES" w:eastAsia="es-MX"/>
        </w:rPr>
        <w:t xml:space="preserve">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b/>
          <w:sz w:val="22"/>
          <w:szCs w:val="22"/>
          <w:lang w:val="es-ES"/>
        </w:rPr>
        <w:t xml:space="preserve">III.15.-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S.A. de C.V. y Pegaso PCS, S.A. de C.V.</w:t>
      </w:r>
      <w:r w:rsidRPr="00BC4808">
        <w:rPr>
          <w:rFonts w:ascii="ITC Avant Garde" w:hAnsi="ITC Avant Garde" w:cs="Arial"/>
          <w:iCs/>
          <w:sz w:val="22"/>
          <w:szCs w:val="22"/>
        </w:rPr>
        <w:t xml:space="preserve">,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b/>
          <w:sz w:val="22"/>
          <w:szCs w:val="22"/>
          <w:lang w:val="es-ES"/>
        </w:rPr>
        <w:lastRenderedPageBreak/>
        <w:t xml:space="preserve">III.16.-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y </w:t>
      </w:r>
      <w:r w:rsidRPr="00BC4808">
        <w:rPr>
          <w:rFonts w:ascii="ITC Avant Garde" w:hAnsi="ITC Avant Garde"/>
          <w:bCs/>
          <w:sz w:val="22"/>
          <w:szCs w:val="22"/>
          <w:lang w:val="es-ES"/>
        </w:rPr>
        <w:t xml:space="preserve">las empresas Grupo AT&amp;T </w:t>
      </w:r>
      <w:proofErr w:type="spellStart"/>
      <w:r w:rsidRPr="00BC4808">
        <w:rPr>
          <w:rFonts w:ascii="ITC Avant Garde" w:hAnsi="ITC Avant Garde"/>
          <w:bCs/>
          <w:sz w:val="22"/>
          <w:szCs w:val="22"/>
          <w:lang w:val="es-ES"/>
        </w:rPr>
        <w:t>Celullar</w:t>
      </w:r>
      <w:proofErr w:type="spellEnd"/>
      <w:r w:rsidRPr="00BC4808">
        <w:rPr>
          <w:rFonts w:ascii="ITC Avant Garde" w:hAnsi="ITC Avant Garde"/>
          <w:bCs/>
          <w:sz w:val="22"/>
          <w:szCs w:val="22"/>
          <w:lang w:val="es-ES"/>
        </w:rPr>
        <w:t xml:space="preserve">, S. de R.L. de C.V., AT&amp;T Comercialización Móvil, S. de R.L. de C.V., AT&amp;T Norte, S. de R.L. de C.V., AT&amp;T Desarrollo en Comunicaciones de México, S. de R.L. de C.V. y AT&amp;T Comunicaciones Digitales, S. de R.L. de C.V.,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b/>
          <w:sz w:val="22"/>
          <w:szCs w:val="22"/>
          <w:lang w:val="es-ES"/>
        </w:rPr>
        <w:t xml:space="preserve">III.17.-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y </w:t>
      </w:r>
      <w:proofErr w:type="spellStart"/>
      <w:r w:rsidRPr="00BC4808">
        <w:rPr>
          <w:rFonts w:ascii="ITC Avant Garde" w:hAnsi="ITC Avant Garde" w:cs="Helvetica"/>
          <w:sz w:val="22"/>
          <w:szCs w:val="22"/>
          <w:lang w:eastAsia="es-MX"/>
        </w:rPr>
        <w:t>Alestra</w:t>
      </w:r>
      <w:proofErr w:type="spellEnd"/>
      <w:r w:rsidRPr="00BC4808">
        <w:rPr>
          <w:rFonts w:ascii="ITC Avant Garde" w:hAnsi="ITC Avant Garde" w:cs="Helvetica"/>
          <w:sz w:val="22"/>
          <w:szCs w:val="22"/>
          <w:lang w:eastAsia="es-MX"/>
        </w:rPr>
        <w:t xml:space="preserve"> Comunicación, S. de R.L. de C.V.,</w:t>
      </w:r>
      <w:r w:rsidRPr="00BC4808">
        <w:rPr>
          <w:rFonts w:ascii="ITC Avant Garde" w:hAnsi="ITC Avant Garde"/>
          <w:bCs/>
          <w:iCs/>
          <w:sz w:val="22"/>
          <w:szCs w:val="22"/>
        </w:rPr>
        <w:t xml:space="preserve"> aplicables del 1 de enero al 31 de diciembre de 2018.</w:t>
      </w:r>
    </w:p>
    <w:p w:rsidR="006D1AA2" w:rsidRPr="00BC4808"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III.18.-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y </w:t>
      </w:r>
      <w:proofErr w:type="spellStart"/>
      <w:r w:rsidRPr="00BC4808">
        <w:rPr>
          <w:rFonts w:ascii="ITC Avant Garde" w:hAnsi="ITC Avant Garde" w:cs="Helvetica"/>
          <w:sz w:val="22"/>
          <w:szCs w:val="22"/>
          <w:lang w:eastAsia="es-MX"/>
        </w:rPr>
        <w:t>Altata</w:t>
      </w:r>
      <w:proofErr w:type="spellEnd"/>
      <w:r w:rsidRPr="00BC4808">
        <w:rPr>
          <w:rFonts w:ascii="ITC Avant Garde" w:hAnsi="ITC Avant Garde" w:cs="Helvetica"/>
          <w:sz w:val="22"/>
          <w:szCs w:val="22"/>
          <w:lang w:eastAsia="es-MX"/>
        </w:rPr>
        <w:t xml:space="preserve"> Telecomunicaciones de México, S.A.P.I. de C.V.</w:t>
      </w:r>
      <w:r w:rsidRPr="00BC4808">
        <w:rPr>
          <w:rFonts w:ascii="ITC Avant Garde" w:hAnsi="ITC Avant Garde"/>
          <w:bCs/>
          <w:iCs/>
          <w:sz w:val="22"/>
          <w:szCs w:val="22"/>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III.19.-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e IP </w:t>
      </w:r>
      <w:proofErr w:type="spellStart"/>
      <w:r w:rsidRPr="00BC4808">
        <w:rPr>
          <w:rFonts w:ascii="ITC Avant Garde" w:hAnsi="ITC Avant Garde" w:cs="Helvetica"/>
          <w:sz w:val="22"/>
          <w:szCs w:val="22"/>
          <w:lang w:eastAsia="es-MX"/>
        </w:rPr>
        <w:t>Matrix</w:t>
      </w:r>
      <w:proofErr w:type="spellEnd"/>
      <w:r w:rsidRPr="00BC4808">
        <w:rPr>
          <w:rFonts w:ascii="ITC Avant Garde" w:hAnsi="ITC Avant Garde"/>
          <w:bCs/>
          <w:sz w:val="22"/>
          <w:szCs w:val="22"/>
          <w:lang w:val="es-ES"/>
        </w:rPr>
        <w:t>, S.A.</w:t>
      </w:r>
      <w:r w:rsidRPr="00BC4808">
        <w:rPr>
          <w:rFonts w:ascii="ITC Avant Garde" w:hAnsi="ITC Avant Garde"/>
          <w:bCs/>
          <w:iCs/>
          <w:sz w:val="22"/>
          <w:szCs w:val="22"/>
        </w:rPr>
        <w:t xml:space="preserve">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III.20.-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y </w:t>
      </w:r>
      <w:r w:rsidRPr="00BC4808">
        <w:rPr>
          <w:rFonts w:ascii="ITC Avant Garde" w:hAnsi="ITC Avant Garde"/>
          <w:bCs/>
          <w:sz w:val="22"/>
          <w:szCs w:val="22"/>
          <w:lang w:val="es-ES"/>
        </w:rPr>
        <w:t>Mega Cable, S.A.</w:t>
      </w:r>
      <w:r w:rsidRPr="00BC4808">
        <w:rPr>
          <w:rFonts w:ascii="ITC Avant Garde" w:hAnsi="ITC Avant Garde"/>
          <w:bCs/>
          <w:iCs/>
          <w:sz w:val="22"/>
          <w:szCs w:val="22"/>
        </w:rPr>
        <w:t xml:space="preserve">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ind w:right="49"/>
        <w:jc w:val="both"/>
        <w:rPr>
          <w:rFonts w:ascii="ITC Avant Garde" w:hAnsi="ITC Avant Garde"/>
          <w:bCs/>
          <w:sz w:val="22"/>
          <w:szCs w:val="22"/>
        </w:rPr>
      </w:pPr>
      <w:r w:rsidRPr="00BC4808">
        <w:rPr>
          <w:rFonts w:ascii="ITC Avant Garde" w:hAnsi="ITC Avant Garde"/>
          <w:b/>
          <w:sz w:val="22"/>
          <w:szCs w:val="22"/>
          <w:lang w:val="es-ES"/>
        </w:rPr>
        <w:t xml:space="preserve">III.21.-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y </w:t>
      </w:r>
      <w:proofErr w:type="spellStart"/>
      <w:r w:rsidRPr="00BC4808">
        <w:rPr>
          <w:rFonts w:ascii="ITC Avant Garde" w:hAnsi="ITC Avant Garde" w:cs="Helvetica"/>
          <w:sz w:val="22"/>
          <w:szCs w:val="22"/>
          <w:lang w:eastAsia="es-MX"/>
        </w:rPr>
        <w:t>Megacable</w:t>
      </w:r>
      <w:proofErr w:type="spellEnd"/>
      <w:r w:rsidRPr="00BC4808">
        <w:rPr>
          <w:rFonts w:ascii="ITC Avant Garde" w:hAnsi="ITC Avant Garde" w:cs="Helvetica"/>
          <w:sz w:val="22"/>
          <w:szCs w:val="22"/>
          <w:lang w:eastAsia="es-MX"/>
        </w:rPr>
        <w:t xml:space="preserve"> Comunicaciones de México, S.A. de C.V.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III.22.-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y </w:t>
      </w:r>
      <w:proofErr w:type="spellStart"/>
      <w:r w:rsidRPr="00BC4808">
        <w:rPr>
          <w:rFonts w:ascii="ITC Avant Garde" w:hAnsi="ITC Avant Garde"/>
          <w:bCs/>
          <w:sz w:val="22"/>
          <w:szCs w:val="22"/>
          <w:lang w:val="es-ES"/>
        </w:rPr>
        <w:t>Protel</w:t>
      </w:r>
      <w:proofErr w:type="spellEnd"/>
      <w:r w:rsidRPr="00BC4808">
        <w:rPr>
          <w:rFonts w:ascii="ITC Avant Garde" w:hAnsi="ITC Avant Garde"/>
          <w:bCs/>
          <w:sz w:val="22"/>
          <w:szCs w:val="22"/>
          <w:lang w:val="es-ES"/>
        </w:rPr>
        <w:t xml:space="preserve"> I-</w:t>
      </w:r>
      <w:proofErr w:type="spellStart"/>
      <w:r w:rsidRPr="00BC4808">
        <w:rPr>
          <w:rFonts w:ascii="ITC Avant Garde" w:hAnsi="ITC Avant Garde"/>
          <w:bCs/>
          <w:sz w:val="22"/>
          <w:szCs w:val="22"/>
          <w:lang w:val="es-ES"/>
        </w:rPr>
        <w:t>Next</w:t>
      </w:r>
      <w:proofErr w:type="spellEnd"/>
      <w:r w:rsidRPr="00BC4808">
        <w:rPr>
          <w:rFonts w:ascii="ITC Avant Garde" w:hAnsi="ITC Avant Garde"/>
          <w:bCs/>
          <w:sz w:val="22"/>
          <w:szCs w:val="22"/>
          <w:lang w:val="es-ES"/>
        </w:rPr>
        <w:t>, S.A.</w:t>
      </w:r>
      <w:r w:rsidRPr="00BC4808">
        <w:rPr>
          <w:rFonts w:ascii="ITC Avant Garde" w:hAnsi="ITC Avant Garde"/>
          <w:bCs/>
          <w:iCs/>
          <w:sz w:val="22"/>
          <w:szCs w:val="22"/>
        </w:rPr>
        <w:t xml:space="preserve">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lastRenderedPageBreak/>
        <w:t xml:space="preserve">III.23.-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Radiomóvil</w:t>
      </w:r>
      <w:proofErr w:type="spellEnd"/>
      <w:r w:rsidRPr="00BC4808">
        <w:rPr>
          <w:rFonts w:ascii="ITC Avant Garde" w:hAnsi="ITC Avant Garde" w:cs="Helvetica"/>
          <w:sz w:val="22"/>
          <w:szCs w:val="22"/>
          <w:lang w:eastAsia="es-MX"/>
        </w:rPr>
        <w:t xml:space="preserve"> </w:t>
      </w:r>
      <w:proofErr w:type="spellStart"/>
      <w:r w:rsidRPr="00BC4808">
        <w:rPr>
          <w:rFonts w:ascii="ITC Avant Garde" w:hAnsi="ITC Avant Garde" w:cs="Helvetica"/>
          <w:sz w:val="22"/>
          <w:szCs w:val="22"/>
          <w:lang w:eastAsia="es-MX"/>
        </w:rPr>
        <w:t>Dipsa</w:t>
      </w:r>
      <w:proofErr w:type="spellEnd"/>
      <w:r w:rsidRPr="00BC4808">
        <w:rPr>
          <w:rFonts w:ascii="ITC Avant Garde" w:hAnsi="ITC Avant Garde" w:cs="Helvetica"/>
          <w:sz w:val="22"/>
          <w:szCs w:val="22"/>
          <w:lang w:eastAsia="es-MX"/>
        </w:rPr>
        <w:t xml:space="preserve">, S.A. de C.V. y </w:t>
      </w:r>
      <w:r w:rsidRPr="00BC4808">
        <w:rPr>
          <w:rFonts w:ascii="ITC Avant Garde" w:hAnsi="ITC Avant Garde"/>
          <w:bCs/>
          <w:sz w:val="22"/>
          <w:szCs w:val="22"/>
          <w:lang w:val="es-ES"/>
        </w:rPr>
        <w:t>TV Rey de Occidente, S.A.</w:t>
      </w:r>
      <w:r w:rsidRPr="00BC4808">
        <w:rPr>
          <w:rFonts w:ascii="ITC Avant Garde" w:hAnsi="ITC Avant Garde"/>
          <w:bCs/>
          <w:iCs/>
          <w:sz w:val="22"/>
          <w:szCs w:val="22"/>
        </w:rPr>
        <w:t xml:space="preserve"> de C.V., aplicables del 1 de enero al 31 de diciembre de 2018.</w:t>
      </w:r>
    </w:p>
    <w:p w:rsidR="006D1AA2" w:rsidRPr="00BC4808"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III.24.-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Total Play Telecomunicaciones, S.A. de C.V. </w:t>
      </w:r>
      <w:r w:rsidRPr="00BC4808">
        <w:rPr>
          <w:rFonts w:ascii="ITC Avant Garde" w:hAnsi="ITC Avant Garde"/>
          <w:bCs/>
          <w:iCs/>
          <w:sz w:val="22"/>
          <w:szCs w:val="22"/>
        </w:rPr>
        <w:t>y Pegaso PCS, S.A. de C.V.</w:t>
      </w:r>
      <w:r w:rsidRPr="00BC4808">
        <w:rPr>
          <w:rFonts w:ascii="ITC Avant Garde" w:hAnsi="ITC Avant Garde" w:cs="Helvetica"/>
          <w:sz w:val="22"/>
          <w:szCs w:val="22"/>
          <w:lang w:eastAsia="es-MX"/>
        </w:rPr>
        <w:t xml:space="preserve">, </w:t>
      </w:r>
      <w:r w:rsidRPr="00BC4808">
        <w:rPr>
          <w:rFonts w:ascii="ITC Avant Garde" w:hAnsi="ITC Avant Garde" w:cs="Arial"/>
          <w:iCs/>
          <w:sz w:val="22"/>
          <w:szCs w:val="22"/>
        </w:rPr>
        <w:t>aplicables</w:t>
      </w:r>
      <w:r w:rsidRPr="00BC4808">
        <w:rPr>
          <w:rFonts w:ascii="ITC Avant Garde" w:hAnsi="ITC Avant Garde"/>
          <w:bCs/>
          <w:sz w:val="22"/>
          <w:szCs w:val="22"/>
          <w:lang w:val="es-ES"/>
        </w:rPr>
        <w:t xml:space="preserve">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bCs/>
          <w:sz w:val="22"/>
          <w:szCs w:val="22"/>
          <w:lang w:val="es-ES"/>
        </w:rPr>
        <w:t xml:space="preserve">III.25.-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entre Teléfonos de México, S.A.B. de C.V. y Valor Agregado Digital, S.A. de C.V.</w:t>
      </w:r>
      <w:r w:rsidRPr="00BC4808">
        <w:rPr>
          <w:rFonts w:ascii="ITC Avant Garde" w:hAnsi="ITC Avant Garde"/>
          <w:bCs/>
          <w:iCs/>
          <w:sz w:val="22"/>
          <w:szCs w:val="22"/>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III.26.-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Teléfonos de México, S.A.B. de C.V. y </w:t>
      </w:r>
      <w:r w:rsidRPr="00BC4808">
        <w:rPr>
          <w:rFonts w:ascii="ITC Avant Garde" w:hAnsi="ITC Avant Garde"/>
          <w:bCs/>
          <w:sz w:val="22"/>
          <w:szCs w:val="22"/>
          <w:lang w:val="es-ES"/>
        </w:rPr>
        <w:t>TV Rey de Occidente, S.A.</w:t>
      </w:r>
      <w:r w:rsidRPr="00BC4808">
        <w:rPr>
          <w:rFonts w:ascii="ITC Avant Garde" w:hAnsi="ITC Avant Garde"/>
          <w:bCs/>
          <w:iCs/>
          <w:sz w:val="22"/>
          <w:szCs w:val="22"/>
        </w:rPr>
        <w:t xml:space="preserve">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III.27.-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entre las empresas Teléfonos de México, S.A.B. de C.V. y Teléfonos del Noroeste, S.A. de C.V. y las empresas Axtel, S.A.B. de C.V.</w:t>
      </w:r>
      <w:r w:rsidRPr="00BC4808">
        <w:rPr>
          <w:rFonts w:ascii="ITC Avant Garde" w:hAnsi="ITC Avant Garde"/>
          <w:bCs/>
          <w:iCs/>
          <w:sz w:val="22"/>
          <w:szCs w:val="22"/>
        </w:rPr>
        <w:t xml:space="preserve"> y </w:t>
      </w:r>
      <w:proofErr w:type="spellStart"/>
      <w:r w:rsidRPr="00BC4808">
        <w:rPr>
          <w:rFonts w:ascii="ITC Avant Garde" w:hAnsi="ITC Avant Garde"/>
          <w:bCs/>
          <w:iCs/>
          <w:sz w:val="22"/>
          <w:szCs w:val="22"/>
        </w:rPr>
        <w:t>Avantel</w:t>
      </w:r>
      <w:proofErr w:type="spellEnd"/>
      <w:r w:rsidRPr="00BC4808">
        <w:rPr>
          <w:rFonts w:ascii="ITC Avant Garde" w:hAnsi="ITC Avant Garde"/>
          <w:bCs/>
          <w:iCs/>
          <w:sz w:val="22"/>
          <w:szCs w:val="22"/>
        </w:rPr>
        <w:t>, S. de R.L.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III.28.-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entre Teléfonos de México, S.A.B. de C.V. y Comunícalo de México, S.A. de C.V.</w:t>
      </w:r>
      <w:r w:rsidRPr="00BC4808">
        <w:rPr>
          <w:rFonts w:ascii="ITC Avant Garde" w:hAnsi="ITC Avant Garde"/>
          <w:bCs/>
          <w:iCs/>
          <w:sz w:val="22"/>
          <w:szCs w:val="22"/>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III.29.-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las empresas Teléfonos de México, S.A.B. de C.V. y Teléfonos del Noroeste, S.A. de C.V., y las empresas </w:t>
      </w:r>
      <w:r w:rsidRPr="00BC4808">
        <w:rPr>
          <w:rFonts w:ascii="ITC Avant Garde" w:hAnsi="ITC Avant Garde"/>
          <w:bCs/>
          <w:sz w:val="22"/>
          <w:szCs w:val="22"/>
          <w:lang w:val="es-ES"/>
        </w:rPr>
        <w:t xml:space="preserve">Grupo </w:t>
      </w:r>
      <w:r w:rsidRPr="00BC4808">
        <w:rPr>
          <w:rFonts w:ascii="ITC Avant Garde" w:hAnsi="ITC Avant Garde"/>
          <w:bCs/>
          <w:iCs/>
          <w:sz w:val="22"/>
          <w:szCs w:val="22"/>
        </w:rPr>
        <w:t xml:space="preserve">AT&amp;T </w:t>
      </w:r>
      <w:proofErr w:type="spellStart"/>
      <w:r w:rsidRPr="00BC4808">
        <w:rPr>
          <w:rFonts w:ascii="ITC Avant Garde" w:hAnsi="ITC Avant Garde"/>
          <w:bCs/>
          <w:iCs/>
          <w:sz w:val="22"/>
          <w:szCs w:val="22"/>
        </w:rPr>
        <w:t>Celullar</w:t>
      </w:r>
      <w:proofErr w:type="spellEnd"/>
      <w:r w:rsidRPr="00BC4808">
        <w:rPr>
          <w:rFonts w:ascii="ITC Avant Garde" w:hAnsi="ITC Avant Garde"/>
          <w:bCs/>
          <w:iCs/>
          <w:sz w:val="22"/>
          <w:szCs w:val="22"/>
        </w:rPr>
        <w:t>, S. de R.L. de C.V., AT&amp;T Norte, S. de R.L. de C.V., AT&amp;T Desarrollo en Comunicaciones de México, S. de R.L. de C.V.,</w:t>
      </w:r>
      <w:r w:rsidRPr="00BC4808">
        <w:rPr>
          <w:sz w:val="22"/>
          <w:szCs w:val="22"/>
        </w:rPr>
        <w:t xml:space="preserve"> </w:t>
      </w:r>
      <w:r w:rsidRPr="00BC4808">
        <w:rPr>
          <w:rFonts w:ascii="ITC Avant Garde" w:hAnsi="ITC Avant Garde"/>
          <w:bCs/>
          <w:iCs/>
          <w:sz w:val="22"/>
          <w:szCs w:val="22"/>
        </w:rPr>
        <w:t xml:space="preserve">AT&amp;T Comercialización Móvil, S. de R.L. de C.V., y AT&amp;T </w:t>
      </w:r>
      <w:r w:rsidRPr="00BC4808">
        <w:rPr>
          <w:rFonts w:ascii="ITC Avant Garde" w:hAnsi="ITC Avant Garde"/>
          <w:bCs/>
          <w:iCs/>
          <w:sz w:val="22"/>
          <w:szCs w:val="22"/>
        </w:rPr>
        <w:lastRenderedPageBreak/>
        <w:t>Comunicaciones Digitales, S. de R.L.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III.30.-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Teléfonos de México, S.A.B. de C.V. y </w:t>
      </w:r>
      <w:proofErr w:type="spellStart"/>
      <w:r w:rsidRPr="00BC4808">
        <w:rPr>
          <w:rFonts w:ascii="ITC Avant Garde" w:hAnsi="ITC Avant Garde" w:cs="Helvetica"/>
          <w:sz w:val="22"/>
          <w:szCs w:val="22"/>
          <w:lang w:eastAsia="es-MX"/>
        </w:rPr>
        <w:t>Altata</w:t>
      </w:r>
      <w:proofErr w:type="spellEnd"/>
      <w:r w:rsidRPr="00BC4808">
        <w:rPr>
          <w:rFonts w:ascii="ITC Avant Garde" w:hAnsi="ITC Avant Garde" w:cs="Helvetica"/>
          <w:sz w:val="22"/>
          <w:szCs w:val="22"/>
          <w:lang w:eastAsia="es-MX"/>
        </w:rPr>
        <w:t xml:space="preserve"> Telecomunicaciones de México, S.A.P.I. de C.V.</w:t>
      </w:r>
      <w:r w:rsidRPr="00BC4808">
        <w:rPr>
          <w:rFonts w:ascii="ITC Avant Garde" w:hAnsi="ITC Avant Garde"/>
          <w:bCs/>
          <w:iCs/>
          <w:sz w:val="22"/>
          <w:szCs w:val="22"/>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sz w:val="22"/>
          <w:szCs w:val="22"/>
        </w:rPr>
      </w:pPr>
      <w:r w:rsidRPr="00BC4808">
        <w:rPr>
          <w:rFonts w:ascii="ITC Avant Garde" w:hAnsi="ITC Avant Garde"/>
          <w:b/>
          <w:sz w:val="22"/>
          <w:szCs w:val="22"/>
          <w:lang w:val="es-ES"/>
        </w:rPr>
        <w:t xml:space="preserve">III.31.-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entre las empresas Teléfonos de México, S.A.B. de C.V. y Teléfonos del Noroeste, S.A. de C.V., y Pegaso PCS, S.A. de C.V.</w:t>
      </w:r>
      <w:r w:rsidRPr="00BC4808">
        <w:rPr>
          <w:rFonts w:ascii="ITC Avant Garde" w:hAnsi="ITC Avant Garde" w:cs="Arial"/>
          <w:iCs/>
          <w:sz w:val="22"/>
          <w:szCs w:val="22"/>
        </w:rPr>
        <w:t xml:space="preserve">,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III.32.-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Teléfonos de México, S.A.B. de C.V. y Dialoga </w:t>
      </w:r>
      <w:proofErr w:type="spellStart"/>
      <w:r w:rsidRPr="00BC4808">
        <w:rPr>
          <w:rFonts w:ascii="ITC Avant Garde" w:hAnsi="ITC Avant Garde" w:cs="Helvetica"/>
          <w:sz w:val="22"/>
          <w:szCs w:val="22"/>
          <w:lang w:eastAsia="es-MX"/>
        </w:rPr>
        <w:t>Group</w:t>
      </w:r>
      <w:proofErr w:type="spellEnd"/>
      <w:r w:rsidRPr="00BC4808">
        <w:rPr>
          <w:rFonts w:ascii="ITC Avant Garde" w:hAnsi="ITC Avant Garde" w:cs="Helvetica"/>
          <w:sz w:val="22"/>
          <w:szCs w:val="22"/>
          <w:lang w:eastAsia="es-MX"/>
        </w:rPr>
        <w:t xml:space="preserve"> Telecom, S.A. de C.V.</w:t>
      </w:r>
      <w:r w:rsidRPr="00BC4808">
        <w:rPr>
          <w:rFonts w:ascii="ITC Avant Garde" w:hAnsi="ITC Avant Garde"/>
          <w:bCs/>
          <w:iCs/>
          <w:sz w:val="22"/>
          <w:szCs w:val="22"/>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III.33.-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las empresas Teléfonos de México, S.A.B. de C.V. y Teléfonos del Noroeste, S.A. de C.V., e IP </w:t>
      </w:r>
      <w:proofErr w:type="spellStart"/>
      <w:r w:rsidRPr="00BC4808">
        <w:rPr>
          <w:rFonts w:ascii="ITC Avant Garde" w:hAnsi="ITC Avant Garde" w:cs="Helvetica"/>
          <w:sz w:val="22"/>
          <w:szCs w:val="22"/>
          <w:lang w:eastAsia="es-MX"/>
        </w:rPr>
        <w:t>Matrix</w:t>
      </w:r>
      <w:proofErr w:type="spellEnd"/>
      <w:r w:rsidRPr="00BC4808">
        <w:rPr>
          <w:rFonts w:ascii="ITC Avant Garde" w:hAnsi="ITC Avant Garde" w:cs="Helvetica"/>
          <w:sz w:val="22"/>
          <w:szCs w:val="22"/>
          <w:lang w:eastAsia="es-MX"/>
        </w:rPr>
        <w:t>, S.A. de C.V.</w:t>
      </w:r>
      <w:r w:rsidRPr="00BC4808">
        <w:rPr>
          <w:rFonts w:ascii="ITC Avant Garde" w:hAnsi="ITC Avant Garde"/>
          <w:bCs/>
          <w:iCs/>
          <w:sz w:val="22"/>
          <w:szCs w:val="22"/>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sz w:val="22"/>
          <w:szCs w:val="22"/>
        </w:rPr>
      </w:pPr>
      <w:r w:rsidRPr="00BC4808">
        <w:rPr>
          <w:rFonts w:ascii="ITC Avant Garde" w:hAnsi="ITC Avant Garde"/>
          <w:b/>
          <w:sz w:val="22"/>
          <w:szCs w:val="22"/>
          <w:lang w:val="es-ES"/>
        </w:rPr>
        <w:t xml:space="preserve">III.34.-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cs="Arial"/>
          <w:iCs/>
          <w:sz w:val="22"/>
          <w:szCs w:val="22"/>
        </w:rPr>
        <w:t>Megacable</w:t>
      </w:r>
      <w:proofErr w:type="spellEnd"/>
      <w:r w:rsidRPr="00BC4808">
        <w:rPr>
          <w:rFonts w:ascii="ITC Avant Garde" w:hAnsi="ITC Avant Garde" w:cs="Arial"/>
          <w:iCs/>
          <w:sz w:val="22"/>
          <w:szCs w:val="22"/>
        </w:rPr>
        <w:t xml:space="preserve"> Comunicaciones de México, S.A. de C.V. y</w:t>
      </w:r>
      <w:r w:rsidRPr="00BC4808">
        <w:rPr>
          <w:rFonts w:ascii="ITC Avant Garde" w:hAnsi="ITC Avant Garde"/>
          <w:bCs/>
          <w:sz w:val="22"/>
          <w:szCs w:val="22"/>
          <w:lang w:val="es-ES"/>
        </w:rPr>
        <w:t xml:space="preserve"> las empresas Teléfonos de México, S.A.B. de C.V. y Teléfonos del Noroeste, S.A. de C.V. </w:t>
      </w:r>
      <w:r w:rsidRPr="00BC4808">
        <w:rPr>
          <w:rFonts w:ascii="ITC Avant Garde" w:hAnsi="ITC Avant Garde"/>
          <w:bCs/>
          <w:iCs/>
          <w:sz w:val="22"/>
          <w:szCs w:val="22"/>
        </w:rPr>
        <w:t>aplicables del 1 de enero al 31 de diciembre de 2018</w:t>
      </w:r>
      <w:r w:rsidRPr="00BC4808">
        <w:rPr>
          <w:rFonts w:ascii="ITC Avant Garde" w:hAnsi="ITC Avant Garde"/>
          <w:bCs/>
          <w:sz w:val="22"/>
          <w:szCs w:val="22"/>
          <w:lang w:val="es-ES"/>
        </w:rPr>
        <w:t>.</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III.35.-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las empresas Teléfonos de México, S.A.B. de C.V. y Teléfonos del Noroeste, S.A. de C.V. y </w:t>
      </w:r>
      <w:proofErr w:type="spellStart"/>
      <w:r w:rsidRPr="00BC4808">
        <w:rPr>
          <w:rFonts w:ascii="ITC Avant Garde" w:hAnsi="ITC Avant Garde"/>
          <w:bCs/>
          <w:sz w:val="22"/>
          <w:szCs w:val="22"/>
          <w:lang w:val="es-ES"/>
        </w:rPr>
        <w:t>Protel</w:t>
      </w:r>
      <w:proofErr w:type="spellEnd"/>
      <w:r w:rsidRPr="00BC4808">
        <w:rPr>
          <w:rFonts w:ascii="ITC Avant Garde" w:hAnsi="ITC Avant Garde"/>
          <w:bCs/>
          <w:sz w:val="22"/>
          <w:szCs w:val="22"/>
          <w:lang w:val="es-ES"/>
        </w:rPr>
        <w:t xml:space="preserve"> I-</w:t>
      </w:r>
      <w:proofErr w:type="spellStart"/>
      <w:r w:rsidRPr="00BC4808">
        <w:rPr>
          <w:rFonts w:ascii="ITC Avant Garde" w:hAnsi="ITC Avant Garde"/>
          <w:bCs/>
          <w:sz w:val="22"/>
          <w:szCs w:val="22"/>
          <w:lang w:val="es-ES"/>
        </w:rPr>
        <w:t>Next</w:t>
      </w:r>
      <w:proofErr w:type="spellEnd"/>
      <w:r w:rsidRPr="00BC4808">
        <w:rPr>
          <w:rFonts w:ascii="ITC Avant Garde" w:hAnsi="ITC Avant Garde"/>
          <w:bCs/>
          <w:sz w:val="22"/>
          <w:szCs w:val="22"/>
          <w:lang w:val="es-ES"/>
        </w:rPr>
        <w:t>, S.A.</w:t>
      </w:r>
      <w:r w:rsidRPr="00BC4808">
        <w:rPr>
          <w:rFonts w:ascii="ITC Avant Garde" w:hAnsi="ITC Avant Garde"/>
          <w:bCs/>
          <w:iCs/>
          <w:sz w:val="22"/>
          <w:szCs w:val="22"/>
        </w:rPr>
        <w:t xml:space="preserve">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sz w:val="22"/>
          <w:szCs w:val="22"/>
        </w:rPr>
      </w:pPr>
      <w:r w:rsidRPr="00BC4808">
        <w:rPr>
          <w:rFonts w:ascii="ITC Avant Garde" w:hAnsi="ITC Avant Garde"/>
          <w:b/>
          <w:sz w:val="22"/>
          <w:szCs w:val="22"/>
          <w:lang w:val="es-ES"/>
        </w:rPr>
        <w:lastRenderedPageBreak/>
        <w:t xml:space="preserve">III.36.-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eastAsia="Calibri" w:hAnsi="ITC Avant Garde" w:cs="Helvetica"/>
          <w:sz w:val="22"/>
          <w:szCs w:val="22"/>
          <w:lang w:eastAsia="es-MX"/>
        </w:rPr>
        <w:t>entre las empresas Teléfonos de México, S.A.B. de C.V. y Teléfonos del Noroeste, S.A. de C.V. y Mega Cable, S.A. de C.V.</w:t>
      </w:r>
      <w:r w:rsidRPr="00BC4808">
        <w:rPr>
          <w:rFonts w:ascii="ITC Avant Garde" w:eastAsia="Calibri" w:hAnsi="ITC Avant Garde" w:cs="Arial"/>
          <w:iCs/>
          <w:sz w:val="22"/>
          <w:szCs w:val="22"/>
        </w:rPr>
        <w:t xml:space="preserve">,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III.37.-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Teléfonos de México, S.A.B. de C.V. y </w:t>
      </w:r>
      <w:proofErr w:type="spellStart"/>
      <w:r w:rsidRPr="00BC4808">
        <w:rPr>
          <w:rFonts w:ascii="ITC Avant Garde" w:hAnsi="ITC Avant Garde" w:cs="Helvetica"/>
          <w:sz w:val="22"/>
          <w:szCs w:val="22"/>
          <w:lang w:eastAsia="es-MX"/>
        </w:rPr>
        <w:t>Openip</w:t>
      </w:r>
      <w:proofErr w:type="spellEnd"/>
      <w:r w:rsidRPr="00BC4808">
        <w:rPr>
          <w:rFonts w:ascii="ITC Avant Garde" w:hAnsi="ITC Avant Garde" w:cs="Helvetica"/>
          <w:sz w:val="22"/>
          <w:szCs w:val="22"/>
          <w:lang w:eastAsia="es-MX"/>
        </w:rPr>
        <w:t xml:space="preserve"> Comunicaciones, S.A. de C.V.</w:t>
      </w:r>
      <w:r w:rsidRPr="00BC4808">
        <w:rPr>
          <w:rFonts w:ascii="ITC Avant Garde" w:hAnsi="ITC Avant Garde"/>
          <w:bCs/>
          <w:iCs/>
          <w:sz w:val="22"/>
          <w:szCs w:val="22"/>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III.38.-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Cs/>
          <w:sz w:val="22"/>
          <w:szCs w:val="22"/>
          <w:lang w:val="es-ES"/>
        </w:rPr>
        <w:t>Bestphone</w:t>
      </w:r>
      <w:proofErr w:type="spellEnd"/>
      <w:r w:rsidRPr="00BC4808">
        <w:rPr>
          <w:rFonts w:ascii="ITC Avant Garde" w:hAnsi="ITC Avant Garde"/>
          <w:bCs/>
          <w:sz w:val="22"/>
          <w:szCs w:val="22"/>
          <w:lang w:val="es-ES"/>
        </w:rPr>
        <w:t xml:space="preserve">, S.A. de C.V., </w:t>
      </w:r>
      <w:proofErr w:type="spellStart"/>
      <w:r w:rsidRPr="00BC4808">
        <w:rPr>
          <w:rFonts w:ascii="ITC Avant Garde" w:hAnsi="ITC Avant Garde"/>
          <w:bCs/>
          <w:sz w:val="22"/>
          <w:szCs w:val="22"/>
          <w:lang w:val="es-ES"/>
        </w:rPr>
        <w:t>Operbes</w:t>
      </w:r>
      <w:proofErr w:type="spellEnd"/>
      <w:r w:rsidRPr="00BC4808">
        <w:rPr>
          <w:rFonts w:ascii="ITC Avant Garde" w:hAnsi="ITC Avant Garde"/>
          <w:bCs/>
          <w:sz w:val="22"/>
          <w:szCs w:val="22"/>
          <w:lang w:val="es-ES"/>
        </w:rPr>
        <w:t xml:space="preserve">, S.A. de C.V., Cablevisión, S.A. de C.V., Cable y Comunicación de Campeche, S.A. de C.V., </w:t>
      </w:r>
      <w:proofErr w:type="spellStart"/>
      <w:r w:rsidRPr="00BC4808">
        <w:rPr>
          <w:rFonts w:ascii="ITC Avant Garde" w:hAnsi="ITC Avant Garde"/>
          <w:bCs/>
          <w:sz w:val="22"/>
          <w:szCs w:val="22"/>
          <w:lang w:val="es-ES"/>
        </w:rPr>
        <w:t>Cablemás</w:t>
      </w:r>
      <w:proofErr w:type="spellEnd"/>
      <w:r w:rsidRPr="00BC4808">
        <w:rPr>
          <w:rFonts w:ascii="ITC Avant Garde" w:hAnsi="ITC Avant Garde"/>
          <w:bCs/>
          <w:sz w:val="22"/>
          <w:szCs w:val="22"/>
          <w:lang w:val="es-ES"/>
        </w:rPr>
        <w:t xml:space="preserve"> Telecomunicaciones, S.A. de C.V., Cablevisión Red, S.A. de C.V., Tele Azteca, S.A. de C.V., Televisión Internacional, S.A. de C.V., México Red de Telecomunicaciones, S. de R.L. de C.V., TV Cable de Oriente, S.A. de C.V. y AT&amp;T Comunicaciones Digitales, S. de R.L. de C.V., AT&amp;T Comercialización Móvil, S. de R.L. de C.V., Grupo AT&amp;T </w:t>
      </w:r>
      <w:proofErr w:type="spellStart"/>
      <w:r w:rsidRPr="00BC4808">
        <w:rPr>
          <w:rFonts w:ascii="ITC Avant Garde" w:hAnsi="ITC Avant Garde"/>
          <w:bCs/>
          <w:sz w:val="22"/>
          <w:szCs w:val="22"/>
          <w:lang w:val="es-ES"/>
        </w:rPr>
        <w:t>Celullar</w:t>
      </w:r>
      <w:proofErr w:type="spellEnd"/>
      <w:r w:rsidRPr="00BC4808">
        <w:rPr>
          <w:rFonts w:ascii="ITC Avant Garde" w:hAnsi="ITC Avant Garde"/>
          <w:bCs/>
          <w:sz w:val="22"/>
          <w:szCs w:val="22"/>
          <w:lang w:val="es-ES"/>
        </w:rPr>
        <w:t>, S. de R.L. de C.V., AT&amp;T Norte, S. de R.L. de C.V., AT&amp;T Desarrollo en Comunicaciones de México, S. de R.L. de C.V.</w:t>
      </w:r>
      <w:r w:rsidRPr="00BC4808">
        <w:rPr>
          <w:rFonts w:ascii="ITC Avant Garde" w:hAnsi="ITC Avant Garde"/>
          <w:bCs/>
          <w:iCs/>
          <w:sz w:val="22"/>
          <w:szCs w:val="22"/>
        </w:rPr>
        <w:t>,</w:t>
      </w:r>
      <w:r w:rsidRPr="00BC4808">
        <w:rPr>
          <w:rFonts w:ascii="ITC Avant Garde" w:hAnsi="ITC Avant Garde" w:cs="Helvetica"/>
          <w:sz w:val="22"/>
          <w:szCs w:val="22"/>
          <w:lang w:eastAsia="es-MX"/>
        </w:rPr>
        <w:t xml:space="preserve"> </w:t>
      </w:r>
      <w:r w:rsidRPr="00BC4808">
        <w:rPr>
          <w:rFonts w:ascii="ITC Avant Garde" w:hAnsi="ITC Avant Garde" w:cs="Arial"/>
          <w:iCs/>
          <w:sz w:val="22"/>
          <w:szCs w:val="22"/>
        </w:rPr>
        <w:t>aplicables</w:t>
      </w:r>
      <w:r w:rsidRPr="00BC4808">
        <w:rPr>
          <w:rFonts w:ascii="ITC Avant Garde" w:hAnsi="ITC Avant Garde"/>
          <w:bCs/>
          <w:sz w:val="22"/>
          <w:szCs w:val="22"/>
          <w:lang w:val="es-ES"/>
        </w:rPr>
        <w:t xml:space="preserve">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III.39.-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eastAsia="Calibri" w:hAnsi="ITC Avant Garde" w:cs="Helvetica"/>
          <w:sz w:val="22"/>
          <w:szCs w:val="22"/>
          <w:lang w:eastAsia="es-MX"/>
        </w:rPr>
        <w:t xml:space="preserve">entre </w:t>
      </w:r>
      <w:proofErr w:type="spellStart"/>
      <w:r w:rsidRPr="00BC4808">
        <w:rPr>
          <w:rFonts w:ascii="ITC Avant Garde" w:eastAsia="Calibri" w:hAnsi="ITC Avant Garde" w:cs="Helvetica"/>
          <w:sz w:val="22"/>
          <w:szCs w:val="22"/>
          <w:lang w:eastAsia="es-MX"/>
        </w:rPr>
        <w:t>Maxcom</w:t>
      </w:r>
      <w:proofErr w:type="spellEnd"/>
      <w:r w:rsidRPr="00BC4808">
        <w:rPr>
          <w:rFonts w:ascii="ITC Avant Garde" w:eastAsia="Calibri" w:hAnsi="ITC Avant Garde" w:cs="Helvetica"/>
          <w:sz w:val="22"/>
          <w:szCs w:val="22"/>
          <w:lang w:eastAsia="es-MX"/>
        </w:rPr>
        <w:t xml:space="preserve"> Telecomunicaciones, S.A.B. de C.V. y las empresas Grupo de Telecomunicaciones Mexicanas, S.A. de C.V. y Pegaso PCS, S.A. de C.V.</w:t>
      </w:r>
      <w:r w:rsidRPr="00BC4808">
        <w:rPr>
          <w:rFonts w:ascii="ITC Avant Garde" w:eastAsia="Calibri" w:hAnsi="ITC Avant Garde" w:cs="Arial"/>
          <w:iCs/>
          <w:sz w:val="22"/>
          <w:szCs w:val="22"/>
        </w:rPr>
        <w:t xml:space="preserve">, </w:t>
      </w:r>
      <w:r w:rsidRPr="00BC4808">
        <w:rPr>
          <w:rFonts w:ascii="ITC Avant Garde" w:hAnsi="ITC Avant Garde"/>
          <w:bCs/>
          <w:iCs/>
          <w:sz w:val="22"/>
          <w:szCs w:val="22"/>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III.40.-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Maxcom</w:t>
      </w:r>
      <w:proofErr w:type="spellEnd"/>
      <w:r w:rsidRPr="00BC4808">
        <w:rPr>
          <w:rFonts w:ascii="ITC Avant Garde" w:hAnsi="ITC Avant Garde" w:cs="Helvetica"/>
          <w:sz w:val="22"/>
          <w:szCs w:val="22"/>
          <w:lang w:eastAsia="es-MX"/>
        </w:rPr>
        <w:t xml:space="preserve"> Telecomunicaciones, S.A.B. de C.V. y </w:t>
      </w:r>
      <w:r w:rsidRPr="00BC4808">
        <w:rPr>
          <w:rFonts w:ascii="ITC Avant Garde" w:hAnsi="ITC Avant Garde"/>
          <w:bCs/>
          <w:sz w:val="22"/>
          <w:szCs w:val="22"/>
          <w:lang w:val="es-ES"/>
        </w:rPr>
        <w:t>Mega Cable</w:t>
      </w:r>
      <w:r w:rsidRPr="00BC4808">
        <w:rPr>
          <w:rFonts w:ascii="ITC Avant Garde" w:hAnsi="ITC Avant Garde"/>
          <w:bCs/>
          <w:iCs/>
          <w:sz w:val="22"/>
          <w:szCs w:val="22"/>
        </w:rPr>
        <w:t>, S.A.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III.41.-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Maxcom</w:t>
      </w:r>
      <w:proofErr w:type="spellEnd"/>
      <w:r w:rsidRPr="00BC4808">
        <w:rPr>
          <w:rFonts w:ascii="ITC Avant Garde" w:hAnsi="ITC Avant Garde" w:cs="Helvetica"/>
          <w:sz w:val="22"/>
          <w:szCs w:val="22"/>
          <w:lang w:eastAsia="es-MX"/>
        </w:rPr>
        <w:t xml:space="preserve"> Telecomunicaciones, S.A.B. de C.V. y </w:t>
      </w:r>
      <w:proofErr w:type="spellStart"/>
      <w:r w:rsidRPr="00BC4808">
        <w:rPr>
          <w:rFonts w:ascii="ITC Avant Garde" w:hAnsi="ITC Avant Garde"/>
          <w:bCs/>
          <w:sz w:val="22"/>
          <w:szCs w:val="22"/>
          <w:lang w:val="es-ES"/>
        </w:rPr>
        <w:t>Protel</w:t>
      </w:r>
      <w:proofErr w:type="spellEnd"/>
      <w:r w:rsidRPr="00BC4808">
        <w:rPr>
          <w:rFonts w:ascii="ITC Avant Garde" w:hAnsi="ITC Avant Garde"/>
          <w:bCs/>
          <w:sz w:val="22"/>
          <w:szCs w:val="22"/>
          <w:lang w:val="es-ES"/>
        </w:rPr>
        <w:t xml:space="preserve"> I </w:t>
      </w:r>
      <w:proofErr w:type="spellStart"/>
      <w:r w:rsidRPr="00BC4808">
        <w:rPr>
          <w:rFonts w:ascii="ITC Avant Garde" w:hAnsi="ITC Avant Garde"/>
          <w:bCs/>
          <w:sz w:val="22"/>
          <w:szCs w:val="22"/>
          <w:lang w:val="es-ES"/>
        </w:rPr>
        <w:t>Next</w:t>
      </w:r>
      <w:proofErr w:type="spellEnd"/>
      <w:r w:rsidRPr="00BC4808">
        <w:rPr>
          <w:rFonts w:ascii="ITC Avant Garde" w:hAnsi="ITC Avant Garde"/>
          <w:bCs/>
          <w:iCs/>
          <w:sz w:val="22"/>
          <w:szCs w:val="22"/>
        </w:rPr>
        <w:t>, S.A.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lastRenderedPageBreak/>
        <w:t xml:space="preserve">III.42.-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w:t>
      </w:r>
      <w:proofErr w:type="spellStart"/>
      <w:r w:rsidRPr="00BC4808">
        <w:rPr>
          <w:rFonts w:ascii="ITC Avant Garde" w:hAnsi="ITC Avant Garde" w:cs="Helvetica"/>
          <w:sz w:val="22"/>
          <w:szCs w:val="22"/>
          <w:lang w:eastAsia="es-MX"/>
        </w:rPr>
        <w:t>Maxcom</w:t>
      </w:r>
      <w:proofErr w:type="spellEnd"/>
      <w:r w:rsidRPr="00BC4808">
        <w:rPr>
          <w:rFonts w:ascii="ITC Avant Garde" w:hAnsi="ITC Avant Garde" w:cs="Helvetica"/>
          <w:sz w:val="22"/>
          <w:szCs w:val="22"/>
          <w:lang w:eastAsia="es-MX"/>
        </w:rPr>
        <w:t xml:space="preserve"> Telecomunicaciones, S.A.B. de C.V. y </w:t>
      </w:r>
      <w:r w:rsidRPr="00BC4808">
        <w:rPr>
          <w:rFonts w:ascii="ITC Avant Garde" w:hAnsi="ITC Avant Garde"/>
          <w:bCs/>
          <w:sz w:val="22"/>
          <w:szCs w:val="22"/>
          <w:lang w:val="es-ES"/>
        </w:rPr>
        <w:t>TV Rey de Occidente</w:t>
      </w:r>
      <w:r w:rsidRPr="00BC4808">
        <w:rPr>
          <w:rFonts w:ascii="ITC Avant Garde" w:hAnsi="ITC Avant Garde"/>
          <w:bCs/>
          <w:iCs/>
          <w:sz w:val="22"/>
          <w:szCs w:val="22"/>
        </w:rPr>
        <w:t>, S.A.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cs="Helvetica"/>
          <w:sz w:val="22"/>
          <w:szCs w:val="22"/>
          <w:lang w:eastAsia="es-MX"/>
        </w:rPr>
      </w:pPr>
      <w:r w:rsidRPr="00BC4808">
        <w:rPr>
          <w:rFonts w:ascii="ITC Avant Garde" w:hAnsi="ITC Avant Garde"/>
          <w:b/>
          <w:sz w:val="22"/>
          <w:szCs w:val="22"/>
          <w:lang w:val="es-ES"/>
        </w:rPr>
        <w:t xml:space="preserve">III.43.-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cs="Arial"/>
          <w:iCs/>
          <w:sz w:val="22"/>
          <w:szCs w:val="22"/>
        </w:rPr>
        <w:t>Maxcom</w:t>
      </w:r>
      <w:proofErr w:type="spellEnd"/>
      <w:r w:rsidRPr="00BC4808">
        <w:rPr>
          <w:rFonts w:ascii="ITC Avant Garde" w:hAnsi="ITC Avant Garde" w:cs="Arial"/>
          <w:iCs/>
          <w:sz w:val="22"/>
          <w:szCs w:val="22"/>
        </w:rPr>
        <w:t xml:space="preserve"> Telecomunicaciones, S.A.B. de C.V.</w:t>
      </w:r>
      <w:r w:rsidRPr="00BC4808">
        <w:rPr>
          <w:rFonts w:ascii="ITC Avant Garde" w:hAnsi="ITC Avant Garde"/>
          <w:bCs/>
          <w:sz w:val="22"/>
          <w:szCs w:val="22"/>
          <w:lang w:val="es-ES"/>
        </w:rPr>
        <w:t xml:space="preserve"> y las empresas AT&amp;T Comunicaciones Digitales, S. de R.L. de C.V., </w:t>
      </w:r>
      <w:r w:rsidRPr="00BC4808">
        <w:rPr>
          <w:rFonts w:ascii="ITC Avant Garde" w:hAnsi="ITC Avant Garde"/>
          <w:bCs/>
          <w:iCs/>
          <w:sz w:val="22"/>
          <w:szCs w:val="22"/>
        </w:rPr>
        <w:t xml:space="preserve">AT&amp;T Comercialización Móvil, S. de R.L. de C.V., AT&amp;T Desarrollo en Comunicaciones de México, S. de R.L. de C.V., AT&amp;T Norte, S. de R.L. de C.V. y </w:t>
      </w:r>
      <w:r w:rsidRPr="00BC4808">
        <w:rPr>
          <w:rFonts w:ascii="ITC Avant Garde" w:hAnsi="ITC Avant Garde"/>
          <w:bCs/>
          <w:sz w:val="22"/>
          <w:szCs w:val="22"/>
          <w:lang w:val="es-ES"/>
        </w:rPr>
        <w:t xml:space="preserve">Grupo </w:t>
      </w:r>
      <w:r w:rsidRPr="00BC4808">
        <w:rPr>
          <w:rFonts w:ascii="ITC Avant Garde" w:hAnsi="ITC Avant Garde"/>
          <w:bCs/>
          <w:iCs/>
          <w:sz w:val="22"/>
          <w:szCs w:val="22"/>
        </w:rPr>
        <w:t xml:space="preserve">AT&amp;T </w:t>
      </w:r>
      <w:proofErr w:type="spellStart"/>
      <w:r w:rsidRPr="00BC4808">
        <w:rPr>
          <w:rFonts w:ascii="ITC Avant Garde" w:hAnsi="ITC Avant Garde"/>
          <w:bCs/>
          <w:iCs/>
          <w:sz w:val="22"/>
          <w:szCs w:val="22"/>
        </w:rPr>
        <w:t>Celullar</w:t>
      </w:r>
      <w:proofErr w:type="spellEnd"/>
      <w:r w:rsidRPr="00BC4808">
        <w:rPr>
          <w:rFonts w:ascii="ITC Avant Garde" w:hAnsi="ITC Avant Garde"/>
          <w:bCs/>
          <w:iCs/>
          <w:sz w:val="22"/>
          <w:szCs w:val="22"/>
        </w:rPr>
        <w:t xml:space="preserve">, S. de R.L. de C.V., </w:t>
      </w:r>
      <w:r w:rsidRPr="00BC4808">
        <w:rPr>
          <w:rFonts w:ascii="ITC Avant Garde" w:hAnsi="ITC Avant Garde" w:cs="Helvetica"/>
          <w:sz w:val="22"/>
          <w:szCs w:val="22"/>
          <w:lang w:eastAsia="es-MX"/>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cs="Helvetica"/>
          <w:sz w:val="22"/>
          <w:szCs w:val="22"/>
          <w:lang w:eastAsia="es-MX"/>
        </w:rPr>
      </w:pPr>
      <w:r w:rsidRPr="00BC4808">
        <w:rPr>
          <w:rFonts w:ascii="ITC Avant Garde" w:hAnsi="ITC Avant Garde"/>
          <w:b/>
          <w:sz w:val="22"/>
          <w:szCs w:val="22"/>
          <w:lang w:val="es-ES"/>
        </w:rPr>
        <w:t xml:space="preserve">III.44.-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r w:rsidRPr="00BC4808">
        <w:rPr>
          <w:rFonts w:ascii="ITC Avant Garde" w:hAnsi="ITC Avant Garde" w:cs="Helvetica"/>
          <w:sz w:val="22"/>
          <w:szCs w:val="22"/>
          <w:lang w:eastAsia="es-MX"/>
        </w:rPr>
        <w:t xml:space="preserve">Axtel, S.A.B. de C.V., </w:t>
      </w:r>
      <w:proofErr w:type="spellStart"/>
      <w:r w:rsidRPr="00BC4808">
        <w:rPr>
          <w:rFonts w:ascii="ITC Avant Garde" w:hAnsi="ITC Avant Garde" w:cs="Helvetica"/>
          <w:sz w:val="22"/>
          <w:szCs w:val="22"/>
          <w:lang w:eastAsia="es-MX"/>
        </w:rPr>
        <w:t>Avantel</w:t>
      </w:r>
      <w:proofErr w:type="spellEnd"/>
      <w:r w:rsidRPr="00BC4808">
        <w:rPr>
          <w:rFonts w:ascii="ITC Avant Garde" w:hAnsi="ITC Avant Garde" w:cs="Helvetica"/>
          <w:sz w:val="22"/>
          <w:szCs w:val="22"/>
          <w:lang w:eastAsia="es-MX"/>
        </w:rPr>
        <w:t xml:space="preserve">, S. de R.L. de C.V. e IP </w:t>
      </w:r>
      <w:proofErr w:type="spellStart"/>
      <w:r w:rsidRPr="00BC4808">
        <w:rPr>
          <w:rFonts w:ascii="ITC Avant Garde" w:hAnsi="ITC Avant Garde" w:cs="Helvetica"/>
          <w:sz w:val="22"/>
          <w:szCs w:val="22"/>
          <w:lang w:eastAsia="es-MX"/>
        </w:rPr>
        <w:t>Matrix</w:t>
      </w:r>
      <w:proofErr w:type="spellEnd"/>
      <w:r w:rsidRPr="00BC4808">
        <w:rPr>
          <w:rFonts w:ascii="ITC Avant Garde" w:hAnsi="ITC Avant Garde" w:cs="Helvetica"/>
          <w:sz w:val="22"/>
          <w:szCs w:val="22"/>
          <w:lang w:eastAsia="es-MX"/>
        </w:rPr>
        <w:t>, S.A.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cs="Helvetica"/>
          <w:sz w:val="22"/>
          <w:szCs w:val="22"/>
          <w:lang w:eastAsia="es-MX"/>
        </w:rPr>
      </w:pPr>
      <w:r w:rsidRPr="00BC4808">
        <w:rPr>
          <w:rFonts w:ascii="ITC Avant Garde" w:hAnsi="ITC Avant Garde"/>
          <w:b/>
          <w:sz w:val="22"/>
          <w:szCs w:val="22"/>
          <w:lang w:val="es-ES"/>
        </w:rPr>
        <w:t xml:space="preserve">III.45.-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r w:rsidRPr="00BC4808">
        <w:rPr>
          <w:rFonts w:ascii="ITC Avant Garde" w:hAnsi="ITC Avant Garde" w:cs="Helvetica"/>
          <w:sz w:val="22"/>
          <w:szCs w:val="22"/>
          <w:lang w:eastAsia="es-MX"/>
        </w:rPr>
        <w:t xml:space="preserve">Axtel, S.A.B. de C.V., </w:t>
      </w:r>
      <w:proofErr w:type="spellStart"/>
      <w:r w:rsidRPr="00BC4808">
        <w:rPr>
          <w:rFonts w:ascii="ITC Avant Garde" w:hAnsi="ITC Avant Garde" w:cs="Helvetica"/>
          <w:sz w:val="22"/>
          <w:szCs w:val="22"/>
          <w:lang w:eastAsia="es-MX"/>
        </w:rPr>
        <w:t>Avantel</w:t>
      </w:r>
      <w:proofErr w:type="spellEnd"/>
      <w:r w:rsidRPr="00BC4808">
        <w:rPr>
          <w:rFonts w:ascii="ITC Avant Garde" w:hAnsi="ITC Avant Garde" w:cs="Helvetica"/>
          <w:sz w:val="22"/>
          <w:szCs w:val="22"/>
          <w:lang w:eastAsia="es-MX"/>
        </w:rPr>
        <w:t>, S. de R.L. de C.V. y Pegaso PCS, S.A. de C.V.,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cs="Helvetica"/>
          <w:sz w:val="22"/>
          <w:szCs w:val="22"/>
          <w:lang w:eastAsia="es-MX"/>
        </w:rPr>
      </w:pPr>
      <w:r w:rsidRPr="00BC4808">
        <w:rPr>
          <w:rFonts w:ascii="ITC Avant Garde" w:hAnsi="ITC Avant Garde"/>
          <w:b/>
          <w:sz w:val="22"/>
          <w:szCs w:val="22"/>
          <w:lang w:val="es-ES"/>
        </w:rPr>
        <w:t xml:space="preserve">III.46.-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r w:rsidRPr="00BC4808">
        <w:rPr>
          <w:rFonts w:ascii="ITC Avant Garde" w:hAnsi="ITC Avant Garde" w:cs="Helvetica"/>
          <w:sz w:val="22"/>
          <w:szCs w:val="22"/>
          <w:lang w:eastAsia="es-MX"/>
        </w:rPr>
        <w:t xml:space="preserve">Axtel, S.A.B. de C.V. y </w:t>
      </w:r>
      <w:proofErr w:type="spellStart"/>
      <w:r w:rsidRPr="00BC4808">
        <w:rPr>
          <w:rFonts w:ascii="ITC Avant Garde" w:hAnsi="ITC Avant Garde" w:cs="Helvetica"/>
          <w:sz w:val="22"/>
          <w:szCs w:val="22"/>
          <w:lang w:eastAsia="es-MX"/>
        </w:rPr>
        <w:t>Avantel</w:t>
      </w:r>
      <w:proofErr w:type="spellEnd"/>
      <w:r w:rsidRPr="00BC4808">
        <w:rPr>
          <w:rFonts w:ascii="ITC Avant Garde" w:hAnsi="ITC Avant Garde" w:cs="Helvetica"/>
          <w:sz w:val="22"/>
          <w:szCs w:val="22"/>
          <w:lang w:eastAsia="es-MX"/>
        </w:rPr>
        <w:t xml:space="preserve">, S. de R.L. de C.V. y las empresas </w:t>
      </w:r>
      <w:r w:rsidRPr="00BC4808">
        <w:rPr>
          <w:rFonts w:ascii="ITC Avant Garde" w:hAnsi="ITC Avant Garde" w:cs="Helvetica"/>
          <w:bCs/>
          <w:sz w:val="22"/>
          <w:szCs w:val="22"/>
          <w:lang w:eastAsia="es-MX"/>
        </w:rPr>
        <w:t xml:space="preserve">AT&amp;T Norte, S. de R.L. de C.V., AT&amp;T Comercialización Móvil, S. de R.L. de C.V. y AT&amp;T Comunicaciones Digitales, S. de R.L. de C.V., </w:t>
      </w:r>
      <w:r w:rsidRPr="00BC4808">
        <w:rPr>
          <w:rFonts w:ascii="ITC Avant Garde" w:hAnsi="ITC Avant Garde" w:cs="Helvetica"/>
          <w:sz w:val="22"/>
          <w:szCs w:val="22"/>
          <w:lang w:eastAsia="es-MX"/>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cs="Helvetica"/>
          <w:sz w:val="22"/>
          <w:szCs w:val="22"/>
          <w:lang w:eastAsia="es-MX"/>
        </w:rPr>
      </w:pPr>
      <w:r w:rsidRPr="00BC4808">
        <w:rPr>
          <w:rFonts w:ascii="ITC Avant Garde" w:hAnsi="ITC Avant Garde"/>
          <w:b/>
          <w:sz w:val="22"/>
          <w:szCs w:val="22"/>
          <w:lang w:val="es-ES"/>
        </w:rPr>
        <w:t xml:space="preserve">III.47.-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r w:rsidRPr="00BC4808">
        <w:rPr>
          <w:rFonts w:ascii="ITC Avant Garde" w:hAnsi="ITC Avant Garde" w:cs="Helvetica"/>
          <w:sz w:val="22"/>
          <w:szCs w:val="22"/>
          <w:lang w:eastAsia="es-MX"/>
        </w:rPr>
        <w:t xml:space="preserve">Axtel, S.A.B. de C.V., </w:t>
      </w:r>
      <w:proofErr w:type="spellStart"/>
      <w:r w:rsidRPr="00BC4808">
        <w:rPr>
          <w:rFonts w:ascii="ITC Avant Garde" w:hAnsi="ITC Avant Garde" w:cs="Helvetica"/>
          <w:sz w:val="22"/>
          <w:szCs w:val="22"/>
          <w:lang w:eastAsia="es-MX"/>
        </w:rPr>
        <w:t>Avantel</w:t>
      </w:r>
      <w:proofErr w:type="spellEnd"/>
      <w:r w:rsidRPr="00BC4808">
        <w:rPr>
          <w:rFonts w:ascii="ITC Avant Garde" w:hAnsi="ITC Avant Garde" w:cs="Helvetica"/>
          <w:sz w:val="22"/>
          <w:szCs w:val="22"/>
          <w:lang w:eastAsia="es-MX"/>
        </w:rPr>
        <w:t xml:space="preserve">, S. de R.L. de C.V., con las empresas </w:t>
      </w:r>
      <w:r w:rsidRPr="00BC4808">
        <w:rPr>
          <w:rFonts w:ascii="ITC Avant Garde" w:hAnsi="ITC Avant Garde" w:cs="Helvetica"/>
          <w:bCs/>
          <w:sz w:val="22"/>
          <w:szCs w:val="22"/>
          <w:lang w:eastAsia="es-MX"/>
        </w:rPr>
        <w:t xml:space="preserve">Cablevisión, S.A. de C.V., </w:t>
      </w:r>
      <w:proofErr w:type="spellStart"/>
      <w:r w:rsidRPr="00BC4808">
        <w:rPr>
          <w:rFonts w:ascii="ITC Avant Garde" w:hAnsi="ITC Avant Garde" w:cs="Helvetica"/>
          <w:bCs/>
          <w:sz w:val="22"/>
          <w:szCs w:val="22"/>
          <w:lang w:eastAsia="es-MX"/>
        </w:rPr>
        <w:t>Operbes</w:t>
      </w:r>
      <w:proofErr w:type="spellEnd"/>
      <w:r w:rsidRPr="00BC4808">
        <w:rPr>
          <w:rFonts w:ascii="ITC Avant Garde" w:hAnsi="ITC Avant Garde" w:cs="Helvetica"/>
          <w:bCs/>
          <w:sz w:val="22"/>
          <w:szCs w:val="22"/>
          <w:lang w:eastAsia="es-MX"/>
        </w:rPr>
        <w:t xml:space="preserve">, S.A. de C.V., Cable y Comunicaciones de Campeche, S.A. de C.V., </w:t>
      </w:r>
      <w:proofErr w:type="spellStart"/>
      <w:r w:rsidRPr="00BC4808">
        <w:rPr>
          <w:rFonts w:ascii="ITC Avant Garde" w:hAnsi="ITC Avant Garde" w:cs="Helvetica"/>
          <w:bCs/>
          <w:sz w:val="22"/>
          <w:szCs w:val="22"/>
          <w:lang w:eastAsia="es-MX"/>
        </w:rPr>
        <w:t>Bestphone</w:t>
      </w:r>
      <w:proofErr w:type="spellEnd"/>
      <w:r w:rsidRPr="00BC4808">
        <w:rPr>
          <w:rFonts w:ascii="ITC Avant Garde" w:hAnsi="ITC Avant Garde" w:cs="Helvetica"/>
          <w:bCs/>
          <w:sz w:val="22"/>
          <w:szCs w:val="22"/>
          <w:lang w:eastAsia="es-MX"/>
        </w:rPr>
        <w:t xml:space="preserve">, S.A. de C.V., </w:t>
      </w:r>
      <w:proofErr w:type="spellStart"/>
      <w:r w:rsidRPr="00BC4808">
        <w:rPr>
          <w:rFonts w:ascii="ITC Avant Garde" w:hAnsi="ITC Avant Garde" w:cs="Helvetica"/>
          <w:bCs/>
          <w:sz w:val="22"/>
          <w:szCs w:val="22"/>
          <w:lang w:eastAsia="es-MX"/>
        </w:rPr>
        <w:t>Cablemás</w:t>
      </w:r>
      <w:proofErr w:type="spellEnd"/>
      <w:r w:rsidRPr="00BC4808">
        <w:rPr>
          <w:rFonts w:ascii="ITC Avant Garde" w:hAnsi="ITC Avant Garde" w:cs="Helvetica"/>
          <w:bCs/>
          <w:sz w:val="22"/>
          <w:szCs w:val="22"/>
          <w:lang w:eastAsia="es-MX"/>
        </w:rPr>
        <w:t xml:space="preserve"> Telecomunicaciones, S.A. de C.V., Cablevisión Red, S.A. de C.V., México Red de Telecomunicaciones, S. de R.L. de C.V., Tele Azteca, S.A. de C.V. y TV Cable de Oriente, S.A. de C.V.</w:t>
      </w:r>
      <w:r w:rsidRPr="00BC4808">
        <w:rPr>
          <w:rFonts w:ascii="ITC Avant Garde" w:hAnsi="ITC Avant Garde" w:cs="Helvetica"/>
          <w:sz w:val="22"/>
          <w:szCs w:val="22"/>
          <w:lang w:eastAsia="es-MX"/>
        </w:rPr>
        <w:t>,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cs="Helvetica"/>
          <w:sz w:val="22"/>
          <w:szCs w:val="22"/>
          <w:lang w:eastAsia="es-MX"/>
        </w:rPr>
      </w:pPr>
      <w:r w:rsidRPr="00BC4808">
        <w:rPr>
          <w:rFonts w:ascii="ITC Avant Garde" w:hAnsi="ITC Avant Garde"/>
          <w:b/>
          <w:sz w:val="22"/>
          <w:szCs w:val="22"/>
          <w:lang w:val="es-ES"/>
        </w:rPr>
        <w:lastRenderedPageBreak/>
        <w:t xml:space="preserve">III.48.-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cs="Arial"/>
          <w:iCs/>
          <w:sz w:val="22"/>
          <w:szCs w:val="22"/>
        </w:rPr>
        <w:t>Megacable</w:t>
      </w:r>
      <w:proofErr w:type="spellEnd"/>
      <w:r w:rsidRPr="00BC4808">
        <w:rPr>
          <w:rFonts w:ascii="ITC Avant Garde" w:hAnsi="ITC Avant Garde" w:cs="Arial"/>
          <w:iCs/>
          <w:sz w:val="22"/>
          <w:szCs w:val="22"/>
        </w:rPr>
        <w:t xml:space="preserve"> Comunicaciones de México, S.A. de C.V.</w:t>
      </w:r>
      <w:r w:rsidRPr="00BC4808">
        <w:rPr>
          <w:rFonts w:ascii="ITC Avant Garde" w:hAnsi="ITC Avant Garde"/>
          <w:bCs/>
          <w:sz w:val="22"/>
          <w:szCs w:val="22"/>
          <w:lang w:val="es-ES"/>
        </w:rPr>
        <w:t xml:space="preserve"> </w:t>
      </w:r>
      <w:r w:rsidR="00406CD5" w:rsidRPr="00BC4808">
        <w:rPr>
          <w:rFonts w:ascii="ITC Avant Garde" w:hAnsi="ITC Avant Garde"/>
          <w:bCs/>
          <w:sz w:val="22"/>
          <w:szCs w:val="22"/>
          <w:lang w:val="es-ES"/>
        </w:rPr>
        <w:t>y Pegaso</w:t>
      </w:r>
      <w:r w:rsidRPr="00BC4808">
        <w:rPr>
          <w:rFonts w:ascii="ITC Avant Garde" w:hAnsi="ITC Avant Garde"/>
          <w:bCs/>
          <w:sz w:val="22"/>
          <w:szCs w:val="22"/>
          <w:lang w:val="es-ES"/>
        </w:rPr>
        <w:t xml:space="preserve"> PCS, S.A. de C.V.</w:t>
      </w:r>
      <w:r w:rsidRPr="00BC4808">
        <w:rPr>
          <w:rFonts w:ascii="ITC Avant Garde" w:hAnsi="ITC Avant Garde"/>
          <w:bCs/>
          <w:iCs/>
          <w:sz w:val="22"/>
          <w:szCs w:val="22"/>
        </w:rPr>
        <w:t xml:space="preserve">, </w:t>
      </w:r>
      <w:r w:rsidRPr="00BC4808">
        <w:rPr>
          <w:rFonts w:ascii="ITC Avant Garde" w:hAnsi="ITC Avant Garde" w:cs="Helvetica"/>
          <w:sz w:val="22"/>
          <w:szCs w:val="22"/>
          <w:lang w:eastAsia="es-MX"/>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cs="Helvetica"/>
          <w:sz w:val="22"/>
          <w:szCs w:val="22"/>
          <w:lang w:eastAsia="es-MX"/>
        </w:rPr>
      </w:pPr>
      <w:r w:rsidRPr="00BC4808">
        <w:rPr>
          <w:rFonts w:ascii="ITC Avant Garde" w:hAnsi="ITC Avant Garde"/>
          <w:b/>
          <w:bCs/>
          <w:sz w:val="22"/>
          <w:szCs w:val="22"/>
          <w:lang w:val="es-ES"/>
        </w:rPr>
        <w:t xml:space="preserve">III.49.-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cs="Arial"/>
          <w:iCs/>
          <w:sz w:val="22"/>
          <w:szCs w:val="22"/>
        </w:rPr>
        <w:t>Megacable</w:t>
      </w:r>
      <w:proofErr w:type="spellEnd"/>
      <w:r w:rsidRPr="00BC4808">
        <w:rPr>
          <w:rFonts w:ascii="ITC Avant Garde" w:hAnsi="ITC Avant Garde" w:cs="Arial"/>
          <w:iCs/>
          <w:sz w:val="22"/>
          <w:szCs w:val="22"/>
        </w:rPr>
        <w:t xml:space="preserve"> Comunicaciones de México, S.A. de C.V.</w:t>
      </w:r>
      <w:r w:rsidRPr="00BC4808">
        <w:rPr>
          <w:rFonts w:ascii="ITC Avant Garde" w:hAnsi="ITC Avant Garde"/>
          <w:bCs/>
          <w:sz w:val="22"/>
          <w:szCs w:val="22"/>
          <w:lang w:val="es-ES"/>
        </w:rPr>
        <w:t xml:space="preserve"> y las empresas AT&amp;T Comunicaciones Digitales, S. de R.L. de C.V., </w:t>
      </w:r>
      <w:r w:rsidRPr="00BC4808">
        <w:rPr>
          <w:rFonts w:ascii="ITC Avant Garde" w:hAnsi="ITC Avant Garde"/>
          <w:bCs/>
          <w:iCs/>
          <w:sz w:val="22"/>
          <w:szCs w:val="22"/>
        </w:rPr>
        <w:t xml:space="preserve">AT&amp;T Comercialización Móvil, S. de R.L. de C.V., AT&amp;T Desarrollo en Comunicaciones de México, S. de R.L. de C.V., AT&amp;T Norte, S. de R.L. de C.V. y </w:t>
      </w:r>
      <w:r w:rsidRPr="00BC4808">
        <w:rPr>
          <w:rFonts w:ascii="ITC Avant Garde" w:hAnsi="ITC Avant Garde"/>
          <w:bCs/>
          <w:sz w:val="22"/>
          <w:szCs w:val="22"/>
          <w:lang w:val="es-ES"/>
        </w:rPr>
        <w:t xml:space="preserve">Grupo </w:t>
      </w:r>
      <w:r w:rsidRPr="00BC4808">
        <w:rPr>
          <w:rFonts w:ascii="ITC Avant Garde" w:hAnsi="ITC Avant Garde"/>
          <w:bCs/>
          <w:iCs/>
          <w:sz w:val="22"/>
          <w:szCs w:val="22"/>
        </w:rPr>
        <w:t xml:space="preserve">AT&amp;T </w:t>
      </w:r>
      <w:proofErr w:type="spellStart"/>
      <w:r w:rsidRPr="00BC4808">
        <w:rPr>
          <w:rFonts w:ascii="ITC Avant Garde" w:hAnsi="ITC Avant Garde"/>
          <w:bCs/>
          <w:iCs/>
          <w:sz w:val="22"/>
          <w:szCs w:val="22"/>
        </w:rPr>
        <w:t>Celullar</w:t>
      </w:r>
      <w:proofErr w:type="spellEnd"/>
      <w:r w:rsidRPr="00BC4808">
        <w:rPr>
          <w:rFonts w:ascii="ITC Avant Garde" w:hAnsi="ITC Avant Garde"/>
          <w:bCs/>
          <w:iCs/>
          <w:sz w:val="22"/>
          <w:szCs w:val="22"/>
        </w:rPr>
        <w:t xml:space="preserve">, S. de R.L. de C.V., </w:t>
      </w:r>
      <w:r w:rsidRPr="00BC4808">
        <w:rPr>
          <w:rFonts w:ascii="ITC Avant Garde" w:hAnsi="ITC Avant Garde" w:cs="Helvetica"/>
          <w:sz w:val="22"/>
          <w:szCs w:val="22"/>
          <w:lang w:eastAsia="es-MX"/>
        </w:rPr>
        <w:t>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autoSpaceDE w:val="0"/>
        <w:autoSpaceDN w:val="0"/>
        <w:adjustRightInd w:val="0"/>
        <w:spacing w:before="240" w:after="240"/>
        <w:jc w:val="both"/>
        <w:rPr>
          <w:rFonts w:ascii="ITC Avant Garde" w:hAnsi="ITC Avant Garde"/>
          <w:bCs/>
          <w:iCs/>
          <w:sz w:val="22"/>
          <w:szCs w:val="22"/>
        </w:rPr>
      </w:pPr>
      <w:r w:rsidRPr="00BC4808">
        <w:rPr>
          <w:rFonts w:ascii="ITC Avant Garde" w:hAnsi="ITC Avant Garde"/>
          <w:b/>
          <w:sz w:val="22"/>
          <w:szCs w:val="22"/>
          <w:lang w:val="es-ES"/>
        </w:rPr>
        <w:t xml:space="preserve">III.50.- </w:t>
      </w:r>
      <w:r w:rsidRPr="00BC4808">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BC4808">
        <w:rPr>
          <w:rFonts w:ascii="ITC Avant Garde" w:hAnsi="ITC Avant Garde" w:cs="Helvetica"/>
          <w:sz w:val="22"/>
          <w:szCs w:val="22"/>
          <w:lang w:eastAsia="es-MX"/>
        </w:rPr>
        <w:t xml:space="preserve">entre Teléfonos del Noroeste, S.A. de C.V. y </w:t>
      </w:r>
      <w:proofErr w:type="spellStart"/>
      <w:r w:rsidRPr="00BC4808">
        <w:rPr>
          <w:rFonts w:ascii="ITC Avant Garde" w:hAnsi="ITC Avant Garde" w:cs="Helvetica"/>
          <w:sz w:val="22"/>
          <w:szCs w:val="22"/>
          <w:lang w:eastAsia="es-MX"/>
        </w:rPr>
        <w:t>Alestra</w:t>
      </w:r>
      <w:proofErr w:type="spellEnd"/>
      <w:r w:rsidRPr="00BC4808">
        <w:rPr>
          <w:rFonts w:ascii="ITC Avant Garde" w:hAnsi="ITC Avant Garde" w:cs="Helvetica"/>
          <w:sz w:val="22"/>
          <w:szCs w:val="22"/>
          <w:lang w:eastAsia="es-MX"/>
        </w:rPr>
        <w:t xml:space="preserve"> Comunicación, S. de R.L. de C.V.,</w:t>
      </w:r>
      <w:r w:rsidRPr="00BC4808">
        <w:rPr>
          <w:rFonts w:ascii="ITC Avant Garde" w:hAnsi="ITC Avant Garde"/>
          <w:bCs/>
          <w:iCs/>
          <w:sz w:val="22"/>
          <w:szCs w:val="22"/>
        </w:rPr>
        <w:t xml:space="preserve"> aplicables del 1 de enero al 31 de diciembre de 2018.</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Política Regulatoria)</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III.51.- </w:t>
      </w:r>
      <w:r w:rsidRPr="00BC4808">
        <w:rPr>
          <w:rFonts w:ascii="ITC Avant Garde" w:hAnsi="ITC Avant Garde"/>
          <w:bCs/>
          <w:sz w:val="22"/>
          <w:szCs w:val="22"/>
          <w:lang w:val="es-ES"/>
        </w:rPr>
        <w:t>Acuerdo mediante el cual el Pleno del Instituto Federal de Telecomunicaciones determina someter a Consulta Pública el “Anteproyecto de Acuerdo por el que se modifican las Reglas de carácter general que establecen los plazos y requisitos para el otorgamiento de autorizaciones en materia de telecomunicaciones establecidas en la Ley Federal de Telecomunicaciones y Radiodifusión.</w:t>
      </w:r>
    </w:p>
    <w:p w:rsidR="004A5884" w:rsidRDefault="006D1AA2" w:rsidP="004A5884">
      <w:pPr>
        <w:spacing w:before="240" w:after="240"/>
        <w:jc w:val="both"/>
        <w:rPr>
          <w:rFonts w:ascii="ITC Avant Garde" w:hAnsi="ITC Avant Garde"/>
          <w:bCs/>
          <w:i/>
          <w:sz w:val="22"/>
          <w:szCs w:val="22"/>
          <w:lang w:val="es-ES"/>
        </w:rPr>
      </w:pPr>
      <w:r w:rsidRPr="00BC4808">
        <w:rPr>
          <w:rFonts w:ascii="ITC Avant Garde" w:hAnsi="ITC Avant Garde"/>
          <w:bCs/>
          <w:i/>
          <w:sz w:val="22"/>
          <w:szCs w:val="22"/>
          <w:lang w:val="es-ES"/>
        </w:rPr>
        <w:t>(Unidad de Concesiones y Servicios)</w:t>
      </w:r>
    </w:p>
    <w:p w:rsidR="006D1AA2" w:rsidRPr="00BC4808" w:rsidRDefault="006D1AA2" w:rsidP="004A5884">
      <w:pPr>
        <w:autoSpaceDE w:val="0"/>
        <w:autoSpaceDN w:val="0"/>
        <w:adjustRightInd w:val="0"/>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III.52.- </w:t>
      </w:r>
      <w:r w:rsidRPr="00BC4808">
        <w:rPr>
          <w:rFonts w:ascii="ITC Avant Garde" w:hAnsi="ITC Avant Garde"/>
          <w:bCs/>
          <w:sz w:val="22"/>
          <w:szCs w:val="22"/>
          <w:lang w:val="es-ES"/>
        </w:rPr>
        <w:t>Resolución mediante la cual el Pleno del Instituto Federal de Telecomunicaciones otorga a Carmel Comunicaciones, S.A. de C.V., un título de concesión única para uso comercial.</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Concesiones y Servicios)</w:t>
      </w:r>
    </w:p>
    <w:p w:rsidR="006D1AA2" w:rsidRPr="00BC4808" w:rsidRDefault="006D1AA2" w:rsidP="004A5884">
      <w:pPr>
        <w:autoSpaceDE w:val="0"/>
        <w:autoSpaceDN w:val="0"/>
        <w:adjustRightInd w:val="0"/>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III.53.- </w:t>
      </w:r>
      <w:r w:rsidRPr="00BC4808">
        <w:rPr>
          <w:rFonts w:ascii="ITC Avant Garde" w:hAnsi="ITC Avant Garde"/>
          <w:bCs/>
          <w:sz w:val="22"/>
          <w:szCs w:val="22"/>
          <w:lang w:val="es-ES"/>
        </w:rPr>
        <w:t xml:space="preserve">Resolución mediante la cual el Pleno del Instituto Federal de Telecomunicaciones autoriza la enajenación de acciones de la empresa Comercializadora </w:t>
      </w:r>
      <w:proofErr w:type="spellStart"/>
      <w:r w:rsidRPr="00BC4808">
        <w:rPr>
          <w:rFonts w:ascii="ITC Avant Garde" w:hAnsi="ITC Avant Garde"/>
          <w:bCs/>
          <w:sz w:val="22"/>
          <w:szCs w:val="22"/>
          <w:lang w:val="es-ES"/>
        </w:rPr>
        <w:t>Girnet</w:t>
      </w:r>
      <w:proofErr w:type="spellEnd"/>
      <w:r w:rsidRPr="00BC4808">
        <w:rPr>
          <w:rFonts w:ascii="ITC Avant Garde" w:hAnsi="ITC Avant Garde"/>
          <w:bCs/>
          <w:sz w:val="22"/>
          <w:szCs w:val="22"/>
          <w:lang w:val="es-ES"/>
        </w:rPr>
        <w:t>, S.A. de C.V., titular de una concesión única para uso comercial.</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Concesiones y Servicios)</w:t>
      </w:r>
    </w:p>
    <w:p w:rsidR="00243105" w:rsidRDefault="006D1AA2" w:rsidP="004A5884">
      <w:pPr>
        <w:autoSpaceDE w:val="0"/>
        <w:autoSpaceDN w:val="0"/>
        <w:adjustRightInd w:val="0"/>
        <w:spacing w:before="240" w:after="240"/>
        <w:jc w:val="both"/>
        <w:rPr>
          <w:rFonts w:ascii="ITC Avant Garde" w:hAnsi="ITC Avant Garde"/>
          <w:bCs/>
          <w:sz w:val="22"/>
          <w:szCs w:val="22"/>
          <w:lang w:val="es-ES"/>
        </w:rPr>
        <w:sectPr w:rsidR="00243105" w:rsidSect="004A5884">
          <w:headerReference w:type="default" r:id="rId8"/>
          <w:footerReference w:type="even" r:id="rId9"/>
          <w:footerReference w:type="default" r:id="rId10"/>
          <w:pgSz w:w="12242" w:h="15842" w:code="1"/>
          <w:pgMar w:top="2268" w:right="1043" w:bottom="1134" w:left="1134" w:header="709" w:footer="459" w:gutter="0"/>
          <w:cols w:space="708"/>
          <w:docGrid w:linePitch="360"/>
        </w:sectPr>
      </w:pPr>
      <w:r w:rsidRPr="00BC4808">
        <w:rPr>
          <w:rFonts w:ascii="ITC Avant Garde" w:hAnsi="ITC Avant Garde"/>
          <w:b/>
          <w:sz w:val="22"/>
          <w:szCs w:val="22"/>
          <w:lang w:val="es-ES"/>
        </w:rPr>
        <w:t xml:space="preserve">III.54.- </w:t>
      </w:r>
      <w:r w:rsidRPr="00BC4808">
        <w:rPr>
          <w:rFonts w:ascii="ITC Avant Garde" w:hAnsi="ITC Avant Garde"/>
          <w:bCs/>
          <w:sz w:val="22"/>
          <w:szCs w:val="22"/>
          <w:lang w:val="es-ES"/>
        </w:rPr>
        <w:t xml:space="preserve">Resolución mediante la cual el Pleno del Instituto Federal de Telecomunicaciones autoriza al C. Pablo Serratos Galindo, la cesión de derechos y obligaciones del permiso número 853/95 para instalar y operar un sistema de radiocomunicación privada en Guadalajara, Jalisco, a favor de Azul Agricultura y Servicios, S.A. de C.V., otorgando a esta última, una </w:t>
      </w:r>
    </w:p>
    <w:p w:rsidR="006D1AA2" w:rsidRPr="00BC4808" w:rsidRDefault="006D1AA2" w:rsidP="004A5884">
      <w:pPr>
        <w:autoSpaceDE w:val="0"/>
        <w:autoSpaceDN w:val="0"/>
        <w:adjustRightInd w:val="0"/>
        <w:spacing w:before="240" w:after="240"/>
        <w:jc w:val="both"/>
        <w:rPr>
          <w:rFonts w:ascii="ITC Avant Garde" w:hAnsi="ITC Avant Garde"/>
          <w:bCs/>
          <w:sz w:val="22"/>
          <w:szCs w:val="22"/>
          <w:lang w:val="es-ES"/>
        </w:rPr>
      </w:pPr>
      <w:r w:rsidRPr="00BC4808">
        <w:rPr>
          <w:rFonts w:ascii="ITC Avant Garde" w:hAnsi="ITC Avant Garde"/>
          <w:bCs/>
          <w:sz w:val="22"/>
          <w:szCs w:val="22"/>
          <w:lang w:val="es-ES"/>
        </w:rPr>
        <w:lastRenderedPageBreak/>
        <w:t>concesión para usar y aprovechar bandas de frecuencias del espectro radioeléctrico y una concesión única, ambas para uso privado con propósitos de comunicación privada.</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Concesiones y Servicios)</w:t>
      </w:r>
    </w:p>
    <w:p w:rsidR="006D1AA2" w:rsidRPr="00BC4808" w:rsidRDefault="006D1AA2" w:rsidP="004A5884">
      <w:pPr>
        <w:autoSpaceDE w:val="0"/>
        <w:autoSpaceDN w:val="0"/>
        <w:adjustRightInd w:val="0"/>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III.55.- </w:t>
      </w:r>
      <w:r w:rsidRPr="00BC4808">
        <w:rPr>
          <w:rFonts w:ascii="ITC Avant Garde" w:hAnsi="ITC Avant Garde"/>
          <w:bCs/>
          <w:sz w:val="22"/>
          <w:szCs w:val="22"/>
          <w:lang w:val="es-ES"/>
        </w:rPr>
        <w:t>Resolución mediante la cual el Pleno del Instituto</w:t>
      </w:r>
      <w:bookmarkStart w:id="0" w:name="_GoBack"/>
      <w:bookmarkEnd w:id="0"/>
      <w:r w:rsidRPr="00BC4808">
        <w:rPr>
          <w:rFonts w:ascii="ITC Avant Garde" w:hAnsi="ITC Avant Garde"/>
          <w:bCs/>
          <w:sz w:val="22"/>
          <w:szCs w:val="22"/>
          <w:lang w:val="es-ES"/>
        </w:rPr>
        <w:t xml:space="preserve"> Federal de Telecomunicaciones autoriza a Servicios Especializados, S.A. de C.V., la cesión de derechos y obligaciones del permiso número CPNC/0397/94 para instalar un sistema de radiocomunicación privada en Monclova, Coahuila, a favor de SESA Transportes, S.A. de C.V., otorgando a esta última una concesión para usar y aprovechar bandas de frecuencias del espectro radioeléctrico y una concesión única, ambas para uso privado con propósitos de comunicación privada.</w:t>
      </w:r>
    </w:p>
    <w:p w:rsidR="004A5884" w:rsidRDefault="006D1AA2" w:rsidP="004A5884">
      <w:pPr>
        <w:spacing w:before="240" w:after="240"/>
        <w:ind w:right="49"/>
        <w:jc w:val="both"/>
        <w:rPr>
          <w:rFonts w:ascii="ITC Avant Garde" w:hAnsi="ITC Avant Garde"/>
          <w:i/>
          <w:sz w:val="22"/>
          <w:szCs w:val="22"/>
          <w:lang w:val="es-ES"/>
        </w:rPr>
      </w:pPr>
      <w:r w:rsidRPr="00BC4808">
        <w:rPr>
          <w:rFonts w:ascii="ITC Avant Garde" w:hAnsi="ITC Avant Garde"/>
          <w:i/>
          <w:sz w:val="22"/>
          <w:szCs w:val="22"/>
          <w:lang w:val="es-ES"/>
        </w:rPr>
        <w:t>(Unidad de Concesiones y Servicios)</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III.56.- </w:t>
      </w:r>
      <w:r w:rsidRPr="00BC4808">
        <w:rPr>
          <w:rFonts w:ascii="ITC Avant Garde" w:hAnsi="ITC Avant Garde"/>
          <w:bCs/>
          <w:sz w:val="22"/>
          <w:szCs w:val="22"/>
          <w:lang w:val="es-ES"/>
        </w:rPr>
        <w:t xml:space="preserve">Resolución mediante la cual el Pleno del Instituto Federal de Telecomunicaciones declara la pérdida de bienes en beneficio de la Nación, derivado del procedimiento administrativo iniciado en contra de </w:t>
      </w:r>
      <w:r w:rsidR="00091CAE" w:rsidRPr="00091CAE">
        <w:rPr>
          <w:rFonts w:ascii="ITC Avant Garde" w:hAnsi="ITC Avant Garde"/>
          <w:b/>
          <w:bCs/>
          <w:color w:val="0000CC"/>
          <w:sz w:val="22"/>
          <w:szCs w:val="22"/>
          <w:lang w:val="es-ES"/>
        </w:rPr>
        <w:t>“CONFIDENCIAL POR LEY”</w:t>
      </w:r>
      <w:r w:rsidRPr="00BC4808">
        <w:rPr>
          <w:rFonts w:ascii="ITC Avant Garde" w:hAnsi="ITC Avant Garde"/>
          <w:bCs/>
          <w:sz w:val="22"/>
          <w:szCs w:val="22"/>
          <w:lang w:val="es-ES"/>
        </w:rPr>
        <w:t>, en su carácter de propietario del inmueble donde se detectaron los equipos de telecomunicaciones invadiendo el espectro radioeléctrico en rango de frecuencias de 815 a 835 MHz, en el Municipio de Guadalajara, en el Estado de Jalisco.</w:t>
      </w:r>
    </w:p>
    <w:p w:rsidR="004A5884" w:rsidRDefault="006D1AA2" w:rsidP="004A5884">
      <w:pPr>
        <w:spacing w:before="240" w:after="240"/>
        <w:jc w:val="both"/>
        <w:rPr>
          <w:rFonts w:ascii="ITC Avant Garde" w:hAnsi="ITC Avant Garde"/>
          <w:i/>
          <w:color w:val="000000"/>
          <w:sz w:val="22"/>
          <w:szCs w:val="22"/>
        </w:rPr>
      </w:pPr>
      <w:r w:rsidRPr="00BC4808">
        <w:rPr>
          <w:rFonts w:ascii="ITC Avant Garde" w:hAnsi="ITC Avant Garde"/>
          <w:i/>
          <w:color w:val="000000"/>
          <w:sz w:val="22"/>
          <w:szCs w:val="22"/>
        </w:rPr>
        <w:t>(Unidad de Cumplimiento)</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III.57.- </w:t>
      </w:r>
      <w:r w:rsidRPr="00BC4808">
        <w:rPr>
          <w:rFonts w:ascii="ITC Avant Garde" w:hAnsi="ITC Avant Garde"/>
          <w:bCs/>
          <w:sz w:val="22"/>
          <w:szCs w:val="22"/>
          <w:lang w:val="es-ES"/>
        </w:rPr>
        <w:t>Resolución mediante la cual el Pleno del Instituto Federal de Telecomunicaciones impone una multa y declara la pérdida de bienes en beneficio de la Nación, derivado del procedimiento administrativo instruido en contra de</w:t>
      </w:r>
      <w:r w:rsidRPr="00091CAE">
        <w:rPr>
          <w:rFonts w:ascii="ITC Avant Garde" w:hAnsi="ITC Avant Garde"/>
          <w:b/>
          <w:bCs/>
          <w:color w:val="0000CC"/>
          <w:sz w:val="22"/>
          <w:szCs w:val="22"/>
          <w:lang w:val="es-ES"/>
        </w:rPr>
        <w:t xml:space="preserve"> </w:t>
      </w:r>
      <w:r w:rsidR="00091CAE" w:rsidRPr="00091CAE">
        <w:rPr>
          <w:rFonts w:ascii="ITC Avant Garde" w:hAnsi="ITC Avant Garde"/>
          <w:b/>
          <w:bCs/>
          <w:color w:val="0000CC"/>
          <w:sz w:val="22"/>
          <w:szCs w:val="22"/>
          <w:lang w:val="es-ES"/>
        </w:rPr>
        <w:t>“CONFIDENCIAL POR LEY”</w:t>
      </w:r>
      <w:r w:rsidRPr="00BC4808">
        <w:rPr>
          <w:rFonts w:ascii="ITC Avant Garde" w:hAnsi="ITC Avant Garde"/>
          <w:bCs/>
          <w:sz w:val="22"/>
          <w:szCs w:val="22"/>
          <w:lang w:val="es-ES"/>
        </w:rPr>
        <w:t xml:space="preserve"> en su carácter de encargado de la estación de radiodifusión operando en la frecuencia 107.5 MHz en el Municipio de Huejotzingo, Estado de Puebla, sin contar con la respectiva concesión o permiso.</w:t>
      </w:r>
    </w:p>
    <w:p w:rsidR="004A5884" w:rsidRDefault="006D1AA2" w:rsidP="004A5884">
      <w:pPr>
        <w:spacing w:before="240" w:after="240"/>
        <w:jc w:val="both"/>
        <w:rPr>
          <w:rFonts w:ascii="ITC Avant Garde" w:hAnsi="ITC Avant Garde"/>
          <w:i/>
          <w:color w:val="000000"/>
          <w:sz w:val="22"/>
          <w:szCs w:val="22"/>
        </w:rPr>
      </w:pPr>
      <w:r w:rsidRPr="00BC4808">
        <w:rPr>
          <w:rFonts w:ascii="ITC Avant Garde" w:hAnsi="ITC Avant Garde"/>
          <w:i/>
          <w:color w:val="000000"/>
          <w:sz w:val="22"/>
          <w:szCs w:val="22"/>
        </w:rPr>
        <w:t>(Unidad de Cumplimiento)</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III.58.- </w:t>
      </w:r>
      <w:r w:rsidRPr="00BC4808">
        <w:rPr>
          <w:rFonts w:ascii="ITC Avant Garde" w:hAnsi="ITC Avant Garde"/>
          <w:bCs/>
          <w:sz w:val="22"/>
          <w:szCs w:val="22"/>
          <w:lang w:val="es-ES"/>
        </w:rPr>
        <w:t>Resolución mediante la cual el Pleno del Instituto Federal de Telecomunicaciones impone una multa y declara la pérdida de bienes en beneficio de la Nación, derivado del procedimiento sancionatorio iniciado en contra de la empresa Mercantil del Constructor, S.A. de C.V., por prestar servicios de radiocomunicación privada operando en la frecuencia 158.875 MHz, en el Municipio de Tapachula, Estado de Chiapas, sin contar con la respectiva concesión.</w:t>
      </w:r>
    </w:p>
    <w:p w:rsidR="004A5884" w:rsidRDefault="006D1AA2" w:rsidP="004A5884">
      <w:pPr>
        <w:spacing w:before="240" w:after="240"/>
        <w:jc w:val="both"/>
        <w:rPr>
          <w:rFonts w:ascii="ITC Avant Garde" w:hAnsi="ITC Avant Garde"/>
          <w:i/>
          <w:color w:val="000000"/>
          <w:sz w:val="22"/>
          <w:szCs w:val="22"/>
        </w:rPr>
      </w:pPr>
      <w:r w:rsidRPr="00BC4808">
        <w:rPr>
          <w:rFonts w:ascii="ITC Avant Garde" w:hAnsi="ITC Avant Garde"/>
          <w:i/>
          <w:color w:val="000000"/>
          <w:sz w:val="22"/>
          <w:szCs w:val="22"/>
        </w:rPr>
        <w:t>(Unidad de Cumplimiento)</w:t>
      </w:r>
    </w:p>
    <w:p w:rsidR="00243105" w:rsidRDefault="006D1AA2" w:rsidP="004A5884">
      <w:pPr>
        <w:spacing w:before="240" w:after="240"/>
        <w:jc w:val="both"/>
        <w:rPr>
          <w:rFonts w:ascii="ITC Avant Garde" w:hAnsi="ITC Avant Garde"/>
          <w:bCs/>
          <w:sz w:val="22"/>
          <w:szCs w:val="22"/>
          <w:lang w:val="es-ES"/>
        </w:rPr>
        <w:sectPr w:rsidR="00243105" w:rsidSect="004A5884">
          <w:headerReference w:type="default" r:id="rId11"/>
          <w:pgSz w:w="12242" w:h="15842" w:code="1"/>
          <w:pgMar w:top="2268" w:right="1043" w:bottom="1134" w:left="1134" w:header="709" w:footer="459" w:gutter="0"/>
          <w:cols w:space="708"/>
          <w:docGrid w:linePitch="360"/>
        </w:sectPr>
      </w:pPr>
      <w:r w:rsidRPr="00BC4808">
        <w:rPr>
          <w:rFonts w:ascii="ITC Avant Garde" w:hAnsi="ITC Avant Garde"/>
          <w:b/>
          <w:sz w:val="22"/>
          <w:szCs w:val="22"/>
          <w:lang w:val="es-ES"/>
        </w:rPr>
        <w:t xml:space="preserve">III.59.- </w:t>
      </w:r>
      <w:r w:rsidRPr="00BC4808">
        <w:rPr>
          <w:rFonts w:ascii="ITC Avant Garde" w:hAnsi="ITC Avant Garde"/>
          <w:bCs/>
          <w:sz w:val="22"/>
          <w:szCs w:val="22"/>
          <w:lang w:val="es-ES"/>
        </w:rPr>
        <w:t xml:space="preserve">Acuerdo mediante el cual el Pleno del Instituto Federal de Telecomunicaciones declara insubsistente la “Resolución mediante la cual el Pleno del Instituto Federal de Telecomunicaciones impone una sanción, derivado del procedimiento administrativo iniciado </w:t>
      </w:r>
    </w:p>
    <w:p w:rsidR="006D1AA2" w:rsidRPr="00BC4808" w:rsidRDefault="006D1AA2" w:rsidP="004A5884">
      <w:pPr>
        <w:spacing w:before="240" w:after="240"/>
        <w:jc w:val="both"/>
        <w:rPr>
          <w:rFonts w:ascii="ITC Avant Garde" w:hAnsi="ITC Avant Garde"/>
          <w:i/>
          <w:color w:val="000000"/>
          <w:sz w:val="22"/>
          <w:szCs w:val="22"/>
        </w:rPr>
      </w:pPr>
      <w:r w:rsidRPr="00BC4808">
        <w:rPr>
          <w:rFonts w:ascii="ITC Avant Garde" w:hAnsi="ITC Avant Garde"/>
          <w:bCs/>
          <w:sz w:val="22"/>
          <w:szCs w:val="22"/>
          <w:lang w:val="es-ES"/>
        </w:rPr>
        <w:lastRenderedPageBreak/>
        <w:t>en contra de Televisión Azteca, S.A. de C.V., concesionaria de la estación de radiodifusión XHLLO-TV Canal 44 y XHLLO-TDT Canal 33, por transgredir lo establecido en el artículo 155 de la Ley Federal de Telecomunicaciones y Radiodifusión, en relación con la Condición Primera de la Resolución contenida en el oficio CFT/D01/STP/2172/12 de diez de septiembre de dos mil doce, por la que se le autorizó la instalación, operación y uso temporal de un canal adicional para realizar transmisiones digitales simultáneas de su canal analógico”, aprobada en la VI Sesión Extraordinaria celebrada el dos de marzo de dos mil dieciséis, así como el procedimiento sancionatorio del cual derivó la misma.</w:t>
      </w:r>
    </w:p>
    <w:p w:rsidR="004A5884" w:rsidRDefault="006D1AA2" w:rsidP="004A5884">
      <w:pPr>
        <w:spacing w:before="240" w:after="240"/>
        <w:jc w:val="both"/>
        <w:rPr>
          <w:rFonts w:ascii="ITC Avant Garde" w:hAnsi="ITC Avant Garde"/>
          <w:i/>
          <w:color w:val="000000"/>
          <w:sz w:val="22"/>
          <w:szCs w:val="22"/>
        </w:rPr>
      </w:pPr>
      <w:r w:rsidRPr="00BC4808">
        <w:rPr>
          <w:rFonts w:ascii="ITC Avant Garde" w:hAnsi="ITC Avant Garde"/>
          <w:i/>
          <w:color w:val="000000"/>
          <w:sz w:val="22"/>
          <w:szCs w:val="22"/>
        </w:rPr>
        <w:t>(Unidad de Cumplimiento)</w:t>
      </w:r>
    </w:p>
    <w:p w:rsidR="006D1AA2" w:rsidRPr="00BC4808" w:rsidRDefault="006D1AA2" w:rsidP="004A5884">
      <w:pPr>
        <w:spacing w:before="240" w:after="240"/>
        <w:jc w:val="both"/>
        <w:rPr>
          <w:rFonts w:ascii="ITC Avant Garde" w:hAnsi="ITC Avant Garde"/>
          <w:bCs/>
          <w:sz w:val="22"/>
          <w:szCs w:val="22"/>
          <w:lang w:val="es-ES"/>
        </w:rPr>
      </w:pPr>
      <w:r w:rsidRPr="00BC4808">
        <w:rPr>
          <w:rFonts w:ascii="ITC Avant Garde" w:hAnsi="ITC Avant Garde"/>
          <w:b/>
          <w:sz w:val="22"/>
          <w:szCs w:val="22"/>
          <w:lang w:val="es-ES"/>
        </w:rPr>
        <w:t xml:space="preserve">III.60.- </w:t>
      </w:r>
      <w:r w:rsidRPr="00BC4808">
        <w:rPr>
          <w:rFonts w:ascii="ITC Avant Garde" w:hAnsi="ITC Avant Garde"/>
          <w:bCs/>
          <w:sz w:val="22"/>
          <w:szCs w:val="22"/>
          <w:lang w:val="es-ES"/>
        </w:rPr>
        <w:t xml:space="preserve">Acuerdo mediante el cual el Pleno del Instituto Federal de Telecomunicaciones declara insubsistente la “Resolución mediante la cual el Pleno del Instituto Federal de Telecomunicaciones impone una multa, derivado del procedimiento sancionatorio iniciado en contra de Televisión Internacional, S.A. de C.V. por incumplir con lo establecido en el artículo 12 de los Lineamientos y las modificaciones a los Lineamientos, en relación con el listado y la actualización del listado, toda vez que dicha concesionaria no retransmitía al momento en que se llevó a cabo la visita de verificación el canal </w:t>
      </w:r>
      <w:proofErr w:type="spellStart"/>
      <w:r w:rsidRPr="00BC4808">
        <w:rPr>
          <w:rFonts w:ascii="ITC Avant Garde" w:hAnsi="ITC Avant Garde"/>
          <w:bCs/>
          <w:sz w:val="22"/>
          <w:szCs w:val="22"/>
          <w:lang w:val="es-ES"/>
        </w:rPr>
        <w:t>multiprogramado</w:t>
      </w:r>
      <w:proofErr w:type="spellEnd"/>
      <w:r w:rsidRPr="00BC4808">
        <w:rPr>
          <w:rFonts w:ascii="ITC Avant Garde" w:hAnsi="ITC Avant Garde"/>
          <w:bCs/>
          <w:sz w:val="22"/>
          <w:szCs w:val="22"/>
          <w:lang w:val="es-ES"/>
        </w:rPr>
        <w:t xml:space="preserve"> 11.2 del Instituto Politécnico Nacional identificado como Once Niños”, aprobada en la XXVI Sesión Ordinaria celebrada el veintitrés de agosto de dos mil dieciséis, así como el procedimiento sancionatorio del cual derivó la misma.</w:t>
      </w:r>
    </w:p>
    <w:p w:rsidR="004A5884" w:rsidRDefault="006D1AA2" w:rsidP="004A5884">
      <w:pPr>
        <w:spacing w:before="240" w:after="240"/>
        <w:jc w:val="both"/>
        <w:rPr>
          <w:rFonts w:ascii="ITC Avant Garde" w:hAnsi="ITC Avant Garde"/>
          <w:i/>
          <w:color w:val="000000"/>
          <w:sz w:val="22"/>
          <w:szCs w:val="22"/>
        </w:rPr>
      </w:pPr>
      <w:r w:rsidRPr="00BC4808">
        <w:rPr>
          <w:rFonts w:ascii="ITC Avant Garde" w:hAnsi="ITC Avant Garde"/>
          <w:i/>
          <w:color w:val="000000"/>
          <w:sz w:val="22"/>
          <w:szCs w:val="22"/>
        </w:rPr>
        <w:t>(Unidad de Cumplimiento)</w:t>
      </w:r>
    </w:p>
    <w:p w:rsidR="006D1AA2" w:rsidRPr="00BC4808" w:rsidRDefault="006D1AA2" w:rsidP="004A5884">
      <w:pPr>
        <w:spacing w:before="240" w:after="240"/>
        <w:jc w:val="both"/>
        <w:rPr>
          <w:rFonts w:ascii="ITC Avant Garde" w:hAnsi="ITC Avant Garde"/>
          <w:bCs/>
          <w:sz w:val="22"/>
          <w:szCs w:val="22"/>
        </w:rPr>
      </w:pPr>
      <w:r w:rsidRPr="00BC4808">
        <w:rPr>
          <w:rFonts w:ascii="ITC Avant Garde" w:hAnsi="ITC Avant Garde"/>
          <w:b/>
          <w:sz w:val="22"/>
          <w:szCs w:val="22"/>
          <w:lang w:val="es-ES"/>
        </w:rPr>
        <w:t xml:space="preserve">III.61.- </w:t>
      </w:r>
      <w:r w:rsidRPr="00BC4808">
        <w:rPr>
          <w:rFonts w:ascii="ITC Avant Garde" w:hAnsi="ITC Avant Garde"/>
          <w:bCs/>
          <w:sz w:val="22"/>
          <w:szCs w:val="22"/>
        </w:rPr>
        <w:t>Acuerdo mediante el cual el Pleno del Instituto Federal de Telecomunicaciones se pronuncia sobre el cumplimiento de condiciones y presentación de información, dentro del expediente E-IFT/UC/RR/0004/2013.</w:t>
      </w:r>
    </w:p>
    <w:p w:rsidR="004A5884" w:rsidRDefault="006D1AA2" w:rsidP="004A5884">
      <w:pPr>
        <w:spacing w:before="240" w:after="240"/>
        <w:jc w:val="both"/>
        <w:rPr>
          <w:rFonts w:ascii="ITC Avant Garde" w:hAnsi="ITC Avant Garde"/>
          <w:bCs/>
          <w:i/>
          <w:sz w:val="22"/>
          <w:szCs w:val="22"/>
        </w:rPr>
      </w:pPr>
      <w:r w:rsidRPr="00BC4808">
        <w:rPr>
          <w:rFonts w:ascii="ITC Avant Garde" w:hAnsi="ITC Avant Garde"/>
          <w:bCs/>
          <w:i/>
          <w:sz w:val="22"/>
          <w:szCs w:val="22"/>
        </w:rPr>
        <w:t>(Unidad de Competencia Económica)</w:t>
      </w:r>
    </w:p>
    <w:p w:rsidR="006D1AA2" w:rsidRPr="00BC4808" w:rsidRDefault="006D1AA2" w:rsidP="004A5884">
      <w:pPr>
        <w:spacing w:before="240" w:after="240"/>
        <w:jc w:val="both"/>
        <w:rPr>
          <w:rFonts w:ascii="ITC Avant Garde" w:hAnsi="ITC Avant Garde"/>
          <w:bCs/>
          <w:sz w:val="22"/>
          <w:szCs w:val="22"/>
        </w:rPr>
      </w:pPr>
      <w:r w:rsidRPr="00BC4808">
        <w:rPr>
          <w:rFonts w:ascii="ITC Avant Garde" w:hAnsi="ITC Avant Garde"/>
          <w:b/>
          <w:sz w:val="22"/>
          <w:szCs w:val="22"/>
          <w:lang w:val="es-ES"/>
        </w:rPr>
        <w:t xml:space="preserve">III.62.- </w:t>
      </w:r>
      <w:r w:rsidRPr="00BC4808">
        <w:rPr>
          <w:rFonts w:ascii="ITC Avant Garde" w:hAnsi="ITC Avant Garde"/>
          <w:bCs/>
          <w:sz w:val="22"/>
          <w:szCs w:val="22"/>
        </w:rPr>
        <w:t>Acuerdo mediante el cual el Pleno del Instituto Federal de Telecomunicaciones se pronuncia sobre la extinción de condiciones específicas impuestas en las Resoluciones radicadas en los expedientes E-IFT/UC/RR/0004/2013 y E-IFT/UCE/RR/001/2016.</w:t>
      </w:r>
    </w:p>
    <w:p w:rsidR="004A5884" w:rsidRDefault="006D1AA2" w:rsidP="004A5884">
      <w:pPr>
        <w:spacing w:before="240" w:after="240"/>
        <w:jc w:val="both"/>
        <w:rPr>
          <w:rFonts w:ascii="ITC Avant Garde" w:hAnsi="ITC Avant Garde"/>
          <w:bCs/>
          <w:i/>
          <w:sz w:val="22"/>
          <w:szCs w:val="22"/>
        </w:rPr>
      </w:pPr>
      <w:r w:rsidRPr="00BC4808">
        <w:rPr>
          <w:rFonts w:ascii="ITC Avant Garde" w:hAnsi="ITC Avant Garde"/>
          <w:bCs/>
          <w:i/>
          <w:sz w:val="22"/>
          <w:szCs w:val="22"/>
        </w:rPr>
        <w:t>(Unidad de Competencia Económica)</w:t>
      </w:r>
    </w:p>
    <w:p w:rsidR="004A5884" w:rsidRDefault="006D1AA2" w:rsidP="004A5884">
      <w:pPr>
        <w:spacing w:before="240" w:after="240"/>
        <w:jc w:val="both"/>
        <w:rPr>
          <w:rFonts w:ascii="ITC Avant Garde" w:hAnsi="ITC Avant Garde"/>
          <w:b/>
          <w:bCs/>
          <w:sz w:val="22"/>
          <w:szCs w:val="22"/>
          <w:lang w:eastAsia="es-MX"/>
        </w:rPr>
      </w:pPr>
      <w:r w:rsidRPr="00BC4808">
        <w:rPr>
          <w:rFonts w:ascii="ITC Avant Garde" w:hAnsi="ITC Avant Garde"/>
          <w:b/>
          <w:bCs/>
          <w:sz w:val="22"/>
          <w:szCs w:val="22"/>
          <w:lang w:eastAsia="es-MX"/>
        </w:rPr>
        <w:t>IV.- ASUNTOS GENERALES.</w:t>
      </w:r>
    </w:p>
    <w:p w:rsidR="004A5884" w:rsidRPr="004A5884" w:rsidRDefault="00472428" w:rsidP="004A5884">
      <w:pPr>
        <w:pStyle w:val="Ttulo3"/>
        <w:spacing w:after="240"/>
        <w:jc w:val="left"/>
        <w:rPr>
          <w:rFonts w:ascii="ITC Avant Garde" w:hAnsi="ITC Avant Garde"/>
          <w:bCs/>
          <w:sz w:val="22"/>
          <w:szCs w:val="22"/>
        </w:rPr>
      </w:pPr>
      <w:r w:rsidRPr="004A5884">
        <w:rPr>
          <w:rFonts w:ascii="ITC Avant Garde" w:hAnsi="ITC Avant Garde"/>
          <w:bCs/>
          <w:sz w:val="22"/>
          <w:szCs w:val="22"/>
        </w:rPr>
        <w:t>I.- VERIFICACIÓN DEL QUÓRUM.</w:t>
      </w:r>
    </w:p>
    <w:p w:rsidR="004A5884" w:rsidRDefault="00D36B2A" w:rsidP="004A5884">
      <w:pPr>
        <w:spacing w:before="240" w:after="240"/>
        <w:jc w:val="both"/>
        <w:rPr>
          <w:rFonts w:ascii="ITC Avant Garde" w:eastAsia="Calibri" w:hAnsi="ITC Avant Garde"/>
          <w:bCs/>
          <w:color w:val="000000" w:themeColor="text1"/>
          <w:sz w:val="22"/>
          <w:szCs w:val="22"/>
          <w:lang w:eastAsia="en-US"/>
        </w:rPr>
      </w:pPr>
      <w:r w:rsidRPr="00BC4808">
        <w:rPr>
          <w:rFonts w:ascii="ITC Avant Garde" w:hAnsi="ITC Avant Garde"/>
          <w:color w:val="000000" w:themeColor="text1"/>
          <w:sz w:val="22"/>
          <w:szCs w:val="22"/>
        </w:rPr>
        <w:t>El Secretario Técnico</w:t>
      </w:r>
      <w:r w:rsidR="00892081" w:rsidRPr="00BC4808">
        <w:rPr>
          <w:rFonts w:ascii="ITC Avant Garde" w:hAnsi="ITC Avant Garde"/>
          <w:color w:val="000000" w:themeColor="text1"/>
          <w:sz w:val="22"/>
          <w:szCs w:val="22"/>
        </w:rPr>
        <w:t xml:space="preserve"> informó al Pleno que </w:t>
      </w:r>
      <w:r w:rsidR="006D1AA2" w:rsidRPr="00BC4808">
        <w:rPr>
          <w:rFonts w:ascii="ITC Avant Garde" w:hAnsi="ITC Avant Garde"/>
          <w:color w:val="000000" w:themeColor="text1"/>
          <w:sz w:val="22"/>
          <w:szCs w:val="22"/>
        </w:rPr>
        <w:t xml:space="preserve">la Comisionada María Elena </w:t>
      </w:r>
      <w:proofErr w:type="spellStart"/>
      <w:r w:rsidR="006D1AA2" w:rsidRPr="00BC4808">
        <w:rPr>
          <w:rFonts w:ascii="ITC Avant Garde" w:hAnsi="ITC Avant Garde"/>
          <w:color w:val="000000" w:themeColor="text1"/>
          <w:sz w:val="22"/>
          <w:szCs w:val="22"/>
        </w:rPr>
        <w:t>Estavillo</w:t>
      </w:r>
      <w:proofErr w:type="spellEnd"/>
      <w:r w:rsidR="006D1AA2" w:rsidRPr="00BC4808">
        <w:rPr>
          <w:rFonts w:ascii="ITC Avant Garde" w:hAnsi="ITC Avant Garde"/>
          <w:color w:val="000000" w:themeColor="text1"/>
          <w:sz w:val="22"/>
          <w:szCs w:val="22"/>
        </w:rPr>
        <w:t xml:space="preserve"> Flores y los Comisionados Adolfo Cuevas Teja y Arturo Robles </w:t>
      </w:r>
      <w:proofErr w:type="spellStart"/>
      <w:r w:rsidR="006D1AA2" w:rsidRPr="00BC4808">
        <w:rPr>
          <w:rFonts w:ascii="ITC Avant Garde" w:hAnsi="ITC Avant Garde"/>
          <w:color w:val="000000" w:themeColor="text1"/>
          <w:sz w:val="22"/>
          <w:szCs w:val="22"/>
        </w:rPr>
        <w:t>Rovalo</w:t>
      </w:r>
      <w:proofErr w:type="spellEnd"/>
      <w:r w:rsidR="006D1AA2" w:rsidRPr="00BC4808">
        <w:rPr>
          <w:rFonts w:ascii="ITC Avant Garde" w:hAnsi="ITC Avant Garde"/>
          <w:color w:val="000000" w:themeColor="text1"/>
          <w:sz w:val="22"/>
          <w:szCs w:val="22"/>
        </w:rPr>
        <w:t xml:space="preserve"> </w:t>
      </w:r>
      <w:r w:rsidR="00892081" w:rsidRPr="00BC4808">
        <w:rPr>
          <w:rFonts w:ascii="ITC Avant Garde" w:hAnsi="ITC Avant Garde"/>
          <w:color w:val="000000" w:themeColor="text1"/>
          <w:sz w:val="22"/>
          <w:szCs w:val="22"/>
        </w:rPr>
        <w:t>en términos de</w:t>
      </w:r>
      <w:r w:rsidR="004B54F2" w:rsidRPr="00BC4808">
        <w:rPr>
          <w:rFonts w:ascii="ITC Avant Garde" w:hAnsi="ITC Avant Garde"/>
          <w:color w:val="000000" w:themeColor="text1"/>
          <w:sz w:val="22"/>
          <w:szCs w:val="22"/>
        </w:rPr>
        <w:t xml:space="preserve"> </w:t>
      </w:r>
      <w:r w:rsidR="00892081" w:rsidRPr="00BC4808">
        <w:rPr>
          <w:rFonts w:ascii="ITC Avant Garde" w:hAnsi="ITC Avant Garde"/>
          <w:color w:val="000000" w:themeColor="text1"/>
          <w:sz w:val="22"/>
          <w:szCs w:val="22"/>
        </w:rPr>
        <w:t>l</w:t>
      </w:r>
      <w:r w:rsidR="004B54F2" w:rsidRPr="00BC4808">
        <w:rPr>
          <w:rFonts w:ascii="ITC Avant Garde" w:hAnsi="ITC Avant Garde"/>
          <w:color w:val="000000" w:themeColor="text1"/>
          <w:sz w:val="22"/>
          <w:szCs w:val="22"/>
        </w:rPr>
        <w:t>os</w:t>
      </w:r>
      <w:r w:rsidR="00892081" w:rsidRPr="00BC4808">
        <w:rPr>
          <w:rFonts w:ascii="ITC Avant Garde" w:hAnsi="ITC Avant Garde"/>
          <w:color w:val="000000" w:themeColor="text1"/>
          <w:sz w:val="22"/>
          <w:szCs w:val="22"/>
        </w:rPr>
        <w:t xml:space="preserve"> artículo</w:t>
      </w:r>
      <w:r w:rsidR="004B54F2" w:rsidRPr="00BC4808">
        <w:rPr>
          <w:rFonts w:ascii="ITC Avant Garde" w:hAnsi="ITC Avant Garde"/>
          <w:color w:val="000000" w:themeColor="text1"/>
          <w:sz w:val="22"/>
          <w:szCs w:val="22"/>
        </w:rPr>
        <w:t>s</w:t>
      </w:r>
      <w:r w:rsidR="00892081" w:rsidRPr="00BC4808">
        <w:rPr>
          <w:rFonts w:ascii="ITC Avant Garde" w:hAnsi="ITC Avant Garde"/>
          <w:color w:val="000000" w:themeColor="text1"/>
          <w:sz w:val="22"/>
          <w:szCs w:val="22"/>
        </w:rPr>
        <w:t xml:space="preserve"> 45, </w:t>
      </w:r>
      <w:r w:rsidR="00D70521" w:rsidRPr="00BC4808">
        <w:rPr>
          <w:rFonts w:ascii="ITC Avant Garde" w:eastAsia="Calibri" w:hAnsi="ITC Avant Garde"/>
          <w:bCs/>
          <w:color w:val="000000" w:themeColor="text1"/>
          <w:sz w:val="22"/>
          <w:szCs w:val="22"/>
          <w:lang w:eastAsia="en-US"/>
        </w:rPr>
        <w:t>tercer párrafo de la Ley Federal de Telecomunicacio</w:t>
      </w:r>
      <w:r w:rsidR="007B5D37" w:rsidRPr="00BC4808">
        <w:rPr>
          <w:rFonts w:ascii="ITC Avant Garde" w:eastAsia="Calibri" w:hAnsi="ITC Avant Garde"/>
          <w:bCs/>
          <w:color w:val="000000" w:themeColor="text1"/>
          <w:sz w:val="22"/>
          <w:szCs w:val="22"/>
          <w:lang w:eastAsia="en-US"/>
        </w:rPr>
        <w:t>nes y Radiodifusión</w:t>
      </w:r>
      <w:r w:rsidR="004B54F2" w:rsidRPr="00BC4808">
        <w:rPr>
          <w:rFonts w:ascii="ITC Avant Garde" w:eastAsia="Calibri" w:hAnsi="ITC Avant Garde"/>
          <w:bCs/>
          <w:color w:val="000000" w:themeColor="text1"/>
          <w:sz w:val="22"/>
          <w:szCs w:val="22"/>
          <w:lang w:eastAsia="en-US"/>
        </w:rPr>
        <w:t xml:space="preserve"> y 18, segundo párrafo de la Ley Federal de Competencia Económica</w:t>
      </w:r>
      <w:r w:rsidR="006D1AA2" w:rsidRPr="00BC4808">
        <w:rPr>
          <w:rFonts w:ascii="ITC Avant Garde" w:eastAsia="Calibri" w:hAnsi="ITC Avant Garde"/>
          <w:bCs/>
          <w:color w:val="000000" w:themeColor="text1"/>
          <w:sz w:val="22"/>
          <w:szCs w:val="22"/>
          <w:lang w:eastAsia="en-US"/>
        </w:rPr>
        <w:t>, presentaron</w:t>
      </w:r>
      <w:r w:rsidR="00D70521" w:rsidRPr="00BC4808">
        <w:rPr>
          <w:rFonts w:ascii="ITC Avant Garde" w:eastAsia="Calibri" w:hAnsi="ITC Avant Garde"/>
          <w:bCs/>
          <w:color w:val="000000" w:themeColor="text1"/>
          <w:sz w:val="22"/>
          <w:szCs w:val="22"/>
          <w:lang w:eastAsia="en-US"/>
        </w:rPr>
        <w:t xml:space="preserve"> en la Secretaría Técnica del Pleno sus votos razonados por escrito, respecto de los asuntos listados en el Orden del Día enviado y en el momento oportuno se daría cuenta del sentido de los mismos.</w:t>
      </w:r>
    </w:p>
    <w:p w:rsidR="004A5884" w:rsidRDefault="00D70521" w:rsidP="004A5884">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BC4808">
        <w:rPr>
          <w:rFonts w:ascii="ITC Avant Garde" w:eastAsia="Calibri" w:hAnsi="ITC Avant Garde"/>
          <w:bCs/>
          <w:color w:val="000000" w:themeColor="text1"/>
          <w:sz w:val="22"/>
          <w:szCs w:val="22"/>
          <w:lang w:eastAsia="en-US"/>
        </w:rPr>
        <w:lastRenderedPageBreak/>
        <w:t xml:space="preserve">Siendo así, </w:t>
      </w:r>
      <w:r w:rsidR="00D36B2A" w:rsidRPr="00BC4808">
        <w:rPr>
          <w:rFonts w:ascii="ITC Avant Garde" w:eastAsia="Calibri" w:hAnsi="ITC Avant Garde"/>
          <w:bCs/>
          <w:color w:val="000000" w:themeColor="text1"/>
          <w:sz w:val="22"/>
          <w:szCs w:val="22"/>
          <w:lang w:eastAsia="en-US"/>
        </w:rPr>
        <w:t>el Secretario Técnico</w:t>
      </w:r>
      <w:r w:rsidRPr="00BC4808">
        <w:rPr>
          <w:rFonts w:ascii="ITC Avant Garde" w:eastAsia="Calibri" w:hAnsi="ITC Avant Garde"/>
          <w:bCs/>
          <w:color w:val="000000" w:themeColor="text1"/>
          <w:sz w:val="22"/>
          <w:szCs w:val="22"/>
          <w:lang w:eastAsia="en-US"/>
        </w:rPr>
        <w:t xml:space="preserve"> del Pleno por instrucciones del Presidente, verificó</w:t>
      </w:r>
      <w:r w:rsidR="006D1AA2" w:rsidRPr="00BC4808">
        <w:rPr>
          <w:rFonts w:ascii="ITC Avant Garde" w:eastAsia="Calibri" w:hAnsi="ITC Avant Garde"/>
          <w:bCs/>
          <w:color w:val="000000" w:themeColor="text1"/>
          <w:sz w:val="22"/>
          <w:szCs w:val="22"/>
          <w:lang w:eastAsia="en-US"/>
        </w:rPr>
        <w:t xml:space="preserve"> que existiera quórum para la </w:t>
      </w:r>
      <w:r w:rsidR="004B54F2" w:rsidRPr="00BC4808">
        <w:rPr>
          <w:rFonts w:ascii="ITC Avant Garde" w:eastAsia="Calibri" w:hAnsi="ITC Avant Garde"/>
          <w:bCs/>
          <w:color w:val="000000" w:themeColor="text1"/>
          <w:sz w:val="22"/>
          <w:szCs w:val="22"/>
          <w:lang w:eastAsia="en-US"/>
        </w:rPr>
        <w:t>LI</w:t>
      </w:r>
      <w:r w:rsidRPr="00BC4808">
        <w:rPr>
          <w:rFonts w:ascii="ITC Avant Garde" w:eastAsia="Calibri" w:hAnsi="ITC Avant Garde"/>
          <w:bCs/>
          <w:color w:val="000000" w:themeColor="text1"/>
          <w:sz w:val="22"/>
          <w:szCs w:val="22"/>
          <w:lang w:eastAsia="en-US"/>
        </w:rPr>
        <w:t xml:space="preserve"> Sesión </w:t>
      </w:r>
      <w:r w:rsidR="004B54F2" w:rsidRPr="00BC4808">
        <w:rPr>
          <w:rFonts w:ascii="ITC Avant Garde" w:eastAsia="Calibri" w:hAnsi="ITC Avant Garde"/>
          <w:bCs/>
          <w:color w:val="000000" w:themeColor="text1"/>
          <w:sz w:val="22"/>
          <w:szCs w:val="22"/>
          <w:lang w:eastAsia="en-US"/>
        </w:rPr>
        <w:t>O</w:t>
      </w:r>
      <w:r w:rsidRPr="00BC4808">
        <w:rPr>
          <w:rFonts w:ascii="ITC Avant Garde" w:eastAsia="Calibri" w:hAnsi="ITC Avant Garde"/>
          <w:bCs/>
          <w:color w:val="000000" w:themeColor="text1"/>
          <w:sz w:val="22"/>
          <w:szCs w:val="22"/>
          <w:lang w:eastAsia="en-US"/>
        </w:rPr>
        <w:t xml:space="preserve">rdinaria del 2017, a la que asistieron los Comisionados Gabriel Oswaldo Contreras Saldívar, </w:t>
      </w:r>
      <w:r w:rsidR="007B5D37" w:rsidRPr="00BC4808">
        <w:rPr>
          <w:rFonts w:ascii="ITC Avant Garde" w:eastAsia="Calibri" w:hAnsi="ITC Avant Garde"/>
          <w:bCs/>
          <w:color w:val="000000" w:themeColor="text1"/>
          <w:sz w:val="22"/>
          <w:szCs w:val="22"/>
          <w:lang w:eastAsia="en-US"/>
        </w:rPr>
        <w:t xml:space="preserve">Adriana Sofía Labardini </w:t>
      </w:r>
      <w:proofErr w:type="spellStart"/>
      <w:r w:rsidR="007B5D37" w:rsidRPr="00BC4808">
        <w:rPr>
          <w:rFonts w:ascii="ITC Avant Garde" w:eastAsia="Calibri" w:hAnsi="ITC Avant Garde"/>
          <w:bCs/>
          <w:color w:val="000000" w:themeColor="text1"/>
          <w:sz w:val="22"/>
          <w:szCs w:val="22"/>
          <w:lang w:eastAsia="en-US"/>
        </w:rPr>
        <w:t>Inzunza</w:t>
      </w:r>
      <w:proofErr w:type="spellEnd"/>
      <w:r w:rsidR="00892081" w:rsidRPr="00BC4808">
        <w:rPr>
          <w:rFonts w:ascii="ITC Avant Garde" w:eastAsia="Calibri" w:hAnsi="ITC Avant Garde"/>
          <w:bCs/>
          <w:color w:val="000000" w:themeColor="text1"/>
          <w:sz w:val="22"/>
          <w:szCs w:val="22"/>
          <w:lang w:eastAsia="en-US"/>
        </w:rPr>
        <w:t xml:space="preserve">, </w:t>
      </w:r>
      <w:r w:rsidRPr="00BC4808">
        <w:rPr>
          <w:rFonts w:ascii="ITC Avant Garde" w:eastAsia="Calibri" w:hAnsi="ITC Avant Garde"/>
          <w:bCs/>
          <w:color w:val="000000" w:themeColor="text1"/>
          <w:sz w:val="22"/>
          <w:szCs w:val="22"/>
          <w:lang w:eastAsia="en-US"/>
        </w:rPr>
        <w:t xml:space="preserve">Mario Germán </w:t>
      </w:r>
      <w:proofErr w:type="spellStart"/>
      <w:r w:rsidRPr="00BC4808">
        <w:rPr>
          <w:rFonts w:ascii="ITC Avant Garde" w:eastAsia="Calibri" w:hAnsi="ITC Avant Garde"/>
          <w:bCs/>
          <w:color w:val="000000" w:themeColor="text1"/>
          <w:sz w:val="22"/>
          <w:szCs w:val="22"/>
          <w:lang w:eastAsia="en-US"/>
        </w:rPr>
        <w:t>Fromow</w:t>
      </w:r>
      <w:proofErr w:type="spellEnd"/>
      <w:r w:rsidRPr="00BC4808">
        <w:rPr>
          <w:rFonts w:ascii="ITC Avant Garde" w:eastAsia="Calibri" w:hAnsi="ITC Avant Garde"/>
          <w:bCs/>
          <w:color w:val="000000" w:themeColor="text1"/>
          <w:sz w:val="22"/>
          <w:szCs w:val="22"/>
          <w:lang w:eastAsia="en-US"/>
        </w:rPr>
        <w:t xml:space="preserve"> Rangel</w:t>
      </w:r>
      <w:r w:rsidR="006D1AA2" w:rsidRPr="00BC4808">
        <w:rPr>
          <w:rFonts w:ascii="ITC Avant Garde" w:eastAsia="Calibri" w:hAnsi="ITC Avant Garde"/>
          <w:bCs/>
          <w:color w:val="000000" w:themeColor="text1"/>
          <w:sz w:val="22"/>
          <w:szCs w:val="22"/>
          <w:lang w:eastAsia="en-US"/>
        </w:rPr>
        <w:t xml:space="preserve"> y</w:t>
      </w:r>
      <w:r w:rsidRPr="00BC4808">
        <w:rPr>
          <w:rFonts w:ascii="ITC Avant Garde" w:eastAsia="Calibri" w:hAnsi="ITC Avant Garde"/>
          <w:bCs/>
          <w:color w:val="000000" w:themeColor="text1"/>
          <w:sz w:val="22"/>
          <w:szCs w:val="22"/>
          <w:lang w:eastAsia="en-US"/>
        </w:rPr>
        <w:t xml:space="preserve"> </w:t>
      </w:r>
      <w:r w:rsidR="006D1AA2" w:rsidRPr="00BC4808">
        <w:rPr>
          <w:rFonts w:ascii="ITC Avant Garde" w:eastAsia="Calibri" w:hAnsi="ITC Avant Garde"/>
          <w:bCs/>
          <w:color w:val="000000" w:themeColor="text1"/>
          <w:sz w:val="22"/>
          <w:szCs w:val="22"/>
          <w:lang w:eastAsia="en-US"/>
        </w:rPr>
        <w:t>Javier Juárez Mojica</w:t>
      </w:r>
      <w:r w:rsidRPr="00BC4808">
        <w:rPr>
          <w:rFonts w:ascii="ITC Avant Garde" w:eastAsia="Calibri" w:hAnsi="ITC Avant Garde"/>
          <w:bCs/>
          <w:color w:val="000000" w:themeColor="text1"/>
          <w:sz w:val="22"/>
          <w:szCs w:val="22"/>
          <w:lang w:eastAsia="en-US"/>
        </w:rPr>
        <w:t xml:space="preserve">, según se acredita con la lista de asistencia anexa a la presente Acta. </w:t>
      </w:r>
    </w:p>
    <w:p w:rsidR="004A5884" w:rsidRPr="004A5884" w:rsidRDefault="00472428" w:rsidP="004A5884">
      <w:pPr>
        <w:pStyle w:val="Ttulo3"/>
        <w:spacing w:after="240"/>
        <w:jc w:val="left"/>
        <w:rPr>
          <w:rFonts w:ascii="ITC Avant Garde" w:hAnsi="ITC Avant Garde"/>
          <w:bCs/>
          <w:sz w:val="22"/>
          <w:szCs w:val="22"/>
        </w:rPr>
      </w:pPr>
      <w:r w:rsidRPr="004A5884">
        <w:rPr>
          <w:rFonts w:ascii="ITC Avant Garde" w:hAnsi="ITC Avant Garde"/>
          <w:bCs/>
          <w:sz w:val="22"/>
          <w:szCs w:val="22"/>
        </w:rPr>
        <w:t>II.</w:t>
      </w:r>
      <w:r w:rsidR="004A5884">
        <w:rPr>
          <w:rFonts w:ascii="ITC Avant Garde" w:hAnsi="ITC Avant Garde"/>
          <w:bCs/>
          <w:sz w:val="22"/>
          <w:szCs w:val="22"/>
        </w:rPr>
        <w:t>- APROBACIÓN DEL ORDEN DEL DÍA.</w:t>
      </w:r>
    </w:p>
    <w:p w:rsidR="004A5884" w:rsidRDefault="007B5D37"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BC4808">
        <w:rPr>
          <w:rFonts w:ascii="ITC Avant Garde" w:hAnsi="ITC Avant Garde"/>
          <w:sz w:val="22"/>
          <w:szCs w:val="22"/>
          <w:lang w:val="es-ES_tradnl"/>
        </w:rPr>
        <w:t>El Comisionado Presidente sometió a considera</w:t>
      </w:r>
      <w:r w:rsidR="00EA23E5" w:rsidRPr="00BC4808">
        <w:rPr>
          <w:rFonts w:ascii="ITC Avant Garde" w:hAnsi="ITC Avant Garde"/>
          <w:sz w:val="22"/>
          <w:szCs w:val="22"/>
          <w:lang w:val="es-ES_tradnl"/>
        </w:rPr>
        <w:t>ción del Pleno el Orden del Día</w:t>
      </w:r>
      <w:r w:rsidR="00961DCF" w:rsidRPr="00BC4808">
        <w:rPr>
          <w:rFonts w:ascii="ITC Avant Garde" w:hAnsi="ITC Avant Garde"/>
          <w:sz w:val="22"/>
          <w:szCs w:val="22"/>
          <w:lang w:val="es-ES_tradnl"/>
        </w:rPr>
        <w:t>.</w:t>
      </w:r>
      <w:r w:rsidR="00AF13F7" w:rsidRPr="00BC4808">
        <w:rPr>
          <w:rFonts w:ascii="ITC Avant Garde" w:hAnsi="ITC Avant Garde"/>
          <w:sz w:val="22"/>
          <w:szCs w:val="22"/>
          <w:lang w:val="es-ES_tradnl"/>
        </w:rPr>
        <w:t xml:space="preserve"> En uso de la voz, el Secretario Técnico del Pleno Lic. Juan José Crispín Borbolla solicitó la inclusión de </w:t>
      </w:r>
      <w:r w:rsidR="007115E8" w:rsidRPr="00BC4808">
        <w:rPr>
          <w:rFonts w:ascii="ITC Avant Garde" w:hAnsi="ITC Avant Garde"/>
          <w:sz w:val="22"/>
          <w:szCs w:val="22"/>
          <w:lang w:val="es-ES_tradnl"/>
        </w:rPr>
        <w:t>un asunto</w:t>
      </w:r>
      <w:r w:rsidR="00AF13F7" w:rsidRPr="00BC4808">
        <w:rPr>
          <w:rFonts w:ascii="ITC Avant Garde" w:hAnsi="ITC Avant Garde"/>
          <w:sz w:val="22"/>
          <w:szCs w:val="22"/>
          <w:lang w:val="es-ES_tradnl"/>
        </w:rPr>
        <w:t xml:space="preserve"> d</w:t>
      </w:r>
      <w:r w:rsidR="007115E8" w:rsidRPr="00BC4808">
        <w:rPr>
          <w:rFonts w:ascii="ITC Avant Garde" w:hAnsi="ITC Avant Garde"/>
          <w:sz w:val="22"/>
          <w:szCs w:val="22"/>
          <w:lang w:val="es-ES_tradnl"/>
        </w:rPr>
        <w:t xml:space="preserve">e la Unidad de Concesiones y Servicios relacionado con la autorización de una enajenación de acciones de la empresa Publicidad Unidad de Reynosa. Comentó que en caso de que </w:t>
      </w:r>
      <w:r w:rsidR="00680F38" w:rsidRPr="00BC4808">
        <w:rPr>
          <w:rFonts w:ascii="ITC Avant Garde" w:hAnsi="ITC Avant Garde"/>
          <w:sz w:val="22"/>
          <w:szCs w:val="22"/>
          <w:lang w:val="es-ES_tradnl"/>
        </w:rPr>
        <w:t>se</w:t>
      </w:r>
      <w:r w:rsidR="007115E8" w:rsidRPr="00BC4808">
        <w:rPr>
          <w:rFonts w:ascii="ITC Avant Garde" w:hAnsi="ITC Avant Garde"/>
          <w:sz w:val="22"/>
          <w:szCs w:val="22"/>
          <w:lang w:val="es-ES_tradnl"/>
        </w:rPr>
        <w:t xml:space="preserve"> aprobara </w:t>
      </w:r>
      <w:r w:rsidR="00680F38" w:rsidRPr="00BC4808">
        <w:rPr>
          <w:rFonts w:ascii="ITC Avant Garde" w:hAnsi="ITC Avant Garde"/>
          <w:sz w:val="22"/>
          <w:szCs w:val="22"/>
          <w:lang w:val="es-ES_tradnl"/>
        </w:rPr>
        <w:t xml:space="preserve">su inclusión, </w:t>
      </w:r>
      <w:r w:rsidR="007115E8" w:rsidRPr="00BC4808">
        <w:rPr>
          <w:rFonts w:ascii="ITC Avant Garde" w:hAnsi="ITC Avant Garde"/>
          <w:sz w:val="22"/>
          <w:szCs w:val="22"/>
          <w:lang w:val="es-ES_tradnl"/>
        </w:rPr>
        <w:t>ya contaba con los votos razonados por escrito de los Comisionados ausentes en la sesión.</w:t>
      </w:r>
    </w:p>
    <w:p w:rsidR="004A5884" w:rsidRDefault="007B5D37"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Acto seguido el Pleno del Instituto</w:t>
      </w:r>
      <w:r w:rsidR="00EA23E5" w:rsidRPr="00BC4808">
        <w:rPr>
          <w:rFonts w:ascii="ITC Avant Garde" w:hAnsi="ITC Avant Garde"/>
          <w:sz w:val="22"/>
          <w:szCs w:val="22"/>
          <w:lang w:val="es-ES"/>
        </w:rPr>
        <w:t xml:space="preserve"> aprobó </w:t>
      </w:r>
      <w:r w:rsidR="007115E8" w:rsidRPr="00BC4808">
        <w:rPr>
          <w:rFonts w:ascii="ITC Avant Garde" w:hAnsi="ITC Avant Garde"/>
          <w:sz w:val="22"/>
          <w:szCs w:val="22"/>
          <w:lang w:val="es-ES"/>
        </w:rPr>
        <w:t>el orden del Día p</w:t>
      </w:r>
      <w:r w:rsidR="00EA23E5" w:rsidRPr="00BC4808">
        <w:rPr>
          <w:rFonts w:ascii="ITC Avant Garde" w:hAnsi="ITC Avant Garde"/>
          <w:sz w:val="22"/>
          <w:szCs w:val="22"/>
          <w:lang w:val="es-ES"/>
        </w:rPr>
        <w:t>or unanimidad</w:t>
      </w:r>
      <w:r w:rsidR="007115E8" w:rsidRPr="00BC4808">
        <w:rPr>
          <w:rFonts w:ascii="ITC Avant Garde" w:hAnsi="ITC Avant Garde"/>
          <w:sz w:val="22"/>
          <w:szCs w:val="22"/>
          <w:lang w:val="es-ES"/>
        </w:rPr>
        <w:t>, con la inclusión solicitada.</w:t>
      </w:r>
    </w:p>
    <w:p w:rsidR="009B03AA" w:rsidRPr="004A5884" w:rsidRDefault="00605C4C" w:rsidP="004A5884">
      <w:pPr>
        <w:pStyle w:val="Ttulo3"/>
        <w:spacing w:after="240"/>
        <w:jc w:val="left"/>
        <w:rPr>
          <w:rFonts w:ascii="ITC Avant Garde" w:hAnsi="ITC Avant Garde"/>
          <w:bCs/>
          <w:sz w:val="22"/>
          <w:szCs w:val="22"/>
        </w:rPr>
      </w:pPr>
      <w:r w:rsidRPr="004A5884">
        <w:rPr>
          <w:rFonts w:ascii="ITC Avant Garde" w:hAnsi="ITC Avant Garde"/>
          <w:bCs/>
          <w:sz w:val="22"/>
          <w:szCs w:val="22"/>
        </w:rPr>
        <w:t>III.- ASUNTOS QUE SE SOMETEN A CONSIDERACIÓN DEL PLENO</w:t>
      </w:r>
    </w:p>
    <w:p w:rsidR="004A5884" w:rsidRDefault="00E5712A" w:rsidP="004A5884">
      <w:pPr>
        <w:spacing w:before="240" w:after="240"/>
        <w:jc w:val="both"/>
        <w:rPr>
          <w:rFonts w:ascii="ITC Avant Garde" w:hAnsi="ITC Avant Garde"/>
          <w:b/>
          <w:i/>
          <w:color w:val="000000" w:themeColor="text1"/>
          <w:sz w:val="22"/>
          <w:szCs w:val="22"/>
          <w:lang w:val="es-ES" w:eastAsia="en-US"/>
        </w:rPr>
      </w:pPr>
      <w:r w:rsidRPr="00BC4808">
        <w:rPr>
          <w:rFonts w:ascii="ITC Avant Garde" w:hAnsi="ITC Avant Garde"/>
          <w:b/>
          <w:color w:val="000000" w:themeColor="text1"/>
          <w:sz w:val="22"/>
          <w:szCs w:val="22"/>
          <w:lang w:val="es-ES_tradnl" w:eastAsia="en-US"/>
        </w:rPr>
        <w:t>III.1</w:t>
      </w:r>
      <w:r w:rsidR="008E2B62" w:rsidRPr="00BC4808">
        <w:rPr>
          <w:rFonts w:ascii="ITC Avant Garde" w:hAnsi="ITC Avant Garde"/>
          <w:b/>
          <w:color w:val="000000" w:themeColor="text1"/>
          <w:sz w:val="22"/>
          <w:szCs w:val="22"/>
          <w:lang w:val="es-ES_tradnl" w:eastAsia="en-US"/>
        </w:rPr>
        <w:t>.-</w:t>
      </w:r>
      <w:r w:rsidRPr="00BC4808">
        <w:rPr>
          <w:rFonts w:ascii="ITC Avant Garde" w:hAnsi="ITC Avant Garde"/>
          <w:b/>
          <w:color w:val="000000" w:themeColor="text1"/>
          <w:sz w:val="22"/>
          <w:szCs w:val="22"/>
          <w:lang w:val="es-ES_tradnl" w:eastAsia="en-US"/>
        </w:rPr>
        <w:t xml:space="preserve"> </w:t>
      </w:r>
      <w:r w:rsidR="007115E8" w:rsidRPr="00BC4808">
        <w:rPr>
          <w:rFonts w:ascii="ITC Avant Garde" w:hAnsi="ITC Avant Garde"/>
          <w:b/>
          <w:color w:val="000000" w:themeColor="text1"/>
          <w:sz w:val="22"/>
          <w:szCs w:val="22"/>
          <w:lang w:val="es-ES" w:eastAsia="en-US"/>
        </w:rPr>
        <w:t xml:space="preserve">Acuerdo mediante el cual el Pleno del Instituto Federal de Telecomunicaciones aprueba las Actas de la XXXIV y XXXV Sesiones Ordinarias, celebradas el 23 de agosto y 5 de septiembre de 2017, </w:t>
      </w:r>
      <w:r w:rsidR="007115E8" w:rsidRPr="004A5884">
        <w:rPr>
          <w:rFonts w:ascii="ITC Avant Garde" w:eastAsia="Calibri" w:hAnsi="ITC Avant Garde"/>
          <w:b/>
          <w:bCs/>
          <w:sz w:val="22"/>
          <w:szCs w:val="22"/>
        </w:rPr>
        <w:t>respectivamente</w:t>
      </w:r>
      <w:r w:rsidR="007115E8" w:rsidRPr="00BC4808">
        <w:rPr>
          <w:rFonts w:ascii="ITC Avant Garde" w:hAnsi="ITC Avant Garde"/>
          <w:b/>
          <w:color w:val="000000" w:themeColor="text1"/>
          <w:sz w:val="22"/>
          <w:szCs w:val="22"/>
          <w:lang w:val="es-ES" w:eastAsia="en-US"/>
        </w:rPr>
        <w:t>; así como de la XIII Sesión Extraordinaria, celebrada el 30 de agosto de 2017</w:t>
      </w:r>
      <w:r w:rsidRPr="00BC4808">
        <w:rPr>
          <w:rFonts w:ascii="ITC Avant Garde" w:hAnsi="ITC Avant Garde"/>
          <w:b/>
          <w:color w:val="000000" w:themeColor="text1"/>
          <w:sz w:val="22"/>
          <w:szCs w:val="22"/>
          <w:lang w:val="es-ES" w:eastAsia="en-US"/>
        </w:rPr>
        <w:t>.</w:t>
      </w:r>
    </w:p>
    <w:p w:rsidR="004A5884" w:rsidRDefault="004B54F2" w:rsidP="004A5884">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BC4808">
        <w:rPr>
          <w:rFonts w:ascii="ITC Avant Garde" w:hAnsi="ITC Avant Garde"/>
          <w:bCs/>
          <w:sz w:val="22"/>
          <w:szCs w:val="22"/>
          <w:lang w:val="es-ES_tradnl"/>
        </w:rPr>
        <w:t>Una vez puestas a consideración de los Comisionados presentes, emitieron su voto.</w:t>
      </w:r>
    </w:p>
    <w:p w:rsidR="004A5884" w:rsidRDefault="004B54F2"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Votación</w:t>
      </w:r>
    </w:p>
    <w:p w:rsidR="004A5884" w:rsidRDefault="004B54F2"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El Secretario Técnico del Pleno dio cuenta de y levantó las votaciones en el siguiente sentido:</w:t>
      </w:r>
    </w:p>
    <w:p w:rsidR="004A5884" w:rsidRDefault="004B54F2"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 xml:space="preserve">El Instituto Federal de Telecomunicaciones aprobó el Acuerdo por unanimidad de votos de los Comisionados Gabriel Oswaldo Contreras Saldívar, Adriana Sofía Labardini </w:t>
      </w:r>
      <w:proofErr w:type="spellStart"/>
      <w:r w:rsidRPr="00BC4808">
        <w:rPr>
          <w:rFonts w:ascii="ITC Avant Garde" w:hAnsi="ITC Avant Garde"/>
          <w:sz w:val="22"/>
          <w:szCs w:val="22"/>
          <w:lang w:val="es-ES"/>
        </w:rPr>
        <w:t>Inzunza</w:t>
      </w:r>
      <w:proofErr w:type="spellEnd"/>
      <w:r w:rsidRPr="00BC4808">
        <w:rPr>
          <w:rFonts w:ascii="ITC Avant Garde" w:hAnsi="ITC Avant Garde"/>
          <w:sz w:val="22"/>
          <w:szCs w:val="22"/>
          <w:lang w:val="es-ES"/>
        </w:rPr>
        <w:t xml:space="preserve">, María Elena </w:t>
      </w:r>
      <w:proofErr w:type="spellStart"/>
      <w:r w:rsidRPr="00BC4808">
        <w:rPr>
          <w:rFonts w:ascii="ITC Avant Garde" w:hAnsi="ITC Avant Garde"/>
          <w:sz w:val="22"/>
          <w:szCs w:val="22"/>
          <w:lang w:val="es-ES"/>
        </w:rPr>
        <w:t>Estavillo</w:t>
      </w:r>
      <w:proofErr w:type="spellEnd"/>
      <w:r w:rsidRPr="00BC4808">
        <w:rPr>
          <w:rFonts w:ascii="ITC Avant Garde" w:hAnsi="ITC Avant Garde"/>
          <w:sz w:val="22"/>
          <w:szCs w:val="22"/>
          <w:lang w:val="es-ES"/>
        </w:rPr>
        <w:t xml:space="preserve"> Flores, Mario Germán </w:t>
      </w:r>
      <w:proofErr w:type="spellStart"/>
      <w:r w:rsidRPr="00BC4808">
        <w:rPr>
          <w:rFonts w:ascii="ITC Avant Garde" w:hAnsi="ITC Avant Garde"/>
          <w:sz w:val="22"/>
          <w:szCs w:val="22"/>
          <w:lang w:val="es-ES"/>
        </w:rPr>
        <w:t>Fromow</w:t>
      </w:r>
      <w:proofErr w:type="spellEnd"/>
      <w:r w:rsidRPr="00BC4808">
        <w:rPr>
          <w:rFonts w:ascii="ITC Avant Garde" w:hAnsi="ITC Avant Garde"/>
          <w:sz w:val="22"/>
          <w:szCs w:val="22"/>
          <w:lang w:val="es-ES"/>
        </w:rPr>
        <w:t xml:space="preserve"> Rangel, Adolfo Cuevas Teja, Javier Juárez Mojica y Arturo Robles </w:t>
      </w:r>
      <w:proofErr w:type="spellStart"/>
      <w:r w:rsidRPr="00BC4808">
        <w:rPr>
          <w:rFonts w:ascii="ITC Avant Garde" w:hAnsi="ITC Avant Garde"/>
          <w:sz w:val="22"/>
          <w:szCs w:val="22"/>
          <w:lang w:val="es-ES"/>
        </w:rPr>
        <w:t>Rovalo</w:t>
      </w:r>
      <w:proofErr w:type="spellEnd"/>
      <w:r w:rsidRPr="00BC4808">
        <w:rPr>
          <w:rFonts w:ascii="ITC Avant Garde" w:hAnsi="ITC Avant Garde"/>
          <w:sz w:val="22"/>
          <w:szCs w:val="22"/>
          <w:lang w:val="es-ES"/>
        </w:rPr>
        <w:t>.</w:t>
      </w:r>
    </w:p>
    <w:p w:rsidR="004A5884" w:rsidRDefault="004B54F2" w:rsidP="004A588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BC4808">
        <w:rPr>
          <w:rFonts w:ascii="ITC Avant Garde" w:eastAsiaTheme="minorHAnsi" w:hAnsi="ITC Avant Garde" w:cstheme="minorBidi"/>
          <w:color w:val="000000" w:themeColor="text1"/>
          <w:sz w:val="22"/>
          <w:szCs w:val="22"/>
          <w:lang w:eastAsia="en-US"/>
        </w:rPr>
        <w:t>El Secretario Técnico dio cuenta de</w:t>
      </w:r>
      <w:r w:rsidR="007115E8" w:rsidRPr="00BC4808">
        <w:rPr>
          <w:rFonts w:ascii="ITC Avant Garde" w:eastAsiaTheme="minorHAnsi" w:hAnsi="ITC Avant Garde" w:cstheme="minorBidi"/>
          <w:color w:val="000000" w:themeColor="text1"/>
          <w:sz w:val="22"/>
          <w:szCs w:val="22"/>
          <w:lang w:eastAsia="en-US"/>
        </w:rPr>
        <w:t xml:space="preserve"> los</w:t>
      </w:r>
      <w:r w:rsidRPr="00BC4808">
        <w:rPr>
          <w:rFonts w:ascii="ITC Avant Garde" w:eastAsiaTheme="minorHAnsi" w:hAnsi="ITC Avant Garde" w:cstheme="minorBidi"/>
          <w:color w:val="000000" w:themeColor="text1"/>
          <w:sz w:val="22"/>
          <w:szCs w:val="22"/>
          <w:lang w:eastAsia="en-US"/>
        </w:rPr>
        <w:t xml:space="preserve"> voto</w:t>
      </w:r>
      <w:r w:rsidR="007115E8" w:rsidRPr="00BC4808">
        <w:rPr>
          <w:rFonts w:ascii="ITC Avant Garde" w:eastAsiaTheme="minorHAnsi" w:hAnsi="ITC Avant Garde" w:cstheme="minorBidi"/>
          <w:color w:val="000000" w:themeColor="text1"/>
          <w:sz w:val="22"/>
          <w:szCs w:val="22"/>
          <w:lang w:eastAsia="en-US"/>
        </w:rPr>
        <w:t xml:space="preserve">s de la Comisionada María Elena </w:t>
      </w:r>
      <w:proofErr w:type="spellStart"/>
      <w:r w:rsidR="007115E8" w:rsidRPr="00BC4808">
        <w:rPr>
          <w:rFonts w:ascii="ITC Avant Garde" w:eastAsiaTheme="minorHAnsi" w:hAnsi="ITC Avant Garde" w:cstheme="minorBidi"/>
          <w:color w:val="000000" w:themeColor="text1"/>
          <w:sz w:val="22"/>
          <w:szCs w:val="22"/>
          <w:lang w:eastAsia="en-US"/>
        </w:rPr>
        <w:t>Estavillo</w:t>
      </w:r>
      <w:proofErr w:type="spellEnd"/>
      <w:r w:rsidR="007115E8" w:rsidRPr="00BC4808">
        <w:rPr>
          <w:rFonts w:ascii="ITC Avant Garde" w:eastAsiaTheme="minorHAnsi" w:hAnsi="ITC Avant Garde" w:cstheme="minorBidi"/>
          <w:color w:val="000000" w:themeColor="text1"/>
          <w:sz w:val="22"/>
          <w:szCs w:val="22"/>
          <w:lang w:eastAsia="en-US"/>
        </w:rPr>
        <w:t xml:space="preserve"> Flores y de los Comisionados Adolfo Cuevas Teja y Arturo Robles </w:t>
      </w:r>
      <w:proofErr w:type="spellStart"/>
      <w:r w:rsidR="007115E8" w:rsidRPr="00BC4808">
        <w:rPr>
          <w:rFonts w:ascii="ITC Avant Garde" w:eastAsiaTheme="minorHAnsi" w:hAnsi="ITC Avant Garde" w:cstheme="minorBidi"/>
          <w:color w:val="000000" w:themeColor="text1"/>
          <w:sz w:val="22"/>
          <w:szCs w:val="22"/>
          <w:lang w:eastAsia="en-US"/>
        </w:rPr>
        <w:t>Rovalo</w:t>
      </w:r>
      <w:proofErr w:type="spellEnd"/>
      <w:r w:rsidRPr="00BC4808">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rsidR="004A5884" w:rsidRDefault="004B54F2"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Por lo anterior, el Pleno del Instituto Federal de Telecomunicaciones emitió el siguiente:</w:t>
      </w:r>
    </w:p>
    <w:p w:rsidR="004A5884" w:rsidRDefault="004B54F2"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Acuerdo</w:t>
      </w:r>
    </w:p>
    <w:p w:rsidR="004A5884" w:rsidRDefault="007115E8" w:rsidP="004A5884">
      <w:pPr>
        <w:spacing w:before="240" w:after="240"/>
        <w:jc w:val="both"/>
        <w:rPr>
          <w:rFonts w:ascii="ITC Avant Garde" w:hAnsi="ITC Avant Garde"/>
          <w:b/>
          <w:sz w:val="22"/>
          <w:szCs w:val="22"/>
          <w:lang w:val="es-ES"/>
        </w:rPr>
      </w:pPr>
      <w:r w:rsidRPr="00BC4808">
        <w:rPr>
          <w:rFonts w:ascii="ITC Avant Garde" w:hAnsi="ITC Avant Garde"/>
          <w:b/>
          <w:sz w:val="22"/>
          <w:szCs w:val="22"/>
          <w:lang w:val="es-ES"/>
        </w:rPr>
        <w:t>P/IFT/061217/815</w:t>
      </w:r>
    </w:p>
    <w:p w:rsidR="004B54F2" w:rsidRPr="00BC4808" w:rsidRDefault="004B54F2" w:rsidP="004A5884">
      <w:pPr>
        <w:spacing w:before="240" w:after="240"/>
        <w:jc w:val="both"/>
        <w:rPr>
          <w:rFonts w:ascii="ITC Avant Garde" w:eastAsia="Calibri" w:hAnsi="ITC Avant Garde"/>
          <w:bCs/>
          <w:i/>
          <w:sz w:val="22"/>
          <w:szCs w:val="22"/>
        </w:rPr>
      </w:pPr>
      <w:r w:rsidRPr="00BC4808">
        <w:rPr>
          <w:rFonts w:ascii="ITC Avant Garde" w:hAnsi="ITC Avant Garde"/>
          <w:b/>
          <w:sz w:val="22"/>
          <w:szCs w:val="22"/>
          <w:lang w:val="es-ES"/>
        </w:rPr>
        <w:lastRenderedPageBreak/>
        <w:t xml:space="preserve">Primero. </w:t>
      </w:r>
      <w:r w:rsidRPr="00BC4808">
        <w:rPr>
          <w:rFonts w:ascii="ITC Avant Garde" w:hAnsi="ITC Avant Garde"/>
          <w:sz w:val="22"/>
          <w:szCs w:val="22"/>
          <w:lang w:val="es-ES"/>
        </w:rPr>
        <w:t>Se aprueba el “</w:t>
      </w:r>
      <w:r w:rsidR="007115E8" w:rsidRPr="00BC4808">
        <w:rPr>
          <w:rFonts w:ascii="ITC Avant Garde" w:hAnsi="ITC Avant Garde"/>
          <w:sz w:val="22"/>
          <w:szCs w:val="22"/>
          <w:lang w:val="es-ES" w:eastAsia="en-US"/>
        </w:rPr>
        <w:t>Acuerdo mediante el cual el Pleno del Instituto Federal de Telecomunicaciones aprueba las Actas de la XXXIV y XXXV Sesiones Ordinarias, celebradas el 23 de agosto y 5 de septiembre de 2017, respectivamente; así como de la XIII Sesión Extraordinaria, celebrada el 30 de agosto de 2017</w:t>
      </w:r>
      <w:r w:rsidRPr="00BC4808">
        <w:rPr>
          <w:rFonts w:ascii="ITC Avant Garde" w:eastAsia="Calibri" w:hAnsi="ITC Avant Garde"/>
          <w:bCs/>
          <w:i/>
          <w:sz w:val="22"/>
          <w:szCs w:val="22"/>
        </w:rPr>
        <w:t>”.</w:t>
      </w:r>
    </w:p>
    <w:p w:rsidR="004A5884" w:rsidRDefault="004B54F2"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las Actas aprobadas por el Pleno.</w:t>
      </w:r>
    </w:p>
    <w:p w:rsidR="004A5884" w:rsidRDefault="004B54F2"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rsidR="004A5884" w:rsidRDefault="00320A67"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4A5884" w:rsidRDefault="000745DA"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 </w:t>
      </w:r>
      <w:r w:rsidR="00AB7D09" w:rsidRPr="00BC4808">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AB7D09" w:rsidRPr="004A5884">
        <w:rPr>
          <w:rFonts w:ascii="ITC Avant Garde" w:eastAsia="Calibri" w:hAnsi="ITC Avant Garde"/>
          <w:b/>
          <w:bCs/>
          <w:sz w:val="22"/>
          <w:szCs w:val="22"/>
        </w:rPr>
        <w:t>Radiotelevisora</w:t>
      </w:r>
      <w:proofErr w:type="spellEnd"/>
      <w:r w:rsidR="00AB7D09" w:rsidRPr="00BC4808">
        <w:rPr>
          <w:rFonts w:ascii="ITC Avant Garde" w:hAnsi="ITC Avant Garde"/>
          <w:b/>
          <w:color w:val="000000" w:themeColor="text1"/>
          <w:sz w:val="22"/>
          <w:szCs w:val="22"/>
          <w:lang w:val="es-ES" w:eastAsia="en-US"/>
        </w:rPr>
        <w:t xml:space="preserve"> de México Norte, S.A. de C.V., en relación con la </w:t>
      </w:r>
      <w:r w:rsidR="00AB7D09" w:rsidRPr="004A5884">
        <w:rPr>
          <w:rFonts w:ascii="ITC Avant Garde" w:eastAsia="Calibri" w:hAnsi="ITC Avant Garde"/>
          <w:b/>
          <w:bCs/>
          <w:sz w:val="22"/>
          <w:szCs w:val="22"/>
        </w:rPr>
        <w:t>estación</w:t>
      </w:r>
      <w:r w:rsidR="00AB7D09" w:rsidRPr="00BC4808">
        <w:rPr>
          <w:rFonts w:ascii="ITC Avant Garde" w:hAnsi="ITC Avant Garde"/>
          <w:b/>
          <w:color w:val="000000" w:themeColor="text1"/>
          <w:sz w:val="22"/>
          <w:szCs w:val="22"/>
          <w:lang w:val="es-ES" w:eastAsia="en-US"/>
        </w:rPr>
        <w:t xml:space="preserve"> de televisión con distintivo de llamada XHTAH-TDT, en Tapachula, Chiapas</w:t>
      </w:r>
      <w:r w:rsidR="004B54F2" w:rsidRPr="00BC4808">
        <w:rPr>
          <w:rFonts w:ascii="ITC Avant Garde" w:hAnsi="ITC Avant Garde"/>
          <w:b/>
          <w:color w:val="000000" w:themeColor="text1"/>
          <w:sz w:val="22"/>
          <w:szCs w:val="22"/>
          <w:lang w:val="es-ES" w:eastAsia="en-US"/>
        </w:rPr>
        <w:t>.</w:t>
      </w:r>
    </w:p>
    <w:p w:rsidR="004A5884" w:rsidRDefault="00B078D6"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B078D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B078D6"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B078D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nominales en el siguiente sentido:</w:t>
      </w:r>
    </w:p>
    <w:p w:rsidR="004A5884" w:rsidRDefault="00B078D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B078D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Las Comisionadas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y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manifiestan voto concurrente</w:t>
      </w:r>
      <w:r w:rsidRPr="00BC4808">
        <w:rPr>
          <w:sz w:val="22"/>
          <w:szCs w:val="22"/>
        </w:rPr>
        <w:t xml:space="preserve"> </w:t>
      </w:r>
      <w:r w:rsidRPr="00BC4808">
        <w:rPr>
          <w:rFonts w:ascii="ITC Avant Garde" w:hAnsi="ITC Avant Garde"/>
          <w:color w:val="000000" w:themeColor="text1"/>
          <w:sz w:val="22"/>
          <w:szCs w:val="22"/>
          <w:lang w:val="es-ES"/>
        </w:rPr>
        <w:t>por no coincidir con el alcance y las conclusiones del análisis de competencia económica.</w:t>
      </w:r>
    </w:p>
    <w:p w:rsidR="004A5884" w:rsidRDefault="00B078D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B078D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B078D6"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B078D6"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lastRenderedPageBreak/>
        <w:t>P/IFT/061217/816</w:t>
      </w:r>
    </w:p>
    <w:p w:rsidR="004A5884" w:rsidRDefault="00B078D6"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AB7D09" w:rsidRPr="00BC4808">
        <w:rPr>
          <w:rFonts w:ascii="ITC Avant Garde" w:hAnsi="ITC Avant Garde"/>
          <w:color w:val="000000" w:themeColor="text1"/>
          <w:lang w:val="es-ES"/>
        </w:rPr>
        <w:t xml:space="preserve">Resolución mediante la cual el Pleno del Instituto Federal de Telecomunicaciones autoriza el acceso a la multiprogramación a </w:t>
      </w:r>
      <w:proofErr w:type="spellStart"/>
      <w:r w:rsidR="00AB7D09" w:rsidRPr="00BC4808">
        <w:rPr>
          <w:rFonts w:ascii="ITC Avant Garde" w:hAnsi="ITC Avant Garde"/>
          <w:color w:val="000000" w:themeColor="text1"/>
          <w:lang w:val="es-ES"/>
        </w:rPr>
        <w:t>Radiotelevisora</w:t>
      </w:r>
      <w:proofErr w:type="spellEnd"/>
      <w:r w:rsidR="00AB7D09" w:rsidRPr="00BC4808">
        <w:rPr>
          <w:rFonts w:ascii="ITC Avant Garde" w:hAnsi="ITC Avant Garde"/>
          <w:color w:val="000000" w:themeColor="text1"/>
          <w:lang w:val="es-ES"/>
        </w:rPr>
        <w:t xml:space="preserve"> de México Norte, S.A. de C.V., en relación con la estación de televisión con distintivo de llamada XHTAH-TDT, en Tapachula, Chiapas</w:t>
      </w:r>
      <w:r w:rsidRPr="00BC4808">
        <w:rPr>
          <w:rFonts w:ascii="ITC Avant Garde" w:hAnsi="ITC Avant Garde"/>
          <w:color w:val="000000" w:themeColor="text1"/>
          <w:lang w:val="es-ES"/>
        </w:rPr>
        <w:t>”.</w:t>
      </w:r>
    </w:p>
    <w:p w:rsidR="004A5884" w:rsidRDefault="00B078D6"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B078D6"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Medios y Contenidos Audiovisuales.</w:t>
      </w:r>
    </w:p>
    <w:p w:rsidR="004A5884" w:rsidRDefault="00B078D6"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281125"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III.3</w:t>
      </w:r>
      <w:r w:rsidR="00EA23E5" w:rsidRPr="00BC4808">
        <w:rPr>
          <w:rFonts w:ascii="ITC Avant Garde" w:hAnsi="ITC Avant Garde"/>
          <w:b/>
          <w:color w:val="000000" w:themeColor="text1"/>
          <w:sz w:val="22"/>
          <w:szCs w:val="22"/>
          <w:lang w:val="es-ES" w:eastAsia="en-US"/>
        </w:rPr>
        <w:t xml:space="preserve">.- </w:t>
      </w:r>
      <w:r w:rsidR="00B078D6" w:rsidRPr="00BC4808">
        <w:rPr>
          <w:rFonts w:ascii="ITC Avant Garde" w:hAnsi="ITC Avant Garde"/>
          <w:b/>
          <w:color w:val="000000" w:themeColor="text1"/>
          <w:sz w:val="22"/>
          <w:szCs w:val="22"/>
          <w:lang w:val="es-ES" w:eastAsia="en-US"/>
        </w:rPr>
        <w:t xml:space="preserve">Acuerdo mediante el cual el Pleno del Instituto Federal de Telecomunicaciones emite respuesta a la solicitud de Confirmación de Criterio presentada por Teléfonos de México, S.A.B. de C.V. y Teléfonos del </w:t>
      </w:r>
      <w:r w:rsidR="00B078D6" w:rsidRPr="004A5884">
        <w:rPr>
          <w:rFonts w:ascii="ITC Avant Garde" w:eastAsia="Calibri" w:hAnsi="ITC Avant Garde"/>
          <w:b/>
          <w:bCs/>
          <w:sz w:val="22"/>
          <w:szCs w:val="22"/>
        </w:rPr>
        <w:t>Noroeste</w:t>
      </w:r>
      <w:r w:rsidR="00B078D6" w:rsidRPr="00BC4808">
        <w:rPr>
          <w:rFonts w:ascii="ITC Avant Garde" w:hAnsi="ITC Avant Garde"/>
          <w:b/>
          <w:color w:val="000000" w:themeColor="text1"/>
          <w:sz w:val="22"/>
          <w:szCs w:val="22"/>
          <w:lang w:val="es-ES" w:eastAsia="en-US"/>
        </w:rPr>
        <w:t>, S.A. de C.V., en relación con el Sistema Electrónico de Gestión</w:t>
      </w:r>
      <w:r w:rsidR="00EA23E5" w:rsidRPr="00BC4808">
        <w:rPr>
          <w:rFonts w:ascii="ITC Avant Garde" w:hAnsi="ITC Avant Garde"/>
          <w:b/>
          <w:color w:val="000000" w:themeColor="text1"/>
          <w:sz w:val="22"/>
          <w:szCs w:val="22"/>
          <w:lang w:val="es-ES" w:eastAsia="en-US"/>
        </w:rPr>
        <w:t>.</w:t>
      </w:r>
    </w:p>
    <w:p w:rsidR="004A5884" w:rsidRDefault="005153F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5153F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4A5884" w:rsidRDefault="005153F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5153F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5153F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Instituto Federal de Telecomunicaciones aprobó el Acuerdo</w:t>
      </w:r>
      <w:r w:rsidR="00B078D6" w:rsidRPr="00BC4808">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00B078D6" w:rsidRPr="00BC4808">
        <w:rPr>
          <w:rFonts w:ascii="ITC Avant Garde" w:hAnsi="ITC Avant Garde"/>
          <w:color w:val="000000" w:themeColor="text1"/>
          <w:sz w:val="22"/>
          <w:szCs w:val="22"/>
          <w:lang w:val="es-ES"/>
        </w:rPr>
        <w:t>Inzunza</w:t>
      </w:r>
      <w:proofErr w:type="spellEnd"/>
      <w:r w:rsidR="00B078D6" w:rsidRPr="00BC4808">
        <w:rPr>
          <w:rFonts w:ascii="ITC Avant Garde" w:hAnsi="ITC Avant Garde"/>
          <w:color w:val="000000" w:themeColor="text1"/>
          <w:sz w:val="22"/>
          <w:szCs w:val="22"/>
          <w:lang w:val="es-ES"/>
        </w:rPr>
        <w:t xml:space="preserve">, María Elena </w:t>
      </w:r>
      <w:proofErr w:type="spellStart"/>
      <w:r w:rsidR="00B078D6" w:rsidRPr="00BC4808">
        <w:rPr>
          <w:rFonts w:ascii="ITC Avant Garde" w:hAnsi="ITC Avant Garde"/>
          <w:color w:val="000000" w:themeColor="text1"/>
          <w:sz w:val="22"/>
          <w:szCs w:val="22"/>
          <w:lang w:val="es-ES"/>
        </w:rPr>
        <w:t>Estavillo</w:t>
      </w:r>
      <w:proofErr w:type="spellEnd"/>
      <w:r w:rsidR="00B078D6" w:rsidRPr="00BC4808">
        <w:rPr>
          <w:rFonts w:ascii="ITC Avant Garde" w:hAnsi="ITC Avant Garde"/>
          <w:color w:val="000000" w:themeColor="text1"/>
          <w:sz w:val="22"/>
          <w:szCs w:val="22"/>
          <w:lang w:val="es-ES"/>
        </w:rPr>
        <w:t xml:space="preserve"> Flores, Mario Germán </w:t>
      </w:r>
      <w:proofErr w:type="spellStart"/>
      <w:r w:rsidR="00B078D6" w:rsidRPr="00BC4808">
        <w:rPr>
          <w:rFonts w:ascii="ITC Avant Garde" w:hAnsi="ITC Avant Garde"/>
          <w:color w:val="000000" w:themeColor="text1"/>
          <w:sz w:val="22"/>
          <w:szCs w:val="22"/>
          <w:lang w:val="es-ES"/>
        </w:rPr>
        <w:t>Fromow</w:t>
      </w:r>
      <w:proofErr w:type="spellEnd"/>
      <w:r w:rsidR="00B078D6"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B078D6"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B078D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5153F0" w:rsidRPr="00BC4808" w:rsidRDefault="005153F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5153F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B078D6"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P/IFT/061217/817</w:t>
      </w:r>
    </w:p>
    <w:p w:rsidR="004A5884" w:rsidRDefault="005153F0" w:rsidP="004A5884">
      <w:pPr>
        <w:pStyle w:val="Prrafodelista"/>
        <w:spacing w:before="240" w:after="240"/>
        <w:ind w:left="0"/>
        <w:contextualSpacing/>
        <w:jc w:val="both"/>
        <w:rPr>
          <w:rFonts w:ascii="ITC Avant Garde" w:hAnsi="ITC Avant Garde"/>
          <w:b/>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el “</w:t>
      </w:r>
      <w:r w:rsidR="00B078D6" w:rsidRPr="00BC4808">
        <w:rPr>
          <w:rFonts w:ascii="ITC Avant Garde" w:hAnsi="ITC Avant Garde"/>
          <w:color w:val="000000" w:themeColor="text1"/>
          <w:lang w:val="es-ES"/>
        </w:rPr>
        <w:t xml:space="preserve">Acuerdo mediante el cual el Pleno del Instituto Federal de Telecomunicaciones emite respuesta a la solicitud de Confirmación de Criterio presentada por </w:t>
      </w:r>
      <w:r w:rsidR="00B078D6" w:rsidRPr="00BC4808">
        <w:rPr>
          <w:rFonts w:ascii="ITC Avant Garde" w:hAnsi="ITC Avant Garde"/>
          <w:color w:val="000000" w:themeColor="text1"/>
          <w:lang w:val="es-ES"/>
        </w:rPr>
        <w:lastRenderedPageBreak/>
        <w:t>Teléfonos de México, S.A.B. de C.V. y Teléfonos del Noroeste, S.A. de C.V., en relación con el Sistema Electrónico de Gestión</w:t>
      </w:r>
      <w:r w:rsidRPr="00BC4808">
        <w:rPr>
          <w:rFonts w:ascii="ITC Avant Garde" w:hAnsi="ITC Avant Garde"/>
          <w:color w:val="000000" w:themeColor="text1"/>
          <w:lang w:val="es-ES"/>
        </w:rPr>
        <w:t>”.</w:t>
      </w:r>
    </w:p>
    <w:p w:rsidR="004A5884" w:rsidRDefault="005153F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el Acuerdo aprobado por el Pleno.</w:t>
      </w:r>
    </w:p>
    <w:p w:rsidR="004A5884" w:rsidRDefault="005153F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B078D6" w:rsidRPr="00BC4808">
        <w:rPr>
          <w:rFonts w:ascii="ITC Avant Garde" w:hAnsi="ITC Avant Garde"/>
          <w:sz w:val="22"/>
          <w:szCs w:val="22"/>
          <w:lang w:val="es-ES"/>
        </w:rPr>
        <w:t>Asuntos Jurídicos</w:t>
      </w:r>
      <w:r w:rsidRPr="00BC4808">
        <w:rPr>
          <w:rFonts w:ascii="ITC Avant Garde" w:hAnsi="ITC Avant Garde"/>
          <w:sz w:val="22"/>
          <w:szCs w:val="22"/>
          <w:lang w:val="es-ES"/>
        </w:rPr>
        <w:t>.</w:t>
      </w:r>
    </w:p>
    <w:p w:rsidR="004A5884" w:rsidRDefault="005153F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4A5884" w:rsidRDefault="00786A9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III.4.- </w:t>
      </w:r>
      <w:r w:rsidR="00AB7D09" w:rsidRPr="00BC4808">
        <w:rPr>
          <w:rFonts w:ascii="ITC Avant Garde" w:hAnsi="ITC Avant Garde"/>
          <w:b/>
          <w:color w:val="000000" w:themeColor="text1"/>
          <w:sz w:val="22"/>
          <w:szCs w:val="22"/>
          <w:lang w:val="es-ES" w:eastAsia="en-US"/>
        </w:rPr>
        <w:t xml:space="preserve">Resolución mediante la cual el Pleno del Instituto Federal de Telecomunicaciones resuelve el </w:t>
      </w:r>
      <w:r w:rsidR="00AB7D09" w:rsidRPr="004A5884">
        <w:rPr>
          <w:rFonts w:ascii="ITC Avant Garde" w:eastAsia="Calibri" w:hAnsi="ITC Avant Garde"/>
          <w:b/>
          <w:bCs/>
          <w:sz w:val="22"/>
          <w:szCs w:val="22"/>
        </w:rPr>
        <w:t>Recurso</w:t>
      </w:r>
      <w:r w:rsidR="00AB7D09" w:rsidRPr="00BC4808">
        <w:rPr>
          <w:rFonts w:ascii="ITC Avant Garde" w:hAnsi="ITC Avant Garde"/>
          <w:b/>
          <w:color w:val="000000" w:themeColor="text1"/>
          <w:sz w:val="22"/>
          <w:szCs w:val="22"/>
          <w:lang w:val="es-ES" w:eastAsia="en-US"/>
        </w:rPr>
        <w:t xml:space="preserve"> Administrativo de Revisión interpuesto por Baja Celular Mexicana, S.A. de C.V., Celular de Telefonía, S.A. de C.V., </w:t>
      </w:r>
      <w:proofErr w:type="spellStart"/>
      <w:r w:rsidR="00AB7D09" w:rsidRPr="00BC4808">
        <w:rPr>
          <w:rFonts w:ascii="ITC Avant Garde" w:hAnsi="ITC Avant Garde"/>
          <w:b/>
          <w:color w:val="000000" w:themeColor="text1"/>
          <w:sz w:val="22"/>
          <w:szCs w:val="22"/>
          <w:lang w:val="es-ES" w:eastAsia="en-US"/>
        </w:rPr>
        <w:t>Movitel</w:t>
      </w:r>
      <w:proofErr w:type="spellEnd"/>
      <w:r w:rsidR="00AB7D09" w:rsidRPr="00BC4808">
        <w:rPr>
          <w:rFonts w:ascii="ITC Avant Garde" w:hAnsi="ITC Avant Garde"/>
          <w:b/>
          <w:color w:val="000000" w:themeColor="text1"/>
          <w:sz w:val="22"/>
          <w:szCs w:val="22"/>
          <w:lang w:val="es-ES" w:eastAsia="en-US"/>
        </w:rPr>
        <w:t xml:space="preserve"> del Noroeste, S.A. de C.V., Telefonía Celular del Norte, S.A. de C.V. y Pegaso Comunicaciones y Sistemas, S.A. de C.V., (en lo sucesivo, Pegaso PCS, S.A. de C.V. en su carácter de causahabiente de las empresas recurrentes) en contra de la Resolución número P/110412/136 emitida por el Pleno de la Comisión Federal de Telecomunicaciones</w:t>
      </w:r>
      <w:r w:rsidRPr="00BC4808">
        <w:rPr>
          <w:rFonts w:ascii="ITC Avant Garde" w:hAnsi="ITC Avant Garde"/>
          <w:b/>
          <w:color w:val="000000" w:themeColor="text1"/>
          <w:sz w:val="22"/>
          <w:szCs w:val="22"/>
          <w:lang w:val="es-ES" w:eastAsia="en-US"/>
        </w:rPr>
        <w:t>.</w:t>
      </w:r>
    </w:p>
    <w:p w:rsidR="004A5884" w:rsidRDefault="00786A9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786A9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786A9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786A9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786A9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C03D16"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C03D16" w:rsidRPr="00BC4808">
        <w:rPr>
          <w:rFonts w:ascii="ITC Avant Garde" w:hAnsi="ITC Avant Garde"/>
          <w:color w:val="000000" w:themeColor="text1"/>
          <w:sz w:val="22"/>
          <w:szCs w:val="22"/>
          <w:lang w:val="es-ES"/>
        </w:rPr>
        <w:t>Inzunza</w:t>
      </w:r>
      <w:proofErr w:type="spellEnd"/>
      <w:r w:rsidR="00C03D16" w:rsidRPr="00BC4808">
        <w:rPr>
          <w:rFonts w:ascii="ITC Avant Garde" w:hAnsi="ITC Avant Garde"/>
          <w:color w:val="000000" w:themeColor="text1"/>
          <w:sz w:val="22"/>
          <w:szCs w:val="22"/>
          <w:lang w:val="es-ES"/>
        </w:rPr>
        <w:t xml:space="preserve">, María Elena </w:t>
      </w:r>
      <w:proofErr w:type="spellStart"/>
      <w:r w:rsidR="00C03D16" w:rsidRPr="00BC4808">
        <w:rPr>
          <w:rFonts w:ascii="ITC Avant Garde" w:hAnsi="ITC Avant Garde"/>
          <w:color w:val="000000" w:themeColor="text1"/>
          <w:sz w:val="22"/>
          <w:szCs w:val="22"/>
          <w:lang w:val="es-ES"/>
        </w:rPr>
        <w:t>Estavillo</w:t>
      </w:r>
      <w:proofErr w:type="spellEnd"/>
      <w:r w:rsidR="00C03D16" w:rsidRPr="00BC4808">
        <w:rPr>
          <w:rFonts w:ascii="ITC Avant Garde" w:hAnsi="ITC Avant Garde"/>
          <w:color w:val="000000" w:themeColor="text1"/>
          <w:sz w:val="22"/>
          <w:szCs w:val="22"/>
          <w:lang w:val="es-ES"/>
        </w:rPr>
        <w:t xml:space="preserve"> Flores, Mario Germán </w:t>
      </w:r>
      <w:proofErr w:type="spellStart"/>
      <w:r w:rsidR="00C03D16" w:rsidRPr="00BC4808">
        <w:rPr>
          <w:rFonts w:ascii="ITC Avant Garde" w:hAnsi="ITC Avant Garde"/>
          <w:color w:val="000000" w:themeColor="text1"/>
          <w:sz w:val="22"/>
          <w:szCs w:val="22"/>
          <w:lang w:val="es-ES"/>
        </w:rPr>
        <w:t>Fromow</w:t>
      </w:r>
      <w:proofErr w:type="spellEnd"/>
      <w:r w:rsidR="00C03D16"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C03D16"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C03D16"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786A9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786A9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C03D16"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P/IFT/061217/818</w:t>
      </w:r>
    </w:p>
    <w:p w:rsidR="004A5884" w:rsidRDefault="00786A9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B078D6" w:rsidRPr="00BC4808">
        <w:rPr>
          <w:rFonts w:ascii="ITC Avant Garde" w:hAnsi="ITC Avant Garde"/>
          <w:color w:val="000000" w:themeColor="text1"/>
          <w:lang w:val="es-ES"/>
        </w:rPr>
        <w:t xml:space="preserve">Resolución mediante la cual el Pleno del Instituto Federal de Telecomunicaciones resuelve el Recurso Administrativo de Revisión interpuesto por Baja Celular Mexicana, S.A. de C.V., Celular de Telefonía, S.A. de C.V., </w:t>
      </w:r>
      <w:proofErr w:type="spellStart"/>
      <w:r w:rsidR="00B078D6" w:rsidRPr="00BC4808">
        <w:rPr>
          <w:rFonts w:ascii="ITC Avant Garde" w:hAnsi="ITC Avant Garde"/>
          <w:color w:val="000000" w:themeColor="text1"/>
          <w:lang w:val="es-ES"/>
        </w:rPr>
        <w:t>Movitel</w:t>
      </w:r>
      <w:proofErr w:type="spellEnd"/>
      <w:r w:rsidR="00B078D6" w:rsidRPr="00BC4808">
        <w:rPr>
          <w:rFonts w:ascii="ITC Avant Garde" w:hAnsi="ITC Avant Garde"/>
          <w:color w:val="000000" w:themeColor="text1"/>
          <w:lang w:val="es-ES"/>
        </w:rPr>
        <w:t xml:space="preserve"> del Noroeste, S.A. de C.V., </w:t>
      </w:r>
      <w:r w:rsidR="00B078D6" w:rsidRPr="00BC4808">
        <w:rPr>
          <w:rFonts w:ascii="ITC Avant Garde" w:hAnsi="ITC Avant Garde"/>
          <w:color w:val="000000" w:themeColor="text1"/>
          <w:lang w:val="es-ES"/>
        </w:rPr>
        <w:lastRenderedPageBreak/>
        <w:t>Telefonía Celular del Norte, S.A. de C.V. y Pegaso Comunicaciones y Sistemas, S.A. de C.V., (en lo sucesivo, Pegaso PCS, S.A. de C.V. en su carácter de causahabiente de las empresas recurrentes) en contra de la Resolución número P/110412/136 emitida por el Pleno de la Comisión Federal de Telecomunicaciones</w:t>
      </w:r>
      <w:r w:rsidRPr="00BC4808">
        <w:rPr>
          <w:rFonts w:ascii="ITC Avant Garde" w:hAnsi="ITC Avant Garde"/>
          <w:color w:val="000000" w:themeColor="text1"/>
          <w:lang w:val="es-ES"/>
        </w:rPr>
        <w:t>”.</w:t>
      </w:r>
    </w:p>
    <w:p w:rsidR="004A5884" w:rsidRDefault="00786A9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786A9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w:t>
      </w:r>
      <w:r w:rsidR="00C03D16" w:rsidRPr="00BC4808">
        <w:rPr>
          <w:rFonts w:ascii="ITC Avant Garde" w:hAnsi="ITC Avant Garde"/>
          <w:sz w:val="22"/>
          <w:szCs w:val="22"/>
          <w:lang w:val="es-ES"/>
        </w:rPr>
        <w:t xml:space="preserve"> Asuntos Jurídicos</w:t>
      </w:r>
      <w:r w:rsidRPr="00BC4808">
        <w:rPr>
          <w:rFonts w:ascii="ITC Avant Garde" w:hAnsi="ITC Avant Garde"/>
          <w:sz w:val="22"/>
          <w:szCs w:val="22"/>
          <w:lang w:val="es-ES"/>
        </w:rPr>
        <w:t>.</w:t>
      </w:r>
    </w:p>
    <w:p w:rsidR="004A5884" w:rsidRDefault="00786A9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w:t>
      </w:r>
      <w:r w:rsidR="00BA72E2" w:rsidRPr="00BC4808">
        <w:rPr>
          <w:rFonts w:ascii="ITC Avant Garde" w:hAnsi="ITC Avant Garde"/>
          <w:sz w:val="22"/>
          <w:szCs w:val="22"/>
          <w:lang w:val="es-ES"/>
        </w:rPr>
        <w:t>de la R</w:t>
      </w:r>
      <w:r w:rsidRPr="00BC4808">
        <w:rPr>
          <w:rFonts w:ascii="ITC Avant Garde" w:hAnsi="ITC Avant Garde"/>
          <w:sz w:val="22"/>
          <w:szCs w:val="22"/>
          <w:lang w:val="es-ES"/>
        </w:rPr>
        <w:t>esolución citada en el numeral Primero, para formar parte integrante del mismo.</w:t>
      </w:r>
    </w:p>
    <w:p w:rsidR="004A5884" w:rsidRDefault="00B10E14"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III.5.- </w:t>
      </w:r>
      <w:r w:rsidR="00C03D16" w:rsidRPr="00BC4808">
        <w:rPr>
          <w:rFonts w:ascii="ITC Avant Garde" w:hAnsi="ITC Avant Garde"/>
          <w:b/>
          <w:color w:val="000000" w:themeColor="text1"/>
          <w:sz w:val="22"/>
          <w:szCs w:val="22"/>
          <w:lang w:val="es-ES" w:eastAsia="en-US"/>
        </w:rPr>
        <w:t xml:space="preserve">Resolución mediante la cual el Pleno del Instituto Federal de Telecomunicaciones resuelve el Recurso </w:t>
      </w:r>
      <w:r w:rsidR="00C03D16" w:rsidRPr="004A5884">
        <w:rPr>
          <w:rFonts w:ascii="ITC Avant Garde" w:eastAsia="Calibri" w:hAnsi="ITC Avant Garde"/>
          <w:b/>
          <w:bCs/>
          <w:sz w:val="22"/>
          <w:szCs w:val="22"/>
        </w:rPr>
        <w:t>Administrativo</w:t>
      </w:r>
      <w:r w:rsidR="00C03D16" w:rsidRPr="00BC4808">
        <w:rPr>
          <w:rFonts w:ascii="ITC Avant Garde" w:hAnsi="ITC Avant Garde"/>
          <w:b/>
          <w:color w:val="000000" w:themeColor="text1"/>
          <w:sz w:val="22"/>
          <w:szCs w:val="22"/>
          <w:lang w:val="es-ES" w:eastAsia="en-US"/>
        </w:rPr>
        <w:t xml:space="preserve"> de Revisión interpuesto por Baja Celular Mexicana, S.A. de C.V., Celular de Telefonía, S.A. de C.V., </w:t>
      </w:r>
      <w:proofErr w:type="spellStart"/>
      <w:r w:rsidR="00C03D16" w:rsidRPr="00BC4808">
        <w:rPr>
          <w:rFonts w:ascii="ITC Avant Garde" w:hAnsi="ITC Avant Garde"/>
          <w:b/>
          <w:color w:val="000000" w:themeColor="text1"/>
          <w:sz w:val="22"/>
          <w:szCs w:val="22"/>
          <w:lang w:val="es-ES" w:eastAsia="en-US"/>
        </w:rPr>
        <w:t>Movitel</w:t>
      </w:r>
      <w:proofErr w:type="spellEnd"/>
      <w:r w:rsidR="00C03D16" w:rsidRPr="00BC4808">
        <w:rPr>
          <w:rFonts w:ascii="ITC Avant Garde" w:hAnsi="ITC Avant Garde"/>
          <w:b/>
          <w:color w:val="000000" w:themeColor="text1"/>
          <w:sz w:val="22"/>
          <w:szCs w:val="22"/>
          <w:lang w:val="es-ES" w:eastAsia="en-US"/>
        </w:rPr>
        <w:t xml:space="preserve"> del Noroeste, S.A. de C.V., Telefonía Celular del Norte, S.A. de C.V. y Pegaso Comunicaciones y Sistemas, S.A. de C.V., hoy Pegaso PCS, S.A. de C.V. en contra de la Resolución P/200612/290, emitida por el Pleno de la Comisión Federal de Telecomunicaciones</w:t>
      </w:r>
      <w:r w:rsidRPr="00BC4808">
        <w:rPr>
          <w:rFonts w:ascii="ITC Avant Garde" w:hAnsi="ITC Avant Garde"/>
          <w:b/>
          <w:color w:val="000000" w:themeColor="text1"/>
          <w:sz w:val="22"/>
          <w:szCs w:val="22"/>
          <w:lang w:val="es-ES" w:eastAsia="en-US"/>
        </w:rPr>
        <w:t>.</w:t>
      </w:r>
    </w:p>
    <w:p w:rsidR="004A5884" w:rsidRDefault="00B10E14"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B10E14"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B10E14"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B10E14" w:rsidRPr="00BC4808" w:rsidRDefault="00B10E14"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B10E14"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BA72E2"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BA72E2" w:rsidRPr="00BC4808">
        <w:rPr>
          <w:rFonts w:ascii="ITC Avant Garde" w:hAnsi="ITC Avant Garde"/>
          <w:color w:val="000000" w:themeColor="text1"/>
          <w:sz w:val="22"/>
          <w:szCs w:val="22"/>
          <w:lang w:val="es-ES"/>
        </w:rPr>
        <w:t>Inzunza</w:t>
      </w:r>
      <w:proofErr w:type="spellEnd"/>
      <w:r w:rsidR="00BA72E2" w:rsidRPr="00BC4808">
        <w:rPr>
          <w:rFonts w:ascii="ITC Avant Garde" w:hAnsi="ITC Avant Garde"/>
          <w:color w:val="000000" w:themeColor="text1"/>
          <w:sz w:val="22"/>
          <w:szCs w:val="22"/>
          <w:lang w:val="es-ES"/>
        </w:rPr>
        <w:t xml:space="preserve">, María Elena </w:t>
      </w:r>
      <w:proofErr w:type="spellStart"/>
      <w:r w:rsidR="00BA72E2" w:rsidRPr="00BC4808">
        <w:rPr>
          <w:rFonts w:ascii="ITC Avant Garde" w:hAnsi="ITC Avant Garde"/>
          <w:color w:val="000000" w:themeColor="text1"/>
          <w:sz w:val="22"/>
          <w:szCs w:val="22"/>
          <w:lang w:val="es-ES"/>
        </w:rPr>
        <w:t>Estavillo</w:t>
      </w:r>
      <w:proofErr w:type="spellEnd"/>
      <w:r w:rsidR="00BA72E2" w:rsidRPr="00BC4808">
        <w:rPr>
          <w:rFonts w:ascii="ITC Avant Garde" w:hAnsi="ITC Avant Garde"/>
          <w:color w:val="000000" w:themeColor="text1"/>
          <w:sz w:val="22"/>
          <w:szCs w:val="22"/>
          <w:lang w:val="es-ES"/>
        </w:rPr>
        <w:t xml:space="preserve"> Flores, Mario Germán </w:t>
      </w:r>
      <w:proofErr w:type="spellStart"/>
      <w:r w:rsidR="00BA72E2" w:rsidRPr="00BC4808">
        <w:rPr>
          <w:rFonts w:ascii="ITC Avant Garde" w:hAnsi="ITC Avant Garde"/>
          <w:color w:val="000000" w:themeColor="text1"/>
          <w:sz w:val="22"/>
          <w:szCs w:val="22"/>
          <w:lang w:val="es-ES"/>
        </w:rPr>
        <w:t>Fromow</w:t>
      </w:r>
      <w:proofErr w:type="spellEnd"/>
      <w:r w:rsidR="00BA72E2"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BA72E2"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B4740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B10E14"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B10E14"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B4740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P/IFT/061217/819</w:t>
      </w:r>
    </w:p>
    <w:p w:rsidR="004A5884" w:rsidRDefault="00B10E14"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C03D16" w:rsidRPr="00BC4808">
        <w:rPr>
          <w:rFonts w:ascii="ITC Avant Garde" w:hAnsi="ITC Avant Garde"/>
          <w:color w:val="000000" w:themeColor="text1"/>
          <w:lang w:val="es-ES"/>
        </w:rPr>
        <w:t xml:space="preserve">Resolución mediante la cual el Pleno del Instituto Federal de Telecomunicaciones resuelve el Recurso Administrativo de Revisión interpuesto por Baja Celular </w:t>
      </w:r>
      <w:r w:rsidR="00C03D16" w:rsidRPr="00BC4808">
        <w:rPr>
          <w:rFonts w:ascii="ITC Avant Garde" w:hAnsi="ITC Avant Garde"/>
          <w:color w:val="000000" w:themeColor="text1"/>
          <w:lang w:val="es-ES"/>
        </w:rPr>
        <w:lastRenderedPageBreak/>
        <w:t xml:space="preserve">Mexicana, S.A. de C.V., Celular de Telefonía, S.A. de C.V., </w:t>
      </w:r>
      <w:proofErr w:type="spellStart"/>
      <w:r w:rsidR="00C03D16" w:rsidRPr="00BC4808">
        <w:rPr>
          <w:rFonts w:ascii="ITC Avant Garde" w:hAnsi="ITC Avant Garde"/>
          <w:color w:val="000000" w:themeColor="text1"/>
          <w:lang w:val="es-ES"/>
        </w:rPr>
        <w:t>Movitel</w:t>
      </w:r>
      <w:proofErr w:type="spellEnd"/>
      <w:r w:rsidR="00C03D16" w:rsidRPr="00BC4808">
        <w:rPr>
          <w:rFonts w:ascii="ITC Avant Garde" w:hAnsi="ITC Avant Garde"/>
          <w:color w:val="000000" w:themeColor="text1"/>
          <w:lang w:val="es-ES"/>
        </w:rPr>
        <w:t xml:space="preserve"> del Noroeste, S.A. de C.V., Telefonía Celular del Norte, S.A. de C.V. y Pegaso Comunicaciones y Sistemas, S.A. de C.V., hoy Pegaso PCS, S.A. de C.V. en contra de la Resolución P/200612/290, emitida por el Pleno de la Comisión Federal de Telecomunicaciones</w:t>
      </w:r>
      <w:r w:rsidRPr="00BC4808">
        <w:rPr>
          <w:rFonts w:ascii="ITC Avant Garde" w:hAnsi="ITC Avant Garde"/>
          <w:color w:val="000000" w:themeColor="text1"/>
          <w:lang w:val="es-ES"/>
        </w:rPr>
        <w:t>”.</w:t>
      </w:r>
    </w:p>
    <w:p w:rsidR="004A5884" w:rsidRDefault="00B10E14"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B10E14"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B47403" w:rsidRPr="00BC4808">
        <w:rPr>
          <w:rFonts w:ascii="ITC Avant Garde" w:hAnsi="ITC Avant Garde"/>
          <w:sz w:val="22"/>
          <w:szCs w:val="22"/>
          <w:lang w:val="es-ES"/>
        </w:rPr>
        <w:t>Asuntos Jurídicos</w:t>
      </w:r>
      <w:r w:rsidRPr="00BC4808">
        <w:rPr>
          <w:rFonts w:ascii="ITC Avant Garde" w:hAnsi="ITC Avant Garde"/>
          <w:sz w:val="22"/>
          <w:szCs w:val="22"/>
          <w:lang w:val="es-ES"/>
        </w:rPr>
        <w:t>.</w:t>
      </w:r>
    </w:p>
    <w:p w:rsidR="004A5884" w:rsidRDefault="00B10E14"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w:t>
      </w:r>
      <w:r w:rsidR="00BA72E2" w:rsidRPr="00BC4808">
        <w:rPr>
          <w:rFonts w:ascii="ITC Avant Garde" w:hAnsi="ITC Avant Garde"/>
          <w:sz w:val="22"/>
          <w:szCs w:val="22"/>
          <w:lang w:val="es-ES"/>
        </w:rPr>
        <w:t>de la R</w:t>
      </w:r>
      <w:r w:rsidRPr="00BC4808">
        <w:rPr>
          <w:rFonts w:ascii="ITC Avant Garde" w:hAnsi="ITC Avant Garde"/>
          <w:sz w:val="22"/>
          <w:szCs w:val="22"/>
          <w:lang w:val="es-ES"/>
        </w:rPr>
        <w:t>esolución citada en el numeral Primero, para formar parte integrante del mismo.</w:t>
      </w:r>
    </w:p>
    <w:p w:rsidR="004A5884" w:rsidRDefault="0048115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III.6.- </w:t>
      </w:r>
      <w:r w:rsidR="00AB7D09" w:rsidRPr="00BC4808">
        <w:rPr>
          <w:rFonts w:ascii="ITC Avant Garde" w:hAnsi="ITC Avant Garde"/>
          <w:b/>
          <w:color w:val="000000" w:themeColor="text1"/>
          <w:sz w:val="22"/>
          <w:szCs w:val="22"/>
          <w:lang w:val="es-ES" w:eastAsia="en-US"/>
        </w:rPr>
        <w:t xml:space="preserve">Resolución mediante la cual el Pleno del Instituto Federal de Telecomunicaciones resuelve el Recurso Administrativo de Revisión interpuesto por Baja Celular Mexicana, S.A. de C.V., Celular de Telefonía, S.A. de C.V., </w:t>
      </w:r>
      <w:proofErr w:type="spellStart"/>
      <w:r w:rsidR="00AB7D09" w:rsidRPr="00BC4808">
        <w:rPr>
          <w:rFonts w:ascii="ITC Avant Garde" w:hAnsi="ITC Avant Garde"/>
          <w:b/>
          <w:color w:val="000000" w:themeColor="text1"/>
          <w:sz w:val="22"/>
          <w:szCs w:val="22"/>
          <w:lang w:val="es-ES" w:eastAsia="en-US"/>
        </w:rPr>
        <w:t>Movitel</w:t>
      </w:r>
      <w:proofErr w:type="spellEnd"/>
      <w:r w:rsidR="00AB7D09" w:rsidRPr="00BC4808">
        <w:rPr>
          <w:rFonts w:ascii="ITC Avant Garde" w:hAnsi="ITC Avant Garde"/>
          <w:b/>
          <w:color w:val="000000" w:themeColor="text1"/>
          <w:sz w:val="22"/>
          <w:szCs w:val="22"/>
          <w:lang w:val="es-ES" w:eastAsia="en-US"/>
        </w:rPr>
        <w:t xml:space="preserve"> del Noroeste, S.A. de C.V., Telefonía Celular del Norte, S.A. de C.V. y Pegaso Comunicaciones y Sistemas, S.A. de C.V., hoy Pegaso PCS, S.A. de C.V. en contra de la Resolución número P/280911/350, emitida por el Pleno de la Comisión Federal de Telecomunicaciones</w:t>
      </w:r>
      <w:r w:rsidRPr="00BC4808">
        <w:rPr>
          <w:rFonts w:ascii="ITC Avant Garde" w:hAnsi="ITC Avant Garde"/>
          <w:b/>
          <w:color w:val="000000" w:themeColor="text1"/>
          <w:sz w:val="22"/>
          <w:szCs w:val="22"/>
          <w:lang w:val="es-ES" w:eastAsia="en-US"/>
        </w:rPr>
        <w:t>.</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81159" w:rsidRPr="00BC4808"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B4740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B47403" w:rsidP="004A5884">
      <w:pPr>
        <w:pStyle w:val="Prrafodelista"/>
        <w:spacing w:before="240" w:after="240"/>
        <w:ind w:left="0"/>
        <w:contextualSpacing/>
        <w:jc w:val="both"/>
        <w:rPr>
          <w:rFonts w:ascii="ITC Avant Garde" w:eastAsia="Times New Roman" w:hAnsi="ITC Avant Garde"/>
          <w:b/>
          <w:color w:val="000000" w:themeColor="text1"/>
          <w:lang w:eastAsia="es-ES"/>
        </w:rPr>
      </w:pPr>
      <w:r w:rsidRPr="00BC4808">
        <w:rPr>
          <w:rFonts w:ascii="ITC Avant Garde" w:eastAsia="Times New Roman" w:hAnsi="ITC Avant Garde"/>
          <w:b/>
          <w:color w:val="000000" w:themeColor="text1"/>
          <w:lang w:eastAsia="es-ES"/>
        </w:rPr>
        <w:t>P/IFT/061217/820</w:t>
      </w:r>
    </w:p>
    <w:p w:rsidR="004A5884" w:rsidRDefault="0048115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AB7D09" w:rsidRPr="00BC4808">
        <w:rPr>
          <w:rFonts w:ascii="ITC Avant Garde" w:hAnsi="ITC Avant Garde"/>
          <w:color w:val="000000" w:themeColor="text1"/>
          <w:lang w:val="es-ES"/>
        </w:rPr>
        <w:t xml:space="preserve">Resolución mediante la cual el Pleno del Instituto Federal de Telecomunicaciones resuelve el Recurso Administrativo de Revisión interpuesto por Baja Celular Mexicana, S.A. de C.V., Celular de Telefonía, S.A. de C.V., </w:t>
      </w:r>
      <w:proofErr w:type="spellStart"/>
      <w:r w:rsidR="00AB7D09" w:rsidRPr="00BC4808">
        <w:rPr>
          <w:rFonts w:ascii="ITC Avant Garde" w:hAnsi="ITC Avant Garde"/>
          <w:color w:val="000000" w:themeColor="text1"/>
          <w:lang w:val="es-ES"/>
        </w:rPr>
        <w:t>Movitel</w:t>
      </w:r>
      <w:proofErr w:type="spellEnd"/>
      <w:r w:rsidR="00AB7D09" w:rsidRPr="00BC4808">
        <w:rPr>
          <w:rFonts w:ascii="ITC Avant Garde" w:hAnsi="ITC Avant Garde"/>
          <w:color w:val="000000" w:themeColor="text1"/>
          <w:lang w:val="es-ES"/>
        </w:rPr>
        <w:t xml:space="preserve"> del Noroeste, S.A. de C.V., </w:t>
      </w:r>
      <w:r w:rsidR="00AB7D09" w:rsidRPr="00BC4808">
        <w:rPr>
          <w:rFonts w:ascii="ITC Avant Garde" w:hAnsi="ITC Avant Garde"/>
          <w:color w:val="000000" w:themeColor="text1"/>
          <w:lang w:val="es-ES"/>
        </w:rPr>
        <w:lastRenderedPageBreak/>
        <w:t>Telefonía Celular del Norte, S.A. de C.V. y Pegaso Comunicaciones y Sistemas, S.A. de C.V., hoy Pegaso PCS, S.A. de C.V. en contra de la Resolución número P/280911/350, emitida por el Pleno de la Comisión Federal de Telecomunicaciones</w:t>
      </w:r>
      <w:r w:rsidRPr="00BC4808">
        <w:rPr>
          <w:rFonts w:ascii="ITC Avant Garde" w:hAnsi="ITC Avant Garde"/>
          <w:color w:val="000000" w:themeColor="text1"/>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B47403" w:rsidRPr="00BC4808">
        <w:rPr>
          <w:rFonts w:ascii="ITC Avant Garde" w:hAnsi="ITC Avant Garde"/>
          <w:sz w:val="22"/>
          <w:szCs w:val="22"/>
          <w:lang w:val="es-ES"/>
        </w:rPr>
        <w:t>Asuntos Jurídicos</w:t>
      </w:r>
      <w:r w:rsidRPr="00BC4808">
        <w:rPr>
          <w:rFonts w:ascii="ITC Avant Garde" w:hAnsi="ITC Avant Garde"/>
          <w:sz w:val="22"/>
          <w:szCs w:val="22"/>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8115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III.7.- </w:t>
      </w:r>
      <w:r w:rsidR="00AB7D09" w:rsidRPr="00BC4808">
        <w:rPr>
          <w:rFonts w:ascii="ITC Avant Garde" w:hAnsi="ITC Avant Garde"/>
          <w:b/>
          <w:color w:val="000000" w:themeColor="text1"/>
          <w:sz w:val="22"/>
          <w:szCs w:val="22"/>
          <w:lang w:val="es-ES" w:eastAsia="en-US"/>
        </w:rPr>
        <w:t>Resolución por la que el Pleno del Instituto Federal de Telecomunicaciones resuelve el Recurso Administrativo de Revisión interpuesto por Grupo de Telecomunicaciones Mexicanas, S.A. de C.V., hoy Pegaso PCS, S.A. de C.V. en contra de la Resolución número P/200612/289, emitida por el Pleno de la Comisión Federal de Telecomunicaciones</w:t>
      </w:r>
      <w:r w:rsidRPr="00BC4808">
        <w:rPr>
          <w:rFonts w:ascii="ITC Avant Garde" w:hAnsi="ITC Avant Garde"/>
          <w:b/>
          <w:color w:val="000000" w:themeColor="text1"/>
          <w:sz w:val="22"/>
          <w:szCs w:val="22"/>
          <w:lang w:val="es-ES" w:eastAsia="en-US"/>
        </w:rPr>
        <w:t>.</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B4740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B4740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P/IFT/061217/821</w:t>
      </w:r>
    </w:p>
    <w:p w:rsidR="004A5884" w:rsidRDefault="0048115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B47403" w:rsidRPr="00BC4808">
        <w:rPr>
          <w:rFonts w:ascii="ITC Avant Garde" w:hAnsi="ITC Avant Garde"/>
          <w:color w:val="000000" w:themeColor="text1"/>
          <w:lang w:val="es-ES"/>
        </w:rPr>
        <w:t>Resolución por la que el Pleno del Instituto Federal de Telecomunicaciones resuelve el Recurso Administrativo de Revisión interpuesto por Grupo de Telecomunicaciones Mexicanas, S.A. de C.V., hoy Pegaso PCS, S.A. de C.V. en contra de la Resolución número P/200612/289, emitida por el Pleno de la Comisión Federal de Telecomunicaciones</w:t>
      </w:r>
      <w:r w:rsidRPr="00BC4808">
        <w:rPr>
          <w:rFonts w:ascii="ITC Avant Garde" w:hAnsi="ITC Avant Garde"/>
          <w:color w:val="000000" w:themeColor="text1"/>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B47403" w:rsidRPr="00BC4808">
        <w:rPr>
          <w:rFonts w:ascii="ITC Avant Garde" w:hAnsi="ITC Avant Garde"/>
          <w:sz w:val="22"/>
          <w:szCs w:val="22"/>
          <w:lang w:val="es-ES"/>
        </w:rPr>
        <w:t>Asuntos Jurídicos</w:t>
      </w:r>
      <w:r w:rsidRPr="00BC4808">
        <w:rPr>
          <w:rFonts w:ascii="ITC Avant Garde" w:hAnsi="ITC Avant Garde"/>
          <w:sz w:val="22"/>
          <w:szCs w:val="22"/>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8115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III.8.- </w:t>
      </w:r>
      <w:r w:rsidR="00B47403" w:rsidRPr="00BC4808">
        <w:rPr>
          <w:rFonts w:ascii="ITC Avant Garde" w:hAnsi="ITC Avant Garde"/>
          <w:b/>
          <w:color w:val="000000" w:themeColor="text1"/>
          <w:sz w:val="22"/>
          <w:szCs w:val="22"/>
          <w:lang w:val="es-ES" w:eastAsia="en-US"/>
        </w:rPr>
        <w:t>Acuerdo mediante el cual el Pleno del Instituto Federal de Telecomunicaciones declara desierta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respecto de 39 lotes de la banda AM y 77 lotes de la banda de FM</w:t>
      </w:r>
      <w:r w:rsidRPr="00BC4808">
        <w:rPr>
          <w:rFonts w:ascii="ITC Avant Garde" w:hAnsi="ITC Avant Garde"/>
          <w:b/>
          <w:color w:val="000000" w:themeColor="text1"/>
          <w:sz w:val="22"/>
          <w:szCs w:val="22"/>
          <w:lang w:val="es-ES" w:eastAsia="en-US"/>
        </w:rPr>
        <w:t>.</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Pleno deliberó sobre el proyecto de </w:t>
      </w:r>
      <w:r w:rsidR="00B47403" w:rsidRPr="00BC4808">
        <w:rPr>
          <w:rFonts w:ascii="ITC Avant Garde" w:hAnsi="ITC Avant Garde"/>
          <w:color w:val="000000" w:themeColor="text1"/>
          <w:sz w:val="22"/>
          <w:szCs w:val="22"/>
          <w:lang w:val="es-ES"/>
        </w:rPr>
        <w:t>acuerdo</w:t>
      </w:r>
      <w:r w:rsidRPr="00BC4808">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w:t>
      </w:r>
      <w:r w:rsidR="00B47403" w:rsidRPr="00BC4808">
        <w:rPr>
          <w:rFonts w:ascii="ITC Avant Garde" w:hAnsi="ITC Avant Garde"/>
          <w:color w:val="000000" w:themeColor="text1"/>
          <w:sz w:val="22"/>
          <w:szCs w:val="22"/>
          <w:lang w:val="es-ES"/>
        </w:rPr>
        <w:t xml:space="preserve">el Acuerdo </w:t>
      </w:r>
      <w:r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B4740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B4740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P/IFT/061217/822</w:t>
      </w:r>
    </w:p>
    <w:p w:rsidR="004A5884" w:rsidRDefault="0048115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w:t>
      </w:r>
      <w:r w:rsidR="00B47403" w:rsidRPr="00BC4808">
        <w:rPr>
          <w:rFonts w:ascii="ITC Avant Garde" w:hAnsi="ITC Avant Garde"/>
          <w:color w:val="000000" w:themeColor="text1"/>
          <w:lang w:val="es-ES"/>
        </w:rPr>
        <w:t>el</w:t>
      </w:r>
      <w:r w:rsidRPr="00BC4808">
        <w:rPr>
          <w:rFonts w:ascii="ITC Avant Garde" w:hAnsi="ITC Avant Garde"/>
          <w:color w:val="000000" w:themeColor="text1"/>
          <w:lang w:val="es-ES"/>
        </w:rPr>
        <w:t xml:space="preserve"> “</w:t>
      </w:r>
      <w:r w:rsidR="00AB7D09" w:rsidRPr="00BC4808">
        <w:rPr>
          <w:rFonts w:ascii="ITC Avant Garde" w:hAnsi="ITC Avant Garde"/>
          <w:color w:val="000000" w:themeColor="text1"/>
          <w:lang w:val="es-ES"/>
        </w:rPr>
        <w:t>Acuerdo mediante el cual el Pleno del Instituto Federal de Telecomunicaciones declara desierta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respecto de 39 lotes de la banda AM y 77 lotes de la banda de FM</w:t>
      </w:r>
      <w:r w:rsidRPr="00BC4808">
        <w:rPr>
          <w:rFonts w:ascii="ITC Avant Garde" w:hAnsi="ITC Avant Garde"/>
          <w:color w:val="000000" w:themeColor="text1"/>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Segundo.</w:t>
      </w:r>
      <w:r w:rsidRPr="00BC4808">
        <w:rPr>
          <w:rFonts w:ascii="ITC Avant Garde" w:hAnsi="ITC Avant Garde"/>
          <w:sz w:val="22"/>
          <w:szCs w:val="22"/>
          <w:lang w:val="es-ES"/>
        </w:rPr>
        <w:t xml:space="preserve"> Se instruye a la Secretaría Técnica del Pleno para que turne a firma de los Comisionados </w:t>
      </w:r>
      <w:r w:rsidR="00B47403" w:rsidRPr="00BC4808">
        <w:rPr>
          <w:rFonts w:ascii="ITC Avant Garde" w:hAnsi="ITC Avant Garde"/>
          <w:sz w:val="22"/>
          <w:szCs w:val="22"/>
          <w:lang w:val="es-ES"/>
        </w:rPr>
        <w:t>el Acuerdo aprobado</w:t>
      </w:r>
      <w:r w:rsidRPr="00BC4808">
        <w:rPr>
          <w:rFonts w:ascii="ITC Avant Garde" w:hAnsi="ITC Avant Garde"/>
          <w:sz w:val="22"/>
          <w:szCs w:val="22"/>
          <w:lang w:val="es-ES"/>
        </w:rPr>
        <w:t xml:space="preserve"> por el Pleno.</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E61DBF" w:rsidRPr="00BC4808">
        <w:rPr>
          <w:rFonts w:ascii="ITC Avant Garde" w:hAnsi="ITC Avant Garde"/>
          <w:sz w:val="22"/>
          <w:szCs w:val="22"/>
          <w:lang w:val="es-ES"/>
        </w:rPr>
        <w:t>Espectro Radioeléctrico</w:t>
      </w:r>
      <w:r w:rsidRPr="00BC4808">
        <w:rPr>
          <w:rFonts w:ascii="ITC Avant Garde" w:hAnsi="ITC Avant Garde"/>
          <w:sz w:val="22"/>
          <w:szCs w:val="22"/>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w:t>
      </w:r>
      <w:r w:rsidR="00B47403" w:rsidRPr="00BC4808">
        <w:rPr>
          <w:rFonts w:ascii="ITC Avant Garde" w:hAnsi="ITC Avant Garde"/>
          <w:sz w:val="22"/>
          <w:szCs w:val="22"/>
          <w:lang w:val="es-ES"/>
        </w:rPr>
        <w:t>del Acuerdo citado</w:t>
      </w:r>
      <w:r w:rsidRPr="00BC4808">
        <w:rPr>
          <w:rFonts w:ascii="ITC Avant Garde" w:hAnsi="ITC Avant Garde"/>
          <w:sz w:val="22"/>
          <w:szCs w:val="22"/>
          <w:lang w:val="es-ES"/>
        </w:rPr>
        <w:t xml:space="preserve"> en el numeral Primero, para formar parte integrante del mismo.</w:t>
      </w:r>
    </w:p>
    <w:p w:rsidR="004A5884" w:rsidRDefault="0048115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III.9.- </w:t>
      </w:r>
      <w:r w:rsidR="00E61DBF" w:rsidRPr="00BC4808">
        <w:rPr>
          <w:rFonts w:ascii="ITC Avant Garde" w:hAnsi="ITC Avant Garde"/>
          <w:b/>
          <w:color w:val="000000" w:themeColor="text1"/>
          <w:sz w:val="22"/>
          <w:szCs w:val="22"/>
          <w:lang w:val="es-ES" w:eastAsia="en-US"/>
        </w:rPr>
        <w:t>Acuerdo mediante el cual el Pleno del Instituto Federal de Telecomunicaciones determina someter a Consulta Pública el “Anteproyecto de Lineamientos que establecen el Protocolo de Alerta Común conforme al Lineamiento Cuadragésimo Noveno de los Lineamientos de Colaboración en Materia de Seguridad y Justicia publicados en el Diario Oficial de la Federación el 2 de diciembre de 2015</w:t>
      </w:r>
      <w:r w:rsidRPr="00BC4808">
        <w:rPr>
          <w:rFonts w:ascii="ITC Avant Garde" w:hAnsi="ITC Avant Garde"/>
          <w:b/>
          <w:color w:val="000000" w:themeColor="text1"/>
          <w:sz w:val="22"/>
          <w:szCs w:val="22"/>
          <w:lang w:val="es-ES" w:eastAsia="en-US"/>
        </w:rPr>
        <w:t>.</w:t>
      </w:r>
    </w:p>
    <w:p w:rsidR="004A5884" w:rsidRDefault="0033382E"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Deliberación</w:t>
      </w:r>
    </w:p>
    <w:p w:rsidR="004A5884" w:rsidRDefault="0033382E"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4A5884" w:rsidRDefault="0033382E"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Votación</w:t>
      </w:r>
    </w:p>
    <w:p w:rsidR="004A5884" w:rsidRDefault="0033382E"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El Secretario Técnico del Pleno dio cuenta de y levantó las votaciones en el siguiente sentido:</w:t>
      </w:r>
    </w:p>
    <w:p w:rsidR="004A5884" w:rsidRDefault="0033382E" w:rsidP="004A5884">
      <w:pPr>
        <w:spacing w:before="240" w:after="240"/>
        <w:jc w:val="both"/>
        <w:rPr>
          <w:rFonts w:ascii="ITC Avant Garde" w:eastAsiaTheme="minorHAnsi" w:hAnsi="ITC Avant Garde" w:cstheme="minorBidi"/>
          <w:sz w:val="22"/>
          <w:szCs w:val="22"/>
          <w:lang w:eastAsia="en-US"/>
        </w:rPr>
      </w:pPr>
      <w:r w:rsidRPr="00BC4808">
        <w:rPr>
          <w:rFonts w:ascii="ITC Avant Garde" w:hAnsi="ITC Avant Garde"/>
          <w:sz w:val="22"/>
          <w:szCs w:val="22"/>
          <w:lang w:val="es-ES"/>
        </w:rPr>
        <w:t>El Instituto Federal de Telecomunicaciones aprobó el Acuerdo</w:t>
      </w:r>
      <w:r w:rsidRPr="00BC4808">
        <w:rPr>
          <w:rFonts w:ascii="ITC Avant Garde" w:eastAsiaTheme="minorHAnsi" w:hAnsi="ITC Avant Garde" w:cstheme="minorBidi"/>
          <w:sz w:val="22"/>
          <w:szCs w:val="22"/>
        </w:rPr>
        <w:t xml:space="preserve"> </w:t>
      </w:r>
      <w:r w:rsidRPr="00BC4808">
        <w:rPr>
          <w:rFonts w:ascii="ITC Avant Garde" w:eastAsiaTheme="minorHAnsi" w:hAnsi="ITC Avant Garde" w:cstheme="minorBidi"/>
          <w:sz w:val="22"/>
          <w:szCs w:val="22"/>
          <w:lang w:eastAsia="en-US"/>
        </w:rPr>
        <w:t xml:space="preserve">por unanimidad de votos de los Comisionados Gabriel Oswaldo Contreras Saldívar, Adriana Sofía Labardini </w:t>
      </w:r>
      <w:proofErr w:type="spellStart"/>
      <w:r w:rsidRPr="00BC4808">
        <w:rPr>
          <w:rFonts w:ascii="ITC Avant Garde" w:eastAsiaTheme="minorHAnsi" w:hAnsi="ITC Avant Garde" w:cstheme="minorBidi"/>
          <w:sz w:val="22"/>
          <w:szCs w:val="22"/>
          <w:lang w:eastAsia="en-US"/>
        </w:rPr>
        <w:t>Inzunza</w:t>
      </w:r>
      <w:proofErr w:type="spellEnd"/>
      <w:r w:rsidRPr="00BC4808">
        <w:rPr>
          <w:rFonts w:ascii="ITC Avant Garde" w:eastAsiaTheme="minorHAnsi" w:hAnsi="ITC Avant Garde" w:cstheme="minorBidi"/>
          <w:sz w:val="22"/>
          <w:szCs w:val="22"/>
          <w:lang w:eastAsia="en-US"/>
        </w:rPr>
        <w:t xml:space="preserve">, María Elena </w:t>
      </w:r>
      <w:proofErr w:type="spellStart"/>
      <w:r w:rsidRPr="00BC4808">
        <w:rPr>
          <w:rFonts w:ascii="ITC Avant Garde" w:eastAsiaTheme="minorHAnsi" w:hAnsi="ITC Avant Garde" w:cstheme="minorBidi"/>
          <w:sz w:val="22"/>
          <w:szCs w:val="22"/>
          <w:lang w:eastAsia="en-US"/>
        </w:rPr>
        <w:t>Estavillo</w:t>
      </w:r>
      <w:proofErr w:type="spellEnd"/>
      <w:r w:rsidRPr="00BC4808">
        <w:rPr>
          <w:rFonts w:ascii="ITC Avant Garde" w:eastAsiaTheme="minorHAnsi" w:hAnsi="ITC Avant Garde" w:cstheme="minorBidi"/>
          <w:sz w:val="22"/>
          <w:szCs w:val="22"/>
          <w:lang w:eastAsia="en-US"/>
        </w:rPr>
        <w:t xml:space="preserve"> Flores, Mario Germán </w:t>
      </w:r>
      <w:proofErr w:type="spellStart"/>
      <w:r w:rsidRPr="00BC4808">
        <w:rPr>
          <w:rFonts w:ascii="ITC Avant Garde" w:eastAsiaTheme="minorHAnsi" w:hAnsi="ITC Avant Garde" w:cstheme="minorBidi"/>
          <w:sz w:val="22"/>
          <w:szCs w:val="22"/>
          <w:lang w:eastAsia="en-US"/>
        </w:rPr>
        <w:t>Fromow</w:t>
      </w:r>
      <w:proofErr w:type="spellEnd"/>
      <w:r w:rsidRPr="00BC4808">
        <w:rPr>
          <w:rFonts w:ascii="ITC Avant Garde" w:eastAsiaTheme="minorHAnsi" w:hAnsi="ITC Avant Garde" w:cstheme="minorBidi"/>
          <w:sz w:val="22"/>
          <w:szCs w:val="22"/>
          <w:lang w:eastAsia="en-US"/>
        </w:rPr>
        <w:t xml:space="preserve"> Rangel, Adolfo Cuevas Teja, Javier Juárez Mojica y Arturo Robles </w:t>
      </w:r>
      <w:proofErr w:type="spellStart"/>
      <w:r w:rsidRPr="00BC4808">
        <w:rPr>
          <w:rFonts w:ascii="ITC Avant Garde" w:eastAsiaTheme="minorHAnsi" w:hAnsi="ITC Avant Garde" w:cstheme="minorBidi"/>
          <w:sz w:val="22"/>
          <w:szCs w:val="22"/>
          <w:lang w:eastAsia="en-US"/>
        </w:rPr>
        <w:t>Rovalo</w:t>
      </w:r>
      <w:proofErr w:type="spellEnd"/>
      <w:r w:rsidRPr="00BC4808">
        <w:rPr>
          <w:rFonts w:ascii="ITC Avant Garde" w:eastAsiaTheme="minorHAnsi" w:hAnsi="ITC Avant Garde" w:cstheme="minorBidi"/>
          <w:sz w:val="22"/>
          <w:szCs w:val="22"/>
          <w:lang w:eastAsia="en-US"/>
        </w:rPr>
        <w:t>.</w:t>
      </w:r>
    </w:p>
    <w:p w:rsidR="004A5884" w:rsidRDefault="0033382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3382E"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Por lo anterior, el Pleno del Instituto Federal de Telecomunicaciones emitió el siguiente:</w:t>
      </w:r>
    </w:p>
    <w:p w:rsidR="004A5884" w:rsidRDefault="0033382E"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Acuerdo</w:t>
      </w:r>
    </w:p>
    <w:p w:rsidR="004A5884" w:rsidRDefault="00F71E66" w:rsidP="004A5884">
      <w:pPr>
        <w:spacing w:before="240" w:after="240"/>
        <w:jc w:val="both"/>
        <w:rPr>
          <w:rFonts w:ascii="ITC Avant Garde" w:hAnsi="ITC Avant Garde"/>
          <w:b/>
          <w:bCs/>
          <w:sz w:val="22"/>
          <w:szCs w:val="22"/>
          <w:lang w:val="es-ES_tradnl"/>
        </w:rPr>
      </w:pPr>
      <w:r w:rsidRPr="00BC4808">
        <w:rPr>
          <w:rFonts w:ascii="ITC Avant Garde" w:hAnsi="ITC Avant Garde"/>
          <w:b/>
          <w:bCs/>
          <w:sz w:val="22"/>
          <w:szCs w:val="22"/>
          <w:lang w:val="es-ES_tradnl"/>
        </w:rPr>
        <w:t>P/IFT/061217/823</w:t>
      </w:r>
    </w:p>
    <w:p w:rsidR="004A5884" w:rsidRDefault="0033382E" w:rsidP="004A5884">
      <w:pPr>
        <w:spacing w:before="240" w:after="240"/>
        <w:jc w:val="both"/>
        <w:rPr>
          <w:rFonts w:ascii="ITC Avant Garde" w:hAnsi="ITC Avant Garde"/>
          <w:sz w:val="22"/>
          <w:szCs w:val="22"/>
          <w:lang w:val="es-ES" w:eastAsia="en-US"/>
        </w:rPr>
      </w:pPr>
      <w:r w:rsidRPr="00BC4808">
        <w:rPr>
          <w:rFonts w:ascii="ITC Avant Garde" w:hAnsi="ITC Avant Garde"/>
          <w:b/>
          <w:sz w:val="22"/>
          <w:szCs w:val="22"/>
          <w:lang w:val="es-ES"/>
        </w:rPr>
        <w:t>Primero.</w:t>
      </w:r>
      <w:r w:rsidRPr="00BC4808">
        <w:rPr>
          <w:rFonts w:ascii="ITC Avant Garde" w:hAnsi="ITC Avant Garde"/>
          <w:sz w:val="22"/>
          <w:szCs w:val="22"/>
          <w:lang w:val="es-ES"/>
        </w:rPr>
        <w:t xml:space="preserve"> Se aprueba el “</w:t>
      </w:r>
      <w:r w:rsidR="00E61DBF" w:rsidRPr="00BC4808">
        <w:rPr>
          <w:rFonts w:ascii="ITC Avant Garde" w:hAnsi="ITC Avant Garde"/>
          <w:sz w:val="22"/>
          <w:szCs w:val="22"/>
          <w:lang w:val="es-ES" w:eastAsia="en-US"/>
        </w:rPr>
        <w:t>Acuerdo mediante el cual el Pleno del Instituto Federal de Telecomunicaciones determina someter a Consulta Pública el “Anteproyecto de Lineamientos que establecen el Protocolo de Alerta Común conforme al Lineamiento Cuadragésimo Noveno de los Lineamientos de Colaboración en Materia de Seguridad y Justicia publicados en el Diario Oficial de la Federación el 2 de diciembre de 2015</w:t>
      </w:r>
      <w:r w:rsidRPr="00BC4808">
        <w:rPr>
          <w:rFonts w:ascii="ITC Avant Garde" w:hAnsi="ITC Avant Garde"/>
          <w:sz w:val="22"/>
          <w:szCs w:val="22"/>
          <w:lang w:val="es-ES" w:eastAsia="en-US"/>
        </w:rPr>
        <w:t>”</w:t>
      </w:r>
      <w:r w:rsidRPr="00BC4808">
        <w:rPr>
          <w:rFonts w:ascii="ITC Avant Garde" w:hAnsi="ITC Avant Garde"/>
          <w:sz w:val="22"/>
          <w:szCs w:val="22"/>
          <w:lang w:val="es-ES"/>
        </w:rPr>
        <w:t>.</w:t>
      </w:r>
    </w:p>
    <w:p w:rsidR="0033382E" w:rsidRPr="00BC4808" w:rsidRDefault="0033382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el Acuerdo aprobado por el Pleno.</w:t>
      </w:r>
    </w:p>
    <w:p w:rsidR="004A5884" w:rsidRDefault="0033382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Tercero.</w:t>
      </w:r>
      <w:r w:rsidRPr="00BC4808">
        <w:rPr>
          <w:rFonts w:ascii="ITC Avant Garde" w:hAnsi="ITC Avant Garde"/>
          <w:sz w:val="22"/>
          <w:szCs w:val="22"/>
          <w:lang w:val="es-ES"/>
        </w:rPr>
        <w:t xml:space="preserve"> Se instruye a la Unidad de Política Regulatoria a que publique en la página electrónica del Instituto el Acuerdo aprobado.</w:t>
      </w:r>
    </w:p>
    <w:p w:rsidR="004A5884" w:rsidRDefault="0033382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b/>
          <w:sz w:val="22"/>
          <w:szCs w:val="22"/>
        </w:rPr>
        <w:t xml:space="preserve">. </w:t>
      </w:r>
      <w:r w:rsidRPr="00BC4808">
        <w:rPr>
          <w:rFonts w:ascii="ITC Avant Garde" w:hAnsi="ITC Avant Garde"/>
          <w:sz w:val="22"/>
          <w:szCs w:val="22"/>
        </w:rPr>
        <w:t>Notifíquese</w:t>
      </w:r>
      <w:r w:rsidRPr="00BC4808">
        <w:rPr>
          <w:rFonts w:ascii="ITC Avant Garde" w:hAnsi="ITC Avant Garde"/>
          <w:sz w:val="22"/>
          <w:szCs w:val="22"/>
          <w:lang w:val="es-ES"/>
        </w:rPr>
        <w:t xml:space="preserve"> a la Unidad de Política Regulatoria y a la Coordinación General de Mejora Regulatoria.</w:t>
      </w:r>
    </w:p>
    <w:p w:rsidR="004A5884" w:rsidRDefault="0033382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 xml:space="preserve">Quinto. </w:t>
      </w:r>
      <w:r w:rsidRPr="00BC4808">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4A5884" w:rsidRDefault="0048115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III.10.- </w:t>
      </w:r>
      <w:r w:rsidR="00F71E66"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b/>
          <w:color w:val="000000" w:themeColor="text1"/>
          <w:sz w:val="22"/>
          <w:szCs w:val="22"/>
          <w:lang w:val="es-ES" w:eastAsia="en-US"/>
        </w:rPr>
        <w:t>Marcatel</w:t>
      </w:r>
      <w:proofErr w:type="spellEnd"/>
      <w:r w:rsidR="00F71E66" w:rsidRPr="00BC4808">
        <w:rPr>
          <w:rFonts w:ascii="ITC Avant Garde" w:hAnsi="ITC Avant Garde"/>
          <w:b/>
          <w:color w:val="000000" w:themeColor="text1"/>
          <w:sz w:val="22"/>
          <w:szCs w:val="22"/>
          <w:lang w:val="es-ES" w:eastAsia="en-US"/>
        </w:rPr>
        <w:t xml:space="preserve"> </w:t>
      </w:r>
      <w:proofErr w:type="spellStart"/>
      <w:r w:rsidR="00F71E66" w:rsidRPr="00BC4808">
        <w:rPr>
          <w:rFonts w:ascii="ITC Avant Garde" w:hAnsi="ITC Avant Garde"/>
          <w:b/>
          <w:color w:val="000000" w:themeColor="text1"/>
          <w:sz w:val="22"/>
          <w:szCs w:val="22"/>
          <w:lang w:val="es-ES" w:eastAsia="en-US"/>
        </w:rPr>
        <w:t>Com</w:t>
      </w:r>
      <w:proofErr w:type="spellEnd"/>
      <w:r w:rsidR="00F71E66" w:rsidRPr="00BC4808">
        <w:rPr>
          <w:rFonts w:ascii="ITC Avant Garde" w:hAnsi="ITC Avant Garde"/>
          <w:b/>
          <w:color w:val="000000" w:themeColor="text1"/>
          <w:sz w:val="22"/>
          <w:szCs w:val="22"/>
          <w:lang w:val="es-ES" w:eastAsia="en-US"/>
        </w:rPr>
        <w:t>, S.A. de C.V. y Mega Cable,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78214C"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78214C" w:rsidRPr="00BC4808">
        <w:rPr>
          <w:rFonts w:ascii="ITC Avant Garde" w:hAnsi="ITC Avant Garde"/>
          <w:color w:val="000000" w:themeColor="text1"/>
          <w:sz w:val="22"/>
          <w:szCs w:val="22"/>
          <w:lang w:val="es-ES"/>
        </w:rPr>
        <w:t>Inzunza</w:t>
      </w:r>
      <w:proofErr w:type="spellEnd"/>
      <w:r w:rsidR="0078214C" w:rsidRPr="00BC4808">
        <w:rPr>
          <w:rFonts w:ascii="ITC Avant Garde" w:hAnsi="ITC Avant Garde"/>
          <w:color w:val="000000" w:themeColor="text1"/>
          <w:sz w:val="22"/>
          <w:szCs w:val="22"/>
          <w:lang w:val="es-ES"/>
        </w:rPr>
        <w:t xml:space="preserve">, María Elena </w:t>
      </w:r>
      <w:proofErr w:type="spellStart"/>
      <w:r w:rsidR="0078214C" w:rsidRPr="00BC4808">
        <w:rPr>
          <w:rFonts w:ascii="ITC Avant Garde" w:hAnsi="ITC Avant Garde"/>
          <w:color w:val="000000" w:themeColor="text1"/>
          <w:sz w:val="22"/>
          <w:szCs w:val="22"/>
          <w:lang w:val="es-ES"/>
        </w:rPr>
        <w:t>Estavillo</w:t>
      </w:r>
      <w:proofErr w:type="spellEnd"/>
      <w:r w:rsidR="0078214C" w:rsidRPr="00BC4808">
        <w:rPr>
          <w:rFonts w:ascii="ITC Avant Garde" w:hAnsi="ITC Avant Garde"/>
          <w:color w:val="000000" w:themeColor="text1"/>
          <w:sz w:val="22"/>
          <w:szCs w:val="22"/>
          <w:lang w:val="es-ES"/>
        </w:rPr>
        <w:t xml:space="preserve"> Flores, Mario Germán </w:t>
      </w:r>
      <w:proofErr w:type="spellStart"/>
      <w:r w:rsidR="0078214C" w:rsidRPr="00BC4808">
        <w:rPr>
          <w:rFonts w:ascii="ITC Avant Garde" w:hAnsi="ITC Avant Garde"/>
          <w:color w:val="000000" w:themeColor="text1"/>
          <w:sz w:val="22"/>
          <w:szCs w:val="22"/>
          <w:lang w:val="es-ES"/>
        </w:rPr>
        <w:t>Fromow</w:t>
      </w:r>
      <w:proofErr w:type="spellEnd"/>
      <w:r w:rsidR="0078214C"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78214C"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78214C"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4811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48115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78214C"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P/IFT/061217/824</w:t>
      </w:r>
    </w:p>
    <w:p w:rsidR="00481159" w:rsidRPr="00BC4808" w:rsidRDefault="0048115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F71E66"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color w:val="000000" w:themeColor="text1"/>
          <w:lang w:val="es-ES"/>
        </w:rPr>
        <w:t>Marcatel</w:t>
      </w:r>
      <w:proofErr w:type="spellEnd"/>
      <w:r w:rsidR="00F71E66" w:rsidRPr="00BC4808">
        <w:rPr>
          <w:rFonts w:ascii="ITC Avant Garde" w:hAnsi="ITC Avant Garde"/>
          <w:color w:val="000000" w:themeColor="text1"/>
          <w:lang w:val="es-ES"/>
        </w:rPr>
        <w:t xml:space="preserve"> </w:t>
      </w:r>
      <w:proofErr w:type="spellStart"/>
      <w:r w:rsidR="00F71E66" w:rsidRPr="00BC4808">
        <w:rPr>
          <w:rFonts w:ascii="ITC Avant Garde" w:hAnsi="ITC Avant Garde"/>
          <w:color w:val="000000" w:themeColor="text1"/>
          <w:lang w:val="es-ES"/>
        </w:rPr>
        <w:t>Com</w:t>
      </w:r>
      <w:proofErr w:type="spellEnd"/>
      <w:r w:rsidR="00F71E66" w:rsidRPr="00BC4808">
        <w:rPr>
          <w:rFonts w:ascii="ITC Avant Garde" w:hAnsi="ITC Avant Garde"/>
          <w:color w:val="000000" w:themeColor="text1"/>
          <w:lang w:val="es-ES"/>
        </w:rPr>
        <w:t>, S.A. de C.V. y Mega Cable, S.A. de C.V., aplicables del 1 de enero al 31 de diciembre de 2018</w:t>
      </w:r>
      <w:r w:rsidRPr="00BC4808">
        <w:rPr>
          <w:rFonts w:ascii="ITC Avant Garde" w:hAnsi="ITC Avant Garde"/>
          <w:color w:val="000000" w:themeColor="text1"/>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0F6E81" w:rsidRPr="00BC4808">
        <w:rPr>
          <w:rFonts w:ascii="ITC Avant Garde" w:hAnsi="ITC Avant Garde"/>
          <w:sz w:val="22"/>
          <w:szCs w:val="22"/>
          <w:lang w:val="es-ES"/>
        </w:rPr>
        <w:t>P</w:t>
      </w:r>
      <w:r w:rsidR="0078214C" w:rsidRPr="00BC4808">
        <w:rPr>
          <w:rFonts w:ascii="ITC Avant Garde" w:hAnsi="ITC Avant Garde"/>
          <w:sz w:val="22"/>
          <w:szCs w:val="22"/>
          <w:lang w:val="es-ES"/>
        </w:rPr>
        <w:t>olítica Regulatoria</w:t>
      </w:r>
      <w:r w:rsidRPr="00BC4808">
        <w:rPr>
          <w:rFonts w:ascii="ITC Avant Garde" w:hAnsi="ITC Avant Garde"/>
          <w:sz w:val="22"/>
          <w:szCs w:val="22"/>
          <w:lang w:val="es-ES"/>
        </w:rPr>
        <w:t>.</w:t>
      </w:r>
    </w:p>
    <w:p w:rsidR="004A5884" w:rsidRDefault="0048115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AE6831"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III.11.- </w:t>
      </w:r>
      <w:r w:rsidR="00F71E66"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b/>
          <w:color w:val="000000" w:themeColor="text1"/>
          <w:sz w:val="22"/>
          <w:szCs w:val="22"/>
          <w:lang w:val="es-ES" w:eastAsia="en-US"/>
        </w:rPr>
        <w:t>Marcatel</w:t>
      </w:r>
      <w:proofErr w:type="spellEnd"/>
      <w:r w:rsidR="00F71E66" w:rsidRPr="00BC4808">
        <w:rPr>
          <w:rFonts w:ascii="ITC Avant Garde" w:hAnsi="ITC Avant Garde"/>
          <w:b/>
          <w:color w:val="000000" w:themeColor="text1"/>
          <w:sz w:val="22"/>
          <w:szCs w:val="22"/>
          <w:lang w:val="es-ES" w:eastAsia="en-US"/>
        </w:rPr>
        <w:t xml:space="preserve"> </w:t>
      </w:r>
      <w:proofErr w:type="spellStart"/>
      <w:r w:rsidR="00F71E66" w:rsidRPr="00BC4808">
        <w:rPr>
          <w:rFonts w:ascii="ITC Avant Garde" w:hAnsi="ITC Avant Garde"/>
          <w:b/>
          <w:color w:val="000000" w:themeColor="text1"/>
          <w:sz w:val="22"/>
          <w:szCs w:val="22"/>
          <w:lang w:val="es-ES" w:eastAsia="en-US"/>
        </w:rPr>
        <w:t>Com</w:t>
      </w:r>
      <w:proofErr w:type="spellEnd"/>
      <w:r w:rsidR="00F71E66" w:rsidRPr="00BC4808">
        <w:rPr>
          <w:rFonts w:ascii="ITC Avant Garde" w:hAnsi="ITC Avant Garde"/>
          <w:b/>
          <w:color w:val="000000" w:themeColor="text1"/>
          <w:sz w:val="22"/>
          <w:szCs w:val="22"/>
          <w:lang w:val="es-ES" w:eastAsia="en-US"/>
        </w:rPr>
        <w:t>, S.A. de C.V. y Pegaso PCS,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AE6831"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AE683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AE6831"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AE683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AE683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0F6E81"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0F6E81" w:rsidRPr="00BC4808">
        <w:rPr>
          <w:rFonts w:ascii="ITC Avant Garde" w:hAnsi="ITC Avant Garde"/>
          <w:color w:val="000000" w:themeColor="text1"/>
          <w:sz w:val="22"/>
          <w:szCs w:val="22"/>
          <w:lang w:val="es-ES"/>
        </w:rPr>
        <w:t>Inzunza</w:t>
      </w:r>
      <w:proofErr w:type="spellEnd"/>
      <w:r w:rsidR="000F6E81" w:rsidRPr="00BC4808">
        <w:rPr>
          <w:rFonts w:ascii="ITC Avant Garde" w:hAnsi="ITC Avant Garde"/>
          <w:color w:val="000000" w:themeColor="text1"/>
          <w:sz w:val="22"/>
          <w:szCs w:val="22"/>
          <w:lang w:val="es-ES"/>
        </w:rPr>
        <w:t xml:space="preserve">, María Elena </w:t>
      </w:r>
      <w:proofErr w:type="spellStart"/>
      <w:r w:rsidR="000F6E81" w:rsidRPr="00BC4808">
        <w:rPr>
          <w:rFonts w:ascii="ITC Avant Garde" w:hAnsi="ITC Avant Garde"/>
          <w:color w:val="000000" w:themeColor="text1"/>
          <w:sz w:val="22"/>
          <w:szCs w:val="22"/>
          <w:lang w:val="es-ES"/>
        </w:rPr>
        <w:t>Estavillo</w:t>
      </w:r>
      <w:proofErr w:type="spellEnd"/>
      <w:r w:rsidR="000F6E81" w:rsidRPr="00BC4808">
        <w:rPr>
          <w:rFonts w:ascii="ITC Avant Garde" w:hAnsi="ITC Avant Garde"/>
          <w:color w:val="000000" w:themeColor="text1"/>
          <w:sz w:val="22"/>
          <w:szCs w:val="22"/>
          <w:lang w:val="es-ES"/>
        </w:rPr>
        <w:t xml:space="preserve"> Flores, Mario Germán </w:t>
      </w:r>
      <w:proofErr w:type="spellStart"/>
      <w:r w:rsidR="000F6E81" w:rsidRPr="00BC4808">
        <w:rPr>
          <w:rFonts w:ascii="ITC Avant Garde" w:hAnsi="ITC Avant Garde"/>
          <w:color w:val="000000" w:themeColor="text1"/>
          <w:sz w:val="22"/>
          <w:szCs w:val="22"/>
          <w:lang w:val="es-ES"/>
        </w:rPr>
        <w:t>Fromow</w:t>
      </w:r>
      <w:proofErr w:type="spellEnd"/>
      <w:r w:rsidR="000F6E81"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0F6E81" w:rsidRPr="00BC4808">
        <w:rPr>
          <w:rFonts w:ascii="ITC Avant Garde" w:hAnsi="ITC Avant Garde"/>
          <w:color w:val="000000" w:themeColor="text1"/>
          <w:sz w:val="22"/>
          <w:szCs w:val="22"/>
          <w:lang w:val="es-ES"/>
        </w:rPr>
        <w:t>Rovalo</w:t>
      </w:r>
      <w:proofErr w:type="spellEnd"/>
      <w:r w:rsidR="000F6E81" w:rsidRPr="00BC4808">
        <w:rPr>
          <w:rFonts w:ascii="ITC Avant Garde" w:hAnsi="ITC Avant Garde"/>
          <w:color w:val="000000" w:themeColor="text1"/>
          <w:sz w:val="22"/>
          <w:szCs w:val="22"/>
          <w:lang w:val="es-ES"/>
        </w:rPr>
        <w:t>.</w:t>
      </w:r>
    </w:p>
    <w:p w:rsidR="004A5884" w:rsidRDefault="000F6E8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modalidad “el que llama paga” en el Resolutivo Primero</w:t>
      </w:r>
      <w:r w:rsidR="00AE6831" w:rsidRPr="00BC4808">
        <w:rPr>
          <w:rFonts w:ascii="ITC Avant Garde" w:hAnsi="ITC Avant Garde"/>
          <w:color w:val="000000" w:themeColor="text1"/>
          <w:sz w:val="22"/>
          <w:szCs w:val="22"/>
          <w:lang w:val="es-ES"/>
        </w:rPr>
        <w:t>.</w:t>
      </w:r>
    </w:p>
    <w:p w:rsidR="004A5884" w:rsidRDefault="000F6E8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AE683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AE6831"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0F6E81"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P/IFT/061217/825</w:t>
      </w:r>
    </w:p>
    <w:p w:rsidR="004A5884" w:rsidRDefault="00AE6831"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F71E66"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color w:val="000000" w:themeColor="text1"/>
          <w:lang w:val="es-ES"/>
        </w:rPr>
        <w:t>Marcatel</w:t>
      </w:r>
      <w:proofErr w:type="spellEnd"/>
      <w:r w:rsidR="00F71E66" w:rsidRPr="00BC4808">
        <w:rPr>
          <w:rFonts w:ascii="ITC Avant Garde" w:hAnsi="ITC Avant Garde"/>
          <w:color w:val="000000" w:themeColor="text1"/>
          <w:lang w:val="es-ES"/>
        </w:rPr>
        <w:t xml:space="preserve"> </w:t>
      </w:r>
      <w:proofErr w:type="spellStart"/>
      <w:r w:rsidR="00F71E66" w:rsidRPr="00BC4808">
        <w:rPr>
          <w:rFonts w:ascii="ITC Avant Garde" w:hAnsi="ITC Avant Garde"/>
          <w:color w:val="000000" w:themeColor="text1"/>
          <w:lang w:val="es-ES"/>
        </w:rPr>
        <w:t>Com</w:t>
      </w:r>
      <w:proofErr w:type="spellEnd"/>
      <w:r w:rsidR="00F71E66" w:rsidRPr="00BC4808">
        <w:rPr>
          <w:rFonts w:ascii="ITC Avant Garde" w:hAnsi="ITC Avant Garde"/>
          <w:color w:val="000000" w:themeColor="text1"/>
          <w:lang w:val="es-ES"/>
        </w:rPr>
        <w:t>, S.A. de C.V. y Pegaso PCS, S.A. de C.V., aplicables del 1 de enero al 31 de diciembre de 2018</w:t>
      </w:r>
      <w:r w:rsidRPr="00BC4808">
        <w:rPr>
          <w:rFonts w:ascii="ITC Avant Garde" w:hAnsi="ITC Avant Garde"/>
          <w:color w:val="000000" w:themeColor="text1"/>
          <w:lang w:val="es-ES"/>
        </w:rPr>
        <w:t>”.</w:t>
      </w:r>
    </w:p>
    <w:p w:rsidR="004A5884" w:rsidRDefault="00AE6831"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AE6831"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w:t>
      </w:r>
      <w:r w:rsidR="000F6E81" w:rsidRPr="00BC4808">
        <w:rPr>
          <w:rFonts w:ascii="ITC Avant Garde" w:hAnsi="ITC Avant Garde"/>
          <w:sz w:val="22"/>
          <w:szCs w:val="22"/>
          <w:lang w:val="es-ES"/>
        </w:rPr>
        <w:t>Unidad de Política Regulatoria.</w:t>
      </w:r>
    </w:p>
    <w:p w:rsidR="004A5884" w:rsidRDefault="00AE6831"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lastRenderedPageBreak/>
        <w:t xml:space="preserve">III.12.- </w:t>
      </w:r>
      <w:r w:rsidR="00F71E66"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b/>
          <w:color w:val="000000" w:themeColor="text1"/>
          <w:sz w:val="22"/>
          <w:szCs w:val="22"/>
          <w:lang w:val="es-ES" w:eastAsia="en-US"/>
        </w:rPr>
        <w:t>Marcatel</w:t>
      </w:r>
      <w:proofErr w:type="spellEnd"/>
      <w:r w:rsidR="00F71E66" w:rsidRPr="00BC4808">
        <w:rPr>
          <w:rFonts w:ascii="ITC Avant Garde" w:hAnsi="ITC Avant Garde"/>
          <w:b/>
          <w:color w:val="000000" w:themeColor="text1"/>
          <w:sz w:val="22"/>
          <w:szCs w:val="22"/>
          <w:lang w:val="es-ES" w:eastAsia="en-US"/>
        </w:rPr>
        <w:t xml:space="preserve"> </w:t>
      </w:r>
      <w:proofErr w:type="spellStart"/>
      <w:r w:rsidR="00F71E66" w:rsidRPr="00BC4808">
        <w:rPr>
          <w:rFonts w:ascii="ITC Avant Garde" w:hAnsi="ITC Avant Garde"/>
          <w:b/>
          <w:color w:val="000000" w:themeColor="text1"/>
          <w:sz w:val="22"/>
          <w:szCs w:val="22"/>
          <w:lang w:val="es-ES" w:eastAsia="en-US"/>
        </w:rPr>
        <w:t>Com</w:t>
      </w:r>
      <w:proofErr w:type="spellEnd"/>
      <w:r w:rsidR="00F71E66" w:rsidRPr="00BC4808">
        <w:rPr>
          <w:rFonts w:ascii="ITC Avant Garde" w:hAnsi="ITC Avant Garde"/>
          <w:b/>
          <w:color w:val="000000" w:themeColor="text1"/>
          <w:sz w:val="22"/>
          <w:szCs w:val="22"/>
          <w:lang w:val="es-ES" w:eastAsia="en-US"/>
        </w:rPr>
        <w:t xml:space="preserve">, S.A. de C.V. y las empresas AT&amp;T Comunicaciones Digitales, S. de R.L. de C.V., AT&amp;T Comercialización Móvil, S. de R.L. de C.V., Grupo AT&amp;T </w:t>
      </w:r>
      <w:proofErr w:type="spellStart"/>
      <w:r w:rsidR="00F71E66" w:rsidRPr="00BC4808">
        <w:rPr>
          <w:rFonts w:ascii="ITC Avant Garde" w:hAnsi="ITC Avant Garde"/>
          <w:b/>
          <w:color w:val="000000" w:themeColor="text1"/>
          <w:sz w:val="22"/>
          <w:szCs w:val="22"/>
          <w:lang w:val="es-ES" w:eastAsia="en-US"/>
        </w:rPr>
        <w:t>Celullar</w:t>
      </w:r>
      <w:proofErr w:type="spellEnd"/>
      <w:r w:rsidR="00F71E66" w:rsidRPr="00BC4808">
        <w:rPr>
          <w:rFonts w:ascii="ITC Avant Garde" w:hAnsi="ITC Avant Garde"/>
          <w:b/>
          <w:color w:val="000000" w:themeColor="text1"/>
          <w:sz w:val="22"/>
          <w:szCs w:val="22"/>
          <w:lang w:val="es-ES" w:eastAsia="en-US"/>
        </w:rPr>
        <w:t>, S. de R.L. de C.V., AT&amp;T Norte, S. de R.L. de C.V., AT&amp;T Desarrollo en Comunicaciones de México, S. de R.L.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0F6E81"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0F6E81" w:rsidRPr="00BC4808">
        <w:rPr>
          <w:rFonts w:ascii="ITC Avant Garde" w:hAnsi="ITC Avant Garde"/>
          <w:color w:val="000000" w:themeColor="text1"/>
          <w:sz w:val="22"/>
          <w:szCs w:val="22"/>
          <w:lang w:val="es-ES"/>
        </w:rPr>
        <w:t>Inzunza</w:t>
      </w:r>
      <w:proofErr w:type="spellEnd"/>
      <w:r w:rsidR="000F6E81" w:rsidRPr="00BC4808">
        <w:rPr>
          <w:rFonts w:ascii="ITC Avant Garde" w:hAnsi="ITC Avant Garde"/>
          <w:color w:val="000000" w:themeColor="text1"/>
          <w:sz w:val="22"/>
          <w:szCs w:val="22"/>
          <w:lang w:val="es-ES"/>
        </w:rPr>
        <w:t xml:space="preserve">, María Elena </w:t>
      </w:r>
      <w:proofErr w:type="spellStart"/>
      <w:r w:rsidR="000F6E81" w:rsidRPr="00BC4808">
        <w:rPr>
          <w:rFonts w:ascii="ITC Avant Garde" w:hAnsi="ITC Avant Garde"/>
          <w:color w:val="000000" w:themeColor="text1"/>
          <w:sz w:val="22"/>
          <w:szCs w:val="22"/>
          <w:lang w:val="es-ES"/>
        </w:rPr>
        <w:t>Estavillo</w:t>
      </w:r>
      <w:proofErr w:type="spellEnd"/>
      <w:r w:rsidR="000F6E81" w:rsidRPr="00BC4808">
        <w:rPr>
          <w:rFonts w:ascii="ITC Avant Garde" w:hAnsi="ITC Avant Garde"/>
          <w:color w:val="000000" w:themeColor="text1"/>
          <w:sz w:val="22"/>
          <w:szCs w:val="22"/>
          <w:lang w:val="es-ES"/>
        </w:rPr>
        <w:t xml:space="preserve"> Flores, Mario Germán </w:t>
      </w:r>
      <w:proofErr w:type="spellStart"/>
      <w:r w:rsidR="000F6E81" w:rsidRPr="00BC4808">
        <w:rPr>
          <w:rFonts w:ascii="ITC Avant Garde" w:hAnsi="ITC Avant Garde"/>
          <w:color w:val="000000" w:themeColor="text1"/>
          <w:sz w:val="22"/>
          <w:szCs w:val="22"/>
          <w:lang w:val="es-ES"/>
        </w:rPr>
        <w:t>Fromow</w:t>
      </w:r>
      <w:proofErr w:type="spellEnd"/>
      <w:r w:rsidR="000F6E81"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0F6E81" w:rsidRPr="00BC4808">
        <w:rPr>
          <w:rFonts w:ascii="ITC Avant Garde" w:hAnsi="ITC Avant Garde"/>
          <w:color w:val="000000" w:themeColor="text1"/>
          <w:sz w:val="22"/>
          <w:szCs w:val="22"/>
          <w:lang w:val="es-ES"/>
        </w:rPr>
        <w:t>Rovalo</w:t>
      </w:r>
      <w:proofErr w:type="spellEnd"/>
      <w:r w:rsidR="000F6E81" w:rsidRPr="00BC4808">
        <w:rPr>
          <w:rFonts w:ascii="ITC Avant Garde" w:hAnsi="ITC Avant Garde"/>
          <w:color w:val="000000" w:themeColor="text1"/>
          <w:sz w:val="22"/>
          <w:szCs w:val="22"/>
          <w:lang w:val="es-ES"/>
        </w:rPr>
        <w:t>.</w:t>
      </w:r>
    </w:p>
    <w:p w:rsidR="004A5884" w:rsidRDefault="000F6E8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modalidad “el que llama paga” en el Resolutivo Primero</w:t>
      </w:r>
      <w:r w:rsidR="00340E58" w:rsidRPr="00BC4808">
        <w:rPr>
          <w:rFonts w:ascii="ITC Avant Garde" w:hAnsi="ITC Avant Garde"/>
          <w:color w:val="000000" w:themeColor="text1"/>
          <w:sz w:val="22"/>
          <w:szCs w:val="22"/>
          <w:lang w:val="es-ES"/>
        </w:rPr>
        <w:t>.</w:t>
      </w:r>
    </w:p>
    <w:p w:rsidR="004A5884" w:rsidRDefault="000F6E8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20DF4"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P/IFT/061217/826</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F71E66"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color w:val="000000" w:themeColor="text1"/>
          <w:lang w:val="es-ES"/>
        </w:rPr>
        <w:t>Marcatel</w:t>
      </w:r>
      <w:proofErr w:type="spellEnd"/>
      <w:r w:rsidR="00F71E66" w:rsidRPr="00BC4808">
        <w:rPr>
          <w:rFonts w:ascii="ITC Avant Garde" w:hAnsi="ITC Avant Garde"/>
          <w:color w:val="000000" w:themeColor="text1"/>
          <w:lang w:val="es-ES"/>
        </w:rPr>
        <w:t xml:space="preserve"> </w:t>
      </w:r>
      <w:proofErr w:type="spellStart"/>
      <w:r w:rsidR="00F71E66" w:rsidRPr="00BC4808">
        <w:rPr>
          <w:rFonts w:ascii="ITC Avant Garde" w:hAnsi="ITC Avant Garde"/>
          <w:color w:val="000000" w:themeColor="text1"/>
          <w:lang w:val="es-ES"/>
        </w:rPr>
        <w:t>Com</w:t>
      </w:r>
      <w:proofErr w:type="spellEnd"/>
      <w:r w:rsidR="00F71E66" w:rsidRPr="00BC4808">
        <w:rPr>
          <w:rFonts w:ascii="ITC Avant Garde" w:hAnsi="ITC Avant Garde"/>
          <w:color w:val="000000" w:themeColor="text1"/>
          <w:lang w:val="es-ES"/>
        </w:rPr>
        <w:t xml:space="preserve">, S.A. de C.V. y las empresas AT&amp;T Comunicaciones Digitales, S. de R.L. de C.V., AT&amp;T Comercialización Móvil, S. de R.L. de C.V., Grupo AT&amp;T </w:t>
      </w:r>
      <w:proofErr w:type="spellStart"/>
      <w:r w:rsidR="00F71E66" w:rsidRPr="00BC4808">
        <w:rPr>
          <w:rFonts w:ascii="ITC Avant Garde" w:hAnsi="ITC Avant Garde"/>
          <w:color w:val="000000" w:themeColor="text1"/>
          <w:lang w:val="es-ES"/>
        </w:rPr>
        <w:t>Celullar</w:t>
      </w:r>
      <w:proofErr w:type="spellEnd"/>
      <w:r w:rsidR="00F71E66" w:rsidRPr="00BC4808">
        <w:rPr>
          <w:rFonts w:ascii="ITC Avant Garde" w:hAnsi="ITC Avant Garde"/>
          <w:color w:val="000000" w:themeColor="text1"/>
          <w:lang w:val="es-ES"/>
        </w:rPr>
        <w:t>, S. de R.L. de C.V., AT&amp;T Norte, S. de R.L. de C.V., AT&amp;T Desarrollo en Comunicaciones de México, S. de R.L.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w:t>
      </w:r>
      <w:r w:rsidR="000F6E81" w:rsidRPr="00BC4808">
        <w:rPr>
          <w:rFonts w:ascii="ITC Avant Garde" w:hAnsi="ITC Avant Garde"/>
          <w:sz w:val="22"/>
          <w:szCs w:val="22"/>
          <w:lang w:val="es-ES"/>
        </w:rPr>
        <w:t>Unidad de 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III.13.- </w:t>
      </w:r>
      <w:r w:rsidR="00F71E66"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b/>
          <w:color w:val="000000" w:themeColor="text1"/>
          <w:sz w:val="22"/>
          <w:szCs w:val="22"/>
          <w:lang w:val="es-ES" w:eastAsia="en-US"/>
        </w:rPr>
        <w:t>Marcatel</w:t>
      </w:r>
      <w:proofErr w:type="spellEnd"/>
      <w:r w:rsidR="00F71E66" w:rsidRPr="00BC4808">
        <w:rPr>
          <w:rFonts w:ascii="ITC Avant Garde" w:hAnsi="ITC Avant Garde"/>
          <w:b/>
          <w:color w:val="000000" w:themeColor="text1"/>
          <w:sz w:val="22"/>
          <w:szCs w:val="22"/>
          <w:lang w:val="es-ES" w:eastAsia="en-US"/>
        </w:rPr>
        <w:t xml:space="preserve"> </w:t>
      </w:r>
      <w:proofErr w:type="spellStart"/>
      <w:r w:rsidR="00F71E66" w:rsidRPr="00BC4808">
        <w:rPr>
          <w:rFonts w:ascii="ITC Avant Garde" w:hAnsi="ITC Avant Garde"/>
          <w:b/>
          <w:color w:val="000000" w:themeColor="text1"/>
          <w:sz w:val="22"/>
          <w:szCs w:val="22"/>
          <w:lang w:val="es-ES" w:eastAsia="en-US"/>
        </w:rPr>
        <w:t>Com</w:t>
      </w:r>
      <w:proofErr w:type="spellEnd"/>
      <w:r w:rsidR="00F71E66" w:rsidRPr="00BC4808">
        <w:rPr>
          <w:rFonts w:ascii="ITC Avant Garde" w:hAnsi="ITC Avant Garde"/>
          <w:b/>
          <w:color w:val="000000" w:themeColor="text1"/>
          <w:sz w:val="22"/>
          <w:szCs w:val="22"/>
          <w:lang w:val="es-ES" w:eastAsia="en-US"/>
        </w:rPr>
        <w:t xml:space="preserve">, S.A. de C.V., </w:t>
      </w:r>
      <w:proofErr w:type="spellStart"/>
      <w:r w:rsidR="00F71E66" w:rsidRPr="00BC4808">
        <w:rPr>
          <w:rFonts w:ascii="ITC Avant Garde" w:hAnsi="ITC Avant Garde"/>
          <w:b/>
          <w:color w:val="000000" w:themeColor="text1"/>
          <w:sz w:val="22"/>
          <w:szCs w:val="22"/>
          <w:lang w:val="es-ES" w:eastAsia="en-US"/>
        </w:rPr>
        <w:t>Bestphone</w:t>
      </w:r>
      <w:proofErr w:type="spellEnd"/>
      <w:r w:rsidR="00F71E66" w:rsidRPr="00BC4808">
        <w:rPr>
          <w:rFonts w:ascii="ITC Avant Garde" w:hAnsi="ITC Avant Garde"/>
          <w:b/>
          <w:color w:val="000000" w:themeColor="text1"/>
          <w:sz w:val="22"/>
          <w:szCs w:val="22"/>
          <w:lang w:val="es-ES" w:eastAsia="en-US"/>
        </w:rPr>
        <w:t>, S.A. de C.V. y Cablevisión Red,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340E58" w:rsidRPr="00BC4808" w:rsidRDefault="006750D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750D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P/IFT/061217/827</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F71E66"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color w:val="000000" w:themeColor="text1"/>
          <w:lang w:val="es-ES"/>
        </w:rPr>
        <w:t>Marcatel</w:t>
      </w:r>
      <w:proofErr w:type="spellEnd"/>
      <w:r w:rsidR="00F71E66" w:rsidRPr="00BC4808">
        <w:rPr>
          <w:rFonts w:ascii="ITC Avant Garde" w:hAnsi="ITC Avant Garde"/>
          <w:color w:val="000000" w:themeColor="text1"/>
          <w:lang w:val="es-ES"/>
        </w:rPr>
        <w:t xml:space="preserve"> </w:t>
      </w:r>
      <w:proofErr w:type="spellStart"/>
      <w:r w:rsidR="00F71E66" w:rsidRPr="00BC4808">
        <w:rPr>
          <w:rFonts w:ascii="ITC Avant Garde" w:hAnsi="ITC Avant Garde"/>
          <w:color w:val="000000" w:themeColor="text1"/>
          <w:lang w:val="es-ES"/>
        </w:rPr>
        <w:t>Com</w:t>
      </w:r>
      <w:proofErr w:type="spellEnd"/>
      <w:r w:rsidR="00F71E66" w:rsidRPr="00BC4808">
        <w:rPr>
          <w:rFonts w:ascii="ITC Avant Garde" w:hAnsi="ITC Avant Garde"/>
          <w:color w:val="000000" w:themeColor="text1"/>
          <w:lang w:val="es-ES"/>
        </w:rPr>
        <w:t xml:space="preserve">, S.A. de C.V., </w:t>
      </w:r>
      <w:proofErr w:type="spellStart"/>
      <w:r w:rsidR="00F71E66" w:rsidRPr="00BC4808">
        <w:rPr>
          <w:rFonts w:ascii="ITC Avant Garde" w:hAnsi="ITC Avant Garde"/>
          <w:color w:val="000000" w:themeColor="text1"/>
          <w:lang w:val="es-ES"/>
        </w:rPr>
        <w:t>Bestphone</w:t>
      </w:r>
      <w:proofErr w:type="spellEnd"/>
      <w:r w:rsidR="00F71E66" w:rsidRPr="00BC4808">
        <w:rPr>
          <w:rFonts w:ascii="ITC Avant Garde" w:hAnsi="ITC Avant Garde"/>
          <w:color w:val="000000" w:themeColor="text1"/>
          <w:lang w:val="es-ES"/>
        </w:rPr>
        <w:t>, S.A. de C.V. y Cablevisión Red, S.A.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6750D3"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lastRenderedPageBreak/>
        <w:t xml:space="preserve">III.14.- </w:t>
      </w:r>
      <w:r w:rsidR="00F71E66"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b/>
          <w:color w:val="000000" w:themeColor="text1"/>
          <w:sz w:val="22"/>
          <w:szCs w:val="22"/>
          <w:lang w:val="es-ES" w:eastAsia="en-US"/>
        </w:rPr>
        <w:t>Marcatel</w:t>
      </w:r>
      <w:proofErr w:type="spellEnd"/>
      <w:r w:rsidR="00F71E66" w:rsidRPr="00BC4808">
        <w:rPr>
          <w:rFonts w:ascii="ITC Avant Garde" w:hAnsi="ITC Avant Garde"/>
          <w:b/>
          <w:color w:val="000000" w:themeColor="text1"/>
          <w:sz w:val="22"/>
          <w:szCs w:val="22"/>
          <w:lang w:val="es-ES" w:eastAsia="en-US"/>
        </w:rPr>
        <w:t xml:space="preserve"> </w:t>
      </w:r>
      <w:proofErr w:type="spellStart"/>
      <w:r w:rsidR="00F71E66" w:rsidRPr="00BC4808">
        <w:rPr>
          <w:rFonts w:ascii="ITC Avant Garde" w:hAnsi="ITC Avant Garde"/>
          <w:b/>
          <w:color w:val="000000" w:themeColor="text1"/>
          <w:sz w:val="22"/>
          <w:szCs w:val="22"/>
          <w:lang w:val="es-ES" w:eastAsia="en-US"/>
        </w:rPr>
        <w:t>Com</w:t>
      </w:r>
      <w:proofErr w:type="spellEnd"/>
      <w:r w:rsidR="00F71E66" w:rsidRPr="00BC4808">
        <w:rPr>
          <w:rFonts w:ascii="ITC Avant Garde" w:hAnsi="ITC Avant Garde"/>
          <w:b/>
          <w:color w:val="000000" w:themeColor="text1"/>
          <w:sz w:val="22"/>
          <w:szCs w:val="22"/>
          <w:lang w:val="es-ES" w:eastAsia="en-US"/>
        </w:rPr>
        <w:t xml:space="preserve">, S.A. de C.V. y </w:t>
      </w:r>
      <w:proofErr w:type="spellStart"/>
      <w:r w:rsidR="00F71E66" w:rsidRPr="00BC4808">
        <w:rPr>
          <w:rFonts w:ascii="ITC Avant Garde" w:hAnsi="ITC Avant Garde"/>
          <w:b/>
          <w:color w:val="000000" w:themeColor="text1"/>
          <w:sz w:val="22"/>
          <w:szCs w:val="22"/>
          <w:lang w:val="es-ES" w:eastAsia="en-US"/>
        </w:rPr>
        <w:t>Maxcom</w:t>
      </w:r>
      <w:proofErr w:type="spellEnd"/>
      <w:r w:rsidR="00F71E66" w:rsidRPr="00BC4808">
        <w:rPr>
          <w:rFonts w:ascii="ITC Avant Garde" w:hAnsi="ITC Avant Garde"/>
          <w:b/>
          <w:color w:val="000000" w:themeColor="text1"/>
          <w:sz w:val="22"/>
          <w:szCs w:val="22"/>
          <w:lang w:val="es-ES" w:eastAsia="en-US"/>
        </w:rPr>
        <w:t xml:space="preserve"> Telecomunicaciones, S.A.B.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340E58" w:rsidRPr="00BC4808" w:rsidRDefault="006750D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750D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P/IFT/061217/828</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F71E66"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color w:val="000000" w:themeColor="text1"/>
          <w:lang w:val="es-ES"/>
        </w:rPr>
        <w:t>Marcatel</w:t>
      </w:r>
      <w:proofErr w:type="spellEnd"/>
      <w:r w:rsidR="00F71E66" w:rsidRPr="00BC4808">
        <w:rPr>
          <w:rFonts w:ascii="ITC Avant Garde" w:hAnsi="ITC Avant Garde"/>
          <w:color w:val="000000" w:themeColor="text1"/>
          <w:lang w:val="es-ES"/>
        </w:rPr>
        <w:t xml:space="preserve"> </w:t>
      </w:r>
      <w:proofErr w:type="spellStart"/>
      <w:r w:rsidR="00F71E66" w:rsidRPr="00BC4808">
        <w:rPr>
          <w:rFonts w:ascii="ITC Avant Garde" w:hAnsi="ITC Avant Garde"/>
          <w:color w:val="000000" w:themeColor="text1"/>
          <w:lang w:val="es-ES"/>
        </w:rPr>
        <w:t>Com</w:t>
      </w:r>
      <w:proofErr w:type="spellEnd"/>
      <w:r w:rsidR="00F71E66" w:rsidRPr="00BC4808">
        <w:rPr>
          <w:rFonts w:ascii="ITC Avant Garde" w:hAnsi="ITC Avant Garde"/>
          <w:color w:val="000000" w:themeColor="text1"/>
          <w:lang w:val="es-ES"/>
        </w:rPr>
        <w:t xml:space="preserve">, S.A. de C.V. y </w:t>
      </w:r>
      <w:proofErr w:type="spellStart"/>
      <w:r w:rsidR="00F71E66" w:rsidRPr="00BC4808">
        <w:rPr>
          <w:rFonts w:ascii="ITC Avant Garde" w:hAnsi="ITC Avant Garde"/>
          <w:color w:val="000000" w:themeColor="text1"/>
          <w:lang w:val="es-ES"/>
        </w:rPr>
        <w:t>Maxcom</w:t>
      </w:r>
      <w:proofErr w:type="spellEnd"/>
      <w:r w:rsidR="00F71E66" w:rsidRPr="00BC4808">
        <w:rPr>
          <w:rFonts w:ascii="ITC Avant Garde" w:hAnsi="ITC Avant Garde"/>
          <w:color w:val="000000" w:themeColor="text1"/>
          <w:lang w:val="es-ES"/>
        </w:rPr>
        <w:t xml:space="preserve"> Telecomunicaciones, S.A.B.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6750D3"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III.15.- </w:t>
      </w:r>
      <w:r w:rsidR="00F71E66"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b/>
          <w:color w:val="000000" w:themeColor="text1"/>
          <w:sz w:val="22"/>
          <w:szCs w:val="22"/>
          <w:lang w:val="es-ES" w:eastAsia="en-US"/>
        </w:rPr>
        <w:t>Radiomóvil</w:t>
      </w:r>
      <w:proofErr w:type="spellEnd"/>
      <w:r w:rsidR="00F71E66" w:rsidRPr="00BC4808">
        <w:rPr>
          <w:rFonts w:ascii="ITC Avant Garde" w:hAnsi="ITC Avant Garde"/>
          <w:b/>
          <w:color w:val="000000" w:themeColor="text1"/>
          <w:sz w:val="22"/>
          <w:szCs w:val="22"/>
          <w:lang w:val="es-ES" w:eastAsia="en-US"/>
        </w:rPr>
        <w:t xml:space="preserve"> </w:t>
      </w:r>
      <w:proofErr w:type="spellStart"/>
      <w:r w:rsidR="00F71E66" w:rsidRPr="00BC4808">
        <w:rPr>
          <w:rFonts w:ascii="ITC Avant Garde" w:hAnsi="ITC Avant Garde"/>
          <w:b/>
          <w:color w:val="000000" w:themeColor="text1"/>
          <w:sz w:val="22"/>
          <w:szCs w:val="22"/>
          <w:lang w:val="es-ES" w:eastAsia="en-US"/>
        </w:rPr>
        <w:t>Dipsa</w:t>
      </w:r>
      <w:proofErr w:type="spellEnd"/>
      <w:r w:rsidR="00F71E66" w:rsidRPr="00BC4808">
        <w:rPr>
          <w:rFonts w:ascii="ITC Avant Garde" w:hAnsi="ITC Avant Garde"/>
          <w:b/>
          <w:color w:val="000000" w:themeColor="text1"/>
          <w:sz w:val="22"/>
          <w:szCs w:val="22"/>
          <w:lang w:val="es-ES" w:eastAsia="en-US"/>
        </w:rPr>
        <w:t>, S.A. de C.V. y Pegaso PCS,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6750D3"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6750D3" w:rsidRPr="00BC4808">
        <w:rPr>
          <w:rFonts w:ascii="ITC Avant Garde" w:hAnsi="ITC Avant Garde"/>
          <w:color w:val="000000" w:themeColor="text1"/>
          <w:sz w:val="22"/>
          <w:szCs w:val="22"/>
          <w:lang w:val="es-ES"/>
        </w:rPr>
        <w:t>Inzunza</w:t>
      </w:r>
      <w:proofErr w:type="spellEnd"/>
      <w:r w:rsidR="006750D3" w:rsidRPr="00BC4808">
        <w:rPr>
          <w:rFonts w:ascii="ITC Avant Garde" w:hAnsi="ITC Avant Garde"/>
          <w:color w:val="000000" w:themeColor="text1"/>
          <w:sz w:val="22"/>
          <w:szCs w:val="22"/>
          <w:lang w:val="es-ES"/>
        </w:rPr>
        <w:t xml:space="preserve">, María Elena </w:t>
      </w:r>
      <w:proofErr w:type="spellStart"/>
      <w:r w:rsidR="006750D3" w:rsidRPr="00BC4808">
        <w:rPr>
          <w:rFonts w:ascii="ITC Avant Garde" w:hAnsi="ITC Avant Garde"/>
          <w:color w:val="000000" w:themeColor="text1"/>
          <w:sz w:val="22"/>
          <w:szCs w:val="22"/>
          <w:lang w:val="es-ES"/>
        </w:rPr>
        <w:t>Estavillo</w:t>
      </w:r>
      <w:proofErr w:type="spellEnd"/>
      <w:r w:rsidR="006750D3" w:rsidRPr="00BC4808">
        <w:rPr>
          <w:rFonts w:ascii="ITC Avant Garde" w:hAnsi="ITC Avant Garde"/>
          <w:color w:val="000000" w:themeColor="text1"/>
          <w:sz w:val="22"/>
          <w:szCs w:val="22"/>
          <w:lang w:val="es-ES"/>
        </w:rPr>
        <w:t xml:space="preserve"> Flores, Mario Germán </w:t>
      </w:r>
      <w:proofErr w:type="spellStart"/>
      <w:r w:rsidR="006750D3" w:rsidRPr="00BC4808">
        <w:rPr>
          <w:rFonts w:ascii="ITC Avant Garde" w:hAnsi="ITC Avant Garde"/>
          <w:color w:val="000000" w:themeColor="text1"/>
          <w:sz w:val="22"/>
          <w:szCs w:val="22"/>
          <w:lang w:val="es-ES"/>
        </w:rPr>
        <w:t>Fromow</w:t>
      </w:r>
      <w:proofErr w:type="spellEnd"/>
      <w:r w:rsidR="006750D3"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6750D3" w:rsidRPr="00BC4808">
        <w:rPr>
          <w:rFonts w:ascii="ITC Avant Garde" w:hAnsi="ITC Avant Garde"/>
          <w:color w:val="000000" w:themeColor="text1"/>
          <w:sz w:val="22"/>
          <w:szCs w:val="22"/>
          <w:lang w:val="es-ES"/>
        </w:rPr>
        <w:t>Rovalo</w:t>
      </w:r>
      <w:proofErr w:type="spellEnd"/>
      <w:r w:rsidR="006750D3" w:rsidRPr="00BC4808">
        <w:rPr>
          <w:rFonts w:ascii="ITC Avant Garde" w:hAnsi="ITC Avant Garde"/>
          <w:color w:val="000000" w:themeColor="text1"/>
          <w:sz w:val="22"/>
          <w:szCs w:val="22"/>
          <w:lang w:val="es-ES"/>
        </w:rPr>
        <w:t>.</w:t>
      </w:r>
    </w:p>
    <w:p w:rsidR="004A5884" w:rsidRDefault="006750D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los Resolutivos Segundo y Cuarto. </w:t>
      </w:r>
    </w:p>
    <w:p w:rsidR="004A5884" w:rsidRDefault="006750D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Comisionado Adolfo Cuevas Teja manifiesta voto en contra de los Resolutivos Cuarto, Quinto y Séptimo, por lo que hace a resolver las tarifas de terminación móvil y de SMS en la red de </w:t>
      </w:r>
      <w:proofErr w:type="spellStart"/>
      <w:r w:rsidRPr="00BC4808">
        <w:rPr>
          <w:rFonts w:ascii="ITC Avant Garde" w:hAnsi="ITC Avant Garde"/>
          <w:color w:val="000000" w:themeColor="text1"/>
          <w:sz w:val="22"/>
          <w:szCs w:val="22"/>
          <w:lang w:val="es-ES"/>
        </w:rPr>
        <w:t>Radiomóvil</w:t>
      </w:r>
      <w:proofErr w:type="spellEnd"/>
      <w:r w:rsidRPr="00BC4808">
        <w:rPr>
          <w:rFonts w:ascii="ITC Avant Garde" w:hAnsi="ITC Avant Garde"/>
          <w:color w:val="000000" w:themeColor="text1"/>
          <w:sz w:val="22"/>
          <w:szCs w:val="22"/>
          <w:lang w:val="es-ES"/>
        </w:rPr>
        <w:t xml:space="preserve"> </w:t>
      </w:r>
      <w:proofErr w:type="spellStart"/>
      <w:r w:rsidRPr="00BC4808">
        <w:rPr>
          <w:rFonts w:ascii="ITC Avant Garde" w:hAnsi="ITC Avant Garde"/>
          <w:color w:val="000000" w:themeColor="text1"/>
          <w:sz w:val="22"/>
          <w:szCs w:val="22"/>
          <w:lang w:val="es-ES"/>
        </w:rPr>
        <w:t>Dipsa</w:t>
      </w:r>
      <w:proofErr w:type="spellEnd"/>
      <w:r w:rsidRPr="00BC4808">
        <w:rPr>
          <w:rFonts w:ascii="ITC Avant Garde" w:hAnsi="ITC Avant Garde"/>
          <w:color w:val="000000" w:themeColor="text1"/>
          <w:sz w:val="22"/>
          <w:szCs w:val="22"/>
          <w:lang w:val="es-ES"/>
        </w:rPr>
        <w:t>, S.A. de C.V.</w:t>
      </w:r>
      <w:r w:rsidR="00C15473" w:rsidRPr="00BC4808">
        <w:rPr>
          <w:rFonts w:ascii="ITC Avant Garde" w:hAnsi="ITC Avant Garde"/>
          <w:color w:val="000000" w:themeColor="text1"/>
          <w:sz w:val="22"/>
          <w:szCs w:val="22"/>
          <w:lang w:val="es-ES"/>
        </w:rPr>
        <w:t xml:space="preserve"> sin que fuera planteado por las partes desacuerdo alguno sobre dichas tarifas.</w:t>
      </w:r>
    </w:p>
    <w:p w:rsidR="004A5884" w:rsidRDefault="006750D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750D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P/IFT/061217/829</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F71E66"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F71E66" w:rsidRPr="00BC4808">
        <w:rPr>
          <w:rFonts w:ascii="ITC Avant Garde" w:hAnsi="ITC Avant Garde"/>
          <w:color w:val="000000" w:themeColor="text1"/>
          <w:lang w:val="es-ES"/>
        </w:rPr>
        <w:t>Radiomóvil</w:t>
      </w:r>
      <w:proofErr w:type="spellEnd"/>
      <w:r w:rsidR="00F71E66" w:rsidRPr="00BC4808">
        <w:rPr>
          <w:rFonts w:ascii="ITC Avant Garde" w:hAnsi="ITC Avant Garde"/>
          <w:color w:val="000000" w:themeColor="text1"/>
          <w:lang w:val="es-ES"/>
        </w:rPr>
        <w:t xml:space="preserve"> </w:t>
      </w:r>
      <w:proofErr w:type="spellStart"/>
      <w:r w:rsidR="00F71E66" w:rsidRPr="00BC4808">
        <w:rPr>
          <w:rFonts w:ascii="ITC Avant Garde" w:hAnsi="ITC Avant Garde"/>
          <w:color w:val="000000" w:themeColor="text1"/>
          <w:lang w:val="es-ES"/>
        </w:rPr>
        <w:t>Dipsa</w:t>
      </w:r>
      <w:proofErr w:type="spellEnd"/>
      <w:r w:rsidR="00F71E66" w:rsidRPr="00BC4808">
        <w:rPr>
          <w:rFonts w:ascii="ITC Avant Garde" w:hAnsi="ITC Avant Garde"/>
          <w:color w:val="000000" w:themeColor="text1"/>
          <w:lang w:val="es-ES"/>
        </w:rPr>
        <w:t>, S.A. de C.V. y Pegaso PCS, S.A.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6750D3"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lastRenderedPageBreak/>
        <w:t xml:space="preserve">III.16.- </w:t>
      </w:r>
      <w:r w:rsidR="001B5C3F"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1B5C3F" w:rsidRPr="00BC4808">
        <w:rPr>
          <w:rFonts w:ascii="ITC Avant Garde" w:hAnsi="ITC Avant Garde"/>
          <w:b/>
          <w:color w:val="000000" w:themeColor="text1"/>
          <w:sz w:val="22"/>
          <w:szCs w:val="22"/>
          <w:lang w:val="es-ES" w:eastAsia="en-US"/>
        </w:rPr>
        <w:t>Radiomóvil</w:t>
      </w:r>
      <w:proofErr w:type="spellEnd"/>
      <w:r w:rsidR="001B5C3F" w:rsidRPr="00BC4808">
        <w:rPr>
          <w:rFonts w:ascii="ITC Avant Garde" w:hAnsi="ITC Avant Garde"/>
          <w:b/>
          <w:color w:val="000000" w:themeColor="text1"/>
          <w:sz w:val="22"/>
          <w:szCs w:val="22"/>
          <w:lang w:val="es-ES" w:eastAsia="en-US"/>
        </w:rPr>
        <w:t xml:space="preserve"> </w:t>
      </w:r>
      <w:proofErr w:type="spellStart"/>
      <w:r w:rsidR="001B5C3F" w:rsidRPr="00BC4808">
        <w:rPr>
          <w:rFonts w:ascii="ITC Avant Garde" w:hAnsi="ITC Avant Garde"/>
          <w:b/>
          <w:color w:val="000000" w:themeColor="text1"/>
          <w:sz w:val="22"/>
          <w:szCs w:val="22"/>
          <w:lang w:val="es-ES" w:eastAsia="en-US"/>
        </w:rPr>
        <w:t>Dipsa</w:t>
      </w:r>
      <w:proofErr w:type="spellEnd"/>
      <w:r w:rsidR="001B5C3F" w:rsidRPr="00BC4808">
        <w:rPr>
          <w:rFonts w:ascii="ITC Avant Garde" w:hAnsi="ITC Avant Garde"/>
          <w:b/>
          <w:color w:val="000000" w:themeColor="text1"/>
          <w:sz w:val="22"/>
          <w:szCs w:val="22"/>
          <w:lang w:val="es-ES" w:eastAsia="en-US"/>
        </w:rPr>
        <w:t xml:space="preserve">, S.A. de C.V. y las empresas Grupo AT&amp;T </w:t>
      </w:r>
      <w:proofErr w:type="spellStart"/>
      <w:r w:rsidR="001B5C3F" w:rsidRPr="00BC4808">
        <w:rPr>
          <w:rFonts w:ascii="ITC Avant Garde" w:hAnsi="ITC Avant Garde"/>
          <w:b/>
          <w:color w:val="000000" w:themeColor="text1"/>
          <w:sz w:val="22"/>
          <w:szCs w:val="22"/>
          <w:lang w:val="es-ES" w:eastAsia="en-US"/>
        </w:rPr>
        <w:t>Celullar</w:t>
      </w:r>
      <w:proofErr w:type="spellEnd"/>
      <w:r w:rsidR="001B5C3F" w:rsidRPr="00BC4808">
        <w:rPr>
          <w:rFonts w:ascii="ITC Avant Garde" w:hAnsi="ITC Avant Garde"/>
          <w:b/>
          <w:color w:val="000000" w:themeColor="text1"/>
          <w:sz w:val="22"/>
          <w:szCs w:val="22"/>
          <w:lang w:val="es-ES" w:eastAsia="en-US"/>
        </w:rPr>
        <w:t>, S. de R.L. de C.V., AT&amp;T Comercialización Móvil, S. de R.L. de C.V., AT&amp;T Norte, S. de R.L. de C.V., AT&amp;T Desarrollo en Comunicaciones de México, S. de R.L. de C.V. y AT&amp;T Comunicaciones Digitales, S. de R.L.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1B5C3F"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1B5C3F" w:rsidRPr="00BC4808">
        <w:rPr>
          <w:rFonts w:ascii="ITC Avant Garde" w:hAnsi="ITC Avant Garde"/>
          <w:color w:val="000000" w:themeColor="text1"/>
          <w:sz w:val="22"/>
          <w:szCs w:val="22"/>
          <w:lang w:val="es-ES"/>
        </w:rPr>
        <w:t>Inzunza</w:t>
      </w:r>
      <w:proofErr w:type="spellEnd"/>
      <w:r w:rsidR="001B5C3F" w:rsidRPr="00BC4808">
        <w:rPr>
          <w:rFonts w:ascii="ITC Avant Garde" w:hAnsi="ITC Avant Garde"/>
          <w:color w:val="000000" w:themeColor="text1"/>
          <w:sz w:val="22"/>
          <w:szCs w:val="22"/>
          <w:lang w:val="es-ES"/>
        </w:rPr>
        <w:t xml:space="preserve">, María Elena </w:t>
      </w:r>
      <w:proofErr w:type="spellStart"/>
      <w:r w:rsidR="001B5C3F" w:rsidRPr="00BC4808">
        <w:rPr>
          <w:rFonts w:ascii="ITC Avant Garde" w:hAnsi="ITC Avant Garde"/>
          <w:color w:val="000000" w:themeColor="text1"/>
          <w:sz w:val="22"/>
          <w:szCs w:val="22"/>
          <w:lang w:val="es-ES"/>
        </w:rPr>
        <w:t>Estavillo</w:t>
      </w:r>
      <w:proofErr w:type="spellEnd"/>
      <w:r w:rsidR="001B5C3F" w:rsidRPr="00BC4808">
        <w:rPr>
          <w:rFonts w:ascii="ITC Avant Garde" w:hAnsi="ITC Avant Garde"/>
          <w:color w:val="000000" w:themeColor="text1"/>
          <w:sz w:val="22"/>
          <w:szCs w:val="22"/>
          <w:lang w:val="es-ES"/>
        </w:rPr>
        <w:t xml:space="preserve"> Flores, Mario Germán </w:t>
      </w:r>
      <w:proofErr w:type="spellStart"/>
      <w:r w:rsidR="001B5C3F" w:rsidRPr="00BC4808">
        <w:rPr>
          <w:rFonts w:ascii="ITC Avant Garde" w:hAnsi="ITC Avant Garde"/>
          <w:color w:val="000000" w:themeColor="text1"/>
          <w:sz w:val="22"/>
          <w:szCs w:val="22"/>
          <w:lang w:val="es-ES"/>
        </w:rPr>
        <w:t>Fromow</w:t>
      </w:r>
      <w:proofErr w:type="spellEnd"/>
      <w:r w:rsidR="001B5C3F"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1B5C3F" w:rsidRPr="00BC4808">
        <w:rPr>
          <w:rFonts w:ascii="ITC Avant Garde" w:hAnsi="ITC Avant Garde"/>
          <w:color w:val="000000" w:themeColor="text1"/>
          <w:sz w:val="22"/>
          <w:szCs w:val="22"/>
          <w:lang w:val="es-ES"/>
        </w:rPr>
        <w:t>Rovalo</w:t>
      </w:r>
      <w:proofErr w:type="spellEnd"/>
      <w:r w:rsidR="001B5C3F" w:rsidRPr="00BC4808">
        <w:rPr>
          <w:rFonts w:ascii="ITC Avant Garde" w:hAnsi="ITC Avant Garde"/>
          <w:color w:val="000000" w:themeColor="text1"/>
          <w:sz w:val="22"/>
          <w:szCs w:val="22"/>
          <w:lang w:val="es-ES"/>
        </w:rPr>
        <w:t>.</w:t>
      </w:r>
    </w:p>
    <w:p w:rsidR="004A5884" w:rsidRDefault="001B5C3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los Resolutivos Primero y Cuarto. </w:t>
      </w:r>
    </w:p>
    <w:p w:rsidR="004A5884" w:rsidRDefault="001B5C3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Comisionado Adolfo Cuevas Teja manifiesta voto en contra de los Resolutivos Cuarto, Quinto y Sexto, por lo que hace a resolver las tarifas de terminación móvil y de SMS en la red de </w:t>
      </w:r>
      <w:proofErr w:type="spellStart"/>
      <w:r w:rsidRPr="00BC4808">
        <w:rPr>
          <w:rFonts w:ascii="ITC Avant Garde" w:hAnsi="ITC Avant Garde"/>
          <w:color w:val="000000" w:themeColor="text1"/>
          <w:sz w:val="22"/>
          <w:szCs w:val="22"/>
          <w:lang w:val="es-ES"/>
        </w:rPr>
        <w:t>Radiomóvil</w:t>
      </w:r>
      <w:proofErr w:type="spellEnd"/>
      <w:r w:rsidRPr="00BC4808">
        <w:rPr>
          <w:rFonts w:ascii="ITC Avant Garde" w:hAnsi="ITC Avant Garde"/>
          <w:color w:val="000000" w:themeColor="text1"/>
          <w:sz w:val="22"/>
          <w:szCs w:val="22"/>
          <w:lang w:val="es-ES"/>
        </w:rPr>
        <w:t xml:space="preserve"> </w:t>
      </w:r>
      <w:proofErr w:type="spellStart"/>
      <w:r w:rsidRPr="00BC4808">
        <w:rPr>
          <w:rFonts w:ascii="ITC Avant Garde" w:hAnsi="ITC Avant Garde"/>
          <w:color w:val="000000" w:themeColor="text1"/>
          <w:sz w:val="22"/>
          <w:szCs w:val="22"/>
          <w:lang w:val="es-ES"/>
        </w:rPr>
        <w:t>Dipsa</w:t>
      </w:r>
      <w:proofErr w:type="spellEnd"/>
      <w:r w:rsidRPr="00BC4808">
        <w:rPr>
          <w:rFonts w:ascii="ITC Avant Garde" w:hAnsi="ITC Avant Garde"/>
          <w:color w:val="000000" w:themeColor="text1"/>
          <w:sz w:val="22"/>
          <w:szCs w:val="22"/>
          <w:lang w:val="es-ES"/>
        </w:rPr>
        <w:t>, S.A. de C.V</w:t>
      </w:r>
      <w:r w:rsidR="00340E58" w:rsidRPr="00BC4808">
        <w:rPr>
          <w:rFonts w:ascii="ITC Avant Garde" w:hAnsi="ITC Avant Garde"/>
          <w:color w:val="000000" w:themeColor="text1"/>
          <w:sz w:val="22"/>
          <w:szCs w:val="22"/>
          <w:lang w:val="es-ES"/>
        </w:rPr>
        <w:t>.</w:t>
      </w:r>
      <w:r w:rsidR="00841FD9" w:rsidRPr="00BC4808">
        <w:rPr>
          <w:sz w:val="22"/>
          <w:szCs w:val="22"/>
        </w:rPr>
        <w:t xml:space="preserve"> </w:t>
      </w:r>
      <w:r w:rsidR="00841FD9" w:rsidRPr="00BC4808">
        <w:rPr>
          <w:rFonts w:ascii="ITC Avant Garde" w:hAnsi="ITC Avant Garde"/>
          <w:color w:val="000000" w:themeColor="text1"/>
          <w:sz w:val="22"/>
          <w:szCs w:val="22"/>
          <w:lang w:val="es-ES"/>
        </w:rPr>
        <w:t>sin que fuera planteado por las partes desacuerdo alguno sobre dichas tarifas.</w:t>
      </w:r>
    </w:p>
    <w:p w:rsidR="004A5884" w:rsidRDefault="001B5C3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1B5C3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P/IFT/061217/830</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1B5C3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1B5C3F" w:rsidRPr="00BC4808">
        <w:rPr>
          <w:rFonts w:ascii="ITC Avant Garde" w:hAnsi="ITC Avant Garde"/>
          <w:color w:val="000000" w:themeColor="text1"/>
          <w:lang w:val="es-ES"/>
        </w:rPr>
        <w:t>Radiomóvil</w:t>
      </w:r>
      <w:proofErr w:type="spellEnd"/>
      <w:r w:rsidR="001B5C3F" w:rsidRPr="00BC4808">
        <w:rPr>
          <w:rFonts w:ascii="ITC Avant Garde" w:hAnsi="ITC Avant Garde"/>
          <w:color w:val="000000" w:themeColor="text1"/>
          <w:lang w:val="es-ES"/>
        </w:rPr>
        <w:t xml:space="preserve"> </w:t>
      </w:r>
      <w:proofErr w:type="spellStart"/>
      <w:r w:rsidR="001B5C3F" w:rsidRPr="00BC4808">
        <w:rPr>
          <w:rFonts w:ascii="ITC Avant Garde" w:hAnsi="ITC Avant Garde"/>
          <w:color w:val="000000" w:themeColor="text1"/>
          <w:lang w:val="es-ES"/>
        </w:rPr>
        <w:t>Dipsa</w:t>
      </w:r>
      <w:proofErr w:type="spellEnd"/>
      <w:r w:rsidR="001B5C3F" w:rsidRPr="00BC4808">
        <w:rPr>
          <w:rFonts w:ascii="ITC Avant Garde" w:hAnsi="ITC Avant Garde"/>
          <w:color w:val="000000" w:themeColor="text1"/>
          <w:lang w:val="es-ES"/>
        </w:rPr>
        <w:t xml:space="preserve">, S.A. de C.V. y las empresas Grupo AT&amp;T </w:t>
      </w:r>
      <w:proofErr w:type="spellStart"/>
      <w:r w:rsidR="001B5C3F" w:rsidRPr="00BC4808">
        <w:rPr>
          <w:rFonts w:ascii="ITC Avant Garde" w:hAnsi="ITC Avant Garde"/>
          <w:color w:val="000000" w:themeColor="text1"/>
          <w:lang w:val="es-ES"/>
        </w:rPr>
        <w:t>Celullar</w:t>
      </w:r>
      <w:proofErr w:type="spellEnd"/>
      <w:r w:rsidR="001B5C3F" w:rsidRPr="00BC4808">
        <w:rPr>
          <w:rFonts w:ascii="ITC Avant Garde" w:hAnsi="ITC Avant Garde"/>
          <w:color w:val="000000" w:themeColor="text1"/>
          <w:lang w:val="es-ES"/>
        </w:rPr>
        <w:t>, S. de R.L. de C.V., AT&amp;T Comercialización Móvil, S. de R.L. de C.V., AT&amp;T Norte, S. de R.L. de C.V., AT&amp;T Desarrollo en Comunicaciones de México, S. de R.L. de C.V. y AT&amp;T Comunicaciones Digitales, S. de R.L.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1B5C3F"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III.17.- </w:t>
      </w:r>
      <w:r w:rsidR="00306807"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306807" w:rsidRPr="00BC4808">
        <w:rPr>
          <w:rFonts w:ascii="ITC Avant Garde" w:hAnsi="ITC Avant Garde"/>
          <w:b/>
          <w:color w:val="000000" w:themeColor="text1"/>
          <w:sz w:val="22"/>
          <w:szCs w:val="22"/>
          <w:lang w:val="es-ES" w:eastAsia="en-US"/>
        </w:rPr>
        <w:t>Radiomóvil</w:t>
      </w:r>
      <w:proofErr w:type="spellEnd"/>
      <w:r w:rsidR="00306807" w:rsidRPr="00BC4808">
        <w:rPr>
          <w:rFonts w:ascii="ITC Avant Garde" w:hAnsi="ITC Avant Garde"/>
          <w:b/>
          <w:color w:val="000000" w:themeColor="text1"/>
          <w:sz w:val="22"/>
          <w:szCs w:val="22"/>
          <w:lang w:val="es-ES" w:eastAsia="en-US"/>
        </w:rPr>
        <w:t xml:space="preserve"> </w:t>
      </w:r>
      <w:proofErr w:type="spellStart"/>
      <w:r w:rsidR="00306807" w:rsidRPr="00BC4808">
        <w:rPr>
          <w:rFonts w:ascii="ITC Avant Garde" w:hAnsi="ITC Avant Garde"/>
          <w:b/>
          <w:color w:val="000000" w:themeColor="text1"/>
          <w:sz w:val="22"/>
          <w:szCs w:val="22"/>
          <w:lang w:val="es-ES" w:eastAsia="en-US"/>
        </w:rPr>
        <w:t>Dipsa</w:t>
      </w:r>
      <w:proofErr w:type="spellEnd"/>
      <w:r w:rsidR="00306807" w:rsidRPr="00BC4808">
        <w:rPr>
          <w:rFonts w:ascii="ITC Avant Garde" w:hAnsi="ITC Avant Garde"/>
          <w:b/>
          <w:color w:val="000000" w:themeColor="text1"/>
          <w:sz w:val="22"/>
          <w:szCs w:val="22"/>
          <w:lang w:val="es-ES" w:eastAsia="en-US"/>
        </w:rPr>
        <w:t xml:space="preserve">, S.A. de C.V. y </w:t>
      </w:r>
      <w:proofErr w:type="spellStart"/>
      <w:r w:rsidR="00306807" w:rsidRPr="00BC4808">
        <w:rPr>
          <w:rFonts w:ascii="ITC Avant Garde" w:hAnsi="ITC Avant Garde"/>
          <w:b/>
          <w:color w:val="000000" w:themeColor="text1"/>
          <w:sz w:val="22"/>
          <w:szCs w:val="22"/>
          <w:lang w:val="es-ES" w:eastAsia="en-US"/>
        </w:rPr>
        <w:t>Alestra</w:t>
      </w:r>
      <w:proofErr w:type="spellEnd"/>
      <w:r w:rsidR="00306807" w:rsidRPr="00BC4808">
        <w:rPr>
          <w:rFonts w:ascii="ITC Avant Garde" w:hAnsi="ITC Avant Garde"/>
          <w:b/>
          <w:color w:val="000000" w:themeColor="text1"/>
          <w:sz w:val="22"/>
          <w:szCs w:val="22"/>
          <w:lang w:val="es-ES" w:eastAsia="en-US"/>
        </w:rPr>
        <w:t xml:space="preserve"> Comunicación, S. de R.L.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306807"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306807" w:rsidRPr="00BC4808">
        <w:rPr>
          <w:rFonts w:ascii="ITC Avant Garde" w:hAnsi="ITC Avant Garde"/>
          <w:color w:val="000000" w:themeColor="text1"/>
          <w:sz w:val="22"/>
          <w:szCs w:val="22"/>
          <w:lang w:val="es-ES"/>
        </w:rPr>
        <w:t>Inzunza</w:t>
      </w:r>
      <w:proofErr w:type="spellEnd"/>
      <w:r w:rsidR="00306807" w:rsidRPr="00BC4808">
        <w:rPr>
          <w:rFonts w:ascii="ITC Avant Garde" w:hAnsi="ITC Avant Garde"/>
          <w:color w:val="000000" w:themeColor="text1"/>
          <w:sz w:val="22"/>
          <w:szCs w:val="22"/>
          <w:lang w:val="es-ES"/>
        </w:rPr>
        <w:t xml:space="preserve">, María Elena </w:t>
      </w:r>
      <w:proofErr w:type="spellStart"/>
      <w:r w:rsidR="00306807" w:rsidRPr="00BC4808">
        <w:rPr>
          <w:rFonts w:ascii="ITC Avant Garde" w:hAnsi="ITC Avant Garde"/>
          <w:color w:val="000000" w:themeColor="text1"/>
          <w:sz w:val="22"/>
          <w:szCs w:val="22"/>
          <w:lang w:val="es-ES"/>
        </w:rPr>
        <w:t>Estavillo</w:t>
      </w:r>
      <w:proofErr w:type="spellEnd"/>
      <w:r w:rsidR="00306807" w:rsidRPr="00BC4808">
        <w:rPr>
          <w:rFonts w:ascii="ITC Avant Garde" w:hAnsi="ITC Avant Garde"/>
          <w:color w:val="000000" w:themeColor="text1"/>
          <w:sz w:val="22"/>
          <w:szCs w:val="22"/>
          <w:lang w:val="es-ES"/>
        </w:rPr>
        <w:t xml:space="preserve"> Flores, Mario Germán </w:t>
      </w:r>
      <w:proofErr w:type="spellStart"/>
      <w:r w:rsidR="00306807" w:rsidRPr="00BC4808">
        <w:rPr>
          <w:rFonts w:ascii="ITC Avant Garde" w:hAnsi="ITC Avant Garde"/>
          <w:color w:val="000000" w:themeColor="text1"/>
          <w:sz w:val="22"/>
          <w:szCs w:val="22"/>
          <w:lang w:val="es-ES"/>
        </w:rPr>
        <w:t>Fromow</w:t>
      </w:r>
      <w:proofErr w:type="spellEnd"/>
      <w:r w:rsidR="00306807"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306807" w:rsidRPr="00BC4808">
        <w:rPr>
          <w:rFonts w:ascii="ITC Avant Garde" w:hAnsi="ITC Avant Garde"/>
          <w:color w:val="000000" w:themeColor="text1"/>
          <w:sz w:val="22"/>
          <w:szCs w:val="22"/>
          <w:lang w:val="es-ES"/>
        </w:rPr>
        <w:t>Rovalo</w:t>
      </w:r>
      <w:proofErr w:type="spellEnd"/>
      <w:r w:rsidR="00306807" w:rsidRPr="00BC4808">
        <w:rPr>
          <w:rFonts w:ascii="ITC Avant Garde" w:hAnsi="ITC Avant Garde"/>
          <w:color w:val="000000" w:themeColor="text1"/>
          <w:sz w:val="22"/>
          <w:szCs w:val="22"/>
          <w:lang w:val="es-ES"/>
        </w:rPr>
        <w:t>.</w:t>
      </w:r>
    </w:p>
    <w:p w:rsidR="004A5884" w:rsidRDefault="00306807"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 </w:t>
      </w:r>
    </w:p>
    <w:p w:rsidR="004A5884" w:rsidRDefault="00306807"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Comisionado Adolfo Cuevas Teja manifiesta voto en contra de los Resolutivos Segundo y Tercero, por lo que hace a resolver la tarifa de terminación móvil en la red de </w:t>
      </w:r>
      <w:proofErr w:type="spellStart"/>
      <w:r w:rsidRPr="00BC4808">
        <w:rPr>
          <w:rFonts w:ascii="ITC Avant Garde" w:hAnsi="ITC Avant Garde"/>
          <w:color w:val="000000" w:themeColor="text1"/>
          <w:sz w:val="22"/>
          <w:szCs w:val="22"/>
          <w:lang w:val="es-ES"/>
        </w:rPr>
        <w:t>Radiomóvil</w:t>
      </w:r>
      <w:proofErr w:type="spellEnd"/>
      <w:r w:rsidRPr="00BC4808">
        <w:rPr>
          <w:rFonts w:ascii="ITC Avant Garde" w:hAnsi="ITC Avant Garde"/>
          <w:color w:val="000000" w:themeColor="text1"/>
          <w:sz w:val="22"/>
          <w:szCs w:val="22"/>
          <w:lang w:val="es-ES"/>
        </w:rPr>
        <w:t xml:space="preserve"> </w:t>
      </w:r>
      <w:proofErr w:type="spellStart"/>
      <w:r w:rsidRPr="00BC4808">
        <w:rPr>
          <w:rFonts w:ascii="ITC Avant Garde" w:hAnsi="ITC Avant Garde"/>
          <w:color w:val="000000" w:themeColor="text1"/>
          <w:sz w:val="22"/>
          <w:szCs w:val="22"/>
          <w:lang w:val="es-ES"/>
        </w:rPr>
        <w:t>Dipsa</w:t>
      </w:r>
      <w:proofErr w:type="spellEnd"/>
      <w:r w:rsidRPr="00BC4808">
        <w:rPr>
          <w:rFonts w:ascii="ITC Avant Garde" w:hAnsi="ITC Avant Garde"/>
          <w:color w:val="000000" w:themeColor="text1"/>
          <w:sz w:val="22"/>
          <w:szCs w:val="22"/>
          <w:lang w:val="es-ES"/>
        </w:rPr>
        <w:t>, S.A. de C.V</w:t>
      </w:r>
      <w:r w:rsidR="00340E58" w:rsidRPr="00BC4808">
        <w:rPr>
          <w:rFonts w:ascii="ITC Avant Garde" w:hAnsi="ITC Avant Garde"/>
          <w:color w:val="000000" w:themeColor="text1"/>
          <w:sz w:val="22"/>
          <w:szCs w:val="22"/>
          <w:lang w:val="es-ES"/>
        </w:rPr>
        <w:t>.</w:t>
      </w:r>
      <w:r w:rsidR="00A72388" w:rsidRPr="00BC4808">
        <w:rPr>
          <w:sz w:val="22"/>
          <w:szCs w:val="22"/>
        </w:rPr>
        <w:t xml:space="preserve"> </w:t>
      </w:r>
      <w:r w:rsidR="00A72388" w:rsidRPr="00BC4808">
        <w:rPr>
          <w:rFonts w:ascii="ITC Avant Garde" w:hAnsi="ITC Avant Garde"/>
          <w:color w:val="000000" w:themeColor="text1"/>
          <w:sz w:val="22"/>
          <w:szCs w:val="22"/>
          <w:lang w:val="es-ES"/>
        </w:rPr>
        <w:t>sin que fuera planteado por las partes desacuerdo alguno sobre dichas tarifas.</w:t>
      </w:r>
    </w:p>
    <w:p w:rsidR="004A5884" w:rsidRDefault="00306807"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06807"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P/IFT/061217/831</w:t>
      </w:r>
    </w:p>
    <w:p w:rsidR="00340E58" w:rsidRPr="00BC4808"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lastRenderedPageBreak/>
        <w:t>Primero.</w:t>
      </w:r>
      <w:r w:rsidRPr="00BC4808">
        <w:rPr>
          <w:rFonts w:ascii="ITC Avant Garde" w:hAnsi="ITC Avant Garde"/>
          <w:color w:val="000000" w:themeColor="text1"/>
          <w:lang w:val="es-ES"/>
        </w:rPr>
        <w:t xml:space="preserve"> Se aprueba la “</w:t>
      </w:r>
      <w:r w:rsidR="00306807"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306807" w:rsidRPr="00BC4808">
        <w:rPr>
          <w:rFonts w:ascii="ITC Avant Garde" w:hAnsi="ITC Avant Garde"/>
          <w:color w:val="000000" w:themeColor="text1"/>
          <w:lang w:val="es-ES"/>
        </w:rPr>
        <w:t>Radiomóvil</w:t>
      </w:r>
      <w:proofErr w:type="spellEnd"/>
      <w:r w:rsidR="00306807" w:rsidRPr="00BC4808">
        <w:rPr>
          <w:rFonts w:ascii="ITC Avant Garde" w:hAnsi="ITC Avant Garde"/>
          <w:color w:val="000000" w:themeColor="text1"/>
          <w:lang w:val="es-ES"/>
        </w:rPr>
        <w:t xml:space="preserve"> </w:t>
      </w:r>
      <w:proofErr w:type="spellStart"/>
      <w:r w:rsidR="00306807" w:rsidRPr="00BC4808">
        <w:rPr>
          <w:rFonts w:ascii="ITC Avant Garde" w:hAnsi="ITC Avant Garde"/>
          <w:color w:val="000000" w:themeColor="text1"/>
          <w:lang w:val="es-ES"/>
        </w:rPr>
        <w:t>Dipsa</w:t>
      </w:r>
      <w:proofErr w:type="spellEnd"/>
      <w:r w:rsidR="00306807" w:rsidRPr="00BC4808">
        <w:rPr>
          <w:rFonts w:ascii="ITC Avant Garde" w:hAnsi="ITC Avant Garde"/>
          <w:color w:val="000000" w:themeColor="text1"/>
          <w:lang w:val="es-ES"/>
        </w:rPr>
        <w:t xml:space="preserve">, S.A. de C.V. y </w:t>
      </w:r>
      <w:proofErr w:type="spellStart"/>
      <w:r w:rsidR="00306807" w:rsidRPr="00BC4808">
        <w:rPr>
          <w:rFonts w:ascii="ITC Avant Garde" w:hAnsi="ITC Avant Garde"/>
          <w:color w:val="000000" w:themeColor="text1"/>
          <w:lang w:val="es-ES"/>
        </w:rPr>
        <w:t>Alestra</w:t>
      </w:r>
      <w:proofErr w:type="spellEnd"/>
      <w:r w:rsidR="00306807" w:rsidRPr="00BC4808">
        <w:rPr>
          <w:rFonts w:ascii="ITC Avant Garde" w:hAnsi="ITC Avant Garde"/>
          <w:color w:val="000000" w:themeColor="text1"/>
          <w:lang w:val="es-ES"/>
        </w:rPr>
        <w:t xml:space="preserve"> Comunicación, S. de R.L.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306807"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III.18.- </w:t>
      </w:r>
      <w:r w:rsidR="00970413"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970413" w:rsidRPr="00BC4808">
        <w:rPr>
          <w:rFonts w:ascii="ITC Avant Garde" w:hAnsi="ITC Avant Garde"/>
          <w:b/>
          <w:color w:val="000000" w:themeColor="text1"/>
          <w:sz w:val="22"/>
          <w:szCs w:val="22"/>
          <w:lang w:val="es-ES" w:eastAsia="en-US"/>
        </w:rPr>
        <w:t>Radiomóvil</w:t>
      </w:r>
      <w:proofErr w:type="spellEnd"/>
      <w:r w:rsidR="00970413" w:rsidRPr="00BC4808">
        <w:rPr>
          <w:rFonts w:ascii="ITC Avant Garde" w:hAnsi="ITC Avant Garde"/>
          <w:b/>
          <w:color w:val="000000" w:themeColor="text1"/>
          <w:sz w:val="22"/>
          <w:szCs w:val="22"/>
          <w:lang w:val="es-ES" w:eastAsia="en-US"/>
        </w:rPr>
        <w:t xml:space="preserve"> </w:t>
      </w:r>
      <w:proofErr w:type="spellStart"/>
      <w:r w:rsidR="00970413" w:rsidRPr="00BC4808">
        <w:rPr>
          <w:rFonts w:ascii="ITC Avant Garde" w:hAnsi="ITC Avant Garde"/>
          <w:b/>
          <w:color w:val="000000" w:themeColor="text1"/>
          <w:sz w:val="22"/>
          <w:szCs w:val="22"/>
          <w:lang w:val="es-ES" w:eastAsia="en-US"/>
        </w:rPr>
        <w:t>Dipsa</w:t>
      </w:r>
      <w:proofErr w:type="spellEnd"/>
      <w:r w:rsidR="00970413" w:rsidRPr="00BC4808">
        <w:rPr>
          <w:rFonts w:ascii="ITC Avant Garde" w:hAnsi="ITC Avant Garde"/>
          <w:b/>
          <w:color w:val="000000" w:themeColor="text1"/>
          <w:sz w:val="22"/>
          <w:szCs w:val="22"/>
          <w:lang w:val="es-ES" w:eastAsia="en-US"/>
        </w:rPr>
        <w:t xml:space="preserve">, S.A. de C.V. y </w:t>
      </w:r>
      <w:proofErr w:type="spellStart"/>
      <w:r w:rsidR="00970413" w:rsidRPr="00BC4808">
        <w:rPr>
          <w:rFonts w:ascii="ITC Avant Garde" w:hAnsi="ITC Avant Garde"/>
          <w:b/>
          <w:color w:val="000000" w:themeColor="text1"/>
          <w:sz w:val="22"/>
          <w:szCs w:val="22"/>
          <w:lang w:val="es-ES" w:eastAsia="en-US"/>
        </w:rPr>
        <w:t>Altata</w:t>
      </w:r>
      <w:proofErr w:type="spellEnd"/>
      <w:r w:rsidR="00970413" w:rsidRPr="00BC4808">
        <w:rPr>
          <w:rFonts w:ascii="ITC Avant Garde" w:hAnsi="ITC Avant Garde"/>
          <w:b/>
          <w:color w:val="000000" w:themeColor="text1"/>
          <w:sz w:val="22"/>
          <w:szCs w:val="22"/>
          <w:lang w:val="es-ES" w:eastAsia="en-US"/>
        </w:rPr>
        <w:t xml:space="preserve"> Telecomunicaciones de México, S.A.P.I.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340E58" w:rsidRPr="00BC4808"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970413"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970413" w:rsidRPr="00BC4808">
        <w:rPr>
          <w:rFonts w:ascii="ITC Avant Garde" w:hAnsi="ITC Avant Garde"/>
          <w:color w:val="000000" w:themeColor="text1"/>
          <w:sz w:val="22"/>
          <w:szCs w:val="22"/>
          <w:lang w:val="es-ES"/>
        </w:rPr>
        <w:t>Inzunza</w:t>
      </w:r>
      <w:proofErr w:type="spellEnd"/>
      <w:r w:rsidR="00970413" w:rsidRPr="00BC4808">
        <w:rPr>
          <w:rFonts w:ascii="ITC Avant Garde" w:hAnsi="ITC Avant Garde"/>
          <w:color w:val="000000" w:themeColor="text1"/>
          <w:sz w:val="22"/>
          <w:szCs w:val="22"/>
          <w:lang w:val="es-ES"/>
        </w:rPr>
        <w:t xml:space="preserve">, María Elena </w:t>
      </w:r>
      <w:proofErr w:type="spellStart"/>
      <w:r w:rsidR="00970413" w:rsidRPr="00BC4808">
        <w:rPr>
          <w:rFonts w:ascii="ITC Avant Garde" w:hAnsi="ITC Avant Garde"/>
          <w:color w:val="000000" w:themeColor="text1"/>
          <w:sz w:val="22"/>
          <w:szCs w:val="22"/>
          <w:lang w:val="es-ES"/>
        </w:rPr>
        <w:t>Estavillo</w:t>
      </w:r>
      <w:proofErr w:type="spellEnd"/>
      <w:r w:rsidR="00970413" w:rsidRPr="00BC4808">
        <w:rPr>
          <w:rFonts w:ascii="ITC Avant Garde" w:hAnsi="ITC Avant Garde"/>
          <w:color w:val="000000" w:themeColor="text1"/>
          <w:sz w:val="22"/>
          <w:szCs w:val="22"/>
          <w:lang w:val="es-ES"/>
        </w:rPr>
        <w:t xml:space="preserve"> Flores, Mario Germán </w:t>
      </w:r>
      <w:proofErr w:type="spellStart"/>
      <w:r w:rsidR="00970413" w:rsidRPr="00BC4808">
        <w:rPr>
          <w:rFonts w:ascii="ITC Avant Garde" w:hAnsi="ITC Avant Garde"/>
          <w:color w:val="000000" w:themeColor="text1"/>
          <w:sz w:val="22"/>
          <w:szCs w:val="22"/>
          <w:lang w:val="es-ES"/>
        </w:rPr>
        <w:t>Fromow</w:t>
      </w:r>
      <w:proofErr w:type="spellEnd"/>
      <w:r w:rsidR="00970413"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970413" w:rsidRPr="00BC4808">
        <w:rPr>
          <w:rFonts w:ascii="ITC Avant Garde" w:hAnsi="ITC Avant Garde"/>
          <w:color w:val="000000" w:themeColor="text1"/>
          <w:sz w:val="22"/>
          <w:szCs w:val="22"/>
          <w:lang w:val="es-ES"/>
        </w:rPr>
        <w:t>Rovalo</w:t>
      </w:r>
      <w:proofErr w:type="spellEnd"/>
      <w:r w:rsidR="00970413" w:rsidRPr="00BC4808">
        <w:rPr>
          <w:rFonts w:ascii="ITC Avant Garde" w:hAnsi="ITC Avant Garde"/>
          <w:color w:val="000000" w:themeColor="text1"/>
          <w:sz w:val="22"/>
          <w:szCs w:val="22"/>
          <w:lang w:val="es-ES"/>
        </w:rPr>
        <w:t>.</w:t>
      </w:r>
    </w:p>
    <w:p w:rsidR="004A5884" w:rsidRDefault="0097041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 </w:t>
      </w:r>
    </w:p>
    <w:p w:rsidR="004A5884" w:rsidRDefault="0097041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Comisionado Adolfo Cuevas Teja manifiesta voto en contra de los Resolutivos Segundo y Tercero, por lo que hace a resolver la tarifa de terminación móvil en la red de </w:t>
      </w:r>
      <w:proofErr w:type="spellStart"/>
      <w:r w:rsidRPr="00BC4808">
        <w:rPr>
          <w:rFonts w:ascii="ITC Avant Garde" w:hAnsi="ITC Avant Garde"/>
          <w:color w:val="000000" w:themeColor="text1"/>
          <w:sz w:val="22"/>
          <w:szCs w:val="22"/>
          <w:lang w:val="es-ES"/>
        </w:rPr>
        <w:t>Radiomóvil</w:t>
      </w:r>
      <w:proofErr w:type="spellEnd"/>
      <w:r w:rsidRPr="00BC4808">
        <w:rPr>
          <w:rFonts w:ascii="ITC Avant Garde" w:hAnsi="ITC Avant Garde"/>
          <w:color w:val="000000" w:themeColor="text1"/>
          <w:sz w:val="22"/>
          <w:szCs w:val="22"/>
          <w:lang w:val="es-ES"/>
        </w:rPr>
        <w:t xml:space="preserve"> </w:t>
      </w:r>
      <w:proofErr w:type="spellStart"/>
      <w:r w:rsidRPr="00BC4808">
        <w:rPr>
          <w:rFonts w:ascii="ITC Avant Garde" w:hAnsi="ITC Avant Garde"/>
          <w:color w:val="000000" w:themeColor="text1"/>
          <w:sz w:val="22"/>
          <w:szCs w:val="22"/>
          <w:lang w:val="es-ES"/>
        </w:rPr>
        <w:t>Dipsa</w:t>
      </w:r>
      <w:proofErr w:type="spellEnd"/>
      <w:r w:rsidRPr="00BC4808">
        <w:rPr>
          <w:rFonts w:ascii="ITC Avant Garde" w:hAnsi="ITC Avant Garde"/>
          <w:color w:val="000000" w:themeColor="text1"/>
          <w:sz w:val="22"/>
          <w:szCs w:val="22"/>
          <w:lang w:val="es-ES"/>
        </w:rPr>
        <w:t>, S.A. de C.V</w:t>
      </w:r>
      <w:r w:rsidR="00340E58" w:rsidRPr="00BC4808">
        <w:rPr>
          <w:rFonts w:ascii="ITC Avant Garde" w:hAnsi="ITC Avant Garde"/>
          <w:color w:val="000000" w:themeColor="text1"/>
          <w:sz w:val="22"/>
          <w:szCs w:val="22"/>
          <w:lang w:val="es-ES"/>
        </w:rPr>
        <w:t>.</w:t>
      </w:r>
      <w:r w:rsidR="00A72388" w:rsidRPr="00BC4808">
        <w:rPr>
          <w:sz w:val="22"/>
          <w:szCs w:val="22"/>
        </w:rPr>
        <w:t xml:space="preserve"> </w:t>
      </w:r>
      <w:r w:rsidR="00A72388" w:rsidRPr="00BC4808">
        <w:rPr>
          <w:rFonts w:ascii="ITC Avant Garde" w:hAnsi="ITC Avant Garde"/>
          <w:color w:val="000000" w:themeColor="text1"/>
          <w:sz w:val="22"/>
          <w:szCs w:val="22"/>
          <w:lang w:val="es-ES"/>
        </w:rPr>
        <w:t>sin que fuera planteado por las partes desacuerdo alguno sobre dichas tarifas.</w:t>
      </w:r>
    </w:p>
    <w:p w:rsidR="004A5884" w:rsidRDefault="0097041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Acuerdo</w:t>
      </w:r>
    </w:p>
    <w:p w:rsidR="004A5884" w:rsidRDefault="0097041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P/IFT/061217/832</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970413"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970413" w:rsidRPr="00BC4808">
        <w:rPr>
          <w:rFonts w:ascii="ITC Avant Garde" w:hAnsi="ITC Avant Garde"/>
          <w:color w:val="000000" w:themeColor="text1"/>
          <w:lang w:val="es-ES"/>
        </w:rPr>
        <w:t>Radiomóvil</w:t>
      </w:r>
      <w:proofErr w:type="spellEnd"/>
      <w:r w:rsidR="00970413" w:rsidRPr="00BC4808">
        <w:rPr>
          <w:rFonts w:ascii="ITC Avant Garde" w:hAnsi="ITC Avant Garde"/>
          <w:color w:val="000000" w:themeColor="text1"/>
          <w:lang w:val="es-ES"/>
        </w:rPr>
        <w:t xml:space="preserve"> </w:t>
      </w:r>
      <w:proofErr w:type="spellStart"/>
      <w:r w:rsidR="00970413" w:rsidRPr="00BC4808">
        <w:rPr>
          <w:rFonts w:ascii="ITC Avant Garde" w:hAnsi="ITC Avant Garde"/>
          <w:color w:val="000000" w:themeColor="text1"/>
          <w:lang w:val="es-ES"/>
        </w:rPr>
        <w:t>Dipsa</w:t>
      </w:r>
      <w:proofErr w:type="spellEnd"/>
      <w:r w:rsidR="00970413" w:rsidRPr="00BC4808">
        <w:rPr>
          <w:rFonts w:ascii="ITC Avant Garde" w:hAnsi="ITC Avant Garde"/>
          <w:color w:val="000000" w:themeColor="text1"/>
          <w:lang w:val="es-ES"/>
        </w:rPr>
        <w:t xml:space="preserve">, S.A. de C.V. y </w:t>
      </w:r>
      <w:proofErr w:type="spellStart"/>
      <w:r w:rsidR="00970413" w:rsidRPr="00BC4808">
        <w:rPr>
          <w:rFonts w:ascii="ITC Avant Garde" w:hAnsi="ITC Avant Garde"/>
          <w:color w:val="000000" w:themeColor="text1"/>
          <w:lang w:val="es-ES"/>
        </w:rPr>
        <w:t>Altata</w:t>
      </w:r>
      <w:proofErr w:type="spellEnd"/>
      <w:r w:rsidR="00970413" w:rsidRPr="00BC4808">
        <w:rPr>
          <w:rFonts w:ascii="ITC Avant Garde" w:hAnsi="ITC Avant Garde"/>
          <w:color w:val="000000" w:themeColor="text1"/>
          <w:lang w:val="es-ES"/>
        </w:rPr>
        <w:t xml:space="preserve"> Telecomunicaciones de México, S.A.P.I.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970413"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III.19.- </w:t>
      </w:r>
      <w:r w:rsidR="00922597"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w:t>
      </w:r>
      <w:r w:rsidR="00922597" w:rsidRPr="004A5884">
        <w:rPr>
          <w:rFonts w:ascii="ITC Avant Garde" w:eastAsia="Calibri" w:hAnsi="ITC Avant Garde"/>
          <w:b/>
          <w:bCs/>
          <w:sz w:val="22"/>
          <w:szCs w:val="22"/>
        </w:rPr>
        <w:t>interconexión</w:t>
      </w:r>
      <w:r w:rsidR="00922597" w:rsidRPr="00BC4808">
        <w:rPr>
          <w:rFonts w:ascii="ITC Avant Garde" w:hAnsi="ITC Avant Garde"/>
          <w:b/>
          <w:color w:val="000000" w:themeColor="text1"/>
          <w:sz w:val="22"/>
          <w:szCs w:val="22"/>
          <w:lang w:val="es-ES" w:eastAsia="en-US"/>
        </w:rPr>
        <w:t xml:space="preserve"> no convenidas entre </w:t>
      </w:r>
      <w:proofErr w:type="spellStart"/>
      <w:r w:rsidR="00922597" w:rsidRPr="00BC4808">
        <w:rPr>
          <w:rFonts w:ascii="ITC Avant Garde" w:hAnsi="ITC Avant Garde"/>
          <w:b/>
          <w:color w:val="000000" w:themeColor="text1"/>
          <w:sz w:val="22"/>
          <w:szCs w:val="22"/>
          <w:lang w:val="es-ES" w:eastAsia="en-US"/>
        </w:rPr>
        <w:t>Radiomóvil</w:t>
      </w:r>
      <w:proofErr w:type="spellEnd"/>
      <w:r w:rsidR="00922597" w:rsidRPr="00BC4808">
        <w:rPr>
          <w:rFonts w:ascii="ITC Avant Garde" w:hAnsi="ITC Avant Garde"/>
          <w:b/>
          <w:color w:val="000000" w:themeColor="text1"/>
          <w:sz w:val="22"/>
          <w:szCs w:val="22"/>
          <w:lang w:val="es-ES" w:eastAsia="en-US"/>
        </w:rPr>
        <w:t xml:space="preserve"> </w:t>
      </w:r>
      <w:proofErr w:type="spellStart"/>
      <w:r w:rsidR="00922597" w:rsidRPr="00BC4808">
        <w:rPr>
          <w:rFonts w:ascii="ITC Avant Garde" w:hAnsi="ITC Avant Garde"/>
          <w:b/>
          <w:color w:val="000000" w:themeColor="text1"/>
          <w:sz w:val="22"/>
          <w:szCs w:val="22"/>
          <w:lang w:val="es-ES" w:eastAsia="en-US"/>
        </w:rPr>
        <w:t>Dipsa</w:t>
      </w:r>
      <w:proofErr w:type="spellEnd"/>
      <w:r w:rsidR="00922597" w:rsidRPr="00BC4808">
        <w:rPr>
          <w:rFonts w:ascii="ITC Avant Garde" w:hAnsi="ITC Avant Garde"/>
          <w:b/>
          <w:color w:val="000000" w:themeColor="text1"/>
          <w:sz w:val="22"/>
          <w:szCs w:val="22"/>
          <w:lang w:val="es-ES" w:eastAsia="en-US"/>
        </w:rPr>
        <w:t xml:space="preserve">, S.A. de C.V. e IP </w:t>
      </w:r>
      <w:proofErr w:type="spellStart"/>
      <w:r w:rsidR="00922597" w:rsidRPr="00BC4808">
        <w:rPr>
          <w:rFonts w:ascii="ITC Avant Garde" w:hAnsi="ITC Avant Garde"/>
          <w:b/>
          <w:color w:val="000000" w:themeColor="text1"/>
          <w:sz w:val="22"/>
          <w:szCs w:val="22"/>
          <w:lang w:val="es-ES" w:eastAsia="en-US"/>
        </w:rPr>
        <w:t>Matrix</w:t>
      </w:r>
      <w:proofErr w:type="spellEnd"/>
      <w:r w:rsidR="00922597" w:rsidRPr="00BC4808">
        <w:rPr>
          <w:rFonts w:ascii="ITC Avant Garde" w:hAnsi="ITC Avant Garde"/>
          <w:b/>
          <w:color w:val="000000" w:themeColor="text1"/>
          <w:sz w:val="22"/>
          <w:szCs w:val="22"/>
          <w:lang w:val="es-ES" w:eastAsia="en-US"/>
        </w:rPr>
        <w:t>,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340E58" w:rsidRPr="00BC4808"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922597"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922597" w:rsidRPr="00BC4808">
        <w:rPr>
          <w:rFonts w:ascii="ITC Avant Garde" w:hAnsi="ITC Avant Garde"/>
          <w:color w:val="000000" w:themeColor="text1"/>
          <w:sz w:val="22"/>
          <w:szCs w:val="22"/>
          <w:lang w:val="es-ES"/>
        </w:rPr>
        <w:t>Inzunza</w:t>
      </w:r>
      <w:proofErr w:type="spellEnd"/>
      <w:r w:rsidR="00922597" w:rsidRPr="00BC4808">
        <w:rPr>
          <w:rFonts w:ascii="ITC Avant Garde" w:hAnsi="ITC Avant Garde"/>
          <w:color w:val="000000" w:themeColor="text1"/>
          <w:sz w:val="22"/>
          <w:szCs w:val="22"/>
          <w:lang w:val="es-ES"/>
        </w:rPr>
        <w:t xml:space="preserve">, María Elena </w:t>
      </w:r>
      <w:proofErr w:type="spellStart"/>
      <w:r w:rsidR="00922597" w:rsidRPr="00BC4808">
        <w:rPr>
          <w:rFonts w:ascii="ITC Avant Garde" w:hAnsi="ITC Avant Garde"/>
          <w:color w:val="000000" w:themeColor="text1"/>
          <w:sz w:val="22"/>
          <w:szCs w:val="22"/>
          <w:lang w:val="es-ES"/>
        </w:rPr>
        <w:t>Estavillo</w:t>
      </w:r>
      <w:proofErr w:type="spellEnd"/>
      <w:r w:rsidR="00922597" w:rsidRPr="00BC4808">
        <w:rPr>
          <w:rFonts w:ascii="ITC Avant Garde" w:hAnsi="ITC Avant Garde"/>
          <w:color w:val="000000" w:themeColor="text1"/>
          <w:sz w:val="22"/>
          <w:szCs w:val="22"/>
          <w:lang w:val="es-ES"/>
        </w:rPr>
        <w:t xml:space="preserve"> Flores, Mario Germán </w:t>
      </w:r>
      <w:proofErr w:type="spellStart"/>
      <w:r w:rsidR="00922597" w:rsidRPr="00BC4808">
        <w:rPr>
          <w:rFonts w:ascii="ITC Avant Garde" w:hAnsi="ITC Avant Garde"/>
          <w:color w:val="000000" w:themeColor="text1"/>
          <w:sz w:val="22"/>
          <w:szCs w:val="22"/>
          <w:lang w:val="es-ES"/>
        </w:rPr>
        <w:t>Fromow</w:t>
      </w:r>
      <w:proofErr w:type="spellEnd"/>
      <w:r w:rsidR="00922597"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922597" w:rsidRPr="00BC4808">
        <w:rPr>
          <w:rFonts w:ascii="ITC Avant Garde" w:hAnsi="ITC Avant Garde"/>
          <w:color w:val="000000" w:themeColor="text1"/>
          <w:sz w:val="22"/>
          <w:szCs w:val="22"/>
          <w:lang w:val="es-ES"/>
        </w:rPr>
        <w:t>Rovalo</w:t>
      </w:r>
      <w:proofErr w:type="spellEnd"/>
      <w:r w:rsidR="00922597" w:rsidRPr="00BC4808">
        <w:rPr>
          <w:rFonts w:ascii="ITC Avant Garde" w:hAnsi="ITC Avant Garde"/>
          <w:color w:val="000000" w:themeColor="text1"/>
          <w:sz w:val="22"/>
          <w:szCs w:val="22"/>
          <w:lang w:val="es-ES"/>
        </w:rPr>
        <w:t>.</w:t>
      </w:r>
    </w:p>
    <w:p w:rsidR="004A5884" w:rsidRDefault="00922597"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w:t>
      </w:r>
      <w:r w:rsidR="00340E58" w:rsidRPr="00BC4808">
        <w:rPr>
          <w:rFonts w:ascii="ITC Avant Garde" w:hAnsi="ITC Avant Garde"/>
          <w:color w:val="000000" w:themeColor="text1"/>
          <w:sz w:val="22"/>
          <w:szCs w:val="22"/>
          <w:lang w:val="es-ES"/>
        </w:rPr>
        <w:t>.</w:t>
      </w:r>
    </w:p>
    <w:p w:rsidR="004A5884" w:rsidRDefault="00922597"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922597"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lastRenderedPageBreak/>
        <w:t>P/IFT/061217/833</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922597"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922597" w:rsidRPr="00BC4808">
        <w:rPr>
          <w:rFonts w:ascii="ITC Avant Garde" w:hAnsi="ITC Avant Garde"/>
          <w:color w:val="000000" w:themeColor="text1"/>
          <w:lang w:val="es-ES"/>
        </w:rPr>
        <w:t>Radiomóvil</w:t>
      </w:r>
      <w:proofErr w:type="spellEnd"/>
      <w:r w:rsidR="00922597" w:rsidRPr="00BC4808">
        <w:rPr>
          <w:rFonts w:ascii="ITC Avant Garde" w:hAnsi="ITC Avant Garde"/>
          <w:color w:val="000000" w:themeColor="text1"/>
          <w:lang w:val="es-ES"/>
        </w:rPr>
        <w:t xml:space="preserve"> </w:t>
      </w:r>
      <w:proofErr w:type="spellStart"/>
      <w:r w:rsidR="00922597" w:rsidRPr="00BC4808">
        <w:rPr>
          <w:rFonts w:ascii="ITC Avant Garde" w:hAnsi="ITC Avant Garde"/>
          <w:color w:val="000000" w:themeColor="text1"/>
          <w:lang w:val="es-ES"/>
        </w:rPr>
        <w:t>Dipsa</w:t>
      </w:r>
      <w:proofErr w:type="spellEnd"/>
      <w:r w:rsidR="00922597" w:rsidRPr="00BC4808">
        <w:rPr>
          <w:rFonts w:ascii="ITC Avant Garde" w:hAnsi="ITC Avant Garde"/>
          <w:color w:val="000000" w:themeColor="text1"/>
          <w:lang w:val="es-ES"/>
        </w:rPr>
        <w:t xml:space="preserve">, S.A. de C.V. e IP </w:t>
      </w:r>
      <w:proofErr w:type="spellStart"/>
      <w:r w:rsidR="00922597" w:rsidRPr="00BC4808">
        <w:rPr>
          <w:rFonts w:ascii="ITC Avant Garde" w:hAnsi="ITC Avant Garde"/>
          <w:color w:val="000000" w:themeColor="text1"/>
          <w:lang w:val="es-ES"/>
        </w:rPr>
        <w:t>Matrix</w:t>
      </w:r>
      <w:proofErr w:type="spellEnd"/>
      <w:r w:rsidR="00922597" w:rsidRPr="00BC4808">
        <w:rPr>
          <w:rFonts w:ascii="ITC Avant Garde" w:hAnsi="ITC Avant Garde"/>
          <w:color w:val="000000" w:themeColor="text1"/>
          <w:lang w:val="es-ES"/>
        </w:rPr>
        <w:t>, S.A.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922597"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40E5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III.20.- </w:t>
      </w:r>
      <w:r w:rsidR="005133D9"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133D9" w:rsidRPr="00BC4808">
        <w:rPr>
          <w:rFonts w:ascii="ITC Avant Garde" w:hAnsi="ITC Avant Garde"/>
          <w:b/>
          <w:color w:val="000000" w:themeColor="text1"/>
          <w:sz w:val="22"/>
          <w:szCs w:val="22"/>
          <w:lang w:val="es-ES" w:eastAsia="en-US"/>
        </w:rPr>
        <w:t>Radiomóvil</w:t>
      </w:r>
      <w:proofErr w:type="spellEnd"/>
      <w:r w:rsidR="005133D9" w:rsidRPr="00BC4808">
        <w:rPr>
          <w:rFonts w:ascii="ITC Avant Garde" w:hAnsi="ITC Avant Garde"/>
          <w:b/>
          <w:color w:val="000000" w:themeColor="text1"/>
          <w:sz w:val="22"/>
          <w:szCs w:val="22"/>
          <w:lang w:val="es-ES" w:eastAsia="en-US"/>
        </w:rPr>
        <w:t xml:space="preserve"> </w:t>
      </w:r>
      <w:proofErr w:type="spellStart"/>
      <w:r w:rsidR="005133D9" w:rsidRPr="00BC4808">
        <w:rPr>
          <w:rFonts w:ascii="ITC Avant Garde" w:hAnsi="ITC Avant Garde"/>
          <w:b/>
          <w:color w:val="000000" w:themeColor="text1"/>
          <w:sz w:val="22"/>
          <w:szCs w:val="22"/>
          <w:lang w:val="es-ES" w:eastAsia="en-US"/>
        </w:rPr>
        <w:t>Dipsa</w:t>
      </w:r>
      <w:proofErr w:type="spellEnd"/>
      <w:r w:rsidR="005133D9" w:rsidRPr="00BC4808">
        <w:rPr>
          <w:rFonts w:ascii="ITC Avant Garde" w:hAnsi="ITC Avant Garde"/>
          <w:b/>
          <w:color w:val="000000" w:themeColor="text1"/>
          <w:sz w:val="22"/>
          <w:szCs w:val="22"/>
          <w:lang w:val="es-ES" w:eastAsia="en-US"/>
        </w:rPr>
        <w:t>, S.A. de C.V. y Mega Cable,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w:t>
      </w:r>
      <w:r w:rsidR="00177B2C" w:rsidRPr="00BC4808">
        <w:rPr>
          <w:rFonts w:ascii="ITC Avant Garde" w:hAnsi="ITC Avant Garde"/>
          <w:color w:val="000000" w:themeColor="text1"/>
          <w:sz w:val="22"/>
          <w:szCs w:val="22"/>
          <w:lang w:val="es-ES"/>
        </w:rPr>
        <w:t xml:space="preserve"> </w:t>
      </w:r>
      <w:r w:rsidRPr="00BC4808">
        <w:rPr>
          <w:rFonts w:ascii="ITC Avant Garde" w:hAnsi="ITC Avant Garde"/>
          <w:color w:val="000000" w:themeColor="text1"/>
          <w:sz w:val="22"/>
          <w:szCs w:val="22"/>
          <w:lang w:val="es-ES"/>
        </w:rPr>
        <w:t>en el siguiente sentido:</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5133D9"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133D9" w:rsidRPr="00BC4808">
        <w:rPr>
          <w:rFonts w:ascii="ITC Avant Garde" w:hAnsi="ITC Avant Garde"/>
          <w:color w:val="000000" w:themeColor="text1"/>
          <w:sz w:val="22"/>
          <w:szCs w:val="22"/>
          <w:lang w:val="es-ES"/>
        </w:rPr>
        <w:t>Inzunza</w:t>
      </w:r>
      <w:proofErr w:type="spellEnd"/>
      <w:r w:rsidR="005133D9" w:rsidRPr="00BC4808">
        <w:rPr>
          <w:rFonts w:ascii="ITC Avant Garde" w:hAnsi="ITC Avant Garde"/>
          <w:color w:val="000000" w:themeColor="text1"/>
          <w:sz w:val="22"/>
          <w:szCs w:val="22"/>
          <w:lang w:val="es-ES"/>
        </w:rPr>
        <w:t xml:space="preserve">, María Elena </w:t>
      </w:r>
      <w:proofErr w:type="spellStart"/>
      <w:r w:rsidR="005133D9" w:rsidRPr="00BC4808">
        <w:rPr>
          <w:rFonts w:ascii="ITC Avant Garde" w:hAnsi="ITC Avant Garde"/>
          <w:color w:val="000000" w:themeColor="text1"/>
          <w:sz w:val="22"/>
          <w:szCs w:val="22"/>
          <w:lang w:val="es-ES"/>
        </w:rPr>
        <w:t>Estavillo</w:t>
      </w:r>
      <w:proofErr w:type="spellEnd"/>
      <w:r w:rsidR="005133D9" w:rsidRPr="00BC4808">
        <w:rPr>
          <w:rFonts w:ascii="ITC Avant Garde" w:hAnsi="ITC Avant Garde"/>
          <w:color w:val="000000" w:themeColor="text1"/>
          <w:sz w:val="22"/>
          <w:szCs w:val="22"/>
          <w:lang w:val="es-ES"/>
        </w:rPr>
        <w:t xml:space="preserve"> Flores, Mario Germán </w:t>
      </w:r>
      <w:proofErr w:type="spellStart"/>
      <w:r w:rsidR="005133D9" w:rsidRPr="00BC4808">
        <w:rPr>
          <w:rFonts w:ascii="ITC Avant Garde" w:hAnsi="ITC Avant Garde"/>
          <w:color w:val="000000" w:themeColor="text1"/>
          <w:sz w:val="22"/>
          <w:szCs w:val="22"/>
          <w:lang w:val="es-ES"/>
        </w:rPr>
        <w:t>Fromow</w:t>
      </w:r>
      <w:proofErr w:type="spellEnd"/>
      <w:r w:rsidR="005133D9"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5133D9" w:rsidRPr="00BC4808">
        <w:rPr>
          <w:rFonts w:ascii="ITC Avant Garde" w:hAnsi="ITC Avant Garde"/>
          <w:color w:val="000000" w:themeColor="text1"/>
          <w:sz w:val="22"/>
          <w:szCs w:val="22"/>
          <w:lang w:val="es-ES"/>
        </w:rPr>
        <w:t>Rovalo</w:t>
      </w:r>
      <w:proofErr w:type="spellEnd"/>
      <w:r w:rsidR="005133D9" w:rsidRPr="00BC4808">
        <w:rPr>
          <w:rFonts w:ascii="ITC Avant Garde" w:hAnsi="ITC Avant Garde"/>
          <w:color w:val="000000" w:themeColor="text1"/>
          <w:sz w:val="22"/>
          <w:szCs w:val="22"/>
          <w:lang w:val="es-ES"/>
        </w:rPr>
        <w:t>.</w:t>
      </w:r>
    </w:p>
    <w:p w:rsidR="004A5884" w:rsidRDefault="005133D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w:t>
      </w:r>
      <w:r w:rsidR="00340E58" w:rsidRPr="00BC4808">
        <w:rPr>
          <w:rFonts w:ascii="ITC Avant Garde" w:hAnsi="ITC Avant Garde"/>
          <w:color w:val="000000" w:themeColor="text1"/>
          <w:sz w:val="22"/>
          <w:szCs w:val="22"/>
          <w:lang w:val="es-ES"/>
        </w:rPr>
        <w:t>.</w:t>
      </w:r>
    </w:p>
    <w:p w:rsidR="004A5884" w:rsidRDefault="005133D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40E5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40E58"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5133D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P/IFT/061217/834</w:t>
      </w:r>
    </w:p>
    <w:p w:rsidR="004A5884" w:rsidRDefault="00340E58"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lastRenderedPageBreak/>
        <w:t>Primero.</w:t>
      </w:r>
      <w:r w:rsidRPr="00BC4808">
        <w:rPr>
          <w:rFonts w:ascii="ITC Avant Garde" w:hAnsi="ITC Avant Garde"/>
          <w:color w:val="000000" w:themeColor="text1"/>
          <w:lang w:val="es-ES"/>
        </w:rPr>
        <w:t xml:space="preserve"> Se aprueba la “</w:t>
      </w:r>
      <w:r w:rsidR="005133D9"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5133D9" w:rsidRPr="00BC4808">
        <w:rPr>
          <w:rFonts w:ascii="ITC Avant Garde" w:hAnsi="ITC Avant Garde"/>
          <w:color w:val="000000" w:themeColor="text1"/>
          <w:lang w:val="es-ES"/>
        </w:rPr>
        <w:t>Radiomóvil</w:t>
      </w:r>
      <w:proofErr w:type="spellEnd"/>
      <w:r w:rsidR="005133D9" w:rsidRPr="00BC4808">
        <w:rPr>
          <w:rFonts w:ascii="ITC Avant Garde" w:hAnsi="ITC Avant Garde"/>
          <w:color w:val="000000" w:themeColor="text1"/>
          <w:lang w:val="es-ES"/>
        </w:rPr>
        <w:t xml:space="preserve"> </w:t>
      </w:r>
      <w:proofErr w:type="spellStart"/>
      <w:r w:rsidR="005133D9" w:rsidRPr="00BC4808">
        <w:rPr>
          <w:rFonts w:ascii="ITC Avant Garde" w:hAnsi="ITC Avant Garde"/>
          <w:color w:val="000000" w:themeColor="text1"/>
          <w:lang w:val="es-ES"/>
        </w:rPr>
        <w:t>Dipsa</w:t>
      </w:r>
      <w:proofErr w:type="spellEnd"/>
      <w:r w:rsidR="005133D9" w:rsidRPr="00BC4808">
        <w:rPr>
          <w:rFonts w:ascii="ITC Avant Garde" w:hAnsi="ITC Avant Garde"/>
          <w:color w:val="000000" w:themeColor="text1"/>
          <w:lang w:val="es-ES"/>
        </w:rPr>
        <w:t>, S.A. de C.V. y Mega Cable, S.A. de C.V., aplicables del 1 de enero al 31 de diciembre de 2018</w:t>
      </w:r>
      <w:r w:rsidRPr="00BC4808">
        <w:rPr>
          <w:rFonts w:ascii="ITC Avant Garde" w:hAnsi="ITC Avant Garde"/>
          <w:color w:val="000000" w:themeColor="text1"/>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5E010E"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340E58"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III.21.- </w:t>
      </w:r>
      <w:r w:rsidR="005E010E"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E010E" w:rsidRPr="00BC4808">
        <w:rPr>
          <w:rFonts w:ascii="ITC Avant Garde" w:hAnsi="ITC Avant Garde"/>
          <w:b/>
          <w:color w:val="000000" w:themeColor="text1"/>
          <w:sz w:val="22"/>
          <w:szCs w:val="22"/>
          <w:lang w:val="es-ES" w:eastAsia="en-US"/>
        </w:rPr>
        <w:t>Radiomóvil</w:t>
      </w:r>
      <w:proofErr w:type="spellEnd"/>
      <w:r w:rsidR="005E010E" w:rsidRPr="00BC4808">
        <w:rPr>
          <w:rFonts w:ascii="ITC Avant Garde" w:hAnsi="ITC Avant Garde"/>
          <w:b/>
          <w:color w:val="000000" w:themeColor="text1"/>
          <w:sz w:val="22"/>
          <w:szCs w:val="22"/>
          <w:lang w:val="es-ES" w:eastAsia="en-US"/>
        </w:rPr>
        <w:t xml:space="preserve"> </w:t>
      </w:r>
      <w:proofErr w:type="spellStart"/>
      <w:r w:rsidR="005E010E" w:rsidRPr="00BC4808">
        <w:rPr>
          <w:rFonts w:ascii="ITC Avant Garde" w:hAnsi="ITC Avant Garde"/>
          <w:b/>
          <w:color w:val="000000" w:themeColor="text1"/>
          <w:sz w:val="22"/>
          <w:szCs w:val="22"/>
          <w:lang w:val="es-ES" w:eastAsia="en-US"/>
        </w:rPr>
        <w:t>Dipsa</w:t>
      </w:r>
      <w:proofErr w:type="spellEnd"/>
      <w:r w:rsidR="005E010E" w:rsidRPr="00BC4808">
        <w:rPr>
          <w:rFonts w:ascii="ITC Avant Garde" w:hAnsi="ITC Avant Garde"/>
          <w:b/>
          <w:color w:val="000000" w:themeColor="text1"/>
          <w:sz w:val="22"/>
          <w:szCs w:val="22"/>
          <w:lang w:val="es-ES" w:eastAsia="en-US"/>
        </w:rPr>
        <w:t xml:space="preserve">, S.A. de C.V. y </w:t>
      </w:r>
      <w:proofErr w:type="spellStart"/>
      <w:r w:rsidR="005E010E" w:rsidRPr="00BC4808">
        <w:rPr>
          <w:rFonts w:ascii="ITC Avant Garde" w:hAnsi="ITC Avant Garde"/>
          <w:b/>
          <w:color w:val="000000" w:themeColor="text1"/>
          <w:sz w:val="22"/>
          <w:szCs w:val="22"/>
          <w:lang w:val="es-ES" w:eastAsia="en-US"/>
        </w:rPr>
        <w:t>Megacable</w:t>
      </w:r>
      <w:proofErr w:type="spellEnd"/>
      <w:r w:rsidR="005E010E" w:rsidRPr="00BC4808">
        <w:rPr>
          <w:rFonts w:ascii="ITC Avant Garde" w:hAnsi="ITC Avant Garde"/>
          <w:b/>
          <w:color w:val="000000" w:themeColor="text1"/>
          <w:sz w:val="22"/>
          <w:szCs w:val="22"/>
          <w:lang w:val="es-ES" w:eastAsia="en-US"/>
        </w:rPr>
        <w:t xml:space="preserve"> Comunicaciones de México,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F70F3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F70F3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5E010E" w:rsidRPr="00BC4808" w:rsidRDefault="00F70F3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5E010E"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E010E" w:rsidRPr="00BC4808">
        <w:rPr>
          <w:rFonts w:ascii="ITC Avant Garde" w:hAnsi="ITC Avant Garde"/>
          <w:color w:val="000000" w:themeColor="text1"/>
          <w:sz w:val="22"/>
          <w:szCs w:val="22"/>
          <w:lang w:val="es-ES"/>
        </w:rPr>
        <w:t>Inzunza</w:t>
      </w:r>
      <w:proofErr w:type="spellEnd"/>
      <w:r w:rsidR="005E010E" w:rsidRPr="00BC4808">
        <w:rPr>
          <w:rFonts w:ascii="ITC Avant Garde" w:hAnsi="ITC Avant Garde"/>
          <w:color w:val="000000" w:themeColor="text1"/>
          <w:sz w:val="22"/>
          <w:szCs w:val="22"/>
          <w:lang w:val="es-ES"/>
        </w:rPr>
        <w:t xml:space="preserve">, María Elena </w:t>
      </w:r>
      <w:proofErr w:type="spellStart"/>
      <w:r w:rsidR="005E010E" w:rsidRPr="00BC4808">
        <w:rPr>
          <w:rFonts w:ascii="ITC Avant Garde" w:hAnsi="ITC Avant Garde"/>
          <w:color w:val="000000" w:themeColor="text1"/>
          <w:sz w:val="22"/>
          <w:szCs w:val="22"/>
          <w:lang w:val="es-ES"/>
        </w:rPr>
        <w:t>Estavillo</w:t>
      </w:r>
      <w:proofErr w:type="spellEnd"/>
      <w:r w:rsidR="005E010E" w:rsidRPr="00BC4808">
        <w:rPr>
          <w:rFonts w:ascii="ITC Avant Garde" w:hAnsi="ITC Avant Garde"/>
          <w:color w:val="000000" w:themeColor="text1"/>
          <w:sz w:val="22"/>
          <w:szCs w:val="22"/>
          <w:lang w:val="es-ES"/>
        </w:rPr>
        <w:t xml:space="preserve"> Flores, Mario Germán </w:t>
      </w:r>
      <w:proofErr w:type="spellStart"/>
      <w:r w:rsidR="005E010E" w:rsidRPr="00BC4808">
        <w:rPr>
          <w:rFonts w:ascii="ITC Avant Garde" w:hAnsi="ITC Avant Garde"/>
          <w:color w:val="000000" w:themeColor="text1"/>
          <w:sz w:val="22"/>
          <w:szCs w:val="22"/>
          <w:lang w:val="es-ES"/>
        </w:rPr>
        <w:t>Fromow</w:t>
      </w:r>
      <w:proofErr w:type="spellEnd"/>
      <w:r w:rsidR="005E010E"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5E010E" w:rsidRPr="00BC4808">
        <w:rPr>
          <w:rFonts w:ascii="ITC Avant Garde" w:hAnsi="ITC Avant Garde"/>
          <w:color w:val="000000" w:themeColor="text1"/>
          <w:sz w:val="22"/>
          <w:szCs w:val="22"/>
          <w:lang w:val="es-ES"/>
        </w:rPr>
        <w:t>Rovalo</w:t>
      </w:r>
      <w:proofErr w:type="spellEnd"/>
      <w:r w:rsidR="005E010E" w:rsidRPr="00BC4808">
        <w:rPr>
          <w:rFonts w:ascii="ITC Avant Garde" w:hAnsi="ITC Avant Garde"/>
          <w:color w:val="000000" w:themeColor="text1"/>
          <w:sz w:val="22"/>
          <w:szCs w:val="22"/>
          <w:lang w:val="es-ES"/>
        </w:rPr>
        <w:t>.</w:t>
      </w:r>
    </w:p>
    <w:p w:rsidR="004A5884" w:rsidRDefault="005E010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del Considerando Cuarto, en lo que se refiere a la desestimación de la solicitud de resolución de la tarifa de </w:t>
      </w:r>
      <w:proofErr w:type="spellStart"/>
      <w:r w:rsidRPr="00BC4808">
        <w:rPr>
          <w:rFonts w:ascii="ITC Avant Garde" w:hAnsi="ITC Avant Garde"/>
          <w:color w:val="000000" w:themeColor="text1"/>
          <w:sz w:val="22"/>
          <w:szCs w:val="22"/>
          <w:lang w:val="es-ES"/>
        </w:rPr>
        <w:t>originación</w:t>
      </w:r>
      <w:proofErr w:type="spellEnd"/>
      <w:r w:rsidRPr="00BC4808">
        <w:rPr>
          <w:rFonts w:ascii="ITC Avant Garde" w:hAnsi="ITC Avant Garde"/>
          <w:color w:val="000000" w:themeColor="text1"/>
          <w:sz w:val="22"/>
          <w:szCs w:val="22"/>
          <w:lang w:val="es-ES"/>
        </w:rPr>
        <w:t xml:space="preserve">; así como del Resolutivo Sexto que niega la interconexión directa solicitada por </w:t>
      </w:r>
      <w:proofErr w:type="spellStart"/>
      <w:r w:rsidRPr="00BC4808">
        <w:rPr>
          <w:rFonts w:ascii="ITC Avant Garde" w:hAnsi="ITC Avant Garde"/>
          <w:color w:val="000000" w:themeColor="text1"/>
          <w:sz w:val="22"/>
          <w:szCs w:val="22"/>
          <w:lang w:val="es-ES"/>
        </w:rPr>
        <w:t>Megacable</w:t>
      </w:r>
      <w:proofErr w:type="spellEnd"/>
      <w:r w:rsidRPr="00BC4808">
        <w:rPr>
          <w:rFonts w:ascii="ITC Avant Garde" w:hAnsi="ITC Avant Garde"/>
          <w:color w:val="000000" w:themeColor="text1"/>
          <w:sz w:val="22"/>
          <w:szCs w:val="22"/>
          <w:lang w:val="es-ES"/>
        </w:rPr>
        <w:t xml:space="preserve"> Comunicaciones de México, S.A. de C.V.; en contra del Resolutivo Quinto que, en consecuencia del resolutivo SEXTO, niega el prorrateo de los costos del enlace de interconexión; y en contra de la mención de la de la modalidad “el que llama paga” en el Resolutivo Segundo</w:t>
      </w:r>
      <w:r w:rsidR="00F70F3A" w:rsidRPr="00BC4808">
        <w:rPr>
          <w:rFonts w:ascii="ITC Avant Garde" w:hAnsi="ITC Avant Garde"/>
          <w:color w:val="000000" w:themeColor="text1"/>
          <w:sz w:val="22"/>
          <w:szCs w:val="22"/>
          <w:lang w:val="es-ES"/>
        </w:rPr>
        <w:t>.</w:t>
      </w:r>
    </w:p>
    <w:p w:rsidR="004A5884" w:rsidRDefault="005E010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F70F3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Acuerdo</w:t>
      </w:r>
    </w:p>
    <w:p w:rsidR="004A5884" w:rsidRDefault="005E010E"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P/IFT/061217/835</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5E010E"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5E010E" w:rsidRPr="00BC4808">
        <w:rPr>
          <w:rFonts w:ascii="ITC Avant Garde" w:hAnsi="ITC Avant Garde"/>
          <w:color w:val="000000" w:themeColor="text1"/>
          <w:lang w:val="es-ES"/>
        </w:rPr>
        <w:t>Radiomóvil</w:t>
      </w:r>
      <w:proofErr w:type="spellEnd"/>
      <w:r w:rsidR="005E010E" w:rsidRPr="00BC4808">
        <w:rPr>
          <w:rFonts w:ascii="ITC Avant Garde" w:hAnsi="ITC Avant Garde"/>
          <w:color w:val="000000" w:themeColor="text1"/>
          <w:lang w:val="es-ES"/>
        </w:rPr>
        <w:t xml:space="preserve"> </w:t>
      </w:r>
      <w:proofErr w:type="spellStart"/>
      <w:r w:rsidR="005E010E" w:rsidRPr="00BC4808">
        <w:rPr>
          <w:rFonts w:ascii="ITC Avant Garde" w:hAnsi="ITC Avant Garde"/>
          <w:color w:val="000000" w:themeColor="text1"/>
          <w:lang w:val="es-ES"/>
        </w:rPr>
        <w:t>Dipsa</w:t>
      </w:r>
      <w:proofErr w:type="spellEnd"/>
      <w:r w:rsidR="005E010E" w:rsidRPr="00BC4808">
        <w:rPr>
          <w:rFonts w:ascii="ITC Avant Garde" w:hAnsi="ITC Avant Garde"/>
          <w:color w:val="000000" w:themeColor="text1"/>
          <w:lang w:val="es-ES"/>
        </w:rPr>
        <w:t xml:space="preserve">, S.A. de C.V. y </w:t>
      </w:r>
      <w:proofErr w:type="spellStart"/>
      <w:r w:rsidR="005E010E" w:rsidRPr="00BC4808">
        <w:rPr>
          <w:rFonts w:ascii="ITC Avant Garde" w:hAnsi="ITC Avant Garde"/>
          <w:color w:val="000000" w:themeColor="text1"/>
          <w:lang w:val="es-ES"/>
        </w:rPr>
        <w:t>Megacable</w:t>
      </w:r>
      <w:proofErr w:type="spellEnd"/>
      <w:r w:rsidR="005E010E" w:rsidRPr="00BC4808">
        <w:rPr>
          <w:rFonts w:ascii="ITC Avant Garde" w:hAnsi="ITC Avant Garde"/>
          <w:color w:val="000000" w:themeColor="text1"/>
          <w:lang w:val="es-ES"/>
        </w:rPr>
        <w:t xml:space="preserve"> Comunicaciones de México, S.A. de C.V. aplicables del 1 de enero al 31 de diciembre de 2018</w:t>
      </w:r>
      <w:r w:rsidRPr="00BC4808">
        <w:rPr>
          <w:rFonts w:ascii="ITC Avant Garde" w:hAnsi="ITC Avant Garde"/>
          <w:color w:val="000000" w:themeColor="text1"/>
          <w:lang w:val="es-ES"/>
        </w:rPr>
        <w:t>”.</w:t>
      </w:r>
    </w:p>
    <w:p w:rsidR="004A5884" w:rsidRDefault="00F70F3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F70F3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5E010E"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F70F3A" w:rsidP="004A5884">
      <w:pPr>
        <w:spacing w:before="240" w:after="240"/>
        <w:jc w:val="both"/>
        <w:rPr>
          <w:rFonts w:ascii="ITC Avant Garde" w:hAnsi="ITC Avant Garde"/>
          <w:color w:val="FF0000"/>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III.22.- </w:t>
      </w:r>
      <w:r w:rsidR="005E010E"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E010E" w:rsidRPr="00BC4808">
        <w:rPr>
          <w:rFonts w:ascii="ITC Avant Garde" w:hAnsi="ITC Avant Garde"/>
          <w:b/>
          <w:color w:val="000000" w:themeColor="text1"/>
          <w:sz w:val="22"/>
          <w:szCs w:val="22"/>
          <w:lang w:val="es-ES" w:eastAsia="en-US"/>
        </w:rPr>
        <w:t>Radiomóvil</w:t>
      </w:r>
      <w:proofErr w:type="spellEnd"/>
      <w:r w:rsidR="005E010E" w:rsidRPr="00BC4808">
        <w:rPr>
          <w:rFonts w:ascii="ITC Avant Garde" w:hAnsi="ITC Avant Garde"/>
          <w:b/>
          <w:color w:val="000000" w:themeColor="text1"/>
          <w:sz w:val="22"/>
          <w:szCs w:val="22"/>
          <w:lang w:val="es-ES" w:eastAsia="en-US"/>
        </w:rPr>
        <w:t xml:space="preserve"> </w:t>
      </w:r>
      <w:proofErr w:type="spellStart"/>
      <w:r w:rsidR="005E010E" w:rsidRPr="00BC4808">
        <w:rPr>
          <w:rFonts w:ascii="ITC Avant Garde" w:hAnsi="ITC Avant Garde"/>
          <w:b/>
          <w:color w:val="000000" w:themeColor="text1"/>
          <w:sz w:val="22"/>
          <w:szCs w:val="22"/>
          <w:lang w:val="es-ES" w:eastAsia="en-US"/>
        </w:rPr>
        <w:t>Dipsa</w:t>
      </w:r>
      <w:proofErr w:type="spellEnd"/>
      <w:r w:rsidR="005E010E" w:rsidRPr="00BC4808">
        <w:rPr>
          <w:rFonts w:ascii="ITC Avant Garde" w:hAnsi="ITC Avant Garde"/>
          <w:b/>
          <w:color w:val="000000" w:themeColor="text1"/>
          <w:sz w:val="22"/>
          <w:szCs w:val="22"/>
          <w:lang w:val="es-ES" w:eastAsia="en-US"/>
        </w:rPr>
        <w:t xml:space="preserve">, S.A. de C.V. y </w:t>
      </w:r>
      <w:proofErr w:type="spellStart"/>
      <w:r w:rsidR="005E010E" w:rsidRPr="00BC4808">
        <w:rPr>
          <w:rFonts w:ascii="ITC Avant Garde" w:hAnsi="ITC Avant Garde"/>
          <w:b/>
          <w:color w:val="000000" w:themeColor="text1"/>
          <w:sz w:val="22"/>
          <w:szCs w:val="22"/>
          <w:lang w:val="es-ES" w:eastAsia="en-US"/>
        </w:rPr>
        <w:t>Protel</w:t>
      </w:r>
      <w:proofErr w:type="spellEnd"/>
      <w:r w:rsidR="005E010E" w:rsidRPr="00BC4808">
        <w:rPr>
          <w:rFonts w:ascii="ITC Avant Garde" w:hAnsi="ITC Avant Garde"/>
          <w:b/>
          <w:color w:val="000000" w:themeColor="text1"/>
          <w:sz w:val="22"/>
          <w:szCs w:val="22"/>
          <w:lang w:val="es-ES" w:eastAsia="en-US"/>
        </w:rPr>
        <w:t xml:space="preserve"> I-</w:t>
      </w:r>
      <w:proofErr w:type="spellStart"/>
      <w:r w:rsidR="005E010E" w:rsidRPr="00BC4808">
        <w:rPr>
          <w:rFonts w:ascii="ITC Avant Garde" w:hAnsi="ITC Avant Garde"/>
          <w:b/>
          <w:color w:val="000000" w:themeColor="text1"/>
          <w:sz w:val="22"/>
          <w:szCs w:val="22"/>
          <w:lang w:val="es-ES" w:eastAsia="en-US"/>
        </w:rPr>
        <w:t>Next</w:t>
      </w:r>
      <w:proofErr w:type="spellEnd"/>
      <w:r w:rsidR="005E010E" w:rsidRPr="00BC4808">
        <w:rPr>
          <w:rFonts w:ascii="ITC Avant Garde" w:hAnsi="ITC Avant Garde"/>
          <w:b/>
          <w:color w:val="000000" w:themeColor="text1"/>
          <w:sz w:val="22"/>
          <w:szCs w:val="22"/>
          <w:lang w:val="es-ES" w:eastAsia="en-US"/>
        </w:rPr>
        <w:t>,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5E010E"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E010E" w:rsidRPr="00BC4808">
        <w:rPr>
          <w:rFonts w:ascii="ITC Avant Garde" w:hAnsi="ITC Avant Garde"/>
          <w:color w:val="000000" w:themeColor="text1"/>
          <w:sz w:val="22"/>
          <w:szCs w:val="22"/>
          <w:lang w:val="es-ES"/>
        </w:rPr>
        <w:t>Inzunza</w:t>
      </w:r>
      <w:proofErr w:type="spellEnd"/>
      <w:r w:rsidR="005E010E" w:rsidRPr="00BC4808">
        <w:rPr>
          <w:rFonts w:ascii="ITC Avant Garde" w:hAnsi="ITC Avant Garde"/>
          <w:color w:val="000000" w:themeColor="text1"/>
          <w:sz w:val="22"/>
          <w:szCs w:val="22"/>
          <w:lang w:val="es-ES"/>
        </w:rPr>
        <w:t xml:space="preserve">, María Elena </w:t>
      </w:r>
      <w:proofErr w:type="spellStart"/>
      <w:r w:rsidR="005E010E" w:rsidRPr="00BC4808">
        <w:rPr>
          <w:rFonts w:ascii="ITC Avant Garde" w:hAnsi="ITC Avant Garde"/>
          <w:color w:val="000000" w:themeColor="text1"/>
          <w:sz w:val="22"/>
          <w:szCs w:val="22"/>
          <w:lang w:val="es-ES"/>
        </w:rPr>
        <w:t>Estavillo</w:t>
      </w:r>
      <w:proofErr w:type="spellEnd"/>
      <w:r w:rsidR="005E010E" w:rsidRPr="00BC4808">
        <w:rPr>
          <w:rFonts w:ascii="ITC Avant Garde" w:hAnsi="ITC Avant Garde"/>
          <w:color w:val="000000" w:themeColor="text1"/>
          <w:sz w:val="22"/>
          <w:szCs w:val="22"/>
          <w:lang w:val="es-ES"/>
        </w:rPr>
        <w:t xml:space="preserve"> Flores, Mario Germán </w:t>
      </w:r>
      <w:proofErr w:type="spellStart"/>
      <w:r w:rsidR="005E010E" w:rsidRPr="00BC4808">
        <w:rPr>
          <w:rFonts w:ascii="ITC Avant Garde" w:hAnsi="ITC Avant Garde"/>
          <w:color w:val="000000" w:themeColor="text1"/>
          <w:sz w:val="22"/>
          <w:szCs w:val="22"/>
          <w:lang w:val="es-ES"/>
        </w:rPr>
        <w:t>Fromow</w:t>
      </w:r>
      <w:proofErr w:type="spellEnd"/>
      <w:r w:rsidR="005E010E"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5E010E" w:rsidRPr="00BC4808">
        <w:rPr>
          <w:rFonts w:ascii="ITC Avant Garde" w:hAnsi="ITC Avant Garde"/>
          <w:color w:val="000000" w:themeColor="text1"/>
          <w:sz w:val="22"/>
          <w:szCs w:val="22"/>
          <w:lang w:val="es-ES"/>
        </w:rPr>
        <w:t>Rovalo</w:t>
      </w:r>
      <w:proofErr w:type="spellEnd"/>
      <w:r w:rsidR="005E010E" w:rsidRPr="00BC4808">
        <w:rPr>
          <w:rFonts w:ascii="ITC Avant Garde" w:hAnsi="ITC Avant Garde"/>
          <w:color w:val="000000" w:themeColor="text1"/>
          <w:sz w:val="22"/>
          <w:szCs w:val="22"/>
          <w:lang w:val="es-ES"/>
        </w:rPr>
        <w:t>.</w:t>
      </w:r>
    </w:p>
    <w:p w:rsidR="004A5884" w:rsidRDefault="005E010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w:t>
      </w:r>
    </w:p>
    <w:p w:rsidR="004A5884" w:rsidRDefault="005E010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Comisionado Adolfo Cuevas Teja manifiesta voto en contra de los Resolutivos Segundo y Tercero, por lo que hace a resolver la tarifa de terminación móvil en la red de </w:t>
      </w:r>
      <w:proofErr w:type="spellStart"/>
      <w:r w:rsidRPr="00BC4808">
        <w:rPr>
          <w:rFonts w:ascii="ITC Avant Garde" w:hAnsi="ITC Avant Garde"/>
          <w:color w:val="000000" w:themeColor="text1"/>
          <w:sz w:val="22"/>
          <w:szCs w:val="22"/>
          <w:lang w:val="es-ES"/>
        </w:rPr>
        <w:t>Radiomóvil</w:t>
      </w:r>
      <w:proofErr w:type="spellEnd"/>
      <w:r w:rsidRPr="00BC4808">
        <w:rPr>
          <w:rFonts w:ascii="ITC Avant Garde" w:hAnsi="ITC Avant Garde"/>
          <w:color w:val="000000" w:themeColor="text1"/>
          <w:sz w:val="22"/>
          <w:szCs w:val="22"/>
          <w:lang w:val="es-ES"/>
        </w:rPr>
        <w:t xml:space="preserve"> </w:t>
      </w:r>
      <w:proofErr w:type="spellStart"/>
      <w:r w:rsidRPr="00BC4808">
        <w:rPr>
          <w:rFonts w:ascii="ITC Avant Garde" w:hAnsi="ITC Avant Garde"/>
          <w:color w:val="000000" w:themeColor="text1"/>
          <w:sz w:val="22"/>
          <w:szCs w:val="22"/>
          <w:lang w:val="es-ES"/>
        </w:rPr>
        <w:t>Dipsa</w:t>
      </w:r>
      <w:proofErr w:type="spellEnd"/>
      <w:r w:rsidRPr="00BC4808">
        <w:rPr>
          <w:rFonts w:ascii="ITC Avant Garde" w:hAnsi="ITC Avant Garde"/>
          <w:color w:val="000000" w:themeColor="text1"/>
          <w:sz w:val="22"/>
          <w:szCs w:val="22"/>
          <w:lang w:val="es-ES"/>
        </w:rPr>
        <w:t>, S.A. de C.V</w:t>
      </w:r>
      <w:r w:rsidR="009B2B64" w:rsidRPr="00BC4808">
        <w:rPr>
          <w:rFonts w:ascii="ITC Avant Garde" w:hAnsi="ITC Avant Garde"/>
          <w:color w:val="000000" w:themeColor="text1"/>
          <w:sz w:val="22"/>
          <w:szCs w:val="22"/>
          <w:lang w:val="es-ES"/>
        </w:rPr>
        <w:t>.</w:t>
      </w:r>
      <w:r w:rsidR="002D18DC" w:rsidRPr="00BC4808">
        <w:rPr>
          <w:sz w:val="22"/>
          <w:szCs w:val="22"/>
        </w:rPr>
        <w:t xml:space="preserve"> </w:t>
      </w:r>
      <w:r w:rsidR="002D18DC" w:rsidRPr="00BC4808">
        <w:rPr>
          <w:rFonts w:ascii="ITC Avant Garde" w:hAnsi="ITC Avant Garde"/>
          <w:color w:val="000000" w:themeColor="text1"/>
          <w:sz w:val="22"/>
          <w:szCs w:val="22"/>
          <w:lang w:val="es-ES"/>
        </w:rPr>
        <w:t>sin que fuera planteado por las partes desacuerdo alguno sobre dichas tarifas.</w:t>
      </w:r>
    </w:p>
    <w:p w:rsidR="004A5884" w:rsidRDefault="005E010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5E010E"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P/IFT/061217/836</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5E010E"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5E010E" w:rsidRPr="00BC4808">
        <w:rPr>
          <w:rFonts w:ascii="ITC Avant Garde" w:hAnsi="ITC Avant Garde"/>
          <w:color w:val="000000" w:themeColor="text1"/>
          <w:lang w:val="es-ES"/>
        </w:rPr>
        <w:t>Radiomóvil</w:t>
      </w:r>
      <w:proofErr w:type="spellEnd"/>
      <w:r w:rsidR="005E010E" w:rsidRPr="00BC4808">
        <w:rPr>
          <w:rFonts w:ascii="ITC Avant Garde" w:hAnsi="ITC Avant Garde"/>
          <w:color w:val="000000" w:themeColor="text1"/>
          <w:lang w:val="es-ES"/>
        </w:rPr>
        <w:t xml:space="preserve"> </w:t>
      </w:r>
      <w:proofErr w:type="spellStart"/>
      <w:r w:rsidR="005E010E" w:rsidRPr="00BC4808">
        <w:rPr>
          <w:rFonts w:ascii="ITC Avant Garde" w:hAnsi="ITC Avant Garde"/>
          <w:color w:val="000000" w:themeColor="text1"/>
          <w:lang w:val="es-ES"/>
        </w:rPr>
        <w:t>Dipsa</w:t>
      </w:r>
      <w:proofErr w:type="spellEnd"/>
      <w:r w:rsidR="005E010E" w:rsidRPr="00BC4808">
        <w:rPr>
          <w:rFonts w:ascii="ITC Avant Garde" w:hAnsi="ITC Avant Garde"/>
          <w:color w:val="000000" w:themeColor="text1"/>
          <w:lang w:val="es-ES"/>
        </w:rPr>
        <w:t xml:space="preserve">, S.A. de C.V. y </w:t>
      </w:r>
      <w:proofErr w:type="spellStart"/>
      <w:r w:rsidR="005E010E" w:rsidRPr="00BC4808">
        <w:rPr>
          <w:rFonts w:ascii="ITC Avant Garde" w:hAnsi="ITC Avant Garde"/>
          <w:color w:val="000000" w:themeColor="text1"/>
          <w:lang w:val="es-ES"/>
        </w:rPr>
        <w:t>Protel</w:t>
      </w:r>
      <w:proofErr w:type="spellEnd"/>
      <w:r w:rsidR="005E010E" w:rsidRPr="00BC4808">
        <w:rPr>
          <w:rFonts w:ascii="ITC Avant Garde" w:hAnsi="ITC Avant Garde"/>
          <w:color w:val="000000" w:themeColor="text1"/>
          <w:lang w:val="es-ES"/>
        </w:rPr>
        <w:t xml:space="preserve"> I-</w:t>
      </w:r>
      <w:proofErr w:type="spellStart"/>
      <w:r w:rsidR="005E010E" w:rsidRPr="00BC4808">
        <w:rPr>
          <w:rFonts w:ascii="ITC Avant Garde" w:hAnsi="ITC Avant Garde"/>
          <w:color w:val="000000" w:themeColor="text1"/>
          <w:lang w:val="es-ES"/>
        </w:rPr>
        <w:t>Next</w:t>
      </w:r>
      <w:proofErr w:type="spellEnd"/>
      <w:r w:rsidR="005E010E" w:rsidRPr="00BC4808">
        <w:rPr>
          <w:rFonts w:ascii="ITC Avant Garde" w:hAnsi="ITC Avant Garde"/>
          <w:color w:val="000000" w:themeColor="text1"/>
          <w:lang w:val="es-ES"/>
        </w:rPr>
        <w:t>, S.A. de C.V., aplicables del 1 de enero al 31 de diciembre de 2018</w:t>
      </w:r>
      <w:r w:rsidRPr="00BC4808">
        <w:rPr>
          <w:rFonts w:ascii="ITC Avant Garde" w:hAnsi="ITC Avant Garde"/>
          <w:color w:val="000000" w:themeColor="text1"/>
          <w:lang w:val="es-ES"/>
        </w:rPr>
        <w:t>”.</w:t>
      </w:r>
    </w:p>
    <w:p w:rsidR="004A5884" w:rsidRDefault="009F14BD"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9F14BD"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5E010E"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9F14BD" w:rsidP="004A5884">
      <w:pPr>
        <w:spacing w:before="240" w:after="240"/>
        <w:jc w:val="both"/>
        <w:rPr>
          <w:rFonts w:ascii="ITC Avant Garde" w:hAnsi="ITC Avant Garde"/>
          <w:color w:val="FF0000"/>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III.23.- </w:t>
      </w:r>
      <w:r w:rsidR="007C4641"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7C4641" w:rsidRPr="00BC4808">
        <w:rPr>
          <w:rFonts w:ascii="ITC Avant Garde" w:hAnsi="ITC Avant Garde"/>
          <w:b/>
          <w:color w:val="000000" w:themeColor="text1"/>
          <w:sz w:val="22"/>
          <w:szCs w:val="22"/>
          <w:lang w:val="es-ES" w:eastAsia="en-US"/>
        </w:rPr>
        <w:t>Radiomóvil</w:t>
      </w:r>
      <w:proofErr w:type="spellEnd"/>
      <w:r w:rsidR="007C4641" w:rsidRPr="00BC4808">
        <w:rPr>
          <w:rFonts w:ascii="ITC Avant Garde" w:hAnsi="ITC Avant Garde"/>
          <w:b/>
          <w:color w:val="000000" w:themeColor="text1"/>
          <w:sz w:val="22"/>
          <w:szCs w:val="22"/>
          <w:lang w:val="es-ES" w:eastAsia="en-US"/>
        </w:rPr>
        <w:t xml:space="preserve"> </w:t>
      </w:r>
      <w:proofErr w:type="spellStart"/>
      <w:r w:rsidR="007C4641" w:rsidRPr="00BC4808">
        <w:rPr>
          <w:rFonts w:ascii="ITC Avant Garde" w:hAnsi="ITC Avant Garde"/>
          <w:b/>
          <w:color w:val="000000" w:themeColor="text1"/>
          <w:sz w:val="22"/>
          <w:szCs w:val="22"/>
          <w:lang w:val="es-ES" w:eastAsia="en-US"/>
        </w:rPr>
        <w:t>Dipsa</w:t>
      </w:r>
      <w:proofErr w:type="spellEnd"/>
      <w:r w:rsidR="007C4641" w:rsidRPr="00BC4808">
        <w:rPr>
          <w:rFonts w:ascii="ITC Avant Garde" w:hAnsi="ITC Avant Garde"/>
          <w:b/>
          <w:color w:val="000000" w:themeColor="text1"/>
          <w:sz w:val="22"/>
          <w:szCs w:val="22"/>
          <w:lang w:val="es-ES" w:eastAsia="en-US"/>
        </w:rPr>
        <w:t>, S.A. de C.V. y TV Rey de Occidente,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del Pleno dio cuenta de y levantó las votaciones </w:t>
      </w:r>
      <w:r w:rsidR="00AA358F" w:rsidRPr="00BC4808">
        <w:rPr>
          <w:rFonts w:ascii="ITC Avant Garde" w:hAnsi="ITC Avant Garde"/>
          <w:color w:val="000000" w:themeColor="text1"/>
          <w:sz w:val="22"/>
          <w:szCs w:val="22"/>
          <w:lang w:val="es-ES"/>
        </w:rPr>
        <w:t xml:space="preserve">nominales </w:t>
      </w:r>
      <w:r w:rsidRPr="00BC4808">
        <w:rPr>
          <w:rFonts w:ascii="ITC Avant Garde" w:hAnsi="ITC Avant Garde"/>
          <w:color w:val="000000" w:themeColor="text1"/>
          <w:sz w:val="22"/>
          <w:szCs w:val="22"/>
          <w:lang w:val="es-ES"/>
        </w:rPr>
        <w:t>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7C4641"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7C4641" w:rsidRPr="00BC4808">
        <w:rPr>
          <w:rFonts w:ascii="ITC Avant Garde" w:hAnsi="ITC Avant Garde"/>
          <w:color w:val="000000" w:themeColor="text1"/>
          <w:sz w:val="22"/>
          <w:szCs w:val="22"/>
          <w:lang w:val="es-ES"/>
        </w:rPr>
        <w:t>Inzunza</w:t>
      </w:r>
      <w:proofErr w:type="spellEnd"/>
      <w:r w:rsidR="007C4641" w:rsidRPr="00BC4808">
        <w:rPr>
          <w:rFonts w:ascii="ITC Avant Garde" w:hAnsi="ITC Avant Garde"/>
          <w:color w:val="000000" w:themeColor="text1"/>
          <w:sz w:val="22"/>
          <w:szCs w:val="22"/>
          <w:lang w:val="es-ES"/>
        </w:rPr>
        <w:t xml:space="preserve">, María Elena </w:t>
      </w:r>
      <w:proofErr w:type="spellStart"/>
      <w:r w:rsidR="007C4641" w:rsidRPr="00BC4808">
        <w:rPr>
          <w:rFonts w:ascii="ITC Avant Garde" w:hAnsi="ITC Avant Garde"/>
          <w:color w:val="000000" w:themeColor="text1"/>
          <w:sz w:val="22"/>
          <w:szCs w:val="22"/>
          <w:lang w:val="es-ES"/>
        </w:rPr>
        <w:t>Estavillo</w:t>
      </w:r>
      <w:proofErr w:type="spellEnd"/>
      <w:r w:rsidR="007C4641" w:rsidRPr="00BC4808">
        <w:rPr>
          <w:rFonts w:ascii="ITC Avant Garde" w:hAnsi="ITC Avant Garde"/>
          <w:color w:val="000000" w:themeColor="text1"/>
          <w:sz w:val="22"/>
          <w:szCs w:val="22"/>
          <w:lang w:val="es-ES"/>
        </w:rPr>
        <w:t xml:space="preserve"> Flores, Mario Germán </w:t>
      </w:r>
      <w:proofErr w:type="spellStart"/>
      <w:r w:rsidR="007C4641" w:rsidRPr="00BC4808">
        <w:rPr>
          <w:rFonts w:ascii="ITC Avant Garde" w:hAnsi="ITC Avant Garde"/>
          <w:color w:val="000000" w:themeColor="text1"/>
          <w:sz w:val="22"/>
          <w:szCs w:val="22"/>
          <w:lang w:val="es-ES"/>
        </w:rPr>
        <w:t>Fromow</w:t>
      </w:r>
      <w:proofErr w:type="spellEnd"/>
      <w:r w:rsidR="007C4641"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7C4641" w:rsidRPr="00BC4808">
        <w:rPr>
          <w:rFonts w:ascii="ITC Avant Garde" w:hAnsi="ITC Avant Garde"/>
          <w:color w:val="000000" w:themeColor="text1"/>
          <w:sz w:val="22"/>
          <w:szCs w:val="22"/>
          <w:lang w:val="es-ES"/>
        </w:rPr>
        <w:t>Rovalo</w:t>
      </w:r>
      <w:proofErr w:type="spellEnd"/>
      <w:r w:rsidR="007C4641" w:rsidRPr="00BC4808">
        <w:rPr>
          <w:rFonts w:ascii="ITC Avant Garde" w:hAnsi="ITC Avant Garde"/>
          <w:color w:val="000000" w:themeColor="text1"/>
          <w:sz w:val="22"/>
          <w:szCs w:val="22"/>
          <w:lang w:val="es-ES"/>
        </w:rPr>
        <w:t>.</w:t>
      </w:r>
    </w:p>
    <w:p w:rsidR="004A5884" w:rsidRDefault="007C464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w:t>
      </w:r>
    </w:p>
    <w:p w:rsidR="004A5884" w:rsidRDefault="007C464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Comisionado Adolfo Cuevas Teja manifiesta voto en contra de los Resolutivos Segundo y Tercero, por lo que hace a resolver la tarifa de terminación móvil en la red de </w:t>
      </w:r>
      <w:proofErr w:type="spellStart"/>
      <w:r w:rsidRPr="00BC4808">
        <w:rPr>
          <w:rFonts w:ascii="ITC Avant Garde" w:hAnsi="ITC Avant Garde"/>
          <w:color w:val="000000" w:themeColor="text1"/>
          <w:sz w:val="22"/>
          <w:szCs w:val="22"/>
          <w:lang w:val="es-ES"/>
        </w:rPr>
        <w:t>Radiomóvil</w:t>
      </w:r>
      <w:proofErr w:type="spellEnd"/>
      <w:r w:rsidRPr="00BC4808">
        <w:rPr>
          <w:rFonts w:ascii="ITC Avant Garde" w:hAnsi="ITC Avant Garde"/>
          <w:color w:val="000000" w:themeColor="text1"/>
          <w:sz w:val="22"/>
          <w:szCs w:val="22"/>
          <w:lang w:val="es-ES"/>
        </w:rPr>
        <w:t xml:space="preserve"> </w:t>
      </w:r>
      <w:proofErr w:type="spellStart"/>
      <w:r w:rsidRPr="00BC4808">
        <w:rPr>
          <w:rFonts w:ascii="ITC Avant Garde" w:hAnsi="ITC Avant Garde"/>
          <w:color w:val="000000" w:themeColor="text1"/>
          <w:sz w:val="22"/>
          <w:szCs w:val="22"/>
          <w:lang w:val="es-ES"/>
        </w:rPr>
        <w:t>Dipsa</w:t>
      </w:r>
      <w:proofErr w:type="spellEnd"/>
      <w:r w:rsidRPr="00BC4808">
        <w:rPr>
          <w:rFonts w:ascii="ITC Avant Garde" w:hAnsi="ITC Avant Garde"/>
          <w:color w:val="000000" w:themeColor="text1"/>
          <w:sz w:val="22"/>
          <w:szCs w:val="22"/>
          <w:lang w:val="es-ES"/>
        </w:rPr>
        <w:t>, S.A. de C.V</w:t>
      </w:r>
      <w:r w:rsidR="009B2B64" w:rsidRPr="00BC4808">
        <w:rPr>
          <w:rFonts w:ascii="ITC Avant Garde" w:hAnsi="ITC Avant Garde"/>
          <w:color w:val="000000" w:themeColor="text1"/>
          <w:sz w:val="22"/>
          <w:szCs w:val="22"/>
          <w:lang w:val="es-ES"/>
        </w:rPr>
        <w:t>.</w:t>
      </w:r>
      <w:r w:rsidR="002D18DC" w:rsidRPr="00BC4808">
        <w:rPr>
          <w:sz w:val="22"/>
          <w:szCs w:val="22"/>
        </w:rPr>
        <w:t xml:space="preserve"> </w:t>
      </w:r>
      <w:r w:rsidR="002D18DC" w:rsidRPr="00BC4808">
        <w:rPr>
          <w:rFonts w:ascii="ITC Avant Garde" w:hAnsi="ITC Avant Garde"/>
          <w:color w:val="000000" w:themeColor="text1"/>
          <w:sz w:val="22"/>
          <w:szCs w:val="22"/>
          <w:lang w:val="es-ES"/>
        </w:rPr>
        <w:t>sin que fuera planteado por las partes desacuerdo alguno sobre dichas tarifas.</w:t>
      </w:r>
    </w:p>
    <w:p w:rsidR="004A5884" w:rsidRDefault="007C4641"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7C4641"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P/IFT/061217/837</w:t>
      </w:r>
    </w:p>
    <w:p w:rsidR="008976B0" w:rsidRPr="00BC4808"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7C4641"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7C4641" w:rsidRPr="00BC4808">
        <w:rPr>
          <w:rFonts w:ascii="ITC Avant Garde" w:hAnsi="ITC Avant Garde"/>
          <w:color w:val="000000" w:themeColor="text1"/>
          <w:lang w:val="es-ES"/>
        </w:rPr>
        <w:t>Radiomóvil</w:t>
      </w:r>
      <w:proofErr w:type="spellEnd"/>
      <w:r w:rsidR="007C4641" w:rsidRPr="00BC4808">
        <w:rPr>
          <w:rFonts w:ascii="ITC Avant Garde" w:hAnsi="ITC Avant Garde"/>
          <w:color w:val="000000" w:themeColor="text1"/>
          <w:lang w:val="es-ES"/>
        </w:rPr>
        <w:t xml:space="preserve"> </w:t>
      </w:r>
      <w:proofErr w:type="spellStart"/>
      <w:r w:rsidR="007C4641" w:rsidRPr="00BC4808">
        <w:rPr>
          <w:rFonts w:ascii="ITC Avant Garde" w:hAnsi="ITC Avant Garde"/>
          <w:color w:val="000000" w:themeColor="text1"/>
          <w:lang w:val="es-ES"/>
        </w:rPr>
        <w:t>Dipsa</w:t>
      </w:r>
      <w:proofErr w:type="spellEnd"/>
      <w:r w:rsidR="007C4641" w:rsidRPr="00BC4808">
        <w:rPr>
          <w:rFonts w:ascii="ITC Avant Garde" w:hAnsi="ITC Avant Garde"/>
          <w:color w:val="000000" w:themeColor="text1"/>
          <w:lang w:val="es-ES"/>
        </w:rPr>
        <w:t>, S.A. de C.V. y TV Rey de Occidente, S.A.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7C4641"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III.24.- </w:t>
      </w:r>
      <w:r w:rsidR="002B2BB9" w:rsidRPr="00BC4808">
        <w:rPr>
          <w:rFonts w:ascii="ITC Avant Garde" w:hAnsi="ITC Avant Garde"/>
          <w:b/>
          <w:color w:val="000000" w:themeColor="text1"/>
          <w:sz w:val="22"/>
          <w:szCs w:val="22"/>
          <w:lang w:val="es-ES" w:eastAsia="en-US"/>
        </w:rPr>
        <w:t>Resolución mediante la cual el Pleno del Instituto Federal de Telecomunicaciones determina las condiciones de interconexión no convenidas entre Total Play Telecomunicaciones, S.A. de C.V. y Pegaso PCS,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2B2BB9"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2B2BB9" w:rsidRPr="00BC4808">
        <w:rPr>
          <w:rFonts w:ascii="ITC Avant Garde" w:hAnsi="ITC Avant Garde"/>
          <w:color w:val="000000" w:themeColor="text1"/>
          <w:sz w:val="22"/>
          <w:szCs w:val="22"/>
          <w:lang w:val="es-ES"/>
        </w:rPr>
        <w:t>Inzunza</w:t>
      </w:r>
      <w:proofErr w:type="spellEnd"/>
      <w:r w:rsidR="002B2BB9" w:rsidRPr="00BC4808">
        <w:rPr>
          <w:rFonts w:ascii="ITC Avant Garde" w:hAnsi="ITC Avant Garde"/>
          <w:color w:val="000000" w:themeColor="text1"/>
          <w:sz w:val="22"/>
          <w:szCs w:val="22"/>
          <w:lang w:val="es-ES"/>
        </w:rPr>
        <w:t xml:space="preserve">, María Elena </w:t>
      </w:r>
      <w:proofErr w:type="spellStart"/>
      <w:r w:rsidR="002B2BB9" w:rsidRPr="00BC4808">
        <w:rPr>
          <w:rFonts w:ascii="ITC Avant Garde" w:hAnsi="ITC Avant Garde"/>
          <w:color w:val="000000" w:themeColor="text1"/>
          <w:sz w:val="22"/>
          <w:szCs w:val="22"/>
          <w:lang w:val="es-ES"/>
        </w:rPr>
        <w:t>Estavillo</w:t>
      </w:r>
      <w:proofErr w:type="spellEnd"/>
      <w:r w:rsidR="002B2BB9" w:rsidRPr="00BC4808">
        <w:rPr>
          <w:rFonts w:ascii="ITC Avant Garde" w:hAnsi="ITC Avant Garde"/>
          <w:color w:val="000000" w:themeColor="text1"/>
          <w:sz w:val="22"/>
          <w:szCs w:val="22"/>
          <w:lang w:val="es-ES"/>
        </w:rPr>
        <w:t xml:space="preserve"> Flores, Mario Germán </w:t>
      </w:r>
      <w:proofErr w:type="spellStart"/>
      <w:r w:rsidR="002B2BB9" w:rsidRPr="00BC4808">
        <w:rPr>
          <w:rFonts w:ascii="ITC Avant Garde" w:hAnsi="ITC Avant Garde"/>
          <w:color w:val="000000" w:themeColor="text1"/>
          <w:sz w:val="22"/>
          <w:szCs w:val="22"/>
          <w:lang w:val="es-ES"/>
        </w:rPr>
        <w:t>Fromow</w:t>
      </w:r>
      <w:proofErr w:type="spellEnd"/>
      <w:r w:rsidR="002B2BB9"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2B2BB9" w:rsidRPr="00BC4808">
        <w:rPr>
          <w:rFonts w:ascii="ITC Avant Garde" w:hAnsi="ITC Avant Garde"/>
          <w:color w:val="000000" w:themeColor="text1"/>
          <w:sz w:val="22"/>
          <w:szCs w:val="22"/>
          <w:lang w:val="es-ES"/>
        </w:rPr>
        <w:t>Rovalo</w:t>
      </w:r>
      <w:proofErr w:type="spellEnd"/>
      <w:r w:rsidR="002B2BB9" w:rsidRPr="00BC4808">
        <w:rPr>
          <w:rFonts w:ascii="ITC Avant Garde" w:hAnsi="ITC Avant Garde"/>
          <w:color w:val="000000" w:themeColor="text1"/>
          <w:sz w:val="22"/>
          <w:szCs w:val="22"/>
          <w:lang w:val="es-ES"/>
        </w:rPr>
        <w:t>.</w:t>
      </w:r>
    </w:p>
    <w:p w:rsidR="004A5884" w:rsidRDefault="002B2BB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Primero</w:t>
      </w:r>
      <w:r w:rsidR="009B2B64" w:rsidRPr="00BC4808">
        <w:rPr>
          <w:rFonts w:ascii="ITC Avant Garde" w:hAnsi="ITC Avant Garde"/>
          <w:color w:val="000000" w:themeColor="text1"/>
          <w:sz w:val="22"/>
          <w:szCs w:val="22"/>
          <w:lang w:val="es-ES"/>
        </w:rPr>
        <w:t>.</w:t>
      </w:r>
    </w:p>
    <w:p w:rsidR="004A5884" w:rsidRDefault="002B2BB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2B2BB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P/IFT/061217/838</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2B2BB9" w:rsidRPr="00BC4808">
        <w:rPr>
          <w:rFonts w:ascii="ITC Avant Garde" w:hAnsi="ITC Avant Garde"/>
          <w:color w:val="000000" w:themeColor="text1"/>
          <w:lang w:val="es-ES"/>
        </w:rPr>
        <w:t>Resolución mediante la cual el Pleno del Instituto Federal de Telecomunicaciones determina las condiciones de interconexión no convenidas entre Total Play Telecomunicaciones, S.A. de C.V. y Pegaso PCS, S.A.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2B2BB9"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III.25.- </w:t>
      </w:r>
      <w:r w:rsidR="002B2BB9" w:rsidRPr="00BC4808">
        <w:rPr>
          <w:rFonts w:ascii="ITC Avant Garde" w:hAnsi="ITC Avant Garde"/>
          <w:b/>
          <w:color w:val="000000" w:themeColor="text1"/>
          <w:sz w:val="22"/>
          <w:szCs w:val="22"/>
          <w:lang w:val="es-ES" w:eastAsia="en-US"/>
        </w:rPr>
        <w:t>Resolución mediante la cual el Pleno del Instituto Federal de Telecomunicaciones determina las condiciones de interconexión no convenidas entre Teléfonos de México, S.A.B. de C.V. y Valor Agregado Digital,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2B2BB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8976B0" w:rsidRPr="00BC4808" w:rsidRDefault="002B2BB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P/IFT/061217/839</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2B2BB9" w:rsidRPr="00BC4808">
        <w:rPr>
          <w:rFonts w:ascii="ITC Avant Garde" w:hAnsi="ITC Avant Garde"/>
          <w:color w:val="000000" w:themeColor="text1"/>
          <w:lang w:val="es-ES"/>
        </w:rPr>
        <w:t>Resolución mediante la cual el Pleno del Instituto Federal de Telecomunicaciones determina las condiciones de interconexión no convenidas entre Teléfonos de México, S.A.B. de C.V. y Valor Agregado Digital, S.A.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5162D0"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III.26.- </w:t>
      </w:r>
      <w:r w:rsidR="000B0809" w:rsidRPr="00BC4808">
        <w:rPr>
          <w:rFonts w:ascii="ITC Avant Garde" w:hAnsi="ITC Avant Garde"/>
          <w:b/>
          <w:color w:val="000000" w:themeColor="text1"/>
          <w:sz w:val="22"/>
          <w:szCs w:val="22"/>
          <w:lang w:val="es-ES" w:eastAsia="en-US"/>
        </w:rPr>
        <w:t>Resolución mediante la cual el Pleno del Instituto Federal de Telecomunicaciones determina las condiciones de interconexión no convenidas entre Teléfonos de México, S.A.B. de C.V. y TV Rey de Occidente,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0B08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8976B0" w:rsidRPr="00BC4808" w:rsidRDefault="000B08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lastRenderedPageBreak/>
        <w:t>P/IFT/061217/840</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0B0809" w:rsidRPr="00BC4808">
        <w:rPr>
          <w:rFonts w:ascii="ITC Avant Garde" w:hAnsi="ITC Avant Garde"/>
          <w:color w:val="000000" w:themeColor="text1"/>
          <w:lang w:val="es-ES"/>
        </w:rPr>
        <w:t>Resolución mediante la cual el Pleno del Instituto Federal de Telecomunicaciones determina las condiciones de interconexión no convenidas entre Teléfonos de México, S.A.B. de C.V. y TV Rey de Occidente, S.A.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000B0809" w:rsidRPr="00BC4808">
        <w:rPr>
          <w:rFonts w:ascii="ITC Avant Garde" w:hAnsi="ITC Avant Garde"/>
          <w:sz w:val="22"/>
          <w:szCs w:val="22"/>
          <w:lang w:val="es-ES"/>
        </w:rPr>
        <w:t xml:space="preserve"> Notifíquese a la Unidad de 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III.27.- </w:t>
      </w:r>
      <w:r w:rsidR="000B0809"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Teléfonos de México, S.A.B. de C.V. y Teléfonos del Noroeste, S.A. de C.V. y las empresas Axtel, S.A.B. de C.V. y </w:t>
      </w:r>
      <w:proofErr w:type="spellStart"/>
      <w:r w:rsidR="000B0809" w:rsidRPr="00BC4808">
        <w:rPr>
          <w:rFonts w:ascii="ITC Avant Garde" w:hAnsi="ITC Avant Garde"/>
          <w:b/>
          <w:color w:val="000000" w:themeColor="text1"/>
          <w:sz w:val="22"/>
          <w:szCs w:val="22"/>
          <w:lang w:val="es-ES" w:eastAsia="en-US"/>
        </w:rPr>
        <w:t>Avantel</w:t>
      </w:r>
      <w:proofErr w:type="spellEnd"/>
      <w:r w:rsidR="000B0809" w:rsidRPr="00BC4808">
        <w:rPr>
          <w:rFonts w:ascii="ITC Avant Garde" w:hAnsi="ITC Avant Garde"/>
          <w:b/>
          <w:color w:val="000000" w:themeColor="text1"/>
          <w:sz w:val="22"/>
          <w:szCs w:val="22"/>
          <w:lang w:val="es-ES" w:eastAsia="en-US"/>
        </w:rPr>
        <w:t>, S. de R.L.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Pleno deliberó sobre el proyecto de resolución. </w:t>
      </w:r>
      <w:r w:rsidR="000B0809" w:rsidRPr="00BC4808">
        <w:rPr>
          <w:rFonts w:ascii="ITC Avant Garde" w:hAnsi="ITC Avant Garde"/>
          <w:color w:val="000000" w:themeColor="text1"/>
          <w:sz w:val="22"/>
          <w:szCs w:val="22"/>
          <w:lang w:val="es-ES"/>
        </w:rPr>
        <w:t xml:space="preserve"> </w:t>
      </w:r>
      <w:r w:rsidRPr="00BC4808">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0B0809"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0B0809" w:rsidRPr="00BC4808">
        <w:rPr>
          <w:rFonts w:ascii="ITC Avant Garde" w:hAnsi="ITC Avant Garde"/>
          <w:color w:val="000000" w:themeColor="text1"/>
          <w:sz w:val="22"/>
          <w:szCs w:val="22"/>
          <w:lang w:val="es-ES"/>
        </w:rPr>
        <w:t>Inzunza</w:t>
      </w:r>
      <w:proofErr w:type="spellEnd"/>
      <w:r w:rsidR="000B0809" w:rsidRPr="00BC4808">
        <w:rPr>
          <w:rFonts w:ascii="ITC Avant Garde" w:hAnsi="ITC Avant Garde"/>
          <w:color w:val="000000" w:themeColor="text1"/>
          <w:sz w:val="22"/>
          <w:szCs w:val="22"/>
          <w:lang w:val="es-ES"/>
        </w:rPr>
        <w:t xml:space="preserve">, María Elena </w:t>
      </w:r>
      <w:proofErr w:type="spellStart"/>
      <w:r w:rsidR="000B0809" w:rsidRPr="00BC4808">
        <w:rPr>
          <w:rFonts w:ascii="ITC Avant Garde" w:hAnsi="ITC Avant Garde"/>
          <w:color w:val="000000" w:themeColor="text1"/>
          <w:sz w:val="22"/>
          <w:szCs w:val="22"/>
          <w:lang w:val="es-ES"/>
        </w:rPr>
        <w:t>Estavillo</w:t>
      </w:r>
      <w:proofErr w:type="spellEnd"/>
      <w:r w:rsidR="000B0809" w:rsidRPr="00BC4808">
        <w:rPr>
          <w:rFonts w:ascii="ITC Avant Garde" w:hAnsi="ITC Avant Garde"/>
          <w:color w:val="000000" w:themeColor="text1"/>
          <w:sz w:val="22"/>
          <w:szCs w:val="22"/>
          <w:lang w:val="es-ES"/>
        </w:rPr>
        <w:t xml:space="preserve"> Flores, Mario Germán </w:t>
      </w:r>
      <w:proofErr w:type="spellStart"/>
      <w:r w:rsidR="000B0809" w:rsidRPr="00BC4808">
        <w:rPr>
          <w:rFonts w:ascii="ITC Avant Garde" w:hAnsi="ITC Avant Garde"/>
          <w:color w:val="000000" w:themeColor="text1"/>
          <w:sz w:val="22"/>
          <w:szCs w:val="22"/>
          <w:lang w:val="es-ES"/>
        </w:rPr>
        <w:t>Fromow</w:t>
      </w:r>
      <w:proofErr w:type="spellEnd"/>
      <w:r w:rsidR="000B0809"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0B0809" w:rsidRPr="00BC4808">
        <w:rPr>
          <w:rFonts w:ascii="ITC Avant Garde" w:hAnsi="ITC Avant Garde"/>
          <w:color w:val="000000" w:themeColor="text1"/>
          <w:sz w:val="22"/>
          <w:szCs w:val="22"/>
          <w:lang w:val="es-ES"/>
        </w:rPr>
        <w:t>Rovalo</w:t>
      </w:r>
      <w:proofErr w:type="spellEnd"/>
      <w:r w:rsidR="009B2B64" w:rsidRPr="00BC4808">
        <w:rPr>
          <w:rFonts w:ascii="ITC Avant Garde" w:hAnsi="ITC Avant Garde"/>
          <w:color w:val="000000" w:themeColor="text1"/>
          <w:sz w:val="22"/>
          <w:szCs w:val="22"/>
          <w:lang w:val="es-ES"/>
        </w:rPr>
        <w:t>.</w:t>
      </w:r>
    </w:p>
    <w:p w:rsidR="004A5884" w:rsidRDefault="000B08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9B2B64" w:rsidRPr="00BC4808" w:rsidRDefault="000B08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P/IFT/061217/841</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0B0809"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w:t>
      </w:r>
      <w:r w:rsidR="000B0809" w:rsidRPr="00BC4808">
        <w:rPr>
          <w:rFonts w:ascii="ITC Avant Garde" w:hAnsi="ITC Avant Garde"/>
          <w:color w:val="000000" w:themeColor="text1"/>
          <w:lang w:val="es-ES"/>
        </w:rPr>
        <w:lastRenderedPageBreak/>
        <w:t xml:space="preserve">empresas Teléfonos de México, S.A.B. de C.V. y Teléfonos del Noroeste, S.A. de C.V. y las empresas Axtel, S.A.B. de C.V. y </w:t>
      </w:r>
      <w:proofErr w:type="spellStart"/>
      <w:r w:rsidR="000B0809" w:rsidRPr="00BC4808">
        <w:rPr>
          <w:rFonts w:ascii="ITC Avant Garde" w:hAnsi="ITC Avant Garde"/>
          <w:color w:val="000000" w:themeColor="text1"/>
          <w:lang w:val="es-ES"/>
        </w:rPr>
        <w:t>Avantel</w:t>
      </w:r>
      <w:proofErr w:type="spellEnd"/>
      <w:r w:rsidR="000B0809" w:rsidRPr="00BC4808">
        <w:rPr>
          <w:rFonts w:ascii="ITC Avant Garde" w:hAnsi="ITC Avant Garde"/>
          <w:color w:val="000000" w:themeColor="text1"/>
          <w:lang w:val="es-ES"/>
        </w:rPr>
        <w:t>, S. de R.L.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523BEA"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III.28.- </w:t>
      </w:r>
      <w:r w:rsidR="000B0809" w:rsidRPr="00BC4808">
        <w:rPr>
          <w:rFonts w:ascii="ITC Avant Garde" w:hAnsi="ITC Avant Garde"/>
          <w:b/>
          <w:color w:val="000000" w:themeColor="text1"/>
          <w:sz w:val="22"/>
          <w:szCs w:val="22"/>
          <w:lang w:val="es-ES" w:eastAsia="en-US"/>
        </w:rPr>
        <w:t>Resolución mediante la cual el Pleno del Instituto Federal de Telecomunicaciones determina las condiciones de interconexión no convenidas entre Teléfonos de México, S.A.B. de C.V. y Comunícalo de México,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8976B0" w:rsidRPr="00BC4808" w:rsidRDefault="000B08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8976B0" w:rsidRPr="00BC4808" w:rsidRDefault="000B08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P/IFT/061217/842</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0B0809" w:rsidRPr="00BC4808">
        <w:rPr>
          <w:rFonts w:ascii="ITC Avant Garde" w:hAnsi="ITC Avant Garde"/>
          <w:color w:val="000000" w:themeColor="text1"/>
          <w:lang w:val="es-ES"/>
        </w:rPr>
        <w:t>Resolución mediante la cual el Pleno del Instituto Federal de Telecomunicaciones determina las condiciones de interconexión no convenidas entre Teléfonos de México, S.A.B. de C.V. y Comunícalo de México, S.A.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523BEA"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III.29.- </w:t>
      </w:r>
      <w:r w:rsidR="000B0809"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Teléfonos de México, S.A.B. de C.V. y Teléfonos del Noroeste, S.A. de C.V., y las empresas Grupo AT&amp;T </w:t>
      </w:r>
      <w:proofErr w:type="spellStart"/>
      <w:r w:rsidR="000B0809" w:rsidRPr="00BC4808">
        <w:rPr>
          <w:rFonts w:ascii="ITC Avant Garde" w:hAnsi="ITC Avant Garde"/>
          <w:b/>
          <w:color w:val="000000" w:themeColor="text1"/>
          <w:sz w:val="22"/>
          <w:szCs w:val="22"/>
          <w:lang w:val="es-ES" w:eastAsia="en-US"/>
        </w:rPr>
        <w:t>Celullar</w:t>
      </w:r>
      <w:proofErr w:type="spellEnd"/>
      <w:r w:rsidR="000B0809" w:rsidRPr="00BC4808">
        <w:rPr>
          <w:rFonts w:ascii="ITC Avant Garde" w:hAnsi="ITC Avant Garde"/>
          <w:b/>
          <w:color w:val="000000" w:themeColor="text1"/>
          <w:sz w:val="22"/>
          <w:szCs w:val="22"/>
          <w:lang w:val="es-ES" w:eastAsia="en-US"/>
        </w:rPr>
        <w:t>, S. de R.L. de C.V., AT&amp;T Norte, S. de R.L. de C.V., AT&amp;T Desarrollo en Comunicaciones de México, S. de R.L. de C.V., AT&amp;T Comercialización Móvil, S. de R.L. de C.V., y AT&amp;T Comunicaciones Digitales, S. de R.L.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0B0809"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0B0809" w:rsidRPr="00BC4808">
        <w:rPr>
          <w:rFonts w:ascii="ITC Avant Garde" w:hAnsi="ITC Avant Garde"/>
          <w:color w:val="000000" w:themeColor="text1"/>
          <w:sz w:val="22"/>
          <w:szCs w:val="22"/>
          <w:lang w:val="es-ES"/>
        </w:rPr>
        <w:t>Inzunza</w:t>
      </w:r>
      <w:proofErr w:type="spellEnd"/>
      <w:r w:rsidR="000B0809" w:rsidRPr="00BC4808">
        <w:rPr>
          <w:rFonts w:ascii="ITC Avant Garde" w:hAnsi="ITC Avant Garde"/>
          <w:color w:val="000000" w:themeColor="text1"/>
          <w:sz w:val="22"/>
          <w:szCs w:val="22"/>
          <w:lang w:val="es-ES"/>
        </w:rPr>
        <w:t xml:space="preserve">, María Elena </w:t>
      </w:r>
      <w:proofErr w:type="spellStart"/>
      <w:r w:rsidR="000B0809" w:rsidRPr="00BC4808">
        <w:rPr>
          <w:rFonts w:ascii="ITC Avant Garde" w:hAnsi="ITC Avant Garde"/>
          <w:color w:val="000000" w:themeColor="text1"/>
          <w:sz w:val="22"/>
          <w:szCs w:val="22"/>
          <w:lang w:val="es-ES"/>
        </w:rPr>
        <w:t>Estavillo</w:t>
      </w:r>
      <w:proofErr w:type="spellEnd"/>
      <w:r w:rsidR="000B0809" w:rsidRPr="00BC4808">
        <w:rPr>
          <w:rFonts w:ascii="ITC Avant Garde" w:hAnsi="ITC Avant Garde"/>
          <w:color w:val="000000" w:themeColor="text1"/>
          <w:sz w:val="22"/>
          <w:szCs w:val="22"/>
          <w:lang w:val="es-ES"/>
        </w:rPr>
        <w:t xml:space="preserve"> Flores, Mario Germán </w:t>
      </w:r>
      <w:proofErr w:type="spellStart"/>
      <w:r w:rsidR="000B0809" w:rsidRPr="00BC4808">
        <w:rPr>
          <w:rFonts w:ascii="ITC Avant Garde" w:hAnsi="ITC Avant Garde"/>
          <w:color w:val="000000" w:themeColor="text1"/>
          <w:sz w:val="22"/>
          <w:szCs w:val="22"/>
          <w:lang w:val="es-ES"/>
        </w:rPr>
        <w:t>Fromow</w:t>
      </w:r>
      <w:proofErr w:type="spellEnd"/>
      <w:r w:rsidR="000B0809"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0B0809" w:rsidRPr="00BC4808">
        <w:rPr>
          <w:rFonts w:ascii="ITC Avant Garde" w:hAnsi="ITC Avant Garde"/>
          <w:color w:val="000000" w:themeColor="text1"/>
          <w:sz w:val="22"/>
          <w:szCs w:val="22"/>
          <w:lang w:val="es-ES"/>
        </w:rPr>
        <w:t>Rovalo</w:t>
      </w:r>
      <w:proofErr w:type="spellEnd"/>
      <w:r w:rsidR="000B0809" w:rsidRPr="00BC4808">
        <w:rPr>
          <w:rFonts w:ascii="ITC Avant Garde" w:hAnsi="ITC Avant Garde"/>
          <w:color w:val="000000" w:themeColor="text1"/>
          <w:sz w:val="22"/>
          <w:szCs w:val="22"/>
          <w:lang w:val="es-ES"/>
        </w:rPr>
        <w:t>.</w:t>
      </w:r>
    </w:p>
    <w:p w:rsidR="004A5884" w:rsidRDefault="000B08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w:t>
      </w:r>
      <w:r w:rsidR="009B2B64" w:rsidRPr="00BC4808">
        <w:rPr>
          <w:rFonts w:ascii="ITC Avant Garde" w:hAnsi="ITC Avant Garde"/>
          <w:color w:val="000000" w:themeColor="text1"/>
          <w:sz w:val="22"/>
          <w:szCs w:val="22"/>
          <w:lang w:val="es-ES"/>
        </w:rPr>
        <w:t>.</w:t>
      </w:r>
    </w:p>
    <w:p w:rsidR="00610F70" w:rsidRPr="00BC4808" w:rsidRDefault="00610F7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10F70"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P/IFT/061217/843</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0B0809"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empresas Teléfonos de México, S.A.B. de C.V. y Teléfonos del Noroeste, S.A. de C.V., y las </w:t>
      </w:r>
      <w:r w:rsidR="000B0809" w:rsidRPr="00BC4808">
        <w:rPr>
          <w:rFonts w:ascii="ITC Avant Garde" w:hAnsi="ITC Avant Garde"/>
          <w:color w:val="000000" w:themeColor="text1"/>
          <w:lang w:val="es-ES"/>
        </w:rPr>
        <w:lastRenderedPageBreak/>
        <w:t xml:space="preserve">empresas Grupo AT&amp;T </w:t>
      </w:r>
      <w:proofErr w:type="spellStart"/>
      <w:r w:rsidR="000B0809" w:rsidRPr="00BC4808">
        <w:rPr>
          <w:rFonts w:ascii="ITC Avant Garde" w:hAnsi="ITC Avant Garde"/>
          <w:color w:val="000000" w:themeColor="text1"/>
          <w:lang w:val="es-ES"/>
        </w:rPr>
        <w:t>Celullar</w:t>
      </w:r>
      <w:proofErr w:type="spellEnd"/>
      <w:r w:rsidR="000B0809" w:rsidRPr="00BC4808">
        <w:rPr>
          <w:rFonts w:ascii="ITC Avant Garde" w:hAnsi="ITC Avant Garde"/>
          <w:color w:val="000000" w:themeColor="text1"/>
          <w:lang w:val="es-ES"/>
        </w:rPr>
        <w:t>, S. de R.L. de C.V., AT&amp;T Norte, S. de R.L. de C.V., AT&amp;T Desarrollo en Comunicaciones de México, S. de R.L. de C.V., AT&amp;T Comercialización Móvil, S. de R.L. de C.V., y AT&amp;T Comunicaciones Digitales, S. de R.L.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523BEA"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III.30.- </w:t>
      </w:r>
      <w:r w:rsidR="00610F70"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Teléfonos de México, S.A.B. de C.V. y </w:t>
      </w:r>
      <w:proofErr w:type="spellStart"/>
      <w:r w:rsidR="00610F70" w:rsidRPr="00BC4808">
        <w:rPr>
          <w:rFonts w:ascii="ITC Avant Garde" w:hAnsi="ITC Avant Garde"/>
          <w:b/>
          <w:color w:val="000000" w:themeColor="text1"/>
          <w:sz w:val="22"/>
          <w:szCs w:val="22"/>
          <w:lang w:val="es-ES" w:eastAsia="en-US"/>
        </w:rPr>
        <w:t>Altata</w:t>
      </w:r>
      <w:proofErr w:type="spellEnd"/>
      <w:r w:rsidR="00610F70" w:rsidRPr="00BC4808">
        <w:rPr>
          <w:rFonts w:ascii="ITC Avant Garde" w:hAnsi="ITC Avant Garde"/>
          <w:b/>
          <w:color w:val="000000" w:themeColor="text1"/>
          <w:sz w:val="22"/>
          <w:szCs w:val="22"/>
          <w:lang w:val="es-ES" w:eastAsia="en-US"/>
        </w:rPr>
        <w:t xml:space="preserve"> Telecomunicaciones de México, S.A.P.I.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8976B0" w:rsidRPr="00BC4808"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610F70"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610F70" w:rsidRPr="00BC4808">
        <w:rPr>
          <w:rFonts w:ascii="ITC Avant Garde" w:hAnsi="ITC Avant Garde"/>
          <w:color w:val="000000" w:themeColor="text1"/>
          <w:sz w:val="22"/>
          <w:szCs w:val="22"/>
          <w:lang w:val="es-ES"/>
        </w:rPr>
        <w:t>Inzunza</w:t>
      </w:r>
      <w:proofErr w:type="spellEnd"/>
      <w:r w:rsidR="00610F70" w:rsidRPr="00BC4808">
        <w:rPr>
          <w:rFonts w:ascii="ITC Avant Garde" w:hAnsi="ITC Avant Garde"/>
          <w:color w:val="000000" w:themeColor="text1"/>
          <w:sz w:val="22"/>
          <w:szCs w:val="22"/>
          <w:lang w:val="es-ES"/>
        </w:rPr>
        <w:t xml:space="preserve">, María Elena </w:t>
      </w:r>
      <w:proofErr w:type="spellStart"/>
      <w:r w:rsidR="00610F70" w:rsidRPr="00BC4808">
        <w:rPr>
          <w:rFonts w:ascii="ITC Avant Garde" w:hAnsi="ITC Avant Garde"/>
          <w:color w:val="000000" w:themeColor="text1"/>
          <w:sz w:val="22"/>
          <w:szCs w:val="22"/>
          <w:lang w:val="es-ES"/>
        </w:rPr>
        <w:t>Estavillo</w:t>
      </w:r>
      <w:proofErr w:type="spellEnd"/>
      <w:r w:rsidR="00610F70" w:rsidRPr="00BC4808">
        <w:rPr>
          <w:rFonts w:ascii="ITC Avant Garde" w:hAnsi="ITC Avant Garde"/>
          <w:color w:val="000000" w:themeColor="text1"/>
          <w:sz w:val="22"/>
          <w:szCs w:val="22"/>
          <w:lang w:val="es-ES"/>
        </w:rPr>
        <w:t xml:space="preserve"> Flores, Mario Germán </w:t>
      </w:r>
      <w:proofErr w:type="spellStart"/>
      <w:r w:rsidR="00610F70" w:rsidRPr="00BC4808">
        <w:rPr>
          <w:rFonts w:ascii="ITC Avant Garde" w:hAnsi="ITC Avant Garde"/>
          <w:color w:val="000000" w:themeColor="text1"/>
          <w:sz w:val="22"/>
          <w:szCs w:val="22"/>
          <w:lang w:val="es-ES"/>
        </w:rPr>
        <w:t>Fromow</w:t>
      </w:r>
      <w:proofErr w:type="spellEnd"/>
      <w:r w:rsidR="00610F70"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610F70" w:rsidRPr="00BC4808">
        <w:rPr>
          <w:rFonts w:ascii="ITC Avant Garde" w:hAnsi="ITC Avant Garde"/>
          <w:color w:val="000000" w:themeColor="text1"/>
          <w:sz w:val="22"/>
          <w:szCs w:val="22"/>
          <w:lang w:val="es-ES"/>
        </w:rPr>
        <w:t>Rovalo</w:t>
      </w:r>
      <w:proofErr w:type="spellEnd"/>
      <w:r w:rsidR="009B2B64" w:rsidRPr="00BC4808">
        <w:rPr>
          <w:rFonts w:ascii="ITC Avant Garde" w:hAnsi="ITC Avant Garde"/>
          <w:color w:val="000000" w:themeColor="text1"/>
          <w:sz w:val="22"/>
          <w:szCs w:val="22"/>
          <w:lang w:val="es-ES"/>
        </w:rPr>
        <w:t>.</w:t>
      </w:r>
    </w:p>
    <w:p w:rsidR="004A5884" w:rsidRDefault="00610F7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8976B0"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8976B0"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10F70"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P/IFT/061217/844</w:t>
      </w:r>
    </w:p>
    <w:p w:rsidR="004A5884" w:rsidRDefault="008976B0"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610F70"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Teléfonos de México, S.A.B. de C.V. y </w:t>
      </w:r>
      <w:proofErr w:type="spellStart"/>
      <w:r w:rsidR="00610F70" w:rsidRPr="00BC4808">
        <w:rPr>
          <w:rFonts w:ascii="ITC Avant Garde" w:hAnsi="ITC Avant Garde"/>
          <w:color w:val="000000" w:themeColor="text1"/>
          <w:lang w:val="es-ES"/>
        </w:rPr>
        <w:t>Altata</w:t>
      </w:r>
      <w:proofErr w:type="spellEnd"/>
      <w:r w:rsidR="00610F70" w:rsidRPr="00BC4808">
        <w:rPr>
          <w:rFonts w:ascii="ITC Avant Garde" w:hAnsi="ITC Avant Garde"/>
          <w:color w:val="000000" w:themeColor="text1"/>
          <w:lang w:val="es-ES"/>
        </w:rPr>
        <w:t xml:space="preserve"> Telecomunicaciones de México, S.A.P.I. de C.V., aplicables del 1 de enero al 31 de diciembre de 2018</w:t>
      </w:r>
      <w:r w:rsidRPr="00BC4808">
        <w:rPr>
          <w:rFonts w:ascii="ITC Avant Garde" w:hAnsi="ITC Avant Garde"/>
          <w:color w:val="000000" w:themeColor="text1"/>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3A744D" w:rsidRPr="00BC4808">
        <w:rPr>
          <w:rFonts w:ascii="ITC Avant Garde" w:hAnsi="ITC Avant Garde"/>
          <w:sz w:val="22"/>
          <w:szCs w:val="22"/>
          <w:lang w:val="es-ES"/>
        </w:rPr>
        <w:t>Política Regulatoria</w:t>
      </w:r>
      <w:r w:rsidRPr="00BC4808">
        <w:rPr>
          <w:rFonts w:ascii="ITC Avant Garde" w:hAnsi="ITC Avant Garde"/>
          <w:sz w:val="22"/>
          <w:szCs w:val="22"/>
          <w:lang w:val="es-ES"/>
        </w:rPr>
        <w:t>.</w:t>
      </w:r>
    </w:p>
    <w:p w:rsidR="004A5884" w:rsidRDefault="008976B0"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III.31.- </w:t>
      </w:r>
      <w:r w:rsidR="003D6C09" w:rsidRPr="00BC4808">
        <w:rPr>
          <w:rFonts w:ascii="ITC Avant Garde" w:hAnsi="ITC Avant Garde"/>
          <w:b/>
          <w:color w:val="000000" w:themeColor="text1"/>
          <w:sz w:val="22"/>
          <w:szCs w:val="22"/>
          <w:lang w:val="es-ES" w:eastAsia="en-US"/>
        </w:rPr>
        <w:t>Resolución mediante la cual el Pleno del Instituto Federal de Telecomunicaciones determina las condiciones de interconexión no convenidas entre las empresas Teléfonos de México, S.A.B. de C.V. y Teléfonos del Noroeste, S.A. de C.V., y Pegaso PCS,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P/IFT/061217/845</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las empresas Teléfonos de México, S.A.B. de C.V. y Teléfonos del Noroeste, S.A. de C.V., y Pegaso PCS, S.A.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III.32.- </w:t>
      </w:r>
      <w:r w:rsidR="003D6C09"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Teléfonos de México, S.A.B. de C.V. y Dialoga </w:t>
      </w:r>
      <w:proofErr w:type="spellStart"/>
      <w:r w:rsidR="003D6C09" w:rsidRPr="00BC4808">
        <w:rPr>
          <w:rFonts w:ascii="ITC Avant Garde" w:hAnsi="ITC Avant Garde"/>
          <w:b/>
          <w:color w:val="000000" w:themeColor="text1"/>
          <w:sz w:val="22"/>
          <w:szCs w:val="22"/>
          <w:lang w:val="es-ES" w:eastAsia="en-US"/>
        </w:rPr>
        <w:t>Group</w:t>
      </w:r>
      <w:proofErr w:type="spellEnd"/>
      <w:r w:rsidR="003D6C09" w:rsidRPr="00BC4808">
        <w:rPr>
          <w:rFonts w:ascii="ITC Avant Garde" w:hAnsi="ITC Avant Garde"/>
          <w:b/>
          <w:color w:val="000000" w:themeColor="text1"/>
          <w:sz w:val="22"/>
          <w:szCs w:val="22"/>
          <w:lang w:val="es-ES" w:eastAsia="en-US"/>
        </w:rPr>
        <w:t xml:space="preserve"> Telecom,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P/IFT/061217/846</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Teléfonos de México, S.A.B. de C.V. y Dialoga </w:t>
      </w:r>
      <w:proofErr w:type="spellStart"/>
      <w:r w:rsidRPr="00BC4808">
        <w:rPr>
          <w:rFonts w:ascii="ITC Avant Garde" w:hAnsi="ITC Avant Garde"/>
          <w:color w:val="000000" w:themeColor="text1"/>
          <w:lang w:val="es-ES"/>
        </w:rPr>
        <w:t>Group</w:t>
      </w:r>
      <w:proofErr w:type="spellEnd"/>
      <w:r w:rsidRPr="00BC4808">
        <w:rPr>
          <w:rFonts w:ascii="ITC Avant Garde" w:hAnsi="ITC Avant Garde"/>
          <w:color w:val="000000" w:themeColor="text1"/>
          <w:lang w:val="es-ES"/>
        </w:rPr>
        <w:t xml:space="preserve"> Telecom, S.A.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III.33.- </w:t>
      </w:r>
      <w:r w:rsidR="003D6C09"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Teléfonos de México, S.A.B. de C.V. y Teléfonos del Noroeste, S.A. de C.V., e IP </w:t>
      </w:r>
      <w:proofErr w:type="spellStart"/>
      <w:r w:rsidR="003D6C09" w:rsidRPr="00BC4808">
        <w:rPr>
          <w:rFonts w:ascii="ITC Avant Garde" w:hAnsi="ITC Avant Garde"/>
          <w:b/>
          <w:color w:val="000000" w:themeColor="text1"/>
          <w:sz w:val="22"/>
          <w:szCs w:val="22"/>
          <w:lang w:val="es-ES" w:eastAsia="en-US"/>
        </w:rPr>
        <w:t>Matrix</w:t>
      </w:r>
      <w:proofErr w:type="spellEnd"/>
      <w:r w:rsidR="003D6C09" w:rsidRPr="00BC4808">
        <w:rPr>
          <w:rFonts w:ascii="ITC Avant Garde" w:hAnsi="ITC Avant Garde"/>
          <w:b/>
          <w:color w:val="000000" w:themeColor="text1"/>
          <w:sz w:val="22"/>
          <w:szCs w:val="22"/>
          <w:lang w:val="es-ES" w:eastAsia="en-US"/>
        </w:rPr>
        <w:t>,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P/IFT/061217/847</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las empresas Teléfonos de México, S.A.B. de C.V. y Teléfonos del Noroeste, S.A. de C.V., e IP </w:t>
      </w:r>
      <w:proofErr w:type="spellStart"/>
      <w:r w:rsidRPr="00BC4808">
        <w:rPr>
          <w:rFonts w:ascii="ITC Avant Garde" w:hAnsi="ITC Avant Garde"/>
          <w:color w:val="000000" w:themeColor="text1"/>
          <w:lang w:val="es-ES"/>
        </w:rPr>
        <w:t>Matrix</w:t>
      </w:r>
      <w:proofErr w:type="spellEnd"/>
      <w:r w:rsidRPr="00BC4808">
        <w:rPr>
          <w:rFonts w:ascii="ITC Avant Garde" w:hAnsi="ITC Avant Garde"/>
          <w:color w:val="000000" w:themeColor="text1"/>
          <w:lang w:val="es-ES"/>
        </w:rPr>
        <w:t>, S.A.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8976B0"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lastRenderedPageBreak/>
        <w:t xml:space="preserve">III.34.- </w:t>
      </w:r>
      <w:r w:rsidR="003D6C09"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3D6C09" w:rsidRPr="00BC4808">
        <w:rPr>
          <w:rFonts w:ascii="ITC Avant Garde" w:hAnsi="ITC Avant Garde"/>
          <w:b/>
          <w:color w:val="000000" w:themeColor="text1"/>
          <w:sz w:val="22"/>
          <w:szCs w:val="22"/>
          <w:lang w:val="es-ES" w:eastAsia="en-US"/>
        </w:rPr>
        <w:t>Megacable</w:t>
      </w:r>
      <w:proofErr w:type="spellEnd"/>
      <w:r w:rsidR="003D6C09" w:rsidRPr="00BC4808">
        <w:rPr>
          <w:rFonts w:ascii="ITC Avant Garde" w:hAnsi="ITC Avant Garde"/>
          <w:b/>
          <w:color w:val="000000" w:themeColor="text1"/>
          <w:sz w:val="22"/>
          <w:szCs w:val="22"/>
          <w:lang w:val="es-ES" w:eastAsia="en-US"/>
        </w:rPr>
        <w:t xml:space="preserve"> Comunicaciones de México, S.A. de C.V. y las empresas Teléfonos de México, S.A.B. de C.V. y Teléfonos del Noroeste,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6697C"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manifiesta voto en contra del Considerando Cuarto</w:t>
      </w:r>
      <w:r w:rsidR="007C360C" w:rsidRPr="00BC4808">
        <w:rPr>
          <w:rFonts w:ascii="ITC Avant Garde" w:hAnsi="ITC Avant Garde"/>
          <w:color w:val="000000" w:themeColor="text1"/>
          <w:sz w:val="22"/>
          <w:szCs w:val="22"/>
          <w:lang w:val="es-ES"/>
        </w:rPr>
        <w:t xml:space="preserve"> por considerar que no hay pronunciamiento respecto de las tarifas de interconexión para números 800, ya que no se analiza la modificación de las condiciones a las que hace referencia la cláusula 2.1 del convenio entre las partes;</w:t>
      </w:r>
      <w:r w:rsidRPr="00BC4808">
        <w:rPr>
          <w:rFonts w:ascii="ITC Avant Garde" w:hAnsi="ITC Avant Garde"/>
          <w:color w:val="000000" w:themeColor="text1"/>
          <w:sz w:val="22"/>
          <w:szCs w:val="22"/>
          <w:lang w:val="es-ES"/>
        </w:rPr>
        <w:t xml:space="preserve"> y de los Resolutivos Séptimo y Octavo</w:t>
      </w:r>
      <w:r w:rsidR="007C360C" w:rsidRPr="00BC4808">
        <w:rPr>
          <w:sz w:val="22"/>
          <w:szCs w:val="22"/>
        </w:rPr>
        <w:t xml:space="preserve"> </w:t>
      </w:r>
      <w:r w:rsidR="007C360C" w:rsidRPr="00BC4808">
        <w:rPr>
          <w:rFonts w:ascii="ITC Avant Garde" w:hAnsi="ITC Avant Garde"/>
          <w:color w:val="000000" w:themeColor="text1"/>
          <w:sz w:val="22"/>
          <w:szCs w:val="22"/>
          <w:lang w:val="es-ES"/>
        </w:rPr>
        <w:t>por restringir la posibilidad de otorgar doble tránsito y determinarse en oposición de lo que determina la medida SEXTA de las medidas móviles que debe observar el Agente Económico Preponderante</w:t>
      </w:r>
      <w:r w:rsidRPr="00BC4808">
        <w:rPr>
          <w:rFonts w:ascii="ITC Avant Garde" w:hAnsi="ITC Avant Garde"/>
          <w:color w:val="000000" w:themeColor="text1"/>
          <w:sz w:val="22"/>
          <w:szCs w:val="22"/>
          <w:lang w:val="es-ES"/>
        </w:rPr>
        <w:t>; así como voto concurrente respecto de la desestimación del establecimiento de un plan de migración hacia la interconexión SIP.</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P/IFT/061217/848</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w:t>
      </w:r>
      <w:proofErr w:type="spellStart"/>
      <w:r w:rsidRPr="00BC4808">
        <w:rPr>
          <w:rFonts w:ascii="ITC Avant Garde" w:hAnsi="ITC Avant Garde"/>
          <w:color w:val="000000" w:themeColor="text1"/>
          <w:lang w:val="es-ES"/>
        </w:rPr>
        <w:t>Megacable</w:t>
      </w:r>
      <w:proofErr w:type="spellEnd"/>
      <w:r w:rsidRPr="00BC4808">
        <w:rPr>
          <w:rFonts w:ascii="ITC Avant Garde" w:hAnsi="ITC Avant Garde"/>
          <w:color w:val="000000" w:themeColor="text1"/>
          <w:lang w:val="es-ES"/>
        </w:rPr>
        <w:t xml:space="preserve"> Comunicaciones de México, S.A. de C.V. y las empresas Teléfonos de México, S.A.B. de C.V. y Teléfonos del Noroeste, S.A.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F37DBD" w:rsidRPr="00BC4808" w:rsidRDefault="00F37DBD"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III.35.- </w:t>
      </w:r>
      <w:r w:rsidR="003D6C09"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Teléfonos de México, S.A.B. de C.V. y Teléfonos del Noroeste, S.A. de C.V. y </w:t>
      </w:r>
      <w:proofErr w:type="spellStart"/>
      <w:r w:rsidR="003D6C09" w:rsidRPr="00BC4808">
        <w:rPr>
          <w:rFonts w:ascii="ITC Avant Garde" w:hAnsi="ITC Avant Garde"/>
          <w:b/>
          <w:color w:val="000000" w:themeColor="text1"/>
          <w:sz w:val="22"/>
          <w:szCs w:val="22"/>
          <w:lang w:val="es-ES" w:eastAsia="en-US"/>
        </w:rPr>
        <w:t>Protel</w:t>
      </w:r>
      <w:proofErr w:type="spellEnd"/>
      <w:r w:rsidR="003D6C09" w:rsidRPr="00BC4808">
        <w:rPr>
          <w:rFonts w:ascii="ITC Avant Garde" w:hAnsi="ITC Avant Garde"/>
          <w:b/>
          <w:color w:val="000000" w:themeColor="text1"/>
          <w:sz w:val="22"/>
          <w:szCs w:val="22"/>
          <w:lang w:val="es-ES" w:eastAsia="en-US"/>
        </w:rPr>
        <w:t xml:space="preserve"> I-</w:t>
      </w:r>
      <w:proofErr w:type="spellStart"/>
      <w:r w:rsidR="003D6C09" w:rsidRPr="00BC4808">
        <w:rPr>
          <w:rFonts w:ascii="ITC Avant Garde" w:hAnsi="ITC Avant Garde"/>
          <w:b/>
          <w:color w:val="000000" w:themeColor="text1"/>
          <w:sz w:val="22"/>
          <w:szCs w:val="22"/>
          <w:lang w:val="es-ES" w:eastAsia="en-US"/>
        </w:rPr>
        <w:t>Next</w:t>
      </w:r>
      <w:proofErr w:type="spellEnd"/>
      <w:r w:rsidR="003D6C09" w:rsidRPr="00BC4808">
        <w:rPr>
          <w:rFonts w:ascii="ITC Avant Garde" w:hAnsi="ITC Avant Garde"/>
          <w:b/>
          <w:color w:val="000000" w:themeColor="text1"/>
          <w:sz w:val="22"/>
          <w:szCs w:val="22"/>
          <w:lang w:val="es-ES" w:eastAsia="en-US"/>
        </w:rPr>
        <w:t>, S.A. de C.V., aplicables del 1 de enero al 31 de diciembre de 2018</w:t>
      </w:r>
      <w:r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P/IFT/061217/849</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las empresas Teléfonos de México, S.A.B. de C.V. y Teléfonos del Noroeste, S.A. de C.V. y </w:t>
      </w:r>
      <w:proofErr w:type="spellStart"/>
      <w:r w:rsidRPr="00BC4808">
        <w:rPr>
          <w:rFonts w:ascii="ITC Avant Garde" w:hAnsi="ITC Avant Garde"/>
          <w:color w:val="000000" w:themeColor="text1"/>
          <w:lang w:val="es-ES"/>
        </w:rPr>
        <w:t>Protel</w:t>
      </w:r>
      <w:proofErr w:type="spellEnd"/>
      <w:r w:rsidRPr="00BC4808">
        <w:rPr>
          <w:rFonts w:ascii="ITC Avant Garde" w:hAnsi="ITC Avant Garde"/>
          <w:color w:val="000000" w:themeColor="text1"/>
          <w:lang w:val="es-ES"/>
        </w:rPr>
        <w:t xml:space="preserve"> I-</w:t>
      </w:r>
      <w:proofErr w:type="spellStart"/>
      <w:r w:rsidRPr="00BC4808">
        <w:rPr>
          <w:rFonts w:ascii="ITC Avant Garde" w:hAnsi="ITC Avant Garde"/>
          <w:color w:val="000000" w:themeColor="text1"/>
          <w:lang w:val="es-ES"/>
        </w:rPr>
        <w:t>Next</w:t>
      </w:r>
      <w:proofErr w:type="spellEnd"/>
      <w:r w:rsidRPr="00BC4808">
        <w:rPr>
          <w:rFonts w:ascii="ITC Avant Garde" w:hAnsi="ITC Avant Garde"/>
          <w:color w:val="000000" w:themeColor="text1"/>
          <w:lang w:val="es-ES"/>
        </w:rPr>
        <w:t>, S.A.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3D6C09" w:rsidRPr="00BC4808" w:rsidRDefault="003D6C0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lastRenderedPageBreak/>
        <w:t>III.36.- Resolución mediante la cual el Pleno del Instituto Federal de Telecomunicaciones determina las condiciones de interconexión no convenidas entre las empresas Teléfonos de México, S.A.B. de C.V. y Teléfonos del Noroeste, S.A. de C.V. y Mega Cable, S.A. de C.V., aplicables del 1 de enero al 31 de diciembre de 2018.</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P/IFT/061217/850</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las empresas Teléfonos de México, S.A.B. de C.V. y Teléfonos del Noroeste, S.A. de C.V. y Mega Cable, S.A.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D6C0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III.37.- Resolución mediante la cual el Pleno del Instituto Federal de Telecomunicaciones determina las condiciones de interconexión no convenidas entre Teléfonos de México, S.A.B. de C.V. y </w:t>
      </w:r>
      <w:proofErr w:type="spellStart"/>
      <w:r w:rsidRPr="00BC4808">
        <w:rPr>
          <w:rFonts w:ascii="ITC Avant Garde" w:hAnsi="ITC Avant Garde"/>
          <w:b/>
          <w:color w:val="000000" w:themeColor="text1"/>
          <w:sz w:val="22"/>
          <w:szCs w:val="22"/>
          <w:lang w:val="es-ES" w:eastAsia="en-US"/>
        </w:rPr>
        <w:t>Openip</w:t>
      </w:r>
      <w:proofErr w:type="spellEnd"/>
      <w:r w:rsidRPr="00BC4808">
        <w:rPr>
          <w:rFonts w:ascii="ITC Avant Garde" w:hAnsi="ITC Avant Garde"/>
          <w:b/>
          <w:color w:val="000000" w:themeColor="text1"/>
          <w:sz w:val="22"/>
          <w:szCs w:val="22"/>
          <w:lang w:val="es-ES" w:eastAsia="en-US"/>
        </w:rPr>
        <w:t xml:space="preserve"> Comunicaciones, S.A. de C.V., aplicables del 1 de enero al 31 de diciembre de 2018.</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P/IFT/061217/851</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Teléfonos de México, S.A.B. de C.V. y </w:t>
      </w:r>
      <w:proofErr w:type="spellStart"/>
      <w:r w:rsidRPr="00BC4808">
        <w:rPr>
          <w:rFonts w:ascii="ITC Avant Garde" w:hAnsi="ITC Avant Garde"/>
          <w:color w:val="000000" w:themeColor="text1"/>
          <w:lang w:val="es-ES"/>
        </w:rPr>
        <w:t>Openip</w:t>
      </w:r>
      <w:proofErr w:type="spellEnd"/>
      <w:r w:rsidRPr="00BC4808">
        <w:rPr>
          <w:rFonts w:ascii="ITC Avant Garde" w:hAnsi="ITC Avant Garde"/>
          <w:color w:val="000000" w:themeColor="text1"/>
          <w:lang w:val="es-ES"/>
        </w:rPr>
        <w:t xml:space="preserve"> Comunicaciones, S.A.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3D6C0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III.38.- 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Bestphone</w:t>
      </w:r>
      <w:proofErr w:type="spellEnd"/>
      <w:r w:rsidRPr="00BC4808">
        <w:rPr>
          <w:rFonts w:ascii="ITC Avant Garde" w:hAnsi="ITC Avant Garde"/>
          <w:b/>
          <w:color w:val="000000" w:themeColor="text1"/>
          <w:sz w:val="22"/>
          <w:szCs w:val="22"/>
          <w:lang w:val="es-ES" w:eastAsia="en-US"/>
        </w:rPr>
        <w:t xml:space="preserve">, S.A. de C.V., </w:t>
      </w:r>
      <w:proofErr w:type="spellStart"/>
      <w:r w:rsidRPr="00BC4808">
        <w:rPr>
          <w:rFonts w:ascii="ITC Avant Garde" w:hAnsi="ITC Avant Garde"/>
          <w:b/>
          <w:color w:val="000000" w:themeColor="text1"/>
          <w:sz w:val="22"/>
          <w:szCs w:val="22"/>
          <w:lang w:val="es-ES" w:eastAsia="en-US"/>
        </w:rPr>
        <w:t>Operbes</w:t>
      </w:r>
      <w:proofErr w:type="spellEnd"/>
      <w:r w:rsidRPr="00BC4808">
        <w:rPr>
          <w:rFonts w:ascii="ITC Avant Garde" w:hAnsi="ITC Avant Garde"/>
          <w:b/>
          <w:color w:val="000000" w:themeColor="text1"/>
          <w:sz w:val="22"/>
          <w:szCs w:val="22"/>
          <w:lang w:val="es-ES" w:eastAsia="en-US"/>
        </w:rPr>
        <w:t xml:space="preserve">, S.A. de C.V., Cablevisión, S.A. de C.V., Cable y Comunicación de Campeche, S.A. de C.V., </w:t>
      </w:r>
      <w:proofErr w:type="spellStart"/>
      <w:r w:rsidRPr="00BC4808">
        <w:rPr>
          <w:rFonts w:ascii="ITC Avant Garde" w:hAnsi="ITC Avant Garde"/>
          <w:b/>
          <w:color w:val="000000" w:themeColor="text1"/>
          <w:sz w:val="22"/>
          <w:szCs w:val="22"/>
          <w:lang w:val="es-ES" w:eastAsia="en-US"/>
        </w:rPr>
        <w:t>Cablemás</w:t>
      </w:r>
      <w:proofErr w:type="spellEnd"/>
      <w:r w:rsidRPr="00BC4808">
        <w:rPr>
          <w:rFonts w:ascii="ITC Avant Garde" w:hAnsi="ITC Avant Garde"/>
          <w:b/>
          <w:color w:val="000000" w:themeColor="text1"/>
          <w:sz w:val="22"/>
          <w:szCs w:val="22"/>
          <w:lang w:val="es-ES" w:eastAsia="en-US"/>
        </w:rPr>
        <w:t xml:space="preserve"> Telecomunicaciones, S.A. de C.V., Cablevisión Red, S.A. de C.V., Tele Azteca, S.A. de C.V., Televisión Internacional, S.A. de C.V., México Red de Telecomunicaciones, S. de R.L. de C.V., TV Cable de Oriente, S.A. de C.V. y AT&amp;T Comunicaciones Digitales, S. de R.L. de C.V., AT&amp;T Comercialización Móvil, S. de R.L. de C.V., Grupo AT&amp;T </w:t>
      </w:r>
      <w:proofErr w:type="spellStart"/>
      <w:r w:rsidRPr="00BC4808">
        <w:rPr>
          <w:rFonts w:ascii="ITC Avant Garde" w:hAnsi="ITC Avant Garde"/>
          <w:b/>
          <w:color w:val="000000" w:themeColor="text1"/>
          <w:sz w:val="22"/>
          <w:szCs w:val="22"/>
          <w:lang w:val="es-ES" w:eastAsia="en-US"/>
        </w:rPr>
        <w:t>Celullar</w:t>
      </w:r>
      <w:proofErr w:type="spellEnd"/>
      <w:r w:rsidRPr="00BC4808">
        <w:rPr>
          <w:rFonts w:ascii="ITC Avant Garde" w:hAnsi="ITC Avant Garde"/>
          <w:b/>
          <w:color w:val="000000" w:themeColor="text1"/>
          <w:sz w:val="22"/>
          <w:szCs w:val="22"/>
          <w:lang w:val="es-ES" w:eastAsia="en-US"/>
        </w:rPr>
        <w:t>, S. de R.L. de C.V., AT&amp;T Norte, S. de R.L. de C.V., AT&amp;T Desarrollo en Comunicaciones de México, S. de R.L. de C.V., aplicables del 1 de enero al 31 de diciembre de 2018.</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quien manifiesta voto concurrente</w:t>
      </w:r>
      <w:r w:rsidR="000913F1" w:rsidRPr="00BC4808">
        <w:rPr>
          <w:rFonts w:ascii="ITC Avant Garde" w:hAnsi="ITC Avant Garde"/>
          <w:color w:val="000000" w:themeColor="text1"/>
          <w:sz w:val="22"/>
          <w:szCs w:val="22"/>
          <w:lang w:val="es-ES"/>
        </w:rPr>
        <w:t xml:space="preserve"> por apartarse de las consideraciones formuladas para no resolver la tarifa de terminación de los años 2019 y 2020</w:t>
      </w:r>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Primero.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3D6C0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P/IFT/061217/852</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w:t>
      </w:r>
      <w:proofErr w:type="spellStart"/>
      <w:r w:rsidRPr="00BC4808">
        <w:rPr>
          <w:rFonts w:ascii="ITC Avant Garde" w:hAnsi="ITC Avant Garde"/>
          <w:color w:val="000000" w:themeColor="text1"/>
          <w:lang w:val="es-ES"/>
        </w:rPr>
        <w:t>Bestphone</w:t>
      </w:r>
      <w:proofErr w:type="spellEnd"/>
      <w:r w:rsidRPr="00BC4808">
        <w:rPr>
          <w:rFonts w:ascii="ITC Avant Garde" w:hAnsi="ITC Avant Garde"/>
          <w:color w:val="000000" w:themeColor="text1"/>
          <w:lang w:val="es-ES"/>
        </w:rPr>
        <w:t xml:space="preserve">, S.A. de C.V., </w:t>
      </w:r>
      <w:proofErr w:type="spellStart"/>
      <w:r w:rsidRPr="00BC4808">
        <w:rPr>
          <w:rFonts w:ascii="ITC Avant Garde" w:hAnsi="ITC Avant Garde"/>
          <w:color w:val="000000" w:themeColor="text1"/>
          <w:lang w:val="es-ES"/>
        </w:rPr>
        <w:t>Operbes</w:t>
      </w:r>
      <w:proofErr w:type="spellEnd"/>
      <w:r w:rsidRPr="00BC4808">
        <w:rPr>
          <w:rFonts w:ascii="ITC Avant Garde" w:hAnsi="ITC Avant Garde"/>
          <w:color w:val="000000" w:themeColor="text1"/>
          <w:lang w:val="es-ES"/>
        </w:rPr>
        <w:t xml:space="preserve">, S.A. de C.V., Cablevisión, S.A. de C.V., Cable y Comunicación de Campeche, S.A. de C.V., </w:t>
      </w:r>
      <w:proofErr w:type="spellStart"/>
      <w:r w:rsidRPr="00BC4808">
        <w:rPr>
          <w:rFonts w:ascii="ITC Avant Garde" w:hAnsi="ITC Avant Garde"/>
          <w:color w:val="000000" w:themeColor="text1"/>
          <w:lang w:val="es-ES"/>
        </w:rPr>
        <w:t>Cablemás</w:t>
      </w:r>
      <w:proofErr w:type="spellEnd"/>
      <w:r w:rsidRPr="00BC4808">
        <w:rPr>
          <w:rFonts w:ascii="ITC Avant Garde" w:hAnsi="ITC Avant Garde"/>
          <w:color w:val="000000" w:themeColor="text1"/>
          <w:lang w:val="es-ES"/>
        </w:rPr>
        <w:t xml:space="preserve"> Telecomunicaciones, S.A. de C.V., Cablevisión Red, S.A. de C.V., Tele Azteca, S.A. de C.V., Televisión Internacional, S.A. de C.V., México Red de Telecomunicaciones, S. de R.L. de C.V., TV Cable de Oriente, S.A. de C.V. y AT&amp;T Comunicaciones Digitales, S. de R.L. de C.V., AT&amp;T Comercialización Móvil, S. de R.L. de C.V., Grupo AT&amp;T </w:t>
      </w:r>
      <w:proofErr w:type="spellStart"/>
      <w:r w:rsidRPr="00BC4808">
        <w:rPr>
          <w:rFonts w:ascii="ITC Avant Garde" w:hAnsi="ITC Avant Garde"/>
          <w:color w:val="000000" w:themeColor="text1"/>
          <w:lang w:val="es-ES"/>
        </w:rPr>
        <w:t>Celullar</w:t>
      </w:r>
      <w:proofErr w:type="spellEnd"/>
      <w:r w:rsidRPr="00BC4808">
        <w:rPr>
          <w:rFonts w:ascii="ITC Avant Garde" w:hAnsi="ITC Avant Garde"/>
          <w:color w:val="000000" w:themeColor="text1"/>
          <w:lang w:val="es-ES"/>
        </w:rPr>
        <w:t>, S. de R.L. de C.V., AT&amp;T Norte, S. de R.L. de C.V., AT&amp;T Desarrollo en Comunicaciones de México, S. de R.L. de C.V., aplicables del 1 de enero al 31 de diciembre de 2018”.</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III.39</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Maxcom</w:t>
      </w:r>
      <w:proofErr w:type="spellEnd"/>
      <w:r w:rsidRPr="00BC4808">
        <w:rPr>
          <w:rFonts w:ascii="ITC Avant Garde" w:hAnsi="ITC Avant Garde"/>
          <w:b/>
          <w:color w:val="000000" w:themeColor="text1"/>
          <w:sz w:val="22"/>
          <w:szCs w:val="22"/>
          <w:lang w:val="es-ES" w:eastAsia="en-US"/>
        </w:rPr>
        <w:t xml:space="preserve"> Telecomunicaciones, S.A.B. de C.V. y las empresas Grupo de Telecomunicaciones Mexicanas, S.A. de C.V. y Pegaso PCS,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401BEF"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401BEF" w:rsidRPr="00BC4808">
        <w:rPr>
          <w:rFonts w:ascii="ITC Avant Garde" w:hAnsi="ITC Avant Garde"/>
          <w:color w:val="000000" w:themeColor="text1"/>
          <w:sz w:val="22"/>
          <w:szCs w:val="22"/>
          <w:lang w:val="es-ES"/>
        </w:rPr>
        <w:t>Inzunza</w:t>
      </w:r>
      <w:proofErr w:type="spellEnd"/>
      <w:r w:rsidR="00401BEF" w:rsidRPr="00BC4808">
        <w:rPr>
          <w:rFonts w:ascii="ITC Avant Garde" w:hAnsi="ITC Avant Garde"/>
          <w:color w:val="000000" w:themeColor="text1"/>
          <w:sz w:val="22"/>
          <w:szCs w:val="22"/>
          <w:lang w:val="es-ES"/>
        </w:rPr>
        <w:t xml:space="preserve">, María Elena </w:t>
      </w:r>
      <w:proofErr w:type="spellStart"/>
      <w:r w:rsidR="00401BEF" w:rsidRPr="00BC4808">
        <w:rPr>
          <w:rFonts w:ascii="ITC Avant Garde" w:hAnsi="ITC Avant Garde"/>
          <w:color w:val="000000" w:themeColor="text1"/>
          <w:sz w:val="22"/>
          <w:szCs w:val="22"/>
          <w:lang w:val="es-ES"/>
        </w:rPr>
        <w:t>Estavillo</w:t>
      </w:r>
      <w:proofErr w:type="spellEnd"/>
      <w:r w:rsidR="00401BEF" w:rsidRPr="00BC4808">
        <w:rPr>
          <w:rFonts w:ascii="ITC Avant Garde" w:hAnsi="ITC Avant Garde"/>
          <w:color w:val="000000" w:themeColor="text1"/>
          <w:sz w:val="22"/>
          <w:szCs w:val="22"/>
          <w:lang w:val="es-ES"/>
        </w:rPr>
        <w:t xml:space="preserve"> Flores, Mario Germán </w:t>
      </w:r>
      <w:proofErr w:type="spellStart"/>
      <w:r w:rsidR="00401BEF" w:rsidRPr="00BC4808">
        <w:rPr>
          <w:rFonts w:ascii="ITC Avant Garde" w:hAnsi="ITC Avant Garde"/>
          <w:color w:val="000000" w:themeColor="text1"/>
          <w:sz w:val="22"/>
          <w:szCs w:val="22"/>
          <w:lang w:val="es-ES"/>
        </w:rPr>
        <w:t>Fromow</w:t>
      </w:r>
      <w:proofErr w:type="spellEnd"/>
      <w:r w:rsidR="00401BEF"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401BEF" w:rsidRPr="00BC4808">
        <w:rPr>
          <w:rFonts w:ascii="ITC Avant Garde" w:hAnsi="ITC Avant Garde"/>
          <w:color w:val="000000" w:themeColor="text1"/>
          <w:sz w:val="22"/>
          <w:szCs w:val="22"/>
          <w:lang w:val="es-ES"/>
        </w:rPr>
        <w:t>Rovalo</w:t>
      </w:r>
      <w:proofErr w:type="spellEnd"/>
      <w:r w:rsidR="00401BEF" w:rsidRPr="00BC4808">
        <w:rPr>
          <w:rFonts w:ascii="ITC Avant Garde" w:hAnsi="ITC Avant Garde"/>
          <w:color w:val="000000" w:themeColor="text1"/>
          <w:sz w:val="22"/>
          <w:szCs w:val="22"/>
          <w:lang w:val="es-ES"/>
        </w:rPr>
        <w:t>.</w:t>
      </w:r>
    </w:p>
    <w:p w:rsidR="004A5884" w:rsidRDefault="00401BE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los Resolutivos Segundo, Cuarto y Quinto</w:t>
      </w:r>
      <w:r w:rsidR="003D6C09"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P/IFT/061217/853</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401BEF" w:rsidRPr="00BC4808">
        <w:rPr>
          <w:rFonts w:ascii="ITC Avant Garde" w:hAnsi="ITC Avant Garde"/>
          <w:color w:val="000000" w:themeColor="text1"/>
          <w:lang w:val="es-ES"/>
        </w:rPr>
        <w:t>Maxcom</w:t>
      </w:r>
      <w:proofErr w:type="spellEnd"/>
      <w:r w:rsidR="00401BEF" w:rsidRPr="00BC4808">
        <w:rPr>
          <w:rFonts w:ascii="ITC Avant Garde" w:hAnsi="ITC Avant Garde"/>
          <w:color w:val="000000" w:themeColor="text1"/>
          <w:lang w:val="es-ES"/>
        </w:rPr>
        <w:t xml:space="preserve"> Telecomunicaciones, S.A.B. de C.V. y las empresas Grupo de Telecomunicaciones Mexicanas, S.A. de C.V. y Pegaso PCS, S.A.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III.40</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Maxcom</w:t>
      </w:r>
      <w:proofErr w:type="spellEnd"/>
      <w:r w:rsidRPr="00BC4808">
        <w:rPr>
          <w:rFonts w:ascii="ITC Avant Garde" w:hAnsi="ITC Avant Garde"/>
          <w:b/>
          <w:color w:val="000000" w:themeColor="text1"/>
          <w:sz w:val="22"/>
          <w:szCs w:val="22"/>
          <w:lang w:val="es-ES" w:eastAsia="en-US"/>
        </w:rPr>
        <w:t xml:space="preserve"> Telecomunicaciones, S.A.B. de C.V. y Mega Cable,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P/IFT/061217/854</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401BEF" w:rsidRPr="00BC4808">
        <w:rPr>
          <w:rFonts w:ascii="ITC Avant Garde" w:hAnsi="ITC Avant Garde"/>
          <w:color w:val="000000" w:themeColor="text1"/>
          <w:lang w:val="es-ES"/>
        </w:rPr>
        <w:t>Maxcom</w:t>
      </w:r>
      <w:proofErr w:type="spellEnd"/>
      <w:r w:rsidR="00401BEF" w:rsidRPr="00BC4808">
        <w:rPr>
          <w:rFonts w:ascii="ITC Avant Garde" w:hAnsi="ITC Avant Garde"/>
          <w:color w:val="000000" w:themeColor="text1"/>
          <w:lang w:val="es-ES"/>
        </w:rPr>
        <w:t xml:space="preserve"> Telecomunicaciones, S.A.B. de C.V. y Mega Cable, S.A.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lastRenderedPageBreak/>
        <w:t>III.41</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Maxcom</w:t>
      </w:r>
      <w:proofErr w:type="spellEnd"/>
      <w:r w:rsidRPr="00BC4808">
        <w:rPr>
          <w:rFonts w:ascii="ITC Avant Garde" w:hAnsi="ITC Avant Garde"/>
          <w:b/>
          <w:color w:val="000000" w:themeColor="text1"/>
          <w:sz w:val="22"/>
          <w:szCs w:val="22"/>
          <w:lang w:val="es-ES" w:eastAsia="en-US"/>
        </w:rPr>
        <w:t xml:space="preserve"> Telecomunicaciones, S.A.B. de C.V. y </w:t>
      </w:r>
      <w:proofErr w:type="spellStart"/>
      <w:r w:rsidRPr="00BC4808">
        <w:rPr>
          <w:rFonts w:ascii="ITC Avant Garde" w:hAnsi="ITC Avant Garde"/>
          <w:b/>
          <w:color w:val="000000" w:themeColor="text1"/>
          <w:sz w:val="22"/>
          <w:szCs w:val="22"/>
          <w:lang w:val="es-ES" w:eastAsia="en-US"/>
        </w:rPr>
        <w:t>Protel</w:t>
      </w:r>
      <w:proofErr w:type="spellEnd"/>
      <w:r w:rsidRPr="00BC4808">
        <w:rPr>
          <w:rFonts w:ascii="ITC Avant Garde" w:hAnsi="ITC Avant Garde"/>
          <w:b/>
          <w:color w:val="000000" w:themeColor="text1"/>
          <w:sz w:val="22"/>
          <w:szCs w:val="22"/>
          <w:lang w:val="es-ES" w:eastAsia="en-US"/>
        </w:rPr>
        <w:t xml:space="preserve"> I </w:t>
      </w:r>
      <w:proofErr w:type="spellStart"/>
      <w:r w:rsidRPr="00BC4808">
        <w:rPr>
          <w:rFonts w:ascii="ITC Avant Garde" w:hAnsi="ITC Avant Garde"/>
          <w:b/>
          <w:color w:val="000000" w:themeColor="text1"/>
          <w:sz w:val="22"/>
          <w:szCs w:val="22"/>
          <w:lang w:val="es-ES" w:eastAsia="en-US"/>
        </w:rPr>
        <w:t>Next</w:t>
      </w:r>
      <w:proofErr w:type="spellEnd"/>
      <w:r w:rsidRPr="00BC4808">
        <w:rPr>
          <w:rFonts w:ascii="ITC Avant Garde" w:hAnsi="ITC Avant Garde"/>
          <w:b/>
          <w:color w:val="000000" w:themeColor="text1"/>
          <w:sz w:val="22"/>
          <w:szCs w:val="22"/>
          <w:lang w:val="es-ES" w:eastAsia="en-US"/>
        </w:rPr>
        <w:t>,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P/IFT/061217/855</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401BEF" w:rsidRPr="00BC4808">
        <w:rPr>
          <w:rFonts w:ascii="ITC Avant Garde" w:hAnsi="ITC Avant Garde"/>
          <w:color w:val="000000" w:themeColor="text1"/>
          <w:lang w:val="es-ES"/>
        </w:rPr>
        <w:t>Maxcom</w:t>
      </w:r>
      <w:proofErr w:type="spellEnd"/>
      <w:r w:rsidR="00401BEF" w:rsidRPr="00BC4808">
        <w:rPr>
          <w:rFonts w:ascii="ITC Avant Garde" w:hAnsi="ITC Avant Garde"/>
          <w:color w:val="000000" w:themeColor="text1"/>
          <w:lang w:val="es-ES"/>
        </w:rPr>
        <w:t xml:space="preserve"> Telecomunicaciones, S.A.B. de C.V. y </w:t>
      </w:r>
      <w:proofErr w:type="spellStart"/>
      <w:r w:rsidR="00401BEF" w:rsidRPr="00BC4808">
        <w:rPr>
          <w:rFonts w:ascii="ITC Avant Garde" w:hAnsi="ITC Avant Garde"/>
          <w:color w:val="000000" w:themeColor="text1"/>
          <w:lang w:val="es-ES"/>
        </w:rPr>
        <w:t>Protel</w:t>
      </w:r>
      <w:proofErr w:type="spellEnd"/>
      <w:r w:rsidR="00401BEF" w:rsidRPr="00BC4808">
        <w:rPr>
          <w:rFonts w:ascii="ITC Avant Garde" w:hAnsi="ITC Avant Garde"/>
          <w:color w:val="000000" w:themeColor="text1"/>
          <w:lang w:val="es-ES"/>
        </w:rPr>
        <w:t xml:space="preserve"> I </w:t>
      </w:r>
      <w:proofErr w:type="spellStart"/>
      <w:r w:rsidR="00401BEF" w:rsidRPr="00BC4808">
        <w:rPr>
          <w:rFonts w:ascii="ITC Avant Garde" w:hAnsi="ITC Avant Garde"/>
          <w:color w:val="000000" w:themeColor="text1"/>
          <w:lang w:val="es-ES"/>
        </w:rPr>
        <w:t>Next</w:t>
      </w:r>
      <w:proofErr w:type="spellEnd"/>
      <w:r w:rsidR="00401BEF" w:rsidRPr="00BC4808">
        <w:rPr>
          <w:rFonts w:ascii="ITC Avant Garde" w:hAnsi="ITC Avant Garde"/>
          <w:color w:val="000000" w:themeColor="text1"/>
          <w:lang w:val="es-ES"/>
        </w:rPr>
        <w:t>, S.A.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III.42</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Maxcom</w:t>
      </w:r>
      <w:proofErr w:type="spellEnd"/>
      <w:r w:rsidRPr="00BC4808">
        <w:rPr>
          <w:rFonts w:ascii="ITC Avant Garde" w:hAnsi="ITC Avant Garde"/>
          <w:b/>
          <w:color w:val="000000" w:themeColor="text1"/>
          <w:sz w:val="22"/>
          <w:szCs w:val="22"/>
          <w:lang w:val="es-ES" w:eastAsia="en-US"/>
        </w:rPr>
        <w:t xml:space="preserve"> Telecomunicaciones, S.A.B. de C.V. y TV Rey de Occidente,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P/IFT/061217/856</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401BEF" w:rsidRPr="00BC4808">
        <w:rPr>
          <w:rFonts w:ascii="ITC Avant Garde" w:hAnsi="ITC Avant Garde"/>
          <w:color w:val="000000" w:themeColor="text1"/>
          <w:lang w:val="es-ES"/>
        </w:rPr>
        <w:t>Maxcom</w:t>
      </w:r>
      <w:proofErr w:type="spellEnd"/>
      <w:r w:rsidR="00401BEF" w:rsidRPr="00BC4808">
        <w:rPr>
          <w:rFonts w:ascii="ITC Avant Garde" w:hAnsi="ITC Avant Garde"/>
          <w:color w:val="000000" w:themeColor="text1"/>
          <w:lang w:val="es-ES"/>
        </w:rPr>
        <w:t xml:space="preserve"> Telecomunicaciones, S.A.B. de C.V. y TV Rey de Occidente, S.A.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III.43</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Maxcom</w:t>
      </w:r>
      <w:proofErr w:type="spellEnd"/>
      <w:r w:rsidRPr="00BC4808">
        <w:rPr>
          <w:rFonts w:ascii="ITC Avant Garde" w:hAnsi="ITC Avant Garde"/>
          <w:b/>
          <w:color w:val="000000" w:themeColor="text1"/>
          <w:sz w:val="22"/>
          <w:szCs w:val="22"/>
          <w:lang w:val="es-ES" w:eastAsia="en-US"/>
        </w:rPr>
        <w:t xml:space="preserve"> Telecomunicaciones, S.A.B. de C.V. y las empresas AT&amp;T Comunicaciones Digitales, S. de R.L. de C.V., AT&amp;T Comercialización Móvil, S. de R.L. de C.V., AT&amp;T Desarrollo en Comunicaciones de México, S. de R.L. de C.V., AT&amp;T Norte, S. de R.L. de C.V. y Grupo AT&amp;T </w:t>
      </w:r>
      <w:proofErr w:type="spellStart"/>
      <w:r w:rsidRPr="00BC4808">
        <w:rPr>
          <w:rFonts w:ascii="ITC Avant Garde" w:hAnsi="ITC Avant Garde"/>
          <w:b/>
          <w:color w:val="000000" w:themeColor="text1"/>
          <w:sz w:val="22"/>
          <w:szCs w:val="22"/>
          <w:lang w:val="es-ES" w:eastAsia="en-US"/>
        </w:rPr>
        <w:t>Celullar</w:t>
      </w:r>
      <w:proofErr w:type="spellEnd"/>
      <w:r w:rsidRPr="00BC4808">
        <w:rPr>
          <w:rFonts w:ascii="ITC Avant Garde" w:hAnsi="ITC Avant Garde"/>
          <w:b/>
          <w:color w:val="000000" w:themeColor="text1"/>
          <w:sz w:val="22"/>
          <w:szCs w:val="22"/>
          <w:lang w:val="es-ES" w:eastAsia="en-US"/>
        </w:rPr>
        <w:t>, S. de R.L.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401BEF"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401BEF" w:rsidRPr="00BC4808">
        <w:rPr>
          <w:rFonts w:ascii="ITC Avant Garde" w:hAnsi="ITC Avant Garde"/>
          <w:color w:val="000000" w:themeColor="text1"/>
          <w:sz w:val="22"/>
          <w:szCs w:val="22"/>
          <w:lang w:val="es-ES"/>
        </w:rPr>
        <w:t>Inzunza</w:t>
      </w:r>
      <w:proofErr w:type="spellEnd"/>
      <w:r w:rsidR="00401BEF" w:rsidRPr="00BC4808">
        <w:rPr>
          <w:rFonts w:ascii="ITC Avant Garde" w:hAnsi="ITC Avant Garde"/>
          <w:color w:val="000000" w:themeColor="text1"/>
          <w:sz w:val="22"/>
          <w:szCs w:val="22"/>
          <w:lang w:val="es-ES"/>
        </w:rPr>
        <w:t xml:space="preserve">, María Elena </w:t>
      </w:r>
      <w:proofErr w:type="spellStart"/>
      <w:r w:rsidR="00401BEF" w:rsidRPr="00BC4808">
        <w:rPr>
          <w:rFonts w:ascii="ITC Avant Garde" w:hAnsi="ITC Avant Garde"/>
          <w:color w:val="000000" w:themeColor="text1"/>
          <w:sz w:val="22"/>
          <w:szCs w:val="22"/>
          <w:lang w:val="es-ES"/>
        </w:rPr>
        <w:t>Estavillo</w:t>
      </w:r>
      <w:proofErr w:type="spellEnd"/>
      <w:r w:rsidR="00401BEF" w:rsidRPr="00BC4808">
        <w:rPr>
          <w:rFonts w:ascii="ITC Avant Garde" w:hAnsi="ITC Avant Garde"/>
          <w:color w:val="000000" w:themeColor="text1"/>
          <w:sz w:val="22"/>
          <w:szCs w:val="22"/>
          <w:lang w:val="es-ES"/>
        </w:rPr>
        <w:t xml:space="preserve"> Flores, Mario Germán </w:t>
      </w:r>
      <w:proofErr w:type="spellStart"/>
      <w:r w:rsidR="00401BEF" w:rsidRPr="00BC4808">
        <w:rPr>
          <w:rFonts w:ascii="ITC Avant Garde" w:hAnsi="ITC Avant Garde"/>
          <w:color w:val="000000" w:themeColor="text1"/>
          <w:sz w:val="22"/>
          <w:szCs w:val="22"/>
          <w:lang w:val="es-ES"/>
        </w:rPr>
        <w:t>Fromow</w:t>
      </w:r>
      <w:proofErr w:type="spellEnd"/>
      <w:r w:rsidR="00401BEF"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401BEF" w:rsidRPr="00BC4808">
        <w:rPr>
          <w:rFonts w:ascii="ITC Avant Garde" w:hAnsi="ITC Avant Garde"/>
          <w:color w:val="000000" w:themeColor="text1"/>
          <w:sz w:val="22"/>
          <w:szCs w:val="22"/>
          <w:lang w:val="es-ES"/>
        </w:rPr>
        <w:t>Rovalo</w:t>
      </w:r>
      <w:proofErr w:type="spellEnd"/>
      <w:r w:rsidR="00401BEF" w:rsidRPr="00BC4808">
        <w:rPr>
          <w:rFonts w:ascii="ITC Avant Garde" w:hAnsi="ITC Avant Garde"/>
          <w:color w:val="000000" w:themeColor="text1"/>
          <w:sz w:val="22"/>
          <w:szCs w:val="22"/>
          <w:lang w:val="es-ES"/>
        </w:rPr>
        <w:t>.</w:t>
      </w:r>
    </w:p>
    <w:p w:rsidR="004A5884" w:rsidRDefault="00401BE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los Resolutivos Segundo, Cuarto y Quinto</w:t>
      </w:r>
      <w:r w:rsidR="003D6C09"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P/IFT/061217/857</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401BEF" w:rsidRPr="00BC4808">
        <w:rPr>
          <w:rFonts w:ascii="ITC Avant Garde" w:hAnsi="ITC Avant Garde"/>
          <w:color w:val="000000" w:themeColor="text1"/>
          <w:lang w:val="es-ES"/>
        </w:rPr>
        <w:t>Maxcom</w:t>
      </w:r>
      <w:proofErr w:type="spellEnd"/>
      <w:r w:rsidR="00401BEF" w:rsidRPr="00BC4808">
        <w:rPr>
          <w:rFonts w:ascii="ITC Avant Garde" w:hAnsi="ITC Avant Garde"/>
          <w:color w:val="000000" w:themeColor="text1"/>
          <w:lang w:val="es-ES"/>
        </w:rPr>
        <w:t xml:space="preserve"> Telecomunicaciones, S.A.B. de C.V. y las empresas AT&amp;T Comunicaciones Digitales, S. de R.L. de C.V., AT&amp;T Comercialización Móvil, S. de R.L. de C.V., AT&amp;T Desarrollo en Comunicaciones de México, S. de R.L. de C.V., AT&amp;T Norte, S. de R.L. de C.V. y Grupo AT&amp;T </w:t>
      </w:r>
      <w:proofErr w:type="spellStart"/>
      <w:r w:rsidR="00401BEF" w:rsidRPr="00BC4808">
        <w:rPr>
          <w:rFonts w:ascii="ITC Avant Garde" w:hAnsi="ITC Avant Garde"/>
          <w:color w:val="000000" w:themeColor="text1"/>
          <w:lang w:val="es-ES"/>
        </w:rPr>
        <w:t>Celullar</w:t>
      </w:r>
      <w:proofErr w:type="spellEnd"/>
      <w:r w:rsidR="00401BEF" w:rsidRPr="00BC4808">
        <w:rPr>
          <w:rFonts w:ascii="ITC Avant Garde" w:hAnsi="ITC Avant Garde"/>
          <w:color w:val="000000" w:themeColor="text1"/>
          <w:lang w:val="es-ES"/>
        </w:rPr>
        <w:t>, S. de R.L.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III.44</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Axtel, S.A.B. de C.V., </w:t>
      </w:r>
      <w:proofErr w:type="spellStart"/>
      <w:r w:rsidRPr="00BC4808">
        <w:rPr>
          <w:rFonts w:ascii="ITC Avant Garde" w:hAnsi="ITC Avant Garde"/>
          <w:b/>
          <w:color w:val="000000" w:themeColor="text1"/>
          <w:sz w:val="22"/>
          <w:szCs w:val="22"/>
          <w:lang w:val="es-ES" w:eastAsia="en-US"/>
        </w:rPr>
        <w:t>Avantel</w:t>
      </w:r>
      <w:proofErr w:type="spellEnd"/>
      <w:r w:rsidRPr="00BC4808">
        <w:rPr>
          <w:rFonts w:ascii="ITC Avant Garde" w:hAnsi="ITC Avant Garde"/>
          <w:b/>
          <w:color w:val="000000" w:themeColor="text1"/>
          <w:sz w:val="22"/>
          <w:szCs w:val="22"/>
          <w:lang w:val="es-ES" w:eastAsia="en-US"/>
        </w:rPr>
        <w:t xml:space="preserve">, S. de R.L. de C.V. e IP </w:t>
      </w:r>
      <w:proofErr w:type="spellStart"/>
      <w:r w:rsidRPr="00BC4808">
        <w:rPr>
          <w:rFonts w:ascii="ITC Avant Garde" w:hAnsi="ITC Avant Garde"/>
          <w:b/>
          <w:color w:val="000000" w:themeColor="text1"/>
          <w:sz w:val="22"/>
          <w:szCs w:val="22"/>
          <w:lang w:val="es-ES" w:eastAsia="en-US"/>
        </w:rPr>
        <w:t>Matrix</w:t>
      </w:r>
      <w:proofErr w:type="spellEnd"/>
      <w:r w:rsidRPr="00BC4808">
        <w:rPr>
          <w:rFonts w:ascii="ITC Avant Garde" w:hAnsi="ITC Avant Garde"/>
          <w:b/>
          <w:color w:val="000000" w:themeColor="text1"/>
          <w:sz w:val="22"/>
          <w:szCs w:val="22"/>
          <w:lang w:val="es-ES" w:eastAsia="en-US"/>
        </w:rPr>
        <w:t>,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P/IFT/061217/858</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Axtel, S.A.B. de C.V., </w:t>
      </w:r>
      <w:proofErr w:type="spellStart"/>
      <w:r w:rsidR="00401BEF" w:rsidRPr="00BC4808">
        <w:rPr>
          <w:rFonts w:ascii="ITC Avant Garde" w:hAnsi="ITC Avant Garde"/>
          <w:color w:val="000000" w:themeColor="text1"/>
          <w:lang w:val="es-ES"/>
        </w:rPr>
        <w:t>Avantel</w:t>
      </w:r>
      <w:proofErr w:type="spellEnd"/>
      <w:r w:rsidR="00401BEF" w:rsidRPr="00BC4808">
        <w:rPr>
          <w:rFonts w:ascii="ITC Avant Garde" w:hAnsi="ITC Avant Garde"/>
          <w:color w:val="000000" w:themeColor="text1"/>
          <w:lang w:val="es-ES"/>
        </w:rPr>
        <w:t xml:space="preserve">, S. de R.L. de C.V. e IP </w:t>
      </w:r>
      <w:proofErr w:type="spellStart"/>
      <w:r w:rsidR="00401BEF" w:rsidRPr="00BC4808">
        <w:rPr>
          <w:rFonts w:ascii="ITC Avant Garde" w:hAnsi="ITC Avant Garde"/>
          <w:color w:val="000000" w:themeColor="text1"/>
          <w:lang w:val="es-ES"/>
        </w:rPr>
        <w:t>Matrix</w:t>
      </w:r>
      <w:proofErr w:type="spellEnd"/>
      <w:r w:rsidR="00401BEF" w:rsidRPr="00BC4808">
        <w:rPr>
          <w:rFonts w:ascii="ITC Avant Garde" w:hAnsi="ITC Avant Garde"/>
          <w:color w:val="000000" w:themeColor="text1"/>
          <w:lang w:val="es-ES"/>
        </w:rPr>
        <w:t>, S.A.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w:t>
      </w:r>
      <w:r w:rsidR="003D6C09" w:rsidRPr="00BC4808">
        <w:rPr>
          <w:rFonts w:ascii="ITC Avant Garde" w:hAnsi="ITC Avant Garde"/>
          <w:b/>
          <w:color w:val="000000" w:themeColor="text1"/>
          <w:sz w:val="22"/>
          <w:szCs w:val="22"/>
          <w:lang w:val="es-ES" w:eastAsia="en-US"/>
        </w:rPr>
        <w:t xml:space="preserve">5.-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Axtel, S.A.B. de C.V., </w:t>
      </w:r>
      <w:proofErr w:type="spellStart"/>
      <w:r w:rsidRPr="00BC4808">
        <w:rPr>
          <w:rFonts w:ascii="ITC Avant Garde" w:hAnsi="ITC Avant Garde"/>
          <w:b/>
          <w:color w:val="000000" w:themeColor="text1"/>
          <w:sz w:val="22"/>
          <w:szCs w:val="22"/>
          <w:lang w:val="es-ES" w:eastAsia="en-US"/>
        </w:rPr>
        <w:t>Avantel</w:t>
      </w:r>
      <w:proofErr w:type="spellEnd"/>
      <w:r w:rsidRPr="00BC4808">
        <w:rPr>
          <w:rFonts w:ascii="ITC Avant Garde" w:hAnsi="ITC Avant Garde"/>
          <w:b/>
          <w:color w:val="000000" w:themeColor="text1"/>
          <w:sz w:val="22"/>
          <w:szCs w:val="22"/>
          <w:lang w:val="es-ES" w:eastAsia="en-US"/>
        </w:rPr>
        <w:t>, S. de R.L. de C.V. y Pegaso PCS,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Votación</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401BEF"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401BEF" w:rsidRPr="00BC4808">
        <w:rPr>
          <w:rFonts w:ascii="ITC Avant Garde" w:hAnsi="ITC Avant Garde"/>
          <w:color w:val="000000" w:themeColor="text1"/>
          <w:sz w:val="22"/>
          <w:szCs w:val="22"/>
          <w:lang w:val="es-ES"/>
        </w:rPr>
        <w:t>Inzunza</w:t>
      </w:r>
      <w:proofErr w:type="spellEnd"/>
      <w:r w:rsidR="00401BEF" w:rsidRPr="00BC4808">
        <w:rPr>
          <w:rFonts w:ascii="ITC Avant Garde" w:hAnsi="ITC Avant Garde"/>
          <w:color w:val="000000" w:themeColor="text1"/>
          <w:sz w:val="22"/>
          <w:szCs w:val="22"/>
          <w:lang w:val="es-ES"/>
        </w:rPr>
        <w:t xml:space="preserve">, María Elena </w:t>
      </w:r>
      <w:proofErr w:type="spellStart"/>
      <w:r w:rsidR="00401BEF" w:rsidRPr="00BC4808">
        <w:rPr>
          <w:rFonts w:ascii="ITC Avant Garde" w:hAnsi="ITC Avant Garde"/>
          <w:color w:val="000000" w:themeColor="text1"/>
          <w:sz w:val="22"/>
          <w:szCs w:val="22"/>
          <w:lang w:val="es-ES"/>
        </w:rPr>
        <w:t>Estavillo</w:t>
      </w:r>
      <w:proofErr w:type="spellEnd"/>
      <w:r w:rsidR="00401BEF" w:rsidRPr="00BC4808">
        <w:rPr>
          <w:rFonts w:ascii="ITC Avant Garde" w:hAnsi="ITC Avant Garde"/>
          <w:color w:val="000000" w:themeColor="text1"/>
          <w:sz w:val="22"/>
          <w:szCs w:val="22"/>
          <w:lang w:val="es-ES"/>
        </w:rPr>
        <w:t xml:space="preserve"> Flores, Mario Germán </w:t>
      </w:r>
      <w:proofErr w:type="spellStart"/>
      <w:r w:rsidR="00401BEF" w:rsidRPr="00BC4808">
        <w:rPr>
          <w:rFonts w:ascii="ITC Avant Garde" w:hAnsi="ITC Avant Garde"/>
          <w:color w:val="000000" w:themeColor="text1"/>
          <w:sz w:val="22"/>
          <w:szCs w:val="22"/>
          <w:lang w:val="es-ES"/>
        </w:rPr>
        <w:t>Fromow</w:t>
      </w:r>
      <w:proofErr w:type="spellEnd"/>
      <w:r w:rsidR="00401BEF"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401BEF" w:rsidRPr="00BC4808">
        <w:rPr>
          <w:rFonts w:ascii="ITC Avant Garde" w:hAnsi="ITC Avant Garde"/>
          <w:color w:val="000000" w:themeColor="text1"/>
          <w:sz w:val="22"/>
          <w:szCs w:val="22"/>
          <w:lang w:val="es-ES"/>
        </w:rPr>
        <w:t>Rovalo</w:t>
      </w:r>
      <w:proofErr w:type="spellEnd"/>
      <w:r w:rsidR="00401BEF" w:rsidRPr="00BC4808">
        <w:rPr>
          <w:rFonts w:ascii="ITC Avant Garde" w:hAnsi="ITC Avant Garde"/>
          <w:color w:val="000000" w:themeColor="text1"/>
          <w:sz w:val="22"/>
          <w:szCs w:val="22"/>
          <w:lang w:val="es-ES"/>
        </w:rPr>
        <w:t>.</w:t>
      </w:r>
    </w:p>
    <w:p w:rsidR="004A5884" w:rsidRDefault="00401BE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Primero</w:t>
      </w:r>
      <w:r w:rsidR="003D6C09"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P/IFT/061217/859</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Axtel, S.A.B. de C.V., </w:t>
      </w:r>
      <w:proofErr w:type="spellStart"/>
      <w:r w:rsidR="00401BEF" w:rsidRPr="00BC4808">
        <w:rPr>
          <w:rFonts w:ascii="ITC Avant Garde" w:hAnsi="ITC Avant Garde"/>
          <w:color w:val="000000" w:themeColor="text1"/>
          <w:lang w:val="es-ES"/>
        </w:rPr>
        <w:t>Avantel</w:t>
      </w:r>
      <w:proofErr w:type="spellEnd"/>
      <w:r w:rsidR="00401BEF" w:rsidRPr="00BC4808">
        <w:rPr>
          <w:rFonts w:ascii="ITC Avant Garde" w:hAnsi="ITC Avant Garde"/>
          <w:color w:val="000000" w:themeColor="text1"/>
          <w:lang w:val="es-ES"/>
        </w:rPr>
        <w:t>, S. de R.L. de C.V. y Pegaso PCS, S.A.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III.46</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Axtel, S.A.B. de C.V. y </w:t>
      </w:r>
      <w:proofErr w:type="spellStart"/>
      <w:r w:rsidRPr="00BC4808">
        <w:rPr>
          <w:rFonts w:ascii="ITC Avant Garde" w:hAnsi="ITC Avant Garde"/>
          <w:b/>
          <w:color w:val="000000" w:themeColor="text1"/>
          <w:sz w:val="22"/>
          <w:szCs w:val="22"/>
          <w:lang w:val="es-ES" w:eastAsia="en-US"/>
        </w:rPr>
        <w:t>Avantel</w:t>
      </w:r>
      <w:proofErr w:type="spellEnd"/>
      <w:r w:rsidRPr="00BC4808">
        <w:rPr>
          <w:rFonts w:ascii="ITC Avant Garde" w:hAnsi="ITC Avant Garde"/>
          <w:b/>
          <w:color w:val="000000" w:themeColor="text1"/>
          <w:sz w:val="22"/>
          <w:szCs w:val="22"/>
          <w:lang w:val="es-ES" w:eastAsia="en-US"/>
        </w:rPr>
        <w:t>, S. de R.L. de C.V. y las empresas AT&amp;T Norte, S. de R.L. de C.V., AT&amp;T Comercialización Móvil, S. de R.L. de C.V. y AT&amp;T Comunicaciones Digitales, S. de R.L.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3D6C09" w:rsidRPr="00BC4808"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401BEF"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401BEF" w:rsidRPr="00BC4808">
        <w:rPr>
          <w:rFonts w:ascii="ITC Avant Garde" w:hAnsi="ITC Avant Garde"/>
          <w:color w:val="000000" w:themeColor="text1"/>
          <w:sz w:val="22"/>
          <w:szCs w:val="22"/>
          <w:lang w:val="es-ES"/>
        </w:rPr>
        <w:t>Inzunza</w:t>
      </w:r>
      <w:proofErr w:type="spellEnd"/>
      <w:r w:rsidR="00401BEF" w:rsidRPr="00BC4808">
        <w:rPr>
          <w:rFonts w:ascii="ITC Avant Garde" w:hAnsi="ITC Avant Garde"/>
          <w:color w:val="000000" w:themeColor="text1"/>
          <w:sz w:val="22"/>
          <w:szCs w:val="22"/>
          <w:lang w:val="es-ES"/>
        </w:rPr>
        <w:t xml:space="preserve">, María Elena </w:t>
      </w:r>
      <w:proofErr w:type="spellStart"/>
      <w:r w:rsidR="00401BEF" w:rsidRPr="00BC4808">
        <w:rPr>
          <w:rFonts w:ascii="ITC Avant Garde" w:hAnsi="ITC Avant Garde"/>
          <w:color w:val="000000" w:themeColor="text1"/>
          <w:sz w:val="22"/>
          <w:szCs w:val="22"/>
          <w:lang w:val="es-ES"/>
        </w:rPr>
        <w:t>Estavillo</w:t>
      </w:r>
      <w:proofErr w:type="spellEnd"/>
      <w:r w:rsidR="00401BEF" w:rsidRPr="00BC4808">
        <w:rPr>
          <w:rFonts w:ascii="ITC Avant Garde" w:hAnsi="ITC Avant Garde"/>
          <w:color w:val="000000" w:themeColor="text1"/>
          <w:sz w:val="22"/>
          <w:szCs w:val="22"/>
          <w:lang w:val="es-ES"/>
        </w:rPr>
        <w:t xml:space="preserve"> Flores, Mario Germán </w:t>
      </w:r>
      <w:proofErr w:type="spellStart"/>
      <w:r w:rsidR="00401BEF" w:rsidRPr="00BC4808">
        <w:rPr>
          <w:rFonts w:ascii="ITC Avant Garde" w:hAnsi="ITC Avant Garde"/>
          <w:color w:val="000000" w:themeColor="text1"/>
          <w:sz w:val="22"/>
          <w:szCs w:val="22"/>
          <w:lang w:val="es-ES"/>
        </w:rPr>
        <w:t>Fromow</w:t>
      </w:r>
      <w:proofErr w:type="spellEnd"/>
      <w:r w:rsidR="00401BEF"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401BEF" w:rsidRPr="00BC4808">
        <w:rPr>
          <w:rFonts w:ascii="ITC Avant Garde" w:hAnsi="ITC Avant Garde"/>
          <w:color w:val="000000" w:themeColor="text1"/>
          <w:sz w:val="22"/>
          <w:szCs w:val="22"/>
          <w:lang w:val="es-ES"/>
        </w:rPr>
        <w:t>Rovalo</w:t>
      </w:r>
      <w:proofErr w:type="spellEnd"/>
      <w:r w:rsidR="00401BEF" w:rsidRPr="00BC4808">
        <w:rPr>
          <w:rFonts w:ascii="ITC Avant Garde" w:hAnsi="ITC Avant Garde"/>
          <w:color w:val="000000" w:themeColor="text1"/>
          <w:sz w:val="22"/>
          <w:szCs w:val="22"/>
          <w:lang w:val="es-ES"/>
        </w:rPr>
        <w:t>.</w:t>
      </w:r>
    </w:p>
    <w:p w:rsidR="004A5884" w:rsidRDefault="00401BE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Primero</w:t>
      </w:r>
      <w:r w:rsidR="003D6C09"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401BEF"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P/IFT/061217/860</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Axtel, S.A.B. de C.V. y </w:t>
      </w:r>
      <w:proofErr w:type="spellStart"/>
      <w:r w:rsidR="00401BEF" w:rsidRPr="00BC4808">
        <w:rPr>
          <w:rFonts w:ascii="ITC Avant Garde" w:hAnsi="ITC Avant Garde"/>
          <w:color w:val="000000" w:themeColor="text1"/>
          <w:lang w:val="es-ES"/>
        </w:rPr>
        <w:t>Avantel</w:t>
      </w:r>
      <w:proofErr w:type="spellEnd"/>
      <w:r w:rsidR="00401BEF" w:rsidRPr="00BC4808">
        <w:rPr>
          <w:rFonts w:ascii="ITC Avant Garde" w:hAnsi="ITC Avant Garde"/>
          <w:color w:val="000000" w:themeColor="text1"/>
          <w:lang w:val="es-ES"/>
        </w:rPr>
        <w:t>, S. de R.L. de C.V. y las empresas AT&amp;T Norte, S. de R.L. de C.V., AT&amp;T Comercialización Móvil, S. de R.L. de C.V. y AT&amp;T Comunicaciones Digitales, S. de R.L.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401BEF"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III.47</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Axtel, S.A.B. de C.V., </w:t>
      </w:r>
      <w:proofErr w:type="spellStart"/>
      <w:r w:rsidRPr="00BC4808">
        <w:rPr>
          <w:rFonts w:ascii="ITC Avant Garde" w:hAnsi="ITC Avant Garde"/>
          <w:b/>
          <w:color w:val="000000" w:themeColor="text1"/>
          <w:sz w:val="22"/>
          <w:szCs w:val="22"/>
          <w:lang w:val="es-ES" w:eastAsia="en-US"/>
        </w:rPr>
        <w:t>Avantel</w:t>
      </w:r>
      <w:proofErr w:type="spellEnd"/>
      <w:r w:rsidRPr="00BC4808">
        <w:rPr>
          <w:rFonts w:ascii="ITC Avant Garde" w:hAnsi="ITC Avant Garde"/>
          <w:b/>
          <w:color w:val="000000" w:themeColor="text1"/>
          <w:sz w:val="22"/>
          <w:szCs w:val="22"/>
          <w:lang w:val="es-ES" w:eastAsia="en-US"/>
        </w:rPr>
        <w:t xml:space="preserve">, S. de R.L. de C.V., con las empresas Cablevisión, S.A. de C.V., </w:t>
      </w:r>
      <w:proofErr w:type="spellStart"/>
      <w:r w:rsidRPr="00BC4808">
        <w:rPr>
          <w:rFonts w:ascii="ITC Avant Garde" w:hAnsi="ITC Avant Garde"/>
          <w:b/>
          <w:color w:val="000000" w:themeColor="text1"/>
          <w:sz w:val="22"/>
          <w:szCs w:val="22"/>
          <w:lang w:val="es-ES" w:eastAsia="en-US"/>
        </w:rPr>
        <w:t>Operbes</w:t>
      </w:r>
      <w:proofErr w:type="spellEnd"/>
      <w:r w:rsidRPr="00BC4808">
        <w:rPr>
          <w:rFonts w:ascii="ITC Avant Garde" w:hAnsi="ITC Avant Garde"/>
          <w:b/>
          <w:color w:val="000000" w:themeColor="text1"/>
          <w:sz w:val="22"/>
          <w:szCs w:val="22"/>
          <w:lang w:val="es-ES" w:eastAsia="en-US"/>
        </w:rPr>
        <w:t xml:space="preserve">, S.A. de C.V., Cable y Comunicaciones de Campeche, S.A. de C.V., </w:t>
      </w:r>
      <w:proofErr w:type="spellStart"/>
      <w:r w:rsidRPr="00BC4808">
        <w:rPr>
          <w:rFonts w:ascii="ITC Avant Garde" w:hAnsi="ITC Avant Garde"/>
          <w:b/>
          <w:color w:val="000000" w:themeColor="text1"/>
          <w:sz w:val="22"/>
          <w:szCs w:val="22"/>
          <w:lang w:val="es-ES" w:eastAsia="en-US"/>
        </w:rPr>
        <w:t>Bestphone</w:t>
      </w:r>
      <w:proofErr w:type="spellEnd"/>
      <w:r w:rsidRPr="00BC4808">
        <w:rPr>
          <w:rFonts w:ascii="ITC Avant Garde" w:hAnsi="ITC Avant Garde"/>
          <w:b/>
          <w:color w:val="000000" w:themeColor="text1"/>
          <w:sz w:val="22"/>
          <w:szCs w:val="22"/>
          <w:lang w:val="es-ES" w:eastAsia="en-US"/>
        </w:rPr>
        <w:t xml:space="preserve">, S.A. de C.V., </w:t>
      </w:r>
      <w:proofErr w:type="spellStart"/>
      <w:r w:rsidRPr="00BC4808">
        <w:rPr>
          <w:rFonts w:ascii="ITC Avant Garde" w:hAnsi="ITC Avant Garde"/>
          <w:b/>
          <w:color w:val="000000" w:themeColor="text1"/>
          <w:sz w:val="22"/>
          <w:szCs w:val="22"/>
          <w:lang w:val="es-ES" w:eastAsia="en-US"/>
        </w:rPr>
        <w:t>Cablemás</w:t>
      </w:r>
      <w:proofErr w:type="spellEnd"/>
      <w:r w:rsidRPr="00BC4808">
        <w:rPr>
          <w:rFonts w:ascii="ITC Avant Garde" w:hAnsi="ITC Avant Garde"/>
          <w:b/>
          <w:color w:val="000000" w:themeColor="text1"/>
          <w:sz w:val="22"/>
          <w:szCs w:val="22"/>
          <w:lang w:val="es-ES" w:eastAsia="en-US"/>
        </w:rPr>
        <w:t xml:space="preserve"> Telecomunicaciones, S.A. de C.V., Cablevisión Red, S.A. de C.V., México Red de Telecomunicaciones, S. de R.L. de C.V., Tele Azteca, S.A. de C.V. y TV Cable de Oriente,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401BEF"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401BEF" w:rsidRPr="00BC4808">
        <w:rPr>
          <w:rFonts w:ascii="ITC Avant Garde" w:hAnsi="ITC Avant Garde"/>
          <w:color w:val="000000" w:themeColor="text1"/>
          <w:sz w:val="22"/>
          <w:szCs w:val="22"/>
          <w:lang w:val="es-ES"/>
        </w:rPr>
        <w:t>Inzunza</w:t>
      </w:r>
      <w:proofErr w:type="spellEnd"/>
      <w:r w:rsidR="00401BEF" w:rsidRPr="00BC4808">
        <w:rPr>
          <w:rFonts w:ascii="ITC Avant Garde" w:hAnsi="ITC Avant Garde"/>
          <w:color w:val="000000" w:themeColor="text1"/>
          <w:sz w:val="22"/>
          <w:szCs w:val="22"/>
          <w:lang w:val="es-ES"/>
        </w:rPr>
        <w:t xml:space="preserve">, María Elena </w:t>
      </w:r>
      <w:proofErr w:type="spellStart"/>
      <w:r w:rsidR="00401BEF" w:rsidRPr="00BC4808">
        <w:rPr>
          <w:rFonts w:ascii="ITC Avant Garde" w:hAnsi="ITC Avant Garde"/>
          <w:color w:val="000000" w:themeColor="text1"/>
          <w:sz w:val="22"/>
          <w:szCs w:val="22"/>
          <w:lang w:val="es-ES"/>
        </w:rPr>
        <w:t>Estavillo</w:t>
      </w:r>
      <w:proofErr w:type="spellEnd"/>
      <w:r w:rsidR="00401BEF" w:rsidRPr="00BC4808">
        <w:rPr>
          <w:rFonts w:ascii="ITC Avant Garde" w:hAnsi="ITC Avant Garde"/>
          <w:color w:val="000000" w:themeColor="text1"/>
          <w:sz w:val="22"/>
          <w:szCs w:val="22"/>
          <w:lang w:val="es-ES"/>
        </w:rPr>
        <w:t xml:space="preserve"> Flores, Mario Germán </w:t>
      </w:r>
      <w:proofErr w:type="spellStart"/>
      <w:r w:rsidR="00401BEF" w:rsidRPr="00BC4808">
        <w:rPr>
          <w:rFonts w:ascii="ITC Avant Garde" w:hAnsi="ITC Avant Garde"/>
          <w:color w:val="000000" w:themeColor="text1"/>
          <w:sz w:val="22"/>
          <w:szCs w:val="22"/>
          <w:lang w:val="es-ES"/>
        </w:rPr>
        <w:t>Fromow</w:t>
      </w:r>
      <w:proofErr w:type="spellEnd"/>
      <w:r w:rsidR="00401BEF"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401BEF" w:rsidRPr="00BC4808">
        <w:rPr>
          <w:rFonts w:ascii="ITC Avant Garde" w:hAnsi="ITC Avant Garde"/>
          <w:color w:val="000000" w:themeColor="text1"/>
          <w:sz w:val="22"/>
          <w:szCs w:val="22"/>
          <w:lang w:val="es-ES"/>
        </w:rPr>
        <w:t>Rovalo</w:t>
      </w:r>
      <w:proofErr w:type="spellEnd"/>
      <w:r w:rsidR="00401BEF" w:rsidRPr="00BC4808">
        <w:rPr>
          <w:rFonts w:ascii="ITC Avant Garde" w:hAnsi="ITC Avant Garde"/>
          <w:color w:val="000000" w:themeColor="text1"/>
          <w:sz w:val="22"/>
          <w:szCs w:val="22"/>
          <w:lang w:val="es-ES"/>
        </w:rPr>
        <w:t>.</w:t>
      </w:r>
    </w:p>
    <w:p w:rsidR="004A5884" w:rsidRDefault="00401BE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Primero; así como del Considerando Cuarto, por no resolver la tarifa de </w:t>
      </w:r>
      <w:proofErr w:type="spellStart"/>
      <w:r w:rsidRPr="00BC4808">
        <w:rPr>
          <w:rFonts w:ascii="ITC Avant Garde" w:hAnsi="ITC Avant Garde"/>
          <w:color w:val="000000" w:themeColor="text1"/>
          <w:sz w:val="22"/>
          <w:szCs w:val="22"/>
          <w:lang w:val="es-ES"/>
        </w:rPr>
        <w:t>originación</w:t>
      </w:r>
      <w:proofErr w:type="spellEnd"/>
      <w:r w:rsidR="003D6C09"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516F7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P/IFT/061217/861</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401BEF"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Axtel, S.A.B. de C.V., </w:t>
      </w:r>
      <w:proofErr w:type="spellStart"/>
      <w:r w:rsidR="00401BEF" w:rsidRPr="00BC4808">
        <w:rPr>
          <w:rFonts w:ascii="ITC Avant Garde" w:hAnsi="ITC Avant Garde"/>
          <w:color w:val="000000" w:themeColor="text1"/>
          <w:lang w:val="es-ES"/>
        </w:rPr>
        <w:t>Avantel</w:t>
      </w:r>
      <w:proofErr w:type="spellEnd"/>
      <w:r w:rsidR="00401BEF" w:rsidRPr="00BC4808">
        <w:rPr>
          <w:rFonts w:ascii="ITC Avant Garde" w:hAnsi="ITC Avant Garde"/>
          <w:color w:val="000000" w:themeColor="text1"/>
          <w:lang w:val="es-ES"/>
        </w:rPr>
        <w:t xml:space="preserve">, S. de R.L. de C.V., con las empresas Cablevisión, S.A. de C.V., </w:t>
      </w:r>
      <w:proofErr w:type="spellStart"/>
      <w:r w:rsidR="00401BEF" w:rsidRPr="00BC4808">
        <w:rPr>
          <w:rFonts w:ascii="ITC Avant Garde" w:hAnsi="ITC Avant Garde"/>
          <w:color w:val="000000" w:themeColor="text1"/>
          <w:lang w:val="es-ES"/>
        </w:rPr>
        <w:t>Operbes</w:t>
      </w:r>
      <w:proofErr w:type="spellEnd"/>
      <w:r w:rsidR="00401BEF" w:rsidRPr="00BC4808">
        <w:rPr>
          <w:rFonts w:ascii="ITC Avant Garde" w:hAnsi="ITC Avant Garde"/>
          <w:color w:val="000000" w:themeColor="text1"/>
          <w:lang w:val="es-ES"/>
        </w:rPr>
        <w:t xml:space="preserve">, S.A. de C.V., Cable y Comunicaciones de Campeche, S.A. de C.V., </w:t>
      </w:r>
      <w:proofErr w:type="spellStart"/>
      <w:r w:rsidR="00401BEF" w:rsidRPr="00BC4808">
        <w:rPr>
          <w:rFonts w:ascii="ITC Avant Garde" w:hAnsi="ITC Avant Garde"/>
          <w:color w:val="000000" w:themeColor="text1"/>
          <w:lang w:val="es-ES"/>
        </w:rPr>
        <w:t>Bestphone</w:t>
      </w:r>
      <w:proofErr w:type="spellEnd"/>
      <w:r w:rsidR="00401BEF" w:rsidRPr="00BC4808">
        <w:rPr>
          <w:rFonts w:ascii="ITC Avant Garde" w:hAnsi="ITC Avant Garde"/>
          <w:color w:val="000000" w:themeColor="text1"/>
          <w:lang w:val="es-ES"/>
        </w:rPr>
        <w:t xml:space="preserve">, S.A. de C.V., </w:t>
      </w:r>
      <w:proofErr w:type="spellStart"/>
      <w:r w:rsidR="00401BEF" w:rsidRPr="00BC4808">
        <w:rPr>
          <w:rFonts w:ascii="ITC Avant Garde" w:hAnsi="ITC Avant Garde"/>
          <w:color w:val="000000" w:themeColor="text1"/>
          <w:lang w:val="es-ES"/>
        </w:rPr>
        <w:t>Cablemás</w:t>
      </w:r>
      <w:proofErr w:type="spellEnd"/>
      <w:r w:rsidR="00401BEF" w:rsidRPr="00BC4808">
        <w:rPr>
          <w:rFonts w:ascii="ITC Avant Garde" w:hAnsi="ITC Avant Garde"/>
          <w:color w:val="000000" w:themeColor="text1"/>
          <w:lang w:val="es-ES"/>
        </w:rPr>
        <w:t xml:space="preserve"> Telecomunicaciones, S.A. de C.V., Cablevisión Red, S.A. de C.V., México Red de Telecomunicaciones, S. de R.L. de C.V., Tele Azteca, S.A. de C.V. y TV Cable de Oriente, S.A. de C.V., aplicables del 1 de enero al 31 de diciembre de 2018</w:t>
      </w:r>
      <w:r w:rsidRPr="00BC4808">
        <w:rPr>
          <w:rFonts w:ascii="ITC Avant Garde" w:hAnsi="ITC Avant Garde"/>
          <w:color w:val="000000" w:themeColor="text1"/>
          <w:lang w:val="es-ES"/>
        </w:rPr>
        <w:t>”.</w:t>
      </w:r>
    </w:p>
    <w:p w:rsidR="003D6C09" w:rsidRPr="00BC4808"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516F7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III.48</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Megacable</w:t>
      </w:r>
      <w:proofErr w:type="spellEnd"/>
      <w:r w:rsidRPr="00BC4808">
        <w:rPr>
          <w:rFonts w:ascii="ITC Avant Garde" w:hAnsi="ITC Avant Garde"/>
          <w:b/>
          <w:color w:val="000000" w:themeColor="text1"/>
          <w:sz w:val="22"/>
          <w:szCs w:val="22"/>
          <w:lang w:val="es-ES" w:eastAsia="en-US"/>
        </w:rPr>
        <w:t xml:space="preserve"> Comunicaciones de México, S.A. de C.V. </w:t>
      </w:r>
      <w:r w:rsidR="00406CD5" w:rsidRPr="00BC4808">
        <w:rPr>
          <w:rFonts w:ascii="ITC Avant Garde" w:hAnsi="ITC Avant Garde"/>
          <w:b/>
          <w:color w:val="000000" w:themeColor="text1"/>
          <w:sz w:val="22"/>
          <w:szCs w:val="22"/>
          <w:lang w:val="es-ES" w:eastAsia="en-US"/>
        </w:rPr>
        <w:t>y Pegaso</w:t>
      </w:r>
      <w:r w:rsidRPr="00BC4808">
        <w:rPr>
          <w:rFonts w:ascii="ITC Avant Garde" w:hAnsi="ITC Avant Garde"/>
          <w:b/>
          <w:color w:val="000000" w:themeColor="text1"/>
          <w:sz w:val="22"/>
          <w:szCs w:val="22"/>
          <w:lang w:val="es-ES" w:eastAsia="en-US"/>
        </w:rPr>
        <w:t xml:space="preserve"> PCS, S.A.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516F7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P/IFT/061217/862</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516F79"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516F79" w:rsidRPr="00BC4808">
        <w:rPr>
          <w:rFonts w:ascii="ITC Avant Garde" w:hAnsi="ITC Avant Garde"/>
          <w:color w:val="000000" w:themeColor="text1"/>
          <w:lang w:val="es-ES"/>
        </w:rPr>
        <w:t>Megacable</w:t>
      </w:r>
      <w:proofErr w:type="spellEnd"/>
      <w:r w:rsidR="00516F79" w:rsidRPr="00BC4808">
        <w:rPr>
          <w:rFonts w:ascii="ITC Avant Garde" w:hAnsi="ITC Avant Garde"/>
          <w:color w:val="000000" w:themeColor="text1"/>
          <w:lang w:val="es-ES"/>
        </w:rPr>
        <w:t xml:space="preserve"> Comunicaciones de México, S.A. de C.V. </w:t>
      </w:r>
      <w:r w:rsidR="00406CD5" w:rsidRPr="00BC4808">
        <w:rPr>
          <w:rFonts w:ascii="ITC Avant Garde" w:hAnsi="ITC Avant Garde"/>
          <w:color w:val="000000" w:themeColor="text1"/>
          <w:lang w:val="es-ES"/>
        </w:rPr>
        <w:t>y Pegaso</w:t>
      </w:r>
      <w:r w:rsidR="00516F79" w:rsidRPr="00BC4808">
        <w:rPr>
          <w:rFonts w:ascii="ITC Avant Garde" w:hAnsi="ITC Avant Garde"/>
          <w:color w:val="000000" w:themeColor="text1"/>
          <w:lang w:val="es-ES"/>
        </w:rPr>
        <w:t xml:space="preserve"> PCS, S.A. de C.V., aplicables del 1 de enero al 31 de diciembre de 2018</w:t>
      </w:r>
      <w:r w:rsidRPr="00BC4808">
        <w:rPr>
          <w:rFonts w:ascii="ITC Avant Garde" w:hAnsi="ITC Avant Garde"/>
          <w:color w:val="000000" w:themeColor="text1"/>
          <w:lang w:val="es-ES"/>
        </w:rPr>
        <w:t>”.</w:t>
      </w:r>
    </w:p>
    <w:p w:rsidR="003D6C09" w:rsidRPr="00BC4808"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516F7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III.49</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BC4808">
        <w:rPr>
          <w:rFonts w:ascii="ITC Avant Garde" w:hAnsi="ITC Avant Garde"/>
          <w:b/>
          <w:color w:val="000000" w:themeColor="text1"/>
          <w:sz w:val="22"/>
          <w:szCs w:val="22"/>
          <w:lang w:val="es-ES" w:eastAsia="en-US"/>
        </w:rPr>
        <w:t>Megacable</w:t>
      </w:r>
      <w:proofErr w:type="spellEnd"/>
      <w:r w:rsidRPr="00BC4808">
        <w:rPr>
          <w:rFonts w:ascii="ITC Avant Garde" w:hAnsi="ITC Avant Garde"/>
          <w:b/>
          <w:color w:val="000000" w:themeColor="text1"/>
          <w:sz w:val="22"/>
          <w:szCs w:val="22"/>
          <w:lang w:val="es-ES" w:eastAsia="en-US"/>
        </w:rPr>
        <w:t xml:space="preserve"> Comunicaciones de México, S.A. de C.V. y las empresas AT&amp;T Comunicaciones Digitales, S. de R.L. de C.V., AT&amp;T Comercialización Móvil, S. de R.L. de C.V., AT&amp;T Desarrollo en Comunicaciones de México, S. de R.L. de C.V., AT&amp;T Norte, S. de R.L. de C.V. y Grupo AT&amp;T </w:t>
      </w:r>
      <w:proofErr w:type="spellStart"/>
      <w:r w:rsidRPr="00BC4808">
        <w:rPr>
          <w:rFonts w:ascii="ITC Avant Garde" w:hAnsi="ITC Avant Garde"/>
          <w:b/>
          <w:color w:val="000000" w:themeColor="text1"/>
          <w:sz w:val="22"/>
          <w:szCs w:val="22"/>
          <w:lang w:val="es-ES" w:eastAsia="en-US"/>
        </w:rPr>
        <w:t>Celullar</w:t>
      </w:r>
      <w:proofErr w:type="spellEnd"/>
      <w:r w:rsidRPr="00BC4808">
        <w:rPr>
          <w:rFonts w:ascii="ITC Avant Garde" w:hAnsi="ITC Avant Garde"/>
          <w:b/>
          <w:color w:val="000000" w:themeColor="text1"/>
          <w:sz w:val="22"/>
          <w:szCs w:val="22"/>
          <w:lang w:val="es-ES" w:eastAsia="en-US"/>
        </w:rPr>
        <w:t>, S. de R.L.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516F79"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16F79" w:rsidRPr="00BC4808">
        <w:rPr>
          <w:rFonts w:ascii="ITC Avant Garde" w:hAnsi="ITC Avant Garde"/>
          <w:color w:val="000000" w:themeColor="text1"/>
          <w:sz w:val="22"/>
          <w:szCs w:val="22"/>
          <w:lang w:val="es-ES"/>
        </w:rPr>
        <w:t>Inzunza</w:t>
      </w:r>
      <w:proofErr w:type="spellEnd"/>
      <w:r w:rsidR="00516F79" w:rsidRPr="00BC4808">
        <w:rPr>
          <w:rFonts w:ascii="ITC Avant Garde" w:hAnsi="ITC Avant Garde"/>
          <w:color w:val="000000" w:themeColor="text1"/>
          <w:sz w:val="22"/>
          <w:szCs w:val="22"/>
          <w:lang w:val="es-ES"/>
        </w:rPr>
        <w:t xml:space="preserve">, María Elena </w:t>
      </w:r>
      <w:proofErr w:type="spellStart"/>
      <w:r w:rsidR="00516F79" w:rsidRPr="00BC4808">
        <w:rPr>
          <w:rFonts w:ascii="ITC Avant Garde" w:hAnsi="ITC Avant Garde"/>
          <w:color w:val="000000" w:themeColor="text1"/>
          <w:sz w:val="22"/>
          <w:szCs w:val="22"/>
          <w:lang w:val="es-ES"/>
        </w:rPr>
        <w:t>Estavillo</w:t>
      </w:r>
      <w:proofErr w:type="spellEnd"/>
      <w:r w:rsidR="00516F79" w:rsidRPr="00BC4808">
        <w:rPr>
          <w:rFonts w:ascii="ITC Avant Garde" w:hAnsi="ITC Avant Garde"/>
          <w:color w:val="000000" w:themeColor="text1"/>
          <w:sz w:val="22"/>
          <w:szCs w:val="22"/>
          <w:lang w:val="es-ES"/>
        </w:rPr>
        <w:t xml:space="preserve"> Flores, Mario Germán </w:t>
      </w:r>
      <w:proofErr w:type="spellStart"/>
      <w:r w:rsidR="00516F79" w:rsidRPr="00BC4808">
        <w:rPr>
          <w:rFonts w:ascii="ITC Avant Garde" w:hAnsi="ITC Avant Garde"/>
          <w:color w:val="000000" w:themeColor="text1"/>
          <w:sz w:val="22"/>
          <w:szCs w:val="22"/>
          <w:lang w:val="es-ES"/>
        </w:rPr>
        <w:t>Fromow</w:t>
      </w:r>
      <w:proofErr w:type="spellEnd"/>
      <w:r w:rsidR="00516F79"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516F79" w:rsidRPr="00BC4808">
        <w:rPr>
          <w:rFonts w:ascii="ITC Avant Garde" w:hAnsi="ITC Avant Garde"/>
          <w:color w:val="000000" w:themeColor="text1"/>
          <w:sz w:val="22"/>
          <w:szCs w:val="22"/>
          <w:lang w:val="es-ES"/>
        </w:rPr>
        <w:t>Rovalo</w:t>
      </w:r>
      <w:proofErr w:type="spellEnd"/>
      <w:r w:rsidR="00516F79" w:rsidRPr="00BC4808">
        <w:rPr>
          <w:rFonts w:ascii="ITC Avant Garde" w:hAnsi="ITC Avant Garde"/>
          <w:color w:val="000000" w:themeColor="text1"/>
          <w:sz w:val="22"/>
          <w:szCs w:val="22"/>
          <w:lang w:val="es-ES"/>
        </w:rPr>
        <w:t>.</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 la mención de la de la modalidad “el que llama paga” en el Resolutivo Segundo</w:t>
      </w:r>
      <w:r w:rsidR="003D6C09"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516F7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P/IFT/061217/863</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516F79"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516F79" w:rsidRPr="00BC4808">
        <w:rPr>
          <w:rFonts w:ascii="ITC Avant Garde" w:hAnsi="ITC Avant Garde"/>
          <w:color w:val="000000" w:themeColor="text1"/>
          <w:lang w:val="es-ES"/>
        </w:rPr>
        <w:t>Megacable</w:t>
      </w:r>
      <w:proofErr w:type="spellEnd"/>
      <w:r w:rsidR="00516F79" w:rsidRPr="00BC4808">
        <w:rPr>
          <w:rFonts w:ascii="ITC Avant Garde" w:hAnsi="ITC Avant Garde"/>
          <w:color w:val="000000" w:themeColor="text1"/>
          <w:lang w:val="es-ES"/>
        </w:rPr>
        <w:t xml:space="preserve"> Comunicaciones de México, S.A. de C.V. y las empresas AT&amp;T Comunicaciones Digitales, S. de R.L. de C.V., AT&amp;T Comercialización Móvil, S. de R.L. de C.V., AT&amp;T Desarrollo en Comunicaciones de México, S. de R.L. de C.V., AT&amp;T Norte, S. de R.L. de C.V. y Grupo AT&amp;T </w:t>
      </w:r>
      <w:proofErr w:type="spellStart"/>
      <w:r w:rsidR="00516F79" w:rsidRPr="00BC4808">
        <w:rPr>
          <w:rFonts w:ascii="ITC Avant Garde" w:hAnsi="ITC Avant Garde"/>
          <w:color w:val="000000" w:themeColor="text1"/>
          <w:lang w:val="es-ES"/>
        </w:rPr>
        <w:t>Celullar</w:t>
      </w:r>
      <w:proofErr w:type="spellEnd"/>
      <w:r w:rsidR="00516F79" w:rsidRPr="00BC4808">
        <w:rPr>
          <w:rFonts w:ascii="ITC Avant Garde" w:hAnsi="ITC Avant Garde"/>
          <w:color w:val="000000" w:themeColor="text1"/>
          <w:lang w:val="es-ES"/>
        </w:rPr>
        <w:t>, S. de R.L.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516F7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III.50</w:t>
      </w:r>
      <w:r w:rsidR="003D6C09"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Teléfonos del Noroeste, S.A. de C.V. y </w:t>
      </w:r>
      <w:proofErr w:type="spellStart"/>
      <w:r w:rsidRPr="00BC4808">
        <w:rPr>
          <w:rFonts w:ascii="ITC Avant Garde" w:hAnsi="ITC Avant Garde"/>
          <w:b/>
          <w:color w:val="000000" w:themeColor="text1"/>
          <w:sz w:val="22"/>
          <w:szCs w:val="22"/>
          <w:lang w:val="es-ES" w:eastAsia="en-US"/>
        </w:rPr>
        <w:t>Alestra</w:t>
      </w:r>
      <w:proofErr w:type="spellEnd"/>
      <w:r w:rsidRPr="00BC4808">
        <w:rPr>
          <w:rFonts w:ascii="ITC Avant Garde" w:hAnsi="ITC Avant Garde"/>
          <w:b/>
          <w:color w:val="000000" w:themeColor="text1"/>
          <w:sz w:val="22"/>
          <w:szCs w:val="22"/>
          <w:lang w:val="es-ES" w:eastAsia="en-US"/>
        </w:rPr>
        <w:t xml:space="preserve"> Comunicación, S. de R.L. de C.V., aplicables del 1 de enero al 31 de diciembre de 2018</w:t>
      </w:r>
      <w:r w:rsidR="003D6C09" w:rsidRPr="00BC4808">
        <w:rPr>
          <w:rFonts w:ascii="ITC Avant Garde" w:hAnsi="ITC Avant Garde"/>
          <w:b/>
          <w:color w:val="000000" w:themeColor="text1"/>
          <w:sz w:val="22"/>
          <w:szCs w:val="22"/>
          <w:lang w:val="es-ES" w:eastAsia="en-US"/>
        </w:rPr>
        <w:t>.</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3D6C0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3D6C0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3D6C09" w:rsidRPr="00BC4808" w:rsidRDefault="00516F7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P/IFT/061217/864</w:t>
      </w:r>
    </w:p>
    <w:p w:rsidR="004A5884" w:rsidRDefault="003D6C0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516F79" w:rsidRPr="00BC4808">
        <w:rPr>
          <w:rFonts w:ascii="ITC Avant Garde" w:hAnsi="ITC Avant Garde"/>
          <w:color w:val="000000" w:themeColor="text1"/>
          <w:lang w:val="es-ES"/>
        </w:rPr>
        <w:t xml:space="preserve">Resolución mediante la cual el Pleno del Instituto Federal de Telecomunicaciones determina las condiciones de interconexión no convenidas entre Teléfonos del Noroeste, S.A. de C.V. y </w:t>
      </w:r>
      <w:proofErr w:type="spellStart"/>
      <w:r w:rsidR="00516F79" w:rsidRPr="00BC4808">
        <w:rPr>
          <w:rFonts w:ascii="ITC Avant Garde" w:hAnsi="ITC Avant Garde"/>
          <w:color w:val="000000" w:themeColor="text1"/>
          <w:lang w:val="es-ES"/>
        </w:rPr>
        <w:t>Alestra</w:t>
      </w:r>
      <w:proofErr w:type="spellEnd"/>
      <w:r w:rsidR="00516F79" w:rsidRPr="00BC4808">
        <w:rPr>
          <w:rFonts w:ascii="ITC Avant Garde" w:hAnsi="ITC Avant Garde"/>
          <w:color w:val="000000" w:themeColor="text1"/>
          <w:lang w:val="es-ES"/>
        </w:rPr>
        <w:t xml:space="preserve"> Comunicación, S. de R.L. de C.V., aplicables del 1 de enero al 31 de diciembre de 2018</w:t>
      </w:r>
      <w:r w:rsidRPr="00BC4808">
        <w:rPr>
          <w:rFonts w:ascii="ITC Avant Garde" w:hAnsi="ITC Avant Garde"/>
          <w:color w:val="000000" w:themeColor="text1"/>
          <w:lang w:val="es-ES"/>
        </w:rPr>
        <w:t>”.</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Política Regulatoria.</w:t>
      </w:r>
    </w:p>
    <w:p w:rsidR="004A5884" w:rsidRDefault="003D6C0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516F7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III.51.- Acuerdo mediante el cual el Pleno del Instituto Federal de Telecomunicaciones determina someter a Consulta Pública el “Anteproyecto de Acuerdo por el que se modifican las Reglas de carácter general que establecen los plazos y requisitos para el otorgamiento de autorizaciones en materia de telecomunicaciones establecidas en la Ley Federal de Telecomunicaciones y Radiodifusión.</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Deliberación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 xml:space="preserve">El Pleno deliberó sobre el proyecto de acuerdo. </w:t>
      </w:r>
    </w:p>
    <w:p w:rsidR="004A5884" w:rsidRDefault="00B30E24" w:rsidP="004A5884">
      <w:pPr>
        <w:spacing w:before="240" w:after="240"/>
        <w:jc w:val="both"/>
        <w:rPr>
          <w:rFonts w:ascii="ITC Avant Garde" w:hAnsi="ITC Avant Garde"/>
          <w:sz w:val="22"/>
          <w:szCs w:val="22"/>
          <w:lang w:val="es-ES"/>
        </w:rPr>
      </w:pPr>
      <w:r w:rsidRPr="00BC4808">
        <w:rPr>
          <w:rFonts w:ascii="ITC Avant Garde" w:hAnsi="ITC Avant Garde"/>
          <w:sz w:val="22"/>
          <w:szCs w:val="22"/>
          <w:lang w:val="es-ES"/>
        </w:rPr>
        <w:lastRenderedPageBreak/>
        <w:t>Siendo las 14 horas con 20 minutos el Pleno decretó un receso y reanudó la sesión a las 14 horas con 40 minutos.</w:t>
      </w:r>
    </w:p>
    <w:p w:rsidR="004A5884" w:rsidRDefault="00B30E24"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 xml:space="preserve">El Comisionado Presidente solicitó al Secretario Técnico verificar quórum y estando presentes los Comisionados Gabriel Oswaldo Contreras Saldívar, Adriana Sofía Labardini </w:t>
      </w:r>
      <w:proofErr w:type="spellStart"/>
      <w:r w:rsidRPr="00BC4808">
        <w:rPr>
          <w:rFonts w:ascii="ITC Avant Garde" w:hAnsi="ITC Avant Garde"/>
          <w:sz w:val="22"/>
          <w:szCs w:val="22"/>
          <w:lang w:val="es-ES"/>
        </w:rPr>
        <w:t>Inzunza</w:t>
      </w:r>
      <w:proofErr w:type="spellEnd"/>
      <w:r w:rsidRPr="00BC4808">
        <w:rPr>
          <w:rFonts w:ascii="ITC Avant Garde" w:hAnsi="ITC Avant Garde"/>
          <w:sz w:val="22"/>
          <w:szCs w:val="22"/>
          <w:lang w:val="es-ES"/>
        </w:rPr>
        <w:t xml:space="preserve">, Mario Germán </w:t>
      </w:r>
      <w:proofErr w:type="spellStart"/>
      <w:r w:rsidRPr="00BC4808">
        <w:rPr>
          <w:rFonts w:ascii="ITC Avant Garde" w:hAnsi="ITC Avant Garde"/>
          <w:sz w:val="22"/>
          <w:szCs w:val="22"/>
          <w:lang w:val="es-ES"/>
        </w:rPr>
        <w:t>Fromow</w:t>
      </w:r>
      <w:proofErr w:type="spellEnd"/>
      <w:r w:rsidRPr="00BC4808">
        <w:rPr>
          <w:rFonts w:ascii="ITC Avant Garde" w:hAnsi="ITC Avant Garde"/>
          <w:sz w:val="22"/>
          <w:szCs w:val="22"/>
          <w:lang w:val="es-ES"/>
        </w:rPr>
        <w:t xml:space="preserve"> Rangel y Javier Juárez Mojica, se tuvo quórum legal para continuar con la sesión.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Votación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 xml:space="preserve">El Secretario Técnico del Pleno dio cuenta de y levantó las votaciones </w:t>
      </w:r>
      <w:r w:rsidR="00B30E24" w:rsidRPr="00BC4808">
        <w:rPr>
          <w:rFonts w:ascii="ITC Avant Garde" w:hAnsi="ITC Avant Garde"/>
          <w:sz w:val="22"/>
          <w:szCs w:val="22"/>
          <w:lang w:val="es-ES"/>
        </w:rPr>
        <w:t xml:space="preserve">nominales </w:t>
      </w:r>
      <w:r w:rsidRPr="00BC4808">
        <w:rPr>
          <w:rFonts w:ascii="ITC Avant Garde" w:hAnsi="ITC Avant Garde"/>
          <w:sz w:val="22"/>
          <w:szCs w:val="22"/>
          <w:lang w:val="es-ES"/>
        </w:rPr>
        <w:t>en el siguiente sentido:</w:t>
      </w:r>
    </w:p>
    <w:p w:rsidR="004A5884" w:rsidRDefault="00516F79" w:rsidP="004A5884">
      <w:pPr>
        <w:spacing w:before="240" w:after="240"/>
        <w:jc w:val="both"/>
        <w:rPr>
          <w:rFonts w:ascii="ITC Avant Garde" w:eastAsiaTheme="minorHAnsi" w:hAnsi="ITC Avant Garde" w:cstheme="minorBidi"/>
          <w:sz w:val="22"/>
          <w:szCs w:val="22"/>
          <w:lang w:eastAsia="en-US"/>
        </w:rPr>
      </w:pPr>
      <w:r w:rsidRPr="00BC4808">
        <w:rPr>
          <w:rFonts w:ascii="ITC Avant Garde" w:hAnsi="ITC Avant Garde"/>
          <w:sz w:val="22"/>
          <w:szCs w:val="22"/>
          <w:lang w:val="es-ES"/>
        </w:rPr>
        <w:t>El Instituto Federal de Telecomunicaciones aprobó el Acuerdo</w:t>
      </w:r>
      <w:r w:rsidRPr="00BC4808">
        <w:rPr>
          <w:rFonts w:ascii="ITC Avant Garde" w:eastAsiaTheme="minorHAnsi" w:hAnsi="ITC Avant Garde" w:cstheme="minorBidi"/>
          <w:sz w:val="22"/>
          <w:szCs w:val="22"/>
        </w:rPr>
        <w:t xml:space="preserve"> </w:t>
      </w:r>
      <w:r w:rsidRPr="00BC4808">
        <w:rPr>
          <w:rFonts w:ascii="ITC Avant Garde" w:eastAsiaTheme="minorHAnsi" w:hAnsi="ITC Avant Garde" w:cstheme="minorBidi"/>
          <w:sz w:val="22"/>
          <w:szCs w:val="22"/>
          <w:lang w:eastAsia="en-US"/>
        </w:rPr>
        <w:t xml:space="preserve">en lo general por unanimidad de votos de los Comisionados Gabriel Oswaldo Contreras Saldívar, Adriana Sofía Labardini </w:t>
      </w:r>
      <w:proofErr w:type="spellStart"/>
      <w:r w:rsidRPr="00BC4808">
        <w:rPr>
          <w:rFonts w:ascii="ITC Avant Garde" w:eastAsiaTheme="minorHAnsi" w:hAnsi="ITC Avant Garde" w:cstheme="minorBidi"/>
          <w:sz w:val="22"/>
          <w:szCs w:val="22"/>
          <w:lang w:eastAsia="en-US"/>
        </w:rPr>
        <w:t>Inzunza</w:t>
      </w:r>
      <w:proofErr w:type="spellEnd"/>
      <w:r w:rsidRPr="00BC4808">
        <w:rPr>
          <w:rFonts w:ascii="ITC Avant Garde" w:eastAsiaTheme="minorHAnsi" w:hAnsi="ITC Avant Garde" w:cstheme="minorBidi"/>
          <w:sz w:val="22"/>
          <w:szCs w:val="22"/>
          <w:lang w:eastAsia="en-US"/>
        </w:rPr>
        <w:t xml:space="preserve">, María Elena </w:t>
      </w:r>
      <w:proofErr w:type="spellStart"/>
      <w:r w:rsidRPr="00BC4808">
        <w:rPr>
          <w:rFonts w:ascii="ITC Avant Garde" w:eastAsiaTheme="minorHAnsi" w:hAnsi="ITC Avant Garde" w:cstheme="minorBidi"/>
          <w:sz w:val="22"/>
          <w:szCs w:val="22"/>
          <w:lang w:eastAsia="en-US"/>
        </w:rPr>
        <w:t>Estavillo</w:t>
      </w:r>
      <w:proofErr w:type="spellEnd"/>
      <w:r w:rsidRPr="00BC4808">
        <w:rPr>
          <w:rFonts w:ascii="ITC Avant Garde" w:eastAsiaTheme="minorHAnsi" w:hAnsi="ITC Avant Garde" w:cstheme="minorBidi"/>
          <w:sz w:val="22"/>
          <w:szCs w:val="22"/>
          <w:lang w:eastAsia="en-US"/>
        </w:rPr>
        <w:t xml:space="preserve"> Flores, Mario Germán </w:t>
      </w:r>
      <w:proofErr w:type="spellStart"/>
      <w:r w:rsidRPr="00BC4808">
        <w:rPr>
          <w:rFonts w:ascii="ITC Avant Garde" w:eastAsiaTheme="minorHAnsi" w:hAnsi="ITC Avant Garde" w:cstheme="minorBidi"/>
          <w:sz w:val="22"/>
          <w:szCs w:val="22"/>
          <w:lang w:eastAsia="en-US"/>
        </w:rPr>
        <w:t>Fromow</w:t>
      </w:r>
      <w:proofErr w:type="spellEnd"/>
      <w:r w:rsidRPr="00BC4808">
        <w:rPr>
          <w:rFonts w:ascii="ITC Avant Garde" w:eastAsiaTheme="minorHAnsi" w:hAnsi="ITC Avant Garde" w:cstheme="minorBidi"/>
          <w:sz w:val="22"/>
          <w:szCs w:val="22"/>
          <w:lang w:eastAsia="en-US"/>
        </w:rPr>
        <w:t xml:space="preserve"> Rangel, Adolfo Cuevas Teja, Javier Juárez Mojica y Arturo Robles </w:t>
      </w:r>
      <w:proofErr w:type="spellStart"/>
      <w:r w:rsidRPr="00BC4808">
        <w:rPr>
          <w:rFonts w:ascii="ITC Avant Garde" w:eastAsiaTheme="minorHAnsi" w:hAnsi="ITC Avant Garde" w:cstheme="minorBidi"/>
          <w:sz w:val="22"/>
          <w:szCs w:val="22"/>
          <w:lang w:eastAsia="en-US"/>
        </w:rPr>
        <w:t>Rovalo</w:t>
      </w:r>
      <w:proofErr w:type="spellEnd"/>
      <w:r w:rsidRPr="00BC4808">
        <w:rPr>
          <w:rFonts w:ascii="ITC Avant Garde" w:eastAsiaTheme="minorHAnsi" w:hAnsi="ITC Avant Garde" w:cstheme="minorBidi"/>
          <w:sz w:val="22"/>
          <w:szCs w:val="22"/>
          <w:lang w:eastAsia="en-US"/>
        </w:rPr>
        <w:t xml:space="preserve">. </w:t>
      </w:r>
    </w:p>
    <w:p w:rsidR="004A5884" w:rsidRDefault="00516F79" w:rsidP="004A5884">
      <w:pPr>
        <w:spacing w:before="240" w:after="240"/>
        <w:jc w:val="both"/>
        <w:rPr>
          <w:rFonts w:ascii="ITC Avant Garde" w:eastAsiaTheme="minorHAnsi" w:hAnsi="ITC Avant Garde" w:cstheme="minorBidi"/>
          <w:sz w:val="22"/>
          <w:szCs w:val="22"/>
          <w:lang w:eastAsia="en-US"/>
        </w:rPr>
      </w:pPr>
      <w:r w:rsidRPr="00BC4808">
        <w:rPr>
          <w:rFonts w:ascii="ITC Avant Garde" w:eastAsiaTheme="minorHAnsi" w:hAnsi="ITC Avant Garde" w:cstheme="minorBidi"/>
          <w:sz w:val="22"/>
          <w:szCs w:val="22"/>
          <w:lang w:eastAsia="en-US"/>
        </w:rPr>
        <w:t xml:space="preserve">En lo particular, la Comisionada Adriana Sofía Labardini </w:t>
      </w:r>
      <w:proofErr w:type="spellStart"/>
      <w:r w:rsidRPr="00BC4808">
        <w:rPr>
          <w:rFonts w:ascii="ITC Avant Garde" w:eastAsiaTheme="minorHAnsi" w:hAnsi="ITC Avant Garde" w:cstheme="minorBidi"/>
          <w:sz w:val="22"/>
          <w:szCs w:val="22"/>
          <w:lang w:eastAsia="en-US"/>
        </w:rPr>
        <w:t>Inzunza</w:t>
      </w:r>
      <w:proofErr w:type="spellEnd"/>
      <w:r w:rsidRPr="00BC4808">
        <w:rPr>
          <w:rFonts w:ascii="ITC Avant Garde" w:eastAsiaTheme="minorHAnsi" w:hAnsi="ITC Avant Garde" w:cstheme="minorBidi"/>
          <w:sz w:val="22"/>
          <w:szCs w:val="22"/>
          <w:lang w:eastAsia="en-US"/>
        </w:rPr>
        <w:t xml:space="preserve"> manifiesta voto en contra de que se someta a consulta pública la propuesta contenida en el artículo Segundo Transitorio del “Anteproyecto de modificación a las Reglas de carácter general que establecen los plazos y requisitos para el otorgamiento de autorizaciones en materia de telecomunicaciones establecidas en la Ley Federal de Telecomunicaciones y Radiodifusión”, consistente en la derogación del segundo párrafo del artículo 28 y del segundo párrafo del artículo 35 del Reglamento de Comunicación Vía Satélite, publicado en el Diario Oficial de la Federación el 1 de agosto de 1997</w:t>
      </w:r>
      <w:r w:rsidR="00CF64FB" w:rsidRPr="00BC4808">
        <w:rPr>
          <w:rFonts w:ascii="ITC Avant Garde" w:eastAsiaTheme="minorHAnsi" w:hAnsi="ITC Avant Garde" w:cstheme="minorBidi"/>
          <w:sz w:val="22"/>
          <w:szCs w:val="22"/>
          <w:lang w:eastAsia="en-US"/>
        </w:rPr>
        <w:t>, por considerar que es necesario antes un análisis de política de competencia y política pública.</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C4808">
        <w:rPr>
          <w:rFonts w:ascii="ITC Avant Garde" w:hAnsi="ITC Avant Garde"/>
          <w:sz w:val="22"/>
          <w:szCs w:val="22"/>
          <w:lang w:val="es-ES"/>
        </w:rPr>
        <w:t>Por lo anterior, el Pleno del Instituto Federal de Telecomunicaciones emitió el siguiente:</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C4808">
        <w:rPr>
          <w:rFonts w:ascii="ITC Avant Garde" w:hAnsi="ITC Avant Garde"/>
          <w:b/>
          <w:bCs/>
          <w:sz w:val="22"/>
          <w:szCs w:val="22"/>
          <w:lang w:val="es-ES_tradnl"/>
        </w:rPr>
        <w:t>Acuerdo</w:t>
      </w:r>
    </w:p>
    <w:p w:rsidR="004A5884" w:rsidRDefault="00516F79" w:rsidP="004A5884">
      <w:pPr>
        <w:spacing w:before="240" w:after="240"/>
        <w:jc w:val="both"/>
        <w:rPr>
          <w:rFonts w:ascii="ITC Avant Garde" w:hAnsi="ITC Avant Garde"/>
          <w:b/>
          <w:bCs/>
          <w:sz w:val="22"/>
          <w:szCs w:val="22"/>
          <w:lang w:val="es-ES_tradnl"/>
        </w:rPr>
      </w:pPr>
      <w:r w:rsidRPr="00BC4808">
        <w:rPr>
          <w:rFonts w:ascii="ITC Avant Garde" w:hAnsi="ITC Avant Garde"/>
          <w:b/>
          <w:bCs/>
          <w:sz w:val="22"/>
          <w:szCs w:val="22"/>
          <w:lang w:val="es-ES_tradnl"/>
        </w:rPr>
        <w:t>P/IFT/061217/865</w:t>
      </w:r>
    </w:p>
    <w:p w:rsidR="004A5884" w:rsidRDefault="00516F79" w:rsidP="004A5884">
      <w:pPr>
        <w:spacing w:before="240" w:after="240"/>
        <w:jc w:val="both"/>
        <w:rPr>
          <w:rFonts w:ascii="ITC Avant Garde" w:hAnsi="ITC Avant Garde"/>
          <w:sz w:val="22"/>
          <w:szCs w:val="22"/>
          <w:lang w:val="es-ES" w:eastAsia="en-US"/>
        </w:rPr>
      </w:pPr>
      <w:r w:rsidRPr="00BC4808">
        <w:rPr>
          <w:rFonts w:ascii="ITC Avant Garde" w:hAnsi="ITC Avant Garde"/>
          <w:b/>
          <w:sz w:val="22"/>
          <w:szCs w:val="22"/>
          <w:lang w:val="es-ES"/>
        </w:rPr>
        <w:t>Primero.</w:t>
      </w:r>
      <w:r w:rsidRPr="00BC4808">
        <w:rPr>
          <w:rFonts w:ascii="ITC Avant Garde" w:hAnsi="ITC Avant Garde"/>
          <w:sz w:val="22"/>
          <w:szCs w:val="22"/>
          <w:lang w:val="es-ES"/>
        </w:rPr>
        <w:t xml:space="preserve"> Se aprueba el “</w:t>
      </w:r>
      <w:r w:rsidRPr="00BC4808">
        <w:rPr>
          <w:rFonts w:ascii="ITC Avant Garde" w:hAnsi="ITC Avant Garde"/>
          <w:sz w:val="22"/>
          <w:szCs w:val="22"/>
          <w:lang w:val="es-ES" w:eastAsia="en-US"/>
        </w:rPr>
        <w:t>Acuerdo mediante el cual el Pleno del Instituto Federal de Telecomunicaciones determina someter a Consulta Pública el “Anteproyecto de Acuerdo por el que se modifican las Reglas de carácter general que establecen los plazos y requisitos para el otorgamiento de autorizaciones en materia de telecomunicaciones establecidas en la Ley Federal de Telecomunicaciones y Radiodifusión”</w:t>
      </w:r>
      <w:r w:rsidRPr="00BC4808">
        <w:rPr>
          <w:rFonts w:ascii="ITC Avant Garde" w:hAnsi="ITC Avant Garde"/>
          <w:sz w:val="22"/>
          <w:szCs w:val="22"/>
          <w:lang w:val="es-ES"/>
        </w:rPr>
        <w:t>.</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Segundo.</w:t>
      </w:r>
      <w:r w:rsidRPr="00BC4808">
        <w:rPr>
          <w:rFonts w:ascii="ITC Avant Garde" w:hAnsi="ITC Avant Garde"/>
          <w:sz w:val="22"/>
          <w:szCs w:val="22"/>
          <w:lang w:val="es-ES"/>
        </w:rPr>
        <w:t xml:space="preserve"> Se instruye a la Secretaría Técnica del Pleno para que turne a firma de los Comisionados el Acuerdo aprobado por el Pleno.</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Se instruye a la Unidad de Concesiones y Servicios a que publique en la página electrónica del Instituto el Acuerdo aprobado.</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b/>
          <w:sz w:val="22"/>
          <w:szCs w:val="22"/>
        </w:rPr>
        <w:t xml:space="preserve">. </w:t>
      </w:r>
      <w:r w:rsidRPr="00BC4808">
        <w:rPr>
          <w:rFonts w:ascii="ITC Avant Garde" w:hAnsi="ITC Avant Garde"/>
          <w:sz w:val="22"/>
          <w:szCs w:val="22"/>
        </w:rPr>
        <w:t>Notifíquese</w:t>
      </w:r>
      <w:r w:rsidRPr="00BC4808">
        <w:rPr>
          <w:rFonts w:ascii="ITC Avant Garde" w:hAnsi="ITC Avant Garde"/>
          <w:sz w:val="22"/>
          <w:szCs w:val="22"/>
          <w:lang w:val="es-ES"/>
        </w:rPr>
        <w:t xml:space="preserve"> a la Unidad de Concesiones y Servicios y a la Coordinación General de Mejora Regulatoria.</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 xml:space="preserve">Quinto. </w:t>
      </w:r>
      <w:r w:rsidRPr="00BC4808">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4A5884" w:rsidRDefault="00516F7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III.52.- Resolución mediante la cual el Pleno del Instituto Federal de Telecomunicaciones otorga a Carmel Comunicaciones, S.A. de C.V., un título de concesión única para uso comercial.</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516F7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P/IFT/061217/866</w:t>
      </w:r>
    </w:p>
    <w:p w:rsidR="004A5884" w:rsidRDefault="00516F7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otorga a Carmel Comunicaciones, S.A. de C.V., un título de concesión única para uso comercial”.</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Tercero.</w:t>
      </w:r>
      <w:r w:rsidRPr="00BC4808">
        <w:rPr>
          <w:rFonts w:ascii="ITC Avant Garde" w:hAnsi="ITC Avant Garde"/>
          <w:sz w:val="22"/>
          <w:szCs w:val="22"/>
          <w:lang w:val="es-ES"/>
        </w:rPr>
        <w:t xml:space="preserve"> Notifíquese a la </w:t>
      </w:r>
      <w:r w:rsidR="00680F38" w:rsidRPr="00BC4808">
        <w:rPr>
          <w:rFonts w:ascii="ITC Avant Garde" w:hAnsi="ITC Avant Garde"/>
          <w:sz w:val="22"/>
          <w:szCs w:val="22"/>
          <w:lang w:val="es-ES"/>
        </w:rPr>
        <w:t xml:space="preserve">Unidad de </w:t>
      </w:r>
      <w:r w:rsidRPr="00BC4808">
        <w:rPr>
          <w:rFonts w:ascii="ITC Avant Garde" w:hAnsi="ITC Avant Garde"/>
          <w:sz w:val="22"/>
          <w:szCs w:val="22"/>
          <w:lang w:val="es-ES"/>
        </w:rPr>
        <w:t>Concesiones y Servicios.</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516F7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III.53.- Resolución mediante la cual el Pleno del Instituto Federal de Telecomunicaciones autoriza la enajenación de acciones de la empresa Comercializadora </w:t>
      </w:r>
      <w:proofErr w:type="spellStart"/>
      <w:r w:rsidRPr="00BC4808">
        <w:rPr>
          <w:rFonts w:ascii="ITC Avant Garde" w:hAnsi="ITC Avant Garde"/>
          <w:b/>
          <w:color w:val="000000" w:themeColor="text1"/>
          <w:sz w:val="22"/>
          <w:szCs w:val="22"/>
          <w:lang w:val="es-ES" w:eastAsia="en-US"/>
        </w:rPr>
        <w:t>Girnet</w:t>
      </w:r>
      <w:proofErr w:type="spellEnd"/>
      <w:r w:rsidRPr="00BC4808">
        <w:rPr>
          <w:rFonts w:ascii="ITC Avant Garde" w:hAnsi="ITC Avant Garde"/>
          <w:b/>
          <w:color w:val="000000" w:themeColor="text1"/>
          <w:sz w:val="22"/>
          <w:szCs w:val="22"/>
          <w:lang w:val="es-ES" w:eastAsia="en-US"/>
        </w:rPr>
        <w:t>, S.A. de C.V., titular de una concesión única para uso comercial.</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quien manifiesta voto concurrente</w:t>
      </w:r>
      <w:r w:rsidR="00CF64FB" w:rsidRPr="00BC4808">
        <w:rPr>
          <w:rFonts w:ascii="ITC Avant Garde" w:hAnsi="ITC Avant Garde"/>
          <w:color w:val="000000" w:themeColor="text1"/>
          <w:sz w:val="22"/>
          <w:szCs w:val="22"/>
          <w:lang w:val="es-ES"/>
        </w:rPr>
        <w:t xml:space="preserve"> por apartarse de la conclusión de la Unidad de Competencia en cuanto a que no es previsible que la enajenación pueda tener efectos contrarios a la competencia y libre concurrencia, en parte porque el adquirente no adquirirá el control de la sociedad</w:t>
      </w:r>
      <w:r w:rsidRPr="00BC4808">
        <w:rPr>
          <w:rFonts w:ascii="ITC Avant Garde" w:hAnsi="ITC Avant Garde"/>
          <w:color w:val="000000" w:themeColor="text1"/>
          <w:sz w:val="22"/>
          <w:szCs w:val="22"/>
          <w:lang w:val="es-ES"/>
        </w:rPr>
        <w:t xml:space="preserve">;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516F79"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P/IFT/061217/867</w:t>
      </w:r>
    </w:p>
    <w:p w:rsidR="004A5884" w:rsidRDefault="00516F7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autoriza la enajenación de acciones de la empresa Comercializadora </w:t>
      </w:r>
      <w:proofErr w:type="spellStart"/>
      <w:r w:rsidRPr="00BC4808">
        <w:rPr>
          <w:rFonts w:ascii="ITC Avant Garde" w:hAnsi="ITC Avant Garde"/>
          <w:color w:val="000000" w:themeColor="text1"/>
          <w:lang w:val="es-ES"/>
        </w:rPr>
        <w:t>Girnet</w:t>
      </w:r>
      <w:proofErr w:type="spellEnd"/>
      <w:r w:rsidRPr="00BC4808">
        <w:rPr>
          <w:rFonts w:ascii="ITC Avant Garde" w:hAnsi="ITC Avant Garde"/>
          <w:color w:val="000000" w:themeColor="text1"/>
          <w:lang w:val="es-ES"/>
        </w:rPr>
        <w:t>, S.A. de C.V., titular de una concesión única para uso comercial”.</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w:t>
      </w:r>
      <w:r w:rsidR="00680F38" w:rsidRPr="00BC4808">
        <w:rPr>
          <w:rFonts w:ascii="ITC Avant Garde" w:hAnsi="ITC Avant Garde"/>
          <w:sz w:val="22"/>
          <w:szCs w:val="22"/>
          <w:lang w:val="es-ES"/>
        </w:rPr>
        <w:t xml:space="preserve">Unidad de </w:t>
      </w:r>
      <w:r w:rsidRPr="00BC4808">
        <w:rPr>
          <w:rFonts w:ascii="ITC Avant Garde" w:hAnsi="ITC Avant Garde"/>
          <w:sz w:val="22"/>
          <w:szCs w:val="22"/>
          <w:lang w:val="es-ES"/>
        </w:rPr>
        <w:t>Concesiones y Servicios.</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516F79"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III.54.- Resolución mediante la cual el Pleno del Instituto Federal de Telecomunicaciones autoriza al C. Pablo Serratos Galindo, la cesión de derechos y obligaciones del permiso número 853/95 para instalar y operar un sistema de radiocomunicación privada en Guadalajara, Jalisco, a favor de Azul Agricultura y Servicios, S.A. de C.V., otorgando a esta última, una concesión para usar y aprovechar bandas de frecuencias del espectro radioeléctrico y una concesión única, ambas para uso privado con propósitos de comunicación privada.</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quien manifiesta voto concurrente</w:t>
      </w:r>
      <w:r w:rsidR="006518C0" w:rsidRPr="00BC4808">
        <w:rPr>
          <w:rFonts w:ascii="ITC Avant Garde" w:hAnsi="ITC Avant Garde"/>
          <w:color w:val="000000" w:themeColor="text1"/>
          <w:sz w:val="22"/>
          <w:szCs w:val="22"/>
          <w:lang w:val="es-ES"/>
        </w:rPr>
        <w:t xml:space="preserve"> por considerar que debió realizarse un análisis de competencia</w:t>
      </w:r>
      <w:r w:rsidRPr="00BC4808">
        <w:rPr>
          <w:rFonts w:ascii="ITC Avant Garde" w:hAnsi="ITC Avant Garde"/>
          <w:color w:val="000000" w:themeColor="text1"/>
          <w:sz w:val="22"/>
          <w:szCs w:val="22"/>
          <w:lang w:val="es-ES"/>
        </w:rPr>
        <w:t xml:space="preserve">;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En lo particular, el Comisionado Adolfo Cuevas Teja manifiesta voto en contra de otorgar con motivo de la cesión, un título de concesión de bandas de frecuencias del espectro radioeléctrico, así como un título de concesión única, ambos para uso privado con propósitos de comunicación privada</w:t>
      </w:r>
      <w:r w:rsidR="006518C0" w:rsidRPr="00BC4808">
        <w:rPr>
          <w:rFonts w:ascii="ITC Avant Garde" w:hAnsi="ITC Avant Garde"/>
          <w:color w:val="000000" w:themeColor="text1"/>
          <w:sz w:val="22"/>
          <w:szCs w:val="22"/>
          <w:lang w:val="es-ES"/>
        </w:rPr>
        <w:t>, por considerar que no existe fundamento legal para transitar un permiso para instalar y operar un sistema de radiocomunicación privada hacia el régimen de concesión previsto en la Ley Federal de Telecomunicaciones y Radiodifusión con motivo de la autorización de cesión de derechos</w:t>
      </w:r>
      <w:r w:rsidRPr="00BC4808">
        <w:rPr>
          <w:rFonts w:ascii="ITC Avant Garde" w:hAnsi="ITC Avant Garde"/>
          <w:color w:val="000000" w:themeColor="text1"/>
          <w:sz w:val="22"/>
          <w:szCs w:val="22"/>
          <w:lang w:val="es-ES"/>
        </w:rPr>
        <w:t>.</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516F7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516F79"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1449E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P/IFT/061217/868</w:t>
      </w:r>
    </w:p>
    <w:p w:rsidR="004A5884" w:rsidRDefault="00516F79"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autoriza al C. Pablo Serratos Galindo, la cesión de derechos y obligaciones del permiso número 853/95 para instalar y operar un sistema de </w:t>
      </w:r>
      <w:r w:rsidRPr="00BC4808">
        <w:rPr>
          <w:rFonts w:ascii="ITC Avant Garde" w:hAnsi="ITC Avant Garde"/>
          <w:color w:val="000000" w:themeColor="text1"/>
          <w:lang w:val="es-ES"/>
        </w:rPr>
        <w:lastRenderedPageBreak/>
        <w:t>radiocomunicación privada en Guadalajara, Jalisco, a favor de Azul Agricultura y Servicios, S.A. de C.V., otorgando a esta última, una concesión para usar y aprovechar bandas de frecuencias del espectro radioeléctrico y una concesión única, ambas para uso privado con propósitos de comunicación privada”.</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w:t>
      </w:r>
      <w:r w:rsidR="00680F38" w:rsidRPr="00BC4808">
        <w:rPr>
          <w:rFonts w:ascii="ITC Avant Garde" w:hAnsi="ITC Avant Garde"/>
          <w:sz w:val="22"/>
          <w:szCs w:val="22"/>
          <w:lang w:val="es-ES"/>
        </w:rPr>
        <w:t xml:space="preserve">Unidad de </w:t>
      </w:r>
      <w:r w:rsidRPr="00BC4808">
        <w:rPr>
          <w:rFonts w:ascii="ITC Avant Garde" w:hAnsi="ITC Avant Garde"/>
          <w:sz w:val="22"/>
          <w:szCs w:val="22"/>
          <w:lang w:val="es-ES"/>
        </w:rPr>
        <w:t>Concesiones y Servicios.</w:t>
      </w:r>
    </w:p>
    <w:p w:rsidR="004A5884" w:rsidRDefault="00516F79"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1449E3"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III.55.- Resolución mediante la cual el Pleno del Instituto Federal de Telecomunicaciones autoriza a Servicios Especializados, S.A. de C.V., la cesión de derechos y obligaciones del permiso número CPNC/0397/94 para instalar un sistema de radiocomunicación privada en Monclova, Coahuila, a favor de SESA Transportes, S.A. de C.V., otorgando a esta última una concesión para usar y aprovechar bandas de frecuencias del espectro radioeléctrico y una concesión única, ambas para uso privado con propósitos de comunicación privada.</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1449E3" w:rsidRPr="00BC4808"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quien manifiesta voto concurrente</w:t>
      </w:r>
      <w:r w:rsidR="006518C0" w:rsidRPr="00BC4808">
        <w:rPr>
          <w:sz w:val="22"/>
          <w:szCs w:val="22"/>
        </w:rPr>
        <w:t xml:space="preserve"> </w:t>
      </w:r>
      <w:r w:rsidR="006518C0" w:rsidRPr="00BC4808">
        <w:rPr>
          <w:rFonts w:ascii="ITC Avant Garde" w:hAnsi="ITC Avant Garde"/>
          <w:color w:val="000000" w:themeColor="text1"/>
          <w:sz w:val="22"/>
          <w:szCs w:val="22"/>
          <w:lang w:val="es-ES"/>
        </w:rPr>
        <w:t>por considerar que debió realizarse un análisis de competencia</w:t>
      </w:r>
      <w:r w:rsidRPr="00BC4808">
        <w:rPr>
          <w:rFonts w:ascii="ITC Avant Garde" w:hAnsi="ITC Avant Garde"/>
          <w:color w:val="000000" w:themeColor="text1"/>
          <w:sz w:val="22"/>
          <w:szCs w:val="22"/>
          <w:lang w:val="es-ES"/>
        </w:rPr>
        <w:t xml:space="preserve">;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En lo particular, el Comisionado Adolfo Cuevas Teja manifiesta voto en contra de otorgar con motivo de la cesión, un título de concesión de bandas de frecuencias del espectro radioeléctrico, así como un título de concesión única, ambos para uso privado con propósitos de comunicación privada</w:t>
      </w:r>
      <w:r w:rsidR="006518C0" w:rsidRPr="00BC4808">
        <w:rPr>
          <w:rFonts w:ascii="ITC Avant Garde" w:hAnsi="ITC Avant Garde"/>
          <w:color w:val="000000" w:themeColor="text1"/>
          <w:sz w:val="22"/>
          <w:szCs w:val="22"/>
          <w:lang w:val="es-ES"/>
        </w:rPr>
        <w:t>, por considerar que no existe fundamento legal para transitar un permiso para instalar y operar un sistema de radiocomunicación privada hacia el régimen de concesión previsto en la Ley Federal de Telecomunicaciones y Radiodifusión con motivo de la autorización de cesión de derechos</w:t>
      </w:r>
      <w:r w:rsidRPr="00BC4808">
        <w:rPr>
          <w:rFonts w:ascii="ITC Avant Garde" w:hAnsi="ITC Avant Garde"/>
          <w:color w:val="000000" w:themeColor="text1"/>
          <w:sz w:val="22"/>
          <w:szCs w:val="22"/>
          <w:lang w:val="es-ES"/>
        </w:rPr>
        <w:t>.</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Por lo anterior, el Pleno del Instituto Federal de Telecomunicaciones emitió el siguiente:</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1449E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P/IFT/061217/869</w:t>
      </w:r>
    </w:p>
    <w:p w:rsidR="004A5884" w:rsidRDefault="001449E3"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autoriza a Servicios Especializados, S.A. de C.V., la cesión de derechos y obligaciones del permiso número CPNC/0397/94 para instalar un sistema de radiocomunicación privada en Monclova, Coahuila, a favor de SESA Transportes, S.A. de C.V., otorgando a esta última una concesión para usar y aprovechar bandas de frecuencias del espectro radioeléctrico y una concesión única, ambas para uso privado con propósitos de comunicación privada”.</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w:t>
      </w:r>
      <w:r w:rsidR="00680F38" w:rsidRPr="00BC4808">
        <w:rPr>
          <w:rFonts w:ascii="ITC Avant Garde" w:hAnsi="ITC Avant Garde"/>
          <w:sz w:val="22"/>
          <w:szCs w:val="22"/>
          <w:lang w:val="es-ES"/>
        </w:rPr>
        <w:t xml:space="preserve">Unidad de </w:t>
      </w:r>
      <w:r w:rsidRPr="00BC4808">
        <w:rPr>
          <w:rFonts w:ascii="ITC Avant Garde" w:hAnsi="ITC Avant Garde"/>
          <w:sz w:val="22"/>
          <w:szCs w:val="22"/>
          <w:lang w:val="es-ES"/>
        </w:rPr>
        <w:t>Concesiones y Servicios.</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680F38"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III.56</w:t>
      </w:r>
      <w:r w:rsidR="001449E3"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Resolución mediante la cual el Pleno del Instituto Federal de Telecomunicaciones autoriza la enajenación de acciones de la empresa Publicidad Unida de Reynosa, S.A. de C.V., concesionaria para el uso, aprovechamiento y explotación comercial de la frecuencia 1170 kHz, con distintivo de llamada XERT-AM en Reynosa, Tamaulipas</w:t>
      </w:r>
      <w:r w:rsidR="001449E3" w:rsidRPr="00BC4808">
        <w:rPr>
          <w:rFonts w:ascii="ITC Avant Garde" w:hAnsi="ITC Avant Garde"/>
          <w:b/>
          <w:color w:val="000000" w:themeColor="text1"/>
          <w:sz w:val="22"/>
          <w:szCs w:val="22"/>
          <w:lang w:val="es-ES" w:eastAsia="en-US"/>
        </w:rPr>
        <w:t>.</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680F38"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680F38" w:rsidRPr="00BC4808">
        <w:rPr>
          <w:rFonts w:ascii="ITC Avant Garde" w:hAnsi="ITC Avant Garde"/>
          <w:color w:val="000000" w:themeColor="text1"/>
          <w:sz w:val="22"/>
          <w:szCs w:val="22"/>
          <w:lang w:val="es-ES"/>
        </w:rPr>
        <w:t>Inzunza</w:t>
      </w:r>
      <w:proofErr w:type="spellEnd"/>
      <w:r w:rsidR="00680F38" w:rsidRPr="00BC4808">
        <w:rPr>
          <w:rFonts w:ascii="ITC Avant Garde" w:hAnsi="ITC Avant Garde"/>
          <w:color w:val="000000" w:themeColor="text1"/>
          <w:sz w:val="22"/>
          <w:szCs w:val="22"/>
          <w:lang w:val="es-ES"/>
        </w:rPr>
        <w:t xml:space="preserve">, María Elena </w:t>
      </w:r>
      <w:proofErr w:type="spellStart"/>
      <w:r w:rsidR="00680F38" w:rsidRPr="00BC4808">
        <w:rPr>
          <w:rFonts w:ascii="ITC Avant Garde" w:hAnsi="ITC Avant Garde"/>
          <w:color w:val="000000" w:themeColor="text1"/>
          <w:sz w:val="22"/>
          <w:szCs w:val="22"/>
          <w:lang w:val="es-ES"/>
        </w:rPr>
        <w:t>Estavillo</w:t>
      </w:r>
      <w:proofErr w:type="spellEnd"/>
      <w:r w:rsidR="00680F38" w:rsidRPr="00BC4808">
        <w:rPr>
          <w:rFonts w:ascii="ITC Avant Garde" w:hAnsi="ITC Avant Garde"/>
          <w:color w:val="000000" w:themeColor="text1"/>
          <w:sz w:val="22"/>
          <w:szCs w:val="22"/>
          <w:lang w:val="es-ES"/>
        </w:rPr>
        <w:t xml:space="preserve"> Flores, Mario Germán </w:t>
      </w:r>
      <w:proofErr w:type="spellStart"/>
      <w:r w:rsidR="00680F38" w:rsidRPr="00BC4808">
        <w:rPr>
          <w:rFonts w:ascii="ITC Avant Garde" w:hAnsi="ITC Avant Garde"/>
          <w:color w:val="000000" w:themeColor="text1"/>
          <w:sz w:val="22"/>
          <w:szCs w:val="22"/>
          <w:lang w:val="es-ES"/>
        </w:rPr>
        <w:t>Fromow</w:t>
      </w:r>
      <w:proofErr w:type="spellEnd"/>
      <w:r w:rsidR="00680F38"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680F38"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243105"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sectPr w:rsidR="00243105" w:rsidSect="004A5884">
          <w:headerReference w:type="default" r:id="rId12"/>
          <w:pgSz w:w="12242" w:h="15842" w:code="1"/>
          <w:pgMar w:top="2268" w:right="1043" w:bottom="1134" w:left="1134" w:header="709" w:footer="459" w:gutter="0"/>
          <w:cols w:space="708"/>
          <w:docGrid w:linePitch="360"/>
        </w:sect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Acuerdo</w:t>
      </w:r>
    </w:p>
    <w:p w:rsidR="004A5884" w:rsidRDefault="001449E3"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w:t>
      </w:r>
      <w:r w:rsidR="00680F38" w:rsidRPr="00BC4808">
        <w:rPr>
          <w:rFonts w:ascii="ITC Avant Garde" w:hAnsi="ITC Avant Garde"/>
          <w:b/>
          <w:color w:val="000000" w:themeColor="text1"/>
          <w:sz w:val="22"/>
          <w:szCs w:val="22"/>
        </w:rPr>
        <w:t>7/870</w:t>
      </w:r>
    </w:p>
    <w:p w:rsidR="004A5884" w:rsidRDefault="001449E3"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680F38" w:rsidRPr="00BC4808">
        <w:rPr>
          <w:rFonts w:ascii="ITC Avant Garde" w:hAnsi="ITC Avant Garde"/>
          <w:color w:val="000000" w:themeColor="text1"/>
          <w:lang w:val="es-ES"/>
        </w:rPr>
        <w:t>Resolución mediante la cual el Pleno del Instituto Federal de Telecomunicaciones autoriza la enajenación de acciones de la empresa Publicidad Unida de Reynosa, S.A. de C.V., concesionaria para el uso, aprovechamiento y explotación comercial de la frecuencia 1170 kHz, con distintivo de llamada XERT-AM en Reynosa, Tamaulipas</w:t>
      </w:r>
      <w:r w:rsidRPr="00BC4808">
        <w:rPr>
          <w:rFonts w:ascii="ITC Avant Garde" w:hAnsi="ITC Avant Garde"/>
          <w:color w:val="000000" w:themeColor="text1"/>
          <w:lang w:val="es-ES"/>
        </w:rPr>
        <w:t>”.</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w:t>
      </w:r>
      <w:r w:rsidR="00680F38" w:rsidRPr="00BC4808">
        <w:rPr>
          <w:rFonts w:ascii="ITC Avant Garde" w:hAnsi="ITC Avant Garde"/>
          <w:sz w:val="22"/>
          <w:szCs w:val="22"/>
          <w:lang w:val="es-ES"/>
        </w:rPr>
        <w:t xml:space="preserve"> Unidad de</w:t>
      </w:r>
      <w:r w:rsidRPr="00BC4808">
        <w:rPr>
          <w:rFonts w:ascii="ITC Avant Garde" w:hAnsi="ITC Avant Garde"/>
          <w:sz w:val="22"/>
          <w:szCs w:val="22"/>
          <w:lang w:val="es-ES"/>
        </w:rPr>
        <w:t xml:space="preserve"> Concesiones y Servicios.</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1449E3"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w:t>
      </w:r>
      <w:r w:rsidR="00680F38" w:rsidRPr="00BC4808">
        <w:rPr>
          <w:rFonts w:ascii="ITC Avant Garde" w:hAnsi="ITC Avant Garde"/>
          <w:b/>
          <w:color w:val="000000" w:themeColor="text1"/>
          <w:sz w:val="22"/>
          <w:szCs w:val="22"/>
          <w:lang w:val="es-ES" w:eastAsia="en-US"/>
        </w:rPr>
        <w:t>7</w:t>
      </w:r>
      <w:r w:rsidRPr="00BC4808">
        <w:rPr>
          <w:rFonts w:ascii="ITC Avant Garde" w:hAnsi="ITC Avant Garde"/>
          <w:b/>
          <w:color w:val="000000" w:themeColor="text1"/>
          <w:sz w:val="22"/>
          <w:szCs w:val="22"/>
          <w:lang w:val="es-ES" w:eastAsia="en-US"/>
        </w:rPr>
        <w:t xml:space="preserve">.- </w:t>
      </w:r>
      <w:r w:rsidR="00680F38" w:rsidRPr="00BC4808">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 </w:t>
      </w:r>
      <w:r w:rsidR="00091CAE" w:rsidRPr="00091CAE">
        <w:rPr>
          <w:rFonts w:ascii="ITC Avant Garde" w:hAnsi="ITC Avant Garde"/>
          <w:b/>
          <w:color w:val="0000CC"/>
          <w:sz w:val="22"/>
          <w:szCs w:val="22"/>
          <w:lang w:val="es-ES" w:eastAsia="en-US"/>
        </w:rPr>
        <w:t>“CONFIDENCIAL POR LEY”</w:t>
      </w:r>
      <w:r w:rsidR="00680F38" w:rsidRPr="00BC4808">
        <w:rPr>
          <w:rFonts w:ascii="ITC Avant Garde" w:hAnsi="ITC Avant Garde"/>
          <w:b/>
          <w:color w:val="000000" w:themeColor="text1"/>
          <w:sz w:val="22"/>
          <w:szCs w:val="22"/>
          <w:lang w:val="es-ES" w:eastAsia="en-US"/>
        </w:rPr>
        <w:t>, en su carácter de propietario del inmueble donde se detectaron los equipos de telecomunicaciones invadiendo el espectro radioeléctrico en rango de frecuencias de 815 a 835 MHz, en el Municipio de Guadalajara, en el Estado de Jalisco</w:t>
      </w:r>
      <w:r w:rsidRPr="00BC4808">
        <w:rPr>
          <w:rFonts w:ascii="ITC Avant Garde" w:hAnsi="ITC Avant Garde"/>
          <w:b/>
          <w:color w:val="000000" w:themeColor="text1"/>
          <w:sz w:val="22"/>
          <w:szCs w:val="22"/>
          <w:lang w:val="es-ES" w:eastAsia="en-US"/>
        </w:rPr>
        <w:t>.</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680F38" w:rsidRPr="00BC4808">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680F38" w:rsidRPr="00BC4808">
        <w:rPr>
          <w:rFonts w:ascii="ITC Avant Garde" w:hAnsi="ITC Avant Garde"/>
          <w:color w:val="000000" w:themeColor="text1"/>
          <w:sz w:val="22"/>
          <w:szCs w:val="22"/>
          <w:lang w:val="es-ES"/>
        </w:rPr>
        <w:t>Inzunza</w:t>
      </w:r>
      <w:proofErr w:type="spellEnd"/>
      <w:r w:rsidR="00680F38" w:rsidRPr="00BC4808">
        <w:rPr>
          <w:rFonts w:ascii="ITC Avant Garde" w:hAnsi="ITC Avant Garde"/>
          <w:color w:val="000000" w:themeColor="text1"/>
          <w:sz w:val="22"/>
          <w:szCs w:val="22"/>
          <w:lang w:val="es-ES"/>
        </w:rPr>
        <w:t xml:space="preserve">, María Elena </w:t>
      </w:r>
      <w:proofErr w:type="spellStart"/>
      <w:r w:rsidR="00680F38" w:rsidRPr="00BC4808">
        <w:rPr>
          <w:rFonts w:ascii="ITC Avant Garde" w:hAnsi="ITC Avant Garde"/>
          <w:color w:val="000000" w:themeColor="text1"/>
          <w:sz w:val="22"/>
          <w:szCs w:val="22"/>
          <w:lang w:val="es-ES"/>
        </w:rPr>
        <w:t>Estavillo</w:t>
      </w:r>
      <w:proofErr w:type="spellEnd"/>
      <w:r w:rsidR="00680F38" w:rsidRPr="00BC4808">
        <w:rPr>
          <w:rFonts w:ascii="ITC Avant Garde" w:hAnsi="ITC Avant Garde"/>
          <w:color w:val="000000" w:themeColor="text1"/>
          <w:sz w:val="22"/>
          <w:szCs w:val="22"/>
          <w:lang w:val="es-ES"/>
        </w:rPr>
        <w:t xml:space="preserve"> Flores, Mario Germán </w:t>
      </w:r>
      <w:proofErr w:type="spellStart"/>
      <w:r w:rsidR="00680F38" w:rsidRPr="00BC4808">
        <w:rPr>
          <w:rFonts w:ascii="ITC Avant Garde" w:hAnsi="ITC Avant Garde"/>
          <w:color w:val="000000" w:themeColor="text1"/>
          <w:sz w:val="22"/>
          <w:szCs w:val="22"/>
          <w:lang w:val="es-ES"/>
        </w:rPr>
        <w:t>Fromow</w:t>
      </w:r>
      <w:proofErr w:type="spellEnd"/>
      <w:r w:rsidR="00680F38"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680F38"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Por lo anterior, el Pleno del Instituto Federal de Telecomunicaciones emitió el siguiente:</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80F38"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P/IFT/061217/871</w:t>
      </w:r>
    </w:p>
    <w:p w:rsidR="004A5884" w:rsidRDefault="001449E3"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680F38" w:rsidRPr="00BC4808">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 </w:t>
      </w:r>
      <w:r w:rsidR="00091CAE" w:rsidRPr="00091CAE">
        <w:rPr>
          <w:rFonts w:ascii="ITC Avant Garde" w:hAnsi="ITC Avant Garde"/>
          <w:b/>
          <w:color w:val="0000CC"/>
          <w:lang w:val="es-ES"/>
        </w:rPr>
        <w:t>“CONFIDENCIAL POR LEY”</w:t>
      </w:r>
      <w:r w:rsidR="00680F38" w:rsidRPr="00BC4808">
        <w:rPr>
          <w:rFonts w:ascii="ITC Avant Garde" w:hAnsi="ITC Avant Garde"/>
          <w:color w:val="000000" w:themeColor="text1"/>
          <w:lang w:val="es-ES"/>
        </w:rPr>
        <w:t>, en su carácter de propietario del inmueble donde se detectaron los equipos de telecomunicaciones invadiendo el espectro radioeléctrico en rango de frecuencias de 815 a 835 MHz, en el Municipio de Guadalajara, en el Estado de Jalisco</w:t>
      </w:r>
      <w:r w:rsidRPr="00BC4808">
        <w:rPr>
          <w:rFonts w:ascii="ITC Avant Garde" w:hAnsi="ITC Avant Garde"/>
          <w:color w:val="000000" w:themeColor="text1"/>
          <w:lang w:val="es-ES"/>
        </w:rPr>
        <w:t>”.</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w:t>
      </w:r>
      <w:r w:rsidR="00680F38" w:rsidRPr="00BC4808">
        <w:rPr>
          <w:rFonts w:ascii="ITC Avant Garde" w:hAnsi="ITC Avant Garde"/>
          <w:sz w:val="22"/>
          <w:szCs w:val="22"/>
          <w:lang w:val="es-ES"/>
        </w:rPr>
        <w:t>Unidad de Cumplimiento</w:t>
      </w:r>
      <w:r w:rsidRPr="00BC4808">
        <w:rPr>
          <w:rFonts w:ascii="ITC Avant Garde" w:hAnsi="ITC Avant Garde"/>
          <w:sz w:val="22"/>
          <w:szCs w:val="22"/>
          <w:lang w:val="es-ES"/>
        </w:rPr>
        <w:t>.</w:t>
      </w:r>
    </w:p>
    <w:p w:rsidR="001449E3" w:rsidRPr="00BC4808"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1449E3"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w:t>
      </w:r>
      <w:r w:rsidR="00680F38" w:rsidRPr="00BC4808">
        <w:rPr>
          <w:rFonts w:ascii="ITC Avant Garde" w:hAnsi="ITC Avant Garde"/>
          <w:b/>
          <w:color w:val="000000" w:themeColor="text1"/>
          <w:sz w:val="22"/>
          <w:szCs w:val="22"/>
          <w:lang w:val="es-ES" w:eastAsia="en-US"/>
        </w:rPr>
        <w:t>8</w:t>
      </w:r>
      <w:r w:rsidRPr="00BC4808">
        <w:rPr>
          <w:rFonts w:ascii="ITC Avant Garde" w:hAnsi="ITC Avant Garde"/>
          <w:b/>
          <w:color w:val="000000" w:themeColor="text1"/>
          <w:sz w:val="22"/>
          <w:szCs w:val="22"/>
          <w:lang w:val="es-ES" w:eastAsia="en-US"/>
        </w:rPr>
        <w:t xml:space="preserve">.- </w:t>
      </w:r>
      <w:r w:rsidR="00680F38" w:rsidRPr="00BC4808">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instruido en contra de </w:t>
      </w:r>
      <w:r w:rsidR="00091CAE" w:rsidRPr="00091CAE">
        <w:rPr>
          <w:rFonts w:ascii="ITC Avant Garde" w:hAnsi="ITC Avant Garde"/>
          <w:b/>
          <w:color w:val="0000CC"/>
          <w:sz w:val="22"/>
          <w:szCs w:val="22"/>
          <w:lang w:val="es-ES" w:eastAsia="en-US"/>
        </w:rPr>
        <w:t>“CONFIDENCIAL POR LEY”</w:t>
      </w:r>
      <w:r w:rsidR="00091CAE">
        <w:rPr>
          <w:rFonts w:ascii="ITC Avant Garde" w:hAnsi="ITC Avant Garde"/>
          <w:b/>
          <w:color w:val="0000CC"/>
          <w:sz w:val="22"/>
          <w:szCs w:val="22"/>
          <w:lang w:val="es-ES" w:eastAsia="en-US"/>
        </w:rPr>
        <w:t xml:space="preserve"> </w:t>
      </w:r>
      <w:r w:rsidR="00680F38" w:rsidRPr="00BC4808">
        <w:rPr>
          <w:rFonts w:ascii="ITC Avant Garde" w:hAnsi="ITC Avant Garde"/>
          <w:b/>
          <w:color w:val="000000" w:themeColor="text1"/>
          <w:sz w:val="22"/>
          <w:szCs w:val="22"/>
          <w:lang w:val="es-ES" w:eastAsia="en-US"/>
        </w:rPr>
        <w:t>en su carácter de encargado de la estación de radiodifusión operando en la frecuencia 107.5 MHz en el Municipio de Huejotzingo, Estado de Puebla, sin contar con la respectiva concesión o permiso</w:t>
      </w:r>
      <w:r w:rsidRPr="00BC4808">
        <w:rPr>
          <w:rFonts w:ascii="ITC Avant Garde" w:hAnsi="ITC Avant Garde"/>
          <w:b/>
          <w:color w:val="000000" w:themeColor="text1"/>
          <w:sz w:val="22"/>
          <w:szCs w:val="22"/>
          <w:lang w:val="es-ES" w:eastAsia="en-US"/>
        </w:rPr>
        <w:t>.</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w:t>
      </w:r>
      <w:r w:rsidR="00680F38" w:rsidRPr="00BC4808">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680F38" w:rsidRPr="00BC4808">
        <w:rPr>
          <w:rFonts w:ascii="ITC Avant Garde" w:hAnsi="ITC Avant Garde"/>
          <w:color w:val="000000" w:themeColor="text1"/>
          <w:sz w:val="22"/>
          <w:szCs w:val="22"/>
          <w:lang w:val="es-ES"/>
        </w:rPr>
        <w:t>Inzunza</w:t>
      </w:r>
      <w:proofErr w:type="spellEnd"/>
      <w:r w:rsidR="00680F38" w:rsidRPr="00BC4808">
        <w:rPr>
          <w:rFonts w:ascii="ITC Avant Garde" w:hAnsi="ITC Avant Garde"/>
          <w:color w:val="000000" w:themeColor="text1"/>
          <w:sz w:val="22"/>
          <w:szCs w:val="22"/>
          <w:lang w:val="es-ES"/>
        </w:rPr>
        <w:t xml:space="preserve">, María Elena </w:t>
      </w:r>
      <w:proofErr w:type="spellStart"/>
      <w:r w:rsidR="00680F38" w:rsidRPr="00BC4808">
        <w:rPr>
          <w:rFonts w:ascii="ITC Avant Garde" w:hAnsi="ITC Avant Garde"/>
          <w:color w:val="000000" w:themeColor="text1"/>
          <w:sz w:val="22"/>
          <w:szCs w:val="22"/>
          <w:lang w:val="es-ES"/>
        </w:rPr>
        <w:t>Estavillo</w:t>
      </w:r>
      <w:proofErr w:type="spellEnd"/>
      <w:r w:rsidR="00680F38" w:rsidRPr="00BC4808">
        <w:rPr>
          <w:rFonts w:ascii="ITC Avant Garde" w:hAnsi="ITC Avant Garde"/>
          <w:color w:val="000000" w:themeColor="text1"/>
          <w:sz w:val="22"/>
          <w:szCs w:val="22"/>
          <w:lang w:val="es-ES"/>
        </w:rPr>
        <w:t xml:space="preserve"> Flores, Mario Germán </w:t>
      </w:r>
      <w:proofErr w:type="spellStart"/>
      <w:r w:rsidR="00680F38" w:rsidRPr="00BC4808">
        <w:rPr>
          <w:rFonts w:ascii="ITC Avant Garde" w:hAnsi="ITC Avant Garde"/>
          <w:color w:val="000000" w:themeColor="text1"/>
          <w:sz w:val="22"/>
          <w:szCs w:val="22"/>
          <w:lang w:val="es-ES"/>
        </w:rPr>
        <w:t>Fromow</w:t>
      </w:r>
      <w:proofErr w:type="spellEnd"/>
      <w:r w:rsidR="00680F38" w:rsidRPr="00BC4808">
        <w:rPr>
          <w:rFonts w:ascii="ITC Avant Garde" w:hAnsi="ITC Avant Garde"/>
          <w:color w:val="000000" w:themeColor="text1"/>
          <w:sz w:val="22"/>
          <w:szCs w:val="22"/>
          <w:lang w:val="es-ES"/>
        </w:rPr>
        <w:t xml:space="preserve"> Rangel, Adolfo Cuevas Teja, Javier Juárez Mojica y Arturo Robles </w:t>
      </w:r>
      <w:proofErr w:type="spellStart"/>
      <w:r w:rsidR="00680F38" w:rsidRPr="00BC4808">
        <w:rPr>
          <w:rFonts w:ascii="ITC Avant Garde" w:hAnsi="ITC Avant Garde"/>
          <w:color w:val="000000" w:themeColor="text1"/>
          <w:sz w:val="22"/>
          <w:szCs w:val="22"/>
          <w:lang w:val="es-ES"/>
        </w:rPr>
        <w:t>Rovalo</w:t>
      </w:r>
      <w:proofErr w:type="spellEnd"/>
      <w:r w:rsidR="00680F38" w:rsidRPr="00BC4808">
        <w:rPr>
          <w:rFonts w:ascii="ITC Avant Garde" w:hAnsi="ITC Avant Garde"/>
          <w:color w:val="000000" w:themeColor="text1"/>
          <w:sz w:val="22"/>
          <w:szCs w:val="22"/>
          <w:lang w:val="es-ES"/>
        </w:rPr>
        <w:t>.</w:t>
      </w:r>
    </w:p>
    <w:p w:rsidR="004A5884" w:rsidRDefault="00680F38"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en contra del Resolutivo Tercero, por lo que hace al monto de la multa y la metodología para determinarlo</w:t>
      </w:r>
      <w:r w:rsidR="001449E3" w:rsidRPr="00BC4808">
        <w:rPr>
          <w:rFonts w:ascii="ITC Avant Garde" w:hAnsi="ITC Avant Garde"/>
          <w:color w:val="000000" w:themeColor="text1"/>
          <w:sz w:val="22"/>
          <w:szCs w:val="22"/>
          <w:lang w:val="es-ES"/>
        </w:rPr>
        <w:t>.</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1449E3"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1449E3"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680F38"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P/IFT/061217/872</w:t>
      </w:r>
    </w:p>
    <w:p w:rsidR="004A5884" w:rsidRDefault="001449E3"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w:t>
      </w:r>
      <w:r w:rsidR="00680F38" w:rsidRPr="00BC4808">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administrativo instruido en contra de </w:t>
      </w:r>
      <w:r w:rsidR="00091CAE" w:rsidRPr="00091CAE">
        <w:rPr>
          <w:rFonts w:ascii="ITC Avant Garde" w:hAnsi="ITC Avant Garde"/>
          <w:b/>
          <w:color w:val="0000CC"/>
          <w:lang w:val="es-ES"/>
        </w:rPr>
        <w:t>“CONFIDENCIAL POR LEY”</w:t>
      </w:r>
      <w:r w:rsidR="00091CAE">
        <w:rPr>
          <w:rFonts w:ascii="ITC Avant Garde" w:hAnsi="ITC Avant Garde"/>
          <w:b/>
          <w:color w:val="0000CC"/>
          <w:lang w:val="es-ES"/>
        </w:rPr>
        <w:t xml:space="preserve"> </w:t>
      </w:r>
      <w:r w:rsidR="00680F38" w:rsidRPr="00BC4808">
        <w:rPr>
          <w:rFonts w:ascii="ITC Avant Garde" w:hAnsi="ITC Avant Garde"/>
          <w:color w:val="000000" w:themeColor="text1"/>
          <w:lang w:val="es-ES"/>
        </w:rPr>
        <w:t>en su carácter de encargado de la estación de radiodifusión operando en la frecuencia 107.5 MHz en el Municipio de Huejotzingo, Estado de Puebla, sin contar con la respectiva concesión o permiso</w:t>
      </w:r>
      <w:r w:rsidRPr="00BC4808">
        <w:rPr>
          <w:rFonts w:ascii="ITC Avant Garde" w:hAnsi="ITC Avant Garde"/>
          <w:color w:val="000000" w:themeColor="text1"/>
          <w:lang w:val="es-ES"/>
        </w:rPr>
        <w:t>”.</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w:t>
      </w:r>
      <w:r w:rsidR="00A2021E" w:rsidRPr="00BC4808">
        <w:rPr>
          <w:rFonts w:ascii="ITC Avant Garde" w:hAnsi="ITC Avant Garde"/>
          <w:sz w:val="22"/>
          <w:szCs w:val="22"/>
          <w:lang w:val="es-ES"/>
        </w:rPr>
        <w:t>Unidad de Cumplimiento</w:t>
      </w:r>
      <w:r w:rsidRPr="00BC4808">
        <w:rPr>
          <w:rFonts w:ascii="ITC Avant Garde" w:hAnsi="ITC Avant Garde"/>
          <w:sz w:val="22"/>
          <w:szCs w:val="22"/>
          <w:lang w:val="es-ES"/>
        </w:rPr>
        <w:t>.</w:t>
      </w:r>
    </w:p>
    <w:p w:rsidR="004A5884" w:rsidRDefault="001449E3"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A2021E"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III.59.- Resolución mediante la cual el Pleno del Instituto Federal de Telecomunicaciones impone una multa y declara la pérdida de bienes en beneficio de la Nación, derivado del procedimiento sancionatorio iniciado en contra de la empresa Mercantil del Constructor, S.A. de C.V., por prestar servicios de radiocomunicación privada operando en la frecuencia 158.875 MHz, en el Municipio de Tapachula, Estado de Chiapas, sin contar con la respectiva concesión.</w:t>
      </w:r>
    </w:p>
    <w:p w:rsidR="004A5884" w:rsidRDefault="00A2021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243105"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sectPr w:rsidR="00243105" w:rsidSect="004A5884">
          <w:headerReference w:type="default" r:id="rId13"/>
          <w:pgSz w:w="12242" w:h="15842" w:code="1"/>
          <w:pgMar w:top="2268" w:right="1043" w:bottom="1134" w:left="1134" w:header="709" w:footer="459" w:gutter="0"/>
          <w:cols w:space="708"/>
          <w:docGrid w:linePitch="360"/>
        </w:sectPr>
      </w:pPr>
      <w:r w:rsidRPr="00BC480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4A5884" w:rsidRDefault="00A2021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lastRenderedPageBreak/>
        <w:t>Votación</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manifiesta voto en contra del Resolutivo Segundo respecto a la sanción impuesta y el fundamento para establecerla.</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manifiesta voto concurrente, respecto a la metodología empleada para estimar el monto de la multa.</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A2021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A2021E"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P/IFT/061217/873</w:t>
      </w:r>
    </w:p>
    <w:p w:rsidR="004A5884" w:rsidRDefault="00A2021E"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la “Resolución mediante la cual el Pleno del Instituto Federal de Telecomunicaciones impone una multa y declara la pérdida de bienes en beneficio de la Nación, derivado del procedimiento sancionatorio iniciado en contra de la empresa Mercantil del Constructor, S.A. de C.V., por prestar servicios de radiocomunicación privada operando en la frecuencia 158.875 MHz, en el Municipio de Tapachula, Estado de Chiapas, sin contar con la respectiva concesión”.</w:t>
      </w:r>
    </w:p>
    <w:p w:rsidR="004A5884" w:rsidRDefault="00A2021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la Resolución aprobada por el Pleno.</w:t>
      </w:r>
    </w:p>
    <w:p w:rsidR="004A5884" w:rsidRDefault="00A2021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Cumplimiento.</w:t>
      </w:r>
    </w:p>
    <w:p w:rsidR="004A5884" w:rsidRDefault="00A2021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4A5884" w:rsidRDefault="00A2021E"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III.60.- Acuerdo mediante el cual el Pleno del Instituto Federal de Telecomunicaciones declara insubsistente la “Resolución mediante la cual el Pleno del Instituto Federal de Telecomunicaciones impone una sanción, derivado del procedimiento administrativo iniciado en contra de Televisión Azteca, S.A. de C.V., concesionaria de la estación de radiodifusión XHLLO-TV Canal 44 y XHLLO-TDT Canal 33, por transgredir lo establecido en el artículo 155 de la Ley Federal de Telecomunicaciones y Radiodifusión, en relación con la Condición Primera de la Resolución contenida en el oficio CFT/D01/STP/2172/12 de diez de septiembre de dos mil </w:t>
      </w:r>
      <w:r w:rsidRPr="00BC4808">
        <w:rPr>
          <w:rFonts w:ascii="ITC Avant Garde" w:hAnsi="ITC Avant Garde"/>
          <w:b/>
          <w:color w:val="000000" w:themeColor="text1"/>
          <w:sz w:val="22"/>
          <w:szCs w:val="22"/>
          <w:lang w:val="es-ES" w:eastAsia="en-US"/>
        </w:rPr>
        <w:lastRenderedPageBreak/>
        <w:t>doce, por la que se le autorizó la instalación, operación y uso temporal de un canal adicional para realizar transmisiones digitales simultáneas de su canal analógico”, aprobada en la VI Sesión Extraordinaria celebrada el dos de marzo de dos mil dieciséis, así como el procedimiento sancionatorio del cual derivó la misma.</w:t>
      </w:r>
    </w:p>
    <w:p w:rsidR="004A5884" w:rsidRDefault="00A2021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4A5884" w:rsidRDefault="00A2021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A2021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A2021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A2021E"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P/IFT/061217/874</w:t>
      </w:r>
    </w:p>
    <w:p w:rsidR="004A5884" w:rsidRDefault="00A2021E"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el “Acuerdo mediante el cual el Pleno del Instituto Federal de Telecomunicaciones declara insubsistente la “Resolución mediante la cual el Pleno del Instituto Federal de Telecomunicaciones impone una sanción, derivado del procedimiento administrativo iniciado en contra de Televisión Azteca, S.A. de C.V., concesionaria de la estación de radiodifusión XHLLO-TV Canal 44 y XHLLO-TDT Canal 33, por transgredir lo establecido en el artículo 155 de la Ley Federal de Telecomunicaciones y Radiodifusión, en relación con la Condición Primera de la Resolución contenida en el oficio CFT/D01/STP/2172/12 de diez de septiembre de dos mil doce, por la que se le autorizó la instalación, operación y uso temporal de un canal adicional para realizar transmisiones digitales simultáneas de su canal analógico”, aprobada en la VI Sesión Extraordinaria celebrada el dos de marzo de dos mil dieciséis, así como el procedimiento sancionatorio del cual derivó la misma”.</w:t>
      </w:r>
    </w:p>
    <w:p w:rsidR="004A5884" w:rsidRDefault="00A2021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el Acuerdo aprobado por el Pleno.</w:t>
      </w:r>
    </w:p>
    <w:p w:rsidR="004A5884" w:rsidRDefault="00A2021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Cumplimiento.</w:t>
      </w:r>
    </w:p>
    <w:p w:rsidR="004A5884" w:rsidRDefault="00A2021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lastRenderedPageBreak/>
        <w:t>Cuarto.</w:t>
      </w:r>
      <w:r w:rsidRPr="00BC4808">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4A5884" w:rsidRDefault="00A0174A"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 xml:space="preserve">III.61.- Acuerdo mediante el cual el Pleno del Instituto Federal de Telecomunicaciones declara insubsistente la “Resolución mediante la cual el Pleno del Instituto Federal de Telecomunicaciones impone una multa, derivado del procedimiento sancionatorio iniciado en contra de Televisión Internacional, S.A. de C.V. por incumplir con lo establecido en el artículo 12 de los Lineamientos y las modificaciones a los Lineamientos, en relación con el listado y la actualización del listado, toda vez que dicha concesionaria no retransmitía al momento en que se llevó a cabo la visita de verificación el canal </w:t>
      </w:r>
      <w:proofErr w:type="spellStart"/>
      <w:r w:rsidRPr="00BC4808">
        <w:rPr>
          <w:rFonts w:ascii="ITC Avant Garde" w:hAnsi="ITC Avant Garde"/>
          <w:b/>
          <w:color w:val="000000" w:themeColor="text1"/>
          <w:sz w:val="22"/>
          <w:szCs w:val="22"/>
          <w:lang w:val="es-ES" w:eastAsia="en-US"/>
        </w:rPr>
        <w:t>multiprogramado</w:t>
      </w:r>
      <w:proofErr w:type="spellEnd"/>
      <w:r w:rsidRPr="00BC4808">
        <w:rPr>
          <w:rFonts w:ascii="ITC Avant Garde" w:hAnsi="ITC Avant Garde"/>
          <w:b/>
          <w:color w:val="000000" w:themeColor="text1"/>
          <w:sz w:val="22"/>
          <w:szCs w:val="22"/>
          <w:lang w:val="es-ES" w:eastAsia="en-US"/>
        </w:rPr>
        <w:t xml:space="preserve"> 11.2 del Instituto Politécnico Nacional identificado como Once Niños”, aprobada en la XXVI Sesión Ordinaria celebrada el veintitrés de agosto de dos mil dieciséis, así como el procedimiento sancionatorio del cual derivó la misma.</w:t>
      </w:r>
    </w:p>
    <w:p w:rsidR="004A5884" w:rsidRDefault="00A0174A"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4A5884" w:rsidRDefault="00A0174A"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45, tercer párrafo de la Ley Federal de Telecomunicaciones y Radiodifusión.</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A0174A"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A0174A"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P/IFT/061217/875</w:t>
      </w:r>
    </w:p>
    <w:p w:rsidR="004A5884" w:rsidRDefault="00A0174A"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el “Acuerdo mediante el cual el Pleno del Instituto Federal de Telecomunicaciones declara insubsistente la “Resolución mediante la cual el Pleno del Instituto Federal de Telecomunicaciones impone una multa, derivado del procedimiento sancionatorio iniciado en contra de Televisión Internacional, S.A. de C.V. por incumplir con lo establecido en el artículo 12 de los Lineamientos y las modificaciones a los Lineamientos, en relación con el listado y la actualización del listado, toda vez que dicha concesionaria no retransmitía al momento en que se llevó a cabo la visita de verificación el canal </w:t>
      </w:r>
      <w:proofErr w:type="spellStart"/>
      <w:r w:rsidRPr="00BC4808">
        <w:rPr>
          <w:rFonts w:ascii="ITC Avant Garde" w:hAnsi="ITC Avant Garde"/>
          <w:color w:val="000000" w:themeColor="text1"/>
          <w:lang w:val="es-ES"/>
        </w:rPr>
        <w:t>multiprogramado</w:t>
      </w:r>
      <w:proofErr w:type="spellEnd"/>
      <w:r w:rsidRPr="00BC4808">
        <w:rPr>
          <w:rFonts w:ascii="ITC Avant Garde" w:hAnsi="ITC Avant Garde"/>
          <w:color w:val="000000" w:themeColor="text1"/>
          <w:lang w:val="es-ES"/>
        </w:rPr>
        <w:t xml:space="preserve"> 11.2 del Instituto Politécnico Nacional identificado como Once Niños”, aprobada en la XXVI Sesión </w:t>
      </w:r>
      <w:r w:rsidRPr="00BC4808">
        <w:rPr>
          <w:rFonts w:ascii="ITC Avant Garde" w:hAnsi="ITC Avant Garde"/>
          <w:color w:val="000000" w:themeColor="text1"/>
          <w:lang w:val="es-ES"/>
        </w:rPr>
        <w:lastRenderedPageBreak/>
        <w:t>Ordinaria celebrada el veintitrés de agosto de dos mil dieciséis, así como el procedimiento sancionatorio del cual derivó la misma”.</w:t>
      </w:r>
    </w:p>
    <w:p w:rsidR="00A0174A" w:rsidRPr="00BC4808" w:rsidRDefault="00A0174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el Acuerdo aprobado por el Pleno.</w:t>
      </w:r>
    </w:p>
    <w:p w:rsidR="004A5884" w:rsidRDefault="00A0174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Cumplimiento.</w:t>
      </w:r>
    </w:p>
    <w:p w:rsidR="004A5884" w:rsidRDefault="00A0174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4A5884" w:rsidRDefault="00BB605E"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III.62</w:t>
      </w:r>
      <w:r w:rsidR="00A0174A"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Acuerdo mediante el cual el Pleno del Instituto Federal de Telecomunicaciones tiene por cumplidas las condiciones y presentación de información referentes al año 2016, dentro del expediente E-IFT/UC/RR/0004/2013</w:t>
      </w:r>
      <w:r w:rsidR="00A0174A" w:rsidRPr="00BC4808">
        <w:rPr>
          <w:rFonts w:ascii="ITC Avant Garde" w:hAnsi="ITC Avant Garde"/>
          <w:b/>
          <w:color w:val="000000" w:themeColor="text1"/>
          <w:sz w:val="22"/>
          <w:szCs w:val="22"/>
          <w:lang w:val="es-ES" w:eastAsia="en-US"/>
        </w:rPr>
        <w:t>.</w:t>
      </w:r>
    </w:p>
    <w:p w:rsidR="004A5884" w:rsidRDefault="00F13470" w:rsidP="004A5884">
      <w:pPr>
        <w:spacing w:before="240" w:after="240"/>
        <w:jc w:val="both"/>
        <w:rPr>
          <w:rFonts w:ascii="ITC Avant Garde" w:hAnsi="ITC Avant Garde"/>
          <w:sz w:val="22"/>
          <w:szCs w:val="22"/>
          <w:lang w:val="es-ES"/>
        </w:rPr>
      </w:pPr>
      <w:r w:rsidRPr="00BC4808">
        <w:rPr>
          <w:rFonts w:ascii="ITC Avant Garde" w:hAnsi="ITC Avant Garde"/>
          <w:sz w:val="22"/>
          <w:szCs w:val="22"/>
          <w:lang w:val="es-ES"/>
        </w:rPr>
        <w:t>Se ajustó rubro.</w:t>
      </w:r>
    </w:p>
    <w:p w:rsidR="004A5884" w:rsidRDefault="00A0174A"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Pleno deliberó sobre el proyecto de acuerdo.</w:t>
      </w:r>
      <w:r w:rsidR="00BB605E" w:rsidRPr="00BC4808">
        <w:rPr>
          <w:rFonts w:ascii="ITC Avant Garde" w:hAnsi="ITC Avant Garde"/>
          <w:color w:val="000000" w:themeColor="text1"/>
          <w:sz w:val="22"/>
          <w:szCs w:val="22"/>
          <w:lang w:val="es-ES"/>
        </w:rPr>
        <w:t xml:space="preserve"> </w:t>
      </w:r>
      <w:r w:rsidR="001C3759" w:rsidRPr="00BC4808">
        <w:rPr>
          <w:rFonts w:ascii="ITC Avant Garde" w:hAnsi="ITC Avant Garde"/>
          <w:color w:val="000000" w:themeColor="text1"/>
          <w:sz w:val="22"/>
          <w:szCs w:val="22"/>
          <w:lang w:val="es-ES"/>
        </w:rPr>
        <w:t>La Titular de la Unidad e Competencia Económica dio lectura a una propuesta por escrito de</w:t>
      </w:r>
      <w:r w:rsidR="00BB605E" w:rsidRPr="00BC4808">
        <w:rPr>
          <w:rFonts w:ascii="ITC Avant Garde" w:hAnsi="ITC Avant Garde"/>
          <w:color w:val="000000" w:themeColor="text1"/>
          <w:sz w:val="22"/>
          <w:szCs w:val="22"/>
          <w:lang w:val="es-ES"/>
        </w:rPr>
        <w:t xml:space="preserve"> la Comisionada María Elena </w:t>
      </w:r>
      <w:proofErr w:type="spellStart"/>
      <w:r w:rsidR="00BB605E" w:rsidRPr="00BC4808">
        <w:rPr>
          <w:rFonts w:ascii="ITC Avant Garde" w:hAnsi="ITC Avant Garde"/>
          <w:color w:val="000000" w:themeColor="text1"/>
          <w:sz w:val="22"/>
          <w:szCs w:val="22"/>
          <w:lang w:val="es-ES"/>
        </w:rPr>
        <w:t>Estavillo</w:t>
      </w:r>
      <w:proofErr w:type="spellEnd"/>
      <w:r w:rsidR="00BB605E" w:rsidRPr="00BC4808">
        <w:rPr>
          <w:rFonts w:ascii="ITC Avant Garde" w:hAnsi="ITC Avant Garde"/>
          <w:color w:val="000000" w:themeColor="text1"/>
          <w:sz w:val="22"/>
          <w:szCs w:val="22"/>
          <w:lang w:val="es-ES"/>
        </w:rPr>
        <w:t xml:space="preserve"> Flores </w:t>
      </w:r>
      <w:r w:rsidR="001C3759" w:rsidRPr="00BC4808">
        <w:rPr>
          <w:rFonts w:ascii="ITC Avant Garde" w:hAnsi="ITC Avant Garde"/>
          <w:color w:val="000000" w:themeColor="text1"/>
          <w:sz w:val="22"/>
          <w:szCs w:val="22"/>
          <w:lang w:val="es-ES"/>
        </w:rPr>
        <w:t xml:space="preserve">consistente en dar precisión al rubro del asunto para que sea </w:t>
      </w:r>
      <w:proofErr w:type="spellStart"/>
      <w:r w:rsidR="001C3759" w:rsidRPr="00BC4808">
        <w:rPr>
          <w:rFonts w:ascii="ITC Avant Garde" w:hAnsi="ITC Avant Garde"/>
          <w:color w:val="000000" w:themeColor="text1"/>
          <w:sz w:val="22"/>
          <w:szCs w:val="22"/>
          <w:lang w:val="es-ES"/>
        </w:rPr>
        <w:t>autoexplicativo</w:t>
      </w:r>
      <w:proofErr w:type="spellEnd"/>
      <w:r w:rsidR="001C3759" w:rsidRPr="00BC4808">
        <w:rPr>
          <w:rFonts w:ascii="ITC Avant Garde" w:hAnsi="ITC Avant Garde"/>
          <w:color w:val="000000" w:themeColor="text1"/>
          <w:sz w:val="22"/>
          <w:szCs w:val="22"/>
          <w:lang w:val="es-ES"/>
        </w:rPr>
        <w:t>.</w:t>
      </w:r>
    </w:p>
    <w:p w:rsidR="004A5884" w:rsidRDefault="001C37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Comisionado Presidente puso a consideración del Pleno la propuesta de la Comisionada y con los votos a favor de los Comisionados</w:t>
      </w:r>
      <w:r w:rsidRPr="00BC4808">
        <w:rPr>
          <w:sz w:val="22"/>
          <w:szCs w:val="22"/>
        </w:rPr>
        <w:t xml:space="preserve"> </w:t>
      </w:r>
      <w:r w:rsidRPr="00BC4808">
        <w:rPr>
          <w:rFonts w:ascii="ITC Avant Garde" w:hAnsi="ITC Avant Garde"/>
          <w:color w:val="000000" w:themeColor="text1"/>
          <w:sz w:val="22"/>
          <w:szCs w:val="22"/>
          <w:lang w:val="es-ES"/>
        </w:rPr>
        <w:t xml:space="preserve">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y Javier Juárez Mojica, se aprobó.</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5884" w:rsidRDefault="00A0174A"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Adolfo Cuevas Teja,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w:t>
      </w:r>
    </w:p>
    <w:p w:rsidR="004A5884" w:rsidRDefault="002C28CF"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En lo particular,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se aparta de la práctica de la Unidad de Competencia a la que se hace referencia en los Antecedentes, respecto de clasificar como confidencial diversa información y documentación por la simple razón de que así lo solicita el agente económico.</w:t>
      </w:r>
    </w:p>
    <w:p w:rsidR="00A0174A" w:rsidRPr="00BC4808"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xml:space="preserve">, en términos del artículo </w:t>
      </w:r>
      <w:r w:rsidR="00BB605E" w:rsidRPr="00BC4808">
        <w:rPr>
          <w:rFonts w:ascii="ITC Avant Garde" w:hAnsi="ITC Avant Garde"/>
          <w:color w:val="000000" w:themeColor="text1"/>
          <w:sz w:val="22"/>
          <w:szCs w:val="22"/>
          <w:lang w:val="es-ES"/>
        </w:rPr>
        <w:t>18</w:t>
      </w:r>
      <w:r w:rsidRPr="00BC4808">
        <w:rPr>
          <w:rFonts w:ascii="ITC Avant Garde" w:hAnsi="ITC Avant Garde"/>
          <w:color w:val="000000" w:themeColor="text1"/>
          <w:sz w:val="22"/>
          <w:szCs w:val="22"/>
          <w:lang w:val="es-ES"/>
        </w:rPr>
        <w:t xml:space="preserve">, </w:t>
      </w:r>
      <w:r w:rsidR="00BB605E" w:rsidRPr="00BC4808">
        <w:rPr>
          <w:rFonts w:ascii="ITC Avant Garde" w:hAnsi="ITC Avant Garde"/>
          <w:color w:val="000000" w:themeColor="text1"/>
          <w:sz w:val="22"/>
          <w:szCs w:val="22"/>
          <w:lang w:val="es-ES"/>
        </w:rPr>
        <w:t>segundo</w:t>
      </w:r>
      <w:r w:rsidRPr="00BC4808">
        <w:rPr>
          <w:rFonts w:ascii="ITC Avant Garde" w:hAnsi="ITC Avant Garde"/>
          <w:color w:val="000000" w:themeColor="text1"/>
          <w:sz w:val="22"/>
          <w:szCs w:val="22"/>
          <w:lang w:val="es-ES"/>
        </w:rPr>
        <w:t xml:space="preserve"> párrafo de la Ley Federal de </w:t>
      </w:r>
      <w:r w:rsidR="00BB605E" w:rsidRPr="00BC4808">
        <w:rPr>
          <w:rFonts w:ascii="ITC Avant Garde" w:hAnsi="ITC Avant Garde"/>
          <w:color w:val="000000" w:themeColor="text1"/>
          <w:sz w:val="22"/>
          <w:szCs w:val="22"/>
          <w:lang w:val="es-ES"/>
        </w:rPr>
        <w:t>Competencia Económica</w:t>
      </w:r>
      <w:r w:rsidRPr="00BC4808">
        <w:rPr>
          <w:rFonts w:ascii="ITC Avant Garde" w:hAnsi="ITC Avant Garde"/>
          <w:color w:val="000000" w:themeColor="text1"/>
          <w:sz w:val="22"/>
          <w:szCs w:val="22"/>
          <w:lang w:val="es-ES"/>
        </w:rPr>
        <w:t>.</w:t>
      </w:r>
    </w:p>
    <w:p w:rsidR="004A5884" w:rsidRDefault="00A0174A"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A0174A"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A0174A"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w:t>
      </w:r>
      <w:r w:rsidR="00BB605E" w:rsidRPr="00BC4808">
        <w:rPr>
          <w:rFonts w:ascii="ITC Avant Garde" w:hAnsi="ITC Avant Garde"/>
          <w:b/>
          <w:color w:val="000000" w:themeColor="text1"/>
          <w:sz w:val="22"/>
          <w:szCs w:val="22"/>
        </w:rPr>
        <w:t>FT/061217/876</w:t>
      </w:r>
    </w:p>
    <w:p w:rsidR="004A5884" w:rsidRDefault="00A0174A"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el “</w:t>
      </w:r>
      <w:r w:rsidR="00BB605E" w:rsidRPr="00BC4808">
        <w:rPr>
          <w:rFonts w:ascii="ITC Avant Garde" w:hAnsi="ITC Avant Garde"/>
          <w:color w:val="000000" w:themeColor="text1"/>
          <w:lang w:val="es-ES"/>
        </w:rPr>
        <w:t>Acuerdo mediante el cual el Pleno del Instituto Federal de Telecomunicaciones tiene por cumplidas las condiciones y presentación de información referentes al año 2016, dentro del expediente E-IFT/UC/RR/0004/2013</w:t>
      </w:r>
      <w:r w:rsidRPr="00BC4808">
        <w:rPr>
          <w:rFonts w:ascii="ITC Avant Garde" w:hAnsi="ITC Avant Garde"/>
          <w:color w:val="000000" w:themeColor="text1"/>
          <w:lang w:val="es-ES"/>
        </w:rPr>
        <w:t>”.</w:t>
      </w:r>
    </w:p>
    <w:p w:rsidR="004A5884" w:rsidRDefault="00A0174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el Acuerdo aprobado por el Pleno.</w:t>
      </w:r>
    </w:p>
    <w:p w:rsidR="004A5884" w:rsidRDefault="00A0174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w:t>
      </w:r>
      <w:r w:rsidR="00BB605E" w:rsidRPr="00BC4808">
        <w:rPr>
          <w:rFonts w:ascii="ITC Avant Garde" w:hAnsi="ITC Avant Garde"/>
          <w:sz w:val="22"/>
          <w:szCs w:val="22"/>
          <w:lang w:val="es-ES"/>
        </w:rPr>
        <w:t>Competencia Económica</w:t>
      </w:r>
      <w:r w:rsidRPr="00BC4808">
        <w:rPr>
          <w:rFonts w:ascii="ITC Avant Garde" w:hAnsi="ITC Avant Garde"/>
          <w:sz w:val="22"/>
          <w:szCs w:val="22"/>
          <w:lang w:val="es-ES"/>
        </w:rPr>
        <w:t>.</w:t>
      </w:r>
    </w:p>
    <w:p w:rsidR="004A5884" w:rsidRDefault="00A0174A"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4A5884" w:rsidRDefault="00BB605E" w:rsidP="004A5884">
      <w:pPr>
        <w:spacing w:before="240" w:after="240"/>
        <w:jc w:val="both"/>
        <w:rPr>
          <w:rFonts w:ascii="ITC Avant Garde" w:hAnsi="ITC Avant Garde"/>
          <w:b/>
          <w:color w:val="000000" w:themeColor="text1"/>
          <w:sz w:val="22"/>
          <w:szCs w:val="22"/>
          <w:lang w:val="es-ES" w:eastAsia="en-US"/>
        </w:rPr>
      </w:pPr>
      <w:r w:rsidRPr="00BC4808">
        <w:rPr>
          <w:rFonts w:ascii="ITC Avant Garde" w:hAnsi="ITC Avant Garde"/>
          <w:b/>
          <w:color w:val="000000" w:themeColor="text1"/>
          <w:sz w:val="22"/>
          <w:szCs w:val="22"/>
          <w:lang w:val="es-ES" w:eastAsia="en-US"/>
        </w:rPr>
        <w:t>III.63</w:t>
      </w:r>
      <w:r w:rsidR="00A0174A" w:rsidRPr="00BC4808">
        <w:rPr>
          <w:rFonts w:ascii="ITC Avant Garde" w:hAnsi="ITC Avant Garde"/>
          <w:b/>
          <w:color w:val="000000" w:themeColor="text1"/>
          <w:sz w:val="22"/>
          <w:szCs w:val="22"/>
          <w:lang w:val="es-ES" w:eastAsia="en-US"/>
        </w:rPr>
        <w:t xml:space="preserve">.- </w:t>
      </w:r>
      <w:r w:rsidRPr="00BC4808">
        <w:rPr>
          <w:rFonts w:ascii="ITC Avant Garde" w:hAnsi="ITC Avant Garde"/>
          <w:b/>
          <w:color w:val="000000" w:themeColor="text1"/>
          <w:sz w:val="22"/>
          <w:szCs w:val="22"/>
          <w:lang w:val="es-ES" w:eastAsia="en-US"/>
        </w:rPr>
        <w:t>Acuerdo mediante el cual el Pleno del Instituto Federal de Telecomunicaciones extingue condiciones específicas impuestas en las Resoluciones radicadas en los expedientes E-IFT/UC/RR/0004/2013 y E-IFT/UCE/RR/001/2016</w:t>
      </w:r>
      <w:r w:rsidR="00A0174A" w:rsidRPr="00BC4808">
        <w:rPr>
          <w:rFonts w:ascii="ITC Avant Garde" w:hAnsi="ITC Avant Garde"/>
          <w:b/>
          <w:color w:val="000000" w:themeColor="text1"/>
          <w:sz w:val="22"/>
          <w:szCs w:val="22"/>
          <w:lang w:val="es-ES" w:eastAsia="en-US"/>
        </w:rPr>
        <w:t>.</w:t>
      </w:r>
    </w:p>
    <w:p w:rsidR="00F13470" w:rsidRPr="00BC4808" w:rsidRDefault="00F13470" w:rsidP="004A5884">
      <w:pPr>
        <w:spacing w:before="240" w:after="240"/>
        <w:jc w:val="both"/>
        <w:rPr>
          <w:rFonts w:ascii="ITC Avant Garde" w:hAnsi="ITC Avant Garde"/>
          <w:sz w:val="22"/>
          <w:szCs w:val="22"/>
          <w:lang w:val="es-ES"/>
        </w:rPr>
      </w:pPr>
      <w:r w:rsidRPr="00BC4808">
        <w:rPr>
          <w:rFonts w:ascii="ITC Avant Garde" w:hAnsi="ITC Avant Garde"/>
          <w:sz w:val="22"/>
          <w:szCs w:val="22"/>
          <w:lang w:val="es-ES"/>
        </w:rPr>
        <w:t>Se ajustó rubro.</w:t>
      </w:r>
    </w:p>
    <w:p w:rsidR="004A5884" w:rsidRDefault="00BB605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Deliberación</w:t>
      </w:r>
    </w:p>
    <w:p w:rsidR="004A5884" w:rsidRDefault="00BB605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Pleno deliberó sobre el proyecto de acuerdo. </w:t>
      </w:r>
      <w:r w:rsidR="001C3759" w:rsidRPr="00BC4808">
        <w:rPr>
          <w:rFonts w:ascii="ITC Avant Garde" w:hAnsi="ITC Avant Garde"/>
          <w:color w:val="000000" w:themeColor="text1"/>
          <w:sz w:val="22"/>
          <w:szCs w:val="22"/>
          <w:lang w:val="es-ES"/>
        </w:rPr>
        <w:t xml:space="preserve">La Titular de la Unidad e Competencia Económica dio lectura a una propuesta por escrito de la Comisionada María Elena </w:t>
      </w:r>
      <w:proofErr w:type="spellStart"/>
      <w:r w:rsidR="001C3759" w:rsidRPr="00BC4808">
        <w:rPr>
          <w:rFonts w:ascii="ITC Avant Garde" w:hAnsi="ITC Avant Garde"/>
          <w:color w:val="000000" w:themeColor="text1"/>
          <w:sz w:val="22"/>
          <w:szCs w:val="22"/>
          <w:lang w:val="es-ES"/>
        </w:rPr>
        <w:t>Estavillo</w:t>
      </w:r>
      <w:proofErr w:type="spellEnd"/>
      <w:r w:rsidR="001C3759" w:rsidRPr="00BC4808">
        <w:rPr>
          <w:rFonts w:ascii="ITC Avant Garde" w:hAnsi="ITC Avant Garde"/>
          <w:color w:val="000000" w:themeColor="text1"/>
          <w:sz w:val="22"/>
          <w:szCs w:val="22"/>
          <w:lang w:val="es-ES"/>
        </w:rPr>
        <w:t xml:space="preserve"> Flores consistente en dar precisión al rubro del asunto para que sea </w:t>
      </w:r>
      <w:proofErr w:type="spellStart"/>
      <w:r w:rsidR="001C3759" w:rsidRPr="00BC4808">
        <w:rPr>
          <w:rFonts w:ascii="ITC Avant Garde" w:hAnsi="ITC Avant Garde"/>
          <w:color w:val="000000" w:themeColor="text1"/>
          <w:sz w:val="22"/>
          <w:szCs w:val="22"/>
          <w:lang w:val="es-ES"/>
        </w:rPr>
        <w:t>autoexplicativo</w:t>
      </w:r>
      <w:proofErr w:type="spellEnd"/>
      <w:r w:rsidR="001C3759" w:rsidRPr="00BC4808">
        <w:rPr>
          <w:rFonts w:ascii="ITC Avant Garde" w:hAnsi="ITC Avant Garde"/>
          <w:color w:val="000000" w:themeColor="text1"/>
          <w:sz w:val="22"/>
          <w:szCs w:val="22"/>
          <w:lang w:val="es-ES"/>
        </w:rPr>
        <w:t>.</w:t>
      </w:r>
    </w:p>
    <w:p w:rsidR="004A5884" w:rsidRDefault="001C3759"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Comisionado Presidente puso a consideración del Pleno la propuesta de la Comisionada y con los votos a favor de los Comisionados</w:t>
      </w:r>
      <w:r w:rsidRPr="00BC4808">
        <w:rPr>
          <w:sz w:val="22"/>
          <w:szCs w:val="22"/>
        </w:rPr>
        <w:t xml:space="preserve"> </w:t>
      </w:r>
      <w:r w:rsidRPr="00BC4808">
        <w:rPr>
          <w:rFonts w:ascii="ITC Avant Garde" w:hAnsi="ITC Avant Garde"/>
          <w:color w:val="000000" w:themeColor="text1"/>
          <w:sz w:val="22"/>
          <w:szCs w:val="22"/>
          <w:lang w:val="es-ES"/>
        </w:rPr>
        <w:t xml:space="preserve">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y Javier Juárez Mojica, se aprobó.</w:t>
      </w:r>
    </w:p>
    <w:p w:rsidR="004A5884" w:rsidRDefault="00BB605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5884" w:rsidRDefault="00BB605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Votación</w:t>
      </w:r>
    </w:p>
    <w:p w:rsidR="004A5884" w:rsidRDefault="00BB605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El Secretario Técnico del Pleno dio cuenta de y levantó las votaciones en el siguiente sentido:</w:t>
      </w:r>
    </w:p>
    <w:p w:rsidR="004A5884" w:rsidRDefault="00BB605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lastRenderedPageBreak/>
        <w:t xml:space="preserve">El Instituto Federal de Telecomunicaciones aprobó el Acuerdo por mayoría de votos de los Comisionados Gabriel Oswaldo Contreras Saldívar, Adriana Sofía Labardini </w:t>
      </w:r>
      <w:proofErr w:type="spellStart"/>
      <w:r w:rsidRPr="00BC4808">
        <w:rPr>
          <w:rFonts w:ascii="ITC Avant Garde" w:hAnsi="ITC Avant Garde"/>
          <w:color w:val="000000" w:themeColor="text1"/>
          <w:sz w:val="22"/>
          <w:szCs w:val="22"/>
          <w:lang w:val="es-ES"/>
        </w:rPr>
        <w:t>Inzunza</w:t>
      </w:r>
      <w:proofErr w:type="spellEnd"/>
      <w:r w:rsidRPr="00BC4808">
        <w:rPr>
          <w:rFonts w:ascii="ITC Avant Garde" w:hAnsi="ITC Avant Garde"/>
          <w:color w:val="000000" w:themeColor="text1"/>
          <w:sz w:val="22"/>
          <w:szCs w:val="22"/>
          <w:lang w:val="es-ES"/>
        </w:rPr>
        <w:t xml:space="preserve">,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Mario Germán </w:t>
      </w:r>
      <w:proofErr w:type="spellStart"/>
      <w:r w:rsidRPr="00BC4808">
        <w:rPr>
          <w:rFonts w:ascii="ITC Avant Garde" w:hAnsi="ITC Avant Garde"/>
          <w:color w:val="000000" w:themeColor="text1"/>
          <w:sz w:val="22"/>
          <w:szCs w:val="22"/>
          <w:lang w:val="es-ES"/>
        </w:rPr>
        <w:t>Fromow</w:t>
      </w:r>
      <w:proofErr w:type="spellEnd"/>
      <w:r w:rsidRPr="00BC4808">
        <w:rPr>
          <w:rFonts w:ascii="ITC Avant Garde" w:hAnsi="ITC Avant Garde"/>
          <w:color w:val="000000" w:themeColor="text1"/>
          <w:sz w:val="22"/>
          <w:szCs w:val="22"/>
          <w:lang w:val="es-ES"/>
        </w:rPr>
        <w:t xml:space="preserve"> Rangel, Javier Juárez Mojica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y con el voto en contra del Comisionado Adolfo Cuevas Teja</w:t>
      </w:r>
      <w:r w:rsidR="00DD0171" w:rsidRPr="00BC4808">
        <w:rPr>
          <w:rFonts w:ascii="ITC Avant Garde" w:hAnsi="ITC Avant Garde"/>
          <w:color w:val="000000" w:themeColor="text1"/>
          <w:sz w:val="22"/>
          <w:szCs w:val="22"/>
          <w:lang w:val="es-ES"/>
        </w:rPr>
        <w:t xml:space="preserve"> por considerar que no existe fundamento o sustento jurídico y/o procedimental que faculte al Pleno a declarar su extinción</w:t>
      </w:r>
      <w:r w:rsidRPr="00BC4808">
        <w:rPr>
          <w:rFonts w:ascii="ITC Avant Garde" w:hAnsi="ITC Avant Garde"/>
          <w:color w:val="000000" w:themeColor="text1"/>
          <w:sz w:val="22"/>
          <w:szCs w:val="22"/>
          <w:lang w:val="es-ES"/>
        </w:rPr>
        <w:t>, quien presenta un voto por escrito.</w:t>
      </w:r>
    </w:p>
    <w:p w:rsidR="004A5884" w:rsidRDefault="00BB605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 xml:space="preserve">El Secretario Técnico dio cuenta de los votos de la Comisionada María Elena </w:t>
      </w:r>
      <w:proofErr w:type="spellStart"/>
      <w:r w:rsidRPr="00BC4808">
        <w:rPr>
          <w:rFonts w:ascii="ITC Avant Garde" w:hAnsi="ITC Avant Garde"/>
          <w:color w:val="000000" w:themeColor="text1"/>
          <w:sz w:val="22"/>
          <w:szCs w:val="22"/>
          <w:lang w:val="es-ES"/>
        </w:rPr>
        <w:t>Estavillo</w:t>
      </w:r>
      <w:proofErr w:type="spellEnd"/>
      <w:r w:rsidRPr="00BC4808">
        <w:rPr>
          <w:rFonts w:ascii="ITC Avant Garde" w:hAnsi="ITC Avant Garde"/>
          <w:color w:val="000000" w:themeColor="text1"/>
          <w:sz w:val="22"/>
          <w:szCs w:val="22"/>
          <w:lang w:val="es-ES"/>
        </w:rPr>
        <w:t xml:space="preserve"> Flores y de los Comisionados Adolfo Cuevas Teja y Arturo Robles </w:t>
      </w:r>
      <w:proofErr w:type="spellStart"/>
      <w:r w:rsidRPr="00BC4808">
        <w:rPr>
          <w:rFonts w:ascii="ITC Avant Garde" w:hAnsi="ITC Avant Garde"/>
          <w:color w:val="000000" w:themeColor="text1"/>
          <w:sz w:val="22"/>
          <w:szCs w:val="22"/>
          <w:lang w:val="es-ES"/>
        </w:rPr>
        <w:t>Rovalo</w:t>
      </w:r>
      <w:proofErr w:type="spellEnd"/>
      <w:r w:rsidRPr="00BC4808">
        <w:rPr>
          <w:rFonts w:ascii="ITC Avant Garde" w:hAnsi="ITC Avant Garde"/>
          <w:color w:val="000000" w:themeColor="text1"/>
          <w:sz w:val="22"/>
          <w:szCs w:val="22"/>
          <w:lang w:val="es-ES"/>
        </w:rPr>
        <w:t>, en términos del artículo 18, segundo párrafo de la Ley Federal de Competencia Económica.</w:t>
      </w:r>
    </w:p>
    <w:p w:rsidR="004A5884" w:rsidRDefault="00BB605E" w:rsidP="004A588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Por lo anterior, el Pleno del Instituto Federal de Telecomunicaciones emitió el siguiente:</w:t>
      </w:r>
    </w:p>
    <w:p w:rsidR="004A5884" w:rsidRDefault="00BB605E" w:rsidP="004A588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_tradnl"/>
        </w:rPr>
        <w:t>Acuerdo</w:t>
      </w:r>
    </w:p>
    <w:p w:rsidR="004A5884" w:rsidRDefault="00BB605E" w:rsidP="004A5884">
      <w:pPr>
        <w:tabs>
          <w:tab w:val="left" w:pos="5529"/>
        </w:tabs>
        <w:spacing w:before="240" w:after="240"/>
        <w:jc w:val="both"/>
        <w:rPr>
          <w:rFonts w:ascii="ITC Avant Garde" w:hAnsi="ITC Avant Garde"/>
          <w:b/>
          <w:color w:val="000000" w:themeColor="text1"/>
          <w:sz w:val="22"/>
          <w:szCs w:val="22"/>
        </w:rPr>
      </w:pPr>
      <w:r w:rsidRPr="00BC4808">
        <w:rPr>
          <w:rFonts w:ascii="ITC Avant Garde" w:hAnsi="ITC Avant Garde"/>
          <w:b/>
          <w:color w:val="000000" w:themeColor="text1"/>
          <w:sz w:val="22"/>
          <w:szCs w:val="22"/>
        </w:rPr>
        <w:t>P/IFT/061217/877</w:t>
      </w:r>
    </w:p>
    <w:p w:rsidR="004A5884" w:rsidRDefault="00BB605E" w:rsidP="004A5884">
      <w:pPr>
        <w:pStyle w:val="Prrafodelista"/>
        <w:spacing w:before="240" w:after="240"/>
        <w:ind w:left="0"/>
        <w:contextualSpacing/>
        <w:jc w:val="both"/>
        <w:rPr>
          <w:rFonts w:ascii="ITC Avant Garde" w:hAnsi="ITC Avant Garde"/>
          <w:color w:val="000000" w:themeColor="text1"/>
          <w:lang w:val="es-ES"/>
        </w:rPr>
      </w:pPr>
      <w:r w:rsidRPr="00BC4808">
        <w:rPr>
          <w:rFonts w:ascii="ITC Avant Garde" w:hAnsi="ITC Avant Garde"/>
          <w:b/>
          <w:color w:val="000000" w:themeColor="text1"/>
          <w:lang w:val="es-ES"/>
        </w:rPr>
        <w:t>Primero.</w:t>
      </w:r>
      <w:r w:rsidRPr="00BC4808">
        <w:rPr>
          <w:rFonts w:ascii="ITC Avant Garde" w:hAnsi="ITC Avant Garde"/>
          <w:color w:val="000000" w:themeColor="text1"/>
          <w:lang w:val="es-ES"/>
        </w:rPr>
        <w:t xml:space="preserve"> Se aprueba el “Acuerdo mediante el cual el Pleno del Instituto Federal de Telecomunicaciones extingue condiciones específicas impuestas en las Resoluciones radicadas en los expedientes E-IFT/UC/RR/0004/2013 y E-IFT/UCE/RR/001/2016”.</w:t>
      </w:r>
    </w:p>
    <w:p w:rsidR="004A5884" w:rsidRDefault="00BB605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Segundo.</w:t>
      </w:r>
      <w:r w:rsidRPr="00BC4808">
        <w:rPr>
          <w:rFonts w:ascii="ITC Avant Garde" w:hAnsi="ITC Avant Garde"/>
          <w:sz w:val="22"/>
          <w:szCs w:val="22"/>
          <w:lang w:val="es-ES"/>
        </w:rPr>
        <w:t xml:space="preserve"> Se instruye a la Secretaría Técnica del Pleno para que turne a firma de los Comisionados el Acuerdo aprobado por el Pleno.</w:t>
      </w:r>
    </w:p>
    <w:p w:rsidR="004A5884" w:rsidRDefault="00BB605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Tercero.</w:t>
      </w:r>
      <w:r w:rsidRPr="00BC4808">
        <w:rPr>
          <w:rFonts w:ascii="ITC Avant Garde" w:hAnsi="ITC Avant Garde"/>
          <w:sz w:val="22"/>
          <w:szCs w:val="22"/>
          <w:lang w:val="es-ES"/>
        </w:rPr>
        <w:t xml:space="preserve"> Notifíquese a la Unidad de Competencia Económica.</w:t>
      </w:r>
    </w:p>
    <w:p w:rsidR="004A5884" w:rsidRDefault="00BB605E" w:rsidP="004A5884">
      <w:pPr>
        <w:spacing w:before="240" w:after="240"/>
        <w:jc w:val="both"/>
        <w:rPr>
          <w:rFonts w:ascii="ITC Avant Garde" w:hAnsi="ITC Avant Garde"/>
          <w:sz w:val="22"/>
          <w:szCs w:val="22"/>
          <w:lang w:val="es-ES"/>
        </w:rPr>
      </w:pPr>
      <w:r w:rsidRPr="00BC4808">
        <w:rPr>
          <w:rFonts w:ascii="ITC Avant Garde" w:hAnsi="ITC Avant Garde"/>
          <w:b/>
          <w:sz w:val="22"/>
          <w:szCs w:val="22"/>
          <w:lang w:val="es-ES"/>
        </w:rPr>
        <w:t>Cuarto.</w:t>
      </w:r>
      <w:r w:rsidRPr="00BC4808">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4A5884" w:rsidRDefault="004A5884" w:rsidP="004A5884">
      <w:pPr>
        <w:spacing w:before="240" w:after="240"/>
        <w:jc w:val="both"/>
        <w:rPr>
          <w:rFonts w:ascii="ITC Avant Garde" w:hAnsi="ITC Avant Garde"/>
          <w:color w:val="000000" w:themeColor="text1"/>
          <w:sz w:val="22"/>
          <w:szCs w:val="22"/>
          <w:lang w:val="es-ES"/>
        </w:rPr>
      </w:pPr>
    </w:p>
    <w:p w:rsidR="008431B3" w:rsidRPr="00BC4808" w:rsidRDefault="00DD0171" w:rsidP="004A5884">
      <w:pPr>
        <w:spacing w:before="240" w:after="240"/>
        <w:jc w:val="both"/>
        <w:rPr>
          <w:rFonts w:ascii="ITC Avant Garde" w:hAnsi="ITC Avant Garde"/>
          <w:color w:val="000000" w:themeColor="text1"/>
          <w:sz w:val="22"/>
          <w:szCs w:val="22"/>
          <w:lang w:val="es-ES"/>
        </w:rPr>
      </w:pPr>
      <w:r w:rsidRPr="00BC4808">
        <w:rPr>
          <w:rFonts w:ascii="ITC Avant Garde" w:hAnsi="ITC Avant Garde"/>
          <w:color w:val="000000" w:themeColor="text1"/>
          <w:sz w:val="22"/>
          <w:szCs w:val="22"/>
          <w:lang w:val="es-ES"/>
        </w:rPr>
        <w:t>N</w:t>
      </w:r>
      <w:r w:rsidR="008431B3" w:rsidRPr="00BC4808">
        <w:rPr>
          <w:rFonts w:ascii="ITC Avant Garde" w:hAnsi="ITC Avant Garde"/>
          <w:color w:val="000000" w:themeColor="text1"/>
          <w:sz w:val="22"/>
          <w:szCs w:val="22"/>
          <w:lang w:val="es-ES"/>
        </w:rPr>
        <w:t>o habiendo otro as</w:t>
      </w:r>
      <w:r w:rsidR="00A26796" w:rsidRPr="00BC4808">
        <w:rPr>
          <w:rFonts w:ascii="ITC Avant Garde" w:hAnsi="ITC Avant Garde"/>
          <w:color w:val="000000" w:themeColor="text1"/>
          <w:sz w:val="22"/>
          <w:szCs w:val="22"/>
          <w:lang w:val="es-ES"/>
        </w:rPr>
        <w:t>unto que tratar, se levantó la S</w:t>
      </w:r>
      <w:r w:rsidR="008431B3" w:rsidRPr="00BC4808">
        <w:rPr>
          <w:rFonts w:ascii="ITC Avant Garde" w:hAnsi="ITC Avant Garde"/>
          <w:color w:val="000000" w:themeColor="text1"/>
          <w:sz w:val="22"/>
          <w:szCs w:val="22"/>
          <w:lang w:val="es-ES"/>
        </w:rPr>
        <w:t xml:space="preserve">esión a las </w:t>
      </w:r>
      <w:r w:rsidR="00BB605E" w:rsidRPr="00BC4808">
        <w:rPr>
          <w:rFonts w:ascii="ITC Avant Garde" w:hAnsi="ITC Avant Garde"/>
          <w:color w:val="000000" w:themeColor="text1"/>
          <w:sz w:val="22"/>
          <w:szCs w:val="22"/>
          <w:lang w:val="es-ES"/>
        </w:rPr>
        <w:t>15</w:t>
      </w:r>
      <w:r w:rsidR="008431B3" w:rsidRPr="00BC4808">
        <w:rPr>
          <w:rFonts w:ascii="ITC Avant Garde" w:hAnsi="ITC Avant Garde"/>
          <w:color w:val="000000" w:themeColor="text1"/>
          <w:sz w:val="22"/>
          <w:szCs w:val="22"/>
          <w:lang w:val="es-ES"/>
        </w:rPr>
        <w:t xml:space="preserve"> horas con </w:t>
      </w:r>
      <w:r w:rsidR="00BB605E" w:rsidRPr="00BC4808">
        <w:rPr>
          <w:rFonts w:ascii="ITC Avant Garde" w:hAnsi="ITC Avant Garde"/>
          <w:color w:val="000000" w:themeColor="text1"/>
          <w:sz w:val="22"/>
          <w:szCs w:val="22"/>
          <w:lang w:val="es-ES"/>
        </w:rPr>
        <w:t>46</w:t>
      </w:r>
      <w:r w:rsidR="002F0002" w:rsidRPr="00BC4808">
        <w:rPr>
          <w:rFonts w:ascii="ITC Avant Garde" w:hAnsi="ITC Avant Garde"/>
          <w:color w:val="000000" w:themeColor="text1"/>
          <w:sz w:val="22"/>
          <w:szCs w:val="22"/>
          <w:lang w:val="es-ES"/>
        </w:rPr>
        <w:t xml:space="preserve"> </w:t>
      </w:r>
      <w:r w:rsidR="008431B3" w:rsidRPr="00BC4808">
        <w:rPr>
          <w:rFonts w:ascii="ITC Avant Garde" w:hAnsi="ITC Avant Garde"/>
          <w:color w:val="000000" w:themeColor="text1"/>
          <w:sz w:val="22"/>
          <w:szCs w:val="22"/>
          <w:lang w:val="es-ES"/>
        </w:rPr>
        <w:t>minutos del día de su inicio</w:t>
      </w:r>
      <w:r w:rsidR="00F03457" w:rsidRPr="00BC4808">
        <w:rPr>
          <w:rFonts w:ascii="ITC Avant Garde" w:hAnsi="ITC Avant Garde"/>
          <w:color w:val="000000" w:themeColor="text1"/>
          <w:sz w:val="22"/>
          <w:szCs w:val="22"/>
          <w:lang w:val="es-ES"/>
        </w:rPr>
        <w:t xml:space="preserve">, firmando </w:t>
      </w:r>
      <w:r w:rsidR="003E2049" w:rsidRPr="00BC4808">
        <w:rPr>
          <w:rFonts w:ascii="ITC Avant Garde" w:hAnsi="ITC Avant Garde"/>
          <w:color w:val="000000" w:themeColor="text1"/>
          <w:sz w:val="22"/>
          <w:szCs w:val="22"/>
          <w:lang w:val="es-ES"/>
        </w:rPr>
        <w:t>para constancia la presente A</w:t>
      </w:r>
      <w:r w:rsidR="008431B3" w:rsidRPr="00BC4808">
        <w:rPr>
          <w:rFonts w:ascii="ITC Avant Garde" w:hAnsi="ITC Avant Garde"/>
          <w:color w:val="000000" w:themeColor="text1"/>
          <w:sz w:val="22"/>
          <w:szCs w:val="22"/>
          <w:lang w:val="es-ES"/>
        </w:rPr>
        <w:t xml:space="preserve">cta los Comisionados y </w:t>
      </w:r>
      <w:r w:rsidR="009609F3" w:rsidRPr="00BC4808">
        <w:rPr>
          <w:rFonts w:ascii="ITC Avant Garde" w:hAnsi="ITC Avant Garde"/>
          <w:color w:val="000000" w:themeColor="text1"/>
          <w:sz w:val="22"/>
          <w:szCs w:val="22"/>
          <w:lang w:val="es-ES"/>
        </w:rPr>
        <w:t>el Secretario Técnico</w:t>
      </w:r>
      <w:r w:rsidR="008431B3" w:rsidRPr="00BC4808">
        <w:rPr>
          <w:rFonts w:ascii="ITC Avant Garde" w:hAnsi="ITC Avant Garde"/>
          <w:color w:val="000000" w:themeColor="text1"/>
          <w:sz w:val="22"/>
          <w:szCs w:val="22"/>
          <w:lang w:val="es-ES"/>
        </w:rPr>
        <w:t xml:space="preserve"> del Pleno.</w:t>
      </w:r>
    </w:p>
    <w:p w:rsidR="007039C6" w:rsidRPr="00BC4808" w:rsidRDefault="0075140C" w:rsidP="004A5884">
      <w:pPr>
        <w:autoSpaceDE w:val="0"/>
        <w:autoSpaceDN w:val="0"/>
        <w:adjustRightInd w:val="0"/>
        <w:spacing w:before="240" w:after="240"/>
        <w:jc w:val="both"/>
        <w:rPr>
          <w:rFonts w:ascii="ITC Avant Garde" w:hAnsi="ITC Avant Garde"/>
          <w:b/>
          <w:bCs/>
          <w:color w:val="000000" w:themeColor="text1"/>
          <w:sz w:val="22"/>
          <w:szCs w:val="22"/>
          <w:lang w:val="es-ES_tradnl"/>
        </w:rPr>
      </w:pPr>
      <w:r w:rsidRPr="00BC4808">
        <w:rPr>
          <w:rFonts w:ascii="ITC Avant Garde" w:hAnsi="ITC Avant Garde"/>
          <w:b/>
          <w:bCs/>
          <w:color w:val="000000" w:themeColor="text1"/>
          <w:sz w:val="22"/>
          <w:szCs w:val="22"/>
          <w:lang w:val="es-ES"/>
        </w:rPr>
        <w:t>___________________________________________________________</w:t>
      </w:r>
      <w:r w:rsidR="00F34EE0" w:rsidRPr="00BC4808">
        <w:rPr>
          <w:rFonts w:ascii="ITC Avant Garde" w:hAnsi="ITC Avant Garde"/>
          <w:b/>
          <w:bCs/>
          <w:color w:val="000000" w:themeColor="text1"/>
          <w:sz w:val="22"/>
          <w:szCs w:val="22"/>
          <w:lang w:val="es-ES"/>
        </w:rPr>
        <w:t>________________________________</w:t>
      </w:r>
    </w:p>
    <w:p w:rsidR="005E010E" w:rsidRPr="001267FC" w:rsidRDefault="006F3F8E" w:rsidP="004A5884">
      <w:pPr>
        <w:spacing w:before="240" w:after="240"/>
        <w:jc w:val="both"/>
        <w:rPr>
          <w:rFonts w:ascii="ITC Avant Garde" w:eastAsia="Calibri" w:hAnsi="ITC Avant Garde" w:cs="Arial"/>
          <w:bCs/>
          <w:color w:val="000000" w:themeColor="text1"/>
          <w:sz w:val="14"/>
          <w:szCs w:val="14"/>
          <w:lang w:eastAsia="en-US"/>
        </w:rPr>
      </w:pPr>
      <w:r w:rsidRPr="001267FC">
        <w:rPr>
          <w:rFonts w:ascii="ITC Avant Garde" w:eastAsia="Calibri" w:hAnsi="ITC Avant Garde" w:cs="Arial"/>
          <w:bCs/>
          <w:color w:val="000000" w:themeColor="text1"/>
          <w:sz w:val="14"/>
          <w:szCs w:val="14"/>
          <w:lang w:eastAsia="en-US"/>
        </w:rPr>
        <w:t>La presente Acta fue aprobada por el Pleno del Instituto Federal de Telecomunicaciones en su III Sesión Ordinaria celebrada el 31 de enero de 2018 mediante Acuerdo P/IFT/310118/27.</w:t>
      </w:r>
    </w:p>
    <w:sectPr w:rsidR="005E010E" w:rsidRPr="001267FC" w:rsidSect="004A5884">
      <w:headerReference w:type="default" r:id="rId14"/>
      <w:pgSz w:w="12242" w:h="15842" w:code="1"/>
      <w:pgMar w:top="2268" w:right="1043" w:bottom="1134"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3E" w:rsidRDefault="00C1713E">
      <w:r>
        <w:separator/>
      </w:r>
    </w:p>
  </w:endnote>
  <w:endnote w:type="continuationSeparator" w:id="0">
    <w:p w:rsidR="00C1713E" w:rsidRDefault="00C1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20204"/>
    <w:charset w:val="00"/>
    <w:family w:val="auto"/>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AE" w:rsidRDefault="00091CAE"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1CAE" w:rsidRDefault="00091C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AE" w:rsidRPr="004A5884" w:rsidRDefault="00091CAE" w:rsidP="004A5884">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3258E7">
      <w:rPr>
        <w:rFonts w:ascii="ITC Avant Garde" w:hAnsi="ITC Avant Garde"/>
        <w:bCs/>
        <w:noProof/>
        <w:sz w:val="16"/>
        <w:szCs w:val="16"/>
      </w:rPr>
      <w:t>13</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3258E7">
      <w:rPr>
        <w:rFonts w:ascii="ITC Avant Garde" w:hAnsi="ITC Avant Garde"/>
        <w:bCs/>
        <w:noProof/>
        <w:sz w:val="16"/>
        <w:szCs w:val="16"/>
      </w:rPr>
      <w:t>79</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3E" w:rsidRDefault="00C1713E">
      <w:r>
        <w:separator/>
      </w:r>
    </w:p>
  </w:footnote>
  <w:footnote w:type="continuationSeparator" w:id="0">
    <w:p w:rsidR="00C1713E" w:rsidRDefault="00C1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AE" w:rsidRDefault="00091CAE" w:rsidP="004A588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091CAE" w:rsidRPr="004A5884" w:rsidRDefault="00091CAE" w:rsidP="004A588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LI </w:t>
    </w:r>
    <w:r>
      <w:rPr>
        <w:rFonts w:ascii="ITC Avant Garde" w:hAnsi="ITC Avant Garde"/>
        <w:b/>
        <w:spacing w:val="-4"/>
        <w:szCs w:val="24"/>
      </w:rPr>
      <w:t>SESIÓN ORDINARIA DE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05" w:rsidRPr="00843CF7" w:rsidRDefault="00243105" w:rsidP="00243105">
    <w:pPr>
      <w:jc w:val="both"/>
      <w:rPr>
        <w:rFonts w:ascii="Arial" w:hAnsi="Arial" w:cs="Arial"/>
        <w:b/>
        <w:color w:val="0000FF"/>
        <w:sz w:val="20"/>
        <w:szCs w:val="20"/>
      </w:rPr>
    </w:pPr>
    <w:r>
      <w:rPr>
        <w:rFonts w:ascii="Arial" w:hAnsi="Arial" w:cs="Arial"/>
        <w:b/>
        <w:color w:val="0000FF"/>
        <w:sz w:val="20"/>
        <w:szCs w:val="20"/>
      </w:rPr>
      <w:t>El texto se oculta</w:t>
    </w:r>
    <w:r w:rsidRPr="00843CF7">
      <w:rPr>
        <w:rFonts w:ascii="Arial" w:hAnsi="Arial" w:cs="Arial"/>
        <w:b/>
        <w:color w:val="0000FF"/>
        <w:sz w:val="20"/>
        <w:szCs w:val="20"/>
      </w:rPr>
      <w:t xml:space="preserve">, por contener información </w:t>
    </w:r>
    <w:r>
      <w:rPr>
        <w:rFonts w:ascii="Arial" w:hAnsi="Arial" w:cs="Arial"/>
        <w:b/>
        <w:color w:val="0000FF"/>
        <w:sz w:val="20"/>
        <w:szCs w:val="20"/>
      </w:rPr>
      <w:t>Confidencial</w:t>
    </w:r>
    <w:r w:rsidRPr="00843CF7">
      <w:rPr>
        <w:rFonts w:ascii="Arial" w:hAnsi="Arial" w:cs="Arial"/>
        <w:b/>
        <w:color w:val="0000FF"/>
        <w:sz w:val="20"/>
        <w:szCs w:val="20"/>
      </w:rPr>
      <w:t>,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Arial" w:hAnsi="Arial" w:cs="Arial"/>
        <w:b/>
        <w:color w:val="0000FF"/>
        <w:sz w:val="20"/>
        <w:szCs w:val="20"/>
      </w:rPr>
      <w:t xml:space="preserve">n el DOF el 15 de abril de 2016, </w:t>
    </w:r>
    <w:r w:rsidRPr="00843CF7">
      <w:rPr>
        <w:rFonts w:ascii="Arial" w:hAnsi="Arial" w:cs="Arial"/>
        <w:b/>
        <w:color w:val="0000FF"/>
        <w:sz w:val="20"/>
        <w:szCs w:val="20"/>
      </w:rPr>
      <w:t>relacionada con datos personales concernientes a una persona identificada o identificable.</w:t>
    </w:r>
  </w:p>
  <w:p w:rsidR="00243105" w:rsidRDefault="00243105" w:rsidP="004A588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243105" w:rsidRPr="004A5884" w:rsidRDefault="00243105" w:rsidP="004A588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LI </w:t>
    </w:r>
    <w:r>
      <w:rPr>
        <w:rFonts w:ascii="ITC Avant Garde" w:hAnsi="ITC Avant Garde"/>
        <w:b/>
        <w:spacing w:val="-4"/>
        <w:szCs w:val="24"/>
      </w:rPr>
      <w:t>SESIÓN ORDINARIA DE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05" w:rsidRDefault="00243105" w:rsidP="004A588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243105" w:rsidRPr="004A5884" w:rsidRDefault="00243105" w:rsidP="004A588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LI </w:t>
    </w:r>
    <w:r>
      <w:rPr>
        <w:rFonts w:ascii="ITC Avant Garde" w:hAnsi="ITC Avant Garde"/>
        <w:b/>
        <w:spacing w:val="-4"/>
        <w:szCs w:val="24"/>
      </w:rPr>
      <w:t>SESIÓN ORDINARIA DE 2017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05" w:rsidRPr="00843CF7" w:rsidRDefault="00243105" w:rsidP="00243105">
    <w:pPr>
      <w:jc w:val="both"/>
      <w:rPr>
        <w:rFonts w:ascii="Arial" w:hAnsi="Arial" w:cs="Arial"/>
        <w:b/>
        <w:color w:val="0000FF"/>
        <w:sz w:val="20"/>
        <w:szCs w:val="20"/>
      </w:rPr>
    </w:pPr>
    <w:r>
      <w:rPr>
        <w:rFonts w:ascii="Arial" w:hAnsi="Arial" w:cs="Arial"/>
        <w:b/>
        <w:color w:val="0000FF"/>
        <w:sz w:val="20"/>
        <w:szCs w:val="20"/>
      </w:rPr>
      <w:t>El texto se oculta</w:t>
    </w:r>
    <w:r w:rsidRPr="00843CF7">
      <w:rPr>
        <w:rFonts w:ascii="Arial" w:hAnsi="Arial" w:cs="Arial"/>
        <w:b/>
        <w:color w:val="0000FF"/>
        <w:sz w:val="20"/>
        <w:szCs w:val="20"/>
      </w:rPr>
      <w:t xml:space="preserve">, por contener información </w:t>
    </w:r>
    <w:r>
      <w:rPr>
        <w:rFonts w:ascii="Arial" w:hAnsi="Arial" w:cs="Arial"/>
        <w:b/>
        <w:color w:val="0000FF"/>
        <w:sz w:val="20"/>
        <w:szCs w:val="20"/>
      </w:rPr>
      <w:t>Confidencial</w:t>
    </w:r>
    <w:r w:rsidRPr="00843CF7">
      <w:rPr>
        <w:rFonts w:ascii="Arial" w:hAnsi="Arial" w:cs="Arial"/>
        <w:b/>
        <w:color w:val="0000FF"/>
        <w:sz w:val="20"/>
        <w:szCs w:val="20"/>
      </w:rPr>
      <w:t>,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Arial" w:hAnsi="Arial" w:cs="Arial"/>
        <w:b/>
        <w:color w:val="0000FF"/>
        <w:sz w:val="20"/>
        <w:szCs w:val="20"/>
      </w:rPr>
      <w:t xml:space="preserve">n el DOF el 15 de abril de 2016, </w:t>
    </w:r>
    <w:r w:rsidRPr="00843CF7">
      <w:rPr>
        <w:rFonts w:ascii="Arial" w:hAnsi="Arial" w:cs="Arial"/>
        <w:b/>
        <w:color w:val="0000FF"/>
        <w:sz w:val="20"/>
        <w:szCs w:val="20"/>
      </w:rPr>
      <w:t>relacionada con datos personales concernientes a una persona identificada o identificable.</w:t>
    </w:r>
  </w:p>
  <w:p w:rsidR="00243105" w:rsidRDefault="00243105" w:rsidP="004A588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243105" w:rsidRPr="004A5884" w:rsidRDefault="00243105" w:rsidP="004A588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LI </w:t>
    </w:r>
    <w:r>
      <w:rPr>
        <w:rFonts w:ascii="ITC Avant Garde" w:hAnsi="ITC Avant Garde"/>
        <w:b/>
        <w:spacing w:val="-4"/>
        <w:szCs w:val="24"/>
      </w:rPr>
      <w:t>SESIÓN ORDINARIA DE 2017</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05" w:rsidRDefault="00243105" w:rsidP="004A588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243105" w:rsidRPr="004A5884" w:rsidRDefault="00243105" w:rsidP="004A588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60E56E34"/>
    <w:multiLevelType w:val="hybridMultilevel"/>
    <w:tmpl w:val="43463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55A"/>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7E8"/>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13F1"/>
    <w:rsid w:val="00091CAE"/>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809"/>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6E81"/>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C96"/>
    <w:rsid w:val="00120E15"/>
    <w:rsid w:val="0012139F"/>
    <w:rsid w:val="00121748"/>
    <w:rsid w:val="00121A98"/>
    <w:rsid w:val="00122941"/>
    <w:rsid w:val="00123793"/>
    <w:rsid w:val="00123B04"/>
    <w:rsid w:val="00124019"/>
    <w:rsid w:val="001246CF"/>
    <w:rsid w:val="00124A3C"/>
    <w:rsid w:val="001250A6"/>
    <w:rsid w:val="00125E36"/>
    <w:rsid w:val="00126119"/>
    <w:rsid w:val="00126413"/>
    <w:rsid w:val="001267FC"/>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9E3"/>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5952"/>
    <w:rsid w:val="0016602E"/>
    <w:rsid w:val="001660E4"/>
    <w:rsid w:val="00166971"/>
    <w:rsid w:val="00166A23"/>
    <w:rsid w:val="00166DA0"/>
    <w:rsid w:val="0016738F"/>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5A3D"/>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3F"/>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759"/>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05"/>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BF3"/>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BB9"/>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CF"/>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8DC"/>
    <w:rsid w:val="002D1D21"/>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807"/>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67"/>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8E7"/>
    <w:rsid w:val="00325FB5"/>
    <w:rsid w:val="00326F61"/>
    <w:rsid w:val="003271C9"/>
    <w:rsid w:val="00327AFE"/>
    <w:rsid w:val="00330684"/>
    <w:rsid w:val="0033111A"/>
    <w:rsid w:val="0033143A"/>
    <w:rsid w:val="00331570"/>
    <w:rsid w:val="0033174E"/>
    <w:rsid w:val="00331E8C"/>
    <w:rsid w:val="00331F40"/>
    <w:rsid w:val="003324C5"/>
    <w:rsid w:val="0033292D"/>
    <w:rsid w:val="0033382E"/>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09"/>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BEF"/>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CD5"/>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27A6"/>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5416"/>
    <w:rsid w:val="004A5726"/>
    <w:rsid w:val="004A5884"/>
    <w:rsid w:val="004A5CB7"/>
    <w:rsid w:val="004A5F12"/>
    <w:rsid w:val="004A6A56"/>
    <w:rsid w:val="004A6A75"/>
    <w:rsid w:val="004A7085"/>
    <w:rsid w:val="004A7384"/>
    <w:rsid w:val="004B04B4"/>
    <w:rsid w:val="004B0D33"/>
    <w:rsid w:val="004B17AB"/>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4FE1"/>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3D9"/>
    <w:rsid w:val="00513F3F"/>
    <w:rsid w:val="00514536"/>
    <w:rsid w:val="0051486D"/>
    <w:rsid w:val="00514958"/>
    <w:rsid w:val="00514A8A"/>
    <w:rsid w:val="00514F7B"/>
    <w:rsid w:val="005153F0"/>
    <w:rsid w:val="005162BE"/>
    <w:rsid w:val="005162D0"/>
    <w:rsid w:val="005169A8"/>
    <w:rsid w:val="00516F79"/>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7E7"/>
    <w:rsid w:val="00565BED"/>
    <w:rsid w:val="00565FAE"/>
    <w:rsid w:val="005661DB"/>
    <w:rsid w:val="00566668"/>
    <w:rsid w:val="00567670"/>
    <w:rsid w:val="00567BB6"/>
    <w:rsid w:val="005702DC"/>
    <w:rsid w:val="005708E2"/>
    <w:rsid w:val="00570DCC"/>
    <w:rsid w:val="00570F4F"/>
    <w:rsid w:val="00572AD8"/>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10E"/>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0F70"/>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0DF4"/>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8C0"/>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50D3"/>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0F38"/>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1AA2"/>
    <w:rsid w:val="006D21EB"/>
    <w:rsid w:val="006D2597"/>
    <w:rsid w:val="006D263E"/>
    <w:rsid w:val="006D2659"/>
    <w:rsid w:val="006D2692"/>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3F8E"/>
    <w:rsid w:val="006F48A1"/>
    <w:rsid w:val="006F4B4C"/>
    <w:rsid w:val="006F4DD2"/>
    <w:rsid w:val="006F55A2"/>
    <w:rsid w:val="006F59F1"/>
    <w:rsid w:val="006F606A"/>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5E8"/>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7C0"/>
    <w:rsid w:val="00753B7F"/>
    <w:rsid w:val="00753D38"/>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14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A7EFF"/>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60C"/>
    <w:rsid w:val="007C3A77"/>
    <w:rsid w:val="007C3ED0"/>
    <w:rsid w:val="007C4641"/>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FD9"/>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3A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DD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323"/>
    <w:rsid w:val="008B7E44"/>
    <w:rsid w:val="008C053D"/>
    <w:rsid w:val="008C0C36"/>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597"/>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413"/>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21C"/>
    <w:rsid w:val="009A1995"/>
    <w:rsid w:val="009A2A45"/>
    <w:rsid w:val="009A3D41"/>
    <w:rsid w:val="009A460B"/>
    <w:rsid w:val="009A5006"/>
    <w:rsid w:val="009A5208"/>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174A"/>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33F"/>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1E"/>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388"/>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B7D09"/>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3F7"/>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8D6"/>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0E24"/>
    <w:rsid w:val="00B31196"/>
    <w:rsid w:val="00B317BE"/>
    <w:rsid w:val="00B319F3"/>
    <w:rsid w:val="00B320C0"/>
    <w:rsid w:val="00B3276D"/>
    <w:rsid w:val="00B32A10"/>
    <w:rsid w:val="00B33339"/>
    <w:rsid w:val="00B335A0"/>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403"/>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05E"/>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08"/>
    <w:rsid w:val="00BC48C7"/>
    <w:rsid w:val="00BC4E4E"/>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9B6"/>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D16"/>
    <w:rsid w:val="00C03F34"/>
    <w:rsid w:val="00C04144"/>
    <w:rsid w:val="00C045FF"/>
    <w:rsid w:val="00C04D42"/>
    <w:rsid w:val="00C050C2"/>
    <w:rsid w:val="00C0531E"/>
    <w:rsid w:val="00C06BD5"/>
    <w:rsid w:val="00C074BF"/>
    <w:rsid w:val="00C07618"/>
    <w:rsid w:val="00C07CA3"/>
    <w:rsid w:val="00C10283"/>
    <w:rsid w:val="00C10295"/>
    <w:rsid w:val="00C107EF"/>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473"/>
    <w:rsid w:val="00C1550E"/>
    <w:rsid w:val="00C15529"/>
    <w:rsid w:val="00C1580E"/>
    <w:rsid w:val="00C16671"/>
    <w:rsid w:val="00C16ADF"/>
    <w:rsid w:val="00C170E4"/>
    <w:rsid w:val="00C1713E"/>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4FB"/>
    <w:rsid w:val="00CF656E"/>
    <w:rsid w:val="00CF6C43"/>
    <w:rsid w:val="00CF717D"/>
    <w:rsid w:val="00CF755B"/>
    <w:rsid w:val="00CF7995"/>
    <w:rsid w:val="00CF7ACD"/>
    <w:rsid w:val="00CF7F38"/>
    <w:rsid w:val="00D00321"/>
    <w:rsid w:val="00D00479"/>
    <w:rsid w:val="00D01D28"/>
    <w:rsid w:val="00D028AA"/>
    <w:rsid w:val="00D02987"/>
    <w:rsid w:val="00D02CF2"/>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78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67A"/>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3CA"/>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171"/>
    <w:rsid w:val="00DD0356"/>
    <w:rsid w:val="00DD0CEE"/>
    <w:rsid w:val="00DD0DC7"/>
    <w:rsid w:val="00DD1441"/>
    <w:rsid w:val="00DD15AF"/>
    <w:rsid w:val="00DD2305"/>
    <w:rsid w:val="00DD28C3"/>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602F9"/>
    <w:rsid w:val="00E614D2"/>
    <w:rsid w:val="00E61793"/>
    <w:rsid w:val="00E617CF"/>
    <w:rsid w:val="00E61DBF"/>
    <w:rsid w:val="00E61FC0"/>
    <w:rsid w:val="00E6237F"/>
    <w:rsid w:val="00E633DF"/>
    <w:rsid w:val="00E63CEA"/>
    <w:rsid w:val="00E63E93"/>
    <w:rsid w:val="00E63F21"/>
    <w:rsid w:val="00E649E5"/>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A56"/>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750"/>
    <w:rsid w:val="00F111DF"/>
    <w:rsid w:val="00F113D5"/>
    <w:rsid w:val="00F127DB"/>
    <w:rsid w:val="00F13274"/>
    <w:rsid w:val="00F13470"/>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29F"/>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0F7"/>
    <w:rsid w:val="00F702F6"/>
    <w:rsid w:val="00F7036D"/>
    <w:rsid w:val="00F70442"/>
    <w:rsid w:val="00F70500"/>
    <w:rsid w:val="00F7067D"/>
    <w:rsid w:val="00F70C8A"/>
    <w:rsid w:val="00F70CC1"/>
    <w:rsid w:val="00F70F3A"/>
    <w:rsid w:val="00F70F5C"/>
    <w:rsid w:val="00F712F8"/>
    <w:rsid w:val="00F71E66"/>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412"/>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9EF"/>
    <w:rsid w:val="00FC1FD2"/>
    <w:rsid w:val="00FC22E8"/>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C302A"/>
  <w15:chartTrackingRefBased/>
  <w15:docId w15:val="{62859235-025C-4DB5-82A3-8DA0C69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14"/>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C718-8FA3-47FF-81F8-5AEFB419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28225</Words>
  <Characters>155241</Characters>
  <Application>Microsoft Office Word</Application>
  <DocSecurity>0</DocSecurity>
  <Lines>1293</Lines>
  <Paragraphs>366</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183100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9</cp:revision>
  <cp:lastPrinted>2017-11-21T18:20:00Z</cp:lastPrinted>
  <dcterms:created xsi:type="dcterms:W3CDTF">2018-02-08T18:37:00Z</dcterms:created>
  <dcterms:modified xsi:type="dcterms:W3CDTF">2018-02-15T17:42:00Z</dcterms:modified>
</cp:coreProperties>
</file>