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88A" w:rsidRDefault="00D56767" w:rsidP="0090688A">
      <w:pPr>
        <w:spacing w:before="240" w:after="240"/>
        <w:jc w:val="both"/>
        <w:rPr>
          <w:rFonts w:ascii="ITC Avant Garde" w:hAnsi="ITC Avant Garde"/>
          <w:sz w:val="22"/>
          <w:szCs w:val="22"/>
          <w:lang w:val="es-ES"/>
        </w:rPr>
      </w:pPr>
      <w:bookmarkStart w:id="0" w:name="_GoBack"/>
      <w:bookmarkEnd w:id="0"/>
      <w:r w:rsidRPr="00DC5DCE">
        <w:rPr>
          <w:rFonts w:ascii="ITC Avant Garde" w:hAnsi="ITC Avant Garde"/>
          <w:sz w:val="22"/>
          <w:szCs w:val="22"/>
          <w:lang w:val="es-ES"/>
        </w:rPr>
        <w:t>En la Ciudad de México</w:t>
      </w:r>
      <w:r w:rsidR="00EE6302" w:rsidRPr="00DC5DCE">
        <w:rPr>
          <w:rFonts w:ascii="ITC Avant Garde" w:hAnsi="ITC Avant Garde"/>
          <w:sz w:val="22"/>
          <w:szCs w:val="22"/>
          <w:lang w:val="es-ES"/>
        </w:rPr>
        <w:t xml:space="preserve"> </w:t>
      </w:r>
      <w:r w:rsidR="005D7C53" w:rsidRPr="00DC5DCE">
        <w:rPr>
          <w:rFonts w:ascii="ITC Avant Garde" w:hAnsi="ITC Avant Garde"/>
          <w:sz w:val="22"/>
          <w:szCs w:val="22"/>
          <w:lang w:val="es-ES"/>
        </w:rPr>
        <w:t xml:space="preserve">siendo las </w:t>
      </w:r>
      <w:r w:rsidR="006F3196" w:rsidRPr="00DC5DCE">
        <w:rPr>
          <w:rFonts w:ascii="ITC Avant Garde" w:hAnsi="ITC Avant Garde"/>
          <w:sz w:val="22"/>
          <w:szCs w:val="22"/>
          <w:lang w:val="es-ES"/>
        </w:rPr>
        <w:t>13</w:t>
      </w:r>
      <w:r w:rsidR="00583CA7" w:rsidRPr="00DC5DCE">
        <w:rPr>
          <w:rFonts w:ascii="ITC Avant Garde" w:hAnsi="ITC Avant Garde"/>
          <w:sz w:val="22"/>
          <w:szCs w:val="22"/>
          <w:lang w:val="es-ES"/>
        </w:rPr>
        <w:t xml:space="preserve"> </w:t>
      </w:r>
      <w:r w:rsidR="00747853" w:rsidRPr="00DC5DCE">
        <w:rPr>
          <w:rFonts w:ascii="ITC Avant Garde" w:hAnsi="ITC Avant Garde"/>
          <w:sz w:val="22"/>
          <w:szCs w:val="22"/>
          <w:lang w:val="es-ES"/>
        </w:rPr>
        <w:t>horas con</w:t>
      </w:r>
      <w:r w:rsidR="00C179DD" w:rsidRPr="00DC5DCE">
        <w:rPr>
          <w:rFonts w:ascii="ITC Avant Garde" w:hAnsi="ITC Avant Garde"/>
          <w:sz w:val="22"/>
          <w:szCs w:val="22"/>
          <w:lang w:val="es-ES"/>
        </w:rPr>
        <w:t xml:space="preserve"> </w:t>
      </w:r>
      <w:r w:rsidR="006F3196" w:rsidRPr="00DC5DCE">
        <w:rPr>
          <w:rFonts w:ascii="ITC Avant Garde" w:hAnsi="ITC Avant Garde"/>
          <w:sz w:val="22"/>
          <w:szCs w:val="22"/>
          <w:lang w:val="es-ES"/>
        </w:rPr>
        <w:t>08</w:t>
      </w:r>
      <w:r w:rsidR="005D7C53" w:rsidRPr="00DC5DCE">
        <w:rPr>
          <w:rFonts w:ascii="ITC Avant Garde" w:hAnsi="ITC Avant Garde"/>
          <w:sz w:val="22"/>
          <w:szCs w:val="22"/>
          <w:lang w:val="es-ES"/>
        </w:rPr>
        <w:t xml:space="preserve"> minutos del</w:t>
      </w:r>
      <w:r w:rsidR="00F92DD2" w:rsidRPr="00DC5DCE">
        <w:rPr>
          <w:rFonts w:ascii="ITC Avant Garde" w:hAnsi="ITC Avant Garde"/>
          <w:sz w:val="22"/>
          <w:szCs w:val="22"/>
          <w:lang w:val="es-ES"/>
        </w:rPr>
        <w:t xml:space="preserve"> </w:t>
      </w:r>
      <w:r w:rsidR="006F3196" w:rsidRPr="00DC5DCE">
        <w:rPr>
          <w:rFonts w:ascii="ITC Avant Garde" w:hAnsi="ITC Avant Garde"/>
          <w:sz w:val="22"/>
          <w:szCs w:val="22"/>
          <w:lang w:val="es-ES"/>
        </w:rPr>
        <w:t>23</w:t>
      </w:r>
      <w:r w:rsidRPr="00DC5DCE">
        <w:rPr>
          <w:rFonts w:ascii="ITC Avant Garde" w:hAnsi="ITC Avant Garde"/>
          <w:sz w:val="22"/>
          <w:szCs w:val="22"/>
          <w:lang w:val="es-ES"/>
        </w:rPr>
        <w:t xml:space="preserve"> de enero de 2017</w:t>
      </w:r>
      <w:r w:rsidR="005D7C53" w:rsidRPr="00DC5DCE">
        <w:rPr>
          <w:rFonts w:ascii="ITC Avant Garde" w:hAnsi="ITC Avant Garde"/>
          <w:sz w:val="22"/>
          <w:szCs w:val="22"/>
          <w:lang w:val="es-ES"/>
        </w:rPr>
        <w:t xml:space="preserve">, </w:t>
      </w:r>
      <w:r w:rsidR="00DC5DCE" w:rsidRPr="00DC5DCE">
        <w:rPr>
          <w:rFonts w:ascii="ITC Avant Garde" w:hAnsi="ITC Avant Garde"/>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5 de la Ley Federal de Competencia Económica; así como en los artículos 1; 4, fracción I; 7; 8; 12; 13 y 16, fracción VI, del Estatuto Orgánico vigente del Instituto Federal de Telecomunicaciones, se celebra la:</w:t>
      </w:r>
    </w:p>
    <w:p w:rsidR="0090688A" w:rsidRPr="0090688A" w:rsidRDefault="00935088" w:rsidP="0090688A">
      <w:pPr>
        <w:pStyle w:val="Ttulo1"/>
        <w:tabs>
          <w:tab w:val="left" w:pos="8789"/>
        </w:tabs>
        <w:spacing w:after="240"/>
        <w:ind w:left="1418" w:right="1417"/>
        <w:jc w:val="center"/>
        <w:rPr>
          <w:rFonts w:ascii="ITC Avant Garde" w:hAnsi="ITC Avant Garde"/>
          <w:sz w:val="22"/>
          <w:szCs w:val="22"/>
          <w:lang w:val="es-ES"/>
        </w:rPr>
      </w:pPr>
      <w:r w:rsidRPr="00DC5DCE">
        <w:rPr>
          <w:rFonts w:ascii="ITC Avant Garde" w:hAnsi="ITC Avant Garde"/>
          <w:sz w:val="22"/>
          <w:szCs w:val="22"/>
          <w:lang w:val="es-ES"/>
        </w:rPr>
        <w:t>I</w:t>
      </w:r>
      <w:r w:rsidR="006F3196" w:rsidRPr="00DC5DCE">
        <w:rPr>
          <w:rFonts w:ascii="ITC Avant Garde" w:hAnsi="ITC Avant Garde"/>
          <w:sz w:val="22"/>
          <w:szCs w:val="22"/>
          <w:lang w:val="es-ES"/>
        </w:rPr>
        <w:t>I</w:t>
      </w:r>
      <w:r w:rsidRPr="00DC5DCE">
        <w:rPr>
          <w:rFonts w:ascii="ITC Avant Garde" w:hAnsi="ITC Avant Garde"/>
          <w:sz w:val="22"/>
          <w:szCs w:val="22"/>
          <w:lang w:val="es-ES"/>
        </w:rPr>
        <w:t xml:space="preserve"> </w:t>
      </w:r>
      <w:r w:rsidR="00341674" w:rsidRPr="00DC5DCE">
        <w:rPr>
          <w:rFonts w:ascii="ITC Avant Garde" w:hAnsi="ITC Avant Garde"/>
          <w:sz w:val="22"/>
          <w:szCs w:val="22"/>
          <w:lang w:val="es-ES"/>
        </w:rPr>
        <w:t xml:space="preserve">SESIÓN </w:t>
      </w:r>
      <w:r w:rsidR="00A50CDD" w:rsidRPr="00DC5DCE">
        <w:rPr>
          <w:rFonts w:ascii="ITC Avant Garde" w:hAnsi="ITC Avant Garde"/>
          <w:sz w:val="22"/>
          <w:szCs w:val="22"/>
          <w:lang w:val="es-ES"/>
        </w:rPr>
        <w:t>ORDINARIA</w:t>
      </w:r>
      <w:r w:rsidR="005D7C53" w:rsidRPr="00DC5DCE">
        <w:rPr>
          <w:rFonts w:ascii="ITC Avant Garde" w:hAnsi="ITC Avant Garde"/>
          <w:sz w:val="22"/>
          <w:szCs w:val="22"/>
          <w:lang w:val="es-ES"/>
        </w:rPr>
        <w:t xml:space="preserve"> DE 201</w:t>
      </w:r>
      <w:r w:rsidR="00B0231E" w:rsidRPr="00DC5DCE">
        <w:rPr>
          <w:rFonts w:ascii="ITC Avant Garde" w:hAnsi="ITC Avant Garde"/>
          <w:sz w:val="22"/>
          <w:szCs w:val="22"/>
          <w:lang w:val="es-ES"/>
        </w:rPr>
        <w:t>7</w:t>
      </w:r>
      <w:r w:rsidR="005D7C53" w:rsidRPr="00DC5DCE">
        <w:rPr>
          <w:rFonts w:ascii="ITC Avant Garde" w:hAnsi="ITC Avant Garde"/>
          <w:sz w:val="22"/>
          <w:szCs w:val="22"/>
          <w:lang w:val="es-ES"/>
        </w:rPr>
        <w:t xml:space="preserve"> DEL PLENO DEL</w:t>
      </w:r>
      <w:r w:rsidR="0090688A">
        <w:rPr>
          <w:rFonts w:ascii="ITC Avant Garde" w:hAnsi="ITC Avant Garde"/>
          <w:sz w:val="22"/>
          <w:szCs w:val="22"/>
          <w:lang w:val="es-ES"/>
        </w:rPr>
        <w:t xml:space="preserve"> </w:t>
      </w:r>
      <w:r w:rsidR="005D7C53" w:rsidRPr="00DC5DCE">
        <w:rPr>
          <w:rFonts w:ascii="ITC Avant Garde" w:hAnsi="ITC Avant Garde"/>
          <w:sz w:val="22"/>
          <w:szCs w:val="22"/>
          <w:lang w:val="es-ES"/>
        </w:rPr>
        <w:t>INSTITUTO FEDERAL DE TELECOMUNICACIONES</w:t>
      </w:r>
    </w:p>
    <w:p w:rsidR="0090688A" w:rsidRPr="0090688A" w:rsidRDefault="00314000" w:rsidP="0090688A">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90688A">
        <w:rPr>
          <w:rFonts w:ascii="ITC Avant Garde" w:hAnsi="ITC Avant Garde"/>
          <w:b/>
          <w:sz w:val="22"/>
          <w:szCs w:val="22"/>
          <w:lang w:val="es-ES"/>
        </w:rPr>
        <w:t>En la S</w:t>
      </w:r>
      <w:r w:rsidR="00472428" w:rsidRPr="0090688A">
        <w:rPr>
          <w:rFonts w:ascii="ITC Avant Garde" w:hAnsi="ITC Avant Garde"/>
          <w:b/>
          <w:sz w:val="22"/>
          <w:szCs w:val="22"/>
          <w:lang w:val="es-ES"/>
        </w:rPr>
        <w:t>esión estuvieron presentes los integrantes del Pleno:</w:t>
      </w:r>
    </w:p>
    <w:p w:rsidR="00A34629" w:rsidRPr="00DC5DCE" w:rsidRDefault="00A34629" w:rsidP="00DC5DCE">
      <w:pPr>
        <w:tabs>
          <w:tab w:val="left" w:pos="4320"/>
          <w:tab w:val="left" w:pos="9900"/>
        </w:tabs>
        <w:autoSpaceDE w:val="0"/>
        <w:autoSpaceDN w:val="0"/>
        <w:adjustRightInd w:val="0"/>
        <w:ind w:right="72"/>
        <w:jc w:val="both"/>
        <w:rPr>
          <w:rFonts w:ascii="ITC Avant Garde" w:hAnsi="ITC Avant Garde"/>
          <w:sz w:val="22"/>
          <w:szCs w:val="22"/>
          <w:lang w:val="es-ES"/>
        </w:rPr>
      </w:pPr>
      <w:r w:rsidRPr="00DC5DCE">
        <w:rPr>
          <w:rFonts w:ascii="ITC Avant Garde" w:hAnsi="ITC Avant Garde"/>
          <w:sz w:val="22"/>
          <w:szCs w:val="22"/>
          <w:lang w:val="es-ES"/>
        </w:rPr>
        <w:t>Presidente.</w:t>
      </w:r>
      <w:r w:rsidR="0090688A">
        <w:rPr>
          <w:rFonts w:ascii="ITC Avant Garde" w:hAnsi="ITC Avant Garde"/>
          <w:sz w:val="22"/>
          <w:szCs w:val="22"/>
          <w:lang w:val="es-ES"/>
        </w:rPr>
        <w:t xml:space="preserve"> </w:t>
      </w:r>
      <w:r w:rsidRPr="00DC5DCE">
        <w:rPr>
          <w:rFonts w:ascii="ITC Avant Garde" w:hAnsi="ITC Avant Garde"/>
          <w:sz w:val="22"/>
          <w:szCs w:val="22"/>
          <w:lang w:val="es-ES"/>
        </w:rPr>
        <w:t>Gabriel Oswaldo Contreras Saldívar.</w:t>
      </w:r>
    </w:p>
    <w:p w:rsidR="00A34629" w:rsidRPr="00DC5DCE" w:rsidRDefault="00A34629" w:rsidP="00DC5DCE">
      <w:pPr>
        <w:tabs>
          <w:tab w:val="left" w:pos="4320"/>
          <w:tab w:val="left" w:pos="9900"/>
        </w:tabs>
        <w:autoSpaceDE w:val="0"/>
        <w:autoSpaceDN w:val="0"/>
        <w:adjustRightInd w:val="0"/>
        <w:ind w:right="72"/>
        <w:jc w:val="both"/>
        <w:rPr>
          <w:rFonts w:ascii="ITC Avant Garde" w:hAnsi="ITC Avant Garde"/>
          <w:sz w:val="22"/>
          <w:szCs w:val="22"/>
          <w:lang w:val="es-ES"/>
        </w:rPr>
      </w:pPr>
      <w:r w:rsidRPr="00DC5DCE">
        <w:rPr>
          <w:rFonts w:ascii="ITC Avant Garde" w:hAnsi="ITC Avant Garde"/>
          <w:sz w:val="22"/>
          <w:szCs w:val="22"/>
          <w:lang w:val="es-ES"/>
        </w:rPr>
        <w:t>Comisionado. Ernesto Estrada González.</w:t>
      </w:r>
    </w:p>
    <w:p w:rsidR="00A34629" w:rsidRPr="00DC5DCE" w:rsidRDefault="00A34629" w:rsidP="00DC5DCE">
      <w:pPr>
        <w:tabs>
          <w:tab w:val="left" w:pos="4320"/>
          <w:tab w:val="left" w:pos="9900"/>
        </w:tabs>
        <w:autoSpaceDE w:val="0"/>
        <w:autoSpaceDN w:val="0"/>
        <w:adjustRightInd w:val="0"/>
        <w:ind w:right="72"/>
        <w:jc w:val="both"/>
        <w:rPr>
          <w:rFonts w:ascii="ITC Avant Garde" w:hAnsi="ITC Avant Garde"/>
          <w:sz w:val="22"/>
          <w:szCs w:val="22"/>
          <w:lang w:val="es-ES"/>
        </w:rPr>
      </w:pPr>
      <w:r w:rsidRPr="00DC5DCE">
        <w:rPr>
          <w:rFonts w:ascii="ITC Avant Garde" w:hAnsi="ITC Avant Garde"/>
          <w:sz w:val="22"/>
          <w:szCs w:val="22"/>
          <w:lang w:val="es-ES"/>
        </w:rPr>
        <w:t xml:space="preserve">Comisionada. Adriana Sofía </w:t>
      </w:r>
      <w:proofErr w:type="spellStart"/>
      <w:r w:rsidRPr="00DC5DCE">
        <w:rPr>
          <w:rFonts w:ascii="ITC Avant Garde" w:hAnsi="ITC Avant Garde"/>
          <w:sz w:val="22"/>
          <w:szCs w:val="22"/>
          <w:lang w:val="es-ES"/>
        </w:rPr>
        <w:t>Labardini</w:t>
      </w:r>
      <w:proofErr w:type="spellEnd"/>
      <w:r w:rsidRPr="00DC5DCE">
        <w:rPr>
          <w:rFonts w:ascii="ITC Avant Garde" w:hAnsi="ITC Avant Garde"/>
          <w:sz w:val="22"/>
          <w:szCs w:val="22"/>
          <w:lang w:val="es-ES"/>
        </w:rPr>
        <w:t xml:space="preserve"> </w:t>
      </w:r>
      <w:proofErr w:type="spellStart"/>
      <w:r w:rsidRPr="00DC5DCE">
        <w:rPr>
          <w:rFonts w:ascii="ITC Avant Garde" w:hAnsi="ITC Avant Garde"/>
          <w:sz w:val="22"/>
          <w:szCs w:val="22"/>
          <w:lang w:val="es-ES"/>
        </w:rPr>
        <w:t>Inzunza</w:t>
      </w:r>
      <w:proofErr w:type="spellEnd"/>
      <w:r w:rsidRPr="00DC5DCE">
        <w:rPr>
          <w:rFonts w:ascii="ITC Avant Garde" w:hAnsi="ITC Avant Garde"/>
          <w:sz w:val="22"/>
          <w:szCs w:val="22"/>
          <w:lang w:val="es-ES"/>
        </w:rPr>
        <w:t>.</w:t>
      </w:r>
    </w:p>
    <w:p w:rsidR="00A34629" w:rsidRPr="00DC5DCE" w:rsidRDefault="00A34629" w:rsidP="00DC5DCE">
      <w:pPr>
        <w:tabs>
          <w:tab w:val="left" w:pos="4320"/>
          <w:tab w:val="left" w:pos="9900"/>
        </w:tabs>
        <w:autoSpaceDE w:val="0"/>
        <w:autoSpaceDN w:val="0"/>
        <w:adjustRightInd w:val="0"/>
        <w:ind w:right="72"/>
        <w:jc w:val="both"/>
        <w:rPr>
          <w:rFonts w:ascii="ITC Avant Garde" w:hAnsi="ITC Avant Garde"/>
          <w:sz w:val="22"/>
          <w:szCs w:val="22"/>
          <w:lang w:val="es-ES"/>
        </w:rPr>
      </w:pPr>
      <w:r w:rsidRPr="00DC5DCE">
        <w:rPr>
          <w:rFonts w:ascii="ITC Avant Garde" w:hAnsi="ITC Avant Garde"/>
          <w:sz w:val="22"/>
          <w:szCs w:val="22"/>
          <w:lang w:val="es-ES"/>
        </w:rPr>
        <w:t xml:space="preserve">Comisionada. María Elena </w:t>
      </w:r>
      <w:proofErr w:type="spellStart"/>
      <w:r w:rsidRPr="00DC5DCE">
        <w:rPr>
          <w:rFonts w:ascii="ITC Avant Garde" w:hAnsi="ITC Avant Garde"/>
          <w:sz w:val="22"/>
          <w:szCs w:val="22"/>
          <w:lang w:val="es-ES"/>
        </w:rPr>
        <w:t>Estavillo</w:t>
      </w:r>
      <w:proofErr w:type="spellEnd"/>
      <w:r w:rsidRPr="00DC5DCE">
        <w:rPr>
          <w:rFonts w:ascii="ITC Avant Garde" w:hAnsi="ITC Avant Garde"/>
          <w:sz w:val="22"/>
          <w:szCs w:val="22"/>
          <w:lang w:val="es-ES"/>
        </w:rPr>
        <w:t xml:space="preserve"> Flores.</w:t>
      </w:r>
    </w:p>
    <w:p w:rsidR="00A34629" w:rsidRPr="00DC5DCE" w:rsidRDefault="00A34629" w:rsidP="00DC5DCE">
      <w:pPr>
        <w:tabs>
          <w:tab w:val="left" w:pos="4320"/>
          <w:tab w:val="left" w:pos="9900"/>
        </w:tabs>
        <w:autoSpaceDE w:val="0"/>
        <w:autoSpaceDN w:val="0"/>
        <w:adjustRightInd w:val="0"/>
        <w:ind w:right="72"/>
        <w:jc w:val="both"/>
        <w:rPr>
          <w:rFonts w:ascii="ITC Avant Garde" w:hAnsi="ITC Avant Garde"/>
          <w:sz w:val="22"/>
          <w:szCs w:val="22"/>
          <w:lang w:val="es-ES"/>
        </w:rPr>
      </w:pPr>
      <w:r w:rsidRPr="00DC5DCE">
        <w:rPr>
          <w:rFonts w:ascii="ITC Avant Garde" w:hAnsi="ITC Avant Garde"/>
          <w:sz w:val="22"/>
          <w:szCs w:val="22"/>
          <w:lang w:val="es-ES"/>
        </w:rPr>
        <w:t xml:space="preserve">Comisionado. Mario Germán </w:t>
      </w:r>
      <w:proofErr w:type="spellStart"/>
      <w:r w:rsidRPr="00DC5DCE">
        <w:rPr>
          <w:rFonts w:ascii="ITC Avant Garde" w:hAnsi="ITC Avant Garde"/>
          <w:sz w:val="22"/>
          <w:szCs w:val="22"/>
          <w:lang w:val="es-ES"/>
        </w:rPr>
        <w:t>Fromow</w:t>
      </w:r>
      <w:proofErr w:type="spellEnd"/>
      <w:r w:rsidRPr="00DC5DCE">
        <w:rPr>
          <w:rFonts w:ascii="ITC Avant Garde" w:hAnsi="ITC Avant Garde"/>
          <w:sz w:val="22"/>
          <w:szCs w:val="22"/>
          <w:lang w:val="es-ES"/>
        </w:rPr>
        <w:t xml:space="preserve"> Rangel.</w:t>
      </w:r>
    </w:p>
    <w:p w:rsidR="00A34629" w:rsidRPr="00DC5DCE" w:rsidRDefault="00A34629" w:rsidP="00DC5DCE">
      <w:pPr>
        <w:tabs>
          <w:tab w:val="left" w:pos="4320"/>
          <w:tab w:val="left" w:pos="9900"/>
        </w:tabs>
        <w:autoSpaceDE w:val="0"/>
        <w:autoSpaceDN w:val="0"/>
        <w:adjustRightInd w:val="0"/>
        <w:ind w:right="72"/>
        <w:jc w:val="both"/>
        <w:rPr>
          <w:rFonts w:ascii="ITC Avant Garde" w:hAnsi="ITC Avant Garde"/>
          <w:sz w:val="22"/>
          <w:szCs w:val="22"/>
          <w:lang w:val="es-ES"/>
        </w:rPr>
      </w:pPr>
      <w:r w:rsidRPr="00DC5DCE">
        <w:rPr>
          <w:rFonts w:ascii="ITC Avant Garde" w:hAnsi="ITC Avant Garde"/>
          <w:sz w:val="22"/>
          <w:szCs w:val="22"/>
          <w:lang w:val="es-ES"/>
        </w:rPr>
        <w:t>Comisionado. Adolfo Cuevas Teja.</w:t>
      </w:r>
    </w:p>
    <w:p w:rsidR="0090688A" w:rsidRDefault="00A34629" w:rsidP="00DC5DCE">
      <w:pPr>
        <w:tabs>
          <w:tab w:val="left" w:pos="4320"/>
          <w:tab w:val="left" w:pos="9900"/>
        </w:tabs>
        <w:autoSpaceDE w:val="0"/>
        <w:autoSpaceDN w:val="0"/>
        <w:adjustRightInd w:val="0"/>
        <w:ind w:right="72"/>
        <w:jc w:val="both"/>
        <w:rPr>
          <w:rFonts w:ascii="ITC Avant Garde" w:hAnsi="ITC Avant Garde"/>
          <w:sz w:val="22"/>
          <w:szCs w:val="22"/>
          <w:lang w:val="es-ES"/>
        </w:rPr>
      </w:pPr>
      <w:r w:rsidRPr="00DC5DCE">
        <w:rPr>
          <w:rFonts w:ascii="ITC Avant Garde" w:hAnsi="ITC Avant Garde"/>
          <w:sz w:val="22"/>
          <w:szCs w:val="22"/>
          <w:lang w:val="es-ES"/>
        </w:rPr>
        <w:t>Comisionado. Javier Juárez Mojica.</w:t>
      </w:r>
    </w:p>
    <w:p w:rsidR="0090688A" w:rsidRPr="0090688A" w:rsidRDefault="00472428" w:rsidP="0090688A">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90688A">
        <w:rPr>
          <w:rFonts w:ascii="ITC Avant Garde" w:hAnsi="ITC Avant Garde"/>
          <w:b/>
          <w:sz w:val="22"/>
          <w:szCs w:val="22"/>
          <w:lang w:val="es-ES"/>
        </w:rPr>
        <w:t>Secretaría Técnica del Pleno:</w:t>
      </w:r>
    </w:p>
    <w:p w:rsidR="0090688A" w:rsidRDefault="00D028AA" w:rsidP="00DC5DCE">
      <w:pPr>
        <w:autoSpaceDE w:val="0"/>
        <w:autoSpaceDN w:val="0"/>
        <w:adjustRightInd w:val="0"/>
        <w:rPr>
          <w:rFonts w:ascii="ITC Avant Garde" w:hAnsi="ITC Avant Garde"/>
          <w:sz w:val="22"/>
          <w:szCs w:val="22"/>
          <w:lang w:val="es-ES_tradnl"/>
        </w:rPr>
      </w:pPr>
      <w:r w:rsidRPr="00DC5DCE">
        <w:rPr>
          <w:rFonts w:ascii="ITC Avant Garde" w:hAnsi="ITC Avant Garde"/>
          <w:sz w:val="22"/>
          <w:szCs w:val="22"/>
          <w:lang w:val="es-ES_tradnl"/>
        </w:rPr>
        <w:t>Juan José Crispín Borbolla</w:t>
      </w:r>
      <w:r w:rsidR="00F34D71" w:rsidRPr="00DC5DCE">
        <w:rPr>
          <w:rFonts w:ascii="ITC Avant Garde" w:hAnsi="ITC Avant Garde"/>
          <w:sz w:val="22"/>
          <w:szCs w:val="22"/>
          <w:lang w:val="es-ES_tradnl"/>
        </w:rPr>
        <w:t xml:space="preserve">, </w:t>
      </w:r>
      <w:r w:rsidRPr="00DC5DCE">
        <w:rPr>
          <w:rFonts w:ascii="ITC Avant Garde" w:hAnsi="ITC Avant Garde"/>
          <w:sz w:val="22"/>
          <w:szCs w:val="22"/>
          <w:lang w:val="es-ES_tradnl"/>
        </w:rPr>
        <w:t>Secretario Técnico</w:t>
      </w:r>
      <w:r w:rsidR="00F34D71" w:rsidRPr="00DC5DCE">
        <w:rPr>
          <w:rFonts w:ascii="ITC Avant Garde" w:hAnsi="ITC Avant Garde"/>
          <w:sz w:val="22"/>
          <w:szCs w:val="22"/>
          <w:lang w:val="es-ES_tradnl"/>
        </w:rPr>
        <w:t xml:space="preserve"> del Pleno</w:t>
      </w:r>
      <w:r w:rsidR="00472428" w:rsidRPr="00DC5DCE">
        <w:rPr>
          <w:rFonts w:ascii="ITC Avant Garde" w:hAnsi="ITC Avant Garde"/>
          <w:sz w:val="22"/>
          <w:szCs w:val="22"/>
          <w:lang w:val="es-ES_tradnl"/>
        </w:rPr>
        <w:t>.</w:t>
      </w:r>
    </w:p>
    <w:p w:rsidR="0090688A" w:rsidRPr="0090688A" w:rsidRDefault="0090688A" w:rsidP="0090688A">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A34629" w:rsidRDefault="00A34629" w:rsidP="00DC5DCE">
      <w:pPr>
        <w:tabs>
          <w:tab w:val="left" w:pos="4320"/>
          <w:tab w:val="left" w:pos="6180"/>
        </w:tabs>
        <w:autoSpaceDE w:val="0"/>
        <w:autoSpaceDN w:val="0"/>
        <w:adjustRightInd w:val="0"/>
        <w:ind w:right="72"/>
        <w:jc w:val="both"/>
        <w:rPr>
          <w:rFonts w:ascii="ITC Avant Garde" w:hAnsi="ITC Avant Garde"/>
          <w:sz w:val="22"/>
          <w:szCs w:val="22"/>
          <w:lang w:val="es-ES" w:eastAsia="x-none"/>
        </w:rPr>
      </w:pPr>
      <w:r w:rsidRPr="00DC5DCE">
        <w:rPr>
          <w:rFonts w:ascii="ITC Avant Garde" w:hAnsi="ITC Avant Garde"/>
          <w:sz w:val="22"/>
          <w:szCs w:val="22"/>
          <w:lang w:val="es-ES" w:eastAsia="x-none"/>
        </w:rPr>
        <w:t>Luis Fernando Peláez Espinosa, Coordinador Ejecutivo.</w:t>
      </w:r>
      <w:r w:rsidR="00250ECE" w:rsidRPr="00DC5DCE">
        <w:rPr>
          <w:rFonts w:ascii="ITC Avant Garde" w:hAnsi="ITC Avant Garde"/>
          <w:sz w:val="22"/>
          <w:szCs w:val="22"/>
          <w:lang w:val="es-ES" w:eastAsia="x-none"/>
        </w:rPr>
        <w:tab/>
      </w:r>
    </w:p>
    <w:p w:rsidR="00DC5DCE" w:rsidRPr="00DC5DCE" w:rsidRDefault="00DC5DCE" w:rsidP="00DC5DCE">
      <w:pPr>
        <w:tabs>
          <w:tab w:val="left" w:pos="4320"/>
          <w:tab w:val="left" w:pos="6180"/>
        </w:tabs>
        <w:autoSpaceDE w:val="0"/>
        <w:autoSpaceDN w:val="0"/>
        <w:adjustRightInd w:val="0"/>
        <w:ind w:right="72"/>
        <w:jc w:val="both"/>
        <w:rPr>
          <w:rFonts w:ascii="ITC Avant Garde" w:hAnsi="ITC Avant Garde"/>
          <w:sz w:val="22"/>
          <w:szCs w:val="22"/>
          <w:lang w:val="es-ES" w:eastAsia="x-none"/>
        </w:rPr>
      </w:pPr>
      <w:r>
        <w:rPr>
          <w:rFonts w:ascii="ITC Avant Garde" w:hAnsi="ITC Avant Garde"/>
          <w:sz w:val="22"/>
          <w:szCs w:val="22"/>
          <w:lang w:val="es-ES" w:eastAsia="x-none"/>
        </w:rPr>
        <w:t xml:space="preserve">Ricardo Salgado </w:t>
      </w:r>
      <w:proofErr w:type="spellStart"/>
      <w:r>
        <w:rPr>
          <w:rFonts w:ascii="ITC Avant Garde" w:hAnsi="ITC Avant Garde"/>
          <w:sz w:val="22"/>
          <w:szCs w:val="22"/>
          <w:lang w:val="es-ES" w:eastAsia="x-none"/>
        </w:rPr>
        <w:t>Perrilliat</w:t>
      </w:r>
      <w:proofErr w:type="spellEnd"/>
      <w:r>
        <w:rPr>
          <w:rFonts w:ascii="ITC Avant Garde" w:hAnsi="ITC Avant Garde"/>
          <w:sz w:val="22"/>
          <w:szCs w:val="22"/>
          <w:lang w:val="es-ES" w:eastAsia="x-none"/>
        </w:rPr>
        <w:t>, Titular de la Autoridad Investigadora.</w:t>
      </w:r>
    </w:p>
    <w:p w:rsidR="00A34629" w:rsidRPr="00DC5DCE" w:rsidRDefault="00A34629" w:rsidP="00DC5DC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DC5DCE">
        <w:rPr>
          <w:rFonts w:ascii="ITC Avant Garde" w:hAnsi="ITC Avant Garde"/>
          <w:sz w:val="22"/>
          <w:szCs w:val="22"/>
          <w:lang w:val="es-ES" w:eastAsia="x-none"/>
        </w:rPr>
        <w:t>Carlos Silva Ramírez, Titular de la Unidad de Asuntos Jurídicos.</w:t>
      </w:r>
    </w:p>
    <w:p w:rsidR="001E1026" w:rsidRDefault="001E1026" w:rsidP="00DC5DC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DC5DCE">
        <w:rPr>
          <w:rFonts w:ascii="ITC Avant Garde" w:hAnsi="ITC Avant Garde"/>
          <w:sz w:val="22"/>
          <w:szCs w:val="22"/>
          <w:lang w:val="es-ES" w:eastAsia="x-none"/>
        </w:rPr>
        <w:t xml:space="preserve">Edgar </w:t>
      </w:r>
      <w:proofErr w:type="spellStart"/>
      <w:r w:rsidRPr="00DC5DCE">
        <w:rPr>
          <w:rFonts w:ascii="ITC Avant Garde" w:hAnsi="ITC Avant Garde"/>
          <w:sz w:val="22"/>
          <w:szCs w:val="22"/>
          <w:lang w:val="es-ES" w:eastAsia="x-none"/>
        </w:rPr>
        <w:t>Yeman</w:t>
      </w:r>
      <w:proofErr w:type="spellEnd"/>
      <w:r w:rsidRPr="00DC5DCE">
        <w:rPr>
          <w:rFonts w:ascii="ITC Avant Garde" w:hAnsi="ITC Avant Garde"/>
          <w:sz w:val="22"/>
          <w:szCs w:val="22"/>
          <w:lang w:val="es-ES" w:eastAsia="x-none"/>
        </w:rPr>
        <w:t xml:space="preserve"> García </w:t>
      </w:r>
      <w:proofErr w:type="spellStart"/>
      <w:r w:rsidRPr="00DC5DCE">
        <w:rPr>
          <w:rFonts w:ascii="ITC Avant Garde" w:hAnsi="ITC Avant Garde"/>
          <w:sz w:val="22"/>
          <w:szCs w:val="22"/>
          <w:lang w:val="es-ES" w:eastAsia="x-none"/>
        </w:rPr>
        <w:t>Turincio</w:t>
      </w:r>
      <w:proofErr w:type="spellEnd"/>
      <w:r w:rsidRPr="00DC5DCE">
        <w:rPr>
          <w:rFonts w:ascii="ITC Avant Garde" w:hAnsi="ITC Avant Garde"/>
          <w:sz w:val="22"/>
          <w:szCs w:val="22"/>
          <w:lang w:val="es-ES" w:eastAsia="x-none"/>
        </w:rPr>
        <w:t>,</w:t>
      </w:r>
      <w:r w:rsidR="007C4987" w:rsidRPr="00DC5DCE">
        <w:rPr>
          <w:rFonts w:ascii="ITC Avant Garde" w:hAnsi="ITC Avant Garde"/>
          <w:sz w:val="22"/>
          <w:szCs w:val="22"/>
          <w:lang w:val="es-ES" w:eastAsia="x-none"/>
        </w:rPr>
        <w:t xml:space="preserve"> Coordinador</w:t>
      </w:r>
      <w:r w:rsidR="00DC5DCE">
        <w:rPr>
          <w:rFonts w:ascii="ITC Avant Garde" w:hAnsi="ITC Avant Garde"/>
          <w:sz w:val="22"/>
          <w:szCs w:val="22"/>
          <w:lang w:val="es-ES" w:eastAsia="x-none"/>
        </w:rPr>
        <w:t xml:space="preserve"> General de Comunicación Social.</w:t>
      </w:r>
    </w:p>
    <w:p w:rsidR="00DC5DCE" w:rsidRPr="00DC5DCE" w:rsidRDefault="00DC5DCE" w:rsidP="00DC5DCE">
      <w:pPr>
        <w:tabs>
          <w:tab w:val="left" w:pos="4320"/>
          <w:tab w:val="left" w:pos="9900"/>
        </w:tabs>
        <w:autoSpaceDE w:val="0"/>
        <w:autoSpaceDN w:val="0"/>
        <w:adjustRightInd w:val="0"/>
        <w:ind w:right="72"/>
        <w:jc w:val="both"/>
        <w:rPr>
          <w:rFonts w:ascii="ITC Avant Garde" w:hAnsi="ITC Avant Garde"/>
          <w:sz w:val="22"/>
          <w:szCs w:val="22"/>
          <w:lang w:val="es-ES" w:eastAsia="x-none"/>
        </w:rPr>
      </w:pPr>
      <w:r>
        <w:rPr>
          <w:rFonts w:ascii="ITC Avant Garde" w:hAnsi="ITC Avant Garde"/>
          <w:sz w:val="22"/>
          <w:szCs w:val="22"/>
          <w:lang w:val="es-ES" w:eastAsia="x-none"/>
        </w:rPr>
        <w:t>J</w:t>
      </w:r>
      <w:r w:rsidRPr="00DC5DCE">
        <w:rPr>
          <w:rFonts w:ascii="ITC Avant Garde" w:hAnsi="ITC Avant Garde"/>
          <w:sz w:val="22"/>
          <w:szCs w:val="22"/>
          <w:lang w:val="es-ES" w:eastAsia="x-none"/>
        </w:rPr>
        <w:t>uan Rodrigo Ruiz</w:t>
      </w:r>
      <w:r>
        <w:rPr>
          <w:rFonts w:ascii="ITC Avant Garde" w:hAnsi="ITC Avant Garde"/>
          <w:sz w:val="22"/>
          <w:szCs w:val="22"/>
          <w:lang w:val="es-ES" w:eastAsia="x-none"/>
        </w:rPr>
        <w:t xml:space="preserve"> E</w:t>
      </w:r>
      <w:r w:rsidRPr="00DC5DCE">
        <w:rPr>
          <w:rFonts w:ascii="ITC Avant Garde" w:hAnsi="ITC Avant Garde"/>
          <w:sz w:val="22"/>
          <w:szCs w:val="22"/>
          <w:lang w:val="es-ES" w:eastAsia="x-none"/>
        </w:rPr>
        <w:t>sparza Cataño</w:t>
      </w:r>
      <w:r>
        <w:rPr>
          <w:rFonts w:ascii="ITC Avant Garde" w:hAnsi="ITC Avant Garde"/>
          <w:sz w:val="22"/>
          <w:szCs w:val="22"/>
          <w:lang w:val="es-ES" w:eastAsia="x-none"/>
        </w:rPr>
        <w:t>, Director General de P</w:t>
      </w:r>
      <w:r w:rsidRPr="00DC5DCE">
        <w:rPr>
          <w:rFonts w:ascii="ITC Avant Garde" w:hAnsi="ITC Avant Garde"/>
          <w:sz w:val="22"/>
          <w:szCs w:val="22"/>
          <w:lang w:val="es-ES" w:eastAsia="x-none"/>
        </w:rPr>
        <w:t>r</w:t>
      </w:r>
      <w:r>
        <w:rPr>
          <w:rFonts w:ascii="ITC Avant Garde" w:hAnsi="ITC Avant Garde"/>
          <w:sz w:val="22"/>
          <w:szCs w:val="22"/>
          <w:lang w:val="es-ES" w:eastAsia="x-none"/>
        </w:rPr>
        <w:t>á</w:t>
      </w:r>
      <w:r w:rsidRPr="00DC5DCE">
        <w:rPr>
          <w:rFonts w:ascii="ITC Avant Garde" w:hAnsi="ITC Avant Garde"/>
          <w:sz w:val="22"/>
          <w:szCs w:val="22"/>
          <w:lang w:val="es-ES" w:eastAsia="x-none"/>
        </w:rPr>
        <w:t xml:space="preserve">cticas </w:t>
      </w:r>
      <w:r>
        <w:rPr>
          <w:rFonts w:ascii="ITC Avant Garde" w:hAnsi="ITC Avant Garde"/>
          <w:sz w:val="22"/>
          <w:szCs w:val="22"/>
          <w:lang w:val="es-ES" w:eastAsia="x-none"/>
        </w:rPr>
        <w:t>M</w:t>
      </w:r>
      <w:r w:rsidRPr="00DC5DCE">
        <w:rPr>
          <w:rFonts w:ascii="ITC Avant Garde" w:hAnsi="ITC Avant Garde"/>
          <w:sz w:val="22"/>
          <w:szCs w:val="22"/>
          <w:lang w:val="es-ES" w:eastAsia="x-none"/>
        </w:rPr>
        <w:t>onopólicas</w:t>
      </w:r>
      <w:r>
        <w:rPr>
          <w:rFonts w:ascii="ITC Avant Garde" w:hAnsi="ITC Avant Garde"/>
          <w:sz w:val="22"/>
          <w:szCs w:val="22"/>
          <w:lang w:val="es-ES" w:eastAsia="x-none"/>
        </w:rPr>
        <w:t xml:space="preserve"> y C</w:t>
      </w:r>
      <w:r w:rsidRPr="00DC5DCE">
        <w:rPr>
          <w:rFonts w:ascii="ITC Avant Garde" w:hAnsi="ITC Avant Garde"/>
          <w:sz w:val="22"/>
          <w:szCs w:val="22"/>
          <w:lang w:val="es-ES" w:eastAsia="x-none"/>
        </w:rPr>
        <w:t xml:space="preserve">oncentraciones </w:t>
      </w:r>
      <w:r>
        <w:rPr>
          <w:rFonts w:ascii="ITC Avant Garde" w:hAnsi="ITC Avant Garde"/>
          <w:sz w:val="22"/>
          <w:szCs w:val="22"/>
          <w:lang w:val="es-ES" w:eastAsia="x-none"/>
        </w:rPr>
        <w:t>I</w:t>
      </w:r>
      <w:r w:rsidRPr="00DC5DCE">
        <w:rPr>
          <w:rFonts w:ascii="ITC Avant Garde" w:hAnsi="ITC Avant Garde"/>
          <w:sz w:val="22"/>
          <w:szCs w:val="22"/>
          <w:lang w:val="es-ES" w:eastAsia="x-none"/>
        </w:rPr>
        <w:t>lícitas</w:t>
      </w:r>
      <w:r>
        <w:rPr>
          <w:rFonts w:ascii="ITC Avant Garde" w:hAnsi="ITC Avant Garde"/>
          <w:sz w:val="22"/>
          <w:szCs w:val="22"/>
          <w:lang w:val="es-ES" w:eastAsia="x-none"/>
        </w:rPr>
        <w:t>.</w:t>
      </w:r>
    </w:p>
    <w:p w:rsidR="00A34629" w:rsidRPr="00DC5DCE" w:rsidRDefault="00A34629" w:rsidP="00DC5DC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DC5DCE">
        <w:rPr>
          <w:rFonts w:ascii="ITC Avant Garde" w:hAnsi="ITC Avant Garde"/>
          <w:sz w:val="22"/>
          <w:szCs w:val="22"/>
          <w:lang w:val="es-ES" w:eastAsia="x-none"/>
        </w:rPr>
        <w:t>Irving Arturo De Lir</w:t>
      </w:r>
      <w:r w:rsidR="001E1026" w:rsidRPr="00DC5DCE">
        <w:rPr>
          <w:rFonts w:ascii="ITC Avant Garde" w:hAnsi="ITC Avant Garde"/>
          <w:sz w:val="22"/>
          <w:szCs w:val="22"/>
          <w:lang w:val="es-ES" w:eastAsia="x-none"/>
        </w:rPr>
        <w:t>a Salvatierra, Direct</w:t>
      </w:r>
      <w:r w:rsidR="007C4987" w:rsidRPr="00DC5DCE">
        <w:rPr>
          <w:rFonts w:ascii="ITC Avant Garde" w:hAnsi="ITC Avant Garde"/>
          <w:sz w:val="22"/>
          <w:szCs w:val="22"/>
          <w:lang w:val="es-ES" w:eastAsia="x-none"/>
        </w:rPr>
        <w:t>or General</w:t>
      </w:r>
    </w:p>
    <w:p w:rsidR="00A34629" w:rsidRPr="00DC5DCE" w:rsidRDefault="00A34629" w:rsidP="00DC5DC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DC5DCE">
        <w:rPr>
          <w:rFonts w:ascii="ITC Avant Garde" w:hAnsi="ITC Avant Garde"/>
          <w:sz w:val="22"/>
          <w:szCs w:val="22"/>
          <w:lang w:val="es-ES" w:eastAsia="x-none"/>
        </w:rPr>
        <w:t>Edgar Hernández Mendoza, Director General.</w:t>
      </w:r>
    </w:p>
    <w:p w:rsidR="00A34629" w:rsidRPr="00DC5DCE" w:rsidRDefault="00A34629" w:rsidP="00DC5DC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DC5DCE">
        <w:rPr>
          <w:rFonts w:ascii="ITC Avant Garde" w:hAnsi="ITC Avant Garde"/>
          <w:sz w:val="22"/>
          <w:szCs w:val="22"/>
          <w:lang w:val="es-ES" w:eastAsia="x-none"/>
        </w:rPr>
        <w:t>José Guadalupe Rojas Ramírez, Director General.</w:t>
      </w:r>
    </w:p>
    <w:p w:rsidR="0090688A" w:rsidRDefault="00E731CE" w:rsidP="00DC5DC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DC5DCE">
        <w:rPr>
          <w:rFonts w:ascii="ITC Avant Garde" w:hAnsi="ITC Avant Garde"/>
          <w:sz w:val="22"/>
          <w:szCs w:val="22"/>
          <w:lang w:val="es-ES" w:eastAsia="x-none"/>
        </w:rPr>
        <w:t>Rodrigo Guzmán Araujo, Director General.</w:t>
      </w:r>
    </w:p>
    <w:p w:rsidR="0090688A" w:rsidRPr="0090688A" w:rsidRDefault="00472428" w:rsidP="0090688A">
      <w:pPr>
        <w:spacing w:before="240" w:after="240"/>
        <w:jc w:val="both"/>
        <w:rPr>
          <w:rFonts w:ascii="ITC Avant Garde" w:hAnsi="ITC Avant Garde"/>
          <w:sz w:val="22"/>
          <w:szCs w:val="22"/>
        </w:rPr>
      </w:pPr>
      <w:r w:rsidRPr="0090688A">
        <w:rPr>
          <w:rFonts w:ascii="ITC Avant Garde" w:hAnsi="ITC Avant Garde"/>
          <w:sz w:val="22"/>
          <w:szCs w:val="22"/>
        </w:rPr>
        <w:t>Una vez hecho del conocimiento de los Comisionados presentes lo anterior, el Comisionado Gabriel Oswaldo Contreras Saldívar presidió la sesión, que se realizó de conformidad con el siguiente:</w:t>
      </w:r>
    </w:p>
    <w:p w:rsidR="0090688A" w:rsidRPr="0090688A" w:rsidRDefault="00472428" w:rsidP="0090688A">
      <w:pPr>
        <w:pStyle w:val="Ttulo2"/>
        <w:tabs>
          <w:tab w:val="left" w:pos="7797"/>
        </w:tabs>
        <w:ind w:left="1701" w:right="2268"/>
        <w:jc w:val="center"/>
        <w:rPr>
          <w:rFonts w:ascii="ITC Avant Garde" w:hAnsi="ITC Avant Garde"/>
          <w:b w:val="0"/>
          <w:bCs w:val="0"/>
          <w:i w:val="0"/>
          <w:sz w:val="22"/>
          <w:szCs w:val="22"/>
          <w:lang w:val="es-ES_tradnl"/>
        </w:rPr>
      </w:pPr>
      <w:r w:rsidRPr="0090688A">
        <w:rPr>
          <w:rFonts w:ascii="ITC Avant Garde" w:hAnsi="ITC Avant Garde"/>
          <w:bCs w:val="0"/>
          <w:i w:val="0"/>
          <w:sz w:val="22"/>
          <w:szCs w:val="22"/>
          <w:lang w:val="es-ES"/>
        </w:rPr>
        <w:t>ORDEN</w:t>
      </w:r>
      <w:r w:rsidRPr="0090688A">
        <w:rPr>
          <w:rFonts w:ascii="ITC Avant Garde" w:hAnsi="ITC Avant Garde"/>
          <w:i w:val="0"/>
          <w:sz w:val="22"/>
          <w:szCs w:val="22"/>
          <w:lang w:val="es-ES_tradnl"/>
        </w:rPr>
        <w:t xml:space="preserve"> DEL DÍA</w:t>
      </w:r>
    </w:p>
    <w:p w:rsidR="0090688A" w:rsidRPr="0090688A" w:rsidRDefault="00472428" w:rsidP="0090688A">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90688A">
        <w:rPr>
          <w:rFonts w:ascii="ITC Avant Garde" w:hAnsi="ITC Avant Garde"/>
          <w:b/>
          <w:sz w:val="22"/>
          <w:szCs w:val="22"/>
          <w:lang w:val="es-ES"/>
        </w:rPr>
        <w:t>I.- VERIFICACIÓN DEL QUÓRUM.</w:t>
      </w:r>
    </w:p>
    <w:p w:rsidR="0090688A" w:rsidRPr="0090688A" w:rsidRDefault="00472428" w:rsidP="0090688A">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90688A">
        <w:rPr>
          <w:rFonts w:ascii="ITC Avant Garde" w:hAnsi="ITC Avant Garde"/>
          <w:b/>
          <w:sz w:val="22"/>
          <w:szCs w:val="22"/>
          <w:lang w:val="es-ES"/>
        </w:rPr>
        <w:lastRenderedPageBreak/>
        <w:t>II.- APROBACIÓN DEL ORDEN DEL DÍA.</w:t>
      </w:r>
    </w:p>
    <w:p w:rsidR="0090688A" w:rsidRPr="0090688A" w:rsidRDefault="00785264" w:rsidP="0090688A">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90688A">
        <w:rPr>
          <w:rFonts w:ascii="ITC Avant Garde" w:hAnsi="ITC Avant Garde"/>
          <w:b/>
          <w:sz w:val="22"/>
          <w:szCs w:val="22"/>
          <w:lang w:val="es-ES"/>
        </w:rPr>
        <w:t>III.- ASUNTO QUE SE SOMETE</w:t>
      </w:r>
      <w:r w:rsidR="0090688A">
        <w:rPr>
          <w:rFonts w:ascii="ITC Avant Garde" w:hAnsi="ITC Avant Garde"/>
          <w:b/>
          <w:sz w:val="22"/>
          <w:szCs w:val="22"/>
          <w:lang w:val="es-ES"/>
        </w:rPr>
        <w:t xml:space="preserve"> A CONSIDERACIÓN DEL PLENO.</w:t>
      </w:r>
    </w:p>
    <w:p w:rsidR="00DE623A" w:rsidRPr="00DC5DCE" w:rsidRDefault="00E731CE" w:rsidP="00DC5DCE">
      <w:pPr>
        <w:shd w:val="clear" w:color="auto" w:fill="FFFFFF"/>
        <w:jc w:val="both"/>
        <w:rPr>
          <w:rFonts w:ascii="ITC Avant Garde" w:hAnsi="ITC Avant Garde"/>
          <w:bCs/>
          <w:color w:val="000000"/>
          <w:sz w:val="22"/>
          <w:szCs w:val="22"/>
          <w:lang w:val="es-ES_tradnl" w:eastAsia="es-MX"/>
        </w:rPr>
      </w:pPr>
      <w:r w:rsidRPr="00DC5DCE">
        <w:rPr>
          <w:rFonts w:ascii="ITC Avant Garde" w:hAnsi="ITC Avant Garde"/>
          <w:b/>
          <w:sz w:val="22"/>
          <w:szCs w:val="22"/>
        </w:rPr>
        <w:t>III.1.-</w:t>
      </w:r>
      <w:r w:rsidRPr="00DC5DCE">
        <w:rPr>
          <w:rFonts w:ascii="ITC Avant Garde" w:hAnsi="ITC Avant Garde"/>
          <w:b/>
          <w:sz w:val="22"/>
          <w:szCs w:val="22"/>
        </w:rPr>
        <w:tab/>
      </w:r>
      <w:r w:rsidR="00DE623A" w:rsidRPr="00DC5DCE">
        <w:rPr>
          <w:rFonts w:ascii="ITC Avant Garde" w:hAnsi="ITC Avant Garde"/>
          <w:bCs/>
          <w:color w:val="000000"/>
          <w:sz w:val="22"/>
          <w:szCs w:val="22"/>
          <w:lang w:eastAsia="es-MX"/>
        </w:rPr>
        <w:t>Resolución mediante la cual el Pleno del Instituto Federal de Telecomunicaciones resuelve el cierre del expediente identificado con número E-IFT/UC/DGIPM/PMR/0008/2013.</w:t>
      </w:r>
    </w:p>
    <w:p w:rsidR="00DE623A" w:rsidRPr="0090688A" w:rsidRDefault="00DE623A" w:rsidP="0090688A">
      <w:pPr>
        <w:spacing w:before="240" w:after="240"/>
        <w:jc w:val="both"/>
        <w:rPr>
          <w:rFonts w:ascii="ITC Avant Garde" w:hAnsi="ITC Avant Garde"/>
          <w:i/>
          <w:sz w:val="22"/>
          <w:szCs w:val="22"/>
        </w:rPr>
      </w:pPr>
      <w:r w:rsidRPr="0090688A">
        <w:rPr>
          <w:rFonts w:ascii="ITC Avant Garde" w:hAnsi="ITC Avant Garde"/>
          <w:i/>
          <w:sz w:val="22"/>
          <w:szCs w:val="22"/>
        </w:rPr>
        <w:t>(Autoridad Investigadora)</w:t>
      </w:r>
    </w:p>
    <w:p w:rsidR="0090688A" w:rsidRPr="0090688A" w:rsidRDefault="00472428" w:rsidP="0090688A">
      <w:pPr>
        <w:pStyle w:val="Ttulo3"/>
        <w:spacing w:after="240"/>
        <w:jc w:val="left"/>
        <w:rPr>
          <w:rFonts w:ascii="ITC Avant Garde" w:hAnsi="ITC Avant Garde"/>
          <w:bCs/>
          <w:sz w:val="22"/>
          <w:szCs w:val="22"/>
        </w:rPr>
      </w:pPr>
      <w:r w:rsidRPr="00DC5DCE">
        <w:rPr>
          <w:rFonts w:ascii="ITC Avant Garde" w:hAnsi="ITC Avant Garde"/>
          <w:bCs/>
          <w:sz w:val="22"/>
          <w:szCs w:val="22"/>
        </w:rPr>
        <w:t>I.- VERIFICACIÓN DEL</w:t>
      </w:r>
      <w:r w:rsidRPr="0090688A">
        <w:rPr>
          <w:rFonts w:ascii="ITC Avant Garde" w:hAnsi="ITC Avant Garde"/>
          <w:bCs/>
          <w:sz w:val="22"/>
          <w:szCs w:val="22"/>
        </w:rPr>
        <w:t xml:space="preserve"> </w:t>
      </w:r>
      <w:r w:rsidRPr="00DC5DCE">
        <w:rPr>
          <w:rFonts w:ascii="ITC Avant Garde" w:hAnsi="ITC Avant Garde"/>
          <w:bCs/>
          <w:sz w:val="22"/>
          <w:szCs w:val="22"/>
        </w:rPr>
        <w:t>QUÓRUM.</w:t>
      </w:r>
    </w:p>
    <w:p w:rsidR="0090688A" w:rsidRDefault="00D028AA" w:rsidP="0090688A">
      <w:pPr>
        <w:spacing w:before="240" w:after="240"/>
        <w:jc w:val="both"/>
        <w:rPr>
          <w:rFonts w:ascii="ITC Avant Garde" w:eastAsia="Calibri" w:hAnsi="ITC Avant Garde"/>
          <w:bCs/>
          <w:sz w:val="22"/>
          <w:szCs w:val="22"/>
          <w:lang w:eastAsia="en-US"/>
        </w:rPr>
      </w:pPr>
      <w:r w:rsidRPr="00DC5DCE">
        <w:rPr>
          <w:rFonts w:ascii="ITC Avant Garde" w:eastAsia="Calibri" w:hAnsi="ITC Avant Garde"/>
          <w:bCs/>
          <w:sz w:val="22"/>
          <w:szCs w:val="22"/>
          <w:lang w:eastAsia="en-US"/>
        </w:rPr>
        <w:t>El Secretario Técnico</w:t>
      </w:r>
      <w:r w:rsidR="00785264" w:rsidRPr="00DC5DCE">
        <w:rPr>
          <w:rFonts w:ascii="ITC Avant Garde" w:eastAsia="Calibri" w:hAnsi="ITC Avant Garde"/>
          <w:bCs/>
          <w:sz w:val="22"/>
          <w:szCs w:val="22"/>
          <w:lang w:eastAsia="en-US"/>
        </w:rPr>
        <w:t xml:space="preserve"> del Pleno</w:t>
      </w:r>
      <w:r w:rsidR="00A50CDD" w:rsidRPr="00DC5DCE">
        <w:rPr>
          <w:rFonts w:ascii="ITC Avant Garde" w:eastAsia="Calibri" w:hAnsi="ITC Avant Garde"/>
          <w:bCs/>
          <w:sz w:val="22"/>
          <w:szCs w:val="22"/>
          <w:lang w:eastAsia="en-US"/>
        </w:rPr>
        <w:t xml:space="preserve"> por instrucciones del Presidente, verificó que existiera quórum para la </w:t>
      </w:r>
      <w:r w:rsidR="000734FF" w:rsidRPr="00DC5DCE">
        <w:rPr>
          <w:rFonts w:ascii="ITC Avant Garde" w:eastAsia="Calibri" w:hAnsi="ITC Avant Garde"/>
          <w:bCs/>
          <w:sz w:val="22"/>
          <w:szCs w:val="22"/>
          <w:lang w:eastAsia="en-US"/>
        </w:rPr>
        <w:t>I</w:t>
      </w:r>
      <w:r w:rsidR="00314000" w:rsidRPr="00DC5DCE">
        <w:rPr>
          <w:rFonts w:ascii="ITC Avant Garde" w:eastAsia="Calibri" w:hAnsi="ITC Avant Garde"/>
          <w:bCs/>
          <w:sz w:val="22"/>
          <w:szCs w:val="22"/>
          <w:lang w:eastAsia="en-US"/>
        </w:rPr>
        <w:t>I</w:t>
      </w:r>
      <w:r w:rsidR="00A50CDD" w:rsidRPr="00DC5DCE">
        <w:rPr>
          <w:rFonts w:ascii="ITC Avant Garde" w:eastAsia="Calibri" w:hAnsi="ITC Avant Garde"/>
          <w:bCs/>
          <w:sz w:val="22"/>
          <w:szCs w:val="22"/>
          <w:lang w:eastAsia="en-US"/>
        </w:rPr>
        <w:t xml:space="preserve"> Sesión </w:t>
      </w:r>
      <w:r w:rsidR="00605C4C" w:rsidRPr="00DC5DCE">
        <w:rPr>
          <w:rFonts w:ascii="ITC Avant Garde" w:eastAsia="Calibri" w:hAnsi="ITC Avant Garde"/>
          <w:bCs/>
          <w:sz w:val="22"/>
          <w:szCs w:val="22"/>
          <w:lang w:eastAsia="en-US"/>
        </w:rPr>
        <w:t>O</w:t>
      </w:r>
      <w:r w:rsidR="00314000" w:rsidRPr="00DC5DCE">
        <w:rPr>
          <w:rFonts w:ascii="ITC Avant Garde" w:eastAsia="Calibri" w:hAnsi="ITC Avant Garde"/>
          <w:bCs/>
          <w:sz w:val="22"/>
          <w:szCs w:val="22"/>
          <w:lang w:eastAsia="en-US"/>
        </w:rPr>
        <w:t>rdinaria del 2017</w:t>
      </w:r>
      <w:r w:rsidR="00A50CDD" w:rsidRPr="00DC5DCE">
        <w:rPr>
          <w:rFonts w:ascii="ITC Avant Garde" w:eastAsia="Calibri" w:hAnsi="ITC Avant Garde"/>
          <w:bCs/>
          <w:sz w:val="22"/>
          <w:szCs w:val="22"/>
          <w:lang w:eastAsia="en-US"/>
        </w:rPr>
        <w:t>, a la que asistieron los Comisionados Gabriel Oswaldo Contreras Saldívar, Ernesto Estrada González</w:t>
      </w:r>
      <w:r w:rsidR="0031185F">
        <w:rPr>
          <w:rFonts w:ascii="ITC Avant Garde" w:eastAsia="Calibri" w:hAnsi="ITC Avant Garde"/>
          <w:bCs/>
          <w:sz w:val="22"/>
          <w:szCs w:val="22"/>
          <w:lang w:eastAsia="en-US"/>
        </w:rPr>
        <w:t>,</w:t>
      </w:r>
      <w:r w:rsidR="00A50CDD" w:rsidRPr="00DC5DCE">
        <w:rPr>
          <w:rFonts w:ascii="ITC Avant Garde" w:eastAsia="Calibri" w:hAnsi="ITC Avant Garde"/>
          <w:bCs/>
          <w:sz w:val="22"/>
          <w:szCs w:val="22"/>
          <w:lang w:eastAsia="en-US"/>
        </w:rPr>
        <w:t xml:space="preserve"> </w:t>
      </w:r>
      <w:r w:rsidR="00605C4C" w:rsidRPr="00DC5DCE">
        <w:rPr>
          <w:rFonts w:ascii="ITC Avant Garde" w:eastAsia="Calibri" w:hAnsi="ITC Avant Garde"/>
          <w:bCs/>
          <w:sz w:val="22"/>
          <w:szCs w:val="22"/>
          <w:lang w:eastAsia="en-US"/>
        </w:rPr>
        <w:t xml:space="preserve">Adriana Sofía </w:t>
      </w:r>
      <w:proofErr w:type="spellStart"/>
      <w:r w:rsidR="00605C4C" w:rsidRPr="00DC5DCE">
        <w:rPr>
          <w:rFonts w:ascii="ITC Avant Garde" w:eastAsia="Calibri" w:hAnsi="ITC Avant Garde"/>
          <w:bCs/>
          <w:sz w:val="22"/>
          <w:szCs w:val="22"/>
          <w:lang w:eastAsia="en-US"/>
        </w:rPr>
        <w:t>Labardini</w:t>
      </w:r>
      <w:proofErr w:type="spellEnd"/>
      <w:r w:rsidR="00605C4C" w:rsidRPr="00DC5DCE">
        <w:rPr>
          <w:rFonts w:ascii="ITC Avant Garde" w:eastAsia="Calibri" w:hAnsi="ITC Avant Garde"/>
          <w:bCs/>
          <w:sz w:val="22"/>
          <w:szCs w:val="22"/>
          <w:lang w:eastAsia="en-US"/>
        </w:rPr>
        <w:t xml:space="preserve"> </w:t>
      </w:r>
      <w:proofErr w:type="spellStart"/>
      <w:r w:rsidR="00605C4C" w:rsidRPr="00DC5DCE">
        <w:rPr>
          <w:rFonts w:ascii="ITC Avant Garde" w:eastAsia="Calibri" w:hAnsi="ITC Avant Garde"/>
          <w:bCs/>
          <w:sz w:val="22"/>
          <w:szCs w:val="22"/>
          <w:lang w:eastAsia="en-US"/>
        </w:rPr>
        <w:t>Inzunza</w:t>
      </w:r>
      <w:proofErr w:type="spellEnd"/>
      <w:r w:rsidR="00605C4C" w:rsidRPr="00DC5DCE">
        <w:rPr>
          <w:rFonts w:ascii="ITC Avant Garde" w:eastAsia="Calibri" w:hAnsi="ITC Avant Garde"/>
          <w:bCs/>
          <w:sz w:val="22"/>
          <w:szCs w:val="22"/>
          <w:lang w:eastAsia="en-US"/>
        </w:rPr>
        <w:t xml:space="preserve">, María Elena </w:t>
      </w:r>
      <w:proofErr w:type="spellStart"/>
      <w:r w:rsidR="00605C4C" w:rsidRPr="00DC5DCE">
        <w:rPr>
          <w:rFonts w:ascii="ITC Avant Garde" w:eastAsia="Calibri" w:hAnsi="ITC Avant Garde"/>
          <w:bCs/>
          <w:sz w:val="22"/>
          <w:szCs w:val="22"/>
          <w:lang w:eastAsia="en-US"/>
        </w:rPr>
        <w:t>Estavillo</w:t>
      </w:r>
      <w:proofErr w:type="spellEnd"/>
      <w:r w:rsidR="00605C4C" w:rsidRPr="00DC5DCE">
        <w:rPr>
          <w:rFonts w:ascii="ITC Avant Garde" w:eastAsia="Calibri" w:hAnsi="ITC Avant Garde"/>
          <w:bCs/>
          <w:sz w:val="22"/>
          <w:szCs w:val="22"/>
          <w:lang w:eastAsia="en-US"/>
        </w:rPr>
        <w:t xml:space="preserve"> Flores, </w:t>
      </w:r>
      <w:r w:rsidR="00A50CDD" w:rsidRPr="00DC5DCE">
        <w:rPr>
          <w:rFonts w:ascii="ITC Avant Garde" w:eastAsia="Calibri" w:hAnsi="ITC Avant Garde"/>
          <w:bCs/>
          <w:sz w:val="22"/>
          <w:szCs w:val="22"/>
          <w:lang w:eastAsia="en-US"/>
        </w:rPr>
        <w:t xml:space="preserve">Mario Germán </w:t>
      </w:r>
      <w:proofErr w:type="spellStart"/>
      <w:r w:rsidR="00A50CDD" w:rsidRPr="00DC5DCE">
        <w:rPr>
          <w:rFonts w:ascii="ITC Avant Garde" w:eastAsia="Calibri" w:hAnsi="ITC Avant Garde"/>
          <w:bCs/>
          <w:sz w:val="22"/>
          <w:szCs w:val="22"/>
          <w:lang w:eastAsia="en-US"/>
        </w:rPr>
        <w:t>Fromow</w:t>
      </w:r>
      <w:proofErr w:type="spellEnd"/>
      <w:r w:rsidR="00A50CDD" w:rsidRPr="00DC5DCE">
        <w:rPr>
          <w:rFonts w:ascii="ITC Avant Garde" w:eastAsia="Calibri" w:hAnsi="ITC Avant Garde"/>
          <w:bCs/>
          <w:sz w:val="22"/>
          <w:szCs w:val="22"/>
          <w:lang w:eastAsia="en-US"/>
        </w:rPr>
        <w:t xml:space="preserve"> Rangel,</w:t>
      </w:r>
      <w:r w:rsidR="00605C4C" w:rsidRPr="00DC5DCE">
        <w:rPr>
          <w:rFonts w:ascii="ITC Avant Garde" w:eastAsia="Calibri" w:hAnsi="ITC Avant Garde"/>
          <w:bCs/>
          <w:sz w:val="22"/>
          <w:szCs w:val="22"/>
          <w:lang w:eastAsia="en-US"/>
        </w:rPr>
        <w:t xml:space="preserve"> Adolfo Cuevas Teja y Javier Juárez Mojica,</w:t>
      </w:r>
      <w:r w:rsidR="00A50CDD" w:rsidRPr="00DC5DCE">
        <w:rPr>
          <w:rFonts w:ascii="ITC Avant Garde" w:eastAsia="Calibri" w:hAnsi="ITC Avant Garde"/>
          <w:bCs/>
          <w:sz w:val="22"/>
          <w:szCs w:val="22"/>
          <w:lang w:eastAsia="en-US"/>
        </w:rPr>
        <w:t xml:space="preserve"> según se acredita con la lista de </w:t>
      </w:r>
      <w:r w:rsidR="00785264" w:rsidRPr="00DC5DCE">
        <w:rPr>
          <w:rFonts w:ascii="ITC Avant Garde" w:eastAsia="Calibri" w:hAnsi="ITC Avant Garde"/>
          <w:bCs/>
          <w:sz w:val="22"/>
          <w:szCs w:val="22"/>
          <w:lang w:eastAsia="en-US"/>
        </w:rPr>
        <w:t>asistencia anexa a la presente A</w:t>
      </w:r>
      <w:r w:rsidR="00A50CDD" w:rsidRPr="00DC5DCE">
        <w:rPr>
          <w:rFonts w:ascii="ITC Avant Garde" w:eastAsia="Calibri" w:hAnsi="ITC Avant Garde"/>
          <w:bCs/>
          <w:sz w:val="22"/>
          <w:szCs w:val="22"/>
          <w:lang w:eastAsia="en-US"/>
        </w:rPr>
        <w:t xml:space="preserve">cta. </w:t>
      </w:r>
    </w:p>
    <w:p w:rsidR="0090688A" w:rsidRPr="0090688A" w:rsidRDefault="00472428" w:rsidP="0090688A">
      <w:pPr>
        <w:pStyle w:val="Ttulo3"/>
        <w:spacing w:after="240"/>
        <w:jc w:val="left"/>
        <w:rPr>
          <w:rFonts w:ascii="ITC Avant Garde" w:hAnsi="ITC Avant Garde"/>
          <w:bCs/>
          <w:sz w:val="22"/>
          <w:szCs w:val="22"/>
        </w:rPr>
      </w:pPr>
      <w:r w:rsidRPr="00DC5DCE">
        <w:rPr>
          <w:rFonts w:ascii="ITC Avant Garde" w:hAnsi="ITC Avant Garde"/>
          <w:bCs/>
          <w:sz w:val="22"/>
          <w:szCs w:val="22"/>
        </w:rPr>
        <w:t xml:space="preserve">II.- APROBACIÓN DEL ORDEN DEL DÍA. </w:t>
      </w:r>
    </w:p>
    <w:p w:rsidR="0090688A" w:rsidRPr="0090688A" w:rsidRDefault="00D028AA" w:rsidP="0090688A">
      <w:pPr>
        <w:spacing w:before="240" w:after="240"/>
        <w:jc w:val="both"/>
        <w:rPr>
          <w:rFonts w:ascii="ITC Avant Garde" w:eastAsia="Calibri" w:hAnsi="ITC Avant Garde"/>
          <w:bCs/>
          <w:sz w:val="22"/>
          <w:szCs w:val="22"/>
          <w:lang w:eastAsia="en-US"/>
        </w:rPr>
      </w:pPr>
      <w:r w:rsidRPr="0090688A">
        <w:rPr>
          <w:rFonts w:ascii="ITC Avant Garde" w:eastAsia="Calibri" w:hAnsi="ITC Avant Garde"/>
          <w:bCs/>
          <w:sz w:val="22"/>
          <w:szCs w:val="22"/>
          <w:lang w:eastAsia="en-US"/>
        </w:rPr>
        <w:t xml:space="preserve">El Comisionado Presidente sometió a consideración del Pleno </w:t>
      </w:r>
      <w:r w:rsidR="00027832" w:rsidRPr="0090688A">
        <w:rPr>
          <w:rFonts w:ascii="ITC Avant Garde" w:eastAsia="Calibri" w:hAnsi="ITC Avant Garde"/>
          <w:bCs/>
          <w:sz w:val="22"/>
          <w:szCs w:val="22"/>
          <w:lang w:eastAsia="en-US"/>
        </w:rPr>
        <w:t>el Orden del Día. Acto seguido el Pleno del Instituto lo aprobó por unanimidad.</w:t>
      </w:r>
    </w:p>
    <w:p w:rsidR="00605C4C" w:rsidRPr="0090688A" w:rsidRDefault="00605C4C" w:rsidP="0090688A">
      <w:pPr>
        <w:pStyle w:val="Ttulo3"/>
        <w:spacing w:after="240"/>
        <w:jc w:val="left"/>
        <w:rPr>
          <w:rFonts w:ascii="ITC Avant Garde" w:hAnsi="ITC Avant Garde"/>
          <w:bCs/>
          <w:sz w:val="22"/>
          <w:szCs w:val="22"/>
        </w:rPr>
      </w:pPr>
      <w:r w:rsidRPr="00DC5DCE">
        <w:rPr>
          <w:rFonts w:ascii="ITC Avant Garde" w:hAnsi="ITC Avant Garde"/>
          <w:bCs/>
          <w:sz w:val="22"/>
          <w:szCs w:val="22"/>
        </w:rPr>
        <w:t>III.- ASUNTOS QUE SE SOMETEN A CONSIDERACIÓN DEL PLENO</w:t>
      </w:r>
    </w:p>
    <w:p w:rsidR="0090688A" w:rsidRDefault="00605C4C" w:rsidP="0090688A">
      <w:pPr>
        <w:shd w:val="clear" w:color="auto" w:fill="FFFFFF"/>
        <w:spacing w:after="240"/>
        <w:jc w:val="both"/>
        <w:rPr>
          <w:rFonts w:ascii="ITC Avant Garde" w:hAnsi="ITC Avant Garde"/>
          <w:bCs/>
          <w:color w:val="000000"/>
          <w:sz w:val="22"/>
          <w:szCs w:val="22"/>
          <w:lang w:val="es-ES_tradnl" w:eastAsia="es-MX"/>
        </w:rPr>
      </w:pPr>
      <w:r w:rsidRPr="00DC5DCE">
        <w:rPr>
          <w:rFonts w:ascii="ITC Avant Garde" w:eastAsia="Calibri" w:hAnsi="ITC Avant Garde"/>
          <w:b/>
          <w:bCs/>
          <w:sz w:val="22"/>
          <w:szCs w:val="22"/>
        </w:rPr>
        <w:t xml:space="preserve">III.1.- </w:t>
      </w:r>
      <w:r w:rsidR="00027832" w:rsidRPr="00DC5DCE">
        <w:rPr>
          <w:rFonts w:ascii="ITC Avant Garde" w:hAnsi="ITC Avant Garde"/>
          <w:b/>
          <w:bCs/>
          <w:color w:val="000000"/>
          <w:sz w:val="22"/>
          <w:szCs w:val="22"/>
          <w:lang w:eastAsia="es-MX"/>
        </w:rPr>
        <w:t>Resolución mediante la cual el Pleno del Instituto Federal de Telecomunicaciones resuelve el cierre del expediente identificado con número E-IFT/UC/DGIPM/PMR/0008/2013</w:t>
      </w:r>
      <w:r w:rsidR="00DC5DCE">
        <w:rPr>
          <w:rFonts w:ascii="ITC Avant Garde" w:hAnsi="ITC Avant Garde"/>
          <w:b/>
          <w:bCs/>
          <w:color w:val="000000"/>
          <w:sz w:val="22"/>
          <w:szCs w:val="22"/>
          <w:lang w:eastAsia="es-MX"/>
        </w:rPr>
        <w:t xml:space="preserve">, </w:t>
      </w:r>
      <w:r w:rsidR="00DC5DCE" w:rsidRPr="00DC5DCE">
        <w:rPr>
          <w:rFonts w:ascii="ITC Avant Garde" w:hAnsi="ITC Avant Garde"/>
          <w:b/>
          <w:bCs/>
          <w:color w:val="000000"/>
          <w:sz w:val="22"/>
          <w:szCs w:val="22"/>
          <w:lang w:eastAsia="es-MX"/>
        </w:rPr>
        <w:t>relativo a la investigación por prácticas monopólicas relativas previstas en las fracciones VIII y XI del artículo 10 de la Ley Federal de Competencia Económica</w:t>
      </w:r>
      <w:r w:rsidR="00027832" w:rsidRPr="00DC5DCE">
        <w:rPr>
          <w:rFonts w:ascii="ITC Avant Garde" w:hAnsi="ITC Avant Garde"/>
          <w:b/>
          <w:bCs/>
          <w:color w:val="000000"/>
          <w:sz w:val="22"/>
          <w:szCs w:val="22"/>
          <w:lang w:eastAsia="es-MX"/>
        </w:rPr>
        <w:t>.</w:t>
      </w:r>
    </w:p>
    <w:p w:rsidR="0090688A" w:rsidRDefault="00DC5DCE" w:rsidP="0090688A">
      <w:pPr>
        <w:spacing w:after="240"/>
        <w:jc w:val="both"/>
        <w:rPr>
          <w:rFonts w:ascii="ITC Avant Garde" w:eastAsia="Calibri" w:hAnsi="ITC Avant Garde"/>
          <w:bCs/>
          <w:sz w:val="22"/>
          <w:szCs w:val="22"/>
        </w:rPr>
      </w:pPr>
      <w:r w:rsidRPr="00DC5DCE">
        <w:rPr>
          <w:rFonts w:ascii="ITC Avant Garde" w:eastAsia="Calibri" w:hAnsi="ITC Avant Garde"/>
          <w:bCs/>
          <w:sz w:val="22"/>
          <w:szCs w:val="22"/>
        </w:rPr>
        <w:t>Se realizó un ajuste en el rubro para efecto de</w:t>
      </w:r>
      <w:r>
        <w:rPr>
          <w:rFonts w:ascii="ITC Avant Garde" w:eastAsia="Calibri" w:hAnsi="ITC Avant Garde"/>
          <w:bCs/>
          <w:sz w:val="22"/>
          <w:szCs w:val="22"/>
        </w:rPr>
        <w:t>l</w:t>
      </w:r>
      <w:r w:rsidRPr="00DC5DCE">
        <w:rPr>
          <w:rFonts w:ascii="ITC Avant Garde" w:eastAsia="Calibri" w:hAnsi="ITC Avant Garde"/>
          <w:bCs/>
          <w:sz w:val="22"/>
          <w:szCs w:val="22"/>
        </w:rPr>
        <w:t xml:space="preserve"> Acta.</w:t>
      </w:r>
    </w:p>
    <w:p w:rsidR="0090688A" w:rsidRDefault="003066AC" w:rsidP="0090688A">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DC5DCE">
        <w:rPr>
          <w:rFonts w:ascii="ITC Avant Garde" w:hAnsi="ITC Avant Garde"/>
          <w:b/>
          <w:bCs/>
          <w:sz w:val="22"/>
          <w:szCs w:val="22"/>
          <w:lang w:val="es-ES_tradnl"/>
        </w:rPr>
        <w:t>Deliberación</w:t>
      </w:r>
    </w:p>
    <w:p w:rsidR="0090688A" w:rsidRDefault="007758EE" w:rsidP="0090688A">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7758E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0688A" w:rsidRDefault="00723A67" w:rsidP="0090688A">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DC5DCE">
        <w:rPr>
          <w:rFonts w:ascii="ITC Avant Garde" w:hAnsi="ITC Avant Garde"/>
          <w:b/>
          <w:bCs/>
          <w:sz w:val="22"/>
          <w:szCs w:val="22"/>
          <w:lang w:val="es-ES_tradnl"/>
        </w:rPr>
        <w:t>Votación</w:t>
      </w:r>
    </w:p>
    <w:p w:rsidR="0090688A" w:rsidRDefault="00723A67" w:rsidP="0090688A">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DC5DCE">
        <w:rPr>
          <w:rFonts w:ascii="ITC Avant Garde" w:hAnsi="ITC Avant Garde"/>
          <w:sz w:val="22"/>
          <w:szCs w:val="22"/>
          <w:lang w:val="es-ES"/>
        </w:rPr>
        <w:t>El Secretario Técnico del Pleno dio cuenta de y levantó las votaciones en el siguiente sentido:</w:t>
      </w:r>
    </w:p>
    <w:p w:rsidR="00723A67" w:rsidRPr="00DC5DCE" w:rsidRDefault="00661085" w:rsidP="0090688A">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DC5DCE">
        <w:rPr>
          <w:rFonts w:ascii="ITC Avant Garde" w:hAnsi="ITC Avant Garde"/>
          <w:sz w:val="22"/>
          <w:szCs w:val="22"/>
          <w:lang w:val="es-ES"/>
        </w:rPr>
        <w:t>El Instituto Federal de Telecomunicaciones aprobó la Resolución por</w:t>
      </w:r>
      <w:r w:rsidR="00AA2FF6" w:rsidRPr="00DC5DCE">
        <w:rPr>
          <w:rFonts w:ascii="ITC Avant Garde" w:hAnsi="ITC Avant Garde"/>
          <w:sz w:val="22"/>
          <w:szCs w:val="22"/>
          <w:lang w:val="es-ES"/>
        </w:rPr>
        <w:t xml:space="preserve"> unanimidad de votos de lo</w:t>
      </w:r>
      <w:r w:rsidRPr="00DC5DCE">
        <w:rPr>
          <w:rFonts w:ascii="ITC Avant Garde" w:hAnsi="ITC Avant Garde"/>
          <w:sz w:val="22"/>
          <w:szCs w:val="22"/>
          <w:lang w:val="es-ES"/>
        </w:rPr>
        <w:t xml:space="preserve">s </w:t>
      </w:r>
      <w:r w:rsidR="00AA2FF6" w:rsidRPr="00DC5DCE">
        <w:rPr>
          <w:rFonts w:ascii="ITC Avant Garde" w:hAnsi="ITC Avant Garde"/>
          <w:sz w:val="22"/>
          <w:szCs w:val="22"/>
        </w:rPr>
        <w:t xml:space="preserve">Comisionados Gabriel Oswaldo Contreras Saldívar, Ernesto Estrada González, Adriana Sofía </w:t>
      </w:r>
      <w:proofErr w:type="spellStart"/>
      <w:r w:rsidR="00AA2FF6" w:rsidRPr="00DC5DCE">
        <w:rPr>
          <w:rFonts w:ascii="ITC Avant Garde" w:hAnsi="ITC Avant Garde"/>
          <w:sz w:val="22"/>
          <w:szCs w:val="22"/>
        </w:rPr>
        <w:t>Labardini</w:t>
      </w:r>
      <w:proofErr w:type="spellEnd"/>
      <w:r w:rsidR="00AA2FF6" w:rsidRPr="00DC5DCE">
        <w:rPr>
          <w:rFonts w:ascii="ITC Avant Garde" w:hAnsi="ITC Avant Garde"/>
          <w:sz w:val="22"/>
          <w:szCs w:val="22"/>
        </w:rPr>
        <w:t xml:space="preserve"> </w:t>
      </w:r>
      <w:proofErr w:type="spellStart"/>
      <w:r w:rsidR="00AA2FF6" w:rsidRPr="00DC5DCE">
        <w:rPr>
          <w:rFonts w:ascii="ITC Avant Garde" w:hAnsi="ITC Avant Garde"/>
          <w:sz w:val="22"/>
          <w:szCs w:val="22"/>
        </w:rPr>
        <w:t>Inzunza</w:t>
      </w:r>
      <w:proofErr w:type="spellEnd"/>
      <w:r w:rsidR="00AA2FF6" w:rsidRPr="00DC5DCE">
        <w:rPr>
          <w:rFonts w:ascii="ITC Avant Garde" w:hAnsi="ITC Avant Garde"/>
          <w:sz w:val="22"/>
          <w:szCs w:val="22"/>
        </w:rPr>
        <w:t xml:space="preserve">, María Elena </w:t>
      </w:r>
      <w:proofErr w:type="spellStart"/>
      <w:r w:rsidR="00AA2FF6" w:rsidRPr="00DC5DCE">
        <w:rPr>
          <w:rFonts w:ascii="ITC Avant Garde" w:hAnsi="ITC Avant Garde"/>
          <w:sz w:val="22"/>
          <w:szCs w:val="22"/>
        </w:rPr>
        <w:t>Estavillo</w:t>
      </w:r>
      <w:proofErr w:type="spellEnd"/>
      <w:r w:rsidR="00AA2FF6" w:rsidRPr="00DC5DCE">
        <w:rPr>
          <w:rFonts w:ascii="ITC Avant Garde" w:hAnsi="ITC Avant Garde"/>
          <w:sz w:val="22"/>
          <w:szCs w:val="22"/>
        </w:rPr>
        <w:t xml:space="preserve"> Flores, Mario Germán </w:t>
      </w:r>
      <w:proofErr w:type="spellStart"/>
      <w:r w:rsidR="00AA2FF6" w:rsidRPr="00DC5DCE">
        <w:rPr>
          <w:rFonts w:ascii="ITC Avant Garde" w:hAnsi="ITC Avant Garde"/>
          <w:sz w:val="22"/>
          <w:szCs w:val="22"/>
        </w:rPr>
        <w:t>Fromow</w:t>
      </w:r>
      <w:proofErr w:type="spellEnd"/>
      <w:r w:rsidR="00AA2FF6" w:rsidRPr="00DC5DCE">
        <w:rPr>
          <w:rFonts w:ascii="ITC Avant Garde" w:hAnsi="ITC Avant Garde"/>
          <w:sz w:val="22"/>
          <w:szCs w:val="22"/>
        </w:rPr>
        <w:t xml:space="preserve"> Rangel, Adolfo Cuevas Teja y Javier Juárez Mojica.</w:t>
      </w:r>
    </w:p>
    <w:p w:rsidR="0090688A" w:rsidRDefault="00723A67" w:rsidP="0090688A">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DC5DCE">
        <w:rPr>
          <w:rFonts w:ascii="ITC Avant Garde" w:hAnsi="ITC Avant Garde"/>
          <w:sz w:val="22"/>
          <w:szCs w:val="22"/>
          <w:lang w:val="es-ES"/>
        </w:rPr>
        <w:t>Por lo anterior, el Pleno del Instituto Federal de Telecomunicaciones emitió el siguiente:</w:t>
      </w:r>
    </w:p>
    <w:p w:rsidR="0090688A" w:rsidRDefault="00723A67" w:rsidP="0090688A">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DC5DCE">
        <w:rPr>
          <w:rFonts w:ascii="ITC Avant Garde" w:hAnsi="ITC Avant Garde"/>
          <w:b/>
          <w:bCs/>
          <w:sz w:val="22"/>
          <w:szCs w:val="22"/>
          <w:lang w:val="es-ES_tradnl"/>
        </w:rPr>
        <w:t>Acuerdo</w:t>
      </w:r>
    </w:p>
    <w:p w:rsidR="0090688A" w:rsidRDefault="001660E4" w:rsidP="0090688A">
      <w:pPr>
        <w:spacing w:after="240"/>
        <w:jc w:val="both"/>
        <w:rPr>
          <w:rFonts w:ascii="ITC Avant Garde" w:hAnsi="ITC Avant Garde"/>
          <w:b/>
          <w:sz w:val="22"/>
          <w:szCs w:val="22"/>
          <w:lang w:val="es-ES"/>
        </w:rPr>
      </w:pPr>
      <w:r w:rsidRPr="00DC5DCE">
        <w:rPr>
          <w:rFonts w:ascii="ITC Avant Garde" w:hAnsi="ITC Avant Garde"/>
          <w:b/>
          <w:sz w:val="22"/>
          <w:szCs w:val="22"/>
          <w:lang w:val="es-ES"/>
        </w:rPr>
        <w:lastRenderedPageBreak/>
        <w:t>P/IFT/230117/8</w:t>
      </w:r>
    </w:p>
    <w:p w:rsidR="0090688A" w:rsidRDefault="00723A67" w:rsidP="0090688A">
      <w:pPr>
        <w:shd w:val="clear" w:color="auto" w:fill="FFFFFF"/>
        <w:spacing w:after="240"/>
        <w:jc w:val="both"/>
        <w:rPr>
          <w:rFonts w:ascii="ITC Avant Garde" w:hAnsi="ITC Avant Garde"/>
          <w:bCs/>
          <w:sz w:val="22"/>
          <w:szCs w:val="22"/>
          <w:lang w:val="es-ES_tradnl"/>
        </w:rPr>
      </w:pPr>
      <w:r w:rsidRPr="00DC5DCE">
        <w:rPr>
          <w:rFonts w:ascii="ITC Avant Garde" w:hAnsi="ITC Avant Garde"/>
          <w:b/>
          <w:sz w:val="22"/>
          <w:szCs w:val="22"/>
          <w:lang w:val="es-ES"/>
        </w:rPr>
        <w:t xml:space="preserve">Primero. </w:t>
      </w:r>
      <w:r w:rsidR="00EF1DB9" w:rsidRPr="00DC5DCE">
        <w:rPr>
          <w:rFonts w:ascii="ITC Avant Garde" w:hAnsi="ITC Avant Garde"/>
          <w:sz w:val="22"/>
          <w:szCs w:val="22"/>
          <w:lang w:val="es-ES"/>
        </w:rPr>
        <w:t>Se aprueba la</w:t>
      </w:r>
      <w:r w:rsidRPr="00DC5DCE">
        <w:rPr>
          <w:rFonts w:ascii="ITC Avant Garde" w:hAnsi="ITC Avant Garde"/>
          <w:sz w:val="22"/>
          <w:szCs w:val="22"/>
          <w:lang w:val="es-ES"/>
        </w:rPr>
        <w:t xml:space="preserve"> “</w:t>
      </w:r>
      <w:r w:rsidR="007758EE" w:rsidRPr="007758EE">
        <w:rPr>
          <w:rFonts w:ascii="ITC Avant Garde" w:hAnsi="ITC Avant Garde"/>
          <w:bCs/>
          <w:color w:val="000000"/>
          <w:sz w:val="22"/>
          <w:szCs w:val="22"/>
          <w:lang w:val="es-ES_tradnl" w:eastAsia="es-MX"/>
        </w:rPr>
        <w:t>Resolución mediante la cual el Pleno del Instituto Federal de Telecomunicaciones resuelve el cierre del expediente identificado con número E-IFT/UC/DGIPM/PMR/0008/2013, relativo a la investigación por prácticas monopólicas relativas previstas en las fracciones VIII y XI del artículo 10 de la Ley Federal de Competencia Económica</w:t>
      </w:r>
      <w:r w:rsidRPr="00DC5DCE">
        <w:rPr>
          <w:rFonts w:ascii="ITC Avant Garde" w:eastAsia="Calibri" w:hAnsi="ITC Avant Garde"/>
          <w:bCs/>
          <w:i/>
          <w:sz w:val="22"/>
          <w:szCs w:val="22"/>
        </w:rPr>
        <w:t>”.</w:t>
      </w:r>
    </w:p>
    <w:p w:rsidR="0090688A" w:rsidRDefault="00CA218A" w:rsidP="0090688A">
      <w:pPr>
        <w:spacing w:after="240"/>
        <w:jc w:val="both"/>
        <w:rPr>
          <w:rFonts w:ascii="ITC Avant Garde" w:hAnsi="ITC Avant Garde"/>
          <w:sz w:val="22"/>
          <w:szCs w:val="22"/>
          <w:lang w:val="es-ES"/>
        </w:rPr>
      </w:pPr>
      <w:r w:rsidRPr="00DC5DCE">
        <w:rPr>
          <w:rFonts w:ascii="ITC Avant Garde" w:hAnsi="ITC Avant Garde"/>
          <w:b/>
          <w:sz w:val="22"/>
          <w:szCs w:val="22"/>
          <w:lang w:val="es-ES"/>
        </w:rPr>
        <w:t>Segundo.</w:t>
      </w:r>
      <w:r w:rsidRPr="00DC5DCE">
        <w:rPr>
          <w:rFonts w:ascii="ITC Avant Garde" w:hAnsi="ITC Avant Garde"/>
          <w:sz w:val="22"/>
          <w:szCs w:val="22"/>
          <w:lang w:val="es-ES"/>
        </w:rPr>
        <w:t xml:space="preserve"> Se instruye a la Secretaría Técnica del Pleno para que turne a firma de los Comisionados </w:t>
      </w:r>
      <w:r w:rsidR="007758EE">
        <w:rPr>
          <w:rFonts w:ascii="ITC Avant Garde" w:hAnsi="ITC Avant Garde"/>
          <w:sz w:val="22"/>
          <w:szCs w:val="22"/>
          <w:lang w:val="es-ES"/>
        </w:rPr>
        <w:t>la Resolución aprobada</w:t>
      </w:r>
      <w:r w:rsidRPr="00DC5DCE">
        <w:rPr>
          <w:rFonts w:ascii="ITC Avant Garde" w:hAnsi="ITC Avant Garde"/>
          <w:sz w:val="22"/>
          <w:szCs w:val="22"/>
          <w:lang w:val="es-ES"/>
        </w:rPr>
        <w:t xml:space="preserve"> por el Pleno.</w:t>
      </w:r>
    </w:p>
    <w:p w:rsidR="0090688A" w:rsidRDefault="00CA218A" w:rsidP="0090688A">
      <w:pPr>
        <w:spacing w:after="240"/>
        <w:jc w:val="both"/>
        <w:rPr>
          <w:rFonts w:ascii="ITC Avant Garde" w:hAnsi="ITC Avant Garde"/>
          <w:sz w:val="22"/>
          <w:szCs w:val="22"/>
          <w:lang w:val="es-ES"/>
        </w:rPr>
      </w:pPr>
      <w:r w:rsidRPr="00DC5DCE">
        <w:rPr>
          <w:rFonts w:ascii="ITC Avant Garde" w:hAnsi="ITC Avant Garde"/>
          <w:b/>
          <w:sz w:val="22"/>
          <w:szCs w:val="22"/>
          <w:lang w:val="es-ES"/>
        </w:rPr>
        <w:t>Tercero.</w:t>
      </w:r>
      <w:r w:rsidR="00B069A0" w:rsidRPr="00DC5DCE">
        <w:rPr>
          <w:rFonts w:ascii="ITC Avant Garde" w:hAnsi="ITC Avant Garde"/>
          <w:sz w:val="22"/>
          <w:szCs w:val="22"/>
          <w:lang w:val="es-ES"/>
        </w:rPr>
        <w:t xml:space="preserve"> Notifíquese a la Autoridad Investigadora</w:t>
      </w:r>
      <w:r w:rsidRPr="00DC5DCE">
        <w:rPr>
          <w:rFonts w:ascii="ITC Avant Garde" w:hAnsi="ITC Avant Garde"/>
          <w:sz w:val="22"/>
          <w:szCs w:val="22"/>
          <w:lang w:val="es-ES"/>
        </w:rPr>
        <w:t>.</w:t>
      </w:r>
    </w:p>
    <w:p w:rsidR="0090688A" w:rsidRDefault="00CA218A" w:rsidP="0090688A">
      <w:pPr>
        <w:spacing w:after="240"/>
        <w:jc w:val="both"/>
        <w:rPr>
          <w:rFonts w:ascii="ITC Avant Garde" w:hAnsi="ITC Avant Garde"/>
          <w:sz w:val="22"/>
          <w:szCs w:val="22"/>
          <w:lang w:val="es-ES"/>
        </w:rPr>
      </w:pPr>
      <w:r w:rsidRPr="00DC5DCE">
        <w:rPr>
          <w:rFonts w:ascii="ITC Avant Garde" w:hAnsi="ITC Avant Garde"/>
          <w:b/>
          <w:sz w:val="22"/>
          <w:szCs w:val="22"/>
          <w:lang w:val="es-ES"/>
        </w:rPr>
        <w:t xml:space="preserve">Cuarto. </w:t>
      </w:r>
      <w:r w:rsidRPr="00DC5DCE">
        <w:rPr>
          <w:rFonts w:ascii="ITC Avant Garde" w:hAnsi="ITC Avant Garde"/>
          <w:sz w:val="22"/>
          <w:szCs w:val="22"/>
          <w:lang w:val="es-ES"/>
        </w:rPr>
        <w:t xml:space="preserve">Se instruye a la Secretaría Técnica del Pleno para que agregue al Libro de Actas un original </w:t>
      </w:r>
      <w:r w:rsidR="007758EE">
        <w:rPr>
          <w:rFonts w:ascii="ITC Avant Garde" w:hAnsi="ITC Avant Garde"/>
          <w:sz w:val="22"/>
          <w:szCs w:val="22"/>
          <w:lang w:val="es-ES"/>
        </w:rPr>
        <w:t>la Resolución citada</w:t>
      </w:r>
      <w:r w:rsidRPr="00DC5DCE">
        <w:rPr>
          <w:rFonts w:ascii="ITC Avant Garde" w:hAnsi="ITC Avant Garde"/>
          <w:sz w:val="22"/>
          <w:szCs w:val="22"/>
          <w:lang w:val="es-ES"/>
        </w:rPr>
        <w:t xml:space="preserve"> en el numeral Primero, para formar parte integrante del mismo.</w:t>
      </w:r>
    </w:p>
    <w:p w:rsidR="0090688A" w:rsidRDefault="0090688A" w:rsidP="0090688A">
      <w:pPr>
        <w:spacing w:after="240"/>
        <w:jc w:val="both"/>
        <w:rPr>
          <w:rFonts w:ascii="ITC Avant Garde" w:hAnsi="ITC Avant Garde"/>
          <w:sz w:val="22"/>
          <w:szCs w:val="22"/>
          <w:lang w:val="es-ES"/>
        </w:rPr>
      </w:pPr>
    </w:p>
    <w:p w:rsidR="008431B3" w:rsidRPr="00DC5DCE" w:rsidRDefault="00512D76" w:rsidP="0090688A">
      <w:pPr>
        <w:spacing w:after="240"/>
        <w:jc w:val="both"/>
        <w:rPr>
          <w:rFonts w:ascii="ITC Avant Garde" w:hAnsi="ITC Avant Garde"/>
          <w:sz w:val="22"/>
          <w:szCs w:val="22"/>
          <w:lang w:val="es-ES"/>
        </w:rPr>
      </w:pPr>
      <w:r w:rsidRPr="00DC5DCE">
        <w:rPr>
          <w:rFonts w:ascii="ITC Avant Garde" w:hAnsi="ITC Avant Garde"/>
          <w:sz w:val="22"/>
          <w:szCs w:val="22"/>
          <w:lang w:val="es-ES"/>
        </w:rPr>
        <w:t>N</w:t>
      </w:r>
      <w:r w:rsidR="008431B3" w:rsidRPr="00DC5DCE">
        <w:rPr>
          <w:rFonts w:ascii="ITC Avant Garde" w:hAnsi="ITC Avant Garde"/>
          <w:sz w:val="22"/>
          <w:szCs w:val="22"/>
          <w:lang w:val="es-ES"/>
        </w:rPr>
        <w:t xml:space="preserve">o habiendo otro asunto que tratar, se levantó la sesión a las </w:t>
      </w:r>
      <w:r w:rsidR="00B069A0" w:rsidRPr="00DC5DCE">
        <w:rPr>
          <w:rFonts w:ascii="ITC Avant Garde" w:hAnsi="ITC Avant Garde"/>
          <w:sz w:val="22"/>
          <w:szCs w:val="22"/>
          <w:lang w:val="es-ES"/>
        </w:rPr>
        <w:t>13</w:t>
      </w:r>
      <w:r w:rsidR="008431B3" w:rsidRPr="00DC5DCE">
        <w:rPr>
          <w:rFonts w:ascii="ITC Avant Garde" w:hAnsi="ITC Avant Garde"/>
          <w:sz w:val="22"/>
          <w:szCs w:val="22"/>
          <w:lang w:val="es-ES"/>
        </w:rPr>
        <w:t xml:space="preserve"> horas con </w:t>
      </w:r>
      <w:r w:rsidR="00B069A0" w:rsidRPr="00DC5DCE">
        <w:rPr>
          <w:rFonts w:ascii="ITC Avant Garde" w:hAnsi="ITC Avant Garde"/>
          <w:sz w:val="22"/>
          <w:szCs w:val="22"/>
          <w:lang w:val="es-ES"/>
        </w:rPr>
        <w:t>15</w:t>
      </w:r>
      <w:r w:rsidR="002F0002" w:rsidRPr="00DC5DCE">
        <w:rPr>
          <w:rFonts w:ascii="ITC Avant Garde" w:hAnsi="ITC Avant Garde"/>
          <w:sz w:val="22"/>
          <w:szCs w:val="22"/>
          <w:lang w:val="es-ES"/>
        </w:rPr>
        <w:t xml:space="preserve"> </w:t>
      </w:r>
      <w:r w:rsidR="008431B3" w:rsidRPr="00DC5DCE">
        <w:rPr>
          <w:rFonts w:ascii="ITC Avant Garde" w:hAnsi="ITC Avant Garde"/>
          <w:sz w:val="22"/>
          <w:szCs w:val="22"/>
          <w:lang w:val="es-ES"/>
        </w:rPr>
        <w:t>minutos del día de su inicio</w:t>
      </w:r>
      <w:r w:rsidR="00F03457" w:rsidRPr="00DC5DCE">
        <w:rPr>
          <w:rFonts w:ascii="ITC Avant Garde" w:hAnsi="ITC Avant Garde"/>
          <w:sz w:val="22"/>
          <w:szCs w:val="22"/>
          <w:lang w:val="es-ES"/>
        </w:rPr>
        <w:t xml:space="preserve">, firmando </w:t>
      </w:r>
      <w:r w:rsidR="008431B3" w:rsidRPr="00DC5DCE">
        <w:rPr>
          <w:rFonts w:ascii="ITC Avant Garde" w:hAnsi="ITC Avant Garde"/>
          <w:sz w:val="22"/>
          <w:szCs w:val="22"/>
          <w:lang w:val="es-ES"/>
        </w:rPr>
        <w:t xml:space="preserve">para constancia la presente acta los Comisionados y </w:t>
      </w:r>
      <w:r w:rsidR="003F03A7" w:rsidRPr="00DC5DCE">
        <w:rPr>
          <w:rFonts w:ascii="ITC Avant Garde" w:hAnsi="ITC Avant Garde"/>
          <w:sz w:val="22"/>
          <w:szCs w:val="22"/>
          <w:lang w:val="es-ES"/>
        </w:rPr>
        <w:t>el Secretario Técnico</w:t>
      </w:r>
      <w:r w:rsidR="008431B3" w:rsidRPr="00DC5DCE">
        <w:rPr>
          <w:rFonts w:ascii="ITC Avant Garde" w:hAnsi="ITC Avant Garde"/>
          <w:sz w:val="22"/>
          <w:szCs w:val="22"/>
          <w:lang w:val="es-ES"/>
        </w:rPr>
        <w:t xml:space="preserve"> del Pleno.</w:t>
      </w:r>
    </w:p>
    <w:p w:rsidR="00D61013" w:rsidRPr="00DC5DCE" w:rsidRDefault="0075140C" w:rsidP="00DC5DCE">
      <w:pPr>
        <w:autoSpaceDE w:val="0"/>
        <w:autoSpaceDN w:val="0"/>
        <w:adjustRightInd w:val="0"/>
        <w:jc w:val="both"/>
        <w:rPr>
          <w:rFonts w:ascii="ITC Avant Garde" w:hAnsi="ITC Avant Garde"/>
          <w:b/>
          <w:bCs/>
          <w:sz w:val="22"/>
          <w:szCs w:val="22"/>
          <w:lang w:val="es-ES_tradnl"/>
        </w:rPr>
      </w:pPr>
      <w:r w:rsidRPr="00DC5DCE">
        <w:rPr>
          <w:rFonts w:ascii="ITC Avant Garde" w:hAnsi="ITC Avant Garde"/>
          <w:b/>
          <w:bCs/>
          <w:sz w:val="22"/>
          <w:szCs w:val="22"/>
          <w:lang w:val="es-ES"/>
        </w:rPr>
        <w:t>___________________________________________________________</w:t>
      </w:r>
      <w:r w:rsidR="00A05B06" w:rsidRPr="00DC5DCE">
        <w:rPr>
          <w:rFonts w:ascii="ITC Avant Garde" w:hAnsi="ITC Avant Garde"/>
          <w:b/>
          <w:bCs/>
          <w:sz w:val="22"/>
          <w:szCs w:val="22"/>
          <w:lang w:val="es-ES"/>
        </w:rPr>
        <w:t>_________________________</w:t>
      </w:r>
      <w:r w:rsidR="0045448D" w:rsidRPr="00DC5DCE">
        <w:rPr>
          <w:rFonts w:ascii="ITC Avant Garde" w:hAnsi="ITC Avant Garde"/>
          <w:b/>
          <w:bCs/>
          <w:sz w:val="22"/>
          <w:szCs w:val="22"/>
          <w:lang w:val="es-ES"/>
        </w:rPr>
        <w:t>___</w:t>
      </w:r>
      <w:r w:rsidR="00A05B06" w:rsidRPr="00DC5DCE">
        <w:rPr>
          <w:rFonts w:ascii="ITC Avant Garde" w:hAnsi="ITC Avant Garde"/>
          <w:b/>
          <w:bCs/>
          <w:sz w:val="22"/>
          <w:szCs w:val="22"/>
          <w:lang w:val="es-ES"/>
        </w:rPr>
        <w:t>___</w:t>
      </w:r>
      <w:r w:rsidR="00895EB2" w:rsidRPr="00DC5DCE">
        <w:rPr>
          <w:rFonts w:ascii="ITC Avant Garde" w:hAnsi="ITC Avant Garde"/>
          <w:b/>
          <w:bCs/>
          <w:sz w:val="22"/>
          <w:szCs w:val="22"/>
          <w:lang w:val="es-ES"/>
        </w:rPr>
        <w:t>_</w:t>
      </w:r>
    </w:p>
    <w:p w:rsidR="00250ECE" w:rsidRPr="00DC5DCE" w:rsidRDefault="006B1CB1" w:rsidP="006B1CB1">
      <w:pPr>
        <w:autoSpaceDE w:val="0"/>
        <w:autoSpaceDN w:val="0"/>
        <w:adjustRightInd w:val="0"/>
        <w:jc w:val="both"/>
        <w:rPr>
          <w:rFonts w:ascii="ITC Avant Garde" w:hAnsi="ITC Avant Garde"/>
          <w:b/>
          <w:bCs/>
          <w:sz w:val="22"/>
          <w:szCs w:val="22"/>
        </w:rPr>
      </w:pPr>
      <w:r w:rsidRPr="006B1CB1">
        <w:rPr>
          <w:rFonts w:ascii="ITC Avant Garde" w:hAnsi="ITC Avant Garde"/>
          <w:bCs/>
          <w:sz w:val="14"/>
          <w:szCs w:val="14"/>
        </w:rPr>
        <w:t>La presente Acta fue aprobada por el Pleno del Instituto Federal de Telecomunicaciones en su IV Sesión Extraordinaria celebrada el 27 de febrero de 2017 mediante Acuerdo P/IFT/EXT/270217/118</w:t>
      </w:r>
      <w:r>
        <w:rPr>
          <w:rFonts w:ascii="ITC Avant Garde" w:hAnsi="ITC Avant Garde"/>
          <w:b/>
          <w:bCs/>
          <w:sz w:val="22"/>
          <w:szCs w:val="22"/>
        </w:rPr>
        <w:t>.</w:t>
      </w:r>
    </w:p>
    <w:sectPr w:rsidR="00250ECE" w:rsidRPr="00DC5DCE"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03F" w:rsidRDefault="00D9203F">
      <w:r>
        <w:separator/>
      </w:r>
    </w:p>
  </w:endnote>
  <w:endnote w:type="continuationSeparator" w:id="0">
    <w:p w:rsidR="00D9203F" w:rsidRDefault="00D9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88A" w:rsidRDefault="001A58D6"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A58D6" w:rsidRDefault="001A5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D6" w:rsidRPr="0090688A" w:rsidRDefault="001A58D6" w:rsidP="0090688A">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90688A">
      <w:rPr>
        <w:rFonts w:ascii="ITC Avant Garde" w:hAnsi="ITC Avant Garde"/>
        <w:bCs/>
        <w:noProof/>
        <w:sz w:val="16"/>
        <w:szCs w:val="16"/>
      </w:rPr>
      <w:t>3</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90688A">
      <w:rPr>
        <w:rFonts w:ascii="ITC Avant Garde" w:hAnsi="ITC Avant Garde"/>
        <w:bCs/>
        <w:noProof/>
        <w:sz w:val="16"/>
        <w:szCs w:val="16"/>
      </w:rPr>
      <w:t>3</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03F" w:rsidRDefault="00D9203F">
      <w:r>
        <w:separator/>
      </w:r>
    </w:p>
  </w:footnote>
  <w:footnote w:type="continuationSeparator" w:id="0">
    <w:p w:rsidR="00D9203F" w:rsidRDefault="00D92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88A" w:rsidRPr="003461F3" w:rsidRDefault="0090688A" w:rsidP="0090688A">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1A58D6" w:rsidRPr="0090688A" w:rsidRDefault="0090688A" w:rsidP="0090688A">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F63"/>
    <w:rsid w:val="0003322F"/>
    <w:rsid w:val="00033A3F"/>
    <w:rsid w:val="00033F15"/>
    <w:rsid w:val="00034589"/>
    <w:rsid w:val="00034AF6"/>
    <w:rsid w:val="00035837"/>
    <w:rsid w:val="000359CD"/>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90BD7"/>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5CB"/>
    <w:rsid w:val="000F7086"/>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2582"/>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F7B"/>
    <w:rsid w:val="00132921"/>
    <w:rsid w:val="00132AF7"/>
    <w:rsid w:val="00133286"/>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30D"/>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0F9"/>
    <w:rsid w:val="0016422F"/>
    <w:rsid w:val="0016492D"/>
    <w:rsid w:val="0016559D"/>
    <w:rsid w:val="001658CA"/>
    <w:rsid w:val="0016602E"/>
    <w:rsid w:val="001660E4"/>
    <w:rsid w:val="00166971"/>
    <w:rsid w:val="00166A23"/>
    <w:rsid w:val="00166DA0"/>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8E"/>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6B5A"/>
    <w:rsid w:val="001C7CC5"/>
    <w:rsid w:val="001C7E64"/>
    <w:rsid w:val="001C7ED9"/>
    <w:rsid w:val="001D0377"/>
    <w:rsid w:val="001D09FD"/>
    <w:rsid w:val="001D0A4A"/>
    <w:rsid w:val="001D1433"/>
    <w:rsid w:val="001D15C0"/>
    <w:rsid w:val="001D18AC"/>
    <w:rsid w:val="001D1A4E"/>
    <w:rsid w:val="001D1CDA"/>
    <w:rsid w:val="001D266B"/>
    <w:rsid w:val="001D2D3A"/>
    <w:rsid w:val="001D3BC8"/>
    <w:rsid w:val="001D4056"/>
    <w:rsid w:val="001D42C2"/>
    <w:rsid w:val="001D48AE"/>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931"/>
    <w:rsid w:val="001F3F49"/>
    <w:rsid w:val="001F448F"/>
    <w:rsid w:val="001F60CC"/>
    <w:rsid w:val="001F6BC9"/>
    <w:rsid w:val="001F6BDA"/>
    <w:rsid w:val="001F6BE7"/>
    <w:rsid w:val="001F70A7"/>
    <w:rsid w:val="00200134"/>
    <w:rsid w:val="00200EA2"/>
    <w:rsid w:val="002018BE"/>
    <w:rsid w:val="0020239D"/>
    <w:rsid w:val="002023E1"/>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77ABA"/>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F54"/>
    <w:rsid w:val="003065F9"/>
    <w:rsid w:val="003066AC"/>
    <w:rsid w:val="00306BFB"/>
    <w:rsid w:val="0030742A"/>
    <w:rsid w:val="00311555"/>
    <w:rsid w:val="0031168D"/>
    <w:rsid w:val="0031185F"/>
    <w:rsid w:val="00311C02"/>
    <w:rsid w:val="00311F4C"/>
    <w:rsid w:val="00312669"/>
    <w:rsid w:val="00313191"/>
    <w:rsid w:val="003133CB"/>
    <w:rsid w:val="003136DA"/>
    <w:rsid w:val="00314000"/>
    <w:rsid w:val="003148EA"/>
    <w:rsid w:val="0031592C"/>
    <w:rsid w:val="00315D4B"/>
    <w:rsid w:val="00316CCA"/>
    <w:rsid w:val="0031711E"/>
    <w:rsid w:val="00317192"/>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F2C"/>
    <w:rsid w:val="00405F9F"/>
    <w:rsid w:val="00406160"/>
    <w:rsid w:val="00406214"/>
    <w:rsid w:val="0040650F"/>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722"/>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E29"/>
    <w:rsid w:val="004A4222"/>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30048"/>
    <w:rsid w:val="00530AB7"/>
    <w:rsid w:val="00531AE5"/>
    <w:rsid w:val="00531F08"/>
    <w:rsid w:val="005321A9"/>
    <w:rsid w:val="0053231F"/>
    <w:rsid w:val="0053278D"/>
    <w:rsid w:val="00532938"/>
    <w:rsid w:val="00532A67"/>
    <w:rsid w:val="00532D89"/>
    <w:rsid w:val="005332D5"/>
    <w:rsid w:val="00533885"/>
    <w:rsid w:val="00534E9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271"/>
    <w:rsid w:val="00584477"/>
    <w:rsid w:val="00585195"/>
    <w:rsid w:val="00585650"/>
    <w:rsid w:val="0058569C"/>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C0D"/>
    <w:rsid w:val="00637DB8"/>
    <w:rsid w:val="00640C6A"/>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6C0"/>
    <w:rsid w:val="00675131"/>
    <w:rsid w:val="00675266"/>
    <w:rsid w:val="00675277"/>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87F98"/>
    <w:rsid w:val="0069058A"/>
    <w:rsid w:val="00690D91"/>
    <w:rsid w:val="00691080"/>
    <w:rsid w:val="006919EF"/>
    <w:rsid w:val="0069229F"/>
    <w:rsid w:val="006922A6"/>
    <w:rsid w:val="006932D6"/>
    <w:rsid w:val="00693711"/>
    <w:rsid w:val="00693CB5"/>
    <w:rsid w:val="00693E56"/>
    <w:rsid w:val="00693EEF"/>
    <w:rsid w:val="00693FCD"/>
    <w:rsid w:val="006949AC"/>
    <w:rsid w:val="00695696"/>
    <w:rsid w:val="006956FB"/>
    <w:rsid w:val="00695724"/>
    <w:rsid w:val="006960E2"/>
    <w:rsid w:val="00697C74"/>
    <w:rsid w:val="00697CFE"/>
    <w:rsid w:val="00697F5C"/>
    <w:rsid w:val="006A010B"/>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A7F82"/>
    <w:rsid w:val="006B1425"/>
    <w:rsid w:val="006B1568"/>
    <w:rsid w:val="006B1865"/>
    <w:rsid w:val="006B1CB1"/>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671"/>
    <w:rsid w:val="006D6734"/>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3A67"/>
    <w:rsid w:val="007246E9"/>
    <w:rsid w:val="00724D58"/>
    <w:rsid w:val="0072535E"/>
    <w:rsid w:val="007254B4"/>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266"/>
    <w:rsid w:val="00740930"/>
    <w:rsid w:val="00740F38"/>
    <w:rsid w:val="00741F47"/>
    <w:rsid w:val="00742BAB"/>
    <w:rsid w:val="007430A0"/>
    <w:rsid w:val="007430FB"/>
    <w:rsid w:val="00743590"/>
    <w:rsid w:val="007437EA"/>
    <w:rsid w:val="007437FF"/>
    <w:rsid w:val="00743E35"/>
    <w:rsid w:val="00744721"/>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D8B"/>
    <w:rsid w:val="0077215F"/>
    <w:rsid w:val="00772D49"/>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64"/>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987"/>
    <w:rsid w:val="007C4A16"/>
    <w:rsid w:val="007C4C23"/>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EC4"/>
    <w:rsid w:val="00801A69"/>
    <w:rsid w:val="00801B6B"/>
    <w:rsid w:val="00801DD7"/>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CEB"/>
    <w:rsid w:val="00876D03"/>
    <w:rsid w:val="008777F2"/>
    <w:rsid w:val="00877BE6"/>
    <w:rsid w:val="00880BC3"/>
    <w:rsid w:val="0088162F"/>
    <w:rsid w:val="008818ED"/>
    <w:rsid w:val="00882138"/>
    <w:rsid w:val="00882C80"/>
    <w:rsid w:val="00883578"/>
    <w:rsid w:val="00883B66"/>
    <w:rsid w:val="008847AA"/>
    <w:rsid w:val="00884C7F"/>
    <w:rsid w:val="00884FA0"/>
    <w:rsid w:val="008850BC"/>
    <w:rsid w:val="0088517E"/>
    <w:rsid w:val="00885245"/>
    <w:rsid w:val="0088542B"/>
    <w:rsid w:val="0088663B"/>
    <w:rsid w:val="00886942"/>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88A"/>
    <w:rsid w:val="00906A9F"/>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FD8"/>
    <w:rsid w:val="00933DBF"/>
    <w:rsid w:val="00933ECB"/>
    <w:rsid w:val="009342D5"/>
    <w:rsid w:val="00934DA7"/>
    <w:rsid w:val="00934DF1"/>
    <w:rsid w:val="00935088"/>
    <w:rsid w:val="0093543E"/>
    <w:rsid w:val="009354E2"/>
    <w:rsid w:val="00935A9C"/>
    <w:rsid w:val="00935E10"/>
    <w:rsid w:val="00935E98"/>
    <w:rsid w:val="00936609"/>
    <w:rsid w:val="00936ACD"/>
    <w:rsid w:val="00936FC2"/>
    <w:rsid w:val="00937215"/>
    <w:rsid w:val="0093766D"/>
    <w:rsid w:val="009406B5"/>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5D25"/>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2A45"/>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6D"/>
    <w:rsid w:val="009B1E77"/>
    <w:rsid w:val="009B1F94"/>
    <w:rsid w:val="009B203C"/>
    <w:rsid w:val="009B4D68"/>
    <w:rsid w:val="009B51BE"/>
    <w:rsid w:val="009B692F"/>
    <w:rsid w:val="009B6EA8"/>
    <w:rsid w:val="009B759A"/>
    <w:rsid w:val="009B7C8A"/>
    <w:rsid w:val="009B7DD0"/>
    <w:rsid w:val="009C07D9"/>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860"/>
    <w:rsid w:val="00A255EB"/>
    <w:rsid w:val="00A2648C"/>
    <w:rsid w:val="00A2668C"/>
    <w:rsid w:val="00A2739F"/>
    <w:rsid w:val="00A27C3C"/>
    <w:rsid w:val="00A27CCE"/>
    <w:rsid w:val="00A30017"/>
    <w:rsid w:val="00A30B21"/>
    <w:rsid w:val="00A314AF"/>
    <w:rsid w:val="00A3174F"/>
    <w:rsid w:val="00A31F1E"/>
    <w:rsid w:val="00A326BA"/>
    <w:rsid w:val="00A3288B"/>
    <w:rsid w:val="00A34629"/>
    <w:rsid w:val="00A3550F"/>
    <w:rsid w:val="00A360CC"/>
    <w:rsid w:val="00A36166"/>
    <w:rsid w:val="00A3650E"/>
    <w:rsid w:val="00A365AF"/>
    <w:rsid w:val="00A36635"/>
    <w:rsid w:val="00A372A8"/>
    <w:rsid w:val="00A379D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70D8"/>
    <w:rsid w:val="00AA7C41"/>
    <w:rsid w:val="00AB0F3B"/>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32C6"/>
    <w:rsid w:val="00B53776"/>
    <w:rsid w:val="00B53C6B"/>
    <w:rsid w:val="00B552A7"/>
    <w:rsid w:val="00B55A59"/>
    <w:rsid w:val="00B55F4A"/>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53E"/>
    <w:rsid w:val="00B95EF2"/>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900"/>
    <w:rsid w:val="00BA7A1E"/>
    <w:rsid w:val="00BA7E7F"/>
    <w:rsid w:val="00BB03A6"/>
    <w:rsid w:val="00BB0FC4"/>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2CB9"/>
    <w:rsid w:val="00BF3594"/>
    <w:rsid w:val="00BF37BF"/>
    <w:rsid w:val="00BF3CD2"/>
    <w:rsid w:val="00BF41B0"/>
    <w:rsid w:val="00BF44CC"/>
    <w:rsid w:val="00BF4FA0"/>
    <w:rsid w:val="00BF61C1"/>
    <w:rsid w:val="00BF623F"/>
    <w:rsid w:val="00BF6FD3"/>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6ADF"/>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6843"/>
    <w:rsid w:val="00C772EC"/>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18A"/>
    <w:rsid w:val="00CA2923"/>
    <w:rsid w:val="00CA2E68"/>
    <w:rsid w:val="00CA2EF0"/>
    <w:rsid w:val="00CA34FE"/>
    <w:rsid w:val="00CA363C"/>
    <w:rsid w:val="00CA3CE8"/>
    <w:rsid w:val="00CA3DE1"/>
    <w:rsid w:val="00CA4387"/>
    <w:rsid w:val="00CA4784"/>
    <w:rsid w:val="00CA522C"/>
    <w:rsid w:val="00CA5254"/>
    <w:rsid w:val="00CA583D"/>
    <w:rsid w:val="00CA5C03"/>
    <w:rsid w:val="00CA6AE7"/>
    <w:rsid w:val="00CA74F3"/>
    <w:rsid w:val="00CA7A66"/>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D5CAB"/>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3E0"/>
    <w:rsid w:val="00D2084A"/>
    <w:rsid w:val="00D21506"/>
    <w:rsid w:val="00D2161D"/>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AE6"/>
    <w:rsid w:val="00D46FA4"/>
    <w:rsid w:val="00D47484"/>
    <w:rsid w:val="00D502B7"/>
    <w:rsid w:val="00D50330"/>
    <w:rsid w:val="00D504C4"/>
    <w:rsid w:val="00D5092B"/>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203F"/>
    <w:rsid w:val="00D9273F"/>
    <w:rsid w:val="00D92C56"/>
    <w:rsid w:val="00D93180"/>
    <w:rsid w:val="00D93AEA"/>
    <w:rsid w:val="00D94817"/>
    <w:rsid w:val="00D94D1D"/>
    <w:rsid w:val="00D95730"/>
    <w:rsid w:val="00D95946"/>
    <w:rsid w:val="00D959D5"/>
    <w:rsid w:val="00D95A7E"/>
    <w:rsid w:val="00D95DA2"/>
    <w:rsid w:val="00D960FF"/>
    <w:rsid w:val="00DA0525"/>
    <w:rsid w:val="00DA06F9"/>
    <w:rsid w:val="00DA1298"/>
    <w:rsid w:val="00DA144C"/>
    <w:rsid w:val="00DA1E28"/>
    <w:rsid w:val="00DA1F70"/>
    <w:rsid w:val="00DA22B1"/>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C78"/>
    <w:rsid w:val="00DC5DCE"/>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F3A"/>
    <w:rsid w:val="00DD6576"/>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8DC"/>
    <w:rsid w:val="00E25915"/>
    <w:rsid w:val="00E25DCA"/>
    <w:rsid w:val="00E26443"/>
    <w:rsid w:val="00E26541"/>
    <w:rsid w:val="00E265C3"/>
    <w:rsid w:val="00E266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36B"/>
    <w:rsid w:val="00E917B2"/>
    <w:rsid w:val="00E91D46"/>
    <w:rsid w:val="00E926E0"/>
    <w:rsid w:val="00E926E7"/>
    <w:rsid w:val="00E92CF2"/>
    <w:rsid w:val="00E9347F"/>
    <w:rsid w:val="00E934BF"/>
    <w:rsid w:val="00E94A65"/>
    <w:rsid w:val="00E95541"/>
    <w:rsid w:val="00E9574E"/>
    <w:rsid w:val="00E95D9A"/>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1DB9"/>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AFAA2F-36C9-4C71-98AB-353886A7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D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9353E-C55B-4EE0-933C-12FA0DC6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4611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3</cp:revision>
  <cp:lastPrinted>2017-02-28T03:39:00Z</cp:lastPrinted>
  <dcterms:created xsi:type="dcterms:W3CDTF">2017-03-16T15:52:00Z</dcterms:created>
  <dcterms:modified xsi:type="dcterms:W3CDTF">2017-03-16T15:55:00Z</dcterms:modified>
</cp:coreProperties>
</file>