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E1" w:rsidRPr="00DB1AE1" w:rsidRDefault="00A008BF" w:rsidP="00DB1AE1">
      <w:pPr>
        <w:pStyle w:val="Ttulo1"/>
        <w:spacing w:line="480" w:lineRule="auto"/>
        <w:ind w:left="2268" w:right="2174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bookmarkStart w:id="0" w:name="_GoBack"/>
      <w:bookmarkEnd w:id="0"/>
      <w:r w:rsidRPr="00DB1AE1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CC5170" w:rsidRPr="00DB1AE1">
        <w:rPr>
          <w:rFonts w:ascii="ITC Avant Garde" w:hAnsi="ITC Avant Garde"/>
          <w:b/>
          <w:color w:val="000000" w:themeColor="text1"/>
          <w:sz w:val="22"/>
          <w:szCs w:val="22"/>
        </w:rPr>
        <w:t>IX</w:t>
      </w:r>
      <w:r w:rsidR="00E733A3" w:rsidRPr="00DB1AE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</w:t>
      </w:r>
      <w:r w:rsidR="00CC5170" w:rsidRPr="00DB1AE1">
        <w:rPr>
          <w:rFonts w:ascii="ITC Avant Garde" w:hAnsi="ITC Avant Garde"/>
          <w:b/>
          <w:color w:val="000000" w:themeColor="text1"/>
          <w:sz w:val="22"/>
          <w:szCs w:val="22"/>
        </w:rPr>
        <w:t>EXTRA</w:t>
      </w:r>
      <w:r w:rsidR="00E733A3" w:rsidRPr="00DB1AE1">
        <w:rPr>
          <w:rFonts w:ascii="ITC Avant Garde" w:hAnsi="ITC Avant Garde"/>
          <w:b/>
          <w:color w:val="000000" w:themeColor="text1"/>
          <w:sz w:val="22"/>
          <w:szCs w:val="22"/>
        </w:rPr>
        <w:t>ORDINARIA DEL PLENO DEL</w:t>
      </w:r>
      <w:r w:rsidR="00DB1AE1" w:rsidRPr="00DB1AE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DB1AE1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DB1AE1" w:rsidRPr="00DB1AE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377A0D" w:rsidRPr="00DB1AE1">
        <w:rPr>
          <w:rFonts w:ascii="ITC Avant Garde" w:hAnsi="ITC Avant Garde"/>
          <w:b/>
          <w:color w:val="000000" w:themeColor="text1"/>
          <w:sz w:val="22"/>
          <w:szCs w:val="22"/>
        </w:rPr>
        <w:t>4</w:t>
      </w:r>
      <w:r w:rsidRPr="00DB1AE1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OCTUBRE </w:t>
      </w:r>
      <w:r w:rsidR="00E733A3" w:rsidRPr="00DB1AE1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:rsidR="00E733A3" w:rsidRPr="00DB1AE1" w:rsidRDefault="00E733A3" w:rsidP="00DB1AE1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DB1AE1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E733A3" w:rsidRPr="007260E4" w:rsidRDefault="00E733A3" w:rsidP="00D5430A">
      <w:pPr>
        <w:tabs>
          <w:tab w:val="left" w:pos="6270"/>
        </w:tabs>
        <w:spacing w:after="0" w:line="240" w:lineRule="auto"/>
        <w:ind w:right="72"/>
        <w:jc w:val="both"/>
        <w:rPr>
          <w:rFonts w:ascii="ITC Avant Garde" w:hAnsi="ITC Avant Garde"/>
          <w:b/>
          <w:bCs/>
        </w:rPr>
      </w:pPr>
      <w:r w:rsidRPr="007260E4">
        <w:rPr>
          <w:rFonts w:ascii="ITC Avant Garde" w:hAnsi="ITC Avant Garde"/>
          <w:b/>
          <w:bCs/>
        </w:rPr>
        <w:tab/>
      </w:r>
    </w:p>
    <w:p w:rsidR="00DB1AE1" w:rsidRPr="00DB1AE1" w:rsidRDefault="00E733A3" w:rsidP="00DB1AE1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B1AE1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DB1AE1" w:rsidRPr="00DB1AE1" w:rsidRDefault="00E733A3" w:rsidP="00DB1AE1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B1AE1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DB1AE1" w:rsidRPr="00DB1AE1" w:rsidRDefault="00E733A3" w:rsidP="00DB1AE1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DB1AE1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:rsidR="00FC22BF" w:rsidRPr="00FC22BF" w:rsidRDefault="002B1BA6" w:rsidP="00FC22BF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2B1BA6">
        <w:rPr>
          <w:rFonts w:ascii="ITC Avant Garde" w:eastAsia="Times New Roman" w:hAnsi="ITC Avant Garde" w:cs="Times New Roman"/>
          <w:b/>
          <w:lang w:val="es-ES"/>
        </w:rPr>
        <w:t>III.1.-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FC22BF" w:rsidRPr="00FC22BF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 determina y hace constar el fallo a favor del participante Mario Óscar Beteta Vallejo con número de folio único BM-311022, como nuevo Participante Ganador respecto del Lote 113 de la Banda FM, en la Licitación Pública para concesionar el uso, aprovechamiento y explotación comercial de 191 frecuencias en el segmento de 88 a 106 MHz de la banda de frecuencia modulada y de 66 frecuencias en el segmento de 535 a 1605 kHz de la banda de amplitud modulada, para la prestación del servicio público e radiodifusión sonora (Licitación No. IFT-4).</w:t>
      </w:r>
    </w:p>
    <w:p w:rsidR="00DB1AE1" w:rsidRDefault="00FC22BF" w:rsidP="00FC22BF">
      <w:pPr>
        <w:tabs>
          <w:tab w:val="left" w:pos="142"/>
          <w:tab w:val="left" w:pos="5954"/>
        </w:tabs>
        <w:spacing w:after="0" w:line="240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FC22BF">
        <w:rPr>
          <w:rFonts w:ascii="ITC Avant Garde" w:eastAsia="Times New Roman" w:hAnsi="ITC Avant Garde" w:cs="Times New Roman"/>
          <w:i/>
          <w:lang w:val="es-ES"/>
        </w:rPr>
        <w:t>(Unidad de Espectro Radioeléctrico)</w:t>
      </w:r>
    </w:p>
    <w:p w:rsidR="002308CD" w:rsidRDefault="00876286" w:rsidP="00DB1AE1">
      <w:pPr>
        <w:tabs>
          <w:tab w:val="left" w:pos="142"/>
          <w:tab w:val="left" w:pos="5954"/>
        </w:tabs>
        <w:spacing w:before="240" w:after="0" w:line="240" w:lineRule="auto"/>
        <w:jc w:val="both"/>
        <w:rPr>
          <w:rFonts w:ascii="ITC Avant Garde" w:eastAsia="MS Mincho" w:hAnsi="ITC Avant Garde" w:cs="Arial"/>
          <w:lang w:val="es-ES_tradnl"/>
        </w:rPr>
      </w:pPr>
      <w:r w:rsidRPr="002B1BA6">
        <w:rPr>
          <w:rFonts w:ascii="ITC Avant Garde" w:eastAsia="Times New Roman" w:hAnsi="ITC Avant Garde" w:cs="Times New Roman"/>
          <w:b/>
          <w:lang w:val="es-ES"/>
        </w:rPr>
        <w:t>III.</w:t>
      </w:r>
      <w:r>
        <w:rPr>
          <w:rFonts w:ascii="ITC Avant Garde" w:eastAsia="Times New Roman" w:hAnsi="ITC Avant Garde" w:cs="Times New Roman"/>
          <w:b/>
          <w:lang w:val="es-ES"/>
        </w:rPr>
        <w:t>2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D5430A" w:rsidRPr="00CD34A2">
        <w:rPr>
          <w:rFonts w:ascii="ITC Avant Garde" w:hAnsi="ITC Avant Garde"/>
          <w:lang w:val="es-ES_tradnl"/>
        </w:rPr>
        <w:t xml:space="preserve">Acuerdo mediante el cual el </w:t>
      </w:r>
      <w:r w:rsidR="00D5430A">
        <w:rPr>
          <w:rFonts w:ascii="ITC Avant Garde" w:hAnsi="ITC Avant Garde"/>
          <w:lang w:val="es-ES_tradnl"/>
        </w:rPr>
        <w:t>Pleno d</w:t>
      </w:r>
      <w:r w:rsidR="00D5430A" w:rsidRPr="00CD34A2">
        <w:rPr>
          <w:rFonts w:ascii="ITC Avant Garde" w:hAnsi="ITC Avant Garde"/>
          <w:lang w:val="es-ES_tradnl"/>
        </w:rPr>
        <w:t xml:space="preserve">el Instituto Federal </w:t>
      </w:r>
      <w:r w:rsidR="00D5430A">
        <w:rPr>
          <w:rFonts w:ascii="ITC Avant Garde" w:hAnsi="ITC Avant Garde"/>
          <w:lang w:val="es-ES_tradnl"/>
        </w:rPr>
        <w:t>d</w:t>
      </w:r>
      <w:r w:rsidR="00D5430A" w:rsidRPr="00CD34A2">
        <w:rPr>
          <w:rFonts w:ascii="ITC Avant Garde" w:hAnsi="ITC Avant Garde"/>
          <w:lang w:val="es-ES_tradnl"/>
        </w:rPr>
        <w:t xml:space="preserve">e Telecomunicaciones instruye a la Unidad </w:t>
      </w:r>
      <w:r w:rsidR="00D5430A">
        <w:rPr>
          <w:rFonts w:ascii="ITC Avant Garde" w:hAnsi="ITC Avant Garde"/>
          <w:lang w:val="es-ES_tradnl"/>
        </w:rPr>
        <w:t>d</w:t>
      </w:r>
      <w:r w:rsidR="00D5430A" w:rsidRPr="00CD34A2">
        <w:rPr>
          <w:rFonts w:ascii="ITC Avant Garde" w:hAnsi="ITC Avant Garde"/>
          <w:lang w:val="es-ES_tradnl"/>
        </w:rPr>
        <w:t xml:space="preserve">e Espectro Radioeléctrico para que expida a favor del interesado con número de folio único C0-225412, la constancia de participación correspondiente, dentro </w:t>
      </w:r>
      <w:r w:rsidR="00D5430A" w:rsidRPr="00CD34A2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de la </w:t>
      </w:r>
      <w:r w:rsidR="00D5430A" w:rsidRPr="00CD34A2">
        <w:rPr>
          <w:rFonts w:ascii="ITC Avant Garde" w:eastAsia="MS Mincho" w:hAnsi="ITC Avant Garde" w:cs="Arial"/>
          <w:lang w:val="es-ES_tradnl"/>
        </w:rPr>
        <w:t>Licitación Pública para concesionar el uso, aprovechamiento</w:t>
      </w:r>
      <w:r w:rsidR="00D5430A">
        <w:rPr>
          <w:rFonts w:ascii="ITC Avant Garde" w:eastAsia="MS Mincho" w:hAnsi="ITC Avant Garde" w:cs="Arial"/>
          <w:lang w:val="es-ES_tradnl"/>
        </w:rPr>
        <w:t xml:space="preserve"> y explotación comercial de 10 MH</w:t>
      </w:r>
      <w:r w:rsidR="00D5430A" w:rsidRPr="00CD34A2">
        <w:rPr>
          <w:rFonts w:ascii="ITC Avant Garde" w:eastAsia="MS Mincho" w:hAnsi="ITC Avant Garde" w:cs="Arial"/>
          <w:lang w:val="es-ES_tradnl"/>
        </w:rPr>
        <w:t xml:space="preserve">z de espectro radioeléctrico disponibles en la Banda </w:t>
      </w:r>
      <w:r w:rsidR="00D5430A">
        <w:rPr>
          <w:rFonts w:ascii="ITC Avant Garde" w:eastAsia="MS Mincho" w:hAnsi="ITC Avant Garde" w:cs="Arial"/>
          <w:lang w:val="es-ES_tradnl"/>
        </w:rPr>
        <w:t>440-450 MH</w:t>
      </w:r>
      <w:r w:rsidR="00D5430A" w:rsidRPr="00CD34A2">
        <w:rPr>
          <w:rFonts w:ascii="ITC Avant Garde" w:eastAsia="MS Mincho" w:hAnsi="ITC Avant Garde" w:cs="Arial"/>
          <w:lang w:val="es-ES_tradnl"/>
        </w:rPr>
        <w:t>z para prestar el servicio de provisión de capacidad para sistemas de radiocomunicación privada (Licitación No. I</w:t>
      </w:r>
      <w:r w:rsidR="00D5430A">
        <w:rPr>
          <w:rFonts w:ascii="ITC Avant Garde" w:eastAsia="MS Mincho" w:hAnsi="ITC Avant Garde" w:cs="Arial"/>
          <w:lang w:val="es-ES_tradnl"/>
        </w:rPr>
        <w:t>FT</w:t>
      </w:r>
      <w:r w:rsidR="00D5430A" w:rsidRPr="00CD34A2">
        <w:rPr>
          <w:rFonts w:ascii="ITC Avant Garde" w:eastAsia="MS Mincho" w:hAnsi="ITC Avant Garde" w:cs="Arial"/>
          <w:lang w:val="es-ES_tradnl"/>
        </w:rPr>
        <w:t>-5).</w:t>
      </w:r>
    </w:p>
    <w:p w:rsidR="00DB1AE1" w:rsidRDefault="00B54506" w:rsidP="00D5430A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2308CD" w:rsidRDefault="009C2948" w:rsidP="00DB1AE1">
      <w:pPr>
        <w:tabs>
          <w:tab w:val="left" w:pos="142"/>
        </w:tabs>
        <w:spacing w:before="240" w:after="0" w:line="240" w:lineRule="auto"/>
        <w:jc w:val="both"/>
        <w:rPr>
          <w:rFonts w:ascii="ITC Avant Garde" w:eastAsia="MS Mincho" w:hAnsi="ITC Avant Garde" w:cs="Arial"/>
          <w:lang w:val="es-ES_tradnl"/>
        </w:rPr>
      </w:pPr>
      <w:r w:rsidRPr="002B1BA6">
        <w:rPr>
          <w:rFonts w:ascii="ITC Avant Garde" w:eastAsia="Times New Roman" w:hAnsi="ITC Avant Garde" w:cs="Times New Roman"/>
          <w:b/>
          <w:lang w:val="es-ES"/>
        </w:rPr>
        <w:t>III.</w:t>
      </w:r>
      <w:r w:rsidR="00876286">
        <w:rPr>
          <w:rFonts w:ascii="ITC Avant Garde" w:eastAsia="Times New Roman" w:hAnsi="ITC Avant Garde" w:cs="Times New Roman"/>
          <w:b/>
          <w:lang w:val="es-ES"/>
        </w:rPr>
        <w:t>3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A032D4" w:rsidRPr="00CD34A2">
        <w:rPr>
          <w:rFonts w:ascii="ITC Avant Garde" w:hAnsi="ITC Avant Garde"/>
          <w:lang w:val="es-ES_tradnl"/>
        </w:rPr>
        <w:t>Acuerdo mediante el cual e</w:t>
      </w:r>
      <w:r w:rsidR="00A032D4">
        <w:rPr>
          <w:rFonts w:ascii="ITC Avant Garde" w:hAnsi="ITC Avant Garde"/>
          <w:lang w:val="es-ES_tradnl"/>
        </w:rPr>
        <w:t>l Pleno del Instituto Federal d</w:t>
      </w:r>
      <w:r w:rsidR="00A032D4" w:rsidRPr="00CD34A2">
        <w:rPr>
          <w:rFonts w:ascii="ITC Avant Garde" w:hAnsi="ITC Avant Garde"/>
          <w:lang w:val="es-ES_tradnl"/>
        </w:rPr>
        <w:t>e telecomunicaciones instruye a la</w:t>
      </w:r>
      <w:r w:rsidR="00A032D4">
        <w:rPr>
          <w:rFonts w:ascii="ITC Avant Garde" w:hAnsi="ITC Avant Garde"/>
          <w:lang w:val="es-ES_tradnl"/>
        </w:rPr>
        <w:t xml:space="preserve"> Unidad d</w:t>
      </w:r>
      <w:r w:rsidR="00A032D4" w:rsidRPr="00CD34A2">
        <w:rPr>
          <w:rFonts w:ascii="ITC Avant Garde" w:hAnsi="ITC Avant Garde"/>
          <w:lang w:val="es-ES_tradnl"/>
        </w:rPr>
        <w:t xml:space="preserve">e Espectro Radioeléctrico para que expida a favor del interesado con número de folio único C1-440444, la constancia de participación correspondiente, dentro </w:t>
      </w:r>
      <w:r w:rsidR="00A032D4" w:rsidRPr="00CD34A2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de la </w:t>
      </w:r>
      <w:r w:rsidR="00A032D4" w:rsidRPr="00CD34A2">
        <w:rPr>
          <w:rFonts w:ascii="ITC Avant Garde" w:eastAsia="MS Mincho" w:hAnsi="ITC Avant Garde" w:cs="Arial"/>
          <w:lang w:val="es-ES_tradnl"/>
        </w:rPr>
        <w:t>Licitación Pública para concesionar el uso, aprovechamiento y explotación come</w:t>
      </w:r>
      <w:r w:rsidR="00A032D4">
        <w:rPr>
          <w:rFonts w:ascii="ITC Avant Garde" w:eastAsia="MS Mincho" w:hAnsi="ITC Avant Garde" w:cs="Arial"/>
          <w:lang w:val="es-ES_tradnl"/>
        </w:rPr>
        <w:t>rcial de 10 MH</w:t>
      </w:r>
      <w:r w:rsidR="00A032D4" w:rsidRPr="00CD34A2">
        <w:rPr>
          <w:rFonts w:ascii="ITC Avant Garde" w:eastAsia="MS Mincho" w:hAnsi="ITC Avant Garde" w:cs="Arial"/>
          <w:lang w:val="es-ES_tradnl"/>
        </w:rPr>
        <w:t xml:space="preserve">z de espectro radioeléctrico disponibles en la Banda 440-450 </w:t>
      </w:r>
      <w:r w:rsidR="00A032D4">
        <w:rPr>
          <w:rFonts w:ascii="ITC Avant Garde" w:eastAsia="MS Mincho" w:hAnsi="ITC Avant Garde" w:cs="Arial"/>
          <w:lang w:val="es-ES_tradnl"/>
        </w:rPr>
        <w:t>MH</w:t>
      </w:r>
      <w:r w:rsidR="00A032D4" w:rsidRPr="00CD34A2">
        <w:rPr>
          <w:rFonts w:ascii="ITC Avant Garde" w:eastAsia="MS Mincho" w:hAnsi="ITC Avant Garde" w:cs="Arial"/>
          <w:lang w:val="es-ES_tradnl"/>
        </w:rPr>
        <w:t xml:space="preserve">z para prestar el servicio de provisión de capacidad para sistemas de radiocomunicación privada (Licitación No. </w:t>
      </w:r>
      <w:r w:rsidR="00A032D4">
        <w:rPr>
          <w:rFonts w:ascii="ITC Avant Garde" w:eastAsia="MS Mincho" w:hAnsi="ITC Avant Garde" w:cs="Arial"/>
          <w:lang w:val="es-ES_tradnl"/>
        </w:rPr>
        <w:t>IFT</w:t>
      </w:r>
      <w:r w:rsidR="00A032D4" w:rsidRPr="00CD34A2">
        <w:rPr>
          <w:rFonts w:ascii="ITC Avant Garde" w:eastAsia="MS Mincho" w:hAnsi="ITC Avant Garde" w:cs="Arial"/>
          <w:lang w:val="es-ES_tradnl"/>
        </w:rPr>
        <w:t>-5).</w:t>
      </w:r>
    </w:p>
    <w:p w:rsidR="00DB1AE1" w:rsidRDefault="00A032D4" w:rsidP="00A032D4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2308CD" w:rsidRDefault="009C2948" w:rsidP="00D5430A">
      <w:pPr>
        <w:tabs>
          <w:tab w:val="left" w:pos="142"/>
        </w:tabs>
        <w:spacing w:after="0" w:line="240" w:lineRule="auto"/>
        <w:jc w:val="both"/>
        <w:rPr>
          <w:rFonts w:ascii="ITC Avant Garde" w:eastAsia="MS Mincho" w:hAnsi="ITC Avant Garde" w:cs="Arial"/>
          <w:lang w:val="es-ES_tradnl"/>
        </w:rPr>
      </w:pPr>
      <w:r w:rsidRPr="002B1BA6">
        <w:rPr>
          <w:rFonts w:ascii="ITC Avant Garde" w:eastAsia="Times New Roman" w:hAnsi="ITC Avant Garde" w:cs="Times New Roman"/>
          <w:b/>
          <w:lang w:val="es-ES"/>
        </w:rPr>
        <w:t>III.</w:t>
      </w:r>
      <w:r w:rsidR="00876286">
        <w:rPr>
          <w:rFonts w:ascii="ITC Avant Garde" w:eastAsia="Times New Roman" w:hAnsi="ITC Avant Garde" w:cs="Times New Roman"/>
          <w:b/>
          <w:lang w:val="es-ES"/>
        </w:rPr>
        <w:t>4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EB5E8F" w:rsidRPr="00CD34A2">
        <w:rPr>
          <w:rFonts w:ascii="ITC Avant Garde" w:hAnsi="ITC Avant Garde"/>
          <w:lang w:val="es-ES_tradnl"/>
        </w:rPr>
        <w:t xml:space="preserve">Acuerdo mediante el cual el Pleno </w:t>
      </w:r>
      <w:r w:rsidR="00EB5E8F">
        <w:rPr>
          <w:rFonts w:ascii="ITC Avant Garde" w:hAnsi="ITC Avant Garde"/>
          <w:lang w:val="es-ES_tradnl"/>
        </w:rPr>
        <w:t>del Instituto Federal d</w:t>
      </w:r>
      <w:r w:rsidR="00EB5E8F" w:rsidRPr="00CD34A2">
        <w:rPr>
          <w:rFonts w:ascii="ITC Avant Garde" w:hAnsi="ITC Avant Garde"/>
          <w:lang w:val="es-ES_tradnl"/>
        </w:rPr>
        <w:t xml:space="preserve">e Telecomunicaciones instruye a la Unidad </w:t>
      </w:r>
      <w:r w:rsidR="00EB5E8F">
        <w:rPr>
          <w:rFonts w:ascii="ITC Avant Garde" w:hAnsi="ITC Avant Garde"/>
          <w:lang w:val="es-ES_tradnl"/>
        </w:rPr>
        <w:t>d</w:t>
      </w:r>
      <w:r w:rsidR="00EB5E8F" w:rsidRPr="00CD34A2">
        <w:rPr>
          <w:rFonts w:ascii="ITC Avant Garde" w:hAnsi="ITC Avant Garde"/>
          <w:lang w:val="es-ES_tradnl"/>
        </w:rPr>
        <w:t xml:space="preserve">e Espectro Radioeléctrico para que expida a favor del interesado con número de folio único D0-550051, la constancia de participación correspondiente, dentro </w:t>
      </w:r>
      <w:r w:rsidR="00EB5E8F" w:rsidRPr="00CD34A2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de la </w:t>
      </w:r>
      <w:r w:rsidR="00EB5E8F" w:rsidRPr="00CD34A2">
        <w:rPr>
          <w:rFonts w:ascii="ITC Avant Garde" w:eastAsia="MS Mincho" w:hAnsi="ITC Avant Garde" w:cs="Arial"/>
          <w:lang w:val="es-ES_tradnl"/>
        </w:rPr>
        <w:t xml:space="preserve">Licitación Pública para concesionar el uso, aprovechamiento </w:t>
      </w:r>
      <w:r w:rsidR="00EB5E8F">
        <w:rPr>
          <w:rFonts w:ascii="ITC Avant Garde" w:eastAsia="MS Mincho" w:hAnsi="ITC Avant Garde" w:cs="Arial"/>
          <w:lang w:val="es-ES_tradnl"/>
        </w:rPr>
        <w:t>y explotación comercial de 10 MH</w:t>
      </w:r>
      <w:r w:rsidR="00EB5E8F" w:rsidRPr="00CD34A2">
        <w:rPr>
          <w:rFonts w:ascii="ITC Avant Garde" w:eastAsia="MS Mincho" w:hAnsi="ITC Avant Garde" w:cs="Arial"/>
          <w:lang w:val="es-ES_tradnl"/>
        </w:rPr>
        <w:t>z de espectro radioeléctrico di</w:t>
      </w:r>
      <w:r w:rsidR="00EB5E8F">
        <w:rPr>
          <w:rFonts w:ascii="ITC Avant Garde" w:eastAsia="MS Mincho" w:hAnsi="ITC Avant Garde" w:cs="Arial"/>
          <w:lang w:val="es-ES_tradnl"/>
        </w:rPr>
        <w:t xml:space="preserve">sponibles en la </w:t>
      </w:r>
      <w:r w:rsidR="004D2A22">
        <w:rPr>
          <w:rFonts w:ascii="ITC Avant Garde" w:eastAsia="MS Mincho" w:hAnsi="ITC Avant Garde" w:cs="Arial"/>
          <w:lang w:val="es-ES_tradnl"/>
        </w:rPr>
        <w:t xml:space="preserve">Banda </w:t>
      </w:r>
      <w:r w:rsidR="00EB5E8F">
        <w:rPr>
          <w:rFonts w:ascii="ITC Avant Garde" w:eastAsia="MS Mincho" w:hAnsi="ITC Avant Garde" w:cs="Arial"/>
          <w:lang w:val="es-ES_tradnl"/>
        </w:rPr>
        <w:t>440-450 MH</w:t>
      </w:r>
      <w:r w:rsidR="00EB5E8F" w:rsidRPr="00CD34A2">
        <w:rPr>
          <w:rFonts w:ascii="ITC Avant Garde" w:eastAsia="MS Mincho" w:hAnsi="ITC Avant Garde" w:cs="Arial"/>
          <w:lang w:val="es-ES_tradnl"/>
        </w:rPr>
        <w:t>z para prestar el servicio de provisión de capacidad para sistemas de radiocomunicación privada (Licitación No. IFT-5).</w:t>
      </w:r>
    </w:p>
    <w:p w:rsidR="00DB1AE1" w:rsidRDefault="00A032D4" w:rsidP="00A032D4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2308CD" w:rsidRPr="00CD34A2" w:rsidRDefault="00876286" w:rsidP="00DB1AE1">
      <w:pPr>
        <w:tabs>
          <w:tab w:val="left" w:pos="142"/>
        </w:tabs>
        <w:spacing w:before="240" w:after="0" w:line="240" w:lineRule="auto"/>
        <w:jc w:val="both"/>
        <w:rPr>
          <w:rFonts w:ascii="ITC Avant Garde" w:hAnsi="ITC Avant Garde"/>
          <w:lang w:val="es-ES_tradnl"/>
        </w:rPr>
      </w:pPr>
      <w:r>
        <w:rPr>
          <w:rFonts w:ascii="ITC Avant Garde" w:eastAsia="Times New Roman" w:hAnsi="ITC Avant Garde" w:cs="Times New Roman"/>
          <w:b/>
          <w:lang w:val="es-ES"/>
        </w:rPr>
        <w:t>III.5</w:t>
      </w:r>
      <w:r w:rsidR="009C2948" w:rsidRPr="002B1BA6">
        <w:rPr>
          <w:rFonts w:ascii="ITC Avant Garde" w:eastAsia="Times New Roman" w:hAnsi="ITC Avant Garde" w:cs="Times New Roman"/>
          <w:b/>
          <w:lang w:val="es-ES"/>
        </w:rPr>
        <w:t>.-</w:t>
      </w:r>
      <w:r w:rsidR="009C2948">
        <w:rPr>
          <w:rFonts w:ascii="ITC Avant Garde" w:eastAsia="Times New Roman" w:hAnsi="ITC Avant Garde" w:cs="Times New Roman"/>
          <w:lang w:val="es-ES"/>
        </w:rPr>
        <w:t xml:space="preserve"> </w:t>
      </w:r>
      <w:r w:rsidR="00D002C1" w:rsidRPr="00CD34A2">
        <w:rPr>
          <w:rFonts w:ascii="ITC Avant Garde" w:hAnsi="ITC Avant Garde"/>
          <w:lang w:val="es-ES_tradnl"/>
        </w:rPr>
        <w:t xml:space="preserve">Acuerdo mediante el cual el Pleno </w:t>
      </w:r>
      <w:r w:rsidR="00D002C1">
        <w:rPr>
          <w:rFonts w:ascii="ITC Avant Garde" w:hAnsi="ITC Avant Garde"/>
          <w:lang w:val="es-ES_tradnl"/>
        </w:rPr>
        <w:t>d</w:t>
      </w:r>
      <w:r w:rsidR="00D002C1" w:rsidRPr="00CD34A2">
        <w:rPr>
          <w:rFonts w:ascii="ITC Avant Garde" w:hAnsi="ITC Avant Garde"/>
          <w:lang w:val="es-ES_tradnl"/>
        </w:rPr>
        <w:t xml:space="preserve">el Instituto Federal </w:t>
      </w:r>
      <w:r w:rsidR="00D002C1">
        <w:rPr>
          <w:rFonts w:ascii="ITC Avant Garde" w:hAnsi="ITC Avant Garde"/>
          <w:lang w:val="es-ES_tradnl"/>
        </w:rPr>
        <w:t>d</w:t>
      </w:r>
      <w:r w:rsidR="00D002C1" w:rsidRPr="00CD34A2">
        <w:rPr>
          <w:rFonts w:ascii="ITC Avant Garde" w:hAnsi="ITC Avant Garde"/>
          <w:lang w:val="es-ES_tradnl"/>
        </w:rPr>
        <w:t xml:space="preserve">e Telecomunicaciones instruye a la </w:t>
      </w:r>
      <w:r w:rsidR="00D002C1">
        <w:rPr>
          <w:rFonts w:ascii="ITC Avant Garde" w:hAnsi="ITC Avant Garde"/>
          <w:lang w:val="es-ES_tradnl"/>
        </w:rPr>
        <w:t>Unidad d</w:t>
      </w:r>
      <w:r w:rsidR="00D002C1" w:rsidRPr="00CD34A2">
        <w:rPr>
          <w:rFonts w:ascii="ITC Avant Garde" w:hAnsi="ITC Avant Garde"/>
          <w:lang w:val="es-ES_tradnl"/>
        </w:rPr>
        <w:t xml:space="preserve">e Espectro Radioeléctrico para que expida a favor del interesado con número de folio único S1-242542, la constancia de participación correspondiente, dentro </w:t>
      </w:r>
      <w:r w:rsidR="00D002C1" w:rsidRPr="00CD34A2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de la </w:t>
      </w:r>
      <w:r w:rsidR="00D002C1" w:rsidRPr="00CD34A2">
        <w:rPr>
          <w:rFonts w:ascii="ITC Avant Garde" w:eastAsia="MS Mincho" w:hAnsi="ITC Avant Garde" w:cs="Arial"/>
          <w:lang w:val="es-ES_tradnl"/>
        </w:rPr>
        <w:t xml:space="preserve">Licitación Pública para concesionar el uso, aprovechamiento </w:t>
      </w:r>
      <w:r w:rsidR="00D002C1">
        <w:rPr>
          <w:rFonts w:ascii="ITC Avant Garde" w:eastAsia="MS Mincho" w:hAnsi="ITC Avant Garde" w:cs="Arial"/>
          <w:lang w:val="es-ES_tradnl"/>
        </w:rPr>
        <w:t>y explotación comercial de 10 MH</w:t>
      </w:r>
      <w:r w:rsidR="00D002C1" w:rsidRPr="00CD34A2">
        <w:rPr>
          <w:rFonts w:ascii="ITC Avant Garde" w:eastAsia="MS Mincho" w:hAnsi="ITC Avant Garde" w:cs="Arial"/>
          <w:lang w:val="es-ES_tradnl"/>
        </w:rPr>
        <w:t>z de espectro radioeléctrico d</w:t>
      </w:r>
      <w:r w:rsidR="00D002C1">
        <w:rPr>
          <w:rFonts w:ascii="ITC Avant Garde" w:eastAsia="MS Mincho" w:hAnsi="ITC Avant Garde" w:cs="Arial"/>
          <w:lang w:val="es-ES_tradnl"/>
        </w:rPr>
        <w:t xml:space="preserve">isponibles en la </w:t>
      </w:r>
      <w:r w:rsidR="004D2A22">
        <w:rPr>
          <w:rFonts w:ascii="ITC Avant Garde" w:eastAsia="MS Mincho" w:hAnsi="ITC Avant Garde" w:cs="Arial"/>
          <w:lang w:val="es-ES_tradnl"/>
        </w:rPr>
        <w:t xml:space="preserve">Banda </w:t>
      </w:r>
      <w:r w:rsidR="00D002C1">
        <w:rPr>
          <w:rFonts w:ascii="ITC Avant Garde" w:eastAsia="MS Mincho" w:hAnsi="ITC Avant Garde" w:cs="Arial"/>
          <w:lang w:val="es-ES_tradnl"/>
        </w:rPr>
        <w:t>440-450 MH</w:t>
      </w:r>
      <w:r w:rsidR="00D002C1" w:rsidRPr="00CD34A2">
        <w:rPr>
          <w:rFonts w:ascii="ITC Avant Garde" w:eastAsia="MS Mincho" w:hAnsi="ITC Avant Garde" w:cs="Arial"/>
          <w:lang w:val="es-ES_tradnl"/>
        </w:rPr>
        <w:t>z para prestar el servicio de provisión de capacidad para sistemas de radiocomunicación privada (Licitación No. IFT-5).</w:t>
      </w:r>
    </w:p>
    <w:p w:rsidR="00DB1AE1" w:rsidRDefault="00A032D4" w:rsidP="00A032D4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2308CD" w:rsidRPr="004D2A22" w:rsidRDefault="009C2948" w:rsidP="00DB1AE1">
      <w:pPr>
        <w:tabs>
          <w:tab w:val="left" w:pos="142"/>
        </w:tabs>
        <w:spacing w:before="240" w:after="0" w:line="240" w:lineRule="auto"/>
        <w:jc w:val="both"/>
        <w:rPr>
          <w:rFonts w:ascii="ITC Avant Garde" w:eastAsia="MS Mincho" w:hAnsi="ITC Avant Garde" w:cs="Arial"/>
          <w:lang w:val="es-ES_tradnl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876286">
        <w:rPr>
          <w:rFonts w:ascii="ITC Avant Garde" w:eastAsia="Times New Roman" w:hAnsi="ITC Avant Garde" w:cs="Times New Roman"/>
          <w:b/>
          <w:lang w:val="es-ES"/>
        </w:rPr>
        <w:t>6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4D2A22" w:rsidRPr="00CD34A2">
        <w:rPr>
          <w:rFonts w:ascii="ITC Avant Garde" w:hAnsi="ITC Avant Garde"/>
          <w:lang w:val="es-ES_tradnl"/>
        </w:rPr>
        <w:t xml:space="preserve">Acuerdo mediante el cual el </w:t>
      </w:r>
      <w:r w:rsidR="004D2A22">
        <w:rPr>
          <w:rFonts w:ascii="ITC Avant Garde" w:hAnsi="ITC Avant Garde"/>
          <w:lang w:val="es-ES_tradnl"/>
        </w:rPr>
        <w:t>Pleno del Instituto Federal d</w:t>
      </w:r>
      <w:r w:rsidR="004D2A22" w:rsidRPr="00CD34A2">
        <w:rPr>
          <w:rFonts w:ascii="ITC Avant Garde" w:hAnsi="ITC Avant Garde"/>
          <w:lang w:val="es-ES_tradnl"/>
        </w:rPr>
        <w:t xml:space="preserve">e Telecomunicaciones instruye a la </w:t>
      </w:r>
      <w:r w:rsidR="004D2A22">
        <w:rPr>
          <w:rFonts w:ascii="ITC Avant Garde" w:hAnsi="ITC Avant Garde"/>
          <w:lang w:val="es-ES_tradnl"/>
        </w:rPr>
        <w:t>Unidad d</w:t>
      </w:r>
      <w:r w:rsidR="004D2A22" w:rsidRPr="00CD34A2">
        <w:rPr>
          <w:rFonts w:ascii="ITC Avant Garde" w:hAnsi="ITC Avant Garde"/>
          <w:lang w:val="es-ES_tradnl"/>
        </w:rPr>
        <w:t xml:space="preserve">e Espectro Radioeléctrico para que expida a favor del interesado con número de folio único S8-430513, la constancia de participación correspondiente, dentro </w:t>
      </w:r>
      <w:r w:rsidR="004D2A22" w:rsidRPr="00CD34A2">
        <w:rPr>
          <w:rFonts w:ascii="ITC Avant Garde" w:eastAsia="Times New Roman" w:hAnsi="ITC Avant Garde" w:cs="Arial"/>
          <w:bCs/>
          <w:u w:color="000000"/>
          <w:lang w:val="es-ES_tradnl" w:eastAsia="es-MX"/>
        </w:rPr>
        <w:t xml:space="preserve">de la </w:t>
      </w:r>
      <w:r w:rsidR="004D2A22" w:rsidRPr="00CD34A2">
        <w:rPr>
          <w:rFonts w:ascii="ITC Avant Garde" w:eastAsia="MS Mincho" w:hAnsi="ITC Avant Garde" w:cs="Arial"/>
          <w:lang w:val="es-ES_tradnl"/>
        </w:rPr>
        <w:t xml:space="preserve">Licitación Pública para concesionar el uso, aprovechamiento </w:t>
      </w:r>
      <w:r w:rsidR="004D2A22">
        <w:rPr>
          <w:rFonts w:ascii="ITC Avant Garde" w:eastAsia="MS Mincho" w:hAnsi="ITC Avant Garde" w:cs="Arial"/>
          <w:lang w:val="es-ES_tradnl"/>
        </w:rPr>
        <w:t>y explotación comercial de 10 MH</w:t>
      </w:r>
      <w:r w:rsidR="004D2A22" w:rsidRPr="00CD34A2">
        <w:rPr>
          <w:rFonts w:ascii="ITC Avant Garde" w:eastAsia="MS Mincho" w:hAnsi="ITC Avant Garde" w:cs="Arial"/>
          <w:lang w:val="es-ES_tradnl"/>
        </w:rPr>
        <w:t xml:space="preserve">z de espectro radioeléctrico disponibles en la </w:t>
      </w:r>
      <w:r w:rsidR="004D2A22">
        <w:rPr>
          <w:rFonts w:ascii="ITC Avant Garde" w:eastAsia="MS Mincho" w:hAnsi="ITC Avant Garde" w:cs="Arial"/>
          <w:lang w:val="es-ES_tradnl"/>
        </w:rPr>
        <w:t>Banda 440-450 MH</w:t>
      </w:r>
      <w:r w:rsidR="004D2A22" w:rsidRPr="00CD34A2">
        <w:rPr>
          <w:rFonts w:ascii="ITC Avant Garde" w:eastAsia="MS Mincho" w:hAnsi="ITC Avant Garde" w:cs="Arial"/>
          <w:lang w:val="es-ES_tradnl"/>
        </w:rPr>
        <w:t>z para prestar el servicio de provisión de capacidad para sistemas de radiocomunicación privada (Licitación No. IFT-5).</w:t>
      </w:r>
    </w:p>
    <w:p w:rsidR="00DB1AE1" w:rsidRDefault="00A032D4" w:rsidP="00A032D4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812422" w:rsidRDefault="008F2BDF" w:rsidP="00DB1AE1">
      <w:pPr>
        <w:tabs>
          <w:tab w:val="left" w:pos="142"/>
        </w:tabs>
        <w:spacing w:before="240" w:after="0" w:line="240" w:lineRule="auto"/>
        <w:jc w:val="both"/>
        <w:rPr>
          <w:rFonts w:ascii="ITC Avant Garde" w:hAnsi="ITC Avant Garde"/>
          <w:lang w:val="es-ES_tradnl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876286">
        <w:rPr>
          <w:rFonts w:ascii="ITC Avant Garde" w:eastAsia="Times New Roman" w:hAnsi="ITC Avant Garde" w:cs="Times New Roman"/>
          <w:b/>
          <w:lang w:val="es-ES"/>
        </w:rPr>
        <w:t>7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DA334A" w:rsidRPr="00334B76">
        <w:rPr>
          <w:rFonts w:ascii="ITC Avant Garde" w:hAnsi="ITC Avant Garde"/>
          <w:lang w:val="es-ES_tradnl"/>
        </w:rPr>
        <w:t xml:space="preserve">Acuerdo mediante el cual el Pleno </w:t>
      </w:r>
      <w:r w:rsidR="00DA334A">
        <w:rPr>
          <w:rFonts w:ascii="ITC Avant Garde" w:hAnsi="ITC Avant Garde"/>
          <w:lang w:val="es-ES_tradnl"/>
        </w:rPr>
        <w:t>del Instituto Federal d</w:t>
      </w:r>
      <w:r w:rsidR="00DA334A" w:rsidRPr="00334B76">
        <w:rPr>
          <w:rFonts w:ascii="ITC Avant Garde" w:hAnsi="ITC Avant Garde"/>
          <w:lang w:val="es-ES_tradnl"/>
        </w:rPr>
        <w:t xml:space="preserve">e Telecomunicaciones resuelve no otorgar la constancia de participación al interesado con número de folio único C0-513053, dentro de la Licitación Pública para concesionar el uso, aprovechamiento </w:t>
      </w:r>
      <w:r w:rsidR="00DA334A">
        <w:rPr>
          <w:rFonts w:ascii="ITC Avant Garde" w:hAnsi="ITC Avant Garde"/>
          <w:lang w:val="es-ES_tradnl"/>
        </w:rPr>
        <w:t>y explotación comercial de 10 MH</w:t>
      </w:r>
      <w:r w:rsidR="00DA334A" w:rsidRPr="00334B76">
        <w:rPr>
          <w:rFonts w:ascii="ITC Avant Garde" w:hAnsi="ITC Avant Garde"/>
          <w:lang w:val="es-ES_tradnl"/>
        </w:rPr>
        <w:t>z de espectro radioeléctrico disponibles en la Banda 440-450 M</w:t>
      </w:r>
      <w:r w:rsidR="00DA334A">
        <w:rPr>
          <w:rFonts w:ascii="ITC Avant Garde" w:hAnsi="ITC Avant Garde"/>
          <w:lang w:val="es-ES_tradnl"/>
        </w:rPr>
        <w:t>H</w:t>
      </w:r>
      <w:r w:rsidR="00DA334A" w:rsidRPr="00334B76">
        <w:rPr>
          <w:rFonts w:ascii="ITC Avant Garde" w:hAnsi="ITC Avant Garde"/>
          <w:lang w:val="es-ES_tradnl"/>
        </w:rPr>
        <w:t>z para prestar el servicio de provisión de capacidad para sistemas de radiocomunicación privada (Licitación No. IFT-5).</w:t>
      </w:r>
    </w:p>
    <w:p w:rsidR="00DB1AE1" w:rsidRDefault="00DA334A" w:rsidP="00DA334A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812422" w:rsidRDefault="008F2BDF" w:rsidP="00DB1AE1">
      <w:pPr>
        <w:tabs>
          <w:tab w:val="left" w:pos="142"/>
        </w:tabs>
        <w:spacing w:before="240" w:after="0" w:line="240" w:lineRule="auto"/>
        <w:jc w:val="both"/>
        <w:rPr>
          <w:rFonts w:ascii="ITC Avant Garde" w:hAnsi="ITC Avant Garde"/>
          <w:lang w:val="es-ES_tradnl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876286">
        <w:rPr>
          <w:rFonts w:ascii="ITC Avant Garde" w:eastAsia="Times New Roman" w:hAnsi="ITC Avant Garde" w:cs="Times New Roman"/>
          <w:b/>
          <w:lang w:val="es-ES"/>
        </w:rPr>
        <w:t>8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147E11" w:rsidRPr="00334B76">
        <w:rPr>
          <w:rFonts w:ascii="ITC Avant Garde" w:hAnsi="ITC Avant Garde"/>
          <w:lang w:val="es-ES_tradnl"/>
        </w:rPr>
        <w:t xml:space="preserve">Acuerdo mediante el cual el Pleno </w:t>
      </w:r>
      <w:r w:rsidR="00147E11">
        <w:rPr>
          <w:rFonts w:ascii="ITC Avant Garde" w:hAnsi="ITC Avant Garde"/>
          <w:lang w:val="es-ES_tradnl"/>
        </w:rPr>
        <w:t>d</w:t>
      </w:r>
      <w:r w:rsidR="00147E11" w:rsidRPr="00334B76">
        <w:rPr>
          <w:rFonts w:ascii="ITC Avant Garde" w:hAnsi="ITC Avant Garde"/>
          <w:lang w:val="es-ES_tradnl"/>
        </w:rPr>
        <w:t xml:space="preserve">el Instituto Federal </w:t>
      </w:r>
      <w:r w:rsidR="00147E11">
        <w:rPr>
          <w:rFonts w:ascii="ITC Avant Garde" w:hAnsi="ITC Avant Garde"/>
          <w:lang w:val="es-ES_tradnl"/>
        </w:rPr>
        <w:t>d</w:t>
      </w:r>
      <w:r w:rsidR="00147E11" w:rsidRPr="00334B76">
        <w:rPr>
          <w:rFonts w:ascii="ITC Avant Garde" w:hAnsi="ITC Avant Garde"/>
          <w:lang w:val="es-ES_tradnl"/>
        </w:rPr>
        <w:t xml:space="preserve">e Telecomunicaciones resuelve no otorgar la constancia de participación al interesado con número de folio único C1-522145, dentro de la Licitación Pública para concesionar el uso, aprovechamiento </w:t>
      </w:r>
      <w:r w:rsidR="00147E11">
        <w:rPr>
          <w:rFonts w:ascii="ITC Avant Garde" w:hAnsi="ITC Avant Garde"/>
          <w:lang w:val="es-ES_tradnl"/>
        </w:rPr>
        <w:t>y explotación comercial de 10 MH</w:t>
      </w:r>
      <w:r w:rsidR="00147E11" w:rsidRPr="00334B76">
        <w:rPr>
          <w:rFonts w:ascii="ITC Avant Garde" w:hAnsi="ITC Avant Garde"/>
          <w:lang w:val="es-ES_tradnl"/>
        </w:rPr>
        <w:t>z de espectro radioeléctrico disponibles en la Banda 440-450 M</w:t>
      </w:r>
      <w:r w:rsidR="00147E11">
        <w:rPr>
          <w:rFonts w:ascii="ITC Avant Garde" w:hAnsi="ITC Avant Garde"/>
          <w:lang w:val="es-ES_tradnl"/>
        </w:rPr>
        <w:t>H</w:t>
      </w:r>
      <w:r w:rsidR="00147E11" w:rsidRPr="00334B76">
        <w:rPr>
          <w:rFonts w:ascii="ITC Avant Garde" w:hAnsi="ITC Avant Garde"/>
          <w:lang w:val="es-ES_tradnl"/>
        </w:rPr>
        <w:t>z para prestar el servicio de provisión de capacidad para sistemas de radiocomunicación privada (Licitación No. IFT-5).</w:t>
      </w:r>
    </w:p>
    <w:p w:rsidR="00DB1AE1" w:rsidRDefault="00DA334A" w:rsidP="00DA334A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  <w:sectPr w:rsidR="00DB1AE1" w:rsidSect="00682E4C">
          <w:pgSz w:w="12240" w:h="15840"/>
          <w:pgMar w:top="2268" w:right="1418" w:bottom="1418" w:left="1418" w:header="709" w:footer="709" w:gutter="0"/>
          <w:cols w:space="708"/>
          <w:docGrid w:linePitch="360"/>
        </w:sect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812422" w:rsidRDefault="00876286" w:rsidP="00DA334A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lang w:val="es-ES_tradnl"/>
        </w:rPr>
      </w:pPr>
      <w:r>
        <w:rPr>
          <w:rFonts w:ascii="ITC Avant Garde" w:eastAsia="Times New Roman" w:hAnsi="ITC Avant Garde" w:cs="Times New Roman"/>
          <w:b/>
          <w:lang w:val="es-ES"/>
        </w:rPr>
        <w:t>III.9</w:t>
      </w:r>
      <w:r w:rsidR="008F2BDF" w:rsidRPr="002B1BA6">
        <w:rPr>
          <w:rFonts w:ascii="ITC Avant Garde" w:eastAsia="Times New Roman" w:hAnsi="ITC Avant Garde" w:cs="Times New Roman"/>
          <w:b/>
          <w:lang w:val="es-ES"/>
        </w:rPr>
        <w:t>.-</w:t>
      </w:r>
      <w:r w:rsidR="008F2BDF">
        <w:rPr>
          <w:rFonts w:ascii="ITC Avant Garde" w:eastAsia="Times New Roman" w:hAnsi="ITC Avant Garde" w:cs="Times New Roman"/>
          <w:lang w:val="es-ES"/>
        </w:rPr>
        <w:t xml:space="preserve"> </w:t>
      </w:r>
      <w:r w:rsidR="00AC0A30" w:rsidRPr="00334B76">
        <w:rPr>
          <w:rFonts w:ascii="ITC Avant Garde" w:hAnsi="ITC Avant Garde"/>
          <w:lang w:val="es-ES_tradnl"/>
        </w:rPr>
        <w:t xml:space="preserve">Acuerdo mediante el cual el Pleno </w:t>
      </w:r>
      <w:r w:rsidR="00AC0A30">
        <w:rPr>
          <w:rFonts w:ascii="ITC Avant Garde" w:hAnsi="ITC Avant Garde"/>
          <w:lang w:val="es-ES_tradnl"/>
        </w:rPr>
        <w:t>del Instituto Federal d</w:t>
      </w:r>
      <w:r w:rsidR="00AC0A30" w:rsidRPr="00334B76">
        <w:rPr>
          <w:rFonts w:ascii="ITC Avant Garde" w:hAnsi="ITC Avant Garde"/>
          <w:lang w:val="es-ES_tradnl"/>
        </w:rPr>
        <w:t xml:space="preserve">e Telecomunicaciones resuelve no otorgar la constancia de participación al interesado con número de folio único I1-421052, dentro de la Licitación Pública para concesionar el uso, aprovechamiento </w:t>
      </w:r>
      <w:r w:rsidR="00AC0A30">
        <w:rPr>
          <w:rFonts w:ascii="ITC Avant Garde" w:hAnsi="ITC Avant Garde"/>
          <w:lang w:val="es-ES_tradnl"/>
        </w:rPr>
        <w:t>y explotación comercial de 10 MH</w:t>
      </w:r>
      <w:r w:rsidR="00AC0A30" w:rsidRPr="00334B76">
        <w:rPr>
          <w:rFonts w:ascii="ITC Avant Garde" w:hAnsi="ITC Avant Garde"/>
          <w:lang w:val="es-ES_tradnl"/>
        </w:rPr>
        <w:t xml:space="preserve">z de espectro radioeléctrico disponibles en la </w:t>
      </w:r>
      <w:r w:rsidR="00AC0A30">
        <w:rPr>
          <w:rFonts w:ascii="ITC Avant Garde" w:hAnsi="ITC Avant Garde"/>
          <w:lang w:val="es-ES_tradnl"/>
        </w:rPr>
        <w:t>Banda 440-450 MH</w:t>
      </w:r>
      <w:r w:rsidR="00AC0A30" w:rsidRPr="00334B76">
        <w:rPr>
          <w:rFonts w:ascii="ITC Avant Garde" w:hAnsi="ITC Avant Garde"/>
          <w:lang w:val="es-ES_tradnl"/>
        </w:rPr>
        <w:t>z para prestar el servicio de provisión de capacidad para sistemas de radiocomunicación privada (Licitación No. IFT-5).</w:t>
      </w:r>
    </w:p>
    <w:p w:rsidR="00DB1AE1" w:rsidRDefault="00DA334A" w:rsidP="00DA334A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i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p w:rsidR="00812422" w:rsidRPr="00334B76" w:rsidRDefault="008F2BDF" w:rsidP="00DB1AE1">
      <w:pPr>
        <w:tabs>
          <w:tab w:val="left" w:pos="142"/>
        </w:tabs>
        <w:spacing w:before="240" w:after="0" w:line="240" w:lineRule="auto"/>
        <w:jc w:val="both"/>
        <w:rPr>
          <w:rFonts w:ascii="ITC Avant Garde" w:hAnsi="ITC Avant Garde"/>
          <w:lang w:val="es-ES_tradnl"/>
        </w:rPr>
      </w:pPr>
      <w:r>
        <w:rPr>
          <w:rFonts w:ascii="ITC Avant Garde" w:eastAsia="Times New Roman" w:hAnsi="ITC Avant Garde" w:cs="Times New Roman"/>
          <w:b/>
          <w:lang w:val="es-ES"/>
        </w:rPr>
        <w:t>III.</w:t>
      </w:r>
      <w:r w:rsidR="00876286">
        <w:rPr>
          <w:rFonts w:ascii="ITC Avant Garde" w:eastAsia="Times New Roman" w:hAnsi="ITC Avant Garde" w:cs="Times New Roman"/>
          <w:b/>
          <w:lang w:val="es-ES"/>
        </w:rPr>
        <w:t>10</w:t>
      </w:r>
      <w:r w:rsidRPr="002B1BA6">
        <w:rPr>
          <w:rFonts w:ascii="ITC Avant Garde" w:eastAsia="Times New Roman" w:hAnsi="ITC Avant Garde" w:cs="Times New Roman"/>
          <w:b/>
          <w:lang w:val="es-ES"/>
        </w:rPr>
        <w:t>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3549DD" w:rsidRPr="00334B76">
        <w:rPr>
          <w:rFonts w:ascii="ITC Avant Garde" w:hAnsi="ITC Avant Garde"/>
          <w:lang w:val="es-ES_tradnl"/>
        </w:rPr>
        <w:t xml:space="preserve">Acuerdo </w:t>
      </w:r>
      <w:r w:rsidR="000E44DA" w:rsidRPr="00334B76">
        <w:rPr>
          <w:rFonts w:ascii="ITC Avant Garde" w:hAnsi="ITC Avant Garde"/>
          <w:lang w:val="es-ES_tradnl"/>
        </w:rPr>
        <w:t xml:space="preserve">mediante el cual el </w:t>
      </w:r>
      <w:r w:rsidR="000E44DA">
        <w:rPr>
          <w:rFonts w:ascii="ITC Avant Garde" w:hAnsi="ITC Avant Garde"/>
          <w:lang w:val="es-ES_tradnl"/>
        </w:rPr>
        <w:t>Pleno d</w:t>
      </w:r>
      <w:r w:rsidR="003549DD" w:rsidRPr="00334B76">
        <w:rPr>
          <w:rFonts w:ascii="ITC Avant Garde" w:hAnsi="ITC Avant Garde"/>
          <w:lang w:val="es-ES_tradnl"/>
        </w:rPr>
        <w:t xml:space="preserve">el Instituto Federal </w:t>
      </w:r>
      <w:r w:rsidR="000E44DA">
        <w:rPr>
          <w:rFonts w:ascii="ITC Avant Garde" w:hAnsi="ITC Avant Garde"/>
          <w:lang w:val="es-ES_tradnl"/>
        </w:rPr>
        <w:t>d</w:t>
      </w:r>
      <w:r w:rsidR="003549DD" w:rsidRPr="00334B76">
        <w:rPr>
          <w:rFonts w:ascii="ITC Avant Garde" w:hAnsi="ITC Avant Garde"/>
          <w:lang w:val="es-ES_tradnl"/>
        </w:rPr>
        <w:t xml:space="preserve">e Telecomunicaciones </w:t>
      </w:r>
      <w:r w:rsidR="000E44DA" w:rsidRPr="00334B76">
        <w:rPr>
          <w:rFonts w:ascii="ITC Avant Garde" w:hAnsi="ITC Avant Garde"/>
          <w:lang w:val="es-ES_tradnl"/>
        </w:rPr>
        <w:t xml:space="preserve">resuelve no otorgar la constancia de participación al interesado con número de folio único </w:t>
      </w:r>
      <w:r w:rsidR="003549DD" w:rsidRPr="00334B76">
        <w:rPr>
          <w:rFonts w:ascii="ITC Avant Garde" w:hAnsi="ITC Avant Garde"/>
          <w:lang w:val="es-ES_tradnl"/>
        </w:rPr>
        <w:t xml:space="preserve">S9-213132, </w:t>
      </w:r>
      <w:r w:rsidR="000E44DA" w:rsidRPr="00334B76">
        <w:rPr>
          <w:rFonts w:ascii="ITC Avant Garde" w:hAnsi="ITC Avant Garde"/>
          <w:lang w:val="es-ES_tradnl"/>
        </w:rPr>
        <w:t xml:space="preserve">dentro de la </w:t>
      </w:r>
      <w:r w:rsidR="003549DD" w:rsidRPr="00334B76">
        <w:rPr>
          <w:rFonts w:ascii="ITC Avant Garde" w:hAnsi="ITC Avant Garde"/>
          <w:lang w:val="es-ES_tradnl"/>
        </w:rPr>
        <w:t xml:space="preserve">Licitación Pública </w:t>
      </w:r>
      <w:r w:rsidR="000E44DA" w:rsidRPr="00334B76">
        <w:rPr>
          <w:rFonts w:ascii="ITC Avant Garde" w:hAnsi="ITC Avant Garde"/>
          <w:lang w:val="es-ES_tradnl"/>
        </w:rPr>
        <w:t xml:space="preserve">para concesionar el uso, aprovechamiento </w:t>
      </w:r>
      <w:r w:rsidR="000E44DA">
        <w:rPr>
          <w:rFonts w:ascii="ITC Avant Garde" w:hAnsi="ITC Avant Garde"/>
          <w:lang w:val="es-ES_tradnl"/>
        </w:rPr>
        <w:t>y explotación comercial de 10 MH</w:t>
      </w:r>
      <w:r w:rsidR="000E44DA" w:rsidRPr="00334B76">
        <w:rPr>
          <w:rFonts w:ascii="ITC Avant Garde" w:hAnsi="ITC Avant Garde"/>
          <w:lang w:val="es-ES_tradnl"/>
        </w:rPr>
        <w:t xml:space="preserve">z de espectro radioeléctrico disponibles en la </w:t>
      </w:r>
      <w:r w:rsidR="000E44DA">
        <w:rPr>
          <w:rFonts w:ascii="ITC Avant Garde" w:hAnsi="ITC Avant Garde"/>
          <w:lang w:val="es-ES_tradnl"/>
        </w:rPr>
        <w:t>Banda 440-450 MH</w:t>
      </w:r>
      <w:r w:rsidR="003549DD" w:rsidRPr="00334B76">
        <w:rPr>
          <w:rFonts w:ascii="ITC Avant Garde" w:hAnsi="ITC Avant Garde"/>
          <w:lang w:val="es-ES_tradnl"/>
        </w:rPr>
        <w:t xml:space="preserve">z </w:t>
      </w:r>
      <w:r w:rsidR="000E44DA" w:rsidRPr="00334B76">
        <w:rPr>
          <w:rFonts w:ascii="ITC Avant Garde" w:hAnsi="ITC Avant Garde"/>
          <w:lang w:val="es-ES_tradnl"/>
        </w:rPr>
        <w:t xml:space="preserve">para prestar el servicio de provisión de capacidad para sistemas de radiocomunicación privada </w:t>
      </w:r>
      <w:r w:rsidR="003549DD" w:rsidRPr="00334B76">
        <w:rPr>
          <w:rFonts w:ascii="ITC Avant Garde" w:hAnsi="ITC Avant Garde"/>
          <w:lang w:val="es-ES_tradnl"/>
        </w:rPr>
        <w:t xml:space="preserve">(Licitación No. </w:t>
      </w:r>
      <w:r w:rsidR="000E44DA" w:rsidRPr="00334B76">
        <w:rPr>
          <w:rFonts w:ascii="ITC Avant Garde" w:hAnsi="ITC Avant Garde"/>
          <w:lang w:val="es-ES_tradnl"/>
        </w:rPr>
        <w:t>IFT-</w:t>
      </w:r>
      <w:r w:rsidR="003549DD" w:rsidRPr="00334B76">
        <w:rPr>
          <w:rFonts w:ascii="ITC Avant Garde" w:hAnsi="ITC Avant Garde"/>
          <w:lang w:val="es-ES_tradnl"/>
        </w:rPr>
        <w:t>5).</w:t>
      </w:r>
    </w:p>
    <w:p w:rsidR="00071671" w:rsidRPr="00334B76" w:rsidRDefault="003549DD" w:rsidP="00DB1AE1">
      <w:pPr>
        <w:tabs>
          <w:tab w:val="left" w:pos="142"/>
        </w:tabs>
        <w:spacing w:after="0" w:line="240" w:lineRule="auto"/>
        <w:jc w:val="both"/>
        <w:rPr>
          <w:rFonts w:ascii="ITC Avant Garde" w:hAnsi="ITC Avant Garde"/>
          <w:lang w:val="es-ES_tradnl"/>
        </w:rPr>
      </w:pPr>
      <w:r w:rsidRPr="00B54506">
        <w:rPr>
          <w:rFonts w:ascii="ITC Avant Garde" w:hAnsi="ITC Avant Garde"/>
          <w:i/>
          <w:lang w:val="es-ES_tradnl"/>
        </w:rPr>
        <w:t>(Unidad de Espectro Radioeléctrico)</w:t>
      </w:r>
    </w:p>
    <w:sectPr w:rsidR="00071671" w:rsidRPr="00334B76" w:rsidSect="00682E4C"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A6" w:rsidRDefault="00EC1FB2">
      <w:pPr>
        <w:spacing w:after="0" w:line="240" w:lineRule="auto"/>
      </w:pPr>
      <w:r>
        <w:separator/>
      </w:r>
    </w:p>
  </w:endnote>
  <w:endnote w:type="continuationSeparator" w:id="0">
    <w:p w:rsidR="005B02A6" w:rsidRDefault="00EC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A6" w:rsidRDefault="00EC1FB2">
      <w:pPr>
        <w:spacing w:after="0" w:line="240" w:lineRule="auto"/>
      </w:pPr>
      <w:r>
        <w:separator/>
      </w:r>
    </w:p>
  </w:footnote>
  <w:footnote w:type="continuationSeparator" w:id="0">
    <w:p w:rsidR="005B02A6" w:rsidRDefault="00EC1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1385D"/>
    <w:rsid w:val="00053000"/>
    <w:rsid w:val="00065403"/>
    <w:rsid w:val="00071671"/>
    <w:rsid w:val="00097925"/>
    <w:rsid w:val="000E44DA"/>
    <w:rsid w:val="00147E11"/>
    <w:rsid w:val="00187FEB"/>
    <w:rsid w:val="001E1DEE"/>
    <w:rsid w:val="00205671"/>
    <w:rsid w:val="002308CD"/>
    <w:rsid w:val="002345D5"/>
    <w:rsid w:val="00235282"/>
    <w:rsid w:val="002632DB"/>
    <w:rsid w:val="00276874"/>
    <w:rsid w:val="00284562"/>
    <w:rsid w:val="002B16C4"/>
    <w:rsid w:val="002B1BA6"/>
    <w:rsid w:val="002B5ED1"/>
    <w:rsid w:val="002C05EB"/>
    <w:rsid w:val="002C1E79"/>
    <w:rsid w:val="00310D00"/>
    <w:rsid w:val="00334B76"/>
    <w:rsid w:val="003549DD"/>
    <w:rsid w:val="00377A0D"/>
    <w:rsid w:val="003A07A0"/>
    <w:rsid w:val="003B4A82"/>
    <w:rsid w:val="003D52C7"/>
    <w:rsid w:val="003F590F"/>
    <w:rsid w:val="0040166E"/>
    <w:rsid w:val="004465DB"/>
    <w:rsid w:val="00454C47"/>
    <w:rsid w:val="004746DF"/>
    <w:rsid w:val="004B7DBF"/>
    <w:rsid w:val="004C1F29"/>
    <w:rsid w:val="004D21C5"/>
    <w:rsid w:val="004D2A22"/>
    <w:rsid w:val="005133B6"/>
    <w:rsid w:val="005B02A6"/>
    <w:rsid w:val="005B627B"/>
    <w:rsid w:val="005C45CE"/>
    <w:rsid w:val="00604EC9"/>
    <w:rsid w:val="00644F2D"/>
    <w:rsid w:val="006E6735"/>
    <w:rsid w:val="006F545E"/>
    <w:rsid w:val="0070146D"/>
    <w:rsid w:val="007260E4"/>
    <w:rsid w:val="00747137"/>
    <w:rsid w:val="00764C3F"/>
    <w:rsid w:val="007A7C18"/>
    <w:rsid w:val="007E54AE"/>
    <w:rsid w:val="007E7876"/>
    <w:rsid w:val="008067CD"/>
    <w:rsid w:val="00812422"/>
    <w:rsid w:val="008300D7"/>
    <w:rsid w:val="00853B32"/>
    <w:rsid w:val="00876286"/>
    <w:rsid w:val="008979F7"/>
    <w:rsid w:val="008C5143"/>
    <w:rsid w:val="008E20FA"/>
    <w:rsid w:val="008F2BDF"/>
    <w:rsid w:val="008F2F77"/>
    <w:rsid w:val="00904208"/>
    <w:rsid w:val="0090729B"/>
    <w:rsid w:val="00907A85"/>
    <w:rsid w:val="00915921"/>
    <w:rsid w:val="0093004B"/>
    <w:rsid w:val="00966CD7"/>
    <w:rsid w:val="009A660D"/>
    <w:rsid w:val="009B6AAE"/>
    <w:rsid w:val="009C2948"/>
    <w:rsid w:val="00A008BF"/>
    <w:rsid w:val="00A032D4"/>
    <w:rsid w:val="00A5405F"/>
    <w:rsid w:val="00A76555"/>
    <w:rsid w:val="00A97BF0"/>
    <w:rsid w:val="00AC0A30"/>
    <w:rsid w:val="00AC794B"/>
    <w:rsid w:val="00B00335"/>
    <w:rsid w:val="00B328E2"/>
    <w:rsid w:val="00B332F0"/>
    <w:rsid w:val="00B35F3B"/>
    <w:rsid w:val="00B47B54"/>
    <w:rsid w:val="00B54506"/>
    <w:rsid w:val="00BA0BC3"/>
    <w:rsid w:val="00BB2C2F"/>
    <w:rsid w:val="00BD4062"/>
    <w:rsid w:val="00C00706"/>
    <w:rsid w:val="00C168CD"/>
    <w:rsid w:val="00C42322"/>
    <w:rsid w:val="00CA2B4A"/>
    <w:rsid w:val="00CB5A28"/>
    <w:rsid w:val="00CC5170"/>
    <w:rsid w:val="00CD34A2"/>
    <w:rsid w:val="00CD3A64"/>
    <w:rsid w:val="00CE4E15"/>
    <w:rsid w:val="00CF217F"/>
    <w:rsid w:val="00D002C1"/>
    <w:rsid w:val="00D15E9C"/>
    <w:rsid w:val="00D32E9C"/>
    <w:rsid w:val="00D5430A"/>
    <w:rsid w:val="00D558CF"/>
    <w:rsid w:val="00D758FB"/>
    <w:rsid w:val="00D77D95"/>
    <w:rsid w:val="00DA334A"/>
    <w:rsid w:val="00DB1AE1"/>
    <w:rsid w:val="00DD0206"/>
    <w:rsid w:val="00DE37C6"/>
    <w:rsid w:val="00DE5EE7"/>
    <w:rsid w:val="00E04B66"/>
    <w:rsid w:val="00E327FB"/>
    <w:rsid w:val="00E70494"/>
    <w:rsid w:val="00E733A3"/>
    <w:rsid w:val="00E76DC9"/>
    <w:rsid w:val="00E82EB6"/>
    <w:rsid w:val="00EB5E8F"/>
    <w:rsid w:val="00EC1FB2"/>
    <w:rsid w:val="00F04C5D"/>
    <w:rsid w:val="00F43E73"/>
    <w:rsid w:val="00FA59B2"/>
    <w:rsid w:val="00FC22BF"/>
    <w:rsid w:val="00FE5C6D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1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1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1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B1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B1A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B1A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2017-10-10T00:58:00Z</cp:lastPrinted>
  <dcterms:created xsi:type="dcterms:W3CDTF">2017-10-10T00:58:00Z</dcterms:created>
  <dcterms:modified xsi:type="dcterms:W3CDTF">2017-10-10T01:02:00Z</dcterms:modified>
</cp:coreProperties>
</file>