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2A" w:rsidRPr="00F3512A" w:rsidRDefault="00F3512A" w:rsidP="00F3512A">
      <w:pPr>
        <w:spacing w:before="200" w:after="200" w:line="240" w:lineRule="auto"/>
        <w:jc w:val="both"/>
        <w:rPr>
          <w:rFonts w:ascii="ITC Avant Garde" w:hAnsi="ITC Avant Garde"/>
          <w:b/>
          <w:sz w:val="23"/>
          <w:szCs w:val="23"/>
        </w:rPr>
      </w:pPr>
      <w:r w:rsidRPr="00F3512A">
        <w:rPr>
          <w:rFonts w:ascii="ITC Avant Garde" w:hAnsi="ITC Avant Garde"/>
          <w:b/>
          <w:sz w:val="23"/>
          <w:szCs w:val="23"/>
        </w:rPr>
        <w:t>Ciudad de México, a 8 de agosto de 2017.</w:t>
      </w:r>
    </w:p>
    <w:p w:rsidR="00F3512A" w:rsidRPr="001115FC" w:rsidRDefault="00F3512A" w:rsidP="001115FC">
      <w:pPr>
        <w:pStyle w:val="Ttulo1"/>
      </w:pPr>
      <w:r w:rsidRPr="001115FC">
        <w:t xml:space="preserve">Versión Estenográfica de la Décima Segunda Sesión </w:t>
      </w:r>
      <w:r w:rsidR="00961C8B">
        <w:t>Extrao</w:t>
      </w:r>
      <w:bookmarkStart w:id="0" w:name="_GoBack"/>
      <w:bookmarkEnd w:id="0"/>
      <w:r w:rsidRPr="001115FC">
        <w:t>rdinaria del Pleno del Instituto Federal de Telecomunicaciones, celebrada en la sala del Pleno del Instituto.</w:t>
      </w:r>
    </w:p>
    <w:p w:rsidR="001110CC" w:rsidRDefault="00F3512A" w:rsidP="00F3512A">
      <w:pPr>
        <w:spacing w:before="200" w:after="200" w:line="240" w:lineRule="auto"/>
        <w:jc w:val="both"/>
        <w:rPr>
          <w:rFonts w:ascii="ITC Avant Garde" w:hAnsi="ITC Avant Garde"/>
          <w:sz w:val="23"/>
          <w:szCs w:val="23"/>
        </w:rPr>
      </w:pPr>
      <w:r w:rsidRPr="00F3512A">
        <w:rPr>
          <w:rFonts w:ascii="ITC Avant Garde" w:hAnsi="ITC Avant Garde"/>
          <w:b/>
          <w:sz w:val="23"/>
          <w:szCs w:val="23"/>
        </w:rPr>
        <w:t xml:space="preserve">Comisionado Presidente Gabriel Contreras Saldívar: </w:t>
      </w:r>
      <w:r w:rsidRPr="00F3512A">
        <w:rPr>
          <w:rFonts w:ascii="ITC Avant Garde" w:hAnsi="ITC Avant Garde"/>
          <w:sz w:val="23"/>
          <w:szCs w:val="23"/>
        </w:rPr>
        <w:t>B</w:t>
      </w:r>
      <w:r>
        <w:rPr>
          <w:rFonts w:ascii="ITC Avant Garde" w:hAnsi="ITC Avant Garde"/>
          <w:sz w:val="23"/>
          <w:szCs w:val="23"/>
        </w:rPr>
        <w:t>uenas tardes, Buenas tardes, en términos de lo dispuesto por el artículo 12 segundo párrafo del Estatuto Orgánico del Inst</w:t>
      </w:r>
      <w:r w:rsidR="00B72C3B">
        <w:rPr>
          <w:rFonts w:ascii="ITC Avant Garde" w:hAnsi="ITC Avant Garde"/>
          <w:sz w:val="23"/>
          <w:szCs w:val="23"/>
        </w:rPr>
        <w:t>ituto Federal de Telecomunicacio</w:t>
      </w:r>
      <w:r>
        <w:rPr>
          <w:rFonts w:ascii="ITC Avant Garde" w:hAnsi="ITC Avant Garde"/>
          <w:sz w:val="23"/>
          <w:szCs w:val="23"/>
        </w:rPr>
        <w:t>nes</w:t>
      </w:r>
      <w:r w:rsidR="00B72C3B">
        <w:rPr>
          <w:rFonts w:ascii="ITC Avant Garde" w:hAnsi="ITC Avant Garde"/>
          <w:sz w:val="23"/>
          <w:szCs w:val="23"/>
        </w:rPr>
        <w:t>, que establece que sin necesidad de convocatoria alguna, las sesiones del pleno y las resoluciones y acuerdos tomados en ellas</w:t>
      </w:r>
      <w:r>
        <w:rPr>
          <w:rFonts w:ascii="ITC Avant Garde" w:hAnsi="ITC Avant Garde"/>
          <w:sz w:val="23"/>
          <w:szCs w:val="23"/>
        </w:rPr>
        <w:t xml:space="preserve"> </w:t>
      </w:r>
      <w:r w:rsidR="00B72C3B">
        <w:rPr>
          <w:rFonts w:ascii="ITC Avant Garde" w:hAnsi="ITC Avant Garde"/>
          <w:sz w:val="23"/>
          <w:szCs w:val="23"/>
        </w:rPr>
        <w:t>serán válidos, siempre que concurran todos los comisionados, ya sea físicamente o a través de cualquier medio de comunicación electr</w:t>
      </w:r>
      <w:r w:rsidR="001110CC">
        <w:rPr>
          <w:rFonts w:ascii="ITC Avant Garde" w:hAnsi="ITC Avant Garde"/>
          <w:sz w:val="23"/>
          <w:szCs w:val="23"/>
        </w:rPr>
        <w:t>ónica</w:t>
      </w:r>
      <w:r w:rsidR="00B72C3B">
        <w:rPr>
          <w:rFonts w:ascii="ITC Avant Garde" w:hAnsi="ITC Avant Garde"/>
          <w:sz w:val="23"/>
          <w:szCs w:val="23"/>
        </w:rPr>
        <w:t xml:space="preserve"> a distancia, estas decisiones tendrán el carácter de extraordinarias</w:t>
      </w:r>
      <w:r w:rsidR="009C4799">
        <w:rPr>
          <w:rFonts w:ascii="ITC Avant Garde" w:hAnsi="ITC Avant Garde"/>
          <w:sz w:val="23"/>
          <w:szCs w:val="23"/>
        </w:rPr>
        <w:t>, t</w:t>
      </w:r>
      <w:r w:rsidR="00B72C3B">
        <w:rPr>
          <w:rFonts w:ascii="ITC Avant Garde" w:hAnsi="ITC Avant Garde"/>
          <w:sz w:val="23"/>
          <w:szCs w:val="23"/>
        </w:rPr>
        <w:t xml:space="preserve">iene lugar la </w:t>
      </w:r>
      <w:r w:rsidR="009C4799">
        <w:rPr>
          <w:rFonts w:ascii="ITC Avant Garde" w:hAnsi="ITC Avant Garde"/>
          <w:sz w:val="23"/>
          <w:szCs w:val="23"/>
        </w:rPr>
        <w:t>D</w:t>
      </w:r>
      <w:r w:rsidR="00B72C3B">
        <w:rPr>
          <w:rFonts w:ascii="ITC Avant Garde" w:hAnsi="ITC Avant Garde"/>
          <w:sz w:val="23"/>
          <w:szCs w:val="23"/>
        </w:rPr>
        <w:t xml:space="preserve">écimo </w:t>
      </w:r>
      <w:r w:rsidR="009C4799">
        <w:rPr>
          <w:rFonts w:ascii="ITC Avant Garde" w:hAnsi="ITC Avant Garde"/>
          <w:sz w:val="23"/>
          <w:szCs w:val="23"/>
        </w:rPr>
        <w:t>S</w:t>
      </w:r>
      <w:r w:rsidR="00B72C3B">
        <w:rPr>
          <w:rFonts w:ascii="ITC Avant Garde" w:hAnsi="ITC Avant Garde"/>
          <w:sz w:val="23"/>
          <w:szCs w:val="23"/>
        </w:rPr>
        <w:t xml:space="preserve">egunda </w:t>
      </w:r>
      <w:r w:rsidR="009C4799">
        <w:rPr>
          <w:rFonts w:ascii="ITC Avant Garde" w:hAnsi="ITC Avant Garde"/>
          <w:sz w:val="23"/>
          <w:szCs w:val="23"/>
        </w:rPr>
        <w:t>S</w:t>
      </w:r>
      <w:r w:rsidR="00B72C3B">
        <w:rPr>
          <w:rFonts w:ascii="ITC Avant Garde" w:hAnsi="ITC Avant Garde"/>
          <w:sz w:val="23"/>
          <w:szCs w:val="23"/>
        </w:rPr>
        <w:t xml:space="preserve">esión </w:t>
      </w:r>
      <w:r w:rsidR="009C4799">
        <w:rPr>
          <w:rFonts w:ascii="ITC Avant Garde" w:hAnsi="ITC Avant Garde"/>
          <w:sz w:val="23"/>
          <w:szCs w:val="23"/>
        </w:rPr>
        <w:t>E</w:t>
      </w:r>
      <w:r w:rsidR="00B72C3B">
        <w:rPr>
          <w:rFonts w:ascii="ITC Avant Garde" w:hAnsi="ITC Avant Garde"/>
          <w:sz w:val="23"/>
          <w:szCs w:val="23"/>
        </w:rPr>
        <w:t>xtraordinaria</w:t>
      </w:r>
      <w:r w:rsidR="008F6C54">
        <w:rPr>
          <w:rFonts w:ascii="ITC Avant Garde" w:hAnsi="ITC Avant Garde"/>
          <w:sz w:val="23"/>
          <w:szCs w:val="23"/>
        </w:rPr>
        <w:t xml:space="preserve"> del Pleno del Instituto</w:t>
      </w:r>
      <w:r w:rsidR="006E1EC0">
        <w:rPr>
          <w:rFonts w:ascii="ITC Avant Garde" w:hAnsi="ITC Avant Garde"/>
          <w:sz w:val="23"/>
          <w:szCs w:val="23"/>
        </w:rPr>
        <w:t>.</w:t>
      </w:r>
    </w:p>
    <w:p w:rsidR="008F6C54" w:rsidRDefault="001110CC" w:rsidP="00F3512A">
      <w:pPr>
        <w:spacing w:before="200" w:after="200" w:line="240" w:lineRule="auto"/>
        <w:jc w:val="both"/>
        <w:rPr>
          <w:rFonts w:ascii="ITC Avant Garde" w:hAnsi="ITC Avant Garde"/>
          <w:sz w:val="23"/>
          <w:szCs w:val="23"/>
        </w:rPr>
      </w:pPr>
      <w:r>
        <w:rPr>
          <w:rFonts w:ascii="ITC Avant Garde" w:hAnsi="ITC Avant Garde"/>
          <w:sz w:val="23"/>
          <w:szCs w:val="23"/>
        </w:rPr>
        <w:t>S</w:t>
      </w:r>
      <w:r w:rsidR="008F6C54">
        <w:rPr>
          <w:rFonts w:ascii="ITC Avant Garde" w:hAnsi="ITC Avant Garde"/>
          <w:sz w:val="23"/>
          <w:szCs w:val="23"/>
        </w:rPr>
        <w:t xml:space="preserve">olicito a la Secretaría </w:t>
      </w:r>
      <w:r>
        <w:rPr>
          <w:rFonts w:ascii="ITC Avant Garde" w:hAnsi="ITC Avant Garde"/>
          <w:sz w:val="23"/>
          <w:szCs w:val="23"/>
        </w:rPr>
        <w:t>que verifique si existe ese quó</w:t>
      </w:r>
      <w:r w:rsidR="008F6C54">
        <w:rPr>
          <w:rFonts w:ascii="ITC Avant Garde" w:hAnsi="ITC Avant Garde"/>
          <w:sz w:val="23"/>
          <w:szCs w:val="23"/>
        </w:rPr>
        <w:t>rum para sesionar</w:t>
      </w:r>
      <w:r w:rsidR="0031042A">
        <w:rPr>
          <w:rFonts w:ascii="ITC Avant Garde" w:hAnsi="ITC Avant Garde"/>
          <w:sz w:val="23"/>
          <w:szCs w:val="23"/>
        </w:rPr>
        <w:t>.</w:t>
      </w:r>
      <w:r w:rsidR="00B72C3B">
        <w:rPr>
          <w:rFonts w:ascii="ITC Avant Garde" w:hAnsi="ITC Avant Garde"/>
          <w:sz w:val="23"/>
          <w:szCs w:val="23"/>
        </w:rPr>
        <w:t xml:space="preserve"> </w:t>
      </w:r>
    </w:p>
    <w:p w:rsidR="008F6C54" w:rsidRDefault="00F3512A" w:rsidP="00F3512A">
      <w:pPr>
        <w:spacing w:before="200" w:after="200" w:line="240" w:lineRule="auto"/>
        <w:jc w:val="both"/>
        <w:rPr>
          <w:rFonts w:ascii="ITC Avant Garde" w:hAnsi="ITC Avant Garde"/>
          <w:sz w:val="23"/>
          <w:szCs w:val="23"/>
        </w:rPr>
      </w:pPr>
      <w:r w:rsidRPr="00F3512A">
        <w:rPr>
          <w:rFonts w:ascii="ITC Avant Garde" w:hAnsi="ITC Avant Garde"/>
          <w:b/>
          <w:sz w:val="23"/>
          <w:szCs w:val="23"/>
        </w:rPr>
        <w:t xml:space="preserve">Lic. Juan José Crispín Borbolla: </w:t>
      </w:r>
      <w:r w:rsidRPr="00F3512A">
        <w:rPr>
          <w:rFonts w:ascii="ITC Avant Garde" w:hAnsi="ITC Avant Garde"/>
          <w:sz w:val="23"/>
          <w:szCs w:val="23"/>
        </w:rPr>
        <w:t>Sí, Presidente, c</w:t>
      </w:r>
      <w:r w:rsidR="001110CC">
        <w:rPr>
          <w:rFonts w:ascii="ITC Avant Garde" w:hAnsi="ITC Avant Garde"/>
          <w:sz w:val="23"/>
          <w:szCs w:val="23"/>
        </w:rPr>
        <w:t>on la presencia de los s</w:t>
      </w:r>
      <w:r w:rsidR="009C4799">
        <w:rPr>
          <w:rFonts w:ascii="ITC Avant Garde" w:hAnsi="ITC Avant Garde"/>
          <w:sz w:val="23"/>
          <w:szCs w:val="23"/>
        </w:rPr>
        <w:t>i</w:t>
      </w:r>
      <w:r w:rsidR="008F6C54">
        <w:rPr>
          <w:rFonts w:ascii="ITC Avant Garde" w:hAnsi="ITC Avant Garde"/>
          <w:sz w:val="23"/>
          <w:szCs w:val="23"/>
        </w:rPr>
        <w:t xml:space="preserve">ete </w:t>
      </w:r>
      <w:r w:rsidRPr="00F3512A">
        <w:rPr>
          <w:rFonts w:ascii="ITC Avant Garde" w:hAnsi="ITC Avant Garde"/>
          <w:sz w:val="23"/>
          <w:szCs w:val="23"/>
        </w:rPr>
        <w:t xml:space="preserve"> comisionados que integran este Pleno, tenemos </w:t>
      </w:r>
      <w:r w:rsidR="008F6C54">
        <w:rPr>
          <w:rFonts w:ascii="ITC Avant Garde" w:hAnsi="ITC Avant Garde"/>
          <w:sz w:val="23"/>
          <w:szCs w:val="23"/>
        </w:rPr>
        <w:t xml:space="preserve">el </w:t>
      </w:r>
      <w:r w:rsidRPr="00F3512A">
        <w:rPr>
          <w:rFonts w:ascii="ITC Avant Garde" w:hAnsi="ITC Avant Garde"/>
          <w:sz w:val="23"/>
          <w:szCs w:val="23"/>
        </w:rPr>
        <w:t xml:space="preserve">quórum legal </w:t>
      </w:r>
      <w:r w:rsidR="008F6C54">
        <w:rPr>
          <w:rFonts w:ascii="ITC Avant Garde" w:hAnsi="ITC Avant Garde"/>
          <w:sz w:val="23"/>
          <w:szCs w:val="23"/>
        </w:rPr>
        <w:t>a que hace referencia el artículo señalado.</w:t>
      </w:r>
    </w:p>
    <w:p w:rsidR="00F3512A" w:rsidRPr="00F3512A" w:rsidRDefault="00F3512A" w:rsidP="00F3512A">
      <w:pPr>
        <w:spacing w:before="200" w:after="200" w:line="240" w:lineRule="auto"/>
        <w:jc w:val="both"/>
        <w:rPr>
          <w:rFonts w:ascii="ITC Avant Garde" w:hAnsi="ITC Avant Garde"/>
          <w:sz w:val="23"/>
          <w:szCs w:val="23"/>
        </w:rPr>
      </w:pPr>
      <w:r w:rsidRPr="00F3512A">
        <w:rPr>
          <w:rFonts w:ascii="ITC Avant Garde" w:hAnsi="ITC Avant Garde"/>
          <w:b/>
          <w:sz w:val="23"/>
          <w:szCs w:val="23"/>
        </w:rPr>
        <w:t xml:space="preserve">Comisionado Presidente Gabriel Contreras Saldívar: </w:t>
      </w:r>
      <w:r w:rsidRPr="00F3512A">
        <w:rPr>
          <w:rFonts w:ascii="ITC Avant Garde" w:hAnsi="ITC Avant Garde"/>
          <w:sz w:val="23"/>
          <w:szCs w:val="23"/>
        </w:rPr>
        <w:t>Muchas gracias.</w:t>
      </w:r>
    </w:p>
    <w:p w:rsidR="00F3512A" w:rsidRPr="00F3512A" w:rsidRDefault="008F6C54" w:rsidP="00F3512A">
      <w:pPr>
        <w:spacing w:before="200" w:after="200" w:line="240" w:lineRule="auto"/>
        <w:jc w:val="both"/>
        <w:rPr>
          <w:rFonts w:ascii="ITC Avant Garde" w:hAnsi="ITC Avant Garde"/>
          <w:sz w:val="23"/>
          <w:szCs w:val="23"/>
        </w:rPr>
      </w:pPr>
      <w:r>
        <w:rPr>
          <w:rFonts w:ascii="ITC Avant Garde" w:hAnsi="ITC Avant Garde"/>
          <w:sz w:val="23"/>
          <w:szCs w:val="23"/>
        </w:rPr>
        <w:t>En ese</w:t>
      </w:r>
      <w:r w:rsidR="00F3512A" w:rsidRPr="00F3512A">
        <w:rPr>
          <w:rFonts w:ascii="ITC Avant Garde" w:hAnsi="ITC Avant Garde"/>
          <w:sz w:val="23"/>
          <w:szCs w:val="23"/>
        </w:rPr>
        <w:t xml:space="preserve"> caso, someto a su aprobación el Orden del Día; quienes estén a favor de aprobarlo sírvanse manifestarlo.</w:t>
      </w:r>
    </w:p>
    <w:p w:rsidR="00F3512A" w:rsidRPr="00F3512A" w:rsidRDefault="00F3512A" w:rsidP="00F3512A">
      <w:pPr>
        <w:spacing w:before="200" w:after="200" w:line="240" w:lineRule="auto"/>
        <w:jc w:val="both"/>
        <w:rPr>
          <w:rFonts w:ascii="ITC Avant Garde" w:hAnsi="ITC Avant Garde"/>
          <w:sz w:val="23"/>
          <w:szCs w:val="23"/>
        </w:rPr>
      </w:pPr>
      <w:r w:rsidRPr="00F3512A">
        <w:rPr>
          <w:rFonts w:ascii="ITC Avant Garde" w:hAnsi="ITC Avant Garde"/>
          <w:b/>
          <w:sz w:val="23"/>
          <w:szCs w:val="23"/>
        </w:rPr>
        <w:t xml:space="preserve">Lic. Juan José Crispín Borbolla: </w:t>
      </w:r>
      <w:r w:rsidRPr="00F3512A">
        <w:rPr>
          <w:rFonts w:ascii="ITC Avant Garde" w:hAnsi="ITC Avant Garde"/>
          <w:sz w:val="23"/>
          <w:szCs w:val="23"/>
        </w:rPr>
        <w:t>Se aprueba por unanimidad.</w:t>
      </w:r>
    </w:p>
    <w:p w:rsidR="00F3512A" w:rsidRPr="00F3512A" w:rsidRDefault="00F3512A" w:rsidP="00F3512A">
      <w:pPr>
        <w:spacing w:before="200" w:after="200" w:line="240" w:lineRule="auto"/>
        <w:jc w:val="both"/>
        <w:rPr>
          <w:rFonts w:ascii="ITC Avant Garde" w:hAnsi="ITC Avant Garde"/>
          <w:sz w:val="23"/>
          <w:szCs w:val="23"/>
        </w:rPr>
      </w:pPr>
      <w:r w:rsidRPr="00F3512A">
        <w:rPr>
          <w:rFonts w:ascii="ITC Avant Garde" w:hAnsi="ITC Avant Garde"/>
          <w:b/>
          <w:sz w:val="23"/>
          <w:szCs w:val="23"/>
        </w:rPr>
        <w:t xml:space="preserve">Comisionado Presidente Gabriel Contreras Saldívar: </w:t>
      </w:r>
      <w:r w:rsidR="008F6C54">
        <w:rPr>
          <w:rFonts w:ascii="ITC Avant Garde" w:hAnsi="ITC Avant Garde"/>
          <w:sz w:val="23"/>
          <w:szCs w:val="23"/>
        </w:rPr>
        <w:t>Muchas G</w:t>
      </w:r>
      <w:r w:rsidRPr="00F3512A">
        <w:rPr>
          <w:rFonts w:ascii="ITC Avant Garde" w:hAnsi="ITC Avant Garde"/>
          <w:sz w:val="23"/>
          <w:szCs w:val="23"/>
        </w:rPr>
        <w:t>racias.</w:t>
      </w:r>
    </w:p>
    <w:p w:rsidR="006E1EC0" w:rsidRDefault="00F3512A" w:rsidP="00F3512A">
      <w:pPr>
        <w:spacing w:before="200" w:after="200" w:line="240" w:lineRule="auto"/>
        <w:jc w:val="both"/>
        <w:rPr>
          <w:rFonts w:ascii="ITC Avant Garde" w:hAnsi="ITC Avant Garde"/>
          <w:sz w:val="23"/>
          <w:szCs w:val="23"/>
        </w:rPr>
      </w:pPr>
      <w:r w:rsidRPr="00F3512A">
        <w:rPr>
          <w:rFonts w:ascii="ITC Avant Garde" w:hAnsi="ITC Avant Garde"/>
          <w:sz w:val="23"/>
          <w:szCs w:val="23"/>
        </w:rPr>
        <w:t xml:space="preserve">Solicito </w:t>
      </w:r>
      <w:r w:rsidR="008F6C54">
        <w:rPr>
          <w:rFonts w:ascii="ITC Avant Garde" w:hAnsi="ITC Avant Garde"/>
          <w:sz w:val="23"/>
          <w:szCs w:val="23"/>
        </w:rPr>
        <w:t>entonces a la Unidad de Espectro Radioeléctrico que dé cuenta de</w:t>
      </w:r>
      <w:r w:rsidRPr="00F3512A">
        <w:rPr>
          <w:rFonts w:ascii="ITC Avant Garde" w:hAnsi="ITC Avant Garde"/>
          <w:sz w:val="23"/>
          <w:szCs w:val="23"/>
        </w:rPr>
        <w:t xml:space="preserve"> </w:t>
      </w:r>
      <w:r w:rsidR="008F6C54">
        <w:rPr>
          <w:rFonts w:ascii="ITC Avant Garde" w:hAnsi="ITC Avant Garde"/>
          <w:sz w:val="23"/>
          <w:szCs w:val="23"/>
        </w:rPr>
        <w:t xml:space="preserve">los dos </w:t>
      </w:r>
      <w:r w:rsidRPr="00F3512A">
        <w:rPr>
          <w:rFonts w:ascii="ITC Avant Garde" w:hAnsi="ITC Avant Garde"/>
          <w:sz w:val="23"/>
          <w:szCs w:val="23"/>
        </w:rPr>
        <w:t>asunto</w:t>
      </w:r>
      <w:r w:rsidR="008F6C54">
        <w:rPr>
          <w:rFonts w:ascii="ITC Avant Garde" w:hAnsi="ITC Avant Garde"/>
          <w:sz w:val="23"/>
          <w:szCs w:val="23"/>
        </w:rPr>
        <w:t>s</w:t>
      </w:r>
      <w:r w:rsidRPr="00F3512A">
        <w:rPr>
          <w:rFonts w:ascii="ITC Avant Garde" w:hAnsi="ITC Avant Garde"/>
          <w:sz w:val="23"/>
          <w:szCs w:val="23"/>
        </w:rPr>
        <w:t xml:space="preserve"> listado</w:t>
      </w:r>
      <w:r w:rsidR="008F6C54">
        <w:rPr>
          <w:rFonts w:ascii="ITC Avant Garde" w:hAnsi="ITC Avant Garde"/>
          <w:sz w:val="23"/>
          <w:szCs w:val="23"/>
        </w:rPr>
        <w:t>s, se trata de sendas fe de erratas</w:t>
      </w:r>
      <w:r w:rsidR="008B7395">
        <w:rPr>
          <w:rFonts w:ascii="ITC Avant Garde" w:hAnsi="ITC Avant Garde"/>
          <w:sz w:val="23"/>
          <w:szCs w:val="23"/>
        </w:rPr>
        <w:t xml:space="preserve"> al </w:t>
      </w:r>
      <w:r w:rsidR="006E1EC0">
        <w:rPr>
          <w:rFonts w:ascii="ITC Avant Garde" w:hAnsi="ITC Avant Garde"/>
          <w:sz w:val="23"/>
          <w:szCs w:val="23"/>
        </w:rPr>
        <w:t xml:space="preserve">Acuerdo </w:t>
      </w:r>
      <w:r w:rsidR="008B7395">
        <w:rPr>
          <w:rFonts w:ascii="ITC Avant Garde" w:hAnsi="ITC Avant Garde"/>
          <w:sz w:val="23"/>
          <w:szCs w:val="23"/>
        </w:rPr>
        <w:t>mediante el cual el Pleno del Instituto instruye a la unidad de Espectro Radioeléctrico para que expida a favor del interesado con número de folio único T0-551252, la constancia de participación correspondiente, dentro de la licitación pública para concesionar el uso, aprovechamiento y explotación comercial de 148 canales de transmisión para la prestación del servicio público de televisión radiodifundida digital, la licitación número IFT-6</w:t>
      </w:r>
      <w:r w:rsidR="006E1EC0">
        <w:rPr>
          <w:rFonts w:ascii="ITC Avant Garde" w:hAnsi="ITC Avant Garde"/>
          <w:sz w:val="23"/>
          <w:szCs w:val="23"/>
        </w:rPr>
        <w:t>.</w:t>
      </w:r>
    </w:p>
    <w:p w:rsidR="008B7395" w:rsidRDefault="006E1EC0" w:rsidP="00F3512A">
      <w:pPr>
        <w:spacing w:before="200" w:after="200" w:line="240" w:lineRule="auto"/>
        <w:jc w:val="both"/>
        <w:rPr>
          <w:rFonts w:ascii="ITC Avant Garde" w:hAnsi="ITC Avant Garde"/>
          <w:sz w:val="23"/>
          <w:szCs w:val="23"/>
        </w:rPr>
      </w:pPr>
      <w:r>
        <w:rPr>
          <w:rFonts w:ascii="ITC Avant Garde" w:hAnsi="ITC Avant Garde"/>
          <w:sz w:val="23"/>
          <w:szCs w:val="23"/>
        </w:rPr>
        <w:t>E</w:t>
      </w:r>
      <w:r w:rsidR="008B7395">
        <w:rPr>
          <w:rFonts w:ascii="ITC Avant Garde" w:hAnsi="ITC Avant Garde"/>
          <w:sz w:val="23"/>
          <w:szCs w:val="23"/>
        </w:rPr>
        <w:t>n el correspondiente numeral III.2, es a favor del interesado con número de folio M9-531341.</w:t>
      </w:r>
    </w:p>
    <w:p w:rsidR="00F3512A" w:rsidRPr="00F3512A" w:rsidRDefault="008B7395" w:rsidP="00F3512A">
      <w:pPr>
        <w:spacing w:before="200" w:after="200" w:line="240" w:lineRule="auto"/>
        <w:jc w:val="both"/>
        <w:rPr>
          <w:rFonts w:ascii="ITC Avant Garde" w:hAnsi="ITC Avant Garde"/>
          <w:sz w:val="23"/>
          <w:szCs w:val="23"/>
        </w:rPr>
      </w:pPr>
      <w:r>
        <w:rPr>
          <w:rFonts w:ascii="ITC Avant Garde" w:hAnsi="ITC Avant Garde"/>
          <w:sz w:val="23"/>
          <w:szCs w:val="23"/>
        </w:rPr>
        <w:t>Alejandro por Favor</w:t>
      </w:r>
      <w:r w:rsidR="001110CC">
        <w:rPr>
          <w:rFonts w:ascii="ITC Avant Garde" w:hAnsi="ITC Avant Garde"/>
          <w:sz w:val="23"/>
          <w:szCs w:val="23"/>
        </w:rPr>
        <w:t>.</w:t>
      </w:r>
    </w:p>
    <w:p w:rsidR="00F3512A" w:rsidRPr="00F3512A" w:rsidRDefault="008B7395" w:rsidP="00F3512A">
      <w:pPr>
        <w:spacing w:before="200" w:after="200" w:line="240" w:lineRule="auto"/>
        <w:jc w:val="both"/>
        <w:rPr>
          <w:rFonts w:ascii="ITC Avant Garde" w:hAnsi="ITC Avant Garde"/>
          <w:sz w:val="23"/>
          <w:szCs w:val="23"/>
        </w:rPr>
      </w:pPr>
      <w:r>
        <w:rPr>
          <w:rFonts w:ascii="ITC Avant Garde" w:eastAsia="Calibri" w:hAnsi="ITC Avant Garde" w:cs="Times New Roman"/>
          <w:b/>
          <w:sz w:val="23"/>
          <w:szCs w:val="23"/>
        </w:rPr>
        <w:lastRenderedPageBreak/>
        <w:t>Ing. Alejandro Navarrete Torres</w:t>
      </w:r>
      <w:r w:rsidR="00F3512A" w:rsidRPr="00F3512A">
        <w:rPr>
          <w:rFonts w:ascii="ITC Avant Garde" w:hAnsi="ITC Avant Garde"/>
          <w:b/>
          <w:sz w:val="23"/>
          <w:szCs w:val="23"/>
        </w:rPr>
        <w:t xml:space="preserve">: </w:t>
      </w:r>
      <w:r w:rsidR="00A37142">
        <w:rPr>
          <w:rFonts w:ascii="ITC Avant Garde" w:hAnsi="ITC Avant Garde"/>
          <w:sz w:val="23"/>
          <w:szCs w:val="23"/>
        </w:rPr>
        <w:t xml:space="preserve">Muchas gracias señor </w:t>
      </w:r>
      <w:r w:rsidR="006E1EC0">
        <w:rPr>
          <w:rFonts w:ascii="ITC Avant Garde" w:hAnsi="ITC Avant Garde"/>
          <w:sz w:val="23"/>
          <w:szCs w:val="23"/>
        </w:rPr>
        <w:t>Presidente</w:t>
      </w:r>
      <w:r w:rsidR="00A37142">
        <w:rPr>
          <w:rFonts w:ascii="ITC Avant Garde" w:hAnsi="ITC Avant Garde"/>
          <w:sz w:val="23"/>
          <w:szCs w:val="23"/>
        </w:rPr>
        <w:t>, y muy buenas tardes señoras y señores comisionados.</w:t>
      </w:r>
    </w:p>
    <w:p w:rsidR="00020B98" w:rsidRDefault="00A37142" w:rsidP="00F3512A">
      <w:pPr>
        <w:spacing w:before="200" w:after="200" w:line="240" w:lineRule="auto"/>
        <w:jc w:val="both"/>
        <w:rPr>
          <w:rFonts w:ascii="ITC Avant Garde" w:hAnsi="ITC Avant Garde"/>
          <w:sz w:val="23"/>
          <w:szCs w:val="23"/>
        </w:rPr>
      </w:pPr>
      <w:r>
        <w:rPr>
          <w:rFonts w:ascii="ITC Avant Garde" w:hAnsi="ITC Avant Garde"/>
          <w:sz w:val="23"/>
          <w:szCs w:val="23"/>
        </w:rPr>
        <w:t>En efecto, como es de su conocimiento, el 7 de julio del presente año</w:t>
      </w:r>
      <w:r w:rsidR="00953A05">
        <w:rPr>
          <w:rFonts w:ascii="ITC Avant Garde" w:hAnsi="ITC Avant Garde"/>
          <w:sz w:val="23"/>
          <w:szCs w:val="23"/>
        </w:rPr>
        <w:t>,</w:t>
      </w:r>
      <w:r>
        <w:rPr>
          <w:rFonts w:ascii="ITC Avant Garde" w:hAnsi="ITC Avant Garde"/>
          <w:sz w:val="23"/>
          <w:szCs w:val="23"/>
        </w:rPr>
        <w:t xml:space="preserve"> este </w:t>
      </w:r>
      <w:r w:rsidR="00FE5174">
        <w:rPr>
          <w:rFonts w:ascii="ITC Avant Garde" w:hAnsi="ITC Avant Garde"/>
          <w:sz w:val="23"/>
          <w:szCs w:val="23"/>
        </w:rPr>
        <w:t>P</w:t>
      </w:r>
      <w:r>
        <w:rPr>
          <w:rFonts w:ascii="ITC Avant Garde" w:hAnsi="ITC Avant Garde"/>
          <w:sz w:val="23"/>
          <w:szCs w:val="23"/>
        </w:rPr>
        <w:t xml:space="preserve">leno aprobó </w:t>
      </w:r>
      <w:r w:rsidR="00F3512A" w:rsidRPr="00F3512A">
        <w:rPr>
          <w:rFonts w:ascii="ITC Avant Garde" w:hAnsi="ITC Avant Garde"/>
          <w:sz w:val="23"/>
          <w:szCs w:val="23"/>
        </w:rPr>
        <w:t>e</w:t>
      </w:r>
      <w:r>
        <w:rPr>
          <w:rFonts w:ascii="ITC Avant Garde" w:hAnsi="ITC Avant Garde"/>
          <w:sz w:val="23"/>
          <w:szCs w:val="23"/>
        </w:rPr>
        <w:t xml:space="preserve">l </w:t>
      </w:r>
      <w:r w:rsidR="006E1EC0">
        <w:rPr>
          <w:rFonts w:ascii="ITC Avant Garde" w:hAnsi="ITC Avant Garde"/>
          <w:sz w:val="23"/>
          <w:szCs w:val="23"/>
        </w:rPr>
        <w:t xml:space="preserve">Acuerdo </w:t>
      </w:r>
      <w:r>
        <w:rPr>
          <w:rFonts w:ascii="ITC Avant Garde" w:hAnsi="ITC Avant Garde"/>
          <w:sz w:val="23"/>
          <w:szCs w:val="23"/>
        </w:rPr>
        <w:t xml:space="preserve">mediante el cual </w:t>
      </w:r>
      <w:r w:rsidR="00F3512A" w:rsidRPr="00F3512A">
        <w:rPr>
          <w:rFonts w:ascii="ITC Avant Garde" w:hAnsi="ITC Avant Garde"/>
          <w:sz w:val="23"/>
          <w:szCs w:val="23"/>
        </w:rPr>
        <w:t xml:space="preserve">Pleno </w:t>
      </w:r>
      <w:r>
        <w:rPr>
          <w:rFonts w:ascii="ITC Avant Garde" w:hAnsi="ITC Avant Garde"/>
          <w:sz w:val="23"/>
          <w:szCs w:val="23"/>
        </w:rPr>
        <w:t xml:space="preserve">del Instituto Federal de Telecomunicaciones instruye a la Unidad de Espectro Radioeléctrico para que expida a favor del interesado con número de folio </w:t>
      </w:r>
      <w:r w:rsidR="0014162F">
        <w:rPr>
          <w:rFonts w:ascii="ITC Avant Garde" w:hAnsi="ITC Avant Garde"/>
          <w:sz w:val="23"/>
          <w:szCs w:val="23"/>
        </w:rPr>
        <w:t>único</w:t>
      </w:r>
      <w:r>
        <w:rPr>
          <w:rFonts w:ascii="ITC Avant Garde" w:hAnsi="ITC Avant Garde"/>
          <w:sz w:val="23"/>
          <w:szCs w:val="23"/>
        </w:rPr>
        <w:t xml:space="preserve"> M9-531341 la constancia de participación correspondiente dentro de la licitación pública para concesionar el uso, aprovechamiento y explotación comercial de 148 canales de transmisión para la prestación del servicio público de televisi</w:t>
      </w:r>
      <w:r w:rsidR="00020B98">
        <w:rPr>
          <w:rFonts w:ascii="ITC Avant Garde" w:hAnsi="ITC Avant Garde"/>
          <w:sz w:val="23"/>
          <w:szCs w:val="23"/>
        </w:rPr>
        <w:t xml:space="preserve">ón radiodifundida digital, </w:t>
      </w:r>
      <w:r w:rsidR="00FE5174">
        <w:rPr>
          <w:rFonts w:ascii="ITC Avant Garde" w:hAnsi="ITC Avant Garde"/>
          <w:sz w:val="23"/>
          <w:szCs w:val="23"/>
        </w:rPr>
        <w:t>l</w:t>
      </w:r>
      <w:r w:rsidR="00020B98">
        <w:rPr>
          <w:rFonts w:ascii="ITC Avant Garde" w:hAnsi="ITC Avant Garde"/>
          <w:sz w:val="23"/>
          <w:szCs w:val="23"/>
        </w:rPr>
        <w:t>icitación número IFT-6, identificado como P/IFT</w:t>
      </w:r>
      <w:r w:rsidR="0031042A">
        <w:rPr>
          <w:rFonts w:ascii="ITC Avant Garde" w:hAnsi="ITC Avant Garde"/>
          <w:sz w:val="23"/>
          <w:szCs w:val="23"/>
        </w:rPr>
        <w:t>/07</w:t>
      </w:r>
      <w:r w:rsidR="00020B98">
        <w:rPr>
          <w:rFonts w:ascii="ITC Avant Garde" w:hAnsi="ITC Avant Garde"/>
          <w:sz w:val="23"/>
          <w:szCs w:val="23"/>
        </w:rPr>
        <w:t>0717/393, acuerdo de emisión de constancia</w:t>
      </w:r>
      <w:r w:rsidR="001110CC">
        <w:rPr>
          <w:rFonts w:ascii="ITC Avant Garde" w:hAnsi="ITC Avant Garde"/>
          <w:sz w:val="23"/>
          <w:szCs w:val="23"/>
        </w:rPr>
        <w:t>.</w:t>
      </w:r>
    </w:p>
    <w:p w:rsidR="00E177A9" w:rsidRDefault="00020B98" w:rsidP="00F3512A">
      <w:pPr>
        <w:spacing w:before="200" w:after="200" w:line="240" w:lineRule="auto"/>
        <w:jc w:val="both"/>
        <w:rPr>
          <w:rFonts w:ascii="ITC Avant Garde" w:hAnsi="ITC Avant Garde"/>
          <w:sz w:val="23"/>
          <w:szCs w:val="23"/>
        </w:rPr>
      </w:pPr>
      <w:r>
        <w:rPr>
          <w:rFonts w:ascii="ITC Avant Garde" w:hAnsi="ITC Avant Garde"/>
          <w:sz w:val="23"/>
          <w:szCs w:val="23"/>
        </w:rPr>
        <w:t>El 31 de julio del presente año, de conformidad con el calendario de actividades de las bases de licitación número IFT-6, esta Unidad de Espectro Radioeléctrico notificó a trav</w:t>
      </w:r>
      <w:r w:rsidR="0014162F">
        <w:rPr>
          <w:rFonts w:ascii="ITC Avant Garde" w:hAnsi="ITC Avant Garde"/>
          <w:sz w:val="23"/>
          <w:szCs w:val="23"/>
        </w:rPr>
        <w:t>és del sistema</w:t>
      </w:r>
      <w:r>
        <w:rPr>
          <w:rFonts w:ascii="ITC Avant Garde" w:hAnsi="ITC Avant Garde"/>
          <w:sz w:val="23"/>
          <w:szCs w:val="23"/>
        </w:rPr>
        <w:t xml:space="preserve"> electrónico de registro y presentación de ofertas, al entonces interesado con número de folio único M9-531341</w:t>
      </w:r>
      <w:r w:rsidR="006E1EC0">
        <w:rPr>
          <w:rFonts w:ascii="ITC Avant Garde" w:hAnsi="ITC Avant Garde"/>
          <w:sz w:val="23"/>
          <w:szCs w:val="23"/>
        </w:rPr>
        <w:t>,</w:t>
      </w:r>
      <w:r>
        <w:rPr>
          <w:rFonts w:ascii="ITC Avant Garde" w:hAnsi="ITC Avant Garde"/>
          <w:sz w:val="23"/>
          <w:szCs w:val="23"/>
        </w:rPr>
        <w:t xml:space="preserve"> el acuerdo de emisión de constancia correspondiente. En esta misma fecha, el entonces interesado referido remitió un correo electrónico al Instituto a través de la mesa de ayuda de la licitación, donde solicita se realicen las correcciones necesarias</w:t>
      </w:r>
      <w:r w:rsidR="00DE62C5">
        <w:rPr>
          <w:rFonts w:ascii="ITC Avant Garde" w:hAnsi="ITC Avant Garde"/>
          <w:sz w:val="23"/>
          <w:szCs w:val="23"/>
        </w:rPr>
        <w:t>,</w:t>
      </w:r>
      <w:r w:rsidR="00E177A9">
        <w:rPr>
          <w:rFonts w:ascii="ITC Avant Garde" w:hAnsi="ITC Avant Garde"/>
          <w:sz w:val="23"/>
          <w:szCs w:val="23"/>
        </w:rPr>
        <w:t xml:space="preserve"> a efecto de que éste interesado obtenga la constancia de participación de acuerdo con su manifestación de interés </w:t>
      </w:r>
      <w:r w:rsidR="00953A05">
        <w:rPr>
          <w:rFonts w:ascii="ITC Avant Garde" w:hAnsi="ITC Avant Garde"/>
          <w:sz w:val="23"/>
          <w:szCs w:val="23"/>
        </w:rPr>
        <w:t>y el dict</w:t>
      </w:r>
      <w:r w:rsidR="0014162F">
        <w:rPr>
          <w:rFonts w:ascii="ITC Avant Garde" w:hAnsi="ITC Avant Garde"/>
          <w:sz w:val="23"/>
          <w:szCs w:val="23"/>
        </w:rPr>
        <w:t>a</w:t>
      </w:r>
      <w:r w:rsidR="00E177A9">
        <w:rPr>
          <w:rFonts w:ascii="ITC Avant Garde" w:hAnsi="ITC Avant Garde"/>
          <w:sz w:val="23"/>
          <w:szCs w:val="23"/>
        </w:rPr>
        <w:t>men emitido por la Unidad de Competencia Económica del Instituto.</w:t>
      </w:r>
    </w:p>
    <w:p w:rsidR="00E177A9" w:rsidRDefault="00E177A9" w:rsidP="00F3512A">
      <w:pPr>
        <w:spacing w:before="200" w:after="200" w:line="240" w:lineRule="auto"/>
        <w:jc w:val="both"/>
        <w:rPr>
          <w:rFonts w:ascii="ITC Avant Garde" w:hAnsi="ITC Avant Garde"/>
          <w:sz w:val="23"/>
          <w:szCs w:val="23"/>
        </w:rPr>
      </w:pPr>
      <w:r>
        <w:rPr>
          <w:rFonts w:ascii="ITC Avant Garde" w:hAnsi="ITC Avant Garde"/>
          <w:sz w:val="23"/>
          <w:szCs w:val="23"/>
        </w:rPr>
        <w:t>El 2 de agosto de este año, en el domicilio del Instituto, se llevó a cabo la entrega de la constancia de participación respectiva a favor del hoy participante con número de folio M9-531341, quién a su vez hizo entrega al personal de la Unidad de Espectro Radioeléctrico de diversas garantías de seriedad.</w:t>
      </w:r>
    </w:p>
    <w:p w:rsidR="00930593" w:rsidRDefault="00E177A9" w:rsidP="00F3512A">
      <w:pPr>
        <w:spacing w:before="200" w:after="200" w:line="240" w:lineRule="auto"/>
        <w:jc w:val="both"/>
        <w:rPr>
          <w:rFonts w:ascii="ITC Avant Garde" w:hAnsi="ITC Avant Garde"/>
          <w:sz w:val="23"/>
          <w:szCs w:val="23"/>
        </w:rPr>
      </w:pPr>
      <w:r>
        <w:rPr>
          <w:rFonts w:ascii="ITC Avant Garde" w:hAnsi="ITC Avant Garde"/>
          <w:sz w:val="23"/>
          <w:szCs w:val="23"/>
        </w:rPr>
        <w:t>De la lectura a la documentación presentada por el hoy participante, así como de los dictámenes técnico</w:t>
      </w:r>
      <w:r w:rsidR="00DE62C5">
        <w:rPr>
          <w:rFonts w:ascii="ITC Avant Garde" w:hAnsi="ITC Avant Garde"/>
          <w:sz w:val="23"/>
          <w:szCs w:val="23"/>
        </w:rPr>
        <w:t>-</w:t>
      </w:r>
      <w:r>
        <w:rPr>
          <w:rFonts w:ascii="ITC Avant Garde" w:hAnsi="ITC Avant Garde"/>
          <w:sz w:val="23"/>
          <w:szCs w:val="23"/>
        </w:rPr>
        <w:t xml:space="preserve">jurídico y de competencia económica, se observa que por un error no se reflejaron en el texto del acuerdo </w:t>
      </w:r>
      <w:r w:rsidR="00930593">
        <w:rPr>
          <w:rFonts w:ascii="ITC Avant Garde" w:hAnsi="ITC Avant Garde"/>
          <w:sz w:val="23"/>
          <w:szCs w:val="23"/>
        </w:rPr>
        <w:t xml:space="preserve">de emisión de constancia los lotes manifestados como indiferentes </w:t>
      </w:r>
      <w:r w:rsidR="00953A05">
        <w:rPr>
          <w:rFonts w:ascii="ITC Avant Garde" w:hAnsi="ITC Avant Garde"/>
          <w:sz w:val="23"/>
          <w:szCs w:val="23"/>
        </w:rPr>
        <w:t xml:space="preserve">de </w:t>
      </w:r>
      <w:r w:rsidR="00930593">
        <w:rPr>
          <w:rFonts w:ascii="ITC Avant Garde" w:hAnsi="ITC Avant Garde"/>
          <w:sz w:val="23"/>
          <w:szCs w:val="23"/>
        </w:rPr>
        <w:t>HF,</w:t>
      </w:r>
      <w:r>
        <w:rPr>
          <w:rFonts w:ascii="ITC Avant Garde" w:hAnsi="ITC Avant Garde"/>
          <w:sz w:val="23"/>
          <w:szCs w:val="23"/>
        </w:rPr>
        <w:t xml:space="preserve"> </w:t>
      </w:r>
      <w:r w:rsidR="00930593">
        <w:rPr>
          <w:rFonts w:ascii="ITC Avant Garde" w:hAnsi="ITC Avant Garde"/>
          <w:sz w:val="23"/>
          <w:szCs w:val="23"/>
        </w:rPr>
        <w:t>UHF o</w:t>
      </w:r>
      <w:r>
        <w:rPr>
          <w:rFonts w:ascii="ITC Avant Garde" w:hAnsi="ITC Avant Garde"/>
          <w:sz w:val="23"/>
          <w:szCs w:val="23"/>
        </w:rPr>
        <w:t xml:space="preserve"> </w:t>
      </w:r>
      <w:r w:rsidR="00930593">
        <w:rPr>
          <w:rFonts w:ascii="ITC Avant Garde" w:hAnsi="ITC Avant Garde"/>
          <w:sz w:val="23"/>
          <w:szCs w:val="23"/>
        </w:rPr>
        <w:t>VHF, en términos de las bases y considerados en los dictámenes respectivos.</w:t>
      </w:r>
    </w:p>
    <w:p w:rsidR="00020B98" w:rsidRDefault="00930593" w:rsidP="00F3512A">
      <w:pPr>
        <w:spacing w:before="200" w:after="200" w:line="240" w:lineRule="auto"/>
        <w:jc w:val="both"/>
        <w:rPr>
          <w:rFonts w:ascii="ITC Avant Garde" w:hAnsi="ITC Avant Garde"/>
          <w:sz w:val="23"/>
          <w:szCs w:val="23"/>
        </w:rPr>
      </w:pPr>
      <w:r>
        <w:rPr>
          <w:rFonts w:ascii="ITC Avant Garde" w:hAnsi="ITC Avant Garde"/>
          <w:sz w:val="23"/>
          <w:szCs w:val="23"/>
        </w:rPr>
        <w:t>En este sentido, se pone a su consideración que se pueda emitir una fe de erratas donde se indique justamente alguna fe de erratas al acuerdo de emisión de constancia para realizar la aclaración respectiva, en los términos que</w:t>
      </w:r>
      <w:r w:rsidR="00020B98">
        <w:rPr>
          <w:rFonts w:ascii="ITC Avant Garde" w:hAnsi="ITC Avant Garde"/>
          <w:sz w:val="23"/>
          <w:szCs w:val="23"/>
        </w:rPr>
        <w:t xml:space="preserve"> </w:t>
      </w:r>
      <w:r>
        <w:rPr>
          <w:rFonts w:ascii="ITC Avant Garde" w:hAnsi="ITC Avant Garde"/>
          <w:sz w:val="23"/>
          <w:szCs w:val="23"/>
        </w:rPr>
        <w:t xml:space="preserve">ustedes conocen en esta fe de erratas, sería cuanto señor </w:t>
      </w:r>
      <w:r w:rsidR="00DE62C5">
        <w:rPr>
          <w:rFonts w:ascii="ITC Avant Garde" w:hAnsi="ITC Avant Garde"/>
          <w:sz w:val="23"/>
          <w:szCs w:val="23"/>
        </w:rPr>
        <w:t>Presidente</w:t>
      </w:r>
      <w:r>
        <w:rPr>
          <w:rFonts w:ascii="ITC Avant Garde" w:hAnsi="ITC Avant Garde"/>
          <w:sz w:val="23"/>
          <w:szCs w:val="23"/>
        </w:rPr>
        <w:t>.</w:t>
      </w:r>
    </w:p>
    <w:p w:rsidR="00930593" w:rsidRDefault="00A37142" w:rsidP="00F3512A">
      <w:pPr>
        <w:spacing w:before="200" w:after="200" w:line="240" w:lineRule="auto"/>
        <w:jc w:val="both"/>
        <w:rPr>
          <w:rFonts w:ascii="ITC Avant Garde" w:hAnsi="ITC Avant Garde"/>
          <w:sz w:val="23"/>
          <w:szCs w:val="23"/>
        </w:rPr>
      </w:pPr>
      <w:r>
        <w:rPr>
          <w:rFonts w:ascii="ITC Avant Garde" w:hAnsi="ITC Avant Garde"/>
          <w:sz w:val="23"/>
          <w:szCs w:val="23"/>
        </w:rPr>
        <w:t xml:space="preserve"> </w:t>
      </w:r>
      <w:r w:rsidR="00F3512A" w:rsidRPr="00F3512A">
        <w:rPr>
          <w:rFonts w:ascii="ITC Avant Garde" w:hAnsi="ITC Avant Garde"/>
          <w:b/>
          <w:sz w:val="23"/>
          <w:szCs w:val="23"/>
        </w:rPr>
        <w:t xml:space="preserve">Comisionado Presidente Gabriel Contreras Saldívar: </w:t>
      </w:r>
      <w:r w:rsidR="00930593">
        <w:rPr>
          <w:rFonts w:ascii="ITC Avant Garde" w:hAnsi="ITC Avant Garde"/>
          <w:sz w:val="23"/>
          <w:szCs w:val="23"/>
        </w:rPr>
        <w:t>Muchas gracias Alejandro.</w:t>
      </w:r>
    </w:p>
    <w:p w:rsidR="00930593" w:rsidRDefault="00930593" w:rsidP="00F3512A">
      <w:pPr>
        <w:spacing w:before="200" w:after="200" w:line="240" w:lineRule="auto"/>
        <w:jc w:val="both"/>
        <w:rPr>
          <w:rFonts w:ascii="ITC Avant Garde" w:hAnsi="ITC Avant Garde"/>
          <w:sz w:val="23"/>
          <w:szCs w:val="23"/>
        </w:rPr>
      </w:pPr>
      <w:r>
        <w:rPr>
          <w:rFonts w:ascii="ITC Avant Garde" w:hAnsi="ITC Avant Garde"/>
          <w:sz w:val="23"/>
          <w:szCs w:val="23"/>
        </w:rPr>
        <w:t>A su consideración comisionados.</w:t>
      </w:r>
      <w:r w:rsidR="00F3512A" w:rsidRPr="00F3512A">
        <w:rPr>
          <w:rFonts w:ascii="ITC Avant Garde" w:hAnsi="ITC Avant Garde"/>
          <w:sz w:val="23"/>
          <w:szCs w:val="23"/>
        </w:rPr>
        <w:t xml:space="preserve"> </w:t>
      </w:r>
    </w:p>
    <w:p w:rsidR="00930593" w:rsidRDefault="00930593" w:rsidP="00F3512A">
      <w:pPr>
        <w:spacing w:before="200" w:after="200" w:line="240" w:lineRule="auto"/>
        <w:jc w:val="both"/>
        <w:rPr>
          <w:rFonts w:ascii="ITC Avant Garde" w:hAnsi="ITC Avant Garde"/>
          <w:sz w:val="23"/>
          <w:szCs w:val="23"/>
        </w:rPr>
      </w:pPr>
      <w:r>
        <w:rPr>
          <w:rFonts w:ascii="ITC Avant Garde" w:hAnsi="ITC Avant Garde"/>
          <w:sz w:val="23"/>
          <w:szCs w:val="23"/>
        </w:rPr>
        <w:lastRenderedPageBreak/>
        <w:t>Quisiera ver</w:t>
      </w:r>
      <w:r w:rsidR="00DE62C5">
        <w:rPr>
          <w:rFonts w:ascii="ITC Avant Garde" w:hAnsi="ITC Avant Garde"/>
          <w:sz w:val="23"/>
          <w:szCs w:val="23"/>
        </w:rPr>
        <w:t>,</w:t>
      </w:r>
      <w:r>
        <w:rPr>
          <w:rFonts w:ascii="ITC Avant Garde" w:hAnsi="ITC Avant Garde"/>
          <w:sz w:val="23"/>
          <w:szCs w:val="23"/>
        </w:rPr>
        <w:t xml:space="preserve"> si me lo permiten, nada más subrayar el hecho de que se trata claramente</w:t>
      </w:r>
      <w:r w:rsidR="005A308E">
        <w:rPr>
          <w:rFonts w:ascii="ITC Avant Garde" w:hAnsi="ITC Avant Garde"/>
          <w:sz w:val="23"/>
          <w:szCs w:val="23"/>
        </w:rPr>
        <w:t xml:space="preserve"> de un error, de la propia lectura, de la simple lectura de los acuerdos que expidió este Instituto se desprende una inconsistencia dado que por un lado se acompaña lo que establecen los dictámenes que s</w:t>
      </w:r>
      <w:r w:rsidR="00110D5E">
        <w:rPr>
          <w:rFonts w:ascii="ITC Avant Garde" w:hAnsi="ITC Avant Garde"/>
          <w:sz w:val="23"/>
          <w:szCs w:val="23"/>
        </w:rPr>
        <w:t>í</w:t>
      </w:r>
      <w:r w:rsidR="005A308E">
        <w:rPr>
          <w:rFonts w:ascii="ITC Avant Garde" w:hAnsi="ITC Avant Garde"/>
          <w:sz w:val="23"/>
          <w:szCs w:val="23"/>
        </w:rPr>
        <w:t xml:space="preserve"> prevén una </w:t>
      </w:r>
      <w:r w:rsidR="005A308E" w:rsidRPr="00BF36CB">
        <w:rPr>
          <w:rFonts w:ascii="ITC Avant Garde" w:hAnsi="ITC Avant Garde"/>
          <w:sz w:val="23"/>
          <w:szCs w:val="23"/>
        </w:rPr>
        <w:t>indiferencia</w:t>
      </w:r>
      <w:r w:rsidR="005A308E">
        <w:rPr>
          <w:rFonts w:ascii="ITC Avant Garde" w:hAnsi="ITC Avant Garde"/>
          <w:sz w:val="23"/>
          <w:szCs w:val="23"/>
        </w:rPr>
        <w:t xml:space="preserve"> en las  frecuencias</w:t>
      </w:r>
      <w:r w:rsidR="00110D5E">
        <w:rPr>
          <w:rFonts w:ascii="ITC Avant Garde" w:hAnsi="ITC Avant Garde"/>
          <w:sz w:val="23"/>
          <w:szCs w:val="23"/>
        </w:rPr>
        <w:t>;</w:t>
      </w:r>
      <w:r w:rsidR="005A308E">
        <w:rPr>
          <w:rFonts w:ascii="ITC Avant Garde" w:hAnsi="ITC Avant Garde"/>
          <w:sz w:val="23"/>
          <w:szCs w:val="23"/>
        </w:rPr>
        <w:t xml:space="preserve"> sin embargo</w:t>
      </w:r>
      <w:r w:rsidR="00110D5E">
        <w:rPr>
          <w:rFonts w:ascii="ITC Avant Garde" w:hAnsi="ITC Avant Garde"/>
          <w:sz w:val="23"/>
          <w:szCs w:val="23"/>
        </w:rPr>
        <w:t>,</w:t>
      </w:r>
      <w:r w:rsidR="005A308E">
        <w:rPr>
          <w:rFonts w:ascii="ITC Avant Garde" w:hAnsi="ITC Avant Garde"/>
          <w:sz w:val="23"/>
          <w:szCs w:val="23"/>
        </w:rPr>
        <w:t xml:space="preserve"> a la hora de introducir los cuadros  con las frecuencias y las localidades, pues no se </w:t>
      </w:r>
      <w:r w:rsidR="00953A05">
        <w:rPr>
          <w:rFonts w:ascii="ITC Avant Garde" w:hAnsi="ITC Avant Garde"/>
          <w:sz w:val="23"/>
          <w:szCs w:val="23"/>
        </w:rPr>
        <w:t>reflejó</w:t>
      </w:r>
      <w:r w:rsidR="005A308E">
        <w:rPr>
          <w:rFonts w:ascii="ITC Avant Garde" w:hAnsi="ITC Avant Garde"/>
          <w:sz w:val="23"/>
          <w:szCs w:val="23"/>
        </w:rPr>
        <w:t xml:space="preserve"> lo que establecen los dictámenes, lo que hizo notarnos claramente el participante y</w:t>
      </w:r>
      <w:r w:rsidR="00110D5E">
        <w:rPr>
          <w:rFonts w:ascii="ITC Avant Garde" w:hAnsi="ITC Avant Garde"/>
          <w:sz w:val="23"/>
          <w:szCs w:val="23"/>
        </w:rPr>
        <w:t>,</w:t>
      </w:r>
      <w:r w:rsidR="005A308E">
        <w:rPr>
          <w:rFonts w:ascii="ITC Avant Garde" w:hAnsi="ITC Avant Garde"/>
          <w:sz w:val="23"/>
          <w:szCs w:val="23"/>
        </w:rPr>
        <w:t xml:space="preserve"> por supuesto</w:t>
      </w:r>
      <w:r w:rsidR="00110D5E">
        <w:rPr>
          <w:rFonts w:ascii="ITC Avant Garde" w:hAnsi="ITC Avant Garde"/>
          <w:sz w:val="23"/>
          <w:szCs w:val="23"/>
        </w:rPr>
        <w:t>,</w:t>
      </w:r>
      <w:r w:rsidR="005A308E">
        <w:rPr>
          <w:rFonts w:ascii="ITC Avant Garde" w:hAnsi="ITC Avant Garde"/>
          <w:sz w:val="23"/>
          <w:szCs w:val="23"/>
        </w:rPr>
        <w:t xml:space="preserve"> pues habría que aclararlo ¿no?, la decisión desde un principio fue acompañar este dictamen de competencia, que prevé específicamente lo que se solicitó  en términos de las bases y pues no quedo así de claro en la resolución y cabe por completo esta</w:t>
      </w:r>
      <w:r w:rsidR="00117F75">
        <w:rPr>
          <w:rFonts w:ascii="ITC Avant Garde" w:hAnsi="ITC Avant Garde"/>
          <w:sz w:val="23"/>
          <w:szCs w:val="23"/>
        </w:rPr>
        <w:t xml:space="preserve"> errata por lo que la acompaño yo en los términos.</w:t>
      </w:r>
    </w:p>
    <w:p w:rsidR="00F3512A" w:rsidRPr="00F3512A" w:rsidRDefault="00117F75" w:rsidP="00F3512A">
      <w:pPr>
        <w:spacing w:before="200" w:after="200" w:line="240" w:lineRule="auto"/>
        <w:jc w:val="both"/>
        <w:rPr>
          <w:rFonts w:ascii="ITC Avant Garde" w:hAnsi="ITC Avant Garde"/>
          <w:sz w:val="23"/>
          <w:szCs w:val="23"/>
        </w:rPr>
      </w:pPr>
      <w:r>
        <w:rPr>
          <w:rFonts w:ascii="ITC Avant Garde" w:hAnsi="ITC Avant Garde"/>
          <w:sz w:val="23"/>
          <w:szCs w:val="23"/>
        </w:rPr>
        <w:t xml:space="preserve">Y la someto a su votación, quienes estén a favor de los asuntos listados bajo los numerales  </w:t>
      </w:r>
      <w:r w:rsidR="00F3512A" w:rsidRPr="00F3512A">
        <w:rPr>
          <w:rFonts w:ascii="ITC Avant Garde" w:hAnsi="ITC Avant Garde"/>
          <w:sz w:val="23"/>
          <w:szCs w:val="23"/>
        </w:rPr>
        <w:t>III.1</w:t>
      </w:r>
      <w:r>
        <w:rPr>
          <w:rFonts w:ascii="ITC Avant Garde" w:hAnsi="ITC Avant Garde"/>
          <w:sz w:val="23"/>
          <w:szCs w:val="23"/>
        </w:rPr>
        <w:t xml:space="preserve"> y III.2 </w:t>
      </w:r>
      <w:r w:rsidR="00F3512A" w:rsidRPr="00F3512A">
        <w:rPr>
          <w:rFonts w:ascii="ITC Avant Garde" w:hAnsi="ITC Avant Garde"/>
          <w:sz w:val="23"/>
          <w:szCs w:val="23"/>
        </w:rPr>
        <w:t>sírvanse manifestarlo.</w:t>
      </w:r>
    </w:p>
    <w:p w:rsidR="00F3512A" w:rsidRPr="00F3512A" w:rsidRDefault="00F3512A" w:rsidP="00F3512A">
      <w:pPr>
        <w:spacing w:before="200" w:after="200" w:line="240" w:lineRule="auto"/>
        <w:jc w:val="both"/>
        <w:rPr>
          <w:rFonts w:ascii="ITC Avant Garde" w:hAnsi="ITC Avant Garde"/>
          <w:sz w:val="23"/>
          <w:szCs w:val="23"/>
        </w:rPr>
      </w:pPr>
      <w:r w:rsidRPr="00F3512A">
        <w:rPr>
          <w:rFonts w:ascii="ITC Avant Garde" w:hAnsi="ITC Avant Garde"/>
          <w:b/>
          <w:sz w:val="23"/>
          <w:szCs w:val="23"/>
        </w:rPr>
        <w:t xml:space="preserve">Lic. Juan José Crispín Borbolla: </w:t>
      </w:r>
      <w:r w:rsidRPr="00F3512A">
        <w:rPr>
          <w:rFonts w:ascii="ITC Avant Garde" w:hAnsi="ITC Avant Garde"/>
          <w:sz w:val="23"/>
          <w:szCs w:val="23"/>
        </w:rPr>
        <w:t>Se aprueban por unanimidad Presidente.</w:t>
      </w:r>
    </w:p>
    <w:p w:rsidR="00F3512A" w:rsidRDefault="00F3512A" w:rsidP="00F3512A">
      <w:pPr>
        <w:spacing w:before="200" w:after="200" w:line="240" w:lineRule="auto"/>
        <w:jc w:val="both"/>
        <w:rPr>
          <w:rFonts w:ascii="ITC Avant Garde" w:hAnsi="ITC Avant Garde"/>
          <w:sz w:val="23"/>
          <w:szCs w:val="23"/>
        </w:rPr>
      </w:pPr>
      <w:r w:rsidRPr="00F3512A">
        <w:rPr>
          <w:rFonts w:ascii="ITC Avant Garde" w:hAnsi="ITC Avant Garde"/>
          <w:b/>
          <w:sz w:val="23"/>
          <w:szCs w:val="23"/>
        </w:rPr>
        <w:t xml:space="preserve">Comisionado Presidente Gabriel Contreras Saldívar: </w:t>
      </w:r>
      <w:r w:rsidRPr="00F3512A">
        <w:rPr>
          <w:rFonts w:ascii="ITC Avant Garde" w:hAnsi="ITC Avant Garde"/>
          <w:sz w:val="23"/>
          <w:szCs w:val="23"/>
        </w:rPr>
        <w:t xml:space="preserve">No habiendo otro asunto que tratar, damos por terminada la sesión, </w:t>
      </w:r>
      <w:r w:rsidR="00117F75">
        <w:rPr>
          <w:rFonts w:ascii="ITC Avant Garde" w:hAnsi="ITC Avant Garde"/>
          <w:sz w:val="23"/>
          <w:szCs w:val="23"/>
        </w:rPr>
        <w:t xml:space="preserve">muchas </w:t>
      </w:r>
      <w:r w:rsidRPr="00F3512A">
        <w:rPr>
          <w:rFonts w:ascii="ITC Avant Garde" w:hAnsi="ITC Avant Garde"/>
          <w:sz w:val="23"/>
          <w:szCs w:val="23"/>
        </w:rPr>
        <w:t>gracias a todos.</w:t>
      </w:r>
    </w:p>
    <w:p w:rsidR="00117F75" w:rsidRDefault="00117F75" w:rsidP="00F3512A">
      <w:pPr>
        <w:spacing w:before="200" w:after="200" w:line="240" w:lineRule="auto"/>
        <w:jc w:val="both"/>
        <w:rPr>
          <w:rFonts w:ascii="ITC Avant Garde" w:hAnsi="ITC Avant Garde"/>
          <w:sz w:val="23"/>
          <w:szCs w:val="23"/>
        </w:rPr>
      </w:pPr>
      <w:r w:rsidRPr="00F3512A">
        <w:rPr>
          <w:rFonts w:ascii="ITC Avant Garde" w:hAnsi="ITC Avant Garde"/>
          <w:b/>
          <w:sz w:val="23"/>
          <w:szCs w:val="23"/>
        </w:rPr>
        <w:t xml:space="preserve">Lic. Juan José Crispín Borbolla: </w:t>
      </w:r>
      <w:r>
        <w:rPr>
          <w:rFonts w:ascii="ITC Avant Garde" w:hAnsi="ITC Avant Garde"/>
          <w:sz w:val="23"/>
          <w:szCs w:val="23"/>
        </w:rPr>
        <w:t>Gracias.</w:t>
      </w:r>
    </w:p>
    <w:p w:rsidR="00A40B13" w:rsidRDefault="001115FC" w:rsidP="001115FC">
      <w:pPr>
        <w:spacing w:before="200" w:after="200" w:line="240" w:lineRule="auto"/>
        <w:jc w:val="center"/>
      </w:pPr>
      <w:r>
        <w:rPr>
          <w:rFonts w:ascii="ITC Avant Garde" w:hAnsi="ITC Avant Garde"/>
          <w:b/>
          <w:sz w:val="23"/>
          <w:szCs w:val="23"/>
        </w:rPr>
        <w:t>Fin de la Versión Estenográfica.</w:t>
      </w:r>
    </w:p>
    <w:sectPr w:rsidR="00A40B13" w:rsidSect="0014162F">
      <w:headerReference w:type="first" r:id="rId7"/>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201" w:rsidRDefault="00F42201" w:rsidP="0014162F">
      <w:pPr>
        <w:spacing w:after="0" w:line="240" w:lineRule="auto"/>
      </w:pPr>
      <w:r>
        <w:separator/>
      </w:r>
    </w:p>
  </w:endnote>
  <w:endnote w:type="continuationSeparator" w:id="0">
    <w:p w:rsidR="00F42201" w:rsidRDefault="00F42201" w:rsidP="0014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201" w:rsidRDefault="00F42201" w:rsidP="0014162F">
      <w:pPr>
        <w:spacing w:after="0" w:line="240" w:lineRule="auto"/>
      </w:pPr>
      <w:r>
        <w:separator/>
      </w:r>
    </w:p>
  </w:footnote>
  <w:footnote w:type="continuationSeparator" w:id="0">
    <w:p w:rsidR="00F42201" w:rsidRDefault="00F42201" w:rsidP="00141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2A" w:rsidRDefault="00961C8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85.05pt;margin-top:-113.4pt;width:612pt;height:11in;z-index:-251658752;mso-position-horizontal-relative:margin;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2A"/>
    <w:rsid w:val="00020B98"/>
    <w:rsid w:val="000770F4"/>
    <w:rsid w:val="00110D5E"/>
    <w:rsid w:val="001110CC"/>
    <w:rsid w:val="001115FC"/>
    <w:rsid w:val="00117F75"/>
    <w:rsid w:val="0014162F"/>
    <w:rsid w:val="001F208C"/>
    <w:rsid w:val="0031042A"/>
    <w:rsid w:val="004A359A"/>
    <w:rsid w:val="005A078E"/>
    <w:rsid w:val="005A308E"/>
    <w:rsid w:val="006223EC"/>
    <w:rsid w:val="006E1EC0"/>
    <w:rsid w:val="007E1E20"/>
    <w:rsid w:val="0088054D"/>
    <w:rsid w:val="008B7395"/>
    <w:rsid w:val="008F6C54"/>
    <w:rsid w:val="00930593"/>
    <w:rsid w:val="0094617E"/>
    <w:rsid w:val="00953A05"/>
    <w:rsid w:val="00961C8B"/>
    <w:rsid w:val="009C4799"/>
    <w:rsid w:val="00A37142"/>
    <w:rsid w:val="00A40B13"/>
    <w:rsid w:val="00B72C3B"/>
    <w:rsid w:val="00BF36CB"/>
    <w:rsid w:val="00DE62C5"/>
    <w:rsid w:val="00E177A9"/>
    <w:rsid w:val="00F3512A"/>
    <w:rsid w:val="00F42201"/>
    <w:rsid w:val="00FE5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CFAFDD-0D75-4BB9-A7C2-E6C5ACAD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1115FC"/>
    <w:pPr>
      <w:keepNext/>
      <w:keepLines/>
      <w:spacing w:before="240" w:after="0" w:line="276" w:lineRule="auto"/>
      <w:jc w:val="both"/>
      <w:outlineLvl w:val="0"/>
    </w:pPr>
    <w:rPr>
      <w:rFonts w:ascii="ITC Avant Garde" w:eastAsiaTheme="majorEastAsia" w:hAnsi="ITC Avant Garde" w:cstheme="majorBidi"/>
      <w:b/>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15FC"/>
    <w:rPr>
      <w:rFonts w:ascii="ITC Avant Garde" w:eastAsiaTheme="majorEastAsia" w:hAnsi="ITC Avant Garde" w:cstheme="majorBidi"/>
      <w:b/>
      <w:color w:val="000000" w:themeColor="text1"/>
      <w:sz w:val="24"/>
      <w:szCs w:val="32"/>
    </w:rPr>
  </w:style>
  <w:style w:type="numbering" w:customStyle="1" w:styleId="Sinlista1">
    <w:name w:val="Sin lista1"/>
    <w:next w:val="Sinlista"/>
    <w:uiPriority w:val="99"/>
    <w:semiHidden/>
    <w:unhideWhenUsed/>
    <w:rsid w:val="00F3512A"/>
  </w:style>
  <w:style w:type="paragraph" w:customStyle="1" w:styleId="Ttulo10">
    <w:name w:val="Título 1_"/>
    <w:basedOn w:val="Normal"/>
    <w:link w:val="Ttulo1Car0"/>
    <w:qFormat/>
    <w:rsid w:val="00F3512A"/>
    <w:pPr>
      <w:spacing w:after="0" w:line="276" w:lineRule="auto"/>
      <w:jc w:val="center"/>
    </w:pPr>
    <w:rPr>
      <w:rFonts w:ascii="ITC Avant Garde" w:eastAsia="Calibri" w:hAnsi="ITC Avant Garde" w:cs="Times New Roman"/>
      <w:b/>
      <w:bCs/>
      <w:color w:val="000000"/>
      <w:lang w:eastAsia="es-MX"/>
    </w:rPr>
  </w:style>
  <w:style w:type="character" w:customStyle="1" w:styleId="Ttulo1Car0">
    <w:name w:val="Título 1_ Car"/>
    <w:basedOn w:val="Fuentedeprrafopredeter"/>
    <w:link w:val="Ttulo10"/>
    <w:rsid w:val="00F3512A"/>
    <w:rPr>
      <w:rFonts w:ascii="ITC Avant Garde" w:eastAsia="Calibri" w:hAnsi="ITC Avant Garde" w:cs="Times New Roman"/>
      <w:b/>
      <w:bCs/>
      <w:color w:val="000000"/>
      <w:lang w:eastAsia="es-MX"/>
    </w:rPr>
  </w:style>
  <w:style w:type="paragraph" w:styleId="Encabezado">
    <w:name w:val="header"/>
    <w:basedOn w:val="Normal"/>
    <w:link w:val="EncabezadoCar"/>
    <w:uiPriority w:val="99"/>
    <w:unhideWhenUsed/>
    <w:rsid w:val="00F3512A"/>
    <w:pPr>
      <w:tabs>
        <w:tab w:val="center" w:pos="4419"/>
        <w:tab w:val="right" w:pos="8838"/>
      </w:tabs>
      <w:spacing w:after="0" w:line="240" w:lineRule="auto"/>
      <w:jc w:val="both"/>
    </w:pPr>
    <w:rPr>
      <w:rFonts w:ascii="Arial" w:hAnsi="Arial"/>
      <w:sz w:val="24"/>
    </w:rPr>
  </w:style>
  <w:style w:type="character" w:customStyle="1" w:styleId="EncabezadoCar">
    <w:name w:val="Encabezado Car"/>
    <w:basedOn w:val="Fuentedeprrafopredeter"/>
    <w:link w:val="Encabezado"/>
    <w:uiPriority w:val="99"/>
    <w:rsid w:val="00F3512A"/>
    <w:rPr>
      <w:rFonts w:ascii="Arial" w:hAnsi="Arial"/>
      <w:sz w:val="24"/>
    </w:rPr>
  </w:style>
  <w:style w:type="paragraph" w:styleId="Piedepgina">
    <w:name w:val="footer"/>
    <w:basedOn w:val="Normal"/>
    <w:link w:val="PiedepginaCar"/>
    <w:uiPriority w:val="99"/>
    <w:unhideWhenUsed/>
    <w:rsid w:val="00F3512A"/>
    <w:pPr>
      <w:tabs>
        <w:tab w:val="center" w:pos="4419"/>
        <w:tab w:val="right" w:pos="8838"/>
      </w:tabs>
      <w:spacing w:after="0" w:line="240" w:lineRule="auto"/>
      <w:jc w:val="both"/>
    </w:pPr>
    <w:rPr>
      <w:rFonts w:ascii="Arial" w:hAnsi="Arial"/>
      <w:sz w:val="24"/>
    </w:rPr>
  </w:style>
  <w:style w:type="character" w:customStyle="1" w:styleId="PiedepginaCar">
    <w:name w:val="Pie de página Car"/>
    <w:basedOn w:val="Fuentedeprrafopredeter"/>
    <w:link w:val="Piedepgina"/>
    <w:uiPriority w:val="99"/>
    <w:rsid w:val="00F3512A"/>
    <w:rPr>
      <w:rFonts w:ascii="Arial" w:hAnsi="Arial"/>
      <w:sz w:val="24"/>
    </w:rPr>
  </w:style>
  <w:style w:type="numbering" w:customStyle="1" w:styleId="Sinlista11">
    <w:name w:val="Sin lista11"/>
    <w:next w:val="Sinlista"/>
    <w:uiPriority w:val="99"/>
    <w:semiHidden/>
    <w:unhideWhenUsed/>
    <w:rsid w:val="00F3512A"/>
  </w:style>
  <w:style w:type="paragraph" w:styleId="Textodeglobo">
    <w:name w:val="Balloon Text"/>
    <w:basedOn w:val="Normal"/>
    <w:link w:val="TextodegloboCar"/>
    <w:uiPriority w:val="99"/>
    <w:semiHidden/>
    <w:unhideWhenUsed/>
    <w:rsid w:val="00F3512A"/>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12A"/>
    <w:rPr>
      <w:rFonts w:ascii="Segoe UI" w:hAnsi="Segoe UI" w:cs="Segoe UI"/>
      <w:sz w:val="18"/>
      <w:szCs w:val="18"/>
    </w:rPr>
  </w:style>
  <w:style w:type="character" w:styleId="Refdecomentario">
    <w:name w:val="annotation reference"/>
    <w:basedOn w:val="Fuentedeprrafopredeter"/>
    <w:uiPriority w:val="99"/>
    <w:semiHidden/>
    <w:unhideWhenUsed/>
    <w:rsid w:val="00F3512A"/>
    <w:rPr>
      <w:sz w:val="16"/>
      <w:szCs w:val="16"/>
    </w:rPr>
  </w:style>
  <w:style w:type="paragraph" w:styleId="Textocomentario">
    <w:name w:val="annotation text"/>
    <w:basedOn w:val="Normal"/>
    <w:link w:val="TextocomentarioCar"/>
    <w:uiPriority w:val="99"/>
    <w:semiHidden/>
    <w:unhideWhenUsed/>
    <w:rsid w:val="00F3512A"/>
    <w:pPr>
      <w:spacing w:after="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F3512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3512A"/>
    <w:rPr>
      <w:b/>
      <w:bCs/>
    </w:rPr>
  </w:style>
  <w:style w:type="character" w:customStyle="1" w:styleId="AsuntodelcomentarioCar">
    <w:name w:val="Asunto del comentario Car"/>
    <w:basedOn w:val="TextocomentarioCar"/>
    <w:link w:val="Asuntodelcomentario"/>
    <w:uiPriority w:val="99"/>
    <w:semiHidden/>
    <w:rsid w:val="00F3512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80C4-2C8A-40E0-A011-E4BC3BEA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5</cp:revision>
  <cp:lastPrinted>2017-08-24T01:29:00Z</cp:lastPrinted>
  <dcterms:created xsi:type="dcterms:W3CDTF">2017-08-24T01:31:00Z</dcterms:created>
  <dcterms:modified xsi:type="dcterms:W3CDTF">2017-10-24T17:28:00Z</dcterms:modified>
</cp:coreProperties>
</file>