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CD246" w14:textId="77777777" w:rsidR="0037109F" w:rsidRPr="00B50966" w:rsidRDefault="00786612" w:rsidP="00B50966">
      <w:pPr>
        <w:pStyle w:val="Ttulo1"/>
        <w:spacing w:line="240" w:lineRule="auto"/>
        <w:jc w:val="both"/>
        <w:rPr>
          <w:rFonts w:ascii="ITC Avant Garde" w:hAnsi="ITC Avant Garde"/>
          <w:b/>
          <w:color w:val="auto"/>
          <w:sz w:val="22"/>
          <w:szCs w:val="22"/>
          <w:lang w:eastAsia="es-MX"/>
        </w:rPr>
      </w:pPr>
      <w:r w:rsidRPr="00B50966">
        <w:rPr>
          <w:rFonts w:ascii="ITC Avant Garde" w:hAnsi="ITC Avant Garde"/>
          <w:b/>
          <w:color w:val="auto"/>
          <w:sz w:val="22"/>
          <w:szCs w:val="22"/>
          <w:lang w:eastAsia="es-MX"/>
        </w:rPr>
        <w:t xml:space="preserve">RESOLUCIÓN MEDIANTE LA CUAL EL PLENO DEL INSTITUTO FEDERAL DE TELECOMUNICACIONES DETERMINA Y HACE CONSTAR EL FALLO A FAVOR DEL </w:t>
      </w:r>
      <w:r w:rsidR="002F3B58" w:rsidRPr="00B50966">
        <w:rPr>
          <w:rFonts w:ascii="ITC Avant Garde" w:hAnsi="ITC Avant Garde"/>
          <w:b/>
          <w:color w:val="auto"/>
          <w:sz w:val="22"/>
          <w:szCs w:val="22"/>
          <w:lang w:eastAsia="es-MX"/>
        </w:rPr>
        <w:t xml:space="preserve">PARTICIPANTE </w:t>
      </w:r>
      <w:r w:rsidR="00D00E99" w:rsidRPr="00B50966">
        <w:rPr>
          <w:rFonts w:ascii="ITC Avant Garde" w:hAnsi="ITC Avant Garde"/>
          <w:b/>
          <w:color w:val="auto"/>
          <w:sz w:val="22"/>
          <w:szCs w:val="22"/>
          <w:lang w:eastAsia="es-MX"/>
        </w:rPr>
        <w:t>MARIO ÓSCAR BETETA VALLEJO CON NÚMERO DE FOLIO ÚNICO BM-311022</w:t>
      </w:r>
      <w:r w:rsidRPr="00B50966">
        <w:rPr>
          <w:rFonts w:ascii="ITC Avant Garde" w:hAnsi="ITC Avant Garde"/>
          <w:b/>
          <w:color w:val="auto"/>
          <w:sz w:val="22"/>
          <w:szCs w:val="22"/>
          <w:lang w:eastAsia="es-MX"/>
        </w:rPr>
        <w:t xml:space="preserve">, </w:t>
      </w:r>
      <w:r w:rsidR="00316DA5" w:rsidRPr="00B50966">
        <w:rPr>
          <w:rFonts w:ascii="ITC Avant Garde" w:hAnsi="ITC Avant Garde"/>
          <w:b/>
          <w:color w:val="auto"/>
          <w:sz w:val="22"/>
          <w:szCs w:val="22"/>
          <w:lang w:eastAsia="es-MX"/>
        </w:rPr>
        <w:t xml:space="preserve">COMO </w:t>
      </w:r>
      <w:r w:rsidR="00390447" w:rsidRPr="00B50966">
        <w:rPr>
          <w:rFonts w:ascii="ITC Avant Garde" w:hAnsi="ITC Avant Garde"/>
          <w:b/>
          <w:color w:val="auto"/>
          <w:sz w:val="22"/>
          <w:szCs w:val="22"/>
          <w:lang w:eastAsia="es-MX"/>
        </w:rPr>
        <w:t xml:space="preserve">NUEVO </w:t>
      </w:r>
      <w:r w:rsidR="00316DA5" w:rsidRPr="00B50966">
        <w:rPr>
          <w:rFonts w:ascii="ITC Avant Garde" w:hAnsi="ITC Avant Garde"/>
          <w:b/>
          <w:color w:val="auto"/>
          <w:sz w:val="22"/>
          <w:szCs w:val="22"/>
          <w:lang w:eastAsia="es-MX"/>
        </w:rPr>
        <w:t>PARTICIPANTE</w:t>
      </w:r>
      <w:r w:rsidR="00473C65" w:rsidRPr="00B50966">
        <w:rPr>
          <w:rFonts w:ascii="ITC Avant Garde" w:hAnsi="ITC Avant Garde"/>
          <w:b/>
          <w:color w:val="auto"/>
          <w:sz w:val="22"/>
          <w:szCs w:val="22"/>
          <w:lang w:eastAsia="es-MX"/>
        </w:rPr>
        <w:t xml:space="preserve"> GANADOR</w:t>
      </w:r>
      <w:r w:rsidR="00316DA5" w:rsidRPr="00B50966">
        <w:rPr>
          <w:rFonts w:ascii="ITC Avant Garde" w:hAnsi="ITC Avant Garde"/>
          <w:b/>
          <w:color w:val="auto"/>
          <w:sz w:val="22"/>
          <w:szCs w:val="22"/>
          <w:lang w:eastAsia="es-MX"/>
        </w:rPr>
        <w:t xml:space="preserve"> </w:t>
      </w:r>
      <w:r w:rsidRPr="00B50966">
        <w:rPr>
          <w:rFonts w:ascii="ITC Avant Garde" w:hAnsi="ITC Avant Garde"/>
          <w:b/>
          <w:color w:val="auto"/>
          <w:sz w:val="22"/>
          <w:szCs w:val="22"/>
          <w:lang w:eastAsia="es-MX"/>
        </w:rPr>
        <w:t xml:space="preserve">RESPECTO DEL LOTE </w:t>
      </w:r>
      <w:r w:rsidR="0092109B" w:rsidRPr="00B50966">
        <w:rPr>
          <w:rFonts w:ascii="ITC Avant Garde" w:hAnsi="ITC Avant Garde"/>
          <w:b/>
          <w:noProof/>
          <w:color w:val="auto"/>
          <w:sz w:val="22"/>
          <w:szCs w:val="22"/>
          <w:lang w:eastAsia="es-MX"/>
        </w:rPr>
        <w:t>113</w:t>
      </w:r>
      <w:r w:rsidRPr="00B50966">
        <w:rPr>
          <w:rFonts w:ascii="ITC Avant Garde" w:hAnsi="ITC Avant Garde"/>
          <w:b/>
          <w:color w:val="auto"/>
          <w:sz w:val="22"/>
          <w:szCs w:val="22"/>
          <w:lang w:eastAsia="es-MX"/>
        </w:rPr>
        <w:t xml:space="preserve"> DE LA BANDA </w:t>
      </w:r>
      <w:r w:rsidRPr="00B50966">
        <w:rPr>
          <w:rFonts w:ascii="ITC Avant Garde" w:hAnsi="ITC Avant Garde"/>
          <w:b/>
          <w:noProof/>
          <w:color w:val="auto"/>
          <w:sz w:val="22"/>
          <w:szCs w:val="22"/>
          <w:lang w:eastAsia="es-MX"/>
        </w:rPr>
        <w:t>FM</w:t>
      </w:r>
      <w:r w:rsidRPr="00B50966">
        <w:rPr>
          <w:rFonts w:ascii="ITC Avant Garde" w:hAnsi="ITC Avant Garde"/>
          <w:b/>
          <w:color w:val="auto"/>
          <w:sz w:val="22"/>
          <w:szCs w:val="22"/>
          <w:lang w:eastAsia="es-MX"/>
        </w:rPr>
        <w:t xml:space="preserve">, EN LA </w:t>
      </w:r>
      <w:r w:rsidRPr="00B50966">
        <w:rPr>
          <w:rFonts w:ascii="ITC Avant Garde" w:hAnsi="ITC Avant Garde"/>
          <w:b/>
          <w:color w:val="auto"/>
          <w:sz w:val="22"/>
          <w:szCs w:val="22"/>
        </w:rPr>
        <w:t xml:space="preserve">LICITACIÓN PÚBLICA PARA CONCESIONAR EL USO, APROVECHAMIENTO Y EXPLOTACIÓN COMERCIAL </w:t>
      </w:r>
      <w:r w:rsidRPr="00B50966">
        <w:rPr>
          <w:rFonts w:ascii="ITC Avant Garde" w:hAnsi="ITC Avant Garde" w:cs="Arial"/>
          <w:b/>
          <w:color w:val="auto"/>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B50966">
        <w:rPr>
          <w:rFonts w:ascii="ITC Avant Garde" w:hAnsi="ITC Avant Garde"/>
          <w:b/>
          <w:color w:val="auto"/>
          <w:sz w:val="22"/>
          <w:szCs w:val="22"/>
        </w:rPr>
        <w:t>(LICITACIÓN No. IFT-4).</w:t>
      </w:r>
    </w:p>
    <w:p w14:paraId="6B7D2853" w14:textId="77777777" w:rsidR="0037109F" w:rsidRPr="0037109F" w:rsidRDefault="005B3785" w:rsidP="00B50966">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B50966">
        <w:rPr>
          <w:rFonts w:ascii="ITC Avant Garde" w:eastAsia="Arial Unicode MS" w:hAnsi="ITC Avant Garde" w:cs="Arial Unicode MS"/>
          <w:b/>
          <w:bCs/>
          <w:u w:color="000000"/>
          <w:bdr w:val="nil"/>
          <w:lang w:val="es-ES_tradnl"/>
        </w:rPr>
        <w:t>ANTECEDENTES</w:t>
      </w:r>
    </w:p>
    <w:p w14:paraId="1D069804" w14:textId="77777777" w:rsidR="0037109F" w:rsidRDefault="007B1C97" w:rsidP="0037109F">
      <w:pPr>
        <w:pStyle w:val="Prrafodelista"/>
        <w:numPr>
          <w:ilvl w:val="0"/>
          <w:numId w:val="1"/>
        </w:numPr>
        <w:suppressAutoHyphens/>
        <w:spacing w:after="200"/>
        <w:ind w:right="49" w:hanging="294"/>
        <w:contextualSpacing/>
        <w:jc w:val="both"/>
        <w:rPr>
          <w:rFonts w:ascii="ITC Avant Garde" w:hAnsi="ITC Avant Garde"/>
          <w:kern w:val="1"/>
          <w:sz w:val="22"/>
          <w:szCs w:val="22"/>
          <w:lang w:eastAsia="ar-SA"/>
        </w:rPr>
      </w:pPr>
      <w:r w:rsidRPr="0037109F">
        <w:rPr>
          <w:rFonts w:ascii="ITC Avant Garde" w:hAnsi="ITC Avant Garde"/>
          <w:kern w:val="1"/>
          <w:sz w:val="22"/>
          <w:szCs w:val="22"/>
          <w:lang w:eastAsia="ar-SA"/>
        </w:rPr>
        <w:t>El 11 de junio de 2013 se publicó en el DOF</w:t>
      </w:r>
      <w:r w:rsidRPr="0037109F">
        <w:rPr>
          <w:rStyle w:val="Refdenotaalpie"/>
          <w:rFonts w:ascii="ITC Avant Garde" w:hAnsi="ITC Avant Garde"/>
          <w:kern w:val="1"/>
          <w:sz w:val="22"/>
          <w:szCs w:val="22"/>
          <w:lang w:eastAsia="ar-SA"/>
        </w:rPr>
        <w:footnoteReference w:id="2"/>
      </w:r>
      <w:r w:rsidRPr="0037109F">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1E6F0A6E" w14:textId="77777777" w:rsidR="00B50966" w:rsidRPr="0037109F" w:rsidRDefault="00B50966" w:rsidP="00B50966">
      <w:pPr>
        <w:pStyle w:val="Prrafodelista"/>
        <w:suppressAutoHyphens/>
        <w:spacing w:after="200"/>
        <w:ind w:left="720" w:right="49"/>
        <w:contextualSpacing/>
        <w:jc w:val="both"/>
        <w:rPr>
          <w:rFonts w:ascii="ITC Avant Garde" w:hAnsi="ITC Avant Garde"/>
          <w:kern w:val="1"/>
          <w:sz w:val="22"/>
          <w:szCs w:val="22"/>
          <w:lang w:eastAsia="ar-SA"/>
        </w:rPr>
      </w:pPr>
    </w:p>
    <w:p w14:paraId="796787FB" w14:textId="77777777" w:rsidR="0037109F" w:rsidRDefault="005B3785" w:rsidP="0037109F">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37109F">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43BC2374" w14:textId="77777777" w:rsidR="00B50966" w:rsidRPr="0037109F" w:rsidRDefault="00B50966" w:rsidP="00B50966">
      <w:pPr>
        <w:pStyle w:val="Prrafodelista"/>
        <w:suppressAutoHyphens/>
        <w:spacing w:after="200"/>
        <w:ind w:left="720" w:right="49"/>
        <w:contextualSpacing/>
        <w:jc w:val="both"/>
        <w:rPr>
          <w:rFonts w:ascii="ITC Avant Garde" w:hAnsi="ITC Avant Garde"/>
          <w:kern w:val="1"/>
          <w:sz w:val="22"/>
          <w:szCs w:val="22"/>
          <w:lang w:eastAsia="ar-SA"/>
        </w:rPr>
      </w:pPr>
    </w:p>
    <w:p w14:paraId="7B058105" w14:textId="77777777" w:rsidR="0037109F" w:rsidRDefault="005B3785" w:rsidP="0037109F">
      <w:pPr>
        <w:pStyle w:val="Prrafodelista"/>
        <w:numPr>
          <w:ilvl w:val="0"/>
          <w:numId w:val="1"/>
        </w:numPr>
        <w:spacing w:after="200"/>
        <w:ind w:right="49"/>
        <w:contextualSpacing/>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r w:rsidR="00434F8F" w:rsidRPr="0037109F">
        <w:rPr>
          <w:rFonts w:ascii="ITC Avant Garde" w:eastAsia="Calibri" w:hAnsi="ITC Avant Garde"/>
          <w:sz w:val="22"/>
          <w:szCs w:val="22"/>
          <w:lang w:eastAsia="es-MX"/>
        </w:rPr>
        <w:t xml:space="preserve"> y </w:t>
      </w:r>
      <w:r w:rsidR="00587665" w:rsidRPr="0037109F">
        <w:rPr>
          <w:rFonts w:ascii="ITC Avant Garde" w:eastAsia="ITC Avant Garde" w:hAnsi="ITC Avant Garde" w:cs="ITC Avant Garde"/>
          <w:sz w:val="22"/>
          <w:szCs w:val="22"/>
          <w:lang w:val="es-ES"/>
        </w:rPr>
        <w:t>se modificó por última vez el 20 de julio de 2017</w:t>
      </w:r>
      <w:r w:rsidRPr="0037109F">
        <w:rPr>
          <w:rFonts w:ascii="ITC Avant Garde" w:eastAsia="Calibri" w:hAnsi="ITC Avant Garde"/>
          <w:sz w:val="22"/>
          <w:szCs w:val="22"/>
          <w:lang w:eastAsia="es-MX"/>
        </w:rPr>
        <w:t>.</w:t>
      </w:r>
    </w:p>
    <w:p w14:paraId="22000A0F" w14:textId="77777777" w:rsidR="00B50966" w:rsidRPr="00B50966" w:rsidRDefault="00B50966" w:rsidP="00B50966">
      <w:pPr>
        <w:pStyle w:val="Prrafodelista"/>
        <w:rPr>
          <w:rFonts w:ascii="ITC Avant Garde" w:eastAsia="Calibri" w:hAnsi="ITC Avant Garde"/>
          <w:sz w:val="22"/>
          <w:szCs w:val="22"/>
          <w:lang w:eastAsia="es-MX"/>
        </w:rPr>
      </w:pPr>
    </w:p>
    <w:p w14:paraId="5F3E4498" w14:textId="77777777" w:rsidR="0037109F" w:rsidRDefault="005B3785" w:rsidP="0037109F">
      <w:pPr>
        <w:pStyle w:val="Prrafodelista"/>
        <w:numPr>
          <w:ilvl w:val="0"/>
          <w:numId w:val="1"/>
        </w:numPr>
        <w:spacing w:after="200"/>
        <w:ind w:right="49"/>
        <w:contextualSpacing/>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105C65DA" w14:textId="77777777" w:rsidR="00B50966" w:rsidRPr="0037109F" w:rsidRDefault="00B50966" w:rsidP="00B50966">
      <w:pPr>
        <w:pStyle w:val="Prrafodelista"/>
        <w:spacing w:after="200"/>
        <w:ind w:left="720" w:right="49"/>
        <w:contextualSpacing/>
        <w:jc w:val="both"/>
        <w:rPr>
          <w:rFonts w:ascii="ITC Avant Garde" w:eastAsia="Calibri" w:hAnsi="ITC Avant Garde"/>
          <w:sz w:val="22"/>
          <w:szCs w:val="22"/>
          <w:lang w:eastAsia="es-MX"/>
        </w:rPr>
      </w:pPr>
    </w:p>
    <w:p w14:paraId="4092E8DE" w14:textId="77777777" w:rsidR="0037109F" w:rsidRPr="0037109F" w:rsidRDefault="005B3785" w:rsidP="0037109F">
      <w:pPr>
        <w:pStyle w:val="Prrafodelista"/>
        <w:numPr>
          <w:ilvl w:val="0"/>
          <w:numId w:val="1"/>
        </w:numPr>
        <w:spacing w:after="200"/>
        <w:ind w:right="49"/>
        <w:contextualSpacing/>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lastRenderedPageBreak/>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125C6D73" w14:textId="77777777" w:rsidR="0037109F" w:rsidRDefault="007B1C97" w:rsidP="0037109F">
      <w:pPr>
        <w:pStyle w:val="Prrafodelista"/>
        <w:numPr>
          <w:ilvl w:val="0"/>
          <w:numId w:val="1"/>
        </w:numPr>
        <w:spacing w:after="200"/>
        <w:ind w:right="49"/>
        <w:contextualSpacing/>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60DCC41D" w14:textId="77777777" w:rsidR="00B50966" w:rsidRPr="0037109F" w:rsidRDefault="00B50966" w:rsidP="00B50966">
      <w:pPr>
        <w:pStyle w:val="Prrafodelista"/>
        <w:spacing w:after="200"/>
        <w:ind w:left="720" w:right="49"/>
        <w:contextualSpacing/>
        <w:jc w:val="both"/>
        <w:rPr>
          <w:rFonts w:ascii="ITC Avant Garde" w:eastAsia="Calibri" w:hAnsi="ITC Avant Garde"/>
          <w:sz w:val="22"/>
          <w:szCs w:val="22"/>
          <w:lang w:eastAsia="es-MX"/>
        </w:rPr>
      </w:pPr>
    </w:p>
    <w:p w14:paraId="61DF673F" w14:textId="2773AF07" w:rsidR="0037109F" w:rsidRDefault="005B3785" w:rsidP="0037109F">
      <w:pPr>
        <w:pStyle w:val="Prrafodelista"/>
        <w:numPr>
          <w:ilvl w:val="0"/>
          <w:numId w:val="1"/>
        </w:numPr>
        <w:spacing w:after="200"/>
        <w:ind w:right="49"/>
        <w:contextualSpacing/>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37109F">
        <w:rPr>
          <w:rFonts w:ascii="ITC Avant Garde" w:eastAsia="Calibri" w:hAnsi="ITC Avant Garde"/>
          <w:sz w:val="22"/>
          <w:szCs w:val="22"/>
        </w:rPr>
        <w:t>Manifestación de Interés y Entrega de Información y Documentación</w:t>
      </w:r>
      <w:r w:rsidRPr="0037109F">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B50966">
        <w:rPr>
          <w:rFonts w:ascii="ITC Avant Garde" w:eastAsia="Calibri" w:hAnsi="ITC Avant Garde"/>
          <w:sz w:val="22"/>
          <w:szCs w:val="22"/>
          <w:lang w:eastAsia="es-MX"/>
        </w:rPr>
        <w:t>RPO) la información solicitada.</w:t>
      </w:r>
    </w:p>
    <w:p w14:paraId="24BAA5B4" w14:textId="77777777" w:rsidR="00B50966" w:rsidRPr="0037109F" w:rsidRDefault="00B50966" w:rsidP="00B50966">
      <w:pPr>
        <w:pStyle w:val="Prrafodelista"/>
        <w:spacing w:after="200"/>
        <w:ind w:left="720" w:right="49"/>
        <w:contextualSpacing/>
        <w:jc w:val="both"/>
        <w:rPr>
          <w:rFonts w:ascii="ITC Avant Garde" w:eastAsia="Calibri" w:hAnsi="ITC Avant Garde"/>
          <w:sz w:val="22"/>
          <w:szCs w:val="22"/>
          <w:lang w:eastAsia="es-MX"/>
        </w:rPr>
      </w:pPr>
    </w:p>
    <w:p w14:paraId="658D45C1" w14:textId="77777777" w:rsidR="0037109F" w:rsidRDefault="005B3785" w:rsidP="0037109F">
      <w:pPr>
        <w:pStyle w:val="Prrafodelista"/>
        <w:numPr>
          <w:ilvl w:val="0"/>
          <w:numId w:val="1"/>
        </w:numPr>
        <w:spacing w:after="200"/>
        <w:ind w:right="49"/>
        <w:contextualSpacing/>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t xml:space="preserve">Del 1 al 5 de agosto de 2016 </w:t>
      </w:r>
      <w:r w:rsidRPr="0037109F">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37109F">
        <w:rPr>
          <w:rFonts w:ascii="ITC Avant Garde" w:eastAsia="Calibri" w:hAnsi="ITC Avant Garde"/>
          <w:sz w:val="22"/>
          <w:szCs w:val="22"/>
          <w:lang w:eastAsia="es-MX"/>
        </w:rPr>
        <w:t>.</w:t>
      </w:r>
    </w:p>
    <w:p w14:paraId="6EC71F23" w14:textId="77777777" w:rsidR="00B50966" w:rsidRPr="00B50966" w:rsidRDefault="00B50966" w:rsidP="00B50966">
      <w:pPr>
        <w:pStyle w:val="Prrafodelista"/>
        <w:rPr>
          <w:rFonts w:ascii="ITC Avant Garde" w:eastAsia="Calibri" w:hAnsi="ITC Avant Garde"/>
          <w:sz w:val="22"/>
          <w:szCs w:val="22"/>
          <w:lang w:eastAsia="es-MX"/>
        </w:rPr>
      </w:pPr>
    </w:p>
    <w:p w14:paraId="2FABDDFC" w14:textId="5CEBA017" w:rsidR="0037109F" w:rsidRDefault="005B3785" w:rsidP="0037109F">
      <w:pPr>
        <w:pStyle w:val="Prrafodelista"/>
        <w:numPr>
          <w:ilvl w:val="0"/>
          <w:numId w:val="1"/>
        </w:numPr>
        <w:spacing w:after="200"/>
        <w:ind w:right="49"/>
        <w:contextualSpacing/>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5720F6">
        <w:rPr>
          <w:rFonts w:ascii="ITC Avant Garde" w:eastAsia="Calibri" w:hAnsi="ITC Avant Garde"/>
          <w:sz w:val="22"/>
          <w:szCs w:val="22"/>
          <w:lang w:eastAsia="es-MX"/>
        </w:rPr>
        <w:t xml:space="preserve"> Bases, sus Apéndices y Anexos.</w:t>
      </w:r>
    </w:p>
    <w:p w14:paraId="44146175" w14:textId="77777777" w:rsidR="005720F6" w:rsidRPr="0037109F" w:rsidRDefault="005720F6" w:rsidP="005720F6">
      <w:pPr>
        <w:pStyle w:val="Prrafodelista"/>
        <w:spacing w:after="200"/>
        <w:ind w:left="720" w:right="49"/>
        <w:contextualSpacing/>
        <w:jc w:val="both"/>
        <w:rPr>
          <w:rFonts w:ascii="ITC Avant Garde" w:eastAsia="Calibri" w:hAnsi="ITC Avant Garde"/>
          <w:sz w:val="22"/>
          <w:szCs w:val="22"/>
          <w:lang w:eastAsia="es-MX"/>
        </w:rPr>
      </w:pPr>
    </w:p>
    <w:p w14:paraId="3336B204" w14:textId="167103A3" w:rsidR="0037109F" w:rsidRDefault="005B3785" w:rsidP="0037109F">
      <w:pPr>
        <w:pStyle w:val="Prrafodelista"/>
        <w:numPr>
          <w:ilvl w:val="0"/>
          <w:numId w:val="1"/>
        </w:numPr>
        <w:spacing w:after="200"/>
        <w:ind w:right="49"/>
        <w:contextualSpacing/>
        <w:jc w:val="both"/>
        <w:rPr>
          <w:rFonts w:ascii="ITC Avant Garde" w:eastAsia="Calibri" w:hAnsi="ITC Avant Garde"/>
          <w:sz w:val="22"/>
          <w:szCs w:val="22"/>
          <w:lang w:eastAsia="es-MX"/>
        </w:rPr>
      </w:pPr>
      <w:r w:rsidRPr="0037109F">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5720F6">
        <w:rPr>
          <w:rFonts w:ascii="ITC Avant Garde" w:eastAsia="Calibri" w:hAnsi="ITC Avant Garde"/>
          <w:sz w:val="22"/>
          <w:szCs w:val="22"/>
          <w:lang w:eastAsia="es-MX"/>
        </w:rPr>
        <w:t>.</w:t>
      </w:r>
    </w:p>
    <w:p w14:paraId="6B89899C" w14:textId="77777777" w:rsidR="005720F6" w:rsidRPr="0037109F" w:rsidRDefault="005720F6" w:rsidP="005720F6">
      <w:pPr>
        <w:pStyle w:val="Prrafodelista"/>
        <w:spacing w:after="200"/>
        <w:ind w:left="720" w:right="49"/>
        <w:contextualSpacing/>
        <w:jc w:val="both"/>
        <w:rPr>
          <w:rFonts w:ascii="ITC Avant Garde" w:eastAsia="Calibri" w:hAnsi="ITC Avant Garde"/>
          <w:sz w:val="22"/>
          <w:szCs w:val="22"/>
          <w:lang w:eastAsia="es-MX"/>
        </w:rPr>
      </w:pPr>
    </w:p>
    <w:p w14:paraId="535198F4" w14:textId="6C4ACFD9" w:rsidR="0037109F" w:rsidRDefault="005B3785" w:rsidP="0037109F">
      <w:pPr>
        <w:pStyle w:val="Prrafodelista"/>
        <w:numPr>
          <w:ilvl w:val="0"/>
          <w:numId w:val="1"/>
        </w:numPr>
        <w:spacing w:after="200"/>
        <w:ind w:right="49"/>
        <w:contextualSpacing/>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Ane</w:t>
      </w:r>
      <w:r w:rsidR="005720F6">
        <w:rPr>
          <w:rFonts w:ascii="ITC Avant Garde" w:eastAsia="Calibri" w:hAnsi="ITC Avant Garde"/>
          <w:sz w:val="22"/>
          <w:szCs w:val="22"/>
          <w:lang w:eastAsia="es-MX"/>
        </w:rPr>
        <w:t>xos, así como del Apéndice E.</w:t>
      </w:r>
    </w:p>
    <w:p w14:paraId="562F3681" w14:textId="77777777" w:rsidR="005720F6" w:rsidRPr="0037109F" w:rsidRDefault="005720F6" w:rsidP="005720F6">
      <w:pPr>
        <w:pStyle w:val="Prrafodelista"/>
        <w:spacing w:after="200"/>
        <w:ind w:left="720" w:right="49"/>
        <w:contextualSpacing/>
        <w:jc w:val="both"/>
        <w:rPr>
          <w:rFonts w:ascii="ITC Avant Garde" w:eastAsia="Calibri" w:hAnsi="ITC Avant Garde"/>
          <w:sz w:val="22"/>
          <w:szCs w:val="22"/>
          <w:lang w:eastAsia="es-MX"/>
        </w:rPr>
      </w:pPr>
    </w:p>
    <w:p w14:paraId="6136E471" w14:textId="77777777" w:rsidR="0037109F" w:rsidRDefault="005B3785" w:rsidP="0037109F">
      <w:pPr>
        <w:pStyle w:val="Prrafodelista"/>
        <w:numPr>
          <w:ilvl w:val="0"/>
          <w:numId w:val="1"/>
        </w:numPr>
        <w:spacing w:after="200"/>
        <w:ind w:right="49"/>
        <w:contextualSpacing/>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4CCCE79F" w14:textId="77777777" w:rsidR="005720F6" w:rsidRPr="0037109F" w:rsidRDefault="005720F6" w:rsidP="005720F6">
      <w:pPr>
        <w:pStyle w:val="Prrafodelista"/>
        <w:spacing w:after="200"/>
        <w:ind w:left="720" w:right="49"/>
        <w:contextualSpacing/>
        <w:jc w:val="both"/>
        <w:rPr>
          <w:rFonts w:ascii="ITC Avant Garde" w:eastAsia="Calibri" w:hAnsi="ITC Avant Garde"/>
          <w:sz w:val="22"/>
          <w:szCs w:val="22"/>
          <w:lang w:eastAsia="es-MX"/>
        </w:rPr>
      </w:pPr>
    </w:p>
    <w:p w14:paraId="593A102F" w14:textId="64593180" w:rsidR="0037109F" w:rsidRPr="0037109F" w:rsidRDefault="005B3785" w:rsidP="0037109F">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t xml:space="preserve">El 22 de noviembre de 2016, mediante oficio IFT/200/P/128/2016, el Instituto solicitó a la Secretaría de Comunicaciones y Transportes (SCT) la emisión de opinión técnica no vinculante respecto </w:t>
      </w:r>
      <w:r w:rsidR="00786431" w:rsidRPr="0037109F">
        <w:rPr>
          <w:rFonts w:ascii="ITC Avant Garde" w:eastAsia="Calibri" w:hAnsi="ITC Avant Garde"/>
          <w:sz w:val="22"/>
          <w:szCs w:val="22"/>
          <w:lang w:eastAsia="es-MX"/>
        </w:rPr>
        <w:t xml:space="preserve">del </w:t>
      </w:r>
      <w:r w:rsidRPr="0037109F">
        <w:rPr>
          <w:rFonts w:ascii="ITC Avant Garde" w:eastAsia="Calibri" w:hAnsi="ITC Avant Garde"/>
          <w:sz w:val="22"/>
          <w:szCs w:val="22"/>
          <w:lang w:eastAsia="es-MX"/>
        </w:rPr>
        <w:t>posible otorgamiento de los títulos de Concesión Única para Uso Comercial y de Concesión del Espectro Radioeléctrico para Uso Comercial a los Interesados que entregaron información relativa al proceso autenticándola con su F</w:t>
      </w:r>
      <w:r w:rsidR="005720F6">
        <w:rPr>
          <w:rFonts w:ascii="ITC Avant Garde" w:eastAsia="Calibri" w:hAnsi="ITC Avant Garde"/>
          <w:sz w:val="22"/>
          <w:szCs w:val="22"/>
          <w:lang w:eastAsia="es-MX"/>
        </w:rPr>
        <w:t>IEL en la Licitación No. IFT-4.</w:t>
      </w:r>
    </w:p>
    <w:p w14:paraId="4637522C" w14:textId="77777777" w:rsidR="0037109F" w:rsidRPr="0037109F" w:rsidRDefault="005B3785" w:rsidP="0037109F">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7D23C67D" w14:textId="3FDECAE8" w:rsidR="0037109F" w:rsidRPr="0037109F" w:rsidRDefault="005B3785" w:rsidP="0037109F">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37109F">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w:t>
      </w:r>
      <w:r w:rsidR="005720F6">
        <w:rPr>
          <w:rFonts w:ascii="ITC Avant Garde" w:hAnsi="ITC Avant Garde" w:cs="Arial"/>
          <w:sz w:val="22"/>
          <w:szCs w:val="22"/>
          <w:lang w:val="es-ES_tradnl"/>
        </w:rPr>
        <w:t>tro de la Licitación No. IFT-4.</w:t>
      </w:r>
    </w:p>
    <w:p w14:paraId="11C865BB" w14:textId="77777777" w:rsidR="0037109F" w:rsidRPr="0037109F" w:rsidRDefault="005B3785" w:rsidP="0037109F">
      <w:pPr>
        <w:numPr>
          <w:ilvl w:val="0"/>
          <w:numId w:val="1"/>
        </w:numPr>
        <w:spacing w:line="240" w:lineRule="auto"/>
        <w:ind w:right="49"/>
        <w:contextualSpacing/>
        <w:jc w:val="both"/>
        <w:rPr>
          <w:rFonts w:ascii="ITC Avant Garde" w:eastAsia="Times New Roman" w:hAnsi="ITC Avant Garde" w:cs="Arial"/>
          <w:lang w:val="es-ES_tradnl"/>
        </w:rPr>
      </w:pPr>
      <w:r w:rsidRPr="0037109F">
        <w:rPr>
          <w:rFonts w:ascii="ITC Avant Garde" w:eastAsia="Times New Roman" w:hAnsi="ITC Avant Garde" w:cs="Arial"/>
          <w:lang w:eastAsia="es-MX"/>
        </w:rPr>
        <w:t>La Dirección General de Economía del Espectro y Recursos Orbitales de la U</w:t>
      </w:r>
      <w:r w:rsidR="007B1C97" w:rsidRPr="0037109F">
        <w:rPr>
          <w:rFonts w:ascii="ITC Avant Garde" w:eastAsia="Times New Roman" w:hAnsi="ITC Avant Garde" w:cs="Arial"/>
          <w:lang w:eastAsia="es-MX"/>
        </w:rPr>
        <w:t>E</w:t>
      </w:r>
      <w:r w:rsidRPr="0037109F">
        <w:rPr>
          <w:rFonts w:ascii="ITC Avant Garde" w:eastAsia="Times New Roman" w:hAnsi="ITC Avant Garde" w:cs="Arial"/>
          <w:lang w:eastAsia="es-MX"/>
        </w:rPr>
        <w:t>R del Instituto</w:t>
      </w:r>
      <w:r w:rsidR="00394E2E" w:rsidRPr="0037109F">
        <w:rPr>
          <w:rFonts w:ascii="ITC Avant Garde" w:eastAsia="Times New Roman" w:hAnsi="ITC Avant Garde" w:cs="Arial"/>
          <w:lang w:eastAsia="es-MX"/>
        </w:rPr>
        <w:t xml:space="preserve">, </w:t>
      </w:r>
      <w:r w:rsidR="003025AB" w:rsidRPr="0037109F">
        <w:rPr>
          <w:rFonts w:ascii="ITC Avant Garde" w:eastAsia="Times New Roman" w:hAnsi="ITC Avant Garde" w:cs="Arial"/>
          <w:lang w:eastAsia="es-MX"/>
        </w:rPr>
        <w:t>una vez realizada la</w:t>
      </w:r>
      <w:r w:rsidR="00394E2E" w:rsidRPr="0037109F">
        <w:rPr>
          <w:rFonts w:ascii="ITC Avant Garde" w:eastAsia="Times New Roman" w:hAnsi="ITC Avant Garde" w:cs="Arial"/>
          <w:lang w:eastAsia="es-MX"/>
        </w:rPr>
        <w:t xml:space="preserve"> evaluación del cumplimiento de las capacidades </w:t>
      </w:r>
      <w:proofErr w:type="gramStart"/>
      <w:r w:rsidR="00394E2E" w:rsidRPr="0037109F">
        <w:rPr>
          <w:rFonts w:ascii="ITC Avant Garde" w:eastAsia="Times New Roman" w:hAnsi="ITC Avant Garde" w:cs="Arial"/>
          <w:lang w:eastAsia="es-MX"/>
        </w:rPr>
        <w:t>administrativa, técnica, jurídica y financiera</w:t>
      </w:r>
      <w:proofErr w:type="gramEnd"/>
      <w:r w:rsidR="00394E2E" w:rsidRPr="0037109F">
        <w:rPr>
          <w:rFonts w:ascii="ITC Avant Garde" w:eastAsia="Times New Roman" w:hAnsi="ITC Avant Garde" w:cs="Arial"/>
          <w:lang w:eastAsia="es-MX"/>
        </w:rPr>
        <w:t>,</w:t>
      </w:r>
      <w:r w:rsidRPr="0037109F">
        <w:rPr>
          <w:rFonts w:ascii="ITC Avant Garde" w:eastAsia="Times New Roman" w:hAnsi="ITC Avant Garde" w:cs="Arial"/>
          <w:lang w:eastAsia="es-MX"/>
        </w:rPr>
        <w:t xml:space="preserve"> emitió las Constancias de Participación a favor de los Interesados que determinó el Pleno del Instituto.</w:t>
      </w:r>
    </w:p>
    <w:p w14:paraId="495CE346" w14:textId="59728DC4" w:rsidR="0037109F" w:rsidRPr="005720F6" w:rsidRDefault="005B3785" w:rsidP="0037109F">
      <w:pPr>
        <w:pStyle w:val="Prrafodelista"/>
        <w:numPr>
          <w:ilvl w:val="0"/>
          <w:numId w:val="1"/>
        </w:numPr>
        <w:spacing w:after="200"/>
        <w:ind w:right="49"/>
        <w:contextualSpacing/>
        <w:jc w:val="both"/>
        <w:rPr>
          <w:rFonts w:ascii="ITC Avant Garde" w:hAnsi="ITC Avant Garde" w:cs="Arial"/>
          <w:sz w:val="22"/>
          <w:szCs w:val="22"/>
          <w:lang w:val="es-ES_tradnl"/>
        </w:rPr>
      </w:pPr>
      <w:r w:rsidRPr="0037109F">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37109F">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37109F">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5720F6">
        <w:rPr>
          <w:rFonts w:ascii="ITC Avant Garde" w:eastAsia="Arial Unicode MS" w:hAnsi="ITC Avant Garde" w:cs="Arial Unicode MS"/>
          <w:kern w:val="1"/>
          <w:sz w:val="22"/>
          <w:szCs w:val="22"/>
          <w:u w:color="000000"/>
          <w:bdr w:val="nil"/>
          <w:lang w:val="es-ES_tradnl" w:eastAsia="ar-SA"/>
        </w:rPr>
        <w:t>nto de Presentación de Ofertas.</w:t>
      </w:r>
    </w:p>
    <w:p w14:paraId="23A704DE" w14:textId="77777777" w:rsidR="005720F6" w:rsidRPr="0037109F" w:rsidRDefault="005720F6" w:rsidP="005720F6">
      <w:pPr>
        <w:pStyle w:val="Prrafodelista"/>
        <w:spacing w:after="200"/>
        <w:ind w:left="720" w:right="49"/>
        <w:contextualSpacing/>
        <w:jc w:val="both"/>
        <w:rPr>
          <w:rFonts w:ascii="ITC Avant Garde" w:hAnsi="ITC Avant Garde" w:cs="Arial"/>
          <w:sz w:val="22"/>
          <w:szCs w:val="22"/>
          <w:lang w:val="es-ES_tradnl"/>
        </w:rPr>
      </w:pPr>
    </w:p>
    <w:p w14:paraId="7185BB51" w14:textId="77777777" w:rsidR="0037109F" w:rsidRPr="005720F6" w:rsidRDefault="005B3785" w:rsidP="0037109F">
      <w:pPr>
        <w:pStyle w:val="Prrafodelista"/>
        <w:numPr>
          <w:ilvl w:val="0"/>
          <w:numId w:val="1"/>
        </w:numPr>
        <w:spacing w:after="200"/>
        <w:ind w:right="49"/>
        <w:contextualSpacing/>
        <w:jc w:val="both"/>
        <w:rPr>
          <w:rFonts w:ascii="ITC Avant Garde" w:hAnsi="ITC Avant Garde" w:cs="Arial"/>
          <w:sz w:val="22"/>
          <w:szCs w:val="22"/>
          <w:lang w:val="es-ES_tradnl"/>
        </w:rPr>
      </w:pPr>
      <w:r w:rsidRPr="0037109F">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34ABB58C" w14:textId="77777777" w:rsidR="005720F6" w:rsidRPr="0037109F" w:rsidRDefault="005720F6" w:rsidP="005720F6">
      <w:pPr>
        <w:pStyle w:val="Prrafodelista"/>
        <w:spacing w:after="200"/>
        <w:ind w:left="720" w:right="49"/>
        <w:contextualSpacing/>
        <w:jc w:val="both"/>
        <w:rPr>
          <w:rFonts w:ascii="ITC Avant Garde" w:hAnsi="ITC Avant Garde" w:cs="Arial"/>
          <w:sz w:val="22"/>
          <w:szCs w:val="22"/>
          <w:lang w:val="es-ES_tradnl"/>
        </w:rPr>
      </w:pPr>
    </w:p>
    <w:p w14:paraId="0EF7EE24" w14:textId="77777777" w:rsidR="0037109F" w:rsidRPr="005720F6" w:rsidRDefault="005B3785" w:rsidP="0037109F">
      <w:pPr>
        <w:pStyle w:val="Prrafodelista"/>
        <w:numPr>
          <w:ilvl w:val="0"/>
          <w:numId w:val="1"/>
        </w:numPr>
        <w:spacing w:after="200"/>
        <w:ind w:right="49"/>
        <w:contextualSpacing/>
        <w:jc w:val="both"/>
        <w:rPr>
          <w:rFonts w:ascii="ITC Avant Garde" w:hAnsi="ITC Avant Garde" w:cs="Arial"/>
          <w:sz w:val="22"/>
          <w:szCs w:val="22"/>
          <w:lang w:val="es-ES_tradnl"/>
        </w:rPr>
      </w:pPr>
      <w:r w:rsidRPr="0037109F">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50284A00" w14:textId="77777777" w:rsidR="005720F6" w:rsidRPr="0037109F" w:rsidRDefault="005720F6" w:rsidP="005720F6">
      <w:pPr>
        <w:pStyle w:val="Prrafodelista"/>
        <w:spacing w:after="200"/>
        <w:ind w:left="720" w:right="49"/>
        <w:contextualSpacing/>
        <w:jc w:val="both"/>
        <w:rPr>
          <w:rFonts w:ascii="ITC Avant Garde" w:hAnsi="ITC Avant Garde" w:cs="Arial"/>
          <w:sz w:val="22"/>
          <w:szCs w:val="22"/>
          <w:lang w:val="es-ES_tradnl"/>
        </w:rPr>
      </w:pPr>
    </w:p>
    <w:p w14:paraId="7D2ED48F" w14:textId="77777777" w:rsidR="0037109F" w:rsidRPr="005720F6" w:rsidRDefault="005B3785" w:rsidP="0037109F">
      <w:pPr>
        <w:pStyle w:val="Prrafodelista"/>
        <w:numPr>
          <w:ilvl w:val="0"/>
          <w:numId w:val="1"/>
        </w:numPr>
        <w:spacing w:after="200"/>
        <w:ind w:right="49"/>
        <w:contextualSpacing/>
        <w:jc w:val="both"/>
        <w:rPr>
          <w:rFonts w:ascii="ITC Avant Garde" w:hAnsi="ITC Avant Garde" w:cs="Arial"/>
          <w:sz w:val="22"/>
          <w:szCs w:val="22"/>
          <w:lang w:val="es-ES_tradnl"/>
        </w:rPr>
      </w:pPr>
      <w:r w:rsidRPr="0037109F">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51374393" w14:textId="77777777" w:rsidR="005720F6" w:rsidRPr="0037109F" w:rsidRDefault="005720F6" w:rsidP="005720F6">
      <w:pPr>
        <w:pStyle w:val="Prrafodelista"/>
        <w:spacing w:after="200"/>
        <w:ind w:left="720" w:right="49"/>
        <w:contextualSpacing/>
        <w:jc w:val="both"/>
        <w:rPr>
          <w:rFonts w:ascii="ITC Avant Garde" w:hAnsi="ITC Avant Garde" w:cs="Arial"/>
          <w:sz w:val="22"/>
          <w:szCs w:val="22"/>
          <w:lang w:val="es-ES_tradnl"/>
        </w:rPr>
      </w:pPr>
    </w:p>
    <w:p w14:paraId="17B31C10" w14:textId="77777777" w:rsidR="0037109F" w:rsidRDefault="005B3785" w:rsidP="0037109F">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37109F">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5CCA1FEA" w14:textId="77777777" w:rsidR="005720F6" w:rsidRPr="0037109F" w:rsidRDefault="005720F6" w:rsidP="005720F6">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ADE7F4D" w14:textId="47B09E41" w:rsidR="0037109F" w:rsidRPr="005720F6" w:rsidRDefault="0092109B" w:rsidP="0037109F">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37109F">
        <w:rPr>
          <w:rFonts w:ascii="ITC Avant Garde" w:eastAsia="Calibri" w:hAnsi="ITC Avant Garde"/>
          <w:sz w:val="22"/>
          <w:szCs w:val="22"/>
          <w:lang w:eastAsia="es-MX"/>
        </w:rPr>
        <w:t xml:space="preserve">El 22 de marzo de 2017 en su XII Sesión Ordinaria, el Pleno del Instituto emitió y aprobó el Acuerdo P/IFT/220317/148-82, consistente en la “RESOLUCIÓN MEDIANTE LA CUAL EL PLENO DEL INSTITUTO FEDERAL DE TELECOMUNICACIONES DETERMINA Y HACE CONSTAR EL FALLO A FAVOR DEL PARTICIPANTE </w:t>
      </w:r>
      <w:r w:rsidRPr="0037109F">
        <w:rPr>
          <w:rFonts w:ascii="ITC Avant Garde" w:hAnsi="ITC Avant Garde"/>
          <w:bCs/>
          <w:noProof/>
          <w:sz w:val="22"/>
          <w:szCs w:val="22"/>
          <w:lang w:eastAsia="es-MX"/>
        </w:rPr>
        <w:t>PRODUCCIONES DETOCHOMOROCHO, S.A. DE C.V.</w:t>
      </w:r>
      <w:r w:rsidRPr="0037109F">
        <w:rPr>
          <w:rFonts w:ascii="ITC Avant Garde" w:eastAsia="Calibri" w:hAnsi="ITC Avant Garde"/>
          <w:sz w:val="22"/>
          <w:szCs w:val="22"/>
          <w:lang w:eastAsia="es-MX"/>
        </w:rPr>
        <w:t xml:space="preserve"> CON NÚMERO DE FOLIO ÚNICO </w:t>
      </w:r>
      <w:r w:rsidRPr="0037109F">
        <w:rPr>
          <w:rFonts w:ascii="ITC Avant Garde" w:hAnsi="ITC Avant Garde"/>
          <w:bCs/>
          <w:noProof/>
          <w:sz w:val="22"/>
          <w:szCs w:val="22"/>
          <w:lang w:eastAsia="es-MX"/>
        </w:rPr>
        <w:t>P1-400112</w:t>
      </w:r>
      <w:r w:rsidRPr="0037109F">
        <w:rPr>
          <w:rFonts w:ascii="ITC Avant Garde" w:eastAsia="Calibri" w:hAnsi="ITC Avant Garde"/>
          <w:sz w:val="22"/>
          <w:szCs w:val="22"/>
          <w:lang w:eastAsia="es-MX"/>
        </w:rPr>
        <w:t>, RESPECTO DEL LOTE 113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AD743B" w:rsidRPr="0037109F">
        <w:rPr>
          <w:rFonts w:ascii="ITC Avant Garde" w:eastAsia="Calibri" w:hAnsi="ITC Avant Garde"/>
          <w:sz w:val="22"/>
          <w:szCs w:val="22"/>
          <w:lang w:eastAsia="es-MX"/>
        </w:rPr>
        <w:t>.</w:t>
      </w:r>
    </w:p>
    <w:p w14:paraId="5DB3FBA7" w14:textId="77777777" w:rsidR="005720F6" w:rsidRPr="0037109F" w:rsidRDefault="005720F6" w:rsidP="005720F6">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0039FF36" w14:textId="77777777" w:rsidR="0037109F" w:rsidRDefault="00AD743B" w:rsidP="0037109F">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37109F">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37109F">
        <w:rPr>
          <w:rFonts w:ascii="ITC Avant Garde" w:eastAsia="Arial Unicode MS" w:hAnsi="ITC Avant Garde" w:cs="Arial Unicode MS"/>
          <w:kern w:val="1"/>
          <w:sz w:val="22"/>
          <w:szCs w:val="22"/>
          <w:u w:color="000000"/>
          <w:bdr w:val="nil"/>
          <w:lang w:val="es-ES_tradnl" w:eastAsia="ar-SA"/>
        </w:rPr>
        <w:t>de 2017 el Instituto notificó las</w:t>
      </w:r>
      <w:r w:rsidRPr="0037109F">
        <w:rPr>
          <w:rFonts w:ascii="ITC Avant Garde" w:eastAsia="Arial Unicode MS" w:hAnsi="ITC Avant Garde" w:cs="Arial Unicode MS"/>
          <w:kern w:val="1"/>
          <w:sz w:val="22"/>
          <w:szCs w:val="22"/>
          <w:u w:color="000000"/>
          <w:bdr w:val="nil"/>
          <w:lang w:val="es-ES_tradnl" w:eastAsia="ar-SA"/>
        </w:rPr>
        <w:t xml:space="preserve"> </w:t>
      </w:r>
      <w:r w:rsidR="006C3F24" w:rsidRPr="0037109F">
        <w:rPr>
          <w:rFonts w:ascii="ITC Avant Garde" w:eastAsia="Arial Unicode MS" w:hAnsi="ITC Avant Garde" w:cs="Arial Unicode MS"/>
          <w:kern w:val="1"/>
          <w:sz w:val="22"/>
          <w:szCs w:val="22"/>
          <w:u w:color="000000"/>
          <w:bdr w:val="nil"/>
          <w:lang w:val="es-ES_tradnl" w:eastAsia="ar-SA"/>
        </w:rPr>
        <w:t>resoluciones mediante las cuales el Pleno del Instituto determina y hacer constar los f</w:t>
      </w:r>
      <w:r w:rsidRPr="0037109F">
        <w:rPr>
          <w:rFonts w:ascii="ITC Avant Garde" w:eastAsia="Arial Unicode MS" w:hAnsi="ITC Avant Garde" w:cs="Arial Unicode MS"/>
          <w:kern w:val="1"/>
          <w:sz w:val="22"/>
          <w:szCs w:val="22"/>
          <w:u w:color="000000"/>
          <w:bdr w:val="nil"/>
          <w:lang w:val="es-ES_tradnl" w:eastAsia="ar-SA"/>
        </w:rPr>
        <w:t>allo</w:t>
      </w:r>
      <w:r w:rsidR="006C3F24" w:rsidRPr="0037109F">
        <w:rPr>
          <w:rFonts w:ascii="ITC Avant Garde" w:eastAsia="Arial Unicode MS" w:hAnsi="ITC Avant Garde" w:cs="Arial Unicode MS"/>
          <w:kern w:val="1"/>
          <w:sz w:val="22"/>
          <w:szCs w:val="22"/>
          <w:u w:color="000000"/>
          <w:bdr w:val="nil"/>
          <w:lang w:val="es-ES_tradnl" w:eastAsia="ar-SA"/>
        </w:rPr>
        <w:t>s</w:t>
      </w:r>
      <w:r w:rsidRPr="0037109F">
        <w:rPr>
          <w:rFonts w:ascii="ITC Avant Garde" w:eastAsia="Arial Unicode MS" w:hAnsi="ITC Avant Garde" w:cs="Arial Unicode MS"/>
          <w:kern w:val="1"/>
          <w:sz w:val="22"/>
          <w:szCs w:val="22"/>
          <w:u w:color="000000"/>
          <w:bdr w:val="nil"/>
          <w:lang w:val="es-ES_tradnl" w:eastAsia="ar-SA"/>
        </w:rPr>
        <w:t xml:space="preserve"> a</w:t>
      </w:r>
      <w:r w:rsidR="005B65B8" w:rsidRPr="0037109F">
        <w:rPr>
          <w:rFonts w:ascii="ITC Avant Garde" w:eastAsia="Arial Unicode MS" w:hAnsi="ITC Avant Garde" w:cs="Arial Unicode MS"/>
          <w:kern w:val="1"/>
          <w:sz w:val="22"/>
          <w:szCs w:val="22"/>
          <w:u w:color="000000"/>
          <w:bdr w:val="nil"/>
          <w:lang w:val="es-ES_tradnl" w:eastAsia="ar-SA"/>
        </w:rPr>
        <w:t xml:space="preserve"> </w:t>
      </w:r>
      <w:r w:rsidR="006C3F24" w:rsidRPr="0037109F">
        <w:rPr>
          <w:rFonts w:ascii="ITC Avant Garde" w:eastAsia="Arial Unicode MS" w:hAnsi="ITC Avant Garde" w:cs="Arial Unicode MS"/>
          <w:kern w:val="1"/>
          <w:sz w:val="22"/>
          <w:szCs w:val="22"/>
          <w:u w:color="000000"/>
          <w:bdr w:val="nil"/>
          <w:lang w:val="es-ES_tradnl" w:eastAsia="ar-SA"/>
        </w:rPr>
        <w:t xml:space="preserve">favor </w:t>
      </w:r>
      <w:r w:rsidRPr="0037109F">
        <w:rPr>
          <w:rFonts w:ascii="ITC Avant Garde" w:eastAsia="Arial Unicode MS" w:hAnsi="ITC Avant Garde" w:cs="Arial Unicode MS"/>
          <w:kern w:val="1"/>
          <w:sz w:val="22"/>
          <w:szCs w:val="22"/>
          <w:u w:color="000000"/>
          <w:bdr w:val="nil"/>
          <w:lang w:val="es-ES_tradnl" w:eastAsia="ar-SA"/>
        </w:rPr>
        <w:t>l</w:t>
      </w:r>
      <w:r w:rsidR="005B65B8" w:rsidRPr="0037109F">
        <w:rPr>
          <w:rFonts w:ascii="ITC Avant Garde" w:eastAsia="Arial Unicode MS" w:hAnsi="ITC Avant Garde" w:cs="Arial Unicode MS"/>
          <w:kern w:val="1"/>
          <w:sz w:val="22"/>
          <w:szCs w:val="22"/>
          <w:u w:color="000000"/>
          <w:bdr w:val="nil"/>
          <w:lang w:val="es-ES_tradnl" w:eastAsia="ar-SA"/>
        </w:rPr>
        <w:t>os</w:t>
      </w:r>
      <w:r w:rsidRPr="0037109F">
        <w:rPr>
          <w:rFonts w:ascii="ITC Avant Garde" w:eastAsia="Arial Unicode MS" w:hAnsi="ITC Avant Garde" w:cs="Arial Unicode MS"/>
          <w:kern w:val="1"/>
          <w:sz w:val="22"/>
          <w:szCs w:val="22"/>
          <w:u w:color="000000"/>
          <w:bdr w:val="nil"/>
          <w:lang w:val="es-ES_tradnl" w:eastAsia="ar-SA"/>
        </w:rPr>
        <w:t xml:space="preserve"> Participante</w:t>
      </w:r>
      <w:r w:rsidR="005B65B8" w:rsidRPr="0037109F">
        <w:rPr>
          <w:rFonts w:ascii="ITC Avant Garde" w:eastAsia="Arial Unicode MS" w:hAnsi="ITC Avant Garde" w:cs="Arial Unicode MS"/>
          <w:kern w:val="1"/>
          <w:sz w:val="22"/>
          <w:szCs w:val="22"/>
          <w:u w:color="000000"/>
          <w:bdr w:val="nil"/>
          <w:lang w:val="es-ES_tradnl" w:eastAsia="ar-SA"/>
        </w:rPr>
        <w:t>s</w:t>
      </w:r>
      <w:r w:rsidRPr="0037109F">
        <w:rPr>
          <w:rFonts w:ascii="ITC Avant Garde" w:eastAsia="Arial Unicode MS" w:hAnsi="ITC Avant Garde" w:cs="Arial Unicode MS"/>
          <w:kern w:val="1"/>
          <w:sz w:val="22"/>
          <w:szCs w:val="22"/>
          <w:u w:color="000000"/>
          <w:bdr w:val="nil"/>
          <w:lang w:val="es-ES_tradnl" w:eastAsia="ar-SA"/>
        </w:rPr>
        <w:t xml:space="preserve"> Ganador</w:t>
      </w:r>
      <w:r w:rsidR="005B65B8" w:rsidRPr="0037109F">
        <w:rPr>
          <w:rFonts w:ascii="ITC Avant Garde" w:eastAsia="Arial Unicode MS" w:hAnsi="ITC Avant Garde" w:cs="Arial Unicode MS"/>
          <w:kern w:val="1"/>
          <w:sz w:val="22"/>
          <w:szCs w:val="22"/>
          <w:u w:color="000000"/>
          <w:bdr w:val="nil"/>
          <w:lang w:val="es-ES_tradnl" w:eastAsia="ar-SA"/>
        </w:rPr>
        <w:t>es</w:t>
      </w:r>
      <w:r w:rsidR="00473C65" w:rsidRPr="0037109F">
        <w:rPr>
          <w:rFonts w:ascii="ITC Avant Garde" w:eastAsia="Arial Unicode MS" w:hAnsi="ITC Avant Garde" w:cs="Arial Unicode MS"/>
          <w:kern w:val="1"/>
          <w:sz w:val="22"/>
          <w:szCs w:val="22"/>
          <w:u w:color="000000"/>
          <w:bdr w:val="nil"/>
          <w:lang w:val="es-ES_tradnl" w:eastAsia="ar-SA"/>
        </w:rPr>
        <w:t xml:space="preserve"> </w:t>
      </w:r>
      <w:r w:rsidRPr="0037109F">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37109F">
        <w:rPr>
          <w:rFonts w:ascii="ITC Avant Garde" w:eastAsia="Arial Unicode MS" w:hAnsi="ITC Avant Garde" w:cs="Arial Unicode MS"/>
          <w:kern w:val="1"/>
          <w:sz w:val="22"/>
          <w:szCs w:val="22"/>
          <w:u w:color="000000"/>
          <w:bdr w:val="nil"/>
          <w:lang w:val="es-ES_tradnl" w:eastAsia="ar-SA"/>
        </w:rPr>
        <w:t>io</w:t>
      </w:r>
      <w:r w:rsidRPr="0037109F">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459030E5" w14:textId="77777777" w:rsidR="005720F6" w:rsidRPr="0037109F" w:rsidRDefault="005720F6" w:rsidP="005720F6">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78C6064" w14:textId="6D12A9F1" w:rsidR="0037109F" w:rsidRDefault="002800ED" w:rsidP="0037109F">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37109F">
        <w:rPr>
          <w:rFonts w:ascii="ITC Avant Garde" w:eastAsia="Arial Unicode MS" w:hAnsi="ITC Avant Garde" w:cs="Arial Unicode MS"/>
          <w:kern w:val="1"/>
          <w:sz w:val="22"/>
          <w:szCs w:val="22"/>
          <w:u w:color="000000"/>
          <w:bdr w:val="nil"/>
          <w:lang w:val="es-ES_tradnl" w:eastAsia="ar-SA"/>
        </w:rPr>
        <w:t>E</w:t>
      </w:r>
      <w:r w:rsidR="009D0C14" w:rsidRPr="0037109F">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37109F">
        <w:rPr>
          <w:rFonts w:ascii="ITC Avant Garde" w:eastAsia="Arial Unicode MS" w:hAnsi="ITC Avant Garde" w:cs="Arial Unicode MS"/>
          <w:kern w:val="1"/>
          <w:sz w:val="22"/>
          <w:szCs w:val="22"/>
          <w:u w:color="000000"/>
          <w:bdr w:val="nil"/>
          <w:lang w:val="es-ES_tradnl" w:eastAsia="ar-SA"/>
        </w:rPr>
        <w:t xml:space="preserve">el </w:t>
      </w:r>
      <w:r w:rsidR="00235264" w:rsidRPr="0037109F">
        <w:rPr>
          <w:rFonts w:ascii="ITC Avant Garde" w:eastAsia="Arial Unicode MS" w:hAnsi="ITC Avant Garde" w:cs="Arial Unicode MS"/>
          <w:kern w:val="1"/>
          <w:sz w:val="22"/>
          <w:szCs w:val="22"/>
          <w:u w:color="000000"/>
          <w:bdr w:val="nil"/>
          <w:lang w:val="es-ES_tradnl" w:eastAsia="ar-SA"/>
        </w:rPr>
        <w:t>3 al 21 de abril de 2017</w:t>
      </w:r>
      <w:r w:rsidR="002D2C69" w:rsidRPr="0037109F">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37109F">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37109F">
        <w:rPr>
          <w:rFonts w:ascii="ITC Avant Garde" w:eastAsia="Arial Unicode MS" w:hAnsi="ITC Avant Garde" w:cs="Arial Unicode MS"/>
          <w:kern w:val="1"/>
          <w:sz w:val="22"/>
          <w:szCs w:val="22"/>
          <w:u w:color="000000"/>
          <w:bdr w:val="nil"/>
          <w:lang w:val="es-ES_tradnl" w:eastAsia="ar-SA"/>
        </w:rPr>
        <w:t xml:space="preserve"> </w:t>
      </w:r>
      <w:r w:rsidR="00235264" w:rsidRPr="0037109F">
        <w:rPr>
          <w:rFonts w:ascii="ITC Avant Garde" w:eastAsia="Arial Unicode MS" w:hAnsi="ITC Avant Garde" w:cs="Arial Unicode MS"/>
          <w:kern w:val="1"/>
          <w:sz w:val="22"/>
          <w:szCs w:val="22"/>
          <w:u w:color="000000"/>
          <w:bdr w:val="nil"/>
          <w:lang w:val="es-ES_tradnl" w:eastAsia="ar-SA"/>
        </w:rPr>
        <w:t>ent</w:t>
      </w:r>
      <w:r w:rsidR="002D2C69" w:rsidRPr="0037109F">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37109F">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37109F">
        <w:rPr>
          <w:rFonts w:ascii="ITC Avant Garde" w:eastAsia="Arial Unicode MS" w:hAnsi="ITC Avant Garde" w:cs="Arial Unicode MS"/>
          <w:kern w:val="1"/>
          <w:sz w:val="22"/>
          <w:szCs w:val="22"/>
          <w:u w:color="000000"/>
          <w:bdr w:val="nil"/>
          <w:lang w:val="es-ES_tradnl" w:eastAsia="ar-SA"/>
        </w:rPr>
        <w:t>e al numeral 5.2.1 de las Bases.</w:t>
      </w:r>
    </w:p>
    <w:p w14:paraId="000E744C" w14:textId="77777777" w:rsidR="005720F6" w:rsidRPr="0037109F" w:rsidRDefault="005720F6" w:rsidP="005720F6">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0822093E" w14:textId="77777777" w:rsidR="0037109F" w:rsidRDefault="0092109B" w:rsidP="0037109F">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37109F">
        <w:rPr>
          <w:rFonts w:ascii="ITC Avant Garde" w:eastAsia="Arial Unicode MS" w:hAnsi="ITC Avant Garde" w:cs="Arial Unicode MS"/>
          <w:kern w:val="1"/>
          <w:sz w:val="22"/>
          <w:szCs w:val="22"/>
          <w:u w:color="000000"/>
          <w:bdr w:val="nil"/>
          <w:lang w:val="es-ES_tradnl" w:eastAsia="ar-SA"/>
        </w:rPr>
        <w:t xml:space="preserve">El 18 de abril de 2017 </w:t>
      </w:r>
      <w:r w:rsidRPr="0037109F">
        <w:rPr>
          <w:rFonts w:ascii="ITC Avant Garde" w:hAnsi="ITC Avant Garde"/>
          <w:b/>
          <w:bCs/>
          <w:sz w:val="22"/>
          <w:lang w:eastAsia="es-MX"/>
        </w:rPr>
        <w:t>Corporación Sonitel, S.A. de C.V.</w:t>
      </w:r>
      <w:r w:rsidRPr="0037109F">
        <w:rPr>
          <w:rFonts w:ascii="ITC Avant Garde" w:eastAsia="Arial Unicode MS" w:hAnsi="ITC Avant Garde" w:cs="Arial Unicode MS"/>
          <w:kern w:val="1"/>
          <w:sz w:val="22"/>
          <w:szCs w:val="22"/>
          <w:u w:color="000000"/>
          <w:bdr w:val="nil"/>
          <w:lang w:val="es-ES_tradnl" w:eastAsia="ar-SA"/>
        </w:rPr>
        <w:t xml:space="preserve"> manifestó su interés de continuar en el proceso hasta en tanto no se realizara la entrega de los títulos de concesión respectivos al Participante Ganador o se declare desierta la Licitación para el Lote correspondiente, en términos de lo previsto en el Apéndice G de las Bases</w:t>
      </w:r>
      <w:r w:rsidR="003811F0" w:rsidRPr="0037109F">
        <w:rPr>
          <w:rFonts w:ascii="ITC Avant Garde" w:eastAsia="Arial Unicode MS" w:hAnsi="ITC Avant Garde" w:cs="Arial Unicode MS"/>
          <w:kern w:val="1"/>
          <w:sz w:val="22"/>
          <w:szCs w:val="22"/>
          <w:u w:color="000000"/>
          <w:bdr w:val="nil"/>
          <w:lang w:val="es-ES_tradnl" w:eastAsia="ar-SA"/>
        </w:rPr>
        <w:t>.</w:t>
      </w:r>
    </w:p>
    <w:p w14:paraId="232F6A6D" w14:textId="77777777" w:rsidR="005720F6" w:rsidRPr="0037109F" w:rsidRDefault="005720F6" w:rsidP="005720F6">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7027A827" w14:textId="77777777" w:rsidR="0037109F" w:rsidRDefault="003634BC" w:rsidP="0037109F">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37109F">
        <w:rPr>
          <w:rFonts w:ascii="ITC Avant Garde" w:eastAsia="Arial Unicode MS" w:hAnsi="ITC Avant Garde" w:cs="Arial Unicode MS"/>
          <w:kern w:val="1"/>
          <w:sz w:val="22"/>
          <w:szCs w:val="22"/>
          <w:u w:color="000000"/>
          <w:bdr w:val="nil"/>
          <w:lang w:val="es-ES_tradnl" w:eastAsia="ar-SA"/>
        </w:rPr>
        <w:t xml:space="preserve">El 19 de abril de 2017, el Participante </w:t>
      </w:r>
      <w:r w:rsidRPr="0037109F">
        <w:rPr>
          <w:rFonts w:ascii="ITC Avant Garde" w:hAnsi="ITC Avant Garde"/>
          <w:b/>
          <w:bCs/>
          <w:sz w:val="22"/>
          <w:lang w:eastAsia="es-MX"/>
        </w:rPr>
        <w:t>Mario Óscar Beteta Vallejo</w:t>
      </w:r>
      <w:r w:rsidRPr="0037109F">
        <w:rPr>
          <w:rFonts w:ascii="ITC Avant Garde" w:eastAsia="Arial Unicode MS" w:hAnsi="ITC Avant Garde" w:cs="Arial Unicode MS"/>
          <w:kern w:val="1"/>
          <w:sz w:val="22"/>
          <w:szCs w:val="22"/>
          <w:u w:color="000000"/>
          <w:bdr w:val="nil"/>
          <w:lang w:val="es-ES_tradnl" w:eastAsia="ar-SA"/>
        </w:rPr>
        <w:t>, manifestó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6AFA6632" w14:textId="77777777" w:rsidR="005720F6" w:rsidRPr="0037109F" w:rsidRDefault="005720F6" w:rsidP="005720F6">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8A4CB7C" w14:textId="77777777" w:rsidR="0037109F" w:rsidRDefault="00715C07" w:rsidP="0037109F">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37109F">
        <w:rPr>
          <w:rFonts w:ascii="ITC Avant Garde" w:eastAsia="Arial Unicode MS" w:hAnsi="ITC Avant Garde" w:cs="Arial Unicode MS"/>
          <w:kern w:val="1"/>
          <w:sz w:val="22"/>
          <w:szCs w:val="22"/>
          <w:u w:color="000000"/>
          <w:bdr w:val="nil"/>
          <w:lang w:val="es-ES_tradnl" w:eastAsia="ar-SA"/>
        </w:rPr>
        <w:lastRenderedPageBreak/>
        <w:t xml:space="preserve">El 20 de abril de 2017 </w:t>
      </w:r>
      <w:proofErr w:type="spellStart"/>
      <w:r w:rsidRPr="0037109F">
        <w:rPr>
          <w:rFonts w:ascii="ITC Avant Garde" w:eastAsia="Arial Unicode MS" w:hAnsi="ITC Avant Garde" w:cs="Arial Unicode MS"/>
          <w:b/>
          <w:kern w:val="1"/>
          <w:sz w:val="22"/>
          <w:szCs w:val="22"/>
          <w:u w:color="000000"/>
          <w:bdr w:val="nil"/>
          <w:lang w:val="es-ES_tradnl" w:eastAsia="ar-SA"/>
        </w:rPr>
        <w:t>Sak</w:t>
      </w:r>
      <w:proofErr w:type="spellEnd"/>
      <w:r w:rsidRPr="0037109F">
        <w:rPr>
          <w:rFonts w:ascii="ITC Avant Garde" w:eastAsia="Arial Unicode MS" w:hAnsi="ITC Avant Garde" w:cs="Arial Unicode MS"/>
          <w:b/>
          <w:kern w:val="1"/>
          <w:sz w:val="22"/>
          <w:szCs w:val="22"/>
          <w:u w:color="000000"/>
          <w:bdr w:val="nil"/>
          <w:lang w:val="es-ES_tradnl" w:eastAsia="ar-SA"/>
        </w:rPr>
        <w:t xml:space="preserve"> Telecom, S.A. de C.V.</w:t>
      </w:r>
      <w:r w:rsidRPr="0037109F">
        <w:rPr>
          <w:rFonts w:ascii="ITC Avant Garde" w:eastAsia="Arial Unicode MS" w:hAnsi="ITC Avant Garde" w:cs="Arial Unicode MS"/>
          <w:kern w:val="1"/>
          <w:sz w:val="22"/>
          <w:szCs w:val="22"/>
          <w:u w:color="000000"/>
          <w:bdr w:val="nil"/>
          <w:lang w:val="es-ES_tradnl" w:eastAsia="ar-SA"/>
        </w:rPr>
        <w:t xml:space="preserve"> manifestó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0102FEEC" w14:textId="77777777" w:rsidR="005720F6" w:rsidRPr="0037109F" w:rsidRDefault="005720F6" w:rsidP="005720F6">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AC27185" w14:textId="77777777" w:rsidR="0037109F" w:rsidRPr="005720F6" w:rsidRDefault="005B65B8" w:rsidP="0037109F">
      <w:pPr>
        <w:pStyle w:val="Prrafodelista"/>
        <w:numPr>
          <w:ilvl w:val="0"/>
          <w:numId w:val="1"/>
        </w:numPr>
        <w:spacing w:after="200"/>
        <w:ind w:right="49"/>
        <w:contextualSpacing/>
        <w:jc w:val="both"/>
        <w:rPr>
          <w:rFonts w:ascii="ITC Avant Garde" w:eastAsia="Calibri" w:hAnsi="ITC Avant Garde"/>
          <w:sz w:val="22"/>
          <w:szCs w:val="22"/>
          <w:lang w:eastAsia="es-MX"/>
        </w:rPr>
      </w:pPr>
      <w:r w:rsidRPr="0037109F">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37109F">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37109F">
        <w:rPr>
          <w:rFonts w:ascii="ITC Avant Garde" w:eastAsia="Arial Unicode MS" w:hAnsi="ITC Avant Garde" w:cs="Arial Unicode MS"/>
          <w:kern w:val="1"/>
          <w:sz w:val="22"/>
          <w:szCs w:val="22"/>
          <w:u w:color="000000"/>
          <w:bdr w:val="nil"/>
          <w:lang w:val="es-ES_tradnl" w:eastAsia="ar-SA"/>
        </w:rPr>
        <w:t>ían</w:t>
      </w:r>
      <w:r w:rsidR="00AD743B" w:rsidRPr="0037109F">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w:t>
      </w:r>
      <w:r w:rsidR="006C3F24" w:rsidRPr="0037109F">
        <w:rPr>
          <w:rFonts w:ascii="ITC Avant Garde" w:eastAsia="Arial Unicode MS" w:hAnsi="ITC Avant Garde" w:cs="Arial Unicode MS"/>
          <w:kern w:val="1"/>
          <w:sz w:val="22"/>
          <w:szCs w:val="22"/>
          <w:u w:color="000000"/>
          <w:bdr w:val="nil"/>
          <w:lang w:val="es-ES_tradnl" w:eastAsia="ar-SA"/>
        </w:rPr>
        <w:t>la resolución</w:t>
      </w:r>
      <w:r w:rsidR="003811F0" w:rsidRPr="0037109F">
        <w:rPr>
          <w:rFonts w:ascii="ITC Avant Garde" w:eastAsia="Arial Unicode MS" w:hAnsi="ITC Avant Garde" w:cs="Arial Unicode MS"/>
          <w:kern w:val="1"/>
          <w:sz w:val="22"/>
          <w:szCs w:val="22"/>
          <w:u w:color="000000"/>
          <w:bdr w:val="nil"/>
          <w:lang w:val="es-ES_tradnl" w:eastAsia="ar-SA"/>
        </w:rPr>
        <w:t xml:space="preserve"> respectiva</w:t>
      </w:r>
      <w:r w:rsidR="009578D3" w:rsidRPr="0037109F">
        <w:rPr>
          <w:rFonts w:ascii="ITC Avant Garde" w:eastAsia="Arial Unicode MS" w:hAnsi="ITC Avant Garde" w:cs="Arial Unicode MS"/>
          <w:kern w:val="1"/>
          <w:sz w:val="22"/>
          <w:szCs w:val="22"/>
          <w:u w:color="000000"/>
          <w:bdr w:val="nil"/>
          <w:lang w:val="es-ES_tradnl" w:eastAsia="ar-SA"/>
        </w:rPr>
        <w:t>.</w:t>
      </w:r>
    </w:p>
    <w:p w14:paraId="16C79099" w14:textId="77777777" w:rsidR="005720F6" w:rsidRPr="0037109F" w:rsidRDefault="005720F6" w:rsidP="005720F6">
      <w:pPr>
        <w:pStyle w:val="Prrafodelista"/>
        <w:spacing w:after="200"/>
        <w:ind w:left="720" w:right="49"/>
        <w:contextualSpacing/>
        <w:jc w:val="both"/>
        <w:rPr>
          <w:rFonts w:ascii="ITC Avant Garde" w:eastAsia="Calibri" w:hAnsi="ITC Avant Garde"/>
          <w:sz w:val="22"/>
          <w:szCs w:val="22"/>
          <w:lang w:eastAsia="es-MX"/>
        </w:rPr>
      </w:pPr>
    </w:p>
    <w:p w14:paraId="04FF3779" w14:textId="77777777" w:rsidR="0037109F" w:rsidRDefault="0092109B" w:rsidP="0037109F">
      <w:pPr>
        <w:pStyle w:val="Prrafodelista"/>
        <w:numPr>
          <w:ilvl w:val="0"/>
          <w:numId w:val="1"/>
        </w:numPr>
        <w:spacing w:after="200"/>
        <w:ind w:right="49"/>
        <w:contextualSpacing/>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t>El 30 de mayo de 2017, en su VIII Sesión Extraordinaria, el Pleno del Instituto emitió y aprobó el Acuerdo P/IFT/EXT/300517/136, consistente en el “</w:t>
      </w:r>
      <w:r w:rsidRPr="0037109F">
        <w:rPr>
          <w:rFonts w:ascii="ITC Avant Garde" w:hAnsi="ITC Avant Garde"/>
          <w:bCs/>
          <w:sz w:val="22"/>
          <w:szCs w:val="22"/>
          <w:lang w:eastAsia="es-MX"/>
        </w:rPr>
        <w:t xml:space="preserve">ACUERDO MEDIANTE EL CUAL EL PLENO DEL INSTITUTO FEDERAL DE TELECOMUNICACIONES DETERMINA LA DESCALIFICACIÓN DE </w:t>
      </w:r>
      <w:r w:rsidRPr="0037109F">
        <w:rPr>
          <w:rFonts w:ascii="ITC Avant Garde" w:hAnsi="ITC Avant Garde"/>
          <w:bCs/>
          <w:noProof/>
          <w:sz w:val="22"/>
          <w:szCs w:val="22"/>
          <w:lang w:eastAsia="es-MX"/>
        </w:rPr>
        <w:t>PRODUCCIONES DETOCHOMOROCHO, S.A. DE C.V.,</w:t>
      </w:r>
      <w:r w:rsidRPr="0037109F">
        <w:rPr>
          <w:rFonts w:ascii="ITC Avant Garde" w:hAnsi="ITC Avant Garde"/>
          <w:bCs/>
          <w:sz w:val="22"/>
          <w:szCs w:val="22"/>
          <w:lang w:eastAsia="es-MX"/>
        </w:rPr>
        <w:t xml:space="preserve"> CON NÚMERO DE FOLIO ÚNICO </w:t>
      </w:r>
      <w:r w:rsidRPr="0037109F">
        <w:rPr>
          <w:rFonts w:ascii="ITC Avant Garde" w:hAnsi="ITC Avant Garde"/>
          <w:bCs/>
          <w:noProof/>
          <w:sz w:val="22"/>
          <w:szCs w:val="22"/>
          <w:lang w:eastAsia="es-MX"/>
        </w:rPr>
        <w:t>P1-400112,</w:t>
      </w:r>
      <w:r w:rsidRPr="0037109F">
        <w:rPr>
          <w:rFonts w:ascii="ITC Avant Garde" w:hAnsi="ITC Avant Garde"/>
          <w:bCs/>
          <w:sz w:val="22"/>
          <w:szCs w:val="22"/>
          <w:lang w:eastAsia="es-MX"/>
        </w:rPr>
        <w:t xml:space="preserve"> RESPECTO DEL LOTE 113 DE LA BANDA FM EN LA </w:t>
      </w:r>
      <w:r w:rsidRPr="0037109F">
        <w:rPr>
          <w:rFonts w:ascii="ITC Avant Garde" w:hAnsi="ITC Avant Garde" w:cs="Arial"/>
          <w:bCs/>
          <w:sz w:val="22"/>
          <w:szCs w:val="22"/>
          <w:u w:color="000000"/>
          <w:bdr w:val="nil"/>
          <w:lang w:val="es-ES_tradnl" w:eastAsia="es-MX"/>
        </w:rPr>
        <w:t xml:space="preserve">LICITACIÓN PÚBLICA PARA </w:t>
      </w:r>
      <w:r w:rsidRPr="0037109F">
        <w:rPr>
          <w:rFonts w:ascii="ITC Avant Garde" w:hAnsi="ITC Avant Garde"/>
          <w:sz w:val="22"/>
          <w:szCs w:val="22"/>
        </w:rPr>
        <w:t xml:space="preserve">CONCESIONAR EL USO, APROVECHAMIENTO Y EXPLOTACIÓN </w:t>
      </w:r>
      <w:r w:rsidRPr="0037109F">
        <w:rPr>
          <w:rFonts w:ascii="ITC Avant Garde" w:hAnsi="ITC Avant Garde" w:cs="Arial"/>
          <w:sz w:val="22"/>
          <w:szCs w:val="22"/>
        </w:rPr>
        <w:t>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2F3B58" w:rsidRPr="0037109F">
        <w:rPr>
          <w:rFonts w:ascii="ITC Avant Garde" w:eastAsia="Calibri" w:hAnsi="ITC Avant Garde"/>
          <w:sz w:val="22"/>
          <w:szCs w:val="22"/>
          <w:lang w:eastAsia="es-MX"/>
        </w:rPr>
        <w:t>.</w:t>
      </w:r>
    </w:p>
    <w:p w14:paraId="2E413629" w14:textId="77777777" w:rsidR="005720F6" w:rsidRPr="0037109F" w:rsidRDefault="005720F6" w:rsidP="005720F6">
      <w:pPr>
        <w:pStyle w:val="Prrafodelista"/>
        <w:spacing w:after="200"/>
        <w:ind w:left="720" w:right="49"/>
        <w:contextualSpacing/>
        <w:jc w:val="both"/>
        <w:rPr>
          <w:rFonts w:ascii="ITC Avant Garde" w:eastAsia="Calibri" w:hAnsi="ITC Avant Garde"/>
          <w:sz w:val="22"/>
          <w:szCs w:val="22"/>
          <w:lang w:eastAsia="es-MX"/>
        </w:rPr>
      </w:pPr>
    </w:p>
    <w:p w14:paraId="67AFFDBB" w14:textId="3D1C7145" w:rsidR="0037109F" w:rsidRPr="005720F6" w:rsidRDefault="0092109B" w:rsidP="0037109F">
      <w:pPr>
        <w:pStyle w:val="Prrafodelista"/>
        <w:numPr>
          <w:ilvl w:val="0"/>
          <w:numId w:val="1"/>
        </w:numPr>
        <w:pBdr>
          <w:top w:val="nil"/>
          <w:left w:val="nil"/>
          <w:bottom w:val="nil"/>
          <w:right w:val="nil"/>
          <w:between w:val="nil"/>
          <w:bar w:val="nil"/>
        </w:pBdr>
        <w:spacing w:after="200"/>
        <w:ind w:right="49"/>
        <w:contextualSpacing/>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t>El 30 de mayo de 2017 en su VIII Sesión Extraordinaria, el Pleno del Instituto emitió y aprobó el Acuerdo P/IFT/EXT/300517/152, consistente en la “RESOLUCIÓN MEDIANTE LA CUAL EL PLENO DEL INSTITUTO FEDERAL DE TELECOMUNICACIONES DETERMINA Y HACE CONSTAR EL FALLO A FAVOR DEL PARTICIPANTE CORPORACIÓN SONITEL, S.A. DE C.V. CON NÚMERO DE FOLIO ÚNICO C0-414455, COMO NUEVO PARTICIPANTE GANADOR RESPECTO DEL LOTE 113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5074BF" w:rsidRPr="0037109F">
        <w:rPr>
          <w:rFonts w:ascii="ITC Avant Garde" w:eastAsia="ITC Avant Garde" w:hAnsi="ITC Avant Garde" w:cs="ITC Avant Garde"/>
          <w:kern w:val="1"/>
          <w:sz w:val="22"/>
          <w:szCs w:val="22"/>
          <w:lang w:val="es-ES"/>
        </w:rPr>
        <w:t>.</w:t>
      </w:r>
    </w:p>
    <w:p w14:paraId="07324301" w14:textId="77777777" w:rsidR="005720F6" w:rsidRPr="0037109F" w:rsidRDefault="005720F6" w:rsidP="005720F6">
      <w:pPr>
        <w:pStyle w:val="Prrafodelista"/>
        <w:pBdr>
          <w:top w:val="nil"/>
          <w:left w:val="nil"/>
          <w:bottom w:val="nil"/>
          <w:right w:val="nil"/>
          <w:between w:val="nil"/>
          <w:bar w:val="nil"/>
        </w:pBdr>
        <w:spacing w:after="200"/>
        <w:ind w:left="720" w:right="49"/>
        <w:contextualSpacing/>
        <w:jc w:val="both"/>
        <w:rPr>
          <w:rFonts w:ascii="ITC Avant Garde" w:eastAsia="Calibri" w:hAnsi="ITC Avant Garde"/>
          <w:sz w:val="22"/>
          <w:szCs w:val="22"/>
          <w:lang w:eastAsia="es-MX"/>
        </w:rPr>
      </w:pPr>
    </w:p>
    <w:p w14:paraId="262DAD6B" w14:textId="77777777" w:rsidR="0037109F" w:rsidRDefault="0092109B" w:rsidP="0037109F">
      <w:pPr>
        <w:pStyle w:val="Prrafodelista"/>
        <w:numPr>
          <w:ilvl w:val="0"/>
          <w:numId w:val="1"/>
        </w:numPr>
        <w:pBdr>
          <w:top w:val="nil"/>
          <w:left w:val="nil"/>
          <w:bottom w:val="nil"/>
          <w:right w:val="nil"/>
          <w:between w:val="nil"/>
          <w:bar w:val="nil"/>
        </w:pBdr>
        <w:spacing w:after="200"/>
        <w:ind w:right="49"/>
        <w:contextualSpacing/>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t xml:space="preserve">El 5 de junio de 2017 el Instituto notificó </w:t>
      </w:r>
      <w:r w:rsidR="006C3F24" w:rsidRPr="0037109F">
        <w:rPr>
          <w:rFonts w:ascii="ITC Avant Garde" w:eastAsia="Calibri" w:hAnsi="ITC Avant Garde"/>
          <w:sz w:val="22"/>
          <w:szCs w:val="22"/>
          <w:lang w:eastAsia="es-MX"/>
        </w:rPr>
        <w:t xml:space="preserve">la resolución mediante </w:t>
      </w:r>
      <w:r w:rsidR="006C3F24" w:rsidRPr="0037109F">
        <w:rPr>
          <w:rFonts w:ascii="ITC Avant Garde" w:eastAsia="Arial Unicode MS" w:hAnsi="ITC Avant Garde" w:cs="Arial Unicode MS"/>
          <w:kern w:val="1"/>
          <w:sz w:val="22"/>
          <w:szCs w:val="22"/>
          <w:u w:color="000000"/>
          <w:bdr w:val="nil"/>
          <w:lang w:val="es-ES_tradnl" w:eastAsia="ar-SA"/>
        </w:rPr>
        <w:t xml:space="preserve">la cual el Pleno del Instituto determina y hacer constar </w:t>
      </w:r>
      <w:r w:rsidRPr="0037109F">
        <w:rPr>
          <w:rFonts w:ascii="ITC Avant Garde" w:eastAsia="Calibri" w:hAnsi="ITC Avant Garde"/>
          <w:sz w:val="22"/>
          <w:szCs w:val="22"/>
          <w:lang w:eastAsia="es-MX"/>
        </w:rPr>
        <w:t xml:space="preserve">el </w:t>
      </w:r>
      <w:r w:rsidR="006C3F24" w:rsidRPr="0037109F">
        <w:rPr>
          <w:rFonts w:ascii="ITC Avant Garde" w:eastAsia="Calibri" w:hAnsi="ITC Avant Garde"/>
          <w:sz w:val="22"/>
          <w:szCs w:val="22"/>
          <w:lang w:eastAsia="es-MX"/>
        </w:rPr>
        <w:t>f</w:t>
      </w:r>
      <w:r w:rsidRPr="0037109F">
        <w:rPr>
          <w:rFonts w:ascii="ITC Avant Garde" w:eastAsia="Calibri" w:hAnsi="ITC Avant Garde"/>
          <w:sz w:val="22"/>
          <w:szCs w:val="22"/>
          <w:lang w:eastAsia="es-MX"/>
        </w:rPr>
        <w:t xml:space="preserve">allo a </w:t>
      </w:r>
      <w:r w:rsidR="006C3F24" w:rsidRPr="0037109F">
        <w:rPr>
          <w:rFonts w:ascii="ITC Avant Garde" w:eastAsia="Calibri" w:hAnsi="ITC Avant Garde"/>
          <w:sz w:val="22"/>
          <w:szCs w:val="22"/>
          <w:lang w:eastAsia="es-MX"/>
        </w:rPr>
        <w:t xml:space="preserve">favor de </w:t>
      </w:r>
      <w:r w:rsidRPr="0037109F">
        <w:rPr>
          <w:rFonts w:ascii="ITC Avant Garde" w:eastAsia="Calibri" w:hAnsi="ITC Avant Garde"/>
          <w:b/>
          <w:sz w:val="22"/>
          <w:szCs w:val="22"/>
          <w:lang w:eastAsia="es-MX"/>
        </w:rPr>
        <w:t>Corporación Sonitel, S.A. de C.V.</w:t>
      </w:r>
      <w:r w:rsidRPr="0037109F">
        <w:rPr>
          <w:rFonts w:ascii="ITC Avant Garde" w:eastAsia="Calibri" w:hAnsi="ITC Avant Garde"/>
          <w:sz w:val="22"/>
          <w:szCs w:val="22"/>
          <w:lang w:eastAsia="es-MX"/>
        </w:rPr>
        <w:t>, a través del SERPO.</w:t>
      </w:r>
    </w:p>
    <w:p w14:paraId="20537782" w14:textId="77777777" w:rsidR="005720F6" w:rsidRPr="0037109F" w:rsidRDefault="005720F6" w:rsidP="005720F6">
      <w:pPr>
        <w:pStyle w:val="Prrafodelista"/>
        <w:pBdr>
          <w:top w:val="nil"/>
          <w:left w:val="nil"/>
          <w:bottom w:val="nil"/>
          <w:right w:val="nil"/>
          <w:between w:val="nil"/>
          <w:bar w:val="nil"/>
        </w:pBdr>
        <w:spacing w:after="200"/>
        <w:ind w:left="720" w:right="49"/>
        <w:contextualSpacing/>
        <w:jc w:val="both"/>
        <w:rPr>
          <w:rFonts w:ascii="ITC Avant Garde" w:eastAsia="Calibri" w:hAnsi="ITC Avant Garde"/>
          <w:sz w:val="22"/>
          <w:szCs w:val="22"/>
          <w:lang w:eastAsia="es-MX"/>
        </w:rPr>
      </w:pPr>
    </w:p>
    <w:p w14:paraId="03356D64" w14:textId="1530C856" w:rsidR="0037109F" w:rsidRDefault="00D00E99" w:rsidP="0037109F">
      <w:pPr>
        <w:pStyle w:val="Prrafodelista"/>
        <w:numPr>
          <w:ilvl w:val="0"/>
          <w:numId w:val="1"/>
        </w:numPr>
        <w:spacing w:after="200"/>
        <w:ind w:right="49"/>
        <w:contextualSpacing/>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t>El 9 de agosto de 2017, en su XXXII Sesión Ordinaria, el Pleno del Instituto emitió y aprobó</w:t>
      </w:r>
      <w:r w:rsidRPr="0037109F">
        <w:rPr>
          <w:rFonts w:ascii="ITC Avant Garde" w:eastAsia="ITC Avant Garde" w:hAnsi="ITC Avant Garde" w:cs="ITC Avant Garde"/>
          <w:kern w:val="1"/>
          <w:sz w:val="22"/>
          <w:szCs w:val="22"/>
          <w:lang w:val="es-ES"/>
        </w:rPr>
        <w:t xml:space="preserve"> el Acuerdo </w:t>
      </w:r>
      <w:r w:rsidRPr="0037109F">
        <w:rPr>
          <w:rFonts w:ascii="ITC Avant Garde" w:eastAsia="Calibri" w:hAnsi="ITC Avant Garde"/>
          <w:sz w:val="22"/>
          <w:szCs w:val="22"/>
          <w:lang w:eastAsia="es-MX"/>
        </w:rPr>
        <w:t>P/IFT/090817/477,</w:t>
      </w:r>
      <w:r w:rsidRPr="0037109F">
        <w:rPr>
          <w:rFonts w:ascii="ITC Avant Garde" w:eastAsia="ITC Avant Garde" w:hAnsi="ITC Avant Garde" w:cs="ITC Avant Garde"/>
          <w:kern w:val="1"/>
          <w:sz w:val="22"/>
          <w:szCs w:val="22"/>
          <w:lang w:val="es-ES"/>
        </w:rPr>
        <w:t xml:space="preserve"> consistente en</w:t>
      </w:r>
      <w:r w:rsidRPr="0037109F">
        <w:rPr>
          <w:rFonts w:ascii="ITC Avant Garde" w:eastAsia="Calibri" w:hAnsi="ITC Avant Garde"/>
          <w:sz w:val="22"/>
          <w:szCs w:val="22"/>
          <w:lang w:eastAsia="es-MX"/>
        </w:rPr>
        <w:t xml:space="preserve"> el “ACUERDO MEDIANTE EL CUAL EL PLENO DEL INSTITUTO FEDERAL DE TELECOMUNICACIONES DETERMINA LA DESCALIFICACIÓN DE </w:t>
      </w:r>
      <w:r w:rsidRPr="0037109F">
        <w:rPr>
          <w:rFonts w:ascii="ITC Avant Garde" w:eastAsia="Calibri" w:hAnsi="ITC Avant Garde"/>
          <w:sz w:val="22"/>
          <w:szCs w:val="22"/>
          <w:lang w:eastAsia="es-MX"/>
        </w:rPr>
        <w:lastRenderedPageBreak/>
        <w:t>CORPORACIÓN SONITEL, S.A. DE C.V. CON NÚMERO DE FOLIO ÚNICO C0-414455, RESPECTO DEL LOTE 113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14:paraId="0B8249BC" w14:textId="77777777" w:rsidR="005720F6" w:rsidRPr="0037109F" w:rsidRDefault="005720F6" w:rsidP="005720F6">
      <w:pPr>
        <w:pStyle w:val="Prrafodelista"/>
        <w:spacing w:after="200"/>
        <w:ind w:left="720" w:right="49"/>
        <w:contextualSpacing/>
        <w:jc w:val="both"/>
        <w:rPr>
          <w:rFonts w:ascii="ITC Avant Garde" w:eastAsia="Calibri" w:hAnsi="ITC Avant Garde"/>
          <w:sz w:val="22"/>
          <w:szCs w:val="22"/>
          <w:lang w:eastAsia="es-MX"/>
        </w:rPr>
      </w:pPr>
    </w:p>
    <w:p w14:paraId="568F1BD1" w14:textId="3BBAD7C8" w:rsidR="0037109F" w:rsidRPr="005720F6" w:rsidRDefault="00D00E99" w:rsidP="0037109F">
      <w:pPr>
        <w:pStyle w:val="Prrafodelista"/>
        <w:numPr>
          <w:ilvl w:val="0"/>
          <w:numId w:val="1"/>
        </w:numPr>
        <w:pBdr>
          <w:top w:val="nil"/>
          <w:left w:val="nil"/>
          <w:bottom w:val="nil"/>
          <w:right w:val="nil"/>
          <w:between w:val="nil"/>
          <w:bar w:val="nil"/>
        </w:pBdr>
        <w:spacing w:after="200"/>
        <w:ind w:right="49"/>
        <w:contextualSpacing/>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t xml:space="preserve">El 9 de agosto de 2017, en su XXXII Sesión Ordinaria, el Pleno del Instituto </w:t>
      </w:r>
      <w:r w:rsidRPr="0037109F">
        <w:rPr>
          <w:rFonts w:ascii="ITC Avant Garde" w:eastAsia="ITC Avant Garde" w:hAnsi="ITC Avant Garde" w:cs="ITC Avant Garde"/>
          <w:kern w:val="1"/>
          <w:sz w:val="22"/>
          <w:szCs w:val="22"/>
          <w:lang w:val="es-ES"/>
        </w:rPr>
        <w:t>emitió y aprobó el Acuerdo P/IFT/090817/485</w:t>
      </w:r>
      <w:r w:rsidRPr="0037109F">
        <w:rPr>
          <w:rFonts w:ascii="ITC Avant Garde" w:eastAsia="Calibri" w:hAnsi="ITC Avant Garde"/>
          <w:sz w:val="22"/>
          <w:szCs w:val="22"/>
          <w:lang w:eastAsia="es-MX"/>
        </w:rPr>
        <w:t>, consistente en la “RESOLUCIÓN MEDIANTE LA CUAL EL PLENO DEL INSTITUTO FEDERAL DE TELECOMUNICACIONES DETERMINA Y HACE CONSTAR EL FALLO A FAVOR DEL PARTICIPANTE SAK TELECOM, S.A. DE C.V. CON NÚMERO DE FOLIO ÚNICO S1-335202, COMO NUEVO PARTICIPANTE GANADOR RESPECTO DEL LOTE 113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roofErr w:type="gramStart"/>
      <w:r w:rsidRPr="0037109F">
        <w:rPr>
          <w:rFonts w:ascii="ITC Avant Garde" w:eastAsia="Calibri" w:hAnsi="ITC Avant Garde"/>
          <w:sz w:val="22"/>
          <w:szCs w:val="22"/>
          <w:lang w:eastAsia="es-MX"/>
        </w:rPr>
        <w:t>”(</w:t>
      </w:r>
      <w:proofErr w:type="gramEnd"/>
      <w:r w:rsidRPr="0037109F">
        <w:rPr>
          <w:rFonts w:ascii="ITC Avant Garde" w:eastAsia="Calibri" w:hAnsi="ITC Avant Garde"/>
          <w:sz w:val="22"/>
          <w:szCs w:val="22"/>
          <w:lang w:eastAsia="es-MX"/>
        </w:rPr>
        <w:t>Acta de Fallo)</w:t>
      </w:r>
      <w:r w:rsidRPr="0037109F">
        <w:rPr>
          <w:rFonts w:ascii="ITC Avant Garde" w:eastAsia="ITC Avant Garde" w:hAnsi="ITC Avant Garde" w:cs="ITC Avant Garde"/>
          <w:kern w:val="1"/>
          <w:sz w:val="22"/>
          <w:szCs w:val="22"/>
          <w:lang w:val="es-ES"/>
        </w:rPr>
        <w:t>.</w:t>
      </w:r>
    </w:p>
    <w:p w14:paraId="09F4F391" w14:textId="77777777" w:rsidR="005720F6" w:rsidRPr="0037109F" w:rsidRDefault="005720F6" w:rsidP="005720F6">
      <w:pPr>
        <w:pStyle w:val="Prrafodelista"/>
        <w:pBdr>
          <w:top w:val="nil"/>
          <w:left w:val="nil"/>
          <w:bottom w:val="nil"/>
          <w:right w:val="nil"/>
          <w:between w:val="nil"/>
          <w:bar w:val="nil"/>
        </w:pBdr>
        <w:spacing w:after="200"/>
        <w:ind w:left="720" w:right="49"/>
        <w:contextualSpacing/>
        <w:jc w:val="both"/>
        <w:rPr>
          <w:rFonts w:ascii="ITC Avant Garde" w:eastAsia="Calibri" w:hAnsi="ITC Avant Garde"/>
          <w:sz w:val="22"/>
          <w:szCs w:val="22"/>
          <w:lang w:eastAsia="es-MX"/>
        </w:rPr>
      </w:pPr>
    </w:p>
    <w:p w14:paraId="4A648891" w14:textId="77777777" w:rsidR="0037109F" w:rsidRPr="0037109F" w:rsidRDefault="00D00E99" w:rsidP="0037109F">
      <w:pPr>
        <w:pStyle w:val="Prrafodelista"/>
        <w:numPr>
          <w:ilvl w:val="0"/>
          <w:numId w:val="1"/>
        </w:numPr>
        <w:pBdr>
          <w:top w:val="nil"/>
          <w:left w:val="nil"/>
          <w:bottom w:val="nil"/>
          <w:right w:val="nil"/>
          <w:between w:val="nil"/>
          <w:bar w:val="nil"/>
        </w:pBdr>
        <w:spacing w:after="200"/>
        <w:ind w:right="49"/>
        <w:jc w:val="both"/>
        <w:rPr>
          <w:rFonts w:ascii="ITC Avant Garde" w:eastAsia="ITC Avant Garde" w:hAnsi="ITC Avant Garde" w:cs="ITC Avant Garde"/>
          <w:kern w:val="1"/>
          <w:sz w:val="22"/>
          <w:szCs w:val="22"/>
          <w:lang w:val="es-ES"/>
        </w:rPr>
      </w:pPr>
      <w:r w:rsidRPr="0037109F">
        <w:rPr>
          <w:rFonts w:ascii="ITC Avant Garde" w:eastAsia="ITC Avant Garde" w:hAnsi="ITC Avant Garde" w:cs="ITC Avant Garde"/>
          <w:kern w:val="1"/>
          <w:sz w:val="22"/>
          <w:szCs w:val="22"/>
          <w:lang w:val="es-ES"/>
        </w:rPr>
        <w:t xml:space="preserve">El 11 de agosto de 2017 el Instituto notificó el Acta de Fallo a </w:t>
      </w:r>
      <w:proofErr w:type="spellStart"/>
      <w:r w:rsidRPr="0037109F">
        <w:rPr>
          <w:rFonts w:ascii="ITC Avant Garde" w:eastAsia="Arial Unicode MS" w:hAnsi="ITC Avant Garde" w:cs="Arial Unicode MS"/>
          <w:b/>
          <w:kern w:val="1"/>
          <w:sz w:val="22"/>
          <w:szCs w:val="22"/>
          <w:u w:color="000000"/>
          <w:bdr w:val="nil"/>
          <w:lang w:val="es-ES_tradnl" w:eastAsia="ar-SA"/>
        </w:rPr>
        <w:t>Sak</w:t>
      </w:r>
      <w:proofErr w:type="spellEnd"/>
      <w:r w:rsidRPr="0037109F">
        <w:rPr>
          <w:rFonts w:ascii="ITC Avant Garde" w:eastAsia="Arial Unicode MS" w:hAnsi="ITC Avant Garde" w:cs="Arial Unicode MS"/>
          <w:b/>
          <w:kern w:val="1"/>
          <w:sz w:val="22"/>
          <w:szCs w:val="22"/>
          <w:u w:color="000000"/>
          <w:bdr w:val="nil"/>
          <w:lang w:val="es-ES_tradnl" w:eastAsia="ar-SA"/>
        </w:rPr>
        <w:t xml:space="preserve"> Telecom, S.A. de C.V.</w:t>
      </w:r>
      <w:r w:rsidRPr="0037109F">
        <w:rPr>
          <w:rFonts w:ascii="ITC Avant Garde" w:eastAsia="ITC Avant Garde" w:hAnsi="ITC Avant Garde" w:cs="ITC Avant Garde"/>
          <w:kern w:val="1"/>
          <w:sz w:val="22"/>
          <w:szCs w:val="22"/>
          <w:lang w:val="es-ES"/>
        </w:rPr>
        <w:t>, a través de correo electrónico.</w:t>
      </w:r>
    </w:p>
    <w:p w14:paraId="305B7882" w14:textId="77777777" w:rsidR="0037109F" w:rsidRPr="0037109F" w:rsidRDefault="00D00E99" w:rsidP="0037109F">
      <w:pPr>
        <w:pStyle w:val="Prrafodelista"/>
        <w:numPr>
          <w:ilvl w:val="0"/>
          <w:numId w:val="1"/>
        </w:numPr>
        <w:pBdr>
          <w:top w:val="nil"/>
          <w:left w:val="nil"/>
          <w:bottom w:val="nil"/>
          <w:right w:val="nil"/>
          <w:between w:val="nil"/>
          <w:bar w:val="nil"/>
        </w:pBdr>
        <w:spacing w:after="200"/>
        <w:ind w:right="49"/>
        <w:jc w:val="both"/>
        <w:rPr>
          <w:rFonts w:ascii="ITC Avant Garde" w:eastAsia="ITC Avant Garde" w:hAnsi="ITC Avant Garde" w:cs="ITC Avant Garde"/>
          <w:kern w:val="1"/>
          <w:sz w:val="22"/>
          <w:szCs w:val="22"/>
          <w:lang w:val="es-ES"/>
        </w:rPr>
      </w:pPr>
      <w:r w:rsidRPr="0037109F">
        <w:rPr>
          <w:rFonts w:ascii="ITC Avant Garde" w:eastAsia="ITC Avant Garde" w:hAnsi="ITC Avant Garde" w:cs="ITC Avant Garde"/>
          <w:kern w:val="1"/>
          <w:sz w:val="22"/>
          <w:szCs w:val="22"/>
          <w:lang w:val="es-ES"/>
        </w:rPr>
        <w:t xml:space="preserve">El </w:t>
      </w:r>
      <w:r w:rsidR="005A521E" w:rsidRPr="0037109F">
        <w:rPr>
          <w:rFonts w:ascii="ITC Avant Garde" w:eastAsia="ITC Avant Garde" w:hAnsi="ITC Avant Garde" w:cs="ITC Avant Garde"/>
          <w:kern w:val="1"/>
          <w:sz w:val="22"/>
          <w:szCs w:val="22"/>
          <w:lang w:val="es-ES"/>
        </w:rPr>
        <w:t>21 de agosto de 2017</w:t>
      </w:r>
      <w:r w:rsidRPr="0037109F">
        <w:rPr>
          <w:rFonts w:ascii="ITC Avant Garde" w:eastAsia="ITC Avant Garde" w:hAnsi="ITC Avant Garde" w:cs="ITC Avant Garde"/>
          <w:kern w:val="1"/>
          <w:sz w:val="22"/>
          <w:szCs w:val="22"/>
          <w:lang w:val="es-ES"/>
        </w:rPr>
        <w:t xml:space="preserve"> el Participante Ganador </w:t>
      </w:r>
      <w:proofErr w:type="spellStart"/>
      <w:r w:rsidRPr="0037109F">
        <w:rPr>
          <w:rFonts w:ascii="ITC Avant Garde" w:eastAsia="ITC Avant Garde" w:hAnsi="ITC Avant Garde" w:cs="ITC Avant Garde"/>
          <w:b/>
          <w:kern w:val="1"/>
          <w:sz w:val="22"/>
          <w:szCs w:val="22"/>
          <w:lang w:val="es-ES"/>
        </w:rPr>
        <w:t>Sak</w:t>
      </w:r>
      <w:proofErr w:type="spellEnd"/>
      <w:r w:rsidRPr="0037109F">
        <w:rPr>
          <w:rFonts w:ascii="ITC Avant Garde" w:eastAsia="ITC Avant Garde" w:hAnsi="ITC Avant Garde" w:cs="ITC Avant Garde"/>
          <w:b/>
          <w:kern w:val="1"/>
          <w:sz w:val="22"/>
          <w:szCs w:val="22"/>
          <w:lang w:val="es-ES"/>
        </w:rPr>
        <w:t xml:space="preserve"> Telecom, S.A. de C.V.</w:t>
      </w:r>
      <w:r w:rsidRPr="0037109F">
        <w:rPr>
          <w:rFonts w:ascii="ITC Avant Garde" w:eastAsia="ITC Avant Garde" w:hAnsi="ITC Avant Garde" w:cs="ITC Avant Garde"/>
          <w:kern w:val="1"/>
          <w:sz w:val="22"/>
          <w:szCs w:val="22"/>
          <w:lang w:val="es-ES"/>
        </w:rPr>
        <w:t xml:space="preserve"> </w:t>
      </w:r>
      <w:r w:rsidR="00D75681" w:rsidRPr="0037109F">
        <w:rPr>
          <w:rFonts w:ascii="ITC Avant Garde" w:eastAsia="ITC Avant Garde" w:hAnsi="ITC Avant Garde" w:cs="ITC Avant Garde"/>
          <w:kern w:val="1"/>
          <w:sz w:val="22"/>
          <w:szCs w:val="22"/>
          <w:lang w:val="es-ES"/>
        </w:rPr>
        <w:t xml:space="preserve">presentó al Instituto la actualización de la Garantía de Seriedad respecto </w:t>
      </w:r>
      <w:r w:rsidR="00786431" w:rsidRPr="0037109F">
        <w:rPr>
          <w:rFonts w:ascii="ITC Avant Garde" w:eastAsia="ITC Avant Garde" w:hAnsi="ITC Avant Garde" w:cs="ITC Avant Garde"/>
          <w:kern w:val="1"/>
          <w:sz w:val="22"/>
          <w:szCs w:val="22"/>
          <w:lang w:val="es-ES"/>
        </w:rPr>
        <w:t xml:space="preserve">del </w:t>
      </w:r>
      <w:r w:rsidR="00D75681" w:rsidRPr="0037109F">
        <w:rPr>
          <w:rFonts w:ascii="ITC Avant Garde" w:eastAsia="ITC Avant Garde" w:hAnsi="ITC Avant Garde" w:cs="ITC Avant Garde"/>
          <w:kern w:val="1"/>
          <w:sz w:val="22"/>
          <w:szCs w:val="22"/>
          <w:lang w:val="es-ES"/>
        </w:rPr>
        <w:t>Lote que nos ocupa, en términos de lo previsto en las Bases</w:t>
      </w:r>
      <w:r w:rsidR="00897907" w:rsidRPr="0037109F">
        <w:rPr>
          <w:rFonts w:ascii="ITC Avant Garde" w:eastAsia="ITC Avant Garde" w:hAnsi="ITC Avant Garde" w:cs="ITC Avant Garde"/>
          <w:kern w:val="1"/>
          <w:sz w:val="22"/>
          <w:szCs w:val="22"/>
          <w:lang w:val="es-ES"/>
        </w:rPr>
        <w:t>,</w:t>
      </w:r>
      <w:r w:rsidR="00897907" w:rsidRPr="0037109F">
        <w:rPr>
          <w:rFonts w:ascii="ITC Avant Garde" w:hAnsi="ITC Avant Garde"/>
          <w:bCs/>
          <w:sz w:val="22"/>
          <w:szCs w:val="22"/>
          <w:lang w:eastAsia="es-MX"/>
        </w:rPr>
        <w:t xml:space="preserve"> en la cual se estableció como fecha de expiración el 30 de septiembre de 2017</w:t>
      </w:r>
      <w:r w:rsidR="00D75681" w:rsidRPr="0037109F">
        <w:rPr>
          <w:rFonts w:ascii="ITC Avant Garde" w:eastAsia="ITC Avant Garde" w:hAnsi="ITC Avant Garde" w:cs="ITC Avant Garde"/>
          <w:kern w:val="1"/>
          <w:sz w:val="22"/>
          <w:szCs w:val="22"/>
          <w:lang w:val="es-ES"/>
        </w:rPr>
        <w:t>.</w:t>
      </w:r>
    </w:p>
    <w:p w14:paraId="47F28C93" w14:textId="77777777" w:rsidR="0037109F" w:rsidRPr="0037109F" w:rsidRDefault="00A13BDC" w:rsidP="0037109F">
      <w:pPr>
        <w:pStyle w:val="Prrafodelista"/>
        <w:numPr>
          <w:ilvl w:val="0"/>
          <w:numId w:val="1"/>
        </w:numPr>
        <w:pBdr>
          <w:top w:val="nil"/>
          <w:left w:val="nil"/>
          <w:bottom w:val="nil"/>
          <w:right w:val="nil"/>
          <w:between w:val="nil"/>
          <w:bar w:val="nil"/>
        </w:pBdr>
        <w:spacing w:after="200"/>
        <w:ind w:right="49"/>
        <w:jc w:val="both"/>
        <w:rPr>
          <w:rFonts w:ascii="ITC Avant Garde" w:eastAsia="ITC Avant Garde" w:hAnsi="ITC Avant Garde" w:cs="ITC Avant Garde"/>
          <w:kern w:val="1"/>
          <w:sz w:val="22"/>
          <w:szCs w:val="22"/>
          <w:lang w:val="es-ES"/>
        </w:rPr>
      </w:pPr>
      <w:r w:rsidRPr="0037109F">
        <w:rPr>
          <w:rFonts w:ascii="ITC Avant Garde" w:eastAsia="ITC Avant Garde" w:hAnsi="ITC Avant Garde" w:cs="ITC Avant Garde"/>
          <w:kern w:val="1"/>
          <w:sz w:val="22"/>
          <w:szCs w:val="22"/>
          <w:lang w:val="es-ES"/>
        </w:rPr>
        <w:t xml:space="preserve">El 23 de agosto de 2017 el </w:t>
      </w:r>
      <w:r w:rsidRPr="0037109F">
        <w:rPr>
          <w:rFonts w:ascii="ITC Avant Garde" w:eastAsia="Arial Unicode MS" w:hAnsi="ITC Avant Garde" w:cs="Arial Unicode MS"/>
          <w:kern w:val="1"/>
          <w:sz w:val="22"/>
          <w:szCs w:val="22"/>
          <w:u w:color="000000"/>
          <w:bdr w:val="nil"/>
          <w:lang w:val="es-ES_tradnl" w:eastAsia="ar-SA"/>
        </w:rPr>
        <w:t xml:space="preserve">Participante Ganador </w:t>
      </w:r>
      <w:r w:rsidRPr="0037109F">
        <w:rPr>
          <w:rFonts w:ascii="ITC Avant Garde" w:hAnsi="ITC Avant Garde"/>
          <w:b/>
          <w:bCs/>
          <w:sz w:val="22"/>
          <w:szCs w:val="22"/>
          <w:lang w:eastAsia="es-MX"/>
        </w:rPr>
        <w:t xml:space="preserve">Mario Óscar Beteta Vallejo </w:t>
      </w:r>
      <w:r w:rsidRPr="0037109F">
        <w:rPr>
          <w:rFonts w:ascii="ITC Avant Garde" w:hAnsi="ITC Avant Garde"/>
          <w:bCs/>
          <w:sz w:val="22"/>
          <w:szCs w:val="22"/>
          <w:lang w:eastAsia="es-MX"/>
        </w:rPr>
        <w:t xml:space="preserve">presentó al Instituto la actualización de la Garantía de Seriedad respecto </w:t>
      </w:r>
      <w:r w:rsidR="00786431" w:rsidRPr="0037109F">
        <w:rPr>
          <w:rFonts w:ascii="ITC Avant Garde" w:hAnsi="ITC Avant Garde"/>
          <w:bCs/>
          <w:sz w:val="22"/>
          <w:szCs w:val="22"/>
          <w:lang w:eastAsia="es-MX"/>
        </w:rPr>
        <w:t>de</w:t>
      </w:r>
      <w:r w:rsidRPr="0037109F">
        <w:rPr>
          <w:rFonts w:ascii="ITC Avant Garde" w:hAnsi="ITC Avant Garde"/>
          <w:bCs/>
          <w:sz w:val="22"/>
          <w:szCs w:val="22"/>
          <w:lang w:eastAsia="es-MX"/>
        </w:rPr>
        <w:t>l Lote que nos ocupa, en términos de lo previsto en las Bases, en la cual se estableció como fecha de expiración el 29 de noviembre de 2017.</w:t>
      </w:r>
    </w:p>
    <w:p w14:paraId="272782DF" w14:textId="77777777" w:rsidR="0037109F" w:rsidRDefault="00F45E71" w:rsidP="0037109F">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37109F">
        <w:rPr>
          <w:rFonts w:ascii="ITC Avant Garde" w:eastAsia="Arial Unicode MS" w:hAnsi="ITC Avant Garde" w:cs="Arial Unicode MS"/>
          <w:kern w:val="1"/>
          <w:sz w:val="22"/>
          <w:szCs w:val="22"/>
          <w:u w:color="000000"/>
          <w:bdr w:val="nil"/>
          <w:lang w:val="es-ES_tradnl" w:eastAsia="ar-SA"/>
        </w:rPr>
        <w:t>El 19 de septiembre de 2017, mediante Acuerdo P/IFT/EXT/190917/173, el Pleno del Instituto emitió Acuerdo, mediante el cual determinó suspender labores por causa de fuerza mayor, en todas las áreas administrativas del Instituto los días miércoles 20 y jueves 21 de septiembre de 2017, por lo que en esas fechas, de conformidad con lo dispuesto en el artículo 28 párrafo tercero de la Ley Federal de Procedimiento Administrativo, de aplicación supletoria a la Ley, de acuerdo con el artículo 6, fracción IV del último instrumento normativo en mención,</w:t>
      </w:r>
      <w:r w:rsidR="00CD2CDB" w:rsidRPr="0037109F">
        <w:rPr>
          <w:rFonts w:ascii="ITC Avant Garde" w:eastAsia="Arial Unicode MS" w:hAnsi="ITC Avant Garde" w:cs="Arial Unicode MS"/>
          <w:kern w:val="1"/>
          <w:sz w:val="22"/>
          <w:szCs w:val="22"/>
          <w:u w:color="000000"/>
          <w:bdr w:val="nil"/>
          <w:lang w:val="es-ES_tradnl" w:eastAsia="ar-SA"/>
        </w:rPr>
        <w:t xml:space="preserve"> no corrieron los términos de l</w:t>
      </w:r>
      <w:r w:rsidRPr="0037109F">
        <w:rPr>
          <w:rFonts w:ascii="ITC Avant Garde" w:eastAsia="Arial Unicode MS" w:hAnsi="ITC Avant Garde" w:cs="Arial Unicode MS"/>
          <w:kern w:val="1"/>
          <w:sz w:val="22"/>
          <w:szCs w:val="22"/>
          <w:u w:color="000000"/>
          <w:bdr w:val="nil"/>
          <w:lang w:val="es-ES_tradnl" w:eastAsia="ar-SA"/>
        </w:rPr>
        <w:t>ey.</w:t>
      </w:r>
    </w:p>
    <w:p w14:paraId="67AEE602" w14:textId="77777777" w:rsidR="005720F6" w:rsidRPr="0037109F" w:rsidRDefault="005720F6" w:rsidP="005720F6">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3AA40176" w14:textId="77777777" w:rsidR="0037109F" w:rsidRDefault="00F45E71" w:rsidP="0037109F">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37109F">
        <w:rPr>
          <w:rFonts w:ascii="ITC Avant Garde" w:eastAsia="Arial Unicode MS" w:hAnsi="ITC Avant Garde" w:cs="Arial Unicode MS"/>
          <w:kern w:val="1"/>
          <w:sz w:val="22"/>
          <w:szCs w:val="22"/>
          <w:u w:color="000000"/>
          <w:bdr w:val="nil"/>
          <w:lang w:val="es-ES_tradnl" w:eastAsia="ar-SA"/>
        </w:rPr>
        <w:t>El 21 de septiembre de 2017, mediante Acuerdo P/IFT/EXT/210917/174, el Pleno del Instituto emitió Acuerdo, mediante el cual determinó suspender labores, por causa de fuerza mayor, en todas las áreas administrativas del Instituto el día viernes 22 de septiembre de 2017, por lo que en esa fecha, de conformidad con lo dispuesto en el artículo 28 párrafo tercero de la Ley Federal de Procedimiento Administrativo, de aplicación supletoria a la Ley, de acuerdo con el artículo 6, fracción IV del último instrumento normativo en mención, se suspendieron los plazos y términos previstos en la Ley y respecto de todos los actos administrativos emitidos por el Instituto.</w:t>
      </w:r>
    </w:p>
    <w:p w14:paraId="663DB0A7" w14:textId="77777777" w:rsidR="005720F6" w:rsidRPr="0037109F" w:rsidRDefault="005720F6" w:rsidP="005720F6">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5BD463B8" w14:textId="77777777" w:rsidR="0037109F" w:rsidRPr="005720F6" w:rsidRDefault="00D00E99" w:rsidP="0037109F">
      <w:pPr>
        <w:pStyle w:val="Prrafodelista"/>
        <w:numPr>
          <w:ilvl w:val="0"/>
          <w:numId w:val="1"/>
        </w:numPr>
        <w:spacing w:after="200"/>
        <w:ind w:right="49"/>
        <w:contextualSpacing/>
        <w:jc w:val="both"/>
        <w:rPr>
          <w:rFonts w:ascii="ITC Avant Garde" w:eastAsia="Calibri" w:hAnsi="ITC Avant Garde"/>
          <w:sz w:val="22"/>
          <w:szCs w:val="22"/>
          <w:lang w:eastAsia="es-MX"/>
        </w:rPr>
      </w:pPr>
      <w:r w:rsidRPr="0037109F">
        <w:rPr>
          <w:rFonts w:ascii="ITC Avant Garde" w:eastAsia="Arial Unicode MS" w:hAnsi="ITC Avant Garde" w:cs="Arial Unicode MS"/>
          <w:kern w:val="1"/>
          <w:sz w:val="22"/>
          <w:szCs w:val="22"/>
          <w:u w:color="000000"/>
          <w:bdr w:val="nil"/>
          <w:lang w:val="es-ES_tradnl" w:eastAsia="ar-SA"/>
        </w:rPr>
        <w:t xml:space="preserve">En el período comprendido entre el 14 de agosto y el 27 de septiembre de 2017 el Participante Ganador </w:t>
      </w:r>
      <w:proofErr w:type="spellStart"/>
      <w:r w:rsidRPr="0037109F">
        <w:rPr>
          <w:rFonts w:ascii="ITC Avant Garde" w:eastAsia="Arial Unicode MS" w:hAnsi="ITC Avant Garde" w:cs="Arial Unicode MS"/>
          <w:b/>
          <w:kern w:val="1"/>
          <w:sz w:val="22"/>
          <w:szCs w:val="22"/>
          <w:u w:color="000000"/>
          <w:bdr w:val="nil"/>
          <w:lang w:val="es-ES_tradnl" w:eastAsia="ar-SA"/>
        </w:rPr>
        <w:t>Sak</w:t>
      </w:r>
      <w:proofErr w:type="spellEnd"/>
      <w:r w:rsidRPr="0037109F">
        <w:rPr>
          <w:rFonts w:ascii="ITC Avant Garde" w:eastAsia="Arial Unicode MS" w:hAnsi="ITC Avant Garde" w:cs="Arial Unicode MS"/>
          <w:b/>
          <w:kern w:val="1"/>
          <w:sz w:val="22"/>
          <w:szCs w:val="22"/>
          <w:u w:color="000000"/>
          <w:bdr w:val="nil"/>
          <w:lang w:val="es-ES_tradnl" w:eastAsia="ar-SA"/>
        </w:rPr>
        <w:t xml:space="preserve"> Telecom, S.A. de C.V.</w:t>
      </w:r>
      <w:r w:rsidRPr="0037109F">
        <w:rPr>
          <w:rFonts w:ascii="ITC Avant Garde" w:eastAsia="Arial Unicode MS" w:hAnsi="ITC Avant Garde" w:cs="Arial Unicode MS"/>
          <w:kern w:val="1"/>
          <w:sz w:val="22"/>
          <w:szCs w:val="22"/>
          <w:u w:color="000000"/>
          <w:bdr w:val="nil"/>
          <w:lang w:val="es-ES_tradnl" w:eastAsia="ar-SA"/>
        </w:rPr>
        <w:t xml:space="preserve"> debía acreditar el pago de la Contraprestación prevista en el Acta de Fallo.</w:t>
      </w:r>
    </w:p>
    <w:p w14:paraId="40DFD6BC" w14:textId="77777777" w:rsidR="005720F6" w:rsidRPr="0037109F" w:rsidRDefault="005720F6" w:rsidP="005720F6">
      <w:pPr>
        <w:pStyle w:val="Prrafodelista"/>
        <w:spacing w:after="200"/>
        <w:ind w:left="720" w:right="49"/>
        <w:contextualSpacing/>
        <w:jc w:val="both"/>
        <w:rPr>
          <w:rFonts w:ascii="ITC Avant Garde" w:eastAsia="Calibri" w:hAnsi="ITC Avant Garde"/>
          <w:sz w:val="22"/>
          <w:szCs w:val="22"/>
          <w:lang w:eastAsia="es-MX"/>
        </w:rPr>
      </w:pPr>
    </w:p>
    <w:p w14:paraId="3D12FE1C" w14:textId="7A9BAA43" w:rsidR="0037109F" w:rsidRPr="0037109F" w:rsidRDefault="00D00E99" w:rsidP="0037109F">
      <w:pPr>
        <w:pStyle w:val="Prrafodelista"/>
        <w:numPr>
          <w:ilvl w:val="0"/>
          <w:numId w:val="1"/>
        </w:numPr>
        <w:pBdr>
          <w:top w:val="nil"/>
          <w:left w:val="nil"/>
          <w:bottom w:val="nil"/>
          <w:right w:val="nil"/>
          <w:between w:val="nil"/>
          <w:bar w:val="nil"/>
        </w:pBdr>
        <w:spacing w:after="200"/>
        <w:ind w:right="49"/>
        <w:contextualSpacing/>
        <w:jc w:val="both"/>
        <w:rPr>
          <w:rFonts w:ascii="ITC Avant Garde" w:eastAsia="Calibri" w:hAnsi="ITC Avant Garde"/>
          <w:sz w:val="22"/>
          <w:szCs w:val="22"/>
          <w:lang w:eastAsia="es-MX"/>
        </w:rPr>
      </w:pPr>
      <w:r w:rsidRPr="0037109F">
        <w:rPr>
          <w:rFonts w:ascii="ITC Avant Garde" w:eastAsia="Calibri" w:hAnsi="ITC Avant Garde"/>
          <w:sz w:val="22"/>
          <w:szCs w:val="22"/>
          <w:lang w:eastAsia="es-MX"/>
        </w:rPr>
        <w:t xml:space="preserve">El </w:t>
      </w:r>
      <w:r w:rsidR="00E14D3D" w:rsidRPr="0037109F">
        <w:rPr>
          <w:rFonts w:ascii="ITC Avant Garde" w:eastAsia="Calibri" w:hAnsi="ITC Avant Garde"/>
          <w:sz w:val="22"/>
          <w:szCs w:val="22"/>
          <w:lang w:eastAsia="es-MX"/>
        </w:rPr>
        <w:t>29</w:t>
      </w:r>
      <w:r w:rsidRPr="0037109F">
        <w:rPr>
          <w:rFonts w:ascii="ITC Avant Garde" w:eastAsia="Calibri" w:hAnsi="ITC Avant Garde"/>
          <w:sz w:val="22"/>
          <w:szCs w:val="22"/>
          <w:lang w:eastAsia="es-MX"/>
        </w:rPr>
        <w:t xml:space="preserve"> de septiembre de 2017, en su </w:t>
      </w:r>
      <w:r w:rsidR="00E83CD0" w:rsidRPr="0037109F">
        <w:rPr>
          <w:rFonts w:ascii="ITC Avant Garde" w:eastAsia="Calibri" w:hAnsi="ITC Avant Garde"/>
          <w:sz w:val="22"/>
          <w:szCs w:val="22"/>
          <w:lang w:eastAsia="es-MX"/>
        </w:rPr>
        <w:t xml:space="preserve">XVIII </w:t>
      </w:r>
      <w:r w:rsidRPr="0037109F">
        <w:rPr>
          <w:rFonts w:ascii="ITC Avant Garde" w:eastAsia="Calibri" w:hAnsi="ITC Avant Garde"/>
          <w:sz w:val="22"/>
          <w:szCs w:val="22"/>
          <w:lang w:eastAsia="es-MX"/>
        </w:rPr>
        <w:t xml:space="preserve">Sesión Extraordinaria, el Pleno del Instituto </w:t>
      </w:r>
      <w:r w:rsidRPr="0037109F">
        <w:rPr>
          <w:rFonts w:ascii="ITC Avant Garde" w:eastAsia="ITC Avant Garde" w:hAnsi="ITC Avant Garde" w:cs="ITC Avant Garde"/>
          <w:kern w:val="1"/>
          <w:sz w:val="22"/>
          <w:szCs w:val="22"/>
          <w:lang w:val="es-ES"/>
        </w:rPr>
        <w:t xml:space="preserve">emitió y aprobó el Acuerdo </w:t>
      </w:r>
      <w:r w:rsidR="00A77194" w:rsidRPr="0037109F">
        <w:rPr>
          <w:rFonts w:ascii="ITC Avant Garde" w:eastAsia="ITC Avant Garde" w:hAnsi="ITC Avant Garde" w:cs="ITC Avant Garde"/>
          <w:kern w:val="1"/>
          <w:sz w:val="22"/>
          <w:szCs w:val="22"/>
          <w:lang w:val="es-ES"/>
        </w:rPr>
        <w:t>P/IFT/</w:t>
      </w:r>
      <w:r w:rsidR="003A3AAF" w:rsidRPr="0037109F">
        <w:rPr>
          <w:rFonts w:ascii="ITC Avant Garde" w:eastAsia="ITC Avant Garde" w:hAnsi="ITC Avant Garde" w:cs="ITC Avant Garde"/>
          <w:kern w:val="1"/>
          <w:sz w:val="22"/>
          <w:szCs w:val="22"/>
          <w:lang w:val="es-ES"/>
        </w:rPr>
        <w:t>EXT/</w:t>
      </w:r>
      <w:r w:rsidR="00A77194" w:rsidRPr="0037109F">
        <w:rPr>
          <w:rFonts w:ascii="ITC Avant Garde" w:eastAsia="ITC Avant Garde" w:hAnsi="ITC Avant Garde" w:cs="ITC Avant Garde"/>
          <w:kern w:val="1"/>
          <w:sz w:val="22"/>
          <w:szCs w:val="22"/>
          <w:lang w:val="es-ES"/>
        </w:rPr>
        <w:t>2909</w:t>
      </w:r>
      <w:r w:rsidRPr="0037109F">
        <w:rPr>
          <w:rFonts w:ascii="ITC Avant Garde" w:eastAsia="ITC Avant Garde" w:hAnsi="ITC Avant Garde" w:cs="ITC Avant Garde"/>
          <w:kern w:val="1"/>
          <w:sz w:val="22"/>
          <w:szCs w:val="22"/>
          <w:lang w:val="es-ES"/>
        </w:rPr>
        <w:t>17/</w:t>
      </w:r>
      <w:r w:rsidR="00AB3167" w:rsidRPr="0037109F">
        <w:rPr>
          <w:rFonts w:ascii="ITC Avant Garde" w:eastAsia="ITC Avant Garde" w:hAnsi="ITC Avant Garde" w:cs="ITC Avant Garde"/>
          <w:kern w:val="1"/>
          <w:sz w:val="22"/>
          <w:szCs w:val="22"/>
          <w:lang w:val="es-ES"/>
        </w:rPr>
        <w:t>175</w:t>
      </w:r>
      <w:r w:rsidRPr="0037109F">
        <w:rPr>
          <w:rFonts w:ascii="ITC Avant Garde" w:eastAsia="Calibri" w:hAnsi="ITC Avant Garde"/>
          <w:sz w:val="22"/>
          <w:szCs w:val="22"/>
          <w:lang w:eastAsia="es-MX"/>
        </w:rPr>
        <w:t xml:space="preserve">, consistente en </w:t>
      </w:r>
      <w:r w:rsidR="00BF612C" w:rsidRPr="0037109F">
        <w:rPr>
          <w:rFonts w:ascii="ITC Avant Garde" w:eastAsia="Calibri" w:hAnsi="ITC Avant Garde"/>
          <w:sz w:val="22"/>
          <w:szCs w:val="22"/>
          <w:lang w:eastAsia="es-MX"/>
        </w:rPr>
        <w:t>e</w:t>
      </w:r>
      <w:r w:rsidRPr="0037109F">
        <w:rPr>
          <w:rFonts w:ascii="ITC Avant Garde" w:eastAsia="Calibri" w:hAnsi="ITC Avant Garde"/>
          <w:sz w:val="22"/>
          <w:szCs w:val="22"/>
          <w:lang w:eastAsia="es-MX"/>
        </w:rPr>
        <w:t>l “ACUERDO MEDIANTE EL CUAL EL PLENO DEL INSTITUTO FEDERAL DE TELECOMUNICACIONES DETERMINA LA DESCALIFICACIÓN DE SAK TELECOM, S.A. DE C.V. CON NÚMERO DE FOLIO ÚNICO S1-335202, RESPECTO DEL LOTE 113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37109F">
        <w:rPr>
          <w:rFonts w:ascii="ITC Avant Garde" w:eastAsia="ITC Avant Garde" w:hAnsi="ITC Avant Garde" w:cs="ITC Avant Garde"/>
          <w:kern w:val="1"/>
          <w:sz w:val="22"/>
          <w:szCs w:val="22"/>
          <w:lang w:val="es-ES"/>
        </w:rPr>
        <w:t>.</w:t>
      </w:r>
    </w:p>
    <w:p w14:paraId="70E6AC3F" w14:textId="0C76FC29" w:rsidR="0037109F" w:rsidRDefault="005B3785" w:rsidP="0037109F">
      <w:pPr>
        <w:spacing w:line="240" w:lineRule="auto"/>
        <w:ind w:right="49"/>
        <w:contextualSpacing/>
        <w:jc w:val="both"/>
        <w:rPr>
          <w:rFonts w:ascii="ITC Avant Garde" w:eastAsia="Times New Roman" w:hAnsi="ITC Avant Garde" w:cs="Arial"/>
          <w:lang w:eastAsia="es-MX"/>
        </w:rPr>
      </w:pPr>
      <w:r w:rsidRPr="0037109F">
        <w:rPr>
          <w:rFonts w:ascii="ITC Avant Garde" w:eastAsia="Times New Roman" w:hAnsi="ITC Avant Garde" w:cs="Arial"/>
          <w:lang w:eastAsia="es-MX"/>
        </w:rPr>
        <w:t xml:space="preserve">En virtud de los </w:t>
      </w:r>
      <w:r w:rsidR="005D7A38" w:rsidRPr="0037109F">
        <w:rPr>
          <w:rFonts w:ascii="ITC Avant Garde" w:eastAsia="Times New Roman" w:hAnsi="ITC Avant Garde" w:cs="Arial"/>
          <w:lang w:eastAsia="es-MX"/>
        </w:rPr>
        <w:t xml:space="preserve">Antecedentes </w:t>
      </w:r>
      <w:r w:rsidR="005720F6">
        <w:rPr>
          <w:rFonts w:ascii="ITC Avant Garde" w:eastAsia="Times New Roman" w:hAnsi="ITC Avant Garde" w:cs="Arial"/>
          <w:lang w:eastAsia="es-MX"/>
        </w:rPr>
        <w:t>señalados y,</w:t>
      </w:r>
    </w:p>
    <w:p w14:paraId="78BD2D12" w14:textId="77777777" w:rsidR="005720F6" w:rsidRPr="0037109F" w:rsidRDefault="005720F6" w:rsidP="0037109F">
      <w:pPr>
        <w:spacing w:line="240" w:lineRule="auto"/>
        <w:ind w:right="49"/>
        <w:contextualSpacing/>
        <w:jc w:val="both"/>
        <w:rPr>
          <w:rFonts w:ascii="ITC Avant Garde" w:eastAsia="Times New Roman" w:hAnsi="ITC Avant Garde" w:cs="Arial"/>
          <w:lang w:eastAsia="es-MX"/>
        </w:rPr>
      </w:pPr>
    </w:p>
    <w:p w14:paraId="0A19BF82" w14:textId="77777777" w:rsidR="0037109F" w:rsidRPr="0037109F" w:rsidRDefault="005B3785" w:rsidP="0037109F">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37109F">
        <w:rPr>
          <w:rFonts w:ascii="ITC Avant Garde" w:eastAsia="Arial Unicode MS" w:hAnsi="ITC Avant Garde" w:cs="Arial Unicode MS"/>
          <w:b/>
          <w:bCs/>
          <w:u w:color="000000"/>
          <w:bdr w:val="nil"/>
          <w:lang w:val="es-ES_tradnl"/>
        </w:rPr>
        <w:t>CONSIDERANDO</w:t>
      </w:r>
    </w:p>
    <w:p w14:paraId="4BB464AB" w14:textId="77777777" w:rsidR="005720F6" w:rsidRDefault="005720F6" w:rsidP="005720F6">
      <w:pPr>
        <w:tabs>
          <w:tab w:val="left" w:pos="7655"/>
        </w:tabs>
        <w:spacing w:line="240" w:lineRule="auto"/>
        <w:ind w:right="49"/>
        <w:contextualSpacing/>
        <w:jc w:val="both"/>
        <w:rPr>
          <w:rFonts w:ascii="ITC Avant Garde" w:hAnsi="ITC Avant Garde" w:cs="Arial"/>
          <w:b/>
        </w:rPr>
      </w:pPr>
    </w:p>
    <w:p w14:paraId="2C6DE901" w14:textId="513472A0" w:rsidR="0037109F" w:rsidRPr="0037109F" w:rsidRDefault="005720F6" w:rsidP="005720F6">
      <w:pPr>
        <w:tabs>
          <w:tab w:val="left" w:pos="7655"/>
        </w:tabs>
        <w:spacing w:line="240" w:lineRule="auto"/>
        <w:ind w:right="49"/>
        <w:contextualSpacing/>
        <w:jc w:val="both"/>
        <w:rPr>
          <w:rFonts w:ascii="ITC Avant Garde" w:hAnsi="ITC Avant Garde" w:cs="Arial"/>
          <w:bCs/>
          <w:lang w:eastAsia="ar-SA"/>
        </w:rPr>
      </w:pPr>
      <w:r>
        <w:rPr>
          <w:rFonts w:ascii="ITC Avant Garde" w:hAnsi="ITC Avant Garde" w:cs="Arial"/>
          <w:b/>
        </w:rPr>
        <w:t xml:space="preserve">PRIMERO. </w:t>
      </w:r>
      <w:r w:rsidR="005B3785" w:rsidRPr="0037109F">
        <w:rPr>
          <w:rFonts w:ascii="ITC Avant Garde" w:hAnsi="ITC Avant Garde" w:cs="Arial"/>
          <w:b/>
        </w:rPr>
        <w:t>Competencia del Instituto</w:t>
      </w:r>
      <w:r w:rsidR="005B3785" w:rsidRPr="0037109F">
        <w:rPr>
          <w:rFonts w:ascii="ITC Avant Garde" w:hAnsi="ITC Avant Garde" w:cs="Arial"/>
        </w:rPr>
        <w:t>.</w:t>
      </w:r>
      <w:r w:rsidR="005B3785" w:rsidRPr="0037109F">
        <w:rPr>
          <w:rFonts w:ascii="ITC Avant Garde" w:hAnsi="ITC Avant Garde" w:cs="Arial"/>
          <w:b/>
          <w:bCs/>
        </w:rPr>
        <w:t xml:space="preserve"> </w:t>
      </w:r>
      <w:r w:rsidR="005B3785" w:rsidRPr="0037109F">
        <w:rPr>
          <w:rFonts w:ascii="ITC Avant Garde" w:hAnsi="ITC Avant Garde" w:cs="Arial"/>
        </w:rPr>
        <w:t xml:space="preserve">De conformidad con lo dispuesto en los artículos 6o., </w:t>
      </w:r>
      <w:r w:rsidR="005B3785" w:rsidRPr="0037109F">
        <w:rPr>
          <w:rFonts w:ascii="ITC Avant Garde" w:hAnsi="ITC Avant Garde" w:cs="Arial"/>
          <w:lang w:eastAsia="es-MX"/>
        </w:rPr>
        <w:t>párrafo tercero y A</w:t>
      </w:r>
      <w:r w:rsidR="005B3785" w:rsidRPr="0037109F">
        <w:rPr>
          <w:rFonts w:ascii="ITC Avant Garde" w:hAnsi="ITC Avant Garde" w:cs="Arial"/>
        </w:rPr>
        <w:t>partado B, fracción III, 27, párrafos cuarto y sexto y 28, párrafos décimo primero, décimo quinto, décimo sexto, décimo séptimo y décimo octavo y 134 de la Constitución</w:t>
      </w:r>
      <w:r w:rsidR="009B285A" w:rsidRPr="0037109F">
        <w:rPr>
          <w:rFonts w:ascii="ITC Avant Garde" w:hAnsi="ITC Avant Garde" w:cs="Arial"/>
        </w:rPr>
        <w:t xml:space="preserve"> Política de los Estados Unidos Mexicanos</w:t>
      </w:r>
      <w:r w:rsidR="005B3785" w:rsidRPr="0037109F">
        <w:rPr>
          <w:rFonts w:ascii="ITC Avant Garde" w:hAnsi="ITC Avant Garde" w:cs="Arial"/>
        </w:rPr>
        <w:t>; 1, 2, 7 y 15, fracciones VII, XVIII y LXIII de la Ley, el Instituto es un órgano autónomo con personalidad jurídica y patrimonio propio que tiene por objeto el desarrollo eficiente de la radiodifusión y las telecomunicaciones. Además</w:t>
      </w:r>
      <w:r w:rsidR="001E3A67" w:rsidRPr="0037109F">
        <w:rPr>
          <w:rFonts w:ascii="ITC Avant Garde" w:hAnsi="ITC Avant Garde" w:cs="Arial"/>
        </w:rPr>
        <w:t>,</w:t>
      </w:r>
      <w:r w:rsidR="005B3785" w:rsidRPr="0037109F">
        <w:rPr>
          <w:rFonts w:ascii="ITC Avant Garde" w:hAnsi="ITC Avant Garde" w:cs="Arial"/>
        </w:rPr>
        <w:t xml:space="preserve"> de ser también la autoridad en materia de competencia económica de los sectores de radiodifusión y telecomunicaciones.</w:t>
      </w:r>
    </w:p>
    <w:p w14:paraId="3B77A98E" w14:textId="77777777" w:rsidR="0037109F" w:rsidRDefault="005B3785" w:rsidP="005720F6">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5720F6">
        <w:rPr>
          <w:rFonts w:ascii="ITC Avant Garde" w:eastAsia="Arial Unicode MS" w:hAnsi="ITC Avant Garde" w:cs="Arial"/>
          <w:kern w:val="1"/>
          <w:u w:color="000000"/>
          <w:bdr w:val="nil"/>
          <w:lang w:val="es-ES_tradnl" w:eastAsia="ar-SA"/>
        </w:rPr>
        <w:t xml:space="preserve">Para tal efecto, tiene a su cargo la regulación, promoción y supervisión del uso, aprovechamiento y explotación del espectro radioeléctrico, los recursos orbitales, los servicios satelitales, las redes públicas de telecomunicaciones y la prestación </w:t>
      </w:r>
      <w:r w:rsidRPr="005720F6">
        <w:rPr>
          <w:rFonts w:ascii="ITC Avant Garde" w:eastAsia="Arial Unicode MS" w:hAnsi="ITC Avant Garde" w:cs="Arial"/>
          <w:kern w:val="1"/>
          <w:u w:color="000000"/>
          <w:bdr w:val="nil"/>
          <w:lang w:val="es-ES_tradnl" w:eastAsia="ar-SA"/>
        </w:rPr>
        <w:lastRenderedPageBreak/>
        <w:t>de los servicios de radiodifusión y de telecomunicaciones, así como del acceso a la infraestructura activa y pasiva y otros insumos esenciales.</w:t>
      </w:r>
    </w:p>
    <w:p w14:paraId="70CF1389" w14:textId="77777777" w:rsidR="005720F6" w:rsidRPr="005720F6" w:rsidRDefault="005720F6" w:rsidP="005720F6">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p>
    <w:p w14:paraId="252ACBE7" w14:textId="77777777" w:rsidR="0037109F" w:rsidRDefault="005B3785" w:rsidP="005720F6">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5720F6">
        <w:rPr>
          <w:rFonts w:ascii="ITC Avant Garde" w:eastAsia="Arial Unicode MS" w:hAnsi="ITC Avant Garde" w:cs="Arial"/>
          <w:kern w:val="1"/>
          <w:u w:color="000000"/>
          <w:bdr w:val="nil"/>
          <w:lang w:val="es-ES_tradnl" w:eastAsia="ar-SA"/>
        </w:rPr>
        <w:t xml:space="preserve">En ese sentido, como órgano máximo de gobierno del Instituto, el Pleno resulta competente para emitir la presente </w:t>
      </w:r>
      <w:r w:rsidR="007E697B" w:rsidRPr="005720F6">
        <w:rPr>
          <w:rFonts w:ascii="ITC Avant Garde" w:eastAsia="Arial Unicode MS" w:hAnsi="ITC Avant Garde" w:cs="Arial"/>
          <w:kern w:val="1"/>
          <w:u w:color="000000"/>
          <w:bdr w:val="nil"/>
          <w:lang w:val="es-ES_tradnl" w:eastAsia="ar-SA"/>
        </w:rPr>
        <w:t>Resolución</w:t>
      </w:r>
      <w:r w:rsidRPr="005720F6">
        <w:rPr>
          <w:rFonts w:ascii="ITC Avant Garde" w:eastAsia="Arial Unicode MS" w:hAnsi="ITC Avant Garde" w:cs="Arial"/>
          <w:kern w:val="1"/>
          <w:u w:color="000000"/>
          <w:bdr w:val="nil"/>
          <w:lang w:val="es-ES_tradnl" w:eastAsia="ar-SA"/>
        </w:rPr>
        <w:t>.</w:t>
      </w:r>
    </w:p>
    <w:p w14:paraId="532D6E73" w14:textId="77777777" w:rsidR="005720F6" w:rsidRPr="005720F6" w:rsidRDefault="005720F6" w:rsidP="005720F6">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p>
    <w:p w14:paraId="4154101E" w14:textId="41D75DCC" w:rsidR="0037109F" w:rsidRDefault="005720F6" w:rsidP="005720F6">
      <w:pPr>
        <w:tabs>
          <w:tab w:val="left" w:pos="7655"/>
        </w:tabs>
        <w:spacing w:line="240" w:lineRule="auto"/>
        <w:ind w:right="49"/>
        <w:contextualSpacing/>
        <w:jc w:val="both"/>
        <w:rPr>
          <w:rFonts w:ascii="ITC Avant Garde" w:hAnsi="ITC Avant Garde" w:cs="Arial"/>
        </w:rPr>
      </w:pPr>
      <w:r>
        <w:rPr>
          <w:rFonts w:ascii="ITC Avant Garde" w:hAnsi="ITC Avant Garde" w:cs="Arial"/>
          <w:b/>
        </w:rPr>
        <w:t xml:space="preserve">SEGUNDO. </w:t>
      </w:r>
      <w:r w:rsidR="000773C8" w:rsidRPr="0037109F">
        <w:rPr>
          <w:rFonts w:ascii="ITC Avant Garde" w:hAnsi="ITC Avant Garde" w:cs="Arial"/>
          <w:b/>
        </w:rPr>
        <w:t xml:space="preserve">Licitación No. IFT-4. </w:t>
      </w:r>
      <w:r w:rsidR="000773C8" w:rsidRPr="0037109F">
        <w:rPr>
          <w:rFonts w:ascii="ITC Avant Garde" w:hAnsi="ITC Avant Garde" w:cs="Arial"/>
        </w:rPr>
        <w:t>El numeral 4 de las Bases prevé dentro del Calendario de Actividades las etapas siguientes:</w:t>
      </w:r>
    </w:p>
    <w:p w14:paraId="10F30494" w14:textId="77777777" w:rsidR="005720F6" w:rsidRPr="0037109F" w:rsidRDefault="005720F6" w:rsidP="005720F6">
      <w:pPr>
        <w:tabs>
          <w:tab w:val="left" w:pos="7655"/>
        </w:tabs>
        <w:spacing w:line="240" w:lineRule="auto"/>
        <w:ind w:right="49"/>
        <w:contextualSpacing/>
        <w:jc w:val="both"/>
        <w:rPr>
          <w:rFonts w:ascii="ITC Avant Garde" w:hAnsi="ITC Avant Garde" w:cs="Arial"/>
        </w:rPr>
      </w:pPr>
    </w:p>
    <w:p w14:paraId="5F36695F" w14:textId="75DD2EA9" w:rsidR="000773C8" w:rsidRPr="0037109F" w:rsidRDefault="000773C8" w:rsidP="0037109F">
      <w:pPr>
        <w:numPr>
          <w:ilvl w:val="0"/>
          <w:numId w:val="2"/>
        </w:numPr>
        <w:suppressAutoHyphens/>
        <w:spacing w:line="240" w:lineRule="auto"/>
        <w:jc w:val="both"/>
        <w:rPr>
          <w:rFonts w:ascii="ITC Avant Garde" w:hAnsi="ITC Avant Garde" w:cs="Arial"/>
          <w:kern w:val="2"/>
          <w:lang w:val="es-ES_tradnl" w:eastAsia="ar-SA"/>
        </w:rPr>
      </w:pPr>
      <w:r w:rsidRPr="0037109F">
        <w:rPr>
          <w:rFonts w:ascii="ITC Avant Garde" w:hAnsi="ITC Avant Garde" w:cs="Arial"/>
          <w:b/>
          <w:kern w:val="2"/>
          <w:lang w:val="es-ES_tradnl" w:eastAsia="ar-SA"/>
        </w:rPr>
        <w:t>Primera Etapa</w:t>
      </w:r>
      <w:r w:rsidRPr="0037109F">
        <w:rPr>
          <w:rFonts w:ascii="ITC Avant Garde" w:hAnsi="ITC Avant Garde" w:cs="Arial"/>
          <w:kern w:val="2"/>
          <w:lang w:val="es-ES_tradnl" w:eastAsia="ar-SA"/>
        </w:rPr>
        <w:t>: Manifestación de Interés, y Entrega de Información y Documentación.</w:t>
      </w:r>
    </w:p>
    <w:p w14:paraId="45754E3C" w14:textId="77777777" w:rsidR="000773C8" w:rsidRPr="0037109F" w:rsidRDefault="000773C8" w:rsidP="0037109F">
      <w:pPr>
        <w:numPr>
          <w:ilvl w:val="0"/>
          <w:numId w:val="2"/>
        </w:numPr>
        <w:suppressAutoHyphens/>
        <w:spacing w:line="240" w:lineRule="auto"/>
        <w:jc w:val="both"/>
        <w:rPr>
          <w:rFonts w:ascii="ITC Avant Garde" w:hAnsi="ITC Avant Garde" w:cs="Arial"/>
          <w:kern w:val="2"/>
          <w:lang w:val="es-ES_tradnl" w:eastAsia="ar-SA"/>
        </w:rPr>
      </w:pPr>
      <w:r w:rsidRPr="0037109F">
        <w:rPr>
          <w:rFonts w:ascii="ITC Avant Garde" w:hAnsi="ITC Avant Garde" w:cs="Arial"/>
          <w:b/>
          <w:kern w:val="2"/>
          <w:lang w:val="es-ES_tradnl" w:eastAsia="ar-SA"/>
        </w:rPr>
        <w:t>Segunda Etapa</w:t>
      </w:r>
      <w:r w:rsidRPr="0037109F">
        <w:rPr>
          <w:rFonts w:ascii="ITC Avant Garde" w:hAnsi="ITC Avant Garde" w:cs="Arial"/>
          <w:kern w:val="2"/>
          <w:lang w:val="es-ES_tradnl" w:eastAsia="ar-SA"/>
        </w:rPr>
        <w:t xml:space="preserve">: Evaluación, </w:t>
      </w:r>
      <w:proofErr w:type="spellStart"/>
      <w:r w:rsidRPr="0037109F">
        <w:rPr>
          <w:rFonts w:ascii="ITC Avant Garde" w:hAnsi="ITC Avant Garde" w:cs="Arial"/>
          <w:kern w:val="2"/>
          <w:lang w:val="es-ES_tradnl" w:eastAsia="ar-SA"/>
        </w:rPr>
        <w:t>Dictaminación</w:t>
      </w:r>
      <w:proofErr w:type="spellEnd"/>
      <w:r w:rsidRPr="0037109F">
        <w:rPr>
          <w:rFonts w:ascii="ITC Avant Garde" w:hAnsi="ITC Avant Garde" w:cs="Arial"/>
          <w:kern w:val="2"/>
          <w:lang w:val="es-ES_tradnl" w:eastAsia="ar-SA"/>
        </w:rPr>
        <w:t xml:space="preserve"> y Emisión de Constancias de Participación.</w:t>
      </w:r>
    </w:p>
    <w:p w14:paraId="40471CC7" w14:textId="77777777" w:rsidR="000773C8" w:rsidRPr="0037109F" w:rsidRDefault="000773C8" w:rsidP="0037109F">
      <w:pPr>
        <w:numPr>
          <w:ilvl w:val="0"/>
          <w:numId w:val="2"/>
        </w:numPr>
        <w:suppressAutoHyphens/>
        <w:spacing w:line="240" w:lineRule="auto"/>
        <w:jc w:val="both"/>
        <w:rPr>
          <w:rFonts w:ascii="ITC Avant Garde" w:hAnsi="ITC Avant Garde" w:cs="Arial"/>
          <w:kern w:val="2"/>
          <w:lang w:val="es-ES_tradnl" w:eastAsia="ar-SA"/>
        </w:rPr>
      </w:pPr>
      <w:r w:rsidRPr="0037109F">
        <w:rPr>
          <w:rFonts w:ascii="ITC Avant Garde" w:hAnsi="ITC Avant Garde" w:cs="Arial"/>
          <w:b/>
          <w:kern w:val="2"/>
          <w:lang w:val="es-ES_tradnl" w:eastAsia="ar-SA"/>
        </w:rPr>
        <w:t>Tercera Etapa</w:t>
      </w:r>
      <w:r w:rsidRPr="0037109F">
        <w:rPr>
          <w:rFonts w:ascii="ITC Avant Garde" w:hAnsi="ITC Avant Garde" w:cs="Arial"/>
          <w:kern w:val="2"/>
          <w:lang w:val="es-ES_tradnl" w:eastAsia="ar-SA"/>
        </w:rPr>
        <w:t>: Sesión de Práctica y Procedimiento de Presentación de las Ofertas, y</w:t>
      </w:r>
    </w:p>
    <w:p w14:paraId="4C00C73B" w14:textId="77777777" w:rsidR="0037109F" w:rsidRPr="0037109F" w:rsidRDefault="000773C8" w:rsidP="0037109F">
      <w:pPr>
        <w:numPr>
          <w:ilvl w:val="0"/>
          <w:numId w:val="2"/>
        </w:numPr>
        <w:suppressAutoHyphens/>
        <w:spacing w:line="240" w:lineRule="auto"/>
        <w:jc w:val="both"/>
        <w:rPr>
          <w:rFonts w:ascii="ITC Avant Garde" w:hAnsi="ITC Avant Garde" w:cs="Arial"/>
          <w:kern w:val="2"/>
          <w:lang w:val="es-ES_tradnl" w:eastAsia="ar-SA"/>
        </w:rPr>
      </w:pPr>
      <w:r w:rsidRPr="0037109F">
        <w:rPr>
          <w:rFonts w:ascii="ITC Avant Garde" w:hAnsi="ITC Avant Garde" w:cs="Arial"/>
          <w:b/>
          <w:kern w:val="2"/>
          <w:lang w:val="es-ES_tradnl" w:eastAsia="ar-SA"/>
        </w:rPr>
        <w:t>Cuarta Etapa</w:t>
      </w:r>
      <w:r w:rsidRPr="0037109F">
        <w:rPr>
          <w:rFonts w:ascii="ITC Avant Garde" w:hAnsi="ITC Avant Garde" w:cs="Arial"/>
          <w:kern w:val="2"/>
          <w:lang w:val="es-ES_tradnl" w:eastAsia="ar-SA"/>
        </w:rPr>
        <w:t>: Emisión de Acta de Fallo, Pago de Contraprestación y Otorgamiento de Títulos de Concesión.</w:t>
      </w:r>
    </w:p>
    <w:p w14:paraId="64AE851D" w14:textId="77777777" w:rsidR="0037109F" w:rsidRPr="0037109F" w:rsidRDefault="000773C8" w:rsidP="0037109F">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37109F">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222B1B71" w14:textId="04393A08" w:rsidR="0037109F" w:rsidRPr="0037109F" w:rsidRDefault="000773C8" w:rsidP="0037109F">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37109F">
        <w:rPr>
          <w:rFonts w:ascii="ITC Avant Garde" w:hAnsi="ITC Avant Garde" w:cs="Arial"/>
          <w:b/>
          <w:kern w:val="2"/>
          <w:sz w:val="22"/>
          <w:szCs w:val="22"/>
          <w:lang w:val="es-ES_tradnl" w:eastAsia="ar-SA"/>
        </w:rPr>
        <w:t>Primera Etapa</w:t>
      </w:r>
      <w:r w:rsidRPr="0037109F">
        <w:rPr>
          <w:rFonts w:ascii="ITC Avant Garde" w:hAnsi="ITC Avant Garde" w:cs="Arial"/>
          <w:kern w:val="2"/>
          <w:sz w:val="22"/>
          <w:szCs w:val="22"/>
          <w:lang w:val="es-ES_tradnl" w:eastAsia="ar-SA"/>
        </w:rPr>
        <w:t>: Manifestación de Interés, y Entrega d</w:t>
      </w:r>
      <w:r w:rsidR="005720F6">
        <w:rPr>
          <w:rFonts w:ascii="ITC Avant Garde" w:hAnsi="ITC Avant Garde" w:cs="Arial"/>
          <w:kern w:val="2"/>
          <w:sz w:val="22"/>
          <w:szCs w:val="22"/>
          <w:lang w:val="es-ES_tradnl" w:eastAsia="ar-SA"/>
        </w:rPr>
        <w:t xml:space="preserve">e Información y Documentación. </w:t>
      </w:r>
    </w:p>
    <w:p w14:paraId="26E057E8" w14:textId="77777777" w:rsidR="0037109F" w:rsidRPr="0037109F" w:rsidRDefault="000773C8" w:rsidP="0037109F">
      <w:pPr>
        <w:tabs>
          <w:tab w:val="left" w:pos="7655"/>
        </w:tabs>
        <w:spacing w:line="240" w:lineRule="auto"/>
        <w:ind w:right="49"/>
        <w:contextualSpacing/>
        <w:jc w:val="both"/>
        <w:rPr>
          <w:rFonts w:ascii="ITC Avant Garde" w:hAnsi="ITC Avant Garde" w:cs="Arial"/>
        </w:rPr>
      </w:pPr>
      <w:r w:rsidRPr="0037109F">
        <w:rPr>
          <w:rFonts w:ascii="ITC Avant Garde" w:hAnsi="ITC Avant Garde" w:cs="Arial"/>
        </w:rPr>
        <w:t>Conforme al Calendario de Actividades de la Licitación No. IFT-4, el 21 de octubre de 2016 concluyó la última acción prevista para la Primera Etapa “</w:t>
      </w:r>
      <w:r w:rsidRPr="0037109F">
        <w:rPr>
          <w:rFonts w:ascii="ITC Avant Garde" w:hAnsi="ITC Avant Garde" w:cs="Arial"/>
          <w:kern w:val="2"/>
          <w:lang w:val="es-ES_tradnl" w:eastAsia="ar-SA"/>
        </w:rPr>
        <w:t>Manifestación de Interés, y Entrega de Información y Documentación”</w:t>
      </w:r>
      <w:r w:rsidRPr="0037109F">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193A4E14" w14:textId="77777777" w:rsidR="0037109F" w:rsidRPr="0037109F" w:rsidRDefault="000773C8" w:rsidP="0037109F">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37109F">
        <w:rPr>
          <w:rFonts w:ascii="ITC Avant Garde" w:hAnsi="ITC Avant Garde" w:cs="Arial"/>
          <w:b/>
          <w:kern w:val="2"/>
          <w:sz w:val="22"/>
          <w:szCs w:val="22"/>
          <w:lang w:val="es-ES_tradnl" w:eastAsia="ar-SA"/>
        </w:rPr>
        <w:t>Segunda Etapa</w:t>
      </w:r>
      <w:r w:rsidRPr="0037109F">
        <w:rPr>
          <w:rFonts w:ascii="ITC Avant Garde" w:hAnsi="ITC Avant Garde" w:cs="Arial"/>
          <w:kern w:val="2"/>
          <w:sz w:val="22"/>
          <w:szCs w:val="22"/>
          <w:lang w:val="es-ES_tradnl" w:eastAsia="ar-SA"/>
        </w:rPr>
        <w:t xml:space="preserve">: Evaluación, </w:t>
      </w:r>
      <w:proofErr w:type="spellStart"/>
      <w:r w:rsidRPr="0037109F">
        <w:rPr>
          <w:rFonts w:ascii="ITC Avant Garde" w:hAnsi="ITC Avant Garde" w:cs="Arial"/>
          <w:kern w:val="2"/>
          <w:sz w:val="22"/>
          <w:szCs w:val="22"/>
          <w:lang w:val="es-ES_tradnl" w:eastAsia="ar-SA"/>
        </w:rPr>
        <w:t>Dictaminación</w:t>
      </w:r>
      <w:proofErr w:type="spellEnd"/>
      <w:r w:rsidRPr="0037109F">
        <w:rPr>
          <w:rFonts w:ascii="ITC Avant Garde" w:hAnsi="ITC Avant Garde" w:cs="Arial"/>
          <w:kern w:val="2"/>
          <w:sz w:val="22"/>
          <w:szCs w:val="22"/>
          <w:lang w:val="es-ES_tradnl" w:eastAsia="ar-SA"/>
        </w:rPr>
        <w:t xml:space="preserve"> y Emisión de Constancias de Participación.</w:t>
      </w:r>
    </w:p>
    <w:p w14:paraId="52A5DBAD" w14:textId="01806A49" w:rsidR="0037109F" w:rsidRDefault="000773C8" w:rsidP="0037109F">
      <w:pPr>
        <w:tabs>
          <w:tab w:val="left" w:pos="7655"/>
        </w:tabs>
        <w:spacing w:line="240" w:lineRule="auto"/>
        <w:ind w:right="51"/>
        <w:contextualSpacing/>
        <w:jc w:val="both"/>
        <w:rPr>
          <w:rFonts w:ascii="ITC Avant Garde" w:hAnsi="ITC Avant Garde" w:cs="Arial"/>
        </w:rPr>
      </w:pPr>
      <w:r w:rsidRPr="0037109F">
        <w:rPr>
          <w:rFonts w:ascii="ITC Avant Garde" w:hAnsi="ITC Avant Garde" w:cs="Arial"/>
        </w:rPr>
        <w:t xml:space="preserve">La publicación en el Portal de Internet del Instituto del calendario con las fechas correspondientes para la entrega de las Constancias de Participación es la primera acción prevista en el Calendario de Actividades para la etapa que nos </w:t>
      </w:r>
      <w:r w:rsidR="005720F6">
        <w:rPr>
          <w:rFonts w:ascii="ITC Avant Garde" w:hAnsi="ITC Avant Garde" w:cs="Arial"/>
        </w:rPr>
        <w:t>ocupa.</w:t>
      </w:r>
    </w:p>
    <w:p w14:paraId="1F0442B9" w14:textId="77777777" w:rsidR="005720F6" w:rsidRPr="0037109F" w:rsidRDefault="005720F6" w:rsidP="0037109F">
      <w:pPr>
        <w:tabs>
          <w:tab w:val="left" w:pos="7655"/>
        </w:tabs>
        <w:spacing w:line="240" w:lineRule="auto"/>
        <w:ind w:right="51"/>
        <w:contextualSpacing/>
        <w:jc w:val="both"/>
        <w:rPr>
          <w:rFonts w:ascii="ITC Avant Garde" w:hAnsi="ITC Avant Garde" w:cs="Arial"/>
        </w:rPr>
      </w:pPr>
    </w:p>
    <w:p w14:paraId="74C59B67" w14:textId="77777777" w:rsidR="0037109F" w:rsidRDefault="000773C8" w:rsidP="0037109F">
      <w:pPr>
        <w:spacing w:line="240" w:lineRule="auto"/>
        <w:ind w:right="49"/>
        <w:contextualSpacing/>
        <w:jc w:val="both"/>
        <w:rPr>
          <w:rFonts w:ascii="ITC Avant Garde" w:hAnsi="ITC Avant Garde" w:cs="Arial"/>
          <w:lang w:val="es-ES_tradnl" w:eastAsia="es-MX"/>
        </w:rPr>
      </w:pPr>
      <w:r w:rsidRPr="0037109F">
        <w:rPr>
          <w:rFonts w:ascii="ITC Avant Garde" w:hAnsi="ITC Avant Garde" w:cs="Arial"/>
        </w:rPr>
        <w:t>Ahora bien, en términos del numeral 5.1.6 de las Bases, u</w:t>
      </w:r>
      <w:r w:rsidRPr="0037109F">
        <w:rPr>
          <w:rFonts w:ascii="ITC Avant Garde" w:hAnsi="ITC Avant Garde"/>
        </w:rPr>
        <w:t xml:space="preserve">na vez que el Instituto analizó la documentación presentada por los Interesados con motivo de la prevención efectuada, </w:t>
      </w:r>
      <w:r w:rsidRPr="0037109F">
        <w:rPr>
          <w:rFonts w:ascii="ITC Avant Garde" w:hAnsi="ITC Avant Garde" w:cs="Arial"/>
        </w:rPr>
        <w:t xml:space="preserve">notificó e hizo entrega de las Constancias de Participación a aquellos Interesados </w:t>
      </w:r>
      <w:r w:rsidRPr="0037109F">
        <w:rPr>
          <w:rFonts w:ascii="ITC Avant Garde" w:hAnsi="ITC Avant Garde"/>
        </w:rPr>
        <w:t xml:space="preserve">que </w:t>
      </w:r>
      <w:r w:rsidRPr="0037109F">
        <w:rPr>
          <w:rFonts w:ascii="ITC Avant Garde" w:hAnsi="ITC Avant Garde" w:cs="Arial"/>
        </w:rPr>
        <w:t xml:space="preserve">acreditaron su capacidad administrativa, técnica, </w:t>
      </w:r>
      <w:r w:rsidRPr="0037109F">
        <w:rPr>
          <w:rFonts w:ascii="ITC Avant Garde" w:hAnsi="ITC Avant Garde" w:cs="Arial"/>
        </w:rPr>
        <w:lastRenderedPageBreak/>
        <w:t xml:space="preserve">jurídica y </w:t>
      </w:r>
      <w:r w:rsidRPr="0037109F" w:rsidDel="007412A4">
        <w:rPr>
          <w:rFonts w:ascii="ITC Avant Garde" w:hAnsi="ITC Avant Garde" w:cs="Arial"/>
        </w:rPr>
        <w:t>financiera</w:t>
      </w:r>
      <w:r w:rsidRPr="0037109F">
        <w:rPr>
          <w:rFonts w:ascii="ITC Avant Garde" w:hAnsi="ITC Avant Garde" w:cs="Arial"/>
        </w:rPr>
        <w:t xml:space="preserve">, así como los demás requisitos establecidos en el Apéndice A y sus Anexos, y el Apéndice E de las Bases, así como el numeral 5.2.1 de las Bases, </w:t>
      </w:r>
      <w:r w:rsidRPr="0037109F">
        <w:rPr>
          <w:rFonts w:ascii="ITC Avant Garde" w:hAnsi="ITC Avant Garde" w:cs="Arial Unicode MS"/>
          <w:bCs/>
          <w:u w:color="000000"/>
          <w:bdr w:val="nil"/>
          <w:lang w:val="es-ES_tradnl" w:eastAsia="es-MX"/>
        </w:rPr>
        <w:t xml:space="preserve">dentro del período comprendido del </w:t>
      </w:r>
      <w:r w:rsidRPr="0037109F">
        <w:rPr>
          <w:rFonts w:ascii="ITC Avant Garde" w:hAnsi="ITC Avant Garde" w:cs="Arial"/>
          <w:lang w:val="es-ES_tradnl" w:eastAsia="es-MX"/>
        </w:rPr>
        <w:t>23 al 27 de enero de 2017.</w:t>
      </w:r>
    </w:p>
    <w:p w14:paraId="31ADB264" w14:textId="77777777" w:rsidR="005720F6" w:rsidRPr="0037109F" w:rsidRDefault="005720F6" w:rsidP="0037109F">
      <w:pPr>
        <w:spacing w:line="240" w:lineRule="auto"/>
        <w:ind w:right="49"/>
        <w:contextualSpacing/>
        <w:jc w:val="both"/>
        <w:rPr>
          <w:rFonts w:ascii="ITC Avant Garde" w:hAnsi="ITC Avant Garde" w:cs="Arial"/>
          <w:lang w:val="es-ES_tradnl" w:eastAsia="es-MX"/>
        </w:rPr>
      </w:pPr>
    </w:p>
    <w:p w14:paraId="60781A53" w14:textId="25D9DADA" w:rsidR="0037109F" w:rsidRDefault="000773C8" w:rsidP="0037109F">
      <w:pPr>
        <w:tabs>
          <w:tab w:val="left" w:pos="7655"/>
        </w:tabs>
        <w:spacing w:line="240" w:lineRule="auto"/>
        <w:ind w:right="51"/>
        <w:contextualSpacing/>
        <w:jc w:val="both"/>
        <w:rPr>
          <w:rFonts w:ascii="ITC Avant Garde" w:hAnsi="ITC Avant Garde"/>
        </w:rPr>
      </w:pPr>
      <w:r w:rsidRPr="0037109F">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37109F">
        <w:rPr>
          <w:rFonts w:ascii="ITC Avant Garde" w:hAnsi="ITC Avant Garde" w:cs="Arial Unicode MS"/>
          <w:bCs/>
          <w:u w:color="000000"/>
          <w:bdr w:val="nil"/>
          <w:lang w:val="es-ES_tradnl" w:eastAsia="es-MX"/>
        </w:rPr>
        <w:t xml:space="preserve">en el período comprendido del </w:t>
      </w:r>
      <w:r w:rsidRPr="0037109F">
        <w:rPr>
          <w:rFonts w:ascii="ITC Avant Garde" w:hAnsi="ITC Avant Garde" w:cs="Arial"/>
          <w:lang w:val="es-ES_tradnl" w:eastAsia="es-MX"/>
        </w:rPr>
        <w:t>23 al 27 de enero de 2017</w:t>
      </w:r>
      <w:r w:rsidR="005720F6">
        <w:rPr>
          <w:rFonts w:ascii="ITC Avant Garde" w:hAnsi="ITC Avant Garde"/>
        </w:rPr>
        <w:t>.</w:t>
      </w:r>
    </w:p>
    <w:p w14:paraId="7E3DD9CF" w14:textId="77777777" w:rsidR="005720F6" w:rsidRPr="0037109F" w:rsidRDefault="005720F6" w:rsidP="0037109F">
      <w:pPr>
        <w:tabs>
          <w:tab w:val="left" w:pos="7655"/>
        </w:tabs>
        <w:spacing w:line="240" w:lineRule="auto"/>
        <w:ind w:right="51"/>
        <w:contextualSpacing/>
        <w:jc w:val="both"/>
        <w:rPr>
          <w:rFonts w:ascii="ITC Avant Garde" w:hAnsi="ITC Avant Garde"/>
        </w:rPr>
      </w:pPr>
    </w:p>
    <w:p w14:paraId="040A2D33" w14:textId="77777777" w:rsidR="0037109F" w:rsidRPr="0037109F" w:rsidRDefault="000773C8" w:rsidP="0037109F">
      <w:pPr>
        <w:spacing w:line="240" w:lineRule="auto"/>
        <w:ind w:right="49"/>
        <w:contextualSpacing/>
        <w:jc w:val="both"/>
        <w:rPr>
          <w:rFonts w:ascii="ITC Avant Garde" w:eastAsiaTheme="minorHAnsi" w:hAnsi="ITC Avant Garde" w:cs="Arial"/>
        </w:rPr>
      </w:pPr>
      <w:r w:rsidRPr="0037109F">
        <w:rPr>
          <w:rFonts w:ascii="ITC Avant Garde" w:hAnsi="ITC Avant Garde" w:cs="Arial Unicode MS"/>
          <w:bCs/>
          <w:u w:color="000000"/>
          <w:bdr w:val="nil"/>
          <w:lang w:val="es-ES_tradnl" w:eastAsia="es-MX"/>
        </w:rPr>
        <w:t xml:space="preserve">En este sentido, conforme a </w:t>
      </w:r>
      <w:r w:rsidRPr="0037109F">
        <w:rPr>
          <w:rFonts w:ascii="ITC Avant Garde" w:eastAsiaTheme="minorHAnsi" w:hAnsi="ITC Avant Garde" w:cs="Arial"/>
        </w:rPr>
        <w:t>lo dispuesto en el numeral 5.2.1 de las Bases, con la notificación y entrega de las Constancias de Participación, dichos Interesados</w:t>
      </w:r>
      <w:r w:rsidRPr="0037109F">
        <w:rPr>
          <w:rFonts w:ascii="ITC Avant Garde" w:hAnsi="ITC Avant Garde" w:cs="Arial Unicode MS"/>
          <w:bCs/>
          <w:u w:color="000000"/>
          <w:bdr w:val="nil"/>
          <w:lang w:val="es-ES_tradnl" w:eastAsia="es-MX"/>
        </w:rPr>
        <w:t xml:space="preserve"> </w:t>
      </w:r>
      <w:r w:rsidRPr="0037109F">
        <w:rPr>
          <w:rFonts w:ascii="ITC Avant Garde" w:eastAsiaTheme="minorHAnsi" w:hAnsi="ITC Avant Garde" w:cs="Arial"/>
        </w:rPr>
        <w:t>alcanzaron la calidad de Participantes y avanzaron a la Tercera Etapa de la Licitación.</w:t>
      </w:r>
    </w:p>
    <w:p w14:paraId="37FF4D50" w14:textId="77777777" w:rsidR="0037109F" w:rsidRPr="0037109F" w:rsidRDefault="000773C8" w:rsidP="0037109F">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37109F">
        <w:rPr>
          <w:rFonts w:ascii="ITC Avant Garde" w:hAnsi="ITC Avant Garde" w:cs="Arial"/>
          <w:b/>
          <w:kern w:val="2"/>
          <w:sz w:val="22"/>
          <w:szCs w:val="22"/>
          <w:lang w:val="es-ES_tradnl" w:eastAsia="ar-SA"/>
        </w:rPr>
        <w:t xml:space="preserve">Tercera Etapa: </w:t>
      </w:r>
      <w:r w:rsidRPr="0037109F">
        <w:rPr>
          <w:rFonts w:ascii="ITC Avant Garde" w:hAnsi="ITC Avant Garde" w:cs="Arial"/>
          <w:kern w:val="2"/>
          <w:sz w:val="22"/>
          <w:szCs w:val="22"/>
          <w:lang w:val="es-ES_tradnl" w:eastAsia="ar-SA"/>
        </w:rPr>
        <w:t>Sesión de Práctica y Procedimiento de Presentación de las Ofertas.</w:t>
      </w:r>
    </w:p>
    <w:p w14:paraId="087C6BA5" w14:textId="63AE94CB" w:rsidR="0037109F" w:rsidRPr="0037109F" w:rsidRDefault="000773C8" w:rsidP="0037109F">
      <w:pPr>
        <w:suppressAutoHyphens/>
        <w:spacing w:line="240" w:lineRule="auto"/>
        <w:jc w:val="both"/>
        <w:rPr>
          <w:rFonts w:ascii="ITC Avant Garde" w:hAnsi="ITC Avant Garde" w:cs="Arial"/>
          <w:kern w:val="2"/>
          <w:lang w:val="es-ES_tradnl" w:eastAsia="ar-SA"/>
        </w:rPr>
      </w:pPr>
      <w:r w:rsidRPr="0037109F">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5720F6">
        <w:rPr>
          <w:rFonts w:ascii="ITC Avant Garde" w:hAnsi="ITC Avant Garde" w:cs="Arial"/>
          <w:kern w:val="2"/>
          <w:lang w:val="es-ES_tradnl" w:eastAsia="ar-SA"/>
        </w:rPr>
        <w:t>nto de Presentación de Ofertas.</w:t>
      </w:r>
    </w:p>
    <w:p w14:paraId="627DD4EB" w14:textId="10EF8A57" w:rsidR="0037109F" w:rsidRPr="0037109F" w:rsidRDefault="000773C8" w:rsidP="0037109F">
      <w:pPr>
        <w:suppressAutoHyphens/>
        <w:spacing w:line="240" w:lineRule="auto"/>
        <w:jc w:val="both"/>
        <w:rPr>
          <w:rFonts w:ascii="ITC Avant Garde" w:hAnsi="ITC Avant Garde" w:cs="Arial"/>
          <w:kern w:val="2"/>
          <w:lang w:val="es-ES_tradnl" w:eastAsia="ar-SA"/>
        </w:rPr>
      </w:pPr>
      <w:r w:rsidRPr="0037109F">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w:t>
      </w:r>
      <w:r w:rsidR="00B3300F" w:rsidRPr="0037109F">
        <w:rPr>
          <w:rFonts w:ascii="ITC Avant Garde" w:hAnsi="ITC Avant Garde" w:cs="Arial"/>
          <w:kern w:val="2"/>
          <w:lang w:val="es-ES_tradnl" w:eastAsia="ar-SA"/>
        </w:rPr>
        <w:t xml:space="preserve">anterior </w:t>
      </w:r>
      <w:r w:rsidRPr="0037109F">
        <w:rPr>
          <w:rFonts w:ascii="ITC Avant Garde" w:hAnsi="ITC Avant Garde" w:cs="Arial"/>
          <w:kern w:val="2"/>
          <w:lang w:val="es-ES_tradnl" w:eastAsia="ar-SA"/>
        </w:rPr>
        <w:t>al Cierre Programado. Los Lotes cuyo tiempo de presentación de Ofertas fue extendido, continuaron por 30 minutos adicionales al Cierre Programado originalmente y dicha extensión de tiempo se repitió cuando existió actividad dur</w:t>
      </w:r>
      <w:r w:rsidR="005720F6">
        <w:rPr>
          <w:rFonts w:ascii="ITC Avant Garde" w:hAnsi="ITC Avant Garde" w:cs="Arial"/>
          <w:kern w:val="2"/>
          <w:lang w:val="es-ES_tradnl" w:eastAsia="ar-SA"/>
        </w:rPr>
        <w:t>ante dicho lapso de media hora.</w:t>
      </w:r>
    </w:p>
    <w:p w14:paraId="04B6C66A" w14:textId="160FEDD7" w:rsidR="0037109F" w:rsidRPr="0037109F" w:rsidRDefault="000773C8" w:rsidP="0037109F">
      <w:pPr>
        <w:suppressAutoHyphens/>
        <w:spacing w:line="240" w:lineRule="auto"/>
        <w:jc w:val="both"/>
        <w:rPr>
          <w:rFonts w:ascii="ITC Avant Garde" w:hAnsi="ITC Avant Garde" w:cs="Arial"/>
          <w:kern w:val="2"/>
          <w:lang w:val="es-ES_tradnl" w:eastAsia="ar-SA"/>
        </w:rPr>
      </w:pPr>
      <w:r w:rsidRPr="0037109F">
        <w:rPr>
          <w:rFonts w:ascii="ITC Avant Garde" w:hAnsi="ITC Avant Garde" w:cs="Arial"/>
          <w:kern w:val="2"/>
          <w:lang w:val="es-ES_tradnl" w:eastAsia="ar-SA"/>
        </w:rPr>
        <w:t>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w:t>
      </w:r>
      <w:r w:rsidR="005720F6">
        <w:rPr>
          <w:rFonts w:ascii="ITC Avant Garde" w:hAnsi="ITC Avant Garde" w:cs="Arial"/>
          <w:kern w:val="2"/>
          <w:lang w:val="es-ES_tradnl" w:eastAsia="ar-SA"/>
        </w:rPr>
        <w:t>entes No Económicos aplicables.</w:t>
      </w:r>
    </w:p>
    <w:p w14:paraId="0F093BBE" w14:textId="77777777" w:rsidR="0037109F" w:rsidRPr="0037109F" w:rsidRDefault="000773C8" w:rsidP="0037109F">
      <w:pPr>
        <w:suppressAutoHyphens/>
        <w:spacing w:line="240" w:lineRule="auto"/>
        <w:jc w:val="both"/>
        <w:rPr>
          <w:rFonts w:ascii="ITC Avant Garde" w:hAnsi="ITC Avant Garde" w:cs="Arial"/>
          <w:kern w:val="2"/>
          <w:lang w:val="es-ES_tradnl" w:eastAsia="ar-SA"/>
        </w:rPr>
      </w:pPr>
      <w:r w:rsidRPr="0037109F">
        <w:rPr>
          <w:rFonts w:ascii="ITC Avant Garde" w:hAnsi="ITC Avant Garde" w:cs="Arial"/>
          <w:kern w:val="2"/>
          <w:lang w:val="es-ES_tradnl" w:eastAsia="ar-SA"/>
        </w:rPr>
        <w:lastRenderedPageBreak/>
        <w:t>En este sentido, respecto de cada uno de los Concursos tenemos lo siguiente:</w:t>
      </w:r>
    </w:p>
    <w:p w14:paraId="38BED6EF" w14:textId="77777777" w:rsidR="0037109F" w:rsidRPr="0037109F" w:rsidRDefault="000773C8" w:rsidP="0037109F">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37109F">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4DA838AD" w14:textId="676E0F5D" w:rsidR="0037109F" w:rsidRPr="0037109F" w:rsidRDefault="000773C8" w:rsidP="0037109F">
      <w:pPr>
        <w:pStyle w:val="Prrafodelista"/>
        <w:suppressAutoHyphens/>
        <w:spacing w:after="200"/>
        <w:ind w:left="709"/>
        <w:jc w:val="both"/>
        <w:rPr>
          <w:rFonts w:ascii="ITC Avant Garde" w:hAnsi="ITC Avant Garde" w:cs="Arial"/>
          <w:b/>
          <w:kern w:val="2"/>
          <w:sz w:val="22"/>
          <w:szCs w:val="22"/>
          <w:lang w:val="es-ES_tradnl" w:eastAsia="ar-SA"/>
        </w:rPr>
      </w:pPr>
      <w:r w:rsidRPr="0037109F">
        <w:rPr>
          <w:rFonts w:ascii="ITC Avant Garde" w:eastAsia="Arial Unicode MS" w:hAnsi="ITC Avant Garde" w:cs="Arial Unicode MS"/>
          <w:kern w:val="1"/>
          <w:sz w:val="22"/>
          <w:szCs w:val="22"/>
          <w:u w:color="000000"/>
          <w:bdr w:val="nil"/>
          <w:lang w:val="es-ES_tradnl" w:eastAsia="ar-SA"/>
        </w:rPr>
        <w:t>El 7 de febrero de 2017 a las 10:00 horas dio inicio el Procedimiento de Presentación de Ofertas para 147 Lotes en la Licitación No. IFT-4, correspondientes a la banda FM, toda vez que para 44 frecuencias no se otor</w:t>
      </w:r>
      <w:r w:rsidR="005720F6">
        <w:rPr>
          <w:rFonts w:ascii="ITC Avant Garde" w:eastAsia="Arial Unicode MS" w:hAnsi="ITC Avant Garde" w:cs="Arial Unicode MS"/>
          <w:kern w:val="1"/>
          <w:sz w:val="22"/>
          <w:szCs w:val="22"/>
          <w:u w:color="000000"/>
          <w:bdr w:val="nil"/>
          <w:lang w:val="es-ES_tradnl" w:eastAsia="ar-SA"/>
        </w:rPr>
        <w:t>gó Constancia de Participación.</w:t>
      </w:r>
    </w:p>
    <w:p w14:paraId="2B9FDC86" w14:textId="5BC41C3B" w:rsidR="0037109F" w:rsidRPr="0037109F" w:rsidRDefault="000773C8" w:rsidP="0037109F">
      <w:pPr>
        <w:pStyle w:val="Prrafodelista"/>
        <w:suppressAutoHyphens/>
        <w:spacing w:after="200"/>
        <w:ind w:left="709"/>
        <w:jc w:val="both"/>
        <w:rPr>
          <w:rFonts w:ascii="ITC Avant Garde" w:hAnsi="ITC Avant Garde" w:cs="Arial"/>
          <w:b/>
          <w:kern w:val="2"/>
          <w:sz w:val="22"/>
          <w:szCs w:val="22"/>
          <w:lang w:val="es-ES_tradnl" w:eastAsia="ar-SA"/>
        </w:rPr>
      </w:pPr>
      <w:r w:rsidRPr="0037109F">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394E2E" w:rsidRPr="0037109F">
        <w:rPr>
          <w:rFonts w:ascii="ITC Avant Garde" w:eastAsia="Arial Unicode MS" w:hAnsi="ITC Avant Garde" w:cs="Arial Unicode MS"/>
          <w:kern w:val="1"/>
          <w:sz w:val="22"/>
          <w:szCs w:val="22"/>
          <w:u w:color="000000"/>
          <w:bdr w:val="nil"/>
          <w:lang w:val="es-ES_tradnl" w:eastAsia="ar-SA"/>
        </w:rPr>
        <w:t xml:space="preserve">147 </w:t>
      </w:r>
      <w:r w:rsidRPr="0037109F">
        <w:rPr>
          <w:rFonts w:ascii="ITC Avant Garde" w:eastAsia="Arial Unicode MS" w:hAnsi="ITC Avant Garde" w:cs="Arial Unicode MS"/>
          <w:kern w:val="1"/>
          <w:sz w:val="22"/>
          <w:szCs w:val="22"/>
          <w:u w:color="000000"/>
          <w:bdr w:val="nil"/>
          <w:lang w:val="es-ES_tradnl" w:eastAsia="ar-SA"/>
        </w:rPr>
        <w:t>Frecuencias de la Banda FM en el segmento de 88 a 106 MHz, al no presentarse nuevas posturas en el SERPO durante los 30 minutos de extensión de tiempo previos al nuevo Cierre Programado</w:t>
      </w:r>
      <w:r w:rsidR="005720F6">
        <w:rPr>
          <w:rFonts w:ascii="ITC Avant Garde" w:eastAsia="Arial Unicode MS" w:hAnsi="ITC Avant Garde" w:cs="Arial Unicode MS"/>
          <w:kern w:val="1"/>
          <w:sz w:val="22"/>
          <w:szCs w:val="22"/>
          <w:u w:color="000000"/>
          <w:bdr w:val="nil"/>
          <w:lang w:val="es-ES_tradnl" w:eastAsia="ar-SA"/>
        </w:rPr>
        <w:t>, de conformidad con las Bases.</w:t>
      </w:r>
    </w:p>
    <w:p w14:paraId="43C26D55" w14:textId="77777777" w:rsidR="0037109F" w:rsidRPr="0037109F" w:rsidRDefault="000773C8" w:rsidP="0037109F">
      <w:pPr>
        <w:pStyle w:val="Prrafodelista"/>
        <w:suppressAutoHyphens/>
        <w:spacing w:after="200"/>
        <w:ind w:left="709"/>
        <w:jc w:val="both"/>
        <w:rPr>
          <w:rFonts w:ascii="ITC Avant Garde" w:hAnsi="ITC Avant Garde" w:cs="Arial"/>
          <w:kern w:val="2"/>
          <w:sz w:val="22"/>
          <w:szCs w:val="22"/>
          <w:lang w:val="es-ES_tradnl" w:eastAsia="ar-SA"/>
        </w:rPr>
      </w:pPr>
      <w:r w:rsidRPr="0037109F">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w:t>
      </w:r>
      <w:r w:rsidR="003025AB" w:rsidRPr="0037109F">
        <w:rPr>
          <w:rFonts w:ascii="ITC Avant Garde" w:hAnsi="ITC Avant Garde" w:cs="Arial"/>
          <w:kern w:val="2"/>
          <w:sz w:val="22"/>
          <w:szCs w:val="22"/>
          <w:lang w:val="es-ES_tradnl" w:eastAsia="ar-SA"/>
        </w:rPr>
        <w:t xml:space="preserve"> con</w:t>
      </w:r>
      <w:r w:rsidRPr="0037109F">
        <w:rPr>
          <w:rFonts w:ascii="ITC Avant Garde" w:hAnsi="ITC Avant Garde" w:cs="Arial"/>
          <w:kern w:val="2"/>
          <w:sz w:val="22"/>
          <w:szCs w:val="22"/>
          <w:lang w:val="es-ES_tradnl" w:eastAsia="ar-SA"/>
        </w:rPr>
        <w:t xml:space="preserve"> previo aviso a todos los Participantes, la cual fue notificada vía el SERPO y correo electrónico el 10 de febrero de 2017.</w:t>
      </w:r>
    </w:p>
    <w:p w14:paraId="518AAF7F" w14:textId="77777777" w:rsidR="0037109F" w:rsidRDefault="000773C8" w:rsidP="0037109F">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37109F">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39665D16" w14:textId="77777777" w:rsidR="005720F6" w:rsidRPr="0037109F" w:rsidRDefault="005720F6" w:rsidP="0037109F">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2D2656C4" w14:textId="77777777" w:rsidR="0037109F" w:rsidRPr="0037109F" w:rsidRDefault="000773C8" w:rsidP="0037109F">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37109F">
        <w:rPr>
          <w:rFonts w:ascii="ITC Avant Garde" w:hAnsi="ITC Avant Garde" w:cs="Arial"/>
          <w:b/>
          <w:kern w:val="2"/>
          <w:sz w:val="22"/>
          <w:szCs w:val="22"/>
          <w:lang w:val="es-ES_tradnl" w:eastAsia="ar-SA"/>
        </w:rPr>
        <w:lastRenderedPageBreak/>
        <w:t>Procedimiento de Presentación de Ofertas relativas al Concurso correspondiente a 66 Lotes de la Banda AM, en el segmento de 535 a 1605 kHz.</w:t>
      </w:r>
    </w:p>
    <w:p w14:paraId="281C768D" w14:textId="5190C1C4" w:rsidR="0037109F" w:rsidRDefault="000773C8" w:rsidP="0037109F">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37109F">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w:t>
      </w:r>
      <w:r w:rsidR="005720F6">
        <w:rPr>
          <w:rFonts w:ascii="ITC Avant Garde" w:eastAsia="Arial Unicode MS" w:hAnsi="ITC Avant Garde" w:cs="Arial Unicode MS"/>
          <w:kern w:val="1"/>
          <w:sz w:val="22"/>
          <w:szCs w:val="22"/>
          <w:u w:color="000000"/>
          <w:bdr w:val="nil"/>
          <w:lang w:val="es-ES_tradnl" w:eastAsia="ar-SA"/>
        </w:rPr>
        <w:t>gó Constancia de Participación.</w:t>
      </w:r>
    </w:p>
    <w:p w14:paraId="78D9AB62" w14:textId="77777777" w:rsidR="005720F6" w:rsidRPr="0037109F" w:rsidRDefault="005720F6" w:rsidP="0037109F">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0896C0BC" w14:textId="4ABA3456" w:rsidR="0037109F" w:rsidRPr="0037109F" w:rsidRDefault="000773C8" w:rsidP="0037109F">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37109F">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w:t>
      </w:r>
      <w:r w:rsidR="005720F6">
        <w:rPr>
          <w:rFonts w:ascii="ITC Avant Garde" w:eastAsia="Arial Unicode MS" w:hAnsi="ITC Avant Garde" w:cs="Arial Unicode MS"/>
          <w:kern w:val="1"/>
          <w:sz w:val="22"/>
          <w:szCs w:val="22"/>
          <w:u w:color="000000"/>
          <w:bdr w:val="nil"/>
          <w:lang w:val="es-ES_tradnl" w:eastAsia="ar-SA"/>
        </w:rPr>
        <w:t>, de conformidad con las Bases.</w:t>
      </w:r>
    </w:p>
    <w:p w14:paraId="6476B024" w14:textId="77777777" w:rsidR="005720F6" w:rsidRDefault="005720F6" w:rsidP="0037109F">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567366FE" w14:textId="77777777" w:rsidR="0037109F" w:rsidRDefault="000773C8" w:rsidP="0037109F">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37109F">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1D59A733" w14:textId="77777777" w:rsidR="005720F6" w:rsidRPr="0037109F" w:rsidRDefault="005720F6" w:rsidP="0037109F">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3C57129E" w14:textId="77777777" w:rsidR="0037109F" w:rsidRDefault="000773C8" w:rsidP="0037109F">
      <w:pPr>
        <w:pStyle w:val="Prrafodelista"/>
        <w:spacing w:after="200"/>
        <w:ind w:left="0" w:right="49"/>
        <w:contextualSpacing/>
        <w:jc w:val="both"/>
        <w:rPr>
          <w:rFonts w:ascii="ITC Avant Garde" w:hAnsi="ITC Avant Garde" w:cs="Arial"/>
          <w:kern w:val="2"/>
          <w:sz w:val="22"/>
          <w:szCs w:val="22"/>
          <w:lang w:val="es-ES_tradnl" w:eastAsia="ar-SA"/>
        </w:rPr>
      </w:pPr>
      <w:r w:rsidRPr="0037109F">
        <w:rPr>
          <w:rFonts w:ascii="ITC Avant Garde" w:hAnsi="ITC Avant Garde" w:cs="Arial"/>
          <w:kern w:val="2"/>
          <w:sz w:val="22"/>
          <w:szCs w:val="22"/>
          <w:lang w:val="es-ES_tradnl" w:eastAsia="ar-SA"/>
        </w:rPr>
        <w:t xml:space="preserve">El Procedimiento de Presentación de Ofertas de los Concursos de la Banda FM y de la Banda AM, al igual que el resto de las etapas previas de la Licitación No. IFT-4, fue </w:t>
      </w:r>
      <w:r w:rsidR="00B3300F" w:rsidRPr="0037109F">
        <w:rPr>
          <w:rFonts w:ascii="ITC Avant Garde" w:hAnsi="ITC Avant Garde" w:cs="Arial"/>
          <w:kern w:val="2"/>
          <w:sz w:val="22"/>
          <w:szCs w:val="22"/>
          <w:lang w:val="es-ES_tradnl" w:eastAsia="ar-SA"/>
        </w:rPr>
        <w:t xml:space="preserve">presenciado </w:t>
      </w:r>
      <w:r w:rsidRPr="0037109F">
        <w:rPr>
          <w:rFonts w:ascii="ITC Avant Garde" w:hAnsi="ITC Avant Garde" w:cs="Arial"/>
          <w:kern w:val="2"/>
          <w:sz w:val="22"/>
          <w:szCs w:val="22"/>
          <w:lang w:val="es-ES_tradnl" w:eastAsia="ar-SA"/>
        </w:rPr>
        <w:t>por un testigo social y contó con la participación de un fedatario público.</w:t>
      </w:r>
    </w:p>
    <w:p w14:paraId="55E71691" w14:textId="77777777" w:rsidR="005720F6" w:rsidRPr="0037109F" w:rsidRDefault="005720F6" w:rsidP="0037109F">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76ED06C8" w14:textId="77777777" w:rsidR="0037109F" w:rsidRPr="0037109F" w:rsidRDefault="008F4718" w:rsidP="0037109F">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37109F">
        <w:rPr>
          <w:rFonts w:ascii="ITC Avant Garde" w:hAnsi="ITC Avant Garde" w:cs="Arial"/>
          <w:b/>
          <w:kern w:val="2"/>
          <w:sz w:val="22"/>
          <w:szCs w:val="22"/>
          <w:lang w:val="es-ES_tradnl" w:eastAsia="ar-SA"/>
        </w:rPr>
        <w:t>Cuarta Etapa:</w:t>
      </w:r>
      <w:r w:rsidRPr="0037109F">
        <w:rPr>
          <w:rFonts w:ascii="ITC Avant Garde" w:hAnsi="ITC Avant Garde"/>
          <w:b/>
          <w:bCs/>
          <w:sz w:val="22"/>
          <w:szCs w:val="22"/>
        </w:rPr>
        <w:t xml:space="preserve"> </w:t>
      </w:r>
      <w:r w:rsidRPr="0037109F">
        <w:rPr>
          <w:rFonts w:ascii="ITC Avant Garde" w:hAnsi="ITC Avant Garde"/>
          <w:bCs/>
          <w:sz w:val="22"/>
          <w:szCs w:val="22"/>
        </w:rPr>
        <w:t>Emisión de Acta de Fallo, Pago de Contraprestación y Otorgamiento de Títulos de Concesión</w:t>
      </w:r>
      <w:r w:rsidRPr="0037109F">
        <w:rPr>
          <w:rFonts w:ascii="ITC Avant Garde" w:hAnsi="ITC Avant Garde" w:cs="Arial"/>
          <w:kern w:val="2"/>
          <w:sz w:val="22"/>
          <w:szCs w:val="22"/>
          <w:lang w:val="es-ES_tradnl" w:eastAsia="ar-SA"/>
        </w:rPr>
        <w:t>.</w:t>
      </w:r>
    </w:p>
    <w:p w14:paraId="31472180" w14:textId="77777777" w:rsidR="0037109F" w:rsidRPr="0037109F" w:rsidRDefault="00470586" w:rsidP="0037109F">
      <w:pPr>
        <w:suppressAutoHyphens/>
        <w:spacing w:line="240" w:lineRule="auto"/>
        <w:jc w:val="both"/>
        <w:rPr>
          <w:rFonts w:ascii="ITC Avant Garde" w:hAnsi="ITC Avant Garde" w:cs="Arial"/>
          <w:kern w:val="2"/>
          <w:lang w:val="es-ES_tradnl" w:eastAsia="ar-SA"/>
        </w:rPr>
      </w:pPr>
      <w:r w:rsidRPr="0037109F">
        <w:rPr>
          <w:rFonts w:ascii="ITC Avant Garde" w:hAnsi="ITC Avant Garde" w:cs="Arial"/>
          <w:kern w:val="2"/>
          <w:lang w:val="es-ES_tradnl" w:eastAsia="ar-SA"/>
        </w:rPr>
        <w:t xml:space="preserve">El 22 de marzo de 2017, el Pleno del Instituto en su </w:t>
      </w:r>
      <w:r w:rsidRPr="0037109F">
        <w:rPr>
          <w:rFonts w:ascii="ITC Avant Garde" w:hAnsi="ITC Avant Garde"/>
          <w:lang w:eastAsia="es-MX"/>
        </w:rPr>
        <w:t>XII Sesión Ordinaria,</w:t>
      </w:r>
      <w:r w:rsidRPr="0037109F">
        <w:rPr>
          <w:rFonts w:ascii="ITC Avant Garde" w:hAnsi="ITC Avant Garde" w:cs="Arial"/>
          <w:kern w:val="2"/>
          <w:lang w:val="es-ES_tradnl" w:eastAsia="ar-SA"/>
        </w:rPr>
        <w:t xml:space="preserve"> emitió 178 resoluciones </w:t>
      </w:r>
      <w:r w:rsidR="00473C65" w:rsidRPr="0037109F">
        <w:rPr>
          <w:rFonts w:ascii="ITC Avant Garde" w:hAnsi="ITC Avant Garde" w:cs="Arial"/>
          <w:kern w:val="2"/>
          <w:lang w:val="es-ES_tradnl" w:eastAsia="ar-SA"/>
        </w:rPr>
        <w:t>a</w:t>
      </w:r>
      <w:r w:rsidRPr="0037109F">
        <w:rPr>
          <w:rFonts w:ascii="ITC Avant Garde" w:hAnsi="ITC Avant Garde" w:cs="Arial"/>
          <w:kern w:val="2"/>
          <w:lang w:val="es-ES_tradnl" w:eastAsia="ar-SA"/>
        </w:rPr>
        <w:t xml:space="preserve"> favor de 67 Participantes, mediante las cuales se les determinó como Participantes Ganadores en </w:t>
      </w:r>
      <w:r w:rsidR="00965211" w:rsidRPr="0037109F">
        <w:rPr>
          <w:rFonts w:ascii="ITC Avant Garde" w:hAnsi="ITC Avant Garde" w:cs="Arial"/>
          <w:kern w:val="2"/>
          <w:lang w:val="es-ES_tradnl" w:eastAsia="ar-SA"/>
        </w:rPr>
        <w:t xml:space="preserve">la Licitación No. IFT-4. Dichas resoluciones fueron notificadas de manera </w:t>
      </w:r>
      <w:r w:rsidR="00965211" w:rsidRPr="0037109F">
        <w:rPr>
          <w:rFonts w:ascii="ITC Avant Garde" w:hAnsi="ITC Avant Garde"/>
        </w:rPr>
        <w:t>electrónica a través del SERPO</w:t>
      </w:r>
      <w:r w:rsidR="00965211" w:rsidRPr="0037109F">
        <w:rPr>
          <w:rFonts w:ascii="ITC Avant Garde" w:hAnsi="ITC Avant Garde" w:cs="Arial"/>
          <w:kern w:val="2"/>
          <w:lang w:val="es-ES_tradnl" w:eastAsia="ar-SA"/>
        </w:rPr>
        <w:t xml:space="preserve"> </w:t>
      </w:r>
      <w:r w:rsidR="002368E0" w:rsidRPr="0037109F">
        <w:rPr>
          <w:rFonts w:ascii="ITC Avant Garde" w:hAnsi="ITC Avant Garde" w:cs="Arial"/>
          <w:kern w:val="2"/>
          <w:lang w:val="es-ES_tradnl" w:eastAsia="ar-SA"/>
        </w:rPr>
        <w:t>los días</w:t>
      </w:r>
      <w:r w:rsidR="00965211" w:rsidRPr="0037109F">
        <w:rPr>
          <w:rFonts w:ascii="ITC Avant Garde" w:hAnsi="ITC Avant Garde" w:cs="Arial"/>
          <w:kern w:val="2"/>
          <w:lang w:val="es-ES_tradnl" w:eastAsia="ar-SA"/>
        </w:rPr>
        <w:t xml:space="preserve"> 30 y 31 de marzo de 2017.</w:t>
      </w:r>
    </w:p>
    <w:p w14:paraId="06515840" w14:textId="77777777" w:rsidR="0037109F" w:rsidRPr="0037109F" w:rsidRDefault="002368E0" w:rsidP="0037109F">
      <w:pPr>
        <w:suppressAutoHyphens/>
        <w:spacing w:line="240" w:lineRule="auto"/>
        <w:jc w:val="both"/>
        <w:rPr>
          <w:rFonts w:ascii="ITC Avant Garde" w:hAnsi="ITC Avant Garde" w:cs="Arial"/>
          <w:kern w:val="2"/>
          <w:lang w:val="es-ES_tradnl" w:eastAsia="ar-SA"/>
        </w:rPr>
      </w:pPr>
      <w:r w:rsidRPr="0037109F">
        <w:rPr>
          <w:rFonts w:ascii="ITC Avant Garde" w:hAnsi="ITC Avant Garde" w:cs="Arial"/>
          <w:kern w:val="2"/>
          <w:lang w:val="es-ES_tradnl" w:eastAsia="ar-SA"/>
        </w:rPr>
        <w:t>Entre el 3 y el 21 de abril de 2017, se llevó a cabo la actividad de Entrega de la documentación física que guard</w:t>
      </w:r>
      <w:r w:rsidR="00473C65" w:rsidRPr="0037109F">
        <w:rPr>
          <w:rFonts w:ascii="ITC Avant Garde" w:hAnsi="ITC Avant Garde" w:cs="Arial"/>
          <w:kern w:val="2"/>
          <w:lang w:val="es-ES_tradnl" w:eastAsia="ar-SA"/>
        </w:rPr>
        <w:t>ara</w:t>
      </w:r>
      <w:r w:rsidRPr="0037109F">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7004C95B" w14:textId="77777777" w:rsidR="0037109F" w:rsidRPr="0037109F" w:rsidRDefault="002368E0" w:rsidP="0037109F">
      <w:pPr>
        <w:tabs>
          <w:tab w:val="left" w:pos="142"/>
        </w:tabs>
        <w:spacing w:line="240" w:lineRule="auto"/>
        <w:jc w:val="both"/>
        <w:rPr>
          <w:rFonts w:ascii="ITC Avant Garde" w:hAnsi="ITC Avant Garde"/>
        </w:rPr>
      </w:pPr>
      <w:r w:rsidRPr="0037109F">
        <w:rPr>
          <w:rFonts w:ascii="ITC Avant Garde" w:hAnsi="ITC Avant Garde" w:cs="Arial"/>
          <w:kern w:val="2"/>
          <w:lang w:val="es-ES_tradnl" w:eastAsia="ar-SA"/>
        </w:rPr>
        <w:t>En el periodo comprendido entre el 17 y 21 de abril</w:t>
      </w:r>
      <w:r w:rsidR="00BA48BE" w:rsidRPr="0037109F">
        <w:rPr>
          <w:rFonts w:ascii="ITC Avant Garde" w:hAnsi="ITC Avant Garde" w:cs="Arial"/>
          <w:kern w:val="2"/>
          <w:lang w:val="es-ES_tradnl" w:eastAsia="ar-SA"/>
        </w:rPr>
        <w:t xml:space="preserve"> de 2017</w:t>
      </w:r>
      <w:r w:rsidRPr="0037109F">
        <w:rPr>
          <w:rFonts w:ascii="ITC Avant Garde" w:hAnsi="ITC Avant Garde" w:cs="Arial"/>
          <w:kern w:val="2"/>
          <w:lang w:val="es-ES_tradnl" w:eastAsia="ar-SA"/>
        </w:rPr>
        <w:t xml:space="preserve">, se recibieron </w:t>
      </w:r>
      <w:r w:rsidR="00000FBD" w:rsidRPr="0037109F">
        <w:rPr>
          <w:rFonts w:ascii="ITC Avant Garde" w:hAnsi="ITC Avant Garde" w:cs="Arial"/>
          <w:kern w:val="2"/>
          <w:lang w:val="es-ES_tradnl" w:eastAsia="ar-SA"/>
        </w:rPr>
        <w:t>81</w:t>
      </w:r>
      <w:r w:rsidRPr="0037109F">
        <w:rPr>
          <w:rFonts w:ascii="ITC Avant Garde" w:hAnsi="ITC Avant Garde" w:cs="Arial"/>
          <w:kern w:val="2"/>
          <w:lang w:val="es-ES_tradnl" w:eastAsia="ar-SA"/>
        </w:rPr>
        <w:t xml:space="preserve"> manifestaciones de participantes que no obtuvieron l</w:t>
      </w:r>
      <w:r w:rsidR="00473C65" w:rsidRPr="0037109F">
        <w:rPr>
          <w:rFonts w:ascii="ITC Avant Garde" w:hAnsi="ITC Avant Garde" w:cs="Arial"/>
          <w:kern w:val="2"/>
          <w:lang w:val="es-ES_tradnl" w:eastAsia="ar-SA"/>
        </w:rPr>
        <w:t>os</w:t>
      </w:r>
      <w:r w:rsidRPr="0037109F">
        <w:rPr>
          <w:rFonts w:ascii="ITC Avant Garde" w:hAnsi="ITC Avant Garde" w:cs="Arial"/>
          <w:kern w:val="2"/>
          <w:lang w:val="es-ES_tradnl" w:eastAsia="ar-SA"/>
        </w:rPr>
        <w:t xml:space="preserve"> puntaje</w:t>
      </w:r>
      <w:r w:rsidR="00473C65" w:rsidRPr="0037109F">
        <w:rPr>
          <w:rFonts w:ascii="ITC Avant Garde" w:hAnsi="ITC Avant Garde" w:cs="Arial"/>
          <w:kern w:val="2"/>
          <w:lang w:val="es-ES_tradnl" w:eastAsia="ar-SA"/>
        </w:rPr>
        <w:t>s</w:t>
      </w:r>
      <w:r w:rsidRPr="0037109F">
        <w:rPr>
          <w:rFonts w:ascii="ITC Avant Garde" w:hAnsi="ITC Avant Garde" w:cs="Arial"/>
          <w:kern w:val="2"/>
          <w:lang w:val="es-ES_tradnl" w:eastAsia="ar-SA"/>
        </w:rPr>
        <w:t xml:space="preserve"> más alto</w:t>
      </w:r>
      <w:r w:rsidR="00473C65" w:rsidRPr="0037109F">
        <w:rPr>
          <w:rFonts w:ascii="ITC Avant Garde" w:hAnsi="ITC Avant Garde" w:cs="Arial"/>
          <w:kern w:val="2"/>
          <w:lang w:val="es-ES_tradnl" w:eastAsia="ar-SA"/>
        </w:rPr>
        <w:t>s</w:t>
      </w:r>
      <w:r w:rsidRPr="0037109F">
        <w:rPr>
          <w:rFonts w:ascii="ITC Avant Garde" w:hAnsi="ITC Avant Garde" w:cs="Arial"/>
          <w:kern w:val="2"/>
          <w:lang w:val="es-ES_tradnl" w:eastAsia="ar-SA"/>
        </w:rPr>
        <w:t xml:space="preserve"> en los Lotes de su </w:t>
      </w:r>
      <w:r w:rsidR="006C3F24" w:rsidRPr="0037109F">
        <w:rPr>
          <w:rFonts w:ascii="ITC Avant Garde" w:hAnsi="ITC Avant Garde" w:cs="Arial"/>
          <w:kern w:val="2"/>
          <w:lang w:val="es-ES_tradnl" w:eastAsia="ar-SA"/>
        </w:rPr>
        <w:t>i</w:t>
      </w:r>
      <w:r w:rsidRPr="0037109F">
        <w:rPr>
          <w:rFonts w:ascii="ITC Avant Garde" w:hAnsi="ITC Avant Garde" w:cs="Arial"/>
          <w:kern w:val="2"/>
          <w:lang w:val="es-ES_tradnl" w:eastAsia="ar-SA"/>
        </w:rPr>
        <w:t>nterés para continu</w:t>
      </w:r>
      <w:r w:rsidR="00000FBD" w:rsidRPr="0037109F">
        <w:rPr>
          <w:rFonts w:ascii="ITC Avant Garde" w:hAnsi="ITC Avant Garde" w:cs="Arial"/>
          <w:kern w:val="2"/>
          <w:lang w:val="es-ES_tradnl" w:eastAsia="ar-SA"/>
        </w:rPr>
        <w:t>ar en el proceso hasta en tanto</w:t>
      </w:r>
      <w:r w:rsidRPr="0037109F">
        <w:rPr>
          <w:rFonts w:ascii="ITC Avant Garde" w:hAnsi="ITC Avant Garde"/>
        </w:rPr>
        <w:t xml:space="preserve"> no finalice éste.</w:t>
      </w:r>
    </w:p>
    <w:p w14:paraId="5A36EE6E" w14:textId="77777777" w:rsidR="0037109F" w:rsidRPr="0037109F" w:rsidRDefault="002368E0" w:rsidP="0037109F">
      <w:pPr>
        <w:suppressAutoHyphens/>
        <w:spacing w:line="240" w:lineRule="auto"/>
        <w:jc w:val="both"/>
        <w:rPr>
          <w:rFonts w:ascii="ITC Avant Garde" w:hAnsi="ITC Avant Garde" w:cs="Arial"/>
          <w:kern w:val="2"/>
          <w:lang w:val="es-ES_tradnl" w:eastAsia="ar-SA"/>
        </w:rPr>
      </w:pPr>
      <w:r w:rsidRPr="0037109F">
        <w:rPr>
          <w:rFonts w:ascii="ITC Avant Garde" w:hAnsi="ITC Avant Garde" w:cs="Arial"/>
          <w:kern w:val="2"/>
          <w:lang w:val="es-ES_tradnl" w:eastAsia="ar-SA"/>
        </w:rPr>
        <w:t xml:space="preserve">En el caso de Consorcios, entre el 3 de abril y el 22 de mayo de 2017, </w:t>
      </w:r>
      <w:r w:rsidR="00473C65" w:rsidRPr="0037109F">
        <w:rPr>
          <w:rFonts w:ascii="ITC Avant Garde" w:hAnsi="ITC Avant Garde" w:cs="Arial"/>
          <w:kern w:val="2"/>
          <w:lang w:val="es-ES_tradnl" w:eastAsia="ar-SA"/>
        </w:rPr>
        <w:t>éstos debían</w:t>
      </w:r>
      <w:r w:rsidRPr="0037109F">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37109F">
        <w:rPr>
          <w:rFonts w:ascii="ITC Avant Garde" w:hAnsi="ITC Avant Garde" w:cs="Arial"/>
          <w:kern w:val="2"/>
          <w:lang w:val="es-ES_tradnl" w:eastAsia="ar-SA"/>
        </w:rPr>
        <w:t>tal</w:t>
      </w:r>
      <w:r w:rsidRPr="0037109F">
        <w:rPr>
          <w:rFonts w:ascii="ITC Avant Garde" w:hAnsi="ITC Avant Garde" w:cs="Arial"/>
          <w:kern w:val="2"/>
          <w:lang w:val="es-ES_tradnl" w:eastAsia="ar-SA"/>
        </w:rPr>
        <w:t xml:space="preserve"> sociedad.</w:t>
      </w:r>
    </w:p>
    <w:p w14:paraId="48AC4D95" w14:textId="77777777" w:rsidR="0037109F" w:rsidRPr="0037109F" w:rsidRDefault="00CC54D8" w:rsidP="0037109F">
      <w:pPr>
        <w:tabs>
          <w:tab w:val="left" w:pos="142"/>
        </w:tabs>
        <w:spacing w:line="240" w:lineRule="auto"/>
        <w:jc w:val="both"/>
        <w:rPr>
          <w:rFonts w:ascii="ITC Avant Garde" w:hAnsi="ITC Avant Garde"/>
        </w:rPr>
      </w:pPr>
      <w:r w:rsidRPr="0037109F">
        <w:rPr>
          <w:rFonts w:ascii="ITC Avant Garde" w:hAnsi="ITC Avant Garde"/>
        </w:rPr>
        <w:lastRenderedPageBreak/>
        <w:t>En el mismo periodo a que se refiere el párrafo que antecede</w:t>
      </w:r>
      <w:r w:rsidR="002368E0" w:rsidRPr="0037109F">
        <w:rPr>
          <w:rFonts w:ascii="ITC Avant Garde" w:hAnsi="ITC Avant Garde"/>
        </w:rPr>
        <w:t xml:space="preserve"> se recibió el pago de contraprestación respecto </w:t>
      </w:r>
      <w:r w:rsidR="00786431" w:rsidRPr="0037109F">
        <w:rPr>
          <w:rFonts w:ascii="ITC Avant Garde" w:hAnsi="ITC Avant Garde"/>
        </w:rPr>
        <w:t xml:space="preserve">de </w:t>
      </w:r>
      <w:r w:rsidR="00000FBD" w:rsidRPr="0037109F">
        <w:rPr>
          <w:rFonts w:ascii="ITC Avant Garde" w:hAnsi="ITC Avant Garde"/>
        </w:rPr>
        <w:t>122</w:t>
      </w:r>
      <w:r w:rsidR="002368E0" w:rsidRPr="0037109F">
        <w:rPr>
          <w:rFonts w:ascii="ITC Avant Garde" w:hAnsi="ITC Avant Garde"/>
        </w:rPr>
        <w:t xml:space="preserve"> Lotes por parte de </w:t>
      </w:r>
      <w:r w:rsidR="00000FBD" w:rsidRPr="0037109F">
        <w:rPr>
          <w:rFonts w:ascii="ITC Avant Garde" w:hAnsi="ITC Avant Garde"/>
        </w:rPr>
        <w:t>57</w:t>
      </w:r>
      <w:r w:rsidR="002368E0" w:rsidRPr="0037109F">
        <w:rPr>
          <w:rFonts w:ascii="ITC Avant Garde" w:hAnsi="ITC Avant Garde"/>
        </w:rPr>
        <w:t xml:space="preserve"> Participantes Ganadores.</w:t>
      </w:r>
    </w:p>
    <w:p w14:paraId="6558DA51" w14:textId="48D60769" w:rsidR="0037109F" w:rsidRPr="0037109F" w:rsidRDefault="005720F6" w:rsidP="005720F6">
      <w:pPr>
        <w:tabs>
          <w:tab w:val="left" w:pos="142"/>
        </w:tabs>
        <w:spacing w:line="240" w:lineRule="auto"/>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37109F">
        <w:rPr>
          <w:rFonts w:ascii="ITC Avant Garde" w:eastAsia="Arial Unicode MS" w:hAnsi="ITC Avant Garde" w:cs="Arial"/>
          <w:b/>
          <w:bCs/>
          <w:u w:color="000000"/>
          <w:bdr w:val="nil"/>
          <w:lang w:val="es-ES_tradnl"/>
        </w:rPr>
        <w:t>D</w:t>
      </w:r>
      <w:r w:rsidR="00D156D5" w:rsidRPr="0037109F">
        <w:rPr>
          <w:rFonts w:ascii="ITC Avant Garde" w:eastAsia="Arial Unicode MS" w:hAnsi="ITC Avant Garde" w:cs="Arial"/>
          <w:b/>
          <w:bCs/>
          <w:u w:color="000000"/>
          <w:bdr w:val="nil"/>
          <w:lang w:val="es-ES_tradnl"/>
        </w:rPr>
        <w:t xml:space="preserve">eterminación de </w:t>
      </w:r>
      <w:r w:rsidR="006A2535" w:rsidRPr="0037109F">
        <w:rPr>
          <w:rFonts w:ascii="ITC Avant Garde" w:eastAsia="Arial Unicode MS" w:hAnsi="ITC Avant Garde" w:cs="Arial"/>
          <w:b/>
          <w:bCs/>
          <w:u w:color="000000"/>
          <w:bdr w:val="nil"/>
          <w:lang w:val="es-ES_tradnl"/>
        </w:rPr>
        <w:t xml:space="preserve">un </w:t>
      </w:r>
      <w:r w:rsidR="00D156D5" w:rsidRPr="0037109F">
        <w:rPr>
          <w:rFonts w:ascii="ITC Avant Garde" w:eastAsia="Arial Unicode MS" w:hAnsi="ITC Avant Garde" w:cs="Arial"/>
          <w:b/>
          <w:bCs/>
          <w:u w:color="000000"/>
          <w:bdr w:val="nil"/>
          <w:lang w:val="es-ES_tradnl"/>
        </w:rPr>
        <w:t>nuevo Participante Ganador</w:t>
      </w:r>
      <w:r w:rsidR="00BC13A1" w:rsidRPr="0037109F">
        <w:rPr>
          <w:rFonts w:ascii="ITC Avant Garde" w:eastAsia="Arial Unicode MS" w:hAnsi="ITC Avant Garde" w:cs="Arial"/>
          <w:b/>
          <w:bCs/>
          <w:u w:color="000000"/>
          <w:bdr w:val="nil"/>
          <w:lang w:val="es-ES_tradnl"/>
        </w:rPr>
        <w:t>.</w:t>
      </w:r>
      <w:r w:rsidR="00BC13A1" w:rsidRPr="0037109F">
        <w:rPr>
          <w:rFonts w:ascii="ITC Avant Garde" w:hAnsi="ITC Avant Garde"/>
          <w:b/>
          <w:lang w:eastAsia="es-MX"/>
        </w:rPr>
        <w:t xml:space="preserve"> </w:t>
      </w:r>
      <w:r w:rsidR="004F60C6" w:rsidRPr="0037109F">
        <w:rPr>
          <w:rFonts w:ascii="ITC Avant Garde" w:hAnsi="ITC Avant Garde"/>
          <w:lang w:eastAsia="es-MX"/>
        </w:rPr>
        <w:t>Los</w:t>
      </w:r>
      <w:r w:rsidR="006A2535" w:rsidRPr="0037109F">
        <w:rPr>
          <w:rFonts w:ascii="ITC Avant Garde" w:hAnsi="ITC Avant Garde"/>
          <w:lang w:eastAsia="es-MX"/>
        </w:rPr>
        <w:t xml:space="preserve"> Antecedente</w:t>
      </w:r>
      <w:r w:rsidR="004F60C6" w:rsidRPr="0037109F">
        <w:rPr>
          <w:rFonts w:ascii="ITC Avant Garde" w:hAnsi="ITC Avant Garde"/>
          <w:lang w:eastAsia="es-MX"/>
        </w:rPr>
        <w:t>s</w:t>
      </w:r>
      <w:r w:rsidR="006A2535" w:rsidRPr="0037109F">
        <w:rPr>
          <w:rFonts w:ascii="ITC Avant Garde" w:hAnsi="ITC Avant Garde"/>
          <w:lang w:eastAsia="es-MX"/>
        </w:rPr>
        <w:t xml:space="preserve"> XX</w:t>
      </w:r>
      <w:r w:rsidR="0055269F" w:rsidRPr="0037109F">
        <w:rPr>
          <w:rFonts w:ascii="ITC Avant Garde" w:hAnsi="ITC Avant Garde"/>
          <w:lang w:eastAsia="es-MX"/>
        </w:rPr>
        <w:t>IX</w:t>
      </w:r>
      <w:r w:rsidR="00D00E99" w:rsidRPr="0037109F">
        <w:rPr>
          <w:rFonts w:ascii="ITC Avant Garde" w:hAnsi="ITC Avant Garde"/>
          <w:lang w:eastAsia="es-MX"/>
        </w:rPr>
        <w:t>,</w:t>
      </w:r>
      <w:r w:rsidR="00E4325B" w:rsidRPr="0037109F">
        <w:rPr>
          <w:rFonts w:ascii="ITC Avant Garde" w:hAnsi="ITC Avant Garde"/>
          <w:lang w:eastAsia="es-MX"/>
        </w:rPr>
        <w:t xml:space="preserve"> XX</w:t>
      </w:r>
      <w:r w:rsidR="004F60C6" w:rsidRPr="0037109F">
        <w:rPr>
          <w:rFonts w:ascii="ITC Avant Garde" w:hAnsi="ITC Avant Garde"/>
          <w:lang w:eastAsia="es-MX"/>
        </w:rPr>
        <w:t>X</w:t>
      </w:r>
      <w:r w:rsidR="00E4325B" w:rsidRPr="0037109F">
        <w:rPr>
          <w:rFonts w:ascii="ITC Avant Garde" w:hAnsi="ITC Avant Garde"/>
          <w:lang w:eastAsia="es-MX"/>
        </w:rPr>
        <w:t>I</w:t>
      </w:r>
      <w:r w:rsidR="0055269F" w:rsidRPr="0037109F">
        <w:rPr>
          <w:rFonts w:ascii="ITC Avant Garde" w:hAnsi="ITC Avant Garde"/>
          <w:lang w:eastAsia="es-MX"/>
        </w:rPr>
        <w:t>I</w:t>
      </w:r>
      <w:r w:rsidR="006A2535" w:rsidRPr="0037109F">
        <w:rPr>
          <w:rFonts w:ascii="ITC Avant Garde" w:hAnsi="ITC Avant Garde"/>
          <w:lang w:eastAsia="es-MX"/>
        </w:rPr>
        <w:t xml:space="preserve"> </w:t>
      </w:r>
      <w:r w:rsidR="00D00E99" w:rsidRPr="0037109F">
        <w:rPr>
          <w:rFonts w:ascii="ITC Avant Garde" w:hAnsi="ITC Avant Garde"/>
          <w:lang w:eastAsia="es-MX"/>
        </w:rPr>
        <w:t xml:space="preserve">y </w:t>
      </w:r>
      <w:r w:rsidR="0055269F" w:rsidRPr="0037109F">
        <w:rPr>
          <w:rFonts w:ascii="ITC Avant Garde" w:hAnsi="ITC Avant Garde"/>
          <w:lang w:eastAsia="es-MX"/>
        </w:rPr>
        <w:t>X</w:t>
      </w:r>
      <w:r w:rsidR="009E30F0" w:rsidRPr="0037109F">
        <w:rPr>
          <w:rFonts w:ascii="ITC Avant Garde" w:hAnsi="ITC Avant Garde"/>
          <w:lang w:eastAsia="es-MX"/>
        </w:rPr>
        <w:t>L</w:t>
      </w:r>
      <w:r w:rsidR="00D00E99" w:rsidRPr="0037109F">
        <w:rPr>
          <w:rFonts w:ascii="ITC Avant Garde" w:hAnsi="ITC Avant Garde"/>
          <w:lang w:eastAsia="es-MX"/>
        </w:rPr>
        <w:t xml:space="preserve"> </w:t>
      </w:r>
      <w:r w:rsidR="006A2535" w:rsidRPr="0037109F">
        <w:rPr>
          <w:rFonts w:ascii="ITC Avant Garde" w:hAnsi="ITC Avant Garde"/>
          <w:lang w:eastAsia="es-MX"/>
        </w:rPr>
        <w:t>alude</w:t>
      </w:r>
      <w:r w:rsidR="004F60C6" w:rsidRPr="0037109F">
        <w:rPr>
          <w:rFonts w:ascii="ITC Avant Garde" w:hAnsi="ITC Avant Garde"/>
          <w:lang w:eastAsia="es-MX"/>
        </w:rPr>
        <w:t>n</w:t>
      </w:r>
      <w:r w:rsidR="006A2535" w:rsidRPr="0037109F">
        <w:rPr>
          <w:rFonts w:ascii="ITC Avant Garde" w:hAnsi="ITC Avant Garde"/>
          <w:lang w:eastAsia="es-MX"/>
        </w:rPr>
        <w:t xml:space="preserve"> a</w:t>
      </w:r>
      <w:r w:rsidR="004F60C6" w:rsidRPr="0037109F">
        <w:rPr>
          <w:rFonts w:ascii="ITC Avant Garde" w:hAnsi="ITC Avant Garde"/>
          <w:lang w:eastAsia="es-MX"/>
        </w:rPr>
        <w:t xml:space="preserve"> </w:t>
      </w:r>
      <w:r w:rsidR="006A2535" w:rsidRPr="0037109F">
        <w:rPr>
          <w:rFonts w:ascii="ITC Avant Garde" w:hAnsi="ITC Avant Garde"/>
          <w:lang w:eastAsia="es-MX"/>
        </w:rPr>
        <w:t>l</w:t>
      </w:r>
      <w:r w:rsidR="004F60C6" w:rsidRPr="0037109F">
        <w:rPr>
          <w:rFonts w:ascii="ITC Avant Garde" w:hAnsi="ITC Avant Garde"/>
          <w:lang w:eastAsia="es-MX"/>
        </w:rPr>
        <w:t>os</w:t>
      </w:r>
      <w:r w:rsidR="00687930" w:rsidRPr="0037109F">
        <w:rPr>
          <w:rFonts w:ascii="ITC Avant Garde" w:hAnsi="ITC Avant Garde"/>
          <w:lang w:eastAsia="es-MX"/>
        </w:rPr>
        <w:t xml:space="preserve"> </w:t>
      </w:r>
      <w:r w:rsidR="00E4325B" w:rsidRPr="0037109F">
        <w:rPr>
          <w:rFonts w:ascii="ITC Avant Garde" w:hAnsi="ITC Avant Garde"/>
          <w:lang w:eastAsia="es-MX"/>
        </w:rPr>
        <w:t xml:space="preserve">diversos Acuerdos mediante los cuales el Pleno del Instituto determinó la descalificación de los anteriores Participantes Ganadores respecto del Lote que nos ocupa, </w:t>
      </w:r>
      <w:r w:rsidR="006F401A" w:rsidRPr="0037109F">
        <w:rPr>
          <w:rFonts w:ascii="ITC Avant Garde" w:eastAsia="Arial Unicode MS" w:hAnsi="ITC Avant Garde" w:cs="Arial"/>
          <w:bCs/>
          <w:u w:color="000000"/>
          <w:bdr w:val="nil"/>
          <w:lang w:val="es-ES_tradnl"/>
        </w:rPr>
        <w:t xml:space="preserve">por lo que </w:t>
      </w:r>
      <w:r w:rsidR="006A2535" w:rsidRPr="0037109F">
        <w:rPr>
          <w:rFonts w:ascii="ITC Avant Garde" w:eastAsia="Arial Unicode MS" w:hAnsi="ITC Avant Garde" w:cs="Arial"/>
          <w:bCs/>
          <w:u w:color="000000"/>
          <w:bdr w:val="nil"/>
          <w:lang w:val="es-ES_tradnl"/>
        </w:rPr>
        <w:t>l</w:t>
      </w:r>
      <w:r w:rsidR="004F60C6" w:rsidRPr="0037109F">
        <w:rPr>
          <w:rFonts w:ascii="ITC Avant Garde" w:eastAsia="Arial Unicode MS" w:hAnsi="ITC Avant Garde" w:cs="Arial"/>
          <w:bCs/>
          <w:u w:color="000000"/>
          <w:bdr w:val="nil"/>
          <w:lang w:val="es-ES_tradnl"/>
        </w:rPr>
        <w:t>as</w:t>
      </w:r>
      <w:r w:rsidR="006A2535" w:rsidRPr="0037109F">
        <w:rPr>
          <w:rFonts w:ascii="ITC Avant Garde" w:eastAsia="Arial Unicode MS" w:hAnsi="ITC Avant Garde" w:cs="Arial"/>
          <w:bCs/>
          <w:u w:color="000000"/>
          <w:bdr w:val="nil"/>
          <w:lang w:val="es-ES_tradnl"/>
        </w:rPr>
        <w:t xml:space="preserve"> </w:t>
      </w:r>
      <w:r w:rsidR="00E4325B" w:rsidRPr="0037109F">
        <w:rPr>
          <w:rFonts w:ascii="ITC Avant Garde" w:eastAsia="Arial Unicode MS" w:hAnsi="ITC Avant Garde" w:cs="Arial"/>
          <w:bCs/>
          <w:u w:color="000000"/>
          <w:bdr w:val="nil"/>
          <w:lang w:val="es-ES_tradnl"/>
        </w:rPr>
        <w:t>resoluciones en las que constaban las a</w:t>
      </w:r>
      <w:r w:rsidR="006A2535" w:rsidRPr="0037109F">
        <w:rPr>
          <w:rFonts w:ascii="ITC Avant Garde" w:eastAsia="Arial Unicode MS" w:hAnsi="ITC Avant Garde" w:cs="Arial"/>
          <w:bCs/>
          <w:u w:color="000000"/>
          <w:bdr w:val="nil"/>
          <w:lang w:val="es-ES_tradnl"/>
        </w:rPr>
        <w:t>cta</w:t>
      </w:r>
      <w:r w:rsidR="004F60C6" w:rsidRPr="0037109F">
        <w:rPr>
          <w:rFonts w:ascii="ITC Avant Garde" w:eastAsia="Arial Unicode MS" w:hAnsi="ITC Avant Garde" w:cs="Arial"/>
          <w:bCs/>
          <w:u w:color="000000"/>
          <w:bdr w:val="nil"/>
          <w:lang w:val="es-ES_tradnl"/>
        </w:rPr>
        <w:t>s</w:t>
      </w:r>
      <w:r w:rsidR="00E4325B" w:rsidRPr="0037109F">
        <w:rPr>
          <w:rFonts w:ascii="ITC Avant Garde" w:eastAsia="Arial Unicode MS" w:hAnsi="ITC Avant Garde" w:cs="Arial"/>
          <w:bCs/>
          <w:u w:color="000000"/>
          <w:bdr w:val="nil"/>
          <w:lang w:val="es-ES_tradnl"/>
        </w:rPr>
        <w:t xml:space="preserve"> de f</w:t>
      </w:r>
      <w:r w:rsidR="006A2535" w:rsidRPr="0037109F">
        <w:rPr>
          <w:rFonts w:ascii="ITC Avant Garde" w:eastAsia="Arial Unicode MS" w:hAnsi="ITC Avant Garde" w:cs="Arial"/>
          <w:bCs/>
          <w:u w:color="000000"/>
          <w:bdr w:val="nil"/>
          <w:lang w:val="es-ES_tradnl"/>
        </w:rPr>
        <w:t>allo</w:t>
      </w:r>
      <w:r w:rsidR="00E4325B" w:rsidRPr="0037109F">
        <w:rPr>
          <w:rFonts w:ascii="ITC Avant Garde" w:eastAsia="Arial Unicode MS" w:hAnsi="ITC Avant Garde" w:cs="Arial"/>
          <w:bCs/>
          <w:u w:color="000000"/>
          <w:bdr w:val="nil"/>
          <w:lang w:val="es-ES_tradnl"/>
        </w:rPr>
        <w:t xml:space="preserve"> a favor de éstos quedaron</w:t>
      </w:r>
      <w:r w:rsidR="006F401A" w:rsidRPr="0037109F">
        <w:rPr>
          <w:rFonts w:ascii="ITC Avant Garde" w:eastAsia="Arial Unicode MS" w:hAnsi="ITC Avant Garde" w:cs="Arial"/>
          <w:bCs/>
          <w:u w:color="000000"/>
          <w:bdr w:val="nil"/>
          <w:lang w:val="es-ES_tradnl"/>
        </w:rPr>
        <w:t xml:space="preserve"> sin efectos</w:t>
      </w:r>
      <w:r w:rsidR="006A2535" w:rsidRPr="0037109F">
        <w:rPr>
          <w:rFonts w:ascii="ITC Avant Garde" w:eastAsia="Arial Unicode MS" w:hAnsi="ITC Avant Garde" w:cs="Arial"/>
          <w:bCs/>
          <w:u w:color="000000"/>
          <w:bdr w:val="nil"/>
          <w:lang w:val="es-ES_tradnl"/>
        </w:rPr>
        <w:t xml:space="preserve"> y</w:t>
      </w:r>
      <w:r w:rsidR="006F401A" w:rsidRPr="0037109F">
        <w:rPr>
          <w:rFonts w:ascii="ITC Avant Garde" w:eastAsia="Arial Unicode MS" w:hAnsi="ITC Avant Garde" w:cs="Arial"/>
          <w:bCs/>
          <w:u w:color="000000"/>
          <w:bdr w:val="nil"/>
          <w:lang w:val="es-ES_tradnl"/>
        </w:rPr>
        <w:t>, en consecuencia,</w:t>
      </w:r>
      <w:r w:rsidR="006A2535" w:rsidRPr="0037109F">
        <w:rPr>
          <w:rFonts w:ascii="ITC Avant Garde" w:eastAsia="Arial Unicode MS" w:hAnsi="ITC Avant Garde" w:cs="Arial"/>
          <w:bCs/>
          <w:u w:color="000000"/>
          <w:bdr w:val="nil"/>
          <w:lang w:val="es-ES_tradnl"/>
        </w:rPr>
        <w:t xml:space="preserve"> se </w:t>
      </w:r>
      <w:r w:rsidR="00CC54D8" w:rsidRPr="0037109F">
        <w:rPr>
          <w:rFonts w:ascii="ITC Avant Garde" w:eastAsia="Arial Unicode MS" w:hAnsi="ITC Avant Garde" w:cs="Arial"/>
          <w:bCs/>
          <w:u w:color="000000"/>
          <w:bdr w:val="nil"/>
          <w:lang w:val="es-ES_tradnl"/>
        </w:rPr>
        <w:t xml:space="preserve">ordenó </w:t>
      </w:r>
      <w:r w:rsidR="006F401A" w:rsidRPr="0037109F">
        <w:rPr>
          <w:rFonts w:ascii="ITC Avant Garde" w:eastAsia="Arial Unicode MS" w:hAnsi="ITC Avant Garde" w:cs="Arial"/>
          <w:bCs/>
          <w:u w:color="000000"/>
          <w:bdr w:val="nil"/>
          <w:lang w:val="es-ES_tradnl"/>
        </w:rPr>
        <w:t xml:space="preserve">a la UER del Instituto, realizar las gestiones necesarias para hacer </w:t>
      </w:r>
      <w:r w:rsidR="006A2535" w:rsidRPr="0037109F">
        <w:rPr>
          <w:rFonts w:ascii="ITC Avant Garde" w:eastAsia="Arial Unicode MS" w:hAnsi="ITC Avant Garde" w:cs="Arial"/>
          <w:bCs/>
          <w:u w:color="000000"/>
          <w:bdr w:val="nil"/>
          <w:lang w:val="es-ES_tradnl"/>
        </w:rPr>
        <w:t>efectiva la</w:t>
      </w:r>
      <w:r w:rsidR="00E4325B" w:rsidRPr="0037109F">
        <w:rPr>
          <w:rFonts w:ascii="ITC Avant Garde" w:eastAsia="Arial Unicode MS" w:hAnsi="ITC Avant Garde" w:cs="Arial"/>
          <w:bCs/>
          <w:u w:color="000000"/>
          <w:bdr w:val="nil"/>
          <w:lang w:val="es-ES_tradnl"/>
        </w:rPr>
        <w:t>s G</w:t>
      </w:r>
      <w:r w:rsidR="006A2535" w:rsidRPr="0037109F">
        <w:rPr>
          <w:rFonts w:ascii="ITC Avant Garde" w:eastAsia="Arial Unicode MS" w:hAnsi="ITC Avant Garde" w:cs="Arial"/>
          <w:bCs/>
          <w:u w:color="000000"/>
          <w:bdr w:val="nil"/>
          <w:lang w:val="es-ES_tradnl"/>
        </w:rPr>
        <w:t>arantía</w:t>
      </w:r>
      <w:r w:rsidR="00E4325B" w:rsidRPr="0037109F">
        <w:rPr>
          <w:rFonts w:ascii="ITC Avant Garde" w:eastAsia="Arial Unicode MS" w:hAnsi="ITC Avant Garde" w:cs="Arial"/>
          <w:bCs/>
          <w:u w:color="000000"/>
          <w:bdr w:val="nil"/>
          <w:lang w:val="es-ES_tradnl"/>
        </w:rPr>
        <w:t>s de S</w:t>
      </w:r>
      <w:r w:rsidR="006A2535" w:rsidRPr="0037109F">
        <w:rPr>
          <w:rFonts w:ascii="ITC Avant Garde" w:eastAsia="Arial Unicode MS" w:hAnsi="ITC Avant Garde" w:cs="Arial"/>
          <w:bCs/>
          <w:u w:color="000000"/>
          <w:bdr w:val="nil"/>
          <w:lang w:val="es-ES_tradnl"/>
        </w:rPr>
        <w:t xml:space="preserve">eriedad </w:t>
      </w:r>
      <w:r w:rsidR="006F401A" w:rsidRPr="0037109F">
        <w:rPr>
          <w:rFonts w:ascii="ITC Avant Garde" w:eastAsia="Arial Unicode MS" w:hAnsi="ITC Avant Garde" w:cs="Arial"/>
          <w:bCs/>
          <w:u w:color="000000"/>
          <w:bdr w:val="nil"/>
          <w:lang w:val="es-ES_tradnl"/>
        </w:rPr>
        <w:t>correspondiente</w:t>
      </w:r>
      <w:r w:rsidR="00E4325B" w:rsidRPr="0037109F">
        <w:rPr>
          <w:rFonts w:ascii="ITC Avant Garde" w:eastAsia="Arial Unicode MS" w:hAnsi="ITC Avant Garde" w:cs="Arial"/>
          <w:bCs/>
          <w:u w:color="000000"/>
          <w:bdr w:val="nil"/>
          <w:lang w:val="es-ES_tradnl"/>
        </w:rPr>
        <w:t>s</w:t>
      </w:r>
      <w:r>
        <w:rPr>
          <w:rFonts w:ascii="ITC Avant Garde" w:eastAsia="Arial Unicode MS" w:hAnsi="ITC Avant Garde" w:cs="Arial"/>
          <w:bCs/>
          <w:u w:color="000000"/>
          <w:bdr w:val="nil"/>
          <w:lang w:val="es-ES_tradnl"/>
        </w:rPr>
        <w:t>.</w:t>
      </w:r>
    </w:p>
    <w:p w14:paraId="7EACA47C" w14:textId="77777777" w:rsidR="0037109F" w:rsidRPr="0037109F" w:rsidRDefault="006A2535" w:rsidP="005720F6">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sidRPr="0037109F">
        <w:rPr>
          <w:rFonts w:ascii="ITC Avant Garde" w:hAnsi="ITC Avant Garde" w:cs="Arial Unicode MS"/>
          <w:bCs/>
          <w:u w:color="000000"/>
          <w:bdr w:val="nil"/>
          <w:lang w:val="es-ES_tradnl" w:eastAsia="es-MX"/>
        </w:rPr>
        <w:t xml:space="preserve">Ahora bien, </w:t>
      </w:r>
      <w:r w:rsidR="007128EA" w:rsidRPr="0037109F">
        <w:rPr>
          <w:rFonts w:ascii="ITC Avant Garde" w:hAnsi="ITC Avant Garde" w:cs="Arial Unicode MS"/>
          <w:bCs/>
          <w:u w:color="000000"/>
          <w:bdr w:val="nil"/>
          <w:lang w:val="es-ES_tradnl" w:eastAsia="es-MX"/>
        </w:rPr>
        <w:t>los</w:t>
      </w:r>
      <w:r w:rsidR="00282315" w:rsidRPr="0037109F">
        <w:rPr>
          <w:rFonts w:ascii="ITC Avant Garde" w:hAnsi="ITC Avant Garde" w:cs="Arial Unicode MS"/>
          <w:bCs/>
          <w:u w:color="000000"/>
          <w:bdr w:val="nil"/>
          <w:lang w:val="es-ES_tradnl" w:eastAsia="es-MX"/>
        </w:rPr>
        <w:t xml:space="preserve"> numeral</w:t>
      </w:r>
      <w:r w:rsidR="007128EA" w:rsidRPr="0037109F">
        <w:rPr>
          <w:rFonts w:ascii="ITC Avant Garde" w:hAnsi="ITC Avant Garde" w:cs="Arial Unicode MS"/>
          <w:bCs/>
          <w:u w:color="000000"/>
          <w:bdr w:val="nil"/>
          <w:lang w:val="es-ES_tradnl" w:eastAsia="es-MX"/>
        </w:rPr>
        <w:t>es</w:t>
      </w:r>
      <w:r w:rsidR="00282315" w:rsidRPr="0037109F">
        <w:rPr>
          <w:rFonts w:ascii="ITC Avant Garde" w:hAnsi="ITC Avant Garde" w:cs="Arial Unicode MS"/>
          <w:bCs/>
          <w:u w:color="000000"/>
          <w:bdr w:val="nil"/>
          <w:lang w:val="es-ES_tradnl" w:eastAsia="es-MX"/>
        </w:rPr>
        <w:t xml:space="preserve"> </w:t>
      </w:r>
      <w:r w:rsidR="007128EA" w:rsidRPr="0037109F">
        <w:rPr>
          <w:rFonts w:ascii="ITC Avant Garde" w:hAnsi="ITC Avant Garde" w:cs="Arial Unicode MS"/>
          <w:bCs/>
          <w:u w:color="000000"/>
          <w:bdr w:val="nil"/>
          <w:lang w:val="es-ES_tradnl" w:eastAsia="es-MX"/>
        </w:rPr>
        <w:t>1, fracción LIII y</w:t>
      </w:r>
      <w:r w:rsidR="00282315" w:rsidRPr="0037109F">
        <w:rPr>
          <w:rFonts w:ascii="ITC Avant Garde" w:hAnsi="ITC Avant Garde" w:cs="Arial Unicode MS"/>
          <w:bCs/>
          <w:u w:color="000000"/>
          <w:bdr w:val="nil"/>
          <w:lang w:val="es-ES_tradnl" w:eastAsia="es-MX"/>
        </w:rPr>
        <w:t xml:space="preserve"> 5.4.1, noveno y décimo párrafos de las Bases dispone</w:t>
      </w:r>
      <w:r w:rsidR="00DB3B05" w:rsidRPr="0037109F">
        <w:rPr>
          <w:rFonts w:ascii="ITC Avant Garde" w:hAnsi="ITC Avant Garde" w:cs="Arial Unicode MS"/>
          <w:bCs/>
          <w:u w:color="000000"/>
          <w:bdr w:val="nil"/>
          <w:lang w:val="es-ES_tradnl" w:eastAsia="es-MX"/>
        </w:rPr>
        <w:t>n</w:t>
      </w:r>
      <w:r w:rsidR="00282315" w:rsidRPr="0037109F">
        <w:rPr>
          <w:rFonts w:ascii="ITC Avant Garde" w:hAnsi="ITC Avant Garde" w:cs="Arial Unicode MS"/>
          <w:bCs/>
          <w:u w:color="000000"/>
          <w:bdr w:val="nil"/>
          <w:lang w:val="es-ES_tradnl" w:eastAsia="es-MX"/>
        </w:rPr>
        <w:t xml:space="preserve"> lo siguiente:</w:t>
      </w:r>
    </w:p>
    <w:p w14:paraId="5C6A8048" w14:textId="1CBC4B97" w:rsidR="005E0952" w:rsidRPr="0037109F" w:rsidRDefault="00282315" w:rsidP="005720F6">
      <w:pPr>
        <w:pStyle w:val="Prrafodelista"/>
        <w:pBdr>
          <w:top w:val="nil"/>
          <w:left w:val="nil"/>
          <w:bottom w:val="nil"/>
          <w:right w:val="nil"/>
          <w:between w:val="nil"/>
          <w:bar w:val="nil"/>
        </w:pBdr>
        <w:ind w:left="1134"/>
        <w:contextualSpacing/>
        <w:jc w:val="both"/>
        <w:rPr>
          <w:rFonts w:ascii="ITC Avant Garde" w:hAnsi="ITC Avant Garde"/>
          <w:sz w:val="20"/>
          <w:szCs w:val="22"/>
        </w:rPr>
      </w:pPr>
      <w:r w:rsidRPr="0037109F">
        <w:rPr>
          <w:rFonts w:ascii="ITC Avant Garde" w:hAnsi="ITC Avant Garde"/>
          <w:sz w:val="20"/>
          <w:szCs w:val="22"/>
        </w:rPr>
        <w:t>“</w:t>
      </w:r>
      <w:r w:rsidR="005E0952" w:rsidRPr="0037109F">
        <w:rPr>
          <w:rFonts w:ascii="ITC Avant Garde" w:hAnsi="ITC Avant Garde"/>
          <w:b/>
          <w:sz w:val="20"/>
          <w:szCs w:val="22"/>
        </w:rPr>
        <w:t>1. Definiciones.</w:t>
      </w:r>
    </w:p>
    <w:p w14:paraId="1444D5EC" w14:textId="47115765" w:rsidR="005E0952" w:rsidRPr="0037109F" w:rsidRDefault="005E0952" w:rsidP="005720F6">
      <w:pPr>
        <w:pStyle w:val="Prrafodelista"/>
        <w:pBdr>
          <w:top w:val="nil"/>
          <w:left w:val="nil"/>
          <w:bottom w:val="nil"/>
          <w:right w:val="nil"/>
          <w:between w:val="nil"/>
          <w:bar w:val="nil"/>
        </w:pBdr>
        <w:ind w:left="1134"/>
        <w:contextualSpacing/>
        <w:jc w:val="both"/>
        <w:rPr>
          <w:rFonts w:ascii="ITC Avant Garde" w:hAnsi="ITC Avant Garde"/>
          <w:sz w:val="20"/>
          <w:szCs w:val="22"/>
        </w:rPr>
      </w:pPr>
      <w:r w:rsidRPr="0037109F">
        <w:rPr>
          <w:rFonts w:ascii="ITC Avant Garde" w:hAnsi="ITC Avant Garde"/>
          <w:sz w:val="20"/>
          <w:szCs w:val="22"/>
        </w:rPr>
        <w:t>(…)</w:t>
      </w:r>
    </w:p>
    <w:p w14:paraId="0B81028D" w14:textId="77777777" w:rsidR="006C3F24" w:rsidRPr="0037109F" w:rsidRDefault="005E0952" w:rsidP="005720F6">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37109F">
        <w:rPr>
          <w:rFonts w:ascii="ITC Avant Garde" w:hAnsi="ITC Avant Garde"/>
          <w:b/>
          <w:sz w:val="20"/>
          <w:szCs w:val="22"/>
        </w:rPr>
        <w:t>LIII</w:t>
      </w:r>
      <w:r w:rsidR="007128EA" w:rsidRPr="0037109F">
        <w:rPr>
          <w:rFonts w:ascii="ITC Avant Garde" w:hAnsi="ITC Avant Garde"/>
          <w:b/>
          <w:sz w:val="20"/>
          <w:szCs w:val="22"/>
        </w:rPr>
        <w:t>.</w:t>
      </w:r>
      <w:r w:rsidRPr="0037109F">
        <w:rPr>
          <w:rFonts w:ascii="ITC Avant Garde" w:hAnsi="ITC Avant Garde"/>
          <w:b/>
          <w:sz w:val="20"/>
          <w:szCs w:val="22"/>
        </w:rPr>
        <w:t xml:space="preserve"> </w:t>
      </w:r>
      <w:r w:rsidR="007128EA" w:rsidRPr="0037109F">
        <w:rPr>
          <w:rFonts w:ascii="ITC Avant Garde" w:hAnsi="ITC Avant Garde"/>
          <w:b/>
          <w:sz w:val="20"/>
          <w:szCs w:val="22"/>
          <w:u w:val="single"/>
        </w:rPr>
        <w:t>Oferta Subsecuente más Alta:</w:t>
      </w:r>
      <w:r w:rsidRPr="0037109F">
        <w:rPr>
          <w:rFonts w:ascii="ITC Avant Garde" w:hAnsi="ITC Avant Garde"/>
          <w:sz w:val="20"/>
          <w:szCs w:val="22"/>
        </w:rPr>
        <w:t xml:space="preserve"> Oferta con el siguiente mayor puntaje a la última Oferta más Alta que no haya sido descartada en términos de las Bases</w:t>
      </w:r>
    </w:p>
    <w:p w14:paraId="6E81B4A5" w14:textId="77777777" w:rsidR="0037109F" w:rsidRPr="0037109F" w:rsidRDefault="006C3F24" w:rsidP="005720F6">
      <w:pPr>
        <w:pStyle w:val="Prrafodelista"/>
        <w:pBdr>
          <w:top w:val="nil"/>
          <w:left w:val="nil"/>
          <w:bottom w:val="nil"/>
          <w:right w:val="nil"/>
          <w:between w:val="nil"/>
          <w:bar w:val="nil"/>
        </w:pBdr>
        <w:ind w:left="1134"/>
        <w:contextualSpacing/>
        <w:jc w:val="both"/>
        <w:rPr>
          <w:rFonts w:ascii="ITC Avant Garde" w:hAnsi="ITC Avant Garde"/>
          <w:sz w:val="20"/>
          <w:szCs w:val="22"/>
        </w:rPr>
      </w:pPr>
      <w:r w:rsidRPr="0037109F">
        <w:rPr>
          <w:rFonts w:ascii="ITC Avant Garde" w:hAnsi="ITC Avant Garde"/>
          <w:b/>
          <w:sz w:val="20"/>
          <w:szCs w:val="22"/>
        </w:rPr>
        <w:t>(…</w:t>
      </w:r>
      <w:r w:rsidRPr="0037109F">
        <w:rPr>
          <w:rFonts w:ascii="ITC Avant Garde" w:hAnsi="ITC Avant Garde"/>
          <w:sz w:val="20"/>
          <w:szCs w:val="22"/>
        </w:rPr>
        <w:t>)</w:t>
      </w:r>
      <w:r w:rsidR="005E0952" w:rsidRPr="0037109F">
        <w:rPr>
          <w:rFonts w:ascii="ITC Avant Garde" w:hAnsi="ITC Avant Garde"/>
          <w:sz w:val="20"/>
          <w:szCs w:val="22"/>
        </w:rPr>
        <w:t xml:space="preserve">”. </w:t>
      </w:r>
    </w:p>
    <w:p w14:paraId="4B194369" w14:textId="402F37EF" w:rsidR="00282315" w:rsidRPr="0037109F" w:rsidRDefault="00282315" w:rsidP="005720F6">
      <w:pPr>
        <w:pStyle w:val="Prrafodelista"/>
        <w:pBdr>
          <w:top w:val="nil"/>
          <w:left w:val="nil"/>
          <w:bottom w:val="nil"/>
          <w:right w:val="nil"/>
          <w:between w:val="nil"/>
          <w:bar w:val="nil"/>
        </w:pBdr>
        <w:ind w:left="1134"/>
        <w:contextualSpacing/>
        <w:jc w:val="both"/>
        <w:rPr>
          <w:rFonts w:ascii="ITC Avant Garde" w:hAnsi="ITC Avant Garde"/>
          <w:sz w:val="20"/>
          <w:szCs w:val="22"/>
        </w:rPr>
      </w:pPr>
      <w:r w:rsidRPr="0037109F">
        <w:rPr>
          <w:rFonts w:ascii="ITC Avant Garde" w:hAnsi="ITC Avant Garde"/>
          <w:b/>
          <w:sz w:val="20"/>
          <w:szCs w:val="22"/>
        </w:rPr>
        <w:t>“5.4.1.</w:t>
      </w:r>
      <w:r w:rsidRPr="0037109F">
        <w:rPr>
          <w:rFonts w:ascii="ITC Avant Garde" w:hAnsi="ITC Avant Garde"/>
          <w:sz w:val="20"/>
          <w:szCs w:val="22"/>
        </w:rPr>
        <w:t xml:space="preserve"> </w:t>
      </w:r>
    </w:p>
    <w:p w14:paraId="233BF24E" w14:textId="77777777" w:rsidR="00282315" w:rsidRPr="0037109F" w:rsidRDefault="00282315" w:rsidP="005720F6">
      <w:pPr>
        <w:pStyle w:val="Prrafodelista"/>
        <w:pBdr>
          <w:top w:val="nil"/>
          <w:left w:val="nil"/>
          <w:bottom w:val="nil"/>
          <w:right w:val="nil"/>
          <w:between w:val="nil"/>
          <w:bar w:val="nil"/>
        </w:pBdr>
        <w:ind w:left="1134"/>
        <w:contextualSpacing/>
        <w:jc w:val="both"/>
        <w:rPr>
          <w:rFonts w:ascii="ITC Avant Garde" w:hAnsi="ITC Avant Garde"/>
          <w:sz w:val="20"/>
          <w:szCs w:val="22"/>
        </w:rPr>
      </w:pPr>
      <w:r w:rsidRPr="0037109F">
        <w:rPr>
          <w:rFonts w:ascii="ITC Avant Garde" w:hAnsi="ITC Avant Garde"/>
          <w:sz w:val="20"/>
          <w:szCs w:val="22"/>
        </w:rPr>
        <w:t>(…)</w:t>
      </w:r>
    </w:p>
    <w:p w14:paraId="21CE0422" w14:textId="35383127" w:rsidR="005720F6" w:rsidRPr="0037109F" w:rsidRDefault="00282315" w:rsidP="005720F6">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37109F">
        <w:rPr>
          <w:rFonts w:ascii="ITC Avant Garde" w:hAnsi="ITC Avant Garde"/>
          <w:b/>
          <w:sz w:val="20"/>
          <w:szCs w:val="22"/>
        </w:rPr>
        <w:t>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37109F">
        <w:rPr>
          <w:rFonts w:ascii="ITC Avant Garde" w:hAnsi="ITC Avant Garde"/>
          <w:sz w:val="20"/>
          <w:szCs w:val="22"/>
        </w:rPr>
        <w:t xml:space="preserve"> y así sucesivamente, hasta que los nuevos Participantes Ganadores cumplan con los requisitos para entregarles sus títulos de concesión, o ya no existan Participantes con la Oferta Subsecuente más Alta en un determinado Lote, en cuyo caso, s</w:t>
      </w:r>
      <w:r w:rsidR="005720F6">
        <w:rPr>
          <w:rFonts w:ascii="ITC Avant Garde" w:hAnsi="ITC Avant Garde"/>
          <w:sz w:val="20"/>
          <w:szCs w:val="22"/>
        </w:rPr>
        <w:t>erá declarado desierto el Lote.</w:t>
      </w:r>
    </w:p>
    <w:p w14:paraId="06491589" w14:textId="77777777" w:rsidR="0037109F" w:rsidRDefault="00282315" w:rsidP="005720F6">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37109F">
        <w:rPr>
          <w:rFonts w:ascii="ITC Avant Garde" w:hAnsi="ITC Avant Garde"/>
          <w:sz w:val="20"/>
          <w:szCs w:val="22"/>
        </w:rPr>
        <w:t>Este nuevo Participante Ganador, deberá realizar la entrega de la documentación física guardando plena identidad con la presentada en las etapas anteriores, dentro del plazo establecido en el Calendario de Actividades”.</w:t>
      </w:r>
    </w:p>
    <w:p w14:paraId="00E4DD22" w14:textId="77777777" w:rsidR="005720F6" w:rsidRPr="0037109F" w:rsidRDefault="005720F6" w:rsidP="005720F6">
      <w:pPr>
        <w:pStyle w:val="Prrafodelista"/>
        <w:pBdr>
          <w:top w:val="nil"/>
          <w:left w:val="nil"/>
          <w:bottom w:val="nil"/>
          <w:right w:val="nil"/>
          <w:between w:val="nil"/>
          <w:bar w:val="nil"/>
        </w:pBdr>
        <w:ind w:left="1134" w:right="1183"/>
        <w:contextualSpacing/>
        <w:jc w:val="both"/>
        <w:rPr>
          <w:rFonts w:ascii="ITC Avant Garde" w:hAnsi="ITC Avant Garde" w:cs="Arial Unicode MS"/>
          <w:bCs/>
          <w:sz w:val="20"/>
          <w:szCs w:val="22"/>
          <w:u w:color="000000"/>
          <w:bdr w:val="nil"/>
          <w:lang w:val="es-ES_tradnl" w:eastAsia="es-MX"/>
        </w:rPr>
      </w:pPr>
    </w:p>
    <w:p w14:paraId="73F56CBF" w14:textId="3C9E467C" w:rsidR="0037109F" w:rsidRPr="0037109F" w:rsidRDefault="00DF1EDD" w:rsidP="0037109F">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37109F">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37109F">
        <w:rPr>
          <w:rFonts w:ascii="ITC Avant Garde" w:eastAsia="Arial Unicode MS" w:hAnsi="ITC Avant Garde" w:cs="Arial"/>
          <w:bCs/>
          <w:u w:color="000000"/>
          <w:bdr w:val="nil"/>
          <w:lang w:val="es-ES_tradnl"/>
        </w:rPr>
        <w:t>la actualización de los actos</w:t>
      </w:r>
      <w:r w:rsidR="0037109F">
        <w:rPr>
          <w:rFonts w:ascii="ITC Avant Garde" w:eastAsia="Arial Unicode MS" w:hAnsi="ITC Avant Garde" w:cs="Arial"/>
          <w:bCs/>
          <w:u w:color="000000"/>
          <w:bdr w:val="nil"/>
          <w:lang w:val="es-ES_tradnl"/>
        </w:rPr>
        <w:t xml:space="preserve"> siguientes:</w:t>
      </w:r>
    </w:p>
    <w:p w14:paraId="596DC4BA" w14:textId="3CCBDD4B" w:rsidR="00E7230A" w:rsidRPr="005720F6" w:rsidRDefault="00BA1F5E" w:rsidP="005720F6">
      <w:pPr>
        <w:pStyle w:val="Prrafodelista"/>
        <w:numPr>
          <w:ilvl w:val="0"/>
          <w:numId w:val="22"/>
        </w:numPr>
        <w:pBdr>
          <w:top w:val="nil"/>
          <w:left w:val="nil"/>
          <w:bottom w:val="nil"/>
          <w:right w:val="nil"/>
          <w:between w:val="nil"/>
          <w:bar w:val="nil"/>
        </w:pBdr>
        <w:ind w:left="1134" w:firstLine="0"/>
        <w:contextualSpacing/>
        <w:jc w:val="both"/>
        <w:rPr>
          <w:rFonts w:ascii="ITC Avant Garde" w:eastAsia="Arial Unicode MS" w:hAnsi="ITC Avant Garde" w:cs="Arial"/>
          <w:bCs/>
          <w:sz w:val="22"/>
          <w:szCs w:val="22"/>
          <w:u w:color="000000"/>
          <w:bdr w:val="nil"/>
          <w:lang w:val="es-ES_tradnl"/>
        </w:rPr>
      </w:pPr>
      <w:r w:rsidRPr="0037109F">
        <w:rPr>
          <w:rFonts w:ascii="ITC Avant Garde" w:hAnsi="ITC Avant Garde"/>
          <w:sz w:val="22"/>
          <w:szCs w:val="22"/>
        </w:rPr>
        <w:t xml:space="preserve">La </w:t>
      </w:r>
      <w:r w:rsidR="00182AA2" w:rsidRPr="0037109F">
        <w:rPr>
          <w:rFonts w:ascii="ITC Avant Garde" w:hAnsi="ITC Avant Garde"/>
          <w:sz w:val="22"/>
          <w:szCs w:val="22"/>
        </w:rPr>
        <w:t>descalificación del anterior Participante Ganador</w:t>
      </w:r>
      <w:r w:rsidR="00E7230A" w:rsidRPr="0037109F">
        <w:rPr>
          <w:rFonts w:ascii="ITC Avant Garde" w:hAnsi="ITC Avant Garde"/>
          <w:sz w:val="22"/>
          <w:szCs w:val="22"/>
        </w:rPr>
        <w:t>.</w:t>
      </w:r>
    </w:p>
    <w:p w14:paraId="3C539627" w14:textId="77777777" w:rsidR="005720F6" w:rsidRPr="005720F6" w:rsidRDefault="005720F6" w:rsidP="005720F6">
      <w:pPr>
        <w:pStyle w:val="Prrafodelista"/>
        <w:pBdr>
          <w:top w:val="nil"/>
          <w:left w:val="nil"/>
          <w:bottom w:val="nil"/>
          <w:right w:val="nil"/>
          <w:between w:val="nil"/>
          <w:bar w:val="nil"/>
        </w:pBdr>
        <w:ind w:left="1134"/>
        <w:contextualSpacing/>
        <w:jc w:val="both"/>
        <w:rPr>
          <w:rFonts w:ascii="ITC Avant Garde" w:eastAsia="Arial Unicode MS" w:hAnsi="ITC Avant Garde" w:cs="Arial"/>
          <w:bCs/>
          <w:sz w:val="22"/>
          <w:szCs w:val="22"/>
          <w:u w:color="000000"/>
          <w:bdr w:val="nil"/>
          <w:lang w:val="es-ES_tradnl"/>
        </w:rPr>
      </w:pPr>
    </w:p>
    <w:p w14:paraId="745323BE" w14:textId="0F9CBDB1" w:rsidR="0037109F" w:rsidRPr="005720F6" w:rsidRDefault="00BA1F5E" w:rsidP="005720F6">
      <w:pPr>
        <w:pStyle w:val="Prrafodelista"/>
        <w:numPr>
          <w:ilvl w:val="0"/>
          <w:numId w:val="22"/>
        </w:numPr>
        <w:pBdr>
          <w:top w:val="nil"/>
          <w:left w:val="nil"/>
          <w:bottom w:val="nil"/>
          <w:right w:val="nil"/>
          <w:between w:val="nil"/>
          <w:bar w:val="nil"/>
        </w:pBdr>
        <w:ind w:left="1134" w:firstLine="0"/>
        <w:contextualSpacing/>
        <w:jc w:val="both"/>
        <w:rPr>
          <w:rFonts w:ascii="ITC Avant Garde" w:eastAsia="Arial Unicode MS" w:hAnsi="ITC Avant Garde" w:cs="Arial"/>
          <w:bCs/>
          <w:sz w:val="22"/>
          <w:u w:color="000000"/>
          <w:bdr w:val="nil"/>
          <w:lang w:val="es-ES_tradnl"/>
        </w:rPr>
      </w:pPr>
      <w:r w:rsidRPr="005720F6">
        <w:rPr>
          <w:rFonts w:ascii="ITC Avant Garde" w:hAnsi="ITC Avant Garde"/>
          <w:sz w:val="22"/>
          <w:lang w:val="es-ES_tradnl"/>
        </w:rPr>
        <w:t xml:space="preserve">La </w:t>
      </w:r>
      <w:r w:rsidR="00687930" w:rsidRPr="005720F6">
        <w:rPr>
          <w:rFonts w:ascii="ITC Avant Garde" w:hAnsi="ITC Avant Garde"/>
          <w:sz w:val="22"/>
        </w:rPr>
        <w:t>e</w:t>
      </w:r>
      <w:r w:rsidR="00182AA2" w:rsidRPr="005720F6">
        <w:rPr>
          <w:rFonts w:ascii="ITC Avant Garde" w:hAnsi="ITC Avant Garde"/>
          <w:sz w:val="22"/>
        </w:rPr>
        <w:t>xistencia de un Participante con Oferta Subsecuente más Alta que haya manifestado su interés en continuar en el proceso</w:t>
      </w:r>
      <w:r w:rsidR="001444BB" w:rsidRPr="005720F6">
        <w:rPr>
          <w:rFonts w:ascii="ITC Avant Garde" w:hAnsi="ITC Avant Garde"/>
          <w:sz w:val="22"/>
        </w:rPr>
        <w:t xml:space="preserve"> y que no haya sido descalificado respecto </w:t>
      </w:r>
      <w:r w:rsidR="00786431" w:rsidRPr="005720F6">
        <w:rPr>
          <w:rFonts w:ascii="ITC Avant Garde" w:hAnsi="ITC Avant Garde"/>
          <w:sz w:val="22"/>
        </w:rPr>
        <w:t xml:space="preserve">de </w:t>
      </w:r>
      <w:r w:rsidR="001444BB" w:rsidRPr="005720F6">
        <w:rPr>
          <w:rFonts w:ascii="ITC Avant Garde" w:hAnsi="ITC Avant Garde"/>
          <w:sz w:val="22"/>
        </w:rPr>
        <w:t>ese Lote en términos de las Bases</w:t>
      </w:r>
      <w:r w:rsidR="00687930" w:rsidRPr="005720F6">
        <w:rPr>
          <w:rFonts w:ascii="ITC Avant Garde" w:hAnsi="ITC Avant Garde"/>
          <w:sz w:val="22"/>
        </w:rPr>
        <w:t>.</w:t>
      </w:r>
    </w:p>
    <w:p w14:paraId="5D95938A" w14:textId="77777777" w:rsidR="005720F6" w:rsidRPr="005720F6" w:rsidRDefault="005720F6" w:rsidP="005720F6">
      <w:pPr>
        <w:pStyle w:val="Prrafodelista"/>
        <w:pBdr>
          <w:top w:val="nil"/>
          <w:left w:val="nil"/>
          <w:bottom w:val="nil"/>
          <w:right w:val="nil"/>
          <w:between w:val="nil"/>
          <w:bar w:val="nil"/>
        </w:pBdr>
        <w:ind w:left="1134"/>
        <w:contextualSpacing/>
        <w:jc w:val="both"/>
        <w:rPr>
          <w:rFonts w:ascii="ITC Avant Garde" w:eastAsia="Arial Unicode MS" w:hAnsi="ITC Avant Garde" w:cs="Arial"/>
          <w:bCs/>
          <w:sz w:val="22"/>
          <w:u w:color="000000"/>
          <w:bdr w:val="nil"/>
          <w:lang w:val="es-ES_tradnl"/>
        </w:rPr>
      </w:pPr>
    </w:p>
    <w:p w14:paraId="7185320F" w14:textId="71A1DFDE" w:rsidR="0037109F" w:rsidRDefault="00BA1F5E" w:rsidP="0037109F">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37109F">
        <w:rPr>
          <w:rFonts w:ascii="ITC Avant Garde" w:eastAsia="Arial Unicode MS" w:hAnsi="ITC Avant Garde" w:cs="Arial"/>
          <w:bCs/>
          <w:u w:color="000000"/>
          <w:bdr w:val="nil"/>
          <w:lang w:val="es-ES_tradnl"/>
        </w:rPr>
        <w:t xml:space="preserve">El </w:t>
      </w:r>
      <w:r w:rsidR="00FF2921" w:rsidRPr="0037109F">
        <w:rPr>
          <w:rFonts w:ascii="ITC Avant Garde" w:eastAsia="Arial Unicode MS" w:hAnsi="ITC Avant Garde" w:cs="Arial"/>
          <w:bCs/>
          <w:u w:color="000000"/>
          <w:bdr w:val="nil"/>
          <w:lang w:val="es-ES_tradnl"/>
        </w:rPr>
        <w:t>acto</w:t>
      </w:r>
      <w:r w:rsidR="00E7230A" w:rsidRPr="0037109F">
        <w:rPr>
          <w:rFonts w:ascii="ITC Avant Garde" w:eastAsia="Arial Unicode MS" w:hAnsi="ITC Avant Garde" w:cs="Arial"/>
          <w:bCs/>
          <w:u w:color="000000"/>
          <w:bdr w:val="nil"/>
          <w:lang w:val="es-ES_tradnl"/>
        </w:rPr>
        <w:t xml:space="preserve"> indicado en </w:t>
      </w:r>
      <w:r w:rsidRPr="0037109F">
        <w:rPr>
          <w:rFonts w:ascii="ITC Avant Garde" w:eastAsia="Arial Unicode MS" w:hAnsi="ITC Avant Garde" w:cs="Arial"/>
          <w:bCs/>
          <w:u w:color="000000"/>
          <w:bdr w:val="nil"/>
          <w:lang w:val="es-ES_tradnl"/>
        </w:rPr>
        <w:t>el</w:t>
      </w:r>
      <w:r w:rsidR="00E7230A" w:rsidRPr="0037109F">
        <w:rPr>
          <w:rFonts w:ascii="ITC Avant Garde" w:eastAsia="Arial Unicode MS" w:hAnsi="ITC Avant Garde" w:cs="Arial"/>
          <w:bCs/>
          <w:u w:color="000000"/>
          <w:bdr w:val="nil"/>
          <w:lang w:val="es-ES_tradnl"/>
        </w:rPr>
        <w:t xml:space="preserve"> </w:t>
      </w:r>
      <w:r w:rsidR="00FF2921" w:rsidRPr="0037109F">
        <w:rPr>
          <w:rFonts w:ascii="ITC Avant Garde" w:eastAsia="Arial Unicode MS" w:hAnsi="ITC Avant Garde" w:cs="Arial"/>
          <w:bCs/>
          <w:u w:color="000000"/>
          <w:bdr w:val="nil"/>
          <w:lang w:val="es-ES_tradnl"/>
        </w:rPr>
        <w:t>numeral 1</w:t>
      </w:r>
      <w:r w:rsidR="001444BB" w:rsidRPr="0037109F">
        <w:rPr>
          <w:rFonts w:ascii="ITC Avant Garde" w:eastAsia="Arial Unicode MS" w:hAnsi="ITC Avant Garde" w:cs="Arial"/>
          <w:bCs/>
          <w:u w:color="000000"/>
          <w:bdr w:val="nil"/>
          <w:lang w:val="es-ES_tradnl"/>
        </w:rPr>
        <w:t xml:space="preserve"> anterior</w:t>
      </w:r>
      <w:r w:rsidR="00FF2921" w:rsidRPr="0037109F">
        <w:rPr>
          <w:rFonts w:ascii="ITC Avant Garde" w:eastAsia="Arial Unicode MS" w:hAnsi="ITC Avant Garde" w:cs="Arial"/>
          <w:bCs/>
          <w:u w:color="000000"/>
          <w:bdr w:val="nil"/>
          <w:lang w:val="es-ES_tradnl"/>
        </w:rPr>
        <w:t xml:space="preserve"> </w:t>
      </w:r>
      <w:r w:rsidR="00E7230A" w:rsidRPr="0037109F">
        <w:rPr>
          <w:rFonts w:ascii="ITC Avant Garde" w:eastAsia="Arial Unicode MS" w:hAnsi="ITC Avant Garde" w:cs="Arial"/>
          <w:bCs/>
          <w:u w:color="000000"/>
          <w:bdr w:val="nil"/>
          <w:lang w:val="es-ES_tradnl"/>
        </w:rPr>
        <w:t>se encuentra satisfecho, en razón de que en términos de</w:t>
      </w:r>
      <w:r w:rsidR="00E960AC" w:rsidRPr="0037109F">
        <w:rPr>
          <w:rFonts w:ascii="ITC Avant Garde" w:eastAsia="Arial Unicode MS" w:hAnsi="ITC Avant Garde" w:cs="Arial"/>
          <w:bCs/>
          <w:u w:color="000000"/>
          <w:bdr w:val="nil"/>
          <w:lang w:val="es-ES_tradnl"/>
        </w:rPr>
        <w:t xml:space="preserve"> </w:t>
      </w:r>
      <w:r w:rsidR="00E4325B" w:rsidRPr="0037109F">
        <w:rPr>
          <w:rFonts w:ascii="ITC Avant Garde" w:hAnsi="ITC Avant Garde"/>
          <w:lang w:val="es-ES_tradnl" w:eastAsia="es-MX"/>
        </w:rPr>
        <w:t>l</w:t>
      </w:r>
      <w:r w:rsidR="00E4325B" w:rsidRPr="0037109F">
        <w:rPr>
          <w:rFonts w:ascii="ITC Avant Garde" w:hAnsi="ITC Avant Garde"/>
          <w:lang w:eastAsia="es-MX"/>
        </w:rPr>
        <w:t xml:space="preserve">os acuerdos a que se refieren los Antecedentes </w:t>
      </w:r>
      <w:r w:rsidR="0055269F" w:rsidRPr="0037109F">
        <w:rPr>
          <w:rFonts w:ascii="ITC Avant Garde" w:hAnsi="ITC Avant Garde"/>
          <w:lang w:eastAsia="es-MX"/>
        </w:rPr>
        <w:t>XXIX, XXXII</w:t>
      </w:r>
      <w:r w:rsidR="00D00E99" w:rsidRPr="0037109F">
        <w:rPr>
          <w:rFonts w:ascii="ITC Avant Garde" w:hAnsi="ITC Avant Garde"/>
          <w:lang w:eastAsia="es-MX"/>
        </w:rPr>
        <w:t xml:space="preserve"> y </w:t>
      </w:r>
      <w:r w:rsidR="0055269F" w:rsidRPr="0037109F">
        <w:rPr>
          <w:rFonts w:ascii="ITC Avant Garde" w:hAnsi="ITC Avant Garde"/>
          <w:lang w:eastAsia="es-MX"/>
        </w:rPr>
        <w:t>X</w:t>
      </w:r>
      <w:r w:rsidR="009E30F0" w:rsidRPr="0037109F">
        <w:rPr>
          <w:rFonts w:ascii="ITC Avant Garde" w:hAnsi="ITC Avant Garde"/>
          <w:lang w:eastAsia="es-MX"/>
        </w:rPr>
        <w:t>L</w:t>
      </w:r>
      <w:r w:rsidR="00687930" w:rsidRPr="0037109F">
        <w:rPr>
          <w:rFonts w:ascii="ITC Avant Garde" w:hAnsi="ITC Avant Garde" w:cs="Arial Unicode MS"/>
          <w:bCs/>
          <w:u w:color="000000"/>
          <w:bdr w:val="nil"/>
          <w:lang w:val="es-ES_tradnl" w:eastAsia="es-MX"/>
        </w:rPr>
        <w:t xml:space="preserve">, </w:t>
      </w:r>
      <w:r w:rsidR="00E960AC" w:rsidRPr="0037109F">
        <w:rPr>
          <w:rFonts w:ascii="ITC Avant Garde" w:hAnsi="ITC Avant Garde" w:cs="Arial Unicode MS"/>
          <w:bCs/>
          <w:u w:color="000000"/>
          <w:bdr w:val="nil"/>
          <w:lang w:val="es-ES_tradnl" w:eastAsia="es-MX"/>
        </w:rPr>
        <w:t>quedaron</w:t>
      </w:r>
      <w:r w:rsidR="00A774DE" w:rsidRPr="0037109F">
        <w:rPr>
          <w:rFonts w:ascii="ITC Avant Garde" w:hAnsi="ITC Avant Garde" w:cs="Arial Unicode MS"/>
          <w:bCs/>
          <w:u w:color="000000"/>
          <w:bdr w:val="nil"/>
          <w:lang w:val="es-ES_tradnl" w:eastAsia="es-MX"/>
        </w:rPr>
        <w:t xml:space="preserve"> sin efectos </w:t>
      </w:r>
      <w:r w:rsidR="00E4325B" w:rsidRPr="0037109F">
        <w:rPr>
          <w:rFonts w:ascii="ITC Avant Garde" w:eastAsia="Arial Unicode MS" w:hAnsi="ITC Avant Garde" w:cs="Arial"/>
          <w:bCs/>
          <w:u w:color="000000"/>
          <w:bdr w:val="nil"/>
          <w:lang w:val="es-ES_tradnl"/>
        </w:rPr>
        <w:t>las resoluciones en las que constaban las actas de fallo</w:t>
      </w:r>
      <w:r w:rsidR="00FF2921" w:rsidRPr="0037109F">
        <w:rPr>
          <w:rFonts w:ascii="ITC Avant Garde" w:eastAsia="Arial Unicode MS" w:hAnsi="ITC Avant Garde" w:cs="Arial"/>
          <w:bCs/>
          <w:u w:color="000000"/>
          <w:bdr w:val="nil"/>
          <w:lang w:val="es-ES_tradnl"/>
        </w:rPr>
        <w:t xml:space="preserve"> emitida</w:t>
      </w:r>
      <w:r w:rsidR="00E960AC" w:rsidRPr="0037109F">
        <w:rPr>
          <w:rFonts w:ascii="ITC Avant Garde" w:eastAsia="Arial Unicode MS" w:hAnsi="ITC Avant Garde" w:cs="Arial"/>
          <w:bCs/>
          <w:u w:color="000000"/>
          <w:bdr w:val="nil"/>
          <w:lang w:val="es-ES_tradnl"/>
        </w:rPr>
        <w:t>s</w:t>
      </w:r>
      <w:r w:rsidR="00FF2921" w:rsidRPr="0037109F">
        <w:rPr>
          <w:rFonts w:ascii="ITC Avant Garde" w:eastAsia="Arial Unicode MS" w:hAnsi="ITC Avant Garde" w:cs="Arial"/>
          <w:bCs/>
          <w:u w:color="000000"/>
          <w:bdr w:val="nil"/>
          <w:lang w:val="es-ES_tradnl"/>
        </w:rPr>
        <w:t xml:space="preserve"> y aprobada</w:t>
      </w:r>
      <w:r w:rsidR="00E960AC" w:rsidRPr="0037109F">
        <w:rPr>
          <w:rFonts w:ascii="ITC Avant Garde" w:eastAsia="Arial Unicode MS" w:hAnsi="ITC Avant Garde" w:cs="Arial"/>
          <w:bCs/>
          <w:u w:color="000000"/>
          <w:bdr w:val="nil"/>
          <w:lang w:val="es-ES_tradnl"/>
        </w:rPr>
        <w:t>s</w:t>
      </w:r>
      <w:r w:rsidR="00FF2921" w:rsidRPr="0037109F">
        <w:rPr>
          <w:rFonts w:ascii="ITC Avant Garde" w:eastAsia="Arial Unicode MS" w:hAnsi="ITC Avant Garde" w:cs="Arial"/>
          <w:bCs/>
          <w:u w:color="000000"/>
          <w:bdr w:val="nil"/>
          <w:lang w:val="es-ES_tradnl"/>
        </w:rPr>
        <w:t xml:space="preserve"> a favor de</w:t>
      </w:r>
      <w:r w:rsidR="00E4325B" w:rsidRPr="0037109F">
        <w:rPr>
          <w:rFonts w:ascii="ITC Avant Garde" w:eastAsia="Arial Unicode MS" w:hAnsi="ITC Avant Garde" w:cs="Arial"/>
          <w:bCs/>
          <w:u w:color="000000"/>
          <w:bdr w:val="nil"/>
          <w:lang w:val="es-ES_tradnl"/>
        </w:rPr>
        <w:t xml:space="preserve"> </w:t>
      </w:r>
      <w:r w:rsidR="00E960AC" w:rsidRPr="0037109F">
        <w:rPr>
          <w:rFonts w:ascii="ITC Avant Garde" w:eastAsia="Arial Unicode MS" w:hAnsi="ITC Avant Garde" w:cs="Arial"/>
          <w:bCs/>
          <w:u w:color="000000"/>
          <w:bdr w:val="nil"/>
          <w:lang w:val="es-ES_tradnl"/>
        </w:rPr>
        <w:t>l</w:t>
      </w:r>
      <w:r w:rsidR="00E4325B" w:rsidRPr="0037109F">
        <w:rPr>
          <w:rFonts w:ascii="ITC Avant Garde" w:eastAsia="Arial Unicode MS" w:hAnsi="ITC Avant Garde" w:cs="Arial"/>
          <w:bCs/>
          <w:u w:color="000000"/>
          <w:bdr w:val="nil"/>
          <w:lang w:val="es-ES_tradnl"/>
        </w:rPr>
        <w:t>os anteriores</w:t>
      </w:r>
      <w:r w:rsidR="00E960AC" w:rsidRPr="0037109F">
        <w:rPr>
          <w:rFonts w:ascii="ITC Avant Garde" w:eastAsia="Arial Unicode MS" w:hAnsi="ITC Avant Garde" w:cs="Arial"/>
          <w:bCs/>
          <w:u w:color="000000"/>
          <w:bdr w:val="nil"/>
          <w:lang w:val="es-ES_tradnl"/>
        </w:rPr>
        <w:t xml:space="preserve"> Participante</w:t>
      </w:r>
      <w:r w:rsidR="00E4325B" w:rsidRPr="0037109F">
        <w:rPr>
          <w:rFonts w:ascii="ITC Avant Garde" w:eastAsia="Arial Unicode MS" w:hAnsi="ITC Avant Garde" w:cs="Arial"/>
          <w:bCs/>
          <w:u w:color="000000"/>
          <w:bdr w:val="nil"/>
          <w:lang w:val="es-ES_tradnl"/>
        </w:rPr>
        <w:t>s</w:t>
      </w:r>
      <w:r w:rsidR="00E960AC" w:rsidRPr="0037109F">
        <w:rPr>
          <w:rFonts w:ascii="ITC Avant Garde" w:eastAsia="Arial Unicode MS" w:hAnsi="ITC Avant Garde" w:cs="Arial"/>
          <w:bCs/>
          <w:u w:color="000000"/>
          <w:bdr w:val="nil"/>
          <w:lang w:val="es-ES_tradnl"/>
        </w:rPr>
        <w:t xml:space="preserve"> Ganador</w:t>
      </w:r>
      <w:r w:rsidR="00E4325B" w:rsidRPr="0037109F">
        <w:rPr>
          <w:rFonts w:ascii="ITC Avant Garde" w:eastAsia="Arial Unicode MS" w:hAnsi="ITC Avant Garde" w:cs="Arial"/>
          <w:bCs/>
          <w:u w:color="000000"/>
          <w:bdr w:val="nil"/>
          <w:lang w:val="es-ES_tradnl"/>
        </w:rPr>
        <w:t>es</w:t>
      </w:r>
      <w:r w:rsidR="00E960AC" w:rsidRPr="0037109F">
        <w:rPr>
          <w:rFonts w:ascii="ITC Avant Garde" w:eastAsia="Arial Unicode MS" w:hAnsi="ITC Avant Garde" w:cs="Arial"/>
          <w:bCs/>
          <w:u w:color="000000"/>
          <w:bdr w:val="nil"/>
          <w:lang w:val="es-ES_tradnl"/>
        </w:rPr>
        <w:t xml:space="preserve"> </w:t>
      </w:r>
      <w:r w:rsidR="00FF2921" w:rsidRPr="0037109F">
        <w:rPr>
          <w:rFonts w:ascii="ITC Avant Garde" w:eastAsia="Arial Unicode MS" w:hAnsi="ITC Avant Garde" w:cs="Arial"/>
          <w:bCs/>
          <w:u w:color="000000"/>
          <w:bdr w:val="nil"/>
          <w:lang w:val="es-ES_tradnl"/>
        </w:rPr>
        <w:t>e instruyó se realizar</w:t>
      </w:r>
      <w:r w:rsidR="00687930" w:rsidRPr="0037109F">
        <w:rPr>
          <w:rFonts w:ascii="ITC Avant Garde" w:eastAsia="Arial Unicode MS" w:hAnsi="ITC Avant Garde" w:cs="Arial"/>
          <w:bCs/>
          <w:u w:color="000000"/>
          <w:bdr w:val="nil"/>
          <w:lang w:val="es-ES_tradnl"/>
        </w:rPr>
        <w:t>a</w:t>
      </w:r>
      <w:r w:rsidR="000C383E" w:rsidRPr="0037109F">
        <w:rPr>
          <w:rFonts w:ascii="ITC Avant Garde" w:eastAsia="Arial Unicode MS" w:hAnsi="ITC Avant Garde" w:cs="Arial"/>
          <w:bCs/>
          <w:u w:color="000000"/>
          <w:bdr w:val="nil"/>
          <w:lang w:val="es-ES_tradnl"/>
        </w:rPr>
        <w:t>n los actos necesarios para la</w:t>
      </w:r>
      <w:r w:rsidR="00FF2921" w:rsidRPr="0037109F">
        <w:rPr>
          <w:rFonts w:ascii="ITC Avant Garde" w:eastAsia="Arial Unicode MS" w:hAnsi="ITC Avant Garde" w:cs="Arial"/>
          <w:bCs/>
          <w:u w:color="000000"/>
          <w:bdr w:val="nil"/>
          <w:lang w:val="es-ES_tradnl"/>
        </w:rPr>
        <w:t xml:space="preserve"> ejecución de la</w:t>
      </w:r>
      <w:r w:rsidR="001362D8" w:rsidRPr="0037109F">
        <w:rPr>
          <w:rFonts w:ascii="ITC Avant Garde" w:eastAsia="Arial Unicode MS" w:hAnsi="ITC Avant Garde" w:cs="Arial"/>
          <w:bCs/>
          <w:u w:color="000000"/>
          <w:bdr w:val="nil"/>
          <w:lang w:val="es-ES_tradnl"/>
        </w:rPr>
        <w:t>s</w:t>
      </w:r>
      <w:r w:rsidR="00FF2921" w:rsidRPr="0037109F">
        <w:rPr>
          <w:rFonts w:ascii="ITC Avant Garde" w:eastAsia="Arial Unicode MS" w:hAnsi="ITC Avant Garde" w:cs="Arial"/>
          <w:bCs/>
          <w:u w:color="000000"/>
          <w:bdr w:val="nil"/>
          <w:lang w:val="es-ES_tradnl"/>
        </w:rPr>
        <w:t xml:space="preserve"> Garantía</w:t>
      </w:r>
      <w:r w:rsidR="001362D8" w:rsidRPr="0037109F">
        <w:rPr>
          <w:rFonts w:ascii="ITC Avant Garde" w:eastAsia="Arial Unicode MS" w:hAnsi="ITC Avant Garde" w:cs="Arial"/>
          <w:bCs/>
          <w:u w:color="000000"/>
          <w:bdr w:val="nil"/>
          <w:lang w:val="es-ES_tradnl"/>
        </w:rPr>
        <w:t>s</w:t>
      </w:r>
      <w:r w:rsidR="00FF2921" w:rsidRPr="0037109F">
        <w:rPr>
          <w:rFonts w:ascii="ITC Avant Garde" w:eastAsia="Arial Unicode MS" w:hAnsi="ITC Avant Garde" w:cs="Arial"/>
          <w:bCs/>
          <w:u w:color="000000"/>
          <w:bdr w:val="nil"/>
          <w:lang w:val="es-ES_tradnl"/>
        </w:rPr>
        <w:t xml:space="preserve"> de Seriedad</w:t>
      </w:r>
      <w:r w:rsidR="00A774DE" w:rsidRPr="0037109F">
        <w:rPr>
          <w:rFonts w:ascii="ITC Avant Garde" w:eastAsia="Arial Unicode MS" w:hAnsi="ITC Avant Garde" w:cs="Arial"/>
          <w:bCs/>
          <w:u w:color="000000"/>
          <w:bdr w:val="nil"/>
          <w:lang w:val="es-ES_tradnl"/>
        </w:rPr>
        <w:t xml:space="preserve"> respectiva</w:t>
      </w:r>
      <w:r w:rsidR="001362D8" w:rsidRPr="0037109F">
        <w:rPr>
          <w:rFonts w:ascii="ITC Avant Garde" w:eastAsia="Arial Unicode MS" w:hAnsi="ITC Avant Garde" w:cs="Arial"/>
          <w:bCs/>
          <w:u w:color="000000"/>
          <w:bdr w:val="nil"/>
          <w:lang w:val="es-ES_tradnl"/>
        </w:rPr>
        <w:t>s</w:t>
      </w:r>
      <w:r w:rsidR="0037109F">
        <w:rPr>
          <w:rFonts w:ascii="ITC Avant Garde" w:eastAsia="Arial Unicode MS" w:hAnsi="ITC Avant Garde" w:cs="Arial"/>
          <w:bCs/>
          <w:u w:color="000000"/>
          <w:bdr w:val="nil"/>
          <w:lang w:val="es-ES_tradnl"/>
        </w:rPr>
        <w:t>.</w:t>
      </w:r>
    </w:p>
    <w:p w14:paraId="1F02E80D" w14:textId="77777777" w:rsidR="0037109F" w:rsidRPr="0037109F" w:rsidRDefault="0037109F" w:rsidP="0037109F">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7429CFCB" w14:textId="22E5D69C" w:rsidR="0037109F" w:rsidRDefault="00E7230A" w:rsidP="0037109F">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37109F">
        <w:rPr>
          <w:rFonts w:ascii="ITC Avant Garde" w:eastAsia="Arial Unicode MS" w:hAnsi="ITC Avant Garde" w:cs="Arial"/>
          <w:bCs/>
          <w:u w:color="000000"/>
          <w:bdr w:val="nil"/>
          <w:lang w:val="es-ES_tradnl"/>
        </w:rPr>
        <w:t xml:space="preserve">Por lo atinente al </w:t>
      </w:r>
      <w:r w:rsidR="004D2DE0" w:rsidRPr="0037109F">
        <w:rPr>
          <w:rFonts w:ascii="ITC Avant Garde" w:eastAsia="Arial Unicode MS" w:hAnsi="ITC Avant Garde" w:cs="Arial"/>
          <w:bCs/>
          <w:u w:color="000000"/>
          <w:bdr w:val="nil"/>
          <w:lang w:val="es-ES_tradnl"/>
        </w:rPr>
        <w:t>acto</w:t>
      </w:r>
      <w:r w:rsidRPr="0037109F">
        <w:rPr>
          <w:rFonts w:ascii="ITC Avant Garde" w:eastAsia="Arial Unicode MS" w:hAnsi="ITC Avant Garde" w:cs="Arial"/>
          <w:bCs/>
          <w:u w:color="000000"/>
          <w:bdr w:val="nil"/>
          <w:lang w:val="es-ES_tradnl"/>
        </w:rPr>
        <w:t xml:space="preserve"> precisado en el </w:t>
      </w:r>
      <w:r w:rsidR="004D2DE0" w:rsidRPr="0037109F">
        <w:rPr>
          <w:rFonts w:ascii="ITC Avant Garde" w:eastAsia="Arial Unicode MS" w:hAnsi="ITC Avant Garde" w:cs="Arial"/>
          <w:bCs/>
          <w:u w:color="000000"/>
          <w:bdr w:val="nil"/>
          <w:lang w:val="es-ES_tradnl"/>
        </w:rPr>
        <w:t xml:space="preserve">numeral </w:t>
      </w:r>
      <w:r w:rsidR="00BA1F5E" w:rsidRPr="0037109F">
        <w:rPr>
          <w:rFonts w:ascii="ITC Avant Garde" w:eastAsia="Arial Unicode MS" w:hAnsi="ITC Avant Garde" w:cs="Arial"/>
          <w:bCs/>
          <w:u w:color="000000"/>
          <w:bdr w:val="nil"/>
          <w:lang w:val="es-ES_tradnl"/>
        </w:rPr>
        <w:t>2</w:t>
      </w:r>
      <w:r w:rsidR="004D09AD" w:rsidRPr="0037109F">
        <w:rPr>
          <w:rFonts w:ascii="ITC Avant Garde" w:eastAsia="Arial Unicode MS" w:hAnsi="ITC Avant Garde" w:cs="Arial"/>
          <w:bCs/>
          <w:u w:color="000000"/>
          <w:bdr w:val="nil"/>
          <w:lang w:val="es-ES_tradnl"/>
        </w:rPr>
        <w:t xml:space="preserve"> anterior</w:t>
      </w:r>
      <w:r w:rsidRPr="0037109F">
        <w:rPr>
          <w:rFonts w:ascii="ITC Avant Garde" w:eastAsia="Arial Unicode MS" w:hAnsi="ITC Avant Garde" w:cs="Arial"/>
          <w:bCs/>
          <w:u w:color="000000"/>
          <w:bdr w:val="nil"/>
          <w:lang w:val="es-ES_tradnl"/>
        </w:rPr>
        <w:t xml:space="preserve">, </w:t>
      </w:r>
      <w:r w:rsidR="00F55023" w:rsidRPr="0037109F">
        <w:rPr>
          <w:rFonts w:ascii="ITC Avant Garde" w:eastAsia="Arial Unicode MS" w:hAnsi="ITC Avant Garde" w:cs="Arial"/>
          <w:bCs/>
          <w:u w:color="000000"/>
          <w:bdr w:val="nil"/>
          <w:lang w:val="es-ES_tradnl"/>
        </w:rPr>
        <w:t>d</w:t>
      </w:r>
      <w:r w:rsidR="00951C0C" w:rsidRPr="0037109F">
        <w:rPr>
          <w:rFonts w:ascii="ITC Avant Garde" w:eastAsia="Arial Unicode MS" w:hAnsi="ITC Avant Garde" w:cs="Arial"/>
          <w:bCs/>
          <w:u w:color="000000"/>
          <w:bdr w:val="nil"/>
          <w:lang w:val="es-ES_tradnl"/>
        </w:rPr>
        <w:t xml:space="preserve">e conformidad con el resultado de los </w:t>
      </w:r>
      <w:r w:rsidR="00951C0C" w:rsidRPr="0037109F">
        <w:rPr>
          <w:rFonts w:ascii="ITC Avant Garde" w:eastAsiaTheme="minorHAnsi" w:hAnsi="ITC Avant Garde" w:cs="Arial"/>
        </w:rPr>
        <w:t xml:space="preserve">Procedimientos de Presentación de Ofertas, relativos a los Concursos para los 191 Lotes de la Banda FM y de los 66 Lotes de la Banda AM, </w:t>
      </w:r>
      <w:r w:rsidR="00687930" w:rsidRPr="0037109F">
        <w:rPr>
          <w:rFonts w:ascii="ITC Avant Garde" w:eastAsiaTheme="minorHAnsi" w:hAnsi="ITC Avant Garde" w:cs="Arial"/>
        </w:rPr>
        <w:t>e</w:t>
      </w:r>
      <w:r w:rsidR="00951C0C" w:rsidRPr="0037109F">
        <w:rPr>
          <w:rFonts w:ascii="ITC Avant Garde" w:eastAsiaTheme="minorHAnsi" w:hAnsi="ITC Avant Garde" w:cs="Arial"/>
        </w:rPr>
        <w:t>n el cumplimiento de</w:t>
      </w:r>
      <w:r w:rsidR="00951C0C" w:rsidRPr="0037109F">
        <w:rPr>
          <w:rFonts w:ascii="ITC Avant Garde" w:eastAsia="Arial Unicode MS" w:hAnsi="ITC Avant Garde" w:cs="Arial"/>
          <w:bCs/>
          <w:u w:color="000000"/>
          <w:bdr w:val="nil"/>
          <w:lang w:val="es-ES_tradnl"/>
        </w:rPr>
        <w:t xml:space="preserve"> lo previsto en las Bases, sus Apéndices y Anexos; así como las preferencias de asignación manifestadas en el Apéndice E de las Bases por cada Participante, </w:t>
      </w:r>
      <w:r w:rsidR="00CA29D4" w:rsidRPr="0037109F">
        <w:rPr>
          <w:rFonts w:ascii="ITC Avant Garde" w:eastAsia="Arial Unicode MS" w:hAnsi="ITC Avant Garde" w:cs="Arial"/>
          <w:bCs/>
          <w:u w:color="000000"/>
          <w:bdr w:val="nil"/>
          <w:lang w:val="es-ES_tradnl"/>
        </w:rPr>
        <w:t xml:space="preserve">y la presentación del </w:t>
      </w:r>
      <w:r w:rsidR="00CA29D4" w:rsidRPr="0037109F">
        <w:rPr>
          <w:rFonts w:ascii="ITC Avant Garde" w:hAnsi="ITC Avant Garde" w:cs="Arial Unicode MS"/>
          <w:bCs/>
          <w:u w:color="000000"/>
          <w:bdr w:val="nil"/>
          <w:lang w:val="es-ES_tradnl" w:eastAsia="es-MX"/>
        </w:rPr>
        <w:t xml:space="preserve">Apéndice G de las Bases, respecto </w:t>
      </w:r>
      <w:r w:rsidR="00687930" w:rsidRPr="0037109F">
        <w:rPr>
          <w:rFonts w:ascii="ITC Avant Garde" w:hAnsi="ITC Avant Garde" w:cs="Arial Unicode MS"/>
          <w:bCs/>
          <w:u w:color="000000"/>
          <w:bdr w:val="nil"/>
          <w:lang w:val="es-ES_tradnl" w:eastAsia="es-MX"/>
        </w:rPr>
        <w:t>de</w:t>
      </w:r>
      <w:r w:rsidR="00CA29D4" w:rsidRPr="0037109F">
        <w:rPr>
          <w:rFonts w:ascii="ITC Avant Garde" w:hAnsi="ITC Avant Garde" w:cs="Arial Unicode MS"/>
          <w:bCs/>
          <w:u w:color="000000"/>
          <w:bdr w:val="nil"/>
          <w:lang w:val="es-ES_tradnl" w:eastAsia="es-MX"/>
        </w:rPr>
        <w:t xml:space="preserve">l interés de </w:t>
      </w:r>
      <w:r w:rsidR="00CA29D4" w:rsidRPr="0037109F">
        <w:rPr>
          <w:rFonts w:ascii="ITC Avant Garde" w:eastAsia="Arial Unicode MS" w:hAnsi="ITC Avant Garde" w:cs="Arial"/>
          <w:bCs/>
          <w:u w:color="000000"/>
          <w:bdr w:val="nil"/>
          <w:lang w:val="es-ES_tradnl"/>
        </w:rPr>
        <w:t xml:space="preserve">continuar en el proceso </w:t>
      </w:r>
      <w:r w:rsidR="00CA29D4" w:rsidRPr="0037109F">
        <w:rPr>
          <w:rFonts w:ascii="ITC Avant Garde" w:eastAsia="Arial Unicode MS" w:hAnsi="ITC Avant Garde" w:cs="Arial Unicode MS"/>
          <w:kern w:val="1"/>
          <w:u w:color="000000"/>
          <w:bdr w:val="nil"/>
          <w:lang w:val="es-ES_tradnl" w:eastAsia="ar-SA"/>
        </w:rPr>
        <w:t xml:space="preserve">hasta en tanto no se realice la entrega de los títulos de concesión respectivos o se declare desierta la Licitación para el Lote correspondiente, </w:t>
      </w:r>
      <w:r w:rsidR="00FA6AF7" w:rsidRPr="0037109F">
        <w:rPr>
          <w:rFonts w:ascii="ITC Avant Garde" w:eastAsia="Arial Unicode MS" w:hAnsi="ITC Avant Garde" w:cs="Arial"/>
          <w:bCs/>
          <w:u w:color="000000"/>
          <w:bdr w:val="nil"/>
          <w:lang w:val="es-ES_tradnl"/>
        </w:rPr>
        <w:t>debe</w:t>
      </w:r>
      <w:r w:rsidR="00951C0C" w:rsidRPr="0037109F">
        <w:rPr>
          <w:rFonts w:ascii="ITC Avant Garde" w:eastAsia="Arial Unicode MS" w:hAnsi="ITC Avant Garde" w:cs="Arial"/>
          <w:bCs/>
          <w:u w:color="000000"/>
          <w:bdr w:val="nil"/>
          <w:lang w:val="es-ES_tradnl"/>
        </w:rPr>
        <w:t xml:space="preserve"> determina</w:t>
      </w:r>
      <w:r w:rsidR="00FA6AF7" w:rsidRPr="0037109F">
        <w:rPr>
          <w:rFonts w:ascii="ITC Avant Garde" w:eastAsia="Arial Unicode MS" w:hAnsi="ITC Avant Garde" w:cs="Arial"/>
          <w:bCs/>
          <w:u w:color="000000"/>
          <w:bdr w:val="nil"/>
          <w:lang w:val="es-ES_tradnl"/>
        </w:rPr>
        <w:t>rse</w:t>
      </w:r>
      <w:r w:rsidR="00951C0C" w:rsidRPr="0037109F">
        <w:rPr>
          <w:rFonts w:ascii="ITC Avant Garde" w:eastAsia="Arial Unicode MS" w:hAnsi="ITC Avant Garde" w:cs="Arial"/>
          <w:bCs/>
          <w:u w:color="000000"/>
          <w:bdr w:val="nil"/>
          <w:lang w:val="es-ES_tradnl"/>
        </w:rPr>
        <w:t xml:space="preserve"> </w:t>
      </w:r>
      <w:r w:rsidR="00687930" w:rsidRPr="0037109F">
        <w:rPr>
          <w:rFonts w:ascii="ITC Avant Garde" w:eastAsia="Arial Unicode MS" w:hAnsi="ITC Avant Garde" w:cs="Arial"/>
          <w:bCs/>
          <w:u w:color="000000"/>
          <w:bdr w:val="nil"/>
          <w:lang w:val="es-ES_tradnl"/>
        </w:rPr>
        <w:t>a</w:t>
      </w:r>
      <w:r w:rsidR="001B734C" w:rsidRPr="0037109F">
        <w:rPr>
          <w:rFonts w:ascii="ITC Avant Garde" w:eastAsia="Arial Unicode MS" w:hAnsi="ITC Avant Garde" w:cs="Arial"/>
          <w:bCs/>
          <w:u w:color="000000"/>
          <w:bdr w:val="nil"/>
          <w:lang w:val="es-ES_tradnl"/>
        </w:rPr>
        <w:t xml:space="preserve">l Participante con la Oferta </w:t>
      </w:r>
      <w:r w:rsidR="00F55023" w:rsidRPr="0037109F">
        <w:rPr>
          <w:rFonts w:ascii="ITC Avant Garde" w:eastAsia="Arial Unicode MS" w:hAnsi="ITC Avant Garde" w:cs="Arial"/>
          <w:bCs/>
          <w:u w:color="000000"/>
          <w:bdr w:val="nil"/>
          <w:lang w:val="es-ES_tradnl"/>
        </w:rPr>
        <w:t>S</w:t>
      </w:r>
      <w:r w:rsidR="001B734C" w:rsidRPr="0037109F">
        <w:rPr>
          <w:rFonts w:ascii="ITC Avant Garde" w:eastAsia="Arial Unicode MS" w:hAnsi="ITC Avant Garde" w:cs="Arial"/>
          <w:bCs/>
          <w:u w:color="000000"/>
          <w:bdr w:val="nil"/>
          <w:lang w:val="es-ES_tradnl"/>
        </w:rPr>
        <w:t xml:space="preserve">ubsecuente más </w:t>
      </w:r>
      <w:r w:rsidR="00F55023" w:rsidRPr="0037109F">
        <w:rPr>
          <w:rFonts w:ascii="ITC Avant Garde" w:eastAsia="Arial Unicode MS" w:hAnsi="ITC Avant Garde" w:cs="Arial"/>
          <w:bCs/>
          <w:u w:color="000000"/>
          <w:bdr w:val="nil"/>
          <w:lang w:val="es-ES_tradnl"/>
        </w:rPr>
        <w:t>A</w:t>
      </w:r>
      <w:r w:rsidR="0037109F">
        <w:rPr>
          <w:rFonts w:ascii="ITC Avant Garde" w:eastAsia="Arial Unicode MS" w:hAnsi="ITC Avant Garde" w:cs="Arial"/>
          <w:bCs/>
          <w:u w:color="000000"/>
          <w:bdr w:val="nil"/>
          <w:lang w:val="es-ES_tradnl"/>
        </w:rPr>
        <w:t>lta.</w:t>
      </w:r>
    </w:p>
    <w:p w14:paraId="32E32AF7" w14:textId="77777777" w:rsidR="0037109F" w:rsidRPr="0037109F" w:rsidRDefault="0037109F" w:rsidP="0037109F">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1068BDF2" w14:textId="1DDE4C82" w:rsidR="00D87433" w:rsidRDefault="00D87433" w:rsidP="0037109F">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37109F">
        <w:rPr>
          <w:rFonts w:ascii="ITC Avant Garde" w:eastAsia="Arial Unicode MS" w:hAnsi="ITC Avant Garde" w:cs="Arial Unicode MS"/>
          <w:kern w:val="1"/>
          <w:u w:color="000000"/>
          <w:bdr w:val="nil"/>
          <w:lang w:val="es-ES_tradnl" w:eastAsia="ar-SA"/>
        </w:rPr>
        <w:t xml:space="preserve">Ante el cumplimiento de los actos previamente indicados, es de hacer notar que respecto del Lote </w:t>
      </w:r>
      <w:r w:rsidRPr="0037109F">
        <w:rPr>
          <w:rFonts w:ascii="ITC Avant Garde" w:eastAsia="Arial Unicode MS" w:hAnsi="ITC Avant Garde" w:cs="Arial Unicode MS"/>
          <w:b/>
          <w:kern w:val="1"/>
          <w:u w:color="000000"/>
          <w:bdr w:val="nil"/>
          <w:lang w:val="es-ES_tradnl" w:eastAsia="ar-SA"/>
        </w:rPr>
        <w:t xml:space="preserve">113 </w:t>
      </w:r>
      <w:r w:rsidRPr="0037109F">
        <w:rPr>
          <w:rFonts w:ascii="ITC Avant Garde" w:eastAsia="Arial Unicode MS" w:hAnsi="ITC Avant Garde" w:cs="Arial Unicode MS"/>
          <w:kern w:val="1"/>
          <w:u w:color="000000"/>
          <w:bdr w:val="nil"/>
          <w:lang w:val="es-ES_tradnl" w:eastAsia="ar-SA"/>
        </w:rPr>
        <w:t xml:space="preserve">de las localidades de </w:t>
      </w:r>
      <w:proofErr w:type="spellStart"/>
      <w:r w:rsidRPr="0037109F">
        <w:rPr>
          <w:rFonts w:ascii="ITC Avant Garde" w:eastAsia="Arial Unicode MS" w:hAnsi="ITC Avant Garde" w:cs="Arial Unicode MS"/>
          <w:b/>
          <w:kern w:val="1"/>
          <w:u w:color="000000"/>
          <w:bdr w:val="nil"/>
          <w:lang w:val="es-ES_tradnl" w:eastAsia="ar-SA"/>
        </w:rPr>
        <w:t>Chignahuapan</w:t>
      </w:r>
      <w:proofErr w:type="spellEnd"/>
      <w:r w:rsidRPr="0037109F">
        <w:rPr>
          <w:rFonts w:ascii="ITC Avant Garde" w:eastAsia="Arial Unicode MS" w:hAnsi="ITC Avant Garde" w:cs="Arial Unicode MS"/>
          <w:b/>
          <w:kern w:val="1"/>
          <w:u w:color="000000"/>
          <w:bdr w:val="nil"/>
          <w:lang w:val="es-ES_tradnl" w:eastAsia="ar-SA"/>
        </w:rPr>
        <w:t xml:space="preserve">, Zacatlán y </w:t>
      </w:r>
      <w:proofErr w:type="spellStart"/>
      <w:r w:rsidRPr="0037109F">
        <w:rPr>
          <w:rFonts w:ascii="ITC Avant Garde" w:eastAsia="Arial Unicode MS" w:hAnsi="ITC Avant Garde" w:cs="Arial Unicode MS"/>
          <w:b/>
          <w:kern w:val="1"/>
          <w:u w:color="000000"/>
          <w:bdr w:val="nil"/>
          <w:lang w:val="es-ES_tradnl" w:eastAsia="ar-SA"/>
        </w:rPr>
        <w:t>Ahuazotepec</w:t>
      </w:r>
      <w:proofErr w:type="spellEnd"/>
      <w:r w:rsidRPr="0037109F">
        <w:rPr>
          <w:rFonts w:ascii="ITC Avant Garde" w:eastAsia="Arial Unicode MS" w:hAnsi="ITC Avant Garde" w:cs="Arial Unicode MS"/>
          <w:kern w:val="1"/>
          <w:u w:color="000000"/>
          <w:bdr w:val="nil"/>
          <w:lang w:val="es-ES_tradnl" w:eastAsia="ar-SA"/>
        </w:rPr>
        <w:t xml:space="preserve"> en el estado de </w:t>
      </w:r>
      <w:r w:rsidRPr="0037109F">
        <w:rPr>
          <w:rFonts w:ascii="ITC Avant Garde" w:eastAsia="Arial Unicode MS" w:hAnsi="ITC Avant Garde" w:cs="Arial Unicode MS"/>
          <w:b/>
          <w:kern w:val="1"/>
          <w:u w:color="000000"/>
          <w:bdr w:val="nil"/>
          <w:lang w:val="es-ES_tradnl" w:eastAsia="ar-SA"/>
        </w:rPr>
        <w:t>Puebla</w:t>
      </w:r>
      <w:r w:rsidRPr="0037109F">
        <w:rPr>
          <w:rFonts w:ascii="ITC Avant Garde" w:eastAsia="Arial Unicode MS" w:hAnsi="ITC Avant Garde" w:cs="Arial Unicode MS"/>
          <w:kern w:val="1"/>
          <w:u w:color="000000"/>
          <w:bdr w:val="nil"/>
          <w:lang w:val="es-ES_tradnl" w:eastAsia="ar-SA"/>
        </w:rPr>
        <w:t xml:space="preserve">, </w:t>
      </w:r>
      <w:r w:rsidRPr="0037109F">
        <w:rPr>
          <w:rFonts w:ascii="ITC Avant Garde" w:hAnsi="ITC Avant Garde" w:cs="Arial Unicode MS"/>
          <w:bCs/>
          <w:u w:color="000000"/>
          <w:bdr w:val="nil"/>
          <w:lang w:val="es-ES_tradnl" w:eastAsia="es-MX"/>
        </w:rPr>
        <w:t xml:space="preserve">la cuarta y la quinta posiciones subsecuentes en el procedimiento de presentación de ofertas, correspondientes a los Participantes con números de folios único </w:t>
      </w:r>
      <w:r w:rsidRPr="0037109F">
        <w:rPr>
          <w:rFonts w:ascii="ITC Avant Garde" w:eastAsia="Arial Unicode MS" w:hAnsi="ITC Avant Garde" w:cs="Arial Unicode MS"/>
          <w:b/>
          <w:kern w:val="1"/>
          <w:u w:color="000000"/>
          <w:bdr w:val="nil"/>
          <w:lang w:val="es-ES_tradnl" w:eastAsia="ar-SA"/>
        </w:rPr>
        <w:t>GA-103223 y FL-212012</w:t>
      </w:r>
      <w:r w:rsidRPr="0037109F">
        <w:rPr>
          <w:rFonts w:ascii="ITC Avant Garde" w:hAnsi="ITC Avant Garde" w:cs="Arial Unicode MS"/>
          <w:bCs/>
          <w:u w:color="000000"/>
          <w:bdr w:val="nil"/>
          <w:lang w:val="es-ES_tradnl" w:eastAsia="es-MX"/>
        </w:rPr>
        <w:t>, no presentaron Apéndice G de las Bases</w:t>
      </w:r>
      <w:r w:rsidR="003A1E72" w:rsidRPr="0037109F">
        <w:rPr>
          <w:rFonts w:ascii="ITC Avant Garde" w:hAnsi="ITC Avant Garde" w:cs="Arial Unicode MS"/>
          <w:bCs/>
          <w:u w:color="000000"/>
          <w:bdr w:val="nil"/>
          <w:lang w:val="es-ES_tradnl" w:eastAsia="es-MX"/>
        </w:rPr>
        <w:t>,</w:t>
      </w:r>
      <w:r w:rsidRPr="0037109F">
        <w:rPr>
          <w:rFonts w:ascii="ITC Avant Garde" w:hAnsi="ITC Avant Garde" w:cs="Arial Unicode MS"/>
          <w:bCs/>
          <w:u w:color="000000"/>
          <w:bdr w:val="nil"/>
          <w:lang w:val="es-ES_tradnl" w:eastAsia="es-MX"/>
        </w:rPr>
        <w:t xml:space="preserve"> consistente en la aceptación de mantener la Garantía de Seriedad hasta la conclusión del proceso de las Bases</w:t>
      </w:r>
      <w:r w:rsidRPr="0037109F">
        <w:rPr>
          <w:rFonts w:ascii="ITC Avant Garde" w:eastAsia="Arial Unicode MS" w:hAnsi="ITC Avant Garde" w:cs="Arial Unicode MS"/>
          <w:kern w:val="1"/>
          <w:u w:color="000000"/>
          <w:bdr w:val="nil"/>
          <w:lang w:val="es-ES_tradnl" w:eastAsia="ar-SA"/>
        </w:rPr>
        <w:t xml:space="preserve">, </w:t>
      </w:r>
      <w:r w:rsidRPr="0037109F">
        <w:rPr>
          <w:rFonts w:ascii="ITC Avant Garde" w:hAnsi="ITC Avant Garde" w:cs="Arial Unicode MS"/>
          <w:bCs/>
          <w:u w:color="000000"/>
          <w:bdr w:val="nil"/>
          <w:lang w:val="es-ES_tradnl" w:eastAsia="es-MX"/>
        </w:rPr>
        <w:t xml:space="preserve">por lo que sus posturas ya no se consideran vigentes o válidas y se descartan en términos de las Bases; por lo que </w:t>
      </w:r>
      <w:r w:rsidRPr="0037109F">
        <w:rPr>
          <w:rFonts w:ascii="ITC Avant Garde" w:hAnsi="ITC Avant Garde" w:cs="Arial"/>
        </w:rPr>
        <w:t>resulta procedente que en términos d</w:t>
      </w:r>
      <w:r w:rsidRPr="0037109F">
        <w:rPr>
          <w:rFonts w:ascii="ITC Avant Garde" w:eastAsia="Arial Unicode MS" w:hAnsi="ITC Avant Garde" w:cs="Arial Unicode MS"/>
          <w:kern w:val="1"/>
          <w:u w:color="000000"/>
          <w:bdr w:val="nil"/>
          <w:lang w:val="es-ES_tradnl" w:eastAsia="ar-SA"/>
        </w:rPr>
        <w:t xml:space="preserve">el numeral 5.4.1, noveno párrafo de las Bases, </w:t>
      </w:r>
      <w:r w:rsidRPr="0037109F">
        <w:rPr>
          <w:rFonts w:ascii="ITC Avant Garde" w:hAnsi="ITC Avant Garde" w:cs="Arial"/>
          <w:kern w:val="2"/>
          <w:lang w:eastAsia="ar-SA"/>
        </w:rPr>
        <w:t>se determine</w:t>
      </w:r>
      <w:r w:rsidRPr="0037109F">
        <w:rPr>
          <w:rFonts w:ascii="ITC Avant Garde" w:eastAsia="Arial Unicode MS" w:hAnsi="ITC Avant Garde" w:cs="Arial"/>
          <w:bCs/>
          <w:u w:color="000000"/>
          <w:bdr w:val="nil"/>
          <w:lang w:val="es-ES_tradnl"/>
        </w:rPr>
        <w:t xml:space="preserve"> como nuevo Participante Ganador a </w:t>
      </w:r>
      <w:r w:rsidRPr="0037109F">
        <w:rPr>
          <w:rFonts w:ascii="ITC Avant Garde" w:hAnsi="ITC Avant Garde"/>
          <w:b/>
          <w:bCs/>
          <w:lang w:eastAsia="es-MX"/>
        </w:rPr>
        <w:t>Mario Óscar Beteta Vallejo</w:t>
      </w:r>
      <w:r w:rsidRPr="0037109F">
        <w:rPr>
          <w:rFonts w:ascii="ITC Avant Garde" w:eastAsia="Arial Unicode MS" w:hAnsi="ITC Avant Garde" w:cs="Arial"/>
          <w:bCs/>
          <w:u w:color="000000"/>
          <w:bdr w:val="nil"/>
          <w:lang w:val="es-ES_tradnl"/>
        </w:rPr>
        <w:t xml:space="preserve">, con número de Folio Único </w:t>
      </w:r>
      <w:r w:rsidRPr="0037109F">
        <w:rPr>
          <w:rFonts w:ascii="ITC Avant Garde" w:hAnsi="ITC Avant Garde"/>
          <w:b/>
          <w:bCs/>
          <w:lang w:eastAsia="es-MX"/>
        </w:rPr>
        <w:t>BM-311022</w:t>
      </w:r>
      <w:r w:rsidRPr="0037109F">
        <w:rPr>
          <w:rFonts w:ascii="ITC Avant Garde" w:eastAsia="Arial Unicode MS" w:hAnsi="ITC Avant Garde" w:cs="Arial"/>
          <w:bCs/>
          <w:u w:color="000000"/>
          <w:bdr w:val="nil"/>
          <w:lang w:val="es-ES_tradnl"/>
        </w:rPr>
        <w:t>, al obtener el resultado siguiente:</w:t>
      </w:r>
    </w:p>
    <w:p w14:paraId="00A02DAA" w14:textId="77777777" w:rsidR="0037109F" w:rsidRPr="0037109F" w:rsidRDefault="0037109F" w:rsidP="0037109F">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tbl>
      <w:tblPr>
        <w:tblStyle w:val="Tablaconcuadrcula"/>
        <w:tblW w:w="0" w:type="auto"/>
        <w:jc w:val="center"/>
        <w:tblLook w:val="04A0" w:firstRow="1" w:lastRow="0" w:firstColumn="1" w:lastColumn="0" w:noHBand="0" w:noVBand="1"/>
        <w:tblCaption w:val="Tabla"/>
        <w:tblDescription w:val="Resultado del participante ganador"/>
      </w:tblPr>
      <w:tblGrid>
        <w:gridCol w:w="631"/>
        <w:gridCol w:w="1373"/>
        <w:gridCol w:w="1148"/>
        <w:gridCol w:w="1901"/>
        <w:gridCol w:w="797"/>
        <w:gridCol w:w="898"/>
        <w:gridCol w:w="1386"/>
        <w:gridCol w:w="694"/>
      </w:tblGrid>
      <w:tr w:rsidR="0037109F" w:rsidRPr="0037109F" w14:paraId="5CA1A7FC" w14:textId="77777777" w:rsidTr="00566DEE">
        <w:trPr>
          <w:tblHeader/>
          <w:jc w:val="center"/>
        </w:trPr>
        <w:tc>
          <w:tcPr>
            <w:tcW w:w="0" w:type="auto"/>
            <w:shd w:val="clear" w:color="auto" w:fill="92D050"/>
            <w:vAlign w:val="center"/>
          </w:tcPr>
          <w:p w14:paraId="37C57024" w14:textId="77777777" w:rsidR="00BC13A1" w:rsidRPr="0037109F" w:rsidRDefault="00BC13A1" w:rsidP="0037109F">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37109F">
              <w:rPr>
                <w:rFonts w:ascii="ITC Avant Garde" w:hAnsi="ITC Avant Garde" w:cs="Arial Unicode MS"/>
                <w:sz w:val="17"/>
                <w:szCs w:val="17"/>
                <w:u w:color="000000"/>
                <w:bdr w:val="nil"/>
                <w:lang w:val="es-ES_tradnl" w:eastAsia="es-MX"/>
              </w:rPr>
              <w:t>Lote</w:t>
            </w:r>
            <w:r w:rsidRPr="0037109F">
              <w:rPr>
                <w:rStyle w:val="Refdenotaalpie"/>
                <w:rFonts w:ascii="ITC Avant Garde" w:hAnsi="ITC Avant Garde" w:cs="Arial Unicode MS"/>
                <w:sz w:val="17"/>
                <w:szCs w:val="17"/>
                <w:u w:color="000000"/>
                <w:bdr w:val="nil"/>
                <w:lang w:val="es-ES_tradnl" w:eastAsia="es-MX"/>
              </w:rPr>
              <w:footnoteReference w:id="3"/>
            </w:r>
          </w:p>
        </w:tc>
        <w:tc>
          <w:tcPr>
            <w:tcW w:w="0" w:type="auto"/>
            <w:shd w:val="clear" w:color="auto" w:fill="92D050"/>
            <w:vAlign w:val="center"/>
          </w:tcPr>
          <w:p w14:paraId="2C6BE0FB" w14:textId="77777777" w:rsidR="00BC13A1" w:rsidRPr="0037109F" w:rsidRDefault="00BC13A1" w:rsidP="0037109F">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37109F">
              <w:rPr>
                <w:rFonts w:ascii="ITC Avant Garde" w:hAnsi="ITC Avant Garde" w:cs="Arial Unicode MS"/>
                <w:sz w:val="17"/>
                <w:szCs w:val="17"/>
                <w:u w:color="000000"/>
                <w:bdr w:val="nil"/>
                <w:lang w:val="es-ES_tradnl" w:eastAsia="es-MX"/>
              </w:rPr>
              <w:t>Banda de Frecuencias</w:t>
            </w:r>
          </w:p>
        </w:tc>
        <w:tc>
          <w:tcPr>
            <w:tcW w:w="0" w:type="auto"/>
            <w:shd w:val="clear" w:color="auto" w:fill="92D050"/>
            <w:vAlign w:val="center"/>
          </w:tcPr>
          <w:p w14:paraId="41A2D719" w14:textId="77777777" w:rsidR="00BC13A1" w:rsidRPr="0037109F" w:rsidRDefault="00BC13A1" w:rsidP="0037109F">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37109F">
              <w:rPr>
                <w:rFonts w:ascii="ITC Avant Garde" w:hAnsi="ITC Avant Garde" w:cs="Arial Unicode MS"/>
                <w:sz w:val="17"/>
                <w:szCs w:val="17"/>
                <w:u w:color="000000"/>
                <w:bdr w:val="nil"/>
                <w:lang w:val="es-ES_tradnl" w:eastAsia="es-MX"/>
              </w:rPr>
              <w:t>Frecuencia</w:t>
            </w:r>
          </w:p>
        </w:tc>
        <w:tc>
          <w:tcPr>
            <w:tcW w:w="0" w:type="auto"/>
            <w:shd w:val="clear" w:color="auto" w:fill="92D050"/>
            <w:vAlign w:val="center"/>
          </w:tcPr>
          <w:p w14:paraId="1F22B2B9" w14:textId="50E2FDC0" w:rsidR="00BC13A1" w:rsidRPr="0037109F" w:rsidRDefault="001A0151" w:rsidP="0037109F">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37109F">
              <w:rPr>
                <w:rFonts w:ascii="ITC Avant Garde" w:hAnsi="ITC Avant Garde" w:cs="Arial Unicode MS"/>
                <w:sz w:val="17"/>
                <w:szCs w:val="17"/>
                <w:u w:color="000000"/>
                <w:bdr w:val="nil"/>
                <w:lang w:val="es-ES_tradnl" w:eastAsia="es-MX"/>
              </w:rPr>
              <w:t>Localidad</w:t>
            </w:r>
            <w:r w:rsidR="0092109B" w:rsidRPr="0037109F">
              <w:rPr>
                <w:rFonts w:ascii="ITC Avant Garde" w:hAnsi="ITC Avant Garde" w:cs="Arial Unicode MS"/>
                <w:sz w:val="17"/>
                <w:szCs w:val="17"/>
                <w:u w:color="000000"/>
                <w:bdr w:val="nil"/>
                <w:lang w:val="es-ES_tradnl" w:eastAsia="es-MX"/>
              </w:rPr>
              <w:t>es</w:t>
            </w:r>
            <w:r w:rsidRPr="0037109F">
              <w:rPr>
                <w:rFonts w:ascii="ITC Avant Garde" w:hAnsi="ITC Avant Garde" w:cs="Arial Unicode MS"/>
                <w:sz w:val="17"/>
                <w:szCs w:val="17"/>
                <w:u w:color="000000"/>
                <w:bdr w:val="nil"/>
                <w:lang w:val="es-ES_tradnl" w:eastAsia="es-MX"/>
              </w:rPr>
              <w:t xml:space="preserve"> Principal</w:t>
            </w:r>
            <w:r w:rsidR="0092109B" w:rsidRPr="0037109F">
              <w:rPr>
                <w:rFonts w:ascii="ITC Avant Garde" w:hAnsi="ITC Avant Garde" w:cs="Arial Unicode MS"/>
                <w:sz w:val="17"/>
                <w:szCs w:val="17"/>
                <w:u w:color="000000"/>
                <w:bdr w:val="nil"/>
                <w:lang w:val="es-ES_tradnl" w:eastAsia="es-MX"/>
              </w:rPr>
              <w:t>es</w:t>
            </w:r>
            <w:r w:rsidR="00BC13A1" w:rsidRPr="0037109F">
              <w:rPr>
                <w:rFonts w:ascii="ITC Avant Garde" w:hAnsi="ITC Avant Garde" w:cs="Arial Unicode MS"/>
                <w:sz w:val="17"/>
                <w:szCs w:val="17"/>
                <w:u w:color="000000"/>
                <w:bdr w:val="nil"/>
                <w:lang w:val="es-ES_tradnl" w:eastAsia="es-MX"/>
              </w:rPr>
              <w:t xml:space="preserve"> a Servir</w:t>
            </w:r>
          </w:p>
        </w:tc>
        <w:tc>
          <w:tcPr>
            <w:tcW w:w="0" w:type="auto"/>
            <w:shd w:val="clear" w:color="auto" w:fill="92D050"/>
            <w:vAlign w:val="center"/>
          </w:tcPr>
          <w:p w14:paraId="112F387B" w14:textId="77777777" w:rsidR="00BC13A1" w:rsidRPr="0037109F" w:rsidRDefault="00BC13A1" w:rsidP="0037109F">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37109F">
              <w:rPr>
                <w:rFonts w:ascii="ITC Avant Garde" w:hAnsi="ITC Avant Garde" w:cs="Arial Unicode MS"/>
                <w:sz w:val="17"/>
                <w:szCs w:val="17"/>
                <w:u w:color="000000"/>
                <w:bdr w:val="nil"/>
                <w:lang w:val="es-ES_tradnl" w:eastAsia="es-MX"/>
              </w:rPr>
              <w:t>Estado</w:t>
            </w:r>
          </w:p>
        </w:tc>
        <w:tc>
          <w:tcPr>
            <w:tcW w:w="0" w:type="auto"/>
            <w:shd w:val="clear" w:color="auto" w:fill="92D050"/>
            <w:vAlign w:val="center"/>
          </w:tcPr>
          <w:p w14:paraId="5B966EEB" w14:textId="77777777" w:rsidR="00BC13A1" w:rsidRPr="0037109F" w:rsidRDefault="00BC13A1" w:rsidP="0037109F">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37109F">
              <w:rPr>
                <w:rFonts w:ascii="ITC Avant Garde" w:hAnsi="ITC Avant Garde" w:cs="Arial Unicode MS"/>
                <w:sz w:val="17"/>
                <w:szCs w:val="17"/>
                <w:u w:color="000000"/>
                <w:bdr w:val="nil"/>
                <w:lang w:val="es-ES_tradnl" w:eastAsia="es-MX"/>
              </w:rPr>
              <w:t>Puntaje</w:t>
            </w:r>
            <w:r w:rsidRPr="0037109F">
              <w:rPr>
                <w:rStyle w:val="Refdenotaalpie"/>
                <w:rFonts w:ascii="ITC Avant Garde" w:hAnsi="ITC Avant Garde" w:cs="Arial Unicode MS"/>
                <w:sz w:val="17"/>
                <w:szCs w:val="17"/>
                <w:u w:color="000000"/>
                <w:bdr w:val="nil"/>
                <w:lang w:val="es-ES_tradnl" w:eastAsia="es-MX"/>
              </w:rPr>
              <w:footnoteReference w:id="4"/>
            </w:r>
          </w:p>
        </w:tc>
        <w:tc>
          <w:tcPr>
            <w:tcW w:w="0" w:type="auto"/>
            <w:shd w:val="clear" w:color="auto" w:fill="92D050"/>
            <w:vAlign w:val="center"/>
          </w:tcPr>
          <w:p w14:paraId="352A1BF7" w14:textId="77777777" w:rsidR="00BC13A1" w:rsidRPr="0037109F" w:rsidRDefault="00BC13A1" w:rsidP="0037109F">
            <w:pPr>
              <w:spacing w:line="240" w:lineRule="auto"/>
              <w:contextualSpacing/>
              <w:jc w:val="center"/>
              <w:outlineLvl w:val="1"/>
              <w:rPr>
                <w:rFonts w:ascii="ITC Avant Garde" w:hAnsi="ITC Avant Garde" w:cs="Arial Unicode MS"/>
                <w:sz w:val="17"/>
                <w:szCs w:val="17"/>
                <w:u w:color="000000"/>
                <w:bdr w:val="nil"/>
                <w:lang w:val="es-ES_tradnl" w:eastAsia="es-MX"/>
              </w:rPr>
            </w:pPr>
            <w:r w:rsidRPr="0037109F">
              <w:rPr>
                <w:rFonts w:ascii="ITC Avant Garde" w:hAnsi="ITC Avant Garde" w:cs="Arial Unicode MS"/>
                <w:sz w:val="17"/>
                <w:szCs w:val="17"/>
                <w:lang w:val="es-ES_tradnl" w:eastAsia="es-MX"/>
              </w:rPr>
              <w:t>Nuevo Competidor</w:t>
            </w:r>
            <w:r w:rsidRPr="0037109F">
              <w:rPr>
                <w:rStyle w:val="Refdenotaalpie"/>
                <w:rFonts w:ascii="ITC Avant Garde" w:hAnsi="ITC Avant Garde" w:cs="Arial Unicode MS"/>
                <w:sz w:val="17"/>
                <w:szCs w:val="17"/>
                <w:lang w:val="es-ES_tradnl" w:eastAsia="es-MX"/>
              </w:rPr>
              <w:footnoteReference w:id="5"/>
            </w:r>
          </w:p>
        </w:tc>
        <w:tc>
          <w:tcPr>
            <w:tcW w:w="0" w:type="auto"/>
            <w:shd w:val="clear" w:color="auto" w:fill="92D050"/>
            <w:vAlign w:val="center"/>
          </w:tcPr>
          <w:p w14:paraId="2B7FB078" w14:textId="77777777" w:rsidR="00BC13A1" w:rsidRPr="0037109F" w:rsidRDefault="00BC13A1" w:rsidP="0037109F">
            <w:pPr>
              <w:spacing w:line="240" w:lineRule="auto"/>
              <w:contextualSpacing/>
              <w:jc w:val="center"/>
              <w:outlineLvl w:val="1"/>
              <w:rPr>
                <w:rFonts w:ascii="ITC Avant Garde" w:hAnsi="ITC Avant Garde" w:cs="Arial Unicode MS"/>
                <w:sz w:val="17"/>
                <w:szCs w:val="17"/>
                <w:u w:color="000000"/>
                <w:bdr w:val="nil"/>
                <w:lang w:val="es-ES_tradnl" w:eastAsia="es-MX"/>
              </w:rPr>
            </w:pPr>
            <w:r w:rsidRPr="0037109F">
              <w:rPr>
                <w:rFonts w:ascii="ITC Avant Garde" w:hAnsi="ITC Avant Garde" w:cs="Arial Unicode MS"/>
                <w:sz w:val="17"/>
                <w:szCs w:val="17"/>
                <w:u w:color="000000"/>
                <w:bdr w:val="nil"/>
                <w:lang w:val="es-ES_tradnl" w:eastAsia="es-MX"/>
              </w:rPr>
              <w:t>IBOC</w:t>
            </w:r>
            <w:r w:rsidRPr="0037109F">
              <w:rPr>
                <w:rStyle w:val="Refdenotaalpie"/>
                <w:rFonts w:ascii="ITC Avant Garde" w:hAnsi="ITC Avant Garde" w:cs="Arial Unicode MS"/>
                <w:sz w:val="17"/>
                <w:szCs w:val="17"/>
                <w:u w:color="000000"/>
                <w:bdr w:val="nil"/>
                <w:lang w:val="es-ES_tradnl" w:eastAsia="es-MX"/>
              </w:rPr>
              <w:footnoteReference w:id="6"/>
            </w:r>
          </w:p>
        </w:tc>
      </w:tr>
      <w:tr w:rsidR="0037109F" w:rsidRPr="0037109F" w14:paraId="333A0D3E" w14:textId="77777777" w:rsidTr="00566DEE">
        <w:trPr>
          <w:trHeight w:val="443"/>
          <w:jc w:val="center"/>
        </w:trPr>
        <w:tc>
          <w:tcPr>
            <w:tcW w:w="0" w:type="auto"/>
            <w:vAlign w:val="center"/>
          </w:tcPr>
          <w:p w14:paraId="40B657D2" w14:textId="3ED12649" w:rsidR="0092109B" w:rsidRPr="0037109F" w:rsidRDefault="0092109B" w:rsidP="0037109F">
            <w:pPr>
              <w:spacing w:line="240" w:lineRule="auto"/>
              <w:contextualSpacing/>
              <w:jc w:val="center"/>
              <w:outlineLvl w:val="1"/>
              <w:rPr>
                <w:rFonts w:ascii="ITC Avant Garde" w:eastAsia="Times New Roman" w:hAnsi="ITC Avant Garde" w:cs="Arial Unicode MS"/>
                <w:b/>
                <w:sz w:val="17"/>
                <w:szCs w:val="17"/>
                <w:u w:color="000000"/>
                <w:bdr w:val="nil"/>
                <w:lang w:val="es-ES_tradnl" w:eastAsia="es-MX"/>
              </w:rPr>
            </w:pPr>
            <w:r w:rsidRPr="0037109F">
              <w:rPr>
                <w:rFonts w:ascii="ITC Avant Garde" w:eastAsia="Times New Roman" w:hAnsi="ITC Avant Garde" w:cs="Arial Unicode MS"/>
                <w:sz w:val="17"/>
                <w:szCs w:val="17"/>
                <w:u w:color="000000"/>
                <w:bdr w:val="nil"/>
                <w:lang w:val="es-ES_tradnl" w:eastAsia="es-MX"/>
              </w:rPr>
              <w:t>113</w:t>
            </w:r>
          </w:p>
        </w:tc>
        <w:tc>
          <w:tcPr>
            <w:tcW w:w="0" w:type="auto"/>
            <w:vAlign w:val="center"/>
          </w:tcPr>
          <w:p w14:paraId="2E53F4FF" w14:textId="6082CD42" w:rsidR="0092109B" w:rsidRPr="0037109F" w:rsidRDefault="0092109B" w:rsidP="0037109F">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7109F">
              <w:rPr>
                <w:rFonts w:ascii="ITC Avant Garde" w:eastAsia="Times New Roman" w:hAnsi="ITC Avant Garde" w:cs="Arial Unicode MS"/>
                <w:bCs/>
                <w:sz w:val="17"/>
                <w:szCs w:val="17"/>
                <w:u w:color="000000"/>
                <w:bdr w:val="nil"/>
                <w:lang w:val="es-ES_tradnl" w:eastAsia="es-MX"/>
              </w:rPr>
              <w:t>FM</w:t>
            </w:r>
          </w:p>
        </w:tc>
        <w:tc>
          <w:tcPr>
            <w:tcW w:w="0" w:type="auto"/>
            <w:vAlign w:val="center"/>
          </w:tcPr>
          <w:p w14:paraId="65EAAF14" w14:textId="073873C8" w:rsidR="0092109B" w:rsidRPr="0037109F" w:rsidRDefault="0092109B" w:rsidP="0037109F">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7109F">
              <w:rPr>
                <w:rFonts w:ascii="ITC Avant Garde" w:eastAsia="Times New Roman" w:hAnsi="ITC Avant Garde" w:cs="Arial Unicode MS"/>
                <w:bCs/>
                <w:sz w:val="17"/>
                <w:szCs w:val="17"/>
                <w:u w:color="000000"/>
                <w:bdr w:val="nil"/>
                <w:lang w:val="es-ES_tradnl" w:eastAsia="es-MX"/>
              </w:rPr>
              <w:t>88.3 MHz</w:t>
            </w:r>
          </w:p>
        </w:tc>
        <w:tc>
          <w:tcPr>
            <w:tcW w:w="0" w:type="auto"/>
            <w:vAlign w:val="center"/>
          </w:tcPr>
          <w:p w14:paraId="774B874D" w14:textId="7643DC4B" w:rsidR="0092109B" w:rsidRPr="0037109F" w:rsidRDefault="0092109B" w:rsidP="0037109F">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proofErr w:type="spellStart"/>
            <w:r w:rsidRPr="0037109F">
              <w:rPr>
                <w:rFonts w:ascii="ITC Avant Garde" w:eastAsia="Times New Roman" w:hAnsi="ITC Avant Garde" w:cs="Arial Unicode MS"/>
                <w:bCs/>
                <w:sz w:val="17"/>
                <w:szCs w:val="17"/>
                <w:u w:color="000000"/>
                <w:bdr w:val="nil"/>
                <w:lang w:val="es-ES_tradnl" w:eastAsia="es-MX"/>
              </w:rPr>
              <w:t>Chignahuapan</w:t>
            </w:r>
            <w:proofErr w:type="spellEnd"/>
            <w:r w:rsidRPr="0037109F">
              <w:rPr>
                <w:rFonts w:ascii="ITC Avant Garde" w:eastAsia="Times New Roman" w:hAnsi="ITC Avant Garde" w:cs="Arial Unicode MS"/>
                <w:bCs/>
                <w:sz w:val="17"/>
                <w:szCs w:val="17"/>
                <w:u w:color="000000"/>
                <w:bdr w:val="nil"/>
                <w:lang w:val="es-ES_tradnl" w:eastAsia="es-MX"/>
              </w:rPr>
              <w:t xml:space="preserve">, Zacatlán, </w:t>
            </w:r>
            <w:proofErr w:type="spellStart"/>
            <w:r w:rsidRPr="0037109F">
              <w:rPr>
                <w:rFonts w:ascii="ITC Avant Garde" w:eastAsia="Times New Roman" w:hAnsi="ITC Avant Garde" w:cs="Arial Unicode MS"/>
                <w:bCs/>
                <w:sz w:val="17"/>
                <w:szCs w:val="17"/>
                <w:u w:color="000000"/>
                <w:bdr w:val="nil"/>
                <w:lang w:val="es-ES_tradnl" w:eastAsia="es-MX"/>
              </w:rPr>
              <w:t>Ahuazotepec</w:t>
            </w:r>
            <w:proofErr w:type="spellEnd"/>
          </w:p>
        </w:tc>
        <w:tc>
          <w:tcPr>
            <w:tcW w:w="0" w:type="auto"/>
            <w:vAlign w:val="center"/>
          </w:tcPr>
          <w:p w14:paraId="27928A89" w14:textId="2593E82E" w:rsidR="0092109B" w:rsidRPr="0037109F" w:rsidRDefault="0092109B" w:rsidP="0037109F">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7109F">
              <w:rPr>
                <w:rFonts w:ascii="ITC Avant Garde" w:eastAsia="Times New Roman" w:hAnsi="ITC Avant Garde" w:cs="Arial Unicode MS"/>
                <w:bCs/>
                <w:sz w:val="17"/>
                <w:szCs w:val="17"/>
                <w:u w:color="000000"/>
                <w:bdr w:val="nil"/>
                <w:lang w:val="es-ES_tradnl" w:eastAsia="es-MX"/>
              </w:rPr>
              <w:t>Puebla</w:t>
            </w:r>
          </w:p>
        </w:tc>
        <w:tc>
          <w:tcPr>
            <w:tcW w:w="0" w:type="auto"/>
            <w:vAlign w:val="center"/>
          </w:tcPr>
          <w:p w14:paraId="3BD98376" w14:textId="315A879A" w:rsidR="0092109B" w:rsidRPr="0037109F" w:rsidRDefault="0074574C" w:rsidP="0037109F">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7109F">
              <w:rPr>
                <w:rFonts w:ascii="ITC Avant Garde" w:eastAsia="Times New Roman" w:hAnsi="ITC Avant Garde" w:cs="Arial Unicode MS"/>
                <w:bCs/>
                <w:sz w:val="17"/>
                <w:szCs w:val="17"/>
                <w:u w:color="000000"/>
                <w:bdr w:val="nil"/>
                <w:lang w:val="es-ES_tradnl" w:eastAsia="es-MX"/>
              </w:rPr>
              <w:t>9154</w:t>
            </w:r>
          </w:p>
        </w:tc>
        <w:tc>
          <w:tcPr>
            <w:tcW w:w="0" w:type="auto"/>
            <w:vAlign w:val="center"/>
          </w:tcPr>
          <w:p w14:paraId="2295099B" w14:textId="5D75FED3" w:rsidR="0092109B" w:rsidRPr="0037109F" w:rsidRDefault="0092109B" w:rsidP="0037109F">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7109F">
              <w:rPr>
                <w:rFonts w:ascii="ITC Avant Garde" w:eastAsia="Times New Roman" w:hAnsi="ITC Avant Garde" w:cs="Arial Unicode MS"/>
                <w:bCs/>
                <w:sz w:val="17"/>
                <w:szCs w:val="17"/>
                <w:u w:color="000000"/>
                <w:bdr w:val="nil"/>
                <w:lang w:val="es-ES_tradnl" w:eastAsia="es-MX"/>
              </w:rPr>
              <w:t>SI</w:t>
            </w:r>
          </w:p>
        </w:tc>
        <w:tc>
          <w:tcPr>
            <w:tcW w:w="0" w:type="auto"/>
            <w:vAlign w:val="center"/>
          </w:tcPr>
          <w:p w14:paraId="4A9E3A94" w14:textId="5D8F35DA" w:rsidR="0092109B" w:rsidRPr="0037109F" w:rsidRDefault="0092109B" w:rsidP="0037109F">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7109F">
              <w:rPr>
                <w:rFonts w:ascii="ITC Avant Garde" w:eastAsia="Times New Roman" w:hAnsi="ITC Avant Garde" w:cs="Arial Unicode MS"/>
                <w:bCs/>
                <w:sz w:val="17"/>
                <w:szCs w:val="17"/>
                <w:u w:color="000000"/>
                <w:bdr w:val="nil"/>
                <w:lang w:val="es-ES_tradnl" w:eastAsia="es-MX"/>
              </w:rPr>
              <w:t>NO</w:t>
            </w:r>
          </w:p>
        </w:tc>
      </w:tr>
    </w:tbl>
    <w:p w14:paraId="551AD651" w14:textId="77777777" w:rsidR="00BC13A1" w:rsidRPr="0037109F" w:rsidRDefault="00BC13A1" w:rsidP="0037109F">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704BB8EA" w14:textId="77777777" w:rsidR="0037109F" w:rsidRDefault="00BC13A1" w:rsidP="0037109F">
      <w:pPr>
        <w:pBdr>
          <w:top w:val="nil"/>
          <w:left w:val="nil"/>
          <w:bottom w:val="nil"/>
          <w:right w:val="nil"/>
          <w:between w:val="nil"/>
          <w:bar w:val="nil"/>
        </w:pBdr>
        <w:spacing w:line="240" w:lineRule="auto"/>
        <w:contextualSpacing/>
        <w:jc w:val="both"/>
        <w:rPr>
          <w:rFonts w:ascii="ITC Avant Garde" w:eastAsiaTheme="minorHAnsi" w:hAnsi="ITC Avant Garde" w:cs="Arial"/>
        </w:rPr>
      </w:pPr>
      <w:r w:rsidRPr="0037109F">
        <w:rPr>
          <w:rFonts w:ascii="ITC Avant Garde" w:hAnsi="ITC Avant Garde" w:cs="Arial Unicode MS"/>
          <w:bCs/>
          <w:u w:color="000000"/>
          <w:bdr w:val="nil"/>
          <w:lang w:val="es-ES_tradnl" w:eastAsia="es-MX"/>
        </w:rPr>
        <w:t>En términos del numeral 5.4.1 de las Bases, el Instituto</w:t>
      </w:r>
      <w:r w:rsidRPr="0037109F">
        <w:rPr>
          <w:rFonts w:ascii="ITC Avant Garde" w:eastAsiaTheme="minorHAnsi" w:hAnsi="ITC Avant Garde" w:cs="Arial"/>
        </w:rPr>
        <w:t xml:space="preserve"> notificará electrónicamente al </w:t>
      </w:r>
      <w:r w:rsidR="005D3FD8" w:rsidRPr="0037109F">
        <w:rPr>
          <w:rFonts w:ascii="ITC Avant Garde" w:eastAsiaTheme="minorHAnsi" w:hAnsi="ITC Avant Garde" w:cs="Arial"/>
        </w:rPr>
        <w:t xml:space="preserve">nuevo </w:t>
      </w:r>
      <w:r w:rsidRPr="0037109F">
        <w:rPr>
          <w:rFonts w:ascii="ITC Avant Garde" w:eastAsiaTheme="minorHAnsi" w:hAnsi="ITC Avant Garde" w:cs="Arial"/>
        </w:rPr>
        <w:t xml:space="preserve">Participante Ganador, a través del SERPO, la presente </w:t>
      </w:r>
      <w:r w:rsidR="007E697B" w:rsidRPr="0037109F">
        <w:rPr>
          <w:rFonts w:ascii="ITC Avant Garde" w:eastAsiaTheme="minorHAnsi" w:hAnsi="ITC Avant Garde" w:cs="Arial"/>
        </w:rPr>
        <w:t>Resolución</w:t>
      </w:r>
      <w:r w:rsidR="005D3FD8" w:rsidRPr="0037109F">
        <w:rPr>
          <w:rFonts w:ascii="ITC Avant Garde" w:eastAsiaTheme="minorHAnsi" w:hAnsi="ITC Avant Garde" w:cs="Arial"/>
        </w:rPr>
        <w:t>.</w:t>
      </w:r>
    </w:p>
    <w:p w14:paraId="3954688D" w14:textId="77777777" w:rsidR="0037109F" w:rsidRPr="0037109F" w:rsidRDefault="0037109F" w:rsidP="0037109F">
      <w:pPr>
        <w:pBdr>
          <w:top w:val="nil"/>
          <w:left w:val="nil"/>
          <w:bottom w:val="nil"/>
          <w:right w:val="nil"/>
          <w:between w:val="nil"/>
          <w:bar w:val="nil"/>
        </w:pBdr>
        <w:spacing w:line="240" w:lineRule="auto"/>
        <w:contextualSpacing/>
        <w:jc w:val="both"/>
        <w:rPr>
          <w:rFonts w:ascii="ITC Avant Garde" w:eastAsiaTheme="minorHAnsi" w:hAnsi="ITC Avant Garde" w:cs="Arial"/>
        </w:rPr>
      </w:pPr>
    </w:p>
    <w:p w14:paraId="76C75799" w14:textId="5AC45742" w:rsidR="0037109F" w:rsidRDefault="00BC13A1" w:rsidP="0037109F">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37109F">
        <w:rPr>
          <w:rFonts w:ascii="ITC Avant Garde" w:eastAsiaTheme="minorHAnsi" w:hAnsi="ITC Avant Garde" w:cs="Arial"/>
        </w:rPr>
        <w:lastRenderedPageBreak/>
        <w:t>Ahora bien, para la entrega d</w:t>
      </w:r>
      <w:r w:rsidR="00F52B67" w:rsidRPr="0037109F">
        <w:rPr>
          <w:rFonts w:ascii="ITC Avant Garde" w:eastAsia="Arial Unicode MS" w:hAnsi="ITC Avant Garde" w:cs="Arial"/>
          <w:bCs/>
          <w:u w:color="000000"/>
          <w:bdr w:val="nil"/>
          <w:lang w:val="es-ES_tradnl"/>
        </w:rPr>
        <w:t>e</w:t>
      </w:r>
      <w:r w:rsidR="00B90A48" w:rsidRPr="0037109F">
        <w:rPr>
          <w:rFonts w:ascii="ITC Avant Garde" w:eastAsia="Arial Unicode MS" w:hAnsi="ITC Avant Garde" w:cs="Arial"/>
          <w:bCs/>
          <w:u w:color="000000"/>
          <w:bdr w:val="nil"/>
          <w:lang w:val="es-ES_tradnl"/>
        </w:rPr>
        <w:t>l</w:t>
      </w:r>
      <w:r w:rsidR="00284E67" w:rsidRPr="0037109F">
        <w:rPr>
          <w:rFonts w:ascii="ITC Avant Garde" w:eastAsia="Arial Unicode MS" w:hAnsi="ITC Avant Garde" w:cs="Arial"/>
          <w:bCs/>
          <w:u w:color="000000"/>
          <w:bdr w:val="nil"/>
          <w:lang w:val="es-ES_tradnl"/>
        </w:rPr>
        <w:t>(</w:t>
      </w:r>
      <w:r w:rsidR="00F52B67" w:rsidRPr="0037109F">
        <w:rPr>
          <w:rFonts w:ascii="ITC Avant Garde" w:eastAsia="Arial Unicode MS" w:hAnsi="ITC Avant Garde" w:cs="Arial"/>
          <w:bCs/>
          <w:u w:color="000000"/>
          <w:bdr w:val="nil"/>
          <w:lang w:val="es-ES_tradnl"/>
        </w:rPr>
        <w:t>l</w:t>
      </w:r>
      <w:r w:rsidR="00284E67" w:rsidRPr="0037109F">
        <w:rPr>
          <w:rFonts w:ascii="ITC Avant Garde" w:eastAsia="Arial Unicode MS" w:hAnsi="ITC Avant Garde" w:cs="Arial"/>
          <w:bCs/>
          <w:u w:color="000000"/>
          <w:bdr w:val="nil"/>
          <w:lang w:val="es-ES_tradnl"/>
        </w:rPr>
        <w:t>os)</w:t>
      </w:r>
      <w:r w:rsidR="00F52B67" w:rsidRPr="0037109F">
        <w:rPr>
          <w:rFonts w:ascii="ITC Avant Garde" w:eastAsia="Arial Unicode MS" w:hAnsi="ITC Avant Garde" w:cs="Arial"/>
          <w:bCs/>
          <w:u w:color="000000"/>
          <w:bdr w:val="nil"/>
          <w:lang w:val="es-ES_tradnl"/>
        </w:rPr>
        <w:t xml:space="preserve"> título</w:t>
      </w:r>
      <w:r w:rsidR="00284E67" w:rsidRPr="0037109F">
        <w:rPr>
          <w:rFonts w:ascii="ITC Avant Garde" w:eastAsia="Arial Unicode MS" w:hAnsi="ITC Avant Garde" w:cs="Arial"/>
          <w:bCs/>
          <w:u w:color="000000"/>
          <w:bdr w:val="nil"/>
          <w:lang w:val="es-ES_tradnl"/>
        </w:rPr>
        <w:t>(s)</w:t>
      </w:r>
      <w:r w:rsidRPr="0037109F">
        <w:rPr>
          <w:rFonts w:ascii="ITC Avant Garde" w:eastAsia="Arial Unicode MS" w:hAnsi="ITC Avant Garde" w:cs="Arial"/>
          <w:bCs/>
          <w:u w:color="000000"/>
          <w:bdr w:val="nil"/>
          <w:lang w:val="es-ES_tradnl"/>
        </w:rPr>
        <w:t xml:space="preserve"> de concesión, en términos de lo previsto en el numeral 5.4.4, en relación con el numeral 5.4.1 de las Bases, </w:t>
      </w:r>
      <w:r w:rsidRPr="0037109F">
        <w:rPr>
          <w:rFonts w:ascii="ITC Avant Garde" w:eastAsiaTheme="minorHAnsi" w:hAnsi="ITC Avant Garde" w:cs="Arial"/>
        </w:rPr>
        <w:t xml:space="preserve">el </w:t>
      </w:r>
      <w:r w:rsidR="00491C7D" w:rsidRPr="0037109F">
        <w:rPr>
          <w:rFonts w:ascii="ITC Avant Garde" w:eastAsiaTheme="minorHAnsi" w:hAnsi="ITC Avant Garde" w:cs="Arial"/>
        </w:rPr>
        <w:t xml:space="preserve">nuevo </w:t>
      </w:r>
      <w:r w:rsidRPr="0037109F">
        <w:rPr>
          <w:rFonts w:ascii="ITC Avant Garde" w:eastAsiaTheme="minorHAnsi" w:hAnsi="ITC Avant Garde" w:cs="Arial"/>
        </w:rPr>
        <w:t>Participante Ganador</w:t>
      </w:r>
      <w:r w:rsidRPr="0037109F">
        <w:rPr>
          <w:rFonts w:ascii="ITC Avant Garde" w:eastAsia="Arial Unicode MS" w:hAnsi="ITC Avant Garde"/>
          <w:u w:color="000000"/>
          <w:bdr w:val="nil"/>
          <w:lang w:val="es-ES_tradnl"/>
        </w:rPr>
        <w:t xml:space="preserve"> </w:t>
      </w:r>
      <w:r w:rsidRPr="0037109F">
        <w:rPr>
          <w:rFonts w:ascii="ITC Avant Garde" w:eastAsia="Arial Unicode MS" w:hAnsi="ITC Avant Garde" w:cs="Arial"/>
          <w:bCs/>
          <w:u w:color="000000"/>
          <w:bdr w:val="nil"/>
          <w:lang w:val="es-ES_tradnl"/>
        </w:rPr>
        <w:t>deberá satisfa</w:t>
      </w:r>
      <w:r w:rsidR="0037109F">
        <w:rPr>
          <w:rFonts w:ascii="ITC Avant Garde" w:eastAsia="Arial Unicode MS" w:hAnsi="ITC Avant Garde" w:cs="Arial"/>
          <w:bCs/>
          <w:u w:color="000000"/>
          <w:bdr w:val="nil"/>
          <w:lang w:val="es-ES_tradnl"/>
        </w:rPr>
        <w:t>cer las condiciones siguientes:</w:t>
      </w:r>
    </w:p>
    <w:p w14:paraId="763BC070" w14:textId="77777777" w:rsidR="0037109F" w:rsidRPr="0037109F" w:rsidRDefault="0037109F" w:rsidP="0037109F">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239A3364" w14:textId="77777777" w:rsidR="0037109F" w:rsidRPr="0037109F" w:rsidRDefault="00BC13A1" w:rsidP="0037109F">
      <w:pPr>
        <w:tabs>
          <w:tab w:val="left" w:pos="142"/>
        </w:tabs>
        <w:spacing w:line="240" w:lineRule="auto"/>
        <w:ind w:left="1134"/>
        <w:jc w:val="both"/>
        <w:rPr>
          <w:rFonts w:ascii="ITC Avant Garde" w:hAnsi="ITC Avant Garde" w:cs="Arial Unicode MS"/>
          <w:bCs/>
          <w:u w:color="000000"/>
          <w:bdr w:val="nil"/>
          <w:lang w:val="es-ES_tradnl" w:eastAsia="es-MX"/>
        </w:rPr>
      </w:pPr>
      <w:r w:rsidRPr="0037109F">
        <w:rPr>
          <w:rFonts w:ascii="ITC Avant Garde" w:eastAsia="Arial Unicode MS" w:hAnsi="ITC Avant Garde" w:cs="Arial"/>
          <w:b/>
          <w:bCs/>
          <w:u w:color="000000"/>
          <w:bdr w:val="nil"/>
          <w:lang w:val="es-ES_tradnl"/>
        </w:rPr>
        <w:t>1.-</w:t>
      </w:r>
      <w:r w:rsidRPr="0037109F">
        <w:rPr>
          <w:rFonts w:ascii="ITC Avant Garde" w:eastAsia="Arial Unicode MS" w:hAnsi="ITC Avant Garde" w:cs="Arial"/>
          <w:bCs/>
          <w:u w:color="000000"/>
          <w:bdr w:val="nil"/>
          <w:lang w:val="es-ES_tradnl"/>
        </w:rPr>
        <w:t xml:space="preserve"> Pagar la Contraprestación </w:t>
      </w:r>
      <w:r w:rsidRPr="0037109F">
        <w:rPr>
          <w:rFonts w:ascii="ITC Avant Garde" w:hAnsi="ITC Avant Garde" w:cs="Arial Unicode MS"/>
          <w:bCs/>
          <w:u w:color="000000"/>
          <w:bdr w:val="nil"/>
          <w:lang w:val="es-ES_tradnl" w:eastAsia="es-MX"/>
        </w:rPr>
        <w:t xml:space="preserve">de acuerdo con lo establecido en los artículos 78, párrafo primero y 101 de la Ley, </w:t>
      </w:r>
      <w:r w:rsidRPr="0037109F">
        <w:rPr>
          <w:rFonts w:ascii="ITC Avant Garde" w:hAnsi="ITC Avant Garde"/>
        </w:rPr>
        <w:t xml:space="preserve">como límite máximo dentro de los 30 (treinta) días hábiles siguientes a la notificación de la presente </w:t>
      </w:r>
      <w:r w:rsidR="007E697B" w:rsidRPr="0037109F">
        <w:rPr>
          <w:rFonts w:ascii="ITC Avant Garde" w:hAnsi="ITC Avant Garde"/>
        </w:rPr>
        <w:t>Resolución</w:t>
      </w:r>
      <w:r w:rsidRPr="0037109F">
        <w:rPr>
          <w:rFonts w:ascii="ITC Avant Garde" w:hAnsi="ITC Avant Garde"/>
        </w:rPr>
        <w:t xml:space="preserve">, </w:t>
      </w:r>
      <w:r w:rsidRPr="0037109F">
        <w:rPr>
          <w:rFonts w:ascii="ITC Avant Garde" w:hAnsi="ITC Avant Garde" w:cs="Arial Unicode MS"/>
          <w:bCs/>
          <w:u w:color="000000"/>
          <w:bdr w:val="nil"/>
          <w:lang w:val="es-ES_tradnl" w:eastAsia="es-MX"/>
        </w:rPr>
        <w:t xml:space="preserve">por un monto de </w:t>
      </w:r>
      <w:r w:rsidR="00367CCA" w:rsidRPr="0037109F">
        <w:rPr>
          <w:rFonts w:ascii="ITC Avant Garde" w:hAnsi="ITC Avant Garde" w:cs="Arial Unicode MS"/>
          <w:b/>
          <w:bCs/>
          <w:noProof/>
          <w:u w:color="000000"/>
          <w:bdr w:val="nil"/>
          <w:lang w:val="es-ES_tradnl" w:eastAsia="es-MX"/>
        </w:rPr>
        <w:t>$</w:t>
      </w:r>
      <w:r w:rsidR="00D87433" w:rsidRPr="0037109F">
        <w:rPr>
          <w:rFonts w:ascii="ITC Avant Garde" w:hAnsi="ITC Avant Garde" w:cs="Arial Unicode MS"/>
          <w:b/>
          <w:bCs/>
          <w:noProof/>
          <w:u w:color="000000"/>
          <w:bdr w:val="nil"/>
          <w:lang w:val="es-ES_tradnl" w:eastAsia="es-MX"/>
        </w:rPr>
        <w:t>796</w:t>
      </w:r>
      <w:r w:rsidR="00367CCA" w:rsidRPr="0037109F">
        <w:rPr>
          <w:rFonts w:ascii="ITC Avant Garde" w:hAnsi="ITC Avant Garde" w:cs="Arial Unicode MS"/>
          <w:b/>
          <w:bCs/>
          <w:noProof/>
          <w:u w:color="000000"/>
          <w:bdr w:val="nil"/>
          <w:lang w:val="es-ES_tradnl" w:eastAsia="es-MX"/>
        </w:rPr>
        <w:t>,000.00 (</w:t>
      </w:r>
      <w:r w:rsidR="00D87433" w:rsidRPr="0037109F">
        <w:rPr>
          <w:rFonts w:ascii="ITC Avant Garde" w:hAnsi="ITC Avant Garde" w:cs="Arial Unicode MS"/>
          <w:b/>
          <w:bCs/>
          <w:noProof/>
          <w:u w:color="000000"/>
          <w:bdr w:val="nil"/>
          <w:lang w:val="es-ES_tradnl" w:eastAsia="es-MX"/>
        </w:rPr>
        <w:t>SETECIENTOS NOVENTA Y SEIS</w:t>
      </w:r>
      <w:r w:rsidR="00E960AC" w:rsidRPr="0037109F">
        <w:rPr>
          <w:rFonts w:ascii="ITC Avant Garde" w:hAnsi="ITC Avant Garde" w:cs="Arial Unicode MS"/>
          <w:b/>
          <w:bCs/>
          <w:noProof/>
          <w:u w:color="000000"/>
          <w:bdr w:val="nil"/>
          <w:lang w:val="es-ES_tradnl" w:eastAsia="es-MX"/>
        </w:rPr>
        <w:t xml:space="preserve"> MIL </w:t>
      </w:r>
      <w:r w:rsidR="00367CCA" w:rsidRPr="0037109F">
        <w:rPr>
          <w:rFonts w:ascii="ITC Avant Garde" w:hAnsi="ITC Avant Garde" w:cs="Arial Unicode MS"/>
          <w:b/>
          <w:bCs/>
          <w:noProof/>
          <w:u w:color="000000"/>
          <w:bdr w:val="nil"/>
          <w:lang w:val="es-ES_tradnl" w:eastAsia="es-MX"/>
        </w:rPr>
        <w:t>PESOS 00/100 M.N.)</w:t>
      </w:r>
      <w:r w:rsidR="00491C7D" w:rsidRPr="0037109F">
        <w:rPr>
          <w:rFonts w:ascii="ITC Avant Garde" w:hAnsi="ITC Avant Garde" w:cs="Arial Unicode MS"/>
          <w:bCs/>
          <w:noProof/>
          <w:u w:color="000000"/>
          <w:bdr w:val="nil"/>
          <w:lang w:val="es-ES_tradnl" w:eastAsia="es-MX"/>
        </w:rPr>
        <w:t>,</w:t>
      </w:r>
      <w:r w:rsidRPr="0037109F">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6C48C7D6" w14:textId="77777777" w:rsidR="0037109F" w:rsidRPr="0037109F" w:rsidRDefault="00BC13A1" w:rsidP="0037109F">
      <w:pPr>
        <w:tabs>
          <w:tab w:val="left" w:pos="142"/>
        </w:tabs>
        <w:spacing w:line="240" w:lineRule="auto"/>
        <w:ind w:left="1134"/>
        <w:jc w:val="both"/>
        <w:rPr>
          <w:rFonts w:ascii="ITC Avant Garde" w:hAnsi="ITC Avant Garde"/>
        </w:rPr>
      </w:pPr>
      <w:r w:rsidRPr="0037109F">
        <w:rPr>
          <w:rFonts w:ascii="ITC Avant Garde" w:eastAsia="Arial Unicode MS" w:hAnsi="ITC Avant Garde" w:cs="Arial"/>
          <w:bCs/>
          <w:u w:color="000000"/>
          <w:bdr w:val="nil"/>
          <w:lang w:val="es-ES_tradnl"/>
        </w:rPr>
        <w:t xml:space="preserve">El pago de mérito se realizará a favor de la Tesorería de la Federación y </w:t>
      </w:r>
      <w:r w:rsidRPr="0037109F">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6367CA32" w14:textId="4E04E479" w:rsidR="0037109F" w:rsidRPr="0037109F" w:rsidRDefault="00BC13A1" w:rsidP="0037109F">
      <w:pPr>
        <w:tabs>
          <w:tab w:val="left" w:pos="142"/>
        </w:tabs>
        <w:spacing w:line="240" w:lineRule="auto"/>
        <w:ind w:left="1134"/>
        <w:jc w:val="both"/>
        <w:rPr>
          <w:rFonts w:ascii="ITC Avant Garde" w:eastAsia="Arial Unicode MS" w:hAnsi="ITC Avant Garde" w:cs="Arial"/>
          <w:bCs/>
          <w:u w:color="000000"/>
          <w:bdr w:val="nil"/>
          <w:lang w:val="es-ES_tradnl"/>
        </w:rPr>
      </w:pPr>
      <w:r w:rsidRPr="0037109F">
        <w:rPr>
          <w:rFonts w:ascii="ITC Avant Garde" w:eastAsia="Arial Unicode MS" w:hAnsi="ITC Avant Garde" w:cs="Arial"/>
          <w:b/>
          <w:bCs/>
          <w:u w:color="000000"/>
          <w:bdr w:val="nil"/>
          <w:lang w:val="es-ES_tradnl"/>
        </w:rPr>
        <w:t>2.-</w:t>
      </w:r>
      <w:r w:rsidRPr="0037109F">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w:t>
      </w:r>
      <w:r w:rsidR="0037109F">
        <w:rPr>
          <w:rFonts w:ascii="ITC Avant Garde" w:eastAsia="Arial Unicode MS" w:hAnsi="ITC Avant Garde" w:cs="Arial"/>
          <w:bCs/>
          <w:u w:color="000000"/>
          <w:bdr w:val="nil"/>
          <w:lang w:val="es-ES_tradnl"/>
        </w:rPr>
        <w:t>umeral 5.2.1 de las Bases.</w:t>
      </w:r>
    </w:p>
    <w:p w14:paraId="5A9ED8D5" w14:textId="77777777" w:rsidR="0037109F" w:rsidRDefault="00BC13A1" w:rsidP="0037109F">
      <w:pPr>
        <w:pBdr>
          <w:top w:val="nil"/>
          <w:left w:val="nil"/>
          <w:bottom w:val="nil"/>
          <w:right w:val="nil"/>
          <w:between w:val="nil"/>
          <w:bar w:val="nil"/>
        </w:pBdr>
        <w:spacing w:line="240" w:lineRule="auto"/>
        <w:contextualSpacing/>
        <w:jc w:val="both"/>
        <w:rPr>
          <w:rFonts w:ascii="ITC Avant Garde" w:hAnsi="ITC Avant Garde" w:cs="Arial"/>
        </w:rPr>
      </w:pPr>
      <w:r w:rsidRPr="0037109F">
        <w:rPr>
          <w:rFonts w:ascii="ITC Avant Garde" w:hAnsi="ITC Avant Garde" w:cs="Arial"/>
        </w:rPr>
        <w:t>Cabe señalar que, para dar cumplimiento a lo dispuesto en</w:t>
      </w:r>
      <w:r w:rsidR="00A5435F" w:rsidRPr="0037109F">
        <w:rPr>
          <w:rFonts w:ascii="ITC Avant Garde" w:hAnsi="ITC Avant Garde" w:cs="Arial"/>
        </w:rPr>
        <w:t xml:space="preserve"> las condiciones marcadas con lo</w:t>
      </w:r>
      <w:r w:rsidRPr="0037109F">
        <w:rPr>
          <w:rFonts w:ascii="ITC Avant Garde" w:hAnsi="ITC Avant Garde" w:cs="Arial"/>
        </w:rPr>
        <w:t xml:space="preserve">s numerales 1 y 2 </w:t>
      </w:r>
      <w:r w:rsidR="005B5BA3" w:rsidRPr="0037109F">
        <w:rPr>
          <w:rFonts w:ascii="ITC Avant Garde" w:hAnsi="ITC Avant Garde" w:cs="Arial"/>
        </w:rPr>
        <w:t xml:space="preserve">inmediatamente enunciadas, </w:t>
      </w:r>
      <w:r w:rsidR="00A774DE" w:rsidRPr="0037109F">
        <w:rPr>
          <w:rFonts w:ascii="ITC Avant Garde" w:hAnsi="ITC Avant Garde" w:cs="Arial"/>
        </w:rPr>
        <w:t xml:space="preserve">dentro de los 5 </w:t>
      </w:r>
      <w:r w:rsidR="006C3F24" w:rsidRPr="0037109F">
        <w:rPr>
          <w:rFonts w:ascii="ITC Avant Garde" w:hAnsi="ITC Avant Garde" w:cs="Arial"/>
        </w:rPr>
        <w:t xml:space="preserve">(cinco) </w:t>
      </w:r>
      <w:r w:rsidR="00A774DE" w:rsidRPr="0037109F">
        <w:rPr>
          <w:rFonts w:ascii="ITC Avant Garde" w:hAnsi="ITC Avant Garde" w:cs="Arial"/>
        </w:rPr>
        <w:t>días hábiles siguientes a</w:t>
      </w:r>
      <w:r w:rsidR="00C2392B" w:rsidRPr="0037109F">
        <w:rPr>
          <w:rFonts w:ascii="ITC Avant Garde" w:hAnsi="ITC Avant Garde" w:cs="Arial"/>
        </w:rPr>
        <w:t>l en que surta efectos</w:t>
      </w:r>
      <w:r w:rsidR="00A774DE" w:rsidRPr="0037109F">
        <w:rPr>
          <w:rFonts w:ascii="ITC Avant Garde" w:hAnsi="ITC Avant Garde" w:cs="Arial"/>
        </w:rPr>
        <w:t xml:space="preserve"> la notificación </w:t>
      </w:r>
      <w:r w:rsidR="007812E4" w:rsidRPr="0037109F">
        <w:rPr>
          <w:rFonts w:ascii="ITC Avant Garde" w:hAnsi="ITC Avant Garde" w:cs="Arial"/>
        </w:rPr>
        <w:t xml:space="preserve">electrónica </w:t>
      </w:r>
      <w:r w:rsidR="00A774DE" w:rsidRPr="0037109F">
        <w:rPr>
          <w:rFonts w:ascii="ITC Avant Garde" w:hAnsi="ITC Avant Garde" w:cs="Arial"/>
        </w:rPr>
        <w:t xml:space="preserve">de la presente </w:t>
      </w:r>
      <w:r w:rsidR="00B568BC" w:rsidRPr="0037109F">
        <w:rPr>
          <w:rFonts w:ascii="ITC Avant Garde" w:hAnsi="ITC Avant Garde" w:cs="Arial"/>
        </w:rPr>
        <w:t>R</w:t>
      </w:r>
      <w:r w:rsidR="00A774DE" w:rsidRPr="0037109F">
        <w:rPr>
          <w:rFonts w:ascii="ITC Avant Garde" w:hAnsi="ITC Avant Garde" w:cs="Arial"/>
        </w:rPr>
        <w:t xml:space="preserve">esolución </w:t>
      </w:r>
      <w:r w:rsidRPr="0037109F">
        <w:rPr>
          <w:rFonts w:ascii="ITC Avant Garde" w:hAnsi="ITC Avant Garde" w:cs="Arial"/>
        </w:rPr>
        <w:t>se publicará en el P</w:t>
      </w:r>
      <w:r w:rsidR="00A774DE" w:rsidRPr="0037109F">
        <w:rPr>
          <w:rFonts w:ascii="ITC Avant Garde" w:hAnsi="ITC Avant Garde" w:cs="Arial"/>
        </w:rPr>
        <w:t>ortal de Internet del Instituto</w:t>
      </w:r>
      <w:r w:rsidRPr="0037109F">
        <w:rPr>
          <w:rFonts w:ascii="ITC Avant Garde" w:hAnsi="ITC Avant Garde" w:cs="Arial"/>
        </w:rPr>
        <w:t xml:space="preserve"> el calendario de fechas para la entrega de d</w:t>
      </w:r>
      <w:r w:rsidR="00874F3F" w:rsidRPr="0037109F">
        <w:rPr>
          <w:rFonts w:ascii="ITC Avant Garde" w:hAnsi="ITC Avant Garde" w:cs="Arial"/>
        </w:rPr>
        <w:t>ocumentación física, así como el número</w:t>
      </w:r>
      <w:r w:rsidRPr="0037109F">
        <w:rPr>
          <w:rFonts w:ascii="ITC Avant Garde" w:hAnsi="ITC Avant Garde" w:cs="Arial"/>
        </w:rPr>
        <w:t xml:space="preserve"> de referencia para el pago de la Contraprestación.</w:t>
      </w:r>
    </w:p>
    <w:p w14:paraId="68150985" w14:textId="77777777" w:rsidR="0037109F" w:rsidRPr="0037109F" w:rsidRDefault="0037109F" w:rsidP="0037109F">
      <w:pPr>
        <w:pBdr>
          <w:top w:val="nil"/>
          <w:left w:val="nil"/>
          <w:bottom w:val="nil"/>
          <w:right w:val="nil"/>
          <w:between w:val="nil"/>
          <w:bar w:val="nil"/>
        </w:pBdr>
        <w:spacing w:line="240" w:lineRule="auto"/>
        <w:contextualSpacing/>
        <w:jc w:val="both"/>
        <w:rPr>
          <w:rFonts w:ascii="ITC Avant Garde" w:hAnsi="ITC Avant Garde" w:cs="Arial"/>
        </w:rPr>
      </w:pPr>
    </w:p>
    <w:p w14:paraId="37CE5097" w14:textId="7425C575" w:rsidR="0037109F" w:rsidRDefault="00BC13A1" w:rsidP="0037109F">
      <w:pPr>
        <w:pBdr>
          <w:top w:val="nil"/>
          <w:left w:val="nil"/>
          <w:bottom w:val="nil"/>
          <w:right w:val="nil"/>
          <w:between w:val="nil"/>
          <w:bar w:val="nil"/>
        </w:pBdr>
        <w:spacing w:line="240" w:lineRule="auto"/>
        <w:contextualSpacing/>
        <w:jc w:val="both"/>
        <w:rPr>
          <w:rFonts w:ascii="ITC Avant Garde" w:hAnsi="ITC Avant Garde" w:cs="Arial"/>
        </w:rPr>
      </w:pPr>
      <w:r w:rsidRPr="0037109F">
        <w:rPr>
          <w:rFonts w:ascii="ITC Avant Garde" w:hAnsi="ITC Avant Garde" w:cs="Arial"/>
        </w:rPr>
        <w:t>Una vez acreditadas</w:t>
      </w:r>
      <w:r w:rsidR="00687930" w:rsidRPr="0037109F">
        <w:rPr>
          <w:rFonts w:ascii="ITC Avant Garde" w:hAnsi="ITC Avant Garde" w:cs="Arial"/>
        </w:rPr>
        <w:t xml:space="preserve"> tales</w:t>
      </w:r>
      <w:r w:rsidRPr="0037109F">
        <w:rPr>
          <w:rFonts w:ascii="ITC Avant Garde" w:hAnsi="ITC Avant Garde" w:cs="Arial"/>
        </w:rPr>
        <w:t xml:space="preserve"> condiciones, y cumpliendo con lo dispuesto en la presente </w:t>
      </w:r>
      <w:r w:rsidR="00687930" w:rsidRPr="0037109F">
        <w:rPr>
          <w:rFonts w:ascii="ITC Avant Garde" w:hAnsi="ITC Avant Garde" w:cs="Arial"/>
        </w:rPr>
        <w:t>Resolución</w:t>
      </w:r>
      <w:r w:rsidRPr="0037109F">
        <w:rPr>
          <w:rFonts w:ascii="ITC Avant Garde" w:hAnsi="ITC Avant Garde" w:cs="Arial"/>
        </w:rPr>
        <w:t xml:space="preserve"> por parte del </w:t>
      </w:r>
      <w:r w:rsidR="00A5435F" w:rsidRPr="0037109F">
        <w:rPr>
          <w:rFonts w:ascii="ITC Avant Garde" w:hAnsi="ITC Avant Garde" w:cs="Arial"/>
        </w:rPr>
        <w:t xml:space="preserve">nuevo </w:t>
      </w:r>
      <w:r w:rsidRPr="0037109F">
        <w:rPr>
          <w:rFonts w:ascii="ITC Avant Garde" w:hAnsi="ITC Avant Garde" w:cs="Arial"/>
        </w:rPr>
        <w:t>Participante Ganador, se llevará a cabo el otorgamiento de</w:t>
      </w:r>
      <w:r w:rsidR="00F52B67" w:rsidRPr="0037109F">
        <w:rPr>
          <w:rFonts w:ascii="ITC Avant Garde" w:hAnsi="ITC Avant Garde" w:cs="Arial"/>
        </w:rPr>
        <w:t>l título</w:t>
      </w:r>
      <w:r w:rsidRPr="0037109F">
        <w:rPr>
          <w:rFonts w:ascii="ITC Avant Garde" w:hAnsi="ITC Avant Garde" w:cs="Arial"/>
        </w:rPr>
        <w:t xml:space="preserve"> de Concesión de Espectro Radioeléctrico para Uso Comercial a su favor, de conformidad con </w:t>
      </w:r>
      <w:r w:rsidR="00F52B67" w:rsidRPr="0037109F">
        <w:rPr>
          <w:rFonts w:ascii="ITC Avant Garde" w:hAnsi="ITC Avant Garde" w:cs="Arial"/>
        </w:rPr>
        <w:t>el</w:t>
      </w:r>
      <w:r w:rsidRPr="0037109F">
        <w:rPr>
          <w:rFonts w:ascii="ITC Avant Garde" w:hAnsi="ITC Avant Garde" w:cs="Arial"/>
        </w:rPr>
        <w:t xml:space="preserve"> A</w:t>
      </w:r>
      <w:r w:rsidR="00F52B67" w:rsidRPr="0037109F">
        <w:rPr>
          <w:rFonts w:ascii="ITC Avant Garde" w:hAnsi="ITC Avant Garde" w:cs="Arial"/>
        </w:rPr>
        <w:t>péndice</w:t>
      </w:r>
      <w:r w:rsidR="0037109F">
        <w:rPr>
          <w:rFonts w:ascii="ITC Avant Garde" w:hAnsi="ITC Avant Garde" w:cs="Arial"/>
        </w:rPr>
        <w:t xml:space="preserve"> C1 de las Bases.</w:t>
      </w:r>
    </w:p>
    <w:p w14:paraId="39790E48" w14:textId="77777777" w:rsidR="0037109F" w:rsidRPr="0037109F" w:rsidRDefault="0037109F" w:rsidP="0037109F">
      <w:pPr>
        <w:pBdr>
          <w:top w:val="nil"/>
          <w:left w:val="nil"/>
          <w:bottom w:val="nil"/>
          <w:right w:val="nil"/>
          <w:between w:val="nil"/>
          <w:bar w:val="nil"/>
        </w:pBdr>
        <w:spacing w:line="240" w:lineRule="auto"/>
        <w:contextualSpacing/>
        <w:jc w:val="both"/>
        <w:rPr>
          <w:rFonts w:ascii="ITC Avant Garde" w:hAnsi="ITC Avant Garde" w:cs="Arial"/>
        </w:rPr>
      </w:pPr>
    </w:p>
    <w:p w14:paraId="09E3A67E" w14:textId="77777777" w:rsidR="0037109F" w:rsidRDefault="001444BB" w:rsidP="0037109F">
      <w:pPr>
        <w:pBdr>
          <w:top w:val="nil"/>
          <w:left w:val="nil"/>
          <w:bottom w:val="nil"/>
          <w:right w:val="nil"/>
          <w:between w:val="nil"/>
          <w:bar w:val="nil"/>
        </w:pBdr>
        <w:spacing w:line="240" w:lineRule="auto"/>
        <w:contextualSpacing/>
        <w:jc w:val="both"/>
        <w:rPr>
          <w:rFonts w:ascii="ITC Avant Garde" w:hAnsi="ITC Avant Garde" w:cs="Arial"/>
        </w:rPr>
      </w:pPr>
      <w:r w:rsidRPr="0037109F">
        <w:rPr>
          <w:rFonts w:ascii="ITC Avant Garde" w:hAnsi="ITC Avant Garde" w:cs="Arial"/>
        </w:rPr>
        <w:t>Asi</w:t>
      </w:r>
      <w:r w:rsidR="004739DB" w:rsidRPr="0037109F">
        <w:rPr>
          <w:rFonts w:ascii="ITC Avant Garde" w:hAnsi="ITC Avant Garde" w:cs="Arial"/>
        </w:rPr>
        <w:t>mismo, una vez entregado el Título de Concesión respectivo</w:t>
      </w:r>
      <w:r w:rsidRPr="0037109F">
        <w:rPr>
          <w:rFonts w:ascii="ITC Avant Garde" w:hAnsi="ITC Avant Garde" w:cs="Arial"/>
        </w:rPr>
        <w:t xml:space="preserve"> al nuevo Participante Ganador, el Instituto liberará su Garantía de Seriedad, así como las Garantías de Seriedad de los Participantes no ganadores que hayan manifestado su interés de continuar en la Licitación No. IFT-4</w:t>
      </w:r>
      <w:r w:rsidR="00284E67" w:rsidRPr="0037109F">
        <w:rPr>
          <w:rFonts w:ascii="ITC Avant Garde" w:hAnsi="ITC Avant Garde" w:cs="Arial"/>
        </w:rPr>
        <w:t xml:space="preserve"> para dicho Lote</w:t>
      </w:r>
      <w:r w:rsidRPr="0037109F">
        <w:rPr>
          <w:rFonts w:ascii="ITC Avant Garde" w:hAnsi="ITC Avant Garde" w:cs="Arial"/>
        </w:rPr>
        <w:t>.</w:t>
      </w:r>
    </w:p>
    <w:p w14:paraId="71394B79" w14:textId="77777777" w:rsidR="0037109F" w:rsidRPr="0037109F" w:rsidRDefault="0037109F" w:rsidP="0037109F">
      <w:pPr>
        <w:pBdr>
          <w:top w:val="nil"/>
          <w:left w:val="nil"/>
          <w:bottom w:val="nil"/>
          <w:right w:val="nil"/>
          <w:between w:val="nil"/>
          <w:bar w:val="nil"/>
        </w:pBdr>
        <w:spacing w:line="240" w:lineRule="auto"/>
        <w:contextualSpacing/>
        <w:jc w:val="both"/>
        <w:rPr>
          <w:rFonts w:ascii="ITC Avant Garde" w:hAnsi="ITC Avant Garde" w:cs="Arial"/>
        </w:rPr>
      </w:pPr>
    </w:p>
    <w:p w14:paraId="531EA0C3" w14:textId="77777777" w:rsidR="0037109F" w:rsidRDefault="000B620D" w:rsidP="0037109F">
      <w:pPr>
        <w:pBdr>
          <w:top w:val="nil"/>
          <w:left w:val="nil"/>
          <w:bottom w:val="nil"/>
          <w:right w:val="nil"/>
          <w:between w:val="nil"/>
          <w:bar w:val="nil"/>
        </w:pBdr>
        <w:spacing w:line="240" w:lineRule="auto"/>
        <w:contextualSpacing/>
        <w:jc w:val="both"/>
        <w:rPr>
          <w:rFonts w:ascii="ITC Avant Garde" w:hAnsi="ITC Avant Garde" w:cs="Arial"/>
        </w:rPr>
      </w:pPr>
      <w:r w:rsidRPr="0037109F">
        <w:rPr>
          <w:rFonts w:ascii="ITC Avant Garde" w:hAnsi="ITC Avant Garde" w:cs="Arial"/>
        </w:rPr>
        <w:t>Por otra parte, e</w:t>
      </w:r>
      <w:r w:rsidR="00BC13A1" w:rsidRPr="0037109F">
        <w:rPr>
          <w:rFonts w:ascii="ITC Avant Garde" w:hAnsi="ITC Avant Garde" w:cs="Arial"/>
        </w:rPr>
        <w:t xml:space="preserve">n términos de lo previsto en el numeral 5.4.1, séptimo párrafo de las Bases, en caso de incumplimiento de las condiciones anteriormente indicadas, quedará sin efectos </w:t>
      </w:r>
      <w:r w:rsidR="00687930" w:rsidRPr="0037109F">
        <w:rPr>
          <w:rFonts w:ascii="ITC Avant Garde" w:hAnsi="ITC Avant Garde" w:cs="Arial"/>
        </w:rPr>
        <w:t>la presente Resolución</w:t>
      </w:r>
      <w:r w:rsidR="00BC13A1" w:rsidRPr="0037109F">
        <w:rPr>
          <w:rFonts w:ascii="ITC Avant Garde" w:hAnsi="ITC Avant Garde" w:cs="Arial"/>
        </w:rPr>
        <w:t xml:space="preserve"> para el </w:t>
      </w:r>
      <w:r w:rsidR="00A5435F" w:rsidRPr="0037109F">
        <w:rPr>
          <w:rFonts w:ascii="ITC Avant Garde" w:hAnsi="ITC Avant Garde" w:cs="Arial"/>
        </w:rPr>
        <w:t xml:space="preserve">nuevo </w:t>
      </w:r>
      <w:r w:rsidR="00BC13A1" w:rsidRPr="0037109F">
        <w:rPr>
          <w:rFonts w:ascii="ITC Avant Garde" w:hAnsi="ITC Avant Garde" w:cs="Arial"/>
        </w:rPr>
        <w:t xml:space="preserve">Participante Ganador, respecto del Lote señalado, por lo que el Instituto procederá a declarar su </w:t>
      </w:r>
      <w:r w:rsidR="00BC13A1" w:rsidRPr="0037109F">
        <w:rPr>
          <w:rFonts w:ascii="ITC Avant Garde" w:hAnsi="ITC Avant Garde" w:cs="Arial"/>
        </w:rPr>
        <w:lastRenderedPageBreak/>
        <w:t>descalificación, de acuerdo con el numeral 10.3 de las Bases y realizará las gestiones necesarias para la ejecución de la Garantía de Seriedad respectiva.</w:t>
      </w:r>
    </w:p>
    <w:p w14:paraId="3D012D72" w14:textId="77777777" w:rsidR="0037109F" w:rsidRPr="0037109F" w:rsidRDefault="0037109F" w:rsidP="0037109F">
      <w:pPr>
        <w:pBdr>
          <w:top w:val="nil"/>
          <w:left w:val="nil"/>
          <w:bottom w:val="nil"/>
          <w:right w:val="nil"/>
          <w:between w:val="nil"/>
          <w:bar w:val="nil"/>
        </w:pBdr>
        <w:spacing w:line="240" w:lineRule="auto"/>
        <w:contextualSpacing/>
        <w:jc w:val="both"/>
        <w:rPr>
          <w:rFonts w:ascii="ITC Avant Garde" w:hAnsi="ITC Avant Garde" w:cs="Arial"/>
        </w:rPr>
      </w:pPr>
    </w:p>
    <w:p w14:paraId="77D6C86A" w14:textId="77777777" w:rsidR="0037109F" w:rsidRDefault="00081DC2" w:rsidP="0037109F">
      <w:pPr>
        <w:pBdr>
          <w:top w:val="nil"/>
          <w:left w:val="nil"/>
          <w:bottom w:val="nil"/>
          <w:right w:val="nil"/>
          <w:between w:val="nil"/>
          <w:bar w:val="nil"/>
        </w:pBdr>
        <w:spacing w:line="240" w:lineRule="auto"/>
        <w:contextualSpacing/>
        <w:jc w:val="both"/>
        <w:rPr>
          <w:rFonts w:ascii="ITC Avant Garde" w:hAnsi="ITC Avant Garde" w:cs="Arial"/>
        </w:rPr>
      </w:pPr>
      <w:r w:rsidRPr="0037109F">
        <w:rPr>
          <w:rFonts w:ascii="ITC Avant Garde" w:hAnsi="ITC Avant Garde" w:cs="Arial"/>
        </w:rPr>
        <w:t>Adicionalmente</w:t>
      </w:r>
      <w:r w:rsidR="00B568BC" w:rsidRPr="0037109F">
        <w:rPr>
          <w:rFonts w:ascii="ITC Avant Garde" w:hAnsi="ITC Avant Garde" w:cs="Arial"/>
        </w:rPr>
        <w:t>,</w:t>
      </w:r>
      <w:r w:rsidRPr="0037109F">
        <w:rPr>
          <w:rFonts w:ascii="ITC Avant Garde" w:hAnsi="ITC Avant Garde" w:cs="Arial"/>
        </w:rPr>
        <w:t xml:space="preserve"> y de conformidad con el mismo numeral, los Participantes deberán llevar a cabo, en su caso, la </w:t>
      </w:r>
      <w:r w:rsidR="00E960AC" w:rsidRPr="0037109F">
        <w:rPr>
          <w:rFonts w:ascii="ITC Avant Garde" w:hAnsi="ITC Avant Garde" w:cs="Arial"/>
        </w:rPr>
        <w:t>a</w:t>
      </w:r>
      <w:r w:rsidRPr="0037109F">
        <w:rPr>
          <w:rFonts w:ascii="ITC Avant Garde" w:hAnsi="ITC Avant Garde" w:cs="Arial"/>
        </w:rPr>
        <w:t>ctualización de la Garantía de Seriedad correspondiente, de acuerdo con lo establecido en el numeral 8.9 de las Bases.</w:t>
      </w:r>
    </w:p>
    <w:p w14:paraId="0822E03D" w14:textId="77777777" w:rsidR="0037109F" w:rsidRPr="0037109F" w:rsidRDefault="0037109F" w:rsidP="0037109F">
      <w:pPr>
        <w:pBdr>
          <w:top w:val="nil"/>
          <w:left w:val="nil"/>
          <w:bottom w:val="nil"/>
          <w:right w:val="nil"/>
          <w:between w:val="nil"/>
          <w:bar w:val="nil"/>
        </w:pBdr>
        <w:spacing w:line="240" w:lineRule="auto"/>
        <w:contextualSpacing/>
        <w:jc w:val="both"/>
        <w:rPr>
          <w:rFonts w:ascii="ITC Avant Garde" w:hAnsi="ITC Avant Garde" w:cs="Arial"/>
        </w:rPr>
      </w:pPr>
    </w:p>
    <w:p w14:paraId="1D49D337" w14:textId="7BB59DB7" w:rsidR="0037109F" w:rsidRDefault="00BC13A1" w:rsidP="0037109F">
      <w:pPr>
        <w:pBdr>
          <w:top w:val="nil"/>
          <w:left w:val="nil"/>
          <w:bottom w:val="nil"/>
          <w:right w:val="nil"/>
          <w:between w:val="nil"/>
          <w:bar w:val="nil"/>
        </w:pBdr>
        <w:spacing w:line="240" w:lineRule="auto"/>
        <w:contextualSpacing/>
        <w:jc w:val="both"/>
        <w:rPr>
          <w:rFonts w:ascii="ITC Avant Garde" w:hAnsi="ITC Avant Garde" w:cs="Arial"/>
        </w:rPr>
      </w:pPr>
      <w:r w:rsidRPr="0037109F">
        <w:rPr>
          <w:rFonts w:ascii="ITC Avant Garde" w:hAnsi="ITC Avant Garde" w:cs="Arial"/>
        </w:rPr>
        <w:t xml:space="preserve">Por consiguiente, en caso de que el </w:t>
      </w:r>
      <w:r w:rsidR="00A5435F" w:rsidRPr="0037109F">
        <w:rPr>
          <w:rFonts w:ascii="ITC Avant Garde" w:hAnsi="ITC Avant Garde" w:cs="Arial"/>
        </w:rPr>
        <w:t xml:space="preserve">nuevo </w:t>
      </w:r>
      <w:r w:rsidRPr="0037109F">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37109F">
        <w:rPr>
          <w:rFonts w:ascii="ITC Avant Garde" w:hAnsi="ITC Avant Garde" w:cs="Arial"/>
        </w:rPr>
        <w:t>l</w:t>
      </w:r>
      <w:r w:rsidRPr="0037109F">
        <w:rPr>
          <w:rFonts w:ascii="ITC Avant Garde" w:hAnsi="ITC Avant Garde" w:cs="Arial"/>
        </w:rPr>
        <w:t xml:space="preserve"> Apéndice </w:t>
      </w:r>
      <w:r w:rsidR="00687930" w:rsidRPr="0037109F">
        <w:rPr>
          <w:rFonts w:ascii="ITC Avant Garde" w:hAnsi="ITC Avant Garde" w:cs="Arial"/>
        </w:rPr>
        <w:t xml:space="preserve">B y </w:t>
      </w:r>
      <w:r w:rsidRPr="0037109F">
        <w:rPr>
          <w:rFonts w:ascii="ITC Avant Garde" w:hAnsi="ITC Avant Garde" w:cs="Arial"/>
        </w:rPr>
        <w:t xml:space="preserve">G de las Bases, </w:t>
      </w:r>
      <w:r w:rsidR="003025AB" w:rsidRPr="0037109F">
        <w:rPr>
          <w:rFonts w:ascii="ITC Avant Garde" w:hAnsi="ITC Avant Garde" w:cs="Arial"/>
        </w:rPr>
        <w:t xml:space="preserve">una vez llevada a cabo la </w:t>
      </w:r>
      <w:r w:rsidRPr="0037109F">
        <w:rPr>
          <w:rFonts w:ascii="ITC Avant Garde" w:hAnsi="ITC Avant Garde" w:cs="Arial"/>
        </w:rPr>
        <w:t xml:space="preserve">descalificación del </w:t>
      </w:r>
      <w:r w:rsidR="00B25579" w:rsidRPr="0037109F">
        <w:rPr>
          <w:rFonts w:ascii="ITC Avant Garde" w:hAnsi="ITC Avant Garde" w:cs="Arial"/>
        </w:rPr>
        <w:t>nuevo</w:t>
      </w:r>
      <w:r w:rsidRPr="0037109F">
        <w:rPr>
          <w:rFonts w:ascii="ITC Avant Garde" w:hAnsi="ITC Avant Garde" w:cs="Arial"/>
        </w:rPr>
        <w:t xml:space="preserve"> Participante Ganador; y así sucesivamente, hasta que el </w:t>
      </w:r>
      <w:r w:rsidR="00B25579" w:rsidRPr="0037109F">
        <w:rPr>
          <w:rFonts w:ascii="ITC Avant Garde" w:hAnsi="ITC Avant Garde" w:cs="Arial"/>
        </w:rPr>
        <w:t>subsecuente</w:t>
      </w:r>
      <w:r w:rsidRPr="0037109F">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w:t>
      </w:r>
      <w:r w:rsidR="0037109F">
        <w:rPr>
          <w:rFonts w:ascii="ITC Avant Garde" w:hAnsi="ITC Avant Garde" w:cs="Arial"/>
        </w:rPr>
        <w:t>erá declarado desierto el Lote.</w:t>
      </w:r>
    </w:p>
    <w:p w14:paraId="22B4588B" w14:textId="77777777" w:rsidR="0037109F" w:rsidRPr="0037109F" w:rsidRDefault="0037109F" w:rsidP="0037109F">
      <w:pPr>
        <w:pBdr>
          <w:top w:val="nil"/>
          <w:left w:val="nil"/>
          <w:bottom w:val="nil"/>
          <w:right w:val="nil"/>
          <w:between w:val="nil"/>
          <w:bar w:val="nil"/>
        </w:pBdr>
        <w:spacing w:line="240" w:lineRule="auto"/>
        <w:contextualSpacing/>
        <w:jc w:val="both"/>
        <w:rPr>
          <w:rFonts w:ascii="ITC Avant Garde" w:hAnsi="ITC Avant Garde" w:cs="Arial"/>
        </w:rPr>
      </w:pPr>
    </w:p>
    <w:p w14:paraId="7B88234D" w14:textId="1175024D" w:rsidR="0037109F" w:rsidRDefault="00BC13A1" w:rsidP="0037109F">
      <w:pPr>
        <w:pBdr>
          <w:top w:val="nil"/>
          <w:left w:val="nil"/>
          <w:bottom w:val="nil"/>
          <w:right w:val="nil"/>
          <w:between w:val="nil"/>
          <w:bar w:val="nil"/>
        </w:pBdr>
        <w:spacing w:line="240" w:lineRule="auto"/>
        <w:contextualSpacing/>
        <w:jc w:val="both"/>
        <w:rPr>
          <w:rFonts w:ascii="ITC Avant Garde" w:hAnsi="ITC Avant Garde" w:cs="Arial"/>
        </w:rPr>
      </w:pPr>
      <w:r w:rsidRPr="0037109F">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37109F">
        <w:rPr>
          <w:rFonts w:ascii="ITC Avant Garde" w:hAnsi="ITC Avant Garde" w:cs="Arial"/>
        </w:rPr>
        <w:t>ceso licitatorio para ese Lote.</w:t>
      </w:r>
    </w:p>
    <w:p w14:paraId="1873118D" w14:textId="77777777" w:rsidR="0037109F" w:rsidRPr="0037109F" w:rsidRDefault="0037109F" w:rsidP="0037109F">
      <w:pPr>
        <w:pBdr>
          <w:top w:val="nil"/>
          <w:left w:val="nil"/>
          <w:bottom w:val="nil"/>
          <w:right w:val="nil"/>
          <w:between w:val="nil"/>
          <w:bar w:val="nil"/>
        </w:pBdr>
        <w:spacing w:line="240" w:lineRule="auto"/>
        <w:contextualSpacing/>
        <w:jc w:val="both"/>
        <w:rPr>
          <w:rFonts w:ascii="ITC Avant Garde" w:hAnsi="ITC Avant Garde" w:cs="Arial"/>
        </w:rPr>
      </w:pPr>
    </w:p>
    <w:p w14:paraId="321AA534" w14:textId="77777777" w:rsidR="0037109F" w:rsidRPr="0037109F" w:rsidRDefault="005B3785" w:rsidP="0037109F">
      <w:pPr>
        <w:spacing w:line="240" w:lineRule="auto"/>
        <w:ind w:right="49"/>
        <w:contextualSpacing/>
        <w:jc w:val="both"/>
        <w:rPr>
          <w:rFonts w:ascii="ITC Avant Garde" w:hAnsi="ITC Avant Garde"/>
          <w:b/>
          <w:bCs/>
          <w:lang w:eastAsia="es-MX"/>
        </w:rPr>
      </w:pPr>
      <w:r w:rsidRPr="0037109F">
        <w:rPr>
          <w:rFonts w:ascii="ITC Avant Garde" w:eastAsia="Times New Roman" w:hAnsi="ITC Avant Garde" w:cs="Arial"/>
          <w:lang w:eastAsia="es-MX"/>
        </w:rPr>
        <w:t xml:space="preserve">Por lo </w:t>
      </w:r>
      <w:r w:rsidR="00687930" w:rsidRPr="0037109F">
        <w:rPr>
          <w:rFonts w:ascii="ITC Avant Garde" w:eastAsia="Times New Roman" w:hAnsi="ITC Avant Garde" w:cs="Arial"/>
          <w:lang w:eastAsia="es-MX"/>
        </w:rPr>
        <w:t>anterior</w:t>
      </w:r>
      <w:r w:rsidR="00305665" w:rsidRPr="0037109F">
        <w:rPr>
          <w:rFonts w:ascii="ITC Avant Garde" w:eastAsia="Times New Roman" w:hAnsi="ITC Avant Garde" w:cs="Arial"/>
          <w:lang w:eastAsia="es-MX"/>
        </w:rPr>
        <w:t xml:space="preserve"> </w:t>
      </w:r>
      <w:r w:rsidR="00687930" w:rsidRPr="0037109F">
        <w:rPr>
          <w:rFonts w:ascii="ITC Avant Garde" w:eastAsia="Times New Roman" w:hAnsi="ITC Avant Garde" w:cs="Arial"/>
          <w:lang w:eastAsia="es-MX"/>
        </w:rPr>
        <w:t>y</w:t>
      </w:r>
      <w:r w:rsidRPr="0037109F">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37109F">
        <w:rPr>
          <w:rFonts w:ascii="ITC Avant Garde" w:eastAsia="Times New Roman" w:hAnsi="ITC Avant Garde" w:cs="Arial"/>
          <w:lang w:eastAsia="es-MX"/>
        </w:rPr>
        <w:t xml:space="preserve">16, </w:t>
      </w:r>
      <w:r w:rsidRPr="0037109F">
        <w:rPr>
          <w:rFonts w:ascii="ITC Avant Garde" w:eastAsia="Times New Roman" w:hAnsi="ITC Avant Garde" w:cs="Arial"/>
          <w:lang w:eastAsia="es-MX"/>
        </w:rPr>
        <w:t>17, fracción XV, 54, 78, fracción II</w:t>
      </w:r>
      <w:r w:rsidR="0022679C" w:rsidRPr="0037109F">
        <w:rPr>
          <w:rFonts w:ascii="ITC Avant Garde" w:eastAsia="Times New Roman" w:hAnsi="ITC Avant Garde" w:cs="Arial"/>
          <w:lang w:eastAsia="es-MX"/>
        </w:rPr>
        <w:t>,</w:t>
      </w:r>
      <w:r w:rsidR="00E253E7" w:rsidRPr="0037109F">
        <w:rPr>
          <w:rFonts w:ascii="ITC Avant Garde" w:eastAsia="Times New Roman" w:hAnsi="ITC Avant Garde" w:cs="Arial"/>
          <w:lang w:eastAsia="es-MX"/>
        </w:rPr>
        <w:t xml:space="preserve"> </w:t>
      </w:r>
      <w:r w:rsidRPr="0037109F">
        <w:rPr>
          <w:rFonts w:ascii="ITC Avant Garde" w:eastAsia="Times New Roman" w:hAnsi="ITC Avant Garde" w:cs="Arial"/>
          <w:lang w:eastAsia="es-MX"/>
        </w:rPr>
        <w:t>79</w:t>
      </w:r>
      <w:r w:rsidR="00687930" w:rsidRPr="0037109F">
        <w:rPr>
          <w:rFonts w:ascii="ITC Avant Garde" w:eastAsia="Times New Roman" w:hAnsi="ITC Avant Garde" w:cs="Arial"/>
          <w:lang w:eastAsia="es-MX"/>
        </w:rPr>
        <w:t>,</w:t>
      </w:r>
      <w:r w:rsidR="000528C3" w:rsidRPr="0037109F">
        <w:rPr>
          <w:rFonts w:ascii="ITC Avant Garde" w:eastAsia="Times New Roman" w:hAnsi="ITC Avant Garde" w:cs="Arial"/>
          <w:lang w:eastAsia="es-MX"/>
        </w:rPr>
        <w:t xml:space="preserve"> </w:t>
      </w:r>
      <w:r w:rsidR="0022679C" w:rsidRPr="0037109F">
        <w:rPr>
          <w:rFonts w:ascii="ITC Avant Garde" w:eastAsia="Times New Roman" w:hAnsi="ITC Avant Garde" w:cs="Arial"/>
          <w:lang w:eastAsia="es-MX"/>
        </w:rPr>
        <w:t>101</w:t>
      </w:r>
      <w:r w:rsidR="00687930" w:rsidRPr="0037109F">
        <w:rPr>
          <w:rFonts w:ascii="ITC Avant Garde" w:eastAsia="Times New Roman" w:hAnsi="ITC Avant Garde" w:cs="Arial"/>
          <w:lang w:eastAsia="es-MX"/>
        </w:rPr>
        <w:t xml:space="preserve"> y 102</w:t>
      </w:r>
      <w:r w:rsidRPr="0037109F">
        <w:rPr>
          <w:rFonts w:ascii="ITC Avant Garde" w:eastAsia="Times New Roman" w:hAnsi="ITC Avant Garde" w:cs="Arial"/>
          <w:lang w:eastAsia="es-MX"/>
        </w:rPr>
        <w:t xml:space="preserve"> de la Ley Federal de Telecomunicaciones y Radiodifusió</w:t>
      </w:r>
      <w:r w:rsidR="007B7D93" w:rsidRPr="0037109F">
        <w:rPr>
          <w:rFonts w:ascii="ITC Avant Garde" w:eastAsia="Times New Roman" w:hAnsi="ITC Avant Garde" w:cs="Arial"/>
          <w:lang w:eastAsia="es-MX"/>
        </w:rPr>
        <w:t>n; 1, 4, fracción I, 6, fracciones</w:t>
      </w:r>
      <w:r w:rsidRPr="0037109F">
        <w:rPr>
          <w:rFonts w:ascii="ITC Avant Garde" w:eastAsia="Times New Roman" w:hAnsi="ITC Avant Garde" w:cs="Arial"/>
          <w:lang w:eastAsia="es-MX"/>
        </w:rPr>
        <w:t xml:space="preserve"> I</w:t>
      </w:r>
      <w:r w:rsidR="007B7D93" w:rsidRPr="0037109F">
        <w:rPr>
          <w:rFonts w:ascii="ITC Avant Garde" w:eastAsia="Times New Roman" w:hAnsi="ITC Avant Garde" w:cs="Arial"/>
          <w:lang w:eastAsia="es-MX"/>
        </w:rPr>
        <w:t xml:space="preserve"> y III</w:t>
      </w:r>
      <w:r w:rsidRPr="0037109F">
        <w:rPr>
          <w:rFonts w:ascii="ITC Avant Garde" w:eastAsia="Times New Roman" w:hAnsi="ITC Avant Garde" w:cs="Arial"/>
          <w:lang w:eastAsia="es-MX"/>
        </w:rPr>
        <w:t>, 27, 29, fracciones I y V</w:t>
      </w:r>
      <w:r w:rsidRPr="0037109F">
        <w:rPr>
          <w:rFonts w:ascii="ITC Avant Garde" w:hAnsi="ITC Avant Garde" w:cs="Arial"/>
        </w:rPr>
        <w:t xml:space="preserve"> </w:t>
      </w:r>
      <w:r w:rsidRPr="0037109F">
        <w:rPr>
          <w:rFonts w:ascii="ITC Avant Garde" w:eastAsia="Times New Roman" w:hAnsi="ITC Avant Garde" w:cs="Arial"/>
          <w:lang w:eastAsia="es-MX"/>
        </w:rPr>
        <w:t>del Estatuto Orgánico del Instituto Federal de Telecomunicaciones</w:t>
      </w:r>
      <w:r w:rsidR="009301D2" w:rsidRPr="0037109F">
        <w:rPr>
          <w:rFonts w:ascii="ITC Avant Garde" w:eastAsia="Times New Roman" w:hAnsi="ITC Avant Garde" w:cs="Arial"/>
          <w:lang w:eastAsia="es-MX"/>
        </w:rPr>
        <w:t>;</w:t>
      </w:r>
      <w:r w:rsidRPr="0037109F">
        <w:rPr>
          <w:rFonts w:ascii="ITC Avant Garde" w:eastAsia="Times New Roman" w:hAnsi="ITC Avant Garde" w:cs="Arial"/>
          <w:lang w:eastAsia="es-MX"/>
        </w:rPr>
        <w:t xml:space="preserve"> </w:t>
      </w:r>
      <w:r w:rsidR="00687930" w:rsidRPr="0037109F">
        <w:rPr>
          <w:rFonts w:ascii="ITC Avant Garde" w:eastAsia="Times New Roman" w:hAnsi="ITC Avant Garde" w:cs="Arial"/>
          <w:lang w:eastAsia="es-MX"/>
        </w:rPr>
        <w:t xml:space="preserve">así como los numerales </w:t>
      </w:r>
      <w:r w:rsidRPr="0037109F">
        <w:rPr>
          <w:rFonts w:ascii="ITC Avant Garde" w:eastAsia="Times New Roman" w:hAnsi="ITC Avant Garde" w:cs="Arial"/>
          <w:lang w:eastAsia="es-MX"/>
        </w:rPr>
        <w:t>1, 5.4, 5.4.1,</w:t>
      </w:r>
      <w:r w:rsidR="00E253E7" w:rsidRPr="0037109F">
        <w:rPr>
          <w:rFonts w:ascii="ITC Avant Garde" w:eastAsia="Times New Roman" w:hAnsi="ITC Avant Garde" w:cs="Arial"/>
          <w:lang w:eastAsia="es-MX"/>
        </w:rPr>
        <w:t xml:space="preserve"> 5.4.3,</w:t>
      </w:r>
      <w:r w:rsidR="007B7D93" w:rsidRPr="0037109F">
        <w:rPr>
          <w:rFonts w:ascii="ITC Avant Garde" w:eastAsia="Times New Roman" w:hAnsi="ITC Avant Garde" w:cs="Arial"/>
          <w:lang w:eastAsia="es-MX"/>
        </w:rPr>
        <w:t xml:space="preserve"> </w:t>
      </w:r>
      <w:r w:rsidR="00886117" w:rsidRPr="0037109F">
        <w:rPr>
          <w:rFonts w:ascii="ITC Avant Garde" w:eastAsia="Times New Roman" w:hAnsi="ITC Avant Garde" w:cs="Arial"/>
          <w:lang w:eastAsia="es-MX"/>
        </w:rPr>
        <w:t xml:space="preserve">5.4.4 </w:t>
      </w:r>
      <w:r w:rsidRPr="0037109F">
        <w:rPr>
          <w:rFonts w:ascii="ITC Avant Garde" w:eastAsia="Times New Roman" w:hAnsi="ITC Avant Garde" w:cs="Arial"/>
          <w:lang w:eastAsia="es-MX"/>
        </w:rPr>
        <w:t>y 16.4</w:t>
      </w:r>
      <w:r w:rsidR="00E253E7" w:rsidRPr="0037109F">
        <w:rPr>
          <w:rFonts w:ascii="ITC Avant Garde" w:eastAsia="Times New Roman" w:hAnsi="ITC Avant Garde" w:cs="Arial"/>
          <w:lang w:eastAsia="es-MX"/>
        </w:rPr>
        <w:t xml:space="preserve"> d</w:t>
      </w:r>
      <w:r w:rsidRPr="0037109F">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37109F">
        <w:rPr>
          <w:rFonts w:ascii="ITC Avant Garde" w:eastAsia="Times New Roman" w:hAnsi="ITC Avant Garde" w:cs="Arial"/>
          <w:lang w:eastAsia="es-MX"/>
        </w:rPr>
        <w:t>,</w:t>
      </w:r>
      <w:r w:rsidR="007074EC" w:rsidRPr="0037109F">
        <w:rPr>
          <w:rFonts w:ascii="ITC Avant Garde" w:eastAsia="Times New Roman" w:hAnsi="ITC Avant Garde" w:cs="Arial"/>
          <w:lang w:eastAsia="es-MX"/>
        </w:rPr>
        <w:t xml:space="preserve"> </w:t>
      </w:r>
      <w:r w:rsidRPr="0037109F">
        <w:rPr>
          <w:rFonts w:ascii="ITC Avant Garde" w:eastAsia="Times New Roman" w:hAnsi="ITC Avant Garde" w:cs="Arial"/>
          <w:lang w:eastAsia="es-MX"/>
        </w:rPr>
        <w:t>el Pleno del Instituto Federal de Telecomunicaciones emite el siguiente:</w:t>
      </w:r>
    </w:p>
    <w:p w14:paraId="202D1390" w14:textId="3E7CC820" w:rsidR="0037109F" w:rsidRDefault="006706FF" w:rsidP="0037109F">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37109F">
        <w:rPr>
          <w:rFonts w:ascii="ITC Avant Garde" w:hAnsi="ITC Avant Garde"/>
          <w:b/>
          <w:bCs/>
          <w:lang w:eastAsia="es-MX"/>
        </w:rPr>
        <w:t>FALLO</w:t>
      </w:r>
    </w:p>
    <w:p w14:paraId="54165794" w14:textId="77777777" w:rsidR="0037109F" w:rsidRPr="0037109F" w:rsidRDefault="0037109F" w:rsidP="0037109F">
      <w:pPr>
        <w:spacing w:line="240" w:lineRule="auto"/>
        <w:ind w:right="49"/>
        <w:contextualSpacing/>
        <w:jc w:val="center"/>
        <w:rPr>
          <w:rFonts w:ascii="ITC Avant Garde" w:hAnsi="ITC Avant Garde"/>
          <w:b/>
          <w:bCs/>
          <w:lang w:eastAsia="es-MX"/>
        </w:rPr>
      </w:pPr>
    </w:p>
    <w:p w14:paraId="78FC2150" w14:textId="6AE9DCAC" w:rsidR="00CA6FF6" w:rsidRPr="0037109F" w:rsidRDefault="0037109F" w:rsidP="0037109F">
      <w:pPr>
        <w:spacing w:line="240" w:lineRule="auto"/>
        <w:jc w:val="both"/>
        <w:rPr>
          <w:rFonts w:ascii="ITC Avant Garde" w:eastAsia="Arial Unicode MS" w:hAnsi="ITC Avant Garde" w:cs="Arial"/>
          <w:bCs/>
          <w:u w:color="000000"/>
          <w:bdr w:val="nil"/>
          <w:lang w:val="es-ES_tradnl"/>
        </w:rPr>
      </w:pPr>
      <w:r w:rsidRPr="0037109F">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CA6FF6" w:rsidRPr="0037109F">
        <w:rPr>
          <w:rFonts w:ascii="ITC Avant Garde" w:eastAsia="Arial Unicode MS" w:hAnsi="ITC Avant Garde" w:cs="Arial"/>
          <w:bCs/>
          <w:u w:color="000000"/>
          <w:bdr w:val="nil"/>
          <w:lang w:val="es-ES_tradnl"/>
        </w:rPr>
        <w:t xml:space="preserve">Se declara como </w:t>
      </w:r>
      <w:r w:rsidR="008F172D" w:rsidRPr="0037109F">
        <w:rPr>
          <w:rFonts w:ascii="ITC Avant Garde" w:eastAsia="Arial Unicode MS" w:hAnsi="ITC Avant Garde" w:cs="Arial"/>
          <w:bCs/>
          <w:u w:color="000000"/>
          <w:bdr w:val="nil"/>
          <w:lang w:val="es-ES_tradnl"/>
        </w:rPr>
        <w:t xml:space="preserve">nuevo </w:t>
      </w:r>
      <w:r w:rsidR="00CA6FF6" w:rsidRPr="0037109F">
        <w:rPr>
          <w:rFonts w:ascii="ITC Avant Garde" w:eastAsia="Arial Unicode MS" w:hAnsi="ITC Avant Garde" w:cs="Arial"/>
          <w:bCs/>
          <w:u w:color="000000"/>
          <w:bdr w:val="nil"/>
          <w:lang w:val="es-ES_tradnl"/>
        </w:rPr>
        <w:t xml:space="preserve">Participante Ganador de la Licitación No. IFT-4, </w:t>
      </w:r>
      <w:r w:rsidR="00602809" w:rsidRPr="0037109F">
        <w:rPr>
          <w:rFonts w:ascii="ITC Avant Garde" w:eastAsia="Arial Unicode MS" w:hAnsi="ITC Avant Garde" w:cs="Arial"/>
          <w:bCs/>
          <w:u w:color="000000"/>
          <w:bdr w:val="nil"/>
          <w:lang w:val="es-ES_tradnl"/>
        </w:rPr>
        <w:t>a</w:t>
      </w:r>
      <w:r w:rsidR="00CA6FF6" w:rsidRPr="0037109F">
        <w:rPr>
          <w:rFonts w:ascii="ITC Avant Garde" w:eastAsia="Arial Unicode MS" w:hAnsi="ITC Avant Garde" w:cs="Arial"/>
          <w:bCs/>
          <w:u w:color="000000"/>
          <w:bdr w:val="nil"/>
          <w:lang w:val="es-ES_tradnl"/>
        </w:rPr>
        <w:t xml:space="preserve"> </w:t>
      </w:r>
      <w:r w:rsidR="00D87433" w:rsidRPr="0037109F">
        <w:rPr>
          <w:rFonts w:ascii="ITC Avant Garde" w:hAnsi="ITC Avant Garde"/>
          <w:b/>
          <w:bCs/>
          <w:lang w:eastAsia="es-MX"/>
        </w:rPr>
        <w:t>Mario Óscar Beteta Vallejo</w:t>
      </w:r>
      <w:r w:rsidR="00D87433" w:rsidRPr="0037109F">
        <w:rPr>
          <w:rFonts w:ascii="ITC Avant Garde" w:eastAsia="Arial Unicode MS" w:hAnsi="ITC Avant Garde" w:cs="Arial"/>
          <w:bCs/>
          <w:u w:color="000000"/>
          <w:bdr w:val="nil"/>
          <w:lang w:val="es-ES_tradnl"/>
        </w:rPr>
        <w:t xml:space="preserve">, con número de Folio Único </w:t>
      </w:r>
      <w:r w:rsidR="00D87433" w:rsidRPr="0037109F">
        <w:rPr>
          <w:rFonts w:ascii="ITC Avant Garde" w:hAnsi="ITC Avant Garde"/>
          <w:b/>
          <w:bCs/>
          <w:lang w:eastAsia="es-MX"/>
        </w:rPr>
        <w:t>BM-311022</w:t>
      </w:r>
      <w:r w:rsidR="00CA6FF6" w:rsidRPr="0037109F">
        <w:rPr>
          <w:rFonts w:ascii="ITC Avant Garde" w:eastAsia="Arial Unicode MS" w:hAnsi="ITC Avant Garde" w:cs="Arial"/>
          <w:bCs/>
          <w:u w:color="000000"/>
          <w:bdr w:val="nil"/>
          <w:lang w:val="es-ES_tradnl"/>
        </w:rPr>
        <w:t xml:space="preserve">, </w:t>
      </w:r>
      <w:r w:rsidR="00CA6FF6" w:rsidRPr="0037109F">
        <w:rPr>
          <w:rFonts w:ascii="ITC Avant Garde" w:hAnsi="ITC Avant Garde" w:cs="Arial"/>
          <w:bCs/>
          <w:u w:color="000000"/>
          <w:bdr w:val="nil"/>
          <w:lang w:val="es-ES_tradnl" w:eastAsia="es-MX"/>
        </w:rPr>
        <w:t xml:space="preserve">de conformidad con lo dispuesto en el </w:t>
      </w:r>
      <w:r w:rsidR="00363A5E" w:rsidRPr="0037109F">
        <w:rPr>
          <w:rFonts w:ascii="ITC Avant Garde" w:hAnsi="ITC Avant Garde" w:cs="Arial"/>
          <w:b/>
          <w:bCs/>
          <w:u w:color="000000"/>
          <w:bdr w:val="nil"/>
          <w:lang w:val="es-ES_tradnl" w:eastAsia="es-MX"/>
        </w:rPr>
        <w:t xml:space="preserve">Considerando </w:t>
      </w:r>
      <w:r w:rsidR="00523B04" w:rsidRPr="0037109F">
        <w:rPr>
          <w:rFonts w:ascii="ITC Avant Garde" w:hAnsi="ITC Avant Garde" w:cs="Arial"/>
          <w:b/>
          <w:bCs/>
          <w:u w:color="000000"/>
          <w:bdr w:val="nil"/>
          <w:lang w:val="es-ES_tradnl" w:eastAsia="es-MX"/>
        </w:rPr>
        <w:t xml:space="preserve">TERCERO </w:t>
      </w:r>
      <w:r w:rsidR="00CA6FF6" w:rsidRPr="0037109F">
        <w:rPr>
          <w:rFonts w:ascii="ITC Avant Garde" w:hAnsi="ITC Avant Garde" w:cs="Arial"/>
          <w:bCs/>
          <w:u w:color="000000"/>
          <w:bdr w:val="nil"/>
          <w:lang w:val="es-ES_tradnl" w:eastAsia="es-MX"/>
        </w:rPr>
        <w:t>de la presente Resolución,</w:t>
      </w:r>
      <w:r w:rsidR="00CA6FF6" w:rsidRPr="0037109F">
        <w:rPr>
          <w:rFonts w:ascii="ITC Avant Garde" w:eastAsia="Arial Unicode MS" w:hAnsi="ITC Avant Garde" w:cs="Arial"/>
          <w:bCs/>
          <w:u w:color="000000"/>
          <w:bdr w:val="nil"/>
          <w:lang w:val="es-ES_tradnl"/>
        </w:rPr>
        <w:t xml:space="preserve"> quien obtuvo el resultado siguiente:</w:t>
      </w:r>
    </w:p>
    <w:tbl>
      <w:tblPr>
        <w:tblStyle w:val="Tablaconcuadrcula"/>
        <w:tblW w:w="0" w:type="auto"/>
        <w:tblLook w:val="04A0" w:firstRow="1" w:lastRow="0" w:firstColumn="1" w:lastColumn="0" w:noHBand="0" w:noVBand="1"/>
        <w:tblCaption w:val="Tabla"/>
        <w:tblDescription w:val="Resultado del participante ganador"/>
      </w:tblPr>
      <w:tblGrid>
        <w:gridCol w:w="631"/>
        <w:gridCol w:w="1373"/>
        <w:gridCol w:w="1148"/>
        <w:gridCol w:w="1901"/>
        <w:gridCol w:w="797"/>
        <w:gridCol w:w="898"/>
        <w:gridCol w:w="1386"/>
        <w:gridCol w:w="694"/>
      </w:tblGrid>
      <w:tr w:rsidR="0037109F" w:rsidRPr="0037109F" w14:paraId="724F43AA" w14:textId="77777777" w:rsidTr="001B3B97">
        <w:trPr>
          <w:tblHeader/>
        </w:trPr>
        <w:tc>
          <w:tcPr>
            <w:tcW w:w="0" w:type="auto"/>
          </w:tcPr>
          <w:p w14:paraId="1F2F0107" w14:textId="77777777" w:rsidR="0092109B" w:rsidRPr="0037109F" w:rsidRDefault="0092109B" w:rsidP="0037109F">
            <w:pPr>
              <w:spacing w:line="240" w:lineRule="auto"/>
              <w:contextualSpacing/>
              <w:jc w:val="center"/>
              <w:outlineLvl w:val="1"/>
              <w:rPr>
                <w:rFonts w:ascii="ITC Avant Garde" w:hAnsi="ITC Avant Garde" w:cs="Arial Unicode MS"/>
                <w:bCs/>
                <w:sz w:val="17"/>
                <w:szCs w:val="17"/>
                <w:u w:color="000000"/>
                <w:bdr w:val="nil"/>
                <w:lang w:val="es-ES_tradnl" w:eastAsia="es-MX"/>
              </w:rPr>
            </w:pPr>
            <w:bookmarkStart w:id="0" w:name="_GoBack"/>
            <w:r w:rsidRPr="0037109F">
              <w:rPr>
                <w:rFonts w:ascii="ITC Avant Garde" w:hAnsi="ITC Avant Garde" w:cs="Arial Unicode MS"/>
                <w:sz w:val="17"/>
                <w:szCs w:val="17"/>
                <w:u w:color="000000"/>
                <w:bdr w:val="nil"/>
                <w:lang w:val="es-ES_tradnl" w:eastAsia="es-MX"/>
              </w:rPr>
              <w:lastRenderedPageBreak/>
              <w:t>Lote</w:t>
            </w:r>
            <w:r w:rsidRPr="0037109F">
              <w:rPr>
                <w:rStyle w:val="Refdenotaalpie"/>
                <w:rFonts w:ascii="ITC Avant Garde" w:hAnsi="ITC Avant Garde" w:cs="Arial Unicode MS"/>
                <w:sz w:val="17"/>
                <w:szCs w:val="17"/>
                <w:u w:color="000000"/>
                <w:bdr w:val="nil"/>
                <w:lang w:val="es-ES_tradnl" w:eastAsia="es-MX"/>
              </w:rPr>
              <w:footnoteReference w:id="7"/>
            </w:r>
          </w:p>
        </w:tc>
        <w:tc>
          <w:tcPr>
            <w:tcW w:w="0" w:type="auto"/>
          </w:tcPr>
          <w:p w14:paraId="694726E8" w14:textId="77777777" w:rsidR="0092109B" w:rsidRPr="0037109F" w:rsidRDefault="0092109B" w:rsidP="0037109F">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37109F">
              <w:rPr>
                <w:rFonts w:ascii="ITC Avant Garde" w:hAnsi="ITC Avant Garde" w:cs="Arial Unicode MS"/>
                <w:sz w:val="17"/>
                <w:szCs w:val="17"/>
                <w:u w:color="000000"/>
                <w:bdr w:val="nil"/>
                <w:lang w:val="es-ES_tradnl" w:eastAsia="es-MX"/>
              </w:rPr>
              <w:t>Banda de Frecuencias</w:t>
            </w:r>
          </w:p>
        </w:tc>
        <w:tc>
          <w:tcPr>
            <w:tcW w:w="0" w:type="auto"/>
          </w:tcPr>
          <w:p w14:paraId="69AC896A" w14:textId="77777777" w:rsidR="0092109B" w:rsidRPr="0037109F" w:rsidRDefault="0092109B" w:rsidP="0037109F">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37109F">
              <w:rPr>
                <w:rFonts w:ascii="ITC Avant Garde" w:hAnsi="ITC Avant Garde" w:cs="Arial Unicode MS"/>
                <w:sz w:val="17"/>
                <w:szCs w:val="17"/>
                <w:u w:color="000000"/>
                <w:bdr w:val="nil"/>
                <w:lang w:val="es-ES_tradnl" w:eastAsia="es-MX"/>
              </w:rPr>
              <w:t>Frecuencia</w:t>
            </w:r>
          </w:p>
        </w:tc>
        <w:tc>
          <w:tcPr>
            <w:tcW w:w="0" w:type="auto"/>
          </w:tcPr>
          <w:p w14:paraId="1B20A05F" w14:textId="77777777" w:rsidR="0092109B" w:rsidRPr="0037109F" w:rsidRDefault="0092109B" w:rsidP="0037109F">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37109F">
              <w:rPr>
                <w:rFonts w:ascii="ITC Avant Garde" w:hAnsi="ITC Avant Garde" w:cs="Arial Unicode MS"/>
                <w:sz w:val="17"/>
                <w:szCs w:val="17"/>
                <w:u w:color="000000"/>
                <w:bdr w:val="nil"/>
                <w:lang w:val="es-ES_tradnl" w:eastAsia="es-MX"/>
              </w:rPr>
              <w:t>Localidades Principales a Servir</w:t>
            </w:r>
          </w:p>
        </w:tc>
        <w:tc>
          <w:tcPr>
            <w:tcW w:w="0" w:type="auto"/>
          </w:tcPr>
          <w:p w14:paraId="4DB50F76" w14:textId="77777777" w:rsidR="0092109B" w:rsidRPr="0037109F" w:rsidRDefault="0092109B" w:rsidP="0037109F">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37109F">
              <w:rPr>
                <w:rFonts w:ascii="ITC Avant Garde" w:hAnsi="ITC Avant Garde" w:cs="Arial Unicode MS"/>
                <w:sz w:val="17"/>
                <w:szCs w:val="17"/>
                <w:u w:color="000000"/>
                <w:bdr w:val="nil"/>
                <w:lang w:val="es-ES_tradnl" w:eastAsia="es-MX"/>
              </w:rPr>
              <w:t>Estado</w:t>
            </w:r>
          </w:p>
        </w:tc>
        <w:tc>
          <w:tcPr>
            <w:tcW w:w="0" w:type="auto"/>
          </w:tcPr>
          <w:p w14:paraId="361F0F7D" w14:textId="77777777" w:rsidR="0092109B" w:rsidRPr="0037109F" w:rsidRDefault="0092109B" w:rsidP="0037109F">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37109F">
              <w:rPr>
                <w:rFonts w:ascii="ITC Avant Garde" w:hAnsi="ITC Avant Garde" w:cs="Arial Unicode MS"/>
                <w:sz w:val="17"/>
                <w:szCs w:val="17"/>
                <w:u w:color="000000"/>
                <w:bdr w:val="nil"/>
                <w:lang w:val="es-ES_tradnl" w:eastAsia="es-MX"/>
              </w:rPr>
              <w:t>Puntaje</w:t>
            </w:r>
            <w:r w:rsidRPr="0037109F">
              <w:rPr>
                <w:rStyle w:val="Refdenotaalpie"/>
                <w:rFonts w:ascii="ITC Avant Garde" w:hAnsi="ITC Avant Garde" w:cs="Arial Unicode MS"/>
                <w:sz w:val="17"/>
                <w:szCs w:val="17"/>
                <w:u w:color="000000"/>
                <w:bdr w:val="nil"/>
                <w:lang w:val="es-ES_tradnl" w:eastAsia="es-MX"/>
              </w:rPr>
              <w:footnoteReference w:id="8"/>
            </w:r>
          </w:p>
        </w:tc>
        <w:tc>
          <w:tcPr>
            <w:tcW w:w="0" w:type="auto"/>
          </w:tcPr>
          <w:p w14:paraId="60A1FE48" w14:textId="77777777" w:rsidR="0092109B" w:rsidRPr="0037109F" w:rsidRDefault="0092109B" w:rsidP="0037109F">
            <w:pPr>
              <w:spacing w:line="240" w:lineRule="auto"/>
              <w:contextualSpacing/>
              <w:jc w:val="center"/>
              <w:outlineLvl w:val="1"/>
              <w:rPr>
                <w:rFonts w:ascii="ITC Avant Garde" w:hAnsi="ITC Avant Garde" w:cs="Arial Unicode MS"/>
                <w:sz w:val="17"/>
                <w:szCs w:val="17"/>
                <w:u w:color="000000"/>
                <w:bdr w:val="nil"/>
                <w:lang w:val="es-ES_tradnl" w:eastAsia="es-MX"/>
              </w:rPr>
            </w:pPr>
            <w:r w:rsidRPr="0037109F">
              <w:rPr>
                <w:rFonts w:ascii="ITC Avant Garde" w:hAnsi="ITC Avant Garde" w:cs="Arial Unicode MS"/>
                <w:sz w:val="17"/>
                <w:szCs w:val="17"/>
                <w:lang w:val="es-ES_tradnl" w:eastAsia="es-MX"/>
              </w:rPr>
              <w:t>Nuevo Competidor</w:t>
            </w:r>
            <w:r w:rsidRPr="0037109F">
              <w:rPr>
                <w:rStyle w:val="Refdenotaalpie"/>
                <w:rFonts w:ascii="ITC Avant Garde" w:hAnsi="ITC Avant Garde" w:cs="Arial Unicode MS"/>
                <w:sz w:val="17"/>
                <w:szCs w:val="17"/>
                <w:lang w:val="es-ES_tradnl" w:eastAsia="es-MX"/>
              </w:rPr>
              <w:footnoteReference w:id="9"/>
            </w:r>
          </w:p>
        </w:tc>
        <w:tc>
          <w:tcPr>
            <w:tcW w:w="0" w:type="auto"/>
          </w:tcPr>
          <w:p w14:paraId="41A5021F" w14:textId="77777777" w:rsidR="0092109B" w:rsidRPr="0037109F" w:rsidRDefault="0092109B" w:rsidP="0037109F">
            <w:pPr>
              <w:spacing w:line="240" w:lineRule="auto"/>
              <w:contextualSpacing/>
              <w:jc w:val="center"/>
              <w:outlineLvl w:val="1"/>
              <w:rPr>
                <w:rFonts w:ascii="ITC Avant Garde" w:hAnsi="ITC Avant Garde" w:cs="Arial Unicode MS"/>
                <w:sz w:val="17"/>
                <w:szCs w:val="17"/>
                <w:u w:color="000000"/>
                <w:bdr w:val="nil"/>
                <w:lang w:val="es-ES_tradnl" w:eastAsia="es-MX"/>
              </w:rPr>
            </w:pPr>
            <w:r w:rsidRPr="0037109F">
              <w:rPr>
                <w:rFonts w:ascii="ITC Avant Garde" w:hAnsi="ITC Avant Garde" w:cs="Arial Unicode MS"/>
                <w:sz w:val="17"/>
                <w:szCs w:val="17"/>
                <w:u w:color="000000"/>
                <w:bdr w:val="nil"/>
                <w:lang w:val="es-ES_tradnl" w:eastAsia="es-MX"/>
              </w:rPr>
              <w:t>IBOC</w:t>
            </w:r>
            <w:r w:rsidRPr="0037109F">
              <w:rPr>
                <w:rStyle w:val="Refdenotaalpie"/>
                <w:rFonts w:ascii="ITC Avant Garde" w:hAnsi="ITC Avant Garde" w:cs="Arial Unicode MS"/>
                <w:sz w:val="17"/>
                <w:szCs w:val="17"/>
                <w:u w:color="000000"/>
                <w:bdr w:val="nil"/>
                <w:lang w:val="es-ES_tradnl" w:eastAsia="es-MX"/>
              </w:rPr>
              <w:footnoteReference w:id="10"/>
            </w:r>
          </w:p>
        </w:tc>
      </w:tr>
      <w:bookmarkEnd w:id="0"/>
      <w:tr w:rsidR="0037109F" w:rsidRPr="0037109F" w14:paraId="363E7824" w14:textId="77777777" w:rsidTr="00566DEE">
        <w:trPr>
          <w:trHeight w:val="443"/>
        </w:trPr>
        <w:tc>
          <w:tcPr>
            <w:tcW w:w="0" w:type="auto"/>
          </w:tcPr>
          <w:p w14:paraId="65E3B9E1" w14:textId="77777777" w:rsidR="0092109B" w:rsidRPr="0037109F" w:rsidRDefault="0092109B" w:rsidP="0037109F">
            <w:pPr>
              <w:spacing w:line="240" w:lineRule="auto"/>
              <w:contextualSpacing/>
              <w:jc w:val="center"/>
              <w:outlineLvl w:val="1"/>
              <w:rPr>
                <w:rFonts w:ascii="ITC Avant Garde" w:eastAsia="Times New Roman" w:hAnsi="ITC Avant Garde" w:cs="Arial Unicode MS"/>
                <w:b/>
                <w:sz w:val="17"/>
                <w:szCs w:val="17"/>
                <w:u w:color="000000"/>
                <w:bdr w:val="nil"/>
                <w:lang w:val="es-ES_tradnl" w:eastAsia="es-MX"/>
              </w:rPr>
            </w:pPr>
            <w:r w:rsidRPr="0037109F">
              <w:rPr>
                <w:rFonts w:ascii="ITC Avant Garde" w:eastAsia="Times New Roman" w:hAnsi="ITC Avant Garde" w:cs="Arial Unicode MS"/>
                <w:sz w:val="17"/>
                <w:szCs w:val="17"/>
                <w:u w:color="000000"/>
                <w:bdr w:val="nil"/>
                <w:lang w:val="es-ES_tradnl" w:eastAsia="es-MX"/>
              </w:rPr>
              <w:t>113</w:t>
            </w:r>
          </w:p>
        </w:tc>
        <w:tc>
          <w:tcPr>
            <w:tcW w:w="0" w:type="auto"/>
          </w:tcPr>
          <w:p w14:paraId="6C5EE6F2" w14:textId="77777777" w:rsidR="0092109B" w:rsidRPr="0037109F" w:rsidRDefault="0092109B" w:rsidP="0037109F">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7109F">
              <w:rPr>
                <w:rFonts w:ascii="ITC Avant Garde" w:eastAsia="Times New Roman" w:hAnsi="ITC Avant Garde" w:cs="Arial Unicode MS"/>
                <w:bCs/>
                <w:sz w:val="17"/>
                <w:szCs w:val="17"/>
                <w:u w:color="000000"/>
                <w:bdr w:val="nil"/>
                <w:lang w:val="es-ES_tradnl" w:eastAsia="es-MX"/>
              </w:rPr>
              <w:t>FM</w:t>
            </w:r>
          </w:p>
        </w:tc>
        <w:tc>
          <w:tcPr>
            <w:tcW w:w="0" w:type="auto"/>
          </w:tcPr>
          <w:p w14:paraId="0FCEB592" w14:textId="77777777" w:rsidR="0092109B" w:rsidRPr="0037109F" w:rsidRDefault="0092109B" w:rsidP="0037109F">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7109F">
              <w:rPr>
                <w:rFonts w:ascii="ITC Avant Garde" w:eastAsia="Times New Roman" w:hAnsi="ITC Avant Garde" w:cs="Arial Unicode MS"/>
                <w:bCs/>
                <w:sz w:val="17"/>
                <w:szCs w:val="17"/>
                <w:u w:color="000000"/>
                <w:bdr w:val="nil"/>
                <w:lang w:val="es-ES_tradnl" w:eastAsia="es-MX"/>
              </w:rPr>
              <w:t>88.3 MHz</w:t>
            </w:r>
          </w:p>
        </w:tc>
        <w:tc>
          <w:tcPr>
            <w:tcW w:w="0" w:type="auto"/>
          </w:tcPr>
          <w:p w14:paraId="08186BFF" w14:textId="77777777" w:rsidR="0092109B" w:rsidRPr="0037109F" w:rsidRDefault="0092109B" w:rsidP="0037109F">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proofErr w:type="spellStart"/>
            <w:r w:rsidRPr="0037109F">
              <w:rPr>
                <w:rFonts w:ascii="ITC Avant Garde" w:eastAsia="Times New Roman" w:hAnsi="ITC Avant Garde" w:cs="Arial Unicode MS"/>
                <w:bCs/>
                <w:sz w:val="17"/>
                <w:szCs w:val="17"/>
                <w:u w:color="000000"/>
                <w:bdr w:val="nil"/>
                <w:lang w:val="es-ES_tradnl" w:eastAsia="es-MX"/>
              </w:rPr>
              <w:t>Chignahuapan</w:t>
            </w:r>
            <w:proofErr w:type="spellEnd"/>
            <w:r w:rsidRPr="0037109F">
              <w:rPr>
                <w:rFonts w:ascii="ITC Avant Garde" w:eastAsia="Times New Roman" w:hAnsi="ITC Avant Garde" w:cs="Arial Unicode MS"/>
                <w:bCs/>
                <w:sz w:val="17"/>
                <w:szCs w:val="17"/>
                <w:u w:color="000000"/>
                <w:bdr w:val="nil"/>
                <w:lang w:val="es-ES_tradnl" w:eastAsia="es-MX"/>
              </w:rPr>
              <w:t xml:space="preserve">, Zacatlán, </w:t>
            </w:r>
            <w:proofErr w:type="spellStart"/>
            <w:r w:rsidRPr="0037109F">
              <w:rPr>
                <w:rFonts w:ascii="ITC Avant Garde" w:eastAsia="Times New Roman" w:hAnsi="ITC Avant Garde" w:cs="Arial Unicode MS"/>
                <w:bCs/>
                <w:sz w:val="17"/>
                <w:szCs w:val="17"/>
                <w:u w:color="000000"/>
                <w:bdr w:val="nil"/>
                <w:lang w:val="es-ES_tradnl" w:eastAsia="es-MX"/>
              </w:rPr>
              <w:t>Ahuazotepec</w:t>
            </w:r>
            <w:proofErr w:type="spellEnd"/>
          </w:p>
        </w:tc>
        <w:tc>
          <w:tcPr>
            <w:tcW w:w="0" w:type="auto"/>
          </w:tcPr>
          <w:p w14:paraId="2BF3D3D4" w14:textId="77777777" w:rsidR="0092109B" w:rsidRPr="0037109F" w:rsidRDefault="0092109B" w:rsidP="0037109F">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7109F">
              <w:rPr>
                <w:rFonts w:ascii="ITC Avant Garde" w:eastAsia="Times New Roman" w:hAnsi="ITC Avant Garde" w:cs="Arial Unicode MS"/>
                <w:bCs/>
                <w:sz w:val="17"/>
                <w:szCs w:val="17"/>
                <w:u w:color="000000"/>
                <w:bdr w:val="nil"/>
                <w:lang w:val="es-ES_tradnl" w:eastAsia="es-MX"/>
              </w:rPr>
              <w:t>Puebla</w:t>
            </w:r>
          </w:p>
        </w:tc>
        <w:tc>
          <w:tcPr>
            <w:tcW w:w="0" w:type="auto"/>
          </w:tcPr>
          <w:p w14:paraId="44123CB7" w14:textId="72762F68" w:rsidR="0092109B" w:rsidRPr="0037109F" w:rsidRDefault="009852D8" w:rsidP="0037109F">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7109F">
              <w:rPr>
                <w:rFonts w:ascii="ITC Avant Garde" w:eastAsia="Times New Roman" w:hAnsi="ITC Avant Garde" w:cs="Arial Unicode MS"/>
                <w:bCs/>
                <w:sz w:val="17"/>
                <w:szCs w:val="17"/>
                <w:u w:color="000000"/>
                <w:bdr w:val="nil"/>
                <w:lang w:val="es-ES_tradnl" w:eastAsia="es-MX"/>
              </w:rPr>
              <w:t>9154</w:t>
            </w:r>
          </w:p>
        </w:tc>
        <w:tc>
          <w:tcPr>
            <w:tcW w:w="0" w:type="auto"/>
          </w:tcPr>
          <w:p w14:paraId="0AB00403" w14:textId="77777777" w:rsidR="0092109B" w:rsidRPr="0037109F" w:rsidRDefault="0092109B" w:rsidP="0037109F">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7109F">
              <w:rPr>
                <w:rFonts w:ascii="ITC Avant Garde" w:eastAsia="Times New Roman" w:hAnsi="ITC Avant Garde" w:cs="Arial Unicode MS"/>
                <w:bCs/>
                <w:sz w:val="17"/>
                <w:szCs w:val="17"/>
                <w:u w:color="000000"/>
                <w:bdr w:val="nil"/>
                <w:lang w:val="es-ES_tradnl" w:eastAsia="es-MX"/>
              </w:rPr>
              <w:t>SI</w:t>
            </w:r>
          </w:p>
        </w:tc>
        <w:tc>
          <w:tcPr>
            <w:tcW w:w="0" w:type="auto"/>
          </w:tcPr>
          <w:p w14:paraId="1D969E2A" w14:textId="77777777" w:rsidR="0092109B" w:rsidRPr="0037109F" w:rsidRDefault="0092109B" w:rsidP="0037109F">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7109F">
              <w:rPr>
                <w:rFonts w:ascii="ITC Avant Garde" w:eastAsia="Times New Roman" w:hAnsi="ITC Avant Garde" w:cs="Arial Unicode MS"/>
                <w:bCs/>
                <w:sz w:val="17"/>
                <w:szCs w:val="17"/>
                <w:u w:color="000000"/>
                <w:bdr w:val="nil"/>
                <w:lang w:val="es-ES_tradnl" w:eastAsia="es-MX"/>
              </w:rPr>
              <w:t>NO</w:t>
            </w:r>
          </w:p>
        </w:tc>
      </w:tr>
    </w:tbl>
    <w:p w14:paraId="66B92635" w14:textId="77777777" w:rsidR="00CA6FF6" w:rsidRPr="0037109F" w:rsidRDefault="00CA6FF6" w:rsidP="0037109F">
      <w:pPr>
        <w:tabs>
          <w:tab w:val="left" w:pos="2410"/>
        </w:tabs>
        <w:spacing w:line="240" w:lineRule="auto"/>
        <w:ind w:left="1134"/>
        <w:jc w:val="both"/>
        <w:rPr>
          <w:rFonts w:ascii="ITC Avant Garde" w:hAnsi="ITC Avant Garde" w:cs="Arial Unicode MS"/>
          <w:bCs/>
          <w:u w:color="000000"/>
          <w:bdr w:val="nil"/>
          <w:lang w:val="es-ES_tradnl" w:eastAsia="es-MX"/>
        </w:rPr>
      </w:pPr>
    </w:p>
    <w:p w14:paraId="492B7829" w14:textId="2EDE5B4E" w:rsidR="0037109F" w:rsidRPr="0037109F" w:rsidRDefault="0037109F" w:rsidP="0037109F">
      <w:pPr>
        <w:spacing w:line="240" w:lineRule="auto"/>
        <w:jc w:val="both"/>
        <w:rPr>
          <w:rFonts w:ascii="ITC Avant Garde" w:eastAsia="Arial Unicode MS" w:hAnsi="ITC Avant Garde" w:cs="Arial"/>
          <w:bCs/>
          <w:u w:color="000000"/>
          <w:bdr w:val="nil"/>
          <w:lang w:val="es-ES_tradnl"/>
        </w:rPr>
      </w:pPr>
      <w:r w:rsidRPr="0037109F">
        <w:rPr>
          <w:rFonts w:ascii="ITC Avant Garde" w:eastAsia="Arial Unicode MS" w:hAnsi="ITC Avant Garde" w:cs="Arial"/>
          <w:b/>
          <w:bCs/>
          <w:u w:color="000000"/>
          <w:bdr w:val="nil"/>
          <w:lang w:val="es-ES_tradnl"/>
        </w:rPr>
        <w:t>SEGUNDO.</w:t>
      </w:r>
      <w:r>
        <w:rPr>
          <w:rFonts w:ascii="ITC Avant Garde" w:eastAsia="Arial Unicode MS" w:hAnsi="ITC Avant Garde" w:cs="Arial"/>
          <w:bCs/>
          <w:u w:color="000000"/>
          <w:bdr w:val="nil"/>
          <w:lang w:val="es-ES_tradnl"/>
        </w:rPr>
        <w:tab/>
      </w:r>
      <w:r w:rsidR="008B411D" w:rsidRPr="0037109F">
        <w:rPr>
          <w:rFonts w:ascii="ITC Avant Garde" w:eastAsia="Arial Unicode MS" w:hAnsi="ITC Avant Garde" w:cs="Arial"/>
          <w:bCs/>
          <w:u w:color="000000"/>
          <w:bdr w:val="nil"/>
          <w:lang w:val="es-ES_tradnl"/>
        </w:rPr>
        <w:t xml:space="preserve">Se instruye a la Unidad de Espectro Radioeléctrico, para que notifique </w:t>
      </w:r>
      <w:r w:rsidR="008B411D" w:rsidRPr="0037109F">
        <w:rPr>
          <w:rFonts w:ascii="ITC Avant Garde" w:eastAsia="Arial Unicode MS" w:hAnsi="ITC Avant Garde" w:cs="Arial"/>
          <w:bdr w:val="nil"/>
          <w:lang w:val="es-ES_tradnl"/>
        </w:rPr>
        <w:t>la presente Resolución</w:t>
      </w:r>
      <w:r w:rsidR="008B411D" w:rsidRPr="0037109F">
        <w:rPr>
          <w:rFonts w:ascii="ITC Avant Garde" w:eastAsia="Arial Unicode MS" w:hAnsi="ITC Avant Garde" w:cs="Arial"/>
          <w:bCs/>
          <w:u w:color="000000"/>
          <w:bdr w:val="nil"/>
          <w:lang w:val="es-ES_tradnl"/>
        </w:rPr>
        <w:t xml:space="preserve"> al Participante Ganador </w:t>
      </w:r>
      <w:r w:rsidR="008B411D" w:rsidRPr="0037109F">
        <w:rPr>
          <w:rFonts w:ascii="ITC Avant Garde" w:hAnsi="ITC Avant Garde"/>
          <w:b/>
          <w:bCs/>
          <w:lang w:eastAsia="es-MX"/>
        </w:rPr>
        <w:t>Mario Óscar Beteta Vallejo</w:t>
      </w:r>
      <w:r w:rsidR="008B411D" w:rsidRPr="0037109F">
        <w:rPr>
          <w:rFonts w:ascii="ITC Avant Garde" w:eastAsia="Arial Unicode MS" w:hAnsi="ITC Avant Garde" w:cs="Arial"/>
          <w:bCs/>
          <w:u w:color="000000"/>
          <w:bdr w:val="nil"/>
          <w:lang w:val="es-ES_tradnl"/>
        </w:rPr>
        <w:t>, de manera electrónica vía correo electrónico.</w:t>
      </w:r>
    </w:p>
    <w:p w14:paraId="55CCF859" w14:textId="5AAC74E8" w:rsidR="0037109F" w:rsidRPr="0037109F" w:rsidRDefault="0037109F" w:rsidP="0037109F">
      <w:pPr>
        <w:spacing w:line="240" w:lineRule="auto"/>
        <w:jc w:val="both"/>
        <w:rPr>
          <w:rFonts w:ascii="ITC Avant Garde" w:eastAsia="Arial Unicode MS" w:hAnsi="ITC Avant Garde" w:cs="Arial"/>
          <w:bdr w:val="nil"/>
          <w:lang w:val="es-ES_tradnl"/>
        </w:rPr>
      </w:pPr>
      <w:r w:rsidRPr="0037109F">
        <w:rPr>
          <w:rFonts w:ascii="ITC Avant Garde" w:eastAsia="Arial Unicode MS" w:hAnsi="ITC Avant Garde" w:cs="Arial"/>
          <w:b/>
          <w:bdr w:val="nil"/>
          <w:lang w:val="es-ES_tradnl"/>
        </w:rPr>
        <w:t>TERCERO.</w:t>
      </w:r>
      <w:r>
        <w:rPr>
          <w:rFonts w:ascii="ITC Avant Garde" w:eastAsia="Arial Unicode MS" w:hAnsi="ITC Avant Garde" w:cs="Arial"/>
          <w:bdr w:val="nil"/>
          <w:lang w:val="es-ES_tradnl"/>
        </w:rPr>
        <w:tab/>
      </w:r>
      <w:r w:rsidR="008B411D" w:rsidRPr="0037109F">
        <w:rPr>
          <w:rFonts w:ascii="ITC Avant Garde" w:eastAsia="Arial Unicode MS" w:hAnsi="ITC Avant Garde" w:cs="Arial"/>
          <w:bdr w:val="nil"/>
          <w:lang w:val="es-ES_tradnl"/>
        </w:rPr>
        <w:t xml:space="preserve">Se instruye a la Unidad de Espectro Radioeléctrico para que, una vez que el Participante Ganador acredite el cumplimiento de las condiciones para la entrega de los títulos de concesión, establecidas en el </w:t>
      </w:r>
      <w:r w:rsidR="008B411D" w:rsidRPr="0037109F">
        <w:rPr>
          <w:rFonts w:ascii="ITC Avant Garde" w:eastAsia="Arial Unicode MS" w:hAnsi="ITC Avant Garde" w:cs="Arial"/>
          <w:b/>
          <w:bdr w:val="nil"/>
          <w:lang w:val="es-ES_tradnl"/>
        </w:rPr>
        <w:t>Considerando Tercero</w:t>
      </w:r>
      <w:r w:rsidR="008B411D" w:rsidRPr="0037109F">
        <w:rPr>
          <w:rFonts w:ascii="ITC Avant Garde" w:eastAsia="Arial Unicode MS" w:hAnsi="ITC Avant Garde" w:cs="Arial"/>
          <w:bdr w:val="nil"/>
          <w:lang w:val="es-ES_tradnl"/>
        </w:rPr>
        <w:t xml:space="preserve"> de la presente Resolución, en coordinación con la Unidad de Concesiones y Servicios, lleve a cabo los actos necesarios para que con base en las facultades conferidas en el artículo 14 fracción X del Estatuto Orgánico del Instituto Federal de Telecomunicaciones, se suscriba el título de Concesión de Espectro Radioeléctrico para Uso Comercial</w:t>
      </w:r>
      <w:r w:rsidR="00B00671" w:rsidRPr="0037109F">
        <w:rPr>
          <w:rFonts w:ascii="ITC Avant Garde" w:eastAsia="Arial Unicode MS" w:hAnsi="ITC Avant Garde" w:cs="Arial"/>
          <w:bdr w:val="nil"/>
          <w:lang w:val="es-ES_tradnl"/>
        </w:rPr>
        <w:t xml:space="preserve">. </w:t>
      </w:r>
    </w:p>
    <w:p w14:paraId="15EA8CC7" w14:textId="6C375958" w:rsidR="0037109F" w:rsidRPr="0037109F" w:rsidRDefault="0037109F" w:rsidP="0037109F">
      <w:pPr>
        <w:spacing w:line="240" w:lineRule="auto"/>
        <w:jc w:val="both"/>
        <w:rPr>
          <w:rFonts w:ascii="ITC Avant Garde" w:eastAsia="Arial Unicode MS" w:hAnsi="ITC Avant Garde" w:cs="Arial"/>
          <w:b/>
          <w:u w:color="000000"/>
          <w:bdr w:val="nil"/>
          <w:lang w:val="es-ES_tradnl"/>
        </w:rPr>
      </w:pPr>
      <w:r w:rsidRPr="0037109F">
        <w:rPr>
          <w:rFonts w:ascii="ITC Avant Garde" w:hAnsi="ITC Avant Garde" w:cs="Arial"/>
          <w:b/>
        </w:rPr>
        <w:t>CUARTO.</w:t>
      </w:r>
      <w:r>
        <w:rPr>
          <w:rFonts w:ascii="ITC Avant Garde" w:hAnsi="ITC Avant Garde" w:cs="Arial"/>
        </w:rPr>
        <w:tab/>
      </w:r>
      <w:r w:rsidR="007D0952" w:rsidRPr="0037109F">
        <w:rPr>
          <w:rFonts w:ascii="ITC Avant Garde" w:hAnsi="ITC Avant Garde" w:cs="Arial"/>
        </w:rPr>
        <w:t xml:space="preserve">Se instruye a la Unidad de Espectro Radioeléctrico para que, </w:t>
      </w:r>
      <w:r w:rsidR="006858F4" w:rsidRPr="0037109F">
        <w:rPr>
          <w:rFonts w:ascii="ITC Avant Garde" w:hAnsi="ITC Avant Garde" w:cs="Arial"/>
        </w:rPr>
        <w:t>en coordinación con la Secretarí</w:t>
      </w:r>
      <w:r w:rsidR="007D0952" w:rsidRPr="0037109F">
        <w:rPr>
          <w:rFonts w:ascii="ITC Avant Garde" w:hAnsi="ITC Avant Garde" w:cs="Arial"/>
        </w:rPr>
        <w:t xml:space="preserve">a Técnica del Pleno, realice las gestiones necesarias a efecto de publicar </w:t>
      </w:r>
      <w:r w:rsidR="007D0952" w:rsidRPr="0037109F">
        <w:rPr>
          <w:rFonts w:ascii="ITC Avant Garde" w:hAnsi="ITC Avant Garde"/>
          <w:lang w:eastAsia="es-MX"/>
        </w:rPr>
        <w:t xml:space="preserve">la presente </w:t>
      </w:r>
      <w:r w:rsidR="007E697B" w:rsidRPr="0037109F">
        <w:rPr>
          <w:rFonts w:ascii="ITC Avant Garde" w:hAnsi="ITC Avant Garde"/>
          <w:lang w:eastAsia="es-MX"/>
        </w:rPr>
        <w:t>Resolución</w:t>
      </w:r>
      <w:r w:rsidR="007D0952" w:rsidRPr="0037109F">
        <w:rPr>
          <w:rFonts w:ascii="ITC Avant Garde" w:eastAsia="Arial Unicode MS" w:hAnsi="ITC Avant Garde" w:cs="Arial Unicode MS"/>
          <w:u w:color="000000"/>
          <w:bdr w:val="nil"/>
          <w:lang w:val="es-ES_tradnl"/>
        </w:rPr>
        <w:t xml:space="preserve"> </w:t>
      </w:r>
      <w:r w:rsidR="007D0952" w:rsidRPr="0037109F">
        <w:rPr>
          <w:rFonts w:ascii="ITC Avant Garde" w:hAnsi="ITC Avant Garde"/>
        </w:rPr>
        <w:t xml:space="preserve">en el portal de Internet del Instituto, </w:t>
      </w:r>
      <w:r w:rsidR="007D0952" w:rsidRPr="0037109F">
        <w:rPr>
          <w:rFonts w:ascii="ITC Avant Garde" w:eastAsia="Arial Unicode MS" w:hAnsi="ITC Avant Garde" w:cs="Arial"/>
          <w:u w:color="000000"/>
          <w:bdr w:val="nil"/>
          <w:lang w:val="es-ES_tradnl"/>
        </w:rPr>
        <w:t>una vez que haya sido notificada al nuevo Participante Ganador.</w:t>
      </w:r>
    </w:p>
    <w:p w14:paraId="55BE2CED" w14:textId="001BD181" w:rsidR="005B3785" w:rsidRPr="0037109F" w:rsidRDefault="0037109F" w:rsidP="0037109F">
      <w:pPr>
        <w:spacing w:line="240" w:lineRule="auto"/>
        <w:jc w:val="both"/>
        <w:rPr>
          <w:rFonts w:ascii="ITC Avant Garde" w:hAnsi="ITC Avant Garde" w:cs="Arial"/>
        </w:rPr>
      </w:pPr>
      <w:r w:rsidRPr="0037109F">
        <w:rPr>
          <w:rFonts w:ascii="ITC Avant Garde" w:hAnsi="ITC Avant Garde" w:cs="Arial"/>
          <w:b/>
        </w:rPr>
        <w:t>QUINTO.</w:t>
      </w:r>
      <w:r>
        <w:rPr>
          <w:rFonts w:ascii="ITC Avant Garde" w:hAnsi="ITC Avant Garde" w:cs="Arial"/>
        </w:rPr>
        <w:tab/>
      </w:r>
      <w:r w:rsidR="002779FF" w:rsidRPr="0037109F">
        <w:rPr>
          <w:rFonts w:ascii="ITC Avant Garde" w:hAnsi="ITC Avant Garde" w:cs="Arial"/>
        </w:rPr>
        <w:t>Se hace del conocimiento de</w:t>
      </w:r>
      <w:r w:rsidR="009635DC" w:rsidRPr="0037109F">
        <w:rPr>
          <w:rFonts w:ascii="ITC Avant Garde" w:hAnsi="ITC Avant Garde" w:cs="Arial"/>
        </w:rPr>
        <w:t xml:space="preserve"> </w:t>
      </w:r>
      <w:r w:rsidR="00D87433" w:rsidRPr="0037109F">
        <w:rPr>
          <w:rFonts w:ascii="ITC Avant Garde" w:hAnsi="ITC Avant Garde"/>
          <w:b/>
          <w:bCs/>
          <w:lang w:eastAsia="es-MX"/>
        </w:rPr>
        <w:t>Mario Óscar Beteta Vallejo</w:t>
      </w:r>
      <w:r w:rsidR="002779FF" w:rsidRPr="0037109F">
        <w:rPr>
          <w:rFonts w:ascii="ITC Avant Garde" w:hAnsi="ITC Avant Garde" w:cs="Arial"/>
        </w:rPr>
        <w:t xml:space="preserve"> </w:t>
      </w:r>
      <w:r w:rsidR="009635DC" w:rsidRPr="0037109F">
        <w:rPr>
          <w:rFonts w:ascii="ITC Avant Garde" w:hAnsi="ITC Avant Garde" w:cs="Arial"/>
        </w:rPr>
        <w:t>q</w:t>
      </w:r>
      <w:r w:rsidR="005B3785" w:rsidRPr="0037109F">
        <w:rPr>
          <w:rFonts w:ascii="ITC Avant Garde" w:hAnsi="ITC Avant Garde" w:cs="Arial"/>
        </w:rPr>
        <w:t xml:space="preserve">ue </w:t>
      </w:r>
      <w:r w:rsidR="0098526D" w:rsidRPr="0037109F">
        <w:rPr>
          <w:rFonts w:ascii="ITC Avant Garde" w:hAnsi="ITC Avant Garde" w:cs="Arial"/>
        </w:rPr>
        <w:t>la</w:t>
      </w:r>
      <w:r w:rsidR="005B3785" w:rsidRPr="0037109F">
        <w:rPr>
          <w:rFonts w:ascii="ITC Avant Garde" w:hAnsi="ITC Avant Garde" w:cs="Arial"/>
        </w:rPr>
        <w:t xml:space="preserve"> presente </w:t>
      </w:r>
      <w:r w:rsidR="0098526D" w:rsidRPr="0037109F">
        <w:rPr>
          <w:rFonts w:ascii="ITC Avant Garde" w:hAnsi="ITC Avant Garde" w:cs="Arial"/>
        </w:rPr>
        <w:t>Resolución</w:t>
      </w:r>
      <w:r w:rsidR="005B3785" w:rsidRPr="0037109F">
        <w:rPr>
          <w:rFonts w:ascii="ITC Avant Garde" w:hAnsi="ITC Avant Garde" w:cs="Arial"/>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086878C1" w14:textId="77777777" w:rsidR="0037109F" w:rsidRPr="0037109F" w:rsidRDefault="00F839D6" w:rsidP="0037109F">
      <w:pPr>
        <w:spacing w:line="240" w:lineRule="auto"/>
        <w:jc w:val="both"/>
        <w:rPr>
          <w:rFonts w:ascii="ITC Avant Garde" w:eastAsiaTheme="minorHAnsi" w:hAnsi="ITC Avant Garde"/>
          <w:sz w:val="12"/>
          <w:lang w:val="es-ES"/>
        </w:rPr>
      </w:pPr>
      <w:r w:rsidRPr="0037109F">
        <w:rPr>
          <w:rFonts w:ascii="ITC Avant Garde" w:hAnsi="ITC Avant Garde"/>
          <w:sz w:val="12"/>
          <w:lang w:val="es-ES"/>
        </w:rPr>
        <w:t xml:space="preserve">La presente Resolución fue aprobada por el Pleno del Instituto Federal de Telecomunicaciones en su XIX Sesión Extraordinaria celebrada el 4 de octubre de 2017, por </w:t>
      </w:r>
      <w:r w:rsidRPr="0037109F">
        <w:rPr>
          <w:rFonts w:ascii="ITC Avant Garde" w:hAnsi="ITC Avant Garde"/>
          <w:bCs/>
          <w:sz w:val="12"/>
          <w:lang w:val="es-ES"/>
        </w:rPr>
        <w:t>unanimidad</w:t>
      </w:r>
      <w:r w:rsidRPr="0037109F">
        <w:rPr>
          <w:rFonts w:ascii="ITC Avant Garde" w:hAnsi="ITC Avant Garde"/>
          <w:sz w:val="12"/>
          <w:lang w:val="es-E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w:t>
      </w:r>
      <w:r w:rsidRPr="0037109F">
        <w:rPr>
          <w:rFonts w:ascii="ITC Avant Garde" w:hAnsi="ITC Avant Garde"/>
          <w:sz w:val="12"/>
          <w:lang w:val="es-ES"/>
        </w:rPr>
        <w:lastRenderedPageBreak/>
        <w:t>Telecomunicaciones y Radiodifusión; así como en los artículos 1, 7, 8 y 12 del Estatuto Orgánico del Instituto Federal de Telecomunicaciones, mediante Acuerdo P/IFT/EXT/041017/178.</w:t>
      </w:r>
    </w:p>
    <w:p w14:paraId="426794F3" w14:textId="483084EE" w:rsidR="006D5F2E" w:rsidRPr="0037109F" w:rsidRDefault="00F839D6" w:rsidP="0037109F">
      <w:pPr>
        <w:pStyle w:val="N1IFT"/>
        <w:spacing w:line="240" w:lineRule="auto"/>
        <w:rPr>
          <w:color w:val="auto"/>
          <w:sz w:val="12"/>
        </w:rPr>
      </w:pPr>
      <w:r w:rsidRPr="0037109F">
        <w:rPr>
          <w:b w:val="0"/>
          <w:bCs w:val="0"/>
          <w:color w:val="auto"/>
          <w:sz w:val="12"/>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6D5F2E" w:rsidRPr="0037109F" w:rsidSect="000C254A">
      <w:footerReference w:type="default" r:id="rId10"/>
      <w:pgSz w:w="12240" w:h="15840"/>
      <w:pgMar w:top="1985"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9A3F8" w14:textId="77777777" w:rsidR="000C2466" w:rsidRDefault="000C2466" w:rsidP="005B3785">
      <w:pPr>
        <w:spacing w:after="0" w:line="240" w:lineRule="auto"/>
      </w:pPr>
      <w:r>
        <w:separator/>
      </w:r>
    </w:p>
  </w:endnote>
  <w:endnote w:type="continuationSeparator" w:id="0">
    <w:p w14:paraId="10B80BD7" w14:textId="77777777" w:rsidR="000C2466" w:rsidRDefault="000C2466" w:rsidP="005B3785">
      <w:pPr>
        <w:spacing w:after="0" w:line="240" w:lineRule="auto"/>
      </w:pPr>
      <w:r>
        <w:continuationSeparator/>
      </w:r>
    </w:p>
  </w:endnote>
  <w:endnote w:type="continuationNotice" w:id="1">
    <w:p w14:paraId="5A3B5035" w14:textId="77777777" w:rsidR="000C2466" w:rsidRDefault="000C2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357586"/>
      <w:docPartObj>
        <w:docPartGallery w:val="Page Numbers (Bottom of Page)"/>
        <w:docPartUnique/>
      </w:docPartObj>
    </w:sdtPr>
    <w:sdtEndPr>
      <w:rPr>
        <w:rFonts w:ascii="ITC Avant Garde" w:hAnsi="ITC Avant Garde"/>
        <w:sz w:val="16"/>
        <w:szCs w:val="16"/>
      </w:rPr>
    </w:sdtEndPr>
    <w:sdtContent>
      <w:p w14:paraId="7AE7A26A" w14:textId="77777777" w:rsidR="0037109F" w:rsidRDefault="000C254A">
        <w:pPr>
          <w:pStyle w:val="Piedepgina"/>
          <w:jc w:val="right"/>
          <w:rPr>
            <w:rFonts w:ascii="ITC Avant Garde" w:hAnsi="ITC Avant Garde"/>
            <w:sz w:val="16"/>
            <w:szCs w:val="16"/>
          </w:rPr>
        </w:pPr>
        <w:r w:rsidRPr="000C254A">
          <w:rPr>
            <w:rFonts w:ascii="ITC Avant Garde" w:hAnsi="ITC Avant Garde"/>
            <w:sz w:val="16"/>
            <w:szCs w:val="16"/>
          </w:rPr>
          <w:fldChar w:fldCharType="begin"/>
        </w:r>
        <w:r w:rsidRPr="000C254A">
          <w:rPr>
            <w:rFonts w:ascii="ITC Avant Garde" w:hAnsi="ITC Avant Garde"/>
            <w:sz w:val="16"/>
            <w:szCs w:val="16"/>
          </w:rPr>
          <w:instrText>PAGE   \* MERGEFORMAT</w:instrText>
        </w:r>
        <w:r w:rsidRPr="000C254A">
          <w:rPr>
            <w:rFonts w:ascii="ITC Avant Garde" w:hAnsi="ITC Avant Garde"/>
            <w:sz w:val="16"/>
            <w:szCs w:val="16"/>
          </w:rPr>
          <w:fldChar w:fldCharType="separate"/>
        </w:r>
        <w:r w:rsidR="001B3B97" w:rsidRPr="001B3B97">
          <w:rPr>
            <w:rFonts w:ascii="ITC Avant Garde" w:hAnsi="ITC Avant Garde"/>
            <w:noProof/>
            <w:sz w:val="16"/>
            <w:szCs w:val="16"/>
            <w:lang w:val="es-ES"/>
          </w:rPr>
          <w:t>17</w:t>
        </w:r>
        <w:r w:rsidRPr="000C254A">
          <w:rPr>
            <w:rFonts w:ascii="ITC Avant Garde" w:hAnsi="ITC Avant Garde"/>
            <w:sz w:val="16"/>
            <w:szCs w:val="16"/>
          </w:rPr>
          <w:fldChar w:fldCharType="end"/>
        </w:r>
      </w:p>
    </w:sdtContent>
  </w:sdt>
  <w:p w14:paraId="6E5708AF" w14:textId="4F729C6B" w:rsidR="000C254A" w:rsidRDefault="000C2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B9E30" w14:textId="77777777" w:rsidR="000C2466" w:rsidRDefault="000C2466" w:rsidP="005B3785">
      <w:pPr>
        <w:spacing w:after="0" w:line="240" w:lineRule="auto"/>
      </w:pPr>
      <w:r>
        <w:separator/>
      </w:r>
    </w:p>
  </w:footnote>
  <w:footnote w:type="continuationSeparator" w:id="0">
    <w:p w14:paraId="1129FFD3" w14:textId="77777777" w:rsidR="000C2466" w:rsidRDefault="000C2466" w:rsidP="005B3785">
      <w:pPr>
        <w:spacing w:after="0" w:line="240" w:lineRule="auto"/>
      </w:pPr>
      <w:r>
        <w:continuationSeparator/>
      </w:r>
    </w:p>
  </w:footnote>
  <w:footnote w:type="continuationNotice" w:id="1">
    <w:p w14:paraId="4CB8CBF5" w14:textId="77777777" w:rsidR="000C2466" w:rsidRDefault="000C2466">
      <w:pPr>
        <w:spacing w:after="0" w:line="240" w:lineRule="auto"/>
      </w:pPr>
    </w:p>
  </w:footnote>
  <w:footnote w:id="2">
    <w:p w14:paraId="48D011FD" w14:textId="77777777" w:rsidR="00BF612C" w:rsidRPr="00A774DE" w:rsidRDefault="00BF612C"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BF612C" w:rsidRPr="00A774DE" w:rsidRDefault="00BF612C"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BF612C" w:rsidRPr="00A774DE" w:rsidRDefault="00BF612C"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BF612C" w:rsidRPr="00A774DE" w:rsidRDefault="00BF612C"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6">
    <w:p w14:paraId="7E37D95E" w14:textId="7B58390F" w:rsidR="00BF612C" w:rsidRPr="00A774DE" w:rsidRDefault="00BF612C"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 w:id="7">
    <w:p w14:paraId="1593D07A" w14:textId="77777777" w:rsidR="00BF612C" w:rsidRPr="00A774DE" w:rsidRDefault="00BF612C" w:rsidP="0092109B">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62B1922A" w14:textId="77777777" w:rsidR="00BF612C" w:rsidRPr="00A774DE" w:rsidRDefault="00BF612C" w:rsidP="0092109B">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514137CA" w14:textId="77777777" w:rsidR="00BF612C" w:rsidRPr="00A774DE" w:rsidRDefault="00BF612C" w:rsidP="0092109B">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4E0614C0" w14:textId="77777777" w:rsidR="00BF612C" w:rsidRPr="00A774DE" w:rsidRDefault="00BF612C" w:rsidP="0092109B">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7516776"/>
    <w:multiLevelType w:val="hybridMultilevel"/>
    <w:tmpl w:val="C23AB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A545E"/>
    <w:multiLevelType w:val="hybridMultilevel"/>
    <w:tmpl w:val="B6F2101A"/>
    <w:styleLink w:val="Estiloimportado2"/>
    <w:lvl w:ilvl="0" w:tplc="FD846848">
      <w:start w:val="1"/>
      <w:numFmt w:val="upperRoman"/>
      <w:lvlText w:val="%1."/>
      <w:lvlJc w:val="left"/>
      <w:pPr>
        <w:ind w:left="720" w:hanging="275"/>
      </w:pPr>
      <w:rPr>
        <w:rFonts w:hAnsi="Arial Unicode MS"/>
        <w:caps w:val="0"/>
        <w:smallCaps w:val="0"/>
        <w:strike w:val="0"/>
        <w:dstrike w:val="0"/>
        <w:outline w:val="0"/>
        <w:emboss w:val="0"/>
        <w:imprint w:val="0"/>
        <w:spacing w:val="0"/>
        <w:w w:val="100"/>
        <w:kern w:val="0"/>
        <w:position w:val="0"/>
        <w:highlight w:val="none"/>
        <w:vertAlign w:val="baseline"/>
      </w:rPr>
    </w:lvl>
    <w:lvl w:ilvl="1" w:tplc="2B581414">
      <w:start w:val="1"/>
      <w:numFmt w:val="lowerLetter"/>
      <w:suff w:val="nothing"/>
      <w:lvlText w:val="%2."/>
      <w:lvlJc w:val="left"/>
      <w:pPr>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9DEE2546">
      <w:start w:val="1"/>
      <w:numFmt w:val="lowerRoman"/>
      <w:lvlText w:val="%3."/>
      <w:lvlJc w:val="left"/>
      <w:pPr>
        <w:ind w:left="2160"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4044D36C">
      <w:start w:val="1"/>
      <w:numFmt w:val="decimal"/>
      <w:suff w:val="nothing"/>
      <w:lvlText w:val="%4."/>
      <w:lvlJc w:val="left"/>
      <w:pPr>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9864D7F8">
      <w:start w:val="1"/>
      <w:numFmt w:val="lowerLetter"/>
      <w:suff w:val="nothing"/>
      <w:lvlText w:val="%5."/>
      <w:lvlJc w:val="left"/>
      <w:pPr>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CC62478">
      <w:start w:val="1"/>
      <w:numFmt w:val="lowerRoman"/>
      <w:lvlText w:val="%6."/>
      <w:lvlJc w:val="left"/>
      <w:pPr>
        <w:ind w:left="4320" w:hanging="731"/>
      </w:pPr>
      <w:rPr>
        <w:rFonts w:hAnsi="Arial Unicode MS"/>
        <w:caps w:val="0"/>
        <w:smallCaps w:val="0"/>
        <w:strike w:val="0"/>
        <w:dstrike w:val="0"/>
        <w:outline w:val="0"/>
        <w:emboss w:val="0"/>
        <w:imprint w:val="0"/>
        <w:spacing w:val="0"/>
        <w:w w:val="100"/>
        <w:kern w:val="0"/>
        <w:position w:val="0"/>
        <w:highlight w:val="none"/>
        <w:vertAlign w:val="baseline"/>
      </w:rPr>
    </w:lvl>
    <w:lvl w:ilvl="6" w:tplc="97B224A6">
      <w:start w:val="1"/>
      <w:numFmt w:val="decimal"/>
      <w:suff w:val="nothing"/>
      <w:lvlText w:val="%7."/>
      <w:lvlJc w:val="left"/>
      <w:pPr>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3DB4B25A">
      <w:start w:val="1"/>
      <w:numFmt w:val="lowerLetter"/>
      <w:suff w:val="nothing"/>
      <w:lvlText w:val="%8."/>
      <w:lvlJc w:val="left"/>
      <w:pPr>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B3B4B3E4">
      <w:start w:val="1"/>
      <w:numFmt w:val="lowerRoman"/>
      <w:lvlText w:val="%9."/>
      <w:lvlJc w:val="left"/>
      <w:pPr>
        <w:ind w:left="6480" w:hanging="6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11"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DE1CBC"/>
    <w:multiLevelType w:val="hybridMultilevel"/>
    <w:tmpl w:val="B6F2101A"/>
    <w:numStyleLink w:val="Estiloimportado2"/>
  </w:abstractNum>
  <w:abstractNum w:abstractNumId="18"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5"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5"/>
  </w:num>
  <w:num w:numId="2">
    <w:abstractNumId w:val="21"/>
  </w:num>
  <w:num w:numId="3">
    <w:abstractNumId w:val="24"/>
  </w:num>
  <w:num w:numId="4">
    <w:abstractNumId w:val="6"/>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13"/>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2"/>
  </w:num>
  <w:num w:numId="19">
    <w:abstractNumId w:val="2"/>
  </w:num>
  <w:num w:numId="20">
    <w:abstractNumId w:val="4"/>
  </w:num>
  <w:num w:numId="21">
    <w:abstractNumId w:val="11"/>
  </w:num>
  <w:num w:numId="22">
    <w:abstractNumId w:val="18"/>
  </w:num>
  <w:num w:numId="23">
    <w:abstractNumId w:val="0"/>
  </w:num>
  <w:num w:numId="24">
    <w:abstractNumId w:val="20"/>
  </w:num>
  <w:num w:numId="25">
    <w:abstractNumId w:val="7"/>
  </w:num>
  <w:num w:numId="26">
    <w:abstractNumId w:val="17"/>
    <w:lvlOverride w:ilvl="0">
      <w:lvl w:ilvl="0" w:tplc="4BD8125E">
        <w:start w:val="1"/>
        <w:numFmt w:val="upperRoman"/>
        <w:lvlText w:val="%1."/>
        <w:lvlJc w:val="left"/>
        <w:pPr>
          <w:ind w:left="436" w:hanging="275"/>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7">
    <w:abstractNumId w:val="1"/>
  </w:num>
  <w:num w:numId="28">
    <w:abstractNumId w:val="1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060B6"/>
    <w:rsid w:val="0002091F"/>
    <w:rsid w:val="00023C41"/>
    <w:rsid w:val="0002496F"/>
    <w:rsid w:val="000345CB"/>
    <w:rsid w:val="00051ABB"/>
    <w:rsid w:val="000528C3"/>
    <w:rsid w:val="00067085"/>
    <w:rsid w:val="0007029F"/>
    <w:rsid w:val="000746D2"/>
    <w:rsid w:val="0007694F"/>
    <w:rsid w:val="000773C8"/>
    <w:rsid w:val="00080FB9"/>
    <w:rsid w:val="00081DC2"/>
    <w:rsid w:val="00083146"/>
    <w:rsid w:val="00085AB1"/>
    <w:rsid w:val="0008754A"/>
    <w:rsid w:val="000916CB"/>
    <w:rsid w:val="000A3731"/>
    <w:rsid w:val="000B5D4B"/>
    <w:rsid w:val="000B620D"/>
    <w:rsid w:val="000B73EB"/>
    <w:rsid w:val="000C2466"/>
    <w:rsid w:val="000C254A"/>
    <w:rsid w:val="000C383E"/>
    <w:rsid w:val="000C7415"/>
    <w:rsid w:val="000D2EEE"/>
    <w:rsid w:val="000D5403"/>
    <w:rsid w:val="00121FE5"/>
    <w:rsid w:val="001257D8"/>
    <w:rsid w:val="001349ED"/>
    <w:rsid w:val="001362D8"/>
    <w:rsid w:val="001444BB"/>
    <w:rsid w:val="00157BD0"/>
    <w:rsid w:val="00170763"/>
    <w:rsid w:val="0017783F"/>
    <w:rsid w:val="00182AA2"/>
    <w:rsid w:val="001A0151"/>
    <w:rsid w:val="001B3B97"/>
    <w:rsid w:val="001B734C"/>
    <w:rsid w:val="001C3DE9"/>
    <w:rsid w:val="001E3A67"/>
    <w:rsid w:val="001E60D4"/>
    <w:rsid w:val="001E6EB6"/>
    <w:rsid w:val="00201322"/>
    <w:rsid w:val="00202702"/>
    <w:rsid w:val="002047EB"/>
    <w:rsid w:val="00207EFD"/>
    <w:rsid w:val="002139D6"/>
    <w:rsid w:val="0022679C"/>
    <w:rsid w:val="002338E4"/>
    <w:rsid w:val="00235264"/>
    <w:rsid w:val="00235F44"/>
    <w:rsid w:val="002368E0"/>
    <w:rsid w:val="00250FDA"/>
    <w:rsid w:val="00251946"/>
    <w:rsid w:val="002527BD"/>
    <w:rsid w:val="0025729F"/>
    <w:rsid w:val="00265DF0"/>
    <w:rsid w:val="0026748A"/>
    <w:rsid w:val="002779FF"/>
    <w:rsid w:val="002800ED"/>
    <w:rsid w:val="002806B9"/>
    <w:rsid w:val="00282315"/>
    <w:rsid w:val="00284E67"/>
    <w:rsid w:val="00286190"/>
    <w:rsid w:val="00287A1C"/>
    <w:rsid w:val="00291982"/>
    <w:rsid w:val="002B16C1"/>
    <w:rsid w:val="002B2D0F"/>
    <w:rsid w:val="002B7B24"/>
    <w:rsid w:val="002C6D94"/>
    <w:rsid w:val="002C7067"/>
    <w:rsid w:val="002D2C69"/>
    <w:rsid w:val="002F192E"/>
    <w:rsid w:val="002F3B58"/>
    <w:rsid w:val="002F7420"/>
    <w:rsid w:val="003025AB"/>
    <w:rsid w:val="003040F2"/>
    <w:rsid w:val="00305665"/>
    <w:rsid w:val="003070D4"/>
    <w:rsid w:val="003129AA"/>
    <w:rsid w:val="00316DA5"/>
    <w:rsid w:val="00316F35"/>
    <w:rsid w:val="003464B8"/>
    <w:rsid w:val="003620A0"/>
    <w:rsid w:val="003634BC"/>
    <w:rsid w:val="00363A5E"/>
    <w:rsid w:val="00367CCA"/>
    <w:rsid w:val="0037109F"/>
    <w:rsid w:val="003811F0"/>
    <w:rsid w:val="00381C04"/>
    <w:rsid w:val="00386F82"/>
    <w:rsid w:val="00390447"/>
    <w:rsid w:val="00394E2E"/>
    <w:rsid w:val="003A1E72"/>
    <w:rsid w:val="003A3AAF"/>
    <w:rsid w:val="003A4403"/>
    <w:rsid w:val="003C0E6C"/>
    <w:rsid w:val="003C34C6"/>
    <w:rsid w:val="003E71BB"/>
    <w:rsid w:val="003F4932"/>
    <w:rsid w:val="003F59D5"/>
    <w:rsid w:val="00404FBE"/>
    <w:rsid w:val="00405AAB"/>
    <w:rsid w:val="004136A3"/>
    <w:rsid w:val="00424750"/>
    <w:rsid w:val="004278BD"/>
    <w:rsid w:val="00427F32"/>
    <w:rsid w:val="00430DA0"/>
    <w:rsid w:val="00434F8F"/>
    <w:rsid w:val="00436E40"/>
    <w:rsid w:val="00437E48"/>
    <w:rsid w:val="00466E1F"/>
    <w:rsid w:val="004678A1"/>
    <w:rsid w:val="00470586"/>
    <w:rsid w:val="004719C9"/>
    <w:rsid w:val="004739DB"/>
    <w:rsid w:val="00473C65"/>
    <w:rsid w:val="004836D8"/>
    <w:rsid w:val="00491C7D"/>
    <w:rsid w:val="00491ECE"/>
    <w:rsid w:val="004921D3"/>
    <w:rsid w:val="00495461"/>
    <w:rsid w:val="004A27A3"/>
    <w:rsid w:val="004A66D8"/>
    <w:rsid w:val="004B639E"/>
    <w:rsid w:val="004D09AD"/>
    <w:rsid w:val="004D2882"/>
    <w:rsid w:val="004D2DE0"/>
    <w:rsid w:val="004E66AE"/>
    <w:rsid w:val="004F1481"/>
    <w:rsid w:val="004F45DC"/>
    <w:rsid w:val="004F5D83"/>
    <w:rsid w:val="004F60C6"/>
    <w:rsid w:val="00504B8E"/>
    <w:rsid w:val="005074BF"/>
    <w:rsid w:val="00523B04"/>
    <w:rsid w:val="00530113"/>
    <w:rsid w:val="00530230"/>
    <w:rsid w:val="00541A52"/>
    <w:rsid w:val="0055269F"/>
    <w:rsid w:val="00553BF5"/>
    <w:rsid w:val="00566049"/>
    <w:rsid w:val="00566DEE"/>
    <w:rsid w:val="005720F6"/>
    <w:rsid w:val="00581774"/>
    <w:rsid w:val="00583E77"/>
    <w:rsid w:val="00585078"/>
    <w:rsid w:val="00585108"/>
    <w:rsid w:val="00587665"/>
    <w:rsid w:val="005906B0"/>
    <w:rsid w:val="005A053D"/>
    <w:rsid w:val="005A3882"/>
    <w:rsid w:val="005A521E"/>
    <w:rsid w:val="005A529D"/>
    <w:rsid w:val="005B05A2"/>
    <w:rsid w:val="005B3785"/>
    <w:rsid w:val="005B5BA3"/>
    <w:rsid w:val="005B65B8"/>
    <w:rsid w:val="005D22B5"/>
    <w:rsid w:val="005D3FD8"/>
    <w:rsid w:val="005D7A38"/>
    <w:rsid w:val="005E0952"/>
    <w:rsid w:val="005E3006"/>
    <w:rsid w:val="005F2DCF"/>
    <w:rsid w:val="00600FE1"/>
    <w:rsid w:val="00602809"/>
    <w:rsid w:val="00606680"/>
    <w:rsid w:val="00615905"/>
    <w:rsid w:val="00631139"/>
    <w:rsid w:val="0063521A"/>
    <w:rsid w:val="00666E94"/>
    <w:rsid w:val="006678D7"/>
    <w:rsid w:val="006706FF"/>
    <w:rsid w:val="00676A2F"/>
    <w:rsid w:val="00676A36"/>
    <w:rsid w:val="00680D50"/>
    <w:rsid w:val="00680E78"/>
    <w:rsid w:val="006858F4"/>
    <w:rsid w:val="00687930"/>
    <w:rsid w:val="006A2535"/>
    <w:rsid w:val="006B0E5C"/>
    <w:rsid w:val="006B26ED"/>
    <w:rsid w:val="006B3F51"/>
    <w:rsid w:val="006B4F5D"/>
    <w:rsid w:val="006C3F24"/>
    <w:rsid w:val="006D5F2E"/>
    <w:rsid w:val="006F401A"/>
    <w:rsid w:val="006F6F46"/>
    <w:rsid w:val="006F7218"/>
    <w:rsid w:val="007008B2"/>
    <w:rsid w:val="007074EC"/>
    <w:rsid w:val="007128EA"/>
    <w:rsid w:val="00715C07"/>
    <w:rsid w:val="0071625F"/>
    <w:rsid w:val="0072023F"/>
    <w:rsid w:val="00722C0D"/>
    <w:rsid w:val="007278D3"/>
    <w:rsid w:val="00734B4E"/>
    <w:rsid w:val="0074574C"/>
    <w:rsid w:val="00752D38"/>
    <w:rsid w:val="00771773"/>
    <w:rsid w:val="007723D3"/>
    <w:rsid w:val="00773318"/>
    <w:rsid w:val="007812E4"/>
    <w:rsid w:val="00786431"/>
    <w:rsid w:val="00786612"/>
    <w:rsid w:val="00793F2F"/>
    <w:rsid w:val="007A1FCF"/>
    <w:rsid w:val="007B0829"/>
    <w:rsid w:val="007B1C97"/>
    <w:rsid w:val="007B7699"/>
    <w:rsid w:val="007B7D93"/>
    <w:rsid w:val="007C2574"/>
    <w:rsid w:val="007C5357"/>
    <w:rsid w:val="007D0952"/>
    <w:rsid w:val="007D2E88"/>
    <w:rsid w:val="007D3488"/>
    <w:rsid w:val="007D3A88"/>
    <w:rsid w:val="007D5D9C"/>
    <w:rsid w:val="007E697B"/>
    <w:rsid w:val="007E77AF"/>
    <w:rsid w:val="00801EA3"/>
    <w:rsid w:val="00813281"/>
    <w:rsid w:val="00814221"/>
    <w:rsid w:val="0082633C"/>
    <w:rsid w:val="00832E7E"/>
    <w:rsid w:val="008344AA"/>
    <w:rsid w:val="00835D24"/>
    <w:rsid w:val="00845254"/>
    <w:rsid w:val="00850583"/>
    <w:rsid w:val="008651CA"/>
    <w:rsid w:val="00874F3F"/>
    <w:rsid w:val="00877C12"/>
    <w:rsid w:val="00883684"/>
    <w:rsid w:val="00886117"/>
    <w:rsid w:val="008867C3"/>
    <w:rsid w:val="00890B6D"/>
    <w:rsid w:val="00897576"/>
    <w:rsid w:val="00897907"/>
    <w:rsid w:val="008A3ED1"/>
    <w:rsid w:val="008A5C09"/>
    <w:rsid w:val="008B411D"/>
    <w:rsid w:val="008C0275"/>
    <w:rsid w:val="008E45C3"/>
    <w:rsid w:val="008E665F"/>
    <w:rsid w:val="008F172D"/>
    <w:rsid w:val="008F4718"/>
    <w:rsid w:val="008F73AF"/>
    <w:rsid w:val="009057ED"/>
    <w:rsid w:val="00910C5B"/>
    <w:rsid w:val="0092109B"/>
    <w:rsid w:val="009301D2"/>
    <w:rsid w:val="00930F40"/>
    <w:rsid w:val="009330D3"/>
    <w:rsid w:val="00934344"/>
    <w:rsid w:val="009405DA"/>
    <w:rsid w:val="00950A04"/>
    <w:rsid w:val="00951C0C"/>
    <w:rsid w:val="009578D3"/>
    <w:rsid w:val="009603F1"/>
    <w:rsid w:val="009624AF"/>
    <w:rsid w:val="009635DC"/>
    <w:rsid w:val="00964617"/>
    <w:rsid w:val="00965211"/>
    <w:rsid w:val="0096542B"/>
    <w:rsid w:val="00965A42"/>
    <w:rsid w:val="0098526D"/>
    <w:rsid w:val="009852D8"/>
    <w:rsid w:val="009A06D0"/>
    <w:rsid w:val="009A0A08"/>
    <w:rsid w:val="009B285A"/>
    <w:rsid w:val="009B3E45"/>
    <w:rsid w:val="009C0497"/>
    <w:rsid w:val="009C73C0"/>
    <w:rsid w:val="009D0C14"/>
    <w:rsid w:val="009E30F0"/>
    <w:rsid w:val="009E4041"/>
    <w:rsid w:val="00A00208"/>
    <w:rsid w:val="00A13BDC"/>
    <w:rsid w:val="00A22027"/>
    <w:rsid w:val="00A30FC2"/>
    <w:rsid w:val="00A41CC0"/>
    <w:rsid w:val="00A45B8E"/>
    <w:rsid w:val="00A5435F"/>
    <w:rsid w:val="00A55822"/>
    <w:rsid w:val="00A6338D"/>
    <w:rsid w:val="00A75241"/>
    <w:rsid w:val="00A77194"/>
    <w:rsid w:val="00A774DE"/>
    <w:rsid w:val="00A811AE"/>
    <w:rsid w:val="00A9625B"/>
    <w:rsid w:val="00A97BE1"/>
    <w:rsid w:val="00AB3167"/>
    <w:rsid w:val="00AD2D16"/>
    <w:rsid w:val="00AD743B"/>
    <w:rsid w:val="00AE4331"/>
    <w:rsid w:val="00AE5269"/>
    <w:rsid w:val="00AF234F"/>
    <w:rsid w:val="00AF7411"/>
    <w:rsid w:val="00B00671"/>
    <w:rsid w:val="00B007EF"/>
    <w:rsid w:val="00B20AC1"/>
    <w:rsid w:val="00B225E5"/>
    <w:rsid w:val="00B2306D"/>
    <w:rsid w:val="00B24F5C"/>
    <w:rsid w:val="00B25579"/>
    <w:rsid w:val="00B3300F"/>
    <w:rsid w:val="00B444BF"/>
    <w:rsid w:val="00B462CA"/>
    <w:rsid w:val="00B50966"/>
    <w:rsid w:val="00B568BC"/>
    <w:rsid w:val="00B60488"/>
    <w:rsid w:val="00B73036"/>
    <w:rsid w:val="00B87EBB"/>
    <w:rsid w:val="00B90A48"/>
    <w:rsid w:val="00B94BFC"/>
    <w:rsid w:val="00B97F50"/>
    <w:rsid w:val="00BA1F5E"/>
    <w:rsid w:val="00BA48BE"/>
    <w:rsid w:val="00BA6964"/>
    <w:rsid w:val="00BB42F9"/>
    <w:rsid w:val="00BB774A"/>
    <w:rsid w:val="00BC13A1"/>
    <w:rsid w:val="00BF612C"/>
    <w:rsid w:val="00C132EE"/>
    <w:rsid w:val="00C2392B"/>
    <w:rsid w:val="00C31754"/>
    <w:rsid w:val="00C40E0E"/>
    <w:rsid w:val="00C415B1"/>
    <w:rsid w:val="00C41E97"/>
    <w:rsid w:val="00C73C0B"/>
    <w:rsid w:val="00C85C6B"/>
    <w:rsid w:val="00C90CF4"/>
    <w:rsid w:val="00CA29D4"/>
    <w:rsid w:val="00CA6FF6"/>
    <w:rsid w:val="00CB1E31"/>
    <w:rsid w:val="00CB7589"/>
    <w:rsid w:val="00CC3E26"/>
    <w:rsid w:val="00CC54D8"/>
    <w:rsid w:val="00CD2CDB"/>
    <w:rsid w:val="00CD668B"/>
    <w:rsid w:val="00CE1CD5"/>
    <w:rsid w:val="00CF0A11"/>
    <w:rsid w:val="00D00E99"/>
    <w:rsid w:val="00D156D5"/>
    <w:rsid w:val="00D15A56"/>
    <w:rsid w:val="00D17558"/>
    <w:rsid w:val="00D17764"/>
    <w:rsid w:val="00D24DCC"/>
    <w:rsid w:val="00D26E58"/>
    <w:rsid w:val="00D34EEE"/>
    <w:rsid w:val="00D41B6E"/>
    <w:rsid w:val="00D5574E"/>
    <w:rsid w:val="00D65CF9"/>
    <w:rsid w:val="00D67F0F"/>
    <w:rsid w:val="00D70210"/>
    <w:rsid w:val="00D75681"/>
    <w:rsid w:val="00D76B3A"/>
    <w:rsid w:val="00D87433"/>
    <w:rsid w:val="00DB08AC"/>
    <w:rsid w:val="00DB37E3"/>
    <w:rsid w:val="00DB3B05"/>
    <w:rsid w:val="00DE38A3"/>
    <w:rsid w:val="00DF1EDD"/>
    <w:rsid w:val="00E0294E"/>
    <w:rsid w:val="00E144EE"/>
    <w:rsid w:val="00E14D3D"/>
    <w:rsid w:val="00E253E7"/>
    <w:rsid w:val="00E30F09"/>
    <w:rsid w:val="00E4325B"/>
    <w:rsid w:val="00E52130"/>
    <w:rsid w:val="00E7230A"/>
    <w:rsid w:val="00E80292"/>
    <w:rsid w:val="00E82F14"/>
    <w:rsid w:val="00E832B4"/>
    <w:rsid w:val="00E83C64"/>
    <w:rsid w:val="00E83CD0"/>
    <w:rsid w:val="00E960AC"/>
    <w:rsid w:val="00EB3E66"/>
    <w:rsid w:val="00EC6950"/>
    <w:rsid w:val="00EC7873"/>
    <w:rsid w:val="00ED30D8"/>
    <w:rsid w:val="00EE1056"/>
    <w:rsid w:val="00EE7091"/>
    <w:rsid w:val="00EF43C2"/>
    <w:rsid w:val="00F106C3"/>
    <w:rsid w:val="00F2357E"/>
    <w:rsid w:val="00F26AD7"/>
    <w:rsid w:val="00F31E00"/>
    <w:rsid w:val="00F365B3"/>
    <w:rsid w:val="00F40DC2"/>
    <w:rsid w:val="00F45E71"/>
    <w:rsid w:val="00F50C7B"/>
    <w:rsid w:val="00F52B67"/>
    <w:rsid w:val="00F55023"/>
    <w:rsid w:val="00F55613"/>
    <w:rsid w:val="00F65156"/>
    <w:rsid w:val="00F65C6B"/>
    <w:rsid w:val="00F839D6"/>
    <w:rsid w:val="00F874E0"/>
    <w:rsid w:val="00FA111E"/>
    <w:rsid w:val="00FA6AF7"/>
    <w:rsid w:val="00FC4291"/>
    <w:rsid w:val="00FD5AE0"/>
    <w:rsid w:val="00FE4025"/>
    <w:rsid w:val="00FE597D"/>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B509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numbering" w:customStyle="1" w:styleId="Estiloimportado2">
    <w:name w:val="Estilo importado 2"/>
    <w:rsid w:val="0063521A"/>
    <w:pPr>
      <w:numPr>
        <w:numId w:val="25"/>
      </w:numPr>
    </w:pPr>
  </w:style>
  <w:style w:type="paragraph" w:customStyle="1" w:styleId="Cuerpo">
    <w:name w:val="Cuerpo"/>
    <w:rsid w:val="00D26E58"/>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s-ES_tradnl"/>
    </w:rPr>
  </w:style>
  <w:style w:type="character" w:customStyle="1" w:styleId="N1IFTCar">
    <w:name w:val="N1 IFT Car"/>
    <w:basedOn w:val="Fuentedeprrafopredeter"/>
    <w:link w:val="N1IFT"/>
    <w:locked/>
    <w:rsid w:val="00F839D6"/>
    <w:rPr>
      <w:rFonts w:ascii="ITC Avant Garde" w:hAnsi="ITC Avant Garde"/>
      <w:b/>
      <w:bCs/>
      <w:color w:val="000000"/>
      <w:lang w:eastAsia="es-ES"/>
    </w:rPr>
  </w:style>
  <w:style w:type="paragraph" w:customStyle="1" w:styleId="N1IFT">
    <w:name w:val="N1 IFT"/>
    <w:basedOn w:val="Normal"/>
    <w:link w:val="N1IFTCar"/>
    <w:rsid w:val="00F839D6"/>
    <w:pPr>
      <w:jc w:val="both"/>
    </w:pPr>
    <w:rPr>
      <w:rFonts w:ascii="ITC Avant Garde" w:eastAsiaTheme="minorHAnsi" w:hAnsi="ITC Avant Garde" w:cstheme="minorBidi"/>
      <w:b/>
      <w:bCs/>
      <w:color w:val="000000"/>
      <w:lang w:eastAsia="es-ES"/>
    </w:rPr>
  </w:style>
  <w:style w:type="character" w:customStyle="1" w:styleId="Ttulo1Car">
    <w:name w:val="Título 1 Car"/>
    <w:basedOn w:val="Fuentedeprrafopredeter"/>
    <w:link w:val="Ttulo1"/>
    <w:uiPriority w:val="9"/>
    <w:rsid w:val="00B50966"/>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566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257064842">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499085193">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206217806">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554584741">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40A4BF-1AE1-48F5-93A6-268D84F94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17</Pages>
  <Words>6204</Words>
  <Characters>34124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Anna Leticia Hammermuller Valdez</cp:lastModifiedBy>
  <cp:revision>6</cp:revision>
  <dcterms:created xsi:type="dcterms:W3CDTF">2017-10-04T18:23:00Z</dcterms:created>
  <dcterms:modified xsi:type="dcterms:W3CDTF">2017-10-12T15:54:00Z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