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BA8A" w14:textId="77777777" w:rsidR="00E51CDA" w:rsidRPr="00E51CDA" w:rsidRDefault="006E3D0D" w:rsidP="00E51CDA">
      <w:pPr>
        <w:pStyle w:val="Ttulo1"/>
        <w:spacing w:after="240" w:line="240" w:lineRule="auto"/>
        <w:jc w:val="both"/>
        <w:rPr>
          <w:rFonts w:ascii="ITC Avant Garde" w:hAnsi="ITC Avant Garde"/>
          <w:b/>
          <w:color w:val="000000" w:themeColor="text1"/>
          <w:sz w:val="22"/>
          <w:szCs w:val="22"/>
          <w:lang w:eastAsia="es-MX"/>
        </w:rPr>
      </w:pPr>
      <w:r w:rsidRPr="00E51CDA">
        <w:rPr>
          <w:rFonts w:ascii="ITC Avant Garde" w:hAnsi="ITC Avant Garde"/>
          <w:b/>
          <w:color w:val="000000" w:themeColor="text1"/>
          <w:sz w:val="22"/>
          <w:szCs w:val="22"/>
          <w:lang w:eastAsia="es-MX"/>
        </w:rPr>
        <w:t xml:space="preserve">ACUERDO MEDIANTE EL CUAL EL PLENO DEL INSTITUTO FEDERAL DE TELECOMUNICACIONES NOMBRA A LOS MIEMBROS DE SU CONSEJO CONSULTIVO, PARA EL PERIODO </w:t>
      </w:r>
      <w:r w:rsidR="002A5A39" w:rsidRPr="00E51CDA">
        <w:rPr>
          <w:rFonts w:ascii="ITC Avant Garde" w:hAnsi="ITC Avant Garde"/>
          <w:b/>
          <w:color w:val="000000" w:themeColor="text1"/>
          <w:sz w:val="22"/>
          <w:szCs w:val="22"/>
          <w:lang w:eastAsia="es-MX"/>
        </w:rPr>
        <w:t>JU</w:t>
      </w:r>
      <w:r w:rsidR="001922D1" w:rsidRPr="00E51CDA">
        <w:rPr>
          <w:rFonts w:ascii="ITC Avant Garde" w:hAnsi="ITC Avant Garde"/>
          <w:b/>
          <w:color w:val="000000" w:themeColor="text1"/>
          <w:sz w:val="22"/>
          <w:szCs w:val="22"/>
          <w:lang w:eastAsia="es-MX"/>
        </w:rPr>
        <w:t>L</w:t>
      </w:r>
      <w:r w:rsidR="002A5A39" w:rsidRPr="00E51CDA">
        <w:rPr>
          <w:rFonts w:ascii="ITC Avant Garde" w:hAnsi="ITC Avant Garde"/>
          <w:b/>
          <w:color w:val="000000" w:themeColor="text1"/>
          <w:sz w:val="22"/>
          <w:szCs w:val="22"/>
          <w:lang w:eastAsia="es-MX"/>
        </w:rPr>
        <w:t>IO</w:t>
      </w:r>
      <w:r w:rsidRPr="00E51CDA">
        <w:rPr>
          <w:rFonts w:ascii="ITC Avant Garde" w:hAnsi="ITC Avant Garde"/>
          <w:b/>
          <w:color w:val="000000" w:themeColor="text1"/>
          <w:sz w:val="22"/>
          <w:szCs w:val="22"/>
          <w:lang w:eastAsia="es-MX"/>
        </w:rPr>
        <w:t xml:space="preserve"> DE 201</w:t>
      </w:r>
      <w:r w:rsidR="00BE0724" w:rsidRPr="00E51CDA">
        <w:rPr>
          <w:rFonts w:ascii="ITC Avant Garde" w:hAnsi="ITC Avant Garde"/>
          <w:b/>
          <w:color w:val="000000" w:themeColor="text1"/>
          <w:sz w:val="22"/>
          <w:szCs w:val="22"/>
          <w:lang w:eastAsia="es-MX"/>
        </w:rPr>
        <w:t>7</w:t>
      </w:r>
      <w:r w:rsidRPr="00E51CDA">
        <w:rPr>
          <w:rFonts w:ascii="ITC Avant Garde" w:hAnsi="ITC Avant Garde"/>
          <w:b/>
          <w:color w:val="000000" w:themeColor="text1"/>
          <w:sz w:val="22"/>
          <w:szCs w:val="22"/>
          <w:lang w:eastAsia="es-MX"/>
        </w:rPr>
        <w:t xml:space="preserve"> A </w:t>
      </w:r>
      <w:r w:rsidR="002A5A39" w:rsidRPr="00E51CDA">
        <w:rPr>
          <w:rFonts w:ascii="ITC Avant Garde" w:hAnsi="ITC Avant Garde"/>
          <w:b/>
          <w:color w:val="000000" w:themeColor="text1"/>
          <w:sz w:val="22"/>
          <w:szCs w:val="22"/>
          <w:lang w:eastAsia="es-MX"/>
        </w:rPr>
        <w:t>JU</w:t>
      </w:r>
      <w:r w:rsidR="000A22E0" w:rsidRPr="00E51CDA">
        <w:rPr>
          <w:rFonts w:ascii="ITC Avant Garde" w:hAnsi="ITC Avant Garde"/>
          <w:b/>
          <w:color w:val="000000" w:themeColor="text1"/>
          <w:sz w:val="22"/>
          <w:szCs w:val="22"/>
          <w:lang w:eastAsia="es-MX"/>
        </w:rPr>
        <w:t>L</w:t>
      </w:r>
      <w:r w:rsidR="002A5A39" w:rsidRPr="00E51CDA">
        <w:rPr>
          <w:rFonts w:ascii="ITC Avant Garde" w:hAnsi="ITC Avant Garde"/>
          <w:b/>
          <w:color w:val="000000" w:themeColor="text1"/>
          <w:sz w:val="22"/>
          <w:szCs w:val="22"/>
          <w:lang w:eastAsia="es-MX"/>
        </w:rPr>
        <w:t>IO</w:t>
      </w:r>
      <w:r w:rsidR="00BE0724" w:rsidRPr="00E51CDA">
        <w:rPr>
          <w:rFonts w:ascii="ITC Avant Garde" w:hAnsi="ITC Avant Garde"/>
          <w:b/>
          <w:color w:val="000000" w:themeColor="text1"/>
          <w:sz w:val="22"/>
          <w:szCs w:val="22"/>
          <w:lang w:eastAsia="es-MX"/>
        </w:rPr>
        <w:t xml:space="preserve"> DE 2018</w:t>
      </w:r>
      <w:r w:rsidRPr="00E51CDA">
        <w:rPr>
          <w:rFonts w:ascii="ITC Avant Garde" w:hAnsi="ITC Avant Garde"/>
          <w:b/>
          <w:color w:val="000000" w:themeColor="text1"/>
          <w:sz w:val="22"/>
          <w:szCs w:val="22"/>
          <w:lang w:eastAsia="es-MX"/>
        </w:rPr>
        <w:t>.</w:t>
      </w:r>
    </w:p>
    <w:p w14:paraId="6423AD60" w14:textId="77777777" w:rsidR="00E51CDA" w:rsidRPr="00E51CDA" w:rsidRDefault="001D3EFF" w:rsidP="00E51CDA">
      <w:pPr>
        <w:pStyle w:val="Ttulo2"/>
        <w:spacing w:after="240"/>
        <w:jc w:val="center"/>
        <w:rPr>
          <w:rFonts w:ascii="ITC Avant Garde" w:hAnsi="ITC Avant Garde"/>
          <w:b/>
          <w:color w:val="000000" w:themeColor="text1"/>
          <w:sz w:val="22"/>
          <w:szCs w:val="22"/>
        </w:rPr>
      </w:pPr>
      <w:r w:rsidRPr="00E51CDA">
        <w:rPr>
          <w:rFonts w:ascii="ITC Avant Garde" w:hAnsi="ITC Avant Garde"/>
          <w:b/>
          <w:color w:val="000000" w:themeColor="text1"/>
          <w:sz w:val="22"/>
          <w:szCs w:val="22"/>
        </w:rPr>
        <w:t>ANTECEDENTES</w:t>
      </w:r>
    </w:p>
    <w:p w14:paraId="08B97EC5" w14:textId="77777777" w:rsidR="00E51CDA" w:rsidRDefault="00D908A4" w:rsidP="00E51CDA">
      <w:pPr>
        <w:autoSpaceDE w:val="0"/>
        <w:autoSpaceDN w:val="0"/>
        <w:adjustRightInd w:val="0"/>
        <w:spacing w:before="240" w:line="240" w:lineRule="auto"/>
        <w:jc w:val="both"/>
        <w:rPr>
          <w:rFonts w:ascii="ITC Avant Garde" w:hAnsi="ITC Avant Garde" w:cs="Helvetica"/>
          <w:color w:val="1C1C1C"/>
        </w:rPr>
      </w:pPr>
      <w:r w:rsidRPr="00D41426">
        <w:rPr>
          <w:rFonts w:ascii="ITC Avant Garde" w:hAnsi="ITC Avant Garde" w:cs="Helvetica"/>
          <w:color w:val="1C1C1C"/>
        </w:rPr>
        <w:t>I. De</w:t>
      </w:r>
      <w:r w:rsidR="000822F1" w:rsidRPr="00D41426">
        <w:rPr>
          <w:rFonts w:ascii="ITC Avant Garde" w:hAnsi="ITC Avant Garde" w:cs="Helvetica"/>
          <w:color w:val="1C1C1C"/>
        </w:rPr>
        <w:t xml:space="preserve"> conformidad con el artículo 28, párrafos décimo quinto</w:t>
      </w:r>
      <w:r w:rsidRPr="00D41426">
        <w:rPr>
          <w:rFonts w:ascii="ITC Avant Garde" w:hAnsi="ITC Avant Garde" w:cs="Helvetica"/>
          <w:color w:val="1C1C1C"/>
        </w:rPr>
        <w:t>, d</w:t>
      </w:r>
      <w:r w:rsidR="00670E62" w:rsidRPr="00D41426">
        <w:rPr>
          <w:rFonts w:ascii="ITC Avant Garde" w:hAnsi="ITC Avant Garde" w:cs="Helvetica"/>
          <w:color w:val="1C1C1C"/>
        </w:rPr>
        <w:t>é</w:t>
      </w:r>
      <w:r w:rsidRPr="00D41426">
        <w:rPr>
          <w:rFonts w:ascii="ITC Avant Garde" w:hAnsi="ITC Avant Garde" w:cs="Helvetica"/>
          <w:color w:val="1C1C1C"/>
        </w:rPr>
        <w:t>cimo sexto</w:t>
      </w:r>
      <w:r w:rsidR="00105F6C" w:rsidRPr="00D41426">
        <w:rPr>
          <w:rFonts w:ascii="ITC Avant Garde" w:hAnsi="ITC Avant Garde" w:cs="Helvetica"/>
          <w:color w:val="1C1C1C"/>
        </w:rPr>
        <w:t xml:space="preserve"> y </w:t>
      </w:r>
      <w:r w:rsidR="000822F1" w:rsidRPr="00D41426">
        <w:rPr>
          <w:rFonts w:ascii="ITC Avant Garde" w:hAnsi="ITC Avant Garde" w:cs="Helvetica"/>
          <w:color w:val="1C1C1C"/>
        </w:rPr>
        <w:t>vigésimo, de la Constitución Política de los Estados Unidos Mexicanos (Constitución), el Instituto Federal de Telecomunicaciones (Instituto</w:t>
      </w:r>
      <w:r w:rsidR="00EC40CD">
        <w:rPr>
          <w:rFonts w:ascii="ITC Avant Garde" w:hAnsi="ITC Avant Garde" w:cs="Helvetica"/>
          <w:color w:val="1C1C1C"/>
        </w:rPr>
        <w:t xml:space="preserve"> o IFT</w:t>
      </w:r>
      <w:r w:rsidR="000822F1" w:rsidRPr="00D41426">
        <w:rPr>
          <w:rFonts w:ascii="ITC Avant Garde" w:hAnsi="ITC Avant Garde" w:cs="Helvetica"/>
          <w:color w:val="1C1C1C"/>
        </w:rPr>
        <w:t>) es un órgano autónomo con personalidad jurídica y patrimonio propio,</w:t>
      </w:r>
      <w:r w:rsidRPr="00D41426">
        <w:rPr>
          <w:rFonts w:ascii="ITC Avant Garde" w:hAnsi="ITC Avant Garde" w:cs="Helvetica"/>
          <w:color w:val="1C1C1C"/>
        </w:rPr>
        <w:t xml:space="preserve"> independiente en sus decisiones y funcionamiento,</w:t>
      </w:r>
      <w:r w:rsidR="000822F1" w:rsidRPr="00D41426">
        <w:rPr>
          <w:rFonts w:ascii="ITC Avant Garde" w:hAnsi="ITC Avant Garde" w:cs="Helvetica"/>
          <w:color w:val="1C1C1C"/>
        </w:rPr>
        <w:t xml:space="preserve"> que tiene por objeto el desarrollo eficiente de la radiodifusión y las telecomunicaciones</w:t>
      </w:r>
      <w:r w:rsidRPr="00D41426">
        <w:rPr>
          <w:rFonts w:ascii="ITC Avant Garde" w:hAnsi="ITC Avant Garde" w:cs="Helvetica"/>
          <w:color w:val="1C1C1C"/>
        </w:rPr>
        <w:t xml:space="preserve">, además de ser la autoridad en materia de competencia económica en dichos sectores, </w:t>
      </w:r>
      <w:r w:rsidR="000822F1" w:rsidRPr="00D41426">
        <w:rPr>
          <w:rFonts w:ascii="ITC Avant Garde" w:hAnsi="ITC Avant Garde" w:cs="Helvetica"/>
          <w:color w:val="1C1C1C"/>
        </w:rPr>
        <w:t>conforme a lo dispuesto en la propia Constitución y en los términos que fijen las leyes</w:t>
      </w:r>
      <w:r w:rsidRPr="00D41426">
        <w:rPr>
          <w:rFonts w:ascii="ITC Avant Garde" w:hAnsi="ITC Avant Garde" w:cs="Helvetica"/>
          <w:color w:val="1C1C1C"/>
        </w:rPr>
        <w:t>.</w:t>
      </w:r>
    </w:p>
    <w:p w14:paraId="099990C9" w14:textId="77777777" w:rsidR="00E51CDA" w:rsidRDefault="00D908A4" w:rsidP="00E51CDA">
      <w:pPr>
        <w:autoSpaceDE w:val="0"/>
        <w:autoSpaceDN w:val="0"/>
        <w:adjustRightInd w:val="0"/>
        <w:spacing w:before="240" w:line="240" w:lineRule="auto"/>
        <w:jc w:val="both"/>
        <w:rPr>
          <w:rFonts w:ascii="ITC Avant Garde" w:hAnsi="ITC Avant Garde" w:cs="Helvetica"/>
          <w:color w:val="3B3B3B"/>
        </w:rPr>
      </w:pPr>
      <w:r w:rsidRPr="00D41426">
        <w:rPr>
          <w:rFonts w:ascii="ITC Avant Garde" w:hAnsi="ITC Avant Garde" w:cs="Helvetica"/>
          <w:color w:val="1C1C1C"/>
        </w:rPr>
        <w:t>II.</w:t>
      </w:r>
      <w:r w:rsidRPr="00D41426">
        <w:rPr>
          <w:rFonts w:ascii="ITC Avant Garde" w:hAnsi="ITC Avant Garde" w:cs="Helvetica"/>
          <w:color w:val="3B3B3B"/>
        </w:rPr>
        <w:t xml:space="preserve"> La Ley Federal de Tele</w:t>
      </w:r>
      <w:r w:rsidR="00D23F76" w:rsidRPr="00D41426">
        <w:rPr>
          <w:rFonts w:ascii="ITC Avant Garde" w:hAnsi="ITC Avant Garde" w:cs="Helvetica"/>
          <w:color w:val="3B3B3B"/>
        </w:rPr>
        <w:t>comunicaciones y Radiodifusión (</w:t>
      </w:r>
      <w:r w:rsidR="001922D1">
        <w:rPr>
          <w:rFonts w:ascii="ITC Avant Garde" w:hAnsi="ITC Avant Garde" w:cs="Helvetica"/>
          <w:color w:val="3B3B3B"/>
        </w:rPr>
        <w:t>LFTR</w:t>
      </w:r>
      <w:r w:rsidRPr="00D41426">
        <w:rPr>
          <w:rFonts w:ascii="ITC Avant Garde" w:hAnsi="ITC Avant Garde" w:cs="Helvetica"/>
          <w:color w:val="3B3B3B"/>
        </w:rPr>
        <w:t>), en su artículo 17 fracción XI, establece que corresponde al Pleno el ejercicio de las facultades establecidas en el artículo 15 y, de manera exclusiva e indelegable</w:t>
      </w:r>
      <w:r w:rsidR="00D23F76" w:rsidRPr="00D41426">
        <w:rPr>
          <w:rFonts w:ascii="ITC Avant Garde" w:hAnsi="ITC Avant Garde" w:cs="Helvetica"/>
          <w:color w:val="3B3B3B"/>
        </w:rPr>
        <w:t>,</w:t>
      </w:r>
      <w:r w:rsidRPr="00D41426">
        <w:rPr>
          <w:rFonts w:ascii="ITC Avant Garde" w:hAnsi="ITC Avant Garde" w:cs="Helvetica"/>
          <w:color w:val="3B3B3B"/>
        </w:rPr>
        <w:t xml:space="preserve"> la de nombrar a los miembros del Consejo Consultivo</w:t>
      </w:r>
      <w:r w:rsidR="004B3C88" w:rsidRPr="00D41426">
        <w:rPr>
          <w:rFonts w:ascii="ITC Avant Garde" w:hAnsi="ITC Avant Garde" w:cs="Helvetica"/>
          <w:color w:val="3B3B3B"/>
        </w:rPr>
        <w:t xml:space="preserve"> del Instituto (Consejo Consultivo)</w:t>
      </w:r>
      <w:r w:rsidRPr="00D41426">
        <w:rPr>
          <w:rFonts w:ascii="ITC Avant Garde" w:hAnsi="ITC Avant Garde" w:cs="Helvetica"/>
          <w:color w:val="3B3B3B"/>
        </w:rPr>
        <w:t>.</w:t>
      </w:r>
    </w:p>
    <w:p w14:paraId="2FCA3C25" w14:textId="77777777" w:rsidR="00E51CDA" w:rsidRDefault="004B3C88" w:rsidP="00E51CDA">
      <w:pPr>
        <w:autoSpaceDE w:val="0"/>
        <w:autoSpaceDN w:val="0"/>
        <w:adjustRightInd w:val="0"/>
        <w:spacing w:before="240" w:line="240" w:lineRule="auto"/>
        <w:jc w:val="both"/>
        <w:rPr>
          <w:rFonts w:ascii="ITC Avant Garde" w:hAnsi="ITC Avant Garde" w:cs="Helvetica"/>
          <w:color w:val="3B3B3B"/>
        </w:rPr>
      </w:pPr>
      <w:r w:rsidRPr="00D41426">
        <w:rPr>
          <w:rFonts w:ascii="ITC Avant Garde" w:hAnsi="ITC Avant Garde" w:cs="Helvetica"/>
          <w:color w:val="3B3B3B"/>
        </w:rPr>
        <w:t>As</w:t>
      </w:r>
      <w:r w:rsidR="00670E62" w:rsidRPr="00D41426">
        <w:rPr>
          <w:rFonts w:ascii="ITC Avant Garde" w:hAnsi="ITC Avant Garde" w:cs="Helvetica"/>
          <w:color w:val="3B3B3B"/>
        </w:rPr>
        <w:t>í</w:t>
      </w:r>
      <w:r w:rsidRPr="00D41426">
        <w:rPr>
          <w:rFonts w:ascii="ITC Avant Garde" w:hAnsi="ITC Avant Garde" w:cs="Helvetica"/>
          <w:color w:val="3B3B3B"/>
        </w:rPr>
        <w:t xml:space="preserve"> mismo, en su art</w:t>
      </w:r>
      <w:r w:rsidR="00670E62" w:rsidRPr="00D41426">
        <w:rPr>
          <w:rFonts w:ascii="ITC Avant Garde" w:hAnsi="ITC Avant Garde" w:cs="Helvetica"/>
          <w:color w:val="3B3B3B"/>
        </w:rPr>
        <w:t>í</w:t>
      </w:r>
      <w:r w:rsidRPr="00D41426">
        <w:rPr>
          <w:rFonts w:ascii="ITC Avant Garde" w:hAnsi="ITC Avant Garde" w:cs="Helvetica"/>
          <w:color w:val="3B3B3B"/>
        </w:rPr>
        <w:t>culo 34</w:t>
      </w:r>
      <w:r w:rsidR="004B1435" w:rsidRPr="00D41426">
        <w:rPr>
          <w:rFonts w:ascii="ITC Avant Garde" w:hAnsi="ITC Avant Garde" w:cs="Helvetica"/>
          <w:color w:val="3B3B3B"/>
        </w:rPr>
        <w:t>,</w:t>
      </w:r>
      <w:r w:rsidRPr="00D41426">
        <w:rPr>
          <w:rFonts w:ascii="ITC Avant Garde" w:hAnsi="ITC Avant Garde" w:cs="Helvetica"/>
          <w:color w:val="3B3B3B"/>
        </w:rPr>
        <w:t xml:space="preserve"> la </w:t>
      </w:r>
      <w:r w:rsidR="001922D1">
        <w:rPr>
          <w:rFonts w:ascii="ITC Avant Garde" w:hAnsi="ITC Avant Garde" w:cs="Helvetica"/>
          <w:color w:val="3B3B3B"/>
        </w:rPr>
        <w:t>LFTR</w:t>
      </w:r>
      <w:r w:rsidRPr="00D41426">
        <w:rPr>
          <w:rFonts w:ascii="ITC Avant Garde" w:hAnsi="ITC Avant Garde" w:cs="Helvetica"/>
          <w:color w:val="3B3B3B"/>
        </w:rPr>
        <w:t xml:space="preserve"> establece que el Instituto contará con un Consejo Consultivo de quince miembros honorarios</w:t>
      </w:r>
      <w:r w:rsidR="00670E62" w:rsidRPr="00D41426">
        <w:rPr>
          <w:rFonts w:ascii="ITC Avant Garde" w:hAnsi="ITC Avant Garde" w:cs="Helvetica"/>
          <w:color w:val="3B3B3B"/>
        </w:rPr>
        <w:t xml:space="preserve"> incluido su presidente</w:t>
      </w:r>
      <w:r w:rsidRPr="00D41426">
        <w:rPr>
          <w:rFonts w:ascii="ITC Avant Garde" w:hAnsi="ITC Avant Garde" w:cs="Helvetica"/>
          <w:color w:val="3B3B3B"/>
        </w:rPr>
        <w:t>,</w:t>
      </w:r>
      <w:r w:rsidR="00670E62" w:rsidRPr="00D41426">
        <w:rPr>
          <w:rFonts w:ascii="ITC Avant Garde" w:hAnsi="ITC Avant Garde" w:cs="Helvetica"/>
          <w:color w:val="3B3B3B"/>
        </w:rPr>
        <w:t xml:space="preserve"> los cuales deberán ser</w:t>
      </w:r>
      <w:r w:rsidRPr="00D41426">
        <w:rPr>
          <w:rFonts w:ascii="ITC Avant Garde" w:hAnsi="ITC Avant Garde" w:cs="Helvetica"/>
          <w:color w:val="3B3B3B"/>
        </w:rPr>
        <w:t xml:space="preserve"> especialistas de reconocido prestigio en las materias d</w:t>
      </w:r>
      <w:r w:rsidR="004B1435" w:rsidRPr="00D41426">
        <w:rPr>
          <w:rFonts w:ascii="ITC Avant Garde" w:hAnsi="ITC Avant Garde" w:cs="Helvetica"/>
          <w:color w:val="3B3B3B"/>
        </w:rPr>
        <w:t xml:space="preserve">e competencia del Instituto y </w:t>
      </w:r>
      <w:r w:rsidRPr="00D41426">
        <w:rPr>
          <w:rFonts w:ascii="ITC Avant Garde" w:hAnsi="ITC Avant Garde" w:cs="Helvetica"/>
          <w:color w:val="3B3B3B"/>
        </w:rPr>
        <w:t>encargado de fungir como órgano asesor respecto de los princ</w:t>
      </w:r>
      <w:r w:rsidR="000C2115" w:rsidRPr="00D41426">
        <w:rPr>
          <w:rFonts w:ascii="ITC Avant Garde" w:hAnsi="ITC Avant Garde" w:cs="Helvetica"/>
          <w:color w:val="3B3B3B"/>
        </w:rPr>
        <w:t>i</w:t>
      </w:r>
      <w:r w:rsidRPr="00D41426">
        <w:rPr>
          <w:rFonts w:ascii="ITC Avant Garde" w:hAnsi="ITC Avant Garde" w:cs="Helvetica"/>
          <w:color w:val="3B3B3B"/>
        </w:rPr>
        <w:t xml:space="preserve">pios </w:t>
      </w:r>
      <w:r w:rsidR="003915AD">
        <w:rPr>
          <w:rFonts w:ascii="ITC Avant Garde" w:hAnsi="ITC Avant Garde" w:cs="Helvetica"/>
          <w:color w:val="3B3B3B"/>
        </w:rPr>
        <w:t>establecidos en los</w:t>
      </w:r>
      <w:r w:rsidR="000C2115" w:rsidRPr="00D41426">
        <w:rPr>
          <w:rFonts w:ascii="ITC Avant Garde" w:hAnsi="ITC Avant Garde" w:cs="Helvetica"/>
          <w:color w:val="3B3B3B"/>
        </w:rPr>
        <w:t xml:space="preserve"> artículos </w:t>
      </w:r>
      <w:r w:rsidRPr="00D41426">
        <w:rPr>
          <w:rFonts w:ascii="ITC Avant Garde" w:hAnsi="ITC Avant Garde" w:cs="Helvetica"/>
          <w:color w:val="3B3B3B"/>
        </w:rPr>
        <w:t>2</w:t>
      </w:r>
      <w:r w:rsidR="000B535F" w:rsidRPr="00D41426">
        <w:rPr>
          <w:rFonts w:ascii="ITC Avant Garde" w:hAnsi="ITC Avant Garde" w:cs="Helvetica"/>
          <w:color w:val="3B3B3B"/>
        </w:rPr>
        <w:t>°</w:t>
      </w:r>
      <w:r w:rsidRPr="00D41426">
        <w:rPr>
          <w:rFonts w:ascii="ITC Avant Garde" w:hAnsi="ITC Avant Garde" w:cs="Helvetica"/>
          <w:color w:val="3B3B3B"/>
        </w:rPr>
        <w:t>, 6</w:t>
      </w:r>
      <w:r w:rsidR="000B535F" w:rsidRPr="00D41426">
        <w:rPr>
          <w:rFonts w:ascii="ITC Avant Garde" w:hAnsi="ITC Avant Garde" w:cs="Helvetica"/>
          <w:color w:val="3B3B3B"/>
        </w:rPr>
        <w:t>°</w:t>
      </w:r>
      <w:r w:rsidRPr="00D41426">
        <w:rPr>
          <w:rFonts w:ascii="ITC Avant Garde" w:hAnsi="ITC Avant Garde" w:cs="Helvetica"/>
          <w:color w:val="3B3B3B"/>
        </w:rPr>
        <w:t xml:space="preserve"> y 7</w:t>
      </w:r>
      <w:r w:rsidR="000B535F" w:rsidRPr="00D41426">
        <w:rPr>
          <w:rFonts w:ascii="ITC Avant Garde" w:hAnsi="ITC Avant Garde" w:cs="Helvetica"/>
          <w:color w:val="3B3B3B"/>
        </w:rPr>
        <w:t>°</w:t>
      </w:r>
      <w:r w:rsidRPr="00D41426">
        <w:rPr>
          <w:rFonts w:ascii="ITC Avant Garde" w:hAnsi="ITC Avant Garde" w:cs="Helvetica"/>
          <w:color w:val="3B3B3B"/>
        </w:rPr>
        <w:t xml:space="preserve"> de la Constitución.</w:t>
      </w:r>
    </w:p>
    <w:p w14:paraId="28C8B5B6" w14:textId="63543035" w:rsidR="000A22C7" w:rsidRPr="00D41426" w:rsidRDefault="00D908A4" w:rsidP="00E51CDA">
      <w:pPr>
        <w:widowControl w:val="0"/>
        <w:autoSpaceDE w:val="0"/>
        <w:autoSpaceDN w:val="0"/>
        <w:adjustRightInd w:val="0"/>
        <w:spacing w:before="240" w:line="240" w:lineRule="auto"/>
        <w:jc w:val="both"/>
        <w:rPr>
          <w:rFonts w:ascii="ITC Avant Garde" w:hAnsi="ITC Avant Garde" w:cs="Helvetica"/>
          <w:color w:val="3B3B3B"/>
        </w:rPr>
      </w:pPr>
      <w:r w:rsidRPr="00D41426">
        <w:rPr>
          <w:rFonts w:ascii="ITC Avant Garde" w:hAnsi="ITC Avant Garde" w:cs="Helvetica"/>
          <w:color w:val="3B3B3B"/>
        </w:rPr>
        <w:t xml:space="preserve">III. </w:t>
      </w:r>
      <w:r w:rsidR="00D23F76" w:rsidRPr="00D41426">
        <w:rPr>
          <w:rFonts w:ascii="ITC Avant Garde" w:hAnsi="ITC Avant Garde" w:cs="Helvetica"/>
          <w:color w:val="3B3B3B"/>
        </w:rPr>
        <w:t xml:space="preserve">El </w:t>
      </w:r>
      <w:r w:rsidRPr="00D41426">
        <w:rPr>
          <w:rFonts w:ascii="ITC Avant Garde" w:hAnsi="ITC Avant Garde" w:cs="Helvetica"/>
          <w:color w:val="3B3B3B"/>
        </w:rPr>
        <w:t>Estatuto Orgánico</w:t>
      </w:r>
      <w:r w:rsidR="00D23F76" w:rsidRPr="00D41426">
        <w:rPr>
          <w:rFonts w:ascii="ITC Avant Garde" w:hAnsi="ITC Avant Garde" w:cs="Helvetica"/>
          <w:color w:val="3B3B3B"/>
        </w:rPr>
        <w:t xml:space="preserve"> del Instituto (Estatuto Orgánico), en su artículo 4 señala que </w:t>
      </w:r>
      <w:r w:rsidR="004B3C88" w:rsidRPr="00D41426">
        <w:rPr>
          <w:rFonts w:ascii="ITC Avant Garde" w:hAnsi="ITC Avant Garde" w:cs="Helvetica"/>
          <w:color w:val="3B3B3B"/>
        </w:rPr>
        <w:t>dicho</w:t>
      </w:r>
      <w:r w:rsidR="00D23F76" w:rsidRPr="00D41426">
        <w:rPr>
          <w:rFonts w:ascii="ITC Avant Garde" w:hAnsi="ITC Avant Garde" w:cs="Helvetica"/>
          <w:color w:val="3B3B3B"/>
        </w:rPr>
        <w:t xml:space="preserve"> Consejo Consultivo </w:t>
      </w:r>
      <w:r w:rsidR="004B3C88" w:rsidRPr="00D41426">
        <w:rPr>
          <w:rFonts w:ascii="ITC Avant Garde" w:hAnsi="ITC Avant Garde" w:cs="Helvetica"/>
          <w:color w:val="3B3B3B"/>
        </w:rPr>
        <w:t>se regirá</w:t>
      </w:r>
      <w:r w:rsidR="00D23F76" w:rsidRPr="00D41426">
        <w:rPr>
          <w:rFonts w:ascii="ITC Avant Garde" w:hAnsi="ITC Avant Garde" w:cs="Helvetica"/>
          <w:color w:val="3B3B3B"/>
        </w:rPr>
        <w:t xml:space="preserve"> conforme a lo establecido en la </w:t>
      </w:r>
      <w:r w:rsidR="001922D1">
        <w:rPr>
          <w:rFonts w:ascii="ITC Avant Garde" w:hAnsi="ITC Avant Garde" w:cs="Helvetica"/>
          <w:color w:val="3B3B3B"/>
        </w:rPr>
        <w:t>LFTR</w:t>
      </w:r>
      <w:r w:rsidR="004B3C88" w:rsidRPr="00D41426">
        <w:rPr>
          <w:rFonts w:ascii="ITC Avant Garde" w:hAnsi="ITC Avant Garde" w:cs="Helvetica"/>
          <w:color w:val="3B3B3B"/>
        </w:rPr>
        <w:t xml:space="preserve"> </w:t>
      </w:r>
      <w:r w:rsidR="00D23F76" w:rsidRPr="00D41426">
        <w:rPr>
          <w:rFonts w:ascii="ITC Avant Garde" w:hAnsi="ITC Avant Garde" w:cs="Helvetica"/>
          <w:color w:val="3B3B3B"/>
        </w:rPr>
        <w:t xml:space="preserve">y </w:t>
      </w:r>
      <w:r w:rsidR="004B1435" w:rsidRPr="00D41426">
        <w:rPr>
          <w:rFonts w:ascii="ITC Avant Garde" w:hAnsi="ITC Avant Garde" w:cs="Helvetica"/>
          <w:color w:val="3B3B3B"/>
        </w:rPr>
        <w:t xml:space="preserve">en </w:t>
      </w:r>
      <w:r w:rsidR="00D23F76" w:rsidRPr="00D41426">
        <w:rPr>
          <w:rFonts w:ascii="ITC Avant Garde" w:hAnsi="ITC Avant Garde" w:cs="Helvetica"/>
          <w:color w:val="3B3B3B"/>
        </w:rPr>
        <w:t>el propio Estatuto Orgánico; y</w:t>
      </w:r>
      <w:r w:rsidR="004B3C88" w:rsidRPr="00D41426">
        <w:rPr>
          <w:rFonts w:ascii="ITC Avant Garde" w:hAnsi="ITC Avant Garde" w:cs="Helvetica"/>
          <w:color w:val="3B3B3B"/>
        </w:rPr>
        <w:t>,</w:t>
      </w:r>
      <w:r w:rsidR="00D23F76" w:rsidRPr="00D41426">
        <w:rPr>
          <w:rFonts w:ascii="ITC Avant Garde" w:hAnsi="ITC Avant Garde" w:cs="Helvetica"/>
          <w:color w:val="3B3B3B"/>
        </w:rPr>
        <w:t xml:space="preserve"> en su art</w:t>
      </w:r>
      <w:r w:rsidR="000C2115" w:rsidRPr="00D41426">
        <w:rPr>
          <w:rFonts w:ascii="ITC Avant Garde" w:hAnsi="ITC Avant Garde" w:cs="Helvetica"/>
          <w:color w:val="3B3B3B"/>
        </w:rPr>
        <w:t>í</w:t>
      </w:r>
      <w:r w:rsidR="00D23F76" w:rsidRPr="00D41426">
        <w:rPr>
          <w:rFonts w:ascii="ITC Avant Garde" w:hAnsi="ITC Avant Garde" w:cs="Helvetica"/>
          <w:color w:val="3B3B3B"/>
        </w:rPr>
        <w:t>culo 78</w:t>
      </w:r>
      <w:r w:rsidR="004B3C88" w:rsidRPr="00D41426">
        <w:rPr>
          <w:rFonts w:ascii="ITC Avant Garde" w:hAnsi="ITC Avant Garde" w:cs="Helvetica"/>
          <w:color w:val="3B3B3B"/>
        </w:rPr>
        <w:t>,</w:t>
      </w:r>
      <w:r w:rsidR="004B1435" w:rsidRPr="00D41426">
        <w:rPr>
          <w:rFonts w:ascii="ITC Avant Garde" w:hAnsi="ITC Avant Garde" w:cs="Helvetica"/>
          <w:color w:val="3B3B3B"/>
        </w:rPr>
        <w:t xml:space="preserve"> establece las actividades</w:t>
      </w:r>
      <w:r w:rsidR="004B3C88" w:rsidRPr="00D41426">
        <w:rPr>
          <w:rFonts w:ascii="ITC Avant Garde" w:hAnsi="ITC Avant Garde" w:cs="Helvetica"/>
          <w:color w:val="3B3B3B"/>
        </w:rPr>
        <w:t xml:space="preserve"> que le corresponde realizar.</w:t>
      </w:r>
    </w:p>
    <w:p w14:paraId="503A13B1" w14:textId="76568383" w:rsidR="009E2A17" w:rsidRPr="00D41426" w:rsidRDefault="009E2A17" w:rsidP="00E51CDA">
      <w:pPr>
        <w:spacing w:before="240"/>
        <w:jc w:val="both"/>
        <w:rPr>
          <w:rFonts w:ascii="ITC Avant Garde" w:hAnsi="ITC Avant Garde" w:cs="Helvetica"/>
          <w:color w:val="3B3B3B"/>
        </w:rPr>
      </w:pPr>
      <w:r w:rsidRPr="00D41426">
        <w:rPr>
          <w:rFonts w:ascii="ITC Avant Garde" w:hAnsi="ITC Avant Garde" w:cs="Helvetica"/>
          <w:color w:val="3B3B3B"/>
        </w:rPr>
        <w:t xml:space="preserve">IV. El </w:t>
      </w:r>
      <w:r w:rsidR="00800945">
        <w:rPr>
          <w:rFonts w:ascii="ITC Avant Garde" w:hAnsi="ITC Avant Garde" w:cs="Helvetica"/>
          <w:color w:val="3B3B3B"/>
        </w:rPr>
        <w:t>29 de febrero de 2016</w:t>
      </w:r>
      <w:r w:rsidRPr="00D41426">
        <w:rPr>
          <w:rFonts w:ascii="ITC Avant Garde" w:hAnsi="ITC Avant Garde" w:cs="Helvetica"/>
          <w:color w:val="3B3B3B"/>
        </w:rPr>
        <w:t xml:space="preserve"> el</w:t>
      </w:r>
      <w:r w:rsidR="00A608BE" w:rsidRPr="00D41426">
        <w:rPr>
          <w:rFonts w:ascii="ITC Avant Garde" w:hAnsi="ITC Avant Garde" w:cs="Helvetica"/>
          <w:color w:val="3B3B3B"/>
        </w:rPr>
        <w:t xml:space="preserve"> Pleno del Instituto, mediante A</w:t>
      </w:r>
      <w:r w:rsidRPr="00D41426">
        <w:rPr>
          <w:rFonts w:ascii="ITC Avant Garde" w:hAnsi="ITC Avant Garde" w:cs="Helvetica"/>
          <w:color w:val="3B3B3B"/>
        </w:rPr>
        <w:t xml:space="preserve">cuerdo número </w:t>
      </w:r>
      <w:r w:rsidR="00800945" w:rsidRPr="00800945">
        <w:rPr>
          <w:rFonts w:ascii="ITC Avant Garde" w:hAnsi="ITC Avant Garde" w:cs="Helvetica"/>
          <w:color w:val="3B3B3B"/>
        </w:rPr>
        <w:t>P/IFT/290216/62</w:t>
      </w:r>
      <w:r w:rsidRPr="00D41426">
        <w:rPr>
          <w:rFonts w:ascii="ITC Avant Garde" w:hAnsi="ITC Avant Garde" w:cs="Helvetica"/>
          <w:color w:val="3B3B3B"/>
        </w:rPr>
        <w:t xml:space="preserve">, aprobado en su </w:t>
      </w:r>
      <w:r w:rsidR="00800945">
        <w:rPr>
          <w:rFonts w:ascii="ITC Avant Garde" w:hAnsi="ITC Avant Garde" w:cs="Helvetica"/>
          <w:color w:val="3B3B3B"/>
        </w:rPr>
        <w:t>VI</w:t>
      </w:r>
      <w:r w:rsidRPr="00D41426">
        <w:rPr>
          <w:rFonts w:ascii="ITC Avant Garde" w:hAnsi="ITC Avant Garde" w:cs="Helvetica"/>
          <w:color w:val="3B3B3B"/>
        </w:rPr>
        <w:t xml:space="preserve"> Sesión </w:t>
      </w:r>
      <w:r w:rsidR="00800945">
        <w:rPr>
          <w:rFonts w:ascii="ITC Avant Garde" w:hAnsi="ITC Avant Garde" w:cs="Helvetica"/>
          <w:color w:val="3B3B3B"/>
        </w:rPr>
        <w:t>O</w:t>
      </w:r>
      <w:r w:rsidRPr="00D41426">
        <w:rPr>
          <w:rFonts w:ascii="ITC Avant Garde" w:hAnsi="ITC Avant Garde" w:cs="Helvetica"/>
          <w:color w:val="3B3B3B"/>
        </w:rPr>
        <w:t xml:space="preserve">rdinaria, designó a los integrantes del </w:t>
      </w:r>
      <w:r w:rsidR="002A5A39">
        <w:rPr>
          <w:rFonts w:ascii="ITC Avant Garde" w:hAnsi="ITC Avant Garde" w:cs="Helvetica"/>
          <w:color w:val="3B3B3B"/>
        </w:rPr>
        <w:t>segundo</w:t>
      </w:r>
      <w:r w:rsidR="0065385B" w:rsidRPr="00D41426">
        <w:rPr>
          <w:rFonts w:ascii="ITC Avant Garde" w:hAnsi="ITC Avant Garde" w:cs="Helvetica"/>
          <w:color w:val="3B3B3B"/>
        </w:rPr>
        <w:t xml:space="preserve"> </w:t>
      </w:r>
      <w:r w:rsidRPr="00D41426">
        <w:rPr>
          <w:rFonts w:ascii="ITC Avant Garde" w:hAnsi="ITC Avant Garde" w:cs="Helvetica"/>
          <w:color w:val="3B3B3B"/>
        </w:rPr>
        <w:t>Consejo Consultivo, cuyo nombramiento tendría vigencia de un año a partir de la fecha en que se tomara protesta del cargo.</w:t>
      </w:r>
    </w:p>
    <w:p w14:paraId="3FFF7530" w14:textId="77777777" w:rsidR="00E51CDA" w:rsidRDefault="009E2A17" w:rsidP="00E51CDA">
      <w:pPr>
        <w:pStyle w:val="Textoindependiente"/>
        <w:spacing w:before="240" w:after="160" w:line="276" w:lineRule="auto"/>
        <w:rPr>
          <w:rFonts w:ascii="ITC Avant Garde" w:eastAsiaTheme="minorHAnsi" w:hAnsi="ITC Avant Garde" w:cs="Helvetica"/>
          <w:color w:val="3B3B3B"/>
          <w:szCs w:val="22"/>
        </w:rPr>
      </w:pPr>
      <w:r w:rsidRPr="00D41426">
        <w:rPr>
          <w:rFonts w:ascii="ITC Avant Garde" w:eastAsiaTheme="minorHAnsi" w:hAnsi="ITC Avant Garde" w:cs="Helvetica"/>
          <w:color w:val="3B3B3B"/>
          <w:szCs w:val="22"/>
        </w:rPr>
        <w:t xml:space="preserve">Siendo así, el </w:t>
      </w:r>
      <w:r w:rsidR="00800945">
        <w:rPr>
          <w:rFonts w:ascii="ITC Avant Garde" w:eastAsiaTheme="minorHAnsi" w:hAnsi="ITC Avant Garde" w:cs="Helvetica"/>
          <w:color w:val="3B3B3B"/>
          <w:szCs w:val="22"/>
        </w:rPr>
        <w:t>16 de marzo</w:t>
      </w:r>
      <w:r w:rsidRPr="00D41426">
        <w:rPr>
          <w:rFonts w:ascii="ITC Avant Garde" w:eastAsiaTheme="minorHAnsi" w:hAnsi="ITC Avant Garde" w:cs="Helvetica"/>
          <w:color w:val="3B3B3B"/>
          <w:szCs w:val="22"/>
        </w:rPr>
        <w:t xml:space="preserve"> del mismo año se llevó a cabo la toma de protesta de los integrantes del</w:t>
      </w:r>
      <w:r w:rsidR="004B1435" w:rsidRPr="00D41426">
        <w:rPr>
          <w:rFonts w:ascii="ITC Avant Garde" w:eastAsiaTheme="minorHAnsi" w:hAnsi="ITC Avant Garde" w:cs="Helvetica"/>
          <w:color w:val="3B3B3B"/>
          <w:szCs w:val="22"/>
        </w:rPr>
        <w:t xml:space="preserve"> Consejo Consultivo, así como su</w:t>
      </w:r>
      <w:r w:rsidRPr="00D41426">
        <w:rPr>
          <w:rFonts w:ascii="ITC Avant Garde" w:eastAsiaTheme="minorHAnsi" w:hAnsi="ITC Avant Garde" w:cs="Helvetica"/>
          <w:color w:val="3B3B3B"/>
          <w:szCs w:val="22"/>
        </w:rPr>
        <w:t xml:space="preserve"> Sesión de Instalación, por lo que </w:t>
      </w:r>
      <w:r w:rsidR="004B1435" w:rsidRPr="00D41426">
        <w:rPr>
          <w:rFonts w:ascii="ITC Avant Garde" w:eastAsiaTheme="minorHAnsi" w:hAnsi="ITC Avant Garde" w:cs="Helvetica"/>
          <w:color w:val="3B3B3B"/>
          <w:szCs w:val="22"/>
        </w:rPr>
        <w:t xml:space="preserve">su encargo </w:t>
      </w:r>
      <w:r w:rsidR="0065385B" w:rsidRPr="00D41426">
        <w:rPr>
          <w:rFonts w:ascii="ITC Avant Garde" w:eastAsiaTheme="minorHAnsi" w:hAnsi="ITC Avant Garde" w:cs="Helvetica"/>
          <w:color w:val="3B3B3B"/>
          <w:szCs w:val="22"/>
        </w:rPr>
        <w:t xml:space="preserve">comenzó </w:t>
      </w:r>
      <w:r w:rsidR="00E20854" w:rsidRPr="00D41426">
        <w:rPr>
          <w:rFonts w:ascii="ITC Avant Garde" w:eastAsiaTheme="minorHAnsi" w:hAnsi="ITC Avant Garde" w:cs="Helvetica"/>
          <w:color w:val="3B3B3B"/>
          <w:szCs w:val="22"/>
        </w:rPr>
        <w:t>el</w:t>
      </w:r>
      <w:r w:rsidR="004B1435" w:rsidRPr="00D41426">
        <w:rPr>
          <w:rFonts w:ascii="ITC Avant Garde" w:eastAsiaTheme="minorHAnsi" w:hAnsi="ITC Avant Garde" w:cs="Helvetica"/>
          <w:color w:val="3B3B3B"/>
          <w:szCs w:val="22"/>
        </w:rPr>
        <w:t xml:space="preserve">  </w:t>
      </w:r>
      <w:r w:rsidR="00800945">
        <w:rPr>
          <w:rFonts w:ascii="ITC Avant Garde" w:eastAsiaTheme="minorHAnsi" w:hAnsi="ITC Avant Garde" w:cs="Helvetica"/>
          <w:color w:val="3B3B3B"/>
          <w:szCs w:val="22"/>
        </w:rPr>
        <w:t>16 de marzo de 2016</w:t>
      </w:r>
      <w:r w:rsidRPr="00D41426">
        <w:rPr>
          <w:rFonts w:ascii="ITC Avant Garde" w:eastAsiaTheme="minorHAnsi" w:hAnsi="ITC Avant Garde" w:cs="Helvetica"/>
          <w:color w:val="3B3B3B"/>
          <w:szCs w:val="22"/>
        </w:rPr>
        <w:t xml:space="preserve"> </w:t>
      </w:r>
      <w:r w:rsidR="004B1435" w:rsidRPr="00D41426">
        <w:rPr>
          <w:rFonts w:ascii="ITC Avant Garde" w:eastAsiaTheme="minorHAnsi" w:hAnsi="ITC Avant Garde" w:cs="Helvetica"/>
          <w:color w:val="3B3B3B"/>
          <w:szCs w:val="22"/>
        </w:rPr>
        <w:t xml:space="preserve">finalizando en </w:t>
      </w:r>
      <w:r w:rsidR="00800945">
        <w:rPr>
          <w:rFonts w:ascii="ITC Avant Garde" w:eastAsiaTheme="minorHAnsi" w:hAnsi="ITC Avant Garde" w:cs="Helvetica"/>
          <w:color w:val="3B3B3B"/>
          <w:szCs w:val="22"/>
        </w:rPr>
        <w:t>marzo</w:t>
      </w:r>
      <w:r w:rsidRPr="00D41426">
        <w:rPr>
          <w:rFonts w:ascii="ITC Avant Garde" w:eastAsiaTheme="minorHAnsi" w:hAnsi="ITC Avant Garde" w:cs="Helvetica"/>
          <w:color w:val="3B3B3B"/>
          <w:szCs w:val="22"/>
        </w:rPr>
        <w:t xml:space="preserve"> de 201</w:t>
      </w:r>
      <w:r w:rsidR="00800945">
        <w:rPr>
          <w:rFonts w:ascii="ITC Avant Garde" w:eastAsiaTheme="minorHAnsi" w:hAnsi="ITC Avant Garde" w:cs="Helvetica"/>
          <w:color w:val="3B3B3B"/>
          <w:szCs w:val="22"/>
        </w:rPr>
        <w:t>7</w:t>
      </w:r>
      <w:r w:rsidRPr="00D41426">
        <w:rPr>
          <w:rFonts w:ascii="ITC Avant Garde" w:eastAsiaTheme="minorHAnsi" w:hAnsi="ITC Avant Garde" w:cs="Helvetica"/>
          <w:color w:val="3B3B3B"/>
          <w:szCs w:val="22"/>
        </w:rPr>
        <w:t>.</w:t>
      </w:r>
    </w:p>
    <w:p w14:paraId="70BB1D14" w14:textId="7C721794" w:rsidR="001F3E73" w:rsidRDefault="00E20854" w:rsidP="00E51CDA">
      <w:pPr>
        <w:pStyle w:val="Textoindependiente"/>
        <w:spacing w:before="240" w:after="160" w:line="276" w:lineRule="auto"/>
        <w:rPr>
          <w:rFonts w:ascii="ITC Avant Garde" w:eastAsiaTheme="minorHAnsi" w:hAnsi="ITC Avant Garde" w:cs="Helvetica"/>
          <w:color w:val="3B3B3B"/>
          <w:szCs w:val="22"/>
        </w:rPr>
      </w:pPr>
      <w:r w:rsidRPr="00D41426">
        <w:rPr>
          <w:rFonts w:ascii="ITC Avant Garde" w:eastAsiaTheme="minorHAnsi" w:hAnsi="ITC Avant Garde" w:cs="Helvetica"/>
          <w:color w:val="3B3B3B"/>
          <w:szCs w:val="22"/>
        </w:rPr>
        <w:t>Cabe señalar que e</w:t>
      </w:r>
      <w:r w:rsidR="001F3E73" w:rsidRPr="00D41426">
        <w:rPr>
          <w:rFonts w:ascii="ITC Avant Garde" w:eastAsiaTheme="minorHAnsi" w:hAnsi="ITC Avant Garde" w:cs="Helvetica"/>
          <w:color w:val="3B3B3B"/>
          <w:szCs w:val="22"/>
        </w:rPr>
        <w:t xml:space="preserve">l </w:t>
      </w:r>
      <w:r w:rsidR="00800945">
        <w:rPr>
          <w:rFonts w:ascii="ITC Avant Garde" w:eastAsiaTheme="minorHAnsi" w:hAnsi="ITC Avant Garde" w:cs="Helvetica"/>
          <w:color w:val="3B3B3B"/>
          <w:szCs w:val="22"/>
        </w:rPr>
        <w:t>segundo</w:t>
      </w:r>
      <w:r w:rsidR="009A1DAB">
        <w:rPr>
          <w:rFonts w:ascii="ITC Avant Garde" w:eastAsiaTheme="minorHAnsi" w:hAnsi="ITC Avant Garde" w:cs="Helvetica"/>
          <w:color w:val="3B3B3B"/>
          <w:szCs w:val="22"/>
        </w:rPr>
        <w:t xml:space="preserve"> Consejo Consultivo celebró </w:t>
      </w:r>
      <w:r w:rsidR="00BD42E2">
        <w:rPr>
          <w:rFonts w:ascii="ITC Avant Garde" w:eastAsiaTheme="minorHAnsi" w:hAnsi="ITC Avant Garde" w:cs="Helvetica"/>
          <w:color w:val="3B3B3B"/>
          <w:szCs w:val="22"/>
        </w:rPr>
        <w:t>10</w:t>
      </w:r>
      <w:r w:rsidR="001F3E73" w:rsidRPr="00D41426">
        <w:rPr>
          <w:rFonts w:ascii="ITC Avant Garde" w:eastAsiaTheme="minorHAnsi" w:hAnsi="ITC Avant Garde" w:cs="Helvetica"/>
          <w:color w:val="3B3B3B"/>
          <w:szCs w:val="22"/>
        </w:rPr>
        <w:t xml:space="preserve"> Sesiones Ordinarias </w:t>
      </w:r>
      <w:r w:rsidR="00800945">
        <w:rPr>
          <w:rFonts w:ascii="ITC Avant Garde" w:eastAsiaTheme="minorHAnsi" w:hAnsi="ITC Avant Garde" w:cs="Helvetica"/>
          <w:color w:val="3B3B3B"/>
          <w:szCs w:val="22"/>
        </w:rPr>
        <w:t>y emitió 14</w:t>
      </w:r>
      <w:r w:rsidR="001F3E73" w:rsidRPr="00D41426">
        <w:rPr>
          <w:rFonts w:ascii="ITC Avant Garde" w:eastAsiaTheme="minorHAnsi" w:hAnsi="ITC Avant Garde" w:cs="Helvetica"/>
          <w:color w:val="3B3B3B"/>
          <w:szCs w:val="22"/>
        </w:rPr>
        <w:t xml:space="preserve"> escritos, </w:t>
      </w:r>
      <w:r w:rsidR="001B1864">
        <w:rPr>
          <w:rFonts w:ascii="ITC Avant Garde" w:eastAsiaTheme="minorHAnsi" w:hAnsi="ITC Avant Garde" w:cs="Helvetica"/>
          <w:color w:val="3B3B3B"/>
          <w:szCs w:val="22"/>
        </w:rPr>
        <w:t xml:space="preserve">de los cuales </w:t>
      </w:r>
      <w:r w:rsidR="00EC40CD">
        <w:rPr>
          <w:rFonts w:ascii="ITC Avant Garde" w:eastAsiaTheme="minorHAnsi" w:hAnsi="ITC Avant Garde" w:cs="Helvetica"/>
          <w:color w:val="3B3B3B"/>
          <w:szCs w:val="22"/>
        </w:rPr>
        <w:t xml:space="preserve">13 </w:t>
      </w:r>
      <w:r w:rsidR="001F3E73" w:rsidRPr="00D41426">
        <w:rPr>
          <w:rFonts w:ascii="ITC Avant Garde" w:eastAsiaTheme="minorHAnsi" w:hAnsi="ITC Avant Garde" w:cs="Helvetica"/>
          <w:color w:val="3B3B3B"/>
          <w:szCs w:val="22"/>
        </w:rPr>
        <w:t xml:space="preserve">fueron Recomendaciones </w:t>
      </w:r>
      <w:r w:rsidR="001B1864">
        <w:rPr>
          <w:rFonts w:ascii="ITC Avant Garde" w:eastAsiaTheme="minorHAnsi" w:hAnsi="ITC Avant Garde" w:cs="Helvetica"/>
          <w:color w:val="3B3B3B"/>
          <w:szCs w:val="22"/>
        </w:rPr>
        <w:t xml:space="preserve">al Instituto sobre diversos temas </w:t>
      </w:r>
      <w:r w:rsidR="009A1DAB">
        <w:rPr>
          <w:rFonts w:ascii="ITC Avant Garde" w:eastAsiaTheme="minorHAnsi" w:hAnsi="ITC Avant Garde" w:cs="Helvetica"/>
          <w:color w:val="3B3B3B"/>
          <w:szCs w:val="22"/>
        </w:rPr>
        <w:t xml:space="preserve">en </w:t>
      </w:r>
      <w:r w:rsidR="001B1864">
        <w:rPr>
          <w:rFonts w:ascii="ITC Avant Garde" w:eastAsiaTheme="minorHAnsi" w:hAnsi="ITC Avant Garde" w:cs="Helvetica"/>
          <w:color w:val="3B3B3B"/>
          <w:szCs w:val="22"/>
        </w:rPr>
        <w:t xml:space="preserve">materias de su competencia, </w:t>
      </w:r>
      <w:r w:rsidR="00EC40CD">
        <w:rPr>
          <w:rFonts w:ascii="ITC Avant Garde" w:eastAsiaTheme="minorHAnsi" w:hAnsi="ITC Avant Garde" w:cs="Helvetica"/>
          <w:color w:val="3B3B3B"/>
          <w:szCs w:val="22"/>
        </w:rPr>
        <w:t>así</w:t>
      </w:r>
      <w:r w:rsidR="001B1864">
        <w:rPr>
          <w:rFonts w:ascii="ITC Avant Garde" w:eastAsiaTheme="minorHAnsi" w:hAnsi="ITC Avant Garde" w:cs="Helvetica"/>
          <w:color w:val="3B3B3B"/>
          <w:szCs w:val="22"/>
        </w:rPr>
        <w:t xml:space="preserve"> como </w:t>
      </w:r>
      <w:r w:rsidR="00800945">
        <w:rPr>
          <w:rFonts w:ascii="ITC Avant Garde" w:eastAsiaTheme="minorHAnsi" w:hAnsi="ITC Avant Garde" w:cs="Helvetica"/>
          <w:color w:val="3B3B3B"/>
          <w:szCs w:val="22"/>
        </w:rPr>
        <w:t xml:space="preserve">un comunicado relacionado con la presentación </w:t>
      </w:r>
      <w:r w:rsidR="001B1864">
        <w:rPr>
          <w:rFonts w:ascii="ITC Avant Garde" w:eastAsiaTheme="minorHAnsi" w:hAnsi="ITC Avant Garde" w:cs="Helvetica"/>
          <w:color w:val="3B3B3B"/>
          <w:szCs w:val="22"/>
        </w:rPr>
        <w:t>de</w:t>
      </w:r>
      <w:r w:rsidR="00800945" w:rsidRPr="00800945">
        <w:rPr>
          <w:rFonts w:ascii="ITC Avant Garde" w:eastAsiaTheme="minorHAnsi" w:hAnsi="ITC Avant Garde" w:cs="Helvetica"/>
          <w:color w:val="3B3B3B"/>
          <w:szCs w:val="22"/>
        </w:rPr>
        <w:t xml:space="preserve"> co</w:t>
      </w:r>
      <w:r w:rsidR="001B1864">
        <w:rPr>
          <w:rFonts w:ascii="ITC Avant Garde" w:eastAsiaTheme="minorHAnsi" w:hAnsi="ITC Avant Garde" w:cs="Helvetica"/>
          <w:color w:val="3B3B3B"/>
          <w:szCs w:val="22"/>
        </w:rPr>
        <w:t>ntroversias constitucionales</w:t>
      </w:r>
      <w:r w:rsidR="009A1DAB">
        <w:rPr>
          <w:rFonts w:ascii="ITC Avant Garde" w:eastAsiaTheme="minorHAnsi" w:hAnsi="ITC Avant Garde" w:cs="Helvetica"/>
          <w:color w:val="3B3B3B"/>
          <w:szCs w:val="22"/>
        </w:rPr>
        <w:t xml:space="preserve"> por parte de la Consejería Jurídica del</w:t>
      </w:r>
      <w:r w:rsidR="001B1864">
        <w:rPr>
          <w:rFonts w:ascii="ITC Avant Garde" w:eastAsiaTheme="minorHAnsi" w:hAnsi="ITC Avant Garde" w:cs="Helvetica"/>
          <w:color w:val="3B3B3B"/>
          <w:szCs w:val="22"/>
        </w:rPr>
        <w:t xml:space="preserve"> Ejecutivo Federal y del Senado de la República.</w:t>
      </w:r>
    </w:p>
    <w:p w14:paraId="0E03DC55" w14:textId="77777777" w:rsidR="00E51CDA" w:rsidRDefault="00A47C30" w:rsidP="00E51CDA">
      <w:pPr>
        <w:pStyle w:val="Textoindependiente"/>
        <w:spacing w:before="240" w:after="160" w:line="276" w:lineRule="auto"/>
        <w:rPr>
          <w:rFonts w:ascii="ITC Avant Garde" w:eastAsiaTheme="minorHAnsi" w:hAnsi="ITC Avant Garde" w:cs="Helvetica"/>
          <w:color w:val="3B3B3B"/>
          <w:szCs w:val="22"/>
        </w:rPr>
      </w:pPr>
      <w:r>
        <w:rPr>
          <w:rFonts w:ascii="ITC Avant Garde" w:eastAsiaTheme="minorHAnsi" w:hAnsi="ITC Avant Garde" w:cs="Helvetica"/>
          <w:color w:val="3B3B3B"/>
          <w:szCs w:val="22"/>
        </w:rPr>
        <w:lastRenderedPageBreak/>
        <w:t xml:space="preserve"> Para la conclusión del periodo señalado, el pasado 28 de abril, el Dr. Ernesto M. Flores Roux, como Presidente del Consejo, presentó en el Instituto el </w:t>
      </w:r>
      <w:r w:rsidRPr="00A47C30">
        <w:rPr>
          <w:rFonts w:ascii="ITC Avant Garde" w:eastAsiaTheme="minorHAnsi" w:hAnsi="ITC Avant Garde" w:cs="Helvetica"/>
          <w:i/>
          <w:color w:val="3B3B3B"/>
          <w:szCs w:val="22"/>
        </w:rPr>
        <w:t>“Informe Anual de Actividades (Marzo 2016 a Marzo 2017) del II Consejo Consultivo del Instituto Feder</w:t>
      </w:r>
      <w:r>
        <w:rPr>
          <w:rFonts w:ascii="ITC Avant Garde" w:eastAsiaTheme="minorHAnsi" w:hAnsi="ITC Avant Garde" w:cs="Helvetica"/>
          <w:i/>
          <w:color w:val="3B3B3B"/>
          <w:szCs w:val="22"/>
        </w:rPr>
        <w:t>a</w:t>
      </w:r>
      <w:r w:rsidRPr="00A47C30">
        <w:rPr>
          <w:rFonts w:ascii="ITC Avant Garde" w:eastAsiaTheme="minorHAnsi" w:hAnsi="ITC Avant Garde" w:cs="Helvetica"/>
          <w:i/>
          <w:color w:val="3B3B3B"/>
          <w:szCs w:val="22"/>
        </w:rPr>
        <w:t>l de Telecomunicaciones</w:t>
      </w:r>
      <w:r>
        <w:rPr>
          <w:rFonts w:ascii="ITC Avant Garde" w:eastAsiaTheme="minorHAnsi" w:hAnsi="ITC Avant Garde" w:cs="Helvetica"/>
          <w:i/>
          <w:color w:val="3B3B3B"/>
          <w:szCs w:val="22"/>
        </w:rPr>
        <w:t>”</w:t>
      </w:r>
      <w:r w:rsidRPr="00A47C30">
        <w:rPr>
          <w:rFonts w:ascii="ITC Avant Garde" w:eastAsiaTheme="minorHAnsi" w:hAnsi="ITC Avant Garde" w:cs="Helvetica"/>
          <w:i/>
          <w:color w:val="3B3B3B"/>
          <w:szCs w:val="22"/>
        </w:rPr>
        <w:t xml:space="preserve">. </w:t>
      </w:r>
    </w:p>
    <w:p w14:paraId="387D1FF5" w14:textId="77777777" w:rsidR="00E51CDA" w:rsidRDefault="004E1A0F" w:rsidP="00E51CDA">
      <w:pPr>
        <w:spacing w:before="240"/>
        <w:jc w:val="both"/>
        <w:rPr>
          <w:rFonts w:ascii="ITC Avant Garde" w:hAnsi="ITC Avant Garde"/>
        </w:rPr>
      </w:pPr>
      <w:r w:rsidRPr="00D41426">
        <w:rPr>
          <w:rFonts w:ascii="ITC Avant Garde" w:hAnsi="ITC Avant Garde"/>
        </w:rPr>
        <w:t xml:space="preserve">En virtud de los referidos Antecedentes, y </w:t>
      </w:r>
    </w:p>
    <w:p w14:paraId="2EE90298" w14:textId="77777777" w:rsidR="00E51CDA" w:rsidRPr="00E51CDA" w:rsidRDefault="004E1A0F" w:rsidP="00E51CDA">
      <w:pPr>
        <w:pStyle w:val="Ttulo2"/>
        <w:spacing w:after="240"/>
        <w:jc w:val="center"/>
        <w:rPr>
          <w:rFonts w:ascii="ITC Avant Garde" w:hAnsi="ITC Avant Garde"/>
          <w:b/>
          <w:color w:val="000000" w:themeColor="text1"/>
          <w:sz w:val="22"/>
          <w:szCs w:val="22"/>
        </w:rPr>
      </w:pPr>
      <w:r w:rsidRPr="00E51CDA">
        <w:rPr>
          <w:rFonts w:ascii="ITC Avant Garde" w:hAnsi="ITC Avant Garde"/>
          <w:b/>
          <w:color w:val="000000" w:themeColor="text1"/>
          <w:sz w:val="22"/>
          <w:szCs w:val="22"/>
        </w:rPr>
        <w:t>CONSIDERANDO</w:t>
      </w:r>
    </w:p>
    <w:p w14:paraId="41EC81EF" w14:textId="333FBAAB" w:rsidR="00A00EB9" w:rsidRDefault="00A23598" w:rsidP="00E51CDA">
      <w:pPr>
        <w:spacing w:before="240"/>
        <w:jc w:val="both"/>
        <w:rPr>
          <w:rFonts w:ascii="ITC Avant Garde" w:hAnsi="ITC Avant Garde"/>
        </w:rPr>
      </w:pPr>
      <w:r w:rsidRPr="00D41426">
        <w:rPr>
          <w:rFonts w:ascii="ITC Avant Garde" w:hAnsi="ITC Avant Garde"/>
          <w:b/>
        </w:rPr>
        <w:t>PRIMERO.-</w:t>
      </w:r>
      <w:r w:rsidRPr="00D41426">
        <w:rPr>
          <w:rFonts w:ascii="ITC Avant Garde" w:hAnsi="ITC Avant Garde"/>
        </w:rPr>
        <w:t xml:space="preserve"> </w:t>
      </w:r>
      <w:r w:rsidR="000A22C7" w:rsidRPr="00D41426">
        <w:rPr>
          <w:rFonts w:ascii="ITC Avant Garde" w:hAnsi="ITC Avant Garde"/>
        </w:rPr>
        <w:t xml:space="preserve">Que el nombramiento de los integrantes del Consejo Consultivo </w:t>
      </w:r>
      <w:r w:rsidR="001F3E73" w:rsidRPr="00D41426">
        <w:rPr>
          <w:rFonts w:ascii="ITC Avant Garde" w:hAnsi="ITC Avant Garde"/>
        </w:rPr>
        <w:t xml:space="preserve">concluyó </w:t>
      </w:r>
      <w:r w:rsidR="000A22C7" w:rsidRPr="00D41426">
        <w:rPr>
          <w:rFonts w:ascii="ITC Avant Garde" w:hAnsi="ITC Avant Garde"/>
        </w:rPr>
        <w:t xml:space="preserve">el pasado </w:t>
      </w:r>
      <w:r w:rsidR="00800945">
        <w:rPr>
          <w:rFonts w:ascii="ITC Avant Garde" w:hAnsi="ITC Avant Garde"/>
        </w:rPr>
        <w:t>16 de marzo</w:t>
      </w:r>
      <w:r w:rsidR="000A22C7" w:rsidRPr="00D41426">
        <w:rPr>
          <w:rFonts w:ascii="ITC Avant Garde" w:hAnsi="ITC Avant Garde"/>
        </w:rPr>
        <w:t xml:space="preserve"> y</w:t>
      </w:r>
      <w:r w:rsidR="00A47C30">
        <w:rPr>
          <w:rFonts w:ascii="ITC Avant Garde" w:hAnsi="ITC Avant Garde"/>
        </w:rPr>
        <w:t xml:space="preserve">, </w:t>
      </w:r>
      <w:r w:rsidR="001F3E73" w:rsidRPr="00D41426">
        <w:rPr>
          <w:rFonts w:ascii="ITC Avant Garde" w:hAnsi="ITC Avant Garde"/>
        </w:rPr>
        <w:t xml:space="preserve">en virtud de que </w:t>
      </w:r>
      <w:r w:rsidR="00AF2001" w:rsidRPr="00D41426">
        <w:rPr>
          <w:rFonts w:ascii="ITC Avant Garde" w:hAnsi="ITC Avant Garde"/>
        </w:rPr>
        <w:t xml:space="preserve">el Instituto debe contar con </w:t>
      </w:r>
      <w:r w:rsidR="000A22C7" w:rsidRPr="00D41426">
        <w:rPr>
          <w:rFonts w:ascii="ITC Avant Garde" w:hAnsi="ITC Avant Garde"/>
        </w:rPr>
        <w:t>dicho órgano asesor respecto de los principios establecidos en los artículos 2</w:t>
      </w:r>
      <w:r w:rsidR="000B535F" w:rsidRPr="00D41426">
        <w:rPr>
          <w:rFonts w:ascii="ITC Avant Garde" w:hAnsi="ITC Avant Garde"/>
        </w:rPr>
        <w:t>°</w:t>
      </w:r>
      <w:r w:rsidR="000A22C7" w:rsidRPr="00D41426">
        <w:rPr>
          <w:rFonts w:ascii="ITC Avant Garde" w:hAnsi="ITC Avant Garde"/>
        </w:rPr>
        <w:t>, 6</w:t>
      </w:r>
      <w:r w:rsidR="000B535F" w:rsidRPr="00D41426">
        <w:rPr>
          <w:rFonts w:ascii="ITC Avant Garde" w:hAnsi="ITC Avant Garde"/>
        </w:rPr>
        <w:t>°</w:t>
      </w:r>
      <w:r w:rsidR="000A22C7" w:rsidRPr="00D41426">
        <w:rPr>
          <w:rFonts w:ascii="ITC Avant Garde" w:hAnsi="ITC Avant Garde"/>
        </w:rPr>
        <w:t xml:space="preserve"> y 7</w:t>
      </w:r>
      <w:r w:rsidR="000B535F" w:rsidRPr="00D41426">
        <w:rPr>
          <w:rFonts w:ascii="ITC Avant Garde" w:hAnsi="ITC Avant Garde"/>
        </w:rPr>
        <w:t>°</w:t>
      </w:r>
      <w:r w:rsidR="000A22C7" w:rsidRPr="00D41426">
        <w:rPr>
          <w:rFonts w:ascii="ITC Avant Garde" w:hAnsi="ITC Avant Garde"/>
        </w:rPr>
        <w:t xml:space="preserve"> de la Constitución</w:t>
      </w:r>
      <w:r w:rsidR="001F3E73" w:rsidRPr="00D41426">
        <w:rPr>
          <w:rFonts w:ascii="ITC Avant Garde" w:hAnsi="ITC Avant Garde"/>
        </w:rPr>
        <w:t>, el cual</w:t>
      </w:r>
      <w:r w:rsidR="000A22C7" w:rsidRPr="00D41426">
        <w:rPr>
          <w:rFonts w:ascii="ITC Avant Garde" w:hAnsi="ITC Avant Garde"/>
        </w:rPr>
        <w:t xml:space="preserve"> deberá estar</w:t>
      </w:r>
      <w:r w:rsidR="00AF2001" w:rsidRPr="00D41426">
        <w:rPr>
          <w:rFonts w:ascii="ITC Avant Garde" w:hAnsi="ITC Avant Garde"/>
        </w:rPr>
        <w:t xml:space="preserve"> integrado por quince miembros honorarios, incluido s</w:t>
      </w:r>
      <w:r w:rsidR="009A1DAB">
        <w:rPr>
          <w:rFonts w:ascii="ITC Avant Garde" w:hAnsi="ITC Avant Garde"/>
        </w:rPr>
        <w:t>u presidente</w:t>
      </w:r>
      <w:r w:rsidR="00A00EB9">
        <w:rPr>
          <w:rFonts w:ascii="ITC Avant Garde" w:hAnsi="ITC Avant Garde"/>
        </w:rPr>
        <w:t>.</w:t>
      </w:r>
    </w:p>
    <w:p w14:paraId="7427FBD4" w14:textId="5527D959" w:rsidR="002A5A39" w:rsidRPr="00A00EB9" w:rsidRDefault="00A00EB9" w:rsidP="00E51CDA">
      <w:pPr>
        <w:spacing w:before="240"/>
        <w:jc w:val="both"/>
        <w:rPr>
          <w:rFonts w:ascii="ITC Avant Garde" w:hAnsi="ITC Avant Garde"/>
        </w:rPr>
      </w:pPr>
      <w:r>
        <w:rPr>
          <w:rFonts w:ascii="ITC Avant Garde" w:hAnsi="ITC Avant Garde"/>
        </w:rPr>
        <w:t>E</w:t>
      </w:r>
      <w:r w:rsidR="00A47C30">
        <w:rPr>
          <w:rFonts w:ascii="ITC Avant Garde" w:hAnsi="ITC Avant Garde"/>
        </w:rPr>
        <w:t>s de resaltar que</w:t>
      </w:r>
      <w:r w:rsidR="006018FD">
        <w:rPr>
          <w:rFonts w:ascii="ITC Avant Garde" w:hAnsi="ITC Avant Garde"/>
        </w:rPr>
        <w:t xml:space="preserve"> </w:t>
      </w:r>
      <w:r>
        <w:rPr>
          <w:rFonts w:ascii="ITC Avant Garde" w:hAnsi="ITC Avant Garde"/>
        </w:rPr>
        <w:t>a</w:t>
      </w:r>
      <w:r w:rsidR="009A1DAB" w:rsidRPr="00A00EB9">
        <w:rPr>
          <w:rFonts w:ascii="ITC Avant Garde" w:hAnsi="ITC Avant Garde"/>
        </w:rPr>
        <w:t xml:space="preserve">lgunos </w:t>
      </w:r>
      <w:r w:rsidR="00671736" w:rsidRPr="00A00EB9">
        <w:rPr>
          <w:rFonts w:ascii="ITC Avant Garde" w:hAnsi="ITC Avant Garde"/>
        </w:rPr>
        <w:t>integrantes del segundo Co</w:t>
      </w:r>
      <w:r w:rsidR="009A1DAB" w:rsidRPr="00A00EB9">
        <w:rPr>
          <w:rFonts w:ascii="ITC Avant Garde" w:hAnsi="ITC Avant Garde"/>
        </w:rPr>
        <w:t xml:space="preserve">nsejo Consultivo expresaron que su participación debía </w:t>
      </w:r>
      <w:r w:rsidR="00664FC0" w:rsidRPr="00A00EB9">
        <w:rPr>
          <w:rFonts w:ascii="ITC Avant Garde" w:hAnsi="ITC Avant Garde"/>
        </w:rPr>
        <w:t>conc</w:t>
      </w:r>
      <w:r w:rsidR="009A1DAB" w:rsidRPr="00A00EB9">
        <w:rPr>
          <w:rFonts w:ascii="ITC Avant Garde" w:hAnsi="ITC Avant Garde"/>
        </w:rPr>
        <w:t xml:space="preserve">luir para dar cabida a </w:t>
      </w:r>
      <w:r w:rsidR="00664FC0" w:rsidRPr="00A00EB9">
        <w:rPr>
          <w:rFonts w:ascii="ITC Avant Garde" w:hAnsi="ITC Avant Garde"/>
        </w:rPr>
        <w:t xml:space="preserve">que se integraran </w:t>
      </w:r>
      <w:r w:rsidR="000D0668" w:rsidRPr="00A00EB9">
        <w:rPr>
          <w:rFonts w:ascii="ITC Avant Garde" w:hAnsi="ITC Avant Garde"/>
        </w:rPr>
        <w:t xml:space="preserve">nuevos </w:t>
      </w:r>
      <w:r w:rsidR="00664FC0" w:rsidRPr="00A00EB9">
        <w:rPr>
          <w:rFonts w:ascii="ITC Avant Garde" w:hAnsi="ITC Avant Garde"/>
        </w:rPr>
        <w:t>especialistas</w:t>
      </w:r>
      <w:r>
        <w:rPr>
          <w:rFonts w:ascii="ITC Avant Garde" w:hAnsi="ITC Avant Garde"/>
        </w:rPr>
        <w:t xml:space="preserve"> por lo que</w:t>
      </w:r>
      <w:r w:rsidR="0008465D">
        <w:rPr>
          <w:rFonts w:ascii="ITC Avant Garde" w:hAnsi="ITC Avant Garde"/>
        </w:rPr>
        <w:t>,</w:t>
      </w:r>
      <w:r>
        <w:rPr>
          <w:rFonts w:ascii="ITC Avant Garde" w:hAnsi="ITC Avant Garde"/>
        </w:rPr>
        <w:t xml:space="preserve"> en términos del</w:t>
      </w:r>
      <w:r w:rsidRPr="00D41426">
        <w:rPr>
          <w:rFonts w:ascii="ITC Avant Garde" w:hAnsi="ITC Avant Garde"/>
        </w:rPr>
        <w:t xml:space="preserve"> artículo 34 de </w:t>
      </w:r>
      <w:r>
        <w:rPr>
          <w:rFonts w:ascii="ITC Avant Garde" w:hAnsi="ITC Avant Garde"/>
        </w:rPr>
        <w:t>LFTR</w:t>
      </w:r>
      <w:r w:rsidRPr="00D41426">
        <w:rPr>
          <w:rFonts w:ascii="ITC Avant Garde" w:hAnsi="ITC Avant Garde"/>
        </w:rPr>
        <w:t xml:space="preserve"> se revisó y valoró que los distintos perfiles </w:t>
      </w:r>
      <w:r w:rsidR="0008465D">
        <w:rPr>
          <w:rFonts w:ascii="ITC Avant Garde" w:hAnsi="ITC Avant Garde"/>
        </w:rPr>
        <w:t xml:space="preserve">que se integran en el tercer Consejo Consultivo sean de </w:t>
      </w:r>
      <w:r w:rsidRPr="00D41426">
        <w:rPr>
          <w:rFonts w:ascii="ITC Avant Garde" w:hAnsi="ITC Avant Garde"/>
        </w:rPr>
        <w:t>especialistas de prestigio en las materias competencia del Instituto, con una trayectoria reconocida, capacidades acreditadas y con basta experiencia en las materias referidas, garantizando que al menos uno de ellos cuente con experiencia y conocimiento en concesiones de uso social</w:t>
      </w:r>
      <w:r>
        <w:rPr>
          <w:rFonts w:ascii="ITC Avant Garde" w:hAnsi="ITC Avant Garde"/>
        </w:rPr>
        <w:t>.</w:t>
      </w:r>
    </w:p>
    <w:p w14:paraId="1ACBDAB1" w14:textId="77777777" w:rsidR="00E51CDA" w:rsidRDefault="00A23598" w:rsidP="00E51CDA">
      <w:pPr>
        <w:spacing w:before="240"/>
        <w:jc w:val="both"/>
        <w:rPr>
          <w:rFonts w:ascii="ITC Avant Garde" w:hAnsi="ITC Avant Garde"/>
        </w:rPr>
      </w:pPr>
      <w:r w:rsidRPr="00D41426">
        <w:rPr>
          <w:rFonts w:ascii="ITC Avant Garde" w:hAnsi="ITC Avant Garde"/>
          <w:b/>
        </w:rPr>
        <w:t>SEGUNDO.-</w:t>
      </w:r>
      <w:r w:rsidRPr="00D41426">
        <w:rPr>
          <w:rFonts w:ascii="ITC Avant Garde" w:hAnsi="ITC Avant Garde"/>
        </w:rPr>
        <w:t xml:space="preserve"> </w:t>
      </w:r>
      <w:r w:rsidR="00917BE5" w:rsidRPr="00D41426">
        <w:rPr>
          <w:rFonts w:ascii="ITC Avant Garde" w:hAnsi="ITC Avant Garde"/>
        </w:rPr>
        <w:t xml:space="preserve">En virtud de lo anterior, se </w:t>
      </w:r>
      <w:r w:rsidR="00A67A9A" w:rsidRPr="00D41426">
        <w:rPr>
          <w:rFonts w:ascii="ITC Avant Garde" w:hAnsi="ITC Avant Garde"/>
        </w:rPr>
        <w:t xml:space="preserve">somete </w:t>
      </w:r>
      <w:r w:rsidR="00A608BE" w:rsidRPr="00D41426">
        <w:rPr>
          <w:rFonts w:ascii="ITC Avant Garde" w:hAnsi="ITC Avant Garde"/>
        </w:rPr>
        <w:t>a consideración</w:t>
      </w:r>
      <w:r w:rsidR="00F23292" w:rsidRPr="00D41426">
        <w:rPr>
          <w:rFonts w:ascii="ITC Avant Garde" w:hAnsi="ITC Avant Garde"/>
        </w:rPr>
        <w:t xml:space="preserve"> del Pleno</w:t>
      </w:r>
      <w:r w:rsidR="00602795" w:rsidRPr="00D41426">
        <w:rPr>
          <w:rFonts w:ascii="ITC Avant Garde" w:hAnsi="ITC Avant Garde"/>
        </w:rPr>
        <w:t xml:space="preserve"> del Instituto </w:t>
      </w:r>
      <w:r w:rsidR="00224EAC" w:rsidRPr="00D41426">
        <w:rPr>
          <w:rFonts w:ascii="ITC Avant Garde" w:hAnsi="ITC Avant Garde"/>
        </w:rPr>
        <w:t>la siguien</w:t>
      </w:r>
      <w:r w:rsidR="00917BE5" w:rsidRPr="00D41426">
        <w:rPr>
          <w:rFonts w:ascii="ITC Avant Garde" w:hAnsi="ITC Avant Garde"/>
        </w:rPr>
        <w:t>te integración d</w:t>
      </w:r>
      <w:r w:rsidR="00F23292" w:rsidRPr="00D41426">
        <w:rPr>
          <w:rFonts w:ascii="ITC Avant Garde" w:hAnsi="ITC Avant Garde"/>
        </w:rPr>
        <w:t>el Consejo Consultivo</w:t>
      </w:r>
      <w:r w:rsidR="00A67A9A" w:rsidRPr="00D41426">
        <w:rPr>
          <w:rFonts w:ascii="ITC Avant Garde" w:hAnsi="ITC Avant Garde"/>
        </w:rPr>
        <w:t xml:space="preserve"> que fungirá como tal a partir de</w:t>
      </w:r>
      <w:r w:rsidR="00143C56">
        <w:rPr>
          <w:rFonts w:ascii="ITC Avant Garde" w:hAnsi="ITC Avant Garde"/>
        </w:rPr>
        <w:t xml:space="preserve"> su instalación en </w:t>
      </w:r>
      <w:r w:rsidR="00143C56" w:rsidRPr="00510241">
        <w:rPr>
          <w:rFonts w:ascii="ITC Avant Garde" w:hAnsi="ITC Avant Garde"/>
        </w:rPr>
        <w:t>ju</w:t>
      </w:r>
      <w:r w:rsidR="00510241" w:rsidRPr="00510241">
        <w:rPr>
          <w:rFonts w:ascii="ITC Avant Garde" w:hAnsi="ITC Avant Garde"/>
        </w:rPr>
        <w:t>l</w:t>
      </w:r>
      <w:r w:rsidR="00143C56" w:rsidRPr="00510241">
        <w:rPr>
          <w:rFonts w:ascii="ITC Avant Garde" w:hAnsi="ITC Avant Garde"/>
        </w:rPr>
        <w:t>io</w:t>
      </w:r>
      <w:r w:rsidR="00143C56">
        <w:rPr>
          <w:rFonts w:ascii="ITC Avant Garde" w:hAnsi="ITC Avant Garde"/>
        </w:rPr>
        <w:t xml:space="preserve"> de 2017</w:t>
      </w:r>
      <w:r w:rsidR="00A21117" w:rsidRPr="00D41426">
        <w:rPr>
          <w:rFonts w:ascii="ITC Avant Garde" w:hAnsi="ITC Avant Garde"/>
        </w:rPr>
        <w:t>,</w:t>
      </w:r>
      <w:r w:rsidR="00F23292" w:rsidRPr="00D41426">
        <w:rPr>
          <w:rFonts w:ascii="ITC Avant Garde" w:hAnsi="ITC Avant Garde"/>
        </w:rPr>
        <w:t xml:space="preserve"> por un período de un año</w:t>
      </w:r>
      <w:r w:rsidR="00602795" w:rsidRPr="00D41426">
        <w:rPr>
          <w:rFonts w:ascii="ITC Avant Garde" w:hAnsi="ITC Avant Garde"/>
        </w:rPr>
        <w:t xml:space="preserve"> contado a partir de</w:t>
      </w:r>
      <w:r w:rsidR="00A67A9A" w:rsidRPr="00D41426">
        <w:rPr>
          <w:rFonts w:ascii="ITC Avant Garde" w:hAnsi="ITC Avant Garde"/>
        </w:rPr>
        <w:t>l día de</w:t>
      </w:r>
      <w:r w:rsidR="00602795" w:rsidRPr="00D41426">
        <w:rPr>
          <w:rFonts w:ascii="ITC Avant Garde" w:hAnsi="ITC Avant Garde"/>
        </w:rPr>
        <w:t xml:space="preserve"> </w:t>
      </w:r>
      <w:r w:rsidR="00A21117" w:rsidRPr="00D41426">
        <w:rPr>
          <w:rFonts w:ascii="ITC Avant Garde" w:hAnsi="ITC Avant Garde"/>
        </w:rPr>
        <w:t xml:space="preserve">su </w:t>
      </w:r>
      <w:r w:rsidR="000A22C7" w:rsidRPr="00D41426">
        <w:rPr>
          <w:rFonts w:ascii="ITC Avant Garde" w:hAnsi="ITC Avant Garde"/>
        </w:rPr>
        <w:t>toma de protesta</w:t>
      </w:r>
      <w:r w:rsidR="00917BE5" w:rsidRPr="00D41426">
        <w:rPr>
          <w:rFonts w:ascii="ITC Avant Garde" w:hAnsi="ITC Avant Garde"/>
        </w:rPr>
        <w:t xml:space="preserve"> y que son, por orden alfabé</w:t>
      </w:r>
      <w:r w:rsidR="00224EAC" w:rsidRPr="00D41426">
        <w:rPr>
          <w:rFonts w:ascii="ITC Avant Garde" w:hAnsi="ITC Avant Garde"/>
        </w:rPr>
        <w:t>tico, lo</w:t>
      </w:r>
      <w:r w:rsidR="00917BE5" w:rsidRPr="00D41426">
        <w:rPr>
          <w:rFonts w:ascii="ITC Avant Garde" w:hAnsi="ITC Avant Garde"/>
        </w:rPr>
        <w:t>s siguientes</w:t>
      </w:r>
      <w:r w:rsidR="00A608BE" w:rsidRPr="00D41426">
        <w:rPr>
          <w:rFonts w:ascii="ITC Avant Garde" w:hAnsi="ITC Avant Garde"/>
        </w:rPr>
        <w:t xml:space="preserve"> especialistas en las materias competencia del </w:t>
      </w:r>
      <w:r w:rsidR="00AC103C" w:rsidRPr="00D41426">
        <w:rPr>
          <w:rFonts w:ascii="ITC Avant Garde" w:hAnsi="ITC Avant Garde"/>
        </w:rPr>
        <w:t>Instituto</w:t>
      </w:r>
      <w:r w:rsidR="00A47C30">
        <w:rPr>
          <w:rFonts w:ascii="ITC Avant Garde" w:hAnsi="ITC Avant Garde"/>
        </w:rPr>
        <w:t>:</w:t>
      </w:r>
    </w:p>
    <w:p w14:paraId="733BC939" w14:textId="3C155E35"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Patricia Arriaga Jordán </w:t>
      </w:r>
    </w:p>
    <w:p w14:paraId="7680181E" w14:textId="77777777" w:rsidR="003013BF" w:rsidRPr="00A41CFB" w:rsidRDefault="003013BF"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Rodolfo De la Rosa Rábago </w:t>
      </w:r>
    </w:p>
    <w:p w14:paraId="57A38B43" w14:textId="0DA65395"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Ernesto M</w:t>
      </w:r>
      <w:r w:rsidR="001253FF" w:rsidRPr="00A41CFB">
        <w:rPr>
          <w:rFonts w:ascii="ITC Avant Garde" w:eastAsia="Calibri" w:hAnsi="ITC Avant Garde"/>
          <w:sz w:val="21"/>
          <w:szCs w:val="21"/>
        </w:rPr>
        <w:t>aqueda</w:t>
      </w:r>
      <w:r w:rsidRPr="00A41CFB">
        <w:rPr>
          <w:rFonts w:ascii="ITC Avant Garde" w:eastAsia="Calibri" w:hAnsi="ITC Avant Garde"/>
          <w:sz w:val="21"/>
          <w:szCs w:val="21"/>
        </w:rPr>
        <w:t xml:space="preserve"> Flores-Roux</w:t>
      </w:r>
    </w:p>
    <w:p w14:paraId="38227769" w14:textId="26B1976F"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Gerardo Francisco González Abarca</w:t>
      </w:r>
    </w:p>
    <w:p w14:paraId="7FA31077" w14:textId="785E99FF"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Santiago Gutiérrez Fernández</w:t>
      </w:r>
    </w:p>
    <w:p w14:paraId="2DBBB23F" w14:textId="6046B98E"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Erick Huesca Morales </w:t>
      </w:r>
    </w:p>
    <w:p w14:paraId="14B1EF09" w14:textId="14496869"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Salma Leticia Jalife Villalón </w:t>
      </w:r>
    </w:p>
    <w:p w14:paraId="092BDF13" w14:textId="5F37463B"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Federico Kuhlmann Rodríguez</w:t>
      </w:r>
    </w:p>
    <w:p w14:paraId="73199538" w14:textId="18DA0C96"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Elisa V</w:t>
      </w:r>
      <w:r w:rsidR="001253FF" w:rsidRPr="00A41CFB">
        <w:rPr>
          <w:rFonts w:ascii="ITC Avant Garde" w:eastAsia="Calibri" w:hAnsi="ITC Avant Garde"/>
          <w:sz w:val="21"/>
          <w:szCs w:val="21"/>
        </w:rPr>
        <w:t>ela</w:t>
      </w:r>
      <w:r w:rsidRPr="00A41CFB">
        <w:rPr>
          <w:rFonts w:ascii="ITC Avant Garde" w:eastAsia="Calibri" w:hAnsi="ITC Avant Garde"/>
          <w:sz w:val="21"/>
          <w:szCs w:val="21"/>
        </w:rPr>
        <w:t xml:space="preserve"> Mariscal Medina </w:t>
      </w:r>
    </w:p>
    <w:p w14:paraId="377E83D3" w14:textId="76834464"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Luis Miguel Martínez Cervantes </w:t>
      </w:r>
    </w:p>
    <w:p w14:paraId="0B940082" w14:textId="24E3A13F"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Alejandro Ulises Mendoza Pérez </w:t>
      </w:r>
    </w:p>
    <w:p w14:paraId="47E4404F" w14:textId="4BADBD89"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Jorge Fernando Negrete Pacheco </w:t>
      </w:r>
    </w:p>
    <w:p w14:paraId="1A8402AC" w14:textId="634D0DD4"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José Luis Peralta Higuera </w:t>
      </w:r>
    </w:p>
    <w:p w14:paraId="55675082" w14:textId="1E186EC9"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Paola Ricaurte Quijano </w:t>
      </w:r>
    </w:p>
    <w:p w14:paraId="1B379B7A" w14:textId="7414953A" w:rsidR="00A47C30" w:rsidRPr="00A41CFB" w:rsidRDefault="00A47C30" w:rsidP="00E51CDA">
      <w:pPr>
        <w:pStyle w:val="Prrafodelista"/>
        <w:numPr>
          <w:ilvl w:val="0"/>
          <w:numId w:val="12"/>
        </w:numPr>
        <w:spacing w:before="240"/>
        <w:rPr>
          <w:rFonts w:ascii="ITC Avant Garde" w:eastAsia="Calibri" w:hAnsi="ITC Avant Garde"/>
          <w:sz w:val="21"/>
          <w:szCs w:val="21"/>
        </w:rPr>
      </w:pPr>
      <w:r w:rsidRPr="00A41CFB">
        <w:rPr>
          <w:rFonts w:ascii="ITC Avant Garde" w:eastAsia="Calibri" w:hAnsi="ITC Avant Garde"/>
          <w:sz w:val="21"/>
          <w:szCs w:val="21"/>
        </w:rPr>
        <w:t xml:space="preserve">Gabriel Sosa Plata </w:t>
      </w:r>
    </w:p>
    <w:p w14:paraId="7D9DE368" w14:textId="77777777" w:rsidR="00E51CDA" w:rsidRPr="00E51CDA" w:rsidRDefault="00D3399E" w:rsidP="00E51CDA">
      <w:pPr>
        <w:pStyle w:val="Ttulo2"/>
        <w:spacing w:after="240"/>
        <w:jc w:val="center"/>
        <w:rPr>
          <w:rFonts w:ascii="ITC Avant Garde" w:hAnsi="ITC Avant Garde"/>
          <w:b/>
          <w:color w:val="000000" w:themeColor="text1"/>
          <w:sz w:val="22"/>
          <w:szCs w:val="22"/>
        </w:rPr>
      </w:pPr>
      <w:r w:rsidRPr="00E51CDA">
        <w:rPr>
          <w:rFonts w:ascii="ITC Avant Garde" w:hAnsi="ITC Avant Garde"/>
          <w:b/>
          <w:color w:val="000000" w:themeColor="text1"/>
          <w:sz w:val="22"/>
          <w:szCs w:val="22"/>
        </w:rPr>
        <w:lastRenderedPageBreak/>
        <w:t>ACUERDO</w:t>
      </w:r>
      <w:r w:rsidR="00A21117" w:rsidRPr="00E51CDA">
        <w:rPr>
          <w:rFonts w:ascii="ITC Avant Garde" w:hAnsi="ITC Avant Garde"/>
          <w:b/>
          <w:color w:val="000000" w:themeColor="text1"/>
          <w:sz w:val="22"/>
          <w:szCs w:val="22"/>
        </w:rPr>
        <w:t>S</w:t>
      </w:r>
    </w:p>
    <w:p w14:paraId="3FF9400A" w14:textId="77777777" w:rsidR="00E51CDA" w:rsidRDefault="00D3399E" w:rsidP="00E51CDA">
      <w:pPr>
        <w:spacing w:before="240"/>
        <w:jc w:val="both"/>
        <w:rPr>
          <w:rFonts w:ascii="ITC Avant Garde" w:hAnsi="ITC Avant Garde"/>
        </w:rPr>
      </w:pPr>
      <w:r w:rsidRPr="00D41426">
        <w:rPr>
          <w:rFonts w:ascii="ITC Avant Garde" w:hAnsi="ITC Avant Garde"/>
          <w:b/>
        </w:rPr>
        <w:t>PRIMERO.-</w:t>
      </w:r>
      <w:r w:rsidRPr="00D41426">
        <w:rPr>
          <w:rFonts w:ascii="ITC Avant Garde" w:hAnsi="ITC Avant Garde"/>
        </w:rPr>
        <w:t xml:space="preserve"> Se aprueba el nombramiento de cada </w:t>
      </w:r>
      <w:r w:rsidR="002A4B30" w:rsidRPr="00D41426">
        <w:rPr>
          <w:rFonts w:ascii="ITC Avant Garde" w:hAnsi="ITC Avant Garde"/>
        </w:rPr>
        <w:t>uno de los expertos mencionados en el Considerando SEGUNDO,</w:t>
      </w:r>
      <w:r w:rsidRPr="00D41426">
        <w:rPr>
          <w:rFonts w:ascii="ITC Avant Garde" w:hAnsi="ITC Avant Garde"/>
        </w:rPr>
        <w:t xml:space="preserve"> para integrar el Consejo Consultivo</w:t>
      </w:r>
      <w:r w:rsidR="00BE043E" w:rsidRPr="00D41426">
        <w:rPr>
          <w:rFonts w:ascii="ITC Avant Garde" w:hAnsi="ITC Avant Garde"/>
        </w:rPr>
        <w:t xml:space="preserve"> </w:t>
      </w:r>
      <w:r w:rsidRPr="00D41426">
        <w:rPr>
          <w:rFonts w:ascii="ITC Avant Garde" w:hAnsi="ITC Avant Garde"/>
        </w:rPr>
        <w:t>por un período de un año</w:t>
      </w:r>
      <w:r w:rsidR="00BE043E" w:rsidRPr="00D41426">
        <w:rPr>
          <w:rFonts w:ascii="ITC Avant Garde" w:hAnsi="ITC Avant Garde"/>
        </w:rPr>
        <w:t xml:space="preserve"> contado a partir del día en que </w:t>
      </w:r>
      <w:r w:rsidR="00381CE6" w:rsidRPr="00D41426">
        <w:rPr>
          <w:rFonts w:ascii="ITC Avant Garde" w:hAnsi="ITC Avant Garde"/>
        </w:rPr>
        <w:t xml:space="preserve">se </w:t>
      </w:r>
      <w:r w:rsidRPr="00D41426">
        <w:rPr>
          <w:rFonts w:ascii="ITC Avant Garde" w:hAnsi="ITC Avant Garde"/>
        </w:rPr>
        <w:t>tome protesta del cargo</w:t>
      </w:r>
      <w:r w:rsidR="00B7289B" w:rsidRPr="00D41426">
        <w:rPr>
          <w:rFonts w:ascii="ITC Avant Garde" w:hAnsi="ITC Avant Garde"/>
        </w:rPr>
        <w:t xml:space="preserve">, adjuntándose </w:t>
      </w:r>
      <w:r w:rsidR="00153C5C" w:rsidRPr="00D41426">
        <w:rPr>
          <w:rFonts w:ascii="ITC Avant Garde" w:hAnsi="ITC Avant Garde"/>
        </w:rPr>
        <w:t xml:space="preserve">como Anexo Único y que forma parte del presente Acuerdo </w:t>
      </w:r>
      <w:r w:rsidR="00BE043E" w:rsidRPr="00D41426">
        <w:rPr>
          <w:rFonts w:ascii="ITC Avant Garde" w:hAnsi="ITC Avant Garde"/>
        </w:rPr>
        <w:t xml:space="preserve">la </w:t>
      </w:r>
      <w:r w:rsidR="00C96EB4" w:rsidRPr="00D41426">
        <w:rPr>
          <w:rFonts w:ascii="ITC Avant Garde" w:hAnsi="ITC Avant Garde"/>
        </w:rPr>
        <w:t>semblanza</w:t>
      </w:r>
      <w:r w:rsidR="00153C5C" w:rsidRPr="00D41426">
        <w:rPr>
          <w:rFonts w:ascii="ITC Avant Garde" w:hAnsi="ITC Avant Garde"/>
        </w:rPr>
        <w:t xml:space="preserve"> </w:t>
      </w:r>
      <w:r w:rsidR="00BE043E" w:rsidRPr="00D41426">
        <w:rPr>
          <w:rFonts w:ascii="ITC Avant Garde" w:hAnsi="ITC Avant Garde"/>
        </w:rPr>
        <w:t xml:space="preserve">curricular </w:t>
      </w:r>
      <w:r w:rsidR="00153C5C" w:rsidRPr="00D41426">
        <w:rPr>
          <w:rFonts w:ascii="ITC Avant Garde" w:hAnsi="ITC Avant Garde"/>
        </w:rPr>
        <w:t xml:space="preserve">de cada uno </w:t>
      </w:r>
      <w:r w:rsidR="00B7289B" w:rsidRPr="00D41426">
        <w:rPr>
          <w:rFonts w:ascii="ITC Avant Garde" w:hAnsi="ITC Avant Garde"/>
        </w:rPr>
        <w:t>de ellos.</w:t>
      </w:r>
    </w:p>
    <w:p w14:paraId="0C230F4D" w14:textId="77777777" w:rsidR="00E51CDA" w:rsidRDefault="00D3399E" w:rsidP="00E51CDA">
      <w:pPr>
        <w:spacing w:before="240"/>
        <w:jc w:val="both"/>
        <w:rPr>
          <w:rFonts w:ascii="ITC Avant Garde" w:hAnsi="ITC Avant Garde"/>
        </w:rPr>
      </w:pPr>
      <w:r w:rsidRPr="00D41426">
        <w:rPr>
          <w:rFonts w:ascii="ITC Avant Garde" w:hAnsi="ITC Avant Garde"/>
          <w:b/>
        </w:rPr>
        <w:t>SEGUNDO.-</w:t>
      </w:r>
      <w:r w:rsidR="00381CE6" w:rsidRPr="00D41426">
        <w:rPr>
          <w:rFonts w:ascii="ITC Avant Garde" w:hAnsi="ITC Avant Garde"/>
        </w:rPr>
        <w:t xml:space="preserve"> </w:t>
      </w:r>
      <w:r w:rsidRPr="00D41426">
        <w:rPr>
          <w:rFonts w:ascii="ITC Avant Garde" w:hAnsi="ITC Avant Garde"/>
        </w:rPr>
        <w:t>Se instruye al Secretario Técnico del Pleno</w:t>
      </w:r>
      <w:r w:rsidR="007653A3">
        <w:rPr>
          <w:rFonts w:ascii="ITC Avant Garde" w:hAnsi="ITC Avant Garde"/>
        </w:rPr>
        <w:t>, en su carácter de Secretario del Consejo,</w:t>
      </w:r>
      <w:r w:rsidRPr="00D41426">
        <w:rPr>
          <w:rFonts w:ascii="ITC Avant Garde" w:hAnsi="ITC Avant Garde"/>
        </w:rPr>
        <w:t xml:space="preserve"> </w:t>
      </w:r>
      <w:r w:rsidR="003B1A61" w:rsidRPr="00D41426">
        <w:rPr>
          <w:rFonts w:ascii="ITC Avant Garde" w:hAnsi="ITC Avant Garde"/>
        </w:rPr>
        <w:t xml:space="preserve">a </w:t>
      </w:r>
      <w:r w:rsidRPr="00D41426">
        <w:rPr>
          <w:rFonts w:ascii="ITC Avant Garde" w:hAnsi="ITC Avant Garde"/>
        </w:rPr>
        <w:t xml:space="preserve">comunicar a cada una de las personas </w:t>
      </w:r>
      <w:r w:rsidR="00B7289B" w:rsidRPr="00D41426">
        <w:rPr>
          <w:rFonts w:ascii="ITC Avant Garde" w:hAnsi="ITC Avant Garde"/>
        </w:rPr>
        <w:t xml:space="preserve">referidas </w:t>
      </w:r>
      <w:r w:rsidR="00BD73A2" w:rsidRPr="00D41426">
        <w:rPr>
          <w:rFonts w:ascii="ITC Avant Garde" w:hAnsi="ITC Avant Garde"/>
        </w:rPr>
        <w:t>su designación</w:t>
      </w:r>
      <w:r w:rsidRPr="00D41426">
        <w:rPr>
          <w:rFonts w:ascii="ITC Avant Garde" w:hAnsi="ITC Avant Garde"/>
        </w:rPr>
        <w:t xml:space="preserve">, para que a la brevedad se lleve a cabo la </w:t>
      </w:r>
      <w:r w:rsidR="00F2757B" w:rsidRPr="00D41426">
        <w:rPr>
          <w:rFonts w:ascii="ITC Avant Garde" w:hAnsi="ITC Avant Garde"/>
        </w:rPr>
        <w:t xml:space="preserve">toma de protesta de los integrantes </w:t>
      </w:r>
      <w:r w:rsidR="00BD73A2" w:rsidRPr="00D41426">
        <w:rPr>
          <w:rFonts w:ascii="ITC Avant Garde" w:hAnsi="ITC Avant Garde"/>
        </w:rPr>
        <w:t>del Conse</w:t>
      </w:r>
      <w:r w:rsidR="00A21117" w:rsidRPr="00D41426">
        <w:rPr>
          <w:rFonts w:ascii="ITC Avant Garde" w:hAnsi="ITC Avant Garde"/>
        </w:rPr>
        <w:t xml:space="preserve">jo Consultivo, así como a </w:t>
      </w:r>
      <w:r w:rsidR="00BD73A2" w:rsidRPr="00D41426">
        <w:rPr>
          <w:rFonts w:ascii="ITC Avant Garde" w:hAnsi="ITC Avant Garde"/>
        </w:rPr>
        <w:t>publicar en l</w:t>
      </w:r>
      <w:r w:rsidR="00EC40CD">
        <w:rPr>
          <w:rFonts w:ascii="ITC Avant Garde" w:hAnsi="ITC Avant Garde"/>
        </w:rPr>
        <w:t>a</w:t>
      </w:r>
      <w:r w:rsidR="00F2757B" w:rsidRPr="00D41426">
        <w:rPr>
          <w:rFonts w:ascii="ITC Avant Garde" w:hAnsi="ITC Avant Garde"/>
        </w:rPr>
        <w:t>s</w:t>
      </w:r>
      <w:r w:rsidR="00BD73A2" w:rsidRPr="00D41426">
        <w:rPr>
          <w:rFonts w:ascii="ITC Avant Garde" w:hAnsi="ITC Avant Garde"/>
        </w:rPr>
        <w:t xml:space="preserve"> p</w:t>
      </w:r>
      <w:r w:rsidR="0065415A" w:rsidRPr="00D41426">
        <w:rPr>
          <w:rFonts w:ascii="ITC Avant Garde" w:hAnsi="ITC Avant Garde"/>
        </w:rPr>
        <w:t>áginas</w:t>
      </w:r>
      <w:r w:rsidR="00BD73A2" w:rsidRPr="00D41426">
        <w:rPr>
          <w:rFonts w:ascii="ITC Avant Garde" w:hAnsi="ITC Avant Garde"/>
        </w:rPr>
        <w:t xml:space="preserve"> de internet del </w:t>
      </w:r>
      <w:r w:rsidR="00F2757B" w:rsidRPr="00D41426">
        <w:rPr>
          <w:rFonts w:ascii="ITC Avant Garde" w:hAnsi="ITC Avant Garde"/>
        </w:rPr>
        <w:t>I</w:t>
      </w:r>
      <w:r w:rsidR="00BD73A2" w:rsidRPr="00D41426">
        <w:rPr>
          <w:rFonts w:ascii="ITC Avant Garde" w:hAnsi="ITC Avant Garde"/>
        </w:rPr>
        <w:t>nstituto</w:t>
      </w:r>
      <w:r w:rsidR="00F2757B" w:rsidRPr="00D41426">
        <w:rPr>
          <w:rFonts w:ascii="ITC Avant Garde" w:hAnsi="ITC Avant Garde"/>
        </w:rPr>
        <w:t xml:space="preserve"> y del propio Consejo</w:t>
      </w:r>
      <w:r w:rsidR="00BD73A2" w:rsidRPr="00D41426">
        <w:rPr>
          <w:rFonts w:ascii="ITC Avant Garde" w:hAnsi="ITC Avant Garde"/>
        </w:rPr>
        <w:t xml:space="preserve"> el perfil de cada uno</w:t>
      </w:r>
      <w:r w:rsidR="00A21117" w:rsidRPr="00D41426">
        <w:rPr>
          <w:rFonts w:ascii="ITC Avant Garde" w:hAnsi="ITC Avant Garde"/>
        </w:rPr>
        <w:t xml:space="preserve"> de sus integrante</w:t>
      </w:r>
      <w:r w:rsidR="00236518" w:rsidRPr="00D41426">
        <w:rPr>
          <w:rFonts w:ascii="ITC Avant Garde" w:hAnsi="ITC Avant Garde"/>
        </w:rPr>
        <w:t>s.</w:t>
      </w:r>
      <w:r w:rsidR="00A41CFB">
        <w:rPr>
          <w:rFonts w:ascii="ITC Avant Garde" w:hAnsi="ITC Avant Garde"/>
        </w:rPr>
        <w:t xml:space="preserve"> </w:t>
      </w:r>
    </w:p>
    <w:p w14:paraId="6E3DE568" w14:textId="77777777" w:rsidR="00E51CDA" w:rsidRDefault="001922D1" w:rsidP="00E51CDA">
      <w:pPr>
        <w:spacing w:before="240"/>
        <w:jc w:val="both"/>
        <w:rPr>
          <w:rFonts w:ascii="ITC Avant Garde" w:hAnsi="ITC Avant Garde"/>
        </w:rPr>
      </w:pPr>
      <w:r>
        <w:rPr>
          <w:rFonts w:ascii="ITC Avant Garde" w:hAnsi="ITC Avant Garde"/>
          <w:b/>
        </w:rPr>
        <w:t>TERCERO</w:t>
      </w:r>
      <w:r w:rsidR="00D3399E" w:rsidRPr="00D41426">
        <w:rPr>
          <w:rFonts w:ascii="ITC Avant Garde" w:hAnsi="ITC Avant Garde"/>
          <w:b/>
        </w:rPr>
        <w:t>.-</w:t>
      </w:r>
      <w:r w:rsidR="00D3399E" w:rsidRPr="00D41426">
        <w:rPr>
          <w:rFonts w:ascii="ITC Avant Garde" w:hAnsi="ITC Avant Garde"/>
        </w:rPr>
        <w:t xml:space="preserve"> Publíquese </w:t>
      </w:r>
      <w:r w:rsidR="0065415A" w:rsidRPr="00D41426">
        <w:rPr>
          <w:rFonts w:ascii="ITC Avant Garde" w:hAnsi="ITC Avant Garde"/>
        </w:rPr>
        <w:t xml:space="preserve">el presente Acuerdo </w:t>
      </w:r>
      <w:r w:rsidR="00D3399E" w:rsidRPr="00D41426">
        <w:rPr>
          <w:rFonts w:ascii="ITC Avant Garde" w:hAnsi="ITC Avant Garde"/>
        </w:rPr>
        <w:t>en la</w:t>
      </w:r>
      <w:r w:rsidR="00F2757B" w:rsidRPr="00D41426">
        <w:rPr>
          <w:rFonts w:ascii="ITC Avant Garde" w:hAnsi="ITC Avant Garde"/>
        </w:rPr>
        <w:t>s</w:t>
      </w:r>
      <w:r w:rsidR="00D3399E" w:rsidRPr="00D41426">
        <w:rPr>
          <w:rFonts w:ascii="ITC Avant Garde" w:hAnsi="ITC Avant Garde"/>
        </w:rPr>
        <w:t xml:space="preserve"> página</w:t>
      </w:r>
      <w:r w:rsidR="00F2757B" w:rsidRPr="00D41426">
        <w:rPr>
          <w:rFonts w:ascii="ITC Avant Garde" w:hAnsi="ITC Avant Garde"/>
        </w:rPr>
        <w:t>s</w:t>
      </w:r>
      <w:r w:rsidR="00D3399E" w:rsidRPr="00D41426">
        <w:rPr>
          <w:rFonts w:ascii="ITC Avant Garde" w:hAnsi="ITC Avant Garde"/>
        </w:rPr>
        <w:t xml:space="preserve"> d</w:t>
      </w:r>
      <w:r w:rsidR="00BD73A2" w:rsidRPr="00D41426">
        <w:rPr>
          <w:rFonts w:ascii="ITC Avant Garde" w:hAnsi="ITC Avant Garde"/>
        </w:rPr>
        <w:t>e</w:t>
      </w:r>
      <w:r w:rsidR="00D3399E" w:rsidRPr="00D41426">
        <w:rPr>
          <w:rFonts w:ascii="ITC Avant Garde" w:hAnsi="ITC Avant Garde"/>
        </w:rPr>
        <w:t xml:space="preserve"> Internet</w:t>
      </w:r>
      <w:r w:rsidR="003B1A61" w:rsidRPr="00D41426">
        <w:rPr>
          <w:rFonts w:ascii="ITC Avant Garde" w:hAnsi="ITC Avant Garde"/>
        </w:rPr>
        <w:t>, tanto</w:t>
      </w:r>
      <w:r w:rsidR="00D3399E" w:rsidRPr="00D41426">
        <w:rPr>
          <w:rFonts w:ascii="ITC Avant Garde" w:hAnsi="ITC Avant Garde"/>
        </w:rPr>
        <w:t xml:space="preserve"> del </w:t>
      </w:r>
      <w:r w:rsidR="00153C5C" w:rsidRPr="00D41426">
        <w:rPr>
          <w:rFonts w:ascii="ITC Avant Garde" w:hAnsi="ITC Avant Garde"/>
        </w:rPr>
        <w:t>Instituto Federal</w:t>
      </w:r>
      <w:r w:rsidR="00D3399E" w:rsidRPr="00D41426">
        <w:rPr>
          <w:rFonts w:ascii="ITC Avant Garde" w:hAnsi="ITC Avant Garde"/>
        </w:rPr>
        <w:t xml:space="preserve"> de Telecomunicacione</w:t>
      </w:r>
      <w:r w:rsidR="003B1A61" w:rsidRPr="00D41426">
        <w:rPr>
          <w:rFonts w:ascii="ITC Avant Garde" w:hAnsi="ITC Avant Garde"/>
        </w:rPr>
        <w:t>s</w:t>
      </w:r>
      <w:r w:rsidR="00C96EB4" w:rsidRPr="00D41426">
        <w:rPr>
          <w:rFonts w:ascii="ITC Avant Garde" w:hAnsi="ITC Avant Garde"/>
        </w:rPr>
        <w:t>,</w:t>
      </w:r>
      <w:r w:rsidR="003B1A61" w:rsidRPr="00D41426">
        <w:rPr>
          <w:rFonts w:ascii="ITC Avant Garde" w:hAnsi="ITC Avant Garde"/>
        </w:rPr>
        <w:t xml:space="preserve"> como del</w:t>
      </w:r>
      <w:r w:rsidR="00C96EB4" w:rsidRPr="00D41426">
        <w:rPr>
          <w:rFonts w:ascii="ITC Avant Garde" w:hAnsi="ITC Avant Garde"/>
        </w:rPr>
        <w:t xml:space="preserve"> </w:t>
      </w:r>
      <w:r w:rsidR="00F2757B" w:rsidRPr="00D41426">
        <w:rPr>
          <w:rFonts w:ascii="ITC Avant Garde" w:hAnsi="ITC Avant Garde"/>
        </w:rPr>
        <w:t xml:space="preserve">Consejo Consultivo. </w:t>
      </w:r>
    </w:p>
    <w:p w14:paraId="05A2B1E0" w14:textId="734FD4EA" w:rsidR="0004079A" w:rsidRPr="0004079A" w:rsidRDefault="0004079A" w:rsidP="00E51CDA">
      <w:pPr>
        <w:spacing w:before="240" w:line="240" w:lineRule="auto"/>
        <w:jc w:val="both"/>
        <w:rPr>
          <w:rFonts w:ascii="Calibri" w:hAnsi="Calibri"/>
          <w:sz w:val="13"/>
          <w:szCs w:val="13"/>
          <w:lang w:val="es-ES_tradnl"/>
        </w:rPr>
      </w:pPr>
      <w:r w:rsidRPr="0004079A">
        <w:rPr>
          <w:rFonts w:ascii="ITC Avant Garde" w:hAnsi="ITC Avant Garde"/>
          <w:sz w:val="13"/>
          <w:szCs w:val="13"/>
          <w:lang w:val="es-ES"/>
        </w:rPr>
        <w:t xml:space="preserve">El presente Acuerdo fue aprobado por el Pleno del Instituto Federal de Telecomunicaciones en su XXVII Sesión Ordinaria celebrada el 28 de junio de 2017, por </w:t>
      </w:r>
      <w:r w:rsidRPr="0004079A">
        <w:rPr>
          <w:rFonts w:ascii="ITC Avant Garde" w:hAnsi="ITC Avant Garde"/>
          <w:bCs/>
          <w:sz w:val="13"/>
          <w:szCs w:val="13"/>
          <w:lang w:val="es-ES"/>
        </w:rPr>
        <w:t>mayoría</w:t>
      </w:r>
      <w:r w:rsidRPr="0004079A">
        <w:rPr>
          <w:rFonts w:ascii="ITC Avant Garde" w:hAnsi="ITC Avant Garde"/>
          <w:sz w:val="13"/>
          <w:szCs w:val="13"/>
          <w:lang w:val="es-ES"/>
        </w:rPr>
        <w:t xml:space="preserve"> de votos de los Comisionados Gabriel Oswaldo Contreras Saldívar, Mario Germán </w:t>
      </w:r>
      <w:proofErr w:type="spellStart"/>
      <w:r w:rsidRPr="0004079A">
        <w:rPr>
          <w:rFonts w:ascii="ITC Avant Garde" w:hAnsi="ITC Avant Garde"/>
          <w:sz w:val="13"/>
          <w:szCs w:val="13"/>
          <w:lang w:val="es-ES"/>
        </w:rPr>
        <w:t>Fromow</w:t>
      </w:r>
      <w:proofErr w:type="spellEnd"/>
      <w:r w:rsidRPr="0004079A">
        <w:rPr>
          <w:rFonts w:ascii="ITC Avant Garde" w:hAnsi="ITC Avant Garde"/>
          <w:sz w:val="13"/>
          <w:szCs w:val="13"/>
          <w:lang w:val="es-ES"/>
        </w:rPr>
        <w:t xml:space="preserve"> Rangel, Adolfo Cuevas Teja, Javier Juárez Mojica y Arturo Robles </w:t>
      </w:r>
      <w:proofErr w:type="spellStart"/>
      <w:r w:rsidRPr="0004079A">
        <w:rPr>
          <w:rFonts w:ascii="ITC Avant Garde" w:hAnsi="ITC Avant Garde"/>
          <w:sz w:val="13"/>
          <w:szCs w:val="13"/>
          <w:lang w:val="es-ES"/>
        </w:rPr>
        <w:t>Rovalo</w:t>
      </w:r>
      <w:proofErr w:type="spellEnd"/>
      <w:r w:rsidRPr="0004079A">
        <w:rPr>
          <w:rFonts w:ascii="ITC Avant Garde" w:hAnsi="ITC Avant Garde"/>
          <w:sz w:val="13"/>
          <w:szCs w:val="13"/>
          <w:lang w:val="es-ES"/>
        </w:rPr>
        <w:t xml:space="preserve">; </w:t>
      </w:r>
      <w:r w:rsidRPr="0004079A">
        <w:rPr>
          <w:rFonts w:ascii="ITC Avant Garde" w:hAnsi="ITC Avant Garde"/>
          <w:bCs/>
          <w:sz w:val="13"/>
          <w:szCs w:val="13"/>
          <w:lang w:val="es-ES"/>
        </w:rPr>
        <w:t xml:space="preserve">y con el voto en contra de las Comisionadas Adriana Sofía </w:t>
      </w:r>
      <w:proofErr w:type="spellStart"/>
      <w:r w:rsidRPr="0004079A">
        <w:rPr>
          <w:rFonts w:ascii="ITC Avant Garde" w:hAnsi="ITC Avant Garde"/>
          <w:bCs/>
          <w:sz w:val="13"/>
          <w:szCs w:val="13"/>
          <w:lang w:val="es-ES"/>
        </w:rPr>
        <w:t>Labardini</w:t>
      </w:r>
      <w:proofErr w:type="spellEnd"/>
      <w:r w:rsidRPr="0004079A">
        <w:rPr>
          <w:rFonts w:ascii="ITC Avant Garde" w:hAnsi="ITC Avant Garde"/>
          <w:bCs/>
          <w:sz w:val="13"/>
          <w:szCs w:val="13"/>
          <w:lang w:val="es-ES"/>
        </w:rPr>
        <w:t xml:space="preserve"> </w:t>
      </w:r>
      <w:proofErr w:type="spellStart"/>
      <w:r w:rsidRPr="0004079A">
        <w:rPr>
          <w:rFonts w:ascii="ITC Avant Garde" w:hAnsi="ITC Avant Garde"/>
          <w:bCs/>
          <w:sz w:val="13"/>
          <w:szCs w:val="13"/>
          <w:lang w:val="es-ES"/>
        </w:rPr>
        <w:t>Inzunza</w:t>
      </w:r>
      <w:proofErr w:type="spellEnd"/>
      <w:r w:rsidRPr="0004079A">
        <w:rPr>
          <w:rFonts w:ascii="ITC Avant Garde" w:hAnsi="ITC Avant Garde"/>
          <w:bCs/>
          <w:sz w:val="13"/>
          <w:szCs w:val="13"/>
          <w:lang w:val="es-ES"/>
        </w:rPr>
        <w:t xml:space="preserve">, quien presentará un voto particular, y María Elena </w:t>
      </w:r>
      <w:proofErr w:type="spellStart"/>
      <w:r w:rsidRPr="0004079A">
        <w:rPr>
          <w:rFonts w:ascii="ITC Avant Garde" w:hAnsi="ITC Avant Garde"/>
          <w:bCs/>
          <w:sz w:val="13"/>
          <w:szCs w:val="13"/>
          <w:lang w:val="es-ES"/>
        </w:rPr>
        <w:t>Estavillo</w:t>
      </w:r>
      <w:proofErr w:type="spellEnd"/>
      <w:r w:rsidRPr="0004079A">
        <w:rPr>
          <w:rFonts w:ascii="ITC Avant Garde" w:hAnsi="ITC Avant Garde"/>
          <w:bCs/>
          <w:sz w:val="13"/>
          <w:szCs w:val="13"/>
          <w:lang w:val="es-ES"/>
        </w:rPr>
        <w:t xml:space="preserve"> Flores</w:t>
      </w:r>
      <w:r w:rsidRPr="0004079A">
        <w:rPr>
          <w:rFonts w:ascii="ITC Avant Garde" w:hAnsi="ITC Avant Garde"/>
          <w:sz w:val="13"/>
          <w:szCs w:val="13"/>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P/IFT/280617/358.</w:t>
      </w:r>
    </w:p>
    <w:p w14:paraId="6A3837DC" w14:textId="77777777" w:rsidR="00E51CDA" w:rsidRDefault="0004079A" w:rsidP="00E51CDA">
      <w:pPr>
        <w:spacing w:before="240" w:line="240" w:lineRule="auto"/>
        <w:jc w:val="both"/>
        <w:rPr>
          <w:rFonts w:ascii="ITC Avant Garde" w:hAnsi="ITC Avant Garde"/>
          <w:sz w:val="13"/>
          <w:szCs w:val="13"/>
          <w:lang w:val="es-ES"/>
        </w:rPr>
        <w:sectPr w:rsidR="00E51CDA" w:rsidSect="00A41CFB">
          <w:footerReference w:type="default" r:id="rId8"/>
          <w:pgSz w:w="12240" w:h="15840"/>
          <w:pgMar w:top="1985" w:right="1418" w:bottom="1418" w:left="1418" w:header="709" w:footer="709" w:gutter="0"/>
          <w:cols w:space="708"/>
          <w:docGrid w:linePitch="360"/>
        </w:sectPr>
      </w:pPr>
      <w:r w:rsidRPr="0004079A">
        <w:rPr>
          <w:rFonts w:ascii="ITC Avant Garde" w:hAnsi="ITC Avant Garde"/>
          <w:sz w:val="13"/>
          <w:szCs w:val="13"/>
          <w:lang w:val="es-ES"/>
        </w:rPr>
        <w:t xml:space="preserve">El Comisionado Arturo Robles </w:t>
      </w:r>
      <w:proofErr w:type="spellStart"/>
      <w:r w:rsidRPr="0004079A">
        <w:rPr>
          <w:rFonts w:ascii="ITC Avant Garde" w:hAnsi="ITC Avant Garde"/>
          <w:sz w:val="13"/>
          <w:szCs w:val="13"/>
          <w:lang w:val="es-ES"/>
        </w:rPr>
        <w:t>Rovalo</w:t>
      </w:r>
      <w:proofErr w:type="spellEnd"/>
      <w:r w:rsidRPr="0004079A">
        <w:rPr>
          <w:rFonts w:ascii="ITC Avant Garde" w:hAnsi="ITC Avant Garde"/>
          <w:sz w:val="13"/>
          <w:szCs w:val="13"/>
          <w:lang w:val="es-ES"/>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316565BB" w14:textId="77777777" w:rsidR="00E51CDA" w:rsidRPr="00E51CDA" w:rsidRDefault="00614F3D" w:rsidP="00E51CDA">
      <w:pPr>
        <w:pStyle w:val="Ttulo1"/>
        <w:spacing w:after="240" w:line="240" w:lineRule="auto"/>
        <w:jc w:val="center"/>
        <w:rPr>
          <w:rFonts w:ascii="ITC Avant Garde" w:hAnsi="ITC Avant Garde"/>
          <w:b/>
          <w:color w:val="000000" w:themeColor="text1"/>
          <w:sz w:val="22"/>
          <w:szCs w:val="22"/>
          <w:lang w:eastAsia="es-MX"/>
        </w:rPr>
      </w:pPr>
      <w:r w:rsidRPr="00E51CDA">
        <w:rPr>
          <w:rFonts w:ascii="ITC Avant Garde" w:hAnsi="ITC Avant Garde"/>
          <w:b/>
          <w:color w:val="000000" w:themeColor="text1"/>
          <w:sz w:val="22"/>
          <w:szCs w:val="22"/>
          <w:lang w:eastAsia="es-MX"/>
        </w:rPr>
        <w:lastRenderedPageBreak/>
        <w:t>ANEXO ÚNICO</w:t>
      </w:r>
    </w:p>
    <w:p w14:paraId="2DC793AF" w14:textId="42437828" w:rsidR="00DE58E2" w:rsidRPr="00E51CDA" w:rsidRDefault="00DE58E2"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PATRICIA ARRIAGA</w:t>
      </w:r>
      <w:r w:rsidR="00E83B80" w:rsidRPr="00E51CDA">
        <w:rPr>
          <w:rFonts w:ascii="ITC Avant Garde" w:hAnsi="ITC Avant Garde"/>
          <w:b/>
          <w:color w:val="000000" w:themeColor="text1"/>
          <w:sz w:val="22"/>
          <w:szCs w:val="22"/>
          <w:u w:val="single"/>
        </w:rPr>
        <w:t xml:space="preserve"> JORDÁN</w:t>
      </w:r>
    </w:p>
    <w:p w14:paraId="45F75445" w14:textId="77777777" w:rsidR="002E6C93" w:rsidRPr="002E6C93" w:rsidRDefault="002E6C93" w:rsidP="00E51CDA">
      <w:pPr>
        <w:spacing w:before="240" w:line="240" w:lineRule="auto"/>
        <w:jc w:val="both"/>
        <w:rPr>
          <w:rFonts w:ascii="ITC Avant Garde" w:hAnsi="ITC Avant Garde"/>
        </w:rPr>
      </w:pPr>
      <w:r w:rsidRPr="002E6C93">
        <w:rPr>
          <w:rFonts w:ascii="ITC Avant Garde" w:hAnsi="ITC Avant Garde"/>
        </w:rPr>
        <w:t>Fotógrafa, escritora, directora y productora, nació en la Ciudad de México. Realizó sus estudios profesionales en Ciencias de la Comunicación en la Universidad Iberoamericana y de doctorado en Economía Política en el New School en Nueva York.</w:t>
      </w:r>
    </w:p>
    <w:p w14:paraId="3C68C5C4" w14:textId="77777777" w:rsidR="002E6C93" w:rsidRPr="002E6C93" w:rsidRDefault="002E6C93" w:rsidP="00E51CDA">
      <w:pPr>
        <w:spacing w:before="240" w:line="240" w:lineRule="auto"/>
        <w:jc w:val="both"/>
        <w:rPr>
          <w:rFonts w:ascii="ITC Avant Garde" w:hAnsi="ITC Avant Garde"/>
        </w:rPr>
      </w:pPr>
      <w:r w:rsidRPr="002E6C93">
        <w:rPr>
          <w:rFonts w:ascii="ITC Avant Garde" w:hAnsi="ITC Avant Garde"/>
        </w:rPr>
        <w:t>Inició su trabajo en televisión con Plaza Sésamo. Ocupó diversos puestos directivos en Once TV México como Directora de Imagen, Directora de Producción, Directora de Estrategia y Desarrollo y Directora de Once Niños donde fue creadora de la exitosa barra de televisión Once Niños para la cual creó y produjo varias series de televisión, entre ellas las reconocidas Bizbirije y El diván de Valentina.</w:t>
      </w:r>
    </w:p>
    <w:p w14:paraId="1A77BCDB" w14:textId="77777777" w:rsidR="002E6C93" w:rsidRPr="002E6C93" w:rsidRDefault="002E6C93" w:rsidP="00E51CDA">
      <w:pPr>
        <w:spacing w:before="240" w:line="240" w:lineRule="auto"/>
        <w:jc w:val="both"/>
        <w:rPr>
          <w:rFonts w:ascii="ITC Avant Garde" w:hAnsi="ITC Avant Garde"/>
        </w:rPr>
      </w:pPr>
      <w:r w:rsidRPr="002E6C93">
        <w:rPr>
          <w:rFonts w:ascii="ITC Avant Garde" w:hAnsi="ITC Avant Garde"/>
        </w:rPr>
        <w:t>Desde Bravo, su casa productora, Patricia ha creado, dirigido y producido docuficciones tales como El asesinato de Villa: la conspiración y Porfirio Díaz: 100 años sin patria; varias series documentales para la televisión como Expedición 1808, Los que llegaron. Ha sido creadora y productora de exitosas series dramatizadas tales como Fonda Susilla, XY, Kin y Juana Inés.</w:t>
      </w:r>
    </w:p>
    <w:p w14:paraId="7E94F06D" w14:textId="77777777" w:rsidR="002E6C93" w:rsidRPr="002E6C93" w:rsidRDefault="002E6C93" w:rsidP="00E51CDA">
      <w:pPr>
        <w:spacing w:before="240" w:line="240" w:lineRule="auto"/>
        <w:jc w:val="both"/>
        <w:rPr>
          <w:rFonts w:ascii="ITC Avant Garde" w:hAnsi="ITC Avant Garde"/>
        </w:rPr>
      </w:pPr>
      <w:r w:rsidRPr="002E6C93">
        <w:rPr>
          <w:rFonts w:ascii="ITC Avant Garde" w:hAnsi="ITC Avant Garde"/>
        </w:rPr>
        <w:t>Incursionó en el cine con los cortometrajes El pez dorado y La nao de China, escritos, dirigidos y producidos por ella al igual que los largometrajes La última mirada y Bacalar.</w:t>
      </w:r>
    </w:p>
    <w:p w14:paraId="32D881C1" w14:textId="77777777" w:rsidR="002E6C93" w:rsidRPr="002E6C93" w:rsidRDefault="002E6C93" w:rsidP="00E51CDA">
      <w:pPr>
        <w:spacing w:before="240" w:line="240" w:lineRule="auto"/>
        <w:jc w:val="both"/>
        <w:rPr>
          <w:rFonts w:ascii="ITC Avant Garde" w:hAnsi="ITC Avant Garde"/>
        </w:rPr>
      </w:pPr>
      <w:r w:rsidRPr="002E6C93">
        <w:rPr>
          <w:rFonts w:ascii="ITC Avant Garde" w:hAnsi="ITC Avant Garde"/>
        </w:rPr>
        <w:t>Actualmente, desarrolla Tina, una serie dramatizada sobre la parte menos conocida de la vida de Tina Modotti: agente al servicio de la inteligencia soviética e imparte cursos de diferente índole sobre diferentes aspectos de la televisión.</w:t>
      </w:r>
    </w:p>
    <w:p w14:paraId="2EB97D9B" w14:textId="77777777" w:rsidR="002E6C93" w:rsidRDefault="002E6C93" w:rsidP="00E51CDA">
      <w:pPr>
        <w:spacing w:before="240" w:line="240" w:lineRule="auto"/>
        <w:jc w:val="both"/>
        <w:rPr>
          <w:rFonts w:ascii="ITC Avant Garde" w:hAnsi="ITC Avant Garde"/>
        </w:rPr>
      </w:pPr>
      <w:r w:rsidRPr="002E6C93">
        <w:rPr>
          <w:rFonts w:ascii="ITC Avant Garde" w:hAnsi="ITC Avant Garde"/>
        </w:rPr>
        <w:t>Sus producciones se han hecho acreedoras a más de 50 premios nacionales e internacionales.</w:t>
      </w:r>
    </w:p>
    <w:p w14:paraId="09422DFE" w14:textId="77777777" w:rsidR="00E51CDA" w:rsidRDefault="007045A1" w:rsidP="00E51CDA">
      <w:pPr>
        <w:spacing w:before="240"/>
        <w:jc w:val="both"/>
        <w:rPr>
          <w:rFonts w:ascii="ITC Avant Garde" w:hAnsi="ITC Avant Garde"/>
        </w:rPr>
      </w:pPr>
      <w:r w:rsidRPr="00D41426">
        <w:rPr>
          <w:rFonts w:ascii="ITC Avant Garde" w:hAnsi="ITC Avant Garde"/>
        </w:rPr>
        <w:t xml:space="preserve">Miembro del </w:t>
      </w:r>
      <w:r>
        <w:rPr>
          <w:rFonts w:ascii="ITC Avant Garde" w:hAnsi="ITC Avant Garde"/>
        </w:rPr>
        <w:t>Segundo</w:t>
      </w:r>
      <w:r w:rsidR="000A22E0">
        <w:rPr>
          <w:rFonts w:ascii="ITC Avant Garde" w:hAnsi="ITC Avant Garde"/>
        </w:rPr>
        <w:t xml:space="preserve"> Consejo Consultivo del IFT.</w:t>
      </w:r>
    </w:p>
    <w:p w14:paraId="376D7239" w14:textId="19FC908D" w:rsidR="009F684F" w:rsidRPr="00E51CDA" w:rsidRDefault="009F684F"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RODOLFO DE LA ROSA RÁBAGO</w:t>
      </w:r>
    </w:p>
    <w:p w14:paraId="1A46F5CD" w14:textId="1AF3FFAB" w:rsidR="001A2B4C" w:rsidRPr="001A2B4C" w:rsidRDefault="001A2B4C" w:rsidP="00E51CDA">
      <w:pPr>
        <w:spacing w:before="240"/>
        <w:jc w:val="both"/>
        <w:rPr>
          <w:rFonts w:ascii="ITC Avant Garde" w:hAnsi="ITC Avant Garde" w:cs="Times New Roman"/>
        </w:rPr>
      </w:pPr>
      <w:r w:rsidRPr="001A2B4C">
        <w:rPr>
          <w:rFonts w:ascii="ITC Avant Garde" w:hAnsi="ITC Avant Garde" w:cs="Times New Roman"/>
        </w:rPr>
        <w:t xml:space="preserve">Es Coordinador de Cooperación, Regulación y Divulgación Centro </w:t>
      </w:r>
      <w:r>
        <w:rPr>
          <w:rFonts w:ascii="ITC Avant Garde" w:hAnsi="ITC Avant Garde" w:cs="Times New Roman"/>
        </w:rPr>
        <w:t>de Desarrollo Aeroespacial en el</w:t>
      </w:r>
      <w:r w:rsidRPr="001A2B4C">
        <w:rPr>
          <w:rFonts w:ascii="ITC Avant Garde" w:hAnsi="ITC Avant Garde" w:cs="Times New Roman"/>
        </w:rPr>
        <w:t xml:space="preserve"> </w:t>
      </w:r>
      <w:r w:rsidR="004958CA">
        <w:rPr>
          <w:rFonts w:ascii="ITC Avant Garde" w:hAnsi="ITC Avant Garde" w:cs="Times New Roman"/>
        </w:rPr>
        <w:t>Instituto Politécnico Nacional (</w:t>
      </w:r>
      <w:r w:rsidRPr="001A2B4C">
        <w:rPr>
          <w:rFonts w:ascii="ITC Avant Garde" w:hAnsi="ITC Avant Garde" w:cs="Times New Roman"/>
        </w:rPr>
        <w:t>IPN</w:t>
      </w:r>
      <w:r w:rsidR="004958CA">
        <w:rPr>
          <w:rFonts w:ascii="ITC Avant Garde" w:hAnsi="ITC Avant Garde" w:cs="Times New Roman"/>
        </w:rPr>
        <w:t>)</w:t>
      </w:r>
      <w:r w:rsidRPr="001A2B4C">
        <w:rPr>
          <w:rFonts w:ascii="ITC Avant Garde" w:hAnsi="ITC Avant Garde" w:cs="Times New Roman"/>
        </w:rPr>
        <w:t xml:space="preserve">, así como </w:t>
      </w:r>
      <w:r>
        <w:rPr>
          <w:rFonts w:ascii="ITC Avant Garde" w:hAnsi="ITC Avant Garde" w:cs="Times New Roman"/>
        </w:rPr>
        <w:t>Representante del dicho Instituto</w:t>
      </w:r>
      <w:r w:rsidRPr="001A2B4C">
        <w:rPr>
          <w:rFonts w:ascii="ITC Avant Garde" w:hAnsi="ITC Avant Garde" w:cs="Times New Roman"/>
        </w:rPr>
        <w:t xml:space="preserve"> ante la Unión Internacional de Telecomunicaciones (UIT). Durante la Conferencia de Plenipotenciarios 2010 contribuyó en la adopción de la Resolución 169, mediante la cual se reconoció formalmente la participación de las instituciones académicas y de investigación en las actividades de los tres sectores de la UIT. Así mismo, durante ese mismo año se iniciaron los trámites para la integración del IPN en dicha categoría, quedando inscrito desde el 2011 como la primera institución mexicana reconocida como Miembro Académico de la Unión.</w:t>
      </w:r>
    </w:p>
    <w:p w14:paraId="073799A1" w14:textId="383D85FA" w:rsidR="001A2B4C" w:rsidRPr="001A2B4C" w:rsidRDefault="001A2B4C" w:rsidP="00E51CDA">
      <w:pPr>
        <w:spacing w:before="240" w:line="0" w:lineRule="atLeast"/>
        <w:jc w:val="both"/>
        <w:rPr>
          <w:rFonts w:ascii="ITC Avant Garde" w:hAnsi="ITC Avant Garde" w:cs="Times New Roman"/>
        </w:rPr>
      </w:pPr>
      <w:r w:rsidRPr="001A2B4C">
        <w:rPr>
          <w:rFonts w:ascii="ITC Avant Garde" w:hAnsi="ITC Avant Garde" w:cs="Times New Roman"/>
        </w:rPr>
        <w:lastRenderedPageBreak/>
        <w:t xml:space="preserve">Fue Asesor Técnico y Representante Institucional del IPN ante la Corporación Universitaria para el Desarrollo de Internet (CUDI) y Coordinador del despliegue de Infraestructura Física y de Telecomunicaciones e Informática en el Centro de Difusión de Ciencia y Tecnología del IPN (CeDiCyT), </w:t>
      </w:r>
      <w:r w:rsidR="004958CA" w:rsidRPr="001A2B4C">
        <w:rPr>
          <w:rFonts w:ascii="ITC Avant Garde" w:hAnsi="ITC Avant Garde" w:cs="Times New Roman"/>
        </w:rPr>
        <w:t>así</w:t>
      </w:r>
      <w:r w:rsidRPr="001A2B4C">
        <w:rPr>
          <w:rFonts w:ascii="ITC Avant Garde" w:hAnsi="ITC Avant Garde" w:cs="Times New Roman"/>
        </w:rPr>
        <w:t xml:space="preserve"> como Director Editorial de la revista de Ciencia y Tecnología “Conversus” del IPN.</w:t>
      </w:r>
    </w:p>
    <w:p w14:paraId="3A83CEDC" w14:textId="77777777" w:rsidR="00E51CDA" w:rsidRDefault="001A2B4C" w:rsidP="00E51CDA">
      <w:pPr>
        <w:spacing w:before="240" w:line="0" w:lineRule="atLeast"/>
        <w:jc w:val="both"/>
        <w:rPr>
          <w:rFonts w:ascii="ITC Avant Garde" w:hAnsi="ITC Avant Garde" w:cs="Times New Roman"/>
        </w:rPr>
      </w:pPr>
      <w:r w:rsidRPr="001A2B4C">
        <w:rPr>
          <w:rFonts w:ascii="ITC Avant Garde" w:hAnsi="ITC Avant Garde" w:cs="Times New Roman"/>
        </w:rPr>
        <w:t xml:space="preserve">Dentro de sus actividades en el ámbito </w:t>
      </w:r>
      <w:r w:rsidR="004958CA" w:rsidRPr="001A2B4C">
        <w:rPr>
          <w:rFonts w:ascii="ITC Avant Garde" w:hAnsi="ITC Avant Garde" w:cs="Times New Roman"/>
        </w:rPr>
        <w:t>internacional</w:t>
      </w:r>
      <w:r w:rsidRPr="001A2B4C">
        <w:rPr>
          <w:rFonts w:ascii="ITC Avant Garde" w:hAnsi="ITC Avant Garde" w:cs="Times New Roman"/>
        </w:rPr>
        <w:t xml:space="preserve">, ha sido Delegado Mexicano en diversas Conferencias de Plenipotenciarios, Conferencias Mundiales de Radiocomunicaciones, Conferencias Mundiales de Desarrollo de las Telecomunicaciones, Asambleas de Normalización de las Telecomunicaciones, de la UIT, así como en los Comités Consultivos Permanentes I y II (Telecomunicaciones / Tecnologías de la Información y la Comunicación (TIC) y Radiocomunicaciones) de la Comisión Interamericana de Telecomunicaciones (CITEL), Vicepresidente del Comité 4, “Programa de Trabajo y Organización del Sector de Normalización de Telecomunicaciones (UIT-T)”, de la (UIT), entre otras. </w:t>
      </w:r>
    </w:p>
    <w:p w14:paraId="0B3C6923" w14:textId="4AEB28AA" w:rsidR="00DE58E2" w:rsidRPr="00E51CDA" w:rsidRDefault="00DE58E2"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 xml:space="preserve">ERNESTO </w:t>
      </w:r>
      <w:r w:rsidR="001253FF" w:rsidRPr="00E51CDA">
        <w:rPr>
          <w:rFonts w:ascii="ITC Avant Garde" w:hAnsi="ITC Avant Garde"/>
          <w:b/>
          <w:color w:val="000000" w:themeColor="text1"/>
          <w:sz w:val="22"/>
          <w:szCs w:val="22"/>
          <w:u w:val="single"/>
        </w:rPr>
        <w:t>MAQUEDA</w:t>
      </w:r>
      <w:r w:rsidR="00E83B80" w:rsidRPr="00E51CDA">
        <w:rPr>
          <w:rFonts w:ascii="ITC Avant Garde" w:hAnsi="ITC Avant Garde"/>
          <w:b/>
          <w:color w:val="000000" w:themeColor="text1"/>
          <w:sz w:val="22"/>
          <w:szCs w:val="22"/>
          <w:u w:val="single"/>
        </w:rPr>
        <w:t xml:space="preserve"> FLORES-</w:t>
      </w:r>
      <w:r w:rsidRPr="00E51CDA">
        <w:rPr>
          <w:rFonts w:ascii="ITC Avant Garde" w:hAnsi="ITC Avant Garde"/>
          <w:b/>
          <w:color w:val="000000" w:themeColor="text1"/>
          <w:sz w:val="22"/>
          <w:szCs w:val="22"/>
          <w:u w:val="single"/>
        </w:rPr>
        <w:t>ROUX</w:t>
      </w:r>
    </w:p>
    <w:p w14:paraId="5EC5F578" w14:textId="2025FF80" w:rsidR="00DE58E2" w:rsidRPr="00D41426" w:rsidRDefault="00DE58E2" w:rsidP="00E51CDA">
      <w:pPr>
        <w:spacing w:before="240"/>
        <w:jc w:val="both"/>
        <w:rPr>
          <w:rFonts w:ascii="ITC Avant Garde" w:hAnsi="ITC Avant Garde"/>
        </w:rPr>
      </w:pPr>
      <w:r w:rsidRPr="00D41426">
        <w:rPr>
          <w:rFonts w:ascii="ITC Avant Garde" w:hAnsi="ITC Avant Garde" w:cs="Times New Roman"/>
        </w:rPr>
        <w:t xml:space="preserve">Estudió matemáticas en la Facultad de Ciencias de la Universidad Nacional Autónoma de México (UNAM), realizó estudios parciales de economía en el </w:t>
      </w:r>
      <w:r w:rsidR="004958CA" w:rsidRPr="004958CA">
        <w:rPr>
          <w:rFonts w:ascii="ITC Avant Garde" w:hAnsi="ITC Avant Garde" w:cs="Times New Roman"/>
        </w:rPr>
        <w:t xml:space="preserve">Instituto Tecnológico Autónomo de México </w:t>
      </w:r>
      <w:r w:rsidR="004958CA">
        <w:rPr>
          <w:rFonts w:ascii="ITC Avant Garde" w:hAnsi="ITC Avant Garde" w:cs="Times New Roman"/>
        </w:rPr>
        <w:t>(</w:t>
      </w:r>
      <w:r w:rsidRPr="00D41426">
        <w:rPr>
          <w:rFonts w:ascii="ITC Avant Garde" w:hAnsi="ITC Avant Garde" w:cs="Times New Roman"/>
        </w:rPr>
        <w:t>ITAM</w:t>
      </w:r>
      <w:r w:rsidR="004958CA">
        <w:rPr>
          <w:rFonts w:ascii="ITC Avant Garde" w:hAnsi="ITC Avant Garde" w:cs="Times New Roman"/>
        </w:rPr>
        <w:t>)</w:t>
      </w:r>
      <w:r w:rsidRPr="00D41426">
        <w:rPr>
          <w:rFonts w:ascii="ITC Avant Garde" w:hAnsi="ITC Avant Garde" w:cs="Times New Roman"/>
        </w:rPr>
        <w:t xml:space="preserve"> y obtuvo su doctorado en estadística en la Universidad de Chicago en 1993. Hasta 2004 trabajó en McKinsey &amp; Company, Inc., primero en la oficina de México y posteriormente en la oficina de Brasil donde fue el socio encargado de la oficina de Río de Janeiro de 2002 a 2004. Durante esos años, trabajó en varios aspectos relacionados al sector de telecomunicaciones, destacando el apoyo a la </w:t>
      </w:r>
      <w:r w:rsidR="004958CA" w:rsidRPr="004958CA">
        <w:rPr>
          <w:rFonts w:ascii="ITC Avant Garde" w:hAnsi="ITC Avant Garde" w:cs="Times New Roman"/>
        </w:rPr>
        <w:t xml:space="preserve">Secretaría de Comunicaciones y Transportes </w:t>
      </w:r>
      <w:r w:rsidR="004958CA">
        <w:rPr>
          <w:rFonts w:ascii="ITC Avant Garde" w:hAnsi="ITC Avant Garde" w:cs="Times New Roman"/>
        </w:rPr>
        <w:t>(</w:t>
      </w:r>
      <w:r w:rsidRPr="00D41426">
        <w:rPr>
          <w:rFonts w:ascii="ITC Avant Garde" w:hAnsi="ITC Avant Garde" w:cs="Times New Roman"/>
        </w:rPr>
        <w:t>SCT</w:t>
      </w:r>
      <w:r w:rsidR="004958CA">
        <w:rPr>
          <w:rFonts w:ascii="ITC Avant Garde" w:hAnsi="ITC Avant Garde" w:cs="Times New Roman"/>
        </w:rPr>
        <w:t>)</w:t>
      </w:r>
      <w:r w:rsidRPr="00D41426">
        <w:rPr>
          <w:rFonts w:ascii="ITC Avant Garde" w:hAnsi="ITC Avant Garde" w:cs="Times New Roman"/>
        </w:rPr>
        <w:t xml:space="preserve"> en la apertura del sector en México en 1995-1996, y, en Brasil, al Ministerio de las Comunicaciones y </w:t>
      </w:r>
      <w:r w:rsidR="006A37AD">
        <w:rPr>
          <w:rFonts w:ascii="ITC Avant Garde" w:hAnsi="ITC Avant Garde" w:cs="Times New Roman"/>
        </w:rPr>
        <w:t xml:space="preserve">la </w:t>
      </w:r>
      <w:r w:rsidR="004958CA" w:rsidRPr="004958CA">
        <w:rPr>
          <w:rFonts w:ascii="ITC Avant Garde" w:hAnsi="ITC Avant Garde" w:cs="Times New Roman"/>
        </w:rPr>
        <w:t xml:space="preserve">Asociación Nacional de Telecomunicaciones </w:t>
      </w:r>
      <w:r w:rsidRPr="00D41426">
        <w:rPr>
          <w:rFonts w:ascii="ITC Avant Garde" w:hAnsi="ITC Avant Garde" w:cs="Times New Roman"/>
        </w:rPr>
        <w:t xml:space="preserve">ANATEL en el proceso de apertura, liberalización y privatización en 1996-1999. </w:t>
      </w:r>
    </w:p>
    <w:p w14:paraId="66454F13" w14:textId="77777777" w:rsidR="00DE58E2" w:rsidRPr="00D41426" w:rsidRDefault="00DE58E2" w:rsidP="00E51CDA">
      <w:pPr>
        <w:spacing w:before="240"/>
        <w:jc w:val="both"/>
        <w:rPr>
          <w:rFonts w:ascii="ITC Avant Garde" w:hAnsi="ITC Avant Garde"/>
        </w:rPr>
      </w:pPr>
      <w:r w:rsidRPr="00D41426">
        <w:rPr>
          <w:rFonts w:ascii="ITC Avant Garde" w:hAnsi="ITC Avant Garde" w:cs="Times New Roman"/>
        </w:rPr>
        <w:t xml:space="preserve">Participó en varios estudios en toda América Latina, además de trabajos realizados para clientes en Europa, Asia y Estados Unidos. Durante varios años fue miembro líder de la Práctica de Telecomunicaciones de la firma. En 2004 ingresó a Telefónica, primero en México como Director de Mercadotecnia y Estrategia, y posteriormente en Telefónica del Perú (Lima, 2006), en la oficina de representación de Telefónica en China (Beijing, 2006-2007) y Telefónica Brasil (Sao Paulo, 2008). En 2008-2009 fungió como coordinador de asesores de la Subsecretaría de Comunicaciones de la SCT. </w:t>
      </w:r>
    </w:p>
    <w:p w14:paraId="32AFBA84" w14:textId="6CC79D06" w:rsidR="00DE58E2" w:rsidRPr="00D41426" w:rsidRDefault="00DE58E2" w:rsidP="00E51CDA">
      <w:pPr>
        <w:spacing w:before="240"/>
        <w:jc w:val="both"/>
        <w:rPr>
          <w:rFonts w:ascii="ITC Avant Garde" w:hAnsi="ITC Avant Garde"/>
        </w:rPr>
      </w:pPr>
      <w:r w:rsidRPr="00D41426">
        <w:rPr>
          <w:rFonts w:ascii="ITC Avant Garde" w:hAnsi="ITC Avant Garde" w:cs="Times New Roman"/>
        </w:rPr>
        <w:t>En 2009 comenzó a colaborar como investigador asociado en la División de Administración Pública del Centro de Investigación y Docencia Económicas (CIDE). En 2011 fue invitado como miembro del Consejo Consultivo de la Comisión Federal de Telecomunicaciones</w:t>
      </w:r>
      <w:r w:rsidR="006A37AD">
        <w:rPr>
          <w:rFonts w:ascii="ITC Avant Garde" w:hAnsi="ITC Avant Garde" w:cs="Times New Roman"/>
        </w:rPr>
        <w:t xml:space="preserve"> (COFETEL)</w:t>
      </w:r>
      <w:r w:rsidRPr="00D41426">
        <w:rPr>
          <w:rFonts w:ascii="ITC Avant Garde" w:hAnsi="ITC Avant Garde" w:cs="Times New Roman"/>
        </w:rPr>
        <w:t xml:space="preserve">. Cuenta con varias publicaciones y ponencias a nivel internacional en temas sobre telecomunicaciones. Participó con frecuencia en los foros de la Citel, Regulatel y la GSMA. </w:t>
      </w:r>
    </w:p>
    <w:p w14:paraId="1B568E82" w14:textId="77777777" w:rsidR="00DE58E2" w:rsidRPr="00D41426" w:rsidRDefault="00DE58E2" w:rsidP="00E51CDA">
      <w:pPr>
        <w:spacing w:before="240"/>
        <w:jc w:val="both"/>
        <w:rPr>
          <w:rFonts w:ascii="ITC Avant Garde" w:hAnsi="ITC Avant Garde"/>
        </w:rPr>
      </w:pPr>
      <w:r w:rsidRPr="00D41426">
        <w:rPr>
          <w:rFonts w:ascii="ITC Avant Garde" w:hAnsi="ITC Avant Garde" w:cs="Times New Roman"/>
        </w:rPr>
        <w:lastRenderedPageBreak/>
        <w:t>Se ha enfocado en asuntos económicos relacionados al espectro (beneficios económicos y sociales del dividendo digital, redes mayoristas) y a la competencia, así como cuestiones de inclusión social y agendas digitales. En 2014 fue el líder de los trabajos en telecomunicaciones del Consejo Consultivo de Ciencias de la Presidencia de la República. Ha realizado trabajos especializados para varias instituciones internacionales (la GSMA, el BID, la OCDE y la CAF) y asesorado en diversas ocasiones a la SCT, a la extinta CFT y al IFT.</w:t>
      </w:r>
    </w:p>
    <w:p w14:paraId="39E09B97" w14:textId="77777777" w:rsidR="00E51CDA" w:rsidRDefault="00DE58E2" w:rsidP="00E51CDA">
      <w:pPr>
        <w:spacing w:before="240"/>
        <w:jc w:val="both"/>
        <w:rPr>
          <w:rFonts w:ascii="ITC Avant Garde" w:hAnsi="ITC Avant Garde" w:cs="Times New Roman"/>
          <w:lang w:eastAsia="es-ES"/>
        </w:rPr>
      </w:pPr>
      <w:r w:rsidRPr="00D41426">
        <w:rPr>
          <w:rFonts w:ascii="ITC Avant Garde" w:hAnsi="ITC Avant Garde"/>
        </w:rPr>
        <w:t xml:space="preserve">Presidente del Primer </w:t>
      </w:r>
      <w:r w:rsidR="007045A1">
        <w:rPr>
          <w:rFonts w:ascii="ITC Avant Garde" w:hAnsi="ITC Avant Garde"/>
        </w:rPr>
        <w:t xml:space="preserve">y Segundo </w:t>
      </w:r>
      <w:r w:rsidR="000A22E0">
        <w:rPr>
          <w:rFonts w:ascii="ITC Avant Garde" w:hAnsi="ITC Avant Garde"/>
        </w:rPr>
        <w:t>Consejo Consultivo del IFT.</w:t>
      </w:r>
    </w:p>
    <w:p w14:paraId="0A6C7B07" w14:textId="6DA3A43D" w:rsidR="00DE58E2" w:rsidRPr="00E51CDA" w:rsidRDefault="00DE58E2"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G</w:t>
      </w:r>
      <w:r w:rsidR="00E83B80" w:rsidRPr="00E51CDA">
        <w:rPr>
          <w:rFonts w:ascii="ITC Avant Garde" w:hAnsi="ITC Avant Garde"/>
          <w:b/>
          <w:color w:val="000000" w:themeColor="text1"/>
          <w:sz w:val="22"/>
          <w:szCs w:val="22"/>
          <w:u w:val="single"/>
        </w:rPr>
        <w:t>ERARDO FRANCISCO GONZÁ</w:t>
      </w:r>
      <w:r w:rsidRPr="00E51CDA">
        <w:rPr>
          <w:rFonts w:ascii="ITC Avant Garde" w:hAnsi="ITC Avant Garde"/>
          <w:b/>
          <w:color w:val="000000" w:themeColor="text1"/>
          <w:sz w:val="22"/>
          <w:szCs w:val="22"/>
          <w:u w:val="single"/>
        </w:rPr>
        <w:t>LEZ ABARCA</w:t>
      </w:r>
    </w:p>
    <w:p w14:paraId="02969ADE" w14:textId="52A89826" w:rsidR="00DE58E2" w:rsidRPr="00A41CFB" w:rsidRDefault="00DE58E2" w:rsidP="00E51CDA">
      <w:pPr>
        <w:spacing w:before="240"/>
        <w:jc w:val="both"/>
        <w:rPr>
          <w:rFonts w:ascii="ITC Avant Garde" w:hAnsi="ITC Avant Garde" w:cs="Times New Roman"/>
        </w:rPr>
      </w:pPr>
      <w:r w:rsidRPr="00A41CFB">
        <w:rPr>
          <w:rFonts w:ascii="ITC Avant Garde" w:hAnsi="ITC Avant Garde" w:cs="Times New Roman"/>
        </w:rPr>
        <w:t>Es de nacionalidad mexicana, ha trabajado durante los últimos 45 años en Telecomunicaciones, cubriendo prácticamente todas las actividades involucradas en el sector, tanto en México como en los Estados Unidos, Canadá, América Latina, el Caribe, Corea, del Sur, Europa, India y Asia.</w:t>
      </w:r>
    </w:p>
    <w:p w14:paraId="29FFF209" w14:textId="2CBF9F77" w:rsidR="00C43E10" w:rsidRPr="00A41CFB" w:rsidRDefault="006A37AD" w:rsidP="00E51CDA">
      <w:pPr>
        <w:spacing w:before="240"/>
        <w:jc w:val="both"/>
        <w:rPr>
          <w:rFonts w:ascii="ITC Avant Garde" w:hAnsi="ITC Avant Garde" w:cs="Times New Roman"/>
        </w:rPr>
      </w:pPr>
      <w:r w:rsidRPr="00A41CFB">
        <w:rPr>
          <w:rFonts w:ascii="ITC Avant Garde" w:hAnsi="ITC Avant Garde" w:cs="Times New Roman"/>
        </w:rPr>
        <w:t>Participó e</w:t>
      </w:r>
      <w:r w:rsidR="00DE58E2" w:rsidRPr="00A41CFB">
        <w:rPr>
          <w:rFonts w:ascii="ITC Avant Garde" w:hAnsi="ITC Avant Garde" w:cs="Times New Roman"/>
        </w:rPr>
        <w:t xml:space="preserve">n investigación, diseño, fabricación y ventas, para: Indetel/Alcatel en telefonía y conmutación privada. </w:t>
      </w:r>
    </w:p>
    <w:p w14:paraId="04377D37" w14:textId="3F98879E" w:rsidR="00C43E10" w:rsidRPr="00A41CFB" w:rsidRDefault="006A37AD" w:rsidP="00E51CDA">
      <w:pPr>
        <w:spacing w:before="240"/>
        <w:jc w:val="both"/>
        <w:rPr>
          <w:rFonts w:ascii="ITC Avant Garde" w:hAnsi="ITC Avant Garde" w:cs="Times New Roman"/>
        </w:rPr>
      </w:pPr>
      <w:r w:rsidRPr="00A41CFB">
        <w:rPr>
          <w:rFonts w:ascii="ITC Avant Garde" w:hAnsi="ITC Avant Garde" w:cs="Times New Roman"/>
        </w:rPr>
        <w:t xml:space="preserve">En </w:t>
      </w:r>
      <w:r w:rsidR="00DE58E2" w:rsidRPr="00A41CFB">
        <w:rPr>
          <w:rFonts w:ascii="ITC Avant Garde" w:hAnsi="ITC Avant Garde" w:cs="Times New Roman"/>
        </w:rPr>
        <w:t>Northern Telecom finali</w:t>
      </w:r>
      <w:r w:rsidRPr="00A41CFB">
        <w:rPr>
          <w:rFonts w:ascii="ITC Avant Garde" w:hAnsi="ITC Avant Garde" w:cs="Times New Roman"/>
        </w:rPr>
        <w:t>zó</w:t>
      </w:r>
      <w:r w:rsidR="00DE58E2" w:rsidRPr="00A41CFB">
        <w:rPr>
          <w:rFonts w:ascii="ITC Avant Garde" w:hAnsi="ITC Avant Garde" w:cs="Times New Roman"/>
        </w:rPr>
        <w:t xml:space="preserve">  sus actividades como Director General, suministrando principalmente Redes privadas para Voz y Datos y Sistemas de Telefonía Celular. </w:t>
      </w:r>
    </w:p>
    <w:p w14:paraId="184B8151" w14:textId="613F2789" w:rsidR="00C43E10" w:rsidRPr="00A41CFB" w:rsidRDefault="006A37AD" w:rsidP="00E51CDA">
      <w:pPr>
        <w:spacing w:before="240"/>
        <w:jc w:val="both"/>
        <w:rPr>
          <w:rFonts w:ascii="ITC Avant Garde" w:hAnsi="ITC Avant Garde" w:cs="Times New Roman"/>
        </w:rPr>
      </w:pPr>
      <w:r w:rsidRPr="00A41CFB">
        <w:rPr>
          <w:rFonts w:ascii="ITC Avant Garde" w:hAnsi="ITC Avant Garde" w:cs="Times New Roman"/>
        </w:rPr>
        <w:t xml:space="preserve">En </w:t>
      </w:r>
      <w:r w:rsidR="00DE58E2" w:rsidRPr="00A41CFB">
        <w:rPr>
          <w:rFonts w:ascii="ITC Avant Garde" w:hAnsi="ITC Avant Garde" w:cs="Times New Roman"/>
        </w:rPr>
        <w:t xml:space="preserve">Especialistas en Comunicaciones y Servicios, S.A. </w:t>
      </w:r>
      <w:r w:rsidRPr="00A41CFB">
        <w:rPr>
          <w:rFonts w:ascii="ITC Avant Garde" w:hAnsi="ITC Avant Garde" w:cs="Times New Roman"/>
        </w:rPr>
        <w:t xml:space="preserve">es </w:t>
      </w:r>
      <w:r w:rsidR="00DE58E2" w:rsidRPr="00A41CFB">
        <w:rPr>
          <w:rFonts w:ascii="ITC Avant Garde" w:hAnsi="ITC Avant Garde" w:cs="Times New Roman"/>
        </w:rPr>
        <w:t xml:space="preserve">Socio Fundador y Presidente. Redes de cableado, componentes para planta externa y Sistemas de supervisión para redes subterráneas de cable presurizado. </w:t>
      </w:r>
    </w:p>
    <w:p w14:paraId="0F2D718C" w14:textId="169E3DA8" w:rsidR="00C43E10" w:rsidRPr="00A41CFB" w:rsidRDefault="00C43E10" w:rsidP="00E51CDA">
      <w:pPr>
        <w:spacing w:before="240"/>
        <w:jc w:val="both"/>
        <w:rPr>
          <w:rFonts w:ascii="ITC Avant Garde" w:hAnsi="ITC Avant Garde" w:cs="Times New Roman"/>
        </w:rPr>
      </w:pPr>
      <w:r w:rsidRPr="00A41CFB">
        <w:rPr>
          <w:rFonts w:ascii="ITC Avant Garde" w:hAnsi="ITC Avant Garde" w:cs="Times New Roman"/>
        </w:rPr>
        <w:t>Advanced Techcom Inc. e</w:t>
      </w:r>
      <w:r w:rsidR="00DE58E2" w:rsidRPr="00A41CFB">
        <w:rPr>
          <w:rFonts w:ascii="ITC Avant Garde" w:hAnsi="ITC Avant Garde" w:cs="Times New Roman"/>
        </w:rPr>
        <w:t>n los EUA. Enlaces de microondas digitales, para Am</w:t>
      </w:r>
      <w:r w:rsidR="000B535F" w:rsidRPr="00A41CFB">
        <w:rPr>
          <w:rFonts w:ascii="ITC Avant Garde" w:hAnsi="ITC Avant Garde" w:cs="Times New Roman"/>
        </w:rPr>
        <w:t>é</w:t>
      </w:r>
      <w:r w:rsidR="00DE58E2" w:rsidRPr="00A41CFB">
        <w:rPr>
          <w:rFonts w:ascii="ITC Avant Garde" w:hAnsi="ITC Avant Garde" w:cs="Times New Roman"/>
        </w:rPr>
        <w:t xml:space="preserve">rica Latina. </w:t>
      </w:r>
    </w:p>
    <w:p w14:paraId="55209376" w14:textId="5D69C706" w:rsidR="00C43E10" w:rsidRPr="00A41CFB" w:rsidRDefault="00DE58E2" w:rsidP="00E51CDA">
      <w:pPr>
        <w:spacing w:before="240"/>
        <w:jc w:val="both"/>
        <w:rPr>
          <w:rFonts w:ascii="ITC Avant Garde" w:hAnsi="ITC Avant Garde" w:cs="Times New Roman"/>
        </w:rPr>
      </w:pPr>
      <w:r w:rsidRPr="00A41CFB">
        <w:rPr>
          <w:rFonts w:ascii="ITC Avant Garde" w:hAnsi="ITC Avant Garde" w:cs="Times New Roman"/>
        </w:rPr>
        <w:t xml:space="preserve">Damovo de México en redes de voz y datos para grandes corporaciones bancarias, gobierno (sectores de seguridad pública y salud) y Concesionarios de Telecomunicaciones. </w:t>
      </w:r>
    </w:p>
    <w:p w14:paraId="6912FB7D" w14:textId="16029F3E" w:rsidR="00DE58E2" w:rsidRPr="00A41CFB" w:rsidRDefault="00ED7FAE" w:rsidP="00E51CDA">
      <w:pPr>
        <w:spacing w:before="240"/>
        <w:jc w:val="both"/>
        <w:rPr>
          <w:rFonts w:ascii="ITC Avant Garde" w:hAnsi="ITC Avant Garde" w:cs="Times New Roman"/>
        </w:rPr>
      </w:pPr>
      <w:r w:rsidRPr="00A41CFB">
        <w:rPr>
          <w:rFonts w:ascii="ITC Avant Garde" w:hAnsi="ITC Avant Garde" w:cs="Times New Roman"/>
        </w:rPr>
        <w:t xml:space="preserve">En </w:t>
      </w:r>
      <w:r w:rsidR="00DE58E2" w:rsidRPr="00A41CFB">
        <w:rPr>
          <w:rFonts w:ascii="ITC Avant Garde" w:hAnsi="ITC Avant Garde" w:cs="Times New Roman"/>
        </w:rPr>
        <w:t xml:space="preserve">Skyfiber en los EUA, fungió como Presidente de la empresa supervisando el diseño, fabricación y ventas de fibra óptica inalámbrica con tecnología láser. </w:t>
      </w:r>
    </w:p>
    <w:p w14:paraId="73ABFA51" w14:textId="77777777" w:rsidR="00DE58E2" w:rsidRPr="00A41CFB" w:rsidRDefault="00DE58E2" w:rsidP="00E51CDA">
      <w:pPr>
        <w:spacing w:before="240"/>
        <w:jc w:val="both"/>
        <w:rPr>
          <w:rFonts w:ascii="ITC Avant Garde" w:hAnsi="ITC Avant Garde" w:cs="Times New Roman"/>
        </w:rPr>
      </w:pPr>
      <w:r w:rsidRPr="00A41CFB">
        <w:rPr>
          <w:rFonts w:ascii="ITC Avant Garde" w:hAnsi="ITC Avant Garde" w:cs="Times New Roman"/>
        </w:rPr>
        <w:t>En puestos directivos y Dirección General en Concesionarias de Telecomunicaciones, para: Movitel del Noroeste. Telefonía celular en Sonora y Sinaloa. Skytel. Servicio de localización de personas (paging). Cablevisión. TV por cable. Biper. Servicio de localización de personas (paging) Unefon. Telefonía Celular. Radiocel. Servicio de radiocomunicación para flotillas (Trunking). Telecosmo. Acceso inalámbrico para Internet, Voz y Datos.</w:t>
      </w:r>
    </w:p>
    <w:p w14:paraId="7C266946" w14:textId="77777777" w:rsidR="00DE58E2" w:rsidRPr="00D41426" w:rsidRDefault="00DE58E2" w:rsidP="00E51CDA">
      <w:pPr>
        <w:spacing w:before="240"/>
        <w:jc w:val="both"/>
        <w:rPr>
          <w:rFonts w:ascii="ITC Avant Garde" w:hAnsi="ITC Avant Garde"/>
        </w:rPr>
      </w:pPr>
      <w:r w:rsidRPr="00A41CFB">
        <w:rPr>
          <w:rFonts w:ascii="ITC Avant Garde" w:hAnsi="ITC Avant Garde" w:cs="Times New Roman"/>
        </w:rPr>
        <w:lastRenderedPageBreak/>
        <w:t>En el ámbito Regulatorio y servicios de Consultoría en Especialistas en Consultaría y Servicios, S.A. de C.V. realizando más de 500 peritajes (Registro vigente # 309) y dictámenes de Homologación entre otras empresas para el STC metro del D.F., Avantel, Skyfiber, Grupo Domos, Investcom-Protel, Grupo Acumen</w:t>
      </w:r>
      <w:r w:rsidRPr="00D41426">
        <w:rPr>
          <w:rFonts w:ascii="ITC Avant Garde" w:hAnsi="ITC Avant Garde"/>
        </w:rPr>
        <w:t xml:space="preserve">, Grupo Iusacell, TV Azteca, CFE, Telmex y Rockwell Switching Systems Division. </w:t>
      </w:r>
    </w:p>
    <w:p w14:paraId="18373D39" w14:textId="59977F6E" w:rsidR="00DE58E2" w:rsidRPr="00D41426" w:rsidRDefault="00DE58E2" w:rsidP="00E51CDA">
      <w:pPr>
        <w:spacing w:before="240"/>
        <w:jc w:val="both"/>
        <w:rPr>
          <w:rFonts w:ascii="ITC Avant Garde" w:hAnsi="ITC Avant Garde"/>
        </w:rPr>
      </w:pPr>
      <w:r w:rsidRPr="00D41426">
        <w:rPr>
          <w:rFonts w:ascii="ITC Avant Garde" w:hAnsi="ITC Avant Garde"/>
        </w:rPr>
        <w:t xml:space="preserve">Comisionado en la </w:t>
      </w:r>
      <w:r w:rsidR="00ED7FAE">
        <w:rPr>
          <w:rFonts w:ascii="ITC Avant Garde" w:hAnsi="ITC Avant Garde"/>
        </w:rPr>
        <w:t>COFETEL</w:t>
      </w:r>
      <w:r w:rsidRPr="00D41426">
        <w:rPr>
          <w:rFonts w:ascii="ITC Avant Garde" w:hAnsi="ITC Avant Garde"/>
        </w:rPr>
        <w:t xml:space="preserve">, por nombramiento del Presidente de la República. </w:t>
      </w:r>
    </w:p>
    <w:p w14:paraId="6B63B9D5" w14:textId="32438CE5" w:rsidR="00DE58E2" w:rsidRPr="00D41426" w:rsidRDefault="00DE58E2" w:rsidP="00E51CDA">
      <w:pPr>
        <w:spacing w:before="240"/>
        <w:jc w:val="both"/>
        <w:rPr>
          <w:rFonts w:ascii="ITC Avant Garde" w:hAnsi="ITC Avant Garde"/>
        </w:rPr>
      </w:pPr>
      <w:r w:rsidRPr="00D41426">
        <w:rPr>
          <w:rFonts w:ascii="ITC Avant Garde" w:hAnsi="ITC Avant Garde"/>
        </w:rPr>
        <w:t>Sector docente  y gremial en: Profesor de Física por 8 años en la ESIME. Conferencias en diversos foros tanto en diversos países en el ámbito de las TIC. Comité N</w:t>
      </w:r>
      <w:r w:rsidR="00C43E10" w:rsidRPr="00D41426">
        <w:rPr>
          <w:rFonts w:ascii="ITC Avant Garde" w:hAnsi="ITC Avant Garde"/>
        </w:rPr>
        <w:t>acional de Telefonía, en Canieti</w:t>
      </w:r>
      <w:r w:rsidRPr="00D41426">
        <w:rPr>
          <w:rFonts w:ascii="ITC Avant Garde" w:hAnsi="ITC Avant Garde"/>
        </w:rPr>
        <w:t xml:space="preserve">, Consejero y  Expresidente de Secciones. Vicepresidente de AMCEL Comité Nacional Permanente de Peritos en Telecomunicaciones. Vicepresidente y Presidente del XXXI Consejo Directivo. Miembro del Consejo de Honor. CIME (Colegio de Ingenieros). Vicepresidente de la Región Centro de la FECIME. Miembro activo del </w:t>
      </w:r>
      <w:r w:rsidR="00ED7FAE">
        <w:rPr>
          <w:rFonts w:ascii="ITC Avant Garde" w:hAnsi="ITC Avant Garde"/>
        </w:rPr>
        <w:t>Instituto del Derecho de las Telecomunicaciones (</w:t>
      </w:r>
      <w:r w:rsidRPr="00D41426">
        <w:rPr>
          <w:rFonts w:ascii="ITC Avant Garde" w:hAnsi="ITC Avant Garde"/>
        </w:rPr>
        <w:t>IDET</w:t>
      </w:r>
      <w:r w:rsidR="00ED7FAE">
        <w:rPr>
          <w:rFonts w:ascii="ITC Avant Garde" w:hAnsi="ITC Avant Garde"/>
        </w:rPr>
        <w:t>)</w:t>
      </w:r>
      <w:r w:rsidRPr="00D41426">
        <w:rPr>
          <w:rFonts w:ascii="ITC Avant Garde" w:hAnsi="ITC Avant Garde"/>
        </w:rPr>
        <w:t>.</w:t>
      </w:r>
    </w:p>
    <w:p w14:paraId="1C602F81" w14:textId="42469536" w:rsidR="00DE58E2" w:rsidRPr="00D41426" w:rsidRDefault="00DE58E2" w:rsidP="00E51CDA">
      <w:pPr>
        <w:spacing w:before="240"/>
        <w:jc w:val="both"/>
        <w:rPr>
          <w:rFonts w:ascii="ITC Avant Garde" w:hAnsi="ITC Avant Garde"/>
        </w:rPr>
      </w:pPr>
      <w:r w:rsidRPr="00D41426">
        <w:rPr>
          <w:rFonts w:ascii="ITC Avant Garde" w:hAnsi="ITC Avant Garde"/>
        </w:rPr>
        <w:t xml:space="preserve">Reconocimientos. Ha recibido diversas distinciones, siendo la más significativa la otorgada por el Consejo Nacional de Egresados del </w:t>
      </w:r>
      <w:r w:rsidR="00ED7FAE">
        <w:rPr>
          <w:rFonts w:ascii="ITC Avant Garde" w:hAnsi="ITC Avant Garde"/>
        </w:rPr>
        <w:t>IPN</w:t>
      </w:r>
      <w:r w:rsidRPr="00D41426">
        <w:rPr>
          <w:rFonts w:ascii="ITC Avant Garde" w:hAnsi="ITC Avant Garde"/>
        </w:rPr>
        <w:t>, A. C., por la trayectoria y desarrollo profesional, consistente en diploma y la presea Amalia Solórzano de Cárdenas.</w:t>
      </w:r>
    </w:p>
    <w:p w14:paraId="242900C0" w14:textId="77777777" w:rsidR="00E51CDA" w:rsidRDefault="00DE58E2" w:rsidP="00E51CDA">
      <w:pPr>
        <w:spacing w:before="240"/>
        <w:jc w:val="both"/>
        <w:rPr>
          <w:rFonts w:ascii="ITC Avant Garde" w:hAnsi="ITC Avant Garde"/>
        </w:rPr>
      </w:pPr>
      <w:r w:rsidRPr="00D41426">
        <w:rPr>
          <w:rFonts w:ascii="ITC Avant Garde" w:hAnsi="ITC Avant Garde"/>
        </w:rPr>
        <w:t xml:space="preserve">Miembro del Primer </w:t>
      </w:r>
      <w:r w:rsidR="007045A1">
        <w:rPr>
          <w:rFonts w:ascii="ITC Avant Garde" w:hAnsi="ITC Avant Garde"/>
        </w:rPr>
        <w:t xml:space="preserve">y Segundo </w:t>
      </w:r>
      <w:r w:rsidR="000A22E0">
        <w:rPr>
          <w:rFonts w:ascii="ITC Avant Garde" w:hAnsi="ITC Avant Garde"/>
        </w:rPr>
        <w:t>Consejo Consultivo del IFT.</w:t>
      </w:r>
    </w:p>
    <w:p w14:paraId="649D412A" w14:textId="78BDCB31" w:rsidR="00DE58E2" w:rsidRPr="00E51CDA" w:rsidRDefault="00E83B80"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SANTIAGO GUTIÉRREZ FERNÁ</w:t>
      </w:r>
      <w:r w:rsidR="00DE58E2" w:rsidRPr="00E51CDA">
        <w:rPr>
          <w:rFonts w:ascii="ITC Avant Garde" w:hAnsi="ITC Avant Garde"/>
          <w:b/>
          <w:color w:val="000000" w:themeColor="text1"/>
          <w:sz w:val="22"/>
          <w:szCs w:val="22"/>
          <w:u w:val="single"/>
        </w:rPr>
        <w:t>NDEZ</w:t>
      </w:r>
    </w:p>
    <w:p w14:paraId="7E7C0A78" w14:textId="77777777" w:rsidR="005958CD" w:rsidRPr="00D41426" w:rsidRDefault="005958CD" w:rsidP="00E51CDA">
      <w:pPr>
        <w:spacing w:before="240"/>
        <w:jc w:val="both"/>
        <w:rPr>
          <w:rFonts w:ascii="ITC Avant Garde" w:hAnsi="ITC Avant Garde" w:cs="Times New Roman"/>
        </w:rPr>
      </w:pPr>
      <w:r w:rsidRPr="00D41426">
        <w:rPr>
          <w:rFonts w:ascii="ITC Avant Garde" w:hAnsi="ITC Avant Garde" w:cs="Times New Roman"/>
        </w:rPr>
        <w:t>Licenciado en Administración en la Universidad Anáhuac y obtuvo el grado de MBA de The Wharton School de la Universidad de Pennsylvania.</w:t>
      </w:r>
    </w:p>
    <w:p w14:paraId="62706E4D"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La mayor parte de la carrera ha estado relacionada con la industria de las telecomunicaciones y tecnología durante los últimos 30 años. Ha alternado responsabilidades como empresario, ejecutivo, consultor y funcionario público, por lo que se ha desempeñado en el sector privado y en el sector público.</w:t>
      </w:r>
    </w:p>
    <w:p w14:paraId="71473A70"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Trabajó para Telmex antes de su privatización, responsabilizándose por el servicio internacional de esta compañía. </w:t>
      </w:r>
    </w:p>
    <w:p w14:paraId="28F7220C"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Fue Presidente y Director General de AT&amp;T de México durante cuatro años. Durante este tiempo, llevó a AT&amp;T de una pequeña oficina de representación a una corporación de más de 8,000 empleados en México y con once unidades de negocio establecidas en el país.</w:t>
      </w:r>
    </w:p>
    <w:p w14:paraId="17BE5B3F"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Dejó AT&amp;T para participar en el grupo del Mtro. Colosio en su corta campaña presidencial. </w:t>
      </w:r>
    </w:p>
    <w:p w14:paraId="4F27DCB0"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Posteriormente fue Director del proyecto de telefonía de Grupo Pulsar de Monterrey.</w:t>
      </w:r>
    </w:p>
    <w:p w14:paraId="03D446BE"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lastRenderedPageBreak/>
        <w:t xml:space="preserve">Fue Vicepresidente y Socio de Booz Allen Hamilton y encabezó la práctica de Telecomunicaciones, Medios y Tecnología en América Latina. Dirigió proyectos para compañías de telecomunicaciones, medios y energía en México, Brasil, Argentina, Panamá, Colombia, Chile y Perú. </w:t>
      </w:r>
    </w:p>
    <w:p w14:paraId="09F2E6CB"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Fue Presidente y Director General de Bestel durante tres años hasta inicios de 2003. </w:t>
      </w:r>
    </w:p>
    <w:p w14:paraId="20F1E8F0"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Fue miembro del Consejo Consultivo de Cofetel y Presidente Nacional de CANIETI del 2010 al 2013.</w:t>
      </w:r>
    </w:p>
    <w:p w14:paraId="48911884" w14:textId="3D2E6BA4" w:rsidR="00DE58E2" w:rsidRPr="00D41426" w:rsidRDefault="00DE58E2" w:rsidP="00E51CDA">
      <w:pPr>
        <w:spacing w:before="240"/>
        <w:jc w:val="both"/>
        <w:rPr>
          <w:rFonts w:ascii="ITC Avant Garde" w:hAnsi="ITC Avant Garde"/>
        </w:rPr>
      </w:pPr>
      <w:r w:rsidRPr="00D41426">
        <w:rPr>
          <w:rFonts w:ascii="ITC Avant Garde" w:hAnsi="ITC Avant Garde" w:cs="Times New Roman"/>
        </w:rPr>
        <w:t>Actualmente es socio fundador de sus negocios en tecno</w:t>
      </w:r>
      <w:r w:rsidR="000B25F2">
        <w:rPr>
          <w:rFonts w:ascii="ITC Avant Garde" w:hAnsi="ITC Avant Garde" w:cs="Times New Roman"/>
        </w:rPr>
        <w:t>logía y consultoría de negocios</w:t>
      </w:r>
      <w:r w:rsidRPr="00D41426">
        <w:rPr>
          <w:rFonts w:ascii="ITC Avant Garde" w:hAnsi="ITC Avant Garde" w:cs="Times New Roman"/>
        </w:rPr>
        <w:t>. Obtuvo el grado de MBA de The Wharton School de la Universidad de Pennsylvania en 1976.</w:t>
      </w:r>
    </w:p>
    <w:p w14:paraId="4F273FDF" w14:textId="77777777" w:rsidR="00E51CDA" w:rsidRDefault="00DE58E2" w:rsidP="00E51CDA">
      <w:pPr>
        <w:spacing w:before="240"/>
        <w:jc w:val="both"/>
        <w:rPr>
          <w:rFonts w:ascii="ITC Avant Garde" w:hAnsi="ITC Avant Garde" w:cs="Times New Roman"/>
          <w:lang w:eastAsia="es-ES"/>
        </w:rPr>
      </w:pPr>
      <w:r w:rsidRPr="00D41426">
        <w:rPr>
          <w:rFonts w:ascii="ITC Avant Garde" w:hAnsi="ITC Avant Garde"/>
        </w:rPr>
        <w:t xml:space="preserve">Miembro del Primer </w:t>
      </w:r>
      <w:r w:rsidR="007045A1">
        <w:rPr>
          <w:rFonts w:ascii="ITC Avant Garde" w:hAnsi="ITC Avant Garde"/>
        </w:rPr>
        <w:t>y Segundo</w:t>
      </w:r>
      <w:r w:rsidR="000B25F2">
        <w:rPr>
          <w:rFonts w:ascii="ITC Avant Garde" w:hAnsi="ITC Avant Garde"/>
        </w:rPr>
        <w:t xml:space="preserve"> </w:t>
      </w:r>
      <w:r w:rsidRPr="00D41426">
        <w:rPr>
          <w:rFonts w:ascii="ITC Avant Garde" w:hAnsi="ITC Avant Garde"/>
        </w:rPr>
        <w:t>Consejo Consultivo</w:t>
      </w:r>
      <w:r w:rsidR="000A22E0">
        <w:rPr>
          <w:rFonts w:ascii="ITC Avant Garde" w:hAnsi="ITC Avant Garde"/>
        </w:rPr>
        <w:t xml:space="preserve"> del IFT</w:t>
      </w:r>
      <w:r w:rsidRPr="00D41426">
        <w:rPr>
          <w:rFonts w:ascii="ITC Avant Garde" w:hAnsi="ITC Avant Garde"/>
        </w:rPr>
        <w:t>.</w:t>
      </w:r>
    </w:p>
    <w:p w14:paraId="1A782042" w14:textId="540E9998" w:rsidR="002D5B4E" w:rsidRPr="00E51CDA" w:rsidRDefault="002D5B4E"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ERIK HUESCA MORALES</w:t>
      </w:r>
    </w:p>
    <w:p w14:paraId="0D7A4325" w14:textId="044589F7" w:rsidR="002D5B4E" w:rsidRPr="00D41426" w:rsidRDefault="002D5B4E" w:rsidP="00E51CDA">
      <w:pPr>
        <w:spacing w:before="240"/>
        <w:jc w:val="both"/>
        <w:rPr>
          <w:rFonts w:ascii="ITC Avant Garde" w:hAnsi="ITC Avant Garde"/>
        </w:rPr>
      </w:pPr>
      <w:r w:rsidRPr="00D41426">
        <w:rPr>
          <w:rFonts w:ascii="ITC Avant Garde" w:hAnsi="ITC Avant Garde"/>
        </w:rPr>
        <w:t>Actualmente es presidente de la Fundación para el Conocimiento y la Cultura Digital, dedicada al estudio de nuevas formas comunitarias de conocimiento, y socio de la firma de consultoría ATM CONSULTORES; Presidente de la Academia Mexicana de Informática</w:t>
      </w:r>
      <w:r w:rsidR="002B2DD3">
        <w:rPr>
          <w:rFonts w:ascii="ITC Avant Garde" w:hAnsi="ITC Avant Garde"/>
        </w:rPr>
        <w:t>.</w:t>
      </w:r>
    </w:p>
    <w:p w14:paraId="266E9AA4" w14:textId="77777777" w:rsidR="002D5B4E" w:rsidRPr="00D41426" w:rsidRDefault="002D5B4E" w:rsidP="00E51CDA">
      <w:pPr>
        <w:spacing w:before="240"/>
        <w:jc w:val="both"/>
        <w:rPr>
          <w:rFonts w:ascii="ITC Avant Garde" w:hAnsi="ITC Avant Garde"/>
        </w:rPr>
      </w:pPr>
      <w:r w:rsidRPr="00D41426">
        <w:rPr>
          <w:rFonts w:ascii="ITC Avant Garde" w:hAnsi="ITC Avant Garde"/>
        </w:rPr>
        <w:t>Su formación fue en la facultad de ciencias de la UNAM como físico, posteriormente cursó una  maestría de la fundación Rosenblueth Universidad de California en Berkeley (UCB) en inteligencia artificial, y doctorado en Estados Unidos en la misma UCB.</w:t>
      </w:r>
    </w:p>
    <w:p w14:paraId="7C2F41E4" w14:textId="77777777" w:rsidR="002D5B4E" w:rsidRPr="00D41426" w:rsidRDefault="002D5B4E" w:rsidP="00E51CDA">
      <w:pPr>
        <w:spacing w:before="240"/>
        <w:jc w:val="both"/>
        <w:rPr>
          <w:rFonts w:ascii="ITC Avant Garde" w:hAnsi="ITC Avant Garde"/>
        </w:rPr>
      </w:pPr>
      <w:r w:rsidRPr="00D41426">
        <w:rPr>
          <w:rFonts w:ascii="ITC Avant Garde" w:hAnsi="ITC Avant Garde"/>
        </w:rPr>
        <w:t>Se ha dedicado a los servicios de consultoría en el ramo de la convergencia digital y en la educación tanto para las instituciones públicas como para la iniciativa privada, instituciones internacionales y varios gobiernos de Latinoamérica.</w:t>
      </w:r>
    </w:p>
    <w:p w14:paraId="3BFFD07F" w14:textId="77777777" w:rsidR="002D5B4E" w:rsidRPr="00D41426" w:rsidRDefault="002D5B4E" w:rsidP="00E51CDA">
      <w:pPr>
        <w:spacing w:before="240"/>
        <w:jc w:val="both"/>
        <w:rPr>
          <w:rFonts w:ascii="ITC Avant Garde" w:hAnsi="ITC Avant Garde"/>
        </w:rPr>
      </w:pPr>
      <w:r w:rsidRPr="00D41426">
        <w:rPr>
          <w:rFonts w:ascii="ITC Avant Garde" w:hAnsi="ITC Avant Garde"/>
        </w:rPr>
        <w:t xml:space="preserve">Ha sido asesor de Banco Mundial para trámites, procesos de innovación gubernamental y sistemas georeferenciados, para SEMARNAT en el año 2004. En el Instituto Latinoamericano de la Comunicación Educativa, fue director de Planeación del 2003 al 2008, donde tuvo a cargo proyectos como: e-México, Red Escolar, Enciclomedia, Telesecundaria, y HDT. Fue asesor del coordinador de la Coordinación de Universidad Abierta y Educación a Distancia de la UNAM. Así como Director del Espacio Común de Educación Superior a Distancia de 2008 al 2010, en donde desarrolló cuatro licenciaturas conjuntas con nueve universidades, siendo las primeras de su género en Hispanoamérica en las temáticas de: Agua, Energía, Transporte y Sustentabilidad, además de la red de bachilleratos a distancia de universidades públicas. Apoyó al desarrollo de la norma Mexicana para la calidad de Software (MOPROSOFT) de la que es practicante. Fue miembro del consejo mundial de Microsoft para las escuelas innovadoras. </w:t>
      </w:r>
    </w:p>
    <w:p w14:paraId="5FEE7DF6" w14:textId="77777777" w:rsidR="002D5B4E" w:rsidRPr="00D41426" w:rsidRDefault="002D5B4E" w:rsidP="00E51CDA">
      <w:pPr>
        <w:spacing w:before="240"/>
        <w:jc w:val="both"/>
        <w:rPr>
          <w:rFonts w:ascii="ITC Avant Garde" w:hAnsi="ITC Avant Garde"/>
        </w:rPr>
      </w:pPr>
      <w:r w:rsidRPr="00D41426">
        <w:rPr>
          <w:rFonts w:ascii="ITC Avant Garde" w:hAnsi="ITC Avant Garde"/>
        </w:rPr>
        <w:lastRenderedPageBreak/>
        <w:t>Es profesor de ITAM en la Maestría de Tecnologías de Información y Administración. Es miembro del Distance Learning And Collaboration Group, apoyado por NSF. Fue Vicepresidente y secretario de la Academia Mexicana de Informática donde es miembro de número. Fue miembro del Consejo Consultivo del Network Information Center, (NIC-México). Fue fundador y Director Ejecutivo de la Internet Society capítulo mexicano. Tiene artículos y libros publicados y otros en preparación ha sido organizador de múltiples congresos, seminarios y coloquios.</w:t>
      </w:r>
    </w:p>
    <w:p w14:paraId="5B6340CC" w14:textId="77777777" w:rsidR="002D5B4E" w:rsidRDefault="002D5B4E" w:rsidP="00E51CDA">
      <w:pPr>
        <w:spacing w:before="240"/>
        <w:jc w:val="both"/>
        <w:rPr>
          <w:rFonts w:ascii="ITC Avant Garde" w:hAnsi="ITC Avant Garde"/>
        </w:rPr>
      </w:pPr>
      <w:r w:rsidRPr="00D41426">
        <w:rPr>
          <w:rFonts w:ascii="ITC Avant Garde" w:hAnsi="ITC Avant Garde"/>
        </w:rPr>
        <w:t xml:space="preserve">Recibió en 2015 el reconocimiento por parte del Hispanic IT Executive Council (HITEC) como uno de los 50 latinos influyentes en la industria. </w:t>
      </w:r>
    </w:p>
    <w:p w14:paraId="7CC04153" w14:textId="77777777" w:rsidR="00E51CDA" w:rsidRDefault="007045A1" w:rsidP="00E51CDA">
      <w:pPr>
        <w:spacing w:before="240"/>
        <w:jc w:val="both"/>
        <w:rPr>
          <w:rFonts w:ascii="ITC Avant Garde" w:hAnsi="ITC Avant Garde"/>
        </w:rPr>
      </w:pPr>
      <w:r w:rsidRPr="00D41426">
        <w:rPr>
          <w:rFonts w:ascii="ITC Avant Garde" w:hAnsi="ITC Avant Garde"/>
        </w:rPr>
        <w:t>Miembro del</w:t>
      </w:r>
      <w:r>
        <w:rPr>
          <w:rFonts w:ascii="ITC Avant Garde" w:hAnsi="ITC Avant Garde"/>
        </w:rPr>
        <w:t xml:space="preserve"> Segundo</w:t>
      </w:r>
      <w:r w:rsidRPr="00D41426">
        <w:rPr>
          <w:rFonts w:ascii="ITC Avant Garde" w:hAnsi="ITC Avant Garde"/>
        </w:rPr>
        <w:t xml:space="preserve"> Consejo Consultivo</w:t>
      </w:r>
      <w:r w:rsidR="000A22E0">
        <w:rPr>
          <w:rFonts w:ascii="ITC Avant Garde" w:hAnsi="ITC Avant Garde"/>
        </w:rPr>
        <w:t xml:space="preserve"> del IFT</w:t>
      </w:r>
      <w:r w:rsidRPr="00D41426">
        <w:rPr>
          <w:rFonts w:ascii="ITC Avant Garde" w:hAnsi="ITC Avant Garde"/>
        </w:rPr>
        <w:t>.</w:t>
      </w:r>
    </w:p>
    <w:p w14:paraId="30723AC1" w14:textId="2FCA3E2E" w:rsidR="00DE58E2" w:rsidRPr="00E51CDA" w:rsidRDefault="00DE58E2"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SALMA LETICIA JALIFE VILLALÓN</w:t>
      </w:r>
    </w:p>
    <w:p w14:paraId="4E51BD84"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Ingeniera en Computación de la Facultad de Ingeniería de la UNAM. Maestría en Ciencias con Especialidad en Telecomunicaciones en la Universidad de Colorado@Boulder.</w:t>
      </w:r>
    </w:p>
    <w:p w14:paraId="261E10E1"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Ha impartido cursos, seminarios y conferencias a nivel licenciatura, posgrado y diplomados en diversos foros y universidades del país y del extranjero. Ha dirigido diversas tesis de licenciatura en temas de telecomunicaciones y tecnologías de la información.</w:t>
      </w:r>
    </w:p>
    <w:p w14:paraId="710FFE30"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En 1990, DGSCA-UNAM colaboró en el diseño y puesta en operación de una de las redes privadas de telecomunicaciones más grandes de América Latina (13,000 extensiones).</w:t>
      </w:r>
    </w:p>
    <w:p w14:paraId="06FAFE93"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En 1992, SCT, asesora de la Subsecretaría de Comunicaciones y Desarrollo Tecnológico para el análisis de nuevas tecnologías. Participó en la implementación de la Red Privada y el Plan Estratégico de Comunicaciones 1992-2000. </w:t>
      </w:r>
    </w:p>
    <w:p w14:paraId="66A6C470" w14:textId="44A173B6"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En 1995 y hasta antes de la creación de la </w:t>
      </w:r>
      <w:r w:rsidR="00ED7FAE">
        <w:rPr>
          <w:rFonts w:ascii="ITC Avant Garde" w:hAnsi="ITC Avant Garde" w:cs="Times New Roman"/>
        </w:rPr>
        <w:t>COFETEL</w:t>
      </w:r>
      <w:r w:rsidR="00ED7FAE" w:rsidRPr="00D41426">
        <w:rPr>
          <w:rFonts w:ascii="ITC Avant Garde" w:hAnsi="ITC Avant Garde" w:cs="Times New Roman"/>
        </w:rPr>
        <w:t xml:space="preserve"> </w:t>
      </w:r>
      <w:r w:rsidRPr="00D41426">
        <w:rPr>
          <w:rFonts w:ascii="ITC Avant Garde" w:hAnsi="ITC Avant Garde" w:cs="Times New Roman"/>
        </w:rPr>
        <w:t xml:space="preserve">(agosto 1996), fungió como coordinadora de Asesores de la Subsecretaría de Comunicaciones y Desarrollo Tecnológico de la SCT. </w:t>
      </w:r>
    </w:p>
    <w:p w14:paraId="511B8D9E" w14:textId="69C45234"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De 1996 a 2003, </w:t>
      </w:r>
      <w:r w:rsidR="00ED7FAE">
        <w:rPr>
          <w:rFonts w:ascii="ITC Avant Garde" w:hAnsi="ITC Avant Garde" w:cs="Times New Roman"/>
        </w:rPr>
        <w:t xml:space="preserve"> </w:t>
      </w:r>
      <w:r w:rsidR="00ED7FAE">
        <w:rPr>
          <w:rFonts w:ascii="ITC Avant Garde" w:hAnsi="ITC Avant Garde" w:cs="Times New Roman"/>
        </w:rPr>
        <w:tab/>
        <w:t>en COFETEL</w:t>
      </w:r>
      <w:r w:rsidRPr="00D41426">
        <w:rPr>
          <w:rFonts w:ascii="ITC Avant Garde" w:hAnsi="ITC Avant Garde" w:cs="Times New Roman"/>
        </w:rPr>
        <w:t xml:space="preserve"> se desempeñó como titular de la Coordinación General de Asuntos Internacionales</w:t>
      </w:r>
      <w:r w:rsidR="007B2B0D">
        <w:rPr>
          <w:rFonts w:ascii="ITC Avant Garde" w:hAnsi="ITC Avant Garde" w:cs="Times New Roman"/>
        </w:rPr>
        <w:t>.</w:t>
      </w:r>
      <w:r w:rsidRPr="00D41426">
        <w:rPr>
          <w:rFonts w:ascii="ITC Avant Garde" w:hAnsi="ITC Avant Garde" w:cs="Times New Roman"/>
        </w:rPr>
        <w:t>. Ocupó las presidencias del Grupo TEL de APEC y del CCP.III de CITEL.</w:t>
      </w:r>
    </w:p>
    <w:p w14:paraId="1B1461DD" w14:textId="07E0126B" w:rsidR="00DE58E2" w:rsidRPr="00D41426" w:rsidRDefault="00DE58E2" w:rsidP="00E51CDA">
      <w:pPr>
        <w:spacing w:before="240"/>
        <w:jc w:val="both"/>
        <w:rPr>
          <w:rFonts w:ascii="ITC Avant Garde" w:hAnsi="ITC Avant Garde"/>
        </w:rPr>
      </w:pPr>
      <w:r w:rsidRPr="00D41426">
        <w:rPr>
          <w:rFonts w:ascii="ITC Avant Garde" w:hAnsi="ITC Avant Garde" w:cs="Times New Roman"/>
        </w:rPr>
        <w:t xml:space="preserve">De octubre de 2003 a abril de 2006, en la </w:t>
      </w:r>
      <w:r w:rsidR="00ED7FAE">
        <w:rPr>
          <w:rFonts w:ascii="ITC Avant Garde" w:hAnsi="ITC Avant Garde" w:cs="Times New Roman"/>
        </w:rPr>
        <w:t>COFETEL fue</w:t>
      </w:r>
      <w:r w:rsidR="00ED7FAE" w:rsidRPr="00D41426">
        <w:rPr>
          <w:rFonts w:ascii="ITC Avant Garde" w:hAnsi="ITC Avant Garde" w:cs="Times New Roman"/>
        </w:rPr>
        <w:t xml:space="preserve"> </w:t>
      </w:r>
      <w:r w:rsidRPr="00D41426">
        <w:rPr>
          <w:rFonts w:ascii="ITC Avant Garde" w:hAnsi="ITC Avant Garde" w:cs="Times New Roman"/>
        </w:rPr>
        <w:t xml:space="preserve">Comisionada de Ingeniería y Tecnología.. </w:t>
      </w:r>
    </w:p>
    <w:p w14:paraId="755281EE" w14:textId="431D90D5"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Desde junio de 2006 a la fecha colabora como coordinadora en asuntos internacionales en la Corporación Universitaria para el Desarrollo de Internet, A.C. (CUDI) que administra la Red Nacional de Investigación y Educación (RNIE).. Desde 2008 participa en proyectos </w:t>
      </w:r>
      <w:r w:rsidRPr="00D41426">
        <w:rPr>
          <w:rFonts w:ascii="ITC Avant Garde" w:hAnsi="ITC Avant Garde" w:cs="Times New Roman"/>
        </w:rPr>
        <w:lastRenderedPageBreak/>
        <w:t>de colaboración europea y latinoamericana como ALICE, GISELA, CHAINREDS, AMERICAS, LEADERSHIP entre otros, relacionados con e-infraestructura para la e-ciencia en la región de América Latina y El Caribe.</w:t>
      </w:r>
    </w:p>
    <w:p w14:paraId="7C114B1F"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Es co-creadora de la iniciativa SCALAC (Servicios de Cómputo Avanzado para América Latina y El Caribe). Colaboración con CKLN (Caribean Knowledge and Learning Network) para la creación de comunidades virtuales que usan las redes avanzadas. Apoyo a CLARA (Cooperación Latinoamericana de Redes Avanzadas) en el desarrollo de proyectos colaborativos como LA REFERENCIA, SCALAC y MAGIC entre RNIEs del mundo y comunidades virtuales de distintos dominios de la ciencia y la educación. Desde 2007 a la fecha ha realizado consultorías independientes en telecomunicaciones para los gobiernos de Colombia, Costa Rica, Brasil y México y los organismos APEC y UIT.</w:t>
      </w:r>
    </w:p>
    <w:p w14:paraId="305A8D9A" w14:textId="604A0961" w:rsidR="00DE58E2" w:rsidRPr="00D41426" w:rsidRDefault="00DE58E2" w:rsidP="00E51CDA">
      <w:pPr>
        <w:spacing w:before="240"/>
        <w:jc w:val="both"/>
        <w:rPr>
          <w:rFonts w:ascii="ITC Avant Garde" w:hAnsi="ITC Avant Garde"/>
        </w:rPr>
      </w:pPr>
      <w:r w:rsidRPr="00D41426">
        <w:rPr>
          <w:rFonts w:ascii="ITC Avant Garde" w:hAnsi="ITC Avant Garde" w:cs="Times New Roman"/>
        </w:rPr>
        <w:t>Fue miembro del Consejo Consultivo de NIC México 2005-2007;  del Con</w:t>
      </w:r>
      <w:r w:rsidRPr="00D41426">
        <w:rPr>
          <w:rFonts w:ascii="ITC Avant Garde" w:hAnsi="ITC Avant Garde"/>
        </w:rPr>
        <w:t>sejo Consultivo de COFETEL 2011</w:t>
      </w:r>
      <w:r w:rsidRPr="00D41426">
        <w:rPr>
          <w:rFonts w:ascii="ITC Avant Garde" w:hAnsi="ITC Avant Garde" w:cs="Times New Roman"/>
        </w:rPr>
        <w:t>-2013; y es miembro de ISOC 2009; miembro del Consejo Directivo de OBSERVATEL 2011; miembro Titular Académica de la Academia de Ingeniería 2011; miembro de la Academia Mexicana de Información 2013; miembro de la Red Mexicana de Supercómputo 2014; y miembro de SCALAC 2013.</w:t>
      </w:r>
    </w:p>
    <w:p w14:paraId="1BC5AF5C" w14:textId="77777777" w:rsidR="00E51CDA" w:rsidRDefault="00DE58E2" w:rsidP="00E51CDA">
      <w:pPr>
        <w:spacing w:before="240"/>
        <w:jc w:val="both"/>
        <w:rPr>
          <w:rFonts w:ascii="ITC Avant Garde" w:hAnsi="ITC Avant Garde"/>
        </w:rPr>
      </w:pPr>
      <w:r w:rsidRPr="00D41426">
        <w:rPr>
          <w:rFonts w:ascii="ITC Avant Garde" w:hAnsi="ITC Avant Garde"/>
        </w:rPr>
        <w:t>Miembro del Primer</w:t>
      </w:r>
      <w:r w:rsidR="007045A1">
        <w:rPr>
          <w:rFonts w:ascii="ITC Avant Garde" w:hAnsi="ITC Avant Garde"/>
        </w:rPr>
        <w:t xml:space="preserve"> y Segundo</w:t>
      </w:r>
      <w:r w:rsidR="000A22E0">
        <w:rPr>
          <w:rFonts w:ascii="ITC Avant Garde" w:hAnsi="ITC Avant Garde"/>
        </w:rPr>
        <w:t xml:space="preserve"> Consejo Consultivo del IFT.</w:t>
      </w:r>
    </w:p>
    <w:p w14:paraId="47A4C61D" w14:textId="76970C74" w:rsidR="007045A1" w:rsidRPr="00E51CDA" w:rsidRDefault="007045A1"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FEDERICO KUHLMANN</w:t>
      </w:r>
      <w:r w:rsidR="004F1820" w:rsidRPr="00E51CDA">
        <w:rPr>
          <w:rFonts w:ascii="ITC Avant Garde" w:hAnsi="ITC Avant Garde"/>
          <w:b/>
          <w:color w:val="000000" w:themeColor="text1"/>
          <w:sz w:val="22"/>
          <w:szCs w:val="22"/>
          <w:u w:val="single"/>
        </w:rPr>
        <w:t xml:space="preserve"> RODR</w:t>
      </w:r>
      <w:r w:rsidR="000206FE" w:rsidRPr="00E51CDA">
        <w:rPr>
          <w:rFonts w:ascii="ITC Avant Garde" w:hAnsi="ITC Avant Garde"/>
          <w:b/>
          <w:color w:val="000000" w:themeColor="text1"/>
          <w:sz w:val="22"/>
          <w:szCs w:val="22"/>
          <w:u w:val="single"/>
        </w:rPr>
        <w:t>Í</w:t>
      </w:r>
      <w:r w:rsidR="004F1820" w:rsidRPr="00E51CDA">
        <w:rPr>
          <w:rFonts w:ascii="ITC Avant Garde" w:hAnsi="ITC Avant Garde"/>
          <w:b/>
          <w:color w:val="000000" w:themeColor="text1"/>
          <w:sz w:val="22"/>
          <w:szCs w:val="22"/>
          <w:u w:val="single"/>
        </w:rPr>
        <w:t>GUEZ</w:t>
      </w:r>
    </w:p>
    <w:p w14:paraId="6B446E3F" w14:textId="5022D63E" w:rsidR="007045A1" w:rsidRPr="007045A1" w:rsidRDefault="007045A1" w:rsidP="00E51CDA">
      <w:pPr>
        <w:spacing w:before="240"/>
        <w:jc w:val="both"/>
        <w:rPr>
          <w:rFonts w:ascii="ITC Avant Garde" w:hAnsi="ITC Avant Garde" w:cs="Times New Roman"/>
        </w:rPr>
      </w:pPr>
      <w:r w:rsidRPr="007045A1">
        <w:rPr>
          <w:rFonts w:ascii="ITC Avant Garde" w:hAnsi="ITC Avant Garde" w:cs="Times New Roman"/>
        </w:rPr>
        <w:t xml:space="preserve">Tiene un doctorado (Ph.D.) en Ingeniería Eléctrica de la Universidad de Texas en Austin, una Maestría en Ingeniería de la Universidad de Cornell, es Ingeniero Mecánico Electricista de la UNAM. Ha trabajado en una gran variedad de proyectos relacionados con aspectos tecnológicos, regulatorios y económicos de las telecomunicaciones. Por ejemplo, ha realizado trabajos para la </w:t>
      </w:r>
      <w:r w:rsidR="00ED7FAE">
        <w:rPr>
          <w:rFonts w:ascii="ITC Avant Garde" w:hAnsi="ITC Avant Garde" w:cs="Times New Roman"/>
        </w:rPr>
        <w:t>SCT</w:t>
      </w:r>
      <w:r w:rsidRPr="007045A1">
        <w:rPr>
          <w:rFonts w:ascii="ITC Avant Garde" w:hAnsi="ITC Avant Garde" w:cs="Times New Roman"/>
        </w:rPr>
        <w:t xml:space="preserve">, el </w:t>
      </w:r>
      <w:r w:rsidR="00ED7FAE">
        <w:rPr>
          <w:rFonts w:ascii="ITC Avant Garde" w:hAnsi="ITC Avant Garde" w:cs="Times New Roman"/>
        </w:rPr>
        <w:t>IFT</w:t>
      </w:r>
      <w:r w:rsidRPr="007045A1">
        <w:rPr>
          <w:rFonts w:ascii="ITC Avant Garde" w:hAnsi="ITC Avant Garde" w:cs="Times New Roman"/>
        </w:rPr>
        <w:t xml:space="preserve"> y la </w:t>
      </w:r>
      <w:r w:rsidR="00ED7FAE">
        <w:rPr>
          <w:rFonts w:ascii="ITC Avant Garde" w:hAnsi="ITC Avant Garde" w:cs="Times New Roman"/>
        </w:rPr>
        <w:t>COFETEL</w:t>
      </w:r>
      <w:r w:rsidRPr="007045A1">
        <w:rPr>
          <w:rFonts w:ascii="ITC Avant Garde" w:hAnsi="ITC Avant Garde" w:cs="Times New Roman"/>
        </w:rPr>
        <w:t xml:space="preserve"> de México,  la Comisión Económica para América Latina y el Caribe (CEPAL), Telefónica Móviles, el Instituto Latinoamericano para la Comunicación Educativa (ILCE),</w:t>
      </w:r>
      <w:r w:rsidR="00ED7FAE">
        <w:rPr>
          <w:rFonts w:ascii="ITC Avant Garde" w:hAnsi="ITC Avant Garde" w:cs="Times New Roman"/>
        </w:rPr>
        <w:t xml:space="preserve"> y</w:t>
      </w:r>
      <w:r w:rsidRPr="007045A1">
        <w:rPr>
          <w:rFonts w:ascii="ITC Avant Garde" w:hAnsi="ITC Avant Garde" w:cs="Times New Roman"/>
        </w:rPr>
        <w:t xml:space="preserve"> el Centro de Estudios de Competitividad del ITAM, así como para otras muchas empresas y organizaciones públicas y privadas. Ha sido conferencista invitado en una gran cantidad de universidades tanto en México como fuera de este país. Ha dirigido más de 75 tesis (doctorado, maestría y licenciatura), y ha publicado más de 70 artículos técnicos y memorias de conferencias, 2 libros y varios capítulos en libros, todos en el área de telecomunicaciones. Ha sido consejero de varias organizaciones y en la actualidad pertenece al Consejo de Administración de</w:t>
      </w:r>
      <w:r w:rsidR="00ED7FAE">
        <w:rPr>
          <w:rFonts w:ascii="ITC Avant Garde" w:hAnsi="ITC Avant Garde" w:cs="Times New Roman"/>
        </w:rPr>
        <w:t>l</w:t>
      </w:r>
      <w:r w:rsidRPr="007045A1">
        <w:rPr>
          <w:rFonts w:ascii="ITC Avant Garde" w:hAnsi="ITC Avant Garde" w:cs="Times New Roman"/>
        </w:rPr>
        <w:t xml:space="preserve"> </w:t>
      </w:r>
      <w:r w:rsidR="00ED7FAE" w:rsidRPr="00ED7FAE">
        <w:rPr>
          <w:rFonts w:ascii="ITC Avant Garde" w:hAnsi="ITC Avant Garde" w:cs="Times New Roman"/>
        </w:rPr>
        <w:t xml:space="preserve">Organismo Promotor de Inversiones en Telecomunicaciones </w:t>
      </w:r>
      <w:r w:rsidR="00ED7FAE">
        <w:rPr>
          <w:rFonts w:ascii="ITC Avant Garde" w:hAnsi="ITC Avant Garde" w:cs="Times New Roman"/>
        </w:rPr>
        <w:t>(</w:t>
      </w:r>
      <w:r w:rsidRPr="007045A1">
        <w:rPr>
          <w:rFonts w:ascii="ITC Avant Garde" w:hAnsi="ITC Avant Garde" w:cs="Times New Roman"/>
        </w:rPr>
        <w:t>PROMTEL</w:t>
      </w:r>
      <w:r w:rsidR="00ED7FAE">
        <w:rPr>
          <w:rFonts w:ascii="ITC Avant Garde" w:hAnsi="ITC Avant Garde" w:cs="Times New Roman"/>
        </w:rPr>
        <w:t>)</w:t>
      </w:r>
      <w:r w:rsidRPr="007045A1">
        <w:rPr>
          <w:rFonts w:ascii="ITC Avant Garde" w:hAnsi="ITC Avant Garde" w:cs="Times New Roman"/>
        </w:rPr>
        <w:t>. Entre sus áreas de interés se encuentran</w:t>
      </w:r>
      <w:r w:rsidR="00ED7FAE">
        <w:rPr>
          <w:rFonts w:ascii="ITC Avant Garde" w:hAnsi="ITC Avant Garde" w:cs="Times New Roman"/>
        </w:rPr>
        <w:t xml:space="preserve"> la</w:t>
      </w:r>
      <w:r w:rsidRPr="007045A1">
        <w:rPr>
          <w:rFonts w:ascii="ITC Avant Garde" w:hAnsi="ITC Avant Garde" w:cs="Times New Roman"/>
        </w:rPr>
        <w:t xml:space="preserve"> tecnología, economía de la interconexión, regulación y políticas públicas, análisis prospectivo. </w:t>
      </w:r>
    </w:p>
    <w:p w14:paraId="36461DB5" w14:textId="77777777" w:rsidR="00E51CDA" w:rsidRDefault="007045A1" w:rsidP="00E51CDA">
      <w:pPr>
        <w:spacing w:before="240"/>
        <w:jc w:val="both"/>
        <w:rPr>
          <w:rFonts w:ascii="ITC Avant Garde" w:hAnsi="ITC Avant Garde" w:cs="Times New Roman"/>
        </w:rPr>
      </w:pPr>
      <w:r w:rsidRPr="007045A1">
        <w:rPr>
          <w:rFonts w:ascii="ITC Avant Garde" w:hAnsi="ITC Avant Garde" w:cs="Times New Roman"/>
        </w:rPr>
        <w:t xml:space="preserve">Actualmente es Profesor Numerario X C, Jefe del Departamento Académico de Sistemas Digitales y Director de los programas de Ingeniería en Telecomunicaciones y en </w:t>
      </w:r>
      <w:r w:rsidRPr="007045A1">
        <w:rPr>
          <w:rFonts w:ascii="ITC Avant Garde" w:hAnsi="ITC Avant Garde" w:cs="Times New Roman"/>
        </w:rPr>
        <w:lastRenderedPageBreak/>
        <w:t>Computación en el ITAM. Antes de su incorporación al ITAM en 1993, fue Profesor Titular C definitivo en la Facultad de Ingeniería de la UNAM.</w:t>
      </w:r>
    </w:p>
    <w:p w14:paraId="4B7E1199" w14:textId="09E52196" w:rsidR="00DE58E2" w:rsidRPr="00E51CDA" w:rsidRDefault="00DE58E2"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ELISA V</w:t>
      </w:r>
      <w:r w:rsidR="001253FF" w:rsidRPr="00E51CDA">
        <w:rPr>
          <w:rFonts w:ascii="ITC Avant Garde" w:hAnsi="ITC Avant Garde"/>
          <w:b/>
          <w:color w:val="000000" w:themeColor="text1"/>
          <w:sz w:val="22"/>
          <w:szCs w:val="22"/>
          <w:u w:val="single"/>
        </w:rPr>
        <w:t>ELA</w:t>
      </w:r>
      <w:r w:rsidRPr="00E51CDA">
        <w:rPr>
          <w:rFonts w:ascii="ITC Avant Garde" w:hAnsi="ITC Avant Garde"/>
          <w:b/>
          <w:color w:val="000000" w:themeColor="text1"/>
          <w:sz w:val="22"/>
          <w:szCs w:val="22"/>
          <w:u w:val="single"/>
        </w:rPr>
        <w:t xml:space="preserve"> MARISCAL MEDINA</w:t>
      </w:r>
    </w:p>
    <w:p w14:paraId="4E0386D8" w14:textId="77777777"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Ha trabajado en temas de competencia y regulación por casi 20 años, tanto en Estados Unidos como en México, como funcionaria pública y en el sector privado. Actualmente es directora general de Global Economics Group en México, y en la extinta Comisión Federal de Competencia fue Directora General de Investigaciones de Prácticas Monopólicas Relativas, entre otros cargos. En la práctica privada, tuvo a su cargo la oficina de LECG, LLC en México, y laboró en Cornerstone Research en Menlo Park, California. </w:t>
      </w:r>
    </w:p>
    <w:p w14:paraId="08FAAEAC" w14:textId="077A0B1C" w:rsidR="00DE58E2" w:rsidRPr="00D41426" w:rsidRDefault="00DE58E2" w:rsidP="00E51CDA">
      <w:pPr>
        <w:spacing w:before="240"/>
        <w:jc w:val="both"/>
        <w:rPr>
          <w:rFonts w:ascii="ITC Avant Garde" w:hAnsi="ITC Avant Garde" w:cs="Times New Roman"/>
        </w:rPr>
      </w:pPr>
      <w:r w:rsidRPr="00D41426">
        <w:rPr>
          <w:rFonts w:ascii="ITC Avant Garde" w:hAnsi="ITC Avant Garde" w:cs="Times New Roman"/>
        </w:rPr>
        <w:t xml:space="preserve">Participa activamente como editor en  Competition Policy International (CPI), que publica uno de los journals académicos más reconocidos en temas de competencia y regulación en todo el mundo. Es profesora de asignatura del CIDE.  Es doctora en Economía por la Universidad de California, Los Ángeles. </w:t>
      </w:r>
    </w:p>
    <w:p w14:paraId="68FE2AF1" w14:textId="77777777" w:rsidR="00E51CDA" w:rsidRDefault="007045A1" w:rsidP="00E51CDA">
      <w:pPr>
        <w:spacing w:before="240"/>
        <w:jc w:val="both"/>
        <w:rPr>
          <w:rFonts w:ascii="ITC Avant Garde" w:hAnsi="ITC Avant Garde" w:cs="Times New Roman"/>
          <w:lang w:eastAsia="es-ES"/>
        </w:rPr>
      </w:pPr>
      <w:r>
        <w:rPr>
          <w:rFonts w:ascii="ITC Avant Garde" w:hAnsi="ITC Avant Garde"/>
        </w:rPr>
        <w:t>Miembro del Primer y Segundo</w:t>
      </w:r>
      <w:r w:rsidR="000A22E0">
        <w:rPr>
          <w:rFonts w:ascii="ITC Avant Garde" w:hAnsi="ITC Avant Garde"/>
        </w:rPr>
        <w:t xml:space="preserve"> Consejo Consultivo del IFT.</w:t>
      </w:r>
    </w:p>
    <w:p w14:paraId="7F6BBC9E" w14:textId="3AEE74A8" w:rsidR="00DE58E2" w:rsidRPr="00E51CDA" w:rsidRDefault="00DE58E2"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LUIS MIGUEL MARTÍNEZ CERVANTES</w:t>
      </w:r>
    </w:p>
    <w:p w14:paraId="43001543" w14:textId="77777777" w:rsidR="00DE58E2" w:rsidRPr="00D41426" w:rsidRDefault="00DE58E2" w:rsidP="00E51CDA">
      <w:pPr>
        <w:spacing w:before="240"/>
        <w:jc w:val="both"/>
        <w:rPr>
          <w:rFonts w:ascii="ITC Avant Garde" w:eastAsia="Times New Roman" w:hAnsi="ITC Avant Garde" w:cs="Times New Roman"/>
        </w:rPr>
      </w:pPr>
      <w:r w:rsidRPr="00D41426">
        <w:rPr>
          <w:rFonts w:ascii="ITC Avant Garde" w:eastAsia="Times New Roman" w:hAnsi="ITC Avant Garde" w:cs="Times New Roman"/>
        </w:rPr>
        <w:t xml:space="preserve">Académico titular e investigador en los departamentos de comunicación y de ingeniería. Actualmente, coordina el Proyecto de Convergencia Digital de la Universidad Iberoamericana en la Ciudad de México. </w:t>
      </w:r>
    </w:p>
    <w:p w14:paraId="2BD6FE04" w14:textId="16347D8B" w:rsidR="00DE58E2" w:rsidRPr="00D41426" w:rsidRDefault="00DE58E2" w:rsidP="00E51CDA">
      <w:pPr>
        <w:spacing w:before="240"/>
        <w:jc w:val="both"/>
        <w:rPr>
          <w:rFonts w:ascii="ITC Avant Garde" w:eastAsia="Times New Roman" w:hAnsi="ITC Avant Garde" w:cs="Times New Roman"/>
        </w:rPr>
      </w:pPr>
      <w:r w:rsidRPr="00D41426">
        <w:rPr>
          <w:rFonts w:ascii="ITC Avant Garde" w:eastAsia="Times New Roman" w:hAnsi="ITC Avant Garde" w:cs="Times New Roman"/>
        </w:rPr>
        <w:t>Es ingeniero en Electrónica y Comunicaciones (Universidad Iberoamericana, México), cuenta con una maestría en Ciencias en Sistemas de Medición Industrial (Brunel University, Londres, Reino Unido) y es doctor en Ingeniería por la misma universidad. Actualmente, su investigación está enfocada al estudio del impacto de la tecnología en la sociedad, a través de la educación y la comunicación.</w:t>
      </w:r>
    </w:p>
    <w:p w14:paraId="1429D1E3" w14:textId="202466E2" w:rsidR="00DE58E2" w:rsidRPr="00D41426" w:rsidRDefault="00C43E10" w:rsidP="00E51CDA">
      <w:pPr>
        <w:spacing w:before="240"/>
        <w:jc w:val="both"/>
        <w:rPr>
          <w:rFonts w:ascii="ITC Avant Garde" w:hAnsi="ITC Avant Garde"/>
        </w:rPr>
      </w:pPr>
      <w:r w:rsidRPr="00D41426">
        <w:rPr>
          <w:rFonts w:ascii="ITC Avant Garde" w:eastAsia="Times New Roman" w:hAnsi="ITC Avant Garde" w:cs="Times New Roman"/>
        </w:rPr>
        <w:t>Su</w:t>
      </w:r>
      <w:r w:rsidR="00DE58E2" w:rsidRPr="00D41426">
        <w:rPr>
          <w:rFonts w:ascii="ITC Avant Garde" w:eastAsia="Times New Roman" w:hAnsi="ITC Avant Garde" w:cs="Times New Roman"/>
        </w:rPr>
        <w:t xml:space="preserve"> labor de investigación y de desarrollo tecnológico se ha enfocado en gran medida a la aplicación de las tecnologías de información y comunicación en modelos comunitarios. Desarrolló la ingeniería para consolidar la transmisión a 400KHz de separación en condiciones de una diferencia de potencia significativa entre estaciones adyacentes en frecuencia modulada. De igual forma realizó la primera instalación de Radio HD en una institución educativa en América Latina y una de las primeras en demostrar la factibilidad técnica y económica de la combinación en alto nivel (atmosférica) de las señales analógicas y digitales en FM. Ha colaborado en diversos proyectos para lograr la comunicación a través de radio en la Internet y en el desarrollo de estaciones de radio en condiciones rurales, particularmente en los estados de Chiapas, Guerrero y en la zona rural de</w:t>
      </w:r>
      <w:r w:rsidR="00ED7FAE">
        <w:rPr>
          <w:rFonts w:ascii="ITC Avant Garde" w:eastAsia="Times New Roman" w:hAnsi="ITC Avant Garde" w:cs="Times New Roman"/>
        </w:rPr>
        <w:t xml:space="preserve"> la Ciudad de México</w:t>
      </w:r>
      <w:r w:rsidR="00DE58E2" w:rsidRPr="00D41426">
        <w:rPr>
          <w:rFonts w:ascii="ITC Avant Garde" w:eastAsia="Times New Roman" w:hAnsi="ITC Avant Garde" w:cs="Times New Roman"/>
        </w:rPr>
        <w:t xml:space="preserve">. </w:t>
      </w:r>
    </w:p>
    <w:p w14:paraId="10DF5BE9" w14:textId="77777777" w:rsidR="00DE58E2" w:rsidRPr="00D41426" w:rsidRDefault="00DE58E2" w:rsidP="00E51CDA">
      <w:pPr>
        <w:spacing w:before="240"/>
        <w:jc w:val="both"/>
        <w:rPr>
          <w:rFonts w:ascii="ITC Avant Garde" w:eastAsia="Times New Roman" w:hAnsi="ITC Avant Garde" w:cs="Times New Roman"/>
        </w:rPr>
      </w:pPr>
      <w:r w:rsidRPr="00D41426">
        <w:rPr>
          <w:rFonts w:ascii="ITC Avant Garde" w:eastAsia="Times New Roman" w:hAnsi="ITC Avant Garde" w:cs="Times New Roman"/>
        </w:rPr>
        <w:lastRenderedPageBreak/>
        <w:t>Ha desarrollado instrumentación electrónica apta para la medición de los parámetros de transmisión en baja potencia. Como diseñador de estudios de grabación y de audio, desarrolló materiales compuestos sustentables para el aislamiento y acondicionamiento acústico. Ha contribuido en el diseño y construcción de 15 laboratorios de docencia y de investigación en México y en el extranjero.</w:t>
      </w:r>
    </w:p>
    <w:p w14:paraId="1947F9F3" w14:textId="77777777" w:rsidR="00DE58E2" w:rsidRPr="00D41426" w:rsidRDefault="00DE58E2" w:rsidP="00E51CDA">
      <w:pPr>
        <w:spacing w:before="240"/>
        <w:jc w:val="both"/>
        <w:rPr>
          <w:rFonts w:ascii="ITC Avant Garde" w:eastAsia="Times New Roman" w:hAnsi="ITC Avant Garde" w:cs="Times New Roman"/>
        </w:rPr>
      </w:pPr>
      <w:r w:rsidRPr="00D41426">
        <w:rPr>
          <w:rFonts w:ascii="ITC Avant Garde" w:eastAsia="Times New Roman" w:hAnsi="ITC Avant Garde" w:cs="Times New Roman"/>
        </w:rPr>
        <w:t xml:space="preserve">Es autor de libros y artículos, actualmente en las revistas Merca 2.0, Roboteknia y DIDAC. </w:t>
      </w:r>
    </w:p>
    <w:p w14:paraId="30B242DB" w14:textId="77777777" w:rsidR="00E51CDA" w:rsidRDefault="00DE58E2" w:rsidP="00E51CDA">
      <w:pPr>
        <w:spacing w:before="240"/>
        <w:jc w:val="both"/>
        <w:rPr>
          <w:rFonts w:ascii="ITC Avant Garde" w:hAnsi="ITC Avant Garde"/>
        </w:rPr>
      </w:pPr>
      <w:r w:rsidRPr="00D41426">
        <w:rPr>
          <w:rFonts w:ascii="ITC Avant Garde" w:hAnsi="ITC Avant Garde"/>
        </w:rPr>
        <w:t xml:space="preserve">Miembro del Primer </w:t>
      </w:r>
      <w:r w:rsidR="007045A1">
        <w:rPr>
          <w:rFonts w:ascii="ITC Avant Garde" w:hAnsi="ITC Avant Garde"/>
        </w:rPr>
        <w:t xml:space="preserve">y Segundo </w:t>
      </w:r>
      <w:r w:rsidR="000A22E0">
        <w:rPr>
          <w:rFonts w:ascii="ITC Avant Garde" w:hAnsi="ITC Avant Garde"/>
        </w:rPr>
        <w:t>Consejo Consultivo del IFT.</w:t>
      </w:r>
    </w:p>
    <w:p w14:paraId="57CE040E" w14:textId="79C25E8D" w:rsidR="00AB57A0" w:rsidRPr="00E51CDA" w:rsidRDefault="007045A1"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 xml:space="preserve">ALEJANDRO </w:t>
      </w:r>
      <w:r w:rsidR="00AB57A0" w:rsidRPr="00E51CDA">
        <w:rPr>
          <w:rFonts w:ascii="ITC Avant Garde" w:hAnsi="ITC Avant Garde"/>
          <w:b/>
          <w:color w:val="000000" w:themeColor="text1"/>
          <w:sz w:val="22"/>
          <w:szCs w:val="22"/>
          <w:u w:val="single"/>
        </w:rPr>
        <w:t>ULISES MENDOZA PÉREZ</w:t>
      </w:r>
    </w:p>
    <w:p w14:paraId="0C984706" w14:textId="63364A87" w:rsidR="007045A1" w:rsidRPr="00AB57A0" w:rsidRDefault="007045A1" w:rsidP="00E51CDA">
      <w:pPr>
        <w:spacing w:before="240"/>
        <w:jc w:val="both"/>
      </w:pPr>
      <w:r w:rsidRPr="007045A1">
        <w:rPr>
          <w:rFonts w:ascii="ITC Avant Garde" w:eastAsia="Times New Roman" w:hAnsi="ITC Avant Garde" w:cs="Times New Roman"/>
        </w:rPr>
        <w:t xml:space="preserve">Ingeniero en Comunicaciones y Electrónica, Especialidad en Administración y Evaluación de Proyectos, y Maestría en Administración. </w:t>
      </w:r>
    </w:p>
    <w:p w14:paraId="48E961F5" w14:textId="77777777"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 xml:space="preserve">Diversos diplomados, seminarios y cursos en: Tecnologías de Información y Comunicaciones, Forensia Digital, Seguridad de la Información, Ciberseguridad, Inteligencia, Seguridad Nacional, Administración Pública, Administración Empresarial y Relaciones Humanas. </w:t>
      </w:r>
    </w:p>
    <w:p w14:paraId="43D5B8B7" w14:textId="77777777"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 xml:space="preserve">Miembro del Colegio de Ingenieros Militares, del Colegio de Ingenieros Mecánicos y Electricistas A.C. (CIME) y de la Academia Mexicana de Informática (AMIAC); colaborador de la Academia de Ingeniería México. </w:t>
      </w:r>
    </w:p>
    <w:p w14:paraId="791C2B94" w14:textId="77777777"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 xml:space="preserve">Perito en Informática y Computación por el CIME (Publicado en el DOF). </w:t>
      </w:r>
    </w:p>
    <w:p w14:paraId="27281BFB" w14:textId="3FE79F67"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 xml:space="preserve">De 1990 a 2011, prestó servicios en la Secretaría de la Defensa Nacional (SEDENA) por 21 años (Mayor Retirado), desempeñando diversos cargos operativos y administrativos,. </w:t>
      </w:r>
    </w:p>
    <w:p w14:paraId="48C636F6" w14:textId="1E7B51C1"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 xml:space="preserve">De 2011 a 2012, Gerente General y Representante Legal de empresa integradora de soluciones de tecnologías de información, comunicaciones y de seguridad; con cartera de clientes en </w:t>
      </w:r>
      <w:r w:rsidR="00ED7FAE">
        <w:rPr>
          <w:rFonts w:ascii="ITC Avant Garde" w:eastAsia="Times New Roman" w:hAnsi="ITC Avant Garde" w:cs="Times New Roman"/>
        </w:rPr>
        <w:t>g</w:t>
      </w:r>
      <w:r w:rsidRPr="007045A1">
        <w:rPr>
          <w:rFonts w:ascii="ITC Avant Garde" w:eastAsia="Times New Roman" w:hAnsi="ITC Avant Garde" w:cs="Times New Roman"/>
        </w:rPr>
        <w:t xml:space="preserve">obiernos </w:t>
      </w:r>
      <w:r w:rsidR="00ED7FAE">
        <w:rPr>
          <w:rFonts w:ascii="ITC Avant Garde" w:eastAsia="Times New Roman" w:hAnsi="ITC Avant Garde" w:cs="Times New Roman"/>
        </w:rPr>
        <w:t>f</w:t>
      </w:r>
      <w:r w:rsidRPr="007045A1">
        <w:rPr>
          <w:rFonts w:ascii="ITC Avant Garde" w:eastAsia="Times New Roman" w:hAnsi="ITC Avant Garde" w:cs="Times New Roman"/>
        </w:rPr>
        <w:t xml:space="preserve">ederal y </w:t>
      </w:r>
      <w:r w:rsidR="00ED7FAE">
        <w:rPr>
          <w:rFonts w:ascii="ITC Avant Garde" w:eastAsia="Times New Roman" w:hAnsi="ITC Avant Garde" w:cs="Times New Roman"/>
        </w:rPr>
        <w:t>e</w:t>
      </w:r>
      <w:r w:rsidRPr="007045A1">
        <w:rPr>
          <w:rFonts w:ascii="ITC Avant Garde" w:eastAsia="Times New Roman" w:hAnsi="ITC Avant Garde" w:cs="Times New Roman"/>
        </w:rPr>
        <w:t xml:space="preserve">statales, </w:t>
      </w:r>
      <w:r w:rsidR="00ED7FAE">
        <w:rPr>
          <w:rFonts w:ascii="ITC Avant Garde" w:eastAsia="Times New Roman" w:hAnsi="ITC Avant Garde" w:cs="Times New Roman"/>
        </w:rPr>
        <w:t>i</w:t>
      </w:r>
      <w:r w:rsidRPr="007045A1">
        <w:rPr>
          <w:rFonts w:ascii="ITC Avant Garde" w:eastAsia="Times New Roman" w:hAnsi="ITC Avant Garde" w:cs="Times New Roman"/>
        </w:rPr>
        <w:t xml:space="preserve">niciativa </w:t>
      </w:r>
      <w:r w:rsidR="00ED7FAE">
        <w:rPr>
          <w:rFonts w:ascii="ITC Avant Garde" w:eastAsia="Times New Roman" w:hAnsi="ITC Avant Garde" w:cs="Times New Roman"/>
        </w:rPr>
        <w:t>p</w:t>
      </w:r>
      <w:r w:rsidRPr="007045A1">
        <w:rPr>
          <w:rFonts w:ascii="ITC Avant Garde" w:eastAsia="Times New Roman" w:hAnsi="ITC Avant Garde" w:cs="Times New Roman"/>
        </w:rPr>
        <w:t xml:space="preserve">rivada y la </w:t>
      </w:r>
      <w:r w:rsidR="00ED7FAE">
        <w:rPr>
          <w:rFonts w:ascii="ITC Avant Garde" w:eastAsia="Times New Roman" w:hAnsi="ITC Avant Garde" w:cs="Times New Roman"/>
        </w:rPr>
        <w:t>a</w:t>
      </w:r>
      <w:r w:rsidRPr="007045A1">
        <w:rPr>
          <w:rFonts w:ascii="ITC Avant Garde" w:eastAsia="Times New Roman" w:hAnsi="ITC Avant Garde" w:cs="Times New Roman"/>
        </w:rPr>
        <w:t xml:space="preserve">cademia. </w:t>
      </w:r>
    </w:p>
    <w:p w14:paraId="77375FD8" w14:textId="114A99B6"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 xml:space="preserve">De 2012 a 2014, Director de Innovación y Desarrollo de Seguridad de la Información en la Procuraduría General de la República (PGR), administrando los sistemas de radiocomunicación y satelital; participación en el proyecto de desarrollo e implementación del nuevo Sistema Satelital Mexicano “MEXSAT”;. Participación en los Comités Especializados en Materias de Comunicación Satelital para la Seguridad Nacional (CEMCSSN) y de Seguridad de la Información (CESI), que dependen directamente del Consejo de Seguridad Nacional, para la elaboración de propuestas y proyectos. </w:t>
      </w:r>
    </w:p>
    <w:p w14:paraId="10C850F7" w14:textId="1D7E7C90"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 xml:space="preserve">A partir de octubre de 2014, </w:t>
      </w:r>
      <w:r w:rsidR="00ED7FAE">
        <w:rPr>
          <w:rFonts w:ascii="ITC Avant Garde" w:eastAsia="Times New Roman" w:hAnsi="ITC Avant Garde" w:cs="Times New Roman"/>
        </w:rPr>
        <w:t>a</w:t>
      </w:r>
      <w:r w:rsidRPr="007045A1">
        <w:rPr>
          <w:rFonts w:ascii="ITC Avant Garde" w:eastAsia="Times New Roman" w:hAnsi="ITC Avant Garde" w:cs="Times New Roman"/>
        </w:rPr>
        <w:t xml:space="preserve">sesoría y </w:t>
      </w:r>
      <w:r w:rsidR="00ED7FAE">
        <w:rPr>
          <w:rFonts w:ascii="ITC Avant Garde" w:eastAsia="Times New Roman" w:hAnsi="ITC Avant Garde" w:cs="Times New Roman"/>
        </w:rPr>
        <w:t>c</w:t>
      </w:r>
      <w:r w:rsidRPr="007045A1">
        <w:rPr>
          <w:rFonts w:ascii="ITC Avant Garde" w:eastAsia="Times New Roman" w:hAnsi="ITC Avant Garde" w:cs="Times New Roman"/>
        </w:rPr>
        <w:t xml:space="preserve">onsultoría como profesional independiente, a </w:t>
      </w:r>
      <w:r w:rsidR="00ED7FAE">
        <w:rPr>
          <w:rFonts w:ascii="ITC Avant Garde" w:eastAsia="Times New Roman" w:hAnsi="ITC Avant Garde" w:cs="Times New Roman"/>
        </w:rPr>
        <w:t>g</w:t>
      </w:r>
      <w:r w:rsidRPr="007045A1">
        <w:rPr>
          <w:rFonts w:ascii="ITC Avant Garde" w:eastAsia="Times New Roman" w:hAnsi="ITC Avant Garde" w:cs="Times New Roman"/>
        </w:rPr>
        <w:t xml:space="preserve">obierno, </w:t>
      </w:r>
      <w:r w:rsidR="00ED7FAE">
        <w:rPr>
          <w:rFonts w:ascii="ITC Avant Garde" w:eastAsia="Times New Roman" w:hAnsi="ITC Avant Garde" w:cs="Times New Roman"/>
        </w:rPr>
        <w:t>i</w:t>
      </w:r>
      <w:r w:rsidRPr="007045A1">
        <w:rPr>
          <w:rFonts w:ascii="ITC Avant Garde" w:eastAsia="Times New Roman" w:hAnsi="ITC Avant Garde" w:cs="Times New Roman"/>
        </w:rPr>
        <w:t xml:space="preserve">niciativa </w:t>
      </w:r>
      <w:r w:rsidR="00ED7FAE">
        <w:rPr>
          <w:rFonts w:ascii="ITC Avant Garde" w:eastAsia="Times New Roman" w:hAnsi="ITC Avant Garde" w:cs="Times New Roman"/>
        </w:rPr>
        <w:t>p</w:t>
      </w:r>
      <w:r w:rsidRPr="007045A1">
        <w:rPr>
          <w:rFonts w:ascii="ITC Avant Garde" w:eastAsia="Times New Roman" w:hAnsi="ITC Avant Garde" w:cs="Times New Roman"/>
        </w:rPr>
        <w:t xml:space="preserve">rivada y </w:t>
      </w:r>
      <w:r w:rsidR="00ED7FAE">
        <w:rPr>
          <w:rFonts w:ascii="ITC Avant Garde" w:eastAsia="Times New Roman" w:hAnsi="ITC Avant Garde" w:cs="Times New Roman"/>
        </w:rPr>
        <w:t>a</w:t>
      </w:r>
      <w:r w:rsidRPr="007045A1">
        <w:rPr>
          <w:rFonts w:ascii="ITC Avant Garde" w:eastAsia="Times New Roman" w:hAnsi="ITC Avant Garde" w:cs="Times New Roman"/>
        </w:rPr>
        <w:t xml:space="preserve">cademia; en materias de Planeación Estratégica, </w:t>
      </w:r>
      <w:r w:rsidRPr="007045A1">
        <w:rPr>
          <w:rFonts w:ascii="ITC Avant Garde" w:eastAsia="Times New Roman" w:hAnsi="ITC Avant Garde" w:cs="Times New Roman"/>
        </w:rPr>
        <w:lastRenderedPageBreak/>
        <w:t xml:space="preserve">Administración de Proyectos, Desarrollo de Negocios, Tecnologías de Información y Comunicaciones, Ciberseguridad, entre otras. </w:t>
      </w:r>
    </w:p>
    <w:p w14:paraId="1E20A85E" w14:textId="1F93498D" w:rsidR="007045A1" w:rsidRPr="007045A1" w:rsidRDefault="007045A1" w:rsidP="00E51CDA">
      <w:pPr>
        <w:spacing w:before="240"/>
        <w:jc w:val="both"/>
        <w:rPr>
          <w:rFonts w:ascii="ITC Avant Garde" w:eastAsia="Times New Roman" w:hAnsi="ITC Avant Garde" w:cs="Times New Roman"/>
        </w:rPr>
      </w:pPr>
      <w:r w:rsidRPr="007045A1">
        <w:rPr>
          <w:rFonts w:ascii="ITC Avant Garde" w:eastAsia="Times New Roman" w:hAnsi="ITC Avant Garde" w:cs="Times New Roman"/>
        </w:rPr>
        <w:t>En 2015 escribió el capítulo “Importancia y Necesidad de Política Pública para Ciberseguridad en México”, en el libro “Entre la Igualdad y Equidad Digital”, publicación de la Universidad de Guadalajara (U de G) y que fue presentado durante la Feria Internacional del Libro 2015. Asimismo, h</w:t>
      </w:r>
      <w:r w:rsidR="00ED7FAE">
        <w:rPr>
          <w:rFonts w:ascii="ITC Avant Garde" w:eastAsia="Times New Roman" w:hAnsi="ITC Avant Garde" w:cs="Times New Roman"/>
        </w:rPr>
        <w:t>a</w:t>
      </w:r>
      <w:r w:rsidRPr="007045A1">
        <w:rPr>
          <w:rFonts w:ascii="ITC Avant Garde" w:eastAsia="Times New Roman" w:hAnsi="ITC Avant Garde" w:cs="Times New Roman"/>
        </w:rPr>
        <w:t xml:space="preserve"> impartido conferencias en la UNAM, </w:t>
      </w:r>
      <w:r w:rsidR="00ED7FAE">
        <w:rPr>
          <w:rFonts w:ascii="ITC Avant Garde" w:eastAsia="Times New Roman" w:hAnsi="ITC Avant Garde" w:cs="Times New Roman"/>
        </w:rPr>
        <w:t>Universidad Iberoamericana</w:t>
      </w:r>
      <w:r w:rsidRPr="007045A1">
        <w:rPr>
          <w:rFonts w:ascii="ITC Avant Garde" w:eastAsia="Times New Roman" w:hAnsi="ITC Avant Garde" w:cs="Times New Roman"/>
        </w:rPr>
        <w:t xml:space="preserve"> y U de G. </w:t>
      </w:r>
    </w:p>
    <w:p w14:paraId="551B9EDE" w14:textId="77777777" w:rsidR="00E51CDA" w:rsidRDefault="00AB57A0" w:rsidP="00E51CDA">
      <w:pPr>
        <w:spacing w:before="240"/>
        <w:jc w:val="both"/>
        <w:rPr>
          <w:rFonts w:ascii="ITC Avant Garde" w:eastAsia="Times New Roman" w:hAnsi="ITC Avant Garde" w:cs="Times New Roman"/>
        </w:rPr>
      </w:pPr>
      <w:r w:rsidRPr="00AB57A0">
        <w:rPr>
          <w:rFonts w:ascii="ITC Avant Garde" w:eastAsia="Times New Roman" w:hAnsi="ITC Avant Garde" w:cs="Times New Roman"/>
        </w:rPr>
        <w:t xml:space="preserve">Colaborador con artículos en materia tecnológica para la revista </w:t>
      </w:r>
      <w:proofErr w:type="spellStart"/>
      <w:r w:rsidRPr="00AB57A0">
        <w:rPr>
          <w:rFonts w:ascii="ITC Avant Garde" w:eastAsia="Times New Roman" w:hAnsi="ITC Avant Garde" w:cs="Times New Roman"/>
        </w:rPr>
        <w:t>UsecNetwork</w:t>
      </w:r>
      <w:proofErr w:type="spellEnd"/>
      <w:r>
        <w:rPr>
          <w:rFonts w:ascii="ITC Avant Garde" w:eastAsia="Times New Roman" w:hAnsi="ITC Avant Garde" w:cs="Times New Roman"/>
        </w:rPr>
        <w:t>.</w:t>
      </w:r>
    </w:p>
    <w:p w14:paraId="10958032" w14:textId="41BB9A4F" w:rsidR="0060680B" w:rsidRPr="00E51CDA" w:rsidRDefault="005B2878"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JORGE FERNANDO NEGRETE</w:t>
      </w:r>
      <w:r w:rsidR="00C73506" w:rsidRPr="00E51CDA">
        <w:rPr>
          <w:rFonts w:ascii="ITC Avant Garde" w:hAnsi="ITC Avant Garde"/>
          <w:b/>
          <w:color w:val="000000" w:themeColor="text1"/>
          <w:sz w:val="22"/>
          <w:szCs w:val="22"/>
          <w:u w:val="single"/>
        </w:rPr>
        <w:t xml:space="preserve"> PACHECO</w:t>
      </w:r>
    </w:p>
    <w:p w14:paraId="35CE4444" w14:textId="5CB18C93" w:rsidR="00270ABF" w:rsidRPr="00270ABF" w:rsidRDefault="00270ABF" w:rsidP="00E51CDA">
      <w:pPr>
        <w:spacing w:before="240"/>
        <w:jc w:val="both"/>
        <w:rPr>
          <w:rFonts w:ascii="ITC Avant Garde" w:eastAsia="Times New Roman" w:hAnsi="ITC Avant Garde" w:cs="Times New Roman"/>
        </w:rPr>
      </w:pPr>
      <w:r w:rsidRPr="00270ABF">
        <w:rPr>
          <w:rFonts w:ascii="ITC Avant Garde" w:eastAsia="Times New Roman" w:hAnsi="ITC Avant Garde" w:cs="Times New Roman"/>
        </w:rPr>
        <w:t xml:space="preserve">Licenciado en Derecho por la </w:t>
      </w:r>
      <w:r w:rsidR="0060680B" w:rsidRPr="0060680B">
        <w:rPr>
          <w:rFonts w:ascii="ITC Avant Garde" w:eastAsia="Times New Roman" w:hAnsi="ITC Avant Garde" w:cs="Times New Roman"/>
        </w:rPr>
        <w:t xml:space="preserve">UNAM con actividad docente en la </w:t>
      </w:r>
      <w:r w:rsidRPr="00270ABF">
        <w:rPr>
          <w:rFonts w:ascii="ITC Avant Garde" w:eastAsia="Times New Roman" w:hAnsi="ITC Avant Garde" w:cs="Times New Roman"/>
        </w:rPr>
        <w:t>Facultad de Derecho de</w:t>
      </w:r>
      <w:r w:rsidR="0060680B" w:rsidRPr="0060680B">
        <w:rPr>
          <w:rFonts w:ascii="ITC Avant Garde" w:eastAsia="Times New Roman" w:hAnsi="ITC Avant Garde" w:cs="Times New Roman"/>
        </w:rPr>
        <w:t xml:space="preserve"> dicha </w:t>
      </w:r>
      <w:r w:rsidRPr="00270ABF">
        <w:rPr>
          <w:rFonts w:ascii="ITC Avant Garde" w:eastAsia="Times New Roman" w:hAnsi="ITC Avant Garde" w:cs="Times New Roman"/>
        </w:rPr>
        <w:t>U</w:t>
      </w:r>
      <w:r w:rsidR="0060680B" w:rsidRPr="0060680B">
        <w:rPr>
          <w:rFonts w:ascii="ITC Avant Garde" w:eastAsia="Times New Roman" w:hAnsi="ITC Avant Garde" w:cs="Times New Roman"/>
        </w:rPr>
        <w:t>niversidad, en el ITAM, en</w:t>
      </w:r>
      <w:r w:rsidRPr="00270ABF">
        <w:rPr>
          <w:rFonts w:ascii="ITC Avant Garde" w:eastAsia="Times New Roman" w:hAnsi="ITC Avant Garde" w:cs="Times New Roman"/>
        </w:rPr>
        <w:t xml:space="preserve"> la Escuela de Derecho de la Universidad La Salle y la Escuela de Comunicación de la Universidad Anáhuac del Sur. Su actividad académica y profesional se desarrolla alrededor del Derecho de la Comunicación, las Telecomunicaciones, las Tecnologías de la Inf</w:t>
      </w:r>
      <w:r w:rsidR="0060680B" w:rsidRPr="0060680B">
        <w:rPr>
          <w:rFonts w:ascii="ITC Avant Garde" w:eastAsia="Times New Roman" w:hAnsi="ITC Avant Garde" w:cs="Times New Roman"/>
        </w:rPr>
        <w:t>ormación y la Política Cultural.</w:t>
      </w:r>
      <w:r w:rsidRPr="00270ABF">
        <w:rPr>
          <w:rFonts w:ascii="ITC Avant Garde" w:eastAsia="Times New Roman" w:hAnsi="ITC Avant Garde" w:cs="Times New Roman"/>
        </w:rPr>
        <w:t xml:space="preserve"> Ha sido invitado para dar conferencias sobre estos temas en Brasil, España, Alemania, Costa Rica, Colombia, China, Suecia y ante el Senado de la República Argentina.</w:t>
      </w:r>
    </w:p>
    <w:p w14:paraId="6B02C895" w14:textId="77777777" w:rsidR="00E51CDA" w:rsidRDefault="00270ABF" w:rsidP="00E51CDA">
      <w:pPr>
        <w:spacing w:before="240" w:line="240" w:lineRule="auto"/>
        <w:jc w:val="both"/>
        <w:rPr>
          <w:rFonts w:ascii="ITC Avant Garde" w:eastAsia="Times New Roman" w:hAnsi="ITC Avant Garde" w:cs="Times New Roman"/>
        </w:rPr>
      </w:pPr>
      <w:r w:rsidRPr="00270ABF">
        <w:rPr>
          <w:rFonts w:ascii="ITC Avant Garde" w:eastAsia="Times New Roman" w:hAnsi="ITC Avant Garde" w:cs="Times New Roman"/>
        </w:rPr>
        <w:t>Es colaborador del periódico</w:t>
      </w:r>
      <w:r w:rsidRPr="0060680B">
        <w:rPr>
          <w:rFonts w:ascii="ITC Avant Garde" w:eastAsia="Times New Roman" w:hAnsi="ITC Avant Garde" w:cs="Times New Roman"/>
        </w:rPr>
        <w:t> Reforma</w:t>
      </w:r>
      <w:r w:rsidRPr="00270ABF">
        <w:rPr>
          <w:rFonts w:ascii="ITC Avant Garde" w:eastAsia="Times New Roman" w:hAnsi="ITC Avant Garde" w:cs="Times New Roman"/>
        </w:rPr>
        <w:t>,</w:t>
      </w:r>
      <w:r w:rsidRPr="0060680B">
        <w:rPr>
          <w:rFonts w:ascii="ITC Avant Garde" w:eastAsia="Times New Roman" w:hAnsi="ITC Avant Garde" w:cs="Times New Roman"/>
        </w:rPr>
        <w:t> Forbes </w:t>
      </w:r>
      <w:r w:rsidR="0060680B" w:rsidRPr="0060680B">
        <w:rPr>
          <w:rFonts w:ascii="ITC Avant Garde" w:eastAsia="Times New Roman" w:hAnsi="ITC Avant Garde" w:cs="Times New Roman"/>
        </w:rPr>
        <w:t>y ha publicado artículos sobre </w:t>
      </w:r>
      <w:r w:rsidRPr="00270ABF">
        <w:rPr>
          <w:rFonts w:ascii="ITC Avant Garde" w:eastAsia="Times New Roman" w:hAnsi="ITC Avant Garde" w:cs="Times New Roman"/>
        </w:rPr>
        <w:t>la materia en la </w:t>
      </w:r>
      <w:r w:rsidRPr="0060680B">
        <w:rPr>
          <w:rFonts w:ascii="ITC Avant Garde" w:eastAsia="Times New Roman" w:hAnsi="ITC Avant Garde" w:cs="Times New Roman"/>
        </w:rPr>
        <w:t>Revista Mexicana de Derecho Privado</w:t>
      </w:r>
      <w:r w:rsidRPr="00270ABF">
        <w:rPr>
          <w:rFonts w:ascii="ITC Avant Garde" w:eastAsia="Times New Roman" w:hAnsi="ITC Avant Garde" w:cs="Times New Roman"/>
        </w:rPr>
        <w:t>,</w:t>
      </w:r>
      <w:r w:rsidRPr="0060680B">
        <w:rPr>
          <w:rFonts w:ascii="ITC Avant Garde" w:eastAsia="Times New Roman" w:hAnsi="ITC Avant Garde" w:cs="Times New Roman"/>
        </w:rPr>
        <w:t> Revista mexicana de Derecho y Cultura</w:t>
      </w:r>
      <w:r w:rsidRPr="00270ABF">
        <w:rPr>
          <w:rFonts w:ascii="ITC Avant Garde" w:eastAsia="Times New Roman" w:hAnsi="ITC Avant Garde" w:cs="Times New Roman"/>
        </w:rPr>
        <w:t xml:space="preserve">, los “Cuadernos” del Instituto de Investigaciones Jurídicas de la UNAM y el sitio especializado en </w:t>
      </w:r>
      <w:r w:rsidR="0060680B">
        <w:rPr>
          <w:rFonts w:ascii="ITC Avant Garde" w:eastAsia="Times New Roman" w:hAnsi="ITC Avant Garde" w:cs="Times New Roman"/>
        </w:rPr>
        <w:t xml:space="preserve">telecomunicaciones Mediatelecom, </w:t>
      </w:r>
      <w:r w:rsidR="003A3C50">
        <w:rPr>
          <w:rFonts w:ascii="ITC Avant Garde" w:eastAsia="Times New Roman" w:hAnsi="ITC Avant Garde" w:cs="Times New Roman"/>
        </w:rPr>
        <w:t>en donde</w:t>
      </w:r>
      <w:r w:rsidR="0060680B">
        <w:rPr>
          <w:rFonts w:ascii="ITC Avant Garde" w:eastAsia="Times New Roman" w:hAnsi="ITC Avant Garde" w:cs="Times New Roman"/>
        </w:rPr>
        <w:t xml:space="preserve"> e</w:t>
      </w:r>
      <w:r w:rsidR="0060680B" w:rsidRPr="00270ABF">
        <w:rPr>
          <w:rFonts w:ascii="ITC Avant Garde" w:eastAsia="Times New Roman" w:hAnsi="ITC Avant Garde" w:cs="Times New Roman"/>
        </w:rPr>
        <w:t xml:space="preserve">s Presidente Ejecutivo de Grupo Mediatelecom y Director para América Latina de </w:t>
      </w:r>
      <w:proofErr w:type="spellStart"/>
      <w:r w:rsidR="0060680B" w:rsidRPr="00270ABF">
        <w:rPr>
          <w:rFonts w:ascii="ITC Avant Garde" w:eastAsia="Times New Roman" w:hAnsi="ITC Avant Garde" w:cs="Times New Roman"/>
        </w:rPr>
        <w:t>Mediatelecom</w:t>
      </w:r>
      <w:proofErr w:type="spellEnd"/>
      <w:r w:rsidR="0060680B" w:rsidRPr="00270ABF">
        <w:rPr>
          <w:rFonts w:ascii="ITC Avant Garde" w:eastAsia="Times New Roman" w:hAnsi="ITC Avant Garde" w:cs="Times New Roman"/>
        </w:rPr>
        <w:t xml:space="preserve"> </w:t>
      </w:r>
      <w:proofErr w:type="spellStart"/>
      <w:r w:rsidR="0060680B" w:rsidRPr="00270ABF">
        <w:rPr>
          <w:rFonts w:ascii="ITC Avant Garde" w:eastAsia="Times New Roman" w:hAnsi="ITC Avant Garde" w:cs="Times New Roman"/>
        </w:rPr>
        <w:t>Policy</w:t>
      </w:r>
      <w:proofErr w:type="spellEnd"/>
      <w:r w:rsidR="0060680B" w:rsidRPr="00270ABF">
        <w:rPr>
          <w:rFonts w:ascii="ITC Avant Garde" w:eastAsia="Times New Roman" w:hAnsi="ITC Avant Garde" w:cs="Times New Roman"/>
        </w:rPr>
        <w:t xml:space="preserve"> &amp; </w:t>
      </w:r>
      <w:proofErr w:type="spellStart"/>
      <w:r w:rsidR="0060680B" w:rsidRPr="00270ABF">
        <w:rPr>
          <w:rFonts w:ascii="ITC Avant Garde" w:eastAsia="Times New Roman" w:hAnsi="ITC Avant Garde" w:cs="Times New Roman"/>
        </w:rPr>
        <w:t>Law</w:t>
      </w:r>
      <w:proofErr w:type="spellEnd"/>
      <w:r w:rsidR="0060680B">
        <w:rPr>
          <w:rFonts w:ascii="ITC Avant Garde" w:eastAsia="Times New Roman" w:hAnsi="ITC Avant Garde" w:cs="Times New Roman"/>
        </w:rPr>
        <w:t>.</w:t>
      </w:r>
    </w:p>
    <w:p w14:paraId="72CA40C4" w14:textId="1FAA8025" w:rsidR="005B2878" w:rsidRPr="00E51CDA" w:rsidRDefault="000B25F2"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JOSÉ LUIS PERA</w:t>
      </w:r>
      <w:r w:rsidR="005B2878" w:rsidRPr="00E51CDA">
        <w:rPr>
          <w:rFonts w:ascii="ITC Avant Garde" w:hAnsi="ITC Avant Garde"/>
          <w:b/>
          <w:color w:val="000000" w:themeColor="text1"/>
          <w:sz w:val="22"/>
          <w:szCs w:val="22"/>
          <w:u w:val="single"/>
        </w:rPr>
        <w:t>LTA HIGUERA</w:t>
      </w:r>
    </w:p>
    <w:p w14:paraId="6CE4266B" w14:textId="60F30DBA" w:rsidR="005B2878" w:rsidRPr="005B2878" w:rsidRDefault="005B2878" w:rsidP="00E51CDA">
      <w:pPr>
        <w:spacing w:before="240"/>
        <w:jc w:val="both"/>
        <w:rPr>
          <w:rFonts w:ascii="ITC Avant Garde" w:eastAsia="Times New Roman" w:hAnsi="ITC Avant Garde" w:cs="Times New Roman"/>
        </w:rPr>
      </w:pPr>
      <w:r w:rsidRPr="005B2878">
        <w:rPr>
          <w:rFonts w:ascii="ITC Avant Garde" w:eastAsia="Times New Roman" w:hAnsi="ITC Avant Garde" w:cs="Times New Roman"/>
        </w:rPr>
        <w:t xml:space="preserve">Ingeniero en Electrónica </w:t>
      </w:r>
      <w:r w:rsidR="00D627C1">
        <w:rPr>
          <w:rFonts w:ascii="ITC Avant Garde" w:eastAsia="Times New Roman" w:hAnsi="ITC Avant Garde" w:cs="Times New Roman"/>
        </w:rPr>
        <w:t xml:space="preserve">por la UNAM. </w:t>
      </w:r>
      <w:r w:rsidRPr="005B2878">
        <w:rPr>
          <w:rFonts w:ascii="ITC Avant Garde" w:eastAsia="Times New Roman" w:hAnsi="ITC Avant Garde" w:cs="Times New Roman"/>
        </w:rPr>
        <w:t>Desde el inicio de su actividad profesional, ha desempeñado cargos diversos en distintas empresas en el  área de las telecomunicaciones y los sistemas de información</w:t>
      </w:r>
      <w:r w:rsidR="006D3709">
        <w:rPr>
          <w:rFonts w:ascii="ITC Avant Garde" w:eastAsia="Times New Roman" w:hAnsi="ITC Avant Garde" w:cs="Times New Roman"/>
        </w:rPr>
        <w:t>.</w:t>
      </w:r>
      <w:r w:rsidRPr="005B2878">
        <w:rPr>
          <w:rFonts w:ascii="ITC Avant Garde" w:eastAsia="Times New Roman" w:hAnsi="ITC Avant Garde" w:cs="Times New Roman"/>
        </w:rPr>
        <w:t xml:space="preserve"> Asimismo, ha conformado empresas propias dedicadas a la consultoría en</w:t>
      </w:r>
      <w:r w:rsidR="00482BFB">
        <w:rPr>
          <w:rFonts w:ascii="ITC Avant Garde" w:eastAsia="Times New Roman" w:hAnsi="ITC Avant Garde" w:cs="Times New Roman"/>
        </w:rPr>
        <w:t xml:space="preserve"> telecomunicaciones y sistemas y h</w:t>
      </w:r>
      <w:r w:rsidRPr="005B2878">
        <w:rPr>
          <w:rFonts w:ascii="ITC Avant Garde" w:eastAsia="Times New Roman" w:hAnsi="ITC Avant Garde" w:cs="Times New Roman"/>
        </w:rPr>
        <w:t xml:space="preserve">a participado en la elaboración de diversos proyectos regulatorios, tales como las  Licitaciones del Espectro Radioeléctrico; Reglas de Servicio Local; Reglas de Larga Distancia Nacional; Reglamento de Telecomunicaciones Internacionales; Plan de Numeración y Señalización. </w:t>
      </w:r>
    </w:p>
    <w:p w14:paraId="5CE25B16" w14:textId="738EC955" w:rsidR="00482BFB" w:rsidRDefault="00482BFB" w:rsidP="00E51CDA">
      <w:pPr>
        <w:spacing w:before="240"/>
        <w:jc w:val="both"/>
        <w:rPr>
          <w:rFonts w:ascii="ITC Avant Garde" w:eastAsia="Times New Roman" w:hAnsi="ITC Avant Garde" w:cs="Times New Roman"/>
        </w:rPr>
      </w:pPr>
      <w:r>
        <w:rPr>
          <w:rFonts w:ascii="ITC Avant Garde" w:eastAsia="Times New Roman" w:hAnsi="ITC Avant Garde" w:cs="Times New Roman"/>
        </w:rPr>
        <w:t>Se desempeñó en diversas áreas de la COFETEL, de la que también fue Comisionado</w:t>
      </w:r>
      <w:r w:rsidRPr="005B2878">
        <w:rPr>
          <w:rFonts w:ascii="ITC Avant Garde" w:eastAsia="Times New Roman" w:hAnsi="ITC Avant Garde" w:cs="Times New Roman"/>
        </w:rPr>
        <w:t>, cargo que ocupó hasta septiembre del 2013.</w:t>
      </w:r>
    </w:p>
    <w:p w14:paraId="18533225" w14:textId="77777777" w:rsidR="005B2878" w:rsidRPr="005B2878" w:rsidRDefault="005B2878" w:rsidP="00E51CDA">
      <w:pPr>
        <w:spacing w:before="240"/>
        <w:jc w:val="both"/>
        <w:rPr>
          <w:rFonts w:ascii="ITC Avant Garde" w:eastAsia="Times New Roman" w:hAnsi="ITC Avant Garde" w:cs="Times New Roman"/>
        </w:rPr>
      </w:pPr>
      <w:r w:rsidRPr="005B2878">
        <w:rPr>
          <w:rFonts w:ascii="ITC Avant Garde" w:eastAsia="Times New Roman" w:hAnsi="ITC Avant Garde" w:cs="Times New Roman"/>
        </w:rPr>
        <w:t xml:space="preserve">En el año 2002 fue galardonado con el “Premio a la Innovación Gubernamental”, otorgado por la Presidencia de la República al proyecto “Consolidación de Áreas de </w:t>
      </w:r>
      <w:r w:rsidRPr="005B2878">
        <w:rPr>
          <w:rFonts w:ascii="ITC Avant Garde" w:eastAsia="Times New Roman" w:hAnsi="ITC Avant Garde" w:cs="Times New Roman"/>
        </w:rPr>
        <w:lastRenderedPageBreak/>
        <w:t>Servicio Local”, el cual permitió ahorros de alrededor de 40 millones de dólares al año para los usuarios del servicio de larga distancia nacional.</w:t>
      </w:r>
    </w:p>
    <w:p w14:paraId="7BC04E5A" w14:textId="77777777" w:rsidR="00E51CDA" w:rsidRDefault="005B2878" w:rsidP="00E51CDA">
      <w:pPr>
        <w:spacing w:before="240"/>
        <w:jc w:val="both"/>
        <w:rPr>
          <w:rFonts w:ascii="ITC Avant Garde" w:eastAsia="Times New Roman" w:hAnsi="ITC Avant Garde" w:cs="Times New Roman"/>
        </w:rPr>
      </w:pPr>
      <w:r w:rsidRPr="005B2878">
        <w:rPr>
          <w:rFonts w:ascii="ITC Avant Garde" w:eastAsia="Times New Roman" w:hAnsi="ITC Avant Garde" w:cs="Times New Roman"/>
        </w:rPr>
        <w:t>Articulista para la Revista Etcétera, sección SPECTRUM (julio de 2011 a mayo de 2014, “http://www.etcetera.com.mx/autores/jose_luis_peralta/584/”)</w:t>
      </w:r>
      <w:r w:rsidR="00252379">
        <w:rPr>
          <w:rFonts w:ascii="ITC Avant Garde" w:eastAsia="Times New Roman" w:hAnsi="ITC Avant Garde" w:cs="Times New Roman"/>
        </w:rPr>
        <w:t xml:space="preserve"> y a</w:t>
      </w:r>
      <w:r w:rsidRPr="005B2878">
        <w:rPr>
          <w:rFonts w:ascii="ITC Avant Garde" w:eastAsia="Times New Roman" w:hAnsi="ITC Avant Garde" w:cs="Times New Roman"/>
        </w:rPr>
        <w:t>ctualmente es Socio Fundador de la firma de consultoría especializada Entuizer, S.A. de C.V.</w:t>
      </w:r>
    </w:p>
    <w:p w14:paraId="25179119" w14:textId="64D5DE5C" w:rsidR="005B2878" w:rsidRPr="00E51CDA" w:rsidRDefault="005B2878" w:rsidP="00E51CDA">
      <w:pPr>
        <w:pStyle w:val="Ttulo2"/>
        <w:spacing w:after="240"/>
        <w:rPr>
          <w:rFonts w:ascii="ITC Avant Garde" w:hAnsi="ITC Avant Garde"/>
          <w:b/>
          <w:color w:val="000000" w:themeColor="text1"/>
          <w:sz w:val="22"/>
          <w:szCs w:val="22"/>
          <w:u w:val="single"/>
        </w:rPr>
      </w:pPr>
      <w:r w:rsidRPr="00E51CDA">
        <w:rPr>
          <w:rFonts w:ascii="ITC Avant Garde" w:hAnsi="ITC Avant Garde"/>
          <w:b/>
          <w:color w:val="000000" w:themeColor="text1"/>
          <w:sz w:val="22"/>
          <w:szCs w:val="22"/>
          <w:u w:val="single"/>
        </w:rPr>
        <w:t>PAOLA RICAURTE QUIJANO</w:t>
      </w:r>
    </w:p>
    <w:p w14:paraId="356C7C59" w14:textId="77777777" w:rsidR="003050C8" w:rsidRPr="003050C8" w:rsidRDefault="003050C8" w:rsidP="00E51CDA">
      <w:pPr>
        <w:spacing w:before="240"/>
        <w:jc w:val="both"/>
        <w:rPr>
          <w:rFonts w:ascii="ITC Avant Garde" w:eastAsia="Times New Roman" w:hAnsi="ITC Avant Garde" w:cs="Times New Roman"/>
        </w:rPr>
      </w:pPr>
      <w:r w:rsidRPr="003050C8">
        <w:rPr>
          <w:rFonts w:ascii="ITC Avant Garde" w:eastAsia="Times New Roman" w:hAnsi="ITC Avant Garde" w:cs="Times New Roman"/>
        </w:rPr>
        <w:t>Es doctora en Ciencias del Lenguaje con mención honorífica en la línea de Análisis del Discurso y Semiótica de la Cultura por la Escuela Nacional de Antropología e Historia, con la tesis doctoral Memoria, Migración y Sentido. Obtuvo el grado de maestría y licenciatura en Periodismo Internacional con honores en la Universidad de Rusia de la Amistad de los Pueblos, Moscú, con la tesis El papel de los ideólogos iberoamericanos en la construcción de la identidad latinoamericana.</w:t>
      </w:r>
    </w:p>
    <w:p w14:paraId="1DEB209A" w14:textId="113148E1" w:rsidR="003050C8" w:rsidRPr="003050C8" w:rsidRDefault="003050C8" w:rsidP="00E51CDA">
      <w:pPr>
        <w:spacing w:before="240"/>
        <w:jc w:val="both"/>
        <w:rPr>
          <w:rFonts w:ascii="ITC Avant Garde" w:eastAsia="Times New Roman" w:hAnsi="ITC Avant Garde" w:cs="Times New Roman"/>
        </w:rPr>
      </w:pPr>
      <w:r w:rsidRPr="003050C8">
        <w:rPr>
          <w:rFonts w:ascii="ITC Avant Garde" w:eastAsia="Times New Roman" w:hAnsi="ITC Avant Garde" w:cs="Times New Roman"/>
        </w:rPr>
        <w:t>Es profesora investigadora de tiempo completo de la Escuela de Educación, Humanidades y Ciencias Sociales del Tecnológico de Monterrey. Durante su desempeño docente ha impartido cursos a nivel de licenciatura y posgrado. Tiene amplia experiencia com</w:t>
      </w:r>
      <w:r w:rsidR="00EC40CD">
        <w:rPr>
          <w:rFonts w:ascii="ITC Avant Garde" w:eastAsia="Times New Roman" w:hAnsi="ITC Avant Garde" w:cs="Times New Roman"/>
        </w:rPr>
        <w:t>o</w:t>
      </w:r>
      <w:r w:rsidRPr="003050C8">
        <w:rPr>
          <w:rFonts w:ascii="ITC Avant Garde" w:eastAsia="Times New Roman" w:hAnsi="ITC Avant Garde" w:cs="Times New Roman"/>
        </w:rPr>
        <w:t xml:space="preserve"> instructora de diplomados, cursos y talleres a organizaciones, partidos políticos y docentes de instituciones públicas y privadas en México y el extranjero. Durante su desarrollo profesional se ha desempeñado además como consultora en temas de tecnopolítica e innovación educativa.</w:t>
      </w:r>
    </w:p>
    <w:p w14:paraId="604E653F" w14:textId="77777777" w:rsidR="003050C8" w:rsidRPr="003050C8" w:rsidRDefault="003050C8" w:rsidP="00E51CDA">
      <w:pPr>
        <w:spacing w:before="240"/>
        <w:jc w:val="both"/>
        <w:rPr>
          <w:rFonts w:ascii="ITC Avant Garde" w:eastAsia="Times New Roman" w:hAnsi="ITC Avant Garde" w:cs="Times New Roman"/>
        </w:rPr>
      </w:pPr>
      <w:r w:rsidRPr="003050C8">
        <w:rPr>
          <w:rFonts w:ascii="ITC Avant Garde" w:eastAsia="Times New Roman" w:hAnsi="ITC Avant Garde" w:cs="Times New Roman"/>
        </w:rPr>
        <w:t>Fue Investigadora Visitante del Latin American Studies Center de la Universidad de Maryland (2011-2012), Profesora Visitante del Department of Modern Languages and Intercultural Studies de la Western Kentucky University (2001); colaboró con el Langley Park Project de la Universidad Maryland, a cargo del profesor William Hanna (2004).</w:t>
      </w:r>
    </w:p>
    <w:p w14:paraId="3A8F0FA8" w14:textId="77777777" w:rsidR="003050C8" w:rsidRPr="003050C8" w:rsidRDefault="003050C8" w:rsidP="00E51CDA">
      <w:pPr>
        <w:spacing w:before="240"/>
        <w:jc w:val="both"/>
        <w:rPr>
          <w:rFonts w:ascii="ITC Avant Garde" w:eastAsia="Times New Roman" w:hAnsi="ITC Avant Garde" w:cs="Times New Roman"/>
        </w:rPr>
      </w:pPr>
      <w:r w:rsidRPr="003050C8">
        <w:rPr>
          <w:rFonts w:ascii="ITC Avant Garde" w:eastAsia="Times New Roman" w:hAnsi="ITC Avant Garde" w:cs="Times New Roman"/>
        </w:rPr>
        <w:t>Actualmente coordina el proyecto Open Labs, una iniciativa de la Escuela de Educación, Humanidades y Ciencias Sociales para promover la innovación ciudadana. Es integrante del Grupo de Investigación e Innovación en Educación (Tecnológico de Monterrey), el Cuerpo Académico de Análisis del Discurso y Semiótica de la Cultura (ENAH-INAH), el Seminario sobre cambio social e Interculturalidad (CIALC-UNAM), la Red de Humanidades Digitales (UNAM) y el Sistema Nacional de Investigadores.</w:t>
      </w:r>
    </w:p>
    <w:p w14:paraId="1AC866BF" w14:textId="151A6A88" w:rsidR="005B2878" w:rsidRPr="00E51CDA" w:rsidRDefault="005B2878" w:rsidP="00E51CDA">
      <w:pPr>
        <w:pStyle w:val="Ttulo2"/>
        <w:spacing w:after="240"/>
        <w:rPr>
          <w:rFonts w:ascii="ITC Avant Garde" w:hAnsi="ITC Avant Garde"/>
          <w:b/>
          <w:color w:val="000000" w:themeColor="text1"/>
          <w:sz w:val="22"/>
          <w:szCs w:val="22"/>
          <w:u w:val="single"/>
        </w:rPr>
      </w:pPr>
      <w:bookmarkStart w:id="0" w:name="_GoBack"/>
      <w:r w:rsidRPr="00E51CDA">
        <w:rPr>
          <w:rFonts w:ascii="ITC Avant Garde" w:hAnsi="ITC Avant Garde"/>
          <w:b/>
          <w:color w:val="000000" w:themeColor="text1"/>
          <w:sz w:val="22"/>
          <w:szCs w:val="22"/>
          <w:u w:val="single"/>
        </w:rPr>
        <w:t>GABRIEL SOSA PLATA</w:t>
      </w:r>
    </w:p>
    <w:bookmarkEnd w:id="0"/>
    <w:p w14:paraId="68FB8BA6" w14:textId="6E44B460" w:rsidR="00AA5F85" w:rsidRDefault="00AA5F85" w:rsidP="00E51CDA">
      <w:pPr>
        <w:spacing w:before="240"/>
        <w:jc w:val="both"/>
        <w:rPr>
          <w:rFonts w:ascii="ITC Avant Garde" w:eastAsia="Times New Roman" w:hAnsi="ITC Avant Garde" w:cs="Times New Roman"/>
        </w:rPr>
      </w:pPr>
      <w:r w:rsidRPr="00AA5F85">
        <w:rPr>
          <w:rFonts w:ascii="ITC Avant Garde" w:eastAsia="Times New Roman" w:hAnsi="ITC Avant Garde" w:cs="Times New Roman"/>
        </w:rPr>
        <w:t>Licenciado y maestro en Ciencias de la Comunicación por la Facultad de Ciencias Políticas y Sociales de la UNAM, titulado en ambos</w:t>
      </w:r>
      <w:r>
        <w:rPr>
          <w:rFonts w:ascii="ITC Avant Garde" w:eastAsia="Times New Roman" w:hAnsi="ITC Avant Garde" w:cs="Times New Roman"/>
        </w:rPr>
        <w:t xml:space="preserve"> grados con mención honorífica. Es p</w:t>
      </w:r>
      <w:r w:rsidRPr="00AA5F85">
        <w:rPr>
          <w:rFonts w:ascii="ITC Avant Garde" w:eastAsia="Times New Roman" w:hAnsi="ITC Avant Garde" w:cs="Times New Roman"/>
        </w:rPr>
        <w:t xml:space="preserve">rofesor e </w:t>
      </w:r>
      <w:r w:rsidR="005A7735">
        <w:rPr>
          <w:rFonts w:ascii="ITC Avant Garde" w:eastAsia="Times New Roman" w:hAnsi="ITC Avant Garde" w:cs="Times New Roman"/>
        </w:rPr>
        <w:t>i</w:t>
      </w:r>
      <w:r w:rsidRPr="00AA5F85">
        <w:rPr>
          <w:rFonts w:ascii="ITC Avant Garde" w:eastAsia="Times New Roman" w:hAnsi="ITC Avant Garde" w:cs="Times New Roman"/>
        </w:rPr>
        <w:t xml:space="preserve">nvestigador de </w:t>
      </w:r>
      <w:r w:rsidR="005A7735">
        <w:rPr>
          <w:rFonts w:ascii="ITC Avant Garde" w:eastAsia="Times New Roman" w:hAnsi="ITC Avant Garde" w:cs="Times New Roman"/>
        </w:rPr>
        <w:t>t</w:t>
      </w:r>
      <w:r w:rsidRPr="00AA5F85">
        <w:rPr>
          <w:rFonts w:ascii="ITC Avant Garde" w:eastAsia="Times New Roman" w:hAnsi="ITC Avant Garde" w:cs="Times New Roman"/>
        </w:rPr>
        <w:t xml:space="preserve">iempo </w:t>
      </w:r>
      <w:r w:rsidR="005A7735">
        <w:rPr>
          <w:rFonts w:ascii="ITC Avant Garde" w:eastAsia="Times New Roman" w:hAnsi="ITC Avant Garde" w:cs="Times New Roman"/>
        </w:rPr>
        <w:t>c</w:t>
      </w:r>
      <w:r w:rsidRPr="00AA5F85">
        <w:rPr>
          <w:rFonts w:ascii="ITC Avant Garde" w:eastAsia="Times New Roman" w:hAnsi="ITC Avant Garde" w:cs="Times New Roman"/>
        </w:rPr>
        <w:t xml:space="preserve">ompleto en la Universidad Autónoma Metropolitana-Unidad Xochimilco. </w:t>
      </w:r>
    </w:p>
    <w:p w14:paraId="5D30C463" w14:textId="2BAFB943" w:rsidR="00AA5F85" w:rsidRPr="00AA5F85" w:rsidRDefault="00AA5F85" w:rsidP="00E51CDA">
      <w:pPr>
        <w:spacing w:before="240"/>
        <w:jc w:val="both"/>
        <w:rPr>
          <w:rFonts w:ascii="ITC Avant Garde" w:eastAsia="Times New Roman" w:hAnsi="ITC Avant Garde" w:cs="Times New Roman"/>
        </w:rPr>
      </w:pPr>
      <w:r>
        <w:rPr>
          <w:rFonts w:ascii="ITC Avant Garde" w:eastAsia="Times New Roman" w:hAnsi="ITC Avant Garde" w:cs="Times New Roman"/>
        </w:rPr>
        <w:lastRenderedPageBreak/>
        <w:t xml:space="preserve">Fue Ombudsman de Noticias MVS </w:t>
      </w:r>
      <w:r w:rsidR="00EC40CD">
        <w:rPr>
          <w:rFonts w:ascii="ITC Avant Garde" w:eastAsia="Times New Roman" w:hAnsi="ITC Avant Garde" w:cs="Times New Roman"/>
        </w:rPr>
        <w:t>así</w:t>
      </w:r>
      <w:r>
        <w:rPr>
          <w:rFonts w:ascii="ITC Avant Garde" w:eastAsia="Times New Roman" w:hAnsi="ITC Avant Garde" w:cs="Times New Roman"/>
        </w:rPr>
        <w:t xml:space="preserve"> como </w:t>
      </w:r>
      <w:r w:rsidRPr="00AA5F85">
        <w:rPr>
          <w:rFonts w:ascii="ITC Avant Garde" w:eastAsia="Times New Roman" w:hAnsi="ITC Avant Garde" w:cs="Times New Roman"/>
        </w:rPr>
        <w:t>Defensor de las Audiencias de Canal 44, Señal Informativa y Radio UdeG de la Universidad de Guadalajara.</w:t>
      </w:r>
    </w:p>
    <w:p w14:paraId="11E2C1B5" w14:textId="0D9F004F" w:rsidR="00AA5F85" w:rsidRPr="00AA5F85" w:rsidRDefault="00AA5F85" w:rsidP="00E51CDA">
      <w:pPr>
        <w:spacing w:before="240"/>
        <w:jc w:val="both"/>
        <w:rPr>
          <w:rFonts w:ascii="ITC Avant Garde" w:eastAsia="Times New Roman" w:hAnsi="ITC Avant Garde" w:cs="Times New Roman"/>
        </w:rPr>
      </w:pPr>
      <w:r w:rsidRPr="00AA5F85">
        <w:rPr>
          <w:rFonts w:ascii="ITC Avant Garde" w:eastAsia="Times New Roman" w:hAnsi="ITC Avant Garde" w:cs="Times New Roman"/>
        </w:rPr>
        <w:t>Ganador de dos premi</w:t>
      </w:r>
      <w:r>
        <w:rPr>
          <w:rFonts w:ascii="ITC Avant Garde" w:eastAsia="Times New Roman" w:hAnsi="ITC Avant Garde" w:cs="Times New Roman"/>
        </w:rPr>
        <w:t xml:space="preserve">os nacionales de investigación; </w:t>
      </w:r>
      <w:r w:rsidRPr="00AA5F85">
        <w:rPr>
          <w:rFonts w:ascii="ITC Avant Garde" w:eastAsia="Times New Roman" w:hAnsi="ITC Avant Garde" w:cs="Times New Roman"/>
        </w:rPr>
        <w:t xml:space="preserve">autor </w:t>
      </w:r>
      <w:r>
        <w:rPr>
          <w:rFonts w:ascii="ITC Avant Garde" w:eastAsia="Times New Roman" w:hAnsi="ITC Avant Garde" w:cs="Times New Roman"/>
        </w:rPr>
        <w:t xml:space="preserve">de </w:t>
      </w:r>
      <w:r w:rsidR="00EC40CD">
        <w:rPr>
          <w:rFonts w:ascii="ITC Avant Garde" w:eastAsia="Times New Roman" w:hAnsi="ITC Avant Garde" w:cs="Times New Roman"/>
        </w:rPr>
        <w:t>distintos</w:t>
      </w:r>
      <w:r>
        <w:rPr>
          <w:rFonts w:ascii="ITC Avant Garde" w:eastAsia="Times New Roman" w:hAnsi="ITC Avant Garde" w:cs="Times New Roman"/>
        </w:rPr>
        <w:t xml:space="preserve"> </w:t>
      </w:r>
      <w:r w:rsidRPr="00AA5F85">
        <w:rPr>
          <w:rFonts w:ascii="ITC Avant Garde" w:eastAsia="Times New Roman" w:hAnsi="ITC Avant Garde" w:cs="Times New Roman"/>
        </w:rPr>
        <w:t>libros</w:t>
      </w:r>
      <w:r>
        <w:rPr>
          <w:rFonts w:ascii="ITC Avant Garde" w:eastAsia="Times New Roman" w:hAnsi="ITC Avant Garde" w:cs="Times New Roman"/>
        </w:rPr>
        <w:t xml:space="preserve"> así como de </w:t>
      </w:r>
      <w:r w:rsidRPr="00AA5F85">
        <w:rPr>
          <w:rFonts w:ascii="ITC Avant Garde" w:eastAsia="Times New Roman" w:hAnsi="ITC Avant Garde" w:cs="Times New Roman"/>
        </w:rPr>
        <w:t>ensayos de investigación académica en 20 libros colectivos.</w:t>
      </w:r>
    </w:p>
    <w:p w14:paraId="53FACC93" w14:textId="603E975B" w:rsidR="00AA5F85" w:rsidRPr="00AA5F85" w:rsidRDefault="00AA5F85" w:rsidP="00E51CDA">
      <w:pPr>
        <w:spacing w:before="240"/>
        <w:jc w:val="both"/>
        <w:rPr>
          <w:rFonts w:ascii="ITC Avant Garde" w:eastAsia="Times New Roman" w:hAnsi="ITC Avant Garde" w:cs="Times New Roman"/>
        </w:rPr>
      </w:pPr>
      <w:r w:rsidRPr="00AA5F85">
        <w:rPr>
          <w:rFonts w:ascii="ITC Avant Garde" w:eastAsia="Times New Roman" w:hAnsi="ITC Avant Garde" w:cs="Times New Roman"/>
        </w:rPr>
        <w:t>Ha impartido cursos especializados y más de 100 conferencias sobre legislación, comunicación y nuevas tecnologías en Universidades públicas y privadas, así como en diversas empresas e institucion</w:t>
      </w:r>
      <w:r>
        <w:rPr>
          <w:rFonts w:ascii="ITC Avant Garde" w:eastAsia="Times New Roman" w:hAnsi="ITC Avant Garde" w:cs="Times New Roman"/>
        </w:rPr>
        <w:t>es nacionales e internacionales, además de ser c</w:t>
      </w:r>
      <w:r w:rsidRPr="00AA5F85">
        <w:rPr>
          <w:rFonts w:ascii="ITC Avant Garde" w:eastAsia="Times New Roman" w:hAnsi="ITC Avant Garde" w:cs="Times New Roman"/>
        </w:rPr>
        <w:t xml:space="preserve">olumnista </w:t>
      </w:r>
      <w:r>
        <w:rPr>
          <w:rFonts w:ascii="ITC Avant Garde" w:eastAsia="Times New Roman" w:hAnsi="ITC Avant Garde" w:cs="Times New Roman"/>
        </w:rPr>
        <w:t xml:space="preserve">y </w:t>
      </w:r>
      <w:r w:rsidRPr="00AA5F85">
        <w:rPr>
          <w:rFonts w:ascii="ITC Avant Garde" w:eastAsia="Times New Roman" w:hAnsi="ITC Avant Garde" w:cs="Times New Roman"/>
        </w:rPr>
        <w:t xml:space="preserve">comentarista </w:t>
      </w:r>
      <w:r>
        <w:rPr>
          <w:rFonts w:ascii="ITC Avant Garde" w:eastAsia="Times New Roman" w:hAnsi="ITC Avant Garde" w:cs="Times New Roman"/>
        </w:rPr>
        <w:t>en diversos noticieros.</w:t>
      </w:r>
    </w:p>
    <w:p w14:paraId="01CFAD80" w14:textId="67CF8B1F" w:rsidR="005B2878" w:rsidRPr="007045A1" w:rsidRDefault="00AA5F85" w:rsidP="00E51CDA">
      <w:pPr>
        <w:spacing w:before="240"/>
        <w:jc w:val="both"/>
        <w:rPr>
          <w:rFonts w:ascii="ITC Avant Garde" w:eastAsia="Times New Roman" w:hAnsi="ITC Avant Garde" w:cs="Times New Roman"/>
        </w:rPr>
      </w:pPr>
      <w:r w:rsidRPr="00AA5F85">
        <w:rPr>
          <w:rFonts w:ascii="ITC Avant Garde" w:eastAsia="Times New Roman" w:hAnsi="ITC Avant Garde" w:cs="Times New Roman"/>
        </w:rPr>
        <w:t>Fue Coordinador del Consejo Editorial de Revista Mexicana de Comunicación e integrante del Consejo Editorial de la revista Versión, del Departamento de Educación y Co</w:t>
      </w:r>
      <w:r>
        <w:rPr>
          <w:rFonts w:ascii="ITC Avant Garde" w:eastAsia="Times New Roman" w:hAnsi="ITC Avant Garde" w:cs="Times New Roman"/>
        </w:rPr>
        <w:t>municación de la UAM-Xochimilco; i</w:t>
      </w:r>
      <w:r w:rsidRPr="00AA5F85">
        <w:rPr>
          <w:rFonts w:ascii="ITC Avant Garde" w:eastAsia="Times New Roman" w:hAnsi="ITC Avant Garde" w:cs="Times New Roman"/>
        </w:rPr>
        <w:t>ntegrante del Comité Académico de la Cátedra Gabriel García Márquez de la CIESPAL y del Consejo Académico de la Facultad Mexicana de Arquitectura, Diseño y Comunica</w:t>
      </w:r>
      <w:r>
        <w:rPr>
          <w:rFonts w:ascii="ITC Avant Garde" w:eastAsia="Times New Roman" w:hAnsi="ITC Avant Garde" w:cs="Times New Roman"/>
        </w:rPr>
        <w:t xml:space="preserve">ción de la Universidad La Salle; </w:t>
      </w:r>
      <w:r w:rsidR="00EC40CD">
        <w:rPr>
          <w:rFonts w:ascii="ITC Avant Garde" w:eastAsia="Times New Roman" w:hAnsi="ITC Avant Garde" w:cs="Times New Roman"/>
        </w:rPr>
        <w:t>así</w:t>
      </w:r>
      <w:r>
        <w:rPr>
          <w:rFonts w:ascii="ITC Avant Garde" w:eastAsia="Times New Roman" w:hAnsi="ITC Avant Garde" w:cs="Times New Roman"/>
        </w:rPr>
        <w:t xml:space="preserve"> como </w:t>
      </w:r>
      <w:r w:rsidRPr="00AA5F85">
        <w:rPr>
          <w:rFonts w:ascii="ITC Avant Garde" w:eastAsia="Times New Roman" w:hAnsi="ITC Avant Garde" w:cs="Times New Roman"/>
        </w:rPr>
        <w:t>Integrante del Consejo Consultivo de la organización Artículo 19 y del Consejo Consultivo de la Asociación Mexicana de Derecho a la Información (AMEDI), del Consejo Directivo de Observatel y del Consejo de Participación Ciudadana para el Fomento a la Creatividad, la Formación y el Desarrollo de las Audiencias de Radio Educación. Socio de la Asociación Mexicana de Investigadores de la Comunicación (AMIC), donde tuvo el cargo de secretario.</w:t>
      </w:r>
    </w:p>
    <w:sectPr w:rsidR="005B2878" w:rsidRPr="007045A1" w:rsidSect="00A41CFB">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E874D" w14:textId="77777777" w:rsidR="001F3452" w:rsidRDefault="001F3452" w:rsidP="00381CE6">
      <w:pPr>
        <w:spacing w:after="0" w:line="240" w:lineRule="auto"/>
      </w:pPr>
      <w:r>
        <w:separator/>
      </w:r>
    </w:p>
  </w:endnote>
  <w:endnote w:type="continuationSeparator" w:id="0">
    <w:p w14:paraId="619CB2EB" w14:textId="77777777" w:rsidR="001F3452" w:rsidRDefault="001F3452" w:rsidP="0038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w:altName w:val="Avenir Light"/>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01655"/>
      <w:docPartObj>
        <w:docPartGallery w:val="Page Numbers (Bottom of Page)"/>
        <w:docPartUnique/>
      </w:docPartObj>
    </w:sdtPr>
    <w:sdtEndPr/>
    <w:sdtContent>
      <w:p w14:paraId="3E0F1D49" w14:textId="76D994A5" w:rsidR="00E20854" w:rsidRDefault="00E20854" w:rsidP="00E51CDA">
        <w:pPr>
          <w:pStyle w:val="Piedepgina"/>
          <w:jc w:val="right"/>
        </w:pPr>
        <w:r>
          <w:fldChar w:fldCharType="begin"/>
        </w:r>
        <w:r>
          <w:instrText>PAGE   \* MERGEFORMAT</w:instrText>
        </w:r>
        <w:r>
          <w:fldChar w:fldCharType="separate"/>
        </w:r>
        <w:r w:rsidR="00E51CDA" w:rsidRPr="00E51CDA">
          <w:rPr>
            <w:noProof/>
            <w:lang w:val="es-ES"/>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2BF6" w14:textId="77777777" w:rsidR="001F3452" w:rsidRDefault="001F3452" w:rsidP="00381CE6">
      <w:pPr>
        <w:spacing w:after="0" w:line="240" w:lineRule="auto"/>
      </w:pPr>
      <w:r>
        <w:separator/>
      </w:r>
    </w:p>
  </w:footnote>
  <w:footnote w:type="continuationSeparator" w:id="0">
    <w:p w14:paraId="3EE61DF4" w14:textId="77777777" w:rsidR="001F3452" w:rsidRDefault="001F3452" w:rsidP="00381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D49"/>
    <w:multiLevelType w:val="hybridMultilevel"/>
    <w:tmpl w:val="CD283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21FF1"/>
    <w:multiLevelType w:val="hybridMultilevel"/>
    <w:tmpl w:val="10FE2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A7115"/>
    <w:multiLevelType w:val="hybridMultilevel"/>
    <w:tmpl w:val="014C3E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271415"/>
    <w:multiLevelType w:val="hybridMultilevel"/>
    <w:tmpl w:val="B23C1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F4713F3"/>
    <w:multiLevelType w:val="hybridMultilevel"/>
    <w:tmpl w:val="9DC4F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B5468"/>
    <w:multiLevelType w:val="hybridMultilevel"/>
    <w:tmpl w:val="048261FE"/>
    <w:lvl w:ilvl="0" w:tplc="B5949838">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003EAC"/>
    <w:multiLevelType w:val="hybridMultilevel"/>
    <w:tmpl w:val="171029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B6D5D4F"/>
    <w:multiLevelType w:val="hybridMultilevel"/>
    <w:tmpl w:val="B406B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406117"/>
    <w:multiLevelType w:val="hybridMultilevel"/>
    <w:tmpl w:val="B0E82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C203DE"/>
    <w:multiLevelType w:val="hybridMultilevel"/>
    <w:tmpl w:val="D44E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FD482F"/>
    <w:multiLevelType w:val="multilevel"/>
    <w:tmpl w:val="E2BC019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15:restartNumberingAfterBreak="0">
    <w:nsid w:val="7DB15536"/>
    <w:multiLevelType w:val="hybridMultilevel"/>
    <w:tmpl w:val="A52E7698"/>
    <w:lvl w:ilvl="0" w:tplc="10C00BB0">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9"/>
  </w:num>
  <w:num w:numId="6">
    <w:abstractNumId w:val="10"/>
  </w:num>
  <w:num w:numId="7">
    <w:abstractNumId w:val="4"/>
  </w:num>
  <w:num w:numId="8">
    <w:abstractNumId w:val="1"/>
  </w:num>
  <w:num w:numId="9">
    <w:abstractNumId w:val="8"/>
  </w:num>
  <w:num w:numId="10">
    <w:abstractNumId w:val="3"/>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FF"/>
    <w:rsid w:val="0001351F"/>
    <w:rsid w:val="0001708A"/>
    <w:rsid w:val="000206FE"/>
    <w:rsid w:val="000222B7"/>
    <w:rsid w:val="00025651"/>
    <w:rsid w:val="000257E8"/>
    <w:rsid w:val="0004079A"/>
    <w:rsid w:val="000822F1"/>
    <w:rsid w:val="00082AA1"/>
    <w:rsid w:val="0008465D"/>
    <w:rsid w:val="000A22C7"/>
    <w:rsid w:val="000A22E0"/>
    <w:rsid w:val="000B25F2"/>
    <w:rsid w:val="000B535F"/>
    <w:rsid w:val="000C2115"/>
    <w:rsid w:val="000C33C8"/>
    <w:rsid w:val="000C3BB0"/>
    <w:rsid w:val="000D0668"/>
    <w:rsid w:val="000E1FF0"/>
    <w:rsid w:val="000F4B6F"/>
    <w:rsid w:val="00104E6A"/>
    <w:rsid w:val="00105F6C"/>
    <w:rsid w:val="00106A5A"/>
    <w:rsid w:val="001253FF"/>
    <w:rsid w:val="00133ACD"/>
    <w:rsid w:val="00143C56"/>
    <w:rsid w:val="00153C5C"/>
    <w:rsid w:val="00160CEC"/>
    <w:rsid w:val="00164962"/>
    <w:rsid w:val="00180EA3"/>
    <w:rsid w:val="00182BC3"/>
    <w:rsid w:val="001922D1"/>
    <w:rsid w:val="001A2B4C"/>
    <w:rsid w:val="001B1864"/>
    <w:rsid w:val="001C4263"/>
    <w:rsid w:val="001C7C34"/>
    <w:rsid w:val="001D3EFF"/>
    <w:rsid w:val="001F0071"/>
    <w:rsid w:val="001F3452"/>
    <w:rsid w:val="001F3E73"/>
    <w:rsid w:val="00224EAC"/>
    <w:rsid w:val="00236518"/>
    <w:rsid w:val="00246925"/>
    <w:rsid w:val="00252379"/>
    <w:rsid w:val="00264610"/>
    <w:rsid w:val="00270ABF"/>
    <w:rsid w:val="00276763"/>
    <w:rsid w:val="00276C09"/>
    <w:rsid w:val="0029105C"/>
    <w:rsid w:val="002A4B30"/>
    <w:rsid w:val="002A5A39"/>
    <w:rsid w:val="002B2DD3"/>
    <w:rsid w:val="002C56E0"/>
    <w:rsid w:val="002D5B4E"/>
    <w:rsid w:val="002E6C93"/>
    <w:rsid w:val="003013BF"/>
    <w:rsid w:val="003050C8"/>
    <w:rsid w:val="00313659"/>
    <w:rsid w:val="00335AC2"/>
    <w:rsid w:val="0035221D"/>
    <w:rsid w:val="00381CE6"/>
    <w:rsid w:val="003915AD"/>
    <w:rsid w:val="003A3C50"/>
    <w:rsid w:val="003B1A61"/>
    <w:rsid w:val="003E14F4"/>
    <w:rsid w:val="003F55C2"/>
    <w:rsid w:val="00401E42"/>
    <w:rsid w:val="004417F2"/>
    <w:rsid w:val="00450918"/>
    <w:rsid w:val="00455EFD"/>
    <w:rsid w:val="004635E4"/>
    <w:rsid w:val="004726BC"/>
    <w:rsid w:val="00482BFB"/>
    <w:rsid w:val="004958CA"/>
    <w:rsid w:val="004A1E94"/>
    <w:rsid w:val="004A3EB3"/>
    <w:rsid w:val="004B1435"/>
    <w:rsid w:val="004B3C88"/>
    <w:rsid w:val="004E1927"/>
    <w:rsid w:val="004E1A0F"/>
    <w:rsid w:val="004F1820"/>
    <w:rsid w:val="00500D89"/>
    <w:rsid w:val="00510241"/>
    <w:rsid w:val="00534D5D"/>
    <w:rsid w:val="005738CD"/>
    <w:rsid w:val="00573A09"/>
    <w:rsid w:val="00595357"/>
    <w:rsid w:val="005958CD"/>
    <w:rsid w:val="005A7735"/>
    <w:rsid w:val="005B2878"/>
    <w:rsid w:val="005C57E5"/>
    <w:rsid w:val="005D4B4D"/>
    <w:rsid w:val="005F1614"/>
    <w:rsid w:val="006018FD"/>
    <w:rsid w:val="00602795"/>
    <w:rsid w:val="0060680B"/>
    <w:rsid w:val="00614F3D"/>
    <w:rsid w:val="00626531"/>
    <w:rsid w:val="0065385B"/>
    <w:rsid w:val="0065415A"/>
    <w:rsid w:val="0065743C"/>
    <w:rsid w:val="00664FC0"/>
    <w:rsid w:val="00670E62"/>
    <w:rsid w:val="00671736"/>
    <w:rsid w:val="00681EC8"/>
    <w:rsid w:val="006A37AD"/>
    <w:rsid w:val="006B4A47"/>
    <w:rsid w:val="006C174D"/>
    <w:rsid w:val="006D3709"/>
    <w:rsid w:val="006E3D0D"/>
    <w:rsid w:val="006F196C"/>
    <w:rsid w:val="007045A1"/>
    <w:rsid w:val="00716119"/>
    <w:rsid w:val="007337C5"/>
    <w:rsid w:val="007653A3"/>
    <w:rsid w:val="007753D9"/>
    <w:rsid w:val="00780504"/>
    <w:rsid w:val="007B2B0D"/>
    <w:rsid w:val="00800945"/>
    <w:rsid w:val="00817364"/>
    <w:rsid w:val="008A2E41"/>
    <w:rsid w:val="008C0F31"/>
    <w:rsid w:val="008C34AB"/>
    <w:rsid w:val="008C428E"/>
    <w:rsid w:val="008E0A7F"/>
    <w:rsid w:val="008E7C45"/>
    <w:rsid w:val="009106E8"/>
    <w:rsid w:val="0091789F"/>
    <w:rsid w:val="00917BE5"/>
    <w:rsid w:val="009376C2"/>
    <w:rsid w:val="00964123"/>
    <w:rsid w:val="009A1DAB"/>
    <w:rsid w:val="009C4C1A"/>
    <w:rsid w:val="009C4D74"/>
    <w:rsid w:val="009E2A17"/>
    <w:rsid w:val="009E41D0"/>
    <w:rsid w:val="009F34E8"/>
    <w:rsid w:val="009F684F"/>
    <w:rsid w:val="00A00EB9"/>
    <w:rsid w:val="00A21117"/>
    <w:rsid w:val="00A23598"/>
    <w:rsid w:val="00A41CFB"/>
    <w:rsid w:val="00A433CD"/>
    <w:rsid w:val="00A47C30"/>
    <w:rsid w:val="00A50798"/>
    <w:rsid w:val="00A608BE"/>
    <w:rsid w:val="00A6201E"/>
    <w:rsid w:val="00A67A9A"/>
    <w:rsid w:val="00A76577"/>
    <w:rsid w:val="00A768EA"/>
    <w:rsid w:val="00A85515"/>
    <w:rsid w:val="00A864C3"/>
    <w:rsid w:val="00A907B8"/>
    <w:rsid w:val="00A9305D"/>
    <w:rsid w:val="00A9580C"/>
    <w:rsid w:val="00AA5F85"/>
    <w:rsid w:val="00AA69B5"/>
    <w:rsid w:val="00AB57A0"/>
    <w:rsid w:val="00AC103C"/>
    <w:rsid w:val="00AE7560"/>
    <w:rsid w:val="00AF2001"/>
    <w:rsid w:val="00AF5B3B"/>
    <w:rsid w:val="00B01AAA"/>
    <w:rsid w:val="00B35C4B"/>
    <w:rsid w:val="00B511DE"/>
    <w:rsid w:val="00B652AB"/>
    <w:rsid w:val="00B7289B"/>
    <w:rsid w:val="00BB185B"/>
    <w:rsid w:val="00BC31F9"/>
    <w:rsid w:val="00BD42E2"/>
    <w:rsid w:val="00BD73A2"/>
    <w:rsid w:val="00BE043E"/>
    <w:rsid w:val="00BE0724"/>
    <w:rsid w:val="00BF2839"/>
    <w:rsid w:val="00C05A87"/>
    <w:rsid w:val="00C146D2"/>
    <w:rsid w:val="00C30282"/>
    <w:rsid w:val="00C43E10"/>
    <w:rsid w:val="00C519CA"/>
    <w:rsid w:val="00C73506"/>
    <w:rsid w:val="00C76418"/>
    <w:rsid w:val="00C83201"/>
    <w:rsid w:val="00C864B4"/>
    <w:rsid w:val="00C94584"/>
    <w:rsid w:val="00C96EB4"/>
    <w:rsid w:val="00CC56B1"/>
    <w:rsid w:val="00CC5E40"/>
    <w:rsid w:val="00CF0424"/>
    <w:rsid w:val="00D07D77"/>
    <w:rsid w:val="00D10126"/>
    <w:rsid w:val="00D23F76"/>
    <w:rsid w:val="00D3399E"/>
    <w:rsid w:val="00D352A0"/>
    <w:rsid w:val="00D41426"/>
    <w:rsid w:val="00D627C1"/>
    <w:rsid w:val="00D673A5"/>
    <w:rsid w:val="00D74D58"/>
    <w:rsid w:val="00D908A4"/>
    <w:rsid w:val="00D91057"/>
    <w:rsid w:val="00DC2372"/>
    <w:rsid w:val="00DD7956"/>
    <w:rsid w:val="00DE58E2"/>
    <w:rsid w:val="00DF3E8E"/>
    <w:rsid w:val="00E20279"/>
    <w:rsid w:val="00E20854"/>
    <w:rsid w:val="00E27888"/>
    <w:rsid w:val="00E51CDA"/>
    <w:rsid w:val="00E62A45"/>
    <w:rsid w:val="00E65348"/>
    <w:rsid w:val="00E77762"/>
    <w:rsid w:val="00E83B80"/>
    <w:rsid w:val="00E84F70"/>
    <w:rsid w:val="00EA35EF"/>
    <w:rsid w:val="00EC40CD"/>
    <w:rsid w:val="00EC6BDD"/>
    <w:rsid w:val="00ED091C"/>
    <w:rsid w:val="00ED5291"/>
    <w:rsid w:val="00ED7FAE"/>
    <w:rsid w:val="00EE5646"/>
    <w:rsid w:val="00F23292"/>
    <w:rsid w:val="00F2757B"/>
    <w:rsid w:val="00F61362"/>
    <w:rsid w:val="00F77501"/>
    <w:rsid w:val="00FA7CD6"/>
    <w:rsid w:val="00FB7DEC"/>
    <w:rsid w:val="00FD57D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1DC50"/>
  <w15:docId w15:val="{115617DE-BCE7-401A-ADDD-77CCBF6D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A1"/>
  </w:style>
  <w:style w:type="paragraph" w:styleId="Ttulo1">
    <w:name w:val="heading 1"/>
    <w:basedOn w:val="Normal"/>
    <w:next w:val="Normal"/>
    <w:link w:val="Ttulo1Car"/>
    <w:uiPriority w:val="9"/>
    <w:qFormat/>
    <w:rsid w:val="00E51CD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51CD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4F7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4F70"/>
    <w:rPr>
      <w:rFonts w:ascii="Lucida Grande" w:hAnsi="Lucida Grande" w:cs="Lucida Grande"/>
      <w:sz w:val="18"/>
      <w:szCs w:val="18"/>
    </w:rPr>
  </w:style>
  <w:style w:type="paragraph" w:styleId="Prrafodelista">
    <w:name w:val="List Paragraph"/>
    <w:basedOn w:val="Normal"/>
    <w:uiPriority w:val="34"/>
    <w:qFormat/>
    <w:rsid w:val="00AF5B3B"/>
    <w:pPr>
      <w:ind w:left="720"/>
      <w:contextualSpacing/>
    </w:pPr>
  </w:style>
  <w:style w:type="paragraph" w:styleId="Encabezado">
    <w:name w:val="header"/>
    <w:basedOn w:val="Normal"/>
    <w:link w:val="EncabezadoCar"/>
    <w:uiPriority w:val="99"/>
    <w:unhideWhenUsed/>
    <w:rsid w:val="00381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CE6"/>
  </w:style>
  <w:style w:type="paragraph" w:styleId="Piedepgina">
    <w:name w:val="footer"/>
    <w:basedOn w:val="Normal"/>
    <w:link w:val="PiedepginaCar"/>
    <w:uiPriority w:val="99"/>
    <w:unhideWhenUsed/>
    <w:rsid w:val="00381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CE6"/>
  </w:style>
  <w:style w:type="character" w:customStyle="1" w:styleId="apple-converted-space">
    <w:name w:val="apple-converted-space"/>
    <w:basedOn w:val="Fuentedeprrafopredeter"/>
    <w:rsid w:val="00C146D2"/>
  </w:style>
  <w:style w:type="paragraph" w:styleId="Textoindependiente">
    <w:name w:val="Body Text"/>
    <w:basedOn w:val="Normal"/>
    <w:link w:val="TextoindependienteCar"/>
    <w:rsid w:val="00313659"/>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313659"/>
    <w:rPr>
      <w:rFonts w:ascii="Arial" w:eastAsia="Times New Roman" w:hAnsi="Arial" w:cs="Times New Roman"/>
      <w:szCs w:val="20"/>
    </w:rPr>
  </w:style>
  <w:style w:type="paragraph" w:styleId="NormalWeb">
    <w:name w:val="Normal (Web)"/>
    <w:basedOn w:val="Normal"/>
    <w:uiPriority w:val="99"/>
    <w:rsid w:val="0029105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Refdecomentario">
    <w:name w:val="annotation reference"/>
    <w:basedOn w:val="Fuentedeprrafopredeter"/>
    <w:uiPriority w:val="99"/>
    <w:semiHidden/>
    <w:unhideWhenUsed/>
    <w:rsid w:val="008E7C45"/>
    <w:rPr>
      <w:sz w:val="18"/>
      <w:szCs w:val="18"/>
    </w:rPr>
  </w:style>
  <w:style w:type="paragraph" w:styleId="Textocomentario">
    <w:name w:val="annotation text"/>
    <w:basedOn w:val="Normal"/>
    <w:link w:val="TextocomentarioCar"/>
    <w:uiPriority w:val="99"/>
    <w:semiHidden/>
    <w:unhideWhenUsed/>
    <w:rsid w:val="008E7C4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E7C45"/>
    <w:rPr>
      <w:sz w:val="24"/>
      <w:szCs w:val="24"/>
    </w:rPr>
  </w:style>
  <w:style w:type="paragraph" w:styleId="Asuntodelcomentario">
    <w:name w:val="annotation subject"/>
    <w:basedOn w:val="Textocomentario"/>
    <w:next w:val="Textocomentario"/>
    <w:link w:val="AsuntodelcomentarioCar"/>
    <w:uiPriority w:val="99"/>
    <w:semiHidden/>
    <w:unhideWhenUsed/>
    <w:rsid w:val="008E7C45"/>
    <w:rPr>
      <w:b/>
      <w:bCs/>
      <w:sz w:val="20"/>
      <w:szCs w:val="20"/>
    </w:rPr>
  </w:style>
  <w:style w:type="character" w:customStyle="1" w:styleId="AsuntodelcomentarioCar">
    <w:name w:val="Asunto del comentario Car"/>
    <w:basedOn w:val="TextocomentarioCar"/>
    <w:link w:val="Asuntodelcomentario"/>
    <w:uiPriority w:val="99"/>
    <w:semiHidden/>
    <w:rsid w:val="008E7C45"/>
    <w:rPr>
      <w:b/>
      <w:bCs/>
      <w:sz w:val="20"/>
      <w:szCs w:val="20"/>
    </w:rPr>
  </w:style>
  <w:style w:type="table" w:styleId="Tablaconcuadrcula">
    <w:name w:val="Table Grid"/>
    <w:basedOn w:val="Tablanormal"/>
    <w:uiPriority w:val="39"/>
    <w:rsid w:val="0066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A1"/>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270ABF"/>
    <w:rPr>
      <w:i/>
      <w:iCs/>
    </w:rPr>
  </w:style>
  <w:style w:type="character" w:styleId="Hipervnculo">
    <w:name w:val="Hyperlink"/>
    <w:basedOn w:val="Fuentedeprrafopredeter"/>
    <w:uiPriority w:val="99"/>
    <w:semiHidden/>
    <w:unhideWhenUsed/>
    <w:rsid w:val="00B01AAA"/>
    <w:rPr>
      <w:color w:val="0000FF"/>
      <w:u w:val="single"/>
    </w:rPr>
  </w:style>
  <w:style w:type="character" w:customStyle="1" w:styleId="Ttulo1Car">
    <w:name w:val="Título 1 Car"/>
    <w:basedOn w:val="Fuentedeprrafopredeter"/>
    <w:link w:val="Ttulo1"/>
    <w:uiPriority w:val="9"/>
    <w:rsid w:val="00E51CD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51C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27753">
      <w:bodyDiv w:val="1"/>
      <w:marLeft w:val="0"/>
      <w:marRight w:val="0"/>
      <w:marTop w:val="0"/>
      <w:marBottom w:val="0"/>
      <w:divBdr>
        <w:top w:val="none" w:sz="0" w:space="0" w:color="auto"/>
        <w:left w:val="none" w:sz="0" w:space="0" w:color="auto"/>
        <w:bottom w:val="none" w:sz="0" w:space="0" w:color="auto"/>
        <w:right w:val="none" w:sz="0" w:space="0" w:color="auto"/>
      </w:divBdr>
    </w:div>
    <w:div w:id="1099569411">
      <w:bodyDiv w:val="1"/>
      <w:marLeft w:val="0"/>
      <w:marRight w:val="0"/>
      <w:marTop w:val="0"/>
      <w:marBottom w:val="0"/>
      <w:divBdr>
        <w:top w:val="none" w:sz="0" w:space="0" w:color="auto"/>
        <w:left w:val="none" w:sz="0" w:space="0" w:color="auto"/>
        <w:bottom w:val="none" w:sz="0" w:space="0" w:color="auto"/>
        <w:right w:val="none" w:sz="0" w:space="0" w:color="auto"/>
      </w:divBdr>
    </w:div>
    <w:div w:id="1688285753">
      <w:bodyDiv w:val="1"/>
      <w:marLeft w:val="0"/>
      <w:marRight w:val="0"/>
      <w:marTop w:val="0"/>
      <w:marBottom w:val="0"/>
      <w:divBdr>
        <w:top w:val="none" w:sz="0" w:space="0" w:color="auto"/>
        <w:left w:val="none" w:sz="0" w:space="0" w:color="auto"/>
        <w:bottom w:val="none" w:sz="0" w:space="0" w:color="auto"/>
        <w:right w:val="none" w:sz="0" w:space="0" w:color="auto"/>
      </w:divBdr>
    </w:div>
    <w:div w:id="1756240305">
      <w:bodyDiv w:val="1"/>
      <w:marLeft w:val="0"/>
      <w:marRight w:val="0"/>
      <w:marTop w:val="0"/>
      <w:marBottom w:val="0"/>
      <w:divBdr>
        <w:top w:val="none" w:sz="0" w:space="0" w:color="auto"/>
        <w:left w:val="none" w:sz="0" w:space="0" w:color="auto"/>
        <w:bottom w:val="none" w:sz="0" w:space="0" w:color="auto"/>
        <w:right w:val="none" w:sz="0" w:space="0" w:color="auto"/>
      </w:divBdr>
    </w:div>
    <w:div w:id="2027905703">
      <w:bodyDiv w:val="1"/>
      <w:marLeft w:val="0"/>
      <w:marRight w:val="0"/>
      <w:marTop w:val="0"/>
      <w:marBottom w:val="0"/>
      <w:divBdr>
        <w:top w:val="none" w:sz="0" w:space="0" w:color="auto"/>
        <w:left w:val="none" w:sz="0" w:space="0" w:color="auto"/>
        <w:bottom w:val="none" w:sz="0" w:space="0" w:color="auto"/>
        <w:right w:val="none" w:sz="0" w:space="0" w:color="auto"/>
      </w:divBdr>
    </w:div>
    <w:div w:id="21027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D818-0594-45CB-9FC7-6ED448D1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5489</Words>
  <Characters>30192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Alvarez Ponce</dc:creator>
  <cp:keywords/>
  <dc:description/>
  <cp:lastModifiedBy>Maria del Consuelo Gonzalez Moreno</cp:lastModifiedBy>
  <cp:revision>8</cp:revision>
  <cp:lastPrinted>2017-06-30T16:24:00Z</cp:lastPrinted>
  <dcterms:created xsi:type="dcterms:W3CDTF">2017-06-28T23:39:00Z</dcterms:created>
  <dcterms:modified xsi:type="dcterms:W3CDTF">2017-07-05T17:35:00Z</dcterms:modified>
</cp:coreProperties>
</file>