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78" w:rsidRPr="0046174F" w:rsidRDefault="006B5642" w:rsidP="0046174F">
      <w:pPr>
        <w:pStyle w:val="Ttulo1"/>
        <w:spacing w:before="240"/>
        <w:jc w:val="both"/>
        <w:rPr>
          <w:rFonts w:ascii="ITC Avant Garde" w:hAnsi="ITC Avant Garde"/>
          <w:color w:val="000000" w:themeColor="text1"/>
          <w:lang w:eastAsia="es-MX"/>
        </w:rPr>
      </w:pPr>
      <w:bookmarkStart w:id="0" w:name="_GoBack"/>
      <w:bookmarkEnd w:id="0"/>
      <w:r w:rsidRPr="0046174F">
        <w:rPr>
          <w:rFonts w:ascii="ITC Avant Garde" w:hAnsi="ITC Avant Garde"/>
          <w:color w:val="000000" w:themeColor="text1"/>
          <w:lang w:eastAsia="es-MX"/>
        </w:rPr>
        <w:t xml:space="preserve">RESOLUCIÓN </w:t>
      </w:r>
      <w:r w:rsidR="00517C6A" w:rsidRPr="0046174F">
        <w:rPr>
          <w:rFonts w:ascii="ITC Avant Garde" w:hAnsi="ITC Avant Garde"/>
          <w:color w:val="000000" w:themeColor="text1"/>
          <w:lang w:eastAsia="es-MX"/>
        </w:rPr>
        <w:t xml:space="preserve">MEDIANTE </w:t>
      </w:r>
      <w:r w:rsidRPr="0046174F">
        <w:rPr>
          <w:rFonts w:ascii="ITC Avant Garde" w:hAnsi="ITC Avant Garde"/>
          <w:color w:val="000000" w:themeColor="text1"/>
          <w:lang w:eastAsia="es-MX"/>
        </w:rPr>
        <w:t>LA CUAL EL PLENO DEL INSTITUTO FEDERAL</w:t>
      </w:r>
      <w:r w:rsidR="000363F8" w:rsidRPr="0046174F">
        <w:rPr>
          <w:rFonts w:ascii="ITC Avant Garde" w:hAnsi="ITC Avant Garde"/>
          <w:color w:val="000000" w:themeColor="text1"/>
          <w:lang w:eastAsia="es-MX"/>
        </w:rPr>
        <w:t xml:space="preserve"> DE TELECOMUNICACIONES OTORGA </w:t>
      </w:r>
      <w:r w:rsidR="00794D64" w:rsidRPr="0046174F">
        <w:rPr>
          <w:rFonts w:ascii="ITC Avant Garde" w:hAnsi="ITC Avant Garde"/>
          <w:color w:val="000000" w:themeColor="text1"/>
          <w:lang w:eastAsia="es-MX"/>
        </w:rPr>
        <w:t>A</w:t>
      </w:r>
      <w:r w:rsidR="00834E64" w:rsidRPr="0046174F">
        <w:rPr>
          <w:rFonts w:ascii="ITC Avant Garde" w:hAnsi="ITC Avant Garde"/>
          <w:color w:val="000000" w:themeColor="text1"/>
          <w:lang w:eastAsia="es-MX"/>
        </w:rPr>
        <w:t xml:space="preserve"> LA</w:t>
      </w:r>
      <w:r w:rsidR="007F3204" w:rsidRPr="0046174F">
        <w:rPr>
          <w:rFonts w:ascii="ITC Avant Garde" w:hAnsi="ITC Avant Garde"/>
          <w:color w:val="000000" w:themeColor="text1"/>
          <w:lang w:eastAsia="es-MX"/>
        </w:rPr>
        <w:t xml:space="preserve"> C. GABRIELA VÁZQUEZ GARCÍA</w:t>
      </w:r>
      <w:r w:rsidRPr="0046174F">
        <w:rPr>
          <w:rFonts w:ascii="ITC Avant Garde" w:hAnsi="ITC Avant Garde"/>
          <w:color w:val="000000" w:themeColor="text1"/>
          <w:lang w:eastAsia="es-MX"/>
        </w:rPr>
        <w:t xml:space="preserve"> UN TÍTULO DE CONCESIÓN </w:t>
      </w:r>
      <w:r w:rsidR="00AF51F1" w:rsidRPr="0046174F">
        <w:rPr>
          <w:rFonts w:ascii="ITC Avant Garde" w:hAnsi="ITC Avant Garde"/>
          <w:color w:val="000000" w:themeColor="text1"/>
          <w:lang w:eastAsia="es-MX"/>
        </w:rPr>
        <w:t xml:space="preserve">ÚNICA </w:t>
      </w:r>
      <w:r w:rsidRPr="0046174F">
        <w:rPr>
          <w:rFonts w:ascii="ITC Avant Garde" w:hAnsi="ITC Avant Garde"/>
          <w:color w:val="000000" w:themeColor="text1"/>
          <w:lang w:eastAsia="es-MX"/>
        </w:rPr>
        <w:t xml:space="preserve">PARA </w:t>
      </w:r>
      <w:r w:rsidR="00AF51F1" w:rsidRPr="0046174F">
        <w:rPr>
          <w:rFonts w:ascii="ITC Avant Garde" w:hAnsi="ITC Avant Garde"/>
          <w:color w:val="000000" w:themeColor="text1"/>
          <w:lang w:eastAsia="es-MX"/>
        </w:rPr>
        <w:t>USO COMERCIAL</w:t>
      </w:r>
      <w:r w:rsidR="00BA0370" w:rsidRPr="0046174F">
        <w:rPr>
          <w:rFonts w:ascii="ITC Avant Garde" w:hAnsi="ITC Avant Garde"/>
          <w:color w:val="000000" w:themeColor="text1"/>
          <w:lang w:eastAsia="es-MX"/>
        </w:rPr>
        <w:t>.</w:t>
      </w:r>
    </w:p>
    <w:p w:rsidR="00067854" w:rsidRPr="0046174F" w:rsidRDefault="00067854" w:rsidP="0046174F">
      <w:pPr>
        <w:pStyle w:val="Ttulo2"/>
        <w:spacing w:before="240"/>
        <w:ind w:firstLine="0"/>
        <w:jc w:val="center"/>
        <w:rPr>
          <w:rFonts w:ascii="ITC Avant Garde" w:hAnsi="ITC Avant Garde"/>
        </w:rPr>
      </w:pPr>
      <w:r w:rsidRPr="0046174F">
        <w:rPr>
          <w:rFonts w:ascii="ITC Avant Garde" w:hAnsi="ITC Avant Garde"/>
        </w:rPr>
        <w:t>ANTECEDENTES</w:t>
      </w:r>
    </w:p>
    <w:p w:rsidR="007D1B3D" w:rsidRDefault="007D1B3D" w:rsidP="0046174F">
      <w:pPr>
        <w:numPr>
          <w:ilvl w:val="0"/>
          <w:numId w:val="21"/>
        </w:numPr>
        <w:spacing w:before="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rsidR="0012642E" w:rsidRDefault="007A014A" w:rsidP="0046174F">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rsidR="00B75958" w:rsidRDefault="001F3C6E" w:rsidP="0046174F">
      <w:pPr>
        <w:numPr>
          <w:ilvl w:val="0"/>
          <w:numId w:val="21"/>
        </w:numPr>
        <w:spacing w:before="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rsidR="00B75958" w:rsidRPr="00B75958" w:rsidRDefault="00B75958" w:rsidP="0046174F">
      <w:pPr>
        <w:numPr>
          <w:ilvl w:val="0"/>
          <w:numId w:val="21"/>
        </w:numPr>
        <w:spacing w:before="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w:t>
      </w:r>
      <w:r w:rsidR="002543CF" w:rsidRPr="00306B5E">
        <w:rPr>
          <w:rFonts w:ascii="ITC Avant Garde" w:hAnsi="ITC Avant Garde"/>
          <w:bCs/>
          <w:i/>
          <w:color w:val="000000"/>
          <w:sz w:val="22"/>
          <w:szCs w:val="22"/>
          <w:lang w:val="es-MX" w:eastAsia="es-MX"/>
        </w:rPr>
        <w:t xml:space="preserve">Acuerdo mediante el cual el Pleno del Instituto Federal de Telecomunicaciones aprueba y emite los </w:t>
      </w:r>
      <w:r w:rsidRPr="00306B5E">
        <w:rPr>
          <w:rFonts w:ascii="ITC Avant Garde" w:hAnsi="ITC Avant Garde"/>
          <w:bCs/>
          <w:i/>
          <w:color w:val="000000"/>
          <w:sz w:val="22"/>
          <w:szCs w:val="22"/>
          <w:lang w:val="es-MX" w:eastAsia="es-MX"/>
        </w:rPr>
        <w:t xml:space="preserve">Lineamientos generales para el otorgamiento de </w:t>
      </w:r>
      <w:r w:rsidR="002543CF" w:rsidRPr="00306B5E">
        <w:rPr>
          <w:rFonts w:ascii="ITC Avant Garde" w:hAnsi="ITC Avant Garde"/>
          <w:bCs/>
          <w:i/>
          <w:color w:val="000000"/>
          <w:sz w:val="22"/>
          <w:szCs w:val="22"/>
          <w:lang w:val="es-MX" w:eastAsia="es-MX"/>
        </w:rPr>
        <w:t xml:space="preserve">las </w:t>
      </w:r>
      <w:r w:rsidRPr="00306B5E">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rsidR="001F3C6E" w:rsidRPr="001F3C6E" w:rsidRDefault="001F3C6E" w:rsidP="0046174F">
      <w:pPr>
        <w:numPr>
          <w:ilvl w:val="0"/>
          <w:numId w:val="21"/>
        </w:numPr>
        <w:spacing w:before="240"/>
        <w:ind w:left="567" w:hanging="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EE138A">
        <w:rPr>
          <w:rFonts w:ascii="ITC Avant Garde" w:hAnsi="ITC Avant Garde"/>
          <w:bCs/>
          <w:color w:val="000000"/>
          <w:sz w:val="22"/>
          <w:szCs w:val="22"/>
          <w:lang w:val="es-MX" w:eastAsia="es-MX"/>
        </w:rPr>
        <w:t>14</w:t>
      </w:r>
      <w:r w:rsidR="00665867">
        <w:rPr>
          <w:rFonts w:ascii="ITC Avant Garde" w:hAnsi="ITC Avant Garde"/>
          <w:bCs/>
          <w:color w:val="000000"/>
          <w:sz w:val="22"/>
          <w:szCs w:val="22"/>
          <w:lang w:val="es-MX" w:eastAsia="es-MX"/>
        </w:rPr>
        <w:t xml:space="preserve"> de diciembre</w:t>
      </w:r>
      <w:r w:rsidR="00C57E85">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w:t>
      </w:r>
      <w:r w:rsidR="00EE138A">
        <w:rPr>
          <w:rFonts w:ascii="ITC Avant Garde" w:hAnsi="ITC Avant Garde"/>
          <w:bCs/>
          <w:color w:val="000000"/>
          <w:sz w:val="22"/>
          <w:szCs w:val="22"/>
          <w:lang w:val="es-MX" w:eastAsia="es-MX"/>
        </w:rPr>
        <w:t xml:space="preserve"> </w:t>
      </w:r>
      <w:r w:rsidR="00C750B9">
        <w:rPr>
          <w:rFonts w:ascii="ITC Avant Garde" w:hAnsi="ITC Avant Garde"/>
          <w:bCs/>
          <w:color w:val="000000"/>
          <w:sz w:val="22"/>
          <w:szCs w:val="22"/>
          <w:lang w:val="es-MX" w:eastAsia="es-MX"/>
        </w:rPr>
        <w:t>l</w:t>
      </w:r>
      <w:r w:rsidR="00EE138A">
        <w:rPr>
          <w:rFonts w:ascii="ITC Avant Garde" w:hAnsi="ITC Avant Garde"/>
          <w:bCs/>
          <w:color w:val="000000"/>
          <w:sz w:val="22"/>
          <w:szCs w:val="22"/>
          <w:lang w:val="es-MX" w:eastAsia="es-MX"/>
        </w:rPr>
        <w:t>a</w:t>
      </w:r>
      <w:r w:rsidR="00C750B9">
        <w:rPr>
          <w:rFonts w:ascii="ITC Avant Garde" w:hAnsi="ITC Avant Garde"/>
          <w:bCs/>
          <w:color w:val="000000"/>
          <w:sz w:val="22"/>
          <w:szCs w:val="22"/>
          <w:lang w:val="es-MX" w:eastAsia="es-MX"/>
        </w:rPr>
        <w:t xml:space="preserve"> C. </w:t>
      </w:r>
      <w:r w:rsidR="00EE138A" w:rsidRPr="00EE138A">
        <w:rPr>
          <w:rFonts w:ascii="ITC Avant Garde" w:hAnsi="ITC Avant Garde"/>
          <w:bCs/>
          <w:color w:val="000000"/>
          <w:sz w:val="22"/>
          <w:szCs w:val="22"/>
          <w:lang w:val="es-MX" w:eastAsia="es-MX"/>
        </w:rPr>
        <w:t>Gabriela Vázquez García</w:t>
      </w:r>
      <w:r w:rsidR="002543CF" w:rsidRPr="00EE138A">
        <w:rPr>
          <w:rFonts w:ascii="ITC Avant Garde" w:hAnsi="ITC Avant Garde"/>
          <w:bCs/>
          <w:color w:val="000000"/>
          <w:sz w:val="22"/>
          <w:szCs w:val="22"/>
          <w:lang w:val="es-MX" w:eastAsia="es-MX"/>
        </w:rPr>
        <w:t>,</w:t>
      </w:r>
      <w:r w:rsidR="00B138C9" w:rsidRPr="00EE138A">
        <w:rPr>
          <w:rFonts w:ascii="ITC Avant Garde" w:hAnsi="ITC Avant Garde"/>
          <w:bCs/>
          <w:color w:val="000000"/>
          <w:sz w:val="22"/>
          <w:szCs w:val="22"/>
          <w:lang w:val="es-MX" w:eastAsia="es-MX"/>
        </w:rPr>
        <w:t xml:space="preserve"> </w:t>
      </w:r>
      <w:r w:rsidR="00D12450" w:rsidRPr="00EE138A">
        <w:rPr>
          <w:rFonts w:ascii="ITC Avant Garde" w:hAnsi="ITC Avant Garde"/>
          <w:bCs/>
          <w:color w:val="000000"/>
          <w:sz w:val="22"/>
          <w:szCs w:val="22"/>
          <w:lang w:val="es-MX" w:eastAsia="es-MX"/>
        </w:rPr>
        <w:t xml:space="preserve">presentó ante el Instituto </w:t>
      </w:r>
      <w:r w:rsidR="00022AA1" w:rsidRPr="00EE138A">
        <w:rPr>
          <w:rFonts w:ascii="ITC Avant Garde" w:hAnsi="ITC Avant Garde"/>
          <w:bCs/>
          <w:color w:val="000000"/>
          <w:sz w:val="22"/>
          <w:szCs w:val="22"/>
          <w:lang w:val="es-MX" w:eastAsia="es-MX"/>
        </w:rPr>
        <w:t>el formato IFT-Concesión Única mediante el cual solicit</w:t>
      </w:r>
      <w:r w:rsidR="00D23868" w:rsidRPr="00EE138A">
        <w:rPr>
          <w:rFonts w:ascii="ITC Avant Garde" w:hAnsi="ITC Avant Garde"/>
          <w:bCs/>
          <w:color w:val="000000"/>
          <w:sz w:val="22"/>
          <w:szCs w:val="22"/>
          <w:lang w:val="es-MX" w:eastAsia="es-MX"/>
        </w:rPr>
        <w:t>ó</w:t>
      </w:r>
      <w:r w:rsidR="00022AA1" w:rsidRPr="00EE138A">
        <w:rPr>
          <w:rFonts w:ascii="ITC Avant Garde" w:hAnsi="ITC Avant Garde"/>
          <w:bCs/>
          <w:color w:val="000000"/>
          <w:sz w:val="22"/>
          <w:szCs w:val="22"/>
          <w:lang w:val="es-MX" w:eastAsia="es-MX"/>
        </w:rPr>
        <w:t xml:space="preserve"> </w:t>
      </w:r>
      <w:r w:rsidR="00D12450" w:rsidRPr="00EE138A">
        <w:rPr>
          <w:rFonts w:ascii="ITC Avant Garde" w:hAnsi="ITC Avant Garde"/>
          <w:bCs/>
          <w:color w:val="000000"/>
          <w:sz w:val="22"/>
          <w:szCs w:val="22"/>
          <w:lang w:val="es-MX" w:eastAsia="es-MX"/>
        </w:rPr>
        <w:t xml:space="preserve">el otorgamiento de una concesión </w:t>
      </w:r>
      <w:r w:rsidR="002A3C0F" w:rsidRPr="00EE138A">
        <w:rPr>
          <w:rFonts w:ascii="ITC Avant Garde" w:hAnsi="ITC Avant Garde"/>
          <w:bCs/>
          <w:color w:val="000000"/>
          <w:sz w:val="22"/>
          <w:szCs w:val="22"/>
          <w:lang w:val="es-MX" w:eastAsia="es-MX"/>
        </w:rPr>
        <w:t>única para uso comercial</w:t>
      </w:r>
      <w:r w:rsidR="00D12450" w:rsidRPr="00EE138A">
        <w:rPr>
          <w:rFonts w:ascii="ITC Avant Garde" w:hAnsi="ITC Avant Garde"/>
          <w:bCs/>
          <w:color w:val="000000"/>
          <w:sz w:val="22"/>
          <w:szCs w:val="22"/>
          <w:lang w:val="es-MX" w:eastAsia="es-MX"/>
        </w:rPr>
        <w:t xml:space="preserve"> </w:t>
      </w:r>
      <w:r w:rsidR="00653187">
        <w:rPr>
          <w:rFonts w:ascii="ITC Avant Garde" w:hAnsi="ITC Avant Garde"/>
          <w:bCs/>
          <w:color w:val="000000"/>
          <w:sz w:val="22"/>
          <w:szCs w:val="22"/>
          <w:lang w:val="es-MX" w:eastAsia="es-MX"/>
        </w:rPr>
        <w:t>para</w:t>
      </w:r>
      <w:r w:rsidR="000A6D92">
        <w:rPr>
          <w:rFonts w:ascii="ITC Avant Garde" w:hAnsi="ITC Avant Garde"/>
          <w:bCs/>
          <w:color w:val="000000"/>
          <w:sz w:val="22"/>
          <w:szCs w:val="22"/>
          <w:lang w:val="es-MX" w:eastAsia="es-MX"/>
        </w:rPr>
        <w:t xml:space="preserve"> </w:t>
      </w:r>
      <w:r w:rsidR="0052489E">
        <w:rPr>
          <w:rFonts w:ascii="ITC Avant Garde" w:hAnsi="ITC Avant Garde"/>
          <w:bCs/>
          <w:color w:val="000000"/>
          <w:sz w:val="22"/>
          <w:szCs w:val="22"/>
          <w:lang w:val="es-MX" w:eastAsia="es-MX"/>
        </w:rPr>
        <w:t xml:space="preserve">prestar el servicio de </w:t>
      </w:r>
      <w:r w:rsidR="00E90565">
        <w:rPr>
          <w:rFonts w:ascii="ITC Avant Garde" w:hAnsi="ITC Avant Garde"/>
          <w:bCs/>
          <w:color w:val="000000"/>
          <w:sz w:val="22"/>
          <w:szCs w:val="22"/>
          <w:lang w:val="es-MX" w:eastAsia="es-MX"/>
        </w:rPr>
        <w:t xml:space="preserve">televisión restringida por cable con cobertura en </w:t>
      </w:r>
      <w:proofErr w:type="spellStart"/>
      <w:r w:rsidR="00E86FF4" w:rsidRPr="001E2362">
        <w:rPr>
          <w:rFonts w:ascii="ITC Avant Garde" w:hAnsi="ITC Avant Garde" w:cs="Arial"/>
          <w:sz w:val="22"/>
          <w:szCs w:val="22"/>
        </w:rPr>
        <w:t>Rodulfo</w:t>
      </w:r>
      <w:proofErr w:type="spellEnd"/>
      <w:r w:rsidR="00E86FF4" w:rsidRPr="001E2362">
        <w:rPr>
          <w:rFonts w:ascii="ITC Avant Garde" w:hAnsi="ITC Avant Garde" w:cs="Arial"/>
          <w:sz w:val="22"/>
          <w:szCs w:val="22"/>
        </w:rPr>
        <w:t xml:space="preserve"> Figueroa, Flor de Mayo, Reforma Agraria, Agua Zarca</w:t>
      </w:r>
      <w:r w:rsidR="00E86FF4">
        <w:rPr>
          <w:rFonts w:ascii="ITC Avant Garde" w:hAnsi="ITC Avant Garde" w:cs="Arial"/>
          <w:sz w:val="22"/>
          <w:szCs w:val="22"/>
        </w:rPr>
        <w:t xml:space="preserve"> (Nuevo </w:t>
      </w:r>
      <w:proofErr w:type="spellStart"/>
      <w:r w:rsidR="00E86FF4">
        <w:rPr>
          <w:rFonts w:ascii="ITC Avant Garde" w:hAnsi="ITC Avant Garde" w:cs="Arial"/>
          <w:sz w:val="22"/>
          <w:szCs w:val="22"/>
        </w:rPr>
        <w:t>Aguazarca</w:t>
      </w:r>
      <w:proofErr w:type="spellEnd"/>
      <w:r w:rsidR="00E86FF4">
        <w:rPr>
          <w:rFonts w:ascii="ITC Avant Garde" w:hAnsi="ITC Avant Garde" w:cs="Arial"/>
          <w:sz w:val="22"/>
          <w:szCs w:val="22"/>
        </w:rPr>
        <w:t>)</w:t>
      </w:r>
      <w:r w:rsidR="00E86FF4" w:rsidRPr="001E2362">
        <w:rPr>
          <w:rFonts w:ascii="ITC Avant Garde" w:hAnsi="ITC Avant Garde" w:cs="Arial"/>
          <w:sz w:val="22"/>
          <w:szCs w:val="22"/>
        </w:rPr>
        <w:t>, Veinte de Abril, Juan Sabines Guti</w:t>
      </w:r>
      <w:r w:rsidR="001344F9">
        <w:rPr>
          <w:rFonts w:ascii="ITC Avant Garde" w:hAnsi="ITC Avant Garde" w:cs="Arial"/>
          <w:sz w:val="22"/>
          <w:szCs w:val="22"/>
        </w:rPr>
        <w:t>é</w:t>
      </w:r>
      <w:r w:rsidR="00E86FF4" w:rsidRPr="001E2362">
        <w:rPr>
          <w:rFonts w:ascii="ITC Avant Garde" w:hAnsi="ITC Avant Garde" w:cs="Arial"/>
          <w:sz w:val="22"/>
          <w:szCs w:val="22"/>
        </w:rPr>
        <w:t xml:space="preserve">rrez, Nuevo Villa Flores, El Paraíso, Las Delicias y Nuevo Llano Grande, Municipio </w:t>
      </w:r>
      <w:r w:rsidR="001344F9">
        <w:rPr>
          <w:rFonts w:ascii="ITC Avant Garde" w:hAnsi="ITC Avant Garde" w:cs="Arial"/>
          <w:sz w:val="22"/>
          <w:szCs w:val="22"/>
        </w:rPr>
        <w:t xml:space="preserve">de </w:t>
      </w:r>
      <w:r w:rsidR="00E86FF4" w:rsidRPr="001E2362">
        <w:rPr>
          <w:rFonts w:ascii="ITC Avant Garde" w:hAnsi="ITC Avant Garde" w:cs="Arial"/>
          <w:sz w:val="22"/>
          <w:szCs w:val="22"/>
        </w:rPr>
        <w:t xml:space="preserve">La Trinitaria; Francisco Villa, Guadalupe Victoria y San Vicente </w:t>
      </w:r>
      <w:r w:rsidR="001344F9">
        <w:rPr>
          <w:rFonts w:ascii="ITC Avant Garde" w:hAnsi="ITC Avant Garde" w:cs="Arial"/>
          <w:sz w:val="22"/>
          <w:szCs w:val="22"/>
        </w:rPr>
        <w:t>(</w:t>
      </w:r>
      <w:r w:rsidR="00E86FF4" w:rsidRPr="001E2362">
        <w:rPr>
          <w:rFonts w:ascii="ITC Avant Garde" w:hAnsi="ITC Avant Garde" w:cs="Arial"/>
          <w:sz w:val="22"/>
          <w:szCs w:val="22"/>
        </w:rPr>
        <w:t>La Mesilla</w:t>
      </w:r>
      <w:r w:rsidR="001344F9">
        <w:rPr>
          <w:rFonts w:ascii="ITC Avant Garde" w:hAnsi="ITC Avant Garde" w:cs="Arial"/>
          <w:sz w:val="22"/>
          <w:szCs w:val="22"/>
        </w:rPr>
        <w:t>)</w:t>
      </w:r>
      <w:r w:rsidR="00E86FF4" w:rsidRPr="001E2362">
        <w:rPr>
          <w:rFonts w:ascii="ITC Avant Garde" w:hAnsi="ITC Avant Garde" w:cs="Arial"/>
          <w:sz w:val="22"/>
          <w:szCs w:val="22"/>
        </w:rPr>
        <w:t xml:space="preserve">, Municipio de </w:t>
      </w:r>
      <w:proofErr w:type="spellStart"/>
      <w:r w:rsidR="00E86FF4" w:rsidRPr="001E2362">
        <w:rPr>
          <w:rFonts w:ascii="ITC Avant Garde" w:hAnsi="ITC Avant Garde" w:cs="Arial"/>
          <w:sz w:val="22"/>
          <w:szCs w:val="22"/>
        </w:rPr>
        <w:t>Tzimol</w:t>
      </w:r>
      <w:proofErr w:type="spellEnd"/>
      <w:r w:rsidR="00E86FF4" w:rsidRPr="001E2362">
        <w:rPr>
          <w:rFonts w:ascii="ITC Avant Garde" w:hAnsi="ITC Avant Garde" w:cs="Arial"/>
          <w:sz w:val="22"/>
          <w:szCs w:val="22"/>
        </w:rPr>
        <w:t xml:space="preserve">; San Gregorio </w:t>
      </w:r>
      <w:proofErr w:type="spellStart"/>
      <w:r w:rsidR="00E86FF4" w:rsidRPr="001E2362">
        <w:rPr>
          <w:rFonts w:ascii="ITC Avant Garde" w:hAnsi="ITC Avant Garde" w:cs="Arial"/>
          <w:sz w:val="22"/>
          <w:szCs w:val="22"/>
        </w:rPr>
        <w:t>Chamic</w:t>
      </w:r>
      <w:proofErr w:type="spellEnd"/>
      <w:r w:rsidR="00E86FF4" w:rsidRPr="001E2362">
        <w:rPr>
          <w:rFonts w:ascii="ITC Avant Garde" w:hAnsi="ITC Avant Garde" w:cs="Arial"/>
          <w:sz w:val="22"/>
          <w:szCs w:val="22"/>
        </w:rPr>
        <w:t>, Revolución, Horizonte, San Francisco Playa Grande</w:t>
      </w:r>
      <w:r w:rsidR="00E86FF4">
        <w:rPr>
          <w:rFonts w:ascii="ITC Avant Garde" w:hAnsi="ITC Avant Garde" w:cs="Arial"/>
          <w:sz w:val="22"/>
          <w:szCs w:val="22"/>
        </w:rPr>
        <w:t xml:space="preserve"> (El </w:t>
      </w:r>
      <w:proofErr w:type="spellStart"/>
      <w:r w:rsidR="00E86FF4">
        <w:rPr>
          <w:rFonts w:ascii="ITC Avant Garde" w:hAnsi="ITC Avant Garde" w:cs="Arial"/>
          <w:sz w:val="22"/>
          <w:szCs w:val="22"/>
        </w:rPr>
        <w:t>Graval</w:t>
      </w:r>
      <w:proofErr w:type="spellEnd"/>
      <w:r w:rsidR="00E86FF4">
        <w:rPr>
          <w:rFonts w:ascii="ITC Avant Garde" w:hAnsi="ITC Avant Garde" w:cs="Arial"/>
          <w:sz w:val="22"/>
          <w:szCs w:val="22"/>
        </w:rPr>
        <w:t>)</w:t>
      </w:r>
      <w:r w:rsidR="00E86FF4" w:rsidRPr="001E2362">
        <w:rPr>
          <w:rFonts w:ascii="ITC Avant Garde" w:hAnsi="ITC Avant Garde" w:cs="Arial"/>
          <w:sz w:val="22"/>
          <w:szCs w:val="22"/>
        </w:rPr>
        <w:t xml:space="preserve">, San </w:t>
      </w:r>
      <w:proofErr w:type="spellStart"/>
      <w:r w:rsidR="00E86FF4" w:rsidRPr="001E2362">
        <w:rPr>
          <w:rFonts w:ascii="ITC Avant Garde" w:hAnsi="ITC Avant Garde" w:cs="Arial"/>
          <w:sz w:val="22"/>
          <w:szCs w:val="22"/>
        </w:rPr>
        <w:t>Caralampio</w:t>
      </w:r>
      <w:proofErr w:type="spellEnd"/>
      <w:r w:rsidR="00E86FF4" w:rsidRPr="001E2362">
        <w:rPr>
          <w:rFonts w:ascii="ITC Avant Garde" w:hAnsi="ITC Avant Garde" w:cs="Arial"/>
          <w:sz w:val="22"/>
          <w:szCs w:val="22"/>
        </w:rPr>
        <w:t xml:space="preserve">, </w:t>
      </w:r>
      <w:proofErr w:type="spellStart"/>
      <w:r w:rsidR="001344F9">
        <w:rPr>
          <w:rFonts w:ascii="ITC Avant Garde" w:hAnsi="ITC Avant Garde" w:cs="Arial"/>
          <w:sz w:val="22"/>
          <w:szCs w:val="22"/>
        </w:rPr>
        <w:t>Dr</w:t>
      </w:r>
      <w:proofErr w:type="spellEnd"/>
      <w:r w:rsidR="001344F9" w:rsidRPr="001E2362">
        <w:rPr>
          <w:rFonts w:ascii="ITC Avant Garde" w:hAnsi="ITC Avant Garde" w:cs="Arial"/>
          <w:sz w:val="22"/>
          <w:szCs w:val="22"/>
        </w:rPr>
        <w:t xml:space="preserve"> </w:t>
      </w:r>
      <w:proofErr w:type="spellStart"/>
      <w:r w:rsidR="00E86FF4" w:rsidRPr="001E2362">
        <w:rPr>
          <w:rFonts w:ascii="ITC Avant Garde" w:hAnsi="ITC Avant Garde" w:cs="Arial"/>
          <w:sz w:val="22"/>
          <w:szCs w:val="22"/>
        </w:rPr>
        <w:t>Rodulfo</w:t>
      </w:r>
      <w:proofErr w:type="spellEnd"/>
      <w:r w:rsidR="00E86FF4" w:rsidRPr="001E2362">
        <w:rPr>
          <w:rFonts w:ascii="ITC Avant Garde" w:hAnsi="ITC Avant Garde" w:cs="Arial"/>
          <w:sz w:val="22"/>
          <w:szCs w:val="22"/>
        </w:rPr>
        <w:t xml:space="preserve"> Figueroa (Tierra Blanca) y Joaquín Miguel Gutiérrez (</w:t>
      </w:r>
      <w:proofErr w:type="spellStart"/>
      <w:r w:rsidR="00E86FF4" w:rsidRPr="001E2362">
        <w:rPr>
          <w:rFonts w:ascii="ITC Avant Garde" w:hAnsi="ITC Avant Garde" w:cs="Arial"/>
          <w:sz w:val="22"/>
          <w:szCs w:val="22"/>
        </w:rPr>
        <w:t>Quespala</w:t>
      </w:r>
      <w:proofErr w:type="spellEnd"/>
      <w:r w:rsidR="00E86FF4" w:rsidRPr="001E2362">
        <w:rPr>
          <w:rFonts w:ascii="ITC Avant Garde" w:hAnsi="ITC Avant Garde" w:cs="Arial"/>
          <w:sz w:val="22"/>
          <w:szCs w:val="22"/>
        </w:rPr>
        <w:t>), Municipio de Frontera Comala</w:t>
      </w:r>
      <w:r w:rsidR="001344F9">
        <w:rPr>
          <w:rFonts w:ascii="ITC Avant Garde" w:hAnsi="ITC Avant Garde" w:cs="Arial"/>
          <w:sz w:val="22"/>
          <w:szCs w:val="22"/>
        </w:rPr>
        <w:t>pa</w:t>
      </w:r>
      <w:r w:rsidR="00E86FF4" w:rsidRPr="001E2362">
        <w:rPr>
          <w:rFonts w:ascii="ITC Avant Garde" w:hAnsi="ITC Avant Garde" w:cs="Arial"/>
          <w:sz w:val="22"/>
          <w:szCs w:val="22"/>
        </w:rPr>
        <w:t>, en el Estado de Chiapas</w:t>
      </w:r>
      <w:r w:rsidR="00E86FF4" w:rsidRPr="001E2362">
        <w:rPr>
          <w:rFonts w:ascii="ITC Avant Garde" w:hAnsi="ITC Avant Garde"/>
          <w:sz w:val="22"/>
          <w:szCs w:val="22"/>
        </w:rPr>
        <w:t xml:space="preserve"> </w:t>
      </w:r>
      <w:r w:rsidR="00282781">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 xml:space="preserve">la “Solicitud de Concesión”). </w:t>
      </w:r>
    </w:p>
    <w:p w:rsidR="007F7926" w:rsidRDefault="007F7926" w:rsidP="0046174F">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lastRenderedPageBreak/>
        <w:t xml:space="preserve">Solicitud de Opinión Técnica. </w:t>
      </w:r>
      <w:r w:rsidRPr="0012642E">
        <w:rPr>
          <w:rFonts w:ascii="ITC Avant Garde" w:hAnsi="ITC Avant Garde"/>
          <w:bCs/>
          <w:color w:val="000000"/>
          <w:sz w:val="22"/>
          <w:szCs w:val="22"/>
          <w:lang w:val="es-MX" w:eastAsia="es-MX"/>
        </w:rPr>
        <w:t xml:space="preserve">Mediante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CB46AD">
        <w:rPr>
          <w:rFonts w:ascii="ITC Avant Garde" w:hAnsi="ITC Avant Garde"/>
          <w:bCs/>
          <w:color w:val="000000"/>
          <w:sz w:val="22"/>
          <w:szCs w:val="22"/>
          <w:lang w:val="es-MX" w:eastAsia="es-MX"/>
        </w:rPr>
        <w:t>2744</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E90565">
        <w:rPr>
          <w:rFonts w:ascii="ITC Avant Garde" w:hAnsi="ITC Avant Garde"/>
          <w:bCs/>
          <w:color w:val="000000"/>
          <w:sz w:val="22"/>
          <w:szCs w:val="22"/>
          <w:lang w:val="es-MX" w:eastAsia="es-MX"/>
        </w:rPr>
        <w:t>18</w:t>
      </w:r>
      <w:r w:rsidR="00706FBE">
        <w:rPr>
          <w:rFonts w:ascii="ITC Avant Garde" w:hAnsi="ITC Avant Garde"/>
          <w:bCs/>
          <w:color w:val="000000"/>
          <w:sz w:val="22"/>
          <w:szCs w:val="22"/>
          <w:lang w:val="es-MX" w:eastAsia="es-MX"/>
        </w:rPr>
        <w:t xml:space="preserve"> </w:t>
      </w:r>
      <w:r w:rsidR="008F34CE">
        <w:rPr>
          <w:rFonts w:ascii="ITC Avant Garde" w:hAnsi="ITC Avant Garde"/>
          <w:bCs/>
          <w:color w:val="000000"/>
          <w:sz w:val="22"/>
          <w:szCs w:val="22"/>
          <w:lang w:val="es-MX" w:eastAsia="es-MX"/>
        </w:rPr>
        <w:t xml:space="preserve">de </w:t>
      </w:r>
      <w:r w:rsidR="00E90565">
        <w:rPr>
          <w:rFonts w:ascii="ITC Avant Garde" w:hAnsi="ITC Avant Garde"/>
          <w:bCs/>
          <w:color w:val="000000"/>
          <w:sz w:val="22"/>
          <w:szCs w:val="22"/>
          <w:lang w:val="es-MX" w:eastAsia="es-MX"/>
        </w:rPr>
        <w:t xml:space="preserve">diciembre </w:t>
      </w:r>
      <w:r w:rsidRPr="00277386">
        <w:rPr>
          <w:rFonts w:ascii="ITC Avant Garde" w:hAnsi="ITC Avant Garde"/>
          <w:bCs/>
          <w:color w:val="000000"/>
          <w:sz w:val="22"/>
          <w:szCs w:val="22"/>
          <w:lang w:val="es-MX" w:eastAsia="es-MX"/>
        </w:rPr>
        <w:t>de 201</w:t>
      </w:r>
      <w:r w:rsidR="001F3C6E">
        <w:rPr>
          <w:rFonts w:ascii="ITC Avant Garde" w:hAnsi="ITC Avant Garde"/>
          <w:bCs/>
          <w:color w:val="000000"/>
          <w:sz w:val="22"/>
          <w:szCs w:val="22"/>
          <w:lang w:val="es-MX" w:eastAsia="es-MX"/>
        </w:rPr>
        <w:t>5</w:t>
      </w:r>
      <w:r w:rsidRPr="0012642E">
        <w:rPr>
          <w:rFonts w:ascii="ITC Avant Garde" w:hAnsi="ITC Avant Garde"/>
          <w:bCs/>
          <w:color w:val="000000"/>
          <w:sz w:val="22"/>
          <w:szCs w:val="22"/>
          <w:lang w:val="es-MX" w:eastAsia="es-MX"/>
        </w:rPr>
        <w:t>,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rsidR="00E90565" w:rsidRPr="00E90565" w:rsidRDefault="00E90565" w:rsidP="0046174F">
      <w:pPr>
        <w:numPr>
          <w:ilvl w:val="0"/>
          <w:numId w:val="21"/>
        </w:numPr>
        <w:spacing w:before="240"/>
        <w:ind w:left="567" w:hanging="567"/>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Opinión Técnica de la Secretaría.</w:t>
      </w:r>
      <w:r w:rsidRPr="0012642E">
        <w:rPr>
          <w:rFonts w:ascii="ITC Avant Garde" w:hAnsi="ITC Avant Garde"/>
          <w:bCs/>
          <w:color w:val="000000"/>
          <w:sz w:val="22"/>
          <w:szCs w:val="22"/>
          <w:lang w:eastAsia="es-MX"/>
        </w:rPr>
        <w:t xml:space="preserve"> Mediante oficio </w:t>
      </w:r>
      <w:r>
        <w:rPr>
          <w:rFonts w:ascii="ITC Avant Garde" w:hAnsi="ITC Avant Garde"/>
          <w:bCs/>
          <w:color w:val="000000"/>
          <w:sz w:val="22"/>
          <w:szCs w:val="22"/>
          <w:lang w:eastAsia="es-MX"/>
        </w:rPr>
        <w:t>2.1.-</w:t>
      </w:r>
      <w:r w:rsidR="00CB46AD">
        <w:rPr>
          <w:rFonts w:ascii="ITC Avant Garde" w:hAnsi="ITC Avant Garde"/>
          <w:bCs/>
          <w:color w:val="000000"/>
          <w:sz w:val="22"/>
          <w:szCs w:val="22"/>
          <w:lang w:eastAsia="es-MX"/>
        </w:rPr>
        <w:t>195/2016</w:t>
      </w:r>
      <w:r w:rsidRPr="000C4B84">
        <w:rPr>
          <w:rFonts w:ascii="ITC Avant Garde" w:hAnsi="ITC Avant Garde"/>
          <w:bCs/>
          <w:color w:val="000000"/>
          <w:sz w:val="22"/>
          <w:szCs w:val="22"/>
          <w:lang w:eastAsia="es-MX"/>
        </w:rPr>
        <w:t xml:space="preserve"> </w:t>
      </w:r>
      <w:r w:rsidRPr="00277386">
        <w:rPr>
          <w:rFonts w:ascii="ITC Avant Garde" w:hAnsi="ITC Avant Garde"/>
          <w:bCs/>
          <w:color w:val="000000"/>
          <w:sz w:val="22"/>
          <w:szCs w:val="22"/>
          <w:lang w:eastAsia="es-MX"/>
        </w:rPr>
        <w:t xml:space="preserve">de fecha </w:t>
      </w:r>
      <w:r w:rsidR="00CB46AD">
        <w:rPr>
          <w:rFonts w:ascii="ITC Avant Garde" w:hAnsi="ITC Avant Garde"/>
          <w:bCs/>
          <w:color w:val="000000"/>
          <w:sz w:val="22"/>
          <w:szCs w:val="22"/>
          <w:lang w:eastAsia="es-MX"/>
        </w:rPr>
        <w:t>17</w:t>
      </w:r>
      <w:r>
        <w:rPr>
          <w:rFonts w:ascii="ITC Avant Garde" w:hAnsi="ITC Avant Garde"/>
          <w:bCs/>
          <w:color w:val="000000"/>
          <w:sz w:val="22"/>
          <w:szCs w:val="22"/>
          <w:lang w:eastAsia="es-MX"/>
        </w:rPr>
        <w:t xml:space="preserve"> de febrero de</w:t>
      </w:r>
      <w:r w:rsidRPr="00277386">
        <w:rPr>
          <w:rFonts w:ascii="ITC Avant Garde" w:hAnsi="ITC Avant Garde"/>
          <w:bCs/>
          <w:color w:val="000000"/>
          <w:sz w:val="22"/>
          <w:szCs w:val="22"/>
          <w:lang w:eastAsia="es-MX"/>
        </w:rPr>
        <w:t xml:space="preserve"> 201</w:t>
      </w:r>
      <w:r>
        <w:rPr>
          <w:rFonts w:ascii="ITC Avant Garde" w:hAnsi="ITC Avant Garde"/>
          <w:bCs/>
          <w:color w:val="000000"/>
          <w:sz w:val="22"/>
          <w:szCs w:val="22"/>
          <w:lang w:eastAsia="es-MX"/>
        </w:rPr>
        <w:t>6</w:t>
      </w:r>
      <w:r w:rsidRPr="0012642E">
        <w:rPr>
          <w:rFonts w:ascii="ITC Avant Garde" w:hAnsi="ITC Avant Garde"/>
          <w:bCs/>
          <w:color w:val="000000"/>
          <w:sz w:val="22"/>
          <w:szCs w:val="22"/>
          <w:lang w:eastAsia="es-MX"/>
        </w:rPr>
        <w:t xml:space="preserve">, la Dirección General de Política de Telecomunicaciones y de Radiodifusión de la </w:t>
      </w:r>
      <w:r w:rsidRPr="0012642E">
        <w:rPr>
          <w:rFonts w:ascii="ITC Avant Garde" w:hAnsi="ITC Avant Garde"/>
          <w:color w:val="000000"/>
          <w:sz w:val="22"/>
          <w:szCs w:val="22"/>
          <w:shd w:val="clear" w:color="auto" w:fill="FFFFFF"/>
        </w:rPr>
        <w:t>Secretaría</w:t>
      </w:r>
      <w:r w:rsidRPr="0012642E">
        <w:rPr>
          <w:rFonts w:ascii="ITC Avant Garde" w:hAnsi="ITC Avant Garde"/>
          <w:bCs/>
          <w:color w:val="000000"/>
          <w:sz w:val="22"/>
          <w:szCs w:val="22"/>
          <w:lang w:eastAsia="es-MX"/>
        </w:rPr>
        <w:t xml:space="preserve"> remitió el oficio </w:t>
      </w:r>
      <w:r w:rsidR="00860FBB">
        <w:rPr>
          <w:rFonts w:ascii="ITC Avant Garde" w:hAnsi="ITC Avant Garde"/>
          <w:bCs/>
          <w:color w:val="000000"/>
          <w:sz w:val="22"/>
          <w:szCs w:val="22"/>
          <w:lang w:eastAsia="es-MX"/>
        </w:rPr>
        <w:t>1.-39</w:t>
      </w:r>
      <w:r w:rsidRPr="00277386">
        <w:rPr>
          <w:rFonts w:ascii="ITC Avant Garde" w:hAnsi="ITC Avant Garde"/>
          <w:bCs/>
          <w:color w:val="000000"/>
          <w:sz w:val="22"/>
          <w:szCs w:val="22"/>
          <w:lang w:eastAsia="es-MX"/>
        </w:rPr>
        <w:t xml:space="preserve"> de fecha </w:t>
      </w:r>
      <w:r w:rsidR="00860FBB">
        <w:rPr>
          <w:rFonts w:ascii="ITC Avant Garde" w:hAnsi="ITC Avant Garde"/>
          <w:bCs/>
          <w:color w:val="000000"/>
          <w:sz w:val="22"/>
          <w:szCs w:val="22"/>
          <w:lang w:eastAsia="es-MX"/>
        </w:rPr>
        <w:t>17</w:t>
      </w:r>
      <w:r>
        <w:rPr>
          <w:rFonts w:ascii="ITC Avant Garde" w:hAnsi="ITC Avant Garde"/>
          <w:bCs/>
          <w:color w:val="000000"/>
          <w:sz w:val="22"/>
          <w:szCs w:val="22"/>
          <w:lang w:eastAsia="es-MX"/>
        </w:rPr>
        <w:t xml:space="preserve"> de febrero</w:t>
      </w:r>
      <w:r w:rsidRPr="00277386">
        <w:rPr>
          <w:rFonts w:ascii="ITC Avant Garde" w:hAnsi="ITC Avant Garde"/>
          <w:bCs/>
          <w:color w:val="000000"/>
          <w:sz w:val="22"/>
          <w:szCs w:val="22"/>
          <w:lang w:eastAsia="es-MX"/>
        </w:rPr>
        <w:t xml:space="preserve"> de 201</w:t>
      </w:r>
      <w:r>
        <w:rPr>
          <w:rFonts w:ascii="ITC Avant Garde" w:hAnsi="ITC Avant Garde"/>
          <w:bCs/>
          <w:color w:val="000000"/>
          <w:sz w:val="22"/>
          <w:szCs w:val="22"/>
          <w:lang w:eastAsia="es-MX"/>
        </w:rPr>
        <w:t>6</w:t>
      </w:r>
      <w:r w:rsidRPr="0012642E">
        <w:rPr>
          <w:rFonts w:ascii="ITC Avant Garde" w:hAnsi="ITC Avant Garde"/>
          <w:bCs/>
          <w:color w:val="000000"/>
          <w:sz w:val="22"/>
          <w:szCs w:val="22"/>
          <w:lang w:eastAsia="es-MX"/>
        </w:rPr>
        <w:t>, con la opinión técnica en sentido favorable</w:t>
      </w:r>
      <w:r w:rsidR="00E32065">
        <w:rPr>
          <w:rFonts w:ascii="ITC Avant Garde" w:hAnsi="ITC Avant Garde"/>
          <w:bCs/>
          <w:color w:val="000000"/>
          <w:sz w:val="22"/>
          <w:szCs w:val="22"/>
          <w:lang w:eastAsia="es-MX"/>
        </w:rPr>
        <w:t>.</w:t>
      </w:r>
    </w:p>
    <w:p w:rsidR="00FE0AA4" w:rsidRPr="008337C6" w:rsidRDefault="00FE0AA4" w:rsidP="0046174F">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w:t>
      </w:r>
      <w:r>
        <w:rPr>
          <w:rFonts w:ascii="ITC Avant Garde" w:hAnsi="ITC Avant Garde"/>
          <w:b/>
          <w:bCs/>
          <w:color w:val="000000"/>
          <w:sz w:val="22"/>
          <w:szCs w:val="22"/>
          <w:lang w:val="es-MX" w:eastAsia="es-MX"/>
        </w:rPr>
        <w:t>en Materia de Competencia Económica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Mediante oficio </w:t>
      </w:r>
      <w:r w:rsidRPr="00861284">
        <w:rPr>
          <w:rFonts w:ascii="ITC Avant Garde" w:hAnsi="ITC Avant Garde" w:cs="Tahoma"/>
          <w:bCs/>
          <w:color w:val="000000" w:themeColor="text1"/>
          <w:sz w:val="22"/>
          <w:szCs w:val="22"/>
          <w:lang w:eastAsia="es-MX"/>
        </w:rPr>
        <w:t>IFT/226/UCE/DG-CCON/</w:t>
      </w:r>
      <w:r w:rsidR="00DD265D">
        <w:rPr>
          <w:rFonts w:ascii="ITC Avant Garde" w:hAnsi="ITC Avant Garde" w:cs="Tahoma"/>
          <w:bCs/>
          <w:color w:val="000000" w:themeColor="text1"/>
          <w:sz w:val="22"/>
          <w:szCs w:val="22"/>
          <w:lang w:eastAsia="es-MX"/>
        </w:rPr>
        <w:t>139</w:t>
      </w:r>
      <w:r w:rsidRPr="00861284">
        <w:rPr>
          <w:rFonts w:ascii="ITC Avant Garde" w:hAnsi="ITC Avant Garde" w:cs="Tahoma"/>
          <w:bCs/>
          <w:color w:val="000000" w:themeColor="text1"/>
          <w:sz w:val="22"/>
          <w:szCs w:val="22"/>
          <w:lang w:eastAsia="es-MX"/>
        </w:rPr>
        <w:t>/201</w:t>
      </w:r>
      <w:r>
        <w:rPr>
          <w:rFonts w:ascii="ITC Avant Garde" w:hAnsi="ITC Avant Garde" w:cs="Tahoma"/>
          <w:bCs/>
          <w:color w:val="000000" w:themeColor="text1"/>
          <w:sz w:val="22"/>
          <w:szCs w:val="22"/>
          <w:lang w:eastAsia="es-MX"/>
        </w:rPr>
        <w:t>6</w:t>
      </w:r>
      <w:r w:rsidRPr="00861284">
        <w:rPr>
          <w:rFonts w:ascii="ITC Avant Garde" w:hAnsi="ITC Avant Garde" w:cs="Tahoma"/>
          <w:bCs/>
          <w:color w:val="000000" w:themeColor="text1"/>
          <w:sz w:val="22"/>
          <w:szCs w:val="22"/>
          <w:lang w:eastAsia="es-MX"/>
        </w:rPr>
        <w:t xml:space="preserve"> </w:t>
      </w:r>
      <w:r w:rsidRPr="00277386">
        <w:rPr>
          <w:rFonts w:ascii="ITC Avant Garde" w:hAnsi="ITC Avant Garde"/>
          <w:bCs/>
          <w:color w:val="000000"/>
          <w:sz w:val="22"/>
          <w:szCs w:val="22"/>
          <w:lang w:eastAsia="es-MX"/>
        </w:rPr>
        <w:t xml:space="preserve">de fecha </w:t>
      </w:r>
      <w:r w:rsidR="00DD265D">
        <w:rPr>
          <w:rFonts w:ascii="ITC Avant Garde" w:hAnsi="ITC Avant Garde"/>
          <w:bCs/>
          <w:color w:val="000000"/>
          <w:sz w:val="22"/>
          <w:szCs w:val="22"/>
          <w:lang w:eastAsia="es-MX"/>
        </w:rPr>
        <w:t>28 de marzo</w:t>
      </w:r>
      <w:r>
        <w:rPr>
          <w:rFonts w:ascii="ITC Avant Garde" w:hAnsi="ITC Avant Garde"/>
          <w:bCs/>
          <w:color w:val="000000"/>
          <w:sz w:val="22"/>
          <w:szCs w:val="22"/>
          <w:lang w:eastAsia="es-MX"/>
        </w:rPr>
        <w:t xml:space="preserve"> de 2016</w:t>
      </w:r>
      <w:r w:rsidRPr="0012642E">
        <w:rPr>
          <w:rFonts w:ascii="ITC Avant Garde" w:hAnsi="ITC Avant Garde"/>
          <w:bCs/>
          <w:color w:val="000000"/>
          <w:sz w:val="22"/>
          <w:szCs w:val="22"/>
          <w:lang w:eastAsia="es-MX"/>
        </w:rPr>
        <w:t xml:space="preserve">, la </w:t>
      </w:r>
      <w:r>
        <w:rPr>
          <w:rFonts w:ascii="ITC Avant Garde" w:hAnsi="ITC Avant Garde"/>
          <w:bCs/>
          <w:color w:val="000000"/>
          <w:sz w:val="22"/>
          <w:szCs w:val="22"/>
          <w:lang w:val="es-MX" w:eastAsia="es-MX"/>
        </w:rPr>
        <w:t>Dirección General de Concentraciones y Concesiones de este Instituto</w:t>
      </w:r>
      <w:r>
        <w:rPr>
          <w:rFonts w:ascii="ITC Avant Garde" w:hAnsi="ITC Avant Garde"/>
          <w:bCs/>
          <w:color w:val="000000"/>
          <w:sz w:val="22"/>
          <w:szCs w:val="22"/>
          <w:lang w:eastAsia="es-MX"/>
        </w:rPr>
        <w:t xml:space="preserve"> emitió la </w:t>
      </w:r>
      <w:r w:rsidRPr="0012642E">
        <w:rPr>
          <w:rFonts w:ascii="ITC Avant Garde" w:hAnsi="ITC Avant Garde"/>
          <w:bCs/>
          <w:color w:val="000000"/>
          <w:sz w:val="22"/>
          <w:szCs w:val="22"/>
          <w:lang w:eastAsia="es-MX"/>
        </w:rPr>
        <w:t xml:space="preserve">opinión </w:t>
      </w:r>
      <w:r>
        <w:rPr>
          <w:rFonts w:ascii="ITC Avant Garde" w:hAnsi="ITC Avant Garde"/>
          <w:bCs/>
          <w:color w:val="000000"/>
          <w:sz w:val="22"/>
          <w:szCs w:val="22"/>
          <w:lang w:eastAsia="es-MX"/>
        </w:rPr>
        <w:t xml:space="preserve">en materia de competencia económica </w:t>
      </w:r>
      <w:r>
        <w:rPr>
          <w:rFonts w:ascii="ITC Avant Garde" w:hAnsi="ITC Avant Garde"/>
          <w:bCs/>
          <w:color w:val="000000"/>
          <w:sz w:val="22"/>
          <w:szCs w:val="22"/>
          <w:lang w:val="es-MX" w:eastAsia="es-MX"/>
        </w:rPr>
        <w:t>respecto de la Solicitud de Concesión en sentido favorable.</w:t>
      </w:r>
      <w:r>
        <w:rPr>
          <w:rFonts w:ascii="ITC Avant Garde" w:hAnsi="ITC Avant Garde"/>
          <w:bCs/>
          <w:color w:val="000000"/>
          <w:sz w:val="22"/>
          <w:szCs w:val="22"/>
          <w:lang w:eastAsia="es-MX"/>
        </w:rPr>
        <w:t xml:space="preserve">  </w:t>
      </w:r>
    </w:p>
    <w:p w:rsidR="00067854" w:rsidRPr="00277386" w:rsidRDefault="00067854" w:rsidP="0046174F">
      <w:pPr>
        <w:spacing w:before="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rsidR="00B95FF2" w:rsidRPr="0046174F" w:rsidRDefault="00B95FF2" w:rsidP="0046174F">
      <w:pPr>
        <w:pStyle w:val="Ttulo2"/>
        <w:spacing w:before="240"/>
        <w:ind w:firstLine="0"/>
        <w:jc w:val="center"/>
        <w:rPr>
          <w:rFonts w:ascii="ITC Avant Garde" w:hAnsi="ITC Avant Garde"/>
        </w:rPr>
      </w:pPr>
      <w:r w:rsidRPr="0046174F">
        <w:rPr>
          <w:rFonts w:ascii="ITC Avant Garde" w:hAnsi="ITC Avant Garde"/>
        </w:rPr>
        <w:t>CONSIDERANDO</w:t>
      </w:r>
    </w:p>
    <w:p w:rsidR="00B95FF2" w:rsidRPr="00AF6EF0" w:rsidRDefault="00B95FF2" w:rsidP="0046174F">
      <w:pPr>
        <w:autoSpaceDE w:val="0"/>
        <w:autoSpaceDN w:val="0"/>
        <w:adjustRightInd w:val="0"/>
        <w:spacing w:before="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B95FF2" w:rsidRPr="00AF6EF0" w:rsidRDefault="00B95FF2" w:rsidP="0046174F">
      <w:pPr>
        <w:autoSpaceDE w:val="0"/>
        <w:autoSpaceDN w:val="0"/>
        <w:adjustRightInd w:val="0"/>
        <w:spacing w:before="24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B95FF2" w:rsidRPr="00AF6EF0" w:rsidRDefault="00B95FF2" w:rsidP="0046174F">
      <w:pPr>
        <w:autoSpaceDE w:val="0"/>
        <w:autoSpaceDN w:val="0"/>
        <w:adjustRightInd w:val="0"/>
        <w:spacing w:before="24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 el otorgamiento de concesiones, así como resolver respecto de las prórrogas, modificación o terminación de las mismas.</w:t>
      </w:r>
    </w:p>
    <w:p w:rsidR="00B95FF2" w:rsidRPr="00AF6EF0" w:rsidRDefault="00B95FF2" w:rsidP="0046174F">
      <w:pPr>
        <w:autoSpaceDE w:val="0"/>
        <w:autoSpaceDN w:val="0"/>
        <w:adjustRightInd w:val="0"/>
        <w:spacing w:before="240"/>
        <w:jc w:val="both"/>
        <w:rPr>
          <w:rFonts w:ascii="ITC Avant Garde" w:hAnsi="ITC Avant Garde"/>
          <w:bCs/>
          <w:sz w:val="22"/>
          <w:szCs w:val="22"/>
        </w:rPr>
      </w:pPr>
      <w:r w:rsidRPr="00AF6EF0">
        <w:rPr>
          <w:rFonts w:ascii="ITC Avant Garde" w:hAnsi="ITC Avant Garde"/>
          <w:bCs/>
          <w:sz w:val="22"/>
          <w:szCs w:val="22"/>
        </w:rPr>
        <w:lastRenderedPageBreak/>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B95FF2" w:rsidRPr="00AF6EF0" w:rsidRDefault="00B95FF2" w:rsidP="0046174F">
      <w:pPr>
        <w:autoSpaceDE w:val="0"/>
        <w:autoSpaceDN w:val="0"/>
        <w:adjustRightInd w:val="0"/>
        <w:spacing w:before="24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B95FF2" w:rsidRDefault="00B95FF2" w:rsidP="0046174F">
      <w:pPr>
        <w:autoSpaceDE w:val="0"/>
        <w:autoSpaceDN w:val="0"/>
        <w:adjustRightInd w:val="0"/>
        <w:spacing w:before="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rsidR="00B531B8" w:rsidRDefault="0097110E" w:rsidP="0046174F">
      <w:pPr>
        <w:autoSpaceDE w:val="0"/>
        <w:autoSpaceDN w:val="0"/>
        <w:adjustRightInd w:val="0"/>
        <w:spacing w:before="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rsidR="00B531B8" w:rsidRDefault="009718E1" w:rsidP="0046174F">
      <w:pPr>
        <w:autoSpaceDE w:val="0"/>
        <w:autoSpaceDN w:val="0"/>
        <w:adjustRightInd w:val="0"/>
        <w:spacing w:before="240"/>
        <w:ind w:right="48"/>
        <w:jc w:val="both"/>
        <w:rPr>
          <w:rFonts w:ascii="ITC Avant Garde" w:hAnsi="ITC Avant Garde"/>
          <w:bCs/>
          <w:sz w:val="22"/>
          <w:szCs w:val="22"/>
        </w:rPr>
      </w:pPr>
      <w:r>
        <w:rPr>
          <w:rFonts w:ascii="ITC Avant Garde" w:hAnsi="ITC Avant Garde"/>
          <w:bCs/>
          <w:sz w:val="22"/>
          <w:szCs w:val="22"/>
        </w:rPr>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B1115F" w:rsidRPr="00AF6EF0">
        <w:rPr>
          <w:rFonts w:ascii="ITC Avant Garde" w:hAnsi="ITC Avant Garde"/>
          <w:bCs/>
          <w:sz w:val="22"/>
          <w:szCs w:val="22"/>
        </w:rPr>
        <w:t>Ley Federal de Telecomunicaciones</w:t>
      </w:r>
      <w:r w:rsidR="00B1115F">
        <w:rPr>
          <w:rFonts w:ascii="ITC Avant Garde" w:hAnsi="ITC Avant Garde"/>
          <w:bCs/>
          <w:sz w:val="22"/>
          <w:szCs w:val="22"/>
        </w:rPr>
        <w:t xml:space="preserve"> y Radiodifusión</w:t>
      </w:r>
      <w:r w:rsidR="00B1115F" w:rsidRPr="00AF6EF0">
        <w:rPr>
          <w:rFonts w:ascii="ITC Avant Garde" w:hAnsi="ITC Avant Garde"/>
          <w:bCs/>
          <w:sz w:val="22"/>
          <w:szCs w:val="22"/>
        </w:rPr>
        <w:t xml:space="preserve"> (la “L</w:t>
      </w:r>
      <w:r w:rsidR="00B1115F">
        <w:rPr>
          <w:rFonts w:ascii="ITC Avant Garde" w:hAnsi="ITC Avant Garde"/>
          <w:bCs/>
          <w:sz w:val="22"/>
          <w:szCs w:val="22"/>
        </w:rPr>
        <w:t>ey</w:t>
      </w:r>
      <w:r w:rsidR="00B1115F" w:rsidRPr="00AF6EF0">
        <w:rPr>
          <w:rFonts w:ascii="ITC Avant Garde" w:hAnsi="ITC Avant Garde"/>
          <w:bCs/>
          <w:sz w:val="22"/>
          <w:szCs w:val="22"/>
        </w:rPr>
        <w:t>”)</w:t>
      </w:r>
      <w:r w:rsidR="00B1115F">
        <w:rPr>
          <w:rFonts w:ascii="ITC Avant Garde" w:hAnsi="ITC Avant Garde"/>
          <w:bCs/>
          <w:sz w:val="22"/>
          <w:szCs w:val="22"/>
        </w:rPr>
        <w:t>,</w:t>
      </w:r>
      <w:r w:rsidR="00B1115F" w:rsidRPr="00D9576B">
        <w:rPr>
          <w:rFonts w:ascii="ITC Avant Garde" w:hAnsi="ITC Avant Garde"/>
          <w:bCs/>
          <w:sz w:val="22"/>
          <w:szCs w:val="22"/>
        </w:rPr>
        <w:t xml:space="preserve">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telecomunicaciones y radiodifusión. </w:t>
      </w:r>
    </w:p>
    <w:p w:rsidR="009718E1" w:rsidRDefault="009718E1" w:rsidP="0046174F">
      <w:pPr>
        <w:autoSpaceDE w:val="0"/>
        <w:autoSpaceDN w:val="0"/>
        <w:adjustRightInd w:val="0"/>
        <w:spacing w:before="24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2F4882" w:rsidRDefault="00945822" w:rsidP="0046174F">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rsidR="002F4882" w:rsidRPr="0046174F" w:rsidRDefault="002F4882" w:rsidP="0046174F">
      <w:pPr>
        <w:ind w:left="567" w:right="618"/>
        <w:jc w:val="both"/>
        <w:rPr>
          <w:rFonts w:ascii="ITC Avant Garde" w:hAnsi="ITC Avant Garde"/>
          <w:bCs/>
          <w:color w:val="000000"/>
          <w:sz w:val="20"/>
          <w:lang w:val="es-MX" w:eastAsia="es-MX"/>
        </w:rPr>
      </w:pPr>
      <w:r w:rsidRPr="0046174F">
        <w:rPr>
          <w:rFonts w:ascii="ITC Avant Garde" w:hAnsi="ITC Avant Garde"/>
          <w:bCs/>
          <w:color w:val="000000"/>
          <w:sz w:val="20"/>
          <w:lang w:val="es-MX" w:eastAsia="es-MX"/>
        </w:rPr>
        <w:t>“</w:t>
      </w:r>
      <w:r w:rsidRPr="0046174F">
        <w:rPr>
          <w:rFonts w:ascii="ITC Avant Garde" w:hAnsi="ITC Avant Garde"/>
          <w:b/>
          <w:bCs/>
          <w:color w:val="000000"/>
          <w:sz w:val="20"/>
          <w:lang w:val="es-MX" w:eastAsia="es-MX"/>
        </w:rPr>
        <w:t>Artículo 73.</w:t>
      </w:r>
      <w:r w:rsidRPr="0046174F">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2F4882" w:rsidRPr="0046174F" w:rsidRDefault="002F4882" w:rsidP="0046174F">
      <w:pPr>
        <w:ind w:left="567" w:right="618"/>
        <w:jc w:val="both"/>
        <w:rPr>
          <w:rFonts w:ascii="ITC Avant Garde" w:hAnsi="ITC Avant Garde"/>
          <w:bCs/>
          <w:color w:val="000000"/>
          <w:sz w:val="20"/>
          <w:lang w:val="es-MX" w:eastAsia="es-MX"/>
        </w:rPr>
      </w:pPr>
      <w:r w:rsidRPr="0046174F">
        <w:rPr>
          <w:rFonts w:ascii="ITC Avant Garde" w:hAnsi="ITC Avant Garde"/>
          <w:bCs/>
          <w:color w:val="000000"/>
          <w:sz w:val="20"/>
          <w:lang w:val="es-MX" w:eastAsia="es-MX"/>
        </w:rPr>
        <w:t>I. Nombre y domicilio del solicitante;</w:t>
      </w:r>
    </w:p>
    <w:p w:rsidR="002F4882" w:rsidRPr="0046174F" w:rsidRDefault="002F4882" w:rsidP="0046174F">
      <w:pPr>
        <w:ind w:left="567" w:right="618"/>
        <w:jc w:val="both"/>
        <w:rPr>
          <w:rFonts w:ascii="ITC Avant Garde" w:hAnsi="ITC Avant Garde"/>
          <w:bCs/>
          <w:color w:val="000000"/>
          <w:sz w:val="20"/>
          <w:lang w:val="es-MX" w:eastAsia="es-MX"/>
        </w:rPr>
      </w:pPr>
      <w:r w:rsidRPr="0046174F">
        <w:rPr>
          <w:rFonts w:ascii="ITC Avant Garde" w:hAnsi="ITC Avant Garde"/>
          <w:bCs/>
          <w:color w:val="000000"/>
          <w:sz w:val="20"/>
          <w:lang w:val="es-MX" w:eastAsia="es-MX"/>
        </w:rPr>
        <w:t xml:space="preserve">II. Las características generales del proyecto de que se trate, y </w:t>
      </w:r>
    </w:p>
    <w:p w:rsidR="002F4882" w:rsidRPr="0046174F" w:rsidRDefault="002F4882" w:rsidP="0046174F">
      <w:pPr>
        <w:ind w:left="567" w:right="618"/>
        <w:jc w:val="both"/>
        <w:rPr>
          <w:rFonts w:ascii="ITC Avant Garde" w:hAnsi="ITC Avant Garde"/>
          <w:bCs/>
          <w:color w:val="000000"/>
          <w:sz w:val="20"/>
          <w:lang w:val="es-MX" w:eastAsia="es-MX"/>
        </w:rPr>
      </w:pPr>
      <w:r w:rsidRPr="0046174F">
        <w:rPr>
          <w:rFonts w:ascii="ITC Avant Garde" w:hAnsi="ITC Avant Garde"/>
          <w:bCs/>
          <w:color w:val="000000"/>
          <w:sz w:val="20"/>
          <w:lang w:val="es-MX" w:eastAsia="es-MX"/>
        </w:rPr>
        <w:t xml:space="preserve">III. La documentación e información que acredite su capacidad técnica, económica, jurídica y administrativa. </w:t>
      </w:r>
    </w:p>
    <w:p w:rsidR="002F4882" w:rsidRPr="0046174F" w:rsidRDefault="002F4882" w:rsidP="0046174F">
      <w:pPr>
        <w:ind w:left="567" w:right="618"/>
        <w:jc w:val="both"/>
        <w:rPr>
          <w:rFonts w:ascii="ITC Avant Garde" w:hAnsi="ITC Avant Garde"/>
          <w:bCs/>
          <w:color w:val="000000"/>
          <w:sz w:val="20"/>
          <w:lang w:val="es-MX" w:eastAsia="es-MX"/>
        </w:rPr>
      </w:pPr>
      <w:r w:rsidRPr="0046174F">
        <w:rPr>
          <w:rFonts w:ascii="ITC Avant Garde" w:hAnsi="ITC Avant Garde"/>
          <w:bCs/>
          <w:color w:val="000000"/>
          <w:sz w:val="20"/>
          <w:lang w:val="es-MX" w:eastAsia="es-MX"/>
        </w:rPr>
        <w:t>[</w:t>
      </w:r>
      <w:proofErr w:type="gramStart"/>
      <w:r w:rsidR="0046174F" w:rsidRPr="0046174F">
        <w:rPr>
          <w:rFonts w:ascii="ITC Avant Garde" w:hAnsi="ITC Avant Garde"/>
          <w:bCs/>
          <w:color w:val="000000"/>
          <w:sz w:val="20"/>
          <w:lang w:val="es-MX" w:eastAsia="es-MX"/>
        </w:rPr>
        <w:t>y</w:t>
      </w:r>
      <w:proofErr w:type="gramEnd"/>
      <w:r w:rsidR="0046174F" w:rsidRPr="0046174F">
        <w:rPr>
          <w:rFonts w:ascii="ITC Avant Garde" w:hAnsi="ITC Avant Garde"/>
          <w:bCs/>
          <w:color w:val="000000"/>
          <w:sz w:val="20"/>
          <w:lang w:val="es-MX" w:eastAsia="es-MX"/>
        </w:rPr>
        <w:t xml:space="preserve"> sigue el texto del escrito que se cita</w:t>
      </w:r>
      <w:r w:rsidRPr="0046174F">
        <w:rPr>
          <w:rFonts w:ascii="ITC Avant Garde" w:hAnsi="ITC Avant Garde"/>
          <w:bCs/>
          <w:color w:val="000000"/>
          <w:sz w:val="20"/>
          <w:lang w:val="es-MX" w:eastAsia="es-MX"/>
        </w:rPr>
        <w:t>].”</w:t>
      </w:r>
    </w:p>
    <w:p w:rsidR="00AC2A49" w:rsidRDefault="00AC2A49" w:rsidP="0046174F">
      <w:pPr>
        <w:autoSpaceDE w:val="0"/>
        <w:autoSpaceDN w:val="0"/>
        <w:adjustRightInd w:val="0"/>
        <w:spacing w:before="24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 xml:space="preserve">es necesario observar </w:t>
      </w:r>
      <w:r>
        <w:rPr>
          <w:rFonts w:ascii="ITC Avant Garde" w:hAnsi="ITC Avant Garde"/>
          <w:bCs/>
          <w:sz w:val="22"/>
          <w:szCs w:val="22"/>
        </w:rPr>
        <w:lastRenderedPageBreak/>
        <w:t>lo establecido en el artículo 3 de los Lineamientos, el cual establece los requisitos específicos que deben proporcionar y acreditar dichos interesados.</w:t>
      </w:r>
    </w:p>
    <w:p w:rsidR="00CD6D9E" w:rsidRPr="004455C8" w:rsidRDefault="001D0E5A" w:rsidP="0046174F">
      <w:pPr>
        <w:autoSpaceDE w:val="0"/>
        <w:autoSpaceDN w:val="0"/>
        <w:adjustRightInd w:val="0"/>
        <w:spacing w:before="240"/>
        <w:jc w:val="both"/>
        <w:rPr>
          <w:rFonts w:ascii="ITC Avant Garde" w:hAnsi="ITC Avant Garde"/>
          <w:bCs/>
          <w:sz w:val="22"/>
          <w:szCs w:val="22"/>
        </w:rPr>
      </w:pPr>
      <w:r>
        <w:rPr>
          <w:rFonts w:ascii="ITC Avant Garde" w:hAnsi="ITC Avant Garde"/>
          <w:bCs/>
          <w:sz w:val="22"/>
          <w:szCs w:val="22"/>
        </w:rPr>
        <w:t>Por su parte</w:t>
      </w:r>
      <w:r w:rsidR="00CD6D9E" w:rsidRPr="004455C8">
        <w:rPr>
          <w:rFonts w:ascii="ITC Avant Garde" w:hAnsi="ITC Avant Garde"/>
          <w:bCs/>
          <w:sz w:val="22"/>
          <w:szCs w:val="22"/>
        </w:rPr>
        <w:t xml:space="preserve">, cabe destacar que </w:t>
      </w:r>
      <w:r w:rsidR="001E174F">
        <w:rPr>
          <w:rFonts w:ascii="ITC Avant Garde" w:hAnsi="ITC Avant Garde"/>
          <w:bCs/>
          <w:sz w:val="22"/>
          <w:szCs w:val="22"/>
        </w:rPr>
        <w:t xml:space="preserve">dada la fecha en que fue presentada la Solicitud de Concesión, también </w:t>
      </w:r>
      <w:r w:rsidR="00CD6D9E" w:rsidRPr="004455C8">
        <w:rPr>
          <w:rFonts w:ascii="ITC Avant Garde" w:hAnsi="ITC Avant Garde"/>
          <w:bCs/>
          <w:sz w:val="22"/>
          <w:szCs w:val="22"/>
        </w:rPr>
        <w:t xml:space="preserve"> deb</w:t>
      </w:r>
      <w:r w:rsidR="001E174F">
        <w:rPr>
          <w:rFonts w:ascii="ITC Avant Garde" w:hAnsi="ITC Avant Garde"/>
          <w:bCs/>
          <w:sz w:val="22"/>
          <w:szCs w:val="22"/>
        </w:rPr>
        <w:t>e</w:t>
      </w:r>
      <w:r w:rsidR="00306B5E">
        <w:rPr>
          <w:rFonts w:ascii="ITC Avant Garde" w:hAnsi="ITC Avant Garde"/>
          <w:bCs/>
          <w:sz w:val="22"/>
          <w:szCs w:val="22"/>
        </w:rPr>
        <w:t>n</w:t>
      </w:r>
      <w:r w:rsidR="00CD6D9E" w:rsidRPr="004455C8">
        <w:rPr>
          <w:rFonts w:ascii="ITC Avant Garde" w:hAnsi="ITC Avant Garde"/>
          <w:bCs/>
          <w:sz w:val="22"/>
          <w:szCs w:val="22"/>
        </w:rPr>
        <w:t xml:space="preserve"> acatarse </w:t>
      </w:r>
      <w:r w:rsidR="001E174F">
        <w:rPr>
          <w:rFonts w:ascii="ITC Avant Garde" w:hAnsi="ITC Avant Garde"/>
          <w:bCs/>
          <w:sz w:val="22"/>
          <w:szCs w:val="22"/>
        </w:rPr>
        <w:t>e</w:t>
      </w:r>
      <w:r w:rsidR="00CD6D9E" w:rsidRPr="004455C8">
        <w:rPr>
          <w:rFonts w:ascii="ITC Avant Garde" w:hAnsi="ITC Avant Garde"/>
          <w:bCs/>
          <w:sz w:val="22"/>
          <w:szCs w:val="22"/>
        </w:rPr>
        <w:t xml:space="preserve">l requisito de procedencia establecido en </w:t>
      </w:r>
      <w:r w:rsidR="00CD6D9E">
        <w:rPr>
          <w:rFonts w:ascii="ITC Avant Garde" w:hAnsi="ITC Avant Garde"/>
          <w:bCs/>
          <w:sz w:val="22"/>
          <w:szCs w:val="22"/>
        </w:rPr>
        <w:t xml:space="preserve">el </w:t>
      </w:r>
      <w:r w:rsidR="00CD6D9E" w:rsidRPr="004455C8">
        <w:rPr>
          <w:rFonts w:ascii="ITC Avant Garde" w:hAnsi="ITC Avant Garde"/>
          <w:bCs/>
          <w:sz w:val="22"/>
          <w:szCs w:val="22"/>
        </w:rPr>
        <w:t>Acuerdo de Pleno número P/IFT/EXT/131114/228 de fecha 13 de noviembre de 2014, “</w:t>
      </w:r>
      <w:r w:rsidR="00CD6D9E"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CD6D9E" w:rsidRPr="004455C8">
        <w:rPr>
          <w:rFonts w:ascii="ITC Avant Garde" w:hAnsi="ITC Avant Garde"/>
          <w:bCs/>
          <w:sz w:val="22"/>
          <w:szCs w:val="22"/>
        </w:rPr>
        <w:t>” (el “Acuerdo de Pago de A</w:t>
      </w:r>
      <w:r w:rsidR="00306B5E">
        <w:rPr>
          <w:rFonts w:ascii="ITC Avant Garde" w:hAnsi="ITC Avant Garde"/>
          <w:bCs/>
          <w:sz w:val="22"/>
          <w:szCs w:val="22"/>
        </w:rPr>
        <w:t xml:space="preserve">provechamientos”), que </w:t>
      </w:r>
      <w:r w:rsidR="001E174F">
        <w:rPr>
          <w:rFonts w:ascii="ITC Avant Garde" w:hAnsi="ITC Avant Garde"/>
          <w:bCs/>
          <w:sz w:val="22"/>
          <w:szCs w:val="22"/>
        </w:rPr>
        <w:t>establece</w:t>
      </w:r>
      <w:r w:rsidR="001E174F" w:rsidRPr="004455C8">
        <w:rPr>
          <w:rFonts w:ascii="ITC Avant Garde" w:hAnsi="ITC Avant Garde"/>
          <w:bCs/>
          <w:sz w:val="22"/>
          <w:szCs w:val="22"/>
        </w:rPr>
        <w:t xml:space="preserve"> </w:t>
      </w:r>
      <w:r w:rsidR="00CD6D9E">
        <w:rPr>
          <w:rFonts w:ascii="ITC Avant Garde" w:hAnsi="ITC Avant Garde"/>
          <w:bCs/>
          <w:sz w:val="22"/>
          <w:szCs w:val="22"/>
        </w:rPr>
        <w:t>el monto de los aprovechamientos a pagar</w:t>
      </w:r>
      <w:r w:rsidR="00CD6D9E" w:rsidRPr="004455C8">
        <w:rPr>
          <w:rFonts w:ascii="ITC Avant Garde" w:hAnsi="ITC Avant Garde"/>
          <w:bCs/>
          <w:sz w:val="22"/>
          <w:szCs w:val="22"/>
        </w:rPr>
        <w:t xml:space="preserve"> por el trámite relativo</w:t>
      </w:r>
      <w:r w:rsidR="00CD6D9E">
        <w:rPr>
          <w:rFonts w:ascii="ITC Avant Garde" w:hAnsi="ITC Avant Garde"/>
          <w:bCs/>
          <w:sz w:val="22"/>
          <w:szCs w:val="22"/>
        </w:rPr>
        <w:t xml:space="preserve"> </w:t>
      </w:r>
      <w:r w:rsidR="001E174F">
        <w:rPr>
          <w:rFonts w:ascii="ITC Avant Garde" w:hAnsi="ITC Avant Garde"/>
          <w:bCs/>
          <w:sz w:val="22"/>
          <w:szCs w:val="22"/>
        </w:rPr>
        <w:t xml:space="preserve">al </w:t>
      </w:r>
      <w:r w:rsidR="00CD6D9E" w:rsidRPr="00C25258">
        <w:rPr>
          <w:rFonts w:ascii="ITC Avant Garde" w:hAnsi="ITC Avant Garde"/>
          <w:bCs/>
          <w:sz w:val="22"/>
          <w:szCs w:val="22"/>
        </w:rPr>
        <w:t xml:space="preserve">estudio de la solicitud, expedición de título y prórroga </w:t>
      </w:r>
      <w:r w:rsidR="00CD6D9E" w:rsidRPr="004455C8">
        <w:rPr>
          <w:rFonts w:ascii="ITC Avant Garde" w:hAnsi="ITC Avant Garde"/>
          <w:bCs/>
          <w:sz w:val="22"/>
          <w:szCs w:val="22"/>
        </w:rPr>
        <w:t xml:space="preserve">de </w:t>
      </w:r>
      <w:r w:rsidR="00CD6D9E">
        <w:rPr>
          <w:rFonts w:ascii="ITC Avant Garde" w:hAnsi="ITC Avant Garde"/>
          <w:bCs/>
          <w:sz w:val="22"/>
          <w:szCs w:val="22"/>
        </w:rPr>
        <w:t xml:space="preserve">una </w:t>
      </w:r>
      <w:r w:rsidR="00CD6D9E" w:rsidRPr="004455C8">
        <w:rPr>
          <w:rFonts w:ascii="ITC Avant Garde" w:hAnsi="ITC Avant Garde"/>
          <w:bCs/>
          <w:sz w:val="22"/>
          <w:szCs w:val="22"/>
        </w:rPr>
        <w:t>concesión única para</w:t>
      </w:r>
      <w:r w:rsidR="00CD6D9E">
        <w:rPr>
          <w:rFonts w:ascii="ITC Avant Garde" w:hAnsi="ITC Avant Garde"/>
          <w:bCs/>
          <w:sz w:val="22"/>
          <w:szCs w:val="22"/>
        </w:rPr>
        <w:t xml:space="preserve"> </w:t>
      </w:r>
      <w:r w:rsidR="00CD6D9E" w:rsidRPr="004455C8">
        <w:rPr>
          <w:rFonts w:ascii="ITC Avant Garde" w:hAnsi="ITC Avant Garde"/>
          <w:bCs/>
          <w:sz w:val="22"/>
          <w:szCs w:val="22"/>
        </w:rPr>
        <w:t>uso comercial.</w:t>
      </w:r>
    </w:p>
    <w:p w:rsidR="00CD6D9E" w:rsidRPr="004455C8" w:rsidRDefault="00CD6D9E" w:rsidP="0046174F">
      <w:pPr>
        <w:autoSpaceDE w:val="0"/>
        <w:autoSpaceDN w:val="0"/>
        <w:adjustRightInd w:val="0"/>
        <w:spacing w:before="240"/>
        <w:ind w:right="48"/>
        <w:jc w:val="both"/>
        <w:rPr>
          <w:rFonts w:ascii="ITC Avant Garde" w:hAnsi="ITC Avant Garde"/>
          <w:bCs/>
          <w:sz w:val="22"/>
          <w:szCs w:val="22"/>
        </w:rPr>
      </w:pPr>
      <w:r w:rsidRPr="004455C8">
        <w:rPr>
          <w:rFonts w:ascii="ITC Avant Garde" w:hAnsi="ITC Avant Garde"/>
          <w:bCs/>
          <w:sz w:val="22"/>
          <w:szCs w:val="22"/>
        </w:rPr>
        <w:t>El pago que se identifica</w:t>
      </w:r>
      <w:r w:rsidR="00306B5E">
        <w:rPr>
          <w:rFonts w:ascii="ITC Avant Garde" w:hAnsi="ITC Avant Garde"/>
          <w:bCs/>
          <w:sz w:val="22"/>
          <w:szCs w:val="22"/>
        </w:rPr>
        <w:t>ba</w:t>
      </w:r>
      <w:r w:rsidRPr="004455C8">
        <w:rPr>
          <w:rFonts w:ascii="ITC Avant Garde" w:hAnsi="ITC Avant Garde"/>
          <w:bCs/>
          <w:sz w:val="22"/>
          <w:szCs w:val="22"/>
        </w:rPr>
        <w:t xml:space="preserve"> en el </w:t>
      </w:r>
      <w:r w:rsidR="00C87607">
        <w:rPr>
          <w:rFonts w:ascii="ITC Avant Garde" w:hAnsi="ITC Avant Garde"/>
          <w:bCs/>
          <w:sz w:val="22"/>
          <w:szCs w:val="22"/>
        </w:rPr>
        <w:t xml:space="preserve">numeral 1 </w:t>
      </w:r>
      <w:r w:rsidRPr="004455C8">
        <w:rPr>
          <w:rFonts w:ascii="ITC Avant Garde" w:hAnsi="ITC Avant Garde"/>
          <w:bCs/>
          <w:sz w:val="22"/>
          <w:szCs w:val="22"/>
        </w:rPr>
        <w:t xml:space="preserve">inciso a) </w:t>
      </w:r>
      <w:r w:rsidR="00D10517">
        <w:rPr>
          <w:rFonts w:ascii="ITC Avant Garde" w:hAnsi="ITC Avant Garde"/>
          <w:bCs/>
          <w:sz w:val="22"/>
          <w:szCs w:val="22"/>
        </w:rPr>
        <w:t xml:space="preserve">del Anexo I </w:t>
      </w:r>
      <w:r w:rsidRPr="004455C8">
        <w:rPr>
          <w:rFonts w:ascii="ITC Avant Garde" w:hAnsi="ITC Avant Garde"/>
          <w:bCs/>
          <w:sz w:val="22"/>
          <w:szCs w:val="22"/>
        </w:rPr>
        <w:t xml:space="preserve">del </w:t>
      </w:r>
      <w:r w:rsidRPr="00EF1541">
        <w:rPr>
          <w:rFonts w:ascii="ITC Avant Garde" w:hAnsi="ITC Avant Garde"/>
          <w:bCs/>
          <w:sz w:val="22"/>
          <w:szCs w:val="22"/>
        </w:rPr>
        <w:t>Acuerdo de Pago de Aprovechamientos</w:t>
      </w:r>
      <w:r w:rsidR="00306B5E">
        <w:rPr>
          <w:rFonts w:ascii="ITC Avant Garde" w:hAnsi="ITC Avant Garde"/>
          <w:bCs/>
          <w:sz w:val="22"/>
          <w:szCs w:val="22"/>
        </w:rPr>
        <w:t xml:space="preserve">, </w:t>
      </w:r>
      <w:r w:rsidR="001E174F">
        <w:rPr>
          <w:rFonts w:ascii="ITC Avant Garde" w:hAnsi="ITC Avant Garde"/>
          <w:bCs/>
          <w:sz w:val="22"/>
          <w:szCs w:val="22"/>
        </w:rPr>
        <w:t>es con</w:t>
      </w:r>
      <w:r w:rsidRPr="004455C8">
        <w:rPr>
          <w:rFonts w:ascii="ITC Avant Garde" w:hAnsi="ITC Avant Garde"/>
          <w:bCs/>
          <w:sz w:val="22"/>
          <w:szCs w:val="22"/>
        </w:rPr>
        <w:t xml:space="preserve"> relación </w:t>
      </w:r>
      <w:r w:rsidR="001E174F">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sidR="00306B5E">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sidR="00306B5E">
        <w:rPr>
          <w:rFonts w:ascii="ITC Avant Garde" w:hAnsi="ITC Avant Garde"/>
          <w:bCs/>
          <w:sz w:val="22"/>
          <w:szCs w:val="22"/>
        </w:rPr>
        <w:t>presentó</w:t>
      </w:r>
      <w:r>
        <w:rPr>
          <w:rFonts w:ascii="ITC Avant Garde" w:hAnsi="ITC Avant Garde"/>
          <w:bCs/>
          <w:sz w:val="22"/>
          <w:szCs w:val="22"/>
        </w:rPr>
        <w:t xml:space="preserve">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rsidR="00CD6D9E" w:rsidRDefault="00CD6D9E" w:rsidP="0046174F">
      <w:pPr>
        <w:spacing w:before="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la información fue presentada mediante el uso del F</w:t>
      </w:r>
      <w:r w:rsidR="004B6D8A">
        <w:rPr>
          <w:rFonts w:ascii="ITC Avant Garde" w:hAnsi="ITC Avant Garde"/>
          <w:bCs/>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rsidR="00CD6D9E" w:rsidRPr="00BC7AE9" w:rsidRDefault="00E97796" w:rsidP="0046174F">
      <w:pPr>
        <w:pStyle w:val="Prrafodelista"/>
        <w:numPr>
          <w:ilvl w:val="0"/>
          <w:numId w:val="31"/>
        </w:numPr>
        <w:spacing w:before="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rsidR="002A4767" w:rsidRDefault="00E57E55" w:rsidP="0046174F">
      <w:pPr>
        <w:pStyle w:val="Prrafodelista"/>
        <w:spacing w:before="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 C. Gabriela Vázquez García</w:t>
      </w:r>
      <w:r w:rsidR="00365428">
        <w:rPr>
          <w:rFonts w:ascii="ITC Avant Garde" w:hAnsi="ITC Avant Garde"/>
          <w:bCs/>
          <w:color w:val="000000"/>
          <w:sz w:val="22"/>
          <w:szCs w:val="22"/>
          <w:lang w:val="es-MX" w:eastAsia="es-MX"/>
        </w:rPr>
        <w:t xml:space="preserve"> </w:t>
      </w:r>
      <w:r w:rsidR="002A4767">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w:t>
      </w:r>
      <w:r w:rsidR="00D378CC">
        <w:rPr>
          <w:rFonts w:ascii="ITC Avant Garde" w:hAnsi="ITC Avant Garde"/>
          <w:bCs/>
          <w:color w:val="000000"/>
          <w:sz w:val="22"/>
          <w:szCs w:val="22"/>
          <w:lang w:val="es-MX" w:eastAsia="es-MX"/>
        </w:rPr>
        <w:t xml:space="preserve"> la</w:t>
      </w:r>
      <w:r w:rsidR="002A4767">
        <w:rPr>
          <w:rFonts w:ascii="ITC Avant Garde" w:hAnsi="ITC Avant Garde"/>
          <w:bCs/>
          <w:color w:val="000000"/>
          <w:sz w:val="22"/>
          <w:szCs w:val="22"/>
          <w:lang w:val="es-MX" w:eastAsia="es-MX"/>
        </w:rPr>
        <w:t xml:space="preserve"> interesad</w:t>
      </w:r>
      <w:r w:rsidR="00D378CC">
        <w:rPr>
          <w:rFonts w:ascii="ITC Avant Garde" w:hAnsi="ITC Avant Garde"/>
          <w:bCs/>
          <w:color w:val="000000"/>
          <w:sz w:val="22"/>
          <w:szCs w:val="22"/>
          <w:lang w:val="es-MX" w:eastAsia="es-MX"/>
        </w:rPr>
        <w:t>a</w:t>
      </w:r>
      <w:r w:rsidR="002A4767">
        <w:rPr>
          <w:rFonts w:ascii="ITC Avant Garde" w:hAnsi="ITC Avant Garde"/>
          <w:bCs/>
          <w:color w:val="000000"/>
          <w:sz w:val="22"/>
          <w:szCs w:val="22"/>
          <w:lang w:val="es-MX" w:eastAsia="es-MX"/>
        </w:rPr>
        <w:t>.</w:t>
      </w:r>
    </w:p>
    <w:p w:rsidR="00E97796" w:rsidRPr="00891556" w:rsidRDefault="00B37CCA" w:rsidP="0046174F">
      <w:pPr>
        <w:pStyle w:val="Prrafodelista"/>
        <w:numPr>
          <w:ilvl w:val="0"/>
          <w:numId w:val="31"/>
        </w:numPr>
        <w:spacing w:before="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rsidR="00B37CCA" w:rsidRDefault="00E57E55" w:rsidP="0046174F">
      <w:pPr>
        <w:pStyle w:val="Prrafodelista"/>
        <w:spacing w:before="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La C. Gabriela Vázquez García</w:t>
      </w:r>
      <w:r w:rsidR="00365428">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rsidR="00B37CCA" w:rsidRDefault="00B37CCA" w:rsidP="0046174F">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rsidR="006F6415" w:rsidRDefault="00891556" w:rsidP="0046174F">
      <w:pPr>
        <w:pStyle w:val="Prrafodelista"/>
        <w:numPr>
          <w:ilvl w:val="0"/>
          <w:numId w:val="33"/>
        </w:numPr>
        <w:spacing w:before="240"/>
        <w:jc w:val="both"/>
        <w:rPr>
          <w:rFonts w:ascii="ITC Avant Garde" w:hAnsi="ITC Avant Garde"/>
          <w:bCs/>
          <w:color w:val="000000"/>
          <w:sz w:val="22"/>
          <w:szCs w:val="22"/>
          <w:lang w:val="es-MX" w:eastAsia="es-MX"/>
        </w:rPr>
      </w:pPr>
      <w:r w:rsidRPr="006F6415">
        <w:rPr>
          <w:rFonts w:ascii="ITC Avant Garde" w:hAnsi="ITC Avant Garde"/>
          <w:b/>
          <w:bCs/>
          <w:color w:val="000000"/>
          <w:sz w:val="22"/>
          <w:szCs w:val="22"/>
          <w:lang w:val="es-MX" w:eastAsia="es-MX"/>
        </w:rPr>
        <w:t>Descripción del Proyecto:</w:t>
      </w:r>
      <w:r w:rsidRPr="006F6415">
        <w:rPr>
          <w:rFonts w:ascii="ITC Avant Garde" w:hAnsi="ITC Avant Garde"/>
          <w:bCs/>
          <w:color w:val="000000"/>
          <w:sz w:val="22"/>
          <w:szCs w:val="22"/>
          <w:lang w:val="es-MX" w:eastAsia="es-MX"/>
        </w:rPr>
        <w:t xml:space="preserve"> </w:t>
      </w:r>
      <w:r w:rsidR="00DD298C" w:rsidRPr="006F6415">
        <w:rPr>
          <w:rFonts w:ascii="ITC Avant Garde" w:hAnsi="ITC Avant Garde"/>
          <w:bCs/>
          <w:color w:val="000000"/>
          <w:sz w:val="22"/>
          <w:szCs w:val="22"/>
          <w:lang w:val="es-MX" w:eastAsia="es-MX"/>
        </w:rPr>
        <w:t xml:space="preserve">A través de la Concesión Única, </w:t>
      </w:r>
      <w:r w:rsidR="00E57E55">
        <w:rPr>
          <w:rFonts w:ascii="ITC Avant Garde" w:hAnsi="ITC Avant Garde"/>
          <w:bCs/>
          <w:color w:val="000000"/>
          <w:sz w:val="22"/>
          <w:szCs w:val="22"/>
          <w:lang w:val="es-MX" w:eastAsia="es-MX"/>
        </w:rPr>
        <w:t>la C. Gabriela Vázquez García</w:t>
      </w:r>
      <w:r w:rsidR="00411819" w:rsidRPr="006F6415">
        <w:rPr>
          <w:rFonts w:ascii="ITC Avant Garde" w:hAnsi="ITC Avant Garde"/>
          <w:bCs/>
          <w:color w:val="000000"/>
          <w:sz w:val="22"/>
          <w:szCs w:val="22"/>
          <w:lang w:val="es-MX" w:eastAsia="es-MX"/>
        </w:rPr>
        <w:t xml:space="preserve"> </w:t>
      </w:r>
      <w:r w:rsidR="00F02226" w:rsidRPr="006F6415">
        <w:rPr>
          <w:rFonts w:ascii="ITC Avant Garde" w:hAnsi="ITC Avant Garde"/>
          <w:bCs/>
          <w:color w:val="000000"/>
          <w:sz w:val="22"/>
          <w:szCs w:val="22"/>
          <w:lang w:val="es-MX" w:eastAsia="es-MX"/>
        </w:rPr>
        <w:t>prestará</w:t>
      </w:r>
      <w:r w:rsidR="00411819" w:rsidRPr="006F6415">
        <w:rPr>
          <w:rFonts w:ascii="ITC Avant Garde" w:hAnsi="ITC Avant Garde"/>
          <w:bCs/>
          <w:color w:val="000000"/>
          <w:sz w:val="22"/>
          <w:szCs w:val="22"/>
          <w:lang w:val="es-MX" w:eastAsia="es-MX"/>
        </w:rPr>
        <w:t xml:space="preserve"> el</w:t>
      </w:r>
      <w:r w:rsidR="00653187" w:rsidRPr="006F6415">
        <w:rPr>
          <w:rFonts w:ascii="ITC Avant Garde" w:hAnsi="ITC Avant Garde"/>
          <w:bCs/>
          <w:color w:val="000000"/>
          <w:sz w:val="22"/>
          <w:szCs w:val="22"/>
          <w:lang w:val="es-MX" w:eastAsia="es-MX"/>
        </w:rPr>
        <w:t xml:space="preserve"> servicio de </w:t>
      </w:r>
      <w:r w:rsidR="00411819" w:rsidRPr="006F6415">
        <w:rPr>
          <w:rFonts w:ascii="ITC Avant Garde" w:hAnsi="ITC Avant Garde"/>
          <w:bCs/>
          <w:color w:val="000000"/>
          <w:sz w:val="22"/>
          <w:szCs w:val="22"/>
          <w:lang w:val="es-MX" w:eastAsia="es-MX"/>
        </w:rPr>
        <w:t xml:space="preserve">televisión restringida </w:t>
      </w:r>
      <w:r w:rsidR="001708C4">
        <w:rPr>
          <w:rFonts w:ascii="ITC Avant Garde" w:hAnsi="ITC Avant Garde"/>
          <w:bCs/>
          <w:color w:val="000000"/>
          <w:sz w:val="22"/>
          <w:szCs w:val="22"/>
          <w:lang w:val="es-MX" w:eastAsia="es-MX"/>
        </w:rPr>
        <w:t>por cable</w:t>
      </w:r>
      <w:r w:rsidR="001708C4" w:rsidRPr="00DF0D74">
        <w:rPr>
          <w:rFonts w:ascii="ITC Avant Garde" w:hAnsi="ITC Avant Garde"/>
          <w:bCs/>
          <w:color w:val="000000"/>
          <w:sz w:val="22"/>
          <w:szCs w:val="22"/>
          <w:lang w:val="es-MX" w:eastAsia="es-MX"/>
        </w:rPr>
        <w:t xml:space="preserve">, utilizando </w:t>
      </w:r>
      <w:r w:rsidR="001708C4">
        <w:rPr>
          <w:rFonts w:ascii="ITC Avant Garde" w:hAnsi="ITC Avant Garde"/>
          <w:bCs/>
          <w:color w:val="000000"/>
          <w:sz w:val="22"/>
          <w:szCs w:val="22"/>
          <w:lang w:val="es-MX" w:eastAsia="es-MX"/>
        </w:rPr>
        <w:t>equipo propio, por lo que adjunta</w:t>
      </w:r>
      <w:r w:rsidR="0078252D">
        <w:rPr>
          <w:rFonts w:ascii="ITC Avant Garde" w:hAnsi="ITC Avant Garde"/>
          <w:bCs/>
          <w:color w:val="000000"/>
          <w:sz w:val="22"/>
          <w:szCs w:val="22"/>
          <w:lang w:val="es-MX" w:eastAsia="es-MX"/>
        </w:rPr>
        <w:t xml:space="preserve"> un listado de los equipos que </w:t>
      </w:r>
      <w:r w:rsidR="0078252D">
        <w:rPr>
          <w:rFonts w:ascii="ITC Avant Garde" w:hAnsi="ITC Avant Garde"/>
          <w:bCs/>
          <w:color w:val="000000"/>
          <w:sz w:val="22"/>
          <w:szCs w:val="22"/>
          <w:lang w:val="es-MX" w:eastAsia="es-MX"/>
        </w:rPr>
        <w:lastRenderedPageBreak/>
        <w:t>utilizar</w:t>
      </w:r>
      <w:r w:rsidR="00136C33">
        <w:rPr>
          <w:rFonts w:ascii="ITC Avant Garde" w:hAnsi="ITC Avant Garde"/>
          <w:bCs/>
          <w:color w:val="000000"/>
          <w:sz w:val="22"/>
          <w:szCs w:val="22"/>
          <w:lang w:val="es-MX" w:eastAsia="es-MX"/>
        </w:rPr>
        <w:t>á así como</w:t>
      </w:r>
      <w:r w:rsidR="001708C4">
        <w:rPr>
          <w:rFonts w:ascii="ITC Avant Garde" w:hAnsi="ITC Avant Garde"/>
          <w:bCs/>
          <w:color w:val="000000"/>
          <w:sz w:val="22"/>
          <w:szCs w:val="22"/>
          <w:lang w:val="es-MX" w:eastAsia="es-MX"/>
        </w:rPr>
        <w:t xml:space="preserve"> el mapa con la delimitación de la</w:t>
      </w:r>
      <w:r w:rsidR="00D378CC">
        <w:rPr>
          <w:rFonts w:ascii="ITC Avant Garde" w:hAnsi="ITC Avant Garde"/>
          <w:bCs/>
          <w:color w:val="000000"/>
          <w:sz w:val="22"/>
          <w:szCs w:val="22"/>
          <w:lang w:val="es-MX" w:eastAsia="es-MX"/>
        </w:rPr>
        <w:t>s</w:t>
      </w:r>
      <w:r w:rsidR="001708C4">
        <w:rPr>
          <w:rFonts w:ascii="ITC Avant Garde" w:hAnsi="ITC Avant Garde"/>
          <w:bCs/>
          <w:color w:val="000000"/>
          <w:sz w:val="22"/>
          <w:szCs w:val="22"/>
          <w:lang w:val="es-MX" w:eastAsia="es-MX"/>
        </w:rPr>
        <w:t xml:space="preserve"> local</w:t>
      </w:r>
      <w:r w:rsidR="00136C33">
        <w:rPr>
          <w:rFonts w:ascii="ITC Avant Garde" w:hAnsi="ITC Avant Garde"/>
          <w:bCs/>
          <w:color w:val="000000"/>
          <w:sz w:val="22"/>
          <w:szCs w:val="22"/>
          <w:lang w:val="es-MX" w:eastAsia="es-MX"/>
        </w:rPr>
        <w:t>idad</w:t>
      </w:r>
      <w:r w:rsidR="00D378CC">
        <w:rPr>
          <w:rFonts w:ascii="ITC Avant Garde" w:hAnsi="ITC Avant Garde"/>
          <w:bCs/>
          <w:color w:val="000000"/>
          <w:sz w:val="22"/>
          <w:szCs w:val="22"/>
          <w:lang w:val="es-MX" w:eastAsia="es-MX"/>
        </w:rPr>
        <w:t>es</w:t>
      </w:r>
      <w:r w:rsidR="00136C33">
        <w:rPr>
          <w:rFonts w:ascii="ITC Avant Garde" w:hAnsi="ITC Avant Garde"/>
          <w:bCs/>
          <w:color w:val="000000"/>
          <w:sz w:val="22"/>
          <w:szCs w:val="22"/>
          <w:lang w:val="es-MX" w:eastAsia="es-MX"/>
        </w:rPr>
        <w:t xml:space="preserve"> donde prestará el servicio.</w:t>
      </w:r>
      <w:r w:rsidR="00411819" w:rsidRPr="006F6415">
        <w:rPr>
          <w:rFonts w:ascii="ITC Avant Garde" w:hAnsi="ITC Avant Garde"/>
          <w:bCs/>
          <w:color w:val="000000"/>
          <w:sz w:val="22"/>
          <w:szCs w:val="22"/>
          <w:lang w:val="es-MX" w:eastAsia="es-MX"/>
        </w:rPr>
        <w:t xml:space="preserve"> </w:t>
      </w:r>
    </w:p>
    <w:p w:rsidR="00BA23CC" w:rsidRDefault="00BA23CC" w:rsidP="0046174F">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rsidR="00BA23CC" w:rsidRPr="00EC63AE" w:rsidRDefault="00BA23CC" w:rsidP="0046174F">
      <w:pPr>
        <w:pStyle w:val="Prrafodelista"/>
        <w:numPr>
          <w:ilvl w:val="0"/>
          <w:numId w:val="34"/>
        </w:numPr>
        <w:spacing w:before="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Capacidad técnica</w:t>
      </w:r>
      <w:r w:rsidR="00EF7248">
        <w:rPr>
          <w:rFonts w:ascii="ITC Avant Garde" w:hAnsi="ITC Avant Garde"/>
          <w:b/>
          <w:bCs/>
          <w:color w:val="000000"/>
          <w:sz w:val="22"/>
          <w:szCs w:val="22"/>
          <w:lang w:val="es-MX" w:eastAsia="es-MX"/>
        </w:rPr>
        <w:t xml:space="preserve">. </w:t>
      </w:r>
      <w:r w:rsidR="00E57E55">
        <w:rPr>
          <w:rFonts w:ascii="ITC Avant Garde" w:hAnsi="ITC Avant Garde"/>
          <w:bCs/>
          <w:sz w:val="22"/>
          <w:szCs w:val="22"/>
          <w:lang w:val="es-MX" w:eastAsia="es-MX"/>
        </w:rPr>
        <w:t>La C. Gabriela Vázquez García</w:t>
      </w:r>
      <w:r w:rsidR="002061BD">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w:t>
      </w:r>
      <w:r w:rsidR="00412BEE">
        <w:rPr>
          <w:rFonts w:ascii="ITC Avant Garde" w:hAnsi="ITC Avant Garde"/>
          <w:bCs/>
          <w:sz w:val="22"/>
          <w:szCs w:val="22"/>
          <w:lang w:val="es-MX" w:eastAsia="es-MX"/>
        </w:rPr>
        <w:t>del asesor técnico que respaldará la instalación y el desarrollo del proyecto</w:t>
      </w:r>
      <w:r w:rsidR="00D378CC">
        <w:rPr>
          <w:rFonts w:ascii="ITC Avant Garde" w:hAnsi="ITC Avant Garde"/>
          <w:bCs/>
          <w:sz w:val="22"/>
          <w:szCs w:val="22"/>
          <w:lang w:val="es-MX" w:eastAsia="es-MX"/>
        </w:rPr>
        <w:t>,</w:t>
      </w:r>
      <w:r w:rsidR="00412BEE">
        <w:rPr>
          <w:rFonts w:ascii="ITC Avant Garde" w:hAnsi="ITC Avant Garde"/>
          <w:bCs/>
          <w:sz w:val="22"/>
          <w:szCs w:val="22"/>
          <w:lang w:val="es-MX" w:eastAsia="es-MX"/>
        </w:rPr>
        <w:t xml:space="preserve"> </w:t>
      </w:r>
      <w:r w:rsidR="00605F02" w:rsidRPr="00517C6A">
        <w:rPr>
          <w:rFonts w:ascii="ITC Avant Garde" w:hAnsi="ITC Avant Garde"/>
          <w:bCs/>
          <w:sz w:val="22"/>
          <w:szCs w:val="22"/>
          <w:lang w:val="es-MX" w:eastAsia="es-MX"/>
        </w:rPr>
        <w:t xml:space="preserve">con la que </w:t>
      </w:r>
      <w:r w:rsidR="00605F02" w:rsidRPr="00115BB6">
        <w:rPr>
          <w:rFonts w:ascii="ITC Avant Garde" w:hAnsi="ITC Avant Garde"/>
          <w:bCs/>
          <w:sz w:val="22"/>
          <w:szCs w:val="22"/>
          <w:lang w:val="es-MX" w:eastAsia="es-MX"/>
        </w:rPr>
        <w:t>justifica la capacidad</w:t>
      </w:r>
      <w:r w:rsidR="00597D6A">
        <w:rPr>
          <w:rFonts w:ascii="ITC Avant Garde" w:hAnsi="ITC Avant Garde"/>
          <w:bCs/>
          <w:sz w:val="22"/>
          <w:szCs w:val="22"/>
          <w:lang w:val="es-MX" w:eastAsia="es-MX"/>
        </w:rPr>
        <w:t xml:space="preserve"> técnica</w:t>
      </w:r>
      <w:r w:rsidR="002B4824">
        <w:rPr>
          <w:rFonts w:ascii="ITC Avant Garde" w:hAnsi="ITC Avant Garde"/>
          <w:bCs/>
          <w:sz w:val="22"/>
          <w:szCs w:val="22"/>
          <w:lang w:val="es-MX" w:eastAsia="es-MX"/>
        </w:rPr>
        <w:t xml:space="preserve">.  </w:t>
      </w:r>
    </w:p>
    <w:p w:rsidR="00EF7248" w:rsidRDefault="00C40704" w:rsidP="0046174F">
      <w:pPr>
        <w:pStyle w:val="Prrafodelista"/>
        <w:numPr>
          <w:ilvl w:val="0"/>
          <w:numId w:val="34"/>
        </w:numPr>
        <w:spacing w:before="24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económica.</w:t>
      </w:r>
      <w:r w:rsidR="00605F02">
        <w:rPr>
          <w:rFonts w:ascii="ITC Avant Garde" w:hAnsi="ITC Avant Garde"/>
          <w:b/>
          <w:bCs/>
          <w:color w:val="000000"/>
          <w:sz w:val="22"/>
          <w:szCs w:val="22"/>
          <w:lang w:val="es-MX" w:eastAsia="es-MX"/>
        </w:rPr>
        <w:t xml:space="preserve"> </w:t>
      </w:r>
      <w:r w:rsidR="00E57E55">
        <w:rPr>
          <w:rFonts w:ascii="ITC Avant Garde" w:hAnsi="ITC Avant Garde"/>
          <w:bCs/>
          <w:sz w:val="22"/>
          <w:szCs w:val="22"/>
          <w:lang w:val="es-MX" w:eastAsia="es-MX"/>
        </w:rPr>
        <w:t>La C. Gabriela Vázquez García</w:t>
      </w:r>
      <w:r w:rsidR="005433AC">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acreditó</w:t>
      </w:r>
      <w:r w:rsidR="00F00320" w:rsidRPr="00F00320">
        <w:rPr>
          <w:rFonts w:ascii="ITC Avant Garde" w:hAnsi="ITC Avant Garde"/>
          <w:bCs/>
          <w:sz w:val="22"/>
          <w:szCs w:val="22"/>
          <w:lang w:val="es-MX" w:eastAsia="es-MX"/>
        </w:rPr>
        <w:t xml:space="preserve"> </w:t>
      </w:r>
      <w:r w:rsidR="00F00320">
        <w:rPr>
          <w:rFonts w:ascii="ITC Avant Garde" w:hAnsi="ITC Avant Garde"/>
          <w:bCs/>
          <w:sz w:val="22"/>
          <w:szCs w:val="22"/>
          <w:lang w:val="es-MX" w:eastAsia="es-MX"/>
        </w:rPr>
        <w:t xml:space="preserve">solvencia económica </w:t>
      </w:r>
      <w:r w:rsidR="00605F02">
        <w:rPr>
          <w:rFonts w:ascii="ITC Avant Garde" w:hAnsi="ITC Avant Garde"/>
          <w:bCs/>
          <w:sz w:val="22"/>
          <w:szCs w:val="22"/>
          <w:lang w:val="es-MX" w:eastAsia="es-MX"/>
        </w:rPr>
        <w:t xml:space="preserve">mediante </w:t>
      </w:r>
      <w:r w:rsidR="0074783C">
        <w:rPr>
          <w:rFonts w:ascii="ITC Avant Garde" w:hAnsi="ITC Avant Garde"/>
          <w:bCs/>
          <w:sz w:val="22"/>
          <w:szCs w:val="22"/>
          <w:lang w:val="es-MX" w:eastAsia="es-MX"/>
        </w:rPr>
        <w:t xml:space="preserve">la </w:t>
      </w:r>
      <w:r w:rsidR="005D1439">
        <w:rPr>
          <w:rFonts w:ascii="ITC Avant Garde" w:hAnsi="ITC Avant Garde"/>
          <w:bCs/>
          <w:sz w:val="22"/>
          <w:szCs w:val="22"/>
          <w:lang w:val="es-MX" w:eastAsia="es-MX"/>
        </w:rPr>
        <w:t>presentación de</w:t>
      </w:r>
      <w:r w:rsidR="002B4824">
        <w:rPr>
          <w:rFonts w:ascii="ITC Avant Garde" w:hAnsi="ITC Avant Garde"/>
          <w:bCs/>
          <w:sz w:val="22"/>
          <w:szCs w:val="22"/>
          <w:lang w:val="es-MX" w:eastAsia="es-MX"/>
        </w:rPr>
        <w:t xml:space="preserve"> la</w:t>
      </w:r>
      <w:r w:rsidR="00D92B01">
        <w:rPr>
          <w:rFonts w:ascii="ITC Avant Garde" w:hAnsi="ITC Avant Garde"/>
          <w:bCs/>
          <w:sz w:val="22"/>
          <w:szCs w:val="22"/>
          <w:lang w:val="es-MX" w:eastAsia="es-MX"/>
        </w:rPr>
        <w:t>s</w:t>
      </w:r>
      <w:r w:rsidR="002B4824">
        <w:rPr>
          <w:rFonts w:ascii="ITC Avant Garde" w:hAnsi="ITC Avant Garde"/>
          <w:bCs/>
          <w:sz w:val="22"/>
          <w:szCs w:val="22"/>
          <w:lang w:val="es-MX" w:eastAsia="es-MX"/>
        </w:rPr>
        <w:t xml:space="preserve"> </w:t>
      </w:r>
      <w:r w:rsidR="00A31BC6">
        <w:rPr>
          <w:rFonts w:ascii="ITC Avant Garde" w:hAnsi="ITC Avant Garde"/>
          <w:bCs/>
          <w:sz w:val="22"/>
          <w:szCs w:val="22"/>
          <w:lang w:val="es-MX" w:eastAsia="es-MX"/>
        </w:rPr>
        <w:t xml:space="preserve">copias de sus estados de cuenta de dos meses anteriores a la presentación de la </w:t>
      </w:r>
      <w:r w:rsidR="00D378CC">
        <w:rPr>
          <w:rFonts w:ascii="ITC Avant Garde" w:hAnsi="ITC Avant Garde"/>
          <w:bCs/>
          <w:sz w:val="22"/>
          <w:szCs w:val="22"/>
          <w:lang w:val="es-MX" w:eastAsia="es-MX"/>
        </w:rPr>
        <w:t>S</w:t>
      </w:r>
      <w:r w:rsidR="00A31BC6">
        <w:rPr>
          <w:rFonts w:ascii="ITC Avant Garde" w:hAnsi="ITC Avant Garde"/>
          <w:bCs/>
          <w:sz w:val="22"/>
          <w:szCs w:val="22"/>
          <w:lang w:val="es-MX" w:eastAsia="es-MX"/>
        </w:rPr>
        <w:t xml:space="preserve">olicitud de </w:t>
      </w:r>
      <w:r w:rsidR="00D378CC">
        <w:rPr>
          <w:rFonts w:ascii="ITC Avant Garde" w:hAnsi="ITC Avant Garde"/>
          <w:bCs/>
          <w:sz w:val="22"/>
          <w:szCs w:val="22"/>
          <w:lang w:val="es-MX" w:eastAsia="es-MX"/>
        </w:rPr>
        <w:t>C</w:t>
      </w:r>
      <w:r w:rsidR="00A31BC6">
        <w:rPr>
          <w:rFonts w:ascii="ITC Avant Garde" w:hAnsi="ITC Avant Garde"/>
          <w:bCs/>
          <w:sz w:val="22"/>
          <w:szCs w:val="22"/>
          <w:lang w:val="es-MX" w:eastAsia="es-MX"/>
        </w:rPr>
        <w:t>oncesión</w:t>
      </w:r>
      <w:r w:rsidR="00AF03AA">
        <w:rPr>
          <w:rFonts w:ascii="ITC Avant Garde" w:hAnsi="ITC Avant Garde"/>
          <w:bCs/>
          <w:sz w:val="22"/>
          <w:szCs w:val="22"/>
          <w:lang w:val="es-MX" w:eastAsia="es-MX"/>
        </w:rPr>
        <w:t xml:space="preserve">, con </w:t>
      </w:r>
      <w:r w:rsidR="00A31BC6">
        <w:rPr>
          <w:rFonts w:ascii="ITC Avant Garde" w:hAnsi="ITC Avant Garde"/>
          <w:bCs/>
          <w:sz w:val="22"/>
          <w:szCs w:val="22"/>
          <w:lang w:val="es-MX" w:eastAsia="es-MX"/>
        </w:rPr>
        <w:t>saldos</w:t>
      </w:r>
      <w:r w:rsidR="00C6374C">
        <w:rPr>
          <w:rFonts w:ascii="ITC Avant Garde" w:hAnsi="ITC Avant Garde"/>
          <w:bCs/>
          <w:sz w:val="22"/>
          <w:szCs w:val="22"/>
          <w:lang w:val="es-MX" w:eastAsia="es-MX"/>
        </w:rPr>
        <w:t xml:space="preserve"> suficientes para </w:t>
      </w:r>
      <w:r w:rsidR="00FE2549">
        <w:rPr>
          <w:rFonts w:ascii="ITC Avant Garde" w:hAnsi="ITC Avant Garde"/>
          <w:bCs/>
          <w:sz w:val="22"/>
          <w:szCs w:val="22"/>
          <w:lang w:val="es-MX" w:eastAsia="es-MX"/>
        </w:rPr>
        <w:t>el desarrollo del proyecto.</w:t>
      </w:r>
    </w:p>
    <w:p w:rsidR="00F75658" w:rsidRPr="00C6374C" w:rsidRDefault="00EF7248" w:rsidP="0046174F">
      <w:pPr>
        <w:pStyle w:val="Prrafodelista"/>
        <w:numPr>
          <w:ilvl w:val="0"/>
          <w:numId w:val="34"/>
        </w:numPr>
        <w:spacing w:before="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Capacidad Jurídica.</w:t>
      </w:r>
      <w:r w:rsidR="00605F02">
        <w:rPr>
          <w:rFonts w:ascii="ITC Avant Garde" w:hAnsi="ITC Avant Garde"/>
          <w:b/>
          <w:bCs/>
          <w:color w:val="000000"/>
          <w:sz w:val="22"/>
          <w:szCs w:val="22"/>
          <w:lang w:val="es-MX" w:eastAsia="es-MX"/>
        </w:rPr>
        <w:t xml:space="preserve"> </w:t>
      </w:r>
      <w:r w:rsidR="00E57E55">
        <w:rPr>
          <w:rFonts w:ascii="ITC Avant Garde" w:hAnsi="ITC Avant Garde"/>
          <w:bCs/>
          <w:sz w:val="22"/>
          <w:szCs w:val="22"/>
          <w:lang w:val="es-MX" w:eastAsia="es-MX"/>
        </w:rPr>
        <w:t>La C. Gabriela Vázquez García</w:t>
      </w:r>
      <w:r w:rsidR="00D92B01">
        <w:rPr>
          <w:rFonts w:ascii="ITC Avant Garde" w:hAnsi="ITC Avant Garde"/>
          <w:bCs/>
          <w:color w:val="000000"/>
          <w:sz w:val="22"/>
          <w:szCs w:val="22"/>
          <w:lang w:val="es-MX" w:eastAsia="es-MX"/>
        </w:rPr>
        <w:t xml:space="preserve"> </w:t>
      </w:r>
      <w:r w:rsidR="00605F02">
        <w:rPr>
          <w:rFonts w:ascii="ITC Avant Garde" w:hAnsi="ITC Avant Garde"/>
          <w:bCs/>
          <w:color w:val="000000"/>
          <w:sz w:val="22"/>
          <w:szCs w:val="22"/>
          <w:lang w:val="es-MX" w:eastAsia="es-MX"/>
        </w:rPr>
        <w:t xml:space="preserve">acreditó </w:t>
      </w:r>
      <w:r w:rsidR="00D92B01">
        <w:rPr>
          <w:rFonts w:ascii="ITC Avant Garde" w:hAnsi="ITC Avant Garde"/>
          <w:bCs/>
          <w:color w:val="000000"/>
          <w:sz w:val="22"/>
          <w:szCs w:val="22"/>
          <w:lang w:val="es-MX" w:eastAsia="es-MX"/>
        </w:rPr>
        <w:t xml:space="preserve">su nacionalidad mexicana a través de la presentación de la copia </w:t>
      </w:r>
      <w:r w:rsidR="00A31BC6">
        <w:rPr>
          <w:rFonts w:ascii="ITC Avant Garde" w:hAnsi="ITC Avant Garde"/>
          <w:bCs/>
          <w:color w:val="000000"/>
          <w:sz w:val="22"/>
          <w:szCs w:val="22"/>
          <w:lang w:val="es-MX" w:eastAsia="es-MX"/>
        </w:rPr>
        <w:t>certificada</w:t>
      </w:r>
      <w:r w:rsidR="001750DF">
        <w:rPr>
          <w:rFonts w:ascii="ITC Avant Garde" w:hAnsi="ITC Avant Garde"/>
          <w:bCs/>
          <w:color w:val="000000"/>
          <w:sz w:val="22"/>
          <w:szCs w:val="22"/>
          <w:lang w:val="es-MX" w:eastAsia="es-MX"/>
        </w:rPr>
        <w:t xml:space="preserve"> de su acta de nacimiento</w:t>
      </w:r>
      <w:r w:rsidR="00D92B01">
        <w:rPr>
          <w:rFonts w:ascii="ITC Avant Garde" w:hAnsi="ITC Avant Garde"/>
          <w:bCs/>
          <w:color w:val="000000"/>
          <w:sz w:val="22"/>
          <w:szCs w:val="22"/>
          <w:lang w:val="es-MX" w:eastAsia="es-MX"/>
        </w:rPr>
        <w:t>.</w:t>
      </w:r>
    </w:p>
    <w:p w:rsidR="00657691" w:rsidRPr="00BC7AE9" w:rsidRDefault="00EF7248" w:rsidP="0046174F">
      <w:pPr>
        <w:pStyle w:val="Prrafodelista"/>
        <w:numPr>
          <w:ilvl w:val="0"/>
          <w:numId w:val="34"/>
        </w:numPr>
        <w:spacing w:before="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r w:rsidR="00E57E55">
        <w:rPr>
          <w:rFonts w:ascii="ITC Avant Garde" w:hAnsi="ITC Avant Garde"/>
          <w:bCs/>
          <w:sz w:val="22"/>
          <w:szCs w:val="22"/>
          <w:lang w:val="es-MX" w:eastAsia="es-MX"/>
        </w:rPr>
        <w:t>La C. Gabriela Vázquez García</w:t>
      </w:r>
      <w:r w:rsidR="00C6374C">
        <w:rPr>
          <w:rFonts w:ascii="ITC Avant Garde" w:hAnsi="ITC Avant Garde"/>
          <w:bCs/>
          <w:color w:val="000000"/>
          <w:sz w:val="22"/>
          <w:szCs w:val="22"/>
          <w:lang w:val="es-MX" w:eastAsia="es-MX"/>
        </w:rPr>
        <w:t xml:space="preserve"> </w:t>
      </w:r>
      <w:r w:rsidR="008000FB" w:rsidRPr="00657691">
        <w:rPr>
          <w:rFonts w:ascii="ITC Avant Garde" w:hAnsi="ITC Avant Garde"/>
          <w:bCs/>
          <w:color w:val="000000"/>
          <w:sz w:val="22"/>
          <w:szCs w:val="22"/>
          <w:lang w:val="es-MX" w:eastAsia="es-MX"/>
        </w:rPr>
        <w:t>documentó</w:t>
      </w:r>
      <w:r w:rsidR="0046174F">
        <w:rPr>
          <w:rFonts w:ascii="ITC Avant Garde" w:hAnsi="ITC Avant Garde"/>
          <w:bCs/>
          <w:color w:val="000000"/>
          <w:sz w:val="22"/>
          <w:szCs w:val="22"/>
          <w:lang w:val="es-MX" w:eastAsia="es-MX"/>
        </w:rPr>
        <w:t xml:space="preserve"> </w:t>
      </w:r>
      <w:r w:rsidR="00657691" w:rsidRPr="00657691">
        <w:rPr>
          <w:rFonts w:ascii="ITC Avant Garde" w:hAnsi="ITC Avant Garde"/>
          <w:bCs/>
          <w:color w:val="000000"/>
          <w:sz w:val="22"/>
          <w:szCs w:val="22"/>
          <w:lang w:val="es-MX" w:eastAsia="es-MX"/>
        </w:rPr>
        <w:t>tener la capacidad administrativa para la prestación de</w:t>
      </w:r>
      <w:r w:rsidR="003046D6">
        <w:rPr>
          <w:rFonts w:ascii="ITC Avant Garde" w:hAnsi="ITC Avant Garde"/>
          <w:bCs/>
          <w:color w:val="000000"/>
          <w:sz w:val="22"/>
          <w:szCs w:val="22"/>
          <w:lang w:val="es-MX" w:eastAsia="es-MX"/>
        </w:rPr>
        <w:t>l</w:t>
      </w:r>
      <w:r w:rsidR="00657691" w:rsidRPr="00657691">
        <w:rPr>
          <w:rFonts w:ascii="ITC Avant Garde" w:hAnsi="ITC Avant Garde"/>
          <w:bCs/>
          <w:color w:val="000000"/>
          <w:sz w:val="22"/>
          <w:szCs w:val="22"/>
          <w:lang w:val="es-MX" w:eastAsia="es-MX"/>
        </w:rPr>
        <w:t xml:space="preserve"> servicio de telecomunicaciones a que se refiere su proyecto</w:t>
      </w:r>
      <w:r w:rsidR="00657691" w:rsidRPr="00BC7AE9">
        <w:rPr>
          <w:rFonts w:ascii="ITC Avant Garde" w:hAnsi="ITC Avant Garde"/>
          <w:bCs/>
          <w:color w:val="000000"/>
          <w:sz w:val="22"/>
          <w:szCs w:val="22"/>
          <w:lang w:val="es-MX" w:eastAsia="es-MX"/>
        </w:rPr>
        <w:t>.</w:t>
      </w:r>
    </w:p>
    <w:p w:rsidR="00C40704" w:rsidRPr="00C40704" w:rsidRDefault="00C40704" w:rsidP="0046174F">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rsidR="00C40704" w:rsidRPr="004A277A" w:rsidRDefault="00E57E55" w:rsidP="0046174F">
      <w:pPr>
        <w:spacing w:before="240"/>
        <w:ind w:left="708"/>
        <w:jc w:val="both"/>
        <w:rPr>
          <w:rFonts w:ascii="ITC Avant Garde" w:hAnsi="ITC Avant Garde"/>
          <w:bCs/>
          <w:color w:val="000000"/>
          <w:sz w:val="22"/>
          <w:szCs w:val="22"/>
          <w:lang w:val="es-MX" w:eastAsia="es-MX"/>
        </w:rPr>
      </w:pPr>
      <w:r>
        <w:rPr>
          <w:rFonts w:ascii="ITC Avant Garde" w:hAnsi="ITC Avant Garde"/>
          <w:bCs/>
          <w:sz w:val="22"/>
          <w:szCs w:val="22"/>
          <w:lang w:val="es-MX" w:eastAsia="es-MX"/>
        </w:rPr>
        <w:t>La C. Gabriela Vázquez García</w:t>
      </w:r>
      <w:r w:rsidR="003046D6">
        <w:rPr>
          <w:rFonts w:ascii="ITC Avant Garde" w:hAnsi="ITC Avant Garde"/>
          <w:bCs/>
          <w:color w:val="000000"/>
          <w:sz w:val="22"/>
          <w:szCs w:val="22"/>
          <w:lang w:val="es-MX" w:eastAsia="es-MX"/>
        </w:rPr>
        <w:t xml:space="preserve"> </w:t>
      </w:r>
      <w:r w:rsidR="00333730" w:rsidRPr="004A277A">
        <w:rPr>
          <w:rFonts w:ascii="ITC Avant Garde" w:hAnsi="ITC Avant Garde"/>
          <w:bCs/>
          <w:color w:val="000000"/>
          <w:sz w:val="22"/>
          <w:szCs w:val="22"/>
          <w:lang w:val="es-MX" w:eastAsia="es-MX"/>
        </w:rPr>
        <w:t xml:space="preserve">señaló como </w:t>
      </w:r>
      <w:r w:rsidR="00DD298C" w:rsidRPr="004A277A">
        <w:rPr>
          <w:rFonts w:ascii="ITC Avant Garde" w:hAnsi="ITC Avant Garde"/>
          <w:bCs/>
          <w:color w:val="000000"/>
          <w:sz w:val="22"/>
          <w:szCs w:val="22"/>
          <w:lang w:val="es-MX" w:eastAsia="es-MX"/>
        </w:rPr>
        <w:t>programa de cobertura inicial</w:t>
      </w:r>
      <w:r w:rsidR="00304399" w:rsidRPr="004A277A">
        <w:rPr>
          <w:rFonts w:ascii="ITC Avant Garde" w:hAnsi="ITC Avant Garde"/>
          <w:bCs/>
          <w:color w:val="000000"/>
          <w:sz w:val="22"/>
          <w:szCs w:val="22"/>
          <w:lang w:val="es-MX" w:eastAsia="es-MX"/>
        </w:rPr>
        <w:t xml:space="preserve"> de su proyecto</w:t>
      </w:r>
      <w:r w:rsidR="00DD298C" w:rsidRPr="004A277A">
        <w:rPr>
          <w:rFonts w:ascii="ITC Avant Garde" w:hAnsi="ITC Avant Garde"/>
          <w:bCs/>
          <w:color w:val="000000"/>
          <w:sz w:val="22"/>
          <w:szCs w:val="22"/>
          <w:lang w:val="es-MX" w:eastAsia="es-MX"/>
        </w:rPr>
        <w:t xml:space="preserve"> </w:t>
      </w:r>
      <w:r w:rsidR="003046D6">
        <w:rPr>
          <w:rFonts w:ascii="ITC Avant Garde" w:hAnsi="ITC Avant Garde"/>
          <w:bCs/>
          <w:color w:val="000000"/>
          <w:sz w:val="22"/>
          <w:szCs w:val="22"/>
          <w:lang w:val="es-MX" w:eastAsia="es-MX"/>
        </w:rPr>
        <w:t>la</w:t>
      </w:r>
      <w:r w:rsidR="001750DF">
        <w:rPr>
          <w:rFonts w:ascii="ITC Avant Garde" w:hAnsi="ITC Avant Garde"/>
          <w:bCs/>
          <w:color w:val="000000"/>
          <w:sz w:val="22"/>
          <w:szCs w:val="22"/>
          <w:lang w:val="es-MX" w:eastAsia="es-MX"/>
        </w:rPr>
        <w:t>s</w:t>
      </w:r>
      <w:r w:rsidR="003046D6">
        <w:rPr>
          <w:rFonts w:ascii="ITC Avant Garde" w:hAnsi="ITC Avant Garde"/>
          <w:bCs/>
          <w:color w:val="000000"/>
          <w:sz w:val="22"/>
          <w:szCs w:val="22"/>
          <w:lang w:val="es-MX" w:eastAsia="es-MX"/>
        </w:rPr>
        <w:t xml:space="preserve"> localidad</w:t>
      </w:r>
      <w:r w:rsidR="001750DF">
        <w:rPr>
          <w:rFonts w:ascii="ITC Avant Garde" w:hAnsi="ITC Avant Garde"/>
          <w:bCs/>
          <w:color w:val="000000"/>
          <w:sz w:val="22"/>
          <w:szCs w:val="22"/>
          <w:lang w:val="es-MX" w:eastAsia="es-MX"/>
        </w:rPr>
        <w:t>es</w:t>
      </w:r>
      <w:r w:rsidR="003046D6">
        <w:rPr>
          <w:rFonts w:ascii="ITC Avant Garde" w:hAnsi="ITC Avant Garde"/>
          <w:bCs/>
          <w:color w:val="000000"/>
          <w:sz w:val="22"/>
          <w:szCs w:val="22"/>
          <w:lang w:val="es-MX" w:eastAsia="es-MX"/>
        </w:rPr>
        <w:t xml:space="preserve"> de </w:t>
      </w:r>
      <w:proofErr w:type="spellStart"/>
      <w:r w:rsidR="00B77076" w:rsidRPr="00B77076">
        <w:rPr>
          <w:rFonts w:ascii="ITC Avant Garde" w:hAnsi="ITC Avant Garde"/>
          <w:bCs/>
          <w:color w:val="000000"/>
          <w:sz w:val="22"/>
          <w:szCs w:val="22"/>
          <w:lang w:val="es-MX" w:eastAsia="es-MX"/>
        </w:rPr>
        <w:t>Rodulfo</w:t>
      </w:r>
      <w:proofErr w:type="spellEnd"/>
      <w:r w:rsidR="00B77076" w:rsidRPr="00B77076">
        <w:rPr>
          <w:rFonts w:ascii="ITC Avant Garde" w:hAnsi="ITC Avant Garde"/>
          <w:bCs/>
          <w:color w:val="000000"/>
          <w:sz w:val="22"/>
          <w:szCs w:val="22"/>
          <w:lang w:val="es-MX" w:eastAsia="es-MX"/>
        </w:rPr>
        <w:t xml:space="preserve"> Figueroa, Flor de Mayo, Reforma Agraria, </w:t>
      </w:r>
      <w:r w:rsidR="00B77076">
        <w:rPr>
          <w:rFonts w:ascii="ITC Avant Garde" w:hAnsi="ITC Avant Garde"/>
          <w:bCs/>
          <w:color w:val="000000"/>
          <w:sz w:val="22"/>
          <w:szCs w:val="22"/>
          <w:lang w:val="es-MX" w:eastAsia="es-MX"/>
        </w:rPr>
        <w:t xml:space="preserve">Nuevo </w:t>
      </w:r>
      <w:r w:rsidR="00B77076" w:rsidRPr="00B77076">
        <w:rPr>
          <w:rFonts w:ascii="ITC Avant Garde" w:hAnsi="ITC Avant Garde"/>
          <w:bCs/>
          <w:color w:val="000000"/>
          <w:sz w:val="22"/>
          <w:szCs w:val="22"/>
          <w:lang w:val="es-MX" w:eastAsia="es-MX"/>
        </w:rPr>
        <w:t>Agua Zarca, Veinte de Abril, Juan</w:t>
      </w:r>
      <w:r w:rsidR="007D5EA5">
        <w:rPr>
          <w:rFonts w:ascii="ITC Avant Garde" w:hAnsi="ITC Avant Garde"/>
          <w:bCs/>
          <w:color w:val="000000"/>
          <w:sz w:val="22"/>
          <w:szCs w:val="22"/>
          <w:lang w:val="es-MX" w:eastAsia="es-MX"/>
        </w:rPr>
        <w:t xml:space="preserve"> Sabines Guti</w:t>
      </w:r>
      <w:r w:rsidR="00D378CC">
        <w:rPr>
          <w:rFonts w:ascii="ITC Avant Garde" w:hAnsi="ITC Avant Garde"/>
          <w:bCs/>
          <w:color w:val="000000"/>
          <w:sz w:val="22"/>
          <w:szCs w:val="22"/>
          <w:lang w:val="es-MX" w:eastAsia="es-MX"/>
        </w:rPr>
        <w:t>é</w:t>
      </w:r>
      <w:r w:rsidR="007D5EA5">
        <w:rPr>
          <w:rFonts w:ascii="ITC Avant Garde" w:hAnsi="ITC Avant Garde"/>
          <w:bCs/>
          <w:color w:val="000000"/>
          <w:sz w:val="22"/>
          <w:szCs w:val="22"/>
          <w:lang w:val="es-MX" w:eastAsia="es-MX"/>
        </w:rPr>
        <w:t xml:space="preserve">rrez, Nuevo </w:t>
      </w:r>
      <w:proofErr w:type="spellStart"/>
      <w:r w:rsidR="007D5EA5">
        <w:rPr>
          <w:rFonts w:ascii="ITC Avant Garde" w:hAnsi="ITC Avant Garde"/>
          <w:bCs/>
          <w:color w:val="000000"/>
          <w:sz w:val="22"/>
          <w:szCs w:val="22"/>
          <w:lang w:val="es-MX" w:eastAsia="es-MX"/>
        </w:rPr>
        <w:t>Villa</w:t>
      </w:r>
      <w:r w:rsidR="00DF712F">
        <w:rPr>
          <w:rFonts w:ascii="ITC Avant Garde" w:hAnsi="ITC Avant Garde"/>
          <w:bCs/>
          <w:color w:val="000000"/>
          <w:sz w:val="22"/>
          <w:szCs w:val="22"/>
          <w:lang w:val="es-MX" w:eastAsia="es-MX"/>
        </w:rPr>
        <w:t>f</w:t>
      </w:r>
      <w:r w:rsidR="00B77076" w:rsidRPr="00B77076">
        <w:rPr>
          <w:rFonts w:ascii="ITC Avant Garde" w:hAnsi="ITC Avant Garde"/>
          <w:bCs/>
          <w:color w:val="000000"/>
          <w:sz w:val="22"/>
          <w:szCs w:val="22"/>
          <w:lang w:val="es-MX" w:eastAsia="es-MX"/>
        </w:rPr>
        <w:t>lores</w:t>
      </w:r>
      <w:proofErr w:type="spellEnd"/>
      <w:r w:rsidR="00B77076" w:rsidRPr="00B77076">
        <w:rPr>
          <w:rFonts w:ascii="ITC Avant Garde" w:hAnsi="ITC Avant Garde"/>
          <w:bCs/>
          <w:color w:val="000000"/>
          <w:sz w:val="22"/>
          <w:szCs w:val="22"/>
          <w:lang w:val="es-MX" w:eastAsia="es-MX"/>
        </w:rPr>
        <w:t xml:space="preserve">, El Paraíso, Las Delicias y Nuevo Llano Grande, Municipio </w:t>
      </w:r>
      <w:r w:rsidR="00D378CC">
        <w:rPr>
          <w:rFonts w:ascii="ITC Avant Garde" w:hAnsi="ITC Avant Garde"/>
          <w:bCs/>
          <w:color w:val="000000"/>
          <w:sz w:val="22"/>
          <w:szCs w:val="22"/>
          <w:lang w:val="es-MX" w:eastAsia="es-MX"/>
        </w:rPr>
        <w:t xml:space="preserve">de </w:t>
      </w:r>
      <w:r w:rsidR="00B77076" w:rsidRPr="00B77076">
        <w:rPr>
          <w:rFonts w:ascii="ITC Avant Garde" w:hAnsi="ITC Avant Garde"/>
          <w:bCs/>
          <w:color w:val="000000"/>
          <w:sz w:val="22"/>
          <w:szCs w:val="22"/>
          <w:lang w:val="es-MX" w:eastAsia="es-MX"/>
        </w:rPr>
        <w:t xml:space="preserve">La Trinitaria; Francisco Villa, Guadalupe Victoria y San Vicente La Mesilla, Municipio de </w:t>
      </w:r>
      <w:proofErr w:type="spellStart"/>
      <w:r w:rsidR="00B77076" w:rsidRPr="00B77076">
        <w:rPr>
          <w:rFonts w:ascii="ITC Avant Garde" w:hAnsi="ITC Avant Garde"/>
          <w:bCs/>
          <w:color w:val="000000"/>
          <w:sz w:val="22"/>
          <w:szCs w:val="22"/>
          <w:lang w:val="es-MX" w:eastAsia="es-MX"/>
        </w:rPr>
        <w:t>Tzimol</w:t>
      </w:r>
      <w:proofErr w:type="spellEnd"/>
      <w:r w:rsidR="00B77076" w:rsidRPr="00B77076">
        <w:rPr>
          <w:rFonts w:ascii="ITC Avant Garde" w:hAnsi="ITC Avant Garde"/>
          <w:bCs/>
          <w:color w:val="000000"/>
          <w:sz w:val="22"/>
          <w:szCs w:val="22"/>
          <w:lang w:val="es-MX" w:eastAsia="es-MX"/>
        </w:rPr>
        <w:t xml:space="preserve">; San Gregorio </w:t>
      </w:r>
      <w:proofErr w:type="spellStart"/>
      <w:r w:rsidR="00B77076" w:rsidRPr="00B77076">
        <w:rPr>
          <w:rFonts w:ascii="ITC Avant Garde" w:hAnsi="ITC Avant Garde"/>
          <w:bCs/>
          <w:color w:val="000000"/>
          <w:sz w:val="22"/>
          <w:szCs w:val="22"/>
          <w:lang w:val="es-MX" w:eastAsia="es-MX"/>
        </w:rPr>
        <w:t>Chamic</w:t>
      </w:r>
      <w:proofErr w:type="spellEnd"/>
      <w:r w:rsidR="00B77076" w:rsidRPr="00B77076">
        <w:rPr>
          <w:rFonts w:ascii="ITC Avant Garde" w:hAnsi="ITC Avant Garde"/>
          <w:bCs/>
          <w:color w:val="000000"/>
          <w:sz w:val="22"/>
          <w:szCs w:val="22"/>
          <w:lang w:val="es-MX" w:eastAsia="es-MX"/>
        </w:rPr>
        <w:t>, Revolución, Horizonte, San Francisco Playa Grande</w:t>
      </w:r>
      <w:r w:rsidR="00EF632B">
        <w:rPr>
          <w:rFonts w:ascii="ITC Avant Garde" w:hAnsi="ITC Avant Garde"/>
          <w:bCs/>
          <w:color w:val="000000"/>
          <w:sz w:val="22"/>
          <w:szCs w:val="22"/>
          <w:lang w:val="es-MX" w:eastAsia="es-MX"/>
        </w:rPr>
        <w:t xml:space="preserve"> (El </w:t>
      </w:r>
      <w:proofErr w:type="spellStart"/>
      <w:r w:rsidR="00EF632B">
        <w:rPr>
          <w:rFonts w:ascii="ITC Avant Garde" w:hAnsi="ITC Avant Garde"/>
          <w:bCs/>
          <w:color w:val="000000"/>
          <w:sz w:val="22"/>
          <w:szCs w:val="22"/>
          <w:lang w:val="es-MX" w:eastAsia="es-MX"/>
        </w:rPr>
        <w:t>Graval</w:t>
      </w:r>
      <w:proofErr w:type="spellEnd"/>
      <w:r w:rsidR="00EF632B">
        <w:rPr>
          <w:rFonts w:ascii="ITC Avant Garde" w:hAnsi="ITC Avant Garde"/>
          <w:bCs/>
          <w:color w:val="000000"/>
          <w:sz w:val="22"/>
          <w:szCs w:val="22"/>
          <w:lang w:val="es-MX" w:eastAsia="es-MX"/>
        </w:rPr>
        <w:t>)</w:t>
      </w:r>
      <w:r w:rsidR="00B77076" w:rsidRPr="00B77076">
        <w:rPr>
          <w:rFonts w:ascii="ITC Avant Garde" w:hAnsi="ITC Avant Garde"/>
          <w:bCs/>
          <w:color w:val="000000"/>
          <w:sz w:val="22"/>
          <w:szCs w:val="22"/>
          <w:lang w:val="es-MX" w:eastAsia="es-MX"/>
        </w:rPr>
        <w:t xml:space="preserve">, San </w:t>
      </w:r>
      <w:proofErr w:type="spellStart"/>
      <w:r w:rsidR="00B77076" w:rsidRPr="00B77076">
        <w:rPr>
          <w:rFonts w:ascii="ITC Avant Garde" w:hAnsi="ITC Avant Garde"/>
          <w:bCs/>
          <w:color w:val="000000"/>
          <w:sz w:val="22"/>
          <w:szCs w:val="22"/>
          <w:lang w:val="es-MX" w:eastAsia="es-MX"/>
        </w:rPr>
        <w:t>Caralampio</w:t>
      </w:r>
      <w:proofErr w:type="spellEnd"/>
      <w:r w:rsidR="00B77076" w:rsidRPr="00B77076">
        <w:rPr>
          <w:rFonts w:ascii="ITC Avant Garde" w:hAnsi="ITC Avant Garde"/>
          <w:bCs/>
          <w:color w:val="000000"/>
          <w:sz w:val="22"/>
          <w:szCs w:val="22"/>
          <w:lang w:val="es-MX" w:eastAsia="es-MX"/>
        </w:rPr>
        <w:t xml:space="preserve">, Doctor </w:t>
      </w:r>
      <w:proofErr w:type="spellStart"/>
      <w:r w:rsidR="00B77076" w:rsidRPr="00B77076">
        <w:rPr>
          <w:rFonts w:ascii="ITC Avant Garde" w:hAnsi="ITC Avant Garde"/>
          <w:bCs/>
          <w:color w:val="000000"/>
          <w:sz w:val="22"/>
          <w:szCs w:val="22"/>
          <w:lang w:val="es-MX" w:eastAsia="es-MX"/>
        </w:rPr>
        <w:t>Rodulfo</w:t>
      </w:r>
      <w:proofErr w:type="spellEnd"/>
      <w:r w:rsidR="00B77076" w:rsidRPr="00B77076">
        <w:rPr>
          <w:rFonts w:ascii="ITC Avant Garde" w:hAnsi="ITC Avant Garde"/>
          <w:bCs/>
          <w:color w:val="000000"/>
          <w:sz w:val="22"/>
          <w:szCs w:val="22"/>
          <w:lang w:val="es-MX" w:eastAsia="es-MX"/>
        </w:rPr>
        <w:t xml:space="preserve"> Figueroa (Tierra Blanca) y Joaquín Miguel Gutiérrez (</w:t>
      </w:r>
      <w:proofErr w:type="spellStart"/>
      <w:r w:rsidR="00B77076" w:rsidRPr="00B77076">
        <w:rPr>
          <w:rFonts w:ascii="ITC Avant Garde" w:hAnsi="ITC Avant Garde"/>
          <w:bCs/>
          <w:color w:val="000000"/>
          <w:sz w:val="22"/>
          <w:szCs w:val="22"/>
          <w:lang w:val="es-MX" w:eastAsia="es-MX"/>
        </w:rPr>
        <w:t>Quespala</w:t>
      </w:r>
      <w:proofErr w:type="spellEnd"/>
      <w:r w:rsidR="00B77076" w:rsidRPr="00B77076">
        <w:rPr>
          <w:rFonts w:ascii="ITC Avant Garde" w:hAnsi="ITC Avant Garde"/>
          <w:bCs/>
          <w:color w:val="000000"/>
          <w:sz w:val="22"/>
          <w:szCs w:val="22"/>
          <w:lang w:val="es-MX" w:eastAsia="es-MX"/>
        </w:rPr>
        <w:t>), Municipio de Frontera Comala</w:t>
      </w:r>
      <w:r w:rsidR="00D378CC">
        <w:rPr>
          <w:rFonts w:ascii="ITC Avant Garde" w:hAnsi="ITC Avant Garde"/>
          <w:bCs/>
          <w:color w:val="000000"/>
          <w:sz w:val="22"/>
          <w:szCs w:val="22"/>
          <w:lang w:val="es-MX" w:eastAsia="es-MX"/>
        </w:rPr>
        <w:t>pa</w:t>
      </w:r>
      <w:r w:rsidR="00B77076" w:rsidRPr="00B77076">
        <w:rPr>
          <w:rFonts w:ascii="ITC Avant Garde" w:hAnsi="ITC Avant Garde"/>
          <w:bCs/>
          <w:color w:val="000000"/>
          <w:sz w:val="22"/>
          <w:szCs w:val="22"/>
          <w:lang w:val="es-MX" w:eastAsia="es-MX"/>
        </w:rPr>
        <w:t>, en el Estado de Chiapas</w:t>
      </w:r>
      <w:r w:rsidR="0047251E">
        <w:rPr>
          <w:rStyle w:val="Refdenotaalpie"/>
          <w:rFonts w:ascii="ITC Avant Garde" w:hAnsi="ITC Avant Garde"/>
          <w:bCs/>
          <w:color w:val="000000"/>
          <w:sz w:val="22"/>
          <w:szCs w:val="22"/>
          <w:lang w:val="es-MX" w:eastAsia="es-MX"/>
        </w:rPr>
        <w:footnoteReference w:id="1"/>
      </w:r>
      <w:r w:rsidR="00304399" w:rsidRPr="004A277A">
        <w:rPr>
          <w:rFonts w:ascii="ITC Avant Garde" w:hAnsi="ITC Avant Garde"/>
          <w:bCs/>
          <w:color w:val="000000"/>
          <w:sz w:val="22"/>
          <w:szCs w:val="22"/>
          <w:lang w:val="es-MX" w:eastAsia="es-MX"/>
        </w:rPr>
        <w:t>.</w:t>
      </w:r>
      <w:r w:rsidR="0099689B" w:rsidRPr="004A277A">
        <w:rPr>
          <w:rFonts w:ascii="ITC Avant Garde" w:hAnsi="ITC Avant Garde"/>
          <w:bCs/>
          <w:color w:val="000000"/>
          <w:sz w:val="22"/>
          <w:szCs w:val="22"/>
          <w:lang w:val="es-MX" w:eastAsia="es-MX"/>
        </w:rPr>
        <w:t xml:space="preserve"> </w:t>
      </w:r>
    </w:p>
    <w:p w:rsidR="00C40704" w:rsidRPr="0073047D" w:rsidRDefault="00C40704" w:rsidP="0046174F">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r w:rsidR="005500E2" w:rsidRPr="0073047D">
        <w:rPr>
          <w:rFonts w:ascii="ITC Avant Garde" w:hAnsi="ITC Avant Garde"/>
          <w:b/>
          <w:bCs/>
          <w:color w:val="000000"/>
          <w:sz w:val="22"/>
          <w:szCs w:val="22"/>
          <w:lang w:val="es-MX" w:eastAsia="es-MX"/>
        </w:rPr>
        <w:t>.</w:t>
      </w:r>
    </w:p>
    <w:p w:rsidR="00214AA5" w:rsidRDefault="00214AA5" w:rsidP="0046174F">
      <w:pPr>
        <w:spacing w:before="240"/>
        <w:ind w:left="708"/>
        <w:jc w:val="both"/>
        <w:rPr>
          <w:rFonts w:ascii="ITC Avant Garde" w:hAnsi="ITC Avant Garde"/>
          <w:bCs/>
          <w:sz w:val="22"/>
          <w:szCs w:val="22"/>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r w:rsidR="00E57E55">
        <w:rPr>
          <w:rFonts w:ascii="ITC Avant Garde" w:hAnsi="ITC Avant Garde"/>
          <w:bCs/>
          <w:sz w:val="22"/>
          <w:szCs w:val="22"/>
        </w:rPr>
        <w:t>la C. Gabriela Vázquez García</w:t>
      </w:r>
      <w:r w:rsidR="00654A70">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el estudio de una solicitud de concesión única para uso comercial conforme al</w:t>
      </w:r>
      <w:r w:rsidR="00C87607">
        <w:rPr>
          <w:rFonts w:ascii="ITC Avant Garde" w:hAnsi="ITC Avant Garde"/>
          <w:bCs/>
          <w:sz w:val="22"/>
          <w:szCs w:val="22"/>
        </w:rPr>
        <w:t xml:space="preserve"> Anexo 1 numeral 1</w:t>
      </w:r>
      <w:r w:rsidRPr="00524625">
        <w:rPr>
          <w:rFonts w:ascii="ITC Avant Garde" w:hAnsi="ITC Avant Garde"/>
          <w:bCs/>
          <w:sz w:val="22"/>
          <w:szCs w:val="22"/>
        </w:rPr>
        <w:t xml:space="preserve"> inciso a) del Acue</w:t>
      </w:r>
      <w:r>
        <w:rPr>
          <w:rFonts w:ascii="ITC Avant Garde" w:hAnsi="ITC Avant Garde"/>
          <w:bCs/>
          <w:sz w:val="22"/>
          <w:szCs w:val="22"/>
        </w:rPr>
        <w:t>rdo de Pago de Aprovechamientos</w:t>
      </w:r>
      <w:r w:rsidRPr="00524625">
        <w:rPr>
          <w:rFonts w:ascii="ITC Avant Garde" w:hAnsi="ITC Avant Garde"/>
          <w:bCs/>
          <w:sz w:val="22"/>
          <w:szCs w:val="22"/>
        </w:rPr>
        <w:t>.</w:t>
      </w:r>
    </w:p>
    <w:p w:rsidR="00CD6D9E" w:rsidRPr="00861284" w:rsidRDefault="00CD6D9E" w:rsidP="0046174F">
      <w:pPr>
        <w:autoSpaceDE w:val="0"/>
        <w:autoSpaceDN w:val="0"/>
        <w:adjustRightInd w:val="0"/>
        <w:spacing w:before="240"/>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IFT/223/UCS/DG-CTEL/</w:t>
      </w:r>
      <w:r w:rsidR="000349C4">
        <w:rPr>
          <w:rFonts w:ascii="ITC Avant Garde" w:hAnsi="ITC Avant Garde"/>
          <w:bCs/>
          <w:sz w:val="22"/>
          <w:szCs w:val="22"/>
        </w:rPr>
        <w:t>3243</w:t>
      </w:r>
      <w:r w:rsidRPr="00861284">
        <w:rPr>
          <w:rFonts w:ascii="ITC Avant Garde" w:hAnsi="ITC Avant Garde"/>
          <w:bCs/>
          <w:sz w:val="22"/>
          <w:szCs w:val="22"/>
        </w:rPr>
        <w:t>/201</w:t>
      </w:r>
      <w:r>
        <w:rPr>
          <w:rFonts w:ascii="ITC Avant Garde" w:hAnsi="ITC Avant Garde"/>
          <w:bCs/>
          <w:sz w:val="22"/>
          <w:szCs w:val="22"/>
        </w:rPr>
        <w:t>5</w:t>
      </w:r>
      <w:r w:rsidRPr="00861284">
        <w:rPr>
          <w:rFonts w:ascii="ITC Avant Garde" w:hAnsi="ITC Avant Garde"/>
          <w:bCs/>
          <w:sz w:val="22"/>
          <w:szCs w:val="22"/>
        </w:rPr>
        <w:t xml:space="preserve"> de fecha </w:t>
      </w:r>
      <w:r w:rsidR="000349C4">
        <w:rPr>
          <w:rFonts w:ascii="ITC Avant Garde" w:hAnsi="ITC Avant Garde"/>
          <w:bCs/>
          <w:sz w:val="22"/>
          <w:szCs w:val="22"/>
        </w:rPr>
        <w:t>18</w:t>
      </w:r>
      <w:r w:rsidR="00623A39">
        <w:rPr>
          <w:rFonts w:ascii="ITC Avant Garde" w:hAnsi="ITC Avant Garde"/>
          <w:bCs/>
          <w:sz w:val="22"/>
          <w:szCs w:val="22"/>
        </w:rPr>
        <w:t xml:space="preserve"> de </w:t>
      </w:r>
      <w:r w:rsidR="00E97C6A">
        <w:rPr>
          <w:rFonts w:ascii="ITC Avant Garde" w:hAnsi="ITC Avant Garde"/>
          <w:bCs/>
          <w:sz w:val="22"/>
          <w:szCs w:val="22"/>
        </w:rPr>
        <w:t>diciembre</w:t>
      </w:r>
      <w:r w:rsidRPr="00861284">
        <w:rPr>
          <w:rFonts w:ascii="ITC Avant Garde" w:hAnsi="ITC Avant Garde"/>
          <w:bCs/>
          <w:sz w:val="22"/>
          <w:szCs w:val="22"/>
        </w:rPr>
        <w:t xml:space="preserve"> de 2015, solicitó a la Dirección General de Concentraciones </w:t>
      </w:r>
      <w:r w:rsidRPr="00861284">
        <w:rPr>
          <w:rFonts w:ascii="ITC Avant Garde" w:hAnsi="ITC Avant Garde"/>
          <w:bCs/>
          <w:sz w:val="22"/>
          <w:szCs w:val="22"/>
        </w:rPr>
        <w:lastRenderedPageBreak/>
        <w:t>y Concesiones de la Unidad de Competencia Económica, opinión respecto de la Solicitud de Concesión.</w:t>
      </w:r>
    </w:p>
    <w:p w:rsidR="00DD4D88" w:rsidRPr="00E228A4" w:rsidRDefault="00CD6D9E" w:rsidP="0046174F">
      <w:pPr>
        <w:autoSpaceDE w:val="0"/>
        <w:autoSpaceDN w:val="0"/>
        <w:adjustRightInd w:val="0"/>
        <w:spacing w:before="240" w:after="24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0349C4">
        <w:rPr>
          <w:rFonts w:ascii="ITC Avant Garde" w:hAnsi="ITC Avant Garde" w:cs="Tahoma"/>
          <w:bCs/>
          <w:color w:val="000000" w:themeColor="text1"/>
          <w:sz w:val="22"/>
          <w:szCs w:val="22"/>
          <w:lang w:eastAsia="es-MX"/>
        </w:rPr>
        <w:t>139</w:t>
      </w:r>
      <w:r w:rsidR="005E08E7">
        <w:rPr>
          <w:rFonts w:ascii="ITC Avant Garde" w:hAnsi="ITC Avant Garde" w:cs="Tahoma"/>
          <w:bCs/>
          <w:color w:val="000000" w:themeColor="text1"/>
          <w:sz w:val="22"/>
          <w:szCs w:val="22"/>
          <w:lang w:eastAsia="es-MX"/>
        </w:rPr>
        <w:t>/2016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0349C4">
        <w:rPr>
          <w:rFonts w:ascii="ITC Avant Garde" w:hAnsi="ITC Avant Garde" w:cs="Tahoma"/>
          <w:bCs/>
          <w:color w:val="000000" w:themeColor="text1"/>
          <w:sz w:val="22"/>
          <w:szCs w:val="22"/>
          <w:lang w:eastAsia="es-MX"/>
        </w:rPr>
        <w:t>28</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0349C4">
        <w:rPr>
          <w:rFonts w:ascii="ITC Avant Garde" w:hAnsi="ITC Avant Garde" w:cs="Tahoma"/>
          <w:bCs/>
          <w:color w:val="000000" w:themeColor="text1"/>
          <w:sz w:val="22"/>
          <w:szCs w:val="22"/>
          <w:lang w:eastAsia="es-MX"/>
        </w:rPr>
        <w:t>marzo</w:t>
      </w:r>
      <w:r w:rsidRPr="00861284">
        <w:rPr>
          <w:rFonts w:ascii="ITC Avant Garde" w:hAnsi="ITC Avant Garde" w:cs="Tahoma"/>
          <w:bCs/>
          <w:color w:val="000000" w:themeColor="text1"/>
          <w:sz w:val="22"/>
          <w:szCs w:val="22"/>
          <w:lang w:eastAsia="es-MX"/>
        </w:rPr>
        <w:t xml:space="preserve"> de 201</w:t>
      </w:r>
      <w:r w:rsidR="000216B8">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respecto de la Solicitud de Concesión que nos ocupa, </w:t>
      </w:r>
      <w:r w:rsidR="00C87607">
        <w:rPr>
          <w:rFonts w:ascii="ITC Avant Garde" w:hAnsi="ITC Avant Garde"/>
          <w:bCs/>
          <w:sz w:val="22"/>
          <w:szCs w:val="22"/>
        </w:rPr>
        <w:t>en el</w:t>
      </w:r>
      <w:r w:rsidRPr="00861284">
        <w:rPr>
          <w:rFonts w:ascii="ITC Avant Garde" w:hAnsi="ITC Avant Garde"/>
          <w:bCs/>
          <w:sz w:val="22"/>
          <w:szCs w:val="22"/>
        </w:rPr>
        <w:t xml:space="preserve"> siguiente</w:t>
      </w:r>
      <w:r w:rsidR="00C87607">
        <w:rPr>
          <w:rFonts w:ascii="ITC Avant Garde" w:hAnsi="ITC Avant Garde"/>
          <w:bCs/>
          <w:sz w:val="22"/>
          <w:szCs w:val="22"/>
        </w:rPr>
        <w:t xml:space="preserve"> sentido</w:t>
      </w:r>
      <w:r w:rsidR="00DD4D88" w:rsidRPr="00E228A4">
        <w:rPr>
          <w:rFonts w:ascii="ITC Avant Garde" w:hAnsi="ITC Avant Garde"/>
          <w:bCs/>
          <w:sz w:val="22"/>
          <w:szCs w:val="22"/>
        </w:rPr>
        <w:t>:</w:t>
      </w:r>
    </w:p>
    <w:p w:rsidR="007B230F" w:rsidRPr="0046174F" w:rsidRDefault="00DD4D88" w:rsidP="0046174F">
      <w:pPr>
        <w:ind w:left="1429" w:right="618"/>
        <w:jc w:val="both"/>
        <w:rPr>
          <w:rFonts w:ascii="ITC Avant Garde" w:hAnsi="ITC Avant Garde"/>
          <w:b/>
          <w:iCs/>
          <w:color w:val="000000"/>
          <w:sz w:val="18"/>
          <w:szCs w:val="18"/>
          <w:lang w:eastAsia="es-MX"/>
        </w:rPr>
      </w:pPr>
      <w:r w:rsidRPr="0046174F">
        <w:rPr>
          <w:rFonts w:ascii="ITC Avant Garde" w:hAnsi="ITC Avant Garde"/>
          <w:iCs/>
          <w:color w:val="000000"/>
          <w:sz w:val="18"/>
          <w:szCs w:val="18"/>
          <w:lang w:eastAsia="es-MX"/>
        </w:rPr>
        <w:t>“</w:t>
      </w:r>
      <w:r w:rsidR="007B230F" w:rsidRPr="0046174F">
        <w:rPr>
          <w:rFonts w:ascii="ITC Avant Garde" w:hAnsi="ITC Avant Garde"/>
          <w:b/>
          <w:iCs/>
          <w:color w:val="000000"/>
          <w:sz w:val="18"/>
          <w:szCs w:val="18"/>
          <w:lang w:eastAsia="es-MX"/>
        </w:rPr>
        <w:t xml:space="preserve">Opinión en materia de competencia económica </w:t>
      </w:r>
    </w:p>
    <w:p w:rsidR="007B230F" w:rsidRPr="0046174F" w:rsidRDefault="007B230F" w:rsidP="0046174F">
      <w:pPr>
        <w:ind w:left="1429" w:right="618"/>
        <w:jc w:val="both"/>
        <w:rPr>
          <w:rFonts w:ascii="ITC Avant Garde" w:hAnsi="ITC Avant Garde"/>
          <w:iCs/>
          <w:color w:val="000000"/>
          <w:sz w:val="18"/>
          <w:szCs w:val="18"/>
          <w:lang w:eastAsia="es-MX"/>
        </w:rPr>
      </w:pPr>
      <w:r w:rsidRPr="0046174F">
        <w:rPr>
          <w:rFonts w:ascii="ITC Avant Garde" w:hAnsi="ITC Avant Garde"/>
          <w:iCs/>
          <w:color w:val="000000"/>
          <w:sz w:val="18"/>
          <w:szCs w:val="18"/>
          <w:lang w:eastAsia="es-MX"/>
        </w:rPr>
        <w:t xml:space="preserve">En caso de otorgarse, la concesión única solicitada por </w:t>
      </w:r>
      <w:r w:rsidR="00E738F1" w:rsidRPr="0046174F">
        <w:rPr>
          <w:rFonts w:ascii="ITC Avant Garde" w:hAnsi="ITC Avant Garde"/>
          <w:iCs/>
          <w:color w:val="000000"/>
          <w:sz w:val="18"/>
          <w:szCs w:val="18"/>
          <w:lang w:eastAsia="es-MX"/>
        </w:rPr>
        <w:t>la C. Vázquez García</w:t>
      </w:r>
      <w:r w:rsidRPr="0046174F">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w:t>
      </w:r>
      <w:r w:rsidR="00E738F1" w:rsidRPr="0046174F">
        <w:rPr>
          <w:rFonts w:ascii="ITC Avant Garde" w:hAnsi="ITC Avant Garde"/>
          <w:iCs/>
          <w:color w:val="000000"/>
          <w:sz w:val="18"/>
          <w:szCs w:val="18"/>
          <w:lang w:eastAsia="es-MX"/>
        </w:rPr>
        <w:t>la Solicitante</w:t>
      </w:r>
      <w:r w:rsidR="00990E91" w:rsidRPr="0046174F">
        <w:rPr>
          <w:rFonts w:ascii="ITC Avant Garde" w:hAnsi="ITC Avant Garde"/>
          <w:iCs/>
          <w:color w:val="000000"/>
          <w:sz w:val="18"/>
          <w:szCs w:val="18"/>
          <w:lang w:eastAsia="es-MX"/>
        </w:rPr>
        <w:t xml:space="preserve"> </w:t>
      </w:r>
      <w:r w:rsidRPr="0046174F">
        <w:rPr>
          <w:rFonts w:ascii="ITC Avant Garde" w:hAnsi="ITC Avant Garde"/>
          <w:iCs/>
          <w:color w:val="000000"/>
          <w:sz w:val="18"/>
          <w:szCs w:val="18"/>
          <w:lang w:eastAsia="es-MX"/>
        </w:rPr>
        <w:t xml:space="preserve">pretende prestar inicialmente el servicio de </w:t>
      </w:r>
      <w:r w:rsidR="00990E91" w:rsidRPr="0046174F">
        <w:rPr>
          <w:rFonts w:ascii="ITC Avant Garde" w:hAnsi="ITC Avant Garde"/>
          <w:iCs/>
          <w:color w:val="000000"/>
          <w:sz w:val="18"/>
          <w:szCs w:val="18"/>
          <w:lang w:eastAsia="es-MX"/>
        </w:rPr>
        <w:t xml:space="preserve">televisión restringida en </w:t>
      </w:r>
      <w:r w:rsidR="00E738F1" w:rsidRPr="0046174F">
        <w:rPr>
          <w:rFonts w:ascii="ITC Avant Garde" w:hAnsi="ITC Avant Garde"/>
          <w:iCs/>
          <w:color w:val="000000"/>
          <w:sz w:val="18"/>
          <w:szCs w:val="18"/>
          <w:lang w:eastAsia="es-MX"/>
        </w:rPr>
        <w:t>diversas lo</w:t>
      </w:r>
      <w:r w:rsidR="002B1717" w:rsidRPr="0046174F">
        <w:rPr>
          <w:rFonts w:ascii="ITC Avant Garde" w:hAnsi="ITC Avant Garde"/>
          <w:iCs/>
          <w:color w:val="000000"/>
          <w:sz w:val="18"/>
          <w:szCs w:val="18"/>
          <w:lang w:eastAsia="es-MX"/>
        </w:rPr>
        <w:t>calidades de los municipios de La</w:t>
      </w:r>
      <w:r w:rsidR="00E738F1" w:rsidRPr="0046174F">
        <w:rPr>
          <w:rFonts w:ascii="ITC Avant Garde" w:hAnsi="ITC Avant Garde"/>
          <w:iCs/>
          <w:color w:val="000000"/>
          <w:sz w:val="18"/>
          <w:szCs w:val="18"/>
          <w:lang w:eastAsia="es-MX"/>
        </w:rPr>
        <w:t xml:space="preserve"> Trinitaria, </w:t>
      </w:r>
      <w:proofErr w:type="spellStart"/>
      <w:r w:rsidR="00E738F1" w:rsidRPr="0046174F">
        <w:rPr>
          <w:rFonts w:ascii="ITC Avant Garde" w:hAnsi="ITC Avant Garde"/>
          <w:iCs/>
          <w:color w:val="000000"/>
          <w:sz w:val="18"/>
          <w:szCs w:val="18"/>
          <w:lang w:eastAsia="es-MX"/>
        </w:rPr>
        <w:t>Tzimol</w:t>
      </w:r>
      <w:proofErr w:type="spellEnd"/>
      <w:r w:rsidR="00E738F1" w:rsidRPr="0046174F">
        <w:rPr>
          <w:rFonts w:ascii="ITC Avant Garde" w:hAnsi="ITC Avant Garde"/>
          <w:iCs/>
          <w:color w:val="000000"/>
          <w:sz w:val="18"/>
          <w:szCs w:val="18"/>
          <w:lang w:eastAsia="es-MX"/>
        </w:rPr>
        <w:t xml:space="preserve"> y Frontera Comalapa; todos en el Estado de Chiapas</w:t>
      </w:r>
      <w:r w:rsidRPr="0046174F">
        <w:rPr>
          <w:rFonts w:ascii="ITC Avant Garde" w:hAnsi="ITC Avant Garde"/>
          <w:iCs/>
          <w:color w:val="000000"/>
          <w:sz w:val="18"/>
          <w:szCs w:val="18"/>
          <w:lang w:eastAsia="es-MX"/>
        </w:rPr>
        <w:t>.</w:t>
      </w:r>
    </w:p>
    <w:p w:rsidR="00990E91" w:rsidRPr="0046174F" w:rsidRDefault="007B230F" w:rsidP="0046174F">
      <w:pPr>
        <w:ind w:left="1429" w:right="618"/>
        <w:jc w:val="both"/>
        <w:rPr>
          <w:rFonts w:ascii="ITC Avant Garde" w:hAnsi="ITC Avant Garde"/>
          <w:iCs/>
          <w:color w:val="000000"/>
          <w:sz w:val="18"/>
          <w:szCs w:val="18"/>
          <w:lang w:eastAsia="es-MX"/>
        </w:rPr>
      </w:pPr>
      <w:r w:rsidRPr="0046174F">
        <w:rPr>
          <w:rFonts w:ascii="ITC Avant Garde" w:hAnsi="ITC Avant Garde"/>
          <w:iCs/>
          <w:color w:val="000000"/>
          <w:sz w:val="18"/>
          <w:szCs w:val="18"/>
          <w:lang w:eastAsia="es-MX"/>
        </w:rPr>
        <w:t xml:space="preserve">A partir de la información que consta en el expediente de la Solicitud, incluida la que presentó </w:t>
      </w:r>
      <w:r w:rsidR="00EF4C68" w:rsidRPr="0046174F">
        <w:rPr>
          <w:rFonts w:ascii="ITC Avant Garde" w:hAnsi="ITC Avant Garde"/>
          <w:iCs/>
          <w:color w:val="000000"/>
          <w:sz w:val="18"/>
          <w:szCs w:val="18"/>
          <w:lang w:eastAsia="es-MX"/>
        </w:rPr>
        <w:t>la C. Vázquez García</w:t>
      </w:r>
      <w:r w:rsidRPr="0046174F">
        <w:rPr>
          <w:rFonts w:ascii="ITC Avant Garde" w:hAnsi="ITC Avant Garde"/>
          <w:iCs/>
          <w:color w:val="000000"/>
          <w:sz w:val="18"/>
          <w:szCs w:val="18"/>
          <w:lang w:eastAsia="es-MX"/>
        </w:rPr>
        <w:t>, se identificó</w:t>
      </w:r>
      <w:r w:rsidR="00990E91" w:rsidRPr="0046174F">
        <w:rPr>
          <w:rFonts w:ascii="ITC Avant Garde" w:hAnsi="ITC Avant Garde"/>
          <w:iCs/>
          <w:color w:val="000000"/>
          <w:sz w:val="18"/>
          <w:szCs w:val="18"/>
          <w:lang w:eastAsia="es-MX"/>
        </w:rPr>
        <w:t xml:space="preserve"> </w:t>
      </w:r>
      <w:r w:rsidR="00EF4C68" w:rsidRPr="0046174F">
        <w:rPr>
          <w:rFonts w:ascii="ITC Avant Garde" w:hAnsi="ITC Avant Garde"/>
          <w:iCs/>
          <w:color w:val="000000"/>
          <w:sz w:val="18"/>
          <w:szCs w:val="18"/>
          <w:lang w:eastAsia="es-MX"/>
        </w:rPr>
        <w:t xml:space="preserve">que ni la Solicitante, ni Personas Relacionadas con la misma, participan, directa o indirectamente, como accionistas, socios o miembros del consejo de administración en sociedades o empresas que cuenten con concesiones </w:t>
      </w:r>
      <w:r w:rsidR="00C01120" w:rsidRPr="0046174F">
        <w:rPr>
          <w:rFonts w:ascii="ITC Avant Garde" w:hAnsi="ITC Avant Garde"/>
          <w:iCs/>
          <w:color w:val="000000"/>
          <w:sz w:val="18"/>
          <w:szCs w:val="18"/>
          <w:lang w:eastAsia="es-MX"/>
        </w:rPr>
        <w:t>para prestar servicios de telecomunicaciones o radiodifusión en México.</w:t>
      </w:r>
    </w:p>
    <w:p w:rsidR="00C01120" w:rsidRPr="0046174F" w:rsidRDefault="00C01120" w:rsidP="0046174F">
      <w:pPr>
        <w:ind w:left="1429" w:right="618"/>
        <w:jc w:val="both"/>
        <w:rPr>
          <w:rFonts w:ascii="ITC Avant Garde" w:hAnsi="ITC Avant Garde"/>
          <w:iCs/>
          <w:color w:val="000000"/>
          <w:sz w:val="18"/>
          <w:szCs w:val="18"/>
          <w:lang w:eastAsia="es-MX"/>
        </w:rPr>
      </w:pPr>
      <w:r w:rsidRPr="0046174F">
        <w:rPr>
          <w:rFonts w:ascii="ITC Avant Garde" w:hAnsi="ITC Avant Garde"/>
          <w:iCs/>
          <w:color w:val="000000"/>
          <w:sz w:val="18"/>
          <w:szCs w:val="18"/>
          <w:lang w:eastAsia="es-MX"/>
        </w:rPr>
        <w:t>Por lo anterior,</w:t>
      </w:r>
      <w:r w:rsidR="002B1717" w:rsidRPr="0046174F">
        <w:rPr>
          <w:rFonts w:ascii="ITC Avant Garde" w:hAnsi="ITC Avant Garde"/>
          <w:iCs/>
          <w:color w:val="000000"/>
          <w:sz w:val="18"/>
          <w:szCs w:val="18"/>
          <w:lang w:eastAsia="es-MX"/>
        </w:rPr>
        <w:t xml:space="preserve"> la C. Vázquez García será una nueva competidora en la prestación de servicios de telecomunicaciones y radiodifusión. En particular, en la prestación del servicio de televisión restringida en los municipios de La Trinitaria, </w:t>
      </w:r>
      <w:proofErr w:type="spellStart"/>
      <w:r w:rsidR="002B1717" w:rsidRPr="0046174F">
        <w:rPr>
          <w:rFonts w:ascii="ITC Avant Garde" w:hAnsi="ITC Avant Garde"/>
          <w:iCs/>
          <w:color w:val="000000"/>
          <w:sz w:val="18"/>
          <w:szCs w:val="18"/>
          <w:lang w:eastAsia="es-MX"/>
        </w:rPr>
        <w:t>Tzimol</w:t>
      </w:r>
      <w:proofErr w:type="spellEnd"/>
      <w:r w:rsidR="002B1717" w:rsidRPr="0046174F">
        <w:rPr>
          <w:rFonts w:ascii="ITC Avant Garde" w:hAnsi="ITC Avant Garde"/>
          <w:iCs/>
          <w:color w:val="000000"/>
          <w:sz w:val="18"/>
          <w:szCs w:val="18"/>
          <w:lang w:eastAsia="es-MX"/>
        </w:rPr>
        <w:t xml:space="preserve"> y Frontera Comalapa en el Estado de Chiapas</w:t>
      </w:r>
      <w:r w:rsidR="009D3125" w:rsidRPr="0046174F">
        <w:rPr>
          <w:rFonts w:ascii="ITC Avant Garde" w:hAnsi="ITC Avant Garde"/>
          <w:iCs/>
          <w:color w:val="000000"/>
          <w:sz w:val="18"/>
          <w:szCs w:val="18"/>
          <w:lang w:eastAsia="es-MX"/>
        </w:rPr>
        <w:t>.</w:t>
      </w:r>
    </w:p>
    <w:p w:rsidR="007B230F" w:rsidRPr="0046174F" w:rsidRDefault="007B230F" w:rsidP="0046174F">
      <w:pPr>
        <w:ind w:left="1429" w:right="618"/>
        <w:jc w:val="both"/>
        <w:rPr>
          <w:rFonts w:ascii="ITC Avant Garde" w:hAnsi="ITC Avant Garde"/>
          <w:iCs/>
          <w:color w:val="000000"/>
          <w:sz w:val="18"/>
          <w:szCs w:val="18"/>
          <w:lang w:eastAsia="es-MX"/>
        </w:rPr>
      </w:pPr>
      <w:r w:rsidRPr="0046174F">
        <w:rPr>
          <w:rFonts w:ascii="ITC Avant Garde" w:hAnsi="ITC Avant Garde"/>
          <w:iCs/>
          <w:color w:val="000000"/>
          <w:sz w:val="18"/>
          <w:szCs w:val="18"/>
          <w:lang w:eastAsia="es-MX"/>
        </w:rPr>
        <w:t xml:space="preserve">En conclusión, con base en la información disponible, no se prevé que, en caso de que se otorgue autorización para que </w:t>
      </w:r>
      <w:r w:rsidR="0046145F" w:rsidRPr="0046174F">
        <w:rPr>
          <w:rFonts w:ascii="ITC Avant Garde" w:hAnsi="ITC Avant Garde"/>
          <w:iCs/>
          <w:color w:val="000000"/>
          <w:sz w:val="18"/>
          <w:szCs w:val="18"/>
          <w:lang w:eastAsia="es-MX"/>
        </w:rPr>
        <w:t xml:space="preserve">la C. Vázquez García </w:t>
      </w:r>
      <w:r w:rsidRPr="0046174F">
        <w:rPr>
          <w:rFonts w:ascii="ITC Avant Garde" w:hAnsi="ITC Avant Garde"/>
          <w:iCs/>
          <w:color w:val="000000"/>
          <w:sz w:val="18"/>
          <w:szCs w:val="18"/>
          <w:lang w:eastAsia="es-MX"/>
        </w:rPr>
        <w:t>obtenga una concesión única se generen efectos contrarios en el proceso de competencia y libre concurrencia.</w:t>
      </w:r>
    </w:p>
    <w:p w:rsidR="00B34E6B" w:rsidRDefault="007B230F" w:rsidP="0046174F">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roofErr w:type="gramStart"/>
      <w:r w:rsidR="0046174F" w:rsidRPr="0046174F">
        <w:rPr>
          <w:rFonts w:ascii="ITC Avant Garde" w:hAnsi="ITC Avant Garde"/>
          <w:bCs/>
          <w:color w:val="000000"/>
          <w:sz w:val="20"/>
          <w:lang w:val="es-MX" w:eastAsia="es-MX"/>
        </w:rPr>
        <w:t>y</w:t>
      </w:r>
      <w:proofErr w:type="gramEnd"/>
      <w:r w:rsidR="0046174F" w:rsidRPr="0046174F">
        <w:rPr>
          <w:rFonts w:ascii="ITC Avant Garde" w:hAnsi="ITC Avant Garde"/>
          <w:bCs/>
          <w:color w:val="000000"/>
          <w:sz w:val="20"/>
          <w:lang w:val="es-MX" w:eastAsia="es-MX"/>
        </w:rPr>
        <w:t xml:space="preserve"> sigue el texto del escrito que se cita</w:t>
      </w:r>
      <w:r>
        <w:rPr>
          <w:rFonts w:ascii="ITC Avant Garde" w:hAnsi="ITC Avant Garde"/>
          <w:i/>
          <w:iCs/>
          <w:color w:val="000000"/>
          <w:sz w:val="18"/>
          <w:szCs w:val="18"/>
          <w:lang w:eastAsia="es-MX"/>
        </w:rPr>
        <w:t>)</w:t>
      </w:r>
      <w:r w:rsidRPr="00E12B37">
        <w:rPr>
          <w:rFonts w:ascii="ITC Avant Garde" w:hAnsi="ITC Avant Garde"/>
          <w:i/>
          <w:iCs/>
          <w:color w:val="000000"/>
          <w:sz w:val="18"/>
          <w:szCs w:val="18"/>
          <w:lang w:eastAsia="es-MX"/>
        </w:rPr>
        <w:t>”</w:t>
      </w:r>
      <w:r w:rsidR="000F025C">
        <w:rPr>
          <w:rFonts w:ascii="ITC Avant Garde" w:hAnsi="ITC Avant Garde"/>
          <w:i/>
          <w:iCs/>
          <w:color w:val="000000"/>
          <w:sz w:val="18"/>
          <w:szCs w:val="18"/>
          <w:lang w:eastAsia="es-MX"/>
        </w:rPr>
        <w:t xml:space="preserve"> </w:t>
      </w:r>
    </w:p>
    <w:p w:rsidR="005053DB" w:rsidRPr="00517C6A" w:rsidRDefault="005053DB" w:rsidP="0046174F">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C33CED">
        <w:rPr>
          <w:rFonts w:ascii="ITC Avant Garde" w:hAnsi="ITC Avant Garde"/>
          <w:bCs/>
          <w:color w:val="000000"/>
          <w:sz w:val="22"/>
          <w:szCs w:val="22"/>
          <w:lang w:val="es-MX" w:eastAsia="es-MX"/>
        </w:rPr>
        <w:t>2744</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D51FA8">
        <w:rPr>
          <w:rFonts w:ascii="ITC Avant Garde" w:hAnsi="ITC Avant Garde"/>
          <w:bCs/>
          <w:color w:val="000000"/>
          <w:sz w:val="22"/>
          <w:szCs w:val="22"/>
          <w:lang w:val="es-MX" w:eastAsia="es-MX"/>
        </w:rPr>
        <w:t>18 de diciembre</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el Instituto solicitó a la Secretaría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 mediante oficio 2.1.-</w:t>
      </w:r>
      <w:r w:rsidR="00C33CED">
        <w:rPr>
          <w:rFonts w:ascii="ITC Avant Garde" w:hAnsi="ITC Avant Garde"/>
          <w:bCs/>
          <w:color w:val="000000"/>
          <w:sz w:val="22"/>
          <w:szCs w:val="22"/>
          <w:lang w:val="es-MX" w:eastAsia="es-MX"/>
        </w:rPr>
        <w:t>195/2016</w:t>
      </w:r>
      <w:r w:rsidR="00A57873">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C33CED">
        <w:rPr>
          <w:rFonts w:ascii="ITC Avant Garde" w:hAnsi="ITC Avant Garde"/>
          <w:bCs/>
          <w:color w:val="000000"/>
          <w:sz w:val="22"/>
          <w:szCs w:val="22"/>
          <w:lang w:val="es-MX" w:eastAsia="es-MX"/>
        </w:rPr>
        <w:t>17</w:t>
      </w:r>
      <w:r w:rsidR="00D51FA8">
        <w:rPr>
          <w:rFonts w:ascii="ITC Avant Garde" w:hAnsi="ITC Avant Garde"/>
          <w:bCs/>
          <w:color w:val="000000"/>
          <w:sz w:val="22"/>
          <w:szCs w:val="22"/>
          <w:lang w:val="es-MX" w:eastAsia="es-MX"/>
        </w:rPr>
        <w:t xml:space="preserve"> de febrero de</w:t>
      </w:r>
      <w:r w:rsidR="00F232E4" w:rsidRPr="00517C6A">
        <w:rPr>
          <w:rFonts w:ascii="ITC Avant Garde" w:hAnsi="ITC Avant Garde"/>
          <w:bCs/>
          <w:color w:val="000000"/>
          <w:sz w:val="22"/>
          <w:szCs w:val="22"/>
          <w:lang w:val="es-MX" w:eastAsia="es-MX"/>
        </w:rPr>
        <w:t xml:space="preserve"> 201</w:t>
      </w:r>
      <w:r w:rsidR="00D51FA8">
        <w:rPr>
          <w:rFonts w:ascii="ITC Avant Garde" w:hAnsi="ITC Avant Garde"/>
          <w:bCs/>
          <w:color w:val="000000"/>
          <w:sz w:val="22"/>
          <w:szCs w:val="22"/>
          <w:lang w:val="es-MX" w:eastAsia="es-MX"/>
        </w:rPr>
        <w:t>6</w:t>
      </w:r>
      <w:r w:rsidR="00F232E4">
        <w:rPr>
          <w:rFonts w:ascii="ITC Avant Garde" w:hAnsi="ITC Avant Garde"/>
          <w:bCs/>
          <w:color w:val="000000"/>
          <w:sz w:val="22"/>
          <w:szCs w:val="22"/>
          <w:lang w:val="es-MX" w:eastAsia="es-MX"/>
        </w:rPr>
        <w:t xml:space="preserve">, </w:t>
      </w:r>
      <w:r w:rsidR="00A57873">
        <w:rPr>
          <w:rFonts w:ascii="ITC Avant Garde" w:hAnsi="ITC Avant Garde"/>
          <w:bCs/>
          <w:color w:val="000000"/>
          <w:sz w:val="22"/>
          <w:szCs w:val="22"/>
          <w:lang w:val="es-MX" w:eastAsia="es-MX"/>
        </w:rPr>
        <w:t>remitió</w:t>
      </w:r>
      <w:r w:rsidRPr="00517C6A">
        <w:rPr>
          <w:rFonts w:ascii="ITC Avant Garde" w:hAnsi="ITC Avant Garde"/>
          <w:bCs/>
          <w:color w:val="000000"/>
          <w:sz w:val="22"/>
          <w:szCs w:val="22"/>
          <w:lang w:val="es-MX" w:eastAsia="es-MX"/>
        </w:rPr>
        <w:t xml:space="preserve"> el oficio 1.-</w:t>
      </w:r>
      <w:r w:rsidR="00C33CED">
        <w:rPr>
          <w:rFonts w:ascii="ITC Avant Garde" w:hAnsi="ITC Avant Garde"/>
          <w:bCs/>
          <w:color w:val="000000"/>
          <w:sz w:val="22"/>
          <w:szCs w:val="22"/>
          <w:lang w:val="es-MX" w:eastAsia="es-MX"/>
        </w:rPr>
        <w:t>39</w:t>
      </w:r>
      <w:r w:rsidRPr="00517C6A">
        <w:rPr>
          <w:rFonts w:ascii="ITC Avant Garde" w:hAnsi="ITC Avant Garde"/>
          <w:bCs/>
          <w:color w:val="000000"/>
          <w:sz w:val="22"/>
          <w:szCs w:val="22"/>
          <w:lang w:val="es-MX" w:eastAsia="es-MX"/>
        </w:rPr>
        <w:t xml:space="preserve"> mediante el cual la Secretaría emitió la opinión técnica en sentido favorable.</w:t>
      </w:r>
    </w:p>
    <w:p w:rsidR="00A57873" w:rsidRDefault="00A57873" w:rsidP="0046174F">
      <w:pPr>
        <w:spacing w:before="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E97C2F">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rsidR="00A57873" w:rsidRDefault="00A57873" w:rsidP="0046174F">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solicitante. </w:t>
      </w:r>
    </w:p>
    <w:p w:rsidR="00C06FC6" w:rsidRPr="006B24EC" w:rsidRDefault="00C06FC6" w:rsidP="0046174F">
      <w:pPr>
        <w:autoSpaceDE w:val="0"/>
        <w:autoSpaceDN w:val="0"/>
        <w:spacing w:before="240"/>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lastRenderedPageBreak/>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w:t>
      </w:r>
      <w:r w:rsidR="00D10517">
        <w:rPr>
          <w:rFonts w:ascii="ITC Avant Garde" w:hAnsi="ITC Avant Garde"/>
          <w:bCs/>
          <w:color w:val="000000"/>
          <w:sz w:val="22"/>
          <w:szCs w:val="22"/>
          <w:lang w:val="es-MX" w:eastAsia="es-MX"/>
        </w:rPr>
        <w:t>n la IX Sesión Ordinaria celebrada e</w:t>
      </w:r>
      <w:r w:rsidRPr="006B24EC">
        <w:rPr>
          <w:rFonts w:ascii="ITC Avant Garde" w:hAnsi="ITC Avant Garde"/>
          <w:bCs/>
          <w:color w:val="000000"/>
          <w:sz w:val="22"/>
          <w:szCs w:val="22"/>
          <w:lang w:val="es-MX" w:eastAsia="es-MX"/>
        </w:rPr>
        <w:t xml:space="preserve">l </w:t>
      </w:r>
      <w:r w:rsidR="00D10517">
        <w:rPr>
          <w:rFonts w:ascii="ITC Avant Garde" w:hAnsi="ITC Avant Garde"/>
          <w:bCs/>
          <w:color w:val="000000"/>
          <w:sz w:val="22"/>
          <w:szCs w:val="22"/>
          <w:lang w:val="es-MX" w:eastAsia="es-MX"/>
        </w:rPr>
        <w:t xml:space="preserve">6 de abril de 2016, </w:t>
      </w:r>
      <w:r w:rsidRPr="006B24EC">
        <w:rPr>
          <w:rFonts w:ascii="ITC Avant Garde" w:hAnsi="ITC Avant Garde"/>
          <w:bCs/>
          <w:color w:val="000000"/>
          <w:sz w:val="22"/>
          <w:szCs w:val="22"/>
          <w:lang w:val="es-MX" w:eastAsia="es-MX"/>
        </w:rPr>
        <w:t>el Pleno del Instituto consideró que dado que el 18 de noviembre de 2015 se había publicado en el Diario Oficial de la Federación el “</w:t>
      </w:r>
      <w:r w:rsidRPr="001F1B56">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el Acuerdo de </w:t>
      </w:r>
      <w:r>
        <w:rPr>
          <w:rFonts w:ascii="ITC Avant Garde" w:hAnsi="ITC Avant Garde"/>
          <w:bCs/>
          <w:color w:val="000000"/>
          <w:sz w:val="22"/>
          <w:szCs w:val="22"/>
          <w:lang w:val="es-MX" w:eastAsia="es-MX"/>
        </w:rPr>
        <w:t xml:space="preserve">Pago de Aprovechamientos </w:t>
      </w:r>
      <w:r w:rsidR="00E57001">
        <w:rPr>
          <w:rFonts w:ascii="ITC Avant Garde" w:hAnsi="ITC Avant Garde"/>
          <w:bCs/>
          <w:color w:val="000000"/>
          <w:sz w:val="22"/>
          <w:szCs w:val="22"/>
          <w:lang w:val="es-MX" w:eastAsia="es-MX"/>
        </w:rPr>
        <w:t>había cesado sus efectos.</w:t>
      </w:r>
    </w:p>
    <w:p w:rsidR="00C06FC6" w:rsidRPr="006B24EC" w:rsidRDefault="00C06FC6" w:rsidP="0046174F">
      <w:pPr>
        <w:autoSpaceDE w:val="0"/>
        <w:autoSpaceDN w:val="0"/>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Lo anterior</w:t>
      </w:r>
      <w:r w:rsidR="00F76092">
        <w:rPr>
          <w:rFonts w:ascii="ITC Avant Garde" w:hAnsi="ITC Avant Garde"/>
          <w:bCs/>
          <w:color w:val="000000"/>
          <w:sz w:val="22"/>
          <w:szCs w:val="22"/>
          <w:lang w:val="es-MX" w:eastAsia="es-MX"/>
        </w:rPr>
        <w:t xml:space="preserve">, </w:t>
      </w:r>
      <w:r w:rsidRPr="006B24EC">
        <w:rPr>
          <w:rFonts w:ascii="ITC Avant Garde" w:hAnsi="ITC Avant Garde"/>
          <w:bCs/>
          <w:color w:val="000000"/>
          <w:sz w:val="22"/>
          <w:szCs w:val="22"/>
          <w:lang w:val="es-MX" w:eastAsia="es-MX"/>
        </w:rPr>
        <w:t xml:space="preserve">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w:t>
      </w:r>
      <w:r w:rsidRPr="0088563F">
        <w:rPr>
          <w:rFonts w:ascii="ITC Avant Garde" w:hAnsi="ITC Avant Garde"/>
          <w:bCs/>
          <w:i/>
          <w:color w:val="000000"/>
          <w:sz w:val="22"/>
          <w:szCs w:val="22"/>
          <w:lang w:val="es-MX" w:eastAsia="es-MX"/>
        </w:rPr>
        <w:t>Servicios de Telecomunicaciones</w:t>
      </w:r>
      <w:r w:rsidRPr="006B24EC">
        <w:rPr>
          <w:rFonts w:ascii="ITC Avant Garde" w:hAnsi="ITC Avant Garde"/>
          <w:bCs/>
          <w:color w:val="000000"/>
          <w:sz w:val="22"/>
          <w:szCs w:val="22"/>
          <w:lang w:val="es-MX" w:eastAsia="es-MX"/>
        </w:rPr>
        <w:t>” con los artículos 91, 93, 94, 94-A, 95, 96, 97, 98, 99, 100, 101, 102 y 105 de la Ley Federal de Derechos; a la vez, ese mismo decreto adicionó, entre otros aspectos, el Capítulo IX del Título I denominado “</w:t>
      </w:r>
      <w:r w:rsidRPr="0088563F">
        <w:rPr>
          <w:rFonts w:ascii="ITC Avant Garde" w:hAnsi="ITC Avant Garde"/>
          <w:bCs/>
          <w:i/>
          <w:color w:val="000000"/>
          <w:sz w:val="22"/>
          <w:szCs w:val="22"/>
          <w:lang w:val="es-MX" w:eastAsia="es-MX"/>
        </w:rPr>
        <w:t>Del Instituto Federal de Telecomunicaciones</w:t>
      </w:r>
      <w:r w:rsidRPr="006B24EC">
        <w:rPr>
          <w:rFonts w:ascii="ITC Avant Garde" w:hAnsi="ITC Avant Garde"/>
          <w:bCs/>
          <w:color w:val="000000"/>
          <w:sz w:val="22"/>
          <w:szCs w:val="22"/>
          <w:lang w:val="es-MX" w:eastAsia="es-MX"/>
        </w:rPr>
        <w:t xml:space="preserve">” que comprende los artículos 173, 173-A, 173-B, 174, 174-A, 174-B, 174-C, 174-D, 174-E, 174-F, 174-G, 174-H, 174-I, 174-J, 174-K, 174-L y 174-M. Con dicho Capítulo, el cobro de diversos trámites derivados de la aplicación de la Ley </w:t>
      </w:r>
      <w:proofErr w:type="gramStart"/>
      <w:r w:rsidRPr="006B24EC">
        <w:rPr>
          <w:rFonts w:ascii="ITC Avant Garde" w:hAnsi="ITC Avant Garde"/>
          <w:bCs/>
          <w:color w:val="000000"/>
          <w:sz w:val="22"/>
          <w:szCs w:val="22"/>
          <w:lang w:val="es-MX" w:eastAsia="es-MX"/>
        </w:rPr>
        <w:t>quedaban</w:t>
      </w:r>
      <w:proofErr w:type="gramEnd"/>
      <w:r w:rsidRPr="006B24EC">
        <w:rPr>
          <w:rFonts w:ascii="ITC Avant Garde" w:hAnsi="ITC Avant Garde"/>
          <w:bCs/>
          <w:color w:val="000000"/>
          <w:sz w:val="22"/>
          <w:szCs w:val="22"/>
          <w:lang w:val="es-MX" w:eastAsia="es-MX"/>
        </w:rPr>
        <w:t xml:space="preserve"> cubiertos.</w:t>
      </w:r>
    </w:p>
    <w:p w:rsidR="00C06FC6" w:rsidRPr="006B24EC" w:rsidRDefault="00C06FC6" w:rsidP="0046174F">
      <w:pPr>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rsidR="00C06FC6" w:rsidRDefault="00C06FC6" w:rsidP="0046174F">
      <w:pPr>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rsidR="00C06FC6" w:rsidRDefault="00C06FC6" w:rsidP="0046174F">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Bajo este tenor, conforme a la normatividad vigente en la fecha en la que s</w:t>
      </w:r>
      <w:r w:rsidR="0073483A">
        <w:rPr>
          <w:rFonts w:ascii="ITC Avant Garde" w:hAnsi="ITC Avant Garde"/>
          <w:bCs/>
          <w:color w:val="000000"/>
          <w:sz w:val="22"/>
          <w:szCs w:val="22"/>
          <w:lang w:val="es-MX" w:eastAsia="es-MX"/>
        </w:rPr>
        <w:t>e realizó la petición</w:t>
      </w:r>
      <w:r>
        <w:rPr>
          <w:rFonts w:ascii="ITC Avant Garde" w:hAnsi="ITC Avant Garde"/>
          <w:bCs/>
          <w:color w:val="000000"/>
          <w:sz w:val="22"/>
          <w:szCs w:val="22"/>
          <w:lang w:val="es-MX" w:eastAsia="es-MX"/>
        </w:rPr>
        <w:t xml:space="preserve">,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rsidR="00C06FC6" w:rsidRPr="006B24EC" w:rsidRDefault="00C06FC6" w:rsidP="0046174F">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rsidR="00C06FC6" w:rsidRPr="006B24EC" w:rsidRDefault="00C06FC6" w:rsidP="0046174F">
      <w:pPr>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rsidR="00B95FF2" w:rsidRPr="00AF6EF0" w:rsidRDefault="00B95FF2" w:rsidP="0046174F">
      <w:pPr>
        <w:spacing w:before="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lastRenderedPageBreak/>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F2C70">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w:t>
      </w:r>
      <w:r w:rsidR="0005732D">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A70C6C">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A70C6C">
        <w:rPr>
          <w:rFonts w:ascii="ITC Avant Garde" w:hAnsi="ITC Avant Garde"/>
          <w:bCs/>
          <w:color w:val="000000"/>
          <w:sz w:val="22"/>
          <w:szCs w:val="22"/>
          <w:lang w:val="es-MX" w:eastAsia="es-MX"/>
        </w:rPr>
        <w:t xml:space="preserve">inciso a) del numeral 1 del Anexo 1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w:t>
      </w:r>
      <w:r w:rsidR="00142DC2">
        <w:rPr>
          <w:rFonts w:ascii="ITC Avant Garde" w:hAnsi="ITC Avant Garde"/>
          <w:bCs/>
          <w:i/>
          <w:sz w:val="22"/>
          <w:szCs w:val="22"/>
        </w:rPr>
        <w:t>i</w:t>
      </w:r>
      <w:r w:rsidR="00E2390D" w:rsidRPr="00517C6A">
        <w:rPr>
          <w:rFonts w:ascii="ITC Avant Garde" w:hAnsi="ITC Avant Garde"/>
          <w:bCs/>
          <w:i/>
          <w:sz w:val="22"/>
          <w:szCs w:val="22"/>
        </w:rPr>
        <w:t>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rsidR="00B95FF2" w:rsidRPr="0046174F" w:rsidRDefault="00B95FF2" w:rsidP="0046174F">
      <w:pPr>
        <w:pStyle w:val="Ttulo2"/>
        <w:spacing w:before="240"/>
        <w:ind w:firstLine="0"/>
        <w:jc w:val="center"/>
        <w:rPr>
          <w:rFonts w:ascii="ITC Avant Garde" w:hAnsi="ITC Avant Garde"/>
        </w:rPr>
      </w:pPr>
      <w:r w:rsidRPr="0046174F">
        <w:rPr>
          <w:rFonts w:ascii="ITC Avant Garde" w:hAnsi="ITC Avant Garde"/>
        </w:rPr>
        <w:t>RESOLUTIVOS</w:t>
      </w:r>
    </w:p>
    <w:p w:rsidR="00B95FF2" w:rsidRPr="00AF6EF0" w:rsidRDefault="00B95FF2" w:rsidP="0046174F">
      <w:pPr>
        <w:spacing w:before="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33CED">
        <w:rPr>
          <w:rFonts w:ascii="ITC Avant Garde" w:hAnsi="ITC Avant Garde"/>
          <w:bCs/>
          <w:color w:val="000000"/>
          <w:sz w:val="22"/>
          <w:szCs w:val="22"/>
          <w:lang w:val="es-MX" w:eastAsia="es-MX"/>
        </w:rPr>
        <w:t xml:space="preserve">de </w:t>
      </w:r>
      <w:r w:rsidR="00E57E55">
        <w:rPr>
          <w:rFonts w:ascii="ITC Avant Garde" w:hAnsi="ITC Avant Garde"/>
          <w:bCs/>
          <w:color w:val="000000"/>
          <w:sz w:val="22"/>
          <w:szCs w:val="22"/>
          <w:lang w:val="es-MX" w:eastAsia="es-MX"/>
        </w:rPr>
        <w:t>la C. Gabriela Vázquez García</w:t>
      </w:r>
      <w:r w:rsidR="0003753C">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sidR="00A70C6C">
        <w:rPr>
          <w:rFonts w:ascii="ITC Avant Garde" w:hAnsi="ITC Avant Garde"/>
          <w:bCs/>
          <w:color w:val="000000"/>
          <w:sz w:val="22"/>
          <w:szCs w:val="22"/>
          <w:lang w:val="es-MX" w:eastAsia="es-MX"/>
        </w:rPr>
        <w:t xml:space="preserve"> </w:t>
      </w:r>
      <w:r w:rsidR="0003753C">
        <w:rPr>
          <w:rFonts w:ascii="ITC Avant Garde" w:hAnsi="ITC Avant Garde"/>
          <w:bCs/>
          <w:color w:val="000000"/>
          <w:sz w:val="22"/>
          <w:szCs w:val="22"/>
          <w:lang w:val="es-MX" w:eastAsia="es-MX"/>
        </w:rPr>
        <w:t>Tercero</w:t>
      </w:r>
      <w:r w:rsidRPr="00AF6EF0">
        <w:rPr>
          <w:rFonts w:ascii="ITC Avant Garde" w:hAnsi="ITC Avant Garde"/>
          <w:bCs/>
          <w:color w:val="000000"/>
          <w:sz w:val="22"/>
          <w:szCs w:val="22"/>
          <w:lang w:val="es-MX" w:eastAsia="es-MX"/>
        </w:rPr>
        <w:t xml:space="preserve"> siguiente.</w:t>
      </w:r>
    </w:p>
    <w:p w:rsidR="00046C8C" w:rsidRDefault="00046C8C" w:rsidP="0046174F">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E57E55">
        <w:rPr>
          <w:rFonts w:ascii="ITC Avant Garde" w:hAnsi="ITC Avant Garde"/>
          <w:bCs/>
          <w:color w:val="000000"/>
          <w:sz w:val="22"/>
          <w:szCs w:val="22"/>
          <w:lang w:val="es-MX" w:eastAsia="es-MX"/>
        </w:rPr>
        <w:t>la C. Gabriela Vázquez García</w:t>
      </w:r>
      <w:r w:rsidR="007600D8">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7679F9" w:rsidRDefault="007679F9" w:rsidP="0046174F">
      <w:pPr>
        <w:spacing w:before="240"/>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t>SEGUND</w:t>
      </w:r>
      <w:r w:rsidRPr="001C31AE">
        <w:rPr>
          <w:rFonts w:ascii="ITC Avant Garde" w:hAnsi="ITC Avant Garde"/>
          <w:b/>
          <w:bCs/>
          <w:sz w:val="22"/>
          <w:szCs w:val="22"/>
          <w:lang w:val="es-MX" w:eastAsia="es-MX"/>
        </w:rPr>
        <w:t>O.-</w:t>
      </w:r>
      <w:r w:rsidR="0003753C" w:rsidRPr="0003753C">
        <w:rPr>
          <w:rFonts w:ascii="ITC Avant Garde" w:hAnsi="ITC Avant Garde"/>
          <w:bCs/>
          <w:sz w:val="22"/>
          <w:szCs w:val="22"/>
          <w:lang w:val="es-MX" w:eastAsia="es-MX"/>
        </w:rPr>
        <w:t xml:space="preserve"> </w:t>
      </w:r>
      <w:r w:rsidR="0003753C" w:rsidRPr="001C31AE">
        <w:rPr>
          <w:rFonts w:ascii="ITC Avant Garde" w:hAnsi="ITC Avant Garde"/>
          <w:bCs/>
          <w:sz w:val="22"/>
          <w:szCs w:val="22"/>
          <w:lang w:val="es-MX" w:eastAsia="es-MX"/>
        </w:rPr>
        <w:t xml:space="preserve">Se instruye a la Unidad de Concesiones y Servicios a notificar </w:t>
      </w:r>
      <w:r w:rsidR="005A64A3">
        <w:rPr>
          <w:rFonts w:ascii="ITC Avant Garde" w:hAnsi="ITC Avant Garde"/>
          <w:bCs/>
          <w:sz w:val="22"/>
          <w:szCs w:val="22"/>
          <w:lang w:val="es-MX" w:eastAsia="es-MX"/>
        </w:rPr>
        <w:t>a</w:t>
      </w:r>
      <w:r w:rsidR="007A6255">
        <w:rPr>
          <w:rFonts w:ascii="ITC Avant Garde" w:hAnsi="ITC Avant Garde"/>
          <w:bCs/>
          <w:sz w:val="22"/>
          <w:szCs w:val="22"/>
          <w:lang w:val="es-MX" w:eastAsia="es-MX"/>
        </w:rPr>
        <w:t xml:space="preserve"> </w:t>
      </w:r>
      <w:r w:rsidR="007A6255">
        <w:rPr>
          <w:rFonts w:ascii="ITC Avant Garde" w:hAnsi="ITC Avant Garde"/>
          <w:bCs/>
          <w:color w:val="000000"/>
          <w:sz w:val="22"/>
          <w:szCs w:val="22"/>
          <w:lang w:val="es-MX" w:eastAsia="es-MX"/>
        </w:rPr>
        <w:t>la C. Gabriela Vázquez García</w:t>
      </w:r>
      <w:r w:rsidR="0003753C" w:rsidRPr="001C31AE">
        <w:rPr>
          <w:rFonts w:ascii="ITC Avant Garde" w:hAnsi="ITC Avant Garde"/>
          <w:bCs/>
          <w:sz w:val="22"/>
          <w:szCs w:val="22"/>
          <w:lang w:val="es-MX" w:eastAsia="es-MX"/>
        </w:rPr>
        <w:t xml:space="preserve"> el contenido de la presente Resolución</w:t>
      </w:r>
      <w:r w:rsidR="005A64A3">
        <w:rPr>
          <w:rFonts w:ascii="ITC Avant Garde" w:hAnsi="ITC Avant Garde"/>
          <w:bCs/>
          <w:sz w:val="22"/>
          <w:szCs w:val="22"/>
          <w:lang w:val="es-MX" w:eastAsia="es-MX"/>
        </w:rPr>
        <w:t>.</w:t>
      </w:r>
    </w:p>
    <w:p w:rsidR="0003753C" w:rsidRPr="00E033A6" w:rsidRDefault="007679F9" w:rsidP="0046174F">
      <w:pPr>
        <w:spacing w:before="240"/>
        <w:jc w:val="both"/>
        <w:rPr>
          <w:rFonts w:ascii="ITC Avant Garde" w:hAnsi="ITC Avant Garde"/>
          <w:bCs/>
          <w:sz w:val="22"/>
          <w:szCs w:val="22"/>
          <w:lang w:val="es-MX" w:eastAsia="es-MX"/>
        </w:rPr>
      </w:pPr>
      <w:r>
        <w:rPr>
          <w:rFonts w:ascii="ITC Avant Garde" w:hAnsi="ITC Avant Garde"/>
          <w:b/>
          <w:bCs/>
          <w:sz w:val="22"/>
          <w:szCs w:val="22"/>
          <w:lang w:val="es-MX" w:eastAsia="es-MX"/>
        </w:rPr>
        <w:t>TERCERO</w:t>
      </w:r>
      <w:r w:rsidR="001C31AE" w:rsidRPr="001C31AE">
        <w:rPr>
          <w:rFonts w:ascii="ITC Avant Garde" w:hAnsi="ITC Avant Garde"/>
          <w:b/>
          <w:bCs/>
          <w:sz w:val="22"/>
          <w:szCs w:val="22"/>
          <w:lang w:val="es-MX" w:eastAsia="es-MX"/>
        </w:rPr>
        <w:t>.-</w:t>
      </w:r>
      <w:r w:rsidR="0003753C">
        <w:rPr>
          <w:rFonts w:ascii="ITC Avant Garde" w:hAnsi="ITC Avant Garde"/>
          <w:b/>
          <w:bCs/>
          <w:sz w:val="22"/>
          <w:szCs w:val="22"/>
          <w:lang w:val="es-MX" w:eastAsia="es-MX"/>
        </w:rPr>
        <w:t xml:space="preserve"> </w:t>
      </w:r>
      <w:r w:rsidR="0003753C" w:rsidRPr="00E033A6">
        <w:rPr>
          <w:rFonts w:ascii="ITC Avant Garde" w:hAnsi="ITC Avant Garde"/>
          <w:bCs/>
          <w:sz w:val="22"/>
          <w:szCs w:val="22"/>
          <w:lang w:val="es-MX" w:eastAsia="es-MX"/>
        </w:rPr>
        <w:t xml:space="preserve">Una vez satisfecho lo establecido en el Resolutivo </w:t>
      </w:r>
      <w:r w:rsidR="0003753C">
        <w:rPr>
          <w:rFonts w:ascii="ITC Avant Garde" w:hAnsi="ITC Avant Garde"/>
          <w:bCs/>
          <w:sz w:val="22"/>
          <w:szCs w:val="22"/>
          <w:lang w:val="es-MX" w:eastAsia="es-MX"/>
        </w:rPr>
        <w:t>Segundo</w:t>
      </w:r>
      <w:r w:rsidR="0003753C" w:rsidRPr="00E033A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E45B8A" w:rsidRDefault="0003753C" w:rsidP="0046174F">
      <w:pPr>
        <w:spacing w:before="240"/>
        <w:jc w:val="both"/>
        <w:rPr>
          <w:rFonts w:ascii="ITC Avant Garde" w:hAnsi="ITC Avant Garde"/>
          <w:bCs/>
          <w:color w:val="000000"/>
          <w:sz w:val="22"/>
          <w:szCs w:val="22"/>
          <w:lang w:val="es-MX" w:eastAsia="es-MX"/>
        </w:rPr>
      </w:pPr>
      <w:r w:rsidRPr="00E033A6">
        <w:rPr>
          <w:rFonts w:ascii="ITC Avant Garde" w:hAnsi="ITC Avant Garde"/>
          <w:bCs/>
          <w:sz w:val="22"/>
          <w:szCs w:val="22"/>
          <w:lang w:val="es-MX" w:eastAsia="es-MX"/>
        </w:rPr>
        <w:t>Concluido lo anterior, se instruye a la Unidad de Concesiones y Servicios a hacer entrega del título de concesión única a</w:t>
      </w:r>
      <w:r w:rsidR="007A6255">
        <w:rPr>
          <w:rFonts w:ascii="ITC Avant Garde" w:hAnsi="ITC Avant Garde"/>
          <w:bCs/>
          <w:sz w:val="22"/>
          <w:szCs w:val="22"/>
          <w:lang w:val="es-MX" w:eastAsia="es-MX"/>
        </w:rPr>
        <w:t xml:space="preserve"> </w:t>
      </w:r>
      <w:r w:rsidR="007A6255">
        <w:rPr>
          <w:rFonts w:ascii="ITC Avant Garde" w:hAnsi="ITC Avant Garde"/>
          <w:bCs/>
          <w:color w:val="000000"/>
          <w:sz w:val="22"/>
          <w:szCs w:val="22"/>
          <w:lang w:val="es-MX" w:eastAsia="es-MX"/>
        </w:rPr>
        <w:t>la C. Gabriela Vázquez García</w:t>
      </w:r>
      <w:r>
        <w:rPr>
          <w:rFonts w:ascii="ITC Avant Garde" w:hAnsi="ITC Avant Garde"/>
          <w:bCs/>
          <w:color w:val="000000"/>
          <w:sz w:val="22"/>
          <w:szCs w:val="22"/>
          <w:lang w:val="es-MX" w:eastAsia="es-MX"/>
        </w:rPr>
        <w:t>.</w:t>
      </w:r>
    </w:p>
    <w:p w:rsidR="0003753C" w:rsidRDefault="007679F9" w:rsidP="0046174F">
      <w:pPr>
        <w:spacing w:before="240"/>
        <w:jc w:val="both"/>
        <w:rPr>
          <w:rFonts w:ascii="ITC Avant Garde" w:hAnsi="ITC Avant Garde"/>
          <w:bCs/>
          <w:sz w:val="22"/>
          <w:szCs w:val="22"/>
          <w:lang w:val="es-ES_tradnl"/>
        </w:rPr>
      </w:pPr>
      <w:r>
        <w:rPr>
          <w:rFonts w:ascii="ITC Avant Garde" w:hAnsi="ITC Avant Garde"/>
          <w:b/>
          <w:bCs/>
          <w:color w:val="000000"/>
          <w:sz w:val="22"/>
          <w:szCs w:val="22"/>
          <w:lang w:val="es-MX" w:eastAsia="es-MX"/>
        </w:rPr>
        <w:t>CUARTO</w:t>
      </w:r>
      <w:r w:rsidR="001C31AE" w:rsidRPr="00660E0B">
        <w:rPr>
          <w:rFonts w:ascii="ITC Avant Garde" w:hAnsi="ITC Avant Garde"/>
          <w:b/>
          <w:bCs/>
          <w:color w:val="000000"/>
          <w:sz w:val="22"/>
          <w:szCs w:val="22"/>
          <w:lang w:val="es-MX" w:eastAsia="es-MX"/>
        </w:rPr>
        <w:t>.-</w:t>
      </w:r>
      <w:r w:rsidR="0003753C" w:rsidRPr="0003753C">
        <w:rPr>
          <w:rFonts w:ascii="ITC Avant Garde" w:hAnsi="ITC Avant Garde"/>
          <w:bCs/>
          <w:sz w:val="22"/>
          <w:szCs w:val="22"/>
          <w:lang w:val="es-ES_tradnl"/>
        </w:rPr>
        <w:t xml:space="preserve"> </w:t>
      </w:r>
      <w:r w:rsidR="0003753C" w:rsidRPr="00BB5B42">
        <w:rPr>
          <w:rFonts w:ascii="ITC Avant Garde" w:hAnsi="ITC Avant Garde"/>
          <w:bCs/>
          <w:sz w:val="22"/>
          <w:szCs w:val="22"/>
          <w:lang w:val="es-ES_tradnl"/>
        </w:rPr>
        <w:t>Inscríbase en el Registro Público de Concesiones el título de concesión única que se otorgue, una vez que sea debidamente entregado a</w:t>
      </w:r>
      <w:r w:rsidR="00EF2C70">
        <w:rPr>
          <w:rFonts w:ascii="ITC Avant Garde" w:hAnsi="ITC Avant Garde"/>
          <w:bCs/>
          <w:sz w:val="22"/>
          <w:szCs w:val="22"/>
          <w:lang w:val="es-ES_tradnl"/>
        </w:rPr>
        <w:t xml:space="preserve"> </w:t>
      </w:r>
      <w:r w:rsidR="0003753C" w:rsidRPr="00BB5B42">
        <w:rPr>
          <w:rFonts w:ascii="ITC Avant Garde" w:hAnsi="ITC Avant Garde"/>
          <w:bCs/>
          <w:sz w:val="22"/>
          <w:szCs w:val="22"/>
          <w:lang w:val="es-ES_tradnl"/>
        </w:rPr>
        <w:t>l</w:t>
      </w:r>
      <w:r w:rsidR="00EF2C70">
        <w:rPr>
          <w:rFonts w:ascii="ITC Avant Garde" w:hAnsi="ITC Avant Garde"/>
          <w:bCs/>
          <w:sz w:val="22"/>
          <w:szCs w:val="22"/>
          <w:lang w:val="es-ES_tradnl"/>
        </w:rPr>
        <w:t>a</w:t>
      </w:r>
      <w:r w:rsidR="0003753C" w:rsidRPr="00BB5B42">
        <w:rPr>
          <w:rFonts w:ascii="ITC Avant Garde" w:hAnsi="ITC Avant Garde"/>
          <w:bCs/>
          <w:sz w:val="22"/>
          <w:szCs w:val="22"/>
          <w:lang w:val="es-ES_tradnl"/>
        </w:rPr>
        <w:t xml:space="preserve"> interesad</w:t>
      </w:r>
      <w:r w:rsidR="00EF2C70">
        <w:rPr>
          <w:rFonts w:ascii="ITC Avant Garde" w:hAnsi="ITC Avant Garde"/>
          <w:bCs/>
          <w:sz w:val="22"/>
          <w:szCs w:val="22"/>
          <w:lang w:val="es-ES_tradnl"/>
        </w:rPr>
        <w:t>a</w:t>
      </w:r>
      <w:r w:rsidR="0003753C">
        <w:rPr>
          <w:rFonts w:ascii="ITC Avant Garde" w:hAnsi="ITC Avant Garde"/>
          <w:bCs/>
          <w:sz w:val="22"/>
          <w:szCs w:val="22"/>
          <w:lang w:val="es-ES_tradnl"/>
        </w:rPr>
        <w:t>.</w:t>
      </w:r>
    </w:p>
    <w:p w:rsidR="0046174F" w:rsidRPr="0046174F" w:rsidRDefault="00B3584F" w:rsidP="0046174F">
      <w:pPr>
        <w:pStyle w:val="Sinespaciado"/>
        <w:spacing w:before="240"/>
        <w:jc w:val="both"/>
        <w:rPr>
          <w:rFonts w:ascii="ITC Avant Garde" w:hAnsi="ITC Avant Garde"/>
          <w:bCs/>
          <w:color w:val="000000"/>
          <w:sz w:val="22"/>
          <w:szCs w:val="22"/>
        </w:rPr>
      </w:pPr>
      <w:r w:rsidRPr="00B3584F">
        <w:rPr>
          <w:rFonts w:ascii="ITC Avant Garde" w:hAnsi="ITC Avant Garde"/>
          <w:color w:val="000000"/>
          <w:sz w:val="13"/>
          <w:szCs w:val="13"/>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P/IFT/270416/169.</w:t>
      </w:r>
    </w:p>
    <w:sectPr w:rsidR="0046174F" w:rsidRPr="0046174F" w:rsidSect="00FE3B81">
      <w:footerReference w:type="even" r:id="rId8"/>
      <w:footerReference w:type="default" r:id="rId9"/>
      <w:footerReference w:type="first" r:id="rId10"/>
      <w:pgSz w:w="12240" w:h="15840" w:code="1"/>
      <w:pgMar w:top="2127" w:right="1467" w:bottom="1276"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34" w:rsidRDefault="00AF7434">
      <w:r>
        <w:separator/>
      </w:r>
    </w:p>
  </w:endnote>
  <w:endnote w:type="continuationSeparator" w:id="0">
    <w:p w:rsidR="00AF7434" w:rsidRDefault="00A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277479"/>
      <w:docPartObj>
        <w:docPartGallery w:val="Page Numbers (Bottom of Page)"/>
        <w:docPartUnique/>
      </w:docPartObj>
    </w:sdtPr>
    <w:sdtEndPr>
      <w:rPr>
        <w:rFonts w:ascii="ITC Avant Garde" w:hAnsi="ITC Avant Garde"/>
        <w:sz w:val="20"/>
      </w:rPr>
    </w:sdtEndPr>
    <w:sdtContent>
      <w:p w:rsidR="00FE3B81" w:rsidRPr="00FE3B81" w:rsidRDefault="00FE3B81">
        <w:pPr>
          <w:pStyle w:val="Piedepgina"/>
          <w:jc w:val="right"/>
          <w:rPr>
            <w:rFonts w:ascii="ITC Avant Garde" w:hAnsi="ITC Avant Garde"/>
            <w:sz w:val="20"/>
          </w:rPr>
        </w:pPr>
        <w:r w:rsidRPr="00FE3B81">
          <w:rPr>
            <w:rFonts w:ascii="ITC Avant Garde" w:hAnsi="ITC Avant Garde"/>
            <w:sz w:val="20"/>
          </w:rPr>
          <w:fldChar w:fldCharType="begin"/>
        </w:r>
        <w:r w:rsidRPr="00FE3B81">
          <w:rPr>
            <w:rFonts w:ascii="ITC Avant Garde" w:hAnsi="ITC Avant Garde"/>
            <w:sz w:val="20"/>
          </w:rPr>
          <w:instrText>PAGE   \* MERGEFORMAT</w:instrText>
        </w:r>
        <w:r w:rsidRPr="00FE3B81">
          <w:rPr>
            <w:rFonts w:ascii="ITC Avant Garde" w:hAnsi="ITC Avant Garde"/>
            <w:sz w:val="20"/>
          </w:rPr>
          <w:fldChar w:fldCharType="separate"/>
        </w:r>
        <w:r w:rsidR="0046174F">
          <w:rPr>
            <w:rFonts w:ascii="ITC Avant Garde" w:hAnsi="ITC Avant Garde"/>
            <w:noProof/>
            <w:sz w:val="20"/>
          </w:rPr>
          <w:t>2</w:t>
        </w:r>
        <w:r w:rsidRPr="00FE3B81">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5210"/>
      <w:docPartObj>
        <w:docPartGallery w:val="Page Numbers (Bottom of Page)"/>
        <w:docPartUnique/>
      </w:docPartObj>
    </w:sdtPr>
    <w:sdtEndPr>
      <w:rPr>
        <w:rFonts w:ascii="ITC Avant Garde" w:hAnsi="ITC Avant Garde"/>
        <w:sz w:val="20"/>
      </w:rPr>
    </w:sdtEndPr>
    <w:sdtContent>
      <w:p w:rsidR="00FE3B81" w:rsidRPr="00FE3B81" w:rsidRDefault="00FE3B81">
        <w:pPr>
          <w:pStyle w:val="Piedepgina"/>
          <w:jc w:val="right"/>
          <w:rPr>
            <w:rFonts w:ascii="ITC Avant Garde" w:hAnsi="ITC Avant Garde"/>
            <w:sz w:val="20"/>
          </w:rPr>
        </w:pPr>
        <w:r w:rsidRPr="00FE3B81">
          <w:rPr>
            <w:rFonts w:ascii="ITC Avant Garde" w:hAnsi="ITC Avant Garde"/>
            <w:sz w:val="20"/>
          </w:rPr>
          <w:fldChar w:fldCharType="begin"/>
        </w:r>
        <w:r w:rsidRPr="00FE3B81">
          <w:rPr>
            <w:rFonts w:ascii="ITC Avant Garde" w:hAnsi="ITC Avant Garde"/>
            <w:sz w:val="20"/>
          </w:rPr>
          <w:instrText>PAGE   \* MERGEFORMAT</w:instrText>
        </w:r>
        <w:r w:rsidRPr="00FE3B81">
          <w:rPr>
            <w:rFonts w:ascii="ITC Avant Garde" w:hAnsi="ITC Avant Garde"/>
            <w:sz w:val="20"/>
          </w:rPr>
          <w:fldChar w:fldCharType="separate"/>
        </w:r>
        <w:r w:rsidR="0046174F">
          <w:rPr>
            <w:rFonts w:ascii="ITC Avant Garde" w:hAnsi="ITC Avant Garde"/>
            <w:noProof/>
            <w:sz w:val="20"/>
          </w:rPr>
          <w:t>1</w:t>
        </w:r>
        <w:r w:rsidRPr="00FE3B81">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34" w:rsidRDefault="00AF7434">
      <w:r>
        <w:separator/>
      </w:r>
    </w:p>
  </w:footnote>
  <w:footnote w:type="continuationSeparator" w:id="0">
    <w:p w:rsidR="00AF7434" w:rsidRDefault="00AF7434">
      <w:r>
        <w:continuationSeparator/>
      </w:r>
    </w:p>
  </w:footnote>
  <w:footnote w:id="1">
    <w:p w:rsidR="0047251E" w:rsidRPr="00F41747" w:rsidRDefault="0047251E">
      <w:pPr>
        <w:pStyle w:val="Textonotapie"/>
        <w:rPr>
          <w:lang w:val="es-MX"/>
        </w:rPr>
      </w:pPr>
      <w:r>
        <w:rPr>
          <w:rStyle w:val="Refdenotaalpie"/>
        </w:rPr>
        <w:footnoteRef/>
      </w:r>
      <w:r>
        <w:t xml:space="preserve"> </w:t>
      </w:r>
      <w:r>
        <w:rPr>
          <w:rFonts w:ascii="ITC Avant Garde" w:hAnsi="ITC Avant Garde"/>
          <w:bCs/>
          <w:sz w:val="16"/>
          <w:szCs w:val="16"/>
          <w:lang w:val="es-ES_tradnl"/>
        </w:rPr>
        <w:t>Los nombres de las localidades fueron corroborados y, en su caso, corregidos en apego a los datos publicados por el Instituto Nacional de Estadística y Geografía conforme al Censo Nacional de Población y Vivienda del año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6E0785"/>
    <w:multiLevelType w:val="hybridMultilevel"/>
    <w:tmpl w:val="4572790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6"/>
  </w:num>
  <w:num w:numId="3">
    <w:abstractNumId w:val="13"/>
  </w:num>
  <w:num w:numId="4">
    <w:abstractNumId w:val="30"/>
  </w:num>
  <w:num w:numId="5">
    <w:abstractNumId w:val="32"/>
  </w:num>
  <w:num w:numId="6">
    <w:abstractNumId w:val="33"/>
  </w:num>
  <w:num w:numId="7">
    <w:abstractNumId w:val="23"/>
  </w:num>
  <w:num w:numId="8">
    <w:abstractNumId w:val="35"/>
  </w:num>
  <w:num w:numId="9">
    <w:abstractNumId w:val="31"/>
  </w:num>
  <w:num w:numId="10">
    <w:abstractNumId w:val="6"/>
  </w:num>
  <w:num w:numId="11">
    <w:abstractNumId w:val="12"/>
  </w:num>
  <w:num w:numId="12">
    <w:abstractNumId w:val="2"/>
  </w:num>
  <w:num w:numId="13">
    <w:abstractNumId w:val="17"/>
  </w:num>
  <w:num w:numId="14">
    <w:abstractNumId w:val="18"/>
  </w:num>
  <w:num w:numId="15">
    <w:abstractNumId w:val="21"/>
  </w:num>
  <w:num w:numId="16">
    <w:abstractNumId w:val="15"/>
  </w:num>
  <w:num w:numId="17">
    <w:abstractNumId w:val="7"/>
  </w:num>
  <w:num w:numId="18">
    <w:abstractNumId w:val="16"/>
  </w:num>
  <w:num w:numId="19">
    <w:abstractNumId w:val="28"/>
  </w:num>
  <w:num w:numId="20">
    <w:abstractNumId w:val="27"/>
  </w:num>
  <w:num w:numId="21">
    <w:abstractNumId w:val="10"/>
  </w:num>
  <w:num w:numId="22">
    <w:abstractNumId w:val="5"/>
  </w:num>
  <w:num w:numId="23">
    <w:abstractNumId w:val="11"/>
  </w:num>
  <w:num w:numId="24">
    <w:abstractNumId w:val="4"/>
  </w:num>
  <w:num w:numId="25">
    <w:abstractNumId w:val="19"/>
  </w:num>
  <w:num w:numId="26">
    <w:abstractNumId w:val="0"/>
  </w:num>
  <w:num w:numId="27">
    <w:abstractNumId w:val="9"/>
  </w:num>
  <w:num w:numId="28">
    <w:abstractNumId w:val="34"/>
  </w:num>
  <w:num w:numId="29">
    <w:abstractNumId w:val="24"/>
  </w:num>
  <w:num w:numId="30">
    <w:abstractNumId w:val="20"/>
  </w:num>
  <w:num w:numId="31">
    <w:abstractNumId w:val="36"/>
  </w:num>
  <w:num w:numId="32">
    <w:abstractNumId w:val="37"/>
  </w:num>
  <w:num w:numId="33">
    <w:abstractNumId w:val="1"/>
  </w:num>
  <w:num w:numId="34">
    <w:abstractNumId w:val="29"/>
  </w:num>
  <w:num w:numId="35">
    <w:abstractNumId w:val="25"/>
  </w:num>
  <w:num w:numId="36">
    <w:abstractNumId w:val="22"/>
  </w:num>
  <w:num w:numId="37">
    <w:abstractNumId w:val="14"/>
  </w:num>
  <w:num w:numId="3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2AA1"/>
    <w:rsid w:val="00022D0A"/>
    <w:rsid w:val="00022D3F"/>
    <w:rsid w:val="00023FC3"/>
    <w:rsid w:val="00024BCD"/>
    <w:rsid w:val="00025D60"/>
    <w:rsid w:val="000276D8"/>
    <w:rsid w:val="00030A33"/>
    <w:rsid w:val="00030E33"/>
    <w:rsid w:val="00030FC5"/>
    <w:rsid w:val="00031895"/>
    <w:rsid w:val="00032351"/>
    <w:rsid w:val="00034023"/>
    <w:rsid w:val="000349C4"/>
    <w:rsid w:val="00034C16"/>
    <w:rsid w:val="000363F8"/>
    <w:rsid w:val="000364BD"/>
    <w:rsid w:val="00036D34"/>
    <w:rsid w:val="00037297"/>
    <w:rsid w:val="0003753C"/>
    <w:rsid w:val="00037F2D"/>
    <w:rsid w:val="00040E84"/>
    <w:rsid w:val="000413E7"/>
    <w:rsid w:val="0004241F"/>
    <w:rsid w:val="0004373E"/>
    <w:rsid w:val="00044F30"/>
    <w:rsid w:val="00046288"/>
    <w:rsid w:val="000463C3"/>
    <w:rsid w:val="00046C8C"/>
    <w:rsid w:val="00050D45"/>
    <w:rsid w:val="00051AE6"/>
    <w:rsid w:val="00051D63"/>
    <w:rsid w:val="0005274E"/>
    <w:rsid w:val="00052829"/>
    <w:rsid w:val="00052D9F"/>
    <w:rsid w:val="000533A1"/>
    <w:rsid w:val="0005402F"/>
    <w:rsid w:val="0005451A"/>
    <w:rsid w:val="00054949"/>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88A"/>
    <w:rsid w:val="0009592D"/>
    <w:rsid w:val="00095AE6"/>
    <w:rsid w:val="00095F7A"/>
    <w:rsid w:val="000A267F"/>
    <w:rsid w:val="000A4944"/>
    <w:rsid w:val="000A532A"/>
    <w:rsid w:val="000A5802"/>
    <w:rsid w:val="000A6D92"/>
    <w:rsid w:val="000A7D4F"/>
    <w:rsid w:val="000B0AF8"/>
    <w:rsid w:val="000B0CBA"/>
    <w:rsid w:val="000B166C"/>
    <w:rsid w:val="000B2548"/>
    <w:rsid w:val="000B2D65"/>
    <w:rsid w:val="000B3DFF"/>
    <w:rsid w:val="000B4E86"/>
    <w:rsid w:val="000B519F"/>
    <w:rsid w:val="000B51C0"/>
    <w:rsid w:val="000B5478"/>
    <w:rsid w:val="000B7B62"/>
    <w:rsid w:val="000B7DEE"/>
    <w:rsid w:val="000C4B84"/>
    <w:rsid w:val="000C7383"/>
    <w:rsid w:val="000C7B32"/>
    <w:rsid w:val="000D08BB"/>
    <w:rsid w:val="000D1EC7"/>
    <w:rsid w:val="000D474E"/>
    <w:rsid w:val="000D4E02"/>
    <w:rsid w:val="000D7607"/>
    <w:rsid w:val="000D7C78"/>
    <w:rsid w:val="000E0D15"/>
    <w:rsid w:val="000E0FC2"/>
    <w:rsid w:val="000E2405"/>
    <w:rsid w:val="000E2F60"/>
    <w:rsid w:val="000E61BE"/>
    <w:rsid w:val="000E6DE8"/>
    <w:rsid w:val="000F025C"/>
    <w:rsid w:val="000F02B1"/>
    <w:rsid w:val="000F238B"/>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4F9"/>
    <w:rsid w:val="00134D8E"/>
    <w:rsid w:val="00135C45"/>
    <w:rsid w:val="00136A5D"/>
    <w:rsid w:val="00136C33"/>
    <w:rsid w:val="0013716C"/>
    <w:rsid w:val="0013791C"/>
    <w:rsid w:val="00137EE0"/>
    <w:rsid w:val="00140B5C"/>
    <w:rsid w:val="00140FBF"/>
    <w:rsid w:val="0014159A"/>
    <w:rsid w:val="00141D4D"/>
    <w:rsid w:val="00142DC2"/>
    <w:rsid w:val="00143CF8"/>
    <w:rsid w:val="001449A3"/>
    <w:rsid w:val="001462C5"/>
    <w:rsid w:val="00146A83"/>
    <w:rsid w:val="00147831"/>
    <w:rsid w:val="001478B7"/>
    <w:rsid w:val="00147DB2"/>
    <w:rsid w:val="00150FE3"/>
    <w:rsid w:val="001522EA"/>
    <w:rsid w:val="001524BD"/>
    <w:rsid w:val="00152D56"/>
    <w:rsid w:val="00155941"/>
    <w:rsid w:val="00156AEC"/>
    <w:rsid w:val="001574BC"/>
    <w:rsid w:val="00161A31"/>
    <w:rsid w:val="0016262B"/>
    <w:rsid w:val="0016430C"/>
    <w:rsid w:val="00164DD0"/>
    <w:rsid w:val="001661EE"/>
    <w:rsid w:val="00166E66"/>
    <w:rsid w:val="001707FA"/>
    <w:rsid w:val="001708C4"/>
    <w:rsid w:val="0017192E"/>
    <w:rsid w:val="00171DF9"/>
    <w:rsid w:val="00172A3D"/>
    <w:rsid w:val="0017381D"/>
    <w:rsid w:val="00173D77"/>
    <w:rsid w:val="001740E3"/>
    <w:rsid w:val="00174FDC"/>
    <w:rsid w:val="001750DF"/>
    <w:rsid w:val="00175A43"/>
    <w:rsid w:val="001763D8"/>
    <w:rsid w:val="001768B3"/>
    <w:rsid w:val="00177D5D"/>
    <w:rsid w:val="00180781"/>
    <w:rsid w:val="001820D4"/>
    <w:rsid w:val="001823D1"/>
    <w:rsid w:val="001833AA"/>
    <w:rsid w:val="00184339"/>
    <w:rsid w:val="0018466C"/>
    <w:rsid w:val="00187261"/>
    <w:rsid w:val="00193B5B"/>
    <w:rsid w:val="00195001"/>
    <w:rsid w:val="00195355"/>
    <w:rsid w:val="00195492"/>
    <w:rsid w:val="0019694F"/>
    <w:rsid w:val="0019770A"/>
    <w:rsid w:val="001A1A21"/>
    <w:rsid w:val="001A4604"/>
    <w:rsid w:val="001A4BD8"/>
    <w:rsid w:val="001A51A5"/>
    <w:rsid w:val="001A6399"/>
    <w:rsid w:val="001A65A4"/>
    <w:rsid w:val="001A6F66"/>
    <w:rsid w:val="001A7036"/>
    <w:rsid w:val="001A79E3"/>
    <w:rsid w:val="001B60FF"/>
    <w:rsid w:val="001B65C9"/>
    <w:rsid w:val="001C0366"/>
    <w:rsid w:val="001C09B7"/>
    <w:rsid w:val="001C1A58"/>
    <w:rsid w:val="001C2A9D"/>
    <w:rsid w:val="001C31AE"/>
    <w:rsid w:val="001C3DFA"/>
    <w:rsid w:val="001C4436"/>
    <w:rsid w:val="001C4A89"/>
    <w:rsid w:val="001C4AC9"/>
    <w:rsid w:val="001C4E08"/>
    <w:rsid w:val="001C6B89"/>
    <w:rsid w:val="001C6B94"/>
    <w:rsid w:val="001C6CC2"/>
    <w:rsid w:val="001D0BC5"/>
    <w:rsid w:val="001D0E5A"/>
    <w:rsid w:val="001D17D3"/>
    <w:rsid w:val="001D1E79"/>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B56"/>
    <w:rsid w:val="001F3C6E"/>
    <w:rsid w:val="001F6B3A"/>
    <w:rsid w:val="001F7293"/>
    <w:rsid w:val="00200B4D"/>
    <w:rsid w:val="0020364B"/>
    <w:rsid w:val="00203C4F"/>
    <w:rsid w:val="002061BD"/>
    <w:rsid w:val="00207678"/>
    <w:rsid w:val="002127F6"/>
    <w:rsid w:val="00212FA3"/>
    <w:rsid w:val="002138E6"/>
    <w:rsid w:val="00213B7E"/>
    <w:rsid w:val="00214962"/>
    <w:rsid w:val="00214AA5"/>
    <w:rsid w:val="00215729"/>
    <w:rsid w:val="002210EE"/>
    <w:rsid w:val="00223297"/>
    <w:rsid w:val="00224E0D"/>
    <w:rsid w:val="002250BD"/>
    <w:rsid w:val="0022538C"/>
    <w:rsid w:val="0022573F"/>
    <w:rsid w:val="00227651"/>
    <w:rsid w:val="00227836"/>
    <w:rsid w:val="00230452"/>
    <w:rsid w:val="0023126F"/>
    <w:rsid w:val="00231795"/>
    <w:rsid w:val="00234A57"/>
    <w:rsid w:val="002370DC"/>
    <w:rsid w:val="0023717A"/>
    <w:rsid w:val="002372A2"/>
    <w:rsid w:val="00237A51"/>
    <w:rsid w:val="00240605"/>
    <w:rsid w:val="00243254"/>
    <w:rsid w:val="002466A0"/>
    <w:rsid w:val="00246902"/>
    <w:rsid w:val="00246906"/>
    <w:rsid w:val="00247ADA"/>
    <w:rsid w:val="00251061"/>
    <w:rsid w:val="00253771"/>
    <w:rsid w:val="00253B57"/>
    <w:rsid w:val="00253B7E"/>
    <w:rsid w:val="002543CF"/>
    <w:rsid w:val="0025514D"/>
    <w:rsid w:val="00256BAC"/>
    <w:rsid w:val="00257CAC"/>
    <w:rsid w:val="0026000F"/>
    <w:rsid w:val="00260151"/>
    <w:rsid w:val="002605BF"/>
    <w:rsid w:val="0026189C"/>
    <w:rsid w:val="00261B36"/>
    <w:rsid w:val="00261B4D"/>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1717"/>
    <w:rsid w:val="002B285E"/>
    <w:rsid w:val="002B2B25"/>
    <w:rsid w:val="002B3CBE"/>
    <w:rsid w:val="002B42F1"/>
    <w:rsid w:val="002B4824"/>
    <w:rsid w:val="002B5012"/>
    <w:rsid w:val="002B574B"/>
    <w:rsid w:val="002B5A5F"/>
    <w:rsid w:val="002B6E5E"/>
    <w:rsid w:val="002B77DC"/>
    <w:rsid w:val="002C1E86"/>
    <w:rsid w:val="002C32B7"/>
    <w:rsid w:val="002C3E90"/>
    <w:rsid w:val="002C42CE"/>
    <w:rsid w:val="002C6E7E"/>
    <w:rsid w:val="002C7DAD"/>
    <w:rsid w:val="002D2AC9"/>
    <w:rsid w:val="002D3760"/>
    <w:rsid w:val="002D42C8"/>
    <w:rsid w:val="002D48CC"/>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740F"/>
    <w:rsid w:val="002F7866"/>
    <w:rsid w:val="003011F7"/>
    <w:rsid w:val="00302145"/>
    <w:rsid w:val="003027A1"/>
    <w:rsid w:val="00302948"/>
    <w:rsid w:val="00303817"/>
    <w:rsid w:val="00303D0D"/>
    <w:rsid w:val="00304399"/>
    <w:rsid w:val="003046D6"/>
    <w:rsid w:val="00305D12"/>
    <w:rsid w:val="00306B5E"/>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30401"/>
    <w:rsid w:val="00330668"/>
    <w:rsid w:val="00330F29"/>
    <w:rsid w:val="00333730"/>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54EC7"/>
    <w:rsid w:val="003600F8"/>
    <w:rsid w:val="0036014C"/>
    <w:rsid w:val="00360ACD"/>
    <w:rsid w:val="0036345D"/>
    <w:rsid w:val="00363746"/>
    <w:rsid w:val="00364981"/>
    <w:rsid w:val="00365034"/>
    <w:rsid w:val="00365428"/>
    <w:rsid w:val="00366121"/>
    <w:rsid w:val="00366EF5"/>
    <w:rsid w:val="00367198"/>
    <w:rsid w:val="00367871"/>
    <w:rsid w:val="00370694"/>
    <w:rsid w:val="00371A8D"/>
    <w:rsid w:val="0037291B"/>
    <w:rsid w:val="0037468B"/>
    <w:rsid w:val="00375217"/>
    <w:rsid w:val="00375EF8"/>
    <w:rsid w:val="00380287"/>
    <w:rsid w:val="003806ED"/>
    <w:rsid w:val="003807E3"/>
    <w:rsid w:val="0038134C"/>
    <w:rsid w:val="003815F9"/>
    <w:rsid w:val="00381E31"/>
    <w:rsid w:val="00383516"/>
    <w:rsid w:val="003837BF"/>
    <w:rsid w:val="00383DC8"/>
    <w:rsid w:val="0038470B"/>
    <w:rsid w:val="00384EB1"/>
    <w:rsid w:val="00385CA9"/>
    <w:rsid w:val="00387B95"/>
    <w:rsid w:val="00397378"/>
    <w:rsid w:val="00397AA2"/>
    <w:rsid w:val="003A2516"/>
    <w:rsid w:val="003A48D0"/>
    <w:rsid w:val="003A4AEF"/>
    <w:rsid w:val="003A5177"/>
    <w:rsid w:val="003A6D88"/>
    <w:rsid w:val="003A6D99"/>
    <w:rsid w:val="003A78AC"/>
    <w:rsid w:val="003B0228"/>
    <w:rsid w:val="003B0361"/>
    <w:rsid w:val="003B0B32"/>
    <w:rsid w:val="003B20F1"/>
    <w:rsid w:val="003B3060"/>
    <w:rsid w:val="003B3FAD"/>
    <w:rsid w:val="003B4B5D"/>
    <w:rsid w:val="003B72D8"/>
    <w:rsid w:val="003B7C71"/>
    <w:rsid w:val="003C011A"/>
    <w:rsid w:val="003C119E"/>
    <w:rsid w:val="003C4618"/>
    <w:rsid w:val="003C49A6"/>
    <w:rsid w:val="003C4CA4"/>
    <w:rsid w:val="003C6807"/>
    <w:rsid w:val="003C6B0D"/>
    <w:rsid w:val="003C70A8"/>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5158"/>
    <w:rsid w:val="00404646"/>
    <w:rsid w:val="00404DC7"/>
    <w:rsid w:val="00405E06"/>
    <w:rsid w:val="00407174"/>
    <w:rsid w:val="00407312"/>
    <w:rsid w:val="0040741D"/>
    <w:rsid w:val="00407812"/>
    <w:rsid w:val="00410A47"/>
    <w:rsid w:val="00411819"/>
    <w:rsid w:val="00411A53"/>
    <w:rsid w:val="004124EE"/>
    <w:rsid w:val="00412664"/>
    <w:rsid w:val="00412BEE"/>
    <w:rsid w:val="00413FEF"/>
    <w:rsid w:val="00415652"/>
    <w:rsid w:val="00415D3A"/>
    <w:rsid w:val="00422CD1"/>
    <w:rsid w:val="00423109"/>
    <w:rsid w:val="00423699"/>
    <w:rsid w:val="00423D7A"/>
    <w:rsid w:val="00423DEC"/>
    <w:rsid w:val="00424A72"/>
    <w:rsid w:val="00427599"/>
    <w:rsid w:val="00427CCA"/>
    <w:rsid w:val="00431544"/>
    <w:rsid w:val="00431C14"/>
    <w:rsid w:val="00432FC5"/>
    <w:rsid w:val="0043485D"/>
    <w:rsid w:val="004354AC"/>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45F"/>
    <w:rsid w:val="0046174F"/>
    <w:rsid w:val="004617B2"/>
    <w:rsid w:val="004624D7"/>
    <w:rsid w:val="004633A2"/>
    <w:rsid w:val="0046405C"/>
    <w:rsid w:val="00465CDE"/>
    <w:rsid w:val="00465CE8"/>
    <w:rsid w:val="00466D51"/>
    <w:rsid w:val="004679D7"/>
    <w:rsid w:val="00467B06"/>
    <w:rsid w:val="0047041D"/>
    <w:rsid w:val="004706E3"/>
    <w:rsid w:val="0047142B"/>
    <w:rsid w:val="0047251E"/>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77A"/>
    <w:rsid w:val="004A2BAD"/>
    <w:rsid w:val="004A404F"/>
    <w:rsid w:val="004A4451"/>
    <w:rsid w:val="004A4B45"/>
    <w:rsid w:val="004A4BC0"/>
    <w:rsid w:val="004A4BE6"/>
    <w:rsid w:val="004A5222"/>
    <w:rsid w:val="004A71DD"/>
    <w:rsid w:val="004B07F7"/>
    <w:rsid w:val="004B2D75"/>
    <w:rsid w:val="004B480C"/>
    <w:rsid w:val="004B495E"/>
    <w:rsid w:val="004B5F23"/>
    <w:rsid w:val="004B652D"/>
    <w:rsid w:val="004B6966"/>
    <w:rsid w:val="004B6D8A"/>
    <w:rsid w:val="004B73E2"/>
    <w:rsid w:val="004B774E"/>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9C2"/>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2610"/>
    <w:rsid w:val="005053DB"/>
    <w:rsid w:val="00506839"/>
    <w:rsid w:val="00506E1C"/>
    <w:rsid w:val="00506FBF"/>
    <w:rsid w:val="005073BC"/>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64F0"/>
    <w:rsid w:val="005408F6"/>
    <w:rsid w:val="00541876"/>
    <w:rsid w:val="00541C10"/>
    <w:rsid w:val="0054289D"/>
    <w:rsid w:val="005433AC"/>
    <w:rsid w:val="005442A1"/>
    <w:rsid w:val="005500E2"/>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3C51"/>
    <w:rsid w:val="00585FBB"/>
    <w:rsid w:val="00586125"/>
    <w:rsid w:val="00590974"/>
    <w:rsid w:val="00590D87"/>
    <w:rsid w:val="00590FDF"/>
    <w:rsid w:val="00591CFD"/>
    <w:rsid w:val="00593750"/>
    <w:rsid w:val="005942F4"/>
    <w:rsid w:val="00594ED5"/>
    <w:rsid w:val="00595550"/>
    <w:rsid w:val="0059568D"/>
    <w:rsid w:val="00595B1E"/>
    <w:rsid w:val="00595ECE"/>
    <w:rsid w:val="00597147"/>
    <w:rsid w:val="00597D6A"/>
    <w:rsid w:val="005A2C9B"/>
    <w:rsid w:val="005A3592"/>
    <w:rsid w:val="005A57FB"/>
    <w:rsid w:val="005A64A3"/>
    <w:rsid w:val="005A6526"/>
    <w:rsid w:val="005A6D67"/>
    <w:rsid w:val="005A705A"/>
    <w:rsid w:val="005A75F5"/>
    <w:rsid w:val="005B1145"/>
    <w:rsid w:val="005B194B"/>
    <w:rsid w:val="005B218B"/>
    <w:rsid w:val="005B4D74"/>
    <w:rsid w:val="005B5138"/>
    <w:rsid w:val="005B6435"/>
    <w:rsid w:val="005B6819"/>
    <w:rsid w:val="005B7AE4"/>
    <w:rsid w:val="005B7C06"/>
    <w:rsid w:val="005C1CF8"/>
    <w:rsid w:val="005C21F2"/>
    <w:rsid w:val="005C2687"/>
    <w:rsid w:val="005C3822"/>
    <w:rsid w:val="005C4E2B"/>
    <w:rsid w:val="005C4F6F"/>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9EB"/>
    <w:rsid w:val="005E5B41"/>
    <w:rsid w:val="005E7238"/>
    <w:rsid w:val="005E7C43"/>
    <w:rsid w:val="005F00B3"/>
    <w:rsid w:val="005F02EC"/>
    <w:rsid w:val="005F1BD0"/>
    <w:rsid w:val="005F2B54"/>
    <w:rsid w:val="005F2D01"/>
    <w:rsid w:val="005F383C"/>
    <w:rsid w:val="005F3EFE"/>
    <w:rsid w:val="005F5832"/>
    <w:rsid w:val="005F5908"/>
    <w:rsid w:val="005F5AC9"/>
    <w:rsid w:val="005F6E25"/>
    <w:rsid w:val="005F7404"/>
    <w:rsid w:val="006015FC"/>
    <w:rsid w:val="00601705"/>
    <w:rsid w:val="006020D5"/>
    <w:rsid w:val="00605F02"/>
    <w:rsid w:val="00606CB2"/>
    <w:rsid w:val="0060753A"/>
    <w:rsid w:val="006106AA"/>
    <w:rsid w:val="00611433"/>
    <w:rsid w:val="006115A9"/>
    <w:rsid w:val="00612823"/>
    <w:rsid w:val="00612B08"/>
    <w:rsid w:val="00612D71"/>
    <w:rsid w:val="00613077"/>
    <w:rsid w:val="00613556"/>
    <w:rsid w:val="00613AFE"/>
    <w:rsid w:val="00615DD5"/>
    <w:rsid w:val="0061696A"/>
    <w:rsid w:val="00616AB1"/>
    <w:rsid w:val="00616FA0"/>
    <w:rsid w:val="00620B94"/>
    <w:rsid w:val="00620DDD"/>
    <w:rsid w:val="0062129E"/>
    <w:rsid w:val="0062288D"/>
    <w:rsid w:val="00622B52"/>
    <w:rsid w:val="00623A39"/>
    <w:rsid w:val="00623BE9"/>
    <w:rsid w:val="00624B0F"/>
    <w:rsid w:val="00624BED"/>
    <w:rsid w:val="00624C74"/>
    <w:rsid w:val="00624EB2"/>
    <w:rsid w:val="006262BF"/>
    <w:rsid w:val="006306D2"/>
    <w:rsid w:val="006307DC"/>
    <w:rsid w:val="0063184D"/>
    <w:rsid w:val="00631E36"/>
    <w:rsid w:val="00633CD9"/>
    <w:rsid w:val="00633F0E"/>
    <w:rsid w:val="006342B3"/>
    <w:rsid w:val="006347CF"/>
    <w:rsid w:val="00634EB1"/>
    <w:rsid w:val="00636F97"/>
    <w:rsid w:val="00637C0E"/>
    <w:rsid w:val="00637F49"/>
    <w:rsid w:val="00640315"/>
    <w:rsid w:val="00640560"/>
    <w:rsid w:val="00641ADC"/>
    <w:rsid w:val="0064260F"/>
    <w:rsid w:val="00642E6E"/>
    <w:rsid w:val="00643125"/>
    <w:rsid w:val="006431DC"/>
    <w:rsid w:val="00643E5D"/>
    <w:rsid w:val="00644106"/>
    <w:rsid w:val="006445DD"/>
    <w:rsid w:val="00644B7A"/>
    <w:rsid w:val="0064524B"/>
    <w:rsid w:val="00646C90"/>
    <w:rsid w:val="00651ECC"/>
    <w:rsid w:val="00652624"/>
    <w:rsid w:val="00653187"/>
    <w:rsid w:val="00653D13"/>
    <w:rsid w:val="00654A70"/>
    <w:rsid w:val="00656893"/>
    <w:rsid w:val="0065698E"/>
    <w:rsid w:val="00657691"/>
    <w:rsid w:val="00657736"/>
    <w:rsid w:val="00657CFF"/>
    <w:rsid w:val="006618F0"/>
    <w:rsid w:val="00663EEC"/>
    <w:rsid w:val="0066437C"/>
    <w:rsid w:val="006650C0"/>
    <w:rsid w:val="00665867"/>
    <w:rsid w:val="0066641F"/>
    <w:rsid w:val="00667879"/>
    <w:rsid w:val="00667A4E"/>
    <w:rsid w:val="00670403"/>
    <w:rsid w:val="0067070A"/>
    <w:rsid w:val="00670842"/>
    <w:rsid w:val="00670E7A"/>
    <w:rsid w:val="006733F7"/>
    <w:rsid w:val="00675993"/>
    <w:rsid w:val="006768BB"/>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011"/>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274"/>
    <w:rsid w:val="006D235F"/>
    <w:rsid w:val="006D25AC"/>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6415"/>
    <w:rsid w:val="006F6CEE"/>
    <w:rsid w:val="006F73D1"/>
    <w:rsid w:val="007009D3"/>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50B"/>
    <w:rsid w:val="00720FBD"/>
    <w:rsid w:val="007210F8"/>
    <w:rsid w:val="00721121"/>
    <w:rsid w:val="00721959"/>
    <w:rsid w:val="00723A81"/>
    <w:rsid w:val="007258EE"/>
    <w:rsid w:val="00725CB5"/>
    <w:rsid w:val="007263C6"/>
    <w:rsid w:val="007263E1"/>
    <w:rsid w:val="007271C6"/>
    <w:rsid w:val="00727562"/>
    <w:rsid w:val="007275A1"/>
    <w:rsid w:val="0073047D"/>
    <w:rsid w:val="00731BDA"/>
    <w:rsid w:val="00731ED4"/>
    <w:rsid w:val="00732E7A"/>
    <w:rsid w:val="00733136"/>
    <w:rsid w:val="0073365B"/>
    <w:rsid w:val="00734157"/>
    <w:rsid w:val="0073453A"/>
    <w:rsid w:val="0073483A"/>
    <w:rsid w:val="00734FF0"/>
    <w:rsid w:val="00736FB2"/>
    <w:rsid w:val="007374F0"/>
    <w:rsid w:val="00737739"/>
    <w:rsid w:val="00740961"/>
    <w:rsid w:val="00740A27"/>
    <w:rsid w:val="00742F72"/>
    <w:rsid w:val="007458CA"/>
    <w:rsid w:val="0074783C"/>
    <w:rsid w:val="00747E34"/>
    <w:rsid w:val="00750AAB"/>
    <w:rsid w:val="00750C07"/>
    <w:rsid w:val="00751679"/>
    <w:rsid w:val="0075654E"/>
    <w:rsid w:val="007600D8"/>
    <w:rsid w:val="00761399"/>
    <w:rsid w:val="007613C6"/>
    <w:rsid w:val="00762355"/>
    <w:rsid w:val="00762DFC"/>
    <w:rsid w:val="00763754"/>
    <w:rsid w:val="007637CC"/>
    <w:rsid w:val="00763BF1"/>
    <w:rsid w:val="007656F0"/>
    <w:rsid w:val="00766171"/>
    <w:rsid w:val="007666F8"/>
    <w:rsid w:val="00766BF9"/>
    <w:rsid w:val="00766C17"/>
    <w:rsid w:val="00767243"/>
    <w:rsid w:val="007679F9"/>
    <w:rsid w:val="00772076"/>
    <w:rsid w:val="0077211F"/>
    <w:rsid w:val="00772829"/>
    <w:rsid w:val="00777A1C"/>
    <w:rsid w:val="007803DC"/>
    <w:rsid w:val="007804CA"/>
    <w:rsid w:val="00780954"/>
    <w:rsid w:val="0078252D"/>
    <w:rsid w:val="00782688"/>
    <w:rsid w:val="00785F7E"/>
    <w:rsid w:val="007870BC"/>
    <w:rsid w:val="00787457"/>
    <w:rsid w:val="00787509"/>
    <w:rsid w:val="0079014D"/>
    <w:rsid w:val="007919B0"/>
    <w:rsid w:val="00792359"/>
    <w:rsid w:val="00792E59"/>
    <w:rsid w:val="00792FC5"/>
    <w:rsid w:val="007931DC"/>
    <w:rsid w:val="00794D64"/>
    <w:rsid w:val="00796C34"/>
    <w:rsid w:val="00797883"/>
    <w:rsid w:val="007A014A"/>
    <w:rsid w:val="007A1CBC"/>
    <w:rsid w:val="007A1F84"/>
    <w:rsid w:val="007A363E"/>
    <w:rsid w:val="007A3AC7"/>
    <w:rsid w:val="007A3B4E"/>
    <w:rsid w:val="007A6255"/>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D5EA5"/>
    <w:rsid w:val="007E08BD"/>
    <w:rsid w:val="007E1438"/>
    <w:rsid w:val="007E1E75"/>
    <w:rsid w:val="007E2062"/>
    <w:rsid w:val="007E227C"/>
    <w:rsid w:val="007E2C59"/>
    <w:rsid w:val="007E6841"/>
    <w:rsid w:val="007E6A15"/>
    <w:rsid w:val="007E6EF2"/>
    <w:rsid w:val="007E750B"/>
    <w:rsid w:val="007E7AA4"/>
    <w:rsid w:val="007F05D9"/>
    <w:rsid w:val="007F2040"/>
    <w:rsid w:val="007F3204"/>
    <w:rsid w:val="007F37D4"/>
    <w:rsid w:val="007F3ED7"/>
    <w:rsid w:val="007F52BC"/>
    <w:rsid w:val="007F5C0A"/>
    <w:rsid w:val="007F7926"/>
    <w:rsid w:val="008000FB"/>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38D"/>
    <w:rsid w:val="00820C12"/>
    <w:rsid w:val="00821939"/>
    <w:rsid w:val="00821E8C"/>
    <w:rsid w:val="008225C0"/>
    <w:rsid w:val="00824700"/>
    <w:rsid w:val="00824AB0"/>
    <w:rsid w:val="0082679C"/>
    <w:rsid w:val="008274EE"/>
    <w:rsid w:val="0082794B"/>
    <w:rsid w:val="008305B0"/>
    <w:rsid w:val="00831F67"/>
    <w:rsid w:val="0083215A"/>
    <w:rsid w:val="0083235B"/>
    <w:rsid w:val="0083348B"/>
    <w:rsid w:val="00833C15"/>
    <w:rsid w:val="00834E64"/>
    <w:rsid w:val="00834ECB"/>
    <w:rsid w:val="00835F2D"/>
    <w:rsid w:val="00837AAC"/>
    <w:rsid w:val="00840C48"/>
    <w:rsid w:val="00841570"/>
    <w:rsid w:val="00842D00"/>
    <w:rsid w:val="00842FE5"/>
    <w:rsid w:val="008430D0"/>
    <w:rsid w:val="00844C37"/>
    <w:rsid w:val="00844E51"/>
    <w:rsid w:val="008454F9"/>
    <w:rsid w:val="00845F9F"/>
    <w:rsid w:val="00846984"/>
    <w:rsid w:val="00846CCB"/>
    <w:rsid w:val="0084733A"/>
    <w:rsid w:val="0084739E"/>
    <w:rsid w:val="0085056E"/>
    <w:rsid w:val="00850FA2"/>
    <w:rsid w:val="00852AAA"/>
    <w:rsid w:val="00852DEC"/>
    <w:rsid w:val="00854C2B"/>
    <w:rsid w:val="008550B5"/>
    <w:rsid w:val="00856844"/>
    <w:rsid w:val="00856851"/>
    <w:rsid w:val="00856856"/>
    <w:rsid w:val="008604AE"/>
    <w:rsid w:val="00860FBB"/>
    <w:rsid w:val="00861946"/>
    <w:rsid w:val="00861F8E"/>
    <w:rsid w:val="00862947"/>
    <w:rsid w:val="008636E2"/>
    <w:rsid w:val="00863A14"/>
    <w:rsid w:val="008641C3"/>
    <w:rsid w:val="00864FC9"/>
    <w:rsid w:val="00865807"/>
    <w:rsid w:val="00866ABF"/>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6186"/>
    <w:rsid w:val="008A06D5"/>
    <w:rsid w:val="008A12D1"/>
    <w:rsid w:val="008A142B"/>
    <w:rsid w:val="008A2250"/>
    <w:rsid w:val="008A37A6"/>
    <w:rsid w:val="008A3ED1"/>
    <w:rsid w:val="008A4FA3"/>
    <w:rsid w:val="008A5E55"/>
    <w:rsid w:val="008A6124"/>
    <w:rsid w:val="008A7E18"/>
    <w:rsid w:val="008A7E7C"/>
    <w:rsid w:val="008B0FBB"/>
    <w:rsid w:val="008B37F1"/>
    <w:rsid w:val="008B390C"/>
    <w:rsid w:val="008B39D7"/>
    <w:rsid w:val="008B4417"/>
    <w:rsid w:val="008B4DF9"/>
    <w:rsid w:val="008B6251"/>
    <w:rsid w:val="008B72C2"/>
    <w:rsid w:val="008B773E"/>
    <w:rsid w:val="008C0443"/>
    <w:rsid w:val="008C1060"/>
    <w:rsid w:val="008C14DC"/>
    <w:rsid w:val="008C153A"/>
    <w:rsid w:val="008C35AE"/>
    <w:rsid w:val="008C5C47"/>
    <w:rsid w:val="008D0F8B"/>
    <w:rsid w:val="008D205A"/>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DB5"/>
    <w:rsid w:val="00903D78"/>
    <w:rsid w:val="00904CD3"/>
    <w:rsid w:val="00906052"/>
    <w:rsid w:val="00906524"/>
    <w:rsid w:val="009077D1"/>
    <w:rsid w:val="00907FC2"/>
    <w:rsid w:val="00910066"/>
    <w:rsid w:val="0091006B"/>
    <w:rsid w:val="00911D04"/>
    <w:rsid w:val="00911E5D"/>
    <w:rsid w:val="0091268A"/>
    <w:rsid w:val="00912826"/>
    <w:rsid w:val="009136C9"/>
    <w:rsid w:val="00913E12"/>
    <w:rsid w:val="00914C8A"/>
    <w:rsid w:val="009151E1"/>
    <w:rsid w:val="00917A4E"/>
    <w:rsid w:val="009206CE"/>
    <w:rsid w:val="00920894"/>
    <w:rsid w:val="009218B5"/>
    <w:rsid w:val="009220A7"/>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0E91"/>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00B7"/>
    <w:rsid w:val="009D1045"/>
    <w:rsid w:val="009D1657"/>
    <w:rsid w:val="009D24D7"/>
    <w:rsid w:val="009D300C"/>
    <w:rsid w:val="009D3125"/>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2713B"/>
    <w:rsid w:val="00A303B0"/>
    <w:rsid w:val="00A30B51"/>
    <w:rsid w:val="00A30B7A"/>
    <w:rsid w:val="00A31BC6"/>
    <w:rsid w:val="00A31D81"/>
    <w:rsid w:val="00A31FCE"/>
    <w:rsid w:val="00A327E7"/>
    <w:rsid w:val="00A32AFF"/>
    <w:rsid w:val="00A331D2"/>
    <w:rsid w:val="00A3405B"/>
    <w:rsid w:val="00A362FC"/>
    <w:rsid w:val="00A36D75"/>
    <w:rsid w:val="00A3797B"/>
    <w:rsid w:val="00A37CB1"/>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70C6C"/>
    <w:rsid w:val="00A718B9"/>
    <w:rsid w:val="00A74C4A"/>
    <w:rsid w:val="00A7551A"/>
    <w:rsid w:val="00A75670"/>
    <w:rsid w:val="00A77616"/>
    <w:rsid w:val="00A805C6"/>
    <w:rsid w:val="00A80CCB"/>
    <w:rsid w:val="00A84085"/>
    <w:rsid w:val="00A84614"/>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A49"/>
    <w:rsid w:val="00AC3680"/>
    <w:rsid w:val="00AC4F34"/>
    <w:rsid w:val="00AC7039"/>
    <w:rsid w:val="00AC73E9"/>
    <w:rsid w:val="00AD121D"/>
    <w:rsid w:val="00AD1EF1"/>
    <w:rsid w:val="00AD42D8"/>
    <w:rsid w:val="00AD51F6"/>
    <w:rsid w:val="00AE01BD"/>
    <w:rsid w:val="00AE01DD"/>
    <w:rsid w:val="00AE04B0"/>
    <w:rsid w:val="00AE0919"/>
    <w:rsid w:val="00AE1B0C"/>
    <w:rsid w:val="00AE3E6D"/>
    <w:rsid w:val="00AE59B4"/>
    <w:rsid w:val="00AF03AA"/>
    <w:rsid w:val="00AF1239"/>
    <w:rsid w:val="00AF14DE"/>
    <w:rsid w:val="00AF2202"/>
    <w:rsid w:val="00AF4CD1"/>
    <w:rsid w:val="00AF51F1"/>
    <w:rsid w:val="00AF52EA"/>
    <w:rsid w:val="00AF7434"/>
    <w:rsid w:val="00B0191F"/>
    <w:rsid w:val="00B0282B"/>
    <w:rsid w:val="00B05113"/>
    <w:rsid w:val="00B0700B"/>
    <w:rsid w:val="00B072D3"/>
    <w:rsid w:val="00B10474"/>
    <w:rsid w:val="00B1115F"/>
    <w:rsid w:val="00B131A5"/>
    <w:rsid w:val="00B138C9"/>
    <w:rsid w:val="00B13D99"/>
    <w:rsid w:val="00B21312"/>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584F"/>
    <w:rsid w:val="00B36A0B"/>
    <w:rsid w:val="00B36E39"/>
    <w:rsid w:val="00B37458"/>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76"/>
    <w:rsid w:val="00B770D1"/>
    <w:rsid w:val="00B77EC0"/>
    <w:rsid w:val="00B804B5"/>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11D"/>
    <w:rsid w:val="00B9758F"/>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ABE"/>
    <w:rsid w:val="00BC47C1"/>
    <w:rsid w:val="00BC4922"/>
    <w:rsid w:val="00BC5785"/>
    <w:rsid w:val="00BC600A"/>
    <w:rsid w:val="00BC641F"/>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2744"/>
    <w:rsid w:val="00BF4012"/>
    <w:rsid w:val="00BF4401"/>
    <w:rsid w:val="00BF4983"/>
    <w:rsid w:val="00BF57B1"/>
    <w:rsid w:val="00BF6409"/>
    <w:rsid w:val="00BF65E0"/>
    <w:rsid w:val="00BF7017"/>
    <w:rsid w:val="00BF73DC"/>
    <w:rsid w:val="00BF7454"/>
    <w:rsid w:val="00BF768F"/>
    <w:rsid w:val="00C00156"/>
    <w:rsid w:val="00C00FA0"/>
    <w:rsid w:val="00C0112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B5E"/>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7ED"/>
    <w:rsid w:val="00C32C57"/>
    <w:rsid w:val="00C33CED"/>
    <w:rsid w:val="00C35099"/>
    <w:rsid w:val="00C3534B"/>
    <w:rsid w:val="00C35C93"/>
    <w:rsid w:val="00C40704"/>
    <w:rsid w:val="00C44C5C"/>
    <w:rsid w:val="00C45377"/>
    <w:rsid w:val="00C505F6"/>
    <w:rsid w:val="00C52545"/>
    <w:rsid w:val="00C52BB0"/>
    <w:rsid w:val="00C53433"/>
    <w:rsid w:val="00C54C71"/>
    <w:rsid w:val="00C55EEC"/>
    <w:rsid w:val="00C57E85"/>
    <w:rsid w:val="00C6022D"/>
    <w:rsid w:val="00C60EFF"/>
    <w:rsid w:val="00C6166C"/>
    <w:rsid w:val="00C61CA8"/>
    <w:rsid w:val="00C61F09"/>
    <w:rsid w:val="00C628E7"/>
    <w:rsid w:val="00C63320"/>
    <w:rsid w:val="00C6374C"/>
    <w:rsid w:val="00C63F6D"/>
    <w:rsid w:val="00C64EDC"/>
    <w:rsid w:val="00C658E9"/>
    <w:rsid w:val="00C6716C"/>
    <w:rsid w:val="00C73EEE"/>
    <w:rsid w:val="00C74FFD"/>
    <w:rsid w:val="00C750B9"/>
    <w:rsid w:val="00C76BE5"/>
    <w:rsid w:val="00C76F7F"/>
    <w:rsid w:val="00C77D19"/>
    <w:rsid w:val="00C82CDF"/>
    <w:rsid w:val="00C84A35"/>
    <w:rsid w:val="00C84EB7"/>
    <w:rsid w:val="00C85F9C"/>
    <w:rsid w:val="00C862AB"/>
    <w:rsid w:val="00C87607"/>
    <w:rsid w:val="00C877CE"/>
    <w:rsid w:val="00C9019C"/>
    <w:rsid w:val="00C903CC"/>
    <w:rsid w:val="00C904C3"/>
    <w:rsid w:val="00C906A9"/>
    <w:rsid w:val="00C907E5"/>
    <w:rsid w:val="00C90EE0"/>
    <w:rsid w:val="00C92019"/>
    <w:rsid w:val="00C926FD"/>
    <w:rsid w:val="00C93F69"/>
    <w:rsid w:val="00C941BC"/>
    <w:rsid w:val="00C94430"/>
    <w:rsid w:val="00C9676D"/>
    <w:rsid w:val="00C96B1B"/>
    <w:rsid w:val="00CA15A6"/>
    <w:rsid w:val="00CA19DF"/>
    <w:rsid w:val="00CA201B"/>
    <w:rsid w:val="00CA2247"/>
    <w:rsid w:val="00CA2E52"/>
    <w:rsid w:val="00CA46BB"/>
    <w:rsid w:val="00CA53B4"/>
    <w:rsid w:val="00CA5D01"/>
    <w:rsid w:val="00CA6580"/>
    <w:rsid w:val="00CA7279"/>
    <w:rsid w:val="00CA754D"/>
    <w:rsid w:val="00CB11C5"/>
    <w:rsid w:val="00CB46AD"/>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70"/>
    <w:rsid w:val="00CF0028"/>
    <w:rsid w:val="00CF04ED"/>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517"/>
    <w:rsid w:val="00D10A5E"/>
    <w:rsid w:val="00D10D76"/>
    <w:rsid w:val="00D12450"/>
    <w:rsid w:val="00D12A7B"/>
    <w:rsid w:val="00D12EE4"/>
    <w:rsid w:val="00D203F3"/>
    <w:rsid w:val="00D205AE"/>
    <w:rsid w:val="00D214F7"/>
    <w:rsid w:val="00D2184F"/>
    <w:rsid w:val="00D21B31"/>
    <w:rsid w:val="00D229D6"/>
    <w:rsid w:val="00D23868"/>
    <w:rsid w:val="00D277C7"/>
    <w:rsid w:val="00D30A39"/>
    <w:rsid w:val="00D31A88"/>
    <w:rsid w:val="00D33287"/>
    <w:rsid w:val="00D33A53"/>
    <w:rsid w:val="00D344DB"/>
    <w:rsid w:val="00D349C8"/>
    <w:rsid w:val="00D34D85"/>
    <w:rsid w:val="00D34F2A"/>
    <w:rsid w:val="00D35D9B"/>
    <w:rsid w:val="00D36A40"/>
    <w:rsid w:val="00D378CC"/>
    <w:rsid w:val="00D379C4"/>
    <w:rsid w:val="00D37E8A"/>
    <w:rsid w:val="00D404B6"/>
    <w:rsid w:val="00D40FF1"/>
    <w:rsid w:val="00D4130F"/>
    <w:rsid w:val="00D43E78"/>
    <w:rsid w:val="00D44E73"/>
    <w:rsid w:val="00D44EA9"/>
    <w:rsid w:val="00D45539"/>
    <w:rsid w:val="00D51FA8"/>
    <w:rsid w:val="00D5282A"/>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AC8"/>
    <w:rsid w:val="00D73B62"/>
    <w:rsid w:val="00D73CA5"/>
    <w:rsid w:val="00D75109"/>
    <w:rsid w:val="00D76062"/>
    <w:rsid w:val="00D7637C"/>
    <w:rsid w:val="00D80791"/>
    <w:rsid w:val="00D809EE"/>
    <w:rsid w:val="00D80B7B"/>
    <w:rsid w:val="00D83653"/>
    <w:rsid w:val="00D84754"/>
    <w:rsid w:val="00D84F95"/>
    <w:rsid w:val="00D853B8"/>
    <w:rsid w:val="00D86427"/>
    <w:rsid w:val="00D87F68"/>
    <w:rsid w:val="00D90003"/>
    <w:rsid w:val="00D90F9B"/>
    <w:rsid w:val="00D91CBC"/>
    <w:rsid w:val="00D92B01"/>
    <w:rsid w:val="00D93328"/>
    <w:rsid w:val="00D9576B"/>
    <w:rsid w:val="00D965D8"/>
    <w:rsid w:val="00D966F7"/>
    <w:rsid w:val="00D9688B"/>
    <w:rsid w:val="00D96FD3"/>
    <w:rsid w:val="00D9729D"/>
    <w:rsid w:val="00D97B89"/>
    <w:rsid w:val="00DA04C8"/>
    <w:rsid w:val="00DA26D2"/>
    <w:rsid w:val="00DA32B8"/>
    <w:rsid w:val="00DA3E61"/>
    <w:rsid w:val="00DA5F07"/>
    <w:rsid w:val="00DA757B"/>
    <w:rsid w:val="00DA7606"/>
    <w:rsid w:val="00DA7E41"/>
    <w:rsid w:val="00DB1C61"/>
    <w:rsid w:val="00DB346C"/>
    <w:rsid w:val="00DB37F2"/>
    <w:rsid w:val="00DB3B3C"/>
    <w:rsid w:val="00DB51B6"/>
    <w:rsid w:val="00DB58CC"/>
    <w:rsid w:val="00DB61F3"/>
    <w:rsid w:val="00DB7090"/>
    <w:rsid w:val="00DC028F"/>
    <w:rsid w:val="00DC3D5B"/>
    <w:rsid w:val="00DC3FAB"/>
    <w:rsid w:val="00DC4D80"/>
    <w:rsid w:val="00DC50F0"/>
    <w:rsid w:val="00DC5BD9"/>
    <w:rsid w:val="00DC6984"/>
    <w:rsid w:val="00DC7D57"/>
    <w:rsid w:val="00DD06B9"/>
    <w:rsid w:val="00DD07F1"/>
    <w:rsid w:val="00DD1C35"/>
    <w:rsid w:val="00DD2279"/>
    <w:rsid w:val="00DD265D"/>
    <w:rsid w:val="00DD28C7"/>
    <w:rsid w:val="00DD298C"/>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BFB"/>
    <w:rsid w:val="00DF70E3"/>
    <w:rsid w:val="00DF712F"/>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065"/>
    <w:rsid w:val="00E32138"/>
    <w:rsid w:val="00E323DD"/>
    <w:rsid w:val="00E32D01"/>
    <w:rsid w:val="00E334DE"/>
    <w:rsid w:val="00E33C8C"/>
    <w:rsid w:val="00E34354"/>
    <w:rsid w:val="00E40B23"/>
    <w:rsid w:val="00E41052"/>
    <w:rsid w:val="00E428D0"/>
    <w:rsid w:val="00E433DE"/>
    <w:rsid w:val="00E45B8A"/>
    <w:rsid w:val="00E45ECE"/>
    <w:rsid w:val="00E5098C"/>
    <w:rsid w:val="00E50EBB"/>
    <w:rsid w:val="00E518E6"/>
    <w:rsid w:val="00E52939"/>
    <w:rsid w:val="00E536F8"/>
    <w:rsid w:val="00E548FB"/>
    <w:rsid w:val="00E559B0"/>
    <w:rsid w:val="00E57001"/>
    <w:rsid w:val="00E5789A"/>
    <w:rsid w:val="00E57E55"/>
    <w:rsid w:val="00E6292E"/>
    <w:rsid w:val="00E644D8"/>
    <w:rsid w:val="00E65E93"/>
    <w:rsid w:val="00E70188"/>
    <w:rsid w:val="00E71010"/>
    <w:rsid w:val="00E71020"/>
    <w:rsid w:val="00E72361"/>
    <w:rsid w:val="00E73219"/>
    <w:rsid w:val="00E738F1"/>
    <w:rsid w:val="00E73FB4"/>
    <w:rsid w:val="00E74269"/>
    <w:rsid w:val="00E76C7B"/>
    <w:rsid w:val="00E76D9B"/>
    <w:rsid w:val="00E82766"/>
    <w:rsid w:val="00E842AE"/>
    <w:rsid w:val="00E8475F"/>
    <w:rsid w:val="00E85E05"/>
    <w:rsid w:val="00E86741"/>
    <w:rsid w:val="00E86FF4"/>
    <w:rsid w:val="00E90565"/>
    <w:rsid w:val="00E90E81"/>
    <w:rsid w:val="00E9399C"/>
    <w:rsid w:val="00E9520F"/>
    <w:rsid w:val="00E96E34"/>
    <w:rsid w:val="00E97796"/>
    <w:rsid w:val="00E9785F"/>
    <w:rsid w:val="00E979D2"/>
    <w:rsid w:val="00E97C2F"/>
    <w:rsid w:val="00E97C6A"/>
    <w:rsid w:val="00EA1156"/>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5074"/>
    <w:rsid w:val="00EC5934"/>
    <w:rsid w:val="00EC5F4A"/>
    <w:rsid w:val="00EC63AE"/>
    <w:rsid w:val="00ED19DE"/>
    <w:rsid w:val="00ED24E0"/>
    <w:rsid w:val="00ED5962"/>
    <w:rsid w:val="00ED7B3A"/>
    <w:rsid w:val="00EE0F5F"/>
    <w:rsid w:val="00EE138A"/>
    <w:rsid w:val="00EE1FF0"/>
    <w:rsid w:val="00EE3986"/>
    <w:rsid w:val="00EE41CA"/>
    <w:rsid w:val="00EE4570"/>
    <w:rsid w:val="00EE5867"/>
    <w:rsid w:val="00EE5998"/>
    <w:rsid w:val="00EE5AD0"/>
    <w:rsid w:val="00EE6A1D"/>
    <w:rsid w:val="00EF0DA2"/>
    <w:rsid w:val="00EF24D5"/>
    <w:rsid w:val="00EF2C70"/>
    <w:rsid w:val="00EF2D91"/>
    <w:rsid w:val="00EF333F"/>
    <w:rsid w:val="00EF4C68"/>
    <w:rsid w:val="00EF6308"/>
    <w:rsid w:val="00EF632B"/>
    <w:rsid w:val="00EF661D"/>
    <w:rsid w:val="00EF7248"/>
    <w:rsid w:val="00EF728A"/>
    <w:rsid w:val="00F00320"/>
    <w:rsid w:val="00F0145F"/>
    <w:rsid w:val="00F01758"/>
    <w:rsid w:val="00F02226"/>
    <w:rsid w:val="00F035D8"/>
    <w:rsid w:val="00F03D93"/>
    <w:rsid w:val="00F04444"/>
    <w:rsid w:val="00F04B9F"/>
    <w:rsid w:val="00F04F72"/>
    <w:rsid w:val="00F065AC"/>
    <w:rsid w:val="00F107AF"/>
    <w:rsid w:val="00F10C4A"/>
    <w:rsid w:val="00F112C3"/>
    <w:rsid w:val="00F1187C"/>
    <w:rsid w:val="00F1301E"/>
    <w:rsid w:val="00F1330B"/>
    <w:rsid w:val="00F1357E"/>
    <w:rsid w:val="00F137A2"/>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21C5"/>
    <w:rsid w:val="00F34B89"/>
    <w:rsid w:val="00F3500B"/>
    <w:rsid w:val="00F36306"/>
    <w:rsid w:val="00F36984"/>
    <w:rsid w:val="00F378B0"/>
    <w:rsid w:val="00F37A5D"/>
    <w:rsid w:val="00F40BBE"/>
    <w:rsid w:val="00F40BD7"/>
    <w:rsid w:val="00F4174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5647"/>
    <w:rsid w:val="00F75658"/>
    <w:rsid w:val="00F75F1B"/>
    <w:rsid w:val="00F75F1F"/>
    <w:rsid w:val="00F76092"/>
    <w:rsid w:val="00F76C7B"/>
    <w:rsid w:val="00F80195"/>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C0872"/>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E0854"/>
    <w:rsid w:val="00FE0AA4"/>
    <w:rsid w:val="00FE2549"/>
    <w:rsid w:val="00FE29D2"/>
    <w:rsid w:val="00FE36DC"/>
    <w:rsid w:val="00FE3B81"/>
    <w:rsid w:val="00FE436C"/>
    <w:rsid w:val="00FE56C7"/>
    <w:rsid w:val="00FE5739"/>
    <w:rsid w:val="00FE5E2C"/>
    <w:rsid w:val="00FE73FB"/>
    <w:rsid w:val="00FF221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iPriority w:val="99"/>
    <w:unhideWhenUsed/>
    <w:rsid w:val="004B6D8A"/>
    <w:rPr>
      <w:sz w:val="20"/>
    </w:rPr>
  </w:style>
  <w:style w:type="character" w:customStyle="1" w:styleId="TextocomentarioCar">
    <w:name w:val="Texto comentario Car"/>
    <w:basedOn w:val="Fuentedeprrafopredeter"/>
    <w:link w:val="Textocomentario"/>
    <w:uiPriority w:val="99"/>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B3584F"/>
    <w:rPr>
      <w:rFonts w:ascii="Calibri" w:hAnsi="Calibri"/>
    </w:rPr>
  </w:style>
  <w:style w:type="paragraph" w:styleId="Sinespaciado">
    <w:name w:val="No Spacing"/>
    <w:basedOn w:val="Normal"/>
    <w:link w:val="SinespaciadoCar"/>
    <w:uiPriority w:val="1"/>
    <w:qFormat/>
    <w:rsid w:val="00B3584F"/>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3554">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204147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E857-AE46-4D32-8069-F236CF6F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3442</Words>
  <Characters>18936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2015-11-19T19:33:00Z</cp:lastPrinted>
  <dcterms:created xsi:type="dcterms:W3CDTF">2016-06-23T20:45:00Z</dcterms:created>
  <dcterms:modified xsi:type="dcterms:W3CDTF">2016-10-13T16:35:00Z</dcterms:modified>
</cp:coreProperties>
</file>