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3732E" w14:textId="77777777" w:rsidR="00994D8D" w:rsidRPr="000E0C81" w:rsidRDefault="00572714" w:rsidP="00DC6FCE">
      <w:pPr>
        <w:pStyle w:val="Ttulo1"/>
        <w:spacing w:after="240" w:line="240" w:lineRule="auto"/>
        <w:jc w:val="both"/>
        <w:rPr>
          <w:rFonts w:ascii="ITC Avant Garde" w:hAnsi="ITC Avant Garde"/>
          <w:b/>
          <w:color w:val="000000" w:themeColor="text1"/>
          <w:sz w:val="24"/>
          <w:szCs w:val="24"/>
          <w:lang w:eastAsia="es-MX"/>
        </w:rPr>
      </w:pPr>
      <w:bookmarkStart w:id="0" w:name="_GoBack"/>
      <w:bookmarkEnd w:id="0"/>
      <w:r w:rsidRPr="000E0C81">
        <w:rPr>
          <w:rFonts w:ascii="ITC Avant Garde" w:hAnsi="ITC Avant Garde"/>
          <w:b/>
          <w:color w:val="000000" w:themeColor="text1"/>
          <w:sz w:val="24"/>
          <w:szCs w:val="24"/>
          <w:lang w:eastAsia="es-MX"/>
        </w:rPr>
        <w:t>RESOLUCIÓN MEDIANTE LA CUAL EL PLENO DEL INSTITUTO FEDERAL DE TELECOMUNICACIONES AUTORIZA EL ACCESO A LA MULTIPROGRAMACIÓN EN 25 CANALES DE TELEVISIÓN DIGITAL TERRESTRE AL GOBIERNO DEL ESTADO DE GUANAJUATO, CONCESIONARIO PARA USAR Y APROVECHAR BANDAS DE FRECUENCIAS DEL ESPECTRO RADIOELÉCTRICO PARA LA PRESTACIÓN DEL SERVICIO PÚBLICO DE TELEVISIÓN RADIODIFUNDIDA DIGITAL DE USO PÚBLICO, EN DIVERSAS LOCALIDADES DEL ESTADO DE GUANAJUATO.</w:t>
      </w:r>
    </w:p>
    <w:p w14:paraId="661A6F84" w14:textId="77777777" w:rsidR="00994D8D" w:rsidRPr="000E0C81" w:rsidRDefault="00987F4D" w:rsidP="00DC6FCE">
      <w:pPr>
        <w:pStyle w:val="Ttulo2"/>
        <w:spacing w:after="240"/>
        <w:jc w:val="center"/>
        <w:rPr>
          <w:rFonts w:ascii="ITC Avant Garde" w:hAnsi="ITC Avant Garde"/>
          <w:b/>
          <w:color w:val="000000" w:themeColor="text1"/>
          <w:sz w:val="22"/>
          <w:szCs w:val="22"/>
        </w:rPr>
      </w:pPr>
      <w:r w:rsidRPr="000E0C81">
        <w:rPr>
          <w:rFonts w:ascii="ITC Avant Garde" w:hAnsi="ITC Avant Garde"/>
          <w:b/>
          <w:color w:val="000000" w:themeColor="text1"/>
          <w:sz w:val="22"/>
          <w:szCs w:val="22"/>
        </w:rPr>
        <w:t>ANTECEDENTES</w:t>
      </w:r>
    </w:p>
    <w:p w14:paraId="5D89D9EE" w14:textId="1896A3E6" w:rsidR="00994D8D" w:rsidRPr="000E0C81" w:rsidRDefault="00BF33B7" w:rsidP="00994D8D">
      <w:pPr>
        <w:pStyle w:val="Prrafodelista"/>
        <w:numPr>
          <w:ilvl w:val="0"/>
          <w:numId w:val="8"/>
        </w:numPr>
        <w:spacing w:before="240" w:after="200" w:line="276" w:lineRule="auto"/>
        <w:jc w:val="both"/>
        <w:rPr>
          <w:rFonts w:ascii="ITC Avant Garde" w:hAnsi="ITC Avant Garde"/>
          <w:bCs/>
          <w:color w:val="000000"/>
          <w:lang w:eastAsia="es-MX"/>
        </w:rPr>
      </w:pPr>
      <w:r w:rsidRPr="000E0C81">
        <w:rPr>
          <w:rFonts w:ascii="ITC Avant Garde" w:hAnsi="ITC Avant Garde"/>
          <w:b/>
          <w:bCs/>
          <w:color w:val="000000"/>
          <w:sz w:val="22"/>
          <w:szCs w:val="22"/>
          <w:lang w:eastAsia="es-MX"/>
        </w:rPr>
        <w:t xml:space="preserve">Títulos de </w:t>
      </w:r>
      <w:r w:rsidR="00987F4D" w:rsidRPr="000E0C81">
        <w:rPr>
          <w:rFonts w:ascii="ITC Avant Garde" w:hAnsi="ITC Avant Garde"/>
          <w:b/>
          <w:bCs/>
          <w:color w:val="000000"/>
          <w:sz w:val="22"/>
          <w:szCs w:val="22"/>
          <w:lang w:eastAsia="es-MX"/>
        </w:rPr>
        <w:t>Refrendo</w:t>
      </w:r>
      <w:r w:rsidR="00670771" w:rsidRPr="000E0C81">
        <w:rPr>
          <w:rFonts w:ascii="ITC Avant Garde" w:hAnsi="ITC Avant Garde"/>
          <w:b/>
          <w:bCs/>
          <w:color w:val="000000"/>
          <w:sz w:val="22"/>
          <w:szCs w:val="22"/>
          <w:lang w:eastAsia="es-MX"/>
        </w:rPr>
        <w:t>s</w:t>
      </w:r>
      <w:r w:rsidR="00987F4D" w:rsidRPr="000E0C81">
        <w:rPr>
          <w:rFonts w:ascii="ITC Avant Garde" w:hAnsi="ITC Avant Garde"/>
          <w:b/>
          <w:bCs/>
          <w:color w:val="000000"/>
          <w:sz w:val="22"/>
          <w:szCs w:val="22"/>
          <w:lang w:eastAsia="es-MX"/>
        </w:rPr>
        <w:t xml:space="preserve"> de</w:t>
      </w:r>
      <w:r w:rsidR="00C86C6A" w:rsidRPr="000E0C81">
        <w:rPr>
          <w:rFonts w:ascii="ITC Avant Garde" w:hAnsi="ITC Avant Garde"/>
          <w:b/>
          <w:bCs/>
          <w:color w:val="000000"/>
          <w:sz w:val="22"/>
          <w:szCs w:val="22"/>
          <w:lang w:eastAsia="es-MX"/>
        </w:rPr>
        <w:t xml:space="preserve"> </w:t>
      </w:r>
      <w:r w:rsidR="00987F4D" w:rsidRPr="000E0C81">
        <w:rPr>
          <w:rFonts w:ascii="ITC Avant Garde" w:hAnsi="ITC Avant Garde"/>
          <w:b/>
          <w:bCs/>
          <w:color w:val="000000"/>
          <w:sz w:val="22"/>
          <w:szCs w:val="22"/>
          <w:lang w:eastAsia="es-MX"/>
        </w:rPr>
        <w:t>l</w:t>
      </w:r>
      <w:r w:rsidR="00C86C6A" w:rsidRPr="000E0C81">
        <w:rPr>
          <w:rFonts w:ascii="ITC Avant Garde" w:hAnsi="ITC Avant Garde"/>
          <w:b/>
          <w:bCs/>
          <w:color w:val="000000"/>
          <w:sz w:val="22"/>
          <w:szCs w:val="22"/>
          <w:lang w:eastAsia="es-MX"/>
        </w:rPr>
        <w:t>os</w:t>
      </w:r>
      <w:r w:rsidR="00987F4D" w:rsidRPr="000E0C81">
        <w:rPr>
          <w:rFonts w:ascii="ITC Avant Garde" w:hAnsi="ITC Avant Garde"/>
          <w:b/>
          <w:bCs/>
          <w:color w:val="000000"/>
          <w:sz w:val="22"/>
          <w:szCs w:val="22"/>
          <w:lang w:eastAsia="es-MX"/>
        </w:rPr>
        <w:t xml:space="preserve"> Permiso</w:t>
      </w:r>
      <w:r w:rsidR="00C86C6A" w:rsidRPr="000E0C81">
        <w:rPr>
          <w:rFonts w:ascii="ITC Avant Garde" w:hAnsi="ITC Avant Garde"/>
          <w:b/>
          <w:bCs/>
          <w:color w:val="000000"/>
          <w:sz w:val="22"/>
          <w:szCs w:val="22"/>
          <w:lang w:eastAsia="es-MX"/>
        </w:rPr>
        <w:t>s</w:t>
      </w:r>
      <w:r w:rsidR="00987F4D" w:rsidRPr="000E0C81">
        <w:rPr>
          <w:rFonts w:ascii="ITC Avant Garde" w:hAnsi="ITC Avant Garde"/>
          <w:bCs/>
          <w:color w:val="000000"/>
          <w:sz w:val="22"/>
          <w:szCs w:val="22"/>
          <w:lang w:eastAsia="es-MX"/>
        </w:rPr>
        <w:t>.- El 10 de mayo de 2006</w:t>
      </w:r>
      <w:r w:rsidR="007834F4" w:rsidRPr="000E0C81">
        <w:rPr>
          <w:rFonts w:ascii="ITC Avant Garde" w:hAnsi="ITC Avant Garde"/>
          <w:bCs/>
          <w:color w:val="000000"/>
          <w:sz w:val="22"/>
          <w:szCs w:val="22"/>
          <w:lang w:eastAsia="es-MX"/>
        </w:rPr>
        <w:t xml:space="preserve"> y 14 de octubre de 2011</w:t>
      </w:r>
      <w:r w:rsidR="00987F4D" w:rsidRPr="000E0C81">
        <w:rPr>
          <w:rFonts w:ascii="ITC Avant Garde" w:hAnsi="ITC Avant Garde"/>
          <w:bCs/>
          <w:color w:val="000000"/>
          <w:sz w:val="22"/>
          <w:szCs w:val="22"/>
          <w:lang w:eastAsia="es-MX"/>
        </w:rPr>
        <w:t>, la Secretaría de Comunicaciones y Transportes</w:t>
      </w:r>
      <w:r w:rsidR="00670771" w:rsidRPr="000E0C81">
        <w:rPr>
          <w:rFonts w:ascii="ITC Avant Garde" w:hAnsi="ITC Avant Garde"/>
          <w:bCs/>
          <w:color w:val="000000"/>
          <w:sz w:val="22"/>
          <w:szCs w:val="22"/>
          <w:lang w:eastAsia="es-MX"/>
        </w:rPr>
        <w:t xml:space="preserve"> y la extinta Comisión Federal de Telecomunicaciones</w:t>
      </w:r>
      <w:r w:rsidR="00987F4D" w:rsidRPr="000E0C81">
        <w:rPr>
          <w:rFonts w:ascii="ITC Avant Garde" w:hAnsi="ITC Avant Garde"/>
          <w:bCs/>
          <w:color w:val="000000"/>
          <w:sz w:val="22"/>
          <w:szCs w:val="22"/>
          <w:lang w:eastAsia="es-MX"/>
        </w:rPr>
        <w:t>, otorg</w:t>
      </w:r>
      <w:r w:rsidR="00670771" w:rsidRPr="000E0C81">
        <w:rPr>
          <w:rFonts w:ascii="ITC Avant Garde" w:hAnsi="ITC Avant Garde"/>
          <w:bCs/>
          <w:color w:val="000000"/>
          <w:sz w:val="22"/>
          <w:szCs w:val="22"/>
          <w:lang w:eastAsia="es-MX"/>
        </w:rPr>
        <w:t>aron</w:t>
      </w:r>
      <w:r w:rsidR="00987F4D" w:rsidRPr="000E0C81">
        <w:rPr>
          <w:rFonts w:ascii="ITC Avant Garde" w:hAnsi="ITC Avant Garde"/>
          <w:bCs/>
          <w:color w:val="000000"/>
          <w:sz w:val="22"/>
          <w:szCs w:val="22"/>
          <w:lang w:eastAsia="es-MX"/>
        </w:rPr>
        <w:t xml:space="preserve"> </w:t>
      </w:r>
      <w:r w:rsidR="008260DE" w:rsidRPr="000E0C81">
        <w:rPr>
          <w:rFonts w:ascii="ITC Avant Garde" w:hAnsi="ITC Avant Garde"/>
          <w:bCs/>
          <w:color w:val="000000"/>
          <w:sz w:val="22"/>
          <w:szCs w:val="22"/>
          <w:lang w:eastAsia="es-MX"/>
        </w:rPr>
        <w:t xml:space="preserve">diversos </w:t>
      </w:r>
      <w:r w:rsidRPr="000E0C81">
        <w:rPr>
          <w:rFonts w:ascii="ITC Avant Garde" w:hAnsi="ITC Avant Garde"/>
          <w:bCs/>
          <w:color w:val="000000"/>
          <w:sz w:val="22"/>
          <w:szCs w:val="22"/>
          <w:lang w:eastAsia="es-MX"/>
        </w:rPr>
        <w:t>Títulos de R</w:t>
      </w:r>
      <w:r w:rsidR="008260DE" w:rsidRPr="000E0C81">
        <w:rPr>
          <w:rFonts w:ascii="ITC Avant Garde" w:hAnsi="ITC Avant Garde"/>
          <w:bCs/>
          <w:color w:val="000000"/>
          <w:sz w:val="22"/>
          <w:szCs w:val="22"/>
          <w:lang w:eastAsia="es-MX"/>
        </w:rPr>
        <w:t xml:space="preserve">efrendos de Permisos para usar con fines </w:t>
      </w:r>
      <w:r w:rsidR="00D5405B" w:rsidRPr="000E0C81">
        <w:rPr>
          <w:rFonts w:ascii="ITC Avant Garde" w:hAnsi="ITC Avant Garde"/>
          <w:bCs/>
          <w:color w:val="000000"/>
          <w:sz w:val="22"/>
          <w:szCs w:val="22"/>
          <w:lang w:eastAsia="es-MX"/>
        </w:rPr>
        <w:t>culturales</w:t>
      </w:r>
      <w:r w:rsidR="00D26527" w:rsidRPr="000E0C81">
        <w:rPr>
          <w:rFonts w:ascii="ITC Avant Garde" w:hAnsi="ITC Avant Garde"/>
          <w:bCs/>
          <w:color w:val="000000"/>
          <w:sz w:val="22"/>
          <w:szCs w:val="22"/>
          <w:lang w:eastAsia="es-MX"/>
        </w:rPr>
        <w:t xml:space="preserve"> y </w:t>
      </w:r>
      <w:r w:rsidR="00F96F80" w:rsidRPr="000E0C81">
        <w:rPr>
          <w:rFonts w:ascii="ITC Avant Garde" w:hAnsi="ITC Avant Garde"/>
          <w:bCs/>
          <w:color w:val="000000"/>
          <w:sz w:val="22"/>
          <w:szCs w:val="22"/>
          <w:lang w:eastAsia="es-MX"/>
        </w:rPr>
        <w:t>oficiales</w:t>
      </w:r>
      <w:r w:rsidR="00987F4D" w:rsidRPr="000E0C81">
        <w:rPr>
          <w:rFonts w:ascii="ITC Avant Garde" w:hAnsi="ITC Avant Garde"/>
          <w:bCs/>
          <w:color w:val="000000"/>
          <w:sz w:val="22"/>
          <w:szCs w:val="22"/>
          <w:lang w:eastAsia="es-MX"/>
        </w:rPr>
        <w:t xml:space="preserve"> </w:t>
      </w:r>
      <w:r w:rsidR="004B510E" w:rsidRPr="000E0C81">
        <w:rPr>
          <w:rFonts w:ascii="ITC Avant Garde" w:hAnsi="ITC Avant Garde"/>
          <w:bCs/>
          <w:color w:val="000000"/>
          <w:sz w:val="22"/>
          <w:szCs w:val="22"/>
          <w:lang w:eastAsia="es-MX"/>
        </w:rPr>
        <w:t>25</w:t>
      </w:r>
      <w:r w:rsidR="008260DE" w:rsidRPr="000E0C81">
        <w:rPr>
          <w:rFonts w:ascii="ITC Avant Garde" w:hAnsi="ITC Avant Garde"/>
          <w:bCs/>
          <w:color w:val="000000"/>
          <w:sz w:val="22"/>
          <w:szCs w:val="22"/>
          <w:lang w:eastAsia="es-MX"/>
        </w:rPr>
        <w:t xml:space="preserve"> canales de televisión, en </w:t>
      </w:r>
      <w:r w:rsidR="00987F4D" w:rsidRPr="000E0C81">
        <w:rPr>
          <w:rFonts w:ascii="ITC Avant Garde" w:hAnsi="ITC Avant Garde"/>
          <w:bCs/>
          <w:color w:val="000000"/>
          <w:sz w:val="22"/>
          <w:szCs w:val="22"/>
          <w:lang w:eastAsia="es-MX"/>
        </w:rPr>
        <w:t xml:space="preserve">favor del Gobierno del Estado de Guanajuato (en lo sucesivo el “Gobierno de Guanajuato”), </w:t>
      </w:r>
      <w:r w:rsidR="008260DE" w:rsidRPr="000E0C81">
        <w:rPr>
          <w:rFonts w:ascii="ITC Avant Garde" w:hAnsi="ITC Avant Garde"/>
          <w:bCs/>
          <w:color w:val="000000"/>
          <w:sz w:val="22"/>
          <w:szCs w:val="22"/>
          <w:lang w:eastAsia="es-MX"/>
        </w:rPr>
        <w:t xml:space="preserve">todos </w:t>
      </w:r>
      <w:r w:rsidR="008260DE" w:rsidRPr="000E0C81">
        <w:rPr>
          <w:rFonts w:ascii="ITC Avant Garde" w:eastAsia="Calibri" w:hAnsi="ITC Avant Garde"/>
          <w:bCs/>
          <w:color w:val="000000"/>
          <w:sz w:val="22"/>
          <w:szCs w:val="22"/>
          <w:lang w:val="es-MX" w:eastAsia="es-MX"/>
        </w:rPr>
        <w:t xml:space="preserve">con vigencia al 31 de diciembre de 2021, </w:t>
      </w:r>
      <w:r w:rsidR="008260DE" w:rsidRPr="000E0C81">
        <w:rPr>
          <w:rFonts w:ascii="ITC Avant Garde" w:hAnsi="ITC Avant Garde"/>
          <w:bCs/>
          <w:color w:val="000000"/>
          <w:sz w:val="22"/>
          <w:szCs w:val="22"/>
          <w:lang w:eastAsia="es-MX"/>
        </w:rPr>
        <w:t>como se describen en el</w:t>
      </w:r>
      <w:r w:rsidR="00987F4D" w:rsidRPr="000E0C81">
        <w:rPr>
          <w:rFonts w:ascii="ITC Avant Garde" w:hAnsi="ITC Avant Garde"/>
          <w:bCs/>
          <w:color w:val="000000"/>
          <w:sz w:val="22"/>
          <w:szCs w:val="22"/>
          <w:lang w:eastAsia="es-MX"/>
        </w:rPr>
        <w:t xml:space="preserve"> </w:t>
      </w:r>
      <w:r w:rsidR="007834F4" w:rsidRPr="000E0C81">
        <w:rPr>
          <w:rFonts w:ascii="ITC Avant Garde" w:hAnsi="ITC Avant Garde"/>
          <w:bCs/>
          <w:color w:val="000000"/>
          <w:sz w:val="22"/>
          <w:szCs w:val="22"/>
          <w:lang w:eastAsia="es-MX"/>
        </w:rPr>
        <w:t>siguiente</w:t>
      </w:r>
      <w:r w:rsidR="008260DE" w:rsidRPr="000E0C81">
        <w:rPr>
          <w:rFonts w:ascii="ITC Avant Garde" w:hAnsi="ITC Avant Garde"/>
          <w:bCs/>
          <w:color w:val="000000"/>
          <w:sz w:val="22"/>
          <w:szCs w:val="22"/>
          <w:lang w:eastAsia="es-MX"/>
        </w:rPr>
        <w:t xml:space="preserve"> cuadro</w:t>
      </w:r>
      <w:r w:rsidR="009A3BE4" w:rsidRPr="000E0C81">
        <w:rPr>
          <w:rFonts w:ascii="ITC Avant Garde" w:hAnsi="ITC Avant Garde"/>
          <w:bCs/>
          <w:color w:val="000000"/>
          <w:sz w:val="22"/>
          <w:szCs w:val="22"/>
          <w:lang w:eastAsia="es-MX"/>
        </w:rPr>
        <w:t>:</w:t>
      </w:r>
    </w:p>
    <w:tbl>
      <w:tblPr>
        <w:tblStyle w:val="Cuadrculadetablaclara"/>
        <w:tblW w:w="87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ítulos de Refrendo del Gobierno de Guanajuato"/>
        <w:tblDescription w:val="En una tabla de 8 columnas y  25 filas se describen los datos técnicos de los títulos de refrendo."/>
      </w:tblPr>
      <w:tblGrid>
        <w:gridCol w:w="562"/>
        <w:gridCol w:w="993"/>
        <w:gridCol w:w="992"/>
        <w:gridCol w:w="709"/>
        <w:gridCol w:w="1275"/>
        <w:gridCol w:w="1833"/>
        <w:gridCol w:w="1286"/>
        <w:gridCol w:w="1124"/>
      </w:tblGrid>
      <w:tr w:rsidR="00994D8D" w:rsidRPr="000E0C81" w14:paraId="6118B164" w14:textId="1066ED4E" w:rsidTr="00994D8D">
        <w:trPr>
          <w:trHeight w:val="285"/>
          <w:tblHeader/>
          <w:jc w:val="right"/>
        </w:trPr>
        <w:tc>
          <w:tcPr>
            <w:tcW w:w="562" w:type="dxa"/>
            <w:shd w:val="clear" w:color="auto" w:fill="BFBFBF" w:themeFill="background1" w:themeFillShade="BF"/>
            <w:noWrap/>
            <w:vAlign w:val="center"/>
          </w:tcPr>
          <w:p w14:paraId="310258CF" w14:textId="0AD0B7C1" w:rsidR="00397EF2" w:rsidRPr="000E0C81" w:rsidRDefault="00994D8D" w:rsidP="00994D8D">
            <w:pPr>
              <w:spacing w:after="0"/>
              <w:jc w:val="center"/>
              <w:rPr>
                <w:rFonts w:ascii="ITC Avant Garde" w:eastAsia="Times New Roman" w:hAnsi="ITC Avant Garde"/>
                <w:b/>
                <w:color w:val="000000"/>
                <w:sz w:val="8"/>
                <w:szCs w:val="8"/>
                <w:lang w:eastAsia="es-MX"/>
              </w:rPr>
            </w:pPr>
            <w:r w:rsidRPr="000E0C81">
              <w:rPr>
                <w:rFonts w:ascii="ITC Avant Garde" w:eastAsia="Times New Roman" w:hAnsi="ITC Avant Garde"/>
                <w:b/>
                <w:color w:val="000000"/>
                <w:sz w:val="8"/>
                <w:szCs w:val="8"/>
                <w:lang w:eastAsia="es-MX"/>
              </w:rPr>
              <w:t>Número</w:t>
            </w:r>
          </w:p>
        </w:tc>
        <w:tc>
          <w:tcPr>
            <w:tcW w:w="993" w:type="dxa"/>
            <w:shd w:val="clear" w:color="auto" w:fill="BFBFBF" w:themeFill="background1" w:themeFillShade="BF"/>
            <w:vAlign w:val="center"/>
          </w:tcPr>
          <w:p w14:paraId="4215BC70" w14:textId="77777777" w:rsidR="00397EF2" w:rsidRPr="000E0C81" w:rsidRDefault="00397EF2" w:rsidP="00994D8D">
            <w:pPr>
              <w:spacing w:after="0"/>
              <w:jc w:val="center"/>
              <w:rPr>
                <w:rFonts w:ascii="ITC Avant Garde" w:eastAsia="Times New Roman" w:hAnsi="ITC Avant Garde"/>
                <w:b/>
                <w:color w:val="000000"/>
                <w:sz w:val="14"/>
                <w:szCs w:val="14"/>
                <w:lang w:eastAsia="es-MX"/>
              </w:rPr>
            </w:pPr>
            <w:r w:rsidRPr="000E0C81">
              <w:rPr>
                <w:rFonts w:ascii="ITC Avant Garde" w:eastAsia="Times New Roman" w:hAnsi="ITC Avant Garde"/>
                <w:b/>
                <w:color w:val="000000"/>
                <w:sz w:val="14"/>
                <w:szCs w:val="14"/>
                <w:lang w:eastAsia="es-MX"/>
              </w:rPr>
              <w:t>DISTINTIVO</w:t>
            </w:r>
          </w:p>
        </w:tc>
        <w:tc>
          <w:tcPr>
            <w:tcW w:w="992" w:type="dxa"/>
            <w:shd w:val="clear" w:color="auto" w:fill="BFBFBF" w:themeFill="background1" w:themeFillShade="BF"/>
            <w:vAlign w:val="center"/>
          </w:tcPr>
          <w:p w14:paraId="56EAFA37" w14:textId="3869A72C" w:rsidR="00397EF2" w:rsidRPr="000E0C81" w:rsidRDefault="00196B69" w:rsidP="00994D8D">
            <w:pPr>
              <w:spacing w:after="0"/>
              <w:jc w:val="center"/>
              <w:rPr>
                <w:rFonts w:ascii="ITC Avant Garde" w:eastAsia="Times New Roman" w:hAnsi="ITC Avant Garde"/>
                <w:b/>
                <w:color w:val="000000"/>
                <w:sz w:val="14"/>
                <w:szCs w:val="14"/>
                <w:lang w:eastAsia="es-MX"/>
              </w:rPr>
            </w:pPr>
            <w:r w:rsidRPr="000E0C81">
              <w:rPr>
                <w:rFonts w:ascii="ITC Avant Garde" w:eastAsia="Times New Roman" w:hAnsi="ITC Avant Garde"/>
                <w:b/>
                <w:color w:val="000000"/>
                <w:sz w:val="14"/>
                <w:szCs w:val="14"/>
                <w:lang w:eastAsia="es-MX"/>
              </w:rPr>
              <w:t>SERVICIO</w:t>
            </w:r>
          </w:p>
        </w:tc>
        <w:tc>
          <w:tcPr>
            <w:tcW w:w="709" w:type="dxa"/>
            <w:shd w:val="clear" w:color="auto" w:fill="BFBFBF" w:themeFill="background1" w:themeFillShade="BF"/>
            <w:noWrap/>
            <w:vAlign w:val="center"/>
          </w:tcPr>
          <w:p w14:paraId="0F8DEE8B" w14:textId="77777777" w:rsidR="00397EF2" w:rsidRPr="000E0C81" w:rsidRDefault="00397EF2" w:rsidP="00994D8D">
            <w:pPr>
              <w:spacing w:after="0"/>
              <w:jc w:val="center"/>
              <w:rPr>
                <w:rFonts w:ascii="ITC Avant Garde" w:eastAsia="Times New Roman" w:hAnsi="ITC Avant Garde"/>
                <w:b/>
                <w:color w:val="000000"/>
                <w:sz w:val="14"/>
                <w:szCs w:val="14"/>
                <w:lang w:eastAsia="es-MX"/>
              </w:rPr>
            </w:pPr>
            <w:r w:rsidRPr="000E0C81">
              <w:rPr>
                <w:rFonts w:ascii="ITC Avant Garde" w:eastAsia="Times New Roman" w:hAnsi="ITC Avant Garde"/>
                <w:b/>
                <w:color w:val="000000"/>
                <w:sz w:val="14"/>
                <w:szCs w:val="14"/>
                <w:lang w:eastAsia="es-MX"/>
              </w:rPr>
              <w:t>CANAL</w:t>
            </w:r>
          </w:p>
        </w:tc>
        <w:tc>
          <w:tcPr>
            <w:tcW w:w="1275" w:type="dxa"/>
            <w:shd w:val="clear" w:color="auto" w:fill="BFBFBF" w:themeFill="background1" w:themeFillShade="BF"/>
            <w:vAlign w:val="center"/>
          </w:tcPr>
          <w:p w14:paraId="530506D0" w14:textId="77777777" w:rsidR="00397EF2" w:rsidRPr="000E0C81" w:rsidRDefault="00397EF2" w:rsidP="00994D8D">
            <w:pPr>
              <w:spacing w:after="0"/>
              <w:jc w:val="center"/>
              <w:rPr>
                <w:rFonts w:ascii="ITC Avant Garde" w:eastAsia="Times New Roman" w:hAnsi="ITC Avant Garde"/>
                <w:b/>
                <w:color w:val="000000"/>
                <w:sz w:val="14"/>
                <w:szCs w:val="14"/>
                <w:lang w:eastAsia="es-MX"/>
              </w:rPr>
            </w:pPr>
            <w:r w:rsidRPr="000E0C81">
              <w:rPr>
                <w:rFonts w:ascii="ITC Avant Garde" w:eastAsia="Times New Roman" w:hAnsi="ITC Avant Garde"/>
                <w:b/>
                <w:color w:val="000000"/>
                <w:sz w:val="14"/>
                <w:szCs w:val="14"/>
                <w:lang w:eastAsia="es-MX"/>
              </w:rPr>
              <w:t>FRECUENCIA</w:t>
            </w:r>
          </w:p>
        </w:tc>
        <w:tc>
          <w:tcPr>
            <w:tcW w:w="1833" w:type="dxa"/>
            <w:shd w:val="clear" w:color="auto" w:fill="BFBFBF" w:themeFill="background1" w:themeFillShade="BF"/>
            <w:noWrap/>
            <w:vAlign w:val="center"/>
          </w:tcPr>
          <w:p w14:paraId="02E33BDF" w14:textId="548F9475" w:rsidR="00397EF2" w:rsidRPr="000E0C81" w:rsidRDefault="00397EF2" w:rsidP="00994D8D">
            <w:pPr>
              <w:spacing w:after="0"/>
              <w:jc w:val="center"/>
              <w:rPr>
                <w:rFonts w:ascii="ITC Avant Garde" w:eastAsia="Times New Roman" w:hAnsi="ITC Avant Garde"/>
                <w:b/>
                <w:color w:val="000000"/>
                <w:sz w:val="14"/>
                <w:szCs w:val="14"/>
                <w:lang w:eastAsia="es-MX"/>
              </w:rPr>
            </w:pPr>
            <w:r w:rsidRPr="000E0C81">
              <w:rPr>
                <w:rFonts w:ascii="ITC Avant Garde" w:eastAsia="Times New Roman" w:hAnsi="ITC Avant Garde"/>
                <w:b/>
                <w:color w:val="000000"/>
                <w:sz w:val="14"/>
                <w:szCs w:val="14"/>
                <w:lang w:eastAsia="es-MX"/>
              </w:rPr>
              <w:t>POBLACIÓN</w:t>
            </w:r>
          </w:p>
        </w:tc>
        <w:tc>
          <w:tcPr>
            <w:tcW w:w="1286" w:type="dxa"/>
            <w:shd w:val="clear" w:color="auto" w:fill="BFBFBF" w:themeFill="background1" w:themeFillShade="BF"/>
            <w:vAlign w:val="center"/>
          </w:tcPr>
          <w:p w14:paraId="627C9979" w14:textId="77777777" w:rsidR="00397EF2" w:rsidRPr="000E0C81" w:rsidRDefault="00397EF2" w:rsidP="00994D8D">
            <w:pPr>
              <w:spacing w:after="0"/>
              <w:jc w:val="center"/>
              <w:rPr>
                <w:rFonts w:ascii="ITC Avant Garde" w:eastAsia="Times New Roman" w:hAnsi="ITC Avant Garde"/>
                <w:b/>
                <w:color w:val="000000"/>
                <w:sz w:val="14"/>
                <w:szCs w:val="14"/>
                <w:lang w:eastAsia="es-MX"/>
              </w:rPr>
            </w:pPr>
            <w:r w:rsidRPr="000E0C81">
              <w:rPr>
                <w:rFonts w:ascii="ITC Avant Garde" w:eastAsia="Times New Roman" w:hAnsi="ITC Avant Garde"/>
                <w:b/>
                <w:color w:val="000000"/>
                <w:sz w:val="14"/>
                <w:szCs w:val="14"/>
                <w:lang w:eastAsia="es-MX"/>
              </w:rPr>
              <w:t>ESTADO</w:t>
            </w:r>
          </w:p>
        </w:tc>
        <w:tc>
          <w:tcPr>
            <w:tcW w:w="1124" w:type="dxa"/>
            <w:shd w:val="clear" w:color="auto" w:fill="BFBFBF" w:themeFill="background1" w:themeFillShade="BF"/>
            <w:vAlign w:val="center"/>
          </w:tcPr>
          <w:p w14:paraId="57AA95FD" w14:textId="4DC38DD9" w:rsidR="00397EF2" w:rsidRPr="000E0C81" w:rsidRDefault="00397EF2" w:rsidP="00994D8D">
            <w:pPr>
              <w:spacing w:after="0"/>
              <w:jc w:val="center"/>
              <w:rPr>
                <w:rFonts w:ascii="ITC Avant Garde" w:eastAsia="Times New Roman" w:hAnsi="ITC Avant Garde"/>
                <w:b/>
                <w:color w:val="000000"/>
                <w:sz w:val="12"/>
                <w:szCs w:val="12"/>
                <w:lang w:eastAsia="es-MX"/>
              </w:rPr>
            </w:pPr>
            <w:r w:rsidRPr="000E0C81">
              <w:rPr>
                <w:rFonts w:ascii="ITC Avant Garde" w:eastAsia="Times New Roman" w:hAnsi="ITC Avant Garde"/>
                <w:b/>
                <w:color w:val="000000"/>
                <w:sz w:val="12"/>
                <w:szCs w:val="12"/>
                <w:lang w:eastAsia="es-MX"/>
              </w:rPr>
              <w:t>AUTORIDAD QUE OTORGÓ</w:t>
            </w:r>
          </w:p>
        </w:tc>
      </w:tr>
      <w:tr w:rsidR="00994D8D" w:rsidRPr="000E0C81" w14:paraId="6470D4C4" w14:textId="77777777" w:rsidTr="00994D8D">
        <w:trPr>
          <w:trHeight w:val="285"/>
          <w:jc w:val="right"/>
        </w:trPr>
        <w:tc>
          <w:tcPr>
            <w:tcW w:w="562" w:type="dxa"/>
            <w:noWrap/>
          </w:tcPr>
          <w:p w14:paraId="128F3986" w14:textId="5EA21598"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w:t>
            </w:r>
          </w:p>
        </w:tc>
        <w:tc>
          <w:tcPr>
            <w:tcW w:w="993" w:type="dxa"/>
          </w:tcPr>
          <w:p w14:paraId="1B9E8BB2" w14:textId="1F0031AF"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00AC5D9F" w:rsidRPr="000E0C81">
              <w:rPr>
                <w:rFonts w:ascii="ITC Avant Garde" w:hAnsi="ITC Avant Garde" w:cs="Arial"/>
                <w:sz w:val="2"/>
                <w:szCs w:val="2"/>
              </w:rPr>
              <w:t xml:space="preserve"> </w:t>
            </w:r>
            <w:r w:rsidRPr="000E0C81">
              <w:rPr>
                <w:rFonts w:ascii="ITC Avant Garde" w:hAnsi="ITC Avant Garde" w:cs="Arial"/>
                <w:sz w:val="16"/>
                <w:szCs w:val="16"/>
              </w:rPr>
              <w:t>HDLG</w:t>
            </w:r>
          </w:p>
        </w:tc>
        <w:tc>
          <w:tcPr>
            <w:tcW w:w="992" w:type="dxa"/>
          </w:tcPr>
          <w:p w14:paraId="2C61E01E" w14:textId="66811EE4"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41DF9812" w14:textId="028AF443"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sz w:val="16"/>
                <w:szCs w:val="16"/>
              </w:rPr>
              <w:t>44</w:t>
            </w:r>
          </w:p>
        </w:tc>
        <w:tc>
          <w:tcPr>
            <w:tcW w:w="1275" w:type="dxa"/>
          </w:tcPr>
          <w:p w14:paraId="39D9B4B8" w14:textId="27C9633E"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650-656 MHz</w:t>
            </w:r>
          </w:p>
        </w:tc>
        <w:tc>
          <w:tcPr>
            <w:tcW w:w="1833" w:type="dxa"/>
            <w:noWrap/>
          </w:tcPr>
          <w:p w14:paraId="6FF6C9F0" w14:textId="73F0FE24"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Dolores Hidalgo</w:t>
            </w:r>
          </w:p>
        </w:tc>
        <w:tc>
          <w:tcPr>
            <w:tcW w:w="1286" w:type="dxa"/>
          </w:tcPr>
          <w:p w14:paraId="69ADE6E2" w14:textId="11CD7C9D"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4F7F5F1E" w14:textId="13323C53"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SCT</w:t>
            </w:r>
          </w:p>
        </w:tc>
      </w:tr>
      <w:tr w:rsidR="00994D8D" w:rsidRPr="000E0C81" w14:paraId="0175A050" w14:textId="77777777" w:rsidTr="00994D8D">
        <w:trPr>
          <w:trHeight w:val="285"/>
          <w:jc w:val="right"/>
        </w:trPr>
        <w:tc>
          <w:tcPr>
            <w:tcW w:w="562" w:type="dxa"/>
            <w:noWrap/>
          </w:tcPr>
          <w:p w14:paraId="775A6B4A" w14:textId="7F5299E5"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w:t>
            </w:r>
          </w:p>
        </w:tc>
        <w:tc>
          <w:tcPr>
            <w:tcW w:w="993" w:type="dxa"/>
          </w:tcPr>
          <w:p w14:paraId="62D2EA2B" w14:textId="3ABCED13"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00AC5D9F" w:rsidRPr="000E0C81">
              <w:rPr>
                <w:rFonts w:ascii="ITC Avant Garde" w:hAnsi="ITC Avant Garde" w:cs="Arial"/>
                <w:sz w:val="2"/>
                <w:szCs w:val="2"/>
              </w:rPr>
              <w:t xml:space="preserve"> </w:t>
            </w:r>
            <w:r w:rsidRPr="000E0C81">
              <w:rPr>
                <w:rFonts w:ascii="ITC Avant Garde" w:hAnsi="ITC Avant Garde" w:cs="Arial"/>
                <w:sz w:val="16"/>
                <w:szCs w:val="16"/>
              </w:rPr>
              <w:t>HATO</w:t>
            </w:r>
          </w:p>
        </w:tc>
        <w:tc>
          <w:tcPr>
            <w:tcW w:w="992" w:type="dxa"/>
          </w:tcPr>
          <w:p w14:paraId="506E703A" w14:textId="191C19B8"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37D43D88" w14:textId="66136EB9"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sz w:val="16"/>
                <w:szCs w:val="16"/>
              </w:rPr>
              <w:t>44</w:t>
            </w:r>
          </w:p>
        </w:tc>
        <w:tc>
          <w:tcPr>
            <w:tcW w:w="1275" w:type="dxa"/>
          </w:tcPr>
          <w:p w14:paraId="644969CA" w14:textId="128BA8F8"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650-656 MHz</w:t>
            </w:r>
          </w:p>
        </w:tc>
        <w:tc>
          <w:tcPr>
            <w:tcW w:w="1833" w:type="dxa"/>
            <w:noWrap/>
          </w:tcPr>
          <w:p w14:paraId="6F6C4CFC" w14:textId="12DDEBF1"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Guanajuato</w:t>
            </w:r>
          </w:p>
        </w:tc>
        <w:tc>
          <w:tcPr>
            <w:tcW w:w="1286" w:type="dxa"/>
          </w:tcPr>
          <w:p w14:paraId="28D26140" w14:textId="7645C15A"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29E997E9" w14:textId="6D1789A3"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SCT</w:t>
            </w:r>
          </w:p>
        </w:tc>
      </w:tr>
      <w:tr w:rsidR="00994D8D" w:rsidRPr="000E0C81" w14:paraId="79B6918E" w14:textId="77777777" w:rsidTr="00994D8D">
        <w:trPr>
          <w:trHeight w:val="285"/>
          <w:jc w:val="right"/>
        </w:trPr>
        <w:tc>
          <w:tcPr>
            <w:tcW w:w="562" w:type="dxa"/>
            <w:noWrap/>
          </w:tcPr>
          <w:p w14:paraId="039ED862" w14:textId="66B138B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3</w:t>
            </w:r>
          </w:p>
        </w:tc>
        <w:tc>
          <w:tcPr>
            <w:tcW w:w="993" w:type="dxa"/>
          </w:tcPr>
          <w:p w14:paraId="7FDFD9CD" w14:textId="53C501BD"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00AC5D9F" w:rsidRPr="000E0C81">
              <w:rPr>
                <w:rFonts w:ascii="ITC Avant Garde" w:hAnsi="ITC Avant Garde" w:cs="Arial"/>
                <w:sz w:val="2"/>
                <w:szCs w:val="2"/>
              </w:rPr>
              <w:t xml:space="preserve"> </w:t>
            </w:r>
            <w:r w:rsidRPr="000E0C81">
              <w:rPr>
                <w:rFonts w:ascii="ITC Avant Garde" w:hAnsi="ITC Avant Garde" w:cs="Arial"/>
                <w:sz w:val="16"/>
                <w:szCs w:val="16"/>
              </w:rPr>
              <w:t>HSMA</w:t>
            </w:r>
          </w:p>
        </w:tc>
        <w:tc>
          <w:tcPr>
            <w:tcW w:w="992" w:type="dxa"/>
          </w:tcPr>
          <w:p w14:paraId="49B38223" w14:textId="378968B0"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06944B84" w14:textId="2D81FB42"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46</w:t>
            </w:r>
          </w:p>
        </w:tc>
        <w:tc>
          <w:tcPr>
            <w:tcW w:w="1275" w:type="dxa"/>
          </w:tcPr>
          <w:p w14:paraId="0221AF6B" w14:textId="6E90EC37"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662-668 MHz</w:t>
            </w:r>
          </w:p>
        </w:tc>
        <w:tc>
          <w:tcPr>
            <w:tcW w:w="1833" w:type="dxa"/>
            <w:noWrap/>
          </w:tcPr>
          <w:p w14:paraId="615352A4" w14:textId="48C2E0A2"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San Miguel de Allende</w:t>
            </w:r>
          </w:p>
        </w:tc>
        <w:tc>
          <w:tcPr>
            <w:tcW w:w="1286" w:type="dxa"/>
          </w:tcPr>
          <w:p w14:paraId="54965551" w14:textId="3B081A71"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2653D8F2" w14:textId="40EB2E01"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SCT</w:t>
            </w:r>
          </w:p>
        </w:tc>
      </w:tr>
      <w:tr w:rsidR="00994D8D" w:rsidRPr="000E0C81" w14:paraId="6E772D95" w14:textId="77777777" w:rsidTr="00994D8D">
        <w:trPr>
          <w:trHeight w:val="285"/>
          <w:jc w:val="right"/>
        </w:trPr>
        <w:tc>
          <w:tcPr>
            <w:tcW w:w="562" w:type="dxa"/>
            <w:noWrap/>
          </w:tcPr>
          <w:p w14:paraId="148D7162" w14:textId="6D1CA264"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4</w:t>
            </w:r>
          </w:p>
        </w:tc>
        <w:tc>
          <w:tcPr>
            <w:tcW w:w="993" w:type="dxa"/>
          </w:tcPr>
          <w:p w14:paraId="1143757A" w14:textId="4DBD2A10" w:rsidR="00994D8D" w:rsidRPr="000E0C81" w:rsidRDefault="00AC5D9F"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00994D8D" w:rsidRPr="000E0C81">
              <w:rPr>
                <w:rFonts w:ascii="ITC Avant Garde" w:hAnsi="ITC Avant Garde" w:cs="Arial"/>
                <w:sz w:val="16"/>
                <w:szCs w:val="16"/>
              </w:rPr>
              <w:t>HGAC</w:t>
            </w:r>
          </w:p>
        </w:tc>
        <w:tc>
          <w:tcPr>
            <w:tcW w:w="992" w:type="dxa"/>
          </w:tcPr>
          <w:p w14:paraId="63FE77A0" w14:textId="369CDA82"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344018B5" w14:textId="3A776B45"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color w:val="000000"/>
                <w:sz w:val="16"/>
                <w:szCs w:val="16"/>
              </w:rPr>
              <w:t>48</w:t>
            </w:r>
          </w:p>
        </w:tc>
        <w:tc>
          <w:tcPr>
            <w:tcW w:w="1275" w:type="dxa"/>
          </w:tcPr>
          <w:p w14:paraId="1A009A98" w14:textId="125AF8D5"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674-680 MHz</w:t>
            </w:r>
          </w:p>
        </w:tc>
        <w:tc>
          <w:tcPr>
            <w:tcW w:w="1833" w:type="dxa"/>
            <w:noWrap/>
          </w:tcPr>
          <w:p w14:paraId="24376D98" w14:textId="4708B0C9"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Acámbaro</w:t>
            </w:r>
          </w:p>
        </w:tc>
        <w:tc>
          <w:tcPr>
            <w:tcW w:w="1286" w:type="dxa"/>
          </w:tcPr>
          <w:p w14:paraId="7D7438C8" w14:textId="3372EBB5"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6EB34551" w14:textId="57FF8F9A"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SCT</w:t>
            </w:r>
          </w:p>
        </w:tc>
      </w:tr>
      <w:tr w:rsidR="00994D8D" w:rsidRPr="000E0C81" w14:paraId="3774329E" w14:textId="77777777" w:rsidTr="00994D8D">
        <w:trPr>
          <w:trHeight w:val="285"/>
          <w:jc w:val="right"/>
        </w:trPr>
        <w:tc>
          <w:tcPr>
            <w:tcW w:w="562" w:type="dxa"/>
            <w:noWrap/>
          </w:tcPr>
          <w:p w14:paraId="60EBF18D" w14:textId="7F1E99A6"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5</w:t>
            </w:r>
          </w:p>
        </w:tc>
        <w:tc>
          <w:tcPr>
            <w:tcW w:w="993" w:type="dxa"/>
          </w:tcPr>
          <w:p w14:paraId="569E8D3B" w14:textId="1ED66B8E"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00AC5D9F" w:rsidRPr="000E0C81">
              <w:rPr>
                <w:rFonts w:ascii="ITC Avant Garde" w:hAnsi="ITC Avant Garde" w:cs="Arial"/>
                <w:sz w:val="2"/>
                <w:szCs w:val="2"/>
              </w:rPr>
              <w:t xml:space="preserve"> </w:t>
            </w:r>
            <w:r w:rsidRPr="000E0C81">
              <w:rPr>
                <w:rFonts w:ascii="ITC Avant Garde" w:hAnsi="ITC Avant Garde" w:cs="Arial"/>
                <w:sz w:val="16"/>
                <w:szCs w:val="16"/>
              </w:rPr>
              <w:t>HGAT</w:t>
            </w:r>
          </w:p>
        </w:tc>
        <w:tc>
          <w:tcPr>
            <w:tcW w:w="992" w:type="dxa"/>
          </w:tcPr>
          <w:p w14:paraId="1B9CF690" w14:textId="48D38CC5"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6FABBBE4" w14:textId="76CC407F"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44</w:t>
            </w:r>
          </w:p>
        </w:tc>
        <w:tc>
          <w:tcPr>
            <w:tcW w:w="1275" w:type="dxa"/>
          </w:tcPr>
          <w:p w14:paraId="2A5401E8" w14:textId="14D34DA9"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650-656 MHz</w:t>
            </w:r>
          </w:p>
        </w:tc>
        <w:tc>
          <w:tcPr>
            <w:tcW w:w="1833" w:type="dxa"/>
            <w:noWrap/>
          </w:tcPr>
          <w:p w14:paraId="73D9E04B" w14:textId="09571A40"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Atarjea</w:t>
            </w:r>
          </w:p>
        </w:tc>
        <w:tc>
          <w:tcPr>
            <w:tcW w:w="1286" w:type="dxa"/>
          </w:tcPr>
          <w:p w14:paraId="087E943C" w14:textId="6D96B229"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7B09865A" w14:textId="493DAF7A"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1FFDF0AA" w14:textId="319D6FCB" w:rsidTr="00994D8D">
        <w:trPr>
          <w:trHeight w:val="285"/>
          <w:jc w:val="right"/>
        </w:trPr>
        <w:tc>
          <w:tcPr>
            <w:tcW w:w="562" w:type="dxa"/>
            <w:noWrap/>
          </w:tcPr>
          <w:p w14:paraId="7F0498E9" w14:textId="53F97A4D"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6</w:t>
            </w:r>
          </w:p>
        </w:tc>
        <w:tc>
          <w:tcPr>
            <w:tcW w:w="993" w:type="dxa"/>
          </w:tcPr>
          <w:p w14:paraId="6E6B1655" w14:textId="2F17143F" w:rsidR="00994D8D" w:rsidRPr="000E0C81" w:rsidRDefault="00792658"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GCN</w:t>
            </w:r>
          </w:p>
        </w:tc>
        <w:tc>
          <w:tcPr>
            <w:tcW w:w="992" w:type="dxa"/>
          </w:tcPr>
          <w:p w14:paraId="1D44A61B"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6DA50A96"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44 (+)</w:t>
            </w:r>
          </w:p>
        </w:tc>
        <w:tc>
          <w:tcPr>
            <w:tcW w:w="1275" w:type="dxa"/>
          </w:tcPr>
          <w:p w14:paraId="6F93FFD8" w14:textId="19C35335"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650-656 MHz</w:t>
            </w:r>
          </w:p>
        </w:tc>
        <w:tc>
          <w:tcPr>
            <w:tcW w:w="1833" w:type="dxa"/>
            <w:noWrap/>
          </w:tcPr>
          <w:p w14:paraId="1BCAFC47" w14:textId="431159F4" w:rsidR="00994D8D" w:rsidRPr="000E0C81" w:rsidRDefault="00994D8D" w:rsidP="00994D8D">
            <w:pPr>
              <w:spacing w:after="0"/>
              <w:jc w:val="center"/>
              <w:rPr>
                <w:rFonts w:ascii="ITC Avant Garde" w:eastAsia="Times New Roman" w:hAnsi="ITC Avant Garde"/>
                <w:color w:val="000000"/>
                <w:sz w:val="16"/>
                <w:szCs w:val="16"/>
                <w:lang w:eastAsia="es-MX"/>
              </w:rPr>
            </w:pPr>
            <w:proofErr w:type="spellStart"/>
            <w:r w:rsidRPr="000E0C81">
              <w:rPr>
                <w:rFonts w:ascii="ITC Avant Garde" w:hAnsi="ITC Avant Garde" w:cs="Arial"/>
                <w:color w:val="000000"/>
                <w:sz w:val="16"/>
                <w:szCs w:val="16"/>
              </w:rPr>
              <w:t>Coroneo</w:t>
            </w:r>
            <w:proofErr w:type="spellEnd"/>
          </w:p>
        </w:tc>
        <w:tc>
          <w:tcPr>
            <w:tcW w:w="1286" w:type="dxa"/>
          </w:tcPr>
          <w:p w14:paraId="553CFE8B"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Guanajuato</w:t>
            </w:r>
          </w:p>
        </w:tc>
        <w:tc>
          <w:tcPr>
            <w:tcW w:w="1124" w:type="dxa"/>
          </w:tcPr>
          <w:p w14:paraId="7FD6907D" w14:textId="5E641817"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586FBC1B" w14:textId="6409505F" w:rsidTr="00994D8D">
        <w:trPr>
          <w:trHeight w:val="285"/>
          <w:jc w:val="right"/>
        </w:trPr>
        <w:tc>
          <w:tcPr>
            <w:tcW w:w="562" w:type="dxa"/>
            <w:noWrap/>
          </w:tcPr>
          <w:p w14:paraId="229DDFA7" w14:textId="24D5C5B3"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7</w:t>
            </w:r>
          </w:p>
        </w:tc>
        <w:tc>
          <w:tcPr>
            <w:tcW w:w="993" w:type="dxa"/>
          </w:tcPr>
          <w:p w14:paraId="1D99D220" w14:textId="53F6B6E4" w:rsidR="00994D8D" w:rsidRPr="000E0C81" w:rsidRDefault="00792658"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GDU</w:t>
            </w:r>
          </w:p>
        </w:tc>
        <w:tc>
          <w:tcPr>
            <w:tcW w:w="992" w:type="dxa"/>
          </w:tcPr>
          <w:p w14:paraId="311EE1E7"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08CD3150"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44</w:t>
            </w:r>
          </w:p>
        </w:tc>
        <w:tc>
          <w:tcPr>
            <w:tcW w:w="1275" w:type="dxa"/>
          </w:tcPr>
          <w:p w14:paraId="42E98E19" w14:textId="6A1C0265"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650-656 MHz</w:t>
            </w:r>
          </w:p>
        </w:tc>
        <w:tc>
          <w:tcPr>
            <w:tcW w:w="1833" w:type="dxa"/>
            <w:noWrap/>
          </w:tcPr>
          <w:p w14:paraId="14FD2C3A" w14:textId="771B0A80"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San Diego De La Unión</w:t>
            </w:r>
          </w:p>
        </w:tc>
        <w:tc>
          <w:tcPr>
            <w:tcW w:w="1286" w:type="dxa"/>
          </w:tcPr>
          <w:p w14:paraId="4F966A10"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Guanajuato</w:t>
            </w:r>
          </w:p>
        </w:tc>
        <w:tc>
          <w:tcPr>
            <w:tcW w:w="1124" w:type="dxa"/>
          </w:tcPr>
          <w:p w14:paraId="545D3316" w14:textId="77F11A4C"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58ED0969" w14:textId="167DC662" w:rsidTr="00994D8D">
        <w:trPr>
          <w:trHeight w:val="285"/>
          <w:jc w:val="right"/>
        </w:trPr>
        <w:tc>
          <w:tcPr>
            <w:tcW w:w="562" w:type="dxa"/>
            <w:noWrap/>
          </w:tcPr>
          <w:p w14:paraId="51903EE9" w14:textId="380E22D1"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8</w:t>
            </w:r>
          </w:p>
        </w:tc>
        <w:tc>
          <w:tcPr>
            <w:tcW w:w="993" w:type="dxa"/>
          </w:tcPr>
          <w:p w14:paraId="25CA4816" w14:textId="044E2F0B" w:rsidR="00994D8D" w:rsidRPr="000E0C81" w:rsidRDefault="00792658" w:rsidP="00792658">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GSF</w:t>
            </w:r>
          </w:p>
        </w:tc>
        <w:tc>
          <w:tcPr>
            <w:tcW w:w="992" w:type="dxa"/>
          </w:tcPr>
          <w:p w14:paraId="5C3C4CDB"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105D57BC"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44</w:t>
            </w:r>
          </w:p>
        </w:tc>
        <w:tc>
          <w:tcPr>
            <w:tcW w:w="1275" w:type="dxa"/>
          </w:tcPr>
          <w:p w14:paraId="67FB8988" w14:textId="2206634B"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650-656 MHz</w:t>
            </w:r>
          </w:p>
        </w:tc>
        <w:tc>
          <w:tcPr>
            <w:tcW w:w="1833" w:type="dxa"/>
            <w:noWrap/>
          </w:tcPr>
          <w:p w14:paraId="37D81620" w14:textId="06FDD928"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San Felipe</w:t>
            </w:r>
          </w:p>
        </w:tc>
        <w:tc>
          <w:tcPr>
            <w:tcW w:w="1286" w:type="dxa"/>
          </w:tcPr>
          <w:p w14:paraId="77D59CCB"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Guanajuato</w:t>
            </w:r>
          </w:p>
        </w:tc>
        <w:tc>
          <w:tcPr>
            <w:tcW w:w="1124" w:type="dxa"/>
          </w:tcPr>
          <w:p w14:paraId="72306CF3" w14:textId="778AC88C"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7C806464" w14:textId="46D08DD4" w:rsidTr="00994D8D">
        <w:trPr>
          <w:trHeight w:val="285"/>
          <w:jc w:val="right"/>
        </w:trPr>
        <w:tc>
          <w:tcPr>
            <w:tcW w:w="562" w:type="dxa"/>
            <w:noWrap/>
          </w:tcPr>
          <w:p w14:paraId="188EF01E" w14:textId="115A8E03"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9</w:t>
            </w:r>
          </w:p>
        </w:tc>
        <w:tc>
          <w:tcPr>
            <w:tcW w:w="993" w:type="dxa"/>
          </w:tcPr>
          <w:p w14:paraId="3E9E62C0" w14:textId="3B3114AC" w:rsidR="00994D8D" w:rsidRPr="000E0C81" w:rsidRDefault="00792658"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GLP</w:t>
            </w:r>
          </w:p>
        </w:tc>
        <w:tc>
          <w:tcPr>
            <w:tcW w:w="992" w:type="dxa"/>
          </w:tcPr>
          <w:p w14:paraId="5D3F2DE6"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5BD0BBB3"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46</w:t>
            </w:r>
          </w:p>
        </w:tc>
        <w:tc>
          <w:tcPr>
            <w:tcW w:w="1275" w:type="dxa"/>
          </w:tcPr>
          <w:p w14:paraId="71BDB87C" w14:textId="6B908334"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662-668 MHz</w:t>
            </w:r>
          </w:p>
        </w:tc>
        <w:tc>
          <w:tcPr>
            <w:tcW w:w="1833" w:type="dxa"/>
            <w:noWrap/>
          </w:tcPr>
          <w:p w14:paraId="165B73EC" w14:textId="040A71F0"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San Luis De La Paz</w:t>
            </w:r>
          </w:p>
        </w:tc>
        <w:tc>
          <w:tcPr>
            <w:tcW w:w="1286" w:type="dxa"/>
          </w:tcPr>
          <w:p w14:paraId="4D7AD669"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Guanajuato</w:t>
            </w:r>
          </w:p>
        </w:tc>
        <w:tc>
          <w:tcPr>
            <w:tcW w:w="1124" w:type="dxa"/>
          </w:tcPr>
          <w:p w14:paraId="49DDD90E" w14:textId="732A35BD"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1FA8DF3C" w14:textId="7A6B8E1E" w:rsidTr="00994D8D">
        <w:trPr>
          <w:trHeight w:val="285"/>
          <w:jc w:val="right"/>
        </w:trPr>
        <w:tc>
          <w:tcPr>
            <w:tcW w:w="562" w:type="dxa"/>
            <w:noWrap/>
          </w:tcPr>
          <w:p w14:paraId="57908FC3" w14:textId="5A06B3A6"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10</w:t>
            </w:r>
          </w:p>
        </w:tc>
        <w:tc>
          <w:tcPr>
            <w:tcW w:w="993" w:type="dxa"/>
          </w:tcPr>
          <w:p w14:paraId="5FE81255" w14:textId="5633AA0E" w:rsidR="00994D8D" w:rsidRPr="000E0C81" w:rsidRDefault="00792658"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GSC</w:t>
            </w:r>
          </w:p>
        </w:tc>
        <w:tc>
          <w:tcPr>
            <w:tcW w:w="992" w:type="dxa"/>
          </w:tcPr>
          <w:p w14:paraId="65142403"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50B67ED3"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47</w:t>
            </w:r>
          </w:p>
        </w:tc>
        <w:tc>
          <w:tcPr>
            <w:tcW w:w="1275" w:type="dxa"/>
          </w:tcPr>
          <w:p w14:paraId="042C4889" w14:textId="3E482D3B"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668-674 MHz</w:t>
            </w:r>
          </w:p>
        </w:tc>
        <w:tc>
          <w:tcPr>
            <w:tcW w:w="1833" w:type="dxa"/>
            <w:noWrap/>
          </w:tcPr>
          <w:p w14:paraId="31E7681E" w14:textId="297D2A08"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Santa Catarina</w:t>
            </w:r>
          </w:p>
        </w:tc>
        <w:tc>
          <w:tcPr>
            <w:tcW w:w="1286" w:type="dxa"/>
          </w:tcPr>
          <w:p w14:paraId="15921128"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Guanajuato</w:t>
            </w:r>
          </w:p>
        </w:tc>
        <w:tc>
          <w:tcPr>
            <w:tcW w:w="1124" w:type="dxa"/>
          </w:tcPr>
          <w:p w14:paraId="0B381B66" w14:textId="7F0BF42B"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62316613" w14:textId="027FCD55" w:rsidTr="00994D8D">
        <w:trPr>
          <w:trHeight w:val="285"/>
          <w:jc w:val="right"/>
        </w:trPr>
        <w:tc>
          <w:tcPr>
            <w:tcW w:w="562" w:type="dxa"/>
            <w:noWrap/>
          </w:tcPr>
          <w:p w14:paraId="2C88C103" w14:textId="4E26C7BD"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11</w:t>
            </w:r>
          </w:p>
        </w:tc>
        <w:tc>
          <w:tcPr>
            <w:tcW w:w="993" w:type="dxa"/>
          </w:tcPr>
          <w:p w14:paraId="15615D1E" w14:textId="51D60BAC" w:rsidR="00994D8D" w:rsidRPr="000E0C81" w:rsidRDefault="00792658"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GTI</w:t>
            </w:r>
          </w:p>
        </w:tc>
        <w:tc>
          <w:tcPr>
            <w:tcW w:w="992" w:type="dxa"/>
          </w:tcPr>
          <w:p w14:paraId="533E173F"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100EB371"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48</w:t>
            </w:r>
          </w:p>
        </w:tc>
        <w:tc>
          <w:tcPr>
            <w:tcW w:w="1275" w:type="dxa"/>
          </w:tcPr>
          <w:p w14:paraId="1F06AA94" w14:textId="306C8322"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674-680 MHz</w:t>
            </w:r>
          </w:p>
        </w:tc>
        <w:tc>
          <w:tcPr>
            <w:tcW w:w="1833" w:type="dxa"/>
            <w:noWrap/>
          </w:tcPr>
          <w:p w14:paraId="5DCAAFE7" w14:textId="561A49A5"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Tierra Blanca</w:t>
            </w:r>
          </w:p>
        </w:tc>
        <w:tc>
          <w:tcPr>
            <w:tcW w:w="1286" w:type="dxa"/>
          </w:tcPr>
          <w:p w14:paraId="43CB1D57"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Guanajuato</w:t>
            </w:r>
          </w:p>
        </w:tc>
        <w:tc>
          <w:tcPr>
            <w:tcW w:w="1124" w:type="dxa"/>
          </w:tcPr>
          <w:p w14:paraId="7BF4EEF9" w14:textId="793F6B66"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459D6CC4" w14:textId="7E80B008" w:rsidTr="00994D8D">
        <w:trPr>
          <w:trHeight w:val="285"/>
          <w:jc w:val="right"/>
        </w:trPr>
        <w:tc>
          <w:tcPr>
            <w:tcW w:w="562" w:type="dxa"/>
            <w:noWrap/>
          </w:tcPr>
          <w:p w14:paraId="1C25CE15" w14:textId="40C96EBC"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12</w:t>
            </w:r>
          </w:p>
        </w:tc>
        <w:tc>
          <w:tcPr>
            <w:tcW w:w="993" w:type="dxa"/>
          </w:tcPr>
          <w:p w14:paraId="715FB3AC" w14:textId="146DA630" w:rsidR="00994D8D" w:rsidRPr="000E0C81" w:rsidRDefault="00792658"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GXI</w:t>
            </w:r>
          </w:p>
        </w:tc>
        <w:tc>
          <w:tcPr>
            <w:tcW w:w="992" w:type="dxa"/>
          </w:tcPr>
          <w:p w14:paraId="7F7CC897"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7128337A"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46</w:t>
            </w:r>
          </w:p>
        </w:tc>
        <w:tc>
          <w:tcPr>
            <w:tcW w:w="1275" w:type="dxa"/>
          </w:tcPr>
          <w:p w14:paraId="2E4BBB71" w14:textId="02699017"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662-668 MHz</w:t>
            </w:r>
          </w:p>
        </w:tc>
        <w:tc>
          <w:tcPr>
            <w:tcW w:w="1833" w:type="dxa"/>
            <w:noWrap/>
          </w:tcPr>
          <w:p w14:paraId="2A62BC16" w14:textId="05F4B947" w:rsidR="00994D8D" w:rsidRPr="000E0C81" w:rsidRDefault="00994D8D" w:rsidP="00994D8D">
            <w:pPr>
              <w:spacing w:after="0"/>
              <w:jc w:val="center"/>
              <w:rPr>
                <w:rFonts w:ascii="ITC Avant Garde" w:eastAsia="Times New Roman" w:hAnsi="ITC Avant Garde"/>
                <w:color w:val="000000"/>
                <w:sz w:val="16"/>
                <w:szCs w:val="16"/>
                <w:lang w:eastAsia="es-MX"/>
              </w:rPr>
            </w:pPr>
            <w:proofErr w:type="spellStart"/>
            <w:r w:rsidRPr="000E0C81">
              <w:rPr>
                <w:rFonts w:ascii="ITC Avant Garde" w:hAnsi="ITC Avant Garde" w:cs="Arial"/>
                <w:color w:val="000000"/>
                <w:sz w:val="16"/>
                <w:szCs w:val="16"/>
              </w:rPr>
              <w:t>Xichú</w:t>
            </w:r>
            <w:proofErr w:type="spellEnd"/>
          </w:p>
        </w:tc>
        <w:tc>
          <w:tcPr>
            <w:tcW w:w="1286" w:type="dxa"/>
          </w:tcPr>
          <w:p w14:paraId="28D67042"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Guanajuato</w:t>
            </w:r>
          </w:p>
        </w:tc>
        <w:tc>
          <w:tcPr>
            <w:tcW w:w="1124" w:type="dxa"/>
          </w:tcPr>
          <w:p w14:paraId="29EE1121" w14:textId="11081B4C"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32499BB2" w14:textId="2D13D9F5" w:rsidTr="00994D8D">
        <w:trPr>
          <w:trHeight w:val="285"/>
          <w:jc w:val="right"/>
        </w:trPr>
        <w:tc>
          <w:tcPr>
            <w:tcW w:w="562" w:type="dxa"/>
            <w:noWrap/>
          </w:tcPr>
          <w:p w14:paraId="43627E69" w14:textId="0AA9EA4E"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13</w:t>
            </w:r>
          </w:p>
        </w:tc>
        <w:tc>
          <w:tcPr>
            <w:tcW w:w="993" w:type="dxa"/>
          </w:tcPr>
          <w:p w14:paraId="34984881" w14:textId="40B2A0F8" w:rsidR="00994D8D" w:rsidRPr="000E0C81" w:rsidRDefault="00792658"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GVK</w:t>
            </w:r>
          </w:p>
        </w:tc>
        <w:tc>
          <w:tcPr>
            <w:tcW w:w="992" w:type="dxa"/>
          </w:tcPr>
          <w:p w14:paraId="512245D8"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2ADE462A"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49</w:t>
            </w:r>
          </w:p>
        </w:tc>
        <w:tc>
          <w:tcPr>
            <w:tcW w:w="1275" w:type="dxa"/>
          </w:tcPr>
          <w:p w14:paraId="2C3672CE" w14:textId="7DED411E"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680-686 MHz</w:t>
            </w:r>
          </w:p>
        </w:tc>
        <w:tc>
          <w:tcPr>
            <w:tcW w:w="1833" w:type="dxa"/>
            <w:noWrap/>
          </w:tcPr>
          <w:p w14:paraId="3FDF0F7E" w14:textId="4CE7E5B3"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Victoria</w:t>
            </w:r>
          </w:p>
        </w:tc>
        <w:tc>
          <w:tcPr>
            <w:tcW w:w="1286" w:type="dxa"/>
          </w:tcPr>
          <w:p w14:paraId="6B6239A0"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Guanajuato</w:t>
            </w:r>
          </w:p>
        </w:tc>
        <w:tc>
          <w:tcPr>
            <w:tcW w:w="1124" w:type="dxa"/>
          </w:tcPr>
          <w:p w14:paraId="6D9D63F8" w14:textId="23226312"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39F6BE50" w14:textId="4A110460" w:rsidTr="00994D8D">
        <w:trPr>
          <w:trHeight w:val="285"/>
          <w:jc w:val="right"/>
        </w:trPr>
        <w:tc>
          <w:tcPr>
            <w:tcW w:w="562" w:type="dxa"/>
            <w:noWrap/>
          </w:tcPr>
          <w:p w14:paraId="4CE6DD25" w14:textId="338E7B2B"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14</w:t>
            </w:r>
          </w:p>
        </w:tc>
        <w:tc>
          <w:tcPr>
            <w:tcW w:w="993" w:type="dxa"/>
          </w:tcPr>
          <w:p w14:paraId="4FBEBA58" w14:textId="41344A80" w:rsidR="00994D8D" w:rsidRPr="000E0C81" w:rsidRDefault="00792658"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GOC</w:t>
            </w:r>
          </w:p>
        </w:tc>
        <w:tc>
          <w:tcPr>
            <w:tcW w:w="992" w:type="dxa"/>
          </w:tcPr>
          <w:p w14:paraId="62FF9D01"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033723CE"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44</w:t>
            </w:r>
          </w:p>
        </w:tc>
        <w:tc>
          <w:tcPr>
            <w:tcW w:w="1275" w:type="dxa"/>
          </w:tcPr>
          <w:p w14:paraId="756553A6" w14:textId="3B44B1B8"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650-656 MHz</w:t>
            </w:r>
          </w:p>
        </w:tc>
        <w:tc>
          <w:tcPr>
            <w:tcW w:w="1833" w:type="dxa"/>
            <w:noWrap/>
          </w:tcPr>
          <w:p w14:paraId="4B4701E4" w14:textId="4E74119C"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Ocampo</w:t>
            </w:r>
          </w:p>
        </w:tc>
        <w:tc>
          <w:tcPr>
            <w:tcW w:w="1286" w:type="dxa"/>
          </w:tcPr>
          <w:p w14:paraId="7E2058AC"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Guanajuato</w:t>
            </w:r>
          </w:p>
        </w:tc>
        <w:tc>
          <w:tcPr>
            <w:tcW w:w="1124" w:type="dxa"/>
          </w:tcPr>
          <w:p w14:paraId="09E1A448" w14:textId="322A286D"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4A9C0DF8" w14:textId="3068039F" w:rsidTr="00994D8D">
        <w:trPr>
          <w:trHeight w:val="285"/>
          <w:jc w:val="right"/>
        </w:trPr>
        <w:tc>
          <w:tcPr>
            <w:tcW w:w="562" w:type="dxa"/>
            <w:noWrap/>
          </w:tcPr>
          <w:p w14:paraId="49EFD868" w14:textId="7C17E960"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15</w:t>
            </w:r>
          </w:p>
        </w:tc>
        <w:tc>
          <w:tcPr>
            <w:tcW w:w="993" w:type="dxa"/>
          </w:tcPr>
          <w:p w14:paraId="114DE35A" w14:textId="16CE8A91" w:rsidR="00994D8D" w:rsidRPr="000E0C81" w:rsidRDefault="00792658"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GJE</w:t>
            </w:r>
          </w:p>
        </w:tc>
        <w:tc>
          <w:tcPr>
            <w:tcW w:w="992" w:type="dxa"/>
          </w:tcPr>
          <w:p w14:paraId="7417B7CD"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4CF337F2"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44 (-)</w:t>
            </w:r>
          </w:p>
        </w:tc>
        <w:tc>
          <w:tcPr>
            <w:tcW w:w="1275" w:type="dxa"/>
          </w:tcPr>
          <w:p w14:paraId="29B61E26" w14:textId="461AB162"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650-656 MHz</w:t>
            </w:r>
          </w:p>
        </w:tc>
        <w:tc>
          <w:tcPr>
            <w:tcW w:w="1833" w:type="dxa"/>
            <w:noWrap/>
          </w:tcPr>
          <w:p w14:paraId="4AAF6C79" w14:textId="5409366E" w:rsidR="00994D8D" w:rsidRPr="000E0C81" w:rsidRDefault="00994D8D" w:rsidP="00994D8D">
            <w:pPr>
              <w:spacing w:after="0"/>
              <w:jc w:val="center"/>
              <w:rPr>
                <w:rFonts w:ascii="ITC Avant Garde" w:eastAsia="Times New Roman" w:hAnsi="ITC Avant Garde"/>
                <w:color w:val="000000"/>
                <w:sz w:val="16"/>
                <w:szCs w:val="16"/>
                <w:lang w:eastAsia="es-MX"/>
              </w:rPr>
            </w:pPr>
            <w:proofErr w:type="spellStart"/>
            <w:r w:rsidRPr="000E0C81">
              <w:rPr>
                <w:rFonts w:ascii="ITC Avant Garde" w:hAnsi="ITC Avant Garde" w:cs="Arial"/>
                <w:color w:val="000000"/>
                <w:sz w:val="16"/>
                <w:szCs w:val="16"/>
              </w:rPr>
              <w:t>Jerécuaro</w:t>
            </w:r>
            <w:proofErr w:type="spellEnd"/>
          </w:p>
        </w:tc>
        <w:tc>
          <w:tcPr>
            <w:tcW w:w="1286" w:type="dxa"/>
          </w:tcPr>
          <w:p w14:paraId="46E14189" w14:textId="777777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Guanajuato</w:t>
            </w:r>
          </w:p>
        </w:tc>
        <w:tc>
          <w:tcPr>
            <w:tcW w:w="1124" w:type="dxa"/>
          </w:tcPr>
          <w:p w14:paraId="215FBDB6" w14:textId="165DAF7F"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598D3575" w14:textId="77777777" w:rsidTr="00994D8D">
        <w:trPr>
          <w:trHeight w:val="285"/>
          <w:jc w:val="right"/>
        </w:trPr>
        <w:tc>
          <w:tcPr>
            <w:tcW w:w="562" w:type="dxa"/>
            <w:noWrap/>
          </w:tcPr>
          <w:p w14:paraId="761FA571" w14:textId="3C60F00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16</w:t>
            </w:r>
          </w:p>
        </w:tc>
        <w:tc>
          <w:tcPr>
            <w:tcW w:w="993" w:type="dxa"/>
          </w:tcPr>
          <w:p w14:paraId="371AE859" w14:textId="3AADF0FE" w:rsidR="00994D8D" w:rsidRPr="000E0C81" w:rsidRDefault="00792658"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GTA</w:t>
            </w:r>
          </w:p>
        </w:tc>
        <w:tc>
          <w:tcPr>
            <w:tcW w:w="992" w:type="dxa"/>
          </w:tcPr>
          <w:p w14:paraId="1E506165" w14:textId="39B4F40E"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0CB528FA" w14:textId="6E0394D3"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48</w:t>
            </w:r>
          </w:p>
        </w:tc>
        <w:tc>
          <w:tcPr>
            <w:tcW w:w="1275" w:type="dxa"/>
          </w:tcPr>
          <w:p w14:paraId="1CF1A4A9" w14:textId="2B20924E"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674-680 MHz</w:t>
            </w:r>
          </w:p>
        </w:tc>
        <w:tc>
          <w:tcPr>
            <w:tcW w:w="1833" w:type="dxa"/>
            <w:noWrap/>
          </w:tcPr>
          <w:p w14:paraId="7D46B6D1" w14:textId="1B997B60" w:rsidR="00994D8D" w:rsidRPr="000E0C81" w:rsidRDefault="00994D8D" w:rsidP="00994D8D">
            <w:pPr>
              <w:spacing w:after="0"/>
              <w:jc w:val="center"/>
              <w:rPr>
                <w:rFonts w:ascii="ITC Avant Garde" w:hAnsi="ITC Avant Garde" w:cs="Arial"/>
                <w:color w:val="000000"/>
                <w:sz w:val="16"/>
                <w:szCs w:val="16"/>
              </w:rPr>
            </w:pPr>
            <w:proofErr w:type="spellStart"/>
            <w:r w:rsidRPr="000E0C81">
              <w:rPr>
                <w:rFonts w:ascii="ITC Avant Garde" w:hAnsi="ITC Avant Garde" w:cs="Arial"/>
                <w:color w:val="000000"/>
                <w:sz w:val="16"/>
                <w:szCs w:val="16"/>
              </w:rPr>
              <w:t>Tarimoro</w:t>
            </w:r>
            <w:proofErr w:type="spellEnd"/>
          </w:p>
        </w:tc>
        <w:tc>
          <w:tcPr>
            <w:tcW w:w="1286" w:type="dxa"/>
          </w:tcPr>
          <w:p w14:paraId="1CE05E73" w14:textId="6C9BB342"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66941241" w14:textId="2C38E0FD"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39C99207" w14:textId="77777777" w:rsidTr="00994D8D">
        <w:trPr>
          <w:trHeight w:val="285"/>
          <w:jc w:val="right"/>
        </w:trPr>
        <w:tc>
          <w:tcPr>
            <w:tcW w:w="562" w:type="dxa"/>
            <w:noWrap/>
          </w:tcPr>
          <w:p w14:paraId="4136E25E" w14:textId="6DE50299"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w:t>
            </w:r>
          </w:p>
        </w:tc>
        <w:tc>
          <w:tcPr>
            <w:tcW w:w="993" w:type="dxa"/>
          </w:tcPr>
          <w:p w14:paraId="7196FA53" w14:textId="6C739FA8" w:rsidR="00994D8D" w:rsidRPr="000E0C81" w:rsidRDefault="00792658"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GTD</w:t>
            </w:r>
          </w:p>
        </w:tc>
        <w:tc>
          <w:tcPr>
            <w:tcW w:w="992" w:type="dxa"/>
          </w:tcPr>
          <w:p w14:paraId="480E3B9C" w14:textId="6E83297D"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6511BA71" w14:textId="2D162CA7"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47</w:t>
            </w:r>
          </w:p>
        </w:tc>
        <w:tc>
          <w:tcPr>
            <w:tcW w:w="1275" w:type="dxa"/>
          </w:tcPr>
          <w:p w14:paraId="742A7B08" w14:textId="7E2BFBAA"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668-674 MHz</w:t>
            </w:r>
          </w:p>
        </w:tc>
        <w:tc>
          <w:tcPr>
            <w:tcW w:w="1833" w:type="dxa"/>
            <w:noWrap/>
          </w:tcPr>
          <w:p w14:paraId="1CBED706" w14:textId="5E72141C" w:rsidR="00994D8D" w:rsidRPr="000E0C81" w:rsidRDefault="00994D8D" w:rsidP="00994D8D">
            <w:pPr>
              <w:spacing w:after="0"/>
              <w:jc w:val="center"/>
              <w:rPr>
                <w:rFonts w:ascii="ITC Avant Garde" w:hAnsi="ITC Avant Garde" w:cs="Arial"/>
                <w:color w:val="000000"/>
                <w:sz w:val="16"/>
                <w:szCs w:val="16"/>
              </w:rPr>
            </w:pPr>
            <w:proofErr w:type="spellStart"/>
            <w:r w:rsidRPr="000E0C81">
              <w:rPr>
                <w:rFonts w:ascii="ITC Avant Garde" w:hAnsi="ITC Avant Garde" w:cs="Arial"/>
                <w:color w:val="000000"/>
                <w:sz w:val="16"/>
                <w:szCs w:val="16"/>
              </w:rPr>
              <w:t>Tarandacuao</w:t>
            </w:r>
            <w:proofErr w:type="spellEnd"/>
          </w:p>
        </w:tc>
        <w:tc>
          <w:tcPr>
            <w:tcW w:w="1286" w:type="dxa"/>
          </w:tcPr>
          <w:p w14:paraId="604BB10F" w14:textId="6D15E0D5"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52D468E9" w14:textId="7B5F3FBD"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090A7A88" w14:textId="77777777" w:rsidTr="00994D8D">
        <w:trPr>
          <w:trHeight w:val="285"/>
          <w:jc w:val="right"/>
        </w:trPr>
        <w:tc>
          <w:tcPr>
            <w:tcW w:w="562" w:type="dxa"/>
            <w:noWrap/>
          </w:tcPr>
          <w:p w14:paraId="2E870FA1" w14:textId="05A1A16B"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18</w:t>
            </w:r>
          </w:p>
        </w:tc>
        <w:tc>
          <w:tcPr>
            <w:tcW w:w="993" w:type="dxa"/>
          </w:tcPr>
          <w:p w14:paraId="0E6F6B28" w14:textId="45C76B3D" w:rsidR="00994D8D" w:rsidRPr="000E0C81" w:rsidRDefault="00792658"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GMV</w:t>
            </w:r>
          </w:p>
        </w:tc>
        <w:tc>
          <w:tcPr>
            <w:tcW w:w="992" w:type="dxa"/>
          </w:tcPr>
          <w:p w14:paraId="636EA4F0" w14:textId="38DB923A"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26BA6900" w14:textId="7FF52023"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44</w:t>
            </w:r>
          </w:p>
        </w:tc>
        <w:tc>
          <w:tcPr>
            <w:tcW w:w="1275" w:type="dxa"/>
          </w:tcPr>
          <w:p w14:paraId="585AE85C" w14:textId="30426525"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650-656 MHz</w:t>
            </w:r>
          </w:p>
        </w:tc>
        <w:tc>
          <w:tcPr>
            <w:tcW w:w="1833" w:type="dxa"/>
            <w:noWrap/>
          </w:tcPr>
          <w:p w14:paraId="3290F694" w14:textId="6DCC899B"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 xml:space="preserve">Santiago </w:t>
            </w:r>
            <w:proofErr w:type="spellStart"/>
            <w:r w:rsidRPr="000E0C81">
              <w:rPr>
                <w:rFonts w:ascii="ITC Avant Garde" w:hAnsi="ITC Avant Garde" w:cs="Arial"/>
                <w:color w:val="000000"/>
                <w:sz w:val="16"/>
                <w:szCs w:val="16"/>
              </w:rPr>
              <w:t>Maravatío</w:t>
            </w:r>
            <w:proofErr w:type="spellEnd"/>
          </w:p>
        </w:tc>
        <w:tc>
          <w:tcPr>
            <w:tcW w:w="1286" w:type="dxa"/>
          </w:tcPr>
          <w:p w14:paraId="7E50477B" w14:textId="6F83CE39"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68D330F8" w14:textId="2E8B4C9B"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30A4ED3C" w14:textId="77777777" w:rsidTr="00994D8D">
        <w:trPr>
          <w:trHeight w:val="285"/>
          <w:jc w:val="right"/>
        </w:trPr>
        <w:tc>
          <w:tcPr>
            <w:tcW w:w="562" w:type="dxa"/>
            <w:noWrap/>
          </w:tcPr>
          <w:p w14:paraId="133BEF32" w14:textId="24BA46D6"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19</w:t>
            </w:r>
          </w:p>
        </w:tc>
        <w:tc>
          <w:tcPr>
            <w:tcW w:w="993" w:type="dxa"/>
          </w:tcPr>
          <w:p w14:paraId="7D541F89" w14:textId="0CF44A53" w:rsidR="00994D8D" w:rsidRPr="000E0C81" w:rsidRDefault="00792658"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GJR</w:t>
            </w:r>
          </w:p>
        </w:tc>
        <w:tc>
          <w:tcPr>
            <w:tcW w:w="992" w:type="dxa"/>
          </w:tcPr>
          <w:p w14:paraId="1F4ACAD3" w14:textId="5A85919C"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1353C477" w14:textId="5AC7FCD0"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49 (+)</w:t>
            </w:r>
          </w:p>
        </w:tc>
        <w:tc>
          <w:tcPr>
            <w:tcW w:w="1275" w:type="dxa"/>
          </w:tcPr>
          <w:p w14:paraId="0FA4CB78" w14:textId="5012CD8C"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680-686 MHz</w:t>
            </w:r>
          </w:p>
        </w:tc>
        <w:tc>
          <w:tcPr>
            <w:tcW w:w="1833" w:type="dxa"/>
            <w:noWrap/>
          </w:tcPr>
          <w:p w14:paraId="401E83F3" w14:textId="10A084B4"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Santa Cruz de Juventino Rosas</w:t>
            </w:r>
          </w:p>
        </w:tc>
        <w:tc>
          <w:tcPr>
            <w:tcW w:w="1286" w:type="dxa"/>
          </w:tcPr>
          <w:p w14:paraId="6DB8D472" w14:textId="7D5E900B"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66BB0B14" w14:textId="2FC8E99D"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3155EFED" w14:textId="77777777" w:rsidTr="00994D8D">
        <w:trPr>
          <w:trHeight w:val="285"/>
          <w:jc w:val="right"/>
        </w:trPr>
        <w:tc>
          <w:tcPr>
            <w:tcW w:w="562" w:type="dxa"/>
            <w:noWrap/>
          </w:tcPr>
          <w:p w14:paraId="23049E19" w14:textId="384BBD13"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lastRenderedPageBreak/>
              <w:t>20</w:t>
            </w:r>
          </w:p>
        </w:tc>
        <w:tc>
          <w:tcPr>
            <w:tcW w:w="993" w:type="dxa"/>
          </w:tcPr>
          <w:p w14:paraId="0331E6A6" w14:textId="5573BE14" w:rsidR="00994D8D" w:rsidRPr="000E0C81" w:rsidRDefault="00792658"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GJI</w:t>
            </w:r>
          </w:p>
        </w:tc>
        <w:tc>
          <w:tcPr>
            <w:tcW w:w="992" w:type="dxa"/>
          </w:tcPr>
          <w:p w14:paraId="2C6A1F4F" w14:textId="51300602"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7E3FEB98" w14:textId="7CAF601B"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48</w:t>
            </w:r>
          </w:p>
        </w:tc>
        <w:tc>
          <w:tcPr>
            <w:tcW w:w="1275" w:type="dxa"/>
          </w:tcPr>
          <w:p w14:paraId="753E2B83" w14:textId="3E2C5578"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674-680 MHz</w:t>
            </w:r>
          </w:p>
        </w:tc>
        <w:tc>
          <w:tcPr>
            <w:tcW w:w="1833" w:type="dxa"/>
            <w:noWrap/>
          </w:tcPr>
          <w:p w14:paraId="6D18462F" w14:textId="1FEF4ABF"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San José Iturbide</w:t>
            </w:r>
          </w:p>
        </w:tc>
        <w:tc>
          <w:tcPr>
            <w:tcW w:w="1286" w:type="dxa"/>
          </w:tcPr>
          <w:p w14:paraId="5749742E" w14:textId="16F92C1D"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37FAF356" w14:textId="701E0948"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20E0A774" w14:textId="77777777" w:rsidTr="00994D8D">
        <w:trPr>
          <w:trHeight w:val="285"/>
          <w:jc w:val="right"/>
        </w:trPr>
        <w:tc>
          <w:tcPr>
            <w:tcW w:w="562" w:type="dxa"/>
            <w:noWrap/>
          </w:tcPr>
          <w:p w14:paraId="06C5F952" w14:textId="4CA146D6"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21</w:t>
            </w:r>
          </w:p>
        </w:tc>
        <w:tc>
          <w:tcPr>
            <w:tcW w:w="993" w:type="dxa"/>
          </w:tcPr>
          <w:p w14:paraId="73FA5FFB" w14:textId="19C122DE" w:rsidR="00994D8D" w:rsidRPr="000E0C81" w:rsidRDefault="00792658"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GSA</w:t>
            </w:r>
          </w:p>
        </w:tc>
        <w:tc>
          <w:tcPr>
            <w:tcW w:w="992" w:type="dxa"/>
          </w:tcPr>
          <w:p w14:paraId="67410BEE" w14:textId="3A6349A0"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45738B18" w14:textId="17E9B18E"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45</w:t>
            </w:r>
          </w:p>
        </w:tc>
        <w:tc>
          <w:tcPr>
            <w:tcW w:w="1275" w:type="dxa"/>
          </w:tcPr>
          <w:p w14:paraId="7CABE531" w14:textId="01B90B2E"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656-662 MHz</w:t>
            </w:r>
          </w:p>
        </w:tc>
        <w:tc>
          <w:tcPr>
            <w:tcW w:w="1833" w:type="dxa"/>
            <w:noWrap/>
          </w:tcPr>
          <w:p w14:paraId="698481F5" w14:textId="483F1DDF"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Salvatierra</w:t>
            </w:r>
          </w:p>
        </w:tc>
        <w:tc>
          <w:tcPr>
            <w:tcW w:w="1286" w:type="dxa"/>
          </w:tcPr>
          <w:p w14:paraId="1B7A8945" w14:textId="0E8B0935"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46F0D9CF" w14:textId="06ECF44C"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6331032B" w14:textId="77777777" w:rsidTr="00994D8D">
        <w:trPr>
          <w:trHeight w:val="285"/>
          <w:jc w:val="right"/>
        </w:trPr>
        <w:tc>
          <w:tcPr>
            <w:tcW w:w="562" w:type="dxa"/>
            <w:noWrap/>
          </w:tcPr>
          <w:p w14:paraId="6B3775D0" w14:textId="62275DC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22</w:t>
            </w:r>
          </w:p>
        </w:tc>
        <w:tc>
          <w:tcPr>
            <w:tcW w:w="993" w:type="dxa"/>
          </w:tcPr>
          <w:p w14:paraId="49AF99BC" w14:textId="7C8E6D8F" w:rsidR="00994D8D" w:rsidRPr="000E0C81" w:rsidRDefault="00792658"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GPE</w:t>
            </w:r>
          </w:p>
        </w:tc>
        <w:tc>
          <w:tcPr>
            <w:tcW w:w="992" w:type="dxa"/>
          </w:tcPr>
          <w:p w14:paraId="70A98DCC" w14:textId="0E0C633C"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33B1B668" w14:textId="4A967C70"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47</w:t>
            </w:r>
          </w:p>
        </w:tc>
        <w:tc>
          <w:tcPr>
            <w:tcW w:w="1275" w:type="dxa"/>
          </w:tcPr>
          <w:p w14:paraId="43AF91D1" w14:textId="5D1B8EF5"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668-674 MHz</w:t>
            </w:r>
          </w:p>
        </w:tc>
        <w:tc>
          <w:tcPr>
            <w:tcW w:w="1833" w:type="dxa"/>
            <w:noWrap/>
          </w:tcPr>
          <w:p w14:paraId="4179D731" w14:textId="0FE813A4"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Pénjamo</w:t>
            </w:r>
          </w:p>
        </w:tc>
        <w:tc>
          <w:tcPr>
            <w:tcW w:w="1286" w:type="dxa"/>
          </w:tcPr>
          <w:p w14:paraId="7A414B96" w14:textId="3F26D001"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35FDC310" w14:textId="4F06893C"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5A70C289" w14:textId="77777777" w:rsidTr="00994D8D">
        <w:trPr>
          <w:trHeight w:val="285"/>
          <w:jc w:val="right"/>
        </w:trPr>
        <w:tc>
          <w:tcPr>
            <w:tcW w:w="562" w:type="dxa"/>
            <w:noWrap/>
          </w:tcPr>
          <w:p w14:paraId="144ECA7D" w14:textId="1B457390"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w:t>
            </w:r>
          </w:p>
        </w:tc>
        <w:tc>
          <w:tcPr>
            <w:tcW w:w="993" w:type="dxa"/>
          </w:tcPr>
          <w:p w14:paraId="2DBAD6F5" w14:textId="55F92E93" w:rsidR="00994D8D" w:rsidRPr="000E0C81" w:rsidRDefault="00792658"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GCO</w:t>
            </w:r>
          </w:p>
        </w:tc>
        <w:tc>
          <w:tcPr>
            <w:tcW w:w="992" w:type="dxa"/>
          </w:tcPr>
          <w:p w14:paraId="73D53BA9" w14:textId="0C479BB0"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565EA73F" w14:textId="341FFBA8"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42</w:t>
            </w:r>
          </w:p>
        </w:tc>
        <w:tc>
          <w:tcPr>
            <w:tcW w:w="1275" w:type="dxa"/>
          </w:tcPr>
          <w:p w14:paraId="0843089D" w14:textId="5C586D00"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638-644 MHz</w:t>
            </w:r>
          </w:p>
        </w:tc>
        <w:tc>
          <w:tcPr>
            <w:tcW w:w="1833" w:type="dxa"/>
            <w:noWrap/>
          </w:tcPr>
          <w:p w14:paraId="0EAE11A8" w14:textId="7361DA5F"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Comonfort</w:t>
            </w:r>
          </w:p>
        </w:tc>
        <w:tc>
          <w:tcPr>
            <w:tcW w:w="1286" w:type="dxa"/>
          </w:tcPr>
          <w:p w14:paraId="46E80A5C" w14:textId="4479296D"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4EE24B54" w14:textId="7737261E"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07A86FE9" w14:textId="77777777" w:rsidTr="00994D8D">
        <w:trPr>
          <w:trHeight w:val="285"/>
          <w:jc w:val="right"/>
        </w:trPr>
        <w:tc>
          <w:tcPr>
            <w:tcW w:w="562" w:type="dxa"/>
            <w:noWrap/>
          </w:tcPr>
          <w:p w14:paraId="6EDA9812" w14:textId="526F0DBD"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24</w:t>
            </w:r>
          </w:p>
        </w:tc>
        <w:tc>
          <w:tcPr>
            <w:tcW w:w="993" w:type="dxa"/>
          </w:tcPr>
          <w:p w14:paraId="5308D683" w14:textId="4A490DB4" w:rsidR="00994D8D" w:rsidRPr="000E0C81" w:rsidRDefault="00792658"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GHU</w:t>
            </w:r>
          </w:p>
        </w:tc>
        <w:tc>
          <w:tcPr>
            <w:tcW w:w="992" w:type="dxa"/>
          </w:tcPr>
          <w:p w14:paraId="151A2FB1" w14:textId="6D57DC33"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28A45372" w14:textId="5A3A49E8"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49</w:t>
            </w:r>
          </w:p>
        </w:tc>
        <w:tc>
          <w:tcPr>
            <w:tcW w:w="1275" w:type="dxa"/>
          </w:tcPr>
          <w:p w14:paraId="43221474" w14:textId="03213D53"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680-686 MHz</w:t>
            </w:r>
          </w:p>
        </w:tc>
        <w:tc>
          <w:tcPr>
            <w:tcW w:w="1833" w:type="dxa"/>
            <w:noWrap/>
          </w:tcPr>
          <w:p w14:paraId="0D779064" w14:textId="559D443A" w:rsidR="00994D8D" w:rsidRPr="000E0C81" w:rsidRDefault="00994D8D" w:rsidP="00994D8D">
            <w:pPr>
              <w:spacing w:after="0"/>
              <w:jc w:val="center"/>
              <w:rPr>
                <w:rFonts w:ascii="ITC Avant Garde" w:hAnsi="ITC Avant Garde" w:cs="Arial"/>
                <w:color w:val="000000"/>
                <w:sz w:val="16"/>
                <w:szCs w:val="16"/>
              </w:rPr>
            </w:pPr>
            <w:proofErr w:type="spellStart"/>
            <w:r w:rsidRPr="000E0C81">
              <w:rPr>
                <w:rFonts w:ascii="ITC Avant Garde" w:hAnsi="ITC Avant Garde" w:cs="Arial"/>
                <w:color w:val="000000"/>
                <w:sz w:val="16"/>
                <w:szCs w:val="16"/>
              </w:rPr>
              <w:t>Huanimaro</w:t>
            </w:r>
            <w:proofErr w:type="spellEnd"/>
          </w:p>
        </w:tc>
        <w:tc>
          <w:tcPr>
            <w:tcW w:w="1286" w:type="dxa"/>
          </w:tcPr>
          <w:p w14:paraId="3EEB1589" w14:textId="2C4487FD"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5BA5EE00" w14:textId="5C21D0D9"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r w:rsidR="00994D8D" w:rsidRPr="000E0C81" w14:paraId="14913CE2" w14:textId="77777777" w:rsidTr="00994D8D">
        <w:trPr>
          <w:trHeight w:val="285"/>
          <w:jc w:val="right"/>
        </w:trPr>
        <w:tc>
          <w:tcPr>
            <w:tcW w:w="562" w:type="dxa"/>
            <w:noWrap/>
          </w:tcPr>
          <w:p w14:paraId="54308299" w14:textId="096EEEDE"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25</w:t>
            </w:r>
          </w:p>
        </w:tc>
        <w:tc>
          <w:tcPr>
            <w:tcW w:w="993" w:type="dxa"/>
          </w:tcPr>
          <w:p w14:paraId="640F03D1" w14:textId="6FDF5EE1" w:rsidR="00994D8D" w:rsidRPr="000E0C81" w:rsidRDefault="00792658"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GDM</w:t>
            </w:r>
          </w:p>
        </w:tc>
        <w:tc>
          <w:tcPr>
            <w:tcW w:w="992" w:type="dxa"/>
          </w:tcPr>
          <w:p w14:paraId="2F1259C5" w14:textId="101321A3"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TV</w:t>
            </w:r>
          </w:p>
        </w:tc>
        <w:tc>
          <w:tcPr>
            <w:tcW w:w="709" w:type="dxa"/>
            <w:noWrap/>
          </w:tcPr>
          <w:p w14:paraId="6E0AA32B" w14:textId="209E4B97"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44</w:t>
            </w:r>
          </w:p>
        </w:tc>
        <w:tc>
          <w:tcPr>
            <w:tcW w:w="1275" w:type="dxa"/>
          </w:tcPr>
          <w:p w14:paraId="2922A933" w14:textId="222EA9FB"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650-656 MHz</w:t>
            </w:r>
          </w:p>
        </w:tc>
        <w:tc>
          <w:tcPr>
            <w:tcW w:w="1833" w:type="dxa"/>
            <w:noWrap/>
          </w:tcPr>
          <w:p w14:paraId="31C1D7AE" w14:textId="6203068F" w:rsidR="00994D8D" w:rsidRPr="000E0C81" w:rsidRDefault="00994D8D" w:rsidP="00994D8D">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Dr. Mora</w:t>
            </w:r>
          </w:p>
        </w:tc>
        <w:tc>
          <w:tcPr>
            <w:tcW w:w="1286" w:type="dxa"/>
          </w:tcPr>
          <w:p w14:paraId="747BF2FE" w14:textId="2E1544CB"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Guanajuato</w:t>
            </w:r>
          </w:p>
        </w:tc>
        <w:tc>
          <w:tcPr>
            <w:tcW w:w="1124" w:type="dxa"/>
          </w:tcPr>
          <w:p w14:paraId="5225F0BC" w14:textId="15171F53"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COFETEL</w:t>
            </w:r>
          </w:p>
        </w:tc>
      </w:tr>
    </w:tbl>
    <w:p w14:paraId="28C0DF3A" w14:textId="77777777" w:rsidR="00994D8D" w:rsidRPr="000E0C81" w:rsidRDefault="00987F4D" w:rsidP="00994D8D">
      <w:pPr>
        <w:numPr>
          <w:ilvl w:val="0"/>
          <w:numId w:val="8"/>
        </w:numPr>
        <w:spacing w:before="240"/>
        <w:jc w:val="both"/>
        <w:rPr>
          <w:rFonts w:ascii="ITC Avant Garde" w:hAnsi="ITC Avant Garde" w:cs="Calibri"/>
        </w:rPr>
      </w:pPr>
      <w:r w:rsidRPr="000E0C81">
        <w:rPr>
          <w:rFonts w:ascii="ITC Avant Garde" w:hAnsi="ITC Avant Garde"/>
          <w:b/>
          <w:bCs/>
          <w:color w:val="000000"/>
          <w:lang w:eastAsia="es-MX"/>
        </w:rPr>
        <w:t xml:space="preserve">Decreto de Reforma Constitucional.- </w:t>
      </w:r>
      <w:r w:rsidRPr="000E0C81">
        <w:rPr>
          <w:rFonts w:ascii="ITC Avant Garde" w:hAnsi="ITC Avant Garde"/>
          <w:bCs/>
          <w:color w:val="000000"/>
          <w:lang w:eastAsia="es-MX"/>
        </w:rPr>
        <w:t>Con fecha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como un órgano autónomo que tiene por objeto el desarrollo eficiente de la radiodifusión y las telecomunicaciones.</w:t>
      </w:r>
    </w:p>
    <w:p w14:paraId="6951B829" w14:textId="77777777" w:rsidR="00994D8D" w:rsidRPr="000E0C81" w:rsidRDefault="00987F4D" w:rsidP="00994D8D">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0E0C81">
        <w:rPr>
          <w:rFonts w:ascii="ITC Avant Garde" w:hAnsi="ITC Avant Garde" w:cs="Arial"/>
          <w:b/>
          <w:kern w:val="1"/>
          <w:sz w:val="22"/>
          <w:szCs w:val="22"/>
          <w:lang w:eastAsia="ar-SA"/>
        </w:rPr>
        <w:t xml:space="preserve">Decreto de Ley.- </w:t>
      </w:r>
      <w:r w:rsidRPr="000E0C81">
        <w:rPr>
          <w:rFonts w:ascii="ITC Avant Garde" w:hAnsi="ITC Avant Garde" w:cs="Arial"/>
          <w:kern w:val="1"/>
          <w:sz w:val="22"/>
          <w:szCs w:val="22"/>
          <w:lang w:eastAsia="ar-SA"/>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136128" w:rsidRPr="000E0C81">
        <w:rPr>
          <w:rFonts w:ascii="ITC Avant Garde" w:hAnsi="ITC Avant Garde" w:cs="Arial"/>
          <w:kern w:val="1"/>
          <w:sz w:val="22"/>
          <w:szCs w:val="22"/>
          <w:lang w:eastAsia="ar-SA"/>
        </w:rPr>
        <w:t xml:space="preserve">(en lo sucesivo “Decreto de Ley”), </w:t>
      </w:r>
      <w:r w:rsidRPr="000E0C81">
        <w:rPr>
          <w:rFonts w:ascii="ITC Avant Garde" w:hAnsi="ITC Avant Garde" w:cs="Arial"/>
          <w:kern w:val="1"/>
          <w:sz w:val="22"/>
          <w:szCs w:val="22"/>
          <w:lang w:eastAsia="ar-SA"/>
        </w:rPr>
        <w:t>el cual entró en vigor el 13 de agosto de 2014.</w:t>
      </w:r>
    </w:p>
    <w:p w14:paraId="12CA24B1" w14:textId="77777777" w:rsidR="00994D8D" w:rsidRPr="000E0C81" w:rsidRDefault="00987F4D" w:rsidP="00994D8D">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0E0C81">
        <w:rPr>
          <w:rFonts w:ascii="ITC Avant Garde" w:hAnsi="ITC Avant Garde" w:cs="Arial"/>
          <w:b/>
          <w:kern w:val="1"/>
          <w:sz w:val="22"/>
          <w:szCs w:val="22"/>
          <w:lang w:eastAsia="ar-SA"/>
        </w:rPr>
        <w:t xml:space="preserve">Estatuto Orgánico.- </w:t>
      </w:r>
      <w:r w:rsidRPr="000E0C81">
        <w:rPr>
          <w:rFonts w:ascii="ITC Avant Garde" w:hAnsi="ITC Avant Garde" w:cs="Arial"/>
          <w:kern w:val="1"/>
          <w:sz w:val="22"/>
          <w:szCs w:val="22"/>
          <w:lang w:eastAsia="ar-SA"/>
        </w:rPr>
        <w:t>El 4 de septiembre de 2014 se publicó en el DOF el “Estatuto Orgánico del Instituto Federal de Telecomunicaciones” (en lo sucesivo, el “Estatuto Orgánico”), mismo que entró en vigor el 26 de septiembre de 2014. El Estatuto Orgánico se modificó a través del “Acuerdo por el que se modifica el Estatuto Orgánico del Instituto Federal de Telecomunicaciones”, publicado en el DOF el 17 de octubre de 2014.</w:t>
      </w:r>
    </w:p>
    <w:p w14:paraId="27F07183" w14:textId="77777777" w:rsidR="00994D8D" w:rsidRPr="000E0C81" w:rsidRDefault="00987F4D" w:rsidP="00994D8D">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0E0C81">
        <w:rPr>
          <w:rFonts w:ascii="ITC Avant Garde" w:hAnsi="ITC Avant Garde" w:cs="Arial"/>
          <w:b/>
          <w:kern w:val="1"/>
          <w:sz w:val="22"/>
          <w:szCs w:val="22"/>
          <w:lang w:eastAsia="ar-SA"/>
        </w:rPr>
        <w:t xml:space="preserve">Política para la Transición a la Televisión Digital Terrestre.- </w:t>
      </w:r>
      <w:r w:rsidRPr="000E0C81">
        <w:rPr>
          <w:rFonts w:ascii="ITC Avant Garde" w:hAnsi="ITC Avant Garde" w:cs="Arial"/>
          <w:kern w:val="1"/>
          <w:sz w:val="22"/>
          <w:szCs w:val="22"/>
          <w:lang w:eastAsia="ar-SA"/>
        </w:rPr>
        <w:t>El 11 de septiembre de 2014 se publicó en el DOF la “Política para la Transición a la Televisión Digital Terrestre” (en lo sucesivo, la “Política TDT”).</w:t>
      </w:r>
    </w:p>
    <w:p w14:paraId="75CC3C5B" w14:textId="77777777" w:rsidR="00994D8D" w:rsidRPr="000E0C81" w:rsidRDefault="00987F4D" w:rsidP="00994D8D">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0E0C81">
        <w:rPr>
          <w:rFonts w:ascii="ITC Avant Garde" w:hAnsi="ITC Avant Garde" w:cs="Arial"/>
          <w:b/>
          <w:kern w:val="1"/>
          <w:sz w:val="22"/>
          <w:szCs w:val="22"/>
          <w:lang w:eastAsia="ar-SA"/>
        </w:rPr>
        <w:t xml:space="preserve">Lineamientos Generales para el Acceso a la Multiprogramación.- </w:t>
      </w:r>
      <w:r w:rsidRPr="000E0C81">
        <w:rPr>
          <w:rFonts w:ascii="ITC Avant Garde" w:hAnsi="ITC Avant Garde" w:cs="Arial"/>
          <w:kern w:val="1"/>
          <w:sz w:val="22"/>
          <w:szCs w:val="22"/>
          <w:lang w:eastAsia="ar-SA"/>
        </w:rPr>
        <w:t>El 17 de febrero de 2015 se publicó en el DOF los “Lineamientos Generales para el acceso a la Multiprogramación” (en lo sucesivo, los “Lineamientos”).</w:t>
      </w:r>
    </w:p>
    <w:p w14:paraId="6F2A8B47" w14:textId="77777777" w:rsidR="00994D8D" w:rsidRPr="000E0C81" w:rsidRDefault="00AC0A08" w:rsidP="00994D8D">
      <w:pPr>
        <w:numPr>
          <w:ilvl w:val="0"/>
          <w:numId w:val="8"/>
        </w:numPr>
        <w:spacing w:before="240"/>
        <w:jc w:val="both"/>
        <w:rPr>
          <w:rFonts w:ascii="ITC Avant Garde" w:hAnsi="ITC Avant Garde" w:cs="Calibri"/>
        </w:rPr>
      </w:pPr>
      <w:r w:rsidRPr="000E0C81">
        <w:rPr>
          <w:rFonts w:ascii="ITC Avant Garde" w:hAnsi="ITC Avant Garde" w:cs="Calibri"/>
          <w:b/>
        </w:rPr>
        <w:lastRenderedPageBreak/>
        <w:t>Autorización de Transición a Televisión Digital Terrestre.</w:t>
      </w:r>
      <w:r w:rsidRPr="000E0C81">
        <w:rPr>
          <w:rFonts w:ascii="ITC Avant Garde" w:hAnsi="ITC Avant Garde" w:cs="Calibri"/>
        </w:rPr>
        <w:t xml:space="preserve">- Mediante los oficios referidos en el cuadro siguiente, el Instituto hizo del conocimiento del </w:t>
      </w:r>
      <w:r w:rsidRPr="000E0C81">
        <w:rPr>
          <w:rFonts w:ascii="ITC Avant Garde" w:hAnsi="ITC Avant Garde"/>
          <w:bCs/>
          <w:color w:val="000000"/>
          <w:lang w:eastAsia="es-MX"/>
        </w:rPr>
        <w:t>Gobierno de Guanajuato la autorización</w:t>
      </w:r>
      <w:r w:rsidRPr="000E0C81">
        <w:rPr>
          <w:rFonts w:ascii="ITC Avant Garde" w:hAnsi="ITC Avant Garde" w:cs="Calibri"/>
        </w:rPr>
        <w:t xml:space="preserve"> para la instalación, operación y uso temporal de los Canales Adicionales Digitales para cada una de las estaciones de referencia, con las siguientes características.</w:t>
      </w:r>
    </w:p>
    <w:tbl>
      <w:tblPr>
        <w:tblStyle w:val="Cuadrculadetablaclara"/>
        <w:tblW w:w="86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ficios de autorización"/>
        <w:tblDescription w:val="En una tabla 7 columnas y 25 filas, se proporciona información de los oficios con los que el Instituto hizo del conocimiento del Gobierno de Guanajuato la autorización para la instalación, operación y uso temporal de los Canales Adicionales Digitales para cada una  estaciones."/>
      </w:tblPr>
      <w:tblGrid>
        <w:gridCol w:w="567"/>
        <w:gridCol w:w="1134"/>
        <w:gridCol w:w="1023"/>
        <w:gridCol w:w="850"/>
        <w:gridCol w:w="1276"/>
        <w:gridCol w:w="1984"/>
        <w:gridCol w:w="1852"/>
      </w:tblGrid>
      <w:tr w:rsidR="00CA0594" w:rsidRPr="000E0C81" w14:paraId="4AA4149F" w14:textId="77777777" w:rsidTr="00994D8D">
        <w:trPr>
          <w:trHeight w:val="285"/>
          <w:tblHeader/>
          <w:jc w:val="right"/>
        </w:trPr>
        <w:tc>
          <w:tcPr>
            <w:tcW w:w="567" w:type="dxa"/>
            <w:shd w:val="clear" w:color="auto" w:fill="BFBFBF" w:themeFill="background1" w:themeFillShade="BF"/>
            <w:noWrap/>
            <w:vAlign w:val="center"/>
          </w:tcPr>
          <w:p w14:paraId="53DEEAD1" w14:textId="561E7D03" w:rsidR="00CA0594" w:rsidRPr="000E0C81" w:rsidRDefault="00994D8D" w:rsidP="00994D8D">
            <w:pPr>
              <w:spacing w:after="0"/>
              <w:jc w:val="center"/>
              <w:rPr>
                <w:rFonts w:ascii="ITC Avant Garde" w:eastAsia="Times New Roman" w:hAnsi="ITC Avant Garde"/>
                <w:b/>
                <w:color w:val="000000"/>
                <w:sz w:val="8"/>
                <w:szCs w:val="8"/>
                <w:lang w:eastAsia="es-MX"/>
              </w:rPr>
            </w:pPr>
            <w:r w:rsidRPr="000E0C81">
              <w:rPr>
                <w:rFonts w:ascii="ITC Avant Garde" w:eastAsia="Times New Roman" w:hAnsi="ITC Avant Garde"/>
                <w:b/>
                <w:color w:val="000000"/>
                <w:sz w:val="8"/>
                <w:szCs w:val="8"/>
                <w:lang w:eastAsia="es-MX"/>
              </w:rPr>
              <w:t>Número</w:t>
            </w:r>
          </w:p>
        </w:tc>
        <w:tc>
          <w:tcPr>
            <w:tcW w:w="1134" w:type="dxa"/>
            <w:shd w:val="clear" w:color="auto" w:fill="BFBFBF" w:themeFill="background1" w:themeFillShade="BF"/>
            <w:vAlign w:val="center"/>
          </w:tcPr>
          <w:p w14:paraId="29E33795" w14:textId="77777777" w:rsidR="00CA0594" w:rsidRPr="000E0C81" w:rsidRDefault="00CA0594" w:rsidP="00994D8D">
            <w:pPr>
              <w:spacing w:after="0"/>
              <w:jc w:val="center"/>
              <w:rPr>
                <w:rFonts w:ascii="ITC Avant Garde" w:eastAsia="Times New Roman" w:hAnsi="ITC Avant Garde"/>
                <w:b/>
                <w:color w:val="000000"/>
                <w:sz w:val="16"/>
                <w:szCs w:val="16"/>
                <w:lang w:eastAsia="es-MX"/>
              </w:rPr>
            </w:pPr>
            <w:r w:rsidRPr="000E0C81">
              <w:rPr>
                <w:rFonts w:ascii="ITC Avant Garde" w:eastAsia="Times New Roman" w:hAnsi="ITC Avant Garde"/>
                <w:b/>
                <w:color w:val="000000"/>
                <w:sz w:val="16"/>
                <w:szCs w:val="16"/>
                <w:lang w:eastAsia="es-MX"/>
              </w:rPr>
              <w:t>DISTINTIVO</w:t>
            </w:r>
          </w:p>
        </w:tc>
        <w:tc>
          <w:tcPr>
            <w:tcW w:w="1023" w:type="dxa"/>
            <w:shd w:val="clear" w:color="auto" w:fill="BFBFBF" w:themeFill="background1" w:themeFillShade="BF"/>
            <w:vAlign w:val="center"/>
          </w:tcPr>
          <w:p w14:paraId="0CD818F0" w14:textId="291F8321" w:rsidR="00CA0594" w:rsidRPr="000E0C81" w:rsidRDefault="00E82370" w:rsidP="00994D8D">
            <w:pPr>
              <w:spacing w:after="0"/>
              <w:jc w:val="center"/>
              <w:rPr>
                <w:rFonts w:ascii="ITC Avant Garde" w:eastAsia="Times New Roman" w:hAnsi="ITC Avant Garde"/>
                <w:b/>
                <w:color w:val="000000"/>
                <w:sz w:val="16"/>
                <w:szCs w:val="16"/>
                <w:lang w:eastAsia="es-MX"/>
              </w:rPr>
            </w:pPr>
            <w:r w:rsidRPr="000E0C81">
              <w:rPr>
                <w:rFonts w:ascii="ITC Avant Garde" w:eastAsia="Times New Roman" w:hAnsi="ITC Avant Garde"/>
                <w:b/>
                <w:color w:val="000000"/>
                <w:sz w:val="16"/>
                <w:szCs w:val="16"/>
                <w:lang w:eastAsia="es-MX"/>
              </w:rPr>
              <w:t>SERVICIO</w:t>
            </w:r>
          </w:p>
        </w:tc>
        <w:tc>
          <w:tcPr>
            <w:tcW w:w="850" w:type="dxa"/>
            <w:shd w:val="clear" w:color="auto" w:fill="BFBFBF" w:themeFill="background1" w:themeFillShade="BF"/>
            <w:noWrap/>
            <w:vAlign w:val="center"/>
          </w:tcPr>
          <w:p w14:paraId="59415F71" w14:textId="77777777" w:rsidR="00CA0594" w:rsidRPr="000E0C81" w:rsidRDefault="00CA0594" w:rsidP="00994D8D">
            <w:pPr>
              <w:spacing w:after="0"/>
              <w:jc w:val="center"/>
              <w:rPr>
                <w:rFonts w:ascii="ITC Avant Garde" w:eastAsia="Times New Roman" w:hAnsi="ITC Avant Garde"/>
                <w:b/>
                <w:color w:val="000000"/>
                <w:sz w:val="16"/>
                <w:szCs w:val="16"/>
                <w:lang w:eastAsia="es-MX"/>
              </w:rPr>
            </w:pPr>
            <w:r w:rsidRPr="000E0C81">
              <w:rPr>
                <w:rFonts w:ascii="ITC Avant Garde" w:eastAsia="Times New Roman" w:hAnsi="ITC Avant Garde"/>
                <w:b/>
                <w:color w:val="000000"/>
                <w:sz w:val="16"/>
                <w:szCs w:val="16"/>
                <w:lang w:eastAsia="es-MX"/>
              </w:rPr>
              <w:t>CANAL</w:t>
            </w:r>
          </w:p>
        </w:tc>
        <w:tc>
          <w:tcPr>
            <w:tcW w:w="1276" w:type="dxa"/>
            <w:shd w:val="clear" w:color="auto" w:fill="BFBFBF" w:themeFill="background1" w:themeFillShade="BF"/>
            <w:vAlign w:val="center"/>
          </w:tcPr>
          <w:p w14:paraId="3BF74AFE" w14:textId="77777777" w:rsidR="00CA0594" w:rsidRPr="000E0C81" w:rsidRDefault="00CA0594" w:rsidP="00994D8D">
            <w:pPr>
              <w:spacing w:after="0"/>
              <w:jc w:val="center"/>
              <w:rPr>
                <w:rFonts w:ascii="ITC Avant Garde" w:eastAsia="Times New Roman" w:hAnsi="ITC Avant Garde"/>
                <w:b/>
                <w:color w:val="000000"/>
                <w:sz w:val="16"/>
                <w:szCs w:val="16"/>
                <w:lang w:eastAsia="es-MX"/>
              </w:rPr>
            </w:pPr>
            <w:r w:rsidRPr="000E0C81">
              <w:rPr>
                <w:rFonts w:ascii="ITC Avant Garde" w:eastAsia="Times New Roman" w:hAnsi="ITC Avant Garde"/>
                <w:b/>
                <w:color w:val="000000"/>
                <w:sz w:val="16"/>
                <w:szCs w:val="16"/>
                <w:lang w:eastAsia="es-MX"/>
              </w:rPr>
              <w:t>FRECUENCIA</w:t>
            </w:r>
          </w:p>
        </w:tc>
        <w:tc>
          <w:tcPr>
            <w:tcW w:w="1984" w:type="dxa"/>
            <w:shd w:val="clear" w:color="auto" w:fill="BFBFBF" w:themeFill="background1" w:themeFillShade="BF"/>
            <w:vAlign w:val="center"/>
          </w:tcPr>
          <w:p w14:paraId="1904BD0E" w14:textId="77777777" w:rsidR="00CA0594" w:rsidRPr="000E0C81" w:rsidRDefault="00CA0594" w:rsidP="00994D8D">
            <w:pPr>
              <w:spacing w:after="0"/>
              <w:jc w:val="center"/>
              <w:rPr>
                <w:rFonts w:ascii="ITC Avant Garde" w:eastAsia="Times New Roman" w:hAnsi="ITC Avant Garde"/>
                <w:b/>
                <w:color w:val="000000"/>
                <w:sz w:val="16"/>
                <w:szCs w:val="16"/>
                <w:lang w:eastAsia="es-MX"/>
              </w:rPr>
            </w:pPr>
            <w:r w:rsidRPr="000E0C81">
              <w:rPr>
                <w:rFonts w:ascii="ITC Avant Garde" w:eastAsia="Times New Roman" w:hAnsi="ITC Avant Garde"/>
                <w:b/>
                <w:color w:val="000000"/>
                <w:sz w:val="16"/>
                <w:szCs w:val="16"/>
                <w:lang w:eastAsia="es-MX"/>
              </w:rPr>
              <w:t>NÚMERO DE OFICIO</w:t>
            </w:r>
          </w:p>
        </w:tc>
        <w:tc>
          <w:tcPr>
            <w:tcW w:w="1852" w:type="dxa"/>
            <w:shd w:val="clear" w:color="auto" w:fill="BFBFBF" w:themeFill="background1" w:themeFillShade="BF"/>
            <w:vAlign w:val="center"/>
          </w:tcPr>
          <w:p w14:paraId="65D58033" w14:textId="77777777" w:rsidR="00CA0594" w:rsidRPr="000E0C81" w:rsidRDefault="00CA0594" w:rsidP="00994D8D">
            <w:pPr>
              <w:spacing w:after="0"/>
              <w:jc w:val="center"/>
              <w:rPr>
                <w:rFonts w:ascii="ITC Avant Garde" w:eastAsia="Times New Roman" w:hAnsi="ITC Avant Garde"/>
                <w:b/>
                <w:color w:val="000000"/>
                <w:sz w:val="14"/>
                <w:szCs w:val="14"/>
                <w:lang w:eastAsia="es-MX"/>
              </w:rPr>
            </w:pPr>
            <w:r w:rsidRPr="000E0C81">
              <w:rPr>
                <w:rFonts w:ascii="ITC Avant Garde" w:eastAsia="Times New Roman" w:hAnsi="ITC Avant Garde"/>
                <w:b/>
                <w:color w:val="000000"/>
                <w:sz w:val="14"/>
                <w:szCs w:val="14"/>
                <w:lang w:eastAsia="es-MX"/>
              </w:rPr>
              <w:t>FECHA DE AUTORIZACIÓN</w:t>
            </w:r>
          </w:p>
        </w:tc>
      </w:tr>
      <w:tr w:rsidR="00121C62" w:rsidRPr="000E0C81" w14:paraId="5241A77F" w14:textId="77777777" w:rsidTr="00994D8D">
        <w:trPr>
          <w:trHeight w:val="285"/>
          <w:jc w:val="right"/>
        </w:trPr>
        <w:tc>
          <w:tcPr>
            <w:tcW w:w="567" w:type="dxa"/>
            <w:noWrap/>
          </w:tcPr>
          <w:p w14:paraId="13B7E76A" w14:textId="0FA40223" w:rsidR="00121C62" w:rsidRPr="000E0C81" w:rsidRDefault="00121C62"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w:t>
            </w:r>
          </w:p>
        </w:tc>
        <w:tc>
          <w:tcPr>
            <w:tcW w:w="1134" w:type="dxa"/>
          </w:tcPr>
          <w:p w14:paraId="11358435" w14:textId="356E87A3" w:rsidR="00121C62" w:rsidRPr="000E0C81" w:rsidRDefault="00792658"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Pr="000E0C81">
              <w:rPr>
                <w:rFonts w:ascii="ITC Avant Garde" w:hAnsi="ITC Avant Garde" w:cs="Arial"/>
                <w:sz w:val="2"/>
                <w:szCs w:val="2"/>
              </w:rPr>
              <w:t xml:space="preserve"> </w:t>
            </w:r>
            <w:r w:rsidR="00121C62" w:rsidRPr="000E0C81">
              <w:rPr>
                <w:rFonts w:ascii="ITC Avant Garde" w:hAnsi="ITC Avant Garde" w:cs="Arial"/>
                <w:sz w:val="16"/>
                <w:szCs w:val="16"/>
              </w:rPr>
              <w:t>GAC</w:t>
            </w:r>
          </w:p>
        </w:tc>
        <w:tc>
          <w:tcPr>
            <w:tcW w:w="1023" w:type="dxa"/>
          </w:tcPr>
          <w:p w14:paraId="4D1DAFA8" w14:textId="6C3118B0" w:rsidR="00121C62" w:rsidRPr="000E0C81" w:rsidRDefault="00121C62"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06E8A809" w14:textId="328D087B" w:rsidR="00121C62" w:rsidRPr="000E0C81" w:rsidRDefault="00121C62"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50</w:t>
            </w:r>
          </w:p>
        </w:tc>
        <w:tc>
          <w:tcPr>
            <w:tcW w:w="1276" w:type="dxa"/>
          </w:tcPr>
          <w:p w14:paraId="2683193E" w14:textId="678B29ED" w:rsidR="00121C62" w:rsidRPr="000E0C81" w:rsidRDefault="00121C62" w:rsidP="00994D8D">
            <w:pPr>
              <w:spacing w:after="0"/>
              <w:jc w:val="center"/>
              <w:rPr>
                <w:rFonts w:ascii="ITC Avant Garde" w:hAnsi="ITC Avant Garde" w:cs="Arial"/>
                <w:sz w:val="16"/>
                <w:szCs w:val="16"/>
              </w:rPr>
            </w:pPr>
            <w:r w:rsidRPr="000E0C81">
              <w:rPr>
                <w:rFonts w:ascii="ITC Avant Garde" w:hAnsi="ITC Avant Garde"/>
                <w:color w:val="000000"/>
                <w:sz w:val="16"/>
                <w:szCs w:val="16"/>
              </w:rPr>
              <w:t>686-692 MHz</w:t>
            </w:r>
          </w:p>
        </w:tc>
        <w:tc>
          <w:tcPr>
            <w:tcW w:w="1984" w:type="dxa"/>
          </w:tcPr>
          <w:p w14:paraId="0E6C2D4D" w14:textId="60D461BB" w:rsidR="00121C62" w:rsidRPr="000E0C81" w:rsidRDefault="00121C62"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IFT/223/UCS/175/2015</w:t>
            </w:r>
          </w:p>
        </w:tc>
        <w:tc>
          <w:tcPr>
            <w:tcW w:w="1852" w:type="dxa"/>
          </w:tcPr>
          <w:p w14:paraId="6712AB47" w14:textId="089D97AE" w:rsidR="00121C62" w:rsidRPr="000E0C81" w:rsidRDefault="00121C62" w:rsidP="00994D8D">
            <w:pPr>
              <w:spacing w:after="0"/>
              <w:jc w:val="center"/>
              <w:rPr>
                <w:rFonts w:ascii="ITC Avant Garde" w:eastAsia="Times New Roman" w:hAnsi="ITC Avant Garde"/>
                <w:color w:val="000000"/>
                <w:sz w:val="12"/>
                <w:szCs w:val="12"/>
                <w:lang w:eastAsia="es-MX"/>
              </w:rPr>
            </w:pPr>
            <w:r w:rsidRPr="000E0C81">
              <w:rPr>
                <w:rFonts w:ascii="ITC Avant Garde" w:hAnsi="ITC Avant Garde" w:cs="Arial"/>
                <w:sz w:val="12"/>
                <w:szCs w:val="12"/>
              </w:rPr>
              <w:t>3 de febrero de</w:t>
            </w:r>
            <w:r w:rsidR="00994D8D" w:rsidRPr="000E0C81">
              <w:rPr>
                <w:rFonts w:ascii="ITC Avant Garde" w:hAnsi="ITC Avant Garde" w:cs="Arial"/>
                <w:sz w:val="12"/>
                <w:szCs w:val="12"/>
              </w:rPr>
              <w:t>l año</w:t>
            </w:r>
            <w:r w:rsidRPr="000E0C81">
              <w:rPr>
                <w:rFonts w:ascii="ITC Avant Garde" w:hAnsi="ITC Avant Garde" w:cs="Arial"/>
                <w:sz w:val="12"/>
                <w:szCs w:val="12"/>
              </w:rPr>
              <w:t xml:space="preserve"> 2015</w:t>
            </w:r>
          </w:p>
        </w:tc>
      </w:tr>
      <w:tr w:rsidR="00994D8D" w:rsidRPr="000E0C81" w14:paraId="4EC522AC" w14:textId="77777777" w:rsidTr="00994D8D">
        <w:trPr>
          <w:trHeight w:val="285"/>
          <w:jc w:val="right"/>
        </w:trPr>
        <w:tc>
          <w:tcPr>
            <w:tcW w:w="567" w:type="dxa"/>
            <w:noWrap/>
          </w:tcPr>
          <w:p w14:paraId="30537142" w14:textId="3E044C60"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w:t>
            </w:r>
          </w:p>
        </w:tc>
        <w:tc>
          <w:tcPr>
            <w:tcW w:w="1134" w:type="dxa"/>
          </w:tcPr>
          <w:p w14:paraId="0C2CB491" w14:textId="7796841B" w:rsidR="00994D8D" w:rsidRPr="000E0C81" w:rsidRDefault="00994D8D" w:rsidP="00994D8D">
            <w:pPr>
              <w:spacing w:after="0"/>
              <w:jc w:val="center"/>
              <w:rPr>
                <w:rFonts w:ascii="ITC Avant Garde" w:hAnsi="ITC Avant Garde" w:cs="Arial"/>
                <w:sz w:val="16"/>
                <w:szCs w:val="16"/>
              </w:rPr>
            </w:pPr>
            <w:r w:rsidRPr="000E0C81">
              <w:rPr>
                <w:rFonts w:ascii="ITC Avant Garde" w:eastAsia="Times New Roman" w:hAnsi="ITC Avant Garde"/>
                <w:color w:val="000000"/>
                <w:sz w:val="16"/>
                <w:szCs w:val="16"/>
                <w:lang w:eastAsia="es-MX"/>
              </w:rPr>
              <w:t>X</w:t>
            </w:r>
            <w:r w:rsidR="00792658" w:rsidRPr="000E0C81">
              <w:rPr>
                <w:rFonts w:ascii="ITC Avant Garde" w:hAnsi="ITC Avant Garde" w:cs="Arial"/>
                <w:sz w:val="2"/>
                <w:szCs w:val="2"/>
              </w:rPr>
              <w:t xml:space="preserve"> </w:t>
            </w:r>
            <w:r w:rsidR="00792658" w:rsidRPr="000E0C81">
              <w:rPr>
                <w:rFonts w:ascii="ITC Avant Garde" w:hAnsi="ITC Avant Garde" w:cs="Arial"/>
                <w:sz w:val="16"/>
                <w:szCs w:val="16"/>
              </w:rPr>
              <w:t>H</w:t>
            </w:r>
            <w:r w:rsidR="00792658" w:rsidRPr="000E0C81">
              <w:rPr>
                <w:rFonts w:ascii="ITC Avant Garde" w:hAnsi="ITC Avant Garde" w:cs="Arial"/>
                <w:sz w:val="2"/>
                <w:szCs w:val="2"/>
              </w:rPr>
              <w:t xml:space="preserve"> </w:t>
            </w:r>
            <w:r w:rsidRPr="000E0C81">
              <w:rPr>
                <w:rFonts w:ascii="ITC Avant Garde" w:eastAsia="Times New Roman" w:hAnsi="ITC Avant Garde"/>
                <w:color w:val="000000"/>
                <w:sz w:val="16"/>
                <w:szCs w:val="16"/>
                <w:lang w:eastAsia="es-MX"/>
              </w:rPr>
              <w:t>ATO</w:t>
            </w:r>
          </w:p>
        </w:tc>
        <w:tc>
          <w:tcPr>
            <w:tcW w:w="1023" w:type="dxa"/>
          </w:tcPr>
          <w:p w14:paraId="2A17CC02" w14:textId="0EC7494C"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6DFA3E71" w14:textId="0E5397BE" w:rsidR="00994D8D" w:rsidRPr="000E0C81" w:rsidRDefault="00994D8D" w:rsidP="00994D8D">
            <w:pPr>
              <w:spacing w:after="0"/>
              <w:jc w:val="center"/>
              <w:rPr>
                <w:rFonts w:ascii="ITC Avant Garde" w:hAnsi="ITC Avant Garde"/>
                <w:color w:val="000000"/>
                <w:sz w:val="16"/>
                <w:szCs w:val="16"/>
              </w:rPr>
            </w:pPr>
            <w:r w:rsidRPr="000E0C81">
              <w:rPr>
                <w:rFonts w:ascii="ITC Avant Garde" w:eastAsia="Times New Roman" w:hAnsi="ITC Avant Garde"/>
                <w:color w:val="000000"/>
                <w:sz w:val="16"/>
                <w:szCs w:val="16"/>
                <w:lang w:eastAsia="es-MX"/>
              </w:rPr>
              <w:t>45</w:t>
            </w:r>
          </w:p>
        </w:tc>
        <w:tc>
          <w:tcPr>
            <w:tcW w:w="1276" w:type="dxa"/>
          </w:tcPr>
          <w:p w14:paraId="343A6D76" w14:textId="362C5A7D" w:rsidR="00994D8D" w:rsidRPr="000E0C81" w:rsidDel="00F97FA7" w:rsidRDefault="00994D8D" w:rsidP="00994D8D">
            <w:pPr>
              <w:spacing w:after="0"/>
              <w:jc w:val="center"/>
              <w:rPr>
                <w:rFonts w:ascii="ITC Avant Garde" w:hAnsi="ITC Avant Garde"/>
                <w:color w:val="000000"/>
                <w:sz w:val="16"/>
                <w:szCs w:val="16"/>
              </w:rPr>
            </w:pPr>
            <w:r w:rsidRPr="000E0C81">
              <w:rPr>
                <w:rFonts w:ascii="ITC Avant Garde" w:hAnsi="ITC Avant Garde" w:cs="Arial"/>
                <w:sz w:val="16"/>
                <w:szCs w:val="16"/>
              </w:rPr>
              <w:t>656-662 MHz</w:t>
            </w:r>
          </w:p>
        </w:tc>
        <w:tc>
          <w:tcPr>
            <w:tcW w:w="1984" w:type="dxa"/>
          </w:tcPr>
          <w:p w14:paraId="40861DCF" w14:textId="13B2CB43"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IFT/223/UCS/179/2015</w:t>
            </w:r>
          </w:p>
        </w:tc>
        <w:tc>
          <w:tcPr>
            <w:tcW w:w="1852" w:type="dxa"/>
          </w:tcPr>
          <w:p w14:paraId="74327526" w14:textId="1CD3D47D" w:rsidR="00994D8D" w:rsidRPr="000E0C81" w:rsidRDefault="00994D8D" w:rsidP="00994D8D">
            <w:pPr>
              <w:spacing w:after="0"/>
              <w:jc w:val="center"/>
              <w:rPr>
                <w:rFonts w:ascii="ITC Avant Garde" w:hAnsi="ITC Avant Garde" w:cs="Arial"/>
                <w:sz w:val="12"/>
                <w:szCs w:val="12"/>
              </w:rPr>
            </w:pPr>
            <w:r w:rsidRPr="000E0C81">
              <w:rPr>
                <w:rFonts w:ascii="ITC Avant Garde" w:hAnsi="ITC Avant Garde" w:cs="Arial"/>
                <w:sz w:val="12"/>
                <w:szCs w:val="12"/>
              </w:rPr>
              <w:t>3 de febrero del año 2015</w:t>
            </w:r>
          </w:p>
        </w:tc>
      </w:tr>
      <w:tr w:rsidR="00994D8D" w:rsidRPr="000E0C81" w14:paraId="4C2D25D5" w14:textId="77777777" w:rsidTr="00994D8D">
        <w:trPr>
          <w:trHeight w:val="285"/>
          <w:jc w:val="right"/>
        </w:trPr>
        <w:tc>
          <w:tcPr>
            <w:tcW w:w="567" w:type="dxa"/>
            <w:noWrap/>
          </w:tcPr>
          <w:p w14:paraId="564961D4" w14:textId="77474DEC"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3</w:t>
            </w:r>
          </w:p>
        </w:tc>
        <w:tc>
          <w:tcPr>
            <w:tcW w:w="1134" w:type="dxa"/>
          </w:tcPr>
          <w:p w14:paraId="583ADBC7" w14:textId="4B6F909B"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00792658" w:rsidRPr="000E0C81">
              <w:rPr>
                <w:rFonts w:ascii="ITC Avant Garde" w:hAnsi="ITC Avant Garde" w:cs="Arial"/>
                <w:sz w:val="2"/>
                <w:szCs w:val="2"/>
              </w:rPr>
              <w:t xml:space="preserve"> </w:t>
            </w:r>
            <w:r w:rsidRPr="000E0C81">
              <w:rPr>
                <w:rFonts w:ascii="ITC Avant Garde" w:hAnsi="ITC Avant Garde" w:cs="Arial"/>
                <w:sz w:val="16"/>
                <w:szCs w:val="16"/>
              </w:rPr>
              <w:t>GOC</w:t>
            </w:r>
          </w:p>
        </w:tc>
        <w:tc>
          <w:tcPr>
            <w:tcW w:w="1023" w:type="dxa"/>
          </w:tcPr>
          <w:p w14:paraId="650E525C" w14:textId="6C2B8E13"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717A70EE" w14:textId="5DF664FD"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26</w:t>
            </w:r>
          </w:p>
        </w:tc>
        <w:tc>
          <w:tcPr>
            <w:tcW w:w="1276" w:type="dxa"/>
          </w:tcPr>
          <w:p w14:paraId="014B4EAE" w14:textId="508D21F0"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olor w:val="000000"/>
                <w:sz w:val="16"/>
                <w:szCs w:val="16"/>
              </w:rPr>
              <w:t>542-548 MHz</w:t>
            </w:r>
          </w:p>
        </w:tc>
        <w:tc>
          <w:tcPr>
            <w:tcW w:w="1984" w:type="dxa"/>
          </w:tcPr>
          <w:p w14:paraId="41161232" w14:textId="515BE0D5"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IFT/223/UCS/220/2015</w:t>
            </w:r>
          </w:p>
        </w:tc>
        <w:tc>
          <w:tcPr>
            <w:tcW w:w="1852" w:type="dxa"/>
          </w:tcPr>
          <w:p w14:paraId="06C4EFB8" w14:textId="51F2B981" w:rsidR="00994D8D" w:rsidRPr="000E0C81" w:rsidRDefault="00994D8D" w:rsidP="00994D8D">
            <w:pPr>
              <w:spacing w:after="0"/>
              <w:jc w:val="center"/>
              <w:rPr>
                <w:rFonts w:ascii="ITC Avant Garde" w:hAnsi="ITC Avant Garde" w:cs="Arial"/>
                <w:sz w:val="12"/>
                <w:szCs w:val="12"/>
              </w:rPr>
            </w:pPr>
            <w:r w:rsidRPr="000E0C81">
              <w:rPr>
                <w:rFonts w:ascii="ITC Avant Garde" w:hAnsi="ITC Avant Garde" w:cs="Arial"/>
                <w:sz w:val="12"/>
                <w:szCs w:val="12"/>
              </w:rPr>
              <w:t>12 de febrero del año 2015</w:t>
            </w:r>
          </w:p>
        </w:tc>
      </w:tr>
      <w:tr w:rsidR="00994D8D" w:rsidRPr="000E0C81" w14:paraId="74076A8F" w14:textId="77777777" w:rsidTr="00994D8D">
        <w:trPr>
          <w:trHeight w:val="285"/>
          <w:jc w:val="right"/>
        </w:trPr>
        <w:tc>
          <w:tcPr>
            <w:tcW w:w="567" w:type="dxa"/>
            <w:noWrap/>
          </w:tcPr>
          <w:p w14:paraId="50B05995" w14:textId="097E279F"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4</w:t>
            </w:r>
          </w:p>
        </w:tc>
        <w:tc>
          <w:tcPr>
            <w:tcW w:w="1134" w:type="dxa"/>
          </w:tcPr>
          <w:p w14:paraId="18698EA9" w14:textId="688A37DC" w:rsidR="00994D8D" w:rsidRPr="000E0C81" w:rsidRDefault="00792658"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00994D8D" w:rsidRPr="000E0C81">
              <w:rPr>
                <w:rFonts w:ascii="ITC Avant Garde" w:hAnsi="ITC Avant Garde" w:cs="Arial"/>
                <w:sz w:val="2"/>
                <w:szCs w:val="2"/>
              </w:rPr>
              <w:t xml:space="preserve"> </w:t>
            </w:r>
            <w:r w:rsidR="00994D8D" w:rsidRPr="000E0C81">
              <w:rPr>
                <w:rFonts w:ascii="ITC Avant Garde" w:hAnsi="ITC Avant Garde" w:cs="Arial"/>
                <w:sz w:val="16"/>
                <w:szCs w:val="16"/>
              </w:rPr>
              <w:t>HGXI</w:t>
            </w:r>
          </w:p>
        </w:tc>
        <w:tc>
          <w:tcPr>
            <w:tcW w:w="1023" w:type="dxa"/>
          </w:tcPr>
          <w:p w14:paraId="2492A198" w14:textId="64EC6DFC"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284E008A" w14:textId="5D4447D8"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22</w:t>
            </w:r>
          </w:p>
        </w:tc>
        <w:tc>
          <w:tcPr>
            <w:tcW w:w="1276" w:type="dxa"/>
          </w:tcPr>
          <w:p w14:paraId="53776A13" w14:textId="1F850782"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518-524 MHz</w:t>
            </w:r>
          </w:p>
        </w:tc>
        <w:tc>
          <w:tcPr>
            <w:tcW w:w="1984" w:type="dxa"/>
          </w:tcPr>
          <w:p w14:paraId="272D40BB" w14:textId="49EBDBF0"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IFT/223/UCS/221/2015</w:t>
            </w:r>
          </w:p>
        </w:tc>
        <w:tc>
          <w:tcPr>
            <w:tcW w:w="1852" w:type="dxa"/>
          </w:tcPr>
          <w:p w14:paraId="0E191A02" w14:textId="3F50C5A9" w:rsidR="00994D8D" w:rsidRPr="000E0C81" w:rsidRDefault="00994D8D" w:rsidP="00994D8D">
            <w:pPr>
              <w:spacing w:after="0"/>
              <w:jc w:val="center"/>
              <w:rPr>
                <w:rFonts w:ascii="ITC Avant Garde" w:hAnsi="ITC Avant Garde" w:cs="Arial"/>
                <w:sz w:val="12"/>
                <w:szCs w:val="12"/>
              </w:rPr>
            </w:pPr>
            <w:r w:rsidRPr="000E0C81">
              <w:rPr>
                <w:rFonts w:ascii="ITC Avant Garde" w:hAnsi="ITC Avant Garde" w:cs="Arial"/>
                <w:sz w:val="12"/>
                <w:szCs w:val="12"/>
              </w:rPr>
              <w:t>12 de febrero de 2015</w:t>
            </w:r>
          </w:p>
        </w:tc>
      </w:tr>
      <w:tr w:rsidR="00994D8D" w:rsidRPr="000E0C81" w14:paraId="6B839A2B" w14:textId="77777777" w:rsidTr="00994D8D">
        <w:trPr>
          <w:trHeight w:val="285"/>
          <w:jc w:val="right"/>
        </w:trPr>
        <w:tc>
          <w:tcPr>
            <w:tcW w:w="567" w:type="dxa"/>
            <w:noWrap/>
          </w:tcPr>
          <w:p w14:paraId="631CD0B6" w14:textId="0F791B96"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5</w:t>
            </w:r>
          </w:p>
        </w:tc>
        <w:tc>
          <w:tcPr>
            <w:tcW w:w="1134" w:type="dxa"/>
          </w:tcPr>
          <w:p w14:paraId="637FB92C" w14:textId="759DE554" w:rsidR="00994D8D" w:rsidRPr="000E0C81" w:rsidRDefault="00792658"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00994D8D" w:rsidRPr="000E0C81">
              <w:rPr>
                <w:rFonts w:ascii="ITC Avant Garde" w:eastAsia="Times New Roman" w:hAnsi="ITC Avant Garde"/>
                <w:color w:val="000000"/>
                <w:sz w:val="2"/>
                <w:szCs w:val="2"/>
                <w:lang w:eastAsia="es-MX"/>
              </w:rPr>
              <w:t xml:space="preserve"> </w:t>
            </w:r>
            <w:r w:rsidR="00994D8D" w:rsidRPr="000E0C81">
              <w:rPr>
                <w:rFonts w:ascii="ITC Avant Garde" w:eastAsia="Times New Roman" w:hAnsi="ITC Avant Garde"/>
                <w:color w:val="000000"/>
                <w:sz w:val="16"/>
                <w:szCs w:val="16"/>
                <w:lang w:eastAsia="es-MX"/>
              </w:rPr>
              <w:t>HGSA</w:t>
            </w:r>
          </w:p>
        </w:tc>
        <w:tc>
          <w:tcPr>
            <w:tcW w:w="1023" w:type="dxa"/>
          </w:tcPr>
          <w:p w14:paraId="35EFABC5" w14:textId="64CEDAB4"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469D75CA" w14:textId="6EA90A8C"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31</w:t>
            </w:r>
          </w:p>
        </w:tc>
        <w:tc>
          <w:tcPr>
            <w:tcW w:w="1276" w:type="dxa"/>
          </w:tcPr>
          <w:p w14:paraId="21BC9C54" w14:textId="660690EC"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572-578 MHz</w:t>
            </w:r>
          </w:p>
        </w:tc>
        <w:tc>
          <w:tcPr>
            <w:tcW w:w="1984" w:type="dxa"/>
          </w:tcPr>
          <w:p w14:paraId="5BC6031A" w14:textId="24F29583"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IFT/223/UCS/241/2015</w:t>
            </w:r>
          </w:p>
        </w:tc>
        <w:tc>
          <w:tcPr>
            <w:tcW w:w="1852" w:type="dxa"/>
          </w:tcPr>
          <w:p w14:paraId="5671EC50" w14:textId="4E647B98" w:rsidR="00994D8D" w:rsidRPr="000E0C81" w:rsidRDefault="00994D8D" w:rsidP="00994D8D">
            <w:pPr>
              <w:spacing w:after="0"/>
              <w:jc w:val="center"/>
              <w:rPr>
                <w:rFonts w:ascii="ITC Avant Garde" w:eastAsia="Times New Roman" w:hAnsi="ITC Avant Garde"/>
                <w:color w:val="000000"/>
                <w:sz w:val="12"/>
                <w:szCs w:val="12"/>
                <w:lang w:eastAsia="es-MX"/>
              </w:rPr>
            </w:pPr>
            <w:r w:rsidRPr="000E0C81">
              <w:rPr>
                <w:rFonts w:ascii="ITC Avant Garde" w:hAnsi="ITC Avant Garde" w:cs="Arial"/>
                <w:sz w:val="12"/>
                <w:szCs w:val="12"/>
              </w:rPr>
              <w:t>13 de febrero del año 2015</w:t>
            </w:r>
          </w:p>
        </w:tc>
      </w:tr>
      <w:tr w:rsidR="00994D8D" w:rsidRPr="000E0C81" w14:paraId="5156C21E" w14:textId="77777777" w:rsidTr="00994D8D">
        <w:trPr>
          <w:trHeight w:val="285"/>
          <w:jc w:val="right"/>
        </w:trPr>
        <w:tc>
          <w:tcPr>
            <w:tcW w:w="567" w:type="dxa"/>
            <w:noWrap/>
          </w:tcPr>
          <w:p w14:paraId="32BE4D0C" w14:textId="0B2E75F5"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6</w:t>
            </w:r>
          </w:p>
        </w:tc>
        <w:tc>
          <w:tcPr>
            <w:tcW w:w="1134" w:type="dxa"/>
          </w:tcPr>
          <w:p w14:paraId="499E8EB7" w14:textId="1EBF6F04"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00792658" w:rsidRPr="000E0C81">
              <w:rPr>
                <w:rFonts w:ascii="ITC Avant Garde" w:hAnsi="ITC Avant Garde" w:cs="Arial"/>
                <w:sz w:val="2"/>
                <w:szCs w:val="2"/>
              </w:rPr>
              <w:t xml:space="preserve">  </w:t>
            </w:r>
            <w:r w:rsidRPr="000E0C81">
              <w:rPr>
                <w:rFonts w:ascii="ITC Avant Garde" w:hAnsi="ITC Avant Garde" w:cs="Arial"/>
                <w:sz w:val="16"/>
                <w:szCs w:val="16"/>
              </w:rPr>
              <w:t>HGCN</w:t>
            </w:r>
          </w:p>
        </w:tc>
        <w:tc>
          <w:tcPr>
            <w:tcW w:w="1023" w:type="dxa"/>
          </w:tcPr>
          <w:p w14:paraId="62D5D5A6" w14:textId="339D9D58"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407232F9" w14:textId="40AA08B1"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24</w:t>
            </w:r>
          </w:p>
        </w:tc>
        <w:tc>
          <w:tcPr>
            <w:tcW w:w="1276" w:type="dxa"/>
          </w:tcPr>
          <w:p w14:paraId="781A42FC" w14:textId="561C5254"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olor w:val="000000"/>
                <w:sz w:val="16"/>
                <w:szCs w:val="16"/>
              </w:rPr>
              <w:t>530-536 MHz</w:t>
            </w:r>
          </w:p>
        </w:tc>
        <w:tc>
          <w:tcPr>
            <w:tcW w:w="1984" w:type="dxa"/>
          </w:tcPr>
          <w:p w14:paraId="2288B728" w14:textId="178F4D2A"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IFT/223/UCS/1076/2015</w:t>
            </w:r>
          </w:p>
        </w:tc>
        <w:tc>
          <w:tcPr>
            <w:tcW w:w="1852" w:type="dxa"/>
          </w:tcPr>
          <w:p w14:paraId="71E74BE0" w14:textId="06CE43B6" w:rsidR="00994D8D" w:rsidRPr="000E0C81" w:rsidRDefault="00994D8D" w:rsidP="00994D8D">
            <w:pPr>
              <w:spacing w:after="0"/>
              <w:jc w:val="center"/>
              <w:rPr>
                <w:rFonts w:ascii="ITC Avant Garde" w:eastAsia="Times New Roman" w:hAnsi="ITC Avant Garde"/>
                <w:color w:val="000000"/>
                <w:sz w:val="12"/>
                <w:szCs w:val="12"/>
                <w:lang w:eastAsia="es-MX"/>
              </w:rPr>
            </w:pPr>
            <w:r w:rsidRPr="000E0C81">
              <w:rPr>
                <w:rFonts w:ascii="ITC Avant Garde" w:hAnsi="ITC Avant Garde" w:cs="Arial"/>
                <w:sz w:val="12"/>
                <w:szCs w:val="12"/>
              </w:rPr>
              <w:t>7 de junio del año 2015</w:t>
            </w:r>
          </w:p>
        </w:tc>
      </w:tr>
      <w:tr w:rsidR="00994D8D" w:rsidRPr="000E0C81" w14:paraId="7D2AEC5D" w14:textId="77777777" w:rsidTr="00994D8D">
        <w:trPr>
          <w:trHeight w:val="285"/>
          <w:jc w:val="right"/>
        </w:trPr>
        <w:tc>
          <w:tcPr>
            <w:tcW w:w="567" w:type="dxa"/>
            <w:noWrap/>
          </w:tcPr>
          <w:p w14:paraId="0861C88D" w14:textId="034D5FE2"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7</w:t>
            </w:r>
          </w:p>
        </w:tc>
        <w:tc>
          <w:tcPr>
            <w:tcW w:w="1134" w:type="dxa"/>
          </w:tcPr>
          <w:p w14:paraId="2A577FEC" w14:textId="04E179AF" w:rsidR="00994D8D" w:rsidRPr="000E0C81" w:rsidRDefault="00792658"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00994D8D" w:rsidRPr="000E0C81">
              <w:rPr>
                <w:rFonts w:ascii="ITC Avant Garde" w:hAnsi="ITC Avant Garde" w:cs="Arial"/>
                <w:sz w:val="2"/>
                <w:szCs w:val="2"/>
              </w:rPr>
              <w:t xml:space="preserve"> </w:t>
            </w:r>
            <w:r w:rsidR="00994D8D" w:rsidRPr="000E0C81">
              <w:rPr>
                <w:rFonts w:ascii="ITC Avant Garde" w:hAnsi="ITC Avant Garde" w:cs="Arial"/>
                <w:sz w:val="16"/>
                <w:szCs w:val="16"/>
              </w:rPr>
              <w:t>HGMV</w:t>
            </w:r>
          </w:p>
        </w:tc>
        <w:tc>
          <w:tcPr>
            <w:tcW w:w="1023" w:type="dxa"/>
          </w:tcPr>
          <w:p w14:paraId="79D34B23" w14:textId="7D50B99C"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39F665B7" w14:textId="1CED7FC6"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35</w:t>
            </w:r>
          </w:p>
        </w:tc>
        <w:tc>
          <w:tcPr>
            <w:tcW w:w="1276" w:type="dxa"/>
          </w:tcPr>
          <w:p w14:paraId="3CA8FBD1" w14:textId="5E4B8A32"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olor w:val="000000"/>
                <w:sz w:val="16"/>
                <w:szCs w:val="16"/>
              </w:rPr>
              <w:t>596-602 MHz</w:t>
            </w:r>
          </w:p>
        </w:tc>
        <w:tc>
          <w:tcPr>
            <w:tcW w:w="1984" w:type="dxa"/>
          </w:tcPr>
          <w:p w14:paraId="39D14EB4" w14:textId="13019402"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IFT/223/UCS/1070/2015</w:t>
            </w:r>
          </w:p>
        </w:tc>
        <w:tc>
          <w:tcPr>
            <w:tcW w:w="1852" w:type="dxa"/>
          </w:tcPr>
          <w:p w14:paraId="2DC517B3" w14:textId="45267841" w:rsidR="00994D8D" w:rsidRPr="000E0C81" w:rsidRDefault="00994D8D" w:rsidP="00994D8D">
            <w:pPr>
              <w:spacing w:after="0"/>
              <w:jc w:val="center"/>
              <w:rPr>
                <w:rFonts w:ascii="ITC Avant Garde" w:eastAsia="Times New Roman" w:hAnsi="ITC Avant Garde"/>
                <w:color w:val="000000"/>
                <w:sz w:val="12"/>
                <w:szCs w:val="12"/>
                <w:lang w:eastAsia="es-MX"/>
              </w:rPr>
            </w:pPr>
            <w:r w:rsidRPr="000E0C81">
              <w:rPr>
                <w:rFonts w:ascii="ITC Avant Garde" w:hAnsi="ITC Avant Garde" w:cs="Arial"/>
                <w:sz w:val="12"/>
                <w:szCs w:val="12"/>
              </w:rPr>
              <w:t>17 de junio del año 2015</w:t>
            </w:r>
          </w:p>
        </w:tc>
      </w:tr>
      <w:tr w:rsidR="00994D8D" w:rsidRPr="000E0C81" w14:paraId="6FDA71AA" w14:textId="77777777" w:rsidTr="00994D8D">
        <w:trPr>
          <w:trHeight w:val="285"/>
          <w:jc w:val="right"/>
        </w:trPr>
        <w:tc>
          <w:tcPr>
            <w:tcW w:w="567" w:type="dxa"/>
            <w:noWrap/>
          </w:tcPr>
          <w:p w14:paraId="72BAB0C8" w14:textId="5E409CB8"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8</w:t>
            </w:r>
          </w:p>
        </w:tc>
        <w:tc>
          <w:tcPr>
            <w:tcW w:w="1134" w:type="dxa"/>
          </w:tcPr>
          <w:p w14:paraId="7F1CD260" w14:textId="54798AA8"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00792658" w:rsidRPr="000E0C81">
              <w:rPr>
                <w:rFonts w:ascii="ITC Avant Garde" w:hAnsi="ITC Avant Garde" w:cs="Arial"/>
                <w:sz w:val="2"/>
                <w:szCs w:val="2"/>
              </w:rPr>
              <w:t xml:space="preserve"> </w:t>
            </w:r>
            <w:r w:rsidRPr="000E0C81">
              <w:rPr>
                <w:rFonts w:ascii="ITC Avant Garde" w:hAnsi="ITC Avant Garde" w:cs="Arial"/>
                <w:sz w:val="16"/>
                <w:szCs w:val="16"/>
              </w:rPr>
              <w:t>HGDM</w:t>
            </w:r>
          </w:p>
        </w:tc>
        <w:tc>
          <w:tcPr>
            <w:tcW w:w="1023" w:type="dxa"/>
          </w:tcPr>
          <w:p w14:paraId="0FBFB878" w14:textId="11433D8F"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4914965B" w14:textId="5B9D549D"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24</w:t>
            </w:r>
          </w:p>
        </w:tc>
        <w:tc>
          <w:tcPr>
            <w:tcW w:w="1276" w:type="dxa"/>
          </w:tcPr>
          <w:p w14:paraId="35D8F4D4" w14:textId="3DC3F7AE"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olor w:val="000000"/>
                <w:sz w:val="16"/>
                <w:szCs w:val="16"/>
              </w:rPr>
              <w:t>530-536 MHz</w:t>
            </w:r>
          </w:p>
        </w:tc>
        <w:tc>
          <w:tcPr>
            <w:tcW w:w="1984" w:type="dxa"/>
          </w:tcPr>
          <w:p w14:paraId="5F3545B3" w14:textId="2201B69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IFT/223/UCS/1071/2015</w:t>
            </w:r>
          </w:p>
        </w:tc>
        <w:tc>
          <w:tcPr>
            <w:tcW w:w="1852" w:type="dxa"/>
          </w:tcPr>
          <w:p w14:paraId="19BFD852" w14:textId="066A0D7A" w:rsidR="00994D8D" w:rsidRPr="000E0C81" w:rsidRDefault="00994D8D" w:rsidP="00994D8D">
            <w:pPr>
              <w:spacing w:after="0"/>
              <w:jc w:val="center"/>
              <w:rPr>
                <w:rFonts w:ascii="ITC Avant Garde" w:eastAsia="Times New Roman" w:hAnsi="ITC Avant Garde"/>
                <w:color w:val="000000"/>
                <w:sz w:val="12"/>
                <w:szCs w:val="12"/>
                <w:lang w:eastAsia="es-MX"/>
              </w:rPr>
            </w:pPr>
            <w:r w:rsidRPr="000E0C81">
              <w:rPr>
                <w:rFonts w:ascii="ITC Avant Garde" w:hAnsi="ITC Avant Garde" w:cs="Arial"/>
                <w:sz w:val="12"/>
                <w:szCs w:val="12"/>
              </w:rPr>
              <w:t>17 de junio del año 2015</w:t>
            </w:r>
          </w:p>
        </w:tc>
      </w:tr>
      <w:tr w:rsidR="00994D8D" w:rsidRPr="000E0C81" w14:paraId="5ED8B593" w14:textId="77777777" w:rsidTr="00994D8D">
        <w:trPr>
          <w:trHeight w:val="285"/>
          <w:jc w:val="right"/>
        </w:trPr>
        <w:tc>
          <w:tcPr>
            <w:tcW w:w="567" w:type="dxa"/>
            <w:noWrap/>
          </w:tcPr>
          <w:p w14:paraId="7F3EF9FA" w14:textId="764256DE"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9</w:t>
            </w:r>
          </w:p>
        </w:tc>
        <w:tc>
          <w:tcPr>
            <w:tcW w:w="1134" w:type="dxa"/>
          </w:tcPr>
          <w:p w14:paraId="2E08EAFA" w14:textId="107CB1B6"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X</w:t>
            </w:r>
            <w:r w:rsidR="00792658" w:rsidRPr="000E0C81">
              <w:rPr>
                <w:rFonts w:ascii="ITC Avant Garde" w:eastAsia="Times New Roman" w:hAnsi="ITC Avant Garde"/>
                <w:color w:val="000000"/>
                <w:sz w:val="2"/>
                <w:szCs w:val="2"/>
                <w:lang w:eastAsia="es-MX"/>
              </w:rPr>
              <w:t xml:space="preserve"> </w:t>
            </w:r>
            <w:r w:rsidRPr="000E0C81">
              <w:rPr>
                <w:rFonts w:ascii="ITC Avant Garde" w:eastAsia="Times New Roman" w:hAnsi="ITC Avant Garde"/>
                <w:color w:val="000000"/>
                <w:sz w:val="2"/>
                <w:szCs w:val="2"/>
                <w:lang w:eastAsia="es-MX"/>
              </w:rPr>
              <w:t xml:space="preserve"> </w:t>
            </w:r>
            <w:r w:rsidRPr="000E0C81">
              <w:rPr>
                <w:rFonts w:ascii="ITC Avant Garde" w:eastAsia="Times New Roman" w:hAnsi="ITC Avant Garde"/>
                <w:color w:val="000000"/>
                <w:sz w:val="16"/>
                <w:szCs w:val="16"/>
                <w:lang w:eastAsia="es-MX"/>
              </w:rPr>
              <w:t>HGPE</w:t>
            </w:r>
          </w:p>
        </w:tc>
        <w:tc>
          <w:tcPr>
            <w:tcW w:w="1023" w:type="dxa"/>
          </w:tcPr>
          <w:p w14:paraId="272B35BD" w14:textId="544EF20C"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3FB960FD" w14:textId="73A888A1"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21</w:t>
            </w:r>
          </w:p>
        </w:tc>
        <w:tc>
          <w:tcPr>
            <w:tcW w:w="1276" w:type="dxa"/>
          </w:tcPr>
          <w:p w14:paraId="45CA8EC5" w14:textId="10D4D929"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512-518 MHz</w:t>
            </w:r>
          </w:p>
        </w:tc>
        <w:tc>
          <w:tcPr>
            <w:tcW w:w="1984" w:type="dxa"/>
          </w:tcPr>
          <w:p w14:paraId="06D3F2A3" w14:textId="509BAC9F"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IFT/223/UCS/1072/2015</w:t>
            </w:r>
          </w:p>
        </w:tc>
        <w:tc>
          <w:tcPr>
            <w:tcW w:w="1852" w:type="dxa"/>
          </w:tcPr>
          <w:p w14:paraId="0C100D3E" w14:textId="527EA550" w:rsidR="00994D8D" w:rsidRPr="000E0C81" w:rsidRDefault="00994D8D" w:rsidP="00994D8D">
            <w:pPr>
              <w:spacing w:after="0"/>
              <w:jc w:val="center"/>
              <w:rPr>
                <w:rFonts w:ascii="ITC Avant Garde" w:eastAsia="Times New Roman" w:hAnsi="ITC Avant Garde"/>
                <w:color w:val="000000"/>
                <w:sz w:val="12"/>
                <w:szCs w:val="12"/>
                <w:lang w:eastAsia="es-MX"/>
              </w:rPr>
            </w:pPr>
            <w:r w:rsidRPr="000E0C81">
              <w:rPr>
                <w:rFonts w:ascii="ITC Avant Garde" w:hAnsi="ITC Avant Garde" w:cs="Arial"/>
                <w:sz w:val="12"/>
                <w:szCs w:val="12"/>
              </w:rPr>
              <w:t>17 de junio del año 2015</w:t>
            </w:r>
          </w:p>
        </w:tc>
      </w:tr>
      <w:tr w:rsidR="00994D8D" w:rsidRPr="000E0C81" w14:paraId="3ED8CD57" w14:textId="77777777" w:rsidTr="00994D8D">
        <w:trPr>
          <w:trHeight w:val="285"/>
          <w:jc w:val="right"/>
        </w:trPr>
        <w:tc>
          <w:tcPr>
            <w:tcW w:w="567" w:type="dxa"/>
            <w:noWrap/>
          </w:tcPr>
          <w:p w14:paraId="3ABAAF21" w14:textId="752FAC8E"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10</w:t>
            </w:r>
          </w:p>
        </w:tc>
        <w:tc>
          <w:tcPr>
            <w:tcW w:w="1134" w:type="dxa"/>
          </w:tcPr>
          <w:p w14:paraId="26DD5FF4" w14:textId="33DABD37"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00792658" w:rsidRPr="000E0C81">
              <w:rPr>
                <w:rFonts w:ascii="ITC Avant Garde" w:hAnsi="ITC Avant Garde" w:cs="Arial"/>
                <w:sz w:val="2"/>
                <w:szCs w:val="2"/>
              </w:rPr>
              <w:t xml:space="preserve"> </w:t>
            </w:r>
            <w:r w:rsidRPr="000E0C81">
              <w:rPr>
                <w:rFonts w:ascii="ITC Avant Garde" w:hAnsi="ITC Avant Garde" w:cs="Arial"/>
                <w:sz w:val="16"/>
                <w:szCs w:val="16"/>
              </w:rPr>
              <w:t>HGAT</w:t>
            </w:r>
          </w:p>
        </w:tc>
        <w:tc>
          <w:tcPr>
            <w:tcW w:w="1023" w:type="dxa"/>
          </w:tcPr>
          <w:p w14:paraId="15B6DAC0" w14:textId="13488884"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22F2B9B0" w14:textId="60A9E6A6"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24</w:t>
            </w:r>
          </w:p>
        </w:tc>
        <w:tc>
          <w:tcPr>
            <w:tcW w:w="1276" w:type="dxa"/>
          </w:tcPr>
          <w:p w14:paraId="54CA68C8" w14:textId="03061D8B"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olor w:val="000000"/>
                <w:sz w:val="16"/>
                <w:szCs w:val="16"/>
              </w:rPr>
              <w:t>530-536 MHz</w:t>
            </w:r>
          </w:p>
        </w:tc>
        <w:tc>
          <w:tcPr>
            <w:tcW w:w="1984" w:type="dxa"/>
          </w:tcPr>
          <w:p w14:paraId="7422A44F" w14:textId="1CA81578"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IFT/223/UCS/1073/2015</w:t>
            </w:r>
          </w:p>
        </w:tc>
        <w:tc>
          <w:tcPr>
            <w:tcW w:w="1852" w:type="dxa"/>
          </w:tcPr>
          <w:p w14:paraId="70065ADD" w14:textId="1E3D99E4" w:rsidR="00994D8D" w:rsidRPr="000E0C81" w:rsidRDefault="00994D8D" w:rsidP="00994D8D">
            <w:pPr>
              <w:spacing w:after="0"/>
              <w:jc w:val="center"/>
              <w:rPr>
                <w:rFonts w:ascii="ITC Avant Garde" w:eastAsia="Times New Roman" w:hAnsi="ITC Avant Garde"/>
                <w:color w:val="000000"/>
                <w:sz w:val="12"/>
                <w:szCs w:val="12"/>
                <w:lang w:eastAsia="es-MX"/>
              </w:rPr>
            </w:pPr>
            <w:r w:rsidRPr="000E0C81">
              <w:rPr>
                <w:rFonts w:ascii="ITC Avant Garde" w:hAnsi="ITC Avant Garde" w:cs="Arial"/>
                <w:sz w:val="12"/>
                <w:szCs w:val="12"/>
              </w:rPr>
              <w:t>17 de junio del año 2015</w:t>
            </w:r>
          </w:p>
        </w:tc>
      </w:tr>
      <w:tr w:rsidR="00994D8D" w:rsidRPr="000E0C81" w14:paraId="44716977" w14:textId="77777777" w:rsidTr="00994D8D">
        <w:trPr>
          <w:trHeight w:val="285"/>
          <w:jc w:val="right"/>
        </w:trPr>
        <w:tc>
          <w:tcPr>
            <w:tcW w:w="567" w:type="dxa"/>
            <w:noWrap/>
          </w:tcPr>
          <w:p w14:paraId="78359369" w14:textId="49999DD2"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11</w:t>
            </w:r>
          </w:p>
        </w:tc>
        <w:tc>
          <w:tcPr>
            <w:tcW w:w="1134" w:type="dxa"/>
          </w:tcPr>
          <w:p w14:paraId="3A651137" w14:textId="76DD0C96"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00792658" w:rsidRPr="000E0C81">
              <w:rPr>
                <w:rFonts w:ascii="ITC Avant Garde" w:hAnsi="ITC Avant Garde" w:cs="Arial"/>
                <w:sz w:val="2"/>
                <w:szCs w:val="2"/>
              </w:rPr>
              <w:t xml:space="preserve"> </w:t>
            </w:r>
            <w:r w:rsidRPr="000E0C81">
              <w:rPr>
                <w:rFonts w:ascii="ITC Avant Garde" w:hAnsi="ITC Avant Garde" w:cs="Arial"/>
                <w:sz w:val="16"/>
                <w:szCs w:val="16"/>
              </w:rPr>
              <w:t>HGDU</w:t>
            </w:r>
          </w:p>
        </w:tc>
        <w:tc>
          <w:tcPr>
            <w:tcW w:w="1023" w:type="dxa"/>
          </w:tcPr>
          <w:p w14:paraId="52523E60" w14:textId="6421CF8E"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382FC915" w14:textId="0024642A"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30</w:t>
            </w:r>
          </w:p>
        </w:tc>
        <w:tc>
          <w:tcPr>
            <w:tcW w:w="1276" w:type="dxa"/>
          </w:tcPr>
          <w:p w14:paraId="1C420D2A" w14:textId="0F23501D"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olor w:val="000000"/>
                <w:sz w:val="16"/>
                <w:szCs w:val="16"/>
              </w:rPr>
              <w:t>566-572 MHz</w:t>
            </w:r>
          </w:p>
        </w:tc>
        <w:tc>
          <w:tcPr>
            <w:tcW w:w="1984" w:type="dxa"/>
          </w:tcPr>
          <w:p w14:paraId="2CFFB244" w14:textId="58C52C7F"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IFT/223/UCS/1074/2015</w:t>
            </w:r>
          </w:p>
        </w:tc>
        <w:tc>
          <w:tcPr>
            <w:tcW w:w="1852" w:type="dxa"/>
          </w:tcPr>
          <w:p w14:paraId="6866A268" w14:textId="17C7F98F" w:rsidR="00994D8D" w:rsidRPr="000E0C81" w:rsidRDefault="00994D8D" w:rsidP="00994D8D">
            <w:pPr>
              <w:spacing w:after="0"/>
              <w:jc w:val="center"/>
              <w:rPr>
                <w:rFonts w:ascii="ITC Avant Garde" w:eastAsia="Times New Roman" w:hAnsi="ITC Avant Garde"/>
                <w:color w:val="000000"/>
                <w:sz w:val="12"/>
                <w:szCs w:val="12"/>
                <w:lang w:eastAsia="es-MX"/>
              </w:rPr>
            </w:pPr>
            <w:r w:rsidRPr="000E0C81">
              <w:rPr>
                <w:rFonts w:ascii="ITC Avant Garde" w:hAnsi="ITC Avant Garde" w:cs="Arial"/>
                <w:sz w:val="12"/>
                <w:szCs w:val="12"/>
              </w:rPr>
              <w:t>17 de junio del año 2015</w:t>
            </w:r>
          </w:p>
        </w:tc>
      </w:tr>
      <w:tr w:rsidR="00994D8D" w:rsidRPr="000E0C81" w14:paraId="602149AC" w14:textId="77777777" w:rsidTr="00994D8D">
        <w:trPr>
          <w:trHeight w:val="285"/>
          <w:jc w:val="right"/>
        </w:trPr>
        <w:tc>
          <w:tcPr>
            <w:tcW w:w="567" w:type="dxa"/>
            <w:noWrap/>
          </w:tcPr>
          <w:p w14:paraId="5DC9B081" w14:textId="393594C5"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12</w:t>
            </w:r>
          </w:p>
        </w:tc>
        <w:tc>
          <w:tcPr>
            <w:tcW w:w="1134" w:type="dxa"/>
          </w:tcPr>
          <w:p w14:paraId="1D852F30" w14:textId="3EE608A3"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X</w:t>
            </w:r>
            <w:r w:rsidR="00792658" w:rsidRPr="000E0C81">
              <w:rPr>
                <w:rFonts w:ascii="ITC Avant Garde" w:eastAsia="Times New Roman" w:hAnsi="ITC Avant Garde"/>
                <w:color w:val="000000"/>
                <w:sz w:val="2"/>
                <w:szCs w:val="2"/>
                <w:lang w:eastAsia="es-MX"/>
              </w:rPr>
              <w:t xml:space="preserve"> </w:t>
            </w:r>
            <w:r w:rsidRPr="000E0C81">
              <w:rPr>
                <w:rFonts w:ascii="ITC Avant Garde" w:eastAsia="Times New Roman" w:hAnsi="ITC Avant Garde"/>
                <w:color w:val="000000"/>
                <w:sz w:val="2"/>
                <w:szCs w:val="2"/>
                <w:lang w:eastAsia="es-MX"/>
              </w:rPr>
              <w:t xml:space="preserve"> </w:t>
            </w:r>
            <w:r w:rsidRPr="000E0C81">
              <w:rPr>
                <w:rFonts w:ascii="ITC Avant Garde" w:eastAsia="Times New Roman" w:hAnsi="ITC Avant Garde"/>
                <w:color w:val="000000"/>
                <w:sz w:val="16"/>
                <w:szCs w:val="16"/>
                <w:lang w:eastAsia="es-MX"/>
              </w:rPr>
              <w:t>HGTD</w:t>
            </w:r>
          </w:p>
        </w:tc>
        <w:tc>
          <w:tcPr>
            <w:tcW w:w="1023" w:type="dxa"/>
          </w:tcPr>
          <w:p w14:paraId="1970149D" w14:textId="2920FC42"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7BD38C25" w14:textId="717A29AB"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21</w:t>
            </w:r>
          </w:p>
        </w:tc>
        <w:tc>
          <w:tcPr>
            <w:tcW w:w="1276" w:type="dxa"/>
          </w:tcPr>
          <w:p w14:paraId="7DB461B9" w14:textId="769D8013"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512-518 MHz</w:t>
            </w:r>
          </w:p>
        </w:tc>
        <w:tc>
          <w:tcPr>
            <w:tcW w:w="1984" w:type="dxa"/>
          </w:tcPr>
          <w:p w14:paraId="0C15E0D5" w14:textId="13475BF4"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IFT/223/UCS/1075/2015</w:t>
            </w:r>
          </w:p>
        </w:tc>
        <w:tc>
          <w:tcPr>
            <w:tcW w:w="1852" w:type="dxa"/>
          </w:tcPr>
          <w:p w14:paraId="3E5F1123" w14:textId="40F35BFE" w:rsidR="00994D8D" w:rsidRPr="000E0C81" w:rsidRDefault="00994D8D" w:rsidP="00994D8D">
            <w:pPr>
              <w:spacing w:after="0"/>
              <w:jc w:val="center"/>
              <w:rPr>
                <w:rFonts w:ascii="ITC Avant Garde" w:eastAsia="Times New Roman" w:hAnsi="ITC Avant Garde"/>
                <w:color w:val="000000"/>
                <w:sz w:val="12"/>
                <w:szCs w:val="12"/>
                <w:lang w:eastAsia="es-MX"/>
              </w:rPr>
            </w:pPr>
            <w:r w:rsidRPr="000E0C81">
              <w:rPr>
                <w:rFonts w:ascii="ITC Avant Garde" w:hAnsi="ITC Avant Garde" w:cs="Arial"/>
                <w:sz w:val="12"/>
                <w:szCs w:val="12"/>
              </w:rPr>
              <w:t>17 de junio del año 2015</w:t>
            </w:r>
          </w:p>
        </w:tc>
      </w:tr>
      <w:tr w:rsidR="00994D8D" w:rsidRPr="000E0C81" w14:paraId="1C1A4740" w14:textId="77777777" w:rsidTr="00994D8D">
        <w:trPr>
          <w:trHeight w:val="285"/>
          <w:jc w:val="right"/>
        </w:trPr>
        <w:tc>
          <w:tcPr>
            <w:tcW w:w="567" w:type="dxa"/>
            <w:noWrap/>
          </w:tcPr>
          <w:p w14:paraId="24A47B8F" w14:textId="063E09CB"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13</w:t>
            </w:r>
          </w:p>
        </w:tc>
        <w:tc>
          <w:tcPr>
            <w:tcW w:w="1134" w:type="dxa"/>
          </w:tcPr>
          <w:p w14:paraId="5524D55F" w14:textId="46EE3246"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00792658" w:rsidRPr="000E0C81">
              <w:rPr>
                <w:rFonts w:ascii="ITC Avant Garde" w:hAnsi="ITC Avant Garde" w:cs="Arial"/>
                <w:sz w:val="2"/>
                <w:szCs w:val="2"/>
              </w:rPr>
              <w:t xml:space="preserve"> </w:t>
            </w:r>
            <w:r w:rsidRPr="000E0C81">
              <w:rPr>
                <w:rFonts w:ascii="ITC Avant Garde" w:hAnsi="ITC Avant Garde" w:cs="Arial"/>
                <w:sz w:val="2"/>
                <w:szCs w:val="2"/>
              </w:rPr>
              <w:t xml:space="preserve"> </w:t>
            </w:r>
            <w:r w:rsidRPr="000E0C81">
              <w:rPr>
                <w:rFonts w:ascii="ITC Avant Garde" w:hAnsi="ITC Avant Garde" w:cs="Arial"/>
                <w:sz w:val="16"/>
                <w:szCs w:val="16"/>
              </w:rPr>
              <w:t>HGTI</w:t>
            </w:r>
          </w:p>
        </w:tc>
        <w:tc>
          <w:tcPr>
            <w:tcW w:w="1023" w:type="dxa"/>
          </w:tcPr>
          <w:p w14:paraId="011A6EBD" w14:textId="4A7A32F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6E16F83D" w14:textId="4D020CD0"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23</w:t>
            </w:r>
          </w:p>
        </w:tc>
        <w:tc>
          <w:tcPr>
            <w:tcW w:w="1276" w:type="dxa"/>
          </w:tcPr>
          <w:p w14:paraId="023E231E" w14:textId="62B274A8"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524-530 MHz</w:t>
            </w:r>
          </w:p>
        </w:tc>
        <w:tc>
          <w:tcPr>
            <w:tcW w:w="1984" w:type="dxa"/>
          </w:tcPr>
          <w:p w14:paraId="24D5E495" w14:textId="73323CDA"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IFT/223/UCS/1077/2015</w:t>
            </w:r>
          </w:p>
        </w:tc>
        <w:tc>
          <w:tcPr>
            <w:tcW w:w="1852" w:type="dxa"/>
          </w:tcPr>
          <w:p w14:paraId="3CAEE1D4" w14:textId="46196339" w:rsidR="00994D8D" w:rsidRPr="000E0C81" w:rsidRDefault="00994D8D" w:rsidP="00994D8D">
            <w:pPr>
              <w:spacing w:after="0"/>
              <w:jc w:val="center"/>
              <w:rPr>
                <w:rFonts w:ascii="ITC Avant Garde" w:hAnsi="ITC Avant Garde" w:cs="Arial"/>
                <w:sz w:val="12"/>
                <w:szCs w:val="12"/>
              </w:rPr>
            </w:pPr>
            <w:r w:rsidRPr="000E0C81">
              <w:rPr>
                <w:rFonts w:ascii="ITC Avant Garde" w:hAnsi="ITC Avant Garde" w:cs="Arial"/>
                <w:sz w:val="12"/>
                <w:szCs w:val="12"/>
              </w:rPr>
              <w:t>17 de junio del año 2015</w:t>
            </w:r>
          </w:p>
        </w:tc>
      </w:tr>
      <w:tr w:rsidR="00994D8D" w:rsidRPr="000E0C81" w14:paraId="7FB09AE2" w14:textId="77777777" w:rsidTr="00994D8D">
        <w:trPr>
          <w:trHeight w:val="285"/>
          <w:jc w:val="right"/>
        </w:trPr>
        <w:tc>
          <w:tcPr>
            <w:tcW w:w="567" w:type="dxa"/>
            <w:noWrap/>
          </w:tcPr>
          <w:p w14:paraId="1853ECD2" w14:textId="0B431EE0"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14</w:t>
            </w:r>
          </w:p>
        </w:tc>
        <w:tc>
          <w:tcPr>
            <w:tcW w:w="1134" w:type="dxa"/>
          </w:tcPr>
          <w:p w14:paraId="66B0FF4A" w14:textId="36E0EB6E"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00792658" w:rsidRPr="000E0C81">
              <w:rPr>
                <w:rFonts w:ascii="ITC Avant Garde" w:hAnsi="ITC Avant Garde" w:cs="Arial"/>
                <w:sz w:val="2"/>
                <w:szCs w:val="2"/>
              </w:rPr>
              <w:t xml:space="preserve"> </w:t>
            </w:r>
            <w:r w:rsidRPr="000E0C81">
              <w:rPr>
                <w:rFonts w:ascii="ITC Avant Garde" w:hAnsi="ITC Avant Garde" w:cs="Arial"/>
                <w:sz w:val="16"/>
                <w:szCs w:val="16"/>
              </w:rPr>
              <w:t>HGJE</w:t>
            </w:r>
          </w:p>
        </w:tc>
        <w:tc>
          <w:tcPr>
            <w:tcW w:w="1023" w:type="dxa"/>
          </w:tcPr>
          <w:p w14:paraId="2F3EB345" w14:textId="223FC419"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13701B70" w14:textId="0352C369"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31</w:t>
            </w:r>
          </w:p>
        </w:tc>
        <w:tc>
          <w:tcPr>
            <w:tcW w:w="1276" w:type="dxa"/>
          </w:tcPr>
          <w:p w14:paraId="4ED94219" w14:textId="6F1EB311"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572-578 MHz</w:t>
            </w:r>
          </w:p>
        </w:tc>
        <w:tc>
          <w:tcPr>
            <w:tcW w:w="1984" w:type="dxa"/>
          </w:tcPr>
          <w:p w14:paraId="7FC98B93" w14:textId="07C882AC"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IFT/223/UCS/1078/2015</w:t>
            </w:r>
          </w:p>
        </w:tc>
        <w:tc>
          <w:tcPr>
            <w:tcW w:w="1852" w:type="dxa"/>
          </w:tcPr>
          <w:p w14:paraId="71FC8614" w14:textId="54D84FBA" w:rsidR="00994D8D" w:rsidRPr="000E0C81" w:rsidRDefault="00994D8D" w:rsidP="00994D8D">
            <w:pPr>
              <w:spacing w:after="0"/>
              <w:jc w:val="center"/>
              <w:rPr>
                <w:rFonts w:ascii="ITC Avant Garde" w:hAnsi="ITC Avant Garde" w:cs="Arial"/>
                <w:sz w:val="12"/>
                <w:szCs w:val="12"/>
              </w:rPr>
            </w:pPr>
            <w:r w:rsidRPr="000E0C81">
              <w:rPr>
                <w:rFonts w:ascii="ITC Avant Garde" w:hAnsi="ITC Avant Garde" w:cs="Arial"/>
                <w:sz w:val="12"/>
                <w:szCs w:val="12"/>
              </w:rPr>
              <w:t>17 de junio del año 2015</w:t>
            </w:r>
          </w:p>
        </w:tc>
      </w:tr>
      <w:tr w:rsidR="00994D8D" w:rsidRPr="000E0C81" w14:paraId="0207FF62" w14:textId="77777777" w:rsidTr="00994D8D">
        <w:trPr>
          <w:trHeight w:val="285"/>
          <w:jc w:val="right"/>
        </w:trPr>
        <w:tc>
          <w:tcPr>
            <w:tcW w:w="567" w:type="dxa"/>
            <w:noWrap/>
          </w:tcPr>
          <w:p w14:paraId="58DE0B04" w14:textId="191F3BD5"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15</w:t>
            </w:r>
          </w:p>
        </w:tc>
        <w:tc>
          <w:tcPr>
            <w:tcW w:w="1134" w:type="dxa"/>
          </w:tcPr>
          <w:p w14:paraId="595980C1" w14:textId="5CEA64C7"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00792658" w:rsidRPr="000E0C81">
              <w:rPr>
                <w:rFonts w:ascii="ITC Avant Garde" w:hAnsi="ITC Avant Garde" w:cs="Arial"/>
                <w:sz w:val="2"/>
                <w:szCs w:val="2"/>
              </w:rPr>
              <w:t xml:space="preserve"> </w:t>
            </w:r>
            <w:r w:rsidRPr="000E0C81">
              <w:rPr>
                <w:rFonts w:ascii="ITC Avant Garde" w:hAnsi="ITC Avant Garde" w:cs="Arial"/>
                <w:sz w:val="2"/>
                <w:szCs w:val="2"/>
              </w:rPr>
              <w:t xml:space="preserve"> </w:t>
            </w:r>
            <w:r w:rsidRPr="000E0C81">
              <w:rPr>
                <w:rFonts w:ascii="ITC Avant Garde" w:hAnsi="ITC Avant Garde" w:cs="Arial"/>
                <w:sz w:val="16"/>
                <w:szCs w:val="16"/>
              </w:rPr>
              <w:t>HGSC</w:t>
            </w:r>
          </w:p>
        </w:tc>
        <w:tc>
          <w:tcPr>
            <w:tcW w:w="1023" w:type="dxa"/>
          </w:tcPr>
          <w:p w14:paraId="59AD3FF5" w14:textId="6A8BE975"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667B7DA8" w14:textId="1A2159AC"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45</w:t>
            </w:r>
          </w:p>
        </w:tc>
        <w:tc>
          <w:tcPr>
            <w:tcW w:w="1276" w:type="dxa"/>
          </w:tcPr>
          <w:p w14:paraId="2A908633" w14:textId="0C79DA47"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656-662 MHz</w:t>
            </w:r>
          </w:p>
        </w:tc>
        <w:tc>
          <w:tcPr>
            <w:tcW w:w="1984" w:type="dxa"/>
          </w:tcPr>
          <w:p w14:paraId="05792926" w14:textId="39B79183"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IFT/223/UCS/1079/2015</w:t>
            </w:r>
          </w:p>
        </w:tc>
        <w:tc>
          <w:tcPr>
            <w:tcW w:w="1852" w:type="dxa"/>
          </w:tcPr>
          <w:p w14:paraId="142C4962" w14:textId="60A7E62E" w:rsidR="00994D8D" w:rsidRPr="000E0C81" w:rsidRDefault="00994D8D" w:rsidP="00994D8D">
            <w:pPr>
              <w:spacing w:after="0"/>
              <w:jc w:val="center"/>
              <w:rPr>
                <w:rFonts w:ascii="ITC Avant Garde" w:hAnsi="ITC Avant Garde" w:cs="Arial"/>
                <w:sz w:val="12"/>
                <w:szCs w:val="12"/>
              </w:rPr>
            </w:pPr>
            <w:r w:rsidRPr="000E0C81">
              <w:rPr>
                <w:rFonts w:ascii="ITC Avant Garde" w:hAnsi="ITC Avant Garde" w:cs="Arial"/>
                <w:sz w:val="12"/>
                <w:szCs w:val="12"/>
              </w:rPr>
              <w:t>17 de junio del año 2015</w:t>
            </w:r>
          </w:p>
        </w:tc>
      </w:tr>
      <w:tr w:rsidR="00994D8D" w:rsidRPr="000E0C81" w14:paraId="6AE62F8F" w14:textId="77777777" w:rsidTr="00994D8D">
        <w:trPr>
          <w:trHeight w:val="285"/>
          <w:jc w:val="right"/>
        </w:trPr>
        <w:tc>
          <w:tcPr>
            <w:tcW w:w="567" w:type="dxa"/>
            <w:noWrap/>
          </w:tcPr>
          <w:p w14:paraId="2C4FF06A" w14:textId="14882FCF"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16</w:t>
            </w:r>
          </w:p>
        </w:tc>
        <w:tc>
          <w:tcPr>
            <w:tcW w:w="1134" w:type="dxa"/>
          </w:tcPr>
          <w:p w14:paraId="11C6EDA0" w14:textId="3D7BF693" w:rsidR="00994D8D" w:rsidRPr="000E0C81" w:rsidRDefault="00994D8D" w:rsidP="00994D8D">
            <w:pPr>
              <w:spacing w:after="0"/>
              <w:jc w:val="center"/>
              <w:rPr>
                <w:rFonts w:ascii="ITC Avant Garde" w:hAnsi="ITC Avant Garde" w:cs="Arial"/>
                <w:sz w:val="16"/>
                <w:szCs w:val="16"/>
              </w:rPr>
            </w:pPr>
            <w:r w:rsidRPr="000E0C81">
              <w:rPr>
                <w:rFonts w:ascii="ITC Avant Garde" w:eastAsia="Times New Roman" w:hAnsi="ITC Avant Garde"/>
                <w:color w:val="000000"/>
                <w:sz w:val="16"/>
                <w:szCs w:val="16"/>
                <w:lang w:eastAsia="es-MX"/>
              </w:rPr>
              <w:t>X</w:t>
            </w:r>
            <w:r w:rsidR="00792658" w:rsidRPr="000E0C81">
              <w:rPr>
                <w:rFonts w:ascii="ITC Avant Garde" w:eastAsia="Times New Roman" w:hAnsi="ITC Avant Garde"/>
                <w:color w:val="000000"/>
                <w:sz w:val="2"/>
                <w:szCs w:val="2"/>
                <w:lang w:eastAsia="es-MX"/>
              </w:rPr>
              <w:t xml:space="preserve"> </w:t>
            </w:r>
            <w:r w:rsidRPr="000E0C81">
              <w:rPr>
                <w:rFonts w:ascii="ITC Avant Garde" w:eastAsia="Times New Roman" w:hAnsi="ITC Avant Garde"/>
                <w:color w:val="000000"/>
                <w:sz w:val="2"/>
                <w:szCs w:val="2"/>
                <w:lang w:eastAsia="es-MX"/>
              </w:rPr>
              <w:t xml:space="preserve"> </w:t>
            </w:r>
            <w:r w:rsidRPr="000E0C81">
              <w:rPr>
                <w:rFonts w:ascii="ITC Avant Garde" w:eastAsia="Times New Roman" w:hAnsi="ITC Avant Garde"/>
                <w:color w:val="000000"/>
                <w:sz w:val="16"/>
                <w:szCs w:val="16"/>
                <w:lang w:eastAsia="es-MX"/>
              </w:rPr>
              <w:t>HGTA</w:t>
            </w:r>
          </w:p>
        </w:tc>
        <w:tc>
          <w:tcPr>
            <w:tcW w:w="1023" w:type="dxa"/>
          </w:tcPr>
          <w:p w14:paraId="1796C1CF" w14:textId="313DA5ED"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0D95DBE6" w14:textId="02EB7599" w:rsidR="00994D8D" w:rsidRPr="000E0C81" w:rsidRDefault="00994D8D" w:rsidP="00994D8D">
            <w:pPr>
              <w:spacing w:after="0"/>
              <w:jc w:val="center"/>
              <w:rPr>
                <w:rFonts w:ascii="ITC Avant Garde" w:hAnsi="ITC Avant Garde"/>
                <w:color w:val="000000"/>
                <w:sz w:val="16"/>
                <w:szCs w:val="16"/>
              </w:rPr>
            </w:pPr>
            <w:r w:rsidRPr="000E0C81">
              <w:rPr>
                <w:rFonts w:ascii="ITC Avant Garde" w:eastAsia="Times New Roman" w:hAnsi="ITC Avant Garde"/>
                <w:color w:val="000000"/>
                <w:sz w:val="16"/>
                <w:szCs w:val="16"/>
                <w:lang w:eastAsia="es-MX"/>
              </w:rPr>
              <w:t>50</w:t>
            </w:r>
          </w:p>
        </w:tc>
        <w:tc>
          <w:tcPr>
            <w:tcW w:w="1276" w:type="dxa"/>
          </w:tcPr>
          <w:p w14:paraId="4921B4C9" w14:textId="1E0B10FA"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s="Arial"/>
                <w:sz w:val="16"/>
                <w:szCs w:val="16"/>
              </w:rPr>
              <w:t>686-692 MHz</w:t>
            </w:r>
          </w:p>
        </w:tc>
        <w:tc>
          <w:tcPr>
            <w:tcW w:w="1984" w:type="dxa"/>
          </w:tcPr>
          <w:p w14:paraId="2D215FA2" w14:textId="2997089D"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IFT/223/UCS/1080/2015</w:t>
            </w:r>
          </w:p>
        </w:tc>
        <w:tc>
          <w:tcPr>
            <w:tcW w:w="1852" w:type="dxa"/>
          </w:tcPr>
          <w:p w14:paraId="745E90CE" w14:textId="6223F0C3" w:rsidR="00994D8D" w:rsidRPr="000E0C81" w:rsidRDefault="00994D8D" w:rsidP="00994D8D">
            <w:pPr>
              <w:spacing w:after="0"/>
              <w:jc w:val="center"/>
              <w:rPr>
                <w:rFonts w:ascii="ITC Avant Garde" w:hAnsi="ITC Avant Garde" w:cs="Arial"/>
                <w:sz w:val="12"/>
                <w:szCs w:val="12"/>
              </w:rPr>
            </w:pPr>
            <w:r w:rsidRPr="000E0C81">
              <w:rPr>
                <w:rFonts w:ascii="ITC Avant Garde" w:hAnsi="ITC Avant Garde" w:cs="Arial"/>
                <w:sz w:val="12"/>
                <w:szCs w:val="12"/>
              </w:rPr>
              <w:t>17 de junio del año 2015</w:t>
            </w:r>
          </w:p>
        </w:tc>
      </w:tr>
      <w:tr w:rsidR="00994D8D" w:rsidRPr="000E0C81" w14:paraId="5A0F06B0" w14:textId="77777777" w:rsidTr="00994D8D">
        <w:trPr>
          <w:trHeight w:val="285"/>
          <w:jc w:val="right"/>
        </w:trPr>
        <w:tc>
          <w:tcPr>
            <w:tcW w:w="567" w:type="dxa"/>
            <w:noWrap/>
          </w:tcPr>
          <w:p w14:paraId="4FA76013" w14:textId="25134DD1"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w:t>
            </w:r>
          </w:p>
        </w:tc>
        <w:tc>
          <w:tcPr>
            <w:tcW w:w="1134" w:type="dxa"/>
          </w:tcPr>
          <w:p w14:paraId="631D930A" w14:textId="15E5652B"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00792658" w:rsidRPr="000E0C81">
              <w:rPr>
                <w:rFonts w:ascii="ITC Avant Garde" w:hAnsi="ITC Avant Garde" w:cs="Arial"/>
                <w:sz w:val="2"/>
                <w:szCs w:val="2"/>
              </w:rPr>
              <w:t xml:space="preserve"> </w:t>
            </w:r>
            <w:r w:rsidRPr="000E0C81">
              <w:rPr>
                <w:rFonts w:ascii="ITC Avant Garde" w:hAnsi="ITC Avant Garde" w:cs="Arial"/>
                <w:sz w:val="16"/>
                <w:szCs w:val="16"/>
              </w:rPr>
              <w:t>HGVK</w:t>
            </w:r>
          </w:p>
        </w:tc>
        <w:tc>
          <w:tcPr>
            <w:tcW w:w="1023" w:type="dxa"/>
          </w:tcPr>
          <w:p w14:paraId="009ED42F" w14:textId="523482F3"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683EB19D" w14:textId="20CD6E85"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27</w:t>
            </w:r>
          </w:p>
        </w:tc>
        <w:tc>
          <w:tcPr>
            <w:tcW w:w="1276" w:type="dxa"/>
          </w:tcPr>
          <w:p w14:paraId="4830CA20" w14:textId="0415A73B"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548-554 MHz</w:t>
            </w:r>
          </w:p>
        </w:tc>
        <w:tc>
          <w:tcPr>
            <w:tcW w:w="1984" w:type="dxa"/>
          </w:tcPr>
          <w:p w14:paraId="12C6F6C2" w14:textId="4DBD3DC7"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IFT/223/UCS/1081/2015</w:t>
            </w:r>
          </w:p>
        </w:tc>
        <w:tc>
          <w:tcPr>
            <w:tcW w:w="1852" w:type="dxa"/>
          </w:tcPr>
          <w:p w14:paraId="75F52EBD" w14:textId="6F0CBB29" w:rsidR="00994D8D" w:rsidRPr="000E0C81" w:rsidRDefault="00994D8D" w:rsidP="00994D8D">
            <w:pPr>
              <w:spacing w:after="0"/>
              <w:jc w:val="center"/>
              <w:rPr>
                <w:rFonts w:ascii="ITC Avant Garde" w:hAnsi="ITC Avant Garde" w:cs="Arial"/>
                <w:sz w:val="12"/>
                <w:szCs w:val="12"/>
              </w:rPr>
            </w:pPr>
            <w:r w:rsidRPr="000E0C81">
              <w:rPr>
                <w:rFonts w:ascii="ITC Avant Garde" w:hAnsi="ITC Avant Garde" w:cs="Arial"/>
                <w:sz w:val="12"/>
                <w:szCs w:val="12"/>
              </w:rPr>
              <w:t>17 de junio del año 2015</w:t>
            </w:r>
          </w:p>
        </w:tc>
      </w:tr>
      <w:tr w:rsidR="00994D8D" w:rsidRPr="000E0C81" w14:paraId="6BD0D1B8" w14:textId="77777777" w:rsidTr="00994D8D">
        <w:trPr>
          <w:trHeight w:val="285"/>
          <w:jc w:val="right"/>
        </w:trPr>
        <w:tc>
          <w:tcPr>
            <w:tcW w:w="567" w:type="dxa"/>
            <w:noWrap/>
          </w:tcPr>
          <w:p w14:paraId="655C5142" w14:textId="43909365"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18</w:t>
            </w:r>
          </w:p>
        </w:tc>
        <w:tc>
          <w:tcPr>
            <w:tcW w:w="1134" w:type="dxa"/>
          </w:tcPr>
          <w:p w14:paraId="21A64F3C" w14:textId="02028AEF"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00792658" w:rsidRPr="000E0C81">
              <w:rPr>
                <w:rFonts w:ascii="ITC Avant Garde" w:hAnsi="ITC Avant Garde" w:cs="Arial"/>
                <w:sz w:val="2"/>
                <w:szCs w:val="2"/>
              </w:rPr>
              <w:t xml:space="preserve"> </w:t>
            </w:r>
            <w:r w:rsidRPr="000E0C81">
              <w:rPr>
                <w:rFonts w:ascii="ITC Avant Garde" w:hAnsi="ITC Avant Garde" w:cs="Arial"/>
                <w:sz w:val="2"/>
                <w:szCs w:val="2"/>
              </w:rPr>
              <w:t xml:space="preserve"> </w:t>
            </w:r>
            <w:r w:rsidRPr="000E0C81">
              <w:rPr>
                <w:rFonts w:ascii="ITC Avant Garde" w:hAnsi="ITC Avant Garde" w:cs="Arial"/>
                <w:sz w:val="16"/>
                <w:szCs w:val="16"/>
              </w:rPr>
              <w:t>HGSF</w:t>
            </w:r>
          </w:p>
        </w:tc>
        <w:tc>
          <w:tcPr>
            <w:tcW w:w="1023" w:type="dxa"/>
          </w:tcPr>
          <w:p w14:paraId="043A66C0" w14:textId="13E33161"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4F847ED5" w14:textId="24FA3EAC"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33</w:t>
            </w:r>
          </w:p>
        </w:tc>
        <w:tc>
          <w:tcPr>
            <w:tcW w:w="1276" w:type="dxa"/>
          </w:tcPr>
          <w:p w14:paraId="29029C3A" w14:textId="2F430CB3"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584-590 MHz</w:t>
            </w:r>
          </w:p>
        </w:tc>
        <w:tc>
          <w:tcPr>
            <w:tcW w:w="1984" w:type="dxa"/>
          </w:tcPr>
          <w:p w14:paraId="643037A8" w14:textId="3A4AFC0E"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IFT/223/UCS/1082/2015</w:t>
            </w:r>
          </w:p>
        </w:tc>
        <w:tc>
          <w:tcPr>
            <w:tcW w:w="1852" w:type="dxa"/>
          </w:tcPr>
          <w:p w14:paraId="28D41906" w14:textId="200563CE" w:rsidR="00994D8D" w:rsidRPr="000E0C81" w:rsidRDefault="00994D8D" w:rsidP="00994D8D">
            <w:pPr>
              <w:spacing w:after="0"/>
              <w:jc w:val="center"/>
              <w:rPr>
                <w:rFonts w:ascii="ITC Avant Garde" w:hAnsi="ITC Avant Garde" w:cs="Arial"/>
                <w:sz w:val="12"/>
                <w:szCs w:val="12"/>
              </w:rPr>
            </w:pPr>
            <w:r w:rsidRPr="000E0C81">
              <w:rPr>
                <w:rFonts w:ascii="ITC Avant Garde" w:hAnsi="ITC Avant Garde" w:cs="Arial"/>
                <w:sz w:val="12"/>
                <w:szCs w:val="12"/>
              </w:rPr>
              <w:t>17 de junio del año 2015</w:t>
            </w:r>
          </w:p>
        </w:tc>
      </w:tr>
      <w:tr w:rsidR="00994D8D" w:rsidRPr="000E0C81" w14:paraId="750D0B93" w14:textId="77777777" w:rsidTr="00994D8D">
        <w:trPr>
          <w:trHeight w:val="285"/>
          <w:jc w:val="right"/>
        </w:trPr>
        <w:tc>
          <w:tcPr>
            <w:tcW w:w="567" w:type="dxa"/>
            <w:noWrap/>
          </w:tcPr>
          <w:p w14:paraId="2A7C6173" w14:textId="0DEA1BC6"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19</w:t>
            </w:r>
          </w:p>
        </w:tc>
        <w:tc>
          <w:tcPr>
            <w:tcW w:w="1134" w:type="dxa"/>
          </w:tcPr>
          <w:p w14:paraId="00B353D2" w14:textId="3441C7F1"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00792658" w:rsidRPr="000E0C81">
              <w:rPr>
                <w:rFonts w:ascii="ITC Avant Garde" w:hAnsi="ITC Avant Garde" w:cs="Arial"/>
                <w:sz w:val="2"/>
                <w:szCs w:val="2"/>
              </w:rPr>
              <w:t xml:space="preserve"> </w:t>
            </w:r>
            <w:r w:rsidRPr="000E0C81">
              <w:rPr>
                <w:rFonts w:ascii="ITC Avant Garde" w:hAnsi="ITC Avant Garde" w:cs="Arial"/>
                <w:sz w:val="2"/>
                <w:szCs w:val="2"/>
              </w:rPr>
              <w:t xml:space="preserve"> </w:t>
            </w:r>
            <w:r w:rsidRPr="000E0C81">
              <w:rPr>
                <w:rFonts w:ascii="ITC Avant Garde" w:hAnsi="ITC Avant Garde" w:cs="Arial"/>
                <w:sz w:val="16"/>
                <w:szCs w:val="16"/>
              </w:rPr>
              <w:t>HDLG</w:t>
            </w:r>
          </w:p>
        </w:tc>
        <w:tc>
          <w:tcPr>
            <w:tcW w:w="1023" w:type="dxa"/>
          </w:tcPr>
          <w:p w14:paraId="7AA346FF" w14:textId="2E94F835"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64E7AF2E" w14:textId="77EB8186"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45</w:t>
            </w:r>
          </w:p>
        </w:tc>
        <w:tc>
          <w:tcPr>
            <w:tcW w:w="1276" w:type="dxa"/>
          </w:tcPr>
          <w:p w14:paraId="2738578C" w14:textId="20D4EB84"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656-662 MHz</w:t>
            </w:r>
          </w:p>
        </w:tc>
        <w:tc>
          <w:tcPr>
            <w:tcW w:w="1984" w:type="dxa"/>
          </w:tcPr>
          <w:p w14:paraId="3783558D" w14:textId="235BE7EB"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IFT/223/UCS/1084/2015</w:t>
            </w:r>
          </w:p>
        </w:tc>
        <w:tc>
          <w:tcPr>
            <w:tcW w:w="1852" w:type="dxa"/>
          </w:tcPr>
          <w:p w14:paraId="4475C4D5" w14:textId="0473B65D" w:rsidR="00994D8D" w:rsidRPr="000E0C81" w:rsidRDefault="00994D8D" w:rsidP="00994D8D">
            <w:pPr>
              <w:spacing w:after="0"/>
              <w:jc w:val="center"/>
              <w:rPr>
                <w:rFonts w:ascii="ITC Avant Garde" w:hAnsi="ITC Avant Garde" w:cs="Arial"/>
                <w:sz w:val="12"/>
                <w:szCs w:val="12"/>
              </w:rPr>
            </w:pPr>
            <w:r w:rsidRPr="000E0C81">
              <w:rPr>
                <w:rFonts w:ascii="ITC Avant Garde" w:hAnsi="ITC Avant Garde" w:cs="Arial"/>
                <w:sz w:val="12"/>
                <w:szCs w:val="12"/>
              </w:rPr>
              <w:t>17 de junio del año 2015</w:t>
            </w:r>
          </w:p>
        </w:tc>
      </w:tr>
      <w:tr w:rsidR="00994D8D" w:rsidRPr="000E0C81" w14:paraId="58ED7BB8" w14:textId="77777777" w:rsidTr="00994D8D">
        <w:trPr>
          <w:trHeight w:val="285"/>
          <w:jc w:val="right"/>
        </w:trPr>
        <w:tc>
          <w:tcPr>
            <w:tcW w:w="567" w:type="dxa"/>
            <w:noWrap/>
          </w:tcPr>
          <w:p w14:paraId="34F79C40" w14:textId="2402E50B"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20</w:t>
            </w:r>
          </w:p>
        </w:tc>
        <w:tc>
          <w:tcPr>
            <w:tcW w:w="1134" w:type="dxa"/>
          </w:tcPr>
          <w:p w14:paraId="1A321380" w14:textId="267B7F4E"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00792658" w:rsidRPr="000E0C81">
              <w:rPr>
                <w:rFonts w:ascii="ITC Avant Garde" w:hAnsi="ITC Avant Garde" w:cs="Arial"/>
                <w:sz w:val="2"/>
                <w:szCs w:val="2"/>
              </w:rPr>
              <w:t xml:space="preserve"> </w:t>
            </w:r>
            <w:r w:rsidRPr="000E0C81">
              <w:rPr>
                <w:rFonts w:ascii="ITC Avant Garde" w:hAnsi="ITC Avant Garde" w:cs="Arial"/>
                <w:sz w:val="16"/>
                <w:szCs w:val="16"/>
              </w:rPr>
              <w:t>HGLP</w:t>
            </w:r>
          </w:p>
        </w:tc>
        <w:tc>
          <w:tcPr>
            <w:tcW w:w="1023" w:type="dxa"/>
          </w:tcPr>
          <w:p w14:paraId="0E22DD96" w14:textId="57D053E0"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6A9B6CED" w14:textId="5A790000"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25</w:t>
            </w:r>
          </w:p>
        </w:tc>
        <w:tc>
          <w:tcPr>
            <w:tcW w:w="1276" w:type="dxa"/>
          </w:tcPr>
          <w:p w14:paraId="67AEAB18" w14:textId="6F01D8F0"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536-542 MHz</w:t>
            </w:r>
          </w:p>
        </w:tc>
        <w:tc>
          <w:tcPr>
            <w:tcW w:w="1984" w:type="dxa"/>
          </w:tcPr>
          <w:p w14:paraId="32E6A03F" w14:textId="34EC6055"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IFT/223/UCS/1085/2015</w:t>
            </w:r>
          </w:p>
        </w:tc>
        <w:tc>
          <w:tcPr>
            <w:tcW w:w="1852" w:type="dxa"/>
          </w:tcPr>
          <w:p w14:paraId="549E5346" w14:textId="421E31F1" w:rsidR="00994D8D" w:rsidRPr="000E0C81" w:rsidRDefault="00994D8D" w:rsidP="00994D8D">
            <w:pPr>
              <w:spacing w:after="0"/>
              <w:jc w:val="center"/>
              <w:rPr>
                <w:rFonts w:ascii="ITC Avant Garde" w:hAnsi="ITC Avant Garde" w:cs="Arial"/>
                <w:sz w:val="12"/>
                <w:szCs w:val="12"/>
              </w:rPr>
            </w:pPr>
            <w:r w:rsidRPr="000E0C81">
              <w:rPr>
                <w:rFonts w:ascii="ITC Avant Garde" w:hAnsi="ITC Avant Garde" w:cs="Arial"/>
                <w:sz w:val="12"/>
                <w:szCs w:val="12"/>
              </w:rPr>
              <w:t>17 de junio del año 2015</w:t>
            </w:r>
          </w:p>
        </w:tc>
      </w:tr>
      <w:tr w:rsidR="00994D8D" w:rsidRPr="000E0C81" w14:paraId="2242AFFD" w14:textId="77777777" w:rsidTr="00994D8D">
        <w:trPr>
          <w:trHeight w:val="285"/>
          <w:jc w:val="right"/>
        </w:trPr>
        <w:tc>
          <w:tcPr>
            <w:tcW w:w="567" w:type="dxa"/>
            <w:noWrap/>
          </w:tcPr>
          <w:p w14:paraId="41B70D4D" w14:textId="6E2E905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21</w:t>
            </w:r>
          </w:p>
        </w:tc>
        <w:tc>
          <w:tcPr>
            <w:tcW w:w="1134" w:type="dxa"/>
          </w:tcPr>
          <w:p w14:paraId="26860942" w14:textId="1EF4046D"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00792658" w:rsidRPr="000E0C81">
              <w:rPr>
                <w:rFonts w:ascii="ITC Avant Garde" w:hAnsi="ITC Avant Garde" w:cs="Arial"/>
                <w:sz w:val="2"/>
                <w:szCs w:val="2"/>
              </w:rPr>
              <w:t xml:space="preserve"> </w:t>
            </w:r>
            <w:r w:rsidRPr="000E0C81">
              <w:rPr>
                <w:rFonts w:ascii="ITC Avant Garde" w:hAnsi="ITC Avant Garde" w:cs="Arial"/>
                <w:sz w:val="16"/>
                <w:szCs w:val="16"/>
              </w:rPr>
              <w:t>HSMA</w:t>
            </w:r>
          </w:p>
        </w:tc>
        <w:tc>
          <w:tcPr>
            <w:tcW w:w="1023" w:type="dxa"/>
          </w:tcPr>
          <w:p w14:paraId="7F1DEAFC" w14:textId="1F809DDE"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39CCC6B9" w14:textId="298B5EC8"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24</w:t>
            </w:r>
          </w:p>
        </w:tc>
        <w:tc>
          <w:tcPr>
            <w:tcW w:w="1276" w:type="dxa"/>
          </w:tcPr>
          <w:p w14:paraId="7FF086BD" w14:textId="62BFDA13"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olor w:val="000000"/>
                <w:sz w:val="16"/>
                <w:szCs w:val="16"/>
              </w:rPr>
              <w:t>530-536 MHz</w:t>
            </w:r>
          </w:p>
        </w:tc>
        <w:tc>
          <w:tcPr>
            <w:tcW w:w="1984" w:type="dxa"/>
          </w:tcPr>
          <w:p w14:paraId="496DF134" w14:textId="751DE650"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IFT/223/UCS/1090/2015</w:t>
            </w:r>
          </w:p>
        </w:tc>
        <w:tc>
          <w:tcPr>
            <w:tcW w:w="1852" w:type="dxa"/>
          </w:tcPr>
          <w:p w14:paraId="19CB2B23" w14:textId="64FB1330" w:rsidR="00994D8D" w:rsidRPr="000E0C81" w:rsidRDefault="00994D8D" w:rsidP="00994D8D">
            <w:pPr>
              <w:spacing w:after="0"/>
              <w:jc w:val="center"/>
              <w:rPr>
                <w:rFonts w:ascii="ITC Avant Garde" w:hAnsi="ITC Avant Garde" w:cs="Arial"/>
                <w:sz w:val="12"/>
                <w:szCs w:val="12"/>
              </w:rPr>
            </w:pPr>
            <w:r w:rsidRPr="000E0C81">
              <w:rPr>
                <w:rFonts w:ascii="ITC Avant Garde" w:eastAsia="Times New Roman" w:hAnsi="ITC Avant Garde"/>
                <w:color w:val="000000"/>
                <w:sz w:val="12"/>
                <w:szCs w:val="12"/>
                <w:lang w:eastAsia="es-MX"/>
              </w:rPr>
              <w:t xml:space="preserve">18 de junio </w:t>
            </w:r>
            <w:r w:rsidRPr="000E0C81">
              <w:rPr>
                <w:rFonts w:ascii="ITC Avant Garde" w:hAnsi="ITC Avant Garde" w:cs="Arial"/>
                <w:sz w:val="12"/>
                <w:szCs w:val="12"/>
              </w:rPr>
              <w:t xml:space="preserve">del año </w:t>
            </w:r>
            <w:r w:rsidRPr="000E0C81">
              <w:rPr>
                <w:rFonts w:ascii="ITC Avant Garde" w:eastAsia="Times New Roman" w:hAnsi="ITC Avant Garde"/>
                <w:color w:val="000000"/>
                <w:sz w:val="12"/>
                <w:szCs w:val="12"/>
                <w:lang w:eastAsia="es-MX"/>
              </w:rPr>
              <w:t>2015</w:t>
            </w:r>
          </w:p>
        </w:tc>
      </w:tr>
      <w:tr w:rsidR="00994D8D" w:rsidRPr="000E0C81" w14:paraId="6CC2383E" w14:textId="77777777" w:rsidTr="00994D8D">
        <w:trPr>
          <w:trHeight w:val="285"/>
          <w:jc w:val="right"/>
        </w:trPr>
        <w:tc>
          <w:tcPr>
            <w:tcW w:w="567" w:type="dxa"/>
            <w:noWrap/>
          </w:tcPr>
          <w:p w14:paraId="2304AEA6" w14:textId="2435197A"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22</w:t>
            </w:r>
          </w:p>
        </w:tc>
        <w:tc>
          <w:tcPr>
            <w:tcW w:w="1134" w:type="dxa"/>
          </w:tcPr>
          <w:p w14:paraId="05ACE6A2" w14:textId="751AC065" w:rsidR="00994D8D" w:rsidRPr="000E0C81" w:rsidRDefault="00994D8D" w:rsidP="00994D8D">
            <w:pPr>
              <w:spacing w:after="0"/>
              <w:jc w:val="center"/>
              <w:rPr>
                <w:rFonts w:ascii="ITC Avant Garde" w:hAnsi="ITC Avant Garde" w:cs="Arial"/>
                <w:sz w:val="16"/>
                <w:szCs w:val="16"/>
              </w:rPr>
            </w:pPr>
            <w:r w:rsidRPr="000E0C81">
              <w:rPr>
                <w:rFonts w:ascii="ITC Avant Garde" w:eastAsia="Times New Roman" w:hAnsi="ITC Avant Garde"/>
                <w:color w:val="000000"/>
                <w:sz w:val="16"/>
                <w:szCs w:val="16"/>
                <w:lang w:eastAsia="es-MX"/>
              </w:rPr>
              <w:t>X</w:t>
            </w:r>
            <w:r w:rsidR="00792658" w:rsidRPr="000E0C81">
              <w:rPr>
                <w:rFonts w:ascii="ITC Avant Garde" w:eastAsia="Times New Roman" w:hAnsi="ITC Avant Garde"/>
                <w:color w:val="000000"/>
                <w:sz w:val="2"/>
                <w:szCs w:val="2"/>
                <w:lang w:eastAsia="es-MX"/>
              </w:rPr>
              <w:t xml:space="preserve"> </w:t>
            </w:r>
            <w:r w:rsidRPr="000E0C81">
              <w:rPr>
                <w:rFonts w:ascii="ITC Avant Garde" w:eastAsia="Times New Roman" w:hAnsi="ITC Avant Garde"/>
                <w:color w:val="000000"/>
                <w:sz w:val="2"/>
                <w:szCs w:val="2"/>
                <w:lang w:eastAsia="es-MX"/>
              </w:rPr>
              <w:t xml:space="preserve"> </w:t>
            </w:r>
            <w:r w:rsidRPr="000E0C81">
              <w:rPr>
                <w:rFonts w:ascii="ITC Avant Garde" w:eastAsia="Times New Roman" w:hAnsi="ITC Avant Garde"/>
                <w:color w:val="000000"/>
                <w:sz w:val="16"/>
                <w:szCs w:val="16"/>
                <w:lang w:eastAsia="es-MX"/>
              </w:rPr>
              <w:t>HGHU</w:t>
            </w:r>
          </w:p>
        </w:tc>
        <w:tc>
          <w:tcPr>
            <w:tcW w:w="1023" w:type="dxa"/>
          </w:tcPr>
          <w:p w14:paraId="55187D89" w14:textId="5B8B7D77"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2794E2D0" w14:textId="68D80E24" w:rsidR="00994D8D" w:rsidRPr="000E0C81" w:rsidRDefault="00994D8D" w:rsidP="00994D8D">
            <w:pPr>
              <w:spacing w:after="0"/>
              <w:jc w:val="center"/>
              <w:rPr>
                <w:rFonts w:ascii="ITC Avant Garde" w:hAnsi="ITC Avant Garde"/>
                <w:color w:val="000000"/>
                <w:sz w:val="16"/>
                <w:szCs w:val="16"/>
              </w:rPr>
            </w:pPr>
            <w:r w:rsidRPr="000E0C81">
              <w:rPr>
                <w:rFonts w:ascii="ITC Avant Garde" w:eastAsia="Times New Roman" w:hAnsi="ITC Avant Garde"/>
                <w:color w:val="000000"/>
                <w:sz w:val="16"/>
                <w:szCs w:val="16"/>
                <w:lang w:eastAsia="es-MX"/>
              </w:rPr>
              <w:t>50</w:t>
            </w:r>
          </w:p>
        </w:tc>
        <w:tc>
          <w:tcPr>
            <w:tcW w:w="1276" w:type="dxa"/>
          </w:tcPr>
          <w:p w14:paraId="15CE0A93" w14:textId="43A3596A"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s="Arial"/>
                <w:sz w:val="16"/>
                <w:szCs w:val="16"/>
              </w:rPr>
              <w:t>686-692 MHz</w:t>
            </w:r>
          </w:p>
        </w:tc>
        <w:tc>
          <w:tcPr>
            <w:tcW w:w="1984" w:type="dxa"/>
          </w:tcPr>
          <w:p w14:paraId="1C78680B" w14:textId="6CAA0548"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IFT/223/UCS/1091/2015</w:t>
            </w:r>
          </w:p>
        </w:tc>
        <w:tc>
          <w:tcPr>
            <w:tcW w:w="1852" w:type="dxa"/>
          </w:tcPr>
          <w:p w14:paraId="523C4224" w14:textId="4E5064F9" w:rsidR="00994D8D" w:rsidRPr="000E0C81" w:rsidRDefault="00994D8D" w:rsidP="00994D8D">
            <w:pPr>
              <w:spacing w:after="0"/>
              <w:jc w:val="center"/>
              <w:rPr>
                <w:rFonts w:ascii="ITC Avant Garde" w:hAnsi="ITC Avant Garde" w:cs="Arial"/>
                <w:sz w:val="12"/>
                <w:szCs w:val="12"/>
              </w:rPr>
            </w:pPr>
            <w:r w:rsidRPr="000E0C81">
              <w:rPr>
                <w:rFonts w:ascii="ITC Avant Garde" w:eastAsia="Times New Roman" w:hAnsi="ITC Avant Garde"/>
                <w:color w:val="000000"/>
                <w:sz w:val="12"/>
                <w:szCs w:val="12"/>
                <w:lang w:eastAsia="es-MX"/>
              </w:rPr>
              <w:t xml:space="preserve">18 de junio </w:t>
            </w:r>
            <w:r w:rsidRPr="000E0C81">
              <w:rPr>
                <w:rFonts w:ascii="ITC Avant Garde" w:hAnsi="ITC Avant Garde" w:cs="Arial"/>
                <w:sz w:val="12"/>
                <w:szCs w:val="12"/>
              </w:rPr>
              <w:t xml:space="preserve">del año </w:t>
            </w:r>
            <w:r w:rsidRPr="000E0C81">
              <w:rPr>
                <w:rFonts w:ascii="ITC Avant Garde" w:eastAsia="Times New Roman" w:hAnsi="ITC Avant Garde"/>
                <w:color w:val="000000"/>
                <w:sz w:val="12"/>
                <w:szCs w:val="12"/>
                <w:lang w:eastAsia="es-MX"/>
              </w:rPr>
              <w:t>2015</w:t>
            </w:r>
          </w:p>
        </w:tc>
      </w:tr>
      <w:tr w:rsidR="00994D8D" w:rsidRPr="000E0C81" w14:paraId="035C9B3C" w14:textId="77777777" w:rsidTr="00994D8D">
        <w:trPr>
          <w:trHeight w:val="285"/>
          <w:jc w:val="right"/>
        </w:trPr>
        <w:tc>
          <w:tcPr>
            <w:tcW w:w="567" w:type="dxa"/>
            <w:noWrap/>
          </w:tcPr>
          <w:p w14:paraId="5C0DB848" w14:textId="11591321"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w:t>
            </w:r>
          </w:p>
        </w:tc>
        <w:tc>
          <w:tcPr>
            <w:tcW w:w="1134" w:type="dxa"/>
          </w:tcPr>
          <w:p w14:paraId="15638A29" w14:textId="5292D5FB" w:rsidR="00994D8D" w:rsidRPr="000E0C81" w:rsidRDefault="00994D8D" w:rsidP="00994D8D">
            <w:pPr>
              <w:spacing w:after="0"/>
              <w:jc w:val="center"/>
              <w:rPr>
                <w:rFonts w:ascii="ITC Avant Garde" w:hAnsi="ITC Avant Garde" w:cs="Arial"/>
                <w:sz w:val="16"/>
                <w:szCs w:val="16"/>
              </w:rPr>
            </w:pPr>
            <w:r w:rsidRPr="000E0C81">
              <w:rPr>
                <w:rFonts w:ascii="ITC Avant Garde" w:eastAsia="Times New Roman" w:hAnsi="ITC Avant Garde"/>
                <w:color w:val="000000"/>
                <w:sz w:val="16"/>
                <w:szCs w:val="16"/>
                <w:lang w:eastAsia="es-MX"/>
              </w:rPr>
              <w:t>X</w:t>
            </w:r>
            <w:r w:rsidR="00792658" w:rsidRPr="000E0C81">
              <w:rPr>
                <w:rFonts w:ascii="ITC Avant Garde" w:eastAsia="Times New Roman" w:hAnsi="ITC Avant Garde"/>
                <w:color w:val="000000"/>
                <w:sz w:val="2"/>
                <w:szCs w:val="2"/>
                <w:lang w:eastAsia="es-MX"/>
              </w:rPr>
              <w:t xml:space="preserve"> </w:t>
            </w:r>
            <w:r w:rsidRPr="000E0C81">
              <w:rPr>
                <w:rFonts w:ascii="ITC Avant Garde" w:eastAsia="Times New Roman" w:hAnsi="ITC Avant Garde"/>
                <w:color w:val="000000"/>
                <w:sz w:val="2"/>
                <w:szCs w:val="2"/>
                <w:lang w:eastAsia="es-MX"/>
              </w:rPr>
              <w:t xml:space="preserve"> </w:t>
            </w:r>
            <w:r w:rsidRPr="000E0C81">
              <w:rPr>
                <w:rFonts w:ascii="ITC Avant Garde" w:eastAsia="Times New Roman" w:hAnsi="ITC Avant Garde"/>
                <w:color w:val="000000"/>
                <w:sz w:val="16"/>
                <w:szCs w:val="16"/>
                <w:lang w:eastAsia="es-MX"/>
              </w:rPr>
              <w:t>HGJR</w:t>
            </w:r>
          </w:p>
        </w:tc>
        <w:tc>
          <w:tcPr>
            <w:tcW w:w="1023" w:type="dxa"/>
          </w:tcPr>
          <w:p w14:paraId="26B7FEDE" w14:textId="1CD4703A"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7BB9586C" w14:textId="3A059CAA" w:rsidR="00994D8D" w:rsidRPr="000E0C81" w:rsidRDefault="00994D8D" w:rsidP="00994D8D">
            <w:pPr>
              <w:spacing w:after="0"/>
              <w:jc w:val="center"/>
              <w:rPr>
                <w:rFonts w:ascii="ITC Avant Garde" w:hAnsi="ITC Avant Garde"/>
                <w:color w:val="000000"/>
                <w:sz w:val="16"/>
                <w:szCs w:val="16"/>
              </w:rPr>
            </w:pPr>
            <w:r w:rsidRPr="000E0C81">
              <w:rPr>
                <w:rFonts w:ascii="ITC Avant Garde" w:eastAsia="Times New Roman" w:hAnsi="ITC Avant Garde"/>
                <w:color w:val="000000"/>
                <w:sz w:val="16"/>
                <w:szCs w:val="16"/>
                <w:lang w:eastAsia="es-MX"/>
              </w:rPr>
              <w:t>50</w:t>
            </w:r>
          </w:p>
        </w:tc>
        <w:tc>
          <w:tcPr>
            <w:tcW w:w="1276" w:type="dxa"/>
          </w:tcPr>
          <w:p w14:paraId="108215E8" w14:textId="04580871"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s="Arial"/>
                <w:sz w:val="16"/>
                <w:szCs w:val="16"/>
              </w:rPr>
              <w:t>686-692 MHz</w:t>
            </w:r>
          </w:p>
        </w:tc>
        <w:tc>
          <w:tcPr>
            <w:tcW w:w="1984" w:type="dxa"/>
          </w:tcPr>
          <w:p w14:paraId="698F23B2" w14:textId="404892FE"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IFT/223/UCS/1092/2015</w:t>
            </w:r>
          </w:p>
        </w:tc>
        <w:tc>
          <w:tcPr>
            <w:tcW w:w="1852" w:type="dxa"/>
          </w:tcPr>
          <w:p w14:paraId="33594945" w14:textId="4C1E2395" w:rsidR="00994D8D" w:rsidRPr="000E0C81" w:rsidRDefault="00994D8D" w:rsidP="00994D8D">
            <w:pPr>
              <w:spacing w:after="0"/>
              <w:jc w:val="center"/>
              <w:rPr>
                <w:rFonts w:ascii="ITC Avant Garde" w:hAnsi="ITC Avant Garde" w:cs="Arial"/>
                <w:sz w:val="12"/>
                <w:szCs w:val="12"/>
              </w:rPr>
            </w:pPr>
            <w:r w:rsidRPr="000E0C81">
              <w:rPr>
                <w:rFonts w:ascii="ITC Avant Garde" w:eastAsia="Times New Roman" w:hAnsi="ITC Avant Garde"/>
                <w:color w:val="000000"/>
                <w:sz w:val="12"/>
                <w:szCs w:val="12"/>
                <w:lang w:eastAsia="es-MX"/>
              </w:rPr>
              <w:t xml:space="preserve">18 de junio </w:t>
            </w:r>
            <w:r w:rsidRPr="000E0C81">
              <w:rPr>
                <w:rFonts w:ascii="ITC Avant Garde" w:hAnsi="ITC Avant Garde" w:cs="Arial"/>
                <w:sz w:val="12"/>
                <w:szCs w:val="12"/>
              </w:rPr>
              <w:t xml:space="preserve">del año </w:t>
            </w:r>
            <w:r w:rsidRPr="000E0C81">
              <w:rPr>
                <w:rFonts w:ascii="ITC Avant Garde" w:eastAsia="Times New Roman" w:hAnsi="ITC Avant Garde"/>
                <w:color w:val="000000"/>
                <w:sz w:val="12"/>
                <w:szCs w:val="12"/>
                <w:lang w:eastAsia="es-MX"/>
              </w:rPr>
              <w:t>2015</w:t>
            </w:r>
          </w:p>
        </w:tc>
      </w:tr>
      <w:tr w:rsidR="00994D8D" w:rsidRPr="000E0C81" w14:paraId="6A683F78" w14:textId="77777777" w:rsidTr="00994D8D">
        <w:trPr>
          <w:trHeight w:val="285"/>
          <w:jc w:val="right"/>
        </w:trPr>
        <w:tc>
          <w:tcPr>
            <w:tcW w:w="567" w:type="dxa"/>
            <w:noWrap/>
          </w:tcPr>
          <w:p w14:paraId="6C678811" w14:textId="1CE21692"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24</w:t>
            </w:r>
          </w:p>
        </w:tc>
        <w:tc>
          <w:tcPr>
            <w:tcW w:w="1134" w:type="dxa"/>
          </w:tcPr>
          <w:p w14:paraId="5ADBF7D3" w14:textId="269F541D" w:rsidR="00994D8D" w:rsidRPr="000E0C81" w:rsidRDefault="00994D8D" w:rsidP="00994D8D">
            <w:pPr>
              <w:spacing w:after="0"/>
              <w:jc w:val="center"/>
              <w:rPr>
                <w:rFonts w:ascii="ITC Avant Garde" w:hAnsi="ITC Avant Garde" w:cs="Arial"/>
                <w:sz w:val="16"/>
                <w:szCs w:val="16"/>
              </w:rPr>
            </w:pPr>
            <w:r w:rsidRPr="000E0C81">
              <w:rPr>
                <w:rFonts w:ascii="ITC Avant Garde" w:eastAsia="Times New Roman" w:hAnsi="ITC Avant Garde"/>
                <w:color w:val="000000"/>
                <w:sz w:val="16"/>
                <w:szCs w:val="16"/>
                <w:lang w:eastAsia="es-MX"/>
              </w:rPr>
              <w:t>X</w:t>
            </w:r>
            <w:r w:rsidRPr="000E0C81">
              <w:rPr>
                <w:rFonts w:ascii="ITC Avant Garde" w:eastAsia="Times New Roman" w:hAnsi="ITC Avant Garde"/>
                <w:color w:val="000000"/>
                <w:sz w:val="2"/>
                <w:szCs w:val="2"/>
                <w:lang w:eastAsia="es-MX"/>
              </w:rPr>
              <w:t xml:space="preserve"> </w:t>
            </w:r>
            <w:r w:rsidR="00792658" w:rsidRPr="000E0C81">
              <w:rPr>
                <w:rFonts w:ascii="ITC Avant Garde" w:eastAsia="Times New Roman" w:hAnsi="ITC Avant Garde"/>
                <w:color w:val="000000"/>
                <w:sz w:val="2"/>
                <w:szCs w:val="2"/>
                <w:lang w:eastAsia="es-MX"/>
              </w:rPr>
              <w:t xml:space="preserve"> </w:t>
            </w:r>
            <w:r w:rsidRPr="000E0C81">
              <w:rPr>
                <w:rFonts w:ascii="ITC Avant Garde" w:eastAsia="Times New Roman" w:hAnsi="ITC Avant Garde"/>
                <w:color w:val="000000"/>
                <w:sz w:val="16"/>
                <w:szCs w:val="16"/>
                <w:lang w:eastAsia="es-MX"/>
              </w:rPr>
              <w:t>HGJI</w:t>
            </w:r>
          </w:p>
        </w:tc>
        <w:tc>
          <w:tcPr>
            <w:tcW w:w="1023" w:type="dxa"/>
          </w:tcPr>
          <w:p w14:paraId="43BF3909" w14:textId="1E6335D9"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19FBF0E1" w14:textId="0A24E06B" w:rsidR="00994D8D" w:rsidRPr="000E0C81" w:rsidRDefault="00994D8D" w:rsidP="00994D8D">
            <w:pPr>
              <w:spacing w:after="0"/>
              <w:jc w:val="center"/>
              <w:rPr>
                <w:rFonts w:ascii="ITC Avant Garde" w:hAnsi="ITC Avant Garde"/>
                <w:color w:val="000000"/>
                <w:sz w:val="16"/>
                <w:szCs w:val="16"/>
              </w:rPr>
            </w:pPr>
            <w:r w:rsidRPr="000E0C81">
              <w:rPr>
                <w:rFonts w:ascii="ITC Avant Garde" w:eastAsia="Times New Roman" w:hAnsi="ITC Avant Garde"/>
                <w:color w:val="000000"/>
                <w:sz w:val="16"/>
                <w:szCs w:val="16"/>
                <w:lang w:eastAsia="es-MX"/>
              </w:rPr>
              <w:t>43</w:t>
            </w:r>
          </w:p>
        </w:tc>
        <w:tc>
          <w:tcPr>
            <w:tcW w:w="1276" w:type="dxa"/>
          </w:tcPr>
          <w:p w14:paraId="71549CB6" w14:textId="43C210F5"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s="Arial"/>
                <w:sz w:val="16"/>
                <w:szCs w:val="16"/>
              </w:rPr>
              <w:t>644-650 MHz</w:t>
            </w:r>
          </w:p>
        </w:tc>
        <w:tc>
          <w:tcPr>
            <w:tcW w:w="1984" w:type="dxa"/>
          </w:tcPr>
          <w:p w14:paraId="560CDC11" w14:textId="071167AA"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IFT/223/UCS/1095/2015</w:t>
            </w:r>
          </w:p>
        </w:tc>
        <w:tc>
          <w:tcPr>
            <w:tcW w:w="1852" w:type="dxa"/>
          </w:tcPr>
          <w:p w14:paraId="46634C05" w14:textId="65991E64" w:rsidR="00994D8D" w:rsidRPr="000E0C81" w:rsidRDefault="00994D8D" w:rsidP="00994D8D">
            <w:pPr>
              <w:spacing w:after="0"/>
              <w:jc w:val="center"/>
              <w:rPr>
                <w:rFonts w:ascii="ITC Avant Garde" w:hAnsi="ITC Avant Garde" w:cs="Arial"/>
                <w:sz w:val="12"/>
                <w:szCs w:val="12"/>
              </w:rPr>
            </w:pPr>
            <w:r w:rsidRPr="000E0C81">
              <w:rPr>
                <w:rFonts w:ascii="ITC Avant Garde" w:eastAsia="Times New Roman" w:hAnsi="ITC Avant Garde"/>
                <w:color w:val="000000"/>
                <w:sz w:val="12"/>
                <w:szCs w:val="12"/>
                <w:lang w:eastAsia="es-MX"/>
              </w:rPr>
              <w:t xml:space="preserve">18 de junio </w:t>
            </w:r>
            <w:r w:rsidRPr="000E0C81">
              <w:rPr>
                <w:rFonts w:ascii="ITC Avant Garde" w:hAnsi="ITC Avant Garde" w:cs="Arial"/>
                <w:sz w:val="12"/>
                <w:szCs w:val="12"/>
              </w:rPr>
              <w:t xml:space="preserve">del año </w:t>
            </w:r>
            <w:r w:rsidRPr="000E0C81">
              <w:rPr>
                <w:rFonts w:ascii="ITC Avant Garde" w:eastAsia="Times New Roman" w:hAnsi="ITC Avant Garde"/>
                <w:color w:val="000000"/>
                <w:sz w:val="12"/>
                <w:szCs w:val="12"/>
                <w:lang w:eastAsia="es-MX"/>
              </w:rPr>
              <w:t>2015</w:t>
            </w:r>
          </w:p>
        </w:tc>
      </w:tr>
      <w:tr w:rsidR="00994D8D" w:rsidRPr="000E0C81" w14:paraId="6E22C3B6" w14:textId="77777777" w:rsidTr="00994D8D">
        <w:trPr>
          <w:trHeight w:val="285"/>
          <w:jc w:val="right"/>
        </w:trPr>
        <w:tc>
          <w:tcPr>
            <w:tcW w:w="567" w:type="dxa"/>
            <w:noWrap/>
          </w:tcPr>
          <w:p w14:paraId="213C33AD" w14:textId="5F1577CF"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25</w:t>
            </w:r>
          </w:p>
        </w:tc>
        <w:tc>
          <w:tcPr>
            <w:tcW w:w="1134" w:type="dxa"/>
          </w:tcPr>
          <w:p w14:paraId="1D9740BA" w14:textId="496AB3E7" w:rsidR="00994D8D" w:rsidRPr="000E0C81" w:rsidRDefault="00994D8D" w:rsidP="00994D8D">
            <w:pPr>
              <w:spacing w:after="0"/>
              <w:jc w:val="center"/>
              <w:rPr>
                <w:rFonts w:ascii="ITC Avant Garde" w:hAnsi="ITC Avant Garde" w:cs="Arial"/>
                <w:sz w:val="16"/>
                <w:szCs w:val="16"/>
              </w:rPr>
            </w:pPr>
            <w:r w:rsidRPr="000E0C81">
              <w:rPr>
                <w:rFonts w:ascii="ITC Avant Garde" w:eastAsia="Times New Roman" w:hAnsi="ITC Avant Garde"/>
                <w:color w:val="000000"/>
                <w:sz w:val="16"/>
                <w:szCs w:val="16"/>
                <w:lang w:eastAsia="es-MX"/>
              </w:rPr>
              <w:t>X</w:t>
            </w:r>
            <w:r w:rsidR="00792658" w:rsidRPr="000E0C81">
              <w:rPr>
                <w:rFonts w:ascii="ITC Avant Garde" w:eastAsia="Times New Roman" w:hAnsi="ITC Avant Garde"/>
                <w:color w:val="000000"/>
                <w:sz w:val="2"/>
                <w:szCs w:val="2"/>
                <w:lang w:eastAsia="es-MX"/>
              </w:rPr>
              <w:t xml:space="preserve"> </w:t>
            </w:r>
            <w:r w:rsidRPr="000E0C81">
              <w:rPr>
                <w:rFonts w:ascii="ITC Avant Garde" w:eastAsia="Times New Roman" w:hAnsi="ITC Avant Garde"/>
                <w:color w:val="000000"/>
                <w:sz w:val="2"/>
                <w:szCs w:val="2"/>
                <w:lang w:eastAsia="es-MX"/>
              </w:rPr>
              <w:t xml:space="preserve"> </w:t>
            </w:r>
            <w:r w:rsidRPr="000E0C81">
              <w:rPr>
                <w:rFonts w:ascii="ITC Avant Garde" w:eastAsia="Times New Roman" w:hAnsi="ITC Avant Garde"/>
                <w:color w:val="000000"/>
                <w:sz w:val="16"/>
                <w:szCs w:val="16"/>
                <w:lang w:eastAsia="es-MX"/>
              </w:rPr>
              <w:t>HGCO</w:t>
            </w:r>
          </w:p>
        </w:tc>
        <w:tc>
          <w:tcPr>
            <w:tcW w:w="1023" w:type="dxa"/>
          </w:tcPr>
          <w:p w14:paraId="4E9AE0FB" w14:textId="47B0D916" w:rsidR="00994D8D" w:rsidRPr="000E0C81" w:rsidRDefault="00994D8D" w:rsidP="00994D8D">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850" w:type="dxa"/>
            <w:noWrap/>
          </w:tcPr>
          <w:p w14:paraId="26B5ECFA" w14:textId="12BB0576" w:rsidR="00994D8D" w:rsidRPr="000E0C81" w:rsidRDefault="00994D8D" w:rsidP="00994D8D">
            <w:pPr>
              <w:spacing w:after="0"/>
              <w:jc w:val="center"/>
              <w:rPr>
                <w:rFonts w:ascii="ITC Avant Garde" w:hAnsi="ITC Avant Garde"/>
                <w:color w:val="000000"/>
                <w:sz w:val="16"/>
                <w:szCs w:val="16"/>
              </w:rPr>
            </w:pPr>
            <w:r w:rsidRPr="000E0C81">
              <w:rPr>
                <w:rFonts w:ascii="ITC Avant Garde" w:eastAsia="Times New Roman" w:hAnsi="ITC Avant Garde"/>
                <w:color w:val="000000"/>
                <w:sz w:val="16"/>
                <w:szCs w:val="16"/>
                <w:lang w:eastAsia="es-MX"/>
              </w:rPr>
              <w:t>39</w:t>
            </w:r>
          </w:p>
        </w:tc>
        <w:tc>
          <w:tcPr>
            <w:tcW w:w="1276" w:type="dxa"/>
          </w:tcPr>
          <w:p w14:paraId="2C510CF6" w14:textId="2BCD4B65" w:rsidR="00994D8D" w:rsidRPr="000E0C81" w:rsidRDefault="00994D8D" w:rsidP="00994D8D">
            <w:pPr>
              <w:spacing w:after="0"/>
              <w:jc w:val="center"/>
              <w:rPr>
                <w:rFonts w:ascii="ITC Avant Garde" w:hAnsi="ITC Avant Garde"/>
                <w:color w:val="000000"/>
                <w:sz w:val="16"/>
                <w:szCs w:val="16"/>
              </w:rPr>
            </w:pPr>
            <w:r w:rsidRPr="000E0C81">
              <w:rPr>
                <w:rFonts w:ascii="ITC Avant Garde" w:hAnsi="ITC Avant Garde" w:cs="Arial"/>
                <w:sz w:val="16"/>
                <w:szCs w:val="16"/>
              </w:rPr>
              <w:t>620-626 MHz</w:t>
            </w:r>
          </w:p>
        </w:tc>
        <w:tc>
          <w:tcPr>
            <w:tcW w:w="1984" w:type="dxa"/>
          </w:tcPr>
          <w:p w14:paraId="3C6B008D" w14:textId="7DD23F20" w:rsidR="00994D8D" w:rsidRPr="000E0C81" w:rsidRDefault="00994D8D" w:rsidP="00994D8D">
            <w:pPr>
              <w:spacing w:after="0"/>
              <w:jc w:val="center"/>
              <w:rPr>
                <w:rFonts w:ascii="ITC Avant Garde" w:hAnsi="ITC Avant Garde" w:cs="Arial"/>
                <w:sz w:val="16"/>
                <w:szCs w:val="16"/>
              </w:rPr>
            </w:pPr>
            <w:r w:rsidRPr="000E0C81">
              <w:rPr>
                <w:rFonts w:ascii="ITC Avant Garde" w:hAnsi="ITC Avant Garde" w:cs="Arial"/>
                <w:sz w:val="16"/>
                <w:szCs w:val="16"/>
              </w:rPr>
              <w:t>IFT/223/UCS/1471/2015</w:t>
            </w:r>
          </w:p>
        </w:tc>
        <w:tc>
          <w:tcPr>
            <w:tcW w:w="1852" w:type="dxa"/>
          </w:tcPr>
          <w:p w14:paraId="7000EA20" w14:textId="052DE417" w:rsidR="00994D8D" w:rsidRPr="000E0C81" w:rsidRDefault="00994D8D" w:rsidP="00994D8D">
            <w:pPr>
              <w:spacing w:after="0"/>
              <w:jc w:val="center"/>
              <w:rPr>
                <w:rFonts w:ascii="ITC Avant Garde" w:hAnsi="ITC Avant Garde" w:cs="Arial"/>
                <w:sz w:val="12"/>
                <w:szCs w:val="12"/>
              </w:rPr>
            </w:pPr>
            <w:r w:rsidRPr="000E0C81">
              <w:rPr>
                <w:rFonts w:ascii="ITC Avant Garde" w:eastAsia="Times New Roman" w:hAnsi="ITC Avant Garde"/>
                <w:color w:val="000000"/>
                <w:sz w:val="12"/>
                <w:szCs w:val="12"/>
                <w:lang w:eastAsia="es-MX"/>
              </w:rPr>
              <w:t xml:space="preserve">3 de agosto </w:t>
            </w:r>
            <w:r w:rsidRPr="000E0C81">
              <w:rPr>
                <w:rFonts w:ascii="ITC Avant Garde" w:hAnsi="ITC Avant Garde" w:cs="Arial"/>
                <w:sz w:val="12"/>
                <w:szCs w:val="12"/>
              </w:rPr>
              <w:t xml:space="preserve">del año </w:t>
            </w:r>
            <w:r w:rsidRPr="000E0C81">
              <w:rPr>
                <w:rFonts w:ascii="ITC Avant Garde" w:eastAsia="Times New Roman" w:hAnsi="ITC Avant Garde"/>
                <w:color w:val="000000"/>
                <w:sz w:val="12"/>
                <w:szCs w:val="12"/>
                <w:lang w:eastAsia="es-MX"/>
              </w:rPr>
              <w:t>2015</w:t>
            </w:r>
          </w:p>
        </w:tc>
      </w:tr>
    </w:tbl>
    <w:p w14:paraId="7B1C0328" w14:textId="77777777" w:rsidR="00994D8D" w:rsidRPr="000E0C81" w:rsidRDefault="00E27531" w:rsidP="00994D8D">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0E0C81">
        <w:rPr>
          <w:rFonts w:ascii="ITC Avant Garde" w:hAnsi="ITC Avant Garde"/>
          <w:b/>
          <w:bCs/>
          <w:sz w:val="22"/>
          <w:szCs w:val="22"/>
          <w:lang w:eastAsia="ar-SA"/>
        </w:rPr>
        <w:t xml:space="preserve">Transición del Permiso al régimen de Concesión.- </w:t>
      </w:r>
      <w:r w:rsidR="00B164F5" w:rsidRPr="000E0C81">
        <w:rPr>
          <w:rFonts w:ascii="ITC Avant Garde" w:hAnsi="ITC Avant Garde"/>
          <w:sz w:val="22"/>
          <w:szCs w:val="22"/>
          <w:lang w:eastAsia="ar-SA"/>
        </w:rPr>
        <w:t xml:space="preserve">El Pleno del Instituto, en </w:t>
      </w:r>
      <w:r w:rsidR="00572714" w:rsidRPr="000E0C81">
        <w:rPr>
          <w:rFonts w:ascii="ITC Avant Garde" w:hAnsi="ITC Avant Garde"/>
          <w:sz w:val="22"/>
          <w:szCs w:val="22"/>
          <w:lang w:eastAsia="ar-SA"/>
        </w:rPr>
        <w:t>su XII S</w:t>
      </w:r>
      <w:r w:rsidR="00B164F5" w:rsidRPr="000E0C81">
        <w:rPr>
          <w:rFonts w:ascii="ITC Avant Garde" w:hAnsi="ITC Avant Garde"/>
          <w:sz w:val="22"/>
          <w:szCs w:val="22"/>
          <w:lang w:eastAsia="ar-SA"/>
        </w:rPr>
        <w:t xml:space="preserve">esión </w:t>
      </w:r>
      <w:r w:rsidR="00572714" w:rsidRPr="000E0C81">
        <w:rPr>
          <w:rFonts w:ascii="ITC Avant Garde" w:hAnsi="ITC Avant Garde"/>
          <w:sz w:val="22"/>
          <w:szCs w:val="22"/>
          <w:lang w:eastAsia="ar-SA"/>
        </w:rPr>
        <w:t xml:space="preserve">Ordinaria </w:t>
      </w:r>
      <w:r w:rsidR="00B164F5" w:rsidRPr="000E0C81">
        <w:rPr>
          <w:rFonts w:ascii="ITC Avant Garde" w:hAnsi="ITC Avant Garde"/>
          <w:sz w:val="22"/>
          <w:szCs w:val="22"/>
          <w:lang w:eastAsia="ar-SA"/>
        </w:rPr>
        <w:t xml:space="preserve">celebrada el 4 de mayo de 2016, </w:t>
      </w:r>
      <w:r w:rsidR="00572714" w:rsidRPr="000E0C81">
        <w:rPr>
          <w:rFonts w:ascii="ITC Avant Garde" w:hAnsi="ITC Avant Garde"/>
          <w:sz w:val="22"/>
          <w:szCs w:val="22"/>
          <w:lang w:eastAsia="ar-SA"/>
        </w:rPr>
        <w:t xml:space="preserve">aprobó en lo general por unanimidad de votos </w:t>
      </w:r>
      <w:r w:rsidR="00B164F5" w:rsidRPr="000E0C81">
        <w:rPr>
          <w:rFonts w:ascii="ITC Avant Garde" w:hAnsi="ITC Avant Garde"/>
          <w:sz w:val="22"/>
          <w:szCs w:val="22"/>
          <w:lang w:eastAsia="ar-SA"/>
        </w:rPr>
        <w:t xml:space="preserve">la Resolución contenida en el Acuerdo P/IFT/040516/212 por medio de la cual autorizó la transición </w:t>
      </w:r>
      <w:r w:rsidR="00572714" w:rsidRPr="000E0C81">
        <w:rPr>
          <w:rFonts w:ascii="ITC Avant Garde" w:hAnsi="ITC Avant Garde"/>
          <w:sz w:val="22"/>
          <w:szCs w:val="22"/>
          <w:lang w:eastAsia="ar-SA"/>
        </w:rPr>
        <w:t>de 29 (veintinueve) permisos de radiodifusión al régimen de concesión de la Ley</w:t>
      </w:r>
      <w:r w:rsidR="00ED77CE" w:rsidRPr="000E0C81">
        <w:rPr>
          <w:rFonts w:ascii="ITC Avant Garde" w:hAnsi="ITC Avant Garde"/>
          <w:sz w:val="22"/>
          <w:szCs w:val="22"/>
          <w:lang w:eastAsia="ar-SA"/>
        </w:rPr>
        <w:t xml:space="preserve"> Federal de Telecomunicaciones y Radiodifusión (en lo sucesivo la “Ley”)</w:t>
      </w:r>
      <w:r w:rsidR="00572714" w:rsidRPr="000E0C81">
        <w:rPr>
          <w:rFonts w:ascii="ITC Avant Garde" w:hAnsi="ITC Avant Garde"/>
          <w:sz w:val="22"/>
          <w:szCs w:val="22"/>
          <w:lang w:eastAsia="ar-SA"/>
        </w:rPr>
        <w:t xml:space="preserve">, para lo cual otorgó respectivamente una concesión para usar y aprovechar bandas de frecuencias del espectro </w:t>
      </w:r>
      <w:r w:rsidR="00572714" w:rsidRPr="000E0C81">
        <w:rPr>
          <w:rFonts w:ascii="ITC Avant Garde" w:hAnsi="ITC Avant Garde"/>
          <w:sz w:val="22"/>
          <w:szCs w:val="22"/>
          <w:lang w:eastAsia="ar-SA"/>
        </w:rPr>
        <w:lastRenderedPageBreak/>
        <w:t>radioeléctrico para la prestación del servicio público de televisión radiodifundida digital, y en su caso una concesión única, ambas de uso público.</w:t>
      </w:r>
      <w:r w:rsidR="001127A4" w:rsidRPr="000E0C81">
        <w:rPr>
          <w:rFonts w:ascii="ITC Avant Garde" w:hAnsi="ITC Avant Garde"/>
          <w:sz w:val="22"/>
          <w:szCs w:val="22"/>
          <w:lang w:eastAsia="ar-SA"/>
        </w:rPr>
        <w:t xml:space="preserve"> En las cuales se encuentran las </w:t>
      </w:r>
      <w:r w:rsidR="00B164F5" w:rsidRPr="000E0C81">
        <w:rPr>
          <w:rFonts w:ascii="ITC Avant Garde" w:hAnsi="ITC Avant Garde"/>
          <w:sz w:val="22"/>
          <w:szCs w:val="22"/>
          <w:lang w:eastAsia="ar-SA"/>
        </w:rPr>
        <w:t xml:space="preserve">27 (veintisiete) </w:t>
      </w:r>
      <w:r w:rsidR="001127A4" w:rsidRPr="000E0C81">
        <w:rPr>
          <w:rFonts w:ascii="ITC Avant Garde" w:hAnsi="ITC Avant Garde"/>
          <w:sz w:val="22"/>
          <w:szCs w:val="22"/>
          <w:lang w:eastAsia="ar-SA"/>
        </w:rPr>
        <w:t xml:space="preserve">concesiones </w:t>
      </w:r>
      <w:r w:rsidR="00B164F5" w:rsidRPr="000E0C81">
        <w:rPr>
          <w:rFonts w:ascii="ITC Avant Garde" w:hAnsi="ITC Avant Garde"/>
          <w:sz w:val="22"/>
          <w:szCs w:val="22"/>
          <w:lang w:eastAsia="ar-SA"/>
        </w:rPr>
        <w:t xml:space="preserve">del Gobierno de Guanajuato, </w:t>
      </w:r>
      <w:r w:rsidR="00997E47" w:rsidRPr="000E0C81">
        <w:rPr>
          <w:rFonts w:ascii="ITC Avant Garde" w:hAnsi="ITC Avant Garde"/>
          <w:sz w:val="22"/>
          <w:szCs w:val="22"/>
          <w:lang w:eastAsia="ar-SA"/>
        </w:rPr>
        <w:t>que contemplan los</w:t>
      </w:r>
      <w:r w:rsidR="000D16E7" w:rsidRPr="000E0C81">
        <w:rPr>
          <w:rFonts w:ascii="ITC Avant Garde" w:hAnsi="ITC Avant Garde"/>
          <w:sz w:val="22"/>
          <w:szCs w:val="22"/>
          <w:lang w:eastAsia="ar-SA"/>
        </w:rPr>
        <w:t xml:space="preserve"> 25</w:t>
      </w:r>
      <w:r w:rsidR="00B164F5" w:rsidRPr="000E0C81">
        <w:rPr>
          <w:rFonts w:ascii="ITC Avant Garde" w:hAnsi="ITC Avant Garde"/>
          <w:sz w:val="22"/>
          <w:szCs w:val="22"/>
          <w:lang w:eastAsia="ar-SA"/>
        </w:rPr>
        <w:t xml:space="preserve"> </w:t>
      </w:r>
      <w:r w:rsidR="00997E47" w:rsidRPr="000E0C81">
        <w:rPr>
          <w:rFonts w:ascii="ITC Avant Garde" w:hAnsi="ITC Avant Garde"/>
          <w:sz w:val="22"/>
          <w:szCs w:val="22"/>
          <w:lang w:eastAsia="ar-SA"/>
        </w:rPr>
        <w:t xml:space="preserve">(veinticinco) </w:t>
      </w:r>
      <w:r w:rsidR="00B164F5" w:rsidRPr="000E0C81">
        <w:rPr>
          <w:rFonts w:ascii="ITC Avant Garde" w:hAnsi="ITC Avant Garde"/>
          <w:sz w:val="22"/>
          <w:szCs w:val="22"/>
          <w:lang w:eastAsia="ar-SA"/>
        </w:rPr>
        <w:t xml:space="preserve">canales </w:t>
      </w:r>
      <w:r w:rsidR="0070226C" w:rsidRPr="000E0C81">
        <w:rPr>
          <w:rFonts w:ascii="ITC Avant Garde" w:hAnsi="ITC Avant Garde"/>
          <w:sz w:val="22"/>
          <w:szCs w:val="22"/>
          <w:lang w:eastAsia="ar-SA"/>
        </w:rPr>
        <w:t xml:space="preserve">que se </w:t>
      </w:r>
      <w:r w:rsidR="00B164F5" w:rsidRPr="000E0C81">
        <w:rPr>
          <w:rFonts w:ascii="ITC Avant Garde" w:hAnsi="ITC Avant Garde"/>
          <w:sz w:val="22"/>
          <w:szCs w:val="22"/>
          <w:lang w:eastAsia="ar-SA"/>
        </w:rPr>
        <w:t>señala</w:t>
      </w:r>
      <w:r w:rsidR="0070226C" w:rsidRPr="000E0C81">
        <w:rPr>
          <w:rFonts w:ascii="ITC Avant Garde" w:hAnsi="ITC Avant Garde"/>
          <w:sz w:val="22"/>
          <w:szCs w:val="22"/>
          <w:lang w:eastAsia="ar-SA"/>
        </w:rPr>
        <w:t>n</w:t>
      </w:r>
      <w:r w:rsidR="00B164F5" w:rsidRPr="000E0C81">
        <w:rPr>
          <w:rFonts w:ascii="ITC Avant Garde" w:hAnsi="ITC Avant Garde"/>
          <w:sz w:val="22"/>
          <w:szCs w:val="22"/>
          <w:lang w:eastAsia="ar-SA"/>
        </w:rPr>
        <w:t xml:space="preserve"> en el </w:t>
      </w:r>
      <w:r w:rsidR="0070226C" w:rsidRPr="000E0C81">
        <w:rPr>
          <w:rFonts w:ascii="ITC Avant Garde" w:hAnsi="ITC Avant Garde"/>
          <w:sz w:val="22"/>
          <w:szCs w:val="22"/>
          <w:lang w:eastAsia="ar-SA"/>
        </w:rPr>
        <w:t>cuadro siguiente:</w:t>
      </w:r>
    </w:p>
    <w:tbl>
      <w:tblPr>
        <w:tblStyle w:val="Cuadrculadetablaclara"/>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ítulos otorgados con Acuerdo P/IFT/040516/212"/>
        <w:tblDescription w:val="En una tabla de 7 columnas y 25 filas, se proporcionan los datos de los títulos otorgados en el año 2016, señalando su servicio y vigencia del título."/>
      </w:tblPr>
      <w:tblGrid>
        <w:gridCol w:w="562"/>
        <w:gridCol w:w="856"/>
        <w:gridCol w:w="992"/>
        <w:gridCol w:w="1559"/>
        <w:gridCol w:w="1418"/>
        <w:gridCol w:w="1412"/>
        <w:gridCol w:w="1848"/>
      </w:tblGrid>
      <w:tr w:rsidR="00B76C86" w:rsidRPr="000E0C81" w14:paraId="631B2BD5" w14:textId="77777777" w:rsidTr="00FA00FF">
        <w:trPr>
          <w:trHeight w:val="20"/>
          <w:tblHeader/>
          <w:jc w:val="right"/>
        </w:trPr>
        <w:tc>
          <w:tcPr>
            <w:tcW w:w="562" w:type="dxa"/>
            <w:shd w:val="clear" w:color="auto" w:fill="BFBFBF" w:themeFill="background1" w:themeFillShade="BF"/>
            <w:noWrap/>
            <w:vAlign w:val="center"/>
          </w:tcPr>
          <w:p w14:paraId="58B55025" w14:textId="571EE7F5" w:rsidR="00B76C86" w:rsidRPr="000E0C81" w:rsidRDefault="00994D8D" w:rsidP="00FA00FF">
            <w:pPr>
              <w:spacing w:after="0"/>
              <w:jc w:val="center"/>
              <w:rPr>
                <w:rFonts w:ascii="ITC Avant Garde" w:eastAsia="Times New Roman" w:hAnsi="ITC Avant Garde"/>
                <w:b/>
                <w:color w:val="000000"/>
                <w:sz w:val="6"/>
                <w:szCs w:val="6"/>
                <w:lang w:eastAsia="es-MX"/>
              </w:rPr>
            </w:pPr>
            <w:r w:rsidRPr="000E0C81">
              <w:rPr>
                <w:rFonts w:ascii="ITC Avant Garde" w:eastAsia="Times New Roman" w:hAnsi="ITC Avant Garde"/>
                <w:b/>
                <w:color w:val="000000"/>
                <w:sz w:val="6"/>
                <w:szCs w:val="6"/>
                <w:lang w:eastAsia="es-MX"/>
              </w:rPr>
              <w:t>Número</w:t>
            </w:r>
          </w:p>
        </w:tc>
        <w:tc>
          <w:tcPr>
            <w:tcW w:w="856" w:type="dxa"/>
            <w:shd w:val="clear" w:color="auto" w:fill="BFBFBF" w:themeFill="background1" w:themeFillShade="BF"/>
            <w:vAlign w:val="center"/>
          </w:tcPr>
          <w:p w14:paraId="3ED06EEA" w14:textId="77777777" w:rsidR="00B76C86" w:rsidRPr="000E0C81" w:rsidRDefault="00B76C86" w:rsidP="00FA00FF">
            <w:pPr>
              <w:spacing w:after="0"/>
              <w:jc w:val="center"/>
              <w:rPr>
                <w:rFonts w:ascii="ITC Avant Garde" w:eastAsia="Times New Roman" w:hAnsi="ITC Avant Garde"/>
                <w:b/>
                <w:color w:val="000000"/>
                <w:sz w:val="12"/>
                <w:szCs w:val="12"/>
                <w:lang w:eastAsia="es-MX"/>
              </w:rPr>
            </w:pPr>
            <w:r w:rsidRPr="000E0C81">
              <w:rPr>
                <w:rFonts w:ascii="ITC Avant Garde" w:eastAsia="Times New Roman" w:hAnsi="ITC Avant Garde"/>
                <w:b/>
                <w:color w:val="000000"/>
                <w:sz w:val="12"/>
                <w:szCs w:val="12"/>
                <w:lang w:eastAsia="es-MX"/>
              </w:rPr>
              <w:t>DISTINTIVO</w:t>
            </w:r>
          </w:p>
        </w:tc>
        <w:tc>
          <w:tcPr>
            <w:tcW w:w="992" w:type="dxa"/>
            <w:shd w:val="clear" w:color="auto" w:fill="BFBFBF" w:themeFill="background1" w:themeFillShade="BF"/>
            <w:vAlign w:val="center"/>
          </w:tcPr>
          <w:p w14:paraId="5D3BD349" w14:textId="77777777" w:rsidR="00B76C86" w:rsidRPr="000E0C81" w:rsidRDefault="00B76C86" w:rsidP="00FA00FF">
            <w:pPr>
              <w:spacing w:after="0"/>
              <w:jc w:val="center"/>
              <w:rPr>
                <w:rFonts w:ascii="ITC Avant Garde" w:eastAsia="Times New Roman" w:hAnsi="ITC Avant Garde"/>
                <w:b/>
                <w:color w:val="000000"/>
                <w:sz w:val="12"/>
                <w:szCs w:val="12"/>
                <w:lang w:eastAsia="es-MX"/>
              </w:rPr>
            </w:pPr>
            <w:r w:rsidRPr="000E0C81">
              <w:rPr>
                <w:rFonts w:ascii="ITC Avant Garde" w:eastAsia="Times New Roman" w:hAnsi="ITC Avant Garde"/>
                <w:b/>
                <w:color w:val="000000"/>
                <w:sz w:val="12"/>
                <w:szCs w:val="12"/>
                <w:lang w:eastAsia="es-MX"/>
              </w:rPr>
              <w:t>SERVICIO</w:t>
            </w:r>
          </w:p>
        </w:tc>
        <w:tc>
          <w:tcPr>
            <w:tcW w:w="1559" w:type="dxa"/>
            <w:shd w:val="clear" w:color="auto" w:fill="BFBFBF" w:themeFill="background1" w:themeFillShade="BF"/>
            <w:noWrap/>
            <w:vAlign w:val="center"/>
          </w:tcPr>
          <w:p w14:paraId="5B256DE9" w14:textId="77777777" w:rsidR="00B76C86" w:rsidRPr="000E0C81" w:rsidRDefault="00B76C86" w:rsidP="00FA00FF">
            <w:pPr>
              <w:spacing w:after="0"/>
              <w:jc w:val="center"/>
              <w:rPr>
                <w:rFonts w:ascii="ITC Avant Garde" w:eastAsia="Times New Roman" w:hAnsi="ITC Avant Garde"/>
                <w:b/>
                <w:color w:val="000000"/>
                <w:sz w:val="12"/>
                <w:szCs w:val="12"/>
                <w:lang w:eastAsia="es-MX"/>
              </w:rPr>
            </w:pPr>
            <w:r w:rsidRPr="000E0C81">
              <w:rPr>
                <w:rFonts w:ascii="ITC Avant Garde" w:eastAsia="Times New Roman" w:hAnsi="ITC Avant Garde"/>
                <w:b/>
                <w:color w:val="000000"/>
                <w:sz w:val="12"/>
                <w:szCs w:val="12"/>
                <w:lang w:eastAsia="es-MX"/>
              </w:rPr>
              <w:t>POBLACIÓN</w:t>
            </w:r>
          </w:p>
        </w:tc>
        <w:tc>
          <w:tcPr>
            <w:tcW w:w="1418" w:type="dxa"/>
            <w:shd w:val="clear" w:color="auto" w:fill="BFBFBF" w:themeFill="background1" w:themeFillShade="BF"/>
            <w:vAlign w:val="center"/>
          </w:tcPr>
          <w:p w14:paraId="45F66E0B" w14:textId="77777777" w:rsidR="00B76C86" w:rsidRPr="000E0C81" w:rsidRDefault="00B76C86" w:rsidP="00FA00FF">
            <w:pPr>
              <w:spacing w:after="0"/>
              <w:jc w:val="center"/>
              <w:rPr>
                <w:rFonts w:ascii="ITC Avant Garde" w:eastAsia="Times New Roman" w:hAnsi="ITC Avant Garde"/>
                <w:b/>
                <w:color w:val="000000"/>
                <w:sz w:val="10"/>
                <w:szCs w:val="10"/>
                <w:lang w:eastAsia="es-MX"/>
              </w:rPr>
            </w:pPr>
            <w:r w:rsidRPr="000E0C81">
              <w:rPr>
                <w:rFonts w:ascii="ITC Avant Garde" w:eastAsia="Times New Roman" w:hAnsi="ITC Avant Garde"/>
                <w:b/>
                <w:color w:val="000000"/>
                <w:sz w:val="10"/>
                <w:szCs w:val="10"/>
                <w:lang w:eastAsia="es-MX"/>
              </w:rPr>
              <w:t>TÍTULO DE CONCESIÓN ÚNICA PARA USO PÚBLICO</w:t>
            </w:r>
          </w:p>
        </w:tc>
        <w:tc>
          <w:tcPr>
            <w:tcW w:w="1412" w:type="dxa"/>
            <w:shd w:val="clear" w:color="auto" w:fill="BFBFBF" w:themeFill="background1" w:themeFillShade="BF"/>
            <w:vAlign w:val="center"/>
          </w:tcPr>
          <w:p w14:paraId="19E87324" w14:textId="77777777" w:rsidR="00B76C86" w:rsidRPr="000E0C81" w:rsidRDefault="00B76C86" w:rsidP="00FA00FF">
            <w:pPr>
              <w:spacing w:after="0"/>
              <w:jc w:val="center"/>
              <w:rPr>
                <w:rFonts w:ascii="ITC Avant Garde" w:eastAsia="Times New Roman" w:hAnsi="ITC Avant Garde"/>
                <w:b/>
                <w:color w:val="000000"/>
                <w:sz w:val="10"/>
                <w:szCs w:val="10"/>
                <w:lang w:eastAsia="es-MX"/>
              </w:rPr>
            </w:pPr>
            <w:r w:rsidRPr="000E0C81">
              <w:rPr>
                <w:rFonts w:ascii="ITC Avant Garde" w:eastAsia="Times New Roman" w:hAnsi="ITC Avant Garde"/>
                <w:b/>
                <w:color w:val="000000"/>
                <w:sz w:val="10"/>
                <w:szCs w:val="10"/>
                <w:lang w:eastAsia="es-MX"/>
              </w:rPr>
              <w:t>TÍTULO CONCESIÓN PARA USAR Y APROVECHAR BANDAS DE FRECUENCIAS DEL ESPECTRO PARA USO PÚBLICO</w:t>
            </w:r>
          </w:p>
        </w:tc>
        <w:tc>
          <w:tcPr>
            <w:tcW w:w="1848" w:type="dxa"/>
            <w:shd w:val="clear" w:color="auto" w:fill="BFBFBF" w:themeFill="background1" w:themeFillShade="BF"/>
            <w:vAlign w:val="center"/>
          </w:tcPr>
          <w:p w14:paraId="0595E913" w14:textId="609F8CA8" w:rsidR="00B76C86" w:rsidRPr="000E0C81" w:rsidRDefault="00B76C86" w:rsidP="00FA00FF">
            <w:pPr>
              <w:spacing w:after="0"/>
              <w:jc w:val="center"/>
              <w:rPr>
                <w:rFonts w:ascii="ITC Avant Garde" w:eastAsia="Times New Roman" w:hAnsi="ITC Avant Garde"/>
                <w:b/>
                <w:color w:val="000000"/>
                <w:sz w:val="10"/>
                <w:szCs w:val="10"/>
                <w:lang w:eastAsia="es-MX"/>
              </w:rPr>
            </w:pPr>
            <w:r w:rsidRPr="000E0C81">
              <w:rPr>
                <w:rFonts w:ascii="ITC Avant Garde" w:eastAsia="Times New Roman" w:hAnsi="ITC Avant Garde"/>
                <w:b/>
                <w:color w:val="000000"/>
                <w:sz w:val="10"/>
                <w:szCs w:val="10"/>
                <w:lang w:eastAsia="es-MX"/>
              </w:rPr>
              <w:t>VIGENCIA</w:t>
            </w:r>
            <w:r w:rsidR="00CC70F3" w:rsidRPr="000E0C81">
              <w:rPr>
                <w:rFonts w:ascii="ITC Avant Garde" w:eastAsia="Times New Roman" w:hAnsi="ITC Avant Garde"/>
                <w:b/>
                <w:color w:val="000000"/>
                <w:sz w:val="10"/>
                <w:szCs w:val="10"/>
                <w:lang w:eastAsia="es-MX"/>
              </w:rPr>
              <w:t xml:space="preserve"> DEL TÍTULO DE BANDAS</w:t>
            </w:r>
          </w:p>
        </w:tc>
      </w:tr>
      <w:tr w:rsidR="00CC70F3" w:rsidRPr="000E0C81" w14:paraId="1B18EDDC" w14:textId="77777777" w:rsidTr="00FA00FF">
        <w:trPr>
          <w:trHeight w:val="20"/>
          <w:jc w:val="right"/>
        </w:trPr>
        <w:tc>
          <w:tcPr>
            <w:tcW w:w="562" w:type="dxa"/>
            <w:noWrap/>
          </w:tcPr>
          <w:p w14:paraId="246D717B" w14:textId="77777777" w:rsidR="00CC70F3" w:rsidRPr="000E0C81" w:rsidRDefault="00CC70F3"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w:t>
            </w:r>
          </w:p>
        </w:tc>
        <w:tc>
          <w:tcPr>
            <w:tcW w:w="856" w:type="dxa"/>
          </w:tcPr>
          <w:p w14:paraId="15A75321" w14:textId="568238FE" w:rsidR="00CC70F3"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CC70F3" w:rsidRPr="000E0C81">
              <w:rPr>
                <w:rFonts w:ascii="ITC Avant Garde" w:hAnsi="ITC Avant Garde" w:cs="Arial"/>
                <w:sz w:val="16"/>
                <w:szCs w:val="16"/>
              </w:rPr>
              <w:t>DLG</w:t>
            </w:r>
          </w:p>
        </w:tc>
        <w:tc>
          <w:tcPr>
            <w:tcW w:w="992" w:type="dxa"/>
          </w:tcPr>
          <w:p w14:paraId="4F2CCB7D" w14:textId="77777777" w:rsidR="00CC70F3" w:rsidRPr="000E0C81" w:rsidRDefault="00CC70F3"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04876496" w14:textId="77777777" w:rsidR="00CC70F3" w:rsidRPr="000E0C81" w:rsidRDefault="00CC70F3"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Dolores Hidalgo</w:t>
            </w:r>
          </w:p>
        </w:tc>
        <w:tc>
          <w:tcPr>
            <w:tcW w:w="1418" w:type="dxa"/>
            <w:vAlign w:val="center"/>
          </w:tcPr>
          <w:p w14:paraId="592A90BA" w14:textId="02467AED" w:rsidR="00CC70F3" w:rsidRPr="000E0C81" w:rsidRDefault="00994D8D"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50FF1F4A" w14:textId="35E47C9F" w:rsidR="00CC70F3" w:rsidRPr="000E0C81" w:rsidRDefault="00994D8D"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12AD3D64" w14:textId="56E85A12" w:rsidR="00CC70F3" w:rsidRPr="000E0C81" w:rsidRDefault="00CC70F3" w:rsidP="00FA00FF">
            <w:pPr>
              <w:spacing w:after="0"/>
              <w:jc w:val="center"/>
              <w:rPr>
                <w:rFonts w:ascii="ITC Avant Garde" w:hAnsi="ITC Avant Garde" w:cs="Arial"/>
                <w:sz w:val="10"/>
                <w:szCs w:val="10"/>
              </w:rPr>
            </w:pPr>
            <w:r w:rsidRPr="000E0C81">
              <w:rPr>
                <w:rFonts w:ascii="ITC Avant Garde" w:hAnsi="ITC Avant Garde" w:cs="Arial"/>
                <w:sz w:val="10"/>
                <w:szCs w:val="10"/>
              </w:rPr>
              <w:t>Del 14 de marzo de</w:t>
            </w:r>
            <w:r w:rsidR="00FA00FF" w:rsidRPr="000E0C81">
              <w:rPr>
                <w:rFonts w:ascii="ITC Avant Garde" w:hAnsi="ITC Avant Garde" w:cs="Arial"/>
                <w:sz w:val="10"/>
                <w:szCs w:val="10"/>
              </w:rPr>
              <w:t>l año</w:t>
            </w:r>
            <w:r w:rsidRPr="000E0C81">
              <w:rPr>
                <w:rFonts w:ascii="ITC Avant Garde" w:hAnsi="ITC Avant Garde" w:cs="Arial"/>
                <w:sz w:val="10"/>
                <w:szCs w:val="10"/>
              </w:rPr>
              <w:t xml:space="preserve"> 2005 al 31 de diciembre de</w:t>
            </w:r>
            <w:r w:rsidR="00FA00FF" w:rsidRPr="000E0C81">
              <w:rPr>
                <w:rFonts w:ascii="ITC Avant Garde" w:hAnsi="ITC Avant Garde" w:cs="Arial"/>
                <w:sz w:val="10"/>
                <w:szCs w:val="10"/>
              </w:rPr>
              <w:t>l año</w:t>
            </w:r>
            <w:r w:rsidRPr="000E0C81">
              <w:rPr>
                <w:rFonts w:ascii="ITC Avant Garde" w:hAnsi="ITC Avant Garde" w:cs="Arial"/>
                <w:sz w:val="10"/>
                <w:szCs w:val="10"/>
              </w:rPr>
              <w:t xml:space="preserve"> 2021</w:t>
            </w:r>
          </w:p>
        </w:tc>
      </w:tr>
      <w:tr w:rsidR="00FA00FF" w:rsidRPr="000E0C81" w14:paraId="7F2F2B2A" w14:textId="77777777" w:rsidTr="00FA00FF">
        <w:trPr>
          <w:trHeight w:val="20"/>
          <w:jc w:val="right"/>
        </w:trPr>
        <w:tc>
          <w:tcPr>
            <w:tcW w:w="562" w:type="dxa"/>
            <w:noWrap/>
          </w:tcPr>
          <w:p w14:paraId="2669E42B"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w:t>
            </w:r>
          </w:p>
        </w:tc>
        <w:tc>
          <w:tcPr>
            <w:tcW w:w="856" w:type="dxa"/>
          </w:tcPr>
          <w:p w14:paraId="476317E4" w14:textId="5FCA5843"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Pr="000E0C81">
              <w:rPr>
                <w:rFonts w:ascii="ITC Avant Garde" w:hAnsi="ITC Avant Garde" w:cs="Arial"/>
                <w:sz w:val="2"/>
                <w:szCs w:val="2"/>
              </w:rPr>
              <w:t xml:space="preserve"> </w:t>
            </w:r>
            <w:r w:rsidR="00FA00FF" w:rsidRPr="000E0C81">
              <w:rPr>
                <w:rFonts w:ascii="ITC Avant Garde" w:hAnsi="ITC Avant Garde" w:cs="Arial"/>
                <w:sz w:val="16"/>
                <w:szCs w:val="16"/>
              </w:rPr>
              <w:t>ATO</w:t>
            </w:r>
          </w:p>
        </w:tc>
        <w:tc>
          <w:tcPr>
            <w:tcW w:w="992" w:type="dxa"/>
          </w:tcPr>
          <w:p w14:paraId="3F98709A"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56249790" w14:textId="77777777"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Guanajuato</w:t>
            </w:r>
          </w:p>
        </w:tc>
        <w:tc>
          <w:tcPr>
            <w:tcW w:w="1418" w:type="dxa"/>
          </w:tcPr>
          <w:p w14:paraId="54D7646D" w14:textId="5D671650"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66347FC3" w14:textId="64334C78"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071657B3" w14:textId="70673D5F"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14 de marzo del año 2005 al 31 de diciembre del año 2021</w:t>
            </w:r>
          </w:p>
        </w:tc>
      </w:tr>
      <w:tr w:rsidR="00FA00FF" w:rsidRPr="000E0C81" w14:paraId="38FD8AD5" w14:textId="77777777" w:rsidTr="00FA00FF">
        <w:trPr>
          <w:trHeight w:val="20"/>
          <w:jc w:val="right"/>
        </w:trPr>
        <w:tc>
          <w:tcPr>
            <w:tcW w:w="562" w:type="dxa"/>
            <w:noWrap/>
          </w:tcPr>
          <w:p w14:paraId="4F97F2DA"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3</w:t>
            </w:r>
          </w:p>
        </w:tc>
        <w:tc>
          <w:tcPr>
            <w:tcW w:w="856" w:type="dxa"/>
          </w:tcPr>
          <w:p w14:paraId="134C7422" w14:textId="5346C27F"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SMA</w:t>
            </w:r>
          </w:p>
        </w:tc>
        <w:tc>
          <w:tcPr>
            <w:tcW w:w="992" w:type="dxa"/>
          </w:tcPr>
          <w:p w14:paraId="770FF525"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3A3C8082" w14:textId="77777777"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San Miguel de Allende</w:t>
            </w:r>
          </w:p>
        </w:tc>
        <w:tc>
          <w:tcPr>
            <w:tcW w:w="1418" w:type="dxa"/>
          </w:tcPr>
          <w:p w14:paraId="3E1ABCA4" w14:textId="56CFE503"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22C3A903" w14:textId="1F098750"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47378BDD" w14:textId="43AA4F89"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14 de marzo del año 2005 al 31 de diciembre del año 2021</w:t>
            </w:r>
          </w:p>
        </w:tc>
      </w:tr>
      <w:tr w:rsidR="00FA00FF" w:rsidRPr="000E0C81" w14:paraId="64EB1072" w14:textId="77777777" w:rsidTr="00FA00FF">
        <w:trPr>
          <w:trHeight w:val="20"/>
          <w:jc w:val="right"/>
        </w:trPr>
        <w:tc>
          <w:tcPr>
            <w:tcW w:w="562" w:type="dxa"/>
            <w:noWrap/>
          </w:tcPr>
          <w:p w14:paraId="71C3D648"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4</w:t>
            </w:r>
          </w:p>
        </w:tc>
        <w:tc>
          <w:tcPr>
            <w:tcW w:w="856" w:type="dxa"/>
          </w:tcPr>
          <w:p w14:paraId="01007E3F" w14:textId="12F78953"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GAC</w:t>
            </w:r>
          </w:p>
        </w:tc>
        <w:tc>
          <w:tcPr>
            <w:tcW w:w="992" w:type="dxa"/>
          </w:tcPr>
          <w:p w14:paraId="0AF7F48E"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656DB1DE" w14:textId="77777777"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Acámbaro</w:t>
            </w:r>
          </w:p>
        </w:tc>
        <w:tc>
          <w:tcPr>
            <w:tcW w:w="1418" w:type="dxa"/>
          </w:tcPr>
          <w:p w14:paraId="3C4D8587" w14:textId="009177CA"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05084F2F" w14:textId="4B98DB3C"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2AD267F6" w14:textId="77BA1581"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14 de marzo del año 2005 al 31 de diciembre del año 2021</w:t>
            </w:r>
          </w:p>
        </w:tc>
      </w:tr>
      <w:tr w:rsidR="00994D8D" w:rsidRPr="000E0C81" w14:paraId="5A7B3B1E" w14:textId="77777777" w:rsidTr="00FA00FF">
        <w:trPr>
          <w:trHeight w:val="20"/>
          <w:jc w:val="right"/>
        </w:trPr>
        <w:tc>
          <w:tcPr>
            <w:tcW w:w="562" w:type="dxa"/>
            <w:noWrap/>
          </w:tcPr>
          <w:p w14:paraId="28E2DB94" w14:textId="77777777" w:rsidR="00994D8D" w:rsidRPr="000E0C81" w:rsidRDefault="00994D8D"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5</w:t>
            </w:r>
          </w:p>
        </w:tc>
        <w:tc>
          <w:tcPr>
            <w:tcW w:w="856" w:type="dxa"/>
          </w:tcPr>
          <w:p w14:paraId="220E8167" w14:textId="0DA42FE0" w:rsidR="00994D8D"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94D8D" w:rsidRPr="000E0C81">
              <w:rPr>
                <w:rFonts w:ascii="ITC Avant Garde" w:hAnsi="ITC Avant Garde" w:cs="Arial"/>
                <w:sz w:val="16"/>
                <w:szCs w:val="16"/>
              </w:rPr>
              <w:t>GAT</w:t>
            </w:r>
          </w:p>
        </w:tc>
        <w:tc>
          <w:tcPr>
            <w:tcW w:w="992" w:type="dxa"/>
          </w:tcPr>
          <w:p w14:paraId="21870E95" w14:textId="77777777" w:rsidR="00994D8D" w:rsidRPr="000E0C81" w:rsidRDefault="00994D8D"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55472C84" w14:textId="77777777" w:rsidR="00994D8D" w:rsidRPr="000E0C81" w:rsidRDefault="00994D8D"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Atarjea</w:t>
            </w:r>
          </w:p>
        </w:tc>
        <w:tc>
          <w:tcPr>
            <w:tcW w:w="1418" w:type="dxa"/>
          </w:tcPr>
          <w:p w14:paraId="26839B3F" w14:textId="67AD2FBC" w:rsidR="00994D8D" w:rsidRPr="000E0C81" w:rsidRDefault="00994D8D"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21E78AD1" w14:textId="421F581A" w:rsidR="00994D8D" w:rsidRPr="000E0C81" w:rsidRDefault="00994D8D"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4BC833E2" w14:textId="011704D3" w:rsidR="00994D8D" w:rsidRPr="000E0C81" w:rsidRDefault="00994D8D"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w:t>
            </w:r>
            <w:r w:rsidR="00FA00FF" w:rsidRPr="000E0C81">
              <w:rPr>
                <w:rFonts w:ascii="ITC Avant Garde" w:hAnsi="ITC Avant Garde" w:cs="Arial"/>
                <w:sz w:val="10"/>
                <w:szCs w:val="10"/>
              </w:rPr>
              <w:t>l año</w:t>
            </w:r>
            <w:r w:rsidRPr="000E0C81">
              <w:rPr>
                <w:rFonts w:ascii="ITC Avant Garde" w:hAnsi="ITC Avant Garde" w:cs="Arial"/>
                <w:sz w:val="10"/>
                <w:szCs w:val="10"/>
              </w:rPr>
              <w:t xml:space="preserve"> </w:t>
            </w:r>
            <w:r w:rsidR="00FA00FF" w:rsidRPr="000E0C81">
              <w:rPr>
                <w:rFonts w:ascii="ITC Avant Garde" w:hAnsi="ITC Avant Garde" w:cs="Arial"/>
                <w:sz w:val="10"/>
                <w:szCs w:val="10"/>
              </w:rPr>
              <w:t>2010 al 31 de diciembre del año 2021</w:t>
            </w:r>
          </w:p>
        </w:tc>
      </w:tr>
      <w:tr w:rsidR="00FA00FF" w:rsidRPr="000E0C81" w14:paraId="08EFEA4E" w14:textId="77777777" w:rsidTr="00FA00FF">
        <w:trPr>
          <w:trHeight w:val="20"/>
          <w:jc w:val="right"/>
        </w:trPr>
        <w:tc>
          <w:tcPr>
            <w:tcW w:w="562" w:type="dxa"/>
            <w:noWrap/>
          </w:tcPr>
          <w:p w14:paraId="4497DBD1"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6</w:t>
            </w:r>
          </w:p>
        </w:tc>
        <w:tc>
          <w:tcPr>
            <w:tcW w:w="856" w:type="dxa"/>
          </w:tcPr>
          <w:p w14:paraId="10D8CCAD" w14:textId="55E4010C"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GCN</w:t>
            </w:r>
          </w:p>
        </w:tc>
        <w:tc>
          <w:tcPr>
            <w:tcW w:w="992" w:type="dxa"/>
          </w:tcPr>
          <w:p w14:paraId="6830C3F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31DAC0A2"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proofErr w:type="spellStart"/>
            <w:r w:rsidRPr="000E0C81">
              <w:rPr>
                <w:rFonts w:ascii="ITC Avant Garde" w:hAnsi="ITC Avant Garde" w:cs="Arial"/>
                <w:color w:val="000000"/>
                <w:sz w:val="16"/>
                <w:szCs w:val="16"/>
              </w:rPr>
              <w:t>Coroneo</w:t>
            </w:r>
            <w:proofErr w:type="spellEnd"/>
          </w:p>
        </w:tc>
        <w:tc>
          <w:tcPr>
            <w:tcW w:w="1418" w:type="dxa"/>
          </w:tcPr>
          <w:p w14:paraId="301CE1E4" w14:textId="7A0D37B4"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5F12B5E7" w14:textId="4783A5FA"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6BD94318" w14:textId="3650B7A4"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6A00FAD2" w14:textId="77777777" w:rsidTr="00FA00FF">
        <w:trPr>
          <w:trHeight w:val="20"/>
          <w:jc w:val="right"/>
        </w:trPr>
        <w:tc>
          <w:tcPr>
            <w:tcW w:w="562" w:type="dxa"/>
            <w:noWrap/>
          </w:tcPr>
          <w:p w14:paraId="76FC6C1A"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7</w:t>
            </w:r>
          </w:p>
        </w:tc>
        <w:tc>
          <w:tcPr>
            <w:tcW w:w="856" w:type="dxa"/>
          </w:tcPr>
          <w:p w14:paraId="4CCC235F" w14:textId="2358E456"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GDU</w:t>
            </w:r>
          </w:p>
        </w:tc>
        <w:tc>
          <w:tcPr>
            <w:tcW w:w="992" w:type="dxa"/>
          </w:tcPr>
          <w:p w14:paraId="4E75CC2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1825C970"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San Diego De La Unión</w:t>
            </w:r>
          </w:p>
        </w:tc>
        <w:tc>
          <w:tcPr>
            <w:tcW w:w="1418" w:type="dxa"/>
          </w:tcPr>
          <w:p w14:paraId="7CAD9C49" w14:textId="681EFC15"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2B518B1E" w14:textId="20833B11"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7252B545" w14:textId="51A1D8E8"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7FB4D31D" w14:textId="77777777" w:rsidTr="00FA00FF">
        <w:trPr>
          <w:trHeight w:val="20"/>
          <w:jc w:val="right"/>
        </w:trPr>
        <w:tc>
          <w:tcPr>
            <w:tcW w:w="562" w:type="dxa"/>
            <w:noWrap/>
          </w:tcPr>
          <w:p w14:paraId="42A333B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8</w:t>
            </w:r>
          </w:p>
        </w:tc>
        <w:tc>
          <w:tcPr>
            <w:tcW w:w="856" w:type="dxa"/>
          </w:tcPr>
          <w:p w14:paraId="0A03BCC4" w14:textId="3D1623AC"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GSF</w:t>
            </w:r>
          </w:p>
        </w:tc>
        <w:tc>
          <w:tcPr>
            <w:tcW w:w="992" w:type="dxa"/>
          </w:tcPr>
          <w:p w14:paraId="4C6D510B"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18CAE26C"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San Felipe</w:t>
            </w:r>
          </w:p>
        </w:tc>
        <w:tc>
          <w:tcPr>
            <w:tcW w:w="1418" w:type="dxa"/>
          </w:tcPr>
          <w:p w14:paraId="3A5D1164" w14:textId="07B9B009"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1F710019" w14:textId="657DCD72"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4D1D7F98" w14:textId="490B1D50"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5DAF37A7" w14:textId="77777777" w:rsidTr="00FA00FF">
        <w:trPr>
          <w:trHeight w:val="20"/>
          <w:jc w:val="right"/>
        </w:trPr>
        <w:tc>
          <w:tcPr>
            <w:tcW w:w="562" w:type="dxa"/>
            <w:noWrap/>
          </w:tcPr>
          <w:p w14:paraId="57140B20"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9</w:t>
            </w:r>
          </w:p>
        </w:tc>
        <w:tc>
          <w:tcPr>
            <w:tcW w:w="856" w:type="dxa"/>
          </w:tcPr>
          <w:p w14:paraId="36FBB3C0" w14:textId="1CF1F5A8"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GLP</w:t>
            </w:r>
          </w:p>
        </w:tc>
        <w:tc>
          <w:tcPr>
            <w:tcW w:w="992" w:type="dxa"/>
          </w:tcPr>
          <w:p w14:paraId="712BA084"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31B9EB01"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San Luis De La Paz</w:t>
            </w:r>
          </w:p>
        </w:tc>
        <w:tc>
          <w:tcPr>
            <w:tcW w:w="1418" w:type="dxa"/>
          </w:tcPr>
          <w:p w14:paraId="4479535D" w14:textId="79A30D27"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7D7FF3FE" w14:textId="263F7930"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30C055FA" w14:textId="4A706885"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0634B7BE" w14:textId="77777777" w:rsidTr="00FA00FF">
        <w:trPr>
          <w:trHeight w:val="20"/>
          <w:jc w:val="right"/>
        </w:trPr>
        <w:tc>
          <w:tcPr>
            <w:tcW w:w="562" w:type="dxa"/>
            <w:noWrap/>
          </w:tcPr>
          <w:p w14:paraId="25F6E7B9"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10</w:t>
            </w:r>
          </w:p>
        </w:tc>
        <w:tc>
          <w:tcPr>
            <w:tcW w:w="856" w:type="dxa"/>
          </w:tcPr>
          <w:p w14:paraId="0C2466D2" w14:textId="4183A14A"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GSC</w:t>
            </w:r>
          </w:p>
        </w:tc>
        <w:tc>
          <w:tcPr>
            <w:tcW w:w="992" w:type="dxa"/>
          </w:tcPr>
          <w:p w14:paraId="6B894C1F"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0D3A2632"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Santa Catarina</w:t>
            </w:r>
          </w:p>
        </w:tc>
        <w:tc>
          <w:tcPr>
            <w:tcW w:w="1418" w:type="dxa"/>
          </w:tcPr>
          <w:p w14:paraId="0AD7F30E" w14:textId="7F3C80BC"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19941DFB" w14:textId="6C18FA0E"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624EDB02" w14:textId="556683B7"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3F5254D4" w14:textId="77777777" w:rsidTr="00FA00FF">
        <w:trPr>
          <w:trHeight w:val="20"/>
          <w:jc w:val="right"/>
        </w:trPr>
        <w:tc>
          <w:tcPr>
            <w:tcW w:w="562" w:type="dxa"/>
            <w:noWrap/>
          </w:tcPr>
          <w:p w14:paraId="2F79A999"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11</w:t>
            </w:r>
          </w:p>
        </w:tc>
        <w:tc>
          <w:tcPr>
            <w:tcW w:w="856" w:type="dxa"/>
          </w:tcPr>
          <w:p w14:paraId="696C278C" w14:textId="3F2C92CF"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GTI</w:t>
            </w:r>
          </w:p>
        </w:tc>
        <w:tc>
          <w:tcPr>
            <w:tcW w:w="992" w:type="dxa"/>
          </w:tcPr>
          <w:p w14:paraId="7536254F"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394246C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Tierra Blanca</w:t>
            </w:r>
          </w:p>
        </w:tc>
        <w:tc>
          <w:tcPr>
            <w:tcW w:w="1418" w:type="dxa"/>
          </w:tcPr>
          <w:p w14:paraId="3EA21C88" w14:textId="4F2397F8"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6C2D57E2" w14:textId="153DE034"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22916813" w14:textId="58D7F5AC"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5EEA1037" w14:textId="77777777" w:rsidTr="00FA00FF">
        <w:trPr>
          <w:trHeight w:val="20"/>
          <w:jc w:val="right"/>
        </w:trPr>
        <w:tc>
          <w:tcPr>
            <w:tcW w:w="562" w:type="dxa"/>
            <w:noWrap/>
          </w:tcPr>
          <w:p w14:paraId="548D1E22"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12</w:t>
            </w:r>
          </w:p>
        </w:tc>
        <w:tc>
          <w:tcPr>
            <w:tcW w:w="856" w:type="dxa"/>
          </w:tcPr>
          <w:p w14:paraId="44C9E561" w14:textId="6BCD02B8"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GXI</w:t>
            </w:r>
          </w:p>
        </w:tc>
        <w:tc>
          <w:tcPr>
            <w:tcW w:w="992" w:type="dxa"/>
          </w:tcPr>
          <w:p w14:paraId="10718AB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6EE3451A"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proofErr w:type="spellStart"/>
            <w:r w:rsidRPr="000E0C81">
              <w:rPr>
                <w:rFonts w:ascii="ITC Avant Garde" w:hAnsi="ITC Avant Garde" w:cs="Arial"/>
                <w:color w:val="000000"/>
                <w:sz w:val="16"/>
                <w:szCs w:val="16"/>
              </w:rPr>
              <w:t>Xichú</w:t>
            </w:r>
            <w:proofErr w:type="spellEnd"/>
          </w:p>
        </w:tc>
        <w:tc>
          <w:tcPr>
            <w:tcW w:w="1418" w:type="dxa"/>
          </w:tcPr>
          <w:p w14:paraId="1FDEE03F" w14:textId="2389DFAF"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444D96A5" w14:textId="01CEDAC6"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6F9915E6" w14:textId="6FF89A6D"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2F4B5E67" w14:textId="77777777" w:rsidTr="00FA00FF">
        <w:trPr>
          <w:trHeight w:val="20"/>
          <w:jc w:val="right"/>
        </w:trPr>
        <w:tc>
          <w:tcPr>
            <w:tcW w:w="562" w:type="dxa"/>
            <w:noWrap/>
          </w:tcPr>
          <w:p w14:paraId="547CEAF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13</w:t>
            </w:r>
          </w:p>
        </w:tc>
        <w:tc>
          <w:tcPr>
            <w:tcW w:w="856" w:type="dxa"/>
          </w:tcPr>
          <w:p w14:paraId="574EEF87" w14:textId="77098567"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GVK</w:t>
            </w:r>
          </w:p>
        </w:tc>
        <w:tc>
          <w:tcPr>
            <w:tcW w:w="992" w:type="dxa"/>
          </w:tcPr>
          <w:p w14:paraId="0A47FA2B"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0654FB39"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Victoria</w:t>
            </w:r>
          </w:p>
        </w:tc>
        <w:tc>
          <w:tcPr>
            <w:tcW w:w="1418" w:type="dxa"/>
          </w:tcPr>
          <w:p w14:paraId="053664A5" w14:textId="7B570733"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12BFC47E" w14:textId="77AB9406"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61E1D23D" w14:textId="2F494AB9"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2DA371FA" w14:textId="77777777" w:rsidTr="00FA00FF">
        <w:trPr>
          <w:trHeight w:val="20"/>
          <w:jc w:val="right"/>
        </w:trPr>
        <w:tc>
          <w:tcPr>
            <w:tcW w:w="562" w:type="dxa"/>
            <w:noWrap/>
          </w:tcPr>
          <w:p w14:paraId="79717300"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14</w:t>
            </w:r>
          </w:p>
        </w:tc>
        <w:tc>
          <w:tcPr>
            <w:tcW w:w="856" w:type="dxa"/>
          </w:tcPr>
          <w:p w14:paraId="1055C22F" w14:textId="63785E22"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GOC</w:t>
            </w:r>
          </w:p>
        </w:tc>
        <w:tc>
          <w:tcPr>
            <w:tcW w:w="992" w:type="dxa"/>
          </w:tcPr>
          <w:p w14:paraId="4507503A"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449DA20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color w:val="000000"/>
                <w:sz w:val="16"/>
                <w:szCs w:val="16"/>
              </w:rPr>
              <w:t>Ocampo</w:t>
            </w:r>
          </w:p>
        </w:tc>
        <w:tc>
          <w:tcPr>
            <w:tcW w:w="1418" w:type="dxa"/>
          </w:tcPr>
          <w:p w14:paraId="6E5DC207" w14:textId="54BC2C6F"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1DE97E6E" w14:textId="0C5AAFEF"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21A40D6A" w14:textId="29C47041"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5777447E" w14:textId="77777777" w:rsidTr="00FA00FF">
        <w:trPr>
          <w:trHeight w:val="20"/>
          <w:jc w:val="right"/>
        </w:trPr>
        <w:tc>
          <w:tcPr>
            <w:tcW w:w="562" w:type="dxa"/>
            <w:noWrap/>
          </w:tcPr>
          <w:p w14:paraId="72584ED2"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15</w:t>
            </w:r>
          </w:p>
        </w:tc>
        <w:tc>
          <w:tcPr>
            <w:tcW w:w="856" w:type="dxa"/>
          </w:tcPr>
          <w:p w14:paraId="40D4C7AC" w14:textId="36555FFA"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GJE</w:t>
            </w:r>
          </w:p>
        </w:tc>
        <w:tc>
          <w:tcPr>
            <w:tcW w:w="992" w:type="dxa"/>
          </w:tcPr>
          <w:p w14:paraId="3DFCF53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2C580FC1"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proofErr w:type="spellStart"/>
            <w:r w:rsidRPr="000E0C81">
              <w:rPr>
                <w:rFonts w:ascii="ITC Avant Garde" w:hAnsi="ITC Avant Garde" w:cs="Arial"/>
                <w:color w:val="000000"/>
                <w:sz w:val="16"/>
                <w:szCs w:val="16"/>
              </w:rPr>
              <w:t>Jerécuaro</w:t>
            </w:r>
            <w:proofErr w:type="spellEnd"/>
          </w:p>
        </w:tc>
        <w:tc>
          <w:tcPr>
            <w:tcW w:w="1418" w:type="dxa"/>
          </w:tcPr>
          <w:p w14:paraId="4961319C" w14:textId="5201705F"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30B906FD" w14:textId="0E1C10B6"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454DDF2B" w14:textId="7013274E"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0309499A" w14:textId="77777777" w:rsidTr="00FA00FF">
        <w:trPr>
          <w:trHeight w:val="20"/>
          <w:jc w:val="right"/>
        </w:trPr>
        <w:tc>
          <w:tcPr>
            <w:tcW w:w="562" w:type="dxa"/>
            <w:noWrap/>
          </w:tcPr>
          <w:p w14:paraId="158B87BE"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16</w:t>
            </w:r>
          </w:p>
        </w:tc>
        <w:tc>
          <w:tcPr>
            <w:tcW w:w="856" w:type="dxa"/>
          </w:tcPr>
          <w:p w14:paraId="24E34211" w14:textId="066C2114"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GTA</w:t>
            </w:r>
          </w:p>
        </w:tc>
        <w:tc>
          <w:tcPr>
            <w:tcW w:w="992" w:type="dxa"/>
          </w:tcPr>
          <w:p w14:paraId="3D6A48F0"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317CF2F5" w14:textId="77777777" w:rsidR="00FA00FF" w:rsidRPr="000E0C81" w:rsidRDefault="00FA00FF" w:rsidP="00FA00FF">
            <w:pPr>
              <w:spacing w:after="0"/>
              <w:jc w:val="center"/>
              <w:rPr>
                <w:rFonts w:ascii="ITC Avant Garde" w:hAnsi="ITC Avant Garde" w:cs="Arial"/>
                <w:color w:val="000000"/>
                <w:sz w:val="16"/>
                <w:szCs w:val="16"/>
              </w:rPr>
            </w:pPr>
            <w:proofErr w:type="spellStart"/>
            <w:r w:rsidRPr="000E0C81">
              <w:rPr>
                <w:rFonts w:ascii="ITC Avant Garde" w:hAnsi="ITC Avant Garde" w:cs="Arial"/>
                <w:color w:val="000000"/>
                <w:sz w:val="16"/>
                <w:szCs w:val="16"/>
              </w:rPr>
              <w:t>Tarimoro</w:t>
            </w:r>
            <w:proofErr w:type="spellEnd"/>
          </w:p>
        </w:tc>
        <w:tc>
          <w:tcPr>
            <w:tcW w:w="1418" w:type="dxa"/>
          </w:tcPr>
          <w:p w14:paraId="21817DB1" w14:textId="1C40C262"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7FBFBD39" w14:textId="65B9C206"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79CB304F" w14:textId="29D7D64C"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54C47D9F" w14:textId="77777777" w:rsidTr="00FA00FF">
        <w:trPr>
          <w:trHeight w:val="20"/>
          <w:jc w:val="right"/>
        </w:trPr>
        <w:tc>
          <w:tcPr>
            <w:tcW w:w="562" w:type="dxa"/>
            <w:noWrap/>
          </w:tcPr>
          <w:p w14:paraId="16595903"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w:t>
            </w:r>
          </w:p>
        </w:tc>
        <w:tc>
          <w:tcPr>
            <w:tcW w:w="856" w:type="dxa"/>
          </w:tcPr>
          <w:p w14:paraId="7CB8872E" w14:textId="41BA0723"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GTD</w:t>
            </w:r>
          </w:p>
        </w:tc>
        <w:tc>
          <w:tcPr>
            <w:tcW w:w="992" w:type="dxa"/>
          </w:tcPr>
          <w:p w14:paraId="4E26DE4E"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442B3412" w14:textId="77777777" w:rsidR="00FA00FF" w:rsidRPr="000E0C81" w:rsidRDefault="00FA00FF" w:rsidP="00FA00FF">
            <w:pPr>
              <w:spacing w:after="0"/>
              <w:jc w:val="center"/>
              <w:rPr>
                <w:rFonts w:ascii="ITC Avant Garde" w:hAnsi="ITC Avant Garde" w:cs="Arial"/>
                <w:color w:val="000000"/>
                <w:sz w:val="16"/>
                <w:szCs w:val="16"/>
              </w:rPr>
            </w:pPr>
            <w:proofErr w:type="spellStart"/>
            <w:r w:rsidRPr="000E0C81">
              <w:rPr>
                <w:rFonts w:ascii="ITC Avant Garde" w:hAnsi="ITC Avant Garde" w:cs="Arial"/>
                <w:color w:val="000000"/>
                <w:sz w:val="16"/>
                <w:szCs w:val="16"/>
              </w:rPr>
              <w:t>Tarandacuao</w:t>
            </w:r>
            <w:proofErr w:type="spellEnd"/>
          </w:p>
        </w:tc>
        <w:tc>
          <w:tcPr>
            <w:tcW w:w="1418" w:type="dxa"/>
          </w:tcPr>
          <w:p w14:paraId="4879794B" w14:textId="7B6DE338"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772F1B84" w14:textId="22554AF4"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653F9F05" w14:textId="5844D7EE"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59C9C120" w14:textId="77777777" w:rsidTr="00FA00FF">
        <w:trPr>
          <w:trHeight w:val="20"/>
          <w:jc w:val="right"/>
        </w:trPr>
        <w:tc>
          <w:tcPr>
            <w:tcW w:w="562" w:type="dxa"/>
            <w:noWrap/>
          </w:tcPr>
          <w:p w14:paraId="111431CE"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18</w:t>
            </w:r>
          </w:p>
        </w:tc>
        <w:tc>
          <w:tcPr>
            <w:tcW w:w="856" w:type="dxa"/>
          </w:tcPr>
          <w:p w14:paraId="4EC754AC" w14:textId="4A881B61"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GMV</w:t>
            </w:r>
          </w:p>
        </w:tc>
        <w:tc>
          <w:tcPr>
            <w:tcW w:w="992" w:type="dxa"/>
          </w:tcPr>
          <w:p w14:paraId="50082419"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635DB636" w14:textId="77777777"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 xml:space="preserve">Santiago </w:t>
            </w:r>
            <w:proofErr w:type="spellStart"/>
            <w:r w:rsidRPr="000E0C81">
              <w:rPr>
                <w:rFonts w:ascii="ITC Avant Garde" w:hAnsi="ITC Avant Garde" w:cs="Arial"/>
                <w:color w:val="000000"/>
                <w:sz w:val="16"/>
                <w:szCs w:val="16"/>
              </w:rPr>
              <w:t>Maravatío</w:t>
            </w:r>
            <w:proofErr w:type="spellEnd"/>
          </w:p>
        </w:tc>
        <w:tc>
          <w:tcPr>
            <w:tcW w:w="1418" w:type="dxa"/>
          </w:tcPr>
          <w:p w14:paraId="1D241B5F" w14:textId="41B2CF55"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0D3AD89E" w14:textId="3D294643"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2594D55B" w14:textId="641CB9BF"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215A02E9" w14:textId="77777777" w:rsidTr="00FA00FF">
        <w:trPr>
          <w:trHeight w:val="20"/>
          <w:jc w:val="right"/>
        </w:trPr>
        <w:tc>
          <w:tcPr>
            <w:tcW w:w="562" w:type="dxa"/>
            <w:noWrap/>
          </w:tcPr>
          <w:p w14:paraId="2C02C3E4"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19</w:t>
            </w:r>
          </w:p>
        </w:tc>
        <w:tc>
          <w:tcPr>
            <w:tcW w:w="856" w:type="dxa"/>
          </w:tcPr>
          <w:p w14:paraId="0121BE73" w14:textId="2BCE6BF0"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GJR</w:t>
            </w:r>
          </w:p>
        </w:tc>
        <w:tc>
          <w:tcPr>
            <w:tcW w:w="992" w:type="dxa"/>
          </w:tcPr>
          <w:p w14:paraId="0693F33C"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74E6F3C6" w14:textId="77777777"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Santa Cruz de Juventino Rosas</w:t>
            </w:r>
          </w:p>
        </w:tc>
        <w:tc>
          <w:tcPr>
            <w:tcW w:w="1418" w:type="dxa"/>
          </w:tcPr>
          <w:p w14:paraId="5B22FA5B" w14:textId="03C8D09E"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67EB6693" w14:textId="73794716"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4CCAF65C" w14:textId="3D0ED0FE"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7DFFB6FB" w14:textId="77777777" w:rsidTr="00FA00FF">
        <w:trPr>
          <w:trHeight w:val="20"/>
          <w:jc w:val="right"/>
        </w:trPr>
        <w:tc>
          <w:tcPr>
            <w:tcW w:w="562" w:type="dxa"/>
            <w:noWrap/>
          </w:tcPr>
          <w:p w14:paraId="152E762B"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20</w:t>
            </w:r>
          </w:p>
        </w:tc>
        <w:tc>
          <w:tcPr>
            <w:tcW w:w="856" w:type="dxa"/>
          </w:tcPr>
          <w:p w14:paraId="32781B13" w14:textId="57292D83"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GJI</w:t>
            </w:r>
          </w:p>
        </w:tc>
        <w:tc>
          <w:tcPr>
            <w:tcW w:w="992" w:type="dxa"/>
          </w:tcPr>
          <w:p w14:paraId="44B37E5F"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3503CD84" w14:textId="77777777"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San José Iturbide</w:t>
            </w:r>
          </w:p>
        </w:tc>
        <w:tc>
          <w:tcPr>
            <w:tcW w:w="1418" w:type="dxa"/>
          </w:tcPr>
          <w:p w14:paraId="6DF013F9" w14:textId="49F7DD9E"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2E3B1B30" w14:textId="0EA91387"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2C8ED149" w14:textId="7C747CBB"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4F5B6FA8" w14:textId="77777777" w:rsidTr="00FA00FF">
        <w:trPr>
          <w:trHeight w:val="20"/>
          <w:jc w:val="right"/>
        </w:trPr>
        <w:tc>
          <w:tcPr>
            <w:tcW w:w="562" w:type="dxa"/>
            <w:noWrap/>
          </w:tcPr>
          <w:p w14:paraId="561BB6BD"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21</w:t>
            </w:r>
          </w:p>
        </w:tc>
        <w:tc>
          <w:tcPr>
            <w:tcW w:w="856" w:type="dxa"/>
          </w:tcPr>
          <w:p w14:paraId="003E5EBC" w14:textId="30A252AB"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GSA</w:t>
            </w:r>
          </w:p>
        </w:tc>
        <w:tc>
          <w:tcPr>
            <w:tcW w:w="992" w:type="dxa"/>
          </w:tcPr>
          <w:p w14:paraId="73C4FF40"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678139DA" w14:textId="5E7584D1"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Salvatierra</w:t>
            </w:r>
          </w:p>
        </w:tc>
        <w:tc>
          <w:tcPr>
            <w:tcW w:w="1418" w:type="dxa"/>
          </w:tcPr>
          <w:p w14:paraId="6395554E" w14:textId="44FDD449"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72F68DDD" w14:textId="075ED154"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77AD5323" w14:textId="1BE217AF"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7555CA49" w14:textId="77777777" w:rsidTr="00FA00FF">
        <w:trPr>
          <w:trHeight w:val="20"/>
          <w:jc w:val="right"/>
        </w:trPr>
        <w:tc>
          <w:tcPr>
            <w:tcW w:w="562" w:type="dxa"/>
            <w:noWrap/>
          </w:tcPr>
          <w:p w14:paraId="01D7694F"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22</w:t>
            </w:r>
          </w:p>
        </w:tc>
        <w:tc>
          <w:tcPr>
            <w:tcW w:w="856" w:type="dxa"/>
          </w:tcPr>
          <w:p w14:paraId="3FEFB70B" w14:textId="613DD020"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GPE</w:t>
            </w:r>
          </w:p>
        </w:tc>
        <w:tc>
          <w:tcPr>
            <w:tcW w:w="992" w:type="dxa"/>
          </w:tcPr>
          <w:p w14:paraId="6A4DF571"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4BCDD5BA" w14:textId="77777777"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Pénjamo</w:t>
            </w:r>
          </w:p>
        </w:tc>
        <w:tc>
          <w:tcPr>
            <w:tcW w:w="1418" w:type="dxa"/>
          </w:tcPr>
          <w:p w14:paraId="328D2D11" w14:textId="58C5BED9"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6D06BF9D" w14:textId="5B91283B"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36F1CD17" w14:textId="4BB350E4"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5943303A" w14:textId="77777777" w:rsidTr="00FA00FF">
        <w:trPr>
          <w:trHeight w:val="20"/>
          <w:jc w:val="right"/>
        </w:trPr>
        <w:tc>
          <w:tcPr>
            <w:tcW w:w="562" w:type="dxa"/>
            <w:noWrap/>
          </w:tcPr>
          <w:p w14:paraId="773E580A"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w:t>
            </w:r>
          </w:p>
        </w:tc>
        <w:tc>
          <w:tcPr>
            <w:tcW w:w="856" w:type="dxa"/>
          </w:tcPr>
          <w:p w14:paraId="2DC46BD9" w14:textId="3D3A4F97"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GCO</w:t>
            </w:r>
          </w:p>
        </w:tc>
        <w:tc>
          <w:tcPr>
            <w:tcW w:w="992" w:type="dxa"/>
          </w:tcPr>
          <w:p w14:paraId="636A332E"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7C3A5342" w14:textId="77777777"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Comonfort</w:t>
            </w:r>
          </w:p>
        </w:tc>
        <w:tc>
          <w:tcPr>
            <w:tcW w:w="1418" w:type="dxa"/>
          </w:tcPr>
          <w:p w14:paraId="64990C3A" w14:textId="35376BDD"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5E76F3A5" w14:textId="6AC1396C"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146DF455" w14:textId="39331D23"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651F91B0" w14:textId="77777777" w:rsidTr="00FA00FF">
        <w:trPr>
          <w:trHeight w:val="20"/>
          <w:jc w:val="right"/>
        </w:trPr>
        <w:tc>
          <w:tcPr>
            <w:tcW w:w="562" w:type="dxa"/>
            <w:noWrap/>
          </w:tcPr>
          <w:p w14:paraId="019E08A0"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lastRenderedPageBreak/>
              <w:t>24</w:t>
            </w:r>
          </w:p>
        </w:tc>
        <w:tc>
          <w:tcPr>
            <w:tcW w:w="856" w:type="dxa"/>
          </w:tcPr>
          <w:p w14:paraId="26BD96A7" w14:textId="4A11250B"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GHU</w:t>
            </w:r>
          </w:p>
        </w:tc>
        <w:tc>
          <w:tcPr>
            <w:tcW w:w="992" w:type="dxa"/>
          </w:tcPr>
          <w:p w14:paraId="524944CF"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5FE18AC2" w14:textId="5D753F75" w:rsidR="00FA00FF" w:rsidRPr="000E0C81" w:rsidRDefault="00FA00FF" w:rsidP="00FA00FF">
            <w:pPr>
              <w:spacing w:after="0"/>
              <w:jc w:val="center"/>
              <w:rPr>
                <w:rFonts w:ascii="ITC Avant Garde" w:hAnsi="ITC Avant Garde" w:cs="Arial"/>
                <w:color w:val="000000"/>
                <w:sz w:val="16"/>
                <w:szCs w:val="16"/>
              </w:rPr>
            </w:pPr>
            <w:proofErr w:type="spellStart"/>
            <w:r w:rsidRPr="000E0C81">
              <w:rPr>
                <w:rFonts w:ascii="ITC Avant Garde" w:hAnsi="ITC Avant Garde" w:cs="Arial"/>
                <w:color w:val="000000"/>
                <w:sz w:val="16"/>
                <w:szCs w:val="16"/>
              </w:rPr>
              <w:t>Huanímaro</w:t>
            </w:r>
            <w:proofErr w:type="spellEnd"/>
          </w:p>
        </w:tc>
        <w:tc>
          <w:tcPr>
            <w:tcW w:w="1418" w:type="dxa"/>
          </w:tcPr>
          <w:p w14:paraId="6A9516A1" w14:textId="2A31DFBE"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74921CBD" w14:textId="11C4C3D9"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24658156" w14:textId="78F1872D"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r w:rsidR="00FA00FF" w:rsidRPr="000E0C81" w14:paraId="2494DA47" w14:textId="77777777" w:rsidTr="00FA00FF">
        <w:trPr>
          <w:trHeight w:val="20"/>
          <w:jc w:val="right"/>
        </w:trPr>
        <w:tc>
          <w:tcPr>
            <w:tcW w:w="562" w:type="dxa"/>
            <w:noWrap/>
          </w:tcPr>
          <w:p w14:paraId="0724F7CA"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25</w:t>
            </w:r>
          </w:p>
        </w:tc>
        <w:tc>
          <w:tcPr>
            <w:tcW w:w="856" w:type="dxa"/>
          </w:tcPr>
          <w:p w14:paraId="3042B49C" w14:textId="033A060D"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GDM</w:t>
            </w:r>
          </w:p>
        </w:tc>
        <w:tc>
          <w:tcPr>
            <w:tcW w:w="992" w:type="dxa"/>
          </w:tcPr>
          <w:p w14:paraId="0A178F4E"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1559" w:type="dxa"/>
            <w:noWrap/>
          </w:tcPr>
          <w:p w14:paraId="44E15384" w14:textId="3AFEF6E0"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Dr. Mora</w:t>
            </w:r>
          </w:p>
        </w:tc>
        <w:tc>
          <w:tcPr>
            <w:tcW w:w="1418" w:type="dxa"/>
          </w:tcPr>
          <w:p w14:paraId="134DC0ED" w14:textId="5661496C"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412" w:type="dxa"/>
          </w:tcPr>
          <w:p w14:paraId="28EF1300" w14:textId="449A069E" w:rsidR="00FA00FF" w:rsidRPr="000E0C81" w:rsidRDefault="00FA00FF" w:rsidP="00FA00FF">
            <w:pPr>
              <w:spacing w:after="0"/>
              <w:jc w:val="center"/>
              <w:rPr>
                <w:rFonts w:ascii="ITC Avant Garde" w:hAnsi="ITC Avant Garde" w:cs="Arial"/>
                <w:color w:val="000000"/>
                <w:sz w:val="16"/>
                <w:szCs w:val="16"/>
              </w:rPr>
            </w:pPr>
            <w:r w:rsidRPr="000E0C81">
              <w:rPr>
                <w:rFonts w:ascii="ITC Avant Garde" w:hAnsi="ITC Avant Garde" w:cs="Arial"/>
                <w:color w:val="000000"/>
                <w:sz w:val="16"/>
                <w:szCs w:val="16"/>
              </w:rPr>
              <w:t>Si</w:t>
            </w:r>
          </w:p>
        </w:tc>
        <w:tc>
          <w:tcPr>
            <w:tcW w:w="1848" w:type="dxa"/>
          </w:tcPr>
          <w:p w14:paraId="76B8A4BD" w14:textId="64DBC3C7" w:rsidR="00FA00FF" w:rsidRPr="000E0C81" w:rsidRDefault="00FA00FF" w:rsidP="00FA00FF">
            <w:pPr>
              <w:spacing w:after="0"/>
              <w:jc w:val="center"/>
              <w:rPr>
                <w:rFonts w:ascii="ITC Avant Garde" w:hAnsi="ITC Avant Garde" w:cs="Arial"/>
                <w:sz w:val="10"/>
                <w:szCs w:val="10"/>
              </w:rPr>
            </w:pPr>
            <w:r w:rsidRPr="000E0C81">
              <w:rPr>
                <w:rFonts w:ascii="ITC Avant Garde" w:hAnsi="ITC Avant Garde" w:cs="Arial"/>
                <w:sz w:val="10"/>
                <w:szCs w:val="10"/>
              </w:rPr>
              <w:t>Del 2 de septiembre del año 2010 al 31 de diciembre del año 2021</w:t>
            </w:r>
          </w:p>
        </w:tc>
      </w:tr>
    </w:tbl>
    <w:p w14:paraId="74C6FC1D" w14:textId="453B2FAA" w:rsidR="00917843" w:rsidRPr="000E0C81" w:rsidRDefault="00987F4D" w:rsidP="00994D8D">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0E0C81">
        <w:rPr>
          <w:rFonts w:ascii="ITC Avant Garde" w:hAnsi="ITC Avant Garde" w:cs="Arial"/>
          <w:b/>
          <w:kern w:val="1"/>
          <w:sz w:val="22"/>
          <w:szCs w:val="22"/>
          <w:lang w:eastAsia="ar-SA"/>
        </w:rPr>
        <w:t>Solicitud</w:t>
      </w:r>
      <w:r w:rsidR="001E346B" w:rsidRPr="000E0C81">
        <w:rPr>
          <w:rFonts w:ascii="ITC Avant Garde" w:hAnsi="ITC Avant Garde" w:cs="Arial"/>
          <w:b/>
          <w:kern w:val="1"/>
          <w:sz w:val="22"/>
          <w:szCs w:val="22"/>
          <w:lang w:eastAsia="ar-SA"/>
        </w:rPr>
        <w:t>es</w:t>
      </w:r>
      <w:r w:rsidRPr="000E0C81">
        <w:rPr>
          <w:rFonts w:ascii="ITC Avant Garde" w:hAnsi="ITC Avant Garde" w:cs="Arial"/>
          <w:b/>
          <w:kern w:val="1"/>
          <w:sz w:val="22"/>
          <w:szCs w:val="22"/>
          <w:lang w:eastAsia="ar-SA"/>
        </w:rPr>
        <w:t xml:space="preserve"> de Multiprogramación.- </w:t>
      </w:r>
      <w:r w:rsidR="007105AD" w:rsidRPr="000E0C81">
        <w:rPr>
          <w:rFonts w:ascii="ITC Avant Garde" w:hAnsi="ITC Avant Garde" w:cs="Arial"/>
          <w:kern w:val="1"/>
          <w:sz w:val="22"/>
          <w:szCs w:val="22"/>
          <w:lang w:eastAsia="ar-SA"/>
        </w:rPr>
        <w:t>Mediante</w:t>
      </w:r>
      <w:r w:rsidRPr="000E0C81">
        <w:rPr>
          <w:rFonts w:ascii="ITC Avant Garde" w:hAnsi="ITC Avant Garde" w:cs="Arial"/>
          <w:kern w:val="1"/>
          <w:sz w:val="22"/>
          <w:szCs w:val="22"/>
          <w:lang w:eastAsia="ar-SA"/>
        </w:rPr>
        <w:t xml:space="preserve"> </w:t>
      </w:r>
      <w:r w:rsidR="007105AD" w:rsidRPr="000E0C81">
        <w:rPr>
          <w:rFonts w:ascii="ITC Avant Garde" w:hAnsi="ITC Avant Garde" w:cs="Arial"/>
          <w:kern w:val="1"/>
          <w:sz w:val="22"/>
          <w:szCs w:val="22"/>
          <w:lang w:eastAsia="ar-SA"/>
        </w:rPr>
        <w:t xml:space="preserve">los </w:t>
      </w:r>
      <w:r w:rsidRPr="000E0C81">
        <w:rPr>
          <w:rFonts w:ascii="ITC Avant Garde" w:hAnsi="ITC Avant Garde" w:cs="Arial"/>
          <w:kern w:val="1"/>
          <w:sz w:val="22"/>
          <w:szCs w:val="22"/>
          <w:lang w:eastAsia="ar-SA"/>
        </w:rPr>
        <w:t>oficio</w:t>
      </w:r>
      <w:r w:rsidR="007105AD"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w:t>
      </w:r>
      <w:r w:rsidR="007105AD" w:rsidRPr="000E0C81">
        <w:rPr>
          <w:rFonts w:ascii="ITC Avant Garde" w:hAnsi="ITC Avant Garde" w:cs="Arial"/>
          <w:kern w:val="1"/>
          <w:sz w:val="22"/>
          <w:szCs w:val="22"/>
          <w:lang w:eastAsia="ar-SA"/>
        </w:rPr>
        <w:t>señalados en el cuadro siguiente</w:t>
      </w:r>
      <w:r w:rsidRPr="000E0C81">
        <w:rPr>
          <w:rFonts w:ascii="ITC Avant Garde" w:hAnsi="ITC Avant Garde" w:cs="Arial"/>
          <w:kern w:val="1"/>
          <w:sz w:val="22"/>
          <w:szCs w:val="22"/>
          <w:lang w:eastAsia="ar-SA"/>
        </w:rPr>
        <w:t xml:space="preserve">, el representante legal del Gobierno de Guanajuato, solicitó </w:t>
      </w:r>
      <w:r w:rsidR="00D67055" w:rsidRPr="000E0C81">
        <w:rPr>
          <w:rFonts w:ascii="ITC Avant Garde" w:hAnsi="ITC Avant Garde" w:cs="Arial"/>
          <w:kern w:val="1"/>
          <w:sz w:val="22"/>
          <w:szCs w:val="22"/>
          <w:lang w:eastAsia="ar-SA"/>
        </w:rPr>
        <w:t xml:space="preserve">a este Instituto </w:t>
      </w:r>
      <w:r w:rsidRPr="000E0C81">
        <w:rPr>
          <w:rFonts w:ascii="ITC Avant Garde" w:hAnsi="ITC Avant Garde" w:cs="Arial"/>
          <w:kern w:val="1"/>
          <w:sz w:val="22"/>
          <w:szCs w:val="22"/>
          <w:lang w:eastAsia="ar-SA"/>
        </w:rPr>
        <w:t>autorización para acceder a la Multiprogramación, a efecto de estar en aptitud de realizar bajo esta modalidad la transmisión de su propia señal (en lo sucesivo la</w:t>
      </w:r>
      <w:r w:rsidR="00CA2379"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“Solicitud</w:t>
      </w:r>
      <w:r w:rsidR="00CA2379" w:rsidRPr="000E0C81">
        <w:rPr>
          <w:rFonts w:ascii="ITC Avant Garde" w:hAnsi="ITC Avant Garde" w:cs="Arial"/>
          <w:kern w:val="1"/>
          <w:sz w:val="22"/>
          <w:szCs w:val="22"/>
          <w:lang w:eastAsia="ar-SA"/>
        </w:rPr>
        <w:t>es</w:t>
      </w:r>
      <w:r w:rsidRPr="000E0C81">
        <w:rPr>
          <w:rFonts w:ascii="ITC Avant Garde" w:hAnsi="ITC Avant Garde" w:cs="Arial"/>
          <w:kern w:val="1"/>
          <w:sz w:val="22"/>
          <w:szCs w:val="22"/>
          <w:lang w:eastAsia="ar-SA"/>
        </w:rPr>
        <w:t xml:space="preserve"> de Multiprogramación”).</w:t>
      </w:r>
    </w:p>
    <w:tbl>
      <w:tblPr>
        <w:tblStyle w:val="Tablanormal3"/>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ficios de solicitud de multiprogramación del Gobierno de Guanajuato"/>
        <w:tblDescription w:val="En una tabla de 5 columnas por 25 filas, se proporciona información de los oficios con los que el representante legal del Gobierno de Guanajuato, solicitó a este Instituto autorización para acceder a la Multiprogramación, a efecto de estar en aptitud de realizar bajo esta modalidad la transmisión de su propia señal ."/>
      </w:tblPr>
      <w:tblGrid>
        <w:gridCol w:w="898"/>
        <w:gridCol w:w="1268"/>
        <w:gridCol w:w="959"/>
        <w:gridCol w:w="2181"/>
        <w:gridCol w:w="3341"/>
      </w:tblGrid>
      <w:tr w:rsidR="00E15ADA" w:rsidRPr="000E0C81" w14:paraId="7D021D9E" w14:textId="77777777" w:rsidTr="00AC5D9F">
        <w:trPr>
          <w:cnfStyle w:val="100000000000" w:firstRow="1" w:lastRow="0" w:firstColumn="0" w:lastColumn="0" w:oddVBand="0" w:evenVBand="0" w:oddHBand="0" w:evenHBand="0" w:firstRowFirstColumn="0" w:firstRowLastColumn="0" w:lastRowFirstColumn="0" w:lastRowLastColumn="0"/>
          <w:trHeight w:val="285"/>
          <w:tblHeader/>
          <w:jc w:val="right"/>
        </w:trPr>
        <w:tc>
          <w:tcPr>
            <w:cnfStyle w:val="001000000100" w:firstRow="0" w:lastRow="0" w:firstColumn="1" w:lastColumn="0" w:oddVBand="0" w:evenVBand="0" w:oddHBand="0" w:evenHBand="0" w:firstRowFirstColumn="1" w:firstRowLastColumn="0" w:lastRowFirstColumn="0" w:lastRowLastColumn="0"/>
            <w:tcW w:w="898" w:type="dxa"/>
            <w:tcBorders>
              <w:bottom w:val="none" w:sz="0" w:space="0" w:color="auto"/>
              <w:right w:val="none" w:sz="0" w:space="0" w:color="auto"/>
            </w:tcBorders>
            <w:shd w:val="clear" w:color="auto" w:fill="BFBFBF" w:themeFill="background1" w:themeFillShade="BF"/>
            <w:noWrap/>
            <w:vAlign w:val="center"/>
          </w:tcPr>
          <w:p w14:paraId="267FDAD4" w14:textId="6D7572C7" w:rsidR="00E0365A" w:rsidRPr="000E0C81" w:rsidRDefault="00FA00FF" w:rsidP="00AC5D9F">
            <w:pPr>
              <w:spacing w:after="0"/>
              <w:jc w:val="center"/>
              <w:rPr>
                <w:rFonts w:ascii="ITC Avant Garde" w:eastAsia="Times New Roman" w:hAnsi="ITC Avant Garde"/>
                <w:color w:val="000000"/>
                <w:sz w:val="10"/>
                <w:szCs w:val="10"/>
                <w:lang w:eastAsia="es-MX"/>
              </w:rPr>
            </w:pPr>
            <w:r w:rsidRPr="000E0C81">
              <w:rPr>
                <w:rFonts w:ascii="ITC Avant Garde" w:eastAsia="Times New Roman" w:hAnsi="ITC Avant Garde"/>
                <w:color w:val="000000"/>
                <w:sz w:val="10"/>
                <w:szCs w:val="10"/>
                <w:lang w:eastAsia="es-MX"/>
              </w:rPr>
              <w:t>Número</w:t>
            </w:r>
          </w:p>
        </w:tc>
        <w:tc>
          <w:tcPr>
            <w:tcW w:w="1268" w:type="dxa"/>
            <w:tcBorders>
              <w:bottom w:val="none" w:sz="0" w:space="0" w:color="auto"/>
            </w:tcBorders>
            <w:shd w:val="clear" w:color="auto" w:fill="BFBFBF" w:themeFill="background1" w:themeFillShade="BF"/>
            <w:vAlign w:val="center"/>
          </w:tcPr>
          <w:p w14:paraId="11FAB19D" w14:textId="77777777" w:rsidR="00E0365A" w:rsidRPr="000E0C81" w:rsidRDefault="00E0365A"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DISTINTIVO</w:t>
            </w:r>
          </w:p>
        </w:tc>
        <w:tc>
          <w:tcPr>
            <w:tcW w:w="959" w:type="dxa"/>
            <w:tcBorders>
              <w:bottom w:val="none" w:sz="0" w:space="0" w:color="auto"/>
            </w:tcBorders>
            <w:shd w:val="clear" w:color="auto" w:fill="BFBFBF" w:themeFill="background1" w:themeFillShade="BF"/>
            <w:vAlign w:val="center"/>
          </w:tcPr>
          <w:p w14:paraId="597C8928" w14:textId="300810A1" w:rsidR="00E0365A" w:rsidRPr="000E0C81" w:rsidRDefault="00F071A3"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SERVICIO</w:t>
            </w:r>
          </w:p>
        </w:tc>
        <w:tc>
          <w:tcPr>
            <w:tcW w:w="2181" w:type="dxa"/>
            <w:tcBorders>
              <w:bottom w:val="none" w:sz="0" w:space="0" w:color="auto"/>
            </w:tcBorders>
            <w:shd w:val="clear" w:color="auto" w:fill="BFBFBF" w:themeFill="background1" w:themeFillShade="BF"/>
            <w:vAlign w:val="center"/>
          </w:tcPr>
          <w:p w14:paraId="19A6BB6B" w14:textId="77777777" w:rsidR="00E0365A" w:rsidRPr="000E0C81" w:rsidRDefault="00E0365A"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NÚMERO DE OFICIO</w:t>
            </w:r>
          </w:p>
        </w:tc>
        <w:tc>
          <w:tcPr>
            <w:tcW w:w="3341" w:type="dxa"/>
            <w:tcBorders>
              <w:bottom w:val="none" w:sz="0" w:space="0" w:color="auto"/>
            </w:tcBorders>
            <w:shd w:val="clear" w:color="auto" w:fill="BFBFBF" w:themeFill="background1" w:themeFillShade="BF"/>
            <w:vAlign w:val="center"/>
          </w:tcPr>
          <w:p w14:paraId="2C70C353" w14:textId="77777777" w:rsidR="00E0365A" w:rsidRPr="000E0C81" w:rsidRDefault="00E0365A"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FECHA DE PRESENTACIÓN</w:t>
            </w:r>
          </w:p>
        </w:tc>
      </w:tr>
      <w:tr w:rsidR="00121C62" w:rsidRPr="000E0C81" w14:paraId="0BCA9158"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hideMark/>
          </w:tcPr>
          <w:p w14:paraId="553727C4" w14:textId="7777777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w:t>
            </w:r>
          </w:p>
        </w:tc>
        <w:tc>
          <w:tcPr>
            <w:tcW w:w="1268" w:type="dxa"/>
          </w:tcPr>
          <w:p w14:paraId="3FFD5D4D" w14:textId="75EA8FFB" w:rsidR="00121C6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GAT</w:t>
            </w:r>
          </w:p>
        </w:tc>
        <w:tc>
          <w:tcPr>
            <w:tcW w:w="959" w:type="dxa"/>
          </w:tcPr>
          <w:p w14:paraId="75F1174E"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3D17FE5A"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UTEG/D/2016/027</w:t>
            </w:r>
          </w:p>
        </w:tc>
        <w:tc>
          <w:tcPr>
            <w:tcW w:w="3341" w:type="dxa"/>
          </w:tcPr>
          <w:p w14:paraId="0EA5A661" w14:textId="6F176AA2" w:rsidR="00994D8D"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color w:val="000000"/>
                <w:sz w:val="16"/>
                <w:szCs w:val="16"/>
              </w:rPr>
              <w:t>21 de junio de</w:t>
            </w:r>
            <w:r w:rsidR="00FA00FF" w:rsidRPr="000E0C81">
              <w:rPr>
                <w:rFonts w:ascii="ITC Avant Garde" w:hAnsi="ITC Avant Garde"/>
                <w:color w:val="000000"/>
                <w:sz w:val="16"/>
                <w:szCs w:val="16"/>
              </w:rPr>
              <w:t>l año</w:t>
            </w:r>
            <w:r w:rsidRPr="000E0C81">
              <w:rPr>
                <w:rFonts w:ascii="ITC Avant Garde" w:hAnsi="ITC Avant Garde"/>
                <w:color w:val="000000"/>
                <w:sz w:val="16"/>
                <w:szCs w:val="16"/>
              </w:rPr>
              <w:t xml:space="preserve"> 2016</w:t>
            </w:r>
          </w:p>
          <w:p w14:paraId="5C8595A4" w14:textId="7062A982" w:rsidR="00D77ECE" w:rsidRPr="000E0C81" w:rsidRDefault="00D77ECE"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21 de junio de</w:t>
            </w:r>
            <w:r w:rsidR="00FA00FF" w:rsidRPr="000E0C81">
              <w:rPr>
                <w:rFonts w:ascii="ITC Avant Garde" w:hAnsi="ITC Avant Garde"/>
                <w:color w:val="000000"/>
                <w:sz w:val="16"/>
                <w:szCs w:val="16"/>
              </w:rPr>
              <w:t>l año</w:t>
            </w:r>
            <w:r w:rsidRPr="000E0C81">
              <w:rPr>
                <w:rFonts w:ascii="ITC Avant Garde" w:hAnsi="ITC Avant Garde"/>
                <w:color w:val="000000"/>
                <w:sz w:val="16"/>
                <w:szCs w:val="16"/>
              </w:rPr>
              <w:t xml:space="preserve"> 2016</w:t>
            </w:r>
          </w:p>
        </w:tc>
      </w:tr>
      <w:tr w:rsidR="00121C62" w:rsidRPr="000E0C81" w14:paraId="681226B7"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hideMark/>
          </w:tcPr>
          <w:p w14:paraId="75368B7F" w14:textId="7777777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w:t>
            </w:r>
          </w:p>
        </w:tc>
        <w:tc>
          <w:tcPr>
            <w:tcW w:w="1268" w:type="dxa"/>
          </w:tcPr>
          <w:p w14:paraId="48927F9F" w14:textId="721F70FC" w:rsidR="00121C6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GCN</w:t>
            </w:r>
          </w:p>
        </w:tc>
        <w:tc>
          <w:tcPr>
            <w:tcW w:w="959" w:type="dxa"/>
          </w:tcPr>
          <w:p w14:paraId="3736D399" w14:textId="77777777" w:rsidR="00121C62" w:rsidRPr="000E0C81" w:rsidRDefault="00121C6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4D607072" w14:textId="77777777" w:rsidR="00121C62" w:rsidRPr="000E0C81" w:rsidRDefault="00121C6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UTEG/D/2016/028</w:t>
            </w:r>
          </w:p>
        </w:tc>
        <w:tc>
          <w:tcPr>
            <w:tcW w:w="3341" w:type="dxa"/>
          </w:tcPr>
          <w:p w14:paraId="77D5CBA6"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color w:val="000000"/>
                <w:sz w:val="16"/>
                <w:szCs w:val="16"/>
              </w:rPr>
              <w:t>21 de junio del año 2016</w:t>
            </w:r>
          </w:p>
          <w:p w14:paraId="07C6936B" w14:textId="5FF29610" w:rsidR="00121C6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21 de junio del año 2016</w:t>
            </w:r>
          </w:p>
        </w:tc>
      </w:tr>
      <w:tr w:rsidR="00121C62" w:rsidRPr="000E0C81" w14:paraId="6C7CDCB9"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1B643930" w14:textId="7777777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3</w:t>
            </w:r>
          </w:p>
        </w:tc>
        <w:tc>
          <w:tcPr>
            <w:tcW w:w="1268" w:type="dxa"/>
          </w:tcPr>
          <w:p w14:paraId="6EF29FD4" w14:textId="63871A1E" w:rsidR="00121C6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DLG</w:t>
            </w:r>
          </w:p>
        </w:tc>
        <w:tc>
          <w:tcPr>
            <w:tcW w:w="959" w:type="dxa"/>
          </w:tcPr>
          <w:p w14:paraId="6CEA8D76"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7D41D509"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UTEG/D/2016/029</w:t>
            </w:r>
          </w:p>
        </w:tc>
        <w:tc>
          <w:tcPr>
            <w:tcW w:w="3341" w:type="dxa"/>
          </w:tcPr>
          <w:p w14:paraId="7873E044"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color w:val="000000"/>
                <w:sz w:val="16"/>
                <w:szCs w:val="16"/>
              </w:rPr>
              <w:t>21 de junio del año 2016</w:t>
            </w:r>
          </w:p>
          <w:p w14:paraId="6196AD22" w14:textId="106F8598" w:rsidR="00121C6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21 de junio del año 2016</w:t>
            </w:r>
          </w:p>
        </w:tc>
      </w:tr>
      <w:tr w:rsidR="00121C62" w:rsidRPr="000E0C81" w14:paraId="483F2063"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0D2C8A37" w14:textId="7777777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4</w:t>
            </w:r>
          </w:p>
        </w:tc>
        <w:tc>
          <w:tcPr>
            <w:tcW w:w="1268" w:type="dxa"/>
          </w:tcPr>
          <w:p w14:paraId="00BF0DC4" w14:textId="4E2196F1" w:rsidR="00121C6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GDU</w:t>
            </w:r>
          </w:p>
        </w:tc>
        <w:tc>
          <w:tcPr>
            <w:tcW w:w="959" w:type="dxa"/>
          </w:tcPr>
          <w:p w14:paraId="3C7FCB01" w14:textId="77777777" w:rsidR="00121C62" w:rsidRPr="000E0C81" w:rsidRDefault="00121C6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0D9BC50D" w14:textId="77777777" w:rsidR="00121C62" w:rsidRPr="000E0C81" w:rsidRDefault="00121C6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UTEG/D/2016/030</w:t>
            </w:r>
          </w:p>
        </w:tc>
        <w:tc>
          <w:tcPr>
            <w:tcW w:w="3341" w:type="dxa"/>
          </w:tcPr>
          <w:p w14:paraId="2164D97C"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color w:val="000000"/>
                <w:sz w:val="16"/>
                <w:szCs w:val="16"/>
              </w:rPr>
              <w:t>21 de junio del año 2016</w:t>
            </w:r>
          </w:p>
          <w:p w14:paraId="2BE340F1" w14:textId="34F8258A" w:rsidR="00121C6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21 de junio del año 2016</w:t>
            </w:r>
          </w:p>
        </w:tc>
      </w:tr>
      <w:tr w:rsidR="00121C62" w:rsidRPr="000E0C81" w14:paraId="74124197"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38CA50B4" w14:textId="7777777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5</w:t>
            </w:r>
          </w:p>
        </w:tc>
        <w:tc>
          <w:tcPr>
            <w:tcW w:w="1268" w:type="dxa"/>
          </w:tcPr>
          <w:p w14:paraId="4486E1F5" w14:textId="4FDA216C" w:rsidR="00121C6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GSF</w:t>
            </w:r>
          </w:p>
        </w:tc>
        <w:tc>
          <w:tcPr>
            <w:tcW w:w="959" w:type="dxa"/>
          </w:tcPr>
          <w:p w14:paraId="0597424F"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16D77D0F"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UTEG/D/2016/031</w:t>
            </w:r>
          </w:p>
        </w:tc>
        <w:tc>
          <w:tcPr>
            <w:tcW w:w="3341" w:type="dxa"/>
          </w:tcPr>
          <w:p w14:paraId="2EC50184"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color w:val="000000"/>
                <w:sz w:val="16"/>
                <w:szCs w:val="16"/>
              </w:rPr>
              <w:t>21 de junio del año 2016</w:t>
            </w:r>
          </w:p>
          <w:p w14:paraId="63E5704E" w14:textId="56D7EB62" w:rsidR="00121C6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21 de junio del año 2016</w:t>
            </w:r>
          </w:p>
        </w:tc>
      </w:tr>
      <w:tr w:rsidR="00121C62" w:rsidRPr="000E0C81" w14:paraId="0933BD82"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7B6B3537" w14:textId="7777777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6</w:t>
            </w:r>
          </w:p>
        </w:tc>
        <w:tc>
          <w:tcPr>
            <w:tcW w:w="1268" w:type="dxa"/>
          </w:tcPr>
          <w:p w14:paraId="5AE56675" w14:textId="1DE96BB8" w:rsidR="00121C6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GLP</w:t>
            </w:r>
          </w:p>
        </w:tc>
        <w:tc>
          <w:tcPr>
            <w:tcW w:w="959" w:type="dxa"/>
          </w:tcPr>
          <w:p w14:paraId="2D986A80" w14:textId="77777777" w:rsidR="00121C62" w:rsidRPr="000E0C81" w:rsidRDefault="00121C6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4B3A7BBA" w14:textId="77777777" w:rsidR="00121C62" w:rsidRPr="000E0C81" w:rsidRDefault="00121C6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UTEG/D/2016/032</w:t>
            </w:r>
          </w:p>
        </w:tc>
        <w:tc>
          <w:tcPr>
            <w:tcW w:w="3341" w:type="dxa"/>
          </w:tcPr>
          <w:p w14:paraId="346E04EA"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color w:val="000000"/>
                <w:sz w:val="16"/>
                <w:szCs w:val="16"/>
              </w:rPr>
              <w:t>21 de junio del año 2016</w:t>
            </w:r>
          </w:p>
          <w:p w14:paraId="1DA97680" w14:textId="7BBF5793" w:rsidR="00121C6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21 de junio del año 2016</w:t>
            </w:r>
          </w:p>
        </w:tc>
      </w:tr>
      <w:tr w:rsidR="00121C62" w:rsidRPr="000E0C81" w14:paraId="3516E24E"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20F9CFC3" w14:textId="7777777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7</w:t>
            </w:r>
          </w:p>
        </w:tc>
        <w:tc>
          <w:tcPr>
            <w:tcW w:w="1268" w:type="dxa"/>
          </w:tcPr>
          <w:p w14:paraId="2AA433C6" w14:textId="17C193B5" w:rsidR="00121C6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SMA</w:t>
            </w:r>
          </w:p>
        </w:tc>
        <w:tc>
          <w:tcPr>
            <w:tcW w:w="959" w:type="dxa"/>
          </w:tcPr>
          <w:p w14:paraId="7862F4CA"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0755DCA0"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UTEG/D/2016/033</w:t>
            </w:r>
          </w:p>
        </w:tc>
        <w:tc>
          <w:tcPr>
            <w:tcW w:w="3341" w:type="dxa"/>
          </w:tcPr>
          <w:p w14:paraId="768FA90C"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color w:val="000000"/>
                <w:sz w:val="16"/>
                <w:szCs w:val="16"/>
              </w:rPr>
              <w:t>21 de junio del año 2016</w:t>
            </w:r>
          </w:p>
          <w:p w14:paraId="03FDA7B1" w14:textId="00551AF0" w:rsidR="00121C6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21 de junio del año 2016</w:t>
            </w:r>
          </w:p>
        </w:tc>
      </w:tr>
      <w:tr w:rsidR="00121C62" w:rsidRPr="000E0C81" w14:paraId="06A74AA9"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49F49C3B" w14:textId="7777777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8</w:t>
            </w:r>
          </w:p>
        </w:tc>
        <w:tc>
          <w:tcPr>
            <w:tcW w:w="1268" w:type="dxa"/>
          </w:tcPr>
          <w:p w14:paraId="481A71BA" w14:textId="1F687AD9" w:rsidR="00121C6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GSC</w:t>
            </w:r>
          </w:p>
        </w:tc>
        <w:tc>
          <w:tcPr>
            <w:tcW w:w="959" w:type="dxa"/>
          </w:tcPr>
          <w:p w14:paraId="3989D4CC" w14:textId="77777777" w:rsidR="00121C62" w:rsidRPr="000E0C81" w:rsidRDefault="00121C6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77B562FC" w14:textId="77777777" w:rsidR="00121C62" w:rsidRPr="000E0C81" w:rsidRDefault="00121C6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UTEG/D/2016/034</w:t>
            </w:r>
          </w:p>
        </w:tc>
        <w:tc>
          <w:tcPr>
            <w:tcW w:w="3341" w:type="dxa"/>
          </w:tcPr>
          <w:p w14:paraId="5BF71A1D"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color w:val="000000"/>
                <w:sz w:val="16"/>
                <w:szCs w:val="16"/>
              </w:rPr>
              <w:t>21 de junio del año 2016</w:t>
            </w:r>
          </w:p>
          <w:p w14:paraId="04A34554" w14:textId="31B1BBD4" w:rsidR="00121C6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21 de junio del año 2016</w:t>
            </w:r>
          </w:p>
        </w:tc>
      </w:tr>
      <w:tr w:rsidR="00121C62" w:rsidRPr="000E0C81" w14:paraId="2A63A961"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5AE7F023" w14:textId="7777777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9</w:t>
            </w:r>
          </w:p>
        </w:tc>
        <w:tc>
          <w:tcPr>
            <w:tcW w:w="1268" w:type="dxa"/>
          </w:tcPr>
          <w:p w14:paraId="0EF45824" w14:textId="06621729" w:rsidR="00121C6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GTI</w:t>
            </w:r>
          </w:p>
        </w:tc>
        <w:tc>
          <w:tcPr>
            <w:tcW w:w="959" w:type="dxa"/>
          </w:tcPr>
          <w:p w14:paraId="4EE6265B"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6E5A639F"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UTEG/D/2016/035</w:t>
            </w:r>
          </w:p>
        </w:tc>
        <w:tc>
          <w:tcPr>
            <w:tcW w:w="3341" w:type="dxa"/>
          </w:tcPr>
          <w:p w14:paraId="0A7F8E75"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color w:val="000000"/>
                <w:sz w:val="16"/>
                <w:szCs w:val="16"/>
              </w:rPr>
              <w:t>21 de junio del año 2016</w:t>
            </w:r>
          </w:p>
          <w:p w14:paraId="1CACC08D" w14:textId="5A88DB32" w:rsidR="00121C6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21 de junio del año 2016</w:t>
            </w:r>
          </w:p>
        </w:tc>
      </w:tr>
      <w:tr w:rsidR="00121C62" w:rsidRPr="000E0C81" w14:paraId="60EAC2FC"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5B2D12EA" w14:textId="3A0393AC"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10</w:t>
            </w:r>
          </w:p>
        </w:tc>
        <w:tc>
          <w:tcPr>
            <w:tcW w:w="1268" w:type="dxa"/>
          </w:tcPr>
          <w:p w14:paraId="6B3B8627" w14:textId="5697B770" w:rsidR="00121C6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GVK</w:t>
            </w:r>
          </w:p>
        </w:tc>
        <w:tc>
          <w:tcPr>
            <w:tcW w:w="959" w:type="dxa"/>
          </w:tcPr>
          <w:p w14:paraId="65967CA1" w14:textId="41F40DD6" w:rsidR="00121C62" w:rsidRPr="000E0C81" w:rsidRDefault="00121C6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59380D12" w14:textId="4AC3A149" w:rsidR="00121C62" w:rsidRPr="000E0C81" w:rsidRDefault="00121C6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UTEG/D/2016/036</w:t>
            </w:r>
          </w:p>
        </w:tc>
        <w:tc>
          <w:tcPr>
            <w:tcW w:w="3341" w:type="dxa"/>
          </w:tcPr>
          <w:p w14:paraId="4F4DEBF3"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color w:val="000000"/>
                <w:sz w:val="16"/>
                <w:szCs w:val="16"/>
              </w:rPr>
              <w:t>21 de junio del año 2016</w:t>
            </w:r>
          </w:p>
          <w:p w14:paraId="565A4A8C" w14:textId="7B619A7F" w:rsidR="00121C6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color w:val="000000"/>
                <w:sz w:val="16"/>
                <w:szCs w:val="16"/>
              </w:rPr>
              <w:t>21 de junio del año 2016</w:t>
            </w:r>
          </w:p>
        </w:tc>
      </w:tr>
      <w:tr w:rsidR="00121C62" w:rsidRPr="000E0C81" w14:paraId="4FBF083A"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4C65C501" w14:textId="47C2BB8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11</w:t>
            </w:r>
          </w:p>
        </w:tc>
        <w:tc>
          <w:tcPr>
            <w:tcW w:w="1268" w:type="dxa"/>
          </w:tcPr>
          <w:p w14:paraId="77439E3D" w14:textId="64C88317" w:rsidR="00121C6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GXI</w:t>
            </w:r>
          </w:p>
        </w:tc>
        <w:tc>
          <w:tcPr>
            <w:tcW w:w="959" w:type="dxa"/>
          </w:tcPr>
          <w:p w14:paraId="781A730F"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29BCEBAE"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UTEG/D/2016/037</w:t>
            </w:r>
          </w:p>
        </w:tc>
        <w:tc>
          <w:tcPr>
            <w:tcW w:w="3341" w:type="dxa"/>
          </w:tcPr>
          <w:p w14:paraId="6A70F671"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color w:val="000000"/>
                <w:sz w:val="16"/>
                <w:szCs w:val="16"/>
              </w:rPr>
              <w:t>21 de junio del año 2016</w:t>
            </w:r>
          </w:p>
          <w:p w14:paraId="4FAA34F9" w14:textId="0AAB3415" w:rsidR="00121C6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olor w:val="000000"/>
                <w:sz w:val="16"/>
                <w:szCs w:val="16"/>
              </w:rPr>
              <w:t>21 de junio del año 2016</w:t>
            </w:r>
          </w:p>
        </w:tc>
      </w:tr>
      <w:tr w:rsidR="00FA00FF" w:rsidRPr="000E0C81" w14:paraId="7DC565B9"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76693C1D" w14:textId="6411D6AF"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12</w:t>
            </w:r>
          </w:p>
        </w:tc>
        <w:tc>
          <w:tcPr>
            <w:tcW w:w="1268" w:type="dxa"/>
          </w:tcPr>
          <w:p w14:paraId="3E340D49" w14:textId="456A646F"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GJE</w:t>
            </w:r>
          </w:p>
        </w:tc>
        <w:tc>
          <w:tcPr>
            <w:tcW w:w="959" w:type="dxa"/>
          </w:tcPr>
          <w:p w14:paraId="6DEE80F5" w14:textId="2CA045E6"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71D6363B" w14:textId="1BA65B81"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sz w:val="16"/>
                <w:szCs w:val="16"/>
              </w:rPr>
              <w:t>UTEG/D/2016/042</w:t>
            </w:r>
          </w:p>
        </w:tc>
        <w:tc>
          <w:tcPr>
            <w:tcW w:w="3341" w:type="dxa"/>
          </w:tcPr>
          <w:p w14:paraId="41EB5FC2" w14:textId="57548BF4"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6"/>
              </w:rPr>
            </w:pPr>
            <w:r w:rsidRPr="000E0C81">
              <w:rPr>
                <w:rFonts w:ascii="ITC Avant Garde" w:hAnsi="ITC Avant Garde"/>
                <w:sz w:val="16"/>
                <w:szCs w:val="16"/>
              </w:rPr>
              <w:t>11 de julio del año 2016</w:t>
            </w:r>
          </w:p>
        </w:tc>
      </w:tr>
      <w:tr w:rsidR="00FA00FF" w:rsidRPr="000E0C81" w14:paraId="71F97F54"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4FA5EF0D" w14:textId="01E7D23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13</w:t>
            </w:r>
          </w:p>
        </w:tc>
        <w:tc>
          <w:tcPr>
            <w:tcW w:w="1268" w:type="dxa"/>
          </w:tcPr>
          <w:p w14:paraId="2BD093A6" w14:textId="7FEF1182"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GJR</w:t>
            </w:r>
          </w:p>
        </w:tc>
        <w:tc>
          <w:tcPr>
            <w:tcW w:w="959" w:type="dxa"/>
          </w:tcPr>
          <w:p w14:paraId="7BBD1D8B" w14:textId="06169E9C"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21236053" w14:textId="05BD010A"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UTEG/D/2016/043</w:t>
            </w:r>
          </w:p>
        </w:tc>
        <w:tc>
          <w:tcPr>
            <w:tcW w:w="3341" w:type="dxa"/>
          </w:tcPr>
          <w:p w14:paraId="65330952" w14:textId="1C2347AC"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11 de julio del año 2016</w:t>
            </w:r>
          </w:p>
        </w:tc>
      </w:tr>
      <w:tr w:rsidR="00FA00FF" w:rsidRPr="000E0C81" w14:paraId="298ACE7C"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0FE5C52E" w14:textId="6006AF41"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14</w:t>
            </w:r>
          </w:p>
        </w:tc>
        <w:tc>
          <w:tcPr>
            <w:tcW w:w="1268" w:type="dxa"/>
          </w:tcPr>
          <w:p w14:paraId="7CCA3C37" w14:textId="6AA9877B"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GOC</w:t>
            </w:r>
          </w:p>
        </w:tc>
        <w:tc>
          <w:tcPr>
            <w:tcW w:w="959" w:type="dxa"/>
          </w:tcPr>
          <w:p w14:paraId="75750742" w14:textId="046EA5AF"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25A463CB" w14:textId="23D6E791"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UTEG/D/2016/044</w:t>
            </w:r>
          </w:p>
        </w:tc>
        <w:tc>
          <w:tcPr>
            <w:tcW w:w="3341" w:type="dxa"/>
          </w:tcPr>
          <w:p w14:paraId="2E951D1E" w14:textId="10814856"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11 de julio del año 2016</w:t>
            </w:r>
          </w:p>
        </w:tc>
      </w:tr>
      <w:tr w:rsidR="00FA00FF" w:rsidRPr="000E0C81" w14:paraId="72DF4A70"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43CD2D03" w14:textId="7B7E42E0"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15</w:t>
            </w:r>
          </w:p>
        </w:tc>
        <w:tc>
          <w:tcPr>
            <w:tcW w:w="1268" w:type="dxa"/>
          </w:tcPr>
          <w:p w14:paraId="31449A3E" w14:textId="3CFC55F2"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GPE</w:t>
            </w:r>
          </w:p>
        </w:tc>
        <w:tc>
          <w:tcPr>
            <w:tcW w:w="959" w:type="dxa"/>
          </w:tcPr>
          <w:p w14:paraId="2FDE014F" w14:textId="61407D7A"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72E503CB" w14:textId="021A8EE9"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UTEG/D/2016/045</w:t>
            </w:r>
          </w:p>
        </w:tc>
        <w:tc>
          <w:tcPr>
            <w:tcW w:w="3341" w:type="dxa"/>
          </w:tcPr>
          <w:p w14:paraId="56CF899E" w14:textId="4AC0BD38"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11 de julio del año 2016</w:t>
            </w:r>
          </w:p>
        </w:tc>
      </w:tr>
      <w:tr w:rsidR="00FA00FF" w:rsidRPr="000E0C81" w14:paraId="7D65F087"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2BF51450" w14:textId="4F725E4F"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16</w:t>
            </w:r>
          </w:p>
        </w:tc>
        <w:tc>
          <w:tcPr>
            <w:tcW w:w="1268" w:type="dxa"/>
          </w:tcPr>
          <w:p w14:paraId="741906AB" w14:textId="5B9141EB"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GSA</w:t>
            </w:r>
          </w:p>
        </w:tc>
        <w:tc>
          <w:tcPr>
            <w:tcW w:w="959" w:type="dxa"/>
          </w:tcPr>
          <w:p w14:paraId="7F21C481" w14:textId="39CF902A"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4D7C88C4" w14:textId="6ADA624A"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UTEG/D/2016/046</w:t>
            </w:r>
          </w:p>
        </w:tc>
        <w:tc>
          <w:tcPr>
            <w:tcW w:w="3341" w:type="dxa"/>
          </w:tcPr>
          <w:p w14:paraId="3D97A371" w14:textId="5F27ED1A"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11 de julio del año 2016</w:t>
            </w:r>
          </w:p>
        </w:tc>
      </w:tr>
      <w:tr w:rsidR="00FA00FF" w:rsidRPr="000E0C81" w14:paraId="1CA06111"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167BE9B1" w14:textId="0EBBE5B2"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w:t>
            </w:r>
          </w:p>
        </w:tc>
        <w:tc>
          <w:tcPr>
            <w:tcW w:w="1268" w:type="dxa"/>
          </w:tcPr>
          <w:p w14:paraId="2AC0E645" w14:textId="3F33FE20"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GJI</w:t>
            </w:r>
          </w:p>
        </w:tc>
        <w:tc>
          <w:tcPr>
            <w:tcW w:w="959" w:type="dxa"/>
          </w:tcPr>
          <w:p w14:paraId="454EBD08" w14:textId="63461FB3"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78B6BF2F" w14:textId="143B11E3"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UTEG/D/2016/047</w:t>
            </w:r>
          </w:p>
        </w:tc>
        <w:tc>
          <w:tcPr>
            <w:tcW w:w="3341" w:type="dxa"/>
          </w:tcPr>
          <w:p w14:paraId="15D161C4" w14:textId="19BFDD88"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11 de julio del año 2016</w:t>
            </w:r>
          </w:p>
        </w:tc>
      </w:tr>
      <w:tr w:rsidR="00FA00FF" w:rsidRPr="000E0C81" w14:paraId="2690E31E"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41B2A8F3" w14:textId="7856FFCB"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18</w:t>
            </w:r>
          </w:p>
        </w:tc>
        <w:tc>
          <w:tcPr>
            <w:tcW w:w="1268" w:type="dxa"/>
          </w:tcPr>
          <w:p w14:paraId="7E085062" w14:textId="1380845A"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GMV</w:t>
            </w:r>
          </w:p>
        </w:tc>
        <w:tc>
          <w:tcPr>
            <w:tcW w:w="959" w:type="dxa"/>
          </w:tcPr>
          <w:p w14:paraId="2000C533" w14:textId="0DA922C8"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589A0A45" w14:textId="0CEC0DD5"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UTEG/D/2016/048</w:t>
            </w:r>
          </w:p>
        </w:tc>
        <w:tc>
          <w:tcPr>
            <w:tcW w:w="3341" w:type="dxa"/>
          </w:tcPr>
          <w:p w14:paraId="2888E39E" w14:textId="70A27123"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11 de julio del año 2016</w:t>
            </w:r>
          </w:p>
        </w:tc>
      </w:tr>
      <w:tr w:rsidR="00FA00FF" w:rsidRPr="000E0C81" w14:paraId="2CE6A85B"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03713539" w14:textId="3CA013BF"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19</w:t>
            </w:r>
          </w:p>
        </w:tc>
        <w:tc>
          <w:tcPr>
            <w:tcW w:w="1268" w:type="dxa"/>
          </w:tcPr>
          <w:p w14:paraId="29138FE5" w14:textId="08178F5C"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GTD</w:t>
            </w:r>
          </w:p>
        </w:tc>
        <w:tc>
          <w:tcPr>
            <w:tcW w:w="959" w:type="dxa"/>
          </w:tcPr>
          <w:p w14:paraId="6E8402E7" w14:textId="6DC8DBFC"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59705965" w14:textId="6FD24D4D"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UTEG/D/2016/049</w:t>
            </w:r>
          </w:p>
        </w:tc>
        <w:tc>
          <w:tcPr>
            <w:tcW w:w="3341" w:type="dxa"/>
          </w:tcPr>
          <w:p w14:paraId="46224CBC" w14:textId="22DB378A" w:rsidR="00FA00FF" w:rsidRPr="000E0C81" w:rsidDel="00721D78"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11 de julio del año 2016</w:t>
            </w:r>
          </w:p>
        </w:tc>
      </w:tr>
      <w:tr w:rsidR="00FA00FF" w:rsidRPr="000E0C81" w14:paraId="09E5E161"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6E77ED90" w14:textId="642249BF"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20</w:t>
            </w:r>
          </w:p>
        </w:tc>
        <w:tc>
          <w:tcPr>
            <w:tcW w:w="1268" w:type="dxa"/>
          </w:tcPr>
          <w:p w14:paraId="09E1941E" w14:textId="5556790D"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GTA</w:t>
            </w:r>
          </w:p>
        </w:tc>
        <w:tc>
          <w:tcPr>
            <w:tcW w:w="959" w:type="dxa"/>
          </w:tcPr>
          <w:p w14:paraId="2DFBFE78" w14:textId="21D54D9C"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375E0495" w14:textId="2DB40942"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UTEG/D/2016/050</w:t>
            </w:r>
          </w:p>
        </w:tc>
        <w:tc>
          <w:tcPr>
            <w:tcW w:w="3341" w:type="dxa"/>
          </w:tcPr>
          <w:p w14:paraId="2CE28A71" w14:textId="4EEE6B4B" w:rsidR="00FA00FF" w:rsidRPr="000E0C81" w:rsidDel="00721D78"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11 de julio del año 2016</w:t>
            </w:r>
          </w:p>
        </w:tc>
      </w:tr>
      <w:tr w:rsidR="00FA00FF" w:rsidRPr="000E0C81" w14:paraId="4459F776"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3801F166" w14:textId="71EC3F9B"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21</w:t>
            </w:r>
          </w:p>
        </w:tc>
        <w:tc>
          <w:tcPr>
            <w:tcW w:w="1268" w:type="dxa"/>
          </w:tcPr>
          <w:p w14:paraId="3D96B24B" w14:textId="3FB1523F"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GHU</w:t>
            </w:r>
          </w:p>
        </w:tc>
        <w:tc>
          <w:tcPr>
            <w:tcW w:w="959" w:type="dxa"/>
          </w:tcPr>
          <w:p w14:paraId="5942B1B9" w14:textId="335B6D7F"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6EA8F52C" w14:textId="55845F7A"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UTEG/D/2016/051</w:t>
            </w:r>
          </w:p>
        </w:tc>
        <w:tc>
          <w:tcPr>
            <w:tcW w:w="3341" w:type="dxa"/>
          </w:tcPr>
          <w:p w14:paraId="62D2998F" w14:textId="2B9704FF"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11 de julio del año 2016</w:t>
            </w:r>
          </w:p>
        </w:tc>
      </w:tr>
      <w:tr w:rsidR="00FA00FF" w:rsidRPr="000E0C81" w14:paraId="0502F95D"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27CAB7EF" w14:textId="089ED538"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lastRenderedPageBreak/>
              <w:t>22</w:t>
            </w:r>
          </w:p>
        </w:tc>
        <w:tc>
          <w:tcPr>
            <w:tcW w:w="1268" w:type="dxa"/>
          </w:tcPr>
          <w:p w14:paraId="26FF0E4A" w14:textId="59128B7C"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GCO</w:t>
            </w:r>
          </w:p>
        </w:tc>
        <w:tc>
          <w:tcPr>
            <w:tcW w:w="959" w:type="dxa"/>
          </w:tcPr>
          <w:p w14:paraId="21D3E4C8" w14:textId="56C42F8F"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58FC9376" w14:textId="03AC2C2A"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UTEG/D/2016/052</w:t>
            </w:r>
          </w:p>
        </w:tc>
        <w:tc>
          <w:tcPr>
            <w:tcW w:w="3341" w:type="dxa"/>
          </w:tcPr>
          <w:p w14:paraId="6CB208A8" w14:textId="5BA781ED"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11 de julio del año 2016</w:t>
            </w:r>
          </w:p>
        </w:tc>
      </w:tr>
      <w:tr w:rsidR="00FA00FF" w:rsidRPr="000E0C81" w14:paraId="54A7AD53"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20B78183" w14:textId="04DFD15B"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w:t>
            </w:r>
          </w:p>
        </w:tc>
        <w:tc>
          <w:tcPr>
            <w:tcW w:w="1268" w:type="dxa"/>
          </w:tcPr>
          <w:p w14:paraId="3AF047F2" w14:textId="77C8105B"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ATO</w:t>
            </w:r>
          </w:p>
        </w:tc>
        <w:tc>
          <w:tcPr>
            <w:tcW w:w="959" w:type="dxa"/>
          </w:tcPr>
          <w:p w14:paraId="2F04E216" w14:textId="3F615DF0"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6962314B" w14:textId="18151FB8"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UTEG/D/2016/053</w:t>
            </w:r>
          </w:p>
        </w:tc>
        <w:tc>
          <w:tcPr>
            <w:tcW w:w="3341" w:type="dxa"/>
          </w:tcPr>
          <w:p w14:paraId="7709F923" w14:textId="44305264"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11 de julio del año 2016</w:t>
            </w:r>
          </w:p>
        </w:tc>
      </w:tr>
      <w:tr w:rsidR="00FA00FF" w:rsidRPr="000E0C81" w14:paraId="318DF275"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4B9F15BB" w14:textId="5B2E5F92"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24</w:t>
            </w:r>
          </w:p>
        </w:tc>
        <w:tc>
          <w:tcPr>
            <w:tcW w:w="1268" w:type="dxa"/>
          </w:tcPr>
          <w:p w14:paraId="31118F03" w14:textId="1487C95F"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GDM</w:t>
            </w:r>
          </w:p>
        </w:tc>
        <w:tc>
          <w:tcPr>
            <w:tcW w:w="959" w:type="dxa"/>
          </w:tcPr>
          <w:p w14:paraId="09A82509" w14:textId="4A756C54"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12A16D90" w14:textId="7BDBEC01"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UTEG/D/2016/055</w:t>
            </w:r>
          </w:p>
        </w:tc>
        <w:tc>
          <w:tcPr>
            <w:tcW w:w="3341" w:type="dxa"/>
          </w:tcPr>
          <w:p w14:paraId="55F4F5FE" w14:textId="0CD59262"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11 de julio del año 2016</w:t>
            </w:r>
          </w:p>
        </w:tc>
      </w:tr>
      <w:tr w:rsidR="00123AD1" w:rsidRPr="000E0C81" w14:paraId="40DEBA4F"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898" w:type="dxa"/>
            <w:tcBorders>
              <w:right w:val="none" w:sz="0" w:space="0" w:color="auto"/>
            </w:tcBorders>
            <w:noWrap/>
          </w:tcPr>
          <w:p w14:paraId="2D4028D4" w14:textId="42CA0024" w:rsidR="00123AD1" w:rsidRPr="000E0C81" w:rsidRDefault="00123AD1"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25</w:t>
            </w:r>
          </w:p>
        </w:tc>
        <w:tc>
          <w:tcPr>
            <w:tcW w:w="1268" w:type="dxa"/>
          </w:tcPr>
          <w:p w14:paraId="116B1CAB" w14:textId="484681C8" w:rsidR="00123AD1"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3AD1" w:rsidRPr="000E0C81">
              <w:rPr>
                <w:rFonts w:ascii="ITC Avant Garde" w:hAnsi="ITC Avant Garde" w:cs="Arial"/>
                <w:sz w:val="16"/>
                <w:szCs w:val="16"/>
              </w:rPr>
              <w:t>GAC</w:t>
            </w:r>
          </w:p>
        </w:tc>
        <w:tc>
          <w:tcPr>
            <w:tcW w:w="959" w:type="dxa"/>
          </w:tcPr>
          <w:p w14:paraId="553782D1" w14:textId="15C9BEA4" w:rsidR="00123AD1" w:rsidRPr="000E0C81" w:rsidRDefault="00123AD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4DA27CB1" w14:textId="58881972" w:rsidR="00123AD1" w:rsidRPr="000E0C81" w:rsidRDefault="00123AD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UTEG/D/2016/054</w:t>
            </w:r>
          </w:p>
        </w:tc>
        <w:tc>
          <w:tcPr>
            <w:tcW w:w="3341" w:type="dxa"/>
          </w:tcPr>
          <w:p w14:paraId="6D967A4C" w14:textId="785D7B16" w:rsidR="00123AD1" w:rsidRPr="000E0C81" w:rsidRDefault="00123AD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13 de julio de</w:t>
            </w:r>
            <w:r w:rsidR="00FA00FF" w:rsidRPr="000E0C81">
              <w:rPr>
                <w:rFonts w:ascii="ITC Avant Garde" w:hAnsi="ITC Avant Garde"/>
                <w:sz w:val="16"/>
                <w:szCs w:val="16"/>
              </w:rPr>
              <w:t>l año</w:t>
            </w:r>
            <w:r w:rsidRPr="000E0C81">
              <w:rPr>
                <w:rFonts w:ascii="ITC Avant Garde" w:hAnsi="ITC Avant Garde"/>
                <w:sz w:val="16"/>
                <w:szCs w:val="16"/>
              </w:rPr>
              <w:t xml:space="preserve"> 2016</w:t>
            </w:r>
          </w:p>
        </w:tc>
      </w:tr>
    </w:tbl>
    <w:p w14:paraId="1D070C08" w14:textId="3621440B" w:rsidR="00E27531" w:rsidRPr="000E0C81" w:rsidRDefault="00E27531" w:rsidP="00994D8D">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0E0C81">
        <w:rPr>
          <w:rFonts w:ascii="ITC Avant Garde" w:hAnsi="ITC Avant Garde" w:cs="Arial"/>
          <w:b/>
          <w:kern w:val="1"/>
          <w:sz w:val="22"/>
          <w:szCs w:val="22"/>
          <w:lang w:eastAsia="ar-SA"/>
        </w:rPr>
        <w:t xml:space="preserve">Solicitud de Opinión a la Unidad de Medios y Contendidos Audiovisuales.- </w:t>
      </w:r>
      <w:r w:rsidRPr="000E0C81">
        <w:rPr>
          <w:rFonts w:ascii="ITC Avant Garde" w:hAnsi="ITC Avant Garde" w:cs="Arial"/>
          <w:kern w:val="1"/>
          <w:sz w:val="22"/>
          <w:szCs w:val="22"/>
          <w:lang w:eastAsia="ar-SA"/>
        </w:rPr>
        <w:t xml:space="preserve">Mediante los oficios </w:t>
      </w:r>
      <w:r w:rsidR="00802BB0" w:rsidRPr="000E0C81">
        <w:rPr>
          <w:rFonts w:ascii="ITC Avant Garde" w:hAnsi="ITC Avant Garde" w:cs="Arial"/>
          <w:kern w:val="1"/>
          <w:sz w:val="22"/>
          <w:szCs w:val="22"/>
          <w:lang w:eastAsia="ar-SA"/>
        </w:rPr>
        <w:t xml:space="preserve">mencionados </w:t>
      </w:r>
      <w:r w:rsidRPr="000E0C81">
        <w:rPr>
          <w:rFonts w:ascii="ITC Avant Garde" w:hAnsi="ITC Avant Garde" w:cs="Arial"/>
          <w:kern w:val="1"/>
          <w:sz w:val="22"/>
          <w:szCs w:val="22"/>
          <w:lang w:eastAsia="ar-SA"/>
        </w:rPr>
        <w:t>en el cuadro siguiente, la U</w:t>
      </w:r>
      <w:r w:rsidR="00136128" w:rsidRPr="000E0C81">
        <w:rPr>
          <w:rFonts w:ascii="ITC Avant Garde" w:hAnsi="ITC Avant Garde" w:cs="Arial"/>
          <w:kern w:val="1"/>
          <w:sz w:val="22"/>
          <w:szCs w:val="22"/>
          <w:lang w:eastAsia="ar-SA"/>
        </w:rPr>
        <w:t xml:space="preserve">nidad de </w:t>
      </w:r>
      <w:r w:rsidRPr="000E0C81">
        <w:rPr>
          <w:rFonts w:ascii="ITC Avant Garde" w:hAnsi="ITC Avant Garde" w:cs="Arial"/>
          <w:kern w:val="1"/>
          <w:sz w:val="22"/>
          <w:szCs w:val="22"/>
          <w:lang w:eastAsia="ar-SA"/>
        </w:rPr>
        <w:t>C</w:t>
      </w:r>
      <w:r w:rsidR="00136128" w:rsidRPr="000E0C81">
        <w:rPr>
          <w:rFonts w:ascii="ITC Avant Garde" w:hAnsi="ITC Avant Garde" w:cs="Arial"/>
          <w:kern w:val="1"/>
          <w:sz w:val="22"/>
          <w:szCs w:val="22"/>
          <w:lang w:eastAsia="ar-SA"/>
        </w:rPr>
        <w:t xml:space="preserve">oncesiones y </w:t>
      </w:r>
      <w:r w:rsidRPr="000E0C81">
        <w:rPr>
          <w:rFonts w:ascii="ITC Avant Garde" w:hAnsi="ITC Avant Garde" w:cs="Arial"/>
          <w:kern w:val="1"/>
          <w:sz w:val="22"/>
          <w:szCs w:val="22"/>
          <w:lang w:eastAsia="ar-SA"/>
        </w:rPr>
        <w:t>S</w:t>
      </w:r>
      <w:r w:rsidR="00136128" w:rsidRPr="000E0C81">
        <w:rPr>
          <w:rFonts w:ascii="ITC Avant Garde" w:hAnsi="ITC Avant Garde" w:cs="Arial"/>
          <w:kern w:val="1"/>
          <w:sz w:val="22"/>
          <w:szCs w:val="22"/>
          <w:lang w:eastAsia="ar-SA"/>
        </w:rPr>
        <w:t>ervicios (en lo sucesivo la “UCS”)</w:t>
      </w:r>
      <w:r w:rsidRPr="000E0C81">
        <w:rPr>
          <w:rFonts w:ascii="ITC Avant Garde" w:hAnsi="ITC Avant Garde" w:cs="Arial"/>
          <w:kern w:val="1"/>
          <w:sz w:val="22"/>
          <w:szCs w:val="22"/>
          <w:lang w:eastAsia="ar-SA"/>
        </w:rPr>
        <w:t xml:space="preserve">, solicitó a la Unidad de Medios y Contenidos Audiovisuales (en lo sucesivo la “UMCA”) </w:t>
      </w:r>
      <w:r w:rsidR="00D67055" w:rsidRPr="000E0C81">
        <w:rPr>
          <w:rFonts w:ascii="ITC Avant Garde" w:hAnsi="ITC Avant Garde" w:cs="Arial"/>
          <w:kern w:val="1"/>
          <w:sz w:val="22"/>
          <w:szCs w:val="22"/>
          <w:lang w:eastAsia="ar-SA"/>
        </w:rPr>
        <w:t xml:space="preserve">ambas </w:t>
      </w:r>
      <w:r w:rsidRPr="000E0C81">
        <w:rPr>
          <w:rFonts w:ascii="ITC Avant Garde" w:hAnsi="ITC Avant Garde" w:cs="Arial"/>
          <w:kern w:val="1"/>
          <w:sz w:val="22"/>
          <w:szCs w:val="22"/>
          <w:lang w:eastAsia="ar-SA"/>
        </w:rPr>
        <w:t>del Instituto, la</w:t>
      </w:r>
      <w:r w:rsidR="00DC3405"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opini</w:t>
      </w:r>
      <w:r w:rsidR="00DC3405" w:rsidRPr="000E0C81">
        <w:rPr>
          <w:rFonts w:ascii="ITC Avant Garde" w:hAnsi="ITC Avant Garde" w:cs="Arial"/>
          <w:kern w:val="1"/>
          <w:sz w:val="22"/>
          <w:szCs w:val="22"/>
          <w:lang w:eastAsia="ar-SA"/>
        </w:rPr>
        <w:t>o</w:t>
      </w:r>
      <w:r w:rsidRPr="000E0C81">
        <w:rPr>
          <w:rFonts w:ascii="ITC Avant Garde" w:hAnsi="ITC Avant Garde" w:cs="Arial"/>
          <w:kern w:val="1"/>
          <w:sz w:val="22"/>
          <w:szCs w:val="22"/>
          <w:lang w:eastAsia="ar-SA"/>
        </w:rPr>
        <w:t>n</w:t>
      </w:r>
      <w:r w:rsidR="00DC3405" w:rsidRPr="000E0C81">
        <w:rPr>
          <w:rFonts w:ascii="ITC Avant Garde" w:hAnsi="ITC Avant Garde" w:cs="Arial"/>
          <w:kern w:val="1"/>
          <w:sz w:val="22"/>
          <w:szCs w:val="22"/>
          <w:lang w:eastAsia="ar-SA"/>
        </w:rPr>
        <w:t>es</w:t>
      </w:r>
      <w:r w:rsidRPr="000E0C81">
        <w:rPr>
          <w:rFonts w:ascii="ITC Avant Garde" w:hAnsi="ITC Avant Garde" w:cs="Arial"/>
          <w:kern w:val="1"/>
          <w:sz w:val="22"/>
          <w:szCs w:val="22"/>
          <w:lang w:eastAsia="ar-SA"/>
        </w:rPr>
        <w:t xml:space="preserve"> correspondiente</w:t>
      </w:r>
      <w:r w:rsidR="00DC3405"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a la</w:t>
      </w:r>
      <w:r w:rsidR="00CA2379"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Solicitud</w:t>
      </w:r>
      <w:r w:rsidR="00CA2379" w:rsidRPr="000E0C81">
        <w:rPr>
          <w:rFonts w:ascii="ITC Avant Garde" w:hAnsi="ITC Avant Garde" w:cs="Arial"/>
          <w:kern w:val="1"/>
          <w:sz w:val="22"/>
          <w:szCs w:val="22"/>
          <w:lang w:eastAsia="ar-SA"/>
        </w:rPr>
        <w:t>es</w:t>
      </w:r>
      <w:r w:rsidRPr="000E0C81">
        <w:rPr>
          <w:rFonts w:ascii="ITC Avant Garde" w:hAnsi="ITC Avant Garde" w:cs="Arial"/>
          <w:kern w:val="1"/>
          <w:sz w:val="22"/>
          <w:szCs w:val="22"/>
          <w:lang w:eastAsia="ar-SA"/>
        </w:rPr>
        <w:t xml:space="preserve"> de Multiprogramación, de conformidad con lo establecido por los artículos 20 fracción XIV, 32, 34 fracción XI, 37 y 39 fracción I del Estatuto Orgánico.</w:t>
      </w:r>
    </w:p>
    <w:tbl>
      <w:tblPr>
        <w:tblStyle w:val="Cuadrculadetablaclara"/>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ficios con los que se solicita a UMCA información de multiprogramación"/>
        <w:tblDescription w:val="En una tabla de 5 columnas por 25 filas, se proporciona información relacionada con los oficios que la “UCS”, solicitó a la “UMCA&quot;, las opiniones correspondientes a las solicitudes de multiprogramación, de conformidad con lo establecido por los artículos 20 fracción XIV, 32, 34 fracción XI, 37 y 39 fracción I del Estatuto Orgánico."/>
      </w:tblPr>
      <w:tblGrid>
        <w:gridCol w:w="756"/>
        <w:gridCol w:w="1268"/>
        <w:gridCol w:w="959"/>
        <w:gridCol w:w="2181"/>
        <w:gridCol w:w="3341"/>
      </w:tblGrid>
      <w:tr w:rsidR="00CD7813" w:rsidRPr="000E0C81" w14:paraId="18F30B7B" w14:textId="77777777" w:rsidTr="00FA00FF">
        <w:trPr>
          <w:trHeight w:val="285"/>
          <w:tblHeader/>
          <w:jc w:val="right"/>
        </w:trPr>
        <w:tc>
          <w:tcPr>
            <w:tcW w:w="756" w:type="dxa"/>
            <w:shd w:val="clear" w:color="auto" w:fill="BFBFBF" w:themeFill="background1" w:themeFillShade="BF"/>
            <w:noWrap/>
            <w:vAlign w:val="center"/>
          </w:tcPr>
          <w:p w14:paraId="62BD762A" w14:textId="77777777" w:rsidR="00CD7813" w:rsidRPr="000E0C81" w:rsidRDefault="00CD7813" w:rsidP="00FA00FF">
            <w:pPr>
              <w:spacing w:after="0"/>
              <w:jc w:val="center"/>
              <w:rPr>
                <w:rFonts w:ascii="ITC Avant Garde" w:eastAsia="Times New Roman" w:hAnsi="ITC Avant Garde"/>
                <w:b/>
                <w:color w:val="000000"/>
                <w:sz w:val="16"/>
                <w:szCs w:val="16"/>
                <w:lang w:eastAsia="es-MX"/>
              </w:rPr>
            </w:pPr>
            <w:r w:rsidRPr="000E0C81">
              <w:rPr>
                <w:rFonts w:ascii="ITC Avant Garde" w:eastAsia="Times New Roman" w:hAnsi="ITC Avant Garde"/>
                <w:b/>
                <w:color w:val="000000"/>
                <w:sz w:val="16"/>
                <w:szCs w:val="16"/>
                <w:lang w:eastAsia="es-MX"/>
              </w:rPr>
              <w:t>No.</w:t>
            </w:r>
          </w:p>
        </w:tc>
        <w:tc>
          <w:tcPr>
            <w:tcW w:w="1268" w:type="dxa"/>
            <w:shd w:val="clear" w:color="auto" w:fill="BFBFBF" w:themeFill="background1" w:themeFillShade="BF"/>
            <w:vAlign w:val="center"/>
          </w:tcPr>
          <w:p w14:paraId="196B257E" w14:textId="77777777" w:rsidR="00CD7813" w:rsidRPr="000E0C81" w:rsidRDefault="00CD7813" w:rsidP="00FA00FF">
            <w:pPr>
              <w:spacing w:after="0"/>
              <w:jc w:val="center"/>
              <w:rPr>
                <w:rFonts w:ascii="ITC Avant Garde" w:hAnsi="ITC Avant Garde" w:cs="Arial"/>
                <w:b/>
                <w:sz w:val="16"/>
                <w:szCs w:val="16"/>
              </w:rPr>
            </w:pPr>
            <w:r w:rsidRPr="000E0C81">
              <w:rPr>
                <w:rFonts w:ascii="ITC Avant Garde" w:hAnsi="ITC Avant Garde" w:cs="Arial"/>
                <w:b/>
                <w:sz w:val="16"/>
                <w:szCs w:val="16"/>
              </w:rPr>
              <w:t>DISTINTIVO</w:t>
            </w:r>
          </w:p>
        </w:tc>
        <w:tc>
          <w:tcPr>
            <w:tcW w:w="959" w:type="dxa"/>
            <w:shd w:val="clear" w:color="auto" w:fill="BFBFBF" w:themeFill="background1" w:themeFillShade="BF"/>
            <w:vAlign w:val="center"/>
          </w:tcPr>
          <w:p w14:paraId="3E8A0C65" w14:textId="4072B4AC" w:rsidR="00CD7813" w:rsidRPr="000E0C81" w:rsidRDefault="00F071A3" w:rsidP="00FA00FF">
            <w:pPr>
              <w:spacing w:after="0"/>
              <w:jc w:val="center"/>
              <w:rPr>
                <w:rFonts w:ascii="ITC Avant Garde" w:eastAsia="Times New Roman" w:hAnsi="ITC Avant Garde"/>
                <w:b/>
                <w:color w:val="000000"/>
                <w:sz w:val="16"/>
                <w:szCs w:val="16"/>
                <w:lang w:eastAsia="es-MX"/>
              </w:rPr>
            </w:pPr>
            <w:r w:rsidRPr="000E0C81">
              <w:rPr>
                <w:rFonts w:ascii="ITC Avant Garde" w:eastAsia="Times New Roman" w:hAnsi="ITC Avant Garde"/>
                <w:b/>
                <w:color w:val="000000"/>
                <w:sz w:val="16"/>
                <w:szCs w:val="16"/>
                <w:lang w:eastAsia="es-MX"/>
              </w:rPr>
              <w:t>SERVICIO</w:t>
            </w:r>
          </w:p>
        </w:tc>
        <w:tc>
          <w:tcPr>
            <w:tcW w:w="2181" w:type="dxa"/>
            <w:shd w:val="clear" w:color="auto" w:fill="BFBFBF" w:themeFill="background1" w:themeFillShade="BF"/>
            <w:vAlign w:val="center"/>
          </w:tcPr>
          <w:p w14:paraId="510A4C51" w14:textId="77777777" w:rsidR="00CD7813" w:rsidRPr="000E0C81" w:rsidRDefault="00CD7813" w:rsidP="00FA00FF">
            <w:pPr>
              <w:spacing w:after="0"/>
              <w:jc w:val="center"/>
              <w:rPr>
                <w:rFonts w:ascii="ITC Avant Garde" w:hAnsi="ITC Avant Garde"/>
                <w:b/>
                <w:sz w:val="16"/>
                <w:szCs w:val="16"/>
              </w:rPr>
            </w:pPr>
            <w:r w:rsidRPr="000E0C81">
              <w:rPr>
                <w:rFonts w:ascii="ITC Avant Garde" w:hAnsi="ITC Avant Garde"/>
                <w:b/>
                <w:sz w:val="16"/>
                <w:szCs w:val="16"/>
              </w:rPr>
              <w:t>NÚMERO DE OFICIO</w:t>
            </w:r>
          </w:p>
        </w:tc>
        <w:tc>
          <w:tcPr>
            <w:tcW w:w="3341" w:type="dxa"/>
            <w:shd w:val="clear" w:color="auto" w:fill="BFBFBF" w:themeFill="background1" w:themeFillShade="BF"/>
            <w:vAlign w:val="center"/>
          </w:tcPr>
          <w:p w14:paraId="131EA029" w14:textId="77777777" w:rsidR="00CD7813" w:rsidRPr="000E0C81" w:rsidRDefault="00CD7813" w:rsidP="00FA00FF">
            <w:pPr>
              <w:spacing w:after="0"/>
              <w:jc w:val="center"/>
              <w:rPr>
                <w:rFonts w:ascii="ITC Avant Garde" w:hAnsi="ITC Avant Garde" w:cs="Arial"/>
                <w:b/>
                <w:sz w:val="16"/>
                <w:szCs w:val="16"/>
              </w:rPr>
            </w:pPr>
            <w:r w:rsidRPr="000E0C81">
              <w:rPr>
                <w:rFonts w:ascii="ITC Avant Garde" w:hAnsi="ITC Avant Garde" w:cs="Arial"/>
                <w:b/>
                <w:sz w:val="16"/>
                <w:szCs w:val="16"/>
              </w:rPr>
              <w:t>FECHA DE NOTIFICACIÓN</w:t>
            </w:r>
          </w:p>
        </w:tc>
      </w:tr>
      <w:tr w:rsidR="00076802" w:rsidRPr="000E0C81" w14:paraId="5C60E0FC" w14:textId="77777777" w:rsidTr="00FA00FF">
        <w:trPr>
          <w:trHeight w:val="285"/>
          <w:jc w:val="right"/>
        </w:trPr>
        <w:tc>
          <w:tcPr>
            <w:tcW w:w="756" w:type="dxa"/>
            <w:noWrap/>
          </w:tcPr>
          <w:p w14:paraId="3F0C2535"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w:t>
            </w:r>
          </w:p>
        </w:tc>
        <w:tc>
          <w:tcPr>
            <w:tcW w:w="1268" w:type="dxa"/>
          </w:tcPr>
          <w:p w14:paraId="4FFC2C95" w14:textId="5F615918" w:rsidR="0007680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DLG</w:t>
            </w:r>
          </w:p>
        </w:tc>
        <w:tc>
          <w:tcPr>
            <w:tcW w:w="959" w:type="dxa"/>
          </w:tcPr>
          <w:p w14:paraId="1847312A" w14:textId="77777777" w:rsidR="00076802" w:rsidRPr="000E0C81" w:rsidRDefault="00076802" w:rsidP="00FA00FF">
            <w:pPr>
              <w:spacing w:after="0"/>
              <w:jc w:val="center"/>
              <w:rPr>
                <w:rFonts w:ascii="ITC Avant Garde" w:eastAsia="Times New Roman" w:hAnsi="ITC Avant Garde"/>
                <w:sz w:val="16"/>
                <w:szCs w:val="16"/>
                <w:lang w:eastAsia="es-MX"/>
              </w:rPr>
            </w:pPr>
            <w:r w:rsidRPr="000E0C81">
              <w:rPr>
                <w:rFonts w:ascii="ITC Avant Garde" w:eastAsia="Times New Roman" w:hAnsi="ITC Avant Garde"/>
                <w:sz w:val="16"/>
                <w:szCs w:val="16"/>
                <w:lang w:eastAsia="es-MX"/>
              </w:rPr>
              <w:t>TDT</w:t>
            </w:r>
          </w:p>
        </w:tc>
        <w:tc>
          <w:tcPr>
            <w:tcW w:w="2181" w:type="dxa"/>
          </w:tcPr>
          <w:p w14:paraId="7E35D459" w14:textId="77777777" w:rsidR="00076802" w:rsidRPr="000E0C81" w:rsidRDefault="00076802" w:rsidP="00FA00FF">
            <w:pPr>
              <w:spacing w:after="0"/>
              <w:jc w:val="center"/>
              <w:rPr>
                <w:rFonts w:ascii="ITC Avant Garde" w:hAnsi="ITC Avant Garde"/>
                <w:sz w:val="16"/>
                <w:szCs w:val="16"/>
              </w:rPr>
            </w:pPr>
            <w:r w:rsidRPr="000E0C81">
              <w:rPr>
                <w:rFonts w:ascii="ITC Avant Garde" w:hAnsi="ITC Avant Garde"/>
                <w:sz w:val="16"/>
                <w:szCs w:val="16"/>
              </w:rPr>
              <w:t>IFT/223/UCS/1079/2016</w:t>
            </w:r>
          </w:p>
        </w:tc>
        <w:tc>
          <w:tcPr>
            <w:tcW w:w="3341" w:type="dxa"/>
          </w:tcPr>
          <w:p w14:paraId="280A9831" w14:textId="0F5C49AA" w:rsidR="00994D8D" w:rsidRPr="000E0C81" w:rsidRDefault="00076802"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w:t>
            </w:r>
            <w:r w:rsidR="00FA00FF" w:rsidRPr="000E0C81">
              <w:rPr>
                <w:rFonts w:ascii="ITC Avant Garde" w:hAnsi="ITC Avant Garde" w:cs="Arial"/>
                <w:sz w:val="16"/>
                <w:szCs w:val="16"/>
              </w:rPr>
              <w:t>l año</w:t>
            </w:r>
            <w:r w:rsidRPr="000E0C81">
              <w:rPr>
                <w:rFonts w:ascii="ITC Avant Garde" w:hAnsi="ITC Avant Garde" w:cs="Arial"/>
                <w:sz w:val="16"/>
                <w:szCs w:val="16"/>
              </w:rPr>
              <w:t xml:space="preserve"> 2016</w:t>
            </w:r>
          </w:p>
          <w:p w14:paraId="72204E18" w14:textId="6282C56A" w:rsidR="00D77ECE" w:rsidRPr="000E0C81" w:rsidRDefault="00D77ECE"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w:t>
            </w:r>
            <w:r w:rsidR="00FA00FF" w:rsidRPr="000E0C81">
              <w:rPr>
                <w:rFonts w:ascii="ITC Avant Garde" w:hAnsi="ITC Avant Garde" w:cs="Arial"/>
                <w:sz w:val="16"/>
                <w:szCs w:val="16"/>
              </w:rPr>
              <w:t>l año</w:t>
            </w:r>
            <w:r w:rsidRPr="000E0C81">
              <w:rPr>
                <w:rFonts w:ascii="ITC Avant Garde" w:hAnsi="ITC Avant Garde" w:cs="Arial"/>
                <w:sz w:val="16"/>
                <w:szCs w:val="16"/>
              </w:rPr>
              <w:t xml:space="preserve"> 2016</w:t>
            </w:r>
          </w:p>
        </w:tc>
      </w:tr>
      <w:tr w:rsidR="00076802" w:rsidRPr="000E0C81" w14:paraId="7F58C377" w14:textId="77777777" w:rsidTr="00FA00FF">
        <w:trPr>
          <w:trHeight w:val="285"/>
          <w:jc w:val="right"/>
        </w:trPr>
        <w:tc>
          <w:tcPr>
            <w:tcW w:w="756" w:type="dxa"/>
            <w:noWrap/>
          </w:tcPr>
          <w:p w14:paraId="0BA3FD8A"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w:t>
            </w:r>
          </w:p>
        </w:tc>
        <w:tc>
          <w:tcPr>
            <w:tcW w:w="1268" w:type="dxa"/>
          </w:tcPr>
          <w:p w14:paraId="2D425061" w14:textId="0B481DD2" w:rsidR="0007680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GAT</w:t>
            </w:r>
          </w:p>
        </w:tc>
        <w:tc>
          <w:tcPr>
            <w:tcW w:w="959" w:type="dxa"/>
          </w:tcPr>
          <w:p w14:paraId="64126A62" w14:textId="77777777" w:rsidR="00076802" w:rsidRPr="000E0C81" w:rsidRDefault="00076802" w:rsidP="00FA00FF">
            <w:pPr>
              <w:spacing w:after="0"/>
              <w:jc w:val="center"/>
              <w:rPr>
                <w:rFonts w:ascii="ITC Avant Garde" w:eastAsia="Times New Roman" w:hAnsi="ITC Avant Garde"/>
                <w:sz w:val="16"/>
                <w:szCs w:val="16"/>
                <w:lang w:eastAsia="es-MX"/>
              </w:rPr>
            </w:pPr>
            <w:r w:rsidRPr="000E0C81">
              <w:rPr>
                <w:rFonts w:ascii="ITC Avant Garde" w:eastAsia="Times New Roman" w:hAnsi="ITC Avant Garde"/>
                <w:sz w:val="16"/>
                <w:szCs w:val="16"/>
                <w:lang w:eastAsia="es-MX"/>
              </w:rPr>
              <w:t>TDT</w:t>
            </w:r>
          </w:p>
        </w:tc>
        <w:tc>
          <w:tcPr>
            <w:tcW w:w="2181" w:type="dxa"/>
          </w:tcPr>
          <w:p w14:paraId="318826F1" w14:textId="77777777" w:rsidR="00076802" w:rsidRPr="000E0C81" w:rsidRDefault="00076802" w:rsidP="00FA00FF">
            <w:pPr>
              <w:spacing w:after="0"/>
              <w:jc w:val="center"/>
              <w:rPr>
                <w:rFonts w:ascii="ITC Avant Garde" w:hAnsi="ITC Avant Garde"/>
                <w:sz w:val="16"/>
                <w:szCs w:val="16"/>
              </w:rPr>
            </w:pPr>
            <w:r w:rsidRPr="000E0C81">
              <w:rPr>
                <w:rFonts w:ascii="ITC Avant Garde" w:hAnsi="ITC Avant Garde"/>
                <w:sz w:val="16"/>
                <w:szCs w:val="16"/>
              </w:rPr>
              <w:t>IFT/223/UCS/1081/2016</w:t>
            </w:r>
          </w:p>
        </w:tc>
        <w:tc>
          <w:tcPr>
            <w:tcW w:w="3341" w:type="dxa"/>
          </w:tcPr>
          <w:p w14:paraId="49155425" w14:textId="77777777"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p w14:paraId="4F4AB042" w14:textId="5249EE99" w:rsidR="00076802"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tc>
      </w:tr>
      <w:tr w:rsidR="00076802" w:rsidRPr="000E0C81" w14:paraId="7B5895A9" w14:textId="77777777" w:rsidTr="00FA00FF">
        <w:trPr>
          <w:trHeight w:val="285"/>
          <w:jc w:val="right"/>
        </w:trPr>
        <w:tc>
          <w:tcPr>
            <w:tcW w:w="756" w:type="dxa"/>
            <w:noWrap/>
          </w:tcPr>
          <w:p w14:paraId="0B4FB73A"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3</w:t>
            </w:r>
          </w:p>
        </w:tc>
        <w:tc>
          <w:tcPr>
            <w:tcW w:w="1268" w:type="dxa"/>
          </w:tcPr>
          <w:p w14:paraId="0C34DD74" w14:textId="46A7DD78" w:rsidR="0007680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GCN</w:t>
            </w:r>
          </w:p>
        </w:tc>
        <w:tc>
          <w:tcPr>
            <w:tcW w:w="959" w:type="dxa"/>
          </w:tcPr>
          <w:p w14:paraId="63205327" w14:textId="77777777" w:rsidR="00076802" w:rsidRPr="000E0C81" w:rsidRDefault="00076802" w:rsidP="00FA00FF">
            <w:pPr>
              <w:spacing w:after="0"/>
              <w:jc w:val="center"/>
              <w:rPr>
                <w:rFonts w:ascii="ITC Avant Garde" w:eastAsia="Times New Roman" w:hAnsi="ITC Avant Garde"/>
                <w:sz w:val="16"/>
                <w:szCs w:val="16"/>
                <w:lang w:eastAsia="es-MX"/>
              </w:rPr>
            </w:pPr>
            <w:r w:rsidRPr="000E0C81">
              <w:rPr>
                <w:rFonts w:ascii="ITC Avant Garde" w:eastAsia="Times New Roman" w:hAnsi="ITC Avant Garde"/>
                <w:sz w:val="16"/>
                <w:szCs w:val="16"/>
                <w:lang w:eastAsia="es-MX"/>
              </w:rPr>
              <w:t>TDT</w:t>
            </w:r>
          </w:p>
        </w:tc>
        <w:tc>
          <w:tcPr>
            <w:tcW w:w="2181" w:type="dxa"/>
          </w:tcPr>
          <w:p w14:paraId="6A22D8DB" w14:textId="77777777" w:rsidR="00076802" w:rsidRPr="000E0C81" w:rsidRDefault="00076802" w:rsidP="00FA00FF">
            <w:pPr>
              <w:spacing w:after="0"/>
              <w:jc w:val="center"/>
              <w:rPr>
                <w:rFonts w:ascii="ITC Avant Garde" w:hAnsi="ITC Avant Garde"/>
                <w:sz w:val="16"/>
                <w:szCs w:val="16"/>
              </w:rPr>
            </w:pPr>
            <w:r w:rsidRPr="000E0C81">
              <w:rPr>
                <w:rFonts w:ascii="ITC Avant Garde" w:hAnsi="ITC Avant Garde"/>
                <w:sz w:val="16"/>
                <w:szCs w:val="16"/>
              </w:rPr>
              <w:t>IFT/223/UCS/1083/2016</w:t>
            </w:r>
          </w:p>
        </w:tc>
        <w:tc>
          <w:tcPr>
            <w:tcW w:w="3341" w:type="dxa"/>
          </w:tcPr>
          <w:p w14:paraId="795357A5" w14:textId="77777777"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p w14:paraId="55E633A8" w14:textId="0D563CA5" w:rsidR="00076802"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tc>
      </w:tr>
      <w:tr w:rsidR="00076802" w:rsidRPr="000E0C81" w14:paraId="2148D1D4" w14:textId="77777777" w:rsidTr="00FA00FF">
        <w:trPr>
          <w:trHeight w:val="285"/>
          <w:jc w:val="right"/>
        </w:trPr>
        <w:tc>
          <w:tcPr>
            <w:tcW w:w="756" w:type="dxa"/>
            <w:noWrap/>
          </w:tcPr>
          <w:p w14:paraId="1072683D"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4</w:t>
            </w:r>
          </w:p>
        </w:tc>
        <w:tc>
          <w:tcPr>
            <w:tcW w:w="1268" w:type="dxa"/>
          </w:tcPr>
          <w:p w14:paraId="101598BF" w14:textId="51469821" w:rsidR="0007680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GLP</w:t>
            </w:r>
          </w:p>
        </w:tc>
        <w:tc>
          <w:tcPr>
            <w:tcW w:w="959" w:type="dxa"/>
          </w:tcPr>
          <w:p w14:paraId="27918DC9" w14:textId="77777777" w:rsidR="00076802" w:rsidRPr="000E0C81" w:rsidRDefault="00076802" w:rsidP="00FA00FF">
            <w:pPr>
              <w:spacing w:after="0"/>
              <w:jc w:val="center"/>
              <w:rPr>
                <w:rFonts w:ascii="ITC Avant Garde" w:eastAsia="Times New Roman" w:hAnsi="ITC Avant Garde"/>
                <w:sz w:val="16"/>
                <w:szCs w:val="16"/>
                <w:lang w:eastAsia="es-MX"/>
              </w:rPr>
            </w:pPr>
            <w:r w:rsidRPr="000E0C81">
              <w:rPr>
                <w:rFonts w:ascii="ITC Avant Garde" w:eastAsia="Times New Roman" w:hAnsi="ITC Avant Garde"/>
                <w:sz w:val="16"/>
                <w:szCs w:val="16"/>
                <w:lang w:eastAsia="es-MX"/>
              </w:rPr>
              <w:t>TDT</w:t>
            </w:r>
          </w:p>
        </w:tc>
        <w:tc>
          <w:tcPr>
            <w:tcW w:w="2181" w:type="dxa"/>
          </w:tcPr>
          <w:p w14:paraId="15F92CEB" w14:textId="77777777" w:rsidR="00076802" w:rsidRPr="000E0C81" w:rsidRDefault="00076802" w:rsidP="00FA00FF">
            <w:pPr>
              <w:spacing w:after="0"/>
              <w:jc w:val="center"/>
              <w:rPr>
                <w:rFonts w:ascii="ITC Avant Garde" w:hAnsi="ITC Avant Garde"/>
                <w:sz w:val="16"/>
                <w:szCs w:val="16"/>
              </w:rPr>
            </w:pPr>
            <w:r w:rsidRPr="000E0C81">
              <w:rPr>
                <w:rFonts w:ascii="ITC Avant Garde" w:hAnsi="ITC Avant Garde"/>
                <w:sz w:val="16"/>
                <w:szCs w:val="16"/>
              </w:rPr>
              <w:t>IFT/223/UCS/1085/2016</w:t>
            </w:r>
          </w:p>
        </w:tc>
        <w:tc>
          <w:tcPr>
            <w:tcW w:w="3341" w:type="dxa"/>
          </w:tcPr>
          <w:p w14:paraId="40614867" w14:textId="77777777"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p w14:paraId="133CDF22" w14:textId="6F2375AD" w:rsidR="00076802"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tc>
      </w:tr>
      <w:tr w:rsidR="00076802" w:rsidRPr="000E0C81" w14:paraId="1B72CA67" w14:textId="77777777" w:rsidTr="00FA00FF">
        <w:trPr>
          <w:trHeight w:val="285"/>
          <w:jc w:val="right"/>
        </w:trPr>
        <w:tc>
          <w:tcPr>
            <w:tcW w:w="756" w:type="dxa"/>
            <w:noWrap/>
          </w:tcPr>
          <w:p w14:paraId="01A66785"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5</w:t>
            </w:r>
          </w:p>
        </w:tc>
        <w:tc>
          <w:tcPr>
            <w:tcW w:w="1268" w:type="dxa"/>
          </w:tcPr>
          <w:p w14:paraId="67DE00F4" w14:textId="6B848C85" w:rsidR="0007680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SMA</w:t>
            </w:r>
          </w:p>
        </w:tc>
        <w:tc>
          <w:tcPr>
            <w:tcW w:w="959" w:type="dxa"/>
          </w:tcPr>
          <w:p w14:paraId="4AD76DDA" w14:textId="77777777" w:rsidR="00076802" w:rsidRPr="000E0C81" w:rsidRDefault="00076802" w:rsidP="00FA00FF">
            <w:pPr>
              <w:spacing w:after="0"/>
              <w:jc w:val="center"/>
              <w:rPr>
                <w:rFonts w:ascii="ITC Avant Garde" w:eastAsia="Times New Roman" w:hAnsi="ITC Avant Garde"/>
                <w:sz w:val="16"/>
                <w:szCs w:val="16"/>
                <w:lang w:eastAsia="es-MX"/>
              </w:rPr>
            </w:pPr>
            <w:r w:rsidRPr="000E0C81">
              <w:rPr>
                <w:rFonts w:ascii="ITC Avant Garde" w:eastAsia="Times New Roman" w:hAnsi="ITC Avant Garde"/>
                <w:sz w:val="16"/>
                <w:szCs w:val="16"/>
                <w:lang w:eastAsia="es-MX"/>
              </w:rPr>
              <w:t>TDT</w:t>
            </w:r>
          </w:p>
        </w:tc>
        <w:tc>
          <w:tcPr>
            <w:tcW w:w="2181" w:type="dxa"/>
          </w:tcPr>
          <w:p w14:paraId="459E2800" w14:textId="77777777" w:rsidR="00076802" w:rsidRPr="000E0C81" w:rsidRDefault="00076802" w:rsidP="00FA00FF">
            <w:pPr>
              <w:spacing w:after="0"/>
              <w:jc w:val="center"/>
              <w:rPr>
                <w:rFonts w:ascii="ITC Avant Garde" w:hAnsi="ITC Avant Garde"/>
                <w:sz w:val="16"/>
                <w:szCs w:val="16"/>
              </w:rPr>
            </w:pPr>
            <w:r w:rsidRPr="000E0C81">
              <w:rPr>
                <w:rFonts w:ascii="ITC Avant Garde" w:hAnsi="ITC Avant Garde"/>
                <w:sz w:val="16"/>
                <w:szCs w:val="16"/>
              </w:rPr>
              <w:t>IFT/223/UCS/1087/2016</w:t>
            </w:r>
          </w:p>
        </w:tc>
        <w:tc>
          <w:tcPr>
            <w:tcW w:w="3341" w:type="dxa"/>
          </w:tcPr>
          <w:p w14:paraId="3E665B05" w14:textId="77777777"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p w14:paraId="5F715FBD" w14:textId="77BE9B51" w:rsidR="00076802"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tc>
      </w:tr>
      <w:tr w:rsidR="00076802" w:rsidRPr="000E0C81" w14:paraId="5037A332" w14:textId="77777777" w:rsidTr="00FA00FF">
        <w:trPr>
          <w:trHeight w:val="285"/>
          <w:jc w:val="right"/>
        </w:trPr>
        <w:tc>
          <w:tcPr>
            <w:tcW w:w="756" w:type="dxa"/>
            <w:noWrap/>
          </w:tcPr>
          <w:p w14:paraId="1DCB84BF"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6</w:t>
            </w:r>
          </w:p>
        </w:tc>
        <w:tc>
          <w:tcPr>
            <w:tcW w:w="1268" w:type="dxa"/>
          </w:tcPr>
          <w:p w14:paraId="23B05720" w14:textId="13F8C0B8" w:rsidR="0007680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GSC</w:t>
            </w:r>
          </w:p>
        </w:tc>
        <w:tc>
          <w:tcPr>
            <w:tcW w:w="959" w:type="dxa"/>
          </w:tcPr>
          <w:p w14:paraId="3F0B21E5" w14:textId="77777777" w:rsidR="00076802" w:rsidRPr="000E0C81" w:rsidRDefault="00076802" w:rsidP="00FA00FF">
            <w:pPr>
              <w:spacing w:after="0"/>
              <w:jc w:val="center"/>
              <w:rPr>
                <w:rFonts w:ascii="ITC Avant Garde" w:eastAsia="Times New Roman" w:hAnsi="ITC Avant Garde"/>
                <w:sz w:val="16"/>
                <w:szCs w:val="16"/>
                <w:lang w:eastAsia="es-MX"/>
              </w:rPr>
            </w:pPr>
            <w:r w:rsidRPr="000E0C81">
              <w:rPr>
                <w:rFonts w:ascii="ITC Avant Garde" w:eastAsia="Times New Roman" w:hAnsi="ITC Avant Garde"/>
                <w:sz w:val="16"/>
                <w:szCs w:val="16"/>
                <w:lang w:eastAsia="es-MX"/>
              </w:rPr>
              <w:t>TDT</w:t>
            </w:r>
          </w:p>
        </w:tc>
        <w:tc>
          <w:tcPr>
            <w:tcW w:w="2181" w:type="dxa"/>
          </w:tcPr>
          <w:p w14:paraId="29201BAB" w14:textId="77777777" w:rsidR="00076802" w:rsidRPr="000E0C81" w:rsidRDefault="00076802" w:rsidP="00FA00FF">
            <w:pPr>
              <w:spacing w:after="0"/>
              <w:jc w:val="center"/>
              <w:rPr>
                <w:rFonts w:ascii="ITC Avant Garde" w:hAnsi="ITC Avant Garde"/>
                <w:sz w:val="16"/>
                <w:szCs w:val="16"/>
              </w:rPr>
            </w:pPr>
            <w:r w:rsidRPr="000E0C81">
              <w:rPr>
                <w:rFonts w:ascii="ITC Avant Garde" w:hAnsi="ITC Avant Garde"/>
                <w:sz w:val="16"/>
                <w:szCs w:val="16"/>
              </w:rPr>
              <w:t>IFT/223/UCS/1089/2016</w:t>
            </w:r>
          </w:p>
        </w:tc>
        <w:tc>
          <w:tcPr>
            <w:tcW w:w="3341" w:type="dxa"/>
          </w:tcPr>
          <w:p w14:paraId="66595DB9" w14:textId="77777777"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p w14:paraId="4FD241EB" w14:textId="0D6D603F" w:rsidR="00076802"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tc>
      </w:tr>
      <w:tr w:rsidR="00076802" w:rsidRPr="000E0C81" w14:paraId="3B2B1308" w14:textId="77777777" w:rsidTr="00FA00FF">
        <w:trPr>
          <w:trHeight w:val="285"/>
          <w:jc w:val="right"/>
        </w:trPr>
        <w:tc>
          <w:tcPr>
            <w:tcW w:w="756" w:type="dxa"/>
            <w:noWrap/>
          </w:tcPr>
          <w:p w14:paraId="017C924E"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7</w:t>
            </w:r>
          </w:p>
        </w:tc>
        <w:tc>
          <w:tcPr>
            <w:tcW w:w="1268" w:type="dxa"/>
          </w:tcPr>
          <w:p w14:paraId="23056559" w14:textId="08275E37" w:rsidR="0007680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GTI</w:t>
            </w:r>
          </w:p>
        </w:tc>
        <w:tc>
          <w:tcPr>
            <w:tcW w:w="959" w:type="dxa"/>
          </w:tcPr>
          <w:p w14:paraId="210DC4DA" w14:textId="77777777" w:rsidR="00076802" w:rsidRPr="000E0C81" w:rsidRDefault="00076802" w:rsidP="00FA00FF">
            <w:pPr>
              <w:spacing w:after="0"/>
              <w:jc w:val="center"/>
              <w:rPr>
                <w:rFonts w:ascii="ITC Avant Garde" w:eastAsia="Times New Roman" w:hAnsi="ITC Avant Garde"/>
                <w:sz w:val="16"/>
                <w:szCs w:val="16"/>
                <w:lang w:eastAsia="es-MX"/>
              </w:rPr>
            </w:pPr>
            <w:r w:rsidRPr="000E0C81">
              <w:rPr>
                <w:rFonts w:ascii="ITC Avant Garde" w:eastAsia="Times New Roman" w:hAnsi="ITC Avant Garde"/>
                <w:sz w:val="16"/>
                <w:szCs w:val="16"/>
                <w:lang w:eastAsia="es-MX"/>
              </w:rPr>
              <w:t>TDT</w:t>
            </w:r>
          </w:p>
        </w:tc>
        <w:tc>
          <w:tcPr>
            <w:tcW w:w="2181" w:type="dxa"/>
          </w:tcPr>
          <w:p w14:paraId="2845A30B" w14:textId="77777777" w:rsidR="00076802" w:rsidRPr="000E0C81" w:rsidRDefault="00076802" w:rsidP="00FA00FF">
            <w:pPr>
              <w:spacing w:after="0"/>
              <w:jc w:val="center"/>
              <w:rPr>
                <w:rFonts w:ascii="ITC Avant Garde" w:hAnsi="ITC Avant Garde"/>
                <w:sz w:val="16"/>
                <w:szCs w:val="16"/>
              </w:rPr>
            </w:pPr>
            <w:r w:rsidRPr="000E0C81">
              <w:rPr>
                <w:rFonts w:ascii="ITC Avant Garde" w:hAnsi="ITC Avant Garde"/>
                <w:sz w:val="16"/>
                <w:szCs w:val="16"/>
              </w:rPr>
              <w:t>IFT/223/UCS/1091/2016</w:t>
            </w:r>
          </w:p>
        </w:tc>
        <w:tc>
          <w:tcPr>
            <w:tcW w:w="3341" w:type="dxa"/>
          </w:tcPr>
          <w:p w14:paraId="381202CA" w14:textId="77777777"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p w14:paraId="128CB5E7" w14:textId="2601D82D" w:rsidR="00076802"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tc>
      </w:tr>
      <w:tr w:rsidR="00076802" w:rsidRPr="000E0C81" w14:paraId="0AD2BB68" w14:textId="77777777" w:rsidTr="00FA00FF">
        <w:trPr>
          <w:trHeight w:val="285"/>
          <w:jc w:val="right"/>
        </w:trPr>
        <w:tc>
          <w:tcPr>
            <w:tcW w:w="756" w:type="dxa"/>
            <w:noWrap/>
          </w:tcPr>
          <w:p w14:paraId="7E85ED43"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8</w:t>
            </w:r>
          </w:p>
        </w:tc>
        <w:tc>
          <w:tcPr>
            <w:tcW w:w="1268" w:type="dxa"/>
          </w:tcPr>
          <w:p w14:paraId="72EC1348" w14:textId="24C0ACD8" w:rsidR="0007680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GVK</w:t>
            </w:r>
          </w:p>
        </w:tc>
        <w:tc>
          <w:tcPr>
            <w:tcW w:w="959" w:type="dxa"/>
          </w:tcPr>
          <w:p w14:paraId="65AC9961" w14:textId="77777777" w:rsidR="00076802" w:rsidRPr="000E0C81" w:rsidRDefault="00076802" w:rsidP="00FA00FF">
            <w:pPr>
              <w:spacing w:after="0"/>
              <w:jc w:val="center"/>
              <w:rPr>
                <w:rFonts w:ascii="ITC Avant Garde" w:eastAsia="Times New Roman" w:hAnsi="ITC Avant Garde"/>
                <w:sz w:val="16"/>
                <w:szCs w:val="16"/>
                <w:lang w:eastAsia="es-MX"/>
              </w:rPr>
            </w:pPr>
            <w:r w:rsidRPr="000E0C81">
              <w:rPr>
                <w:rFonts w:ascii="ITC Avant Garde" w:eastAsia="Times New Roman" w:hAnsi="ITC Avant Garde"/>
                <w:sz w:val="16"/>
                <w:szCs w:val="16"/>
                <w:lang w:eastAsia="es-MX"/>
              </w:rPr>
              <w:t>TDT</w:t>
            </w:r>
          </w:p>
        </w:tc>
        <w:tc>
          <w:tcPr>
            <w:tcW w:w="2181" w:type="dxa"/>
          </w:tcPr>
          <w:p w14:paraId="2985118E" w14:textId="77777777" w:rsidR="00076802" w:rsidRPr="000E0C81" w:rsidRDefault="00076802" w:rsidP="00FA00FF">
            <w:pPr>
              <w:spacing w:after="0"/>
              <w:jc w:val="center"/>
              <w:rPr>
                <w:rFonts w:ascii="ITC Avant Garde" w:hAnsi="ITC Avant Garde"/>
                <w:sz w:val="16"/>
                <w:szCs w:val="16"/>
              </w:rPr>
            </w:pPr>
            <w:r w:rsidRPr="000E0C81">
              <w:rPr>
                <w:rFonts w:ascii="ITC Avant Garde" w:hAnsi="ITC Avant Garde"/>
                <w:sz w:val="16"/>
                <w:szCs w:val="16"/>
              </w:rPr>
              <w:t>IFT/223/UCS/1092/2016</w:t>
            </w:r>
          </w:p>
        </w:tc>
        <w:tc>
          <w:tcPr>
            <w:tcW w:w="3341" w:type="dxa"/>
          </w:tcPr>
          <w:p w14:paraId="2FCEF331" w14:textId="77777777"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p w14:paraId="70FF3CF7" w14:textId="31546529" w:rsidR="00076802"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tc>
      </w:tr>
      <w:tr w:rsidR="00076802" w:rsidRPr="000E0C81" w14:paraId="0AB71F2D" w14:textId="77777777" w:rsidTr="00FA00FF">
        <w:trPr>
          <w:trHeight w:val="285"/>
          <w:jc w:val="right"/>
        </w:trPr>
        <w:tc>
          <w:tcPr>
            <w:tcW w:w="756" w:type="dxa"/>
            <w:noWrap/>
          </w:tcPr>
          <w:p w14:paraId="516C3901"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9</w:t>
            </w:r>
          </w:p>
        </w:tc>
        <w:tc>
          <w:tcPr>
            <w:tcW w:w="1268" w:type="dxa"/>
          </w:tcPr>
          <w:p w14:paraId="3FD3CC5B" w14:textId="1D10C3C8" w:rsidR="0007680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GXI</w:t>
            </w:r>
          </w:p>
        </w:tc>
        <w:tc>
          <w:tcPr>
            <w:tcW w:w="959" w:type="dxa"/>
          </w:tcPr>
          <w:p w14:paraId="3B53959A" w14:textId="77777777" w:rsidR="00076802" w:rsidRPr="000E0C81" w:rsidRDefault="00076802" w:rsidP="00FA00FF">
            <w:pPr>
              <w:spacing w:after="0"/>
              <w:jc w:val="center"/>
              <w:rPr>
                <w:rFonts w:ascii="ITC Avant Garde" w:eastAsia="Times New Roman" w:hAnsi="ITC Avant Garde"/>
                <w:sz w:val="16"/>
                <w:szCs w:val="16"/>
                <w:lang w:eastAsia="es-MX"/>
              </w:rPr>
            </w:pPr>
            <w:r w:rsidRPr="000E0C81">
              <w:rPr>
                <w:rFonts w:ascii="ITC Avant Garde" w:eastAsia="Times New Roman" w:hAnsi="ITC Avant Garde"/>
                <w:sz w:val="16"/>
                <w:szCs w:val="16"/>
                <w:lang w:eastAsia="es-MX"/>
              </w:rPr>
              <w:t>TDT</w:t>
            </w:r>
          </w:p>
        </w:tc>
        <w:tc>
          <w:tcPr>
            <w:tcW w:w="2181" w:type="dxa"/>
          </w:tcPr>
          <w:p w14:paraId="109F06EC" w14:textId="77777777" w:rsidR="00076802" w:rsidRPr="000E0C81" w:rsidRDefault="00076802" w:rsidP="00FA00FF">
            <w:pPr>
              <w:spacing w:after="0"/>
              <w:jc w:val="center"/>
              <w:rPr>
                <w:rFonts w:ascii="ITC Avant Garde" w:hAnsi="ITC Avant Garde"/>
                <w:sz w:val="16"/>
                <w:szCs w:val="16"/>
              </w:rPr>
            </w:pPr>
            <w:r w:rsidRPr="000E0C81">
              <w:rPr>
                <w:rFonts w:ascii="ITC Avant Garde" w:hAnsi="ITC Avant Garde"/>
                <w:sz w:val="16"/>
                <w:szCs w:val="16"/>
              </w:rPr>
              <w:t>IFT/223/UCS/1094/2016</w:t>
            </w:r>
          </w:p>
        </w:tc>
        <w:tc>
          <w:tcPr>
            <w:tcW w:w="3341" w:type="dxa"/>
          </w:tcPr>
          <w:p w14:paraId="0DB99EE1" w14:textId="77777777"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p w14:paraId="3FD93445" w14:textId="2510CE12" w:rsidR="00076802"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tc>
      </w:tr>
      <w:tr w:rsidR="00076802" w:rsidRPr="000E0C81" w14:paraId="13536811" w14:textId="77777777" w:rsidTr="00FA00FF">
        <w:trPr>
          <w:trHeight w:val="285"/>
          <w:jc w:val="right"/>
        </w:trPr>
        <w:tc>
          <w:tcPr>
            <w:tcW w:w="756" w:type="dxa"/>
            <w:noWrap/>
          </w:tcPr>
          <w:p w14:paraId="2E33A83D"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10</w:t>
            </w:r>
          </w:p>
        </w:tc>
        <w:tc>
          <w:tcPr>
            <w:tcW w:w="1268" w:type="dxa"/>
          </w:tcPr>
          <w:p w14:paraId="0EC9EA0E" w14:textId="00B5C472" w:rsidR="0007680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GDU</w:t>
            </w:r>
          </w:p>
        </w:tc>
        <w:tc>
          <w:tcPr>
            <w:tcW w:w="959" w:type="dxa"/>
          </w:tcPr>
          <w:p w14:paraId="7324CFE8" w14:textId="77777777" w:rsidR="00076802" w:rsidRPr="000E0C81" w:rsidRDefault="00076802" w:rsidP="00FA00FF">
            <w:pPr>
              <w:spacing w:after="0"/>
              <w:jc w:val="center"/>
              <w:rPr>
                <w:rFonts w:ascii="ITC Avant Garde" w:eastAsia="Times New Roman" w:hAnsi="ITC Avant Garde"/>
                <w:sz w:val="16"/>
                <w:szCs w:val="16"/>
                <w:lang w:eastAsia="es-MX"/>
              </w:rPr>
            </w:pPr>
            <w:r w:rsidRPr="000E0C81">
              <w:rPr>
                <w:rFonts w:ascii="ITC Avant Garde" w:eastAsia="Times New Roman" w:hAnsi="ITC Avant Garde"/>
                <w:sz w:val="16"/>
                <w:szCs w:val="16"/>
                <w:lang w:eastAsia="es-MX"/>
              </w:rPr>
              <w:t>TDT</w:t>
            </w:r>
          </w:p>
        </w:tc>
        <w:tc>
          <w:tcPr>
            <w:tcW w:w="2181" w:type="dxa"/>
          </w:tcPr>
          <w:p w14:paraId="6648F9A8" w14:textId="77777777" w:rsidR="00076802" w:rsidRPr="000E0C81" w:rsidRDefault="00076802" w:rsidP="00FA00FF">
            <w:pPr>
              <w:spacing w:after="0"/>
              <w:jc w:val="center"/>
              <w:rPr>
                <w:rFonts w:ascii="ITC Avant Garde" w:hAnsi="ITC Avant Garde"/>
                <w:sz w:val="16"/>
                <w:szCs w:val="16"/>
              </w:rPr>
            </w:pPr>
            <w:r w:rsidRPr="000E0C81">
              <w:rPr>
                <w:rFonts w:ascii="ITC Avant Garde" w:hAnsi="ITC Avant Garde"/>
                <w:sz w:val="16"/>
                <w:szCs w:val="16"/>
              </w:rPr>
              <w:t>IFT/223/UCS/1096/2016</w:t>
            </w:r>
          </w:p>
        </w:tc>
        <w:tc>
          <w:tcPr>
            <w:tcW w:w="3341" w:type="dxa"/>
          </w:tcPr>
          <w:p w14:paraId="10BE4216" w14:textId="77777777"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p w14:paraId="189E7DF9" w14:textId="6DFA0CA6" w:rsidR="00076802"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tc>
      </w:tr>
      <w:tr w:rsidR="00076802" w:rsidRPr="000E0C81" w14:paraId="540940C0" w14:textId="77777777" w:rsidTr="00FA00FF">
        <w:trPr>
          <w:trHeight w:val="285"/>
          <w:jc w:val="right"/>
        </w:trPr>
        <w:tc>
          <w:tcPr>
            <w:tcW w:w="756" w:type="dxa"/>
            <w:noWrap/>
          </w:tcPr>
          <w:p w14:paraId="01CC06E8"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11</w:t>
            </w:r>
          </w:p>
        </w:tc>
        <w:tc>
          <w:tcPr>
            <w:tcW w:w="1268" w:type="dxa"/>
          </w:tcPr>
          <w:p w14:paraId="0B31A4A3" w14:textId="5E889813" w:rsidR="0007680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GSF</w:t>
            </w:r>
          </w:p>
        </w:tc>
        <w:tc>
          <w:tcPr>
            <w:tcW w:w="959" w:type="dxa"/>
          </w:tcPr>
          <w:p w14:paraId="0A85B718" w14:textId="77777777" w:rsidR="00076802" w:rsidRPr="000E0C81" w:rsidRDefault="00076802" w:rsidP="00FA00FF">
            <w:pPr>
              <w:spacing w:after="0"/>
              <w:jc w:val="center"/>
              <w:rPr>
                <w:rFonts w:ascii="ITC Avant Garde" w:eastAsia="Times New Roman" w:hAnsi="ITC Avant Garde"/>
                <w:sz w:val="16"/>
                <w:szCs w:val="16"/>
                <w:lang w:eastAsia="es-MX"/>
              </w:rPr>
            </w:pPr>
            <w:r w:rsidRPr="000E0C81">
              <w:rPr>
                <w:rFonts w:ascii="ITC Avant Garde" w:eastAsia="Times New Roman" w:hAnsi="ITC Avant Garde"/>
                <w:sz w:val="16"/>
                <w:szCs w:val="16"/>
                <w:lang w:eastAsia="es-MX"/>
              </w:rPr>
              <w:t>TDT</w:t>
            </w:r>
          </w:p>
        </w:tc>
        <w:tc>
          <w:tcPr>
            <w:tcW w:w="2181" w:type="dxa"/>
          </w:tcPr>
          <w:p w14:paraId="46CDCED4" w14:textId="77777777" w:rsidR="00076802" w:rsidRPr="000E0C81" w:rsidRDefault="00076802" w:rsidP="00FA00FF">
            <w:pPr>
              <w:spacing w:after="0"/>
              <w:jc w:val="center"/>
              <w:rPr>
                <w:rFonts w:ascii="ITC Avant Garde" w:hAnsi="ITC Avant Garde"/>
                <w:sz w:val="16"/>
                <w:szCs w:val="16"/>
              </w:rPr>
            </w:pPr>
            <w:r w:rsidRPr="000E0C81">
              <w:rPr>
                <w:rFonts w:ascii="ITC Avant Garde" w:hAnsi="ITC Avant Garde"/>
                <w:sz w:val="16"/>
                <w:szCs w:val="16"/>
              </w:rPr>
              <w:t>IFT/223/UCS/1098/2016</w:t>
            </w:r>
          </w:p>
        </w:tc>
        <w:tc>
          <w:tcPr>
            <w:tcW w:w="3341" w:type="dxa"/>
          </w:tcPr>
          <w:p w14:paraId="2CC42129" w14:textId="77777777"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p w14:paraId="608471A9" w14:textId="7B38E840" w:rsidR="00076802"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1 de agosto del año 2016</w:t>
            </w:r>
          </w:p>
        </w:tc>
      </w:tr>
      <w:tr w:rsidR="00121C62" w:rsidRPr="000E0C81" w14:paraId="03B4C1FB" w14:textId="77777777" w:rsidTr="00FA00FF">
        <w:trPr>
          <w:trHeight w:val="285"/>
          <w:jc w:val="right"/>
        </w:trPr>
        <w:tc>
          <w:tcPr>
            <w:tcW w:w="756" w:type="dxa"/>
            <w:noWrap/>
          </w:tcPr>
          <w:p w14:paraId="0205F639" w14:textId="7777777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12</w:t>
            </w:r>
          </w:p>
        </w:tc>
        <w:tc>
          <w:tcPr>
            <w:tcW w:w="1268" w:type="dxa"/>
          </w:tcPr>
          <w:p w14:paraId="39C38E79" w14:textId="4174E205" w:rsidR="00121C6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GOC</w:t>
            </w:r>
          </w:p>
        </w:tc>
        <w:tc>
          <w:tcPr>
            <w:tcW w:w="959" w:type="dxa"/>
          </w:tcPr>
          <w:p w14:paraId="1E3D806B" w14:textId="7777777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387445CA" w14:textId="77777777" w:rsidR="00121C62" w:rsidRPr="000E0C81" w:rsidRDefault="00121C62" w:rsidP="00FA00FF">
            <w:pPr>
              <w:spacing w:after="0"/>
              <w:jc w:val="center"/>
              <w:rPr>
                <w:rFonts w:ascii="ITC Avant Garde" w:hAnsi="ITC Avant Garde"/>
                <w:sz w:val="16"/>
                <w:szCs w:val="16"/>
              </w:rPr>
            </w:pPr>
            <w:r w:rsidRPr="000E0C81">
              <w:rPr>
                <w:rFonts w:ascii="ITC Avant Garde" w:hAnsi="ITC Avant Garde"/>
                <w:sz w:val="16"/>
                <w:szCs w:val="16"/>
              </w:rPr>
              <w:t>IFT/223/UCS/1225/2016</w:t>
            </w:r>
          </w:p>
        </w:tc>
        <w:tc>
          <w:tcPr>
            <w:tcW w:w="3341" w:type="dxa"/>
          </w:tcPr>
          <w:p w14:paraId="5FA623B5" w14:textId="252C7410" w:rsidR="00121C62" w:rsidRPr="000E0C81" w:rsidRDefault="00811594" w:rsidP="00FA00FF">
            <w:pPr>
              <w:spacing w:after="0"/>
              <w:jc w:val="center"/>
              <w:rPr>
                <w:rFonts w:ascii="ITC Avant Garde" w:hAnsi="ITC Avant Garde" w:cs="Arial"/>
                <w:sz w:val="16"/>
                <w:szCs w:val="16"/>
              </w:rPr>
            </w:pPr>
            <w:r w:rsidRPr="000E0C81">
              <w:rPr>
                <w:rFonts w:ascii="ITC Avant Garde" w:hAnsi="ITC Avant Garde" w:cs="Arial"/>
                <w:sz w:val="16"/>
                <w:szCs w:val="16"/>
              </w:rPr>
              <w:t>4</w:t>
            </w:r>
            <w:r w:rsidR="00121C62" w:rsidRPr="000E0C81">
              <w:rPr>
                <w:rFonts w:ascii="ITC Avant Garde" w:hAnsi="ITC Avant Garde" w:cs="Arial"/>
                <w:sz w:val="16"/>
                <w:szCs w:val="16"/>
              </w:rPr>
              <w:t xml:space="preserve"> de agosto de</w:t>
            </w:r>
            <w:r w:rsidR="00FA00FF" w:rsidRPr="000E0C81">
              <w:rPr>
                <w:rFonts w:ascii="ITC Avant Garde" w:hAnsi="ITC Avant Garde" w:cs="Arial"/>
                <w:sz w:val="16"/>
                <w:szCs w:val="16"/>
              </w:rPr>
              <w:t>l año</w:t>
            </w:r>
            <w:r w:rsidR="00121C62" w:rsidRPr="000E0C81">
              <w:rPr>
                <w:rFonts w:ascii="ITC Avant Garde" w:hAnsi="ITC Avant Garde" w:cs="Arial"/>
                <w:sz w:val="16"/>
                <w:szCs w:val="16"/>
              </w:rPr>
              <w:t xml:space="preserve"> 2016</w:t>
            </w:r>
          </w:p>
        </w:tc>
      </w:tr>
      <w:tr w:rsidR="00FA00FF" w:rsidRPr="000E0C81" w14:paraId="41B9EB13" w14:textId="77777777" w:rsidTr="00FA00FF">
        <w:trPr>
          <w:trHeight w:val="285"/>
          <w:jc w:val="right"/>
        </w:trPr>
        <w:tc>
          <w:tcPr>
            <w:tcW w:w="756" w:type="dxa"/>
            <w:noWrap/>
          </w:tcPr>
          <w:p w14:paraId="48826AE3"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13</w:t>
            </w:r>
          </w:p>
        </w:tc>
        <w:tc>
          <w:tcPr>
            <w:tcW w:w="1268" w:type="dxa"/>
          </w:tcPr>
          <w:p w14:paraId="4E4B62DA" w14:textId="3EC5A439"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GJE</w:t>
            </w:r>
          </w:p>
        </w:tc>
        <w:tc>
          <w:tcPr>
            <w:tcW w:w="959" w:type="dxa"/>
          </w:tcPr>
          <w:p w14:paraId="3D1C1D9C"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7AA8D065" w14:textId="77777777"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IFT/223/UCS/1227/2016</w:t>
            </w:r>
          </w:p>
        </w:tc>
        <w:tc>
          <w:tcPr>
            <w:tcW w:w="3341" w:type="dxa"/>
          </w:tcPr>
          <w:p w14:paraId="394FB405" w14:textId="218B6B10"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4 de agosto del año 2016</w:t>
            </w:r>
          </w:p>
        </w:tc>
      </w:tr>
      <w:tr w:rsidR="00FA00FF" w:rsidRPr="000E0C81" w14:paraId="21432780" w14:textId="77777777" w:rsidTr="00FA00FF">
        <w:trPr>
          <w:trHeight w:val="285"/>
          <w:jc w:val="right"/>
        </w:trPr>
        <w:tc>
          <w:tcPr>
            <w:tcW w:w="756" w:type="dxa"/>
            <w:noWrap/>
          </w:tcPr>
          <w:p w14:paraId="147C07C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14</w:t>
            </w:r>
          </w:p>
        </w:tc>
        <w:tc>
          <w:tcPr>
            <w:tcW w:w="1268" w:type="dxa"/>
          </w:tcPr>
          <w:p w14:paraId="754328E5" w14:textId="2FF50E08"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GHU</w:t>
            </w:r>
          </w:p>
        </w:tc>
        <w:tc>
          <w:tcPr>
            <w:tcW w:w="959" w:type="dxa"/>
          </w:tcPr>
          <w:p w14:paraId="2C84BD99"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7B6A5957" w14:textId="77777777"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IFT/223/UCS/1244/2016</w:t>
            </w:r>
          </w:p>
        </w:tc>
        <w:tc>
          <w:tcPr>
            <w:tcW w:w="3341" w:type="dxa"/>
          </w:tcPr>
          <w:p w14:paraId="39F258BD" w14:textId="342192D3"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2AC79EED" w14:textId="77777777" w:rsidTr="00FA00FF">
        <w:trPr>
          <w:trHeight w:val="285"/>
          <w:jc w:val="right"/>
        </w:trPr>
        <w:tc>
          <w:tcPr>
            <w:tcW w:w="756" w:type="dxa"/>
            <w:noWrap/>
          </w:tcPr>
          <w:p w14:paraId="284F0F00"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15</w:t>
            </w:r>
          </w:p>
        </w:tc>
        <w:tc>
          <w:tcPr>
            <w:tcW w:w="1268" w:type="dxa"/>
          </w:tcPr>
          <w:p w14:paraId="7BFF40FF" w14:textId="05BEF99F"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GDM</w:t>
            </w:r>
          </w:p>
        </w:tc>
        <w:tc>
          <w:tcPr>
            <w:tcW w:w="959" w:type="dxa"/>
          </w:tcPr>
          <w:p w14:paraId="0A6D7A3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24F641F6" w14:textId="77777777"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IFT/223/UCS/1246/2016</w:t>
            </w:r>
          </w:p>
        </w:tc>
        <w:tc>
          <w:tcPr>
            <w:tcW w:w="3341" w:type="dxa"/>
          </w:tcPr>
          <w:p w14:paraId="164D33C4" w14:textId="5910E057"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09CDC8D6" w14:textId="77777777" w:rsidTr="00FA00FF">
        <w:trPr>
          <w:trHeight w:val="285"/>
          <w:jc w:val="right"/>
        </w:trPr>
        <w:tc>
          <w:tcPr>
            <w:tcW w:w="756" w:type="dxa"/>
            <w:noWrap/>
          </w:tcPr>
          <w:p w14:paraId="4728B0D4"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16</w:t>
            </w:r>
          </w:p>
        </w:tc>
        <w:tc>
          <w:tcPr>
            <w:tcW w:w="1268" w:type="dxa"/>
          </w:tcPr>
          <w:p w14:paraId="7F14A0D5" w14:textId="29375856"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GAC</w:t>
            </w:r>
          </w:p>
        </w:tc>
        <w:tc>
          <w:tcPr>
            <w:tcW w:w="959" w:type="dxa"/>
          </w:tcPr>
          <w:p w14:paraId="556B1A31"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08D8ABBC" w14:textId="77777777"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IFT/223/UCS/1258/2016</w:t>
            </w:r>
          </w:p>
        </w:tc>
        <w:tc>
          <w:tcPr>
            <w:tcW w:w="3341" w:type="dxa"/>
          </w:tcPr>
          <w:p w14:paraId="7B410E48" w14:textId="777B40D2"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06408D67" w14:textId="77777777" w:rsidTr="00FA00FF">
        <w:trPr>
          <w:trHeight w:val="285"/>
          <w:jc w:val="right"/>
        </w:trPr>
        <w:tc>
          <w:tcPr>
            <w:tcW w:w="756" w:type="dxa"/>
            <w:noWrap/>
          </w:tcPr>
          <w:p w14:paraId="369E63C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w:t>
            </w:r>
          </w:p>
        </w:tc>
        <w:tc>
          <w:tcPr>
            <w:tcW w:w="1268" w:type="dxa"/>
          </w:tcPr>
          <w:p w14:paraId="75669F4F" w14:textId="240C4D83"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GMV</w:t>
            </w:r>
          </w:p>
        </w:tc>
        <w:tc>
          <w:tcPr>
            <w:tcW w:w="959" w:type="dxa"/>
          </w:tcPr>
          <w:p w14:paraId="7CFA879E"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3231A439" w14:textId="77777777"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IFT/223/UCS/1265/2016</w:t>
            </w:r>
          </w:p>
        </w:tc>
        <w:tc>
          <w:tcPr>
            <w:tcW w:w="3341" w:type="dxa"/>
          </w:tcPr>
          <w:p w14:paraId="3575E0DF" w14:textId="4E72A29D"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2EF75131" w14:textId="77777777" w:rsidTr="00FA00FF">
        <w:trPr>
          <w:trHeight w:val="285"/>
          <w:jc w:val="right"/>
        </w:trPr>
        <w:tc>
          <w:tcPr>
            <w:tcW w:w="756" w:type="dxa"/>
            <w:noWrap/>
          </w:tcPr>
          <w:p w14:paraId="757D5958"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18</w:t>
            </w:r>
          </w:p>
        </w:tc>
        <w:tc>
          <w:tcPr>
            <w:tcW w:w="1268" w:type="dxa"/>
          </w:tcPr>
          <w:p w14:paraId="64D97642" w14:textId="1B68CBC2"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GTA</w:t>
            </w:r>
          </w:p>
        </w:tc>
        <w:tc>
          <w:tcPr>
            <w:tcW w:w="959" w:type="dxa"/>
          </w:tcPr>
          <w:p w14:paraId="059AB465"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1B07482E" w14:textId="77777777"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IFT/223/UCS/1267/2016</w:t>
            </w:r>
          </w:p>
        </w:tc>
        <w:tc>
          <w:tcPr>
            <w:tcW w:w="3341" w:type="dxa"/>
          </w:tcPr>
          <w:p w14:paraId="0168DD1D" w14:textId="1ED53149"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784478B3" w14:textId="77777777" w:rsidTr="00FA00FF">
        <w:trPr>
          <w:trHeight w:val="285"/>
          <w:jc w:val="right"/>
        </w:trPr>
        <w:tc>
          <w:tcPr>
            <w:tcW w:w="756" w:type="dxa"/>
            <w:noWrap/>
          </w:tcPr>
          <w:p w14:paraId="60F28C5B"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19</w:t>
            </w:r>
          </w:p>
        </w:tc>
        <w:tc>
          <w:tcPr>
            <w:tcW w:w="1268" w:type="dxa"/>
          </w:tcPr>
          <w:p w14:paraId="53FF764E" w14:textId="08B628CB"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GTD</w:t>
            </w:r>
          </w:p>
        </w:tc>
        <w:tc>
          <w:tcPr>
            <w:tcW w:w="959" w:type="dxa"/>
          </w:tcPr>
          <w:p w14:paraId="0A6A7E6F"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3281119C" w14:textId="77777777"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IFT/223/UCS/1269/2016</w:t>
            </w:r>
          </w:p>
        </w:tc>
        <w:tc>
          <w:tcPr>
            <w:tcW w:w="3341" w:type="dxa"/>
          </w:tcPr>
          <w:p w14:paraId="1C8D6ABC" w14:textId="73D08599"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2FEF33DE" w14:textId="77777777" w:rsidTr="00FA00FF">
        <w:trPr>
          <w:trHeight w:val="285"/>
          <w:jc w:val="right"/>
        </w:trPr>
        <w:tc>
          <w:tcPr>
            <w:tcW w:w="756" w:type="dxa"/>
            <w:noWrap/>
          </w:tcPr>
          <w:p w14:paraId="75D75306"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lastRenderedPageBreak/>
              <w:t>20</w:t>
            </w:r>
          </w:p>
        </w:tc>
        <w:tc>
          <w:tcPr>
            <w:tcW w:w="1268" w:type="dxa"/>
          </w:tcPr>
          <w:p w14:paraId="609911E0" w14:textId="134A19D3"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Pr="000E0C81">
              <w:rPr>
                <w:rFonts w:ascii="ITC Avant Garde" w:hAnsi="ITC Avant Garde" w:cs="Arial"/>
                <w:sz w:val="2"/>
                <w:szCs w:val="2"/>
              </w:rPr>
              <w:t xml:space="preserve"> </w:t>
            </w:r>
            <w:r w:rsidR="00FA00FF" w:rsidRPr="000E0C81">
              <w:rPr>
                <w:rFonts w:ascii="ITC Avant Garde" w:hAnsi="ITC Avant Garde" w:cs="Arial"/>
                <w:sz w:val="16"/>
                <w:szCs w:val="16"/>
              </w:rPr>
              <w:t>ATO</w:t>
            </w:r>
          </w:p>
        </w:tc>
        <w:tc>
          <w:tcPr>
            <w:tcW w:w="959" w:type="dxa"/>
          </w:tcPr>
          <w:p w14:paraId="6B4FB296"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6B831A21" w14:textId="77777777"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IFT/223/UCS/1271/2016</w:t>
            </w:r>
          </w:p>
        </w:tc>
        <w:tc>
          <w:tcPr>
            <w:tcW w:w="3341" w:type="dxa"/>
          </w:tcPr>
          <w:p w14:paraId="1F8E44B9" w14:textId="21A234BF"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28669107" w14:textId="77777777" w:rsidTr="00FA00FF">
        <w:trPr>
          <w:trHeight w:val="285"/>
          <w:jc w:val="right"/>
        </w:trPr>
        <w:tc>
          <w:tcPr>
            <w:tcW w:w="756" w:type="dxa"/>
            <w:noWrap/>
          </w:tcPr>
          <w:p w14:paraId="06A58A24"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21</w:t>
            </w:r>
          </w:p>
        </w:tc>
        <w:tc>
          <w:tcPr>
            <w:tcW w:w="1268" w:type="dxa"/>
          </w:tcPr>
          <w:p w14:paraId="17B14D4A" w14:textId="060739F7"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GCO</w:t>
            </w:r>
          </w:p>
        </w:tc>
        <w:tc>
          <w:tcPr>
            <w:tcW w:w="959" w:type="dxa"/>
          </w:tcPr>
          <w:p w14:paraId="07EECAEE"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6EEBC507" w14:textId="77777777"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IFT/223/UCS/1273/2016</w:t>
            </w:r>
          </w:p>
        </w:tc>
        <w:tc>
          <w:tcPr>
            <w:tcW w:w="3341" w:type="dxa"/>
          </w:tcPr>
          <w:p w14:paraId="65F2A310" w14:textId="66CE4818"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11F8815C" w14:textId="77777777" w:rsidTr="00FA00FF">
        <w:trPr>
          <w:trHeight w:val="285"/>
          <w:jc w:val="right"/>
        </w:trPr>
        <w:tc>
          <w:tcPr>
            <w:tcW w:w="756" w:type="dxa"/>
            <w:noWrap/>
          </w:tcPr>
          <w:p w14:paraId="01D688D2"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22</w:t>
            </w:r>
          </w:p>
        </w:tc>
        <w:tc>
          <w:tcPr>
            <w:tcW w:w="1268" w:type="dxa"/>
          </w:tcPr>
          <w:p w14:paraId="1E4B9A83" w14:textId="7731265A"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GPE</w:t>
            </w:r>
          </w:p>
        </w:tc>
        <w:tc>
          <w:tcPr>
            <w:tcW w:w="959" w:type="dxa"/>
          </w:tcPr>
          <w:p w14:paraId="55734C3D"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434096ED" w14:textId="77777777"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IFT/223/UCS/1275/2016</w:t>
            </w:r>
          </w:p>
        </w:tc>
        <w:tc>
          <w:tcPr>
            <w:tcW w:w="3341" w:type="dxa"/>
          </w:tcPr>
          <w:p w14:paraId="1FEAE8FA" w14:textId="12B0B037"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5EBAD0B6" w14:textId="77777777" w:rsidTr="00FA00FF">
        <w:trPr>
          <w:trHeight w:val="285"/>
          <w:jc w:val="right"/>
        </w:trPr>
        <w:tc>
          <w:tcPr>
            <w:tcW w:w="756" w:type="dxa"/>
            <w:noWrap/>
          </w:tcPr>
          <w:p w14:paraId="0587654A"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w:t>
            </w:r>
          </w:p>
        </w:tc>
        <w:tc>
          <w:tcPr>
            <w:tcW w:w="1268" w:type="dxa"/>
          </w:tcPr>
          <w:p w14:paraId="36458A92" w14:textId="186E473D"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GSA</w:t>
            </w:r>
          </w:p>
        </w:tc>
        <w:tc>
          <w:tcPr>
            <w:tcW w:w="959" w:type="dxa"/>
          </w:tcPr>
          <w:p w14:paraId="24E1CFD8"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05EF4BEB" w14:textId="77777777"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IFT/223/UCS/1277/2016</w:t>
            </w:r>
          </w:p>
        </w:tc>
        <w:tc>
          <w:tcPr>
            <w:tcW w:w="3341" w:type="dxa"/>
          </w:tcPr>
          <w:p w14:paraId="48401D8F" w14:textId="1F64EC40"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19D935B6" w14:textId="77777777" w:rsidTr="00FA00FF">
        <w:trPr>
          <w:trHeight w:val="285"/>
          <w:jc w:val="right"/>
        </w:trPr>
        <w:tc>
          <w:tcPr>
            <w:tcW w:w="756" w:type="dxa"/>
            <w:noWrap/>
          </w:tcPr>
          <w:p w14:paraId="3FE5C72F"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24</w:t>
            </w:r>
          </w:p>
        </w:tc>
        <w:tc>
          <w:tcPr>
            <w:tcW w:w="1268" w:type="dxa"/>
          </w:tcPr>
          <w:p w14:paraId="6D173395" w14:textId="4424202F"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GJI</w:t>
            </w:r>
          </w:p>
        </w:tc>
        <w:tc>
          <w:tcPr>
            <w:tcW w:w="959" w:type="dxa"/>
          </w:tcPr>
          <w:p w14:paraId="2E22CF58"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08793252" w14:textId="77777777"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IFT/223/UCS/1279/2016</w:t>
            </w:r>
          </w:p>
        </w:tc>
        <w:tc>
          <w:tcPr>
            <w:tcW w:w="3341" w:type="dxa"/>
          </w:tcPr>
          <w:p w14:paraId="2C8C34FA" w14:textId="7DC8048D"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6FC1FEE9" w14:textId="77777777" w:rsidTr="00FA00FF">
        <w:trPr>
          <w:trHeight w:val="285"/>
          <w:jc w:val="right"/>
        </w:trPr>
        <w:tc>
          <w:tcPr>
            <w:tcW w:w="756" w:type="dxa"/>
            <w:noWrap/>
          </w:tcPr>
          <w:p w14:paraId="3CEE4742"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25</w:t>
            </w:r>
          </w:p>
        </w:tc>
        <w:tc>
          <w:tcPr>
            <w:tcW w:w="1268" w:type="dxa"/>
          </w:tcPr>
          <w:p w14:paraId="1C307509" w14:textId="73F39782"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GJR</w:t>
            </w:r>
          </w:p>
        </w:tc>
        <w:tc>
          <w:tcPr>
            <w:tcW w:w="959" w:type="dxa"/>
          </w:tcPr>
          <w:p w14:paraId="0A06ADBE"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3D4412D6" w14:textId="77777777"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IFT/223/UCS/1281/2016</w:t>
            </w:r>
          </w:p>
        </w:tc>
        <w:tc>
          <w:tcPr>
            <w:tcW w:w="3341" w:type="dxa"/>
          </w:tcPr>
          <w:p w14:paraId="77937A26" w14:textId="7D6382FD" w:rsidR="00FA00FF" w:rsidRPr="000E0C81" w:rsidRDefault="00FA00FF" w:rsidP="00FA00FF">
            <w:pPr>
              <w:spacing w:after="0"/>
              <w:jc w:val="center"/>
              <w:rPr>
                <w:rFonts w:ascii="ITC Avant Garde" w:hAnsi="ITC Avant Garde" w:cs="Arial"/>
                <w:sz w:val="16"/>
                <w:szCs w:val="16"/>
              </w:rPr>
            </w:pPr>
            <w:r w:rsidRPr="000E0C81">
              <w:rPr>
                <w:rFonts w:ascii="ITC Avant Garde" w:hAnsi="ITC Avant Garde" w:cs="Arial"/>
                <w:sz w:val="16"/>
                <w:szCs w:val="16"/>
              </w:rPr>
              <w:t>9 de agosto del año 2016</w:t>
            </w:r>
          </w:p>
        </w:tc>
      </w:tr>
    </w:tbl>
    <w:p w14:paraId="18D9B015" w14:textId="77777777" w:rsidR="00994D8D" w:rsidRPr="000E0C81" w:rsidRDefault="00987F4D" w:rsidP="00994D8D">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0E0C81">
        <w:rPr>
          <w:rFonts w:ascii="ITC Avant Garde" w:hAnsi="ITC Avant Garde" w:cs="Arial"/>
          <w:b/>
          <w:kern w:val="1"/>
          <w:sz w:val="22"/>
          <w:szCs w:val="22"/>
          <w:lang w:eastAsia="ar-SA"/>
        </w:rPr>
        <w:t xml:space="preserve">Solicitud de Opinión a la Unidad de Competencia Económica.- </w:t>
      </w:r>
      <w:r w:rsidRPr="000E0C81">
        <w:rPr>
          <w:rFonts w:ascii="ITC Avant Garde" w:hAnsi="ITC Avant Garde" w:cs="Arial"/>
          <w:kern w:val="1"/>
          <w:sz w:val="22"/>
          <w:szCs w:val="22"/>
          <w:lang w:eastAsia="ar-SA"/>
        </w:rPr>
        <w:t xml:space="preserve">Mediante </w:t>
      </w:r>
      <w:r w:rsidR="000F7064" w:rsidRPr="000E0C81">
        <w:rPr>
          <w:rFonts w:ascii="ITC Avant Garde" w:hAnsi="ITC Avant Garde" w:cs="Arial"/>
          <w:kern w:val="1"/>
          <w:sz w:val="22"/>
          <w:szCs w:val="22"/>
          <w:lang w:eastAsia="ar-SA"/>
        </w:rPr>
        <w:t xml:space="preserve">los </w:t>
      </w:r>
      <w:r w:rsidRPr="000E0C81">
        <w:rPr>
          <w:rFonts w:ascii="ITC Avant Garde" w:hAnsi="ITC Avant Garde" w:cs="Arial"/>
          <w:kern w:val="1"/>
          <w:sz w:val="22"/>
          <w:szCs w:val="22"/>
          <w:lang w:eastAsia="ar-SA"/>
        </w:rPr>
        <w:t>oficio</w:t>
      </w:r>
      <w:r w:rsidR="000F7064" w:rsidRPr="000E0C81">
        <w:rPr>
          <w:rFonts w:ascii="ITC Avant Garde" w:hAnsi="ITC Avant Garde" w:cs="Arial"/>
          <w:kern w:val="1"/>
          <w:sz w:val="22"/>
          <w:szCs w:val="22"/>
          <w:lang w:eastAsia="ar-SA"/>
        </w:rPr>
        <w:t xml:space="preserve">s </w:t>
      </w:r>
      <w:r w:rsidR="00802BB0" w:rsidRPr="000E0C81">
        <w:rPr>
          <w:rFonts w:ascii="ITC Avant Garde" w:hAnsi="ITC Avant Garde" w:cs="Arial"/>
          <w:kern w:val="1"/>
          <w:sz w:val="22"/>
          <w:szCs w:val="22"/>
          <w:lang w:eastAsia="ar-SA"/>
        </w:rPr>
        <w:t xml:space="preserve">referidos </w:t>
      </w:r>
      <w:r w:rsidR="000F7064" w:rsidRPr="000E0C81">
        <w:rPr>
          <w:rFonts w:ascii="ITC Avant Garde" w:hAnsi="ITC Avant Garde" w:cs="Arial"/>
          <w:kern w:val="1"/>
          <w:sz w:val="22"/>
          <w:szCs w:val="22"/>
          <w:lang w:eastAsia="ar-SA"/>
        </w:rPr>
        <w:t>en el cuadro siguiente</w:t>
      </w:r>
      <w:r w:rsidRPr="000E0C81">
        <w:rPr>
          <w:rFonts w:ascii="ITC Avant Garde" w:hAnsi="ITC Avant Garde" w:cs="Arial"/>
          <w:kern w:val="1"/>
          <w:sz w:val="22"/>
          <w:szCs w:val="22"/>
          <w:lang w:eastAsia="ar-SA"/>
        </w:rPr>
        <w:t>, la UCS, para los efectos de lo señalado por los artículos 4 y 24 de los Lineamientos, solicitó a la Unidad de Competencia Económica (en lo sucesivo la “UCE”) del Instituto, la</w:t>
      </w:r>
      <w:r w:rsidR="00DC3405"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opini</w:t>
      </w:r>
      <w:r w:rsidR="00DC3405" w:rsidRPr="000E0C81">
        <w:rPr>
          <w:rFonts w:ascii="ITC Avant Garde" w:hAnsi="ITC Avant Garde" w:cs="Arial"/>
          <w:kern w:val="1"/>
          <w:sz w:val="22"/>
          <w:szCs w:val="22"/>
          <w:lang w:eastAsia="ar-SA"/>
        </w:rPr>
        <w:t>o</w:t>
      </w:r>
      <w:r w:rsidRPr="000E0C81">
        <w:rPr>
          <w:rFonts w:ascii="ITC Avant Garde" w:hAnsi="ITC Avant Garde" w:cs="Arial"/>
          <w:kern w:val="1"/>
          <w:sz w:val="22"/>
          <w:szCs w:val="22"/>
          <w:lang w:eastAsia="ar-SA"/>
        </w:rPr>
        <w:t>n</w:t>
      </w:r>
      <w:r w:rsidR="00DC3405" w:rsidRPr="000E0C81">
        <w:rPr>
          <w:rFonts w:ascii="ITC Avant Garde" w:hAnsi="ITC Avant Garde" w:cs="Arial"/>
          <w:kern w:val="1"/>
          <w:sz w:val="22"/>
          <w:szCs w:val="22"/>
          <w:lang w:eastAsia="ar-SA"/>
        </w:rPr>
        <w:t>es</w:t>
      </w:r>
      <w:r w:rsidRPr="000E0C81">
        <w:rPr>
          <w:rFonts w:ascii="ITC Avant Garde" w:hAnsi="ITC Avant Garde" w:cs="Arial"/>
          <w:kern w:val="1"/>
          <w:sz w:val="22"/>
          <w:szCs w:val="22"/>
          <w:lang w:eastAsia="ar-SA"/>
        </w:rPr>
        <w:t xml:space="preserve"> correspondiente</w:t>
      </w:r>
      <w:r w:rsidR="00DC3405"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a la</w:t>
      </w:r>
      <w:r w:rsidR="00312C72"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Solicitud</w:t>
      </w:r>
      <w:r w:rsidR="00CA2379" w:rsidRPr="000E0C81">
        <w:rPr>
          <w:rFonts w:ascii="ITC Avant Garde" w:hAnsi="ITC Avant Garde" w:cs="Arial"/>
          <w:kern w:val="1"/>
          <w:sz w:val="22"/>
          <w:szCs w:val="22"/>
          <w:lang w:eastAsia="ar-SA"/>
        </w:rPr>
        <w:t>es</w:t>
      </w:r>
      <w:r w:rsidRPr="000E0C81">
        <w:rPr>
          <w:rFonts w:ascii="ITC Avant Garde" w:hAnsi="ITC Avant Garde" w:cs="Arial"/>
          <w:kern w:val="1"/>
          <w:sz w:val="22"/>
          <w:szCs w:val="22"/>
          <w:lang w:eastAsia="ar-SA"/>
        </w:rPr>
        <w:t xml:space="preserve"> de Multiprogramación, conforme a lo dispuesto por los artículos 20 fracción XIV, 32, 34 fracción XI, 46 y 48, fracciones I y VI del Estatuto Orgánico.</w:t>
      </w:r>
    </w:p>
    <w:tbl>
      <w:tblPr>
        <w:tblStyle w:val="Tablanormal3"/>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iniones de UCS respecto de las solicitudes de multiprogramación"/>
        <w:tblDescription w:val="En una tabla de 5 columnas y 25 filas, se proporcionan los datos de los oficios y fechas de notificación con sus correspondientes distintivos y servicios."/>
      </w:tblPr>
      <w:tblGrid>
        <w:gridCol w:w="756"/>
        <w:gridCol w:w="1268"/>
        <w:gridCol w:w="959"/>
        <w:gridCol w:w="2181"/>
        <w:gridCol w:w="3341"/>
      </w:tblGrid>
      <w:tr w:rsidR="0063627D" w:rsidRPr="000E0C81" w14:paraId="635D6CD7" w14:textId="77777777" w:rsidTr="000E0C81">
        <w:trPr>
          <w:cnfStyle w:val="100000000000" w:firstRow="1" w:lastRow="0" w:firstColumn="0" w:lastColumn="0" w:oddVBand="0" w:evenVBand="0" w:oddHBand="0" w:evenHBand="0" w:firstRowFirstColumn="0" w:firstRowLastColumn="0" w:lastRowFirstColumn="0" w:lastRowLastColumn="0"/>
          <w:trHeight w:val="285"/>
          <w:tblHeader/>
          <w:jc w:val="right"/>
        </w:trPr>
        <w:tc>
          <w:tcPr>
            <w:cnfStyle w:val="001000000100" w:firstRow="0" w:lastRow="0" w:firstColumn="1" w:lastColumn="0" w:oddVBand="0" w:evenVBand="0" w:oddHBand="0" w:evenHBand="0" w:firstRowFirstColumn="1" w:firstRowLastColumn="0" w:lastRowFirstColumn="0" w:lastRowLastColumn="0"/>
            <w:tcW w:w="756" w:type="dxa"/>
            <w:tcBorders>
              <w:bottom w:val="none" w:sz="0" w:space="0" w:color="auto"/>
              <w:right w:val="none" w:sz="0" w:space="0" w:color="auto"/>
            </w:tcBorders>
            <w:shd w:val="clear" w:color="auto" w:fill="BFBFBF" w:themeFill="background1" w:themeFillShade="BF"/>
            <w:noWrap/>
            <w:vAlign w:val="center"/>
          </w:tcPr>
          <w:p w14:paraId="31D1B5D9" w14:textId="30AC21E8" w:rsidR="0063627D" w:rsidRPr="000E0C81" w:rsidRDefault="000E0C81" w:rsidP="00AC5D9F">
            <w:pPr>
              <w:spacing w:after="0"/>
              <w:jc w:val="center"/>
              <w:rPr>
                <w:rFonts w:ascii="ITC Avant Garde" w:eastAsia="Times New Roman" w:hAnsi="ITC Avant Garde"/>
                <w:color w:val="000000"/>
                <w:sz w:val="12"/>
                <w:szCs w:val="12"/>
                <w:lang w:eastAsia="es-MX"/>
              </w:rPr>
            </w:pPr>
            <w:r w:rsidRPr="000E0C81">
              <w:rPr>
                <w:rFonts w:ascii="ITC Avant Garde" w:eastAsia="Times New Roman" w:hAnsi="ITC Avant Garde"/>
                <w:color w:val="000000"/>
                <w:sz w:val="12"/>
                <w:szCs w:val="12"/>
                <w:lang w:eastAsia="es-MX"/>
              </w:rPr>
              <w:t>Número</w:t>
            </w:r>
          </w:p>
        </w:tc>
        <w:tc>
          <w:tcPr>
            <w:tcW w:w="1268" w:type="dxa"/>
            <w:tcBorders>
              <w:bottom w:val="none" w:sz="0" w:space="0" w:color="auto"/>
            </w:tcBorders>
            <w:shd w:val="clear" w:color="auto" w:fill="BFBFBF" w:themeFill="background1" w:themeFillShade="BF"/>
            <w:vAlign w:val="center"/>
          </w:tcPr>
          <w:p w14:paraId="553A0260" w14:textId="77777777" w:rsidR="0063627D" w:rsidRPr="000E0C81" w:rsidRDefault="0063627D"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DISTINTIVO</w:t>
            </w:r>
          </w:p>
        </w:tc>
        <w:tc>
          <w:tcPr>
            <w:tcW w:w="959" w:type="dxa"/>
            <w:tcBorders>
              <w:bottom w:val="none" w:sz="0" w:space="0" w:color="auto"/>
            </w:tcBorders>
            <w:shd w:val="clear" w:color="auto" w:fill="BFBFBF" w:themeFill="background1" w:themeFillShade="BF"/>
            <w:vAlign w:val="center"/>
          </w:tcPr>
          <w:p w14:paraId="2D79EDB9" w14:textId="0B8A0F91" w:rsidR="0063627D" w:rsidRPr="000E0C81" w:rsidRDefault="006E26DE"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SERVICIO</w:t>
            </w:r>
          </w:p>
        </w:tc>
        <w:tc>
          <w:tcPr>
            <w:tcW w:w="2181" w:type="dxa"/>
            <w:tcBorders>
              <w:bottom w:val="none" w:sz="0" w:space="0" w:color="auto"/>
            </w:tcBorders>
            <w:shd w:val="clear" w:color="auto" w:fill="BFBFBF" w:themeFill="background1" w:themeFillShade="BF"/>
            <w:vAlign w:val="center"/>
          </w:tcPr>
          <w:p w14:paraId="39A1ABAC" w14:textId="77777777" w:rsidR="0063627D" w:rsidRPr="000E0C81" w:rsidRDefault="0063627D"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NÚMERO DE OFICIO</w:t>
            </w:r>
          </w:p>
        </w:tc>
        <w:tc>
          <w:tcPr>
            <w:tcW w:w="3341" w:type="dxa"/>
            <w:tcBorders>
              <w:bottom w:val="none" w:sz="0" w:space="0" w:color="auto"/>
            </w:tcBorders>
            <w:shd w:val="clear" w:color="auto" w:fill="BFBFBF" w:themeFill="background1" w:themeFillShade="BF"/>
            <w:vAlign w:val="center"/>
          </w:tcPr>
          <w:p w14:paraId="0A43BAAE" w14:textId="77777777" w:rsidR="0063627D" w:rsidRPr="000E0C81" w:rsidRDefault="0063627D"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FECHA DE NOTIFICACIÓN</w:t>
            </w:r>
          </w:p>
        </w:tc>
      </w:tr>
      <w:tr w:rsidR="00121C62" w:rsidRPr="000E0C81" w14:paraId="603D9AFB" w14:textId="77777777" w:rsidTr="000E0C81">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122566D3" w14:textId="7777777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w:t>
            </w:r>
          </w:p>
        </w:tc>
        <w:tc>
          <w:tcPr>
            <w:tcW w:w="1268" w:type="dxa"/>
          </w:tcPr>
          <w:p w14:paraId="3FE663A6" w14:textId="527B2530" w:rsidR="00121C6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DLG</w:t>
            </w:r>
          </w:p>
        </w:tc>
        <w:tc>
          <w:tcPr>
            <w:tcW w:w="959" w:type="dxa"/>
          </w:tcPr>
          <w:p w14:paraId="0489BD96"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333AD4A5" w14:textId="77777777"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IFT/223/UCS/1078/2016</w:t>
            </w:r>
          </w:p>
        </w:tc>
        <w:tc>
          <w:tcPr>
            <w:tcW w:w="3341" w:type="dxa"/>
          </w:tcPr>
          <w:p w14:paraId="72FC9DC6" w14:textId="19FE7F9E" w:rsidR="00121C62" w:rsidRPr="000E0C81" w:rsidRDefault="00121C6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2 de agosto de</w:t>
            </w:r>
            <w:r w:rsidR="00FA00FF" w:rsidRPr="000E0C81">
              <w:rPr>
                <w:rFonts w:ascii="ITC Avant Garde" w:hAnsi="ITC Avant Garde" w:cs="Arial"/>
                <w:sz w:val="16"/>
                <w:szCs w:val="16"/>
              </w:rPr>
              <w:t>l año</w:t>
            </w:r>
            <w:r w:rsidRPr="000E0C81">
              <w:rPr>
                <w:rFonts w:ascii="ITC Avant Garde" w:hAnsi="ITC Avant Garde" w:cs="Arial"/>
                <w:sz w:val="16"/>
                <w:szCs w:val="16"/>
              </w:rPr>
              <w:t xml:space="preserve"> 2016</w:t>
            </w:r>
          </w:p>
        </w:tc>
      </w:tr>
      <w:tr w:rsidR="00FA00FF" w:rsidRPr="000E0C81" w14:paraId="1B78525E" w14:textId="77777777" w:rsidTr="000E0C81">
        <w:trPr>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366F784F"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w:t>
            </w:r>
          </w:p>
        </w:tc>
        <w:tc>
          <w:tcPr>
            <w:tcW w:w="1268" w:type="dxa"/>
          </w:tcPr>
          <w:p w14:paraId="6D674277" w14:textId="3247A9DF"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GAT</w:t>
            </w:r>
          </w:p>
        </w:tc>
        <w:tc>
          <w:tcPr>
            <w:tcW w:w="959" w:type="dxa"/>
          </w:tcPr>
          <w:p w14:paraId="2D6DD248"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6928E228"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IFT/223/UCS/1080/2016</w:t>
            </w:r>
          </w:p>
        </w:tc>
        <w:tc>
          <w:tcPr>
            <w:tcW w:w="3341" w:type="dxa"/>
          </w:tcPr>
          <w:p w14:paraId="6078F5BE" w14:textId="21523E4E"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2 de agosto del año 2016</w:t>
            </w:r>
          </w:p>
        </w:tc>
      </w:tr>
      <w:tr w:rsidR="00FA00FF" w:rsidRPr="000E0C81" w14:paraId="35A78E3D" w14:textId="77777777" w:rsidTr="000E0C81">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71FC998A"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3</w:t>
            </w:r>
          </w:p>
        </w:tc>
        <w:tc>
          <w:tcPr>
            <w:tcW w:w="1268" w:type="dxa"/>
          </w:tcPr>
          <w:p w14:paraId="029B4896" w14:textId="51F1C3CE"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GCN</w:t>
            </w:r>
          </w:p>
        </w:tc>
        <w:tc>
          <w:tcPr>
            <w:tcW w:w="959" w:type="dxa"/>
          </w:tcPr>
          <w:p w14:paraId="1A3C42F0"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14E0BD9F"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IFT/223/UCS/1082/2016</w:t>
            </w:r>
          </w:p>
        </w:tc>
        <w:tc>
          <w:tcPr>
            <w:tcW w:w="3341" w:type="dxa"/>
          </w:tcPr>
          <w:p w14:paraId="0CD72B5F" w14:textId="6B2CF8B8"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2 de agosto del año 2016</w:t>
            </w:r>
          </w:p>
        </w:tc>
      </w:tr>
      <w:tr w:rsidR="00FA00FF" w:rsidRPr="000E0C81" w14:paraId="1591C781" w14:textId="77777777" w:rsidTr="000E0C81">
        <w:trPr>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780892DF"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4</w:t>
            </w:r>
          </w:p>
        </w:tc>
        <w:tc>
          <w:tcPr>
            <w:tcW w:w="1268" w:type="dxa"/>
          </w:tcPr>
          <w:p w14:paraId="7BF7779C" w14:textId="4B9440D2"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GLP</w:t>
            </w:r>
          </w:p>
        </w:tc>
        <w:tc>
          <w:tcPr>
            <w:tcW w:w="959" w:type="dxa"/>
          </w:tcPr>
          <w:p w14:paraId="5FB48C96"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2C824C81"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IFT/223/UCS/1084/2016</w:t>
            </w:r>
          </w:p>
        </w:tc>
        <w:tc>
          <w:tcPr>
            <w:tcW w:w="3341" w:type="dxa"/>
          </w:tcPr>
          <w:p w14:paraId="1DBDCDED" w14:textId="374EA880"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2 de agosto del año 2016</w:t>
            </w:r>
          </w:p>
        </w:tc>
      </w:tr>
      <w:tr w:rsidR="00FA00FF" w:rsidRPr="000E0C81" w14:paraId="25B445BD" w14:textId="77777777" w:rsidTr="000E0C81">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149F6181"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5</w:t>
            </w:r>
          </w:p>
        </w:tc>
        <w:tc>
          <w:tcPr>
            <w:tcW w:w="1268" w:type="dxa"/>
          </w:tcPr>
          <w:p w14:paraId="416C49D6" w14:textId="17B05CAA"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SMA</w:t>
            </w:r>
          </w:p>
        </w:tc>
        <w:tc>
          <w:tcPr>
            <w:tcW w:w="959" w:type="dxa"/>
          </w:tcPr>
          <w:p w14:paraId="72596484"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6A720A9F"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IFT/223/UCS/1086/2016</w:t>
            </w:r>
          </w:p>
        </w:tc>
        <w:tc>
          <w:tcPr>
            <w:tcW w:w="3341" w:type="dxa"/>
          </w:tcPr>
          <w:p w14:paraId="340E5A8B" w14:textId="5FA30180"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2 de agosto del año 2016</w:t>
            </w:r>
          </w:p>
        </w:tc>
      </w:tr>
      <w:tr w:rsidR="00FA00FF" w:rsidRPr="000E0C81" w14:paraId="4F9DD9D0" w14:textId="77777777" w:rsidTr="000E0C81">
        <w:trPr>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0FE422D4"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6</w:t>
            </w:r>
          </w:p>
        </w:tc>
        <w:tc>
          <w:tcPr>
            <w:tcW w:w="1268" w:type="dxa"/>
          </w:tcPr>
          <w:p w14:paraId="3E18D736" w14:textId="169B86BA"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GSC</w:t>
            </w:r>
          </w:p>
        </w:tc>
        <w:tc>
          <w:tcPr>
            <w:tcW w:w="959" w:type="dxa"/>
          </w:tcPr>
          <w:p w14:paraId="5A05154C"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100EE6EB"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IFT/223/UCS/1088/2016</w:t>
            </w:r>
          </w:p>
        </w:tc>
        <w:tc>
          <w:tcPr>
            <w:tcW w:w="3341" w:type="dxa"/>
          </w:tcPr>
          <w:p w14:paraId="26BD84D6" w14:textId="0B7D84E3"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2 de agosto del año 2016</w:t>
            </w:r>
          </w:p>
        </w:tc>
      </w:tr>
      <w:tr w:rsidR="00FA00FF" w:rsidRPr="000E0C81" w14:paraId="05589743" w14:textId="77777777" w:rsidTr="000E0C81">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75B9D2C2"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7</w:t>
            </w:r>
          </w:p>
        </w:tc>
        <w:tc>
          <w:tcPr>
            <w:tcW w:w="1268" w:type="dxa"/>
          </w:tcPr>
          <w:p w14:paraId="74D74047" w14:textId="0C462869"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GTI</w:t>
            </w:r>
          </w:p>
        </w:tc>
        <w:tc>
          <w:tcPr>
            <w:tcW w:w="959" w:type="dxa"/>
          </w:tcPr>
          <w:p w14:paraId="00C9E1E7"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5BEC0301"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IFT/223/UCS/1090/2016</w:t>
            </w:r>
          </w:p>
        </w:tc>
        <w:tc>
          <w:tcPr>
            <w:tcW w:w="3341" w:type="dxa"/>
          </w:tcPr>
          <w:p w14:paraId="083C1E07" w14:textId="695FB5D4"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2 de agosto del año 2016</w:t>
            </w:r>
          </w:p>
        </w:tc>
      </w:tr>
      <w:tr w:rsidR="00FA00FF" w:rsidRPr="000E0C81" w14:paraId="3E00704E" w14:textId="77777777" w:rsidTr="000E0C81">
        <w:trPr>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32AF98F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8</w:t>
            </w:r>
          </w:p>
        </w:tc>
        <w:tc>
          <w:tcPr>
            <w:tcW w:w="1268" w:type="dxa"/>
          </w:tcPr>
          <w:p w14:paraId="158C1B58" w14:textId="768CFE08"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GVK</w:t>
            </w:r>
          </w:p>
        </w:tc>
        <w:tc>
          <w:tcPr>
            <w:tcW w:w="959" w:type="dxa"/>
          </w:tcPr>
          <w:p w14:paraId="3B01A9C1"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49DA2016"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IFT/223/UCS/1093/2016</w:t>
            </w:r>
          </w:p>
        </w:tc>
        <w:tc>
          <w:tcPr>
            <w:tcW w:w="3341" w:type="dxa"/>
          </w:tcPr>
          <w:p w14:paraId="500DD710" w14:textId="17CF7D28"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2 de agosto del año 2016</w:t>
            </w:r>
          </w:p>
        </w:tc>
      </w:tr>
      <w:tr w:rsidR="00FA00FF" w:rsidRPr="000E0C81" w14:paraId="22B37F32" w14:textId="77777777" w:rsidTr="000E0C81">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31E144F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9</w:t>
            </w:r>
          </w:p>
        </w:tc>
        <w:tc>
          <w:tcPr>
            <w:tcW w:w="1268" w:type="dxa"/>
          </w:tcPr>
          <w:p w14:paraId="2A1F8F66" w14:textId="35A69FB8"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GXI</w:t>
            </w:r>
          </w:p>
        </w:tc>
        <w:tc>
          <w:tcPr>
            <w:tcW w:w="959" w:type="dxa"/>
          </w:tcPr>
          <w:p w14:paraId="17CD0377"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2F0AA3AE"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IFT/223/UCS/1095/2016</w:t>
            </w:r>
          </w:p>
        </w:tc>
        <w:tc>
          <w:tcPr>
            <w:tcW w:w="3341" w:type="dxa"/>
          </w:tcPr>
          <w:p w14:paraId="46360D92" w14:textId="0E0113AB"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2 de agosto del año 2016</w:t>
            </w:r>
          </w:p>
        </w:tc>
      </w:tr>
      <w:tr w:rsidR="00FA00FF" w:rsidRPr="000E0C81" w14:paraId="64E8EA6E" w14:textId="77777777" w:rsidTr="000E0C81">
        <w:trPr>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5B235CE1"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10</w:t>
            </w:r>
          </w:p>
        </w:tc>
        <w:tc>
          <w:tcPr>
            <w:tcW w:w="1268" w:type="dxa"/>
          </w:tcPr>
          <w:p w14:paraId="76AF1B05" w14:textId="399BE635"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GDU</w:t>
            </w:r>
          </w:p>
        </w:tc>
        <w:tc>
          <w:tcPr>
            <w:tcW w:w="959" w:type="dxa"/>
          </w:tcPr>
          <w:p w14:paraId="36AC959D"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15F4792F"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IFT/223/UCS/1097/2016</w:t>
            </w:r>
          </w:p>
        </w:tc>
        <w:tc>
          <w:tcPr>
            <w:tcW w:w="3341" w:type="dxa"/>
          </w:tcPr>
          <w:p w14:paraId="5ED9CF0C" w14:textId="5A5C3A12"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2 de agosto del año 2016</w:t>
            </w:r>
          </w:p>
        </w:tc>
      </w:tr>
      <w:tr w:rsidR="00FA00FF" w:rsidRPr="000E0C81" w14:paraId="472D51C0" w14:textId="77777777" w:rsidTr="000E0C81">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56766D74"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11</w:t>
            </w:r>
          </w:p>
        </w:tc>
        <w:tc>
          <w:tcPr>
            <w:tcW w:w="1268" w:type="dxa"/>
          </w:tcPr>
          <w:p w14:paraId="1851DFC6" w14:textId="7701135C"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GSF</w:t>
            </w:r>
          </w:p>
        </w:tc>
        <w:tc>
          <w:tcPr>
            <w:tcW w:w="959" w:type="dxa"/>
          </w:tcPr>
          <w:p w14:paraId="1802603C"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2E32A534"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IFT/223/UCS/1099/2016</w:t>
            </w:r>
          </w:p>
        </w:tc>
        <w:tc>
          <w:tcPr>
            <w:tcW w:w="3341" w:type="dxa"/>
          </w:tcPr>
          <w:p w14:paraId="67F899B3" w14:textId="1F2CB229"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2 de agosto del año 2016</w:t>
            </w:r>
          </w:p>
        </w:tc>
      </w:tr>
      <w:tr w:rsidR="00121C62" w:rsidRPr="000E0C81" w14:paraId="72480EAC" w14:textId="77777777" w:rsidTr="000E0C81">
        <w:trPr>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30A617E8" w14:textId="77777777"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12</w:t>
            </w:r>
          </w:p>
        </w:tc>
        <w:tc>
          <w:tcPr>
            <w:tcW w:w="1268" w:type="dxa"/>
          </w:tcPr>
          <w:p w14:paraId="6EEFDAFF" w14:textId="5591DC13" w:rsidR="00121C6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GOC</w:t>
            </w:r>
          </w:p>
        </w:tc>
        <w:tc>
          <w:tcPr>
            <w:tcW w:w="959" w:type="dxa"/>
          </w:tcPr>
          <w:p w14:paraId="02B15FED" w14:textId="77777777" w:rsidR="00121C62" w:rsidRPr="000E0C81" w:rsidRDefault="00121C6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69B9C12A" w14:textId="77777777" w:rsidR="00121C62" w:rsidRPr="000E0C81" w:rsidRDefault="00121C6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IFT/223/UCS/1226/2016</w:t>
            </w:r>
          </w:p>
        </w:tc>
        <w:tc>
          <w:tcPr>
            <w:tcW w:w="3341" w:type="dxa"/>
          </w:tcPr>
          <w:p w14:paraId="16345FB3" w14:textId="6CFA65DF" w:rsidR="00121C62" w:rsidRPr="000E0C81" w:rsidRDefault="00121C6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5 de agosto de</w:t>
            </w:r>
            <w:r w:rsidR="00FA00FF" w:rsidRPr="000E0C81">
              <w:rPr>
                <w:rFonts w:ascii="ITC Avant Garde" w:hAnsi="ITC Avant Garde" w:cs="Arial"/>
                <w:sz w:val="16"/>
                <w:szCs w:val="16"/>
              </w:rPr>
              <w:t>l año</w:t>
            </w:r>
            <w:r w:rsidRPr="000E0C81">
              <w:rPr>
                <w:rFonts w:ascii="ITC Avant Garde" w:hAnsi="ITC Avant Garde" w:cs="Arial"/>
                <w:sz w:val="16"/>
                <w:szCs w:val="16"/>
              </w:rPr>
              <w:t xml:space="preserve"> 2016</w:t>
            </w:r>
          </w:p>
        </w:tc>
      </w:tr>
      <w:tr w:rsidR="00FA00FF" w:rsidRPr="000E0C81" w14:paraId="4BD267DF" w14:textId="77777777" w:rsidTr="000E0C81">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5167C29C"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13</w:t>
            </w:r>
          </w:p>
        </w:tc>
        <w:tc>
          <w:tcPr>
            <w:tcW w:w="1268" w:type="dxa"/>
          </w:tcPr>
          <w:p w14:paraId="14A1CAB1" w14:textId="49E1122D"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GJE</w:t>
            </w:r>
          </w:p>
        </w:tc>
        <w:tc>
          <w:tcPr>
            <w:tcW w:w="959" w:type="dxa"/>
          </w:tcPr>
          <w:p w14:paraId="1DE9B0FC"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29376E5E"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IFT/223/UCS/1228/2016</w:t>
            </w:r>
          </w:p>
        </w:tc>
        <w:tc>
          <w:tcPr>
            <w:tcW w:w="3341" w:type="dxa"/>
          </w:tcPr>
          <w:p w14:paraId="4E91D62D" w14:textId="79D1E5C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5 de agosto del año 2016</w:t>
            </w:r>
          </w:p>
        </w:tc>
      </w:tr>
      <w:tr w:rsidR="00FA00FF" w:rsidRPr="000E0C81" w14:paraId="77787741" w14:textId="77777777" w:rsidTr="000E0C81">
        <w:trPr>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61E7A296"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14</w:t>
            </w:r>
          </w:p>
        </w:tc>
        <w:tc>
          <w:tcPr>
            <w:tcW w:w="1268" w:type="dxa"/>
          </w:tcPr>
          <w:p w14:paraId="0E5546C3" w14:textId="71ACB529"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GHU</w:t>
            </w:r>
          </w:p>
        </w:tc>
        <w:tc>
          <w:tcPr>
            <w:tcW w:w="959" w:type="dxa"/>
          </w:tcPr>
          <w:p w14:paraId="78885A63"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220086F8"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IFT/223/UCS/1245/2016</w:t>
            </w:r>
          </w:p>
        </w:tc>
        <w:tc>
          <w:tcPr>
            <w:tcW w:w="3341" w:type="dxa"/>
          </w:tcPr>
          <w:p w14:paraId="1A1CB7D5" w14:textId="2291AEAF"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p w14:paraId="0946AD71" w14:textId="460FBAAD"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1B19D726" w14:textId="77777777" w:rsidTr="000E0C81">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6383E316"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15</w:t>
            </w:r>
          </w:p>
        </w:tc>
        <w:tc>
          <w:tcPr>
            <w:tcW w:w="1268" w:type="dxa"/>
          </w:tcPr>
          <w:p w14:paraId="55ABA12D" w14:textId="159020E7"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GDM</w:t>
            </w:r>
          </w:p>
        </w:tc>
        <w:tc>
          <w:tcPr>
            <w:tcW w:w="959" w:type="dxa"/>
          </w:tcPr>
          <w:p w14:paraId="3453218D"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743AEEC5"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IFT/223/UCS/1247/2016</w:t>
            </w:r>
          </w:p>
        </w:tc>
        <w:tc>
          <w:tcPr>
            <w:tcW w:w="3341" w:type="dxa"/>
          </w:tcPr>
          <w:p w14:paraId="2B782342"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p w14:paraId="13E6DF86" w14:textId="3AED59B1"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1F287804" w14:textId="77777777" w:rsidTr="000E0C81">
        <w:trPr>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495F7A83"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16</w:t>
            </w:r>
          </w:p>
        </w:tc>
        <w:tc>
          <w:tcPr>
            <w:tcW w:w="1268" w:type="dxa"/>
          </w:tcPr>
          <w:p w14:paraId="6EEBC5C9" w14:textId="3677A8BC"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GAC</w:t>
            </w:r>
          </w:p>
        </w:tc>
        <w:tc>
          <w:tcPr>
            <w:tcW w:w="959" w:type="dxa"/>
          </w:tcPr>
          <w:p w14:paraId="660F93D2"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7EA6DD64"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IFT/223/UCS/1259/2016</w:t>
            </w:r>
          </w:p>
        </w:tc>
        <w:tc>
          <w:tcPr>
            <w:tcW w:w="3341" w:type="dxa"/>
          </w:tcPr>
          <w:p w14:paraId="3E96B66A"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p w14:paraId="62883A11" w14:textId="36E0D58D"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25AA50D7" w14:textId="77777777" w:rsidTr="000E0C81">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6E91031F"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w:t>
            </w:r>
          </w:p>
        </w:tc>
        <w:tc>
          <w:tcPr>
            <w:tcW w:w="1268" w:type="dxa"/>
          </w:tcPr>
          <w:p w14:paraId="4C31BC04" w14:textId="037BFF05"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GMV</w:t>
            </w:r>
          </w:p>
        </w:tc>
        <w:tc>
          <w:tcPr>
            <w:tcW w:w="959" w:type="dxa"/>
          </w:tcPr>
          <w:p w14:paraId="2B06B3C1"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3B2AC5D6"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IFT/223/UCS/1264/2016</w:t>
            </w:r>
          </w:p>
        </w:tc>
        <w:tc>
          <w:tcPr>
            <w:tcW w:w="3341" w:type="dxa"/>
          </w:tcPr>
          <w:p w14:paraId="6A6D6247"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p w14:paraId="72F46A98" w14:textId="016038C1"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140AC8F9" w14:textId="77777777" w:rsidTr="000E0C81">
        <w:trPr>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11EC1942"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18</w:t>
            </w:r>
          </w:p>
        </w:tc>
        <w:tc>
          <w:tcPr>
            <w:tcW w:w="1268" w:type="dxa"/>
          </w:tcPr>
          <w:p w14:paraId="2991A197" w14:textId="75E4B5D7"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GTA</w:t>
            </w:r>
          </w:p>
        </w:tc>
        <w:tc>
          <w:tcPr>
            <w:tcW w:w="959" w:type="dxa"/>
          </w:tcPr>
          <w:p w14:paraId="52F0E290"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7E309DCD"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IFT/223/UCS/1266/2016</w:t>
            </w:r>
          </w:p>
        </w:tc>
        <w:tc>
          <w:tcPr>
            <w:tcW w:w="3341" w:type="dxa"/>
          </w:tcPr>
          <w:p w14:paraId="636DFA5C"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p w14:paraId="2A22CC77" w14:textId="0D2A88BF"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4B40C8E2" w14:textId="77777777" w:rsidTr="000E0C81">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7CCCC6D4"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19</w:t>
            </w:r>
          </w:p>
        </w:tc>
        <w:tc>
          <w:tcPr>
            <w:tcW w:w="1268" w:type="dxa"/>
          </w:tcPr>
          <w:p w14:paraId="56F4B311" w14:textId="2296A514"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GTD</w:t>
            </w:r>
          </w:p>
        </w:tc>
        <w:tc>
          <w:tcPr>
            <w:tcW w:w="959" w:type="dxa"/>
          </w:tcPr>
          <w:p w14:paraId="04867D5A"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3683A7EF"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IFT/223/UCS/1268/2016</w:t>
            </w:r>
          </w:p>
        </w:tc>
        <w:tc>
          <w:tcPr>
            <w:tcW w:w="3341" w:type="dxa"/>
          </w:tcPr>
          <w:p w14:paraId="33CCC6DA"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p w14:paraId="73CE452D" w14:textId="51F56D44"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24A09515" w14:textId="77777777" w:rsidTr="000E0C81">
        <w:trPr>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0F67518F"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20</w:t>
            </w:r>
          </w:p>
        </w:tc>
        <w:tc>
          <w:tcPr>
            <w:tcW w:w="1268" w:type="dxa"/>
          </w:tcPr>
          <w:p w14:paraId="09B08B0F" w14:textId="3F30A3E5"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ATO</w:t>
            </w:r>
          </w:p>
        </w:tc>
        <w:tc>
          <w:tcPr>
            <w:tcW w:w="959" w:type="dxa"/>
          </w:tcPr>
          <w:p w14:paraId="54D36317"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4C8D3C60"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IFT/223/UCS/1270/2016</w:t>
            </w:r>
          </w:p>
        </w:tc>
        <w:tc>
          <w:tcPr>
            <w:tcW w:w="3341" w:type="dxa"/>
          </w:tcPr>
          <w:p w14:paraId="4F6D9BE6"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p w14:paraId="6152129A" w14:textId="3B02AA5C"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04F08759" w14:textId="77777777" w:rsidTr="000E0C81">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3F841920"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21</w:t>
            </w:r>
          </w:p>
        </w:tc>
        <w:tc>
          <w:tcPr>
            <w:tcW w:w="1268" w:type="dxa"/>
          </w:tcPr>
          <w:p w14:paraId="49C4B9F0" w14:textId="1D088ADE"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GCO</w:t>
            </w:r>
          </w:p>
        </w:tc>
        <w:tc>
          <w:tcPr>
            <w:tcW w:w="959" w:type="dxa"/>
          </w:tcPr>
          <w:p w14:paraId="1B1E19CF"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6CD0EA12"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IFT/223/UCS/1272/2016</w:t>
            </w:r>
          </w:p>
        </w:tc>
        <w:tc>
          <w:tcPr>
            <w:tcW w:w="3341" w:type="dxa"/>
          </w:tcPr>
          <w:p w14:paraId="704E6329"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p w14:paraId="25B0A682" w14:textId="0A3F10A3"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lastRenderedPageBreak/>
              <w:t>9 de agosto del año 2016</w:t>
            </w:r>
          </w:p>
        </w:tc>
      </w:tr>
      <w:tr w:rsidR="00FA00FF" w:rsidRPr="000E0C81" w14:paraId="6834DF89" w14:textId="77777777" w:rsidTr="000E0C81">
        <w:trPr>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1A8504B3"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lastRenderedPageBreak/>
              <w:t>22</w:t>
            </w:r>
          </w:p>
        </w:tc>
        <w:tc>
          <w:tcPr>
            <w:tcW w:w="1268" w:type="dxa"/>
          </w:tcPr>
          <w:p w14:paraId="7C1216AC" w14:textId="5E47A27E"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GPE</w:t>
            </w:r>
          </w:p>
        </w:tc>
        <w:tc>
          <w:tcPr>
            <w:tcW w:w="959" w:type="dxa"/>
          </w:tcPr>
          <w:p w14:paraId="5CFCC7E8"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688E0032"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IFT/223/UCS/1274/2016</w:t>
            </w:r>
          </w:p>
        </w:tc>
        <w:tc>
          <w:tcPr>
            <w:tcW w:w="3341" w:type="dxa"/>
          </w:tcPr>
          <w:p w14:paraId="0FE834DA"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p w14:paraId="2AAA741A" w14:textId="5A40370E"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088802A8" w14:textId="77777777" w:rsidTr="000E0C81">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4F707FA8"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w:t>
            </w:r>
          </w:p>
        </w:tc>
        <w:tc>
          <w:tcPr>
            <w:tcW w:w="1268" w:type="dxa"/>
          </w:tcPr>
          <w:p w14:paraId="29DE37A9" w14:textId="7450A22B"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GSA</w:t>
            </w:r>
          </w:p>
        </w:tc>
        <w:tc>
          <w:tcPr>
            <w:tcW w:w="959" w:type="dxa"/>
          </w:tcPr>
          <w:p w14:paraId="4D0A09E3"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152A2BD9"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IFT/223/UCS/1276/2016</w:t>
            </w:r>
          </w:p>
        </w:tc>
        <w:tc>
          <w:tcPr>
            <w:tcW w:w="3341" w:type="dxa"/>
          </w:tcPr>
          <w:p w14:paraId="306DF0B1"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p w14:paraId="0DE0EA45" w14:textId="04B787FA"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5CD3FD4D" w14:textId="77777777" w:rsidTr="000E0C81">
        <w:trPr>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64DA933D"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24</w:t>
            </w:r>
          </w:p>
        </w:tc>
        <w:tc>
          <w:tcPr>
            <w:tcW w:w="1268" w:type="dxa"/>
          </w:tcPr>
          <w:p w14:paraId="304F6B72" w14:textId="09AFD4A6" w:rsidR="00FA00FF"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GJI</w:t>
            </w:r>
          </w:p>
        </w:tc>
        <w:tc>
          <w:tcPr>
            <w:tcW w:w="959" w:type="dxa"/>
          </w:tcPr>
          <w:p w14:paraId="71D9B78C"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48636C78"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IFT/223/UCS/1278/2016</w:t>
            </w:r>
          </w:p>
        </w:tc>
        <w:tc>
          <w:tcPr>
            <w:tcW w:w="3341" w:type="dxa"/>
          </w:tcPr>
          <w:p w14:paraId="6C8D0633"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p w14:paraId="2945261D" w14:textId="7933C4DD"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tc>
      </w:tr>
      <w:tr w:rsidR="00FA00FF" w:rsidRPr="000E0C81" w14:paraId="78624B49" w14:textId="77777777" w:rsidTr="000E0C81">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noWrap/>
          </w:tcPr>
          <w:p w14:paraId="4BA959D9"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25</w:t>
            </w:r>
          </w:p>
        </w:tc>
        <w:tc>
          <w:tcPr>
            <w:tcW w:w="1268" w:type="dxa"/>
          </w:tcPr>
          <w:p w14:paraId="3AE8C2BB" w14:textId="22D2BE38" w:rsidR="00FA00FF"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GJR</w:t>
            </w:r>
          </w:p>
        </w:tc>
        <w:tc>
          <w:tcPr>
            <w:tcW w:w="959" w:type="dxa"/>
          </w:tcPr>
          <w:p w14:paraId="0E83652A"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181" w:type="dxa"/>
          </w:tcPr>
          <w:p w14:paraId="61CCBEF1"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IFT/223/UCS/1280/2016</w:t>
            </w:r>
          </w:p>
        </w:tc>
        <w:tc>
          <w:tcPr>
            <w:tcW w:w="3341" w:type="dxa"/>
          </w:tcPr>
          <w:p w14:paraId="521459AE"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p w14:paraId="06C616B8" w14:textId="71C14ABD"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9 de agosto del año 2016</w:t>
            </w:r>
          </w:p>
        </w:tc>
      </w:tr>
    </w:tbl>
    <w:p w14:paraId="36B7CBFA" w14:textId="77777777" w:rsidR="00994D8D" w:rsidRPr="000E0C81" w:rsidRDefault="00E27531" w:rsidP="00994D8D">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0E0C81">
        <w:rPr>
          <w:rFonts w:ascii="ITC Avant Garde" w:hAnsi="ITC Avant Garde" w:cs="Arial"/>
          <w:b/>
          <w:kern w:val="1"/>
          <w:sz w:val="22"/>
          <w:szCs w:val="22"/>
          <w:lang w:eastAsia="ar-SA"/>
        </w:rPr>
        <w:t xml:space="preserve">Opinión de la UCE.- </w:t>
      </w:r>
      <w:r w:rsidRPr="000E0C81">
        <w:rPr>
          <w:rFonts w:ascii="ITC Avant Garde" w:hAnsi="ITC Avant Garde" w:cs="Arial"/>
          <w:kern w:val="1"/>
          <w:sz w:val="22"/>
          <w:szCs w:val="22"/>
          <w:lang w:eastAsia="ar-SA"/>
        </w:rPr>
        <w:t xml:space="preserve">Mediante los oficios </w:t>
      </w:r>
      <w:r w:rsidR="00802BB0" w:rsidRPr="000E0C81">
        <w:rPr>
          <w:rFonts w:ascii="ITC Avant Garde" w:hAnsi="ITC Avant Garde" w:cs="Arial"/>
          <w:kern w:val="1"/>
          <w:sz w:val="22"/>
          <w:szCs w:val="22"/>
          <w:lang w:eastAsia="ar-SA"/>
        </w:rPr>
        <w:t xml:space="preserve">advertidos </w:t>
      </w:r>
      <w:r w:rsidRPr="000E0C81">
        <w:rPr>
          <w:rFonts w:ascii="ITC Avant Garde" w:hAnsi="ITC Avant Garde" w:cs="Arial"/>
          <w:kern w:val="1"/>
          <w:sz w:val="22"/>
          <w:szCs w:val="22"/>
          <w:lang w:eastAsia="ar-SA"/>
        </w:rPr>
        <w:t>en el cuadro siguiente, la UCE remitió a la UCS la</w:t>
      </w:r>
      <w:r w:rsidR="00DC3405"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opini</w:t>
      </w:r>
      <w:r w:rsidR="00DC3405" w:rsidRPr="000E0C81">
        <w:rPr>
          <w:rFonts w:ascii="ITC Avant Garde" w:hAnsi="ITC Avant Garde" w:cs="Arial"/>
          <w:kern w:val="1"/>
          <w:sz w:val="22"/>
          <w:szCs w:val="22"/>
          <w:lang w:eastAsia="ar-SA"/>
        </w:rPr>
        <w:t>o</w:t>
      </w:r>
      <w:r w:rsidRPr="000E0C81">
        <w:rPr>
          <w:rFonts w:ascii="ITC Avant Garde" w:hAnsi="ITC Avant Garde" w:cs="Arial"/>
          <w:kern w:val="1"/>
          <w:sz w:val="22"/>
          <w:szCs w:val="22"/>
          <w:lang w:eastAsia="ar-SA"/>
        </w:rPr>
        <w:t>n</w:t>
      </w:r>
      <w:r w:rsidR="00DC3405" w:rsidRPr="000E0C81">
        <w:rPr>
          <w:rFonts w:ascii="ITC Avant Garde" w:hAnsi="ITC Avant Garde" w:cs="Arial"/>
          <w:kern w:val="1"/>
          <w:sz w:val="22"/>
          <w:szCs w:val="22"/>
          <w:lang w:eastAsia="ar-SA"/>
        </w:rPr>
        <w:t>es</w:t>
      </w:r>
      <w:r w:rsidRPr="000E0C81">
        <w:rPr>
          <w:rFonts w:ascii="ITC Avant Garde" w:hAnsi="ITC Avant Garde" w:cs="Arial"/>
          <w:kern w:val="1"/>
          <w:sz w:val="22"/>
          <w:szCs w:val="22"/>
          <w:lang w:eastAsia="ar-SA"/>
        </w:rPr>
        <w:t xml:space="preserve"> técnica</w:t>
      </w:r>
      <w:r w:rsidR="00DC3405"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correspondiente</w:t>
      </w:r>
      <w:r w:rsidR="00DC3405"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a la</w:t>
      </w:r>
      <w:r w:rsidR="00CA2379"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Solicitud</w:t>
      </w:r>
      <w:r w:rsidR="00CA2379" w:rsidRPr="000E0C81">
        <w:rPr>
          <w:rFonts w:ascii="ITC Avant Garde" w:hAnsi="ITC Avant Garde" w:cs="Arial"/>
          <w:kern w:val="1"/>
          <w:sz w:val="22"/>
          <w:szCs w:val="22"/>
          <w:lang w:eastAsia="ar-SA"/>
        </w:rPr>
        <w:t>es</w:t>
      </w:r>
      <w:r w:rsidRPr="000E0C81">
        <w:rPr>
          <w:rFonts w:ascii="ITC Avant Garde" w:hAnsi="ITC Avant Garde" w:cs="Arial"/>
          <w:kern w:val="1"/>
          <w:sz w:val="22"/>
          <w:szCs w:val="22"/>
          <w:lang w:eastAsia="ar-SA"/>
        </w:rPr>
        <w:t xml:space="preserve"> de Multiprogramación.</w:t>
      </w:r>
    </w:p>
    <w:tbl>
      <w:tblPr>
        <w:tblStyle w:val="Cuadrculadetablaclara"/>
        <w:tblW w:w="86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ficios de UCE respecto de opiniones técnicas"/>
        <w:tblDescription w:val="En una tabla de 5 columnas por 25 filas, se proporciona información de los oficios con los que la UCE proporciona información de la opinión técnica de las olicitudes de multiprogrmación. "/>
      </w:tblPr>
      <w:tblGrid>
        <w:gridCol w:w="567"/>
        <w:gridCol w:w="1276"/>
        <w:gridCol w:w="992"/>
        <w:gridCol w:w="2551"/>
        <w:gridCol w:w="3294"/>
      </w:tblGrid>
      <w:tr w:rsidR="00A757F3" w:rsidRPr="000E0C81" w14:paraId="21904A19" w14:textId="77777777" w:rsidTr="00FA00FF">
        <w:trPr>
          <w:trHeight w:val="285"/>
          <w:tblHeader/>
          <w:jc w:val="right"/>
        </w:trPr>
        <w:tc>
          <w:tcPr>
            <w:tcW w:w="567" w:type="dxa"/>
            <w:shd w:val="clear" w:color="auto" w:fill="BFBFBF" w:themeFill="background1" w:themeFillShade="BF"/>
            <w:noWrap/>
            <w:vAlign w:val="center"/>
          </w:tcPr>
          <w:p w14:paraId="4E5D29BE" w14:textId="77777777" w:rsidR="00A757F3" w:rsidRPr="000E0C81" w:rsidRDefault="00A757F3" w:rsidP="00FA00FF">
            <w:pPr>
              <w:spacing w:after="0"/>
              <w:jc w:val="center"/>
              <w:rPr>
                <w:rFonts w:ascii="ITC Avant Garde" w:eastAsia="Times New Roman" w:hAnsi="ITC Avant Garde"/>
                <w:b/>
                <w:color w:val="000000"/>
                <w:sz w:val="16"/>
                <w:szCs w:val="16"/>
                <w:lang w:eastAsia="es-MX"/>
              </w:rPr>
            </w:pPr>
            <w:r w:rsidRPr="000E0C81">
              <w:rPr>
                <w:rFonts w:ascii="ITC Avant Garde" w:eastAsia="Times New Roman" w:hAnsi="ITC Avant Garde"/>
                <w:b/>
                <w:color w:val="000000"/>
                <w:sz w:val="16"/>
                <w:szCs w:val="16"/>
                <w:lang w:eastAsia="es-MX"/>
              </w:rPr>
              <w:t>No.</w:t>
            </w:r>
          </w:p>
        </w:tc>
        <w:tc>
          <w:tcPr>
            <w:tcW w:w="1276" w:type="dxa"/>
            <w:shd w:val="clear" w:color="auto" w:fill="BFBFBF" w:themeFill="background1" w:themeFillShade="BF"/>
            <w:vAlign w:val="center"/>
          </w:tcPr>
          <w:p w14:paraId="6717419A" w14:textId="77777777" w:rsidR="00A757F3" w:rsidRPr="000E0C81" w:rsidRDefault="00A757F3" w:rsidP="00FA00FF">
            <w:pPr>
              <w:spacing w:after="0"/>
              <w:jc w:val="center"/>
              <w:rPr>
                <w:rFonts w:ascii="ITC Avant Garde" w:eastAsia="Times New Roman" w:hAnsi="ITC Avant Garde"/>
                <w:b/>
                <w:color w:val="000000"/>
                <w:sz w:val="16"/>
                <w:szCs w:val="16"/>
                <w:lang w:eastAsia="es-MX"/>
              </w:rPr>
            </w:pPr>
            <w:r w:rsidRPr="000E0C81">
              <w:rPr>
                <w:rFonts w:ascii="ITC Avant Garde" w:eastAsia="Times New Roman" w:hAnsi="ITC Avant Garde"/>
                <w:b/>
                <w:color w:val="000000"/>
                <w:sz w:val="16"/>
                <w:szCs w:val="16"/>
                <w:lang w:eastAsia="es-MX"/>
              </w:rPr>
              <w:t>DISTINTIVO</w:t>
            </w:r>
          </w:p>
        </w:tc>
        <w:tc>
          <w:tcPr>
            <w:tcW w:w="992" w:type="dxa"/>
            <w:shd w:val="clear" w:color="auto" w:fill="BFBFBF" w:themeFill="background1" w:themeFillShade="BF"/>
            <w:vAlign w:val="center"/>
          </w:tcPr>
          <w:p w14:paraId="023C9A26" w14:textId="4A83E26D" w:rsidR="00A757F3" w:rsidRPr="000E0C81" w:rsidRDefault="00BD5CE9" w:rsidP="00FA00FF">
            <w:pPr>
              <w:spacing w:after="0"/>
              <w:jc w:val="center"/>
              <w:rPr>
                <w:rFonts w:ascii="ITC Avant Garde" w:eastAsia="Times New Roman" w:hAnsi="ITC Avant Garde"/>
                <w:b/>
                <w:color w:val="000000"/>
                <w:sz w:val="16"/>
                <w:szCs w:val="16"/>
                <w:lang w:eastAsia="es-MX"/>
              </w:rPr>
            </w:pPr>
            <w:r w:rsidRPr="000E0C81">
              <w:rPr>
                <w:rFonts w:ascii="ITC Avant Garde" w:eastAsia="Times New Roman" w:hAnsi="ITC Avant Garde"/>
                <w:b/>
                <w:color w:val="000000"/>
                <w:sz w:val="16"/>
                <w:szCs w:val="16"/>
                <w:lang w:eastAsia="es-MX"/>
              </w:rPr>
              <w:t>SERVICIO</w:t>
            </w:r>
          </w:p>
        </w:tc>
        <w:tc>
          <w:tcPr>
            <w:tcW w:w="2551" w:type="dxa"/>
            <w:shd w:val="clear" w:color="auto" w:fill="BFBFBF" w:themeFill="background1" w:themeFillShade="BF"/>
            <w:vAlign w:val="center"/>
          </w:tcPr>
          <w:p w14:paraId="69F2582D" w14:textId="77777777" w:rsidR="00A757F3" w:rsidRPr="000E0C81" w:rsidRDefault="00A757F3" w:rsidP="00FA00FF">
            <w:pPr>
              <w:spacing w:after="0"/>
              <w:jc w:val="center"/>
              <w:rPr>
                <w:rFonts w:ascii="ITC Avant Garde" w:eastAsia="Times New Roman" w:hAnsi="ITC Avant Garde"/>
                <w:b/>
                <w:color w:val="000000"/>
                <w:sz w:val="16"/>
                <w:szCs w:val="16"/>
                <w:lang w:eastAsia="es-MX"/>
              </w:rPr>
            </w:pPr>
            <w:r w:rsidRPr="000E0C81">
              <w:rPr>
                <w:rFonts w:ascii="ITC Avant Garde" w:eastAsia="Times New Roman" w:hAnsi="ITC Avant Garde"/>
                <w:b/>
                <w:color w:val="000000"/>
                <w:sz w:val="16"/>
                <w:szCs w:val="16"/>
                <w:lang w:eastAsia="es-MX"/>
              </w:rPr>
              <w:t>NÚMERO DE OFICIO</w:t>
            </w:r>
          </w:p>
        </w:tc>
        <w:tc>
          <w:tcPr>
            <w:tcW w:w="3294" w:type="dxa"/>
            <w:shd w:val="clear" w:color="auto" w:fill="BFBFBF" w:themeFill="background1" w:themeFillShade="BF"/>
            <w:vAlign w:val="center"/>
          </w:tcPr>
          <w:p w14:paraId="112DB548" w14:textId="77777777" w:rsidR="00A757F3" w:rsidRPr="000E0C81" w:rsidRDefault="00A757F3" w:rsidP="00FA00FF">
            <w:pPr>
              <w:spacing w:after="0"/>
              <w:jc w:val="center"/>
              <w:rPr>
                <w:rFonts w:ascii="ITC Avant Garde" w:eastAsia="Times New Roman" w:hAnsi="ITC Avant Garde"/>
                <w:b/>
                <w:color w:val="000000"/>
                <w:sz w:val="16"/>
                <w:szCs w:val="16"/>
                <w:lang w:eastAsia="es-MX"/>
              </w:rPr>
            </w:pPr>
            <w:r w:rsidRPr="000E0C81">
              <w:rPr>
                <w:rFonts w:ascii="ITC Avant Garde" w:eastAsia="Times New Roman" w:hAnsi="ITC Avant Garde"/>
                <w:b/>
                <w:color w:val="000000"/>
                <w:sz w:val="16"/>
                <w:szCs w:val="16"/>
                <w:lang w:eastAsia="es-MX"/>
              </w:rPr>
              <w:t>FECHA DE NOTIFICACIÓN</w:t>
            </w:r>
          </w:p>
        </w:tc>
      </w:tr>
      <w:tr w:rsidR="00AD0B80" w:rsidRPr="000E0C81" w14:paraId="45A40797" w14:textId="77777777" w:rsidTr="00FA00FF">
        <w:trPr>
          <w:trHeight w:val="285"/>
          <w:jc w:val="right"/>
        </w:trPr>
        <w:tc>
          <w:tcPr>
            <w:tcW w:w="567" w:type="dxa"/>
            <w:noWrap/>
            <w:hideMark/>
          </w:tcPr>
          <w:p w14:paraId="37776ABD" w14:textId="77777777" w:rsidR="00AD0B80" w:rsidRPr="000E0C81" w:rsidRDefault="00AD0B80"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w:t>
            </w:r>
          </w:p>
        </w:tc>
        <w:tc>
          <w:tcPr>
            <w:tcW w:w="1276" w:type="dxa"/>
          </w:tcPr>
          <w:p w14:paraId="7B469D56" w14:textId="4372ADA9" w:rsidR="00AD0B80"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AD0B80" w:rsidRPr="000E0C81">
              <w:rPr>
                <w:rFonts w:ascii="ITC Avant Garde" w:hAnsi="ITC Avant Garde" w:cs="Arial"/>
                <w:sz w:val="16"/>
                <w:szCs w:val="16"/>
              </w:rPr>
              <w:t>GOC</w:t>
            </w:r>
          </w:p>
        </w:tc>
        <w:tc>
          <w:tcPr>
            <w:tcW w:w="992" w:type="dxa"/>
          </w:tcPr>
          <w:p w14:paraId="5F0EF3C9" w14:textId="60556BEA" w:rsidR="00AD0B80" w:rsidRPr="000E0C81" w:rsidRDefault="00AD0B80"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5BAB567C" w14:textId="540A4F4B" w:rsidR="00AD0B80" w:rsidRPr="000E0C81" w:rsidRDefault="00AD0B80"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sz w:val="16"/>
                <w:szCs w:val="16"/>
              </w:rPr>
              <w:t>IFT/226/UCE/DGCE/056/2016</w:t>
            </w:r>
          </w:p>
        </w:tc>
        <w:tc>
          <w:tcPr>
            <w:tcW w:w="3294" w:type="dxa"/>
          </w:tcPr>
          <w:p w14:paraId="5721C589" w14:textId="26589E6D" w:rsidR="00AD0B80" w:rsidRPr="000E0C81" w:rsidRDefault="00AD0B80"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sz w:val="16"/>
                <w:szCs w:val="16"/>
              </w:rPr>
              <w:t xml:space="preserve">11 de agosto </w:t>
            </w:r>
            <w:r w:rsidR="00FA00FF" w:rsidRPr="000E0C81">
              <w:rPr>
                <w:rFonts w:ascii="ITC Avant Garde" w:eastAsia="Times New Roman" w:hAnsi="ITC Avant Garde"/>
                <w:color w:val="000000"/>
                <w:sz w:val="16"/>
                <w:szCs w:val="16"/>
                <w:lang w:eastAsia="es-MX"/>
              </w:rPr>
              <w:t xml:space="preserve">del año </w:t>
            </w:r>
            <w:r w:rsidRPr="000E0C81">
              <w:rPr>
                <w:rFonts w:ascii="ITC Avant Garde" w:hAnsi="ITC Avant Garde"/>
                <w:sz w:val="16"/>
                <w:szCs w:val="16"/>
              </w:rPr>
              <w:t>2016</w:t>
            </w:r>
          </w:p>
        </w:tc>
      </w:tr>
      <w:tr w:rsidR="00121C62" w:rsidRPr="000E0C81" w14:paraId="4A717CCA" w14:textId="77777777" w:rsidTr="00FA00FF">
        <w:trPr>
          <w:trHeight w:val="285"/>
          <w:jc w:val="right"/>
        </w:trPr>
        <w:tc>
          <w:tcPr>
            <w:tcW w:w="567" w:type="dxa"/>
            <w:noWrap/>
          </w:tcPr>
          <w:p w14:paraId="64565A32" w14:textId="623519F4"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w:t>
            </w:r>
          </w:p>
        </w:tc>
        <w:tc>
          <w:tcPr>
            <w:tcW w:w="1276" w:type="dxa"/>
          </w:tcPr>
          <w:p w14:paraId="5FCF2D98" w14:textId="5200B904" w:rsidR="00121C6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GJE</w:t>
            </w:r>
          </w:p>
        </w:tc>
        <w:tc>
          <w:tcPr>
            <w:tcW w:w="992" w:type="dxa"/>
          </w:tcPr>
          <w:p w14:paraId="2A14FC9B" w14:textId="4CE69A59"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022B9EBA" w14:textId="77D04C42" w:rsidR="00121C62" w:rsidRPr="000E0C81" w:rsidRDefault="00121C62" w:rsidP="00FA00FF">
            <w:pPr>
              <w:spacing w:after="0"/>
              <w:jc w:val="center"/>
              <w:rPr>
                <w:rFonts w:ascii="ITC Avant Garde" w:hAnsi="ITC Avant Garde"/>
                <w:sz w:val="16"/>
                <w:szCs w:val="16"/>
              </w:rPr>
            </w:pPr>
            <w:r w:rsidRPr="000E0C81">
              <w:rPr>
                <w:rFonts w:ascii="ITC Avant Garde" w:hAnsi="ITC Avant Garde"/>
                <w:sz w:val="16"/>
                <w:szCs w:val="16"/>
              </w:rPr>
              <w:t>IFT/226/UCE/DGCE/055/2016</w:t>
            </w:r>
          </w:p>
        </w:tc>
        <w:tc>
          <w:tcPr>
            <w:tcW w:w="3294" w:type="dxa"/>
          </w:tcPr>
          <w:p w14:paraId="5E7505EF" w14:textId="546D0E19" w:rsidR="00121C62" w:rsidRPr="000E0C81" w:rsidRDefault="00121C62" w:rsidP="00FA00FF">
            <w:pPr>
              <w:spacing w:after="0"/>
              <w:jc w:val="center"/>
              <w:rPr>
                <w:rFonts w:ascii="ITC Avant Garde" w:hAnsi="ITC Avant Garde"/>
                <w:sz w:val="16"/>
                <w:szCs w:val="16"/>
              </w:rPr>
            </w:pPr>
            <w:r w:rsidRPr="000E0C81">
              <w:rPr>
                <w:rFonts w:ascii="ITC Avant Garde" w:hAnsi="ITC Avant Garde"/>
                <w:sz w:val="16"/>
                <w:szCs w:val="16"/>
              </w:rPr>
              <w:t xml:space="preserve">11 de agosto </w:t>
            </w:r>
            <w:r w:rsidR="00FA00FF" w:rsidRPr="000E0C81">
              <w:rPr>
                <w:rFonts w:ascii="ITC Avant Garde" w:eastAsia="Times New Roman" w:hAnsi="ITC Avant Garde"/>
                <w:color w:val="000000"/>
                <w:sz w:val="16"/>
                <w:szCs w:val="16"/>
                <w:lang w:eastAsia="es-MX"/>
              </w:rPr>
              <w:t xml:space="preserve">del año </w:t>
            </w:r>
            <w:r w:rsidRPr="000E0C81">
              <w:rPr>
                <w:rFonts w:ascii="ITC Avant Garde" w:hAnsi="ITC Avant Garde"/>
                <w:sz w:val="16"/>
                <w:szCs w:val="16"/>
              </w:rPr>
              <w:t>2016</w:t>
            </w:r>
          </w:p>
        </w:tc>
      </w:tr>
      <w:tr w:rsidR="00121C62" w:rsidRPr="000E0C81" w14:paraId="44AB37D1" w14:textId="77777777" w:rsidTr="00FA00FF">
        <w:trPr>
          <w:trHeight w:val="285"/>
          <w:jc w:val="right"/>
        </w:trPr>
        <w:tc>
          <w:tcPr>
            <w:tcW w:w="567" w:type="dxa"/>
            <w:noWrap/>
          </w:tcPr>
          <w:p w14:paraId="3F356905" w14:textId="3451A041"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3</w:t>
            </w:r>
          </w:p>
        </w:tc>
        <w:tc>
          <w:tcPr>
            <w:tcW w:w="1276" w:type="dxa"/>
          </w:tcPr>
          <w:p w14:paraId="7F0AAC98" w14:textId="5F727F95" w:rsidR="00121C6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GAT</w:t>
            </w:r>
          </w:p>
        </w:tc>
        <w:tc>
          <w:tcPr>
            <w:tcW w:w="992" w:type="dxa"/>
          </w:tcPr>
          <w:p w14:paraId="578C43DF" w14:textId="33747850"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3B149735" w14:textId="5DA2398B"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sz w:val="16"/>
                <w:szCs w:val="16"/>
              </w:rPr>
              <w:t>IFT/226/UCE/DGCE/060/2016</w:t>
            </w:r>
          </w:p>
        </w:tc>
        <w:tc>
          <w:tcPr>
            <w:tcW w:w="3294" w:type="dxa"/>
          </w:tcPr>
          <w:p w14:paraId="1FF993E3" w14:textId="3D76F4EC"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 de agosto de</w:t>
            </w:r>
            <w:r w:rsidR="00FA00FF" w:rsidRPr="000E0C81">
              <w:rPr>
                <w:rFonts w:ascii="ITC Avant Garde" w:eastAsia="Times New Roman" w:hAnsi="ITC Avant Garde"/>
                <w:color w:val="000000"/>
                <w:sz w:val="16"/>
                <w:szCs w:val="16"/>
                <w:lang w:eastAsia="es-MX"/>
              </w:rPr>
              <w:t>l año</w:t>
            </w:r>
            <w:r w:rsidRPr="000E0C81">
              <w:rPr>
                <w:rFonts w:ascii="ITC Avant Garde" w:eastAsia="Times New Roman" w:hAnsi="ITC Avant Garde"/>
                <w:color w:val="000000"/>
                <w:sz w:val="16"/>
                <w:szCs w:val="16"/>
                <w:lang w:eastAsia="es-MX"/>
              </w:rPr>
              <w:t xml:space="preserve"> 2016</w:t>
            </w:r>
          </w:p>
        </w:tc>
      </w:tr>
      <w:tr w:rsidR="00FA00FF" w:rsidRPr="000E0C81" w14:paraId="27B2A4E1" w14:textId="77777777" w:rsidTr="00FA00FF">
        <w:trPr>
          <w:trHeight w:val="285"/>
          <w:jc w:val="right"/>
        </w:trPr>
        <w:tc>
          <w:tcPr>
            <w:tcW w:w="567" w:type="dxa"/>
            <w:noWrap/>
            <w:hideMark/>
          </w:tcPr>
          <w:p w14:paraId="40C3F822" w14:textId="028F3EDA"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4</w:t>
            </w:r>
          </w:p>
        </w:tc>
        <w:tc>
          <w:tcPr>
            <w:tcW w:w="1276" w:type="dxa"/>
          </w:tcPr>
          <w:p w14:paraId="391306BF" w14:textId="6A612AF1"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GCN</w:t>
            </w:r>
          </w:p>
        </w:tc>
        <w:tc>
          <w:tcPr>
            <w:tcW w:w="992" w:type="dxa"/>
          </w:tcPr>
          <w:p w14:paraId="29F6916C"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7335B360" w14:textId="307F8698"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sz w:val="16"/>
                <w:szCs w:val="16"/>
              </w:rPr>
              <w:t>IFT/226/UCE/DGCE/060/2016</w:t>
            </w:r>
          </w:p>
        </w:tc>
        <w:tc>
          <w:tcPr>
            <w:tcW w:w="3294" w:type="dxa"/>
          </w:tcPr>
          <w:p w14:paraId="6E2F4D3A" w14:textId="275B4339"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 de agosto del año 2016</w:t>
            </w:r>
          </w:p>
        </w:tc>
      </w:tr>
      <w:tr w:rsidR="00FA00FF" w:rsidRPr="000E0C81" w14:paraId="1F8CC0DF" w14:textId="77777777" w:rsidTr="00FA00FF">
        <w:trPr>
          <w:trHeight w:val="285"/>
          <w:jc w:val="right"/>
        </w:trPr>
        <w:tc>
          <w:tcPr>
            <w:tcW w:w="567" w:type="dxa"/>
            <w:noWrap/>
          </w:tcPr>
          <w:p w14:paraId="0B6C1A7E" w14:textId="3D9997BA"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5</w:t>
            </w:r>
          </w:p>
        </w:tc>
        <w:tc>
          <w:tcPr>
            <w:tcW w:w="1276" w:type="dxa"/>
          </w:tcPr>
          <w:p w14:paraId="4D410394" w14:textId="5C289CFA"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DLG</w:t>
            </w:r>
          </w:p>
        </w:tc>
        <w:tc>
          <w:tcPr>
            <w:tcW w:w="992" w:type="dxa"/>
          </w:tcPr>
          <w:p w14:paraId="52331A42"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0D83397C" w14:textId="732E988D"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sz w:val="16"/>
                <w:szCs w:val="16"/>
              </w:rPr>
              <w:t>IFT/226/UCE/DGCE/060/2016</w:t>
            </w:r>
          </w:p>
        </w:tc>
        <w:tc>
          <w:tcPr>
            <w:tcW w:w="3294" w:type="dxa"/>
          </w:tcPr>
          <w:p w14:paraId="7E4105E9" w14:textId="5D9F57ED"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 de agosto del año 2016</w:t>
            </w:r>
          </w:p>
        </w:tc>
      </w:tr>
      <w:tr w:rsidR="00FA00FF" w:rsidRPr="000E0C81" w14:paraId="6AC22100" w14:textId="77777777" w:rsidTr="00FA00FF">
        <w:trPr>
          <w:trHeight w:val="285"/>
          <w:jc w:val="right"/>
        </w:trPr>
        <w:tc>
          <w:tcPr>
            <w:tcW w:w="567" w:type="dxa"/>
            <w:noWrap/>
          </w:tcPr>
          <w:p w14:paraId="75CFDCFC" w14:textId="6D3A0B4B"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6</w:t>
            </w:r>
          </w:p>
        </w:tc>
        <w:tc>
          <w:tcPr>
            <w:tcW w:w="1276" w:type="dxa"/>
          </w:tcPr>
          <w:p w14:paraId="425DB5AB" w14:textId="31B1962B"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GDU</w:t>
            </w:r>
          </w:p>
        </w:tc>
        <w:tc>
          <w:tcPr>
            <w:tcW w:w="992" w:type="dxa"/>
          </w:tcPr>
          <w:p w14:paraId="200F405B"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0424B7BB" w14:textId="44FCFEEE"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sz w:val="16"/>
                <w:szCs w:val="16"/>
              </w:rPr>
              <w:t>IFT/226/UCE/DGCE/060/2016</w:t>
            </w:r>
          </w:p>
        </w:tc>
        <w:tc>
          <w:tcPr>
            <w:tcW w:w="3294" w:type="dxa"/>
          </w:tcPr>
          <w:p w14:paraId="0FA93E27" w14:textId="38CCD684"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 de agosto del año 2016</w:t>
            </w:r>
          </w:p>
        </w:tc>
      </w:tr>
      <w:tr w:rsidR="00FA00FF" w:rsidRPr="000E0C81" w14:paraId="7D73B105" w14:textId="77777777" w:rsidTr="00FA00FF">
        <w:trPr>
          <w:trHeight w:val="109"/>
          <w:jc w:val="right"/>
        </w:trPr>
        <w:tc>
          <w:tcPr>
            <w:tcW w:w="567" w:type="dxa"/>
            <w:noWrap/>
          </w:tcPr>
          <w:p w14:paraId="3478FE1A" w14:textId="58C971B4"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7</w:t>
            </w:r>
          </w:p>
        </w:tc>
        <w:tc>
          <w:tcPr>
            <w:tcW w:w="1276" w:type="dxa"/>
          </w:tcPr>
          <w:p w14:paraId="20B90403" w14:textId="56645D13"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GSF</w:t>
            </w:r>
          </w:p>
        </w:tc>
        <w:tc>
          <w:tcPr>
            <w:tcW w:w="992" w:type="dxa"/>
          </w:tcPr>
          <w:p w14:paraId="74DBB563"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2BCA900D" w14:textId="254E4891"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sz w:val="16"/>
                <w:szCs w:val="16"/>
              </w:rPr>
              <w:t>IFT/226/UCE/DGCE/060/2016</w:t>
            </w:r>
          </w:p>
        </w:tc>
        <w:tc>
          <w:tcPr>
            <w:tcW w:w="3294" w:type="dxa"/>
          </w:tcPr>
          <w:p w14:paraId="15050A95" w14:textId="4742A882"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 de agosto del año 2016</w:t>
            </w:r>
          </w:p>
        </w:tc>
      </w:tr>
      <w:tr w:rsidR="00FA00FF" w:rsidRPr="000E0C81" w14:paraId="271D8EEA" w14:textId="77777777" w:rsidTr="00FA00FF">
        <w:trPr>
          <w:trHeight w:val="285"/>
          <w:jc w:val="right"/>
        </w:trPr>
        <w:tc>
          <w:tcPr>
            <w:tcW w:w="567" w:type="dxa"/>
            <w:noWrap/>
          </w:tcPr>
          <w:p w14:paraId="5A5B042D" w14:textId="2394F9A5"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8</w:t>
            </w:r>
          </w:p>
        </w:tc>
        <w:tc>
          <w:tcPr>
            <w:tcW w:w="1276" w:type="dxa"/>
          </w:tcPr>
          <w:p w14:paraId="70BC19D2" w14:textId="17D85601"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GLP</w:t>
            </w:r>
          </w:p>
        </w:tc>
        <w:tc>
          <w:tcPr>
            <w:tcW w:w="992" w:type="dxa"/>
          </w:tcPr>
          <w:p w14:paraId="7B378792"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1C58D6AA" w14:textId="6347682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sz w:val="16"/>
                <w:szCs w:val="16"/>
              </w:rPr>
              <w:t>IFT/226/UCE/DGCE/060/2016</w:t>
            </w:r>
          </w:p>
        </w:tc>
        <w:tc>
          <w:tcPr>
            <w:tcW w:w="3294" w:type="dxa"/>
          </w:tcPr>
          <w:p w14:paraId="172FFD85" w14:textId="457393B5"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 de agosto del año 2016</w:t>
            </w:r>
          </w:p>
        </w:tc>
      </w:tr>
      <w:tr w:rsidR="00FA00FF" w:rsidRPr="000E0C81" w14:paraId="4F66CE90" w14:textId="77777777" w:rsidTr="00FA00FF">
        <w:trPr>
          <w:trHeight w:val="285"/>
          <w:jc w:val="right"/>
        </w:trPr>
        <w:tc>
          <w:tcPr>
            <w:tcW w:w="567" w:type="dxa"/>
            <w:noWrap/>
          </w:tcPr>
          <w:p w14:paraId="3400784E" w14:textId="3BEEAF2B"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9</w:t>
            </w:r>
          </w:p>
        </w:tc>
        <w:tc>
          <w:tcPr>
            <w:tcW w:w="1276" w:type="dxa"/>
          </w:tcPr>
          <w:p w14:paraId="11142540" w14:textId="735B8E46"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SMA</w:t>
            </w:r>
          </w:p>
        </w:tc>
        <w:tc>
          <w:tcPr>
            <w:tcW w:w="992" w:type="dxa"/>
          </w:tcPr>
          <w:p w14:paraId="4CE5C4B7"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25B890BA" w14:textId="7DF66409"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sz w:val="16"/>
                <w:szCs w:val="16"/>
              </w:rPr>
              <w:t>IFT/226/UCE/DGCE/060/2016</w:t>
            </w:r>
          </w:p>
        </w:tc>
        <w:tc>
          <w:tcPr>
            <w:tcW w:w="3294" w:type="dxa"/>
          </w:tcPr>
          <w:p w14:paraId="3494E6CB" w14:textId="7068B2F0"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 de agosto del año 2016</w:t>
            </w:r>
          </w:p>
        </w:tc>
      </w:tr>
      <w:tr w:rsidR="00FA00FF" w:rsidRPr="000E0C81" w14:paraId="3747478C" w14:textId="77777777" w:rsidTr="00FA00FF">
        <w:trPr>
          <w:trHeight w:val="285"/>
          <w:jc w:val="right"/>
        </w:trPr>
        <w:tc>
          <w:tcPr>
            <w:tcW w:w="567" w:type="dxa"/>
            <w:noWrap/>
          </w:tcPr>
          <w:p w14:paraId="360F5BD4" w14:textId="2489CA4B"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10</w:t>
            </w:r>
          </w:p>
        </w:tc>
        <w:tc>
          <w:tcPr>
            <w:tcW w:w="1276" w:type="dxa"/>
          </w:tcPr>
          <w:p w14:paraId="0642B4FA" w14:textId="07E92E29"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GSC</w:t>
            </w:r>
          </w:p>
        </w:tc>
        <w:tc>
          <w:tcPr>
            <w:tcW w:w="992" w:type="dxa"/>
          </w:tcPr>
          <w:p w14:paraId="48258FF2"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6410086F" w14:textId="7BA5A32F"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sz w:val="16"/>
                <w:szCs w:val="16"/>
              </w:rPr>
              <w:t>IFT/226/UCE/DGCE/060/2016</w:t>
            </w:r>
          </w:p>
        </w:tc>
        <w:tc>
          <w:tcPr>
            <w:tcW w:w="3294" w:type="dxa"/>
          </w:tcPr>
          <w:p w14:paraId="56207C24" w14:textId="1C7247F9"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 de agosto del año 2016</w:t>
            </w:r>
          </w:p>
        </w:tc>
      </w:tr>
      <w:tr w:rsidR="00FA00FF" w:rsidRPr="000E0C81" w14:paraId="7A5FEC22" w14:textId="77777777" w:rsidTr="00FA00FF">
        <w:trPr>
          <w:trHeight w:val="285"/>
          <w:jc w:val="right"/>
        </w:trPr>
        <w:tc>
          <w:tcPr>
            <w:tcW w:w="567" w:type="dxa"/>
            <w:noWrap/>
          </w:tcPr>
          <w:p w14:paraId="449090DD" w14:textId="5732E634"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11</w:t>
            </w:r>
          </w:p>
        </w:tc>
        <w:tc>
          <w:tcPr>
            <w:tcW w:w="1276" w:type="dxa"/>
          </w:tcPr>
          <w:p w14:paraId="7912414D" w14:textId="6B25CEA8"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GTI</w:t>
            </w:r>
          </w:p>
        </w:tc>
        <w:tc>
          <w:tcPr>
            <w:tcW w:w="992" w:type="dxa"/>
          </w:tcPr>
          <w:p w14:paraId="4C603111"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21472A07" w14:textId="673FE5B5"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sz w:val="16"/>
                <w:szCs w:val="16"/>
              </w:rPr>
              <w:t>IFT/226/UCE/DGCE/060/2016</w:t>
            </w:r>
          </w:p>
        </w:tc>
        <w:tc>
          <w:tcPr>
            <w:tcW w:w="3294" w:type="dxa"/>
          </w:tcPr>
          <w:p w14:paraId="422401A5" w14:textId="195C512F"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 de agosto del año 2016</w:t>
            </w:r>
          </w:p>
        </w:tc>
      </w:tr>
      <w:tr w:rsidR="00FA00FF" w:rsidRPr="000E0C81" w14:paraId="3BB58233" w14:textId="77777777" w:rsidTr="00FA00FF">
        <w:trPr>
          <w:trHeight w:val="285"/>
          <w:jc w:val="right"/>
        </w:trPr>
        <w:tc>
          <w:tcPr>
            <w:tcW w:w="567" w:type="dxa"/>
            <w:noWrap/>
          </w:tcPr>
          <w:p w14:paraId="4CF2C259" w14:textId="7506DA81"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12</w:t>
            </w:r>
          </w:p>
        </w:tc>
        <w:tc>
          <w:tcPr>
            <w:tcW w:w="1276" w:type="dxa"/>
          </w:tcPr>
          <w:p w14:paraId="18169CB0" w14:textId="5C9DDB08"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GXI</w:t>
            </w:r>
          </w:p>
        </w:tc>
        <w:tc>
          <w:tcPr>
            <w:tcW w:w="992" w:type="dxa"/>
          </w:tcPr>
          <w:p w14:paraId="3685C2F0"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4494311A" w14:textId="05A3384B"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sz w:val="16"/>
                <w:szCs w:val="16"/>
              </w:rPr>
              <w:t>IFT/226/UCE/DGCE/060/2016</w:t>
            </w:r>
          </w:p>
        </w:tc>
        <w:tc>
          <w:tcPr>
            <w:tcW w:w="3294" w:type="dxa"/>
          </w:tcPr>
          <w:p w14:paraId="042C89F7" w14:textId="61B33BE8"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 de agosto del año 2016</w:t>
            </w:r>
          </w:p>
        </w:tc>
      </w:tr>
      <w:tr w:rsidR="00FA00FF" w:rsidRPr="000E0C81" w14:paraId="2F7C45C7" w14:textId="77777777" w:rsidTr="00FA00FF">
        <w:trPr>
          <w:trHeight w:val="285"/>
          <w:jc w:val="right"/>
        </w:trPr>
        <w:tc>
          <w:tcPr>
            <w:tcW w:w="567" w:type="dxa"/>
            <w:noWrap/>
          </w:tcPr>
          <w:p w14:paraId="3D50C495" w14:textId="5B8EDD4A"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13</w:t>
            </w:r>
          </w:p>
        </w:tc>
        <w:tc>
          <w:tcPr>
            <w:tcW w:w="1276" w:type="dxa"/>
          </w:tcPr>
          <w:p w14:paraId="5E924ABD" w14:textId="2D105B89" w:rsidR="00FA00FF" w:rsidRPr="000E0C81" w:rsidRDefault="00792658"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GVK</w:t>
            </w:r>
          </w:p>
        </w:tc>
        <w:tc>
          <w:tcPr>
            <w:tcW w:w="992" w:type="dxa"/>
          </w:tcPr>
          <w:p w14:paraId="2D4A20DC" w14:textId="7777777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0FDB567E" w14:textId="340E28FF"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sz w:val="16"/>
                <w:szCs w:val="16"/>
              </w:rPr>
              <w:t>IFT/226/UCE/DGCE/060/2016</w:t>
            </w:r>
          </w:p>
        </w:tc>
        <w:tc>
          <w:tcPr>
            <w:tcW w:w="3294" w:type="dxa"/>
          </w:tcPr>
          <w:p w14:paraId="6C91C695" w14:textId="1E477FD4"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 de agosto del año 2016</w:t>
            </w:r>
          </w:p>
        </w:tc>
      </w:tr>
      <w:tr w:rsidR="00121C62" w:rsidRPr="000E0C81" w14:paraId="41B28BA9" w14:textId="77777777" w:rsidTr="00FA00FF">
        <w:trPr>
          <w:trHeight w:val="285"/>
          <w:jc w:val="right"/>
        </w:trPr>
        <w:tc>
          <w:tcPr>
            <w:tcW w:w="567" w:type="dxa"/>
            <w:noWrap/>
          </w:tcPr>
          <w:p w14:paraId="319F2FFF" w14:textId="74A7778D"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14</w:t>
            </w:r>
          </w:p>
        </w:tc>
        <w:tc>
          <w:tcPr>
            <w:tcW w:w="1276" w:type="dxa"/>
          </w:tcPr>
          <w:p w14:paraId="43011BD5" w14:textId="4041756E" w:rsidR="00121C62"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121C62" w:rsidRPr="000E0C81">
              <w:rPr>
                <w:rFonts w:ascii="ITC Avant Garde" w:hAnsi="ITC Avant Garde" w:cs="Arial"/>
                <w:sz w:val="16"/>
                <w:szCs w:val="16"/>
              </w:rPr>
              <w:t>GHU</w:t>
            </w:r>
          </w:p>
        </w:tc>
        <w:tc>
          <w:tcPr>
            <w:tcW w:w="992" w:type="dxa"/>
          </w:tcPr>
          <w:p w14:paraId="1C959E30" w14:textId="0A4AB8BA"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74C961A2" w14:textId="77EC8829" w:rsidR="00121C62" w:rsidRPr="000E0C81" w:rsidRDefault="00121C62" w:rsidP="00FA00FF">
            <w:pPr>
              <w:spacing w:after="0"/>
              <w:jc w:val="center"/>
              <w:rPr>
                <w:rFonts w:ascii="ITC Avant Garde" w:hAnsi="ITC Avant Garde"/>
                <w:sz w:val="16"/>
                <w:szCs w:val="16"/>
              </w:rPr>
            </w:pPr>
            <w:r w:rsidRPr="000E0C81">
              <w:rPr>
                <w:rFonts w:ascii="ITC Avant Garde" w:hAnsi="ITC Avant Garde"/>
                <w:sz w:val="16"/>
                <w:szCs w:val="16"/>
              </w:rPr>
              <w:t>IFT/226/UCE/DGCE/064/2016</w:t>
            </w:r>
          </w:p>
        </w:tc>
        <w:tc>
          <w:tcPr>
            <w:tcW w:w="3294" w:type="dxa"/>
          </w:tcPr>
          <w:p w14:paraId="2E10484D" w14:textId="61ACCE65" w:rsidR="00121C62" w:rsidRPr="000E0C81" w:rsidRDefault="00121C62"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2 de septiembre de</w:t>
            </w:r>
            <w:r w:rsidR="00FA00FF" w:rsidRPr="000E0C81">
              <w:rPr>
                <w:rFonts w:ascii="ITC Avant Garde" w:hAnsi="ITC Avant Garde" w:cs="Arial"/>
                <w:sz w:val="16"/>
                <w:szCs w:val="16"/>
              </w:rPr>
              <w:t>l año</w:t>
            </w:r>
            <w:r w:rsidRPr="000E0C81">
              <w:rPr>
                <w:rFonts w:ascii="ITC Avant Garde" w:hAnsi="ITC Avant Garde" w:cs="Arial"/>
                <w:sz w:val="16"/>
                <w:szCs w:val="16"/>
              </w:rPr>
              <w:t xml:space="preserve"> 2016</w:t>
            </w:r>
          </w:p>
        </w:tc>
      </w:tr>
      <w:tr w:rsidR="00FA00FF" w:rsidRPr="000E0C81" w14:paraId="0285A0D1" w14:textId="77777777" w:rsidTr="00FA00FF">
        <w:trPr>
          <w:trHeight w:val="285"/>
          <w:jc w:val="right"/>
        </w:trPr>
        <w:tc>
          <w:tcPr>
            <w:tcW w:w="567" w:type="dxa"/>
            <w:noWrap/>
          </w:tcPr>
          <w:p w14:paraId="7B496C35" w14:textId="7207C109"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15</w:t>
            </w:r>
          </w:p>
        </w:tc>
        <w:tc>
          <w:tcPr>
            <w:tcW w:w="1276" w:type="dxa"/>
          </w:tcPr>
          <w:p w14:paraId="4AC91C13" w14:textId="5DE18E8E"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GDM</w:t>
            </w:r>
          </w:p>
        </w:tc>
        <w:tc>
          <w:tcPr>
            <w:tcW w:w="992" w:type="dxa"/>
          </w:tcPr>
          <w:p w14:paraId="2046D142" w14:textId="4F27C843"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57D687F9" w14:textId="7EB18999"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IFT/226/UCE/DGCE/064/2016</w:t>
            </w:r>
          </w:p>
        </w:tc>
        <w:tc>
          <w:tcPr>
            <w:tcW w:w="3294" w:type="dxa"/>
          </w:tcPr>
          <w:p w14:paraId="5C2B41BC" w14:textId="7BF8B900"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2 de septiembre del año 2016</w:t>
            </w:r>
          </w:p>
        </w:tc>
      </w:tr>
      <w:tr w:rsidR="00FA00FF" w:rsidRPr="000E0C81" w14:paraId="665DF87B" w14:textId="77777777" w:rsidTr="00FA00FF">
        <w:trPr>
          <w:trHeight w:val="285"/>
          <w:jc w:val="right"/>
        </w:trPr>
        <w:tc>
          <w:tcPr>
            <w:tcW w:w="567" w:type="dxa"/>
            <w:noWrap/>
          </w:tcPr>
          <w:p w14:paraId="1E321B44" w14:textId="29A17CE9"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16</w:t>
            </w:r>
          </w:p>
        </w:tc>
        <w:tc>
          <w:tcPr>
            <w:tcW w:w="1276" w:type="dxa"/>
          </w:tcPr>
          <w:p w14:paraId="034CCCF5" w14:textId="34B98962"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GAC</w:t>
            </w:r>
          </w:p>
        </w:tc>
        <w:tc>
          <w:tcPr>
            <w:tcW w:w="992" w:type="dxa"/>
          </w:tcPr>
          <w:p w14:paraId="345F90E5" w14:textId="7CCB8F0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51467C61" w14:textId="0FDE301C"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IFT/226/UCE/DGCE/064/2016</w:t>
            </w:r>
          </w:p>
        </w:tc>
        <w:tc>
          <w:tcPr>
            <w:tcW w:w="3294" w:type="dxa"/>
          </w:tcPr>
          <w:p w14:paraId="181E8842" w14:textId="59E8666E"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2 de septiembre del año 2016</w:t>
            </w:r>
          </w:p>
        </w:tc>
      </w:tr>
      <w:tr w:rsidR="00FA00FF" w:rsidRPr="000E0C81" w14:paraId="6041B996" w14:textId="77777777" w:rsidTr="00FA00FF">
        <w:trPr>
          <w:trHeight w:val="285"/>
          <w:jc w:val="right"/>
        </w:trPr>
        <w:tc>
          <w:tcPr>
            <w:tcW w:w="567" w:type="dxa"/>
            <w:noWrap/>
          </w:tcPr>
          <w:p w14:paraId="4B644500" w14:textId="03561E70"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w:t>
            </w:r>
          </w:p>
        </w:tc>
        <w:tc>
          <w:tcPr>
            <w:tcW w:w="1276" w:type="dxa"/>
          </w:tcPr>
          <w:p w14:paraId="60B7E332" w14:textId="20ADBD94"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GMV</w:t>
            </w:r>
          </w:p>
        </w:tc>
        <w:tc>
          <w:tcPr>
            <w:tcW w:w="992" w:type="dxa"/>
          </w:tcPr>
          <w:p w14:paraId="0993D8F9" w14:textId="67205785"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07F779D7" w14:textId="43AE7602"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IFT/226/UCE/DGCE/064/2016</w:t>
            </w:r>
          </w:p>
        </w:tc>
        <w:tc>
          <w:tcPr>
            <w:tcW w:w="3294" w:type="dxa"/>
          </w:tcPr>
          <w:p w14:paraId="3C09D51E" w14:textId="16F201B9"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2 de septiembre del año 2016</w:t>
            </w:r>
          </w:p>
        </w:tc>
      </w:tr>
      <w:tr w:rsidR="00FA00FF" w:rsidRPr="000E0C81" w14:paraId="6E4C3206" w14:textId="77777777" w:rsidTr="00FA00FF">
        <w:trPr>
          <w:trHeight w:val="285"/>
          <w:jc w:val="right"/>
        </w:trPr>
        <w:tc>
          <w:tcPr>
            <w:tcW w:w="567" w:type="dxa"/>
            <w:noWrap/>
          </w:tcPr>
          <w:p w14:paraId="47FC9E48" w14:textId="5D095800"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18</w:t>
            </w:r>
          </w:p>
        </w:tc>
        <w:tc>
          <w:tcPr>
            <w:tcW w:w="1276" w:type="dxa"/>
          </w:tcPr>
          <w:p w14:paraId="41511635" w14:textId="18057110"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GTA</w:t>
            </w:r>
          </w:p>
        </w:tc>
        <w:tc>
          <w:tcPr>
            <w:tcW w:w="992" w:type="dxa"/>
          </w:tcPr>
          <w:p w14:paraId="5ECDD83A" w14:textId="714D976C"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19ED1545" w14:textId="5D38C543"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IFT/226/UCE/DGCE/064/2016</w:t>
            </w:r>
          </w:p>
        </w:tc>
        <w:tc>
          <w:tcPr>
            <w:tcW w:w="3294" w:type="dxa"/>
          </w:tcPr>
          <w:p w14:paraId="3755B6A2" w14:textId="65F477E0"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2 de septiembre del año 2016</w:t>
            </w:r>
          </w:p>
        </w:tc>
      </w:tr>
      <w:tr w:rsidR="00FA00FF" w:rsidRPr="000E0C81" w14:paraId="1852E780" w14:textId="77777777" w:rsidTr="00FA00FF">
        <w:trPr>
          <w:trHeight w:val="285"/>
          <w:jc w:val="right"/>
        </w:trPr>
        <w:tc>
          <w:tcPr>
            <w:tcW w:w="567" w:type="dxa"/>
            <w:noWrap/>
          </w:tcPr>
          <w:p w14:paraId="612FF884" w14:textId="5CF9EB61"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19</w:t>
            </w:r>
          </w:p>
        </w:tc>
        <w:tc>
          <w:tcPr>
            <w:tcW w:w="1276" w:type="dxa"/>
          </w:tcPr>
          <w:p w14:paraId="085DBC0B" w14:textId="5FD9B593"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GTD</w:t>
            </w:r>
          </w:p>
        </w:tc>
        <w:tc>
          <w:tcPr>
            <w:tcW w:w="992" w:type="dxa"/>
          </w:tcPr>
          <w:p w14:paraId="0F03AE8B" w14:textId="5E4A7578"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1B4BB4FC" w14:textId="6EA7B2B9"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IFT/226/UCE/DGCE/064/2016</w:t>
            </w:r>
          </w:p>
        </w:tc>
        <w:tc>
          <w:tcPr>
            <w:tcW w:w="3294" w:type="dxa"/>
          </w:tcPr>
          <w:p w14:paraId="426ADAA6" w14:textId="3280680E"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2 de septiembre del año 2016</w:t>
            </w:r>
          </w:p>
        </w:tc>
      </w:tr>
      <w:tr w:rsidR="00FA00FF" w:rsidRPr="000E0C81" w14:paraId="5F056E75" w14:textId="77777777" w:rsidTr="00FA00FF">
        <w:trPr>
          <w:trHeight w:val="285"/>
          <w:jc w:val="right"/>
        </w:trPr>
        <w:tc>
          <w:tcPr>
            <w:tcW w:w="567" w:type="dxa"/>
            <w:noWrap/>
          </w:tcPr>
          <w:p w14:paraId="715815EB" w14:textId="354B7448"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20</w:t>
            </w:r>
          </w:p>
        </w:tc>
        <w:tc>
          <w:tcPr>
            <w:tcW w:w="1276" w:type="dxa"/>
          </w:tcPr>
          <w:p w14:paraId="5B4DDC18" w14:textId="07D5FCC5"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E0C81" w:rsidRPr="000E0C81">
              <w:rPr>
                <w:rFonts w:ascii="ITC Avant Garde" w:hAnsi="ITC Avant Garde" w:cs="Arial"/>
                <w:sz w:val="2"/>
                <w:szCs w:val="2"/>
              </w:rPr>
              <w:t xml:space="preserve"> </w:t>
            </w:r>
            <w:r w:rsidR="00FA00FF" w:rsidRPr="000E0C81">
              <w:rPr>
                <w:rFonts w:ascii="ITC Avant Garde" w:hAnsi="ITC Avant Garde" w:cs="Arial"/>
                <w:sz w:val="16"/>
                <w:szCs w:val="16"/>
              </w:rPr>
              <w:t>ATO</w:t>
            </w:r>
          </w:p>
        </w:tc>
        <w:tc>
          <w:tcPr>
            <w:tcW w:w="992" w:type="dxa"/>
          </w:tcPr>
          <w:p w14:paraId="55016B25" w14:textId="0ADDD5D8"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32784FE5" w14:textId="0324BCE1"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IFT/226/UCE/DGCE/064/2016</w:t>
            </w:r>
          </w:p>
        </w:tc>
        <w:tc>
          <w:tcPr>
            <w:tcW w:w="3294" w:type="dxa"/>
          </w:tcPr>
          <w:p w14:paraId="4C9DDBC8" w14:textId="336EA468"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2 de septiembre del año 2016</w:t>
            </w:r>
          </w:p>
        </w:tc>
      </w:tr>
      <w:tr w:rsidR="00FA00FF" w:rsidRPr="000E0C81" w14:paraId="1E884AAA" w14:textId="77777777" w:rsidTr="00FA00FF">
        <w:trPr>
          <w:trHeight w:val="285"/>
          <w:jc w:val="right"/>
        </w:trPr>
        <w:tc>
          <w:tcPr>
            <w:tcW w:w="567" w:type="dxa"/>
            <w:noWrap/>
          </w:tcPr>
          <w:p w14:paraId="4865FC27" w14:textId="57468F6F"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21</w:t>
            </w:r>
          </w:p>
        </w:tc>
        <w:tc>
          <w:tcPr>
            <w:tcW w:w="1276" w:type="dxa"/>
          </w:tcPr>
          <w:p w14:paraId="0B87401C" w14:textId="126964A8"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GCO</w:t>
            </w:r>
          </w:p>
        </w:tc>
        <w:tc>
          <w:tcPr>
            <w:tcW w:w="992" w:type="dxa"/>
          </w:tcPr>
          <w:p w14:paraId="5EB320C7" w14:textId="257AC0CD"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18FD4B63" w14:textId="36A60B1E"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IFT/226/UCE/DGCE/064/2016</w:t>
            </w:r>
          </w:p>
        </w:tc>
        <w:tc>
          <w:tcPr>
            <w:tcW w:w="3294" w:type="dxa"/>
          </w:tcPr>
          <w:p w14:paraId="4841C751" w14:textId="1B054682"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2 de septiembre del año 2016</w:t>
            </w:r>
          </w:p>
        </w:tc>
      </w:tr>
      <w:tr w:rsidR="00FA00FF" w:rsidRPr="000E0C81" w14:paraId="3F3DE142" w14:textId="77777777" w:rsidTr="00FA00FF">
        <w:trPr>
          <w:trHeight w:val="285"/>
          <w:jc w:val="right"/>
        </w:trPr>
        <w:tc>
          <w:tcPr>
            <w:tcW w:w="567" w:type="dxa"/>
            <w:noWrap/>
          </w:tcPr>
          <w:p w14:paraId="6FFB8CCA" w14:textId="0174643D"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22</w:t>
            </w:r>
          </w:p>
        </w:tc>
        <w:tc>
          <w:tcPr>
            <w:tcW w:w="1276" w:type="dxa"/>
          </w:tcPr>
          <w:p w14:paraId="20550D0F" w14:textId="7A5C66DD"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GPE</w:t>
            </w:r>
          </w:p>
        </w:tc>
        <w:tc>
          <w:tcPr>
            <w:tcW w:w="992" w:type="dxa"/>
          </w:tcPr>
          <w:p w14:paraId="79E2ACAC" w14:textId="5E153F4F"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0807337B" w14:textId="346E9D14"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IFT/226/UCE/DGCE/064/2016</w:t>
            </w:r>
          </w:p>
        </w:tc>
        <w:tc>
          <w:tcPr>
            <w:tcW w:w="3294" w:type="dxa"/>
          </w:tcPr>
          <w:p w14:paraId="174EA5DE" w14:textId="128CD66B"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2 de septiembre del año 2016</w:t>
            </w:r>
          </w:p>
        </w:tc>
      </w:tr>
      <w:tr w:rsidR="00FA00FF" w:rsidRPr="000E0C81" w14:paraId="14976CDA" w14:textId="77777777" w:rsidTr="00FA00FF">
        <w:trPr>
          <w:trHeight w:val="285"/>
          <w:jc w:val="right"/>
        </w:trPr>
        <w:tc>
          <w:tcPr>
            <w:tcW w:w="567" w:type="dxa"/>
            <w:noWrap/>
          </w:tcPr>
          <w:p w14:paraId="317093B6" w14:textId="7E288C22"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w:t>
            </w:r>
          </w:p>
        </w:tc>
        <w:tc>
          <w:tcPr>
            <w:tcW w:w="1276" w:type="dxa"/>
          </w:tcPr>
          <w:p w14:paraId="46DF7DD1" w14:textId="37A183FC"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GSA</w:t>
            </w:r>
          </w:p>
        </w:tc>
        <w:tc>
          <w:tcPr>
            <w:tcW w:w="992" w:type="dxa"/>
          </w:tcPr>
          <w:p w14:paraId="06EA8675" w14:textId="0E0A04DB"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6E34ED93" w14:textId="400A8BA8"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IFT/226/UCE/DGCE/064/2016</w:t>
            </w:r>
          </w:p>
        </w:tc>
        <w:tc>
          <w:tcPr>
            <w:tcW w:w="3294" w:type="dxa"/>
          </w:tcPr>
          <w:p w14:paraId="7F8B0DA5" w14:textId="6F9C7C21"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2 de septiembre del año 2016</w:t>
            </w:r>
          </w:p>
        </w:tc>
      </w:tr>
      <w:tr w:rsidR="00FA00FF" w:rsidRPr="000E0C81" w14:paraId="1F3BE619" w14:textId="77777777" w:rsidTr="00FA00FF">
        <w:trPr>
          <w:trHeight w:val="285"/>
          <w:jc w:val="right"/>
        </w:trPr>
        <w:tc>
          <w:tcPr>
            <w:tcW w:w="567" w:type="dxa"/>
            <w:noWrap/>
          </w:tcPr>
          <w:p w14:paraId="7F31F12B" w14:textId="74538B61"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24</w:t>
            </w:r>
          </w:p>
        </w:tc>
        <w:tc>
          <w:tcPr>
            <w:tcW w:w="1276" w:type="dxa"/>
          </w:tcPr>
          <w:p w14:paraId="39FDF742" w14:textId="2798B40B"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GJI</w:t>
            </w:r>
          </w:p>
        </w:tc>
        <w:tc>
          <w:tcPr>
            <w:tcW w:w="992" w:type="dxa"/>
          </w:tcPr>
          <w:p w14:paraId="5F036389" w14:textId="3E8CB830"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200E6054" w14:textId="6152DE7F"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IFT/226/UCE/DGCE/064/2016</w:t>
            </w:r>
          </w:p>
        </w:tc>
        <w:tc>
          <w:tcPr>
            <w:tcW w:w="3294" w:type="dxa"/>
          </w:tcPr>
          <w:p w14:paraId="62923D05" w14:textId="432E862D"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2 de septiembre del año 2016</w:t>
            </w:r>
          </w:p>
        </w:tc>
      </w:tr>
      <w:tr w:rsidR="00FA00FF" w:rsidRPr="000E0C81" w14:paraId="7DCB777C" w14:textId="77777777" w:rsidTr="00FA00FF">
        <w:trPr>
          <w:trHeight w:val="285"/>
          <w:jc w:val="right"/>
        </w:trPr>
        <w:tc>
          <w:tcPr>
            <w:tcW w:w="567" w:type="dxa"/>
            <w:noWrap/>
          </w:tcPr>
          <w:p w14:paraId="6B10F7EA" w14:textId="5992E987"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25</w:t>
            </w:r>
          </w:p>
        </w:tc>
        <w:tc>
          <w:tcPr>
            <w:tcW w:w="1276" w:type="dxa"/>
          </w:tcPr>
          <w:p w14:paraId="0503CF36" w14:textId="35E93C5B" w:rsidR="00FA00FF" w:rsidRPr="000E0C81" w:rsidRDefault="00792658" w:rsidP="00FA00FF">
            <w:pPr>
              <w:spacing w:after="0"/>
              <w:jc w:val="center"/>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00FF" w:rsidRPr="000E0C81">
              <w:rPr>
                <w:rFonts w:ascii="ITC Avant Garde" w:hAnsi="ITC Avant Garde" w:cs="Arial"/>
                <w:sz w:val="16"/>
                <w:szCs w:val="16"/>
              </w:rPr>
              <w:t>GJR</w:t>
            </w:r>
          </w:p>
        </w:tc>
        <w:tc>
          <w:tcPr>
            <w:tcW w:w="992" w:type="dxa"/>
          </w:tcPr>
          <w:p w14:paraId="7E310030" w14:textId="04E43299"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1" w:type="dxa"/>
          </w:tcPr>
          <w:p w14:paraId="38E12CC5" w14:textId="6ADE5698" w:rsidR="00FA00FF" w:rsidRPr="000E0C81" w:rsidRDefault="00FA00FF" w:rsidP="00FA00FF">
            <w:pPr>
              <w:spacing w:after="0"/>
              <w:jc w:val="center"/>
              <w:rPr>
                <w:rFonts w:ascii="ITC Avant Garde" w:hAnsi="ITC Avant Garde"/>
                <w:sz w:val="16"/>
                <w:szCs w:val="16"/>
              </w:rPr>
            </w:pPr>
            <w:r w:rsidRPr="000E0C81">
              <w:rPr>
                <w:rFonts w:ascii="ITC Avant Garde" w:hAnsi="ITC Avant Garde"/>
                <w:sz w:val="16"/>
                <w:szCs w:val="16"/>
              </w:rPr>
              <w:t>IFT/226/UCE/DGCE/064/2016</w:t>
            </w:r>
          </w:p>
        </w:tc>
        <w:tc>
          <w:tcPr>
            <w:tcW w:w="3294" w:type="dxa"/>
          </w:tcPr>
          <w:p w14:paraId="317F5ACF" w14:textId="6EACF4C9" w:rsidR="00FA00FF" w:rsidRPr="000E0C81" w:rsidRDefault="00FA00FF" w:rsidP="00FA00FF">
            <w:pPr>
              <w:spacing w:after="0"/>
              <w:jc w:val="center"/>
              <w:rPr>
                <w:rFonts w:ascii="ITC Avant Garde" w:eastAsia="Times New Roman" w:hAnsi="ITC Avant Garde"/>
                <w:color w:val="000000"/>
                <w:sz w:val="16"/>
                <w:szCs w:val="16"/>
                <w:lang w:eastAsia="es-MX"/>
              </w:rPr>
            </w:pPr>
            <w:r w:rsidRPr="000E0C81">
              <w:rPr>
                <w:rFonts w:ascii="ITC Avant Garde" w:hAnsi="ITC Avant Garde" w:cs="Arial"/>
                <w:sz w:val="16"/>
                <w:szCs w:val="16"/>
              </w:rPr>
              <w:t>2 de septiembre del año 2016</w:t>
            </w:r>
          </w:p>
        </w:tc>
      </w:tr>
    </w:tbl>
    <w:p w14:paraId="5CD3FD66" w14:textId="77777777" w:rsidR="00964A41" w:rsidRPr="000E0C81" w:rsidRDefault="00964A41" w:rsidP="00994D8D">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0E0C81">
        <w:rPr>
          <w:rFonts w:ascii="ITC Avant Garde" w:hAnsi="ITC Avant Garde" w:cs="Arial"/>
          <w:b/>
          <w:kern w:val="1"/>
          <w:sz w:val="22"/>
          <w:szCs w:val="22"/>
          <w:lang w:eastAsia="ar-SA"/>
        </w:rPr>
        <w:lastRenderedPageBreak/>
        <w:t xml:space="preserve">Dictámenes de la Dirección General de Concesiones de Radiodifusión.- </w:t>
      </w:r>
      <w:r w:rsidRPr="000E0C81">
        <w:rPr>
          <w:rFonts w:ascii="ITC Avant Garde" w:hAnsi="ITC Avant Garde" w:cs="Arial"/>
          <w:kern w:val="1"/>
          <w:sz w:val="22"/>
          <w:szCs w:val="22"/>
          <w:lang w:eastAsia="ar-SA"/>
        </w:rPr>
        <w:t>Con fecha 19 de agosto de 2016, la Dirección General de Concesiones de Radiodifusión (en lo sucesivo la “DGCR”), mediante los oficios señalados en el cuadro siguiente, emitió los dictámenes favorables correspondientes a las Solicitudes de Multiprogramación en relación al cumplimiento de la información y requisitos a que se refiere el artículo 9 de los Lineamientos.</w:t>
      </w:r>
    </w:p>
    <w:tbl>
      <w:tblPr>
        <w:tblStyle w:val="Tablanormal3"/>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ictámenes de la DGCR"/>
        <w:tblDescription w:val="En una tabla de 4 columnas y 25 filas se proporcionan los números de oficio de los dictámenes con u distintivo y servicio."/>
      </w:tblPr>
      <w:tblGrid>
        <w:gridCol w:w="992"/>
        <w:gridCol w:w="1843"/>
        <w:gridCol w:w="1276"/>
        <w:gridCol w:w="4536"/>
      </w:tblGrid>
      <w:tr w:rsidR="00964A41" w:rsidRPr="000E0C81" w14:paraId="6BF7AFC0" w14:textId="77777777" w:rsidTr="00AC5D9F">
        <w:trPr>
          <w:cnfStyle w:val="100000000000" w:firstRow="1" w:lastRow="0" w:firstColumn="0" w:lastColumn="0" w:oddVBand="0" w:evenVBand="0" w:oddHBand="0" w:evenHBand="0" w:firstRowFirstColumn="0" w:firstRowLastColumn="0" w:lastRowFirstColumn="0" w:lastRowLastColumn="0"/>
          <w:trHeight w:val="285"/>
          <w:tblHeader/>
          <w:jc w:val="right"/>
        </w:trPr>
        <w:tc>
          <w:tcPr>
            <w:cnfStyle w:val="001000000100" w:firstRow="0" w:lastRow="0" w:firstColumn="1" w:lastColumn="0" w:oddVBand="0" w:evenVBand="0" w:oddHBand="0" w:evenHBand="0" w:firstRowFirstColumn="1" w:firstRowLastColumn="0" w:lastRowFirstColumn="0" w:lastRowLastColumn="0"/>
            <w:tcW w:w="992" w:type="dxa"/>
            <w:tcBorders>
              <w:bottom w:val="none" w:sz="0" w:space="0" w:color="auto"/>
              <w:right w:val="none" w:sz="0" w:space="0" w:color="auto"/>
            </w:tcBorders>
            <w:shd w:val="clear" w:color="auto" w:fill="BFBFBF" w:themeFill="background1" w:themeFillShade="BF"/>
            <w:noWrap/>
            <w:vAlign w:val="center"/>
          </w:tcPr>
          <w:p w14:paraId="483B2709" w14:textId="35C576EB" w:rsidR="00964A41" w:rsidRPr="000E0C81" w:rsidRDefault="00FA00FF" w:rsidP="00AC5D9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Número</w:t>
            </w:r>
          </w:p>
        </w:tc>
        <w:tc>
          <w:tcPr>
            <w:tcW w:w="1843" w:type="dxa"/>
            <w:tcBorders>
              <w:bottom w:val="none" w:sz="0" w:space="0" w:color="auto"/>
            </w:tcBorders>
            <w:shd w:val="clear" w:color="auto" w:fill="BFBFBF" w:themeFill="background1" w:themeFillShade="BF"/>
            <w:vAlign w:val="center"/>
          </w:tcPr>
          <w:p w14:paraId="2055690D" w14:textId="77777777" w:rsidR="00964A41" w:rsidRPr="000E0C81" w:rsidRDefault="00964A41"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DISTINTIVO</w:t>
            </w:r>
          </w:p>
        </w:tc>
        <w:tc>
          <w:tcPr>
            <w:tcW w:w="1276" w:type="dxa"/>
            <w:tcBorders>
              <w:bottom w:val="none" w:sz="0" w:space="0" w:color="auto"/>
            </w:tcBorders>
            <w:shd w:val="clear" w:color="auto" w:fill="BFBFBF" w:themeFill="background1" w:themeFillShade="BF"/>
            <w:vAlign w:val="center"/>
          </w:tcPr>
          <w:p w14:paraId="07ABD6F7" w14:textId="409244A4" w:rsidR="00964A41" w:rsidRPr="000E0C81" w:rsidRDefault="001765F7"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SERVICIO</w:t>
            </w:r>
          </w:p>
        </w:tc>
        <w:tc>
          <w:tcPr>
            <w:tcW w:w="4536" w:type="dxa"/>
            <w:tcBorders>
              <w:bottom w:val="none" w:sz="0" w:space="0" w:color="auto"/>
            </w:tcBorders>
            <w:shd w:val="clear" w:color="auto" w:fill="BFBFBF" w:themeFill="background1" w:themeFillShade="BF"/>
            <w:vAlign w:val="center"/>
          </w:tcPr>
          <w:p w14:paraId="666280E5" w14:textId="77777777" w:rsidR="00964A41" w:rsidRPr="000E0C81" w:rsidRDefault="00964A41"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DICTÁMEN DGCR</w:t>
            </w:r>
          </w:p>
        </w:tc>
      </w:tr>
      <w:tr w:rsidR="00964A41" w:rsidRPr="000E0C81" w14:paraId="4F25F2B8"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hideMark/>
          </w:tcPr>
          <w:p w14:paraId="181E3B6F" w14:textId="77777777" w:rsidR="00964A41" w:rsidRPr="000E0C81" w:rsidRDefault="00964A41"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w:t>
            </w:r>
          </w:p>
        </w:tc>
        <w:tc>
          <w:tcPr>
            <w:tcW w:w="1843" w:type="dxa"/>
          </w:tcPr>
          <w:p w14:paraId="5ADACD57" w14:textId="29552BBD" w:rsidR="00964A41"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64A41" w:rsidRPr="000E0C81">
              <w:rPr>
                <w:rFonts w:ascii="ITC Avant Garde" w:hAnsi="ITC Avant Garde" w:cs="Arial"/>
                <w:sz w:val="16"/>
                <w:szCs w:val="16"/>
              </w:rPr>
              <w:t>GAT</w:t>
            </w:r>
          </w:p>
        </w:tc>
        <w:tc>
          <w:tcPr>
            <w:tcW w:w="1276" w:type="dxa"/>
          </w:tcPr>
          <w:p w14:paraId="17046F67" w14:textId="77777777" w:rsidR="00964A41" w:rsidRPr="000E0C81" w:rsidRDefault="00964A4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2032925E" w14:textId="77777777" w:rsidR="00964A41" w:rsidRPr="000E0C81" w:rsidRDefault="00964A4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IFT/223/UCS/DG-CRAD/2857/2016</w:t>
            </w:r>
          </w:p>
        </w:tc>
      </w:tr>
      <w:tr w:rsidR="00964A41" w:rsidRPr="000E0C81" w14:paraId="3F50D64E"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hideMark/>
          </w:tcPr>
          <w:p w14:paraId="7DDD5D20" w14:textId="77777777" w:rsidR="00964A41" w:rsidRPr="000E0C81" w:rsidRDefault="00964A41"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w:t>
            </w:r>
          </w:p>
        </w:tc>
        <w:tc>
          <w:tcPr>
            <w:tcW w:w="1843" w:type="dxa"/>
          </w:tcPr>
          <w:p w14:paraId="304A7E20" w14:textId="7F491E86" w:rsidR="00964A41"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64A41" w:rsidRPr="000E0C81">
              <w:rPr>
                <w:rFonts w:ascii="ITC Avant Garde" w:hAnsi="ITC Avant Garde" w:cs="Arial"/>
                <w:sz w:val="16"/>
                <w:szCs w:val="16"/>
              </w:rPr>
              <w:t>GCN</w:t>
            </w:r>
          </w:p>
        </w:tc>
        <w:tc>
          <w:tcPr>
            <w:tcW w:w="1276" w:type="dxa"/>
          </w:tcPr>
          <w:p w14:paraId="34D561E0" w14:textId="77777777" w:rsidR="00964A41" w:rsidRPr="000E0C81" w:rsidRDefault="00964A41"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79189674" w14:textId="77777777" w:rsidR="00964A41" w:rsidRPr="000E0C81" w:rsidRDefault="00964A41"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IFT/223/UCS/DG-CRAD/2858/2016</w:t>
            </w:r>
          </w:p>
        </w:tc>
      </w:tr>
      <w:tr w:rsidR="00964A41" w:rsidRPr="000E0C81" w14:paraId="54E61887"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1B3A330C" w14:textId="77777777" w:rsidR="00964A41" w:rsidRPr="000E0C81" w:rsidRDefault="00964A41"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3</w:t>
            </w:r>
          </w:p>
        </w:tc>
        <w:tc>
          <w:tcPr>
            <w:tcW w:w="1843" w:type="dxa"/>
          </w:tcPr>
          <w:p w14:paraId="22C51C7E" w14:textId="2991C644" w:rsidR="00964A41"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64A41" w:rsidRPr="000E0C81">
              <w:rPr>
                <w:rFonts w:ascii="ITC Avant Garde" w:hAnsi="ITC Avant Garde" w:cs="Arial"/>
                <w:sz w:val="16"/>
                <w:szCs w:val="16"/>
              </w:rPr>
              <w:t>DLG</w:t>
            </w:r>
          </w:p>
        </w:tc>
        <w:tc>
          <w:tcPr>
            <w:tcW w:w="1276" w:type="dxa"/>
          </w:tcPr>
          <w:p w14:paraId="7EE2CC09" w14:textId="77777777" w:rsidR="00964A41" w:rsidRPr="000E0C81" w:rsidRDefault="00964A4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5DBA734C" w14:textId="77777777" w:rsidR="00964A41" w:rsidRPr="000E0C81" w:rsidRDefault="00964A4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IFT/223/UCS/DG-CRAD/2859/2016</w:t>
            </w:r>
          </w:p>
        </w:tc>
      </w:tr>
      <w:tr w:rsidR="00964A41" w:rsidRPr="000E0C81" w14:paraId="65CA9265"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1A47DECB" w14:textId="77777777" w:rsidR="00964A41" w:rsidRPr="000E0C81" w:rsidRDefault="00964A41"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4</w:t>
            </w:r>
          </w:p>
        </w:tc>
        <w:tc>
          <w:tcPr>
            <w:tcW w:w="1843" w:type="dxa"/>
          </w:tcPr>
          <w:p w14:paraId="523ACCDD" w14:textId="57F57CD1" w:rsidR="00964A41"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64A41" w:rsidRPr="000E0C81">
              <w:rPr>
                <w:rFonts w:ascii="ITC Avant Garde" w:hAnsi="ITC Avant Garde" w:cs="Arial"/>
                <w:sz w:val="16"/>
                <w:szCs w:val="16"/>
              </w:rPr>
              <w:t>GDU</w:t>
            </w:r>
          </w:p>
        </w:tc>
        <w:tc>
          <w:tcPr>
            <w:tcW w:w="1276" w:type="dxa"/>
          </w:tcPr>
          <w:p w14:paraId="34D22030" w14:textId="77777777" w:rsidR="00964A41" w:rsidRPr="000E0C81" w:rsidRDefault="00964A41"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7C29AC79" w14:textId="77777777" w:rsidR="00964A41" w:rsidRPr="000E0C81" w:rsidRDefault="00964A41"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IFT/223/UCS/DG-CRAD/2860/2016</w:t>
            </w:r>
          </w:p>
        </w:tc>
      </w:tr>
      <w:tr w:rsidR="00964A41" w:rsidRPr="000E0C81" w14:paraId="757F2363"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275F1106" w14:textId="77777777" w:rsidR="00964A41" w:rsidRPr="000E0C81" w:rsidRDefault="00964A41"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5</w:t>
            </w:r>
          </w:p>
        </w:tc>
        <w:tc>
          <w:tcPr>
            <w:tcW w:w="1843" w:type="dxa"/>
          </w:tcPr>
          <w:p w14:paraId="051CCEFA" w14:textId="5B746E42" w:rsidR="00964A41"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64A41" w:rsidRPr="000E0C81">
              <w:rPr>
                <w:rFonts w:ascii="ITC Avant Garde" w:hAnsi="ITC Avant Garde" w:cs="Arial"/>
                <w:sz w:val="16"/>
                <w:szCs w:val="16"/>
              </w:rPr>
              <w:t>GSF</w:t>
            </w:r>
          </w:p>
        </w:tc>
        <w:tc>
          <w:tcPr>
            <w:tcW w:w="1276" w:type="dxa"/>
          </w:tcPr>
          <w:p w14:paraId="3D3CFE59" w14:textId="77777777" w:rsidR="00964A41" w:rsidRPr="000E0C81" w:rsidRDefault="00964A4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67F678A4" w14:textId="77777777" w:rsidR="00964A41" w:rsidRPr="000E0C81" w:rsidRDefault="00964A4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IFT/223/UCS/DG-CRAD/2861/2016</w:t>
            </w:r>
          </w:p>
        </w:tc>
      </w:tr>
      <w:tr w:rsidR="00964A41" w:rsidRPr="000E0C81" w14:paraId="6C09B80B"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297D77D0" w14:textId="77777777" w:rsidR="00964A41" w:rsidRPr="000E0C81" w:rsidRDefault="00964A41"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6</w:t>
            </w:r>
          </w:p>
        </w:tc>
        <w:tc>
          <w:tcPr>
            <w:tcW w:w="1843" w:type="dxa"/>
          </w:tcPr>
          <w:p w14:paraId="4D6A414D" w14:textId="2A5C10BC" w:rsidR="00964A41"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64A41" w:rsidRPr="000E0C81">
              <w:rPr>
                <w:rFonts w:ascii="ITC Avant Garde" w:hAnsi="ITC Avant Garde" w:cs="Arial"/>
                <w:sz w:val="16"/>
                <w:szCs w:val="16"/>
              </w:rPr>
              <w:t>GLP</w:t>
            </w:r>
          </w:p>
        </w:tc>
        <w:tc>
          <w:tcPr>
            <w:tcW w:w="1276" w:type="dxa"/>
          </w:tcPr>
          <w:p w14:paraId="0057FF8B" w14:textId="77777777" w:rsidR="00964A41" w:rsidRPr="000E0C81" w:rsidRDefault="00964A41"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4AF31F6F" w14:textId="77777777" w:rsidR="00964A41" w:rsidRPr="000E0C81" w:rsidRDefault="00964A41"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IFT/223/UCS/DG-CRAD/2862/2016</w:t>
            </w:r>
          </w:p>
        </w:tc>
      </w:tr>
      <w:tr w:rsidR="00964A41" w:rsidRPr="000E0C81" w14:paraId="414BC9D3"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4BE67A9A" w14:textId="77777777" w:rsidR="00964A41" w:rsidRPr="000E0C81" w:rsidRDefault="00964A41"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7</w:t>
            </w:r>
          </w:p>
        </w:tc>
        <w:tc>
          <w:tcPr>
            <w:tcW w:w="1843" w:type="dxa"/>
          </w:tcPr>
          <w:p w14:paraId="63FA427B" w14:textId="371BAF3C" w:rsidR="00964A41"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64A41" w:rsidRPr="000E0C81">
              <w:rPr>
                <w:rFonts w:ascii="ITC Avant Garde" w:hAnsi="ITC Avant Garde" w:cs="Arial"/>
                <w:sz w:val="16"/>
                <w:szCs w:val="16"/>
              </w:rPr>
              <w:t>SMA</w:t>
            </w:r>
          </w:p>
        </w:tc>
        <w:tc>
          <w:tcPr>
            <w:tcW w:w="1276" w:type="dxa"/>
          </w:tcPr>
          <w:p w14:paraId="12D54F0A" w14:textId="77777777" w:rsidR="00964A41" w:rsidRPr="000E0C81" w:rsidRDefault="00964A4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1C45EAC2" w14:textId="77777777" w:rsidR="00964A41" w:rsidRPr="000E0C81" w:rsidRDefault="00964A4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IFT/223/UCS/DG-CRAD/2863/2016</w:t>
            </w:r>
          </w:p>
        </w:tc>
      </w:tr>
      <w:tr w:rsidR="00964A41" w:rsidRPr="000E0C81" w14:paraId="652FCA8E"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138A8A15" w14:textId="77777777" w:rsidR="00964A41" w:rsidRPr="000E0C81" w:rsidRDefault="00964A41"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8</w:t>
            </w:r>
          </w:p>
        </w:tc>
        <w:tc>
          <w:tcPr>
            <w:tcW w:w="1843" w:type="dxa"/>
          </w:tcPr>
          <w:p w14:paraId="44E006B8" w14:textId="77802EC7" w:rsidR="00964A41"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64A41" w:rsidRPr="000E0C81">
              <w:rPr>
                <w:rFonts w:ascii="ITC Avant Garde" w:hAnsi="ITC Avant Garde" w:cs="Arial"/>
                <w:sz w:val="16"/>
                <w:szCs w:val="16"/>
              </w:rPr>
              <w:t>GSC</w:t>
            </w:r>
          </w:p>
        </w:tc>
        <w:tc>
          <w:tcPr>
            <w:tcW w:w="1276" w:type="dxa"/>
          </w:tcPr>
          <w:p w14:paraId="616E986F" w14:textId="77777777" w:rsidR="00964A41" w:rsidRPr="000E0C81" w:rsidRDefault="00964A41"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6ADAC120" w14:textId="77777777" w:rsidR="00964A41" w:rsidRPr="000E0C81" w:rsidRDefault="00964A41"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IFT/223/UCS/DG-CRAD/2864/2016</w:t>
            </w:r>
          </w:p>
        </w:tc>
      </w:tr>
      <w:tr w:rsidR="00964A41" w:rsidRPr="000E0C81" w14:paraId="6F992616"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757A9302" w14:textId="77777777" w:rsidR="00964A41" w:rsidRPr="000E0C81" w:rsidRDefault="00964A41"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9</w:t>
            </w:r>
          </w:p>
        </w:tc>
        <w:tc>
          <w:tcPr>
            <w:tcW w:w="1843" w:type="dxa"/>
          </w:tcPr>
          <w:p w14:paraId="7A66A35E" w14:textId="1C298540" w:rsidR="00964A41"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64A41" w:rsidRPr="000E0C81">
              <w:rPr>
                <w:rFonts w:ascii="ITC Avant Garde" w:hAnsi="ITC Avant Garde" w:cs="Arial"/>
                <w:sz w:val="16"/>
                <w:szCs w:val="16"/>
              </w:rPr>
              <w:t>GTI</w:t>
            </w:r>
          </w:p>
        </w:tc>
        <w:tc>
          <w:tcPr>
            <w:tcW w:w="1276" w:type="dxa"/>
          </w:tcPr>
          <w:p w14:paraId="4E963FDD" w14:textId="77777777" w:rsidR="00964A41" w:rsidRPr="000E0C81" w:rsidRDefault="00964A4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751CDEB8" w14:textId="77777777" w:rsidR="00964A41" w:rsidRPr="000E0C81" w:rsidRDefault="00964A4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IFT/223/UCS/DG-CRAD/2865/2016</w:t>
            </w:r>
          </w:p>
        </w:tc>
      </w:tr>
      <w:tr w:rsidR="00964A41" w:rsidRPr="000E0C81" w14:paraId="09C074BB"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615713E6" w14:textId="77777777" w:rsidR="00964A41" w:rsidRPr="000E0C81" w:rsidRDefault="00964A41"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10</w:t>
            </w:r>
          </w:p>
        </w:tc>
        <w:tc>
          <w:tcPr>
            <w:tcW w:w="1843" w:type="dxa"/>
          </w:tcPr>
          <w:p w14:paraId="64A34CC6" w14:textId="3FD162B3" w:rsidR="00964A41"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64A41" w:rsidRPr="000E0C81">
              <w:rPr>
                <w:rFonts w:ascii="ITC Avant Garde" w:hAnsi="ITC Avant Garde" w:cs="Arial"/>
                <w:sz w:val="16"/>
                <w:szCs w:val="16"/>
              </w:rPr>
              <w:t>GXI</w:t>
            </w:r>
          </w:p>
        </w:tc>
        <w:tc>
          <w:tcPr>
            <w:tcW w:w="1276" w:type="dxa"/>
          </w:tcPr>
          <w:p w14:paraId="67C5292F" w14:textId="77777777" w:rsidR="00964A41" w:rsidRPr="000E0C81" w:rsidRDefault="00964A41"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11C9E770" w14:textId="77777777" w:rsidR="00964A41" w:rsidRPr="000E0C81" w:rsidRDefault="00964A41"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IFT/223/UCS/DG-CRAD/2866/2016</w:t>
            </w:r>
          </w:p>
        </w:tc>
      </w:tr>
      <w:tr w:rsidR="00964A41" w:rsidRPr="000E0C81" w14:paraId="29179CF4"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374AD086" w14:textId="77777777" w:rsidR="00964A41" w:rsidRPr="000E0C81" w:rsidRDefault="00964A41"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11</w:t>
            </w:r>
          </w:p>
        </w:tc>
        <w:tc>
          <w:tcPr>
            <w:tcW w:w="1843" w:type="dxa"/>
          </w:tcPr>
          <w:p w14:paraId="4C2E6D0F" w14:textId="2B0D8241" w:rsidR="00964A41"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964A41" w:rsidRPr="000E0C81">
              <w:rPr>
                <w:rFonts w:ascii="ITC Avant Garde" w:hAnsi="ITC Avant Garde" w:cs="Arial"/>
                <w:sz w:val="16"/>
                <w:szCs w:val="16"/>
              </w:rPr>
              <w:t>GVK</w:t>
            </w:r>
          </w:p>
        </w:tc>
        <w:tc>
          <w:tcPr>
            <w:tcW w:w="1276" w:type="dxa"/>
          </w:tcPr>
          <w:p w14:paraId="2C1AC41F" w14:textId="77777777" w:rsidR="00964A41" w:rsidRPr="000E0C81" w:rsidRDefault="00964A4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19E2B3C7" w14:textId="77777777" w:rsidR="00964A41" w:rsidRPr="000E0C81" w:rsidRDefault="00964A41"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IFT/223/UCS/DG-CRAD/2867/2016</w:t>
            </w:r>
          </w:p>
        </w:tc>
      </w:tr>
      <w:tr w:rsidR="00B37FC5" w:rsidRPr="000E0C81" w14:paraId="4B69BACF"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139768DF" w14:textId="3DE0CB06" w:rsidR="00B37FC5"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12</w:t>
            </w:r>
          </w:p>
        </w:tc>
        <w:tc>
          <w:tcPr>
            <w:tcW w:w="1843" w:type="dxa"/>
          </w:tcPr>
          <w:p w14:paraId="329F00A3" w14:textId="0D1F112F" w:rsidR="00B37FC5"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B37FC5" w:rsidRPr="000E0C81">
              <w:rPr>
                <w:rFonts w:ascii="ITC Avant Garde" w:hAnsi="ITC Avant Garde" w:cs="Arial"/>
                <w:sz w:val="16"/>
                <w:szCs w:val="16"/>
              </w:rPr>
              <w:t>GTA</w:t>
            </w:r>
          </w:p>
        </w:tc>
        <w:tc>
          <w:tcPr>
            <w:tcW w:w="1276" w:type="dxa"/>
          </w:tcPr>
          <w:p w14:paraId="18E84DF3" w14:textId="5DED78BE" w:rsidR="00B37FC5" w:rsidRPr="000E0C81" w:rsidRDefault="00B37FC5"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230329DD" w14:textId="7DAF1FE3" w:rsidR="00B37FC5" w:rsidRPr="000E0C81" w:rsidRDefault="002018CB"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IFT/223/UCS/DG-CRAD/286</w:t>
            </w:r>
            <w:r w:rsidR="00115ADA" w:rsidRPr="000E0C81">
              <w:rPr>
                <w:rFonts w:ascii="ITC Avant Garde" w:hAnsi="ITC Avant Garde"/>
                <w:sz w:val="16"/>
                <w:szCs w:val="16"/>
              </w:rPr>
              <w:t>8</w:t>
            </w:r>
            <w:r w:rsidRPr="000E0C81">
              <w:rPr>
                <w:rFonts w:ascii="ITC Avant Garde" w:hAnsi="ITC Avant Garde"/>
                <w:sz w:val="16"/>
                <w:szCs w:val="16"/>
              </w:rPr>
              <w:t>/2016</w:t>
            </w:r>
          </w:p>
        </w:tc>
      </w:tr>
      <w:tr w:rsidR="002018CB" w:rsidRPr="000E0C81" w14:paraId="0A76685F"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6D9353C1" w14:textId="73D9799F" w:rsidR="002018CB"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13</w:t>
            </w:r>
          </w:p>
        </w:tc>
        <w:tc>
          <w:tcPr>
            <w:tcW w:w="1843" w:type="dxa"/>
          </w:tcPr>
          <w:p w14:paraId="48010EE5" w14:textId="4C64C708" w:rsidR="002018CB"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2018CB" w:rsidRPr="000E0C81">
              <w:rPr>
                <w:rFonts w:ascii="ITC Avant Garde" w:hAnsi="ITC Avant Garde" w:cs="Arial"/>
                <w:sz w:val="16"/>
                <w:szCs w:val="16"/>
              </w:rPr>
              <w:t>GTD</w:t>
            </w:r>
          </w:p>
        </w:tc>
        <w:tc>
          <w:tcPr>
            <w:tcW w:w="1276" w:type="dxa"/>
          </w:tcPr>
          <w:p w14:paraId="6BA543BA" w14:textId="7A3DF31A" w:rsidR="002018CB" w:rsidRPr="000E0C81" w:rsidRDefault="002018CB"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3E241CEC" w14:textId="0E778568" w:rsidR="002018CB" w:rsidRPr="000E0C81" w:rsidRDefault="00115ADA"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IFT/223/UCS/DG-CRAD/2869</w:t>
            </w:r>
            <w:r w:rsidR="002018CB" w:rsidRPr="000E0C81">
              <w:rPr>
                <w:rFonts w:ascii="ITC Avant Garde" w:hAnsi="ITC Avant Garde"/>
                <w:sz w:val="16"/>
                <w:szCs w:val="16"/>
              </w:rPr>
              <w:t>/2016</w:t>
            </w:r>
          </w:p>
        </w:tc>
      </w:tr>
      <w:tr w:rsidR="002018CB" w:rsidRPr="000E0C81" w14:paraId="3E10D03F"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30288EA3" w14:textId="791BBDCC" w:rsidR="002018CB"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14</w:t>
            </w:r>
          </w:p>
        </w:tc>
        <w:tc>
          <w:tcPr>
            <w:tcW w:w="1843" w:type="dxa"/>
          </w:tcPr>
          <w:p w14:paraId="1EF4C6A7" w14:textId="5FE90E20" w:rsidR="002018CB"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2018CB" w:rsidRPr="000E0C81">
              <w:rPr>
                <w:rFonts w:ascii="ITC Avant Garde" w:hAnsi="ITC Avant Garde" w:cs="Arial"/>
                <w:sz w:val="16"/>
                <w:szCs w:val="16"/>
              </w:rPr>
              <w:t>GMV</w:t>
            </w:r>
          </w:p>
        </w:tc>
        <w:tc>
          <w:tcPr>
            <w:tcW w:w="1276" w:type="dxa"/>
          </w:tcPr>
          <w:p w14:paraId="2F75BA6D" w14:textId="35A423BB" w:rsidR="002018CB" w:rsidRPr="000E0C81" w:rsidRDefault="002018CB"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527DC58F" w14:textId="7CB9F672" w:rsidR="002018CB" w:rsidRPr="000E0C81" w:rsidRDefault="00115ADA"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IFT/223/UCS/DG-CRAD/2870</w:t>
            </w:r>
            <w:r w:rsidR="002018CB" w:rsidRPr="000E0C81">
              <w:rPr>
                <w:rFonts w:ascii="ITC Avant Garde" w:hAnsi="ITC Avant Garde"/>
                <w:sz w:val="16"/>
                <w:szCs w:val="16"/>
              </w:rPr>
              <w:t>/2016</w:t>
            </w:r>
          </w:p>
        </w:tc>
      </w:tr>
      <w:tr w:rsidR="002018CB" w:rsidRPr="000E0C81" w14:paraId="4581BA18"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2161DFEC" w14:textId="384D30D3" w:rsidR="002018CB"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15</w:t>
            </w:r>
          </w:p>
        </w:tc>
        <w:tc>
          <w:tcPr>
            <w:tcW w:w="1843" w:type="dxa"/>
          </w:tcPr>
          <w:p w14:paraId="42D8237F" w14:textId="62682716" w:rsidR="002018CB"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2018CB" w:rsidRPr="000E0C81">
              <w:rPr>
                <w:rFonts w:ascii="ITC Avant Garde" w:hAnsi="ITC Avant Garde" w:cs="Arial"/>
                <w:sz w:val="16"/>
                <w:szCs w:val="16"/>
              </w:rPr>
              <w:t>GJR</w:t>
            </w:r>
          </w:p>
        </w:tc>
        <w:tc>
          <w:tcPr>
            <w:tcW w:w="1276" w:type="dxa"/>
          </w:tcPr>
          <w:p w14:paraId="78D692E7" w14:textId="74FB9D5D" w:rsidR="002018CB" w:rsidRPr="000E0C81" w:rsidRDefault="002018CB"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5ACEAAF7" w14:textId="2D187A02" w:rsidR="002018CB" w:rsidRPr="000E0C81" w:rsidRDefault="00115ADA"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IFT/223/UCS/DG-CRAD/2871</w:t>
            </w:r>
            <w:r w:rsidR="002018CB" w:rsidRPr="000E0C81">
              <w:rPr>
                <w:rFonts w:ascii="ITC Avant Garde" w:hAnsi="ITC Avant Garde"/>
                <w:sz w:val="16"/>
                <w:szCs w:val="16"/>
              </w:rPr>
              <w:t>/2016</w:t>
            </w:r>
          </w:p>
        </w:tc>
      </w:tr>
      <w:tr w:rsidR="002018CB" w:rsidRPr="000E0C81" w14:paraId="362CC6FB"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1211EF89" w14:textId="0456CFEB" w:rsidR="002018CB"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16</w:t>
            </w:r>
          </w:p>
        </w:tc>
        <w:tc>
          <w:tcPr>
            <w:tcW w:w="1843" w:type="dxa"/>
          </w:tcPr>
          <w:p w14:paraId="551F0CD2" w14:textId="17AF4654" w:rsidR="002018CB"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2018CB" w:rsidRPr="000E0C81">
              <w:rPr>
                <w:rFonts w:ascii="ITC Avant Garde" w:hAnsi="ITC Avant Garde" w:cs="Arial"/>
                <w:sz w:val="16"/>
                <w:szCs w:val="16"/>
              </w:rPr>
              <w:t>GJI</w:t>
            </w:r>
          </w:p>
        </w:tc>
        <w:tc>
          <w:tcPr>
            <w:tcW w:w="1276" w:type="dxa"/>
          </w:tcPr>
          <w:p w14:paraId="233BBB05" w14:textId="73D0F038" w:rsidR="002018CB" w:rsidRPr="000E0C81" w:rsidRDefault="002018CB"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4582636B" w14:textId="619DD271" w:rsidR="002018CB" w:rsidRPr="000E0C81" w:rsidRDefault="00115ADA"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IFT/223/UCS/DG-CRAD/2872</w:t>
            </w:r>
            <w:r w:rsidR="002018CB" w:rsidRPr="000E0C81">
              <w:rPr>
                <w:rFonts w:ascii="ITC Avant Garde" w:hAnsi="ITC Avant Garde"/>
                <w:sz w:val="16"/>
                <w:szCs w:val="16"/>
              </w:rPr>
              <w:t>/2016</w:t>
            </w:r>
          </w:p>
        </w:tc>
      </w:tr>
      <w:tr w:rsidR="002018CB" w:rsidRPr="000E0C81" w14:paraId="69EBB06F"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3A5A4934" w14:textId="117325DE" w:rsidR="002018CB"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w:t>
            </w:r>
          </w:p>
        </w:tc>
        <w:tc>
          <w:tcPr>
            <w:tcW w:w="1843" w:type="dxa"/>
          </w:tcPr>
          <w:p w14:paraId="34B73425" w14:textId="6FD4824D" w:rsidR="002018CB"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2018CB" w:rsidRPr="000E0C81">
              <w:rPr>
                <w:rFonts w:ascii="ITC Avant Garde" w:hAnsi="ITC Avant Garde" w:cs="Arial"/>
                <w:sz w:val="16"/>
                <w:szCs w:val="16"/>
              </w:rPr>
              <w:t>GSA</w:t>
            </w:r>
          </w:p>
        </w:tc>
        <w:tc>
          <w:tcPr>
            <w:tcW w:w="1276" w:type="dxa"/>
          </w:tcPr>
          <w:p w14:paraId="73584AA0" w14:textId="319C82DD" w:rsidR="002018CB" w:rsidRPr="000E0C81" w:rsidRDefault="002018CB"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1D33DE81" w14:textId="3BA6B855" w:rsidR="002018CB" w:rsidRPr="000E0C81" w:rsidRDefault="00115ADA"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IFT/223/UCS/DG-CRAD/2873</w:t>
            </w:r>
            <w:r w:rsidR="002018CB" w:rsidRPr="000E0C81">
              <w:rPr>
                <w:rFonts w:ascii="ITC Avant Garde" w:hAnsi="ITC Avant Garde"/>
                <w:sz w:val="16"/>
                <w:szCs w:val="16"/>
              </w:rPr>
              <w:t>/2016</w:t>
            </w:r>
          </w:p>
        </w:tc>
      </w:tr>
      <w:tr w:rsidR="002018CB" w:rsidRPr="000E0C81" w14:paraId="112EEB01"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7047BB89" w14:textId="098071AB" w:rsidR="002018CB"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18</w:t>
            </w:r>
          </w:p>
        </w:tc>
        <w:tc>
          <w:tcPr>
            <w:tcW w:w="1843" w:type="dxa"/>
          </w:tcPr>
          <w:p w14:paraId="0AF26584" w14:textId="467ECD68" w:rsidR="002018CB"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2018CB" w:rsidRPr="000E0C81">
              <w:rPr>
                <w:rFonts w:ascii="ITC Avant Garde" w:hAnsi="ITC Avant Garde" w:cs="Arial"/>
                <w:sz w:val="16"/>
                <w:szCs w:val="16"/>
              </w:rPr>
              <w:t>GPE</w:t>
            </w:r>
          </w:p>
        </w:tc>
        <w:tc>
          <w:tcPr>
            <w:tcW w:w="1276" w:type="dxa"/>
          </w:tcPr>
          <w:p w14:paraId="102D3E6A" w14:textId="5C552F20" w:rsidR="002018CB" w:rsidRPr="000E0C81" w:rsidRDefault="002018CB"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32C02A98" w14:textId="7165724F" w:rsidR="002018CB" w:rsidRPr="000E0C81" w:rsidRDefault="00115ADA"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IFT/223/UCS/DG-CRAD/2874</w:t>
            </w:r>
            <w:r w:rsidR="002018CB" w:rsidRPr="000E0C81">
              <w:rPr>
                <w:rFonts w:ascii="ITC Avant Garde" w:hAnsi="ITC Avant Garde"/>
                <w:sz w:val="16"/>
                <w:szCs w:val="16"/>
              </w:rPr>
              <w:t>/2016</w:t>
            </w:r>
          </w:p>
        </w:tc>
      </w:tr>
      <w:tr w:rsidR="002018CB" w:rsidRPr="000E0C81" w14:paraId="5B256742"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4DE06BA8" w14:textId="1F95738E" w:rsidR="002018CB"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19</w:t>
            </w:r>
          </w:p>
        </w:tc>
        <w:tc>
          <w:tcPr>
            <w:tcW w:w="1843" w:type="dxa"/>
          </w:tcPr>
          <w:p w14:paraId="358EEE1D" w14:textId="164E13C6" w:rsidR="002018CB"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2018CB" w:rsidRPr="000E0C81">
              <w:rPr>
                <w:rFonts w:ascii="ITC Avant Garde" w:hAnsi="ITC Avant Garde" w:cs="Arial"/>
                <w:sz w:val="16"/>
                <w:szCs w:val="16"/>
              </w:rPr>
              <w:t>GCO</w:t>
            </w:r>
          </w:p>
        </w:tc>
        <w:tc>
          <w:tcPr>
            <w:tcW w:w="1276" w:type="dxa"/>
          </w:tcPr>
          <w:p w14:paraId="47519F75" w14:textId="4AFDCC78" w:rsidR="002018CB" w:rsidRPr="000E0C81" w:rsidRDefault="002018CB"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215F2BF0" w14:textId="1D5F7FF6" w:rsidR="002018CB" w:rsidRPr="000E0C81" w:rsidRDefault="00115ADA"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IFT/223/UCS/DG-CRAD/2875</w:t>
            </w:r>
            <w:r w:rsidR="002018CB" w:rsidRPr="000E0C81">
              <w:rPr>
                <w:rFonts w:ascii="ITC Avant Garde" w:hAnsi="ITC Avant Garde"/>
                <w:sz w:val="16"/>
                <w:szCs w:val="16"/>
              </w:rPr>
              <w:t>/2016</w:t>
            </w:r>
          </w:p>
        </w:tc>
      </w:tr>
      <w:tr w:rsidR="002018CB" w:rsidRPr="000E0C81" w14:paraId="6E99031F"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607B9784" w14:textId="437EDE89" w:rsidR="002018CB"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20</w:t>
            </w:r>
          </w:p>
        </w:tc>
        <w:tc>
          <w:tcPr>
            <w:tcW w:w="1843" w:type="dxa"/>
          </w:tcPr>
          <w:p w14:paraId="00709BD1" w14:textId="19D050C5" w:rsidR="002018CB"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E0C81" w:rsidRPr="000E0C81">
              <w:rPr>
                <w:rFonts w:ascii="ITC Avant Garde" w:hAnsi="ITC Avant Garde" w:cs="Arial"/>
                <w:sz w:val="2"/>
                <w:szCs w:val="2"/>
              </w:rPr>
              <w:t xml:space="preserve"> </w:t>
            </w:r>
            <w:r w:rsidR="002018CB" w:rsidRPr="000E0C81">
              <w:rPr>
                <w:rFonts w:ascii="ITC Avant Garde" w:hAnsi="ITC Avant Garde" w:cs="Arial"/>
                <w:sz w:val="16"/>
                <w:szCs w:val="16"/>
              </w:rPr>
              <w:t>ATO</w:t>
            </w:r>
          </w:p>
        </w:tc>
        <w:tc>
          <w:tcPr>
            <w:tcW w:w="1276" w:type="dxa"/>
          </w:tcPr>
          <w:p w14:paraId="7B1653E0" w14:textId="0599FC60" w:rsidR="002018CB" w:rsidRPr="000E0C81" w:rsidRDefault="002018CB"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229CA600" w14:textId="2D59E875" w:rsidR="002018CB" w:rsidRPr="000E0C81" w:rsidRDefault="00115ADA"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IFT/223/UCS/DG-CRAD/2876</w:t>
            </w:r>
            <w:r w:rsidR="002018CB" w:rsidRPr="000E0C81">
              <w:rPr>
                <w:rFonts w:ascii="ITC Avant Garde" w:hAnsi="ITC Avant Garde"/>
                <w:sz w:val="16"/>
                <w:szCs w:val="16"/>
              </w:rPr>
              <w:t>/2016</w:t>
            </w:r>
          </w:p>
        </w:tc>
      </w:tr>
      <w:tr w:rsidR="00B37FC5" w:rsidRPr="000E0C81" w14:paraId="7CB8672C"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09ED174F" w14:textId="752C0056" w:rsidR="00B37FC5"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21</w:t>
            </w:r>
          </w:p>
        </w:tc>
        <w:tc>
          <w:tcPr>
            <w:tcW w:w="1843" w:type="dxa"/>
          </w:tcPr>
          <w:p w14:paraId="67A3DCEE" w14:textId="241945CA" w:rsidR="00B37FC5"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B37FC5" w:rsidRPr="000E0C81">
              <w:rPr>
                <w:rFonts w:ascii="ITC Avant Garde" w:hAnsi="ITC Avant Garde" w:cs="Arial"/>
                <w:sz w:val="16"/>
                <w:szCs w:val="16"/>
              </w:rPr>
              <w:t>GOC</w:t>
            </w:r>
          </w:p>
        </w:tc>
        <w:tc>
          <w:tcPr>
            <w:tcW w:w="1276" w:type="dxa"/>
          </w:tcPr>
          <w:p w14:paraId="145F8F40" w14:textId="13EB7411" w:rsidR="00B37FC5" w:rsidRPr="000E0C81" w:rsidRDefault="00B37FC5"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3107363C" w14:textId="070577E4" w:rsidR="00B37FC5" w:rsidRPr="000E0C81" w:rsidRDefault="00115ADA"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IFT/223/UCS/DG-CRAD/2877</w:t>
            </w:r>
            <w:r w:rsidR="00B37FC5" w:rsidRPr="000E0C81">
              <w:rPr>
                <w:rFonts w:ascii="ITC Avant Garde" w:hAnsi="ITC Avant Garde"/>
                <w:sz w:val="16"/>
                <w:szCs w:val="16"/>
              </w:rPr>
              <w:t>/2016</w:t>
            </w:r>
          </w:p>
        </w:tc>
      </w:tr>
      <w:tr w:rsidR="00B37FC5" w:rsidRPr="000E0C81" w14:paraId="1082703F"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495AF8D9" w14:textId="3415E9E4" w:rsidR="00B37FC5"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22</w:t>
            </w:r>
          </w:p>
        </w:tc>
        <w:tc>
          <w:tcPr>
            <w:tcW w:w="1843" w:type="dxa"/>
          </w:tcPr>
          <w:p w14:paraId="42096C08" w14:textId="59EE3A37" w:rsidR="00B37FC5"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B37FC5" w:rsidRPr="000E0C81">
              <w:rPr>
                <w:rFonts w:ascii="ITC Avant Garde" w:hAnsi="ITC Avant Garde" w:cs="Arial"/>
                <w:sz w:val="16"/>
                <w:szCs w:val="16"/>
              </w:rPr>
              <w:t>GJE</w:t>
            </w:r>
          </w:p>
        </w:tc>
        <w:tc>
          <w:tcPr>
            <w:tcW w:w="1276" w:type="dxa"/>
          </w:tcPr>
          <w:p w14:paraId="7E824884" w14:textId="3843C710" w:rsidR="00B37FC5" w:rsidRPr="000E0C81" w:rsidRDefault="00B37FC5"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6724F972" w14:textId="77777777" w:rsidR="00B37FC5" w:rsidRPr="000E0C81" w:rsidRDefault="00B37FC5"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szCs w:val="16"/>
              </w:rPr>
              <w:t>IFT/223/UCS/DG-CRAD/2878/2016</w:t>
            </w:r>
          </w:p>
        </w:tc>
      </w:tr>
      <w:tr w:rsidR="002018CB" w:rsidRPr="000E0C81" w14:paraId="519BB373"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542C4732" w14:textId="47BA930A" w:rsidR="002018CB"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w:t>
            </w:r>
          </w:p>
        </w:tc>
        <w:tc>
          <w:tcPr>
            <w:tcW w:w="1843" w:type="dxa"/>
          </w:tcPr>
          <w:p w14:paraId="41B42939" w14:textId="58E60EE3" w:rsidR="002018CB"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2018CB" w:rsidRPr="000E0C81">
              <w:rPr>
                <w:rFonts w:ascii="ITC Avant Garde" w:hAnsi="ITC Avant Garde" w:cs="Arial"/>
                <w:sz w:val="16"/>
                <w:szCs w:val="16"/>
              </w:rPr>
              <w:t>GHU</w:t>
            </w:r>
          </w:p>
        </w:tc>
        <w:tc>
          <w:tcPr>
            <w:tcW w:w="1276" w:type="dxa"/>
          </w:tcPr>
          <w:p w14:paraId="379E444D" w14:textId="1B388F00" w:rsidR="002018CB" w:rsidRPr="000E0C81" w:rsidRDefault="002018CB"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4DAF1A95" w14:textId="47777D24" w:rsidR="002018CB" w:rsidRPr="000E0C81" w:rsidRDefault="00115ADA"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IFT/223/UCS/DG-CRAD/2879</w:t>
            </w:r>
            <w:r w:rsidR="002018CB" w:rsidRPr="000E0C81">
              <w:rPr>
                <w:rFonts w:ascii="ITC Avant Garde" w:hAnsi="ITC Avant Garde"/>
                <w:sz w:val="16"/>
                <w:szCs w:val="16"/>
              </w:rPr>
              <w:t>/2016</w:t>
            </w:r>
          </w:p>
        </w:tc>
      </w:tr>
      <w:tr w:rsidR="002018CB" w:rsidRPr="000E0C81" w14:paraId="26D0995C"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2A4172DE" w14:textId="5BA7BDD9" w:rsidR="002018CB"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24</w:t>
            </w:r>
          </w:p>
        </w:tc>
        <w:tc>
          <w:tcPr>
            <w:tcW w:w="1843" w:type="dxa"/>
          </w:tcPr>
          <w:p w14:paraId="2BE080D9" w14:textId="0909CEFE" w:rsidR="002018CB"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2018CB" w:rsidRPr="000E0C81">
              <w:rPr>
                <w:rFonts w:ascii="ITC Avant Garde" w:hAnsi="ITC Avant Garde" w:cs="Arial"/>
                <w:sz w:val="16"/>
                <w:szCs w:val="16"/>
              </w:rPr>
              <w:t>GDM</w:t>
            </w:r>
          </w:p>
        </w:tc>
        <w:tc>
          <w:tcPr>
            <w:tcW w:w="1276" w:type="dxa"/>
          </w:tcPr>
          <w:p w14:paraId="5EBBC246" w14:textId="63D2B2D6" w:rsidR="002018CB" w:rsidRPr="000E0C81" w:rsidRDefault="002018CB"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6418CF2B" w14:textId="400A126B" w:rsidR="002018CB" w:rsidRPr="000E0C81" w:rsidRDefault="00115ADA"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IFT/223/UCS/DG-CRAD/2880</w:t>
            </w:r>
            <w:r w:rsidR="002018CB" w:rsidRPr="000E0C81">
              <w:rPr>
                <w:rFonts w:ascii="ITC Avant Garde" w:hAnsi="ITC Avant Garde"/>
                <w:sz w:val="16"/>
                <w:szCs w:val="16"/>
              </w:rPr>
              <w:t>/2016</w:t>
            </w:r>
          </w:p>
        </w:tc>
      </w:tr>
      <w:tr w:rsidR="002018CB" w:rsidRPr="000E0C81" w14:paraId="558389BB"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noWrap/>
          </w:tcPr>
          <w:p w14:paraId="64210185" w14:textId="4D2B1828" w:rsidR="002018CB" w:rsidRPr="000E0C81" w:rsidRDefault="00D3753F"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25</w:t>
            </w:r>
          </w:p>
        </w:tc>
        <w:tc>
          <w:tcPr>
            <w:tcW w:w="1843" w:type="dxa"/>
          </w:tcPr>
          <w:p w14:paraId="61444453" w14:textId="0C91B538" w:rsidR="002018CB"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2018CB" w:rsidRPr="000E0C81">
              <w:rPr>
                <w:rFonts w:ascii="ITC Avant Garde" w:hAnsi="ITC Avant Garde" w:cs="Arial"/>
                <w:sz w:val="16"/>
                <w:szCs w:val="16"/>
              </w:rPr>
              <w:t>GAC</w:t>
            </w:r>
          </w:p>
        </w:tc>
        <w:tc>
          <w:tcPr>
            <w:tcW w:w="1276" w:type="dxa"/>
          </w:tcPr>
          <w:p w14:paraId="12FE0B68" w14:textId="2523B2A8" w:rsidR="002018CB" w:rsidRPr="000E0C81" w:rsidRDefault="002018CB"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4536" w:type="dxa"/>
          </w:tcPr>
          <w:p w14:paraId="370853CC" w14:textId="4B45F13D" w:rsidR="002018CB" w:rsidRPr="000E0C81" w:rsidRDefault="00115ADA"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IFT/223/UCS/DG-CRAD/2881</w:t>
            </w:r>
            <w:r w:rsidR="002018CB" w:rsidRPr="000E0C81">
              <w:rPr>
                <w:rFonts w:ascii="ITC Avant Garde" w:hAnsi="ITC Avant Garde"/>
                <w:sz w:val="16"/>
                <w:szCs w:val="16"/>
              </w:rPr>
              <w:t>/2016</w:t>
            </w:r>
          </w:p>
        </w:tc>
      </w:tr>
    </w:tbl>
    <w:p w14:paraId="133BBDAF" w14:textId="129EC7EA" w:rsidR="00B0701C" w:rsidRPr="000E0C81" w:rsidRDefault="00987F4D" w:rsidP="00994D8D">
      <w:pPr>
        <w:pStyle w:val="Prrafodelista"/>
        <w:numPr>
          <w:ilvl w:val="0"/>
          <w:numId w:val="8"/>
        </w:numPr>
        <w:spacing w:before="240" w:after="200" w:line="276" w:lineRule="auto"/>
        <w:jc w:val="both"/>
        <w:rPr>
          <w:rFonts w:ascii="ITC Avant Garde" w:hAnsi="ITC Avant Garde" w:cs="Arial"/>
          <w:kern w:val="1"/>
          <w:sz w:val="22"/>
          <w:szCs w:val="22"/>
          <w:lang w:eastAsia="ar-SA"/>
        </w:rPr>
      </w:pPr>
      <w:r w:rsidRPr="000E0C81">
        <w:rPr>
          <w:rFonts w:ascii="ITC Avant Garde" w:hAnsi="ITC Avant Garde" w:cs="Arial"/>
          <w:b/>
          <w:kern w:val="1"/>
          <w:sz w:val="22"/>
          <w:szCs w:val="22"/>
          <w:lang w:eastAsia="ar-SA"/>
        </w:rPr>
        <w:t xml:space="preserve">Opinión de la UMCA.- </w:t>
      </w:r>
      <w:r w:rsidR="00B0701C" w:rsidRPr="000E0C81">
        <w:rPr>
          <w:rFonts w:ascii="ITC Avant Garde" w:hAnsi="ITC Avant Garde" w:cs="Arial"/>
          <w:kern w:val="1"/>
          <w:sz w:val="22"/>
          <w:szCs w:val="22"/>
          <w:lang w:eastAsia="ar-SA"/>
        </w:rPr>
        <w:t>Mediante los oficios señalados en el cuadro siguiente</w:t>
      </w:r>
      <w:r w:rsidRPr="000E0C81">
        <w:rPr>
          <w:rFonts w:ascii="ITC Avant Garde" w:hAnsi="ITC Avant Garde" w:cs="Arial"/>
          <w:kern w:val="1"/>
          <w:sz w:val="22"/>
          <w:szCs w:val="22"/>
          <w:lang w:eastAsia="ar-SA"/>
        </w:rPr>
        <w:t>, la UMCA remitió a la UCS</w:t>
      </w:r>
      <w:r w:rsidR="00A322B1" w:rsidRPr="000E0C81">
        <w:rPr>
          <w:rFonts w:ascii="ITC Avant Garde" w:hAnsi="ITC Avant Garde" w:cs="Arial"/>
          <w:kern w:val="1"/>
          <w:sz w:val="22"/>
          <w:szCs w:val="22"/>
          <w:lang w:eastAsia="ar-SA"/>
        </w:rPr>
        <w:t>,</w:t>
      </w:r>
      <w:r w:rsidRPr="000E0C81">
        <w:rPr>
          <w:rFonts w:ascii="ITC Avant Garde" w:hAnsi="ITC Avant Garde" w:cs="Arial"/>
          <w:kern w:val="1"/>
          <w:sz w:val="22"/>
          <w:szCs w:val="22"/>
          <w:lang w:eastAsia="ar-SA"/>
        </w:rPr>
        <w:t xml:space="preserve"> la</w:t>
      </w:r>
      <w:r w:rsidR="00DC3405"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opini</w:t>
      </w:r>
      <w:r w:rsidR="00DC3405" w:rsidRPr="000E0C81">
        <w:rPr>
          <w:rFonts w:ascii="ITC Avant Garde" w:hAnsi="ITC Avant Garde" w:cs="Arial"/>
          <w:kern w:val="1"/>
          <w:sz w:val="22"/>
          <w:szCs w:val="22"/>
          <w:lang w:eastAsia="ar-SA"/>
        </w:rPr>
        <w:t>o</w:t>
      </w:r>
      <w:r w:rsidRPr="000E0C81">
        <w:rPr>
          <w:rFonts w:ascii="ITC Avant Garde" w:hAnsi="ITC Avant Garde" w:cs="Arial"/>
          <w:kern w:val="1"/>
          <w:sz w:val="22"/>
          <w:szCs w:val="22"/>
          <w:lang w:eastAsia="ar-SA"/>
        </w:rPr>
        <w:t>n</w:t>
      </w:r>
      <w:r w:rsidR="00DC3405" w:rsidRPr="000E0C81">
        <w:rPr>
          <w:rFonts w:ascii="ITC Avant Garde" w:hAnsi="ITC Avant Garde" w:cs="Arial"/>
          <w:kern w:val="1"/>
          <w:sz w:val="22"/>
          <w:szCs w:val="22"/>
          <w:lang w:eastAsia="ar-SA"/>
        </w:rPr>
        <w:t>es</w:t>
      </w:r>
      <w:r w:rsidRPr="000E0C81">
        <w:rPr>
          <w:rFonts w:ascii="ITC Avant Garde" w:hAnsi="ITC Avant Garde" w:cs="Arial"/>
          <w:kern w:val="1"/>
          <w:sz w:val="22"/>
          <w:szCs w:val="22"/>
          <w:lang w:eastAsia="ar-SA"/>
        </w:rPr>
        <w:t xml:space="preserve"> técnica</w:t>
      </w:r>
      <w:r w:rsidR="00DC3405"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correspondiente</w:t>
      </w:r>
      <w:r w:rsidR="00DC3405"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a la</w:t>
      </w:r>
      <w:r w:rsidR="00CA2379"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Solicitud</w:t>
      </w:r>
      <w:r w:rsidR="00CA2379" w:rsidRPr="000E0C81">
        <w:rPr>
          <w:rFonts w:ascii="ITC Avant Garde" w:hAnsi="ITC Avant Garde" w:cs="Arial"/>
          <w:kern w:val="1"/>
          <w:sz w:val="22"/>
          <w:szCs w:val="22"/>
          <w:lang w:eastAsia="ar-SA"/>
        </w:rPr>
        <w:t>es</w:t>
      </w:r>
      <w:r w:rsidRPr="000E0C81">
        <w:rPr>
          <w:rFonts w:ascii="ITC Avant Garde" w:hAnsi="ITC Avant Garde" w:cs="Arial"/>
          <w:kern w:val="1"/>
          <w:sz w:val="22"/>
          <w:szCs w:val="22"/>
          <w:lang w:eastAsia="ar-SA"/>
        </w:rPr>
        <w:t xml:space="preserve"> de Multiprogramación.</w:t>
      </w:r>
    </w:p>
    <w:tbl>
      <w:tblPr>
        <w:tblStyle w:val="Tablanormal3"/>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iniones técnicas de UMCA"/>
        <w:tblDescription w:val="En una tabla de 5 columnas y 25 filas se proporcionan los números de oficio y fechas de notificación con su distintivo de llamada y servicio. "/>
      </w:tblPr>
      <w:tblGrid>
        <w:gridCol w:w="709"/>
        <w:gridCol w:w="1276"/>
        <w:gridCol w:w="1134"/>
        <w:gridCol w:w="2552"/>
        <w:gridCol w:w="2976"/>
      </w:tblGrid>
      <w:tr w:rsidR="00C96E29" w:rsidRPr="000E0C81" w14:paraId="093E67FD" w14:textId="77777777" w:rsidTr="00AC5D9F">
        <w:trPr>
          <w:cnfStyle w:val="100000000000" w:firstRow="1" w:lastRow="0" w:firstColumn="0" w:lastColumn="0" w:oddVBand="0" w:evenVBand="0" w:oddHBand="0" w:evenHBand="0" w:firstRowFirstColumn="0" w:firstRowLastColumn="0" w:lastRowFirstColumn="0" w:lastRowLastColumn="0"/>
          <w:trHeight w:val="285"/>
          <w:tblHeader/>
          <w:jc w:val="right"/>
        </w:trPr>
        <w:tc>
          <w:tcPr>
            <w:cnfStyle w:val="001000000100" w:firstRow="0" w:lastRow="0" w:firstColumn="1" w:lastColumn="0" w:oddVBand="0" w:evenVBand="0" w:oddHBand="0" w:evenHBand="0" w:firstRowFirstColumn="1" w:firstRowLastColumn="0" w:lastRowFirstColumn="0" w:lastRowLastColumn="0"/>
            <w:tcW w:w="709" w:type="dxa"/>
            <w:tcBorders>
              <w:bottom w:val="none" w:sz="0" w:space="0" w:color="auto"/>
              <w:right w:val="none" w:sz="0" w:space="0" w:color="auto"/>
            </w:tcBorders>
            <w:shd w:val="clear" w:color="auto" w:fill="BFBFBF" w:themeFill="background1" w:themeFillShade="BF"/>
            <w:noWrap/>
            <w:vAlign w:val="center"/>
          </w:tcPr>
          <w:p w14:paraId="1994BEAA" w14:textId="77777777" w:rsidR="00C96E29" w:rsidRPr="000E0C81" w:rsidRDefault="00C96E29" w:rsidP="00AC5D9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No.</w:t>
            </w:r>
          </w:p>
        </w:tc>
        <w:tc>
          <w:tcPr>
            <w:tcW w:w="1276" w:type="dxa"/>
            <w:tcBorders>
              <w:bottom w:val="none" w:sz="0" w:space="0" w:color="auto"/>
            </w:tcBorders>
            <w:shd w:val="clear" w:color="auto" w:fill="BFBFBF" w:themeFill="background1" w:themeFillShade="BF"/>
            <w:vAlign w:val="center"/>
          </w:tcPr>
          <w:p w14:paraId="7A633939" w14:textId="77777777" w:rsidR="00C96E29" w:rsidRPr="000E0C81" w:rsidRDefault="00C96E29"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DISTINTIVO</w:t>
            </w:r>
          </w:p>
        </w:tc>
        <w:tc>
          <w:tcPr>
            <w:tcW w:w="1134" w:type="dxa"/>
            <w:tcBorders>
              <w:bottom w:val="none" w:sz="0" w:space="0" w:color="auto"/>
            </w:tcBorders>
            <w:shd w:val="clear" w:color="auto" w:fill="BFBFBF" w:themeFill="background1" w:themeFillShade="BF"/>
            <w:vAlign w:val="center"/>
          </w:tcPr>
          <w:p w14:paraId="4B974C1F" w14:textId="466027A3" w:rsidR="00C96E29" w:rsidRPr="000E0C81" w:rsidRDefault="0032426B"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SERVICIO</w:t>
            </w:r>
          </w:p>
        </w:tc>
        <w:tc>
          <w:tcPr>
            <w:tcW w:w="2552" w:type="dxa"/>
            <w:tcBorders>
              <w:bottom w:val="none" w:sz="0" w:space="0" w:color="auto"/>
            </w:tcBorders>
            <w:shd w:val="clear" w:color="auto" w:fill="BFBFBF" w:themeFill="background1" w:themeFillShade="BF"/>
            <w:vAlign w:val="center"/>
          </w:tcPr>
          <w:p w14:paraId="06502A64" w14:textId="77777777" w:rsidR="00C96E29" w:rsidRPr="000E0C81" w:rsidRDefault="00C96E29"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NÚMERO DE OFICIO</w:t>
            </w:r>
          </w:p>
        </w:tc>
        <w:tc>
          <w:tcPr>
            <w:tcW w:w="2976" w:type="dxa"/>
            <w:tcBorders>
              <w:bottom w:val="none" w:sz="0" w:space="0" w:color="auto"/>
            </w:tcBorders>
            <w:shd w:val="clear" w:color="auto" w:fill="BFBFBF" w:themeFill="background1" w:themeFillShade="BF"/>
            <w:vAlign w:val="center"/>
          </w:tcPr>
          <w:p w14:paraId="4C76EBBC" w14:textId="77777777" w:rsidR="00C96E29" w:rsidRPr="000E0C81" w:rsidRDefault="00C96E29" w:rsidP="00AC5D9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FECHA DE NOTIFICACIÓN</w:t>
            </w:r>
          </w:p>
        </w:tc>
      </w:tr>
      <w:tr w:rsidR="00076802" w:rsidRPr="000E0C81" w14:paraId="795ADE88"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hideMark/>
          </w:tcPr>
          <w:p w14:paraId="3A27FC79"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w:t>
            </w:r>
          </w:p>
        </w:tc>
        <w:tc>
          <w:tcPr>
            <w:tcW w:w="1276" w:type="dxa"/>
          </w:tcPr>
          <w:p w14:paraId="2B0D8433" w14:textId="10F6EE91" w:rsidR="0007680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DLG</w:t>
            </w:r>
          </w:p>
        </w:tc>
        <w:tc>
          <w:tcPr>
            <w:tcW w:w="1134" w:type="dxa"/>
          </w:tcPr>
          <w:p w14:paraId="409574FD"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40B5ED4B"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rPr>
            </w:pPr>
            <w:r w:rsidRPr="000E0C81">
              <w:rPr>
                <w:rFonts w:ascii="ITC Avant Garde" w:hAnsi="ITC Avant Garde"/>
                <w:sz w:val="16"/>
                <w:szCs w:val="16"/>
              </w:rPr>
              <w:t>IFT/224/UMCA/625/2016</w:t>
            </w:r>
          </w:p>
        </w:tc>
        <w:tc>
          <w:tcPr>
            <w:tcW w:w="2976" w:type="dxa"/>
          </w:tcPr>
          <w:p w14:paraId="58078683" w14:textId="088B3AE2" w:rsidR="00994D8D"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w:t>
            </w:r>
            <w:r w:rsidR="00FA00FF" w:rsidRPr="000E0C81">
              <w:rPr>
                <w:rFonts w:ascii="ITC Avant Garde" w:eastAsia="Times New Roman" w:hAnsi="ITC Avant Garde"/>
                <w:color w:val="000000"/>
                <w:sz w:val="16"/>
                <w:szCs w:val="16"/>
                <w:lang w:eastAsia="es-MX"/>
              </w:rPr>
              <w:t>l año</w:t>
            </w:r>
            <w:r w:rsidRPr="000E0C81">
              <w:rPr>
                <w:rFonts w:ascii="ITC Avant Garde" w:eastAsia="Times New Roman" w:hAnsi="ITC Avant Garde"/>
                <w:color w:val="000000"/>
                <w:sz w:val="16"/>
                <w:szCs w:val="16"/>
                <w:lang w:eastAsia="es-MX"/>
              </w:rPr>
              <w:t xml:space="preserve"> 2016</w:t>
            </w:r>
          </w:p>
          <w:p w14:paraId="1E5D38DB" w14:textId="6B762E91" w:rsidR="00D77ECE" w:rsidRPr="000E0C81" w:rsidRDefault="00D77ECE"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 xml:space="preserve">23 de agosto </w:t>
            </w:r>
            <w:r w:rsidR="00FA00FF" w:rsidRPr="000E0C81">
              <w:rPr>
                <w:rFonts w:ascii="ITC Avant Garde" w:eastAsia="Times New Roman" w:hAnsi="ITC Avant Garde"/>
                <w:color w:val="000000"/>
                <w:sz w:val="16"/>
                <w:szCs w:val="16"/>
                <w:lang w:eastAsia="es-MX"/>
              </w:rPr>
              <w:t xml:space="preserve">del año </w:t>
            </w:r>
            <w:r w:rsidRPr="000E0C81">
              <w:rPr>
                <w:rFonts w:ascii="ITC Avant Garde" w:eastAsia="Times New Roman" w:hAnsi="ITC Avant Garde"/>
                <w:color w:val="000000"/>
                <w:sz w:val="16"/>
                <w:szCs w:val="16"/>
                <w:lang w:eastAsia="es-MX"/>
              </w:rPr>
              <w:t>2016</w:t>
            </w:r>
          </w:p>
        </w:tc>
      </w:tr>
      <w:tr w:rsidR="00076802" w:rsidRPr="000E0C81" w14:paraId="05D79FF5"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hideMark/>
          </w:tcPr>
          <w:p w14:paraId="2E17F15B"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lastRenderedPageBreak/>
              <w:t>2</w:t>
            </w:r>
          </w:p>
        </w:tc>
        <w:tc>
          <w:tcPr>
            <w:tcW w:w="1276" w:type="dxa"/>
          </w:tcPr>
          <w:p w14:paraId="679303E7" w14:textId="43C7861E" w:rsidR="0007680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GAT</w:t>
            </w:r>
          </w:p>
        </w:tc>
        <w:tc>
          <w:tcPr>
            <w:tcW w:w="1134" w:type="dxa"/>
          </w:tcPr>
          <w:p w14:paraId="0E099893"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212F0935"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IFT/224/UMCA/626/2016</w:t>
            </w:r>
          </w:p>
        </w:tc>
        <w:tc>
          <w:tcPr>
            <w:tcW w:w="2976" w:type="dxa"/>
          </w:tcPr>
          <w:p w14:paraId="32910CCC"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24810CDF" w14:textId="01A4CF38" w:rsidR="0007680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74DBDBAE"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3C201E6B"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3</w:t>
            </w:r>
          </w:p>
        </w:tc>
        <w:tc>
          <w:tcPr>
            <w:tcW w:w="1276" w:type="dxa"/>
          </w:tcPr>
          <w:p w14:paraId="373BD35A" w14:textId="0258DB21" w:rsidR="0007680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GCN</w:t>
            </w:r>
          </w:p>
        </w:tc>
        <w:tc>
          <w:tcPr>
            <w:tcW w:w="1134" w:type="dxa"/>
          </w:tcPr>
          <w:p w14:paraId="0D27ED6E"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4FCC3E3F"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IFT/224/UMCA/627/2016</w:t>
            </w:r>
          </w:p>
        </w:tc>
        <w:tc>
          <w:tcPr>
            <w:tcW w:w="2976" w:type="dxa"/>
          </w:tcPr>
          <w:p w14:paraId="2AAE5A68"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697CD3F2" w14:textId="7DCF110F" w:rsidR="0007680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483B9E4D"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31878A36"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4</w:t>
            </w:r>
          </w:p>
        </w:tc>
        <w:tc>
          <w:tcPr>
            <w:tcW w:w="1276" w:type="dxa"/>
          </w:tcPr>
          <w:p w14:paraId="37CE17F4" w14:textId="6727B781" w:rsidR="0007680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GDU</w:t>
            </w:r>
          </w:p>
        </w:tc>
        <w:tc>
          <w:tcPr>
            <w:tcW w:w="1134" w:type="dxa"/>
          </w:tcPr>
          <w:p w14:paraId="7879B96A"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70CB062D"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IFT/224/UMCA/628/2016</w:t>
            </w:r>
          </w:p>
        </w:tc>
        <w:tc>
          <w:tcPr>
            <w:tcW w:w="2976" w:type="dxa"/>
          </w:tcPr>
          <w:p w14:paraId="0BCE6A85"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37B8D121" w14:textId="08D92824" w:rsidR="0007680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03469E46"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3234DC78"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5</w:t>
            </w:r>
          </w:p>
        </w:tc>
        <w:tc>
          <w:tcPr>
            <w:tcW w:w="1276" w:type="dxa"/>
          </w:tcPr>
          <w:p w14:paraId="30FAC209" w14:textId="18B0B0A4" w:rsidR="0007680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GLP</w:t>
            </w:r>
          </w:p>
        </w:tc>
        <w:tc>
          <w:tcPr>
            <w:tcW w:w="1134" w:type="dxa"/>
          </w:tcPr>
          <w:p w14:paraId="1EF28FF7"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5A89AF26"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IFT/224/UMCA/629/2016</w:t>
            </w:r>
          </w:p>
        </w:tc>
        <w:tc>
          <w:tcPr>
            <w:tcW w:w="2976" w:type="dxa"/>
          </w:tcPr>
          <w:p w14:paraId="0DE5ACEC"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6F113C63" w14:textId="3F2783EB" w:rsidR="0007680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22863792"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4732A418"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6</w:t>
            </w:r>
          </w:p>
        </w:tc>
        <w:tc>
          <w:tcPr>
            <w:tcW w:w="1276" w:type="dxa"/>
          </w:tcPr>
          <w:p w14:paraId="7CCDFD31" w14:textId="24272D43" w:rsidR="0007680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GSC</w:t>
            </w:r>
          </w:p>
        </w:tc>
        <w:tc>
          <w:tcPr>
            <w:tcW w:w="1134" w:type="dxa"/>
          </w:tcPr>
          <w:p w14:paraId="057734CB"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49310A1D"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IFT/224/UMCA/630/2016</w:t>
            </w:r>
          </w:p>
        </w:tc>
        <w:tc>
          <w:tcPr>
            <w:tcW w:w="2976" w:type="dxa"/>
          </w:tcPr>
          <w:p w14:paraId="69FCB253"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795DE77A" w14:textId="1E51FFD5" w:rsidR="0007680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602FBBA7"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120EA672"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7</w:t>
            </w:r>
          </w:p>
        </w:tc>
        <w:tc>
          <w:tcPr>
            <w:tcW w:w="1276" w:type="dxa"/>
          </w:tcPr>
          <w:p w14:paraId="5714250D" w14:textId="35BA131D" w:rsidR="0007680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GSF</w:t>
            </w:r>
          </w:p>
        </w:tc>
        <w:tc>
          <w:tcPr>
            <w:tcW w:w="1134" w:type="dxa"/>
          </w:tcPr>
          <w:p w14:paraId="3ADE420F"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7B990739"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IFT/224/UMCA/631/2016</w:t>
            </w:r>
          </w:p>
        </w:tc>
        <w:tc>
          <w:tcPr>
            <w:tcW w:w="2976" w:type="dxa"/>
          </w:tcPr>
          <w:p w14:paraId="4AD05483"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38B70460" w14:textId="35470007" w:rsidR="0007680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24F890AB"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223EDB46"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8</w:t>
            </w:r>
          </w:p>
        </w:tc>
        <w:tc>
          <w:tcPr>
            <w:tcW w:w="1276" w:type="dxa"/>
          </w:tcPr>
          <w:p w14:paraId="606ECB98" w14:textId="39A70C65" w:rsidR="0007680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GTI</w:t>
            </w:r>
          </w:p>
        </w:tc>
        <w:tc>
          <w:tcPr>
            <w:tcW w:w="1134" w:type="dxa"/>
          </w:tcPr>
          <w:p w14:paraId="158564C8"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397808F9"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IFT/224/UMCA/632/2016</w:t>
            </w:r>
          </w:p>
        </w:tc>
        <w:tc>
          <w:tcPr>
            <w:tcW w:w="2976" w:type="dxa"/>
          </w:tcPr>
          <w:p w14:paraId="7FD8EF98"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4CFD1AC3" w14:textId="406C9F5E" w:rsidR="0007680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3A8FC628"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6ED2C430"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9</w:t>
            </w:r>
          </w:p>
        </w:tc>
        <w:tc>
          <w:tcPr>
            <w:tcW w:w="1276" w:type="dxa"/>
          </w:tcPr>
          <w:p w14:paraId="26BD5E00" w14:textId="23FDD604" w:rsidR="0007680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GVK</w:t>
            </w:r>
          </w:p>
        </w:tc>
        <w:tc>
          <w:tcPr>
            <w:tcW w:w="1134" w:type="dxa"/>
          </w:tcPr>
          <w:p w14:paraId="49CBE384"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2DE41DAA"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IFT/224/UMCA/633/2016</w:t>
            </w:r>
          </w:p>
        </w:tc>
        <w:tc>
          <w:tcPr>
            <w:tcW w:w="2976" w:type="dxa"/>
          </w:tcPr>
          <w:p w14:paraId="222AAA73"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2352CD04" w14:textId="59D9B453" w:rsidR="0007680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2292FCF4"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38B1ACBF"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10</w:t>
            </w:r>
          </w:p>
        </w:tc>
        <w:tc>
          <w:tcPr>
            <w:tcW w:w="1276" w:type="dxa"/>
          </w:tcPr>
          <w:p w14:paraId="133CE86B" w14:textId="3F5832F0" w:rsidR="0007680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GXI</w:t>
            </w:r>
          </w:p>
        </w:tc>
        <w:tc>
          <w:tcPr>
            <w:tcW w:w="1134" w:type="dxa"/>
          </w:tcPr>
          <w:p w14:paraId="22ACF9DC"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60FA2E1C"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IFT/224/UMCA/634/2016</w:t>
            </w:r>
          </w:p>
        </w:tc>
        <w:tc>
          <w:tcPr>
            <w:tcW w:w="2976" w:type="dxa"/>
          </w:tcPr>
          <w:p w14:paraId="0FE7B6FC"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78C7C30F" w14:textId="4763AB6D" w:rsidR="0007680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736C8F68"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7BFEE2B2"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11</w:t>
            </w:r>
          </w:p>
        </w:tc>
        <w:tc>
          <w:tcPr>
            <w:tcW w:w="1276" w:type="dxa"/>
          </w:tcPr>
          <w:p w14:paraId="7C4BC07E" w14:textId="629A05F9" w:rsidR="0007680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SMA</w:t>
            </w:r>
          </w:p>
        </w:tc>
        <w:tc>
          <w:tcPr>
            <w:tcW w:w="1134" w:type="dxa"/>
          </w:tcPr>
          <w:p w14:paraId="0124AF78"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776C2E49"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IFT/224/UMCA/635/2016</w:t>
            </w:r>
          </w:p>
        </w:tc>
        <w:tc>
          <w:tcPr>
            <w:tcW w:w="2976" w:type="dxa"/>
          </w:tcPr>
          <w:p w14:paraId="55B4522F"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0C38A05C" w14:textId="01C1A9E6" w:rsidR="0007680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7F11CDA4"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26C68C82"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12</w:t>
            </w:r>
          </w:p>
        </w:tc>
        <w:tc>
          <w:tcPr>
            <w:tcW w:w="1276" w:type="dxa"/>
          </w:tcPr>
          <w:p w14:paraId="2A09174B" w14:textId="55D651F8" w:rsidR="0007680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E0C81" w:rsidRPr="000E0C81">
              <w:rPr>
                <w:rFonts w:ascii="ITC Avant Garde" w:hAnsi="ITC Avant Garde" w:cs="Arial"/>
                <w:sz w:val="2"/>
                <w:szCs w:val="2"/>
              </w:rPr>
              <w:t xml:space="preserve"> </w:t>
            </w:r>
            <w:r w:rsidR="00076802" w:rsidRPr="000E0C81">
              <w:rPr>
                <w:rFonts w:ascii="ITC Avant Garde" w:hAnsi="ITC Avant Garde" w:cs="Arial"/>
                <w:sz w:val="16"/>
                <w:szCs w:val="16"/>
              </w:rPr>
              <w:t>ATO</w:t>
            </w:r>
          </w:p>
        </w:tc>
        <w:tc>
          <w:tcPr>
            <w:tcW w:w="1134" w:type="dxa"/>
          </w:tcPr>
          <w:p w14:paraId="39CF5756"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625655D5"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IFT/224/UMCA/636/2016</w:t>
            </w:r>
          </w:p>
        </w:tc>
        <w:tc>
          <w:tcPr>
            <w:tcW w:w="2976" w:type="dxa"/>
          </w:tcPr>
          <w:p w14:paraId="7D9F8157"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2527B32F" w14:textId="6B31EDED" w:rsidR="0007680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7D55A26E"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690AF5ED"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13</w:t>
            </w:r>
          </w:p>
        </w:tc>
        <w:tc>
          <w:tcPr>
            <w:tcW w:w="1276" w:type="dxa"/>
          </w:tcPr>
          <w:p w14:paraId="64896DEC" w14:textId="656C213E" w:rsidR="0007680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GAC</w:t>
            </w:r>
          </w:p>
        </w:tc>
        <w:tc>
          <w:tcPr>
            <w:tcW w:w="1134" w:type="dxa"/>
          </w:tcPr>
          <w:p w14:paraId="074AD4FF"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5CDA0171"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IFT/224/UMCA/637/2016</w:t>
            </w:r>
          </w:p>
        </w:tc>
        <w:tc>
          <w:tcPr>
            <w:tcW w:w="2976" w:type="dxa"/>
          </w:tcPr>
          <w:p w14:paraId="75818FA9"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32763ED8" w14:textId="06713C43" w:rsidR="0007680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19F8433E"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59455E7B"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14</w:t>
            </w:r>
          </w:p>
        </w:tc>
        <w:tc>
          <w:tcPr>
            <w:tcW w:w="1276" w:type="dxa"/>
          </w:tcPr>
          <w:p w14:paraId="55466CB9" w14:textId="5607C1AC" w:rsidR="0007680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GCO</w:t>
            </w:r>
          </w:p>
        </w:tc>
        <w:tc>
          <w:tcPr>
            <w:tcW w:w="1134" w:type="dxa"/>
          </w:tcPr>
          <w:p w14:paraId="09C5DF75"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071A54B6"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IFT/224/UMCA/638/2016</w:t>
            </w:r>
          </w:p>
        </w:tc>
        <w:tc>
          <w:tcPr>
            <w:tcW w:w="2976" w:type="dxa"/>
          </w:tcPr>
          <w:p w14:paraId="41217F2D"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18308F5B" w14:textId="3D18BAF6" w:rsidR="0007680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6E2F79A6"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6438694E"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15</w:t>
            </w:r>
          </w:p>
        </w:tc>
        <w:tc>
          <w:tcPr>
            <w:tcW w:w="1276" w:type="dxa"/>
          </w:tcPr>
          <w:p w14:paraId="632CAF9F" w14:textId="7B54D81A" w:rsidR="0007680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GDM</w:t>
            </w:r>
          </w:p>
        </w:tc>
        <w:tc>
          <w:tcPr>
            <w:tcW w:w="1134" w:type="dxa"/>
          </w:tcPr>
          <w:p w14:paraId="445A623E"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5A77CB8C"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IFT/224/UMCA/639/2016</w:t>
            </w:r>
          </w:p>
        </w:tc>
        <w:tc>
          <w:tcPr>
            <w:tcW w:w="2976" w:type="dxa"/>
          </w:tcPr>
          <w:p w14:paraId="78C9527F"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40C8B0B2" w14:textId="5E6EB7E3" w:rsidR="0007680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0D2AF155"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2E5ABF1B"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16</w:t>
            </w:r>
          </w:p>
        </w:tc>
        <w:tc>
          <w:tcPr>
            <w:tcW w:w="1276" w:type="dxa"/>
          </w:tcPr>
          <w:p w14:paraId="6A623491" w14:textId="0FB37C25" w:rsidR="0007680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GHU</w:t>
            </w:r>
          </w:p>
        </w:tc>
        <w:tc>
          <w:tcPr>
            <w:tcW w:w="1134" w:type="dxa"/>
          </w:tcPr>
          <w:p w14:paraId="54877CA3"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6CC54A82"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IFT/224/UMCA/640/2016</w:t>
            </w:r>
          </w:p>
        </w:tc>
        <w:tc>
          <w:tcPr>
            <w:tcW w:w="2976" w:type="dxa"/>
          </w:tcPr>
          <w:p w14:paraId="1DD3FFDE"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67C86080" w14:textId="690BAC35" w:rsidR="0007680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0CB77B48"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437913C2"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17</w:t>
            </w:r>
          </w:p>
        </w:tc>
        <w:tc>
          <w:tcPr>
            <w:tcW w:w="1276" w:type="dxa"/>
          </w:tcPr>
          <w:p w14:paraId="16F7D711" w14:textId="7F2CA5AC" w:rsidR="0007680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GJI</w:t>
            </w:r>
          </w:p>
        </w:tc>
        <w:tc>
          <w:tcPr>
            <w:tcW w:w="1134" w:type="dxa"/>
          </w:tcPr>
          <w:p w14:paraId="3D0255A2"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1D9BF302"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IFT/224/UMCA/641/2016</w:t>
            </w:r>
          </w:p>
        </w:tc>
        <w:tc>
          <w:tcPr>
            <w:tcW w:w="2976" w:type="dxa"/>
          </w:tcPr>
          <w:p w14:paraId="7FDA4ECF"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02C64E53" w14:textId="750E4811" w:rsidR="0007680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34686A0F"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76012450"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18</w:t>
            </w:r>
          </w:p>
        </w:tc>
        <w:tc>
          <w:tcPr>
            <w:tcW w:w="1276" w:type="dxa"/>
          </w:tcPr>
          <w:p w14:paraId="24DB19E0" w14:textId="24297091" w:rsidR="0007680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GJR</w:t>
            </w:r>
          </w:p>
        </w:tc>
        <w:tc>
          <w:tcPr>
            <w:tcW w:w="1134" w:type="dxa"/>
          </w:tcPr>
          <w:p w14:paraId="047C64A5"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332DBF3F"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IFT/224/UMCA/642/2016</w:t>
            </w:r>
          </w:p>
        </w:tc>
        <w:tc>
          <w:tcPr>
            <w:tcW w:w="2976" w:type="dxa"/>
          </w:tcPr>
          <w:p w14:paraId="3FEFB188"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7D0E9B4A" w14:textId="697A83E6" w:rsidR="0007680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17F71279"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24B984D0"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19</w:t>
            </w:r>
          </w:p>
        </w:tc>
        <w:tc>
          <w:tcPr>
            <w:tcW w:w="1276" w:type="dxa"/>
          </w:tcPr>
          <w:p w14:paraId="7C28DE59" w14:textId="216635B8" w:rsidR="0007680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GMV</w:t>
            </w:r>
          </w:p>
        </w:tc>
        <w:tc>
          <w:tcPr>
            <w:tcW w:w="1134" w:type="dxa"/>
          </w:tcPr>
          <w:p w14:paraId="46E704C7"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27AF174B"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IFT/224/UMCA/643/2016</w:t>
            </w:r>
          </w:p>
        </w:tc>
        <w:tc>
          <w:tcPr>
            <w:tcW w:w="2976" w:type="dxa"/>
          </w:tcPr>
          <w:p w14:paraId="1C22F210"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031D594A" w14:textId="03AD0BAF" w:rsidR="0007680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282D03F2"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7C8C7456"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20</w:t>
            </w:r>
          </w:p>
        </w:tc>
        <w:tc>
          <w:tcPr>
            <w:tcW w:w="1276" w:type="dxa"/>
          </w:tcPr>
          <w:p w14:paraId="335809EB" w14:textId="2E289352" w:rsidR="0007680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GPE</w:t>
            </w:r>
          </w:p>
        </w:tc>
        <w:tc>
          <w:tcPr>
            <w:tcW w:w="1134" w:type="dxa"/>
          </w:tcPr>
          <w:p w14:paraId="53814DD1"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229335C7"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IFT/224/UMCA/644/2016</w:t>
            </w:r>
          </w:p>
        </w:tc>
        <w:tc>
          <w:tcPr>
            <w:tcW w:w="2976" w:type="dxa"/>
          </w:tcPr>
          <w:p w14:paraId="20A5F113"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0482C786" w14:textId="191E17BB" w:rsidR="0007680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721E07CB"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61FD3174"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21</w:t>
            </w:r>
          </w:p>
        </w:tc>
        <w:tc>
          <w:tcPr>
            <w:tcW w:w="1276" w:type="dxa"/>
          </w:tcPr>
          <w:p w14:paraId="495F277A" w14:textId="0E5F4E37" w:rsidR="0007680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GSA</w:t>
            </w:r>
          </w:p>
        </w:tc>
        <w:tc>
          <w:tcPr>
            <w:tcW w:w="1134" w:type="dxa"/>
          </w:tcPr>
          <w:p w14:paraId="627A4238"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074B4274"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IFT/224/UMCA/645/2016</w:t>
            </w:r>
          </w:p>
        </w:tc>
        <w:tc>
          <w:tcPr>
            <w:tcW w:w="2976" w:type="dxa"/>
          </w:tcPr>
          <w:p w14:paraId="328132C2"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6D410307" w14:textId="2184FD71" w:rsidR="0007680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563C1977"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051DF873"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22</w:t>
            </w:r>
          </w:p>
        </w:tc>
        <w:tc>
          <w:tcPr>
            <w:tcW w:w="1276" w:type="dxa"/>
          </w:tcPr>
          <w:p w14:paraId="69D1176F" w14:textId="652F2212" w:rsidR="0007680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GTA</w:t>
            </w:r>
          </w:p>
        </w:tc>
        <w:tc>
          <w:tcPr>
            <w:tcW w:w="1134" w:type="dxa"/>
          </w:tcPr>
          <w:p w14:paraId="157CFE5B"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7736944A"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IFT/224/UMCA/646/2016</w:t>
            </w:r>
          </w:p>
        </w:tc>
        <w:tc>
          <w:tcPr>
            <w:tcW w:w="2976" w:type="dxa"/>
          </w:tcPr>
          <w:p w14:paraId="05FB9E0A"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03E3D3AC" w14:textId="20EA8BC6" w:rsidR="0007680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062D10D4"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5AA9DBF8"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w:t>
            </w:r>
          </w:p>
        </w:tc>
        <w:tc>
          <w:tcPr>
            <w:tcW w:w="1276" w:type="dxa"/>
          </w:tcPr>
          <w:p w14:paraId="4168AEF5" w14:textId="5D064D7E" w:rsidR="0007680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GTD</w:t>
            </w:r>
          </w:p>
        </w:tc>
        <w:tc>
          <w:tcPr>
            <w:tcW w:w="1134" w:type="dxa"/>
          </w:tcPr>
          <w:p w14:paraId="680CBC20"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4B9A10A2"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IFT/224/UMCA/647/2016</w:t>
            </w:r>
          </w:p>
        </w:tc>
        <w:tc>
          <w:tcPr>
            <w:tcW w:w="2976" w:type="dxa"/>
          </w:tcPr>
          <w:p w14:paraId="6100EFDD"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707CFE1A" w14:textId="7BFECF51" w:rsidR="0007680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1852B725" w14:textId="77777777" w:rsidTr="00AC5D9F">
        <w:trPr>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09EB3F5B"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24</w:t>
            </w:r>
          </w:p>
        </w:tc>
        <w:tc>
          <w:tcPr>
            <w:tcW w:w="1276" w:type="dxa"/>
          </w:tcPr>
          <w:p w14:paraId="20EA2B3A" w14:textId="5074EE7B" w:rsidR="00076802" w:rsidRPr="000E0C81" w:rsidRDefault="00792658"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GOC</w:t>
            </w:r>
          </w:p>
        </w:tc>
        <w:tc>
          <w:tcPr>
            <w:tcW w:w="1134" w:type="dxa"/>
          </w:tcPr>
          <w:p w14:paraId="52890724"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6DE3DD52" w14:textId="77777777" w:rsidR="00076802" w:rsidRPr="000E0C81" w:rsidRDefault="00076802"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IFT/224/UMCA/648/2016</w:t>
            </w:r>
          </w:p>
        </w:tc>
        <w:tc>
          <w:tcPr>
            <w:tcW w:w="2976" w:type="dxa"/>
          </w:tcPr>
          <w:p w14:paraId="7964550D" w14:textId="77777777" w:rsidR="00FA00FF"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59AE8C8C" w14:textId="191FD307" w:rsidR="00076802" w:rsidRPr="000E0C81" w:rsidRDefault="00FA00FF" w:rsidP="00FA00FF">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r w:rsidR="00076802" w:rsidRPr="000E0C81" w14:paraId="056F4703" w14:textId="77777777" w:rsidTr="00AC5D9F">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noWrap/>
          </w:tcPr>
          <w:p w14:paraId="3848C994" w14:textId="77777777" w:rsidR="00076802" w:rsidRPr="000E0C81" w:rsidRDefault="00076802" w:rsidP="00FA00FF">
            <w:pPr>
              <w:spacing w:after="0"/>
              <w:jc w:val="center"/>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25</w:t>
            </w:r>
          </w:p>
        </w:tc>
        <w:tc>
          <w:tcPr>
            <w:tcW w:w="1276" w:type="dxa"/>
          </w:tcPr>
          <w:p w14:paraId="5B6A0303" w14:textId="2CAFE0F9" w:rsidR="00076802" w:rsidRPr="000E0C81" w:rsidRDefault="00792658"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076802" w:rsidRPr="000E0C81">
              <w:rPr>
                <w:rFonts w:ascii="ITC Avant Garde" w:hAnsi="ITC Avant Garde" w:cs="Arial"/>
                <w:sz w:val="16"/>
                <w:szCs w:val="16"/>
              </w:rPr>
              <w:t>GJE</w:t>
            </w:r>
          </w:p>
        </w:tc>
        <w:tc>
          <w:tcPr>
            <w:tcW w:w="1134" w:type="dxa"/>
          </w:tcPr>
          <w:p w14:paraId="0D02788A"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TDT</w:t>
            </w:r>
          </w:p>
        </w:tc>
        <w:tc>
          <w:tcPr>
            <w:tcW w:w="2552" w:type="dxa"/>
          </w:tcPr>
          <w:p w14:paraId="32D6EF92" w14:textId="77777777" w:rsidR="00076802" w:rsidRPr="000E0C81" w:rsidRDefault="00076802"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0E0C81">
              <w:rPr>
                <w:rFonts w:ascii="ITC Avant Garde" w:hAnsi="ITC Avant Garde"/>
                <w:sz w:val="16"/>
                <w:szCs w:val="16"/>
              </w:rPr>
              <w:t>IFT/224/UMCA/649/2016</w:t>
            </w:r>
          </w:p>
        </w:tc>
        <w:tc>
          <w:tcPr>
            <w:tcW w:w="2976" w:type="dxa"/>
          </w:tcPr>
          <w:p w14:paraId="74EF7E65" w14:textId="77777777" w:rsidR="00FA00FF"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p w14:paraId="7AB178AC" w14:textId="22D0D424" w:rsidR="00076802" w:rsidRPr="000E0C81" w:rsidRDefault="00FA00FF" w:rsidP="00FA00FF">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0E0C81">
              <w:rPr>
                <w:rFonts w:ascii="ITC Avant Garde" w:eastAsia="Times New Roman" w:hAnsi="ITC Avant Garde"/>
                <w:color w:val="000000"/>
                <w:sz w:val="16"/>
                <w:szCs w:val="16"/>
                <w:lang w:eastAsia="es-MX"/>
              </w:rPr>
              <w:t>23 de agosto del año 2016</w:t>
            </w:r>
          </w:p>
        </w:tc>
      </w:tr>
    </w:tbl>
    <w:p w14:paraId="5E27F201" w14:textId="77777777" w:rsidR="00994D8D" w:rsidRPr="000E0C81" w:rsidRDefault="00987F4D" w:rsidP="00994D8D">
      <w:pPr>
        <w:spacing w:before="240"/>
        <w:jc w:val="both"/>
        <w:rPr>
          <w:rFonts w:ascii="ITC Avant Garde" w:hAnsi="ITC Avant Garde"/>
          <w:bCs/>
          <w:color w:val="000000"/>
          <w:lang w:eastAsia="es-MX"/>
        </w:rPr>
      </w:pPr>
      <w:r w:rsidRPr="000E0C81">
        <w:rPr>
          <w:rFonts w:ascii="ITC Avant Garde" w:hAnsi="ITC Avant Garde"/>
          <w:bCs/>
          <w:color w:val="000000"/>
          <w:lang w:eastAsia="es-MX"/>
        </w:rPr>
        <w:t>En virtud de los Antecedentes referidos y</w:t>
      </w:r>
    </w:p>
    <w:p w14:paraId="5A18ED6B" w14:textId="77777777" w:rsidR="00994D8D" w:rsidRPr="000E0C81" w:rsidRDefault="00987F4D" w:rsidP="00DC6FCE">
      <w:pPr>
        <w:pStyle w:val="Ttulo2"/>
        <w:spacing w:after="240"/>
        <w:jc w:val="center"/>
        <w:rPr>
          <w:rFonts w:ascii="ITC Avant Garde" w:hAnsi="ITC Avant Garde"/>
          <w:b/>
          <w:color w:val="000000" w:themeColor="text1"/>
          <w:sz w:val="22"/>
          <w:szCs w:val="22"/>
        </w:rPr>
      </w:pPr>
      <w:r w:rsidRPr="000E0C81">
        <w:rPr>
          <w:rFonts w:ascii="ITC Avant Garde" w:hAnsi="ITC Avant Garde"/>
          <w:b/>
          <w:color w:val="000000" w:themeColor="text1"/>
          <w:sz w:val="22"/>
          <w:szCs w:val="22"/>
        </w:rPr>
        <w:lastRenderedPageBreak/>
        <w:t>CONSIDERANDO</w:t>
      </w:r>
    </w:p>
    <w:p w14:paraId="36B47BAB" w14:textId="77777777" w:rsidR="00994D8D" w:rsidRPr="000E0C81" w:rsidRDefault="00987F4D" w:rsidP="00994D8D">
      <w:pPr>
        <w:autoSpaceDE w:val="0"/>
        <w:autoSpaceDN w:val="0"/>
        <w:adjustRightInd w:val="0"/>
        <w:spacing w:before="240"/>
        <w:jc w:val="both"/>
        <w:rPr>
          <w:rFonts w:ascii="ITC Avant Garde" w:hAnsi="ITC Avant Garde"/>
          <w:bCs/>
          <w:lang w:val="es-ES"/>
        </w:rPr>
      </w:pPr>
      <w:r w:rsidRPr="000E0C81">
        <w:rPr>
          <w:rFonts w:ascii="ITC Avant Garde" w:hAnsi="ITC Avant Garde"/>
          <w:b/>
          <w:bCs/>
        </w:rPr>
        <w:t>Primero.-</w:t>
      </w:r>
      <w:r w:rsidRPr="000E0C81">
        <w:rPr>
          <w:rFonts w:ascii="ITC Avant Garde" w:hAnsi="ITC Avant Garde"/>
          <w:bCs/>
        </w:rPr>
        <w:t xml:space="preserve"> </w:t>
      </w:r>
      <w:r w:rsidRPr="000E0C81">
        <w:rPr>
          <w:rFonts w:ascii="ITC Avant Garde" w:hAnsi="ITC Avant Garde"/>
          <w:b/>
          <w:bCs/>
        </w:rPr>
        <w:t>Ámbito</w:t>
      </w:r>
      <w:r w:rsidRPr="000E0C81">
        <w:rPr>
          <w:rFonts w:ascii="ITC Avant Garde" w:hAnsi="ITC Avant Garde"/>
          <w:bCs/>
        </w:rPr>
        <w:t xml:space="preserve"> </w:t>
      </w:r>
      <w:r w:rsidRPr="000E0C81">
        <w:rPr>
          <w:rFonts w:ascii="ITC Avant Garde" w:hAnsi="ITC Avant Garde"/>
          <w:b/>
          <w:bCs/>
        </w:rPr>
        <w:t>Competencial.</w:t>
      </w:r>
      <w:r w:rsidRPr="000E0C81">
        <w:rPr>
          <w:rFonts w:ascii="ITC Avant Garde" w:hAnsi="ITC Avant Garde"/>
          <w:bCs/>
        </w:rPr>
        <w:t xml:space="preserve"> Conforme lo dispone el artículo 28 párrafos décimo quinto y décimo sexto de la Constitución Política de los Estados Unidos Mexicanos (en lo sucesivo la “Constitución”), e</w:t>
      </w:r>
      <w:r w:rsidRPr="000E0C81">
        <w:rPr>
          <w:rFonts w:ascii="ITC Avant Garde" w:hAnsi="ITC Avant Garde"/>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77EFADC" w14:textId="09590228" w:rsidR="00994D8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0E0C81">
        <w:rPr>
          <w:rFonts w:ascii="ITC Avant Garde" w:hAnsi="ITC Avant Garde"/>
          <w:bCs/>
        </w:rPr>
        <w:t>concesionamiento</w:t>
      </w:r>
      <w:proofErr w:type="spellEnd"/>
      <w:r w:rsidRPr="000E0C81">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w:t>
      </w:r>
    </w:p>
    <w:p w14:paraId="6BC947A9" w14:textId="77777777" w:rsidR="00994D8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Cs/>
        </w:rPr>
        <w:t xml:space="preserve">Por su parte, el artículo 158 de </w:t>
      </w:r>
      <w:r w:rsidR="00822B97" w:rsidRPr="000E0C81">
        <w:rPr>
          <w:rFonts w:ascii="ITC Avant Garde" w:hAnsi="ITC Avant Garde"/>
          <w:bCs/>
        </w:rPr>
        <w:t>l</w:t>
      </w:r>
      <w:r w:rsidRPr="000E0C81">
        <w:rPr>
          <w:rFonts w:ascii="ITC Avant Garde" w:hAnsi="ITC Avant Garde"/>
          <w:bCs/>
        </w:rPr>
        <w:t>a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59FB5ABE" w14:textId="77777777" w:rsidR="00994D8D" w:rsidRPr="000E0C81" w:rsidRDefault="00987F4D" w:rsidP="00994D8D">
      <w:pPr>
        <w:autoSpaceDE w:val="0"/>
        <w:autoSpaceDN w:val="0"/>
        <w:adjustRightInd w:val="0"/>
        <w:spacing w:before="240"/>
        <w:jc w:val="both"/>
        <w:rPr>
          <w:rFonts w:ascii="ITC Avant Garde" w:hAnsi="ITC Avant Garde" w:cs="Tahoma"/>
          <w:bCs/>
          <w:lang w:eastAsia="es-MX"/>
        </w:rPr>
      </w:pPr>
      <w:r w:rsidRPr="000E0C81">
        <w:rPr>
          <w:rFonts w:ascii="ITC Avant Garde" w:hAnsi="ITC Avant Garde" w:cs="Tahoma"/>
          <w:bCs/>
          <w:lang w:eastAsia="es-MX"/>
        </w:rPr>
        <w:t xml:space="preserve">Igualmente, corresponde al Pleno del Instituto conforme a lo establecido por los artículos 15 fracción XVII y 17 </w:t>
      </w:r>
      <w:proofErr w:type="gramStart"/>
      <w:r w:rsidRPr="000E0C81">
        <w:rPr>
          <w:rFonts w:ascii="ITC Avant Garde" w:hAnsi="ITC Avant Garde" w:cs="Tahoma"/>
          <w:bCs/>
          <w:lang w:eastAsia="es-MX"/>
        </w:rPr>
        <w:t>fracción</w:t>
      </w:r>
      <w:proofErr w:type="gramEnd"/>
      <w:r w:rsidRPr="000E0C81">
        <w:rPr>
          <w:rFonts w:ascii="ITC Avant Garde" w:hAnsi="ITC Avant Garde" w:cs="Tahoma"/>
          <w:bCs/>
          <w:lang w:eastAsia="es-MX"/>
        </w:rPr>
        <w:t xml:space="preserve"> I de la </w:t>
      </w:r>
      <w:r w:rsidRPr="000E0C81">
        <w:rPr>
          <w:rFonts w:ascii="ITC Avant Garde" w:hAnsi="ITC Avant Garde"/>
          <w:bCs/>
          <w:lang w:eastAsia="es-MX"/>
        </w:rPr>
        <w:t>Ley</w:t>
      </w:r>
      <w:r w:rsidRPr="000E0C81">
        <w:rPr>
          <w:rFonts w:ascii="ITC Avant Garde" w:hAnsi="ITC Avant Garde" w:cs="Tahoma"/>
          <w:bCs/>
          <w:lang w:eastAsia="es-MX"/>
        </w:rPr>
        <w:t xml:space="preserve"> la facultad de </w:t>
      </w:r>
      <w:r w:rsidRPr="000E0C81">
        <w:rPr>
          <w:rFonts w:ascii="ITC Avant Garde" w:hAnsi="ITC Avant Garde" w:cs="Tahoma"/>
          <w:bCs/>
          <w:lang w:val="es-ES_tradnl" w:eastAsia="es-MX"/>
        </w:rPr>
        <w:t>autorizar el acceso a la multiprogramación a los concesionarios que lo soliciten</w:t>
      </w:r>
      <w:r w:rsidRPr="000E0C81">
        <w:rPr>
          <w:rFonts w:ascii="ITC Avant Garde" w:hAnsi="ITC Avant Garde" w:cs="Tahoma"/>
          <w:bCs/>
          <w:lang w:eastAsia="es-MX"/>
        </w:rPr>
        <w:t>.</w:t>
      </w:r>
    </w:p>
    <w:p w14:paraId="79987EE9" w14:textId="77777777" w:rsidR="00994D8D" w:rsidRPr="000E0C81" w:rsidRDefault="00987F4D" w:rsidP="00994D8D">
      <w:pPr>
        <w:autoSpaceDE w:val="0"/>
        <w:autoSpaceDN w:val="0"/>
        <w:adjustRightInd w:val="0"/>
        <w:spacing w:before="240"/>
        <w:jc w:val="both"/>
        <w:rPr>
          <w:rFonts w:ascii="ITC Avant Garde" w:hAnsi="ITC Avant Garde" w:cs="Tahoma"/>
          <w:bCs/>
          <w:lang w:eastAsia="es-MX"/>
        </w:rPr>
      </w:pPr>
      <w:r w:rsidRPr="000E0C81">
        <w:rPr>
          <w:rFonts w:ascii="ITC Avant Garde" w:hAnsi="ITC Avant Garde"/>
          <w:bCs/>
        </w:rPr>
        <w:t xml:space="preserve">Ahora bien, </w:t>
      </w:r>
      <w:r w:rsidRPr="000E0C81">
        <w:rPr>
          <w:rFonts w:ascii="ITC Avant Garde" w:hAnsi="ITC Avant Garde" w:cs="Tahoma"/>
          <w:bCs/>
          <w:lang w:eastAsia="es-MX"/>
        </w:rPr>
        <w:t xml:space="preserve">conforme al artículo 32 del Estatuto Orgánico, </w:t>
      </w:r>
      <w:r w:rsidRPr="000E0C81">
        <w:rPr>
          <w:rFonts w:ascii="ITC Avant Garde" w:hAnsi="ITC Avant Garde"/>
          <w:bCs/>
        </w:rPr>
        <w:t>corresponden originariamente a</w:t>
      </w:r>
      <w:r w:rsidR="00A00184" w:rsidRPr="000E0C81">
        <w:rPr>
          <w:rFonts w:ascii="ITC Avant Garde" w:hAnsi="ITC Avant Garde"/>
          <w:bCs/>
        </w:rPr>
        <w:t>l</w:t>
      </w:r>
      <w:r w:rsidRPr="000E0C81">
        <w:rPr>
          <w:rFonts w:ascii="ITC Avant Garde" w:hAnsi="ITC Avant Garde"/>
          <w:bCs/>
        </w:rPr>
        <w:t xml:space="preserve"> </w:t>
      </w:r>
      <w:r w:rsidR="00A00184" w:rsidRPr="000E0C81">
        <w:rPr>
          <w:rFonts w:ascii="ITC Avant Garde" w:hAnsi="ITC Avant Garde" w:cs="Tahoma"/>
          <w:bCs/>
          <w:lang w:eastAsia="es-MX"/>
        </w:rPr>
        <w:t>Titular de la UCS las atribuciones conferidas a la DGCR, en este sentido en términos del artículo 34 fracción IV del ordenamiento jurídico en cita, corresponde a la UCS</w:t>
      </w:r>
      <w:r w:rsidRPr="000E0C81">
        <w:rPr>
          <w:rFonts w:ascii="ITC Avant Garde" w:hAnsi="ITC Avant Garde" w:cs="Tahoma"/>
          <w:bCs/>
          <w:lang w:eastAsia="es-MX"/>
        </w:rPr>
        <w:t xml:space="preserve">, </w:t>
      </w:r>
      <w:r w:rsidRPr="000E0C81">
        <w:rPr>
          <w:rFonts w:ascii="ITC Avant Garde" w:hAnsi="ITC Avant Garde" w:cs="Tahoma"/>
          <w:bCs/>
          <w:lang w:val="es-ES_tradnl" w:eastAsia="es-MX"/>
        </w:rPr>
        <w:t>tramitar y evaluar las solicitudes de acceso a la multiprogramación de los concesionarios y permisionarios en materia de radiodifusión para someter a consideración del Pleno el proyecto de Resolución correspondiente</w:t>
      </w:r>
      <w:r w:rsidRPr="000E0C81">
        <w:rPr>
          <w:rFonts w:ascii="ITC Avant Garde" w:hAnsi="ITC Avant Garde" w:cs="Tahoma"/>
          <w:bCs/>
          <w:lang w:eastAsia="es-MX"/>
        </w:rPr>
        <w:t>.</w:t>
      </w:r>
    </w:p>
    <w:p w14:paraId="26EA33D4" w14:textId="77777777" w:rsidR="00994D8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Cs/>
        </w:rPr>
        <w:t xml:space="preserve">Atento a lo señalado, en virtud de que el Instituto tiene a su cargo la regulación, promoción y supervisión de las telecomunicaciones y la radiodifusión, así como la facultad </w:t>
      </w:r>
      <w:r w:rsidRPr="000E0C81">
        <w:rPr>
          <w:rFonts w:ascii="ITC Avant Garde" w:hAnsi="ITC Avant Garde" w:cs="Tahoma"/>
          <w:bCs/>
          <w:lang w:eastAsia="es-MX"/>
        </w:rPr>
        <w:t xml:space="preserve">de </w:t>
      </w:r>
      <w:r w:rsidRPr="000E0C81">
        <w:rPr>
          <w:rFonts w:ascii="ITC Avant Garde" w:hAnsi="ITC Avant Garde" w:cs="Tahoma"/>
          <w:bCs/>
          <w:lang w:val="es-ES_tradnl" w:eastAsia="es-MX"/>
        </w:rPr>
        <w:t xml:space="preserve">autorizar el acceso a la multiprogramación de los concesionarios y </w:t>
      </w:r>
      <w:r w:rsidRPr="000E0C81">
        <w:rPr>
          <w:rFonts w:ascii="ITC Avant Garde" w:hAnsi="ITC Avant Garde" w:cs="Tahoma"/>
          <w:bCs/>
          <w:lang w:val="es-ES_tradnl" w:eastAsia="es-MX"/>
        </w:rPr>
        <w:lastRenderedPageBreak/>
        <w:t>permisionarios en materia de radiodifusión</w:t>
      </w:r>
      <w:r w:rsidRPr="000E0C81">
        <w:rPr>
          <w:rFonts w:ascii="ITC Avant Garde" w:hAnsi="ITC Avant Garde"/>
          <w:bCs/>
        </w:rPr>
        <w:t>, el Pleno como órgano máximo de gobierno y decisión del Instituto, se encuentra facultado para resolver la Solicitud de Multiprogramación.</w:t>
      </w:r>
    </w:p>
    <w:p w14:paraId="24EF1E34" w14:textId="77777777" w:rsidR="00994D8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
          <w:bCs/>
        </w:rPr>
        <w:t>Segundo.-</w:t>
      </w:r>
      <w:r w:rsidRPr="000E0C81">
        <w:rPr>
          <w:rFonts w:ascii="ITC Avant Garde" w:hAnsi="ITC Avant Garde"/>
          <w:bCs/>
        </w:rPr>
        <w:t xml:space="preserve"> </w:t>
      </w:r>
      <w:r w:rsidRPr="000E0C81">
        <w:rPr>
          <w:rFonts w:ascii="ITC Avant Garde" w:hAnsi="ITC Avant Garde"/>
          <w:b/>
          <w:bCs/>
        </w:rPr>
        <w:t>Marco jurídico aplicable a la Solicitud de Multiprogramación.</w:t>
      </w:r>
      <w:r w:rsidRPr="000E0C81">
        <w:rPr>
          <w:rFonts w:ascii="ITC Avant Garde" w:hAnsi="ITC Avant Garde"/>
          <w:bCs/>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0E0C81">
        <w:rPr>
          <w:rStyle w:val="Refdenotaalpie"/>
          <w:rFonts w:ascii="ITC Avant Garde" w:hAnsi="ITC Avant Garde"/>
          <w:bCs/>
        </w:rPr>
        <w:footnoteReference w:id="1"/>
      </w:r>
    </w:p>
    <w:p w14:paraId="6BA30816" w14:textId="77777777" w:rsidR="00994D8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Cs/>
        </w:rPr>
        <w:t>El Título Quinto, Capítulo IX, Sección II de la Ley, relativo a la multiprogramación, prevé las reglas genéricas a las que deben sujetarse los concesionarios que soliciten el acceso a la multiprogramación. En particular, los artículos 158 y 160 de la Ley señalan:</w:t>
      </w:r>
    </w:p>
    <w:p w14:paraId="334DF29E" w14:textId="77777777" w:rsidR="00994D8D" w:rsidRPr="000E0C81" w:rsidRDefault="00987F4D" w:rsidP="00994D8D">
      <w:pPr>
        <w:autoSpaceDE w:val="0"/>
        <w:autoSpaceDN w:val="0"/>
        <w:adjustRightInd w:val="0"/>
        <w:spacing w:before="240" w:line="240" w:lineRule="auto"/>
        <w:ind w:left="567" w:right="902"/>
        <w:jc w:val="both"/>
        <w:rPr>
          <w:rFonts w:ascii="ITC Avant Garde" w:hAnsi="ITC Avant Garde"/>
          <w:bCs/>
          <w:sz w:val="20"/>
          <w:szCs w:val="20"/>
        </w:rPr>
      </w:pPr>
      <w:r w:rsidRPr="000E0C81">
        <w:rPr>
          <w:rFonts w:ascii="ITC Avant Garde" w:hAnsi="ITC Avant Garde"/>
          <w:b/>
          <w:bCs/>
          <w:sz w:val="20"/>
          <w:szCs w:val="20"/>
        </w:rPr>
        <w:t>“Artículo 158.</w:t>
      </w:r>
      <w:r w:rsidRPr="000E0C81">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45CEDC7F" w14:textId="77777777" w:rsidR="00994D8D" w:rsidRPr="000E0C81" w:rsidRDefault="00987F4D" w:rsidP="00994D8D">
      <w:pPr>
        <w:pStyle w:val="Prrafodelista"/>
        <w:numPr>
          <w:ilvl w:val="0"/>
          <w:numId w:val="12"/>
        </w:numPr>
        <w:autoSpaceDE w:val="0"/>
        <w:autoSpaceDN w:val="0"/>
        <w:adjustRightInd w:val="0"/>
        <w:spacing w:before="240" w:after="200"/>
        <w:ind w:right="902"/>
        <w:jc w:val="both"/>
        <w:rPr>
          <w:rFonts w:ascii="ITC Avant Garde" w:hAnsi="ITC Avant Garde"/>
          <w:bCs/>
          <w:sz w:val="20"/>
        </w:rPr>
      </w:pPr>
      <w:r w:rsidRPr="000E0C81">
        <w:rPr>
          <w:rFonts w:ascii="ITC Avant Garde" w:hAnsi="ITC Avant Garde"/>
          <w:bCs/>
          <w:sz w:val="20"/>
        </w:rPr>
        <w:t>Los concesionarios solicitarán el número de canales de multiprogramación que quieran transmitir y la calidad técnica que proponen para dicha transmisión;</w:t>
      </w:r>
    </w:p>
    <w:p w14:paraId="5B6E73BA" w14:textId="77777777" w:rsidR="00994D8D" w:rsidRPr="000E0C81" w:rsidRDefault="00987F4D" w:rsidP="00994D8D">
      <w:pPr>
        <w:pStyle w:val="Prrafodelista"/>
        <w:numPr>
          <w:ilvl w:val="0"/>
          <w:numId w:val="12"/>
        </w:numPr>
        <w:autoSpaceDE w:val="0"/>
        <w:autoSpaceDN w:val="0"/>
        <w:adjustRightInd w:val="0"/>
        <w:spacing w:before="240" w:after="200"/>
        <w:ind w:right="902"/>
        <w:jc w:val="both"/>
        <w:rPr>
          <w:rFonts w:ascii="ITC Avant Garde" w:hAnsi="ITC Avant Garde"/>
          <w:bCs/>
          <w:sz w:val="20"/>
        </w:rPr>
      </w:pPr>
      <w:r w:rsidRPr="000E0C81">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6C364E5" w14:textId="77777777" w:rsidR="00994D8D" w:rsidRPr="000E0C81" w:rsidRDefault="00987F4D" w:rsidP="00994D8D">
      <w:pPr>
        <w:pStyle w:val="Prrafodelista"/>
        <w:numPr>
          <w:ilvl w:val="0"/>
          <w:numId w:val="12"/>
        </w:numPr>
        <w:autoSpaceDE w:val="0"/>
        <w:autoSpaceDN w:val="0"/>
        <w:adjustRightInd w:val="0"/>
        <w:spacing w:before="240" w:after="200"/>
        <w:ind w:right="902"/>
        <w:jc w:val="both"/>
        <w:rPr>
          <w:rFonts w:ascii="ITC Avant Garde" w:hAnsi="ITC Avant Garde"/>
          <w:bCs/>
          <w:sz w:val="20"/>
        </w:rPr>
      </w:pPr>
      <w:r w:rsidRPr="000E0C81">
        <w:rPr>
          <w:rFonts w:ascii="ITC Avant Garde" w:hAnsi="ITC Avant Garde"/>
          <w:bCs/>
          <w:sz w:val="20"/>
        </w:rPr>
        <w:t>El Instituto expedirá lineamientos para la aplicación del presente artículo, así como para el pago de la contraprestación que en su caso corresponda;</w:t>
      </w:r>
    </w:p>
    <w:p w14:paraId="456063A4" w14:textId="77777777" w:rsidR="00994D8D" w:rsidRPr="000E0C81" w:rsidRDefault="00987F4D" w:rsidP="00994D8D">
      <w:pPr>
        <w:pStyle w:val="Prrafodelista"/>
        <w:numPr>
          <w:ilvl w:val="0"/>
          <w:numId w:val="12"/>
        </w:numPr>
        <w:autoSpaceDE w:val="0"/>
        <w:autoSpaceDN w:val="0"/>
        <w:adjustRightInd w:val="0"/>
        <w:spacing w:before="240" w:after="200"/>
        <w:ind w:right="902"/>
        <w:jc w:val="both"/>
        <w:rPr>
          <w:rFonts w:ascii="ITC Avant Garde" w:hAnsi="ITC Avant Garde"/>
          <w:bCs/>
          <w:sz w:val="20"/>
        </w:rPr>
      </w:pPr>
      <w:r w:rsidRPr="000E0C81">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065FFAC3" w14:textId="77777777" w:rsidR="00994D8D" w:rsidRPr="000E0C81" w:rsidRDefault="00987F4D" w:rsidP="00994D8D">
      <w:pPr>
        <w:pStyle w:val="Prrafodelista"/>
        <w:numPr>
          <w:ilvl w:val="0"/>
          <w:numId w:val="12"/>
        </w:numPr>
        <w:autoSpaceDE w:val="0"/>
        <w:autoSpaceDN w:val="0"/>
        <w:adjustRightInd w:val="0"/>
        <w:spacing w:before="240" w:after="200"/>
        <w:ind w:right="902"/>
        <w:jc w:val="both"/>
        <w:rPr>
          <w:rFonts w:ascii="ITC Avant Garde" w:hAnsi="ITC Avant Garde"/>
          <w:bCs/>
          <w:sz w:val="20"/>
        </w:rPr>
      </w:pPr>
      <w:r w:rsidRPr="000E0C81">
        <w:rPr>
          <w:rFonts w:ascii="ITC Avant Garde" w:hAnsi="ITC Avant Garde"/>
          <w:bCs/>
          <w:sz w:val="20"/>
        </w:rPr>
        <w:lastRenderedPageBreak/>
        <w:t>En ningún caso se autorizará que los concesionarios utilicen el espectro radioeléctrico para prestar servicios de televisión o audio restringidos.”</w:t>
      </w:r>
    </w:p>
    <w:p w14:paraId="12B6B8B7" w14:textId="77777777" w:rsidR="00994D8D" w:rsidRPr="000E0C81" w:rsidRDefault="00987F4D" w:rsidP="00994D8D">
      <w:pPr>
        <w:autoSpaceDE w:val="0"/>
        <w:autoSpaceDN w:val="0"/>
        <w:adjustRightInd w:val="0"/>
        <w:spacing w:before="240" w:line="240" w:lineRule="auto"/>
        <w:ind w:left="567" w:right="902"/>
        <w:jc w:val="both"/>
        <w:rPr>
          <w:rFonts w:ascii="ITC Avant Garde" w:hAnsi="ITC Avant Garde"/>
          <w:bCs/>
          <w:sz w:val="20"/>
          <w:szCs w:val="20"/>
        </w:rPr>
      </w:pPr>
      <w:r w:rsidRPr="000E0C81">
        <w:rPr>
          <w:rFonts w:ascii="ITC Avant Garde" w:hAnsi="ITC Avant Garde"/>
          <w:b/>
          <w:bCs/>
          <w:sz w:val="20"/>
          <w:szCs w:val="20"/>
        </w:rPr>
        <w:t>“Artículo 160.</w:t>
      </w:r>
      <w:r w:rsidRPr="000E0C81">
        <w:rPr>
          <w:rFonts w:ascii="ITC Avant Garde" w:hAnsi="ITC Avant Garde"/>
          <w:bCs/>
          <w:sz w:val="20"/>
          <w:szCs w:val="20"/>
        </w:rPr>
        <w:t xml:space="preserve"> Por cada canal bajo el esquema de multiprogramación, los concesionarios deberán señalar en la solicitud lo siguiente:</w:t>
      </w:r>
    </w:p>
    <w:p w14:paraId="500E7CBF" w14:textId="77777777" w:rsidR="00994D8D" w:rsidRPr="000E0C81" w:rsidRDefault="00987F4D" w:rsidP="00994D8D">
      <w:pPr>
        <w:pStyle w:val="Prrafodelista"/>
        <w:numPr>
          <w:ilvl w:val="0"/>
          <w:numId w:val="13"/>
        </w:numPr>
        <w:autoSpaceDE w:val="0"/>
        <w:autoSpaceDN w:val="0"/>
        <w:adjustRightInd w:val="0"/>
        <w:spacing w:before="240" w:after="200"/>
        <w:ind w:right="902"/>
        <w:jc w:val="both"/>
        <w:rPr>
          <w:rFonts w:ascii="ITC Avant Garde" w:hAnsi="ITC Avant Garde"/>
          <w:bCs/>
          <w:sz w:val="20"/>
        </w:rPr>
      </w:pPr>
      <w:r w:rsidRPr="000E0C81">
        <w:rPr>
          <w:rFonts w:ascii="ITC Avant Garde" w:eastAsia="Calibri" w:hAnsi="ITC Avant Garde"/>
          <w:bCs/>
          <w:sz w:val="20"/>
        </w:rPr>
        <w:t>El canal de transmisión que será utilizado;</w:t>
      </w:r>
    </w:p>
    <w:p w14:paraId="35CAC86B" w14:textId="77777777" w:rsidR="00994D8D" w:rsidRPr="000E0C81" w:rsidRDefault="00987F4D" w:rsidP="00994D8D">
      <w:pPr>
        <w:pStyle w:val="Prrafodelista"/>
        <w:numPr>
          <w:ilvl w:val="0"/>
          <w:numId w:val="13"/>
        </w:numPr>
        <w:autoSpaceDE w:val="0"/>
        <w:autoSpaceDN w:val="0"/>
        <w:adjustRightInd w:val="0"/>
        <w:spacing w:before="240" w:after="200"/>
        <w:ind w:right="902"/>
        <w:jc w:val="both"/>
        <w:rPr>
          <w:rFonts w:ascii="ITC Avant Garde" w:hAnsi="ITC Avant Garde"/>
          <w:bCs/>
          <w:sz w:val="20"/>
        </w:rPr>
      </w:pPr>
      <w:r w:rsidRPr="000E0C81">
        <w:rPr>
          <w:rFonts w:ascii="ITC Avant Garde" w:eastAsia="Calibri" w:hAnsi="ITC Avant Garde"/>
          <w:bCs/>
          <w:sz w:val="20"/>
        </w:rPr>
        <w:t>La identidad del canal de programación;</w:t>
      </w:r>
    </w:p>
    <w:p w14:paraId="681419A8" w14:textId="77777777" w:rsidR="00994D8D" w:rsidRPr="000E0C81" w:rsidRDefault="00987F4D" w:rsidP="00994D8D">
      <w:pPr>
        <w:pStyle w:val="Prrafodelista"/>
        <w:numPr>
          <w:ilvl w:val="0"/>
          <w:numId w:val="13"/>
        </w:numPr>
        <w:autoSpaceDE w:val="0"/>
        <w:autoSpaceDN w:val="0"/>
        <w:adjustRightInd w:val="0"/>
        <w:spacing w:before="240" w:after="200"/>
        <w:ind w:right="902"/>
        <w:jc w:val="both"/>
        <w:rPr>
          <w:rFonts w:ascii="ITC Avant Garde" w:hAnsi="ITC Avant Garde"/>
          <w:bCs/>
          <w:sz w:val="20"/>
        </w:rPr>
      </w:pPr>
      <w:r w:rsidRPr="000E0C81">
        <w:rPr>
          <w:rFonts w:ascii="ITC Avant Garde" w:eastAsia="Calibri" w:hAnsi="ITC Avant Garde"/>
          <w:bCs/>
          <w:sz w:val="20"/>
        </w:rPr>
        <w:t>El número de horas de programación que transmita con una tecnología innovadora, de conformidad con las disposiciones que emita el Instituto;</w:t>
      </w:r>
    </w:p>
    <w:p w14:paraId="572F715B" w14:textId="77777777" w:rsidR="00994D8D" w:rsidRPr="000E0C81" w:rsidRDefault="00987F4D" w:rsidP="00994D8D">
      <w:pPr>
        <w:pStyle w:val="Prrafodelista"/>
        <w:numPr>
          <w:ilvl w:val="0"/>
          <w:numId w:val="13"/>
        </w:numPr>
        <w:autoSpaceDE w:val="0"/>
        <w:autoSpaceDN w:val="0"/>
        <w:adjustRightInd w:val="0"/>
        <w:spacing w:before="240" w:after="200"/>
        <w:ind w:right="902"/>
        <w:jc w:val="both"/>
        <w:rPr>
          <w:rFonts w:ascii="ITC Avant Garde" w:hAnsi="ITC Avant Garde"/>
          <w:bCs/>
          <w:sz w:val="20"/>
        </w:rPr>
      </w:pPr>
      <w:r w:rsidRPr="000E0C81">
        <w:rPr>
          <w:rFonts w:ascii="ITC Avant Garde" w:hAnsi="ITC Avant Garde"/>
          <w:bCs/>
          <w:sz w:val="20"/>
        </w:rPr>
        <w:t>La fecha en que pretende iniciar transmisiones;</w:t>
      </w:r>
    </w:p>
    <w:p w14:paraId="2EFF4A68" w14:textId="77777777" w:rsidR="00994D8D" w:rsidRPr="000E0C81" w:rsidRDefault="00987F4D" w:rsidP="00994D8D">
      <w:pPr>
        <w:pStyle w:val="Prrafodelista"/>
        <w:numPr>
          <w:ilvl w:val="0"/>
          <w:numId w:val="13"/>
        </w:numPr>
        <w:autoSpaceDE w:val="0"/>
        <w:autoSpaceDN w:val="0"/>
        <w:adjustRightInd w:val="0"/>
        <w:spacing w:before="240" w:after="200"/>
        <w:ind w:right="902"/>
        <w:jc w:val="both"/>
        <w:rPr>
          <w:rFonts w:ascii="ITC Avant Garde" w:hAnsi="ITC Avant Garde"/>
          <w:bCs/>
          <w:sz w:val="20"/>
        </w:rPr>
      </w:pPr>
      <w:r w:rsidRPr="000E0C81">
        <w:rPr>
          <w:rFonts w:ascii="ITC Avant Garde" w:eastAsia="Calibri" w:hAnsi="ITC Avant Garde"/>
          <w:bCs/>
          <w:sz w:val="20"/>
        </w:rPr>
        <w:t>En el caso de televisión, la calidad de video y el estándar de compresión de video utilizado para las transmisiones, y</w:t>
      </w:r>
    </w:p>
    <w:p w14:paraId="3E9C6542" w14:textId="77777777" w:rsidR="00994D8D" w:rsidRPr="000E0C81" w:rsidRDefault="00987F4D" w:rsidP="00994D8D">
      <w:pPr>
        <w:pStyle w:val="Prrafodelista"/>
        <w:numPr>
          <w:ilvl w:val="0"/>
          <w:numId w:val="13"/>
        </w:numPr>
        <w:autoSpaceDE w:val="0"/>
        <w:autoSpaceDN w:val="0"/>
        <w:adjustRightInd w:val="0"/>
        <w:spacing w:before="240" w:after="200"/>
        <w:ind w:right="902"/>
        <w:jc w:val="both"/>
        <w:rPr>
          <w:rFonts w:ascii="ITC Avant Garde" w:hAnsi="ITC Avant Garde"/>
          <w:bCs/>
          <w:sz w:val="20"/>
        </w:rPr>
      </w:pPr>
      <w:r w:rsidRPr="000E0C81">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4E06EC05" w14:textId="77777777" w:rsidR="00994D8D" w:rsidRPr="000E0C81" w:rsidRDefault="00987F4D" w:rsidP="00994D8D">
      <w:pPr>
        <w:autoSpaceDE w:val="0"/>
        <w:autoSpaceDN w:val="0"/>
        <w:adjustRightInd w:val="0"/>
        <w:spacing w:before="240"/>
        <w:jc w:val="both"/>
        <w:rPr>
          <w:rFonts w:ascii="ITC Avant Garde" w:hAnsi="ITC Avant Garde"/>
          <w:bCs/>
          <w:lang w:val="es-ES"/>
        </w:rPr>
      </w:pPr>
      <w:r w:rsidRPr="000E0C81">
        <w:rPr>
          <w:rFonts w:ascii="ITC Avant Garde" w:hAnsi="ITC Avant Garde"/>
          <w:bCs/>
        </w:rPr>
        <w:t xml:space="preserve">Por lo que hace a los Lineamientos, éstos, de conformidad con su artículo 1, </w:t>
      </w:r>
      <w:r w:rsidRPr="000E0C81">
        <w:rPr>
          <w:rFonts w:ascii="ITC Avant Garde" w:hAnsi="ITC Avant Garde"/>
          <w:bCs/>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65CB92F8" w14:textId="77777777" w:rsidR="00994D8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Cs/>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1427598B" w14:textId="77777777" w:rsidR="00994D8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Cs/>
        </w:rPr>
        <w:t>En específico, el artículo 9 de los Lineamientos señala que los concesionarios de radiodifusión</w:t>
      </w:r>
      <w:r w:rsidRPr="000E0C81" w:rsidDel="009D443F">
        <w:rPr>
          <w:rFonts w:ascii="ITC Avant Garde" w:hAnsi="ITC Avant Garde"/>
          <w:bCs/>
        </w:rPr>
        <w:t xml:space="preserve"> </w:t>
      </w:r>
      <w:r w:rsidRPr="000E0C81">
        <w:rPr>
          <w:rFonts w:ascii="ITC Avant Garde" w:hAnsi="ITC Avant Garde"/>
          <w:bCs/>
        </w:rPr>
        <w:t>que deseen obtener autorización para acceder a la multiprogramación por sí mismos o para brindar acceso a terceros, deberán solicitarlo al Instituto, y para tal efecto deberán precisar lo siguiente:</w:t>
      </w:r>
    </w:p>
    <w:p w14:paraId="71DBFF31" w14:textId="4DD23425" w:rsidR="00987F4D" w:rsidRPr="000E0C81" w:rsidRDefault="00987F4D" w:rsidP="00994D8D">
      <w:pPr>
        <w:autoSpaceDE w:val="0"/>
        <w:autoSpaceDN w:val="0"/>
        <w:adjustRightInd w:val="0"/>
        <w:spacing w:before="240"/>
        <w:jc w:val="both"/>
        <w:rPr>
          <w:rFonts w:ascii="ITC Avant Garde" w:hAnsi="ITC Avant Garde"/>
          <w:bCs/>
          <w:lang w:val="es-ES"/>
        </w:rPr>
      </w:pPr>
      <w:r w:rsidRPr="000E0C81">
        <w:rPr>
          <w:rFonts w:ascii="ITC Avant Garde" w:hAnsi="ITC Avant Garde"/>
          <w:b/>
          <w:bCs/>
          <w:lang w:val="es-ES"/>
        </w:rPr>
        <w:t>I.</w:t>
      </w:r>
      <w:r w:rsidRPr="000E0C81">
        <w:rPr>
          <w:rFonts w:ascii="ITC Avant Garde" w:hAnsi="ITC Avant Garde"/>
          <w:bCs/>
          <w:lang w:val="es-ES"/>
        </w:rPr>
        <w:tab/>
        <w:t>El Canal de Transmisión de Radiodifusión que se pretende utilizar;</w:t>
      </w:r>
    </w:p>
    <w:p w14:paraId="1FD9ED72" w14:textId="77777777" w:rsidR="00987F4D" w:rsidRPr="000E0C81" w:rsidRDefault="00987F4D" w:rsidP="00994D8D">
      <w:pPr>
        <w:autoSpaceDE w:val="0"/>
        <w:autoSpaceDN w:val="0"/>
        <w:adjustRightInd w:val="0"/>
        <w:spacing w:before="240"/>
        <w:ind w:left="705" w:hanging="705"/>
        <w:jc w:val="both"/>
        <w:rPr>
          <w:rFonts w:ascii="ITC Avant Garde" w:hAnsi="ITC Avant Garde"/>
          <w:bCs/>
          <w:lang w:val="es-ES"/>
        </w:rPr>
      </w:pPr>
      <w:r w:rsidRPr="000E0C81">
        <w:rPr>
          <w:rFonts w:ascii="ITC Avant Garde" w:hAnsi="ITC Avant Garde"/>
          <w:b/>
          <w:bCs/>
          <w:lang w:val="es-ES"/>
        </w:rPr>
        <w:t>II.</w:t>
      </w:r>
      <w:r w:rsidRPr="000E0C81">
        <w:rPr>
          <w:rFonts w:ascii="ITC Avant Garde" w:hAnsi="ITC Avant Garde"/>
          <w:bCs/>
          <w:lang w:val="es-ES"/>
        </w:rPr>
        <w:tab/>
        <w:t xml:space="preserve">Número de Canales de Programación en Multiprogramación que se deseen distribuir, especificando si éstos serán programados por el propio Concesionario de Radiodifusión o si pretenderá brindar acceso a ellos a </w:t>
      </w:r>
      <w:r w:rsidRPr="000E0C81">
        <w:rPr>
          <w:rFonts w:ascii="ITC Avant Garde" w:hAnsi="ITC Avant Garde"/>
          <w:bCs/>
          <w:lang w:val="es-ES_tradnl"/>
        </w:rPr>
        <w:t>un tercero</w:t>
      </w:r>
      <w:r w:rsidRPr="000E0C81">
        <w:rPr>
          <w:rFonts w:ascii="ITC Avant Garde" w:hAnsi="ITC Avant Garde"/>
          <w:bCs/>
          <w:lang w:val="es-ES"/>
        </w:rPr>
        <w:t>;</w:t>
      </w:r>
    </w:p>
    <w:p w14:paraId="0676DE99" w14:textId="77777777" w:rsidR="00987F4D" w:rsidRPr="000E0C81" w:rsidRDefault="00987F4D" w:rsidP="00994D8D">
      <w:pPr>
        <w:autoSpaceDE w:val="0"/>
        <w:autoSpaceDN w:val="0"/>
        <w:adjustRightInd w:val="0"/>
        <w:spacing w:before="240"/>
        <w:ind w:left="705" w:hanging="705"/>
        <w:jc w:val="both"/>
        <w:rPr>
          <w:rFonts w:ascii="ITC Avant Garde" w:hAnsi="ITC Avant Garde"/>
          <w:bCs/>
          <w:lang w:val="es-ES"/>
        </w:rPr>
      </w:pPr>
      <w:r w:rsidRPr="000E0C81">
        <w:rPr>
          <w:rFonts w:ascii="ITC Avant Garde" w:hAnsi="ITC Avant Garde"/>
          <w:b/>
          <w:bCs/>
          <w:lang w:val="es-ES"/>
        </w:rPr>
        <w:lastRenderedPageBreak/>
        <w:t>III.</w:t>
      </w:r>
      <w:r w:rsidRPr="000E0C81">
        <w:rPr>
          <w:rFonts w:ascii="ITC Avant Garde" w:hAnsi="ITC Avant Garde"/>
          <w:bCs/>
          <w:lang w:val="es-ES"/>
        </w:rPr>
        <w:tab/>
        <w:t>Calidad Técnica de transmisión de cada Canal de Programación, tales como la tasa de transferencia, estándar de compresión y, en su caso, calidad de video HDTV o SDTV;</w:t>
      </w:r>
    </w:p>
    <w:p w14:paraId="19463F31" w14:textId="77777777" w:rsidR="00987F4D" w:rsidRPr="000E0C81" w:rsidRDefault="00987F4D" w:rsidP="00994D8D">
      <w:pPr>
        <w:autoSpaceDE w:val="0"/>
        <w:autoSpaceDN w:val="0"/>
        <w:adjustRightInd w:val="0"/>
        <w:spacing w:before="240"/>
        <w:jc w:val="both"/>
        <w:rPr>
          <w:rFonts w:ascii="ITC Avant Garde" w:hAnsi="ITC Avant Garde"/>
          <w:bCs/>
          <w:lang w:val="es-ES"/>
        </w:rPr>
      </w:pPr>
      <w:r w:rsidRPr="000E0C81">
        <w:rPr>
          <w:rFonts w:ascii="ITC Avant Garde" w:hAnsi="ITC Avant Garde"/>
          <w:b/>
          <w:bCs/>
          <w:lang w:val="es-ES"/>
        </w:rPr>
        <w:t>IV.</w:t>
      </w:r>
      <w:r w:rsidRPr="000E0C81">
        <w:rPr>
          <w:rFonts w:ascii="ITC Avant Garde" w:hAnsi="ITC Avant Garde"/>
          <w:bCs/>
          <w:lang w:val="es-ES"/>
        </w:rPr>
        <w:tab/>
        <w:t>Identidad de cada Canal de Programación, lo cual incluye lo siguiente:</w:t>
      </w:r>
    </w:p>
    <w:p w14:paraId="36F309B3" w14:textId="77777777" w:rsidR="00987F4D" w:rsidRPr="000E0C81" w:rsidRDefault="00987F4D" w:rsidP="00994D8D">
      <w:pPr>
        <w:autoSpaceDE w:val="0"/>
        <w:autoSpaceDN w:val="0"/>
        <w:adjustRightInd w:val="0"/>
        <w:spacing w:before="240"/>
        <w:ind w:left="993"/>
        <w:jc w:val="both"/>
        <w:rPr>
          <w:rFonts w:ascii="ITC Avant Garde" w:hAnsi="ITC Avant Garde"/>
          <w:bCs/>
          <w:lang w:val="es-ES"/>
        </w:rPr>
      </w:pPr>
      <w:r w:rsidRPr="000E0C81">
        <w:rPr>
          <w:rFonts w:ascii="ITC Avant Garde" w:hAnsi="ITC Avant Garde"/>
          <w:b/>
          <w:bCs/>
          <w:lang w:val="es-ES"/>
        </w:rPr>
        <w:t>a)</w:t>
      </w:r>
      <w:r w:rsidRPr="000E0C81">
        <w:rPr>
          <w:rFonts w:ascii="ITC Avant Garde" w:hAnsi="ITC Avant Garde"/>
          <w:bCs/>
          <w:lang w:val="es-ES"/>
        </w:rPr>
        <w:tab/>
        <w:t>Nombre con que se identificará;</w:t>
      </w:r>
    </w:p>
    <w:p w14:paraId="24C7FC22" w14:textId="77777777" w:rsidR="00987F4D" w:rsidRPr="000E0C81" w:rsidRDefault="00987F4D" w:rsidP="00994D8D">
      <w:pPr>
        <w:autoSpaceDE w:val="0"/>
        <w:autoSpaceDN w:val="0"/>
        <w:adjustRightInd w:val="0"/>
        <w:spacing w:before="240"/>
        <w:ind w:left="993"/>
        <w:jc w:val="both"/>
        <w:rPr>
          <w:rFonts w:ascii="ITC Avant Garde" w:hAnsi="ITC Avant Garde"/>
          <w:bCs/>
          <w:lang w:val="es-ES"/>
        </w:rPr>
      </w:pPr>
      <w:r w:rsidRPr="000E0C81">
        <w:rPr>
          <w:rFonts w:ascii="ITC Avant Garde" w:hAnsi="ITC Avant Garde"/>
          <w:b/>
          <w:bCs/>
          <w:lang w:val="es-ES"/>
        </w:rPr>
        <w:t>b)</w:t>
      </w:r>
      <w:r w:rsidRPr="000E0C81">
        <w:rPr>
          <w:rFonts w:ascii="ITC Avant Garde" w:hAnsi="ITC Avant Garde"/>
          <w:bCs/>
          <w:lang w:val="es-ES"/>
        </w:rPr>
        <w:tab/>
        <w:t>Logotipo, y</w:t>
      </w:r>
    </w:p>
    <w:p w14:paraId="2720719B" w14:textId="77777777" w:rsidR="00987F4D" w:rsidRPr="000E0C81" w:rsidRDefault="00987F4D" w:rsidP="00994D8D">
      <w:pPr>
        <w:autoSpaceDE w:val="0"/>
        <w:autoSpaceDN w:val="0"/>
        <w:adjustRightInd w:val="0"/>
        <w:spacing w:before="240"/>
        <w:ind w:left="993"/>
        <w:jc w:val="both"/>
        <w:rPr>
          <w:rFonts w:ascii="ITC Avant Garde" w:hAnsi="ITC Avant Garde"/>
          <w:bCs/>
          <w:lang w:val="es-ES"/>
        </w:rPr>
      </w:pPr>
      <w:r w:rsidRPr="000E0C81">
        <w:rPr>
          <w:rFonts w:ascii="ITC Avant Garde" w:hAnsi="ITC Avant Garde"/>
          <w:b/>
          <w:bCs/>
          <w:lang w:val="es-ES"/>
        </w:rPr>
        <w:t>c)</w:t>
      </w:r>
      <w:r w:rsidRPr="000E0C81">
        <w:rPr>
          <w:rFonts w:ascii="ITC Avant Garde" w:hAnsi="ITC Avant Garde"/>
          <w:bCs/>
          <w:lang w:val="es-ES"/>
        </w:rPr>
        <w:tab/>
        <w:t>Barra programática que se pretende incluir en cada Canal de Programación, especificando la duración y periodicidad de cada componente de éste.</w:t>
      </w:r>
    </w:p>
    <w:p w14:paraId="22B30534" w14:textId="77777777" w:rsidR="00987F4D" w:rsidRPr="000E0C81" w:rsidRDefault="00987F4D" w:rsidP="00994D8D">
      <w:pPr>
        <w:autoSpaceDE w:val="0"/>
        <w:autoSpaceDN w:val="0"/>
        <w:adjustRightInd w:val="0"/>
        <w:spacing w:before="240"/>
        <w:ind w:left="705" w:hanging="705"/>
        <w:jc w:val="both"/>
        <w:rPr>
          <w:rFonts w:ascii="ITC Avant Garde" w:hAnsi="ITC Avant Garde"/>
          <w:bCs/>
          <w:lang w:val="es-ES"/>
        </w:rPr>
      </w:pPr>
      <w:r w:rsidRPr="000E0C81">
        <w:rPr>
          <w:rFonts w:ascii="ITC Avant Garde" w:hAnsi="ITC Avant Garde"/>
          <w:b/>
          <w:bCs/>
          <w:lang w:val="es-ES"/>
        </w:rPr>
        <w:t>V.</w:t>
      </w:r>
      <w:r w:rsidRPr="000E0C81">
        <w:rPr>
          <w:rFonts w:ascii="ITC Avant Garde" w:hAnsi="ITC Avant Garde"/>
          <w:bCs/>
          <w:lang w:val="es-ES"/>
        </w:rPr>
        <w:tab/>
        <w:t>El número de horas de programación que transmita con una tecnología innovadora, tal como la televisión móvil a que se refiere la Política TDT, así como cualquier disposición jurídica aplicable;</w:t>
      </w:r>
    </w:p>
    <w:p w14:paraId="48DB50B7" w14:textId="77777777" w:rsidR="00987F4D" w:rsidRPr="000E0C81" w:rsidRDefault="00987F4D" w:rsidP="00994D8D">
      <w:pPr>
        <w:autoSpaceDE w:val="0"/>
        <w:autoSpaceDN w:val="0"/>
        <w:adjustRightInd w:val="0"/>
        <w:spacing w:before="240"/>
        <w:ind w:left="705" w:hanging="705"/>
        <w:jc w:val="both"/>
        <w:rPr>
          <w:rFonts w:ascii="ITC Avant Garde" w:hAnsi="ITC Avant Garde"/>
          <w:bCs/>
          <w:lang w:val="es-ES"/>
        </w:rPr>
      </w:pPr>
      <w:r w:rsidRPr="000E0C81">
        <w:rPr>
          <w:rFonts w:ascii="ITC Avant Garde" w:hAnsi="ITC Avant Garde"/>
          <w:b/>
          <w:bCs/>
          <w:lang w:val="es-ES"/>
        </w:rPr>
        <w:t>VI.</w:t>
      </w:r>
      <w:r w:rsidRPr="000E0C81">
        <w:rPr>
          <w:rFonts w:ascii="ITC Avant Garde" w:hAnsi="ITC Avant Garde"/>
          <w:bCs/>
          <w:lang w:val="es-ES"/>
        </w:rPr>
        <w:tab/>
        <w:t>Fecha en que pretende iniciar transmisiones por cada Canal de Programación solicitado;</w:t>
      </w:r>
    </w:p>
    <w:p w14:paraId="20B4587F" w14:textId="77777777" w:rsidR="00987F4D" w:rsidRPr="000E0C81" w:rsidRDefault="00987F4D" w:rsidP="00994D8D">
      <w:pPr>
        <w:autoSpaceDE w:val="0"/>
        <w:autoSpaceDN w:val="0"/>
        <w:adjustRightInd w:val="0"/>
        <w:spacing w:before="240"/>
        <w:ind w:left="705" w:hanging="705"/>
        <w:jc w:val="both"/>
        <w:rPr>
          <w:rFonts w:ascii="ITC Avant Garde" w:hAnsi="ITC Avant Garde"/>
          <w:bCs/>
          <w:lang w:val="es-ES"/>
        </w:rPr>
      </w:pPr>
      <w:r w:rsidRPr="000E0C81">
        <w:rPr>
          <w:rFonts w:ascii="ITC Avant Garde" w:hAnsi="ITC Avant Garde"/>
          <w:b/>
          <w:bCs/>
          <w:lang w:val="es-ES"/>
        </w:rPr>
        <w:t>VII.</w:t>
      </w:r>
      <w:r w:rsidRPr="000E0C81">
        <w:rPr>
          <w:rFonts w:ascii="ITC Avant Garde" w:hAnsi="ITC Avant Garde"/>
          <w:b/>
          <w:bCs/>
          <w:lang w:val="es-ES"/>
        </w:rPr>
        <w:tab/>
      </w:r>
      <w:r w:rsidRPr="000E0C81">
        <w:rPr>
          <w:rFonts w:ascii="ITC Avant Garde" w:hAnsi="ITC Avant Garde"/>
          <w:bCs/>
          <w:lang w:val="es-ES"/>
        </w:rPr>
        <w:t>Cantidad de tiempo que se pretende mantener la misma identidad del Canal de Programación, y</w:t>
      </w:r>
    </w:p>
    <w:p w14:paraId="382F00AE" w14:textId="77777777" w:rsidR="00994D8D" w:rsidRPr="000E0C81" w:rsidRDefault="00987F4D" w:rsidP="00994D8D">
      <w:pPr>
        <w:autoSpaceDE w:val="0"/>
        <w:autoSpaceDN w:val="0"/>
        <w:adjustRightInd w:val="0"/>
        <w:spacing w:before="240"/>
        <w:ind w:left="705" w:hanging="705"/>
        <w:jc w:val="both"/>
        <w:rPr>
          <w:rFonts w:ascii="ITC Avant Garde" w:hAnsi="ITC Avant Garde"/>
          <w:bCs/>
          <w:lang w:val="es-ES"/>
        </w:rPr>
      </w:pPr>
      <w:r w:rsidRPr="000E0C81">
        <w:rPr>
          <w:rFonts w:ascii="ITC Avant Garde" w:hAnsi="ITC Avant Garde"/>
          <w:b/>
          <w:bCs/>
          <w:lang w:val="es-ES"/>
        </w:rPr>
        <w:t>VIII.</w:t>
      </w:r>
      <w:r w:rsidRPr="000E0C81">
        <w:rPr>
          <w:rFonts w:ascii="ITC Avant Garde" w:hAnsi="ITC Avant Garde"/>
          <w:b/>
          <w:bCs/>
          <w:lang w:val="es-ES"/>
        </w:rPr>
        <w:tab/>
      </w:r>
      <w:r w:rsidRPr="000E0C81">
        <w:rPr>
          <w:rFonts w:ascii="ITC Avant Garde" w:hAnsi="ITC Avant Garde"/>
          <w:bCs/>
          <w:lang w:val="es-ES"/>
        </w:rPr>
        <w:t>Informar si en los Canales de Programación pretenderá distribuir contenido que sea el mismo de algún Canal de Programación en la misma zona de cobertura pero ofrecido con un retraso en las transmisiones.</w:t>
      </w:r>
    </w:p>
    <w:p w14:paraId="0E39A98E" w14:textId="77777777" w:rsidR="00994D8D" w:rsidRPr="000E0C81" w:rsidRDefault="00987F4D" w:rsidP="00994D8D">
      <w:pPr>
        <w:autoSpaceDE w:val="0"/>
        <w:autoSpaceDN w:val="0"/>
        <w:adjustRightInd w:val="0"/>
        <w:spacing w:before="240"/>
        <w:jc w:val="both"/>
        <w:rPr>
          <w:rFonts w:ascii="ITC Avant Garde" w:hAnsi="ITC Avant Garde" w:cs="Arial"/>
          <w:kern w:val="1"/>
          <w:lang w:eastAsia="ar-SA"/>
        </w:rPr>
      </w:pPr>
      <w:r w:rsidRPr="000E0C81">
        <w:rPr>
          <w:rFonts w:ascii="ITC Avant Garde" w:hAnsi="ITC Avant Garde"/>
          <w:b/>
          <w:bCs/>
        </w:rPr>
        <w:t>Tercero.- Análisis de la</w:t>
      </w:r>
      <w:r w:rsidR="00676B26" w:rsidRPr="000E0C81">
        <w:rPr>
          <w:rFonts w:ascii="ITC Avant Garde" w:hAnsi="ITC Avant Garde"/>
          <w:b/>
          <w:bCs/>
        </w:rPr>
        <w:t>s</w:t>
      </w:r>
      <w:r w:rsidRPr="000E0C81">
        <w:rPr>
          <w:rFonts w:ascii="ITC Avant Garde" w:hAnsi="ITC Avant Garde"/>
          <w:b/>
          <w:bCs/>
        </w:rPr>
        <w:t xml:space="preserve"> </w:t>
      </w:r>
      <w:r w:rsidRPr="000E0C81">
        <w:rPr>
          <w:rFonts w:ascii="ITC Avant Garde" w:hAnsi="ITC Avant Garde" w:cs="Arial"/>
          <w:b/>
          <w:kern w:val="1"/>
          <w:lang w:eastAsia="ar-SA"/>
        </w:rPr>
        <w:t>Solicitud</w:t>
      </w:r>
      <w:r w:rsidR="00676B26" w:rsidRPr="000E0C81">
        <w:rPr>
          <w:rFonts w:ascii="ITC Avant Garde" w:hAnsi="ITC Avant Garde" w:cs="Arial"/>
          <w:b/>
          <w:kern w:val="1"/>
          <w:lang w:eastAsia="ar-SA"/>
        </w:rPr>
        <w:t>es</w:t>
      </w:r>
      <w:r w:rsidRPr="000E0C81">
        <w:rPr>
          <w:rFonts w:ascii="ITC Avant Garde" w:hAnsi="ITC Avant Garde" w:cs="Arial"/>
          <w:b/>
          <w:kern w:val="1"/>
          <w:lang w:eastAsia="ar-SA"/>
        </w:rPr>
        <w:t xml:space="preserve"> de Multiprogramación</w:t>
      </w:r>
      <w:r w:rsidRPr="000E0C81">
        <w:rPr>
          <w:rFonts w:ascii="ITC Avant Garde" w:hAnsi="ITC Avant Garde"/>
          <w:b/>
          <w:bCs/>
        </w:rPr>
        <w:t>.</w:t>
      </w:r>
      <w:r w:rsidRPr="000E0C81">
        <w:rPr>
          <w:rFonts w:ascii="ITC Avant Garde" w:hAnsi="ITC Avant Garde"/>
          <w:bCs/>
        </w:rPr>
        <w:t xml:space="preserve"> El Gobierno de Guanajuato</w:t>
      </w:r>
      <w:r w:rsidRPr="000E0C81">
        <w:rPr>
          <w:rFonts w:ascii="ITC Avant Garde" w:hAnsi="ITC Avant Garde" w:cs="Arial"/>
          <w:kern w:val="1"/>
          <w:lang w:eastAsia="ar-SA"/>
        </w:rPr>
        <w:t xml:space="preserve"> con la información y documentación presentada ante este Instituto a través de la</w:t>
      </w:r>
      <w:r w:rsidR="00CA2379" w:rsidRPr="000E0C81">
        <w:rPr>
          <w:rFonts w:ascii="ITC Avant Garde" w:hAnsi="ITC Avant Garde" w:cs="Arial"/>
          <w:kern w:val="1"/>
          <w:lang w:eastAsia="ar-SA"/>
        </w:rPr>
        <w:t>s</w:t>
      </w:r>
      <w:r w:rsidRPr="000E0C81">
        <w:rPr>
          <w:rFonts w:ascii="ITC Avant Garde" w:hAnsi="ITC Avant Garde" w:cs="Arial"/>
          <w:kern w:val="1"/>
          <w:lang w:eastAsia="ar-SA"/>
        </w:rPr>
        <w:t xml:space="preserve"> Solicitud</w:t>
      </w:r>
      <w:r w:rsidR="00CA2379" w:rsidRPr="000E0C81">
        <w:rPr>
          <w:rFonts w:ascii="ITC Avant Garde" w:hAnsi="ITC Avant Garde" w:cs="Arial"/>
          <w:kern w:val="1"/>
          <w:lang w:eastAsia="ar-SA"/>
        </w:rPr>
        <w:t xml:space="preserve">es </w:t>
      </w:r>
      <w:r w:rsidRPr="000E0C81">
        <w:rPr>
          <w:rFonts w:ascii="ITC Avant Garde" w:hAnsi="ITC Avant Garde" w:cs="Arial"/>
          <w:kern w:val="1"/>
          <w:lang w:eastAsia="ar-SA"/>
        </w:rPr>
        <w:t>de Multiprogramación señalada</w:t>
      </w:r>
      <w:r w:rsidR="00E46117" w:rsidRPr="000E0C81">
        <w:rPr>
          <w:rFonts w:ascii="ITC Avant Garde" w:hAnsi="ITC Avant Garde" w:cs="Arial"/>
          <w:kern w:val="1"/>
          <w:lang w:eastAsia="ar-SA"/>
        </w:rPr>
        <w:t>s</w:t>
      </w:r>
      <w:r w:rsidRPr="000E0C81">
        <w:rPr>
          <w:rFonts w:ascii="ITC Avant Garde" w:hAnsi="ITC Avant Garde" w:cs="Arial"/>
          <w:kern w:val="1"/>
          <w:lang w:eastAsia="ar-SA"/>
        </w:rPr>
        <w:t xml:space="preserve"> en el Antecedente </w:t>
      </w:r>
      <w:r w:rsidR="00CA2379" w:rsidRPr="000E0C81">
        <w:rPr>
          <w:rFonts w:ascii="ITC Avant Garde" w:hAnsi="ITC Avant Garde" w:cs="Arial"/>
          <w:kern w:val="1"/>
          <w:lang w:eastAsia="ar-SA"/>
        </w:rPr>
        <w:t>IX</w:t>
      </w:r>
      <w:r w:rsidRPr="000E0C81">
        <w:rPr>
          <w:rFonts w:ascii="ITC Avant Garde" w:hAnsi="ITC Avant Garde" w:cs="Arial"/>
          <w:kern w:val="1"/>
          <w:lang w:eastAsia="ar-SA"/>
        </w:rPr>
        <w:t xml:space="preserve"> de la presente Resolución, acredita los requisitos establecidos por el artículo 9 de los Lineamientos de la siguiente forma:</w:t>
      </w:r>
    </w:p>
    <w:p w14:paraId="563291CB" w14:textId="77777777" w:rsidR="00994D8D" w:rsidRPr="000E0C81" w:rsidRDefault="00987F4D" w:rsidP="00994D8D">
      <w:pPr>
        <w:pStyle w:val="Prrafodelista"/>
        <w:numPr>
          <w:ilvl w:val="0"/>
          <w:numId w:val="22"/>
        </w:numPr>
        <w:autoSpaceDE w:val="0"/>
        <w:autoSpaceDN w:val="0"/>
        <w:adjustRightInd w:val="0"/>
        <w:spacing w:before="240" w:after="200" w:line="276" w:lineRule="auto"/>
        <w:jc w:val="both"/>
        <w:rPr>
          <w:rFonts w:ascii="ITC Avant Garde" w:hAnsi="ITC Avant Garde" w:cs="Arial"/>
          <w:b/>
          <w:kern w:val="1"/>
          <w:sz w:val="22"/>
          <w:szCs w:val="22"/>
          <w:lang w:eastAsia="ar-SA"/>
        </w:rPr>
      </w:pPr>
      <w:r w:rsidRPr="000E0C81">
        <w:rPr>
          <w:rFonts w:ascii="ITC Avant Garde" w:hAnsi="ITC Avant Garde" w:cs="Arial"/>
          <w:b/>
          <w:kern w:val="1"/>
          <w:sz w:val="22"/>
          <w:szCs w:val="22"/>
          <w:lang w:eastAsia="ar-SA"/>
        </w:rPr>
        <w:t>Artículo 9 de los Lineamientos</w:t>
      </w:r>
    </w:p>
    <w:p w14:paraId="195B64D6" w14:textId="77777777" w:rsidR="00994D8D" w:rsidRPr="000E0C81" w:rsidRDefault="00987F4D" w:rsidP="00994D8D">
      <w:pPr>
        <w:pStyle w:val="Prrafodelista"/>
        <w:numPr>
          <w:ilvl w:val="0"/>
          <w:numId w:val="21"/>
        </w:numPr>
        <w:autoSpaceDE w:val="0"/>
        <w:autoSpaceDN w:val="0"/>
        <w:adjustRightInd w:val="0"/>
        <w:spacing w:before="240" w:after="200" w:line="276" w:lineRule="auto"/>
        <w:ind w:left="714" w:hanging="357"/>
        <w:jc w:val="both"/>
        <w:rPr>
          <w:rFonts w:ascii="ITC Avant Garde" w:hAnsi="ITC Avant Garde" w:cs="Arial"/>
          <w:kern w:val="1"/>
          <w:sz w:val="22"/>
          <w:szCs w:val="22"/>
          <w:lang w:eastAsia="ar-SA"/>
        </w:rPr>
      </w:pPr>
      <w:r w:rsidRPr="000E0C81">
        <w:rPr>
          <w:rFonts w:ascii="ITC Avant Garde" w:hAnsi="ITC Avant Garde" w:cs="Arial"/>
          <w:b/>
          <w:kern w:val="1"/>
          <w:sz w:val="22"/>
          <w:szCs w:val="22"/>
          <w:lang w:eastAsia="ar-SA"/>
        </w:rPr>
        <w:t>Fracción I,</w:t>
      </w:r>
      <w:r w:rsidRPr="000E0C81">
        <w:rPr>
          <w:rFonts w:ascii="ITC Avant Garde" w:hAnsi="ITC Avant Garde" w:cs="Arial"/>
          <w:kern w:val="1"/>
          <w:sz w:val="22"/>
          <w:szCs w:val="22"/>
          <w:lang w:eastAsia="ar-SA"/>
        </w:rPr>
        <w:t xml:space="preserve"> </w:t>
      </w:r>
      <w:r w:rsidRPr="000E0C81">
        <w:rPr>
          <w:rFonts w:ascii="ITC Avant Garde" w:hAnsi="ITC Avant Garde" w:cs="Arial"/>
          <w:b/>
          <w:kern w:val="1"/>
          <w:sz w:val="22"/>
          <w:szCs w:val="22"/>
          <w:lang w:eastAsia="ar-SA"/>
        </w:rPr>
        <w:t>Canal de Transmisión de Radiodifusión que se pretende utilizar</w:t>
      </w:r>
      <w:r w:rsidRPr="000E0C81">
        <w:rPr>
          <w:rFonts w:ascii="ITC Avant Garde" w:hAnsi="ITC Avant Garde"/>
          <w:bCs/>
          <w:sz w:val="22"/>
          <w:szCs w:val="22"/>
        </w:rPr>
        <w:t>.-</w:t>
      </w:r>
      <w:r w:rsidR="00E27531" w:rsidRPr="000E0C81">
        <w:rPr>
          <w:rFonts w:ascii="ITC Avant Garde" w:hAnsi="ITC Avant Garde"/>
          <w:bCs/>
          <w:sz w:val="22"/>
          <w:szCs w:val="22"/>
        </w:rPr>
        <w:t xml:space="preserve"> </w:t>
      </w:r>
      <w:r w:rsidRPr="000E0C81">
        <w:rPr>
          <w:rFonts w:ascii="ITC Avant Garde" w:hAnsi="ITC Avant Garde"/>
          <w:bCs/>
          <w:sz w:val="22"/>
          <w:szCs w:val="22"/>
        </w:rPr>
        <w:t>El Gobierno de Guanajuato</w:t>
      </w:r>
      <w:r w:rsidRPr="000E0C81">
        <w:rPr>
          <w:rFonts w:ascii="ITC Avant Garde" w:hAnsi="ITC Avant Garde" w:cs="Arial"/>
          <w:kern w:val="1"/>
          <w:sz w:val="22"/>
          <w:szCs w:val="22"/>
          <w:lang w:eastAsia="ar-SA"/>
        </w:rPr>
        <w:t xml:space="preserve"> señala en la</w:t>
      </w:r>
      <w:r w:rsidR="00312C72" w:rsidRPr="000E0C81">
        <w:rPr>
          <w:rFonts w:ascii="ITC Avant Garde" w:hAnsi="ITC Avant Garde" w:cs="Arial"/>
          <w:kern w:val="1"/>
          <w:sz w:val="22"/>
          <w:szCs w:val="22"/>
          <w:lang w:eastAsia="ar-SA"/>
        </w:rPr>
        <w:t>s</w:t>
      </w:r>
      <w:r w:rsidRPr="000E0C81">
        <w:rPr>
          <w:rFonts w:ascii="ITC Avant Garde" w:hAnsi="ITC Avant Garde" w:cs="Arial"/>
          <w:kern w:val="1"/>
          <w:sz w:val="22"/>
          <w:szCs w:val="22"/>
          <w:lang w:eastAsia="ar-SA"/>
        </w:rPr>
        <w:t xml:space="preserve"> Solicitud</w:t>
      </w:r>
      <w:r w:rsidR="00312C72" w:rsidRPr="000E0C81">
        <w:rPr>
          <w:rFonts w:ascii="ITC Avant Garde" w:hAnsi="ITC Avant Garde" w:cs="Arial"/>
          <w:kern w:val="1"/>
          <w:sz w:val="22"/>
          <w:szCs w:val="22"/>
          <w:lang w:eastAsia="ar-SA"/>
        </w:rPr>
        <w:t>es</w:t>
      </w:r>
      <w:r w:rsidRPr="000E0C81">
        <w:rPr>
          <w:rFonts w:ascii="ITC Avant Garde" w:hAnsi="ITC Avant Garde" w:cs="Arial"/>
          <w:kern w:val="1"/>
          <w:sz w:val="22"/>
          <w:szCs w:val="22"/>
          <w:lang w:eastAsia="ar-SA"/>
        </w:rPr>
        <w:t xml:space="preserve"> de Multiprogramación que utilizará </w:t>
      </w:r>
      <w:r w:rsidR="00312C72" w:rsidRPr="000E0C81">
        <w:rPr>
          <w:rFonts w:ascii="ITC Avant Garde" w:hAnsi="ITC Avant Garde" w:cs="Arial"/>
          <w:kern w:val="1"/>
          <w:sz w:val="22"/>
          <w:szCs w:val="22"/>
          <w:lang w:eastAsia="ar-SA"/>
        </w:rPr>
        <w:t>los</w:t>
      </w:r>
      <w:r w:rsidRPr="000E0C81">
        <w:rPr>
          <w:rFonts w:ascii="ITC Avant Garde" w:hAnsi="ITC Avant Garde" w:cs="Arial"/>
          <w:kern w:val="1"/>
          <w:sz w:val="22"/>
          <w:szCs w:val="22"/>
          <w:lang w:eastAsia="ar-SA"/>
        </w:rPr>
        <w:t xml:space="preserve"> canal</w:t>
      </w:r>
      <w:r w:rsidR="00312C72" w:rsidRPr="000E0C81">
        <w:rPr>
          <w:rFonts w:ascii="ITC Avant Garde" w:hAnsi="ITC Avant Garde" w:cs="Arial"/>
          <w:kern w:val="1"/>
          <w:sz w:val="22"/>
          <w:szCs w:val="22"/>
          <w:lang w:eastAsia="ar-SA"/>
        </w:rPr>
        <w:t>es</w:t>
      </w:r>
      <w:r w:rsidRPr="000E0C81">
        <w:rPr>
          <w:rFonts w:ascii="ITC Avant Garde" w:hAnsi="ITC Avant Garde" w:cs="Arial"/>
          <w:kern w:val="1"/>
          <w:sz w:val="22"/>
          <w:szCs w:val="22"/>
          <w:lang w:eastAsia="ar-SA"/>
        </w:rPr>
        <w:t xml:space="preserve"> de transmisión</w:t>
      </w:r>
      <w:r w:rsidR="00312C72" w:rsidRPr="000E0C81">
        <w:rPr>
          <w:rFonts w:ascii="ITC Avant Garde" w:hAnsi="ITC Avant Garde" w:cs="Arial"/>
          <w:kern w:val="1"/>
          <w:sz w:val="22"/>
          <w:szCs w:val="22"/>
          <w:lang w:eastAsia="ar-SA"/>
        </w:rPr>
        <w:t xml:space="preserve"> que se indican en el cuadro referido en el Antecedente VII de la presente Resolución</w:t>
      </w:r>
      <w:r w:rsidRPr="000E0C81">
        <w:rPr>
          <w:rFonts w:ascii="ITC Avant Garde" w:hAnsi="ITC Avant Garde" w:cs="Arial"/>
          <w:kern w:val="1"/>
          <w:sz w:val="22"/>
          <w:szCs w:val="22"/>
          <w:lang w:eastAsia="ar-SA"/>
        </w:rPr>
        <w:t xml:space="preserve"> para acceder a la multiprogramación.</w:t>
      </w:r>
    </w:p>
    <w:p w14:paraId="24354798" w14:textId="77777777" w:rsidR="00994D8D" w:rsidRPr="000E0C81" w:rsidRDefault="00987F4D" w:rsidP="00994D8D">
      <w:pPr>
        <w:pStyle w:val="Prrafodelista"/>
        <w:numPr>
          <w:ilvl w:val="0"/>
          <w:numId w:val="21"/>
        </w:numPr>
        <w:spacing w:before="240" w:after="200" w:line="276" w:lineRule="auto"/>
        <w:jc w:val="both"/>
        <w:rPr>
          <w:rFonts w:ascii="ITC Avant Garde" w:hAnsi="ITC Avant Garde"/>
          <w:bCs/>
          <w:sz w:val="22"/>
          <w:szCs w:val="22"/>
        </w:rPr>
      </w:pPr>
      <w:r w:rsidRPr="000E0C81">
        <w:rPr>
          <w:rFonts w:ascii="ITC Avant Garde" w:hAnsi="ITC Avant Garde"/>
          <w:b/>
          <w:bCs/>
          <w:sz w:val="22"/>
          <w:szCs w:val="22"/>
        </w:rPr>
        <w:lastRenderedPageBreak/>
        <w:t>Fracción II, Número de Canales de Programación en Multiprogramación que se deseen distribuir.-</w:t>
      </w:r>
      <w:r w:rsidRPr="000E0C81">
        <w:rPr>
          <w:rFonts w:ascii="ITC Avant Garde" w:hAnsi="ITC Avant Garde"/>
          <w:bCs/>
          <w:sz w:val="22"/>
          <w:szCs w:val="22"/>
        </w:rPr>
        <w:t xml:space="preserve"> El Gobierno de Guanajuato manifiesta, en l</w:t>
      </w:r>
      <w:r w:rsidR="00312C72" w:rsidRPr="000E0C81">
        <w:rPr>
          <w:rFonts w:ascii="ITC Avant Garde" w:hAnsi="ITC Avant Garde"/>
          <w:bCs/>
          <w:sz w:val="22"/>
          <w:szCs w:val="22"/>
        </w:rPr>
        <w:t>os</w:t>
      </w:r>
      <w:r w:rsidRPr="000E0C81">
        <w:rPr>
          <w:rFonts w:ascii="ITC Avant Garde" w:hAnsi="ITC Avant Garde"/>
          <w:bCs/>
          <w:sz w:val="22"/>
          <w:szCs w:val="22"/>
        </w:rPr>
        <w:t xml:space="preserve"> </w:t>
      </w:r>
      <w:r w:rsidR="00312C72" w:rsidRPr="000E0C81">
        <w:rPr>
          <w:rFonts w:ascii="ITC Avant Garde" w:hAnsi="ITC Avant Garde"/>
          <w:bCs/>
          <w:sz w:val="22"/>
          <w:szCs w:val="22"/>
        </w:rPr>
        <w:t>oficios</w:t>
      </w:r>
      <w:r w:rsidRPr="000E0C81">
        <w:rPr>
          <w:rFonts w:ascii="ITC Avant Garde" w:hAnsi="ITC Avant Garde"/>
          <w:bCs/>
          <w:sz w:val="22"/>
          <w:szCs w:val="22"/>
        </w:rPr>
        <w:t xml:space="preserve"> señalado</w:t>
      </w:r>
      <w:r w:rsidR="00312C72" w:rsidRPr="000E0C81">
        <w:rPr>
          <w:rFonts w:ascii="ITC Avant Garde" w:hAnsi="ITC Avant Garde"/>
          <w:bCs/>
          <w:sz w:val="22"/>
          <w:szCs w:val="22"/>
        </w:rPr>
        <w:t>s</w:t>
      </w:r>
      <w:r w:rsidRPr="000E0C81">
        <w:rPr>
          <w:rFonts w:ascii="ITC Avant Garde" w:hAnsi="ITC Avant Garde"/>
          <w:bCs/>
          <w:sz w:val="22"/>
          <w:szCs w:val="22"/>
        </w:rPr>
        <w:t xml:space="preserve"> en el Antecedente </w:t>
      </w:r>
      <w:r w:rsidR="00312C72" w:rsidRPr="000E0C81">
        <w:rPr>
          <w:rFonts w:ascii="ITC Avant Garde" w:hAnsi="ITC Avant Garde"/>
          <w:bCs/>
          <w:sz w:val="22"/>
          <w:szCs w:val="22"/>
        </w:rPr>
        <w:t>I</w:t>
      </w:r>
      <w:r w:rsidRPr="000E0C81">
        <w:rPr>
          <w:rFonts w:ascii="ITC Avant Garde" w:hAnsi="ITC Avant Garde"/>
          <w:bCs/>
          <w:sz w:val="22"/>
          <w:szCs w:val="22"/>
        </w:rPr>
        <w:t>X</w:t>
      </w:r>
      <w:r w:rsidR="00CE1A8C" w:rsidRPr="000E0C81">
        <w:rPr>
          <w:rFonts w:ascii="ITC Avant Garde" w:hAnsi="ITC Avant Garde"/>
          <w:bCs/>
          <w:sz w:val="22"/>
          <w:szCs w:val="22"/>
        </w:rPr>
        <w:t xml:space="preserve"> de la presente Resolución</w:t>
      </w:r>
      <w:r w:rsidRPr="000E0C81">
        <w:rPr>
          <w:rFonts w:ascii="ITC Avant Garde" w:hAnsi="ITC Avant Garde"/>
          <w:bCs/>
          <w:sz w:val="22"/>
          <w:szCs w:val="22"/>
        </w:rPr>
        <w:t>, que el número de canales de programación objeto de la</w:t>
      </w:r>
      <w:r w:rsidR="00312C72" w:rsidRPr="000E0C81">
        <w:rPr>
          <w:rFonts w:ascii="ITC Avant Garde" w:hAnsi="ITC Avant Garde"/>
          <w:bCs/>
          <w:sz w:val="22"/>
          <w:szCs w:val="22"/>
        </w:rPr>
        <w:t>s</w:t>
      </w:r>
      <w:r w:rsidRPr="000E0C81">
        <w:rPr>
          <w:rFonts w:ascii="ITC Avant Garde" w:hAnsi="ITC Avant Garde"/>
          <w:bCs/>
          <w:sz w:val="22"/>
          <w:szCs w:val="22"/>
        </w:rPr>
        <w:t xml:space="preserve"> Solicitud</w:t>
      </w:r>
      <w:r w:rsidR="00312C72" w:rsidRPr="000E0C81">
        <w:rPr>
          <w:rFonts w:ascii="ITC Avant Garde" w:hAnsi="ITC Avant Garde"/>
          <w:bCs/>
          <w:sz w:val="22"/>
          <w:szCs w:val="22"/>
        </w:rPr>
        <w:t>es</w:t>
      </w:r>
      <w:r w:rsidRPr="000E0C81">
        <w:rPr>
          <w:rFonts w:ascii="ITC Avant Garde" w:hAnsi="ITC Avant Garde"/>
          <w:bCs/>
          <w:sz w:val="22"/>
          <w:szCs w:val="22"/>
        </w:rPr>
        <w:t xml:space="preserve"> de Multiprogramación son 2 (dos)</w:t>
      </w:r>
      <w:r w:rsidR="00E274EE" w:rsidRPr="000E0C81">
        <w:rPr>
          <w:rFonts w:ascii="ITC Avant Garde" w:hAnsi="ITC Avant Garde"/>
          <w:bCs/>
          <w:sz w:val="22"/>
          <w:szCs w:val="22"/>
        </w:rPr>
        <w:t xml:space="preserve"> para cada canal de transmisión de radiodifusión de los señalados</w:t>
      </w:r>
      <w:r w:rsidR="00312C72" w:rsidRPr="000E0C81">
        <w:rPr>
          <w:rFonts w:ascii="ITC Avant Garde" w:hAnsi="ITC Avant Garde"/>
          <w:bCs/>
          <w:sz w:val="22"/>
          <w:szCs w:val="22"/>
        </w:rPr>
        <w:t xml:space="preserve"> </w:t>
      </w:r>
      <w:r w:rsidR="00E274EE" w:rsidRPr="000E0C81">
        <w:rPr>
          <w:rFonts w:ascii="ITC Avant Garde" w:hAnsi="ITC Avant Garde"/>
          <w:bCs/>
          <w:sz w:val="22"/>
          <w:szCs w:val="22"/>
        </w:rPr>
        <w:t>en el numeral I, inciso c) del presente Considerando, y que corresponden a los canales de programación con terminación .2 y .3.</w:t>
      </w:r>
      <w:r w:rsidRPr="000E0C81">
        <w:rPr>
          <w:rFonts w:ascii="ITC Avant Garde" w:hAnsi="ITC Avant Garde"/>
          <w:bCs/>
          <w:sz w:val="22"/>
          <w:szCs w:val="22"/>
        </w:rPr>
        <w:t xml:space="preserve"> Asimismo manifiesta que estos canales serán programados por él mismo, sin pretender brindar acceso a un tercero.</w:t>
      </w:r>
    </w:p>
    <w:p w14:paraId="32FA44AB" w14:textId="44F91F5F" w:rsidR="00987F4D" w:rsidRPr="000E0C81" w:rsidRDefault="00987F4D" w:rsidP="00994D8D">
      <w:pPr>
        <w:pStyle w:val="Prrafodelista"/>
        <w:numPr>
          <w:ilvl w:val="0"/>
          <w:numId w:val="21"/>
        </w:numPr>
        <w:spacing w:before="240" w:after="200" w:line="276" w:lineRule="auto"/>
        <w:jc w:val="both"/>
        <w:rPr>
          <w:rFonts w:ascii="ITC Avant Garde" w:hAnsi="ITC Avant Garde"/>
          <w:bCs/>
          <w:sz w:val="22"/>
          <w:szCs w:val="22"/>
        </w:rPr>
      </w:pPr>
      <w:r w:rsidRPr="000E0C81">
        <w:rPr>
          <w:rFonts w:ascii="ITC Avant Garde" w:hAnsi="ITC Avant Garde"/>
          <w:b/>
          <w:bCs/>
          <w:sz w:val="22"/>
          <w:szCs w:val="22"/>
        </w:rPr>
        <w:t>Fracción III, Calidad Técnica de transmisión.-</w:t>
      </w:r>
      <w:r w:rsidRPr="000E0C81">
        <w:rPr>
          <w:rFonts w:ascii="ITC Avant Garde" w:hAnsi="ITC Avant Garde"/>
          <w:bCs/>
          <w:sz w:val="22"/>
          <w:szCs w:val="22"/>
        </w:rPr>
        <w:t xml:space="preserve"> El Gobierno de Guanajuato, con relación a la calidad técnica de los canales de programación (calidad de video HDTV o SDTV, tasa de transferencia y estándar de compresión), establece lo siguiente:</w:t>
      </w:r>
    </w:p>
    <w:tbl>
      <w:tblPr>
        <w:tblStyle w:val="Cuadrculadetablaclara"/>
        <w:tblW w:w="85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lidad técnica de los canales de programación "/>
        <w:tblDescription w:val="En una tabla de 6 columnas se muestra la información proporcionada por el Gobierno del Estado de Guanajuato de sus canales de progrmación. "/>
      </w:tblPr>
      <w:tblGrid>
        <w:gridCol w:w="1418"/>
        <w:gridCol w:w="1701"/>
        <w:gridCol w:w="1134"/>
        <w:gridCol w:w="1559"/>
        <w:gridCol w:w="1417"/>
        <w:gridCol w:w="1361"/>
      </w:tblGrid>
      <w:tr w:rsidR="004B3922" w:rsidRPr="000E0C81" w14:paraId="674B58E3" w14:textId="77777777" w:rsidTr="00FA00FF">
        <w:trPr>
          <w:tblHeader/>
          <w:jc w:val="right"/>
        </w:trPr>
        <w:tc>
          <w:tcPr>
            <w:tcW w:w="1418" w:type="dxa"/>
            <w:shd w:val="clear" w:color="auto" w:fill="BFBFBF" w:themeFill="background1" w:themeFillShade="BF"/>
            <w:vAlign w:val="center"/>
          </w:tcPr>
          <w:p w14:paraId="3353D95F" w14:textId="0767778E" w:rsidR="004B3922" w:rsidRPr="000E0C81" w:rsidRDefault="00B629F6" w:rsidP="00FA00FF">
            <w:pPr>
              <w:pStyle w:val="Prrafodelista"/>
              <w:spacing w:line="276" w:lineRule="auto"/>
              <w:ind w:left="0"/>
              <w:jc w:val="center"/>
              <w:rPr>
                <w:rFonts w:ascii="ITC Avant Garde" w:hAnsi="ITC Avant Garde"/>
                <w:b/>
                <w:bCs/>
                <w:sz w:val="10"/>
                <w:szCs w:val="10"/>
              </w:rPr>
            </w:pPr>
            <w:r w:rsidRPr="000E0C81">
              <w:rPr>
                <w:rFonts w:ascii="ITC Avant Garde" w:hAnsi="ITC Avant Garde" w:cs="Arial"/>
                <w:b/>
                <w:kern w:val="1"/>
                <w:sz w:val="10"/>
                <w:szCs w:val="10"/>
                <w:lang w:eastAsia="ar-SA"/>
              </w:rPr>
              <w:t xml:space="preserve">Distintivo de llamada y </w:t>
            </w:r>
            <w:r w:rsidR="004B3922" w:rsidRPr="000E0C81">
              <w:rPr>
                <w:rFonts w:ascii="ITC Avant Garde" w:hAnsi="ITC Avant Garde" w:cs="Arial"/>
                <w:b/>
                <w:kern w:val="1"/>
                <w:sz w:val="10"/>
                <w:szCs w:val="10"/>
                <w:lang w:eastAsia="ar-SA"/>
              </w:rPr>
              <w:t>Canal de transmisión de radiodifusión</w:t>
            </w:r>
          </w:p>
        </w:tc>
        <w:tc>
          <w:tcPr>
            <w:tcW w:w="1701" w:type="dxa"/>
            <w:shd w:val="clear" w:color="auto" w:fill="BFBFBF" w:themeFill="background1" w:themeFillShade="BF"/>
            <w:vAlign w:val="center"/>
          </w:tcPr>
          <w:p w14:paraId="32C6D3AD" w14:textId="77777777" w:rsidR="004B3922" w:rsidRPr="000E0C81" w:rsidRDefault="004B3922" w:rsidP="00FA00FF">
            <w:pPr>
              <w:pStyle w:val="Prrafodelista"/>
              <w:spacing w:line="276" w:lineRule="auto"/>
              <w:ind w:left="0"/>
              <w:jc w:val="center"/>
              <w:rPr>
                <w:rFonts w:ascii="ITC Avant Garde" w:hAnsi="ITC Avant Garde"/>
                <w:b/>
                <w:bCs/>
                <w:sz w:val="16"/>
                <w:szCs w:val="16"/>
              </w:rPr>
            </w:pPr>
            <w:r w:rsidRPr="000E0C81">
              <w:rPr>
                <w:rFonts w:ascii="ITC Avant Garde" w:hAnsi="ITC Avant Garde"/>
                <w:b/>
                <w:bCs/>
                <w:sz w:val="16"/>
                <w:szCs w:val="16"/>
              </w:rPr>
              <w:t>Canal de Programación</w:t>
            </w:r>
          </w:p>
        </w:tc>
        <w:tc>
          <w:tcPr>
            <w:tcW w:w="1134" w:type="dxa"/>
            <w:shd w:val="clear" w:color="auto" w:fill="BFBFBF" w:themeFill="background1" w:themeFillShade="BF"/>
            <w:vAlign w:val="center"/>
          </w:tcPr>
          <w:p w14:paraId="10B3563D" w14:textId="77777777" w:rsidR="004B3922" w:rsidRPr="000E0C81" w:rsidRDefault="004B3922" w:rsidP="00FA00FF">
            <w:pPr>
              <w:pStyle w:val="Prrafodelista"/>
              <w:spacing w:line="276" w:lineRule="auto"/>
              <w:ind w:left="0"/>
              <w:jc w:val="center"/>
              <w:rPr>
                <w:rFonts w:ascii="ITC Avant Garde" w:hAnsi="ITC Avant Garde"/>
                <w:b/>
                <w:bCs/>
                <w:sz w:val="16"/>
                <w:szCs w:val="16"/>
              </w:rPr>
            </w:pPr>
            <w:r w:rsidRPr="000E0C81">
              <w:rPr>
                <w:rFonts w:ascii="ITC Avant Garde" w:hAnsi="ITC Avant Garde"/>
                <w:b/>
                <w:bCs/>
                <w:sz w:val="16"/>
                <w:szCs w:val="16"/>
              </w:rPr>
              <w:t>Calidad de video</w:t>
            </w:r>
          </w:p>
        </w:tc>
        <w:tc>
          <w:tcPr>
            <w:tcW w:w="1559" w:type="dxa"/>
            <w:shd w:val="clear" w:color="auto" w:fill="BFBFBF" w:themeFill="background1" w:themeFillShade="BF"/>
            <w:vAlign w:val="center"/>
          </w:tcPr>
          <w:p w14:paraId="4B001317" w14:textId="77777777" w:rsidR="004B3922" w:rsidRPr="000E0C81" w:rsidRDefault="004B3922" w:rsidP="00FA00FF">
            <w:pPr>
              <w:pStyle w:val="Prrafodelista"/>
              <w:spacing w:line="276" w:lineRule="auto"/>
              <w:ind w:left="0"/>
              <w:jc w:val="center"/>
              <w:rPr>
                <w:rFonts w:ascii="ITC Avant Garde" w:hAnsi="ITC Avant Garde"/>
                <w:b/>
                <w:bCs/>
                <w:sz w:val="16"/>
                <w:szCs w:val="16"/>
              </w:rPr>
            </w:pPr>
            <w:r w:rsidRPr="000E0C81">
              <w:rPr>
                <w:rFonts w:ascii="ITC Avant Garde" w:hAnsi="ITC Avant Garde"/>
                <w:b/>
                <w:bCs/>
                <w:sz w:val="16"/>
                <w:szCs w:val="16"/>
              </w:rPr>
              <w:t>Tasa de transferencia (Mbps)</w:t>
            </w:r>
          </w:p>
        </w:tc>
        <w:tc>
          <w:tcPr>
            <w:tcW w:w="1417" w:type="dxa"/>
            <w:shd w:val="clear" w:color="auto" w:fill="BFBFBF" w:themeFill="background1" w:themeFillShade="BF"/>
            <w:vAlign w:val="center"/>
          </w:tcPr>
          <w:p w14:paraId="5CE92448" w14:textId="77777777" w:rsidR="004B3922" w:rsidRPr="000E0C81" w:rsidRDefault="004B3922" w:rsidP="00FA00FF">
            <w:pPr>
              <w:pStyle w:val="Prrafodelista"/>
              <w:spacing w:line="276" w:lineRule="auto"/>
              <w:ind w:left="0"/>
              <w:jc w:val="center"/>
              <w:rPr>
                <w:rFonts w:ascii="ITC Avant Garde" w:hAnsi="ITC Avant Garde"/>
                <w:b/>
                <w:bCs/>
                <w:sz w:val="16"/>
                <w:szCs w:val="16"/>
              </w:rPr>
            </w:pPr>
            <w:r w:rsidRPr="000E0C81">
              <w:rPr>
                <w:rFonts w:ascii="ITC Avant Garde" w:hAnsi="ITC Avant Garde"/>
                <w:b/>
                <w:bCs/>
                <w:sz w:val="16"/>
                <w:szCs w:val="16"/>
              </w:rPr>
              <w:t>Estándar de compresión</w:t>
            </w:r>
          </w:p>
        </w:tc>
        <w:tc>
          <w:tcPr>
            <w:tcW w:w="1361" w:type="dxa"/>
            <w:shd w:val="clear" w:color="auto" w:fill="BFBFBF" w:themeFill="background1" w:themeFillShade="BF"/>
            <w:vAlign w:val="center"/>
          </w:tcPr>
          <w:p w14:paraId="7721D092" w14:textId="40672ED6" w:rsidR="004B3922" w:rsidRPr="000E0C81" w:rsidRDefault="004B3922" w:rsidP="00FA00FF">
            <w:pPr>
              <w:pStyle w:val="Prrafodelista"/>
              <w:spacing w:line="276" w:lineRule="auto"/>
              <w:ind w:left="0"/>
              <w:jc w:val="center"/>
              <w:rPr>
                <w:rFonts w:ascii="ITC Avant Garde" w:hAnsi="ITC Avant Garde"/>
                <w:b/>
                <w:bCs/>
                <w:sz w:val="16"/>
                <w:szCs w:val="16"/>
              </w:rPr>
            </w:pPr>
            <w:r w:rsidRPr="000E0C81">
              <w:rPr>
                <w:rFonts w:ascii="ITC Avant Garde" w:hAnsi="ITC Avant Garde"/>
                <w:b/>
                <w:bCs/>
                <w:sz w:val="16"/>
                <w:szCs w:val="16"/>
              </w:rPr>
              <w:t>Identidad del canal</w:t>
            </w:r>
          </w:p>
        </w:tc>
      </w:tr>
      <w:tr w:rsidR="00826651" w:rsidRPr="000E0C81" w14:paraId="5355A8CB" w14:textId="77777777" w:rsidTr="00FA00FF">
        <w:trPr>
          <w:jc w:val="right"/>
        </w:trPr>
        <w:tc>
          <w:tcPr>
            <w:tcW w:w="1418" w:type="dxa"/>
          </w:tcPr>
          <w:p w14:paraId="007975D5" w14:textId="7A58360F"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GAC-TDT</w:t>
            </w:r>
          </w:p>
          <w:p w14:paraId="509DF360" w14:textId="4899CAD5"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w:t>
            </w:r>
          </w:p>
        </w:tc>
        <w:tc>
          <w:tcPr>
            <w:tcW w:w="1701" w:type="dxa"/>
          </w:tcPr>
          <w:p w14:paraId="568E8DD4" w14:textId="59C29C0C"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50.1</w:t>
            </w:r>
          </w:p>
        </w:tc>
        <w:tc>
          <w:tcPr>
            <w:tcW w:w="1134" w:type="dxa"/>
          </w:tcPr>
          <w:p w14:paraId="35E3E3B2"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02A2E9CD"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3EF0118C"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ADE0AE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826651" w:rsidRPr="000E0C81" w14:paraId="250EF6BB" w14:textId="77777777" w:rsidTr="00FA00FF">
        <w:trPr>
          <w:jc w:val="right"/>
        </w:trPr>
        <w:tc>
          <w:tcPr>
            <w:tcW w:w="1418" w:type="dxa"/>
          </w:tcPr>
          <w:p w14:paraId="1337EF6A"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HGAC-TDT</w:t>
            </w:r>
          </w:p>
          <w:p w14:paraId="18396245" w14:textId="63E86B01"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w:t>
            </w:r>
          </w:p>
        </w:tc>
        <w:tc>
          <w:tcPr>
            <w:tcW w:w="1701" w:type="dxa"/>
          </w:tcPr>
          <w:p w14:paraId="6C7BA178" w14:textId="25043DE4"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50.2</w:t>
            </w:r>
          </w:p>
        </w:tc>
        <w:tc>
          <w:tcPr>
            <w:tcW w:w="1134" w:type="dxa"/>
          </w:tcPr>
          <w:p w14:paraId="5DEE5F78"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1CD16792"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287F11E0"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2DDD7CF1"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826651" w:rsidRPr="000E0C81" w14:paraId="2EDE289B" w14:textId="77777777" w:rsidTr="00FA00FF">
        <w:trPr>
          <w:jc w:val="right"/>
        </w:trPr>
        <w:tc>
          <w:tcPr>
            <w:tcW w:w="1418" w:type="dxa"/>
          </w:tcPr>
          <w:p w14:paraId="23C61F66"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HGAC-TDT</w:t>
            </w:r>
          </w:p>
          <w:p w14:paraId="4A1C1ADB" w14:textId="02AF44C8"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w:t>
            </w:r>
          </w:p>
        </w:tc>
        <w:tc>
          <w:tcPr>
            <w:tcW w:w="1701" w:type="dxa"/>
          </w:tcPr>
          <w:p w14:paraId="333F22DE" w14:textId="205541EE"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50.3</w:t>
            </w:r>
          </w:p>
        </w:tc>
        <w:tc>
          <w:tcPr>
            <w:tcW w:w="1134" w:type="dxa"/>
          </w:tcPr>
          <w:p w14:paraId="18297A4A"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0A4521F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19355D66"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2F4CC2E9"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826651" w:rsidRPr="000E0C81" w14:paraId="31DB9DCB" w14:textId="77777777" w:rsidTr="00FA00FF">
        <w:trPr>
          <w:jc w:val="right"/>
        </w:trPr>
        <w:tc>
          <w:tcPr>
            <w:tcW w:w="1418" w:type="dxa"/>
          </w:tcPr>
          <w:p w14:paraId="6DBD7B70" w14:textId="1A138A30"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0E0C81" w:rsidRPr="000E0C81">
              <w:rPr>
                <w:rFonts w:ascii="ITC Avant Garde" w:hAnsi="ITC Avant Garde"/>
                <w:bCs/>
                <w:sz w:val="2"/>
                <w:szCs w:val="2"/>
              </w:rPr>
              <w:t xml:space="preserve"> </w:t>
            </w:r>
            <w:r w:rsidR="00FA65F4" w:rsidRPr="000E0C81">
              <w:rPr>
                <w:rFonts w:ascii="ITC Avant Garde" w:hAnsi="ITC Avant Garde"/>
                <w:bCs/>
                <w:sz w:val="16"/>
                <w:szCs w:val="16"/>
              </w:rPr>
              <w:t>ATO-TDT</w:t>
            </w:r>
          </w:p>
          <w:p w14:paraId="1BC8927C" w14:textId="01CF1038"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w:t>
            </w:r>
          </w:p>
        </w:tc>
        <w:tc>
          <w:tcPr>
            <w:tcW w:w="1701" w:type="dxa"/>
          </w:tcPr>
          <w:p w14:paraId="78A86028" w14:textId="4FBCB2E0"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45.1</w:t>
            </w:r>
          </w:p>
        </w:tc>
        <w:tc>
          <w:tcPr>
            <w:tcW w:w="1134" w:type="dxa"/>
          </w:tcPr>
          <w:p w14:paraId="6E7DD8D0"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6CF38E2F"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56A28D32"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350F9533"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826651" w:rsidRPr="000E0C81" w14:paraId="4BD912BB" w14:textId="77777777" w:rsidTr="00FA00FF">
        <w:trPr>
          <w:jc w:val="right"/>
        </w:trPr>
        <w:tc>
          <w:tcPr>
            <w:tcW w:w="1418" w:type="dxa"/>
          </w:tcPr>
          <w:p w14:paraId="26273800"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Pr="000E0C81">
              <w:rPr>
                <w:rFonts w:ascii="ITC Avant Garde" w:hAnsi="ITC Avant Garde"/>
                <w:bCs/>
                <w:sz w:val="2"/>
                <w:szCs w:val="2"/>
              </w:rPr>
              <w:t xml:space="preserve"> </w:t>
            </w:r>
            <w:r w:rsidRPr="000E0C81">
              <w:rPr>
                <w:rFonts w:ascii="ITC Avant Garde" w:hAnsi="ITC Avant Garde"/>
                <w:bCs/>
                <w:sz w:val="16"/>
                <w:szCs w:val="16"/>
              </w:rPr>
              <w:t>ATO-TDT</w:t>
            </w:r>
          </w:p>
          <w:p w14:paraId="51414D89" w14:textId="499C2720"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w:t>
            </w:r>
          </w:p>
        </w:tc>
        <w:tc>
          <w:tcPr>
            <w:tcW w:w="1701" w:type="dxa"/>
          </w:tcPr>
          <w:p w14:paraId="514863F9" w14:textId="2325E3CD"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45.2</w:t>
            </w:r>
          </w:p>
        </w:tc>
        <w:tc>
          <w:tcPr>
            <w:tcW w:w="1134" w:type="dxa"/>
          </w:tcPr>
          <w:p w14:paraId="6130342D"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114E91B2"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0E3809FF"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6E4352F"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826651" w:rsidRPr="000E0C81" w14:paraId="74CC5306" w14:textId="77777777" w:rsidTr="00FA00FF">
        <w:trPr>
          <w:jc w:val="right"/>
        </w:trPr>
        <w:tc>
          <w:tcPr>
            <w:tcW w:w="1418" w:type="dxa"/>
          </w:tcPr>
          <w:p w14:paraId="2B6E3276"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Pr="000E0C81">
              <w:rPr>
                <w:rFonts w:ascii="ITC Avant Garde" w:hAnsi="ITC Avant Garde"/>
                <w:bCs/>
                <w:sz w:val="2"/>
                <w:szCs w:val="2"/>
              </w:rPr>
              <w:t xml:space="preserve"> </w:t>
            </w:r>
            <w:r w:rsidRPr="000E0C81">
              <w:rPr>
                <w:rFonts w:ascii="ITC Avant Garde" w:hAnsi="ITC Avant Garde"/>
                <w:bCs/>
                <w:sz w:val="16"/>
                <w:szCs w:val="16"/>
              </w:rPr>
              <w:t>ATO-TDT</w:t>
            </w:r>
          </w:p>
          <w:p w14:paraId="61B074C9" w14:textId="3D929D6D"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w:t>
            </w:r>
          </w:p>
        </w:tc>
        <w:tc>
          <w:tcPr>
            <w:tcW w:w="1701" w:type="dxa"/>
          </w:tcPr>
          <w:p w14:paraId="497D2F97" w14:textId="4336A273"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45.3</w:t>
            </w:r>
          </w:p>
        </w:tc>
        <w:tc>
          <w:tcPr>
            <w:tcW w:w="1134" w:type="dxa"/>
          </w:tcPr>
          <w:p w14:paraId="62979543"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6C460A46"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5604FE96"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8A7B4B5"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826651" w:rsidRPr="000E0C81" w14:paraId="1459C7B4" w14:textId="77777777" w:rsidTr="00FA00FF">
        <w:trPr>
          <w:jc w:val="right"/>
        </w:trPr>
        <w:tc>
          <w:tcPr>
            <w:tcW w:w="1418" w:type="dxa"/>
          </w:tcPr>
          <w:p w14:paraId="32B85DFD" w14:textId="2FE60386"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GOC-TDT</w:t>
            </w:r>
          </w:p>
          <w:p w14:paraId="5D9A1420" w14:textId="04F05372" w:rsidR="00826651" w:rsidRPr="000E0C81" w:rsidRDefault="0063627D"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26</w:t>
            </w:r>
          </w:p>
        </w:tc>
        <w:tc>
          <w:tcPr>
            <w:tcW w:w="1701" w:type="dxa"/>
          </w:tcPr>
          <w:p w14:paraId="7B02EEB5" w14:textId="12BDED7F"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w:t>
            </w:r>
            <w:r w:rsidR="0063627D" w:rsidRPr="000E0C81">
              <w:rPr>
                <w:rFonts w:ascii="ITC Avant Garde" w:hAnsi="ITC Avant Garde"/>
                <w:bCs/>
                <w:sz w:val="16"/>
                <w:szCs w:val="16"/>
              </w:rPr>
              <w:t>6</w:t>
            </w:r>
            <w:r w:rsidRPr="000E0C81">
              <w:rPr>
                <w:rFonts w:ascii="ITC Avant Garde" w:hAnsi="ITC Avant Garde"/>
                <w:bCs/>
                <w:sz w:val="16"/>
                <w:szCs w:val="16"/>
              </w:rPr>
              <w:t>.1</w:t>
            </w:r>
          </w:p>
        </w:tc>
        <w:tc>
          <w:tcPr>
            <w:tcW w:w="1134" w:type="dxa"/>
          </w:tcPr>
          <w:p w14:paraId="3A8C82DA"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3B84AAA8"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6B93B11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BFEADAF"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826651" w:rsidRPr="000E0C81" w14:paraId="368D958B" w14:textId="77777777" w:rsidTr="00FA00FF">
        <w:trPr>
          <w:jc w:val="right"/>
        </w:trPr>
        <w:tc>
          <w:tcPr>
            <w:tcW w:w="1418" w:type="dxa"/>
          </w:tcPr>
          <w:p w14:paraId="39302D70"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HGOC-TDT</w:t>
            </w:r>
          </w:p>
          <w:p w14:paraId="534EEF8C" w14:textId="084BF875"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26</w:t>
            </w:r>
          </w:p>
        </w:tc>
        <w:tc>
          <w:tcPr>
            <w:tcW w:w="1701" w:type="dxa"/>
          </w:tcPr>
          <w:p w14:paraId="1648BFAE" w14:textId="1B4CD3A4"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w:t>
            </w:r>
            <w:r w:rsidR="0063627D" w:rsidRPr="000E0C81">
              <w:rPr>
                <w:rFonts w:ascii="ITC Avant Garde" w:hAnsi="ITC Avant Garde"/>
                <w:bCs/>
                <w:sz w:val="16"/>
                <w:szCs w:val="16"/>
              </w:rPr>
              <w:t>6</w:t>
            </w:r>
            <w:r w:rsidRPr="000E0C81">
              <w:rPr>
                <w:rFonts w:ascii="ITC Avant Garde" w:hAnsi="ITC Avant Garde"/>
                <w:bCs/>
                <w:sz w:val="16"/>
                <w:szCs w:val="16"/>
              </w:rPr>
              <w:t>.2</w:t>
            </w:r>
          </w:p>
        </w:tc>
        <w:tc>
          <w:tcPr>
            <w:tcW w:w="1134" w:type="dxa"/>
          </w:tcPr>
          <w:p w14:paraId="7FEE2650"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6E40BC6D"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44899B0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6E0E52D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826651" w:rsidRPr="000E0C81" w14:paraId="4BDE799E" w14:textId="77777777" w:rsidTr="00FA00FF">
        <w:trPr>
          <w:jc w:val="right"/>
        </w:trPr>
        <w:tc>
          <w:tcPr>
            <w:tcW w:w="1418" w:type="dxa"/>
          </w:tcPr>
          <w:p w14:paraId="65876104"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HGOC-TDT</w:t>
            </w:r>
          </w:p>
          <w:p w14:paraId="70AEC43E" w14:textId="15A1BF5B"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26</w:t>
            </w:r>
          </w:p>
        </w:tc>
        <w:tc>
          <w:tcPr>
            <w:tcW w:w="1701" w:type="dxa"/>
          </w:tcPr>
          <w:p w14:paraId="7BAB7B0D" w14:textId="6D5FFE63"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w:t>
            </w:r>
            <w:r w:rsidR="0063627D" w:rsidRPr="000E0C81">
              <w:rPr>
                <w:rFonts w:ascii="ITC Avant Garde" w:hAnsi="ITC Avant Garde"/>
                <w:bCs/>
                <w:sz w:val="16"/>
                <w:szCs w:val="16"/>
              </w:rPr>
              <w:t>6</w:t>
            </w:r>
            <w:r w:rsidRPr="000E0C81">
              <w:rPr>
                <w:rFonts w:ascii="ITC Avant Garde" w:hAnsi="ITC Avant Garde"/>
                <w:bCs/>
                <w:sz w:val="16"/>
                <w:szCs w:val="16"/>
              </w:rPr>
              <w:t>.3</w:t>
            </w:r>
          </w:p>
        </w:tc>
        <w:tc>
          <w:tcPr>
            <w:tcW w:w="1134" w:type="dxa"/>
          </w:tcPr>
          <w:p w14:paraId="7C9C9DBA"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1F5BDA17"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21CA5F07"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6BAC4BA2"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826651" w:rsidRPr="000E0C81" w14:paraId="55C66DAD" w14:textId="77777777" w:rsidTr="00FA00FF">
        <w:trPr>
          <w:jc w:val="right"/>
        </w:trPr>
        <w:tc>
          <w:tcPr>
            <w:tcW w:w="1418" w:type="dxa"/>
          </w:tcPr>
          <w:p w14:paraId="55C02CE6" w14:textId="7FC50D4F"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GXI-TDT</w:t>
            </w:r>
          </w:p>
          <w:p w14:paraId="30EC6E4D" w14:textId="16AF0491" w:rsidR="00826651" w:rsidRPr="000E0C81" w:rsidRDefault="0063627D"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22</w:t>
            </w:r>
          </w:p>
        </w:tc>
        <w:tc>
          <w:tcPr>
            <w:tcW w:w="1701" w:type="dxa"/>
          </w:tcPr>
          <w:p w14:paraId="795059E2" w14:textId="534EF808"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w:t>
            </w:r>
            <w:r w:rsidR="0063627D" w:rsidRPr="000E0C81">
              <w:rPr>
                <w:rFonts w:ascii="ITC Avant Garde" w:hAnsi="ITC Avant Garde"/>
                <w:bCs/>
                <w:sz w:val="16"/>
                <w:szCs w:val="16"/>
              </w:rPr>
              <w:t>2</w:t>
            </w:r>
            <w:r w:rsidRPr="000E0C81">
              <w:rPr>
                <w:rFonts w:ascii="ITC Avant Garde" w:hAnsi="ITC Avant Garde"/>
                <w:bCs/>
                <w:sz w:val="16"/>
                <w:szCs w:val="16"/>
              </w:rPr>
              <w:t>.1</w:t>
            </w:r>
          </w:p>
        </w:tc>
        <w:tc>
          <w:tcPr>
            <w:tcW w:w="1134" w:type="dxa"/>
          </w:tcPr>
          <w:p w14:paraId="1A95321C"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68B00B26"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44A8ACBC"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5F792C6"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826651" w:rsidRPr="000E0C81" w14:paraId="33ADE3DA" w14:textId="77777777" w:rsidTr="00FA00FF">
        <w:trPr>
          <w:jc w:val="right"/>
        </w:trPr>
        <w:tc>
          <w:tcPr>
            <w:tcW w:w="1418" w:type="dxa"/>
          </w:tcPr>
          <w:p w14:paraId="427241D7"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HGXI-TDT</w:t>
            </w:r>
          </w:p>
          <w:p w14:paraId="386A6515" w14:textId="34549A91"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22</w:t>
            </w:r>
          </w:p>
        </w:tc>
        <w:tc>
          <w:tcPr>
            <w:tcW w:w="1701" w:type="dxa"/>
          </w:tcPr>
          <w:p w14:paraId="64B4AB4C" w14:textId="178E1E14"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w:t>
            </w:r>
            <w:r w:rsidR="0063627D" w:rsidRPr="000E0C81">
              <w:rPr>
                <w:rFonts w:ascii="ITC Avant Garde" w:hAnsi="ITC Avant Garde"/>
                <w:bCs/>
                <w:sz w:val="16"/>
                <w:szCs w:val="16"/>
              </w:rPr>
              <w:t>2</w:t>
            </w:r>
            <w:r w:rsidRPr="000E0C81">
              <w:rPr>
                <w:rFonts w:ascii="ITC Avant Garde" w:hAnsi="ITC Avant Garde"/>
                <w:bCs/>
                <w:sz w:val="16"/>
                <w:szCs w:val="16"/>
              </w:rPr>
              <w:t>.2</w:t>
            </w:r>
          </w:p>
        </w:tc>
        <w:tc>
          <w:tcPr>
            <w:tcW w:w="1134" w:type="dxa"/>
          </w:tcPr>
          <w:p w14:paraId="021C6631"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168928A4"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26E8CFF5"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4C7EB335"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826651" w:rsidRPr="000E0C81" w14:paraId="1C8DC806" w14:textId="77777777" w:rsidTr="00FA00FF">
        <w:trPr>
          <w:jc w:val="right"/>
        </w:trPr>
        <w:tc>
          <w:tcPr>
            <w:tcW w:w="1418" w:type="dxa"/>
          </w:tcPr>
          <w:p w14:paraId="2CBA6EC4"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HGXI-TDT</w:t>
            </w:r>
          </w:p>
          <w:p w14:paraId="310AF5BE" w14:textId="073810A0"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22</w:t>
            </w:r>
          </w:p>
        </w:tc>
        <w:tc>
          <w:tcPr>
            <w:tcW w:w="1701" w:type="dxa"/>
          </w:tcPr>
          <w:p w14:paraId="0C8241CF" w14:textId="4224B092"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w:t>
            </w:r>
            <w:r w:rsidR="0063627D" w:rsidRPr="000E0C81">
              <w:rPr>
                <w:rFonts w:ascii="ITC Avant Garde" w:hAnsi="ITC Avant Garde"/>
                <w:bCs/>
                <w:sz w:val="16"/>
                <w:szCs w:val="16"/>
              </w:rPr>
              <w:t>2</w:t>
            </w:r>
            <w:r w:rsidRPr="000E0C81">
              <w:rPr>
                <w:rFonts w:ascii="ITC Avant Garde" w:hAnsi="ITC Avant Garde"/>
                <w:bCs/>
                <w:sz w:val="16"/>
                <w:szCs w:val="16"/>
              </w:rPr>
              <w:t>.3</w:t>
            </w:r>
          </w:p>
        </w:tc>
        <w:tc>
          <w:tcPr>
            <w:tcW w:w="1134" w:type="dxa"/>
          </w:tcPr>
          <w:p w14:paraId="7C23561F"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72ABDEB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468D060D"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2B2DF146"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826651" w:rsidRPr="000E0C81" w14:paraId="206F8A0F" w14:textId="77777777" w:rsidTr="00FA00FF">
        <w:trPr>
          <w:jc w:val="right"/>
        </w:trPr>
        <w:tc>
          <w:tcPr>
            <w:tcW w:w="1418" w:type="dxa"/>
          </w:tcPr>
          <w:p w14:paraId="0A8E4369" w14:textId="1F7DA2F2"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GSA-TDT</w:t>
            </w:r>
          </w:p>
          <w:p w14:paraId="063F4D7F" w14:textId="5EA3DA94"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31</w:t>
            </w:r>
          </w:p>
        </w:tc>
        <w:tc>
          <w:tcPr>
            <w:tcW w:w="1701" w:type="dxa"/>
          </w:tcPr>
          <w:p w14:paraId="458CC745" w14:textId="19542065"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31.1</w:t>
            </w:r>
          </w:p>
        </w:tc>
        <w:tc>
          <w:tcPr>
            <w:tcW w:w="1134" w:type="dxa"/>
          </w:tcPr>
          <w:p w14:paraId="44C57C81"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674643E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0DA86D29"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17068C2"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826651" w:rsidRPr="000E0C81" w14:paraId="48A32611" w14:textId="77777777" w:rsidTr="00FA00FF">
        <w:trPr>
          <w:jc w:val="right"/>
        </w:trPr>
        <w:tc>
          <w:tcPr>
            <w:tcW w:w="1418" w:type="dxa"/>
          </w:tcPr>
          <w:p w14:paraId="0BEA93DF"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HGSA-TDT</w:t>
            </w:r>
          </w:p>
          <w:p w14:paraId="72102209" w14:textId="41377A40"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31</w:t>
            </w:r>
          </w:p>
        </w:tc>
        <w:tc>
          <w:tcPr>
            <w:tcW w:w="1701" w:type="dxa"/>
          </w:tcPr>
          <w:p w14:paraId="6FF6A323" w14:textId="742866B9"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31.2</w:t>
            </w:r>
          </w:p>
        </w:tc>
        <w:tc>
          <w:tcPr>
            <w:tcW w:w="1134" w:type="dxa"/>
          </w:tcPr>
          <w:p w14:paraId="63DD56E5"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3D5B7FA9"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7A3D4285"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B2DD723"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826651" w:rsidRPr="000E0C81" w14:paraId="6A3C63A3" w14:textId="77777777" w:rsidTr="00FA00FF">
        <w:trPr>
          <w:jc w:val="right"/>
        </w:trPr>
        <w:tc>
          <w:tcPr>
            <w:tcW w:w="1418" w:type="dxa"/>
          </w:tcPr>
          <w:p w14:paraId="0859B17C"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HGSA-TDT</w:t>
            </w:r>
          </w:p>
          <w:p w14:paraId="35F8378A" w14:textId="73FA996B"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31</w:t>
            </w:r>
          </w:p>
        </w:tc>
        <w:tc>
          <w:tcPr>
            <w:tcW w:w="1701" w:type="dxa"/>
          </w:tcPr>
          <w:p w14:paraId="0E77690D" w14:textId="2283FA00"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31.3</w:t>
            </w:r>
          </w:p>
        </w:tc>
        <w:tc>
          <w:tcPr>
            <w:tcW w:w="1134" w:type="dxa"/>
          </w:tcPr>
          <w:p w14:paraId="1605C8E1"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76F81935"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26EBEC4F"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43D55576"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826651" w:rsidRPr="000E0C81" w14:paraId="4D0DFD7B" w14:textId="77777777" w:rsidTr="00FA00FF">
        <w:trPr>
          <w:jc w:val="right"/>
        </w:trPr>
        <w:tc>
          <w:tcPr>
            <w:tcW w:w="1418" w:type="dxa"/>
          </w:tcPr>
          <w:p w14:paraId="797BC62F" w14:textId="19605468"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GCN-TDT</w:t>
            </w:r>
          </w:p>
          <w:p w14:paraId="29C740E7" w14:textId="3C1A9F2D"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lastRenderedPageBreak/>
              <w:t>24</w:t>
            </w:r>
          </w:p>
        </w:tc>
        <w:tc>
          <w:tcPr>
            <w:tcW w:w="1701" w:type="dxa"/>
          </w:tcPr>
          <w:p w14:paraId="5C11ABD8" w14:textId="53904C29"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lastRenderedPageBreak/>
              <w:t>24.1</w:t>
            </w:r>
          </w:p>
        </w:tc>
        <w:tc>
          <w:tcPr>
            <w:tcW w:w="1134" w:type="dxa"/>
          </w:tcPr>
          <w:p w14:paraId="2CFA53B6"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1A6A4995"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7A959225"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57149E69"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826651" w:rsidRPr="000E0C81" w14:paraId="34121F8A" w14:textId="77777777" w:rsidTr="00FA00FF">
        <w:trPr>
          <w:jc w:val="right"/>
        </w:trPr>
        <w:tc>
          <w:tcPr>
            <w:tcW w:w="1418" w:type="dxa"/>
          </w:tcPr>
          <w:p w14:paraId="5B0CBE02"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lastRenderedPageBreak/>
              <w:t>X</w:t>
            </w:r>
            <w:r w:rsidRPr="000E0C81">
              <w:rPr>
                <w:rFonts w:ascii="ITC Avant Garde" w:hAnsi="ITC Avant Garde"/>
                <w:bCs/>
                <w:sz w:val="2"/>
                <w:szCs w:val="2"/>
              </w:rPr>
              <w:t xml:space="preserve"> </w:t>
            </w:r>
            <w:r w:rsidRPr="000E0C81">
              <w:rPr>
                <w:rFonts w:ascii="ITC Avant Garde" w:hAnsi="ITC Avant Garde"/>
                <w:bCs/>
                <w:sz w:val="16"/>
                <w:szCs w:val="16"/>
              </w:rPr>
              <w:t>HGCN-TDT</w:t>
            </w:r>
          </w:p>
          <w:p w14:paraId="2CC241A2" w14:textId="12E24B5D"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w:t>
            </w:r>
          </w:p>
        </w:tc>
        <w:tc>
          <w:tcPr>
            <w:tcW w:w="1701" w:type="dxa"/>
          </w:tcPr>
          <w:p w14:paraId="335CB78C" w14:textId="1B6FECDE"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24.2</w:t>
            </w:r>
          </w:p>
        </w:tc>
        <w:tc>
          <w:tcPr>
            <w:tcW w:w="1134" w:type="dxa"/>
          </w:tcPr>
          <w:p w14:paraId="06FA4B95"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4B323ED0"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61A0876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667866F1"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826651" w:rsidRPr="000E0C81" w14:paraId="397338C6" w14:textId="77777777" w:rsidTr="00FA00FF">
        <w:trPr>
          <w:jc w:val="right"/>
        </w:trPr>
        <w:tc>
          <w:tcPr>
            <w:tcW w:w="1418" w:type="dxa"/>
          </w:tcPr>
          <w:p w14:paraId="0E71F333"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HGCN-TDT</w:t>
            </w:r>
          </w:p>
          <w:p w14:paraId="3650D1DE" w14:textId="448B98C9"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w:t>
            </w:r>
          </w:p>
        </w:tc>
        <w:tc>
          <w:tcPr>
            <w:tcW w:w="1701" w:type="dxa"/>
          </w:tcPr>
          <w:p w14:paraId="558FF83B" w14:textId="100CA624"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24.3</w:t>
            </w:r>
          </w:p>
        </w:tc>
        <w:tc>
          <w:tcPr>
            <w:tcW w:w="1134" w:type="dxa"/>
          </w:tcPr>
          <w:p w14:paraId="0F32CD52"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2AFB8D1F"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0F6198EF"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2E34C4E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826651" w:rsidRPr="000E0C81" w14:paraId="25DFAD5E" w14:textId="77777777" w:rsidTr="00FA00FF">
        <w:trPr>
          <w:jc w:val="right"/>
        </w:trPr>
        <w:tc>
          <w:tcPr>
            <w:tcW w:w="1418" w:type="dxa"/>
          </w:tcPr>
          <w:p w14:paraId="66B4D038" w14:textId="60C76CE5"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GMV-TDT</w:t>
            </w:r>
          </w:p>
          <w:p w14:paraId="1455CFC3" w14:textId="504E770A"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35</w:t>
            </w:r>
          </w:p>
        </w:tc>
        <w:tc>
          <w:tcPr>
            <w:tcW w:w="1701" w:type="dxa"/>
          </w:tcPr>
          <w:p w14:paraId="3B10186C" w14:textId="538EE850"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35.1</w:t>
            </w:r>
          </w:p>
        </w:tc>
        <w:tc>
          <w:tcPr>
            <w:tcW w:w="1134" w:type="dxa"/>
          </w:tcPr>
          <w:p w14:paraId="7385C3F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6DBCE287"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024B4D9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DECF0D4"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826651" w:rsidRPr="000E0C81" w14:paraId="1025392A" w14:textId="77777777" w:rsidTr="00FA00FF">
        <w:trPr>
          <w:jc w:val="right"/>
        </w:trPr>
        <w:tc>
          <w:tcPr>
            <w:tcW w:w="1418" w:type="dxa"/>
          </w:tcPr>
          <w:p w14:paraId="15C4B1E4"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HGMV-TDT</w:t>
            </w:r>
          </w:p>
          <w:p w14:paraId="110AAA0C" w14:textId="35E933B2"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35</w:t>
            </w:r>
          </w:p>
        </w:tc>
        <w:tc>
          <w:tcPr>
            <w:tcW w:w="1701" w:type="dxa"/>
          </w:tcPr>
          <w:p w14:paraId="612A38FE" w14:textId="56951FAD"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35.2</w:t>
            </w:r>
          </w:p>
        </w:tc>
        <w:tc>
          <w:tcPr>
            <w:tcW w:w="1134" w:type="dxa"/>
          </w:tcPr>
          <w:p w14:paraId="2BD94FAD"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4AD26CCC"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05A4BCD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BEDE2DF"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826651" w:rsidRPr="000E0C81" w14:paraId="210775E9" w14:textId="77777777" w:rsidTr="00FA00FF">
        <w:trPr>
          <w:jc w:val="right"/>
        </w:trPr>
        <w:tc>
          <w:tcPr>
            <w:tcW w:w="1418" w:type="dxa"/>
          </w:tcPr>
          <w:p w14:paraId="4E711286"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HGMV-TDT</w:t>
            </w:r>
          </w:p>
          <w:p w14:paraId="7F0EC3EA" w14:textId="62E076DE"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35</w:t>
            </w:r>
          </w:p>
        </w:tc>
        <w:tc>
          <w:tcPr>
            <w:tcW w:w="1701" w:type="dxa"/>
          </w:tcPr>
          <w:p w14:paraId="747EE908" w14:textId="6FB5DE4B"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35.3</w:t>
            </w:r>
          </w:p>
        </w:tc>
        <w:tc>
          <w:tcPr>
            <w:tcW w:w="1134" w:type="dxa"/>
          </w:tcPr>
          <w:p w14:paraId="43BED004"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0A3F09E4"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2F6B1A8A"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3AE5E824"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826651" w:rsidRPr="000E0C81" w14:paraId="6BCA6E23" w14:textId="77777777" w:rsidTr="00FA00FF">
        <w:trPr>
          <w:jc w:val="right"/>
        </w:trPr>
        <w:tc>
          <w:tcPr>
            <w:tcW w:w="1418" w:type="dxa"/>
          </w:tcPr>
          <w:p w14:paraId="6B89671B" w14:textId="469A92D0"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GDM-TDT</w:t>
            </w:r>
          </w:p>
          <w:p w14:paraId="36433467" w14:textId="2F1DDB82"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w:t>
            </w:r>
          </w:p>
        </w:tc>
        <w:tc>
          <w:tcPr>
            <w:tcW w:w="1701" w:type="dxa"/>
          </w:tcPr>
          <w:p w14:paraId="4B3E1534" w14:textId="2DE010A1"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24.1</w:t>
            </w:r>
          </w:p>
        </w:tc>
        <w:tc>
          <w:tcPr>
            <w:tcW w:w="1134" w:type="dxa"/>
          </w:tcPr>
          <w:p w14:paraId="27C0582A"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190308C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24751CC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3BDEC222"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826651" w:rsidRPr="000E0C81" w14:paraId="3A05BC6D" w14:textId="77777777" w:rsidTr="00FA00FF">
        <w:trPr>
          <w:jc w:val="right"/>
        </w:trPr>
        <w:tc>
          <w:tcPr>
            <w:tcW w:w="1418" w:type="dxa"/>
          </w:tcPr>
          <w:p w14:paraId="6361B429"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HGDM-TDT</w:t>
            </w:r>
          </w:p>
          <w:p w14:paraId="4FF0221C" w14:textId="36497445"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w:t>
            </w:r>
          </w:p>
        </w:tc>
        <w:tc>
          <w:tcPr>
            <w:tcW w:w="1701" w:type="dxa"/>
          </w:tcPr>
          <w:p w14:paraId="4A596D81" w14:textId="52D167AC"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24.2</w:t>
            </w:r>
          </w:p>
        </w:tc>
        <w:tc>
          <w:tcPr>
            <w:tcW w:w="1134" w:type="dxa"/>
          </w:tcPr>
          <w:p w14:paraId="63CAC5D4"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7514394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23E6E5F0"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6C0FED0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826651" w:rsidRPr="000E0C81" w14:paraId="43CF1BBE" w14:textId="77777777" w:rsidTr="00FA00FF">
        <w:trPr>
          <w:jc w:val="right"/>
        </w:trPr>
        <w:tc>
          <w:tcPr>
            <w:tcW w:w="1418" w:type="dxa"/>
          </w:tcPr>
          <w:p w14:paraId="3AFE39B5"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HGDM-TDT</w:t>
            </w:r>
          </w:p>
          <w:p w14:paraId="091A7E23" w14:textId="45F8A8E6"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w:t>
            </w:r>
          </w:p>
        </w:tc>
        <w:tc>
          <w:tcPr>
            <w:tcW w:w="1701" w:type="dxa"/>
          </w:tcPr>
          <w:p w14:paraId="5865C4B4" w14:textId="2F196103"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24.3</w:t>
            </w:r>
          </w:p>
        </w:tc>
        <w:tc>
          <w:tcPr>
            <w:tcW w:w="1134" w:type="dxa"/>
          </w:tcPr>
          <w:p w14:paraId="53380BE0"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282C6C17"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4B3B6E6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4207E453"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826651" w:rsidRPr="000E0C81" w14:paraId="3BF998EB" w14:textId="77777777" w:rsidTr="00FA00FF">
        <w:trPr>
          <w:jc w:val="right"/>
        </w:trPr>
        <w:tc>
          <w:tcPr>
            <w:tcW w:w="1418" w:type="dxa"/>
          </w:tcPr>
          <w:p w14:paraId="2D0B2CD8" w14:textId="7C1EA9AF"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GPE-TDT</w:t>
            </w:r>
          </w:p>
          <w:p w14:paraId="7B682ED2" w14:textId="7BAB7924"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21</w:t>
            </w:r>
          </w:p>
        </w:tc>
        <w:tc>
          <w:tcPr>
            <w:tcW w:w="1701" w:type="dxa"/>
          </w:tcPr>
          <w:p w14:paraId="66D93695" w14:textId="254DE762"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21.1</w:t>
            </w:r>
          </w:p>
        </w:tc>
        <w:tc>
          <w:tcPr>
            <w:tcW w:w="1134" w:type="dxa"/>
          </w:tcPr>
          <w:p w14:paraId="360FDB8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19669FD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110FD3D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273F219F"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826651" w:rsidRPr="000E0C81" w14:paraId="1C40FF81" w14:textId="77777777" w:rsidTr="00FA00FF">
        <w:trPr>
          <w:jc w:val="right"/>
        </w:trPr>
        <w:tc>
          <w:tcPr>
            <w:tcW w:w="1418" w:type="dxa"/>
          </w:tcPr>
          <w:p w14:paraId="35DCF09F"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HGPE-TDT</w:t>
            </w:r>
          </w:p>
          <w:p w14:paraId="716C4623" w14:textId="7807C4B9"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21</w:t>
            </w:r>
          </w:p>
        </w:tc>
        <w:tc>
          <w:tcPr>
            <w:tcW w:w="1701" w:type="dxa"/>
          </w:tcPr>
          <w:p w14:paraId="61CB9397" w14:textId="3071ED00"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21.2</w:t>
            </w:r>
          </w:p>
        </w:tc>
        <w:tc>
          <w:tcPr>
            <w:tcW w:w="1134" w:type="dxa"/>
          </w:tcPr>
          <w:p w14:paraId="59E9F0D4"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7EC8E135"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7B74B98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47FEFD1C"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826651" w:rsidRPr="000E0C81" w14:paraId="3FF2C4E3" w14:textId="77777777" w:rsidTr="00FA00FF">
        <w:trPr>
          <w:jc w:val="right"/>
        </w:trPr>
        <w:tc>
          <w:tcPr>
            <w:tcW w:w="1418" w:type="dxa"/>
          </w:tcPr>
          <w:p w14:paraId="5D12D98D"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HGPE-TDT</w:t>
            </w:r>
          </w:p>
          <w:p w14:paraId="0496B3A9" w14:textId="3730E93D"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21</w:t>
            </w:r>
          </w:p>
        </w:tc>
        <w:tc>
          <w:tcPr>
            <w:tcW w:w="1701" w:type="dxa"/>
          </w:tcPr>
          <w:p w14:paraId="24770BED" w14:textId="4EB0BCD4"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21.3</w:t>
            </w:r>
          </w:p>
        </w:tc>
        <w:tc>
          <w:tcPr>
            <w:tcW w:w="1134" w:type="dxa"/>
          </w:tcPr>
          <w:p w14:paraId="0611390D"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5DC652C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1C6393B0"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33257B2A"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826651" w:rsidRPr="000E0C81" w14:paraId="10612B38" w14:textId="77777777" w:rsidTr="00FA00FF">
        <w:trPr>
          <w:jc w:val="right"/>
        </w:trPr>
        <w:tc>
          <w:tcPr>
            <w:tcW w:w="1418" w:type="dxa"/>
          </w:tcPr>
          <w:p w14:paraId="1F8549FD" w14:textId="784DAEE6"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GAT-TDT</w:t>
            </w:r>
          </w:p>
          <w:p w14:paraId="5F780F01" w14:textId="6D48FE55"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w:t>
            </w:r>
          </w:p>
        </w:tc>
        <w:tc>
          <w:tcPr>
            <w:tcW w:w="1701" w:type="dxa"/>
          </w:tcPr>
          <w:p w14:paraId="1BE491B3" w14:textId="201D1E5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24.1</w:t>
            </w:r>
          </w:p>
        </w:tc>
        <w:tc>
          <w:tcPr>
            <w:tcW w:w="1134" w:type="dxa"/>
          </w:tcPr>
          <w:p w14:paraId="2AB64EE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2EFEBE34"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7DD39E23"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3A66AF55"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826651" w:rsidRPr="000E0C81" w14:paraId="65A59B33" w14:textId="77777777" w:rsidTr="00FA00FF">
        <w:trPr>
          <w:jc w:val="right"/>
        </w:trPr>
        <w:tc>
          <w:tcPr>
            <w:tcW w:w="1418" w:type="dxa"/>
          </w:tcPr>
          <w:p w14:paraId="0FFF47BF"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HGAT-TDT</w:t>
            </w:r>
          </w:p>
          <w:p w14:paraId="7AC3C6ED" w14:textId="4F702461"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w:t>
            </w:r>
          </w:p>
        </w:tc>
        <w:tc>
          <w:tcPr>
            <w:tcW w:w="1701" w:type="dxa"/>
          </w:tcPr>
          <w:p w14:paraId="43B36C28" w14:textId="096C9250"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24.2</w:t>
            </w:r>
          </w:p>
        </w:tc>
        <w:tc>
          <w:tcPr>
            <w:tcW w:w="1134" w:type="dxa"/>
          </w:tcPr>
          <w:p w14:paraId="55491053"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6F04192A"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0B46585F"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24B8EE95"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826651" w:rsidRPr="000E0C81" w14:paraId="1085D47A" w14:textId="77777777" w:rsidTr="00FA00FF">
        <w:trPr>
          <w:jc w:val="right"/>
        </w:trPr>
        <w:tc>
          <w:tcPr>
            <w:tcW w:w="1418" w:type="dxa"/>
          </w:tcPr>
          <w:p w14:paraId="1C308DB5"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HGAT-TDT</w:t>
            </w:r>
          </w:p>
          <w:p w14:paraId="1D3FE1E6" w14:textId="0DB924E2"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w:t>
            </w:r>
          </w:p>
        </w:tc>
        <w:tc>
          <w:tcPr>
            <w:tcW w:w="1701" w:type="dxa"/>
          </w:tcPr>
          <w:p w14:paraId="36C9FD63" w14:textId="66FB94E0"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24.3</w:t>
            </w:r>
          </w:p>
        </w:tc>
        <w:tc>
          <w:tcPr>
            <w:tcW w:w="1134" w:type="dxa"/>
          </w:tcPr>
          <w:p w14:paraId="7E0A87B7"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750585F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6FF24DB1"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3D9B7936"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826651" w:rsidRPr="000E0C81" w14:paraId="64E9E642" w14:textId="77777777" w:rsidTr="00FA00FF">
        <w:trPr>
          <w:jc w:val="right"/>
        </w:trPr>
        <w:tc>
          <w:tcPr>
            <w:tcW w:w="1418" w:type="dxa"/>
          </w:tcPr>
          <w:p w14:paraId="20B93AB6" w14:textId="23A609EB"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GDU-TDT</w:t>
            </w:r>
          </w:p>
          <w:p w14:paraId="79350736" w14:textId="5C8B3129"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30</w:t>
            </w:r>
          </w:p>
        </w:tc>
        <w:tc>
          <w:tcPr>
            <w:tcW w:w="1701" w:type="dxa"/>
          </w:tcPr>
          <w:p w14:paraId="026299FB" w14:textId="62E9DF4A"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30.1</w:t>
            </w:r>
          </w:p>
        </w:tc>
        <w:tc>
          <w:tcPr>
            <w:tcW w:w="1134" w:type="dxa"/>
          </w:tcPr>
          <w:p w14:paraId="1BB9F34C"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47B77E88"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657E02AB"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2E393D1A"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826651" w:rsidRPr="000E0C81" w14:paraId="47EC1414" w14:textId="77777777" w:rsidTr="00FA00FF">
        <w:trPr>
          <w:jc w:val="right"/>
        </w:trPr>
        <w:tc>
          <w:tcPr>
            <w:tcW w:w="1418" w:type="dxa"/>
          </w:tcPr>
          <w:p w14:paraId="79E7D043"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HGDU-TDT</w:t>
            </w:r>
          </w:p>
          <w:p w14:paraId="7C336DAE" w14:textId="4D2D97D8"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30</w:t>
            </w:r>
          </w:p>
        </w:tc>
        <w:tc>
          <w:tcPr>
            <w:tcW w:w="1701" w:type="dxa"/>
          </w:tcPr>
          <w:p w14:paraId="5C03A824" w14:textId="4127FB3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30.2</w:t>
            </w:r>
          </w:p>
        </w:tc>
        <w:tc>
          <w:tcPr>
            <w:tcW w:w="1134" w:type="dxa"/>
          </w:tcPr>
          <w:p w14:paraId="135657B4"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726F5A12"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34DF61E5"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78BB63A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826651" w:rsidRPr="000E0C81" w14:paraId="1CB63163" w14:textId="77777777" w:rsidTr="00FA00FF">
        <w:trPr>
          <w:jc w:val="right"/>
        </w:trPr>
        <w:tc>
          <w:tcPr>
            <w:tcW w:w="1418" w:type="dxa"/>
          </w:tcPr>
          <w:p w14:paraId="69271CE5"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HGDU-TDT</w:t>
            </w:r>
          </w:p>
          <w:p w14:paraId="46CB257F" w14:textId="1C8C7ED2"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30</w:t>
            </w:r>
          </w:p>
        </w:tc>
        <w:tc>
          <w:tcPr>
            <w:tcW w:w="1701" w:type="dxa"/>
          </w:tcPr>
          <w:p w14:paraId="7A6A57FE" w14:textId="35DD44F2"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30.3</w:t>
            </w:r>
          </w:p>
        </w:tc>
        <w:tc>
          <w:tcPr>
            <w:tcW w:w="1134" w:type="dxa"/>
          </w:tcPr>
          <w:p w14:paraId="5CBEA9D3"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1985FBEA"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441E07F0"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4F236A6A"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826651" w:rsidRPr="000E0C81" w14:paraId="2608E603" w14:textId="77777777" w:rsidTr="00FA00FF">
        <w:trPr>
          <w:jc w:val="right"/>
        </w:trPr>
        <w:tc>
          <w:tcPr>
            <w:tcW w:w="1418" w:type="dxa"/>
          </w:tcPr>
          <w:p w14:paraId="22A28C92" w14:textId="63B1EE37"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GTD-TDT</w:t>
            </w:r>
          </w:p>
          <w:p w14:paraId="14916461" w14:textId="04AADB33"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21</w:t>
            </w:r>
          </w:p>
        </w:tc>
        <w:tc>
          <w:tcPr>
            <w:tcW w:w="1701" w:type="dxa"/>
          </w:tcPr>
          <w:p w14:paraId="28C4A6AB" w14:textId="2775D8A2"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21.1</w:t>
            </w:r>
          </w:p>
        </w:tc>
        <w:tc>
          <w:tcPr>
            <w:tcW w:w="1134" w:type="dxa"/>
          </w:tcPr>
          <w:p w14:paraId="1B3AC843"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39217986"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543FD296"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2F7E9438"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826651" w:rsidRPr="000E0C81" w14:paraId="1FD3E12D" w14:textId="77777777" w:rsidTr="00FA00FF">
        <w:trPr>
          <w:jc w:val="right"/>
        </w:trPr>
        <w:tc>
          <w:tcPr>
            <w:tcW w:w="1418" w:type="dxa"/>
          </w:tcPr>
          <w:p w14:paraId="4A8A4D2A"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HGTD-TDT</w:t>
            </w:r>
          </w:p>
          <w:p w14:paraId="3E6CC75F" w14:textId="36BF2EE2"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21</w:t>
            </w:r>
          </w:p>
        </w:tc>
        <w:tc>
          <w:tcPr>
            <w:tcW w:w="1701" w:type="dxa"/>
          </w:tcPr>
          <w:p w14:paraId="6E296FE2" w14:textId="1DF834C3"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21.2</w:t>
            </w:r>
          </w:p>
        </w:tc>
        <w:tc>
          <w:tcPr>
            <w:tcW w:w="1134" w:type="dxa"/>
          </w:tcPr>
          <w:p w14:paraId="46B63247"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56B3AD53"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460D39B2"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046B34C3"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826651" w:rsidRPr="000E0C81" w14:paraId="6DE31E9E" w14:textId="77777777" w:rsidTr="00FA00FF">
        <w:trPr>
          <w:jc w:val="right"/>
        </w:trPr>
        <w:tc>
          <w:tcPr>
            <w:tcW w:w="1418" w:type="dxa"/>
          </w:tcPr>
          <w:p w14:paraId="5F7659C9"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HGTD-TDT</w:t>
            </w:r>
          </w:p>
          <w:p w14:paraId="1E724800" w14:textId="5A5F4B03"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21</w:t>
            </w:r>
          </w:p>
        </w:tc>
        <w:tc>
          <w:tcPr>
            <w:tcW w:w="1701" w:type="dxa"/>
          </w:tcPr>
          <w:p w14:paraId="2140FADF" w14:textId="446CC76D"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21.3</w:t>
            </w:r>
          </w:p>
        </w:tc>
        <w:tc>
          <w:tcPr>
            <w:tcW w:w="1134" w:type="dxa"/>
          </w:tcPr>
          <w:p w14:paraId="54E512C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730F41D9"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2B5E19F2"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541612FC"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826651" w:rsidRPr="000E0C81" w14:paraId="7D76306D" w14:textId="77777777" w:rsidTr="00FA00FF">
        <w:trPr>
          <w:jc w:val="right"/>
        </w:trPr>
        <w:tc>
          <w:tcPr>
            <w:tcW w:w="1418" w:type="dxa"/>
          </w:tcPr>
          <w:p w14:paraId="3FAA095E" w14:textId="4A83CD9F"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65F4" w:rsidRPr="000E0C81">
              <w:rPr>
                <w:rFonts w:ascii="ITC Avant Garde" w:hAnsi="ITC Avant Garde" w:cs="Arial"/>
                <w:sz w:val="16"/>
                <w:szCs w:val="16"/>
              </w:rPr>
              <w:t>GTI-TDT</w:t>
            </w:r>
          </w:p>
          <w:p w14:paraId="3D1A81C5" w14:textId="1C2B7771"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23</w:t>
            </w:r>
          </w:p>
        </w:tc>
        <w:tc>
          <w:tcPr>
            <w:tcW w:w="1701" w:type="dxa"/>
          </w:tcPr>
          <w:p w14:paraId="3CF12B79" w14:textId="5BEBD32F"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23.1</w:t>
            </w:r>
          </w:p>
        </w:tc>
        <w:tc>
          <w:tcPr>
            <w:tcW w:w="1134" w:type="dxa"/>
          </w:tcPr>
          <w:p w14:paraId="0B1D90AF"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0844473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3E6DDBC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7965637"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826651" w:rsidRPr="000E0C81" w14:paraId="2CF94387" w14:textId="77777777" w:rsidTr="00FA00FF">
        <w:trPr>
          <w:jc w:val="right"/>
        </w:trPr>
        <w:tc>
          <w:tcPr>
            <w:tcW w:w="1418" w:type="dxa"/>
          </w:tcPr>
          <w:p w14:paraId="0E166B4A"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HGTI-TDT</w:t>
            </w:r>
          </w:p>
          <w:p w14:paraId="3A2CCB7F" w14:textId="0D1EAB3C"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23</w:t>
            </w:r>
          </w:p>
        </w:tc>
        <w:tc>
          <w:tcPr>
            <w:tcW w:w="1701" w:type="dxa"/>
          </w:tcPr>
          <w:p w14:paraId="63879164" w14:textId="1AF4AD61"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23.2</w:t>
            </w:r>
          </w:p>
        </w:tc>
        <w:tc>
          <w:tcPr>
            <w:tcW w:w="1134" w:type="dxa"/>
          </w:tcPr>
          <w:p w14:paraId="62E18364"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007A79E9"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75A3864E"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D64540D"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826651" w:rsidRPr="000E0C81" w14:paraId="543C67D6" w14:textId="77777777" w:rsidTr="00FA00FF">
        <w:trPr>
          <w:jc w:val="right"/>
        </w:trPr>
        <w:tc>
          <w:tcPr>
            <w:tcW w:w="1418" w:type="dxa"/>
          </w:tcPr>
          <w:p w14:paraId="6C9BDCDC"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HGTI-TDT</w:t>
            </w:r>
          </w:p>
          <w:p w14:paraId="71A04C7C" w14:textId="3274C960" w:rsidR="00826651"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23</w:t>
            </w:r>
          </w:p>
        </w:tc>
        <w:tc>
          <w:tcPr>
            <w:tcW w:w="1701" w:type="dxa"/>
          </w:tcPr>
          <w:p w14:paraId="2DA324F6" w14:textId="607F0281"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23.3</w:t>
            </w:r>
          </w:p>
        </w:tc>
        <w:tc>
          <w:tcPr>
            <w:tcW w:w="1134" w:type="dxa"/>
          </w:tcPr>
          <w:p w14:paraId="66CDCB34"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7FF981EC"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21FA3A7D"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7A29BB7" w14:textId="77777777" w:rsidR="00826651" w:rsidRPr="000E0C81" w:rsidRDefault="00826651"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CD3B65" w:rsidRPr="000E0C81" w14:paraId="5BC9C6D6" w14:textId="77777777" w:rsidTr="00FA00FF">
        <w:trPr>
          <w:jc w:val="right"/>
        </w:trPr>
        <w:tc>
          <w:tcPr>
            <w:tcW w:w="1418" w:type="dxa"/>
          </w:tcPr>
          <w:p w14:paraId="2E4E2E96" w14:textId="2D7DC229"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FA65F4" w:rsidRPr="000E0C81">
              <w:rPr>
                <w:rFonts w:ascii="ITC Avant Garde" w:hAnsi="ITC Avant Garde" w:cs="Arial"/>
                <w:sz w:val="16"/>
                <w:szCs w:val="16"/>
              </w:rPr>
              <w:t>GJE-TDT</w:t>
            </w:r>
          </w:p>
          <w:p w14:paraId="57E0E63C" w14:textId="01745E8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31</w:t>
            </w:r>
          </w:p>
        </w:tc>
        <w:tc>
          <w:tcPr>
            <w:tcW w:w="1701" w:type="dxa"/>
          </w:tcPr>
          <w:p w14:paraId="69ED627D" w14:textId="685A1C5B"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31.1</w:t>
            </w:r>
          </w:p>
        </w:tc>
        <w:tc>
          <w:tcPr>
            <w:tcW w:w="1134" w:type="dxa"/>
          </w:tcPr>
          <w:p w14:paraId="52E83551" w14:textId="68112AD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31525173" w14:textId="75A62B4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3E0B6745" w14:textId="02D788E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56858846" w14:textId="21ABE9A6"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CD3B65" w:rsidRPr="000E0C81" w14:paraId="1265E6EF" w14:textId="77777777" w:rsidTr="00FA00FF">
        <w:trPr>
          <w:jc w:val="right"/>
        </w:trPr>
        <w:tc>
          <w:tcPr>
            <w:tcW w:w="1418" w:type="dxa"/>
          </w:tcPr>
          <w:p w14:paraId="35D7B67F"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cs="Arial"/>
                <w:sz w:val="16"/>
                <w:szCs w:val="16"/>
              </w:rPr>
              <w:lastRenderedPageBreak/>
              <w:t>X</w:t>
            </w:r>
            <w:r w:rsidRPr="000E0C81">
              <w:rPr>
                <w:rFonts w:ascii="ITC Avant Garde" w:hAnsi="ITC Avant Garde" w:cs="Arial"/>
                <w:sz w:val="2"/>
                <w:szCs w:val="2"/>
              </w:rPr>
              <w:t xml:space="preserve"> </w:t>
            </w:r>
            <w:r w:rsidRPr="000E0C81">
              <w:rPr>
                <w:rFonts w:ascii="ITC Avant Garde" w:hAnsi="ITC Avant Garde" w:cs="Arial"/>
                <w:sz w:val="16"/>
                <w:szCs w:val="16"/>
              </w:rPr>
              <w:t>HGJE-TDT</w:t>
            </w:r>
          </w:p>
          <w:p w14:paraId="207F937D" w14:textId="2F8107C5"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31</w:t>
            </w:r>
          </w:p>
        </w:tc>
        <w:tc>
          <w:tcPr>
            <w:tcW w:w="1701" w:type="dxa"/>
          </w:tcPr>
          <w:p w14:paraId="5949D56F" w14:textId="63FEB05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31.2</w:t>
            </w:r>
          </w:p>
        </w:tc>
        <w:tc>
          <w:tcPr>
            <w:tcW w:w="1134" w:type="dxa"/>
          </w:tcPr>
          <w:p w14:paraId="008DF7EB" w14:textId="5B2F5614"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616C97C2" w14:textId="420626C4"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1E06DFD2" w14:textId="0109FD7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08C54147" w14:textId="774D133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CD3B65" w:rsidRPr="000E0C81" w14:paraId="61E54791" w14:textId="77777777" w:rsidTr="00FA00FF">
        <w:trPr>
          <w:jc w:val="right"/>
        </w:trPr>
        <w:tc>
          <w:tcPr>
            <w:tcW w:w="1418" w:type="dxa"/>
          </w:tcPr>
          <w:p w14:paraId="0413DE0C"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HGJE-TDT</w:t>
            </w:r>
          </w:p>
          <w:p w14:paraId="4981E2A1" w14:textId="093A1ECC"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31</w:t>
            </w:r>
          </w:p>
        </w:tc>
        <w:tc>
          <w:tcPr>
            <w:tcW w:w="1701" w:type="dxa"/>
          </w:tcPr>
          <w:p w14:paraId="16E026EA" w14:textId="3CBEEFE3"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31.3</w:t>
            </w:r>
          </w:p>
        </w:tc>
        <w:tc>
          <w:tcPr>
            <w:tcW w:w="1134" w:type="dxa"/>
          </w:tcPr>
          <w:p w14:paraId="30418C1E" w14:textId="62E7418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5DA91BB6" w14:textId="5CC8E87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3B98F387" w14:textId="228B5867"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75C356C9" w14:textId="56CB3737"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CD3B65" w:rsidRPr="000E0C81" w14:paraId="27828A71" w14:textId="77777777" w:rsidTr="00FA00FF">
        <w:trPr>
          <w:jc w:val="right"/>
        </w:trPr>
        <w:tc>
          <w:tcPr>
            <w:tcW w:w="1418" w:type="dxa"/>
          </w:tcPr>
          <w:p w14:paraId="179A54C4" w14:textId="0DC697FC"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GSC-TDT</w:t>
            </w:r>
          </w:p>
          <w:p w14:paraId="4B7B4C2E" w14:textId="0405B6DA"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w:t>
            </w:r>
          </w:p>
        </w:tc>
        <w:tc>
          <w:tcPr>
            <w:tcW w:w="1701" w:type="dxa"/>
          </w:tcPr>
          <w:p w14:paraId="54264B6A" w14:textId="6A44856F"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45.1</w:t>
            </w:r>
          </w:p>
        </w:tc>
        <w:tc>
          <w:tcPr>
            <w:tcW w:w="1134" w:type="dxa"/>
          </w:tcPr>
          <w:p w14:paraId="5C27FF04" w14:textId="4D1223FA"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056F30AC" w14:textId="4BFB165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15AADF66" w14:textId="7A9516B7"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57490646" w14:textId="44956823"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CD3B65" w:rsidRPr="000E0C81" w14:paraId="43F93754" w14:textId="77777777" w:rsidTr="00FA00FF">
        <w:trPr>
          <w:jc w:val="right"/>
        </w:trPr>
        <w:tc>
          <w:tcPr>
            <w:tcW w:w="1418" w:type="dxa"/>
          </w:tcPr>
          <w:p w14:paraId="54B737DF"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HGSC-TDT</w:t>
            </w:r>
          </w:p>
          <w:p w14:paraId="4E5F54F1" w14:textId="13E752BC"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w:t>
            </w:r>
          </w:p>
        </w:tc>
        <w:tc>
          <w:tcPr>
            <w:tcW w:w="1701" w:type="dxa"/>
          </w:tcPr>
          <w:p w14:paraId="3A4A8C79" w14:textId="61BFF506"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45.2</w:t>
            </w:r>
          </w:p>
        </w:tc>
        <w:tc>
          <w:tcPr>
            <w:tcW w:w="1134" w:type="dxa"/>
          </w:tcPr>
          <w:p w14:paraId="58FBDF83" w14:textId="32C8D1B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51BA9176" w14:textId="5D2252DD"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7D6B32C8" w14:textId="08D1CC0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4881779" w14:textId="738C863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CD3B65" w:rsidRPr="000E0C81" w14:paraId="20193160" w14:textId="77777777" w:rsidTr="00FA00FF">
        <w:trPr>
          <w:jc w:val="right"/>
        </w:trPr>
        <w:tc>
          <w:tcPr>
            <w:tcW w:w="1418" w:type="dxa"/>
          </w:tcPr>
          <w:p w14:paraId="2C5DBF47"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HGSC-TDT</w:t>
            </w:r>
          </w:p>
          <w:p w14:paraId="63A11914" w14:textId="237FDD7D"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w:t>
            </w:r>
          </w:p>
        </w:tc>
        <w:tc>
          <w:tcPr>
            <w:tcW w:w="1701" w:type="dxa"/>
          </w:tcPr>
          <w:p w14:paraId="364C0509" w14:textId="1C27D12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45.3</w:t>
            </w:r>
          </w:p>
        </w:tc>
        <w:tc>
          <w:tcPr>
            <w:tcW w:w="1134" w:type="dxa"/>
          </w:tcPr>
          <w:p w14:paraId="1D69EBE9" w14:textId="71063190"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038C019F" w14:textId="15A8611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2D26D82D" w14:textId="77A0977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463FFEA7" w14:textId="66DFF60A"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CD3B65" w:rsidRPr="000E0C81" w14:paraId="5951924F" w14:textId="77777777" w:rsidTr="00FA00FF">
        <w:trPr>
          <w:jc w:val="right"/>
        </w:trPr>
        <w:tc>
          <w:tcPr>
            <w:tcW w:w="1418" w:type="dxa"/>
          </w:tcPr>
          <w:p w14:paraId="5CAD1E7C" w14:textId="12D611F3"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GTA-TDT</w:t>
            </w:r>
          </w:p>
          <w:p w14:paraId="513C5C3A" w14:textId="3E8EB2AF"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w:t>
            </w:r>
          </w:p>
        </w:tc>
        <w:tc>
          <w:tcPr>
            <w:tcW w:w="1701" w:type="dxa"/>
          </w:tcPr>
          <w:p w14:paraId="13AAF809" w14:textId="0369B94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50.1</w:t>
            </w:r>
          </w:p>
        </w:tc>
        <w:tc>
          <w:tcPr>
            <w:tcW w:w="1134" w:type="dxa"/>
          </w:tcPr>
          <w:p w14:paraId="20FA3861" w14:textId="38EECBDA"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3A51A32D" w14:textId="3C0F4B74"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68EDC931" w14:textId="31CE7224"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054C4076" w14:textId="57FD901D"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CD3B65" w:rsidRPr="000E0C81" w14:paraId="6A5671EE" w14:textId="77777777" w:rsidTr="00FA00FF">
        <w:trPr>
          <w:jc w:val="right"/>
        </w:trPr>
        <w:tc>
          <w:tcPr>
            <w:tcW w:w="1418" w:type="dxa"/>
          </w:tcPr>
          <w:p w14:paraId="0DFB6B55"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HGTA-TDT</w:t>
            </w:r>
          </w:p>
          <w:p w14:paraId="67A7D0F4" w14:textId="015152CE"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w:t>
            </w:r>
          </w:p>
        </w:tc>
        <w:tc>
          <w:tcPr>
            <w:tcW w:w="1701" w:type="dxa"/>
          </w:tcPr>
          <w:p w14:paraId="2C08100F" w14:textId="09F6444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50.2</w:t>
            </w:r>
          </w:p>
        </w:tc>
        <w:tc>
          <w:tcPr>
            <w:tcW w:w="1134" w:type="dxa"/>
          </w:tcPr>
          <w:p w14:paraId="4C5CED1C" w14:textId="358E9BDA"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240126F6" w14:textId="3AFDC294"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5B407266" w14:textId="341E6D13"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52719463" w14:textId="0E4B4C6B"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CD3B65" w:rsidRPr="000E0C81" w14:paraId="0AAD0BE6" w14:textId="77777777" w:rsidTr="00FA00FF">
        <w:trPr>
          <w:jc w:val="right"/>
        </w:trPr>
        <w:tc>
          <w:tcPr>
            <w:tcW w:w="1418" w:type="dxa"/>
          </w:tcPr>
          <w:p w14:paraId="27E261C9"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HGTA-TDT</w:t>
            </w:r>
          </w:p>
          <w:p w14:paraId="725B731F" w14:textId="32CE114C"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w:t>
            </w:r>
          </w:p>
        </w:tc>
        <w:tc>
          <w:tcPr>
            <w:tcW w:w="1701" w:type="dxa"/>
          </w:tcPr>
          <w:p w14:paraId="395C7216" w14:textId="47A6C71D"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50.3</w:t>
            </w:r>
          </w:p>
        </w:tc>
        <w:tc>
          <w:tcPr>
            <w:tcW w:w="1134" w:type="dxa"/>
          </w:tcPr>
          <w:p w14:paraId="2A91795B" w14:textId="79BF6887"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29E956DA" w14:textId="3F1A0412"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77B5A4E9" w14:textId="641AF84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0E8475EF" w14:textId="79B3E8E0"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CD3B65" w:rsidRPr="000E0C81" w14:paraId="665B6584" w14:textId="77777777" w:rsidTr="00FA00FF">
        <w:trPr>
          <w:jc w:val="right"/>
        </w:trPr>
        <w:tc>
          <w:tcPr>
            <w:tcW w:w="1418" w:type="dxa"/>
          </w:tcPr>
          <w:p w14:paraId="16EEC3E5" w14:textId="48A50EA8"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GVK-TDT</w:t>
            </w:r>
          </w:p>
          <w:p w14:paraId="6387437B" w14:textId="64318384"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27</w:t>
            </w:r>
          </w:p>
        </w:tc>
        <w:tc>
          <w:tcPr>
            <w:tcW w:w="1701" w:type="dxa"/>
          </w:tcPr>
          <w:p w14:paraId="5734B3FA" w14:textId="5A8F52F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27.1</w:t>
            </w:r>
          </w:p>
        </w:tc>
        <w:tc>
          <w:tcPr>
            <w:tcW w:w="1134" w:type="dxa"/>
          </w:tcPr>
          <w:p w14:paraId="1BE9660C" w14:textId="05F9C9D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63FCA73C" w14:textId="5AC12FAB"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6EA89092" w14:textId="404EA8E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53BF20D5" w14:textId="24B2BACD"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CD3B65" w:rsidRPr="000E0C81" w14:paraId="3F0DD108" w14:textId="77777777" w:rsidTr="00FA00FF">
        <w:trPr>
          <w:jc w:val="right"/>
        </w:trPr>
        <w:tc>
          <w:tcPr>
            <w:tcW w:w="1418" w:type="dxa"/>
          </w:tcPr>
          <w:p w14:paraId="73815652"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HGVK-TDT</w:t>
            </w:r>
          </w:p>
          <w:p w14:paraId="749397F2" w14:textId="43D98AB0"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27</w:t>
            </w:r>
          </w:p>
        </w:tc>
        <w:tc>
          <w:tcPr>
            <w:tcW w:w="1701" w:type="dxa"/>
          </w:tcPr>
          <w:p w14:paraId="5D392423" w14:textId="476DC84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27.2</w:t>
            </w:r>
          </w:p>
        </w:tc>
        <w:tc>
          <w:tcPr>
            <w:tcW w:w="1134" w:type="dxa"/>
          </w:tcPr>
          <w:p w14:paraId="742C2B0D" w14:textId="77B5213D"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5D7C97D8" w14:textId="7AC9080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0FDA18B5" w14:textId="0D462A3F"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3CF2860F" w14:textId="57CF78CB"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CD3B65" w:rsidRPr="000E0C81" w14:paraId="3280B6DA" w14:textId="77777777" w:rsidTr="00FA00FF">
        <w:trPr>
          <w:jc w:val="right"/>
        </w:trPr>
        <w:tc>
          <w:tcPr>
            <w:tcW w:w="1418" w:type="dxa"/>
          </w:tcPr>
          <w:p w14:paraId="0BAA685E"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HGVK-TDT</w:t>
            </w:r>
          </w:p>
          <w:p w14:paraId="368B01F8" w14:textId="23729D3D"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27</w:t>
            </w:r>
          </w:p>
        </w:tc>
        <w:tc>
          <w:tcPr>
            <w:tcW w:w="1701" w:type="dxa"/>
          </w:tcPr>
          <w:p w14:paraId="0DD75074" w14:textId="59A95F1A"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27.3</w:t>
            </w:r>
          </w:p>
        </w:tc>
        <w:tc>
          <w:tcPr>
            <w:tcW w:w="1134" w:type="dxa"/>
          </w:tcPr>
          <w:p w14:paraId="18361EF3" w14:textId="4D59EFA4"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6F4E1B94" w14:textId="0E4B5600"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2284EBA9" w14:textId="7B2EF54B"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605185A3" w14:textId="5385406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CD3B65" w:rsidRPr="000E0C81" w14:paraId="4EC5D6AC" w14:textId="77777777" w:rsidTr="00FA00FF">
        <w:trPr>
          <w:jc w:val="right"/>
        </w:trPr>
        <w:tc>
          <w:tcPr>
            <w:tcW w:w="1418" w:type="dxa"/>
          </w:tcPr>
          <w:p w14:paraId="3D37DEA7" w14:textId="75C7720C"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GSF-TDT</w:t>
            </w:r>
          </w:p>
          <w:p w14:paraId="58D06CC6" w14:textId="51B24654"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33</w:t>
            </w:r>
          </w:p>
        </w:tc>
        <w:tc>
          <w:tcPr>
            <w:tcW w:w="1701" w:type="dxa"/>
          </w:tcPr>
          <w:p w14:paraId="4EE9CB0F" w14:textId="3F40F53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33.1</w:t>
            </w:r>
          </w:p>
        </w:tc>
        <w:tc>
          <w:tcPr>
            <w:tcW w:w="1134" w:type="dxa"/>
          </w:tcPr>
          <w:p w14:paraId="7A1FE433" w14:textId="3A04502A"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34826BFE" w14:textId="52841D32"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0A75C5AB" w14:textId="3160DB03"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632CF527" w14:textId="6BBEBF6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CD3B65" w:rsidRPr="000E0C81" w14:paraId="3B90CC07" w14:textId="77777777" w:rsidTr="00FA00FF">
        <w:trPr>
          <w:jc w:val="right"/>
        </w:trPr>
        <w:tc>
          <w:tcPr>
            <w:tcW w:w="1418" w:type="dxa"/>
          </w:tcPr>
          <w:p w14:paraId="30D6F885"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HGSF-TDT</w:t>
            </w:r>
          </w:p>
          <w:p w14:paraId="085E9059" w14:textId="4208C8A1"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33</w:t>
            </w:r>
          </w:p>
        </w:tc>
        <w:tc>
          <w:tcPr>
            <w:tcW w:w="1701" w:type="dxa"/>
          </w:tcPr>
          <w:p w14:paraId="2ED45E4E" w14:textId="3A0BD34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33.2</w:t>
            </w:r>
          </w:p>
        </w:tc>
        <w:tc>
          <w:tcPr>
            <w:tcW w:w="1134" w:type="dxa"/>
          </w:tcPr>
          <w:p w14:paraId="2432A41D" w14:textId="0FC0DC6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45CEB4D7" w14:textId="74D4587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25FC80D0" w14:textId="1152F9DE"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62E663D5" w14:textId="3748804F"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CD3B65" w:rsidRPr="000E0C81" w14:paraId="0D1A260E" w14:textId="77777777" w:rsidTr="00FA00FF">
        <w:trPr>
          <w:jc w:val="right"/>
        </w:trPr>
        <w:tc>
          <w:tcPr>
            <w:tcW w:w="1418" w:type="dxa"/>
          </w:tcPr>
          <w:p w14:paraId="660598CF"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HGSF-TDT</w:t>
            </w:r>
          </w:p>
          <w:p w14:paraId="52D47290" w14:textId="7FC4329C"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33</w:t>
            </w:r>
          </w:p>
        </w:tc>
        <w:tc>
          <w:tcPr>
            <w:tcW w:w="1701" w:type="dxa"/>
          </w:tcPr>
          <w:p w14:paraId="3B3BE69D" w14:textId="72B579F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33.3</w:t>
            </w:r>
          </w:p>
        </w:tc>
        <w:tc>
          <w:tcPr>
            <w:tcW w:w="1134" w:type="dxa"/>
          </w:tcPr>
          <w:p w14:paraId="040AE8E2" w14:textId="736F1530"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3194E365" w14:textId="078CBF03"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37E4637F" w14:textId="3D88913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4FC9D5C1" w14:textId="3B37842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CD3B65" w:rsidRPr="000E0C81" w14:paraId="3DEB0502" w14:textId="77777777" w:rsidTr="00FA00FF">
        <w:trPr>
          <w:jc w:val="right"/>
        </w:trPr>
        <w:tc>
          <w:tcPr>
            <w:tcW w:w="1418" w:type="dxa"/>
          </w:tcPr>
          <w:p w14:paraId="06C3D379" w14:textId="69A6B762" w:rsidR="00FA65F4" w:rsidRPr="000E0C81" w:rsidRDefault="00792658" w:rsidP="00FA00FF">
            <w:pPr>
              <w:pStyle w:val="Prrafodelista"/>
              <w:spacing w:line="276" w:lineRule="auto"/>
              <w:ind w:hanging="708"/>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DLG-TDT</w:t>
            </w:r>
          </w:p>
          <w:p w14:paraId="04085C76" w14:textId="3715393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w:t>
            </w:r>
          </w:p>
        </w:tc>
        <w:tc>
          <w:tcPr>
            <w:tcW w:w="1701" w:type="dxa"/>
          </w:tcPr>
          <w:p w14:paraId="4FCFC354" w14:textId="44410B9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45.1</w:t>
            </w:r>
          </w:p>
        </w:tc>
        <w:tc>
          <w:tcPr>
            <w:tcW w:w="1134" w:type="dxa"/>
          </w:tcPr>
          <w:p w14:paraId="70854AA6" w14:textId="5BD5CD9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448DBA0A" w14:textId="343C281E"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0C26F5AA" w14:textId="02DBC4B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4DAB410A" w14:textId="441674B3"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CD3B65" w:rsidRPr="000E0C81" w14:paraId="0A2FCAE3" w14:textId="77777777" w:rsidTr="00FA00FF">
        <w:trPr>
          <w:jc w:val="right"/>
        </w:trPr>
        <w:tc>
          <w:tcPr>
            <w:tcW w:w="1418" w:type="dxa"/>
          </w:tcPr>
          <w:p w14:paraId="0EB28F70" w14:textId="77777777" w:rsidR="00D527B9" w:rsidRPr="000E0C81" w:rsidRDefault="00D527B9" w:rsidP="00D527B9">
            <w:pPr>
              <w:pStyle w:val="Prrafodelista"/>
              <w:spacing w:line="276" w:lineRule="auto"/>
              <w:ind w:hanging="708"/>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HDLG-TDT</w:t>
            </w:r>
          </w:p>
          <w:p w14:paraId="0092DF0B" w14:textId="73356F3C"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w:t>
            </w:r>
          </w:p>
        </w:tc>
        <w:tc>
          <w:tcPr>
            <w:tcW w:w="1701" w:type="dxa"/>
          </w:tcPr>
          <w:p w14:paraId="1D835309" w14:textId="0E673997"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45.2</w:t>
            </w:r>
          </w:p>
        </w:tc>
        <w:tc>
          <w:tcPr>
            <w:tcW w:w="1134" w:type="dxa"/>
          </w:tcPr>
          <w:p w14:paraId="52152FED" w14:textId="2C87D72A"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11DC6A29" w14:textId="7256327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4FE1549A" w14:textId="6FDAA84A"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2776A25" w14:textId="32770D67"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CD3B65" w:rsidRPr="000E0C81" w14:paraId="014CAC5B" w14:textId="77777777" w:rsidTr="00FA00FF">
        <w:trPr>
          <w:jc w:val="right"/>
        </w:trPr>
        <w:tc>
          <w:tcPr>
            <w:tcW w:w="1418" w:type="dxa"/>
          </w:tcPr>
          <w:p w14:paraId="63F94FCC" w14:textId="77777777" w:rsidR="00D527B9" w:rsidRPr="000E0C81" w:rsidRDefault="00D527B9" w:rsidP="00D527B9">
            <w:pPr>
              <w:pStyle w:val="Prrafodelista"/>
              <w:spacing w:line="276" w:lineRule="auto"/>
              <w:ind w:hanging="708"/>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HDLG-TDT</w:t>
            </w:r>
          </w:p>
          <w:p w14:paraId="176F2D9F" w14:textId="6E7740D0"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w:t>
            </w:r>
          </w:p>
        </w:tc>
        <w:tc>
          <w:tcPr>
            <w:tcW w:w="1701" w:type="dxa"/>
          </w:tcPr>
          <w:p w14:paraId="1F35D90C" w14:textId="29190822"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45.3</w:t>
            </w:r>
          </w:p>
        </w:tc>
        <w:tc>
          <w:tcPr>
            <w:tcW w:w="1134" w:type="dxa"/>
          </w:tcPr>
          <w:p w14:paraId="6FD4623F" w14:textId="1C49FF43"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41C9F044" w14:textId="5DD274D2"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7B133166" w14:textId="6DD8811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2A5B07F3" w14:textId="25DC4EC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CD3B65" w:rsidRPr="000E0C81" w14:paraId="09CA8A3A" w14:textId="77777777" w:rsidTr="00FA00FF">
        <w:trPr>
          <w:jc w:val="right"/>
        </w:trPr>
        <w:tc>
          <w:tcPr>
            <w:tcW w:w="1418" w:type="dxa"/>
          </w:tcPr>
          <w:p w14:paraId="5AC0E59D" w14:textId="2029CA0C"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GLP-TDT</w:t>
            </w:r>
          </w:p>
          <w:p w14:paraId="199D78FD" w14:textId="4059D59F"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25</w:t>
            </w:r>
          </w:p>
        </w:tc>
        <w:tc>
          <w:tcPr>
            <w:tcW w:w="1701" w:type="dxa"/>
          </w:tcPr>
          <w:p w14:paraId="493731CA" w14:textId="5165035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25.1</w:t>
            </w:r>
          </w:p>
        </w:tc>
        <w:tc>
          <w:tcPr>
            <w:tcW w:w="1134" w:type="dxa"/>
          </w:tcPr>
          <w:p w14:paraId="657DEED8" w14:textId="0FC70DD3"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2B40B3DB" w14:textId="626A0FD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6C4094CC" w14:textId="19EEDA84"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049957D0" w14:textId="7B41B5E4"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CD3B65" w:rsidRPr="000E0C81" w14:paraId="05EDDF5A" w14:textId="77777777" w:rsidTr="00FA00FF">
        <w:trPr>
          <w:jc w:val="right"/>
        </w:trPr>
        <w:tc>
          <w:tcPr>
            <w:tcW w:w="1418" w:type="dxa"/>
          </w:tcPr>
          <w:p w14:paraId="6D744E85"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HGLP-TDT</w:t>
            </w:r>
          </w:p>
          <w:p w14:paraId="63D1F761" w14:textId="21F53BFB"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25</w:t>
            </w:r>
          </w:p>
        </w:tc>
        <w:tc>
          <w:tcPr>
            <w:tcW w:w="1701" w:type="dxa"/>
          </w:tcPr>
          <w:p w14:paraId="090C41D3" w14:textId="2B3ECF0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25.2</w:t>
            </w:r>
          </w:p>
        </w:tc>
        <w:tc>
          <w:tcPr>
            <w:tcW w:w="1134" w:type="dxa"/>
          </w:tcPr>
          <w:p w14:paraId="3645E4B7" w14:textId="22EBF80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326408A3" w14:textId="5196ABF6"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42AC2BFB" w14:textId="1C4FD58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6220230F" w14:textId="3DBFA217"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CD3B65" w:rsidRPr="000E0C81" w14:paraId="1BD82B29" w14:textId="77777777" w:rsidTr="00FA00FF">
        <w:trPr>
          <w:jc w:val="right"/>
        </w:trPr>
        <w:tc>
          <w:tcPr>
            <w:tcW w:w="1418" w:type="dxa"/>
          </w:tcPr>
          <w:p w14:paraId="580AC2CE"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HGLP-TDT</w:t>
            </w:r>
          </w:p>
          <w:p w14:paraId="1997F7CF" w14:textId="2FE042A3"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25</w:t>
            </w:r>
          </w:p>
        </w:tc>
        <w:tc>
          <w:tcPr>
            <w:tcW w:w="1701" w:type="dxa"/>
          </w:tcPr>
          <w:p w14:paraId="760A770B" w14:textId="2398AA3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25.3</w:t>
            </w:r>
          </w:p>
        </w:tc>
        <w:tc>
          <w:tcPr>
            <w:tcW w:w="1134" w:type="dxa"/>
          </w:tcPr>
          <w:p w14:paraId="0A85DFB4" w14:textId="7BBA247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4CE3B5DC" w14:textId="2F1600D0"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56C49EF9" w14:textId="7A29F0B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50139F6E" w14:textId="3604B5C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CD3B65" w:rsidRPr="000E0C81" w14:paraId="56637B47" w14:textId="77777777" w:rsidTr="00FA00FF">
        <w:trPr>
          <w:jc w:val="right"/>
        </w:trPr>
        <w:tc>
          <w:tcPr>
            <w:tcW w:w="1418" w:type="dxa"/>
          </w:tcPr>
          <w:p w14:paraId="63974B21" w14:textId="6A55FCB8"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MSA-TDT</w:t>
            </w:r>
          </w:p>
          <w:p w14:paraId="40F44B8D" w14:textId="32C5D632"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w:t>
            </w:r>
          </w:p>
        </w:tc>
        <w:tc>
          <w:tcPr>
            <w:tcW w:w="1701" w:type="dxa"/>
          </w:tcPr>
          <w:p w14:paraId="77034419" w14:textId="6AB6FF13"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24.1</w:t>
            </w:r>
          </w:p>
        </w:tc>
        <w:tc>
          <w:tcPr>
            <w:tcW w:w="1134" w:type="dxa"/>
          </w:tcPr>
          <w:p w14:paraId="53587827" w14:textId="6DBEAC12"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040660CA" w14:textId="46DC1664"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03BBD916" w14:textId="0453CAE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5883E134" w14:textId="1D9AD75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CD3B65" w:rsidRPr="000E0C81" w14:paraId="5C5CD906" w14:textId="77777777" w:rsidTr="00FA00FF">
        <w:trPr>
          <w:jc w:val="right"/>
        </w:trPr>
        <w:tc>
          <w:tcPr>
            <w:tcW w:w="1418" w:type="dxa"/>
          </w:tcPr>
          <w:p w14:paraId="52B47A88"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HMSA-TDT</w:t>
            </w:r>
          </w:p>
          <w:p w14:paraId="7A7777C2" w14:textId="70CD963C"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w:t>
            </w:r>
          </w:p>
        </w:tc>
        <w:tc>
          <w:tcPr>
            <w:tcW w:w="1701" w:type="dxa"/>
          </w:tcPr>
          <w:p w14:paraId="543A4583" w14:textId="09645D9D"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24.2</w:t>
            </w:r>
          </w:p>
        </w:tc>
        <w:tc>
          <w:tcPr>
            <w:tcW w:w="1134" w:type="dxa"/>
          </w:tcPr>
          <w:p w14:paraId="5A898C21" w14:textId="5843973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69D1AA26" w14:textId="340C1F4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2B795DAE" w14:textId="5019810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6A0BA8EF" w14:textId="7D788C6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CD3B65" w:rsidRPr="000E0C81" w14:paraId="69D54808" w14:textId="77777777" w:rsidTr="00FA00FF">
        <w:trPr>
          <w:jc w:val="right"/>
        </w:trPr>
        <w:tc>
          <w:tcPr>
            <w:tcW w:w="1418" w:type="dxa"/>
          </w:tcPr>
          <w:p w14:paraId="1A096C0B"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HMSA-TDT</w:t>
            </w:r>
          </w:p>
          <w:p w14:paraId="41A872F7" w14:textId="7682995D"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w:t>
            </w:r>
          </w:p>
        </w:tc>
        <w:tc>
          <w:tcPr>
            <w:tcW w:w="1701" w:type="dxa"/>
          </w:tcPr>
          <w:p w14:paraId="764F4971" w14:textId="6A67FE1D"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24.3</w:t>
            </w:r>
          </w:p>
        </w:tc>
        <w:tc>
          <w:tcPr>
            <w:tcW w:w="1134" w:type="dxa"/>
          </w:tcPr>
          <w:p w14:paraId="5AC15A7A" w14:textId="14AF9D4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46B8DFD9" w14:textId="3032178B"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3D706664" w14:textId="0CBE0C6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1C14ED03" w14:textId="71EED49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CD3B65" w:rsidRPr="000E0C81" w14:paraId="0D4691A1" w14:textId="77777777" w:rsidTr="00FA00FF">
        <w:trPr>
          <w:jc w:val="right"/>
        </w:trPr>
        <w:tc>
          <w:tcPr>
            <w:tcW w:w="1418" w:type="dxa"/>
          </w:tcPr>
          <w:p w14:paraId="7323FCAD" w14:textId="77670C7B"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GHU-TDT</w:t>
            </w:r>
          </w:p>
          <w:p w14:paraId="07C21CDC" w14:textId="328C9393"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w:t>
            </w:r>
          </w:p>
        </w:tc>
        <w:tc>
          <w:tcPr>
            <w:tcW w:w="1701" w:type="dxa"/>
          </w:tcPr>
          <w:p w14:paraId="3CD9E26A" w14:textId="56063D9A"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50.1</w:t>
            </w:r>
          </w:p>
        </w:tc>
        <w:tc>
          <w:tcPr>
            <w:tcW w:w="1134" w:type="dxa"/>
          </w:tcPr>
          <w:p w14:paraId="0DCFC2B8" w14:textId="725F54E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766DC7E2" w14:textId="4E4972BE"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6C9A2E66" w14:textId="72C3C5DA"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71F2DE49" w14:textId="5B8A2C70"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CD3B65" w:rsidRPr="000E0C81" w14:paraId="4204076B" w14:textId="77777777" w:rsidTr="00FA00FF">
        <w:trPr>
          <w:jc w:val="right"/>
        </w:trPr>
        <w:tc>
          <w:tcPr>
            <w:tcW w:w="1418" w:type="dxa"/>
          </w:tcPr>
          <w:p w14:paraId="63EC9873"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HGHU-TDT</w:t>
            </w:r>
          </w:p>
          <w:p w14:paraId="40901230" w14:textId="06A16992"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lastRenderedPageBreak/>
              <w:t>50</w:t>
            </w:r>
          </w:p>
        </w:tc>
        <w:tc>
          <w:tcPr>
            <w:tcW w:w="1701" w:type="dxa"/>
          </w:tcPr>
          <w:p w14:paraId="721699B2" w14:textId="4876168F"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lastRenderedPageBreak/>
              <w:t>50.2</w:t>
            </w:r>
          </w:p>
        </w:tc>
        <w:tc>
          <w:tcPr>
            <w:tcW w:w="1134" w:type="dxa"/>
          </w:tcPr>
          <w:p w14:paraId="68132ED5" w14:textId="5ED7A26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42F8943E" w14:textId="117EEBFE"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555BF9D2" w14:textId="4D30322F"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448BCB53" w14:textId="4D0216C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CD3B65" w:rsidRPr="000E0C81" w14:paraId="0CA3A7CC" w14:textId="77777777" w:rsidTr="00FA00FF">
        <w:trPr>
          <w:jc w:val="right"/>
        </w:trPr>
        <w:tc>
          <w:tcPr>
            <w:tcW w:w="1418" w:type="dxa"/>
          </w:tcPr>
          <w:p w14:paraId="795BA7D4"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lastRenderedPageBreak/>
              <w:t>X</w:t>
            </w:r>
            <w:r w:rsidRPr="000E0C81">
              <w:rPr>
                <w:rFonts w:ascii="ITC Avant Garde" w:hAnsi="ITC Avant Garde"/>
                <w:bCs/>
                <w:sz w:val="2"/>
                <w:szCs w:val="2"/>
              </w:rPr>
              <w:t xml:space="preserve"> </w:t>
            </w:r>
            <w:r w:rsidRPr="000E0C81">
              <w:rPr>
                <w:rFonts w:ascii="ITC Avant Garde" w:hAnsi="ITC Avant Garde"/>
                <w:bCs/>
                <w:sz w:val="16"/>
                <w:szCs w:val="16"/>
              </w:rPr>
              <w:t>HGHU-TDT</w:t>
            </w:r>
          </w:p>
          <w:p w14:paraId="64AF4349" w14:textId="4C426D25"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w:t>
            </w:r>
          </w:p>
        </w:tc>
        <w:tc>
          <w:tcPr>
            <w:tcW w:w="1701" w:type="dxa"/>
          </w:tcPr>
          <w:p w14:paraId="32B530CB" w14:textId="754C4F14"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50.3</w:t>
            </w:r>
          </w:p>
        </w:tc>
        <w:tc>
          <w:tcPr>
            <w:tcW w:w="1134" w:type="dxa"/>
          </w:tcPr>
          <w:p w14:paraId="6C1DBD73" w14:textId="6430CB1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4BF9DF96" w14:textId="3EEC731F"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4C034C3E" w14:textId="10093B77"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3590BCB1" w14:textId="4D3AF77B"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CD3B65" w:rsidRPr="000E0C81" w14:paraId="0BFAA768" w14:textId="77777777" w:rsidTr="00FA00FF">
        <w:trPr>
          <w:jc w:val="right"/>
        </w:trPr>
        <w:tc>
          <w:tcPr>
            <w:tcW w:w="1418" w:type="dxa"/>
          </w:tcPr>
          <w:p w14:paraId="3C826FE6" w14:textId="6830B285"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GJR-TDT</w:t>
            </w:r>
          </w:p>
          <w:p w14:paraId="42960295" w14:textId="0B829806"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w:t>
            </w:r>
          </w:p>
        </w:tc>
        <w:tc>
          <w:tcPr>
            <w:tcW w:w="1701" w:type="dxa"/>
          </w:tcPr>
          <w:p w14:paraId="0FEDE02E" w14:textId="2C0EC512"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50.1</w:t>
            </w:r>
          </w:p>
        </w:tc>
        <w:tc>
          <w:tcPr>
            <w:tcW w:w="1134" w:type="dxa"/>
          </w:tcPr>
          <w:p w14:paraId="33BDF437" w14:textId="6A350CD0"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194EC1F7" w14:textId="10396D52"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7D73EE5A" w14:textId="0623898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638BF9CA" w14:textId="1C5FD65D"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CD3B65" w:rsidRPr="000E0C81" w14:paraId="6654B64C" w14:textId="77777777" w:rsidTr="00FA00FF">
        <w:trPr>
          <w:jc w:val="right"/>
        </w:trPr>
        <w:tc>
          <w:tcPr>
            <w:tcW w:w="1418" w:type="dxa"/>
          </w:tcPr>
          <w:p w14:paraId="778E96C4"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HGJR-TDT</w:t>
            </w:r>
          </w:p>
          <w:p w14:paraId="4E25411D" w14:textId="343AD04B"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w:t>
            </w:r>
          </w:p>
        </w:tc>
        <w:tc>
          <w:tcPr>
            <w:tcW w:w="1701" w:type="dxa"/>
          </w:tcPr>
          <w:p w14:paraId="063FD6F2" w14:textId="4DAB016E"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50.2</w:t>
            </w:r>
          </w:p>
        </w:tc>
        <w:tc>
          <w:tcPr>
            <w:tcW w:w="1134" w:type="dxa"/>
          </w:tcPr>
          <w:p w14:paraId="5A25BA7C" w14:textId="23AF6ADB"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74700634" w14:textId="1BA30876"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08AAECF5" w14:textId="5888537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2051346B" w14:textId="00F793DE"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CD3B65" w:rsidRPr="000E0C81" w14:paraId="234DEB11" w14:textId="77777777" w:rsidTr="00FA00FF">
        <w:trPr>
          <w:jc w:val="right"/>
        </w:trPr>
        <w:tc>
          <w:tcPr>
            <w:tcW w:w="1418" w:type="dxa"/>
          </w:tcPr>
          <w:p w14:paraId="4F55A716" w14:textId="77777777" w:rsidR="00D527B9"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HGJR-TDT</w:t>
            </w:r>
          </w:p>
          <w:p w14:paraId="30487510" w14:textId="23F7C8AB" w:rsidR="00CD3B65" w:rsidRPr="000E0C81" w:rsidRDefault="00D527B9" w:rsidP="00D527B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w:t>
            </w:r>
          </w:p>
        </w:tc>
        <w:tc>
          <w:tcPr>
            <w:tcW w:w="1701" w:type="dxa"/>
          </w:tcPr>
          <w:p w14:paraId="66BFBB7B" w14:textId="49A5F1D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50.3</w:t>
            </w:r>
          </w:p>
        </w:tc>
        <w:tc>
          <w:tcPr>
            <w:tcW w:w="1134" w:type="dxa"/>
          </w:tcPr>
          <w:p w14:paraId="64884143" w14:textId="34F05AA1"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5A3C908A" w14:textId="03D1A810"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6081D8DF" w14:textId="1D291710"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7069BB93" w14:textId="4C66873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CD3B65" w:rsidRPr="000E0C81" w14:paraId="35DB3778" w14:textId="77777777" w:rsidTr="00FA00FF">
        <w:trPr>
          <w:jc w:val="right"/>
        </w:trPr>
        <w:tc>
          <w:tcPr>
            <w:tcW w:w="1418" w:type="dxa"/>
          </w:tcPr>
          <w:p w14:paraId="21F359C0" w14:textId="65DDBCD8"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GJI-TDT</w:t>
            </w:r>
          </w:p>
          <w:p w14:paraId="03D84AAC" w14:textId="03916D80"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43</w:t>
            </w:r>
          </w:p>
        </w:tc>
        <w:tc>
          <w:tcPr>
            <w:tcW w:w="1701" w:type="dxa"/>
          </w:tcPr>
          <w:p w14:paraId="1BB5537F" w14:textId="7D228A8F"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43.1</w:t>
            </w:r>
          </w:p>
        </w:tc>
        <w:tc>
          <w:tcPr>
            <w:tcW w:w="1134" w:type="dxa"/>
          </w:tcPr>
          <w:p w14:paraId="1650ECA8" w14:textId="312A7F9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3993A161" w14:textId="466DB692"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6FA2D07D" w14:textId="7A01DC66"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54254BD6" w14:textId="34711B5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CD3B65" w:rsidRPr="000E0C81" w14:paraId="677BA8CB" w14:textId="77777777" w:rsidTr="00FA00FF">
        <w:trPr>
          <w:jc w:val="right"/>
        </w:trPr>
        <w:tc>
          <w:tcPr>
            <w:tcW w:w="1418" w:type="dxa"/>
          </w:tcPr>
          <w:p w14:paraId="37050425" w14:textId="77777777" w:rsidR="005E14D9" w:rsidRPr="000E0C81" w:rsidRDefault="005E14D9" w:rsidP="005E14D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HGJI-TDT</w:t>
            </w:r>
          </w:p>
          <w:p w14:paraId="257DDF79" w14:textId="567CCAE5" w:rsidR="00CD3B65" w:rsidRPr="000E0C81" w:rsidRDefault="005E14D9" w:rsidP="005E14D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43</w:t>
            </w:r>
          </w:p>
        </w:tc>
        <w:tc>
          <w:tcPr>
            <w:tcW w:w="1701" w:type="dxa"/>
          </w:tcPr>
          <w:p w14:paraId="68F2E46B" w14:textId="7232637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43.2</w:t>
            </w:r>
          </w:p>
        </w:tc>
        <w:tc>
          <w:tcPr>
            <w:tcW w:w="1134" w:type="dxa"/>
          </w:tcPr>
          <w:p w14:paraId="4931D74E" w14:textId="121ED966"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181D9D89" w14:textId="4486D99F"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43314E36" w14:textId="0457921D"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5592455B" w14:textId="2E8D24D9"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CD3B65" w:rsidRPr="000E0C81" w14:paraId="439BFF4A" w14:textId="77777777" w:rsidTr="00FA00FF">
        <w:trPr>
          <w:jc w:val="right"/>
        </w:trPr>
        <w:tc>
          <w:tcPr>
            <w:tcW w:w="1418" w:type="dxa"/>
          </w:tcPr>
          <w:p w14:paraId="0C8089AA" w14:textId="77777777" w:rsidR="005E14D9" w:rsidRPr="000E0C81" w:rsidRDefault="005E14D9" w:rsidP="005E14D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HGJI-TDT</w:t>
            </w:r>
          </w:p>
          <w:p w14:paraId="6996141F" w14:textId="3A2DE366" w:rsidR="00CD3B65" w:rsidRPr="000E0C81" w:rsidRDefault="005E14D9" w:rsidP="005E14D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43</w:t>
            </w:r>
          </w:p>
        </w:tc>
        <w:tc>
          <w:tcPr>
            <w:tcW w:w="1701" w:type="dxa"/>
          </w:tcPr>
          <w:p w14:paraId="3D8EE7E4" w14:textId="77CB6927"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43.3</w:t>
            </w:r>
          </w:p>
        </w:tc>
        <w:tc>
          <w:tcPr>
            <w:tcW w:w="1134" w:type="dxa"/>
          </w:tcPr>
          <w:p w14:paraId="2E62EE9F" w14:textId="518DF294"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2469069B" w14:textId="4DA009E2"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6C2F2EAA" w14:textId="0FA7EF1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691E1F19" w14:textId="388BB326"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r w:rsidR="00CD3B65" w:rsidRPr="000E0C81" w14:paraId="1E889627" w14:textId="77777777" w:rsidTr="00FA00FF">
        <w:trPr>
          <w:jc w:val="right"/>
        </w:trPr>
        <w:tc>
          <w:tcPr>
            <w:tcW w:w="1418" w:type="dxa"/>
          </w:tcPr>
          <w:p w14:paraId="5DC7A05B" w14:textId="2732D469" w:rsidR="00FA65F4" w:rsidRPr="000E0C81" w:rsidRDefault="00792658"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w:t>
            </w:r>
            <w:r w:rsidR="00FA65F4" w:rsidRPr="000E0C81">
              <w:rPr>
                <w:rFonts w:ascii="ITC Avant Garde" w:hAnsi="ITC Avant Garde"/>
                <w:bCs/>
                <w:sz w:val="16"/>
                <w:szCs w:val="16"/>
              </w:rPr>
              <w:t>GCO-TDT</w:t>
            </w:r>
          </w:p>
          <w:p w14:paraId="49D5BA1C" w14:textId="62648D52"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39</w:t>
            </w:r>
          </w:p>
        </w:tc>
        <w:tc>
          <w:tcPr>
            <w:tcW w:w="1701" w:type="dxa"/>
          </w:tcPr>
          <w:p w14:paraId="2751959F" w14:textId="468E7EC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39.1</w:t>
            </w:r>
          </w:p>
        </w:tc>
        <w:tc>
          <w:tcPr>
            <w:tcW w:w="1134" w:type="dxa"/>
          </w:tcPr>
          <w:p w14:paraId="7FE5B93E" w14:textId="63A32330"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HDTV</w:t>
            </w:r>
          </w:p>
        </w:tc>
        <w:tc>
          <w:tcPr>
            <w:tcW w:w="1559" w:type="dxa"/>
          </w:tcPr>
          <w:p w14:paraId="2B00807A" w14:textId="0489C26E"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11.0</w:t>
            </w:r>
          </w:p>
        </w:tc>
        <w:tc>
          <w:tcPr>
            <w:tcW w:w="1417" w:type="dxa"/>
          </w:tcPr>
          <w:p w14:paraId="4D4D9306" w14:textId="33F4AF3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340E2AB1" w14:textId="4CF25567"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w:t>
            </w:r>
          </w:p>
        </w:tc>
      </w:tr>
      <w:tr w:rsidR="00CD3B65" w:rsidRPr="000E0C81" w14:paraId="7557BB96" w14:textId="77777777" w:rsidTr="00FA00FF">
        <w:trPr>
          <w:jc w:val="right"/>
        </w:trPr>
        <w:tc>
          <w:tcPr>
            <w:tcW w:w="1418" w:type="dxa"/>
          </w:tcPr>
          <w:p w14:paraId="0166A2A0" w14:textId="77777777" w:rsidR="005E14D9" w:rsidRPr="000E0C81" w:rsidRDefault="005E14D9" w:rsidP="005E14D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HGCO-TDT</w:t>
            </w:r>
          </w:p>
          <w:p w14:paraId="6F501E06" w14:textId="59798713" w:rsidR="00CD3B65" w:rsidRPr="000E0C81" w:rsidRDefault="005E14D9" w:rsidP="005E14D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39</w:t>
            </w:r>
          </w:p>
        </w:tc>
        <w:tc>
          <w:tcPr>
            <w:tcW w:w="1701" w:type="dxa"/>
          </w:tcPr>
          <w:p w14:paraId="6F9CBC0C" w14:textId="07C31F65"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39.2</w:t>
            </w:r>
          </w:p>
        </w:tc>
        <w:tc>
          <w:tcPr>
            <w:tcW w:w="1134" w:type="dxa"/>
          </w:tcPr>
          <w:p w14:paraId="6AE6F98A" w14:textId="63982A66"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3A00139A" w14:textId="5F9F7A8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2FFCC726" w14:textId="042D317E"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0F70CC3B" w14:textId="54D06013"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MEDIA</w:t>
            </w:r>
          </w:p>
        </w:tc>
      </w:tr>
      <w:tr w:rsidR="00CD3B65" w:rsidRPr="000E0C81" w14:paraId="776CCFD8" w14:textId="77777777" w:rsidTr="00FA00FF">
        <w:trPr>
          <w:jc w:val="right"/>
        </w:trPr>
        <w:tc>
          <w:tcPr>
            <w:tcW w:w="1418" w:type="dxa"/>
          </w:tcPr>
          <w:p w14:paraId="263FD187" w14:textId="77777777" w:rsidR="005E14D9" w:rsidRPr="000E0C81" w:rsidRDefault="005E14D9" w:rsidP="005E14D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X</w:t>
            </w:r>
            <w:r w:rsidRPr="000E0C81">
              <w:rPr>
                <w:rFonts w:ascii="ITC Avant Garde" w:hAnsi="ITC Avant Garde"/>
                <w:bCs/>
                <w:sz w:val="2"/>
                <w:szCs w:val="2"/>
              </w:rPr>
              <w:t xml:space="preserve"> </w:t>
            </w:r>
            <w:r w:rsidRPr="000E0C81">
              <w:rPr>
                <w:rFonts w:ascii="ITC Avant Garde" w:hAnsi="ITC Avant Garde"/>
                <w:bCs/>
                <w:sz w:val="16"/>
                <w:szCs w:val="16"/>
              </w:rPr>
              <w:t>HGCO-TDT</w:t>
            </w:r>
          </w:p>
          <w:p w14:paraId="3A098192" w14:textId="7955DD04" w:rsidR="00CD3B65" w:rsidRPr="000E0C81" w:rsidRDefault="005E14D9" w:rsidP="005E14D9">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39</w:t>
            </w:r>
          </w:p>
        </w:tc>
        <w:tc>
          <w:tcPr>
            <w:tcW w:w="1701" w:type="dxa"/>
          </w:tcPr>
          <w:p w14:paraId="19BCA345" w14:textId="5902A6AC"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39.3</w:t>
            </w:r>
          </w:p>
        </w:tc>
        <w:tc>
          <w:tcPr>
            <w:tcW w:w="1134" w:type="dxa"/>
          </w:tcPr>
          <w:p w14:paraId="74D050C0" w14:textId="55C0F24B"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SDTV</w:t>
            </w:r>
          </w:p>
        </w:tc>
        <w:tc>
          <w:tcPr>
            <w:tcW w:w="1559" w:type="dxa"/>
          </w:tcPr>
          <w:p w14:paraId="76B6C8E9" w14:textId="661C10F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4.0</w:t>
            </w:r>
          </w:p>
        </w:tc>
        <w:tc>
          <w:tcPr>
            <w:tcW w:w="1417" w:type="dxa"/>
          </w:tcPr>
          <w:p w14:paraId="5D4699E3" w14:textId="5DC3DF3F"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MPEG-2</w:t>
            </w:r>
          </w:p>
        </w:tc>
        <w:tc>
          <w:tcPr>
            <w:tcW w:w="1361" w:type="dxa"/>
          </w:tcPr>
          <w:p w14:paraId="788A946B" w14:textId="3E5855F8" w:rsidR="00CD3B65" w:rsidRPr="000E0C81" w:rsidRDefault="00CD3B65" w:rsidP="00FA00FF">
            <w:pPr>
              <w:pStyle w:val="Prrafodelista"/>
              <w:spacing w:line="276" w:lineRule="auto"/>
              <w:ind w:left="0"/>
              <w:jc w:val="center"/>
              <w:rPr>
                <w:rFonts w:ascii="ITC Avant Garde" w:hAnsi="ITC Avant Garde"/>
                <w:bCs/>
                <w:sz w:val="16"/>
                <w:szCs w:val="16"/>
              </w:rPr>
            </w:pPr>
            <w:r w:rsidRPr="000E0C81">
              <w:rPr>
                <w:rFonts w:ascii="ITC Avant Garde" w:hAnsi="ITC Avant Garde"/>
                <w:bCs/>
                <w:sz w:val="16"/>
                <w:szCs w:val="16"/>
              </w:rPr>
              <w:t>Tv4 EXPRESA</w:t>
            </w:r>
          </w:p>
        </w:tc>
      </w:tr>
    </w:tbl>
    <w:p w14:paraId="68C0B755" w14:textId="77777777" w:rsidR="00994D8D" w:rsidRPr="000E0C81" w:rsidRDefault="00987F4D" w:rsidP="00994D8D">
      <w:pPr>
        <w:pStyle w:val="Prrafodelista"/>
        <w:numPr>
          <w:ilvl w:val="0"/>
          <w:numId w:val="21"/>
        </w:numPr>
        <w:spacing w:before="240" w:after="200" w:line="276" w:lineRule="auto"/>
        <w:jc w:val="both"/>
        <w:rPr>
          <w:rFonts w:ascii="ITC Avant Garde" w:hAnsi="ITC Avant Garde"/>
          <w:bCs/>
          <w:sz w:val="22"/>
          <w:szCs w:val="22"/>
        </w:rPr>
      </w:pPr>
      <w:r w:rsidRPr="000E0C81">
        <w:rPr>
          <w:rFonts w:ascii="ITC Avant Garde" w:hAnsi="ITC Avant Garde"/>
          <w:b/>
          <w:bCs/>
          <w:sz w:val="22"/>
          <w:szCs w:val="22"/>
        </w:rPr>
        <w:t>Fracción IV, Identidad del canal de programación.-</w:t>
      </w:r>
      <w:r w:rsidRPr="000E0C81">
        <w:rPr>
          <w:rFonts w:ascii="ITC Avant Garde" w:hAnsi="ITC Avant Garde"/>
          <w:bCs/>
          <w:sz w:val="22"/>
          <w:szCs w:val="22"/>
        </w:rPr>
        <w:t xml:space="preserve"> El Gobierno de Guanajuato</w:t>
      </w:r>
      <w:r w:rsidRPr="000E0C81">
        <w:rPr>
          <w:rFonts w:ascii="ITC Avant Garde" w:hAnsi="ITC Avant Garde" w:cs="Arial"/>
          <w:kern w:val="1"/>
          <w:sz w:val="22"/>
          <w:szCs w:val="22"/>
          <w:lang w:eastAsia="ar-SA"/>
        </w:rPr>
        <w:t xml:space="preserve">, </w:t>
      </w:r>
      <w:r w:rsidRPr="000E0C81">
        <w:rPr>
          <w:rFonts w:ascii="ITC Avant Garde" w:hAnsi="ITC Avant Garde"/>
          <w:bCs/>
          <w:sz w:val="22"/>
          <w:szCs w:val="22"/>
        </w:rPr>
        <w:t xml:space="preserve">a través de la información y documentación señalada en </w:t>
      </w:r>
      <w:r w:rsidR="00714BEC" w:rsidRPr="000E0C81">
        <w:rPr>
          <w:rFonts w:ascii="ITC Avant Garde" w:hAnsi="ITC Avant Garde"/>
          <w:bCs/>
          <w:sz w:val="22"/>
          <w:szCs w:val="22"/>
        </w:rPr>
        <w:t xml:space="preserve">los </w:t>
      </w:r>
      <w:r w:rsidRPr="000E0C81">
        <w:rPr>
          <w:rFonts w:ascii="ITC Avant Garde" w:hAnsi="ITC Avant Garde"/>
          <w:bCs/>
          <w:sz w:val="22"/>
          <w:szCs w:val="22"/>
        </w:rPr>
        <w:t>Antecedente</w:t>
      </w:r>
      <w:r w:rsidR="00714BEC" w:rsidRPr="000E0C81">
        <w:rPr>
          <w:rFonts w:ascii="ITC Avant Garde" w:hAnsi="ITC Avant Garde"/>
          <w:bCs/>
          <w:sz w:val="22"/>
          <w:szCs w:val="22"/>
        </w:rPr>
        <w:t>s</w:t>
      </w:r>
      <w:r w:rsidRPr="000E0C81">
        <w:rPr>
          <w:rFonts w:ascii="ITC Avant Garde" w:hAnsi="ITC Avant Garde"/>
          <w:bCs/>
          <w:sz w:val="22"/>
          <w:szCs w:val="22"/>
        </w:rPr>
        <w:t xml:space="preserve"> referido</w:t>
      </w:r>
      <w:r w:rsidR="00714BEC" w:rsidRPr="000E0C81">
        <w:rPr>
          <w:rFonts w:ascii="ITC Avant Garde" w:hAnsi="ITC Avant Garde"/>
          <w:bCs/>
          <w:sz w:val="22"/>
          <w:szCs w:val="22"/>
        </w:rPr>
        <w:t>s</w:t>
      </w:r>
      <w:r w:rsidRPr="000E0C81">
        <w:rPr>
          <w:rFonts w:ascii="ITC Avant Garde" w:hAnsi="ITC Avant Garde"/>
          <w:bCs/>
          <w:sz w:val="22"/>
          <w:szCs w:val="22"/>
        </w:rPr>
        <w:t>, indica la identidad de los canales de programación solicitados, señalando como nombre de los canales de programación “Tv4 MEDIA” y “Tv4 EXPRESA”,</w:t>
      </w:r>
      <w:r w:rsidR="00B41382" w:rsidRPr="000E0C81">
        <w:rPr>
          <w:rFonts w:ascii="ITC Avant Garde" w:hAnsi="ITC Avant Garde"/>
          <w:bCs/>
          <w:sz w:val="22"/>
          <w:szCs w:val="22"/>
        </w:rPr>
        <w:t xml:space="preserve"> en el orden indicado en el inciso anterior,</w:t>
      </w:r>
      <w:r w:rsidRPr="000E0C81">
        <w:rPr>
          <w:rFonts w:ascii="ITC Avant Garde" w:hAnsi="ITC Avant Garde"/>
          <w:bCs/>
          <w:sz w:val="22"/>
          <w:szCs w:val="22"/>
        </w:rPr>
        <w:t xml:space="preserve"> asimismo incluye los logotipos de estos, los cuales se encuentran impresos en la</w:t>
      </w:r>
      <w:r w:rsidR="00312C72" w:rsidRPr="000E0C81">
        <w:rPr>
          <w:rFonts w:ascii="ITC Avant Garde" w:hAnsi="ITC Avant Garde"/>
          <w:bCs/>
          <w:sz w:val="22"/>
          <w:szCs w:val="22"/>
        </w:rPr>
        <w:t>s</w:t>
      </w:r>
      <w:r w:rsidRPr="000E0C81">
        <w:rPr>
          <w:rFonts w:ascii="ITC Avant Garde" w:hAnsi="ITC Avant Garde"/>
          <w:bCs/>
          <w:sz w:val="22"/>
          <w:szCs w:val="22"/>
        </w:rPr>
        <w:t xml:space="preserve"> Solicitud</w:t>
      </w:r>
      <w:r w:rsidR="00312C72" w:rsidRPr="000E0C81">
        <w:rPr>
          <w:rFonts w:ascii="ITC Avant Garde" w:hAnsi="ITC Avant Garde"/>
          <w:bCs/>
          <w:sz w:val="22"/>
          <w:szCs w:val="22"/>
        </w:rPr>
        <w:t>es</w:t>
      </w:r>
      <w:r w:rsidRPr="000E0C81">
        <w:rPr>
          <w:rFonts w:ascii="ITC Avant Garde" w:hAnsi="ITC Avant Garde"/>
          <w:bCs/>
          <w:sz w:val="22"/>
          <w:szCs w:val="22"/>
        </w:rPr>
        <w:t xml:space="preserve"> de </w:t>
      </w:r>
      <w:r w:rsidRPr="000E0C81">
        <w:rPr>
          <w:rFonts w:ascii="ITC Avant Garde" w:hAnsi="ITC Avant Garde" w:cs="Arial"/>
          <w:kern w:val="1"/>
          <w:sz w:val="22"/>
          <w:szCs w:val="22"/>
          <w:lang w:eastAsia="ar-SA"/>
        </w:rPr>
        <w:t>Multiprogramación</w:t>
      </w:r>
      <w:r w:rsidRPr="000E0C81">
        <w:rPr>
          <w:rFonts w:ascii="ITC Avant Garde" w:hAnsi="ITC Avant Garde"/>
          <w:bCs/>
          <w:sz w:val="22"/>
          <w:szCs w:val="22"/>
        </w:rPr>
        <w:t>, y proporciona las barras programáticas que pretende incluir en los canales de programación, e indica la duración y periodicidad de cada componente.</w:t>
      </w:r>
    </w:p>
    <w:p w14:paraId="534FE168" w14:textId="77777777" w:rsidR="00994D8D" w:rsidRPr="000E0C81" w:rsidRDefault="00987F4D" w:rsidP="00994D8D">
      <w:pPr>
        <w:pStyle w:val="Prrafodelista"/>
        <w:numPr>
          <w:ilvl w:val="0"/>
          <w:numId w:val="21"/>
        </w:numPr>
        <w:spacing w:before="240" w:after="200" w:line="276" w:lineRule="auto"/>
        <w:jc w:val="both"/>
        <w:rPr>
          <w:rFonts w:ascii="ITC Avant Garde" w:hAnsi="ITC Avant Garde"/>
          <w:bCs/>
          <w:sz w:val="22"/>
          <w:szCs w:val="22"/>
        </w:rPr>
      </w:pPr>
      <w:r w:rsidRPr="000E0C81">
        <w:rPr>
          <w:rFonts w:ascii="ITC Avant Garde" w:hAnsi="ITC Avant Garde"/>
          <w:b/>
          <w:bCs/>
          <w:sz w:val="22"/>
          <w:szCs w:val="22"/>
        </w:rPr>
        <w:t>Fracción V, Horas de transmisión con una tecnología innovadora.-</w:t>
      </w:r>
      <w:r w:rsidRPr="000E0C81">
        <w:rPr>
          <w:rFonts w:ascii="ITC Avant Garde" w:hAnsi="ITC Avant Garde"/>
          <w:bCs/>
          <w:sz w:val="22"/>
          <w:szCs w:val="22"/>
        </w:rPr>
        <w:t xml:space="preserve"> Respecto del requisito relativo a la indicación del número de horas de programación a transmitir con una tecnología innovadora, tal como la televisión móvil a que se refiere la Política TDT, así como cualquier disposición jurídica aplicable, el Gobierno de Guanajuato</w:t>
      </w:r>
      <w:r w:rsidRPr="000E0C81">
        <w:rPr>
          <w:rFonts w:ascii="ITC Avant Garde" w:hAnsi="ITC Avant Garde" w:cs="Arial"/>
          <w:kern w:val="1"/>
          <w:sz w:val="22"/>
          <w:szCs w:val="22"/>
          <w:lang w:eastAsia="ar-SA"/>
        </w:rPr>
        <w:t xml:space="preserve"> </w:t>
      </w:r>
      <w:r w:rsidRPr="000E0C81">
        <w:rPr>
          <w:rFonts w:ascii="ITC Avant Garde" w:hAnsi="ITC Avant Garde"/>
          <w:bCs/>
          <w:sz w:val="22"/>
          <w:szCs w:val="22"/>
        </w:rPr>
        <w:t>informa que no se ubica en dichos supuestos, toda vez que la transmisión objeto de la</w:t>
      </w:r>
      <w:r w:rsidR="00312C72" w:rsidRPr="000E0C81">
        <w:rPr>
          <w:rFonts w:ascii="ITC Avant Garde" w:hAnsi="ITC Avant Garde"/>
          <w:bCs/>
          <w:sz w:val="22"/>
          <w:szCs w:val="22"/>
        </w:rPr>
        <w:t>s</w:t>
      </w:r>
      <w:r w:rsidRPr="000E0C81">
        <w:rPr>
          <w:rFonts w:ascii="ITC Avant Garde" w:hAnsi="ITC Avant Garde"/>
          <w:bCs/>
          <w:sz w:val="22"/>
          <w:szCs w:val="22"/>
        </w:rPr>
        <w:t xml:space="preserve"> Solicitud</w:t>
      </w:r>
      <w:r w:rsidR="00312C72" w:rsidRPr="000E0C81">
        <w:rPr>
          <w:rFonts w:ascii="ITC Avant Garde" w:hAnsi="ITC Avant Garde"/>
          <w:bCs/>
          <w:sz w:val="22"/>
          <w:szCs w:val="22"/>
        </w:rPr>
        <w:t>es</w:t>
      </w:r>
      <w:r w:rsidRPr="000E0C81">
        <w:rPr>
          <w:rFonts w:ascii="ITC Avant Garde" w:hAnsi="ITC Avant Garde"/>
          <w:bCs/>
          <w:sz w:val="22"/>
          <w:szCs w:val="22"/>
        </w:rPr>
        <w:t xml:space="preserve"> de Multiprogramación, no tiene como propósito realizar transmisiones de televisión móvil, así como tampoco la inclusión y prestación de otros servicios adicionales.</w:t>
      </w:r>
    </w:p>
    <w:p w14:paraId="6EEFDF9F" w14:textId="77777777" w:rsidR="00994D8D" w:rsidRPr="000E0C81" w:rsidRDefault="00987F4D" w:rsidP="00994D8D">
      <w:pPr>
        <w:pStyle w:val="Prrafodelista"/>
        <w:numPr>
          <w:ilvl w:val="0"/>
          <w:numId w:val="21"/>
        </w:numPr>
        <w:spacing w:before="240" w:after="200" w:line="276" w:lineRule="auto"/>
        <w:jc w:val="both"/>
        <w:rPr>
          <w:rFonts w:ascii="ITC Avant Garde" w:hAnsi="ITC Avant Garde"/>
          <w:bCs/>
          <w:sz w:val="22"/>
          <w:szCs w:val="22"/>
        </w:rPr>
      </w:pPr>
      <w:r w:rsidRPr="000E0C81">
        <w:rPr>
          <w:rFonts w:ascii="ITC Avant Garde" w:hAnsi="ITC Avant Garde"/>
          <w:b/>
          <w:bCs/>
          <w:sz w:val="22"/>
          <w:szCs w:val="22"/>
        </w:rPr>
        <w:lastRenderedPageBreak/>
        <w:t>Fracción VI, Fecha de inicio de transmisiones.-</w:t>
      </w:r>
      <w:r w:rsidRPr="000E0C81">
        <w:rPr>
          <w:rFonts w:ascii="ITC Avant Garde" w:hAnsi="ITC Avant Garde"/>
          <w:bCs/>
          <w:sz w:val="22"/>
          <w:szCs w:val="22"/>
        </w:rPr>
        <w:t xml:space="preserve"> El Gobierno de Guanajuato</w:t>
      </w:r>
      <w:r w:rsidRPr="000E0C81">
        <w:rPr>
          <w:rFonts w:ascii="ITC Avant Garde" w:hAnsi="ITC Avant Garde" w:cs="Arial"/>
          <w:kern w:val="1"/>
          <w:sz w:val="22"/>
          <w:szCs w:val="22"/>
          <w:lang w:eastAsia="ar-SA"/>
        </w:rPr>
        <w:t xml:space="preserve"> </w:t>
      </w:r>
      <w:r w:rsidRPr="000E0C81">
        <w:rPr>
          <w:rFonts w:ascii="ITC Avant Garde" w:hAnsi="ITC Avant Garde"/>
          <w:bCs/>
          <w:sz w:val="22"/>
          <w:szCs w:val="22"/>
        </w:rPr>
        <w:t xml:space="preserve">indica que para los canales de programación </w:t>
      </w:r>
      <w:r w:rsidR="00B41382" w:rsidRPr="000E0C81">
        <w:rPr>
          <w:rFonts w:ascii="ITC Avant Garde" w:hAnsi="ITC Avant Garde"/>
          <w:bCs/>
          <w:sz w:val="22"/>
          <w:szCs w:val="22"/>
        </w:rPr>
        <w:t xml:space="preserve">señalados en el numeral I, inciso c) del presente </w:t>
      </w:r>
      <w:r w:rsidR="00F82416" w:rsidRPr="000E0C81">
        <w:rPr>
          <w:rFonts w:ascii="ITC Avant Garde" w:hAnsi="ITC Avant Garde"/>
          <w:bCs/>
          <w:sz w:val="22"/>
          <w:szCs w:val="22"/>
        </w:rPr>
        <w:t>Considerando</w:t>
      </w:r>
      <w:r w:rsidRPr="000E0C81">
        <w:rPr>
          <w:rFonts w:ascii="ITC Avant Garde" w:hAnsi="ITC Avant Garde"/>
          <w:bCs/>
          <w:sz w:val="22"/>
          <w:szCs w:val="22"/>
        </w:rPr>
        <w:t>, la fecha en que pretende iniciar las transmisiones que deriven de la autorización de acceso a la multiprogramación es dentro de los diez días hábiles siguientes a la fecha en que sea legalmente notificada la autorización correspondiente.</w:t>
      </w:r>
    </w:p>
    <w:p w14:paraId="7EE6B59E" w14:textId="77777777" w:rsidR="00994D8D" w:rsidRPr="000E0C81" w:rsidRDefault="00987F4D" w:rsidP="00994D8D">
      <w:pPr>
        <w:pStyle w:val="Prrafodelista"/>
        <w:numPr>
          <w:ilvl w:val="0"/>
          <w:numId w:val="21"/>
        </w:numPr>
        <w:spacing w:before="240" w:after="200" w:line="276" w:lineRule="auto"/>
        <w:jc w:val="both"/>
        <w:rPr>
          <w:rFonts w:ascii="ITC Avant Garde" w:hAnsi="ITC Avant Garde"/>
          <w:bCs/>
          <w:sz w:val="22"/>
          <w:szCs w:val="22"/>
        </w:rPr>
      </w:pPr>
      <w:r w:rsidRPr="000E0C81">
        <w:rPr>
          <w:rFonts w:ascii="ITC Avant Garde" w:hAnsi="ITC Avant Garde"/>
          <w:b/>
          <w:bCs/>
          <w:sz w:val="22"/>
          <w:szCs w:val="22"/>
        </w:rPr>
        <w:t>Fracción VII, Cantidad de tiempo para mantener la identidad.-</w:t>
      </w:r>
      <w:r w:rsidRPr="000E0C81">
        <w:rPr>
          <w:rFonts w:ascii="ITC Avant Garde" w:hAnsi="ITC Avant Garde"/>
          <w:bCs/>
          <w:sz w:val="22"/>
          <w:szCs w:val="22"/>
        </w:rPr>
        <w:t xml:space="preserve"> El Gobierno de Guanajuato, indica que de manera indefinida pretende mantener la misma identidad de los canales de programación </w:t>
      </w:r>
      <w:r w:rsidR="00F82416" w:rsidRPr="000E0C81">
        <w:rPr>
          <w:rFonts w:ascii="ITC Avant Garde" w:hAnsi="ITC Avant Garde"/>
          <w:bCs/>
          <w:sz w:val="22"/>
          <w:szCs w:val="22"/>
        </w:rPr>
        <w:t>en multiprogramación</w:t>
      </w:r>
      <w:r w:rsidRPr="000E0C81">
        <w:rPr>
          <w:rFonts w:ascii="ITC Avant Garde" w:hAnsi="ITC Avant Garde"/>
          <w:bCs/>
          <w:sz w:val="22"/>
          <w:szCs w:val="22"/>
        </w:rPr>
        <w:t>; y</w:t>
      </w:r>
    </w:p>
    <w:p w14:paraId="7BA51E73" w14:textId="77777777" w:rsidR="00994D8D" w:rsidRPr="000E0C81" w:rsidRDefault="00987F4D" w:rsidP="00994D8D">
      <w:pPr>
        <w:pStyle w:val="Prrafodelista"/>
        <w:numPr>
          <w:ilvl w:val="0"/>
          <w:numId w:val="21"/>
        </w:numPr>
        <w:spacing w:before="240" w:after="200" w:line="276" w:lineRule="auto"/>
        <w:jc w:val="both"/>
        <w:rPr>
          <w:rFonts w:ascii="ITC Avant Garde" w:hAnsi="ITC Avant Garde"/>
          <w:bCs/>
          <w:sz w:val="22"/>
          <w:szCs w:val="22"/>
        </w:rPr>
      </w:pPr>
      <w:r w:rsidRPr="000E0C81">
        <w:rPr>
          <w:rFonts w:ascii="ITC Avant Garde" w:hAnsi="ITC Avant Garde"/>
          <w:b/>
          <w:bCs/>
          <w:sz w:val="22"/>
          <w:szCs w:val="22"/>
        </w:rPr>
        <w:t>Fracción VIII, Canal de programación ofrecido con retraso en las transmisiones.-</w:t>
      </w:r>
      <w:r w:rsidRPr="000E0C81">
        <w:rPr>
          <w:rFonts w:ascii="ITC Avant Garde" w:hAnsi="ITC Avant Garde"/>
          <w:bCs/>
          <w:sz w:val="22"/>
          <w:szCs w:val="22"/>
        </w:rPr>
        <w:t xml:space="preserve"> El Gobierno de Guanajuato manifiesta que l</w:t>
      </w:r>
      <w:r w:rsidR="00F82416" w:rsidRPr="000E0C81">
        <w:rPr>
          <w:rFonts w:ascii="ITC Avant Garde" w:hAnsi="ITC Avant Garde"/>
          <w:bCs/>
          <w:sz w:val="22"/>
          <w:szCs w:val="22"/>
        </w:rPr>
        <w:t>os</w:t>
      </w:r>
      <w:r w:rsidRPr="000E0C81">
        <w:rPr>
          <w:rFonts w:ascii="ITC Avant Garde" w:hAnsi="ITC Avant Garde"/>
          <w:bCs/>
          <w:sz w:val="22"/>
          <w:szCs w:val="22"/>
        </w:rPr>
        <w:t xml:space="preserve"> canal</w:t>
      </w:r>
      <w:r w:rsidR="00F82416" w:rsidRPr="000E0C81">
        <w:rPr>
          <w:rFonts w:ascii="ITC Avant Garde" w:hAnsi="ITC Avant Garde"/>
          <w:bCs/>
          <w:sz w:val="22"/>
          <w:szCs w:val="22"/>
        </w:rPr>
        <w:t>es de programación señalados en el numeral I, inciso c) del presente Considerando</w:t>
      </w:r>
      <w:r w:rsidRPr="000E0C81">
        <w:rPr>
          <w:rFonts w:ascii="ITC Avant Garde" w:hAnsi="ITC Avant Garde"/>
          <w:bCs/>
          <w:sz w:val="22"/>
          <w:szCs w:val="22"/>
        </w:rPr>
        <w:t xml:space="preserve"> </w:t>
      </w:r>
      <w:r w:rsidR="00F82416" w:rsidRPr="000E0C81">
        <w:rPr>
          <w:rFonts w:ascii="ITC Avant Garde" w:hAnsi="ITC Avant Garde"/>
          <w:bCs/>
          <w:sz w:val="22"/>
          <w:szCs w:val="22"/>
        </w:rPr>
        <w:t xml:space="preserve">con terminación </w:t>
      </w:r>
      <w:r w:rsidRPr="000E0C81">
        <w:rPr>
          <w:rFonts w:ascii="ITC Avant Garde" w:hAnsi="ITC Avant Garde"/>
          <w:bCs/>
          <w:sz w:val="22"/>
          <w:szCs w:val="22"/>
        </w:rPr>
        <w:t>.2 transmitirá</w:t>
      </w:r>
      <w:r w:rsidR="000F5070" w:rsidRPr="000E0C81">
        <w:rPr>
          <w:rFonts w:ascii="ITC Avant Garde" w:hAnsi="ITC Avant Garde"/>
          <w:bCs/>
          <w:sz w:val="22"/>
          <w:szCs w:val="22"/>
        </w:rPr>
        <w:t>n</w:t>
      </w:r>
      <w:r w:rsidRPr="000E0C81">
        <w:rPr>
          <w:rFonts w:ascii="ITC Avant Garde" w:hAnsi="ITC Avant Garde"/>
          <w:bCs/>
          <w:sz w:val="22"/>
          <w:szCs w:val="22"/>
        </w:rPr>
        <w:t xml:space="preserve"> el mismo contenido de</w:t>
      </w:r>
      <w:r w:rsidR="00F82416" w:rsidRPr="000E0C81">
        <w:rPr>
          <w:rFonts w:ascii="ITC Avant Garde" w:hAnsi="ITC Avant Garde"/>
          <w:bCs/>
          <w:sz w:val="22"/>
          <w:szCs w:val="22"/>
        </w:rPr>
        <w:t xml:space="preserve"> </w:t>
      </w:r>
      <w:r w:rsidRPr="000E0C81">
        <w:rPr>
          <w:rFonts w:ascii="ITC Avant Garde" w:hAnsi="ITC Avant Garde"/>
          <w:bCs/>
          <w:sz w:val="22"/>
          <w:szCs w:val="22"/>
        </w:rPr>
        <w:t>l</w:t>
      </w:r>
      <w:r w:rsidR="00F82416" w:rsidRPr="000E0C81">
        <w:rPr>
          <w:rFonts w:ascii="ITC Avant Garde" w:hAnsi="ITC Avant Garde"/>
          <w:bCs/>
          <w:sz w:val="22"/>
          <w:szCs w:val="22"/>
        </w:rPr>
        <w:t>os</w:t>
      </w:r>
      <w:r w:rsidRPr="000E0C81">
        <w:rPr>
          <w:rFonts w:ascii="ITC Avant Garde" w:hAnsi="ITC Avant Garde"/>
          <w:bCs/>
          <w:sz w:val="22"/>
          <w:szCs w:val="22"/>
        </w:rPr>
        <w:t xml:space="preserve"> canal</w:t>
      </w:r>
      <w:r w:rsidR="00F82416" w:rsidRPr="000E0C81">
        <w:rPr>
          <w:rFonts w:ascii="ITC Avant Garde" w:hAnsi="ITC Avant Garde"/>
          <w:bCs/>
          <w:sz w:val="22"/>
          <w:szCs w:val="22"/>
        </w:rPr>
        <w:t>es</w:t>
      </w:r>
      <w:r w:rsidRPr="000E0C81">
        <w:rPr>
          <w:rFonts w:ascii="ITC Avant Garde" w:hAnsi="ITC Avant Garde"/>
          <w:bCs/>
          <w:sz w:val="22"/>
          <w:szCs w:val="22"/>
        </w:rPr>
        <w:t xml:space="preserve"> de programación </w:t>
      </w:r>
      <w:r w:rsidR="00F82416" w:rsidRPr="000E0C81">
        <w:rPr>
          <w:rFonts w:ascii="ITC Avant Garde" w:hAnsi="ITC Avant Garde"/>
          <w:bCs/>
          <w:sz w:val="22"/>
          <w:szCs w:val="22"/>
        </w:rPr>
        <w:t xml:space="preserve">con terminación </w:t>
      </w:r>
      <w:r w:rsidRPr="000E0C81">
        <w:rPr>
          <w:rFonts w:ascii="ITC Avant Garde" w:hAnsi="ITC Avant Garde"/>
          <w:bCs/>
          <w:sz w:val="22"/>
          <w:szCs w:val="22"/>
        </w:rPr>
        <w:t>.1 con un retraso de transmisión de una (1) hora, mezclado con programación diferente</w:t>
      </w:r>
      <w:r w:rsidR="008D06CD" w:rsidRPr="000E0C81">
        <w:rPr>
          <w:rFonts w:ascii="ITC Avant Garde" w:hAnsi="ITC Avant Garde"/>
          <w:bCs/>
          <w:sz w:val="22"/>
          <w:szCs w:val="22"/>
        </w:rPr>
        <w:t>,</w:t>
      </w:r>
      <w:r w:rsidRPr="000E0C81">
        <w:rPr>
          <w:rFonts w:ascii="ITC Avant Garde" w:hAnsi="ITC Avant Garde"/>
          <w:bCs/>
          <w:sz w:val="22"/>
          <w:szCs w:val="22"/>
        </w:rPr>
        <w:t xml:space="preserve"> y l</w:t>
      </w:r>
      <w:r w:rsidR="00F82416" w:rsidRPr="000E0C81">
        <w:rPr>
          <w:rFonts w:ascii="ITC Avant Garde" w:hAnsi="ITC Avant Garde"/>
          <w:bCs/>
          <w:sz w:val="22"/>
          <w:szCs w:val="22"/>
        </w:rPr>
        <w:t>os</w:t>
      </w:r>
      <w:r w:rsidRPr="000E0C81">
        <w:rPr>
          <w:rFonts w:ascii="ITC Avant Garde" w:hAnsi="ITC Avant Garde"/>
          <w:bCs/>
          <w:sz w:val="22"/>
          <w:szCs w:val="22"/>
        </w:rPr>
        <w:t xml:space="preserve"> canal</w:t>
      </w:r>
      <w:r w:rsidR="00F82416" w:rsidRPr="000E0C81">
        <w:rPr>
          <w:rFonts w:ascii="ITC Avant Garde" w:hAnsi="ITC Avant Garde"/>
          <w:bCs/>
          <w:sz w:val="22"/>
          <w:szCs w:val="22"/>
        </w:rPr>
        <w:t xml:space="preserve">es de programación con terminación </w:t>
      </w:r>
      <w:r w:rsidRPr="000E0C81">
        <w:rPr>
          <w:rFonts w:ascii="ITC Avant Garde" w:hAnsi="ITC Avant Garde"/>
          <w:bCs/>
          <w:sz w:val="22"/>
          <w:szCs w:val="22"/>
        </w:rPr>
        <w:t>.3 transmitirá</w:t>
      </w:r>
      <w:r w:rsidR="000F5070" w:rsidRPr="000E0C81">
        <w:rPr>
          <w:rFonts w:ascii="ITC Avant Garde" w:hAnsi="ITC Avant Garde"/>
          <w:bCs/>
          <w:sz w:val="22"/>
          <w:szCs w:val="22"/>
        </w:rPr>
        <w:t>n</w:t>
      </w:r>
      <w:r w:rsidRPr="000E0C81">
        <w:rPr>
          <w:rFonts w:ascii="ITC Avant Garde" w:hAnsi="ITC Avant Garde"/>
          <w:bCs/>
          <w:sz w:val="22"/>
          <w:szCs w:val="22"/>
        </w:rPr>
        <w:t xml:space="preserve"> el mismo contenido de</w:t>
      </w:r>
      <w:r w:rsidR="00F82416" w:rsidRPr="000E0C81">
        <w:rPr>
          <w:rFonts w:ascii="ITC Avant Garde" w:hAnsi="ITC Avant Garde"/>
          <w:bCs/>
          <w:sz w:val="22"/>
          <w:szCs w:val="22"/>
        </w:rPr>
        <w:t xml:space="preserve"> </w:t>
      </w:r>
      <w:r w:rsidRPr="000E0C81">
        <w:rPr>
          <w:rFonts w:ascii="ITC Avant Garde" w:hAnsi="ITC Avant Garde"/>
          <w:bCs/>
          <w:sz w:val="22"/>
          <w:szCs w:val="22"/>
        </w:rPr>
        <w:t>l</w:t>
      </w:r>
      <w:r w:rsidR="00F82416" w:rsidRPr="000E0C81">
        <w:rPr>
          <w:rFonts w:ascii="ITC Avant Garde" w:hAnsi="ITC Avant Garde"/>
          <w:bCs/>
          <w:sz w:val="22"/>
          <w:szCs w:val="22"/>
        </w:rPr>
        <w:t>os</w:t>
      </w:r>
      <w:r w:rsidRPr="000E0C81">
        <w:rPr>
          <w:rFonts w:ascii="ITC Avant Garde" w:hAnsi="ITC Avant Garde"/>
          <w:bCs/>
          <w:sz w:val="22"/>
          <w:szCs w:val="22"/>
        </w:rPr>
        <w:t xml:space="preserve"> canal</w:t>
      </w:r>
      <w:r w:rsidR="00F82416" w:rsidRPr="000E0C81">
        <w:rPr>
          <w:rFonts w:ascii="ITC Avant Garde" w:hAnsi="ITC Avant Garde"/>
          <w:bCs/>
          <w:sz w:val="22"/>
          <w:szCs w:val="22"/>
        </w:rPr>
        <w:t>es</w:t>
      </w:r>
      <w:r w:rsidRPr="000E0C81">
        <w:rPr>
          <w:rFonts w:ascii="ITC Avant Garde" w:hAnsi="ITC Avant Garde"/>
          <w:bCs/>
          <w:sz w:val="22"/>
          <w:szCs w:val="22"/>
        </w:rPr>
        <w:t xml:space="preserve"> de programación</w:t>
      </w:r>
      <w:r w:rsidR="00F82416" w:rsidRPr="000E0C81">
        <w:rPr>
          <w:rFonts w:ascii="ITC Avant Garde" w:hAnsi="ITC Avant Garde"/>
          <w:bCs/>
          <w:sz w:val="22"/>
          <w:szCs w:val="22"/>
        </w:rPr>
        <w:t xml:space="preserve"> con terminación</w:t>
      </w:r>
      <w:r w:rsidRPr="000E0C81">
        <w:rPr>
          <w:rFonts w:ascii="ITC Avant Garde" w:hAnsi="ITC Avant Garde"/>
          <w:bCs/>
          <w:sz w:val="22"/>
          <w:szCs w:val="22"/>
        </w:rPr>
        <w:t xml:space="preserve"> </w:t>
      </w:r>
      <w:r w:rsidR="00F82416" w:rsidRPr="000E0C81">
        <w:rPr>
          <w:rFonts w:ascii="ITC Avant Garde" w:hAnsi="ITC Avant Garde"/>
          <w:bCs/>
          <w:sz w:val="22"/>
          <w:szCs w:val="22"/>
        </w:rPr>
        <w:t>.</w:t>
      </w:r>
      <w:r w:rsidRPr="000E0C81">
        <w:rPr>
          <w:rFonts w:ascii="ITC Avant Garde" w:hAnsi="ITC Avant Garde"/>
          <w:bCs/>
          <w:sz w:val="22"/>
          <w:szCs w:val="22"/>
        </w:rPr>
        <w:t xml:space="preserve">1 con un retraso de transmisión de dos (2) horas, mezclado con programación diferente, esto es, los canales </w:t>
      </w:r>
      <w:r w:rsidR="00F82416" w:rsidRPr="000E0C81">
        <w:rPr>
          <w:rFonts w:ascii="ITC Avant Garde" w:hAnsi="ITC Avant Garde"/>
          <w:bCs/>
          <w:sz w:val="22"/>
          <w:szCs w:val="22"/>
        </w:rPr>
        <w:t xml:space="preserve">con terminación </w:t>
      </w:r>
      <w:r w:rsidRPr="000E0C81">
        <w:rPr>
          <w:rFonts w:ascii="ITC Avant Garde" w:hAnsi="ITC Avant Garde"/>
          <w:bCs/>
          <w:sz w:val="22"/>
          <w:szCs w:val="22"/>
        </w:rPr>
        <w:t>.2 y .3 que pretenden transmitir en multiprogramación no corresponden íntegramente a algún otro canal de programación que ya transmita en la referida zona de cobertura.</w:t>
      </w:r>
    </w:p>
    <w:p w14:paraId="2257E765" w14:textId="2B086205" w:rsidR="00994D8D" w:rsidRPr="000E0C81" w:rsidRDefault="00987F4D" w:rsidP="00994D8D">
      <w:pPr>
        <w:pStyle w:val="Prrafodelista"/>
        <w:numPr>
          <w:ilvl w:val="0"/>
          <w:numId w:val="22"/>
        </w:numPr>
        <w:autoSpaceDE w:val="0"/>
        <w:autoSpaceDN w:val="0"/>
        <w:adjustRightInd w:val="0"/>
        <w:spacing w:before="240" w:after="200" w:line="276" w:lineRule="auto"/>
        <w:jc w:val="both"/>
        <w:rPr>
          <w:rFonts w:ascii="ITC Avant Garde" w:hAnsi="ITC Avant Garde" w:cs="Arial"/>
          <w:b/>
          <w:kern w:val="1"/>
          <w:sz w:val="22"/>
          <w:szCs w:val="22"/>
          <w:lang w:eastAsia="ar-SA"/>
        </w:rPr>
      </w:pPr>
      <w:r w:rsidRPr="000E0C81">
        <w:rPr>
          <w:rFonts w:ascii="ITC Avant Garde" w:hAnsi="ITC Avant Garde" w:cs="Arial"/>
          <w:b/>
          <w:kern w:val="1"/>
          <w:sz w:val="22"/>
          <w:szCs w:val="22"/>
          <w:lang w:eastAsia="ar-SA"/>
        </w:rPr>
        <w:t>Dictamen de la DGCR</w:t>
      </w:r>
    </w:p>
    <w:p w14:paraId="4C2E14CC" w14:textId="77777777" w:rsidR="00994D8D" w:rsidRPr="000E0C81" w:rsidRDefault="00987F4D" w:rsidP="00994D8D">
      <w:pPr>
        <w:autoSpaceDE w:val="0"/>
        <w:autoSpaceDN w:val="0"/>
        <w:adjustRightInd w:val="0"/>
        <w:spacing w:before="240"/>
        <w:jc w:val="both"/>
        <w:rPr>
          <w:rFonts w:ascii="ITC Avant Garde" w:hAnsi="ITC Avant Garde" w:cs="Arial"/>
          <w:kern w:val="1"/>
          <w:lang w:eastAsia="ar-SA"/>
        </w:rPr>
      </w:pPr>
      <w:r w:rsidRPr="000E0C81">
        <w:rPr>
          <w:rFonts w:ascii="ITC Avant Garde" w:hAnsi="ITC Avant Garde" w:cs="Arial"/>
          <w:kern w:val="1"/>
          <w:lang w:eastAsia="ar-SA"/>
        </w:rPr>
        <w:t>La DGCR a través de</w:t>
      </w:r>
      <w:r w:rsidR="005134D9" w:rsidRPr="000E0C81">
        <w:rPr>
          <w:rFonts w:ascii="ITC Avant Garde" w:hAnsi="ITC Avant Garde" w:cs="Arial"/>
          <w:kern w:val="1"/>
          <w:lang w:eastAsia="ar-SA"/>
        </w:rPr>
        <w:t xml:space="preserve"> </w:t>
      </w:r>
      <w:r w:rsidRPr="000E0C81">
        <w:rPr>
          <w:rFonts w:ascii="ITC Avant Garde" w:hAnsi="ITC Avant Garde" w:cs="Arial"/>
          <w:kern w:val="1"/>
          <w:lang w:eastAsia="ar-SA"/>
        </w:rPr>
        <w:t>l</w:t>
      </w:r>
      <w:r w:rsidR="005134D9" w:rsidRPr="000E0C81">
        <w:rPr>
          <w:rFonts w:ascii="ITC Avant Garde" w:hAnsi="ITC Avant Garde" w:cs="Arial"/>
          <w:kern w:val="1"/>
          <w:lang w:eastAsia="ar-SA"/>
        </w:rPr>
        <w:t>os</w:t>
      </w:r>
      <w:r w:rsidRPr="000E0C81">
        <w:rPr>
          <w:rFonts w:ascii="ITC Avant Garde" w:hAnsi="ITC Avant Garde" w:cs="Arial"/>
          <w:kern w:val="1"/>
          <w:lang w:eastAsia="ar-SA"/>
        </w:rPr>
        <w:t xml:space="preserve"> oficio</w:t>
      </w:r>
      <w:r w:rsidR="005134D9" w:rsidRPr="000E0C81">
        <w:rPr>
          <w:rFonts w:ascii="ITC Avant Garde" w:hAnsi="ITC Avant Garde" w:cs="Arial"/>
          <w:kern w:val="1"/>
          <w:lang w:eastAsia="ar-SA"/>
        </w:rPr>
        <w:t>s señalados en el Antecedente XI</w:t>
      </w:r>
      <w:r w:rsidR="007406B5" w:rsidRPr="000E0C81">
        <w:rPr>
          <w:rFonts w:ascii="ITC Avant Garde" w:hAnsi="ITC Avant Garde" w:cs="Arial"/>
          <w:kern w:val="1"/>
          <w:lang w:eastAsia="ar-SA"/>
        </w:rPr>
        <w:t>II</w:t>
      </w:r>
      <w:r w:rsidR="005134D9" w:rsidRPr="000E0C81">
        <w:rPr>
          <w:rFonts w:ascii="ITC Avant Garde" w:hAnsi="ITC Avant Garde" w:cs="Arial"/>
          <w:kern w:val="1"/>
          <w:lang w:eastAsia="ar-SA"/>
        </w:rPr>
        <w:t xml:space="preserve"> de la presente Resolución</w:t>
      </w:r>
      <w:r w:rsidRPr="000E0C81">
        <w:rPr>
          <w:rFonts w:ascii="ITC Avant Garde" w:hAnsi="ITC Avant Garde" w:cs="Arial"/>
          <w:kern w:val="1"/>
          <w:lang w:eastAsia="ar-SA"/>
        </w:rPr>
        <w:t>, emitió l</w:t>
      </w:r>
      <w:r w:rsidR="005134D9" w:rsidRPr="000E0C81">
        <w:rPr>
          <w:rFonts w:ascii="ITC Avant Garde" w:hAnsi="ITC Avant Garde" w:cs="Arial"/>
          <w:kern w:val="1"/>
          <w:lang w:eastAsia="ar-SA"/>
        </w:rPr>
        <w:t>os</w:t>
      </w:r>
      <w:r w:rsidRPr="000E0C81">
        <w:rPr>
          <w:rFonts w:ascii="ITC Avant Garde" w:hAnsi="ITC Avant Garde" w:cs="Arial"/>
          <w:kern w:val="1"/>
          <w:lang w:eastAsia="ar-SA"/>
        </w:rPr>
        <w:t xml:space="preserve"> </w:t>
      </w:r>
      <w:r w:rsidR="005134D9" w:rsidRPr="000E0C81">
        <w:rPr>
          <w:rFonts w:ascii="ITC Avant Garde" w:hAnsi="ITC Avant Garde" w:cs="Arial"/>
          <w:kern w:val="1"/>
          <w:lang w:eastAsia="ar-SA"/>
        </w:rPr>
        <w:t>dictámenes</w:t>
      </w:r>
      <w:r w:rsidRPr="000E0C81">
        <w:rPr>
          <w:rFonts w:ascii="ITC Avant Garde" w:hAnsi="ITC Avant Garde" w:cs="Arial"/>
          <w:kern w:val="1"/>
          <w:lang w:eastAsia="ar-SA"/>
        </w:rPr>
        <w:t xml:space="preserve"> respecto de la</w:t>
      </w:r>
      <w:r w:rsidR="005134D9" w:rsidRPr="000E0C81">
        <w:rPr>
          <w:rFonts w:ascii="ITC Avant Garde" w:hAnsi="ITC Avant Garde" w:cs="Arial"/>
          <w:kern w:val="1"/>
          <w:lang w:eastAsia="ar-SA"/>
        </w:rPr>
        <w:t>s</w:t>
      </w:r>
      <w:r w:rsidRPr="000E0C81">
        <w:rPr>
          <w:rFonts w:ascii="ITC Avant Garde" w:hAnsi="ITC Avant Garde" w:cs="Arial"/>
          <w:kern w:val="1"/>
          <w:lang w:eastAsia="ar-SA"/>
        </w:rPr>
        <w:t xml:space="preserve"> Solicitud</w:t>
      </w:r>
      <w:r w:rsidR="005134D9" w:rsidRPr="000E0C81">
        <w:rPr>
          <w:rFonts w:ascii="ITC Avant Garde" w:hAnsi="ITC Avant Garde" w:cs="Arial"/>
          <w:kern w:val="1"/>
          <w:lang w:eastAsia="ar-SA"/>
        </w:rPr>
        <w:t>es</w:t>
      </w:r>
      <w:r w:rsidRPr="000E0C81">
        <w:rPr>
          <w:rFonts w:ascii="ITC Avant Garde" w:hAnsi="ITC Avant Garde" w:cs="Arial"/>
          <w:kern w:val="1"/>
          <w:lang w:eastAsia="ar-SA"/>
        </w:rPr>
        <w:t xml:space="preserve"> de Multiprogramación, en l</w:t>
      </w:r>
      <w:r w:rsidR="005134D9" w:rsidRPr="000E0C81">
        <w:rPr>
          <w:rFonts w:ascii="ITC Avant Garde" w:hAnsi="ITC Avant Garde" w:cs="Arial"/>
          <w:kern w:val="1"/>
          <w:lang w:eastAsia="ar-SA"/>
        </w:rPr>
        <w:t>os</w:t>
      </w:r>
      <w:r w:rsidRPr="000E0C81">
        <w:rPr>
          <w:rFonts w:ascii="ITC Avant Garde" w:hAnsi="ITC Avant Garde" w:cs="Arial"/>
          <w:kern w:val="1"/>
          <w:lang w:eastAsia="ar-SA"/>
        </w:rPr>
        <w:t xml:space="preserve"> que determina el cumplimiento pleno de todos los requisitos establecidos en el artículo 9 de los Lineamientos y, al efecto, l</w:t>
      </w:r>
      <w:r w:rsidR="00014B58" w:rsidRPr="000E0C81">
        <w:rPr>
          <w:rFonts w:ascii="ITC Avant Garde" w:hAnsi="ITC Avant Garde" w:cs="Arial"/>
          <w:kern w:val="1"/>
          <w:lang w:eastAsia="ar-SA"/>
        </w:rPr>
        <w:t>os</w:t>
      </w:r>
      <w:r w:rsidRPr="000E0C81">
        <w:rPr>
          <w:rFonts w:ascii="ITC Avant Garde" w:hAnsi="ITC Avant Garde" w:cs="Arial"/>
          <w:kern w:val="1"/>
          <w:lang w:eastAsia="ar-SA"/>
        </w:rPr>
        <w:t xml:space="preserve"> propio</w:t>
      </w:r>
      <w:r w:rsidR="005E2495" w:rsidRPr="000E0C81">
        <w:rPr>
          <w:rFonts w:ascii="ITC Avant Garde" w:hAnsi="ITC Avant Garde" w:cs="Arial"/>
          <w:kern w:val="1"/>
          <w:lang w:eastAsia="ar-SA"/>
        </w:rPr>
        <w:t>s</w:t>
      </w:r>
      <w:r w:rsidRPr="000E0C81">
        <w:rPr>
          <w:rFonts w:ascii="ITC Avant Garde" w:hAnsi="ITC Avant Garde" w:cs="Arial"/>
          <w:kern w:val="1"/>
          <w:lang w:eastAsia="ar-SA"/>
        </w:rPr>
        <w:t xml:space="preserve"> </w:t>
      </w:r>
      <w:r w:rsidR="00014B58" w:rsidRPr="000E0C81">
        <w:rPr>
          <w:rFonts w:ascii="ITC Avant Garde" w:hAnsi="ITC Avant Garde" w:cs="Arial"/>
          <w:kern w:val="1"/>
          <w:lang w:eastAsia="ar-SA"/>
        </w:rPr>
        <w:t>dictámenes</w:t>
      </w:r>
      <w:r w:rsidRPr="000E0C81">
        <w:rPr>
          <w:rFonts w:ascii="ITC Avant Garde" w:hAnsi="ITC Avant Garde" w:cs="Arial"/>
          <w:kern w:val="1"/>
          <w:lang w:eastAsia="ar-SA"/>
        </w:rPr>
        <w:t xml:space="preserve"> establece</w:t>
      </w:r>
      <w:r w:rsidR="00014B58" w:rsidRPr="000E0C81">
        <w:rPr>
          <w:rFonts w:ascii="ITC Avant Garde" w:hAnsi="ITC Avant Garde" w:cs="Arial"/>
          <w:kern w:val="1"/>
          <w:lang w:eastAsia="ar-SA"/>
        </w:rPr>
        <w:t>n</w:t>
      </w:r>
      <w:r w:rsidRPr="000E0C81">
        <w:rPr>
          <w:rFonts w:ascii="ITC Avant Garde" w:hAnsi="ITC Avant Garde" w:cs="Arial"/>
          <w:kern w:val="1"/>
          <w:lang w:eastAsia="ar-SA"/>
        </w:rPr>
        <w:t xml:space="preserve"> que con la autorización correspondiente no se contravienen disposiciones técnicas, legales, reglamentarias y administrativas aplicables al caso concreto.</w:t>
      </w:r>
    </w:p>
    <w:p w14:paraId="5622BEC9" w14:textId="088E0A4E" w:rsidR="00994D8D" w:rsidRPr="000E0C81" w:rsidRDefault="00987F4D" w:rsidP="00994D8D">
      <w:pPr>
        <w:pStyle w:val="Prrafodelista"/>
        <w:numPr>
          <w:ilvl w:val="0"/>
          <w:numId w:val="22"/>
        </w:numPr>
        <w:autoSpaceDE w:val="0"/>
        <w:autoSpaceDN w:val="0"/>
        <w:adjustRightInd w:val="0"/>
        <w:spacing w:before="240" w:after="200" w:line="276" w:lineRule="auto"/>
        <w:jc w:val="both"/>
        <w:rPr>
          <w:rFonts w:ascii="ITC Avant Garde" w:hAnsi="ITC Avant Garde" w:cs="Arial"/>
          <w:b/>
          <w:kern w:val="1"/>
          <w:sz w:val="22"/>
          <w:szCs w:val="22"/>
          <w:lang w:eastAsia="ar-SA"/>
        </w:rPr>
      </w:pPr>
      <w:r w:rsidRPr="000E0C81">
        <w:rPr>
          <w:rFonts w:ascii="ITC Avant Garde" w:hAnsi="ITC Avant Garde" w:cs="Arial"/>
          <w:b/>
          <w:kern w:val="1"/>
          <w:sz w:val="22"/>
          <w:szCs w:val="22"/>
          <w:lang w:eastAsia="ar-SA"/>
        </w:rPr>
        <w:t>Opinión UMCA</w:t>
      </w:r>
    </w:p>
    <w:p w14:paraId="6585BFD0" w14:textId="77777777" w:rsidR="00994D8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color w:val="000000"/>
          <w:shd w:val="clear" w:color="auto" w:fill="FFFFFF"/>
        </w:rPr>
        <w:t>Por cuanto hace a la</w:t>
      </w:r>
      <w:r w:rsidR="00DC3405" w:rsidRPr="000E0C81">
        <w:rPr>
          <w:rFonts w:ascii="ITC Avant Garde" w:hAnsi="ITC Avant Garde"/>
          <w:color w:val="000000"/>
          <w:shd w:val="clear" w:color="auto" w:fill="FFFFFF"/>
        </w:rPr>
        <w:t>s</w:t>
      </w:r>
      <w:r w:rsidRPr="000E0C81">
        <w:rPr>
          <w:rFonts w:ascii="ITC Avant Garde" w:hAnsi="ITC Avant Garde"/>
          <w:color w:val="000000"/>
          <w:shd w:val="clear" w:color="auto" w:fill="FFFFFF"/>
        </w:rPr>
        <w:t xml:space="preserve"> opini</w:t>
      </w:r>
      <w:r w:rsidR="00DC3405" w:rsidRPr="000E0C81">
        <w:rPr>
          <w:rFonts w:ascii="ITC Avant Garde" w:hAnsi="ITC Avant Garde"/>
          <w:color w:val="000000"/>
          <w:shd w:val="clear" w:color="auto" w:fill="FFFFFF"/>
        </w:rPr>
        <w:t>o</w:t>
      </w:r>
      <w:r w:rsidRPr="000E0C81">
        <w:rPr>
          <w:rFonts w:ascii="ITC Avant Garde" w:hAnsi="ITC Avant Garde"/>
          <w:color w:val="000000"/>
          <w:shd w:val="clear" w:color="auto" w:fill="FFFFFF"/>
        </w:rPr>
        <w:t>n</w:t>
      </w:r>
      <w:r w:rsidR="00DC3405" w:rsidRPr="000E0C81">
        <w:rPr>
          <w:rFonts w:ascii="ITC Avant Garde" w:hAnsi="ITC Avant Garde"/>
          <w:color w:val="000000"/>
          <w:shd w:val="clear" w:color="auto" w:fill="FFFFFF"/>
        </w:rPr>
        <w:t>es</w:t>
      </w:r>
      <w:r w:rsidRPr="000E0C81">
        <w:rPr>
          <w:rFonts w:ascii="ITC Avant Garde" w:hAnsi="ITC Avant Garde"/>
          <w:color w:val="000000"/>
          <w:shd w:val="clear" w:color="auto" w:fill="FFFFFF"/>
        </w:rPr>
        <w:t xml:space="preserve"> técnica</w:t>
      </w:r>
      <w:r w:rsidR="00DC3405" w:rsidRPr="000E0C81">
        <w:rPr>
          <w:rFonts w:ascii="ITC Avant Garde" w:hAnsi="ITC Avant Garde"/>
          <w:color w:val="000000"/>
          <w:shd w:val="clear" w:color="auto" w:fill="FFFFFF"/>
        </w:rPr>
        <w:t>s</w:t>
      </w:r>
      <w:r w:rsidRPr="000E0C81">
        <w:rPr>
          <w:rFonts w:ascii="ITC Avant Garde" w:hAnsi="ITC Avant Garde"/>
          <w:color w:val="000000"/>
          <w:shd w:val="clear" w:color="auto" w:fill="FFFFFF"/>
        </w:rPr>
        <w:t xml:space="preserve"> emitida</w:t>
      </w:r>
      <w:r w:rsidR="00DC3405" w:rsidRPr="000E0C81">
        <w:rPr>
          <w:rFonts w:ascii="ITC Avant Garde" w:hAnsi="ITC Avant Garde"/>
          <w:color w:val="000000"/>
          <w:shd w:val="clear" w:color="auto" w:fill="FFFFFF"/>
        </w:rPr>
        <w:t>s</w:t>
      </w:r>
      <w:r w:rsidRPr="000E0C81">
        <w:rPr>
          <w:rFonts w:ascii="ITC Avant Garde" w:hAnsi="ITC Avant Garde"/>
          <w:color w:val="000000"/>
          <w:shd w:val="clear" w:color="auto" w:fill="FFFFFF"/>
        </w:rPr>
        <w:t xml:space="preserve"> por la UMCA, respecto a la</w:t>
      </w:r>
      <w:r w:rsidR="000D5461" w:rsidRPr="000E0C81">
        <w:rPr>
          <w:rFonts w:ascii="ITC Avant Garde" w:hAnsi="ITC Avant Garde"/>
          <w:color w:val="000000"/>
          <w:shd w:val="clear" w:color="auto" w:fill="FFFFFF"/>
        </w:rPr>
        <w:t>s</w:t>
      </w:r>
      <w:r w:rsidRPr="000E0C81">
        <w:rPr>
          <w:rFonts w:ascii="ITC Avant Garde" w:hAnsi="ITC Avant Garde"/>
          <w:color w:val="000000"/>
          <w:shd w:val="clear" w:color="auto" w:fill="FFFFFF"/>
        </w:rPr>
        <w:t xml:space="preserve"> </w:t>
      </w:r>
      <w:r w:rsidRPr="000E0C81">
        <w:rPr>
          <w:rFonts w:ascii="ITC Avant Garde" w:hAnsi="ITC Avant Garde"/>
          <w:bCs/>
          <w:color w:val="000000"/>
          <w:lang w:eastAsia="es-MX"/>
        </w:rPr>
        <w:t>Solicitud</w:t>
      </w:r>
      <w:r w:rsidR="000D5461" w:rsidRPr="000E0C81">
        <w:rPr>
          <w:rFonts w:ascii="ITC Avant Garde" w:hAnsi="ITC Avant Garde"/>
          <w:bCs/>
          <w:color w:val="000000"/>
          <w:lang w:eastAsia="es-MX"/>
        </w:rPr>
        <w:t>es</w:t>
      </w:r>
      <w:r w:rsidRPr="000E0C81">
        <w:rPr>
          <w:rFonts w:ascii="ITC Avant Garde" w:hAnsi="ITC Avant Garde"/>
          <w:bCs/>
          <w:color w:val="000000"/>
          <w:lang w:eastAsia="es-MX"/>
        </w:rPr>
        <w:t xml:space="preserve"> de </w:t>
      </w:r>
      <w:r w:rsidRPr="000E0C81">
        <w:rPr>
          <w:rFonts w:ascii="ITC Avant Garde" w:hAnsi="ITC Avant Garde" w:cs="Arial"/>
          <w:kern w:val="1"/>
          <w:lang w:eastAsia="ar-SA"/>
        </w:rPr>
        <w:t>Multiprogramación</w:t>
      </w:r>
      <w:r w:rsidRPr="000E0C81">
        <w:rPr>
          <w:rFonts w:ascii="ITC Avant Garde" w:hAnsi="ITC Avant Garde"/>
          <w:bCs/>
          <w:color w:val="000000"/>
          <w:lang w:eastAsia="es-MX"/>
        </w:rPr>
        <w:t xml:space="preserve"> presentada</w:t>
      </w:r>
      <w:r w:rsidR="000D5461" w:rsidRPr="000E0C81">
        <w:rPr>
          <w:rFonts w:ascii="ITC Avant Garde" w:hAnsi="ITC Avant Garde"/>
          <w:bCs/>
          <w:color w:val="000000"/>
          <w:lang w:eastAsia="es-MX"/>
        </w:rPr>
        <w:t>s</w:t>
      </w:r>
      <w:r w:rsidRPr="000E0C81">
        <w:rPr>
          <w:rFonts w:ascii="ITC Avant Garde" w:hAnsi="ITC Avant Garde"/>
          <w:bCs/>
          <w:color w:val="000000"/>
          <w:lang w:eastAsia="es-MX"/>
        </w:rPr>
        <w:t xml:space="preserve"> por el </w:t>
      </w:r>
      <w:r w:rsidRPr="000E0C81">
        <w:rPr>
          <w:rFonts w:ascii="ITC Avant Garde" w:hAnsi="ITC Avant Garde"/>
          <w:bCs/>
        </w:rPr>
        <w:t xml:space="preserve">Gobierno de Guanajuato, dicha unidad administrativa opinó que se cumplen los requisitos de los Lineamientos al señalar textualmente lo siguiente: </w:t>
      </w:r>
    </w:p>
    <w:p w14:paraId="7CF14EA2" w14:textId="77777777" w:rsidR="00994D8D" w:rsidRPr="000E0C81" w:rsidRDefault="00987F4D" w:rsidP="00994D8D">
      <w:pPr>
        <w:autoSpaceDE w:val="0"/>
        <w:autoSpaceDN w:val="0"/>
        <w:adjustRightInd w:val="0"/>
        <w:spacing w:before="240" w:line="240" w:lineRule="auto"/>
        <w:ind w:left="567" w:right="902"/>
        <w:jc w:val="both"/>
        <w:rPr>
          <w:rFonts w:ascii="ITC Avant Garde" w:hAnsi="ITC Avant Garde"/>
          <w:bCs/>
          <w:sz w:val="20"/>
          <w:szCs w:val="20"/>
        </w:rPr>
      </w:pPr>
      <w:r w:rsidRPr="000E0C81">
        <w:rPr>
          <w:rFonts w:ascii="ITC Avant Garde" w:hAnsi="ITC Avant Garde"/>
          <w:bCs/>
          <w:sz w:val="20"/>
          <w:szCs w:val="20"/>
        </w:rPr>
        <w:t>“…</w:t>
      </w:r>
    </w:p>
    <w:p w14:paraId="6EEE5956" w14:textId="77777777" w:rsidR="00994D8D" w:rsidRPr="000E0C81" w:rsidRDefault="00987F4D" w:rsidP="00994D8D">
      <w:pPr>
        <w:autoSpaceDE w:val="0"/>
        <w:autoSpaceDN w:val="0"/>
        <w:adjustRightInd w:val="0"/>
        <w:spacing w:before="240" w:line="240" w:lineRule="auto"/>
        <w:ind w:left="567" w:right="902"/>
        <w:jc w:val="both"/>
        <w:rPr>
          <w:rFonts w:ascii="ITC Avant Garde" w:hAnsi="ITC Avant Garde"/>
          <w:bCs/>
          <w:sz w:val="20"/>
          <w:szCs w:val="20"/>
        </w:rPr>
      </w:pPr>
      <w:r w:rsidRPr="000E0C81">
        <w:rPr>
          <w:rFonts w:ascii="ITC Avant Garde" w:hAnsi="ITC Avant Garde"/>
          <w:bCs/>
          <w:sz w:val="20"/>
          <w:szCs w:val="20"/>
        </w:rPr>
        <w:lastRenderedPageBreak/>
        <w:t xml:space="preserve">Al respecto, hago de su conocimiento que en opinión de esta Unidad el solicitante </w:t>
      </w:r>
      <w:r w:rsidRPr="000E0C81">
        <w:rPr>
          <w:rFonts w:ascii="ITC Avant Garde" w:hAnsi="ITC Avant Garde"/>
          <w:b/>
          <w:bCs/>
          <w:sz w:val="20"/>
          <w:szCs w:val="20"/>
          <w:u w:val="single"/>
        </w:rPr>
        <w:t>SÍ CUMPLE</w:t>
      </w:r>
      <w:r w:rsidRPr="000E0C81">
        <w:rPr>
          <w:rFonts w:ascii="ITC Avant Garde" w:hAnsi="ITC Avant Garde"/>
          <w:bCs/>
          <w:sz w:val="20"/>
          <w:szCs w:val="20"/>
        </w:rPr>
        <w:t xml:space="preserve"> con los requisitos establecidos en los Lineamientos Generales para el Acceso a la Multiprogramación (Lineamientos)</w:t>
      </w:r>
      <w:r w:rsidR="00460A7D" w:rsidRPr="000E0C81">
        <w:rPr>
          <w:rFonts w:ascii="ITC Avant Garde" w:hAnsi="ITC Avant Garde"/>
          <w:bCs/>
          <w:sz w:val="20"/>
          <w:szCs w:val="20"/>
        </w:rPr>
        <w:t>,</w:t>
      </w:r>
      <w:r w:rsidRPr="000E0C81">
        <w:rPr>
          <w:rFonts w:ascii="ITC Avant Garde" w:hAnsi="ITC Avant Garde"/>
          <w:bCs/>
          <w:sz w:val="20"/>
          <w:szCs w:val="20"/>
        </w:rPr>
        <w:t xml:space="preserve"> al tenor de la cédula de revisión que al presente se adjunta.</w:t>
      </w:r>
    </w:p>
    <w:p w14:paraId="3F2ACBF6" w14:textId="77777777" w:rsidR="00994D8D" w:rsidRPr="000E0C81" w:rsidRDefault="00987F4D" w:rsidP="00994D8D">
      <w:pPr>
        <w:autoSpaceDE w:val="0"/>
        <w:autoSpaceDN w:val="0"/>
        <w:adjustRightInd w:val="0"/>
        <w:spacing w:before="240" w:line="240" w:lineRule="auto"/>
        <w:ind w:left="567" w:right="902"/>
        <w:jc w:val="both"/>
        <w:rPr>
          <w:rFonts w:ascii="ITC Avant Garde" w:hAnsi="ITC Avant Garde"/>
          <w:bCs/>
          <w:sz w:val="20"/>
          <w:szCs w:val="20"/>
        </w:rPr>
      </w:pPr>
      <w:r w:rsidRPr="000E0C81">
        <w:rPr>
          <w:rFonts w:ascii="ITC Avant Garde" w:hAnsi="ITC Avant Garde"/>
          <w:bCs/>
          <w:sz w:val="20"/>
          <w:szCs w:val="20"/>
        </w:rPr>
        <w:t xml:space="preserve">De igual forma, hago de su conocimiento que del análisis efectuado por esta Unidad a la oferta programática que se pretende </w:t>
      </w:r>
      <w:proofErr w:type="spellStart"/>
      <w:r w:rsidRPr="000E0C81">
        <w:rPr>
          <w:rFonts w:ascii="ITC Avant Garde" w:hAnsi="ITC Avant Garde"/>
          <w:bCs/>
          <w:sz w:val="20"/>
          <w:szCs w:val="20"/>
        </w:rPr>
        <w:t>multiprogramar</w:t>
      </w:r>
      <w:proofErr w:type="spellEnd"/>
      <w:r w:rsidRPr="000E0C81">
        <w:rPr>
          <w:rFonts w:ascii="ITC Avant Garde" w:hAnsi="ITC Avant Garde"/>
          <w:bCs/>
          <w:sz w:val="20"/>
          <w:szCs w:val="20"/>
        </w:rPr>
        <w:t xml:space="preserve"> se llega a la conclusión que la establecida en los canales de programación “Tv4 MEDIA” y “Tv4 EXPRESA” no aportan a la pluralidad y a la diversidad en virtud de tratarse del mismo contenido que la señal del canal de programación “Tv4”, con un retraso de 1 y 2 horas</w:t>
      </w:r>
      <w:r w:rsidR="00460A7D" w:rsidRPr="000E0C81">
        <w:rPr>
          <w:rFonts w:ascii="ITC Avant Garde" w:hAnsi="ITC Avant Garde"/>
          <w:bCs/>
          <w:sz w:val="20"/>
          <w:szCs w:val="20"/>
        </w:rPr>
        <w:t xml:space="preserve"> e incluyendo únicamente 1 y 2 programas nuevos,</w:t>
      </w:r>
      <w:r w:rsidRPr="000E0C81">
        <w:rPr>
          <w:rFonts w:ascii="ITC Avant Garde" w:hAnsi="ITC Avant Garde"/>
          <w:bCs/>
          <w:sz w:val="20"/>
          <w:szCs w:val="20"/>
        </w:rPr>
        <w:t xml:space="preserve"> respectivamente.</w:t>
      </w:r>
    </w:p>
    <w:p w14:paraId="044AAF79" w14:textId="77777777" w:rsidR="00994D8D" w:rsidRPr="000E0C81" w:rsidRDefault="00987F4D" w:rsidP="00994D8D">
      <w:pPr>
        <w:autoSpaceDE w:val="0"/>
        <w:autoSpaceDN w:val="0"/>
        <w:adjustRightInd w:val="0"/>
        <w:spacing w:before="240" w:line="240" w:lineRule="auto"/>
        <w:ind w:left="567" w:right="902"/>
        <w:jc w:val="both"/>
        <w:rPr>
          <w:rFonts w:ascii="ITC Avant Garde" w:hAnsi="ITC Avant Garde"/>
          <w:bCs/>
          <w:sz w:val="20"/>
          <w:szCs w:val="20"/>
        </w:rPr>
      </w:pPr>
      <w:r w:rsidRPr="000E0C81">
        <w:rPr>
          <w:rFonts w:ascii="ITC Avant Garde" w:hAnsi="ITC Avant Garde"/>
          <w:bCs/>
          <w:sz w:val="20"/>
          <w:szCs w:val="20"/>
        </w:rPr>
        <w:t>…”</w:t>
      </w:r>
    </w:p>
    <w:p w14:paraId="4598C90B" w14:textId="77777777" w:rsidR="00994D8D" w:rsidRPr="000E0C81" w:rsidRDefault="00D1079E" w:rsidP="00994D8D">
      <w:pPr>
        <w:autoSpaceDE w:val="0"/>
        <w:autoSpaceDN w:val="0"/>
        <w:adjustRightInd w:val="0"/>
        <w:spacing w:before="240"/>
        <w:jc w:val="both"/>
        <w:rPr>
          <w:rFonts w:ascii="ITC Avant Garde" w:hAnsi="ITC Avant Garde"/>
          <w:bCs/>
        </w:rPr>
      </w:pPr>
      <w:r w:rsidRPr="000E0C81">
        <w:rPr>
          <w:rFonts w:ascii="ITC Avant Garde" w:hAnsi="ITC Avant Garde"/>
          <w:bCs/>
        </w:rPr>
        <w:t xml:space="preserve">En este sentido, con la opinión emitida por la UMCA se observa lo dispuesto por el artículo 39 fracción I, del Estatuto Orgánico, para el trámite y análisis de las solicitudes de los concesionarios que soliciten acceso a la multiprogramación. Al respecto, se considera que la oferta programática que pretende </w:t>
      </w:r>
      <w:proofErr w:type="spellStart"/>
      <w:r w:rsidRPr="000E0C81">
        <w:rPr>
          <w:rFonts w:ascii="ITC Avant Garde" w:hAnsi="ITC Avant Garde"/>
          <w:bCs/>
        </w:rPr>
        <w:t>multiprogramar</w:t>
      </w:r>
      <w:proofErr w:type="spellEnd"/>
      <w:r w:rsidRPr="000E0C81">
        <w:rPr>
          <w:rFonts w:ascii="ITC Avant Garde" w:hAnsi="ITC Avant Garde"/>
          <w:bCs/>
        </w:rPr>
        <w:t xml:space="preserve"> el </w:t>
      </w:r>
      <w:r w:rsidRPr="000E0C81">
        <w:rPr>
          <w:rFonts w:ascii="ITC Avant Garde" w:hAnsi="ITC Avant Garde"/>
          <w:bCs/>
          <w:color w:val="000000"/>
          <w:lang w:eastAsia="es-MX"/>
        </w:rPr>
        <w:t xml:space="preserve">Gobierno del Estado de Guanajuato </w:t>
      </w:r>
      <w:r w:rsidRPr="000E0C81">
        <w:rPr>
          <w:rFonts w:ascii="ITC Avant Garde" w:hAnsi="ITC Avant Garde"/>
          <w:bCs/>
        </w:rPr>
        <w:t>a través de los canales señalados el numeral I, inciso c) del Considerando</w:t>
      </w:r>
      <w:r w:rsidRPr="000E0C81" w:rsidDel="001856B2">
        <w:rPr>
          <w:rFonts w:ascii="ITC Avant Garde" w:hAnsi="ITC Avant Garde"/>
          <w:bCs/>
        </w:rPr>
        <w:t xml:space="preserve"> </w:t>
      </w:r>
      <w:r w:rsidRPr="000E0C81">
        <w:rPr>
          <w:rFonts w:ascii="ITC Avant Garde" w:hAnsi="ITC Avant Garde"/>
          <w:bCs/>
        </w:rPr>
        <w:t>Tercero, lo que razonablemente podría tener como efecto abona a la pluralidad y a la diversidad, pues aun cuando se transmitirá el mismo contenido de la señal del canal de programación.1, con un retraso de 1 y 2 horas respectivamente, ésta será mezclada con programación diferente, lo cual constituye un contenido nuevo en la localidad de referencia.</w:t>
      </w:r>
    </w:p>
    <w:p w14:paraId="6E2AF845" w14:textId="6F91C0A7" w:rsidR="00994D8D" w:rsidRPr="000E0C81" w:rsidRDefault="00987F4D" w:rsidP="00994D8D">
      <w:pPr>
        <w:pStyle w:val="Prrafodelista"/>
        <w:numPr>
          <w:ilvl w:val="0"/>
          <w:numId w:val="22"/>
        </w:numPr>
        <w:autoSpaceDE w:val="0"/>
        <w:autoSpaceDN w:val="0"/>
        <w:adjustRightInd w:val="0"/>
        <w:spacing w:before="240" w:after="200" w:line="276" w:lineRule="auto"/>
        <w:jc w:val="both"/>
        <w:rPr>
          <w:rFonts w:ascii="ITC Avant Garde" w:hAnsi="ITC Avant Garde" w:cs="Arial"/>
          <w:b/>
          <w:kern w:val="1"/>
          <w:sz w:val="22"/>
          <w:szCs w:val="22"/>
          <w:lang w:eastAsia="ar-SA"/>
        </w:rPr>
      </w:pPr>
      <w:r w:rsidRPr="000E0C81">
        <w:rPr>
          <w:rFonts w:ascii="ITC Avant Garde" w:hAnsi="ITC Avant Garde" w:cs="Arial"/>
          <w:b/>
          <w:kern w:val="1"/>
          <w:sz w:val="22"/>
          <w:szCs w:val="22"/>
          <w:lang w:eastAsia="ar-SA"/>
        </w:rPr>
        <w:t>Opinión UCE</w:t>
      </w:r>
    </w:p>
    <w:p w14:paraId="29BB028A" w14:textId="77777777" w:rsidR="00994D8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Cs/>
        </w:rPr>
        <w:t>Respecto de la</w:t>
      </w:r>
      <w:r w:rsidR="00C6335D" w:rsidRPr="000E0C81">
        <w:rPr>
          <w:rFonts w:ascii="ITC Avant Garde" w:hAnsi="ITC Avant Garde"/>
          <w:bCs/>
        </w:rPr>
        <w:t>s</w:t>
      </w:r>
      <w:r w:rsidRPr="000E0C81">
        <w:rPr>
          <w:rFonts w:ascii="ITC Avant Garde" w:hAnsi="ITC Avant Garde"/>
          <w:bCs/>
        </w:rPr>
        <w:t xml:space="preserve"> opini</w:t>
      </w:r>
      <w:r w:rsidR="00C6335D" w:rsidRPr="000E0C81">
        <w:rPr>
          <w:rFonts w:ascii="ITC Avant Garde" w:hAnsi="ITC Avant Garde"/>
          <w:bCs/>
        </w:rPr>
        <w:t>o</w:t>
      </w:r>
      <w:r w:rsidRPr="000E0C81">
        <w:rPr>
          <w:rFonts w:ascii="ITC Avant Garde" w:hAnsi="ITC Avant Garde"/>
          <w:bCs/>
        </w:rPr>
        <w:t>n</w:t>
      </w:r>
      <w:r w:rsidR="00C6335D" w:rsidRPr="000E0C81">
        <w:rPr>
          <w:rFonts w:ascii="ITC Avant Garde" w:hAnsi="ITC Avant Garde"/>
          <w:bCs/>
        </w:rPr>
        <w:t>es</w:t>
      </w:r>
      <w:r w:rsidRPr="000E0C81">
        <w:rPr>
          <w:rFonts w:ascii="ITC Avant Garde" w:hAnsi="ITC Avant Garde"/>
          <w:bCs/>
        </w:rPr>
        <w:t xml:space="preserve"> emitida</w:t>
      </w:r>
      <w:r w:rsidR="00C6335D" w:rsidRPr="000E0C81">
        <w:rPr>
          <w:rFonts w:ascii="ITC Avant Garde" w:hAnsi="ITC Avant Garde"/>
          <w:bCs/>
        </w:rPr>
        <w:t>s</w:t>
      </w:r>
      <w:r w:rsidRPr="000E0C81">
        <w:rPr>
          <w:rFonts w:ascii="ITC Avant Garde" w:hAnsi="ITC Avant Garde"/>
          <w:bCs/>
        </w:rPr>
        <w:t xml:space="preserve"> por la UCE, correspondiente a la</w:t>
      </w:r>
      <w:r w:rsidR="00C6335D" w:rsidRPr="000E0C81">
        <w:rPr>
          <w:rFonts w:ascii="ITC Avant Garde" w:hAnsi="ITC Avant Garde"/>
          <w:bCs/>
        </w:rPr>
        <w:t>s</w:t>
      </w:r>
      <w:r w:rsidRPr="000E0C81">
        <w:rPr>
          <w:rFonts w:ascii="ITC Avant Garde" w:hAnsi="ITC Avant Garde"/>
          <w:bCs/>
        </w:rPr>
        <w:t xml:space="preserve"> </w:t>
      </w:r>
      <w:r w:rsidRPr="000E0C81">
        <w:rPr>
          <w:rFonts w:ascii="ITC Avant Garde" w:hAnsi="ITC Avant Garde"/>
          <w:bCs/>
          <w:color w:val="000000"/>
          <w:lang w:eastAsia="es-MX"/>
        </w:rPr>
        <w:t>Solicitud</w:t>
      </w:r>
      <w:r w:rsidR="00C6335D" w:rsidRPr="000E0C81">
        <w:rPr>
          <w:rFonts w:ascii="ITC Avant Garde" w:hAnsi="ITC Avant Garde"/>
          <w:bCs/>
          <w:color w:val="000000"/>
          <w:lang w:eastAsia="es-MX"/>
        </w:rPr>
        <w:t>es</w:t>
      </w:r>
      <w:r w:rsidRPr="000E0C81">
        <w:rPr>
          <w:rFonts w:ascii="ITC Avant Garde" w:hAnsi="ITC Avant Garde"/>
          <w:bCs/>
          <w:color w:val="000000"/>
          <w:lang w:eastAsia="es-MX"/>
        </w:rPr>
        <w:t xml:space="preserve"> de </w:t>
      </w:r>
      <w:r w:rsidRPr="000E0C81">
        <w:rPr>
          <w:rFonts w:ascii="ITC Avant Garde" w:hAnsi="ITC Avant Garde" w:cs="Arial"/>
          <w:kern w:val="1"/>
          <w:lang w:eastAsia="ar-SA"/>
        </w:rPr>
        <w:t>Multiprogramación</w:t>
      </w:r>
      <w:r w:rsidRPr="000E0C81">
        <w:rPr>
          <w:rFonts w:ascii="ITC Avant Garde" w:hAnsi="ITC Avant Garde"/>
          <w:bCs/>
          <w:color w:val="000000"/>
          <w:lang w:eastAsia="es-MX"/>
        </w:rPr>
        <w:t xml:space="preserve"> presentada</w:t>
      </w:r>
      <w:r w:rsidR="00C6335D" w:rsidRPr="000E0C81">
        <w:rPr>
          <w:rFonts w:ascii="ITC Avant Garde" w:hAnsi="ITC Avant Garde"/>
          <w:bCs/>
          <w:color w:val="000000"/>
          <w:lang w:eastAsia="es-MX"/>
        </w:rPr>
        <w:t>s</w:t>
      </w:r>
      <w:r w:rsidRPr="000E0C81">
        <w:rPr>
          <w:rFonts w:ascii="ITC Avant Garde" w:hAnsi="ITC Avant Garde"/>
          <w:bCs/>
          <w:color w:val="000000"/>
          <w:lang w:eastAsia="es-MX"/>
        </w:rPr>
        <w:t xml:space="preserve"> por el </w:t>
      </w:r>
      <w:r w:rsidRPr="000E0C81">
        <w:rPr>
          <w:rFonts w:ascii="ITC Avant Garde" w:hAnsi="ITC Avant Garde"/>
          <w:bCs/>
        </w:rPr>
        <w:t>Gobierno de Guanajuato, dicha unidad administrativa, opinó que no se concentran frecuencias del espectro radioeléctrico regional o nacional por lo que no se afecta a la competencia o a la libre concurrencia, como se aprecia en la siguiente cita de su</w:t>
      </w:r>
      <w:r w:rsidR="00DC3405" w:rsidRPr="000E0C81">
        <w:rPr>
          <w:rFonts w:ascii="ITC Avant Garde" w:hAnsi="ITC Avant Garde"/>
          <w:bCs/>
        </w:rPr>
        <w:t>s</w:t>
      </w:r>
      <w:r w:rsidRPr="000E0C81">
        <w:rPr>
          <w:rFonts w:ascii="ITC Avant Garde" w:hAnsi="ITC Avant Garde"/>
          <w:bCs/>
        </w:rPr>
        <w:t xml:space="preserve"> opini</w:t>
      </w:r>
      <w:r w:rsidR="00DC3405" w:rsidRPr="000E0C81">
        <w:rPr>
          <w:rFonts w:ascii="ITC Avant Garde" w:hAnsi="ITC Avant Garde"/>
          <w:bCs/>
        </w:rPr>
        <w:t>o</w:t>
      </w:r>
      <w:r w:rsidRPr="000E0C81">
        <w:rPr>
          <w:rFonts w:ascii="ITC Avant Garde" w:hAnsi="ITC Avant Garde"/>
          <w:bCs/>
        </w:rPr>
        <w:t>n</w:t>
      </w:r>
      <w:r w:rsidR="00DC3405" w:rsidRPr="000E0C81">
        <w:rPr>
          <w:rFonts w:ascii="ITC Avant Garde" w:hAnsi="ITC Avant Garde"/>
          <w:bCs/>
        </w:rPr>
        <w:t>es</w:t>
      </w:r>
      <w:r w:rsidRPr="000E0C81">
        <w:rPr>
          <w:rFonts w:ascii="ITC Avant Garde" w:hAnsi="ITC Avant Garde"/>
          <w:bCs/>
        </w:rPr>
        <w:t>:</w:t>
      </w:r>
    </w:p>
    <w:p w14:paraId="41517ACC" w14:textId="77777777" w:rsidR="00994D8D" w:rsidRPr="000E0C81" w:rsidRDefault="00987F4D" w:rsidP="00994D8D">
      <w:pPr>
        <w:autoSpaceDE w:val="0"/>
        <w:autoSpaceDN w:val="0"/>
        <w:adjustRightInd w:val="0"/>
        <w:spacing w:before="240" w:line="240" w:lineRule="auto"/>
        <w:ind w:left="567" w:right="902"/>
        <w:jc w:val="both"/>
        <w:rPr>
          <w:rFonts w:ascii="ITC Avant Garde" w:hAnsi="ITC Avant Garde"/>
          <w:bCs/>
          <w:sz w:val="20"/>
          <w:szCs w:val="20"/>
        </w:rPr>
      </w:pPr>
      <w:r w:rsidRPr="000E0C81">
        <w:rPr>
          <w:rFonts w:ascii="ITC Avant Garde" w:hAnsi="ITC Avant Garde"/>
          <w:bCs/>
          <w:sz w:val="20"/>
          <w:szCs w:val="20"/>
        </w:rPr>
        <w:t>“</w:t>
      </w:r>
      <w:r w:rsidR="00BE2BD8" w:rsidRPr="000E0C81">
        <w:rPr>
          <w:rFonts w:ascii="ITC Avant Garde" w:hAnsi="ITC Avant Garde"/>
          <w:b/>
          <w:bCs/>
          <w:sz w:val="20"/>
          <w:szCs w:val="20"/>
        </w:rPr>
        <w:t>ii. Análisis de la UCE</w:t>
      </w:r>
    </w:p>
    <w:p w14:paraId="60BA624C" w14:textId="77777777" w:rsidR="00994D8D" w:rsidRPr="000E0C81" w:rsidRDefault="00BE2BD8" w:rsidP="00994D8D">
      <w:pPr>
        <w:autoSpaceDE w:val="0"/>
        <w:autoSpaceDN w:val="0"/>
        <w:adjustRightInd w:val="0"/>
        <w:spacing w:before="240" w:line="240" w:lineRule="auto"/>
        <w:ind w:left="567" w:right="902"/>
        <w:jc w:val="both"/>
        <w:rPr>
          <w:rFonts w:ascii="ITC Avant Garde" w:hAnsi="ITC Avant Garde"/>
          <w:bCs/>
          <w:sz w:val="20"/>
          <w:szCs w:val="20"/>
        </w:rPr>
      </w:pPr>
      <w:r w:rsidRPr="000E0C81">
        <w:rPr>
          <w:rFonts w:ascii="ITC Avant Garde" w:hAnsi="ITC Avant Garde"/>
          <w:bCs/>
          <w:sz w:val="20"/>
          <w:szCs w:val="20"/>
        </w:rPr>
        <w:t xml:space="preserve">A diferencia de los concesionarios </w:t>
      </w:r>
      <w:r w:rsidR="006B04AD" w:rsidRPr="000E0C81">
        <w:rPr>
          <w:rFonts w:ascii="ITC Avant Garde" w:hAnsi="ITC Avant Garde"/>
          <w:bCs/>
          <w:sz w:val="20"/>
          <w:szCs w:val="20"/>
        </w:rPr>
        <w:t xml:space="preserve">comerciales que ofrecen el servicio de Televisión radiodifundida, el Canal </w:t>
      </w:r>
      <w:r w:rsidR="00BA36B5" w:rsidRPr="000E0C81">
        <w:rPr>
          <w:rFonts w:ascii="ITC Avant Garde" w:hAnsi="ITC Avant Garde"/>
          <w:bCs/>
          <w:sz w:val="20"/>
          <w:szCs w:val="20"/>
        </w:rPr>
        <w:t>(…)</w:t>
      </w:r>
      <w:r w:rsidR="006B04AD" w:rsidRPr="000E0C81">
        <w:rPr>
          <w:rFonts w:ascii="ITC Avant Garde" w:hAnsi="ITC Avant Garde"/>
          <w:bCs/>
          <w:sz w:val="20"/>
          <w:szCs w:val="20"/>
        </w:rPr>
        <w:t xml:space="preserve"> del Gobierno de Guanajuato, no puede obtener ingresos mediante la comercialización de espacios publicitarios y ofrece contenidos para audiencias distintas, con preferencias principalmente de noticias, culturales y educativas. Debido a que existen otros concesionarios que proporcionan el servicio de televisión radiodifundida en la zona de cobertura, si bien no con contenidos similares, y quienes tienen la misma posibilidad de solicitar acceso a la multiprogramación sin incurrir en ningún costo de contraprestación se considera que otorgarle la autorización de acceso solicitada al GEG no resultaría </w:t>
      </w:r>
      <w:r w:rsidR="006B04AD" w:rsidRPr="000E0C81">
        <w:rPr>
          <w:rFonts w:ascii="ITC Avant Garde" w:hAnsi="ITC Avant Garde"/>
          <w:bCs/>
          <w:sz w:val="20"/>
          <w:szCs w:val="20"/>
        </w:rPr>
        <w:lastRenderedPageBreak/>
        <w:t>en una concentración regional de fre</w:t>
      </w:r>
      <w:r w:rsidR="00805D3F" w:rsidRPr="000E0C81">
        <w:rPr>
          <w:rFonts w:ascii="ITC Avant Garde" w:hAnsi="ITC Avant Garde"/>
          <w:bCs/>
          <w:sz w:val="20"/>
          <w:szCs w:val="20"/>
        </w:rPr>
        <w:t>cuencias, así como tampoco en una barrera para los actuales o potenciales concesionarios.</w:t>
      </w:r>
    </w:p>
    <w:p w14:paraId="36C2276A" w14:textId="77777777" w:rsidR="00994D8D" w:rsidRPr="000E0C81" w:rsidRDefault="00BE2BD8" w:rsidP="00994D8D">
      <w:pPr>
        <w:autoSpaceDE w:val="0"/>
        <w:autoSpaceDN w:val="0"/>
        <w:adjustRightInd w:val="0"/>
        <w:spacing w:before="240" w:line="240" w:lineRule="auto"/>
        <w:ind w:left="567" w:right="902"/>
        <w:jc w:val="both"/>
        <w:rPr>
          <w:rFonts w:ascii="ITC Avant Garde" w:hAnsi="ITC Avant Garde"/>
          <w:bCs/>
          <w:sz w:val="20"/>
          <w:szCs w:val="20"/>
        </w:rPr>
      </w:pPr>
      <w:r w:rsidRPr="000E0C81">
        <w:rPr>
          <w:rFonts w:ascii="ITC Avant Garde" w:hAnsi="ITC Avant Garde"/>
          <w:bCs/>
          <w:sz w:val="20"/>
          <w:szCs w:val="20"/>
        </w:rPr>
        <w:t>Al ofrecer un mayor número de canales de programación a través de la multiprogramación, se genera un impacto benéfico sobre las audiencias, quienes tendrán acceso a un mayor número de contenidos, con mayor calidad técnica y preservando la diversidad y la pluralidad en beneficio directo de la competencia y la libre concurrencia.</w:t>
      </w:r>
    </w:p>
    <w:p w14:paraId="276BCA78" w14:textId="77777777" w:rsidR="00994D8D" w:rsidRPr="000E0C81" w:rsidRDefault="00BE2BD8" w:rsidP="00994D8D">
      <w:pPr>
        <w:autoSpaceDE w:val="0"/>
        <w:autoSpaceDN w:val="0"/>
        <w:adjustRightInd w:val="0"/>
        <w:spacing w:before="240" w:line="240" w:lineRule="auto"/>
        <w:ind w:left="567" w:right="902"/>
        <w:jc w:val="both"/>
        <w:rPr>
          <w:rFonts w:ascii="ITC Avant Garde" w:hAnsi="ITC Avant Garde"/>
          <w:b/>
          <w:bCs/>
          <w:sz w:val="20"/>
          <w:szCs w:val="20"/>
        </w:rPr>
      </w:pPr>
      <w:r w:rsidRPr="000E0C81">
        <w:rPr>
          <w:rFonts w:ascii="ITC Avant Garde" w:hAnsi="ITC Avant Garde"/>
          <w:b/>
          <w:bCs/>
          <w:sz w:val="20"/>
          <w:szCs w:val="20"/>
        </w:rPr>
        <w:t xml:space="preserve">iii. Opinión en Materia de Competencia Económica y Libre Concurrencia </w:t>
      </w:r>
    </w:p>
    <w:p w14:paraId="461CF5B9" w14:textId="77777777" w:rsidR="00994D8D" w:rsidRPr="000E0C81" w:rsidRDefault="00987F4D" w:rsidP="00994D8D">
      <w:pPr>
        <w:autoSpaceDE w:val="0"/>
        <w:autoSpaceDN w:val="0"/>
        <w:adjustRightInd w:val="0"/>
        <w:spacing w:before="240" w:line="240" w:lineRule="auto"/>
        <w:ind w:left="567" w:right="902"/>
        <w:jc w:val="both"/>
        <w:rPr>
          <w:rFonts w:ascii="ITC Avant Garde" w:hAnsi="ITC Avant Garde"/>
          <w:bCs/>
          <w:sz w:val="20"/>
          <w:szCs w:val="20"/>
        </w:rPr>
      </w:pPr>
      <w:r w:rsidRPr="000E0C81">
        <w:rPr>
          <w:rFonts w:ascii="ITC Avant Garde" w:hAnsi="ITC Avant Garde"/>
          <w:bCs/>
          <w:sz w:val="20"/>
          <w:szCs w:val="20"/>
        </w:rPr>
        <w:t>El solicitante no concentra frecuencias del Espectro Radioeléctrico regional o nacionalmente y como resultado de la autorización no se afecta competencia o libre concurrencia.</w:t>
      </w:r>
    </w:p>
    <w:p w14:paraId="25E5FF50" w14:textId="77777777" w:rsidR="00994D8D" w:rsidRPr="000E0C81" w:rsidRDefault="00FA69AE" w:rsidP="00994D8D">
      <w:pPr>
        <w:autoSpaceDE w:val="0"/>
        <w:autoSpaceDN w:val="0"/>
        <w:adjustRightInd w:val="0"/>
        <w:spacing w:before="240" w:line="240" w:lineRule="auto"/>
        <w:ind w:left="567" w:right="902"/>
        <w:jc w:val="both"/>
        <w:rPr>
          <w:rFonts w:ascii="ITC Avant Garde" w:hAnsi="ITC Avant Garde"/>
          <w:bCs/>
          <w:sz w:val="20"/>
          <w:szCs w:val="20"/>
        </w:rPr>
      </w:pPr>
      <w:r w:rsidRPr="000E0C81">
        <w:rPr>
          <w:rFonts w:ascii="ITC Avant Garde" w:hAnsi="ITC Avant Garde"/>
          <w:bCs/>
          <w:sz w:val="20"/>
          <w:szCs w:val="20"/>
        </w:rPr>
        <w:t>La presente opinión se emite únicamente respecto de la solicitud de la UCS, que de conformidad con el oficio número […], se solicitó opinión “respectiva del asunto que nos ocupa de conformidad con la  normatividad vigente que resulte aplicable”. La opinión se realiza en materia de competencia y libre concurrencia con el fin de analizar el otorgamiento a el Gobierno de Guanajuato de la Autorización para acceder a la Multiprogramación en la estación con distintivo de llamada […]”</w:t>
      </w:r>
    </w:p>
    <w:p w14:paraId="422348CB" w14:textId="65AC8137" w:rsidR="00994D8D" w:rsidRPr="000E0C81" w:rsidRDefault="00D1079E" w:rsidP="00994D8D">
      <w:pPr>
        <w:autoSpaceDE w:val="0"/>
        <w:autoSpaceDN w:val="0"/>
        <w:adjustRightInd w:val="0"/>
        <w:spacing w:before="240"/>
        <w:jc w:val="both"/>
        <w:rPr>
          <w:rFonts w:ascii="ITC Avant Garde" w:hAnsi="ITC Avant Garde"/>
          <w:bCs/>
        </w:rPr>
      </w:pPr>
      <w:r w:rsidRPr="000E0C81">
        <w:rPr>
          <w:rFonts w:ascii="ITC Avant Garde" w:hAnsi="ITC Avant Garde"/>
          <w:bCs/>
        </w:rPr>
        <w:t xml:space="preserve">Consecuentemente, con la opinión vertida por la UCE, se atiende a lo dispuesto en el artículo 4 inciso a) de los Lineamientos, para el trámite y análisis de las solicitudes de los concesionarios que soliciten acceso a la multiprogramación. A este respecto, a juicio de esa unidad administrativa se genera un impacto benéfico sobre las audiencias, quienes tendrán acceso a un mayor número de contenidos en </w:t>
      </w:r>
      <w:r w:rsidR="003B7B71" w:rsidRPr="000E0C81">
        <w:rPr>
          <w:rFonts w:ascii="ITC Avant Garde" w:hAnsi="ITC Avant Garde"/>
          <w:bCs/>
        </w:rPr>
        <w:t xml:space="preserve">su </w:t>
      </w:r>
      <w:r w:rsidRPr="000E0C81">
        <w:rPr>
          <w:rFonts w:ascii="ITC Avant Garde" w:hAnsi="ITC Avant Garde"/>
          <w:bCs/>
        </w:rPr>
        <w:t xml:space="preserve">beneficio, es decir, </w:t>
      </w:r>
      <w:r w:rsidRPr="000E0C81">
        <w:rPr>
          <w:rFonts w:ascii="ITC Avant Garde" w:hAnsi="ITC Avant Garde"/>
        </w:rPr>
        <w:t xml:space="preserve">esta autorización no implica una reducción en el número de competidores, sino sólo una expansión del número de canales de contenidos que puedan transmitirse, lo cual involucra el uso más eficiente del espectro radioeléctrico, ya que </w:t>
      </w:r>
      <w:r w:rsidRPr="000E0C81">
        <w:rPr>
          <w:rFonts w:ascii="ITC Avant Garde" w:hAnsi="ITC Avant Garde"/>
          <w:bCs/>
          <w:color w:val="000000"/>
          <w:lang w:eastAsia="es-MX"/>
        </w:rPr>
        <w:t xml:space="preserve">el </w:t>
      </w:r>
      <w:r w:rsidRPr="000E0C81">
        <w:rPr>
          <w:rFonts w:ascii="ITC Avant Garde" w:hAnsi="ITC Avant Garde"/>
          <w:bCs/>
        </w:rPr>
        <w:t>Gobierno de Guanajuato</w:t>
      </w:r>
      <w:r w:rsidRPr="000E0C81">
        <w:rPr>
          <w:rFonts w:ascii="ITC Avant Garde" w:hAnsi="ITC Avant Garde"/>
        </w:rPr>
        <w:t xml:space="preserve"> introducirá programación con algunos contenidos nuevos, que no se transmitían previamente en la población principal a servir, lo que conlleva un beneficio a las audiencias</w:t>
      </w:r>
    </w:p>
    <w:p w14:paraId="23197061" w14:textId="0F90D40A" w:rsidR="00987F4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Cs/>
        </w:rPr>
        <w:t>Derivado de todo lo anterior, este Instituto, considerando que: i) el</w:t>
      </w:r>
      <w:r w:rsidRPr="000E0C81">
        <w:rPr>
          <w:rFonts w:ascii="ITC Avant Garde" w:hAnsi="ITC Avant Garde"/>
          <w:bCs/>
          <w:color w:val="000000"/>
          <w:lang w:eastAsia="es-MX"/>
        </w:rPr>
        <w:t xml:space="preserve"> Gobierno de Guanajuato</w:t>
      </w:r>
      <w:r w:rsidRPr="000E0C81">
        <w:rPr>
          <w:rFonts w:ascii="ITC Avant Garde" w:hAnsi="ITC Avant Garde"/>
          <w:bCs/>
        </w:rPr>
        <w:t xml:space="preserve"> atendió puntualmente cada uno de los requisitos establecidos por el artículo 9 de los Lineamientos; ii) la DGCR, en el ámbito de sus atribuciones, emitió</w:t>
      </w:r>
      <w:r w:rsidR="00CF284C" w:rsidRPr="000E0C81">
        <w:rPr>
          <w:rFonts w:ascii="ITC Avant Garde" w:hAnsi="ITC Avant Garde"/>
          <w:bCs/>
        </w:rPr>
        <w:t xml:space="preserve"> los</w:t>
      </w:r>
      <w:r w:rsidRPr="000E0C81">
        <w:rPr>
          <w:rFonts w:ascii="ITC Avant Garde" w:hAnsi="ITC Avant Garde"/>
          <w:bCs/>
        </w:rPr>
        <w:t xml:space="preserve"> </w:t>
      </w:r>
      <w:r w:rsidR="00CF284C" w:rsidRPr="000E0C81">
        <w:rPr>
          <w:rFonts w:ascii="ITC Avant Garde" w:hAnsi="ITC Avant Garde"/>
          <w:bCs/>
        </w:rPr>
        <w:t>dictámenes</w:t>
      </w:r>
      <w:r w:rsidRPr="000E0C81">
        <w:rPr>
          <w:rFonts w:ascii="ITC Avant Garde" w:hAnsi="ITC Avant Garde"/>
          <w:bCs/>
        </w:rPr>
        <w:t xml:space="preserve"> favorable</w:t>
      </w:r>
      <w:r w:rsidR="00CF284C" w:rsidRPr="000E0C81">
        <w:rPr>
          <w:rFonts w:ascii="ITC Avant Garde" w:hAnsi="ITC Avant Garde"/>
          <w:bCs/>
        </w:rPr>
        <w:t>s</w:t>
      </w:r>
      <w:r w:rsidRPr="000E0C81">
        <w:rPr>
          <w:rFonts w:ascii="ITC Avant Garde" w:hAnsi="ITC Avant Garde"/>
          <w:bCs/>
        </w:rPr>
        <w:t xml:space="preserve"> respecto de los requisitos indicados en los artículos antes mencionados, y iii) la UMCA y la UCE, en el ámbito de sus respectivas facultades estatutarias, determinaron emitir opini</w:t>
      </w:r>
      <w:r w:rsidR="00CF284C" w:rsidRPr="000E0C81">
        <w:rPr>
          <w:rFonts w:ascii="ITC Avant Garde" w:hAnsi="ITC Avant Garde"/>
          <w:bCs/>
        </w:rPr>
        <w:t>o</w:t>
      </w:r>
      <w:r w:rsidRPr="000E0C81">
        <w:rPr>
          <w:rFonts w:ascii="ITC Avant Garde" w:hAnsi="ITC Avant Garde"/>
          <w:bCs/>
        </w:rPr>
        <w:t>n</w:t>
      </w:r>
      <w:r w:rsidR="00CF284C" w:rsidRPr="000E0C81">
        <w:rPr>
          <w:rFonts w:ascii="ITC Avant Garde" w:hAnsi="ITC Avant Garde"/>
          <w:bCs/>
        </w:rPr>
        <w:t>es</w:t>
      </w:r>
      <w:r w:rsidRPr="000E0C81">
        <w:rPr>
          <w:rFonts w:ascii="ITC Avant Garde" w:hAnsi="ITC Avant Garde"/>
          <w:bCs/>
        </w:rPr>
        <w:t xml:space="preserve"> favorable</w:t>
      </w:r>
      <w:r w:rsidR="00CF284C" w:rsidRPr="000E0C81">
        <w:rPr>
          <w:rFonts w:ascii="ITC Avant Garde" w:hAnsi="ITC Avant Garde"/>
          <w:bCs/>
        </w:rPr>
        <w:t>s</w:t>
      </w:r>
      <w:r w:rsidRPr="000E0C81">
        <w:rPr>
          <w:rFonts w:ascii="ITC Avant Garde" w:hAnsi="ITC Avant Garde"/>
          <w:bCs/>
        </w:rPr>
        <w:t xml:space="preserve"> a la</w:t>
      </w:r>
      <w:r w:rsidR="00CF284C" w:rsidRPr="000E0C81">
        <w:rPr>
          <w:rFonts w:ascii="ITC Avant Garde" w:hAnsi="ITC Avant Garde"/>
          <w:bCs/>
        </w:rPr>
        <w:t>s</w:t>
      </w:r>
      <w:r w:rsidRPr="000E0C81">
        <w:rPr>
          <w:rFonts w:ascii="ITC Avant Garde" w:hAnsi="ITC Avant Garde"/>
          <w:bCs/>
        </w:rPr>
        <w:t xml:space="preserve"> Solicitud</w:t>
      </w:r>
      <w:r w:rsidR="00CF284C" w:rsidRPr="000E0C81">
        <w:rPr>
          <w:rFonts w:ascii="ITC Avant Garde" w:hAnsi="ITC Avant Garde"/>
          <w:bCs/>
        </w:rPr>
        <w:t>es</w:t>
      </w:r>
      <w:r w:rsidRPr="000E0C81">
        <w:rPr>
          <w:rFonts w:ascii="ITC Avant Garde" w:hAnsi="ITC Avant Garde"/>
          <w:bCs/>
        </w:rPr>
        <w:t xml:space="preserve"> de </w:t>
      </w:r>
      <w:r w:rsidRPr="000E0C81">
        <w:rPr>
          <w:rFonts w:ascii="ITC Avant Garde" w:hAnsi="ITC Avant Garde" w:cs="Arial"/>
          <w:kern w:val="1"/>
          <w:lang w:eastAsia="ar-SA"/>
        </w:rPr>
        <w:t>Multiprogramación</w:t>
      </w:r>
      <w:r w:rsidRPr="000E0C81">
        <w:rPr>
          <w:rFonts w:ascii="ITC Avant Garde" w:hAnsi="ITC Avant Garde"/>
          <w:bCs/>
        </w:rPr>
        <w:t>; no existe inconveniente legal, reglamentario o administrativo aplicable a la materia, que impida otorgar la</w:t>
      </w:r>
      <w:r w:rsidR="00446D56" w:rsidRPr="000E0C81">
        <w:rPr>
          <w:rFonts w:ascii="ITC Avant Garde" w:hAnsi="ITC Avant Garde"/>
          <w:bCs/>
        </w:rPr>
        <w:t>s</w:t>
      </w:r>
      <w:r w:rsidRPr="000E0C81">
        <w:rPr>
          <w:rFonts w:ascii="ITC Avant Garde" w:hAnsi="ITC Avant Garde"/>
          <w:bCs/>
        </w:rPr>
        <w:t xml:space="preserve"> </w:t>
      </w:r>
      <w:r w:rsidR="00446D56" w:rsidRPr="000E0C81">
        <w:rPr>
          <w:rFonts w:ascii="ITC Avant Garde" w:hAnsi="ITC Avant Garde"/>
          <w:bCs/>
        </w:rPr>
        <w:t>autorizaciones</w:t>
      </w:r>
      <w:r w:rsidRPr="000E0C81">
        <w:rPr>
          <w:rFonts w:ascii="ITC Avant Garde" w:hAnsi="ITC Avant Garde"/>
          <w:bCs/>
        </w:rPr>
        <w:t xml:space="preserve"> correspondiente</w:t>
      </w:r>
      <w:r w:rsidR="00446D56" w:rsidRPr="000E0C81">
        <w:rPr>
          <w:rFonts w:ascii="ITC Avant Garde" w:hAnsi="ITC Avant Garde"/>
          <w:bCs/>
        </w:rPr>
        <w:t>s</w:t>
      </w:r>
      <w:r w:rsidRPr="000E0C81">
        <w:rPr>
          <w:rFonts w:ascii="ITC Avant Garde" w:hAnsi="ITC Avant Garde"/>
          <w:bCs/>
        </w:rPr>
        <w:t xml:space="preserve"> al </w:t>
      </w:r>
      <w:r w:rsidRPr="000E0C81">
        <w:rPr>
          <w:rFonts w:ascii="ITC Avant Garde" w:hAnsi="ITC Avant Garde"/>
          <w:bCs/>
          <w:color w:val="000000"/>
          <w:lang w:eastAsia="es-MX"/>
        </w:rPr>
        <w:lastRenderedPageBreak/>
        <w:t>Gobierno de Guanajuato</w:t>
      </w:r>
      <w:r w:rsidRPr="000E0C81">
        <w:rPr>
          <w:rFonts w:ascii="ITC Avant Garde" w:hAnsi="ITC Avant Garde"/>
          <w:bCs/>
        </w:rPr>
        <w:t>, para que éste pueda tener acceso a la multiprogramación, de conformidad con las siguientes características:</w:t>
      </w:r>
    </w:p>
    <w:tbl>
      <w:tblPr>
        <w:tblStyle w:val="Cuadrculadetabl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orizaciones para acceso a la multiprogramación al correspondientes al Gobierno de Guanajuato"/>
        <w:tblDescription w:val="En una tabla con 6 columnas se proporciona la información técnica de cada una de las autorizaciones correspondientes para el Gobierno de Guanajuato, para que éste pueda tener acceso a la multiprogramación."/>
      </w:tblPr>
      <w:tblGrid>
        <w:gridCol w:w="1551"/>
        <w:gridCol w:w="1593"/>
        <w:gridCol w:w="1504"/>
        <w:gridCol w:w="1665"/>
        <w:gridCol w:w="1550"/>
        <w:gridCol w:w="1531"/>
      </w:tblGrid>
      <w:tr w:rsidR="00611E4E" w:rsidRPr="000E0C81" w14:paraId="3D0CD9B9" w14:textId="77777777" w:rsidTr="00DC6FCE">
        <w:trPr>
          <w:tblHeader/>
        </w:trPr>
        <w:tc>
          <w:tcPr>
            <w:tcW w:w="1551" w:type="dxa"/>
            <w:shd w:val="clear" w:color="auto" w:fill="BFBFBF" w:themeFill="background1" w:themeFillShade="BF"/>
            <w:vAlign w:val="center"/>
          </w:tcPr>
          <w:p w14:paraId="69698E70" w14:textId="555362E7" w:rsidR="00611E4E" w:rsidRPr="000E0C81" w:rsidRDefault="00403512" w:rsidP="00DC6FCE">
            <w:pPr>
              <w:autoSpaceDE w:val="0"/>
              <w:autoSpaceDN w:val="0"/>
              <w:adjustRightInd w:val="0"/>
              <w:spacing w:after="0"/>
              <w:jc w:val="center"/>
              <w:rPr>
                <w:rFonts w:ascii="ITC Avant Garde" w:hAnsi="ITC Avant Garde" w:cs="Arial"/>
                <w:kern w:val="1"/>
                <w:sz w:val="10"/>
                <w:szCs w:val="10"/>
                <w:lang w:eastAsia="ar-SA"/>
              </w:rPr>
            </w:pPr>
            <w:r w:rsidRPr="000E0C81">
              <w:rPr>
                <w:rFonts w:ascii="ITC Avant Garde" w:hAnsi="ITC Avant Garde" w:cs="Arial"/>
                <w:b/>
                <w:kern w:val="1"/>
                <w:sz w:val="10"/>
                <w:szCs w:val="10"/>
                <w:lang w:eastAsia="ar-SA"/>
              </w:rPr>
              <w:t xml:space="preserve">DISTINTIVO DE LLAMADA Y </w:t>
            </w:r>
            <w:r w:rsidR="00611E4E" w:rsidRPr="000E0C81">
              <w:rPr>
                <w:rFonts w:ascii="ITC Avant Garde" w:hAnsi="ITC Avant Garde" w:cs="Arial"/>
                <w:b/>
                <w:kern w:val="1"/>
                <w:sz w:val="10"/>
                <w:szCs w:val="10"/>
                <w:lang w:eastAsia="ar-SA"/>
              </w:rPr>
              <w:t>CANAL DE TRANSMISIÓN DE RADIODIFUSIÓN</w:t>
            </w:r>
          </w:p>
        </w:tc>
        <w:tc>
          <w:tcPr>
            <w:tcW w:w="1593" w:type="dxa"/>
            <w:shd w:val="clear" w:color="auto" w:fill="BFBFBF" w:themeFill="background1" w:themeFillShade="BF"/>
            <w:vAlign w:val="center"/>
          </w:tcPr>
          <w:p w14:paraId="118A529B" w14:textId="77777777" w:rsidR="00611E4E" w:rsidRPr="000E0C81" w:rsidRDefault="00611E4E" w:rsidP="00DC6FCE">
            <w:pPr>
              <w:autoSpaceDE w:val="0"/>
              <w:autoSpaceDN w:val="0"/>
              <w:adjustRightInd w:val="0"/>
              <w:spacing w:after="0"/>
              <w:jc w:val="center"/>
              <w:rPr>
                <w:rFonts w:ascii="ITC Avant Garde" w:hAnsi="ITC Avant Garde" w:cs="Arial"/>
                <w:kern w:val="1"/>
                <w:sz w:val="10"/>
                <w:szCs w:val="10"/>
                <w:lang w:eastAsia="ar-SA"/>
              </w:rPr>
            </w:pPr>
            <w:r w:rsidRPr="000E0C81">
              <w:rPr>
                <w:rFonts w:ascii="ITC Avant Garde" w:hAnsi="ITC Avant Garde"/>
                <w:b/>
                <w:bCs/>
                <w:sz w:val="10"/>
                <w:szCs w:val="10"/>
              </w:rPr>
              <w:t>CANAL DE PROGRAMACIÓN AUTORIZADO</w:t>
            </w:r>
          </w:p>
        </w:tc>
        <w:tc>
          <w:tcPr>
            <w:tcW w:w="1504" w:type="dxa"/>
            <w:shd w:val="clear" w:color="auto" w:fill="BFBFBF" w:themeFill="background1" w:themeFillShade="BF"/>
            <w:vAlign w:val="center"/>
          </w:tcPr>
          <w:p w14:paraId="028FB7B7" w14:textId="77777777" w:rsidR="00611E4E" w:rsidRPr="000E0C81" w:rsidRDefault="00611E4E" w:rsidP="00DC6FCE">
            <w:pPr>
              <w:autoSpaceDE w:val="0"/>
              <w:autoSpaceDN w:val="0"/>
              <w:adjustRightInd w:val="0"/>
              <w:spacing w:after="0"/>
              <w:jc w:val="center"/>
              <w:rPr>
                <w:rFonts w:ascii="ITC Avant Garde" w:hAnsi="ITC Avant Garde" w:cs="Arial"/>
                <w:kern w:val="1"/>
                <w:sz w:val="10"/>
                <w:szCs w:val="10"/>
                <w:lang w:eastAsia="ar-SA"/>
              </w:rPr>
            </w:pPr>
            <w:r w:rsidRPr="000E0C81">
              <w:rPr>
                <w:rFonts w:ascii="ITC Avant Garde" w:hAnsi="ITC Avant Garde"/>
                <w:b/>
                <w:bCs/>
                <w:sz w:val="10"/>
                <w:szCs w:val="10"/>
              </w:rPr>
              <w:t>IDENTIDAD</w:t>
            </w:r>
          </w:p>
        </w:tc>
        <w:tc>
          <w:tcPr>
            <w:tcW w:w="1665" w:type="dxa"/>
            <w:shd w:val="clear" w:color="auto" w:fill="BFBFBF" w:themeFill="background1" w:themeFillShade="BF"/>
            <w:vAlign w:val="center"/>
          </w:tcPr>
          <w:p w14:paraId="5E878BD2" w14:textId="6C7FB581" w:rsidR="00611E4E" w:rsidRPr="000E0C81" w:rsidRDefault="00611E4E" w:rsidP="00DC6FCE">
            <w:pPr>
              <w:autoSpaceDE w:val="0"/>
              <w:autoSpaceDN w:val="0"/>
              <w:adjustRightInd w:val="0"/>
              <w:spacing w:after="0"/>
              <w:jc w:val="center"/>
              <w:rPr>
                <w:rFonts w:ascii="ITC Avant Garde" w:hAnsi="ITC Avant Garde" w:cs="Arial"/>
                <w:kern w:val="1"/>
                <w:sz w:val="10"/>
                <w:szCs w:val="10"/>
                <w:lang w:eastAsia="ar-SA"/>
              </w:rPr>
            </w:pPr>
            <w:r w:rsidRPr="000E0C81">
              <w:rPr>
                <w:rFonts w:ascii="ITC Avant Garde" w:hAnsi="ITC Avant Garde"/>
                <w:b/>
                <w:bCs/>
                <w:sz w:val="10"/>
                <w:szCs w:val="10"/>
              </w:rPr>
              <w:t>CALIDAD DEL CANAL DE PROGRAMACIÓN</w:t>
            </w:r>
          </w:p>
        </w:tc>
        <w:tc>
          <w:tcPr>
            <w:tcW w:w="1550" w:type="dxa"/>
            <w:shd w:val="clear" w:color="auto" w:fill="BFBFBF" w:themeFill="background1" w:themeFillShade="BF"/>
            <w:vAlign w:val="center"/>
          </w:tcPr>
          <w:p w14:paraId="110BD4CE" w14:textId="77777777" w:rsidR="00611E4E" w:rsidRPr="000E0C81" w:rsidRDefault="00611E4E" w:rsidP="00DC6FCE">
            <w:pPr>
              <w:autoSpaceDE w:val="0"/>
              <w:autoSpaceDN w:val="0"/>
              <w:adjustRightInd w:val="0"/>
              <w:spacing w:after="0"/>
              <w:jc w:val="center"/>
              <w:rPr>
                <w:rFonts w:ascii="ITC Avant Garde" w:hAnsi="ITC Avant Garde" w:cs="Arial"/>
                <w:kern w:val="1"/>
                <w:sz w:val="10"/>
                <w:szCs w:val="10"/>
                <w:lang w:eastAsia="ar-SA"/>
              </w:rPr>
            </w:pPr>
            <w:r w:rsidRPr="000E0C81">
              <w:rPr>
                <w:rFonts w:ascii="ITC Avant Garde" w:hAnsi="ITC Avant Garde"/>
                <w:b/>
                <w:bCs/>
                <w:sz w:val="10"/>
                <w:szCs w:val="10"/>
              </w:rPr>
              <w:t>TASA DE TRANSFERENCIA (MBPS)</w:t>
            </w:r>
          </w:p>
        </w:tc>
        <w:tc>
          <w:tcPr>
            <w:tcW w:w="1531" w:type="dxa"/>
            <w:shd w:val="clear" w:color="auto" w:fill="BFBFBF" w:themeFill="background1" w:themeFillShade="BF"/>
            <w:vAlign w:val="center"/>
          </w:tcPr>
          <w:p w14:paraId="0DEFA154" w14:textId="69E4C6A9" w:rsidR="00611E4E" w:rsidRPr="000E0C81" w:rsidRDefault="00611E4E" w:rsidP="00DC6FCE">
            <w:pPr>
              <w:autoSpaceDE w:val="0"/>
              <w:autoSpaceDN w:val="0"/>
              <w:adjustRightInd w:val="0"/>
              <w:spacing w:after="0"/>
              <w:jc w:val="center"/>
              <w:rPr>
                <w:rFonts w:ascii="ITC Avant Garde" w:hAnsi="ITC Avant Garde"/>
                <w:b/>
                <w:bCs/>
                <w:sz w:val="10"/>
                <w:szCs w:val="10"/>
              </w:rPr>
            </w:pPr>
            <w:r w:rsidRPr="000E0C81">
              <w:rPr>
                <w:rFonts w:ascii="ITC Avant Garde" w:hAnsi="ITC Avant Garde"/>
                <w:b/>
                <w:bCs/>
                <w:sz w:val="10"/>
                <w:szCs w:val="10"/>
              </w:rPr>
              <w:t>ESTANDAR DE COMPRESIÓN</w:t>
            </w:r>
          </w:p>
        </w:tc>
      </w:tr>
      <w:tr w:rsidR="005E14D9" w:rsidRPr="000E0C81" w14:paraId="47B3C104" w14:textId="77777777" w:rsidTr="00DC6FCE">
        <w:tc>
          <w:tcPr>
            <w:tcW w:w="1551" w:type="dxa"/>
          </w:tcPr>
          <w:p w14:paraId="03A7CB52" w14:textId="2AF157CD" w:rsidR="005E14D9" w:rsidRPr="000E0C81" w:rsidRDefault="005E14D9"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HGAC-TDT</w:t>
            </w:r>
          </w:p>
          <w:p w14:paraId="31096F9D" w14:textId="4A4F51AD" w:rsidR="005E14D9" w:rsidRPr="000E0C81" w:rsidRDefault="005E14D9"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w:t>
            </w:r>
          </w:p>
        </w:tc>
        <w:tc>
          <w:tcPr>
            <w:tcW w:w="1593" w:type="dxa"/>
          </w:tcPr>
          <w:p w14:paraId="520BB8F8" w14:textId="4F99F867" w:rsidR="005E14D9" w:rsidRPr="000E0C81" w:rsidRDefault="005E14D9"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50.2</w:t>
            </w:r>
          </w:p>
        </w:tc>
        <w:tc>
          <w:tcPr>
            <w:tcW w:w="1504" w:type="dxa"/>
          </w:tcPr>
          <w:p w14:paraId="26C3E141" w14:textId="77777777" w:rsidR="005E14D9" w:rsidRPr="000E0C81" w:rsidRDefault="005E14D9"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MEDIA</w:t>
            </w:r>
          </w:p>
        </w:tc>
        <w:tc>
          <w:tcPr>
            <w:tcW w:w="1665" w:type="dxa"/>
          </w:tcPr>
          <w:p w14:paraId="43A54850" w14:textId="77777777" w:rsidR="005E14D9" w:rsidRPr="000E0C81" w:rsidRDefault="005E14D9"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36D40CC4" w14:textId="77777777" w:rsidR="005E14D9" w:rsidRPr="000E0C81" w:rsidRDefault="005E14D9"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7FFA7DA9" w14:textId="77777777" w:rsidR="005E14D9" w:rsidRPr="000E0C81" w:rsidRDefault="005E14D9"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5E14D9" w:rsidRPr="000E0C81" w14:paraId="467487EF" w14:textId="77777777" w:rsidTr="00DC6FCE">
        <w:tc>
          <w:tcPr>
            <w:tcW w:w="1551" w:type="dxa"/>
          </w:tcPr>
          <w:p w14:paraId="616FF50E"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HGAC-TDT</w:t>
            </w:r>
          </w:p>
          <w:p w14:paraId="5600A3C6" w14:textId="1F190071"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w:t>
            </w:r>
          </w:p>
        </w:tc>
        <w:tc>
          <w:tcPr>
            <w:tcW w:w="1593" w:type="dxa"/>
          </w:tcPr>
          <w:p w14:paraId="7197BD4A" w14:textId="3CFF6F56" w:rsidR="005E14D9" w:rsidRPr="000E0C81" w:rsidRDefault="005E14D9"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50.3</w:t>
            </w:r>
          </w:p>
        </w:tc>
        <w:tc>
          <w:tcPr>
            <w:tcW w:w="1504" w:type="dxa"/>
          </w:tcPr>
          <w:p w14:paraId="6545C255" w14:textId="77777777" w:rsidR="005E14D9" w:rsidRPr="000E0C81" w:rsidRDefault="005E14D9"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EXPRESA</w:t>
            </w:r>
          </w:p>
        </w:tc>
        <w:tc>
          <w:tcPr>
            <w:tcW w:w="1665" w:type="dxa"/>
          </w:tcPr>
          <w:p w14:paraId="403D19DC" w14:textId="77777777" w:rsidR="005E14D9" w:rsidRPr="000E0C81" w:rsidRDefault="005E14D9"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0315E4BE" w14:textId="77777777" w:rsidR="005E14D9" w:rsidRPr="000E0C81" w:rsidRDefault="005E14D9"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79F4FC00" w14:textId="77777777" w:rsidR="005E14D9" w:rsidRPr="000E0C81" w:rsidRDefault="005E14D9"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653D68A0" w14:textId="77777777" w:rsidTr="00DC6FCE">
        <w:tc>
          <w:tcPr>
            <w:tcW w:w="1551" w:type="dxa"/>
          </w:tcPr>
          <w:p w14:paraId="04688C78" w14:textId="33C97DAC"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w:t>
            </w:r>
            <w:r w:rsidR="000E0C81" w:rsidRPr="000E0C81">
              <w:rPr>
                <w:rFonts w:ascii="ITC Avant Garde" w:eastAsia="Times New Roman" w:hAnsi="ITC Avant Garde"/>
                <w:color w:val="000000"/>
                <w:sz w:val="2"/>
                <w:szCs w:val="2"/>
              </w:rPr>
              <w:t xml:space="preserve"> </w:t>
            </w:r>
            <w:r w:rsidR="00403512" w:rsidRPr="000E0C81">
              <w:rPr>
                <w:rFonts w:ascii="ITC Avant Garde" w:eastAsia="Times New Roman" w:hAnsi="ITC Avant Garde"/>
                <w:color w:val="000000"/>
                <w:sz w:val="16"/>
                <w:szCs w:val="16"/>
              </w:rPr>
              <w:t>ATO-TDT</w:t>
            </w:r>
          </w:p>
          <w:p w14:paraId="7F8FB702" w14:textId="52F4E4D2"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45</w:t>
            </w:r>
          </w:p>
        </w:tc>
        <w:tc>
          <w:tcPr>
            <w:tcW w:w="1593" w:type="dxa"/>
          </w:tcPr>
          <w:p w14:paraId="476CCA1A" w14:textId="4957E560"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45.2</w:t>
            </w:r>
          </w:p>
        </w:tc>
        <w:tc>
          <w:tcPr>
            <w:tcW w:w="1504" w:type="dxa"/>
          </w:tcPr>
          <w:p w14:paraId="33922362"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MEDIA</w:t>
            </w:r>
          </w:p>
        </w:tc>
        <w:tc>
          <w:tcPr>
            <w:tcW w:w="1665" w:type="dxa"/>
          </w:tcPr>
          <w:p w14:paraId="08643B93"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084E2922"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398CAFB4"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139C3A28" w14:textId="77777777" w:rsidTr="00DC6FCE">
        <w:tc>
          <w:tcPr>
            <w:tcW w:w="1551" w:type="dxa"/>
          </w:tcPr>
          <w:p w14:paraId="2CF93FFF"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ATO-TDT</w:t>
            </w:r>
          </w:p>
          <w:p w14:paraId="7FE3B2F7" w14:textId="7118EE61"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45</w:t>
            </w:r>
          </w:p>
        </w:tc>
        <w:tc>
          <w:tcPr>
            <w:tcW w:w="1593" w:type="dxa"/>
          </w:tcPr>
          <w:p w14:paraId="5D559CB3" w14:textId="727106C5"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45.3</w:t>
            </w:r>
          </w:p>
        </w:tc>
        <w:tc>
          <w:tcPr>
            <w:tcW w:w="1504" w:type="dxa"/>
          </w:tcPr>
          <w:p w14:paraId="38695951"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EXPRESA</w:t>
            </w:r>
          </w:p>
        </w:tc>
        <w:tc>
          <w:tcPr>
            <w:tcW w:w="1665" w:type="dxa"/>
          </w:tcPr>
          <w:p w14:paraId="3C944D8B"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206FB486"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786D4926"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49616D7F" w14:textId="77777777" w:rsidTr="00DC6FCE">
        <w:tc>
          <w:tcPr>
            <w:tcW w:w="1551" w:type="dxa"/>
          </w:tcPr>
          <w:p w14:paraId="68B35F4D" w14:textId="7485221F"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GOC</w:t>
            </w:r>
            <w:r w:rsidR="00403512" w:rsidRPr="000E0C81">
              <w:rPr>
                <w:rFonts w:ascii="ITC Avant Garde" w:eastAsia="Times New Roman" w:hAnsi="ITC Avant Garde"/>
                <w:color w:val="000000"/>
                <w:sz w:val="16"/>
                <w:szCs w:val="16"/>
              </w:rPr>
              <w:t>-TDT</w:t>
            </w:r>
          </w:p>
          <w:p w14:paraId="6B6FD40A" w14:textId="548D7CAD"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26</w:t>
            </w:r>
          </w:p>
        </w:tc>
        <w:tc>
          <w:tcPr>
            <w:tcW w:w="1593" w:type="dxa"/>
          </w:tcPr>
          <w:p w14:paraId="3C2676B9" w14:textId="708E4948"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26.2</w:t>
            </w:r>
          </w:p>
        </w:tc>
        <w:tc>
          <w:tcPr>
            <w:tcW w:w="1504" w:type="dxa"/>
          </w:tcPr>
          <w:p w14:paraId="2AA5710C"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MEDIA</w:t>
            </w:r>
          </w:p>
        </w:tc>
        <w:tc>
          <w:tcPr>
            <w:tcW w:w="1665" w:type="dxa"/>
          </w:tcPr>
          <w:p w14:paraId="27EEAB08"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0A242B4D"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289DD0D6"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7C0F4E15" w14:textId="77777777" w:rsidTr="00DC6FCE">
        <w:tc>
          <w:tcPr>
            <w:tcW w:w="1551" w:type="dxa"/>
          </w:tcPr>
          <w:p w14:paraId="368C3272"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HGOC</w:t>
            </w:r>
            <w:r w:rsidRPr="000E0C81">
              <w:rPr>
                <w:rFonts w:ascii="ITC Avant Garde" w:eastAsia="Times New Roman" w:hAnsi="ITC Avant Garde"/>
                <w:color w:val="000000"/>
                <w:sz w:val="16"/>
                <w:szCs w:val="16"/>
              </w:rPr>
              <w:t>-TDT</w:t>
            </w:r>
          </w:p>
          <w:p w14:paraId="39B26D1D" w14:textId="3B781D3A"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26</w:t>
            </w:r>
          </w:p>
        </w:tc>
        <w:tc>
          <w:tcPr>
            <w:tcW w:w="1593" w:type="dxa"/>
          </w:tcPr>
          <w:p w14:paraId="0D10D26C" w14:textId="1D9E47CB"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26.3</w:t>
            </w:r>
          </w:p>
        </w:tc>
        <w:tc>
          <w:tcPr>
            <w:tcW w:w="1504" w:type="dxa"/>
          </w:tcPr>
          <w:p w14:paraId="59652764"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EXPRESA</w:t>
            </w:r>
          </w:p>
        </w:tc>
        <w:tc>
          <w:tcPr>
            <w:tcW w:w="1665" w:type="dxa"/>
          </w:tcPr>
          <w:p w14:paraId="18A4FCF9"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0C89A78A"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17ED0CC3"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42C03868" w14:textId="77777777" w:rsidTr="00DC6FCE">
        <w:tc>
          <w:tcPr>
            <w:tcW w:w="1551" w:type="dxa"/>
          </w:tcPr>
          <w:p w14:paraId="5740FB44" w14:textId="33FAA627"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GXI</w:t>
            </w:r>
            <w:r w:rsidR="00403512" w:rsidRPr="000E0C81">
              <w:rPr>
                <w:rFonts w:ascii="ITC Avant Garde" w:eastAsia="Times New Roman" w:hAnsi="ITC Avant Garde"/>
                <w:color w:val="000000"/>
                <w:sz w:val="16"/>
                <w:szCs w:val="16"/>
              </w:rPr>
              <w:t>-TDT</w:t>
            </w:r>
          </w:p>
          <w:p w14:paraId="72337323" w14:textId="5FFD431F"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22</w:t>
            </w:r>
          </w:p>
        </w:tc>
        <w:tc>
          <w:tcPr>
            <w:tcW w:w="1593" w:type="dxa"/>
          </w:tcPr>
          <w:p w14:paraId="3AD4FB21" w14:textId="7799C0E4"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22.2</w:t>
            </w:r>
          </w:p>
        </w:tc>
        <w:tc>
          <w:tcPr>
            <w:tcW w:w="1504" w:type="dxa"/>
          </w:tcPr>
          <w:p w14:paraId="17B2ECBE"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MEDIA</w:t>
            </w:r>
          </w:p>
        </w:tc>
        <w:tc>
          <w:tcPr>
            <w:tcW w:w="1665" w:type="dxa"/>
          </w:tcPr>
          <w:p w14:paraId="46310100"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61003DE1"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6152DB9E"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31FAD859" w14:textId="77777777" w:rsidTr="00DC6FCE">
        <w:tc>
          <w:tcPr>
            <w:tcW w:w="1551" w:type="dxa"/>
          </w:tcPr>
          <w:p w14:paraId="0CC7F79B"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HGXI</w:t>
            </w:r>
            <w:r w:rsidRPr="000E0C81">
              <w:rPr>
                <w:rFonts w:ascii="ITC Avant Garde" w:eastAsia="Times New Roman" w:hAnsi="ITC Avant Garde"/>
                <w:color w:val="000000"/>
                <w:sz w:val="16"/>
                <w:szCs w:val="16"/>
              </w:rPr>
              <w:t>-TDT</w:t>
            </w:r>
          </w:p>
          <w:p w14:paraId="6340B8DC" w14:textId="6E72B080"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22</w:t>
            </w:r>
          </w:p>
        </w:tc>
        <w:tc>
          <w:tcPr>
            <w:tcW w:w="1593" w:type="dxa"/>
          </w:tcPr>
          <w:p w14:paraId="4500A9E9" w14:textId="6089D7B3"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22.3</w:t>
            </w:r>
          </w:p>
        </w:tc>
        <w:tc>
          <w:tcPr>
            <w:tcW w:w="1504" w:type="dxa"/>
          </w:tcPr>
          <w:p w14:paraId="45832F41"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EXPRESA</w:t>
            </w:r>
          </w:p>
        </w:tc>
        <w:tc>
          <w:tcPr>
            <w:tcW w:w="1665" w:type="dxa"/>
          </w:tcPr>
          <w:p w14:paraId="54B8A1C2"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4A2284D0"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294E0AA3"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510AAA71" w14:textId="77777777" w:rsidTr="00DC6FCE">
        <w:tc>
          <w:tcPr>
            <w:tcW w:w="1551" w:type="dxa"/>
          </w:tcPr>
          <w:p w14:paraId="603B291B" w14:textId="6CE346CD"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w:t>
            </w:r>
            <w:r w:rsidR="00403512" w:rsidRPr="000E0C81">
              <w:rPr>
                <w:rFonts w:ascii="ITC Avant Garde" w:eastAsia="Times New Roman" w:hAnsi="ITC Avant Garde"/>
                <w:color w:val="000000"/>
                <w:sz w:val="16"/>
                <w:szCs w:val="16"/>
              </w:rPr>
              <w:t>GSA-TDT</w:t>
            </w:r>
          </w:p>
          <w:p w14:paraId="7F4A8C98" w14:textId="4D04B7AF"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31</w:t>
            </w:r>
          </w:p>
        </w:tc>
        <w:tc>
          <w:tcPr>
            <w:tcW w:w="1593" w:type="dxa"/>
          </w:tcPr>
          <w:p w14:paraId="6A00A13F" w14:textId="01681752"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31.2</w:t>
            </w:r>
          </w:p>
        </w:tc>
        <w:tc>
          <w:tcPr>
            <w:tcW w:w="1504" w:type="dxa"/>
          </w:tcPr>
          <w:p w14:paraId="3536DBCF"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MEDIA</w:t>
            </w:r>
          </w:p>
        </w:tc>
        <w:tc>
          <w:tcPr>
            <w:tcW w:w="1665" w:type="dxa"/>
          </w:tcPr>
          <w:p w14:paraId="149B5996"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26C88A9D"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767A6892"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0319C06C" w14:textId="77777777" w:rsidTr="00DC6FCE">
        <w:tc>
          <w:tcPr>
            <w:tcW w:w="1551" w:type="dxa"/>
          </w:tcPr>
          <w:p w14:paraId="47050F5B"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HGSA-TDT</w:t>
            </w:r>
          </w:p>
          <w:p w14:paraId="21397F34" w14:textId="282AF48C"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31</w:t>
            </w:r>
          </w:p>
        </w:tc>
        <w:tc>
          <w:tcPr>
            <w:tcW w:w="1593" w:type="dxa"/>
          </w:tcPr>
          <w:p w14:paraId="35D1B2AD" w14:textId="4357526E"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31.3</w:t>
            </w:r>
          </w:p>
        </w:tc>
        <w:tc>
          <w:tcPr>
            <w:tcW w:w="1504" w:type="dxa"/>
          </w:tcPr>
          <w:p w14:paraId="48C066F2"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EXPRESA</w:t>
            </w:r>
          </w:p>
        </w:tc>
        <w:tc>
          <w:tcPr>
            <w:tcW w:w="1665" w:type="dxa"/>
          </w:tcPr>
          <w:p w14:paraId="183A326D"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0BAD3147"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0E4834AE"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0CA7F808" w14:textId="77777777" w:rsidTr="00DC6FCE">
        <w:tc>
          <w:tcPr>
            <w:tcW w:w="1551" w:type="dxa"/>
          </w:tcPr>
          <w:p w14:paraId="6A5425A5" w14:textId="7A4D6E75" w:rsidR="00403512" w:rsidRPr="000E0C81" w:rsidRDefault="00792658"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GCN</w:t>
            </w:r>
            <w:r w:rsidR="00403512" w:rsidRPr="000E0C81">
              <w:rPr>
                <w:rFonts w:ascii="ITC Avant Garde" w:eastAsia="Times New Roman" w:hAnsi="ITC Avant Garde"/>
                <w:color w:val="000000"/>
                <w:sz w:val="16"/>
                <w:szCs w:val="16"/>
              </w:rPr>
              <w:t>-TDT</w:t>
            </w:r>
          </w:p>
          <w:p w14:paraId="0DF78E1C" w14:textId="4B45EC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24</w:t>
            </w:r>
          </w:p>
        </w:tc>
        <w:tc>
          <w:tcPr>
            <w:tcW w:w="1593" w:type="dxa"/>
          </w:tcPr>
          <w:p w14:paraId="6D13755B" w14:textId="35A74B6E"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24.2</w:t>
            </w:r>
          </w:p>
        </w:tc>
        <w:tc>
          <w:tcPr>
            <w:tcW w:w="1504" w:type="dxa"/>
          </w:tcPr>
          <w:p w14:paraId="1E8A02D8"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MEDIA</w:t>
            </w:r>
          </w:p>
        </w:tc>
        <w:tc>
          <w:tcPr>
            <w:tcW w:w="1665" w:type="dxa"/>
          </w:tcPr>
          <w:p w14:paraId="2F9BE9C4"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0B63E11E"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11BFF85E"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50F157BE" w14:textId="77777777" w:rsidTr="00DC6FCE">
        <w:tc>
          <w:tcPr>
            <w:tcW w:w="1551" w:type="dxa"/>
          </w:tcPr>
          <w:p w14:paraId="40765E6E" w14:textId="77777777" w:rsidR="005E14D9" w:rsidRPr="000E0C81" w:rsidRDefault="005E14D9" w:rsidP="005E14D9">
            <w:pPr>
              <w:autoSpaceDE w:val="0"/>
              <w:autoSpaceDN w:val="0"/>
              <w:adjustRightInd w:val="0"/>
              <w:spacing w:after="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HGCN</w:t>
            </w:r>
            <w:r w:rsidRPr="000E0C81">
              <w:rPr>
                <w:rFonts w:ascii="ITC Avant Garde" w:eastAsia="Times New Roman" w:hAnsi="ITC Avant Garde"/>
                <w:color w:val="000000"/>
                <w:sz w:val="16"/>
                <w:szCs w:val="16"/>
              </w:rPr>
              <w:t>-TDT</w:t>
            </w:r>
          </w:p>
          <w:p w14:paraId="22E30221" w14:textId="181177FB"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24</w:t>
            </w:r>
          </w:p>
        </w:tc>
        <w:tc>
          <w:tcPr>
            <w:tcW w:w="1593" w:type="dxa"/>
          </w:tcPr>
          <w:p w14:paraId="79D580CE" w14:textId="67414D1C"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24.3</w:t>
            </w:r>
          </w:p>
        </w:tc>
        <w:tc>
          <w:tcPr>
            <w:tcW w:w="1504" w:type="dxa"/>
          </w:tcPr>
          <w:p w14:paraId="0EBB505B"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EXPRESA</w:t>
            </w:r>
          </w:p>
        </w:tc>
        <w:tc>
          <w:tcPr>
            <w:tcW w:w="1665" w:type="dxa"/>
          </w:tcPr>
          <w:p w14:paraId="43066DBA"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68AC5B06"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372CE8F2"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7130C49D" w14:textId="77777777" w:rsidTr="00DC6FCE">
        <w:tc>
          <w:tcPr>
            <w:tcW w:w="1551" w:type="dxa"/>
          </w:tcPr>
          <w:p w14:paraId="5B5528FC" w14:textId="3E237216" w:rsidR="00403512" w:rsidRPr="000E0C81" w:rsidRDefault="00792658"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GMV</w:t>
            </w:r>
            <w:r w:rsidR="00403512" w:rsidRPr="000E0C81">
              <w:rPr>
                <w:rFonts w:ascii="ITC Avant Garde" w:eastAsia="Times New Roman" w:hAnsi="ITC Avant Garde"/>
                <w:color w:val="000000"/>
                <w:sz w:val="16"/>
                <w:szCs w:val="16"/>
              </w:rPr>
              <w:t>-TDT</w:t>
            </w:r>
          </w:p>
          <w:p w14:paraId="55BFE6F8" w14:textId="1204DDF9"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35</w:t>
            </w:r>
          </w:p>
        </w:tc>
        <w:tc>
          <w:tcPr>
            <w:tcW w:w="1593" w:type="dxa"/>
          </w:tcPr>
          <w:p w14:paraId="3E0C94DB" w14:textId="7B74D3CB"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35.2</w:t>
            </w:r>
          </w:p>
        </w:tc>
        <w:tc>
          <w:tcPr>
            <w:tcW w:w="1504" w:type="dxa"/>
          </w:tcPr>
          <w:p w14:paraId="03B76A75"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MEDIA</w:t>
            </w:r>
          </w:p>
        </w:tc>
        <w:tc>
          <w:tcPr>
            <w:tcW w:w="1665" w:type="dxa"/>
          </w:tcPr>
          <w:p w14:paraId="2E7BB643"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5B0C052D"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772F6B35"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2480D2CA" w14:textId="77777777" w:rsidTr="00DC6FCE">
        <w:tc>
          <w:tcPr>
            <w:tcW w:w="1551" w:type="dxa"/>
          </w:tcPr>
          <w:p w14:paraId="3E250835" w14:textId="77777777" w:rsidR="005E14D9" w:rsidRPr="000E0C81" w:rsidRDefault="005E14D9" w:rsidP="005E14D9">
            <w:pPr>
              <w:autoSpaceDE w:val="0"/>
              <w:autoSpaceDN w:val="0"/>
              <w:adjustRightInd w:val="0"/>
              <w:spacing w:after="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HGMV</w:t>
            </w:r>
            <w:r w:rsidRPr="000E0C81">
              <w:rPr>
                <w:rFonts w:ascii="ITC Avant Garde" w:eastAsia="Times New Roman" w:hAnsi="ITC Avant Garde"/>
                <w:color w:val="000000"/>
                <w:sz w:val="16"/>
                <w:szCs w:val="16"/>
              </w:rPr>
              <w:t>-TDT</w:t>
            </w:r>
          </w:p>
          <w:p w14:paraId="76F3BEAE" w14:textId="2DB8B677"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35</w:t>
            </w:r>
          </w:p>
        </w:tc>
        <w:tc>
          <w:tcPr>
            <w:tcW w:w="1593" w:type="dxa"/>
          </w:tcPr>
          <w:p w14:paraId="7FE71EF4" w14:textId="03ADD03E"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35.3</w:t>
            </w:r>
          </w:p>
        </w:tc>
        <w:tc>
          <w:tcPr>
            <w:tcW w:w="1504" w:type="dxa"/>
          </w:tcPr>
          <w:p w14:paraId="609B7FAF"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EXPRESA</w:t>
            </w:r>
          </w:p>
        </w:tc>
        <w:tc>
          <w:tcPr>
            <w:tcW w:w="1665" w:type="dxa"/>
          </w:tcPr>
          <w:p w14:paraId="487E3EF4"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2E420370"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358AAFA3"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6FDBDD03" w14:textId="77777777" w:rsidTr="00DC6FCE">
        <w:tc>
          <w:tcPr>
            <w:tcW w:w="1551" w:type="dxa"/>
          </w:tcPr>
          <w:p w14:paraId="2C3AC0F4" w14:textId="5AABB759" w:rsidR="00403512" w:rsidRPr="000E0C81" w:rsidRDefault="00792658"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GDM</w:t>
            </w:r>
            <w:r w:rsidR="00403512" w:rsidRPr="000E0C81">
              <w:rPr>
                <w:rFonts w:ascii="ITC Avant Garde" w:eastAsia="Times New Roman" w:hAnsi="ITC Avant Garde"/>
                <w:color w:val="000000"/>
                <w:sz w:val="16"/>
                <w:szCs w:val="16"/>
              </w:rPr>
              <w:t>-TDT</w:t>
            </w:r>
          </w:p>
          <w:p w14:paraId="7D23494D" w14:textId="6AAEB440"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24</w:t>
            </w:r>
          </w:p>
        </w:tc>
        <w:tc>
          <w:tcPr>
            <w:tcW w:w="1593" w:type="dxa"/>
          </w:tcPr>
          <w:p w14:paraId="4DBFF879" w14:textId="0FBE726D"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24.2</w:t>
            </w:r>
          </w:p>
        </w:tc>
        <w:tc>
          <w:tcPr>
            <w:tcW w:w="1504" w:type="dxa"/>
          </w:tcPr>
          <w:p w14:paraId="58AC0A34"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MEDIA</w:t>
            </w:r>
          </w:p>
        </w:tc>
        <w:tc>
          <w:tcPr>
            <w:tcW w:w="1665" w:type="dxa"/>
          </w:tcPr>
          <w:p w14:paraId="5B105B55"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1D8CC20B"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3BFCE4A2"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09099172" w14:textId="77777777" w:rsidTr="00DC6FCE">
        <w:tc>
          <w:tcPr>
            <w:tcW w:w="1551" w:type="dxa"/>
          </w:tcPr>
          <w:p w14:paraId="0BD23E97" w14:textId="77777777" w:rsidR="005E14D9" w:rsidRPr="000E0C81" w:rsidRDefault="005E14D9" w:rsidP="005E14D9">
            <w:pPr>
              <w:autoSpaceDE w:val="0"/>
              <w:autoSpaceDN w:val="0"/>
              <w:adjustRightInd w:val="0"/>
              <w:spacing w:after="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HGDM</w:t>
            </w:r>
            <w:r w:rsidRPr="000E0C81">
              <w:rPr>
                <w:rFonts w:ascii="ITC Avant Garde" w:eastAsia="Times New Roman" w:hAnsi="ITC Avant Garde"/>
                <w:color w:val="000000"/>
                <w:sz w:val="16"/>
                <w:szCs w:val="16"/>
              </w:rPr>
              <w:t>-TDT</w:t>
            </w:r>
          </w:p>
          <w:p w14:paraId="60BAA4D7" w14:textId="1BB7E606"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24</w:t>
            </w:r>
          </w:p>
        </w:tc>
        <w:tc>
          <w:tcPr>
            <w:tcW w:w="1593" w:type="dxa"/>
          </w:tcPr>
          <w:p w14:paraId="7352A38B" w14:textId="4A35DF78"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24.3</w:t>
            </w:r>
          </w:p>
        </w:tc>
        <w:tc>
          <w:tcPr>
            <w:tcW w:w="1504" w:type="dxa"/>
          </w:tcPr>
          <w:p w14:paraId="44590AB9"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EXPRESA</w:t>
            </w:r>
          </w:p>
        </w:tc>
        <w:tc>
          <w:tcPr>
            <w:tcW w:w="1665" w:type="dxa"/>
          </w:tcPr>
          <w:p w14:paraId="26FD4588"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5D614294"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77440F3D"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7718EE42" w14:textId="77777777" w:rsidTr="00DC6FCE">
        <w:tc>
          <w:tcPr>
            <w:tcW w:w="1551" w:type="dxa"/>
          </w:tcPr>
          <w:p w14:paraId="0728B674" w14:textId="595C295C" w:rsidR="00403512" w:rsidRPr="000E0C81" w:rsidRDefault="00792658" w:rsidP="00DC6FCE">
            <w:pPr>
              <w:autoSpaceDE w:val="0"/>
              <w:autoSpaceDN w:val="0"/>
              <w:adjustRightInd w:val="0"/>
              <w:spacing w:after="0"/>
              <w:jc w:val="center"/>
              <w:rPr>
                <w:rFonts w:ascii="ITC Avant Garde" w:hAnsi="ITC Avant Garde"/>
                <w:bCs/>
                <w:sz w:val="16"/>
                <w:szCs w:val="16"/>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w:t>
            </w:r>
            <w:r w:rsidR="00403512" w:rsidRPr="000E0C81">
              <w:rPr>
                <w:rFonts w:ascii="ITC Avant Garde" w:eastAsia="Times New Roman" w:hAnsi="ITC Avant Garde"/>
                <w:color w:val="000000"/>
                <w:sz w:val="16"/>
                <w:szCs w:val="16"/>
              </w:rPr>
              <w:t>GPE-TDT</w:t>
            </w:r>
          </w:p>
          <w:p w14:paraId="4F1D86AC" w14:textId="40A3E5AB"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21</w:t>
            </w:r>
          </w:p>
        </w:tc>
        <w:tc>
          <w:tcPr>
            <w:tcW w:w="1593" w:type="dxa"/>
          </w:tcPr>
          <w:p w14:paraId="3AC46088" w14:textId="708CADDE"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21.2</w:t>
            </w:r>
          </w:p>
        </w:tc>
        <w:tc>
          <w:tcPr>
            <w:tcW w:w="1504" w:type="dxa"/>
          </w:tcPr>
          <w:p w14:paraId="1AB81867"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MEDIA</w:t>
            </w:r>
          </w:p>
        </w:tc>
        <w:tc>
          <w:tcPr>
            <w:tcW w:w="1665" w:type="dxa"/>
          </w:tcPr>
          <w:p w14:paraId="238CD67A"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6D0CBC7E"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1CA81421"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5C8817E5" w14:textId="77777777" w:rsidTr="00DC6FCE">
        <w:tc>
          <w:tcPr>
            <w:tcW w:w="1551" w:type="dxa"/>
          </w:tcPr>
          <w:p w14:paraId="3AE9D759" w14:textId="77777777" w:rsidR="005E14D9" w:rsidRPr="000E0C81" w:rsidRDefault="005E14D9" w:rsidP="005E14D9">
            <w:pPr>
              <w:autoSpaceDE w:val="0"/>
              <w:autoSpaceDN w:val="0"/>
              <w:adjustRightInd w:val="0"/>
              <w:spacing w:after="0"/>
              <w:jc w:val="center"/>
              <w:rPr>
                <w:rFonts w:ascii="ITC Avant Garde" w:hAnsi="ITC Avant Garde"/>
                <w:bCs/>
                <w:sz w:val="16"/>
                <w:szCs w:val="16"/>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HGPE-TDT</w:t>
            </w:r>
          </w:p>
          <w:p w14:paraId="127943A1" w14:textId="37F74E78"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21</w:t>
            </w:r>
          </w:p>
        </w:tc>
        <w:tc>
          <w:tcPr>
            <w:tcW w:w="1593" w:type="dxa"/>
          </w:tcPr>
          <w:p w14:paraId="51242F76" w14:textId="2310AAAC"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21.3</w:t>
            </w:r>
          </w:p>
        </w:tc>
        <w:tc>
          <w:tcPr>
            <w:tcW w:w="1504" w:type="dxa"/>
          </w:tcPr>
          <w:p w14:paraId="743D8FA4"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EXPRESA</w:t>
            </w:r>
          </w:p>
        </w:tc>
        <w:tc>
          <w:tcPr>
            <w:tcW w:w="1665" w:type="dxa"/>
          </w:tcPr>
          <w:p w14:paraId="78BC753E"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70EAD6AA"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7C3A1D6F"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02142EC9" w14:textId="77777777" w:rsidTr="00DC6FCE">
        <w:tc>
          <w:tcPr>
            <w:tcW w:w="1551" w:type="dxa"/>
          </w:tcPr>
          <w:p w14:paraId="3CA49CE0" w14:textId="328BC488" w:rsidR="00403512" w:rsidRPr="000E0C81" w:rsidRDefault="00792658" w:rsidP="00DC6FCE">
            <w:pPr>
              <w:pStyle w:val="Prrafodelista"/>
              <w:spacing w:line="276" w:lineRule="auto"/>
              <w:ind w:left="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GAT</w:t>
            </w:r>
            <w:r w:rsidR="00403512" w:rsidRPr="000E0C81">
              <w:rPr>
                <w:rFonts w:ascii="ITC Avant Garde" w:hAnsi="ITC Avant Garde"/>
                <w:color w:val="000000"/>
                <w:sz w:val="16"/>
                <w:szCs w:val="16"/>
                <w:lang w:eastAsia="es-MX"/>
              </w:rPr>
              <w:t>-TDT</w:t>
            </w:r>
          </w:p>
          <w:p w14:paraId="6C098DAC" w14:textId="5FC44789" w:rsidR="00403512" w:rsidRPr="000E0C81" w:rsidRDefault="00403512" w:rsidP="00DC6FCE">
            <w:pPr>
              <w:pStyle w:val="Prrafodelista"/>
              <w:spacing w:line="276" w:lineRule="auto"/>
              <w:ind w:left="0"/>
              <w:jc w:val="center"/>
            </w:pPr>
            <w:r w:rsidRPr="000E0C81">
              <w:rPr>
                <w:rFonts w:ascii="ITC Avant Garde" w:hAnsi="ITC Avant Garde"/>
                <w:bCs/>
                <w:sz w:val="16"/>
                <w:szCs w:val="16"/>
              </w:rPr>
              <w:t>24</w:t>
            </w:r>
          </w:p>
        </w:tc>
        <w:tc>
          <w:tcPr>
            <w:tcW w:w="1593" w:type="dxa"/>
          </w:tcPr>
          <w:p w14:paraId="458CE563" w14:textId="2733C716"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24.2</w:t>
            </w:r>
          </w:p>
        </w:tc>
        <w:tc>
          <w:tcPr>
            <w:tcW w:w="1504" w:type="dxa"/>
          </w:tcPr>
          <w:p w14:paraId="4948E201"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MEDIA</w:t>
            </w:r>
          </w:p>
        </w:tc>
        <w:tc>
          <w:tcPr>
            <w:tcW w:w="1665" w:type="dxa"/>
          </w:tcPr>
          <w:p w14:paraId="0C130E71"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521DC2DE"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5AC992DE"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7229EA43" w14:textId="77777777" w:rsidTr="00DC6FCE">
        <w:tc>
          <w:tcPr>
            <w:tcW w:w="1551" w:type="dxa"/>
          </w:tcPr>
          <w:p w14:paraId="459351AF" w14:textId="77777777" w:rsidR="005E14D9" w:rsidRPr="000E0C81" w:rsidRDefault="005E14D9" w:rsidP="005E14D9">
            <w:pPr>
              <w:pStyle w:val="Prrafodelista"/>
              <w:spacing w:line="276" w:lineRule="auto"/>
              <w:ind w:left="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HGAT</w:t>
            </w:r>
            <w:r w:rsidRPr="000E0C81">
              <w:rPr>
                <w:rFonts w:ascii="ITC Avant Garde" w:hAnsi="ITC Avant Garde"/>
                <w:color w:val="000000"/>
                <w:sz w:val="16"/>
                <w:szCs w:val="16"/>
                <w:lang w:eastAsia="es-MX"/>
              </w:rPr>
              <w:t>-TDT</w:t>
            </w:r>
          </w:p>
          <w:p w14:paraId="5B538A38" w14:textId="3FB16FC8"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24</w:t>
            </w:r>
          </w:p>
        </w:tc>
        <w:tc>
          <w:tcPr>
            <w:tcW w:w="1593" w:type="dxa"/>
          </w:tcPr>
          <w:p w14:paraId="2EEA5ED6" w14:textId="081CD049"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24.3</w:t>
            </w:r>
          </w:p>
        </w:tc>
        <w:tc>
          <w:tcPr>
            <w:tcW w:w="1504" w:type="dxa"/>
          </w:tcPr>
          <w:p w14:paraId="70451613"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EXPRESA</w:t>
            </w:r>
          </w:p>
        </w:tc>
        <w:tc>
          <w:tcPr>
            <w:tcW w:w="1665" w:type="dxa"/>
          </w:tcPr>
          <w:p w14:paraId="256CCB0B"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59B62D73"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3CFA876B"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2BEAC4E0" w14:textId="77777777" w:rsidTr="00DC6FCE">
        <w:tc>
          <w:tcPr>
            <w:tcW w:w="1551" w:type="dxa"/>
          </w:tcPr>
          <w:p w14:paraId="5E6943C7" w14:textId="7D02FC18" w:rsidR="00403512" w:rsidRPr="000E0C81" w:rsidRDefault="00792658"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GDU</w:t>
            </w:r>
            <w:r w:rsidR="00403512" w:rsidRPr="000E0C81">
              <w:rPr>
                <w:rFonts w:ascii="ITC Avant Garde" w:eastAsia="Times New Roman" w:hAnsi="ITC Avant Garde"/>
                <w:color w:val="000000"/>
                <w:sz w:val="16"/>
                <w:szCs w:val="16"/>
              </w:rPr>
              <w:t>-TDT</w:t>
            </w:r>
          </w:p>
          <w:p w14:paraId="4D0CF6BD" w14:textId="4907814D"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30</w:t>
            </w:r>
          </w:p>
        </w:tc>
        <w:tc>
          <w:tcPr>
            <w:tcW w:w="1593" w:type="dxa"/>
          </w:tcPr>
          <w:p w14:paraId="056287CE" w14:textId="49E566E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30.2</w:t>
            </w:r>
          </w:p>
        </w:tc>
        <w:tc>
          <w:tcPr>
            <w:tcW w:w="1504" w:type="dxa"/>
          </w:tcPr>
          <w:p w14:paraId="3000A6D4"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MEDIA</w:t>
            </w:r>
          </w:p>
        </w:tc>
        <w:tc>
          <w:tcPr>
            <w:tcW w:w="1665" w:type="dxa"/>
          </w:tcPr>
          <w:p w14:paraId="240CE750"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1E12A8CE"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4CE297EA"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44F49735" w14:textId="77777777" w:rsidTr="00DC6FCE">
        <w:tc>
          <w:tcPr>
            <w:tcW w:w="1551" w:type="dxa"/>
          </w:tcPr>
          <w:p w14:paraId="50F7F521" w14:textId="77777777" w:rsidR="005E14D9" w:rsidRPr="000E0C81" w:rsidRDefault="005E14D9" w:rsidP="005E14D9">
            <w:pPr>
              <w:autoSpaceDE w:val="0"/>
              <w:autoSpaceDN w:val="0"/>
              <w:adjustRightInd w:val="0"/>
              <w:spacing w:after="0"/>
              <w:jc w:val="center"/>
              <w:rPr>
                <w:rFonts w:ascii="ITC Avant Garde" w:hAnsi="ITC Avant Garde"/>
                <w:bCs/>
                <w:sz w:val="16"/>
                <w:szCs w:val="16"/>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HGDU</w:t>
            </w:r>
            <w:r w:rsidRPr="000E0C81">
              <w:rPr>
                <w:rFonts w:ascii="ITC Avant Garde" w:eastAsia="Times New Roman" w:hAnsi="ITC Avant Garde"/>
                <w:color w:val="000000"/>
                <w:sz w:val="16"/>
                <w:szCs w:val="16"/>
              </w:rPr>
              <w:t>-TDT</w:t>
            </w:r>
          </w:p>
          <w:p w14:paraId="688F892F" w14:textId="5383E6AD"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30</w:t>
            </w:r>
          </w:p>
        </w:tc>
        <w:tc>
          <w:tcPr>
            <w:tcW w:w="1593" w:type="dxa"/>
          </w:tcPr>
          <w:p w14:paraId="658EB8AC" w14:textId="00A985FC"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30.3</w:t>
            </w:r>
          </w:p>
        </w:tc>
        <w:tc>
          <w:tcPr>
            <w:tcW w:w="1504" w:type="dxa"/>
          </w:tcPr>
          <w:p w14:paraId="2F4F8E34"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EXPRESA</w:t>
            </w:r>
          </w:p>
        </w:tc>
        <w:tc>
          <w:tcPr>
            <w:tcW w:w="1665" w:type="dxa"/>
          </w:tcPr>
          <w:p w14:paraId="1A0F3410"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544D151D"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2C2FE86E"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7370C85B" w14:textId="77777777" w:rsidTr="00DC6FCE">
        <w:tc>
          <w:tcPr>
            <w:tcW w:w="1551" w:type="dxa"/>
          </w:tcPr>
          <w:p w14:paraId="40D36821" w14:textId="462B437B"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w:t>
            </w:r>
            <w:r w:rsidR="00403512" w:rsidRPr="000E0C81">
              <w:rPr>
                <w:rFonts w:ascii="ITC Avant Garde" w:eastAsia="Times New Roman" w:hAnsi="ITC Avant Garde"/>
                <w:color w:val="000000"/>
                <w:sz w:val="16"/>
                <w:szCs w:val="16"/>
              </w:rPr>
              <w:t>GTD-TDT</w:t>
            </w:r>
          </w:p>
          <w:p w14:paraId="76599E86" w14:textId="01449F6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21</w:t>
            </w:r>
          </w:p>
        </w:tc>
        <w:tc>
          <w:tcPr>
            <w:tcW w:w="1593" w:type="dxa"/>
          </w:tcPr>
          <w:p w14:paraId="67236573" w14:textId="2AC76480"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21.2</w:t>
            </w:r>
          </w:p>
        </w:tc>
        <w:tc>
          <w:tcPr>
            <w:tcW w:w="1504" w:type="dxa"/>
          </w:tcPr>
          <w:p w14:paraId="53F7E6D6"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MEDIA</w:t>
            </w:r>
          </w:p>
        </w:tc>
        <w:tc>
          <w:tcPr>
            <w:tcW w:w="1665" w:type="dxa"/>
          </w:tcPr>
          <w:p w14:paraId="685F7575"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312A01EA"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339843E0"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13A4789D" w14:textId="77777777" w:rsidTr="00DC6FCE">
        <w:tc>
          <w:tcPr>
            <w:tcW w:w="1551" w:type="dxa"/>
          </w:tcPr>
          <w:p w14:paraId="0BA0BB44"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lastRenderedPageBreak/>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HGTD-TDT</w:t>
            </w:r>
          </w:p>
          <w:p w14:paraId="48C33F0C" w14:textId="303CC77E"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21</w:t>
            </w:r>
          </w:p>
        </w:tc>
        <w:tc>
          <w:tcPr>
            <w:tcW w:w="1593" w:type="dxa"/>
          </w:tcPr>
          <w:p w14:paraId="05569019" w14:textId="195D802F"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21.3</w:t>
            </w:r>
          </w:p>
        </w:tc>
        <w:tc>
          <w:tcPr>
            <w:tcW w:w="1504" w:type="dxa"/>
          </w:tcPr>
          <w:p w14:paraId="64E2AF4D"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EXPRESA</w:t>
            </w:r>
          </w:p>
        </w:tc>
        <w:tc>
          <w:tcPr>
            <w:tcW w:w="1665" w:type="dxa"/>
          </w:tcPr>
          <w:p w14:paraId="676BFADB"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34839440"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36DB3C48"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20149044" w14:textId="77777777" w:rsidTr="00DC6FCE">
        <w:tc>
          <w:tcPr>
            <w:tcW w:w="1551" w:type="dxa"/>
          </w:tcPr>
          <w:p w14:paraId="1EEE2703" w14:textId="20999DF9"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GTI</w:t>
            </w:r>
            <w:r w:rsidR="00403512" w:rsidRPr="000E0C81">
              <w:rPr>
                <w:rFonts w:ascii="ITC Avant Garde" w:eastAsia="Times New Roman" w:hAnsi="ITC Avant Garde"/>
                <w:color w:val="000000"/>
                <w:sz w:val="16"/>
                <w:szCs w:val="16"/>
              </w:rPr>
              <w:t>-TDT</w:t>
            </w:r>
          </w:p>
          <w:p w14:paraId="27B3EC70" w14:textId="3FF840D0"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23</w:t>
            </w:r>
          </w:p>
        </w:tc>
        <w:tc>
          <w:tcPr>
            <w:tcW w:w="1593" w:type="dxa"/>
          </w:tcPr>
          <w:p w14:paraId="3C825084" w14:textId="22CB885F"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23.2</w:t>
            </w:r>
          </w:p>
        </w:tc>
        <w:tc>
          <w:tcPr>
            <w:tcW w:w="1504" w:type="dxa"/>
          </w:tcPr>
          <w:p w14:paraId="6E57AAE5"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MEDIA</w:t>
            </w:r>
          </w:p>
        </w:tc>
        <w:tc>
          <w:tcPr>
            <w:tcW w:w="1665" w:type="dxa"/>
          </w:tcPr>
          <w:p w14:paraId="34441651"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3318F678"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5FB439A6"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50C0B058" w14:textId="77777777" w:rsidTr="00DC6FCE">
        <w:tc>
          <w:tcPr>
            <w:tcW w:w="1551" w:type="dxa"/>
          </w:tcPr>
          <w:p w14:paraId="2C4E2366"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HGTI</w:t>
            </w:r>
            <w:r w:rsidRPr="000E0C81">
              <w:rPr>
                <w:rFonts w:ascii="ITC Avant Garde" w:eastAsia="Times New Roman" w:hAnsi="ITC Avant Garde"/>
                <w:color w:val="000000"/>
                <w:sz w:val="16"/>
                <w:szCs w:val="16"/>
              </w:rPr>
              <w:t>-TDT</w:t>
            </w:r>
          </w:p>
          <w:p w14:paraId="4FEF36F3" w14:textId="4CB0C776"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23</w:t>
            </w:r>
          </w:p>
        </w:tc>
        <w:tc>
          <w:tcPr>
            <w:tcW w:w="1593" w:type="dxa"/>
          </w:tcPr>
          <w:p w14:paraId="271BF599" w14:textId="6C863BEF"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23.3</w:t>
            </w:r>
          </w:p>
        </w:tc>
        <w:tc>
          <w:tcPr>
            <w:tcW w:w="1504" w:type="dxa"/>
          </w:tcPr>
          <w:p w14:paraId="76A9C8F1"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Tv4 EXPRESA</w:t>
            </w:r>
          </w:p>
        </w:tc>
        <w:tc>
          <w:tcPr>
            <w:tcW w:w="1665" w:type="dxa"/>
          </w:tcPr>
          <w:p w14:paraId="6A8EC800"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029B8AFC"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bCs/>
                <w:sz w:val="16"/>
                <w:szCs w:val="16"/>
              </w:rPr>
              <w:t>4.0</w:t>
            </w:r>
          </w:p>
        </w:tc>
        <w:tc>
          <w:tcPr>
            <w:tcW w:w="1531" w:type="dxa"/>
          </w:tcPr>
          <w:p w14:paraId="242F9700" w14:textId="777777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43B2EC70" w14:textId="77777777" w:rsidTr="00DC6FCE">
        <w:tc>
          <w:tcPr>
            <w:tcW w:w="1551" w:type="dxa"/>
          </w:tcPr>
          <w:p w14:paraId="2F6C2F20" w14:textId="10669B10"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GJE</w:t>
            </w:r>
            <w:r w:rsidR="00403512" w:rsidRPr="000E0C81">
              <w:rPr>
                <w:rFonts w:ascii="ITC Avant Garde" w:eastAsia="Times New Roman" w:hAnsi="ITC Avant Garde"/>
                <w:color w:val="000000"/>
                <w:sz w:val="16"/>
                <w:szCs w:val="16"/>
              </w:rPr>
              <w:t>-TDT</w:t>
            </w:r>
          </w:p>
          <w:p w14:paraId="001E844F" w14:textId="07F947D0"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31</w:t>
            </w:r>
          </w:p>
        </w:tc>
        <w:tc>
          <w:tcPr>
            <w:tcW w:w="1593" w:type="dxa"/>
          </w:tcPr>
          <w:p w14:paraId="2DC670B0" w14:textId="298C5052"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31.2</w:t>
            </w:r>
          </w:p>
        </w:tc>
        <w:tc>
          <w:tcPr>
            <w:tcW w:w="1504" w:type="dxa"/>
          </w:tcPr>
          <w:p w14:paraId="30DDED4D" w14:textId="7B70352C"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MEDIA</w:t>
            </w:r>
          </w:p>
        </w:tc>
        <w:tc>
          <w:tcPr>
            <w:tcW w:w="1665" w:type="dxa"/>
          </w:tcPr>
          <w:p w14:paraId="4CE57146" w14:textId="1AB4C795"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19375D27" w14:textId="24595681"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7BFD6905" w14:textId="12584F42"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1980D269" w14:textId="77777777" w:rsidTr="00DC6FCE">
        <w:tc>
          <w:tcPr>
            <w:tcW w:w="1551" w:type="dxa"/>
          </w:tcPr>
          <w:p w14:paraId="285A53C0"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HGJE</w:t>
            </w:r>
            <w:r w:rsidRPr="000E0C81">
              <w:rPr>
                <w:rFonts w:ascii="ITC Avant Garde" w:eastAsia="Times New Roman" w:hAnsi="ITC Avant Garde"/>
                <w:color w:val="000000"/>
                <w:sz w:val="16"/>
                <w:szCs w:val="16"/>
              </w:rPr>
              <w:t>-TDT</w:t>
            </w:r>
          </w:p>
          <w:p w14:paraId="5690EAA8" w14:textId="2C4BC205"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31</w:t>
            </w:r>
          </w:p>
        </w:tc>
        <w:tc>
          <w:tcPr>
            <w:tcW w:w="1593" w:type="dxa"/>
          </w:tcPr>
          <w:p w14:paraId="10870401" w14:textId="06F233DB"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31.3</w:t>
            </w:r>
          </w:p>
        </w:tc>
        <w:tc>
          <w:tcPr>
            <w:tcW w:w="1504" w:type="dxa"/>
          </w:tcPr>
          <w:p w14:paraId="26B14D17" w14:textId="60E559E3"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EXPRESA</w:t>
            </w:r>
          </w:p>
        </w:tc>
        <w:tc>
          <w:tcPr>
            <w:tcW w:w="1665" w:type="dxa"/>
          </w:tcPr>
          <w:p w14:paraId="7AE74411" w14:textId="59B63B2C"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152B42C7" w14:textId="3F08DB6E"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37AD96D9" w14:textId="51D6D9A3"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521F2E68" w14:textId="77777777" w:rsidTr="00DC6FCE">
        <w:tc>
          <w:tcPr>
            <w:tcW w:w="1551" w:type="dxa"/>
          </w:tcPr>
          <w:p w14:paraId="1BCC7C35" w14:textId="76790BD3"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GSC</w:t>
            </w:r>
            <w:r w:rsidR="00403512" w:rsidRPr="000E0C81">
              <w:rPr>
                <w:rFonts w:ascii="ITC Avant Garde" w:eastAsia="Times New Roman" w:hAnsi="ITC Avant Garde"/>
                <w:color w:val="000000"/>
                <w:sz w:val="16"/>
                <w:szCs w:val="16"/>
              </w:rPr>
              <w:t>-TDT</w:t>
            </w:r>
          </w:p>
          <w:p w14:paraId="06B20766" w14:textId="31DB3D3C"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45</w:t>
            </w:r>
          </w:p>
        </w:tc>
        <w:tc>
          <w:tcPr>
            <w:tcW w:w="1593" w:type="dxa"/>
          </w:tcPr>
          <w:p w14:paraId="76D27DA3" w14:textId="0F0F30F6"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45.2</w:t>
            </w:r>
          </w:p>
        </w:tc>
        <w:tc>
          <w:tcPr>
            <w:tcW w:w="1504" w:type="dxa"/>
          </w:tcPr>
          <w:p w14:paraId="042ACF27" w14:textId="5E2561BB"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MEDIA</w:t>
            </w:r>
          </w:p>
        </w:tc>
        <w:tc>
          <w:tcPr>
            <w:tcW w:w="1665" w:type="dxa"/>
          </w:tcPr>
          <w:p w14:paraId="7959C53C" w14:textId="5B231940"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03F0863D" w14:textId="6C8C8FAD"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3D5A73F4" w14:textId="6770E179"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3F703877" w14:textId="77777777" w:rsidTr="00DC6FCE">
        <w:tc>
          <w:tcPr>
            <w:tcW w:w="1551" w:type="dxa"/>
          </w:tcPr>
          <w:p w14:paraId="5371FF27"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HGSC</w:t>
            </w:r>
            <w:r w:rsidRPr="000E0C81">
              <w:rPr>
                <w:rFonts w:ascii="ITC Avant Garde" w:eastAsia="Times New Roman" w:hAnsi="ITC Avant Garde"/>
                <w:color w:val="000000"/>
                <w:sz w:val="16"/>
                <w:szCs w:val="16"/>
              </w:rPr>
              <w:t>-TDT</w:t>
            </w:r>
          </w:p>
          <w:p w14:paraId="72603B9A" w14:textId="57565B00"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45</w:t>
            </w:r>
          </w:p>
        </w:tc>
        <w:tc>
          <w:tcPr>
            <w:tcW w:w="1593" w:type="dxa"/>
          </w:tcPr>
          <w:p w14:paraId="70DB64A6" w14:textId="54D5F65A"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45.3</w:t>
            </w:r>
          </w:p>
        </w:tc>
        <w:tc>
          <w:tcPr>
            <w:tcW w:w="1504" w:type="dxa"/>
          </w:tcPr>
          <w:p w14:paraId="2BB12F1D" w14:textId="7086C216"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EXPRESA</w:t>
            </w:r>
          </w:p>
        </w:tc>
        <w:tc>
          <w:tcPr>
            <w:tcW w:w="1665" w:type="dxa"/>
          </w:tcPr>
          <w:p w14:paraId="47693A49" w14:textId="7CD0ABBE"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2AEDD8B0" w14:textId="6C598BA3"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019EAD6F" w14:textId="424ED08B"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673D93B6" w14:textId="77777777" w:rsidTr="00DC6FCE">
        <w:tc>
          <w:tcPr>
            <w:tcW w:w="1551" w:type="dxa"/>
          </w:tcPr>
          <w:p w14:paraId="7093D42F" w14:textId="2E030EB5"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w:t>
            </w:r>
            <w:r w:rsidR="00403512" w:rsidRPr="000E0C81">
              <w:rPr>
                <w:rFonts w:ascii="ITC Avant Garde" w:eastAsia="Times New Roman" w:hAnsi="ITC Avant Garde"/>
                <w:color w:val="000000"/>
                <w:sz w:val="16"/>
                <w:szCs w:val="16"/>
              </w:rPr>
              <w:t>GTA-TDT</w:t>
            </w:r>
          </w:p>
          <w:p w14:paraId="1A35E0EC" w14:textId="582B073C"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w:t>
            </w:r>
          </w:p>
        </w:tc>
        <w:tc>
          <w:tcPr>
            <w:tcW w:w="1593" w:type="dxa"/>
          </w:tcPr>
          <w:p w14:paraId="20028FEF" w14:textId="7B20C5C5"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50.2</w:t>
            </w:r>
          </w:p>
        </w:tc>
        <w:tc>
          <w:tcPr>
            <w:tcW w:w="1504" w:type="dxa"/>
          </w:tcPr>
          <w:p w14:paraId="1D588145" w14:textId="63CD063C"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MEDIA</w:t>
            </w:r>
          </w:p>
        </w:tc>
        <w:tc>
          <w:tcPr>
            <w:tcW w:w="1665" w:type="dxa"/>
          </w:tcPr>
          <w:p w14:paraId="6763E571" w14:textId="4B751825"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7E6614C9" w14:textId="662C0FF1"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2D386313" w14:textId="436C7BD9"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0CBD4AF3" w14:textId="77777777" w:rsidTr="00DC6FCE">
        <w:tc>
          <w:tcPr>
            <w:tcW w:w="1551" w:type="dxa"/>
          </w:tcPr>
          <w:p w14:paraId="4AAD91C3"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HGTA-TDT</w:t>
            </w:r>
          </w:p>
          <w:p w14:paraId="5047DE62" w14:textId="7FBDCDFD"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w:t>
            </w:r>
          </w:p>
        </w:tc>
        <w:tc>
          <w:tcPr>
            <w:tcW w:w="1593" w:type="dxa"/>
          </w:tcPr>
          <w:p w14:paraId="702B3595" w14:textId="3350236F"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50.3</w:t>
            </w:r>
          </w:p>
        </w:tc>
        <w:tc>
          <w:tcPr>
            <w:tcW w:w="1504" w:type="dxa"/>
          </w:tcPr>
          <w:p w14:paraId="44B3891E" w14:textId="33D811DE"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EXPRESA</w:t>
            </w:r>
          </w:p>
        </w:tc>
        <w:tc>
          <w:tcPr>
            <w:tcW w:w="1665" w:type="dxa"/>
          </w:tcPr>
          <w:p w14:paraId="36A024A2" w14:textId="033249EB"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38AA216F" w14:textId="3B4A6ECC"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71D17D35" w14:textId="31896B51"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75746295" w14:textId="77777777" w:rsidTr="00DC6FCE">
        <w:tc>
          <w:tcPr>
            <w:tcW w:w="1551" w:type="dxa"/>
          </w:tcPr>
          <w:p w14:paraId="06983CF3" w14:textId="39E27CD5"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GVK</w:t>
            </w:r>
            <w:r w:rsidR="00403512" w:rsidRPr="000E0C81">
              <w:rPr>
                <w:rFonts w:ascii="ITC Avant Garde" w:eastAsia="Times New Roman" w:hAnsi="ITC Avant Garde"/>
                <w:color w:val="000000"/>
                <w:sz w:val="16"/>
                <w:szCs w:val="16"/>
              </w:rPr>
              <w:t>-TDT</w:t>
            </w:r>
          </w:p>
          <w:p w14:paraId="6A739C07" w14:textId="6D4DAE7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27</w:t>
            </w:r>
          </w:p>
        </w:tc>
        <w:tc>
          <w:tcPr>
            <w:tcW w:w="1593" w:type="dxa"/>
          </w:tcPr>
          <w:p w14:paraId="7035AEDA" w14:textId="62FCC612"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27.2</w:t>
            </w:r>
          </w:p>
        </w:tc>
        <w:tc>
          <w:tcPr>
            <w:tcW w:w="1504" w:type="dxa"/>
          </w:tcPr>
          <w:p w14:paraId="5681DA21" w14:textId="7FE6DFC8"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MEDIA</w:t>
            </w:r>
          </w:p>
        </w:tc>
        <w:tc>
          <w:tcPr>
            <w:tcW w:w="1665" w:type="dxa"/>
          </w:tcPr>
          <w:p w14:paraId="4E9A046C" w14:textId="5724084C"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05A87450" w14:textId="1C5F2334"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2A82C2B5" w14:textId="08D64255"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15E3770E" w14:textId="77777777" w:rsidTr="00DC6FCE">
        <w:tc>
          <w:tcPr>
            <w:tcW w:w="1551" w:type="dxa"/>
          </w:tcPr>
          <w:p w14:paraId="0A5DAD99"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HGVK</w:t>
            </w:r>
            <w:r w:rsidRPr="000E0C81">
              <w:rPr>
                <w:rFonts w:ascii="ITC Avant Garde" w:eastAsia="Times New Roman" w:hAnsi="ITC Avant Garde"/>
                <w:color w:val="000000"/>
                <w:sz w:val="16"/>
                <w:szCs w:val="16"/>
              </w:rPr>
              <w:t>-TDT</w:t>
            </w:r>
          </w:p>
          <w:p w14:paraId="4A86AE69" w14:textId="46D98752"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27</w:t>
            </w:r>
          </w:p>
        </w:tc>
        <w:tc>
          <w:tcPr>
            <w:tcW w:w="1593" w:type="dxa"/>
          </w:tcPr>
          <w:p w14:paraId="2BDDD833" w14:textId="164787B8"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27.3</w:t>
            </w:r>
          </w:p>
        </w:tc>
        <w:tc>
          <w:tcPr>
            <w:tcW w:w="1504" w:type="dxa"/>
          </w:tcPr>
          <w:p w14:paraId="78BBDF23" w14:textId="1EBB7273"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EXPRESA</w:t>
            </w:r>
          </w:p>
        </w:tc>
        <w:tc>
          <w:tcPr>
            <w:tcW w:w="1665" w:type="dxa"/>
          </w:tcPr>
          <w:p w14:paraId="5A6C2DE9" w14:textId="182268C4"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032A2894" w14:textId="7B19E983"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03635C95" w14:textId="2C203D4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393965B3" w14:textId="77777777" w:rsidTr="00DC6FCE">
        <w:tc>
          <w:tcPr>
            <w:tcW w:w="1551" w:type="dxa"/>
          </w:tcPr>
          <w:p w14:paraId="04386514" w14:textId="4C4F3F02"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GSF</w:t>
            </w:r>
            <w:r w:rsidR="00403512" w:rsidRPr="000E0C81">
              <w:rPr>
                <w:rFonts w:ascii="ITC Avant Garde" w:eastAsia="Times New Roman" w:hAnsi="ITC Avant Garde"/>
                <w:color w:val="000000"/>
                <w:sz w:val="16"/>
                <w:szCs w:val="16"/>
              </w:rPr>
              <w:t>-TDT</w:t>
            </w:r>
          </w:p>
          <w:p w14:paraId="31012D10" w14:textId="0BCA5C90"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33</w:t>
            </w:r>
          </w:p>
        </w:tc>
        <w:tc>
          <w:tcPr>
            <w:tcW w:w="1593" w:type="dxa"/>
          </w:tcPr>
          <w:p w14:paraId="152A97AE" w14:textId="79A1E092"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33.2</w:t>
            </w:r>
          </w:p>
        </w:tc>
        <w:tc>
          <w:tcPr>
            <w:tcW w:w="1504" w:type="dxa"/>
          </w:tcPr>
          <w:p w14:paraId="1E09B206" w14:textId="6BDB9BD7"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MEDIA</w:t>
            </w:r>
          </w:p>
        </w:tc>
        <w:tc>
          <w:tcPr>
            <w:tcW w:w="1665" w:type="dxa"/>
          </w:tcPr>
          <w:p w14:paraId="74FF526A" w14:textId="62F67925"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02099C3B" w14:textId="24926BF7"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45BB3051" w14:textId="2044AF4F"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1D4C417A" w14:textId="77777777" w:rsidTr="00DC6FCE">
        <w:tc>
          <w:tcPr>
            <w:tcW w:w="1551" w:type="dxa"/>
          </w:tcPr>
          <w:p w14:paraId="788F967B"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HGSF</w:t>
            </w:r>
            <w:r w:rsidRPr="000E0C81">
              <w:rPr>
                <w:rFonts w:ascii="ITC Avant Garde" w:eastAsia="Times New Roman" w:hAnsi="ITC Avant Garde"/>
                <w:color w:val="000000"/>
                <w:sz w:val="16"/>
                <w:szCs w:val="16"/>
              </w:rPr>
              <w:t>-TDT</w:t>
            </w:r>
          </w:p>
          <w:p w14:paraId="18C64B22" w14:textId="378CE804"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33</w:t>
            </w:r>
          </w:p>
        </w:tc>
        <w:tc>
          <w:tcPr>
            <w:tcW w:w="1593" w:type="dxa"/>
          </w:tcPr>
          <w:p w14:paraId="0A3D291A" w14:textId="52312B96"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33.3</w:t>
            </w:r>
          </w:p>
        </w:tc>
        <w:tc>
          <w:tcPr>
            <w:tcW w:w="1504" w:type="dxa"/>
          </w:tcPr>
          <w:p w14:paraId="675E8470" w14:textId="0606359B"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EXPRESA</w:t>
            </w:r>
          </w:p>
        </w:tc>
        <w:tc>
          <w:tcPr>
            <w:tcW w:w="1665" w:type="dxa"/>
          </w:tcPr>
          <w:p w14:paraId="300BAD28" w14:textId="37432EDC"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4AFEA3A8" w14:textId="27698690"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25D952DA" w14:textId="165C1795"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483DB3FB" w14:textId="77777777" w:rsidTr="00DC6FCE">
        <w:tc>
          <w:tcPr>
            <w:tcW w:w="1551" w:type="dxa"/>
          </w:tcPr>
          <w:p w14:paraId="63FAB35D" w14:textId="4D51C7FB"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DLG</w:t>
            </w:r>
            <w:r w:rsidR="00403512" w:rsidRPr="000E0C81">
              <w:rPr>
                <w:rFonts w:ascii="ITC Avant Garde" w:eastAsia="Times New Roman" w:hAnsi="ITC Avant Garde"/>
                <w:color w:val="000000"/>
                <w:sz w:val="16"/>
                <w:szCs w:val="16"/>
              </w:rPr>
              <w:t>-TDT</w:t>
            </w:r>
          </w:p>
          <w:p w14:paraId="42F641C4" w14:textId="42C90030"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45</w:t>
            </w:r>
          </w:p>
        </w:tc>
        <w:tc>
          <w:tcPr>
            <w:tcW w:w="1593" w:type="dxa"/>
          </w:tcPr>
          <w:p w14:paraId="7C45DD88" w14:textId="2175C1E5"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45.2</w:t>
            </w:r>
          </w:p>
        </w:tc>
        <w:tc>
          <w:tcPr>
            <w:tcW w:w="1504" w:type="dxa"/>
          </w:tcPr>
          <w:p w14:paraId="1F50A8BD" w14:textId="66017DBA"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MEDIA</w:t>
            </w:r>
          </w:p>
        </w:tc>
        <w:tc>
          <w:tcPr>
            <w:tcW w:w="1665" w:type="dxa"/>
          </w:tcPr>
          <w:p w14:paraId="746617B9" w14:textId="6241372A"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0BA915D6" w14:textId="7AEE23FD"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70B76F82" w14:textId="1CE7AA08"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3589433E" w14:textId="77777777" w:rsidTr="00DC6FCE">
        <w:tc>
          <w:tcPr>
            <w:tcW w:w="1551" w:type="dxa"/>
          </w:tcPr>
          <w:p w14:paraId="075BC335"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HDLG</w:t>
            </w:r>
            <w:r w:rsidRPr="000E0C81">
              <w:rPr>
                <w:rFonts w:ascii="ITC Avant Garde" w:eastAsia="Times New Roman" w:hAnsi="ITC Avant Garde"/>
                <w:color w:val="000000"/>
                <w:sz w:val="16"/>
                <w:szCs w:val="16"/>
              </w:rPr>
              <w:t>-TDT</w:t>
            </w:r>
          </w:p>
          <w:p w14:paraId="03AB599F" w14:textId="665C6DB7"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45</w:t>
            </w:r>
          </w:p>
        </w:tc>
        <w:tc>
          <w:tcPr>
            <w:tcW w:w="1593" w:type="dxa"/>
          </w:tcPr>
          <w:p w14:paraId="5F99C934" w14:textId="3D9C3AFE"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45.3</w:t>
            </w:r>
          </w:p>
        </w:tc>
        <w:tc>
          <w:tcPr>
            <w:tcW w:w="1504" w:type="dxa"/>
          </w:tcPr>
          <w:p w14:paraId="29C8C2AF" w14:textId="7E72B7F7"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EXPRESA</w:t>
            </w:r>
          </w:p>
        </w:tc>
        <w:tc>
          <w:tcPr>
            <w:tcW w:w="1665" w:type="dxa"/>
          </w:tcPr>
          <w:p w14:paraId="15E1718B" w14:textId="12086E60"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04CD9D4B" w14:textId="687F253A"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5F17F7C6" w14:textId="70C3FF6E"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2A0553AE" w14:textId="77777777" w:rsidTr="00DC6FCE">
        <w:tc>
          <w:tcPr>
            <w:tcW w:w="1551" w:type="dxa"/>
          </w:tcPr>
          <w:p w14:paraId="21F2F373" w14:textId="06F3DFF4"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GLP</w:t>
            </w:r>
            <w:r w:rsidR="00403512" w:rsidRPr="000E0C81">
              <w:rPr>
                <w:rFonts w:ascii="ITC Avant Garde" w:eastAsia="Times New Roman" w:hAnsi="ITC Avant Garde"/>
                <w:color w:val="000000"/>
                <w:sz w:val="16"/>
                <w:szCs w:val="16"/>
              </w:rPr>
              <w:t>-TDT</w:t>
            </w:r>
          </w:p>
          <w:p w14:paraId="3084FC40" w14:textId="4328B591"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25</w:t>
            </w:r>
          </w:p>
        </w:tc>
        <w:tc>
          <w:tcPr>
            <w:tcW w:w="1593" w:type="dxa"/>
          </w:tcPr>
          <w:p w14:paraId="78CDF37F" w14:textId="08D30A2F"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25.2</w:t>
            </w:r>
          </w:p>
        </w:tc>
        <w:tc>
          <w:tcPr>
            <w:tcW w:w="1504" w:type="dxa"/>
          </w:tcPr>
          <w:p w14:paraId="10033D96" w14:textId="2A2B053D"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MEDIA</w:t>
            </w:r>
          </w:p>
        </w:tc>
        <w:tc>
          <w:tcPr>
            <w:tcW w:w="1665" w:type="dxa"/>
          </w:tcPr>
          <w:p w14:paraId="675E4D13" w14:textId="4F74CCC0"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27BFCAD7" w14:textId="4EDFC88D"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03D55407" w14:textId="7A1DAB2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1452AE50" w14:textId="77777777" w:rsidTr="00DC6FCE">
        <w:tc>
          <w:tcPr>
            <w:tcW w:w="1551" w:type="dxa"/>
          </w:tcPr>
          <w:p w14:paraId="4020AFD3"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HGLP</w:t>
            </w:r>
            <w:r w:rsidRPr="000E0C81">
              <w:rPr>
                <w:rFonts w:ascii="ITC Avant Garde" w:eastAsia="Times New Roman" w:hAnsi="ITC Avant Garde"/>
                <w:color w:val="000000"/>
                <w:sz w:val="16"/>
                <w:szCs w:val="16"/>
              </w:rPr>
              <w:t>-TDT</w:t>
            </w:r>
          </w:p>
          <w:p w14:paraId="522C4D4A" w14:textId="41060353"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25</w:t>
            </w:r>
          </w:p>
        </w:tc>
        <w:tc>
          <w:tcPr>
            <w:tcW w:w="1593" w:type="dxa"/>
          </w:tcPr>
          <w:p w14:paraId="089DEB4D" w14:textId="233A607A"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25.3</w:t>
            </w:r>
          </w:p>
        </w:tc>
        <w:tc>
          <w:tcPr>
            <w:tcW w:w="1504" w:type="dxa"/>
          </w:tcPr>
          <w:p w14:paraId="2D588D2A" w14:textId="5F3BE084"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EXPRESA</w:t>
            </w:r>
          </w:p>
        </w:tc>
        <w:tc>
          <w:tcPr>
            <w:tcW w:w="1665" w:type="dxa"/>
          </w:tcPr>
          <w:p w14:paraId="392C53D5" w14:textId="172110C8"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7498E878" w14:textId="6A8D808D"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291B387C" w14:textId="51898E64"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37EC2706" w14:textId="77777777" w:rsidTr="00DC6FCE">
        <w:tc>
          <w:tcPr>
            <w:tcW w:w="1551" w:type="dxa"/>
          </w:tcPr>
          <w:p w14:paraId="1157D290" w14:textId="2C6E8F9E"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w:t>
            </w:r>
            <w:r w:rsidR="00403512" w:rsidRPr="000E0C81">
              <w:rPr>
                <w:rFonts w:ascii="ITC Avant Garde" w:hAnsi="ITC Avant Garde" w:cs="Arial"/>
                <w:sz w:val="16"/>
                <w:szCs w:val="16"/>
              </w:rPr>
              <w:t>SMA</w:t>
            </w:r>
            <w:r w:rsidR="00403512" w:rsidRPr="000E0C81">
              <w:rPr>
                <w:rFonts w:ascii="ITC Avant Garde" w:eastAsia="Times New Roman" w:hAnsi="ITC Avant Garde"/>
                <w:color w:val="000000"/>
                <w:sz w:val="16"/>
                <w:szCs w:val="16"/>
              </w:rPr>
              <w:t>-TDT</w:t>
            </w:r>
          </w:p>
          <w:p w14:paraId="40950701" w14:textId="05C17A51"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24</w:t>
            </w:r>
          </w:p>
        </w:tc>
        <w:tc>
          <w:tcPr>
            <w:tcW w:w="1593" w:type="dxa"/>
          </w:tcPr>
          <w:p w14:paraId="303A8C1A" w14:textId="73DF0AB0"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24.2</w:t>
            </w:r>
          </w:p>
        </w:tc>
        <w:tc>
          <w:tcPr>
            <w:tcW w:w="1504" w:type="dxa"/>
          </w:tcPr>
          <w:p w14:paraId="511D9A03" w14:textId="2528851F"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MEDIA</w:t>
            </w:r>
          </w:p>
        </w:tc>
        <w:tc>
          <w:tcPr>
            <w:tcW w:w="1665" w:type="dxa"/>
          </w:tcPr>
          <w:p w14:paraId="77AA3363" w14:textId="1E87B43B"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5782560C" w14:textId="5719F73A"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3E2BF894" w14:textId="1A2E43F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09E1F78E" w14:textId="77777777" w:rsidTr="00DC6FCE">
        <w:tc>
          <w:tcPr>
            <w:tcW w:w="1551" w:type="dxa"/>
          </w:tcPr>
          <w:p w14:paraId="4D6109B6"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sz w:val="16"/>
                <w:szCs w:val="16"/>
              </w:rPr>
              <w:t>X</w:t>
            </w:r>
            <w:r w:rsidRPr="000E0C81">
              <w:rPr>
                <w:rFonts w:ascii="ITC Avant Garde" w:hAnsi="ITC Avant Garde" w:cs="Arial"/>
                <w:sz w:val="2"/>
                <w:szCs w:val="2"/>
              </w:rPr>
              <w:t xml:space="preserve"> </w:t>
            </w:r>
            <w:r w:rsidRPr="000E0C81">
              <w:rPr>
                <w:rFonts w:ascii="ITC Avant Garde" w:hAnsi="ITC Avant Garde" w:cs="Arial"/>
                <w:sz w:val="16"/>
                <w:szCs w:val="16"/>
              </w:rPr>
              <w:t>HSMA</w:t>
            </w:r>
            <w:r w:rsidRPr="000E0C81">
              <w:rPr>
                <w:rFonts w:ascii="ITC Avant Garde" w:eastAsia="Times New Roman" w:hAnsi="ITC Avant Garde"/>
                <w:color w:val="000000"/>
                <w:sz w:val="16"/>
                <w:szCs w:val="16"/>
              </w:rPr>
              <w:t>-TDT</w:t>
            </w:r>
          </w:p>
          <w:p w14:paraId="24E89A71" w14:textId="1EBE5AB2"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24</w:t>
            </w:r>
          </w:p>
        </w:tc>
        <w:tc>
          <w:tcPr>
            <w:tcW w:w="1593" w:type="dxa"/>
          </w:tcPr>
          <w:p w14:paraId="0A79A803" w14:textId="4EA9F62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24.3</w:t>
            </w:r>
          </w:p>
        </w:tc>
        <w:tc>
          <w:tcPr>
            <w:tcW w:w="1504" w:type="dxa"/>
          </w:tcPr>
          <w:p w14:paraId="782F2F16" w14:textId="7BF210AD"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EXPRESA</w:t>
            </w:r>
          </w:p>
        </w:tc>
        <w:tc>
          <w:tcPr>
            <w:tcW w:w="1665" w:type="dxa"/>
          </w:tcPr>
          <w:p w14:paraId="452E6171" w14:textId="1076B4A9"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1F5D0F09" w14:textId="34FD7BF4"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50167DB9" w14:textId="7B892132"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74D41785" w14:textId="77777777" w:rsidTr="00DC6FCE">
        <w:tc>
          <w:tcPr>
            <w:tcW w:w="1551" w:type="dxa"/>
          </w:tcPr>
          <w:p w14:paraId="187830FB" w14:textId="14B27FC3"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w:t>
            </w:r>
            <w:r w:rsidR="00403512" w:rsidRPr="000E0C81">
              <w:rPr>
                <w:rFonts w:ascii="ITC Avant Garde" w:eastAsia="Times New Roman" w:hAnsi="ITC Avant Garde"/>
                <w:color w:val="000000"/>
                <w:sz w:val="16"/>
                <w:szCs w:val="16"/>
              </w:rPr>
              <w:t>GHU-TDT</w:t>
            </w:r>
          </w:p>
          <w:p w14:paraId="44BB51EB" w14:textId="3418FFAA"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w:t>
            </w:r>
          </w:p>
        </w:tc>
        <w:tc>
          <w:tcPr>
            <w:tcW w:w="1593" w:type="dxa"/>
          </w:tcPr>
          <w:p w14:paraId="61428900" w14:textId="7DC18080"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50.2</w:t>
            </w:r>
          </w:p>
        </w:tc>
        <w:tc>
          <w:tcPr>
            <w:tcW w:w="1504" w:type="dxa"/>
          </w:tcPr>
          <w:p w14:paraId="508E9CAA" w14:textId="56CB6809"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MEDIA</w:t>
            </w:r>
          </w:p>
        </w:tc>
        <w:tc>
          <w:tcPr>
            <w:tcW w:w="1665" w:type="dxa"/>
          </w:tcPr>
          <w:p w14:paraId="0A1D1388" w14:textId="5462F843"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1882FFDB" w14:textId="73DAF7C1"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749E37EB" w14:textId="325FAA04"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3C19486F" w14:textId="77777777" w:rsidTr="00DC6FCE">
        <w:tc>
          <w:tcPr>
            <w:tcW w:w="1551" w:type="dxa"/>
          </w:tcPr>
          <w:p w14:paraId="0EC64574"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HGHU-TDT</w:t>
            </w:r>
          </w:p>
          <w:p w14:paraId="1520C932" w14:textId="67631A7A"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w:t>
            </w:r>
          </w:p>
        </w:tc>
        <w:tc>
          <w:tcPr>
            <w:tcW w:w="1593" w:type="dxa"/>
          </w:tcPr>
          <w:p w14:paraId="25D35164" w14:textId="036BAFC1"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50.3</w:t>
            </w:r>
          </w:p>
        </w:tc>
        <w:tc>
          <w:tcPr>
            <w:tcW w:w="1504" w:type="dxa"/>
          </w:tcPr>
          <w:p w14:paraId="36E63515" w14:textId="1B0A1B85"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EXPRESA</w:t>
            </w:r>
          </w:p>
        </w:tc>
        <w:tc>
          <w:tcPr>
            <w:tcW w:w="1665" w:type="dxa"/>
          </w:tcPr>
          <w:p w14:paraId="388F329B" w14:textId="6DCE7C67"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68954530" w14:textId="25877960"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418C3D52" w14:textId="59481863"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74E4D17C" w14:textId="77777777" w:rsidTr="00DC6FCE">
        <w:tc>
          <w:tcPr>
            <w:tcW w:w="1551" w:type="dxa"/>
          </w:tcPr>
          <w:p w14:paraId="071D5D79" w14:textId="7A785147"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w:t>
            </w:r>
            <w:r w:rsidR="00403512" w:rsidRPr="000E0C81">
              <w:rPr>
                <w:rFonts w:ascii="ITC Avant Garde" w:eastAsia="Times New Roman" w:hAnsi="ITC Avant Garde"/>
                <w:color w:val="000000"/>
                <w:sz w:val="16"/>
                <w:szCs w:val="16"/>
              </w:rPr>
              <w:t>GJR-TDT</w:t>
            </w:r>
          </w:p>
          <w:p w14:paraId="5E773E0B" w14:textId="3E14E883"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w:t>
            </w:r>
          </w:p>
        </w:tc>
        <w:tc>
          <w:tcPr>
            <w:tcW w:w="1593" w:type="dxa"/>
          </w:tcPr>
          <w:p w14:paraId="1F94272E" w14:textId="6984468A"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50.2</w:t>
            </w:r>
          </w:p>
        </w:tc>
        <w:tc>
          <w:tcPr>
            <w:tcW w:w="1504" w:type="dxa"/>
          </w:tcPr>
          <w:p w14:paraId="11AFDADE" w14:textId="3DDC76DD"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MEDIA</w:t>
            </w:r>
          </w:p>
        </w:tc>
        <w:tc>
          <w:tcPr>
            <w:tcW w:w="1665" w:type="dxa"/>
          </w:tcPr>
          <w:p w14:paraId="226C313F" w14:textId="4DC8E183"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2BA9F303" w14:textId="2E8047A4"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31DC8B9D" w14:textId="0A492B62"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0C2E6BB0" w14:textId="77777777" w:rsidTr="00DC6FCE">
        <w:tc>
          <w:tcPr>
            <w:tcW w:w="1551" w:type="dxa"/>
          </w:tcPr>
          <w:p w14:paraId="602E4F6C"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HGJR-TDT</w:t>
            </w:r>
          </w:p>
          <w:p w14:paraId="61364C8B" w14:textId="6BA9C2D1"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w:t>
            </w:r>
          </w:p>
        </w:tc>
        <w:tc>
          <w:tcPr>
            <w:tcW w:w="1593" w:type="dxa"/>
          </w:tcPr>
          <w:p w14:paraId="7B23569F" w14:textId="129311D9"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50.3</w:t>
            </w:r>
          </w:p>
        </w:tc>
        <w:tc>
          <w:tcPr>
            <w:tcW w:w="1504" w:type="dxa"/>
          </w:tcPr>
          <w:p w14:paraId="15BF01B5" w14:textId="3412090C"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EXPRESA</w:t>
            </w:r>
          </w:p>
        </w:tc>
        <w:tc>
          <w:tcPr>
            <w:tcW w:w="1665" w:type="dxa"/>
          </w:tcPr>
          <w:p w14:paraId="5BB13E9D" w14:textId="32F1DEE9"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39BC0047" w14:textId="04016A6A"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7C636534" w14:textId="455C08D9"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714B8948" w14:textId="77777777" w:rsidTr="00DC6FCE">
        <w:tc>
          <w:tcPr>
            <w:tcW w:w="1551" w:type="dxa"/>
          </w:tcPr>
          <w:p w14:paraId="7D01526D" w14:textId="5E0991EF"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w:t>
            </w:r>
            <w:r w:rsidR="00403512" w:rsidRPr="000E0C81">
              <w:rPr>
                <w:rFonts w:ascii="ITC Avant Garde" w:eastAsia="Times New Roman" w:hAnsi="ITC Avant Garde"/>
                <w:color w:val="000000"/>
                <w:sz w:val="16"/>
                <w:szCs w:val="16"/>
              </w:rPr>
              <w:t>GJI-TDT</w:t>
            </w:r>
          </w:p>
          <w:p w14:paraId="568175F6" w14:textId="6A7E3004"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43</w:t>
            </w:r>
          </w:p>
        </w:tc>
        <w:tc>
          <w:tcPr>
            <w:tcW w:w="1593" w:type="dxa"/>
          </w:tcPr>
          <w:p w14:paraId="3F974E76" w14:textId="0AE961B5"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43.2</w:t>
            </w:r>
          </w:p>
        </w:tc>
        <w:tc>
          <w:tcPr>
            <w:tcW w:w="1504" w:type="dxa"/>
          </w:tcPr>
          <w:p w14:paraId="2AA9D485" w14:textId="76CC4A57"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MEDIA</w:t>
            </w:r>
          </w:p>
        </w:tc>
        <w:tc>
          <w:tcPr>
            <w:tcW w:w="1665" w:type="dxa"/>
          </w:tcPr>
          <w:p w14:paraId="504AA903" w14:textId="164CDFD2"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5B42C8DB" w14:textId="1E334AA4"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2C206190" w14:textId="30C336C4"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219D667E" w14:textId="77777777" w:rsidTr="00DC6FCE">
        <w:tc>
          <w:tcPr>
            <w:tcW w:w="1551" w:type="dxa"/>
          </w:tcPr>
          <w:p w14:paraId="480FB09D"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HGJI-TDT</w:t>
            </w:r>
          </w:p>
          <w:p w14:paraId="736AD888" w14:textId="1CF75765" w:rsidR="00403512"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43</w:t>
            </w:r>
          </w:p>
        </w:tc>
        <w:tc>
          <w:tcPr>
            <w:tcW w:w="1593" w:type="dxa"/>
          </w:tcPr>
          <w:p w14:paraId="6501D2F0" w14:textId="36561CE5"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43.3</w:t>
            </w:r>
          </w:p>
        </w:tc>
        <w:tc>
          <w:tcPr>
            <w:tcW w:w="1504" w:type="dxa"/>
          </w:tcPr>
          <w:p w14:paraId="12063302" w14:textId="4C18D817"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EXPRESA</w:t>
            </w:r>
          </w:p>
        </w:tc>
        <w:tc>
          <w:tcPr>
            <w:tcW w:w="1665" w:type="dxa"/>
          </w:tcPr>
          <w:p w14:paraId="12DF83D5" w14:textId="7026D0DB"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23D14D62" w14:textId="1C274DFB"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2F927BA0" w14:textId="2AE769BB"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03512" w:rsidRPr="000E0C81" w14:paraId="62E88514" w14:textId="77777777" w:rsidTr="00DC6FCE">
        <w:tc>
          <w:tcPr>
            <w:tcW w:w="1551" w:type="dxa"/>
          </w:tcPr>
          <w:p w14:paraId="6A306B8D" w14:textId="4C96C44A" w:rsidR="00403512" w:rsidRPr="000E0C81" w:rsidRDefault="00792658"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lastRenderedPageBreak/>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w:t>
            </w:r>
            <w:r w:rsidR="00403512" w:rsidRPr="000E0C81">
              <w:rPr>
                <w:rFonts w:ascii="ITC Avant Garde" w:eastAsia="Times New Roman" w:hAnsi="ITC Avant Garde"/>
                <w:color w:val="000000"/>
                <w:sz w:val="16"/>
                <w:szCs w:val="16"/>
              </w:rPr>
              <w:t>GCO-TDT</w:t>
            </w:r>
          </w:p>
          <w:p w14:paraId="0A7EEF74" w14:textId="06050B4F"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39</w:t>
            </w:r>
          </w:p>
        </w:tc>
        <w:tc>
          <w:tcPr>
            <w:tcW w:w="1593" w:type="dxa"/>
          </w:tcPr>
          <w:p w14:paraId="42B4FD99" w14:textId="18E3C1B9"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39.2</w:t>
            </w:r>
          </w:p>
        </w:tc>
        <w:tc>
          <w:tcPr>
            <w:tcW w:w="1504" w:type="dxa"/>
          </w:tcPr>
          <w:p w14:paraId="3471A2DC" w14:textId="0ACFF2B8"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MEDIA</w:t>
            </w:r>
          </w:p>
        </w:tc>
        <w:tc>
          <w:tcPr>
            <w:tcW w:w="1665" w:type="dxa"/>
          </w:tcPr>
          <w:p w14:paraId="0681A851" w14:textId="669F30C4"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3722EF76" w14:textId="041ECAB0" w:rsidR="00403512" w:rsidRPr="000E0C81" w:rsidRDefault="00403512"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52495902" w14:textId="2C52829A" w:rsidR="00403512" w:rsidRPr="000E0C81" w:rsidRDefault="00403512"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r w:rsidR="004846CF" w:rsidRPr="000E0C81" w14:paraId="19B77C43" w14:textId="77777777" w:rsidTr="00DC6FCE">
        <w:tc>
          <w:tcPr>
            <w:tcW w:w="1551" w:type="dxa"/>
          </w:tcPr>
          <w:p w14:paraId="20388655" w14:textId="77777777" w:rsidR="005E14D9"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eastAsia="Times New Roman" w:hAnsi="ITC Avant Garde"/>
                <w:color w:val="000000"/>
                <w:sz w:val="16"/>
                <w:szCs w:val="16"/>
              </w:rPr>
              <w:t>X</w:t>
            </w:r>
            <w:r w:rsidRPr="000E0C81">
              <w:rPr>
                <w:rFonts w:ascii="ITC Avant Garde" w:eastAsia="Times New Roman" w:hAnsi="ITC Avant Garde"/>
                <w:color w:val="000000"/>
                <w:sz w:val="2"/>
                <w:szCs w:val="2"/>
              </w:rPr>
              <w:t xml:space="preserve"> </w:t>
            </w:r>
            <w:r w:rsidRPr="000E0C81">
              <w:rPr>
                <w:rFonts w:ascii="ITC Avant Garde" w:eastAsia="Times New Roman" w:hAnsi="ITC Avant Garde"/>
                <w:color w:val="000000"/>
                <w:sz w:val="16"/>
                <w:szCs w:val="16"/>
              </w:rPr>
              <w:t>HGCO-TDT</w:t>
            </w:r>
          </w:p>
          <w:p w14:paraId="6EF1FD72" w14:textId="33861D75" w:rsidR="004846CF" w:rsidRPr="000E0C81" w:rsidRDefault="005E14D9" w:rsidP="005E14D9">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39</w:t>
            </w:r>
          </w:p>
        </w:tc>
        <w:tc>
          <w:tcPr>
            <w:tcW w:w="1593" w:type="dxa"/>
          </w:tcPr>
          <w:p w14:paraId="5494E07F" w14:textId="748B9704" w:rsidR="004846CF" w:rsidRPr="000E0C81" w:rsidRDefault="004846CF"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39.3</w:t>
            </w:r>
          </w:p>
        </w:tc>
        <w:tc>
          <w:tcPr>
            <w:tcW w:w="1504" w:type="dxa"/>
          </w:tcPr>
          <w:p w14:paraId="6E753922" w14:textId="74691E6A" w:rsidR="004846CF" w:rsidRPr="000E0C81" w:rsidRDefault="004846CF"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Tv4 EXPRESA</w:t>
            </w:r>
          </w:p>
        </w:tc>
        <w:tc>
          <w:tcPr>
            <w:tcW w:w="1665" w:type="dxa"/>
          </w:tcPr>
          <w:p w14:paraId="221DB4C1" w14:textId="7FC0CBDB" w:rsidR="004846CF" w:rsidRPr="000E0C81" w:rsidRDefault="004846CF"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SDTV</w:t>
            </w:r>
          </w:p>
        </w:tc>
        <w:tc>
          <w:tcPr>
            <w:tcW w:w="1550" w:type="dxa"/>
          </w:tcPr>
          <w:p w14:paraId="68AC1D10" w14:textId="22597A6F" w:rsidR="004846CF" w:rsidRPr="000E0C81" w:rsidRDefault="004846CF" w:rsidP="00DC6FCE">
            <w:pPr>
              <w:autoSpaceDE w:val="0"/>
              <w:autoSpaceDN w:val="0"/>
              <w:adjustRightInd w:val="0"/>
              <w:spacing w:after="0"/>
              <w:jc w:val="center"/>
              <w:rPr>
                <w:rFonts w:ascii="ITC Avant Garde" w:hAnsi="ITC Avant Garde"/>
                <w:bCs/>
                <w:sz w:val="16"/>
                <w:szCs w:val="16"/>
              </w:rPr>
            </w:pPr>
            <w:r w:rsidRPr="000E0C81">
              <w:rPr>
                <w:rFonts w:ascii="ITC Avant Garde" w:hAnsi="ITC Avant Garde"/>
                <w:bCs/>
                <w:sz w:val="16"/>
                <w:szCs w:val="16"/>
              </w:rPr>
              <w:t>4.0</w:t>
            </w:r>
          </w:p>
        </w:tc>
        <w:tc>
          <w:tcPr>
            <w:tcW w:w="1531" w:type="dxa"/>
          </w:tcPr>
          <w:p w14:paraId="2DE3DD8F" w14:textId="5DBAC120" w:rsidR="004846CF" w:rsidRPr="000E0C81" w:rsidRDefault="004846CF" w:rsidP="00DC6FCE">
            <w:pPr>
              <w:autoSpaceDE w:val="0"/>
              <w:autoSpaceDN w:val="0"/>
              <w:adjustRightInd w:val="0"/>
              <w:spacing w:after="0"/>
              <w:jc w:val="center"/>
              <w:rPr>
                <w:rFonts w:ascii="ITC Avant Garde" w:hAnsi="ITC Avant Garde" w:cs="Arial"/>
                <w:kern w:val="1"/>
                <w:sz w:val="16"/>
                <w:szCs w:val="16"/>
                <w:lang w:eastAsia="ar-SA"/>
              </w:rPr>
            </w:pPr>
            <w:r w:rsidRPr="000E0C81">
              <w:rPr>
                <w:rFonts w:ascii="ITC Avant Garde" w:hAnsi="ITC Avant Garde" w:cs="Arial"/>
                <w:kern w:val="1"/>
                <w:sz w:val="16"/>
                <w:szCs w:val="16"/>
                <w:lang w:eastAsia="ar-SA"/>
              </w:rPr>
              <w:t>MPEG-2</w:t>
            </w:r>
          </w:p>
        </w:tc>
      </w:tr>
    </w:tbl>
    <w:p w14:paraId="6E50B872" w14:textId="77777777" w:rsidR="00994D8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Cs/>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y 16 de los Lineamientos </w:t>
      </w:r>
      <w:r w:rsidRPr="000E0C81">
        <w:rPr>
          <w:rFonts w:ascii="ITC Avant Garde" w:hAnsi="ITC Avant Garde" w:cs="Arial"/>
          <w:kern w:val="1"/>
          <w:lang w:eastAsia="ar-SA"/>
        </w:rPr>
        <w:t>Generales para el Acceso a la Multiprogramación</w:t>
      </w:r>
      <w:r w:rsidRPr="000E0C81">
        <w:rPr>
          <w:rFonts w:ascii="ITC Avant Garde" w:hAnsi="ITC Avant Garde"/>
          <w:bCs/>
        </w:rPr>
        <w:t xml:space="preserve"> y 1, 4 fracción I y 6 fracciones I y XXXVII del Estatuto Orgánico del Instituto Federal de Telecomunicaciones, este órgano autónomo emite los siguientes:</w:t>
      </w:r>
    </w:p>
    <w:p w14:paraId="209DDBF2" w14:textId="03805BDC" w:rsidR="00987F4D" w:rsidRPr="000E0C81" w:rsidRDefault="00987F4D" w:rsidP="00DC6FCE">
      <w:pPr>
        <w:pStyle w:val="Ttulo2"/>
        <w:spacing w:after="240"/>
        <w:jc w:val="center"/>
        <w:rPr>
          <w:rFonts w:ascii="ITC Avant Garde" w:hAnsi="ITC Avant Garde"/>
          <w:b/>
          <w:color w:val="000000" w:themeColor="text1"/>
          <w:sz w:val="22"/>
          <w:szCs w:val="22"/>
        </w:rPr>
      </w:pPr>
      <w:r w:rsidRPr="000E0C81">
        <w:rPr>
          <w:rFonts w:ascii="ITC Avant Garde" w:hAnsi="ITC Avant Garde"/>
          <w:b/>
          <w:color w:val="000000" w:themeColor="text1"/>
          <w:sz w:val="22"/>
          <w:szCs w:val="22"/>
        </w:rPr>
        <w:t>RESOLUTIVOS</w:t>
      </w:r>
    </w:p>
    <w:p w14:paraId="05976B2B" w14:textId="4945F986" w:rsidR="00987F4D" w:rsidRPr="000E0C81" w:rsidRDefault="00987F4D" w:rsidP="00994D8D">
      <w:pPr>
        <w:spacing w:before="240"/>
        <w:jc w:val="both"/>
        <w:rPr>
          <w:rFonts w:ascii="ITC Avant Garde" w:hAnsi="ITC Avant Garde"/>
          <w:bCs/>
        </w:rPr>
      </w:pPr>
      <w:r w:rsidRPr="000E0C81">
        <w:rPr>
          <w:rFonts w:ascii="ITC Avant Garde" w:hAnsi="ITC Avant Garde"/>
          <w:b/>
          <w:bCs/>
        </w:rPr>
        <w:t xml:space="preserve">Primero.- </w:t>
      </w:r>
      <w:r w:rsidRPr="000E0C81">
        <w:rPr>
          <w:rFonts w:ascii="ITC Avant Garde" w:hAnsi="ITC Avant Garde"/>
          <w:bCs/>
        </w:rPr>
        <w:t>Se</w:t>
      </w:r>
      <w:r w:rsidRPr="000E0C81">
        <w:rPr>
          <w:rFonts w:ascii="ITC Avant Garde" w:hAnsi="ITC Avant Garde"/>
          <w:b/>
          <w:bCs/>
        </w:rPr>
        <w:t xml:space="preserve"> </w:t>
      </w:r>
      <w:r w:rsidRPr="000E0C81">
        <w:rPr>
          <w:rFonts w:ascii="ITC Avant Garde" w:hAnsi="ITC Avant Garde"/>
          <w:bCs/>
        </w:rPr>
        <w:t xml:space="preserve">autoriza </w:t>
      </w:r>
      <w:r w:rsidRPr="000E0C81">
        <w:rPr>
          <w:rFonts w:ascii="ITC Avant Garde" w:hAnsi="ITC Avant Garde"/>
          <w:bCs/>
          <w:color w:val="000000"/>
          <w:lang w:eastAsia="es-MX"/>
        </w:rPr>
        <w:t>al</w:t>
      </w:r>
      <w:r w:rsidRPr="000E0C81">
        <w:rPr>
          <w:rFonts w:ascii="ITC Avant Garde" w:hAnsi="ITC Avant Garde"/>
          <w:b/>
          <w:bCs/>
          <w:color w:val="000000"/>
          <w:lang w:eastAsia="es-MX"/>
        </w:rPr>
        <w:t xml:space="preserve"> Gobierno del Estado de Guanajuato </w:t>
      </w:r>
      <w:r w:rsidRPr="000E0C81">
        <w:rPr>
          <w:rFonts w:ascii="ITC Avant Garde" w:hAnsi="ITC Avant Garde"/>
          <w:bCs/>
          <w:color w:val="000000"/>
          <w:lang w:eastAsia="es-MX"/>
        </w:rPr>
        <w:t xml:space="preserve">titular de </w:t>
      </w:r>
      <w:r w:rsidR="00527CDB" w:rsidRPr="000E0C81">
        <w:rPr>
          <w:rFonts w:ascii="ITC Avant Garde" w:hAnsi="ITC Avant Garde"/>
          <w:bCs/>
          <w:color w:val="000000"/>
          <w:lang w:eastAsia="es-MX"/>
        </w:rPr>
        <w:t>27</w:t>
      </w:r>
      <w:r w:rsidR="00FC1B17" w:rsidRPr="000E0C81">
        <w:rPr>
          <w:rFonts w:ascii="ITC Avant Garde" w:hAnsi="ITC Avant Garde"/>
          <w:bCs/>
          <w:color w:val="000000"/>
          <w:lang w:eastAsia="es-MX"/>
        </w:rPr>
        <w:t xml:space="preserve"> </w:t>
      </w:r>
      <w:r w:rsidRPr="000E0C81">
        <w:rPr>
          <w:rFonts w:ascii="ITC Avant Garde" w:hAnsi="ITC Avant Garde"/>
          <w:bCs/>
          <w:color w:val="000000"/>
          <w:lang w:eastAsia="es-MX"/>
        </w:rPr>
        <w:t>concesi</w:t>
      </w:r>
      <w:r w:rsidR="00985C0F" w:rsidRPr="000E0C81">
        <w:rPr>
          <w:rFonts w:ascii="ITC Avant Garde" w:hAnsi="ITC Avant Garde"/>
          <w:bCs/>
          <w:color w:val="000000"/>
          <w:lang w:eastAsia="es-MX"/>
        </w:rPr>
        <w:t>o</w:t>
      </w:r>
      <w:r w:rsidRPr="000E0C81">
        <w:rPr>
          <w:rFonts w:ascii="ITC Avant Garde" w:hAnsi="ITC Avant Garde"/>
          <w:bCs/>
          <w:color w:val="000000"/>
          <w:lang w:eastAsia="es-MX"/>
        </w:rPr>
        <w:t>n</w:t>
      </w:r>
      <w:r w:rsidR="00985C0F" w:rsidRPr="000E0C81">
        <w:rPr>
          <w:rFonts w:ascii="ITC Avant Garde" w:hAnsi="ITC Avant Garde"/>
          <w:bCs/>
          <w:color w:val="000000"/>
          <w:lang w:eastAsia="es-MX"/>
        </w:rPr>
        <w:t>es</w:t>
      </w:r>
      <w:r w:rsidRPr="000E0C81">
        <w:rPr>
          <w:rFonts w:ascii="ITC Avant Garde" w:hAnsi="ITC Avant Garde"/>
          <w:bCs/>
          <w:color w:val="000000"/>
          <w:lang w:eastAsia="es-MX"/>
        </w:rPr>
        <w:t xml:space="preserve"> para usar y aprovechar bandas de frecuencias del espectro radioeléctrico, para la prestación del servicio de televisión radiodifundida digital</w:t>
      </w:r>
      <w:r w:rsidR="00985C0F" w:rsidRPr="000E0C81">
        <w:rPr>
          <w:rFonts w:ascii="ITC Avant Garde" w:hAnsi="ITC Avant Garde"/>
          <w:bCs/>
          <w:color w:val="000000"/>
          <w:lang w:eastAsia="es-MX"/>
        </w:rPr>
        <w:t>,</w:t>
      </w:r>
      <w:r w:rsidRPr="000E0C81">
        <w:rPr>
          <w:rFonts w:ascii="ITC Avant Garde" w:hAnsi="ITC Avant Garde"/>
          <w:bCs/>
        </w:rPr>
        <w:t xml:space="preserve"> </w:t>
      </w:r>
      <w:r w:rsidR="007B1877" w:rsidRPr="000E0C81">
        <w:rPr>
          <w:rFonts w:ascii="ITC Avant Garde" w:hAnsi="ITC Avant Garde"/>
          <w:bCs/>
          <w:color w:val="000000"/>
          <w:lang w:eastAsia="es-MX"/>
        </w:rPr>
        <w:t xml:space="preserve">el acceso a la multiprogramación </w:t>
      </w:r>
      <w:r w:rsidR="00527CDB" w:rsidRPr="000E0C81">
        <w:rPr>
          <w:rFonts w:ascii="ITC Avant Garde" w:hAnsi="ITC Avant Garde"/>
          <w:bCs/>
          <w:color w:val="000000"/>
          <w:lang w:eastAsia="es-MX"/>
        </w:rPr>
        <w:t xml:space="preserve">a través de </w:t>
      </w:r>
      <w:r w:rsidR="00C416AC" w:rsidRPr="000E0C81">
        <w:rPr>
          <w:rFonts w:ascii="ITC Avant Garde" w:hAnsi="ITC Avant Garde"/>
          <w:bCs/>
          <w:color w:val="000000"/>
          <w:lang w:eastAsia="es-MX"/>
        </w:rPr>
        <w:t>25</w:t>
      </w:r>
      <w:r w:rsidR="00527CDB" w:rsidRPr="000E0C81">
        <w:rPr>
          <w:rFonts w:ascii="ITC Avant Garde" w:hAnsi="ITC Avant Garde"/>
          <w:bCs/>
          <w:color w:val="000000"/>
          <w:lang w:eastAsia="es-MX"/>
        </w:rPr>
        <w:t xml:space="preserve"> canales de transmisión que se mencionan en el Antecedente VII de la presente Resolución</w:t>
      </w:r>
      <w:r w:rsidR="00527CDB" w:rsidRPr="000E0C81">
        <w:rPr>
          <w:rFonts w:ascii="ITC Avant Garde" w:hAnsi="ITC Avant Garde"/>
          <w:bCs/>
        </w:rPr>
        <w:t xml:space="preserve"> </w:t>
      </w:r>
      <w:r w:rsidRPr="000E0C81">
        <w:rPr>
          <w:rFonts w:ascii="ITC Avant Garde" w:hAnsi="ITC Avant Garde"/>
          <w:bCs/>
        </w:rPr>
        <w:t xml:space="preserve">para realizar la transmisión de los canales “Tv4 MEDIA” y “Tv4 EXPRESA” generados por el propio solicitante, </w:t>
      </w:r>
      <w:r w:rsidRPr="000E0C81">
        <w:rPr>
          <w:rFonts w:ascii="ITC Avant Garde" w:hAnsi="ITC Avant Garde"/>
          <w:bCs/>
          <w:color w:val="000000"/>
          <w:lang w:eastAsia="es-MX"/>
        </w:rPr>
        <w:t>en los términos señalados en el Considerando Tercero de la presente Resolución</w:t>
      </w:r>
      <w:r w:rsidRPr="000E0C81">
        <w:rPr>
          <w:rFonts w:ascii="ITC Avant Garde" w:hAnsi="ITC Avant Garde"/>
          <w:bCs/>
        </w:rPr>
        <w:t>.</w:t>
      </w:r>
    </w:p>
    <w:p w14:paraId="29174496" w14:textId="1C8261DF" w:rsidR="00987F4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
          <w:bCs/>
        </w:rPr>
        <w:t>Segundo.-</w:t>
      </w:r>
      <w:r w:rsidRPr="000E0C81">
        <w:rPr>
          <w:rFonts w:ascii="ITC Avant Garde" w:hAnsi="ITC Avant Garde"/>
          <w:bCs/>
        </w:rPr>
        <w:t xml:space="preserve"> Se instruye a la Unidad de Concesiones y Servicios a notificar personalmente </w:t>
      </w:r>
      <w:r w:rsidRPr="000E0C81">
        <w:rPr>
          <w:rFonts w:ascii="ITC Avant Garde" w:hAnsi="ITC Avant Garde"/>
          <w:bCs/>
          <w:color w:val="000000"/>
          <w:lang w:eastAsia="es-MX"/>
        </w:rPr>
        <w:t>al</w:t>
      </w:r>
      <w:r w:rsidRPr="000E0C81">
        <w:rPr>
          <w:rFonts w:ascii="ITC Avant Garde" w:hAnsi="ITC Avant Garde"/>
          <w:b/>
          <w:bCs/>
          <w:color w:val="000000"/>
          <w:lang w:eastAsia="es-MX"/>
        </w:rPr>
        <w:t xml:space="preserve"> Gobierno del Estado de Guanajuato </w:t>
      </w:r>
      <w:r w:rsidRPr="000E0C81">
        <w:rPr>
          <w:rFonts w:ascii="ITC Avant Garde" w:hAnsi="ITC Avant Garde"/>
          <w:bCs/>
        </w:rPr>
        <w:t>la presente Resolución.</w:t>
      </w:r>
      <w:r w:rsidR="00BF6C91" w:rsidRPr="000E0C81">
        <w:rPr>
          <w:rFonts w:ascii="ITC Avant Garde" w:hAnsi="ITC Avant Garde"/>
          <w:bCs/>
        </w:rPr>
        <w:t xml:space="preserve"> </w:t>
      </w:r>
      <w:r w:rsidRPr="000E0C81">
        <w:rPr>
          <w:rFonts w:ascii="ITC Avant Garde" w:hAnsi="ITC Avant Garde"/>
          <w:bCs/>
          <w:lang w:val="es-ES_tradnl"/>
        </w:rPr>
        <w:t xml:space="preserve">Asimismo, se instruye a la misma Unidad Administrativa a efecto de que haga del conocimiento de la Dirección General de </w:t>
      </w:r>
      <w:r w:rsidRPr="000E0C81">
        <w:rPr>
          <w:rFonts w:ascii="ITC Avant Garde" w:hAnsi="ITC Avant Garde"/>
          <w:bCs/>
        </w:rPr>
        <w:t>Radio, Televisión y Cinematografía de la Secretaría de Gobernación y de la Dirección Ejecutiva de Prerrogativas y Partidos Políticos del Instituto Nacional Electoral, el contenido de la presente autorización para los efectos conducentes.</w:t>
      </w:r>
    </w:p>
    <w:p w14:paraId="0869A7FE" w14:textId="50F179D5" w:rsidR="00987F4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
          <w:bCs/>
        </w:rPr>
        <w:t>Tercero.-</w:t>
      </w:r>
      <w:r w:rsidRPr="000E0C81">
        <w:rPr>
          <w:rFonts w:ascii="ITC Avant Garde" w:hAnsi="ITC Avant Garde"/>
          <w:bCs/>
        </w:rPr>
        <w:t xml:space="preserve"> Dentro del plazo de 30 (treinta) días naturales, contados a partir del día siguiente a aquel en que hubiere surtido efectos la notificación de la presente Resolución el </w:t>
      </w:r>
      <w:r w:rsidRPr="000E0C81">
        <w:rPr>
          <w:rFonts w:ascii="ITC Avant Garde" w:hAnsi="ITC Avant Garde"/>
          <w:b/>
          <w:bCs/>
          <w:color w:val="000000"/>
          <w:lang w:eastAsia="es-MX"/>
        </w:rPr>
        <w:t>Gobierno del Estado de Guanajuato</w:t>
      </w:r>
      <w:r w:rsidRPr="000E0C81">
        <w:rPr>
          <w:rFonts w:ascii="ITC Avant Garde" w:hAnsi="ITC Avant Garde"/>
          <w:bCs/>
        </w:rPr>
        <w:t xml:space="preserve">, deberá presentar ante el Instituto Federal de Telecomunicaciones el aviso que contenga la fecha en la que pretenda iniciar las transmisiones de los canales de programación “Tv4 MEDIA” y “Tv4 EXPRESA”, sin perjuicio del aviso u otras obligaciones que conforme a las disposiciones legales aplicables, en su caso, corresponda dar a otras autoridades; concluido dicho plazo, sin que se hubiera dado cumplimiento al presente Resolutivo la presente Resolución dejará de surtir efectos </w:t>
      </w:r>
      <w:r w:rsidRPr="000E0C81">
        <w:rPr>
          <w:rFonts w:ascii="ITC Avant Garde" w:hAnsi="ITC Avant Garde"/>
          <w:bCs/>
        </w:rPr>
        <w:lastRenderedPageBreak/>
        <w:t xml:space="preserve">jurídicos, ante lo cual el </w:t>
      </w:r>
      <w:r w:rsidRPr="000E0C81">
        <w:rPr>
          <w:rFonts w:ascii="ITC Avant Garde" w:hAnsi="ITC Avant Garde"/>
          <w:b/>
          <w:bCs/>
          <w:color w:val="000000"/>
          <w:lang w:eastAsia="es-MX"/>
        </w:rPr>
        <w:t>Gobierno del Estado de Guanajuato</w:t>
      </w:r>
      <w:r w:rsidRPr="000E0C81">
        <w:rPr>
          <w:rFonts w:ascii="ITC Avant Garde" w:hAnsi="ITC Avant Garde"/>
          <w:bCs/>
        </w:rPr>
        <w:t>, tendrá que solicitar una nueva autorización.</w:t>
      </w:r>
      <w:r w:rsidR="00BF6C91" w:rsidRPr="000E0C81">
        <w:rPr>
          <w:rFonts w:ascii="ITC Avant Garde" w:hAnsi="ITC Avant Garde"/>
          <w:bCs/>
        </w:rPr>
        <w:t xml:space="preserve"> </w:t>
      </w:r>
      <w:r w:rsidRPr="000E0C81">
        <w:rPr>
          <w:rFonts w:ascii="ITC Avant Garde" w:hAnsi="ITC Avant Garde"/>
          <w:bCs/>
          <w:color w:val="000000"/>
          <w:lang w:eastAsia="es-MX"/>
        </w:rPr>
        <w:t>El</w:t>
      </w:r>
      <w:r w:rsidRPr="000E0C81">
        <w:rPr>
          <w:rFonts w:ascii="ITC Avant Garde" w:hAnsi="ITC Avant Garde"/>
          <w:b/>
          <w:bCs/>
          <w:color w:val="000000"/>
          <w:lang w:eastAsia="es-MX"/>
        </w:rPr>
        <w:t xml:space="preserve"> Gobierno del Estado de Guanajuato</w:t>
      </w:r>
      <w:r w:rsidRPr="000E0C81">
        <w:rPr>
          <w:rFonts w:ascii="ITC Avant Garde" w:hAnsi="ITC Avant Garde"/>
          <w:bCs/>
        </w:rPr>
        <w:t>, deberá dar aviso al Instituto Federal de Telecomunicaciones del inicio de las transmisiones de los canales “Tv4 MEDIA” y “Tv4 EXPRESA”, en el plazo de 5 (cinco) días hábiles posteriores a su realización, sin perjuicio del aviso u otras obligaciones que conforme a las disposiciones legales aplicables, en su caso, corresponda dar a otras autoridades</w:t>
      </w:r>
      <w:r w:rsidRPr="000E0C81">
        <w:rPr>
          <w:rFonts w:ascii="ITC Avant Garde" w:hAnsi="ITC Avant Garde"/>
          <w:bCs/>
          <w:color w:val="000000"/>
        </w:rPr>
        <w:t>.</w:t>
      </w:r>
    </w:p>
    <w:p w14:paraId="39E84C21" w14:textId="77777777" w:rsidR="00987F4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
          <w:bCs/>
          <w:color w:val="000000"/>
        </w:rPr>
        <w:t>Cuarto</w:t>
      </w:r>
      <w:r w:rsidRPr="000E0C81">
        <w:rPr>
          <w:rFonts w:ascii="ITC Avant Garde" w:hAnsi="ITC Avant Garde"/>
          <w:bCs/>
          <w:color w:val="000000"/>
        </w:rPr>
        <w:t>.- La prestación del servicio de los canales de programación en multiprogramación “</w:t>
      </w:r>
      <w:r w:rsidRPr="000E0C81">
        <w:rPr>
          <w:rFonts w:ascii="ITC Avant Garde" w:hAnsi="ITC Avant Garde"/>
          <w:bCs/>
        </w:rPr>
        <w:t xml:space="preserve">Tv4 MEDIA” y “Tv4 EXPRESA” </w:t>
      </w:r>
      <w:r w:rsidRPr="000E0C81">
        <w:rPr>
          <w:rFonts w:ascii="ITC Avant Garde" w:hAnsi="ITC Avant Garde"/>
          <w:bCs/>
          <w:color w:val="000000"/>
        </w:rPr>
        <w:t xml:space="preserve">y la operación técnica para </w:t>
      </w:r>
      <w:proofErr w:type="spellStart"/>
      <w:r w:rsidRPr="000E0C81">
        <w:rPr>
          <w:rFonts w:ascii="ITC Avant Garde" w:hAnsi="ITC Avant Garde"/>
          <w:bCs/>
          <w:color w:val="000000"/>
        </w:rPr>
        <w:t>multiprogramar</w:t>
      </w:r>
      <w:proofErr w:type="spellEnd"/>
      <w:r w:rsidRPr="000E0C81">
        <w:rPr>
          <w:rFonts w:ascii="ITC Avant Garde" w:hAnsi="ITC Avant Garde"/>
          <w:bCs/>
          <w:color w:val="000000"/>
        </w:rPr>
        <w:t xml:space="preserve"> estará sujeta a las disposiciones legales y administrativas en materia de multiprogramación</w:t>
      </w:r>
      <w:r w:rsidRPr="000E0C81">
        <w:rPr>
          <w:rFonts w:ascii="ITC Avant Garde" w:hAnsi="ITC Avant Garde"/>
          <w:bCs/>
          <w:color w:val="000000"/>
          <w:lang w:eastAsia="es-MX"/>
        </w:rPr>
        <w:t>.</w:t>
      </w:r>
    </w:p>
    <w:p w14:paraId="69C773CD" w14:textId="77777777" w:rsidR="00994D8D" w:rsidRPr="000E0C81" w:rsidRDefault="00987F4D" w:rsidP="00994D8D">
      <w:pPr>
        <w:autoSpaceDE w:val="0"/>
        <w:autoSpaceDN w:val="0"/>
        <w:adjustRightInd w:val="0"/>
        <w:spacing w:before="240"/>
        <w:jc w:val="both"/>
        <w:rPr>
          <w:rFonts w:ascii="ITC Avant Garde" w:hAnsi="ITC Avant Garde"/>
          <w:bCs/>
        </w:rPr>
      </w:pPr>
      <w:r w:rsidRPr="000E0C81">
        <w:rPr>
          <w:rFonts w:ascii="ITC Avant Garde" w:hAnsi="ITC Avant Garde"/>
          <w:b/>
          <w:bCs/>
        </w:rPr>
        <w:t>Quinto.</w:t>
      </w:r>
      <w:r w:rsidRPr="000E0C81">
        <w:rPr>
          <w:rFonts w:ascii="ITC Avant Garde" w:hAnsi="ITC Avant Garde"/>
          <w:bCs/>
        </w:rPr>
        <w:t>- En su oportunidad, remítase la presente Resolución, así como sus constancias de notificación a la Dirección General Adjunta del Registro Público de Telecomunicaciones, para efectos de su debida inscripción en el Registro Público de Concesiones.</w:t>
      </w:r>
    </w:p>
    <w:p w14:paraId="1B9CB91B" w14:textId="78210C9A" w:rsidR="00994D8D" w:rsidRPr="000E0C81" w:rsidRDefault="00726CCF" w:rsidP="00994D8D">
      <w:pPr>
        <w:pStyle w:val="Prrafodelista"/>
        <w:spacing w:before="240" w:after="200"/>
        <w:ind w:left="0"/>
        <w:jc w:val="both"/>
        <w:rPr>
          <w:rFonts w:ascii="ITC Avant Garde" w:hAnsi="ITC Avant Garde"/>
          <w:sz w:val="12"/>
          <w:lang w:val="es-ES_tradnl"/>
        </w:rPr>
      </w:pPr>
      <w:r w:rsidRPr="000E0C81">
        <w:rPr>
          <w:rFonts w:ascii="ITC Avant Garde" w:hAnsi="ITC Avant Garde"/>
          <w:sz w:val="12"/>
        </w:rPr>
        <w:t xml:space="preserve">La presente Resolución fue aprobada por el Pleno del Instituto Federal de Telecomunicaciones en su XXXIV Sesión Ordinaria celebrada el </w:t>
      </w:r>
      <w:r w:rsidRPr="000E0C81">
        <w:rPr>
          <w:rFonts w:ascii="ITC Avant Garde" w:hAnsi="ITC Avant Garde"/>
          <w:sz w:val="12"/>
          <w:lang w:val="es-ES_tradnl"/>
        </w:rPr>
        <w:t xml:space="preserve">19 de octubre de 2016, por unanimidad de votos de los Comisionados Gabriel Oswaldo Contreras Saldívar, Ernesto Estrada González, Adriana Sofía </w:t>
      </w:r>
      <w:proofErr w:type="spellStart"/>
      <w:r w:rsidRPr="000E0C81">
        <w:rPr>
          <w:rFonts w:ascii="ITC Avant Garde" w:hAnsi="ITC Avant Garde"/>
          <w:sz w:val="12"/>
          <w:lang w:val="es-ES_tradnl"/>
        </w:rPr>
        <w:t>Labardini</w:t>
      </w:r>
      <w:proofErr w:type="spellEnd"/>
      <w:r w:rsidRPr="000E0C81">
        <w:rPr>
          <w:rFonts w:ascii="ITC Avant Garde" w:hAnsi="ITC Avant Garde"/>
          <w:sz w:val="12"/>
          <w:lang w:val="es-ES_tradnl"/>
        </w:rPr>
        <w:t xml:space="preserve"> </w:t>
      </w:r>
      <w:proofErr w:type="spellStart"/>
      <w:r w:rsidRPr="000E0C81">
        <w:rPr>
          <w:rFonts w:ascii="ITC Avant Garde" w:hAnsi="ITC Avant Garde"/>
          <w:sz w:val="12"/>
          <w:lang w:val="es-ES_tradnl"/>
        </w:rPr>
        <w:t>Inzunza</w:t>
      </w:r>
      <w:proofErr w:type="spellEnd"/>
      <w:r w:rsidRPr="000E0C81">
        <w:rPr>
          <w:rFonts w:ascii="ITC Avant Garde" w:hAnsi="ITC Avant Garde"/>
          <w:sz w:val="12"/>
          <w:lang w:val="es-ES_tradnl"/>
        </w:rPr>
        <w:t xml:space="preserve">, María Elena </w:t>
      </w:r>
      <w:proofErr w:type="spellStart"/>
      <w:r w:rsidRPr="000E0C81">
        <w:rPr>
          <w:rFonts w:ascii="ITC Avant Garde" w:hAnsi="ITC Avant Garde"/>
          <w:sz w:val="12"/>
          <w:lang w:val="es-ES_tradnl"/>
        </w:rPr>
        <w:t>Estavillo</w:t>
      </w:r>
      <w:proofErr w:type="spellEnd"/>
      <w:r w:rsidRPr="000E0C81">
        <w:rPr>
          <w:rFonts w:ascii="ITC Avant Garde" w:hAnsi="ITC Avant Garde"/>
          <w:sz w:val="12"/>
          <w:lang w:val="es-ES_tradnl"/>
        </w:rPr>
        <w:t xml:space="preserve"> Flores, Mario Germán </w:t>
      </w:r>
      <w:proofErr w:type="spellStart"/>
      <w:r w:rsidRPr="000E0C81">
        <w:rPr>
          <w:rFonts w:ascii="ITC Avant Garde" w:hAnsi="ITC Avant Garde"/>
          <w:sz w:val="12"/>
          <w:lang w:val="es-ES_tradnl"/>
        </w:rPr>
        <w:t>Fromow</w:t>
      </w:r>
      <w:proofErr w:type="spellEnd"/>
      <w:r w:rsidRPr="000E0C81">
        <w:rPr>
          <w:rFonts w:ascii="ITC Avant Garde" w:hAnsi="ITC Avant Garde"/>
          <w:sz w:val="12"/>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082027">
        <w:rPr>
          <w:rFonts w:ascii="ITC Avant Garde" w:hAnsi="ITC Avant Garde"/>
          <w:sz w:val="12"/>
          <w:lang w:val="es-ES_tradnl"/>
        </w:rPr>
        <w:t>iante Acuerdo P/IFT/191016/536.</w:t>
      </w:r>
    </w:p>
    <w:p w14:paraId="579C3582" w14:textId="77777777" w:rsidR="00994D8D" w:rsidRPr="000E0C81" w:rsidRDefault="00726CCF" w:rsidP="00994D8D">
      <w:pPr>
        <w:pStyle w:val="Prrafodelista"/>
        <w:spacing w:before="240" w:after="200"/>
        <w:ind w:left="0"/>
        <w:jc w:val="both"/>
        <w:rPr>
          <w:rFonts w:ascii="ITC Avant Garde" w:hAnsi="ITC Avant Garde"/>
          <w:color w:val="000000"/>
          <w:sz w:val="16"/>
        </w:rPr>
      </w:pPr>
      <w:r w:rsidRPr="000E0C81">
        <w:rPr>
          <w:rFonts w:ascii="ITC Avant Garde" w:hAnsi="ITC Avant Garde"/>
          <w:sz w:val="12"/>
        </w:rPr>
        <w:t xml:space="preserve">La modificación al numeral IV del Considerando Tercero propuesta y votada durante la Sesión, fue aprobada con los votos a favor de las Comisionadas Adriana Sofía </w:t>
      </w:r>
      <w:proofErr w:type="spellStart"/>
      <w:r w:rsidRPr="000E0C81">
        <w:rPr>
          <w:rFonts w:ascii="ITC Avant Garde" w:hAnsi="ITC Avant Garde"/>
          <w:sz w:val="12"/>
        </w:rPr>
        <w:t>Labardini</w:t>
      </w:r>
      <w:proofErr w:type="spellEnd"/>
      <w:r w:rsidRPr="000E0C81">
        <w:rPr>
          <w:rFonts w:ascii="ITC Avant Garde" w:hAnsi="ITC Avant Garde"/>
          <w:sz w:val="12"/>
        </w:rPr>
        <w:t xml:space="preserve"> </w:t>
      </w:r>
      <w:proofErr w:type="spellStart"/>
      <w:r w:rsidRPr="000E0C81">
        <w:rPr>
          <w:rFonts w:ascii="ITC Avant Garde" w:hAnsi="ITC Avant Garde"/>
          <w:sz w:val="12"/>
        </w:rPr>
        <w:t>Inzunza</w:t>
      </w:r>
      <w:proofErr w:type="spellEnd"/>
      <w:r w:rsidRPr="000E0C81">
        <w:rPr>
          <w:rFonts w:ascii="ITC Avant Garde" w:hAnsi="ITC Avant Garde"/>
          <w:sz w:val="12"/>
        </w:rPr>
        <w:t xml:space="preserve">, María Elena </w:t>
      </w:r>
      <w:proofErr w:type="spellStart"/>
      <w:r w:rsidRPr="000E0C81">
        <w:rPr>
          <w:rFonts w:ascii="ITC Avant Garde" w:hAnsi="ITC Avant Garde"/>
          <w:sz w:val="12"/>
        </w:rPr>
        <w:t>Estavillo</w:t>
      </w:r>
      <w:proofErr w:type="spellEnd"/>
      <w:r w:rsidRPr="000E0C81">
        <w:rPr>
          <w:rFonts w:ascii="ITC Avant Garde" w:hAnsi="ITC Avant Garde"/>
          <w:sz w:val="12"/>
        </w:rPr>
        <w:t xml:space="preserve"> Flores y del Comisionado Adolfo Cuevas Teja; y con los votos en contra de los Comisionados Ernesto Estrada González, Mario Germán </w:t>
      </w:r>
      <w:proofErr w:type="spellStart"/>
      <w:r w:rsidRPr="000E0C81">
        <w:rPr>
          <w:rFonts w:ascii="ITC Avant Garde" w:hAnsi="ITC Avant Garde"/>
          <w:sz w:val="12"/>
        </w:rPr>
        <w:t>Fromow</w:t>
      </w:r>
      <w:proofErr w:type="spellEnd"/>
      <w:r w:rsidRPr="000E0C81">
        <w:rPr>
          <w:rFonts w:ascii="ITC Avant Garde" w:hAnsi="ITC Avant Garde"/>
          <w:sz w:val="12"/>
        </w:rPr>
        <w:t xml:space="preserve"> Rangel y Javier Juárez Mojica; por lo que al existir empate, la Comisionada Adriana Sofía </w:t>
      </w:r>
      <w:proofErr w:type="spellStart"/>
      <w:r w:rsidRPr="000E0C81">
        <w:rPr>
          <w:rFonts w:ascii="ITC Avant Garde" w:hAnsi="ITC Avant Garde"/>
          <w:sz w:val="12"/>
        </w:rPr>
        <w:t>Labardini</w:t>
      </w:r>
      <w:proofErr w:type="spellEnd"/>
      <w:r w:rsidRPr="000E0C81">
        <w:rPr>
          <w:rFonts w:ascii="ITC Avant Garde" w:hAnsi="ITC Avant Garde"/>
          <w:sz w:val="12"/>
        </w:rPr>
        <w:t xml:space="preserve"> </w:t>
      </w:r>
      <w:proofErr w:type="spellStart"/>
      <w:r w:rsidRPr="000E0C81">
        <w:rPr>
          <w:rFonts w:ascii="ITC Avant Garde" w:hAnsi="ITC Avant Garde"/>
          <w:sz w:val="12"/>
        </w:rPr>
        <w:t>Inzunza</w:t>
      </w:r>
      <w:proofErr w:type="spellEnd"/>
      <w:r w:rsidRPr="000E0C81">
        <w:rPr>
          <w:rFonts w:ascii="ITC Avant Garde" w:hAnsi="ITC Avant Garde"/>
          <w:sz w:val="12"/>
        </w:rPr>
        <w:t xml:space="preserve"> presidiendo el Pleno ejerció su voto de calidad en términos de los artículos 45 primer párrafo de la Ley Federal de Telecomunicaciones y Radiodifusión, y el artículo 8 primer párrafo del Estatuto Orgánico del Instituto Federal de Telecomunicaciones. </w:t>
      </w:r>
    </w:p>
    <w:p w14:paraId="63416527" w14:textId="6675FDF3" w:rsidR="00987F4D" w:rsidRPr="000E0C81" w:rsidRDefault="00726CCF" w:rsidP="00994D8D">
      <w:pPr>
        <w:spacing w:before="240" w:line="240" w:lineRule="auto"/>
        <w:jc w:val="both"/>
        <w:rPr>
          <w:rFonts w:ascii="ITC Avant Garde" w:hAnsi="ITC Avant Garde"/>
          <w:bCs/>
        </w:rPr>
      </w:pPr>
      <w:r w:rsidRPr="000E0C81">
        <w:rPr>
          <w:rFonts w:ascii="ITC Avant Garde" w:hAnsi="ITC Avant Garde"/>
          <w:sz w:val="12"/>
          <w:szCs w:val="20"/>
          <w:lang w:val="es-ES_tradnl"/>
        </w:rPr>
        <w:t xml:space="preserve">El Comisionado Presidente Gabriel Oswaldo Contreras Saldívar </w:t>
      </w:r>
      <w:r w:rsidRPr="000E0C81">
        <w:rPr>
          <w:rFonts w:ascii="ITC Avant Garde" w:hAnsi="ITC Avant Garde"/>
          <w:sz w:val="12"/>
          <w:szCs w:val="20"/>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987F4D" w:rsidRPr="000E0C81" w:rsidSect="00917843">
      <w:headerReference w:type="even" r:id="rId8"/>
      <w:footerReference w:type="default" r:id="rId9"/>
      <w:headerReference w:type="first" r:id="rId10"/>
      <w:pgSz w:w="12240" w:h="15840"/>
      <w:pgMar w:top="2410"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4763C" w14:textId="77777777" w:rsidR="00C719DB" w:rsidRDefault="00C719DB" w:rsidP="00987F4D">
      <w:pPr>
        <w:spacing w:after="0" w:line="240" w:lineRule="auto"/>
      </w:pPr>
      <w:r>
        <w:separator/>
      </w:r>
    </w:p>
  </w:endnote>
  <w:endnote w:type="continuationSeparator" w:id="0">
    <w:p w14:paraId="526B7A32" w14:textId="77777777" w:rsidR="00C719DB" w:rsidRDefault="00C719DB" w:rsidP="0098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94C70" w14:textId="0BC231F6" w:rsidR="00792658" w:rsidRPr="004C7979" w:rsidRDefault="00792658" w:rsidP="000F4541">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082027">
      <w:rPr>
        <w:rFonts w:ascii="ITC Avant Garde" w:hAnsi="ITC Avant Garde" w:cs="Calibri"/>
        <w:noProof/>
        <w:sz w:val="18"/>
        <w:szCs w:val="18"/>
      </w:rPr>
      <w:t>21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86461" w14:textId="77777777" w:rsidR="00C719DB" w:rsidRDefault="00C719DB" w:rsidP="00987F4D">
      <w:pPr>
        <w:spacing w:after="0" w:line="240" w:lineRule="auto"/>
      </w:pPr>
      <w:r>
        <w:separator/>
      </w:r>
    </w:p>
  </w:footnote>
  <w:footnote w:type="continuationSeparator" w:id="0">
    <w:p w14:paraId="086D85F0" w14:textId="77777777" w:rsidR="00C719DB" w:rsidRDefault="00C719DB" w:rsidP="00987F4D">
      <w:pPr>
        <w:spacing w:after="0" w:line="240" w:lineRule="auto"/>
      </w:pPr>
      <w:r>
        <w:continuationSeparator/>
      </w:r>
    </w:p>
  </w:footnote>
  <w:footnote w:id="1">
    <w:p w14:paraId="15E4015C" w14:textId="77777777" w:rsidR="00792658" w:rsidRDefault="00792658" w:rsidP="00987F4D">
      <w:pPr>
        <w:pStyle w:val="Textonotapie"/>
      </w:pPr>
      <w:r>
        <w:rPr>
          <w:rStyle w:val="Refdenotaalpie"/>
        </w:rPr>
        <w:footnoteRef/>
      </w:r>
      <w:r>
        <w:t xml:space="preserve"> </w:t>
      </w:r>
      <w:r w:rsidRPr="003A0633">
        <w:rPr>
          <w:sz w:val="16"/>
          <w:szCs w:val="16"/>
        </w:rPr>
        <w:t>Considerando Cuarto del Acuerdo por el que el Pleno del Instituto Federal de Telecomunicaciones emite los “</w:t>
      </w:r>
      <w:r w:rsidRPr="00353CCD">
        <w:rPr>
          <w:sz w:val="16"/>
          <w:szCs w:val="16"/>
        </w:rPr>
        <w:t>L</w:t>
      </w:r>
      <w:r w:rsidRPr="003A0633">
        <w:rPr>
          <w:sz w:val="16"/>
          <w:szCs w:val="16"/>
        </w:rPr>
        <w:t>ineamientos Generales para el Acceso a la Multiprogramación”, aprobado en lo general en su X Sesión Extraordinaria, celebrada el 9 de febrero de 2015, a través del Acuerdo P/IFT/</w:t>
      </w:r>
      <w:r>
        <w:rPr>
          <w:sz w:val="16"/>
          <w:szCs w:val="16"/>
        </w:rPr>
        <w: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4A9D" w14:textId="77777777" w:rsidR="00792658" w:rsidRDefault="00C719DB">
    <w:pPr>
      <w:pStyle w:val="Encabezado"/>
    </w:pPr>
    <w:r>
      <w:rPr>
        <w:noProof/>
        <w:lang w:eastAsia="es-MX"/>
      </w:rPr>
      <w:pict w14:anchorId="2C733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41D8" w14:textId="77777777" w:rsidR="00792658" w:rsidRPr="000F5E4B" w:rsidRDefault="00C719DB">
    <w:pPr>
      <w:pStyle w:val="Encabezado"/>
      <w:rPr>
        <w:b/>
      </w:rPr>
    </w:pPr>
    <w:r>
      <w:rPr>
        <w:b/>
        <w:noProof/>
        <w:lang w:eastAsia="es-MX"/>
      </w:rPr>
      <w:pict w14:anchorId="5C146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A2C2728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C81D9F"/>
    <w:multiLevelType w:val="hybridMultilevel"/>
    <w:tmpl w:val="623052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2"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61523F"/>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552700FE"/>
    <w:multiLevelType w:val="hybridMultilevel"/>
    <w:tmpl w:val="85ACA1D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3"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9"/>
  </w:num>
  <w:num w:numId="3">
    <w:abstractNumId w:val="12"/>
  </w:num>
  <w:num w:numId="4">
    <w:abstractNumId w:val="20"/>
  </w:num>
  <w:num w:numId="5">
    <w:abstractNumId w:val="21"/>
  </w:num>
  <w:num w:numId="6">
    <w:abstractNumId w:val="31"/>
  </w:num>
  <w:num w:numId="7">
    <w:abstractNumId w:val="7"/>
  </w:num>
  <w:num w:numId="8">
    <w:abstractNumId w:val="4"/>
  </w:num>
  <w:num w:numId="9">
    <w:abstractNumId w:val="8"/>
  </w:num>
  <w:num w:numId="10">
    <w:abstractNumId w:val="32"/>
  </w:num>
  <w:num w:numId="11">
    <w:abstractNumId w:val="27"/>
  </w:num>
  <w:num w:numId="12">
    <w:abstractNumId w:val="2"/>
  </w:num>
  <w:num w:numId="13">
    <w:abstractNumId w:val="6"/>
  </w:num>
  <w:num w:numId="14">
    <w:abstractNumId w:val="22"/>
  </w:num>
  <w:num w:numId="15">
    <w:abstractNumId w:val="13"/>
  </w:num>
  <w:num w:numId="16">
    <w:abstractNumId w:val="30"/>
  </w:num>
  <w:num w:numId="17">
    <w:abstractNumId w:val="5"/>
  </w:num>
  <w:num w:numId="18">
    <w:abstractNumId w:val="3"/>
  </w:num>
  <w:num w:numId="19">
    <w:abstractNumId w:val="9"/>
  </w:num>
  <w:num w:numId="20">
    <w:abstractNumId w:val="11"/>
  </w:num>
  <w:num w:numId="21">
    <w:abstractNumId w:val="24"/>
  </w:num>
  <w:num w:numId="22">
    <w:abstractNumId w:val="0"/>
  </w:num>
  <w:num w:numId="23">
    <w:abstractNumId w:val="10"/>
  </w:num>
  <w:num w:numId="24">
    <w:abstractNumId w:val="17"/>
  </w:num>
  <w:num w:numId="25">
    <w:abstractNumId w:val="25"/>
  </w:num>
  <w:num w:numId="26">
    <w:abstractNumId w:val="18"/>
  </w:num>
  <w:num w:numId="27">
    <w:abstractNumId w:val="19"/>
  </w:num>
  <w:num w:numId="28">
    <w:abstractNumId w:val="28"/>
  </w:num>
  <w:num w:numId="29">
    <w:abstractNumId w:val="33"/>
  </w:num>
  <w:num w:numId="30">
    <w:abstractNumId w:val="1"/>
  </w:num>
  <w:num w:numId="31">
    <w:abstractNumId w:val="1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4D"/>
    <w:rsid w:val="000009FF"/>
    <w:rsid w:val="00010AFC"/>
    <w:rsid w:val="00010F6E"/>
    <w:rsid w:val="00014B58"/>
    <w:rsid w:val="00017CBD"/>
    <w:rsid w:val="00025E1A"/>
    <w:rsid w:val="00030C02"/>
    <w:rsid w:val="0004076A"/>
    <w:rsid w:val="00055792"/>
    <w:rsid w:val="0007233D"/>
    <w:rsid w:val="00076802"/>
    <w:rsid w:val="00082027"/>
    <w:rsid w:val="00086212"/>
    <w:rsid w:val="000A2024"/>
    <w:rsid w:val="000C3A7C"/>
    <w:rsid w:val="000C43F3"/>
    <w:rsid w:val="000C77CB"/>
    <w:rsid w:val="000D16E7"/>
    <w:rsid w:val="000D1CDE"/>
    <w:rsid w:val="000D5461"/>
    <w:rsid w:val="000E0C81"/>
    <w:rsid w:val="000E53D0"/>
    <w:rsid w:val="000F4541"/>
    <w:rsid w:val="000F5070"/>
    <w:rsid w:val="000F6E4D"/>
    <w:rsid w:val="000F7064"/>
    <w:rsid w:val="00102A85"/>
    <w:rsid w:val="001127A4"/>
    <w:rsid w:val="00113C31"/>
    <w:rsid w:val="00115ADA"/>
    <w:rsid w:val="00121C62"/>
    <w:rsid w:val="001225DD"/>
    <w:rsid w:val="00123AD1"/>
    <w:rsid w:val="00126E90"/>
    <w:rsid w:val="00136128"/>
    <w:rsid w:val="00137819"/>
    <w:rsid w:val="00142D2F"/>
    <w:rsid w:val="001765F7"/>
    <w:rsid w:val="001774B0"/>
    <w:rsid w:val="001856B2"/>
    <w:rsid w:val="0018657B"/>
    <w:rsid w:val="00196B69"/>
    <w:rsid w:val="001A5741"/>
    <w:rsid w:val="001A71B6"/>
    <w:rsid w:val="001B6EB6"/>
    <w:rsid w:val="001B7D12"/>
    <w:rsid w:val="001D2C55"/>
    <w:rsid w:val="001D4A8E"/>
    <w:rsid w:val="001D50F9"/>
    <w:rsid w:val="001E346B"/>
    <w:rsid w:val="001E6D1C"/>
    <w:rsid w:val="001F4872"/>
    <w:rsid w:val="002018CB"/>
    <w:rsid w:val="00211C12"/>
    <w:rsid w:val="00235106"/>
    <w:rsid w:val="002429D2"/>
    <w:rsid w:val="0024526B"/>
    <w:rsid w:val="00274F7E"/>
    <w:rsid w:val="00281B48"/>
    <w:rsid w:val="00282342"/>
    <w:rsid w:val="00284171"/>
    <w:rsid w:val="002B1DA4"/>
    <w:rsid w:val="002B49C9"/>
    <w:rsid w:val="002C160C"/>
    <w:rsid w:val="002C4C63"/>
    <w:rsid w:val="002C66F8"/>
    <w:rsid w:val="002D33E6"/>
    <w:rsid w:val="002D4869"/>
    <w:rsid w:val="002F02AA"/>
    <w:rsid w:val="00305442"/>
    <w:rsid w:val="00312C72"/>
    <w:rsid w:val="0032426B"/>
    <w:rsid w:val="00324A63"/>
    <w:rsid w:val="003336F4"/>
    <w:rsid w:val="00333909"/>
    <w:rsid w:val="003358A0"/>
    <w:rsid w:val="00337F66"/>
    <w:rsid w:val="00340123"/>
    <w:rsid w:val="00341461"/>
    <w:rsid w:val="0036618E"/>
    <w:rsid w:val="00366455"/>
    <w:rsid w:val="00366CE3"/>
    <w:rsid w:val="00371558"/>
    <w:rsid w:val="00380CC8"/>
    <w:rsid w:val="0038288F"/>
    <w:rsid w:val="00383072"/>
    <w:rsid w:val="003836A6"/>
    <w:rsid w:val="00387B7B"/>
    <w:rsid w:val="00392C64"/>
    <w:rsid w:val="00397EF2"/>
    <w:rsid w:val="003B473F"/>
    <w:rsid w:val="003B7B71"/>
    <w:rsid w:val="003C4362"/>
    <w:rsid w:val="003C67E2"/>
    <w:rsid w:val="003C7464"/>
    <w:rsid w:val="003F5A14"/>
    <w:rsid w:val="00403512"/>
    <w:rsid w:val="00410284"/>
    <w:rsid w:val="004202B3"/>
    <w:rsid w:val="004324AD"/>
    <w:rsid w:val="0043727D"/>
    <w:rsid w:val="00437F1E"/>
    <w:rsid w:val="00444FB1"/>
    <w:rsid w:val="00446D56"/>
    <w:rsid w:val="00454B4E"/>
    <w:rsid w:val="004567D3"/>
    <w:rsid w:val="00460A7D"/>
    <w:rsid w:val="00463616"/>
    <w:rsid w:val="00467A65"/>
    <w:rsid w:val="0047111E"/>
    <w:rsid w:val="004846CF"/>
    <w:rsid w:val="00485FAB"/>
    <w:rsid w:val="004A0266"/>
    <w:rsid w:val="004A60EC"/>
    <w:rsid w:val="004B332A"/>
    <w:rsid w:val="004B3922"/>
    <w:rsid w:val="004B510E"/>
    <w:rsid w:val="004B7F94"/>
    <w:rsid w:val="004C4623"/>
    <w:rsid w:val="004D2B49"/>
    <w:rsid w:val="004E00FD"/>
    <w:rsid w:val="004E2005"/>
    <w:rsid w:val="004E29BC"/>
    <w:rsid w:val="00504620"/>
    <w:rsid w:val="005134D9"/>
    <w:rsid w:val="005167F4"/>
    <w:rsid w:val="00517B1C"/>
    <w:rsid w:val="0052149A"/>
    <w:rsid w:val="005250C7"/>
    <w:rsid w:val="00527CDB"/>
    <w:rsid w:val="005458F3"/>
    <w:rsid w:val="00551EC2"/>
    <w:rsid w:val="00554649"/>
    <w:rsid w:val="00565166"/>
    <w:rsid w:val="00572714"/>
    <w:rsid w:val="00577632"/>
    <w:rsid w:val="005864F0"/>
    <w:rsid w:val="00590B3C"/>
    <w:rsid w:val="005963F4"/>
    <w:rsid w:val="005B3FEA"/>
    <w:rsid w:val="005B7807"/>
    <w:rsid w:val="005C78A1"/>
    <w:rsid w:val="005D56BA"/>
    <w:rsid w:val="005E14D9"/>
    <w:rsid w:val="005E2495"/>
    <w:rsid w:val="005E43CA"/>
    <w:rsid w:val="005F4032"/>
    <w:rsid w:val="005F7B6B"/>
    <w:rsid w:val="00607F0B"/>
    <w:rsid w:val="00611E4E"/>
    <w:rsid w:val="00612B22"/>
    <w:rsid w:val="00614010"/>
    <w:rsid w:val="006204A9"/>
    <w:rsid w:val="00620B44"/>
    <w:rsid w:val="00621199"/>
    <w:rsid w:val="00627A58"/>
    <w:rsid w:val="0063627D"/>
    <w:rsid w:val="00640EC6"/>
    <w:rsid w:val="00641B80"/>
    <w:rsid w:val="006435AA"/>
    <w:rsid w:val="00644303"/>
    <w:rsid w:val="00645AD8"/>
    <w:rsid w:val="00652D46"/>
    <w:rsid w:val="00670771"/>
    <w:rsid w:val="00675F82"/>
    <w:rsid w:val="00676B26"/>
    <w:rsid w:val="00677DCF"/>
    <w:rsid w:val="0068738C"/>
    <w:rsid w:val="00690AEE"/>
    <w:rsid w:val="006A355D"/>
    <w:rsid w:val="006A3F84"/>
    <w:rsid w:val="006B04AD"/>
    <w:rsid w:val="006B1CF3"/>
    <w:rsid w:val="006B4004"/>
    <w:rsid w:val="006B610E"/>
    <w:rsid w:val="006C0BF2"/>
    <w:rsid w:val="006C1827"/>
    <w:rsid w:val="006D5A09"/>
    <w:rsid w:val="006E26DE"/>
    <w:rsid w:val="006F1412"/>
    <w:rsid w:val="006F5A11"/>
    <w:rsid w:val="0070226C"/>
    <w:rsid w:val="007105AD"/>
    <w:rsid w:val="007122BF"/>
    <w:rsid w:val="00714BEC"/>
    <w:rsid w:val="00721D78"/>
    <w:rsid w:val="00725E05"/>
    <w:rsid w:val="00726CCF"/>
    <w:rsid w:val="007406B5"/>
    <w:rsid w:val="007506BC"/>
    <w:rsid w:val="00775045"/>
    <w:rsid w:val="007803F9"/>
    <w:rsid w:val="007834F4"/>
    <w:rsid w:val="00792658"/>
    <w:rsid w:val="007966F2"/>
    <w:rsid w:val="007A489C"/>
    <w:rsid w:val="007A57AE"/>
    <w:rsid w:val="007B131E"/>
    <w:rsid w:val="007B1877"/>
    <w:rsid w:val="007B1E84"/>
    <w:rsid w:val="007B5AB4"/>
    <w:rsid w:val="007C3D29"/>
    <w:rsid w:val="007C4C2B"/>
    <w:rsid w:val="007E2467"/>
    <w:rsid w:val="00802BB0"/>
    <w:rsid w:val="00805D3F"/>
    <w:rsid w:val="00811594"/>
    <w:rsid w:val="00822B97"/>
    <w:rsid w:val="008260DE"/>
    <w:rsid w:val="00826651"/>
    <w:rsid w:val="008342F7"/>
    <w:rsid w:val="008715FE"/>
    <w:rsid w:val="00874B36"/>
    <w:rsid w:val="00881C64"/>
    <w:rsid w:val="008A763B"/>
    <w:rsid w:val="008B3CC6"/>
    <w:rsid w:val="008B5296"/>
    <w:rsid w:val="008C1ED5"/>
    <w:rsid w:val="008D06CD"/>
    <w:rsid w:val="008D512F"/>
    <w:rsid w:val="008E66EE"/>
    <w:rsid w:val="008F4304"/>
    <w:rsid w:val="008F60C4"/>
    <w:rsid w:val="00901FEC"/>
    <w:rsid w:val="00906B48"/>
    <w:rsid w:val="00917843"/>
    <w:rsid w:val="00922DEE"/>
    <w:rsid w:val="0095005D"/>
    <w:rsid w:val="009565EA"/>
    <w:rsid w:val="00964A41"/>
    <w:rsid w:val="00974B54"/>
    <w:rsid w:val="00975DC7"/>
    <w:rsid w:val="00985C0F"/>
    <w:rsid w:val="00986B20"/>
    <w:rsid w:val="00987F4D"/>
    <w:rsid w:val="00991E98"/>
    <w:rsid w:val="00993CB4"/>
    <w:rsid w:val="00994D8D"/>
    <w:rsid w:val="009977F8"/>
    <w:rsid w:val="00997E47"/>
    <w:rsid w:val="009A3BE4"/>
    <w:rsid w:val="009B3CF2"/>
    <w:rsid w:val="009B64A6"/>
    <w:rsid w:val="009B7529"/>
    <w:rsid w:val="009C0F46"/>
    <w:rsid w:val="009C39F1"/>
    <w:rsid w:val="009E153C"/>
    <w:rsid w:val="00A00184"/>
    <w:rsid w:val="00A10047"/>
    <w:rsid w:val="00A104E3"/>
    <w:rsid w:val="00A16CFC"/>
    <w:rsid w:val="00A241CD"/>
    <w:rsid w:val="00A31D1C"/>
    <w:rsid w:val="00A322B1"/>
    <w:rsid w:val="00A61F6B"/>
    <w:rsid w:val="00A663F5"/>
    <w:rsid w:val="00A757F3"/>
    <w:rsid w:val="00A77194"/>
    <w:rsid w:val="00A95794"/>
    <w:rsid w:val="00AB67DC"/>
    <w:rsid w:val="00AB7C4F"/>
    <w:rsid w:val="00AC0A08"/>
    <w:rsid w:val="00AC5D9F"/>
    <w:rsid w:val="00AC6E15"/>
    <w:rsid w:val="00AD0B80"/>
    <w:rsid w:val="00AE204E"/>
    <w:rsid w:val="00AF5995"/>
    <w:rsid w:val="00AF6AC6"/>
    <w:rsid w:val="00B0701C"/>
    <w:rsid w:val="00B164F5"/>
    <w:rsid w:val="00B25E87"/>
    <w:rsid w:val="00B37FC5"/>
    <w:rsid w:val="00B41382"/>
    <w:rsid w:val="00B4463D"/>
    <w:rsid w:val="00B52702"/>
    <w:rsid w:val="00B52B91"/>
    <w:rsid w:val="00B54778"/>
    <w:rsid w:val="00B60EDF"/>
    <w:rsid w:val="00B629F6"/>
    <w:rsid w:val="00B6443B"/>
    <w:rsid w:val="00B76C86"/>
    <w:rsid w:val="00B81F5D"/>
    <w:rsid w:val="00B87911"/>
    <w:rsid w:val="00B95E87"/>
    <w:rsid w:val="00BA36B5"/>
    <w:rsid w:val="00BA4E04"/>
    <w:rsid w:val="00BB345E"/>
    <w:rsid w:val="00BB6347"/>
    <w:rsid w:val="00BC2A05"/>
    <w:rsid w:val="00BC323D"/>
    <w:rsid w:val="00BC723F"/>
    <w:rsid w:val="00BD0AAD"/>
    <w:rsid w:val="00BD5CE9"/>
    <w:rsid w:val="00BE2BD8"/>
    <w:rsid w:val="00BE6FA2"/>
    <w:rsid w:val="00BF0E66"/>
    <w:rsid w:val="00BF1ECA"/>
    <w:rsid w:val="00BF241B"/>
    <w:rsid w:val="00BF316E"/>
    <w:rsid w:val="00BF33B7"/>
    <w:rsid w:val="00BF6A95"/>
    <w:rsid w:val="00BF6C91"/>
    <w:rsid w:val="00C02FE9"/>
    <w:rsid w:val="00C059FD"/>
    <w:rsid w:val="00C10323"/>
    <w:rsid w:val="00C13B46"/>
    <w:rsid w:val="00C31179"/>
    <w:rsid w:val="00C34994"/>
    <w:rsid w:val="00C416AC"/>
    <w:rsid w:val="00C515F8"/>
    <w:rsid w:val="00C54DDF"/>
    <w:rsid w:val="00C57F0E"/>
    <w:rsid w:val="00C6335D"/>
    <w:rsid w:val="00C6390A"/>
    <w:rsid w:val="00C719DB"/>
    <w:rsid w:val="00C73A1B"/>
    <w:rsid w:val="00C73EFA"/>
    <w:rsid w:val="00C86C6A"/>
    <w:rsid w:val="00C87A32"/>
    <w:rsid w:val="00C9105C"/>
    <w:rsid w:val="00C96E29"/>
    <w:rsid w:val="00CA0594"/>
    <w:rsid w:val="00CA2379"/>
    <w:rsid w:val="00CB555C"/>
    <w:rsid w:val="00CC43C3"/>
    <w:rsid w:val="00CC47CC"/>
    <w:rsid w:val="00CC70F3"/>
    <w:rsid w:val="00CD3B65"/>
    <w:rsid w:val="00CD73F0"/>
    <w:rsid w:val="00CD7813"/>
    <w:rsid w:val="00CE1A8C"/>
    <w:rsid w:val="00CE42EB"/>
    <w:rsid w:val="00CF284C"/>
    <w:rsid w:val="00CF4ECD"/>
    <w:rsid w:val="00CF7882"/>
    <w:rsid w:val="00D1079E"/>
    <w:rsid w:val="00D1363E"/>
    <w:rsid w:val="00D26527"/>
    <w:rsid w:val="00D33003"/>
    <w:rsid w:val="00D3753F"/>
    <w:rsid w:val="00D419E0"/>
    <w:rsid w:val="00D46C9C"/>
    <w:rsid w:val="00D47546"/>
    <w:rsid w:val="00D527B9"/>
    <w:rsid w:val="00D5405B"/>
    <w:rsid w:val="00D56538"/>
    <w:rsid w:val="00D6027A"/>
    <w:rsid w:val="00D64892"/>
    <w:rsid w:val="00D6572D"/>
    <w:rsid w:val="00D67055"/>
    <w:rsid w:val="00D77ECE"/>
    <w:rsid w:val="00D8466B"/>
    <w:rsid w:val="00D92512"/>
    <w:rsid w:val="00D944F3"/>
    <w:rsid w:val="00DA1412"/>
    <w:rsid w:val="00DA6795"/>
    <w:rsid w:val="00DB66DA"/>
    <w:rsid w:val="00DC14A1"/>
    <w:rsid w:val="00DC1E1A"/>
    <w:rsid w:val="00DC25FA"/>
    <w:rsid w:val="00DC3405"/>
    <w:rsid w:val="00DC6952"/>
    <w:rsid w:val="00DC6FCE"/>
    <w:rsid w:val="00DE32E6"/>
    <w:rsid w:val="00DE3BB9"/>
    <w:rsid w:val="00DE5630"/>
    <w:rsid w:val="00DF412F"/>
    <w:rsid w:val="00E0365A"/>
    <w:rsid w:val="00E15ADA"/>
    <w:rsid w:val="00E20556"/>
    <w:rsid w:val="00E24605"/>
    <w:rsid w:val="00E274EE"/>
    <w:rsid w:val="00E27531"/>
    <w:rsid w:val="00E279FD"/>
    <w:rsid w:val="00E46117"/>
    <w:rsid w:val="00E61E18"/>
    <w:rsid w:val="00E62698"/>
    <w:rsid w:val="00E63627"/>
    <w:rsid w:val="00E716E9"/>
    <w:rsid w:val="00E72867"/>
    <w:rsid w:val="00E82370"/>
    <w:rsid w:val="00E908FC"/>
    <w:rsid w:val="00EC0ABB"/>
    <w:rsid w:val="00EC0C0F"/>
    <w:rsid w:val="00EC4CAA"/>
    <w:rsid w:val="00EC6AC1"/>
    <w:rsid w:val="00ED08DC"/>
    <w:rsid w:val="00ED77CE"/>
    <w:rsid w:val="00EE0A85"/>
    <w:rsid w:val="00EE2A96"/>
    <w:rsid w:val="00EF16B8"/>
    <w:rsid w:val="00EF3FFB"/>
    <w:rsid w:val="00EF7F1E"/>
    <w:rsid w:val="00F009D0"/>
    <w:rsid w:val="00F071A3"/>
    <w:rsid w:val="00F1121F"/>
    <w:rsid w:val="00F1655F"/>
    <w:rsid w:val="00F22DB6"/>
    <w:rsid w:val="00F37940"/>
    <w:rsid w:val="00F635D2"/>
    <w:rsid w:val="00F66B7D"/>
    <w:rsid w:val="00F67DA9"/>
    <w:rsid w:val="00F731D5"/>
    <w:rsid w:val="00F73B4C"/>
    <w:rsid w:val="00F75912"/>
    <w:rsid w:val="00F75934"/>
    <w:rsid w:val="00F77EE3"/>
    <w:rsid w:val="00F82416"/>
    <w:rsid w:val="00F85966"/>
    <w:rsid w:val="00F91658"/>
    <w:rsid w:val="00F9320E"/>
    <w:rsid w:val="00F93879"/>
    <w:rsid w:val="00F96225"/>
    <w:rsid w:val="00F96F80"/>
    <w:rsid w:val="00F97FA7"/>
    <w:rsid w:val="00FA00FF"/>
    <w:rsid w:val="00FA3811"/>
    <w:rsid w:val="00FA65F4"/>
    <w:rsid w:val="00FA69AE"/>
    <w:rsid w:val="00FA6A09"/>
    <w:rsid w:val="00FA793D"/>
    <w:rsid w:val="00FB01C4"/>
    <w:rsid w:val="00FB1027"/>
    <w:rsid w:val="00FB1A3C"/>
    <w:rsid w:val="00FB1CE0"/>
    <w:rsid w:val="00FC1B17"/>
    <w:rsid w:val="00FC1BAC"/>
    <w:rsid w:val="00FD3614"/>
    <w:rsid w:val="00FD773A"/>
    <w:rsid w:val="00FE6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35207C"/>
  <w15:chartTrackingRefBased/>
  <w15:docId w15:val="{CB12AE0F-EB27-4767-9720-E5E674DD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F4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87F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C6F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7F4D"/>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987F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F4D"/>
    <w:rPr>
      <w:rFonts w:ascii="Calibri" w:eastAsia="Calibri" w:hAnsi="Calibri" w:cs="Times New Roman"/>
    </w:rPr>
  </w:style>
  <w:style w:type="paragraph" w:styleId="Piedepgina">
    <w:name w:val="footer"/>
    <w:basedOn w:val="Normal"/>
    <w:link w:val="PiedepginaCar"/>
    <w:uiPriority w:val="99"/>
    <w:unhideWhenUsed/>
    <w:rsid w:val="00987F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F4D"/>
    <w:rPr>
      <w:rFonts w:ascii="Calibri" w:eastAsia="Calibri" w:hAnsi="Calibri" w:cs="Times New Roman"/>
    </w:rPr>
  </w:style>
  <w:style w:type="paragraph" w:customStyle="1" w:styleId="estilo30">
    <w:name w:val="estilo30"/>
    <w:basedOn w:val="Normal"/>
    <w:rsid w:val="00987F4D"/>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987F4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87F4D"/>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987F4D"/>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987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F4D"/>
    <w:rPr>
      <w:rFonts w:ascii="Tahoma" w:eastAsia="Calibri" w:hAnsi="Tahoma" w:cs="Tahoma"/>
      <w:sz w:val="16"/>
      <w:szCs w:val="16"/>
    </w:rPr>
  </w:style>
  <w:style w:type="character" w:customStyle="1" w:styleId="apple-converted-space">
    <w:name w:val="apple-converted-space"/>
    <w:basedOn w:val="Fuentedeprrafopredeter"/>
    <w:rsid w:val="00987F4D"/>
  </w:style>
  <w:style w:type="character" w:styleId="Refdecomentario">
    <w:name w:val="annotation reference"/>
    <w:basedOn w:val="Fuentedeprrafopredeter"/>
    <w:uiPriority w:val="99"/>
    <w:semiHidden/>
    <w:unhideWhenUsed/>
    <w:rsid w:val="00987F4D"/>
    <w:rPr>
      <w:sz w:val="16"/>
      <w:szCs w:val="16"/>
    </w:rPr>
  </w:style>
  <w:style w:type="paragraph" w:styleId="Textocomentario">
    <w:name w:val="annotation text"/>
    <w:basedOn w:val="Normal"/>
    <w:link w:val="TextocomentarioCar"/>
    <w:uiPriority w:val="99"/>
    <w:semiHidden/>
    <w:unhideWhenUsed/>
    <w:rsid w:val="00987F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7F4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87F4D"/>
    <w:rPr>
      <w:b/>
      <w:bCs/>
    </w:rPr>
  </w:style>
  <w:style w:type="character" w:customStyle="1" w:styleId="AsuntodelcomentarioCar">
    <w:name w:val="Asunto del comentario Car"/>
    <w:basedOn w:val="TextocomentarioCar"/>
    <w:link w:val="Asuntodelcomentario"/>
    <w:uiPriority w:val="99"/>
    <w:semiHidden/>
    <w:rsid w:val="00987F4D"/>
    <w:rPr>
      <w:rFonts w:ascii="Calibri" w:eastAsia="Calibri" w:hAnsi="Calibri" w:cs="Times New Roman"/>
      <w:b/>
      <w:bCs/>
      <w:sz w:val="20"/>
      <w:szCs w:val="20"/>
    </w:rPr>
  </w:style>
  <w:style w:type="character" w:customStyle="1" w:styleId="PrrafodelistaCar">
    <w:name w:val="Párrafo de lista Car"/>
    <w:link w:val="Prrafodelista"/>
    <w:uiPriority w:val="34"/>
    <w:locked/>
    <w:rsid w:val="00987F4D"/>
    <w:rPr>
      <w:rFonts w:ascii="Arial" w:eastAsia="Times New Roman" w:hAnsi="Arial" w:cs="Times New Roman"/>
      <w:sz w:val="24"/>
      <w:szCs w:val="20"/>
      <w:lang w:val="es-ES" w:eastAsia="es-ES"/>
    </w:rPr>
  </w:style>
  <w:style w:type="table" w:styleId="Tablaconcuadrcula">
    <w:name w:val="Table Grid"/>
    <w:basedOn w:val="Tablanormal"/>
    <w:uiPriority w:val="59"/>
    <w:rsid w:val="00987F4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87F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7F4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87F4D"/>
    <w:rPr>
      <w:vertAlign w:val="superscript"/>
    </w:rPr>
  </w:style>
  <w:style w:type="paragraph" w:styleId="Revisin">
    <w:name w:val="Revision"/>
    <w:hidden/>
    <w:uiPriority w:val="99"/>
    <w:semiHidden/>
    <w:rsid w:val="00987F4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locked/>
    <w:rsid w:val="00726CCF"/>
    <w:rPr>
      <w:rFonts w:ascii="Calibri" w:hAnsi="Calibri"/>
    </w:rPr>
  </w:style>
  <w:style w:type="paragraph" w:styleId="Sinespaciado">
    <w:name w:val="No Spacing"/>
    <w:basedOn w:val="Normal"/>
    <w:link w:val="SinespaciadoCar"/>
    <w:uiPriority w:val="1"/>
    <w:qFormat/>
    <w:rsid w:val="00726CCF"/>
    <w:pPr>
      <w:spacing w:after="0" w:line="240" w:lineRule="auto"/>
    </w:pPr>
    <w:rPr>
      <w:rFonts w:eastAsiaTheme="minorHAnsi" w:cstheme="minorBidi"/>
    </w:rPr>
  </w:style>
  <w:style w:type="table" w:styleId="Cuadrculadetablaclara">
    <w:name w:val="Grid Table Light"/>
    <w:basedOn w:val="Tablanormal"/>
    <w:uiPriority w:val="40"/>
    <w:rsid w:val="00994D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2Car">
    <w:name w:val="Título 2 Car"/>
    <w:basedOn w:val="Fuentedeprrafopredeter"/>
    <w:link w:val="Ttulo2"/>
    <w:uiPriority w:val="9"/>
    <w:rsid w:val="00DC6FCE"/>
    <w:rPr>
      <w:rFonts w:asciiTheme="majorHAnsi" w:eastAsiaTheme="majorEastAsia" w:hAnsiTheme="majorHAnsi" w:cstheme="majorBidi"/>
      <w:color w:val="2E74B5" w:themeColor="accent1" w:themeShade="BF"/>
      <w:sz w:val="26"/>
      <w:szCs w:val="26"/>
    </w:rPr>
  </w:style>
  <w:style w:type="table" w:styleId="Tablanormal3">
    <w:name w:val="Plain Table 3"/>
    <w:basedOn w:val="Tablanormal"/>
    <w:uiPriority w:val="43"/>
    <w:rsid w:val="00AC5D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4031">
      <w:bodyDiv w:val="1"/>
      <w:marLeft w:val="0"/>
      <w:marRight w:val="0"/>
      <w:marTop w:val="0"/>
      <w:marBottom w:val="0"/>
      <w:divBdr>
        <w:top w:val="none" w:sz="0" w:space="0" w:color="auto"/>
        <w:left w:val="none" w:sz="0" w:space="0" w:color="auto"/>
        <w:bottom w:val="none" w:sz="0" w:space="0" w:color="auto"/>
        <w:right w:val="none" w:sz="0" w:space="0" w:color="auto"/>
      </w:divBdr>
    </w:div>
    <w:div w:id="13354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E1DAB21-BF4A-4528-8C95-DEBB76DA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8195</Words>
  <Characters>45075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17</cp:revision>
  <cp:lastPrinted>2016-09-06T15:56:00Z</cp:lastPrinted>
  <dcterms:created xsi:type="dcterms:W3CDTF">2016-10-18T22:06:00Z</dcterms:created>
  <dcterms:modified xsi:type="dcterms:W3CDTF">2017-07-26T21:18:00Z</dcterms:modified>
</cp:coreProperties>
</file>