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F3732E" w14:textId="77777777" w:rsidR="00994D8D" w:rsidRPr="000E0C81" w:rsidRDefault="00572714" w:rsidP="00DC6FCE">
      <w:pPr>
        <w:pStyle w:val="Ttulo1"/>
        <w:spacing w:after="240" w:line="240" w:lineRule="auto"/>
        <w:jc w:val="both"/>
        <w:rPr>
          <w:rFonts w:ascii="ITC Avant Garde" w:hAnsi="ITC Avant Garde"/>
          <w:b/>
          <w:color w:val="000000" w:themeColor="text1"/>
          <w:sz w:val="24"/>
          <w:szCs w:val="24"/>
          <w:lang w:eastAsia="es-MX"/>
        </w:rPr>
      </w:pPr>
      <w:bookmarkStart w:id="0" w:name="_GoBack"/>
      <w:bookmarkEnd w:id="0"/>
      <w:r w:rsidRPr="000E0C81">
        <w:rPr>
          <w:rFonts w:ascii="ITC Avant Garde" w:hAnsi="ITC Avant Garde"/>
          <w:b/>
          <w:color w:val="000000" w:themeColor="text1"/>
          <w:sz w:val="24"/>
          <w:szCs w:val="24"/>
          <w:lang w:eastAsia="es-MX"/>
        </w:rPr>
        <w:t>RESOLUCIÓN MEDIANTE LA CUAL EL PLENO DEL INSTITUTO FEDERAL DE TELECOMUNICACIONES AUTORIZA EL ACCESO A LA MULTIPROGRAMACIÓN EN 25 CANALES DE TELEVISIÓN DIGITAL TERRESTRE AL GOBIERNO DEL ESTADO DE GUANAJUATO, CONCESIONARIO PARA USAR Y APROVECHAR BANDAS DE FRECUENCIAS DEL ESPECTRO RADIOELÉCTRICO PARA LA PRESTACIÓN DEL SERVICIO PÚBLICO DE TELEVISIÓN RADIODIFUNDIDA DIGITAL DE USO PÚBLICO, EN DIVERSAS LOCALIDADES DEL ESTADO DE GUANAJUATO.</w:t>
      </w:r>
    </w:p>
    <w:p w14:paraId="661A6F84" w14:textId="77777777" w:rsidR="00994D8D" w:rsidRPr="000E0C81" w:rsidRDefault="00987F4D" w:rsidP="00DC6FCE">
      <w:pPr>
        <w:pStyle w:val="Ttulo2"/>
        <w:spacing w:after="240"/>
        <w:jc w:val="center"/>
        <w:rPr>
          <w:rFonts w:ascii="ITC Avant Garde" w:hAnsi="ITC Avant Garde"/>
          <w:b/>
          <w:color w:val="000000" w:themeColor="text1"/>
          <w:sz w:val="22"/>
          <w:szCs w:val="22"/>
        </w:rPr>
      </w:pPr>
      <w:r w:rsidRPr="000E0C81">
        <w:rPr>
          <w:rFonts w:ascii="ITC Avant Garde" w:hAnsi="ITC Avant Garde"/>
          <w:b/>
          <w:color w:val="000000" w:themeColor="text1"/>
          <w:sz w:val="22"/>
          <w:szCs w:val="22"/>
        </w:rPr>
        <w:t>ANTECEDENTES</w:t>
      </w:r>
    </w:p>
    <w:p w14:paraId="5D89D9EE" w14:textId="1896A3E6" w:rsidR="00994D8D" w:rsidRPr="000E0C81" w:rsidRDefault="00BF33B7" w:rsidP="00994D8D">
      <w:pPr>
        <w:pStyle w:val="Prrafodelista"/>
        <w:numPr>
          <w:ilvl w:val="0"/>
          <w:numId w:val="8"/>
        </w:numPr>
        <w:spacing w:before="240" w:after="200" w:line="276" w:lineRule="auto"/>
        <w:jc w:val="both"/>
        <w:rPr>
          <w:rFonts w:ascii="ITC Avant Garde" w:hAnsi="ITC Avant Garde"/>
          <w:bCs/>
          <w:color w:val="000000"/>
          <w:lang w:eastAsia="es-MX"/>
        </w:rPr>
      </w:pPr>
      <w:r w:rsidRPr="000E0C81">
        <w:rPr>
          <w:rFonts w:ascii="ITC Avant Garde" w:hAnsi="ITC Avant Garde"/>
          <w:b/>
          <w:bCs/>
          <w:color w:val="000000"/>
          <w:sz w:val="22"/>
          <w:szCs w:val="22"/>
          <w:lang w:eastAsia="es-MX"/>
        </w:rPr>
        <w:t xml:space="preserve">Títulos de </w:t>
      </w:r>
      <w:r w:rsidR="00987F4D" w:rsidRPr="000E0C81">
        <w:rPr>
          <w:rFonts w:ascii="ITC Avant Garde" w:hAnsi="ITC Avant Garde"/>
          <w:b/>
          <w:bCs/>
          <w:color w:val="000000"/>
          <w:sz w:val="22"/>
          <w:szCs w:val="22"/>
          <w:lang w:eastAsia="es-MX"/>
        </w:rPr>
        <w:t>Refrendo</w:t>
      </w:r>
      <w:r w:rsidR="00670771" w:rsidRPr="000E0C81">
        <w:rPr>
          <w:rFonts w:ascii="ITC Avant Garde" w:hAnsi="ITC Avant Garde"/>
          <w:b/>
          <w:bCs/>
          <w:color w:val="000000"/>
          <w:sz w:val="22"/>
          <w:szCs w:val="22"/>
          <w:lang w:eastAsia="es-MX"/>
        </w:rPr>
        <w:t>s</w:t>
      </w:r>
      <w:r w:rsidR="00987F4D" w:rsidRPr="000E0C81">
        <w:rPr>
          <w:rFonts w:ascii="ITC Avant Garde" w:hAnsi="ITC Avant Garde"/>
          <w:b/>
          <w:bCs/>
          <w:color w:val="000000"/>
          <w:sz w:val="22"/>
          <w:szCs w:val="22"/>
          <w:lang w:eastAsia="es-MX"/>
        </w:rPr>
        <w:t xml:space="preserve"> de</w:t>
      </w:r>
      <w:r w:rsidR="00C86C6A" w:rsidRPr="000E0C81">
        <w:rPr>
          <w:rFonts w:ascii="ITC Avant Garde" w:hAnsi="ITC Avant Garde"/>
          <w:b/>
          <w:bCs/>
          <w:color w:val="000000"/>
          <w:sz w:val="22"/>
          <w:szCs w:val="22"/>
          <w:lang w:eastAsia="es-MX"/>
        </w:rPr>
        <w:t xml:space="preserve"> </w:t>
      </w:r>
      <w:r w:rsidR="00987F4D" w:rsidRPr="000E0C81">
        <w:rPr>
          <w:rFonts w:ascii="ITC Avant Garde" w:hAnsi="ITC Avant Garde"/>
          <w:b/>
          <w:bCs/>
          <w:color w:val="000000"/>
          <w:sz w:val="22"/>
          <w:szCs w:val="22"/>
          <w:lang w:eastAsia="es-MX"/>
        </w:rPr>
        <w:t>l</w:t>
      </w:r>
      <w:r w:rsidR="00C86C6A" w:rsidRPr="000E0C81">
        <w:rPr>
          <w:rFonts w:ascii="ITC Avant Garde" w:hAnsi="ITC Avant Garde"/>
          <w:b/>
          <w:bCs/>
          <w:color w:val="000000"/>
          <w:sz w:val="22"/>
          <w:szCs w:val="22"/>
          <w:lang w:eastAsia="es-MX"/>
        </w:rPr>
        <w:t>os</w:t>
      </w:r>
      <w:r w:rsidR="00987F4D" w:rsidRPr="000E0C81">
        <w:rPr>
          <w:rFonts w:ascii="ITC Avant Garde" w:hAnsi="ITC Avant Garde"/>
          <w:b/>
          <w:bCs/>
          <w:color w:val="000000"/>
          <w:sz w:val="22"/>
          <w:szCs w:val="22"/>
          <w:lang w:eastAsia="es-MX"/>
        </w:rPr>
        <w:t xml:space="preserve"> Permiso</w:t>
      </w:r>
      <w:r w:rsidR="00C86C6A" w:rsidRPr="000E0C81">
        <w:rPr>
          <w:rFonts w:ascii="ITC Avant Garde" w:hAnsi="ITC Avant Garde"/>
          <w:b/>
          <w:bCs/>
          <w:color w:val="000000"/>
          <w:sz w:val="22"/>
          <w:szCs w:val="22"/>
          <w:lang w:eastAsia="es-MX"/>
        </w:rPr>
        <w:t>s</w:t>
      </w:r>
      <w:r w:rsidR="00987F4D" w:rsidRPr="000E0C81">
        <w:rPr>
          <w:rFonts w:ascii="ITC Avant Garde" w:hAnsi="ITC Avant Garde"/>
          <w:bCs/>
          <w:color w:val="000000"/>
          <w:sz w:val="22"/>
          <w:szCs w:val="22"/>
          <w:lang w:eastAsia="es-MX"/>
        </w:rPr>
        <w:t>.- El 10 de mayo de 2006</w:t>
      </w:r>
      <w:r w:rsidR="007834F4" w:rsidRPr="000E0C81">
        <w:rPr>
          <w:rFonts w:ascii="ITC Avant Garde" w:hAnsi="ITC Avant Garde"/>
          <w:bCs/>
          <w:color w:val="000000"/>
          <w:sz w:val="22"/>
          <w:szCs w:val="22"/>
          <w:lang w:eastAsia="es-MX"/>
        </w:rPr>
        <w:t xml:space="preserve"> y 14 de octubre de 2011</w:t>
      </w:r>
      <w:r w:rsidR="00987F4D" w:rsidRPr="000E0C81">
        <w:rPr>
          <w:rFonts w:ascii="ITC Avant Garde" w:hAnsi="ITC Avant Garde"/>
          <w:bCs/>
          <w:color w:val="000000"/>
          <w:sz w:val="22"/>
          <w:szCs w:val="22"/>
          <w:lang w:eastAsia="es-MX"/>
        </w:rPr>
        <w:t>, la Secretaría de Comunicaciones y Transportes</w:t>
      </w:r>
      <w:r w:rsidR="00670771" w:rsidRPr="000E0C81">
        <w:rPr>
          <w:rFonts w:ascii="ITC Avant Garde" w:hAnsi="ITC Avant Garde"/>
          <w:bCs/>
          <w:color w:val="000000"/>
          <w:sz w:val="22"/>
          <w:szCs w:val="22"/>
          <w:lang w:eastAsia="es-MX"/>
        </w:rPr>
        <w:t xml:space="preserve"> y la extinta Comisión Federal de Telecomunicaciones</w:t>
      </w:r>
      <w:r w:rsidR="00987F4D" w:rsidRPr="000E0C81">
        <w:rPr>
          <w:rFonts w:ascii="ITC Avant Garde" w:hAnsi="ITC Avant Garde"/>
          <w:bCs/>
          <w:color w:val="000000"/>
          <w:sz w:val="22"/>
          <w:szCs w:val="22"/>
          <w:lang w:eastAsia="es-MX"/>
        </w:rPr>
        <w:t>, otorg</w:t>
      </w:r>
      <w:r w:rsidR="00670771" w:rsidRPr="000E0C81">
        <w:rPr>
          <w:rFonts w:ascii="ITC Avant Garde" w:hAnsi="ITC Avant Garde"/>
          <w:bCs/>
          <w:color w:val="000000"/>
          <w:sz w:val="22"/>
          <w:szCs w:val="22"/>
          <w:lang w:eastAsia="es-MX"/>
        </w:rPr>
        <w:t>aron</w:t>
      </w:r>
      <w:r w:rsidR="00987F4D" w:rsidRPr="000E0C81">
        <w:rPr>
          <w:rFonts w:ascii="ITC Avant Garde" w:hAnsi="ITC Avant Garde"/>
          <w:bCs/>
          <w:color w:val="000000"/>
          <w:sz w:val="22"/>
          <w:szCs w:val="22"/>
          <w:lang w:eastAsia="es-MX"/>
        </w:rPr>
        <w:t xml:space="preserve"> </w:t>
      </w:r>
      <w:r w:rsidR="008260DE" w:rsidRPr="000E0C81">
        <w:rPr>
          <w:rFonts w:ascii="ITC Avant Garde" w:hAnsi="ITC Avant Garde"/>
          <w:bCs/>
          <w:color w:val="000000"/>
          <w:sz w:val="22"/>
          <w:szCs w:val="22"/>
          <w:lang w:eastAsia="es-MX"/>
        </w:rPr>
        <w:t xml:space="preserve">diversos </w:t>
      </w:r>
      <w:r w:rsidRPr="000E0C81">
        <w:rPr>
          <w:rFonts w:ascii="ITC Avant Garde" w:hAnsi="ITC Avant Garde"/>
          <w:bCs/>
          <w:color w:val="000000"/>
          <w:sz w:val="22"/>
          <w:szCs w:val="22"/>
          <w:lang w:eastAsia="es-MX"/>
        </w:rPr>
        <w:t>Títulos de R</w:t>
      </w:r>
      <w:r w:rsidR="008260DE" w:rsidRPr="000E0C81">
        <w:rPr>
          <w:rFonts w:ascii="ITC Avant Garde" w:hAnsi="ITC Avant Garde"/>
          <w:bCs/>
          <w:color w:val="000000"/>
          <w:sz w:val="22"/>
          <w:szCs w:val="22"/>
          <w:lang w:eastAsia="es-MX"/>
        </w:rPr>
        <w:t xml:space="preserve">efrendos de Permisos para usar con fines </w:t>
      </w:r>
      <w:r w:rsidR="00D5405B" w:rsidRPr="000E0C81">
        <w:rPr>
          <w:rFonts w:ascii="ITC Avant Garde" w:hAnsi="ITC Avant Garde"/>
          <w:bCs/>
          <w:color w:val="000000"/>
          <w:sz w:val="22"/>
          <w:szCs w:val="22"/>
          <w:lang w:eastAsia="es-MX"/>
        </w:rPr>
        <w:t>culturales</w:t>
      </w:r>
      <w:r w:rsidR="00D26527" w:rsidRPr="000E0C81">
        <w:rPr>
          <w:rFonts w:ascii="ITC Avant Garde" w:hAnsi="ITC Avant Garde"/>
          <w:bCs/>
          <w:color w:val="000000"/>
          <w:sz w:val="22"/>
          <w:szCs w:val="22"/>
          <w:lang w:eastAsia="es-MX"/>
        </w:rPr>
        <w:t xml:space="preserve"> y </w:t>
      </w:r>
      <w:r w:rsidR="00F96F80" w:rsidRPr="000E0C81">
        <w:rPr>
          <w:rFonts w:ascii="ITC Avant Garde" w:hAnsi="ITC Avant Garde"/>
          <w:bCs/>
          <w:color w:val="000000"/>
          <w:sz w:val="22"/>
          <w:szCs w:val="22"/>
          <w:lang w:eastAsia="es-MX"/>
        </w:rPr>
        <w:t>oficiales</w:t>
      </w:r>
      <w:r w:rsidR="00987F4D" w:rsidRPr="000E0C81">
        <w:rPr>
          <w:rFonts w:ascii="ITC Avant Garde" w:hAnsi="ITC Avant Garde"/>
          <w:bCs/>
          <w:color w:val="000000"/>
          <w:sz w:val="22"/>
          <w:szCs w:val="22"/>
          <w:lang w:eastAsia="es-MX"/>
        </w:rPr>
        <w:t xml:space="preserve"> </w:t>
      </w:r>
      <w:r w:rsidR="004B510E" w:rsidRPr="000E0C81">
        <w:rPr>
          <w:rFonts w:ascii="ITC Avant Garde" w:hAnsi="ITC Avant Garde"/>
          <w:bCs/>
          <w:color w:val="000000"/>
          <w:sz w:val="22"/>
          <w:szCs w:val="22"/>
          <w:lang w:eastAsia="es-MX"/>
        </w:rPr>
        <w:t>25</w:t>
      </w:r>
      <w:r w:rsidR="008260DE" w:rsidRPr="000E0C81">
        <w:rPr>
          <w:rFonts w:ascii="ITC Avant Garde" w:hAnsi="ITC Avant Garde"/>
          <w:bCs/>
          <w:color w:val="000000"/>
          <w:sz w:val="22"/>
          <w:szCs w:val="22"/>
          <w:lang w:eastAsia="es-MX"/>
        </w:rPr>
        <w:t xml:space="preserve"> canales de televisión, en </w:t>
      </w:r>
      <w:r w:rsidR="00987F4D" w:rsidRPr="000E0C81">
        <w:rPr>
          <w:rFonts w:ascii="ITC Avant Garde" w:hAnsi="ITC Avant Garde"/>
          <w:bCs/>
          <w:color w:val="000000"/>
          <w:sz w:val="22"/>
          <w:szCs w:val="22"/>
          <w:lang w:eastAsia="es-MX"/>
        </w:rPr>
        <w:t xml:space="preserve">favor del Gobierno del Estado de Guanajuato (en lo sucesivo el “Gobierno de Guanajuato”), </w:t>
      </w:r>
      <w:r w:rsidR="008260DE" w:rsidRPr="000E0C81">
        <w:rPr>
          <w:rFonts w:ascii="ITC Avant Garde" w:hAnsi="ITC Avant Garde"/>
          <w:bCs/>
          <w:color w:val="000000"/>
          <w:sz w:val="22"/>
          <w:szCs w:val="22"/>
          <w:lang w:eastAsia="es-MX"/>
        </w:rPr>
        <w:t xml:space="preserve">todos </w:t>
      </w:r>
      <w:r w:rsidR="008260DE" w:rsidRPr="000E0C81">
        <w:rPr>
          <w:rFonts w:ascii="ITC Avant Garde" w:eastAsia="Calibri" w:hAnsi="ITC Avant Garde"/>
          <w:bCs/>
          <w:color w:val="000000"/>
          <w:sz w:val="22"/>
          <w:szCs w:val="22"/>
          <w:lang w:val="es-MX" w:eastAsia="es-MX"/>
        </w:rPr>
        <w:t xml:space="preserve">con vigencia al 31 de diciembre de 2021, </w:t>
      </w:r>
      <w:r w:rsidR="008260DE" w:rsidRPr="000E0C81">
        <w:rPr>
          <w:rFonts w:ascii="ITC Avant Garde" w:hAnsi="ITC Avant Garde"/>
          <w:bCs/>
          <w:color w:val="000000"/>
          <w:sz w:val="22"/>
          <w:szCs w:val="22"/>
          <w:lang w:eastAsia="es-MX"/>
        </w:rPr>
        <w:t>como se describen en el</w:t>
      </w:r>
      <w:r w:rsidR="00987F4D" w:rsidRPr="000E0C81">
        <w:rPr>
          <w:rFonts w:ascii="ITC Avant Garde" w:hAnsi="ITC Avant Garde"/>
          <w:bCs/>
          <w:color w:val="000000"/>
          <w:sz w:val="22"/>
          <w:szCs w:val="22"/>
          <w:lang w:eastAsia="es-MX"/>
        </w:rPr>
        <w:t xml:space="preserve"> </w:t>
      </w:r>
      <w:r w:rsidR="007834F4" w:rsidRPr="000E0C81">
        <w:rPr>
          <w:rFonts w:ascii="ITC Avant Garde" w:hAnsi="ITC Avant Garde"/>
          <w:bCs/>
          <w:color w:val="000000"/>
          <w:sz w:val="22"/>
          <w:szCs w:val="22"/>
          <w:lang w:eastAsia="es-MX"/>
        </w:rPr>
        <w:t>siguiente</w:t>
      </w:r>
      <w:r w:rsidR="008260DE" w:rsidRPr="000E0C81">
        <w:rPr>
          <w:rFonts w:ascii="ITC Avant Garde" w:hAnsi="ITC Avant Garde"/>
          <w:bCs/>
          <w:color w:val="000000"/>
          <w:sz w:val="22"/>
          <w:szCs w:val="22"/>
          <w:lang w:eastAsia="es-MX"/>
        </w:rPr>
        <w:t xml:space="preserve"> cuadro</w:t>
      </w:r>
      <w:r w:rsidR="009A3BE4" w:rsidRPr="000E0C81">
        <w:rPr>
          <w:rFonts w:ascii="ITC Avant Garde" w:hAnsi="ITC Avant Garde"/>
          <w:bCs/>
          <w:color w:val="000000"/>
          <w:sz w:val="22"/>
          <w:szCs w:val="22"/>
          <w:lang w:eastAsia="es-MX"/>
        </w:rPr>
        <w:t>:</w:t>
      </w:r>
    </w:p>
    <w:tbl>
      <w:tblPr>
        <w:tblStyle w:val="Cuadrculadetablaclara"/>
        <w:tblW w:w="8774"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ítulos de Refrendo del Gobierno de Guanajuato"/>
        <w:tblDescription w:val="En una tabla de 8 columnas y  25 filas se describen los datos técnicos de los títulos de refrendo."/>
      </w:tblPr>
      <w:tblGrid>
        <w:gridCol w:w="562"/>
        <w:gridCol w:w="993"/>
        <w:gridCol w:w="992"/>
        <w:gridCol w:w="709"/>
        <w:gridCol w:w="1275"/>
        <w:gridCol w:w="1833"/>
        <w:gridCol w:w="1286"/>
        <w:gridCol w:w="1124"/>
      </w:tblGrid>
      <w:tr w:rsidR="00994D8D" w:rsidRPr="000E0C81" w14:paraId="6118B164" w14:textId="1066ED4E" w:rsidTr="00994D8D">
        <w:trPr>
          <w:trHeight w:val="285"/>
          <w:tblHeader/>
          <w:jc w:val="right"/>
        </w:trPr>
        <w:tc>
          <w:tcPr>
            <w:tcW w:w="562" w:type="dxa"/>
            <w:shd w:val="clear" w:color="auto" w:fill="BFBFBF" w:themeFill="background1" w:themeFillShade="BF"/>
            <w:noWrap/>
            <w:vAlign w:val="center"/>
          </w:tcPr>
          <w:p w14:paraId="310258CF" w14:textId="0AD0B7C1" w:rsidR="00397EF2" w:rsidRPr="000E0C81" w:rsidRDefault="00994D8D" w:rsidP="00994D8D">
            <w:pPr>
              <w:spacing w:after="0"/>
              <w:jc w:val="center"/>
              <w:rPr>
                <w:rFonts w:ascii="ITC Avant Garde" w:eastAsia="Times New Roman" w:hAnsi="ITC Avant Garde"/>
                <w:b/>
                <w:color w:val="000000"/>
                <w:sz w:val="8"/>
                <w:szCs w:val="8"/>
                <w:lang w:eastAsia="es-MX"/>
              </w:rPr>
            </w:pPr>
            <w:r w:rsidRPr="000E0C81">
              <w:rPr>
                <w:rFonts w:ascii="ITC Avant Garde" w:eastAsia="Times New Roman" w:hAnsi="ITC Avant Garde"/>
                <w:b/>
                <w:color w:val="000000"/>
                <w:sz w:val="8"/>
                <w:szCs w:val="8"/>
                <w:lang w:eastAsia="es-MX"/>
              </w:rPr>
              <w:t>Número</w:t>
            </w:r>
          </w:p>
        </w:tc>
        <w:tc>
          <w:tcPr>
            <w:tcW w:w="993" w:type="dxa"/>
            <w:shd w:val="clear" w:color="auto" w:fill="BFBFBF" w:themeFill="background1" w:themeFillShade="BF"/>
            <w:vAlign w:val="center"/>
          </w:tcPr>
          <w:p w14:paraId="4215BC70" w14:textId="77777777" w:rsidR="00397EF2" w:rsidRPr="000E0C81" w:rsidRDefault="00397EF2" w:rsidP="00994D8D">
            <w:pPr>
              <w:spacing w:after="0"/>
              <w:jc w:val="center"/>
              <w:rPr>
                <w:rFonts w:ascii="ITC Avant Garde" w:eastAsia="Times New Roman" w:hAnsi="ITC Avant Garde"/>
                <w:b/>
                <w:color w:val="000000"/>
                <w:sz w:val="14"/>
                <w:szCs w:val="14"/>
                <w:lang w:eastAsia="es-MX"/>
              </w:rPr>
            </w:pPr>
            <w:r w:rsidRPr="000E0C81">
              <w:rPr>
                <w:rFonts w:ascii="ITC Avant Garde" w:eastAsia="Times New Roman" w:hAnsi="ITC Avant Garde"/>
                <w:b/>
                <w:color w:val="000000"/>
                <w:sz w:val="14"/>
                <w:szCs w:val="14"/>
                <w:lang w:eastAsia="es-MX"/>
              </w:rPr>
              <w:t>DISTINTIVO</w:t>
            </w:r>
          </w:p>
        </w:tc>
        <w:tc>
          <w:tcPr>
            <w:tcW w:w="992" w:type="dxa"/>
            <w:shd w:val="clear" w:color="auto" w:fill="BFBFBF" w:themeFill="background1" w:themeFillShade="BF"/>
            <w:vAlign w:val="center"/>
          </w:tcPr>
          <w:p w14:paraId="56EAFA37" w14:textId="3869A72C" w:rsidR="00397EF2" w:rsidRPr="000E0C81" w:rsidRDefault="00196B69" w:rsidP="00994D8D">
            <w:pPr>
              <w:spacing w:after="0"/>
              <w:jc w:val="center"/>
              <w:rPr>
                <w:rFonts w:ascii="ITC Avant Garde" w:eastAsia="Times New Roman" w:hAnsi="ITC Avant Garde"/>
                <w:b/>
                <w:color w:val="000000"/>
                <w:sz w:val="14"/>
                <w:szCs w:val="14"/>
                <w:lang w:eastAsia="es-MX"/>
              </w:rPr>
            </w:pPr>
            <w:r w:rsidRPr="000E0C81">
              <w:rPr>
                <w:rFonts w:ascii="ITC Avant Garde" w:eastAsia="Times New Roman" w:hAnsi="ITC Avant Garde"/>
                <w:b/>
                <w:color w:val="000000"/>
                <w:sz w:val="14"/>
                <w:szCs w:val="14"/>
                <w:lang w:eastAsia="es-MX"/>
              </w:rPr>
              <w:t>SERVICIO</w:t>
            </w:r>
          </w:p>
        </w:tc>
        <w:tc>
          <w:tcPr>
            <w:tcW w:w="709" w:type="dxa"/>
            <w:shd w:val="clear" w:color="auto" w:fill="BFBFBF" w:themeFill="background1" w:themeFillShade="BF"/>
            <w:noWrap/>
            <w:vAlign w:val="center"/>
          </w:tcPr>
          <w:p w14:paraId="0F8DEE8B" w14:textId="77777777" w:rsidR="00397EF2" w:rsidRPr="000E0C81" w:rsidRDefault="00397EF2" w:rsidP="00994D8D">
            <w:pPr>
              <w:spacing w:after="0"/>
              <w:jc w:val="center"/>
              <w:rPr>
                <w:rFonts w:ascii="ITC Avant Garde" w:eastAsia="Times New Roman" w:hAnsi="ITC Avant Garde"/>
                <w:b/>
                <w:color w:val="000000"/>
                <w:sz w:val="14"/>
                <w:szCs w:val="14"/>
                <w:lang w:eastAsia="es-MX"/>
              </w:rPr>
            </w:pPr>
            <w:r w:rsidRPr="000E0C81">
              <w:rPr>
                <w:rFonts w:ascii="ITC Avant Garde" w:eastAsia="Times New Roman" w:hAnsi="ITC Avant Garde"/>
                <w:b/>
                <w:color w:val="000000"/>
                <w:sz w:val="14"/>
                <w:szCs w:val="14"/>
                <w:lang w:eastAsia="es-MX"/>
              </w:rPr>
              <w:t>CANAL</w:t>
            </w:r>
          </w:p>
        </w:tc>
        <w:tc>
          <w:tcPr>
            <w:tcW w:w="1275" w:type="dxa"/>
            <w:shd w:val="clear" w:color="auto" w:fill="BFBFBF" w:themeFill="background1" w:themeFillShade="BF"/>
            <w:vAlign w:val="center"/>
          </w:tcPr>
          <w:p w14:paraId="530506D0" w14:textId="77777777" w:rsidR="00397EF2" w:rsidRPr="000E0C81" w:rsidRDefault="00397EF2" w:rsidP="00994D8D">
            <w:pPr>
              <w:spacing w:after="0"/>
              <w:jc w:val="center"/>
              <w:rPr>
                <w:rFonts w:ascii="ITC Avant Garde" w:eastAsia="Times New Roman" w:hAnsi="ITC Avant Garde"/>
                <w:b/>
                <w:color w:val="000000"/>
                <w:sz w:val="14"/>
                <w:szCs w:val="14"/>
                <w:lang w:eastAsia="es-MX"/>
              </w:rPr>
            </w:pPr>
            <w:r w:rsidRPr="000E0C81">
              <w:rPr>
                <w:rFonts w:ascii="ITC Avant Garde" w:eastAsia="Times New Roman" w:hAnsi="ITC Avant Garde"/>
                <w:b/>
                <w:color w:val="000000"/>
                <w:sz w:val="14"/>
                <w:szCs w:val="14"/>
                <w:lang w:eastAsia="es-MX"/>
              </w:rPr>
              <w:t>FRECUENCIA</w:t>
            </w:r>
          </w:p>
        </w:tc>
        <w:tc>
          <w:tcPr>
            <w:tcW w:w="1833" w:type="dxa"/>
            <w:shd w:val="clear" w:color="auto" w:fill="BFBFBF" w:themeFill="background1" w:themeFillShade="BF"/>
            <w:noWrap/>
            <w:vAlign w:val="center"/>
          </w:tcPr>
          <w:p w14:paraId="02E33BDF" w14:textId="548F9475" w:rsidR="00397EF2" w:rsidRPr="000E0C81" w:rsidRDefault="00397EF2" w:rsidP="00994D8D">
            <w:pPr>
              <w:spacing w:after="0"/>
              <w:jc w:val="center"/>
              <w:rPr>
                <w:rFonts w:ascii="ITC Avant Garde" w:eastAsia="Times New Roman" w:hAnsi="ITC Avant Garde"/>
                <w:b/>
                <w:color w:val="000000"/>
                <w:sz w:val="14"/>
                <w:szCs w:val="14"/>
                <w:lang w:eastAsia="es-MX"/>
              </w:rPr>
            </w:pPr>
            <w:r w:rsidRPr="000E0C81">
              <w:rPr>
                <w:rFonts w:ascii="ITC Avant Garde" w:eastAsia="Times New Roman" w:hAnsi="ITC Avant Garde"/>
                <w:b/>
                <w:color w:val="000000"/>
                <w:sz w:val="14"/>
                <w:szCs w:val="14"/>
                <w:lang w:eastAsia="es-MX"/>
              </w:rPr>
              <w:t>POBLACIÓN</w:t>
            </w:r>
          </w:p>
        </w:tc>
        <w:tc>
          <w:tcPr>
            <w:tcW w:w="1286" w:type="dxa"/>
            <w:shd w:val="clear" w:color="auto" w:fill="BFBFBF" w:themeFill="background1" w:themeFillShade="BF"/>
            <w:vAlign w:val="center"/>
          </w:tcPr>
          <w:p w14:paraId="627C9979" w14:textId="77777777" w:rsidR="00397EF2" w:rsidRPr="000E0C81" w:rsidRDefault="00397EF2" w:rsidP="00994D8D">
            <w:pPr>
              <w:spacing w:after="0"/>
              <w:jc w:val="center"/>
              <w:rPr>
                <w:rFonts w:ascii="ITC Avant Garde" w:eastAsia="Times New Roman" w:hAnsi="ITC Avant Garde"/>
                <w:b/>
                <w:color w:val="000000"/>
                <w:sz w:val="14"/>
                <w:szCs w:val="14"/>
                <w:lang w:eastAsia="es-MX"/>
              </w:rPr>
            </w:pPr>
            <w:r w:rsidRPr="000E0C81">
              <w:rPr>
                <w:rFonts w:ascii="ITC Avant Garde" w:eastAsia="Times New Roman" w:hAnsi="ITC Avant Garde"/>
                <w:b/>
                <w:color w:val="000000"/>
                <w:sz w:val="14"/>
                <w:szCs w:val="14"/>
                <w:lang w:eastAsia="es-MX"/>
              </w:rPr>
              <w:t>ESTADO</w:t>
            </w:r>
          </w:p>
        </w:tc>
        <w:tc>
          <w:tcPr>
            <w:tcW w:w="1124" w:type="dxa"/>
            <w:shd w:val="clear" w:color="auto" w:fill="BFBFBF" w:themeFill="background1" w:themeFillShade="BF"/>
            <w:vAlign w:val="center"/>
          </w:tcPr>
          <w:p w14:paraId="57AA95FD" w14:textId="4DC38DD9" w:rsidR="00397EF2" w:rsidRPr="000E0C81" w:rsidRDefault="00397EF2" w:rsidP="00994D8D">
            <w:pPr>
              <w:spacing w:after="0"/>
              <w:jc w:val="center"/>
              <w:rPr>
                <w:rFonts w:ascii="ITC Avant Garde" w:eastAsia="Times New Roman" w:hAnsi="ITC Avant Garde"/>
                <w:b/>
                <w:color w:val="000000"/>
                <w:sz w:val="12"/>
                <w:szCs w:val="12"/>
                <w:lang w:eastAsia="es-MX"/>
              </w:rPr>
            </w:pPr>
            <w:r w:rsidRPr="000E0C81">
              <w:rPr>
                <w:rFonts w:ascii="ITC Avant Garde" w:eastAsia="Times New Roman" w:hAnsi="ITC Avant Garde"/>
                <w:b/>
                <w:color w:val="000000"/>
                <w:sz w:val="12"/>
                <w:szCs w:val="12"/>
                <w:lang w:eastAsia="es-MX"/>
              </w:rPr>
              <w:t>AUTORIDAD QUE OTORGÓ</w:t>
            </w:r>
          </w:p>
        </w:tc>
      </w:tr>
      <w:tr w:rsidR="00994D8D" w:rsidRPr="000E0C81" w14:paraId="6470D4C4" w14:textId="77777777" w:rsidTr="00994D8D">
        <w:trPr>
          <w:trHeight w:val="285"/>
          <w:jc w:val="right"/>
        </w:trPr>
        <w:tc>
          <w:tcPr>
            <w:tcW w:w="562" w:type="dxa"/>
            <w:noWrap/>
          </w:tcPr>
          <w:p w14:paraId="128F3986" w14:textId="5EA21598" w:rsidR="00994D8D" w:rsidRPr="000E0C81" w:rsidRDefault="00994D8D" w:rsidP="00994D8D">
            <w:pPr>
              <w:spacing w:after="0"/>
              <w:jc w:val="center"/>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1</w:t>
            </w:r>
          </w:p>
        </w:tc>
        <w:tc>
          <w:tcPr>
            <w:tcW w:w="993" w:type="dxa"/>
          </w:tcPr>
          <w:p w14:paraId="1B9E8BB2" w14:textId="1F0031AF" w:rsidR="00994D8D" w:rsidRPr="000E0C81" w:rsidRDefault="00994D8D" w:rsidP="00994D8D">
            <w:pPr>
              <w:spacing w:after="0"/>
              <w:jc w:val="center"/>
              <w:rPr>
                <w:rFonts w:ascii="ITC Avant Garde" w:hAnsi="ITC Avant Garde" w:cs="Arial"/>
                <w:sz w:val="16"/>
                <w:szCs w:val="16"/>
              </w:rPr>
            </w:pPr>
            <w:r w:rsidRPr="000E0C81">
              <w:rPr>
                <w:rFonts w:ascii="ITC Avant Garde" w:hAnsi="ITC Avant Garde" w:cs="Arial"/>
                <w:sz w:val="16"/>
                <w:szCs w:val="16"/>
              </w:rPr>
              <w:t>X</w:t>
            </w:r>
            <w:r w:rsidR="00AC5D9F" w:rsidRPr="000E0C81">
              <w:rPr>
                <w:rFonts w:ascii="ITC Avant Garde" w:hAnsi="ITC Avant Garde" w:cs="Arial"/>
                <w:sz w:val="2"/>
                <w:szCs w:val="2"/>
              </w:rPr>
              <w:t xml:space="preserve"> </w:t>
            </w:r>
            <w:r w:rsidRPr="000E0C81">
              <w:rPr>
                <w:rFonts w:ascii="ITC Avant Garde" w:hAnsi="ITC Avant Garde" w:cs="Arial"/>
                <w:sz w:val="16"/>
                <w:szCs w:val="16"/>
              </w:rPr>
              <w:t>HDLG</w:t>
            </w:r>
          </w:p>
        </w:tc>
        <w:tc>
          <w:tcPr>
            <w:tcW w:w="992" w:type="dxa"/>
          </w:tcPr>
          <w:p w14:paraId="2C61E01E" w14:textId="66811EE4" w:rsidR="00994D8D" w:rsidRPr="000E0C81" w:rsidRDefault="00994D8D" w:rsidP="00994D8D">
            <w:pPr>
              <w:spacing w:after="0"/>
              <w:jc w:val="center"/>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TV</w:t>
            </w:r>
          </w:p>
        </w:tc>
        <w:tc>
          <w:tcPr>
            <w:tcW w:w="709" w:type="dxa"/>
            <w:noWrap/>
          </w:tcPr>
          <w:p w14:paraId="41DF9812" w14:textId="028AF443" w:rsidR="00994D8D" w:rsidRPr="000E0C81" w:rsidRDefault="00994D8D" w:rsidP="00994D8D">
            <w:pPr>
              <w:spacing w:after="0"/>
              <w:jc w:val="center"/>
              <w:rPr>
                <w:rFonts w:ascii="ITC Avant Garde" w:hAnsi="ITC Avant Garde" w:cs="Arial"/>
                <w:color w:val="000000"/>
                <w:sz w:val="16"/>
                <w:szCs w:val="16"/>
              </w:rPr>
            </w:pPr>
            <w:r w:rsidRPr="000E0C81">
              <w:rPr>
                <w:rFonts w:ascii="ITC Avant Garde" w:hAnsi="ITC Avant Garde" w:cs="Arial"/>
                <w:sz w:val="16"/>
                <w:szCs w:val="16"/>
              </w:rPr>
              <w:t>44</w:t>
            </w:r>
          </w:p>
        </w:tc>
        <w:tc>
          <w:tcPr>
            <w:tcW w:w="1275" w:type="dxa"/>
          </w:tcPr>
          <w:p w14:paraId="39D9B4B8" w14:textId="27C9633E" w:rsidR="00994D8D" w:rsidRPr="000E0C81" w:rsidRDefault="00994D8D" w:rsidP="00994D8D">
            <w:pPr>
              <w:spacing w:after="0"/>
              <w:jc w:val="center"/>
              <w:rPr>
                <w:rFonts w:ascii="ITC Avant Garde" w:hAnsi="ITC Avant Garde" w:cs="Arial"/>
                <w:color w:val="000000"/>
                <w:sz w:val="16"/>
                <w:szCs w:val="16"/>
              </w:rPr>
            </w:pPr>
            <w:r w:rsidRPr="000E0C81">
              <w:rPr>
                <w:rFonts w:ascii="ITC Avant Garde" w:hAnsi="ITC Avant Garde" w:cs="Arial"/>
                <w:color w:val="000000"/>
                <w:sz w:val="16"/>
                <w:szCs w:val="16"/>
              </w:rPr>
              <w:t>650-656 MHz</w:t>
            </w:r>
          </w:p>
        </w:tc>
        <w:tc>
          <w:tcPr>
            <w:tcW w:w="1833" w:type="dxa"/>
            <w:noWrap/>
          </w:tcPr>
          <w:p w14:paraId="6FF6C9F0" w14:textId="73F0FE24" w:rsidR="00994D8D" w:rsidRPr="000E0C81" w:rsidRDefault="00994D8D" w:rsidP="00994D8D">
            <w:pPr>
              <w:spacing w:after="0"/>
              <w:jc w:val="center"/>
              <w:rPr>
                <w:rFonts w:ascii="ITC Avant Garde" w:hAnsi="ITC Avant Garde" w:cs="Arial"/>
                <w:color w:val="000000"/>
                <w:sz w:val="16"/>
                <w:szCs w:val="16"/>
              </w:rPr>
            </w:pPr>
            <w:r w:rsidRPr="000E0C81">
              <w:rPr>
                <w:rFonts w:ascii="ITC Avant Garde" w:hAnsi="ITC Avant Garde" w:cs="Arial"/>
                <w:color w:val="000000"/>
                <w:sz w:val="16"/>
                <w:szCs w:val="16"/>
              </w:rPr>
              <w:t>Dolores Hidalgo</w:t>
            </w:r>
          </w:p>
        </w:tc>
        <w:tc>
          <w:tcPr>
            <w:tcW w:w="1286" w:type="dxa"/>
          </w:tcPr>
          <w:p w14:paraId="69ADE6E2" w14:textId="11CD7C9D" w:rsidR="00994D8D" w:rsidRPr="000E0C81" w:rsidRDefault="00994D8D" w:rsidP="00994D8D">
            <w:pPr>
              <w:spacing w:after="0"/>
              <w:jc w:val="center"/>
              <w:rPr>
                <w:rFonts w:ascii="ITC Avant Garde" w:hAnsi="ITC Avant Garde" w:cs="Arial"/>
                <w:sz w:val="16"/>
                <w:szCs w:val="16"/>
              </w:rPr>
            </w:pPr>
            <w:r w:rsidRPr="000E0C81">
              <w:rPr>
                <w:rFonts w:ascii="ITC Avant Garde" w:hAnsi="ITC Avant Garde" w:cs="Arial"/>
                <w:sz w:val="16"/>
                <w:szCs w:val="16"/>
              </w:rPr>
              <w:t>Guanajuato</w:t>
            </w:r>
          </w:p>
        </w:tc>
        <w:tc>
          <w:tcPr>
            <w:tcW w:w="1124" w:type="dxa"/>
          </w:tcPr>
          <w:p w14:paraId="4F7F5F1E" w14:textId="13323C53" w:rsidR="00994D8D" w:rsidRPr="000E0C81" w:rsidRDefault="00994D8D" w:rsidP="00994D8D">
            <w:pPr>
              <w:spacing w:after="0"/>
              <w:jc w:val="center"/>
              <w:rPr>
                <w:rFonts w:ascii="ITC Avant Garde" w:hAnsi="ITC Avant Garde" w:cs="Arial"/>
                <w:sz w:val="16"/>
                <w:szCs w:val="16"/>
              </w:rPr>
            </w:pPr>
            <w:r w:rsidRPr="000E0C81">
              <w:rPr>
                <w:rFonts w:ascii="ITC Avant Garde" w:hAnsi="ITC Avant Garde" w:cs="Arial"/>
                <w:sz w:val="16"/>
                <w:szCs w:val="16"/>
              </w:rPr>
              <w:t>SCT</w:t>
            </w:r>
          </w:p>
        </w:tc>
      </w:tr>
      <w:tr w:rsidR="00994D8D" w:rsidRPr="000E0C81" w14:paraId="0175A050" w14:textId="77777777" w:rsidTr="00994D8D">
        <w:trPr>
          <w:trHeight w:val="285"/>
          <w:jc w:val="right"/>
        </w:trPr>
        <w:tc>
          <w:tcPr>
            <w:tcW w:w="562" w:type="dxa"/>
            <w:noWrap/>
          </w:tcPr>
          <w:p w14:paraId="775A6B4A" w14:textId="7F5299E5" w:rsidR="00994D8D" w:rsidRPr="000E0C81" w:rsidRDefault="00994D8D" w:rsidP="00994D8D">
            <w:pPr>
              <w:spacing w:after="0"/>
              <w:jc w:val="center"/>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2</w:t>
            </w:r>
          </w:p>
        </w:tc>
        <w:tc>
          <w:tcPr>
            <w:tcW w:w="993" w:type="dxa"/>
          </w:tcPr>
          <w:p w14:paraId="62D2EA2B" w14:textId="3ABCED13" w:rsidR="00994D8D" w:rsidRPr="000E0C81" w:rsidRDefault="00994D8D" w:rsidP="00994D8D">
            <w:pPr>
              <w:spacing w:after="0"/>
              <w:jc w:val="center"/>
              <w:rPr>
                <w:rFonts w:ascii="ITC Avant Garde" w:hAnsi="ITC Avant Garde" w:cs="Arial"/>
                <w:sz w:val="16"/>
                <w:szCs w:val="16"/>
              </w:rPr>
            </w:pPr>
            <w:r w:rsidRPr="000E0C81">
              <w:rPr>
                <w:rFonts w:ascii="ITC Avant Garde" w:hAnsi="ITC Avant Garde" w:cs="Arial"/>
                <w:sz w:val="16"/>
                <w:szCs w:val="16"/>
              </w:rPr>
              <w:t>X</w:t>
            </w:r>
            <w:r w:rsidR="00AC5D9F" w:rsidRPr="000E0C81">
              <w:rPr>
                <w:rFonts w:ascii="ITC Avant Garde" w:hAnsi="ITC Avant Garde" w:cs="Arial"/>
                <w:sz w:val="2"/>
                <w:szCs w:val="2"/>
              </w:rPr>
              <w:t xml:space="preserve"> </w:t>
            </w:r>
            <w:r w:rsidRPr="000E0C81">
              <w:rPr>
                <w:rFonts w:ascii="ITC Avant Garde" w:hAnsi="ITC Avant Garde" w:cs="Arial"/>
                <w:sz w:val="16"/>
                <w:szCs w:val="16"/>
              </w:rPr>
              <w:t>HATO</w:t>
            </w:r>
          </w:p>
        </w:tc>
        <w:tc>
          <w:tcPr>
            <w:tcW w:w="992" w:type="dxa"/>
          </w:tcPr>
          <w:p w14:paraId="506E703A" w14:textId="191C19B8" w:rsidR="00994D8D" w:rsidRPr="000E0C81" w:rsidRDefault="00994D8D" w:rsidP="00994D8D">
            <w:pPr>
              <w:spacing w:after="0"/>
              <w:jc w:val="center"/>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TV</w:t>
            </w:r>
          </w:p>
        </w:tc>
        <w:tc>
          <w:tcPr>
            <w:tcW w:w="709" w:type="dxa"/>
            <w:noWrap/>
          </w:tcPr>
          <w:p w14:paraId="37D43D88" w14:textId="66136EB9" w:rsidR="00994D8D" w:rsidRPr="000E0C81" w:rsidRDefault="00994D8D" w:rsidP="00994D8D">
            <w:pPr>
              <w:spacing w:after="0"/>
              <w:jc w:val="center"/>
              <w:rPr>
                <w:rFonts w:ascii="ITC Avant Garde" w:hAnsi="ITC Avant Garde" w:cs="Arial"/>
                <w:color w:val="000000"/>
                <w:sz w:val="16"/>
                <w:szCs w:val="16"/>
              </w:rPr>
            </w:pPr>
            <w:r w:rsidRPr="000E0C81">
              <w:rPr>
                <w:rFonts w:ascii="ITC Avant Garde" w:hAnsi="ITC Avant Garde" w:cs="Arial"/>
                <w:sz w:val="16"/>
                <w:szCs w:val="16"/>
              </w:rPr>
              <w:t>44</w:t>
            </w:r>
          </w:p>
        </w:tc>
        <w:tc>
          <w:tcPr>
            <w:tcW w:w="1275" w:type="dxa"/>
          </w:tcPr>
          <w:p w14:paraId="644969CA" w14:textId="128BA8F8" w:rsidR="00994D8D" w:rsidRPr="000E0C81" w:rsidRDefault="00994D8D" w:rsidP="00994D8D">
            <w:pPr>
              <w:spacing w:after="0"/>
              <w:jc w:val="center"/>
              <w:rPr>
                <w:rFonts w:ascii="ITC Avant Garde" w:hAnsi="ITC Avant Garde" w:cs="Arial"/>
                <w:color w:val="000000"/>
                <w:sz w:val="16"/>
                <w:szCs w:val="16"/>
              </w:rPr>
            </w:pPr>
            <w:r w:rsidRPr="000E0C81">
              <w:rPr>
                <w:rFonts w:ascii="ITC Avant Garde" w:hAnsi="ITC Avant Garde" w:cs="Arial"/>
                <w:color w:val="000000"/>
                <w:sz w:val="16"/>
                <w:szCs w:val="16"/>
              </w:rPr>
              <w:t>650-656 MHz</w:t>
            </w:r>
          </w:p>
        </w:tc>
        <w:tc>
          <w:tcPr>
            <w:tcW w:w="1833" w:type="dxa"/>
            <w:noWrap/>
          </w:tcPr>
          <w:p w14:paraId="6F6C4CFC" w14:textId="12DDEBF1" w:rsidR="00994D8D" w:rsidRPr="000E0C81" w:rsidRDefault="00994D8D" w:rsidP="00994D8D">
            <w:pPr>
              <w:spacing w:after="0"/>
              <w:jc w:val="center"/>
              <w:rPr>
                <w:rFonts w:ascii="ITC Avant Garde" w:hAnsi="ITC Avant Garde" w:cs="Arial"/>
                <w:color w:val="000000"/>
                <w:sz w:val="16"/>
                <w:szCs w:val="16"/>
              </w:rPr>
            </w:pPr>
            <w:r w:rsidRPr="000E0C81">
              <w:rPr>
                <w:rFonts w:ascii="ITC Avant Garde" w:hAnsi="ITC Avant Garde" w:cs="Arial"/>
                <w:color w:val="000000"/>
                <w:sz w:val="16"/>
                <w:szCs w:val="16"/>
              </w:rPr>
              <w:t>Guanajuato</w:t>
            </w:r>
          </w:p>
        </w:tc>
        <w:tc>
          <w:tcPr>
            <w:tcW w:w="1286" w:type="dxa"/>
          </w:tcPr>
          <w:p w14:paraId="28D26140" w14:textId="7645C15A" w:rsidR="00994D8D" w:rsidRPr="000E0C81" w:rsidRDefault="00994D8D" w:rsidP="00994D8D">
            <w:pPr>
              <w:spacing w:after="0"/>
              <w:jc w:val="center"/>
              <w:rPr>
                <w:rFonts w:ascii="ITC Avant Garde" w:hAnsi="ITC Avant Garde" w:cs="Arial"/>
                <w:sz w:val="16"/>
                <w:szCs w:val="16"/>
              </w:rPr>
            </w:pPr>
            <w:r w:rsidRPr="000E0C81">
              <w:rPr>
                <w:rFonts w:ascii="ITC Avant Garde" w:hAnsi="ITC Avant Garde" w:cs="Arial"/>
                <w:sz w:val="16"/>
                <w:szCs w:val="16"/>
              </w:rPr>
              <w:t>Guanajuato</w:t>
            </w:r>
          </w:p>
        </w:tc>
        <w:tc>
          <w:tcPr>
            <w:tcW w:w="1124" w:type="dxa"/>
          </w:tcPr>
          <w:p w14:paraId="29E997E9" w14:textId="6D1789A3" w:rsidR="00994D8D" w:rsidRPr="000E0C81" w:rsidRDefault="00994D8D" w:rsidP="00994D8D">
            <w:pPr>
              <w:spacing w:after="0"/>
              <w:jc w:val="center"/>
              <w:rPr>
                <w:rFonts w:ascii="ITC Avant Garde" w:hAnsi="ITC Avant Garde" w:cs="Arial"/>
                <w:sz w:val="16"/>
                <w:szCs w:val="16"/>
              </w:rPr>
            </w:pPr>
            <w:r w:rsidRPr="000E0C81">
              <w:rPr>
                <w:rFonts w:ascii="ITC Avant Garde" w:hAnsi="ITC Avant Garde" w:cs="Arial"/>
                <w:sz w:val="16"/>
                <w:szCs w:val="16"/>
              </w:rPr>
              <w:t>SCT</w:t>
            </w:r>
          </w:p>
        </w:tc>
      </w:tr>
      <w:tr w:rsidR="00994D8D" w:rsidRPr="000E0C81" w14:paraId="79B6918E" w14:textId="77777777" w:rsidTr="00994D8D">
        <w:trPr>
          <w:trHeight w:val="285"/>
          <w:jc w:val="right"/>
        </w:trPr>
        <w:tc>
          <w:tcPr>
            <w:tcW w:w="562" w:type="dxa"/>
            <w:noWrap/>
          </w:tcPr>
          <w:p w14:paraId="039ED862" w14:textId="66B138B7" w:rsidR="00994D8D" w:rsidRPr="000E0C81" w:rsidRDefault="00994D8D" w:rsidP="00994D8D">
            <w:pPr>
              <w:spacing w:after="0"/>
              <w:jc w:val="center"/>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3</w:t>
            </w:r>
          </w:p>
        </w:tc>
        <w:tc>
          <w:tcPr>
            <w:tcW w:w="993" w:type="dxa"/>
          </w:tcPr>
          <w:p w14:paraId="7FDFD9CD" w14:textId="53C501BD" w:rsidR="00994D8D" w:rsidRPr="000E0C81" w:rsidRDefault="00994D8D" w:rsidP="00994D8D">
            <w:pPr>
              <w:spacing w:after="0"/>
              <w:jc w:val="center"/>
              <w:rPr>
                <w:rFonts w:ascii="ITC Avant Garde" w:hAnsi="ITC Avant Garde" w:cs="Arial"/>
                <w:sz w:val="16"/>
                <w:szCs w:val="16"/>
              </w:rPr>
            </w:pPr>
            <w:r w:rsidRPr="000E0C81">
              <w:rPr>
                <w:rFonts w:ascii="ITC Avant Garde" w:hAnsi="ITC Avant Garde" w:cs="Arial"/>
                <w:sz w:val="16"/>
                <w:szCs w:val="16"/>
              </w:rPr>
              <w:t>X</w:t>
            </w:r>
            <w:r w:rsidR="00AC5D9F" w:rsidRPr="000E0C81">
              <w:rPr>
                <w:rFonts w:ascii="ITC Avant Garde" w:hAnsi="ITC Avant Garde" w:cs="Arial"/>
                <w:sz w:val="2"/>
                <w:szCs w:val="2"/>
              </w:rPr>
              <w:t xml:space="preserve"> </w:t>
            </w:r>
            <w:r w:rsidRPr="000E0C81">
              <w:rPr>
                <w:rFonts w:ascii="ITC Avant Garde" w:hAnsi="ITC Avant Garde" w:cs="Arial"/>
                <w:sz w:val="16"/>
                <w:szCs w:val="16"/>
              </w:rPr>
              <w:t>HSMA</w:t>
            </w:r>
          </w:p>
        </w:tc>
        <w:tc>
          <w:tcPr>
            <w:tcW w:w="992" w:type="dxa"/>
          </w:tcPr>
          <w:p w14:paraId="49B38223" w14:textId="378968B0" w:rsidR="00994D8D" w:rsidRPr="000E0C81" w:rsidRDefault="00994D8D" w:rsidP="00994D8D">
            <w:pPr>
              <w:spacing w:after="0"/>
              <w:jc w:val="center"/>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TV</w:t>
            </w:r>
          </w:p>
        </w:tc>
        <w:tc>
          <w:tcPr>
            <w:tcW w:w="709" w:type="dxa"/>
            <w:noWrap/>
          </w:tcPr>
          <w:p w14:paraId="06944B84" w14:textId="2D81FB42" w:rsidR="00994D8D" w:rsidRPr="000E0C81" w:rsidRDefault="00994D8D" w:rsidP="00994D8D">
            <w:pPr>
              <w:spacing w:after="0"/>
              <w:jc w:val="center"/>
              <w:rPr>
                <w:rFonts w:ascii="ITC Avant Garde" w:hAnsi="ITC Avant Garde" w:cs="Arial"/>
                <w:color w:val="000000"/>
                <w:sz w:val="16"/>
                <w:szCs w:val="16"/>
              </w:rPr>
            </w:pPr>
            <w:r w:rsidRPr="000E0C81">
              <w:rPr>
                <w:rFonts w:ascii="ITC Avant Garde" w:hAnsi="ITC Avant Garde" w:cs="Arial"/>
                <w:color w:val="000000"/>
                <w:sz w:val="16"/>
                <w:szCs w:val="16"/>
              </w:rPr>
              <w:t>46</w:t>
            </w:r>
          </w:p>
        </w:tc>
        <w:tc>
          <w:tcPr>
            <w:tcW w:w="1275" w:type="dxa"/>
          </w:tcPr>
          <w:p w14:paraId="0221AF6B" w14:textId="6E90EC37" w:rsidR="00994D8D" w:rsidRPr="000E0C81" w:rsidRDefault="00994D8D" w:rsidP="00994D8D">
            <w:pPr>
              <w:spacing w:after="0"/>
              <w:jc w:val="center"/>
              <w:rPr>
                <w:rFonts w:ascii="ITC Avant Garde" w:hAnsi="ITC Avant Garde" w:cs="Arial"/>
                <w:color w:val="000000"/>
                <w:sz w:val="16"/>
                <w:szCs w:val="16"/>
              </w:rPr>
            </w:pPr>
            <w:r w:rsidRPr="000E0C81">
              <w:rPr>
                <w:rFonts w:ascii="ITC Avant Garde" w:hAnsi="ITC Avant Garde" w:cs="Arial"/>
                <w:color w:val="000000"/>
                <w:sz w:val="16"/>
                <w:szCs w:val="16"/>
              </w:rPr>
              <w:t>662-668 MHz</w:t>
            </w:r>
          </w:p>
        </w:tc>
        <w:tc>
          <w:tcPr>
            <w:tcW w:w="1833" w:type="dxa"/>
            <w:noWrap/>
          </w:tcPr>
          <w:p w14:paraId="615352A4" w14:textId="48C2E0A2" w:rsidR="00994D8D" w:rsidRPr="000E0C81" w:rsidRDefault="00994D8D" w:rsidP="00994D8D">
            <w:pPr>
              <w:spacing w:after="0"/>
              <w:jc w:val="center"/>
              <w:rPr>
                <w:rFonts w:ascii="ITC Avant Garde" w:hAnsi="ITC Avant Garde" w:cs="Arial"/>
                <w:color w:val="000000"/>
                <w:sz w:val="16"/>
                <w:szCs w:val="16"/>
              </w:rPr>
            </w:pPr>
            <w:r w:rsidRPr="000E0C81">
              <w:rPr>
                <w:rFonts w:ascii="ITC Avant Garde" w:hAnsi="ITC Avant Garde" w:cs="Arial"/>
                <w:color w:val="000000"/>
                <w:sz w:val="16"/>
                <w:szCs w:val="16"/>
              </w:rPr>
              <w:t>San Miguel de Allende</w:t>
            </w:r>
          </w:p>
        </w:tc>
        <w:tc>
          <w:tcPr>
            <w:tcW w:w="1286" w:type="dxa"/>
          </w:tcPr>
          <w:p w14:paraId="54965551" w14:textId="3B081A71" w:rsidR="00994D8D" w:rsidRPr="000E0C81" w:rsidRDefault="00994D8D" w:rsidP="00994D8D">
            <w:pPr>
              <w:spacing w:after="0"/>
              <w:jc w:val="center"/>
              <w:rPr>
                <w:rFonts w:ascii="ITC Avant Garde" w:hAnsi="ITC Avant Garde" w:cs="Arial"/>
                <w:sz w:val="16"/>
                <w:szCs w:val="16"/>
              </w:rPr>
            </w:pPr>
            <w:r w:rsidRPr="000E0C81">
              <w:rPr>
                <w:rFonts w:ascii="ITC Avant Garde" w:hAnsi="ITC Avant Garde" w:cs="Arial"/>
                <w:sz w:val="16"/>
                <w:szCs w:val="16"/>
              </w:rPr>
              <w:t>Guanajuato</w:t>
            </w:r>
          </w:p>
        </w:tc>
        <w:tc>
          <w:tcPr>
            <w:tcW w:w="1124" w:type="dxa"/>
          </w:tcPr>
          <w:p w14:paraId="2653D8F2" w14:textId="40EB2E01" w:rsidR="00994D8D" w:rsidRPr="000E0C81" w:rsidRDefault="00994D8D" w:rsidP="00994D8D">
            <w:pPr>
              <w:spacing w:after="0"/>
              <w:jc w:val="center"/>
              <w:rPr>
                <w:rFonts w:ascii="ITC Avant Garde" w:hAnsi="ITC Avant Garde" w:cs="Arial"/>
                <w:sz w:val="16"/>
                <w:szCs w:val="16"/>
              </w:rPr>
            </w:pPr>
            <w:r w:rsidRPr="000E0C81">
              <w:rPr>
                <w:rFonts w:ascii="ITC Avant Garde" w:hAnsi="ITC Avant Garde" w:cs="Arial"/>
                <w:sz w:val="16"/>
                <w:szCs w:val="16"/>
              </w:rPr>
              <w:t>SCT</w:t>
            </w:r>
          </w:p>
        </w:tc>
      </w:tr>
      <w:tr w:rsidR="00994D8D" w:rsidRPr="000E0C81" w14:paraId="6E772D95" w14:textId="77777777" w:rsidTr="00994D8D">
        <w:trPr>
          <w:trHeight w:val="285"/>
          <w:jc w:val="right"/>
        </w:trPr>
        <w:tc>
          <w:tcPr>
            <w:tcW w:w="562" w:type="dxa"/>
            <w:noWrap/>
          </w:tcPr>
          <w:p w14:paraId="148D7162" w14:textId="6D1CA264" w:rsidR="00994D8D" w:rsidRPr="000E0C81" w:rsidRDefault="00994D8D" w:rsidP="00994D8D">
            <w:pPr>
              <w:spacing w:after="0"/>
              <w:jc w:val="center"/>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4</w:t>
            </w:r>
          </w:p>
        </w:tc>
        <w:tc>
          <w:tcPr>
            <w:tcW w:w="993" w:type="dxa"/>
          </w:tcPr>
          <w:p w14:paraId="1143757A" w14:textId="4DBD2A10" w:rsidR="00994D8D" w:rsidRPr="000E0C81" w:rsidRDefault="00AC5D9F" w:rsidP="00994D8D">
            <w:pPr>
              <w:spacing w:after="0"/>
              <w:jc w:val="center"/>
              <w:rPr>
                <w:rFonts w:ascii="ITC Avant Garde" w:hAnsi="ITC Avant Garde" w:cs="Arial"/>
                <w:sz w:val="16"/>
                <w:szCs w:val="16"/>
              </w:rPr>
            </w:pPr>
            <w:r w:rsidRPr="000E0C81">
              <w:rPr>
                <w:rFonts w:ascii="ITC Avant Garde" w:hAnsi="ITC Avant Garde" w:cs="Arial"/>
                <w:sz w:val="16"/>
                <w:szCs w:val="16"/>
              </w:rPr>
              <w:t>X</w:t>
            </w:r>
            <w:r w:rsidRPr="000E0C81">
              <w:rPr>
                <w:rFonts w:ascii="ITC Avant Garde" w:hAnsi="ITC Avant Garde" w:cs="Arial"/>
                <w:sz w:val="2"/>
                <w:szCs w:val="2"/>
              </w:rPr>
              <w:t xml:space="preserve"> </w:t>
            </w:r>
            <w:r w:rsidR="00994D8D" w:rsidRPr="000E0C81">
              <w:rPr>
                <w:rFonts w:ascii="ITC Avant Garde" w:hAnsi="ITC Avant Garde" w:cs="Arial"/>
                <w:sz w:val="16"/>
                <w:szCs w:val="16"/>
              </w:rPr>
              <w:t>HGAC</w:t>
            </w:r>
          </w:p>
        </w:tc>
        <w:tc>
          <w:tcPr>
            <w:tcW w:w="992" w:type="dxa"/>
          </w:tcPr>
          <w:p w14:paraId="63FE77A0" w14:textId="369CDA82" w:rsidR="00994D8D" w:rsidRPr="000E0C81" w:rsidRDefault="00994D8D" w:rsidP="00994D8D">
            <w:pPr>
              <w:spacing w:after="0"/>
              <w:jc w:val="center"/>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TV</w:t>
            </w:r>
          </w:p>
        </w:tc>
        <w:tc>
          <w:tcPr>
            <w:tcW w:w="709" w:type="dxa"/>
            <w:noWrap/>
          </w:tcPr>
          <w:p w14:paraId="344018B5" w14:textId="3A776B45" w:rsidR="00994D8D" w:rsidRPr="000E0C81" w:rsidRDefault="00994D8D" w:rsidP="00994D8D">
            <w:pPr>
              <w:spacing w:after="0"/>
              <w:jc w:val="center"/>
              <w:rPr>
                <w:rFonts w:ascii="ITC Avant Garde" w:hAnsi="ITC Avant Garde" w:cs="Arial"/>
                <w:sz w:val="16"/>
                <w:szCs w:val="16"/>
              </w:rPr>
            </w:pPr>
            <w:r w:rsidRPr="000E0C81">
              <w:rPr>
                <w:rFonts w:ascii="ITC Avant Garde" w:hAnsi="ITC Avant Garde" w:cs="Arial"/>
                <w:color w:val="000000"/>
                <w:sz w:val="16"/>
                <w:szCs w:val="16"/>
              </w:rPr>
              <w:t>48</w:t>
            </w:r>
          </w:p>
        </w:tc>
        <w:tc>
          <w:tcPr>
            <w:tcW w:w="1275" w:type="dxa"/>
          </w:tcPr>
          <w:p w14:paraId="1A009A98" w14:textId="125AF8D5" w:rsidR="00994D8D" w:rsidRPr="000E0C81" w:rsidRDefault="00994D8D" w:rsidP="00994D8D">
            <w:pPr>
              <w:spacing w:after="0"/>
              <w:jc w:val="center"/>
              <w:rPr>
                <w:rFonts w:ascii="ITC Avant Garde" w:hAnsi="ITC Avant Garde" w:cs="Arial"/>
                <w:color w:val="000000"/>
                <w:sz w:val="16"/>
                <w:szCs w:val="16"/>
              </w:rPr>
            </w:pPr>
            <w:r w:rsidRPr="000E0C81">
              <w:rPr>
                <w:rFonts w:ascii="ITC Avant Garde" w:hAnsi="ITC Avant Garde" w:cs="Arial"/>
                <w:color w:val="000000"/>
                <w:sz w:val="16"/>
                <w:szCs w:val="16"/>
              </w:rPr>
              <w:t>674-680 MHz</w:t>
            </w:r>
          </w:p>
        </w:tc>
        <w:tc>
          <w:tcPr>
            <w:tcW w:w="1833" w:type="dxa"/>
            <w:noWrap/>
          </w:tcPr>
          <w:p w14:paraId="24376D98" w14:textId="4708B0C9" w:rsidR="00994D8D" w:rsidRPr="000E0C81" w:rsidRDefault="00994D8D" w:rsidP="00994D8D">
            <w:pPr>
              <w:spacing w:after="0"/>
              <w:jc w:val="center"/>
              <w:rPr>
                <w:rFonts w:ascii="ITC Avant Garde" w:hAnsi="ITC Avant Garde" w:cs="Arial"/>
                <w:color w:val="000000"/>
                <w:sz w:val="16"/>
                <w:szCs w:val="16"/>
              </w:rPr>
            </w:pPr>
            <w:r w:rsidRPr="000E0C81">
              <w:rPr>
                <w:rFonts w:ascii="ITC Avant Garde" w:hAnsi="ITC Avant Garde" w:cs="Arial"/>
                <w:color w:val="000000"/>
                <w:sz w:val="16"/>
                <w:szCs w:val="16"/>
              </w:rPr>
              <w:t>Acámbaro</w:t>
            </w:r>
          </w:p>
        </w:tc>
        <w:tc>
          <w:tcPr>
            <w:tcW w:w="1286" w:type="dxa"/>
          </w:tcPr>
          <w:p w14:paraId="7D7438C8" w14:textId="3372EBB5" w:rsidR="00994D8D" w:rsidRPr="000E0C81" w:rsidRDefault="00994D8D" w:rsidP="00994D8D">
            <w:pPr>
              <w:spacing w:after="0"/>
              <w:jc w:val="center"/>
              <w:rPr>
                <w:rFonts w:ascii="ITC Avant Garde" w:hAnsi="ITC Avant Garde" w:cs="Arial"/>
                <w:sz w:val="16"/>
                <w:szCs w:val="16"/>
              </w:rPr>
            </w:pPr>
            <w:r w:rsidRPr="000E0C81">
              <w:rPr>
                <w:rFonts w:ascii="ITC Avant Garde" w:hAnsi="ITC Avant Garde" w:cs="Arial"/>
                <w:sz w:val="16"/>
                <w:szCs w:val="16"/>
              </w:rPr>
              <w:t>Guanajuato</w:t>
            </w:r>
          </w:p>
        </w:tc>
        <w:tc>
          <w:tcPr>
            <w:tcW w:w="1124" w:type="dxa"/>
          </w:tcPr>
          <w:p w14:paraId="6EB34551" w14:textId="57FF8F9A" w:rsidR="00994D8D" w:rsidRPr="000E0C81" w:rsidRDefault="00994D8D" w:rsidP="00994D8D">
            <w:pPr>
              <w:spacing w:after="0"/>
              <w:jc w:val="center"/>
              <w:rPr>
                <w:rFonts w:ascii="ITC Avant Garde" w:hAnsi="ITC Avant Garde" w:cs="Arial"/>
                <w:sz w:val="16"/>
                <w:szCs w:val="16"/>
              </w:rPr>
            </w:pPr>
            <w:r w:rsidRPr="000E0C81">
              <w:rPr>
                <w:rFonts w:ascii="ITC Avant Garde" w:hAnsi="ITC Avant Garde" w:cs="Arial"/>
                <w:sz w:val="16"/>
                <w:szCs w:val="16"/>
              </w:rPr>
              <w:t>SCT</w:t>
            </w:r>
          </w:p>
        </w:tc>
      </w:tr>
      <w:tr w:rsidR="00994D8D" w:rsidRPr="000E0C81" w14:paraId="3774329E" w14:textId="77777777" w:rsidTr="00994D8D">
        <w:trPr>
          <w:trHeight w:val="285"/>
          <w:jc w:val="right"/>
        </w:trPr>
        <w:tc>
          <w:tcPr>
            <w:tcW w:w="562" w:type="dxa"/>
            <w:noWrap/>
          </w:tcPr>
          <w:p w14:paraId="60EBF18D" w14:textId="7F1E99A6" w:rsidR="00994D8D" w:rsidRPr="000E0C81" w:rsidRDefault="00994D8D" w:rsidP="00994D8D">
            <w:pPr>
              <w:spacing w:after="0"/>
              <w:jc w:val="center"/>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5</w:t>
            </w:r>
          </w:p>
        </w:tc>
        <w:tc>
          <w:tcPr>
            <w:tcW w:w="993" w:type="dxa"/>
          </w:tcPr>
          <w:p w14:paraId="569E8D3B" w14:textId="1ED66B8E" w:rsidR="00994D8D" w:rsidRPr="000E0C81" w:rsidRDefault="00994D8D" w:rsidP="00994D8D">
            <w:pPr>
              <w:spacing w:after="0"/>
              <w:jc w:val="center"/>
              <w:rPr>
                <w:rFonts w:ascii="ITC Avant Garde" w:hAnsi="ITC Avant Garde" w:cs="Arial"/>
                <w:sz w:val="16"/>
                <w:szCs w:val="16"/>
              </w:rPr>
            </w:pPr>
            <w:r w:rsidRPr="000E0C81">
              <w:rPr>
                <w:rFonts w:ascii="ITC Avant Garde" w:hAnsi="ITC Avant Garde" w:cs="Arial"/>
                <w:sz w:val="16"/>
                <w:szCs w:val="16"/>
              </w:rPr>
              <w:t>X</w:t>
            </w:r>
            <w:r w:rsidR="00AC5D9F" w:rsidRPr="000E0C81">
              <w:rPr>
                <w:rFonts w:ascii="ITC Avant Garde" w:hAnsi="ITC Avant Garde" w:cs="Arial"/>
                <w:sz w:val="2"/>
                <w:szCs w:val="2"/>
              </w:rPr>
              <w:t xml:space="preserve"> </w:t>
            </w:r>
            <w:r w:rsidRPr="000E0C81">
              <w:rPr>
                <w:rFonts w:ascii="ITC Avant Garde" w:hAnsi="ITC Avant Garde" w:cs="Arial"/>
                <w:sz w:val="16"/>
                <w:szCs w:val="16"/>
              </w:rPr>
              <w:t>HGAT</w:t>
            </w:r>
          </w:p>
        </w:tc>
        <w:tc>
          <w:tcPr>
            <w:tcW w:w="992" w:type="dxa"/>
          </w:tcPr>
          <w:p w14:paraId="1B9CF690" w14:textId="48D38CC5" w:rsidR="00994D8D" w:rsidRPr="000E0C81" w:rsidRDefault="00994D8D" w:rsidP="00994D8D">
            <w:pPr>
              <w:spacing w:after="0"/>
              <w:jc w:val="center"/>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TV</w:t>
            </w:r>
          </w:p>
        </w:tc>
        <w:tc>
          <w:tcPr>
            <w:tcW w:w="709" w:type="dxa"/>
            <w:noWrap/>
          </w:tcPr>
          <w:p w14:paraId="6FABBBE4" w14:textId="76CC407F" w:rsidR="00994D8D" w:rsidRPr="000E0C81" w:rsidRDefault="00994D8D" w:rsidP="00994D8D">
            <w:pPr>
              <w:spacing w:after="0"/>
              <w:jc w:val="center"/>
              <w:rPr>
                <w:rFonts w:ascii="ITC Avant Garde" w:hAnsi="ITC Avant Garde" w:cs="Arial"/>
                <w:sz w:val="16"/>
                <w:szCs w:val="16"/>
              </w:rPr>
            </w:pPr>
            <w:r w:rsidRPr="000E0C81">
              <w:rPr>
                <w:rFonts w:ascii="ITC Avant Garde" w:hAnsi="ITC Avant Garde" w:cs="Arial"/>
                <w:sz w:val="16"/>
                <w:szCs w:val="16"/>
              </w:rPr>
              <w:t>44</w:t>
            </w:r>
          </w:p>
        </w:tc>
        <w:tc>
          <w:tcPr>
            <w:tcW w:w="1275" w:type="dxa"/>
          </w:tcPr>
          <w:p w14:paraId="2A5401E8" w14:textId="14D34DA9" w:rsidR="00994D8D" w:rsidRPr="000E0C81" w:rsidRDefault="00994D8D" w:rsidP="00994D8D">
            <w:pPr>
              <w:spacing w:after="0"/>
              <w:jc w:val="center"/>
              <w:rPr>
                <w:rFonts w:ascii="ITC Avant Garde" w:hAnsi="ITC Avant Garde" w:cs="Arial"/>
                <w:color w:val="000000"/>
                <w:sz w:val="16"/>
                <w:szCs w:val="16"/>
              </w:rPr>
            </w:pPr>
            <w:r w:rsidRPr="000E0C81">
              <w:rPr>
                <w:rFonts w:ascii="ITC Avant Garde" w:hAnsi="ITC Avant Garde" w:cs="Arial"/>
                <w:color w:val="000000"/>
                <w:sz w:val="16"/>
                <w:szCs w:val="16"/>
              </w:rPr>
              <w:t>650-656 MHz</w:t>
            </w:r>
          </w:p>
        </w:tc>
        <w:tc>
          <w:tcPr>
            <w:tcW w:w="1833" w:type="dxa"/>
            <w:noWrap/>
          </w:tcPr>
          <w:p w14:paraId="73D9E04B" w14:textId="09571A40" w:rsidR="00994D8D" w:rsidRPr="000E0C81" w:rsidRDefault="00994D8D" w:rsidP="00994D8D">
            <w:pPr>
              <w:spacing w:after="0"/>
              <w:jc w:val="center"/>
              <w:rPr>
                <w:rFonts w:ascii="ITC Avant Garde" w:hAnsi="ITC Avant Garde" w:cs="Arial"/>
                <w:color w:val="000000"/>
                <w:sz w:val="16"/>
                <w:szCs w:val="16"/>
              </w:rPr>
            </w:pPr>
            <w:r w:rsidRPr="000E0C81">
              <w:rPr>
                <w:rFonts w:ascii="ITC Avant Garde" w:hAnsi="ITC Avant Garde" w:cs="Arial"/>
                <w:color w:val="000000"/>
                <w:sz w:val="16"/>
                <w:szCs w:val="16"/>
              </w:rPr>
              <w:t>Atarjea</w:t>
            </w:r>
          </w:p>
        </w:tc>
        <w:tc>
          <w:tcPr>
            <w:tcW w:w="1286" w:type="dxa"/>
          </w:tcPr>
          <w:p w14:paraId="087E943C" w14:textId="6D96B229" w:rsidR="00994D8D" w:rsidRPr="000E0C81" w:rsidRDefault="00994D8D" w:rsidP="00994D8D">
            <w:pPr>
              <w:spacing w:after="0"/>
              <w:jc w:val="center"/>
              <w:rPr>
                <w:rFonts w:ascii="ITC Avant Garde" w:hAnsi="ITC Avant Garde" w:cs="Arial"/>
                <w:sz w:val="16"/>
                <w:szCs w:val="16"/>
              </w:rPr>
            </w:pPr>
            <w:r w:rsidRPr="000E0C81">
              <w:rPr>
                <w:rFonts w:ascii="ITC Avant Garde" w:hAnsi="ITC Avant Garde" w:cs="Arial"/>
                <w:sz w:val="16"/>
                <w:szCs w:val="16"/>
              </w:rPr>
              <w:t>Guanajuato</w:t>
            </w:r>
          </w:p>
        </w:tc>
        <w:tc>
          <w:tcPr>
            <w:tcW w:w="1124" w:type="dxa"/>
          </w:tcPr>
          <w:p w14:paraId="7B09865A" w14:textId="493DAF7A" w:rsidR="00994D8D" w:rsidRPr="000E0C81" w:rsidRDefault="00994D8D" w:rsidP="00994D8D">
            <w:pPr>
              <w:spacing w:after="0"/>
              <w:jc w:val="center"/>
              <w:rPr>
                <w:rFonts w:ascii="ITC Avant Garde" w:hAnsi="ITC Avant Garde" w:cs="Arial"/>
                <w:sz w:val="16"/>
                <w:szCs w:val="16"/>
              </w:rPr>
            </w:pPr>
            <w:r w:rsidRPr="000E0C81">
              <w:rPr>
                <w:rFonts w:ascii="ITC Avant Garde" w:hAnsi="ITC Avant Garde" w:cs="Arial"/>
                <w:sz w:val="16"/>
                <w:szCs w:val="16"/>
              </w:rPr>
              <w:t>COFETEL</w:t>
            </w:r>
          </w:p>
        </w:tc>
      </w:tr>
      <w:tr w:rsidR="00994D8D" w:rsidRPr="000E0C81" w14:paraId="1FFDF0AA" w14:textId="319D6FCB" w:rsidTr="00994D8D">
        <w:trPr>
          <w:trHeight w:val="285"/>
          <w:jc w:val="right"/>
        </w:trPr>
        <w:tc>
          <w:tcPr>
            <w:tcW w:w="562" w:type="dxa"/>
            <w:noWrap/>
          </w:tcPr>
          <w:p w14:paraId="7F0498E9" w14:textId="53F97A4D" w:rsidR="00994D8D" w:rsidRPr="000E0C81" w:rsidRDefault="00994D8D" w:rsidP="00994D8D">
            <w:pPr>
              <w:spacing w:after="0"/>
              <w:jc w:val="center"/>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6</w:t>
            </w:r>
          </w:p>
        </w:tc>
        <w:tc>
          <w:tcPr>
            <w:tcW w:w="993" w:type="dxa"/>
          </w:tcPr>
          <w:p w14:paraId="6E6B1655" w14:textId="2F17143F" w:rsidR="00994D8D" w:rsidRPr="000E0C81" w:rsidRDefault="00792658" w:rsidP="00994D8D">
            <w:pPr>
              <w:spacing w:after="0"/>
              <w:jc w:val="center"/>
              <w:rPr>
                <w:rFonts w:ascii="ITC Avant Garde" w:eastAsia="Times New Roman" w:hAnsi="ITC Avant Garde"/>
                <w:color w:val="000000"/>
                <w:sz w:val="16"/>
                <w:szCs w:val="16"/>
                <w:lang w:eastAsia="es-MX"/>
              </w:rPr>
            </w:pPr>
            <w:r w:rsidRPr="000E0C81">
              <w:rPr>
                <w:rFonts w:ascii="ITC Avant Garde" w:hAnsi="ITC Avant Garde" w:cs="Arial"/>
                <w:sz w:val="16"/>
                <w:szCs w:val="16"/>
              </w:rPr>
              <w:t>X</w:t>
            </w:r>
            <w:r w:rsidRPr="000E0C81">
              <w:rPr>
                <w:rFonts w:ascii="ITC Avant Garde" w:hAnsi="ITC Avant Garde" w:cs="Arial"/>
                <w:sz w:val="2"/>
                <w:szCs w:val="2"/>
              </w:rPr>
              <w:t xml:space="preserve"> </w:t>
            </w:r>
            <w:r w:rsidRPr="000E0C81">
              <w:rPr>
                <w:rFonts w:ascii="ITC Avant Garde" w:hAnsi="ITC Avant Garde" w:cs="Arial"/>
                <w:sz w:val="16"/>
                <w:szCs w:val="16"/>
              </w:rPr>
              <w:t>H</w:t>
            </w:r>
            <w:r w:rsidR="00994D8D" w:rsidRPr="000E0C81">
              <w:rPr>
                <w:rFonts w:ascii="ITC Avant Garde" w:hAnsi="ITC Avant Garde" w:cs="Arial"/>
                <w:sz w:val="16"/>
                <w:szCs w:val="16"/>
              </w:rPr>
              <w:t>GCN</w:t>
            </w:r>
          </w:p>
        </w:tc>
        <w:tc>
          <w:tcPr>
            <w:tcW w:w="992" w:type="dxa"/>
          </w:tcPr>
          <w:p w14:paraId="1D44A61B" w14:textId="77777777" w:rsidR="00994D8D" w:rsidRPr="000E0C81" w:rsidRDefault="00994D8D" w:rsidP="00994D8D">
            <w:pPr>
              <w:spacing w:after="0"/>
              <w:jc w:val="center"/>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TV</w:t>
            </w:r>
          </w:p>
        </w:tc>
        <w:tc>
          <w:tcPr>
            <w:tcW w:w="709" w:type="dxa"/>
            <w:noWrap/>
          </w:tcPr>
          <w:p w14:paraId="6DA50A96" w14:textId="77777777" w:rsidR="00994D8D" w:rsidRPr="000E0C81" w:rsidRDefault="00994D8D" w:rsidP="00994D8D">
            <w:pPr>
              <w:spacing w:after="0"/>
              <w:jc w:val="center"/>
              <w:rPr>
                <w:rFonts w:ascii="ITC Avant Garde" w:eastAsia="Times New Roman" w:hAnsi="ITC Avant Garde"/>
                <w:color w:val="000000"/>
                <w:sz w:val="16"/>
                <w:szCs w:val="16"/>
                <w:lang w:eastAsia="es-MX"/>
              </w:rPr>
            </w:pPr>
            <w:r w:rsidRPr="000E0C81">
              <w:rPr>
                <w:rFonts w:ascii="ITC Avant Garde" w:hAnsi="ITC Avant Garde" w:cs="Arial"/>
                <w:sz w:val="16"/>
                <w:szCs w:val="16"/>
              </w:rPr>
              <w:t>44 (+)</w:t>
            </w:r>
          </w:p>
        </w:tc>
        <w:tc>
          <w:tcPr>
            <w:tcW w:w="1275" w:type="dxa"/>
          </w:tcPr>
          <w:p w14:paraId="6F93FFD8" w14:textId="19C35335" w:rsidR="00994D8D" w:rsidRPr="000E0C81" w:rsidRDefault="00994D8D" w:rsidP="00994D8D">
            <w:pPr>
              <w:spacing w:after="0"/>
              <w:jc w:val="center"/>
              <w:rPr>
                <w:rFonts w:ascii="ITC Avant Garde" w:hAnsi="ITC Avant Garde" w:cs="Arial"/>
                <w:color w:val="000000"/>
                <w:sz w:val="16"/>
                <w:szCs w:val="16"/>
              </w:rPr>
            </w:pPr>
            <w:r w:rsidRPr="000E0C81">
              <w:rPr>
                <w:rFonts w:ascii="ITC Avant Garde" w:hAnsi="ITC Avant Garde" w:cs="Arial"/>
                <w:color w:val="000000"/>
                <w:sz w:val="16"/>
                <w:szCs w:val="16"/>
              </w:rPr>
              <w:t>650-656 MHz</w:t>
            </w:r>
          </w:p>
        </w:tc>
        <w:tc>
          <w:tcPr>
            <w:tcW w:w="1833" w:type="dxa"/>
            <w:noWrap/>
          </w:tcPr>
          <w:p w14:paraId="1BCAFC47" w14:textId="431159F4" w:rsidR="00994D8D" w:rsidRPr="000E0C81" w:rsidRDefault="00994D8D" w:rsidP="00994D8D">
            <w:pPr>
              <w:spacing w:after="0"/>
              <w:jc w:val="center"/>
              <w:rPr>
                <w:rFonts w:ascii="ITC Avant Garde" w:eastAsia="Times New Roman" w:hAnsi="ITC Avant Garde"/>
                <w:color w:val="000000"/>
                <w:sz w:val="16"/>
                <w:szCs w:val="16"/>
                <w:lang w:eastAsia="es-MX"/>
              </w:rPr>
            </w:pPr>
            <w:proofErr w:type="spellStart"/>
            <w:r w:rsidRPr="000E0C81">
              <w:rPr>
                <w:rFonts w:ascii="ITC Avant Garde" w:hAnsi="ITC Avant Garde" w:cs="Arial"/>
                <w:color w:val="000000"/>
                <w:sz w:val="16"/>
                <w:szCs w:val="16"/>
              </w:rPr>
              <w:t>Coroneo</w:t>
            </w:r>
            <w:proofErr w:type="spellEnd"/>
          </w:p>
        </w:tc>
        <w:tc>
          <w:tcPr>
            <w:tcW w:w="1286" w:type="dxa"/>
          </w:tcPr>
          <w:p w14:paraId="553CFE8B" w14:textId="77777777" w:rsidR="00994D8D" w:rsidRPr="000E0C81" w:rsidRDefault="00994D8D" w:rsidP="00994D8D">
            <w:pPr>
              <w:spacing w:after="0"/>
              <w:jc w:val="center"/>
              <w:rPr>
                <w:rFonts w:ascii="ITC Avant Garde" w:eastAsia="Times New Roman" w:hAnsi="ITC Avant Garde"/>
                <w:color w:val="000000"/>
                <w:sz w:val="16"/>
                <w:szCs w:val="16"/>
                <w:lang w:eastAsia="es-MX"/>
              </w:rPr>
            </w:pPr>
            <w:r w:rsidRPr="000E0C81">
              <w:rPr>
                <w:rFonts w:ascii="ITC Avant Garde" w:hAnsi="ITC Avant Garde" w:cs="Arial"/>
                <w:sz w:val="16"/>
                <w:szCs w:val="16"/>
              </w:rPr>
              <w:t>Guanajuato</w:t>
            </w:r>
          </w:p>
        </w:tc>
        <w:tc>
          <w:tcPr>
            <w:tcW w:w="1124" w:type="dxa"/>
          </w:tcPr>
          <w:p w14:paraId="7FD6907D" w14:textId="5E641817" w:rsidR="00994D8D" w:rsidRPr="000E0C81" w:rsidRDefault="00994D8D" w:rsidP="00994D8D">
            <w:pPr>
              <w:spacing w:after="0"/>
              <w:jc w:val="center"/>
              <w:rPr>
                <w:rFonts w:ascii="ITC Avant Garde" w:hAnsi="ITC Avant Garde" w:cs="Arial"/>
                <w:sz w:val="16"/>
                <w:szCs w:val="16"/>
              </w:rPr>
            </w:pPr>
            <w:r w:rsidRPr="000E0C81">
              <w:rPr>
                <w:rFonts w:ascii="ITC Avant Garde" w:hAnsi="ITC Avant Garde" w:cs="Arial"/>
                <w:sz w:val="16"/>
                <w:szCs w:val="16"/>
              </w:rPr>
              <w:t>COFETEL</w:t>
            </w:r>
          </w:p>
        </w:tc>
      </w:tr>
      <w:tr w:rsidR="00994D8D" w:rsidRPr="000E0C81" w14:paraId="586FBC1B" w14:textId="6409505F" w:rsidTr="00994D8D">
        <w:trPr>
          <w:trHeight w:val="285"/>
          <w:jc w:val="right"/>
        </w:trPr>
        <w:tc>
          <w:tcPr>
            <w:tcW w:w="562" w:type="dxa"/>
            <w:noWrap/>
          </w:tcPr>
          <w:p w14:paraId="229DDFA7" w14:textId="24D5C5B3" w:rsidR="00994D8D" w:rsidRPr="000E0C81" w:rsidRDefault="00994D8D" w:rsidP="00994D8D">
            <w:pPr>
              <w:spacing w:after="0"/>
              <w:jc w:val="center"/>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7</w:t>
            </w:r>
          </w:p>
        </w:tc>
        <w:tc>
          <w:tcPr>
            <w:tcW w:w="993" w:type="dxa"/>
          </w:tcPr>
          <w:p w14:paraId="1D99D220" w14:textId="53F6B6E4" w:rsidR="00994D8D" w:rsidRPr="000E0C81" w:rsidRDefault="00792658" w:rsidP="00994D8D">
            <w:pPr>
              <w:spacing w:after="0"/>
              <w:jc w:val="center"/>
              <w:rPr>
                <w:rFonts w:ascii="ITC Avant Garde" w:eastAsia="Times New Roman" w:hAnsi="ITC Avant Garde"/>
                <w:color w:val="000000"/>
                <w:sz w:val="16"/>
                <w:szCs w:val="16"/>
                <w:lang w:eastAsia="es-MX"/>
              </w:rPr>
            </w:pPr>
            <w:r w:rsidRPr="000E0C81">
              <w:rPr>
                <w:rFonts w:ascii="ITC Avant Garde" w:hAnsi="ITC Avant Garde" w:cs="Arial"/>
                <w:sz w:val="16"/>
                <w:szCs w:val="16"/>
              </w:rPr>
              <w:t>X</w:t>
            </w:r>
            <w:r w:rsidRPr="000E0C81">
              <w:rPr>
                <w:rFonts w:ascii="ITC Avant Garde" w:hAnsi="ITC Avant Garde" w:cs="Arial"/>
                <w:sz w:val="2"/>
                <w:szCs w:val="2"/>
              </w:rPr>
              <w:t xml:space="preserve"> </w:t>
            </w:r>
            <w:r w:rsidRPr="000E0C81">
              <w:rPr>
                <w:rFonts w:ascii="ITC Avant Garde" w:hAnsi="ITC Avant Garde" w:cs="Arial"/>
                <w:sz w:val="16"/>
                <w:szCs w:val="16"/>
              </w:rPr>
              <w:t>H</w:t>
            </w:r>
            <w:r w:rsidR="00994D8D" w:rsidRPr="000E0C81">
              <w:rPr>
                <w:rFonts w:ascii="ITC Avant Garde" w:hAnsi="ITC Avant Garde" w:cs="Arial"/>
                <w:sz w:val="16"/>
                <w:szCs w:val="16"/>
              </w:rPr>
              <w:t>GDU</w:t>
            </w:r>
          </w:p>
        </w:tc>
        <w:tc>
          <w:tcPr>
            <w:tcW w:w="992" w:type="dxa"/>
          </w:tcPr>
          <w:p w14:paraId="311EE1E7" w14:textId="77777777" w:rsidR="00994D8D" w:rsidRPr="000E0C81" w:rsidRDefault="00994D8D" w:rsidP="00994D8D">
            <w:pPr>
              <w:spacing w:after="0"/>
              <w:jc w:val="center"/>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TV</w:t>
            </w:r>
          </w:p>
        </w:tc>
        <w:tc>
          <w:tcPr>
            <w:tcW w:w="709" w:type="dxa"/>
            <w:noWrap/>
          </w:tcPr>
          <w:p w14:paraId="08CD3150" w14:textId="77777777" w:rsidR="00994D8D" w:rsidRPr="000E0C81" w:rsidRDefault="00994D8D" w:rsidP="00994D8D">
            <w:pPr>
              <w:spacing w:after="0"/>
              <w:jc w:val="center"/>
              <w:rPr>
                <w:rFonts w:ascii="ITC Avant Garde" w:eastAsia="Times New Roman" w:hAnsi="ITC Avant Garde"/>
                <w:color w:val="000000"/>
                <w:sz w:val="16"/>
                <w:szCs w:val="16"/>
                <w:lang w:eastAsia="es-MX"/>
              </w:rPr>
            </w:pPr>
            <w:r w:rsidRPr="000E0C81">
              <w:rPr>
                <w:rFonts w:ascii="ITC Avant Garde" w:hAnsi="ITC Avant Garde" w:cs="Arial"/>
                <w:sz w:val="16"/>
                <w:szCs w:val="16"/>
              </w:rPr>
              <w:t>44</w:t>
            </w:r>
          </w:p>
        </w:tc>
        <w:tc>
          <w:tcPr>
            <w:tcW w:w="1275" w:type="dxa"/>
          </w:tcPr>
          <w:p w14:paraId="42E98E19" w14:textId="6A1C0265" w:rsidR="00994D8D" w:rsidRPr="000E0C81" w:rsidRDefault="00994D8D" w:rsidP="00994D8D">
            <w:pPr>
              <w:spacing w:after="0"/>
              <w:jc w:val="center"/>
              <w:rPr>
                <w:rFonts w:ascii="ITC Avant Garde" w:hAnsi="ITC Avant Garde" w:cs="Arial"/>
                <w:color w:val="000000"/>
                <w:sz w:val="16"/>
                <w:szCs w:val="16"/>
              </w:rPr>
            </w:pPr>
            <w:r w:rsidRPr="000E0C81">
              <w:rPr>
                <w:rFonts w:ascii="ITC Avant Garde" w:hAnsi="ITC Avant Garde" w:cs="Arial"/>
                <w:color w:val="000000"/>
                <w:sz w:val="16"/>
                <w:szCs w:val="16"/>
              </w:rPr>
              <w:t>650-656 MHz</w:t>
            </w:r>
          </w:p>
        </w:tc>
        <w:tc>
          <w:tcPr>
            <w:tcW w:w="1833" w:type="dxa"/>
            <w:noWrap/>
          </w:tcPr>
          <w:p w14:paraId="14FD2C3A" w14:textId="771B0A80" w:rsidR="00994D8D" w:rsidRPr="000E0C81" w:rsidRDefault="00994D8D" w:rsidP="00994D8D">
            <w:pPr>
              <w:spacing w:after="0"/>
              <w:jc w:val="center"/>
              <w:rPr>
                <w:rFonts w:ascii="ITC Avant Garde" w:eastAsia="Times New Roman" w:hAnsi="ITC Avant Garde"/>
                <w:color w:val="000000"/>
                <w:sz w:val="16"/>
                <w:szCs w:val="16"/>
                <w:lang w:eastAsia="es-MX"/>
              </w:rPr>
            </w:pPr>
            <w:r w:rsidRPr="000E0C81">
              <w:rPr>
                <w:rFonts w:ascii="ITC Avant Garde" w:hAnsi="ITC Avant Garde" w:cs="Arial"/>
                <w:color w:val="000000"/>
                <w:sz w:val="16"/>
                <w:szCs w:val="16"/>
              </w:rPr>
              <w:t>San Diego De La Unión</w:t>
            </w:r>
          </w:p>
        </w:tc>
        <w:tc>
          <w:tcPr>
            <w:tcW w:w="1286" w:type="dxa"/>
          </w:tcPr>
          <w:p w14:paraId="4F966A10" w14:textId="77777777" w:rsidR="00994D8D" w:rsidRPr="000E0C81" w:rsidRDefault="00994D8D" w:rsidP="00994D8D">
            <w:pPr>
              <w:spacing w:after="0"/>
              <w:jc w:val="center"/>
              <w:rPr>
                <w:rFonts w:ascii="ITC Avant Garde" w:eastAsia="Times New Roman" w:hAnsi="ITC Avant Garde"/>
                <w:color w:val="000000"/>
                <w:sz w:val="16"/>
                <w:szCs w:val="16"/>
                <w:lang w:eastAsia="es-MX"/>
              </w:rPr>
            </w:pPr>
            <w:r w:rsidRPr="000E0C81">
              <w:rPr>
                <w:rFonts w:ascii="ITC Avant Garde" w:hAnsi="ITC Avant Garde" w:cs="Arial"/>
                <w:sz w:val="16"/>
                <w:szCs w:val="16"/>
              </w:rPr>
              <w:t>Guanajuato</w:t>
            </w:r>
          </w:p>
        </w:tc>
        <w:tc>
          <w:tcPr>
            <w:tcW w:w="1124" w:type="dxa"/>
          </w:tcPr>
          <w:p w14:paraId="545D3316" w14:textId="77F11A4C" w:rsidR="00994D8D" w:rsidRPr="000E0C81" w:rsidRDefault="00994D8D" w:rsidP="00994D8D">
            <w:pPr>
              <w:spacing w:after="0"/>
              <w:jc w:val="center"/>
              <w:rPr>
                <w:rFonts w:ascii="ITC Avant Garde" w:hAnsi="ITC Avant Garde" w:cs="Arial"/>
                <w:sz w:val="16"/>
                <w:szCs w:val="16"/>
              </w:rPr>
            </w:pPr>
            <w:r w:rsidRPr="000E0C81">
              <w:rPr>
                <w:rFonts w:ascii="ITC Avant Garde" w:hAnsi="ITC Avant Garde" w:cs="Arial"/>
                <w:sz w:val="16"/>
                <w:szCs w:val="16"/>
              </w:rPr>
              <w:t>COFETEL</w:t>
            </w:r>
          </w:p>
        </w:tc>
      </w:tr>
      <w:tr w:rsidR="00994D8D" w:rsidRPr="000E0C81" w14:paraId="58ED0969" w14:textId="167DC662" w:rsidTr="00994D8D">
        <w:trPr>
          <w:trHeight w:val="285"/>
          <w:jc w:val="right"/>
        </w:trPr>
        <w:tc>
          <w:tcPr>
            <w:tcW w:w="562" w:type="dxa"/>
            <w:noWrap/>
          </w:tcPr>
          <w:p w14:paraId="51903EE9" w14:textId="380E22D1" w:rsidR="00994D8D" w:rsidRPr="000E0C81" w:rsidRDefault="00994D8D" w:rsidP="00994D8D">
            <w:pPr>
              <w:spacing w:after="0"/>
              <w:jc w:val="center"/>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8</w:t>
            </w:r>
          </w:p>
        </w:tc>
        <w:tc>
          <w:tcPr>
            <w:tcW w:w="993" w:type="dxa"/>
          </w:tcPr>
          <w:p w14:paraId="25CA4816" w14:textId="044E2F0B" w:rsidR="00994D8D" w:rsidRPr="000E0C81" w:rsidRDefault="00792658" w:rsidP="00792658">
            <w:pPr>
              <w:spacing w:after="0"/>
              <w:jc w:val="center"/>
              <w:rPr>
                <w:rFonts w:ascii="ITC Avant Garde" w:eastAsia="Times New Roman" w:hAnsi="ITC Avant Garde"/>
                <w:color w:val="000000"/>
                <w:sz w:val="16"/>
                <w:szCs w:val="16"/>
                <w:lang w:eastAsia="es-MX"/>
              </w:rPr>
            </w:pPr>
            <w:r w:rsidRPr="000E0C81">
              <w:rPr>
                <w:rFonts w:ascii="ITC Avant Garde" w:hAnsi="ITC Avant Garde" w:cs="Arial"/>
                <w:sz w:val="16"/>
                <w:szCs w:val="16"/>
              </w:rPr>
              <w:t>X</w:t>
            </w:r>
            <w:r w:rsidRPr="000E0C81">
              <w:rPr>
                <w:rFonts w:ascii="ITC Avant Garde" w:hAnsi="ITC Avant Garde" w:cs="Arial"/>
                <w:sz w:val="2"/>
                <w:szCs w:val="2"/>
              </w:rPr>
              <w:t xml:space="preserve"> </w:t>
            </w:r>
            <w:r w:rsidRPr="000E0C81">
              <w:rPr>
                <w:rFonts w:ascii="ITC Avant Garde" w:hAnsi="ITC Avant Garde" w:cs="Arial"/>
                <w:sz w:val="16"/>
                <w:szCs w:val="16"/>
              </w:rPr>
              <w:t>H</w:t>
            </w:r>
            <w:r w:rsidR="00994D8D" w:rsidRPr="000E0C81">
              <w:rPr>
                <w:rFonts w:ascii="ITC Avant Garde" w:hAnsi="ITC Avant Garde" w:cs="Arial"/>
                <w:sz w:val="16"/>
                <w:szCs w:val="16"/>
              </w:rPr>
              <w:t>GSF</w:t>
            </w:r>
          </w:p>
        </w:tc>
        <w:tc>
          <w:tcPr>
            <w:tcW w:w="992" w:type="dxa"/>
          </w:tcPr>
          <w:p w14:paraId="5C3C4CDB" w14:textId="77777777" w:rsidR="00994D8D" w:rsidRPr="000E0C81" w:rsidRDefault="00994D8D" w:rsidP="00994D8D">
            <w:pPr>
              <w:spacing w:after="0"/>
              <w:jc w:val="center"/>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TV</w:t>
            </w:r>
          </w:p>
        </w:tc>
        <w:tc>
          <w:tcPr>
            <w:tcW w:w="709" w:type="dxa"/>
            <w:noWrap/>
          </w:tcPr>
          <w:p w14:paraId="105D57BC" w14:textId="77777777" w:rsidR="00994D8D" w:rsidRPr="000E0C81" w:rsidRDefault="00994D8D" w:rsidP="00994D8D">
            <w:pPr>
              <w:spacing w:after="0"/>
              <w:jc w:val="center"/>
              <w:rPr>
                <w:rFonts w:ascii="ITC Avant Garde" w:eastAsia="Times New Roman" w:hAnsi="ITC Avant Garde"/>
                <w:color w:val="000000"/>
                <w:sz w:val="16"/>
                <w:szCs w:val="16"/>
                <w:lang w:eastAsia="es-MX"/>
              </w:rPr>
            </w:pPr>
            <w:r w:rsidRPr="000E0C81">
              <w:rPr>
                <w:rFonts w:ascii="ITC Avant Garde" w:hAnsi="ITC Avant Garde" w:cs="Arial"/>
                <w:color w:val="000000"/>
                <w:sz w:val="16"/>
                <w:szCs w:val="16"/>
              </w:rPr>
              <w:t>44</w:t>
            </w:r>
          </w:p>
        </w:tc>
        <w:tc>
          <w:tcPr>
            <w:tcW w:w="1275" w:type="dxa"/>
          </w:tcPr>
          <w:p w14:paraId="67FB8988" w14:textId="2206634B" w:rsidR="00994D8D" w:rsidRPr="000E0C81" w:rsidRDefault="00994D8D" w:rsidP="00994D8D">
            <w:pPr>
              <w:spacing w:after="0"/>
              <w:jc w:val="center"/>
              <w:rPr>
                <w:rFonts w:ascii="ITC Avant Garde" w:hAnsi="ITC Avant Garde" w:cs="Arial"/>
                <w:color w:val="000000"/>
                <w:sz w:val="16"/>
                <w:szCs w:val="16"/>
              </w:rPr>
            </w:pPr>
            <w:r w:rsidRPr="000E0C81">
              <w:rPr>
                <w:rFonts w:ascii="ITC Avant Garde" w:hAnsi="ITC Avant Garde" w:cs="Arial"/>
                <w:color w:val="000000"/>
                <w:sz w:val="16"/>
                <w:szCs w:val="16"/>
              </w:rPr>
              <w:t>650-656 MHz</w:t>
            </w:r>
          </w:p>
        </w:tc>
        <w:tc>
          <w:tcPr>
            <w:tcW w:w="1833" w:type="dxa"/>
            <w:noWrap/>
          </w:tcPr>
          <w:p w14:paraId="37D81620" w14:textId="06FDD928" w:rsidR="00994D8D" w:rsidRPr="000E0C81" w:rsidRDefault="00994D8D" w:rsidP="00994D8D">
            <w:pPr>
              <w:spacing w:after="0"/>
              <w:jc w:val="center"/>
              <w:rPr>
                <w:rFonts w:ascii="ITC Avant Garde" w:eastAsia="Times New Roman" w:hAnsi="ITC Avant Garde"/>
                <w:color w:val="000000"/>
                <w:sz w:val="16"/>
                <w:szCs w:val="16"/>
                <w:lang w:eastAsia="es-MX"/>
              </w:rPr>
            </w:pPr>
            <w:r w:rsidRPr="000E0C81">
              <w:rPr>
                <w:rFonts w:ascii="ITC Avant Garde" w:hAnsi="ITC Avant Garde" w:cs="Arial"/>
                <w:color w:val="000000"/>
                <w:sz w:val="16"/>
                <w:szCs w:val="16"/>
              </w:rPr>
              <w:t>San Felipe</w:t>
            </w:r>
          </w:p>
        </w:tc>
        <w:tc>
          <w:tcPr>
            <w:tcW w:w="1286" w:type="dxa"/>
          </w:tcPr>
          <w:p w14:paraId="77D59CCB" w14:textId="77777777" w:rsidR="00994D8D" w:rsidRPr="000E0C81" w:rsidRDefault="00994D8D" w:rsidP="00994D8D">
            <w:pPr>
              <w:spacing w:after="0"/>
              <w:jc w:val="center"/>
              <w:rPr>
                <w:rFonts w:ascii="ITC Avant Garde" w:eastAsia="Times New Roman" w:hAnsi="ITC Avant Garde"/>
                <w:color w:val="000000"/>
                <w:sz w:val="16"/>
                <w:szCs w:val="16"/>
                <w:lang w:eastAsia="es-MX"/>
              </w:rPr>
            </w:pPr>
            <w:r w:rsidRPr="000E0C81">
              <w:rPr>
                <w:rFonts w:ascii="ITC Avant Garde" w:hAnsi="ITC Avant Garde" w:cs="Arial"/>
                <w:sz w:val="16"/>
                <w:szCs w:val="16"/>
              </w:rPr>
              <w:t>Guanajuato</w:t>
            </w:r>
          </w:p>
        </w:tc>
        <w:tc>
          <w:tcPr>
            <w:tcW w:w="1124" w:type="dxa"/>
          </w:tcPr>
          <w:p w14:paraId="72306CF3" w14:textId="778AC88C" w:rsidR="00994D8D" w:rsidRPr="000E0C81" w:rsidRDefault="00994D8D" w:rsidP="00994D8D">
            <w:pPr>
              <w:spacing w:after="0"/>
              <w:jc w:val="center"/>
              <w:rPr>
                <w:rFonts w:ascii="ITC Avant Garde" w:hAnsi="ITC Avant Garde" w:cs="Arial"/>
                <w:sz w:val="16"/>
                <w:szCs w:val="16"/>
              </w:rPr>
            </w:pPr>
            <w:r w:rsidRPr="000E0C81">
              <w:rPr>
                <w:rFonts w:ascii="ITC Avant Garde" w:hAnsi="ITC Avant Garde" w:cs="Arial"/>
                <w:sz w:val="16"/>
                <w:szCs w:val="16"/>
              </w:rPr>
              <w:t>COFETEL</w:t>
            </w:r>
          </w:p>
        </w:tc>
      </w:tr>
      <w:tr w:rsidR="00994D8D" w:rsidRPr="000E0C81" w14:paraId="7C806464" w14:textId="46D08DD4" w:rsidTr="00994D8D">
        <w:trPr>
          <w:trHeight w:val="285"/>
          <w:jc w:val="right"/>
        </w:trPr>
        <w:tc>
          <w:tcPr>
            <w:tcW w:w="562" w:type="dxa"/>
            <w:noWrap/>
          </w:tcPr>
          <w:p w14:paraId="188EF01E" w14:textId="115A8E03" w:rsidR="00994D8D" w:rsidRPr="000E0C81" w:rsidRDefault="00994D8D" w:rsidP="00994D8D">
            <w:pPr>
              <w:spacing w:after="0"/>
              <w:jc w:val="center"/>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9</w:t>
            </w:r>
          </w:p>
        </w:tc>
        <w:tc>
          <w:tcPr>
            <w:tcW w:w="993" w:type="dxa"/>
          </w:tcPr>
          <w:p w14:paraId="3E9E62C0" w14:textId="3B3114AC" w:rsidR="00994D8D" w:rsidRPr="000E0C81" w:rsidRDefault="00792658" w:rsidP="00994D8D">
            <w:pPr>
              <w:spacing w:after="0"/>
              <w:jc w:val="center"/>
              <w:rPr>
                <w:rFonts w:ascii="ITC Avant Garde" w:eastAsia="Times New Roman" w:hAnsi="ITC Avant Garde"/>
                <w:color w:val="000000"/>
                <w:sz w:val="16"/>
                <w:szCs w:val="16"/>
                <w:lang w:eastAsia="es-MX"/>
              </w:rPr>
            </w:pPr>
            <w:r w:rsidRPr="000E0C81">
              <w:rPr>
                <w:rFonts w:ascii="ITC Avant Garde" w:hAnsi="ITC Avant Garde" w:cs="Arial"/>
                <w:sz w:val="16"/>
                <w:szCs w:val="16"/>
              </w:rPr>
              <w:t>X</w:t>
            </w:r>
            <w:r w:rsidRPr="000E0C81">
              <w:rPr>
                <w:rFonts w:ascii="ITC Avant Garde" w:hAnsi="ITC Avant Garde" w:cs="Arial"/>
                <w:sz w:val="2"/>
                <w:szCs w:val="2"/>
              </w:rPr>
              <w:t xml:space="preserve"> </w:t>
            </w:r>
            <w:r w:rsidRPr="000E0C81">
              <w:rPr>
                <w:rFonts w:ascii="ITC Avant Garde" w:hAnsi="ITC Avant Garde" w:cs="Arial"/>
                <w:sz w:val="16"/>
                <w:szCs w:val="16"/>
              </w:rPr>
              <w:t>H</w:t>
            </w:r>
            <w:r w:rsidR="00994D8D" w:rsidRPr="000E0C81">
              <w:rPr>
                <w:rFonts w:ascii="ITC Avant Garde" w:hAnsi="ITC Avant Garde" w:cs="Arial"/>
                <w:sz w:val="16"/>
                <w:szCs w:val="16"/>
              </w:rPr>
              <w:t>GLP</w:t>
            </w:r>
          </w:p>
        </w:tc>
        <w:tc>
          <w:tcPr>
            <w:tcW w:w="992" w:type="dxa"/>
          </w:tcPr>
          <w:p w14:paraId="5D3F2DE6" w14:textId="77777777" w:rsidR="00994D8D" w:rsidRPr="000E0C81" w:rsidRDefault="00994D8D" w:rsidP="00994D8D">
            <w:pPr>
              <w:spacing w:after="0"/>
              <w:jc w:val="center"/>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TV</w:t>
            </w:r>
          </w:p>
        </w:tc>
        <w:tc>
          <w:tcPr>
            <w:tcW w:w="709" w:type="dxa"/>
            <w:noWrap/>
          </w:tcPr>
          <w:p w14:paraId="5BD0BBB3" w14:textId="77777777" w:rsidR="00994D8D" w:rsidRPr="000E0C81" w:rsidRDefault="00994D8D" w:rsidP="00994D8D">
            <w:pPr>
              <w:spacing w:after="0"/>
              <w:jc w:val="center"/>
              <w:rPr>
                <w:rFonts w:ascii="ITC Avant Garde" w:eastAsia="Times New Roman" w:hAnsi="ITC Avant Garde"/>
                <w:color w:val="000000"/>
                <w:sz w:val="16"/>
                <w:szCs w:val="16"/>
                <w:lang w:eastAsia="es-MX"/>
              </w:rPr>
            </w:pPr>
            <w:r w:rsidRPr="000E0C81">
              <w:rPr>
                <w:rFonts w:ascii="ITC Avant Garde" w:hAnsi="ITC Avant Garde" w:cs="Arial"/>
                <w:color w:val="000000"/>
                <w:sz w:val="16"/>
                <w:szCs w:val="16"/>
              </w:rPr>
              <w:t>46</w:t>
            </w:r>
          </w:p>
        </w:tc>
        <w:tc>
          <w:tcPr>
            <w:tcW w:w="1275" w:type="dxa"/>
          </w:tcPr>
          <w:p w14:paraId="71BDB87C" w14:textId="6B908334" w:rsidR="00994D8D" w:rsidRPr="000E0C81" w:rsidRDefault="00994D8D" w:rsidP="00994D8D">
            <w:pPr>
              <w:spacing w:after="0"/>
              <w:jc w:val="center"/>
              <w:rPr>
                <w:rFonts w:ascii="ITC Avant Garde" w:hAnsi="ITC Avant Garde" w:cs="Arial"/>
                <w:color w:val="000000"/>
                <w:sz w:val="16"/>
                <w:szCs w:val="16"/>
              </w:rPr>
            </w:pPr>
            <w:r w:rsidRPr="000E0C81">
              <w:rPr>
                <w:rFonts w:ascii="ITC Avant Garde" w:hAnsi="ITC Avant Garde" w:cs="Arial"/>
                <w:color w:val="000000"/>
                <w:sz w:val="16"/>
                <w:szCs w:val="16"/>
              </w:rPr>
              <w:t>662-668 MHz</w:t>
            </w:r>
          </w:p>
        </w:tc>
        <w:tc>
          <w:tcPr>
            <w:tcW w:w="1833" w:type="dxa"/>
            <w:noWrap/>
          </w:tcPr>
          <w:p w14:paraId="165B73EC" w14:textId="040A71F0" w:rsidR="00994D8D" w:rsidRPr="000E0C81" w:rsidRDefault="00994D8D" w:rsidP="00994D8D">
            <w:pPr>
              <w:spacing w:after="0"/>
              <w:jc w:val="center"/>
              <w:rPr>
                <w:rFonts w:ascii="ITC Avant Garde" w:eastAsia="Times New Roman" w:hAnsi="ITC Avant Garde"/>
                <w:color w:val="000000"/>
                <w:sz w:val="16"/>
                <w:szCs w:val="16"/>
                <w:lang w:eastAsia="es-MX"/>
              </w:rPr>
            </w:pPr>
            <w:r w:rsidRPr="000E0C81">
              <w:rPr>
                <w:rFonts w:ascii="ITC Avant Garde" w:hAnsi="ITC Avant Garde" w:cs="Arial"/>
                <w:color w:val="000000"/>
                <w:sz w:val="16"/>
                <w:szCs w:val="16"/>
              </w:rPr>
              <w:t>San Luis De La Paz</w:t>
            </w:r>
          </w:p>
        </w:tc>
        <w:tc>
          <w:tcPr>
            <w:tcW w:w="1286" w:type="dxa"/>
          </w:tcPr>
          <w:p w14:paraId="4D7AD669" w14:textId="77777777" w:rsidR="00994D8D" w:rsidRPr="000E0C81" w:rsidRDefault="00994D8D" w:rsidP="00994D8D">
            <w:pPr>
              <w:spacing w:after="0"/>
              <w:jc w:val="center"/>
              <w:rPr>
                <w:rFonts w:ascii="ITC Avant Garde" w:eastAsia="Times New Roman" w:hAnsi="ITC Avant Garde"/>
                <w:color w:val="000000"/>
                <w:sz w:val="16"/>
                <w:szCs w:val="16"/>
                <w:lang w:eastAsia="es-MX"/>
              </w:rPr>
            </w:pPr>
            <w:r w:rsidRPr="000E0C81">
              <w:rPr>
                <w:rFonts w:ascii="ITC Avant Garde" w:hAnsi="ITC Avant Garde" w:cs="Arial"/>
                <w:sz w:val="16"/>
                <w:szCs w:val="16"/>
              </w:rPr>
              <w:t>Guanajuato</w:t>
            </w:r>
          </w:p>
        </w:tc>
        <w:tc>
          <w:tcPr>
            <w:tcW w:w="1124" w:type="dxa"/>
          </w:tcPr>
          <w:p w14:paraId="49DDD90E" w14:textId="732A35BD" w:rsidR="00994D8D" w:rsidRPr="000E0C81" w:rsidRDefault="00994D8D" w:rsidP="00994D8D">
            <w:pPr>
              <w:spacing w:after="0"/>
              <w:jc w:val="center"/>
              <w:rPr>
                <w:rFonts w:ascii="ITC Avant Garde" w:hAnsi="ITC Avant Garde" w:cs="Arial"/>
                <w:sz w:val="16"/>
                <w:szCs w:val="16"/>
              </w:rPr>
            </w:pPr>
            <w:r w:rsidRPr="000E0C81">
              <w:rPr>
                <w:rFonts w:ascii="ITC Avant Garde" w:hAnsi="ITC Avant Garde" w:cs="Arial"/>
                <w:sz w:val="16"/>
                <w:szCs w:val="16"/>
              </w:rPr>
              <w:t>COFETEL</w:t>
            </w:r>
          </w:p>
        </w:tc>
      </w:tr>
      <w:tr w:rsidR="00994D8D" w:rsidRPr="000E0C81" w14:paraId="1FA8DF3C" w14:textId="7A6B8E1E" w:rsidTr="00994D8D">
        <w:trPr>
          <w:trHeight w:val="285"/>
          <w:jc w:val="right"/>
        </w:trPr>
        <w:tc>
          <w:tcPr>
            <w:tcW w:w="562" w:type="dxa"/>
            <w:noWrap/>
          </w:tcPr>
          <w:p w14:paraId="57908FC3" w14:textId="5A06B3A6" w:rsidR="00994D8D" w:rsidRPr="000E0C81" w:rsidRDefault="00994D8D" w:rsidP="00994D8D">
            <w:pPr>
              <w:spacing w:after="0"/>
              <w:jc w:val="center"/>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10</w:t>
            </w:r>
          </w:p>
        </w:tc>
        <w:tc>
          <w:tcPr>
            <w:tcW w:w="993" w:type="dxa"/>
          </w:tcPr>
          <w:p w14:paraId="5FE81255" w14:textId="5633AA0E" w:rsidR="00994D8D" w:rsidRPr="000E0C81" w:rsidRDefault="00792658" w:rsidP="00994D8D">
            <w:pPr>
              <w:spacing w:after="0"/>
              <w:jc w:val="center"/>
              <w:rPr>
                <w:rFonts w:ascii="ITC Avant Garde" w:eastAsia="Times New Roman" w:hAnsi="ITC Avant Garde"/>
                <w:color w:val="000000"/>
                <w:sz w:val="16"/>
                <w:szCs w:val="16"/>
                <w:lang w:eastAsia="es-MX"/>
              </w:rPr>
            </w:pPr>
            <w:r w:rsidRPr="000E0C81">
              <w:rPr>
                <w:rFonts w:ascii="ITC Avant Garde" w:hAnsi="ITC Avant Garde" w:cs="Arial"/>
                <w:sz w:val="16"/>
                <w:szCs w:val="16"/>
              </w:rPr>
              <w:t>X</w:t>
            </w:r>
            <w:r w:rsidRPr="000E0C81">
              <w:rPr>
                <w:rFonts w:ascii="ITC Avant Garde" w:hAnsi="ITC Avant Garde" w:cs="Arial"/>
                <w:sz w:val="2"/>
                <w:szCs w:val="2"/>
              </w:rPr>
              <w:t xml:space="preserve"> </w:t>
            </w:r>
            <w:r w:rsidRPr="000E0C81">
              <w:rPr>
                <w:rFonts w:ascii="ITC Avant Garde" w:hAnsi="ITC Avant Garde" w:cs="Arial"/>
                <w:sz w:val="16"/>
                <w:szCs w:val="16"/>
              </w:rPr>
              <w:t>H</w:t>
            </w:r>
            <w:r w:rsidR="00994D8D" w:rsidRPr="000E0C81">
              <w:rPr>
                <w:rFonts w:ascii="ITC Avant Garde" w:hAnsi="ITC Avant Garde" w:cs="Arial"/>
                <w:sz w:val="16"/>
                <w:szCs w:val="16"/>
              </w:rPr>
              <w:t>GSC</w:t>
            </w:r>
          </w:p>
        </w:tc>
        <w:tc>
          <w:tcPr>
            <w:tcW w:w="992" w:type="dxa"/>
          </w:tcPr>
          <w:p w14:paraId="65142403" w14:textId="77777777" w:rsidR="00994D8D" w:rsidRPr="000E0C81" w:rsidRDefault="00994D8D" w:rsidP="00994D8D">
            <w:pPr>
              <w:spacing w:after="0"/>
              <w:jc w:val="center"/>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TV</w:t>
            </w:r>
          </w:p>
        </w:tc>
        <w:tc>
          <w:tcPr>
            <w:tcW w:w="709" w:type="dxa"/>
            <w:noWrap/>
          </w:tcPr>
          <w:p w14:paraId="50B67ED3" w14:textId="77777777" w:rsidR="00994D8D" w:rsidRPr="000E0C81" w:rsidRDefault="00994D8D" w:rsidP="00994D8D">
            <w:pPr>
              <w:spacing w:after="0"/>
              <w:jc w:val="center"/>
              <w:rPr>
                <w:rFonts w:ascii="ITC Avant Garde" w:eastAsia="Times New Roman" w:hAnsi="ITC Avant Garde"/>
                <w:color w:val="000000"/>
                <w:sz w:val="16"/>
                <w:szCs w:val="16"/>
                <w:lang w:eastAsia="es-MX"/>
              </w:rPr>
            </w:pPr>
            <w:r w:rsidRPr="000E0C81">
              <w:rPr>
                <w:rFonts w:ascii="ITC Avant Garde" w:hAnsi="ITC Avant Garde" w:cs="Arial"/>
                <w:color w:val="000000"/>
                <w:sz w:val="16"/>
                <w:szCs w:val="16"/>
              </w:rPr>
              <w:t>47</w:t>
            </w:r>
          </w:p>
        </w:tc>
        <w:tc>
          <w:tcPr>
            <w:tcW w:w="1275" w:type="dxa"/>
          </w:tcPr>
          <w:p w14:paraId="042C4889" w14:textId="3E482D3B" w:rsidR="00994D8D" w:rsidRPr="000E0C81" w:rsidRDefault="00994D8D" w:rsidP="00994D8D">
            <w:pPr>
              <w:spacing w:after="0"/>
              <w:jc w:val="center"/>
              <w:rPr>
                <w:rFonts w:ascii="ITC Avant Garde" w:hAnsi="ITC Avant Garde" w:cs="Arial"/>
                <w:color w:val="000000"/>
                <w:sz w:val="16"/>
                <w:szCs w:val="16"/>
              </w:rPr>
            </w:pPr>
            <w:r w:rsidRPr="000E0C81">
              <w:rPr>
                <w:rFonts w:ascii="ITC Avant Garde" w:hAnsi="ITC Avant Garde" w:cs="Arial"/>
                <w:color w:val="000000"/>
                <w:sz w:val="16"/>
                <w:szCs w:val="16"/>
              </w:rPr>
              <w:t>668-674 MHz</w:t>
            </w:r>
          </w:p>
        </w:tc>
        <w:tc>
          <w:tcPr>
            <w:tcW w:w="1833" w:type="dxa"/>
            <w:noWrap/>
          </w:tcPr>
          <w:p w14:paraId="31E7681E" w14:textId="297D2A08" w:rsidR="00994D8D" w:rsidRPr="000E0C81" w:rsidRDefault="00994D8D" w:rsidP="00994D8D">
            <w:pPr>
              <w:spacing w:after="0"/>
              <w:jc w:val="center"/>
              <w:rPr>
                <w:rFonts w:ascii="ITC Avant Garde" w:eastAsia="Times New Roman" w:hAnsi="ITC Avant Garde"/>
                <w:color w:val="000000"/>
                <w:sz w:val="16"/>
                <w:szCs w:val="16"/>
                <w:lang w:eastAsia="es-MX"/>
              </w:rPr>
            </w:pPr>
            <w:r w:rsidRPr="000E0C81">
              <w:rPr>
                <w:rFonts w:ascii="ITC Avant Garde" w:hAnsi="ITC Avant Garde" w:cs="Arial"/>
                <w:color w:val="000000"/>
                <w:sz w:val="16"/>
                <w:szCs w:val="16"/>
              </w:rPr>
              <w:t>Santa Catarina</w:t>
            </w:r>
          </w:p>
        </w:tc>
        <w:tc>
          <w:tcPr>
            <w:tcW w:w="1286" w:type="dxa"/>
          </w:tcPr>
          <w:p w14:paraId="15921128" w14:textId="77777777" w:rsidR="00994D8D" w:rsidRPr="000E0C81" w:rsidRDefault="00994D8D" w:rsidP="00994D8D">
            <w:pPr>
              <w:spacing w:after="0"/>
              <w:jc w:val="center"/>
              <w:rPr>
                <w:rFonts w:ascii="ITC Avant Garde" w:eastAsia="Times New Roman" w:hAnsi="ITC Avant Garde"/>
                <w:color w:val="000000"/>
                <w:sz w:val="16"/>
                <w:szCs w:val="16"/>
                <w:lang w:eastAsia="es-MX"/>
              </w:rPr>
            </w:pPr>
            <w:r w:rsidRPr="000E0C81">
              <w:rPr>
                <w:rFonts w:ascii="ITC Avant Garde" w:hAnsi="ITC Avant Garde" w:cs="Arial"/>
                <w:sz w:val="16"/>
                <w:szCs w:val="16"/>
              </w:rPr>
              <w:t>Guanajuato</w:t>
            </w:r>
          </w:p>
        </w:tc>
        <w:tc>
          <w:tcPr>
            <w:tcW w:w="1124" w:type="dxa"/>
          </w:tcPr>
          <w:p w14:paraId="0B381B66" w14:textId="7F0BF42B" w:rsidR="00994D8D" w:rsidRPr="000E0C81" w:rsidRDefault="00994D8D" w:rsidP="00994D8D">
            <w:pPr>
              <w:spacing w:after="0"/>
              <w:jc w:val="center"/>
              <w:rPr>
                <w:rFonts w:ascii="ITC Avant Garde" w:hAnsi="ITC Avant Garde" w:cs="Arial"/>
                <w:sz w:val="16"/>
                <w:szCs w:val="16"/>
              </w:rPr>
            </w:pPr>
            <w:r w:rsidRPr="000E0C81">
              <w:rPr>
                <w:rFonts w:ascii="ITC Avant Garde" w:hAnsi="ITC Avant Garde" w:cs="Arial"/>
                <w:sz w:val="16"/>
                <w:szCs w:val="16"/>
              </w:rPr>
              <w:t>COFETEL</w:t>
            </w:r>
          </w:p>
        </w:tc>
      </w:tr>
      <w:tr w:rsidR="00994D8D" w:rsidRPr="000E0C81" w14:paraId="62316613" w14:textId="027FCD55" w:rsidTr="00994D8D">
        <w:trPr>
          <w:trHeight w:val="285"/>
          <w:jc w:val="right"/>
        </w:trPr>
        <w:tc>
          <w:tcPr>
            <w:tcW w:w="562" w:type="dxa"/>
            <w:noWrap/>
          </w:tcPr>
          <w:p w14:paraId="2C88C103" w14:textId="4E26C7BD" w:rsidR="00994D8D" w:rsidRPr="000E0C81" w:rsidRDefault="00994D8D" w:rsidP="00994D8D">
            <w:pPr>
              <w:spacing w:after="0"/>
              <w:jc w:val="center"/>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11</w:t>
            </w:r>
          </w:p>
        </w:tc>
        <w:tc>
          <w:tcPr>
            <w:tcW w:w="993" w:type="dxa"/>
          </w:tcPr>
          <w:p w14:paraId="15615D1E" w14:textId="51D60BAC" w:rsidR="00994D8D" w:rsidRPr="000E0C81" w:rsidRDefault="00792658" w:rsidP="00994D8D">
            <w:pPr>
              <w:spacing w:after="0"/>
              <w:jc w:val="center"/>
              <w:rPr>
                <w:rFonts w:ascii="ITC Avant Garde" w:eastAsia="Times New Roman" w:hAnsi="ITC Avant Garde"/>
                <w:color w:val="000000"/>
                <w:sz w:val="16"/>
                <w:szCs w:val="16"/>
                <w:lang w:eastAsia="es-MX"/>
              </w:rPr>
            </w:pPr>
            <w:r w:rsidRPr="000E0C81">
              <w:rPr>
                <w:rFonts w:ascii="ITC Avant Garde" w:hAnsi="ITC Avant Garde" w:cs="Arial"/>
                <w:sz w:val="16"/>
                <w:szCs w:val="16"/>
              </w:rPr>
              <w:t>X</w:t>
            </w:r>
            <w:r w:rsidRPr="000E0C81">
              <w:rPr>
                <w:rFonts w:ascii="ITC Avant Garde" w:hAnsi="ITC Avant Garde" w:cs="Arial"/>
                <w:sz w:val="2"/>
                <w:szCs w:val="2"/>
              </w:rPr>
              <w:t xml:space="preserve"> </w:t>
            </w:r>
            <w:r w:rsidRPr="000E0C81">
              <w:rPr>
                <w:rFonts w:ascii="ITC Avant Garde" w:hAnsi="ITC Avant Garde" w:cs="Arial"/>
                <w:sz w:val="16"/>
                <w:szCs w:val="16"/>
              </w:rPr>
              <w:t>H</w:t>
            </w:r>
            <w:r w:rsidR="00994D8D" w:rsidRPr="000E0C81">
              <w:rPr>
                <w:rFonts w:ascii="ITC Avant Garde" w:hAnsi="ITC Avant Garde" w:cs="Arial"/>
                <w:sz w:val="16"/>
                <w:szCs w:val="16"/>
              </w:rPr>
              <w:t>GTI</w:t>
            </w:r>
          </w:p>
        </w:tc>
        <w:tc>
          <w:tcPr>
            <w:tcW w:w="992" w:type="dxa"/>
          </w:tcPr>
          <w:p w14:paraId="533E173F" w14:textId="77777777" w:rsidR="00994D8D" w:rsidRPr="000E0C81" w:rsidRDefault="00994D8D" w:rsidP="00994D8D">
            <w:pPr>
              <w:spacing w:after="0"/>
              <w:jc w:val="center"/>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TV</w:t>
            </w:r>
          </w:p>
        </w:tc>
        <w:tc>
          <w:tcPr>
            <w:tcW w:w="709" w:type="dxa"/>
            <w:noWrap/>
          </w:tcPr>
          <w:p w14:paraId="100EB371" w14:textId="77777777" w:rsidR="00994D8D" w:rsidRPr="000E0C81" w:rsidRDefault="00994D8D" w:rsidP="00994D8D">
            <w:pPr>
              <w:spacing w:after="0"/>
              <w:jc w:val="center"/>
              <w:rPr>
                <w:rFonts w:ascii="ITC Avant Garde" w:eastAsia="Times New Roman" w:hAnsi="ITC Avant Garde"/>
                <w:color w:val="000000"/>
                <w:sz w:val="16"/>
                <w:szCs w:val="16"/>
                <w:lang w:eastAsia="es-MX"/>
              </w:rPr>
            </w:pPr>
            <w:r w:rsidRPr="000E0C81">
              <w:rPr>
                <w:rFonts w:ascii="ITC Avant Garde" w:hAnsi="ITC Avant Garde" w:cs="Arial"/>
                <w:color w:val="000000"/>
                <w:sz w:val="16"/>
                <w:szCs w:val="16"/>
              </w:rPr>
              <w:t>48</w:t>
            </w:r>
          </w:p>
        </w:tc>
        <w:tc>
          <w:tcPr>
            <w:tcW w:w="1275" w:type="dxa"/>
          </w:tcPr>
          <w:p w14:paraId="1F06AA94" w14:textId="306C8322" w:rsidR="00994D8D" w:rsidRPr="000E0C81" w:rsidRDefault="00994D8D" w:rsidP="00994D8D">
            <w:pPr>
              <w:spacing w:after="0"/>
              <w:jc w:val="center"/>
              <w:rPr>
                <w:rFonts w:ascii="ITC Avant Garde" w:hAnsi="ITC Avant Garde" w:cs="Arial"/>
                <w:color w:val="000000"/>
                <w:sz w:val="16"/>
                <w:szCs w:val="16"/>
              </w:rPr>
            </w:pPr>
            <w:r w:rsidRPr="000E0C81">
              <w:rPr>
                <w:rFonts w:ascii="ITC Avant Garde" w:hAnsi="ITC Avant Garde" w:cs="Arial"/>
                <w:color w:val="000000"/>
                <w:sz w:val="16"/>
                <w:szCs w:val="16"/>
              </w:rPr>
              <w:t>674-680 MHz</w:t>
            </w:r>
          </w:p>
        </w:tc>
        <w:tc>
          <w:tcPr>
            <w:tcW w:w="1833" w:type="dxa"/>
            <w:noWrap/>
          </w:tcPr>
          <w:p w14:paraId="5DCAAFE7" w14:textId="561A49A5" w:rsidR="00994D8D" w:rsidRPr="000E0C81" w:rsidRDefault="00994D8D" w:rsidP="00994D8D">
            <w:pPr>
              <w:spacing w:after="0"/>
              <w:jc w:val="center"/>
              <w:rPr>
                <w:rFonts w:ascii="ITC Avant Garde" w:eastAsia="Times New Roman" w:hAnsi="ITC Avant Garde"/>
                <w:color w:val="000000"/>
                <w:sz w:val="16"/>
                <w:szCs w:val="16"/>
                <w:lang w:eastAsia="es-MX"/>
              </w:rPr>
            </w:pPr>
            <w:r w:rsidRPr="000E0C81">
              <w:rPr>
                <w:rFonts w:ascii="ITC Avant Garde" w:hAnsi="ITC Avant Garde" w:cs="Arial"/>
                <w:color w:val="000000"/>
                <w:sz w:val="16"/>
                <w:szCs w:val="16"/>
              </w:rPr>
              <w:t>Tierra Blanca</w:t>
            </w:r>
          </w:p>
        </w:tc>
        <w:tc>
          <w:tcPr>
            <w:tcW w:w="1286" w:type="dxa"/>
          </w:tcPr>
          <w:p w14:paraId="43CB1D57" w14:textId="77777777" w:rsidR="00994D8D" w:rsidRPr="000E0C81" w:rsidRDefault="00994D8D" w:rsidP="00994D8D">
            <w:pPr>
              <w:spacing w:after="0"/>
              <w:jc w:val="center"/>
              <w:rPr>
                <w:rFonts w:ascii="ITC Avant Garde" w:eastAsia="Times New Roman" w:hAnsi="ITC Avant Garde"/>
                <w:color w:val="000000"/>
                <w:sz w:val="16"/>
                <w:szCs w:val="16"/>
                <w:lang w:eastAsia="es-MX"/>
              </w:rPr>
            </w:pPr>
            <w:r w:rsidRPr="000E0C81">
              <w:rPr>
                <w:rFonts w:ascii="ITC Avant Garde" w:hAnsi="ITC Avant Garde" w:cs="Arial"/>
                <w:sz w:val="16"/>
                <w:szCs w:val="16"/>
              </w:rPr>
              <w:t>Guanajuato</w:t>
            </w:r>
          </w:p>
        </w:tc>
        <w:tc>
          <w:tcPr>
            <w:tcW w:w="1124" w:type="dxa"/>
          </w:tcPr>
          <w:p w14:paraId="7BF4EEF9" w14:textId="793F6B66" w:rsidR="00994D8D" w:rsidRPr="000E0C81" w:rsidRDefault="00994D8D" w:rsidP="00994D8D">
            <w:pPr>
              <w:spacing w:after="0"/>
              <w:jc w:val="center"/>
              <w:rPr>
                <w:rFonts w:ascii="ITC Avant Garde" w:hAnsi="ITC Avant Garde" w:cs="Arial"/>
                <w:sz w:val="16"/>
                <w:szCs w:val="16"/>
              </w:rPr>
            </w:pPr>
            <w:r w:rsidRPr="000E0C81">
              <w:rPr>
                <w:rFonts w:ascii="ITC Avant Garde" w:hAnsi="ITC Avant Garde" w:cs="Arial"/>
                <w:sz w:val="16"/>
                <w:szCs w:val="16"/>
              </w:rPr>
              <w:t>COFETEL</w:t>
            </w:r>
          </w:p>
        </w:tc>
      </w:tr>
      <w:tr w:rsidR="00994D8D" w:rsidRPr="000E0C81" w14:paraId="459D6CC4" w14:textId="7E80B008" w:rsidTr="00994D8D">
        <w:trPr>
          <w:trHeight w:val="285"/>
          <w:jc w:val="right"/>
        </w:trPr>
        <w:tc>
          <w:tcPr>
            <w:tcW w:w="562" w:type="dxa"/>
            <w:noWrap/>
          </w:tcPr>
          <w:p w14:paraId="1C25CE15" w14:textId="40C96EBC" w:rsidR="00994D8D" w:rsidRPr="000E0C81" w:rsidRDefault="00994D8D" w:rsidP="00994D8D">
            <w:pPr>
              <w:spacing w:after="0"/>
              <w:jc w:val="center"/>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12</w:t>
            </w:r>
          </w:p>
        </w:tc>
        <w:tc>
          <w:tcPr>
            <w:tcW w:w="993" w:type="dxa"/>
          </w:tcPr>
          <w:p w14:paraId="715FB3AC" w14:textId="146DA630" w:rsidR="00994D8D" w:rsidRPr="000E0C81" w:rsidRDefault="00792658" w:rsidP="00994D8D">
            <w:pPr>
              <w:spacing w:after="0"/>
              <w:jc w:val="center"/>
              <w:rPr>
                <w:rFonts w:ascii="ITC Avant Garde" w:eastAsia="Times New Roman" w:hAnsi="ITC Avant Garde"/>
                <w:color w:val="000000"/>
                <w:sz w:val="16"/>
                <w:szCs w:val="16"/>
                <w:lang w:eastAsia="es-MX"/>
              </w:rPr>
            </w:pPr>
            <w:r w:rsidRPr="000E0C81">
              <w:rPr>
                <w:rFonts w:ascii="ITC Avant Garde" w:hAnsi="ITC Avant Garde" w:cs="Arial"/>
                <w:sz w:val="16"/>
                <w:szCs w:val="16"/>
              </w:rPr>
              <w:t>X</w:t>
            </w:r>
            <w:r w:rsidRPr="000E0C81">
              <w:rPr>
                <w:rFonts w:ascii="ITC Avant Garde" w:hAnsi="ITC Avant Garde" w:cs="Arial"/>
                <w:sz w:val="2"/>
                <w:szCs w:val="2"/>
              </w:rPr>
              <w:t xml:space="preserve"> </w:t>
            </w:r>
            <w:r w:rsidRPr="000E0C81">
              <w:rPr>
                <w:rFonts w:ascii="ITC Avant Garde" w:hAnsi="ITC Avant Garde" w:cs="Arial"/>
                <w:sz w:val="16"/>
                <w:szCs w:val="16"/>
              </w:rPr>
              <w:t>H</w:t>
            </w:r>
            <w:r w:rsidR="00994D8D" w:rsidRPr="000E0C81">
              <w:rPr>
                <w:rFonts w:ascii="ITC Avant Garde" w:hAnsi="ITC Avant Garde" w:cs="Arial"/>
                <w:sz w:val="16"/>
                <w:szCs w:val="16"/>
              </w:rPr>
              <w:t>GXI</w:t>
            </w:r>
          </w:p>
        </w:tc>
        <w:tc>
          <w:tcPr>
            <w:tcW w:w="992" w:type="dxa"/>
          </w:tcPr>
          <w:p w14:paraId="7F7CC897" w14:textId="77777777" w:rsidR="00994D8D" w:rsidRPr="000E0C81" w:rsidRDefault="00994D8D" w:rsidP="00994D8D">
            <w:pPr>
              <w:spacing w:after="0"/>
              <w:jc w:val="center"/>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TV</w:t>
            </w:r>
          </w:p>
        </w:tc>
        <w:tc>
          <w:tcPr>
            <w:tcW w:w="709" w:type="dxa"/>
            <w:noWrap/>
          </w:tcPr>
          <w:p w14:paraId="7128337A" w14:textId="77777777" w:rsidR="00994D8D" w:rsidRPr="000E0C81" w:rsidRDefault="00994D8D" w:rsidP="00994D8D">
            <w:pPr>
              <w:spacing w:after="0"/>
              <w:jc w:val="center"/>
              <w:rPr>
                <w:rFonts w:ascii="ITC Avant Garde" w:eastAsia="Times New Roman" w:hAnsi="ITC Avant Garde"/>
                <w:color w:val="000000"/>
                <w:sz w:val="16"/>
                <w:szCs w:val="16"/>
                <w:lang w:eastAsia="es-MX"/>
              </w:rPr>
            </w:pPr>
            <w:r w:rsidRPr="000E0C81">
              <w:rPr>
                <w:rFonts w:ascii="ITC Avant Garde" w:hAnsi="ITC Avant Garde" w:cs="Arial"/>
                <w:color w:val="000000"/>
                <w:sz w:val="16"/>
                <w:szCs w:val="16"/>
              </w:rPr>
              <w:t>46</w:t>
            </w:r>
          </w:p>
        </w:tc>
        <w:tc>
          <w:tcPr>
            <w:tcW w:w="1275" w:type="dxa"/>
          </w:tcPr>
          <w:p w14:paraId="2E4BBB71" w14:textId="02699017" w:rsidR="00994D8D" w:rsidRPr="000E0C81" w:rsidRDefault="00994D8D" w:rsidP="00994D8D">
            <w:pPr>
              <w:spacing w:after="0"/>
              <w:jc w:val="center"/>
              <w:rPr>
                <w:rFonts w:ascii="ITC Avant Garde" w:hAnsi="ITC Avant Garde" w:cs="Arial"/>
                <w:color w:val="000000"/>
                <w:sz w:val="16"/>
                <w:szCs w:val="16"/>
              </w:rPr>
            </w:pPr>
            <w:r w:rsidRPr="000E0C81">
              <w:rPr>
                <w:rFonts w:ascii="ITC Avant Garde" w:hAnsi="ITC Avant Garde" w:cs="Arial"/>
                <w:color w:val="000000"/>
                <w:sz w:val="16"/>
                <w:szCs w:val="16"/>
              </w:rPr>
              <w:t>662-668 MHz</w:t>
            </w:r>
          </w:p>
        </w:tc>
        <w:tc>
          <w:tcPr>
            <w:tcW w:w="1833" w:type="dxa"/>
            <w:noWrap/>
          </w:tcPr>
          <w:p w14:paraId="2A62BC16" w14:textId="05F4B947" w:rsidR="00994D8D" w:rsidRPr="000E0C81" w:rsidRDefault="00994D8D" w:rsidP="00994D8D">
            <w:pPr>
              <w:spacing w:after="0"/>
              <w:jc w:val="center"/>
              <w:rPr>
                <w:rFonts w:ascii="ITC Avant Garde" w:eastAsia="Times New Roman" w:hAnsi="ITC Avant Garde"/>
                <w:color w:val="000000"/>
                <w:sz w:val="16"/>
                <w:szCs w:val="16"/>
                <w:lang w:eastAsia="es-MX"/>
              </w:rPr>
            </w:pPr>
            <w:proofErr w:type="spellStart"/>
            <w:r w:rsidRPr="000E0C81">
              <w:rPr>
                <w:rFonts w:ascii="ITC Avant Garde" w:hAnsi="ITC Avant Garde" w:cs="Arial"/>
                <w:color w:val="000000"/>
                <w:sz w:val="16"/>
                <w:szCs w:val="16"/>
              </w:rPr>
              <w:t>Xichú</w:t>
            </w:r>
            <w:proofErr w:type="spellEnd"/>
          </w:p>
        </w:tc>
        <w:tc>
          <w:tcPr>
            <w:tcW w:w="1286" w:type="dxa"/>
          </w:tcPr>
          <w:p w14:paraId="28D67042" w14:textId="77777777" w:rsidR="00994D8D" w:rsidRPr="000E0C81" w:rsidRDefault="00994D8D" w:rsidP="00994D8D">
            <w:pPr>
              <w:spacing w:after="0"/>
              <w:jc w:val="center"/>
              <w:rPr>
                <w:rFonts w:ascii="ITC Avant Garde" w:eastAsia="Times New Roman" w:hAnsi="ITC Avant Garde"/>
                <w:color w:val="000000"/>
                <w:sz w:val="16"/>
                <w:szCs w:val="16"/>
                <w:lang w:eastAsia="es-MX"/>
              </w:rPr>
            </w:pPr>
            <w:r w:rsidRPr="000E0C81">
              <w:rPr>
                <w:rFonts w:ascii="ITC Avant Garde" w:hAnsi="ITC Avant Garde" w:cs="Arial"/>
                <w:sz w:val="16"/>
                <w:szCs w:val="16"/>
              </w:rPr>
              <w:t>Guanajuato</w:t>
            </w:r>
          </w:p>
        </w:tc>
        <w:tc>
          <w:tcPr>
            <w:tcW w:w="1124" w:type="dxa"/>
          </w:tcPr>
          <w:p w14:paraId="29EE1121" w14:textId="11081B4C" w:rsidR="00994D8D" w:rsidRPr="000E0C81" w:rsidRDefault="00994D8D" w:rsidP="00994D8D">
            <w:pPr>
              <w:spacing w:after="0"/>
              <w:jc w:val="center"/>
              <w:rPr>
                <w:rFonts w:ascii="ITC Avant Garde" w:hAnsi="ITC Avant Garde" w:cs="Arial"/>
                <w:sz w:val="16"/>
                <w:szCs w:val="16"/>
              </w:rPr>
            </w:pPr>
            <w:r w:rsidRPr="000E0C81">
              <w:rPr>
                <w:rFonts w:ascii="ITC Avant Garde" w:hAnsi="ITC Avant Garde" w:cs="Arial"/>
                <w:sz w:val="16"/>
                <w:szCs w:val="16"/>
              </w:rPr>
              <w:t>COFETEL</w:t>
            </w:r>
          </w:p>
        </w:tc>
      </w:tr>
      <w:tr w:rsidR="00994D8D" w:rsidRPr="000E0C81" w14:paraId="32499BB2" w14:textId="2D13D9F5" w:rsidTr="00994D8D">
        <w:trPr>
          <w:trHeight w:val="285"/>
          <w:jc w:val="right"/>
        </w:trPr>
        <w:tc>
          <w:tcPr>
            <w:tcW w:w="562" w:type="dxa"/>
            <w:noWrap/>
          </w:tcPr>
          <w:p w14:paraId="43627E69" w14:textId="0AA9EA4E" w:rsidR="00994D8D" w:rsidRPr="000E0C81" w:rsidRDefault="00994D8D" w:rsidP="00994D8D">
            <w:pPr>
              <w:spacing w:after="0"/>
              <w:jc w:val="center"/>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13</w:t>
            </w:r>
          </w:p>
        </w:tc>
        <w:tc>
          <w:tcPr>
            <w:tcW w:w="993" w:type="dxa"/>
          </w:tcPr>
          <w:p w14:paraId="34984881" w14:textId="40B2A0F8" w:rsidR="00994D8D" w:rsidRPr="000E0C81" w:rsidRDefault="00792658" w:rsidP="00994D8D">
            <w:pPr>
              <w:spacing w:after="0"/>
              <w:jc w:val="center"/>
              <w:rPr>
                <w:rFonts w:ascii="ITC Avant Garde" w:eastAsia="Times New Roman" w:hAnsi="ITC Avant Garde"/>
                <w:color w:val="000000"/>
                <w:sz w:val="16"/>
                <w:szCs w:val="16"/>
                <w:lang w:eastAsia="es-MX"/>
              </w:rPr>
            </w:pPr>
            <w:r w:rsidRPr="000E0C81">
              <w:rPr>
                <w:rFonts w:ascii="ITC Avant Garde" w:hAnsi="ITC Avant Garde" w:cs="Arial"/>
                <w:sz w:val="16"/>
                <w:szCs w:val="16"/>
              </w:rPr>
              <w:t>X</w:t>
            </w:r>
            <w:r w:rsidRPr="000E0C81">
              <w:rPr>
                <w:rFonts w:ascii="ITC Avant Garde" w:hAnsi="ITC Avant Garde" w:cs="Arial"/>
                <w:sz w:val="2"/>
                <w:szCs w:val="2"/>
              </w:rPr>
              <w:t xml:space="preserve"> </w:t>
            </w:r>
            <w:r w:rsidRPr="000E0C81">
              <w:rPr>
                <w:rFonts w:ascii="ITC Avant Garde" w:hAnsi="ITC Avant Garde" w:cs="Arial"/>
                <w:sz w:val="16"/>
                <w:szCs w:val="16"/>
              </w:rPr>
              <w:t>H</w:t>
            </w:r>
            <w:r w:rsidR="00994D8D" w:rsidRPr="000E0C81">
              <w:rPr>
                <w:rFonts w:ascii="ITC Avant Garde" w:hAnsi="ITC Avant Garde" w:cs="Arial"/>
                <w:sz w:val="16"/>
                <w:szCs w:val="16"/>
              </w:rPr>
              <w:t>GVK</w:t>
            </w:r>
          </w:p>
        </w:tc>
        <w:tc>
          <w:tcPr>
            <w:tcW w:w="992" w:type="dxa"/>
          </w:tcPr>
          <w:p w14:paraId="512245D8" w14:textId="77777777" w:rsidR="00994D8D" w:rsidRPr="000E0C81" w:rsidRDefault="00994D8D" w:rsidP="00994D8D">
            <w:pPr>
              <w:spacing w:after="0"/>
              <w:jc w:val="center"/>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TV</w:t>
            </w:r>
          </w:p>
        </w:tc>
        <w:tc>
          <w:tcPr>
            <w:tcW w:w="709" w:type="dxa"/>
            <w:noWrap/>
          </w:tcPr>
          <w:p w14:paraId="2ADE462A" w14:textId="77777777" w:rsidR="00994D8D" w:rsidRPr="000E0C81" w:rsidRDefault="00994D8D" w:rsidP="00994D8D">
            <w:pPr>
              <w:spacing w:after="0"/>
              <w:jc w:val="center"/>
              <w:rPr>
                <w:rFonts w:ascii="ITC Avant Garde" w:eastAsia="Times New Roman" w:hAnsi="ITC Avant Garde"/>
                <w:color w:val="000000"/>
                <w:sz w:val="16"/>
                <w:szCs w:val="16"/>
                <w:lang w:eastAsia="es-MX"/>
              </w:rPr>
            </w:pPr>
            <w:r w:rsidRPr="000E0C81">
              <w:rPr>
                <w:rFonts w:ascii="ITC Avant Garde" w:hAnsi="ITC Avant Garde" w:cs="Arial"/>
                <w:color w:val="000000"/>
                <w:sz w:val="16"/>
                <w:szCs w:val="16"/>
              </w:rPr>
              <w:t>49</w:t>
            </w:r>
          </w:p>
        </w:tc>
        <w:tc>
          <w:tcPr>
            <w:tcW w:w="1275" w:type="dxa"/>
          </w:tcPr>
          <w:p w14:paraId="2C3672CE" w14:textId="7DED411E" w:rsidR="00994D8D" w:rsidRPr="000E0C81" w:rsidRDefault="00994D8D" w:rsidP="00994D8D">
            <w:pPr>
              <w:spacing w:after="0"/>
              <w:jc w:val="center"/>
              <w:rPr>
                <w:rFonts w:ascii="ITC Avant Garde" w:hAnsi="ITC Avant Garde" w:cs="Arial"/>
                <w:color w:val="000000"/>
                <w:sz w:val="16"/>
                <w:szCs w:val="16"/>
              </w:rPr>
            </w:pPr>
            <w:r w:rsidRPr="000E0C81">
              <w:rPr>
                <w:rFonts w:ascii="ITC Avant Garde" w:hAnsi="ITC Avant Garde" w:cs="Arial"/>
                <w:color w:val="000000"/>
                <w:sz w:val="16"/>
                <w:szCs w:val="16"/>
              </w:rPr>
              <w:t>680-686 MHz</w:t>
            </w:r>
          </w:p>
        </w:tc>
        <w:tc>
          <w:tcPr>
            <w:tcW w:w="1833" w:type="dxa"/>
            <w:noWrap/>
          </w:tcPr>
          <w:p w14:paraId="3FDF0F7E" w14:textId="4CE7E5B3" w:rsidR="00994D8D" w:rsidRPr="000E0C81" w:rsidRDefault="00994D8D" w:rsidP="00994D8D">
            <w:pPr>
              <w:spacing w:after="0"/>
              <w:jc w:val="center"/>
              <w:rPr>
                <w:rFonts w:ascii="ITC Avant Garde" w:eastAsia="Times New Roman" w:hAnsi="ITC Avant Garde"/>
                <w:color w:val="000000"/>
                <w:sz w:val="16"/>
                <w:szCs w:val="16"/>
                <w:lang w:eastAsia="es-MX"/>
              </w:rPr>
            </w:pPr>
            <w:r w:rsidRPr="000E0C81">
              <w:rPr>
                <w:rFonts w:ascii="ITC Avant Garde" w:hAnsi="ITC Avant Garde" w:cs="Arial"/>
                <w:color w:val="000000"/>
                <w:sz w:val="16"/>
                <w:szCs w:val="16"/>
              </w:rPr>
              <w:t>Victoria</w:t>
            </w:r>
          </w:p>
        </w:tc>
        <w:tc>
          <w:tcPr>
            <w:tcW w:w="1286" w:type="dxa"/>
          </w:tcPr>
          <w:p w14:paraId="6B6239A0" w14:textId="77777777" w:rsidR="00994D8D" w:rsidRPr="000E0C81" w:rsidRDefault="00994D8D" w:rsidP="00994D8D">
            <w:pPr>
              <w:spacing w:after="0"/>
              <w:jc w:val="center"/>
              <w:rPr>
                <w:rFonts w:ascii="ITC Avant Garde" w:eastAsia="Times New Roman" w:hAnsi="ITC Avant Garde"/>
                <w:color w:val="000000"/>
                <w:sz w:val="16"/>
                <w:szCs w:val="16"/>
                <w:lang w:eastAsia="es-MX"/>
              </w:rPr>
            </w:pPr>
            <w:r w:rsidRPr="000E0C81">
              <w:rPr>
                <w:rFonts w:ascii="ITC Avant Garde" w:hAnsi="ITC Avant Garde" w:cs="Arial"/>
                <w:sz w:val="16"/>
                <w:szCs w:val="16"/>
              </w:rPr>
              <w:t>Guanajuato</w:t>
            </w:r>
          </w:p>
        </w:tc>
        <w:tc>
          <w:tcPr>
            <w:tcW w:w="1124" w:type="dxa"/>
          </w:tcPr>
          <w:p w14:paraId="6D9D63F8" w14:textId="23226312" w:rsidR="00994D8D" w:rsidRPr="000E0C81" w:rsidRDefault="00994D8D" w:rsidP="00994D8D">
            <w:pPr>
              <w:spacing w:after="0"/>
              <w:jc w:val="center"/>
              <w:rPr>
                <w:rFonts w:ascii="ITC Avant Garde" w:hAnsi="ITC Avant Garde" w:cs="Arial"/>
                <w:sz w:val="16"/>
                <w:szCs w:val="16"/>
              </w:rPr>
            </w:pPr>
            <w:r w:rsidRPr="000E0C81">
              <w:rPr>
                <w:rFonts w:ascii="ITC Avant Garde" w:hAnsi="ITC Avant Garde" w:cs="Arial"/>
                <w:sz w:val="16"/>
                <w:szCs w:val="16"/>
              </w:rPr>
              <w:t>COFETEL</w:t>
            </w:r>
          </w:p>
        </w:tc>
      </w:tr>
      <w:tr w:rsidR="00994D8D" w:rsidRPr="000E0C81" w14:paraId="39F6BE50" w14:textId="4A110460" w:rsidTr="00994D8D">
        <w:trPr>
          <w:trHeight w:val="285"/>
          <w:jc w:val="right"/>
        </w:trPr>
        <w:tc>
          <w:tcPr>
            <w:tcW w:w="562" w:type="dxa"/>
            <w:noWrap/>
          </w:tcPr>
          <w:p w14:paraId="4CE6DD25" w14:textId="338E7B2B" w:rsidR="00994D8D" w:rsidRPr="000E0C81" w:rsidRDefault="00994D8D" w:rsidP="00994D8D">
            <w:pPr>
              <w:spacing w:after="0"/>
              <w:jc w:val="center"/>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14</w:t>
            </w:r>
          </w:p>
        </w:tc>
        <w:tc>
          <w:tcPr>
            <w:tcW w:w="993" w:type="dxa"/>
          </w:tcPr>
          <w:p w14:paraId="4FBEBA58" w14:textId="41344A80" w:rsidR="00994D8D" w:rsidRPr="000E0C81" w:rsidRDefault="00792658" w:rsidP="00994D8D">
            <w:pPr>
              <w:spacing w:after="0"/>
              <w:jc w:val="center"/>
              <w:rPr>
                <w:rFonts w:ascii="ITC Avant Garde" w:eastAsia="Times New Roman" w:hAnsi="ITC Avant Garde"/>
                <w:color w:val="000000"/>
                <w:sz w:val="16"/>
                <w:szCs w:val="16"/>
                <w:lang w:eastAsia="es-MX"/>
              </w:rPr>
            </w:pPr>
            <w:r w:rsidRPr="000E0C81">
              <w:rPr>
                <w:rFonts w:ascii="ITC Avant Garde" w:hAnsi="ITC Avant Garde" w:cs="Arial"/>
                <w:sz w:val="16"/>
                <w:szCs w:val="16"/>
              </w:rPr>
              <w:t>X</w:t>
            </w:r>
            <w:r w:rsidRPr="000E0C81">
              <w:rPr>
                <w:rFonts w:ascii="ITC Avant Garde" w:hAnsi="ITC Avant Garde" w:cs="Arial"/>
                <w:sz w:val="2"/>
                <w:szCs w:val="2"/>
              </w:rPr>
              <w:t xml:space="preserve"> </w:t>
            </w:r>
            <w:r w:rsidRPr="000E0C81">
              <w:rPr>
                <w:rFonts w:ascii="ITC Avant Garde" w:hAnsi="ITC Avant Garde" w:cs="Arial"/>
                <w:sz w:val="16"/>
                <w:szCs w:val="16"/>
              </w:rPr>
              <w:t>H</w:t>
            </w:r>
            <w:r w:rsidR="00994D8D" w:rsidRPr="000E0C81">
              <w:rPr>
                <w:rFonts w:ascii="ITC Avant Garde" w:hAnsi="ITC Avant Garde" w:cs="Arial"/>
                <w:sz w:val="16"/>
                <w:szCs w:val="16"/>
              </w:rPr>
              <w:t>GOC</w:t>
            </w:r>
          </w:p>
        </w:tc>
        <w:tc>
          <w:tcPr>
            <w:tcW w:w="992" w:type="dxa"/>
          </w:tcPr>
          <w:p w14:paraId="62FF9D01" w14:textId="77777777" w:rsidR="00994D8D" w:rsidRPr="000E0C81" w:rsidRDefault="00994D8D" w:rsidP="00994D8D">
            <w:pPr>
              <w:spacing w:after="0"/>
              <w:jc w:val="center"/>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TV</w:t>
            </w:r>
          </w:p>
        </w:tc>
        <w:tc>
          <w:tcPr>
            <w:tcW w:w="709" w:type="dxa"/>
            <w:noWrap/>
          </w:tcPr>
          <w:p w14:paraId="033723CE" w14:textId="77777777" w:rsidR="00994D8D" w:rsidRPr="000E0C81" w:rsidRDefault="00994D8D" w:rsidP="00994D8D">
            <w:pPr>
              <w:spacing w:after="0"/>
              <w:jc w:val="center"/>
              <w:rPr>
                <w:rFonts w:ascii="ITC Avant Garde" w:eastAsia="Times New Roman" w:hAnsi="ITC Avant Garde"/>
                <w:color w:val="000000"/>
                <w:sz w:val="16"/>
                <w:szCs w:val="16"/>
                <w:lang w:eastAsia="es-MX"/>
              </w:rPr>
            </w:pPr>
            <w:r w:rsidRPr="000E0C81">
              <w:rPr>
                <w:rFonts w:ascii="ITC Avant Garde" w:hAnsi="ITC Avant Garde" w:cs="Arial"/>
                <w:color w:val="000000"/>
                <w:sz w:val="16"/>
                <w:szCs w:val="16"/>
              </w:rPr>
              <w:t>44</w:t>
            </w:r>
          </w:p>
        </w:tc>
        <w:tc>
          <w:tcPr>
            <w:tcW w:w="1275" w:type="dxa"/>
          </w:tcPr>
          <w:p w14:paraId="756553A6" w14:textId="3B44B1B8" w:rsidR="00994D8D" w:rsidRPr="000E0C81" w:rsidRDefault="00994D8D" w:rsidP="00994D8D">
            <w:pPr>
              <w:spacing w:after="0"/>
              <w:jc w:val="center"/>
              <w:rPr>
                <w:rFonts w:ascii="ITC Avant Garde" w:hAnsi="ITC Avant Garde" w:cs="Arial"/>
                <w:color w:val="000000"/>
                <w:sz w:val="16"/>
                <w:szCs w:val="16"/>
              </w:rPr>
            </w:pPr>
            <w:r w:rsidRPr="000E0C81">
              <w:rPr>
                <w:rFonts w:ascii="ITC Avant Garde" w:hAnsi="ITC Avant Garde" w:cs="Arial"/>
                <w:color w:val="000000"/>
                <w:sz w:val="16"/>
                <w:szCs w:val="16"/>
              </w:rPr>
              <w:t>650-656 MHz</w:t>
            </w:r>
          </w:p>
        </w:tc>
        <w:tc>
          <w:tcPr>
            <w:tcW w:w="1833" w:type="dxa"/>
            <w:noWrap/>
          </w:tcPr>
          <w:p w14:paraId="4B4701E4" w14:textId="4E74119C" w:rsidR="00994D8D" w:rsidRPr="000E0C81" w:rsidRDefault="00994D8D" w:rsidP="00994D8D">
            <w:pPr>
              <w:spacing w:after="0"/>
              <w:jc w:val="center"/>
              <w:rPr>
                <w:rFonts w:ascii="ITC Avant Garde" w:eastAsia="Times New Roman" w:hAnsi="ITC Avant Garde"/>
                <w:color w:val="000000"/>
                <w:sz w:val="16"/>
                <w:szCs w:val="16"/>
                <w:lang w:eastAsia="es-MX"/>
              </w:rPr>
            </w:pPr>
            <w:r w:rsidRPr="000E0C81">
              <w:rPr>
                <w:rFonts w:ascii="ITC Avant Garde" w:hAnsi="ITC Avant Garde" w:cs="Arial"/>
                <w:color w:val="000000"/>
                <w:sz w:val="16"/>
                <w:szCs w:val="16"/>
              </w:rPr>
              <w:t>Ocampo</w:t>
            </w:r>
          </w:p>
        </w:tc>
        <w:tc>
          <w:tcPr>
            <w:tcW w:w="1286" w:type="dxa"/>
          </w:tcPr>
          <w:p w14:paraId="7E2058AC" w14:textId="77777777" w:rsidR="00994D8D" w:rsidRPr="000E0C81" w:rsidRDefault="00994D8D" w:rsidP="00994D8D">
            <w:pPr>
              <w:spacing w:after="0"/>
              <w:jc w:val="center"/>
              <w:rPr>
                <w:rFonts w:ascii="ITC Avant Garde" w:eastAsia="Times New Roman" w:hAnsi="ITC Avant Garde"/>
                <w:color w:val="000000"/>
                <w:sz w:val="16"/>
                <w:szCs w:val="16"/>
                <w:lang w:eastAsia="es-MX"/>
              </w:rPr>
            </w:pPr>
            <w:r w:rsidRPr="000E0C81">
              <w:rPr>
                <w:rFonts w:ascii="ITC Avant Garde" w:hAnsi="ITC Avant Garde" w:cs="Arial"/>
                <w:sz w:val="16"/>
                <w:szCs w:val="16"/>
              </w:rPr>
              <w:t>Guanajuato</w:t>
            </w:r>
          </w:p>
        </w:tc>
        <w:tc>
          <w:tcPr>
            <w:tcW w:w="1124" w:type="dxa"/>
          </w:tcPr>
          <w:p w14:paraId="09E1A448" w14:textId="322A286D" w:rsidR="00994D8D" w:rsidRPr="000E0C81" w:rsidRDefault="00994D8D" w:rsidP="00994D8D">
            <w:pPr>
              <w:spacing w:after="0"/>
              <w:jc w:val="center"/>
              <w:rPr>
                <w:rFonts w:ascii="ITC Avant Garde" w:hAnsi="ITC Avant Garde" w:cs="Arial"/>
                <w:sz w:val="16"/>
                <w:szCs w:val="16"/>
              </w:rPr>
            </w:pPr>
            <w:r w:rsidRPr="000E0C81">
              <w:rPr>
                <w:rFonts w:ascii="ITC Avant Garde" w:hAnsi="ITC Avant Garde" w:cs="Arial"/>
                <w:sz w:val="16"/>
                <w:szCs w:val="16"/>
              </w:rPr>
              <w:t>COFETEL</w:t>
            </w:r>
          </w:p>
        </w:tc>
      </w:tr>
      <w:tr w:rsidR="00994D8D" w:rsidRPr="000E0C81" w14:paraId="4A9C0DF8" w14:textId="3068039F" w:rsidTr="00994D8D">
        <w:trPr>
          <w:trHeight w:val="285"/>
          <w:jc w:val="right"/>
        </w:trPr>
        <w:tc>
          <w:tcPr>
            <w:tcW w:w="562" w:type="dxa"/>
            <w:noWrap/>
          </w:tcPr>
          <w:p w14:paraId="49EFD868" w14:textId="7C17E960" w:rsidR="00994D8D" w:rsidRPr="000E0C81" w:rsidRDefault="00994D8D" w:rsidP="00994D8D">
            <w:pPr>
              <w:spacing w:after="0"/>
              <w:jc w:val="center"/>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15</w:t>
            </w:r>
          </w:p>
        </w:tc>
        <w:tc>
          <w:tcPr>
            <w:tcW w:w="993" w:type="dxa"/>
          </w:tcPr>
          <w:p w14:paraId="114DE35A" w14:textId="16CE8A91" w:rsidR="00994D8D" w:rsidRPr="000E0C81" w:rsidRDefault="00792658" w:rsidP="00994D8D">
            <w:pPr>
              <w:spacing w:after="0"/>
              <w:jc w:val="center"/>
              <w:rPr>
                <w:rFonts w:ascii="ITC Avant Garde" w:eastAsia="Times New Roman" w:hAnsi="ITC Avant Garde"/>
                <w:color w:val="000000"/>
                <w:sz w:val="16"/>
                <w:szCs w:val="16"/>
                <w:lang w:eastAsia="es-MX"/>
              </w:rPr>
            </w:pPr>
            <w:r w:rsidRPr="000E0C81">
              <w:rPr>
                <w:rFonts w:ascii="ITC Avant Garde" w:hAnsi="ITC Avant Garde" w:cs="Arial"/>
                <w:sz w:val="16"/>
                <w:szCs w:val="16"/>
              </w:rPr>
              <w:t>X</w:t>
            </w:r>
            <w:r w:rsidRPr="000E0C81">
              <w:rPr>
                <w:rFonts w:ascii="ITC Avant Garde" w:hAnsi="ITC Avant Garde" w:cs="Arial"/>
                <w:sz w:val="2"/>
                <w:szCs w:val="2"/>
              </w:rPr>
              <w:t xml:space="preserve"> </w:t>
            </w:r>
            <w:r w:rsidRPr="000E0C81">
              <w:rPr>
                <w:rFonts w:ascii="ITC Avant Garde" w:hAnsi="ITC Avant Garde" w:cs="Arial"/>
                <w:sz w:val="16"/>
                <w:szCs w:val="16"/>
              </w:rPr>
              <w:t>H</w:t>
            </w:r>
            <w:r w:rsidR="00994D8D" w:rsidRPr="000E0C81">
              <w:rPr>
                <w:rFonts w:ascii="ITC Avant Garde" w:hAnsi="ITC Avant Garde" w:cs="Arial"/>
                <w:sz w:val="16"/>
                <w:szCs w:val="16"/>
              </w:rPr>
              <w:t>GJE</w:t>
            </w:r>
          </w:p>
        </w:tc>
        <w:tc>
          <w:tcPr>
            <w:tcW w:w="992" w:type="dxa"/>
          </w:tcPr>
          <w:p w14:paraId="7417B7CD" w14:textId="77777777" w:rsidR="00994D8D" w:rsidRPr="000E0C81" w:rsidRDefault="00994D8D" w:rsidP="00994D8D">
            <w:pPr>
              <w:spacing w:after="0"/>
              <w:jc w:val="center"/>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TV</w:t>
            </w:r>
          </w:p>
        </w:tc>
        <w:tc>
          <w:tcPr>
            <w:tcW w:w="709" w:type="dxa"/>
            <w:noWrap/>
          </w:tcPr>
          <w:p w14:paraId="4CF337F2" w14:textId="77777777" w:rsidR="00994D8D" w:rsidRPr="000E0C81" w:rsidRDefault="00994D8D" w:rsidP="00994D8D">
            <w:pPr>
              <w:spacing w:after="0"/>
              <w:jc w:val="center"/>
              <w:rPr>
                <w:rFonts w:ascii="ITC Avant Garde" w:eastAsia="Times New Roman" w:hAnsi="ITC Avant Garde"/>
                <w:color w:val="000000"/>
                <w:sz w:val="16"/>
                <w:szCs w:val="16"/>
                <w:lang w:eastAsia="es-MX"/>
              </w:rPr>
            </w:pPr>
            <w:r w:rsidRPr="000E0C81">
              <w:rPr>
                <w:rFonts w:ascii="ITC Avant Garde" w:hAnsi="ITC Avant Garde" w:cs="Arial"/>
                <w:color w:val="000000"/>
                <w:sz w:val="16"/>
                <w:szCs w:val="16"/>
              </w:rPr>
              <w:t>44 (-)</w:t>
            </w:r>
          </w:p>
        </w:tc>
        <w:tc>
          <w:tcPr>
            <w:tcW w:w="1275" w:type="dxa"/>
          </w:tcPr>
          <w:p w14:paraId="29B61E26" w14:textId="461AB162" w:rsidR="00994D8D" w:rsidRPr="000E0C81" w:rsidRDefault="00994D8D" w:rsidP="00994D8D">
            <w:pPr>
              <w:spacing w:after="0"/>
              <w:jc w:val="center"/>
              <w:rPr>
                <w:rFonts w:ascii="ITC Avant Garde" w:hAnsi="ITC Avant Garde" w:cs="Arial"/>
                <w:color w:val="000000"/>
                <w:sz w:val="16"/>
                <w:szCs w:val="16"/>
              </w:rPr>
            </w:pPr>
            <w:r w:rsidRPr="000E0C81">
              <w:rPr>
                <w:rFonts w:ascii="ITC Avant Garde" w:hAnsi="ITC Avant Garde" w:cs="Arial"/>
                <w:color w:val="000000"/>
                <w:sz w:val="16"/>
                <w:szCs w:val="16"/>
              </w:rPr>
              <w:t>650-656 MHz</w:t>
            </w:r>
          </w:p>
        </w:tc>
        <w:tc>
          <w:tcPr>
            <w:tcW w:w="1833" w:type="dxa"/>
            <w:noWrap/>
          </w:tcPr>
          <w:p w14:paraId="4AAF6C79" w14:textId="5409366E" w:rsidR="00994D8D" w:rsidRPr="000E0C81" w:rsidRDefault="00994D8D" w:rsidP="00994D8D">
            <w:pPr>
              <w:spacing w:after="0"/>
              <w:jc w:val="center"/>
              <w:rPr>
                <w:rFonts w:ascii="ITC Avant Garde" w:eastAsia="Times New Roman" w:hAnsi="ITC Avant Garde"/>
                <w:color w:val="000000"/>
                <w:sz w:val="16"/>
                <w:szCs w:val="16"/>
                <w:lang w:eastAsia="es-MX"/>
              </w:rPr>
            </w:pPr>
            <w:proofErr w:type="spellStart"/>
            <w:r w:rsidRPr="000E0C81">
              <w:rPr>
                <w:rFonts w:ascii="ITC Avant Garde" w:hAnsi="ITC Avant Garde" w:cs="Arial"/>
                <w:color w:val="000000"/>
                <w:sz w:val="16"/>
                <w:szCs w:val="16"/>
              </w:rPr>
              <w:t>Jerécuaro</w:t>
            </w:r>
            <w:proofErr w:type="spellEnd"/>
          </w:p>
        </w:tc>
        <w:tc>
          <w:tcPr>
            <w:tcW w:w="1286" w:type="dxa"/>
          </w:tcPr>
          <w:p w14:paraId="46E14189" w14:textId="77777777" w:rsidR="00994D8D" w:rsidRPr="000E0C81" w:rsidRDefault="00994D8D" w:rsidP="00994D8D">
            <w:pPr>
              <w:spacing w:after="0"/>
              <w:jc w:val="center"/>
              <w:rPr>
                <w:rFonts w:ascii="ITC Avant Garde" w:eastAsia="Times New Roman" w:hAnsi="ITC Avant Garde"/>
                <w:color w:val="000000"/>
                <w:sz w:val="16"/>
                <w:szCs w:val="16"/>
                <w:lang w:eastAsia="es-MX"/>
              </w:rPr>
            </w:pPr>
            <w:r w:rsidRPr="000E0C81">
              <w:rPr>
                <w:rFonts w:ascii="ITC Avant Garde" w:hAnsi="ITC Avant Garde" w:cs="Arial"/>
                <w:sz w:val="16"/>
                <w:szCs w:val="16"/>
              </w:rPr>
              <w:t>Guanajuato</w:t>
            </w:r>
          </w:p>
        </w:tc>
        <w:tc>
          <w:tcPr>
            <w:tcW w:w="1124" w:type="dxa"/>
          </w:tcPr>
          <w:p w14:paraId="215FBDB6" w14:textId="165DAF7F" w:rsidR="00994D8D" w:rsidRPr="000E0C81" w:rsidRDefault="00994D8D" w:rsidP="00994D8D">
            <w:pPr>
              <w:spacing w:after="0"/>
              <w:jc w:val="center"/>
              <w:rPr>
                <w:rFonts w:ascii="ITC Avant Garde" w:hAnsi="ITC Avant Garde" w:cs="Arial"/>
                <w:sz w:val="16"/>
                <w:szCs w:val="16"/>
              </w:rPr>
            </w:pPr>
            <w:r w:rsidRPr="000E0C81">
              <w:rPr>
                <w:rFonts w:ascii="ITC Avant Garde" w:hAnsi="ITC Avant Garde" w:cs="Arial"/>
                <w:sz w:val="16"/>
                <w:szCs w:val="16"/>
              </w:rPr>
              <w:t>COFETEL</w:t>
            </w:r>
          </w:p>
        </w:tc>
      </w:tr>
      <w:tr w:rsidR="00994D8D" w:rsidRPr="000E0C81" w14:paraId="598D3575" w14:textId="77777777" w:rsidTr="00994D8D">
        <w:trPr>
          <w:trHeight w:val="285"/>
          <w:jc w:val="right"/>
        </w:trPr>
        <w:tc>
          <w:tcPr>
            <w:tcW w:w="562" w:type="dxa"/>
            <w:noWrap/>
          </w:tcPr>
          <w:p w14:paraId="761FA571" w14:textId="3C60F007" w:rsidR="00994D8D" w:rsidRPr="000E0C81" w:rsidRDefault="00994D8D" w:rsidP="00994D8D">
            <w:pPr>
              <w:spacing w:after="0"/>
              <w:jc w:val="center"/>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16</w:t>
            </w:r>
          </w:p>
        </w:tc>
        <w:tc>
          <w:tcPr>
            <w:tcW w:w="993" w:type="dxa"/>
          </w:tcPr>
          <w:p w14:paraId="371AE859" w14:textId="3AADF0FE" w:rsidR="00994D8D" w:rsidRPr="000E0C81" w:rsidRDefault="00792658" w:rsidP="00994D8D">
            <w:pPr>
              <w:spacing w:after="0"/>
              <w:jc w:val="center"/>
              <w:rPr>
                <w:rFonts w:ascii="ITC Avant Garde" w:hAnsi="ITC Avant Garde" w:cs="Arial"/>
                <w:sz w:val="16"/>
                <w:szCs w:val="16"/>
              </w:rPr>
            </w:pPr>
            <w:r w:rsidRPr="000E0C81">
              <w:rPr>
                <w:rFonts w:ascii="ITC Avant Garde" w:hAnsi="ITC Avant Garde" w:cs="Arial"/>
                <w:sz w:val="16"/>
                <w:szCs w:val="16"/>
              </w:rPr>
              <w:t>X</w:t>
            </w:r>
            <w:r w:rsidRPr="000E0C81">
              <w:rPr>
                <w:rFonts w:ascii="ITC Avant Garde" w:hAnsi="ITC Avant Garde" w:cs="Arial"/>
                <w:sz w:val="2"/>
                <w:szCs w:val="2"/>
              </w:rPr>
              <w:t xml:space="preserve"> </w:t>
            </w:r>
            <w:r w:rsidRPr="000E0C81">
              <w:rPr>
                <w:rFonts w:ascii="ITC Avant Garde" w:hAnsi="ITC Avant Garde" w:cs="Arial"/>
                <w:sz w:val="16"/>
                <w:szCs w:val="16"/>
              </w:rPr>
              <w:t>H</w:t>
            </w:r>
            <w:r w:rsidR="00994D8D" w:rsidRPr="000E0C81">
              <w:rPr>
                <w:rFonts w:ascii="ITC Avant Garde" w:hAnsi="ITC Avant Garde" w:cs="Arial"/>
                <w:sz w:val="16"/>
                <w:szCs w:val="16"/>
              </w:rPr>
              <w:t>GTA</w:t>
            </w:r>
          </w:p>
        </w:tc>
        <w:tc>
          <w:tcPr>
            <w:tcW w:w="992" w:type="dxa"/>
          </w:tcPr>
          <w:p w14:paraId="1E506165" w14:textId="39B4F40E" w:rsidR="00994D8D" w:rsidRPr="000E0C81" w:rsidRDefault="00994D8D" w:rsidP="00994D8D">
            <w:pPr>
              <w:spacing w:after="0"/>
              <w:jc w:val="center"/>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TV</w:t>
            </w:r>
          </w:p>
        </w:tc>
        <w:tc>
          <w:tcPr>
            <w:tcW w:w="709" w:type="dxa"/>
            <w:noWrap/>
          </w:tcPr>
          <w:p w14:paraId="0CB528FA" w14:textId="6E0394D3" w:rsidR="00994D8D" w:rsidRPr="000E0C81" w:rsidRDefault="00994D8D" w:rsidP="00994D8D">
            <w:pPr>
              <w:spacing w:after="0"/>
              <w:jc w:val="center"/>
              <w:rPr>
                <w:rFonts w:ascii="ITC Avant Garde" w:hAnsi="ITC Avant Garde" w:cs="Arial"/>
                <w:color w:val="000000"/>
                <w:sz w:val="16"/>
                <w:szCs w:val="16"/>
              </w:rPr>
            </w:pPr>
            <w:r w:rsidRPr="000E0C81">
              <w:rPr>
                <w:rFonts w:ascii="ITC Avant Garde" w:hAnsi="ITC Avant Garde" w:cs="Arial"/>
                <w:color w:val="000000"/>
                <w:sz w:val="16"/>
                <w:szCs w:val="16"/>
              </w:rPr>
              <w:t>48</w:t>
            </w:r>
          </w:p>
        </w:tc>
        <w:tc>
          <w:tcPr>
            <w:tcW w:w="1275" w:type="dxa"/>
          </w:tcPr>
          <w:p w14:paraId="1CF1A4A9" w14:textId="2B20924E" w:rsidR="00994D8D" w:rsidRPr="000E0C81" w:rsidRDefault="00994D8D" w:rsidP="00994D8D">
            <w:pPr>
              <w:spacing w:after="0"/>
              <w:jc w:val="center"/>
              <w:rPr>
                <w:rFonts w:ascii="ITC Avant Garde" w:hAnsi="ITC Avant Garde" w:cs="Arial"/>
                <w:color w:val="000000"/>
                <w:sz w:val="16"/>
                <w:szCs w:val="16"/>
              </w:rPr>
            </w:pPr>
            <w:r w:rsidRPr="000E0C81">
              <w:rPr>
                <w:rFonts w:ascii="ITC Avant Garde" w:hAnsi="ITC Avant Garde" w:cs="Arial"/>
                <w:color w:val="000000"/>
                <w:sz w:val="16"/>
                <w:szCs w:val="16"/>
              </w:rPr>
              <w:t>674-680 MHz</w:t>
            </w:r>
          </w:p>
        </w:tc>
        <w:tc>
          <w:tcPr>
            <w:tcW w:w="1833" w:type="dxa"/>
            <w:noWrap/>
          </w:tcPr>
          <w:p w14:paraId="7D46B6D1" w14:textId="1B997B60" w:rsidR="00994D8D" w:rsidRPr="000E0C81" w:rsidRDefault="00994D8D" w:rsidP="00994D8D">
            <w:pPr>
              <w:spacing w:after="0"/>
              <w:jc w:val="center"/>
              <w:rPr>
                <w:rFonts w:ascii="ITC Avant Garde" w:hAnsi="ITC Avant Garde" w:cs="Arial"/>
                <w:color w:val="000000"/>
                <w:sz w:val="16"/>
                <w:szCs w:val="16"/>
              </w:rPr>
            </w:pPr>
            <w:proofErr w:type="spellStart"/>
            <w:r w:rsidRPr="000E0C81">
              <w:rPr>
                <w:rFonts w:ascii="ITC Avant Garde" w:hAnsi="ITC Avant Garde" w:cs="Arial"/>
                <w:color w:val="000000"/>
                <w:sz w:val="16"/>
                <w:szCs w:val="16"/>
              </w:rPr>
              <w:t>Tarimoro</w:t>
            </w:r>
            <w:proofErr w:type="spellEnd"/>
          </w:p>
        </w:tc>
        <w:tc>
          <w:tcPr>
            <w:tcW w:w="1286" w:type="dxa"/>
          </w:tcPr>
          <w:p w14:paraId="1CE05E73" w14:textId="6C9BB342" w:rsidR="00994D8D" w:rsidRPr="000E0C81" w:rsidRDefault="00994D8D" w:rsidP="00994D8D">
            <w:pPr>
              <w:spacing w:after="0"/>
              <w:jc w:val="center"/>
              <w:rPr>
                <w:rFonts w:ascii="ITC Avant Garde" w:hAnsi="ITC Avant Garde" w:cs="Arial"/>
                <w:sz w:val="16"/>
                <w:szCs w:val="16"/>
              </w:rPr>
            </w:pPr>
            <w:r w:rsidRPr="000E0C81">
              <w:rPr>
                <w:rFonts w:ascii="ITC Avant Garde" w:hAnsi="ITC Avant Garde" w:cs="Arial"/>
                <w:sz w:val="16"/>
                <w:szCs w:val="16"/>
              </w:rPr>
              <w:t>Guanajuato</w:t>
            </w:r>
          </w:p>
        </w:tc>
        <w:tc>
          <w:tcPr>
            <w:tcW w:w="1124" w:type="dxa"/>
          </w:tcPr>
          <w:p w14:paraId="66941241" w14:textId="2C38E0FD" w:rsidR="00994D8D" w:rsidRPr="000E0C81" w:rsidRDefault="00994D8D" w:rsidP="00994D8D">
            <w:pPr>
              <w:spacing w:after="0"/>
              <w:jc w:val="center"/>
              <w:rPr>
                <w:rFonts w:ascii="ITC Avant Garde" w:hAnsi="ITC Avant Garde" w:cs="Arial"/>
                <w:sz w:val="16"/>
                <w:szCs w:val="16"/>
              </w:rPr>
            </w:pPr>
            <w:r w:rsidRPr="000E0C81">
              <w:rPr>
                <w:rFonts w:ascii="ITC Avant Garde" w:hAnsi="ITC Avant Garde" w:cs="Arial"/>
                <w:sz w:val="16"/>
                <w:szCs w:val="16"/>
              </w:rPr>
              <w:t>COFETEL</w:t>
            </w:r>
          </w:p>
        </w:tc>
      </w:tr>
      <w:tr w:rsidR="00994D8D" w:rsidRPr="000E0C81" w14:paraId="39C99207" w14:textId="77777777" w:rsidTr="00994D8D">
        <w:trPr>
          <w:trHeight w:val="285"/>
          <w:jc w:val="right"/>
        </w:trPr>
        <w:tc>
          <w:tcPr>
            <w:tcW w:w="562" w:type="dxa"/>
            <w:noWrap/>
          </w:tcPr>
          <w:p w14:paraId="4136E25E" w14:textId="6DE50299" w:rsidR="00994D8D" w:rsidRPr="000E0C81" w:rsidRDefault="00994D8D" w:rsidP="00994D8D">
            <w:pPr>
              <w:spacing w:after="0"/>
              <w:jc w:val="center"/>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17</w:t>
            </w:r>
          </w:p>
        </w:tc>
        <w:tc>
          <w:tcPr>
            <w:tcW w:w="993" w:type="dxa"/>
          </w:tcPr>
          <w:p w14:paraId="7196FA53" w14:textId="6C739FA8" w:rsidR="00994D8D" w:rsidRPr="000E0C81" w:rsidRDefault="00792658" w:rsidP="00994D8D">
            <w:pPr>
              <w:spacing w:after="0"/>
              <w:jc w:val="center"/>
              <w:rPr>
                <w:rFonts w:ascii="ITC Avant Garde" w:hAnsi="ITC Avant Garde" w:cs="Arial"/>
                <w:sz w:val="16"/>
                <w:szCs w:val="16"/>
              </w:rPr>
            </w:pPr>
            <w:r w:rsidRPr="000E0C81">
              <w:rPr>
                <w:rFonts w:ascii="ITC Avant Garde" w:hAnsi="ITC Avant Garde" w:cs="Arial"/>
                <w:sz w:val="16"/>
                <w:szCs w:val="16"/>
              </w:rPr>
              <w:t>X</w:t>
            </w:r>
            <w:r w:rsidRPr="000E0C81">
              <w:rPr>
                <w:rFonts w:ascii="ITC Avant Garde" w:hAnsi="ITC Avant Garde" w:cs="Arial"/>
                <w:sz w:val="2"/>
                <w:szCs w:val="2"/>
              </w:rPr>
              <w:t xml:space="preserve"> </w:t>
            </w:r>
            <w:r w:rsidRPr="000E0C81">
              <w:rPr>
                <w:rFonts w:ascii="ITC Avant Garde" w:hAnsi="ITC Avant Garde" w:cs="Arial"/>
                <w:sz w:val="16"/>
                <w:szCs w:val="16"/>
              </w:rPr>
              <w:t>H</w:t>
            </w:r>
            <w:r w:rsidR="00994D8D" w:rsidRPr="000E0C81">
              <w:rPr>
                <w:rFonts w:ascii="ITC Avant Garde" w:hAnsi="ITC Avant Garde" w:cs="Arial"/>
                <w:sz w:val="16"/>
                <w:szCs w:val="16"/>
              </w:rPr>
              <w:t>GTD</w:t>
            </w:r>
          </w:p>
        </w:tc>
        <w:tc>
          <w:tcPr>
            <w:tcW w:w="992" w:type="dxa"/>
          </w:tcPr>
          <w:p w14:paraId="480E3B9C" w14:textId="6E83297D" w:rsidR="00994D8D" w:rsidRPr="000E0C81" w:rsidRDefault="00994D8D" w:rsidP="00994D8D">
            <w:pPr>
              <w:spacing w:after="0"/>
              <w:jc w:val="center"/>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TV</w:t>
            </w:r>
          </w:p>
        </w:tc>
        <w:tc>
          <w:tcPr>
            <w:tcW w:w="709" w:type="dxa"/>
            <w:noWrap/>
          </w:tcPr>
          <w:p w14:paraId="6511BA71" w14:textId="2D162CA7" w:rsidR="00994D8D" w:rsidRPr="000E0C81" w:rsidRDefault="00994D8D" w:rsidP="00994D8D">
            <w:pPr>
              <w:spacing w:after="0"/>
              <w:jc w:val="center"/>
              <w:rPr>
                <w:rFonts w:ascii="ITC Avant Garde" w:hAnsi="ITC Avant Garde" w:cs="Arial"/>
                <w:color w:val="000000"/>
                <w:sz w:val="16"/>
                <w:szCs w:val="16"/>
              </w:rPr>
            </w:pPr>
            <w:r w:rsidRPr="000E0C81">
              <w:rPr>
                <w:rFonts w:ascii="ITC Avant Garde" w:hAnsi="ITC Avant Garde" w:cs="Arial"/>
                <w:color w:val="000000"/>
                <w:sz w:val="16"/>
                <w:szCs w:val="16"/>
              </w:rPr>
              <w:t>47</w:t>
            </w:r>
          </w:p>
        </w:tc>
        <w:tc>
          <w:tcPr>
            <w:tcW w:w="1275" w:type="dxa"/>
          </w:tcPr>
          <w:p w14:paraId="742A7B08" w14:textId="7E2BFBAA" w:rsidR="00994D8D" w:rsidRPr="000E0C81" w:rsidRDefault="00994D8D" w:rsidP="00994D8D">
            <w:pPr>
              <w:spacing w:after="0"/>
              <w:jc w:val="center"/>
              <w:rPr>
                <w:rFonts w:ascii="ITC Avant Garde" w:hAnsi="ITC Avant Garde" w:cs="Arial"/>
                <w:color w:val="000000"/>
                <w:sz w:val="16"/>
                <w:szCs w:val="16"/>
              </w:rPr>
            </w:pPr>
            <w:r w:rsidRPr="000E0C81">
              <w:rPr>
                <w:rFonts w:ascii="ITC Avant Garde" w:hAnsi="ITC Avant Garde" w:cs="Arial"/>
                <w:color w:val="000000"/>
                <w:sz w:val="16"/>
                <w:szCs w:val="16"/>
              </w:rPr>
              <w:t>668-674 MHz</w:t>
            </w:r>
          </w:p>
        </w:tc>
        <w:tc>
          <w:tcPr>
            <w:tcW w:w="1833" w:type="dxa"/>
            <w:noWrap/>
          </w:tcPr>
          <w:p w14:paraId="1CBED706" w14:textId="5E72141C" w:rsidR="00994D8D" w:rsidRPr="000E0C81" w:rsidRDefault="00994D8D" w:rsidP="00994D8D">
            <w:pPr>
              <w:spacing w:after="0"/>
              <w:jc w:val="center"/>
              <w:rPr>
                <w:rFonts w:ascii="ITC Avant Garde" w:hAnsi="ITC Avant Garde" w:cs="Arial"/>
                <w:color w:val="000000"/>
                <w:sz w:val="16"/>
                <w:szCs w:val="16"/>
              </w:rPr>
            </w:pPr>
            <w:proofErr w:type="spellStart"/>
            <w:r w:rsidRPr="000E0C81">
              <w:rPr>
                <w:rFonts w:ascii="ITC Avant Garde" w:hAnsi="ITC Avant Garde" w:cs="Arial"/>
                <w:color w:val="000000"/>
                <w:sz w:val="16"/>
                <w:szCs w:val="16"/>
              </w:rPr>
              <w:t>Tarandacuao</w:t>
            </w:r>
            <w:proofErr w:type="spellEnd"/>
          </w:p>
        </w:tc>
        <w:tc>
          <w:tcPr>
            <w:tcW w:w="1286" w:type="dxa"/>
          </w:tcPr>
          <w:p w14:paraId="604BB10F" w14:textId="6D15E0D5" w:rsidR="00994D8D" w:rsidRPr="000E0C81" w:rsidRDefault="00994D8D" w:rsidP="00994D8D">
            <w:pPr>
              <w:spacing w:after="0"/>
              <w:jc w:val="center"/>
              <w:rPr>
                <w:rFonts w:ascii="ITC Avant Garde" w:hAnsi="ITC Avant Garde" w:cs="Arial"/>
                <w:sz w:val="16"/>
                <w:szCs w:val="16"/>
              </w:rPr>
            </w:pPr>
            <w:r w:rsidRPr="000E0C81">
              <w:rPr>
                <w:rFonts w:ascii="ITC Avant Garde" w:hAnsi="ITC Avant Garde" w:cs="Arial"/>
                <w:sz w:val="16"/>
                <w:szCs w:val="16"/>
              </w:rPr>
              <w:t>Guanajuato</w:t>
            </w:r>
          </w:p>
        </w:tc>
        <w:tc>
          <w:tcPr>
            <w:tcW w:w="1124" w:type="dxa"/>
          </w:tcPr>
          <w:p w14:paraId="52D468E9" w14:textId="7B5F3FBD" w:rsidR="00994D8D" w:rsidRPr="000E0C81" w:rsidRDefault="00994D8D" w:rsidP="00994D8D">
            <w:pPr>
              <w:spacing w:after="0"/>
              <w:jc w:val="center"/>
              <w:rPr>
                <w:rFonts w:ascii="ITC Avant Garde" w:hAnsi="ITC Avant Garde" w:cs="Arial"/>
                <w:sz w:val="16"/>
                <w:szCs w:val="16"/>
              </w:rPr>
            </w:pPr>
            <w:r w:rsidRPr="000E0C81">
              <w:rPr>
                <w:rFonts w:ascii="ITC Avant Garde" w:hAnsi="ITC Avant Garde" w:cs="Arial"/>
                <w:sz w:val="16"/>
                <w:szCs w:val="16"/>
              </w:rPr>
              <w:t>COFETEL</w:t>
            </w:r>
          </w:p>
        </w:tc>
      </w:tr>
      <w:tr w:rsidR="00994D8D" w:rsidRPr="000E0C81" w14:paraId="090A7A88" w14:textId="77777777" w:rsidTr="00994D8D">
        <w:trPr>
          <w:trHeight w:val="285"/>
          <w:jc w:val="right"/>
        </w:trPr>
        <w:tc>
          <w:tcPr>
            <w:tcW w:w="562" w:type="dxa"/>
            <w:noWrap/>
          </w:tcPr>
          <w:p w14:paraId="2E870FA1" w14:textId="05A1A16B" w:rsidR="00994D8D" w:rsidRPr="000E0C81" w:rsidRDefault="00994D8D" w:rsidP="00994D8D">
            <w:pPr>
              <w:spacing w:after="0"/>
              <w:jc w:val="center"/>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18</w:t>
            </w:r>
          </w:p>
        </w:tc>
        <w:tc>
          <w:tcPr>
            <w:tcW w:w="993" w:type="dxa"/>
          </w:tcPr>
          <w:p w14:paraId="0E6F6B28" w14:textId="45C76B3D" w:rsidR="00994D8D" w:rsidRPr="000E0C81" w:rsidRDefault="00792658" w:rsidP="00994D8D">
            <w:pPr>
              <w:spacing w:after="0"/>
              <w:jc w:val="center"/>
              <w:rPr>
                <w:rFonts w:ascii="ITC Avant Garde" w:hAnsi="ITC Avant Garde" w:cs="Arial"/>
                <w:sz w:val="16"/>
                <w:szCs w:val="16"/>
              </w:rPr>
            </w:pPr>
            <w:r w:rsidRPr="000E0C81">
              <w:rPr>
                <w:rFonts w:ascii="ITC Avant Garde" w:hAnsi="ITC Avant Garde" w:cs="Arial"/>
                <w:sz w:val="16"/>
                <w:szCs w:val="16"/>
              </w:rPr>
              <w:t>X</w:t>
            </w:r>
            <w:r w:rsidRPr="000E0C81">
              <w:rPr>
                <w:rFonts w:ascii="ITC Avant Garde" w:hAnsi="ITC Avant Garde" w:cs="Arial"/>
                <w:sz w:val="2"/>
                <w:szCs w:val="2"/>
              </w:rPr>
              <w:t xml:space="preserve"> </w:t>
            </w:r>
            <w:r w:rsidRPr="000E0C81">
              <w:rPr>
                <w:rFonts w:ascii="ITC Avant Garde" w:hAnsi="ITC Avant Garde" w:cs="Arial"/>
                <w:sz w:val="16"/>
                <w:szCs w:val="16"/>
              </w:rPr>
              <w:t>H</w:t>
            </w:r>
            <w:r w:rsidR="00994D8D" w:rsidRPr="000E0C81">
              <w:rPr>
                <w:rFonts w:ascii="ITC Avant Garde" w:hAnsi="ITC Avant Garde" w:cs="Arial"/>
                <w:sz w:val="16"/>
                <w:szCs w:val="16"/>
              </w:rPr>
              <w:t>GMV</w:t>
            </w:r>
          </w:p>
        </w:tc>
        <w:tc>
          <w:tcPr>
            <w:tcW w:w="992" w:type="dxa"/>
          </w:tcPr>
          <w:p w14:paraId="636EA4F0" w14:textId="38DB923A" w:rsidR="00994D8D" w:rsidRPr="000E0C81" w:rsidRDefault="00994D8D" w:rsidP="00994D8D">
            <w:pPr>
              <w:spacing w:after="0"/>
              <w:jc w:val="center"/>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TV</w:t>
            </w:r>
          </w:p>
        </w:tc>
        <w:tc>
          <w:tcPr>
            <w:tcW w:w="709" w:type="dxa"/>
            <w:noWrap/>
          </w:tcPr>
          <w:p w14:paraId="26BA6900" w14:textId="7FF52023" w:rsidR="00994D8D" w:rsidRPr="000E0C81" w:rsidRDefault="00994D8D" w:rsidP="00994D8D">
            <w:pPr>
              <w:spacing w:after="0"/>
              <w:jc w:val="center"/>
              <w:rPr>
                <w:rFonts w:ascii="ITC Avant Garde" w:hAnsi="ITC Avant Garde" w:cs="Arial"/>
                <w:color w:val="000000"/>
                <w:sz w:val="16"/>
                <w:szCs w:val="16"/>
              </w:rPr>
            </w:pPr>
            <w:r w:rsidRPr="000E0C81">
              <w:rPr>
                <w:rFonts w:ascii="ITC Avant Garde" w:hAnsi="ITC Avant Garde" w:cs="Arial"/>
                <w:color w:val="000000"/>
                <w:sz w:val="16"/>
                <w:szCs w:val="16"/>
              </w:rPr>
              <w:t>44</w:t>
            </w:r>
          </w:p>
        </w:tc>
        <w:tc>
          <w:tcPr>
            <w:tcW w:w="1275" w:type="dxa"/>
          </w:tcPr>
          <w:p w14:paraId="585AE85C" w14:textId="30426525" w:rsidR="00994D8D" w:rsidRPr="000E0C81" w:rsidRDefault="00994D8D" w:rsidP="00994D8D">
            <w:pPr>
              <w:spacing w:after="0"/>
              <w:jc w:val="center"/>
              <w:rPr>
                <w:rFonts w:ascii="ITC Avant Garde" w:hAnsi="ITC Avant Garde" w:cs="Arial"/>
                <w:color w:val="000000"/>
                <w:sz w:val="16"/>
                <w:szCs w:val="16"/>
              </w:rPr>
            </w:pPr>
            <w:r w:rsidRPr="000E0C81">
              <w:rPr>
                <w:rFonts w:ascii="ITC Avant Garde" w:hAnsi="ITC Avant Garde" w:cs="Arial"/>
                <w:color w:val="000000"/>
                <w:sz w:val="16"/>
                <w:szCs w:val="16"/>
              </w:rPr>
              <w:t>650-656 MHz</w:t>
            </w:r>
          </w:p>
        </w:tc>
        <w:tc>
          <w:tcPr>
            <w:tcW w:w="1833" w:type="dxa"/>
            <w:noWrap/>
          </w:tcPr>
          <w:p w14:paraId="3290F694" w14:textId="6DCC899B" w:rsidR="00994D8D" w:rsidRPr="000E0C81" w:rsidRDefault="00994D8D" w:rsidP="00994D8D">
            <w:pPr>
              <w:spacing w:after="0"/>
              <w:jc w:val="center"/>
              <w:rPr>
                <w:rFonts w:ascii="ITC Avant Garde" w:hAnsi="ITC Avant Garde" w:cs="Arial"/>
                <w:color w:val="000000"/>
                <w:sz w:val="16"/>
                <w:szCs w:val="16"/>
              </w:rPr>
            </w:pPr>
            <w:r w:rsidRPr="000E0C81">
              <w:rPr>
                <w:rFonts w:ascii="ITC Avant Garde" w:hAnsi="ITC Avant Garde" w:cs="Arial"/>
                <w:color w:val="000000"/>
                <w:sz w:val="16"/>
                <w:szCs w:val="16"/>
              </w:rPr>
              <w:t xml:space="preserve">Santiago </w:t>
            </w:r>
            <w:proofErr w:type="spellStart"/>
            <w:r w:rsidRPr="000E0C81">
              <w:rPr>
                <w:rFonts w:ascii="ITC Avant Garde" w:hAnsi="ITC Avant Garde" w:cs="Arial"/>
                <w:color w:val="000000"/>
                <w:sz w:val="16"/>
                <w:szCs w:val="16"/>
              </w:rPr>
              <w:t>Maravatío</w:t>
            </w:r>
            <w:proofErr w:type="spellEnd"/>
          </w:p>
        </w:tc>
        <w:tc>
          <w:tcPr>
            <w:tcW w:w="1286" w:type="dxa"/>
          </w:tcPr>
          <w:p w14:paraId="7E50477B" w14:textId="6F83CE39" w:rsidR="00994D8D" w:rsidRPr="000E0C81" w:rsidRDefault="00994D8D" w:rsidP="00994D8D">
            <w:pPr>
              <w:spacing w:after="0"/>
              <w:jc w:val="center"/>
              <w:rPr>
                <w:rFonts w:ascii="ITC Avant Garde" w:hAnsi="ITC Avant Garde" w:cs="Arial"/>
                <w:sz w:val="16"/>
                <w:szCs w:val="16"/>
              </w:rPr>
            </w:pPr>
            <w:r w:rsidRPr="000E0C81">
              <w:rPr>
                <w:rFonts w:ascii="ITC Avant Garde" w:hAnsi="ITC Avant Garde" w:cs="Arial"/>
                <w:sz w:val="16"/>
                <w:szCs w:val="16"/>
              </w:rPr>
              <w:t>Guanajuato</w:t>
            </w:r>
          </w:p>
        </w:tc>
        <w:tc>
          <w:tcPr>
            <w:tcW w:w="1124" w:type="dxa"/>
          </w:tcPr>
          <w:p w14:paraId="68D330F8" w14:textId="2E8B4C9B" w:rsidR="00994D8D" w:rsidRPr="000E0C81" w:rsidRDefault="00994D8D" w:rsidP="00994D8D">
            <w:pPr>
              <w:spacing w:after="0"/>
              <w:jc w:val="center"/>
              <w:rPr>
                <w:rFonts w:ascii="ITC Avant Garde" w:hAnsi="ITC Avant Garde" w:cs="Arial"/>
                <w:sz w:val="16"/>
                <w:szCs w:val="16"/>
              </w:rPr>
            </w:pPr>
            <w:r w:rsidRPr="000E0C81">
              <w:rPr>
                <w:rFonts w:ascii="ITC Avant Garde" w:hAnsi="ITC Avant Garde" w:cs="Arial"/>
                <w:sz w:val="16"/>
                <w:szCs w:val="16"/>
              </w:rPr>
              <w:t>COFETEL</w:t>
            </w:r>
          </w:p>
        </w:tc>
      </w:tr>
      <w:tr w:rsidR="00994D8D" w:rsidRPr="000E0C81" w14:paraId="30A4ED3C" w14:textId="77777777" w:rsidTr="00994D8D">
        <w:trPr>
          <w:trHeight w:val="285"/>
          <w:jc w:val="right"/>
        </w:trPr>
        <w:tc>
          <w:tcPr>
            <w:tcW w:w="562" w:type="dxa"/>
            <w:noWrap/>
          </w:tcPr>
          <w:p w14:paraId="133BEF32" w14:textId="24BA46D6" w:rsidR="00994D8D" w:rsidRPr="000E0C81" w:rsidRDefault="00994D8D" w:rsidP="00994D8D">
            <w:pPr>
              <w:spacing w:after="0"/>
              <w:jc w:val="center"/>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19</w:t>
            </w:r>
          </w:p>
        </w:tc>
        <w:tc>
          <w:tcPr>
            <w:tcW w:w="993" w:type="dxa"/>
          </w:tcPr>
          <w:p w14:paraId="7D541F89" w14:textId="0CF44A53" w:rsidR="00994D8D" w:rsidRPr="000E0C81" w:rsidRDefault="00792658" w:rsidP="00994D8D">
            <w:pPr>
              <w:spacing w:after="0"/>
              <w:jc w:val="center"/>
              <w:rPr>
                <w:rFonts w:ascii="ITC Avant Garde" w:hAnsi="ITC Avant Garde" w:cs="Arial"/>
                <w:sz w:val="16"/>
                <w:szCs w:val="16"/>
              </w:rPr>
            </w:pPr>
            <w:r w:rsidRPr="000E0C81">
              <w:rPr>
                <w:rFonts w:ascii="ITC Avant Garde" w:hAnsi="ITC Avant Garde" w:cs="Arial"/>
                <w:sz w:val="16"/>
                <w:szCs w:val="16"/>
              </w:rPr>
              <w:t>X</w:t>
            </w:r>
            <w:r w:rsidRPr="000E0C81">
              <w:rPr>
                <w:rFonts w:ascii="ITC Avant Garde" w:hAnsi="ITC Avant Garde" w:cs="Arial"/>
                <w:sz w:val="2"/>
                <w:szCs w:val="2"/>
              </w:rPr>
              <w:t xml:space="preserve"> </w:t>
            </w:r>
            <w:r w:rsidRPr="000E0C81">
              <w:rPr>
                <w:rFonts w:ascii="ITC Avant Garde" w:hAnsi="ITC Avant Garde" w:cs="Arial"/>
                <w:sz w:val="16"/>
                <w:szCs w:val="16"/>
              </w:rPr>
              <w:t>H</w:t>
            </w:r>
            <w:r w:rsidR="00994D8D" w:rsidRPr="000E0C81">
              <w:rPr>
                <w:rFonts w:ascii="ITC Avant Garde" w:hAnsi="ITC Avant Garde" w:cs="Arial"/>
                <w:sz w:val="16"/>
                <w:szCs w:val="16"/>
              </w:rPr>
              <w:t>GJR</w:t>
            </w:r>
          </w:p>
        </w:tc>
        <w:tc>
          <w:tcPr>
            <w:tcW w:w="992" w:type="dxa"/>
          </w:tcPr>
          <w:p w14:paraId="1F4ACAD3" w14:textId="5A85919C" w:rsidR="00994D8D" w:rsidRPr="000E0C81" w:rsidRDefault="00994D8D" w:rsidP="00994D8D">
            <w:pPr>
              <w:spacing w:after="0"/>
              <w:jc w:val="center"/>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TV</w:t>
            </w:r>
          </w:p>
        </w:tc>
        <w:tc>
          <w:tcPr>
            <w:tcW w:w="709" w:type="dxa"/>
            <w:noWrap/>
          </w:tcPr>
          <w:p w14:paraId="1353C477" w14:textId="5AC7FCD0" w:rsidR="00994D8D" w:rsidRPr="000E0C81" w:rsidRDefault="00994D8D" w:rsidP="00994D8D">
            <w:pPr>
              <w:spacing w:after="0"/>
              <w:jc w:val="center"/>
              <w:rPr>
                <w:rFonts w:ascii="ITC Avant Garde" w:hAnsi="ITC Avant Garde" w:cs="Arial"/>
                <w:color w:val="000000"/>
                <w:sz w:val="16"/>
                <w:szCs w:val="16"/>
              </w:rPr>
            </w:pPr>
            <w:r w:rsidRPr="000E0C81">
              <w:rPr>
                <w:rFonts w:ascii="ITC Avant Garde" w:hAnsi="ITC Avant Garde" w:cs="Arial"/>
                <w:color w:val="000000"/>
                <w:sz w:val="16"/>
                <w:szCs w:val="16"/>
              </w:rPr>
              <w:t>49 (+)</w:t>
            </w:r>
          </w:p>
        </w:tc>
        <w:tc>
          <w:tcPr>
            <w:tcW w:w="1275" w:type="dxa"/>
          </w:tcPr>
          <w:p w14:paraId="0FA4CB78" w14:textId="5012CD8C" w:rsidR="00994D8D" w:rsidRPr="000E0C81" w:rsidRDefault="00994D8D" w:rsidP="00994D8D">
            <w:pPr>
              <w:spacing w:after="0"/>
              <w:jc w:val="center"/>
              <w:rPr>
                <w:rFonts w:ascii="ITC Avant Garde" w:hAnsi="ITC Avant Garde" w:cs="Arial"/>
                <w:color w:val="000000"/>
                <w:sz w:val="16"/>
                <w:szCs w:val="16"/>
              </w:rPr>
            </w:pPr>
            <w:r w:rsidRPr="000E0C81">
              <w:rPr>
                <w:rFonts w:ascii="ITC Avant Garde" w:hAnsi="ITC Avant Garde" w:cs="Arial"/>
                <w:color w:val="000000"/>
                <w:sz w:val="16"/>
                <w:szCs w:val="16"/>
              </w:rPr>
              <w:t>680-686 MHz</w:t>
            </w:r>
          </w:p>
        </w:tc>
        <w:tc>
          <w:tcPr>
            <w:tcW w:w="1833" w:type="dxa"/>
            <w:noWrap/>
          </w:tcPr>
          <w:p w14:paraId="401E83F3" w14:textId="10A084B4" w:rsidR="00994D8D" w:rsidRPr="000E0C81" w:rsidRDefault="00994D8D" w:rsidP="00994D8D">
            <w:pPr>
              <w:spacing w:after="0"/>
              <w:jc w:val="center"/>
              <w:rPr>
                <w:rFonts w:ascii="ITC Avant Garde" w:hAnsi="ITC Avant Garde" w:cs="Arial"/>
                <w:color w:val="000000"/>
                <w:sz w:val="16"/>
                <w:szCs w:val="16"/>
              </w:rPr>
            </w:pPr>
            <w:r w:rsidRPr="000E0C81">
              <w:rPr>
                <w:rFonts w:ascii="ITC Avant Garde" w:hAnsi="ITC Avant Garde" w:cs="Arial"/>
                <w:color w:val="000000"/>
                <w:sz w:val="16"/>
                <w:szCs w:val="16"/>
              </w:rPr>
              <w:t>Santa Cruz de Juventino Rosas</w:t>
            </w:r>
          </w:p>
        </w:tc>
        <w:tc>
          <w:tcPr>
            <w:tcW w:w="1286" w:type="dxa"/>
          </w:tcPr>
          <w:p w14:paraId="6DB8D472" w14:textId="7D5E900B" w:rsidR="00994D8D" w:rsidRPr="000E0C81" w:rsidRDefault="00994D8D" w:rsidP="00994D8D">
            <w:pPr>
              <w:spacing w:after="0"/>
              <w:jc w:val="center"/>
              <w:rPr>
                <w:rFonts w:ascii="ITC Avant Garde" w:hAnsi="ITC Avant Garde" w:cs="Arial"/>
                <w:sz w:val="16"/>
                <w:szCs w:val="16"/>
              </w:rPr>
            </w:pPr>
            <w:r w:rsidRPr="000E0C81">
              <w:rPr>
                <w:rFonts w:ascii="ITC Avant Garde" w:hAnsi="ITC Avant Garde" w:cs="Arial"/>
                <w:sz w:val="16"/>
                <w:szCs w:val="16"/>
              </w:rPr>
              <w:t>Guanajuato</w:t>
            </w:r>
          </w:p>
        </w:tc>
        <w:tc>
          <w:tcPr>
            <w:tcW w:w="1124" w:type="dxa"/>
          </w:tcPr>
          <w:p w14:paraId="66BB0B14" w14:textId="2FC8E99D" w:rsidR="00994D8D" w:rsidRPr="000E0C81" w:rsidRDefault="00994D8D" w:rsidP="00994D8D">
            <w:pPr>
              <w:spacing w:after="0"/>
              <w:jc w:val="center"/>
              <w:rPr>
                <w:rFonts w:ascii="ITC Avant Garde" w:hAnsi="ITC Avant Garde" w:cs="Arial"/>
                <w:sz w:val="16"/>
                <w:szCs w:val="16"/>
              </w:rPr>
            </w:pPr>
            <w:r w:rsidRPr="000E0C81">
              <w:rPr>
                <w:rFonts w:ascii="ITC Avant Garde" w:hAnsi="ITC Avant Garde" w:cs="Arial"/>
                <w:sz w:val="16"/>
                <w:szCs w:val="16"/>
              </w:rPr>
              <w:t>COFETEL</w:t>
            </w:r>
          </w:p>
        </w:tc>
      </w:tr>
      <w:tr w:rsidR="00994D8D" w:rsidRPr="000E0C81" w14:paraId="3155EFED" w14:textId="77777777" w:rsidTr="00994D8D">
        <w:trPr>
          <w:trHeight w:val="285"/>
          <w:jc w:val="right"/>
        </w:trPr>
        <w:tc>
          <w:tcPr>
            <w:tcW w:w="562" w:type="dxa"/>
            <w:noWrap/>
          </w:tcPr>
          <w:p w14:paraId="23049E19" w14:textId="384BBD13" w:rsidR="00994D8D" w:rsidRPr="000E0C81" w:rsidRDefault="00994D8D" w:rsidP="00994D8D">
            <w:pPr>
              <w:spacing w:after="0"/>
              <w:jc w:val="center"/>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lastRenderedPageBreak/>
              <w:t>20</w:t>
            </w:r>
          </w:p>
        </w:tc>
        <w:tc>
          <w:tcPr>
            <w:tcW w:w="993" w:type="dxa"/>
          </w:tcPr>
          <w:p w14:paraId="0331E6A6" w14:textId="5573BE14" w:rsidR="00994D8D" w:rsidRPr="000E0C81" w:rsidRDefault="00792658" w:rsidP="00994D8D">
            <w:pPr>
              <w:spacing w:after="0"/>
              <w:jc w:val="center"/>
              <w:rPr>
                <w:rFonts w:ascii="ITC Avant Garde" w:hAnsi="ITC Avant Garde" w:cs="Arial"/>
                <w:sz w:val="16"/>
                <w:szCs w:val="16"/>
              </w:rPr>
            </w:pPr>
            <w:r w:rsidRPr="000E0C81">
              <w:rPr>
                <w:rFonts w:ascii="ITC Avant Garde" w:hAnsi="ITC Avant Garde" w:cs="Arial"/>
                <w:sz w:val="16"/>
                <w:szCs w:val="16"/>
              </w:rPr>
              <w:t>X</w:t>
            </w:r>
            <w:r w:rsidRPr="000E0C81">
              <w:rPr>
                <w:rFonts w:ascii="ITC Avant Garde" w:hAnsi="ITC Avant Garde" w:cs="Arial"/>
                <w:sz w:val="2"/>
                <w:szCs w:val="2"/>
              </w:rPr>
              <w:t xml:space="preserve"> </w:t>
            </w:r>
            <w:r w:rsidRPr="000E0C81">
              <w:rPr>
                <w:rFonts w:ascii="ITC Avant Garde" w:hAnsi="ITC Avant Garde" w:cs="Arial"/>
                <w:sz w:val="16"/>
                <w:szCs w:val="16"/>
              </w:rPr>
              <w:t>H</w:t>
            </w:r>
            <w:r w:rsidR="00994D8D" w:rsidRPr="000E0C81">
              <w:rPr>
                <w:rFonts w:ascii="ITC Avant Garde" w:hAnsi="ITC Avant Garde" w:cs="Arial"/>
                <w:sz w:val="16"/>
                <w:szCs w:val="16"/>
              </w:rPr>
              <w:t>GJI</w:t>
            </w:r>
          </w:p>
        </w:tc>
        <w:tc>
          <w:tcPr>
            <w:tcW w:w="992" w:type="dxa"/>
          </w:tcPr>
          <w:p w14:paraId="2C6A1F4F" w14:textId="51300602" w:rsidR="00994D8D" w:rsidRPr="000E0C81" w:rsidRDefault="00994D8D" w:rsidP="00994D8D">
            <w:pPr>
              <w:spacing w:after="0"/>
              <w:jc w:val="center"/>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TV</w:t>
            </w:r>
          </w:p>
        </w:tc>
        <w:tc>
          <w:tcPr>
            <w:tcW w:w="709" w:type="dxa"/>
            <w:noWrap/>
          </w:tcPr>
          <w:p w14:paraId="7E3FEB98" w14:textId="7CAF601B" w:rsidR="00994D8D" w:rsidRPr="000E0C81" w:rsidRDefault="00994D8D" w:rsidP="00994D8D">
            <w:pPr>
              <w:spacing w:after="0"/>
              <w:jc w:val="center"/>
              <w:rPr>
                <w:rFonts w:ascii="ITC Avant Garde" w:hAnsi="ITC Avant Garde" w:cs="Arial"/>
                <w:color w:val="000000"/>
                <w:sz w:val="16"/>
                <w:szCs w:val="16"/>
              </w:rPr>
            </w:pPr>
            <w:r w:rsidRPr="000E0C81">
              <w:rPr>
                <w:rFonts w:ascii="ITC Avant Garde" w:hAnsi="ITC Avant Garde" w:cs="Arial"/>
                <w:color w:val="000000"/>
                <w:sz w:val="16"/>
                <w:szCs w:val="16"/>
              </w:rPr>
              <w:t>48</w:t>
            </w:r>
          </w:p>
        </w:tc>
        <w:tc>
          <w:tcPr>
            <w:tcW w:w="1275" w:type="dxa"/>
          </w:tcPr>
          <w:p w14:paraId="753E2B83" w14:textId="3E2C5578" w:rsidR="00994D8D" w:rsidRPr="000E0C81" w:rsidRDefault="00994D8D" w:rsidP="00994D8D">
            <w:pPr>
              <w:spacing w:after="0"/>
              <w:jc w:val="center"/>
              <w:rPr>
                <w:rFonts w:ascii="ITC Avant Garde" w:hAnsi="ITC Avant Garde" w:cs="Arial"/>
                <w:color w:val="000000"/>
                <w:sz w:val="16"/>
                <w:szCs w:val="16"/>
              </w:rPr>
            </w:pPr>
            <w:r w:rsidRPr="000E0C81">
              <w:rPr>
                <w:rFonts w:ascii="ITC Avant Garde" w:hAnsi="ITC Avant Garde" w:cs="Arial"/>
                <w:color w:val="000000"/>
                <w:sz w:val="16"/>
                <w:szCs w:val="16"/>
              </w:rPr>
              <w:t>674-680 MHz</w:t>
            </w:r>
          </w:p>
        </w:tc>
        <w:tc>
          <w:tcPr>
            <w:tcW w:w="1833" w:type="dxa"/>
            <w:noWrap/>
          </w:tcPr>
          <w:p w14:paraId="6D18462F" w14:textId="1FEF4ABF" w:rsidR="00994D8D" w:rsidRPr="000E0C81" w:rsidRDefault="00994D8D" w:rsidP="00994D8D">
            <w:pPr>
              <w:spacing w:after="0"/>
              <w:jc w:val="center"/>
              <w:rPr>
                <w:rFonts w:ascii="ITC Avant Garde" w:hAnsi="ITC Avant Garde" w:cs="Arial"/>
                <w:color w:val="000000"/>
                <w:sz w:val="16"/>
                <w:szCs w:val="16"/>
              </w:rPr>
            </w:pPr>
            <w:r w:rsidRPr="000E0C81">
              <w:rPr>
                <w:rFonts w:ascii="ITC Avant Garde" w:hAnsi="ITC Avant Garde" w:cs="Arial"/>
                <w:color w:val="000000"/>
                <w:sz w:val="16"/>
                <w:szCs w:val="16"/>
              </w:rPr>
              <w:t>San José Iturbide</w:t>
            </w:r>
          </w:p>
        </w:tc>
        <w:tc>
          <w:tcPr>
            <w:tcW w:w="1286" w:type="dxa"/>
          </w:tcPr>
          <w:p w14:paraId="5749742E" w14:textId="16F92C1D" w:rsidR="00994D8D" w:rsidRPr="000E0C81" w:rsidRDefault="00994D8D" w:rsidP="00994D8D">
            <w:pPr>
              <w:spacing w:after="0"/>
              <w:jc w:val="center"/>
              <w:rPr>
                <w:rFonts w:ascii="ITC Avant Garde" w:hAnsi="ITC Avant Garde" w:cs="Arial"/>
                <w:sz w:val="16"/>
                <w:szCs w:val="16"/>
              </w:rPr>
            </w:pPr>
            <w:r w:rsidRPr="000E0C81">
              <w:rPr>
                <w:rFonts w:ascii="ITC Avant Garde" w:hAnsi="ITC Avant Garde" w:cs="Arial"/>
                <w:sz w:val="16"/>
                <w:szCs w:val="16"/>
              </w:rPr>
              <w:t>Guanajuato</w:t>
            </w:r>
          </w:p>
        </w:tc>
        <w:tc>
          <w:tcPr>
            <w:tcW w:w="1124" w:type="dxa"/>
          </w:tcPr>
          <w:p w14:paraId="37FAF356" w14:textId="701E0948" w:rsidR="00994D8D" w:rsidRPr="000E0C81" w:rsidRDefault="00994D8D" w:rsidP="00994D8D">
            <w:pPr>
              <w:spacing w:after="0"/>
              <w:jc w:val="center"/>
              <w:rPr>
                <w:rFonts w:ascii="ITC Avant Garde" w:hAnsi="ITC Avant Garde" w:cs="Arial"/>
                <w:sz w:val="16"/>
                <w:szCs w:val="16"/>
              </w:rPr>
            </w:pPr>
            <w:r w:rsidRPr="000E0C81">
              <w:rPr>
                <w:rFonts w:ascii="ITC Avant Garde" w:hAnsi="ITC Avant Garde" w:cs="Arial"/>
                <w:sz w:val="16"/>
                <w:szCs w:val="16"/>
              </w:rPr>
              <w:t>COFETEL</w:t>
            </w:r>
          </w:p>
        </w:tc>
      </w:tr>
      <w:tr w:rsidR="00994D8D" w:rsidRPr="000E0C81" w14:paraId="20E0A774" w14:textId="77777777" w:rsidTr="00994D8D">
        <w:trPr>
          <w:trHeight w:val="285"/>
          <w:jc w:val="right"/>
        </w:trPr>
        <w:tc>
          <w:tcPr>
            <w:tcW w:w="562" w:type="dxa"/>
            <w:noWrap/>
          </w:tcPr>
          <w:p w14:paraId="06C5F952" w14:textId="4CA146D6" w:rsidR="00994D8D" w:rsidRPr="000E0C81" w:rsidRDefault="00994D8D" w:rsidP="00994D8D">
            <w:pPr>
              <w:spacing w:after="0"/>
              <w:jc w:val="center"/>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21</w:t>
            </w:r>
          </w:p>
        </w:tc>
        <w:tc>
          <w:tcPr>
            <w:tcW w:w="993" w:type="dxa"/>
          </w:tcPr>
          <w:p w14:paraId="73FA5FFB" w14:textId="19C122DE" w:rsidR="00994D8D" w:rsidRPr="000E0C81" w:rsidRDefault="00792658" w:rsidP="00994D8D">
            <w:pPr>
              <w:spacing w:after="0"/>
              <w:jc w:val="center"/>
              <w:rPr>
                <w:rFonts w:ascii="ITC Avant Garde" w:hAnsi="ITC Avant Garde" w:cs="Arial"/>
                <w:sz w:val="16"/>
                <w:szCs w:val="16"/>
              </w:rPr>
            </w:pPr>
            <w:r w:rsidRPr="000E0C81">
              <w:rPr>
                <w:rFonts w:ascii="ITC Avant Garde" w:hAnsi="ITC Avant Garde" w:cs="Arial"/>
                <w:sz w:val="16"/>
                <w:szCs w:val="16"/>
              </w:rPr>
              <w:t>X</w:t>
            </w:r>
            <w:r w:rsidRPr="000E0C81">
              <w:rPr>
                <w:rFonts w:ascii="ITC Avant Garde" w:hAnsi="ITC Avant Garde" w:cs="Arial"/>
                <w:sz w:val="2"/>
                <w:szCs w:val="2"/>
              </w:rPr>
              <w:t xml:space="preserve"> </w:t>
            </w:r>
            <w:r w:rsidRPr="000E0C81">
              <w:rPr>
                <w:rFonts w:ascii="ITC Avant Garde" w:hAnsi="ITC Avant Garde" w:cs="Arial"/>
                <w:sz w:val="16"/>
                <w:szCs w:val="16"/>
              </w:rPr>
              <w:t>H</w:t>
            </w:r>
            <w:r w:rsidR="00994D8D" w:rsidRPr="000E0C81">
              <w:rPr>
                <w:rFonts w:ascii="ITC Avant Garde" w:hAnsi="ITC Avant Garde" w:cs="Arial"/>
                <w:sz w:val="16"/>
                <w:szCs w:val="16"/>
              </w:rPr>
              <w:t>GSA</w:t>
            </w:r>
          </w:p>
        </w:tc>
        <w:tc>
          <w:tcPr>
            <w:tcW w:w="992" w:type="dxa"/>
          </w:tcPr>
          <w:p w14:paraId="67410BEE" w14:textId="3A6349A0" w:rsidR="00994D8D" w:rsidRPr="000E0C81" w:rsidRDefault="00994D8D" w:rsidP="00994D8D">
            <w:pPr>
              <w:spacing w:after="0"/>
              <w:jc w:val="center"/>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TV</w:t>
            </w:r>
          </w:p>
        </w:tc>
        <w:tc>
          <w:tcPr>
            <w:tcW w:w="709" w:type="dxa"/>
            <w:noWrap/>
          </w:tcPr>
          <w:p w14:paraId="45738B18" w14:textId="17E9B18E" w:rsidR="00994D8D" w:rsidRPr="000E0C81" w:rsidRDefault="00994D8D" w:rsidP="00994D8D">
            <w:pPr>
              <w:spacing w:after="0"/>
              <w:jc w:val="center"/>
              <w:rPr>
                <w:rFonts w:ascii="ITC Avant Garde" w:hAnsi="ITC Avant Garde" w:cs="Arial"/>
                <w:color w:val="000000"/>
                <w:sz w:val="16"/>
                <w:szCs w:val="16"/>
              </w:rPr>
            </w:pPr>
            <w:r w:rsidRPr="000E0C81">
              <w:rPr>
                <w:rFonts w:ascii="ITC Avant Garde" w:hAnsi="ITC Avant Garde" w:cs="Arial"/>
                <w:color w:val="000000"/>
                <w:sz w:val="16"/>
                <w:szCs w:val="16"/>
              </w:rPr>
              <w:t>45</w:t>
            </w:r>
          </w:p>
        </w:tc>
        <w:tc>
          <w:tcPr>
            <w:tcW w:w="1275" w:type="dxa"/>
          </w:tcPr>
          <w:p w14:paraId="7CABE531" w14:textId="01B90B2E" w:rsidR="00994D8D" w:rsidRPr="000E0C81" w:rsidRDefault="00994D8D" w:rsidP="00994D8D">
            <w:pPr>
              <w:spacing w:after="0"/>
              <w:jc w:val="center"/>
              <w:rPr>
                <w:rFonts w:ascii="ITC Avant Garde" w:hAnsi="ITC Avant Garde" w:cs="Arial"/>
                <w:color w:val="000000"/>
                <w:sz w:val="16"/>
                <w:szCs w:val="16"/>
              </w:rPr>
            </w:pPr>
            <w:r w:rsidRPr="000E0C81">
              <w:rPr>
                <w:rFonts w:ascii="ITC Avant Garde" w:hAnsi="ITC Avant Garde" w:cs="Arial"/>
                <w:color w:val="000000"/>
                <w:sz w:val="16"/>
                <w:szCs w:val="16"/>
              </w:rPr>
              <w:t>656-662 MHz</w:t>
            </w:r>
          </w:p>
        </w:tc>
        <w:tc>
          <w:tcPr>
            <w:tcW w:w="1833" w:type="dxa"/>
            <w:noWrap/>
          </w:tcPr>
          <w:p w14:paraId="698481F5" w14:textId="483F1DDF" w:rsidR="00994D8D" w:rsidRPr="000E0C81" w:rsidRDefault="00994D8D" w:rsidP="00994D8D">
            <w:pPr>
              <w:spacing w:after="0"/>
              <w:jc w:val="center"/>
              <w:rPr>
                <w:rFonts w:ascii="ITC Avant Garde" w:hAnsi="ITC Avant Garde" w:cs="Arial"/>
                <w:color w:val="000000"/>
                <w:sz w:val="16"/>
                <w:szCs w:val="16"/>
              </w:rPr>
            </w:pPr>
            <w:r w:rsidRPr="000E0C81">
              <w:rPr>
                <w:rFonts w:ascii="ITC Avant Garde" w:hAnsi="ITC Avant Garde" w:cs="Arial"/>
                <w:color w:val="000000"/>
                <w:sz w:val="16"/>
                <w:szCs w:val="16"/>
              </w:rPr>
              <w:t>Salvatierra</w:t>
            </w:r>
          </w:p>
        </w:tc>
        <w:tc>
          <w:tcPr>
            <w:tcW w:w="1286" w:type="dxa"/>
          </w:tcPr>
          <w:p w14:paraId="1B7A8945" w14:textId="0E8B0935" w:rsidR="00994D8D" w:rsidRPr="000E0C81" w:rsidRDefault="00994D8D" w:rsidP="00994D8D">
            <w:pPr>
              <w:spacing w:after="0"/>
              <w:jc w:val="center"/>
              <w:rPr>
                <w:rFonts w:ascii="ITC Avant Garde" w:hAnsi="ITC Avant Garde" w:cs="Arial"/>
                <w:sz w:val="16"/>
                <w:szCs w:val="16"/>
              </w:rPr>
            </w:pPr>
            <w:r w:rsidRPr="000E0C81">
              <w:rPr>
                <w:rFonts w:ascii="ITC Avant Garde" w:hAnsi="ITC Avant Garde" w:cs="Arial"/>
                <w:sz w:val="16"/>
                <w:szCs w:val="16"/>
              </w:rPr>
              <w:t>Guanajuato</w:t>
            </w:r>
          </w:p>
        </w:tc>
        <w:tc>
          <w:tcPr>
            <w:tcW w:w="1124" w:type="dxa"/>
          </w:tcPr>
          <w:p w14:paraId="46F0D9CF" w14:textId="06ECF44C" w:rsidR="00994D8D" w:rsidRPr="000E0C81" w:rsidRDefault="00994D8D" w:rsidP="00994D8D">
            <w:pPr>
              <w:spacing w:after="0"/>
              <w:jc w:val="center"/>
              <w:rPr>
                <w:rFonts w:ascii="ITC Avant Garde" w:hAnsi="ITC Avant Garde" w:cs="Arial"/>
                <w:sz w:val="16"/>
                <w:szCs w:val="16"/>
              </w:rPr>
            </w:pPr>
            <w:r w:rsidRPr="000E0C81">
              <w:rPr>
                <w:rFonts w:ascii="ITC Avant Garde" w:hAnsi="ITC Avant Garde" w:cs="Arial"/>
                <w:sz w:val="16"/>
                <w:szCs w:val="16"/>
              </w:rPr>
              <w:t>COFETEL</w:t>
            </w:r>
          </w:p>
        </w:tc>
      </w:tr>
      <w:tr w:rsidR="00994D8D" w:rsidRPr="000E0C81" w14:paraId="6331032B" w14:textId="77777777" w:rsidTr="00994D8D">
        <w:trPr>
          <w:trHeight w:val="285"/>
          <w:jc w:val="right"/>
        </w:trPr>
        <w:tc>
          <w:tcPr>
            <w:tcW w:w="562" w:type="dxa"/>
            <w:noWrap/>
          </w:tcPr>
          <w:p w14:paraId="6B3775D0" w14:textId="62275DC7" w:rsidR="00994D8D" w:rsidRPr="000E0C81" w:rsidRDefault="00994D8D" w:rsidP="00994D8D">
            <w:pPr>
              <w:spacing w:after="0"/>
              <w:jc w:val="center"/>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22</w:t>
            </w:r>
          </w:p>
        </w:tc>
        <w:tc>
          <w:tcPr>
            <w:tcW w:w="993" w:type="dxa"/>
          </w:tcPr>
          <w:p w14:paraId="49AF99BC" w14:textId="7C8E6D8F" w:rsidR="00994D8D" w:rsidRPr="000E0C81" w:rsidRDefault="00792658" w:rsidP="00994D8D">
            <w:pPr>
              <w:spacing w:after="0"/>
              <w:jc w:val="center"/>
              <w:rPr>
                <w:rFonts w:ascii="ITC Avant Garde" w:hAnsi="ITC Avant Garde" w:cs="Arial"/>
                <w:sz w:val="16"/>
                <w:szCs w:val="16"/>
              </w:rPr>
            </w:pPr>
            <w:r w:rsidRPr="000E0C81">
              <w:rPr>
                <w:rFonts w:ascii="ITC Avant Garde" w:hAnsi="ITC Avant Garde" w:cs="Arial"/>
                <w:sz w:val="16"/>
                <w:szCs w:val="16"/>
              </w:rPr>
              <w:t>X</w:t>
            </w:r>
            <w:r w:rsidRPr="000E0C81">
              <w:rPr>
                <w:rFonts w:ascii="ITC Avant Garde" w:hAnsi="ITC Avant Garde" w:cs="Arial"/>
                <w:sz w:val="2"/>
                <w:szCs w:val="2"/>
              </w:rPr>
              <w:t xml:space="preserve"> </w:t>
            </w:r>
            <w:r w:rsidRPr="000E0C81">
              <w:rPr>
                <w:rFonts w:ascii="ITC Avant Garde" w:hAnsi="ITC Avant Garde" w:cs="Arial"/>
                <w:sz w:val="16"/>
                <w:szCs w:val="16"/>
              </w:rPr>
              <w:t>H</w:t>
            </w:r>
            <w:r w:rsidR="00994D8D" w:rsidRPr="000E0C81">
              <w:rPr>
                <w:rFonts w:ascii="ITC Avant Garde" w:hAnsi="ITC Avant Garde" w:cs="Arial"/>
                <w:sz w:val="16"/>
                <w:szCs w:val="16"/>
              </w:rPr>
              <w:t>GPE</w:t>
            </w:r>
          </w:p>
        </w:tc>
        <w:tc>
          <w:tcPr>
            <w:tcW w:w="992" w:type="dxa"/>
          </w:tcPr>
          <w:p w14:paraId="70A98DCC" w14:textId="0E0C633C" w:rsidR="00994D8D" w:rsidRPr="000E0C81" w:rsidRDefault="00994D8D" w:rsidP="00994D8D">
            <w:pPr>
              <w:spacing w:after="0"/>
              <w:jc w:val="center"/>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TV</w:t>
            </w:r>
          </w:p>
        </w:tc>
        <w:tc>
          <w:tcPr>
            <w:tcW w:w="709" w:type="dxa"/>
            <w:noWrap/>
          </w:tcPr>
          <w:p w14:paraId="33B1B668" w14:textId="4A967C70" w:rsidR="00994D8D" w:rsidRPr="000E0C81" w:rsidRDefault="00994D8D" w:rsidP="00994D8D">
            <w:pPr>
              <w:spacing w:after="0"/>
              <w:jc w:val="center"/>
              <w:rPr>
                <w:rFonts w:ascii="ITC Avant Garde" w:hAnsi="ITC Avant Garde" w:cs="Arial"/>
                <w:color w:val="000000"/>
                <w:sz w:val="16"/>
                <w:szCs w:val="16"/>
              </w:rPr>
            </w:pPr>
            <w:r w:rsidRPr="000E0C81">
              <w:rPr>
                <w:rFonts w:ascii="ITC Avant Garde" w:hAnsi="ITC Avant Garde" w:cs="Arial"/>
                <w:color w:val="000000"/>
                <w:sz w:val="16"/>
                <w:szCs w:val="16"/>
              </w:rPr>
              <w:t>47</w:t>
            </w:r>
          </w:p>
        </w:tc>
        <w:tc>
          <w:tcPr>
            <w:tcW w:w="1275" w:type="dxa"/>
          </w:tcPr>
          <w:p w14:paraId="43AF91D1" w14:textId="5D1B8EF5" w:rsidR="00994D8D" w:rsidRPr="000E0C81" w:rsidRDefault="00994D8D" w:rsidP="00994D8D">
            <w:pPr>
              <w:spacing w:after="0"/>
              <w:jc w:val="center"/>
              <w:rPr>
                <w:rFonts w:ascii="ITC Avant Garde" w:hAnsi="ITC Avant Garde" w:cs="Arial"/>
                <w:color w:val="000000"/>
                <w:sz w:val="16"/>
                <w:szCs w:val="16"/>
              </w:rPr>
            </w:pPr>
            <w:r w:rsidRPr="000E0C81">
              <w:rPr>
                <w:rFonts w:ascii="ITC Avant Garde" w:hAnsi="ITC Avant Garde" w:cs="Arial"/>
                <w:color w:val="000000"/>
                <w:sz w:val="16"/>
                <w:szCs w:val="16"/>
              </w:rPr>
              <w:t>668-674 MHz</w:t>
            </w:r>
          </w:p>
        </w:tc>
        <w:tc>
          <w:tcPr>
            <w:tcW w:w="1833" w:type="dxa"/>
            <w:noWrap/>
          </w:tcPr>
          <w:p w14:paraId="4179D731" w14:textId="0FE813A4" w:rsidR="00994D8D" w:rsidRPr="000E0C81" w:rsidRDefault="00994D8D" w:rsidP="00994D8D">
            <w:pPr>
              <w:spacing w:after="0"/>
              <w:jc w:val="center"/>
              <w:rPr>
                <w:rFonts w:ascii="ITC Avant Garde" w:hAnsi="ITC Avant Garde" w:cs="Arial"/>
                <w:color w:val="000000"/>
                <w:sz w:val="16"/>
                <w:szCs w:val="16"/>
              </w:rPr>
            </w:pPr>
            <w:r w:rsidRPr="000E0C81">
              <w:rPr>
                <w:rFonts w:ascii="ITC Avant Garde" w:hAnsi="ITC Avant Garde" w:cs="Arial"/>
                <w:color w:val="000000"/>
                <w:sz w:val="16"/>
                <w:szCs w:val="16"/>
              </w:rPr>
              <w:t>Pénjamo</w:t>
            </w:r>
          </w:p>
        </w:tc>
        <w:tc>
          <w:tcPr>
            <w:tcW w:w="1286" w:type="dxa"/>
          </w:tcPr>
          <w:p w14:paraId="7A414B96" w14:textId="3F26D001" w:rsidR="00994D8D" w:rsidRPr="000E0C81" w:rsidRDefault="00994D8D" w:rsidP="00994D8D">
            <w:pPr>
              <w:spacing w:after="0"/>
              <w:jc w:val="center"/>
              <w:rPr>
                <w:rFonts w:ascii="ITC Avant Garde" w:hAnsi="ITC Avant Garde" w:cs="Arial"/>
                <w:sz w:val="16"/>
                <w:szCs w:val="16"/>
              </w:rPr>
            </w:pPr>
            <w:r w:rsidRPr="000E0C81">
              <w:rPr>
                <w:rFonts w:ascii="ITC Avant Garde" w:hAnsi="ITC Avant Garde" w:cs="Arial"/>
                <w:sz w:val="16"/>
                <w:szCs w:val="16"/>
              </w:rPr>
              <w:t>Guanajuato</w:t>
            </w:r>
          </w:p>
        </w:tc>
        <w:tc>
          <w:tcPr>
            <w:tcW w:w="1124" w:type="dxa"/>
          </w:tcPr>
          <w:p w14:paraId="35FDC310" w14:textId="4F06893C" w:rsidR="00994D8D" w:rsidRPr="000E0C81" w:rsidRDefault="00994D8D" w:rsidP="00994D8D">
            <w:pPr>
              <w:spacing w:after="0"/>
              <w:jc w:val="center"/>
              <w:rPr>
                <w:rFonts w:ascii="ITC Avant Garde" w:hAnsi="ITC Avant Garde" w:cs="Arial"/>
                <w:sz w:val="16"/>
                <w:szCs w:val="16"/>
              </w:rPr>
            </w:pPr>
            <w:r w:rsidRPr="000E0C81">
              <w:rPr>
                <w:rFonts w:ascii="ITC Avant Garde" w:hAnsi="ITC Avant Garde" w:cs="Arial"/>
                <w:sz w:val="16"/>
                <w:szCs w:val="16"/>
              </w:rPr>
              <w:t>COFETEL</w:t>
            </w:r>
          </w:p>
        </w:tc>
      </w:tr>
      <w:tr w:rsidR="00994D8D" w:rsidRPr="000E0C81" w14:paraId="5A70C289" w14:textId="77777777" w:rsidTr="00994D8D">
        <w:trPr>
          <w:trHeight w:val="285"/>
          <w:jc w:val="right"/>
        </w:trPr>
        <w:tc>
          <w:tcPr>
            <w:tcW w:w="562" w:type="dxa"/>
            <w:noWrap/>
          </w:tcPr>
          <w:p w14:paraId="144ECA7D" w14:textId="1B457390" w:rsidR="00994D8D" w:rsidRPr="000E0C81" w:rsidRDefault="00994D8D" w:rsidP="00994D8D">
            <w:pPr>
              <w:spacing w:after="0"/>
              <w:jc w:val="center"/>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23</w:t>
            </w:r>
          </w:p>
        </w:tc>
        <w:tc>
          <w:tcPr>
            <w:tcW w:w="993" w:type="dxa"/>
          </w:tcPr>
          <w:p w14:paraId="2DBAD6F5" w14:textId="55F92E93" w:rsidR="00994D8D" w:rsidRPr="000E0C81" w:rsidRDefault="00792658" w:rsidP="00994D8D">
            <w:pPr>
              <w:spacing w:after="0"/>
              <w:jc w:val="center"/>
              <w:rPr>
                <w:rFonts w:ascii="ITC Avant Garde" w:hAnsi="ITC Avant Garde" w:cs="Arial"/>
                <w:sz w:val="16"/>
                <w:szCs w:val="16"/>
              </w:rPr>
            </w:pPr>
            <w:r w:rsidRPr="000E0C81">
              <w:rPr>
                <w:rFonts w:ascii="ITC Avant Garde" w:hAnsi="ITC Avant Garde" w:cs="Arial"/>
                <w:sz w:val="16"/>
                <w:szCs w:val="16"/>
              </w:rPr>
              <w:t>X</w:t>
            </w:r>
            <w:r w:rsidRPr="000E0C81">
              <w:rPr>
                <w:rFonts w:ascii="ITC Avant Garde" w:hAnsi="ITC Avant Garde" w:cs="Arial"/>
                <w:sz w:val="2"/>
                <w:szCs w:val="2"/>
              </w:rPr>
              <w:t xml:space="preserve"> </w:t>
            </w:r>
            <w:r w:rsidRPr="000E0C81">
              <w:rPr>
                <w:rFonts w:ascii="ITC Avant Garde" w:hAnsi="ITC Avant Garde" w:cs="Arial"/>
                <w:sz w:val="16"/>
                <w:szCs w:val="16"/>
              </w:rPr>
              <w:t>H</w:t>
            </w:r>
            <w:r w:rsidR="00994D8D" w:rsidRPr="000E0C81">
              <w:rPr>
                <w:rFonts w:ascii="ITC Avant Garde" w:hAnsi="ITC Avant Garde" w:cs="Arial"/>
                <w:sz w:val="16"/>
                <w:szCs w:val="16"/>
              </w:rPr>
              <w:t>GCO</w:t>
            </w:r>
          </w:p>
        </w:tc>
        <w:tc>
          <w:tcPr>
            <w:tcW w:w="992" w:type="dxa"/>
          </w:tcPr>
          <w:p w14:paraId="73D53BA9" w14:textId="0C479BB0" w:rsidR="00994D8D" w:rsidRPr="000E0C81" w:rsidRDefault="00994D8D" w:rsidP="00994D8D">
            <w:pPr>
              <w:spacing w:after="0"/>
              <w:jc w:val="center"/>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TV</w:t>
            </w:r>
          </w:p>
        </w:tc>
        <w:tc>
          <w:tcPr>
            <w:tcW w:w="709" w:type="dxa"/>
            <w:noWrap/>
          </w:tcPr>
          <w:p w14:paraId="565EA73F" w14:textId="341FFBA8" w:rsidR="00994D8D" w:rsidRPr="000E0C81" w:rsidRDefault="00994D8D" w:rsidP="00994D8D">
            <w:pPr>
              <w:spacing w:after="0"/>
              <w:jc w:val="center"/>
              <w:rPr>
                <w:rFonts w:ascii="ITC Avant Garde" w:hAnsi="ITC Avant Garde" w:cs="Arial"/>
                <w:color w:val="000000"/>
                <w:sz w:val="16"/>
                <w:szCs w:val="16"/>
              </w:rPr>
            </w:pPr>
            <w:r w:rsidRPr="000E0C81">
              <w:rPr>
                <w:rFonts w:ascii="ITC Avant Garde" w:hAnsi="ITC Avant Garde" w:cs="Arial"/>
                <w:color w:val="000000"/>
                <w:sz w:val="16"/>
                <w:szCs w:val="16"/>
              </w:rPr>
              <w:t>42</w:t>
            </w:r>
          </w:p>
        </w:tc>
        <w:tc>
          <w:tcPr>
            <w:tcW w:w="1275" w:type="dxa"/>
          </w:tcPr>
          <w:p w14:paraId="0843089D" w14:textId="5C586D00" w:rsidR="00994D8D" w:rsidRPr="000E0C81" w:rsidRDefault="00994D8D" w:rsidP="00994D8D">
            <w:pPr>
              <w:spacing w:after="0"/>
              <w:jc w:val="center"/>
              <w:rPr>
                <w:rFonts w:ascii="ITC Avant Garde" w:hAnsi="ITC Avant Garde" w:cs="Arial"/>
                <w:color w:val="000000"/>
                <w:sz w:val="16"/>
                <w:szCs w:val="16"/>
              </w:rPr>
            </w:pPr>
            <w:r w:rsidRPr="000E0C81">
              <w:rPr>
                <w:rFonts w:ascii="ITC Avant Garde" w:hAnsi="ITC Avant Garde" w:cs="Arial"/>
                <w:color w:val="000000"/>
                <w:sz w:val="16"/>
                <w:szCs w:val="16"/>
              </w:rPr>
              <w:t>638-644 MHz</w:t>
            </w:r>
          </w:p>
        </w:tc>
        <w:tc>
          <w:tcPr>
            <w:tcW w:w="1833" w:type="dxa"/>
            <w:noWrap/>
          </w:tcPr>
          <w:p w14:paraId="0EAE11A8" w14:textId="7361DA5F" w:rsidR="00994D8D" w:rsidRPr="000E0C81" w:rsidRDefault="00994D8D" w:rsidP="00994D8D">
            <w:pPr>
              <w:spacing w:after="0"/>
              <w:jc w:val="center"/>
              <w:rPr>
                <w:rFonts w:ascii="ITC Avant Garde" w:hAnsi="ITC Avant Garde" w:cs="Arial"/>
                <w:color w:val="000000"/>
                <w:sz w:val="16"/>
                <w:szCs w:val="16"/>
              </w:rPr>
            </w:pPr>
            <w:r w:rsidRPr="000E0C81">
              <w:rPr>
                <w:rFonts w:ascii="ITC Avant Garde" w:hAnsi="ITC Avant Garde" w:cs="Arial"/>
                <w:color w:val="000000"/>
                <w:sz w:val="16"/>
                <w:szCs w:val="16"/>
              </w:rPr>
              <w:t>Comonfort</w:t>
            </w:r>
          </w:p>
        </w:tc>
        <w:tc>
          <w:tcPr>
            <w:tcW w:w="1286" w:type="dxa"/>
          </w:tcPr>
          <w:p w14:paraId="46E80A5C" w14:textId="4479296D" w:rsidR="00994D8D" w:rsidRPr="000E0C81" w:rsidRDefault="00994D8D" w:rsidP="00994D8D">
            <w:pPr>
              <w:spacing w:after="0"/>
              <w:jc w:val="center"/>
              <w:rPr>
                <w:rFonts w:ascii="ITC Avant Garde" w:hAnsi="ITC Avant Garde" w:cs="Arial"/>
                <w:sz w:val="16"/>
                <w:szCs w:val="16"/>
              </w:rPr>
            </w:pPr>
            <w:r w:rsidRPr="000E0C81">
              <w:rPr>
                <w:rFonts w:ascii="ITC Avant Garde" w:hAnsi="ITC Avant Garde" w:cs="Arial"/>
                <w:sz w:val="16"/>
                <w:szCs w:val="16"/>
              </w:rPr>
              <w:t>Guanajuato</w:t>
            </w:r>
          </w:p>
        </w:tc>
        <w:tc>
          <w:tcPr>
            <w:tcW w:w="1124" w:type="dxa"/>
          </w:tcPr>
          <w:p w14:paraId="4EE24B54" w14:textId="7737261E" w:rsidR="00994D8D" w:rsidRPr="000E0C81" w:rsidRDefault="00994D8D" w:rsidP="00994D8D">
            <w:pPr>
              <w:spacing w:after="0"/>
              <w:jc w:val="center"/>
              <w:rPr>
                <w:rFonts w:ascii="ITC Avant Garde" w:hAnsi="ITC Avant Garde" w:cs="Arial"/>
                <w:sz w:val="16"/>
                <w:szCs w:val="16"/>
              </w:rPr>
            </w:pPr>
            <w:r w:rsidRPr="000E0C81">
              <w:rPr>
                <w:rFonts w:ascii="ITC Avant Garde" w:hAnsi="ITC Avant Garde" w:cs="Arial"/>
                <w:sz w:val="16"/>
                <w:szCs w:val="16"/>
              </w:rPr>
              <w:t>COFETEL</w:t>
            </w:r>
          </w:p>
        </w:tc>
      </w:tr>
      <w:tr w:rsidR="00994D8D" w:rsidRPr="000E0C81" w14:paraId="07A86FE9" w14:textId="77777777" w:rsidTr="00994D8D">
        <w:trPr>
          <w:trHeight w:val="285"/>
          <w:jc w:val="right"/>
        </w:trPr>
        <w:tc>
          <w:tcPr>
            <w:tcW w:w="562" w:type="dxa"/>
            <w:noWrap/>
          </w:tcPr>
          <w:p w14:paraId="6EDA9812" w14:textId="526F0DBD" w:rsidR="00994D8D" w:rsidRPr="000E0C81" w:rsidRDefault="00994D8D" w:rsidP="00994D8D">
            <w:pPr>
              <w:spacing w:after="0"/>
              <w:jc w:val="center"/>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24</w:t>
            </w:r>
          </w:p>
        </w:tc>
        <w:tc>
          <w:tcPr>
            <w:tcW w:w="993" w:type="dxa"/>
          </w:tcPr>
          <w:p w14:paraId="5308D683" w14:textId="4A490DB4" w:rsidR="00994D8D" w:rsidRPr="000E0C81" w:rsidRDefault="00792658" w:rsidP="00994D8D">
            <w:pPr>
              <w:spacing w:after="0"/>
              <w:jc w:val="center"/>
              <w:rPr>
                <w:rFonts w:ascii="ITC Avant Garde" w:hAnsi="ITC Avant Garde" w:cs="Arial"/>
                <w:sz w:val="16"/>
                <w:szCs w:val="16"/>
              </w:rPr>
            </w:pPr>
            <w:r w:rsidRPr="000E0C81">
              <w:rPr>
                <w:rFonts w:ascii="ITC Avant Garde" w:hAnsi="ITC Avant Garde" w:cs="Arial"/>
                <w:sz w:val="16"/>
                <w:szCs w:val="16"/>
              </w:rPr>
              <w:t>X</w:t>
            </w:r>
            <w:r w:rsidRPr="000E0C81">
              <w:rPr>
                <w:rFonts w:ascii="ITC Avant Garde" w:hAnsi="ITC Avant Garde" w:cs="Arial"/>
                <w:sz w:val="2"/>
                <w:szCs w:val="2"/>
              </w:rPr>
              <w:t xml:space="preserve"> </w:t>
            </w:r>
            <w:r w:rsidRPr="000E0C81">
              <w:rPr>
                <w:rFonts w:ascii="ITC Avant Garde" w:hAnsi="ITC Avant Garde" w:cs="Arial"/>
                <w:sz w:val="16"/>
                <w:szCs w:val="16"/>
              </w:rPr>
              <w:t>H</w:t>
            </w:r>
            <w:r w:rsidR="00994D8D" w:rsidRPr="000E0C81">
              <w:rPr>
                <w:rFonts w:ascii="ITC Avant Garde" w:hAnsi="ITC Avant Garde" w:cs="Arial"/>
                <w:sz w:val="16"/>
                <w:szCs w:val="16"/>
              </w:rPr>
              <w:t>GHU</w:t>
            </w:r>
          </w:p>
        </w:tc>
        <w:tc>
          <w:tcPr>
            <w:tcW w:w="992" w:type="dxa"/>
          </w:tcPr>
          <w:p w14:paraId="151A2FB1" w14:textId="6D57DC33" w:rsidR="00994D8D" w:rsidRPr="000E0C81" w:rsidRDefault="00994D8D" w:rsidP="00994D8D">
            <w:pPr>
              <w:spacing w:after="0"/>
              <w:jc w:val="center"/>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TV</w:t>
            </w:r>
          </w:p>
        </w:tc>
        <w:tc>
          <w:tcPr>
            <w:tcW w:w="709" w:type="dxa"/>
            <w:noWrap/>
          </w:tcPr>
          <w:p w14:paraId="28A45372" w14:textId="5A3A49E8" w:rsidR="00994D8D" w:rsidRPr="000E0C81" w:rsidRDefault="00994D8D" w:rsidP="00994D8D">
            <w:pPr>
              <w:spacing w:after="0"/>
              <w:jc w:val="center"/>
              <w:rPr>
                <w:rFonts w:ascii="ITC Avant Garde" w:hAnsi="ITC Avant Garde" w:cs="Arial"/>
                <w:color w:val="000000"/>
                <w:sz w:val="16"/>
                <w:szCs w:val="16"/>
              </w:rPr>
            </w:pPr>
            <w:r w:rsidRPr="000E0C81">
              <w:rPr>
                <w:rFonts w:ascii="ITC Avant Garde" w:hAnsi="ITC Avant Garde" w:cs="Arial"/>
                <w:color w:val="000000"/>
                <w:sz w:val="16"/>
                <w:szCs w:val="16"/>
              </w:rPr>
              <w:t>49</w:t>
            </w:r>
          </w:p>
        </w:tc>
        <w:tc>
          <w:tcPr>
            <w:tcW w:w="1275" w:type="dxa"/>
          </w:tcPr>
          <w:p w14:paraId="43221474" w14:textId="03213D53" w:rsidR="00994D8D" w:rsidRPr="000E0C81" w:rsidRDefault="00994D8D" w:rsidP="00994D8D">
            <w:pPr>
              <w:spacing w:after="0"/>
              <w:jc w:val="center"/>
              <w:rPr>
                <w:rFonts w:ascii="ITC Avant Garde" w:hAnsi="ITC Avant Garde" w:cs="Arial"/>
                <w:color w:val="000000"/>
                <w:sz w:val="16"/>
                <w:szCs w:val="16"/>
              </w:rPr>
            </w:pPr>
            <w:r w:rsidRPr="000E0C81">
              <w:rPr>
                <w:rFonts w:ascii="ITC Avant Garde" w:hAnsi="ITC Avant Garde" w:cs="Arial"/>
                <w:color w:val="000000"/>
                <w:sz w:val="16"/>
                <w:szCs w:val="16"/>
              </w:rPr>
              <w:t>680-686 MHz</w:t>
            </w:r>
          </w:p>
        </w:tc>
        <w:tc>
          <w:tcPr>
            <w:tcW w:w="1833" w:type="dxa"/>
            <w:noWrap/>
          </w:tcPr>
          <w:p w14:paraId="0D779064" w14:textId="559D443A" w:rsidR="00994D8D" w:rsidRPr="000E0C81" w:rsidRDefault="00994D8D" w:rsidP="00994D8D">
            <w:pPr>
              <w:spacing w:after="0"/>
              <w:jc w:val="center"/>
              <w:rPr>
                <w:rFonts w:ascii="ITC Avant Garde" w:hAnsi="ITC Avant Garde" w:cs="Arial"/>
                <w:color w:val="000000"/>
                <w:sz w:val="16"/>
                <w:szCs w:val="16"/>
              </w:rPr>
            </w:pPr>
            <w:proofErr w:type="spellStart"/>
            <w:r w:rsidRPr="000E0C81">
              <w:rPr>
                <w:rFonts w:ascii="ITC Avant Garde" w:hAnsi="ITC Avant Garde" w:cs="Arial"/>
                <w:color w:val="000000"/>
                <w:sz w:val="16"/>
                <w:szCs w:val="16"/>
              </w:rPr>
              <w:t>Huanimaro</w:t>
            </w:r>
            <w:proofErr w:type="spellEnd"/>
          </w:p>
        </w:tc>
        <w:tc>
          <w:tcPr>
            <w:tcW w:w="1286" w:type="dxa"/>
          </w:tcPr>
          <w:p w14:paraId="3EEB1589" w14:textId="2C4487FD" w:rsidR="00994D8D" w:rsidRPr="000E0C81" w:rsidRDefault="00994D8D" w:rsidP="00994D8D">
            <w:pPr>
              <w:spacing w:after="0"/>
              <w:jc w:val="center"/>
              <w:rPr>
                <w:rFonts w:ascii="ITC Avant Garde" w:hAnsi="ITC Avant Garde" w:cs="Arial"/>
                <w:sz w:val="16"/>
                <w:szCs w:val="16"/>
              </w:rPr>
            </w:pPr>
            <w:r w:rsidRPr="000E0C81">
              <w:rPr>
                <w:rFonts w:ascii="ITC Avant Garde" w:hAnsi="ITC Avant Garde" w:cs="Arial"/>
                <w:sz w:val="16"/>
                <w:szCs w:val="16"/>
              </w:rPr>
              <w:t>Guanajuato</w:t>
            </w:r>
          </w:p>
        </w:tc>
        <w:tc>
          <w:tcPr>
            <w:tcW w:w="1124" w:type="dxa"/>
          </w:tcPr>
          <w:p w14:paraId="5BA5EE00" w14:textId="5C21D0D9" w:rsidR="00994D8D" w:rsidRPr="000E0C81" w:rsidRDefault="00994D8D" w:rsidP="00994D8D">
            <w:pPr>
              <w:spacing w:after="0"/>
              <w:jc w:val="center"/>
              <w:rPr>
                <w:rFonts w:ascii="ITC Avant Garde" w:hAnsi="ITC Avant Garde" w:cs="Arial"/>
                <w:sz w:val="16"/>
                <w:szCs w:val="16"/>
              </w:rPr>
            </w:pPr>
            <w:r w:rsidRPr="000E0C81">
              <w:rPr>
                <w:rFonts w:ascii="ITC Avant Garde" w:hAnsi="ITC Avant Garde" w:cs="Arial"/>
                <w:sz w:val="16"/>
                <w:szCs w:val="16"/>
              </w:rPr>
              <w:t>COFETEL</w:t>
            </w:r>
          </w:p>
        </w:tc>
      </w:tr>
      <w:tr w:rsidR="00994D8D" w:rsidRPr="000E0C81" w14:paraId="14913CE2" w14:textId="77777777" w:rsidTr="00994D8D">
        <w:trPr>
          <w:trHeight w:val="285"/>
          <w:jc w:val="right"/>
        </w:trPr>
        <w:tc>
          <w:tcPr>
            <w:tcW w:w="562" w:type="dxa"/>
            <w:noWrap/>
          </w:tcPr>
          <w:p w14:paraId="54308299" w14:textId="096EEEDE" w:rsidR="00994D8D" w:rsidRPr="000E0C81" w:rsidRDefault="00994D8D" w:rsidP="00994D8D">
            <w:pPr>
              <w:spacing w:after="0"/>
              <w:jc w:val="center"/>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25</w:t>
            </w:r>
          </w:p>
        </w:tc>
        <w:tc>
          <w:tcPr>
            <w:tcW w:w="993" w:type="dxa"/>
          </w:tcPr>
          <w:p w14:paraId="640F03D1" w14:textId="6FDF5EE1" w:rsidR="00994D8D" w:rsidRPr="000E0C81" w:rsidRDefault="00792658" w:rsidP="00994D8D">
            <w:pPr>
              <w:spacing w:after="0"/>
              <w:jc w:val="center"/>
              <w:rPr>
                <w:rFonts w:ascii="ITC Avant Garde" w:hAnsi="ITC Avant Garde" w:cs="Arial"/>
                <w:sz w:val="16"/>
                <w:szCs w:val="16"/>
              </w:rPr>
            </w:pPr>
            <w:r w:rsidRPr="000E0C81">
              <w:rPr>
                <w:rFonts w:ascii="ITC Avant Garde" w:hAnsi="ITC Avant Garde" w:cs="Arial"/>
                <w:sz w:val="16"/>
                <w:szCs w:val="16"/>
              </w:rPr>
              <w:t>X</w:t>
            </w:r>
            <w:r w:rsidRPr="000E0C81">
              <w:rPr>
                <w:rFonts w:ascii="ITC Avant Garde" w:hAnsi="ITC Avant Garde" w:cs="Arial"/>
                <w:sz w:val="2"/>
                <w:szCs w:val="2"/>
              </w:rPr>
              <w:t xml:space="preserve"> </w:t>
            </w:r>
            <w:r w:rsidRPr="000E0C81">
              <w:rPr>
                <w:rFonts w:ascii="ITC Avant Garde" w:hAnsi="ITC Avant Garde" w:cs="Arial"/>
                <w:sz w:val="16"/>
                <w:szCs w:val="16"/>
              </w:rPr>
              <w:t>H</w:t>
            </w:r>
            <w:r w:rsidR="00994D8D" w:rsidRPr="000E0C81">
              <w:rPr>
                <w:rFonts w:ascii="ITC Avant Garde" w:hAnsi="ITC Avant Garde" w:cs="Arial"/>
                <w:sz w:val="16"/>
                <w:szCs w:val="16"/>
              </w:rPr>
              <w:t>GDM</w:t>
            </w:r>
          </w:p>
        </w:tc>
        <w:tc>
          <w:tcPr>
            <w:tcW w:w="992" w:type="dxa"/>
          </w:tcPr>
          <w:p w14:paraId="2F1259C5" w14:textId="101321A3" w:rsidR="00994D8D" w:rsidRPr="000E0C81" w:rsidRDefault="00994D8D" w:rsidP="00994D8D">
            <w:pPr>
              <w:spacing w:after="0"/>
              <w:jc w:val="center"/>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TV</w:t>
            </w:r>
          </w:p>
        </w:tc>
        <w:tc>
          <w:tcPr>
            <w:tcW w:w="709" w:type="dxa"/>
            <w:noWrap/>
          </w:tcPr>
          <w:p w14:paraId="6E0AA32B" w14:textId="209E4B97" w:rsidR="00994D8D" w:rsidRPr="000E0C81" w:rsidRDefault="00994D8D" w:rsidP="00994D8D">
            <w:pPr>
              <w:spacing w:after="0"/>
              <w:jc w:val="center"/>
              <w:rPr>
                <w:rFonts w:ascii="ITC Avant Garde" w:hAnsi="ITC Avant Garde" w:cs="Arial"/>
                <w:color w:val="000000"/>
                <w:sz w:val="16"/>
                <w:szCs w:val="16"/>
              </w:rPr>
            </w:pPr>
            <w:r w:rsidRPr="000E0C81">
              <w:rPr>
                <w:rFonts w:ascii="ITC Avant Garde" w:hAnsi="ITC Avant Garde" w:cs="Arial"/>
                <w:color w:val="000000"/>
                <w:sz w:val="16"/>
                <w:szCs w:val="16"/>
              </w:rPr>
              <w:t>44</w:t>
            </w:r>
          </w:p>
        </w:tc>
        <w:tc>
          <w:tcPr>
            <w:tcW w:w="1275" w:type="dxa"/>
          </w:tcPr>
          <w:p w14:paraId="2922A933" w14:textId="222EA9FB" w:rsidR="00994D8D" w:rsidRPr="000E0C81" w:rsidRDefault="00994D8D" w:rsidP="00994D8D">
            <w:pPr>
              <w:spacing w:after="0"/>
              <w:jc w:val="center"/>
              <w:rPr>
                <w:rFonts w:ascii="ITC Avant Garde" w:hAnsi="ITC Avant Garde" w:cs="Arial"/>
                <w:color w:val="000000"/>
                <w:sz w:val="16"/>
                <w:szCs w:val="16"/>
              </w:rPr>
            </w:pPr>
            <w:r w:rsidRPr="000E0C81">
              <w:rPr>
                <w:rFonts w:ascii="ITC Avant Garde" w:hAnsi="ITC Avant Garde" w:cs="Arial"/>
                <w:color w:val="000000"/>
                <w:sz w:val="16"/>
                <w:szCs w:val="16"/>
              </w:rPr>
              <w:t>650-656 MHz</w:t>
            </w:r>
          </w:p>
        </w:tc>
        <w:tc>
          <w:tcPr>
            <w:tcW w:w="1833" w:type="dxa"/>
            <w:noWrap/>
          </w:tcPr>
          <w:p w14:paraId="31C1D7AE" w14:textId="6203068F" w:rsidR="00994D8D" w:rsidRPr="000E0C81" w:rsidRDefault="00994D8D" w:rsidP="00994D8D">
            <w:pPr>
              <w:spacing w:after="0"/>
              <w:jc w:val="center"/>
              <w:rPr>
                <w:rFonts w:ascii="ITC Avant Garde" w:hAnsi="ITC Avant Garde" w:cs="Arial"/>
                <w:color w:val="000000"/>
                <w:sz w:val="16"/>
                <w:szCs w:val="16"/>
              </w:rPr>
            </w:pPr>
            <w:r w:rsidRPr="000E0C81">
              <w:rPr>
                <w:rFonts w:ascii="ITC Avant Garde" w:hAnsi="ITC Avant Garde" w:cs="Arial"/>
                <w:color w:val="000000"/>
                <w:sz w:val="16"/>
                <w:szCs w:val="16"/>
              </w:rPr>
              <w:t>Dr. Mora</w:t>
            </w:r>
          </w:p>
        </w:tc>
        <w:tc>
          <w:tcPr>
            <w:tcW w:w="1286" w:type="dxa"/>
          </w:tcPr>
          <w:p w14:paraId="747BF2FE" w14:textId="2E1544CB" w:rsidR="00994D8D" w:rsidRPr="000E0C81" w:rsidRDefault="00994D8D" w:rsidP="00994D8D">
            <w:pPr>
              <w:spacing w:after="0"/>
              <w:jc w:val="center"/>
              <w:rPr>
                <w:rFonts w:ascii="ITC Avant Garde" w:hAnsi="ITC Avant Garde" w:cs="Arial"/>
                <w:sz w:val="16"/>
                <w:szCs w:val="16"/>
              </w:rPr>
            </w:pPr>
            <w:r w:rsidRPr="000E0C81">
              <w:rPr>
                <w:rFonts w:ascii="ITC Avant Garde" w:hAnsi="ITC Avant Garde" w:cs="Arial"/>
                <w:sz w:val="16"/>
                <w:szCs w:val="16"/>
              </w:rPr>
              <w:t>Guanajuato</w:t>
            </w:r>
          </w:p>
        </w:tc>
        <w:tc>
          <w:tcPr>
            <w:tcW w:w="1124" w:type="dxa"/>
          </w:tcPr>
          <w:p w14:paraId="5225F0BC" w14:textId="15171F53" w:rsidR="00994D8D" w:rsidRPr="000E0C81" w:rsidRDefault="00994D8D" w:rsidP="00994D8D">
            <w:pPr>
              <w:spacing w:after="0"/>
              <w:jc w:val="center"/>
              <w:rPr>
                <w:rFonts w:ascii="ITC Avant Garde" w:hAnsi="ITC Avant Garde" w:cs="Arial"/>
                <w:sz w:val="16"/>
                <w:szCs w:val="16"/>
              </w:rPr>
            </w:pPr>
            <w:r w:rsidRPr="000E0C81">
              <w:rPr>
                <w:rFonts w:ascii="ITC Avant Garde" w:hAnsi="ITC Avant Garde" w:cs="Arial"/>
                <w:sz w:val="16"/>
                <w:szCs w:val="16"/>
              </w:rPr>
              <w:t>COFETEL</w:t>
            </w:r>
          </w:p>
        </w:tc>
      </w:tr>
    </w:tbl>
    <w:p w14:paraId="28C0DF3A" w14:textId="77777777" w:rsidR="00994D8D" w:rsidRPr="000E0C81" w:rsidRDefault="00987F4D" w:rsidP="00994D8D">
      <w:pPr>
        <w:numPr>
          <w:ilvl w:val="0"/>
          <w:numId w:val="8"/>
        </w:numPr>
        <w:spacing w:before="240"/>
        <w:jc w:val="both"/>
        <w:rPr>
          <w:rFonts w:ascii="ITC Avant Garde" w:hAnsi="ITC Avant Garde" w:cs="Calibri"/>
        </w:rPr>
      </w:pPr>
      <w:r w:rsidRPr="000E0C81">
        <w:rPr>
          <w:rFonts w:ascii="ITC Avant Garde" w:hAnsi="ITC Avant Garde"/>
          <w:b/>
          <w:bCs/>
          <w:color w:val="000000"/>
          <w:lang w:eastAsia="es-MX"/>
        </w:rPr>
        <w:t xml:space="preserve">Decreto de Reforma Constitucional.- </w:t>
      </w:r>
      <w:r w:rsidRPr="000E0C81">
        <w:rPr>
          <w:rFonts w:ascii="ITC Avant Garde" w:hAnsi="ITC Avant Garde"/>
          <w:bCs/>
          <w:color w:val="000000"/>
          <w:lang w:eastAsia="es-MX"/>
        </w:rPr>
        <w:t>Con fecha 11 de junio de 2013 se publicó en el Diario Oficial de la Federación (en lo sucesivo el “DOF”) el “Decreto por el que se reforman y adicionan diversas disposiciones de los artículos 6o., 7o., 27, 28, 73, 78, 94 y 105 de la Constitución Política de los Estados Unidos Mexicanos, en materia de telecomunicaciones”, mediante el cual se creó el Instituto Federal de Telecomunicaciones (en lo sucesivo el “Instituto”), como un órgano autónomo que tiene por objeto el desarrollo eficiente de la radiodifusión y las telecomunicaciones.</w:t>
      </w:r>
    </w:p>
    <w:p w14:paraId="6951B829" w14:textId="77777777" w:rsidR="00994D8D" w:rsidRPr="000E0C81" w:rsidRDefault="00987F4D" w:rsidP="00994D8D">
      <w:pPr>
        <w:pStyle w:val="Prrafodelista"/>
        <w:numPr>
          <w:ilvl w:val="0"/>
          <w:numId w:val="8"/>
        </w:numPr>
        <w:spacing w:before="240" w:after="200" w:line="276" w:lineRule="auto"/>
        <w:jc w:val="both"/>
        <w:rPr>
          <w:rFonts w:ascii="ITC Avant Garde" w:hAnsi="ITC Avant Garde" w:cs="Arial"/>
          <w:kern w:val="1"/>
          <w:sz w:val="22"/>
          <w:szCs w:val="22"/>
          <w:lang w:eastAsia="ar-SA"/>
        </w:rPr>
      </w:pPr>
      <w:r w:rsidRPr="000E0C81">
        <w:rPr>
          <w:rFonts w:ascii="ITC Avant Garde" w:hAnsi="ITC Avant Garde" w:cs="Arial"/>
          <w:b/>
          <w:kern w:val="1"/>
          <w:sz w:val="22"/>
          <w:szCs w:val="22"/>
          <w:lang w:eastAsia="ar-SA"/>
        </w:rPr>
        <w:t xml:space="preserve">Decreto de Ley.- </w:t>
      </w:r>
      <w:r w:rsidRPr="000E0C81">
        <w:rPr>
          <w:rFonts w:ascii="ITC Avant Garde" w:hAnsi="ITC Avant Garde" w:cs="Arial"/>
          <w:kern w:val="1"/>
          <w:sz w:val="22"/>
          <w:szCs w:val="22"/>
          <w:lang w:eastAsia="ar-SA"/>
        </w:rPr>
        <w:t xml:space="preserve">El 14 de julio de 2014 se publicó en el DOF el “Decreto por el que se expiden la Ley Federal de Telecomunicaciones y Radiodifusión, y la Ley del Sistema Público de Radiodifusión del Estado Mexicano; y se reforman, adicionan y derogan diversas disposiciones en materia de telecomunicaciones y radiodifusión” </w:t>
      </w:r>
      <w:r w:rsidR="00136128" w:rsidRPr="000E0C81">
        <w:rPr>
          <w:rFonts w:ascii="ITC Avant Garde" w:hAnsi="ITC Avant Garde" w:cs="Arial"/>
          <w:kern w:val="1"/>
          <w:sz w:val="22"/>
          <w:szCs w:val="22"/>
          <w:lang w:eastAsia="ar-SA"/>
        </w:rPr>
        <w:t xml:space="preserve">(en lo sucesivo “Decreto de Ley”), </w:t>
      </w:r>
      <w:r w:rsidRPr="000E0C81">
        <w:rPr>
          <w:rFonts w:ascii="ITC Avant Garde" w:hAnsi="ITC Avant Garde" w:cs="Arial"/>
          <w:kern w:val="1"/>
          <w:sz w:val="22"/>
          <w:szCs w:val="22"/>
          <w:lang w:eastAsia="ar-SA"/>
        </w:rPr>
        <w:t>el cual entró en vigor el 13 de agosto de 2014.</w:t>
      </w:r>
    </w:p>
    <w:p w14:paraId="12CA24B1" w14:textId="77777777" w:rsidR="00994D8D" w:rsidRPr="000E0C81" w:rsidRDefault="00987F4D" w:rsidP="00994D8D">
      <w:pPr>
        <w:pStyle w:val="Prrafodelista"/>
        <w:numPr>
          <w:ilvl w:val="0"/>
          <w:numId w:val="8"/>
        </w:numPr>
        <w:spacing w:before="240" w:after="200" w:line="276" w:lineRule="auto"/>
        <w:jc w:val="both"/>
        <w:rPr>
          <w:rFonts w:ascii="ITC Avant Garde" w:hAnsi="ITC Avant Garde" w:cs="Arial"/>
          <w:kern w:val="1"/>
          <w:sz w:val="22"/>
          <w:szCs w:val="22"/>
          <w:lang w:eastAsia="ar-SA"/>
        </w:rPr>
      </w:pPr>
      <w:r w:rsidRPr="000E0C81">
        <w:rPr>
          <w:rFonts w:ascii="ITC Avant Garde" w:hAnsi="ITC Avant Garde" w:cs="Arial"/>
          <w:b/>
          <w:kern w:val="1"/>
          <w:sz w:val="22"/>
          <w:szCs w:val="22"/>
          <w:lang w:eastAsia="ar-SA"/>
        </w:rPr>
        <w:t xml:space="preserve">Estatuto Orgánico.- </w:t>
      </w:r>
      <w:r w:rsidRPr="000E0C81">
        <w:rPr>
          <w:rFonts w:ascii="ITC Avant Garde" w:hAnsi="ITC Avant Garde" w:cs="Arial"/>
          <w:kern w:val="1"/>
          <w:sz w:val="22"/>
          <w:szCs w:val="22"/>
          <w:lang w:eastAsia="ar-SA"/>
        </w:rPr>
        <w:t>El 4 de septiembre de 2014 se publicó en el DOF el “Estatuto Orgánico del Instituto Federal de Telecomunicaciones” (en lo sucesivo, el “Estatuto Orgánico”), mismo que entró en vigor el 26 de septiembre de 2014. El Estatuto Orgánico se modificó a través del “Acuerdo por el que se modifica el Estatuto Orgánico del Instituto Federal de Telecomunicaciones”, publicado en el DOF el 17 de octubre de 2014.</w:t>
      </w:r>
    </w:p>
    <w:p w14:paraId="27F07183" w14:textId="77777777" w:rsidR="00994D8D" w:rsidRPr="000E0C81" w:rsidRDefault="00987F4D" w:rsidP="00994D8D">
      <w:pPr>
        <w:pStyle w:val="Prrafodelista"/>
        <w:numPr>
          <w:ilvl w:val="0"/>
          <w:numId w:val="8"/>
        </w:numPr>
        <w:spacing w:before="240" w:after="200" w:line="276" w:lineRule="auto"/>
        <w:jc w:val="both"/>
        <w:rPr>
          <w:rFonts w:ascii="ITC Avant Garde" w:hAnsi="ITC Avant Garde" w:cs="Arial"/>
          <w:kern w:val="1"/>
          <w:sz w:val="22"/>
          <w:szCs w:val="22"/>
          <w:lang w:eastAsia="ar-SA"/>
        </w:rPr>
      </w:pPr>
      <w:r w:rsidRPr="000E0C81">
        <w:rPr>
          <w:rFonts w:ascii="ITC Avant Garde" w:hAnsi="ITC Avant Garde" w:cs="Arial"/>
          <w:b/>
          <w:kern w:val="1"/>
          <w:sz w:val="22"/>
          <w:szCs w:val="22"/>
          <w:lang w:eastAsia="ar-SA"/>
        </w:rPr>
        <w:t xml:space="preserve">Política para la Transición a la Televisión Digital Terrestre.- </w:t>
      </w:r>
      <w:r w:rsidRPr="000E0C81">
        <w:rPr>
          <w:rFonts w:ascii="ITC Avant Garde" w:hAnsi="ITC Avant Garde" w:cs="Arial"/>
          <w:kern w:val="1"/>
          <w:sz w:val="22"/>
          <w:szCs w:val="22"/>
          <w:lang w:eastAsia="ar-SA"/>
        </w:rPr>
        <w:t>El 11 de septiembre de 2014 se publicó en el DOF la “Política para la Transición a la Televisión Digital Terrestre” (en lo sucesivo, la “Política TDT”).</w:t>
      </w:r>
    </w:p>
    <w:p w14:paraId="75CC3C5B" w14:textId="77777777" w:rsidR="00994D8D" w:rsidRPr="000E0C81" w:rsidRDefault="00987F4D" w:rsidP="00994D8D">
      <w:pPr>
        <w:pStyle w:val="Prrafodelista"/>
        <w:numPr>
          <w:ilvl w:val="0"/>
          <w:numId w:val="8"/>
        </w:numPr>
        <w:spacing w:before="240" w:after="200" w:line="276" w:lineRule="auto"/>
        <w:jc w:val="both"/>
        <w:rPr>
          <w:rFonts w:ascii="ITC Avant Garde" w:hAnsi="ITC Avant Garde" w:cs="Arial"/>
          <w:kern w:val="1"/>
          <w:sz w:val="22"/>
          <w:szCs w:val="22"/>
          <w:lang w:eastAsia="ar-SA"/>
        </w:rPr>
      </w:pPr>
      <w:r w:rsidRPr="000E0C81">
        <w:rPr>
          <w:rFonts w:ascii="ITC Avant Garde" w:hAnsi="ITC Avant Garde" w:cs="Arial"/>
          <w:b/>
          <w:kern w:val="1"/>
          <w:sz w:val="22"/>
          <w:szCs w:val="22"/>
          <w:lang w:eastAsia="ar-SA"/>
        </w:rPr>
        <w:t xml:space="preserve">Lineamientos Generales para el Acceso a la Multiprogramación.- </w:t>
      </w:r>
      <w:r w:rsidRPr="000E0C81">
        <w:rPr>
          <w:rFonts w:ascii="ITC Avant Garde" w:hAnsi="ITC Avant Garde" w:cs="Arial"/>
          <w:kern w:val="1"/>
          <w:sz w:val="22"/>
          <w:szCs w:val="22"/>
          <w:lang w:eastAsia="ar-SA"/>
        </w:rPr>
        <w:t>El 17 de febrero de 2015 se publicó en el DOF los “Lineamientos Generales para el acceso a la Multiprogramación” (en lo sucesivo, los “Lineamientos”).</w:t>
      </w:r>
    </w:p>
    <w:p w14:paraId="6F2A8B47" w14:textId="77777777" w:rsidR="00994D8D" w:rsidRPr="000E0C81" w:rsidRDefault="00AC0A08" w:rsidP="00994D8D">
      <w:pPr>
        <w:numPr>
          <w:ilvl w:val="0"/>
          <w:numId w:val="8"/>
        </w:numPr>
        <w:spacing w:before="240"/>
        <w:jc w:val="both"/>
        <w:rPr>
          <w:rFonts w:ascii="ITC Avant Garde" w:hAnsi="ITC Avant Garde" w:cs="Calibri"/>
        </w:rPr>
      </w:pPr>
      <w:r w:rsidRPr="000E0C81">
        <w:rPr>
          <w:rFonts w:ascii="ITC Avant Garde" w:hAnsi="ITC Avant Garde" w:cs="Calibri"/>
          <w:b/>
        </w:rPr>
        <w:lastRenderedPageBreak/>
        <w:t>Autorización de Transición a Televisión Digital Terrestre.</w:t>
      </w:r>
      <w:r w:rsidRPr="000E0C81">
        <w:rPr>
          <w:rFonts w:ascii="ITC Avant Garde" w:hAnsi="ITC Avant Garde" w:cs="Calibri"/>
        </w:rPr>
        <w:t xml:space="preserve">- Mediante los oficios referidos en el cuadro siguiente, el Instituto hizo del conocimiento del </w:t>
      </w:r>
      <w:r w:rsidRPr="000E0C81">
        <w:rPr>
          <w:rFonts w:ascii="ITC Avant Garde" w:hAnsi="ITC Avant Garde"/>
          <w:bCs/>
          <w:color w:val="000000"/>
          <w:lang w:eastAsia="es-MX"/>
        </w:rPr>
        <w:t>Gobierno de Guanajuato la autorización</w:t>
      </w:r>
      <w:r w:rsidRPr="000E0C81">
        <w:rPr>
          <w:rFonts w:ascii="ITC Avant Garde" w:hAnsi="ITC Avant Garde" w:cs="Calibri"/>
        </w:rPr>
        <w:t xml:space="preserve"> para la instalación, operación y uso temporal de los Canales Adicionales Digitales para cada una de las estaciones de referencia, con las siguientes características.</w:t>
      </w:r>
    </w:p>
    <w:tbl>
      <w:tblPr>
        <w:tblStyle w:val="Cuadrculadetablaclara"/>
        <w:tblW w:w="868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Oficios de autorización"/>
        <w:tblDescription w:val="En una tabla 7 columnas y 25 filas, se proporciona información de los oficios con los que el Instituto hizo del conocimiento del Gobierno de Guanajuato la autorización para la instalación, operación y uso temporal de los Canales Adicionales Digitales para cada una  estaciones."/>
      </w:tblPr>
      <w:tblGrid>
        <w:gridCol w:w="567"/>
        <w:gridCol w:w="1134"/>
        <w:gridCol w:w="1023"/>
        <w:gridCol w:w="850"/>
        <w:gridCol w:w="1276"/>
        <w:gridCol w:w="1984"/>
        <w:gridCol w:w="1852"/>
      </w:tblGrid>
      <w:tr w:rsidR="00CA0594" w:rsidRPr="000E0C81" w14:paraId="4AA4149F" w14:textId="77777777" w:rsidTr="00994D8D">
        <w:trPr>
          <w:trHeight w:val="285"/>
          <w:tblHeader/>
          <w:jc w:val="right"/>
        </w:trPr>
        <w:tc>
          <w:tcPr>
            <w:tcW w:w="567" w:type="dxa"/>
            <w:shd w:val="clear" w:color="auto" w:fill="BFBFBF" w:themeFill="background1" w:themeFillShade="BF"/>
            <w:noWrap/>
            <w:vAlign w:val="center"/>
          </w:tcPr>
          <w:p w14:paraId="53DEEAD1" w14:textId="561E7D03" w:rsidR="00CA0594" w:rsidRPr="000E0C81" w:rsidRDefault="00994D8D" w:rsidP="00994D8D">
            <w:pPr>
              <w:spacing w:after="0"/>
              <w:jc w:val="center"/>
              <w:rPr>
                <w:rFonts w:ascii="ITC Avant Garde" w:eastAsia="Times New Roman" w:hAnsi="ITC Avant Garde"/>
                <w:b/>
                <w:color w:val="000000"/>
                <w:sz w:val="8"/>
                <w:szCs w:val="8"/>
                <w:lang w:eastAsia="es-MX"/>
              </w:rPr>
            </w:pPr>
            <w:r w:rsidRPr="000E0C81">
              <w:rPr>
                <w:rFonts w:ascii="ITC Avant Garde" w:eastAsia="Times New Roman" w:hAnsi="ITC Avant Garde"/>
                <w:b/>
                <w:color w:val="000000"/>
                <w:sz w:val="8"/>
                <w:szCs w:val="8"/>
                <w:lang w:eastAsia="es-MX"/>
              </w:rPr>
              <w:t>Número</w:t>
            </w:r>
          </w:p>
        </w:tc>
        <w:tc>
          <w:tcPr>
            <w:tcW w:w="1134" w:type="dxa"/>
            <w:shd w:val="clear" w:color="auto" w:fill="BFBFBF" w:themeFill="background1" w:themeFillShade="BF"/>
            <w:vAlign w:val="center"/>
          </w:tcPr>
          <w:p w14:paraId="29E33795" w14:textId="77777777" w:rsidR="00CA0594" w:rsidRPr="000E0C81" w:rsidRDefault="00CA0594" w:rsidP="00994D8D">
            <w:pPr>
              <w:spacing w:after="0"/>
              <w:jc w:val="center"/>
              <w:rPr>
                <w:rFonts w:ascii="ITC Avant Garde" w:eastAsia="Times New Roman" w:hAnsi="ITC Avant Garde"/>
                <w:b/>
                <w:color w:val="000000"/>
                <w:sz w:val="16"/>
                <w:szCs w:val="16"/>
                <w:lang w:eastAsia="es-MX"/>
              </w:rPr>
            </w:pPr>
            <w:r w:rsidRPr="000E0C81">
              <w:rPr>
                <w:rFonts w:ascii="ITC Avant Garde" w:eastAsia="Times New Roman" w:hAnsi="ITC Avant Garde"/>
                <w:b/>
                <w:color w:val="000000"/>
                <w:sz w:val="16"/>
                <w:szCs w:val="16"/>
                <w:lang w:eastAsia="es-MX"/>
              </w:rPr>
              <w:t>DISTINTIVO</w:t>
            </w:r>
          </w:p>
        </w:tc>
        <w:tc>
          <w:tcPr>
            <w:tcW w:w="1023" w:type="dxa"/>
            <w:shd w:val="clear" w:color="auto" w:fill="BFBFBF" w:themeFill="background1" w:themeFillShade="BF"/>
            <w:vAlign w:val="center"/>
          </w:tcPr>
          <w:p w14:paraId="0CD818F0" w14:textId="291F8321" w:rsidR="00CA0594" w:rsidRPr="000E0C81" w:rsidRDefault="00E82370" w:rsidP="00994D8D">
            <w:pPr>
              <w:spacing w:after="0"/>
              <w:jc w:val="center"/>
              <w:rPr>
                <w:rFonts w:ascii="ITC Avant Garde" w:eastAsia="Times New Roman" w:hAnsi="ITC Avant Garde"/>
                <w:b/>
                <w:color w:val="000000"/>
                <w:sz w:val="16"/>
                <w:szCs w:val="16"/>
                <w:lang w:eastAsia="es-MX"/>
              </w:rPr>
            </w:pPr>
            <w:r w:rsidRPr="000E0C81">
              <w:rPr>
                <w:rFonts w:ascii="ITC Avant Garde" w:eastAsia="Times New Roman" w:hAnsi="ITC Avant Garde"/>
                <w:b/>
                <w:color w:val="000000"/>
                <w:sz w:val="16"/>
                <w:szCs w:val="16"/>
                <w:lang w:eastAsia="es-MX"/>
              </w:rPr>
              <w:t>SERVICIO</w:t>
            </w:r>
          </w:p>
        </w:tc>
        <w:tc>
          <w:tcPr>
            <w:tcW w:w="850" w:type="dxa"/>
            <w:shd w:val="clear" w:color="auto" w:fill="BFBFBF" w:themeFill="background1" w:themeFillShade="BF"/>
            <w:noWrap/>
            <w:vAlign w:val="center"/>
          </w:tcPr>
          <w:p w14:paraId="59415F71" w14:textId="77777777" w:rsidR="00CA0594" w:rsidRPr="000E0C81" w:rsidRDefault="00CA0594" w:rsidP="00994D8D">
            <w:pPr>
              <w:spacing w:after="0"/>
              <w:jc w:val="center"/>
              <w:rPr>
                <w:rFonts w:ascii="ITC Avant Garde" w:eastAsia="Times New Roman" w:hAnsi="ITC Avant Garde"/>
                <w:b/>
                <w:color w:val="000000"/>
                <w:sz w:val="16"/>
                <w:szCs w:val="16"/>
                <w:lang w:eastAsia="es-MX"/>
              </w:rPr>
            </w:pPr>
            <w:r w:rsidRPr="000E0C81">
              <w:rPr>
                <w:rFonts w:ascii="ITC Avant Garde" w:eastAsia="Times New Roman" w:hAnsi="ITC Avant Garde"/>
                <w:b/>
                <w:color w:val="000000"/>
                <w:sz w:val="16"/>
                <w:szCs w:val="16"/>
                <w:lang w:eastAsia="es-MX"/>
              </w:rPr>
              <w:t>CANAL</w:t>
            </w:r>
          </w:p>
        </w:tc>
        <w:tc>
          <w:tcPr>
            <w:tcW w:w="1276" w:type="dxa"/>
            <w:shd w:val="clear" w:color="auto" w:fill="BFBFBF" w:themeFill="background1" w:themeFillShade="BF"/>
            <w:vAlign w:val="center"/>
          </w:tcPr>
          <w:p w14:paraId="3BF74AFE" w14:textId="77777777" w:rsidR="00CA0594" w:rsidRPr="000E0C81" w:rsidRDefault="00CA0594" w:rsidP="00994D8D">
            <w:pPr>
              <w:spacing w:after="0"/>
              <w:jc w:val="center"/>
              <w:rPr>
                <w:rFonts w:ascii="ITC Avant Garde" w:eastAsia="Times New Roman" w:hAnsi="ITC Avant Garde"/>
                <w:b/>
                <w:color w:val="000000"/>
                <w:sz w:val="16"/>
                <w:szCs w:val="16"/>
                <w:lang w:eastAsia="es-MX"/>
              </w:rPr>
            </w:pPr>
            <w:r w:rsidRPr="000E0C81">
              <w:rPr>
                <w:rFonts w:ascii="ITC Avant Garde" w:eastAsia="Times New Roman" w:hAnsi="ITC Avant Garde"/>
                <w:b/>
                <w:color w:val="000000"/>
                <w:sz w:val="16"/>
                <w:szCs w:val="16"/>
                <w:lang w:eastAsia="es-MX"/>
              </w:rPr>
              <w:t>FRECUENCIA</w:t>
            </w:r>
          </w:p>
        </w:tc>
        <w:tc>
          <w:tcPr>
            <w:tcW w:w="1984" w:type="dxa"/>
            <w:shd w:val="clear" w:color="auto" w:fill="BFBFBF" w:themeFill="background1" w:themeFillShade="BF"/>
            <w:vAlign w:val="center"/>
          </w:tcPr>
          <w:p w14:paraId="1904BD0E" w14:textId="77777777" w:rsidR="00CA0594" w:rsidRPr="000E0C81" w:rsidRDefault="00CA0594" w:rsidP="00994D8D">
            <w:pPr>
              <w:spacing w:after="0"/>
              <w:jc w:val="center"/>
              <w:rPr>
                <w:rFonts w:ascii="ITC Avant Garde" w:eastAsia="Times New Roman" w:hAnsi="ITC Avant Garde"/>
                <w:b/>
                <w:color w:val="000000"/>
                <w:sz w:val="16"/>
                <w:szCs w:val="16"/>
                <w:lang w:eastAsia="es-MX"/>
              </w:rPr>
            </w:pPr>
            <w:r w:rsidRPr="000E0C81">
              <w:rPr>
                <w:rFonts w:ascii="ITC Avant Garde" w:eastAsia="Times New Roman" w:hAnsi="ITC Avant Garde"/>
                <w:b/>
                <w:color w:val="000000"/>
                <w:sz w:val="16"/>
                <w:szCs w:val="16"/>
                <w:lang w:eastAsia="es-MX"/>
              </w:rPr>
              <w:t>NÚMERO DE OFICIO</w:t>
            </w:r>
          </w:p>
        </w:tc>
        <w:tc>
          <w:tcPr>
            <w:tcW w:w="1852" w:type="dxa"/>
            <w:shd w:val="clear" w:color="auto" w:fill="BFBFBF" w:themeFill="background1" w:themeFillShade="BF"/>
            <w:vAlign w:val="center"/>
          </w:tcPr>
          <w:p w14:paraId="65D58033" w14:textId="77777777" w:rsidR="00CA0594" w:rsidRPr="000E0C81" w:rsidRDefault="00CA0594" w:rsidP="00994D8D">
            <w:pPr>
              <w:spacing w:after="0"/>
              <w:jc w:val="center"/>
              <w:rPr>
                <w:rFonts w:ascii="ITC Avant Garde" w:eastAsia="Times New Roman" w:hAnsi="ITC Avant Garde"/>
                <w:b/>
                <w:color w:val="000000"/>
                <w:sz w:val="14"/>
                <w:szCs w:val="14"/>
                <w:lang w:eastAsia="es-MX"/>
              </w:rPr>
            </w:pPr>
            <w:r w:rsidRPr="000E0C81">
              <w:rPr>
                <w:rFonts w:ascii="ITC Avant Garde" w:eastAsia="Times New Roman" w:hAnsi="ITC Avant Garde"/>
                <w:b/>
                <w:color w:val="000000"/>
                <w:sz w:val="14"/>
                <w:szCs w:val="14"/>
                <w:lang w:eastAsia="es-MX"/>
              </w:rPr>
              <w:t>FECHA DE AUTORIZACIÓN</w:t>
            </w:r>
          </w:p>
        </w:tc>
      </w:tr>
      <w:tr w:rsidR="00121C62" w:rsidRPr="000E0C81" w14:paraId="5241A77F" w14:textId="77777777" w:rsidTr="00994D8D">
        <w:trPr>
          <w:trHeight w:val="285"/>
          <w:jc w:val="right"/>
        </w:trPr>
        <w:tc>
          <w:tcPr>
            <w:tcW w:w="567" w:type="dxa"/>
            <w:noWrap/>
          </w:tcPr>
          <w:p w14:paraId="13B7E76A" w14:textId="0FA40223" w:rsidR="00121C62" w:rsidRPr="000E0C81" w:rsidRDefault="00121C62" w:rsidP="00994D8D">
            <w:pPr>
              <w:spacing w:after="0"/>
              <w:jc w:val="center"/>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1</w:t>
            </w:r>
          </w:p>
        </w:tc>
        <w:tc>
          <w:tcPr>
            <w:tcW w:w="1134" w:type="dxa"/>
          </w:tcPr>
          <w:p w14:paraId="11358435" w14:textId="356E87A3" w:rsidR="00121C62" w:rsidRPr="000E0C81" w:rsidRDefault="00792658" w:rsidP="00994D8D">
            <w:pPr>
              <w:spacing w:after="0"/>
              <w:jc w:val="center"/>
              <w:rPr>
                <w:rFonts w:ascii="ITC Avant Garde" w:eastAsia="Times New Roman" w:hAnsi="ITC Avant Garde"/>
                <w:color w:val="000000"/>
                <w:sz w:val="16"/>
                <w:szCs w:val="16"/>
                <w:lang w:eastAsia="es-MX"/>
              </w:rPr>
            </w:pPr>
            <w:r w:rsidRPr="000E0C81">
              <w:rPr>
                <w:rFonts w:ascii="ITC Avant Garde" w:hAnsi="ITC Avant Garde" w:cs="Arial"/>
                <w:sz w:val="16"/>
                <w:szCs w:val="16"/>
              </w:rPr>
              <w:t>X</w:t>
            </w:r>
            <w:r w:rsidRPr="000E0C81">
              <w:rPr>
                <w:rFonts w:ascii="ITC Avant Garde" w:hAnsi="ITC Avant Garde" w:cs="Arial"/>
                <w:sz w:val="2"/>
                <w:szCs w:val="2"/>
              </w:rPr>
              <w:t xml:space="preserve"> </w:t>
            </w:r>
            <w:r w:rsidRPr="000E0C81">
              <w:rPr>
                <w:rFonts w:ascii="ITC Avant Garde" w:hAnsi="ITC Avant Garde" w:cs="Arial"/>
                <w:sz w:val="16"/>
                <w:szCs w:val="16"/>
              </w:rPr>
              <w:t>H</w:t>
            </w:r>
            <w:r w:rsidRPr="000E0C81">
              <w:rPr>
                <w:rFonts w:ascii="ITC Avant Garde" w:hAnsi="ITC Avant Garde" w:cs="Arial"/>
                <w:sz w:val="2"/>
                <w:szCs w:val="2"/>
              </w:rPr>
              <w:t xml:space="preserve"> </w:t>
            </w:r>
            <w:r w:rsidR="00121C62" w:rsidRPr="000E0C81">
              <w:rPr>
                <w:rFonts w:ascii="ITC Avant Garde" w:hAnsi="ITC Avant Garde" w:cs="Arial"/>
                <w:sz w:val="16"/>
                <w:szCs w:val="16"/>
              </w:rPr>
              <w:t>GAC</w:t>
            </w:r>
          </w:p>
        </w:tc>
        <w:tc>
          <w:tcPr>
            <w:tcW w:w="1023" w:type="dxa"/>
          </w:tcPr>
          <w:p w14:paraId="4D1DAFA8" w14:textId="6C3118B0" w:rsidR="00121C62" w:rsidRPr="000E0C81" w:rsidRDefault="00121C62" w:rsidP="00994D8D">
            <w:pPr>
              <w:spacing w:after="0"/>
              <w:jc w:val="center"/>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TDT</w:t>
            </w:r>
          </w:p>
        </w:tc>
        <w:tc>
          <w:tcPr>
            <w:tcW w:w="850" w:type="dxa"/>
            <w:noWrap/>
          </w:tcPr>
          <w:p w14:paraId="06E8A809" w14:textId="328D087B" w:rsidR="00121C62" w:rsidRPr="000E0C81" w:rsidRDefault="00121C62" w:rsidP="00994D8D">
            <w:pPr>
              <w:spacing w:after="0"/>
              <w:jc w:val="center"/>
              <w:rPr>
                <w:rFonts w:ascii="ITC Avant Garde" w:eastAsia="Times New Roman" w:hAnsi="ITC Avant Garde"/>
                <w:color w:val="000000"/>
                <w:sz w:val="16"/>
                <w:szCs w:val="16"/>
                <w:lang w:eastAsia="es-MX"/>
              </w:rPr>
            </w:pPr>
            <w:r w:rsidRPr="000E0C81">
              <w:rPr>
                <w:rFonts w:ascii="ITC Avant Garde" w:hAnsi="ITC Avant Garde"/>
                <w:color w:val="000000"/>
                <w:sz w:val="16"/>
                <w:szCs w:val="16"/>
              </w:rPr>
              <w:t>50</w:t>
            </w:r>
          </w:p>
        </w:tc>
        <w:tc>
          <w:tcPr>
            <w:tcW w:w="1276" w:type="dxa"/>
          </w:tcPr>
          <w:p w14:paraId="2683193E" w14:textId="678B29ED" w:rsidR="00121C62" w:rsidRPr="000E0C81" w:rsidRDefault="00121C62" w:rsidP="00994D8D">
            <w:pPr>
              <w:spacing w:after="0"/>
              <w:jc w:val="center"/>
              <w:rPr>
                <w:rFonts w:ascii="ITC Avant Garde" w:hAnsi="ITC Avant Garde" w:cs="Arial"/>
                <w:sz w:val="16"/>
                <w:szCs w:val="16"/>
              </w:rPr>
            </w:pPr>
            <w:r w:rsidRPr="000E0C81">
              <w:rPr>
                <w:rFonts w:ascii="ITC Avant Garde" w:hAnsi="ITC Avant Garde"/>
                <w:color w:val="000000"/>
                <w:sz w:val="16"/>
                <w:szCs w:val="16"/>
              </w:rPr>
              <w:t>686-692 MHz</w:t>
            </w:r>
          </w:p>
        </w:tc>
        <w:tc>
          <w:tcPr>
            <w:tcW w:w="1984" w:type="dxa"/>
          </w:tcPr>
          <w:p w14:paraId="0E6C2D4D" w14:textId="60D461BB" w:rsidR="00121C62" w:rsidRPr="000E0C81" w:rsidRDefault="00121C62" w:rsidP="00994D8D">
            <w:pPr>
              <w:spacing w:after="0"/>
              <w:jc w:val="center"/>
              <w:rPr>
                <w:rFonts w:ascii="ITC Avant Garde" w:eastAsia="Times New Roman" w:hAnsi="ITC Avant Garde"/>
                <w:color w:val="000000"/>
                <w:sz w:val="16"/>
                <w:szCs w:val="16"/>
                <w:lang w:eastAsia="es-MX"/>
              </w:rPr>
            </w:pPr>
            <w:r w:rsidRPr="000E0C81">
              <w:rPr>
                <w:rFonts w:ascii="ITC Avant Garde" w:hAnsi="ITC Avant Garde" w:cs="Arial"/>
                <w:sz w:val="16"/>
                <w:szCs w:val="16"/>
              </w:rPr>
              <w:t>IFT/223/UCS/175/2015</w:t>
            </w:r>
          </w:p>
        </w:tc>
        <w:tc>
          <w:tcPr>
            <w:tcW w:w="1852" w:type="dxa"/>
          </w:tcPr>
          <w:p w14:paraId="6712AB47" w14:textId="089D97AE" w:rsidR="00121C62" w:rsidRPr="000E0C81" w:rsidRDefault="00121C62" w:rsidP="00994D8D">
            <w:pPr>
              <w:spacing w:after="0"/>
              <w:jc w:val="center"/>
              <w:rPr>
                <w:rFonts w:ascii="ITC Avant Garde" w:eastAsia="Times New Roman" w:hAnsi="ITC Avant Garde"/>
                <w:color w:val="000000"/>
                <w:sz w:val="12"/>
                <w:szCs w:val="12"/>
                <w:lang w:eastAsia="es-MX"/>
              </w:rPr>
            </w:pPr>
            <w:r w:rsidRPr="000E0C81">
              <w:rPr>
                <w:rFonts w:ascii="ITC Avant Garde" w:hAnsi="ITC Avant Garde" w:cs="Arial"/>
                <w:sz w:val="12"/>
                <w:szCs w:val="12"/>
              </w:rPr>
              <w:t>3 de febrero de</w:t>
            </w:r>
            <w:r w:rsidR="00994D8D" w:rsidRPr="000E0C81">
              <w:rPr>
                <w:rFonts w:ascii="ITC Avant Garde" w:hAnsi="ITC Avant Garde" w:cs="Arial"/>
                <w:sz w:val="12"/>
                <w:szCs w:val="12"/>
              </w:rPr>
              <w:t>l año</w:t>
            </w:r>
            <w:r w:rsidRPr="000E0C81">
              <w:rPr>
                <w:rFonts w:ascii="ITC Avant Garde" w:hAnsi="ITC Avant Garde" w:cs="Arial"/>
                <w:sz w:val="12"/>
                <w:szCs w:val="12"/>
              </w:rPr>
              <w:t xml:space="preserve"> 2015</w:t>
            </w:r>
          </w:p>
        </w:tc>
      </w:tr>
      <w:tr w:rsidR="00994D8D" w:rsidRPr="000E0C81" w14:paraId="4EC522AC" w14:textId="77777777" w:rsidTr="00994D8D">
        <w:trPr>
          <w:trHeight w:val="285"/>
          <w:jc w:val="right"/>
        </w:trPr>
        <w:tc>
          <w:tcPr>
            <w:tcW w:w="567" w:type="dxa"/>
            <w:noWrap/>
          </w:tcPr>
          <w:p w14:paraId="30537142" w14:textId="3E044C60" w:rsidR="00994D8D" w:rsidRPr="000E0C81" w:rsidRDefault="00994D8D" w:rsidP="00994D8D">
            <w:pPr>
              <w:spacing w:after="0"/>
              <w:jc w:val="center"/>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2</w:t>
            </w:r>
          </w:p>
        </w:tc>
        <w:tc>
          <w:tcPr>
            <w:tcW w:w="1134" w:type="dxa"/>
          </w:tcPr>
          <w:p w14:paraId="0C2CB491" w14:textId="7796841B" w:rsidR="00994D8D" w:rsidRPr="000E0C81" w:rsidRDefault="00994D8D" w:rsidP="00994D8D">
            <w:pPr>
              <w:spacing w:after="0"/>
              <w:jc w:val="center"/>
              <w:rPr>
                <w:rFonts w:ascii="ITC Avant Garde" w:hAnsi="ITC Avant Garde" w:cs="Arial"/>
                <w:sz w:val="16"/>
                <w:szCs w:val="16"/>
              </w:rPr>
            </w:pPr>
            <w:r w:rsidRPr="000E0C81">
              <w:rPr>
                <w:rFonts w:ascii="ITC Avant Garde" w:eastAsia="Times New Roman" w:hAnsi="ITC Avant Garde"/>
                <w:color w:val="000000"/>
                <w:sz w:val="16"/>
                <w:szCs w:val="16"/>
                <w:lang w:eastAsia="es-MX"/>
              </w:rPr>
              <w:t>X</w:t>
            </w:r>
            <w:r w:rsidR="00792658" w:rsidRPr="000E0C81">
              <w:rPr>
                <w:rFonts w:ascii="ITC Avant Garde" w:hAnsi="ITC Avant Garde" w:cs="Arial"/>
                <w:sz w:val="2"/>
                <w:szCs w:val="2"/>
              </w:rPr>
              <w:t xml:space="preserve"> </w:t>
            </w:r>
            <w:r w:rsidR="00792658" w:rsidRPr="000E0C81">
              <w:rPr>
                <w:rFonts w:ascii="ITC Avant Garde" w:hAnsi="ITC Avant Garde" w:cs="Arial"/>
                <w:sz w:val="16"/>
                <w:szCs w:val="16"/>
              </w:rPr>
              <w:t>H</w:t>
            </w:r>
            <w:r w:rsidR="00792658" w:rsidRPr="000E0C81">
              <w:rPr>
                <w:rFonts w:ascii="ITC Avant Garde" w:hAnsi="ITC Avant Garde" w:cs="Arial"/>
                <w:sz w:val="2"/>
                <w:szCs w:val="2"/>
              </w:rPr>
              <w:t xml:space="preserve"> </w:t>
            </w:r>
            <w:r w:rsidRPr="000E0C81">
              <w:rPr>
                <w:rFonts w:ascii="ITC Avant Garde" w:eastAsia="Times New Roman" w:hAnsi="ITC Avant Garde"/>
                <w:color w:val="000000"/>
                <w:sz w:val="16"/>
                <w:szCs w:val="16"/>
                <w:lang w:eastAsia="es-MX"/>
              </w:rPr>
              <w:t>ATO</w:t>
            </w:r>
          </w:p>
        </w:tc>
        <w:tc>
          <w:tcPr>
            <w:tcW w:w="1023" w:type="dxa"/>
          </w:tcPr>
          <w:p w14:paraId="2A17CC02" w14:textId="0EC7494C" w:rsidR="00994D8D" w:rsidRPr="000E0C81" w:rsidRDefault="00994D8D" w:rsidP="00994D8D">
            <w:pPr>
              <w:spacing w:after="0"/>
              <w:jc w:val="center"/>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TDT</w:t>
            </w:r>
          </w:p>
        </w:tc>
        <w:tc>
          <w:tcPr>
            <w:tcW w:w="850" w:type="dxa"/>
            <w:noWrap/>
          </w:tcPr>
          <w:p w14:paraId="6DFA3E71" w14:textId="0E5397BE" w:rsidR="00994D8D" w:rsidRPr="000E0C81" w:rsidRDefault="00994D8D" w:rsidP="00994D8D">
            <w:pPr>
              <w:spacing w:after="0"/>
              <w:jc w:val="center"/>
              <w:rPr>
                <w:rFonts w:ascii="ITC Avant Garde" w:hAnsi="ITC Avant Garde"/>
                <w:color w:val="000000"/>
                <w:sz w:val="16"/>
                <w:szCs w:val="16"/>
              </w:rPr>
            </w:pPr>
            <w:r w:rsidRPr="000E0C81">
              <w:rPr>
                <w:rFonts w:ascii="ITC Avant Garde" w:eastAsia="Times New Roman" w:hAnsi="ITC Avant Garde"/>
                <w:color w:val="000000"/>
                <w:sz w:val="16"/>
                <w:szCs w:val="16"/>
                <w:lang w:eastAsia="es-MX"/>
              </w:rPr>
              <w:t>45</w:t>
            </w:r>
          </w:p>
        </w:tc>
        <w:tc>
          <w:tcPr>
            <w:tcW w:w="1276" w:type="dxa"/>
          </w:tcPr>
          <w:p w14:paraId="343A6D76" w14:textId="362C5A7D" w:rsidR="00994D8D" w:rsidRPr="000E0C81" w:rsidDel="00F97FA7" w:rsidRDefault="00994D8D" w:rsidP="00994D8D">
            <w:pPr>
              <w:spacing w:after="0"/>
              <w:jc w:val="center"/>
              <w:rPr>
                <w:rFonts w:ascii="ITC Avant Garde" w:hAnsi="ITC Avant Garde"/>
                <w:color w:val="000000"/>
                <w:sz w:val="16"/>
                <w:szCs w:val="16"/>
              </w:rPr>
            </w:pPr>
            <w:r w:rsidRPr="000E0C81">
              <w:rPr>
                <w:rFonts w:ascii="ITC Avant Garde" w:hAnsi="ITC Avant Garde" w:cs="Arial"/>
                <w:sz w:val="16"/>
                <w:szCs w:val="16"/>
              </w:rPr>
              <w:t>656-662 MHz</w:t>
            </w:r>
          </w:p>
        </w:tc>
        <w:tc>
          <w:tcPr>
            <w:tcW w:w="1984" w:type="dxa"/>
          </w:tcPr>
          <w:p w14:paraId="40861DCF" w14:textId="13B2CB43" w:rsidR="00994D8D" w:rsidRPr="000E0C81" w:rsidRDefault="00994D8D" w:rsidP="00994D8D">
            <w:pPr>
              <w:spacing w:after="0"/>
              <w:jc w:val="center"/>
              <w:rPr>
                <w:rFonts w:ascii="ITC Avant Garde" w:hAnsi="ITC Avant Garde" w:cs="Arial"/>
                <w:sz w:val="16"/>
                <w:szCs w:val="16"/>
              </w:rPr>
            </w:pPr>
            <w:r w:rsidRPr="000E0C81">
              <w:rPr>
                <w:rFonts w:ascii="ITC Avant Garde" w:hAnsi="ITC Avant Garde" w:cs="Arial"/>
                <w:sz w:val="16"/>
                <w:szCs w:val="16"/>
              </w:rPr>
              <w:t>IFT/223/UCS/179/2015</w:t>
            </w:r>
          </w:p>
        </w:tc>
        <w:tc>
          <w:tcPr>
            <w:tcW w:w="1852" w:type="dxa"/>
          </w:tcPr>
          <w:p w14:paraId="74327526" w14:textId="1CD3D47D" w:rsidR="00994D8D" w:rsidRPr="000E0C81" w:rsidRDefault="00994D8D" w:rsidP="00994D8D">
            <w:pPr>
              <w:spacing w:after="0"/>
              <w:jc w:val="center"/>
              <w:rPr>
                <w:rFonts w:ascii="ITC Avant Garde" w:hAnsi="ITC Avant Garde" w:cs="Arial"/>
                <w:sz w:val="12"/>
                <w:szCs w:val="12"/>
              </w:rPr>
            </w:pPr>
            <w:r w:rsidRPr="000E0C81">
              <w:rPr>
                <w:rFonts w:ascii="ITC Avant Garde" w:hAnsi="ITC Avant Garde" w:cs="Arial"/>
                <w:sz w:val="12"/>
                <w:szCs w:val="12"/>
              </w:rPr>
              <w:t>3 de febrero del año 2015</w:t>
            </w:r>
          </w:p>
        </w:tc>
      </w:tr>
      <w:tr w:rsidR="00994D8D" w:rsidRPr="000E0C81" w14:paraId="4C2D25D5" w14:textId="77777777" w:rsidTr="00994D8D">
        <w:trPr>
          <w:trHeight w:val="285"/>
          <w:jc w:val="right"/>
        </w:trPr>
        <w:tc>
          <w:tcPr>
            <w:tcW w:w="567" w:type="dxa"/>
            <w:noWrap/>
          </w:tcPr>
          <w:p w14:paraId="564961D4" w14:textId="77474DEC" w:rsidR="00994D8D" w:rsidRPr="000E0C81" w:rsidRDefault="00994D8D" w:rsidP="00994D8D">
            <w:pPr>
              <w:spacing w:after="0"/>
              <w:jc w:val="center"/>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3</w:t>
            </w:r>
          </w:p>
        </w:tc>
        <w:tc>
          <w:tcPr>
            <w:tcW w:w="1134" w:type="dxa"/>
          </w:tcPr>
          <w:p w14:paraId="583ADBC7" w14:textId="4B6F909B" w:rsidR="00994D8D" w:rsidRPr="000E0C81" w:rsidRDefault="00994D8D" w:rsidP="00994D8D">
            <w:pPr>
              <w:spacing w:after="0"/>
              <w:jc w:val="center"/>
              <w:rPr>
                <w:rFonts w:ascii="ITC Avant Garde" w:eastAsia="Times New Roman" w:hAnsi="ITC Avant Garde"/>
                <w:color w:val="000000"/>
                <w:sz w:val="16"/>
                <w:szCs w:val="16"/>
                <w:lang w:eastAsia="es-MX"/>
              </w:rPr>
            </w:pPr>
            <w:r w:rsidRPr="000E0C81">
              <w:rPr>
                <w:rFonts w:ascii="ITC Avant Garde" w:hAnsi="ITC Avant Garde" w:cs="Arial"/>
                <w:sz w:val="16"/>
                <w:szCs w:val="16"/>
              </w:rPr>
              <w:t>X</w:t>
            </w:r>
            <w:r w:rsidR="00792658" w:rsidRPr="000E0C81">
              <w:rPr>
                <w:rFonts w:ascii="ITC Avant Garde" w:hAnsi="ITC Avant Garde" w:cs="Arial"/>
                <w:sz w:val="2"/>
                <w:szCs w:val="2"/>
              </w:rPr>
              <w:t xml:space="preserve"> </w:t>
            </w:r>
            <w:r w:rsidRPr="000E0C81">
              <w:rPr>
                <w:rFonts w:ascii="ITC Avant Garde" w:hAnsi="ITC Avant Garde" w:cs="Arial"/>
                <w:sz w:val="16"/>
                <w:szCs w:val="16"/>
              </w:rPr>
              <w:t>GOC</w:t>
            </w:r>
          </w:p>
        </w:tc>
        <w:tc>
          <w:tcPr>
            <w:tcW w:w="1023" w:type="dxa"/>
          </w:tcPr>
          <w:p w14:paraId="650E525C" w14:textId="6C2B8E13" w:rsidR="00994D8D" w:rsidRPr="000E0C81" w:rsidRDefault="00994D8D" w:rsidP="00994D8D">
            <w:pPr>
              <w:spacing w:after="0"/>
              <w:jc w:val="center"/>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TDT</w:t>
            </w:r>
          </w:p>
        </w:tc>
        <w:tc>
          <w:tcPr>
            <w:tcW w:w="850" w:type="dxa"/>
            <w:noWrap/>
          </w:tcPr>
          <w:p w14:paraId="717A70EE" w14:textId="5DF664FD" w:rsidR="00994D8D" w:rsidRPr="000E0C81" w:rsidRDefault="00994D8D" w:rsidP="00994D8D">
            <w:pPr>
              <w:spacing w:after="0"/>
              <w:jc w:val="center"/>
              <w:rPr>
                <w:rFonts w:ascii="ITC Avant Garde" w:eastAsia="Times New Roman" w:hAnsi="ITC Avant Garde"/>
                <w:color w:val="000000"/>
                <w:sz w:val="16"/>
                <w:szCs w:val="16"/>
                <w:lang w:eastAsia="es-MX"/>
              </w:rPr>
            </w:pPr>
            <w:r w:rsidRPr="000E0C81">
              <w:rPr>
                <w:rFonts w:ascii="ITC Avant Garde" w:hAnsi="ITC Avant Garde"/>
                <w:color w:val="000000"/>
                <w:sz w:val="16"/>
                <w:szCs w:val="16"/>
              </w:rPr>
              <w:t>26</w:t>
            </w:r>
          </w:p>
        </w:tc>
        <w:tc>
          <w:tcPr>
            <w:tcW w:w="1276" w:type="dxa"/>
          </w:tcPr>
          <w:p w14:paraId="014B4EAE" w14:textId="508D21F0" w:rsidR="00994D8D" w:rsidRPr="000E0C81" w:rsidRDefault="00994D8D" w:rsidP="00994D8D">
            <w:pPr>
              <w:spacing w:after="0"/>
              <w:jc w:val="center"/>
              <w:rPr>
                <w:rFonts w:ascii="ITC Avant Garde" w:hAnsi="ITC Avant Garde" w:cs="Arial"/>
                <w:sz w:val="16"/>
                <w:szCs w:val="16"/>
              </w:rPr>
            </w:pPr>
            <w:r w:rsidRPr="000E0C81">
              <w:rPr>
                <w:rFonts w:ascii="ITC Avant Garde" w:hAnsi="ITC Avant Garde"/>
                <w:color w:val="000000"/>
                <w:sz w:val="16"/>
                <w:szCs w:val="16"/>
              </w:rPr>
              <w:t>542-548 MHz</w:t>
            </w:r>
          </w:p>
        </w:tc>
        <w:tc>
          <w:tcPr>
            <w:tcW w:w="1984" w:type="dxa"/>
          </w:tcPr>
          <w:p w14:paraId="41161232" w14:textId="515BE0D5" w:rsidR="00994D8D" w:rsidRPr="000E0C81" w:rsidRDefault="00994D8D" w:rsidP="00994D8D">
            <w:pPr>
              <w:spacing w:after="0"/>
              <w:jc w:val="center"/>
              <w:rPr>
                <w:rFonts w:ascii="ITC Avant Garde" w:hAnsi="ITC Avant Garde" w:cs="Arial"/>
                <w:sz w:val="16"/>
                <w:szCs w:val="16"/>
              </w:rPr>
            </w:pPr>
            <w:r w:rsidRPr="000E0C81">
              <w:rPr>
                <w:rFonts w:ascii="ITC Avant Garde" w:hAnsi="ITC Avant Garde" w:cs="Arial"/>
                <w:sz w:val="16"/>
                <w:szCs w:val="16"/>
              </w:rPr>
              <w:t>IFT/223/UCS/220/2015</w:t>
            </w:r>
          </w:p>
        </w:tc>
        <w:tc>
          <w:tcPr>
            <w:tcW w:w="1852" w:type="dxa"/>
          </w:tcPr>
          <w:p w14:paraId="06C4EFB8" w14:textId="51F2B981" w:rsidR="00994D8D" w:rsidRPr="000E0C81" w:rsidRDefault="00994D8D" w:rsidP="00994D8D">
            <w:pPr>
              <w:spacing w:after="0"/>
              <w:jc w:val="center"/>
              <w:rPr>
                <w:rFonts w:ascii="ITC Avant Garde" w:hAnsi="ITC Avant Garde" w:cs="Arial"/>
                <w:sz w:val="12"/>
                <w:szCs w:val="12"/>
              </w:rPr>
            </w:pPr>
            <w:r w:rsidRPr="000E0C81">
              <w:rPr>
                <w:rFonts w:ascii="ITC Avant Garde" w:hAnsi="ITC Avant Garde" w:cs="Arial"/>
                <w:sz w:val="12"/>
                <w:szCs w:val="12"/>
              </w:rPr>
              <w:t>12 de febrero del año 2015</w:t>
            </w:r>
          </w:p>
        </w:tc>
      </w:tr>
      <w:tr w:rsidR="00994D8D" w:rsidRPr="000E0C81" w14:paraId="74076A8F" w14:textId="77777777" w:rsidTr="00994D8D">
        <w:trPr>
          <w:trHeight w:val="285"/>
          <w:jc w:val="right"/>
        </w:trPr>
        <w:tc>
          <w:tcPr>
            <w:tcW w:w="567" w:type="dxa"/>
            <w:noWrap/>
          </w:tcPr>
          <w:p w14:paraId="50B05995" w14:textId="097E279F" w:rsidR="00994D8D" w:rsidRPr="000E0C81" w:rsidRDefault="00994D8D" w:rsidP="00994D8D">
            <w:pPr>
              <w:spacing w:after="0"/>
              <w:jc w:val="center"/>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4</w:t>
            </w:r>
          </w:p>
        </w:tc>
        <w:tc>
          <w:tcPr>
            <w:tcW w:w="1134" w:type="dxa"/>
          </w:tcPr>
          <w:p w14:paraId="18698EA9" w14:textId="688A37DC" w:rsidR="00994D8D" w:rsidRPr="000E0C81" w:rsidRDefault="00792658" w:rsidP="00994D8D">
            <w:pPr>
              <w:spacing w:after="0"/>
              <w:jc w:val="center"/>
              <w:rPr>
                <w:rFonts w:ascii="ITC Avant Garde" w:hAnsi="ITC Avant Garde" w:cs="Arial"/>
                <w:sz w:val="16"/>
                <w:szCs w:val="16"/>
              </w:rPr>
            </w:pPr>
            <w:r w:rsidRPr="000E0C81">
              <w:rPr>
                <w:rFonts w:ascii="ITC Avant Garde" w:hAnsi="ITC Avant Garde" w:cs="Arial"/>
                <w:sz w:val="16"/>
                <w:szCs w:val="16"/>
              </w:rPr>
              <w:t>X</w:t>
            </w:r>
            <w:r w:rsidR="00994D8D" w:rsidRPr="000E0C81">
              <w:rPr>
                <w:rFonts w:ascii="ITC Avant Garde" w:hAnsi="ITC Avant Garde" w:cs="Arial"/>
                <w:sz w:val="2"/>
                <w:szCs w:val="2"/>
              </w:rPr>
              <w:t xml:space="preserve"> </w:t>
            </w:r>
            <w:r w:rsidR="00994D8D" w:rsidRPr="000E0C81">
              <w:rPr>
                <w:rFonts w:ascii="ITC Avant Garde" w:hAnsi="ITC Avant Garde" w:cs="Arial"/>
                <w:sz w:val="16"/>
                <w:szCs w:val="16"/>
              </w:rPr>
              <w:t>HGXI</w:t>
            </w:r>
          </w:p>
        </w:tc>
        <w:tc>
          <w:tcPr>
            <w:tcW w:w="1023" w:type="dxa"/>
          </w:tcPr>
          <w:p w14:paraId="2492A198" w14:textId="64EC6DFC" w:rsidR="00994D8D" w:rsidRPr="000E0C81" w:rsidRDefault="00994D8D" w:rsidP="00994D8D">
            <w:pPr>
              <w:spacing w:after="0"/>
              <w:jc w:val="center"/>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TDT</w:t>
            </w:r>
          </w:p>
        </w:tc>
        <w:tc>
          <w:tcPr>
            <w:tcW w:w="850" w:type="dxa"/>
            <w:noWrap/>
          </w:tcPr>
          <w:p w14:paraId="284E008A" w14:textId="5D4447D8" w:rsidR="00994D8D" w:rsidRPr="000E0C81" w:rsidRDefault="00994D8D" w:rsidP="00994D8D">
            <w:pPr>
              <w:spacing w:after="0"/>
              <w:jc w:val="center"/>
              <w:rPr>
                <w:rFonts w:ascii="ITC Avant Garde" w:hAnsi="ITC Avant Garde"/>
                <w:color w:val="000000"/>
                <w:sz w:val="16"/>
                <w:szCs w:val="16"/>
              </w:rPr>
            </w:pPr>
            <w:r w:rsidRPr="000E0C81">
              <w:rPr>
                <w:rFonts w:ascii="ITC Avant Garde" w:hAnsi="ITC Avant Garde"/>
                <w:color w:val="000000"/>
                <w:sz w:val="16"/>
                <w:szCs w:val="16"/>
              </w:rPr>
              <w:t>22</w:t>
            </w:r>
          </w:p>
        </w:tc>
        <w:tc>
          <w:tcPr>
            <w:tcW w:w="1276" w:type="dxa"/>
          </w:tcPr>
          <w:p w14:paraId="53776A13" w14:textId="1F850782" w:rsidR="00994D8D" w:rsidRPr="000E0C81" w:rsidRDefault="00994D8D" w:rsidP="00994D8D">
            <w:pPr>
              <w:spacing w:after="0"/>
              <w:jc w:val="center"/>
              <w:rPr>
                <w:rFonts w:ascii="ITC Avant Garde" w:hAnsi="ITC Avant Garde"/>
                <w:color w:val="000000"/>
                <w:sz w:val="16"/>
                <w:szCs w:val="16"/>
              </w:rPr>
            </w:pPr>
            <w:r w:rsidRPr="000E0C81">
              <w:rPr>
                <w:rFonts w:ascii="ITC Avant Garde" w:hAnsi="ITC Avant Garde"/>
                <w:color w:val="000000"/>
                <w:sz w:val="16"/>
                <w:szCs w:val="16"/>
              </w:rPr>
              <w:t>518-524 MHz</w:t>
            </w:r>
          </w:p>
        </w:tc>
        <w:tc>
          <w:tcPr>
            <w:tcW w:w="1984" w:type="dxa"/>
          </w:tcPr>
          <w:p w14:paraId="272D40BB" w14:textId="49EBDBF0" w:rsidR="00994D8D" w:rsidRPr="000E0C81" w:rsidRDefault="00994D8D" w:rsidP="00994D8D">
            <w:pPr>
              <w:spacing w:after="0"/>
              <w:jc w:val="center"/>
              <w:rPr>
                <w:rFonts w:ascii="ITC Avant Garde" w:hAnsi="ITC Avant Garde" w:cs="Arial"/>
                <w:sz w:val="16"/>
                <w:szCs w:val="16"/>
              </w:rPr>
            </w:pPr>
            <w:r w:rsidRPr="000E0C81">
              <w:rPr>
                <w:rFonts w:ascii="ITC Avant Garde" w:hAnsi="ITC Avant Garde" w:cs="Arial"/>
                <w:sz w:val="16"/>
                <w:szCs w:val="16"/>
              </w:rPr>
              <w:t>IFT/223/UCS/221/2015</w:t>
            </w:r>
          </w:p>
        </w:tc>
        <w:tc>
          <w:tcPr>
            <w:tcW w:w="1852" w:type="dxa"/>
          </w:tcPr>
          <w:p w14:paraId="0E191A02" w14:textId="3F50C5A9" w:rsidR="00994D8D" w:rsidRPr="000E0C81" w:rsidRDefault="00994D8D" w:rsidP="00994D8D">
            <w:pPr>
              <w:spacing w:after="0"/>
              <w:jc w:val="center"/>
              <w:rPr>
                <w:rFonts w:ascii="ITC Avant Garde" w:hAnsi="ITC Avant Garde" w:cs="Arial"/>
                <w:sz w:val="12"/>
                <w:szCs w:val="12"/>
              </w:rPr>
            </w:pPr>
            <w:r w:rsidRPr="000E0C81">
              <w:rPr>
                <w:rFonts w:ascii="ITC Avant Garde" w:hAnsi="ITC Avant Garde" w:cs="Arial"/>
                <w:sz w:val="12"/>
                <w:szCs w:val="12"/>
              </w:rPr>
              <w:t>12 de febrero de 2015</w:t>
            </w:r>
          </w:p>
        </w:tc>
      </w:tr>
      <w:tr w:rsidR="00994D8D" w:rsidRPr="000E0C81" w14:paraId="6B839A2B" w14:textId="77777777" w:rsidTr="00994D8D">
        <w:trPr>
          <w:trHeight w:val="285"/>
          <w:jc w:val="right"/>
        </w:trPr>
        <w:tc>
          <w:tcPr>
            <w:tcW w:w="567" w:type="dxa"/>
            <w:noWrap/>
          </w:tcPr>
          <w:p w14:paraId="631CD0B6" w14:textId="0F791B96" w:rsidR="00994D8D" w:rsidRPr="000E0C81" w:rsidRDefault="00994D8D" w:rsidP="00994D8D">
            <w:pPr>
              <w:spacing w:after="0"/>
              <w:jc w:val="center"/>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5</w:t>
            </w:r>
          </w:p>
        </w:tc>
        <w:tc>
          <w:tcPr>
            <w:tcW w:w="1134" w:type="dxa"/>
          </w:tcPr>
          <w:p w14:paraId="637FB92C" w14:textId="759DE554" w:rsidR="00994D8D" w:rsidRPr="000E0C81" w:rsidRDefault="00792658" w:rsidP="00994D8D">
            <w:pPr>
              <w:spacing w:after="0"/>
              <w:jc w:val="center"/>
              <w:rPr>
                <w:rFonts w:ascii="ITC Avant Garde" w:eastAsia="Times New Roman" w:hAnsi="ITC Avant Garde"/>
                <w:color w:val="000000"/>
                <w:sz w:val="16"/>
                <w:szCs w:val="16"/>
                <w:lang w:eastAsia="es-MX"/>
              </w:rPr>
            </w:pPr>
            <w:r w:rsidRPr="000E0C81">
              <w:rPr>
                <w:rFonts w:ascii="ITC Avant Garde" w:hAnsi="ITC Avant Garde" w:cs="Arial"/>
                <w:sz w:val="16"/>
                <w:szCs w:val="16"/>
              </w:rPr>
              <w:t>X</w:t>
            </w:r>
            <w:r w:rsidR="00994D8D" w:rsidRPr="000E0C81">
              <w:rPr>
                <w:rFonts w:ascii="ITC Avant Garde" w:eastAsia="Times New Roman" w:hAnsi="ITC Avant Garde"/>
                <w:color w:val="000000"/>
                <w:sz w:val="2"/>
                <w:szCs w:val="2"/>
                <w:lang w:eastAsia="es-MX"/>
              </w:rPr>
              <w:t xml:space="preserve"> </w:t>
            </w:r>
            <w:r w:rsidR="00994D8D" w:rsidRPr="000E0C81">
              <w:rPr>
                <w:rFonts w:ascii="ITC Avant Garde" w:eastAsia="Times New Roman" w:hAnsi="ITC Avant Garde"/>
                <w:color w:val="000000"/>
                <w:sz w:val="16"/>
                <w:szCs w:val="16"/>
                <w:lang w:eastAsia="es-MX"/>
              </w:rPr>
              <w:t>HGSA</w:t>
            </w:r>
          </w:p>
        </w:tc>
        <w:tc>
          <w:tcPr>
            <w:tcW w:w="1023" w:type="dxa"/>
          </w:tcPr>
          <w:p w14:paraId="35EFABC5" w14:textId="64CEDAB4" w:rsidR="00994D8D" w:rsidRPr="000E0C81" w:rsidRDefault="00994D8D" w:rsidP="00994D8D">
            <w:pPr>
              <w:spacing w:after="0"/>
              <w:jc w:val="center"/>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TDT</w:t>
            </w:r>
          </w:p>
        </w:tc>
        <w:tc>
          <w:tcPr>
            <w:tcW w:w="850" w:type="dxa"/>
            <w:noWrap/>
          </w:tcPr>
          <w:p w14:paraId="469D75CA" w14:textId="6EA90A8C" w:rsidR="00994D8D" w:rsidRPr="000E0C81" w:rsidRDefault="00994D8D" w:rsidP="00994D8D">
            <w:pPr>
              <w:spacing w:after="0"/>
              <w:jc w:val="center"/>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31</w:t>
            </w:r>
          </w:p>
        </w:tc>
        <w:tc>
          <w:tcPr>
            <w:tcW w:w="1276" w:type="dxa"/>
          </w:tcPr>
          <w:p w14:paraId="21BC9C54" w14:textId="660690EC" w:rsidR="00994D8D" w:rsidRPr="000E0C81" w:rsidRDefault="00994D8D" w:rsidP="00994D8D">
            <w:pPr>
              <w:spacing w:after="0"/>
              <w:jc w:val="center"/>
              <w:rPr>
                <w:rFonts w:ascii="ITC Avant Garde" w:hAnsi="ITC Avant Garde" w:cs="Arial"/>
                <w:sz w:val="16"/>
                <w:szCs w:val="16"/>
              </w:rPr>
            </w:pPr>
            <w:r w:rsidRPr="000E0C81">
              <w:rPr>
                <w:rFonts w:ascii="ITC Avant Garde" w:hAnsi="ITC Avant Garde" w:cs="Arial"/>
                <w:sz w:val="16"/>
                <w:szCs w:val="16"/>
              </w:rPr>
              <w:t>572-578 MHz</w:t>
            </w:r>
          </w:p>
        </w:tc>
        <w:tc>
          <w:tcPr>
            <w:tcW w:w="1984" w:type="dxa"/>
          </w:tcPr>
          <w:p w14:paraId="5BC6031A" w14:textId="24F29583" w:rsidR="00994D8D" w:rsidRPr="000E0C81" w:rsidRDefault="00994D8D" w:rsidP="00994D8D">
            <w:pPr>
              <w:spacing w:after="0"/>
              <w:jc w:val="center"/>
              <w:rPr>
                <w:rFonts w:ascii="ITC Avant Garde" w:eastAsia="Times New Roman" w:hAnsi="ITC Avant Garde"/>
                <w:color w:val="000000"/>
                <w:sz w:val="16"/>
                <w:szCs w:val="16"/>
                <w:lang w:eastAsia="es-MX"/>
              </w:rPr>
            </w:pPr>
            <w:r w:rsidRPr="000E0C81">
              <w:rPr>
                <w:rFonts w:ascii="ITC Avant Garde" w:hAnsi="ITC Avant Garde" w:cs="Arial"/>
                <w:sz w:val="16"/>
                <w:szCs w:val="16"/>
              </w:rPr>
              <w:t>IFT/223/UCS/241/2015</w:t>
            </w:r>
          </w:p>
        </w:tc>
        <w:tc>
          <w:tcPr>
            <w:tcW w:w="1852" w:type="dxa"/>
          </w:tcPr>
          <w:p w14:paraId="5671EC50" w14:textId="4E647B98" w:rsidR="00994D8D" w:rsidRPr="000E0C81" w:rsidRDefault="00994D8D" w:rsidP="00994D8D">
            <w:pPr>
              <w:spacing w:after="0"/>
              <w:jc w:val="center"/>
              <w:rPr>
                <w:rFonts w:ascii="ITC Avant Garde" w:eastAsia="Times New Roman" w:hAnsi="ITC Avant Garde"/>
                <w:color w:val="000000"/>
                <w:sz w:val="12"/>
                <w:szCs w:val="12"/>
                <w:lang w:eastAsia="es-MX"/>
              </w:rPr>
            </w:pPr>
            <w:r w:rsidRPr="000E0C81">
              <w:rPr>
                <w:rFonts w:ascii="ITC Avant Garde" w:hAnsi="ITC Avant Garde" w:cs="Arial"/>
                <w:sz w:val="12"/>
                <w:szCs w:val="12"/>
              </w:rPr>
              <w:t>13 de febrero del año 2015</w:t>
            </w:r>
          </w:p>
        </w:tc>
      </w:tr>
      <w:tr w:rsidR="00994D8D" w:rsidRPr="000E0C81" w14:paraId="5156C21E" w14:textId="77777777" w:rsidTr="00994D8D">
        <w:trPr>
          <w:trHeight w:val="285"/>
          <w:jc w:val="right"/>
        </w:trPr>
        <w:tc>
          <w:tcPr>
            <w:tcW w:w="567" w:type="dxa"/>
            <w:noWrap/>
          </w:tcPr>
          <w:p w14:paraId="32BE4D0C" w14:textId="0B2E75F5" w:rsidR="00994D8D" w:rsidRPr="000E0C81" w:rsidRDefault="00994D8D" w:rsidP="00994D8D">
            <w:pPr>
              <w:spacing w:after="0"/>
              <w:jc w:val="center"/>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6</w:t>
            </w:r>
          </w:p>
        </w:tc>
        <w:tc>
          <w:tcPr>
            <w:tcW w:w="1134" w:type="dxa"/>
          </w:tcPr>
          <w:p w14:paraId="499E8EB7" w14:textId="1EBF6F04" w:rsidR="00994D8D" w:rsidRPr="000E0C81" w:rsidRDefault="00994D8D" w:rsidP="00994D8D">
            <w:pPr>
              <w:spacing w:after="0"/>
              <w:jc w:val="center"/>
              <w:rPr>
                <w:rFonts w:ascii="ITC Avant Garde" w:eastAsia="Times New Roman" w:hAnsi="ITC Avant Garde"/>
                <w:color w:val="000000"/>
                <w:sz w:val="16"/>
                <w:szCs w:val="16"/>
                <w:lang w:eastAsia="es-MX"/>
              </w:rPr>
            </w:pPr>
            <w:r w:rsidRPr="000E0C81">
              <w:rPr>
                <w:rFonts w:ascii="ITC Avant Garde" w:hAnsi="ITC Avant Garde" w:cs="Arial"/>
                <w:sz w:val="16"/>
                <w:szCs w:val="16"/>
              </w:rPr>
              <w:t>X</w:t>
            </w:r>
            <w:r w:rsidR="00792658" w:rsidRPr="000E0C81">
              <w:rPr>
                <w:rFonts w:ascii="ITC Avant Garde" w:hAnsi="ITC Avant Garde" w:cs="Arial"/>
                <w:sz w:val="2"/>
                <w:szCs w:val="2"/>
              </w:rPr>
              <w:t xml:space="preserve">  </w:t>
            </w:r>
            <w:r w:rsidRPr="000E0C81">
              <w:rPr>
                <w:rFonts w:ascii="ITC Avant Garde" w:hAnsi="ITC Avant Garde" w:cs="Arial"/>
                <w:sz w:val="16"/>
                <w:szCs w:val="16"/>
              </w:rPr>
              <w:t>HGCN</w:t>
            </w:r>
          </w:p>
        </w:tc>
        <w:tc>
          <w:tcPr>
            <w:tcW w:w="1023" w:type="dxa"/>
          </w:tcPr>
          <w:p w14:paraId="62D5D5A6" w14:textId="339D9D58" w:rsidR="00994D8D" w:rsidRPr="000E0C81" w:rsidRDefault="00994D8D" w:rsidP="00994D8D">
            <w:pPr>
              <w:spacing w:after="0"/>
              <w:jc w:val="center"/>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TDT</w:t>
            </w:r>
          </w:p>
        </w:tc>
        <w:tc>
          <w:tcPr>
            <w:tcW w:w="850" w:type="dxa"/>
            <w:noWrap/>
          </w:tcPr>
          <w:p w14:paraId="407232F9" w14:textId="40AA08B1" w:rsidR="00994D8D" w:rsidRPr="000E0C81" w:rsidRDefault="00994D8D" w:rsidP="00994D8D">
            <w:pPr>
              <w:spacing w:after="0"/>
              <w:jc w:val="center"/>
              <w:rPr>
                <w:rFonts w:ascii="ITC Avant Garde" w:eastAsia="Times New Roman" w:hAnsi="ITC Avant Garde"/>
                <w:color w:val="000000"/>
                <w:sz w:val="16"/>
                <w:szCs w:val="16"/>
                <w:lang w:eastAsia="es-MX"/>
              </w:rPr>
            </w:pPr>
            <w:r w:rsidRPr="000E0C81">
              <w:rPr>
                <w:rFonts w:ascii="ITC Avant Garde" w:hAnsi="ITC Avant Garde"/>
                <w:color w:val="000000"/>
                <w:sz w:val="16"/>
                <w:szCs w:val="16"/>
              </w:rPr>
              <w:t>24</w:t>
            </w:r>
          </w:p>
        </w:tc>
        <w:tc>
          <w:tcPr>
            <w:tcW w:w="1276" w:type="dxa"/>
          </w:tcPr>
          <w:p w14:paraId="781A42FC" w14:textId="561C5254" w:rsidR="00994D8D" w:rsidRPr="000E0C81" w:rsidRDefault="00994D8D" w:rsidP="00994D8D">
            <w:pPr>
              <w:spacing w:after="0"/>
              <w:jc w:val="center"/>
              <w:rPr>
                <w:rFonts w:ascii="ITC Avant Garde" w:hAnsi="ITC Avant Garde" w:cs="Arial"/>
                <w:sz w:val="16"/>
                <w:szCs w:val="16"/>
              </w:rPr>
            </w:pPr>
            <w:r w:rsidRPr="000E0C81">
              <w:rPr>
                <w:rFonts w:ascii="ITC Avant Garde" w:hAnsi="ITC Avant Garde"/>
                <w:color w:val="000000"/>
                <w:sz w:val="16"/>
                <w:szCs w:val="16"/>
              </w:rPr>
              <w:t>530-536 MHz</w:t>
            </w:r>
          </w:p>
        </w:tc>
        <w:tc>
          <w:tcPr>
            <w:tcW w:w="1984" w:type="dxa"/>
          </w:tcPr>
          <w:p w14:paraId="2288B728" w14:textId="178F4D2A" w:rsidR="00994D8D" w:rsidRPr="000E0C81" w:rsidRDefault="00994D8D" w:rsidP="00994D8D">
            <w:pPr>
              <w:spacing w:after="0"/>
              <w:jc w:val="center"/>
              <w:rPr>
                <w:rFonts w:ascii="ITC Avant Garde" w:eastAsia="Times New Roman" w:hAnsi="ITC Avant Garde"/>
                <w:color w:val="000000"/>
                <w:sz w:val="16"/>
                <w:szCs w:val="16"/>
                <w:lang w:eastAsia="es-MX"/>
              </w:rPr>
            </w:pPr>
            <w:r w:rsidRPr="000E0C81">
              <w:rPr>
                <w:rFonts w:ascii="ITC Avant Garde" w:hAnsi="ITC Avant Garde" w:cs="Arial"/>
                <w:sz w:val="16"/>
                <w:szCs w:val="16"/>
              </w:rPr>
              <w:t>IFT/223/UCS/1076/2015</w:t>
            </w:r>
          </w:p>
        </w:tc>
        <w:tc>
          <w:tcPr>
            <w:tcW w:w="1852" w:type="dxa"/>
          </w:tcPr>
          <w:p w14:paraId="71E74BE0" w14:textId="06CE43B6" w:rsidR="00994D8D" w:rsidRPr="000E0C81" w:rsidRDefault="00994D8D" w:rsidP="00994D8D">
            <w:pPr>
              <w:spacing w:after="0"/>
              <w:jc w:val="center"/>
              <w:rPr>
                <w:rFonts w:ascii="ITC Avant Garde" w:eastAsia="Times New Roman" w:hAnsi="ITC Avant Garde"/>
                <w:color w:val="000000"/>
                <w:sz w:val="12"/>
                <w:szCs w:val="12"/>
                <w:lang w:eastAsia="es-MX"/>
              </w:rPr>
            </w:pPr>
            <w:r w:rsidRPr="000E0C81">
              <w:rPr>
                <w:rFonts w:ascii="ITC Avant Garde" w:hAnsi="ITC Avant Garde" w:cs="Arial"/>
                <w:sz w:val="12"/>
                <w:szCs w:val="12"/>
              </w:rPr>
              <w:t>7 de junio del año 2015</w:t>
            </w:r>
          </w:p>
        </w:tc>
      </w:tr>
      <w:tr w:rsidR="00994D8D" w:rsidRPr="000E0C81" w14:paraId="7D2AEC5D" w14:textId="77777777" w:rsidTr="00994D8D">
        <w:trPr>
          <w:trHeight w:val="285"/>
          <w:jc w:val="right"/>
        </w:trPr>
        <w:tc>
          <w:tcPr>
            <w:tcW w:w="567" w:type="dxa"/>
            <w:noWrap/>
          </w:tcPr>
          <w:p w14:paraId="0861C88D" w14:textId="034D5FE2" w:rsidR="00994D8D" w:rsidRPr="000E0C81" w:rsidRDefault="00994D8D" w:rsidP="00994D8D">
            <w:pPr>
              <w:spacing w:after="0"/>
              <w:jc w:val="center"/>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7</w:t>
            </w:r>
          </w:p>
        </w:tc>
        <w:tc>
          <w:tcPr>
            <w:tcW w:w="1134" w:type="dxa"/>
          </w:tcPr>
          <w:p w14:paraId="2A577FEC" w14:textId="04E179AF" w:rsidR="00994D8D" w:rsidRPr="000E0C81" w:rsidRDefault="00792658" w:rsidP="00994D8D">
            <w:pPr>
              <w:spacing w:after="0"/>
              <w:jc w:val="center"/>
              <w:rPr>
                <w:rFonts w:ascii="ITC Avant Garde" w:eastAsia="Times New Roman" w:hAnsi="ITC Avant Garde"/>
                <w:color w:val="000000"/>
                <w:sz w:val="16"/>
                <w:szCs w:val="16"/>
                <w:lang w:eastAsia="es-MX"/>
              </w:rPr>
            </w:pPr>
            <w:r w:rsidRPr="000E0C81">
              <w:rPr>
                <w:rFonts w:ascii="ITC Avant Garde" w:hAnsi="ITC Avant Garde" w:cs="Arial"/>
                <w:sz w:val="16"/>
                <w:szCs w:val="16"/>
              </w:rPr>
              <w:t>X</w:t>
            </w:r>
            <w:r w:rsidR="00994D8D" w:rsidRPr="000E0C81">
              <w:rPr>
                <w:rFonts w:ascii="ITC Avant Garde" w:hAnsi="ITC Avant Garde" w:cs="Arial"/>
                <w:sz w:val="2"/>
                <w:szCs w:val="2"/>
              </w:rPr>
              <w:t xml:space="preserve"> </w:t>
            </w:r>
            <w:r w:rsidR="00994D8D" w:rsidRPr="000E0C81">
              <w:rPr>
                <w:rFonts w:ascii="ITC Avant Garde" w:hAnsi="ITC Avant Garde" w:cs="Arial"/>
                <w:sz w:val="16"/>
                <w:szCs w:val="16"/>
              </w:rPr>
              <w:t>HGMV</w:t>
            </w:r>
          </w:p>
        </w:tc>
        <w:tc>
          <w:tcPr>
            <w:tcW w:w="1023" w:type="dxa"/>
          </w:tcPr>
          <w:p w14:paraId="79D34B23" w14:textId="7D50B99C" w:rsidR="00994D8D" w:rsidRPr="000E0C81" w:rsidRDefault="00994D8D" w:rsidP="00994D8D">
            <w:pPr>
              <w:spacing w:after="0"/>
              <w:jc w:val="center"/>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TDT</w:t>
            </w:r>
          </w:p>
        </w:tc>
        <w:tc>
          <w:tcPr>
            <w:tcW w:w="850" w:type="dxa"/>
            <w:noWrap/>
          </w:tcPr>
          <w:p w14:paraId="39F665B7" w14:textId="1CED7FC6" w:rsidR="00994D8D" w:rsidRPr="000E0C81" w:rsidRDefault="00994D8D" w:rsidP="00994D8D">
            <w:pPr>
              <w:spacing w:after="0"/>
              <w:jc w:val="center"/>
              <w:rPr>
                <w:rFonts w:ascii="ITC Avant Garde" w:eastAsia="Times New Roman" w:hAnsi="ITC Avant Garde"/>
                <w:color w:val="000000"/>
                <w:sz w:val="16"/>
                <w:szCs w:val="16"/>
                <w:lang w:eastAsia="es-MX"/>
              </w:rPr>
            </w:pPr>
            <w:r w:rsidRPr="000E0C81">
              <w:rPr>
                <w:rFonts w:ascii="ITC Avant Garde" w:hAnsi="ITC Avant Garde"/>
                <w:color w:val="000000"/>
                <w:sz w:val="16"/>
                <w:szCs w:val="16"/>
              </w:rPr>
              <w:t>35</w:t>
            </w:r>
          </w:p>
        </w:tc>
        <w:tc>
          <w:tcPr>
            <w:tcW w:w="1276" w:type="dxa"/>
          </w:tcPr>
          <w:p w14:paraId="3CA8FBD1" w14:textId="5E4B8A32" w:rsidR="00994D8D" w:rsidRPr="000E0C81" w:rsidRDefault="00994D8D" w:rsidP="00994D8D">
            <w:pPr>
              <w:spacing w:after="0"/>
              <w:jc w:val="center"/>
              <w:rPr>
                <w:rFonts w:ascii="ITC Avant Garde" w:hAnsi="ITC Avant Garde" w:cs="Arial"/>
                <w:sz w:val="16"/>
                <w:szCs w:val="16"/>
              </w:rPr>
            </w:pPr>
            <w:r w:rsidRPr="000E0C81">
              <w:rPr>
                <w:rFonts w:ascii="ITC Avant Garde" w:hAnsi="ITC Avant Garde"/>
                <w:color w:val="000000"/>
                <w:sz w:val="16"/>
                <w:szCs w:val="16"/>
              </w:rPr>
              <w:t>596-602 MHz</w:t>
            </w:r>
          </w:p>
        </w:tc>
        <w:tc>
          <w:tcPr>
            <w:tcW w:w="1984" w:type="dxa"/>
          </w:tcPr>
          <w:p w14:paraId="39D14EB4" w14:textId="13019402" w:rsidR="00994D8D" w:rsidRPr="000E0C81" w:rsidRDefault="00994D8D" w:rsidP="00994D8D">
            <w:pPr>
              <w:spacing w:after="0"/>
              <w:jc w:val="center"/>
              <w:rPr>
                <w:rFonts w:ascii="ITC Avant Garde" w:eastAsia="Times New Roman" w:hAnsi="ITC Avant Garde"/>
                <w:color w:val="000000"/>
                <w:sz w:val="16"/>
                <w:szCs w:val="16"/>
                <w:lang w:eastAsia="es-MX"/>
              </w:rPr>
            </w:pPr>
            <w:r w:rsidRPr="000E0C81">
              <w:rPr>
                <w:rFonts w:ascii="ITC Avant Garde" w:hAnsi="ITC Avant Garde" w:cs="Arial"/>
                <w:sz w:val="16"/>
                <w:szCs w:val="16"/>
              </w:rPr>
              <w:t>IFT/223/UCS/1070/2015</w:t>
            </w:r>
          </w:p>
        </w:tc>
        <w:tc>
          <w:tcPr>
            <w:tcW w:w="1852" w:type="dxa"/>
          </w:tcPr>
          <w:p w14:paraId="2DC517B3" w14:textId="45267841" w:rsidR="00994D8D" w:rsidRPr="000E0C81" w:rsidRDefault="00994D8D" w:rsidP="00994D8D">
            <w:pPr>
              <w:spacing w:after="0"/>
              <w:jc w:val="center"/>
              <w:rPr>
                <w:rFonts w:ascii="ITC Avant Garde" w:eastAsia="Times New Roman" w:hAnsi="ITC Avant Garde"/>
                <w:color w:val="000000"/>
                <w:sz w:val="12"/>
                <w:szCs w:val="12"/>
                <w:lang w:eastAsia="es-MX"/>
              </w:rPr>
            </w:pPr>
            <w:r w:rsidRPr="000E0C81">
              <w:rPr>
                <w:rFonts w:ascii="ITC Avant Garde" w:hAnsi="ITC Avant Garde" w:cs="Arial"/>
                <w:sz w:val="12"/>
                <w:szCs w:val="12"/>
              </w:rPr>
              <w:t>17 de junio del año 2015</w:t>
            </w:r>
          </w:p>
        </w:tc>
      </w:tr>
      <w:tr w:rsidR="00994D8D" w:rsidRPr="000E0C81" w14:paraId="6FDA71AA" w14:textId="77777777" w:rsidTr="00994D8D">
        <w:trPr>
          <w:trHeight w:val="285"/>
          <w:jc w:val="right"/>
        </w:trPr>
        <w:tc>
          <w:tcPr>
            <w:tcW w:w="567" w:type="dxa"/>
            <w:noWrap/>
          </w:tcPr>
          <w:p w14:paraId="72BAB0C8" w14:textId="5E409CB8" w:rsidR="00994D8D" w:rsidRPr="000E0C81" w:rsidRDefault="00994D8D" w:rsidP="00994D8D">
            <w:pPr>
              <w:spacing w:after="0"/>
              <w:jc w:val="center"/>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8</w:t>
            </w:r>
          </w:p>
        </w:tc>
        <w:tc>
          <w:tcPr>
            <w:tcW w:w="1134" w:type="dxa"/>
          </w:tcPr>
          <w:p w14:paraId="7F1CD260" w14:textId="54798AA8" w:rsidR="00994D8D" w:rsidRPr="000E0C81" w:rsidRDefault="00994D8D" w:rsidP="00994D8D">
            <w:pPr>
              <w:spacing w:after="0"/>
              <w:jc w:val="center"/>
              <w:rPr>
                <w:rFonts w:ascii="ITC Avant Garde" w:eastAsia="Times New Roman" w:hAnsi="ITC Avant Garde"/>
                <w:color w:val="000000"/>
                <w:sz w:val="16"/>
                <w:szCs w:val="16"/>
                <w:lang w:eastAsia="es-MX"/>
              </w:rPr>
            </w:pPr>
            <w:r w:rsidRPr="000E0C81">
              <w:rPr>
                <w:rFonts w:ascii="ITC Avant Garde" w:hAnsi="ITC Avant Garde" w:cs="Arial"/>
                <w:sz w:val="16"/>
                <w:szCs w:val="16"/>
              </w:rPr>
              <w:t>X</w:t>
            </w:r>
            <w:r w:rsidRPr="000E0C81">
              <w:rPr>
                <w:rFonts w:ascii="ITC Avant Garde" w:hAnsi="ITC Avant Garde" w:cs="Arial"/>
                <w:sz w:val="2"/>
                <w:szCs w:val="2"/>
              </w:rPr>
              <w:t xml:space="preserve"> </w:t>
            </w:r>
            <w:r w:rsidR="00792658" w:rsidRPr="000E0C81">
              <w:rPr>
                <w:rFonts w:ascii="ITC Avant Garde" w:hAnsi="ITC Avant Garde" w:cs="Arial"/>
                <w:sz w:val="2"/>
                <w:szCs w:val="2"/>
              </w:rPr>
              <w:t xml:space="preserve"> </w:t>
            </w:r>
            <w:r w:rsidRPr="000E0C81">
              <w:rPr>
                <w:rFonts w:ascii="ITC Avant Garde" w:hAnsi="ITC Avant Garde" w:cs="Arial"/>
                <w:sz w:val="16"/>
                <w:szCs w:val="16"/>
              </w:rPr>
              <w:t>HGDM</w:t>
            </w:r>
          </w:p>
        </w:tc>
        <w:tc>
          <w:tcPr>
            <w:tcW w:w="1023" w:type="dxa"/>
          </w:tcPr>
          <w:p w14:paraId="0FBFB878" w14:textId="11433D8F" w:rsidR="00994D8D" w:rsidRPr="000E0C81" w:rsidRDefault="00994D8D" w:rsidP="00994D8D">
            <w:pPr>
              <w:spacing w:after="0"/>
              <w:jc w:val="center"/>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TDT</w:t>
            </w:r>
          </w:p>
        </w:tc>
        <w:tc>
          <w:tcPr>
            <w:tcW w:w="850" w:type="dxa"/>
            <w:noWrap/>
          </w:tcPr>
          <w:p w14:paraId="4914965B" w14:textId="5B9D549D" w:rsidR="00994D8D" w:rsidRPr="000E0C81" w:rsidRDefault="00994D8D" w:rsidP="00994D8D">
            <w:pPr>
              <w:spacing w:after="0"/>
              <w:jc w:val="center"/>
              <w:rPr>
                <w:rFonts w:ascii="ITC Avant Garde" w:eastAsia="Times New Roman" w:hAnsi="ITC Avant Garde"/>
                <w:color w:val="000000"/>
                <w:sz w:val="16"/>
                <w:szCs w:val="16"/>
                <w:lang w:eastAsia="es-MX"/>
              </w:rPr>
            </w:pPr>
            <w:r w:rsidRPr="000E0C81">
              <w:rPr>
                <w:rFonts w:ascii="ITC Avant Garde" w:hAnsi="ITC Avant Garde"/>
                <w:color w:val="000000"/>
                <w:sz w:val="16"/>
                <w:szCs w:val="16"/>
              </w:rPr>
              <w:t>24</w:t>
            </w:r>
          </w:p>
        </w:tc>
        <w:tc>
          <w:tcPr>
            <w:tcW w:w="1276" w:type="dxa"/>
          </w:tcPr>
          <w:p w14:paraId="35D8F4D4" w14:textId="3DC3F7AE" w:rsidR="00994D8D" w:rsidRPr="000E0C81" w:rsidRDefault="00994D8D" w:rsidP="00994D8D">
            <w:pPr>
              <w:spacing w:after="0"/>
              <w:jc w:val="center"/>
              <w:rPr>
                <w:rFonts w:ascii="ITC Avant Garde" w:hAnsi="ITC Avant Garde" w:cs="Arial"/>
                <w:sz w:val="16"/>
                <w:szCs w:val="16"/>
              </w:rPr>
            </w:pPr>
            <w:r w:rsidRPr="000E0C81">
              <w:rPr>
                <w:rFonts w:ascii="ITC Avant Garde" w:hAnsi="ITC Avant Garde"/>
                <w:color w:val="000000"/>
                <w:sz w:val="16"/>
                <w:szCs w:val="16"/>
              </w:rPr>
              <w:t>530-536 MHz</w:t>
            </w:r>
          </w:p>
        </w:tc>
        <w:tc>
          <w:tcPr>
            <w:tcW w:w="1984" w:type="dxa"/>
          </w:tcPr>
          <w:p w14:paraId="5F3545B3" w14:textId="2201B697" w:rsidR="00994D8D" w:rsidRPr="000E0C81" w:rsidRDefault="00994D8D" w:rsidP="00994D8D">
            <w:pPr>
              <w:spacing w:after="0"/>
              <w:jc w:val="center"/>
              <w:rPr>
                <w:rFonts w:ascii="ITC Avant Garde" w:eastAsia="Times New Roman" w:hAnsi="ITC Avant Garde"/>
                <w:color w:val="000000"/>
                <w:sz w:val="16"/>
                <w:szCs w:val="16"/>
                <w:lang w:eastAsia="es-MX"/>
              </w:rPr>
            </w:pPr>
            <w:r w:rsidRPr="000E0C81">
              <w:rPr>
                <w:rFonts w:ascii="ITC Avant Garde" w:hAnsi="ITC Avant Garde" w:cs="Arial"/>
                <w:sz w:val="16"/>
                <w:szCs w:val="16"/>
              </w:rPr>
              <w:t>IFT/223/UCS/1071/2015</w:t>
            </w:r>
          </w:p>
        </w:tc>
        <w:tc>
          <w:tcPr>
            <w:tcW w:w="1852" w:type="dxa"/>
          </w:tcPr>
          <w:p w14:paraId="19BFD852" w14:textId="066A0D7A" w:rsidR="00994D8D" w:rsidRPr="000E0C81" w:rsidRDefault="00994D8D" w:rsidP="00994D8D">
            <w:pPr>
              <w:spacing w:after="0"/>
              <w:jc w:val="center"/>
              <w:rPr>
                <w:rFonts w:ascii="ITC Avant Garde" w:eastAsia="Times New Roman" w:hAnsi="ITC Avant Garde"/>
                <w:color w:val="000000"/>
                <w:sz w:val="12"/>
                <w:szCs w:val="12"/>
                <w:lang w:eastAsia="es-MX"/>
              </w:rPr>
            </w:pPr>
            <w:r w:rsidRPr="000E0C81">
              <w:rPr>
                <w:rFonts w:ascii="ITC Avant Garde" w:hAnsi="ITC Avant Garde" w:cs="Arial"/>
                <w:sz w:val="12"/>
                <w:szCs w:val="12"/>
              </w:rPr>
              <w:t>17 de junio del año 2015</w:t>
            </w:r>
          </w:p>
        </w:tc>
      </w:tr>
      <w:tr w:rsidR="00994D8D" w:rsidRPr="000E0C81" w14:paraId="5ED8B593" w14:textId="77777777" w:rsidTr="00994D8D">
        <w:trPr>
          <w:trHeight w:val="285"/>
          <w:jc w:val="right"/>
        </w:trPr>
        <w:tc>
          <w:tcPr>
            <w:tcW w:w="567" w:type="dxa"/>
            <w:noWrap/>
          </w:tcPr>
          <w:p w14:paraId="7F3EF9FA" w14:textId="764256DE" w:rsidR="00994D8D" w:rsidRPr="000E0C81" w:rsidRDefault="00994D8D" w:rsidP="00994D8D">
            <w:pPr>
              <w:spacing w:after="0"/>
              <w:jc w:val="center"/>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9</w:t>
            </w:r>
          </w:p>
        </w:tc>
        <w:tc>
          <w:tcPr>
            <w:tcW w:w="1134" w:type="dxa"/>
          </w:tcPr>
          <w:p w14:paraId="2E08EAFA" w14:textId="107CB1B6" w:rsidR="00994D8D" w:rsidRPr="000E0C81" w:rsidRDefault="00994D8D" w:rsidP="00994D8D">
            <w:pPr>
              <w:spacing w:after="0"/>
              <w:jc w:val="center"/>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X</w:t>
            </w:r>
            <w:r w:rsidR="00792658" w:rsidRPr="000E0C81">
              <w:rPr>
                <w:rFonts w:ascii="ITC Avant Garde" w:eastAsia="Times New Roman" w:hAnsi="ITC Avant Garde"/>
                <w:color w:val="000000"/>
                <w:sz w:val="2"/>
                <w:szCs w:val="2"/>
                <w:lang w:eastAsia="es-MX"/>
              </w:rPr>
              <w:t xml:space="preserve"> </w:t>
            </w:r>
            <w:r w:rsidRPr="000E0C81">
              <w:rPr>
                <w:rFonts w:ascii="ITC Avant Garde" w:eastAsia="Times New Roman" w:hAnsi="ITC Avant Garde"/>
                <w:color w:val="000000"/>
                <w:sz w:val="2"/>
                <w:szCs w:val="2"/>
                <w:lang w:eastAsia="es-MX"/>
              </w:rPr>
              <w:t xml:space="preserve"> </w:t>
            </w:r>
            <w:r w:rsidRPr="000E0C81">
              <w:rPr>
                <w:rFonts w:ascii="ITC Avant Garde" w:eastAsia="Times New Roman" w:hAnsi="ITC Avant Garde"/>
                <w:color w:val="000000"/>
                <w:sz w:val="16"/>
                <w:szCs w:val="16"/>
                <w:lang w:eastAsia="es-MX"/>
              </w:rPr>
              <w:t>HGPE</w:t>
            </w:r>
          </w:p>
        </w:tc>
        <w:tc>
          <w:tcPr>
            <w:tcW w:w="1023" w:type="dxa"/>
          </w:tcPr>
          <w:p w14:paraId="272B35BD" w14:textId="544EF20C" w:rsidR="00994D8D" w:rsidRPr="000E0C81" w:rsidRDefault="00994D8D" w:rsidP="00994D8D">
            <w:pPr>
              <w:spacing w:after="0"/>
              <w:jc w:val="center"/>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TDT</w:t>
            </w:r>
          </w:p>
        </w:tc>
        <w:tc>
          <w:tcPr>
            <w:tcW w:w="850" w:type="dxa"/>
            <w:noWrap/>
          </w:tcPr>
          <w:p w14:paraId="3FB960FD" w14:textId="73A888A1" w:rsidR="00994D8D" w:rsidRPr="000E0C81" w:rsidRDefault="00994D8D" w:rsidP="00994D8D">
            <w:pPr>
              <w:spacing w:after="0"/>
              <w:jc w:val="center"/>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21</w:t>
            </w:r>
          </w:p>
        </w:tc>
        <w:tc>
          <w:tcPr>
            <w:tcW w:w="1276" w:type="dxa"/>
          </w:tcPr>
          <w:p w14:paraId="45CA8EC5" w14:textId="10D4D929" w:rsidR="00994D8D" w:rsidRPr="000E0C81" w:rsidRDefault="00994D8D" w:rsidP="00994D8D">
            <w:pPr>
              <w:spacing w:after="0"/>
              <w:jc w:val="center"/>
              <w:rPr>
                <w:rFonts w:ascii="ITC Avant Garde" w:hAnsi="ITC Avant Garde" w:cs="Arial"/>
                <w:sz w:val="16"/>
                <w:szCs w:val="16"/>
              </w:rPr>
            </w:pPr>
            <w:r w:rsidRPr="000E0C81">
              <w:rPr>
                <w:rFonts w:ascii="ITC Avant Garde" w:hAnsi="ITC Avant Garde" w:cs="Arial"/>
                <w:sz w:val="16"/>
                <w:szCs w:val="16"/>
              </w:rPr>
              <w:t>512-518 MHz</w:t>
            </w:r>
          </w:p>
        </w:tc>
        <w:tc>
          <w:tcPr>
            <w:tcW w:w="1984" w:type="dxa"/>
          </w:tcPr>
          <w:p w14:paraId="06D3F2A3" w14:textId="509BAC9F" w:rsidR="00994D8D" w:rsidRPr="000E0C81" w:rsidRDefault="00994D8D" w:rsidP="00994D8D">
            <w:pPr>
              <w:spacing w:after="0"/>
              <w:jc w:val="center"/>
              <w:rPr>
                <w:rFonts w:ascii="ITC Avant Garde" w:eastAsia="Times New Roman" w:hAnsi="ITC Avant Garde"/>
                <w:color w:val="000000"/>
                <w:sz w:val="16"/>
                <w:szCs w:val="16"/>
                <w:lang w:eastAsia="es-MX"/>
              </w:rPr>
            </w:pPr>
            <w:r w:rsidRPr="000E0C81">
              <w:rPr>
                <w:rFonts w:ascii="ITC Avant Garde" w:hAnsi="ITC Avant Garde" w:cs="Arial"/>
                <w:sz w:val="16"/>
                <w:szCs w:val="16"/>
              </w:rPr>
              <w:t>IFT/223/UCS/1072/2015</w:t>
            </w:r>
          </w:p>
        </w:tc>
        <w:tc>
          <w:tcPr>
            <w:tcW w:w="1852" w:type="dxa"/>
          </w:tcPr>
          <w:p w14:paraId="0C100D3E" w14:textId="527EA550" w:rsidR="00994D8D" w:rsidRPr="000E0C81" w:rsidRDefault="00994D8D" w:rsidP="00994D8D">
            <w:pPr>
              <w:spacing w:after="0"/>
              <w:jc w:val="center"/>
              <w:rPr>
                <w:rFonts w:ascii="ITC Avant Garde" w:eastAsia="Times New Roman" w:hAnsi="ITC Avant Garde"/>
                <w:color w:val="000000"/>
                <w:sz w:val="12"/>
                <w:szCs w:val="12"/>
                <w:lang w:eastAsia="es-MX"/>
              </w:rPr>
            </w:pPr>
            <w:r w:rsidRPr="000E0C81">
              <w:rPr>
                <w:rFonts w:ascii="ITC Avant Garde" w:hAnsi="ITC Avant Garde" w:cs="Arial"/>
                <w:sz w:val="12"/>
                <w:szCs w:val="12"/>
              </w:rPr>
              <w:t>17 de junio del año 2015</w:t>
            </w:r>
          </w:p>
        </w:tc>
      </w:tr>
      <w:tr w:rsidR="00994D8D" w:rsidRPr="000E0C81" w14:paraId="3ED8CD57" w14:textId="77777777" w:rsidTr="00994D8D">
        <w:trPr>
          <w:trHeight w:val="285"/>
          <w:jc w:val="right"/>
        </w:trPr>
        <w:tc>
          <w:tcPr>
            <w:tcW w:w="567" w:type="dxa"/>
            <w:noWrap/>
          </w:tcPr>
          <w:p w14:paraId="3ABAAF21" w14:textId="752FAC8E" w:rsidR="00994D8D" w:rsidRPr="000E0C81" w:rsidRDefault="00994D8D" w:rsidP="00994D8D">
            <w:pPr>
              <w:spacing w:after="0"/>
              <w:jc w:val="center"/>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10</w:t>
            </w:r>
          </w:p>
        </w:tc>
        <w:tc>
          <w:tcPr>
            <w:tcW w:w="1134" w:type="dxa"/>
          </w:tcPr>
          <w:p w14:paraId="26DD5FF4" w14:textId="33DABD37" w:rsidR="00994D8D" w:rsidRPr="000E0C81" w:rsidRDefault="00994D8D" w:rsidP="00994D8D">
            <w:pPr>
              <w:spacing w:after="0"/>
              <w:jc w:val="center"/>
              <w:rPr>
                <w:rFonts w:ascii="ITC Avant Garde" w:hAnsi="ITC Avant Garde" w:cs="Arial"/>
                <w:sz w:val="16"/>
                <w:szCs w:val="16"/>
              </w:rPr>
            </w:pPr>
            <w:r w:rsidRPr="000E0C81">
              <w:rPr>
                <w:rFonts w:ascii="ITC Avant Garde" w:hAnsi="ITC Avant Garde" w:cs="Arial"/>
                <w:sz w:val="16"/>
                <w:szCs w:val="16"/>
              </w:rPr>
              <w:t>X</w:t>
            </w:r>
            <w:r w:rsidRPr="000E0C81">
              <w:rPr>
                <w:rFonts w:ascii="ITC Avant Garde" w:hAnsi="ITC Avant Garde" w:cs="Arial"/>
                <w:sz w:val="2"/>
                <w:szCs w:val="2"/>
              </w:rPr>
              <w:t xml:space="preserve"> </w:t>
            </w:r>
            <w:r w:rsidR="00792658" w:rsidRPr="000E0C81">
              <w:rPr>
                <w:rFonts w:ascii="ITC Avant Garde" w:hAnsi="ITC Avant Garde" w:cs="Arial"/>
                <w:sz w:val="2"/>
                <w:szCs w:val="2"/>
              </w:rPr>
              <w:t xml:space="preserve"> </w:t>
            </w:r>
            <w:r w:rsidRPr="000E0C81">
              <w:rPr>
                <w:rFonts w:ascii="ITC Avant Garde" w:hAnsi="ITC Avant Garde" w:cs="Arial"/>
                <w:sz w:val="16"/>
                <w:szCs w:val="16"/>
              </w:rPr>
              <w:t>HGAT</w:t>
            </w:r>
          </w:p>
        </w:tc>
        <w:tc>
          <w:tcPr>
            <w:tcW w:w="1023" w:type="dxa"/>
          </w:tcPr>
          <w:p w14:paraId="15B6DAC0" w14:textId="13488884" w:rsidR="00994D8D" w:rsidRPr="000E0C81" w:rsidRDefault="00994D8D" w:rsidP="00994D8D">
            <w:pPr>
              <w:spacing w:after="0"/>
              <w:jc w:val="center"/>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TDT</w:t>
            </w:r>
          </w:p>
        </w:tc>
        <w:tc>
          <w:tcPr>
            <w:tcW w:w="850" w:type="dxa"/>
            <w:noWrap/>
          </w:tcPr>
          <w:p w14:paraId="22F2B9B0" w14:textId="60A9E6A6" w:rsidR="00994D8D" w:rsidRPr="000E0C81" w:rsidRDefault="00994D8D" w:rsidP="00994D8D">
            <w:pPr>
              <w:spacing w:after="0"/>
              <w:jc w:val="center"/>
              <w:rPr>
                <w:rFonts w:ascii="ITC Avant Garde" w:eastAsia="Times New Roman" w:hAnsi="ITC Avant Garde"/>
                <w:color w:val="000000"/>
                <w:sz w:val="16"/>
                <w:szCs w:val="16"/>
                <w:lang w:eastAsia="es-MX"/>
              </w:rPr>
            </w:pPr>
            <w:r w:rsidRPr="000E0C81">
              <w:rPr>
                <w:rFonts w:ascii="ITC Avant Garde" w:hAnsi="ITC Avant Garde"/>
                <w:color w:val="000000"/>
                <w:sz w:val="16"/>
                <w:szCs w:val="16"/>
              </w:rPr>
              <w:t>24</w:t>
            </w:r>
          </w:p>
        </w:tc>
        <w:tc>
          <w:tcPr>
            <w:tcW w:w="1276" w:type="dxa"/>
          </w:tcPr>
          <w:p w14:paraId="54CA68C8" w14:textId="03061D8B" w:rsidR="00994D8D" w:rsidRPr="000E0C81" w:rsidRDefault="00994D8D" w:rsidP="00994D8D">
            <w:pPr>
              <w:spacing w:after="0"/>
              <w:jc w:val="center"/>
              <w:rPr>
                <w:rFonts w:ascii="ITC Avant Garde" w:hAnsi="ITC Avant Garde" w:cs="Arial"/>
                <w:sz w:val="16"/>
                <w:szCs w:val="16"/>
              </w:rPr>
            </w:pPr>
            <w:r w:rsidRPr="000E0C81">
              <w:rPr>
                <w:rFonts w:ascii="ITC Avant Garde" w:hAnsi="ITC Avant Garde"/>
                <w:color w:val="000000"/>
                <w:sz w:val="16"/>
                <w:szCs w:val="16"/>
              </w:rPr>
              <w:t>530-536 MHz</w:t>
            </w:r>
          </w:p>
        </w:tc>
        <w:tc>
          <w:tcPr>
            <w:tcW w:w="1984" w:type="dxa"/>
          </w:tcPr>
          <w:p w14:paraId="7422A44F" w14:textId="1CA81578" w:rsidR="00994D8D" w:rsidRPr="000E0C81" w:rsidRDefault="00994D8D" w:rsidP="00994D8D">
            <w:pPr>
              <w:spacing w:after="0"/>
              <w:jc w:val="center"/>
              <w:rPr>
                <w:rFonts w:ascii="ITC Avant Garde" w:eastAsia="Times New Roman" w:hAnsi="ITC Avant Garde"/>
                <w:color w:val="000000"/>
                <w:sz w:val="16"/>
                <w:szCs w:val="16"/>
                <w:lang w:eastAsia="es-MX"/>
              </w:rPr>
            </w:pPr>
            <w:r w:rsidRPr="000E0C81">
              <w:rPr>
                <w:rFonts w:ascii="ITC Avant Garde" w:hAnsi="ITC Avant Garde" w:cs="Arial"/>
                <w:sz w:val="16"/>
                <w:szCs w:val="16"/>
              </w:rPr>
              <w:t>IFT/223/UCS/1073/2015</w:t>
            </w:r>
          </w:p>
        </w:tc>
        <w:tc>
          <w:tcPr>
            <w:tcW w:w="1852" w:type="dxa"/>
          </w:tcPr>
          <w:p w14:paraId="70065ADD" w14:textId="1E3D99E4" w:rsidR="00994D8D" w:rsidRPr="000E0C81" w:rsidRDefault="00994D8D" w:rsidP="00994D8D">
            <w:pPr>
              <w:spacing w:after="0"/>
              <w:jc w:val="center"/>
              <w:rPr>
                <w:rFonts w:ascii="ITC Avant Garde" w:eastAsia="Times New Roman" w:hAnsi="ITC Avant Garde"/>
                <w:color w:val="000000"/>
                <w:sz w:val="12"/>
                <w:szCs w:val="12"/>
                <w:lang w:eastAsia="es-MX"/>
              </w:rPr>
            </w:pPr>
            <w:r w:rsidRPr="000E0C81">
              <w:rPr>
                <w:rFonts w:ascii="ITC Avant Garde" w:hAnsi="ITC Avant Garde" w:cs="Arial"/>
                <w:sz w:val="12"/>
                <w:szCs w:val="12"/>
              </w:rPr>
              <w:t>17 de junio del año 2015</w:t>
            </w:r>
          </w:p>
        </w:tc>
      </w:tr>
      <w:tr w:rsidR="00994D8D" w:rsidRPr="000E0C81" w14:paraId="44716977" w14:textId="77777777" w:rsidTr="00994D8D">
        <w:trPr>
          <w:trHeight w:val="285"/>
          <w:jc w:val="right"/>
        </w:trPr>
        <w:tc>
          <w:tcPr>
            <w:tcW w:w="567" w:type="dxa"/>
            <w:noWrap/>
          </w:tcPr>
          <w:p w14:paraId="78359369" w14:textId="49999DD2" w:rsidR="00994D8D" w:rsidRPr="000E0C81" w:rsidRDefault="00994D8D" w:rsidP="00994D8D">
            <w:pPr>
              <w:spacing w:after="0"/>
              <w:jc w:val="center"/>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11</w:t>
            </w:r>
          </w:p>
        </w:tc>
        <w:tc>
          <w:tcPr>
            <w:tcW w:w="1134" w:type="dxa"/>
          </w:tcPr>
          <w:p w14:paraId="3A651137" w14:textId="76DD0C96" w:rsidR="00994D8D" w:rsidRPr="000E0C81" w:rsidRDefault="00994D8D" w:rsidP="00994D8D">
            <w:pPr>
              <w:spacing w:after="0"/>
              <w:jc w:val="center"/>
              <w:rPr>
                <w:rFonts w:ascii="ITC Avant Garde" w:eastAsia="Times New Roman" w:hAnsi="ITC Avant Garde"/>
                <w:color w:val="000000"/>
                <w:sz w:val="16"/>
                <w:szCs w:val="16"/>
                <w:lang w:eastAsia="es-MX"/>
              </w:rPr>
            </w:pPr>
            <w:r w:rsidRPr="000E0C81">
              <w:rPr>
                <w:rFonts w:ascii="ITC Avant Garde" w:hAnsi="ITC Avant Garde" w:cs="Arial"/>
                <w:sz w:val="16"/>
                <w:szCs w:val="16"/>
              </w:rPr>
              <w:t>X</w:t>
            </w:r>
            <w:r w:rsidRPr="000E0C81">
              <w:rPr>
                <w:rFonts w:ascii="ITC Avant Garde" w:hAnsi="ITC Avant Garde" w:cs="Arial"/>
                <w:sz w:val="2"/>
                <w:szCs w:val="2"/>
              </w:rPr>
              <w:t xml:space="preserve"> </w:t>
            </w:r>
            <w:r w:rsidR="00792658" w:rsidRPr="000E0C81">
              <w:rPr>
                <w:rFonts w:ascii="ITC Avant Garde" w:hAnsi="ITC Avant Garde" w:cs="Arial"/>
                <w:sz w:val="2"/>
                <w:szCs w:val="2"/>
              </w:rPr>
              <w:t xml:space="preserve"> </w:t>
            </w:r>
            <w:r w:rsidRPr="000E0C81">
              <w:rPr>
                <w:rFonts w:ascii="ITC Avant Garde" w:hAnsi="ITC Avant Garde" w:cs="Arial"/>
                <w:sz w:val="16"/>
                <w:szCs w:val="16"/>
              </w:rPr>
              <w:t>HGDU</w:t>
            </w:r>
          </w:p>
        </w:tc>
        <w:tc>
          <w:tcPr>
            <w:tcW w:w="1023" w:type="dxa"/>
          </w:tcPr>
          <w:p w14:paraId="52523E60" w14:textId="6421CF8E" w:rsidR="00994D8D" w:rsidRPr="000E0C81" w:rsidRDefault="00994D8D" w:rsidP="00994D8D">
            <w:pPr>
              <w:spacing w:after="0"/>
              <w:jc w:val="center"/>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TDT</w:t>
            </w:r>
          </w:p>
        </w:tc>
        <w:tc>
          <w:tcPr>
            <w:tcW w:w="850" w:type="dxa"/>
            <w:noWrap/>
          </w:tcPr>
          <w:p w14:paraId="382FC915" w14:textId="0024642A" w:rsidR="00994D8D" w:rsidRPr="000E0C81" w:rsidRDefault="00994D8D" w:rsidP="00994D8D">
            <w:pPr>
              <w:spacing w:after="0"/>
              <w:jc w:val="center"/>
              <w:rPr>
                <w:rFonts w:ascii="ITC Avant Garde" w:eastAsia="Times New Roman" w:hAnsi="ITC Avant Garde"/>
                <w:color w:val="000000"/>
                <w:sz w:val="16"/>
                <w:szCs w:val="16"/>
                <w:lang w:eastAsia="es-MX"/>
              </w:rPr>
            </w:pPr>
            <w:r w:rsidRPr="000E0C81">
              <w:rPr>
                <w:rFonts w:ascii="ITC Avant Garde" w:hAnsi="ITC Avant Garde"/>
                <w:color w:val="000000"/>
                <w:sz w:val="16"/>
                <w:szCs w:val="16"/>
              </w:rPr>
              <w:t>30</w:t>
            </w:r>
          </w:p>
        </w:tc>
        <w:tc>
          <w:tcPr>
            <w:tcW w:w="1276" w:type="dxa"/>
          </w:tcPr>
          <w:p w14:paraId="1C420D2A" w14:textId="0F23501D" w:rsidR="00994D8D" w:rsidRPr="000E0C81" w:rsidRDefault="00994D8D" w:rsidP="00994D8D">
            <w:pPr>
              <w:spacing w:after="0"/>
              <w:jc w:val="center"/>
              <w:rPr>
                <w:rFonts w:ascii="ITC Avant Garde" w:hAnsi="ITC Avant Garde" w:cs="Arial"/>
                <w:sz w:val="16"/>
                <w:szCs w:val="16"/>
              </w:rPr>
            </w:pPr>
            <w:r w:rsidRPr="000E0C81">
              <w:rPr>
                <w:rFonts w:ascii="ITC Avant Garde" w:hAnsi="ITC Avant Garde"/>
                <w:color w:val="000000"/>
                <w:sz w:val="16"/>
                <w:szCs w:val="16"/>
              </w:rPr>
              <w:t>566-572 MHz</w:t>
            </w:r>
          </w:p>
        </w:tc>
        <w:tc>
          <w:tcPr>
            <w:tcW w:w="1984" w:type="dxa"/>
          </w:tcPr>
          <w:p w14:paraId="2CFFB244" w14:textId="58C52C7F" w:rsidR="00994D8D" w:rsidRPr="000E0C81" w:rsidRDefault="00994D8D" w:rsidP="00994D8D">
            <w:pPr>
              <w:spacing w:after="0"/>
              <w:jc w:val="center"/>
              <w:rPr>
                <w:rFonts w:ascii="ITC Avant Garde" w:eastAsia="Times New Roman" w:hAnsi="ITC Avant Garde"/>
                <w:color w:val="000000"/>
                <w:sz w:val="16"/>
                <w:szCs w:val="16"/>
                <w:lang w:eastAsia="es-MX"/>
              </w:rPr>
            </w:pPr>
            <w:r w:rsidRPr="000E0C81">
              <w:rPr>
                <w:rFonts w:ascii="ITC Avant Garde" w:hAnsi="ITC Avant Garde" w:cs="Arial"/>
                <w:sz w:val="16"/>
                <w:szCs w:val="16"/>
              </w:rPr>
              <w:t>IFT/223/UCS/1074/2015</w:t>
            </w:r>
          </w:p>
        </w:tc>
        <w:tc>
          <w:tcPr>
            <w:tcW w:w="1852" w:type="dxa"/>
          </w:tcPr>
          <w:p w14:paraId="6866A268" w14:textId="17C7F98F" w:rsidR="00994D8D" w:rsidRPr="000E0C81" w:rsidRDefault="00994D8D" w:rsidP="00994D8D">
            <w:pPr>
              <w:spacing w:after="0"/>
              <w:jc w:val="center"/>
              <w:rPr>
                <w:rFonts w:ascii="ITC Avant Garde" w:eastAsia="Times New Roman" w:hAnsi="ITC Avant Garde"/>
                <w:color w:val="000000"/>
                <w:sz w:val="12"/>
                <w:szCs w:val="12"/>
                <w:lang w:eastAsia="es-MX"/>
              </w:rPr>
            </w:pPr>
            <w:r w:rsidRPr="000E0C81">
              <w:rPr>
                <w:rFonts w:ascii="ITC Avant Garde" w:hAnsi="ITC Avant Garde" w:cs="Arial"/>
                <w:sz w:val="12"/>
                <w:szCs w:val="12"/>
              </w:rPr>
              <w:t>17 de junio del año 2015</w:t>
            </w:r>
          </w:p>
        </w:tc>
      </w:tr>
      <w:tr w:rsidR="00994D8D" w:rsidRPr="000E0C81" w14:paraId="602149AC" w14:textId="77777777" w:rsidTr="00994D8D">
        <w:trPr>
          <w:trHeight w:val="285"/>
          <w:jc w:val="right"/>
        </w:trPr>
        <w:tc>
          <w:tcPr>
            <w:tcW w:w="567" w:type="dxa"/>
            <w:noWrap/>
          </w:tcPr>
          <w:p w14:paraId="5DC9B081" w14:textId="393594C5" w:rsidR="00994D8D" w:rsidRPr="000E0C81" w:rsidRDefault="00994D8D" w:rsidP="00994D8D">
            <w:pPr>
              <w:spacing w:after="0"/>
              <w:jc w:val="center"/>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12</w:t>
            </w:r>
          </w:p>
        </w:tc>
        <w:tc>
          <w:tcPr>
            <w:tcW w:w="1134" w:type="dxa"/>
          </w:tcPr>
          <w:p w14:paraId="1D852F30" w14:textId="3EE608A3" w:rsidR="00994D8D" w:rsidRPr="000E0C81" w:rsidRDefault="00994D8D" w:rsidP="00994D8D">
            <w:pPr>
              <w:spacing w:after="0"/>
              <w:jc w:val="center"/>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X</w:t>
            </w:r>
            <w:r w:rsidR="00792658" w:rsidRPr="000E0C81">
              <w:rPr>
                <w:rFonts w:ascii="ITC Avant Garde" w:eastAsia="Times New Roman" w:hAnsi="ITC Avant Garde"/>
                <w:color w:val="000000"/>
                <w:sz w:val="2"/>
                <w:szCs w:val="2"/>
                <w:lang w:eastAsia="es-MX"/>
              </w:rPr>
              <w:t xml:space="preserve"> </w:t>
            </w:r>
            <w:r w:rsidRPr="000E0C81">
              <w:rPr>
                <w:rFonts w:ascii="ITC Avant Garde" w:eastAsia="Times New Roman" w:hAnsi="ITC Avant Garde"/>
                <w:color w:val="000000"/>
                <w:sz w:val="2"/>
                <w:szCs w:val="2"/>
                <w:lang w:eastAsia="es-MX"/>
              </w:rPr>
              <w:t xml:space="preserve"> </w:t>
            </w:r>
            <w:r w:rsidRPr="000E0C81">
              <w:rPr>
                <w:rFonts w:ascii="ITC Avant Garde" w:eastAsia="Times New Roman" w:hAnsi="ITC Avant Garde"/>
                <w:color w:val="000000"/>
                <w:sz w:val="16"/>
                <w:szCs w:val="16"/>
                <w:lang w:eastAsia="es-MX"/>
              </w:rPr>
              <w:t>HGTD</w:t>
            </w:r>
          </w:p>
        </w:tc>
        <w:tc>
          <w:tcPr>
            <w:tcW w:w="1023" w:type="dxa"/>
          </w:tcPr>
          <w:p w14:paraId="1970149D" w14:textId="2920FC42" w:rsidR="00994D8D" w:rsidRPr="000E0C81" w:rsidRDefault="00994D8D" w:rsidP="00994D8D">
            <w:pPr>
              <w:spacing w:after="0"/>
              <w:jc w:val="center"/>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TDT</w:t>
            </w:r>
          </w:p>
        </w:tc>
        <w:tc>
          <w:tcPr>
            <w:tcW w:w="850" w:type="dxa"/>
            <w:noWrap/>
          </w:tcPr>
          <w:p w14:paraId="7BD38C25" w14:textId="717A29AB" w:rsidR="00994D8D" w:rsidRPr="000E0C81" w:rsidRDefault="00994D8D" w:rsidP="00994D8D">
            <w:pPr>
              <w:spacing w:after="0"/>
              <w:jc w:val="center"/>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21</w:t>
            </w:r>
          </w:p>
        </w:tc>
        <w:tc>
          <w:tcPr>
            <w:tcW w:w="1276" w:type="dxa"/>
          </w:tcPr>
          <w:p w14:paraId="7DB461B9" w14:textId="769D8013" w:rsidR="00994D8D" w:rsidRPr="000E0C81" w:rsidRDefault="00994D8D" w:rsidP="00994D8D">
            <w:pPr>
              <w:spacing w:after="0"/>
              <w:jc w:val="center"/>
              <w:rPr>
                <w:rFonts w:ascii="ITC Avant Garde" w:hAnsi="ITC Avant Garde" w:cs="Arial"/>
                <w:sz w:val="16"/>
                <w:szCs w:val="16"/>
              </w:rPr>
            </w:pPr>
            <w:r w:rsidRPr="000E0C81">
              <w:rPr>
                <w:rFonts w:ascii="ITC Avant Garde" w:hAnsi="ITC Avant Garde" w:cs="Arial"/>
                <w:sz w:val="16"/>
                <w:szCs w:val="16"/>
              </w:rPr>
              <w:t>512-518 MHz</w:t>
            </w:r>
          </w:p>
        </w:tc>
        <w:tc>
          <w:tcPr>
            <w:tcW w:w="1984" w:type="dxa"/>
          </w:tcPr>
          <w:p w14:paraId="0C15E0D5" w14:textId="13475BF4" w:rsidR="00994D8D" w:rsidRPr="000E0C81" w:rsidRDefault="00994D8D" w:rsidP="00994D8D">
            <w:pPr>
              <w:spacing w:after="0"/>
              <w:jc w:val="center"/>
              <w:rPr>
                <w:rFonts w:ascii="ITC Avant Garde" w:eastAsia="Times New Roman" w:hAnsi="ITC Avant Garde"/>
                <w:color w:val="000000"/>
                <w:sz w:val="16"/>
                <w:szCs w:val="16"/>
                <w:lang w:eastAsia="es-MX"/>
              </w:rPr>
            </w:pPr>
            <w:r w:rsidRPr="000E0C81">
              <w:rPr>
                <w:rFonts w:ascii="ITC Avant Garde" w:hAnsi="ITC Avant Garde" w:cs="Arial"/>
                <w:sz w:val="16"/>
                <w:szCs w:val="16"/>
              </w:rPr>
              <w:t>IFT/223/UCS/1075/2015</w:t>
            </w:r>
          </w:p>
        </w:tc>
        <w:tc>
          <w:tcPr>
            <w:tcW w:w="1852" w:type="dxa"/>
          </w:tcPr>
          <w:p w14:paraId="3E5F1123" w14:textId="40F35BFE" w:rsidR="00994D8D" w:rsidRPr="000E0C81" w:rsidRDefault="00994D8D" w:rsidP="00994D8D">
            <w:pPr>
              <w:spacing w:after="0"/>
              <w:jc w:val="center"/>
              <w:rPr>
                <w:rFonts w:ascii="ITC Avant Garde" w:eastAsia="Times New Roman" w:hAnsi="ITC Avant Garde"/>
                <w:color w:val="000000"/>
                <w:sz w:val="12"/>
                <w:szCs w:val="12"/>
                <w:lang w:eastAsia="es-MX"/>
              </w:rPr>
            </w:pPr>
            <w:r w:rsidRPr="000E0C81">
              <w:rPr>
                <w:rFonts w:ascii="ITC Avant Garde" w:hAnsi="ITC Avant Garde" w:cs="Arial"/>
                <w:sz w:val="12"/>
                <w:szCs w:val="12"/>
              </w:rPr>
              <w:t>17 de junio del año 2015</w:t>
            </w:r>
          </w:p>
        </w:tc>
      </w:tr>
      <w:tr w:rsidR="00994D8D" w:rsidRPr="000E0C81" w14:paraId="1C1A4740" w14:textId="77777777" w:rsidTr="00994D8D">
        <w:trPr>
          <w:trHeight w:val="285"/>
          <w:jc w:val="right"/>
        </w:trPr>
        <w:tc>
          <w:tcPr>
            <w:tcW w:w="567" w:type="dxa"/>
            <w:noWrap/>
          </w:tcPr>
          <w:p w14:paraId="24A47B8F" w14:textId="063E09CB" w:rsidR="00994D8D" w:rsidRPr="000E0C81" w:rsidRDefault="00994D8D" w:rsidP="00994D8D">
            <w:pPr>
              <w:spacing w:after="0"/>
              <w:jc w:val="center"/>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13</w:t>
            </w:r>
          </w:p>
        </w:tc>
        <w:tc>
          <w:tcPr>
            <w:tcW w:w="1134" w:type="dxa"/>
          </w:tcPr>
          <w:p w14:paraId="5524D55F" w14:textId="46EE3246" w:rsidR="00994D8D" w:rsidRPr="000E0C81" w:rsidRDefault="00994D8D" w:rsidP="00994D8D">
            <w:pPr>
              <w:spacing w:after="0"/>
              <w:jc w:val="center"/>
              <w:rPr>
                <w:rFonts w:ascii="ITC Avant Garde" w:hAnsi="ITC Avant Garde" w:cs="Arial"/>
                <w:sz w:val="16"/>
                <w:szCs w:val="16"/>
              </w:rPr>
            </w:pPr>
            <w:r w:rsidRPr="000E0C81">
              <w:rPr>
                <w:rFonts w:ascii="ITC Avant Garde" w:hAnsi="ITC Avant Garde" w:cs="Arial"/>
                <w:sz w:val="16"/>
                <w:szCs w:val="16"/>
              </w:rPr>
              <w:t>X</w:t>
            </w:r>
            <w:r w:rsidR="00792658" w:rsidRPr="000E0C81">
              <w:rPr>
                <w:rFonts w:ascii="ITC Avant Garde" w:hAnsi="ITC Avant Garde" w:cs="Arial"/>
                <w:sz w:val="2"/>
                <w:szCs w:val="2"/>
              </w:rPr>
              <w:t xml:space="preserve"> </w:t>
            </w:r>
            <w:r w:rsidRPr="000E0C81">
              <w:rPr>
                <w:rFonts w:ascii="ITC Avant Garde" w:hAnsi="ITC Avant Garde" w:cs="Arial"/>
                <w:sz w:val="2"/>
                <w:szCs w:val="2"/>
              </w:rPr>
              <w:t xml:space="preserve"> </w:t>
            </w:r>
            <w:r w:rsidRPr="000E0C81">
              <w:rPr>
                <w:rFonts w:ascii="ITC Avant Garde" w:hAnsi="ITC Avant Garde" w:cs="Arial"/>
                <w:sz w:val="16"/>
                <w:szCs w:val="16"/>
              </w:rPr>
              <w:t>HGTI</w:t>
            </w:r>
          </w:p>
        </w:tc>
        <w:tc>
          <w:tcPr>
            <w:tcW w:w="1023" w:type="dxa"/>
          </w:tcPr>
          <w:p w14:paraId="011A6EBD" w14:textId="4A7A32F7" w:rsidR="00994D8D" w:rsidRPr="000E0C81" w:rsidRDefault="00994D8D" w:rsidP="00994D8D">
            <w:pPr>
              <w:spacing w:after="0"/>
              <w:jc w:val="center"/>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TDT</w:t>
            </w:r>
          </w:p>
        </w:tc>
        <w:tc>
          <w:tcPr>
            <w:tcW w:w="850" w:type="dxa"/>
            <w:noWrap/>
          </w:tcPr>
          <w:p w14:paraId="6E16F83D" w14:textId="4D020CD0" w:rsidR="00994D8D" w:rsidRPr="000E0C81" w:rsidRDefault="00994D8D" w:rsidP="00994D8D">
            <w:pPr>
              <w:spacing w:after="0"/>
              <w:jc w:val="center"/>
              <w:rPr>
                <w:rFonts w:ascii="ITC Avant Garde" w:hAnsi="ITC Avant Garde"/>
                <w:color w:val="000000"/>
                <w:sz w:val="16"/>
                <w:szCs w:val="16"/>
              </w:rPr>
            </w:pPr>
            <w:r w:rsidRPr="000E0C81">
              <w:rPr>
                <w:rFonts w:ascii="ITC Avant Garde" w:hAnsi="ITC Avant Garde"/>
                <w:color w:val="000000"/>
                <w:sz w:val="16"/>
                <w:szCs w:val="16"/>
              </w:rPr>
              <w:t>23</w:t>
            </w:r>
          </w:p>
        </w:tc>
        <w:tc>
          <w:tcPr>
            <w:tcW w:w="1276" w:type="dxa"/>
          </w:tcPr>
          <w:p w14:paraId="023E231E" w14:textId="62B274A8" w:rsidR="00994D8D" w:rsidRPr="000E0C81" w:rsidRDefault="00994D8D" w:rsidP="00994D8D">
            <w:pPr>
              <w:spacing w:after="0"/>
              <w:jc w:val="center"/>
              <w:rPr>
                <w:rFonts w:ascii="ITC Avant Garde" w:hAnsi="ITC Avant Garde"/>
                <w:color w:val="000000"/>
                <w:sz w:val="16"/>
                <w:szCs w:val="16"/>
              </w:rPr>
            </w:pPr>
            <w:r w:rsidRPr="000E0C81">
              <w:rPr>
                <w:rFonts w:ascii="ITC Avant Garde" w:hAnsi="ITC Avant Garde"/>
                <w:color w:val="000000"/>
                <w:sz w:val="16"/>
                <w:szCs w:val="16"/>
              </w:rPr>
              <w:t>524-530 MHz</w:t>
            </w:r>
          </w:p>
        </w:tc>
        <w:tc>
          <w:tcPr>
            <w:tcW w:w="1984" w:type="dxa"/>
          </w:tcPr>
          <w:p w14:paraId="24D5E495" w14:textId="73323CDA" w:rsidR="00994D8D" w:rsidRPr="000E0C81" w:rsidRDefault="00994D8D" w:rsidP="00994D8D">
            <w:pPr>
              <w:spacing w:after="0"/>
              <w:jc w:val="center"/>
              <w:rPr>
                <w:rFonts w:ascii="ITC Avant Garde" w:hAnsi="ITC Avant Garde" w:cs="Arial"/>
                <w:sz w:val="16"/>
                <w:szCs w:val="16"/>
              </w:rPr>
            </w:pPr>
            <w:r w:rsidRPr="000E0C81">
              <w:rPr>
                <w:rFonts w:ascii="ITC Avant Garde" w:hAnsi="ITC Avant Garde" w:cs="Arial"/>
                <w:sz w:val="16"/>
                <w:szCs w:val="16"/>
              </w:rPr>
              <w:t>IFT/223/UCS/1077/2015</w:t>
            </w:r>
          </w:p>
        </w:tc>
        <w:tc>
          <w:tcPr>
            <w:tcW w:w="1852" w:type="dxa"/>
          </w:tcPr>
          <w:p w14:paraId="3CAEE1D4" w14:textId="46196339" w:rsidR="00994D8D" w:rsidRPr="000E0C81" w:rsidRDefault="00994D8D" w:rsidP="00994D8D">
            <w:pPr>
              <w:spacing w:after="0"/>
              <w:jc w:val="center"/>
              <w:rPr>
                <w:rFonts w:ascii="ITC Avant Garde" w:hAnsi="ITC Avant Garde" w:cs="Arial"/>
                <w:sz w:val="12"/>
                <w:szCs w:val="12"/>
              </w:rPr>
            </w:pPr>
            <w:r w:rsidRPr="000E0C81">
              <w:rPr>
                <w:rFonts w:ascii="ITC Avant Garde" w:hAnsi="ITC Avant Garde" w:cs="Arial"/>
                <w:sz w:val="12"/>
                <w:szCs w:val="12"/>
              </w:rPr>
              <w:t>17 de junio del año 2015</w:t>
            </w:r>
          </w:p>
        </w:tc>
      </w:tr>
      <w:tr w:rsidR="00994D8D" w:rsidRPr="000E0C81" w14:paraId="7FB09AE2" w14:textId="77777777" w:rsidTr="00994D8D">
        <w:trPr>
          <w:trHeight w:val="285"/>
          <w:jc w:val="right"/>
        </w:trPr>
        <w:tc>
          <w:tcPr>
            <w:tcW w:w="567" w:type="dxa"/>
            <w:noWrap/>
          </w:tcPr>
          <w:p w14:paraId="1853ECD2" w14:textId="0B431EE0" w:rsidR="00994D8D" w:rsidRPr="000E0C81" w:rsidRDefault="00994D8D" w:rsidP="00994D8D">
            <w:pPr>
              <w:spacing w:after="0"/>
              <w:jc w:val="center"/>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14</w:t>
            </w:r>
          </w:p>
        </w:tc>
        <w:tc>
          <w:tcPr>
            <w:tcW w:w="1134" w:type="dxa"/>
          </w:tcPr>
          <w:p w14:paraId="66B0FF4A" w14:textId="36E0EB6E" w:rsidR="00994D8D" w:rsidRPr="000E0C81" w:rsidRDefault="00994D8D" w:rsidP="00994D8D">
            <w:pPr>
              <w:spacing w:after="0"/>
              <w:jc w:val="center"/>
              <w:rPr>
                <w:rFonts w:ascii="ITC Avant Garde" w:hAnsi="ITC Avant Garde" w:cs="Arial"/>
                <w:sz w:val="16"/>
                <w:szCs w:val="16"/>
              </w:rPr>
            </w:pPr>
            <w:r w:rsidRPr="000E0C81">
              <w:rPr>
                <w:rFonts w:ascii="ITC Avant Garde" w:hAnsi="ITC Avant Garde" w:cs="Arial"/>
                <w:sz w:val="16"/>
                <w:szCs w:val="16"/>
              </w:rPr>
              <w:t>X</w:t>
            </w:r>
            <w:r w:rsidRPr="000E0C81">
              <w:rPr>
                <w:rFonts w:ascii="ITC Avant Garde" w:hAnsi="ITC Avant Garde" w:cs="Arial"/>
                <w:sz w:val="2"/>
                <w:szCs w:val="2"/>
              </w:rPr>
              <w:t xml:space="preserve"> </w:t>
            </w:r>
            <w:r w:rsidR="00792658" w:rsidRPr="000E0C81">
              <w:rPr>
                <w:rFonts w:ascii="ITC Avant Garde" w:hAnsi="ITC Avant Garde" w:cs="Arial"/>
                <w:sz w:val="2"/>
                <w:szCs w:val="2"/>
              </w:rPr>
              <w:t xml:space="preserve"> </w:t>
            </w:r>
            <w:r w:rsidRPr="000E0C81">
              <w:rPr>
                <w:rFonts w:ascii="ITC Avant Garde" w:hAnsi="ITC Avant Garde" w:cs="Arial"/>
                <w:sz w:val="16"/>
                <w:szCs w:val="16"/>
              </w:rPr>
              <w:t>HGJE</w:t>
            </w:r>
          </w:p>
        </w:tc>
        <w:tc>
          <w:tcPr>
            <w:tcW w:w="1023" w:type="dxa"/>
          </w:tcPr>
          <w:p w14:paraId="2F3EB345" w14:textId="223FC419" w:rsidR="00994D8D" w:rsidRPr="000E0C81" w:rsidRDefault="00994D8D" w:rsidP="00994D8D">
            <w:pPr>
              <w:spacing w:after="0"/>
              <w:jc w:val="center"/>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TDT</w:t>
            </w:r>
          </w:p>
        </w:tc>
        <w:tc>
          <w:tcPr>
            <w:tcW w:w="850" w:type="dxa"/>
            <w:noWrap/>
          </w:tcPr>
          <w:p w14:paraId="13701B70" w14:textId="0352C369" w:rsidR="00994D8D" w:rsidRPr="000E0C81" w:rsidRDefault="00994D8D" w:rsidP="00994D8D">
            <w:pPr>
              <w:spacing w:after="0"/>
              <w:jc w:val="center"/>
              <w:rPr>
                <w:rFonts w:ascii="ITC Avant Garde" w:hAnsi="ITC Avant Garde"/>
                <w:color w:val="000000"/>
                <w:sz w:val="16"/>
                <w:szCs w:val="16"/>
              </w:rPr>
            </w:pPr>
            <w:r w:rsidRPr="000E0C81">
              <w:rPr>
                <w:rFonts w:ascii="ITC Avant Garde" w:hAnsi="ITC Avant Garde"/>
                <w:color w:val="000000"/>
                <w:sz w:val="16"/>
                <w:szCs w:val="16"/>
              </w:rPr>
              <w:t>31</w:t>
            </w:r>
          </w:p>
        </w:tc>
        <w:tc>
          <w:tcPr>
            <w:tcW w:w="1276" w:type="dxa"/>
          </w:tcPr>
          <w:p w14:paraId="4ED94219" w14:textId="6F1EB311" w:rsidR="00994D8D" w:rsidRPr="000E0C81" w:rsidRDefault="00994D8D" w:rsidP="00994D8D">
            <w:pPr>
              <w:spacing w:after="0"/>
              <w:jc w:val="center"/>
              <w:rPr>
                <w:rFonts w:ascii="ITC Avant Garde" w:hAnsi="ITC Avant Garde"/>
                <w:color w:val="000000"/>
                <w:sz w:val="16"/>
                <w:szCs w:val="16"/>
              </w:rPr>
            </w:pPr>
            <w:r w:rsidRPr="000E0C81">
              <w:rPr>
                <w:rFonts w:ascii="ITC Avant Garde" w:hAnsi="ITC Avant Garde"/>
                <w:color w:val="000000"/>
                <w:sz w:val="16"/>
                <w:szCs w:val="16"/>
              </w:rPr>
              <w:t>572-578 MHz</w:t>
            </w:r>
          </w:p>
        </w:tc>
        <w:tc>
          <w:tcPr>
            <w:tcW w:w="1984" w:type="dxa"/>
          </w:tcPr>
          <w:p w14:paraId="7FC98B93" w14:textId="07C882AC" w:rsidR="00994D8D" w:rsidRPr="000E0C81" w:rsidRDefault="00994D8D" w:rsidP="00994D8D">
            <w:pPr>
              <w:spacing w:after="0"/>
              <w:jc w:val="center"/>
              <w:rPr>
                <w:rFonts w:ascii="ITC Avant Garde" w:hAnsi="ITC Avant Garde" w:cs="Arial"/>
                <w:sz w:val="16"/>
                <w:szCs w:val="16"/>
              </w:rPr>
            </w:pPr>
            <w:r w:rsidRPr="000E0C81">
              <w:rPr>
                <w:rFonts w:ascii="ITC Avant Garde" w:hAnsi="ITC Avant Garde" w:cs="Arial"/>
                <w:sz w:val="16"/>
                <w:szCs w:val="16"/>
              </w:rPr>
              <w:t>IFT/223/UCS/1078/2015</w:t>
            </w:r>
          </w:p>
        </w:tc>
        <w:tc>
          <w:tcPr>
            <w:tcW w:w="1852" w:type="dxa"/>
          </w:tcPr>
          <w:p w14:paraId="71FC8614" w14:textId="54D84FBA" w:rsidR="00994D8D" w:rsidRPr="000E0C81" w:rsidRDefault="00994D8D" w:rsidP="00994D8D">
            <w:pPr>
              <w:spacing w:after="0"/>
              <w:jc w:val="center"/>
              <w:rPr>
                <w:rFonts w:ascii="ITC Avant Garde" w:hAnsi="ITC Avant Garde" w:cs="Arial"/>
                <w:sz w:val="12"/>
                <w:szCs w:val="12"/>
              </w:rPr>
            </w:pPr>
            <w:r w:rsidRPr="000E0C81">
              <w:rPr>
                <w:rFonts w:ascii="ITC Avant Garde" w:hAnsi="ITC Avant Garde" w:cs="Arial"/>
                <w:sz w:val="12"/>
                <w:szCs w:val="12"/>
              </w:rPr>
              <w:t>17 de junio del año 2015</w:t>
            </w:r>
          </w:p>
        </w:tc>
      </w:tr>
      <w:tr w:rsidR="00994D8D" w:rsidRPr="000E0C81" w14:paraId="0207FF62" w14:textId="77777777" w:rsidTr="00994D8D">
        <w:trPr>
          <w:trHeight w:val="285"/>
          <w:jc w:val="right"/>
        </w:trPr>
        <w:tc>
          <w:tcPr>
            <w:tcW w:w="567" w:type="dxa"/>
            <w:noWrap/>
          </w:tcPr>
          <w:p w14:paraId="58DE0B04" w14:textId="191F3BD5" w:rsidR="00994D8D" w:rsidRPr="000E0C81" w:rsidRDefault="00994D8D" w:rsidP="00994D8D">
            <w:pPr>
              <w:spacing w:after="0"/>
              <w:jc w:val="center"/>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15</w:t>
            </w:r>
          </w:p>
        </w:tc>
        <w:tc>
          <w:tcPr>
            <w:tcW w:w="1134" w:type="dxa"/>
          </w:tcPr>
          <w:p w14:paraId="595980C1" w14:textId="5CEA64C7" w:rsidR="00994D8D" w:rsidRPr="000E0C81" w:rsidRDefault="00994D8D" w:rsidP="00994D8D">
            <w:pPr>
              <w:spacing w:after="0"/>
              <w:jc w:val="center"/>
              <w:rPr>
                <w:rFonts w:ascii="ITC Avant Garde" w:hAnsi="ITC Avant Garde" w:cs="Arial"/>
                <w:sz w:val="16"/>
                <w:szCs w:val="16"/>
              </w:rPr>
            </w:pPr>
            <w:r w:rsidRPr="000E0C81">
              <w:rPr>
                <w:rFonts w:ascii="ITC Avant Garde" w:hAnsi="ITC Avant Garde" w:cs="Arial"/>
                <w:sz w:val="16"/>
                <w:szCs w:val="16"/>
              </w:rPr>
              <w:t>X</w:t>
            </w:r>
            <w:r w:rsidR="00792658" w:rsidRPr="000E0C81">
              <w:rPr>
                <w:rFonts w:ascii="ITC Avant Garde" w:hAnsi="ITC Avant Garde" w:cs="Arial"/>
                <w:sz w:val="2"/>
                <w:szCs w:val="2"/>
              </w:rPr>
              <w:t xml:space="preserve"> </w:t>
            </w:r>
            <w:r w:rsidRPr="000E0C81">
              <w:rPr>
                <w:rFonts w:ascii="ITC Avant Garde" w:hAnsi="ITC Avant Garde" w:cs="Arial"/>
                <w:sz w:val="2"/>
                <w:szCs w:val="2"/>
              </w:rPr>
              <w:t xml:space="preserve"> </w:t>
            </w:r>
            <w:r w:rsidRPr="000E0C81">
              <w:rPr>
                <w:rFonts w:ascii="ITC Avant Garde" w:hAnsi="ITC Avant Garde" w:cs="Arial"/>
                <w:sz w:val="16"/>
                <w:szCs w:val="16"/>
              </w:rPr>
              <w:t>HGSC</w:t>
            </w:r>
          </w:p>
        </w:tc>
        <w:tc>
          <w:tcPr>
            <w:tcW w:w="1023" w:type="dxa"/>
          </w:tcPr>
          <w:p w14:paraId="59AD3FF5" w14:textId="6A8BE975" w:rsidR="00994D8D" w:rsidRPr="000E0C81" w:rsidRDefault="00994D8D" w:rsidP="00994D8D">
            <w:pPr>
              <w:spacing w:after="0"/>
              <w:jc w:val="center"/>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TDT</w:t>
            </w:r>
          </w:p>
        </w:tc>
        <w:tc>
          <w:tcPr>
            <w:tcW w:w="850" w:type="dxa"/>
            <w:noWrap/>
          </w:tcPr>
          <w:p w14:paraId="667B7DA8" w14:textId="1A2159AC" w:rsidR="00994D8D" w:rsidRPr="000E0C81" w:rsidRDefault="00994D8D" w:rsidP="00994D8D">
            <w:pPr>
              <w:spacing w:after="0"/>
              <w:jc w:val="center"/>
              <w:rPr>
                <w:rFonts w:ascii="ITC Avant Garde" w:hAnsi="ITC Avant Garde"/>
                <w:color w:val="000000"/>
                <w:sz w:val="16"/>
                <w:szCs w:val="16"/>
              </w:rPr>
            </w:pPr>
            <w:r w:rsidRPr="000E0C81">
              <w:rPr>
                <w:rFonts w:ascii="ITC Avant Garde" w:hAnsi="ITC Avant Garde"/>
                <w:color w:val="000000"/>
                <w:sz w:val="16"/>
                <w:szCs w:val="16"/>
              </w:rPr>
              <w:t>45</w:t>
            </w:r>
          </w:p>
        </w:tc>
        <w:tc>
          <w:tcPr>
            <w:tcW w:w="1276" w:type="dxa"/>
          </w:tcPr>
          <w:p w14:paraId="2A908633" w14:textId="0C79DA47" w:rsidR="00994D8D" w:rsidRPr="000E0C81" w:rsidRDefault="00994D8D" w:rsidP="00994D8D">
            <w:pPr>
              <w:spacing w:after="0"/>
              <w:jc w:val="center"/>
              <w:rPr>
                <w:rFonts w:ascii="ITC Avant Garde" w:hAnsi="ITC Avant Garde"/>
                <w:color w:val="000000"/>
                <w:sz w:val="16"/>
                <w:szCs w:val="16"/>
              </w:rPr>
            </w:pPr>
            <w:r w:rsidRPr="000E0C81">
              <w:rPr>
                <w:rFonts w:ascii="ITC Avant Garde" w:hAnsi="ITC Avant Garde"/>
                <w:color w:val="000000"/>
                <w:sz w:val="16"/>
                <w:szCs w:val="16"/>
              </w:rPr>
              <w:t>656-662 MHz</w:t>
            </w:r>
          </w:p>
        </w:tc>
        <w:tc>
          <w:tcPr>
            <w:tcW w:w="1984" w:type="dxa"/>
          </w:tcPr>
          <w:p w14:paraId="05792926" w14:textId="39B79183" w:rsidR="00994D8D" w:rsidRPr="000E0C81" w:rsidRDefault="00994D8D" w:rsidP="00994D8D">
            <w:pPr>
              <w:spacing w:after="0"/>
              <w:jc w:val="center"/>
              <w:rPr>
                <w:rFonts w:ascii="ITC Avant Garde" w:hAnsi="ITC Avant Garde" w:cs="Arial"/>
                <w:sz w:val="16"/>
                <w:szCs w:val="16"/>
              </w:rPr>
            </w:pPr>
            <w:r w:rsidRPr="000E0C81">
              <w:rPr>
                <w:rFonts w:ascii="ITC Avant Garde" w:hAnsi="ITC Avant Garde" w:cs="Arial"/>
                <w:sz w:val="16"/>
                <w:szCs w:val="16"/>
              </w:rPr>
              <w:t>IFT/223/UCS/1079/2015</w:t>
            </w:r>
          </w:p>
        </w:tc>
        <w:tc>
          <w:tcPr>
            <w:tcW w:w="1852" w:type="dxa"/>
          </w:tcPr>
          <w:p w14:paraId="142C4962" w14:textId="60A7E62E" w:rsidR="00994D8D" w:rsidRPr="000E0C81" w:rsidRDefault="00994D8D" w:rsidP="00994D8D">
            <w:pPr>
              <w:spacing w:after="0"/>
              <w:jc w:val="center"/>
              <w:rPr>
                <w:rFonts w:ascii="ITC Avant Garde" w:hAnsi="ITC Avant Garde" w:cs="Arial"/>
                <w:sz w:val="12"/>
                <w:szCs w:val="12"/>
              </w:rPr>
            </w:pPr>
            <w:r w:rsidRPr="000E0C81">
              <w:rPr>
                <w:rFonts w:ascii="ITC Avant Garde" w:hAnsi="ITC Avant Garde" w:cs="Arial"/>
                <w:sz w:val="12"/>
                <w:szCs w:val="12"/>
              </w:rPr>
              <w:t>17 de junio del año 2015</w:t>
            </w:r>
          </w:p>
        </w:tc>
      </w:tr>
      <w:tr w:rsidR="00994D8D" w:rsidRPr="000E0C81" w14:paraId="6AE62F8F" w14:textId="77777777" w:rsidTr="00994D8D">
        <w:trPr>
          <w:trHeight w:val="285"/>
          <w:jc w:val="right"/>
        </w:trPr>
        <w:tc>
          <w:tcPr>
            <w:tcW w:w="567" w:type="dxa"/>
            <w:noWrap/>
          </w:tcPr>
          <w:p w14:paraId="2C4FF06A" w14:textId="14882FCF" w:rsidR="00994D8D" w:rsidRPr="000E0C81" w:rsidRDefault="00994D8D" w:rsidP="00994D8D">
            <w:pPr>
              <w:spacing w:after="0"/>
              <w:jc w:val="center"/>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16</w:t>
            </w:r>
          </w:p>
        </w:tc>
        <w:tc>
          <w:tcPr>
            <w:tcW w:w="1134" w:type="dxa"/>
          </w:tcPr>
          <w:p w14:paraId="11C6EDA0" w14:textId="3D7BF693" w:rsidR="00994D8D" w:rsidRPr="000E0C81" w:rsidRDefault="00994D8D" w:rsidP="00994D8D">
            <w:pPr>
              <w:spacing w:after="0"/>
              <w:jc w:val="center"/>
              <w:rPr>
                <w:rFonts w:ascii="ITC Avant Garde" w:hAnsi="ITC Avant Garde" w:cs="Arial"/>
                <w:sz w:val="16"/>
                <w:szCs w:val="16"/>
              </w:rPr>
            </w:pPr>
            <w:r w:rsidRPr="000E0C81">
              <w:rPr>
                <w:rFonts w:ascii="ITC Avant Garde" w:eastAsia="Times New Roman" w:hAnsi="ITC Avant Garde"/>
                <w:color w:val="000000"/>
                <w:sz w:val="16"/>
                <w:szCs w:val="16"/>
                <w:lang w:eastAsia="es-MX"/>
              </w:rPr>
              <w:t>X</w:t>
            </w:r>
            <w:r w:rsidR="00792658" w:rsidRPr="000E0C81">
              <w:rPr>
                <w:rFonts w:ascii="ITC Avant Garde" w:eastAsia="Times New Roman" w:hAnsi="ITC Avant Garde"/>
                <w:color w:val="000000"/>
                <w:sz w:val="2"/>
                <w:szCs w:val="2"/>
                <w:lang w:eastAsia="es-MX"/>
              </w:rPr>
              <w:t xml:space="preserve"> </w:t>
            </w:r>
            <w:r w:rsidRPr="000E0C81">
              <w:rPr>
                <w:rFonts w:ascii="ITC Avant Garde" w:eastAsia="Times New Roman" w:hAnsi="ITC Avant Garde"/>
                <w:color w:val="000000"/>
                <w:sz w:val="2"/>
                <w:szCs w:val="2"/>
                <w:lang w:eastAsia="es-MX"/>
              </w:rPr>
              <w:t xml:space="preserve"> </w:t>
            </w:r>
            <w:r w:rsidRPr="000E0C81">
              <w:rPr>
                <w:rFonts w:ascii="ITC Avant Garde" w:eastAsia="Times New Roman" w:hAnsi="ITC Avant Garde"/>
                <w:color w:val="000000"/>
                <w:sz w:val="16"/>
                <w:szCs w:val="16"/>
                <w:lang w:eastAsia="es-MX"/>
              </w:rPr>
              <w:t>HGTA</w:t>
            </w:r>
          </w:p>
        </w:tc>
        <w:tc>
          <w:tcPr>
            <w:tcW w:w="1023" w:type="dxa"/>
          </w:tcPr>
          <w:p w14:paraId="1796C1CF" w14:textId="313DA5ED" w:rsidR="00994D8D" w:rsidRPr="000E0C81" w:rsidRDefault="00994D8D" w:rsidP="00994D8D">
            <w:pPr>
              <w:spacing w:after="0"/>
              <w:jc w:val="center"/>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TDT</w:t>
            </w:r>
          </w:p>
        </w:tc>
        <w:tc>
          <w:tcPr>
            <w:tcW w:w="850" w:type="dxa"/>
            <w:noWrap/>
          </w:tcPr>
          <w:p w14:paraId="0D95DBE6" w14:textId="02EB7599" w:rsidR="00994D8D" w:rsidRPr="000E0C81" w:rsidRDefault="00994D8D" w:rsidP="00994D8D">
            <w:pPr>
              <w:spacing w:after="0"/>
              <w:jc w:val="center"/>
              <w:rPr>
                <w:rFonts w:ascii="ITC Avant Garde" w:hAnsi="ITC Avant Garde"/>
                <w:color w:val="000000"/>
                <w:sz w:val="16"/>
                <w:szCs w:val="16"/>
              </w:rPr>
            </w:pPr>
            <w:r w:rsidRPr="000E0C81">
              <w:rPr>
                <w:rFonts w:ascii="ITC Avant Garde" w:eastAsia="Times New Roman" w:hAnsi="ITC Avant Garde"/>
                <w:color w:val="000000"/>
                <w:sz w:val="16"/>
                <w:szCs w:val="16"/>
                <w:lang w:eastAsia="es-MX"/>
              </w:rPr>
              <w:t>50</w:t>
            </w:r>
          </w:p>
        </w:tc>
        <w:tc>
          <w:tcPr>
            <w:tcW w:w="1276" w:type="dxa"/>
          </w:tcPr>
          <w:p w14:paraId="4921B4C9" w14:textId="1E0B10FA" w:rsidR="00994D8D" w:rsidRPr="000E0C81" w:rsidRDefault="00994D8D" w:rsidP="00994D8D">
            <w:pPr>
              <w:spacing w:after="0"/>
              <w:jc w:val="center"/>
              <w:rPr>
                <w:rFonts w:ascii="ITC Avant Garde" w:hAnsi="ITC Avant Garde"/>
                <w:color w:val="000000"/>
                <w:sz w:val="16"/>
                <w:szCs w:val="16"/>
              </w:rPr>
            </w:pPr>
            <w:r w:rsidRPr="000E0C81">
              <w:rPr>
                <w:rFonts w:ascii="ITC Avant Garde" w:hAnsi="ITC Avant Garde" w:cs="Arial"/>
                <w:sz w:val="16"/>
                <w:szCs w:val="16"/>
              </w:rPr>
              <w:t>686-692 MHz</w:t>
            </w:r>
          </w:p>
        </w:tc>
        <w:tc>
          <w:tcPr>
            <w:tcW w:w="1984" w:type="dxa"/>
          </w:tcPr>
          <w:p w14:paraId="2D215FA2" w14:textId="2997089D" w:rsidR="00994D8D" w:rsidRPr="000E0C81" w:rsidRDefault="00994D8D" w:rsidP="00994D8D">
            <w:pPr>
              <w:spacing w:after="0"/>
              <w:jc w:val="center"/>
              <w:rPr>
                <w:rFonts w:ascii="ITC Avant Garde" w:hAnsi="ITC Avant Garde" w:cs="Arial"/>
                <w:sz w:val="16"/>
                <w:szCs w:val="16"/>
              </w:rPr>
            </w:pPr>
            <w:r w:rsidRPr="000E0C81">
              <w:rPr>
                <w:rFonts w:ascii="ITC Avant Garde" w:hAnsi="ITC Avant Garde" w:cs="Arial"/>
                <w:sz w:val="16"/>
                <w:szCs w:val="16"/>
              </w:rPr>
              <w:t>IFT/223/UCS/1080/2015</w:t>
            </w:r>
          </w:p>
        </w:tc>
        <w:tc>
          <w:tcPr>
            <w:tcW w:w="1852" w:type="dxa"/>
          </w:tcPr>
          <w:p w14:paraId="745E90CE" w14:textId="6223F0C3" w:rsidR="00994D8D" w:rsidRPr="000E0C81" w:rsidRDefault="00994D8D" w:rsidP="00994D8D">
            <w:pPr>
              <w:spacing w:after="0"/>
              <w:jc w:val="center"/>
              <w:rPr>
                <w:rFonts w:ascii="ITC Avant Garde" w:hAnsi="ITC Avant Garde" w:cs="Arial"/>
                <w:sz w:val="12"/>
                <w:szCs w:val="12"/>
              </w:rPr>
            </w:pPr>
            <w:r w:rsidRPr="000E0C81">
              <w:rPr>
                <w:rFonts w:ascii="ITC Avant Garde" w:hAnsi="ITC Avant Garde" w:cs="Arial"/>
                <w:sz w:val="12"/>
                <w:szCs w:val="12"/>
              </w:rPr>
              <w:t>17 de junio del año 2015</w:t>
            </w:r>
          </w:p>
        </w:tc>
      </w:tr>
      <w:tr w:rsidR="00994D8D" w:rsidRPr="000E0C81" w14:paraId="5A0F06B0" w14:textId="77777777" w:rsidTr="00994D8D">
        <w:trPr>
          <w:trHeight w:val="285"/>
          <w:jc w:val="right"/>
        </w:trPr>
        <w:tc>
          <w:tcPr>
            <w:tcW w:w="567" w:type="dxa"/>
            <w:noWrap/>
          </w:tcPr>
          <w:p w14:paraId="4FA76013" w14:textId="25134DD1" w:rsidR="00994D8D" w:rsidRPr="000E0C81" w:rsidRDefault="00994D8D" w:rsidP="00994D8D">
            <w:pPr>
              <w:spacing w:after="0"/>
              <w:jc w:val="center"/>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17</w:t>
            </w:r>
          </w:p>
        </w:tc>
        <w:tc>
          <w:tcPr>
            <w:tcW w:w="1134" w:type="dxa"/>
          </w:tcPr>
          <w:p w14:paraId="631D930A" w14:textId="15E5652B" w:rsidR="00994D8D" w:rsidRPr="000E0C81" w:rsidRDefault="00994D8D" w:rsidP="00994D8D">
            <w:pPr>
              <w:spacing w:after="0"/>
              <w:jc w:val="center"/>
              <w:rPr>
                <w:rFonts w:ascii="ITC Avant Garde" w:hAnsi="ITC Avant Garde" w:cs="Arial"/>
                <w:sz w:val="16"/>
                <w:szCs w:val="16"/>
              </w:rPr>
            </w:pPr>
            <w:r w:rsidRPr="000E0C81">
              <w:rPr>
                <w:rFonts w:ascii="ITC Avant Garde" w:hAnsi="ITC Avant Garde" w:cs="Arial"/>
                <w:sz w:val="16"/>
                <w:szCs w:val="16"/>
              </w:rPr>
              <w:t>X</w:t>
            </w:r>
            <w:r w:rsidRPr="000E0C81">
              <w:rPr>
                <w:rFonts w:ascii="ITC Avant Garde" w:hAnsi="ITC Avant Garde" w:cs="Arial"/>
                <w:sz w:val="2"/>
                <w:szCs w:val="2"/>
              </w:rPr>
              <w:t xml:space="preserve"> </w:t>
            </w:r>
            <w:r w:rsidR="00792658" w:rsidRPr="000E0C81">
              <w:rPr>
                <w:rFonts w:ascii="ITC Avant Garde" w:hAnsi="ITC Avant Garde" w:cs="Arial"/>
                <w:sz w:val="2"/>
                <w:szCs w:val="2"/>
              </w:rPr>
              <w:t xml:space="preserve"> </w:t>
            </w:r>
            <w:r w:rsidRPr="000E0C81">
              <w:rPr>
                <w:rFonts w:ascii="ITC Avant Garde" w:hAnsi="ITC Avant Garde" w:cs="Arial"/>
                <w:sz w:val="16"/>
                <w:szCs w:val="16"/>
              </w:rPr>
              <w:t>HGVK</w:t>
            </w:r>
          </w:p>
        </w:tc>
        <w:tc>
          <w:tcPr>
            <w:tcW w:w="1023" w:type="dxa"/>
          </w:tcPr>
          <w:p w14:paraId="009ED42F" w14:textId="523482F3" w:rsidR="00994D8D" w:rsidRPr="000E0C81" w:rsidRDefault="00994D8D" w:rsidP="00994D8D">
            <w:pPr>
              <w:spacing w:after="0"/>
              <w:jc w:val="center"/>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TDT</w:t>
            </w:r>
          </w:p>
        </w:tc>
        <w:tc>
          <w:tcPr>
            <w:tcW w:w="850" w:type="dxa"/>
            <w:noWrap/>
          </w:tcPr>
          <w:p w14:paraId="683EB19D" w14:textId="20CD6E85" w:rsidR="00994D8D" w:rsidRPr="000E0C81" w:rsidRDefault="00994D8D" w:rsidP="00994D8D">
            <w:pPr>
              <w:spacing w:after="0"/>
              <w:jc w:val="center"/>
              <w:rPr>
                <w:rFonts w:ascii="ITC Avant Garde" w:hAnsi="ITC Avant Garde"/>
                <w:color w:val="000000"/>
                <w:sz w:val="16"/>
                <w:szCs w:val="16"/>
              </w:rPr>
            </w:pPr>
            <w:r w:rsidRPr="000E0C81">
              <w:rPr>
                <w:rFonts w:ascii="ITC Avant Garde" w:hAnsi="ITC Avant Garde"/>
                <w:color w:val="000000"/>
                <w:sz w:val="16"/>
                <w:szCs w:val="16"/>
              </w:rPr>
              <w:t>27</w:t>
            </w:r>
          </w:p>
        </w:tc>
        <w:tc>
          <w:tcPr>
            <w:tcW w:w="1276" w:type="dxa"/>
          </w:tcPr>
          <w:p w14:paraId="4830CA20" w14:textId="0415A73B" w:rsidR="00994D8D" w:rsidRPr="000E0C81" w:rsidRDefault="00994D8D" w:rsidP="00994D8D">
            <w:pPr>
              <w:spacing w:after="0"/>
              <w:jc w:val="center"/>
              <w:rPr>
                <w:rFonts w:ascii="ITC Avant Garde" w:hAnsi="ITC Avant Garde"/>
                <w:color w:val="000000"/>
                <w:sz w:val="16"/>
                <w:szCs w:val="16"/>
              </w:rPr>
            </w:pPr>
            <w:r w:rsidRPr="000E0C81">
              <w:rPr>
                <w:rFonts w:ascii="ITC Avant Garde" w:hAnsi="ITC Avant Garde"/>
                <w:color w:val="000000"/>
                <w:sz w:val="16"/>
                <w:szCs w:val="16"/>
              </w:rPr>
              <w:t>548-554 MHz</w:t>
            </w:r>
          </w:p>
        </w:tc>
        <w:tc>
          <w:tcPr>
            <w:tcW w:w="1984" w:type="dxa"/>
          </w:tcPr>
          <w:p w14:paraId="12C6F6C2" w14:textId="4DBD3DC7" w:rsidR="00994D8D" w:rsidRPr="000E0C81" w:rsidRDefault="00994D8D" w:rsidP="00994D8D">
            <w:pPr>
              <w:spacing w:after="0"/>
              <w:jc w:val="center"/>
              <w:rPr>
                <w:rFonts w:ascii="ITC Avant Garde" w:hAnsi="ITC Avant Garde" w:cs="Arial"/>
                <w:sz w:val="16"/>
                <w:szCs w:val="16"/>
              </w:rPr>
            </w:pPr>
            <w:r w:rsidRPr="000E0C81">
              <w:rPr>
                <w:rFonts w:ascii="ITC Avant Garde" w:hAnsi="ITC Avant Garde" w:cs="Arial"/>
                <w:sz w:val="16"/>
                <w:szCs w:val="16"/>
              </w:rPr>
              <w:t>IFT/223/UCS/1081/2015</w:t>
            </w:r>
          </w:p>
        </w:tc>
        <w:tc>
          <w:tcPr>
            <w:tcW w:w="1852" w:type="dxa"/>
          </w:tcPr>
          <w:p w14:paraId="75F52EBD" w14:textId="6F0CBB29" w:rsidR="00994D8D" w:rsidRPr="000E0C81" w:rsidRDefault="00994D8D" w:rsidP="00994D8D">
            <w:pPr>
              <w:spacing w:after="0"/>
              <w:jc w:val="center"/>
              <w:rPr>
                <w:rFonts w:ascii="ITC Avant Garde" w:hAnsi="ITC Avant Garde" w:cs="Arial"/>
                <w:sz w:val="12"/>
                <w:szCs w:val="12"/>
              </w:rPr>
            </w:pPr>
            <w:r w:rsidRPr="000E0C81">
              <w:rPr>
                <w:rFonts w:ascii="ITC Avant Garde" w:hAnsi="ITC Avant Garde" w:cs="Arial"/>
                <w:sz w:val="12"/>
                <w:szCs w:val="12"/>
              </w:rPr>
              <w:t>17 de junio del año 2015</w:t>
            </w:r>
          </w:p>
        </w:tc>
      </w:tr>
      <w:tr w:rsidR="00994D8D" w:rsidRPr="000E0C81" w14:paraId="6BD0D1B8" w14:textId="77777777" w:rsidTr="00994D8D">
        <w:trPr>
          <w:trHeight w:val="285"/>
          <w:jc w:val="right"/>
        </w:trPr>
        <w:tc>
          <w:tcPr>
            <w:tcW w:w="567" w:type="dxa"/>
            <w:noWrap/>
          </w:tcPr>
          <w:p w14:paraId="655C5142" w14:textId="43909365" w:rsidR="00994D8D" w:rsidRPr="000E0C81" w:rsidRDefault="00994D8D" w:rsidP="00994D8D">
            <w:pPr>
              <w:spacing w:after="0"/>
              <w:jc w:val="center"/>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18</w:t>
            </w:r>
          </w:p>
        </w:tc>
        <w:tc>
          <w:tcPr>
            <w:tcW w:w="1134" w:type="dxa"/>
          </w:tcPr>
          <w:p w14:paraId="21A64F3C" w14:textId="02028AEF" w:rsidR="00994D8D" w:rsidRPr="000E0C81" w:rsidRDefault="00994D8D" w:rsidP="00994D8D">
            <w:pPr>
              <w:spacing w:after="0"/>
              <w:jc w:val="center"/>
              <w:rPr>
                <w:rFonts w:ascii="ITC Avant Garde" w:hAnsi="ITC Avant Garde" w:cs="Arial"/>
                <w:sz w:val="16"/>
                <w:szCs w:val="16"/>
              </w:rPr>
            </w:pPr>
            <w:r w:rsidRPr="000E0C81">
              <w:rPr>
                <w:rFonts w:ascii="ITC Avant Garde" w:hAnsi="ITC Avant Garde" w:cs="Arial"/>
                <w:sz w:val="16"/>
                <w:szCs w:val="16"/>
              </w:rPr>
              <w:t>X</w:t>
            </w:r>
            <w:r w:rsidR="00792658" w:rsidRPr="000E0C81">
              <w:rPr>
                <w:rFonts w:ascii="ITC Avant Garde" w:hAnsi="ITC Avant Garde" w:cs="Arial"/>
                <w:sz w:val="2"/>
                <w:szCs w:val="2"/>
              </w:rPr>
              <w:t xml:space="preserve"> </w:t>
            </w:r>
            <w:r w:rsidRPr="000E0C81">
              <w:rPr>
                <w:rFonts w:ascii="ITC Avant Garde" w:hAnsi="ITC Avant Garde" w:cs="Arial"/>
                <w:sz w:val="2"/>
                <w:szCs w:val="2"/>
              </w:rPr>
              <w:t xml:space="preserve"> </w:t>
            </w:r>
            <w:r w:rsidRPr="000E0C81">
              <w:rPr>
                <w:rFonts w:ascii="ITC Avant Garde" w:hAnsi="ITC Avant Garde" w:cs="Arial"/>
                <w:sz w:val="16"/>
                <w:szCs w:val="16"/>
              </w:rPr>
              <w:t>HGSF</w:t>
            </w:r>
          </w:p>
        </w:tc>
        <w:tc>
          <w:tcPr>
            <w:tcW w:w="1023" w:type="dxa"/>
          </w:tcPr>
          <w:p w14:paraId="043A66C0" w14:textId="13E33161" w:rsidR="00994D8D" w:rsidRPr="000E0C81" w:rsidRDefault="00994D8D" w:rsidP="00994D8D">
            <w:pPr>
              <w:spacing w:after="0"/>
              <w:jc w:val="center"/>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TDT</w:t>
            </w:r>
          </w:p>
        </w:tc>
        <w:tc>
          <w:tcPr>
            <w:tcW w:w="850" w:type="dxa"/>
            <w:noWrap/>
          </w:tcPr>
          <w:p w14:paraId="4F847ED5" w14:textId="24FA3EAC" w:rsidR="00994D8D" w:rsidRPr="000E0C81" w:rsidRDefault="00994D8D" w:rsidP="00994D8D">
            <w:pPr>
              <w:spacing w:after="0"/>
              <w:jc w:val="center"/>
              <w:rPr>
                <w:rFonts w:ascii="ITC Avant Garde" w:hAnsi="ITC Avant Garde"/>
                <w:color w:val="000000"/>
                <w:sz w:val="16"/>
                <w:szCs w:val="16"/>
              </w:rPr>
            </w:pPr>
            <w:r w:rsidRPr="000E0C81">
              <w:rPr>
                <w:rFonts w:ascii="ITC Avant Garde" w:hAnsi="ITC Avant Garde"/>
                <w:color w:val="000000"/>
                <w:sz w:val="16"/>
                <w:szCs w:val="16"/>
              </w:rPr>
              <w:t>33</w:t>
            </w:r>
          </w:p>
        </w:tc>
        <w:tc>
          <w:tcPr>
            <w:tcW w:w="1276" w:type="dxa"/>
          </w:tcPr>
          <w:p w14:paraId="29029C3A" w14:textId="2F430CB3" w:rsidR="00994D8D" w:rsidRPr="000E0C81" w:rsidRDefault="00994D8D" w:rsidP="00994D8D">
            <w:pPr>
              <w:spacing w:after="0"/>
              <w:jc w:val="center"/>
              <w:rPr>
                <w:rFonts w:ascii="ITC Avant Garde" w:hAnsi="ITC Avant Garde"/>
                <w:color w:val="000000"/>
                <w:sz w:val="16"/>
                <w:szCs w:val="16"/>
              </w:rPr>
            </w:pPr>
            <w:r w:rsidRPr="000E0C81">
              <w:rPr>
                <w:rFonts w:ascii="ITC Avant Garde" w:hAnsi="ITC Avant Garde"/>
                <w:color w:val="000000"/>
                <w:sz w:val="16"/>
                <w:szCs w:val="16"/>
              </w:rPr>
              <w:t>584-590 MHz</w:t>
            </w:r>
          </w:p>
        </w:tc>
        <w:tc>
          <w:tcPr>
            <w:tcW w:w="1984" w:type="dxa"/>
          </w:tcPr>
          <w:p w14:paraId="643037A8" w14:textId="3A4AFC0E" w:rsidR="00994D8D" w:rsidRPr="000E0C81" w:rsidRDefault="00994D8D" w:rsidP="00994D8D">
            <w:pPr>
              <w:spacing w:after="0"/>
              <w:jc w:val="center"/>
              <w:rPr>
                <w:rFonts w:ascii="ITC Avant Garde" w:hAnsi="ITC Avant Garde" w:cs="Arial"/>
                <w:sz w:val="16"/>
                <w:szCs w:val="16"/>
              </w:rPr>
            </w:pPr>
            <w:r w:rsidRPr="000E0C81">
              <w:rPr>
                <w:rFonts w:ascii="ITC Avant Garde" w:hAnsi="ITC Avant Garde" w:cs="Arial"/>
                <w:sz w:val="16"/>
                <w:szCs w:val="16"/>
              </w:rPr>
              <w:t>IFT/223/UCS/1082/2015</w:t>
            </w:r>
          </w:p>
        </w:tc>
        <w:tc>
          <w:tcPr>
            <w:tcW w:w="1852" w:type="dxa"/>
          </w:tcPr>
          <w:p w14:paraId="28D41906" w14:textId="200563CE" w:rsidR="00994D8D" w:rsidRPr="000E0C81" w:rsidRDefault="00994D8D" w:rsidP="00994D8D">
            <w:pPr>
              <w:spacing w:after="0"/>
              <w:jc w:val="center"/>
              <w:rPr>
                <w:rFonts w:ascii="ITC Avant Garde" w:hAnsi="ITC Avant Garde" w:cs="Arial"/>
                <w:sz w:val="12"/>
                <w:szCs w:val="12"/>
              </w:rPr>
            </w:pPr>
            <w:r w:rsidRPr="000E0C81">
              <w:rPr>
                <w:rFonts w:ascii="ITC Avant Garde" w:hAnsi="ITC Avant Garde" w:cs="Arial"/>
                <w:sz w:val="12"/>
                <w:szCs w:val="12"/>
              </w:rPr>
              <w:t>17 de junio del año 2015</w:t>
            </w:r>
          </w:p>
        </w:tc>
      </w:tr>
      <w:tr w:rsidR="00994D8D" w:rsidRPr="000E0C81" w14:paraId="750D0B93" w14:textId="77777777" w:rsidTr="00994D8D">
        <w:trPr>
          <w:trHeight w:val="285"/>
          <w:jc w:val="right"/>
        </w:trPr>
        <w:tc>
          <w:tcPr>
            <w:tcW w:w="567" w:type="dxa"/>
            <w:noWrap/>
          </w:tcPr>
          <w:p w14:paraId="2A7C6173" w14:textId="0DEA1BC6" w:rsidR="00994D8D" w:rsidRPr="000E0C81" w:rsidRDefault="00994D8D" w:rsidP="00994D8D">
            <w:pPr>
              <w:spacing w:after="0"/>
              <w:jc w:val="center"/>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19</w:t>
            </w:r>
          </w:p>
        </w:tc>
        <w:tc>
          <w:tcPr>
            <w:tcW w:w="1134" w:type="dxa"/>
          </w:tcPr>
          <w:p w14:paraId="00B353D2" w14:textId="3441C7F1" w:rsidR="00994D8D" w:rsidRPr="000E0C81" w:rsidRDefault="00994D8D" w:rsidP="00994D8D">
            <w:pPr>
              <w:spacing w:after="0"/>
              <w:jc w:val="center"/>
              <w:rPr>
                <w:rFonts w:ascii="ITC Avant Garde" w:hAnsi="ITC Avant Garde" w:cs="Arial"/>
                <w:sz w:val="16"/>
                <w:szCs w:val="16"/>
              </w:rPr>
            </w:pPr>
            <w:r w:rsidRPr="000E0C81">
              <w:rPr>
                <w:rFonts w:ascii="ITC Avant Garde" w:hAnsi="ITC Avant Garde" w:cs="Arial"/>
                <w:sz w:val="16"/>
                <w:szCs w:val="16"/>
              </w:rPr>
              <w:t>X</w:t>
            </w:r>
            <w:r w:rsidR="00792658" w:rsidRPr="000E0C81">
              <w:rPr>
                <w:rFonts w:ascii="ITC Avant Garde" w:hAnsi="ITC Avant Garde" w:cs="Arial"/>
                <w:sz w:val="2"/>
                <w:szCs w:val="2"/>
              </w:rPr>
              <w:t xml:space="preserve"> </w:t>
            </w:r>
            <w:r w:rsidRPr="000E0C81">
              <w:rPr>
                <w:rFonts w:ascii="ITC Avant Garde" w:hAnsi="ITC Avant Garde" w:cs="Arial"/>
                <w:sz w:val="2"/>
                <w:szCs w:val="2"/>
              </w:rPr>
              <w:t xml:space="preserve"> </w:t>
            </w:r>
            <w:r w:rsidRPr="000E0C81">
              <w:rPr>
                <w:rFonts w:ascii="ITC Avant Garde" w:hAnsi="ITC Avant Garde" w:cs="Arial"/>
                <w:sz w:val="16"/>
                <w:szCs w:val="16"/>
              </w:rPr>
              <w:t>HDLG</w:t>
            </w:r>
          </w:p>
        </w:tc>
        <w:tc>
          <w:tcPr>
            <w:tcW w:w="1023" w:type="dxa"/>
          </w:tcPr>
          <w:p w14:paraId="7AA346FF" w14:textId="2E94F835" w:rsidR="00994D8D" w:rsidRPr="000E0C81" w:rsidRDefault="00994D8D" w:rsidP="00994D8D">
            <w:pPr>
              <w:spacing w:after="0"/>
              <w:jc w:val="center"/>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TDT</w:t>
            </w:r>
          </w:p>
        </w:tc>
        <w:tc>
          <w:tcPr>
            <w:tcW w:w="850" w:type="dxa"/>
            <w:noWrap/>
          </w:tcPr>
          <w:p w14:paraId="64E7AF2E" w14:textId="77EB8186" w:rsidR="00994D8D" w:rsidRPr="000E0C81" w:rsidRDefault="00994D8D" w:rsidP="00994D8D">
            <w:pPr>
              <w:spacing w:after="0"/>
              <w:jc w:val="center"/>
              <w:rPr>
                <w:rFonts w:ascii="ITC Avant Garde" w:hAnsi="ITC Avant Garde"/>
                <w:color w:val="000000"/>
                <w:sz w:val="16"/>
                <w:szCs w:val="16"/>
              </w:rPr>
            </w:pPr>
            <w:r w:rsidRPr="000E0C81">
              <w:rPr>
                <w:rFonts w:ascii="ITC Avant Garde" w:hAnsi="ITC Avant Garde"/>
                <w:color w:val="000000"/>
                <w:sz w:val="16"/>
                <w:szCs w:val="16"/>
              </w:rPr>
              <w:t>45</w:t>
            </w:r>
          </w:p>
        </w:tc>
        <w:tc>
          <w:tcPr>
            <w:tcW w:w="1276" w:type="dxa"/>
          </w:tcPr>
          <w:p w14:paraId="2738578C" w14:textId="20D4EB84" w:rsidR="00994D8D" w:rsidRPr="000E0C81" w:rsidRDefault="00994D8D" w:rsidP="00994D8D">
            <w:pPr>
              <w:spacing w:after="0"/>
              <w:jc w:val="center"/>
              <w:rPr>
                <w:rFonts w:ascii="ITC Avant Garde" w:hAnsi="ITC Avant Garde"/>
                <w:color w:val="000000"/>
                <w:sz w:val="16"/>
                <w:szCs w:val="16"/>
              </w:rPr>
            </w:pPr>
            <w:r w:rsidRPr="000E0C81">
              <w:rPr>
                <w:rFonts w:ascii="ITC Avant Garde" w:hAnsi="ITC Avant Garde"/>
                <w:color w:val="000000"/>
                <w:sz w:val="16"/>
                <w:szCs w:val="16"/>
              </w:rPr>
              <w:t>656-662 MHz</w:t>
            </w:r>
          </w:p>
        </w:tc>
        <w:tc>
          <w:tcPr>
            <w:tcW w:w="1984" w:type="dxa"/>
          </w:tcPr>
          <w:p w14:paraId="3783558D" w14:textId="235BE7EB" w:rsidR="00994D8D" w:rsidRPr="000E0C81" w:rsidRDefault="00994D8D" w:rsidP="00994D8D">
            <w:pPr>
              <w:spacing w:after="0"/>
              <w:jc w:val="center"/>
              <w:rPr>
                <w:rFonts w:ascii="ITC Avant Garde" w:hAnsi="ITC Avant Garde" w:cs="Arial"/>
                <w:sz w:val="16"/>
                <w:szCs w:val="16"/>
              </w:rPr>
            </w:pPr>
            <w:r w:rsidRPr="000E0C81">
              <w:rPr>
                <w:rFonts w:ascii="ITC Avant Garde" w:hAnsi="ITC Avant Garde" w:cs="Arial"/>
                <w:sz w:val="16"/>
                <w:szCs w:val="16"/>
              </w:rPr>
              <w:t>IFT/223/UCS/1084/2015</w:t>
            </w:r>
          </w:p>
        </w:tc>
        <w:tc>
          <w:tcPr>
            <w:tcW w:w="1852" w:type="dxa"/>
          </w:tcPr>
          <w:p w14:paraId="4475C4D5" w14:textId="0473B65D" w:rsidR="00994D8D" w:rsidRPr="000E0C81" w:rsidRDefault="00994D8D" w:rsidP="00994D8D">
            <w:pPr>
              <w:spacing w:after="0"/>
              <w:jc w:val="center"/>
              <w:rPr>
                <w:rFonts w:ascii="ITC Avant Garde" w:hAnsi="ITC Avant Garde" w:cs="Arial"/>
                <w:sz w:val="12"/>
                <w:szCs w:val="12"/>
              </w:rPr>
            </w:pPr>
            <w:r w:rsidRPr="000E0C81">
              <w:rPr>
                <w:rFonts w:ascii="ITC Avant Garde" w:hAnsi="ITC Avant Garde" w:cs="Arial"/>
                <w:sz w:val="12"/>
                <w:szCs w:val="12"/>
              </w:rPr>
              <w:t>17 de junio del año 2015</w:t>
            </w:r>
          </w:p>
        </w:tc>
      </w:tr>
      <w:tr w:rsidR="00994D8D" w:rsidRPr="000E0C81" w14:paraId="58ED7BB8" w14:textId="77777777" w:rsidTr="00994D8D">
        <w:trPr>
          <w:trHeight w:val="285"/>
          <w:jc w:val="right"/>
        </w:trPr>
        <w:tc>
          <w:tcPr>
            <w:tcW w:w="567" w:type="dxa"/>
            <w:noWrap/>
          </w:tcPr>
          <w:p w14:paraId="34F79C40" w14:textId="2402E50B" w:rsidR="00994D8D" w:rsidRPr="000E0C81" w:rsidRDefault="00994D8D" w:rsidP="00994D8D">
            <w:pPr>
              <w:spacing w:after="0"/>
              <w:jc w:val="center"/>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20</w:t>
            </w:r>
          </w:p>
        </w:tc>
        <w:tc>
          <w:tcPr>
            <w:tcW w:w="1134" w:type="dxa"/>
          </w:tcPr>
          <w:p w14:paraId="1A321380" w14:textId="267B7F4E" w:rsidR="00994D8D" w:rsidRPr="000E0C81" w:rsidRDefault="00994D8D" w:rsidP="00994D8D">
            <w:pPr>
              <w:spacing w:after="0"/>
              <w:jc w:val="center"/>
              <w:rPr>
                <w:rFonts w:ascii="ITC Avant Garde" w:hAnsi="ITC Avant Garde" w:cs="Arial"/>
                <w:sz w:val="16"/>
                <w:szCs w:val="16"/>
              </w:rPr>
            </w:pPr>
            <w:r w:rsidRPr="000E0C81">
              <w:rPr>
                <w:rFonts w:ascii="ITC Avant Garde" w:hAnsi="ITC Avant Garde" w:cs="Arial"/>
                <w:sz w:val="16"/>
                <w:szCs w:val="16"/>
              </w:rPr>
              <w:t>X</w:t>
            </w:r>
            <w:r w:rsidRPr="000E0C81">
              <w:rPr>
                <w:rFonts w:ascii="ITC Avant Garde" w:hAnsi="ITC Avant Garde" w:cs="Arial"/>
                <w:sz w:val="2"/>
                <w:szCs w:val="2"/>
              </w:rPr>
              <w:t xml:space="preserve"> </w:t>
            </w:r>
            <w:r w:rsidR="00792658" w:rsidRPr="000E0C81">
              <w:rPr>
                <w:rFonts w:ascii="ITC Avant Garde" w:hAnsi="ITC Avant Garde" w:cs="Arial"/>
                <w:sz w:val="2"/>
                <w:szCs w:val="2"/>
              </w:rPr>
              <w:t xml:space="preserve"> </w:t>
            </w:r>
            <w:r w:rsidRPr="000E0C81">
              <w:rPr>
                <w:rFonts w:ascii="ITC Avant Garde" w:hAnsi="ITC Avant Garde" w:cs="Arial"/>
                <w:sz w:val="16"/>
                <w:szCs w:val="16"/>
              </w:rPr>
              <w:t>HGLP</w:t>
            </w:r>
          </w:p>
        </w:tc>
        <w:tc>
          <w:tcPr>
            <w:tcW w:w="1023" w:type="dxa"/>
          </w:tcPr>
          <w:p w14:paraId="0E22DD96" w14:textId="57D053E0" w:rsidR="00994D8D" w:rsidRPr="000E0C81" w:rsidRDefault="00994D8D" w:rsidP="00994D8D">
            <w:pPr>
              <w:spacing w:after="0"/>
              <w:jc w:val="center"/>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TDT</w:t>
            </w:r>
          </w:p>
        </w:tc>
        <w:tc>
          <w:tcPr>
            <w:tcW w:w="850" w:type="dxa"/>
            <w:noWrap/>
          </w:tcPr>
          <w:p w14:paraId="6A9B6CED" w14:textId="5A790000" w:rsidR="00994D8D" w:rsidRPr="000E0C81" w:rsidRDefault="00994D8D" w:rsidP="00994D8D">
            <w:pPr>
              <w:spacing w:after="0"/>
              <w:jc w:val="center"/>
              <w:rPr>
                <w:rFonts w:ascii="ITC Avant Garde" w:hAnsi="ITC Avant Garde"/>
                <w:color w:val="000000"/>
                <w:sz w:val="16"/>
                <w:szCs w:val="16"/>
              </w:rPr>
            </w:pPr>
            <w:r w:rsidRPr="000E0C81">
              <w:rPr>
                <w:rFonts w:ascii="ITC Avant Garde" w:hAnsi="ITC Avant Garde"/>
                <w:color w:val="000000"/>
                <w:sz w:val="16"/>
                <w:szCs w:val="16"/>
              </w:rPr>
              <w:t>25</w:t>
            </w:r>
          </w:p>
        </w:tc>
        <w:tc>
          <w:tcPr>
            <w:tcW w:w="1276" w:type="dxa"/>
          </w:tcPr>
          <w:p w14:paraId="67AEAB18" w14:textId="6F01D8F0" w:rsidR="00994D8D" w:rsidRPr="000E0C81" w:rsidRDefault="00994D8D" w:rsidP="00994D8D">
            <w:pPr>
              <w:spacing w:after="0"/>
              <w:jc w:val="center"/>
              <w:rPr>
                <w:rFonts w:ascii="ITC Avant Garde" w:hAnsi="ITC Avant Garde"/>
                <w:color w:val="000000"/>
                <w:sz w:val="16"/>
                <w:szCs w:val="16"/>
              </w:rPr>
            </w:pPr>
            <w:r w:rsidRPr="000E0C81">
              <w:rPr>
                <w:rFonts w:ascii="ITC Avant Garde" w:hAnsi="ITC Avant Garde"/>
                <w:color w:val="000000"/>
                <w:sz w:val="16"/>
                <w:szCs w:val="16"/>
              </w:rPr>
              <w:t>536-542 MHz</w:t>
            </w:r>
          </w:p>
        </w:tc>
        <w:tc>
          <w:tcPr>
            <w:tcW w:w="1984" w:type="dxa"/>
          </w:tcPr>
          <w:p w14:paraId="32E6A03F" w14:textId="34EC6055" w:rsidR="00994D8D" w:rsidRPr="000E0C81" w:rsidRDefault="00994D8D" w:rsidP="00994D8D">
            <w:pPr>
              <w:spacing w:after="0"/>
              <w:jc w:val="center"/>
              <w:rPr>
                <w:rFonts w:ascii="ITC Avant Garde" w:hAnsi="ITC Avant Garde" w:cs="Arial"/>
                <w:sz w:val="16"/>
                <w:szCs w:val="16"/>
              </w:rPr>
            </w:pPr>
            <w:r w:rsidRPr="000E0C81">
              <w:rPr>
                <w:rFonts w:ascii="ITC Avant Garde" w:hAnsi="ITC Avant Garde" w:cs="Arial"/>
                <w:sz w:val="16"/>
                <w:szCs w:val="16"/>
              </w:rPr>
              <w:t>IFT/223/UCS/1085/2015</w:t>
            </w:r>
          </w:p>
        </w:tc>
        <w:tc>
          <w:tcPr>
            <w:tcW w:w="1852" w:type="dxa"/>
          </w:tcPr>
          <w:p w14:paraId="549E5346" w14:textId="421E31F1" w:rsidR="00994D8D" w:rsidRPr="000E0C81" w:rsidRDefault="00994D8D" w:rsidP="00994D8D">
            <w:pPr>
              <w:spacing w:after="0"/>
              <w:jc w:val="center"/>
              <w:rPr>
                <w:rFonts w:ascii="ITC Avant Garde" w:hAnsi="ITC Avant Garde" w:cs="Arial"/>
                <w:sz w:val="12"/>
                <w:szCs w:val="12"/>
              </w:rPr>
            </w:pPr>
            <w:r w:rsidRPr="000E0C81">
              <w:rPr>
                <w:rFonts w:ascii="ITC Avant Garde" w:hAnsi="ITC Avant Garde" w:cs="Arial"/>
                <w:sz w:val="12"/>
                <w:szCs w:val="12"/>
              </w:rPr>
              <w:t>17 de junio del año 2015</w:t>
            </w:r>
          </w:p>
        </w:tc>
      </w:tr>
      <w:tr w:rsidR="00994D8D" w:rsidRPr="000E0C81" w14:paraId="2242AFFD" w14:textId="77777777" w:rsidTr="00994D8D">
        <w:trPr>
          <w:trHeight w:val="285"/>
          <w:jc w:val="right"/>
        </w:trPr>
        <w:tc>
          <w:tcPr>
            <w:tcW w:w="567" w:type="dxa"/>
            <w:noWrap/>
          </w:tcPr>
          <w:p w14:paraId="41B70D4D" w14:textId="6E2E9057" w:rsidR="00994D8D" w:rsidRPr="000E0C81" w:rsidRDefault="00994D8D" w:rsidP="00994D8D">
            <w:pPr>
              <w:spacing w:after="0"/>
              <w:jc w:val="center"/>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21</w:t>
            </w:r>
          </w:p>
        </w:tc>
        <w:tc>
          <w:tcPr>
            <w:tcW w:w="1134" w:type="dxa"/>
          </w:tcPr>
          <w:p w14:paraId="26860942" w14:textId="1EF4046D" w:rsidR="00994D8D" w:rsidRPr="000E0C81" w:rsidRDefault="00994D8D" w:rsidP="00994D8D">
            <w:pPr>
              <w:spacing w:after="0"/>
              <w:jc w:val="center"/>
              <w:rPr>
                <w:rFonts w:ascii="ITC Avant Garde" w:hAnsi="ITC Avant Garde" w:cs="Arial"/>
                <w:sz w:val="16"/>
                <w:szCs w:val="16"/>
              </w:rPr>
            </w:pPr>
            <w:r w:rsidRPr="000E0C81">
              <w:rPr>
                <w:rFonts w:ascii="ITC Avant Garde" w:hAnsi="ITC Avant Garde" w:cs="Arial"/>
                <w:sz w:val="16"/>
                <w:szCs w:val="16"/>
              </w:rPr>
              <w:t>X</w:t>
            </w:r>
            <w:r w:rsidRPr="000E0C81">
              <w:rPr>
                <w:rFonts w:ascii="ITC Avant Garde" w:hAnsi="ITC Avant Garde" w:cs="Arial"/>
                <w:sz w:val="2"/>
                <w:szCs w:val="2"/>
              </w:rPr>
              <w:t xml:space="preserve"> </w:t>
            </w:r>
            <w:r w:rsidR="00792658" w:rsidRPr="000E0C81">
              <w:rPr>
                <w:rFonts w:ascii="ITC Avant Garde" w:hAnsi="ITC Avant Garde" w:cs="Arial"/>
                <w:sz w:val="2"/>
                <w:szCs w:val="2"/>
              </w:rPr>
              <w:t xml:space="preserve"> </w:t>
            </w:r>
            <w:r w:rsidRPr="000E0C81">
              <w:rPr>
                <w:rFonts w:ascii="ITC Avant Garde" w:hAnsi="ITC Avant Garde" w:cs="Arial"/>
                <w:sz w:val="16"/>
                <w:szCs w:val="16"/>
              </w:rPr>
              <w:t>HSMA</w:t>
            </w:r>
          </w:p>
        </w:tc>
        <w:tc>
          <w:tcPr>
            <w:tcW w:w="1023" w:type="dxa"/>
          </w:tcPr>
          <w:p w14:paraId="7F1DEAFC" w14:textId="1F809DDE" w:rsidR="00994D8D" w:rsidRPr="000E0C81" w:rsidRDefault="00994D8D" w:rsidP="00994D8D">
            <w:pPr>
              <w:spacing w:after="0"/>
              <w:jc w:val="center"/>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TDT</w:t>
            </w:r>
          </w:p>
        </w:tc>
        <w:tc>
          <w:tcPr>
            <w:tcW w:w="850" w:type="dxa"/>
            <w:noWrap/>
          </w:tcPr>
          <w:p w14:paraId="39CCC6B9" w14:textId="298B5EC8" w:rsidR="00994D8D" w:rsidRPr="000E0C81" w:rsidRDefault="00994D8D" w:rsidP="00994D8D">
            <w:pPr>
              <w:spacing w:after="0"/>
              <w:jc w:val="center"/>
              <w:rPr>
                <w:rFonts w:ascii="ITC Avant Garde" w:hAnsi="ITC Avant Garde"/>
                <w:color w:val="000000"/>
                <w:sz w:val="16"/>
                <w:szCs w:val="16"/>
              </w:rPr>
            </w:pPr>
            <w:r w:rsidRPr="000E0C81">
              <w:rPr>
                <w:rFonts w:ascii="ITC Avant Garde" w:hAnsi="ITC Avant Garde"/>
                <w:color w:val="000000"/>
                <w:sz w:val="16"/>
                <w:szCs w:val="16"/>
              </w:rPr>
              <w:t>24</w:t>
            </w:r>
          </w:p>
        </w:tc>
        <w:tc>
          <w:tcPr>
            <w:tcW w:w="1276" w:type="dxa"/>
          </w:tcPr>
          <w:p w14:paraId="7FF086BD" w14:textId="62BFDA13" w:rsidR="00994D8D" w:rsidRPr="000E0C81" w:rsidRDefault="00994D8D" w:rsidP="00994D8D">
            <w:pPr>
              <w:spacing w:after="0"/>
              <w:jc w:val="center"/>
              <w:rPr>
                <w:rFonts w:ascii="ITC Avant Garde" w:hAnsi="ITC Avant Garde"/>
                <w:color w:val="000000"/>
                <w:sz w:val="16"/>
                <w:szCs w:val="16"/>
              </w:rPr>
            </w:pPr>
            <w:r w:rsidRPr="000E0C81">
              <w:rPr>
                <w:rFonts w:ascii="ITC Avant Garde" w:hAnsi="ITC Avant Garde"/>
                <w:color w:val="000000"/>
                <w:sz w:val="16"/>
                <w:szCs w:val="16"/>
              </w:rPr>
              <w:t>530-536 MHz</w:t>
            </w:r>
          </w:p>
        </w:tc>
        <w:tc>
          <w:tcPr>
            <w:tcW w:w="1984" w:type="dxa"/>
          </w:tcPr>
          <w:p w14:paraId="496DF134" w14:textId="751DE650" w:rsidR="00994D8D" w:rsidRPr="000E0C81" w:rsidRDefault="00994D8D" w:rsidP="00994D8D">
            <w:pPr>
              <w:spacing w:after="0"/>
              <w:jc w:val="center"/>
              <w:rPr>
                <w:rFonts w:ascii="ITC Avant Garde" w:hAnsi="ITC Avant Garde" w:cs="Arial"/>
                <w:sz w:val="16"/>
                <w:szCs w:val="16"/>
              </w:rPr>
            </w:pPr>
            <w:r w:rsidRPr="000E0C81">
              <w:rPr>
                <w:rFonts w:ascii="ITC Avant Garde" w:hAnsi="ITC Avant Garde" w:cs="Arial"/>
                <w:sz w:val="16"/>
                <w:szCs w:val="16"/>
              </w:rPr>
              <w:t>IFT/223/UCS/1090/2015</w:t>
            </w:r>
          </w:p>
        </w:tc>
        <w:tc>
          <w:tcPr>
            <w:tcW w:w="1852" w:type="dxa"/>
          </w:tcPr>
          <w:p w14:paraId="19CB2B23" w14:textId="64FB1330" w:rsidR="00994D8D" w:rsidRPr="000E0C81" w:rsidRDefault="00994D8D" w:rsidP="00994D8D">
            <w:pPr>
              <w:spacing w:after="0"/>
              <w:jc w:val="center"/>
              <w:rPr>
                <w:rFonts w:ascii="ITC Avant Garde" w:hAnsi="ITC Avant Garde" w:cs="Arial"/>
                <w:sz w:val="12"/>
                <w:szCs w:val="12"/>
              </w:rPr>
            </w:pPr>
            <w:r w:rsidRPr="000E0C81">
              <w:rPr>
                <w:rFonts w:ascii="ITC Avant Garde" w:eastAsia="Times New Roman" w:hAnsi="ITC Avant Garde"/>
                <w:color w:val="000000"/>
                <w:sz w:val="12"/>
                <w:szCs w:val="12"/>
                <w:lang w:eastAsia="es-MX"/>
              </w:rPr>
              <w:t xml:space="preserve">18 de junio </w:t>
            </w:r>
            <w:r w:rsidRPr="000E0C81">
              <w:rPr>
                <w:rFonts w:ascii="ITC Avant Garde" w:hAnsi="ITC Avant Garde" w:cs="Arial"/>
                <w:sz w:val="12"/>
                <w:szCs w:val="12"/>
              </w:rPr>
              <w:t xml:space="preserve">del año </w:t>
            </w:r>
            <w:r w:rsidRPr="000E0C81">
              <w:rPr>
                <w:rFonts w:ascii="ITC Avant Garde" w:eastAsia="Times New Roman" w:hAnsi="ITC Avant Garde"/>
                <w:color w:val="000000"/>
                <w:sz w:val="12"/>
                <w:szCs w:val="12"/>
                <w:lang w:eastAsia="es-MX"/>
              </w:rPr>
              <w:t>2015</w:t>
            </w:r>
          </w:p>
        </w:tc>
      </w:tr>
      <w:tr w:rsidR="00994D8D" w:rsidRPr="000E0C81" w14:paraId="6CC2383E" w14:textId="77777777" w:rsidTr="00994D8D">
        <w:trPr>
          <w:trHeight w:val="285"/>
          <w:jc w:val="right"/>
        </w:trPr>
        <w:tc>
          <w:tcPr>
            <w:tcW w:w="567" w:type="dxa"/>
            <w:noWrap/>
          </w:tcPr>
          <w:p w14:paraId="2304AEA6" w14:textId="2435197A" w:rsidR="00994D8D" w:rsidRPr="000E0C81" w:rsidRDefault="00994D8D" w:rsidP="00994D8D">
            <w:pPr>
              <w:spacing w:after="0"/>
              <w:jc w:val="center"/>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22</w:t>
            </w:r>
          </w:p>
        </w:tc>
        <w:tc>
          <w:tcPr>
            <w:tcW w:w="1134" w:type="dxa"/>
          </w:tcPr>
          <w:p w14:paraId="05ACE6A2" w14:textId="751AC065" w:rsidR="00994D8D" w:rsidRPr="000E0C81" w:rsidRDefault="00994D8D" w:rsidP="00994D8D">
            <w:pPr>
              <w:spacing w:after="0"/>
              <w:jc w:val="center"/>
              <w:rPr>
                <w:rFonts w:ascii="ITC Avant Garde" w:hAnsi="ITC Avant Garde" w:cs="Arial"/>
                <w:sz w:val="16"/>
                <w:szCs w:val="16"/>
              </w:rPr>
            </w:pPr>
            <w:r w:rsidRPr="000E0C81">
              <w:rPr>
                <w:rFonts w:ascii="ITC Avant Garde" w:eastAsia="Times New Roman" w:hAnsi="ITC Avant Garde"/>
                <w:color w:val="000000"/>
                <w:sz w:val="16"/>
                <w:szCs w:val="16"/>
                <w:lang w:eastAsia="es-MX"/>
              </w:rPr>
              <w:t>X</w:t>
            </w:r>
            <w:r w:rsidR="00792658" w:rsidRPr="000E0C81">
              <w:rPr>
                <w:rFonts w:ascii="ITC Avant Garde" w:eastAsia="Times New Roman" w:hAnsi="ITC Avant Garde"/>
                <w:color w:val="000000"/>
                <w:sz w:val="2"/>
                <w:szCs w:val="2"/>
                <w:lang w:eastAsia="es-MX"/>
              </w:rPr>
              <w:t xml:space="preserve"> </w:t>
            </w:r>
            <w:r w:rsidRPr="000E0C81">
              <w:rPr>
                <w:rFonts w:ascii="ITC Avant Garde" w:eastAsia="Times New Roman" w:hAnsi="ITC Avant Garde"/>
                <w:color w:val="000000"/>
                <w:sz w:val="2"/>
                <w:szCs w:val="2"/>
                <w:lang w:eastAsia="es-MX"/>
              </w:rPr>
              <w:t xml:space="preserve"> </w:t>
            </w:r>
            <w:r w:rsidRPr="000E0C81">
              <w:rPr>
                <w:rFonts w:ascii="ITC Avant Garde" w:eastAsia="Times New Roman" w:hAnsi="ITC Avant Garde"/>
                <w:color w:val="000000"/>
                <w:sz w:val="16"/>
                <w:szCs w:val="16"/>
                <w:lang w:eastAsia="es-MX"/>
              </w:rPr>
              <w:t>HGHU</w:t>
            </w:r>
          </w:p>
        </w:tc>
        <w:tc>
          <w:tcPr>
            <w:tcW w:w="1023" w:type="dxa"/>
          </w:tcPr>
          <w:p w14:paraId="55187D89" w14:textId="5B8B7D77" w:rsidR="00994D8D" w:rsidRPr="000E0C81" w:rsidRDefault="00994D8D" w:rsidP="00994D8D">
            <w:pPr>
              <w:spacing w:after="0"/>
              <w:jc w:val="center"/>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TDT</w:t>
            </w:r>
          </w:p>
        </w:tc>
        <w:tc>
          <w:tcPr>
            <w:tcW w:w="850" w:type="dxa"/>
            <w:noWrap/>
          </w:tcPr>
          <w:p w14:paraId="2794E2D0" w14:textId="68D80E24" w:rsidR="00994D8D" w:rsidRPr="000E0C81" w:rsidRDefault="00994D8D" w:rsidP="00994D8D">
            <w:pPr>
              <w:spacing w:after="0"/>
              <w:jc w:val="center"/>
              <w:rPr>
                <w:rFonts w:ascii="ITC Avant Garde" w:hAnsi="ITC Avant Garde"/>
                <w:color w:val="000000"/>
                <w:sz w:val="16"/>
                <w:szCs w:val="16"/>
              </w:rPr>
            </w:pPr>
            <w:r w:rsidRPr="000E0C81">
              <w:rPr>
                <w:rFonts w:ascii="ITC Avant Garde" w:eastAsia="Times New Roman" w:hAnsi="ITC Avant Garde"/>
                <w:color w:val="000000"/>
                <w:sz w:val="16"/>
                <w:szCs w:val="16"/>
                <w:lang w:eastAsia="es-MX"/>
              </w:rPr>
              <w:t>50</w:t>
            </w:r>
          </w:p>
        </w:tc>
        <w:tc>
          <w:tcPr>
            <w:tcW w:w="1276" w:type="dxa"/>
          </w:tcPr>
          <w:p w14:paraId="15CE0A93" w14:textId="43A3596A" w:rsidR="00994D8D" w:rsidRPr="000E0C81" w:rsidRDefault="00994D8D" w:rsidP="00994D8D">
            <w:pPr>
              <w:spacing w:after="0"/>
              <w:jc w:val="center"/>
              <w:rPr>
                <w:rFonts w:ascii="ITC Avant Garde" w:hAnsi="ITC Avant Garde"/>
                <w:color w:val="000000"/>
                <w:sz w:val="16"/>
                <w:szCs w:val="16"/>
              </w:rPr>
            </w:pPr>
            <w:r w:rsidRPr="000E0C81">
              <w:rPr>
                <w:rFonts w:ascii="ITC Avant Garde" w:hAnsi="ITC Avant Garde" w:cs="Arial"/>
                <w:sz w:val="16"/>
                <w:szCs w:val="16"/>
              </w:rPr>
              <w:t>686-692 MHz</w:t>
            </w:r>
          </w:p>
        </w:tc>
        <w:tc>
          <w:tcPr>
            <w:tcW w:w="1984" w:type="dxa"/>
          </w:tcPr>
          <w:p w14:paraId="1C78680B" w14:textId="6CAA0548" w:rsidR="00994D8D" w:rsidRPr="000E0C81" w:rsidRDefault="00994D8D" w:rsidP="00994D8D">
            <w:pPr>
              <w:spacing w:after="0"/>
              <w:jc w:val="center"/>
              <w:rPr>
                <w:rFonts w:ascii="ITC Avant Garde" w:hAnsi="ITC Avant Garde" w:cs="Arial"/>
                <w:sz w:val="16"/>
                <w:szCs w:val="16"/>
              </w:rPr>
            </w:pPr>
            <w:r w:rsidRPr="000E0C81">
              <w:rPr>
                <w:rFonts w:ascii="ITC Avant Garde" w:hAnsi="ITC Avant Garde" w:cs="Arial"/>
                <w:sz w:val="16"/>
                <w:szCs w:val="16"/>
              </w:rPr>
              <w:t>IFT/223/UCS/1091/2015</w:t>
            </w:r>
          </w:p>
        </w:tc>
        <w:tc>
          <w:tcPr>
            <w:tcW w:w="1852" w:type="dxa"/>
          </w:tcPr>
          <w:p w14:paraId="523C4224" w14:textId="4E5064F9" w:rsidR="00994D8D" w:rsidRPr="000E0C81" w:rsidRDefault="00994D8D" w:rsidP="00994D8D">
            <w:pPr>
              <w:spacing w:after="0"/>
              <w:jc w:val="center"/>
              <w:rPr>
                <w:rFonts w:ascii="ITC Avant Garde" w:hAnsi="ITC Avant Garde" w:cs="Arial"/>
                <w:sz w:val="12"/>
                <w:szCs w:val="12"/>
              </w:rPr>
            </w:pPr>
            <w:r w:rsidRPr="000E0C81">
              <w:rPr>
                <w:rFonts w:ascii="ITC Avant Garde" w:eastAsia="Times New Roman" w:hAnsi="ITC Avant Garde"/>
                <w:color w:val="000000"/>
                <w:sz w:val="12"/>
                <w:szCs w:val="12"/>
                <w:lang w:eastAsia="es-MX"/>
              </w:rPr>
              <w:t xml:space="preserve">18 de junio </w:t>
            </w:r>
            <w:r w:rsidRPr="000E0C81">
              <w:rPr>
                <w:rFonts w:ascii="ITC Avant Garde" w:hAnsi="ITC Avant Garde" w:cs="Arial"/>
                <w:sz w:val="12"/>
                <w:szCs w:val="12"/>
              </w:rPr>
              <w:t xml:space="preserve">del año </w:t>
            </w:r>
            <w:r w:rsidRPr="000E0C81">
              <w:rPr>
                <w:rFonts w:ascii="ITC Avant Garde" w:eastAsia="Times New Roman" w:hAnsi="ITC Avant Garde"/>
                <w:color w:val="000000"/>
                <w:sz w:val="12"/>
                <w:szCs w:val="12"/>
                <w:lang w:eastAsia="es-MX"/>
              </w:rPr>
              <w:t>2015</w:t>
            </w:r>
          </w:p>
        </w:tc>
      </w:tr>
      <w:tr w:rsidR="00994D8D" w:rsidRPr="000E0C81" w14:paraId="035C9B3C" w14:textId="77777777" w:rsidTr="00994D8D">
        <w:trPr>
          <w:trHeight w:val="285"/>
          <w:jc w:val="right"/>
        </w:trPr>
        <w:tc>
          <w:tcPr>
            <w:tcW w:w="567" w:type="dxa"/>
            <w:noWrap/>
          </w:tcPr>
          <w:p w14:paraId="5C0DB848" w14:textId="11591321" w:rsidR="00994D8D" w:rsidRPr="000E0C81" w:rsidRDefault="00994D8D" w:rsidP="00994D8D">
            <w:pPr>
              <w:spacing w:after="0"/>
              <w:jc w:val="center"/>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23</w:t>
            </w:r>
          </w:p>
        </w:tc>
        <w:tc>
          <w:tcPr>
            <w:tcW w:w="1134" w:type="dxa"/>
          </w:tcPr>
          <w:p w14:paraId="15638A29" w14:textId="5292D5FB" w:rsidR="00994D8D" w:rsidRPr="000E0C81" w:rsidRDefault="00994D8D" w:rsidP="00994D8D">
            <w:pPr>
              <w:spacing w:after="0"/>
              <w:jc w:val="center"/>
              <w:rPr>
                <w:rFonts w:ascii="ITC Avant Garde" w:hAnsi="ITC Avant Garde" w:cs="Arial"/>
                <w:sz w:val="16"/>
                <w:szCs w:val="16"/>
              </w:rPr>
            </w:pPr>
            <w:r w:rsidRPr="000E0C81">
              <w:rPr>
                <w:rFonts w:ascii="ITC Avant Garde" w:eastAsia="Times New Roman" w:hAnsi="ITC Avant Garde"/>
                <w:color w:val="000000"/>
                <w:sz w:val="16"/>
                <w:szCs w:val="16"/>
                <w:lang w:eastAsia="es-MX"/>
              </w:rPr>
              <w:t>X</w:t>
            </w:r>
            <w:r w:rsidR="00792658" w:rsidRPr="000E0C81">
              <w:rPr>
                <w:rFonts w:ascii="ITC Avant Garde" w:eastAsia="Times New Roman" w:hAnsi="ITC Avant Garde"/>
                <w:color w:val="000000"/>
                <w:sz w:val="2"/>
                <w:szCs w:val="2"/>
                <w:lang w:eastAsia="es-MX"/>
              </w:rPr>
              <w:t xml:space="preserve"> </w:t>
            </w:r>
            <w:r w:rsidRPr="000E0C81">
              <w:rPr>
                <w:rFonts w:ascii="ITC Avant Garde" w:eastAsia="Times New Roman" w:hAnsi="ITC Avant Garde"/>
                <w:color w:val="000000"/>
                <w:sz w:val="2"/>
                <w:szCs w:val="2"/>
                <w:lang w:eastAsia="es-MX"/>
              </w:rPr>
              <w:t xml:space="preserve"> </w:t>
            </w:r>
            <w:r w:rsidRPr="000E0C81">
              <w:rPr>
                <w:rFonts w:ascii="ITC Avant Garde" w:eastAsia="Times New Roman" w:hAnsi="ITC Avant Garde"/>
                <w:color w:val="000000"/>
                <w:sz w:val="16"/>
                <w:szCs w:val="16"/>
                <w:lang w:eastAsia="es-MX"/>
              </w:rPr>
              <w:t>HGJR</w:t>
            </w:r>
          </w:p>
        </w:tc>
        <w:tc>
          <w:tcPr>
            <w:tcW w:w="1023" w:type="dxa"/>
          </w:tcPr>
          <w:p w14:paraId="26B7FEDE" w14:textId="1CD4703A" w:rsidR="00994D8D" w:rsidRPr="000E0C81" w:rsidRDefault="00994D8D" w:rsidP="00994D8D">
            <w:pPr>
              <w:spacing w:after="0"/>
              <w:jc w:val="center"/>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TDT</w:t>
            </w:r>
          </w:p>
        </w:tc>
        <w:tc>
          <w:tcPr>
            <w:tcW w:w="850" w:type="dxa"/>
            <w:noWrap/>
          </w:tcPr>
          <w:p w14:paraId="7BB9586C" w14:textId="3A059CAA" w:rsidR="00994D8D" w:rsidRPr="000E0C81" w:rsidRDefault="00994D8D" w:rsidP="00994D8D">
            <w:pPr>
              <w:spacing w:after="0"/>
              <w:jc w:val="center"/>
              <w:rPr>
                <w:rFonts w:ascii="ITC Avant Garde" w:hAnsi="ITC Avant Garde"/>
                <w:color w:val="000000"/>
                <w:sz w:val="16"/>
                <w:szCs w:val="16"/>
              </w:rPr>
            </w:pPr>
            <w:r w:rsidRPr="000E0C81">
              <w:rPr>
                <w:rFonts w:ascii="ITC Avant Garde" w:eastAsia="Times New Roman" w:hAnsi="ITC Avant Garde"/>
                <w:color w:val="000000"/>
                <w:sz w:val="16"/>
                <w:szCs w:val="16"/>
                <w:lang w:eastAsia="es-MX"/>
              </w:rPr>
              <w:t>50</w:t>
            </w:r>
          </w:p>
        </w:tc>
        <w:tc>
          <w:tcPr>
            <w:tcW w:w="1276" w:type="dxa"/>
          </w:tcPr>
          <w:p w14:paraId="108215E8" w14:textId="04580871" w:rsidR="00994D8D" w:rsidRPr="000E0C81" w:rsidRDefault="00994D8D" w:rsidP="00994D8D">
            <w:pPr>
              <w:spacing w:after="0"/>
              <w:jc w:val="center"/>
              <w:rPr>
                <w:rFonts w:ascii="ITC Avant Garde" w:hAnsi="ITC Avant Garde"/>
                <w:color w:val="000000"/>
                <w:sz w:val="16"/>
                <w:szCs w:val="16"/>
              </w:rPr>
            </w:pPr>
            <w:r w:rsidRPr="000E0C81">
              <w:rPr>
                <w:rFonts w:ascii="ITC Avant Garde" w:hAnsi="ITC Avant Garde" w:cs="Arial"/>
                <w:sz w:val="16"/>
                <w:szCs w:val="16"/>
              </w:rPr>
              <w:t>686-692 MHz</w:t>
            </w:r>
          </w:p>
        </w:tc>
        <w:tc>
          <w:tcPr>
            <w:tcW w:w="1984" w:type="dxa"/>
          </w:tcPr>
          <w:p w14:paraId="698F23B2" w14:textId="404892FE" w:rsidR="00994D8D" w:rsidRPr="000E0C81" w:rsidRDefault="00994D8D" w:rsidP="00994D8D">
            <w:pPr>
              <w:spacing w:after="0"/>
              <w:jc w:val="center"/>
              <w:rPr>
                <w:rFonts w:ascii="ITC Avant Garde" w:hAnsi="ITC Avant Garde" w:cs="Arial"/>
                <w:sz w:val="16"/>
                <w:szCs w:val="16"/>
              </w:rPr>
            </w:pPr>
            <w:r w:rsidRPr="000E0C81">
              <w:rPr>
                <w:rFonts w:ascii="ITC Avant Garde" w:hAnsi="ITC Avant Garde" w:cs="Arial"/>
                <w:sz w:val="16"/>
                <w:szCs w:val="16"/>
              </w:rPr>
              <w:t>IFT/223/UCS/1092/2015</w:t>
            </w:r>
          </w:p>
        </w:tc>
        <w:tc>
          <w:tcPr>
            <w:tcW w:w="1852" w:type="dxa"/>
          </w:tcPr>
          <w:p w14:paraId="33594945" w14:textId="4C1E2395" w:rsidR="00994D8D" w:rsidRPr="000E0C81" w:rsidRDefault="00994D8D" w:rsidP="00994D8D">
            <w:pPr>
              <w:spacing w:after="0"/>
              <w:jc w:val="center"/>
              <w:rPr>
                <w:rFonts w:ascii="ITC Avant Garde" w:hAnsi="ITC Avant Garde" w:cs="Arial"/>
                <w:sz w:val="12"/>
                <w:szCs w:val="12"/>
              </w:rPr>
            </w:pPr>
            <w:r w:rsidRPr="000E0C81">
              <w:rPr>
                <w:rFonts w:ascii="ITC Avant Garde" w:eastAsia="Times New Roman" w:hAnsi="ITC Avant Garde"/>
                <w:color w:val="000000"/>
                <w:sz w:val="12"/>
                <w:szCs w:val="12"/>
                <w:lang w:eastAsia="es-MX"/>
              </w:rPr>
              <w:t xml:space="preserve">18 de junio </w:t>
            </w:r>
            <w:r w:rsidRPr="000E0C81">
              <w:rPr>
                <w:rFonts w:ascii="ITC Avant Garde" w:hAnsi="ITC Avant Garde" w:cs="Arial"/>
                <w:sz w:val="12"/>
                <w:szCs w:val="12"/>
              </w:rPr>
              <w:t xml:space="preserve">del año </w:t>
            </w:r>
            <w:r w:rsidRPr="000E0C81">
              <w:rPr>
                <w:rFonts w:ascii="ITC Avant Garde" w:eastAsia="Times New Roman" w:hAnsi="ITC Avant Garde"/>
                <w:color w:val="000000"/>
                <w:sz w:val="12"/>
                <w:szCs w:val="12"/>
                <w:lang w:eastAsia="es-MX"/>
              </w:rPr>
              <w:t>2015</w:t>
            </w:r>
          </w:p>
        </w:tc>
      </w:tr>
      <w:tr w:rsidR="00994D8D" w:rsidRPr="000E0C81" w14:paraId="6A683F78" w14:textId="77777777" w:rsidTr="00994D8D">
        <w:trPr>
          <w:trHeight w:val="285"/>
          <w:jc w:val="right"/>
        </w:trPr>
        <w:tc>
          <w:tcPr>
            <w:tcW w:w="567" w:type="dxa"/>
            <w:noWrap/>
          </w:tcPr>
          <w:p w14:paraId="6C678811" w14:textId="1CE21692" w:rsidR="00994D8D" w:rsidRPr="000E0C81" w:rsidRDefault="00994D8D" w:rsidP="00994D8D">
            <w:pPr>
              <w:spacing w:after="0"/>
              <w:jc w:val="center"/>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24</w:t>
            </w:r>
          </w:p>
        </w:tc>
        <w:tc>
          <w:tcPr>
            <w:tcW w:w="1134" w:type="dxa"/>
          </w:tcPr>
          <w:p w14:paraId="5ADBF7D3" w14:textId="269F541D" w:rsidR="00994D8D" w:rsidRPr="000E0C81" w:rsidRDefault="00994D8D" w:rsidP="00994D8D">
            <w:pPr>
              <w:spacing w:after="0"/>
              <w:jc w:val="center"/>
              <w:rPr>
                <w:rFonts w:ascii="ITC Avant Garde" w:hAnsi="ITC Avant Garde" w:cs="Arial"/>
                <w:sz w:val="16"/>
                <w:szCs w:val="16"/>
              </w:rPr>
            </w:pPr>
            <w:r w:rsidRPr="000E0C81">
              <w:rPr>
                <w:rFonts w:ascii="ITC Avant Garde" w:eastAsia="Times New Roman" w:hAnsi="ITC Avant Garde"/>
                <w:color w:val="000000"/>
                <w:sz w:val="16"/>
                <w:szCs w:val="16"/>
                <w:lang w:eastAsia="es-MX"/>
              </w:rPr>
              <w:t>X</w:t>
            </w:r>
            <w:r w:rsidRPr="000E0C81">
              <w:rPr>
                <w:rFonts w:ascii="ITC Avant Garde" w:eastAsia="Times New Roman" w:hAnsi="ITC Avant Garde"/>
                <w:color w:val="000000"/>
                <w:sz w:val="2"/>
                <w:szCs w:val="2"/>
                <w:lang w:eastAsia="es-MX"/>
              </w:rPr>
              <w:t xml:space="preserve"> </w:t>
            </w:r>
            <w:r w:rsidR="00792658" w:rsidRPr="000E0C81">
              <w:rPr>
                <w:rFonts w:ascii="ITC Avant Garde" w:eastAsia="Times New Roman" w:hAnsi="ITC Avant Garde"/>
                <w:color w:val="000000"/>
                <w:sz w:val="2"/>
                <w:szCs w:val="2"/>
                <w:lang w:eastAsia="es-MX"/>
              </w:rPr>
              <w:t xml:space="preserve"> </w:t>
            </w:r>
            <w:r w:rsidRPr="000E0C81">
              <w:rPr>
                <w:rFonts w:ascii="ITC Avant Garde" w:eastAsia="Times New Roman" w:hAnsi="ITC Avant Garde"/>
                <w:color w:val="000000"/>
                <w:sz w:val="16"/>
                <w:szCs w:val="16"/>
                <w:lang w:eastAsia="es-MX"/>
              </w:rPr>
              <w:t>HGJI</w:t>
            </w:r>
          </w:p>
        </w:tc>
        <w:tc>
          <w:tcPr>
            <w:tcW w:w="1023" w:type="dxa"/>
          </w:tcPr>
          <w:p w14:paraId="43BF3909" w14:textId="1E6335D9" w:rsidR="00994D8D" w:rsidRPr="000E0C81" w:rsidRDefault="00994D8D" w:rsidP="00994D8D">
            <w:pPr>
              <w:spacing w:after="0"/>
              <w:jc w:val="center"/>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TDT</w:t>
            </w:r>
          </w:p>
        </w:tc>
        <w:tc>
          <w:tcPr>
            <w:tcW w:w="850" w:type="dxa"/>
            <w:noWrap/>
          </w:tcPr>
          <w:p w14:paraId="19FBF0E1" w14:textId="0A24E06B" w:rsidR="00994D8D" w:rsidRPr="000E0C81" w:rsidRDefault="00994D8D" w:rsidP="00994D8D">
            <w:pPr>
              <w:spacing w:after="0"/>
              <w:jc w:val="center"/>
              <w:rPr>
                <w:rFonts w:ascii="ITC Avant Garde" w:hAnsi="ITC Avant Garde"/>
                <w:color w:val="000000"/>
                <w:sz w:val="16"/>
                <w:szCs w:val="16"/>
              </w:rPr>
            </w:pPr>
            <w:r w:rsidRPr="000E0C81">
              <w:rPr>
                <w:rFonts w:ascii="ITC Avant Garde" w:eastAsia="Times New Roman" w:hAnsi="ITC Avant Garde"/>
                <w:color w:val="000000"/>
                <w:sz w:val="16"/>
                <w:szCs w:val="16"/>
                <w:lang w:eastAsia="es-MX"/>
              </w:rPr>
              <w:t>43</w:t>
            </w:r>
          </w:p>
        </w:tc>
        <w:tc>
          <w:tcPr>
            <w:tcW w:w="1276" w:type="dxa"/>
          </w:tcPr>
          <w:p w14:paraId="71549CB6" w14:textId="43C210F5" w:rsidR="00994D8D" w:rsidRPr="000E0C81" w:rsidRDefault="00994D8D" w:rsidP="00994D8D">
            <w:pPr>
              <w:spacing w:after="0"/>
              <w:jc w:val="center"/>
              <w:rPr>
                <w:rFonts w:ascii="ITC Avant Garde" w:hAnsi="ITC Avant Garde"/>
                <w:color w:val="000000"/>
                <w:sz w:val="16"/>
                <w:szCs w:val="16"/>
              </w:rPr>
            </w:pPr>
            <w:r w:rsidRPr="000E0C81">
              <w:rPr>
                <w:rFonts w:ascii="ITC Avant Garde" w:hAnsi="ITC Avant Garde" w:cs="Arial"/>
                <w:sz w:val="16"/>
                <w:szCs w:val="16"/>
              </w:rPr>
              <w:t>644-650 MHz</w:t>
            </w:r>
          </w:p>
        </w:tc>
        <w:tc>
          <w:tcPr>
            <w:tcW w:w="1984" w:type="dxa"/>
          </w:tcPr>
          <w:p w14:paraId="560CDC11" w14:textId="071167AA" w:rsidR="00994D8D" w:rsidRPr="000E0C81" w:rsidRDefault="00994D8D" w:rsidP="00994D8D">
            <w:pPr>
              <w:spacing w:after="0"/>
              <w:jc w:val="center"/>
              <w:rPr>
                <w:rFonts w:ascii="ITC Avant Garde" w:hAnsi="ITC Avant Garde" w:cs="Arial"/>
                <w:sz w:val="16"/>
                <w:szCs w:val="16"/>
              </w:rPr>
            </w:pPr>
            <w:r w:rsidRPr="000E0C81">
              <w:rPr>
                <w:rFonts w:ascii="ITC Avant Garde" w:hAnsi="ITC Avant Garde" w:cs="Arial"/>
                <w:sz w:val="16"/>
                <w:szCs w:val="16"/>
              </w:rPr>
              <w:t>IFT/223/UCS/1095/2015</w:t>
            </w:r>
          </w:p>
        </w:tc>
        <w:tc>
          <w:tcPr>
            <w:tcW w:w="1852" w:type="dxa"/>
          </w:tcPr>
          <w:p w14:paraId="46634C05" w14:textId="65991E64" w:rsidR="00994D8D" w:rsidRPr="000E0C81" w:rsidRDefault="00994D8D" w:rsidP="00994D8D">
            <w:pPr>
              <w:spacing w:after="0"/>
              <w:jc w:val="center"/>
              <w:rPr>
                <w:rFonts w:ascii="ITC Avant Garde" w:hAnsi="ITC Avant Garde" w:cs="Arial"/>
                <w:sz w:val="12"/>
                <w:szCs w:val="12"/>
              </w:rPr>
            </w:pPr>
            <w:r w:rsidRPr="000E0C81">
              <w:rPr>
                <w:rFonts w:ascii="ITC Avant Garde" w:eastAsia="Times New Roman" w:hAnsi="ITC Avant Garde"/>
                <w:color w:val="000000"/>
                <w:sz w:val="12"/>
                <w:szCs w:val="12"/>
                <w:lang w:eastAsia="es-MX"/>
              </w:rPr>
              <w:t xml:space="preserve">18 de junio </w:t>
            </w:r>
            <w:r w:rsidRPr="000E0C81">
              <w:rPr>
                <w:rFonts w:ascii="ITC Avant Garde" w:hAnsi="ITC Avant Garde" w:cs="Arial"/>
                <w:sz w:val="12"/>
                <w:szCs w:val="12"/>
              </w:rPr>
              <w:t xml:space="preserve">del año </w:t>
            </w:r>
            <w:r w:rsidRPr="000E0C81">
              <w:rPr>
                <w:rFonts w:ascii="ITC Avant Garde" w:eastAsia="Times New Roman" w:hAnsi="ITC Avant Garde"/>
                <w:color w:val="000000"/>
                <w:sz w:val="12"/>
                <w:szCs w:val="12"/>
                <w:lang w:eastAsia="es-MX"/>
              </w:rPr>
              <w:t>2015</w:t>
            </w:r>
          </w:p>
        </w:tc>
      </w:tr>
      <w:tr w:rsidR="00994D8D" w:rsidRPr="000E0C81" w14:paraId="6E22C3B6" w14:textId="77777777" w:rsidTr="00994D8D">
        <w:trPr>
          <w:trHeight w:val="285"/>
          <w:jc w:val="right"/>
        </w:trPr>
        <w:tc>
          <w:tcPr>
            <w:tcW w:w="567" w:type="dxa"/>
            <w:noWrap/>
          </w:tcPr>
          <w:p w14:paraId="213C33AD" w14:textId="5F1577CF" w:rsidR="00994D8D" w:rsidRPr="000E0C81" w:rsidRDefault="00994D8D" w:rsidP="00994D8D">
            <w:pPr>
              <w:spacing w:after="0"/>
              <w:jc w:val="center"/>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25</w:t>
            </w:r>
          </w:p>
        </w:tc>
        <w:tc>
          <w:tcPr>
            <w:tcW w:w="1134" w:type="dxa"/>
          </w:tcPr>
          <w:p w14:paraId="1D9740BA" w14:textId="496AB3E7" w:rsidR="00994D8D" w:rsidRPr="000E0C81" w:rsidRDefault="00994D8D" w:rsidP="00994D8D">
            <w:pPr>
              <w:spacing w:after="0"/>
              <w:jc w:val="center"/>
              <w:rPr>
                <w:rFonts w:ascii="ITC Avant Garde" w:hAnsi="ITC Avant Garde" w:cs="Arial"/>
                <w:sz w:val="16"/>
                <w:szCs w:val="16"/>
              </w:rPr>
            </w:pPr>
            <w:r w:rsidRPr="000E0C81">
              <w:rPr>
                <w:rFonts w:ascii="ITC Avant Garde" w:eastAsia="Times New Roman" w:hAnsi="ITC Avant Garde"/>
                <w:color w:val="000000"/>
                <w:sz w:val="16"/>
                <w:szCs w:val="16"/>
                <w:lang w:eastAsia="es-MX"/>
              </w:rPr>
              <w:t>X</w:t>
            </w:r>
            <w:r w:rsidR="00792658" w:rsidRPr="000E0C81">
              <w:rPr>
                <w:rFonts w:ascii="ITC Avant Garde" w:eastAsia="Times New Roman" w:hAnsi="ITC Avant Garde"/>
                <w:color w:val="000000"/>
                <w:sz w:val="2"/>
                <w:szCs w:val="2"/>
                <w:lang w:eastAsia="es-MX"/>
              </w:rPr>
              <w:t xml:space="preserve"> </w:t>
            </w:r>
            <w:r w:rsidRPr="000E0C81">
              <w:rPr>
                <w:rFonts w:ascii="ITC Avant Garde" w:eastAsia="Times New Roman" w:hAnsi="ITC Avant Garde"/>
                <w:color w:val="000000"/>
                <w:sz w:val="2"/>
                <w:szCs w:val="2"/>
                <w:lang w:eastAsia="es-MX"/>
              </w:rPr>
              <w:t xml:space="preserve"> </w:t>
            </w:r>
            <w:r w:rsidRPr="000E0C81">
              <w:rPr>
                <w:rFonts w:ascii="ITC Avant Garde" w:eastAsia="Times New Roman" w:hAnsi="ITC Avant Garde"/>
                <w:color w:val="000000"/>
                <w:sz w:val="16"/>
                <w:szCs w:val="16"/>
                <w:lang w:eastAsia="es-MX"/>
              </w:rPr>
              <w:t>HGCO</w:t>
            </w:r>
          </w:p>
        </w:tc>
        <w:tc>
          <w:tcPr>
            <w:tcW w:w="1023" w:type="dxa"/>
          </w:tcPr>
          <w:p w14:paraId="4E9AE0FB" w14:textId="47B0D916" w:rsidR="00994D8D" w:rsidRPr="000E0C81" w:rsidRDefault="00994D8D" w:rsidP="00994D8D">
            <w:pPr>
              <w:spacing w:after="0"/>
              <w:jc w:val="center"/>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TDT</w:t>
            </w:r>
          </w:p>
        </w:tc>
        <w:tc>
          <w:tcPr>
            <w:tcW w:w="850" w:type="dxa"/>
            <w:noWrap/>
          </w:tcPr>
          <w:p w14:paraId="26B5ECFA" w14:textId="12BB0576" w:rsidR="00994D8D" w:rsidRPr="000E0C81" w:rsidRDefault="00994D8D" w:rsidP="00994D8D">
            <w:pPr>
              <w:spacing w:after="0"/>
              <w:jc w:val="center"/>
              <w:rPr>
                <w:rFonts w:ascii="ITC Avant Garde" w:hAnsi="ITC Avant Garde"/>
                <w:color w:val="000000"/>
                <w:sz w:val="16"/>
                <w:szCs w:val="16"/>
              </w:rPr>
            </w:pPr>
            <w:r w:rsidRPr="000E0C81">
              <w:rPr>
                <w:rFonts w:ascii="ITC Avant Garde" w:eastAsia="Times New Roman" w:hAnsi="ITC Avant Garde"/>
                <w:color w:val="000000"/>
                <w:sz w:val="16"/>
                <w:szCs w:val="16"/>
                <w:lang w:eastAsia="es-MX"/>
              </w:rPr>
              <w:t>39</w:t>
            </w:r>
          </w:p>
        </w:tc>
        <w:tc>
          <w:tcPr>
            <w:tcW w:w="1276" w:type="dxa"/>
          </w:tcPr>
          <w:p w14:paraId="2C510CF6" w14:textId="2BCD4B65" w:rsidR="00994D8D" w:rsidRPr="000E0C81" w:rsidRDefault="00994D8D" w:rsidP="00994D8D">
            <w:pPr>
              <w:spacing w:after="0"/>
              <w:jc w:val="center"/>
              <w:rPr>
                <w:rFonts w:ascii="ITC Avant Garde" w:hAnsi="ITC Avant Garde"/>
                <w:color w:val="000000"/>
                <w:sz w:val="16"/>
                <w:szCs w:val="16"/>
              </w:rPr>
            </w:pPr>
            <w:r w:rsidRPr="000E0C81">
              <w:rPr>
                <w:rFonts w:ascii="ITC Avant Garde" w:hAnsi="ITC Avant Garde" w:cs="Arial"/>
                <w:sz w:val="16"/>
                <w:szCs w:val="16"/>
              </w:rPr>
              <w:t>620-626 MHz</w:t>
            </w:r>
          </w:p>
        </w:tc>
        <w:tc>
          <w:tcPr>
            <w:tcW w:w="1984" w:type="dxa"/>
          </w:tcPr>
          <w:p w14:paraId="3C6B008D" w14:textId="7DD23F20" w:rsidR="00994D8D" w:rsidRPr="000E0C81" w:rsidRDefault="00994D8D" w:rsidP="00994D8D">
            <w:pPr>
              <w:spacing w:after="0"/>
              <w:jc w:val="center"/>
              <w:rPr>
                <w:rFonts w:ascii="ITC Avant Garde" w:hAnsi="ITC Avant Garde" w:cs="Arial"/>
                <w:sz w:val="16"/>
                <w:szCs w:val="16"/>
              </w:rPr>
            </w:pPr>
            <w:r w:rsidRPr="000E0C81">
              <w:rPr>
                <w:rFonts w:ascii="ITC Avant Garde" w:hAnsi="ITC Avant Garde" w:cs="Arial"/>
                <w:sz w:val="16"/>
                <w:szCs w:val="16"/>
              </w:rPr>
              <w:t>IFT/223/UCS/1471/2015</w:t>
            </w:r>
          </w:p>
        </w:tc>
        <w:tc>
          <w:tcPr>
            <w:tcW w:w="1852" w:type="dxa"/>
          </w:tcPr>
          <w:p w14:paraId="7000EA20" w14:textId="052DE417" w:rsidR="00994D8D" w:rsidRPr="000E0C81" w:rsidRDefault="00994D8D" w:rsidP="00994D8D">
            <w:pPr>
              <w:spacing w:after="0"/>
              <w:jc w:val="center"/>
              <w:rPr>
                <w:rFonts w:ascii="ITC Avant Garde" w:hAnsi="ITC Avant Garde" w:cs="Arial"/>
                <w:sz w:val="12"/>
                <w:szCs w:val="12"/>
              </w:rPr>
            </w:pPr>
            <w:r w:rsidRPr="000E0C81">
              <w:rPr>
                <w:rFonts w:ascii="ITC Avant Garde" w:eastAsia="Times New Roman" w:hAnsi="ITC Avant Garde"/>
                <w:color w:val="000000"/>
                <w:sz w:val="12"/>
                <w:szCs w:val="12"/>
                <w:lang w:eastAsia="es-MX"/>
              </w:rPr>
              <w:t xml:space="preserve">3 de agosto </w:t>
            </w:r>
            <w:r w:rsidRPr="000E0C81">
              <w:rPr>
                <w:rFonts w:ascii="ITC Avant Garde" w:hAnsi="ITC Avant Garde" w:cs="Arial"/>
                <w:sz w:val="12"/>
                <w:szCs w:val="12"/>
              </w:rPr>
              <w:t xml:space="preserve">del año </w:t>
            </w:r>
            <w:r w:rsidRPr="000E0C81">
              <w:rPr>
                <w:rFonts w:ascii="ITC Avant Garde" w:eastAsia="Times New Roman" w:hAnsi="ITC Avant Garde"/>
                <w:color w:val="000000"/>
                <w:sz w:val="12"/>
                <w:szCs w:val="12"/>
                <w:lang w:eastAsia="es-MX"/>
              </w:rPr>
              <w:t>2015</w:t>
            </w:r>
          </w:p>
        </w:tc>
      </w:tr>
    </w:tbl>
    <w:p w14:paraId="7B1C0328" w14:textId="77777777" w:rsidR="00994D8D" w:rsidRPr="000E0C81" w:rsidRDefault="00E27531" w:rsidP="00994D8D">
      <w:pPr>
        <w:pStyle w:val="Prrafodelista"/>
        <w:numPr>
          <w:ilvl w:val="0"/>
          <w:numId w:val="8"/>
        </w:numPr>
        <w:spacing w:before="240" w:after="200" w:line="276" w:lineRule="auto"/>
        <w:jc w:val="both"/>
        <w:rPr>
          <w:rFonts w:ascii="ITC Avant Garde" w:hAnsi="ITC Avant Garde" w:cs="Arial"/>
          <w:kern w:val="1"/>
          <w:sz w:val="22"/>
          <w:szCs w:val="22"/>
          <w:lang w:eastAsia="ar-SA"/>
        </w:rPr>
      </w:pPr>
      <w:r w:rsidRPr="000E0C81">
        <w:rPr>
          <w:rFonts w:ascii="ITC Avant Garde" w:hAnsi="ITC Avant Garde"/>
          <w:b/>
          <w:bCs/>
          <w:sz w:val="22"/>
          <w:szCs w:val="22"/>
          <w:lang w:eastAsia="ar-SA"/>
        </w:rPr>
        <w:t xml:space="preserve">Transición del Permiso al régimen de Concesión.- </w:t>
      </w:r>
      <w:r w:rsidR="00B164F5" w:rsidRPr="000E0C81">
        <w:rPr>
          <w:rFonts w:ascii="ITC Avant Garde" w:hAnsi="ITC Avant Garde"/>
          <w:sz w:val="22"/>
          <w:szCs w:val="22"/>
          <w:lang w:eastAsia="ar-SA"/>
        </w:rPr>
        <w:t xml:space="preserve">El Pleno del Instituto, en </w:t>
      </w:r>
      <w:r w:rsidR="00572714" w:rsidRPr="000E0C81">
        <w:rPr>
          <w:rFonts w:ascii="ITC Avant Garde" w:hAnsi="ITC Avant Garde"/>
          <w:sz w:val="22"/>
          <w:szCs w:val="22"/>
          <w:lang w:eastAsia="ar-SA"/>
        </w:rPr>
        <w:t>su XII S</w:t>
      </w:r>
      <w:r w:rsidR="00B164F5" w:rsidRPr="000E0C81">
        <w:rPr>
          <w:rFonts w:ascii="ITC Avant Garde" w:hAnsi="ITC Avant Garde"/>
          <w:sz w:val="22"/>
          <w:szCs w:val="22"/>
          <w:lang w:eastAsia="ar-SA"/>
        </w:rPr>
        <w:t xml:space="preserve">esión </w:t>
      </w:r>
      <w:r w:rsidR="00572714" w:rsidRPr="000E0C81">
        <w:rPr>
          <w:rFonts w:ascii="ITC Avant Garde" w:hAnsi="ITC Avant Garde"/>
          <w:sz w:val="22"/>
          <w:szCs w:val="22"/>
          <w:lang w:eastAsia="ar-SA"/>
        </w:rPr>
        <w:t xml:space="preserve">Ordinaria </w:t>
      </w:r>
      <w:r w:rsidR="00B164F5" w:rsidRPr="000E0C81">
        <w:rPr>
          <w:rFonts w:ascii="ITC Avant Garde" w:hAnsi="ITC Avant Garde"/>
          <w:sz w:val="22"/>
          <w:szCs w:val="22"/>
          <w:lang w:eastAsia="ar-SA"/>
        </w:rPr>
        <w:t xml:space="preserve">celebrada el 4 de mayo de 2016, </w:t>
      </w:r>
      <w:r w:rsidR="00572714" w:rsidRPr="000E0C81">
        <w:rPr>
          <w:rFonts w:ascii="ITC Avant Garde" w:hAnsi="ITC Avant Garde"/>
          <w:sz w:val="22"/>
          <w:szCs w:val="22"/>
          <w:lang w:eastAsia="ar-SA"/>
        </w:rPr>
        <w:t xml:space="preserve">aprobó en lo general por unanimidad de votos </w:t>
      </w:r>
      <w:r w:rsidR="00B164F5" w:rsidRPr="000E0C81">
        <w:rPr>
          <w:rFonts w:ascii="ITC Avant Garde" w:hAnsi="ITC Avant Garde"/>
          <w:sz w:val="22"/>
          <w:szCs w:val="22"/>
          <w:lang w:eastAsia="ar-SA"/>
        </w:rPr>
        <w:t xml:space="preserve">la Resolución contenida en el Acuerdo P/IFT/040516/212 por medio de la cual autorizó la transición </w:t>
      </w:r>
      <w:r w:rsidR="00572714" w:rsidRPr="000E0C81">
        <w:rPr>
          <w:rFonts w:ascii="ITC Avant Garde" w:hAnsi="ITC Avant Garde"/>
          <w:sz w:val="22"/>
          <w:szCs w:val="22"/>
          <w:lang w:eastAsia="ar-SA"/>
        </w:rPr>
        <w:t>de 29 (veintinueve) permisos de radiodifusión al régimen de concesión de la Ley</w:t>
      </w:r>
      <w:r w:rsidR="00ED77CE" w:rsidRPr="000E0C81">
        <w:rPr>
          <w:rFonts w:ascii="ITC Avant Garde" w:hAnsi="ITC Avant Garde"/>
          <w:sz w:val="22"/>
          <w:szCs w:val="22"/>
          <w:lang w:eastAsia="ar-SA"/>
        </w:rPr>
        <w:t xml:space="preserve"> Federal de Telecomunicaciones y Radiodifusión (en lo sucesivo la “Ley”)</w:t>
      </w:r>
      <w:r w:rsidR="00572714" w:rsidRPr="000E0C81">
        <w:rPr>
          <w:rFonts w:ascii="ITC Avant Garde" w:hAnsi="ITC Avant Garde"/>
          <w:sz w:val="22"/>
          <w:szCs w:val="22"/>
          <w:lang w:eastAsia="ar-SA"/>
        </w:rPr>
        <w:t xml:space="preserve">, para lo cual otorgó respectivamente una concesión para usar y aprovechar bandas de frecuencias del espectro </w:t>
      </w:r>
      <w:r w:rsidR="00572714" w:rsidRPr="000E0C81">
        <w:rPr>
          <w:rFonts w:ascii="ITC Avant Garde" w:hAnsi="ITC Avant Garde"/>
          <w:sz w:val="22"/>
          <w:szCs w:val="22"/>
          <w:lang w:eastAsia="ar-SA"/>
        </w:rPr>
        <w:lastRenderedPageBreak/>
        <w:t>radioeléctrico para la prestación del servicio público de televisión radiodifundida digital, y en su caso una concesión única, ambas de uso público.</w:t>
      </w:r>
      <w:r w:rsidR="001127A4" w:rsidRPr="000E0C81">
        <w:rPr>
          <w:rFonts w:ascii="ITC Avant Garde" w:hAnsi="ITC Avant Garde"/>
          <w:sz w:val="22"/>
          <w:szCs w:val="22"/>
          <w:lang w:eastAsia="ar-SA"/>
        </w:rPr>
        <w:t xml:space="preserve"> En las cuales se encuentran las </w:t>
      </w:r>
      <w:r w:rsidR="00B164F5" w:rsidRPr="000E0C81">
        <w:rPr>
          <w:rFonts w:ascii="ITC Avant Garde" w:hAnsi="ITC Avant Garde"/>
          <w:sz w:val="22"/>
          <w:szCs w:val="22"/>
          <w:lang w:eastAsia="ar-SA"/>
        </w:rPr>
        <w:t xml:space="preserve">27 (veintisiete) </w:t>
      </w:r>
      <w:r w:rsidR="001127A4" w:rsidRPr="000E0C81">
        <w:rPr>
          <w:rFonts w:ascii="ITC Avant Garde" w:hAnsi="ITC Avant Garde"/>
          <w:sz w:val="22"/>
          <w:szCs w:val="22"/>
          <w:lang w:eastAsia="ar-SA"/>
        </w:rPr>
        <w:t xml:space="preserve">concesiones </w:t>
      </w:r>
      <w:r w:rsidR="00B164F5" w:rsidRPr="000E0C81">
        <w:rPr>
          <w:rFonts w:ascii="ITC Avant Garde" w:hAnsi="ITC Avant Garde"/>
          <w:sz w:val="22"/>
          <w:szCs w:val="22"/>
          <w:lang w:eastAsia="ar-SA"/>
        </w:rPr>
        <w:t xml:space="preserve">del Gobierno de Guanajuato, </w:t>
      </w:r>
      <w:r w:rsidR="00997E47" w:rsidRPr="000E0C81">
        <w:rPr>
          <w:rFonts w:ascii="ITC Avant Garde" w:hAnsi="ITC Avant Garde"/>
          <w:sz w:val="22"/>
          <w:szCs w:val="22"/>
          <w:lang w:eastAsia="ar-SA"/>
        </w:rPr>
        <w:t>que contemplan los</w:t>
      </w:r>
      <w:r w:rsidR="000D16E7" w:rsidRPr="000E0C81">
        <w:rPr>
          <w:rFonts w:ascii="ITC Avant Garde" w:hAnsi="ITC Avant Garde"/>
          <w:sz w:val="22"/>
          <w:szCs w:val="22"/>
          <w:lang w:eastAsia="ar-SA"/>
        </w:rPr>
        <w:t xml:space="preserve"> 25</w:t>
      </w:r>
      <w:r w:rsidR="00B164F5" w:rsidRPr="000E0C81">
        <w:rPr>
          <w:rFonts w:ascii="ITC Avant Garde" w:hAnsi="ITC Avant Garde"/>
          <w:sz w:val="22"/>
          <w:szCs w:val="22"/>
          <w:lang w:eastAsia="ar-SA"/>
        </w:rPr>
        <w:t xml:space="preserve"> </w:t>
      </w:r>
      <w:r w:rsidR="00997E47" w:rsidRPr="000E0C81">
        <w:rPr>
          <w:rFonts w:ascii="ITC Avant Garde" w:hAnsi="ITC Avant Garde"/>
          <w:sz w:val="22"/>
          <w:szCs w:val="22"/>
          <w:lang w:eastAsia="ar-SA"/>
        </w:rPr>
        <w:t xml:space="preserve">(veinticinco) </w:t>
      </w:r>
      <w:r w:rsidR="00B164F5" w:rsidRPr="000E0C81">
        <w:rPr>
          <w:rFonts w:ascii="ITC Avant Garde" w:hAnsi="ITC Avant Garde"/>
          <w:sz w:val="22"/>
          <w:szCs w:val="22"/>
          <w:lang w:eastAsia="ar-SA"/>
        </w:rPr>
        <w:t xml:space="preserve">canales </w:t>
      </w:r>
      <w:r w:rsidR="0070226C" w:rsidRPr="000E0C81">
        <w:rPr>
          <w:rFonts w:ascii="ITC Avant Garde" w:hAnsi="ITC Avant Garde"/>
          <w:sz w:val="22"/>
          <w:szCs w:val="22"/>
          <w:lang w:eastAsia="ar-SA"/>
        </w:rPr>
        <w:t xml:space="preserve">que se </w:t>
      </w:r>
      <w:r w:rsidR="00B164F5" w:rsidRPr="000E0C81">
        <w:rPr>
          <w:rFonts w:ascii="ITC Avant Garde" w:hAnsi="ITC Avant Garde"/>
          <w:sz w:val="22"/>
          <w:szCs w:val="22"/>
          <w:lang w:eastAsia="ar-SA"/>
        </w:rPr>
        <w:t>señala</w:t>
      </w:r>
      <w:r w:rsidR="0070226C" w:rsidRPr="000E0C81">
        <w:rPr>
          <w:rFonts w:ascii="ITC Avant Garde" w:hAnsi="ITC Avant Garde"/>
          <w:sz w:val="22"/>
          <w:szCs w:val="22"/>
          <w:lang w:eastAsia="ar-SA"/>
        </w:rPr>
        <w:t>n</w:t>
      </w:r>
      <w:r w:rsidR="00B164F5" w:rsidRPr="000E0C81">
        <w:rPr>
          <w:rFonts w:ascii="ITC Avant Garde" w:hAnsi="ITC Avant Garde"/>
          <w:sz w:val="22"/>
          <w:szCs w:val="22"/>
          <w:lang w:eastAsia="ar-SA"/>
        </w:rPr>
        <w:t xml:space="preserve"> en el </w:t>
      </w:r>
      <w:r w:rsidR="0070226C" w:rsidRPr="000E0C81">
        <w:rPr>
          <w:rFonts w:ascii="ITC Avant Garde" w:hAnsi="ITC Avant Garde"/>
          <w:sz w:val="22"/>
          <w:szCs w:val="22"/>
          <w:lang w:eastAsia="ar-SA"/>
        </w:rPr>
        <w:t>cuadro siguiente:</w:t>
      </w:r>
    </w:p>
    <w:tbl>
      <w:tblPr>
        <w:tblStyle w:val="Cuadrculadetablaclara"/>
        <w:tblW w:w="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ítulos otorgados con Acuerdo P/IFT/040516/212"/>
        <w:tblDescription w:val="En una tabla de 7 columnas y 25 filas, se proporcionan los datos de los títulos otorgados en el año 2016, señalando su servicio y vigencia del título."/>
      </w:tblPr>
      <w:tblGrid>
        <w:gridCol w:w="562"/>
        <w:gridCol w:w="856"/>
        <w:gridCol w:w="992"/>
        <w:gridCol w:w="1559"/>
        <w:gridCol w:w="1418"/>
        <w:gridCol w:w="1412"/>
        <w:gridCol w:w="1848"/>
      </w:tblGrid>
      <w:tr w:rsidR="00B76C86" w:rsidRPr="000E0C81" w14:paraId="631B2BD5" w14:textId="77777777" w:rsidTr="00FA00FF">
        <w:trPr>
          <w:trHeight w:val="20"/>
          <w:tblHeader/>
          <w:jc w:val="right"/>
        </w:trPr>
        <w:tc>
          <w:tcPr>
            <w:tcW w:w="562" w:type="dxa"/>
            <w:shd w:val="clear" w:color="auto" w:fill="BFBFBF" w:themeFill="background1" w:themeFillShade="BF"/>
            <w:noWrap/>
            <w:vAlign w:val="center"/>
          </w:tcPr>
          <w:p w14:paraId="58B55025" w14:textId="571EE7F5" w:rsidR="00B76C86" w:rsidRPr="000E0C81" w:rsidRDefault="00994D8D" w:rsidP="00FA00FF">
            <w:pPr>
              <w:spacing w:after="0"/>
              <w:jc w:val="center"/>
              <w:rPr>
                <w:rFonts w:ascii="ITC Avant Garde" w:eastAsia="Times New Roman" w:hAnsi="ITC Avant Garde"/>
                <w:b/>
                <w:color w:val="000000"/>
                <w:sz w:val="6"/>
                <w:szCs w:val="6"/>
                <w:lang w:eastAsia="es-MX"/>
              </w:rPr>
            </w:pPr>
            <w:r w:rsidRPr="000E0C81">
              <w:rPr>
                <w:rFonts w:ascii="ITC Avant Garde" w:eastAsia="Times New Roman" w:hAnsi="ITC Avant Garde"/>
                <w:b/>
                <w:color w:val="000000"/>
                <w:sz w:val="6"/>
                <w:szCs w:val="6"/>
                <w:lang w:eastAsia="es-MX"/>
              </w:rPr>
              <w:t>Número</w:t>
            </w:r>
          </w:p>
        </w:tc>
        <w:tc>
          <w:tcPr>
            <w:tcW w:w="856" w:type="dxa"/>
            <w:shd w:val="clear" w:color="auto" w:fill="BFBFBF" w:themeFill="background1" w:themeFillShade="BF"/>
            <w:vAlign w:val="center"/>
          </w:tcPr>
          <w:p w14:paraId="3ED06EEA" w14:textId="77777777" w:rsidR="00B76C86" w:rsidRPr="000E0C81" w:rsidRDefault="00B76C86" w:rsidP="00FA00FF">
            <w:pPr>
              <w:spacing w:after="0"/>
              <w:jc w:val="center"/>
              <w:rPr>
                <w:rFonts w:ascii="ITC Avant Garde" w:eastAsia="Times New Roman" w:hAnsi="ITC Avant Garde"/>
                <w:b/>
                <w:color w:val="000000"/>
                <w:sz w:val="12"/>
                <w:szCs w:val="12"/>
                <w:lang w:eastAsia="es-MX"/>
              </w:rPr>
            </w:pPr>
            <w:r w:rsidRPr="000E0C81">
              <w:rPr>
                <w:rFonts w:ascii="ITC Avant Garde" w:eastAsia="Times New Roman" w:hAnsi="ITC Avant Garde"/>
                <w:b/>
                <w:color w:val="000000"/>
                <w:sz w:val="12"/>
                <w:szCs w:val="12"/>
                <w:lang w:eastAsia="es-MX"/>
              </w:rPr>
              <w:t>DISTINTIVO</w:t>
            </w:r>
          </w:p>
        </w:tc>
        <w:tc>
          <w:tcPr>
            <w:tcW w:w="992" w:type="dxa"/>
            <w:shd w:val="clear" w:color="auto" w:fill="BFBFBF" w:themeFill="background1" w:themeFillShade="BF"/>
            <w:vAlign w:val="center"/>
          </w:tcPr>
          <w:p w14:paraId="5D3BD349" w14:textId="77777777" w:rsidR="00B76C86" w:rsidRPr="000E0C81" w:rsidRDefault="00B76C86" w:rsidP="00FA00FF">
            <w:pPr>
              <w:spacing w:after="0"/>
              <w:jc w:val="center"/>
              <w:rPr>
                <w:rFonts w:ascii="ITC Avant Garde" w:eastAsia="Times New Roman" w:hAnsi="ITC Avant Garde"/>
                <w:b/>
                <w:color w:val="000000"/>
                <w:sz w:val="12"/>
                <w:szCs w:val="12"/>
                <w:lang w:eastAsia="es-MX"/>
              </w:rPr>
            </w:pPr>
            <w:r w:rsidRPr="000E0C81">
              <w:rPr>
                <w:rFonts w:ascii="ITC Avant Garde" w:eastAsia="Times New Roman" w:hAnsi="ITC Avant Garde"/>
                <w:b/>
                <w:color w:val="000000"/>
                <w:sz w:val="12"/>
                <w:szCs w:val="12"/>
                <w:lang w:eastAsia="es-MX"/>
              </w:rPr>
              <w:t>SERVICIO</w:t>
            </w:r>
          </w:p>
        </w:tc>
        <w:tc>
          <w:tcPr>
            <w:tcW w:w="1559" w:type="dxa"/>
            <w:shd w:val="clear" w:color="auto" w:fill="BFBFBF" w:themeFill="background1" w:themeFillShade="BF"/>
            <w:noWrap/>
            <w:vAlign w:val="center"/>
          </w:tcPr>
          <w:p w14:paraId="5B256DE9" w14:textId="77777777" w:rsidR="00B76C86" w:rsidRPr="000E0C81" w:rsidRDefault="00B76C86" w:rsidP="00FA00FF">
            <w:pPr>
              <w:spacing w:after="0"/>
              <w:jc w:val="center"/>
              <w:rPr>
                <w:rFonts w:ascii="ITC Avant Garde" w:eastAsia="Times New Roman" w:hAnsi="ITC Avant Garde"/>
                <w:b/>
                <w:color w:val="000000"/>
                <w:sz w:val="12"/>
                <w:szCs w:val="12"/>
                <w:lang w:eastAsia="es-MX"/>
              </w:rPr>
            </w:pPr>
            <w:r w:rsidRPr="000E0C81">
              <w:rPr>
                <w:rFonts w:ascii="ITC Avant Garde" w:eastAsia="Times New Roman" w:hAnsi="ITC Avant Garde"/>
                <w:b/>
                <w:color w:val="000000"/>
                <w:sz w:val="12"/>
                <w:szCs w:val="12"/>
                <w:lang w:eastAsia="es-MX"/>
              </w:rPr>
              <w:t>POBLACIÓN</w:t>
            </w:r>
          </w:p>
        </w:tc>
        <w:tc>
          <w:tcPr>
            <w:tcW w:w="1418" w:type="dxa"/>
            <w:shd w:val="clear" w:color="auto" w:fill="BFBFBF" w:themeFill="background1" w:themeFillShade="BF"/>
            <w:vAlign w:val="center"/>
          </w:tcPr>
          <w:p w14:paraId="45F66E0B" w14:textId="77777777" w:rsidR="00B76C86" w:rsidRPr="000E0C81" w:rsidRDefault="00B76C86" w:rsidP="00FA00FF">
            <w:pPr>
              <w:spacing w:after="0"/>
              <w:jc w:val="center"/>
              <w:rPr>
                <w:rFonts w:ascii="ITC Avant Garde" w:eastAsia="Times New Roman" w:hAnsi="ITC Avant Garde"/>
                <w:b/>
                <w:color w:val="000000"/>
                <w:sz w:val="10"/>
                <w:szCs w:val="10"/>
                <w:lang w:eastAsia="es-MX"/>
              </w:rPr>
            </w:pPr>
            <w:r w:rsidRPr="000E0C81">
              <w:rPr>
                <w:rFonts w:ascii="ITC Avant Garde" w:eastAsia="Times New Roman" w:hAnsi="ITC Avant Garde"/>
                <w:b/>
                <w:color w:val="000000"/>
                <w:sz w:val="10"/>
                <w:szCs w:val="10"/>
                <w:lang w:eastAsia="es-MX"/>
              </w:rPr>
              <w:t>TÍTULO DE CONCESIÓN ÚNICA PARA USO PÚBLICO</w:t>
            </w:r>
          </w:p>
        </w:tc>
        <w:tc>
          <w:tcPr>
            <w:tcW w:w="1412" w:type="dxa"/>
            <w:shd w:val="clear" w:color="auto" w:fill="BFBFBF" w:themeFill="background1" w:themeFillShade="BF"/>
            <w:vAlign w:val="center"/>
          </w:tcPr>
          <w:p w14:paraId="19E87324" w14:textId="77777777" w:rsidR="00B76C86" w:rsidRPr="000E0C81" w:rsidRDefault="00B76C86" w:rsidP="00FA00FF">
            <w:pPr>
              <w:spacing w:after="0"/>
              <w:jc w:val="center"/>
              <w:rPr>
                <w:rFonts w:ascii="ITC Avant Garde" w:eastAsia="Times New Roman" w:hAnsi="ITC Avant Garde"/>
                <w:b/>
                <w:color w:val="000000"/>
                <w:sz w:val="10"/>
                <w:szCs w:val="10"/>
                <w:lang w:eastAsia="es-MX"/>
              </w:rPr>
            </w:pPr>
            <w:r w:rsidRPr="000E0C81">
              <w:rPr>
                <w:rFonts w:ascii="ITC Avant Garde" w:eastAsia="Times New Roman" w:hAnsi="ITC Avant Garde"/>
                <w:b/>
                <w:color w:val="000000"/>
                <w:sz w:val="10"/>
                <w:szCs w:val="10"/>
                <w:lang w:eastAsia="es-MX"/>
              </w:rPr>
              <w:t>TÍTULO CONCESIÓN PARA USAR Y APROVECHAR BANDAS DE FRECUENCIAS DEL ESPECTRO PARA USO PÚBLICO</w:t>
            </w:r>
          </w:p>
        </w:tc>
        <w:tc>
          <w:tcPr>
            <w:tcW w:w="1848" w:type="dxa"/>
            <w:shd w:val="clear" w:color="auto" w:fill="BFBFBF" w:themeFill="background1" w:themeFillShade="BF"/>
            <w:vAlign w:val="center"/>
          </w:tcPr>
          <w:p w14:paraId="0595E913" w14:textId="609F8CA8" w:rsidR="00B76C86" w:rsidRPr="000E0C81" w:rsidRDefault="00B76C86" w:rsidP="00FA00FF">
            <w:pPr>
              <w:spacing w:after="0"/>
              <w:jc w:val="center"/>
              <w:rPr>
                <w:rFonts w:ascii="ITC Avant Garde" w:eastAsia="Times New Roman" w:hAnsi="ITC Avant Garde"/>
                <w:b/>
                <w:color w:val="000000"/>
                <w:sz w:val="10"/>
                <w:szCs w:val="10"/>
                <w:lang w:eastAsia="es-MX"/>
              </w:rPr>
            </w:pPr>
            <w:r w:rsidRPr="000E0C81">
              <w:rPr>
                <w:rFonts w:ascii="ITC Avant Garde" w:eastAsia="Times New Roman" w:hAnsi="ITC Avant Garde"/>
                <w:b/>
                <w:color w:val="000000"/>
                <w:sz w:val="10"/>
                <w:szCs w:val="10"/>
                <w:lang w:eastAsia="es-MX"/>
              </w:rPr>
              <w:t>VIGENCIA</w:t>
            </w:r>
            <w:r w:rsidR="00CC70F3" w:rsidRPr="000E0C81">
              <w:rPr>
                <w:rFonts w:ascii="ITC Avant Garde" w:eastAsia="Times New Roman" w:hAnsi="ITC Avant Garde"/>
                <w:b/>
                <w:color w:val="000000"/>
                <w:sz w:val="10"/>
                <w:szCs w:val="10"/>
                <w:lang w:eastAsia="es-MX"/>
              </w:rPr>
              <w:t xml:space="preserve"> DEL TÍTULO DE BANDAS</w:t>
            </w:r>
          </w:p>
        </w:tc>
      </w:tr>
      <w:tr w:rsidR="00CC70F3" w:rsidRPr="000E0C81" w14:paraId="1B18EDDC" w14:textId="77777777" w:rsidTr="00FA00FF">
        <w:trPr>
          <w:trHeight w:val="20"/>
          <w:jc w:val="right"/>
        </w:trPr>
        <w:tc>
          <w:tcPr>
            <w:tcW w:w="562" w:type="dxa"/>
            <w:noWrap/>
          </w:tcPr>
          <w:p w14:paraId="246D717B" w14:textId="77777777" w:rsidR="00CC70F3" w:rsidRPr="000E0C81" w:rsidRDefault="00CC70F3" w:rsidP="00FA00FF">
            <w:pPr>
              <w:spacing w:after="0"/>
              <w:jc w:val="center"/>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1</w:t>
            </w:r>
          </w:p>
        </w:tc>
        <w:tc>
          <w:tcPr>
            <w:tcW w:w="856" w:type="dxa"/>
          </w:tcPr>
          <w:p w14:paraId="15A75321" w14:textId="568238FE" w:rsidR="00CC70F3" w:rsidRPr="000E0C81" w:rsidRDefault="00792658" w:rsidP="00FA00FF">
            <w:pPr>
              <w:spacing w:after="0"/>
              <w:jc w:val="center"/>
              <w:rPr>
                <w:rFonts w:ascii="ITC Avant Garde" w:eastAsia="Times New Roman" w:hAnsi="ITC Avant Garde"/>
                <w:color w:val="000000"/>
                <w:sz w:val="16"/>
                <w:szCs w:val="16"/>
                <w:lang w:eastAsia="es-MX"/>
              </w:rPr>
            </w:pPr>
            <w:r w:rsidRPr="000E0C81">
              <w:rPr>
                <w:rFonts w:ascii="ITC Avant Garde" w:hAnsi="ITC Avant Garde" w:cs="Arial"/>
                <w:sz w:val="16"/>
                <w:szCs w:val="16"/>
              </w:rPr>
              <w:t>X</w:t>
            </w:r>
            <w:r w:rsidRPr="000E0C81">
              <w:rPr>
                <w:rFonts w:ascii="ITC Avant Garde" w:hAnsi="ITC Avant Garde" w:cs="Arial"/>
                <w:sz w:val="2"/>
                <w:szCs w:val="2"/>
              </w:rPr>
              <w:t xml:space="preserve"> </w:t>
            </w:r>
            <w:r w:rsidRPr="000E0C81">
              <w:rPr>
                <w:rFonts w:ascii="ITC Avant Garde" w:hAnsi="ITC Avant Garde" w:cs="Arial"/>
                <w:sz w:val="16"/>
                <w:szCs w:val="16"/>
              </w:rPr>
              <w:t>H</w:t>
            </w:r>
            <w:r w:rsidR="00CC70F3" w:rsidRPr="000E0C81">
              <w:rPr>
                <w:rFonts w:ascii="ITC Avant Garde" w:hAnsi="ITC Avant Garde" w:cs="Arial"/>
                <w:sz w:val="16"/>
                <w:szCs w:val="16"/>
              </w:rPr>
              <w:t>DLG</w:t>
            </w:r>
          </w:p>
        </w:tc>
        <w:tc>
          <w:tcPr>
            <w:tcW w:w="992" w:type="dxa"/>
          </w:tcPr>
          <w:p w14:paraId="4F2CCB7D" w14:textId="77777777" w:rsidR="00CC70F3" w:rsidRPr="000E0C81" w:rsidRDefault="00CC70F3" w:rsidP="00FA00FF">
            <w:pPr>
              <w:spacing w:after="0"/>
              <w:jc w:val="center"/>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TDT</w:t>
            </w:r>
          </w:p>
        </w:tc>
        <w:tc>
          <w:tcPr>
            <w:tcW w:w="1559" w:type="dxa"/>
            <w:noWrap/>
          </w:tcPr>
          <w:p w14:paraId="04876496" w14:textId="77777777" w:rsidR="00CC70F3" w:rsidRPr="000E0C81" w:rsidRDefault="00CC70F3" w:rsidP="00FA00FF">
            <w:pPr>
              <w:spacing w:after="0"/>
              <w:jc w:val="center"/>
              <w:rPr>
                <w:rFonts w:ascii="ITC Avant Garde" w:hAnsi="ITC Avant Garde" w:cs="Arial"/>
                <w:color w:val="000000"/>
                <w:sz w:val="16"/>
                <w:szCs w:val="16"/>
              </w:rPr>
            </w:pPr>
            <w:r w:rsidRPr="000E0C81">
              <w:rPr>
                <w:rFonts w:ascii="ITC Avant Garde" w:hAnsi="ITC Avant Garde" w:cs="Arial"/>
                <w:color w:val="000000"/>
                <w:sz w:val="16"/>
                <w:szCs w:val="16"/>
              </w:rPr>
              <w:t>Dolores Hidalgo</w:t>
            </w:r>
          </w:p>
        </w:tc>
        <w:tc>
          <w:tcPr>
            <w:tcW w:w="1418" w:type="dxa"/>
            <w:vAlign w:val="center"/>
          </w:tcPr>
          <w:p w14:paraId="592A90BA" w14:textId="02467AED" w:rsidR="00CC70F3" w:rsidRPr="000E0C81" w:rsidRDefault="00994D8D" w:rsidP="00FA00FF">
            <w:pPr>
              <w:spacing w:after="0"/>
              <w:jc w:val="center"/>
              <w:rPr>
                <w:rFonts w:ascii="ITC Avant Garde" w:hAnsi="ITC Avant Garde" w:cs="Arial"/>
                <w:color w:val="000000"/>
                <w:sz w:val="16"/>
                <w:szCs w:val="16"/>
              </w:rPr>
            </w:pPr>
            <w:r w:rsidRPr="000E0C81">
              <w:rPr>
                <w:rFonts w:ascii="ITC Avant Garde" w:hAnsi="ITC Avant Garde" w:cs="Arial"/>
                <w:color w:val="000000"/>
                <w:sz w:val="16"/>
                <w:szCs w:val="16"/>
              </w:rPr>
              <w:t>Si</w:t>
            </w:r>
          </w:p>
        </w:tc>
        <w:tc>
          <w:tcPr>
            <w:tcW w:w="1412" w:type="dxa"/>
          </w:tcPr>
          <w:p w14:paraId="50FF1F4A" w14:textId="35E47C9F" w:rsidR="00CC70F3" w:rsidRPr="000E0C81" w:rsidRDefault="00994D8D" w:rsidP="00FA00FF">
            <w:pPr>
              <w:spacing w:after="0"/>
              <w:jc w:val="center"/>
              <w:rPr>
                <w:rFonts w:ascii="ITC Avant Garde" w:hAnsi="ITC Avant Garde" w:cs="Arial"/>
                <w:color w:val="000000"/>
                <w:sz w:val="16"/>
                <w:szCs w:val="16"/>
              </w:rPr>
            </w:pPr>
            <w:r w:rsidRPr="000E0C81">
              <w:rPr>
                <w:rFonts w:ascii="ITC Avant Garde" w:hAnsi="ITC Avant Garde" w:cs="Arial"/>
                <w:color w:val="000000"/>
                <w:sz w:val="16"/>
                <w:szCs w:val="16"/>
              </w:rPr>
              <w:t>Si</w:t>
            </w:r>
          </w:p>
        </w:tc>
        <w:tc>
          <w:tcPr>
            <w:tcW w:w="1848" w:type="dxa"/>
          </w:tcPr>
          <w:p w14:paraId="12AD3D64" w14:textId="56E85A12" w:rsidR="00CC70F3" w:rsidRPr="000E0C81" w:rsidRDefault="00CC70F3" w:rsidP="00FA00FF">
            <w:pPr>
              <w:spacing w:after="0"/>
              <w:jc w:val="center"/>
              <w:rPr>
                <w:rFonts w:ascii="ITC Avant Garde" w:hAnsi="ITC Avant Garde" w:cs="Arial"/>
                <w:sz w:val="10"/>
                <w:szCs w:val="10"/>
              </w:rPr>
            </w:pPr>
            <w:r w:rsidRPr="000E0C81">
              <w:rPr>
                <w:rFonts w:ascii="ITC Avant Garde" w:hAnsi="ITC Avant Garde" w:cs="Arial"/>
                <w:sz w:val="10"/>
                <w:szCs w:val="10"/>
              </w:rPr>
              <w:t>Del 14 de marzo de</w:t>
            </w:r>
            <w:r w:rsidR="00FA00FF" w:rsidRPr="000E0C81">
              <w:rPr>
                <w:rFonts w:ascii="ITC Avant Garde" w:hAnsi="ITC Avant Garde" w:cs="Arial"/>
                <w:sz w:val="10"/>
                <w:szCs w:val="10"/>
              </w:rPr>
              <w:t>l año</w:t>
            </w:r>
            <w:r w:rsidRPr="000E0C81">
              <w:rPr>
                <w:rFonts w:ascii="ITC Avant Garde" w:hAnsi="ITC Avant Garde" w:cs="Arial"/>
                <w:sz w:val="10"/>
                <w:szCs w:val="10"/>
              </w:rPr>
              <w:t xml:space="preserve"> 2005 al 31 de diciembre de</w:t>
            </w:r>
            <w:r w:rsidR="00FA00FF" w:rsidRPr="000E0C81">
              <w:rPr>
                <w:rFonts w:ascii="ITC Avant Garde" w:hAnsi="ITC Avant Garde" w:cs="Arial"/>
                <w:sz w:val="10"/>
                <w:szCs w:val="10"/>
              </w:rPr>
              <w:t>l año</w:t>
            </w:r>
            <w:r w:rsidRPr="000E0C81">
              <w:rPr>
                <w:rFonts w:ascii="ITC Avant Garde" w:hAnsi="ITC Avant Garde" w:cs="Arial"/>
                <w:sz w:val="10"/>
                <w:szCs w:val="10"/>
              </w:rPr>
              <w:t xml:space="preserve"> 2021</w:t>
            </w:r>
          </w:p>
        </w:tc>
      </w:tr>
      <w:tr w:rsidR="00FA00FF" w:rsidRPr="000E0C81" w14:paraId="7F2F2B2A" w14:textId="77777777" w:rsidTr="00FA00FF">
        <w:trPr>
          <w:trHeight w:val="20"/>
          <w:jc w:val="right"/>
        </w:trPr>
        <w:tc>
          <w:tcPr>
            <w:tcW w:w="562" w:type="dxa"/>
            <w:noWrap/>
          </w:tcPr>
          <w:p w14:paraId="2669E42B" w14:textId="77777777" w:rsidR="00FA00FF" w:rsidRPr="000E0C81" w:rsidRDefault="00FA00FF" w:rsidP="00FA00FF">
            <w:pPr>
              <w:spacing w:after="0"/>
              <w:jc w:val="center"/>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2</w:t>
            </w:r>
          </w:p>
        </w:tc>
        <w:tc>
          <w:tcPr>
            <w:tcW w:w="856" w:type="dxa"/>
          </w:tcPr>
          <w:p w14:paraId="476317E4" w14:textId="5FCA5843" w:rsidR="00FA00FF" w:rsidRPr="000E0C81" w:rsidRDefault="00792658" w:rsidP="00FA00FF">
            <w:pPr>
              <w:spacing w:after="0"/>
              <w:jc w:val="center"/>
              <w:rPr>
                <w:rFonts w:ascii="ITC Avant Garde" w:hAnsi="ITC Avant Garde" w:cs="Arial"/>
                <w:sz w:val="16"/>
                <w:szCs w:val="16"/>
              </w:rPr>
            </w:pPr>
            <w:r w:rsidRPr="000E0C81">
              <w:rPr>
                <w:rFonts w:ascii="ITC Avant Garde" w:hAnsi="ITC Avant Garde" w:cs="Arial"/>
                <w:sz w:val="16"/>
                <w:szCs w:val="16"/>
              </w:rPr>
              <w:t>X</w:t>
            </w:r>
            <w:r w:rsidRPr="000E0C81">
              <w:rPr>
                <w:rFonts w:ascii="ITC Avant Garde" w:hAnsi="ITC Avant Garde" w:cs="Arial"/>
                <w:sz w:val="2"/>
                <w:szCs w:val="2"/>
              </w:rPr>
              <w:t xml:space="preserve"> </w:t>
            </w:r>
            <w:r w:rsidRPr="000E0C81">
              <w:rPr>
                <w:rFonts w:ascii="ITC Avant Garde" w:hAnsi="ITC Avant Garde" w:cs="Arial"/>
                <w:sz w:val="16"/>
                <w:szCs w:val="16"/>
              </w:rPr>
              <w:t>H</w:t>
            </w:r>
            <w:r w:rsidRPr="000E0C81">
              <w:rPr>
                <w:rFonts w:ascii="ITC Avant Garde" w:hAnsi="ITC Avant Garde" w:cs="Arial"/>
                <w:sz w:val="2"/>
                <w:szCs w:val="2"/>
              </w:rPr>
              <w:t xml:space="preserve"> </w:t>
            </w:r>
            <w:r w:rsidR="00FA00FF" w:rsidRPr="000E0C81">
              <w:rPr>
                <w:rFonts w:ascii="ITC Avant Garde" w:hAnsi="ITC Avant Garde" w:cs="Arial"/>
                <w:sz w:val="16"/>
                <w:szCs w:val="16"/>
              </w:rPr>
              <w:t>ATO</w:t>
            </w:r>
          </w:p>
        </w:tc>
        <w:tc>
          <w:tcPr>
            <w:tcW w:w="992" w:type="dxa"/>
          </w:tcPr>
          <w:p w14:paraId="3F98709A" w14:textId="77777777" w:rsidR="00FA00FF" w:rsidRPr="000E0C81" w:rsidRDefault="00FA00FF" w:rsidP="00FA00FF">
            <w:pPr>
              <w:spacing w:after="0"/>
              <w:jc w:val="center"/>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TDT</w:t>
            </w:r>
          </w:p>
        </w:tc>
        <w:tc>
          <w:tcPr>
            <w:tcW w:w="1559" w:type="dxa"/>
            <w:noWrap/>
          </w:tcPr>
          <w:p w14:paraId="56249790" w14:textId="77777777" w:rsidR="00FA00FF" w:rsidRPr="000E0C81" w:rsidRDefault="00FA00FF" w:rsidP="00FA00FF">
            <w:pPr>
              <w:spacing w:after="0"/>
              <w:jc w:val="center"/>
              <w:rPr>
                <w:rFonts w:ascii="ITC Avant Garde" w:hAnsi="ITC Avant Garde" w:cs="Arial"/>
                <w:color w:val="000000"/>
                <w:sz w:val="16"/>
                <w:szCs w:val="16"/>
              </w:rPr>
            </w:pPr>
            <w:r w:rsidRPr="000E0C81">
              <w:rPr>
                <w:rFonts w:ascii="ITC Avant Garde" w:hAnsi="ITC Avant Garde" w:cs="Arial"/>
                <w:color w:val="000000"/>
                <w:sz w:val="16"/>
                <w:szCs w:val="16"/>
              </w:rPr>
              <w:t>Guanajuato</w:t>
            </w:r>
          </w:p>
        </w:tc>
        <w:tc>
          <w:tcPr>
            <w:tcW w:w="1418" w:type="dxa"/>
          </w:tcPr>
          <w:p w14:paraId="54D7646D" w14:textId="5D671650" w:rsidR="00FA00FF" w:rsidRPr="000E0C81" w:rsidRDefault="00FA00FF" w:rsidP="00FA00FF">
            <w:pPr>
              <w:spacing w:after="0"/>
              <w:jc w:val="center"/>
              <w:rPr>
                <w:rFonts w:ascii="ITC Avant Garde" w:hAnsi="ITC Avant Garde" w:cs="Arial"/>
                <w:color w:val="000000"/>
                <w:sz w:val="16"/>
                <w:szCs w:val="16"/>
              </w:rPr>
            </w:pPr>
            <w:r w:rsidRPr="000E0C81">
              <w:rPr>
                <w:rFonts w:ascii="ITC Avant Garde" w:hAnsi="ITC Avant Garde" w:cs="Arial"/>
                <w:color w:val="000000"/>
                <w:sz w:val="16"/>
                <w:szCs w:val="16"/>
              </w:rPr>
              <w:t>Si</w:t>
            </w:r>
          </w:p>
        </w:tc>
        <w:tc>
          <w:tcPr>
            <w:tcW w:w="1412" w:type="dxa"/>
          </w:tcPr>
          <w:p w14:paraId="66347FC3" w14:textId="64334C78" w:rsidR="00FA00FF" w:rsidRPr="000E0C81" w:rsidRDefault="00FA00FF" w:rsidP="00FA00FF">
            <w:pPr>
              <w:spacing w:after="0"/>
              <w:jc w:val="center"/>
              <w:rPr>
                <w:rFonts w:ascii="ITC Avant Garde" w:hAnsi="ITC Avant Garde" w:cs="Arial"/>
                <w:color w:val="000000"/>
                <w:sz w:val="16"/>
                <w:szCs w:val="16"/>
              </w:rPr>
            </w:pPr>
            <w:r w:rsidRPr="000E0C81">
              <w:rPr>
                <w:rFonts w:ascii="ITC Avant Garde" w:hAnsi="ITC Avant Garde" w:cs="Arial"/>
                <w:color w:val="000000"/>
                <w:sz w:val="16"/>
                <w:szCs w:val="16"/>
              </w:rPr>
              <w:t>Si</w:t>
            </w:r>
          </w:p>
        </w:tc>
        <w:tc>
          <w:tcPr>
            <w:tcW w:w="1848" w:type="dxa"/>
          </w:tcPr>
          <w:p w14:paraId="071657B3" w14:textId="70673D5F" w:rsidR="00FA00FF" w:rsidRPr="000E0C81" w:rsidRDefault="00FA00FF" w:rsidP="00FA00FF">
            <w:pPr>
              <w:spacing w:after="0"/>
              <w:jc w:val="center"/>
              <w:rPr>
                <w:rFonts w:ascii="ITC Avant Garde" w:hAnsi="ITC Avant Garde" w:cs="Arial"/>
                <w:sz w:val="10"/>
                <w:szCs w:val="10"/>
              </w:rPr>
            </w:pPr>
            <w:r w:rsidRPr="000E0C81">
              <w:rPr>
                <w:rFonts w:ascii="ITC Avant Garde" w:hAnsi="ITC Avant Garde" w:cs="Arial"/>
                <w:sz w:val="10"/>
                <w:szCs w:val="10"/>
              </w:rPr>
              <w:t>Del 14 de marzo del año 2005 al 31 de diciembre del año 2021</w:t>
            </w:r>
          </w:p>
        </w:tc>
      </w:tr>
      <w:tr w:rsidR="00FA00FF" w:rsidRPr="000E0C81" w14:paraId="38FD8AD5" w14:textId="77777777" w:rsidTr="00FA00FF">
        <w:trPr>
          <w:trHeight w:val="20"/>
          <w:jc w:val="right"/>
        </w:trPr>
        <w:tc>
          <w:tcPr>
            <w:tcW w:w="562" w:type="dxa"/>
            <w:noWrap/>
          </w:tcPr>
          <w:p w14:paraId="4F97F2DA" w14:textId="77777777" w:rsidR="00FA00FF" w:rsidRPr="000E0C81" w:rsidRDefault="00FA00FF" w:rsidP="00FA00FF">
            <w:pPr>
              <w:spacing w:after="0"/>
              <w:jc w:val="center"/>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3</w:t>
            </w:r>
          </w:p>
        </w:tc>
        <w:tc>
          <w:tcPr>
            <w:tcW w:w="856" w:type="dxa"/>
          </w:tcPr>
          <w:p w14:paraId="134C7422" w14:textId="5346C27F" w:rsidR="00FA00FF" w:rsidRPr="000E0C81" w:rsidRDefault="00792658" w:rsidP="00FA00FF">
            <w:pPr>
              <w:spacing w:after="0"/>
              <w:jc w:val="center"/>
              <w:rPr>
                <w:rFonts w:ascii="ITC Avant Garde" w:hAnsi="ITC Avant Garde" w:cs="Arial"/>
                <w:sz w:val="16"/>
                <w:szCs w:val="16"/>
              </w:rPr>
            </w:pPr>
            <w:r w:rsidRPr="000E0C81">
              <w:rPr>
                <w:rFonts w:ascii="ITC Avant Garde" w:hAnsi="ITC Avant Garde" w:cs="Arial"/>
                <w:sz w:val="16"/>
                <w:szCs w:val="16"/>
              </w:rPr>
              <w:t>X</w:t>
            </w:r>
            <w:r w:rsidRPr="000E0C81">
              <w:rPr>
                <w:rFonts w:ascii="ITC Avant Garde" w:hAnsi="ITC Avant Garde" w:cs="Arial"/>
                <w:sz w:val="2"/>
                <w:szCs w:val="2"/>
              </w:rPr>
              <w:t xml:space="preserve"> </w:t>
            </w:r>
            <w:r w:rsidRPr="000E0C81">
              <w:rPr>
                <w:rFonts w:ascii="ITC Avant Garde" w:hAnsi="ITC Avant Garde" w:cs="Arial"/>
                <w:sz w:val="16"/>
                <w:szCs w:val="16"/>
              </w:rPr>
              <w:t>H</w:t>
            </w:r>
            <w:r w:rsidR="00FA00FF" w:rsidRPr="000E0C81">
              <w:rPr>
                <w:rFonts w:ascii="ITC Avant Garde" w:hAnsi="ITC Avant Garde" w:cs="Arial"/>
                <w:sz w:val="16"/>
                <w:szCs w:val="16"/>
              </w:rPr>
              <w:t>SMA</w:t>
            </w:r>
          </w:p>
        </w:tc>
        <w:tc>
          <w:tcPr>
            <w:tcW w:w="992" w:type="dxa"/>
          </w:tcPr>
          <w:p w14:paraId="770FF525" w14:textId="77777777" w:rsidR="00FA00FF" w:rsidRPr="000E0C81" w:rsidRDefault="00FA00FF" w:rsidP="00FA00FF">
            <w:pPr>
              <w:spacing w:after="0"/>
              <w:jc w:val="center"/>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TDT</w:t>
            </w:r>
          </w:p>
        </w:tc>
        <w:tc>
          <w:tcPr>
            <w:tcW w:w="1559" w:type="dxa"/>
            <w:noWrap/>
          </w:tcPr>
          <w:p w14:paraId="3A3C8082" w14:textId="77777777" w:rsidR="00FA00FF" w:rsidRPr="000E0C81" w:rsidRDefault="00FA00FF" w:rsidP="00FA00FF">
            <w:pPr>
              <w:spacing w:after="0"/>
              <w:jc w:val="center"/>
              <w:rPr>
                <w:rFonts w:ascii="ITC Avant Garde" w:hAnsi="ITC Avant Garde" w:cs="Arial"/>
                <w:color w:val="000000"/>
                <w:sz w:val="16"/>
                <w:szCs w:val="16"/>
              </w:rPr>
            </w:pPr>
            <w:r w:rsidRPr="000E0C81">
              <w:rPr>
                <w:rFonts w:ascii="ITC Avant Garde" w:hAnsi="ITC Avant Garde" w:cs="Arial"/>
                <w:color w:val="000000"/>
                <w:sz w:val="16"/>
                <w:szCs w:val="16"/>
              </w:rPr>
              <w:t>San Miguel de Allende</w:t>
            </w:r>
          </w:p>
        </w:tc>
        <w:tc>
          <w:tcPr>
            <w:tcW w:w="1418" w:type="dxa"/>
          </w:tcPr>
          <w:p w14:paraId="3E1ABCA4" w14:textId="56CFE503" w:rsidR="00FA00FF" w:rsidRPr="000E0C81" w:rsidRDefault="00FA00FF" w:rsidP="00FA00FF">
            <w:pPr>
              <w:spacing w:after="0"/>
              <w:jc w:val="center"/>
              <w:rPr>
                <w:rFonts w:ascii="ITC Avant Garde" w:hAnsi="ITC Avant Garde" w:cs="Arial"/>
                <w:color w:val="000000"/>
                <w:sz w:val="16"/>
                <w:szCs w:val="16"/>
              </w:rPr>
            </w:pPr>
            <w:r w:rsidRPr="000E0C81">
              <w:rPr>
                <w:rFonts w:ascii="ITC Avant Garde" w:hAnsi="ITC Avant Garde" w:cs="Arial"/>
                <w:color w:val="000000"/>
                <w:sz w:val="16"/>
                <w:szCs w:val="16"/>
              </w:rPr>
              <w:t>Si</w:t>
            </w:r>
          </w:p>
        </w:tc>
        <w:tc>
          <w:tcPr>
            <w:tcW w:w="1412" w:type="dxa"/>
          </w:tcPr>
          <w:p w14:paraId="22C3A903" w14:textId="1F098750" w:rsidR="00FA00FF" w:rsidRPr="000E0C81" w:rsidRDefault="00FA00FF" w:rsidP="00FA00FF">
            <w:pPr>
              <w:spacing w:after="0"/>
              <w:jc w:val="center"/>
              <w:rPr>
                <w:rFonts w:ascii="ITC Avant Garde" w:hAnsi="ITC Avant Garde" w:cs="Arial"/>
                <w:color w:val="000000"/>
                <w:sz w:val="16"/>
                <w:szCs w:val="16"/>
              </w:rPr>
            </w:pPr>
            <w:r w:rsidRPr="000E0C81">
              <w:rPr>
                <w:rFonts w:ascii="ITC Avant Garde" w:hAnsi="ITC Avant Garde" w:cs="Arial"/>
                <w:color w:val="000000"/>
                <w:sz w:val="16"/>
                <w:szCs w:val="16"/>
              </w:rPr>
              <w:t>Si</w:t>
            </w:r>
          </w:p>
        </w:tc>
        <w:tc>
          <w:tcPr>
            <w:tcW w:w="1848" w:type="dxa"/>
          </w:tcPr>
          <w:p w14:paraId="47378BDD" w14:textId="43AA4F89" w:rsidR="00FA00FF" w:rsidRPr="000E0C81" w:rsidRDefault="00FA00FF" w:rsidP="00FA00FF">
            <w:pPr>
              <w:spacing w:after="0"/>
              <w:jc w:val="center"/>
              <w:rPr>
                <w:rFonts w:ascii="ITC Avant Garde" w:hAnsi="ITC Avant Garde" w:cs="Arial"/>
                <w:sz w:val="10"/>
                <w:szCs w:val="10"/>
              </w:rPr>
            </w:pPr>
            <w:r w:rsidRPr="000E0C81">
              <w:rPr>
                <w:rFonts w:ascii="ITC Avant Garde" w:hAnsi="ITC Avant Garde" w:cs="Arial"/>
                <w:sz w:val="10"/>
                <w:szCs w:val="10"/>
              </w:rPr>
              <w:t>Del 14 de marzo del año 2005 al 31 de diciembre del año 2021</w:t>
            </w:r>
          </w:p>
        </w:tc>
      </w:tr>
      <w:tr w:rsidR="00FA00FF" w:rsidRPr="000E0C81" w14:paraId="64EB1072" w14:textId="77777777" w:rsidTr="00FA00FF">
        <w:trPr>
          <w:trHeight w:val="20"/>
          <w:jc w:val="right"/>
        </w:trPr>
        <w:tc>
          <w:tcPr>
            <w:tcW w:w="562" w:type="dxa"/>
            <w:noWrap/>
          </w:tcPr>
          <w:p w14:paraId="71C3D648" w14:textId="77777777" w:rsidR="00FA00FF" w:rsidRPr="000E0C81" w:rsidRDefault="00FA00FF" w:rsidP="00FA00FF">
            <w:pPr>
              <w:spacing w:after="0"/>
              <w:jc w:val="center"/>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4</w:t>
            </w:r>
          </w:p>
        </w:tc>
        <w:tc>
          <w:tcPr>
            <w:tcW w:w="856" w:type="dxa"/>
          </w:tcPr>
          <w:p w14:paraId="01007E3F" w14:textId="12F78953" w:rsidR="00FA00FF" w:rsidRPr="000E0C81" w:rsidRDefault="00792658" w:rsidP="00FA00FF">
            <w:pPr>
              <w:spacing w:after="0"/>
              <w:jc w:val="center"/>
              <w:rPr>
                <w:rFonts w:ascii="ITC Avant Garde" w:hAnsi="ITC Avant Garde" w:cs="Arial"/>
                <w:sz w:val="16"/>
                <w:szCs w:val="16"/>
              </w:rPr>
            </w:pPr>
            <w:r w:rsidRPr="000E0C81">
              <w:rPr>
                <w:rFonts w:ascii="ITC Avant Garde" w:hAnsi="ITC Avant Garde" w:cs="Arial"/>
                <w:sz w:val="16"/>
                <w:szCs w:val="16"/>
              </w:rPr>
              <w:t>X</w:t>
            </w:r>
            <w:r w:rsidRPr="000E0C81">
              <w:rPr>
                <w:rFonts w:ascii="ITC Avant Garde" w:hAnsi="ITC Avant Garde" w:cs="Arial"/>
                <w:sz w:val="2"/>
                <w:szCs w:val="2"/>
              </w:rPr>
              <w:t xml:space="preserve"> </w:t>
            </w:r>
            <w:r w:rsidRPr="000E0C81">
              <w:rPr>
                <w:rFonts w:ascii="ITC Avant Garde" w:hAnsi="ITC Avant Garde" w:cs="Arial"/>
                <w:sz w:val="16"/>
                <w:szCs w:val="16"/>
              </w:rPr>
              <w:t>H</w:t>
            </w:r>
            <w:r w:rsidR="00FA00FF" w:rsidRPr="000E0C81">
              <w:rPr>
                <w:rFonts w:ascii="ITC Avant Garde" w:hAnsi="ITC Avant Garde" w:cs="Arial"/>
                <w:sz w:val="16"/>
                <w:szCs w:val="16"/>
              </w:rPr>
              <w:t>GAC</w:t>
            </w:r>
          </w:p>
        </w:tc>
        <w:tc>
          <w:tcPr>
            <w:tcW w:w="992" w:type="dxa"/>
          </w:tcPr>
          <w:p w14:paraId="0AF7F48E" w14:textId="77777777" w:rsidR="00FA00FF" w:rsidRPr="000E0C81" w:rsidRDefault="00FA00FF" w:rsidP="00FA00FF">
            <w:pPr>
              <w:spacing w:after="0"/>
              <w:jc w:val="center"/>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TDT</w:t>
            </w:r>
          </w:p>
        </w:tc>
        <w:tc>
          <w:tcPr>
            <w:tcW w:w="1559" w:type="dxa"/>
            <w:noWrap/>
          </w:tcPr>
          <w:p w14:paraId="656DB1DE" w14:textId="77777777" w:rsidR="00FA00FF" w:rsidRPr="000E0C81" w:rsidRDefault="00FA00FF" w:rsidP="00FA00FF">
            <w:pPr>
              <w:spacing w:after="0"/>
              <w:jc w:val="center"/>
              <w:rPr>
                <w:rFonts w:ascii="ITC Avant Garde" w:hAnsi="ITC Avant Garde" w:cs="Arial"/>
                <w:color w:val="000000"/>
                <w:sz w:val="16"/>
                <w:szCs w:val="16"/>
              </w:rPr>
            </w:pPr>
            <w:r w:rsidRPr="000E0C81">
              <w:rPr>
                <w:rFonts w:ascii="ITC Avant Garde" w:hAnsi="ITC Avant Garde" w:cs="Arial"/>
                <w:color w:val="000000"/>
                <w:sz w:val="16"/>
                <w:szCs w:val="16"/>
              </w:rPr>
              <w:t>Acámbaro</w:t>
            </w:r>
          </w:p>
        </w:tc>
        <w:tc>
          <w:tcPr>
            <w:tcW w:w="1418" w:type="dxa"/>
          </w:tcPr>
          <w:p w14:paraId="3C4D8587" w14:textId="009177CA" w:rsidR="00FA00FF" w:rsidRPr="000E0C81" w:rsidRDefault="00FA00FF" w:rsidP="00FA00FF">
            <w:pPr>
              <w:spacing w:after="0"/>
              <w:jc w:val="center"/>
              <w:rPr>
                <w:rFonts w:ascii="ITC Avant Garde" w:hAnsi="ITC Avant Garde" w:cs="Arial"/>
                <w:color w:val="000000"/>
                <w:sz w:val="16"/>
                <w:szCs w:val="16"/>
              </w:rPr>
            </w:pPr>
            <w:r w:rsidRPr="000E0C81">
              <w:rPr>
                <w:rFonts w:ascii="ITC Avant Garde" w:hAnsi="ITC Avant Garde" w:cs="Arial"/>
                <w:color w:val="000000"/>
                <w:sz w:val="16"/>
                <w:szCs w:val="16"/>
              </w:rPr>
              <w:t>Si</w:t>
            </w:r>
          </w:p>
        </w:tc>
        <w:tc>
          <w:tcPr>
            <w:tcW w:w="1412" w:type="dxa"/>
          </w:tcPr>
          <w:p w14:paraId="05084F2F" w14:textId="4B98DB3C" w:rsidR="00FA00FF" w:rsidRPr="000E0C81" w:rsidRDefault="00FA00FF" w:rsidP="00FA00FF">
            <w:pPr>
              <w:spacing w:after="0"/>
              <w:jc w:val="center"/>
              <w:rPr>
                <w:rFonts w:ascii="ITC Avant Garde" w:hAnsi="ITC Avant Garde" w:cs="Arial"/>
                <w:color w:val="000000"/>
                <w:sz w:val="16"/>
                <w:szCs w:val="16"/>
              </w:rPr>
            </w:pPr>
            <w:r w:rsidRPr="000E0C81">
              <w:rPr>
                <w:rFonts w:ascii="ITC Avant Garde" w:hAnsi="ITC Avant Garde" w:cs="Arial"/>
                <w:color w:val="000000"/>
                <w:sz w:val="16"/>
                <w:szCs w:val="16"/>
              </w:rPr>
              <w:t>Si</w:t>
            </w:r>
          </w:p>
        </w:tc>
        <w:tc>
          <w:tcPr>
            <w:tcW w:w="1848" w:type="dxa"/>
          </w:tcPr>
          <w:p w14:paraId="2AD267F6" w14:textId="77BA1581" w:rsidR="00FA00FF" w:rsidRPr="000E0C81" w:rsidRDefault="00FA00FF" w:rsidP="00FA00FF">
            <w:pPr>
              <w:spacing w:after="0"/>
              <w:jc w:val="center"/>
              <w:rPr>
                <w:rFonts w:ascii="ITC Avant Garde" w:hAnsi="ITC Avant Garde" w:cs="Arial"/>
                <w:sz w:val="10"/>
                <w:szCs w:val="10"/>
              </w:rPr>
            </w:pPr>
            <w:r w:rsidRPr="000E0C81">
              <w:rPr>
                <w:rFonts w:ascii="ITC Avant Garde" w:hAnsi="ITC Avant Garde" w:cs="Arial"/>
                <w:sz w:val="10"/>
                <w:szCs w:val="10"/>
              </w:rPr>
              <w:t>Del 14 de marzo del año 2005 al 31 de diciembre del año 2021</w:t>
            </w:r>
          </w:p>
        </w:tc>
      </w:tr>
      <w:tr w:rsidR="00994D8D" w:rsidRPr="000E0C81" w14:paraId="5A7B3B1E" w14:textId="77777777" w:rsidTr="00FA00FF">
        <w:trPr>
          <w:trHeight w:val="20"/>
          <w:jc w:val="right"/>
        </w:trPr>
        <w:tc>
          <w:tcPr>
            <w:tcW w:w="562" w:type="dxa"/>
            <w:noWrap/>
          </w:tcPr>
          <w:p w14:paraId="28E2DB94" w14:textId="77777777" w:rsidR="00994D8D" w:rsidRPr="000E0C81" w:rsidRDefault="00994D8D" w:rsidP="00FA00FF">
            <w:pPr>
              <w:spacing w:after="0"/>
              <w:jc w:val="center"/>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5</w:t>
            </w:r>
          </w:p>
        </w:tc>
        <w:tc>
          <w:tcPr>
            <w:tcW w:w="856" w:type="dxa"/>
          </w:tcPr>
          <w:p w14:paraId="220E8167" w14:textId="0DA42FE0" w:rsidR="00994D8D" w:rsidRPr="000E0C81" w:rsidRDefault="00792658" w:rsidP="00FA00FF">
            <w:pPr>
              <w:spacing w:after="0"/>
              <w:jc w:val="center"/>
              <w:rPr>
                <w:rFonts w:ascii="ITC Avant Garde" w:hAnsi="ITC Avant Garde" w:cs="Arial"/>
                <w:sz w:val="16"/>
                <w:szCs w:val="16"/>
              </w:rPr>
            </w:pPr>
            <w:r w:rsidRPr="000E0C81">
              <w:rPr>
                <w:rFonts w:ascii="ITC Avant Garde" w:hAnsi="ITC Avant Garde" w:cs="Arial"/>
                <w:sz w:val="16"/>
                <w:szCs w:val="16"/>
              </w:rPr>
              <w:t>X</w:t>
            </w:r>
            <w:r w:rsidRPr="000E0C81">
              <w:rPr>
                <w:rFonts w:ascii="ITC Avant Garde" w:hAnsi="ITC Avant Garde" w:cs="Arial"/>
                <w:sz w:val="2"/>
                <w:szCs w:val="2"/>
              </w:rPr>
              <w:t xml:space="preserve"> </w:t>
            </w:r>
            <w:r w:rsidRPr="000E0C81">
              <w:rPr>
                <w:rFonts w:ascii="ITC Avant Garde" w:hAnsi="ITC Avant Garde" w:cs="Arial"/>
                <w:sz w:val="16"/>
                <w:szCs w:val="16"/>
              </w:rPr>
              <w:t>H</w:t>
            </w:r>
            <w:r w:rsidR="00994D8D" w:rsidRPr="000E0C81">
              <w:rPr>
                <w:rFonts w:ascii="ITC Avant Garde" w:hAnsi="ITC Avant Garde" w:cs="Arial"/>
                <w:sz w:val="16"/>
                <w:szCs w:val="16"/>
              </w:rPr>
              <w:t>GAT</w:t>
            </w:r>
          </w:p>
        </w:tc>
        <w:tc>
          <w:tcPr>
            <w:tcW w:w="992" w:type="dxa"/>
          </w:tcPr>
          <w:p w14:paraId="21870E95" w14:textId="77777777" w:rsidR="00994D8D" w:rsidRPr="000E0C81" w:rsidRDefault="00994D8D" w:rsidP="00FA00FF">
            <w:pPr>
              <w:spacing w:after="0"/>
              <w:jc w:val="center"/>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TDT</w:t>
            </w:r>
          </w:p>
        </w:tc>
        <w:tc>
          <w:tcPr>
            <w:tcW w:w="1559" w:type="dxa"/>
            <w:noWrap/>
          </w:tcPr>
          <w:p w14:paraId="55472C84" w14:textId="77777777" w:rsidR="00994D8D" w:rsidRPr="000E0C81" w:rsidRDefault="00994D8D" w:rsidP="00FA00FF">
            <w:pPr>
              <w:spacing w:after="0"/>
              <w:jc w:val="center"/>
              <w:rPr>
                <w:rFonts w:ascii="ITC Avant Garde" w:hAnsi="ITC Avant Garde" w:cs="Arial"/>
                <w:color w:val="000000"/>
                <w:sz w:val="16"/>
                <w:szCs w:val="16"/>
              </w:rPr>
            </w:pPr>
            <w:r w:rsidRPr="000E0C81">
              <w:rPr>
                <w:rFonts w:ascii="ITC Avant Garde" w:hAnsi="ITC Avant Garde" w:cs="Arial"/>
                <w:color w:val="000000"/>
                <w:sz w:val="16"/>
                <w:szCs w:val="16"/>
              </w:rPr>
              <w:t>Atarjea</w:t>
            </w:r>
          </w:p>
        </w:tc>
        <w:tc>
          <w:tcPr>
            <w:tcW w:w="1418" w:type="dxa"/>
          </w:tcPr>
          <w:p w14:paraId="26839B3F" w14:textId="67AD2FBC" w:rsidR="00994D8D" w:rsidRPr="000E0C81" w:rsidRDefault="00994D8D" w:rsidP="00FA00FF">
            <w:pPr>
              <w:spacing w:after="0"/>
              <w:jc w:val="center"/>
              <w:rPr>
                <w:rFonts w:ascii="ITC Avant Garde" w:hAnsi="ITC Avant Garde" w:cs="Arial"/>
                <w:color w:val="000000"/>
                <w:sz w:val="16"/>
                <w:szCs w:val="16"/>
              </w:rPr>
            </w:pPr>
            <w:r w:rsidRPr="000E0C81">
              <w:rPr>
                <w:rFonts w:ascii="ITC Avant Garde" w:hAnsi="ITC Avant Garde" w:cs="Arial"/>
                <w:color w:val="000000"/>
                <w:sz w:val="16"/>
                <w:szCs w:val="16"/>
              </w:rPr>
              <w:t>Si</w:t>
            </w:r>
          </w:p>
        </w:tc>
        <w:tc>
          <w:tcPr>
            <w:tcW w:w="1412" w:type="dxa"/>
          </w:tcPr>
          <w:p w14:paraId="21E78AD1" w14:textId="421F581A" w:rsidR="00994D8D" w:rsidRPr="000E0C81" w:rsidRDefault="00994D8D" w:rsidP="00FA00FF">
            <w:pPr>
              <w:spacing w:after="0"/>
              <w:jc w:val="center"/>
              <w:rPr>
                <w:rFonts w:ascii="ITC Avant Garde" w:hAnsi="ITC Avant Garde" w:cs="Arial"/>
                <w:color w:val="000000"/>
                <w:sz w:val="16"/>
                <w:szCs w:val="16"/>
              </w:rPr>
            </w:pPr>
            <w:r w:rsidRPr="000E0C81">
              <w:rPr>
                <w:rFonts w:ascii="ITC Avant Garde" w:hAnsi="ITC Avant Garde" w:cs="Arial"/>
                <w:color w:val="000000"/>
                <w:sz w:val="16"/>
                <w:szCs w:val="16"/>
              </w:rPr>
              <w:t>Si</w:t>
            </w:r>
          </w:p>
        </w:tc>
        <w:tc>
          <w:tcPr>
            <w:tcW w:w="1848" w:type="dxa"/>
          </w:tcPr>
          <w:p w14:paraId="4BC833E2" w14:textId="011704D3" w:rsidR="00994D8D" w:rsidRPr="000E0C81" w:rsidRDefault="00994D8D" w:rsidP="00FA00FF">
            <w:pPr>
              <w:spacing w:after="0"/>
              <w:jc w:val="center"/>
              <w:rPr>
                <w:rFonts w:ascii="ITC Avant Garde" w:hAnsi="ITC Avant Garde" w:cs="Arial"/>
                <w:sz w:val="10"/>
                <w:szCs w:val="10"/>
              </w:rPr>
            </w:pPr>
            <w:r w:rsidRPr="000E0C81">
              <w:rPr>
                <w:rFonts w:ascii="ITC Avant Garde" w:hAnsi="ITC Avant Garde" w:cs="Arial"/>
                <w:sz w:val="10"/>
                <w:szCs w:val="10"/>
              </w:rPr>
              <w:t>Del 2 de septiembre de</w:t>
            </w:r>
            <w:r w:rsidR="00FA00FF" w:rsidRPr="000E0C81">
              <w:rPr>
                <w:rFonts w:ascii="ITC Avant Garde" w:hAnsi="ITC Avant Garde" w:cs="Arial"/>
                <w:sz w:val="10"/>
                <w:szCs w:val="10"/>
              </w:rPr>
              <w:t>l año</w:t>
            </w:r>
            <w:r w:rsidRPr="000E0C81">
              <w:rPr>
                <w:rFonts w:ascii="ITC Avant Garde" w:hAnsi="ITC Avant Garde" w:cs="Arial"/>
                <w:sz w:val="10"/>
                <w:szCs w:val="10"/>
              </w:rPr>
              <w:t xml:space="preserve"> </w:t>
            </w:r>
            <w:r w:rsidR="00FA00FF" w:rsidRPr="000E0C81">
              <w:rPr>
                <w:rFonts w:ascii="ITC Avant Garde" w:hAnsi="ITC Avant Garde" w:cs="Arial"/>
                <w:sz w:val="10"/>
                <w:szCs w:val="10"/>
              </w:rPr>
              <w:t>2010 al 31 de diciembre del año 2021</w:t>
            </w:r>
          </w:p>
        </w:tc>
      </w:tr>
      <w:tr w:rsidR="00FA00FF" w:rsidRPr="000E0C81" w14:paraId="08EFEA4E" w14:textId="77777777" w:rsidTr="00FA00FF">
        <w:trPr>
          <w:trHeight w:val="20"/>
          <w:jc w:val="right"/>
        </w:trPr>
        <w:tc>
          <w:tcPr>
            <w:tcW w:w="562" w:type="dxa"/>
            <w:noWrap/>
          </w:tcPr>
          <w:p w14:paraId="4497DBD1" w14:textId="77777777" w:rsidR="00FA00FF" w:rsidRPr="000E0C81" w:rsidRDefault="00FA00FF" w:rsidP="00FA00FF">
            <w:pPr>
              <w:spacing w:after="0"/>
              <w:jc w:val="center"/>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6</w:t>
            </w:r>
          </w:p>
        </w:tc>
        <w:tc>
          <w:tcPr>
            <w:tcW w:w="856" w:type="dxa"/>
          </w:tcPr>
          <w:p w14:paraId="10D8CCAD" w14:textId="55E4010C" w:rsidR="00FA00FF" w:rsidRPr="000E0C81" w:rsidRDefault="00792658" w:rsidP="00FA00FF">
            <w:pPr>
              <w:spacing w:after="0"/>
              <w:jc w:val="center"/>
              <w:rPr>
                <w:rFonts w:ascii="ITC Avant Garde" w:eastAsia="Times New Roman" w:hAnsi="ITC Avant Garde"/>
                <w:color w:val="000000"/>
                <w:sz w:val="16"/>
                <w:szCs w:val="16"/>
                <w:lang w:eastAsia="es-MX"/>
              </w:rPr>
            </w:pPr>
            <w:r w:rsidRPr="000E0C81">
              <w:rPr>
                <w:rFonts w:ascii="ITC Avant Garde" w:hAnsi="ITC Avant Garde" w:cs="Arial"/>
                <w:sz w:val="16"/>
                <w:szCs w:val="16"/>
              </w:rPr>
              <w:t>X</w:t>
            </w:r>
            <w:r w:rsidRPr="000E0C81">
              <w:rPr>
                <w:rFonts w:ascii="ITC Avant Garde" w:hAnsi="ITC Avant Garde" w:cs="Arial"/>
                <w:sz w:val="2"/>
                <w:szCs w:val="2"/>
              </w:rPr>
              <w:t xml:space="preserve"> </w:t>
            </w:r>
            <w:r w:rsidRPr="000E0C81">
              <w:rPr>
                <w:rFonts w:ascii="ITC Avant Garde" w:hAnsi="ITC Avant Garde" w:cs="Arial"/>
                <w:sz w:val="16"/>
                <w:szCs w:val="16"/>
              </w:rPr>
              <w:t>H</w:t>
            </w:r>
            <w:r w:rsidR="00FA00FF" w:rsidRPr="000E0C81">
              <w:rPr>
                <w:rFonts w:ascii="ITC Avant Garde" w:hAnsi="ITC Avant Garde" w:cs="Arial"/>
                <w:sz w:val="16"/>
                <w:szCs w:val="16"/>
              </w:rPr>
              <w:t>GCN</w:t>
            </w:r>
          </w:p>
        </w:tc>
        <w:tc>
          <w:tcPr>
            <w:tcW w:w="992" w:type="dxa"/>
          </w:tcPr>
          <w:p w14:paraId="6830C3F7" w14:textId="77777777" w:rsidR="00FA00FF" w:rsidRPr="000E0C81" w:rsidRDefault="00FA00FF" w:rsidP="00FA00FF">
            <w:pPr>
              <w:spacing w:after="0"/>
              <w:jc w:val="center"/>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TDT</w:t>
            </w:r>
          </w:p>
        </w:tc>
        <w:tc>
          <w:tcPr>
            <w:tcW w:w="1559" w:type="dxa"/>
            <w:noWrap/>
          </w:tcPr>
          <w:p w14:paraId="31DAC0A2" w14:textId="77777777" w:rsidR="00FA00FF" w:rsidRPr="000E0C81" w:rsidRDefault="00FA00FF" w:rsidP="00FA00FF">
            <w:pPr>
              <w:spacing w:after="0"/>
              <w:jc w:val="center"/>
              <w:rPr>
                <w:rFonts w:ascii="ITC Avant Garde" w:eastAsia="Times New Roman" w:hAnsi="ITC Avant Garde"/>
                <w:color w:val="000000"/>
                <w:sz w:val="16"/>
                <w:szCs w:val="16"/>
                <w:lang w:eastAsia="es-MX"/>
              </w:rPr>
            </w:pPr>
            <w:proofErr w:type="spellStart"/>
            <w:r w:rsidRPr="000E0C81">
              <w:rPr>
                <w:rFonts w:ascii="ITC Avant Garde" w:hAnsi="ITC Avant Garde" w:cs="Arial"/>
                <w:color w:val="000000"/>
                <w:sz w:val="16"/>
                <w:szCs w:val="16"/>
              </w:rPr>
              <w:t>Coroneo</w:t>
            </w:r>
            <w:proofErr w:type="spellEnd"/>
          </w:p>
        </w:tc>
        <w:tc>
          <w:tcPr>
            <w:tcW w:w="1418" w:type="dxa"/>
          </w:tcPr>
          <w:p w14:paraId="301CE1E4" w14:textId="7A0D37B4" w:rsidR="00FA00FF" w:rsidRPr="000E0C81" w:rsidRDefault="00FA00FF" w:rsidP="00FA00FF">
            <w:pPr>
              <w:spacing w:after="0"/>
              <w:jc w:val="center"/>
              <w:rPr>
                <w:rFonts w:ascii="ITC Avant Garde" w:hAnsi="ITC Avant Garde" w:cs="Arial"/>
                <w:color w:val="000000"/>
                <w:sz w:val="16"/>
                <w:szCs w:val="16"/>
              </w:rPr>
            </w:pPr>
            <w:r w:rsidRPr="000E0C81">
              <w:rPr>
                <w:rFonts w:ascii="ITC Avant Garde" w:hAnsi="ITC Avant Garde" w:cs="Arial"/>
                <w:color w:val="000000"/>
                <w:sz w:val="16"/>
                <w:szCs w:val="16"/>
              </w:rPr>
              <w:t>Si</w:t>
            </w:r>
          </w:p>
        </w:tc>
        <w:tc>
          <w:tcPr>
            <w:tcW w:w="1412" w:type="dxa"/>
          </w:tcPr>
          <w:p w14:paraId="5F12B5E7" w14:textId="4783A5FA" w:rsidR="00FA00FF" w:rsidRPr="000E0C81" w:rsidRDefault="00FA00FF" w:rsidP="00FA00FF">
            <w:pPr>
              <w:spacing w:after="0"/>
              <w:jc w:val="center"/>
              <w:rPr>
                <w:rFonts w:ascii="ITC Avant Garde" w:hAnsi="ITC Avant Garde" w:cs="Arial"/>
                <w:color w:val="000000"/>
                <w:sz w:val="16"/>
                <w:szCs w:val="16"/>
              </w:rPr>
            </w:pPr>
            <w:r w:rsidRPr="000E0C81">
              <w:rPr>
                <w:rFonts w:ascii="ITC Avant Garde" w:hAnsi="ITC Avant Garde" w:cs="Arial"/>
                <w:color w:val="000000"/>
                <w:sz w:val="16"/>
                <w:szCs w:val="16"/>
              </w:rPr>
              <w:t>Si</w:t>
            </w:r>
          </w:p>
        </w:tc>
        <w:tc>
          <w:tcPr>
            <w:tcW w:w="1848" w:type="dxa"/>
          </w:tcPr>
          <w:p w14:paraId="6BD94318" w14:textId="3650B7A4" w:rsidR="00FA00FF" w:rsidRPr="000E0C81" w:rsidRDefault="00FA00FF" w:rsidP="00FA00FF">
            <w:pPr>
              <w:spacing w:after="0"/>
              <w:jc w:val="center"/>
              <w:rPr>
                <w:rFonts w:ascii="ITC Avant Garde" w:hAnsi="ITC Avant Garde" w:cs="Arial"/>
                <w:sz w:val="10"/>
                <w:szCs w:val="10"/>
              </w:rPr>
            </w:pPr>
            <w:r w:rsidRPr="000E0C81">
              <w:rPr>
                <w:rFonts w:ascii="ITC Avant Garde" w:hAnsi="ITC Avant Garde" w:cs="Arial"/>
                <w:sz w:val="10"/>
                <w:szCs w:val="10"/>
              </w:rPr>
              <w:t>Del 2 de septiembre del año 2010 al 31 de diciembre del año 2021</w:t>
            </w:r>
          </w:p>
        </w:tc>
      </w:tr>
      <w:tr w:rsidR="00FA00FF" w:rsidRPr="000E0C81" w14:paraId="6A00FAD2" w14:textId="77777777" w:rsidTr="00FA00FF">
        <w:trPr>
          <w:trHeight w:val="20"/>
          <w:jc w:val="right"/>
        </w:trPr>
        <w:tc>
          <w:tcPr>
            <w:tcW w:w="562" w:type="dxa"/>
            <w:noWrap/>
          </w:tcPr>
          <w:p w14:paraId="76FC6C1A" w14:textId="77777777" w:rsidR="00FA00FF" w:rsidRPr="000E0C81" w:rsidRDefault="00FA00FF" w:rsidP="00FA00FF">
            <w:pPr>
              <w:spacing w:after="0"/>
              <w:jc w:val="center"/>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7</w:t>
            </w:r>
          </w:p>
        </w:tc>
        <w:tc>
          <w:tcPr>
            <w:tcW w:w="856" w:type="dxa"/>
          </w:tcPr>
          <w:p w14:paraId="4CCC235F" w14:textId="2358E456" w:rsidR="00FA00FF" w:rsidRPr="000E0C81" w:rsidRDefault="00792658" w:rsidP="00FA00FF">
            <w:pPr>
              <w:spacing w:after="0"/>
              <w:jc w:val="center"/>
              <w:rPr>
                <w:rFonts w:ascii="ITC Avant Garde" w:eastAsia="Times New Roman" w:hAnsi="ITC Avant Garde"/>
                <w:color w:val="000000"/>
                <w:sz w:val="16"/>
                <w:szCs w:val="16"/>
                <w:lang w:eastAsia="es-MX"/>
              </w:rPr>
            </w:pPr>
            <w:r w:rsidRPr="000E0C81">
              <w:rPr>
                <w:rFonts w:ascii="ITC Avant Garde" w:hAnsi="ITC Avant Garde" w:cs="Arial"/>
                <w:sz w:val="16"/>
                <w:szCs w:val="16"/>
              </w:rPr>
              <w:t>X</w:t>
            </w:r>
            <w:r w:rsidRPr="000E0C81">
              <w:rPr>
                <w:rFonts w:ascii="ITC Avant Garde" w:hAnsi="ITC Avant Garde" w:cs="Arial"/>
                <w:sz w:val="2"/>
                <w:szCs w:val="2"/>
              </w:rPr>
              <w:t xml:space="preserve"> </w:t>
            </w:r>
            <w:r w:rsidRPr="000E0C81">
              <w:rPr>
                <w:rFonts w:ascii="ITC Avant Garde" w:hAnsi="ITC Avant Garde" w:cs="Arial"/>
                <w:sz w:val="16"/>
                <w:szCs w:val="16"/>
              </w:rPr>
              <w:t>H</w:t>
            </w:r>
            <w:r w:rsidR="00FA00FF" w:rsidRPr="000E0C81">
              <w:rPr>
                <w:rFonts w:ascii="ITC Avant Garde" w:hAnsi="ITC Avant Garde" w:cs="Arial"/>
                <w:sz w:val="16"/>
                <w:szCs w:val="16"/>
              </w:rPr>
              <w:t>GDU</w:t>
            </w:r>
          </w:p>
        </w:tc>
        <w:tc>
          <w:tcPr>
            <w:tcW w:w="992" w:type="dxa"/>
          </w:tcPr>
          <w:p w14:paraId="4E75CC27" w14:textId="77777777" w:rsidR="00FA00FF" w:rsidRPr="000E0C81" w:rsidRDefault="00FA00FF" w:rsidP="00FA00FF">
            <w:pPr>
              <w:spacing w:after="0"/>
              <w:jc w:val="center"/>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TDT</w:t>
            </w:r>
          </w:p>
        </w:tc>
        <w:tc>
          <w:tcPr>
            <w:tcW w:w="1559" w:type="dxa"/>
            <w:noWrap/>
          </w:tcPr>
          <w:p w14:paraId="1825C970" w14:textId="77777777" w:rsidR="00FA00FF" w:rsidRPr="000E0C81" w:rsidRDefault="00FA00FF" w:rsidP="00FA00FF">
            <w:pPr>
              <w:spacing w:after="0"/>
              <w:jc w:val="center"/>
              <w:rPr>
                <w:rFonts w:ascii="ITC Avant Garde" w:eastAsia="Times New Roman" w:hAnsi="ITC Avant Garde"/>
                <w:color w:val="000000"/>
                <w:sz w:val="16"/>
                <w:szCs w:val="16"/>
                <w:lang w:eastAsia="es-MX"/>
              </w:rPr>
            </w:pPr>
            <w:r w:rsidRPr="000E0C81">
              <w:rPr>
                <w:rFonts w:ascii="ITC Avant Garde" w:hAnsi="ITC Avant Garde" w:cs="Arial"/>
                <w:color w:val="000000"/>
                <w:sz w:val="16"/>
                <w:szCs w:val="16"/>
              </w:rPr>
              <w:t>San Diego De La Unión</w:t>
            </w:r>
          </w:p>
        </w:tc>
        <w:tc>
          <w:tcPr>
            <w:tcW w:w="1418" w:type="dxa"/>
          </w:tcPr>
          <w:p w14:paraId="7CAD9C49" w14:textId="681EFC15" w:rsidR="00FA00FF" w:rsidRPr="000E0C81" w:rsidRDefault="00FA00FF" w:rsidP="00FA00FF">
            <w:pPr>
              <w:spacing w:after="0"/>
              <w:jc w:val="center"/>
              <w:rPr>
                <w:rFonts w:ascii="ITC Avant Garde" w:hAnsi="ITC Avant Garde" w:cs="Arial"/>
                <w:color w:val="000000"/>
                <w:sz w:val="16"/>
                <w:szCs w:val="16"/>
              </w:rPr>
            </w:pPr>
            <w:r w:rsidRPr="000E0C81">
              <w:rPr>
                <w:rFonts w:ascii="ITC Avant Garde" w:hAnsi="ITC Avant Garde" w:cs="Arial"/>
                <w:color w:val="000000"/>
                <w:sz w:val="16"/>
                <w:szCs w:val="16"/>
              </w:rPr>
              <w:t>Si</w:t>
            </w:r>
          </w:p>
        </w:tc>
        <w:tc>
          <w:tcPr>
            <w:tcW w:w="1412" w:type="dxa"/>
          </w:tcPr>
          <w:p w14:paraId="2B518B1E" w14:textId="20833B11" w:rsidR="00FA00FF" w:rsidRPr="000E0C81" w:rsidRDefault="00FA00FF" w:rsidP="00FA00FF">
            <w:pPr>
              <w:spacing w:after="0"/>
              <w:jc w:val="center"/>
              <w:rPr>
                <w:rFonts w:ascii="ITC Avant Garde" w:hAnsi="ITC Avant Garde" w:cs="Arial"/>
                <w:color w:val="000000"/>
                <w:sz w:val="16"/>
                <w:szCs w:val="16"/>
              </w:rPr>
            </w:pPr>
            <w:r w:rsidRPr="000E0C81">
              <w:rPr>
                <w:rFonts w:ascii="ITC Avant Garde" w:hAnsi="ITC Avant Garde" w:cs="Arial"/>
                <w:color w:val="000000"/>
                <w:sz w:val="16"/>
                <w:szCs w:val="16"/>
              </w:rPr>
              <w:t>Si</w:t>
            </w:r>
          </w:p>
        </w:tc>
        <w:tc>
          <w:tcPr>
            <w:tcW w:w="1848" w:type="dxa"/>
          </w:tcPr>
          <w:p w14:paraId="7252B545" w14:textId="51A1D8E8" w:rsidR="00FA00FF" w:rsidRPr="000E0C81" w:rsidRDefault="00FA00FF" w:rsidP="00FA00FF">
            <w:pPr>
              <w:spacing w:after="0"/>
              <w:jc w:val="center"/>
              <w:rPr>
                <w:rFonts w:ascii="ITC Avant Garde" w:hAnsi="ITC Avant Garde" w:cs="Arial"/>
                <w:sz w:val="10"/>
                <w:szCs w:val="10"/>
              </w:rPr>
            </w:pPr>
            <w:r w:rsidRPr="000E0C81">
              <w:rPr>
                <w:rFonts w:ascii="ITC Avant Garde" w:hAnsi="ITC Avant Garde" w:cs="Arial"/>
                <w:sz w:val="10"/>
                <w:szCs w:val="10"/>
              </w:rPr>
              <w:t>Del 2 de septiembre del año 2010 al 31 de diciembre del año 2021</w:t>
            </w:r>
          </w:p>
        </w:tc>
      </w:tr>
      <w:tr w:rsidR="00FA00FF" w:rsidRPr="000E0C81" w14:paraId="7FB4D31D" w14:textId="77777777" w:rsidTr="00FA00FF">
        <w:trPr>
          <w:trHeight w:val="20"/>
          <w:jc w:val="right"/>
        </w:trPr>
        <w:tc>
          <w:tcPr>
            <w:tcW w:w="562" w:type="dxa"/>
            <w:noWrap/>
          </w:tcPr>
          <w:p w14:paraId="42A333B7" w14:textId="77777777" w:rsidR="00FA00FF" w:rsidRPr="000E0C81" w:rsidRDefault="00FA00FF" w:rsidP="00FA00FF">
            <w:pPr>
              <w:spacing w:after="0"/>
              <w:jc w:val="center"/>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8</w:t>
            </w:r>
          </w:p>
        </w:tc>
        <w:tc>
          <w:tcPr>
            <w:tcW w:w="856" w:type="dxa"/>
          </w:tcPr>
          <w:p w14:paraId="0A03BCC4" w14:textId="3D1623AC" w:rsidR="00FA00FF" w:rsidRPr="000E0C81" w:rsidRDefault="00792658" w:rsidP="00FA00FF">
            <w:pPr>
              <w:spacing w:after="0"/>
              <w:jc w:val="center"/>
              <w:rPr>
                <w:rFonts w:ascii="ITC Avant Garde" w:eastAsia="Times New Roman" w:hAnsi="ITC Avant Garde"/>
                <w:color w:val="000000"/>
                <w:sz w:val="16"/>
                <w:szCs w:val="16"/>
                <w:lang w:eastAsia="es-MX"/>
              </w:rPr>
            </w:pPr>
            <w:r w:rsidRPr="000E0C81">
              <w:rPr>
                <w:rFonts w:ascii="ITC Avant Garde" w:hAnsi="ITC Avant Garde" w:cs="Arial"/>
                <w:sz w:val="16"/>
                <w:szCs w:val="16"/>
              </w:rPr>
              <w:t>X</w:t>
            </w:r>
            <w:r w:rsidRPr="000E0C81">
              <w:rPr>
                <w:rFonts w:ascii="ITC Avant Garde" w:hAnsi="ITC Avant Garde" w:cs="Arial"/>
                <w:sz w:val="2"/>
                <w:szCs w:val="2"/>
              </w:rPr>
              <w:t xml:space="preserve"> </w:t>
            </w:r>
            <w:r w:rsidRPr="000E0C81">
              <w:rPr>
                <w:rFonts w:ascii="ITC Avant Garde" w:hAnsi="ITC Avant Garde" w:cs="Arial"/>
                <w:sz w:val="16"/>
                <w:szCs w:val="16"/>
              </w:rPr>
              <w:t>H</w:t>
            </w:r>
            <w:r w:rsidR="00FA00FF" w:rsidRPr="000E0C81">
              <w:rPr>
                <w:rFonts w:ascii="ITC Avant Garde" w:hAnsi="ITC Avant Garde" w:cs="Arial"/>
                <w:sz w:val="16"/>
                <w:szCs w:val="16"/>
              </w:rPr>
              <w:t>GSF</w:t>
            </w:r>
          </w:p>
        </w:tc>
        <w:tc>
          <w:tcPr>
            <w:tcW w:w="992" w:type="dxa"/>
          </w:tcPr>
          <w:p w14:paraId="4C6D510B" w14:textId="77777777" w:rsidR="00FA00FF" w:rsidRPr="000E0C81" w:rsidRDefault="00FA00FF" w:rsidP="00FA00FF">
            <w:pPr>
              <w:spacing w:after="0"/>
              <w:jc w:val="center"/>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TDT</w:t>
            </w:r>
          </w:p>
        </w:tc>
        <w:tc>
          <w:tcPr>
            <w:tcW w:w="1559" w:type="dxa"/>
            <w:noWrap/>
          </w:tcPr>
          <w:p w14:paraId="18CAE26C" w14:textId="77777777" w:rsidR="00FA00FF" w:rsidRPr="000E0C81" w:rsidRDefault="00FA00FF" w:rsidP="00FA00FF">
            <w:pPr>
              <w:spacing w:after="0"/>
              <w:jc w:val="center"/>
              <w:rPr>
                <w:rFonts w:ascii="ITC Avant Garde" w:eastAsia="Times New Roman" w:hAnsi="ITC Avant Garde"/>
                <w:color w:val="000000"/>
                <w:sz w:val="16"/>
                <w:szCs w:val="16"/>
                <w:lang w:eastAsia="es-MX"/>
              </w:rPr>
            </w:pPr>
            <w:r w:rsidRPr="000E0C81">
              <w:rPr>
                <w:rFonts w:ascii="ITC Avant Garde" w:hAnsi="ITC Avant Garde" w:cs="Arial"/>
                <w:color w:val="000000"/>
                <w:sz w:val="16"/>
                <w:szCs w:val="16"/>
              </w:rPr>
              <w:t>San Felipe</w:t>
            </w:r>
          </w:p>
        </w:tc>
        <w:tc>
          <w:tcPr>
            <w:tcW w:w="1418" w:type="dxa"/>
          </w:tcPr>
          <w:p w14:paraId="3A5D1164" w14:textId="07B9B009" w:rsidR="00FA00FF" w:rsidRPr="000E0C81" w:rsidRDefault="00FA00FF" w:rsidP="00FA00FF">
            <w:pPr>
              <w:spacing w:after="0"/>
              <w:jc w:val="center"/>
              <w:rPr>
                <w:rFonts w:ascii="ITC Avant Garde" w:hAnsi="ITC Avant Garde" w:cs="Arial"/>
                <w:color w:val="000000"/>
                <w:sz w:val="16"/>
                <w:szCs w:val="16"/>
              </w:rPr>
            </w:pPr>
            <w:r w:rsidRPr="000E0C81">
              <w:rPr>
                <w:rFonts w:ascii="ITC Avant Garde" w:hAnsi="ITC Avant Garde" w:cs="Arial"/>
                <w:color w:val="000000"/>
                <w:sz w:val="16"/>
                <w:szCs w:val="16"/>
              </w:rPr>
              <w:t>Si</w:t>
            </w:r>
          </w:p>
        </w:tc>
        <w:tc>
          <w:tcPr>
            <w:tcW w:w="1412" w:type="dxa"/>
          </w:tcPr>
          <w:p w14:paraId="1F710019" w14:textId="657DCD72" w:rsidR="00FA00FF" w:rsidRPr="000E0C81" w:rsidRDefault="00FA00FF" w:rsidP="00FA00FF">
            <w:pPr>
              <w:spacing w:after="0"/>
              <w:jc w:val="center"/>
              <w:rPr>
                <w:rFonts w:ascii="ITC Avant Garde" w:hAnsi="ITC Avant Garde" w:cs="Arial"/>
                <w:color w:val="000000"/>
                <w:sz w:val="16"/>
                <w:szCs w:val="16"/>
              </w:rPr>
            </w:pPr>
            <w:r w:rsidRPr="000E0C81">
              <w:rPr>
                <w:rFonts w:ascii="ITC Avant Garde" w:hAnsi="ITC Avant Garde" w:cs="Arial"/>
                <w:color w:val="000000"/>
                <w:sz w:val="16"/>
                <w:szCs w:val="16"/>
              </w:rPr>
              <w:t>Si</w:t>
            </w:r>
          </w:p>
        </w:tc>
        <w:tc>
          <w:tcPr>
            <w:tcW w:w="1848" w:type="dxa"/>
          </w:tcPr>
          <w:p w14:paraId="4D1D7F98" w14:textId="490B1D50" w:rsidR="00FA00FF" w:rsidRPr="000E0C81" w:rsidRDefault="00FA00FF" w:rsidP="00FA00FF">
            <w:pPr>
              <w:spacing w:after="0"/>
              <w:jc w:val="center"/>
              <w:rPr>
                <w:rFonts w:ascii="ITC Avant Garde" w:hAnsi="ITC Avant Garde" w:cs="Arial"/>
                <w:sz w:val="10"/>
                <w:szCs w:val="10"/>
              </w:rPr>
            </w:pPr>
            <w:r w:rsidRPr="000E0C81">
              <w:rPr>
                <w:rFonts w:ascii="ITC Avant Garde" w:hAnsi="ITC Avant Garde" w:cs="Arial"/>
                <w:sz w:val="10"/>
                <w:szCs w:val="10"/>
              </w:rPr>
              <w:t>Del 2 de septiembre del año 2010 al 31 de diciembre del año 2021</w:t>
            </w:r>
          </w:p>
        </w:tc>
      </w:tr>
      <w:tr w:rsidR="00FA00FF" w:rsidRPr="000E0C81" w14:paraId="5DAF37A7" w14:textId="77777777" w:rsidTr="00FA00FF">
        <w:trPr>
          <w:trHeight w:val="20"/>
          <w:jc w:val="right"/>
        </w:trPr>
        <w:tc>
          <w:tcPr>
            <w:tcW w:w="562" w:type="dxa"/>
            <w:noWrap/>
          </w:tcPr>
          <w:p w14:paraId="57140B20" w14:textId="77777777" w:rsidR="00FA00FF" w:rsidRPr="000E0C81" w:rsidRDefault="00FA00FF" w:rsidP="00FA00FF">
            <w:pPr>
              <w:spacing w:after="0"/>
              <w:jc w:val="center"/>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9</w:t>
            </w:r>
          </w:p>
        </w:tc>
        <w:tc>
          <w:tcPr>
            <w:tcW w:w="856" w:type="dxa"/>
          </w:tcPr>
          <w:p w14:paraId="36FBB3C0" w14:textId="1CF1F5A8" w:rsidR="00FA00FF" w:rsidRPr="000E0C81" w:rsidRDefault="00792658" w:rsidP="00FA00FF">
            <w:pPr>
              <w:spacing w:after="0"/>
              <w:jc w:val="center"/>
              <w:rPr>
                <w:rFonts w:ascii="ITC Avant Garde" w:eastAsia="Times New Roman" w:hAnsi="ITC Avant Garde"/>
                <w:color w:val="000000"/>
                <w:sz w:val="16"/>
                <w:szCs w:val="16"/>
                <w:lang w:eastAsia="es-MX"/>
              </w:rPr>
            </w:pPr>
            <w:r w:rsidRPr="000E0C81">
              <w:rPr>
                <w:rFonts w:ascii="ITC Avant Garde" w:hAnsi="ITC Avant Garde" w:cs="Arial"/>
                <w:sz w:val="16"/>
                <w:szCs w:val="16"/>
              </w:rPr>
              <w:t>X</w:t>
            </w:r>
            <w:r w:rsidRPr="000E0C81">
              <w:rPr>
                <w:rFonts w:ascii="ITC Avant Garde" w:hAnsi="ITC Avant Garde" w:cs="Arial"/>
                <w:sz w:val="2"/>
                <w:szCs w:val="2"/>
              </w:rPr>
              <w:t xml:space="preserve"> </w:t>
            </w:r>
            <w:r w:rsidRPr="000E0C81">
              <w:rPr>
                <w:rFonts w:ascii="ITC Avant Garde" w:hAnsi="ITC Avant Garde" w:cs="Arial"/>
                <w:sz w:val="16"/>
                <w:szCs w:val="16"/>
              </w:rPr>
              <w:t>H</w:t>
            </w:r>
            <w:r w:rsidR="00FA00FF" w:rsidRPr="000E0C81">
              <w:rPr>
                <w:rFonts w:ascii="ITC Avant Garde" w:hAnsi="ITC Avant Garde" w:cs="Arial"/>
                <w:sz w:val="16"/>
                <w:szCs w:val="16"/>
              </w:rPr>
              <w:t>GLP</w:t>
            </w:r>
          </w:p>
        </w:tc>
        <w:tc>
          <w:tcPr>
            <w:tcW w:w="992" w:type="dxa"/>
          </w:tcPr>
          <w:p w14:paraId="712BA084" w14:textId="77777777" w:rsidR="00FA00FF" w:rsidRPr="000E0C81" w:rsidRDefault="00FA00FF" w:rsidP="00FA00FF">
            <w:pPr>
              <w:spacing w:after="0"/>
              <w:jc w:val="center"/>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TDT</w:t>
            </w:r>
          </w:p>
        </w:tc>
        <w:tc>
          <w:tcPr>
            <w:tcW w:w="1559" w:type="dxa"/>
            <w:noWrap/>
          </w:tcPr>
          <w:p w14:paraId="31B9EB01" w14:textId="77777777" w:rsidR="00FA00FF" w:rsidRPr="000E0C81" w:rsidRDefault="00FA00FF" w:rsidP="00FA00FF">
            <w:pPr>
              <w:spacing w:after="0"/>
              <w:jc w:val="center"/>
              <w:rPr>
                <w:rFonts w:ascii="ITC Avant Garde" w:eastAsia="Times New Roman" w:hAnsi="ITC Avant Garde"/>
                <w:color w:val="000000"/>
                <w:sz w:val="16"/>
                <w:szCs w:val="16"/>
                <w:lang w:eastAsia="es-MX"/>
              </w:rPr>
            </w:pPr>
            <w:r w:rsidRPr="000E0C81">
              <w:rPr>
                <w:rFonts w:ascii="ITC Avant Garde" w:hAnsi="ITC Avant Garde" w:cs="Arial"/>
                <w:color w:val="000000"/>
                <w:sz w:val="16"/>
                <w:szCs w:val="16"/>
              </w:rPr>
              <w:t>San Luis De La Paz</w:t>
            </w:r>
          </w:p>
        </w:tc>
        <w:tc>
          <w:tcPr>
            <w:tcW w:w="1418" w:type="dxa"/>
          </w:tcPr>
          <w:p w14:paraId="4479535D" w14:textId="79A30D27" w:rsidR="00FA00FF" w:rsidRPr="000E0C81" w:rsidRDefault="00FA00FF" w:rsidP="00FA00FF">
            <w:pPr>
              <w:spacing w:after="0"/>
              <w:jc w:val="center"/>
              <w:rPr>
                <w:rFonts w:ascii="ITC Avant Garde" w:hAnsi="ITC Avant Garde" w:cs="Arial"/>
                <w:color w:val="000000"/>
                <w:sz w:val="16"/>
                <w:szCs w:val="16"/>
              </w:rPr>
            </w:pPr>
            <w:r w:rsidRPr="000E0C81">
              <w:rPr>
                <w:rFonts w:ascii="ITC Avant Garde" w:hAnsi="ITC Avant Garde" w:cs="Arial"/>
                <w:color w:val="000000"/>
                <w:sz w:val="16"/>
                <w:szCs w:val="16"/>
              </w:rPr>
              <w:t>Si</w:t>
            </w:r>
          </w:p>
        </w:tc>
        <w:tc>
          <w:tcPr>
            <w:tcW w:w="1412" w:type="dxa"/>
          </w:tcPr>
          <w:p w14:paraId="7D7FF3FE" w14:textId="263F7930" w:rsidR="00FA00FF" w:rsidRPr="000E0C81" w:rsidRDefault="00FA00FF" w:rsidP="00FA00FF">
            <w:pPr>
              <w:spacing w:after="0"/>
              <w:jc w:val="center"/>
              <w:rPr>
                <w:rFonts w:ascii="ITC Avant Garde" w:hAnsi="ITC Avant Garde" w:cs="Arial"/>
                <w:color w:val="000000"/>
                <w:sz w:val="16"/>
                <w:szCs w:val="16"/>
              </w:rPr>
            </w:pPr>
            <w:r w:rsidRPr="000E0C81">
              <w:rPr>
                <w:rFonts w:ascii="ITC Avant Garde" w:hAnsi="ITC Avant Garde" w:cs="Arial"/>
                <w:color w:val="000000"/>
                <w:sz w:val="16"/>
                <w:szCs w:val="16"/>
              </w:rPr>
              <w:t>Si</w:t>
            </w:r>
          </w:p>
        </w:tc>
        <w:tc>
          <w:tcPr>
            <w:tcW w:w="1848" w:type="dxa"/>
          </w:tcPr>
          <w:p w14:paraId="30C055FA" w14:textId="4A706885" w:rsidR="00FA00FF" w:rsidRPr="000E0C81" w:rsidRDefault="00FA00FF" w:rsidP="00FA00FF">
            <w:pPr>
              <w:spacing w:after="0"/>
              <w:jc w:val="center"/>
              <w:rPr>
                <w:rFonts w:ascii="ITC Avant Garde" w:hAnsi="ITC Avant Garde" w:cs="Arial"/>
                <w:sz w:val="10"/>
                <w:szCs w:val="10"/>
              </w:rPr>
            </w:pPr>
            <w:r w:rsidRPr="000E0C81">
              <w:rPr>
                <w:rFonts w:ascii="ITC Avant Garde" w:hAnsi="ITC Avant Garde" w:cs="Arial"/>
                <w:sz w:val="10"/>
                <w:szCs w:val="10"/>
              </w:rPr>
              <w:t>Del 2 de septiembre del año 2010 al 31 de diciembre del año 2021</w:t>
            </w:r>
          </w:p>
        </w:tc>
      </w:tr>
      <w:tr w:rsidR="00FA00FF" w:rsidRPr="000E0C81" w14:paraId="0634B7BE" w14:textId="77777777" w:rsidTr="00FA00FF">
        <w:trPr>
          <w:trHeight w:val="20"/>
          <w:jc w:val="right"/>
        </w:trPr>
        <w:tc>
          <w:tcPr>
            <w:tcW w:w="562" w:type="dxa"/>
            <w:noWrap/>
          </w:tcPr>
          <w:p w14:paraId="25F6E7B9" w14:textId="77777777" w:rsidR="00FA00FF" w:rsidRPr="000E0C81" w:rsidRDefault="00FA00FF" w:rsidP="00FA00FF">
            <w:pPr>
              <w:spacing w:after="0"/>
              <w:jc w:val="center"/>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10</w:t>
            </w:r>
          </w:p>
        </w:tc>
        <w:tc>
          <w:tcPr>
            <w:tcW w:w="856" w:type="dxa"/>
          </w:tcPr>
          <w:p w14:paraId="0C2466D2" w14:textId="4183A14A" w:rsidR="00FA00FF" w:rsidRPr="000E0C81" w:rsidRDefault="00792658" w:rsidP="00FA00FF">
            <w:pPr>
              <w:spacing w:after="0"/>
              <w:jc w:val="center"/>
              <w:rPr>
                <w:rFonts w:ascii="ITC Avant Garde" w:eastAsia="Times New Roman" w:hAnsi="ITC Avant Garde"/>
                <w:color w:val="000000"/>
                <w:sz w:val="16"/>
                <w:szCs w:val="16"/>
                <w:lang w:eastAsia="es-MX"/>
              </w:rPr>
            </w:pPr>
            <w:r w:rsidRPr="000E0C81">
              <w:rPr>
                <w:rFonts w:ascii="ITC Avant Garde" w:hAnsi="ITC Avant Garde" w:cs="Arial"/>
                <w:sz w:val="16"/>
                <w:szCs w:val="16"/>
              </w:rPr>
              <w:t>X</w:t>
            </w:r>
            <w:r w:rsidRPr="000E0C81">
              <w:rPr>
                <w:rFonts w:ascii="ITC Avant Garde" w:hAnsi="ITC Avant Garde" w:cs="Arial"/>
                <w:sz w:val="2"/>
                <w:szCs w:val="2"/>
              </w:rPr>
              <w:t xml:space="preserve"> </w:t>
            </w:r>
            <w:r w:rsidRPr="000E0C81">
              <w:rPr>
                <w:rFonts w:ascii="ITC Avant Garde" w:hAnsi="ITC Avant Garde" w:cs="Arial"/>
                <w:sz w:val="16"/>
                <w:szCs w:val="16"/>
              </w:rPr>
              <w:t>H</w:t>
            </w:r>
            <w:r w:rsidR="00FA00FF" w:rsidRPr="000E0C81">
              <w:rPr>
                <w:rFonts w:ascii="ITC Avant Garde" w:hAnsi="ITC Avant Garde" w:cs="Arial"/>
                <w:sz w:val="16"/>
                <w:szCs w:val="16"/>
              </w:rPr>
              <w:t>GSC</w:t>
            </w:r>
          </w:p>
        </w:tc>
        <w:tc>
          <w:tcPr>
            <w:tcW w:w="992" w:type="dxa"/>
          </w:tcPr>
          <w:p w14:paraId="6B894C1F" w14:textId="77777777" w:rsidR="00FA00FF" w:rsidRPr="000E0C81" w:rsidRDefault="00FA00FF" w:rsidP="00FA00FF">
            <w:pPr>
              <w:spacing w:after="0"/>
              <w:jc w:val="center"/>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TDT</w:t>
            </w:r>
          </w:p>
        </w:tc>
        <w:tc>
          <w:tcPr>
            <w:tcW w:w="1559" w:type="dxa"/>
            <w:noWrap/>
          </w:tcPr>
          <w:p w14:paraId="0D3A2632" w14:textId="77777777" w:rsidR="00FA00FF" w:rsidRPr="000E0C81" w:rsidRDefault="00FA00FF" w:rsidP="00FA00FF">
            <w:pPr>
              <w:spacing w:after="0"/>
              <w:jc w:val="center"/>
              <w:rPr>
                <w:rFonts w:ascii="ITC Avant Garde" w:eastAsia="Times New Roman" w:hAnsi="ITC Avant Garde"/>
                <w:color w:val="000000"/>
                <w:sz w:val="16"/>
                <w:szCs w:val="16"/>
                <w:lang w:eastAsia="es-MX"/>
              </w:rPr>
            </w:pPr>
            <w:r w:rsidRPr="000E0C81">
              <w:rPr>
                <w:rFonts w:ascii="ITC Avant Garde" w:hAnsi="ITC Avant Garde" w:cs="Arial"/>
                <w:color w:val="000000"/>
                <w:sz w:val="16"/>
                <w:szCs w:val="16"/>
              </w:rPr>
              <w:t>Santa Catarina</w:t>
            </w:r>
          </w:p>
        </w:tc>
        <w:tc>
          <w:tcPr>
            <w:tcW w:w="1418" w:type="dxa"/>
          </w:tcPr>
          <w:p w14:paraId="0AD7F30E" w14:textId="7F3C80BC" w:rsidR="00FA00FF" w:rsidRPr="000E0C81" w:rsidRDefault="00FA00FF" w:rsidP="00FA00FF">
            <w:pPr>
              <w:spacing w:after="0"/>
              <w:jc w:val="center"/>
              <w:rPr>
                <w:rFonts w:ascii="ITC Avant Garde" w:hAnsi="ITC Avant Garde" w:cs="Arial"/>
                <w:color w:val="000000"/>
                <w:sz w:val="16"/>
                <w:szCs w:val="16"/>
              </w:rPr>
            </w:pPr>
            <w:r w:rsidRPr="000E0C81">
              <w:rPr>
                <w:rFonts w:ascii="ITC Avant Garde" w:hAnsi="ITC Avant Garde" w:cs="Arial"/>
                <w:color w:val="000000"/>
                <w:sz w:val="16"/>
                <w:szCs w:val="16"/>
              </w:rPr>
              <w:t>Si</w:t>
            </w:r>
          </w:p>
        </w:tc>
        <w:tc>
          <w:tcPr>
            <w:tcW w:w="1412" w:type="dxa"/>
          </w:tcPr>
          <w:p w14:paraId="19941DFB" w14:textId="6C18FA0E" w:rsidR="00FA00FF" w:rsidRPr="000E0C81" w:rsidRDefault="00FA00FF" w:rsidP="00FA00FF">
            <w:pPr>
              <w:spacing w:after="0"/>
              <w:jc w:val="center"/>
              <w:rPr>
                <w:rFonts w:ascii="ITC Avant Garde" w:hAnsi="ITC Avant Garde" w:cs="Arial"/>
                <w:color w:val="000000"/>
                <w:sz w:val="16"/>
                <w:szCs w:val="16"/>
              </w:rPr>
            </w:pPr>
            <w:r w:rsidRPr="000E0C81">
              <w:rPr>
                <w:rFonts w:ascii="ITC Avant Garde" w:hAnsi="ITC Avant Garde" w:cs="Arial"/>
                <w:color w:val="000000"/>
                <w:sz w:val="16"/>
                <w:szCs w:val="16"/>
              </w:rPr>
              <w:t>Si</w:t>
            </w:r>
          </w:p>
        </w:tc>
        <w:tc>
          <w:tcPr>
            <w:tcW w:w="1848" w:type="dxa"/>
          </w:tcPr>
          <w:p w14:paraId="624EDB02" w14:textId="556683B7" w:rsidR="00FA00FF" w:rsidRPr="000E0C81" w:rsidRDefault="00FA00FF" w:rsidP="00FA00FF">
            <w:pPr>
              <w:spacing w:after="0"/>
              <w:jc w:val="center"/>
              <w:rPr>
                <w:rFonts w:ascii="ITC Avant Garde" w:hAnsi="ITC Avant Garde" w:cs="Arial"/>
                <w:sz w:val="10"/>
                <w:szCs w:val="10"/>
              </w:rPr>
            </w:pPr>
            <w:r w:rsidRPr="000E0C81">
              <w:rPr>
                <w:rFonts w:ascii="ITC Avant Garde" w:hAnsi="ITC Avant Garde" w:cs="Arial"/>
                <w:sz w:val="10"/>
                <w:szCs w:val="10"/>
              </w:rPr>
              <w:t>Del 2 de septiembre del año 2010 al 31 de diciembre del año 2021</w:t>
            </w:r>
          </w:p>
        </w:tc>
      </w:tr>
      <w:tr w:rsidR="00FA00FF" w:rsidRPr="000E0C81" w14:paraId="3F5254D4" w14:textId="77777777" w:rsidTr="00FA00FF">
        <w:trPr>
          <w:trHeight w:val="20"/>
          <w:jc w:val="right"/>
        </w:trPr>
        <w:tc>
          <w:tcPr>
            <w:tcW w:w="562" w:type="dxa"/>
            <w:noWrap/>
          </w:tcPr>
          <w:p w14:paraId="2F79A999" w14:textId="77777777" w:rsidR="00FA00FF" w:rsidRPr="000E0C81" w:rsidRDefault="00FA00FF" w:rsidP="00FA00FF">
            <w:pPr>
              <w:spacing w:after="0"/>
              <w:jc w:val="center"/>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11</w:t>
            </w:r>
          </w:p>
        </w:tc>
        <w:tc>
          <w:tcPr>
            <w:tcW w:w="856" w:type="dxa"/>
          </w:tcPr>
          <w:p w14:paraId="696C278C" w14:textId="3F2C92CF" w:rsidR="00FA00FF" w:rsidRPr="000E0C81" w:rsidRDefault="00792658" w:rsidP="00FA00FF">
            <w:pPr>
              <w:spacing w:after="0"/>
              <w:jc w:val="center"/>
              <w:rPr>
                <w:rFonts w:ascii="ITC Avant Garde" w:eastAsia="Times New Roman" w:hAnsi="ITC Avant Garde"/>
                <w:color w:val="000000"/>
                <w:sz w:val="16"/>
                <w:szCs w:val="16"/>
                <w:lang w:eastAsia="es-MX"/>
              </w:rPr>
            </w:pPr>
            <w:r w:rsidRPr="000E0C81">
              <w:rPr>
                <w:rFonts w:ascii="ITC Avant Garde" w:hAnsi="ITC Avant Garde" w:cs="Arial"/>
                <w:sz w:val="16"/>
                <w:szCs w:val="16"/>
              </w:rPr>
              <w:t>X</w:t>
            </w:r>
            <w:r w:rsidRPr="000E0C81">
              <w:rPr>
                <w:rFonts w:ascii="ITC Avant Garde" w:hAnsi="ITC Avant Garde" w:cs="Arial"/>
                <w:sz w:val="2"/>
                <w:szCs w:val="2"/>
              </w:rPr>
              <w:t xml:space="preserve"> </w:t>
            </w:r>
            <w:r w:rsidRPr="000E0C81">
              <w:rPr>
                <w:rFonts w:ascii="ITC Avant Garde" w:hAnsi="ITC Avant Garde" w:cs="Arial"/>
                <w:sz w:val="16"/>
                <w:szCs w:val="16"/>
              </w:rPr>
              <w:t>H</w:t>
            </w:r>
            <w:r w:rsidR="00FA00FF" w:rsidRPr="000E0C81">
              <w:rPr>
                <w:rFonts w:ascii="ITC Avant Garde" w:hAnsi="ITC Avant Garde" w:cs="Arial"/>
                <w:sz w:val="16"/>
                <w:szCs w:val="16"/>
              </w:rPr>
              <w:t>GTI</w:t>
            </w:r>
          </w:p>
        </w:tc>
        <w:tc>
          <w:tcPr>
            <w:tcW w:w="992" w:type="dxa"/>
          </w:tcPr>
          <w:p w14:paraId="7536254F" w14:textId="77777777" w:rsidR="00FA00FF" w:rsidRPr="000E0C81" w:rsidRDefault="00FA00FF" w:rsidP="00FA00FF">
            <w:pPr>
              <w:spacing w:after="0"/>
              <w:jc w:val="center"/>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TDT</w:t>
            </w:r>
          </w:p>
        </w:tc>
        <w:tc>
          <w:tcPr>
            <w:tcW w:w="1559" w:type="dxa"/>
            <w:noWrap/>
          </w:tcPr>
          <w:p w14:paraId="394246C7" w14:textId="77777777" w:rsidR="00FA00FF" w:rsidRPr="000E0C81" w:rsidRDefault="00FA00FF" w:rsidP="00FA00FF">
            <w:pPr>
              <w:spacing w:after="0"/>
              <w:jc w:val="center"/>
              <w:rPr>
                <w:rFonts w:ascii="ITC Avant Garde" w:eastAsia="Times New Roman" w:hAnsi="ITC Avant Garde"/>
                <w:color w:val="000000"/>
                <w:sz w:val="16"/>
                <w:szCs w:val="16"/>
                <w:lang w:eastAsia="es-MX"/>
              </w:rPr>
            </w:pPr>
            <w:r w:rsidRPr="000E0C81">
              <w:rPr>
                <w:rFonts w:ascii="ITC Avant Garde" w:hAnsi="ITC Avant Garde" w:cs="Arial"/>
                <w:color w:val="000000"/>
                <w:sz w:val="16"/>
                <w:szCs w:val="16"/>
              </w:rPr>
              <w:t>Tierra Blanca</w:t>
            </w:r>
          </w:p>
        </w:tc>
        <w:tc>
          <w:tcPr>
            <w:tcW w:w="1418" w:type="dxa"/>
          </w:tcPr>
          <w:p w14:paraId="3EA21C88" w14:textId="4F2397F8" w:rsidR="00FA00FF" w:rsidRPr="000E0C81" w:rsidRDefault="00FA00FF" w:rsidP="00FA00FF">
            <w:pPr>
              <w:spacing w:after="0"/>
              <w:jc w:val="center"/>
              <w:rPr>
                <w:rFonts w:ascii="ITC Avant Garde" w:hAnsi="ITC Avant Garde" w:cs="Arial"/>
                <w:color w:val="000000"/>
                <w:sz w:val="16"/>
                <w:szCs w:val="16"/>
              </w:rPr>
            </w:pPr>
            <w:r w:rsidRPr="000E0C81">
              <w:rPr>
                <w:rFonts w:ascii="ITC Avant Garde" w:hAnsi="ITC Avant Garde" w:cs="Arial"/>
                <w:color w:val="000000"/>
                <w:sz w:val="16"/>
                <w:szCs w:val="16"/>
              </w:rPr>
              <w:t>Si</w:t>
            </w:r>
          </w:p>
        </w:tc>
        <w:tc>
          <w:tcPr>
            <w:tcW w:w="1412" w:type="dxa"/>
          </w:tcPr>
          <w:p w14:paraId="6C2D57E2" w14:textId="153DE034" w:rsidR="00FA00FF" w:rsidRPr="000E0C81" w:rsidRDefault="00FA00FF" w:rsidP="00FA00FF">
            <w:pPr>
              <w:spacing w:after="0"/>
              <w:jc w:val="center"/>
              <w:rPr>
                <w:rFonts w:ascii="ITC Avant Garde" w:hAnsi="ITC Avant Garde" w:cs="Arial"/>
                <w:color w:val="000000"/>
                <w:sz w:val="16"/>
                <w:szCs w:val="16"/>
              </w:rPr>
            </w:pPr>
            <w:r w:rsidRPr="000E0C81">
              <w:rPr>
                <w:rFonts w:ascii="ITC Avant Garde" w:hAnsi="ITC Avant Garde" w:cs="Arial"/>
                <w:color w:val="000000"/>
                <w:sz w:val="16"/>
                <w:szCs w:val="16"/>
              </w:rPr>
              <w:t>Si</w:t>
            </w:r>
          </w:p>
        </w:tc>
        <w:tc>
          <w:tcPr>
            <w:tcW w:w="1848" w:type="dxa"/>
          </w:tcPr>
          <w:p w14:paraId="22916813" w14:textId="58D7F5AC" w:rsidR="00FA00FF" w:rsidRPr="000E0C81" w:rsidRDefault="00FA00FF" w:rsidP="00FA00FF">
            <w:pPr>
              <w:spacing w:after="0"/>
              <w:jc w:val="center"/>
              <w:rPr>
                <w:rFonts w:ascii="ITC Avant Garde" w:hAnsi="ITC Avant Garde" w:cs="Arial"/>
                <w:sz w:val="10"/>
                <w:szCs w:val="10"/>
              </w:rPr>
            </w:pPr>
            <w:r w:rsidRPr="000E0C81">
              <w:rPr>
                <w:rFonts w:ascii="ITC Avant Garde" w:hAnsi="ITC Avant Garde" w:cs="Arial"/>
                <w:sz w:val="10"/>
                <w:szCs w:val="10"/>
              </w:rPr>
              <w:t>Del 2 de septiembre del año 2010 al 31 de diciembre del año 2021</w:t>
            </w:r>
          </w:p>
        </w:tc>
      </w:tr>
      <w:tr w:rsidR="00FA00FF" w:rsidRPr="000E0C81" w14:paraId="5EEA1037" w14:textId="77777777" w:rsidTr="00FA00FF">
        <w:trPr>
          <w:trHeight w:val="20"/>
          <w:jc w:val="right"/>
        </w:trPr>
        <w:tc>
          <w:tcPr>
            <w:tcW w:w="562" w:type="dxa"/>
            <w:noWrap/>
          </w:tcPr>
          <w:p w14:paraId="548D1E22" w14:textId="77777777" w:rsidR="00FA00FF" w:rsidRPr="000E0C81" w:rsidRDefault="00FA00FF" w:rsidP="00FA00FF">
            <w:pPr>
              <w:spacing w:after="0"/>
              <w:jc w:val="center"/>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12</w:t>
            </w:r>
          </w:p>
        </w:tc>
        <w:tc>
          <w:tcPr>
            <w:tcW w:w="856" w:type="dxa"/>
          </w:tcPr>
          <w:p w14:paraId="44C9E561" w14:textId="6BCD02B8" w:rsidR="00FA00FF" w:rsidRPr="000E0C81" w:rsidRDefault="00792658" w:rsidP="00FA00FF">
            <w:pPr>
              <w:spacing w:after="0"/>
              <w:jc w:val="center"/>
              <w:rPr>
                <w:rFonts w:ascii="ITC Avant Garde" w:eastAsia="Times New Roman" w:hAnsi="ITC Avant Garde"/>
                <w:color w:val="000000"/>
                <w:sz w:val="16"/>
                <w:szCs w:val="16"/>
                <w:lang w:eastAsia="es-MX"/>
              </w:rPr>
            </w:pPr>
            <w:r w:rsidRPr="000E0C81">
              <w:rPr>
                <w:rFonts w:ascii="ITC Avant Garde" w:hAnsi="ITC Avant Garde" w:cs="Arial"/>
                <w:sz w:val="16"/>
                <w:szCs w:val="16"/>
              </w:rPr>
              <w:t>X</w:t>
            </w:r>
            <w:r w:rsidRPr="000E0C81">
              <w:rPr>
                <w:rFonts w:ascii="ITC Avant Garde" w:hAnsi="ITC Avant Garde" w:cs="Arial"/>
                <w:sz w:val="2"/>
                <w:szCs w:val="2"/>
              </w:rPr>
              <w:t xml:space="preserve"> </w:t>
            </w:r>
            <w:r w:rsidRPr="000E0C81">
              <w:rPr>
                <w:rFonts w:ascii="ITC Avant Garde" w:hAnsi="ITC Avant Garde" w:cs="Arial"/>
                <w:sz w:val="16"/>
                <w:szCs w:val="16"/>
              </w:rPr>
              <w:t>H</w:t>
            </w:r>
            <w:r w:rsidR="00FA00FF" w:rsidRPr="000E0C81">
              <w:rPr>
                <w:rFonts w:ascii="ITC Avant Garde" w:hAnsi="ITC Avant Garde" w:cs="Arial"/>
                <w:sz w:val="16"/>
                <w:szCs w:val="16"/>
              </w:rPr>
              <w:t>GXI</w:t>
            </w:r>
          </w:p>
        </w:tc>
        <w:tc>
          <w:tcPr>
            <w:tcW w:w="992" w:type="dxa"/>
          </w:tcPr>
          <w:p w14:paraId="10718AB7" w14:textId="77777777" w:rsidR="00FA00FF" w:rsidRPr="000E0C81" w:rsidRDefault="00FA00FF" w:rsidP="00FA00FF">
            <w:pPr>
              <w:spacing w:after="0"/>
              <w:jc w:val="center"/>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TDT</w:t>
            </w:r>
          </w:p>
        </w:tc>
        <w:tc>
          <w:tcPr>
            <w:tcW w:w="1559" w:type="dxa"/>
            <w:noWrap/>
          </w:tcPr>
          <w:p w14:paraId="6EE3451A" w14:textId="77777777" w:rsidR="00FA00FF" w:rsidRPr="000E0C81" w:rsidRDefault="00FA00FF" w:rsidP="00FA00FF">
            <w:pPr>
              <w:spacing w:after="0"/>
              <w:jc w:val="center"/>
              <w:rPr>
                <w:rFonts w:ascii="ITC Avant Garde" w:eastAsia="Times New Roman" w:hAnsi="ITC Avant Garde"/>
                <w:color w:val="000000"/>
                <w:sz w:val="16"/>
                <w:szCs w:val="16"/>
                <w:lang w:eastAsia="es-MX"/>
              </w:rPr>
            </w:pPr>
            <w:proofErr w:type="spellStart"/>
            <w:r w:rsidRPr="000E0C81">
              <w:rPr>
                <w:rFonts w:ascii="ITC Avant Garde" w:hAnsi="ITC Avant Garde" w:cs="Arial"/>
                <w:color w:val="000000"/>
                <w:sz w:val="16"/>
                <w:szCs w:val="16"/>
              </w:rPr>
              <w:t>Xichú</w:t>
            </w:r>
            <w:proofErr w:type="spellEnd"/>
          </w:p>
        </w:tc>
        <w:tc>
          <w:tcPr>
            <w:tcW w:w="1418" w:type="dxa"/>
          </w:tcPr>
          <w:p w14:paraId="1FDEE03F" w14:textId="2389DFAF" w:rsidR="00FA00FF" w:rsidRPr="000E0C81" w:rsidRDefault="00FA00FF" w:rsidP="00FA00FF">
            <w:pPr>
              <w:spacing w:after="0"/>
              <w:jc w:val="center"/>
              <w:rPr>
                <w:rFonts w:ascii="ITC Avant Garde" w:hAnsi="ITC Avant Garde" w:cs="Arial"/>
                <w:color w:val="000000"/>
                <w:sz w:val="16"/>
                <w:szCs w:val="16"/>
              </w:rPr>
            </w:pPr>
            <w:r w:rsidRPr="000E0C81">
              <w:rPr>
                <w:rFonts w:ascii="ITC Avant Garde" w:hAnsi="ITC Avant Garde" w:cs="Arial"/>
                <w:color w:val="000000"/>
                <w:sz w:val="16"/>
                <w:szCs w:val="16"/>
              </w:rPr>
              <w:t>Si</w:t>
            </w:r>
          </w:p>
        </w:tc>
        <w:tc>
          <w:tcPr>
            <w:tcW w:w="1412" w:type="dxa"/>
          </w:tcPr>
          <w:p w14:paraId="444D96A5" w14:textId="01CEDAC6" w:rsidR="00FA00FF" w:rsidRPr="000E0C81" w:rsidRDefault="00FA00FF" w:rsidP="00FA00FF">
            <w:pPr>
              <w:spacing w:after="0"/>
              <w:jc w:val="center"/>
              <w:rPr>
                <w:rFonts w:ascii="ITC Avant Garde" w:hAnsi="ITC Avant Garde" w:cs="Arial"/>
                <w:color w:val="000000"/>
                <w:sz w:val="16"/>
                <w:szCs w:val="16"/>
              </w:rPr>
            </w:pPr>
            <w:r w:rsidRPr="000E0C81">
              <w:rPr>
                <w:rFonts w:ascii="ITC Avant Garde" w:hAnsi="ITC Avant Garde" w:cs="Arial"/>
                <w:color w:val="000000"/>
                <w:sz w:val="16"/>
                <w:szCs w:val="16"/>
              </w:rPr>
              <w:t>Si</w:t>
            </w:r>
          </w:p>
        </w:tc>
        <w:tc>
          <w:tcPr>
            <w:tcW w:w="1848" w:type="dxa"/>
          </w:tcPr>
          <w:p w14:paraId="6F9915E6" w14:textId="6FF89A6D" w:rsidR="00FA00FF" w:rsidRPr="000E0C81" w:rsidRDefault="00FA00FF" w:rsidP="00FA00FF">
            <w:pPr>
              <w:spacing w:after="0"/>
              <w:jc w:val="center"/>
              <w:rPr>
                <w:rFonts w:ascii="ITC Avant Garde" w:hAnsi="ITC Avant Garde" w:cs="Arial"/>
                <w:sz w:val="10"/>
                <w:szCs w:val="10"/>
              </w:rPr>
            </w:pPr>
            <w:r w:rsidRPr="000E0C81">
              <w:rPr>
                <w:rFonts w:ascii="ITC Avant Garde" w:hAnsi="ITC Avant Garde" w:cs="Arial"/>
                <w:sz w:val="10"/>
                <w:szCs w:val="10"/>
              </w:rPr>
              <w:t>Del 2 de septiembre del año 2010 al 31 de diciembre del año 2021</w:t>
            </w:r>
          </w:p>
        </w:tc>
      </w:tr>
      <w:tr w:rsidR="00FA00FF" w:rsidRPr="000E0C81" w14:paraId="2F4B5E67" w14:textId="77777777" w:rsidTr="00FA00FF">
        <w:trPr>
          <w:trHeight w:val="20"/>
          <w:jc w:val="right"/>
        </w:trPr>
        <w:tc>
          <w:tcPr>
            <w:tcW w:w="562" w:type="dxa"/>
            <w:noWrap/>
          </w:tcPr>
          <w:p w14:paraId="547CEAF7" w14:textId="77777777" w:rsidR="00FA00FF" w:rsidRPr="000E0C81" w:rsidRDefault="00FA00FF" w:rsidP="00FA00FF">
            <w:pPr>
              <w:spacing w:after="0"/>
              <w:jc w:val="center"/>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13</w:t>
            </w:r>
          </w:p>
        </w:tc>
        <w:tc>
          <w:tcPr>
            <w:tcW w:w="856" w:type="dxa"/>
          </w:tcPr>
          <w:p w14:paraId="574EEF87" w14:textId="77098567" w:rsidR="00FA00FF" w:rsidRPr="000E0C81" w:rsidRDefault="00792658" w:rsidP="00FA00FF">
            <w:pPr>
              <w:spacing w:after="0"/>
              <w:jc w:val="center"/>
              <w:rPr>
                <w:rFonts w:ascii="ITC Avant Garde" w:eastAsia="Times New Roman" w:hAnsi="ITC Avant Garde"/>
                <w:color w:val="000000"/>
                <w:sz w:val="16"/>
                <w:szCs w:val="16"/>
                <w:lang w:eastAsia="es-MX"/>
              </w:rPr>
            </w:pPr>
            <w:r w:rsidRPr="000E0C81">
              <w:rPr>
                <w:rFonts w:ascii="ITC Avant Garde" w:hAnsi="ITC Avant Garde" w:cs="Arial"/>
                <w:sz w:val="16"/>
                <w:szCs w:val="16"/>
              </w:rPr>
              <w:t>X</w:t>
            </w:r>
            <w:r w:rsidRPr="000E0C81">
              <w:rPr>
                <w:rFonts w:ascii="ITC Avant Garde" w:hAnsi="ITC Avant Garde" w:cs="Arial"/>
                <w:sz w:val="2"/>
                <w:szCs w:val="2"/>
              </w:rPr>
              <w:t xml:space="preserve"> </w:t>
            </w:r>
            <w:r w:rsidRPr="000E0C81">
              <w:rPr>
                <w:rFonts w:ascii="ITC Avant Garde" w:hAnsi="ITC Avant Garde" w:cs="Arial"/>
                <w:sz w:val="16"/>
                <w:szCs w:val="16"/>
              </w:rPr>
              <w:t>H</w:t>
            </w:r>
            <w:r w:rsidR="00FA00FF" w:rsidRPr="000E0C81">
              <w:rPr>
                <w:rFonts w:ascii="ITC Avant Garde" w:hAnsi="ITC Avant Garde" w:cs="Arial"/>
                <w:sz w:val="16"/>
                <w:szCs w:val="16"/>
              </w:rPr>
              <w:t>GVK</w:t>
            </w:r>
          </w:p>
        </w:tc>
        <w:tc>
          <w:tcPr>
            <w:tcW w:w="992" w:type="dxa"/>
          </w:tcPr>
          <w:p w14:paraId="0A47FA2B" w14:textId="77777777" w:rsidR="00FA00FF" w:rsidRPr="000E0C81" w:rsidRDefault="00FA00FF" w:rsidP="00FA00FF">
            <w:pPr>
              <w:spacing w:after="0"/>
              <w:jc w:val="center"/>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TDT</w:t>
            </w:r>
          </w:p>
        </w:tc>
        <w:tc>
          <w:tcPr>
            <w:tcW w:w="1559" w:type="dxa"/>
            <w:noWrap/>
          </w:tcPr>
          <w:p w14:paraId="0654FB39" w14:textId="77777777" w:rsidR="00FA00FF" w:rsidRPr="000E0C81" w:rsidRDefault="00FA00FF" w:rsidP="00FA00FF">
            <w:pPr>
              <w:spacing w:after="0"/>
              <w:jc w:val="center"/>
              <w:rPr>
                <w:rFonts w:ascii="ITC Avant Garde" w:eastAsia="Times New Roman" w:hAnsi="ITC Avant Garde"/>
                <w:color w:val="000000"/>
                <w:sz w:val="16"/>
                <w:szCs w:val="16"/>
                <w:lang w:eastAsia="es-MX"/>
              </w:rPr>
            </w:pPr>
            <w:r w:rsidRPr="000E0C81">
              <w:rPr>
                <w:rFonts w:ascii="ITC Avant Garde" w:hAnsi="ITC Avant Garde" w:cs="Arial"/>
                <w:color w:val="000000"/>
                <w:sz w:val="16"/>
                <w:szCs w:val="16"/>
              </w:rPr>
              <w:t>Victoria</w:t>
            </w:r>
          </w:p>
        </w:tc>
        <w:tc>
          <w:tcPr>
            <w:tcW w:w="1418" w:type="dxa"/>
          </w:tcPr>
          <w:p w14:paraId="053664A5" w14:textId="7B570733" w:rsidR="00FA00FF" w:rsidRPr="000E0C81" w:rsidRDefault="00FA00FF" w:rsidP="00FA00FF">
            <w:pPr>
              <w:spacing w:after="0"/>
              <w:jc w:val="center"/>
              <w:rPr>
                <w:rFonts w:ascii="ITC Avant Garde" w:hAnsi="ITC Avant Garde" w:cs="Arial"/>
                <w:color w:val="000000"/>
                <w:sz w:val="16"/>
                <w:szCs w:val="16"/>
              </w:rPr>
            </w:pPr>
            <w:r w:rsidRPr="000E0C81">
              <w:rPr>
                <w:rFonts w:ascii="ITC Avant Garde" w:hAnsi="ITC Avant Garde" w:cs="Arial"/>
                <w:color w:val="000000"/>
                <w:sz w:val="16"/>
                <w:szCs w:val="16"/>
              </w:rPr>
              <w:t>Si</w:t>
            </w:r>
          </w:p>
        </w:tc>
        <w:tc>
          <w:tcPr>
            <w:tcW w:w="1412" w:type="dxa"/>
          </w:tcPr>
          <w:p w14:paraId="12BFC47E" w14:textId="77AB9406" w:rsidR="00FA00FF" w:rsidRPr="000E0C81" w:rsidRDefault="00FA00FF" w:rsidP="00FA00FF">
            <w:pPr>
              <w:spacing w:after="0"/>
              <w:jc w:val="center"/>
              <w:rPr>
                <w:rFonts w:ascii="ITC Avant Garde" w:hAnsi="ITC Avant Garde" w:cs="Arial"/>
                <w:color w:val="000000"/>
                <w:sz w:val="16"/>
                <w:szCs w:val="16"/>
              </w:rPr>
            </w:pPr>
            <w:r w:rsidRPr="000E0C81">
              <w:rPr>
                <w:rFonts w:ascii="ITC Avant Garde" w:hAnsi="ITC Avant Garde" w:cs="Arial"/>
                <w:color w:val="000000"/>
                <w:sz w:val="16"/>
                <w:szCs w:val="16"/>
              </w:rPr>
              <w:t>Si</w:t>
            </w:r>
          </w:p>
        </w:tc>
        <w:tc>
          <w:tcPr>
            <w:tcW w:w="1848" w:type="dxa"/>
          </w:tcPr>
          <w:p w14:paraId="61E1D23D" w14:textId="2F494AB9" w:rsidR="00FA00FF" w:rsidRPr="000E0C81" w:rsidRDefault="00FA00FF" w:rsidP="00FA00FF">
            <w:pPr>
              <w:spacing w:after="0"/>
              <w:jc w:val="center"/>
              <w:rPr>
                <w:rFonts w:ascii="ITC Avant Garde" w:hAnsi="ITC Avant Garde" w:cs="Arial"/>
                <w:sz w:val="10"/>
                <w:szCs w:val="10"/>
              </w:rPr>
            </w:pPr>
            <w:r w:rsidRPr="000E0C81">
              <w:rPr>
                <w:rFonts w:ascii="ITC Avant Garde" w:hAnsi="ITC Avant Garde" w:cs="Arial"/>
                <w:sz w:val="10"/>
                <w:szCs w:val="10"/>
              </w:rPr>
              <w:t>Del 2 de septiembre del año 2010 al 31 de diciembre del año 2021</w:t>
            </w:r>
          </w:p>
        </w:tc>
      </w:tr>
      <w:tr w:rsidR="00FA00FF" w:rsidRPr="000E0C81" w14:paraId="2DA371FA" w14:textId="77777777" w:rsidTr="00FA00FF">
        <w:trPr>
          <w:trHeight w:val="20"/>
          <w:jc w:val="right"/>
        </w:trPr>
        <w:tc>
          <w:tcPr>
            <w:tcW w:w="562" w:type="dxa"/>
            <w:noWrap/>
          </w:tcPr>
          <w:p w14:paraId="79717300" w14:textId="77777777" w:rsidR="00FA00FF" w:rsidRPr="000E0C81" w:rsidRDefault="00FA00FF" w:rsidP="00FA00FF">
            <w:pPr>
              <w:spacing w:after="0"/>
              <w:jc w:val="center"/>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14</w:t>
            </w:r>
          </w:p>
        </w:tc>
        <w:tc>
          <w:tcPr>
            <w:tcW w:w="856" w:type="dxa"/>
          </w:tcPr>
          <w:p w14:paraId="1055C22F" w14:textId="63785E22" w:rsidR="00FA00FF" w:rsidRPr="000E0C81" w:rsidRDefault="00792658" w:rsidP="00FA00FF">
            <w:pPr>
              <w:spacing w:after="0"/>
              <w:jc w:val="center"/>
              <w:rPr>
                <w:rFonts w:ascii="ITC Avant Garde" w:eastAsia="Times New Roman" w:hAnsi="ITC Avant Garde"/>
                <w:color w:val="000000"/>
                <w:sz w:val="16"/>
                <w:szCs w:val="16"/>
                <w:lang w:eastAsia="es-MX"/>
              </w:rPr>
            </w:pPr>
            <w:r w:rsidRPr="000E0C81">
              <w:rPr>
                <w:rFonts w:ascii="ITC Avant Garde" w:hAnsi="ITC Avant Garde" w:cs="Arial"/>
                <w:sz w:val="16"/>
                <w:szCs w:val="16"/>
              </w:rPr>
              <w:t>X</w:t>
            </w:r>
            <w:r w:rsidRPr="000E0C81">
              <w:rPr>
                <w:rFonts w:ascii="ITC Avant Garde" w:hAnsi="ITC Avant Garde" w:cs="Arial"/>
                <w:sz w:val="2"/>
                <w:szCs w:val="2"/>
              </w:rPr>
              <w:t xml:space="preserve"> </w:t>
            </w:r>
            <w:r w:rsidRPr="000E0C81">
              <w:rPr>
                <w:rFonts w:ascii="ITC Avant Garde" w:hAnsi="ITC Avant Garde" w:cs="Arial"/>
                <w:sz w:val="16"/>
                <w:szCs w:val="16"/>
              </w:rPr>
              <w:t>H</w:t>
            </w:r>
            <w:r w:rsidR="00FA00FF" w:rsidRPr="000E0C81">
              <w:rPr>
                <w:rFonts w:ascii="ITC Avant Garde" w:hAnsi="ITC Avant Garde" w:cs="Arial"/>
                <w:sz w:val="16"/>
                <w:szCs w:val="16"/>
              </w:rPr>
              <w:t>GOC</w:t>
            </w:r>
          </w:p>
        </w:tc>
        <w:tc>
          <w:tcPr>
            <w:tcW w:w="992" w:type="dxa"/>
          </w:tcPr>
          <w:p w14:paraId="4507503A" w14:textId="77777777" w:rsidR="00FA00FF" w:rsidRPr="000E0C81" w:rsidRDefault="00FA00FF" w:rsidP="00FA00FF">
            <w:pPr>
              <w:spacing w:after="0"/>
              <w:jc w:val="center"/>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TDT</w:t>
            </w:r>
          </w:p>
        </w:tc>
        <w:tc>
          <w:tcPr>
            <w:tcW w:w="1559" w:type="dxa"/>
            <w:noWrap/>
          </w:tcPr>
          <w:p w14:paraId="449DA207" w14:textId="77777777" w:rsidR="00FA00FF" w:rsidRPr="000E0C81" w:rsidRDefault="00FA00FF" w:rsidP="00FA00FF">
            <w:pPr>
              <w:spacing w:after="0"/>
              <w:jc w:val="center"/>
              <w:rPr>
                <w:rFonts w:ascii="ITC Avant Garde" w:eastAsia="Times New Roman" w:hAnsi="ITC Avant Garde"/>
                <w:color w:val="000000"/>
                <w:sz w:val="16"/>
                <w:szCs w:val="16"/>
                <w:lang w:eastAsia="es-MX"/>
              </w:rPr>
            </w:pPr>
            <w:r w:rsidRPr="000E0C81">
              <w:rPr>
                <w:rFonts w:ascii="ITC Avant Garde" w:hAnsi="ITC Avant Garde" w:cs="Arial"/>
                <w:color w:val="000000"/>
                <w:sz w:val="16"/>
                <w:szCs w:val="16"/>
              </w:rPr>
              <w:t>Ocampo</w:t>
            </w:r>
          </w:p>
        </w:tc>
        <w:tc>
          <w:tcPr>
            <w:tcW w:w="1418" w:type="dxa"/>
          </w:tcPr>
          <w:p w14:paraId="6E5DC207" w14:textId="54BC2C6F" w:rsidR="00FA00FF" w:rsidRPr="000E0C81" w:rsidRDefault="00FA00FF" w:rsidP="00FA00FF">
            <w:pPr>
              <w:spacing w:after="0"/>
              <w:jc w:val="center"/>
              <w:rPr>
                <w:rFonts w:ascii="ITC Avant Garde" w:hAnsi="ITC Avant Garde" w:cs="Arial"/>
                <w:color w:val="000000"/>
                <w:sz w:val="16"/>
                <w:szCs w:val="16"/>
              </w:rPr>
            </w:pPr>
            <w:r w:rsidRPr="000E0C81">
              <w:rPr>
                <w:rFonts w:ascii="ITC Avant Garde" w:hAnsi="ITC Avant Garde" w:cs="Arial"/>
                <w:color w:val="000000"/>
                <w:sz w:val="16"/>
                <w:szCs w:val="16"/>
              </w:rPr>
              <w:t>Si</w:t>
            </w:r>
          </w:p>
        </w:tc>
        <w:tc>
          <w:tcPr>
            <w:tcW w:w="1412" w:type="dxa"/>
          </w:tcPr>
          <w:p w14:paraId="1DE97E6E" w14:textId="0C5AAFEF" w:rsidR="00FA00FF" w:rsidRPr="000E0C81" w:rsidRDefault="00FA00FF" w:rsidP="00FA00FF">
            <w:pPr>
              <w:spacing w:after="0"/>
              <w:jc w:val="center"/>
              <w:rPr>
                <w:rFonts w:ascii="ITC Avant Garde" w:hAnsi="ITC Avant Garde" w:cs="Arial"/>
                <w:color w:val="000000"/>
                <w:sz w:val="16"/>
                <w:szCs w:val="16"/>
              </w:rPr>
            </w:pPr>
            <w:r w:rsidRPr="000E0C81">
              <w:rPr>
                <w:rFonts w:ascii="ITC Avant Garde" w:hAnsi="ITC Avant Garde" w:cs="Arial"/>
                <w:color w:val="000000"/>
                <w:sz w:val="16"/>
                <w:szCs w:val="16"/>
              </w:rPr>
              <w:t>Si</w:t>
            </w:r>
          </w:p>
        </w:tc>
        <w:tc>
          <w:tcPr>
            <w:tcW w:w="1848" w:type="dxa"/>
          </w:tcPr>
          <w:p w14:paraId="21A40D6A" w14:textId="29C47041" w:rsidR="00FA00FF" w:rsidRPr="000E0C81" w:rsidRDefault="00FA00FF" w:rsidP="00FA00FF">
            <w:pPr>
              <w:spacing w:after="0"/>
              <w:jc w:val="center"/>
              <w:rPr>
                <w:rFonts w:ascii="ITC Avant Garde" w:hAnsi="ITC Avant Garde" w:cs="Arial"/>
                <w:sz w:val="10"/>
                <w:szCs w:val="10"/>
              </w:rPr>
            </w:pPr>
            <w:r w:rsidRPr="000E0C81">
              <w:rPr>
                <w:rFonts w:ascii="ITC Avant Garde" w:hAnsi="ITC Avant Garde" w:cs="Arial"/>
                <w:sz w:val="10"/>
                <w:szCs w:val="10"/>
              </w:rPr>
              <w:t>Del 2 de septiembre del año 2010 al 31 de diciembre del año 2021</w:t>
            </w:r>
          </w:p>
        </w:tc>
      </w:tr>
      <w:tr w:rsidR="00FA00FF" w:rsidRPr="000E0C81" w14:paraId="5777447E" w14:textId="77777777" w:rsidTr="00FA00FF">
        <w:trPr>
          <w:trHeight w:val="20"/>
          <w:jc w:val="right"/>
        </w:trPr>
        <w:tc>
          <w:tcPr>
            <w:tcW w:w="562" w:type="dxa"/>
            <w:noWrap/>
          </w:tcPr>
          <w:p w14:paraId="72584ED2" w14:textId="77777777" w:rsidR="00FA00FF" w:rsidRPr="000E0C81" w:rsidRDefault="00FA00FF" w:rsidP="00FA00FF">
            <w:pPr>
              <w:spacing w:after="0"/>
              <w:jc w:val="center"/>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15</w:t>
            </w:r>
          </w:p>
        </w:tc>
        <w:tc>
          <w:tcPr>
            <w:tcW w:w="856" w:type="dxa"/>
          </w:tcPr>
          <w:p w14:paraId="40D4C7AC" w14:textId="36555FFA" w:rsidR="00FA00FF" w:rsidRPr="000E0C81" w:rsidRDefault="00792658" w:rsidP="00FA00FF">
            <w:pPr>
              <w:spacing w:after="0"/>
              <w:jc w:val="center"/>
              <w:rPr>
                <w:rFonts w:ascii="ITC Avant Garde" w:eastAsia="Times New Roman" w:hAnsi="ITC Avant Garde"/>
                <w:color w:val="000000"/>
                <w:sz w:val="16"/>
                <w:szCs w:val="16"/>
                <w:lang w:eastAsia="es-MX"/>
              </w:rPr>
            </w:pPr>
            <w:r w:rsidRPr="000E0C81">
              <w:rPr>
                <w:rFonts w:ascii="ITC Avant Garde" w:hAnsi="ITC Avant Garde" w:cs="Arial"/>
                <w:sz w:val="16"/>
                <w:szCs w:val="16"/>
              </w:rPr>
              <w:t>X</w:t>
            </w:r>
            <w:r w:rsidRPr="000E0C81">
              <w:rPr>
                <w:rFonts w:ascii="ITC Avant Garde" w:hAnsi="ITC Avant Garde" w:cs="Arial"/>
                <w:sz w:val="2"/>
                <w:szCs w:val="2"/>
              </w:rPr>
              <w:t xml:space="preserve"> </w:t>
            </w:r>
            <w:r w:rsidRPr="000E0C81">
              <w:rPr>
                <w:rFonts w:ascii="ITC Avant Garde" w:hAnsi="ITC Avant Garde" w:cs="Arial"/>
                <w:sz w:val="16"/>
                <w:szCs w:val="16"/>
              </w:rPr>
              <w:t>H</w:t>
            </w:r>
            <w:r w:rsidR="00FA00FF" w:rsidRPr="000E0C81">
              <w:rPr>
                <w:rFonts w:ascii="ITC Avant Garde" w:hAnsi="ITC Avant Garde" w:cs="Arial"/>
                <w:sz w:val="16"/>
                <w:szCs w:val="16"/>
              </w:rPr>
              <w:t>GJE</w:t>
            </w:r>
          </w:p>
        </w:tc>
        <w:tc>
          <w:tcPr>
            <w:tcW w:w="992" w:type="dxa"/>
          </w:tcPr>
          <w:p w14:paraId="3DFCF537" w14:textId="77777777" w:rsidR="00FA00FF" w:rsidRPr="000E0C81" w:rsidRDefault="00FA00FF" w:rsidP="00FA00FF">
            <w:pPr>
              <w:spacing w:after="0"/>
              <w:jc w:val="center"/>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TDT</w:t>
            </w:r>
          </w:p>
        </w:tc>
        <w:tc>
          <w:tcPr>
            <w:tcW w:w="1559" w:type="dxa"/>
            <w:noWrap/>
          </w:tcPr>
          <w:p w14:paraId="2C580FC1" w14:textId="77777777" w:rsidR="00FA00FF" w:rsidRPr="000E0C81" w:rsidRDefault="00FA00FF" w:rsidP="00FA00FF">
            <w:pPr>
              <w:spacing w:after="0"/>
              <w:jc w:val="center"/>
              <w:rPr>
                <w:rFonts w:ascii="ITC Avant Garde" w:eastAsia="Times New Roman" w:hAnsi="ITC Avant Garde"/>
                <w:color w:val="000000"/>
                <w:sz w:val="16"/>
                <w:szCs w:val="16"/>
                <w:lang w:eastAsia="es-MX"/>
              </w:rPr>
            </w:pPr>
            <w:proofErr w:type="spellStart"/>
            <w:r w:rsidRPr="000E0C81">
              <w:rPr>
                <w:rFonts w:ascii="ITC Avant Garde" w:hAnsi="ITC Avant Garde" w:cs="Arial"/>
                <w:color w:val="000000"/>
                <w:sz w:val="16"/>
                <w:szCs w:val="16"/>
              </w:rPr>
              <w:t>Jerécuaro</w:t>
            </w:r>
            <w:proofErr w:type="spellEnd"/>
          </w:p>
        </w:tc>
        <w:tc>
          <w:tcPr>
            <w:tcW w:w="1418" w:type="dxa"/>
          </w:tcPr>
          <w:p w14:paraId="4961319C" w14:textId="5201705F" w:rsidR="00FA00FF" w:rsidRPr="000E0C81" w:rsidRDefault="00FA00FF" w:rsidP="00FA00FF">
            <w:pPr>
              <w:spacing w:after="0"/>
              <w:jc w:val="center"/>
              <w:rPr>
                <w:rFonts w:ascii="ITC Avant Garde" w:hAnsi="ITC Avant Garde" w:cs="Arial"/>
                <w:color w:val="000000"/>
                <w:sz w:val="16"/>
                <w:szCs w:val="16"/>
              </w:rPr>
            </w:pPr>
            <w:r w:rsidRPr="000E0C81">
              <w:rPr>
                <w:rFonts w:ascii="ITC Avant Garde" w:hAnsi="ITC Avant Garde" w:cs="Arial"/>
                <w:color w:val="000000"/>
                <w:sz w:val="16"/>
                <w:szCs w:val="16"/>
              </w:rPr>
              <w:t>Si</w:t>
            </w:r>
          </w:p>
        </w:tc>
        <w:tc>
          <w:tcPr>
            <w:tcW w:w="1412" w:type="dxa"/>
          </w:tcPr>
          <w:p w14:paraId="30B906FD" w14:textId="0E1C10B6" w:rsidR="00FA00FF" w:rsidRPr="000E0C81" w:rsidRDefault="00FA00FF" w:rsidP="00FA00FF">
            <w:pPr>
              <w:spacing w:after="0"/>
              <w:jc w:val="center"/>
              <w:rPr>
                <w:rFonts w:ascii="ITC Avant Garde" w:hAnsi="ITC Avant Garde" w:cs="Arial"/>
                <w:color w:val="000000"/>
                <w:sz w:val="16"/>
                <w:szCs w:val="16"/>
              </w:rPr>
            </w:pPr>
            <w:r w:rsidRPr="000E0C81">
              <w:rPr>
                <w:rFonts w:ascii="ITC Avant Garde" w:hAnsi="ITC Avant Garde" w:cs="Arial"/>
                <w:color w:val="000000"/>
                <w:sz w:val="16"/>
                <w:szCs w:val="16"/>
              </w:rPr>
              <w:t>Si</w:t>
            </w:r>
          </w:p>
        </w:tc>
        <w:tc>
          <w:tcPr>
            <w:tcW w:w="1848" w:type="dxa"/>
          </w:tcPr>
          <w:p w14:paraId="454DDF2B" w14:textId="7013274E" w:rsidR="00FA00FF" w:rsidRPr="000E0C81" w:rsidRDefault="00FA00FF" w:rsidP="00FA00FF">
            <w:pPr>
              <w:spacing w:after="0"/>
              <w:jc w:val="center"/>
              <w:rPr>
                <w:rFonts w:ascii="ITC Avant Garde" w:hAnsi="ITC Avant Garde" w:cs="Arial"/>
                <w:sz w:val="10"/>
                <w:szCs w:val="10"/>
              </w:rPr>
            </w:pPr>
            <w:r w:rsidRPr="000E0C81">
              <w:rPr>
                <w:rFonts w:ascii="ITC Avant Garde" w:hAnsi="ITC Avant Garde" w:cs="Arial"/>
                <w:sz w:val="10"/>
                <w:szCs w:val="10"/>
              </w:rPr>
              <w:t>Del 2 de septiembre del año 2010 al 31 de diciembre del año 2021</w:t>
            </w:r>
          </w:p>
        </w:tc>
      </w:tr>
      <w:tr w:rsidR="00FA00FF" w:rsidRPr="000E0C81" w14:paraId="0309499A" w14:textId="77777777" w:rsidTr="00FA00FF">
        <w:trPr>
          <w:trHeight w:val="20"/>
          <w:jc w:val="right"/>
        </w:trPr>
        <w:tc>
          <w:tcPr>
            <w:tcW w:w="562" w:type="dxa"/>
            <w:noWrap/>
          </w:tcPr>
          <w:p w14:paraId="158B87BE" w14:textId="77777777" w:rsidR="00FA00FF" w:rsidRPr="000E0C81" w:rsidRDefault="00FA00FF" w:rsidP="00FA00FF">
            <w:pPr>
              <w:spacing w:after="0"/>
              <w:jc w:val="center"/>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16</w:t>
            </w:r>
          </w:p>
        </w:tc>
        <w:tc>
          <w:tcPr>
            <w:tcW w:w="856" w:type="dxa"/>
          </w:tcPr>
          <w:p w14:paraId="24E34211" w14:textId="066C2114" w:rsidR="00FA00FF" w:rsidRPr="000E0C81" w:rsidRDefault="00792658" w:rsidP="00FA00FF">
            <w:pPr>
              <w:spacing w:after="0"/>
              <w:jc w:val="center"/>
              <w:rPr>
                <w:rFonts w:ascii="ITC Avant Garde" w:hAnsi="ITC Avant Garde" w:cs="Arial"/>
                <w:sz w:val="16"/>
                <w:szCs w:val="16"/>
              </w:rPr>
            </w:pPr>
            <w:r w:rsidRPr="000E0C81">
              <w:rPr>
                <w:rFonts w:ascii="ITC Avant Garde" w:hAnsi="ITC Avant Garde" w:cs="Arial"/>
                <w:sz w:val="16"/>
                <w:szCs w:val="16"/>
              </w:rPr>
              <w:t>X</w:t>
            </w:r>
            <w:r w:rsidRPr="000E0C81">
              <w:rPr>
                <w:rFonts w:ascii="ITC Avant Garde" w:hAnsi="ITC Avant Garde" w:cs="Arial"/>
                <w:sz w:val="2"/>
                <w:szCs w:val="2"/>
              </w:rPr>
              <w:t xml:space="preserve"> </w:t>
            </w:r>
            <w:r w:rsidRPr="000E0C81">
              <w:rPr>
                <w:rFonts w:ascii="ITC Avant Garde" w:hAnsi="ITC Avant Garde" w:cs="Arial"/>
                <w:sz w:val="16"/>
                <w:szCs w:val="16"/>
              </w:rPr>
              <w:t>H</w:t>
            </w:r>
            <w:r w:rsidR="00FA00FF" w:rsidRPr="000E0C81">
              <w:rPr>
                <w:rFonts w:ascii="ITC Avant Garde" w:hAnsi="ITC Avant Garde" w:cs="Arial"/>
                <w:sz w:val="16"/>
                <w:szCs w:val="16"/>
              </w:rPr>
              <w:t>GTA</w:t>
            </w:r>
          </w:p>
        </w:tc>
        <w:tc>
          <w:tcPr>
            <w:tcW w:w="992" w:type="dxa"/>
          </w:tcPr>
          <w:p w14:paraId="3D6A48F0" w14:textId="77777777" w:rsidR="00FA00FF" w:rsidRPr="000E0C81" w:rsidRDefault="00FA00FF" w:rsidP="00FA00FF">
            <w:pPr>
              <w:spacing w:after="0"/>
              <w:jc w:val="center"/>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TDT</w:t>
            </w:r>
          </w:p>
        </w:tc>
        <w:tc>
          <w:tcPr>
            <w:tcW w:w="1559" w:type="dxa"/>
            <w:noWrap/>
          </w:tcPr>
          <w:p w14:paraId="317CF2F5" w14:textId="77777777" w:rsidR="00FA00FF" w:rsidRPr="000E0C81" w:rsidRDefault="00FA00FF" w:rsidP="00FA00FF">
            <w:pPr>
              <w:spacing w:after="0"/>
              <w:jc w:val="center"/>
              <w:rPr>
                <w:rFonts w:ascii="ITC Avant Garde" w:hAnsi="ITC Avant Garde" w:cs="Arial"/>
                <w:color w:val="000000"/>
                <w:sz w:val="16"/>
                <w:szCs w:val="16"/>
              </w:rPr>
            </w:pPr>
            <w:proofErr w:type="spellStart"/>
            <w:r w:rsidRPr="000E0C81">
              <w:rPr>
                <w:rFonts w:ascii="ITC Avant Garde" w:hAnsi="ITC Avant Garde" w:cs="Arial"/>
                <w:color w:val="000000"/>
                <w:sz w:val="16"/>
                <w:szCs w:val="16"/>
              </w:rPr>
              <w:t>Tarimoro</w:t>
            </w:r>
            <w:proofErr w:type="spellEnd"/>
          </w:p>
        </w:tc>
        <w:tc>
          <w:tcPr>
            <w:tcW w:w="1418" w:type="dxa"/>
          </w:tcPr>
          <w:p w14:paraId="21817DB1" w14:textId="1C40C262" w:rsidR="00FA00FF" w:rsidRPr="000E0C81" w:rsidRDefault="00FA00FF" w:rsidP="00FA00FF">
            <w:pPr>
              <w:spacing w:after="0"/>
              <w:jc w:val="center"/>
              <w:rPr>
                <w:rFonts w:ascii="ITC Avant Garde" w:hAnsi="ITC Avant Garde" w:cs="Arial"/>
                <w:color w:val="000000"/>
                <w:sz w:val="16"/>
                <w:szCs w:val="16"/>
              </w:rPr>
            </w:pPr>
            <w:r w:rsidRPr="000E0C81">
              <w:rPr>
                <w:rFonts w:ascii="ITC Avant Garde" w:hAnsi="ITC Avant Garde" w:cs="Arial"/>
                <w:color w:val="000000"/>
                <w:sz w:val="16"/>
                <w:szCs w:val="16"/>
              </w:rPr>
              <w:t>Si</w:t>
            </w:r>
          </w:p>
        </w:tc>
        <w:tc>
          <w:tcPr>
            <w:tcW w:w="1412" w:type="dxa"/>
          </w:tcPr>
          <w:p w14:paraId="7FBFBD39" w14:textId="65B9C206" w:rsidR="00FA00FF" w:rsidRPr="000E0C81" w:rsidRDefault="00FA00FF" w:rsidP="00FA00FF">
            <w:pPr>
              <w:spacing w:after="0"/>
              <w:jc w:val="center"/>
              <w:rPr>
                <w:rFonts w:ascii="ITC Avant Garde" w:hAnsi="ITC Avant Garde" w:cs="Arial"/>
                <w:color w:val="000000"/>
                <w:sz w:val="16"/>
                <w:szCs w:val="16"/>
              </w:rPr>
            </w:pPr>
            <w:r w:rsidRPr="000E0C81">
              <w:rPr>
                <w:rFonts w:ascii="ITC Avant Garde" w:hAnsi="ITC Avant Garde" w:cs="Arial"/>
                <w:color w:val="000000"/>
                <w:sz w:val="16"/>
                <w:szCs w:val="16"/>
              </w:rPr>
              <w:t>Si</w:t>
            </w:r>
          </w:p>
        </w:tc>
        <w:tc>
          <w:tcPr>
            <w:tcW w:w="1848" w:type="dxa"/>
          </w:tcPr>
          <w:p w14:paraId="79CB304F" w14:textId="29D7D64C" w:rsidR="00FA00FF" w:rsidRPr="000E0C81" w:rsidRDefault="00FA00FF" w:rsidP="00FA00FF">
            <w:pPr>
              <w:spacing w:after="0"/>
              <w:jc w:val="center"/>
              <w:rPr>
                <w:rFonts w:ascii="ITC Avant Garde" w:hAnsi="ITC Avant Garde" w:cs="Arial"/>
                <w:sz w:val="10"/>
                <w:szCs w:val="10"/>
              </w:rPr>
            </w:pPr>
            <w:r w:rsidRPr="000E0C81">
              <w:rPr>
                <w:rFonts w:ascii="ITC Avant Garde" w:hAnsi="ITC Avant Garde" w:cs="Arial"/>
                <w:sz w:val="10"/>
                <w:szCs w:val="10"/>
              </w:rPr>
              <w:t>Del 2 de septiembre del año 2010 al 31 de diciembre del año 2021</w:t>
            </w:r>
          </w:p>
        </w:tc>
      </w:tr>
      <w:tr w:rsidR="00FA00FF" w:rsidRPr="000E0C81" w14:paraId="54C47D9F" w14:textId="77777777" w:rsidTr="00FA00FF">
        <w:trPr>
          <w:trHeight w:val="20"/>
          <w:jc w:val="right"/>
        </w:trPr>
        <w:tc>
          <w:tcPr>
            <w:tcW w:w="562" w:type="dxa"/>
            <w:noWrap/>
          </w:tcPr>
          <w:p w14:paraId="16595903" w14:textId="77777777" w:rsidR="00FA00FF" w:rsidRPr="000E0C81" w:rsidRDefault="00FA00FF" w:rsidP="00FA00FF">
            <w:pPr>
              <w:spacing w:after="0"/>
              <w:jc w:val="center"/>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17</w:t>
            </w:r>
          </w:p>
        </w:tc>
        <w:tc>
          <w:tcPr>
            <w:tcW w:w="856" w:type="dxa"/>
          </w:tcPr>
          <w:p w14:paraId="7CB8872E" w14:textId="41BA0723" w:rsidR="00FA00FF" w:rsidRPr="000E0C81" w:rsidRDefault="00792658" w:rsidP="00FA00FF">
            <w:pPr>
              <w:spacing w:after="0"/>
              <w:jc w:val="center"/>
              <w:rPr>
                <w:rFonts w:ascii="ITC Avant Garde" w:hAnsi="ITC Avant Garde" w:cs="Arial"/>
                <w:sz w:val="16"/>
                <w:szCs w:val="16"/>
              </w:rPr>
            </w:pPr>
            <w:r w:rsidRPr="000E0C81">
              <w:rPr>
                <w:rFonts w:ascii="ITC Avant Garde" w:hAnsi="ITC Avant Garde" w:cs="Arial"/>
                <w:sz w:val="16"/>
                <w:szCs w:val="16"/>
              </w:rPr>
              <w:t>X</w:t>
            </w:r>
            <w:r w:rsidRPr="000E0C81">
              <w:rPr>
                <w:rFonts w:ascii="ITC Avant Garde" w:hAnsi="ITC Avant Garde" w:cs="Arial"/>
                <w:sz w:val="2"/>
                <w:szCs w:val="2"/>
              </w:rPr>
              <w:t xml:space="preserve"> </w:t>
            </w:r>
            <w:r w:rsidRPr="000E0C81">
              <w:rPr>
                <w:rFonts w:ascii="ITC Avant Garde" w:hAnsi="ITC Avant Garde" w:cs="Arial"/>
                <w:sz w:val="16"/>
                <w:szCs w:val="16"/>
              </w:rPr>
              <w:t>H</w:t>
            </w:r>
            <w:r w:rsidR="00FA00FF" w:rsidRPr="000E0C81">
              <w:rPr>
                <w:rFonts w:ascii="ITC Avant Garde" w:hAnsi="ITC Avant Garde" w:cs="Arial"/>
                <w:sz w:val="16"/>
                <w:szCs w:val="16"/>
              </w:rPr>
              <w:t>GTD</w:t>
            </w:r>
          </w:p>
        </w:tc>
        <w:tc>
          <w:tcPr>
            <w:tcW w:w="992" w:type="dxa"/>
          </w:tcPr>
          <w:p w14:paraId="4E26DE4E" w14:textId="77777777" w:rsidR="00FA00FF" w:rsidRPr="000E0C81" w:rsidRDefault="00FA00FF" w:rsidP="00FA00FF">
            <w:pPr>
              <w:spacing w:after="0"/>
              <w:jc w:val="center"/>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TDT</w:t>
            </w:r>
          </w:p>
        </w:tc>
        <w:tc>
          <w:tcPr>
            <w:tcW w:w="1559" w:type="dxa"/>
            <w:noWrap/>
          </w:tcPr>
          <w:p w14:paraId="442B3412" w14:textId="77777777" w:rsidR="00FA00FF" w:rsidRPr="000E0C81" w:rsidRDefault="00FA00FF" w:rsidP="00FA00FF">
            <w:pPr>
              <w:spacing w:after="0"/>
              <w:jc w:val="center"/>
              <w:rPr>
                <w:rFonts w:ascii="ITC Avant Garde" w:hAnsi="ITC Avant Garde" w:cs="Arial"/>
                <w:color w:val="000000"/>
                <w:sz w:val="16"/>
                <w:szCs w:val="16"/>
              </w:rPr>
            </w:pPr>
            <w:proofErr w:type="spellStart"/>
            <w:r w:rsidRPr="000E0C81">
              <w:rPr>
                <w:rFonts w:ascii="ITC Avant Garde" w:hAnsi="ITC Avant Garde" w:cs="Arial"/>
                <w:color w:val="000000"/>
                <w:sz w:val="16"/>
                <w:szCs w:val="16"/>
              </w:rPr>
              <w:t>Tarandacuao</w:t>
            </w:r>
            <w:proofErr w:type="spellEnd"/>
          </w:p>
        </w:tc>
        <w:tc>
          <w:tcPr>
            <w:tcW w:w="1418" w:type="dxa"/>
          </w:tcPr>
          <w:p w14:paraId="4879794B" w14:textId="7B6DE338" w:rsidR="00FA00FF" w:rsidRPr="000E0C81" w:rsidRDefault="00FA00FF" w:rsidP="00FA00FF">
            <w:pPr>
              <w:spacing w:after="0"/>
              <w:jc w:val="center"/>
              <w:rPr>
                <w:rFonts w:ascii="ITC Avant Garde" w:hAnsi="ITC Avant Garde" w:cs="Arial"/>
                <w:color w:val="000000"/>
                <w:sz w:val="16"/>
                <w:szCs w:val="16"/>
              </w:rPr>
            </w:pPr>
            <w:r w:rsidRPr="000E0C81">
              <w:rPr>
                <w:rFonts w:ascii="ITC Avant Garde" w:hAnsi="ITC Avant Garde" w:cs="Arial"/>
                <w:color w:val="000000"/>
                <w:sz w:val="16"/>
                <w:szCs w:val="16"/>
              </w:rPr>
              <w:t>Si</w:t>
            </w:r>
          </w:p>
        </w:tc>
        <w:tc>
          <w:tcPr>
            <w:tcW w:w="1412" w:type="dxa"/>
          </w:tcPr>
          <w:p w14:paraId="772F1B84" w14:textId="22554AF4" w:rsidR="00FA00FF" w:rsidRPr="000E0C81" w:rsidRDefault="00FA00FF" w:rsidP="00FA00FF">
            <w:pPr>
              <w:spacing w:after="0"/>
              <w:jc w:val="center"/>
              <w:rPr>
                <w:rFonts w:ascii="ITC Avant Garde" w:hAnsi="ITC Avant Garde" w:cs="Arial"/>
                <w:color w:val="000000"/>
                <w:sz w:val="16"/>
                <w:szCs w:val="16"/>
              </w:rPr>
            </w:pPr>
            <w:r w:rsidRPr="000E0C81">
              <w:rPr>
                <w:rFonts w:ascii="ITC Avant Garde" w:hAnsi="ITC Avant Garde" w:cs="Arial"/>
                <w:color w:val="000000"/>
                <w:sz w:val="16"/>
                <w:szCs w:val="16"/>
              </w:rPr>
              <w:t>Si</w:t>
            </w:r>
          </w:p>
        </w:tc>
        <w:tc>
          <w:tcPr>
            <w:tcW w:w="1848" w:type="dxa"/>
          </w:tcPr>
          <w:p w14:paraId="653F9F05" w14:textId="5844D7EE" w:rsidR="00FA00FF" w:rsidRPr="000E0C81" w:rsidRDefault="00FA00FF" w:rsidP="00FA00FF">
            <w:pPr>
              <w:spacing w:after="0"/>
              <w:jc w:val="center"/>
              <w:rPr>
                <w:rFonts w:ascii="ITC Avant Garde" w:hAnsi="ITC Avant Garde" w:cs="Arial"/>
                <w:sz w:val="10"/>
                <w:szCs w:val="10"/>
              </w:rPr>
            </w:pPr>
            <w:r w:rsidRPr="000E0C81">
              <w:rPr>
                <w:rFonts w:ascii="ITC Avant Garde" w:hAnsi="ITC Avant Garde" w:cs="Arial"/>
                <w:sz w:val="10"/>
                <w:szCs w:val="10"/>
              </w:rPr>
              <w:t>Del 2 de septiembre del año 2010 al 31 de diciembre del año 2021</w:t>
            </w:r>
          </w:p>
        </w:tc>
      </w:tr>
      <w:tr w:rsidR="00FA00FF" w:rsidRPr="000E0C81" w14:paraId="59C9C120" w14:textId="77777777" w:rsidTr="00FA00FF">
        <w:trPr>
          <w:trHeight w:val="20"/>
          <w:jc w:val="right"/>
        </w:trPr>
        <w:tc>
          <w:tcPr>
            <w:tcW w:w="562" w:type="dxa"/>
            <w:noWrap/>
          </w:tcPr>
          <w:p w14:paraId="111431CE" w14:textId="77777777" w:rsidR="00FA00FF" w:rsidRPr="000E0C81" w:rsidRDefault="00FA00FF" w:rsidP="00FA00FF">
            <w:pPr>
              <w:spacing w:after="0"/>
              <w:jc w:val="center"/>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18</w:t>
            </w:r>
          </w:p>
        </w:tc>
        <w:tc>
          <w:tcPr>
            <w:tcW w:w="856" w:type="dxa"/>
          </w:tcPr>
          <w:p w14:paraId="4EC754AC" w14:textId="4A881B61" w:rsidR="00FA00FF" w:rsidRPr="000E0C81" w:rsidRDefault="00792658" w:rsidP="00FA00FF">
            <w:pPr>
              <w:spacing w:after="0"/>
              <w:jc w:val="center"/>
              <w:rPr>
                <w:rFonts w:ascii="ITC Avant Garde" w:hAnsi="ITC Avant Garde" w:cs="Arial"/>
                <w:sz w:val="16"/>
                <w:szCs w:val="16"/>
              </w:rPr>
            </w:pPr>
            <w:r w:rsidRPr="000E0C81">
              <w:rPr>
                <w:rFonts w:ascii="ITC Avant Garde" w:hAnsi="ITC Avant Garde" w:cs="Arial"/>
                <w:sz w:val="16"/>
                <w:szCs w:val="16"/>
              </w:rPr>
              <w:t>X</w:t>
            </w:r>
            <w:r w:rsidRPr="000E0C81">
              <w:rPr>
                <w:rFonts w:ascii="ITC Avant Garde" w:hAnsi="ITC Avant Garde" w:cs="Arial"/>
                <w:sz w:val="2"/>
                <w:szCs w:val="2"/>
              </w:rPr>
              <w:t xml:space="preserve"> </w:t>
            </w:r>
            <w:r w:rsidRPr="000E0C81">
              <w:rPr>
                <w:rFonts w:ascii="ITC Avant Garde" w:hAnsi="ITC Avant Garde" w:cs="Arial"/>
                <w:sz w:val="16"/>
                <w:szCs w:val="16"/>
              </w:rPr>
              <w:t>H</w:t>
            </w:r>
            <w:r w:rsidR="00FA00FF" w:rsidRPr="000E0C81">
              <w:rPr>
                <w:rFonts w:ascii="ITC Avant Garde" w:hAnsi="ITC Avant Garde" w:cs="Arial"/>
                <w:sz w:val="16"/>
                <w:szCs w:val="16"/>
              </w:rPr>
              <w:t>GMV</w:t>
            </w:r>
          </w:p>
        </w:tc>
        <w:tc>
          <w:tcPr>
            <w:tcW w:w="992" w:type="dxa"/>
          </w:tcPr>
          <w:p w14:paraId="50082419" w14:textId="77777777" w:rsidR="00FA00FF" w:rsidRPr="000E0C81" w:rsidRDefault="00FA00FF" w:rsidP="00FA00FF">
            <w:pPr>
              <w:spacing w:after="0"/>
              <w:jc w:val="center"/>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TDT</w:t>
            </w:r>
          </w:p>
        </w:tc>
        <w:tc>
          <w:tcPr>
            <w:tcW w:w="1559" w:type="dxa"/>
            <w:noWrap/>
          </w:tcPr>
          <w:p w14:paraId="635DB636" w14:textId="77777777" w:rsidR="00FA00FF" w:rsidRPr="000E0C81" w:rsidRDefault="00FA00FF" w:rsidP="00FA00FF">
            <w:pPr>
              <w:spacing w:after="0"/>
              <w:jc w:val="center"/>
              <w:rPr>
                <w:rFonts w:ascii="ITC Avant Garde" w:hAnsi="ITC Avant Garde" w:cs="Arial"/>
                <w:color w:val="000000"/>
                <w:sz w:val="16"/>
                <w:szCs w:val="16"/>
              </w:rPr>
            </w:pPr>
            <w:r w:rsidRPr="000E0C81">
              <w:rPr>
                <w:rFonts w:ascii="ITC Avant Garde" w:hAnsi="ITC Avant Garde" w:cs="Arial"/>
                <w:color w:val="000000"/>
                <w:sz w:val="16"/>
                <w:szCs w:val="16"/>
              </w:rPr>
              <w:t xml:space="preserve">Santiago </w:t>
            </w:r>
            <w:proofErr w:type="spellStart"/>
            <w:r w:rsidRPr="000E0C81">
              <w:rPr>
                <w:rFonts w:ascii="ITC Avant Garde" w:hAnsi="ITC Avant Garde" w:cs="Arial"/>
                <w:color w:val="000000"/>
                <w:sz w:val="16"/>
                <w:szCs w:val="16"/>
              </w:rPr>
              <w:t>Maravatío</w:t>
            </w:r>
            <w:proofErr w:type="spellEnd"/>
          </w:p>
        </w:tc>
        <w:tc>
          <w:tcPr>
            <w:tcW w:w="1418" w:type="dxa"/>
          </w:tcPr>
          <w:p w14:paraId="1D241B5F" w14:textId="41B2CF55" w:rsidR="00FA00FF" w:rsidRPr="000E0C81" w:rsidRDefault="00FA00FF" w:rsidP="00FA00FF">
            <w:pPr>
              <w:spacing w:after="0"/>
              <w:jc w:val="center"/>
              <w:rPr>
                <w:rFonts w:ascii="ITC Avant Garde" w:hAnsi="ITC Avant Garde" w:cs="Arial"/>
                <w:color w:val="000000"/>
                <w:sz w:val="16"/>
                <w:szCs w:val="16"/>
              </w:rPr>
            </w:pPr>
            <w:r w:rsidRPr="000E0C81">
              <w:rPr>
                <w:rFonts w:ascii="ITC Avant Garde" w:hAnsi="ITC Avant Garde" w:cs="Arial"/>
                <w:color w:val="000000"/>
                <w:sz w:val="16"/>
                <w:szCs w:val="16"/>
              </w:rPr>
              <w:t>Si</w:t>
            </w:r>
          </w:p>
        </w:tc>
        <w:tc>
          <w:tcPr>
            <w:tcW w:w="1412" w:type="dxa"/>
          </w:tcPr>
          <w:p w14:paraId="0D3AD89E" w14:textId="3D294643" w:rsidR="00FA00FF" w:rsidRPr="000E0C81" w:rsidRDefault="00FA00FF" w:rsidP="00FA00FF">
            <w:pPr>
              <w:spacing w:after="0"/>
              <w:jc w:val="center"/>
              <w:rPr>
                <w:rFonts w:ascii="ITC Avant Garde" w:hAnsi="ITC Avant Garde" w:cs="Arial"/>
                <w:color w:val="000000"/>
                <w:sz w:val="16"/>
                <w:szCs w:val="16"/>
              </w:rPr>
            </w:pPr>
            <w:r w:rsidRPr="000E0C81">
              <w:rPr>
                <w:rFonts w:ascii="ITC Avant Garde" w:hAnsi="ITC Avant Garde" w:cs="Arial"/>
                <w:color w:val="000000"/>
                <w:sz w:val="16"/>
                <w:szCs w:val="16"/>
              </w:rPr>
              <w:t>Si</w:t>
            </w:r>
          </w:p>
        </w:tc>
        <w:tc>
          <w:tcPr>
            <w:tcW w:w="1848" w:type="dxa"/>
          </w:tcPr>
          <w:p w14:paraId="2594D55B" w14:textId="641CB9BF" w:rsidR="00FA00FF" w:rsidRPr="000E0C81" w:rsidRDefault="00FA00FF" w:rsidP="00FA00FF">
            <w:pPr>
              <w:spacing w:after="0"/>
              <w:jc w:val="center"/>
              <w:rPr>
                <w:rFonts w:ascii="ITC Avant Garde" w:hAnsi="ITC Avant Garde" w:cs="Arial"/>
                <w:sz w:val="10"/>
                <w:szCs w:val="10"/>
              </w:rPr>
            </w:pPr>
            <w:r w:rsidRPr="000E0C81">
              <w:rPr>
                <w:rFonts w:ascii="ITC Avant Garde" w:hAnsi="ITC Avant Garde" w:cs="Arial"/>
                <w:sz w:val="10"/>
                <w:szCs w:val="10"/>
              </w:rPr>
              <w:t>Del 2 de septiembre del año 2010 al 31 de diciembre del año 2021</w:t>
            </w:r>
          </w:p>
        </w:tc>
      </w:tr>
      <w:tr w:rsidR="00FA00FF" w:rsidRPr="000E0C81" w14:paraId="215A02E9" w14:textId="77777777" w:rsidTr="00FA00FF">
        <w:trPr>
          <w:trHeight w:val="20"/>
          <w:jc w:val="right"/>
        </w:trPr>
        <w:tc>
          <w:tcPr>
            <w:tcW w:w="562" w:type="dxa"/>
            <w:noWrap/>
          </w:tcPr>
          <w:p w14:paraId="2C02C3E4" w14:textId="77777777" w:rsidR="00FA00FF" w:rsidRPr="000E0C81" w:rsidRDefault="00FA00FF" w:rsidP="00FA00FF">
            <w:pPr>
              <w:spacing w:after="0"/>
              <w:jc w:val="center"/>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19</w:t>
            </w:r>
          </w:p>
        </w:tc>
        <w:tc>
          <w:tcPr>
            <w:tcW w:w="856" w:type="dxa"/>
          </w:tcPr>
          <w:p w14:paraId="0121BE73" w14:textId="2BCE6BF0" w:rsidR="00FA00FF" w:rsidRPr="000E0C81" w:rsidRDefault="00792658" w:rsidP="00FA00FF">
            <w:pPr>
              <w:spacing w:after="0"/>
              <w:jc w:val="center"/>
              <w:rPr>
                <w:rFonts w:ascii="ITC Avant Garde" w:hAnsi="ITC Avant Garde" w:cs="Arial"/>
                <w:sz w:val="16"/>
                <w:szCs w:val="16"/>
              </w:rPr>
            </w:pPr>
            <w:r w:rsidRPr="000E0C81">
              <w:rPr>
                <w:rFonts w:ascii="ITC Avant Garde" w:hAnsi="ITC Avant Garde" w:cs="Arial"/>
                <w:sz w:val="16"/>
                <w:szCs w:val="16"/>
              </w:rPr>
              <w:t>X</w:t>
            </w:r>
            <w:r w:rsidRPr="000E0C81">
              <w:rPr>
                <w:rFonts w:ascii="ITC Avant Garde" w:hAnsi="ITC Avant Garde" w:cs="Arial"/>
                <w:sz w:val="2"/>
                <w:szCs w:val="2"/>
              </w:rPr>
              <w:t xml:space="preserve"> </w:t>
            </w:r>
            <w:r w:rsidRPr="000E0C81">
              <w:rPr>
                <w:rFonts w:ascii="ITC Avant Garde" w:hAnsi="ITC Avant Garde" w:cs="Arial"/>
                <w:sz w:val="16"/>
                <w:szCs w:val="16"/>
              </w:rPr>
              <w:t>H</w:t>
            </w:r>
            <w:r w:rsidR="00FA00FF" w:rsidRPr="000E0C81">
              <w:rPr>
                <w:rFonts w:ascii="ITC Avant Garde" w:hAnsi="ITC Avant Garde" w:cs="Arial"/>
                <w:sz w:val="16"/>
                <w:szCs w:val="16"/>
              </w:rPr>
              <w:t>GJR</w:t>
            </w:r>
          </w:p>
        </w:tc>
        <w:tc>
          <w:tcPr>
            <w:tcW w:w="992" w:type="dxa"/>
          </w:tcPr>
          <w:p w14:paraId="0693F33C" w14:textId="77777777" w:rsidR="00FA00FF" w:rsidRPr="000E0C81" w:rsidRDefault="00FA00FF" w:rsidP="00FA00FF">
            <w:pPr>
              <w:spacing w:after="0"/>
              <w:jc w:val="center"/>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TDT</w:t>
            </w:r>
          </w:p>
        </w:tc>
        <w:tc>
          <w:tcPr>
            <w:tcW w:w="1559" w:type="dxa"/>
            <w:noWrap/>
          </w:tcPr>
          <w:p w14:paraId="74E6F3C6" w14:textId="77777777" w:rsidR="00FA00FF" w:rsidRPr="000E0C81" w:rsidRDefault="00FA00FF" w:rsidP="00FA00FF">
            <w:pPr>
              <w:spacing w:after="0"/>
              <w:jc w:val="center"/>
              <w:rPr>
                <w:rFonts w:ascii="ITC Avant Garde" w:hAnsi="ITC Avant Garde" w:cs="Arial"/>
                <w:color w:val="000000"/>
                <w:sz w:val="16"/>
                <w:szCs w:val="16"/>
              </w:rPr>
            </w:pPr>
            <w:r w:rsidRPr="000E0C81">
              <w:rPr>
                <w:rFonts w:ascii="ITC Avant Garde" w:hAnsi="ITC Avant Garde" w:cs="Arial"/>
                <w:color w:val="000000"/>
                <w:sz w:val="16"/>
                <w:szCs w:val="16"/>
              </w:rPr>
              <w:t>Santa Cruz de Juventino Rosas</w:t>
            </w:r>
          </w:p>
        </w:tc>
        <w:tc>
          <w:tcPr>
            <w:tcW w:w="1418" w:type="dxa"/>
          </w:tcPr>
          <w:p w14:paraId="5B22FA5B" w14:textId="03C8D09E" w:rsidR="00FA00FF" w:rsidRPr="000E0C81" w:rsidRDefault="00FA00FF" w:rsidP="00FA00FF">
            <w:pPr>
              <w:spacing w:after="0"/>
              <w:jc w:val="center"/>
              <w:rPr>
                <w:rFonts w:ascii="ITC Avant Garde" w:hAnsi="ITC Avant Garde" w:cs="Arial"/>
                <w:color w:val="000000"/>
                <w:sz w:val="16"/>
                <w:szCs w:val="16"/>
              </w:rPr>
            </w:pPr>
            <w:r w:rsidRPr="000E0C81">
              <w:rPr>
                <w:rFonts w:ascii="ITC Avant Garde" w:hAnsi="ITC Avant Garde" w:cs="Arial"/>
                <w:color w:val="000000"/>
                <w:sz w:val="16"/>
                <w:szCs w:val="16"/>
              </w:rPr>
              <w:t>Si</w:t>
            </w:r>
          </w:p>
        </w:tc>
        <w:tc>
          <w:tcPr>
            <w:tcW w:w="1412" w:type="dxa"/>
          </w:tcPr>
          <w:p w14:paraId="67EB6693" w14:textId="73794716" w:rsidR="00FA00FF" w:rsidRPr="000E0C81" w:rsidRDefault="00FA00FF" w:rsidP="00FA00FF">
            <w:pPr>
              <w:spacing w:after="0"/>
              <w:jc w:val="center"/>
              <w:rPr>
                <w:rFonts w:ascii="ITC Avant Garde" w:hAnsi="ITC Avant Garde" w:cs="Arial"/>
                <w:color w:val="000000"/>
                <w:sz w:val="16"/>
                <w:szCs w:val="16"/>
              </w:rPr>
            </w:pPr>
            <w:r w:rsidRPr="000E0C81">
              <w:rPr>
                <w:rFonts w:ascii="ITC Avant Garde" w:hAnsi="ITC Avant Garde" w:cs="Arial"/>
                <w:color w:val="000000"/>
                <w:sz w:val="16"/>
                <w:szCs w:val="16"/>
              </w:rPr>
              <w:t>Si</w:t>
            </w:r>
          </w:p>
        </w:tc>
        <w:tc>
          <w:tcPr>
            <w:tcW w:w="1848" w:type="dxa"/>
          </w:tcPr>
          <w:p w14:paraId="4CCAF65C" w14:textId="3D0ED0FE" w:rsidR="00FA00FF" w:rsidRPr="000E0C81" w:rsidRDefault="00FA00FF" w:rsidP="00FA00FF">
            <w:pPr>
              <w:spacing w:after="0"/>
              <w:jc w:val="center"/>
              <w:rPr>
                <w:rFonts w:ascii="ITC Avant Garde" w:hAnsi="ITC Avant Garde" w:cs="Arial"/>
                <w:sz w:val="10"/>
                <w:szCs w:val="10"/>
              </w:rPr>
            </w:pPr>
            <w:r w:rsidRPr="000E0C81">
              <w:rPr>
                <w:rFonts w:ascii="ITC Avant Garde" w:hAnsi="ITC Avant Garde" w:cs="Arial"/>
                <w:sz w:val="10"/>
                <w:szCs w:val="10"/>
              </w:rPr>
              <w:t>Del 2 de septiembre del año 2010 al 31 de diciembre del año 2021</w:t>
            </w:r>
          </w:p>
        </w:tc>
      </w:tr>
      <w:tr w:rsidR="00FA00FF" w:rsidRPr="000E0C81" w14:paraId="7DFFB6FB" w14:textId="77777777" w:rsidTr="00FA00FF">
        <w:trPr>
          <w:trHeight w:val="20"/>
          <w:jc w:val="right"/>
        </w:trPr>
        <w:tc>
          <w:tcPr>
            <w:tcW w:w="562" w:type="dxa"/>
            <w:noWrap/>
          </w:tcPr>
          <w:p w14:paraId="152E762B" w14:textId="77777777" w:rsidR="00FA00FF" w:rsidRPr="000E0C81" w:rsidRDefault="00FA00FF" w:rsidP="00FA00FF">
            <w:pPr>
              <w:spacing w:after="0"/>
              <w:jc w:val="center"/>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20</w:t>
            </w:r>
          </w:p>
        </w:tc>
        <w:tc>
          <w:tcPr>
            <w:tcW w:w="856" w:type="dxa"/>
          </w:tcPr>
          <w:p w14:paraId="32781B13" w14:textId="57292D83" w:rsidR="00FA00FF" w:rsidRPr="000E0C81" w:rsidRDefault="00792658" w:rsidP="00FA00FF">
            <w:pPr>
              <w:spacing w:after="0"/>
              <w:jc w:val="center"/>
              <w:rPr>
                <w:rFonts w:ascii="ITC Avant Garde" w:hAnsi="ITC Avant Garde" w:cs="Arial"/>
                <w:sz w:val="16"/>
                <w:szCs w:val="16"/>
              </w:rPr>
            </w:pPr>
            <w:r w:rsidRPr="000E0C81">
              <w:rPr>
                <w:rFonts w:ascii="ITC Avant Garde" w:hAnsi="ITC Avant Garde" w:cs="Arial"/>
                <w:sz w:val="16"/>
                <w:szCs w:val="16"/>
              </w:rPr>
              <w:t>X</w:t>
            </w:r>
            <w:r w:rsidRPr="000E0C81">
              <w:rPr>
                <w:rFonts w:ascii="ITC Avant Garde" w:hAnsi="ITC Avant Garde" w:cs="Arial"/>
                <w:sz w:val="2"/>
                <w:szCs w:val="2"/>
              </w:rPr>
              <w:t xml:space="preserve"> </w:t>
            </w:r>
            <w:r w:rsidRPr="000E0C81">
              <w:rPr>
                <w:rFonts w:ascii="ITC Avant Garde" w:hAnsi="ITC Avant Garde" w:cs="Arial"/>
                <w:sz w:val="16"/>
                <w:szCs w:val="16"/>
              </w:rPr>
              <w:t>H</w:t>
            </w:r>
            <w:r w:rsidR="00FA00FF" w:rsidRPr="000E0C81">
              <w:rPr>
                <w:rFonts w:ascii="ITC Avant Garde" w:hAnsi="ITC Avant Garde" w:cs="Arial"/>
                <w:sz w:val="16"/>
                <w:szCs w:val="16"/>
              </w:rPr>
              <w:t>GJI</w:t>
            </w:r>
          </w:p>
        </w:tc>
        <w:tc>
          <w:tcPr>
            <w:tcW w:w="992" w:type="dxa"/>
          </w:tcPr>
          <w:p w14:paraId="44B37E5F" w14:textId="77777777" w:rsidR="00FA00FF" w:rsidRPr="000E0C81" w:rsidRDefault="00FA00FF" w:rsidP="00FA00FF">
            <w:pPr>
              <w:spacing w:after="0"/>
              <w:jc w:val="center"/>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TDT</w:t>
            </w:r>
          </w:p>
        </w:tc>
        <w:tc>
          <w:tcPr>
            <w:tcW w:w="1559" w:type="dxa"/>
            <w:noWrap/>
          </w:tcPr>
          <w:p w14:paraId="3503CD84" w14:textId="77777777" w:rsidR="00FA00FF" w:rsidRPr="000E0C81" w:rsidRDefault="00FA00FF" w:rsidP="00FA00FF">
            <w:pPr>
              <w:spacing w:after="0"/>
              <w:jc w:val="center"/>
              <w:rPr>
                <w:rFonts w:ascii="ITC Avant Garde" w:hAnsi="ITC Avant Garde" w:cs="Arial"/>
                <w:color w:val="000000"/>
                <w:sz w:val="16"/>
                <w:szCs w:val="16"/>
              </w:rPr>
            </w:pPr>
            <w:r w:rsidRPr="000E0C81">
              <w:rPr>
                <w:rFonts w:ascii="ITC Avant Garde" w:hAnsi="ITC Avant Garde" w:cs="Arial"/>
                <w:color w:val="000000"/>
                <w:sz w:val="16"/>
                <w:szCs w:val="16"/>
              </w:rPr>
              <w:t>San José Iturbide</w:t>
            </w:r>
          </w:p>
        </w:tc>
        <w:tc>
          <w:tcPr>
            <w:tcW w:w="1418" w:type="dxa"/>
          </w:tcPr>
          <w:p w14:paraId="6DF013F9" w14:textId="49F7DD9E" w:rsidR="00FA00FF" w:rsidRPr="000E0C81" w:rsidRDefault="00FA00FF" w:rsidP="00FA00FF">
            <w:pPr>
              <w:spacing w:after="0"/>
              <w:jc w:val="center"/>
              <w:rPr>
                <w:rFonts w:ascii="ITC Avant Garde" w:hAnsi="ITC Avant Garde" w:cs="Arial"/>
                <w:color w:val="000000"/>
                <w:sz w:val="16"/>
                <w:szCs w:val="16"/>
              </w:rPr>
            </w:pPr>
            <w:r w:rsidRPr="000E0C81">
              <w:rPr>
                <w:rFonts w:ascii="ITC Avant Garde" w:hAnsi="ITC Avant Garde" w:cs="Arial"/>
                <w:color w:val="000000"/>
                <w:sz w:val="16"/>
                <w:szCs w:val="16"/>
              </w:rPr>
              <w:t>Si</w:t>
            </w:r>
          </w:p>
        </w:tc>
        <w:tc>
          <w:tcPr>
            <w:tcW w:w="1412" w:type="dxa"/>
          </w:tcPr>
          <w:p w14:paraId="2E3B1B30" w14:textId="0EA91387" w:rsidR="00FA00FF" w:rsidRPr="000E0C81" w:rsidRDefault="00FA00FF" w:rsidP="00FA00FF">
            <w:pPr>
              <w:spacing w:after="0"/>
              <w:jc w:val="center"/>
              <w:rPr>
                <w:rFonts w:ascii="ITC Avant Garde" w:hAnsi="ITC Avant Garde" w:cs="Arial"/>
                <w:color w:val="000000"/>
                <w:sz w:val="16"/>
                <w:szCs w:val="16"/>
              </w:rPr>
            </w:pPr>
            <w:r w:rsidRPr="000E0C81">
              <w:rPr>
                <w:rFonts w:ascii="ITC Avant Garde" w:hAnsi="ITC Avant Garde" w:cs="Arial"/>
                <w:color w:val="000000"/>
                <w:sz w:val="16"/>
                <w:szCs w:val="16"/>
              </w:rPr>
              <w:t>Si</w:t>
            </w:r>
          </w:p>
        </w:tc>
        <w:tc>
          <w:tcPr>
            <w:tcW w:w="1848" w:type="dxa"/>
          </w:tcPr>
          <w:p w14:paraId="2C8ED149" w14:textId="7C747CBB" w:rsidR="00FA00FF" w:rsidRPr="000E0C81" w:rsidRDefault="00FA00FF" w:rsidP="00FA00FF">
            <w:pPr>
              <w:spacing w:after="0"/>
              <w:jc w:val="center"/>
              <w:rPr>
                <w:rFonts w:ascii="ITC Avant Garde" w:hAnsi="ITC Avant Garde" w:cs="Arial"/>
                <w:sz w:val="10"/>
                <w:szCs w:val="10"/>
              </w:rPr>
            </w:pPr>
            <w:r w:rsidRPr="000E0C81">
              <w:rPr>
                <w:rFonts w:ascii="ITC Avant Garde" w:hAnsi="ITC Avant Garde" w:cs="Arial"/>
                <w:sz w:val="10"/>
                <w:szCs w:val="10"/>
              </w:rPr>
              <w:t>Del 2 de septiembre del año 2010 al 31 de diciembre del año 2021</w:t>
            </w:r>
          </w:p>
        </w:tc>
      </w:tr>
      <w:tr w:rsidR="00FA00FF" w:rsidRPr="000E0C81" w14:paraId="4F5B6FA8" w14:textId="77777777" w:rsidTr="00FA00FF">
        <w:trPr>
          <w:trHeight w:val="20"/>
          <w:jc w:val="right"/>
        </w:trPr>
        <w:tc>
          <w:tcPr>
            <w:tcW w:w="562" w:type="dxa"/>
            <w:noWrap/>
          </w:tcPr>
          <w:p w14:paraId="561BB6BD" w14:textId="77777777" w:rsidR="00FA00FF" w:rsidRPr="000E0C81" w:rsidRDefault="00FA00FF" w:rsidP="00FA00FF">
            <w:pPr>
              <w:spacing w:after="0"/>
              <w:jc w:val="center"/>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21</w:t>
            </w:r>
          </w:p>
        </w:tc>
        <w:tc>
          <w:tcPr>
            <w:tcW w:w="856" w:type="dxa"/>
          </w:tcPr>
          <w:p w14:paraId="003E5EBC" w14:textId="30A252AB" w:rsidR="00FA00FF" w:rsidRPr="000E0C81" w:rsidRDefault="00792658" w:rsidP="00FA00FF">
            <w:pPr>
              <w:spacing w:after="0"/>
              <w:jc w:val="center"/>
              <w:rPr>
                <w:rFonts w:ascii="ITC Avant Garde" w:hAnsi="ITC Avant Garde" w:cs="Arial"/>
                <w:sz w:val="16"/>
                <w:szCs w:val="16"/>
              </w:rPr>
            </w:pPr>
            <w:r w:rsidRPr="000E0C81">
              <w:rPr>
                <w:rFonts w:ascii="ITC Avant Garde" w:hAnsi="ITC Avant Garde" w:cs="Arial"/>
                <w:sz w:val="16"/>
                <w:szCs w:val="16"/>
              </w:rPr>
              <w:t>X</w:t>
            </w:r>
            <w:r w:rsidRPr="000E0C81">
              <w:rPr>
                <w:rFonts w:ascii="ITC Avant Garde" w:hAnsi="ITC Avant Garde" w:cs="Arial"/>
                <w:sz w:val="2"/>
                <w:szCs w:val="2"/>
              </w:rPr>
              <w:t xml:space="preserve"> </w:t>
            </w:r>
            <w:r w:rsidRPr="000E0C81">
              <w:rPr>
                <w:rFonts w:ascii="ITC Avant Garde" w:hAnsi="ITC Avant Garde" w:cs="Arial"/>
                <w:sz w:val="16"/>
                <w:szCs w:val="16"/>
              </w:rPr>
              <w:t>H</w:t>
            </w:r>
            <w:r w:rsidR="00FA00FF" w:rsidRPr="000E0C81">
              <w:rPr>
                <w:rFonts w:ascii="ITC Avant Garde" w:hAnsi="ITC Avant Garde" w:cs="Arial"/>
                <w:sz w:val="16"/>
                <w:szCs w:val="16"/>
              </w:rPr>
              <w:t>GSA</w:t>
            </w:r>
          </w:p>
        </w:tc>
        <w:tc>
          <w:tcPr>
            <w:tcW w:w="992" w:type="dxa"/>
          </w:tcPr>
          <w:p w14:paraId="73C4FF40" w14:textId="77777777" w:rsidR="00FA00FF" w:rsidRPr="000E0C81" w:rsidRDefault="00FA00FF" w:rsidP="00FA00FF">
            <w:pPr>
              <w:spacing w:after="0"/>
              <w:jc w:val="center"/>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TDT</w:t>
            </w:r>
          </w:p>
        </w:tc>
        <w:tc>
          <w:tcPr>
            <w:tcW w:w="1559" w:type="dxa"/>
            <w:noWrap/>
          </w:tcPr>
          <w:p w14:paraId="678139DA" w14:textId="5E7584D1" w:rsidR="00FA00FF" w:rsidRPr="000E0C81" w:rsidRDefault="00FA00FF" w:rsidP="00FA00FF">
            <w:pPr>
              <w:spacing w:after="0"/>
              <w:jc w:val="center"/>
              <w:rPr>
                <w:rFonts w:ascii="ITC Avant Garde" w:hAnsi="ITC Avant Garde" w:cs="Arial"/>
                <w:color w:val="000000"/>
                <w:sz w:val="16"/>
                <w:szCs w:val="16"/>
              </w:rPr>
            </w:pPr>
            <w:r w:rsidRPr="000E0C81">
              <w:rPr>
                <w:rFonts w:ascii="ITC Avant Garde" w:hAnsi="ITC Avant Garde" w:cs="Arial"/>
                <w:color w:val="000000"/>
                <w:sz w:val="16"/>
                <w:szCs w:val="16"/>
              </w:rPr>
              <w:t>Salvatierra</w:t>
            </w:r>
          </w:p>
        </w:tc>
        <w:tc>
          <w:tcPr>
            <w:tcW w:w="1418" w:type="dxa"/>
          </w:tcPr>
          <w:p w14:paraId="6395554E" w14:textId="44FDD449" w:rsidR="00FA00FF" w:rsidRPr="000E0C81" w:rsidRDefault="00FA00FF" w:rsidP="00FA00FF">
            <w:pPr>
              <w:spacing w:after="0"/>
              <w:jc w:val="center"/>
              <w:rPr>
                <w:rFonts w:ascii="ITC Avant Garde" w:hAnsi="ITC Avant Garde" w:cs="Arial"/>
                <w:color w:val="000000"/>
                <w:sz w:val="16"/>
                <w:szCs w:val="16"/>
              </w:rPr>
            </w:pPr>
            <w:r w:rsidRPr="000E0C81">
              <w:rPr>
                <w:rFonts w:ascii="ITC Avant Garde" w:hAnsi="ITC Avant Garde" w:cs="Arial"/>
                <w:color w:val="000000"/>
                <w:sz w:val="16"/>
                <w:szCs w:val="16"/>
              </w:rPr>
              <w:t>Si</w:t>
            </w:r>
          </w:p>
        </w:tc>
        <w:tc>
          <w:tcPr>
            <w:tcW w:w="1412" w:type="dxa"/>
          </w:tcPr>
          <w:p w14:paraId="72F68DDD" w14:textId="075ED154" w:rsidR="00FA00FF" w:rsidRPr="000E0C81" w:rsidRDefault="00FA00FF" w:rsidP="00FA00FF">
            <w:pPr>
              <w:spacing w:after="0"/>
              <w:jc w:val="center"/>
              <w:rPr>
                <w:rFonts w:ascii="ITC Avant Garde" w:hAnsi="ITC Avant Garde" w:cs="Arial"/>
                <w:color w:val="000000"/>
                <w:sz w:val="16"/>
                <w:szCs w:val="16"/>
              </w:rPr>
            </w:pPr>
            <w:r w:rsidRPr="000E0C81">
              <w:rPr>
                <w:rFonts w:ascii="ITC Avant Garde" w:hAnsi="ITC Avant Garde" w:cs="Arial"/>
                <w:color w:val="000000"/>
                <w:sz w:val="16"/>
                <w:szCs w:val="16"/>
              </w:rPr>
              <w:t>Si</w:t>
            </w:r>
          </w:p>
        </w:tc>
        <w:tc>
          <w:tcPr>
            <w:tcW w:w="1848" w:type="dxa"/>
          </w:tcPr>
          <w:p w14:paraId="77AD5323" w14:textId="1BE217AF" w:rsidR="00FA00FF" w:rsidRPr="000E0C81" w:rsidRDefault="00FA00FF" w:rsidP="00FA00FF">
            <w:pPr>
              <w:spacing w:after="0"/>
              <w:jc w:val="center"/>
              <w:rPr>
                <w:rFonts w:ascii="ITC Avant Garde" w:hAnsi="ITC Avant Garde" w:cs="Arial"/>
                <w:sz w:val="10"/>
                <w:szCs w:val="10"/>
              </w:rPr>
            </w:pPr>
            <w:r w:rsidRPr="000E0C81">
              <w:rPr>
                <w:rFonts w:ascii="ITC Avant Garde" w:hAnsi="ITC Avant Garde" w:cs="Arial"/>
                <w:sz w:val="10"/>
                <w:szCs w:val="10"/>
              </w:rPr>
              <w:t>Del 2 de septiembre del año 2010 al 31 de diciembre del año 2021</w:t>
            </w:r>
          </w:p>
        </w:tc>
      </w:tr>
      <w:tr w:rsidR="00FA00FF" w:rsidRPr="000E0C81" w14:paraId="7555CA49" w14:textId="77777777" w:rsidTr="00FA00FF">
        <w:trPr>
          <w:trHeight w:val="20"/>
          <w:jc w:val="right"/>
        </w:trPr>
        <w:tc>
          <w:tcPr>
            <w:tcW w:w="562" w:type="dxa"/>
            <w:noWrap/>
          </w:tcPr>
          <w:p w14:paraId="01D7694F" w14:textId="77777777" w:rsidR="00FA00FF" w:rsidRPr="000E0C81" w:rsidRDefault="00FA00FF" w:rsidP="00FA00FF">
            <w:pPr>
              <w:spacing w:after="0"/>
              <w:jc w:val="center"/>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22</w:t>
            </w:r>
          </w:p>
        </w:tc>
        <w:tc>
          <w:tcPr>
            <w:tcW w:w="856" w:type="dxa"/>
          </w:tcPr>
          <w:p w14:paraId="3FEFB70B" w14:textId="613DD020" w:rsidR="00FA00FF" w:rsidRPr="000E0C81" w:rsidRDefault="00792658" w:rsidP="00FA00FF">
            <w:pPr>
              <w:spacing w:after="0"/>
              <w:jc w:val="center"/>
              <w:rPr>
                <w:rFonts w:ascii="ITC Avant Garde" w:hAnsi="ITC Avant Garde" w:cs="Arial"/>
                <w:sz w:val="16"/>
                <w:szCs w:val="16"/>
              </w:rPr>
            </w:pPr>
            <w:r w:rsidRPr="000E0C81">
              <w:rPr>
                <w:rFonts w:ascii="ITC Avant Garde" w:hAnsi="ITC Avant Garde" w:cs="Arial"/>
                <w:sz w:val="16"/>
                <w:szCs w:val="16"/>
              </w:rPr>
              <w:t>X</w:t>
            </w:r>
            <w:r w:rsidRPr="000E0C81">
              <w:rPr>
                <w:rFonts w:ascii="ITC Avant Garde" w:hAnsi="ITC Avant Garde" w:cs="Arial"/>
                <w:sz w:val="2"/>
                <w:szCs w:val="2"/>
              </w:rPr>
              <w:t xml:space="preserve"> </w:t>
            </w:r>
            <w:r w:rsidRPr="000E0C81">
              <w:rPr>
                <w:rFonts w:ascii="ITC Avant Garde" w:hAnsi="ITC Avant Garde" w:cs="Arial"/>
                <w:sz w:val="16"/>
                <w:szCs w:val="16"/>
              </w:rPr>
              <w:t>H</w:t>
            </w:r>
            <w:r w:rsidR="00FA00FF" w:rsidRPr="000E0C81">
              <w:rPr>
                <w:rFonts w:ascii="ITC Avant Garde" w:hAnsi="ITC Avant Garde" w:cs="Arial"/>
                <w:sz w:val="16"/>
                <w:szCs w:val="16"/>
              </w:rPr>
              <w:t>GPE</w:t>
            </w:r>
          </w:p>
        </w:tc>
        <w:tc>
          <w:tcPr>
            <w:tcW w:w="992" w:type="dxa"/>
          </w:tcPr>
          <w:p w14:paraId="6A4DF571" w14:textId="77777777" w:rsidR="00FA00FF" w:rsidRPr="000E0C81" w:rsidRDefault="00FA00FF" w:rsidP="00FA00FF">
            <w:pPr>
              <w:spacing w:after="0"/>
              <w:jc w:val="center"/>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TDT</w:t>
            </w:r>
          </w:p>
        </w:tc>
        <w:tc>
          <w:tcPr>
            <w:tcW w:w="1559" w:type="dxa"/>
            <w:noWrap/>
          </w:tcPr>
          <w:p w14:paraId="4BCDD5BA" w14:textId="77777777" w:rsidR="00FA00FF" w:rsidRPr="000E0C81" w:rsidRDefault="00FA00FF" w:rsidP="00FA00FF">
            <w:pPr>
              <w:spacing w:after="0"/>
              <w:jc w:val="center"/>
              <w:rPr>
                <w:rFonts w:ascii="ITC Avant Garde" w:hAnsi="ITC Avant Garde" w:cs="Arial"/>
                <w:color w:val="000000"/>
                <w:sz w:val="16"/>
                <w:szCs w:val="16"/>
              </w:rPr>
            </w:pPr>
            <w:r w:rsidRPr="000E0C81">
              <w:rPr>
                <w:rFonts w:ascii="ITC Avant Garde" w:hAnsi="ITC Avant Garde" w:cs="Arial"/>
                <w:color w:val="000000"/>
                <w:sz w:val="16"/>
                <w:szCs w:val="16"/>
              </w:rPr>
              <w:t>Pénjamo</w:t>
            </w:r>
          </w:p>
        </w:tc>
        <w:tc>
          <w:tcPr>
            <w:tcW w:w="1418" w:type="dxa"/>
          </w:tcPr>
          <w:p w14:paraId="328D2D11" w14:textId="58C5BED9" w:rsidR="00FA00FF" w:rsidRPr="000E0C81" w:rsidRDefault="00FA00FF" w:rsidP="00FA00FF">
            <w:pPr>
              <w:spacing w:after="0"/>
              <w:jc w:val="center"/>
              <w:rPr>
                <w:rFonts w:ascii="ITC Avant Garde" w:hAnsi="ITC Avant Garde" w:cs="Arial"/>
                <w:color w:val="000000"/>
                <w:sz w:val="16"/>
                <w:szCs w:val="16"/>
              </w:rPr>
            </w:pPr>
            <w:r w:rsidRPr="000E0C81">
              <w:rPr>
                <w:rFonts w:ascii="ITC Avant Garde" w:hAnsi="ITC Avant Garde" w:cs="Arial"/>
                <w:color w:val="000000"/>
                <w:sz w:val="16"/>
                <w:szCs w:val="16"/>
              </w:rPr>
              <w:t>Si</w:t>
            </w:r>
          </w:p>
        </w:tc>
        <w:tc>
          <w:tcPr>
            <w:tcW w:w="1412" w:type="dxa"/>
          </w:tcPr>
          <w:p w14:paraId="6D06BF9D" w14:textId="5B91283B" w:rsidR="00FA00FF" w:rsidRPr="000E0C81" w:rsidRDefault="00FA00FF" w:rsidP="00FA00FF">
            <w:pPr>
              <w:spacing w:after="0"/>
              <w:jc w:val="center"/>
              <w:rPr>
                <w:rFonts w:ascii="ITC Avant Garde" w:hAnsi="ITC Avant Garde" w:cs="Arial"/>
                <w:color w:val="000000"/>
                <w:sz w:val="16"/>
                <w:szCs w:val="16"/>
              </w:rPr>
            </w:pPr>
            <w:r w:rsidRPr="000E0C81">
              <w:rPr>
                <w:rFonts w:ascii="ITC Avant Garde" w:hAnsi="ITC Avant Garde" w:cs="Arial"/>
                <w:color w:val="000000"/>
                <w:sz w:val="16"/>
                <w:szCs w:val="16"/>
              </w:rPr>
              <w:t>Si</w:t>
            </w:r>
          </w:p>
        </w:tc>
        <w:tc>
          <w:tcPr>
            <w:tcW w:w="1848" w:type="dxa"/>
          </w:tcPr>
          <w:p w14:paraId="36F1CD17" w14:textId="4BB350E4" w:rsidR="00FA00FF" w:rsidRPr="000E0C81" w:rsidRDefault="00FA00FF" w:rsidP="00FA00FF">
            <w:pPr>
              <w:spacing w:after="0"/>
              <w:jc w:val="center"/>
              <w:rPr>
                <w:rFonts w:ascii="ITC Avant Garde" w:hAnsi="ITC Avant Garde" w:cs="Arial"/>
                <w:sz w:val="10"/>
                <w:szCs w:val="10"/>
              </w:rPr>
            </w:pPr>
            <w:r w:rsidRPr="000E0C81">
              <w:rPr>
                <w:rFonts w:ascii="ITC Avant Garde" w:hAnsi="ITC Avant Garde" w:cs="Arial"/>
                <w:sz w:val="10"/>
                <w:szCs w:val="10"/>
              </w:rPr>
              <w:t>Del 2 de septiembre del año 2010 al 31 de diciembre del año 2021</w:t>
            </w:r>
          </w:p>
        </w:tc>
      </w:tr>
      <w:tr w:rsidR="00FA00FF" w:rsidRPr="000E0C81" w14:paraId="5943303A" w14:textId="77777777" w:rsidTr="00FA00FF">
        <w:trPr>
          <w:trHeight w:val="20"/>
          <w:jc w:val="right"/>
        </w:trPr>
        <w:tc>
          <w:tcPr>
            <w:tcW w:w="562" w:type="dxa"/>
            <w:noWrap/>
          </w:tcPr>
          <w:p w14:paraId="773E580A" w14:textId="77777777" w:rsidR="00FA00FF" w:rsidRPr="000E0C81" w:rsidRDefault="00FA00FF" w:rsidP="00FA00FF">
            <w:pPr>
              <w:spacing w:after="0"/>
              <w:jc w:val="center"/>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23</w:t>
            </w:r>
          </w:p>
        </w:tc>
        <w:tc>
          <w:tcPr>
            <w:tcW w:w="856" w:type="dxa"/>
          </w:tcPr>
          <w:p w14:paraId="2DC46BD9" w14:textId="3D3A4F97" w:rsidR="00FA00FF" w:rsidRPr="000E0C81" w:rsidRDefault="00792658" w:rsidP="00FA00FF">
            <w:pPr>
              <w:spacing w:after="0"/>
              <w:jc w:val="center"/>
              <w:rPr>
                <w:rFonts w:ascii="ITC Avant Garde" w:hAnsi="ITC Avant Garde" w:cs="Arial"/>
                <w:sz w:val="16"/>
                <w:szCs w:val="16"/>
              </w:rPr>
            </w:pPr>
            <w:r w:rsidRPr="000E0C81">
              <w:rPr>
                <w:rFonts w:ascii="ITC Avant Garde" w:hAnsi="ITC Avant Garde" w:cs="Arial"/>
                <w:sz w:val="16"/>
                <w:szCs w:val="16"/>
              </w:rPr>
              <w:t>X</w:t>
            </w:r>
            <w:r w:rsidRPr="000E0C81">
              <w:rPr>
                <w:rFonts w:ascii="ITC Avant Garde" w:hAnsi="ITC Avant Garde" w:cs="Arial"/>
                <w:sz w:val="2"/>
                <w:szCs w:val="2"/>
              </w:rPr>
              <w:t xml:space="preserve"> </w:t>
            </w:r>
            <w:r w:rsidRPr="000E0C81">
              <w:rPr>
                <w:rFonts w:ascii="ITC Avant Garde" w:hAnsi="ITC Avant Garde" w:cs="Arial"/>
                <w:sz w:val="16"/>
                <w:szCs w:val="16"/>
              </w:rPr>
              <w:t>H</w:t>
            </w:r>
            <w:r w:rsidR="00FA00FF" w:rsidRPr="000E0C81">
              <w:rPr>
                <w:rFonts w:ascii="ITC Avant Garde" w:hAnsi="ITC Avant Garde" w:cs="Arial"/>
                <w:sz w:val="16"/>
                <w:szCs w:val="16"/>
              </w:rPr>
              <w:t>GCO</w:t>
            </w:r>
          </w:p>
        </w:tc>
        <w:tc>
          <w:tcPr>
            <w:tcW w:w="992" w:type="dxa"/>
          </w:tcPr>
          <w:p w14:paraId="636A332E" w14:textId="77777777" w:rsidR="00FA00FF" w:rsidRPr="000E0C81" w:rsidRDefault="00FA00FF" w:rsidP="00FA00FF">
            <w:pPr>
              <w:spacing w:after="0"/>
              <w:jc w:val="center"/>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TDT</w:t>
            </w:r>
          </w:p>
        </w:tc>
        <w:tc>
          <w:tcPr>
            <w:tcW w:w="1559" w:type="dxa"/>
            <w:noWrap/>
          </w:tcPr>
          <w:p w14:paraId="7C3A5342" w14:textId="77777777" w:rsidR="00FA00FF" w:rsidRPr="000E0C81" w:rsidRDefault="00FA00FF" w:rsidP="00FA00FF">
            <w:pPr>
              <w:spacing w:after="0"/>
              <w:jc w:val="center"/>
              <w:rPr>
                <w:rFonts w:ascii="ITC Avant Garde" w:hAnsi="ITC Avant Garde" w:cs="Arial"/>
                <w:color w:val="000000"/>
                <w:sz w:val="16"/>
                <w:szCs w:val="16"/>
              </w:rPr>
            </w:pPr>
            <w:r w:rsidRPr="000E0C81">
              <w:rPr>
                <w:rFonts w:ascii="ITC Avant Garde" w:hAnsi="ITC Avant Garde" w:cs="Arial"/>
                <w:color w:val="000000"/>
                <w:sz w:val="16"/>
                <w:szCs w:val="16"/>
              </w:rPr>
              <w:t>Comonfort</w:t>
            </w:r>
          </w:p>
        </w:tc>
        <w:tc>
          <w:tcPr>
            <w:tcW w:w="1418" w:type="dxa"/>
          </w:tcPr>
          <w:p w14:paraId="64990C3A" w14:textId="35376BDD" w:rsidR="00FA00FF" w:rsidRPr="000E0C81" w:rsidRDefault="00FA00FF" w:rsidP="00FA00FF">
            <w:pPr>
              <w:spacing w:after="0"/>
              <w:jc w:val="center"/>
              <w:rPr>
                <w:rFonts w:ascii="ITC Avant Garde" w:hAnsi="ITC Avant Garde" w:cs="Arial"/>
                <w:color w:val="000000"/>
                <w:sz w:val="16"/>
                <w:szCs w:val="16"/>
              </w:rPr>
            </w:pPr>
            <w:r w:rsidRPr="000E0C81">
              <w:rPr>
                <w:rFonts w:ascii="ITC Avant Garde" w:hAnsi="ITC Avant Garde" w:cs="Arial"/>
                <w:color w:val="000000"/>
                <w:sz w:val="16"/>
                <w:szCs w:val="16"/>
              </w:rPr>
              <w:t>Si</w:t>
            </w:r>
          </w:p>
        </w:tc>
        <w:tc>
          <w:tcPr>
            <w:tcW w:w="1412" w:type="dxa"/>
          </w:tcPr>
          <w:p w14:paraId="5E76F3A5" w14:textId="6AC1396C" w:rsidR="00FA00FF" w:rsidRPr="000E0C81" w:rsidRDefault="00FA00FF" w:rsidP="00FA00FF">
            <w:pPr>
              <w:spacing w:after="0"/>
              <w:jc w:val="center"/>
              <w:rPr>
                <w:rFonts w:ascii="ITC Avant Garde" w:hAnsi="ITC Avant Garde" w:cs="Arial"/>
                <w:color w:val="000000"/>
                <w:sz w:val="16"/>
                <w:szCs w:val="16"/>
              </w:rPr>
            </w:pPr>
            <w:r w:rsidRPr="000E0C81">
              <w:rPr>
                <w:rFonts w:ascii="ITC Avant Garde" w:hAnsi="ITC Avant Garde" w:cs="Arial"/>
                <w:color w:val="000000"/>
                <w:sz w:val="16"/>
                <w:szCs w:val="16"/>
              </w:rPr>
              <w:t>Si</w:t>
            </w:r>
          </w:p>
        </w:tc>
        <w:tc>
          <w:tcPr>
            <w:tcW w:w="1848" w:type="dxa"/>
          </w:tcPr>
          <w:p w14:paraId="146DF455" w14:textId="39331D23" w:rsidR="00FA00FF" w:rsidRPr="000E0C81" w:rsidRDefault="00FA00FF" w:rsidP="00FA00FF">
            <w:pPr>
              <w:spacing w:after="0"/>
              <w:jc w:val="center"/>
              <w:rPr>
                <w:rFonts w:ascii="ITC Avant Garde" w:hAnsi="ITC Avant Garde" w:cs="Arial"/>
                <w:sz w:val="10"/>
                <w:szCs w:val="10"/>
              </w:rPr>
            </w:pPr>
            <w:r w:rsidRPr="000E0C81">
              <w:rPr>
                <w:rFonts w:ascii="ITC Avant Garde" w:hAnsi="ITC Avant Garde" w:cs="Arial"/>
                <w:sz w:val="10"/>
                <w:szCs w:val="10"/>
              </w:rPr>
              <w:t>Del 2 de septiembre del año 2010 al 31 de diciembre del año 2021</w:t>
            </w:r>
          </w:p>
        </w:tc>
      </w:tr>
      <w:tr w:rsidR="00FA00FF" w:rsidRPr="000E0C81" w14:paraId="651F91B0" w14:textId="77777777" w:rsidTr="00FA00FF">
        <w:trPr>
          <w:trHeight w:val="20"/>
          <w:jc w:val="right"/>
        </w:trPr>
        <w:tc>
          <w:tcPr>
            <w:tcW w:w="562" w:type="dxa"/>
            <w:noWrap/>
          </w:tcPr>
          <w:p w14:paraId="019E08A0" w14:textId="77777777" w:rsidR="00FA00FF" w:rsidRPr="000E0C81" w:rsidRDefault="00FA00FF" w:rsidP="00FA00FF">
            <w:pPr>
              <w:spacing w:after="0"/>
              <w:jc w:val="center"/>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lastRenderedPageBreak/>
              <w:t>24</w:t>
            </w:r>
          </w:p>
        </w:tc>
        <w:tc>
          <w:tcPr>
            <w:tcW w:w="856" w:type="dxa"/>
          </w:tcPr>
          <w:p w14:paraId="26BD96A7" w14:textId="4A11250B" w:rsidR="00FA00FF" w:rsidRPr="000E0C81" w:rsidRDefault="00792658" w:rsidP="00FA00FF">
            <w:pPr>
              <w:spacing w:after="0"/>
              <w:jc w:val="center"/>
              <w:rPr>
                <w:rFonts w:ascii="ITC Avant Garde" w:hAnsi="ITC Avant Garde" w:cs="Arial"/>
                <w:sz w:val="16"/>
                <w:szCs w:val="16"/>
              </w:rPr>
            </w:pPr>
            <w:r w:rsidRPr="000E0C81">
              <w:rPr>
                <w:rFonts w:ascii="ITC Avant Garde" w:hAnsi="ITC Avant Garde" w:cs="Arial"/>
                <w:sz w:val="16"/>
                <w:szCs w:val="16"/>
              </w:rPr>
              <w:t>X</w:t>
            </w:r>
            <w:r w:rsidRPr="000E0C81">
              <w:rPr>
                <w:rFonts w:ascii="ITC Avant Garde" w:hAnsi="ITC Avant Garde" w:cs="Arial"/>
                <w:sz w:val="2"/>
                <w:szCs w:val="2"/>
              </w:rPr>
              <w:t xml:space="preserve"> </w:t>
            </w:r>
            <w:r w:rsidRPr="000E0C81">
              <w:rPr>
                <w:rFonts w:ascii="ITC Avant Garde" w:hAnsi="ITC Avant Garde" w:cs="Arial"/>
                <w:sz w:val="16"/>
                <w:szCs w:val="16"/>
              </w:rPr>
              <w:t>H</w:t>
            </w:r>
            <w:r w:rsidR="00FA00FF" w:rsidRPr="000E0C81">
              <w:rPr>
                <w:rFonts w:ascii="ITC Avant Garde" w:hAnsi="ITC Avant Garde" w:cs="Arial"/>
                <w:sz w:val="16"/>
                <w:szCs w:val="16"/>
              </w:rPr>
              <w:t>GHU</w:t>
            </w:r>
          </w:p>
        </w:tc>
        <w:tc>
          <w:tcPr>
            <w:tcW w:w="992" w:type="dxa"/>
          </w:tcPr>
          <w:p w14:paraId="524944CF" w14:textId="77777777" w:rsidR="00FA00FF" w:rsidRPr="000E0C81" w:rsidRDefault="00FA00FF" w:rsidP="00FA00FF">
            <w:pPr>
              <w:spacing w:after="0"/>
              <w:jc w:val="center"/>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TDT</w:t>
            </w:r>
          </w:p>
        </w:tc>
        <w:tc>
          <w:tcPr>
            <w:tcW w:w="1559" w:type="dxa"/>
            <w:noWrap/>
          </w:tcPr>
          <w:p w14:paraId="5FE18AC2" w14:textId="5D753F75" w:rsidR="00FA00FF" w:rsidRPr="000E0C81" w:rsidRDefault="00FA00FF" w:rsidP="00FA00FF">
            <w:pPr>
              <w:spacing w:after="0"/>
              <w:jc w:val="center"/>
              <w:rPr>
                <w:rFonts w:ascii="ITC Avant Garde" w:hAnsi="ITC Avant Garde" w:cs="Arial"/>
                <w:color w:val="000000"/>
                <w:sz w:val="16"/>
                <w:szCs w:val="16"/>
              </w:rPr>
            </w:pPr>
            <w:proofErr w:type="spellStart"/>
            <w:r w:rsidRPr="000E0C81">
              <w:rPr>
                <w:rFonts w:ascii="ITC Avant Garde" w:hAnsi="ITC Avant Garde" w:cs="Arial"/>
                <w:color w:val="000000"/>
                <w:sz w:val="16"/>
                <w:szCs w:val="16"/>
              </w:rPr>
              <w:t>Huanímaro</w:t>
            </w:r>
            <w:proofErr w:type="spellEnd"/>
          </w:p>
        </w:tc>
        <w:tc>
          <w:tcPr>
            <w:tcW w:w="1418" w:type="dxa"/>
          </w:tcPr>
          <w:p w14:paraId="6A9516A1" w14:textId="2A31DFBE" w:rsidR="00FA00FF" w:rsidRPr="000E0C81" w:rsidRDefault="00FA00FF" w:rsidP="00FA00FF">
            <w:pPr>
              <w:spacing w:after="0"/>
              <w:jc w:val="center"/>
              <w:rPr>
                <w:rFonts w:ascii="ITC Avant Garde" w:hAnsi="ITC Avant Garde" w:cs="Arial"/>
                <w:color w:val="000000"/>
                <w:sz w:val="16"/>
                <w:szCs w:val="16"/>
              </w:rPr>
            </w:pPr>
            <w:r w:rsidRPr="000E0C81">
              <w:rPr>
                <w:rFonts w:ascii="ITC Avant Garde" w:hAnsi="ITC Avant Garde" w:cs="Arial"/>
                <w:color w:val="000000"/>
                <w:sz w:val="16"/>
                <w:szCs w:val="16"/>
              </w:rPr>
              <w:t>Si</w:t>
            </w:r>
          </w:p>
        </w:tc>
        <w:tc>
          <w:tcPr>
            <w:tcW w:w="1412" w:type="dxa"/>
          </w:tcPr>
          <w:p w14:paraId="74921CBD" w14:textId="11C4C3D9" w:rsidR="00FA00FF" w:rsidRPr="000E0C81" w:rsidRDefault="00FA00FF" w:rsidP="00FA00FF">
            <w:pPr>
              <w:spacing w:after="0"/>
              <w:jc w:val="center"/>
              <w:rPr>
                <w:rFonts w:ascii="ITC Avant Garde" w:hAnsi="ITC Avant Garde" w:cs="Arial"/>
                <w:color w:val="000000"/>
                <w:sz w:val="16"/>
                <w:szCs w:val="16"/>
              </w:rPr>
            </w:pPr>
            <w:r w:rsidRPr="000E0C81">
              <w:rPr>
                <w:rFonts w:ascii="ITC Avant Garde" w:hAnsi="ITC Avant Garde" w:cs="Arial"/>
                <w:color w:val="000000"/>
                <w:sz w:val="16"/>
                <w:szCs w:val="16"/>
              </w:rPr>
              <w:t>Si</w:t>
            </w:r>
          </w:p>
        </w:tc>
        <w:tc>
          <w:tcPr>
            <w:tcW w:w="1848" w:type="dxa"/>
          </w:tcPr>
          <w:p w14:paraId="24658156" w14:textId="78F1872D" w:rsidR="00FA00FF" w:rsidRPr="000E0C81" w:rsidRDefault="00FA00FF" w:rsidP="00FA00FF">
            <w:pPr>
              <w:spacing w:after="0"/>
              <w:jc w:val="center"/>
              <w:rPr>
                <w:rFonts w:ascii="ITC Avant Garde" w:hAnsi="ITC Avant Garde" w:cs="Arial"/>
                <w:sz w:val="10"/>
                <w:szCs w:val="10"/>
              </w:rPr>
            </w:pPr>
            <w:r w:rsidRPr="000E0C81">
              <w:rPr>
                <w:rFonts w:ascii="ITC Avant Garde" w:hAnsi="ITC Avant Garde" w:cs="Arial"/>
                <w:sz w:val="10"/>
                <w:szCs w:val="10"/>
              </w:rPr>
              <w:t>Del 2 de septiembre del año 2010 al 31 de diciembre del año 2021</w:t>
            </w:r>
          </w:p>
        </w:tc>
      </w:tr>
      <w:tr w:rsidR="00FA00FF" w:rsidRPr="000E0C81" w14:paraId="2494DA47" w14:textId="77777777" w:rsidTr="00FA00FF">
        <w:trPr>
          <w:trHeight w:val="20"/>
          <w:jc w:val="right"/>
        </w:trPr>
        <w:tc>
          <w:tcPr>
            <w:tcW w:w="562" w:type="dxa"/>
            <w:noWrap/>
          </w:tcPr>
          <w:p w14:paraId="0724F7CA" w14:textId="77777777" w:rsidR="00FA00FF" w:rsidRPr="000E0C81" w:rsidRDefault="00FA00FF" w:rsidP="00FA00FF">
            <w:pPr>
              <w:spacing w:after="0"/>
              <w:jc w:val="center"/>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25</w:t>
            </w:r>
          </w:p>
        </w:tc>
        <w:tc>
          <w:tcPr>
            <w:tcW w:w="856" w:type="dxa"/>
          </w:tcPr>
          <w:p w14:paraId="3042B49C" w14:textId="033A060D" w:rsidR="00FA00FF" w:rsidRPr="000E0C81" w:rsidRDefault="00792658" w:rsidP="00FA00FF">
            <w:pPr>
              <w:spacing w:after="0"/>
              <w:jc w:val="center"/>
              <w:rPr>
                <w:rFonts w:ascii="ITC Avant Garde" w:hAnsi="ITC Avant Garde" w:cs="Arial"/>
                <w:sz w:val="16"/>
                <w:szCs w:val="16"/>
              </w:rPr>
            </w:pPr>
            <w:r w:rsidRPr="000E0C81">
              <w:rPr>
                <w:rFonts w:ascii="ITC Avant Garde" w:hAnsi="ITC Avant Garde" w:cs="Arial"/>
                <w:sz w:val="16"/>
                <w:szCs w:val="16"/>
              </w:rPr>
              <w:t>X</w:t>
            </w:r>
            <w:r w:rsidRPr="000E0C81">
              <w:rPr>
                <w:rFonts w:ascii="ITC Avant Garde" w:hAnsi="ITC Avant Garde" w:cs="Arial"/>
                <w:sz w:val="2"/>
                <w:szCs w:val="2"/>
              </w:rPr>
              <w:t xml:space="preserve"> </w:t>
            </w:r>
            <w:r w:rsidRPr="000E0C81">
              <w:rPr>
                <w:rFonts w:ascii="ITC Avant Garde" w:hAnsi="ITC Avant Garde" w:cs="Arial"/>
                <w:sz w:val="16"/>
                <w:szCs w:val="16"/>
              </w:rPr>
              <w:t>H</w:t>
            </w:r>
            <w:r w:rsidR="00FA00FF" w:rsidRPr="000E0C81">
              <w:rPr>
                <w:rFonts w:ascii="ITC Avant Garde" w:hAnsi="ITC Avant Garde" w:cs="Arial"/>
                <w:sz w:val="16"/>
                <w:szCs w:val="16"/>
              </w:rPr>
              <w:t>GDM</w:t>
            </w:r>
          </w:p>
        </w:tc>
        <w:tc>
          <w:tcPr>
            <w:tcW w:w="992" w:type="dxa"/>
          </w:tcPr>
          <w:p w14:paraId="0A178F4E" w14:textId="77777777" w:rsidR="00FA00FF" w:rsidRPr="000E0C81" w:rsidRDefault="00FA00FF" w:rsidP="00FA00FF">
            <w:pPr>
              <w:spacing w:after="0"/>
              <w:jc w:val="center"/>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TDT</w:t>
            </w:r>
          </w:p>
        </w:tc>
        <w:tc>
          <w:tcPr>
            <w:tcW w:w="1559" w:type="dxa"/>
            <w:noWrap/>
          </w:tcPr>
          <w:p w14:paraId="44E15384" w14:textId="3AFEF6E0" w:rsidR="00FA00FF" w:rsidRPr="000E0C81" w:rsidRDefault="00FA00FF" w:rsidP="00FA00FF">
            <w:pPr>
              <w:spacing w:after="0"/>
              <w:jc w:val="center"/>
              <w:rPr>
                <w:rFonts w:ascii="ITC Avant Garde" w:hAnsi="ITC Avant Garde" w:cs="Arial"/>
                <w:color w:val="000000"/>
                <w:sz w:val="16"/>
                <w:szCs w:val="16"/>
              </w:rPr>
            </w:pPr>
            <w:r w:rsidRPr="000E0C81">
              <w:rPr>
                <w:rFonts w:ascii="ITC Avant Garde" w:hAnsi="ITC Avant Garde" w:cs="Arial"/>
                <w:color w:val="000000"/>
                <w:sz w:val="16"/>
                <w:szCs w:val="16"/>
              </w:rPr>
              <w:t>Dr. Mora</w:t>
            </w:r>
          </w:p>
        </w:tc>
        <w:tc>
          <w:tcPr>
            <w:tcW w:w="1418" w:type="dxa"/>
          </w:tcPr>
          <w:p w14:paraId="134DC0ED" w14:textId="5661496C" w:rsidR="00FA00FF" w:rsidRPr="000E0C81" w:rsidRDefault="00FA00FF" w:rsidP="00FA00FF">
            <w:pPr>
              <w:spacing w:after="0"/>
              <w:jc w:val="center"/>
              <w:rPr>
                <w:rFonts w:ascii="ITC Avant Garde" w:hAnsi="ITC Avant Garde" w:cs="Arial"/>
                <w:color w:val="000000"/>
                <w:sz w:val="16"/>
                <w:szCs w:val="16"/>
              </w:rPr>
            </w:pPr>
            <w:r w:rsidRPr="000E0C81">
              <w:rPr>
                <w:rFonts w:ascii="ITC Avant Garde" w:hAnsi="ITC Avant Garde" w:cs="Arial"/>
                <w:color w:val="000000"/>
                <w:sz w:val="16"/>
                <w:szCs w:val="16"/>
              </w:rPr>
              <w:t>Si</w:t>
            </w:r>
          </w:p>
        </w:tc>
        <w:tc>
          <w:tcPr>
            <w:tcW w:w="1412" w:type="dxa"/>
          </w:tcPr>
          <w:p w14:paraId="28EF1300" w14:textId="449A069E" w:rsidR="00FA00FF" w:rsidRPr="000E0C81" w:rsidRDefault="00FA00FF" w:rsidP="00FA00FF">
            <w:pPr>
              <w:spacing w:after="0"/>
              <w:jc w:val="center"/>
              <w:rPr>
                <w:rFonts w:ascii="ITC Avant Garde" w:hAnsi="ITC Avant Garde" w:cs="Arial"/>
                <w:color w:val="000000"/>
                <w:sz w:val="16"/>
                <w:szCs w:val="16"/>
              </w:rPr>
            </w:pPr>
            <w:r w:rsidRPr="000E0C81">
              <w:rPr>
                <w:rFonts w:ascii="ITC Avant Garde" w:hAnsi="ITC Avant Garde" w:cs="Arial"/>
                <w:color w:val="000000"/>
                <w:sz w:val="16"/>
                <w:szCs w:val="16"/>
              </w:rPr>
              <w:t>Si</w:t>
            </w:r>
          </w:p>
        </w:tc>
        <w:tc>
          <w:tcPr>
            <w:tcW w:w="1848" w:type="dxa"/>
          </w:tcPr>
          <w:p w14:paraId="76B8A4BD" w14:textId="64DBC3C7" w:rsidR="00FA00FF" w:rsidRPr="000E0C81" w:rsidRDefault="00FA00FF" w:rsidP="00FA00FF">
            <w:pPr>
              <w:spacing w:after="0"/>
              <w:jc w:val="center"/>
              <w:rPr>
                <w:rFonts w:ascii="ITC Avant Garde" w:hAnsi="ITC Avant Garde" w:cs="Arial"/>
                <w:sz w:val="10"/>
                <w:szCs w:val="10"/>
              </w:rPr>
            </w:pPr>
            <w:r w:rsidRPr="000E0C81">
              <w:rPr>
                <w:rFonts w:ascii="ITC Avant Garde" w:hAnsi="ITC Avant Garde" w:cs="Arial"/>
                <w:sz w:val="10"/>
                <w:szCs w:val="10"/>
              </w:rPr>
              <w:t>Del 2 de septiembre del año 2010 al 31 de diciembre del año 2021</w:t>
            </w:r>
          </w:p>
        </w:tc>
      </w:tr>
    </w:tbl>
    <w:p w14:paraId="74C6FC1D" w14:textId="453B2FAA" w:rsidR="00917843" w:rsidRPr="000E0C81" w:rsidRDefault="00987F4D" w:rsidP="00994D8D">
      <w:pPr>
        <w:pStyle w:val="Prrafodelista"/>
        <w:numPr>
          <w:ilvl w:val="0"/>
          <w:numId w:val="8"/>
        </w:numPr>
        <w:spacing w:before="240" w:after="200" w:line="276" w:lineRule="auto"/>
        <w:jc w:val="both"/>
        <w:rPr>
          <w:rFonts w:ascii="ITC Avant Garde" w:hAnsi="ITC Avant Garde" w:cs="Arial"/>
          <w:kern w:val="1"/>
          <w:sz w:val="22"/>
          <w:szCs w:val="22"/>
          <w:lang w:eastAsia="ar-SA"/>
        </w:rPr>
      </w:pPr>
      <w:r w:rsidRPr="000E0C81">
        <w:rPr>
          <w:rFonts w:ascii="ITC Avant Garde" w:hAnsi="ITC Avant Garde" w:cs="Arial"/>
          <w:b/>
          <w:kern w:val="1"/>
          <w:sz w:val="22"/>
          <w:szCs w:val="22"/>
          <w:lang w:eastAsia="ar-SA"/>
        </w:rPr>
        <w:t>Solicitud</w:t>
      </w:r>
      <w:r w:rsidR="001E346B" w:rsidRPr="000E0C81">
        <w:rPr>
          <w:rFonts w:ascii="ITC Avant Garde" w:hAnsi="ITC Avant Garde" w:cs="Arial"/>
          <w:b/>
          <w:kern w:val="1"/>
          <w:sz w:val="22"/>
          <w:szCs w:val="22"/>
          <w:lang w:eastAsia="ar-SA"/>
        </w:rPr>
        <w:t>es</w:t>
      </w:r>
      <w:r w:rsidRPr="000E0C81">
        <w:rPr>
          <w:rFonts w:ascii="ITC Avant Garde" w:hAnsi="ITC Avant Garde" w:cs="Arial"/>
          <w:b/>
          <w:kern w:val="1"/>
          <w:sz w:val="22"/>
          <w:szCs w:val="22"/>
          <w:lang w:eastAsia="ar-SA"/>
        </w:rPr>
        <w:t xml:space="preserve"> de Multiprogramación.- </w:t>
      </w:r>
      <w:r w:rsidR="007105AD" w:rsidRPr="000E0C81">
        <w:rPr>
          <w:rFonts w:ascii="ITC Avant Garde" w:hAnsi="ITC Avant Garde" w:cs="Arial"/>
          <w:kern w:val="1"/>
          <w:sz w:val="22"/>
          <w:szCs w:val="22"/>
          <w:lang w:eastAsia="ar-SA"/>
        </w:rPr>
        <w:t>Mediante</w:t>
      </w:r>
      <w:r w:rsidRPr="000E0C81">
        <w:rPr>
          <w:rFonts w:ascii="ITC Avant Garde" w:hAnsi="ITC Avant Garde" w:cs="Arial"/>
          <w:kern w:val="1"/>
          <w:sz w:val="22"/>
          <w:szCs w:val="22"/>
          <w:lang w:eastAsia="ar-SA"/>
        </w:rPr>
        <w:t xml:space="preserve"> </w:t>
      </w:r>
      <w:r w:rsidR="007105AD" w:rsidRPr="000E0C81">
        <w:rPr>
          <w:rFonts w:ascii="ITC Avant Garde" w:hAnsi="ITC Avant Garde" w:cs="Arial"/>
          <w:kern w:val="1"/>
          <w:sz w:val="22"/>
          <w:szCs w:val="22"/>
          <w:lang w:eastAsia="ar-SA"/>
        </w:rPr>
        <w:t xml:space="preserve">los </w:t>
      </w:r>
      <w:r w:rsidRPr="000E0C81">
        <w:rPr>
          <w:rFonts w:ascii="ITC Avant Garde" w:hAnsi="ITC Avant Garde" w:cs="Arial"/>
          <w:kern w:val="1"/>
          <w:sz w:val="22"/>
          <w:szCs w:val="22"/>
          <w:lang w:eastAsia="ar-SA"/>
        </w:rPr>
        <w:t>oficio</w:t>
      </w:r>
      <w:r w:rsidR="007105AD" w:rsidRPr="000E0C81">
        <w:rPr>
          <w:rFonts w:ascii="ITC Avant Garde" w:hAnsi="ITC Avant Garde" w:cs="Arial"/>
          <w:kern w:val="1"/>
          <w:sz w:val="22"/>
          <w:szCs w:val="22"/>
          <w:lang w:eastAsia="ar-SA"/>
        </w:rPr>
        <w:t>s</w:t>
      </w:r>
      <w:r w:rsidRPr="000E0C81">
        <w:rPr>
          <w:rFonts w:ascii="ITC Avant Garde" w:hAnsi="ITC Avant Garde" w:cs="Arial"/>
          <w:kern w:val="1"/>
          <w:sz w:val="22"/>
          <w:szCs w:val="22"/>
          <w:lang w:eastAsia="ar-SA"/>
        </w:rPr>
        <w:t xml:space="preserve"> </w:t>
      </w:r>
      <w:r w:rsidR="007105AD" w:rsidRPr="000E0C81">
        <w:rPr>
          <w:rFonts w:ascii="ITC Avant Garde" w:hAnsi="ITC Avant Garde" w:cs="Arial"/>
          <w:kern w:val="1"/>
          <w:sz w:val="22"/>
          <w:szCs w:val="22"/>
          <w:lang w:eastAsia="ar-SA"/>
        </w:rPr>
        <w:t>señalados en el cuadro siguiente</w:t>
      </w:r>
      <w:r w:rsidRPr="000E0C81">
        <w:rPr>
          <w:rFonts w:ascii="ITC Avant Garde" w:hAnsi="ITC Avant Garde" w:cs="Arial"/>
          <w:kern w:val="1"/>
          <w:sz w:val="22"/>
          <w:szCs w:val="22"/>
          <w:lang w:eastAsia="ar-SA"/>
        </w:rPr>
        <w:t xml:space="preserve">, el representante legal del Gobierno de Guanajuato, solicitó </w:t>
      </w:r>
      <w:r w:rsidR="00D67055" w:rsidRPr="000E0C81">
        <w:rPr>
          <w:rFonts w:ascii="ITC Avant Garde" w:hAnsi="ITC Avant Garde" w:cs="Arial"/>
          <w:kern w:val="1"/>
          <w:sz w:val="22"/>
          <w:szCs w:val="22"/>
          <w:lang w:eastAsia="ar-SA"/>
        </w:rPr>
        <w:t xml:space="preserve">a este Instituto </w:t>
      </w:r>
      <w:r w:rsidRPr="000E0C81">
        <w:rPr>
          <w:rFonts w:ascii="ITC Avant Garde" w:hAnsi="ITC Avant Garde" w:cs="Arial"/>
          <w:kern w:val="1"/>
          <w:sz w:val="22"/>
          <w:szCs w:val="22"/>
          <w:lang w:eastAsia="ar-SA"/>
        </w:rPr>
        <w:t>autorización para acceder a la Multiprogramación, a efecto de estar en aptitud de realizar bajo esta modalidad la transmisión de su propia señal (en lo sucesivo la</w:t>
      </w:r>
      <w:r w:rsidR="00CA2379" w:rsidRPr="000E0C81">
        <w:rPr>
          <w:rFonts w:ascii="ITC Avant Garde" w:hAnsi="ITC Avant Garde" w:cs="Arial"/>
          <w:kern w:val="1"/>
          <w:sz w:val="22"/>
          <w:szCs w:val="22"/>
          <w:lang w:eastAsia="ar-SA"/>
        </w:rPr>
        <w:t>s</w:t>
      </w:r>
      <w:r w:rsidRPr="000E0C81">
        <w:rPr>
          <w:rFonts w:ascii="ITC Avant Garde" w:hAnsi="ITC Avant Garde" w:cs="Arial"/>
          <w:kern w:val="1"/>
          <w:sz w:val="22"/>
          <w:szCs w:val="22"/>
          <w:lang w:eastAsia="ar-SA"/>
        </w:rPr>
        <w:t xml:space="preserve"> “Solicitud</w:t>
      </w:r>
      <w:r w:rsidR="00CA2379" w:rsidRPr="000E0C81">
        <w:rPr>
          <w:rFonts w:ascii="ITC Avant Garde" w:hAnsi="ITC Avant Garde" w:cs="Arial"/>
          <w:kern w:val="1"/>
          <w:sz w:val="22"/>
          <w:szCs w:val="22"/>
          <w:lang w:eastAsia="ar-SA"/>
        </w:rPr>
        <w:t>es</w:t>
      </w:r>
      <w:r w:rsidRPr="000E0C81">
        <w:rPr>
          <w:rFonts w:ascii="ITC Avant Garde" w:hAnsi="ITC Avant Garde" w:cs="Arial"/>
          <w:kern w:val="1"/>
          <w:sz w:val="22"/>
          <w:szCs w:val="22"/>
          <w:lang w:eastAsia="ar-SA"/>
        </w:rPr>
        <w:t xml:space="preserve"> de Multiprogramación”).</w:t>
      </w:r>
    </w:p>
    <w:tbl>
      <w:tblPr>
        <w:tblStyle w:val="Tablanormal3"/>
        <w:tblW w:w="864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Oficios de solicitud de multiprogramación del Gobierno de Guanajuato"/>
        <w:tblDescription w:val="En una tabla de 5 columnas por 25 filas, se proporciona información de los oficios con los que el representante legal del Gobierno de Guanajuato, solicitó a este Instituto autorización para acceder a la Multiprogramación, a efecto de estar en aptitud de realizar bajo esta modalidad la transmisión de su propia señal ."/>
      </w:tblPr>
      <w:tblGrid>
        <w:gridCol w:w="898"/>
        <w:gridCol w:w="1268"/>
        <w:gridCol w:w="959"/>
        <w:gridCol w:w="2181"/>
        <w:gridCol w:w="3341"/>
      </w:tblGrid>
      <w:tr w:rsidR="00E15ADA" w:rsidRPr="000E0C81" w14:paraId="7D021D9E" w14:textId="77777777" w:rsidTr="00AC5D9F">
        <w:trPr>
          <w:cnfStyle w:val="100000000000" w:firstRow="1" w:lastRow="0" w:firstColumn="0" w:lastColumn="0" w:oddVBand="0" w:evenVBand="0" w:oddHBand="0" w:evenHBand="0" w:firstRowFirstColumn="0" w:firstRowLastColumn="0" w:lastRowFirstColumn="0" w:lastRowLastColumn="0"/>
          <w:trHeight w:val="285"/>
          <w:tblHeader/>
          <w:jc w:val="right"/>
        </w:trPr>
        <w:tc>
          <w:tcPr>
            <w:cnfStyle w:val="001000000100" w:firstRow="0" w:lastRow="0" w:firstColumn="1" w:lastColumn="0" w:oddVBand="0" w:evenVBand="0" w:oddHBand="0" w:evenHBand="0" w:firstRowFirstColumn="1" w:firstRowLastColumn="0" w:lastRowFirstColumn="0" w:lastRowLastColumn="0"/>
            <w:tcW w:w="898" w:type="dxa"/>
            <w:tcBorders>
              <w:bottom w:val="none" w:sz="0" w:space="0" w:color="auto"/>
              <w:right w:val="none" w:sz="0" w:space="0" w:color="auto"/>
            </w:tcBorders>
            <w:shd w:val="clear" w:color="auto" w:fill="BFBFBF" w:themeFill="background1" w:themeFillShade="BF"/>
            <w:noWrap/>
            <w:vAlign w:val="center"/>
          </w:tcPr>
          <w:p w14:paraId="267FDAD4" w14:textId="6D7572C7" w:rsidR="00E0365A" w:rsidRPr="000E0C81" w:rsidRDefault="00FA00FF" w:rsidP="00AC5D9F">
            <w:pPr>
              <w:spacing w:after="0"/>
              <w:jc w:val="center"/>
              <w:rPr>
                <w:rFonts w:ascii="ITC Avant Garde" w:eastAsia="Times New Roman" w:hAnsi="ITC Avant Garde"/>
                <w:color w:val="000000"/>
                <w:sz w:val="10"/>
                <w:szCs w:val="10"/>
                <w:lang w:eastAsia="es-MX"/>
              </w:rPr>
            </w:pPr>
            <w:r w:rsidRPr="000E0C81">
              <w:rPr>
                <w:rFonts w:ascii="ITC Avant Garde" w:eastAsia="Times New Roman" w:hAnsi="ITC Avant Garde"/>
                <w:color w:val="000000"/>
                <w:sz w:val="10"/>
                <w:szCs w:val="10"/>
                <w:lang w:eastAsia="es-MX"/>
              </w:rPr>
              <w:t>Número</w:t>
            </w:r>
          </w:p>
        </w:tc>
        <w:tc>
          <w:tcPr>
            <w:tcW w:w="1268" w:type="dxa"/>
            <w:tcBorders>
              <w:bottom w:val="none" w:sz="0" w:space="0" w:color="auto"/>
            </w:tcBorders>
            <w:shd w:val="clear" w:color="auto" w:fill="BFBFBF" w:themeFill="background1" w:themeFillShade="BF"/>
            <w:vAlign w:val="center"/>
          </w:tcPr>
          <w:p w14:paraId="11FAB19D" w14:textId="77777777" w:rsidR="00E0365A" w:rsidRPr="000E0C81" w:rsidRDefault="00E0365A" w:rsidP="00AC5D9F">
            <w:pPr>
              <w:spacing w:after="0"/>
              <w:jc w:val="center"/>
              <w:cnfStyle w:val="100000000000" w:firstRow="1" w:lastRow="0" w:firstColumn="0" w:lastColumn="0" w:oddVBand="0" w:evenVBand="0" w:oddHBand="0" w:evenHBand="0" w:firstRowFirstColumn="0" w:firstRowLastColumn="0" w:lastRowFirstColumn="0" w:lastRowLastColumn="0"/>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DISTINTIVO</w:t>
            </w:r>
          </w:p>
        </w:tc>
        <w:tc>
          <w:tcPr>
            <w:tcW w:w="959" w:type="dxa"/>
            <w:tcBorders>
              <w:bottom w:val="none" w:sz="0" w:space="0" w:color="auto"/>
            </w:tcBorders>
            <w:shd w:val="clear" w:color="auto" w:fill="BFBFBF" w:themeFill="background1" w:themeFillShade="BF"/>
            <w:vAlign w:val="center"/>
          </w:tcPr>
          <w:p w14:paraId="597C8928" w14:textId="300810A1" w:rsidR="00E0365A" w:rsidRPr="000E0C81" w:rsidRDefault="00F071A3" w:rsidP="00AC5D9F">
            <w:pPr>
              <w:spacing w:after="0"/>
              <w:jc w:val="center"/>
              <w:cnfStyle w:val="100000000000" w:firstRow="1" w:lastRow="0" w:firstColumn="0" w:lastColumn="0" w:oddVBand="0" w:evenVBand="0" w:oddHBand="0" w:evenHBand="0" w:firstRowFirstColumn="0" w:firstRowLastColumn="0" w:lastRowFirstColumn="0" w:lastRowLastColumn="0"/>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SERVICIO</w:t>
            </w:r>
          </w:p>
        </w:tc>
        <w:tc>
          <w:tcPr>
            <w:tcW w:w="2181" w:type="dxa"/>
            <w:tcBorders>
              <w:bottom w:val="none" w:sz="0" w:space="0" w:color="auto"/>
            </w:tcBorders>
            <w:shd w:val="clear" w:color="auto" w:fill="BFBFBF" w:themeFill="background1" w:themeFillShade="BF"/>
            <w:vAlign w:val="center"/>
          </w:tcPr>
          <w:p w14:paraId="19A6BB6B" w14:textId="77777777" w:rsidR="00E0365A" w:rsidRPr="000E0C81" w:rsidRDefault="00E0365A" w:rsidP="00AC5D9F">
            <w:pPr>
              <w:spacing w:after="0"/>
              <w:jc w:val="center"/>
              <w:cnfStyle w:val="100000000000" w:firstRow="1" w:lastRow="0" w:firstColumn="0" w:lastColumn="0" w:oddVBand="0" w:evenVBand="0" w:oddHBand="0" w:evenHBand="0" w:firstRowFirstColumn="0" w:firstRowLastColumn="0" w:lastRowFirstColumn="0" w:lastRowLastColumn="0"/>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NÚMERO DE OFICIO</w:t>
            </w:r>
          </w:p>
        </w:tc>
        <w:tc>
          <w:tcPr>
            <w:tcW w:w="3341" w:type="dxa"/>
            <w:tcBorders>
              <w:bottom w:val="none" w:sz="0" w:space="0" w:color="auto"/>
            </w:tcBorders>
            <w:shd w:val="clear" w:color="auto" w:fill="BFBFBF" w:themeFill="background1" w:themeFillShade="BF"/>
            <w:vAlign w:val="center"/>
          </w:tcPr>
          <w:p w14:paraId="2C70C353" w14:textId="77777777" w:rsidR="00E0365A" w:rsidRPr="000E0C81" w:rsidRDefault="00E0365A" w:rsidP="00AC5D9F">
            <w:pPr>
              <w:spacing w:after="0"/>
              <w:jc w:val="center"/>
              <w:cnfStyle w:val="100000000000" w:firstRow="1" w:lastRow="0" w:firstColumn="0" w:lastColumn="0" w:oddVBand="0" w:evenVBand="0" w:oddHBand="0" w:evenHBand="0" w:firstRowFirstColumn="0" w:firstRowLastColumn="0" w:lastRowFirstColumn="0" w:lastRowLastColumn="0"/>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FECHA DE PRESENTACIÓN</w:t>
            </w:r>
          </w:p>
        </w:tc>
      </w:tr>
      <w:tr w:rsidR="00121C62" w:rsidRPr="000E0C81" w14:paraId="0BCA9158" w14:textId="77777777" w:rsidTr="00AC5D9F">
        <w:trPr>
          <w:cnfStyle w:val="000000100000" w:firstRow="0" w:lastRow="0" w:firstColumn="0" w:lastColumn="0" w:oddVBand="0" w:evenVBand="0" w:oddHBand="1" w:evenHBand="0" w:firstRowFirstColumn="0" w:firstRowLastColumn="0" w:lastRowFirstColumn="0" w:lastRowLastColumn="0"/>
          <w:trHeight w:val="285"/>
          <w:jc w:val="right"/>
        </w:trPr>
        <w:tc>
          <w:tcPr>
            <w:cnfStyle w:val="001000000000" w:firstRow="0" w:lastRow="0" w:firstColumn="1" w:lastColumn="0" w:oddVBand="0" w:evenVBand="0" w:oddHBand="0" w:evenHBand="0" w:firstRowFirstColumn="0" w:firstRowLastColumn="0" w:lastRowFirstColumn="0" w:lastRowLastColumn="0"/>
            <w:tcW w:w="898" w:type="dxa"/>
            <w:tcBorders>
              <w:right w:val="none" w:sz="0" w:space="0" w:color="auto"/>
            </w:tcBorders>
            <w:noWrap/>
            <w:hideMark/>
          </w:tcPr>
          <w:p w14:paraId="553727C4" w14:textId="77777777" w:rsidR="00121C62" w:rsidRPr="000E0C81" w:rsidRDefault="00121C62" w:rsidP="00FA00FF">
            <w:pPr>
              <w:spacing w:after="0"/>
              <w:jc w:val="center"/>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1</w:t>
            </w:r>
          </w:p>
        </w:tc>
        <w:tc>
          <w:tcPr>
            <w:tcW w:w="1268" w:type="dxa"/>
          </w:tcPr>
          <w:p w14:paraId="3FFD5D4D" w14:textId="75EA8FFB" w:rsidR="00121C62" w:rsidRPr="000E0C81" w:rsidRDefault="00792658" w:rsidP="00FA00FF">
            <w:pPr>
              <w:spacing w:after="0"/>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olor w:val="000000"/>
                <w:sz w:val="16"/>
                <w:szCs w:val="16"/>
                <w:lang w:eastAsia="es-MX"/>
              </w:rPr>
            </w:pPr>
            <w:r w:rsidRPr="000E0C81">
              <w:rPr>
                <w:rFonts w:ascii="ITC Avant Garde" w:hAnsi="ITC Avant Garde" w:cs="Arial"/>
                <w:sz w:val="16"/>
                <w:szCs w:val="16"/>
              </w:rPr>
              <w:t>X</w:t>
            </w:r>
            <w:r w:rsidRPr="000E0C81">
              <w:rPr>
                <w:rFonts w:ascii="ITC Avant Garde" w:hAnsi="ITC Avant Garde" w:cs="Arial"/>
                <w:sz w:val="2"/>
                <w:szCs w:val="2"/>
              </w:rPr>
              <w:t xml:space="preserve"> </w:t>
            </w:r>
            <w:r w:rsidRPr="000E0C81">
              <w:rPr>
                <w:rFonts w:ascii="ITC Avant Garde" w:hAnsi="ITC Avant Garde" w:cs="Arial"/>
                <w:sz w:val="16"/>
                <w:szCs w:val="16"/>
              </w:rPr>
              <w:t>H</w:t>
            </w:r>
            <w:r w:rsidR="00121C62" w:rsidRPr="000E0C81">
              <w:rPr>
                <w:rFonts w:ascii="ITC Avant Garde" w:hAnsi="ITC Avant Garde" w:cs="Arial"/>
                <w:sz w:val="16"/>
                <w:szCs w:val="16"/>
              </w:rPr>
              <w:t>GAT</w:t>
            </w:r>
          </w:p>
        </w:tc>
        <w:tc>
          <w:tcPr>
            <w:tcW w:w="959" w:type="dxa"/>
          </w:tcPr>
          <w:p w14:paraId="75F1174E" w14:textId="77777777" w:rsidR="00121C62" w:rsidRPr="000E0C81" w:rsidRDefault="00121C62" w:rsidP="00FA00FF">
            <w:pPr>
              <w:spacing w:after="0"/>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TDT</w:t>
            </w:r>
          </w:p>
        </w:tc>
        <w:tc>
          <w:tcPr>
            <w:tcW w:w="2181" w:type="dxa"/>
          </w:tcPr>
          <w:p w14:paraId="3D17FE5A" w14:textId="77777777" w:rsidR="00121C62" w:rsidRPr="000E0C81" w:rsidRDefault="00121C62" w:rsidP="00FA00FF">
            <w:pPr>
              <w:spacing w:after="0"/>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olor w:val="000000"/>
                <w:sz w:val="16"/>
                <w:szCs w:val="16"/>
                <w:lang w:eastAsia="es-MX"/>
              </w:rPr>
            </w:pPr>
            <w:r w:rsidRPr="000E0C81">
              <w:rPr>
                <w:rFonts w:ascii="ITC Avant Garde" w:hAnsi="ITC Avant Garde"/>
                <w:color w:val="000000"/>
                <w:sz w:val="16"/>
                <w:szCs w:val="16"/>
              </w:rPr>
              <w:t>UTEG/D/2016/027</w:t>
            </w:r>
          </w:p>
        </w:tc>
        <w:tc>
          <w:tcPr>
            <w:tcW w:w="3341" w:type="dxa"/>
          </w:tcPr>
          <w:p w14:paraId="0EA5A661" w14:textId="6F176AA2" w:rsidR="00994D8D" w:rsidRPr="000E0C81" w:rsidRDefault="00121C62" w:rsidP="00FA00FF">
            <w:pPr>
              <w:spacing w:after="0"/>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16"/>
                <w:szCs w:val="16"/>
              </w:rPr>
            </w:pPr>
            <w:r w:rsidRPr="000E0C81">
              <w:rPr>
                <w:rFonts w:ascii="ITC Avant Garde" w:hAnsi="ITC Avant Garde"/>
                <w:color w:val="000000"/>
                <w:sz w:val="16"/>
                <w:szCs w:val="16"/>
              </w:rPr>
              <w:t>21 de junio de</w:t>
            </w:r>
            <w:r w:rsidR="00FA00FF" w:rsidRPr="000E0C81">
              <w:rPr>
                <w:rFonts w:ascii="ITC Avant Garde" w:hAnsi="ITC Avant Garde"/>
                <w:color w:val="000000"/>
                <w:sz w:val="16"/>
                <w:szCs w:val="16"/>
              </w:rPr>
              <w:t>l año</w:t>
            </w:r>
            <w:r w:rsidRPr="000E0C81">
              <w:rPr>
                <w:rFonts w:ascii="ITC Avant Garde" w:hAnsi="ITC Avant Garde"/>
                <w:color w:val="000000"/>
                <w:sz w:val="16"/>
                <w:szCs w:val="16"/>
              </w:rPr>
              <w:t xml:space="preserve"> 2016</w:t>
            </w:r>
          </w:p>
          <w:p w14:paraId="5C8595A4" w14:textId="7062A982" w:rsidR="00D77ECE" w:rsidRPr="000E0C81" w:rsidRDefault="00D77ECE" w:rsidP="00FA00FF">
            <w:pPr>
              <w:spacing w:after="0"/>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olor w:val="000000"/>
                <w:sz w:val="16"/>
                <w:szCs w:val="16"/>
                <w:lang w:eastAsia="es-MX"/>
              </w:rPr>
            </w:pPr>
            <w:r w:rsidRPr="000E0C81">
              <w:rPr>
                <w:rFonts w:ascii="ITC Avant Garde" w:hAnsi="ITC Avant Garde"/>
                <w:color w:val="000000"/>
                <w:sz w:val="16"/>
                <w:szCs w:val="16"/>
              </w:rPr>
              <w:t>21 de junio de</w:t>
            </w:r>
            <w:r w:rsidR="00FA00FF" w:rsidRPr="000E0C81">
              <w:rPr>
                <w:rFonts w:ascii="ITC Avant Garde" w:hAnsi="ITC Avant Garde"/>
                <w:color w:val="000000"/>
                <w:sz w:val="16"/>
                <w:szCs w:val="16"/>
              </w:rPr>
              <w:t>l año</w:t>
            </w:r>
            <w:r w:rsidRPr="000E0C81">
              <w:rPr>
                <w:rFonts w:ascii="ITC Avant Garde" w:hAnsi="ITC Avant Garde"/>
                <w:color w:val="000000"/>
                <w:sz w:val="16"/>
                <w:szCs w:val="16"/>
              </w:rPr>
              <w:t xml:space="preserve"> 2016</w:t>
            </w:r>
          </w:p>
        </w:tc>
      </w:tr>
      <w:tr w:rsidR="00121C62" w:rsidRPr="000E0C81" w14:paraId="681226B7" w14:textId="77777777" w:rsidTr="00AC5D9F">
        <w:trPr>
          <w:trHeight w:val="285"/>
          <w:jc w:val="right"/>
        </w:trPr>
        <w:tc>
          <w:tcPr>
            <w:cnfStyle w:val="001000000000" w:firstRow="0" w:lastRow="0" w:firstColumn="1" w:lastColumn="0" w:oddVBand="0" w:evenVBand="0" w:oddHBand="0" w:evenHBand="0" w:firstRowFirstColumn="0" w:firstRowLastColumn="0" w:lastRowFirstColumn="0" w:lastRowLastColumn="0"/>
            <w:tcW w:w="898" w:type="dxa"/>
            <w:tcBorders>
              <w:right w:val="none" w:sz="0" w:space="0" w:color="auto"/>
            </w:tcBorders>
            <w:noWrap/>
            <w:hideMark/>
          </w:tcPr>
          <w:p w14:paraId="75368B7F" w14:textId="77777777" w:rsidR="00121C62" w:rsidRPr="000E0C81" w:rsidRDefault="00121C62" w:rsidP="00FA00FF">
            <w:pPr>
              <w:spacing w:after="0"/>
              <w:jc w:val="center"/>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2</w:t>
            </w:r>
          </w:p>
        </w:tc>
        <w:tc>
          <w:tcPr>
            <w:tcW w:w="1268" w:type="dxa"/>
          </w:tcPr>
          <w:p w14:paraId="48927F9F" w14:textId="721F70FC" w:rsidR="00121C62" w:rsidRPr="000E0C81" w:rsidRDefault="00792658" w:rsidP="00FA00FF">
            <w:pPr>
              <w:spacing w:after="0"/>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olor w:val="000000"/>
                <w:sz w:val="16"/>
                <w:szCs w:val="16"/>
                <w:lang w:eastAsia="es-MX"/>
              </w:rPr>
            </w:pPr>
            <w:r w:rsidRPr="000E0C81">
              <w:rPr>
                <w:rFonts w:ascii="ITC Avant Garde" w:hAnsi="ITC Avant Garde" w:cs="Arial"/>
                <w:sz w:val="16"/>
                <w:szCs w:val="16"/>
              </w:rPr>
              <w:t>X</w:t>
            </w:r>
            <w:r w:rsidRPr="000E0C81">
              <w:rPr>
                <w:rFonts w:ascii="ITC Avant Garde" w:hAnsi="ITC Avant Garde" w:cs="Arial"/>
                <w:sz w:val="2"/>
                <w:szCs w:val="2"/>
              </w:rPr>
              <w:t xml:space="preserve"> </w:t>
            </w:r>
            <w:r w:rsidRPr="000E0C81">
              <w:rPr>
                <w:rFonts w:ascii="ITC Avant Garde" w:hAnsi="ITC Avant Garde" w:cs="Arial"/>
                <w:sz w:val="16"/>
                <w:szCs w:val="16"/>
              </w:rPr>
              <w:t>H</w:t>
            </w:r>
            <w:r w:rsidR="00121C62" w:rsidRPr="000E0C81">
              <w:rPr>
                <w:rFonts w:ascii="ITC Avant Garde" w:hAnsi="ITC Avant Garde" w:cs="Arial"/>
                <w:sz w:val="16"/>
                <w:szCs w:val="16"/>
              </w:rPr>
              <w:t>GCN</w:t>
            </w:r>
          </w:p>
        </w:tc>
        <w:tc>
          <w:tcPr>
            <w:tcW w:w="959" w:type="dxa"/>
          </w:tcPr>
          <w:p w14:paraId="3736D399" w14:textId="77777777" w:rsidR="00121C62" w:rsidRPr="000E0C81" w:rsidRDefault="00121C62" w:rsidP="00FA00FF">
            <w:pPr>
              <w:spacing w:after="0"/>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TDT</w:t>
            </w:r>
          </w:p>
        </w:tc>
        <w:tc>
          <w:tcPr>
            <w:tcW w:w="2181" w:type="dxa"/>
          </w:tcPr>
          <w:p w14:paraId="4D607072" w14:textId="77777777" w:rsidR="00121C62" w:rsidRPr="000E0C81" w:rsidRDefault="00121C62" w:rsidP="00FA00FF">
            <w:pPr>
              <w:spacing w:after="0"/>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olor w:val="000000"/>
                <w:sz w:val="16"/>
                <w:szCs w:val="16"/>
                <w:lang w:eastAsia="es-MX"/>
              </w:rPr>
            </w:pPr>
            <w:r w:rsidRPr="000E0C81">
              <w:rPr>
                <w:rFonts w:ascii="ITC Avant Garde" w:hAnsi="ITC Avant Garde"/>
                <w:color w:val="000000"/>
                <w:sz w:val="16"/>
                <w:szCs w:val="16"/>
              </w:rPr>
              <w:t>UTEG/D/2016/028</w:t>
            </w:r>
          </w:p>
        </w:tc>
        <w:tc>
          <w:tcPr>
            <w:tcW w:w="3341" w:type="dxa"/>
          </w:tcPr>
          <w:p w14:paraId="77D5CBA6" w14:textId="77777777" w:rsidR="00FA00FF" w:rsidRPr="000E0C81" w:rsidRDefault="00FA00FF" w:rsidP="00FA00FF">
            <w:pPr>
              <w:spacing w:after="0"/>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6"/>
              </w:rPr>
            </w:pPr>
            <w:r w:rsidRPr="000E0C81">
              <w:rPr>
                <w:rFonts w:ascii="ITC Avant Garde" w:hAnsi="ITC Avant Garde"/>
                <w:color w:val="000000"/>
                <w:sz w:val="16"/>
                <w:szCs w:val="16"/>
              </w:rPr>
              <w:t>21 de junio del año 2016</w:t>
            </w:r>
          </w:p>
          <w:p w14:paraId="07C6936B" w14:textId="5FF29610" w:rsidR="00121C62" w:rsidRPr="000E0C81" w:rsidRDefault="00FA00FF" w:rsidP="00FA00FF">
            <w:pPr>
              <w:spacing w:after="0"/>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olor w:val="000000"/>
                <w:sz w:val="16"/>
                <w:szCs w:val="16"/>
                <w:lang w:eastAsia="es-MX"/>
              </w:rPr>
            </w:pPr>
            <w:r w:rsidRPr="000E0C81">
              <w:rPr>
                <w:rFonts w:ascii="ITC Avant Garde" w:hAnsi="ITC Avant Garde"/>
                <w:color w:val="000000"/>
                <w:sz w:val="16"/>
                <w:szCs w:val="16"/>
              </w:rPr>
              <w:t>21 de junio del año 2016</w:t>
            </w:r>
          </w:p>
        </w:tc>
      </w:tr>
      <w:tr w:rsidR="00121C62" w:rsidRPr="000E0C81" w14:paraId="6C7CDCB9" w14:textId="77777777" w:rsidTr="00AC5D9F">
        <w:trPr>
          <w:cnfStyle w:val="000000100000" w:firstRow="0" w:lastRow="0" w:firstColumn="0" w:lastColumn="0" w:oddVBand="0" w:evenVBand="0" w:oddHBand="1" w:evenHBand="0" w:firstRowFirstColumn="0" w:firstRowLastColumn="0" w:lastRowFirstColumn="0" w:lastRowLastColumn="0"/>
          <w:trHeight w:val="285"/>
          <w:jc w:val="right"/>
        </w:trPr>
        <w:tc>
          <w:tcPr>
            <w:cnfStyle w:val="001000000000" w:firstRow="0" w:lastRow="0" w:firstColumn="1" w:lastColumn="0" w:oddVBand="0" w:evenVBand="0" w:oddHBand="0" w:evenHBand="0" w:firstRowFirstColumn="0" w:firstRowLastColumn="0" w:lastRowFirstColumn="0" w:lastRowLastColumn="0"/>
            <w:tcW w:w="898" w:type="dxa"/>
            <w:tcBorders>
              <w:right w:val="none" w:sz="0" w:space="0" w:color="auto"/>
            </w:tcBorders>
            <w:noWrap/>
          </w:tcPr>
          <w:p w14:paraId="1B643930" w14:textId="77777777" w:rsidR="00121C62" w:rsidRPr="000E0C81" w:rsidRDefault="00121C62" w:rsidP="00FA00FF">
            <w:pPr>
              <w:spacing w:after="0"/>
              <w:jc w:val="center"/>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3</w:t>
            </w:r>
          </w:p>
        </w:tc>
        <w:tc>
          <w:tcPr>
            <w:tcW w:w="1268" w:type="dxa"/>
          </w:tcPr>
          <w:p w14:paraId="6EF29FD4" w14:textId="63871A1E" w:rsidR="00121C62" w:rsidRPr="000E0C81" w:rsidRDefault="00792658" w:rsidP="00FA00FF">
            <w:pPr>
              <w:spacing w:after="0"/>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olor w:val="000000"/>
                <w:sz w:val="16"/>
                <w:szCs w:val="16"/>
                <w:lang w:eastAsia="es-MX"/>
              </w:rPr>
            </w:pPr>
            <w:r w:rsidRPr="000E0C81">
              <w:rPr>
                <w:rFonts w:ascii="ITC Avant Garde" w:hAnsi="ITC Avant Garde" w:cs="Arial"/>
                <w:sz w:val="16"/>
                <w:szCs w:val="16"/>
              </w:rPr>
              <w:t>X</w:t>
            </w:r>
            <w:r w:rsidRPr="000E0C81">
              <w:rPr>
                <w:rFonts w:ascii="ITC Avant Garde" w:hAnsi="ITC Avant Garde" w:cs="Arial"/>
                <w:sz w:val="2"/>
                <w:szCs w:val="2"/>
              </w:rPr>
              <w:t xml:space="preserve"> </w:t>
            </w:r>
            <w:r w:rsidRPr="000E0C81">
              <w:rPr>
                <w:rFonts w:ascii="ITC Avant Garde" w:hAnsi="ITC Avant Garde" w:cs="Arial"/>
                <w:sz w:val="16"/>
                <w:szCs w:val="16"/>
              </w:rPr>
              <w:t>H</w:t>
            </w:r>
            <w:r w:rsidR="00121C62" w:rsidRPr="000E0C81">
              <w:rPr>
                <w:rFonts w:ascii="ITC Avant Garde" w:hAnsi="ITC Avant Garde" w:cs="Arial"/>
                <w:sz w:val="16"/>
                <w:szCs w:val="16"/>
              </w:rPr>
              <w:t>DLG</w:t>
            </w:r>
          </w:p>
        </w:tc>
        <w:tc>
          <w:tcPr>
            <w:tcW w:w="959" w:type="dxa"/>
          </w:tcPr>
          <w:p w14:paraId="6CEA8D76" w14:textId="77777777" w:rsidR="00121C62" w:rsidRPr="000E0C81" w:rsidRDefault="00121C62" w:rsidP="00FA00FF">
            <w:pPr>
              <w:spacing w:after="0"/>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TDT</w:t>
            </w:r>
          </w:p>
        </w:tc>
        <w:tc>
          <w:tcPr>
            <w:tcW w:w="2181" w:type="dxa"/>
          </w:tcPr>
          <w:p w14:paraId="7D41D509" w14:textId="77777777" w:rsidR="00121C62" w:rsidRPr="000E0C81" w:rsidRDefault="00121C62" w:rsidP="00FA00FF">
            <w:pPr>
              <w:spacing w:after="0"/>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olor w:val="000000"/>
                <w:sz w:val="16"/>
                <w:szCs w:val="16"/>
                <w:lang w:eastAsia="es-MX"/>
              </w:rPr>
            </w:pPr>
            <w:r w:rsidRPr="000E0C81">
              <w:rPr>
                <w:rFonts w:ascii="ITC Avant Garde" w:hAnsi="ITC Avant Garde"/>
                <w:color w:val="000000"/>
                <w:sz w:val="16"/>
                <w:szCs w:val="16"/>
              </w:rPr>
              <w:t>UTEG/D/2016/029</w:t>
            </w:r>
          </w:p>
        </w:tc>
        <w:tc>
          <w:tcPr>
            <w:tcW w:w="3341" w:type="dxa"/>
          </w:tcPr>
          <w:p w14:paraId="7873E044" w14:textId="77777777" w:rsidR="00FA00FF" w:rsidRPr="000E0C81" w:rsidRDefault="00FA00FF" w:rsidP="00FA00FF">
            <w:pPr>
              <w:spacing w:after="0"/>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16"/>
                <w:szCs w:val="16"/>
              </w:rPr>
            </w:pPr>
            <w:r w:rsidRPr="000E0C81">
              <w:rPr>
                <w:rFonts w:ascii="ITC Avant Garde" w:hAnsi="ITC Avant Garde"/>
                <w:color w:val="000000"/>
                <w:sz w:val="16"/>
                <w:szCs w:val="16"/>
              </w:rPr>
              <w:t>21 de junio del año 2016</w:t>
            </w:r>
          </w:p>
          <w:p w14:paraId="6196AD22" w14:textId="106F8598" w:rsidR="00121C62" w:rsidRPr="000E0C81" w:rsidRDefault="00FA00FF" w:rsidP="00FA00FF">
            <w:pPr>
              <w:spacing w:after="0"/>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olor w:val="000000"/>
                <w:sz w:val="16"/>
                <w:szCs w:val="16"/>
                <w:lang w:eastAsia="es-MX"/>
              </w:rPr>
            </w:pPr>
            <w:r w:rsidRPr="000E0C81">
              <w:rPr>
                <w:rFonts w:ascii="ITC Avant Garde" w:hAnsi="ITC Avant Garde"/>
                <w:color w:val="000000"/>
                <w:sz w:val="16"/>
                <w:szCs w:val="16"/>
              </w:rPr>
              <w:t>21 de junio del año 2016</w:t>
            </w:r>
          </w:p>
        </w:tc>
      </w:tr>
      <w:tr w:rsidR="00121C62" w:rsidRPr="000E0C81" w14:paraId="483F2063" w14:textId="77777777" w:rsidTr="00AC5D9F">
        <w:trPr>
          <w:trHeight w:val="285"/>
          <w:jc w:val="right"/>
        </w:trPr>
        <w:tc>
          <w:tcPr>
            <w:cnfStyle w:val="001000000000" w:firstRow="0" w:lastRow="0" w:firstColumn="1" w:lastColumn="0" w:oddVBand="0" w:evenVBand="0" w:oddHBand="0" w:evenHBand="0" w:firstRowFirstColumn="0" w:firstRowLastColumn="0" w:lastRowFirstColumn="0" w:lastRowLastColumn="0"/>
            <w:tcW w:w="898" w:type="dxa"/>
            <w:tcBorders>
              <w:right w:val="none" w:sz="0" w:space="0" w:color="auto"/>
            </w:tcBorders>
            <w:noWrap/>
          </w:tcPr>
          <w:p w14:paraId="0D2C8A37" w14:textId="77777777" w:rsidR="00121C62" w:rsidRPr="000E0C81" w:rsidRDefault="00121C62" w:rsidP="00FA00FF">
            <w:pPr>
              <w:spacing w:after="0"/>
              <w:jc w:val="center"/>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4</w:t>
            </w:r>
          </w:p>
        </w:tc>
        <w:tc>
          <w:tcPr>
            <w:tcW w:w="1268" w:type="dxa"/>
          </w:tcPr>
          <w:p w14:paraId="00BF0DC4" w14:textId="4E2196F1" w:rsidR="00121C62" w:rsidRPr="000E0C81" w:rsidRDefault="00792658" w:rsidP="00FA00FF">
            <w:pPr>
              <w:spacing w:after="0"/>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olor w:val="000000"/>
                <w:sz w:val="16"/>
                <w:szCs w:val="16"/>
                <w:lang w:eastAsia="es-MX"/>
              </w:rPr>
            </w:pPr>
            <w:r w:rsidRPr="000E0C81">
              <w:rPr>
                <w:rFonts w:ascii="ITC Avant Garde" w:hAnsi="ITC Avant Garde" w:cs="Arial"/>
                <w:sz w:val="16"/>
                <w:szCs w:val="16"/>
              </w:rPr>
              <w:t>X</w:t>
            </w:r>
            <w:r w:rsidRPr="000E0C81">
              <w:rPr>
                <w:rFonts w:ascii="ITC Avant Garde" w:hAnsi="ITC Avant Garde" w:cs="Arial"/>
                <w:sz w:val="2"/>
                <w:szCs w:val="2"/>
              </w:rPr>
              <w:t xml:space="preserve"> </w:t>
            </w:r>
            <w:r w:rsidRPr="000E0C81">
              <w:rPr>
                <w:rFonts w:ascii="ITC Avant Garde" w:hAnsi="ITC Avant Garde" w:cs="Arial"/>
                <w:sz w:val="16"/>
                <w:szCs w:val="16"/>
              </w:rPr>
              <w:t>H</w:t>
            </w:r>
            <w:r w:rsidR="00121C62" w:rsidRPr="000E0C81">
              <w:rPr>
                <w:rFonts w:ascii="ITC Avant Garde" w:hAnsi="ITC Avant Garde" w:cs="Arial"/>
                <w:sz w:val="16"/>
                <w:szCs w:val="16"/>
              </w:rPr>
              <w:t>GDU</w:t>
            </w:r>
          </w:p>
        </w:tc>
        <w:tc>
          <w:tcPr>
            <w:tcW w:w="959" w:type="dxa"/>
          </w:tcPr>
          <w:p w14:paraId="3C7FCB01" w14:textId="77777777" w:rsidR="00121C62" w:rsidRPr="000E0C81" w:rsidRDefault="00121C62" w:rsidP="00FA00FF">
            <w:pPr>
              <w:spacing w:after="0"/>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TDT</w:t>
            </w:r>
          </w:p>
        </w:tc>
        <w:tc>
          <w:tcPr>
            <w:tcW w:w="2181" w:type="dxa"/>
          </w:tcPr>
          <w:p w14:paraId="0D9BC50D" w14:textId="77777777" w:rsidR="00121C62" w:rsidRPr="000E0C81" w:rsidRDefault="00121C62" w:rsidP="00FA00FF">
            <w:pPr>
              <w:spacing w:after="0"/>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olor w:val="000000"/>
                <w:sz w:val="16"/>
                <w:szCs w:val="16"/>
                <w:lang w:eastAsia="es-MX"/>
              </w:rPr>
            </w:pPr>
            <w:r w:rsidRPr="000E0C81">
              <w:rPr>
                <w:rFonts w:ascii="ITC Avant Garde" w:hAnsi="ITC Avant Garde"/>
                <w:sz w:val="16"/>
                <w:szCs w:val="16"/>
              </w:rPr>
              <w:t>UTEG/D/2016/030</w:t>
            </w:r>
          </w:p>
        </w:tc>
        <w:tc>
          <w:tcPr>
            <w:tcW w:w="3341" w:type="dxa"/>
          </w:tcPr>
          <w:p w14:paraId="2164D97C" w14:textId="77777777" w:rsidR="00FA00FF" w:rsidRPr="000E0C81" w:rsidRDefault="00FA00FF" w:rsidP="00FA00FF">
            <w:pPr>
              <w:spacing w:after="0"/>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6"/>
              </w:rPr>
            </w:pPr>
            <w:r w:rsidRPr="000E0C81">
              <w:rPr>
                <w:rFonts w:ascii="ITC Avant Garde" w:hAnsi="ITC Avant Garde"/>
                <w:color w:val="000000"/>
                <w:sz w:val="16"/>
                <w:szCs w:val="16"/>
              </w:rPr>
              <w:t>21 de junio del año 2016</w:t>
            </w:r>
          </w:p>
          <w:p w14:paraId="2BE340F1" w14:textId="34F8258A" w:rsidR="00121C62" w:rsidRPr="000E0C81" w:rsidRDefault="00FA00FF" w:rsidP="00FA00FF">
            <w:pPr>
              <w:spacing w:after="0"/>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olor w:val="000000"/>
                <w:sz w:val="16"/>
                <w:szCs w:val="16"/>
                <w:lang w:eastAsia="es-MX"/>
              </w:rPr>
            </w:pPr>
            <w:r w:rsidRPr="000E0C81">
              <w:rPr>
                <w:rFonts w:ascii="ITC Avant Garde" w:hAnsi="ITC Avant Garde"/>
                <w:color w:val="000000"/>
                <w:sz w:val="16"/>
                <w:szCs w:val="16"/>
              </w:rPr>
              <w:t>21 de junio del año 2016</w:t>
            </w:r>
          </w:p>
        </w:tc>
      </w:tr>
      <w:tr w:rsidR="00121C62" w:rsidRPr="000E0C81" w14:paraId="74124197" w14:textId="77777777" w:rsidTr="00AC5D9F">
        <w:trPr>
          <w:cnfStyle w:val="000000100000" w:firstRow="0" w:lastRow="0" w:firstColumn="0" w:lastColumn="0" w:oddVBand="0" w:evenVBand="0" w:oddHBand="1" w:evenHBand="0" w:firstRowFirstColumn="0" w:firstRowLastColumn="0" w:lastRowFirstColumn="0" w:lastRowLastColumn="0"/>
          <w:trHeight w:val="285"/>
          <w:jc w:val="right"/>
        </w:trPr>
        <w:tc>
          <w:tcPr>
            <w:cnfStyle w:val="001000000000" w:firstRow="0" w:lastRow="0" w:firstColumn="1" w:lastColumn="0" w:oddVBand="0" w:evenVBand="0" w:oddHBand="0" w:evenHBand="0" w:firstRowFirstColumn="0" w:firstRowLastColumn="0" w:lastRowFirstColumn="0" w:lastRowLastColumn="0"/>
            <w:tcW w:w="898" w:type="dxa"/>
            <w:tcBorders>
              <w:right w:val="none" w:sz="0" w:space="0" w:color="auto"/>
            </w:tcBorders>
            <w:noWrap/>
          </w:tcPr>
          <w:p w14:paraId="38CA50B4" w14:textId="77777777" w:rsidR="00121C62" w:rsidRPr="000E0C81" w:rsidRDefault="00121C62" w:rsidP="00FA00FF">
            <w:pPr>
              <w:spacing w:after="0"/>
              <w:jc w:val="center"/>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5</w:t>
            </w:r>
          </w:p>
        </w:tc>
        <w:tc>
          <w:tcPr>
            <w:tcW w:w="1268" w:type="dxa"/>
          </w:tcPr>
          <w:p w14:paraId="4486E1F5" w14:textId="4FDA216C" w:rsidR="00121C62" w:rsidRPr="000E0C81" w:rsidRDefault="00792658" w:rsidP="00FA00FF">
            <w:pPr>
              <w:spacing w:after="0"/>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olor w:val="000000"/>
                <w:sz w:val="16"/>
                <w:szCs w:val="16"/>
                <w:lang w:eastAsia="es-MX"/>
              </w:rPr>
            </w:pPr>
            <w:r w:rsidRPr="000E0C81">
              <w:rPr>
                <w:rFonts w:ascii="ITC Avant Garde" w:hAnsi="ITC Avant Garde" w:cs="Arial"/>
                <w:sz w:val="16"/>
                <w:szCs w:val="16"/>
              </w:rPr>
              <w:t>X</w:t>
            </w:r>
            <w:r w:rsidRPr="000E0C81">
              <w:rPr>
                <w:rFonts w:ascii="ITC Avant Garde" w:hAnsi="ITC Avant Garde" w:cs="Arial"/>
                <w:sz w:val="2"/>
                <w:szCs w:val="2"/>
              </w:rPr>
              <w:t xml:space="preserve"> </w:t>
            </w:r>
            <w:r w:rsidRPr="000E0C81">
              <w:rPr>
                <w:rFonts w:ascii="ITC Avant Garde" w:hAnsi="ITC Avant Garde" w:cs="Arial"/>
                <w:sz w:val="16"/>
                <w:szCs w:val="16"/>
              </w:rPr>
              <w:t>H</w:t>
            </w:r>
            <w:r w:rsidR="00121C62" w:rsidRPr="000E0C81">
              <w:rPr>
                <w:rFonts w:ascii="ITC Avant Garde" w:hAnsi="ITC Avant Garde" w:cs="Arial"/>
                <w:sz w:val="16"/>
                <w:szCs w:val="16"/>
              </w:rPr>
              <w:t>GSF</w:t>
            </w:r>
          </w:p>
        </w:tc>
        <w:tc>
          <w:tcPr>
            <w:tcW w:w="959" w:type="dxa"/>
          </w:tcPr>
          <w:p w14:paraId="0597424F" w14:textId="77777777" w:rsidR="00121C62" w:rsidRPr="000E0C81" w:rsidRDefault="00121C62" w:rsidP="00FA00FF">
            <w:pPr>
              <w:spacing w:after="0"/>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TDT</w:t>
            </w:r>
          </w:p>
        </w:tc>
        <w:tc>
          <w:tcPr>
            <w:tcW w:w="2181" w:type="dxa"/>
          </w:tcPr>
          <w:p w14:paraId="16D77D0F" w14:textId="77777777" w:rsidR="00121C62" w:rsidRPr="000E0C81" w:rsidRDefault="00121C62" w:rsidP="00FA00FF">
            <w:pPr>
              <w:spacing w:after="0"/>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olor w:val="000000"/>
                <w:sz w:val="16"/>
                <w:szCs w:val="16"/>
                <w:lang w:eastAsia="es-MX"/>
              </w:rPr>
            </w:pPr>
            <w:r w:rsidRPr="000E0C81">
              <w:rPr>
                <w:rFonts w:ascii="ITC Avant Garde" w:hAnsi="ITC Avant Garde"/>
                <w:sz w:val="16"/>
                <w:szCs w:val="16"/>
              </w:rPr>
              <w:t>UTEG/D/2016/031</w:t>
            </w:r>
          </w:p>
        </w:tc>
        <w:tc>
          <w:tcPr>
            <w:tcW w:w="3341" w:type="dxa"/>
          </w:tcPr>
          <w:p w14:paraId="2EC50184" w14:textId="77777777" w:rsidR="00FA00FF" w:rsidRPr="000E0C81" w:rsidRDefault="00FA00FF" w:rsidP="00FA00FF">
            <w:pPr>
              <w:spacing w:after="0"/>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16"/>
                <w:szCs w:val="16"/>
              </w:rPr>
            </w:pPr>
            <w:r w:rsidRPr="000E0C81">
              <w:rPr>
                <w:rFonts w:ascii="ITC Avant Garde" w:hAnsi="ITC Avant Garde"/>
                <w:color w:val="000000"/>
                <w:sz w:val="16"/>
                <w:szCs w:val="16"/>
              </w:rPr>
              <w:t>21 de junio del año 2016</w:t>
            </w:r>
          </w:p>
          <w:p w14:paraId="63E5704E" w14:textId="56D7EB62" w:rsidR="00121C62" w:rsidRPr="000E0C81" w:rsidRDefault="00FA00FF" w:rsidP="00FA00FF">
            <w:pPr>
              <w:spacing w:after="0"/>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olor w:val="000000"/>
                <w:sz w:val="16"/>
                <w:szCs w:val="16"/>
                <w:lang w:eastAsia="es-MX"/>
              </w:rPr>
            </w:pPr>
            <w:r w:rsidRPr="000E0C81">
              <w:rPr>
                <w:rFonts w:ascii="ITC Avant Garde" w:hAnsi="ITC Avant Garde"/>
                <w:color w:val="000000"/>
                <w:sz w:val="16"/>
                <w:szCs w:val="16"/>
              </w:rPr>
              <w:t>21 de junio del año 2016</w:t>
            </w:r>
          </w:p>
        </w:tc>
      </w:tr>
      <w:tr w:rsidR="00121C62" w:rsidRPr="000E0C81" w14:paraId="0933BD82" w14:textId="77777777" w:rsidTr="00AC5D9F">
        <w:trPr>
          <w:trHeight w:val="285"/>
          <w:jc w:val="right"/>
        </w:trPr>
        <w:tc>
          <w:tcPr>
            <w:cnfStyle w:val="001000000000" w:firstRow="0" w:lastRow="0" w:firstColumn="1" w:lastColumn="0" w:oddVBand="0" w:evenVBand="0" w:oddHBand="0" w:evenHBand="0" w:firstRowFirstColumn="0" w:firstRowLastColumn="0" w:lastRowFirstColumn="0" w:lastRowLastColumn="0"/>
            <w:tcW w:w="898" w:type="dxa"/>
            <w:tcBorders>
              <w:right w:val="none" w:sz="0" w:space="0" w:color="auto"/>
            </w:tcBorders>
            <w:noWrap/>
          </w:tcPr>
          <w:p w14:paraId="7B6B3537" w14:textId="77777777" w:rsidR="00121C62" w:rsidRPr="000E0C81" w:rsidRDefault="00121C62" w:rsidP="00FA00FF">
            <w:pPr>
              <w:spacing w:after="0"/>
              <w:jc w:val="center"/>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6</w:t>
            </w:r>
          </w:p>
        </w:tc>
        <w:tc>
          <w:tcPr>
            <w:tcW w:w="1268" w:type="dxa"/>
          </w:tcPr>
          <w:p w14:paraId="5AE56675" w14:textId="1DE96BB8" w:rsidR="00121C62" w:rsidRPr="000E0C81" w:rsidRDefault="00792658" w:rsidP="00FA00FF">
            <w:pPr>
              <w:spacing w:after="0"/>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olor w:val="000000"/>
                <w:sz w:val="16"/>
                <w:szCs w:val="16"/>
                <w:lang w:eastAsia="es-MX"/>
              </w:rPr>
            </w:pPr>
            <w:r w:rsidRPr="000E0C81">
              <w:rPr>
                <w:rFonts w:ascii="ITC Avant Garde" w:hAnsi="ITC Avant Garde" w:cs="Arial"/>
                <w:sz w:val="16"/>
                <w:szCs w:val="16"/>
              </w:rPr>
              <w:t>X</w:t>
            </w:r>
            <w:r w:rsidRPr="000E0C81">
              <w:rPr>
                <w:rFonts w:ascii="ITC Avant Garde" w:hAnsi="ITC Avant Garde" w:cs="Arial"/>
                <w:sz w:val="2"/>
                <w:szCs w:val="2"/>
              </w:rPr>
              <w:t xml:space="preserve"> </w:t>
            </w:r>
            <w:r w:rsidRPr="000E0C81">
              <w:rPr>
                <w:rFonts w:ascii="ITC Avant Garde" w:hAnsi="ITC Avant Garde" w:cs="Arial"/>
                <w:sz w:val="16"/>
                <w:szCs w:val="16"/>
              </w:rPr>
              <w:t>H</w:t>
            </w:r>
            <w:r w:rsidR="00121C62" w:rsidRPr="000E0C81">
              <w:rPr>
                <w:rFonts w:ascii="ITC Avant Garde" w:hAnsi="ITC Avant Garde" w:cs="Arial"/>
                <w:sz w:val="16"/>
                <w:szCs w:val="16"/>
              </w:rPr>
              <w:t>GLP</w:t>
            </w:r>
          </w:p>
        </w:tc>
        <w:tc>
          <w:tcPr>
            <w:tcW w:w="959" w:type="dxa"/>
          </w:tcPr>
          <w:p w14:paraId="2D986A80" w14:textId="77777777" w:rsidR="00121C62" w:rsidRPr="000E0C81" w:rsidRDefault="00121C62" w:rsidP="00FA00FF">
            <w:pPr>
              <w:spacing w:after="0"/>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TDT</w:t>
            </w:r>
          </w:p>
        </w:tc>
        <w:tc>
          <w:tcPr>
            <w:tcW w:w="2181" w:type="dxa"/>
          </w:tcPr>
          <w:p w14:paraId="4B3A7BBA" w14:textId="77777777" w:rsidR="00121C62" w:rsidRPr="000E0C81" w:rsidRDefault="00121C62" w:rsidP="00FA00FF">
            <w:pPr>
              <w:spacing w:after="0"/>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olor w:val="000000"/>
                <w:sz w:val="16"/>
                <w:szCs w:val="16"/>
                <w:lang w:eastAsia="es-MX"/>
              </w:rPr>
            </w:pPr>
            <w:r w:rsidRPr="000E0C81">
              <w:rPr>
                <w:rFonts w:ascii="ITC Avant Garde" w:hAnsi="ITC Avant Garde"/>
                <w:color w:val="000000"/>
                <w:sz w:val="16"/>
                <w:szCs w:val="16"/>
              </w:rPr>
              <w:t>UTEG/D/2016/032</w:t>
            </w:r>
          </w:p>
        </w:tc>
        <w:tc>
          <w:tcPr>
            <w:tcW w:w="3341" w:type="dxa"/>
          </w:tcPr>
          <w:p w14:paraId="346E04EA" w14:textId="77777777" w:rsidR="00FA00FF" w:rsidRPr="000E0C81" w:rsidRDefault="00FA00FF" w:rsidP="00FA00FF">
            <w:pPr>
              <w:spacing w:after="0"/>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6"/>
              </w:rPr>
            </w:pPr>
            <w:r w:rsidRPr="000E0C81">
              <w:rPr>
                <w:rFonts w:ascii="ITC Avant Garde" w:hAnsi="ITC Avant Garde"/>
                <w:color w:val="000000"/>
                <w:sz w:val="16"/>
                <w:szCs w:val="16"/>
              </w:rPr>
              <w:t>21 de junio del año 2016</w:t>
            </w:r>
          </w:p>
          <w:p w14:paraId="1DA97680" w14:textId="7BBF5793" w:rsidR="00121C62" w:rsidRPr="000E0C81" w:rsidRDefault="00FA00FF" w:rsidP="00FA00FF">
            <w:pPr>
              <w:spacing w:after="0"/>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olor w:val="000000"/>
                <w:sz w:val="16"/>
                <w:szCs w:val="16"/>
                <w:lang w:eastAsia="es-MX"/>
              </w:rPr>
            </w:pPr>
            <w:r w:rsidRPr="000E0C81">
              <w:rPr>
                <w:rFonts w:ascii="ITC Avant Garde" w:hAnsi="ITC Avant Garde"/>
                <w:color w:val="000000"/>
                <w:sz w:val="16"/>
                <w:szCs w:val="16"/>
              </w:rPr>
              <w:t>21 de junio del año 2016</w:t>
            </w:r>
          </w:p>
        </w:tc>
      </w:tr>
      <w:tr w:rsidR="00121C62" w:rsidRPr="000E0C81" w14:paraId="3516E24E" w14:textId="77777777" w:rsidTr="00AC5D9F">
        <w:trPr>
          <w:cnfStyle w:val="000000100000" w:firstRow="0" w:lastRow="0" w:firstColumn="0" w:lastColumn="0" w:oddVBand="0" w:evenVBand="0" w:oddHBand="1" w:evenHBand="0" w:firstRowFirstColumn="0" w:firstRowLastColumn="0" w:lastRowFirstColumn="0" w:lastRowLastColumn="0"/>
          <w:trHeight w:val="285"/>
          <w:jc w:val="right"/>
        </w:trPr>
        <w:tc>
          <w:tcPr>
            <w:cnfStyle w:val="001000000000" w:firstRow="0" w:lastRow="0" w:firstColumn="1" w:lastColumn="0" w:oddVBand="0" w:evenVBand="0" w:oddHBand="0" w:evenHBand="0" w:firstRowFirstColumn="0" w:firstRowLastColumn="0" w:lastRowFirstColumn="0" w:lastRowLastColumn="0"/>
            <w:tcW w:w="898" w:type="dxa"/>
            <w:tcBorders>
              <w:right w:val="none" w:sz="0" w:space="0" w:color="auto"/>
            </w:tcBorders>
            <w:noWrap/>
          </w:tcPr>
          <w:p w14:paraId="20F9CFC3" w14:textId="77777777" w:rsidR="00121C62" w:rsidRPr="000E0C81" w:rsidRDefault="00121C62" w:rsidP="00FA00FF">
            <w:pPr>
              <w:spacing w:after="0"/>
              <w:jc w:val="center"/>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7</w:t>
            </w:r>
          </w:p>
        </w:tc>
        <w:tc>
          <w:tcPr>
            <w:tcW w:w="1268" w:type="dxa"/>
          </w:tcPr>
          <w:p w14:paraId="2AA433C6" w14:textId="17C193B5" w:rsidR="00121C62" w:rsidRPr="000E0C81" w:rsidRDefault="00792658" w:rsidP="00FA00FF">
            <w:pPr>
              <w:spacing w:after="0"/>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olor w:val="000000"/>
                <w:sz w:val="16"/>
                <w:szCs w:val="16"/>
                <w:lang w:eastAsia="es-MX"/>
              </w:rPr>
            </w:pPr>
            <w:r w:rsidRPr="000E0C81">
              <w:rPr>
                <w:rFonts w:ascii="ITC Avant Garde" w:hAnsi="ITC Avant Garde" w:cs="Arial"/>
                <w:sz w:val="16"/>
                <w:szCs w:val="16"/>
              </w:rPr>
              <w:t>X</w:t>
            </w:r>
            <w:r w:rsidRPr="000E0C81">
              <w:rPr>
                <w:rFonts w:ascii="ITC Avant Garde" w:hAnsi="ITC Avant Garde" w:cs="Arial"/>
                <w:sz w:val="2"/>
                <w:szCs w:val="2"/>
              </w:rPr>
              <w:t xml:space="preserve"> </w:t>
            </w:r>
            <w:r w:rsidRPr="000E0C81">
              <w:rPr>
                <w:rFonts w:ascii="ITC Avant Garde" w:hAnsi="ITC Avant Garde" w:cs="Arial"/>
                <w:sz w:val="16"/>
                <w:szCs w:val="16"/>
              </w:rPr>
              <w:t>H</w:t>
            </w:r>
            <w:r w:rsidR="00121C62" w:rsidRPr="000E0C81">
              <w:rPr>
                <w:rFonts w:ascii="ITC Avant Garde" w:hAnsi="ITC Avant Garde" w:cs="Arial"/>
                <w:sz w:val="16"/>
                <w:szCs w:val="16"/>
              </w:rPr>
              <w:t>SMA</w:t>
            </w:r>
          </w:p>
        </w:tc>
        <w:tc>
          <w:tcPr>
            <w:tcW w:w="959" w:type="dxa"/>
          </w:tcPr>
          <w:p w14:paraId="7862F4CA" w14:textId="77777777" w:rsidR="00121C62" w:rsidRPr="000E0C81" w:rsidRDefault="00121C62" w:rsidP="00FA00FF">
            <w:pPr>
              <w:spacing w:after="0"/>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TDT</w:t>
            </w:r>
          </w:p>
        </w:tc>
        <w:tc>
          <w:tcPr>
            <w:tcW w:w="2181" w:type="dxa"/>
          </w:tcPr>
          <w:p w14:paraId="0755DCA0" w14:textId="77777777" w:rsidR="00121C62" w:rsidRPr="000E0C81" w:rsidRDefault="00121C62" w:rsidP="00FA00FF">
            <w:pPr>
              <w:spacing w:after="0"/>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olor w:val="000000"/>
                <w:sz w:val="16"/>
                <w:szCs w:val="16"/>
                <w:lang w:eastAsia="es-MX"/>
              </w:rPr>
            </w:pPr>
            <w:r w:rsidRPr="000E0C81">
              <w:rPr>
                <w:rFonts w:ascii="ITC Avant Garde" w:hAnsi="ITC Avant Garde"/>
                <w:color w:val="000000"/>
                <w:sz w:val="16"/>
                <w:szCs w:val="16"/>
              </w:rPr>
              <w:t>UTEG/D/2016/033</w:t>
            </w:r>
          </w:p>
        </w:tc>
        <w:tc>
          <w:tcPr>
            <w:tcW w:w="3341" w:type="dxa"/>
          </w:tcPr>
          <w:p w14:paraId="768FA90C" w14:textId="77777777" w:rsidR="00FA00FF" w:rsidRPr="000E0C81" w:rsidRDefault="00FA00FF" w:rsidP="00FA00FF">
            <w:pPr>
              <w:spacing w:after="0"/>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16"/>
                <w:szCs w:val="16"/>
              </w:rPr>
            </w:pPr>
            <w:r w:rsidRPr="000E0C81">
              <w:rPr>
                <w:rFonts w:ascii="ITC Avant Garde" w:hAnsi="ITC Avant Garde"/>
                <w:color w:val="000000"/>
                <w:sz w:val="16"/>
                <w:szCs w:val="16"/>
              </w:rPr>
              <w:t>21 de junio del año 2016</w:t>
            </w:r>
          </w:p>
          <w:p w14:paraId="03FDA7B1" w14:textId="00551AF0" w:rsidR="00121C62" w:rsidRPr="000E0C81" w:rsidRDefault="00FA00FF" w:rsidP="00FA00FF">
            <w:pPr>
              <w:spacing w:after="0"/>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olor w:val="000000"/>
                <w:sz w:val="16"/>
                <w:szCs w:val="16"/>
                <w:lang w:eastAsia="es-MX"/>
              </w:rPr>
            </w:pPr>
            <w:r w:rsidRPr="000E0C81">
              <w:rPr>
                <w:rFonts w:ascii="ITC Avant Garde" w:hAnsi="ITC Avant Garde"/>
                <w:color w:val="000000"/>
                <w:sz w:val="16"/>
                <w:szCs w:val="16"/>
              </w:rPr>
              <w:t>21 de junio del año 2016</w:t>
            </w:r>
          </w:p>
        </w:tc>
      </w:tr>
      <w:tr w:rsidR="00121C62" w:rsidRPr="000E0C81" w14:paraId="06A74AA9" w14:textId="77777777" w:rsidTr="00AC5D9F">
        <w:trPr>
          <w:trHeight w:val="285"/>
          <w:jc w:val="right"/>
        </w:trPr>
        <w:tc>
          <w:tcPr>
            <w:cnfStyle w:val="001000000000" w:firstRow="0" w:lastRow="0" w:firstColumn="1" w:lastColumn="0" w:oddVBand="0" w:evenVBand="0" w:oddHBand="0" w:evenHBand="0" w:firstRowFirstColumn="0" w:firstRowLastColumn="0" w:lastRowFirstColumn="0" w:lastRowLastColumn="0"/>
            <w:tcW w:w="898" w:type="dxa"/>
            <w:tcBorders>
              <w:right w:val="none" w:sz="0" w:space="0" w:color="auto"/>
            </w:tcBorders>
            <w:noWrap/>
          </w:tcPr>
          <w:p w14:paraId="49F49C3B" w14:textId="77777777" w:rsidR="00121C62" w:rsidRPr="000E0C81" w:rsidRDefault="00121C62" w:rsidP="00FA00FF">
            <w:pPr>
              <w:spacing w:after="0"/>
              <w:jc w:val="center"/>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8</w:t>
            </w:r>
          </w:p>
        </w:tc>
        <w:tc>
          <w:tcPr>
            <w:tcW w:w="1268" w:type="dxa"/>
          </w:tcPr>
          <w:p w14:paraId="481A71BA" w14:textId="1F687AD9" w:rsidR="00121C62" w:rsidRPr="000E0C81" w:rsidRDefault="00792658" w:rsidP="00FA00FF">
            <w:pPr>
              <w:spacing w:after="0"/>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olor w:val="000000"/>
                <w:sz w:val="16"/>
                <w:szCs w:val="16"/>
                <w:lang w:eastAsia="es-MX"/>
              </w:rPr>
            </w:pPr>
            <w:r w:rsidRPr="000E0C81">
              <w:rPr>
                <w:rFonts w:ascii="ITC Avant Garde" w:hAnsi="ITC Avant Garde" w:cs="Arial"/>
                <w:sz w:val="16"/>
                <w:szCs w:val="16"/>
              </w:rPr>
              <w:t>X</w:t>
            </w:r>
            <w:r w:rsidRPr="000E0C81">
              <w:rPr>
                <w:rFonts w:ascii="ITC Avant Garde" w:hAnsi="ITC Avant Garde" w:cs="Arial"/>
                <w:sz w:val="2"/>
                <w:szCs w:val="2"/>
              </w:rPr>
              <w:t xml:space="preserve"> </w:t>
            </w:r>
            <w:r w:rsidRPr="000E0C81">
              <w:rPr>
                <w:rFonts w:ascii="ITC Avant Garde" w:hAnsi="ITC Avant Garde" w:cs="Arial"/>
                <w:sz w:val="16"/>
                <w:szCs w:val="16"/>
              </w:rPr>
              <w:t>H</w:t>
            </w:r>
            <w:r w:rsidR="00121C62" w:rsidRPr="000E0C81">
              <w:rPr>
                <w:rFonts w:ascii="ITC Avant Garde" w:hAnsi="ITC Avant Garde" w:cs="Arial"/>
                <w:sz w:val="16"/>
                <w:szCs w:val="16"/>
              </w:rPr>
              <w:t>GSC</w:t>
            </w:r>
          </w:p>
        </w:tc>
        <w:tc>
          <w:tcPr>
            <w:tcW w:w="959" w:type="dxa"/>
          </w:tcPr>
          <w:p w14:paraId="3989D4CC" w14:textId="77777777" w:rsidR="00121C62" w:rsidRPr="000E0C81" w:rsidRDefault="00121C62" w:rsidP="00FA00FF">
            <w:pPr>
              <w:spacing w:after="0"/>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TDT</w:t>
            </w:r>
          </w:p>
        </w:tc>
        <w:tc>
          <w:tcPr>
            <w:tcW w:w="2181" w:type="dxa"/>
          </w:tcPr>
          <w:p w14:paraId="77B562FC" w14:textId="77777777" w:rsidR="00121C62" w:rsidRPr="000E0C81" w:rsidRDefault="00121C62" w:rsidP="00FA00FF">
            <w:pPr>
              <w:spacing w:after="0"/>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olor w:val="000000"/>
                <w:sz w:val="16"/>
                <w:szCs w:val="16"/>
                <w:lang w:eastAsia="es-MX"/>
              </w:rPr>
            </w:pPr>
            <w:r w:rsidRPr="000E0C81">
              <w:rPr>
                <w:rFonts w:ascii="ITC Avant Garde" w:hAnsi="ITC Avant Garde"/>
                <w:sz w:val="16"/>
                <w:szCs w:val="16"/>
              </w:rPr>
              <w:t>UTEG/D/2016/034</w:t>
            </w:r>
          </w:p>
        </w:tc>
        <w:tc>
          <w:tcPr>
            <w:tcW w:w="3341" w:type="dxa"/>
          </w:tcPr>
          <w:p w14:paraId="5BF71A1D" w14:textId="77777777" w:rsidR="00FA00FF" w:rsidRPr="000E0C81" w:rsidRDefault="00FA00FF" w:rsidP="00FA00FF">
            <w:pPr>
              <w:spacing w:after="0"/>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6"/>
              </w:rPr>
            </w:pPr>
            <w:r w:rsidRPr="000E0C81">
              <w:rPr>
                <w:rFonts w:ascii="ITC Avant Garde" w:hAnsi="ITC Avant Garde"/>
                <w:color w:val="000000"/>
                <w:sz w:val="16"/>
                <w:szCs w:val="16"/>
              </w:rPr>
              <w:t>21 de junio del año 2016</w:t>
            </w:r>
          </w:p>
          <w:p w14:paraId="04A34554" w14:textId="31B1BBD4" w:rsidR="00121C62" w:rsidRPr="000E0C81" w:rsidRDefault="00FA00FF" w:rsidP="00FA00FF">
            <w:pPr>
              <w:spacing w:after="0"/>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olor w:val="000000"/>
                <w:sz w:val="16"/>
                <w:szCs w:val="16"/>
                <w:lang w:eastAsia="es-MX"/>
              </w:rPr>
            </w:pPr>
            <w:r w:rsidRPr="000E0C81">
              <w:rPr>
                <w:rFonts w:ascii="ITC Avant Garde" w:hAnsi="ITC Avant Garde"/>
                <w:color w:val="000000"/>
                <w:sz w:val="16"/>
                <w:szCs w:val="16"/>
              </w:rPr>
              <w:t>21 de junio del año 2016</w:t>
            </w:r>
          </w:p>
        </w:tc>
      </w:tr>
      <w:tr w:rsidR="00121C62" w:rsidRPr="000E0C81" w14:paraId="2A63A961" w14:textId="77777777" w:rsidTr="00AC5D9F">
        <w:trPr>
          <w:cnfStyle w:val="000000100000" w:firstRow="0" w:lastRow="0" w:firstColumn="0" w:lastColumn="0" w:oddVBand="0" w:evenVBand="0" w:oddHBand="1" w:evenHBand="0" w:firstRowFirstColumn="0" w:firstRowLastColumn="0" w:lastRowFirstColumn="0" w:lastRowLastColumn="0"/>
          <w:trHeight w:val="285"/>
          <w:jc w:val="right"/>
        </w:trPr>
        <w:tc>
          <w:tcPr>
            <w:cnfStyle w:val="001000000000" w:firstRow="0" w:lastRow="0" w:firstColumn="1" w:lastColumn="0" w:oddVBand="0" w:evenVBand="0" w:oddHBand="0" w:evenHBand="0" w:firstRowFirstColumn="0" w:firstRowLastColumn="0" w:lastRowFirstColumn="0" w:lastRowLastColumn="0"/>
            <w:tcW w:w="898" w:type="dxa"/>
            <w:tcBorders>
              <w:right w:val="none" w:sz="0" w:space="0" w:color="auto"/>
            </w:tcBorders>
            <w:noWrap/>
          </w:tcPr>
          <w:p w14:paraId="5AE7F023" w14:textId="77777777" w:rsidR="00121C62" w:rsidRPr="000E0C81" w:rsidRDefault="00121C62" w:rsidP="00FA00FF">
            <w:pPr>
              <w:spacing w:after="0"/>
              <w:jc w:val="center"/>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9</w:t>
            </w:r>
          </w:p>
        </w:tc>
        <w:tc>
          <w:tcPr>
            <w:tcW w:w="1268" w:type="dxa"/>
          </w:tcPr>
          <w:p w14:paraId="0EF45824" w14:textId="06621729" w:rsidR="00121C62" w:rsidRPr="000E0C81" w:rsidRDefault="00792658" w:rsidP="00FA00FF">
            <w:pPr>
              <w:spacing w:after="0"/>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olor w:val="000000"/>
                <w:sz w:val="16"/>
                <w:szCs w:val="16"/>
                <w:lang w:eastAsia="es-MX"/>
              </w:rPr>
            </w:pPr>
            <w:r w:rsidRPr="000E0C81">
              <w:rPr>
                <w:rFonts w:ascii="ITC Avant Garde" w:hAnsi="ITC Avant Garde" w:cs="Arial"/>
                <w:sz w:val="16"/>
                <w:szCs w:val="16"/>
              </w:rPr>
              <w:t>X</w:t>
            </w:r>
            <w:r w:rsidRPr="000E0C81">
              <w:rPr>
                <w:rFonts w:ascii="ITC Avant Garde" w:hAnsi="ITC Avant Garde" w:cs="Arial"/>
                <w:sz w:val="2"/>
                <w:szCs w:val="2"/>
              </w:rPr>
              <w:t xml:space="preserve"> </w:t>
            </w:r>
            <w:r w:rsidRPr="000E0C81">
              <w:rPr>
                <w:rFonts w:ascii="ITC Avant Garde" w:hAnsi="ITC Avant Garde" w:cs="Arial"/>
                <w:sz w:val="16"/>
                <w:szCs w:val="16"/>
              </w:rPr>
              <w:t>H</w:t>
            </w:r>
            <w:r w:rsidR="00121C62" w:rsidRPr="000E0C81">
              <w:rPr>
                <w:rFonts w:ascii="ITC Avant Garde" w:hAnsi="ITC Avant Garde" w:cs="Arial"/>
                <w:sz w:val="16"/>
                <w:szCs w:val="16"/>
              </w:rPr>
              <w:t>GTI</w:t>
            </w:r>
          </w:p>
        </w:tc>
        <w:tc>
          <w:tcPr>
            <w:tcW w:w="959" w:type="dxa"/>
          </w:tcPr>
          <w:p w14:paraId="4EE6265B" w14:textId="77777777" w:rsidR="00121C62" w:rsidRPr="000E0C81" w:rsidRDefault="00121C62" w:rsidP="00FA00FF">
            <w:pPr>
              <w:spacing w:after="0"/>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TDT</w:t>
            </w:r>
          </w:p>
        </w:tc>
        <w:tc>
          <w:tcPr>
            <w:tcW w:w="2181" w:type="dxa"/>
          </w:tcPr>
          <w:p w14:paraId="6E5A639F" w14:textId="77777777" w:rsidR="00121C62" w:rsidRPr="000E0C81" w:rsidRDefault="00121C62" w:rsidP="00FA00FF">
            <w:pPr>
              <w:spacing w:after="0"/>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olor w:val="000000"/>
                <w:sz w:val="16"/>
                <w:szCs w:val="16"/>
                <w:lang w:eastAsia="es-MX"/>
              </w:rPr>
            </w:pPr>
            <w:r w:rsidRPr="000E0C81">
              <w:rPr>
                <w:rFonts w:ascii="ITC Avant Garde" w:hAnsi="ITC Avant Garde"/>
                <w:sz w:val="16"/>
                <w:szCs w:val="16"/>
              </w:rPr>
              <w:t>UTEG/D/2016/035</w:t>
            </w:r>
          </w:p>
        </w:tc>
        <w:tc>
          <w:tcPr>
            <w:tcW w:w="3341" w:type="dxa"/>
          </w:tcPr>
          <w:p w14:paraId="0A7F8E75" w14:textId="77777777" w:rsidR="00FA00FF" w:rsidRPr="000E0C81" w:rsidRDefault="00FA00FF" w:rsidP="00FA00FF">
            <w:pPr>
              <w:spacing w:after="0"/>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16"/>
                <w:szCs w:val="16"/>
              </w:rPr>
            </w:pPr>
            <w:r w:rsidRPr="000E0C81">
              <w:rPr>
                <w:rFonts w:ascii="ITC Avant Garde" w:hAnsi="ITC Avant Garde"/>
                <w:color w:val="000000"/>
                <w:sz w:val="16"/>
                <w:szCs w:val="16"/>
              </w:rPr>
              <w:t>21 de junio del año 2016</w:t>
            </w:r>
          </w:p>
          <w:p w14:paraId="1CACC08D" w14:textId="5A88DB32" w:rsidR="00121C62" w:rsidRPr="000E0C81" w:rsidRDefault="00FA00FF" w:rsidP="00FA00FF">
            <w:pPr>
              <w:spacing w:after="0"/>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olor w:val="000000"/>
                <w:sz w:val="16"/>
                <w:szCs w:val="16"/>
                <w:lang w:eastAsia="es-MX"/>
              </w:rPr>
            </w:pPr>
            <w:r w:rsidRPr="000E0C81">
              <w:rPr>
                <w:rFonts w:ascii="ITC Avant Garde" w:hAnsi="ITC Avant Garde"/>
                <w:color w:val="000000"/>
                <w:sz w:val="16"/>
                <w:szCs w:val="16"/>
              </w:rPr>
              <w:t>21 de junio del año 2016</w:t>
            </w:r>
          </w:p>
        </w:tc>
      </w:tr>
      <w:tr w:rsidR="00121C62" w:rsidRPr="000E0C81" w14:paraId="60EAC2FC" w14:textId="77777777" w:rsidTr="00AC5D9F">
        <w:trPr>
          <w:trHeight w:val="285"/>
          <w:jc w:val="right"/>
        </w:trPr>
        <w:tc>
          <w:tcPr>
            <w:cnfStyle w:val="001000000000" w:firstRow="0" w:lastRow="0" w:firstColumn="1" w:lastColumn="0" w:oddVBand="0" w:evenVBand="0" w:oddHBand="0" w:evenHBand="0" w:firstRowFirstColumn="0" w:firstRowLastColumn="0" w:lastRowFirstColumn="0" w:lastRowLastColumn="0"/>
            <w:tcW w:w="898" w:type="dxa"/>
            <w:tcBorders>
              <w:right w:val="none" w:sz="0" w:space="0" w:color="auto"/>
            </w:tcBorders>
            <w:noWrap/>
          </w:tcPr>
          <w:p w14:paraId="5B2D12EA" w14:textId="3A0393AC" w:rsidR="00121C62" w:rsidRPr="000E0C81" w:rsidRDefault="00121C62" w:rsidP="00FA00FF">
            <w:pPr>
              <w:spacing w:after="0"/>
              <w:jc w:val="center"/>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10</w:t>
            </w:r>
          </w:p>
        </w:tc>
        <w:tc>
          <w:tcPr>
            <w:tcW w:w="1268" w:type="dxa"/>
          </w:tcPr>
          <w:p w14:paraId="6B3B8627" w14:textId="5697B770" w:rsidR="00121C62" w:rsidRPr="000E0C81" w:rsidRDefault="00792658" w:rsidP="00FA00FF">
            <w:pPr>
              <w:spacing w:after="0"/>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s="Arial"/>
                <w:sz w:val="16"/>
                <w:szCs w:val="16"/>
              </w:rPr>
            </w:pPr>
            <w:r w:rsidRPr="000E0C81">
              <w:rPr>
                <w:rFonts w:ascii="ITC Avant Garde" w:hAnsi="ITC Avant Garde" w:cs="Arial"/>
                <w:sz w:val="16"/>
                <w:szCs w:val="16"/>
              </w:rPr>
              <w:t>X</w:t>
            </w:r>
            <w:r w:rsidRPr="000E0C81">
              <w:rPr>
                <w:rFonts w:ascii="ITC Avant Garde" w:hAnsi="ITC Avant Garde" w:cs="Arial"/>
                <w:sz w:val="2"/>
                <w:szCs w:val="2"/>
              </w:rPr>
              <w:t xml:space="preserve"> </w:t>
            </w:r>
            <w:r w:rsidRPr="000E0C81">
              <w:rPr>
                <w:rFonts w:ascii="ITC Avant Garde" w:hAnsi="ITC Avant Garde" w:cs="Arial"/>
                <w:sz w:val="16"/>
                <w:szCs w:val="16"/>
              </w:rPr>
              <w:t>H</w:t>
            </w:r>
            <w:r w:rsidR="00121C62" w:rsidRPr="000E0C81">
              <w:rPr>
                <w:rFonts w:ascii="ITC Avant Garde" w:hAnsi="ITC Avant Garde" w:cs="Arial"/>
                <w:sz w:val="16"/>
                <w:szCs w:val="16"/>
              </w:rPr>
              <w:t>GVK</w:t>
            </w:r>
          </w:p>
        </w:tc>
        <w:tc>
          <w:tcPr>
            <w:tcW w:w="959" w:type="dxa"/>
          </w:tcPr>
          <w:p w14:paraId="65967CA1" w14:textId="41F40DD6" w:rsidR="00121C62" w:rsidRPr="000E0C81" w:rsidRDefault="00121C62" w:rsidP="00FA00FF">
            <w:pPr>
              <w:spacing w:after="0"/>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TDT</w:t>
            </w:r>
          </w:p>
        </w:tc>
        <w:tc>
          <w:tcPr>
            <w:tcW w:w="2181" w:type="dxa"/>
          </w:tcPr>
          <w:p w14:paraId="59380D12" w14:textId="4AC3A149" w:rsidR="00121C62" w:rsidRPr="000E0C81" w:rsidRDefault="00121C62" w:rsidP="00FA00FF">
            <w:pPr>
              <w:spacing w:after="0"/>
              <w:jc w:val="center"/>
              <w:cnfStyle w:val="000000000000" w:firstRow="0" w:lastRow="0" w:firstColumn="0" w:lastColumn="0" w:oddVBand="0" w:evenVBand="0" w:oddHBand="0" w:evenHBand="0" w:firstRowFirstColumn="0" w:firstRowLastColumn="0" w:lastRowFirstColumn="0" w:lastRowLastColumn="0"/>
              <w:rPr>
                <w:rFonts w:ascii="ITC Avant Garde" w:hAnsi="ITC Avant Garde"/>
                <w:sz w:val="16"/>
                <w:szCs w:val="16"/>
              </w:rPr>
            </w:pPr>
            <w:r w:rsidRPr="000E0C81">
              <w:rPr>
                <w:rFonts w:ascii="ITC Avant Garde" w:hAnsi="ITC Avant Garde"/>
                <w:sz w:val="16"/>
                <w:szCs w:val="16"/>
              </w:rPr>
              <w:t>UTEG/D/2016/036</w:t>
            </w:r>
          </w:p>
        </w:tc>
        <w:tc>
          <w:tcPr>
            <w:tcW w:w="3341" w:type="dxa"/>
          </w:tcPr>
          <w:p w14:paraId="4F4DEBF3" w14:textId="77777777" w:rsidR="00FA00FF" w:rsidRPr="000E0C81" w:rsidRDefault="00FA00FF" w:rsidP="00FA00FF">
            <w:pPr>
              <w:spacing w:after="0"/>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6"/>
              </w:rPr>
            </w:pPr>
            <w:r w:rsidRPr="000E0C81">
              <w:rPr>
                <w:rFonts w:ascii="ITC Avant Garde" w:hAnsi="ITC Avant Garde"/>
                <w:color w:val="000000"/>
                <w:sz w:val="16"/>
                <w:szCs w:val="16"/>
              </w:rPr>
              <w:t>21 de junio del año 2016</w:t>
            </w:r>
          </w:p>
          <w:p w14:paraId="565A4A8C" w14:textId="7B619A7F" w:rsidR="00121C62" w:rsidRPr="000E0C81" w:rsidRDefault="00FA00FF" w:rsidP="00FA00FF">
            <w:pPr>
              <w:spacing w:after="0"/>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6"/>
              </w:rPr>
            </w:pPr>
            <w:r w:rsidRPr="000E0C81">
              <w:rPr>
                <w:rFonts w:ascii="ITC Avant Garde" w:hAnsi="ITC Avant Garde"/>
                <w:color w:val="000000"/>
                <w:sz w:val="16"/>
                <w:szCs w:val="16"/>
              </w:rPr>
              <w:t>21 de junio del año 2016</w:t>
            </w:r>
          </w:p>
        </w:tc>
      </w:tr>
      <w:tr w:rsidR="00121C62" w:rsidRPr="000E0C81" w14:paraId="4FBF083A" w14:textId="77777777" w:rsidTr="00AC5D9F">
        <w:trPr>
          <w:cnfStyle w:val="000000100000" w:firstRow="0" w:lastRow="0" w:firstColumn="0" w:lastColumn="0" w:oddVBand="0" w:evenVBand="0" w:oddHBand="1" w:evenHBand="0" w:firstRowFirstColumn="0" w:firstRowLastColumn="0" w:lastRowFirstColumn="0" w:lastRowLastColumn="0"/>
          <w:trHeight w:val="285"/>
          <w:jc w:val="right"/>
        </w:trPr>
        <w:tc>
          <w:tcPr>
            <w:cnfStyle w:val="001000000000" w:firstRow="0" w:lastRow="0" w:firstColumn="1" w:lastColumn="0" w:oddVBand="0" w:evenVBand="0" w:oddHBand="0" w:evenHBand="0" w:firstRowFirstColumn="0" w:firstRowLastColumn="0" w:lastRowFirstColumn="0" w:lastRowLastColumn="0"/>
            <w:tcW w:w="898" w:type="dxa"/>
            <w:tcBorders>
              <w:right w:val="none" w:sz="0" w:space="0" w:color="auto"/>
            </w:tcBorders>
            <w:noWrap/>
          </w:tcPr>
          <w:p w14:paraId="4C65C501" w14:textId="47C2BB87" w:rsidR="00121C62" w:rsidRPr="000E0C81" w:rsidRDefault="00121C62" w:rsidP="00FA00FF">
            <w:pPr>
              <w:spacing w:after="0"/>
              <w:jc w:val="center"/>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11</w:t>
            </w:r>
          </w:p>
        </w:tc>
        <w:tc>
          <w:tcPr>
            <w:tcW w:w="1268" w:type="dxa"/>
          </w:tcPr>
          <w:p w14:paraId="77439E3D" w14:textId="64C88317" w:rsidR="00121C62" w:rsidRPr="000E0C81" w:rsidRDefault="00792658" w:rsidP="00FA00FF">
            <w:pPr>
              <w:spacing w:after="0"/>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olor w:val="000000"/>
                <w:sz w:val="16"/>
                <w:szCs w:val="16"/>
                <w:lang w:eastAsia="es-MX"/>
              </w:rPr>
            </w:pPr>
            <w:r w:rsidRPr="000E0C81">
              <w:rPr>
                <w:rFonts w:ascii="ITC Avant Garde" w:hAnsi="ITC Avant Garde" w:cs="Arial"/>
                <w:sz w:val="16"/>
                <w:szCs w:val="16"/>
              </w:rPr>
              <w:t>X</w:t>
            </w:r>
            <w:r w:rsidRPr="000E0C81">
              <w:rPr>
                <w:rFonts w:ascii="ITC Avant Garde" w:hAnsi="ITC Avant Garde" w:cs="Arial"/>
                <w:sz w:val="2"/>
                <w:szCs w:val="2"/>
              </w:rPr>
              <w:t xml:space="preserve"> </w:t>
            </w:r>
            <w:r w:rsidRPr="000E0C81">
              <w:rPr>
                <w:rFonts w:ascii="ITC Avant Garde" w:hAnsi="ITC Avant Garde" w:cs="Arial"/>
                <w:sz w:val="16"/>
                <w:szCs w:val="16"/>
              </w:rPr>
              <w:t>H</w:t>
            </w:r>
            <w:r w:rsidR="00121C62" w:rsidRPr="000E0C81">
              <w:rPr>
                <w:rFonts w:ascii="ITC Avant Garde" w:hAnsi="ITC Avant Garde" w:cs="Arial"/>
                <w:sz w:val="16"/>
                <w:szCs w:val="16"/>
              </w:rPr>
              <w:t>GXI</w:t>
            </w:r>
          </w:p>
        </w:tc>
        <w:tc>
          <w:tcPr>
            <w:tcW w:w="959" w:type="dxa"/>
          </w:tcPr>
          <w:p w14:paraId="781A730F" w14:textId="77777777" w:rsidR="00121C62" w:rsidRPr="000E0C81" w:rsidRDefault="00121C62" w:rsidP="00FA00FF">
            <w:pPr>
              <w:spacing w:after="0"/>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TDT</w:t>
            </w:r>
          </w:p>
        </w:tc>
        <w:tc>
          <w:tcPr>
            <w:tcW w:w="2181" w:type="dxa"/>
          </w:tcPr>
          <w:p w14:paraId="29BCEBAE" w14:textId="77777777" w:rsidR="00121C62" w:rsidRPr="000E0C81" w:rsidRDefault="00121C62" w:rsidP="00FA00FF">
            <w:pPr>
              <w:spacing w:after="0"/>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olor w:val="000000"/>
                <w:sz w:val="16"/>
                <w:szCs w:val="16"/>
                <w:lang w:eastAsia="es-MX"/>
              </w:rPr>
            </w:pPr>
            <w:r w:rsidRPr="000E0C81">
              <w:rPr>
                <w:rFonts w:ascii="ITC Avant Garde" w:hAnsi="ITC Avant Garde"/>
                <w:color w:val="000000"/>
                <w:sz w:val="16"/>
                <w:szCs w:val="16"/>
              </w:rPr>
              <w:t>UTEG/D/2016/037</w:t>
            </w:r>
          </w:p>
        </w:tc>
        <w:tc>
          <w:tcPr>
            <w:tcW w:w="3341" w:type="dxa"/>
          </w:tcPr>
          <w:p w14:paraId="6A70F671" w14:textId="77777777" w:rsidR="00FA00FF" w:rsidRPr="000E0C81" w:rsidRDefault="00FA00FF" w:rsidP="00FA00FF">
            <w:pPr>
              <w:spacing w:after="0"/>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000000"/>
                <w:sz w:val="16"/>
                <w:szCs w:val="16"/>
              </w:rPr>
            </w:pPr>
            <w:r w:rsidRPr="000E0C81">
              <w:rPr>
                <w:rFonts w:ascii="ITC Avant Garde" w:hAnsi="ITC Avant Garde"/>
                <w:color w:val="000000"/>
                <w:sz w:val="16"/>
                <w:szCs w:val="16"/>
              </w:rPr>
              <w:t>21 de junio del año 2016</w:t>
            </w:r>
          </w:p>
          <w:p w14:paraId="4FAA34F9" w14:textId="0AAB3415" w:rsidR="00121C62" w:rsidRPr="000E0C81" w:rsidRDefault="00FA00FF" w:rsidP="00FA00FF">
            <w:pPr>
              <w:spacing w:after="0"/>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olor w:val="000000"/>
                <w:sz w:val="16"/>
                <w:szCs w:val="16"/>
                <w:lang w:eastAsia="es-MX"/>
              </w:rPr>
            </w:pPr>
            <w:r w:rsidRPr="000E0C81">
              <w:rPr>
                <w:rFonts w:ascii="ITC Avant Garde" w:hAnsi="ITC Avant Garde"/>
                <w:color w:val="000000"/>
                <w:sz w:val="16"/>
                <w:szCs w:val="16"/>
              </w:rPr>
              <w:t>21 de junio del año 2016</w:t>
            </w:r>
          </w:p>
        </w:tc>
      </w:tr>
      <w:tr w:rsidR="00FA00FF" w:rsidRPr="000E0C81" w14:paraId="7DC565B9" w14:textId="77777777" w:rsidTr="00AC5D9F">
        <w:trPr>
          <w:trHeight w:val="285"/>
          <w:jc w:val="right"/>
        </w:trPr>
        <w:tc>
          <w:tcPr>
            <w:cnfStyle w:val="001000000000" w:firstRow="0" w:lastRow="0" w:firstColumn="1" w:lastColumn="0" w:oddVBand="0" w:evenVBand="0" w:oddHBand="0" w:evenHBand="0" w:firstRowFirstColumn="0" w:firstRowLastColumn="0" w:lastRowFirstColumn="0" w:lastRowLastColumn="0"/>
            <w:tcW w:w="898" w:type="dxa"/>
            <w:tcBorders>
              <w:right w:val="none" w:sz="0" w:space="0" w:color="auto"/>
            </w:tcBorders>
            <w:noWrap/>
          </w:tcPr>
          <w:p w14:paraId="76693C1D" w14:textId="6411D6AF" w:rsidR="00FA00FF" w:rsidRPr="000E0C81" w:rsidRDefault="00FA00FF" w:rsidP="00FA00FF">
            <w:pPr>
              <w:spacing w:after="0"/>
              <w:jc w:val="center"/>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12</w:t>
            </w:r>
          </w:p>
        </w:tc>
        <w:tc>
          <w:tcPr>
            <w:tcW w:w="1268" w:type="dxa"/>
          </w:tcPr>
          <w:p w14:paraId="3E340D49" w14:textId="456A646F" w:rsidR="00FA00FF" w:rsidRPr="000E0C81" w:rsidRDefault="00792658" w:rsidP="00FA00FF">
            <w:pPr>
              <w:spacing w:after="0"/>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s="Arial"/>
                <w:sz w:val="16"/>
                <w:szCs w:val="16"/>
              </w:rPr>
            </w:pPr>
            <w:r w:rsidRPr="000E0C81">
              <w:rPr>
                <w:rFonts w:ascii="ITC Avant Garde" w:hAnsi="ITC Avant Garde" w:cs="Arial"/>
                <w:sz w:val="16"/>
                <w:szCs w:val="16"/>
              </w:rPr>
              <w:t>X</w:t>
            </w:r>
            <w:r w:rsidRPr="000E0C81">
              <w:rPr>
                <w:rFonts w:ascii="ITC Avant Garde" w:hAnsi="ITC Avant Garde" w:cs="Arial"/>
                <w:sz w:val="2"/>
                <w:szCs w:val="2"/>
              </w:rPr>
              <w:t xml:space="preserve"> </w:t>
            </w:r>
            <w:r w:rsidRPr="000E0C81">
              <w:rPr>
                <w:rFonts w:ascii="ITC Avant Garde" w:hAnsi="ITC Avant Garde" w:cs="Arial"/>
                <w:sz w:val="16"/>
                <w:szCs w:val="16"/>
              </w:rPr>
              <w:t>H</w:t>
            </w:r>
            <w:r w:rsidR="00FA00FF" w:rsidRPr="000E0C81">
              <w:rPr>
                <w:rFonts w:ascii="ITC Avant Garde" w:hAnsi="ITC Avant Garde" w:cs="Arial"/>
                <w:sz w:val="16"/>
                <w:szCs w:val="16"/>
              </w:rPr>
              <w:t>GJE</w:t>
            </w:r>
          </w:p>
        </w:tc>
        <w:tc>
          <w:tcPr>
            <w:tcW w:w="959" w:type="dxa"/>
          </w:tcPr>
          <w:p w14:paraId="6DEE80F5" w14:textId="2CA045E6" w:rsidR="00FA00FF" w:rsidRPr="000E0C81" w:rsidRDefault="00FA00FF" w:rsidP="00FA00FF">
            <w:pPr>
              <w:spacing w:after="0"/>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TDT</w:t>
            </w:r>
          </w:p>
        </w:tc>
        <w:tc>
          <w:tcPr>
            <w:tcW w:w="2181" w:type="dxa"/>
          </w:tcPr>
          <w:p w14:paraId="71D6363B" w14:textId="1BA65B81" w:rsidR="00FA00FF" w:rsidRPr="000E0C81" w:rsidRDefault="00FA00FF" w:rsidP="00FA00FF">
            <w:pPr>
              <w:spacing w:after="0"/>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6"/>
              </w:rPr>
            </w:pPr>
            <w:r w:rsidRPr="000E0C81">
              <w:rPr>
                <w:rFonts w:ascii="ITC Avant Garde" w:hAnsi="ITC Avant Garde"/>
                <w:sz w:val="16"/>
                <w:szCs w:val="16"/>
              </w:rPr>
              <w:t>UTEG/D/2016/042</w:t>
            </w:r>
          </w:p>
        </w:tc>
        <w:tc>
          <w:tcPr>
            <w:tcW w:w="3341" w:type="dxa"/>
          </w:tcPr>
          <w:p w14:paraId="41EB5FC2" w14:textId="57548BF4" w:rsidR="00FA00FF" w:rsidRPr="000E0C81" w:rsidRDefault="00FA00FF" w:rsidP="00FA00FF">
            <w:pPr>
              <w:spacing w:after="0"/>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6"/>
                <w:szCs w:val="16"/>
              </w:rPr>
            </w:pPr>
            <w:r w:rsidRPr="000E0C81">
              <w:rPr>
                <w:rFonts w:ascii="ITC Avant Garde" w:hAnsi="ITC Avant Garde"/>
                <w:sz w:val="16"/>
                <w:szCs w:val="16"/>
              </w:rPr>
              <w:t>11 de julio del año 2016</w:t>
            </w:r>
          </w:p>
        </w:tc>
      </w:tr>
      <w:tr w:rsidR="00FA00FF" w:rsidRPr="000E0C81" w14:paraId="71F97F54" w14:textId="77777777" w:rsidTr="00AC5D9F">
        <w:trPr>
          <w:cnfStyle w:val="000000100000" w:firstRow="0" w:lastRow="0" w:firstColumn="0" w:lastColumn="0" w:oddVBand="0" w:evenVBand="0" w:oddHBand="1" w:evenHBand="0" w:firstRowFirstColumn="0" w:firstRowLastColumn="0" w:lastRowFirstColumn="0" w:lastRowLastColumn="0"/>
          <w:trHeight w:val="285"/>
          <w:jc w:val="right"/>
        </w:trPr>
        <w:tc>
          <w:tcPr>
            <w:cnfStyle w:val="001000000000" w:firstRow="0" w:lastRow="0" w:firstColumn="1" w:lastColumn="0" w:oddVBand="0" w:evenVBand="0" w:oddHBand="0" w:evenHBand="0" w:firstRowFirstColumn="0" w:firstRowLastColumn="0" w:lastRowFirstColumn="0" w:lastRowLastColumn="0"/>
            <w:tcW w:w="898" w:type="dxa"/>
            <w:tcBorders>
              <w:right w:val="none" w:sz="0" w:space="0" w:color="auto"/>
            </w:tcBorders>
            <w:noWrap/>
          </w:tcPr>
          <w:p w14:paraId="4FA5EF0D" w14:textId="01E7D237" w:rsidR="00FA00FF" w:rsidRPr="000E0C81" w:rsidRDefault="00FA00FF" w:rsidP="00FA00FF">
            <w:pPr>
              <w:spacing w:after="0"/>
              <w:jc w:val="center"/>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13</w:t>
            </w:r>
          </w:p>
        </w:tc>
        <w:tc>
          <w:tcPr>
            <w:tcW w:w="1268" w:type="dxa"/>
          </w:tcPr>
          <w:p w14:paraId="2BD093A6" w14:textId="7FEF1182" w:rsidR="00FA00FF" w:rsidRPr="000E0C81" w:rsidRDefault="00792658" w:rsidP="00FA00FF">
            <w:pPr>
              <w:spacing w:after="0"/>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Arial"/>
                <w:sz w:val="16"/>
                <w:szCs w:val="16"/>
              </w:rPr>
            </w:pPr>
            <w:r w:rsidRPr="000E0C81">
              <w:rPr>
                <w:rFonts w:ascii="ITC Avant Garde" w:hAnsi="ITC Avant Garde" w:cs="Arial"/>
                <w:sz w:val="16"/>
                <w:szCs w:val="16"/>
              </w:rPr>
              <w:t>X</w:t>
            </w:r>
            <w:r w:rsidRPr="000E0C81">
              <w:rPr>
                <w:rFonts w:ascii="ITC Avant Garde" w:hAnsi="ITC Avant Garde" w:cs="Arial"/>
                <w:sz w:val="2"/>
                <w:szCs w:val="2"/>
              </w:rPr>
              <w:t xml:space="preserve"> </w:t>
            </w:r>
            <w:r w:rsidRPr="000E0C81">
              <w:rPr>
                <w:rFonts w:ascii="ITC Avant Garde" w:hAnsi="ITC Avant Garde" w:cs="Arial"/>
                <w:sz w:val="16"/>
                <w:szCs w:val="16"/>
              </w:rPr>
              <w:t>H</w:t>
            </w:r>
            <w:r w:rsidR="00FA00FF" w:rsidRPr="000E0C81">
              <w:rPr>
                <w:rFonts w:ascii="ITC Avant Garde" w:hAnsi="ITC Avant Garde" w:cs="Arial"/>
                <w:sz w:val="16"/>
                <w:szCs w:val="16"/>
              </w:rPr>
              <w:t>GJR</w:t>
            </w:r>
          </w:p>
        </w:tc>
        <w:tc>
          <w:tcPr>
            <w:tcW w:w="959" w:type="dxa"/>
          </w:tcPr>
          <w:p w14:paraId="7BBD1D8B" w14:textId="06169E9C" w:rsidR="00FA00FF" w:rsidRPr="000E0C81" w:rsidRDefault="00FA00FF" w:rsidP="00FA00FF">
            <w:pPr>
              <w:spacing w:after="0"/>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TDT</w:t>
            </w:r>
          </w:p>
        </w:tc>
        <w:tc>
          <w:tcPr>
            <w:tcW w:w="2181" w:type="dxa"/>
          </w:tcPr>
          <w:p w14:paraId="21236053" w14:textId="05BD010A" w:rsidR="00FA00FF" w:rsidRPr="000E0C81" w:rsidRDefault="00FA00FF" w:rsidP="00FA00FF">
            <w:pPr>
              <w:spacing w:after="0"/>
              <w:jc w:val="center"/>
              <w:cnfStyle w:val="000000100000" w:firstRow="0" w:lastRow="0" w:firstColumn="0" w:lastColumn="0" w:oddVBand="0" w:evenVBand="0" w:oddHBand="1" w:evenHBand="0" w:firstRowFirstColumn="0" w:firstRowLastColumn="0" w:lastRowFirstColumn="0" w:lastRowLastColumn="0"/>
              <w:rPr>
                <w:rFonts w:ascii="ITC Avant Garde" w:hAnsi="ITC Avant Garde"/>
                <w:sz w:val="16"/>
                <w:szCs w:val="16"/>
              </w:rPr>
            </w:pPr>
            <w:r w:rsidRPr="000E0C81">
              <w:rPr>
                <w:rFonts w:ascii="ITC Avant Garde" w:hAnsi="ITC Avant Garde"/>
                <w:sz w:val="16"/>
                <w:szCs w:val="16"/>
              </w:rPr>
              <w:t>UTEG/D/2016/043</w:t>
            </w:r>
          </w:p>
        </w:tc>
        <w:tc>
          <w:tcPr>
            <w:tcW w:w="3341" w:type="dxa"/>
          </w:tcPr>
          <w:p w14:paraId="65330952" w14:textId="1C2347AC" w:rsidR="00FA00FF" w:rsidRPr="000E0C81" w:rsidRDefault="00FA00FF" w:rsidP="00FA00FF">
            <w:pPr>
              <w:spacing w:after="0"/>
              <w:jc w:val="center"/>
              <w:cnfStyle w:val="000000100000" w:firstRow="0" w:lastRow="0" w:firstColumn="0" w:lastColumn="0" w:oddVBand="0" w:evenVBand="0" w:oddHBand="1" w:evenHBand="0" w:firstRowFirstColumn="0" w:firstRowLastColumn="0" w:lastRowFirstColumn="0" w:lastRowLastColumn="0"/>
              <w:rPr>
                <w:rFonts w:ascii="ITC Avant Garde" w:hAnsi="ITC Avant Garde"/>
                <w:sz w:val="16"/>
                <w:szCs w:val="16"/>
              </w:rPr>
            </w:pPr>
            <w:r w:rsidRPr="000E0C81">
              <w:rPr>
                <w:rFonts w:ascii="ITC Avant Garde" w:hAnsi="ITC Avant Garde"/>
                <w:sz w:val="16"/>
                <w:szCs w:val="16"/>
              </w:rPr>
              <w:t>11 de julio del año 2016</w:t>
            </w:r>
          </w:p>
        </w:tc>
      </w:tr>
      <w:tr w:rsidR="00FA00FF" w:rsidRPr="000E0C81" w14:paraId="298ACE7C" w14:textId="77777777" w:rsidTr="00AC5D9F">
        <w:trPr>
          <w:trHeight w:val="285"/>
          <w:jc w:val="right"/>
        </w:trPr>
        <w:tc>
          <w:tcPr>
            <w:cnfStyle w:val="001000000000" w:firstRow="0" w:lastRow="0" w:firstColumn="1" w:lastColumn="0" w:oddVBand="0" w:evenVBand="0" w:oddHBand="0" w:evenHBand="0" w:firstRowFirstColumn="0" w:firstRowLastColumn="0" w:lastRowFirstColumn="0" w:lastRowLastColumn="0"/>
            <w:tcW w:w="898" w:type="dxa"/>
            <w:tcBorders>
              <w:right w:val="none" w:sz="0" w:space="0" w:color="auto"/>
            </w:tcBorders>
            <w:noWrap/>
          </w:tcPr>
          <w:p w14:paraId="0FE5C52E" w14:textId="6006AF41" w:rsidR="00FA00FF" w:rsidRPr="000E0C81" w:rsidRDefault="00FA00FF" w:rsidP="00FA00FF">
            <w:pPr>
              <w:spacing w:after="0"/>
              <w:jc w:val="center"/>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14</w:t>
            </w:r>
          </w:p>
        </w:tc>
        <w:tc>
          <w:tcPr>
            <w:tcW w:w="1268" w:type="dxa"/>
          </w:tcPr>
          <w:p w14:paraId="7CCA3C37" w14:textId="6AA9877B" w:rsidR="00FA00FF" w:rsidRPr="000E0C81" w:rsidRDefault="00792658" w:rsidP="00FA00FF">
            <w:pPr>
              <w:spacing w:after="0"/>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s="Arial"/>
                <w:sz w:val="16"/>
                <w:szCs w:val="16"/>
              </w:rPr>
            </w:pPr>
            <w:r w:rsidRPr="000E0C81">
              <w:rPr>
                <w:rFonts w:ascii="ITC Avant Garde" w:hAnsi="ITC Avant Garde" w:cs="Arial"/>
                <w:sz w:val="16"/>
                <w:szCs w:val="16"/>
              </w:rPr>
              <w:t>X</w:t>
            </w:r>
            <w:r w:rsidRPr="000E0C81">
              <w:rPr>
                <w:rFonts w:ascii="ITC Avant Garde" w:hAnsi="ITC Avant Garde" w:cs="Arial"/>
                <w:sz w:val="2"/>
                <w:szCs w:val="2"/>
              </w:rPr>
              <w:t xml:space="preserve"> </w:t>
            </w:r>
            <w:r w:rsidRPr="000E0C81">
              <w:rPr>
                <w:rFonts w:ascii="ITC Avant Garde" w:hAnsi="ITC Avant Garde" w:cs="Arial"/>
                <w:sz w:val="16"/>
                <w:szCs w:val="16"/>
              </w:rPr>
              <w:t>H</w:t>
            </w:r>
            <w:r w:rsidR="00FA00FF" w:rsidRPr="000E0C81">
              <w:rPr>
                <w:rFonts w:ascii="ITC Avant Garde" w:hAnsi="ITC Avant Garde" w:cs="Arial"/>
                <w:sz w:val="16"/>
                <w:szCs w:val="16"/>
              </w:rPr>
              <w:t>GOC</w:t>
            </w:r>
          </w:p>
        </w:tc>
        <w:tc>
          <w:tcPr>
            <w:tcW w:w="959" w:type="dxa"/>
          </w:tcPr>
          <w:p w14:paraId="75750742" w14:textId="046EA5AF" w:rsidR="00FA00FF" w:rsidRPr="000E0C81" w:rsidRDefault="00FA00FF" w:rsidP="00FA00FF">
            <w:pPr>
              <w:spacing w:after="0"/>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TDT</w:t>
            </w:r>
          </w:p>
        </w:tc>
        <w:tc>
          <w:tcPr>
            <w:tcW w:w="2181" w:type="dxa"/>
          </w:tcPr>
          <w:p w14:paraId="25A463CB" w14:textId="23D6E791" w:rsidR="00FA00FF" w:rsidRPr="000E0C81" w:rsidRDefault="00FA00FF" w:rsidP="00FA00FF">
            <w:pPr>
              <w:spacing w:after="0"/>
              <w:jc w:val="center"/>
              <w:cnfStyle w:val="000000000000" w:firstRow="0" w:lastRow="0" w:firstColumn="0" w:lastColumn="0" w:oddVBand="0" w:evenVBand="0" w:oddHBand="0" w:evenHBand="0" w:firstRowFirstColumn="0" w:firstRowLastColumn="0" w:lastRowFirstColumn="0" w:lastRowLastColumn="0"/>
              <w:rPr>
                <w:rFonts w:ascii="ITC Avant Garde" w:hAnsi="ITC Avant Garde"/>
                <w:sz w:val="16"/>
                <w:szCs w:val="16"/>
              </w:rPr>
            </w:pPr>
            <w:r w:rsidRPr="000E0C81">
              <w:rPr>
                <w:rFonts w:ascii="ITC Avant Garde" w:hAnsi="ITC Avant Garde"/>
                <w:sz w:val="16"/>
                <w:szCs w:val="16"/>
              </w:rPr>
              <w:t>UTEG/D/2016/044</w:t>
            </w:r>
          </w:p>
        </w:tc>
        <w:tc>
          <w:tcPr>
            <w:tcW w:w="3341" w:type="dxa"/>
          </w:tcPr>
          <w:p w14:paraId="2E951D1E" w14:textId="10814856" w:rsidR="00FA00FF" w:rsidRPr="000E0C81" w:rsidRDefault="00FA00FF" w:rsidP="00FA00FF">
            <w:pPr>
              <w:spacing w:after="0"/>
              <w:jc w:val="center"/>
              <w:cnfStyle w:val="000000000000" w:firstRow="0" w:lastRow="0" w:firstColumn="0" w:lastColumn="0" w:oddVBand="0" w:evenVBand="0" w:oddHBand="0" w:evenHBand="0" w:firstRowFirstColumn="0" w:firstRowLastColumn="0" w:lastRowFirstColumn="0" w:lastRowLastColumn="0"/>
              <w:rPr>
                <w:rFonts w:ascii="ITC Avant Garde" w:hAnsi="ITC Avant Garde"/>
                <w:sz w:val="16"/>
                <w:szCs w:val="16"/>
              </w:rPr>
            </w:pPr>
            <w:r w:rsidRPr="000E0C81">
              <w:rPr>
                <w:rFonts w:ascii="ITC Avant Garde" w:hAnsi="ITC Avant Garde"/>
                <w:sz w:val="16"/>
                <w:szCs w:val="16"/>
              </w:rPr>
              <w:t>11 de julio del año 2016</w:t>
            </w:r>
          </w:p>
        </w:tc>
      </w:tr>
      <w:tr w:rsidR="00FA00FF" w:rsidRPr="000E0C81" w14:paraId="72DF4A70" w14:textId="77777777" w:rsidTr="00AC5D9F">
        <w:trPr>
          <w:cnfStyle w:val="000000100000" w:firstRow="0" w:lastRow="0" w:firstColumn="0" w:lastColumn="0" w:oddVBand="0" w:evenVBand="0" w:oddHBand="1" w:evenHBand="0" w:firstRowFirstColumn="0" w:firstRowLastColumn="0" w:lastRowFirstColumn="0" w:lastRowLastColumn="0"/>
          <w:trHeight w:val="285"/>
          <w:jc w:val="right"/>
        </w:trPr>
        <w:tc>
          <w:tcPr>
            <w:cnfStyle w:val="001000000000" w:firstRow="0" w:lastRow="0" w:firstColumn="1" w:lastColumn="0" w:oddVBand="0" w:evenVBand="0" w:oddHBand="0" w:evenHBand="0" w:firstRowFirstColumn="0" w:firstRowLastColumn="0" w:lastRowFirstColumn="0" w:lastRowLastColumn="0"/>
            <w:tcW w:w="898" w:type="dxa"/>
            <w:tcBorders>
              <w:right w:val="none" w:sz="0" w:space="0" w:color="auto"/>
            </w:tcBorders>
            <w:noWrap/>
          </w:tcPr>
          <w:p w14:paraId="43CD2D03" w14:textId="7B7E42E0" w:rsidR="00FA00FF" w:rsidRPr="000E0C81" w:rsidRDefault="00FA00FF" w:rsidP="00FA00FF">
            <w:pPr>
              <w:spacing w:after="0"/>
              <w:jc w:val="center"/>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15</w:t>
            </w:r>
          </w:p>
        </w:tc>
        <w:tc>
          <w:tcPr>
            <w:tcW w:w="1268" w:type="dxa"/>
          </w:tcPr>
          <w:p w14:paraId="31449A3E" w14:textId="3CFC55F2" w:rsidR="00FA00FF" w:rsidRPr="000E0C81" w:rsidRDefault="00792658" w:rsidP="00FA00FF">
            <w:pPr>
              <w:spacing w:after="0"/>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Arial"/>
                <w:sz w:val="16"/>
                <w:szCs w:val="16"/>
              </w:rPr>
            </w:pPr>
            <w:r w:rsidRPr="000E0C81">
              <w:rPr>
                <w:rFonts w:ascii="ITC Avant Garde" w:hAnsi="ITC Avant Garde" w:cs="Arial"/>
                <w:sz w:val="16"/>
                <w:szCs w:val="16"/>
              </w:rPr>
              <w:t>X</w:t>
            </w:r>
            <w:r w:rsidRPr="000E0C81">
              <w:rPr>
                <w:rFonts w:ascii="ITC Avant Garde" w:hAnsi="ITC Avant Garde" w:cs="Arial"/>
                <w:sz w:val="2"/>
                <w:szCs w:val="2"/>
              </w:rPr>
              <w:t xml:space="preserve"> </w:t>
            </w:r>
            <w:r w:rsidRPr="000E0C81">
              <w:rPr>
                <w:rFonts w:ascii="ITC Avant Garde" w:hAnsi="ITC Avant Garde" w:cs="Arial"/>
                <w:sz w:val="16"/>
                <w:szCs w:val="16"/>
              </w:rPr>
              <w:t>H</w:t>
            </w:r>
            <w:r w:rsidR="00FA00FF" w:rsidRPr="000E0C81">
              <w:rPr>
                <w:rFonts w:ascii="ITC Avant Garde" w:hAnsi="ITC Avant Garde" w:cs="Arial"/>
                <w:sz w:val="16"/>
                <w:szCs w:val="16"/>
              </w:rPr>
              <w:t>GPE</w:t>
            </w:r>
          </w:p>
        </w:tc>
        <w:tc>
          <w:tcPr>
            <w:tcW w:w="959" w:type="dxa"/>
          </w:tcPr>
          <w:p w14:paraId="2FDE014F" w14:textId="61407D7A" w:rsidR="00FA00FF" w:rsidRPr="000E0C81" w:rsidRDefault="00FA00FF" w:rsidP="00FA00FF">
            <w:pPr>
              <w:spacing w:after="0"/>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TDT</w:t>
            </w:r>
          </w:p>
        </w:tc>
        <w:tc>
          <w:tcPr>
            <w:tcW w:w="2181" w:type="dxa"/>
          </w:tcPr>
          <w:p w14:paraId="72E503CB" w14:textId="021A8EE9" w:rsidR="00FA00FF" w:rsidRPr="000E0C81" w:rsidRDefault="00FA00FF" w:rsidP="00FA00FF">
            <w:pPr>
              <w:spacing w:after="0"/>
              <w:jc w:val="center"/>
              <w:cnfStyle w:val="000000100000" w:firstRow="0" w:lastRow="0" w:firstColumn="0" w:lastColumn="0" w:oddVBand="0" w:evenVBand="0" w:oddHBand="1" w:evenHBand="0" w:firstRowFirstColumn="0" w:firstRowLastColumn="0" w:lastRowFirstColumn="0" w:lastRowLastColumn="0"/>
              <w:rPr>
                <w:rFonts w:ascii="ITC Avant Garde" w:hAnsi="ITC Avant Garde"/>
                <w:sz w:val="16"/>
                <w:szCs w:val="16"/>
              </w:rPr>
            </w:pPr>
            <w:r w:rsidRPr="000E0C81">
              <w:rPr>
                <w:rFonts w:ascii="ITC Avant Garde" w:hAnsi="ITC Avant Garde"/>
                <w:sz w:val="16"/>
                <w:szCs w:val="16"/>
              </w:rPr>
              <w:t>UTEG/D/2016/045</w:t>
            </w:r>
          </w:p>
        </w:tc>
        <w:tc>
          <w:tcPr>
            <w:tcW w:w="3341" w:type="dxa"/>
          </w:tcPr>
          <w:p w14:paraId="56CF899E" w14:textId="4AC0BD38" w:rsidR="00FA00FF" w:rsidRPr="000E0C81" w:rsidRDefault="00FA00FF" w:rsidP="00FA00FF">
            <w:pPr>
              <w:spacing w:after="0"/>
              <w:jc w:val="center"/>
              <w:cnfStyle w:val="000000100000" w:firstRow="0" w:lastRow="0" w:firstColumn="0" w:lastColumn="0" w:oddVBand="0" w:evenVBand="0" w:oddHBand="1" w:evenHBand="0" w:firstRowFirstColumn="0" w:firstRowLastColumn="0" w:lastRowFirstColumn="0" w:lastRowLastColumn="0"/>
              <w:rPr>
                <w:rFonts w:ascii="ITC Avant Garde" w:hAnsi="ITC Avant Garde"/>
                <w:sz w:val="16"/>
                <w:szCs w:val="16"/>
              </w:rPr>
            </w:pPr>
            <w:r w:rsidRPr="000E0C81">
              <w:rPr>
                <w:rFonts w:ascii="ITC Avant Garde" w:hAnsi="ITC Avant Garde"/>
                <w:sz w:val="16"/>
                <w:szCs w:val="16"/>
              </w:rPr>
              <w:t>11 de julio del año 2016</w:t>
            </w:r>
          </w:p>
        </w:tc>
      </w:tr>
      <w:tr w:rsidR="00FA00FF" w:rsidRPr="000E0C81" w14:paraId="7D65F087" w14:textId="77777777" w:rsidTr="00AC5D9F">
        <w:trPr>
          <w:trHeight w:val="285"/>
          <w:jc w:val="right"/>
        </w:trPr>
        <w:tc>
          <w:tcPr>
            <w:cnfStyle w:val="001000000000" w:firstRow="0" w:lastRow="0" w:firstColumn="1" w:lastColumn="0" w:oddVBand="0" w:evenVBand="0" w:oddHBand="0" w:evenHBand="0" w:firstRowFirstColumn="0" w:firstRowLastColumn="0" w:lastRowFirstColumn="0" w:lastRowLastColumn="0"/>
            <w:tcW w:w="898" w:type="dxa"/>
            <w:tcBorders>
              <w:right w:val="none" w:sz="0" w:space="0" w:color="auto"/>
            </w:tcBorders>
            <w:noWrap/>
          </w:tcPr>
          <w:p w14:paraId="2BF51450" w14:textId="4F725E4F" w:rsidR="00FA00FF" w:rsidRPr="000E0C81" w:rsidRDefault="00FA00FF" w:rsidP="00FA00FF">
            <w:pPr>
              <w:spacing w:after="0"/>
              <w:jc w:val="center"/>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16</w:t>
            </w:r>
          </w:p>
        </w:tc>
        <w:tc>
          <w:tcPr>
            <w:tcW w:w="1268" w:type="dxa"/>
          </w:tcPr>
          <w:p w14:paraId="741906AB" w14:textId="5B9141EB" w:rsidR="00FA00FF" w:rsidRPr="000E0C81" w:rsidRDefault="00792658" w:rsidP="00FA00FF">
            <w:pPr>
              <w:spacing w:after="0"/>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s="Arial"/>
                <w:sz w:val="16"/>
                <w:szCs w:val="16"/>
              </w:rPr>
            </w:pPr>
            <w:r w:rsidRPr="000E0C81">
              <w:rPr>
                <w:rFonts w:ascii="ITC Avant Garde" w:hAnsi="ITC Avant Garde" w:cs="Arial"/>
                <w:sz w:val="16"/>
                <w:szCs w:val="16"/>
              </w:rPr>
              <w:t>X</w:t>
            </w:r>
            <w:r w:rsidRPr="000E0C81">
              <w:rPr>
                <w:rFonts w:ascii="ITC Avant Garde" w:hAnsi="ITC Avant Garde" w:cs="Arial"/>
                <w:sz w:val="2"/>
                <w:szCs w:val="2"/>
              </w:rPr>
              <w:t xml:space="preserve"> </w:t>
            </w:r>
            <w:r w:rsidRPr="000E0C81">
              <w:rPr>
                <w:rFonts w:ascii="ITC Avant Garde" w:hAnsi="ITC Avant Garde" w:cs="Arial"/>
                <w:sz w:val="16"/>
                <w:szCs w:val="16"/>
              </w:rPr>
              <w:t>H</w:t>
            </w:r>
            <w:r w:rsidR="00FA00FF" w:rsidRPr="000E0C81">
              <w:rPr>
                <w:rFonts w:ascii="ITC Avant Garde" w:hAnsi="ITC Avant Garde" w:cs="Arial"/>
                <w:sz w:val="16"/>
                <w:szCs w:val="16"/>
              </w:rPr>
              <w:t>GSA</w:t>
            </w:r>
          </w:p>
        </w:tc>
        <w:tc>
          <w:tcPr>
            <w:tcW w:w="959" w:type="dxa"/>
          </w:tcPr>
          <w:p w14:paraId="7F21C481" w14:textId="39CF902A" w:rsidR="00FA00FF" w:rsidRPr="000E0C81" w:rsidRDefault="00FA00FF" w:rsidP="00FA00FF">
            <w:pPr>
              <w:spacing w:after="0"/>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TDT</w:t>
            </w:r>
          </w:p>
        </w:tc>
        <w:tc>
          <w:tcPr>
            <w:tcW w:w="2181" w:type="dxa"/>
          </w:tcPr>
          <w:p w14:paraId="4D7C88C4" w14:textId="6ADA624A" w:rsidR="00FA00FF" w:rsidRPr="000E0C81" w:rsidRDefault="00FA00FF" w:rsidP="00FA00FF">
            <w:pPr>
              <w:spacing w:after="0"/>
              <w:jc w:val="center"/>
              <w:cnfStyle w:val="000000000000" w:firstRow="0" w:lastRow="0" w:firstColumn="0" w:lastColumn="0" w:oddVBand="0" w:evenVBand="0" w:oddHBand="0" w:evenHBand="0" w:firstRowFirstColumn="0" w:firstRowLastColumn="0" w:lastRowFirstColumn="0" w:lastRowLastColumn="0"/>
              <w:rPr>
                <w:rFonts w:ascii="ITC Avant Garde" w:hAnsi="ITC Avant Garde"/>
                <w:sz w:val="16"/>
                <w:szCs w:val="16"/>
              </w:rPr>
            </w:pPr>
            <w:r w:rsidRPr="000E0C81">
              <w:rPr>
                <w:rFonts w:ascii="ITC Avant Garde" w:hAnsi="ITC Avant Garde"/>
                <w:sz w:val="16"/>
                <w:szCs w:val="16"/>
              </w:rPr>
              <w:t>UTEG/D/2016/046</w:t>
            </w:r>
          </w:p>
        </w:tc>
        <w:tc>
          <w:tcPr>
            <w:tcW w:w="3341" w:type="dxa"/>
          </w:tcPr>
          <w:p w14:paraId="3D97A371" w14:textId="5F27ED1A" w:rsidR="00FA00FF" w:rsidRPr="000E0C81" w:rsidRDefault="00FA00FF" w:rsidP="00FA00FF">
            <w:pPr>
              <w:spacing w:after="0"/>
              <w:jc w:val="center"/>
              <w:cnfStyle w:val="000000000000" w:firstRow="0" w:lastRow="0" w:firstColumn="0" w:lastColumn="0" w:oddVBand="0" w:evenVBand="0" w:oddHBand="0" w:evenHBand="0" w:firstRowFirstColumn="0" w:firstRowLastColumn="0" w:lastRowFirstColumn="0" w:lastRowLastColumn="0"/>
              <w:rPr>
                <w:rFonts w:ascii="ITC Avant Garde" w:hAnsi="ITC Avant Garde"/>
                <w:sz w:val="16"/>
                <w:szCs w:val="16"/>
              </w:rPr>
            </w:pPr>
            <w:r w:rsidRPr="000E0C81">
              <w:rPr>
                <w:rFonts w:ascii="ITC Avant Garde" w:hAnsi="ITC Avant Garde"/>
                <w:sz w:val="16"/>
                <w:szCs w:val="16"/>
              </w:rPr>
              <w:t>11 de julio del año 2016</w:t>
            </w:r>
          </w:p>
        </w:tc>
      </w:tr>
      <w:tr w:rsidR="00FA00FF" w:rsidRPr="000E0C81" w14:paraId="1CA06111" w14:textId="77777777" w:rsidTr="00AC5D9F">
        <w:trPr>
          <w:cnfStyle w:val="000000100000" w:firstRow="0" w:lastRow="0" w:firstColumn="0" w:lastColumn="0" w:oddVBand="0" w:evenVBand="0" w:oddHBand="1" w:evenHBand="0" w:firstRowFirstColumn="0" w:firstRowLastColumn="0" w:lastRowFirstColumn="0" w:lastRowLastColumn="0"/>
          <w:trHeight w:val="285"/>
          <w:jc w:val="right"/>
        </w:trPr>
        <w:tc>
          <w:tcPr>
            <w:cnfStyle w:val="001000000000" w:firstRow="0" w:lastRow="0" w:firstColumn="1" w:lastColumn="0" w:oddVBand="0" w:evenVBand="0" w:oddHBand="0" w:evenHBand="0" w:firstRowFirstColumn="0" w:firstRowLastColumn="0" w:lastRowFirstColumn="0" w:lastRowLastColumn="0"/>
            <w:tcW w:w="898" w:type="dxa"/>
            <w:tcBorders>
              <w:right w:val="none" w:sz="0" w:space="0" w:color="auto"/>
            </w:tcBorders>
            <w:noWrap/>
          </w:tcPr>
          <w:p w14:paraId="167BE9B1" w14:textId="0EBBE5B2" w:rsidR="00FA00FF" w:rsidRPr="000E0C81" w:rsidRDefault="00FA00FF" w:rsidP="00FA00FF">
            <w:pPr>
              <w:spacing w:after="0"/>
              <w:jc w:val="center"/>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17</w:t>
            </w:r>
          </w:p>
        </w:tc>
        <w:tc>
          <w:tcPr>
            <w:tcW w:w="1268" w:type="dxa"/>
          </w:tcPr>
          <w:p w14:paraId="2AC0E645" w14:textId="3F33FE20" w:rsidR="00FA00FF" w:rsidRPr="000E0C81" w:rsidRDefault="00792658" w:rsidP="00FA00FF">
            <w:pPr>
              <w:spacing w:after="0"/>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Arial"/>
                <w:sz w:val="16"/>
                <w:szCs w:val="16"/>
              </w:rPr>
            </w:pPr>
            <w:r w:rsidRPr="000E0C81">
              <w:rPr>
                <w:rFonts w:ascii="ITC Avant Garde" w:hAnsi="ITC Avant Garde" w:cs="Arial"/>
                <w:sz w:val="16"/>
                <w:szCs w:val="16"/>
              </w:rPr>
              <w:t>X</w:t>
            </w:r>
            <w:r w:rsidRPr="000E0C81">
              <w:rPr>
                <w:rFonts w:ascii="ITC Avant Garde" w:hAnsi="ITC Avant Garde" w:cs="Arial"/>
                <w:sz w:val="2"/>
                <w:szCs w:val="2"/>
              </w:rPr>
              <w:t xml:space="preserve"> </w:t>
            </w:r>
            <w:r w:rsidRPr="000E0C81">
              <w:rPr>
                <w:rFonts w:ascii="ITC Avant Garde" w:hAnsi="ITC Avant Garde" w:cs="Arial"/>
                <w:sz w:val="16"/>
                <w:szCs w:val="16"/>
              </w:rPr>
              <w:t>H</w:t>
            </w:r>
            <w:r w:rsidR="00FA00FF" w:rsidRPr="000E0C81">
              <w:rPr>
                <w:rFonts w:ascii="ITC Avant Garde" w:hAnsi="ITC Avant Garde" w:cs="Arial"/>
                <w:sz w:val="16"/>
                <w:szCs w:val="16"/>
              </w:rPr>
              <w:t>GJI</w:t>
            </w:r>
          </w:p>
        </w:tc>
        <w:tc>
          <w:tcPr>
            <w:tcW w:w="959" w:type="dxa"/>
          </w:tcPr>
          <w:p w14:paraId="454EBD08" w14:textId="63461FB3" w:rsidR="00FA00FF" w:rsidRPr="000E0C81" w:rsidRDefault="00FA00FF" w:rsidP="00FA00FF">
            <w:pPr>
              <w:spacing w:after="0"/>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TDT</w:t>
            </w:r>
          </w:p>
        </w:tc>
        <w:tc>
          <w:tcPr>
            <w:tcW w:w="2181" w:type="dxa"/>
          </w:tcPr>
          <w:p w14:paraId="78B6BF2F" w14:textId="143B11E3" w:rsidR="00FA00FF" w:rsidRPr="000E0C81" w:rsidRDefault="00FA00FF" w:rsidP="00FA00FF">
            <w:pPr>
              <w:spacing w:after="0"/>
              <w:jc w:val="center"/>
              <w:cnfStyle w:val="000000100000" w:firstRow="0" w:lastRow="0" w:firstColumn="0" w:lastColumn="0" w:oddVBand="0" w:evenVBand="0" w:oddHBand="1" w:evenHBand="0" w:firstRowFirstColumn="0" w:firstRowLastColumn="0" w:lastRowFirstColumn="0" w:lastRowLastColumn="0"/>
              <w:rPr>
                <w:rFonts w:ascii="ITC Avant Garde" w:hAnsi="ITC Avant Garde"/>
                <w:sz w:val="16"/>
                <w:szCs w:val="16"/>
              </w:rPr>
            </w:pPr>
            <w:r w:rsidRPr="000E0C81">
              <w:rPr>
                <w:rFonts w:ascii="ITC Avant Garde" w:hAnsi="ITC Avant Garde"/>
                <w:sz w:val="16"/>
                <w:szCs w:val="16"/>
              </w:rPr>
              <w:t>UTEG/D/2016/047</w:t>
            </w:r>
          </w:p>
        </w:tc>
        <w:tc>
          <w:tcPr>
            <w:tcW w:w="3341" w:type="dxa"/>
          </w:tcPr>
          <w:p w14:paraId="15D161C4" w14:textId="19BFDD88" w:rsidR="00FA00FF" w:rsidRPr="000E0C81" w:rsidRDefault="00FA00FF" w:rsidP="00FA00FF">
            <w:pPr>
              <w:spacing w:after="0"/>
              <w:jc w:val="center"/>
              <w:cnfStyle w:val="000000100000" w:firstRow="0" w:lastRow="0" w:firstColumn="0" w:lastColumn="0" w:oddVBand="0" w:evenVBand="0" w:oddHBand="1" w:evenHBand="0" w:firstRowFirstColumn="0" w:firstRowLastColumn="0" w:lastRowFirstColumn="0" w:lastRowLastColumn="0"/>
              <w:rPr>
                <w:rFonts w:ascii="ITC Avant Garde" w:hAnsi="ITC Avant Garde"/>
                <w:sz w:val="16"/>
                <w:szCs w:val="16"/>
              </w:rPr>
            </w:pPr>
            <w:r w:rsidRPr="000E0C81">
              <w:rPr>
                <w:rFonts w:ascii="ITC Avant Garde" w:hAnsi="ITC Avant Garde"/>
                <w:sz w:val="16"/>
                <w:szCs w:val="16"/>
              </w:rPr>
              <w:t>11 de julio del año 2016</w:t>
            </w:r>
          </w:p>
        </w:tc>
      </w:tr>
      <w:tr w:rsidR="00FA00FF" w:rsidRPr="000E0C81" w14:paraId="2690E31E" w14:textId="77777777" w:rsidTr="00AC5D9F">
        <w:trPr>
          <w:trHeight w:val="285"/>
          <w:jc w:val="right"/>
        </w:trPr>
        <w:tc>
          <w:tcPr>
            <w:cnfStyle w:val="001000000000" w:firstRow="0" w:lastRow="0" w:firstColumn="1" w:lastColumn="0" w:oddVBand="0" w:evenVBand="0" w:oddHBand="0" w:evenHBand="0" w:firstRowFirstColumn="0" w:firstRowLastColumn="0" w:lastRowFirstColumn="0" w:lastRowLastColumn="0"/>
            <w:tcW w:w="898" w:type="dxa"/>
            <w:tcBorders>
              <w:right w:val="none" w:sz="0" w:space="0" w:color="auto"/>
            </w:tcBorders>
            <w:noWrap/>
          </w:tcPr>
          <w:p w14:paraId="41B2A8F3" w14:textId="7856FFCB" w:rsidR="00FA00FF" w:rsidRPr="000E0C81" w:rsidRDefault="00FA00FF" w:rsidP="00FA00FF">
            <w:pPr>
              <w:spacing w:after="0"/>
              <w:jc w:val="center"/>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18</w:t>
            </w:r>
          </w:p>
        </w:tc>
        <w:tc>
          <w:tcPr>
            <w:tcW w:w="1268" w:type="dxa"/>
          </w:tcPr>
          <w:p w14:paraId="7E085062" w14:textId="1380845A" w:rsidR="00FA00FF" w:rsidRPr="000E0C81" w:rsidRDefault="00792658" w:rsidP="00FA00FF">
            <w:pPr>
              <w:spacing w:after="0"/>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s="Arial"/>
                <w:sz w:val="16"/>
                <w:szCs w:val="16"/>
              </w:rPr>
            </w:pPr>
            <w:r w:rsidRPr="000E0C81">
              <w:rPr>
                <w:rFonts w:ascii="ITC Avant Garde" w:hAnsi="ITC Avant Garde" w:cs="Arial"/>
                <w:sz w:val="16"/>
                <w:szCs w:val="16"/>
              </w:rPr>
              <w:t>X</w:t>
            </w:r>
            <w:r w:rsidRPr="000E0C81">
              <w:rPr>
                <w:rFonts w:ascii="ITC Avant Garde" w:hAnsi="ITC Avant Garde" w:cs="Arial"/>
                <w:sz w:val="2"/>
                <w:szCs w:val="2"/>
              </w:rPr>
              <w:t xml:space="preserve"> </w:t>
            </w:r>
            <w:r w:rsidRPr="000E0C81">
              <w:rPr>
                <w:rFonts w:ascii="ITC Avant Garde" w:hAnsi="ITC Avant Garde" w:cs="Arial"/>
                <w:sz w:val="16"/>
                <w:szCs w:val="16"/>
              </w:rPr>
              <w:t>H</w:t>
            </w:r>
            <w:r w:rsidR="00FA00FF" w:rsidRPr="000E0C81">
              <w:rPr>
                <w:rFonts w:ascii="ITC Avant Garde" w:hAnsi="ITC Avant Garde" w:cs="Arial"/>
                <w:sz w:val="16"/>
                <w:szCs w:val="16"/>
              </w:rPr>
              <w:t>GMV</w:t>
            </w:r>
          </w:p>
        </w:tc>
        <w:tc>
          <w:tcPr>
            <w:tcW w:w="959" w:type="dxa"/>
          </w:tcPr>
          <w:p w14:paraId="2000C533" w14:textId="0DA922C8" w:rsidR="00FA00FF" w:rsidRPr="000E0C81" w:rsidRDefault="00FA00FF" w:rsidP="00FA00FF">
            <w:pPr>
              <w:spacing w:after="0"/>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TDT</w:t>
            </w:r>
          </w:p>
        </w:tc>
        <w:tc>
          <w:tcPr>
            <w:tcW w:w="2181" w:type="dxa"/>
          </w:tcPr>
          <w:p w14:paraId="589A0A45" w14:textId="0CEC0DD5" w:rsidR="00FA00FF" w:rsidRPr="000E0C81" w:rsidRDefault="00FA00FF" w:rsidP="00FA00FF">
            <w:pPr>
              <w:spacing w:after="0"/>
              <w:jc w:val="center"/>
              <w:cnfStyle w:val="000000000000" w:firstRow="0" w:lastRow="0" w:firstColumn="0" w:lastColumn="0" w:oddVBand="0" w:evenVBand="0" w:oddHBand="0" w:evenHBand="0" w:firstRowFirstColumn="0" w:firstRowLastColumn="0" w:lastRowFirstColumn="0" w:lastRowLastColumn="0"/>
              <w:rPr>
                <w:rFonts w:ascii="ITC Avant Garde" w:hAnsi="ITC Avant Garde"/>
                <w:sz w:val="16"/>
                <w:szCs w:val="16"/>
              </w:rPr>
            </w:pPr>
            <w:r w:rsidRPr="000E0C81">
              <w:rPr>
                <w:rFonts w:ascii="ITC Avant Garde" w:hAnsi="ITC Avant Garde"/>
                <w:sz w:val="16"/>
                <w:szCs w:val="16"/>
              </w:rPr>
              <w:t>UTEG/D/2016/048</w:t>
            </w:r>
          </w:p>
        </w:tc>
        <w:tc>
          <w:tcPr>
            <w:tcW w:w="3341" w:type="dxa"/>
          </w:tcPr>
          <w:p w14:paraId="2888E39E" w14:textId="70A27123" w:rsidR="00FA00FF" w:rsidRPr="000E0C81" w:rsidRDefault="00FA00FF" w:rsidP="00FA00FF">
            <w:pPr>
              <w:spacing w:after="0"/>
              <w:jc w:val="center"/>
              <w:cnfStyle w:val="000000000000" w:firstRow="0" w:lastRow="0" w:firstColumn="0" w:lastColumn="0" w:oddVBand="0" w:evenVBand="0" w:oddHBand="0" w:evenHBand="0" w:firstRowFirstColumn="0" w:firstRowLastColumn="0" w:lastRowFirstColumn="0" w:lastRowLastColumn="0"/>
              <w:rPr>
                <w:rFonts w:ascii="ITC Avant Garde" w:hAnsi="ITC Avant Garde"/>
                <w:sz w:val="16"/>
                <w:szCs w:val="16"/>
              </w:rPr>
            </w:pPr>
            <w:r w:rsidRPr="000E0C81">
              <w:rPr>
                <w:rFonts w:ascii="ITC Avant Garde" w:hAnsi="ITC Avant Garde"/>
                <w:sz w:val="16"/>
                <w:szCs w:val="16"/>
              </w:rPr>
              <w:t>11 de julio del año 2016</w:t>
            </w:r>
          </w:p>
        </w:tc>
      </w:tr>
      <w:tr w:rsidR="00FA00FF" w:rsidRPr="000E0C81" w14:paraId="2CE6A85B" w14:textId="77777777" w:rsidTr="00AC5D9F">
        <w:trPr>
          <w:cnfStyle w:val="000000100000" w:firstRow="0" w:lastRow="0" w:firstColumn="0" w:lastColumn="0" w:oddVBand="0" w:evenVBand="0" w:oddHBand="1" w:evenHBand="0" w:firstRowFirstColumn="0" w:firstRowLastColumn="0" w:lastRowFirstColumn="0" w:lastRowLastColumn="0"/>
          <w:trHeight w:val="285"/>
          <w:jc w:val="right"/>
        </w:trPr>
        <w:tc>
          <w:tcPr>
            <w:cnfStyle w:val="001000000000" w:firstRow="0" w:lastRow="0" w:firstColumn="1" w:lastColumn="0" w:oddVBand="0" w:evenVBand="0" w:oddHBand="0" w:evenHBand="0" w:firstRowFirstColumn="0" w:firstRowLastColumn="0" w:lastRowFirstColumn="0" w:lastRowLastColumn="0"/>
            <w:tcW w:w="898" w:type="dxa"/>
            <w:tcBorders>
              <w:right w:val="none" w:sz="0" w:space="0" w:color="auto"/>
            </w:tcBorders>
            <w:noWrap/>
          </w:tcPr>
          <w:p w14:paraId="03713539" w14:textId="3CA013BF" w:rsidR="00FA00FF" w:rsidRPr="000E0C81" w:rsidRDefault="00FA00FF" w:rsidP="00FA00FF">
            <w:pPr>
              <w:spacing w:after="0"/>
              <w:jc w:val="center"/>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19</w:t>
            </w:r>
          </w:p>
        </w:tc>
        <w:tc>
          <w:tcPr>
            <w:tcW w:w="1268" w:type="dxa"/>
          </w:tcPr>
          <w:p w14:paraId="29138FE5" w14:textId="08178F5C" w:rsidR="00FA00FF" w:rsidRPr="000E0C81" w:rsidRDefault="00792658" w:rsidP="00FA00FF">
            <w:pPr>
              <w:spacing w:after="0"/>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Arial"/>
                <w:sz w:val="16"/>
                <w:szCs w:val="16"/>
              </w:rPr>
            </w:pPr>
            <w:r w:rsidRPr="000E0C81">
              <w:rPr>
                <w:rFonts w:ascii="ITC Avant Garde" w:hAnsi="ITC Avant Garde" w:cs="Arial"/>
                <w:sz w:val="16"/>
                <w:szCs w:val="16"/>
              </w:rPr>
              <w:t>X</w:t>
            </w:r>
            <w:r w:rsidRPr="000E0C81">
              <w:rPr>
                <w:rFonts w:ascii="ITC Avant Garde" w:hAnsi="ITC Avant Garde" w:cs="Arial"/>
                <w:sz w:val="2"/>
                <w:szCs w:val="2"/>
              </w:rPr>
              <w:t xml:space="preserve"> </w:t>
            </w:r>
            <w:r w:rsidRPr="000E0C81">
              <w:rPr>
                <w:rFonts w:ascii="ITC Avant Garde" w:hAnsi="ITC Avant Garde" w:cs="Arial"/>
                <w:sz w:val="16"/>
                <w:szCs w:val="16"/>
              </w:rPr>
              <w:t>H</w:t>
            </w:r>
            <w:r w:rsidR="00FA00FF" w:rsidRPr="000E0C81">
              <w:rPr>
                <w:rFonts w:ascii="ITC Avant Garde" w:hAnsi="ITC Avant Garde" w:cs="Arial"/>
                <w:sz w:val="16"/>
                <w:szCs w:val="16"/>
              </w:rPr>
              <w:t>GTD</w:t>
            </w:r>
          </w:p>
        </w:tc>
        <w:tc>
          <w:tcPr>
            <w:tcW w:w="959" w:type="dxa"/>
          </w:tcPr>
          <w:p w14:paraId="6E8402E7" w14:textId="6DC8DBFC" w:rsidR="00FA00FF" w:rsidRPr="000E0C81" w:rsidRDefault="00FA00FF" w:rsidP="00FA00FF">
            <w:pPr>
              <w:spacing w:after="0"/>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TDT</w:t>
            </w:r>
          </w:p>
        </w:tc>
        <w:tc>
          <w:tcPr>
            <w:tcW w:w="2181" w:type="dxa"/>
          </w:tcPr>
          <w:p w14:paraId="59705965" w14:textId="6FD24D4D" w:rsidR="00FA00FF" w:rsidRPr="000E0C81" w:rsidRDefault="00FA00FF" w:rsidP="00FA00FF">
            <w:pPr>
              <w:spacing w:after="0"/>
              <w:jc w:val="center"/>
              <w:cnfStyle w:val="000000100000" w:firstRow="0" w:lastRow="0" w:firstColumn="0" w:lastColumn="0" w:oddVBand="0" w:evenVBand="0" w:oddHBand="1" w:evenHBand="0" w:firstRowFirstColumn="0" w:firstRowLastColumn="0" w:lastRowFirstColumn="0" w:lastRowLastColumn="0"/>
              <w:rPr>
                <w:rFonts w:ascii="ITC Avant Garde" w:hAnsi="ITC Avant Garde"/>
                <w:sz w:val="16"/>
                <w:szCs w:val="16"/>
              </w:rPr>
            </w:pPr>
            <w:r w:rsidRPr="000E0C81">
              <w:rPr>
                <w:rFonts w:ascii="ITC Avant Garde" w:hAnsi="ITC Avant Garde"/>
                <w:sz w:val="16"/>
                <w:szCs w:val="16"/>
              </w:rPr>
              <w:t>UTEG/D/2016/049</w:t>
            </w:r>
          </w:p>
        </w:tc>
        <w:tc>
          <w:tcPr>
            <w:tcW w:w="3341" w:type="dxa"/>
          </w:tcPr>
          <w:p w14:paraId="46224CBC" w14:textId="22DB378A" w:rsidR="00FA00FF" w:rsidRPr="000E0C81" w:rsidDel="00721D78" w:rsidRDefault="00FA00FF" w:rsidP="00FA00FF">
            <w:pPr>
              <w:spacing w:after="0"/>
              <w:jc w:val="center"/>
              <w:cnfStyle w:val="000000100000" w:firstRow="0" w:lastRow="0" w:firstColumn="0" w:lastColumn="0" w:oddVBand="0" w:evenVBand="0" w:oddHBand="1" w:evenHBand="0" w:firstRowFirstColumn="0" w:firstRowLastColumn="0" w:lastRowFirstColumn="0" w:lastRowLastColumn="0"/>
              <w:rPr>
                <w:rFonts w:ascii="ITC Avant Garde" w:hAnsi="ITC Avant Garde"/>
                <w:sz w:val="16"/>
                <w:szCs w:val="16"/>
              </w:rPr>
            </w:pPr>
            <w:r w:rsidRPr="000E0C81">
              <w:rPr>
                <w:rFonts w:ascii="ITC Avant Garde" w:hAnsi="ITC Avant Garde"/>
                <w:sz w:val="16"/>
                <w:szCs w:val="16"/>
              </w:rPr>
              <w:t>11 de julio del año 2016</w:t>
            </w:r>
          </w:p>
        </w:tc>
      </w:tr>
      <w:tr w:rsidR="00FA00FF" w:rsidRPr="000E0C81" w14:paraId="09E5E161" w14:textId="77777777" w:rsidTr="00AC5D9F">
        <w:trPr>
          <w:trHeight w:val="285"/>
          <w:jc w:val="right"/>
        </w:trPr>
        <w:tc>
          <w:tcPr>
            <w:cnfStyle w:val="001000000000" w:firstRow="0" w:lastRow="0" w:firstColumn="1" w:lastColumn="0" w:oddVBand="0" w:evenVBand="0" w:oddHBand="0" w:evenHBand="0" w:firstRowFirstColumn="0" w:firstRowLastColumn="0" w:lastRowFirstColumn="0" w:lastRowLastColumn="0"/>
            <w:tcW w:w="898" w:type="dxa"/>
            <w:tcBorders>
              <w:right w:val="none" w:sz="0" w:space="0" w:color="auto"/>
            </w:tcBorders>
            <w:noWrap/>
          </w:tcPr>
          <w:p w14:paraId="6E77ED90" w14:textId="642249BF" w:rsidR="00FA00FF" w:rsidRPr="000E0C81" w:rsidRDefault="00FA00FF" w:rsidP="00FA00FF">
            <w:pPr>
              <w:spacing w:after="0"/>
              <w:jc w:val="center"/>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20</w:t>
            </w:r>
          </w:p>
        </w:tc>
        <w:tc>
          <w:tcPr>
            <w:tcW w:w="1268" w:type="dxa"/>
          </w:tcPr>
          <w:p w14:paraId="09E1941E" w14:textId="5556790D" w:rsidR="00FA00FF" w:rsidRPr="000E0C81" w:rsidRDefault="00792658" w:rsidP="00FA00FF">
            <w:pPr>
              <w:spacing w:after="0"/>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s="Arial"/>
                <w:sz w:val="16"/>
                <w:szCs w:val="16"/>
              </w:rPr>
            </w:pPr>
            <w:r w:rsidRPr="000E0C81">
              <w:rPr>
                <w:rFonts w:ascii="ITC Avant Garde" w:hAnsi="ITC Avant Garde" w:cs="Arial"/>
                <w:sz w:val="16"/>
                <w:szCs w:val="16"/>
              </w:rPr>
              <w:t>X</w:t>
            </w:r>
            <w:r w:rsidRPr="000E0C81">
              <w:rPr>
                <w:rFonts w:ascii="ITC Avant Garde" w:hAnsi="ITC Avant Garde" w:cs="Arial"/>
                <w:sz w:val="2"/>
                <w:szCs w:val="2"/>
              </w:rPr>
              <w:t xml:space="preserve"> </w:t>
            </w:r>
            <w:r w:rsidRPr="000E0C81">
              <w:rPr>
                <w:rFonts w:ascii="ITC Avant Garde" w:hAnsi="ITC Avant Garde" w:cs="Arial"/>
                <w:sz w:val="16"/>
                <w:szCs w:val="16"/>
              </w:rPr>
              <w:t>H</w:t>
            </w:r>
            <w:r w:rsidR="00FA00FF" w:rsidRPr="000E0C81">
              <w:rPr>
                <w:rFonts w:ascii="ITC Avant Garde" w:hAnsi="ITC Avant Garde" w:cs="Arial"/>
                <w:sz w:val="16"/>
                <w:szCs w:val="16"/>
              </w:rPr>
              <w:t>GTA</w:t>
            </w:r>
          </w:p>
        </w:tc>
        <w:tc>
          <w:tcPr>
            <w:tcW w:w="959" w:type="dxa"/>
          </w:tcPr>
          <w:p w14:paraId="2DFBFE78" w14:textId="21D54D9C" w:rsidR="00FA00FF" w:rsidRPr="000E0C81" w:rsidRDefault="00FA00FF" w:rsidP="00FA00FF">
            <w:pPr>
              <w:spacing w:after="0"/>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TDT</w:t>
            </w:r>
          </w:p>
        </w:tc>
        <w:tc>
          <w:tcPr>
            <w:tcW w:w="2181" w:type="dxa"/>
          </w:tcPr>
          <w:p w14:paraId="375E0495" w14:textId="2DB40942" w:rsidR="00FA00FF" w:rsidRPr="000E0C81" w:rsidRDefault="00FA00FF" w:rsidP="00FA00FF">
            <w:pPr>
              <w:spacing w:after="0"/>
              <w:jc w:val="center"/>
              <w:cnfStyle w:val="000000000000" w:firstRow="0" w:lastRow="0" w:firstColumn="0" w:lastColumn="0" w:oddVBand="0" w:evenVBand="0" w:oddHBand="0" w:evenHBand="0" w:firstRowFirstColumn="0" w:firstRowLastColumn="0" w:lastRowFirstColumn="0" w:lastRowLastColumn="0"/>
              <w:rPr>
                <w:rFonts w:ascii="ITC Avant Garde" w:hAnsi="ITC Avant Garde"/>
                <w:sz w:val="16"/>
                <w:szCs w:val="16"/>
              </w:rPr>
            </w:pPr>
            <w:r w:rsidRPr="000E0C81">
              <w:rPr>
                <w:rFonts w:ascii="ITC Avant Garde" w:hAnsi="ITC Avant Garde"/>
                <w:sz w:val="16"/>
                <w:szCs w:val="16"/>
              </w:rPr>
              <w:t>UTEG/D/2016/050</w:t>
            </w:r>
          </w:p>
        </w:tc>
        <w:tc>
          <w:tcPr>
            <w:tcW w:w="3341" w:type="dxa"/>
          </w:tcPr>
          <w:p w14:paraId="2CE28A71" w14:textId="4EEE6B4B" w:rsidR="00FA00FF" w:rsidRPr="000E0C81" w:rsidDel="00721D78" w:rsidRDefault="00FA00FF" w:rsidP="00FA00FF">
            <w:pPr>
              <w:spacing w:after="0"/>
              <w:jc w:val="center"/>
              <w:cnfStyle w:val="000000000000" w:firstRow="0" w:lastRow="0" w:firstColumn="0" w:lastColumn="0" w:oddVBand="0" w:evenVBand="0" w:oddHBand="0" w:evenHBand="0" w:firstRowFirstColumn="0" w:firstRowLastColumn="0" w:lastRowFirstColumn="0" w:lastRowLastColumn="0"/>
              <w:rPr>
                <w:rFonts w:ascii="ITC Avant Garde" w:hAnsi="ITC Avant Garde"/>
                <w:sz w:val="16"/>
                <w:szCs w:val="16"/>
              </w:rPr>
            </w:pPr>
            <w:r w:rsidRPr="000E0C81">
              <w:rPr>
                <w:rFonts w:ascii="ITC Avant Garde" w:hAnsi="ITC Avant Garde"/>
                <w:sz w:val="16"/>
                <w:szCs w:val="16"/>
              </w:rPr>
              <w:t>11 de julio del año 2016</w:t>
            </w:r>
          </w:p>
        </w:tc>
      </w:tr>
      <w:tr w:rsidR="00FA00FF" w:rsidRPr="000E0C81" w14:paraId="4459F776" w14:textId="77777777" w:rsidTr="00AC5D9F">
        <w:trPr>
          <w:cnfStyle w:val="000000100000" w:firstRow="0" w:lastRow="0" w:firstColumn="0" w:lastColumn="0" w:oddVBand="0" w:evenVBand="0" w:oddHBand="1" w:evenHBand="0" w:firstRowFirstColumn="0" w:firstRowLastColumn="0" w:lastRowFirstColumn="0" w:lastRowLastColumn="0"/>
          <w:trHeight w:val="285"/>
          <w:jc w:val="right"/>
        </w:trPr>
        <w:tc>
          <w:tcPr>
            <w:cnfStyle w:val="001000000000" w:firstRow="0" w:lastRow="0" w:firstColumn="1" w:lastColumn="0" w:oddVBand="0" w:evenVBand="0" w:oddHBand="0" w:evenHBand="0" w:firstRowFirstColumn="0" w:firstRowLastColumn="0" w:lastRowFirstColumn="0" w:lastRowLastColumn="0"/>
            <w:tcW w:w="898" w:type="dxa"/>
            <w:tcBorders>
              <w:right w:val="none" w:sz="0" w:space="0" w:color="auto"/>
            </w:tcBorders>
            <w:noWrap/>
          </w:tcPr>
          <w:p w14:paraId="3801F166" w14:textId="71EC3F9B" w:rsidR="00FA00FF" w:rsidRPr="000E0C81" w:rsidRDefault="00FA00FF" w:rsidP="00FA00FF">
            <w:pPr>
              <w:spacing w:after="0"/>
              <w:jc w:val="center"/>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21</w:t>
            </w:r>
          </w:p>
        </w:tc>
        <w:tc>
          <w:tcPr>
            <w:tcW w:w="1268" w:type="dxa"/>
          </w:tcPr>
          <w:p w14:paraId="3D96B24B" w14:textId="3FB1523F" w:rsidR="00FA00FF" w:rsidRPr="000E0C81" w:rsidRDefault="00792658" w:rsidP="00FA00FF">
            <w:pPr>
              <w:spacing w:after="0"/>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Arial"/>
                <w:sz w:val="16"/>
                <w:szCs w:val="16"/>
              </w:rPr>
            </w:pPr>
            <w:r w:rsidRPr="000E0C81">
              <w:rPr>
                <w:rFonts w:ascii="ITC Avant Garde" w:hAnsi="ITC Avant Garde" w:cs="Arial"/>
                <w:sz w:val="16"/>
                <w:szCs w:val="16"/>
              </w:rPr>
              <w:t>X</w:t>
            </w:r>
            <w:r w:rsidRPr="000E0C81">
              <w:rPr>
                <w:rFonts w:ascii="ITC Avant Garde" w:hAnsi="ITC Avant Garde" w:cs="Arial"/>
                <w:sz w:val="2"/>
                <w:szCs w:val="2"/>
              </w:rPr>
              <w:t xml:space="preserve"> </w:t>
            </w:r>
            <w:r w:rsidRPr="000E0C81">
              <w:rPr>
                <w:rFonts w:ascii="ITC Avant Garde" w:hAnsi="ITC Avant Garde" w:cs="Arial"/>
                <w:sz w:val="16"/>
                <w:szCs w:val="16"/>
              </w:rPr>
              <w:t>H</w:t>
            </w:r>
            <w:r w:rsidR="00FA00FF" w:rsidRPr="000E0C81">
              <w:rPr>
                <w:rFonts w:ascii="ITC Avant Garde" w:hAnsi="ITC Avant Garde" w:cs="Arial"/>
                <w:sz w:val="16"/>
                <w:szCs w:val="16"/>
              </w:rPr>
              <w:t>GHU</w:t>
            </w:r>
          </w:p>
        </w:tc>
        <w:tc>
          <w:tcPr>
            <w:tcW w:w="959" w:type="dxa"/>
          </w:tcPr>
          <w:p w14:paraId="5942B1B9" w14:textId="335B6D7F" w:rsidR="00FA00FF" w:rsidRPr="000E0C81" w:rsidRDefault="00FA00FF" w:rsidP="00FA00FF">
            <w:pPr>
              <w:spacing w:after="0"/>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TDT</w:t>
            </w:r>
          </w:p>
        </w:tc>
        <w:tc>
          <w:tcPr>
            <w:tcW w:w="2181" w:type="dxa"/>
          </w:tcPr>
          <w:p w14:paraId="6EA8F52C" w14:textId="55845F7A" w:rsidR="00FA00FF" w:rsidRPr="000E0C81" w:rsidRDefault="00FA00FF" w:rsidP="00FA00FF">
            <w:pPr>
              <w:spacing w:after="0"/>
              <w:jc w:val="center"/>
              <w:cnfStyle w:val="000000100000" w:firstRow="0" w:lastRow="0" w:firstColumn="0" w:lastColumn="0" w:oddVBand="0" w:evenVBand="0" w:oddHBand="1" w:evenHBand="0" w:firstRowFirstColumn="0" w:firstRowLastColumn="0" w:lastRowFirstColumn="0" w:lastRowLastColumn="0"/>
              <w:rPr>
                <w:rFonts w:ascii="ITC Avant Garde" w:hAnsi="ITC Avant Garde"/>
                <w:sz w:val="16"/>
                <w:szCs w:val="16"/>
              </w:rPr>
            </w:pPr>
            <w:r w:rsidRPr="000E0C81">
              <w:rPr>
                <w:rFonts w:ascii="ITC Avant Garde" w:hAnsi="ITC Avant Garde"/>
                <w:sz w:val="16"/>
                <w:szCs w:val="16"/>
              </w:rPr>
              <w:t>UTEG/D/2016/051</w:t>
            </w:r>
          </w:p>
        </w:tc>
        <w:tc>
          <w:tcPr>
            <w:tcW w:w="3341" w:type="dxa"/>
          </w:tcPr>
          <w:p w14:paraId="62D2998F" w14:textId="2B9704FF" w:rsidR="00FA00FF" w:rsidRPr="000E0C81" w:rsidRDefault="00FA00FF" w:rsidP="00FA00FF">
            <w:pPr>
              <w:spacing w:after="0"/>
              <w:jc w:val="center"/>
              <w:cnfStyle w:val="000000100000" w:firstRow="0" w:lastRow="0" w:firstColumn="0" w:lastColumn="0" w:oddVBand="0" w:evenVBand="0" w:oddHBand="1" w:evenHBand="0" w:firstRowFirstColumn="0" w:firstRowLastColumn="0" w:lastRowFirstColumn="0" w:lastRowLastColumn="0"/>
              <w:rPr>
                <w:rFonts w:ascii="ITC Avant Garde" w:hAnsi="ITC Avant Garde"/>
                <w:sz w:val="16"/>
                <w:szCs w:val="16"/>
              </w:rPr>
            </w:pPr>
            <w:r w:rsidRPr="000E0C81">
              <w:rPr>
                <w:rFonts w:ascii="ITC Avant Garde" w:hAnsi="ITC Avant Garde"/>
                <w:sz w:val="16"/>
                <w:szCs w:val="16"/>
              </w:rPr>
              <w:t>11 de julio del año 2016</w:t>
            </w:r>
          </w:p>
        </w:tc>
      </w:tr>
      <w:tr w:rsidR="00FA00FF" w:rsidRPr="000E0C81" w14:paraId="0502F95D" w14:textId="77777777" w:rsidTr="00AC5D9F">
        <w:trPr>
          <w:trHeight w:val="285"/>
          <w:jc w:val="right"/>
        </w:trPr>
        <w:tc>
          <w:tcPr>
            <w:cnfStyle w:val="001000000000" w:firstRow="0" w:lastRow="0" w:firstColumn="1" w:lastColumn="0" w:oddVBand="0" w:evenVBand="0" w:oddHBand="0" w:evenHBand="0" w:firstRowFirstColumn="0" w:firstRowLastColumn="0" w:lastRowFirstColumn="0" w:lastRowLastColumn="0"/>
            <w:tcW w:w="898" w:type="dxa"/>
            <w:tcBorders>
              <w:right w:val="none" w:sz="0" w:space="0" w:color="auto"/>
            </w:tcBorders>
            <w:noWrap/>
          </w:tcPr>
          <w:p w14:paraId="27CAB7EF" w14:textId="089ED538" w:rsidR="00FA00FF" w:rsidRPr="000E0C81" w:rsidRDefault="00FA00FF" w:rsidP="00FA00FF">
            <w:pPr>
              <w:spacing w:after="0"/>
              <w:jc w:val="center"/>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lastRenderedPageBreak/>
              <w:t>22</w:t>
            </w:r>
          </w:p>
        </w:tc>
        <w:tc>
          <w:tcPr>
            <w:tcW w:w="1268" w:type="dxa"/>
          </w:tcPr>
          <w:p w14:paraId="26FF0E4A" w14:textId="59128B7C" w:rsidR="00FA00FF" w:rsidRPr="000E0C81" w:rsidRDefault="00792658" w:rsidP="00FA00FF">
            <w:pPr>
              <w:spacing w:after="0"/>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s="Arial"/>
                <w:sz w:val="16"/>
                <w:szCs w:val="16"/>
              </w:rPr>
            </w:pPr>
            <w:r w:rsidRPr="000E0C81">
              <w:rPr>
                <w:rFonts w:ascii="ITC Avant Garde" w:hAnsi="ITC Avant Garde" w:cs="Arial"/>
                <w:sz w:val="16"/>
                <w:szCs w:val="16"/>
              </w:rPr>
              <w:t>X</w:t>
            </w:r>
            <w:r w:rsidRPr="000E0C81">
              <w:rPr>
                <w:rFonts w:ascii="ITC Avant Garde" w:hAnsi="ITC Avant Garde" w:cs="Arial"/>
                <w:sz w:val="2"/>
                <w:szCs w:val="2"/>
              </w:rPr>
              <w:t xml:space="preserve"> </w:t>
            </w:r>
            <w:r w:rsidRPr="000E0C81">
              <w:rPr>
                <w:rFonts w:ascii="ITC Avant Garde" w:hAnsi="ITC Avant Garde" w:cs="Arial"/>
                <w:sz w:val="16"/>
                <w:szCs w:val="16"/>
              </w:rPr>
              <w:t>H</w:t>
            </w:r>
            <w:r w:rsidR="00FA00FF" w:rsidRPr="000E0C81">
              <w:rPr>
                <w:rFonts w:ascii="ITC Avant Garde" w:hAnsi="ITC Avant Garde" w:cs="Arial"/>
                <w:sz w:val="16"/>
                <w:szCs w:val="16"/>
              </w:rPr>
              <w:t>GCO</w:t>
            </w:r>
          </w:p>
        </w:tc>
        <w:tc>
          <w:tcPr>
            <w:tcW w:w="959" w:type="dxa"/>
          </w:tcPr>
          <w:p w14:paraId="21D3E4C8" w14:textId="56C42F8F" w:rsidR="00FA00FF" w:rsidRPr="000E0C81" w:rsidRDefault="00FA00FF" w:rsidP="00FA00FF">
            <w:pPr>
              <w:spacing w:after="0"/>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TDT</w:t>
            </w:r>
          </w:p>
        </w:tc>
        <w:tc>
          <w:tcPr>
            <w:tcW w:w="2181" w:type="dxa"/>
          </w:tcPr>
          <w:p w14:paraId="58FC9376" w14:textId="03AC2C2A" w:rsidR="00FA00FF" w:rsidRPr="000E0C81" w:rsidRDefault="00FA00FF" w:rsidP="00FA00FF">
            <w:pPr>
              <w:spacing w:after="0"/>
              <w:jc w:val="center"/>
              <w:cnfStyle w:val="000000000000" w:firstRow="0" w:lastRow="0" w:firstColumn="0" w:lastColumn="0" w:oddVBand="0" w:evenVBand="0" w:oddHBand="0" w:evenHBand="0" w:firstRowFirstColumn="0" w:firstRowLastColumn="0" w:lastRowFirstColumn="0" w:lastRowLastColumn="0"/>
              <w:rPr>
                <w:rFonts w:ascii="ITC Avant Garde" w:hAnsi="ITC Avant Garde"/>
                <w:sz w:val="16"/>
                <w:szCs w:val="16"/>
              </w:rPr>
            </w:pPr>
            <w:r w:rsidRPr="000E0C81">
              <w:rPr>
                <w:rFonts w:ascii="ITC Avant Garde" w:hAnsi="ITC Avant Garde"/>
                <w:sz w:val="16"/>
                <w:szCs w:val="16"/>
              </w:rPr>
              <w:t>UTEG/D/2016/052</w:t>
            </w:r>
          </w:p>
        </w:tc>
        <w:tc>
          <w:tcPr>
            <w:tcW w:w="3341" w:type="dxa"/>
          </w:tcPr>
          <w:p w14:paraId="6CB208A8" w14:textId="5BA781ED" w:rsidR="00FA00FF" w:rsidRPr="000E0C81" w:rsidRDefault="00FA00FF" w:rsidP="00FA00FF">
            <w:pPr>
              <w:spacing w:after="0"/>
              <w:jc w:val="center"/>
              <w:cnfStyle w:val="000000000000" w:firstRow="0" w:lastRow="0" w:firstColumn="0" w:lastColumn="0" w:oddVBand="0" w:evenVBand="0" w:oddHBand="0" w:evenHBand="0" w:firstRowFirstColumn="0" w:firstRowLastColumn="0" w:lastRowFirstColumn="0" w:lastRowLastColumn="0"/>
              <w:rPr>
                <w:rFonts w:ascii="ITC Avant Garde" w:hAnsi="ITC Avant Garde"/>
                <w:sz w:val="16"/>
                <w:szCs w:val="16"/>
              </w:rPr>
            </w:pPr>
            <w:r w:rsidRPr="000E0C81">
              <w:rPr>
                <w:rFonts w:ascii="ITC Avant Garde" w:hAnsi="ITC Avant Garde"/>
                <w:sz w:val="16"/>
                <w:szCs w:val="16"/>
              </w:rPr>
              <w:t>11 de julio del año 2016</w:t>
            </w:r>
          </w:p>
        </w:tc>
      </w:tr>
      <w:tr w:rsidR="00FA00FF" w:rsidRPr="000E0C81" w14:paraId="54A7AD53" w14:textId="77777777" w:rsidTr="00AC5D9F">
        <w:trPr>
          <w:cnfStyle w:val="000000100000" w:firstRow="0" w:lastRow="0" w:firstColumn="0" w:lastColumn="0" w:oddVBand="0" w:evenVBand="0" w:oddHBand="1" w:evenHBand="0" w:firstRowFirstColumn="0" w:firstRowLastColumn="0" w:lastRowFirstColumn="0" w:lastRowLastColumn="0"/>
          <w:trHeight w:val="285"/>
          <w:jc w:val="right"/>
        </w:trPr>
        <w:tc>
          <w:tcPr>
            <w:cnfStyle w:val="001000000000" w:firstRow="0" w:lastRow="0" w:firstColumn="1" w:lastColumn="0" w:oddVBand="0" w:evenVBand="0" w:oddHBand="0" w:evenHBand="0" w:firstRowFirstColumn="0" w:firstRowLastColumn="0" w:lastRowFirstColumn="0" w:lastRowLastColumn="0"/>
            <w:tcW w:w="898" w:type="dxa"/>
            <w:tcBorders>
              <w:right w:val="none" w:sz="0" w:space="0" w:color="auto"/>
            </w:tcBorders>
            <w:noWrap/>
          </w:tcPr>
          <w:p w14:paraId="20B78183" w14:textId="04DFD15B" w:rsidR="00FA00FF" w:rsidRPr="000E0C81" w:rsidRDefault="00FA00FF" w:rsidP="00FA00FF">
            <w:pPr>
              <w:spacing w:after="0"/>
              <w:jc w:val="center"/>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23</w:t>
            </w:r>
          </w:p>
        </w:tc>
        <w:tc>
          <w:tcPr>
            <w:tcW w:w="1268" w:type="dxa"/>
          </w:tcPr>
          <w:p w14:paraId="3AF047F2" w14:textId="77C8105B" w:rsidR="00FA00FF" w:rsidRPr="000E0C81" w:rsidRDefault="00792658" w:rsidP="00FA00FF">
            <w:pPr>
              <w:spacing w:after="0"/>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Arial"/>
                <w:sz w:val="16"/>
                <w:szCs w:val="16"/>
              </w:rPr>
            </w:pPr>
            <w:r w:rsidRPr="000E0C81">
              <w:rPr>
                <w:rFonts w:ascii="ITC Avant Garde" w:hAnsi="ITC Avant Garde" w:cs="Arial"/>
                <w:sz w:val="16"/>
                <w:szCs w:val="16"/>
              </w:rPr>
              <w:t>X</w:t>
            </w:r>
            <w:r w:rsidRPr="000E0C81">
              <w:rPr>
                <w:rFonts w:ascii="ITC Avant Garde" w:hAnsi="ITC Avant Garde" w:cs="Arial"/>
                <w:sz w:val="2"/>
                <w:szCs w:val="2"/>
              </w:rPr>
              <w:t xml:space="preserve"> </w:t>
            </w:r>
            <w:r w:rsidRPr="000E0C81">
              <w:rPr>
                <w:rFonts w:ascii="ITC Avant Garde" w:hAnsi="ITC Avant Garde" w:cs="Arial"/>
                <w:sz w:val="16"/>
                <w:szCs w:val="16"/>
              </w:rPr>
              <w:t>H</w:t>
            </w:r>
            <w:r w:rsidR="00FA00FF" w:rsidRPr="000E0C81">
              <w:rPr>
                <w:rFonts w:ascii="ITC Avant Garde" w:hAnsi="ITC Avant Garde" w:cs="Arial"/>
                <w:sz w:val="16"/>
                <w:szCs w:val="16"/>
              </w:rPr>
              <w:t>ATO</w:t>
            </w:r>
          </w:p>
        </w:tc>
        <w:tc>
          <w:tcPr>
            <w:tcW w:w="959" w:type="dxa"/>
          </w:tcPr>
          <w:p w14:paraId="2F04E216" w14:textId="3F615DF0" w:rsidR="00FA00FF" w:rsidRPr="000E0C81" w:rsidRDefault="00FA00FF" w:rsidP="00FA00FF">
            <w:pPr>
              <w:spacing w:after="0"/>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TDT</w:t>
            </w:r>
          </w:p>
        </w:tc>
        <w:tc>
          <w:tcPr>
            <w:tcW w:w="2181" w:type="dxa"/>
          </w:tcPr>
          <w:p w14:paraId="6962314B" w14:textId="18151FB8" w:rsidR="00FA00FF" w:rsidRPr="000E0C81" w:rsidRDefault="00FA00FF" w:rsidP="00FA00FF">
            <w:pPr>
              <w:spacing w:after="0"/>
              <w:jc w:val="center"/>
              <w:cnfStyle w:val="000000100000" w:firstRow="0" w:lastRow="0" w:firstColumn="0" w:lastColumn="0" w:oddVBand="0" w:evenVBand="0" w:oddHBand="1" w:evenHBand="0" w:firstRowFirstColumn="0" w:firstRowLastColumn="0" w:lastRowFirstColumn="0" w:lastRowLastColumn="0"/>
              <w:rPr>
                <w:rFonts w:ascii="ITC Avant Garde" w:hAnsi="ITC Avant Garde"/>
                <w:sz w:val="16"/>
                <w:szCs w:val="16"/>
              </w:rPr>
            </w:pPr>
            <w:r w:rsidRPr="000E0C81">
              <w:rPr>
                <w:rFonts w:ascii="ITC Avant Garde" w:hAnsi="ITC Avant Garde"/>
                <w:sz w:val="16"/>
                <w:szCs w:val="16"/>
              </w:rPr>
              <w:t>UTEG/D/2016/053</w:t>
            </w:r>
          </w:p>
        </w:tc>
        <w:tc>
          <w:tcPr>
            <w:tcW w:w="3341" w:type="dxa"/>
          </w:tcPr>
          <w:p w14:paraId="7709F923" w14:textId="44305264" w:rsidR="00FA00FF" w:rsidRPr="000E0C81" w:rsidRDefault="00FA00FF" w:rsidP="00FA00FF">
            <w:pPr>
              <w:spacing w:after="0"/>
              <w:jc w:val="center"/>
              <w:cnfStyle w:val="000000100000" w:firstRow="0" w:lastRow="0" w:firstColumn="0" w:lastColumn="0" w:oddVBand="0" w:evenVBand="0" w:oddHBand="1" w:evenHBand="0" w:firstRowFirstColumn="0" w:firstRowLastColumn="0" w:lastRowFirstColumn="0" w:lastRowLastColumn="0"/>
              <w:rPr>
                <w:rFonts w:ascii="ITC Avant Garde" w:hAnsi="ITC Avant Garde"/>
                <w:sz w:val="16"/>
                <w:szCs w:val="16"/>
              </w:rPr>
            </w:pPr>
            <w:r w:rsidRPr="000E0C81">
              <w:rPr>
                <w:rFonts w:ascii="ITC Avant Garde" w:hAnsi="ITC Avant Garde"/>
                <w:sz w:val="16"/>
                <w:szCs w:val="16"/>
              </w:rPr>
              <w:t>11 de julio del año 2016</w:t>
            </w:r>
          </w:p>
        </w:tc>
      </w:tr>
      <w:tr w:rsidR="00FA00FF" w:rsidRPr="000E0C81" w14:paraId="318DF275" w14:textId="77777777" w:rsidTr="00AC5D9F">
        <w:trPr>
          <w:trHeight w:val="285"/>
          <w:jc w:val="right"/>
        </w:trPr>
        <w:tc>
          <w:tcPr>
            <w:cnfStyle w:val="001000000000" w:firstRow="0" w:lastRow="0" w:firstColumn="1" w:lastColumn="0" w:oddVBand="0" w:evenVBand="0" w:oddHBand="0" w:evenHBand="0" w:firstRowFirstColumn="0" w:firstRowLastColumn="0" w:lastRowFirstColumn="0" w:lastRowLastColumn="0"/>
            <w:tcW w:w="898" w:type="dxa"/>
            <w:tcBorders>
              <w:right w:val="none" w:sz="0" w:space="0" w:color="auto"/>
            </w:tcBorders>
            <w:noWrap/>
          </w:tcPr>
          <w:p w14:paraId="4B9F15BB" w14:textId="5B2E5F92" w:rsidR="00FA00FF" w:rsidRPr="000E0C81" w:rsidRDefault="00FA00FF" w:rsidP="00FA00FF">
            <w:pPr>
              <w:spacing w:after="0"/>
              <w:jc w:val="center"/>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24</w:t>
            </w:r>
          </w:p>
        </w:tc>
        <w:tc>
          <w:tcPr>
            <w:tcW w:w="1268" w:type="dxa"/>
          </w:tcPr>
          <w:p w14:paraId="31118F03" w14:textId="1487C95F" w:rsidR="00FA00FF" w:rsidRPr="000E0C81" w:rsidRDefault="00792658" w:rsidP="00FA00FF">
            <w:pPr>
              <w:spacing w:after="0"/>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s="Arial"/>
                <w:sz w:val="16"/>
                <w:szCs w:val="16"/>
              </w:rPr>
            </w:pPr>
            <w:r w:rsidRPr="000E0C81">
              <w:rPr>
                <w:rFonts w:ascii="ITC Avant Garde" w:hAnsi="ITC Avant Garde" w:cs="Arial"/>
                <w:sz w:val="16"/>
                <w:szCs w:val="16"/>
              </w:rPr>
              <w:t>X</w:t>
            </w:r>
            <w:r w:rsidRPr="000E0C81">
              <w:rPr>
                <w:rFonts w:ascii="ITC Avant Garde" w:hAnsi="ITC Avant Garde" w:cs="Arial"/>
                <w:sz w:val="2"/>
                <w:szCs w:val="2"/>
              </w:rPr>
              <w:t xml:space="preserve"> </w:t>
            </w:r>
            <w:r w:rsidRPr="000E0C81">
              <w:rPr>
                <w:rFonts w:ascii="ITC Avant Garde" w:hAnsi="ITC Avant Garde" w:cs="Arial"/>
                <w:sz w:val="16"/>
                <w:szCs w:val="16"/>
              </w:rPr>
              <w:t>H</w:t>
            </w:r>
            <w:r w:rsidR="00FA00FF" w:rsidRPr="000E0C81">
              <w:rPr>
                <w:rFonts w:ascii="ITC Avant Garde" w:hAnsi="ITC Avant Garde" w:cs="Arial"/>
                <w:sz w:val="16"/>
                <w:szCs w:val="16"/>
              </w:rPr>
              <w:t>GDM</w:t>
            </w:r>
          </w:p>
        </w:tc>
        <w:tc>
          <w:tcPr>
            <w:tcW w:w="959" w:type="dxa"/>
          </w:tcPr>
          <w:p w14:paraId="09A82509" w14:textId="4A756C54" w:rsidR="00FA00FF" w:rsidRPr="000E0C81" w:rsidRDefault="00FA00FF" w:rsidP="00FA00FF">
            <w:pPr>
              <w:spacing w:after="0"/>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TDT</w:t>
            </w:r>
          </w:p>
        </w:tc>
        <w:tc>
          <w:tcPr>
            <w:tcW w:w="2181" w:type="dxa"/>
          </w:tcPr>
          <w:p w14:paraId="12A16D90" w14:textId="7BDBEC01" w:rsidR="00FA00FF" w:rsidRPr="000E0C81" w:rsidRDefault="00FA00FF" w:rsidP="00FA00FF">
            <w:pPr>
              <w:spacing w:after="0"/>
              <w:jc w:val="center"/>
              <w:cnfStyle w:val="000000000000" w:firstRow="0" w:lastRow="0" w:firstColumn="0" w:lastColumn="0" w:oddVBand="0" w:evenVBand="0" w:oddHBand="0" w:evenHBand="0" w:firstRowFirstColumn="0" w:firstRowLastColumn="0" w:lastRowFirstColumn="0" w:lastRowLastColumn="0"/>
              <w:rPr>
                <w:rFonts w:ascii="ITC Avant Garde" w:hAnsi="ITC Avant Garde"/>
                <w:sz w:val="16"/>
                <w:szCs w:val="16"/>
              </w:rPr>
            </w:pPr>
            <w:r w:rsidRPr="000E0C81">
              <w:rPr>
                <w:rFonts w:ascii="ITC Avant Garde" w:hAnsi="ITC Avant Garde"/>
                <w:sz w:val="16"/>
                <w:szCs w:val="16"/>
              </w:rPr>
              <w:t>UTEG/D/2016/055</w:t>
            </w:r>
          </w:p>
        </w:tc>
        <w:tc>
          <w:tcPr>
            <w:tcW w:w="3341" w:type="dxa"/>
          </w:tcPr>
          <w:p w14:paraId="55F4F5FE" w14:textId="0CD59262" w:rsidR="00FA00FF" w:rsidRPr="000E0C81" w:rsidRDefault="00FA00FF" w:rsidP="00FA00FF">
            <w:pPr>
              <w:spacing w:after="0"/>
              <w:jc w:val="center"/>
              <w:cnfStyle w:val="000000000000" w:firstRow="0" w:lastRow="0" w:firstColumn="0" w:lastColumn="0" w:oddVBand="0" w:evenVBand="0" w:oddHBand="0" w:evenHBand="0" w:firstRowFirstColumn="0" w:firstRowLastColumn="0" w:lastRowFirstColumn="0" w:lastRowLastColumn="0"/>
              <w:rPr>
                <w:rFonts w:ascii="ITC Avant Garde" w:hAnsi="ITC Avant Garde"/>
                <w:sz w:val="16"/>
                <w:szCs w:val="16"/>
              </w:rPr>
            </w:pPr>
            <w:r w:rsidRPr="000E0C81">
              <w:rPr>
                <w:rFonts w:ascii="ITC Avant Garde" w:hAnsi="ITC Avant Garde"/>
                <w:sz w:val="16"/>
                <w:szCs w:val="16"/>
              </w:rPr>
              <w:t>11 de julio del año 2016</w:t>
            </w:r>
          </w:p>
        </w:tc>
      </w:tr>
      <w:tr w:rsidR="00123AD1" w:rsidRPr="000E0C81" w14:paraId="40DEBA4F" w14:textId="77777777" w:rsidTr="00AC5D9F">
        <w:trPr>
          <w:cnfStyle w:val="000000100000" w:firstRow="0" w:lastRow="0" w:firstColumn="0" w:lastColumn="0" w:oddVBand="0" w:evenVBand="0" w:oddHBand="1" w:evenHBand="0" w:firstRowFirstColumn="0" w:firstRowLastColumn="0" w:lastRowFirstColumn="0" w:lastRowLastColumn="0"/>
          <w:trHeight w:val="285"/>
          <w:jc w:val="right"/>
        </w:trPr>
        <w:tc>
          <w:tcPr>
            <w:cnfStyle w:val="001000000000" w:firstRow="0" w:lastRow="0" w:firstColumn="1" w:lastColumn="0" w:oddVBand="0" w:evenVBand="0" w:oddHBand="0" w:evenHBand="0" w:firstRowFirstColumn="0" w:firstRowLastColumn="0" w:lastRowFirstColumn="0" w:lastRowLastColumn="0"/>
            <w:tcW w:w="898" w:type="dxa"/>
            <w:tcBorders>
              <w:right w:val="none" w:sz="0" w:space="0" w:color="auto"/>
            </w:tcBorders>
            <w:noWrap/>
          </w:tcPr>
          <w:p w14:paraId="2D4028D4" w14:textId="42CA0024" w:rsidR="00123AD1" w:rsidRPr="000E0C81" w:rsidRDefault="00123AD1" w:rsidP="00FA00FF">
            <w:pPr>
              <w:spacing w:after="0"/>
              <w:jc w:val="center"/>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25</w:t>
            </w:r>
          </w:p>
        </w:tc>
        <w:tc>
          <w:tcPr>
            <w:tcW w:w="1268" w:type="dxa"/>
          </w:tcPr>
          <w:p w14:paraId="116B1CAB" w14:textId="484681C8" w:rsidR="00123AD1" w:rsidRPr="000E0C81" w:rsidRDefault="00792658" w:rsidP="00FA00FF">
            <w:pPr>
              <w:spacing w:after="0"/>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Arial"/>
                <w:sz w:val="16"/>
                <w:szCs w:val="16"/>
              </w:rPr>
            </w:pPr>
            <w:r w:rsidRPr="000E0C81">
              <w:rPr>
                <w:rFonts w:ascii="ITC Avant Garde" w:hAnsi="ITC Avant Garde" w:cs="Arial"/>
                <w:sz w:val="16"/>
                <w:szCs w:val="16"/>
              </w:rPr>
              <w:t>X</w:t>
            </w:r>
            <w:r w:rsidRPr="000E0C81">
              <w:rPr>
                <w:rFonts w:ascii="ITC Avant Garde" w:hAnsi="ITC Avant Garde" w:cs="Arial"/>
                <w:sz w:val="2"/>
                <w:szCs w:val="2"/>
              </w:rPr>
              <w:t xml:space="preserve"> </w:t>
            </w:r>
            <w:r w:rsidRPr="000E0C81">
              <w:rPr>
                <w:rFonts w:ascii="ITC Avant Garde" w:hAnsi="ITC Avant Garde" w:cs="Arial"/>
                <w:sz w:val="16"/>
                <w:szCs w:val="16"/>
              </w:rPr>
              <w:t>H</w:t>
            </w:r>
            <w:r w:rsidR="00123AD1" w:rsidRPr="000E0C81">
              <w:rPr>
                <w:rFonts w:ascii="ITC Avant Garde" w:hAnsi="ITC Avant Garde" w:cs="Arial"/>
                <w:sz w:val="16"/>
                <w:szCs w:val="16"/>
              </w:rPr>
              <w:t>GAC</w:t>
            </w:r>
          </w:p>
        </w:tc>
        <w:tc>
          <w:tcPr>
            <w:tcW w:w="959" w:type="dxa"/>
          </w:tcPr>
          <w:p w14:paraId="553782D1" w14:textId="15C9BEA4" w:rsidR="00123AD1" w:rsidRPr="000E0C81" w:rsidRDefault="00123AD1" w:rsidP="00FA00FF">
            <w:pPr>
              <w:spacing w:after="0"/>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TDT</w:t>
            </w:r>
          </w:p>
        </w:tc>
        <w:tc>
          <w:tcPr>
            <w:tcW w:w="2181" w:type="dxa"/>
          </w:tcPr>
          <w:p w14:paraId="4DA27CB1" w14:textId="58881972" w:rsidR="00123AD1" w:rsidRPr="000E0C81" w:rsidRDefault="00123AD1" w:rsidP="00FA00FF">
            <w:pPr>
              <w:spacing w:after="0"/>
              <w:jc w:val="center"/>
              <w:cnfStyle w:val="000000100000" w:firstRow="0" w:lastRow="0" w:firstColumn="0" w:lastColumn="0" w:oddVBand="0" w:evenVBand="0" w:oddHBand="1" w:evenHBand="0" w:firstRowFirstColumn="0" w:firstRowLastColumn="0" w:lastRowFirstColumn="0" w:lastRowLastColumn="0"/>
              <w:rPr>
                <w:rFonts w:ascii="ITC Avant Garde" w:hAnsi="ITC Avant Garde"/>
                <w:sz w:val="16"/>
                <w:szCs w:val="16"/>
              </w:rPr>
            </w:pPr>
            <w:r w:rsidRPr="000E0C81">
              <w:rPr>
                <w:rFonts w:ascii="ITC Avant Garde" w:hAnsi="ITC Avant Garde"/>
                <w:sz w:val="16"/>
                <w:szCs w:val="16"/>
              </w:rPr>
              <w:t>UTEG/D/2016/054</w:t>
            </w:r>
          </w:p>
        </w:tc>
        <w:tc>
          <w:tcPr>
            <w:tcW w:w="3341" w:type="dxa"/>
          </w:tcPr>
          <w:p w14:paraId="6D967A4C" w14:textId="785D7B16" w:rsidR="00123AD1" w:rsidRPr="000E0C81" w:rsidRDefault="00123AD1" w:rsidP="00FA00FF">
            <w:pPr>
              <w:spacing w:after="0"/>
              <w:jc w:val="center"/>
              <w:cnfStyle w:val="000000100000" w:firstRow="0" w:lastRow="0" w:firstColumn="0" w:lastColumn="0" w:oddVBand="0" w:evenVBand="0" w:oddHBand="1" w:evenHBand="0" w:firstRowFirstColumn="0" w:firstRowLastColumn="0" w:lastRowFirstColumn="0" w:lastRowLastColumn="0"/>
              <w:rPr>
                <w:rFonts w:ascii="ITC Avant Garde" w:hAnsi="ITC Avant Garde"/>
                <w:sz w:val="16"/>
                <w:szCs w:val="16"/>
              </w:rPr>
            </w:pPr>
            <w:r w:rsidRPr="000E0C81">
              <w:rPr>
                <w:rFonts w:ascii="ITC Avant Garde" w:hAnsi="ITC Avant Garde"/>
                <w:sz w:val="16"/>
                <w:szCs w:val="16"/>
              </w:rPr>
              <w:t>13 de julio de</w:t>
            </w:r>
            <w:r w:rsidR="00FA00FF" w:rsidRPr="000E0C81">
              <w:rPr>
                <w:rFonts w:ascii="ITC Avant Garde" w:hAnsi="ITC Avant Garde"/>
                <w:sz w:val="16"/>
                <w:szCs w:val="16"/>
              </w:rPr>
              <w:t>l año</w:t>
            </w:r>
            <w:r w:rsidRPr="000E0C81">
              <w:rPr>
                <w:rFonts w:ascii="ITC Avant Garde" w:hAnsi="ITC Avant Garde"/>
                <w:sz w:val="16"/>
                <w:szCs w:val="16"/>
              </w:rPr>
              <w:t xml:space="preserve"> 2016</w:t>
            </w:r>
          </w:p>
        </w:tc>
      </w:tr>
    </w:tbl>
    <w:p w14:paraId="1D070C08" w14:textId="3621440B" w:rsidR="00E27531" w:rsidRPr="000E0C81" w:rsidRDefault="00E27531" w:rsidP="00994D8D">
      <w:pPr>
        <w:pStyle w:val="Prrafodelista"/>
        <w:numPr>
          <w:ilvl w:val="0"/>
          <w:numId w:val="8"/>
        </w:numPr>
        <w:spacing w:before="240" w:after="200" w:line="276" w:lineRule="auto"/>
        <w:jc w:val="both"/>
        <w:rPr>
          <w:rFonts w:ascii="ITC Avant Garde" w:hAnsi="ITC Avant Garde" w:cs="Arial"/>
          <w:kern w:val="1"/>
          <w:sz w:val="22"/>
          <w:szCs w:val="22"/>
          <w:lang w:eastAsia="ar-SA"/>
        </w:rPr>
      </w:pPr>
      <w:r w:rsidRPr="000E0C81">
        <w:rPr>
          <w:rFonts w:ascii="ITC Avant Garde" w:hAnsi="ITC Avant Garde" w:cs="Arial"/>
          <w:b/>
          <w:kern w:val="1"/>
          <w:sz w:val="22"/>
          <w:szCs w:val="22"/>
          <w:lang w:eastAsia="ar-SA"/>
        </w:rPr>
        <w:t xml:space="preserve">Solicitud de Opinión a la Unidad de Medios y Contendidos Audiovisuales.- </w:t>
      </w:r>
      <w:r w:rsidRPr="000E0C81">
        <w:rPr>
          <w:rFonts w:ascii="ITC Avant Garde" w:hAnsi="ITC Avant Garde" w:cs="Arial"/>
          <w:kern w:val="1"/>
          <w:sz w:val="22"/>
          <w:szCs w:val="22"/>
          <w:lang w:eastAsia="ar-SA"/>
        </w:rPr>
        <w:t xml:space="preserve">Mediante los oficios </w:t>
      </w:r>
      <w:r w:rsidR="00802BB0" w:rsidRPr="000E0C81">
        <w:rPr>
          <w:rFonts w:ascii="ITC Avant Garde" w:hAnsi="ITC Avant Garde" w:cs="Arial"/>
          <w:kern w:val="1"/>
          <w:sz w:val="22"/>
          <w:szCs w:val="22"/>
          <w:lang w:eastAsia="ar-SA"/>
        </w:rPr>
        <w:t xml:space="preserve">mencionados </w:t>
      </w:r>
      <w:r w:rsidRPr="000E0C81">
        <w:rPr>
          <w:rFonts w:ascii="ITC Avant Garde" w:hAnsi="ITC Avant Garde" w:cs="Arial"/>
          <w:kern w:val="1"/>
          <w:sz w:val="22"/>
          <w:szCs w:val="22"/>
          <w:lang w:eastAsia="ar-SA"/>
        </w:rPr>
        <w:t>en el cuadro siguiente, la U</w:t>
      </w:r>
      <w:r w:rsidR="00136128" w:rsidRPr="000E0C81">
        <w:rPr>
          <w:rFonts w:ascii="ITC Avant Garde" w:hAnsi="ITC Avant Garde" w:cs="Arial"/>
          <w:kern w:val="1"/>
          <w:sz w:val="22"/>
          <w:szCs w:val="22"/>
          <w:lang w:eastAsia="ar-SA"/>
        </w:rPr>
        <w:t xml:space="preserve">nidad de </w:t>
      </w:r>
      <w:r w:rsidRPr="000E0C81">
        <w:rPr>
          <w:rFonts w:ascii="ITC Avant Garde" w:hAnsi="ITC Avant Garde" w:cs="Arial"/>
          <w:kern w:val="1"/>
          <w:sz w:val="22"/>
          <w:szCs w:val="22"/>
          <w:lang w:eastAsia="ar-SA"/>
        </w:rPr>
        <w:t>C</w:t>
      </w:r>
      <w:r w:rsidR="00136128" w:rsidRPr="000E0C81">
        <w:rPr>
          <w:rFonts w:ascii="ITC Avant Garde" w:hAnsi="ITC Avant Garde" w:cs="Arial"/>
          <w:kern w:val="1"/>
          <w:sz w:val="22"/>
          <w:szCs w:val="22"/>
          <w:lang w:eastAsia="ar-SA"/>
        </w:rPr>
        <w:t xml:space="preserve">oncesiones y </w:t>
      </w:r>
      <w:r w:rsidRPr="000E0C81">
        <w:rPr>
          <w:rFonts w:ascii="ITC Avant Garde" w:hAnsi="ITC Avant Garde" w:cs="Arial"/>
          <w:kern w:val="1"/>
          <w:sz w:val="22"/>
          <w:szCs w:val="22"/>
          <w:lang w:eastAsia="ar-SA"/>
        </w:rPr>
        <w:t>S</w:t>
      </w:r>
      <w:r w:rsidR="00136128" w:rsidRPr="000E0C81">
        <w:rPr>
          <w:rFonts w:ascii="ITC Avant Garde" w:hAnsi="ITC Avant Garde" w:cs="Arial"/>
          <w:kern w:val="1"/>
          <w:sz w:val="22"/>
          <w:szCs w:val="22"/>
          <w:lang w:eastAsia="ar-SA"/>
        </w:rPr>
        <w:t>ervicios (en lo sucesivo la “UCS”)</w:t>
      </w:r>
      <w:r w:rsidRPr="000E0C81">
        <w:rPr>
          <w:rFonts w:ascii="ITC Avant Garde" w:hAnsi="ITC Avant Garde" w:cs="Arial"/>
          <w:kern w:val="1"/>
          <w:sz w:val="22"/>
          <w:szCs w:val="22"/>
          <w:lang w:eastAsia="ar-SA"/>
        </w:rPr>
        <w:t xml:space="preserve">, solicitó a la Unidad de Medios y Contenidos Audiovisuales (en lo sucesivo la “UMCA”) </w:t>
      </w:r>
      <w:r w:rsidR="00D67055" w:rsidRPr="000E0C81">
        <w:rPr>
          <w:rFonts w:ascii="ITC Avant Garde" w:hAnsi="ITC Avant Garde" w:cs="Arial"/>
          <w:kern w:val="1"/>
          <w:sz w:val="22"/>
          <w:szCs w:val="22"/>
          <w:lang w:eastAsia="ar-SA"/>
        </w:rPr>
        <w:t xml:space="preserve">ambas </w:t>
      </w:r>
      <w:r w:rsidRPr="000E0C81">
        <w:rPr>
          <w:rFonts w:ascii="ITC Avant Garde" w:hAnsi="ITC Avant Garde" w:cs="Arial"/>
          <w:kern w:val="1"/>
          <w:sz w:val="22"/>
          <w:szCs w:val="22"/>
          <w:lang w:eastAsia="ar-SA"/>
        </w:rPr>
        <w:t>del Instituto, la</w:t>
      </w:r>
      <w:r w:rsidR="00DC3405" w:rsidRPr="000E0C81">
        <w:rPr>
          <w:rFonts w:ascii="ITC Avant Garde" w:hAnsi="ITC Avant Garde" w:cs="Arial"/>
          <w:kern w:val="1"/>
          <w:sz w:val="22"/>
          <w:szCs w:val="22"/>
          <w:lang w:eastAsia="ar-SA"/>
        </w:rPr>
        <w:t>s</w:t>
      </w:r>
      <w:r w:rsidRPr="000E0C81">
        <w:rPr>
          <w:rFonts w:ascii="ITC Avant Garde" w:hAnsi="ITC Avant Garde" w:cs="Arial"/>
          <w:kern w:val="1"/>
          <w:sz w:val="22"/>
          <w:szCs w:val="22"/>
          <w:lang w:eastAsia="ar-SA"/>
        </w:rPr>
        <w:t xml:space="preserve"> opini</w:t>
      </w:r>
      <w:r w:rsidR="00DC3405" w:rsidRPr="000E0C81">
        <w:rPr>
          <w:rFonts w:ascii="ITC Avant Garde" w:hAnsi="ITC Avant Garde" w:cs="Arial"/>
          <w:kern w:val="1"/>
          <w:sz w:val="22"/>
          <w:szCs w:val="22"/>
          <w:lang w:eastAsia="ar-SA"/>
        </w:rPr>
        <w:t>o</w:t>
      </w:r>
      <w:r w:rsidRPr="000E0C81">
        <w:rPr>
          <w:rFonts w:ascii="ITC Avant Garde" w:hAnsi="ITC Avant Garde" w:cs="Arial"/>
          <w:kern w:val="1"/>
          <w:sz w:val="22"/>
          <w:szCs w:val="22"/>
          <w:lang w:eastAsia="ar-SA"/>
        </w:rPr>
        <w:t>n</w:t>
      </w:r>
      <w:r w:rsidR="00DC3405" w:rsidRPr="000E0C81">
        <w:rPr>
          <w:rFonts w:ascii="ITC Avant Garde" w:hAnsi="ITC Avant Garde" w:cs="Arial"/>
          <w:kern w:val="1"/>
          <w:sz w:val="22"/>
          <w:szCs w:val="22"/>
          <w:lang w:eastAsia="ar-SA"/>
        </w:rPr>
        <w:t>es</w:t>
      </w:r>
      <w:r w:rsidRPr="000E0C81">
        <w:rPr>
          <w:rFonts w:ascii="ITC Avant Garde" w:hAnsi="ITC Avant Garde" w:cs="Arial"/>
          <w:kern w:val="1"/>
          <w:sz w:val="22"/>
          <w:szCs w:val="22"/>
          <w:lang w:eastAsia="ar-SA"/>
        </w:rPr>
        <w:t xml:space="preserve"> correspondiente</w:t>
      </w:r>
      <w:r w:rsidR="00DC3405" w:rsidRPr="000E0C81">
        <w:rPr>
          <w:rFonts w:ascii="ITC Avant Garde" w:hAnsi="ITC Avant Garde" w:cs="Arial"/>
          <w:kern w:val="1"/>
          <w:sz w:val="22"/>
          <w:szCs w:val="22"/>
          <w:lang w:eastAsia="ar-SA"/>
        </w:rPr>
        <w:t>s</w:t>
      </w:r>
      <w:r w:rsidRPr="000E0C81">
        <w:rPr>
          <w:rFonts w:ascii="ITC Avant Garde" w:hAnsi="ITC Avant Garde" w:cs="Arial"/>
          <w:kern w:val="1"/>
          <w:sz w:val="22"/>
          <w:szCs w:val="22"/>
          <w:lang w:eastAsia="ar-SA"/>
        </w:rPr>
        <w:t xml:space="preserve"> a la</w:t>
      </w:r>
      <w:r w:rsidR="00CA2379" w:rsidRPr="000E0C81">
        <w:rPr>
          <w:rFonts w:ascii="ITC Avant Garde" w:hAnsi="ITC Avant Garde" w:cs="Arial"/>
          <w:kern w:val="1"/>
          <w:sz w:val="22"/>
          <w:szCs w:val="22"/>
          <w:lang w:eastAsia="ar-SA"/>
        </w:rPr>
        <w:t>s</w:t>
      </w:r>
      <w:r w:rsidRPr="000E0C81">
        <w:rPr>
          <w:rFonts w:ascii="ITC Avant Garde" w:hAnsi="ITC Avant Garde" w:cs="Arial"/>
          <w:kern w:val="1"/>
          <w:sz w:val="22"/>
          <w:szCs w:val="22"/>
          <w:lang w:eastAsia="ar-SA"/>
        </w:rPr>
        <w:t xml:space="preserve"> Solicitud</w:t>
      </w:r>
      <w:r w:rsidR="00CA2379" w:rsidRPr="000E0C81">
        <w:rPr>
          <w:rFonts w:ascii="ITC Avant Garde" w:hAnsi="ITC Avant Garde" w:cs="Arial"/>
          <w:kern w:val="1"/>
          <w:sz w:val="22"/>
          <w:szCs w:val="22"/>
          <w:lang w:eastAsia="ar-SA"/>
        </w:rPr>
        <w:t>es</w:t>
      </w:r>
      <w:r w:rsidRPr="000E0C81">
        <w:rPr>
          <w:rFonts w:ascii="ITC Avant Garde" w:hAnsi="ITC Avant Garde" w:cs="Arial"/>
          <w:kern w:val="1"/>
          <w:sz w:val="22"/>
          <w:szCs w:val="22"/>
          <w:lang w:eastAsia="ar-SA"/>
        </w:rPr>
        <w:t xml:space="preserve"> de Multiprogramación, de conformidad con lo establecido por los artículos 20 fracción XIV, 32, 34 fracción XI, 37 y 39 fracción I del Estatuto Orgánico.</w:t>
      </w:r>
    </w:p>
    <w:tbl>
      <w:tblPr>
        <w:tblStyle w:val="Cuadrculadetablaclara"/>
        <w:tblW w:w="85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Oficios con los que se solicita a UMCA información de multiprogramación"/>
        <w:tblDescription w:val="En una tabla de 5 columnas por 25 filas, se proporciona información relacionada con los oficios que la “UCS”, solicitó a la “UMCA&quot;, las opiniones correspondientes a las solicitudes de multiprogramación, de conformidad con lo establecido por los artículos 20 fracción XIV, 32, 34 fracción XI, 37 y 39 fracción I del Estatuto Orgánico."/>
      </w:tblPr>
      <w:tblGrid>
        <w:gridCol w:w="756"/>
        <w:gridCol w:w="1268"/>
        <w:gridCol w:w="959"/>
        <w:gridCol w:w="2181"/>
        <w:gridCol w:w="3341"/>
      </w:tblGrid>
      <w:tr w:rsidR="00CD7813" w:rsidRPr="000E0C81" w14:paraId="18F30B7B" w14:textId="77777777" w:rsidTr="00FA00FF">
        <w:trPr>
          <w:trHeight w:val="285"/>
          <w:tblHeader/>
          <w:jc w:val="right"/>
        </w:trPr>
        <w:tc>
          <w:tcPr>
            <w:tcW w:w="756" w:type="dxa"/>
            <w:shd w:val="clear" w:color="auto" w:fill="BFBFBF" w:themeFill="background1" w:themeFillShade="BF"/>
            <w:noWrap/>
            <w:vAlign w:val="center"/>
          </w:tcPr>
          <w:p w14:paraId="62BD762A" w14:textId="77777777" w:rsidR="00CD7813" w:rsidRPr="000E0C81" w:rsidRDefault="00CD7813" w:rsidP="00FA00FF">
            <w:pPr>
              <w:spacing w:after="0"/>
              <w:jc w:val="center"/>
              <w:rPr>
                <w:rFonts w:ascii="ITC Avant Garde" w:eastAsia="Times New Roman" w:hAnsi="ITC Avant Garde"/>
                <w:b/>
                <w:color w:val="000000"/>
                <w:sz w:val="16"/>
                <w:szCs w:val="16"/>
                <w:lang w:eastAsia="es-MX"/>
              </w:rPr>
            </w:pPr>
            <w:r w:rsidRPr="000E0C81">
              <w:rPr>
                <w:rFonts w:ascii="ITC Avant Garde" w:eastAsia="Times New Roman" w:hAnsi="ITC Avant Garde"/>
                <w:b/>
                <w:color w:val="000000"/>
                <w:sz w:val="16"/>
                <w:szCs w:val="16"/>
                <w:lang w:eastAsia="es-MX"/>
              </w:rPr>
              <w:t>No.</w:t>
            </w:r>
          </w:p>
        </w:tc>
        <w:tc>
          <w:tcPr>
            <w:tcW w:w="1268" w:type="dxa"/>
            <w:shd w:val="clear" w:color="auto" w:fill="BFBFBF" w:themeFill="background1" w:themeFillShade="BF"/>
            <w:vAlign w:val="center"/>
          </w:tcPr>
          <w:p w14:paraId="196B257E" w14:textId="77777777" w:rsidR="00CD7813" w:rsidRPr="000E0C81" w:rsidRDefault="00CD7813" w:rsidP="00FA00FF">
            <w:pPr>
              <w:spacing w:after="0"/>
              <w:jc w:val="center"/>
              <w:rPr>
                <w:rFonts w:ascii="ITC Avant Garde" w:hAnsi="ITC Avant Garde" w:cs="Arial"/>
                <w:b/>
                <w:sz w:val="16"/>
                <w:szCs w:val="16"/>
              </w:rPr>
            </w:pPr>
            <w:r w:rsidRPr="000E0C81">
              <w:rPr>
                <w:rFonts w:ascii="ITC Avant Garde" w:hAnsi="ITC Avant Garde" w:cs="Arial"/>
                <w:b/>
                <w:sz w:val="16"/>
                <w:szCs w:val="16"/>
              </w:rPr>
              <w:t>DISTINTIVO</w:t>
            </w:r>
          </w:p>
        </w:tc>
        <w:tc>
          <w:tcPr>
            <w:tcW w:w="959" w:type="dxa"/>
            <w:shd w:val="clear" w:color="auto" w:fill="BFBFBF" w:themeFill="background1" w:themeFillShade="BF"/>
            <w:vAlign w:val="center"/>
          </w:tcPr>
          <w:p w14:paraId="3E8A0C65" w14:textId="4072B4AC" w:rsidR="00CD7813" w:rsidRPr="000E0C81" w:rsidRDefault="00F071A3" w:rsidP="00FA00FF">
            <w:pPr>
              <w:spacing w:after="0"/>
              <w:jc w:val="center"/>
              <w:rPr>
                <w:rFonts w:ascii="ITC Avant Garde" w:eastAsia="Times New Roman" w:hAnsi="ITC Avant Garde"/>
                <w:b/>
                <w:color w:val="000000"/>
                <w:sz w:val="16"/>
                <w:szCs w:val="16"/>
                <w:lang w:eastAsia="es-MX"/>
              </w:rPr>
            </w:pPr>
            <w:r w:rsidRPr="000E0C81">
              <w:rPr>
                <w:rFonts w:ascii="ITC Avant Garde" w:eastAsia="Times New Roman" w:hAnsi="ITC Avant Garde"/>
                <w:b/>
                <w:color w:val="000000"/>
                <w:sz w:val="16"/>
                <w:szCs w:val="16"/>
                <w:lang w:eastAsia="es-MX"/>
              </w:rPr>
              <w:t>SERVICIO</w:t>
            </w:r>
          </w:p>
        </w:tc>
        <w:tc>
          <w:tcPr>
            <w:tcW w:w="2181" w:type="dxa"/>
            <w:shd w:val="clear" w:color="auto" w:fill="BFBFBF" w:themeFill="background1" w:themeFillShade="BF"/>
            <w:vAlign w:val="center"/>
          </w:tcPr>
          <w:p w14:paraId="510A4C51" w14:textId="77777777" w:rsidR="00CD7813" w:rsidRPr="000E0C81" w:rsidRDefault="00CD7813" w:rsidP="00FA00FF">
            <w:pPr>
              <w:spacing w:after="0"/>
              <w:jc w:val="center"/>
              <w:rPr>
                <w:rFonts w:ascii="ITC Avant Garde" w:hAnsi="ITC Avant Garde"/>
                <w:b/>
                <w:sz w:val="16"/>
                <w:szCs w:val="16"/>
              </w:rPr>
            </w:pPr>
            <w:r w:rsidRPr="000E0C81">
              <w:rPr>
                <w:rFonts w:ascii="ITC Avant Garde" w:hAnsi="ITC Avant Garde"/>
                <w:b/>
                <w:sz w:val="16"/>
                <w:szCs w:val="16"/>
              </w:rPr>
              <w:t>NÚMERO DE OFICIO</w:t>
            </w:r>
          </w:p>
        </w:tc>
        <w:tc>
          <w:tcPr>
            <w:tcW w:w="3341" w:type="dxa"/>
            <w:shd w:val="clear" w:color="auto" w:fill="BFBFBF" w:themeFill="background1" w:themeFillShade="BF"/>
            <w:vAlign w:val="center"/>
          </w:tcPr>
          <w:p w14:paraId="131EA029" w14:textId="77777777" w:rsidR="00CD7813" w:rsidRPr="000E0C81" w:rsidRDefault="00CD7813" w:rsidP="00FA00FF">
            <w:pPr>
              <w:spacing w:after="0"/>
              <w:jc w:val="center"/>
              <w:rPr>
                <w:rFonts w:ascii="ITC Avant Garde" w:hAnsi="ITC Avant Garde" w:cs="Arial"/>
                <w:b/>
                <w:sz w:val="16"/>
                <w:szCs w:val="16"/>
              </w:rPr>
            </w:pPr>
            <w:r w:rsidRPr="000E0C81">
              <w:rPr>
                <w:rFonts w:ascii="ITC Avant Garde" w:hAnsi="ITC Avant Garde" w:cs="Arial"/>
                <w:b/>
                <w:sz w:val="16"/>
                <w:szCs w:val="16"/>
              </w:rPr>
              <w:t>FECHA DE NOTIFICACIÓN</w:t>
            </w:r>
          </w:p>
        </w:tc>
      </w:tr>
      <w:tr w:rsidR="00076802" w:rsidRPr="000E0C81" w14:paraId="5C60E0FC" w14:textId="77777777" w:rsidTr="00FA00FF">
        <w:trPr>
          <w:trHeight w:val="285"/>
          <w:jc w:val="right"/>
        </w:trPr>
        <w:tc>
          <w:tcPr>
            <w:tcW w:w="756" w:type="dxa"/>
            <w:noWrap/>
          </w:tcPr>
          <w:p w14:paraId="3F0C2535" w14:textId="77777777" w:rsidR="00076802" w:rsidRPr="000E0C81" w:rsidRDefault="00076802" w:rsidP="00FA00FF">
            <w:pPr>
              <w:spacing w:after="0"/>
              <w:jc w:val="center"/>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1</w:t>
            </w:r>
          </w:p>
        </w:tc>
        <w:tc>
          <w:tcPr>
            <w:tcW w:w="1268" w:type="dxa"/>
          </w:tcPr>
          <w:p w14:paraId="4FFC2C95" w14:textId="5F615918" w:rsidR="00076802" w:rsidRPr="000E0C81" w:rsidRDefault="00792658" w:rsidP="00FA00FF">
            <w:pPr>
              <w:spacing w:after="0"/>
              <w:jc w:val="center"/>
              <w:rPr>
                <w:rFonts w:ascii="ITC Avant Garde" w:hAnsi="ITC Avant Garde" w:cs="Arial"/>
                <w:sz w:val="16"/>
                <w:szCs w:val="16"/>
              </w:rPr>
            </w:pPr>
            <w:r w:rsidRPr="000E0C81">
              <w:rPr>
                <w:rFonts w:ascii="ITC Avant Garde" w:hAnsi="ITC Avant Garde" w:cs="Arial"/>
                <w:sz w:val="16"/>
                <w:szCs w:val="16"/>
              </w:rPr>
              <w:t>X</w:t>
            </w:r>
            <w:r w:rsidRPr="000E0C81">
              <w:rPr>
                <w:rFonts w:ascii="ITC Avant Garde" w:hAnsi="ITC Avant Garde" w:cs="Arial"/>
                <w:sz w:val="2"/>
                <w:szCs w:val="2"/>
              </w:rPr>
              <w:t xml:space="preserve"> </w:t>
            </w:r>
            <w:r w:rsidRPr="000E0C81">
              <w:rPr>
                <w:rFonts w:ascii="ITC Avant Garde" w:hAnsi="ITC Avant Garde" w:cs="Arial"/>
                <w:sz w:val="16"/>
                <w:szCs w:val="16"/>
              </w:rPr>
              <w:t>H</w:t>
            </w:r>
            <w:r w:rsidR="00076802" w:rsidRPr="000E0C81">
              <w:rPr>
                <w:rFonts w:ascii="ITC Avant Garde" w:hAnsi="ITC Avant Garde" w:cs="Arial"/>
                <w:sz w:val="16"/>
                <w:szCs w:val="16"/>
              </w:rPr>
              <w:t>DLG</w:t>
            </w:r>
          </w:p>
        </w:tc>
        <w:tc>
          <w:tcPr>
            <w:tcW w:w="959" w:type="dxa"/>
          </w:tcPr>
          <w:p w14:paraId="1847312A" w14:textId="77777777" w:rsidR="00076802" w:rsidRPr="000E0C81" w:rsidRDefault="00076802" w:rsidP="00FA00FF">
            <w:pPr>
              <w:spacing w:after="0"/>
              <w:jc w:val="center"/>
              <w:rPr>
                <w:rFonts w:ascii="ITC Avant Garde" w:eastAsia="Times New Roman" w:hAnsi="ITC Avant Garde"/>
                <w:sz w:val="16"/>
                <w:szCs w:val="16"/>
                <w:lang w:eastAsia="es-MX"/>
              </w:rPr>
            </w:pPr>
            <w:r w:rsidRPr="000E0C81">
              <w:rPr>
                <w:rFonts w:ascii="ITC Avant Garde" w:eastAsia="Times New Roman" w:hAnsi="ITC Avant Garde"/>
                <w:sz w:val="16"/>
                <w:szCs w:val="16"/>
                <w:lang w:eastAsia="es-MX"/>
              </w:rPr>
              <w:t>TDT</w:t>
            </w:r>
          </w:p>
        </w:tc>
        <w:tc>
          <w:tcPr>
            <w:tcW w:w="2181" w:type="dxa"/>
          </w:tcPr>
          <w:p w14:paraId="7E35D459" w14:textId="77777777" w:rsidR="00076802" w:rsidRPr="000E0C81" w:rsidRDefault="00076802" w:rsidP="00FA00FF">
            <w:pPr>
              <w:spacing w:after="0"/>
              <w:jc w:val="center"/>
              <w:rPr>
                <w:rFonts w:ascii="ITC Avant Garde" w:hAnsi="ITC Avant Garde"/>
                <w:sz w:val="16"/>
                <w:szCs w:val="16"/>
              </w:rPr>
            </w:pPr>
            <w:r w:rsidRPr="000E0C81">
              <w:rPr>
                <w:rFonts w:ascii="ITC Avant Garde" w:hAnsi="ITC Avant Garde"/>
                <w:sz w:val="16"/>
                <w:szCs w:val="16"/>
              </w:rPr>
              <w:t>IFT/223/UCS/1079/2016</w:t>
            </w:r>
          </w:p>
        </w:tc>
        <w:tc>
          <w:tcPr>
            <w:tcW w:w="3341" w:type="dxa"/>
          </w:tcPr>
          <w:p w14:paraId="280A9831" w14:textId="0F5C49AA" w:rsidR="00994D8D" w:rsidRPr="000E0C81" w:rsidRDefault="00076802" w:rsidP="00FA00FF">
            <w:pPr>
              <w:spacing w:after="0"/>
              <w:jc w:val="center"/>
              <w:rPr>
                <w:rFonts w:ascii="ITC Avant Garde" w:hAnsi="ITC Avant Garde" w:cs="Arial"/>
                <w:sz w:val="16"/>
                <w:szCs w:val="16"/>
              </w:rPr>
            </w:pPr>
            <w:r w:rsidRPr="000E0C81">
              <w:rPr>
                <w:rFonts w:ascii="ITC Avant Garde" w:hAnsi="ITC Avant Garde" w:cs="Arial"/>
                <w:sz w:val="16"/>
                <w:szCs w:val="16"/>
              </w:rPr>
              <w:t>1 de agosto de</w:t>
            </w:r>
            <w:r w:rsidR="00FA00FF" w:rsidRPr="000E0C81">
              <w:rPr>
                <w:rFonts w:ascii="ITC Avant Garde" w:hAnsi="ITC Avant Garde" w:cs="Arial"/>
                <w:sz w:val="16"/>
                <w:szCs w:val="16"/>
              </w:rPr>
              <w:t>l año</w:t>
            </w:r>
            <w:r w:rsidRPr="000E0C81">
              <w:rPr>
                <w:rFonts w:ascii="ITC Avant Garde" w:hAnsi="ITC Avant Garde" w:cs="Arial"/>
                <w:sz w:val="16"/>
                <w:szCs w:val="16"/>
              </w:rPr>
              <w:t xml:space="preserve"> 2016</w:t>
            </w:r>
          </w:p>
          <w:p w14:paraId="72204E18" w14:textId="6282C56A" w:rsidR="00D77ECE" w:rsidRPr="000E0C81" w:rsidRDefault="00D77ECE" w:rsidP="00FA00FF">
            <w:pPr>
              <w:spacing w:after="0"/>
              <w:jc w:val="center"/>
              <w:rPr>
                <w:rFonts w:ascii="ITC Avant Garde" w:hAnsi="ITC Avant Garde" w:cs="Arial"/>
                <w:sz w:val="16"/>
                <w:szCs w:val="16"/>
              </w:rPr>
            </w:pPr>
            <w:r w:rsidRPr="000E0C81">
              <w:rPr>
                <w:rFonts w:ascii="ITC Avant Garde" w:hAnsi="ITC Avant Garde" w:cs="Arial"/>
                <w:sz w:val="16"/>
                <w:szCs w:val="16"/>
              </w:rPr>
              <w:t>1 de agosto de</w:t>
            </w:r>
            <w:r w:rsidR="00FA00FF" w:rsidRPr="000E0C81">
              <w:rPr>
                <w:rFonts w:ascii="ITC Avant Garde" w:hAnsi="ITC Avant Garde" w:cs="Arial"/>
                <w:sz w:val="16"/>
                <w:szCs w:val="16"/>
              </w:rPr>
              <w:t>l año</w:t>
            </w:r>
            <w:r w:rsidRPr="000E0C81">
              <w:rPr>
                <w:rFonts w:ascii="ITC Avant Garde" w:hAnsi="ITC Avant Garde" w:cs="Arial"/>
                <w:sz w:val="16"/>
                <w:szCs w:val="16"/>
              </w:rPr>
              <w:t xml:space="preserve"> 2016</w:t>
            </w:r>
          </w:p>
        </w:tc>
      </w:tr>
      <w:tr w:rsidR="00076802" w:rsidRPr="000E0C81" w14:paraId="7F58C377" w14:textId="77777777" w:rsidTr="00FA00FF">
        <w:trPr>
          <w:trHeight w:val="285"/>
          <w:jc w:val="right"/>
        </w:trPr>
        <w:tc>
          <w:tcPr>
            <w:tcW w:w="756" w:type="dxa"/>
            <w:noWrap/>
          </w:tcPr>
          <w:p w14:paraId="0BA3FD8A" w14:textId="77777777" w:rsidR="00076802" w:rsidRPr="000E0C81" w:rsidRDefault="00076802" w:rsidP="00FA00FF">
            <w:pPr>
              <w:spacing w:after="0"/>
              <w:jc w:val="center"/>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2</w:t>
            </w:r>
          </w:p>
        </w:tc>
        <w:tc>
          <w:tcPr>
            <w:tcW w:w="1268" w:type="dxa"/>
          </w:tcPr>
          <w:p w14:paraId="2D425061" w14:textId="0B481DD2" w:rsidR="00076802" w:rsidRPr="000E0C81" w:rsidRDefault="00792658" w:rsidP="00FA00FF">
            <w:pPr>
              <w:spacing w:after="0"/>
              <w:jc w:val="center"/>
              <w:rPr>
                <w:rFonts w:ascii="ITC Avant Garde" w:hAnsi="ITC Avant Garde" w:cs="Arial"/>
                <w:sz w:val="16"/>
                <w:szCs w:val="16"/>
              </w:rPr>
            </w:pPr>
            <w:r w:rsidRPr="000E0C81">
              <w:rPr>
                <w:rFonts w:ascii="ITC Avant Garde" w:hAnsi="ITC Avant Garde" w:cs="Arial"/>
                <w:sz w:val="16"/>
                <w:szCs w:val="16"/>
              </w:rPr>
              <w:t>X</w:t>
            </w:r>
            <w:r w:rsidRPr="000E0C81">
              <w:rPr>
                <w:rFonts w:ascii="ITC Avant Garde" w:hAnsi="ITC Avant Garde" w:cs="Arial"/>
                <w:sz w:val="2"/>
                <w:szCs w:val="2"/>
              </w:rPr>
              <w:t xml:space="preserve"> </w:t>
            </w:r>
            <w:r w:rsidRPr="000E0C81">
              <w:rPr>
                <w:rFonts w:ascii="ITC Avant Garde" w:hAnsi="ITC Avant Garde" w:cs="Arial"/>
                <w:sz w:val="16"/>
                <w:szCs w:val="16"/>
              </w:rPr>
              <w:t>H</w:t>
            </w:r>
            <w:r w:rsidR="00076802" w:rsidRPr="000E0C81">
              <w:rPr>
                <w:rFonts w:ascii="ITC Avant Garde" w:hAnsi="ITC Avant Garde" w:cs="Arial"/>
                <w:sz w:val="16"/>
                <w:szCs w:val="16"/>
              </w:rPr>
              <w:t>GAT</w:t>
            </w:r>
          </w:p>
        </w:tc>
        <w:tc>
          <w:tcPr>
            <w:tcW w:w="959" w:type="dxa"/>
          </w:tcPr>
          <w:p w14:paraId="64126A62" w14:textId="77777777" w:rsidR="00076802" w:rsidRPr="000E0C81" w:rsidRDefault="00076802" w:rsidP="00FA00FF">
            <w:pPr>
              <w:spacing w:after="0"/>
              <w:jc w:val="center"/>
              <w:rPr>
                <w:rFonts w:ascii="ITC Avant Garde" w:eastAsia="Times New Roman" w:hAnsi="ITC Avant Garde"/>
                <w:sz w:val="16"/>
                <w:szCs w:val="16"/>
                <w:lang w:eastAsia="es-MX"/>
              </w:rPr>
            </w:pPr>
            <w:r w:rsidRPr="000E0C81">
              <w:rPr>
                <w:rFonts w:ascii="ITC Avant Garde" w:eastAsia="Times New Roman" w:hAnsi="ITC Avant Garde"/>
                <w:sz w:val="16"/>
                <w:szCs w:val="16"/>
                <w:lang w:eastAsia="es-MX"/>
              </w:rPr>
              <w:t>TDT</w:t>
            </w:r>
          </w:p>
        </w:tc>
        <w:tc>
          <w:tcPr>
            <w:tcW w:w="2181" w:type="dxa"/>
          </w:tcPr>
          <w:p w14:paraId="318826F1" w14:textId="77777777" w:rsidR="00076802" w:rsidRPr="000E0C81" w:rsidRDefault="00076802" w:rsidP="00FA00FF">
            <w:pPr>
              <w:spacing w:after="0"/>
              <w:jc w:val="center"/>
              <w:rPr>
                <w:rFonts w:ascii="ITC Avant Garde" w:hAnsi="ITC Avant Garde"/>
                <w:sz w:val="16"/>
                <w:szCs w:val="16"/>
              </w:rPr>
            </w:pPr>
            <w:r w:rsidRPr="000E0C81">
              <w:rPr>
                <w:rFonts w:ascii="ITC Avant Garde" w:hAnsi="ITC Avant Garde"/>
                <w:sz w:val="16"/>
                <w:szCs w:val="16"/>
              </w:rPr>
              <w:t>IFT/223/UCS/1081/2016</w:t>
            </w:r>
          </w:p>
        </w:tc>
        <w:tc>
          <w:tcPr>
            <w:tcW w:w="3341" w:type="dxa"/>
          </w:tcPr>
          <w:p w14:paraId="49155425" w14:textId="77777777" w:rsidR="00FA00FF" w:rsidRPr="000E0C81" w:rsidRDefault="00FA00FF" w:rsidP="00FA00FF">
            <w:pPr>
              <w:spacing w:after="0"/>
              <w:jc w:val="center"/>
              <w:rPr>
                <w:rFonts w:ascii="ITC Avant Garde" w:hAnsi="ITC Avant Garde" w:cs="Arial"/>
                <w:sz w:val="16"/>
                <w:szCs w:val="16"/>
              </w:rPr>
            </w:pPr>
            <w:r w:rsidRPr="000E0C81">
              <w:rPr>
                <w:rFonts w:ascii="ITC Avant Garde" w:hAnsi="ITC Avant Garde" w:cs="Arial"/>
                <w:sz w:val="16"/>
                <w:szCs w:val="16"/>
              </w:rPr>
              <w:t>1 de agosto del año 2016</w:t>
            </w:r>
          </w:p>
          <w:p w14:paraId="4F4AB042" w14:textId="5249EE99" w:rsidR="00076802" w:rsidRPr="000E0C81" w:rsidRDefault="00FA00FF" w:rsidP="00FA00FF">
            <w:pPr>
              <w:spacing w:after="0"/>
              <w:jc w:val="center"/>
              <w:rPr>
                <w:rFonts w:ascii="ITC Avant Garde" w:hAnsi="ITC Avant Garde" w:cs="Arial"/>
                <w:sz w:val="16"/>
                <w:szCs w:val="16"/>
              </w:rPr>
            </w:pPr>
            <w:r w:rsidRPr="000E0C81">
              <w:rPr>
                <w:rFonts w:ascii="ITC Avant Garde" w:hAnsi="ITC Avant Garde" w:cs="Arial"/>
                <w:sz w:val="16"/>
                <w:szCs w:val="16"/>
              </w:rPr>
              <w:t>1 de agosto del año 2016</w:t>
            </w:r>
          </w:p>
        </w:tc>
      </w:tr>
      <w:tr w:rsidR="00076802" w:rsidRPr="000E0C81" w14:paraId="7B5895A9" w14:textId="77777777" w:rsidTr="00FA00FF">
        <w:trPr>
          <w:trHeight w:val="285"/>
          <w:jc w:val="right"/>
        </w:trPr>
        <w:tc>
          <w:tcPr>
            <w:tcW w:w="756" w:type="dxa"/>
            <w:noWrap/>
          </w:tcPr>
          <w:p w14:paraId="0B4FB73A" w14:textId="77777777" w:rsidR="00076802" w:rsidRPr="000E0C81" w:rsidRDefault="00076802" w:rsidP="00FA00FF">
            <w:pPr>
              <w:spacing w:after="0"/>
              <w:jc w:val="center"/>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3</w:t>
            </w:r>
          </w:p>
        </w:tc>
        <w:tc>
          <w:tcPr>
            <w:tcW w:w="1268" w:type="dxa"/>
          </w:tcPr>
          <w:p w14:paraId="0C34DD74" w14:textId="46A7DD78" w:rsidR="00076802" w:rsidRPr="000E0C81" w:rsidRDefault="00792658" w:rsidP="00FA00FF">
            <w:pPr>
              <w:spacing w:after="0"/>
              <w:jc w:val="center"/>
              <w:rPr>
                <w:rFonts w:ascii="ITC Avant Garde" w:hAnsi="ITC Avant Garde" w:cs="Arial"/>
                <w:sz w:val="16"/>
                <w:szCs w:val="16"/>
              </w:rPr>
            </w:pPr>
            <w:r w:rsidRPr="000E0C81">
              <w:rPr>
                <w:rFonts w:ascii="ITC Avant Garde" w:hAnsi="ITC Avant Garde" w:cs="Arial"/>
                <w:sz w:val="16"/>
                <w:szCs w:val="16"/>
              </w:rPr>
              <w:t>X</w:t>
            </w:r>
            <w:r w:rsidRPr="000E0C81">
              <w:rPr>
                <w:rFonts w:ascii="ITC Avant Garde" w:hAnsi="ITC Avant Garde" w:cs="Arial"/>
                <w:sz w:val="2"/>
                <w:szCs w:val="2"/>
              </w:rPr>
              <w:t xml:space="preserve"> </w:t>
            </w:r>
            <w:r w:rsidRPr="000E0C81">
              <w:rPr>
                <w:rFonts w:ascii="ITC Avant Garde" w:hAnsi="ITC Avant Garde" w:cs="Arial"/>
                <w:sz w:val="16"/>
                <w:szCs w:val="16"/>
              </w:rPr>
              <w:t>H</w:t>
            </w:r>
            <w:r w:rsidR="00076802" w:rsidRPr="000E0C81">
              <w:rPr>
                <w:rFonts w:ascii="ITC Avant Garde" w:hAnsi="ITC Avant Garde" w:cs="Arial"/>
                <w:sz w:val="16"/>
                <w:szCs w:val="16"/>
              </w:rPr>
              <w:t>GCN</w:t>
            </w:r>
          </w:p>
        </w:tc>
        <w:tc>
          <w:tcPr>
            <w:tcW w:w="959" w:type="dxa"/>
          </w:tcPr>
          <w:p w14:paraId="63205327" w14:textId="77777777" w:rsidR="00076802" w:rsidRPr="000E0C81" w:rsidRDefault="00076802" w:rsidP="00FA00FF">
            <w:pPr>
              <w:spacing w:after="0"/>
              <w:jc w:val="center"/>
              <w:rPr>
                <w:rFonts w:ascii="ITC Avant Garde" w:eastAsia="Times New Roman" w:hAnsi="ITC Avant Garde"/>
                <w:sz w:val="16"/>
                <w:szCs w:val="16"/>
                <w:lang w:eastAsia="es-MX"/>
              </w:rPr>
            </w:pPr>
            <w:r w:rsidRPr="000E0C81">
              <w:rPr>
                <w:rFonts w:ascii="ITC Avant Garde" w:eastAsia="Times New Roman" w:hAnsi="ITC Avant Garde"/>
                <w:sz w:val="16"/>
                <w:szCs w:val="16"/>
                <w:lang w:eastAsia="es-MX"/>
              </w:rPr>
              <w:t>TDT</w:t>
            </w:r>
          </w:p>
        </w:tc>
        <w:tc>
          <w:tcPr>
            <w:tcW w:w="2181" w:type="dxa"/>
          </w:tcPr>
          <w:p w14:paraId="6A22D8DB" w14:textId="77777777" w:rsidR="00076802" w:rsidRPr="000E0C81" w:rsidRDefault="00076802" w:rsidP="00FA00FF">
            <w:pPr>
              <w:spacing w:after="0"/>
              <w:jc w:val="center"/>
              <w:rPr>
                <w:rFonts w:ascii="ITC Avant Garde" w:hAnsi="ITC Avant Garde"/>
                <w:sz w:val="16"/>
                <w:szCs w:val="16"/>
              </w:rPr>
            </w:pPr>
            <w:r w:rsidRPr="000E0C81">
              <w:rPr>
                <w:rFonts w:ascii="ITC Avant Garde" w:hAnsi="ITC Avant Garde"/>
                <w:sz w:val="16"/>
                <w:szCs w:val="16"/>
              </w:rPr>
              <w:t>IFT/223/UCS/1083/2016</w:t>
            </w:r>
          </w:p>
        </w:tc>
        <w:tc>
          <w:tcPr>
            <w:tcW w:w="3341" w:type="dxa"/>
          </w:tcPr>
          <w:p w14:paraId="795357A5" w14:textId="77777777" w:rsidR="00FA00FF" w:rsidRPr="000E0C81" w:rsidRDefault="00FA00FF" w:rsidP="00FA00FF">
            <w:pPr>
              <w:spacing w:after="0"/>
              <w:jc w:val="center"/>
              <w:rPr>
                <w:rFonts w:ascii="ITC Avant Garde" w:hAnsi="ITC Avant Garde" w:cs="Arial"/>
                <w:sz w:val="16"/>
                <w:szCs w:val="16"/>
              </w:rPr>
            </w:pPr>
            <w:r w:rsidRPr="000E0C81">
              <w:rPr>
                <w:rFonts w:ascii="ITC Avant Garde" w:hAnsi="ITC Avant Garde" w:cs="Arial"/>
                <w:sz w:val="16"/>
                <w:szCs w:val="16"/>
              </w:rPr>
              <w:t>1 de agosto del año 2016</w:t>
            </w:r>
          </w:p>
          <w:p w14:paraId="55E633A8" w14:textId="0D563CA5" w:rsidR="00076802" w:rsidRPr="000E0C81" w:rsidRDefault="00FA00FF" w:rsidP="00FA00FF">
            <w:pPr>
              <w:spacing w:after="0"/>
              <w:jc w:val="center"/>
              <w:rPr>
                <w:rFonts w:ascii="ITC Avant Garde" w:hAnsi="ITC Avant Garde" w:cs="Arial"/>
                <w:sz w:val="16"/>
                <w:szCs w:val="16"/>
              </w:rPr>
            </w:pPr>
            <w:r w:rsidRPr="000E0C81">
              <w:rPr>
                <w:rFonts w:ascii="ITC Avant Garde" w:hAnsi="ITC Avant Garde" w:cs="Arial"/>
                <w:sz w:val="16"/>
                <w:szCs w:val="16"/>
              </w:rPr>
              <w:t>1 de agosto del año 2016</w:t>
            </w:r>
          </w:p>
        </w:tc>
      </w:tr>
      <w:tr w:rsidR="00076802" w:rsidRPr="000E0C81" w14:paraId="2148D1D4" w14:textId="77777777" w:rsidTr="00FA00FF">
        <w:trPr>
          <w:trHeight w:val="285"/>
          <w:jc w:val="right"/>
        </w:trPr>
        <w:tc>
          <w:tcPr>
            <w:tcW w:w="756" w:type="dxa"/>
            <w:noWrap/>
          </w:tcPr>
          <w:p w14:paraId="1072683D" w14:textId="77777777" w:rsidR="00076802" w:rsidRPr="000E0C81" w:rsidRDefault="00076802" w:rsidP="00FA00FF">
            <w:pPr>
              <w:spacing w:after="0"/>
              <w:jc w:val="center"/>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4</w:t>
            </w:r>
          </w:p>
        </w:tc>
        <w:tc>
          <w:tcPr>
            <w:tcW w:w="1268" w:type="dxa"/>
          </w:tcPr>
          <w:p w14:paraId="101598BF" w14:textId="51469821" w:rsidR="00076802" w:rsidRPr="000E0C81" w:rsidRDefault="00792658" w:rsidP="00FA00FF">
            <w:pPr>
              <w:spacing w:after="0"/>
              <w:jc w:val="center"/>
              <w:rPr>
                <w:rFonts w:ascii="ITC Avant Garde" w:hAnsi="ITC Avant Garde" w:cs="Arial"/>
                <w:sz w:val="16"/>
                <w:szCs w:val="16"/>
              </w:rPr>
            </w:pPr>
            <w:r w:rsidRPr="000E0C81">
              <w:rPr>
                <w:rFonts w:ascii="ITC Avant Garde" w:hAnsi="ITC Avant Garde" w:cs="Arial"/>
                <w:sz w:val="16"/>
                <w:szCs w:val="16"/>
              </w:rPr>
              <w:t>X</w:t>
            </w:r>
            <w:r w:rsidRPr="000E0C81">
              <w:rPr>
                <w:rFonts w:ascii="ITC Avant Garde" w:hAnsi="ITC Avant Garde" w:cs="Arial"/>
                <w:sz w:val="2"/>
                <w:szCs w:val="2"/>
              </w:rPr>
              <w:t xml:space="preserve"> </w:t>
            </w:r>
            <w:r w:rsidRPr="000E0C81">
              <w:rPr>
                <w:rFonts w:ascii="ITC Avant Garde" w:hAnsi="ITC Avant Garde" w:cs="Arial"/>
                <w:sz w:val="16"/>
                <w:szCs w:val="16"/>
              </w:rPr>
              <w:t>H</w:t>
            </w:r>
            <w:r w:rsidR="00076802" w:rsidRPr="000E0C81">
              <w:rPr>
                <w:rFonts w:ascii="ITC Avant Garde" w:hAnsi="ITC Avant Garde" w:cs="Arial"/>
                <w:sz w:val="16"/>
                <w:szCs w:val="16"/>
              </w:rPr>
              <w:t>GLP</w:t>
            </w:r>
          </w:p>
        </w:tc>
        <w:tc>
          <w:tcPr>
            <w:tcW w:w="959" w:type="dxa"/>
          </w:tcPr>
          <w:p w14:paraId="27918DC9" w14:textId="77777777" w:rsidR="00076802" w:rsidRPr="000E0C81" w:rsidRDefault="00076802" w:rsidP="00FA00FF">
            <w:pPr>
              <w:spacing w:after="0"/>
              <w:jc w:val="center"/>
              <w:rPr>
                <w:rFonts w:ascii="ITC Avant Garde" w:eastAsia="Times New Roman" w:hAnsi="ITC Avant Garde"/>
                <w:sz w:val="16"/>
                <w:szCs w:val="16"/>
                <w:lang w:eastAsia="es-MX"/>
              </w:rPr>
            </w:pPr>
            <w:r w:rsidRPr="000E0C81">
              <w:rPr>
                <w:rFonts w:ascii="ITC Avant Garde" w:eastAsia="Times New Roman" w:hAnsi="ITC Avant Garde"/>
                <w:sz w:val="16"/>
                <w:szCs w:val="16"/>
                <w:lang w:eastAsia="es-MX"/>
              </w:rPr>
              <w:t>TDT</w:t>
            </w:r>
          </w:p>
        </w:tc>
        <w:tc>
          <w:tcPr>
            <w:tcW w:w="2181" w:type="dxa"/>
          </w:tcPr>
          <w:p w14:paraId="15F92CEB" w14:textId="77777777" w:rsidR="00076802" w:rsidRPr="000E0C81" w:rsidRDefault="00076802" w:rsidP="00FA00FF">
            <w:pPr>
              <w:spacing w:after="0"/>
              <w:jc w:val="center"/>
              <w:rPr>
                <w:rFonts w:ascii="ITC Avant Garde" w:hAnsi="ITC Avant Garde"/>
                <w:sz w:val="16"/>
                <w:szCs w:val="16"/>
              </w:rPr>
            </w:pPr>
            <w:r w:rsidRPr="000E0C81">
              <w:rPr>
                <w:rFonts w:ascii="ITC Avant Garde" w:hAnsi="ITC Avant Garde"/>
                <w:sz w:val="16"/>
                <w:szCs w:val="16"/>
              </w:rPr>
              <w:t>IFT/223/UCS/1085/2016</w:t>
            </w:r>
          </w:p>
        </w:tc>
        <w:tc>
          <w:tcPr>
            <w:tcW w:w="3341" w:type="dxa"/>
          </w:tcPr>
          <w:p w14:paraId="40614867" w14:textId="77777777" w:rsidR="00FA00FF" w:rsidRPr="000E0C81" w:rsidRDefault="00FA00FF" w:rsidP="00FA00FF">
            <w:pPr>
              <w:spacing w:after="0"/>
              <w:jc w:val="center"/>
              <w:rPr>
                <w:rFonts w:ascii="ITC Avant Garde" w:hAnsi="ITC Avant Garde" w:cs="Arial"/>
                <w:sz w:val="16"/>
                <w:szCs w:val="16"/>
              </w:rPr>
            </w:pPr>
            <w:r w:rsidRPr="000E0C81">
              <w:rPr>
                <w:rFonts w:ascii="ITC Avant Garde" w:hAnsi="ITC Avant Garde" w:cs="Arial"/>
                <w:sz w:val="16"/>
                <w:szCs w:val="16"/>
              </w:rPr>
              <w:t>1 de agosto del año 2016</w:t>
            </w:r>
          </w:p>
          <w:p w14:paraId="133CDF22" w14:textId="6F2375AD" w:rsidR="00076802" w:rsidRPr="000E0C81" w:rsidRDefault="00FA00FF" w:rsidP="00FA00FF">
            <w:pPr>
              <w:spacing w:after="0"/>
              <w:jc w:val="center"/>
              <w:rPr>
                <w:rFonts w:ascii="ITC Avant Garde" w:hAnsi="ITC Avant Garde" w:cs="Arial"/>
                <w:sz w:val="16"/>
                <w:szCs w:val="16"/>
              </w:rPr>
            </w:pPr>
            <w:r w:rsidRPr="000E0C81">
              <w:rPr>
                <w:rFonts w:ascii="ITC Avant Garde" w:hAnsi="ITC Avant Garde" w:cs="Arial"/>
                <w:sz w:val="16"/>
                <w:szCs w:val="16"/>
              </w:rPr>
              <w:t>1 de agosto del año 2016</w:t>
            </w:r>
          </w:p>
        </w:tc>
      </w:tr>
      <w:tr w:rsidR="00076802" w:rsidRPr="000E0C81" w14:paraId="1B72CA67" w14:textId="77777777" w:rsidTr="00FA00FF">
        <w:trPr>
          <w:trHeight w:val="285"/>
          <w:jc w:val="right"/>
        </w:trPr>
        <w:tc>
          <w:tcPr>
            <w:tcW w:w="756" w:type="dxa"/>
            <w:noWrap/>
          </w:tcPr>
          <w:p w14:paraId="01A66785" w14:textId="77777777" w:rsidR="00076802" w:rsidRPr="000E0C81" w:rsidRDefault="00076802" w:rsidP="00FA00FF">
            <w:pPr>
              <w:spacing w:after="0"/>
              <w:jc w:val="center"/>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5</w:t>
            </w:r>
          </w:p>
        </w:tc>
        <w:tc>
          <w:tcPr>
            <w:tcW w:w="1268" w:type="dxa"/>
          </w:tcPr>
          <w:p w14:paraId="67DE00F4" w14:textId="6B848C85" w:rsidR="00076802" w:rsidRPr="000E0C81" w:rsidRDefault="00792658" w:rsidP="00FA00FF">
            <w:pPr>
              <w:spacing w:after="0"/>
              <w:jc w:val="center"/>
              <w:rPr>
                <w:rFonts w:ascii="ITC Avant Garde" w:hAnsi="ITC Avant Garde" w:cs="Arial"/>
                <w:sz w:val="16"/>
                <w:szCs w:val="16"/>
              </w:rPr>
            </w:pPr>
            <w:r w:rsidRPr="000E0C81">
              <w:rPr>
                <w:rFonts w:ascii="ITC Avant Garde" w:hAnsi="ITC Avant Garde" w:cs="Arial"/>
                <w:sz w:val="16"/>
                <w:szCs w:val="16"/>
              </w:rPr>
              <w:t>X</w:t>
            </w:r>
            <w:r w:rsidRPr="000E0C81">
              <w:rPr>
                <w:rFonts w:ascii="ITC Avant Garde" w:hAnsi="ITC Avant Garde" w:cs="Arial"/>
                <w:sz w:val="2"/>
                <w:szCs w:val="2"/>
              </w:rPr>
              <w:t xml:space="preserve"> </w:t>
            </w:r>
            <w:r w:rsidRPr="000E0C81">
              <w:rPr>
                <w:rFonts w:ascii="ITC Avant Garde" w:hAnsi="ITC Avant Garde" w:cs="Arial"/>
                <w:sz w:val="16"/>
                <w:szCs w:val="16"/>
              </w:rPr>
              <w:t>H</w:t>
            </w:r>
            <w:r w:rsidR="00076802" w:rsidRPr="000E0C81">
              <w:rPr>
                <w:rFonts w:ascii="ITC Avant Garde" w:hAnsi="ITC Avant Garde" w:cs="Arial"/>
                <w:sz w:val="16"/>
                <w:szCs w:val="16"/>
              </w:rPr>
              <w:t>SMA</w:t>
            </w:r>
          </w:p>
        </w:tc>
        <w:tc>
          <w:tcPr>
            <w:tcW w:w="959" w:type="dxa"/>
          </w:tcPr>
          <w:p w14:paraId="4AD76DDA" w14:textId="77777777" w:rsidR="00076802" w:rsidRPr="000E0C81" w:rsidRDefault="00076802" w:rsidP="00FA00FF">
            <w:pPr>
              <w:spacing w:after="0"/>
              <w:jc w:val="center"/>
              <w:rPr>
                <w:rFonts w:ascii="ITC Avant Garde" w:eastAsia="Times New Roman" w:hAnsi="ITC Avant Garde"/>
                <w:sz w:val="16"/>
                <w:szCs w:val="16"/>
                <w:lang w:eastAsia="es-MX"/>
              </w:rPr>
            </w:pPr>
            <w:r w:rsidRPr="000E0C81">
              <w:rPr>
                <w:rFonts w:ascii="ITC Avant Garde" w:eastAsia="Times New Roman" w:hAnsi="ITC Avant Garde"/>
                <w:sz w:val="16"/>
                <w:szCs w:val="16"/>
                <w:lang w:eastAsia="es-MX"/>
              </w:rPr>
              <w:t>TDT</w:t>
            </w:r>
          </w:p>
        </w:tc>
        <w:tc>
          <w:tcPr>
            <w:tcW w:w="2181" w:type="dxa"/>
          </w:tcPr>
          <w:p w14:paraId="459E2800" w14:textId="77777777" w:rsidR="00076802" w:rsidRPr="000E0C81" w:rsidRDefault="00076802" w:rsidP="00FA00FF">
            <w:pPr>
              <w:spacing w:after="0"/>
              <w:jc w:val="center"/>
              <w:rPr>
                <w:rFonts w:ascii="ITC Avant Garde" w:hAnsi="ITC Avant Garde"/>
                <w:sz w:val="16"/>
                <w:szCs w:val="16"/>
              </w:rPr>
            </w:pPr>
            <w:r w:rsidRPr="000E0C81">
              <w:rPr>
                <w:rFonts w:ascii="ITC Avant Garde" w:hAnsi="ITC Avant Garde"/>
                <w:sz w:val="16"/>
                <w:szCs w:val="16"/>
              </w:rPr>
              <w:t>IFT/223/UCS/1087/2016</w:t>
            </w:r>
          </w:p>
        </w:tc>
        <w:tc>
          <w:tcPr>
            <w:tcW w:w="3341" w:type="dxa"/>
          </w:tcPr>
          <w:p w14:paraId="3E665B05" w14:textId="77777777" w:rsidR="00FA00FF" w:rsidRPr="000E0C81" w:rsidRDefault="00FA00FF" w:rsidP="00FA00FF">
            <w:pPr>
              <w:spacing w:after="0"/>
              <w:jc w:val="center"/>
              <w:rPr>
                <w:rFonts w:ascii="ITC Avant Garde" w:hAnsi="ITC Avant Garde" w:cs="Arial"/>
                <w:sz w:val="16"/>
                <w:szCs w:val="16"/>
              </w:rPr>
            </w:pPr>
            <w:r w:rsidRPr="000E0C81">
              <w:rPr>
                <w:rFonts w:ascii="ITC Avant Garde" w:hAnsi="ITC Avant Garde" w:cs="Arial"/>
                <w:sz w:val="16"/>
                <w:szCs w:val="16"/>
              </w:rPr>
              <w:t>1 de agosto del año 2016</w:t>
            </w:r>
          </w:p>
          <w:p w14:paraId="5F715FBD" w14:textId="77BE9B51" w:rsidR="00076802" w:rsidRPr="000E0C81" w:rsidRDefault="00FA00FF" w:rsidP="00FA00FF">
            <w:pPr>
              <w:spacing w:after="0"/>
              <w:jc w:val="center"/>
              <w:rPr>
                <w:rFonts w:ascii="ITC Avant Garde" w:hAnsi="ITC Avant Garde" w:cs="Arial"/>
                <w:sz w:val="16"/>
                <w:szCs w:val="16"/>
              </w:rPr>
            </w:pPr>
            <w:r w:rsidRPr="000E0C81">
              <w:rPr>
                <w:rFonts w:ascii="ITC Avant Garde" w:hAnsi="ITC Avant Garde" w:cs="Arial"/>
                <w:sz w:val="16"/>
                <w:szCs w:val="16"/>
              </w:rPr>
              <w:t>1 de agosto del año 2016</w:t>
            </w:r>
          </w:p>
        </w:tc>
      </w:tr>
      <w:tr w:rsidR="00076802" w:rsidRPr="000E0C81" w14:paraId="5037A332" w14:textId="77777777" w:rsidTr="00FA00FF">
        <w:trPr>
          <w:trHeight w:val="285"/>
          <w:jc w:val="right"/>
        </w:trPr>
        <w:tc>
          <w:tcPr>
            <w:tcW w:w="756" w:type="dxa"/>
            <w:noWrap/>
          </w:tcPr>
          <w:p w14:paraId="1DCB84BF" w14:textId="77777777" w:rsidR="00076802" w:rsidRPr="000E0C81" w:rsidRDefault="00076802" w:rsidP="00FA00FF">
            <w:pPr>
              <w:spacing w:after="0"/>
              <w:jc w:val="center"/>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6</w:t>
            </w:r>
          </w:p>
        </w:tc>
        <w:tc>
          <w:tcPr>
            <w:tcW w:w="1268" w:type="dxa"/>
          </w:tcPr>
          <w:p w14:paraId="23B05720" w14:textId="13F8C0B8" w:rsidR="00076802" w:rsidRPr="000E0C81" w:rsidRDefault="00792658" w:rsidP="00FA00FF">
            <w:pPr>
              <w:spacing w:after="0"/>
              <w:jc w:val="center"/>
              <w:rPr>
                <w:rFonts w:ascii="ITC Avant Garde" w:hAnsi="ITC Avant Garde" w:cs="Arial"/>
                <w:sz w:val="16"/>
                <w:szCs w:val="16"/>
              </w:rPr>
            </w:pPr>
            <w:r w:rsidRPr="000E0C81">
              <w:rPr>
                <w:rFonts w:ascii="ITC Avant Garde" w:hAnsi="ITC Avant Garde" w:cs="Arial"/>
                <w:sz w:val="16"/>
                <w:szCs w:val="16"/>
              </w:rPr>
              <w:t>X</w:t>
            </w:r>
            <w:r w:rsidRPr="000E0C81">
              <w:rPr>
                <w:rFonts w:ascii="ITC Avant Garde" w:hAnsi="ITC Avant Garde" w:cs="Arial"/>
                <w:sz w:val="2"/>
                <w:szCs w:val="2"/>
              </w:rPr>
              <w:t xml:space="preserve"> </w:t>
            </w:r>
            <w:r w:rsidRPr="000E0C81">
              <w:rPr>
                <w:rFonts w:ascii="ITC Avant Garde" w:hAnsi="ITC Avant Garde" w:cs="Arial"/>
                <w:sz w:val="16"/>
                <w:szCs w:val="16"/>
              </w:rPr>
              <w:t>H</w:t>
            </w:r>
            <w:r w:rsidR="00076802" w:rsidRPr="000E0C81">
              <w:rPr>
                <w:rFonts w:ascii="ITC Avant Garde" w:hAnsi="ITC Avant Garde" w:cs="Arial"/>
                <w:sz w:val="16"/>
                <w:szCs w:val="16"/>
              </w:rPr>
              <w:t>GSC</w:t>
            </w:r>
          </w:p>
        </w:tc>
        <w:tc>
          <w:tcPr>
            <w:tcW w:w="959" w:type="dxa"/>
          </w:tcPr>
          <w:p w14:paraId="3F0B21E5" w14:textId="77777777" w:rsidR="00076802" w:rsidRPr="000E0C81" w:rsidRDefault="00076802" w:rsidP="00FA00FF">
            <w:pPr>
              <w:spacing w:after="0"/>
              <w:jc w:val="center"/>
              <w:rPr>
                <w:rFonts w:ascii="ITC Avant Garde" w:eastAsia="Times New Roman" w:hAnsi="ITC Avant Garde"/>
                <w:sz w:val="16"/>
                <w:szCs w:val="16"/>
                <w:lang w:eastAsia="es-MX"/>
              </w:rPr>
            </w:pPr>
            <w:r w:rsidRPr="000E0C81">
              <w:rPr>
                <w:rFonts w:ascii="ITC Avant Garde" w:eastAsia="Times New Roman" w:hAnsi="ITC Avant Garde"/>
                <w:sz w:val="16"/>
                <w:szCs w:val="16"/>
                <w:lang w:eastAsia="es-MX"/>
              </w:rPr>
              <w:t>TDT</w:t>
            </w:r>
          </w:p>
        </w:tc>
        <w:tc>
          <w:tcPr>
            <w:tcW w:w="2181" w:type="dxa"/>
          </w:tcPr>
          <w:p w14:paraId="29201BAB" w14:textId="77777777" w:rsidR="00076802" w:rsidRPr="000E0C81" w:rsidRDefault="00076802" w:rsidP="00FA00FF">
            <w:pPr>
              <w:spacing w:after="0"/>
              <w:jc w:val="center"/>
              <w:rPr>
                <w:rFonts w:ascii="ITC Avant Garde" w:hAnsi="ITC Avant Garde"/>
                <w:sz w:val="16"/>
                <w:szCs w:val="16"/>
              </w:rPr>
            </w:pPr>
            <w:r w:rsidRPr="000E0C81">
              <w:rPr>
                <w:rFonts w:ascii="ITC Avant Garde" w:hAnsi="ITC Avant Garde"/>
                <w:sz w:val="16"/>
                <w:szCs w:val="16"/>
              </w:rPr>
              <w:t>IFT/223/UCS/1089/2016</w:t>
            </w:r>
          </w:p>
        </w:tc>
        <w:tc>
          <w:tcPr>
            <w:tcW w:w="3341" w:type="dxa"/>
          </w:tcPr>
          <w:p w14:paraId="66595DB9" w14:textId="77777777" w:rsidR="00FA00FF" w:rsidRPr="000E0C81" w:rsidRDefault="00FA00FF" w:rsidP="00FA00FF">
            <w:pPr>
              <w:spacing w:after="0"/>
              <w:jc w:val="center"/>
              <w:rPr>
                <w:rFonts w:ascii="ITC Avant Garde" w:hAnsi="ITC Avant Garde" w:cs="Arial"/>
                <w:sz w:val="16"/>
                <w:szCs w:val="16"/>
              </w:rPr>
            </w:pPr>
            <w:r w:rsidRPr="000E0C81">
              <w:rPr>
                <w:rFonts w:ascii="ITC Avant Garde" w:hAnsi="ITC Avant Garde" w:cs="Arial"/>
                <w:sz w:val="16"/>
                <w:szCs w:val="16"/>
              </w:rPr>
              <w:t>1 de agosto del año 2016</w:t>
            </w:r>
          </w:p>
          <w:p w14:paraId="4FD241EB" w14:textId="0D6D603F" w:rsidR="00076802" w:rsidRPr="000E0C81" w:rsidRDefault="00FA00FF" w:rsidP="00FA00FF">
            <w:pPr>
              <w:spacing w:after="0"/>
              <w:jc w:val="center"/>
              <w:rPr>
                <w:rFonts w:ascii="ITC Avant Garde" w:hAnsi="ITC Avant Garde" w:cs="Arial"/>
                <w:sz w:val="16"/>
                <w:szCs w:val="16"/>
              </w:rPr>
            </w:pPr>
            <w:r w:rsidRPr="000E0C81">
              <w:rPr>
                <w:rFonts w:ascii="ITC Avant Garde" w:hAnsi="ITC Avant Garde" w:cs="Arial"/>
                <w:sz w:val="16"/>
                <w:szCs w:val="16"/>
              </w:rPr>
              <w:t>1 de agosto del año 2016</w:t>
            </w:r>
          </w:p>
        </w:tc>
      </w:tr>
      <w:tr w:rsidR="00076802" w:rsidRPr="000E0C81" w14:paraId="3B2B1308" w14:textId="77777777" w:rsidTr="00FA00FF">
        <w:trPr>
          <w:trHeight w:val="285"/>
          <w:jc w:val="right"/>
        </w:trPr>
        <w:tc>
          <w:tcPr>
            <w:tcW w:w="756" w:type="dxa"/>
            <w:noWrap/>
          </w:tcPr>
          <w:p w14:paraId="017C924E" w14:textId="77777777" w:rsidR="00076802" w:rsidRPr="000E0C81" w:rsidRDefault="00076802" w:rsidP="00FA00FF">
            <w:pPr>
              <w:spacing w:after="0"/>
              <w:jc w:val="center"/>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7</w:t>
            </w:r>
          </w:p>
        </w:tc>
        <w:tc>
          <w:tcPr>
            <w:tcW w:w="1268" w:type="dxa"/>
          </w:tcPr>
          <w:p w14:paraId="23056559" w14:textId="08275E37" w:rsidR="00076802" w:rsidRPr="000E0C81" w:rsidRDefault="00792658" w:rsidP="00FA00FF">
            <w:pPr>
              <w:spacing w:after="0"/>
              <w:jc w:val="center"/>
              <w:rPr>
                <w:rFonts w:ascii="ITC Avant Garde" w:hAnsi="ITC Avant Garde" w:cs="Arial"/>
                <w:sz w:val="16"/>
                <w:szCs w:val="16"/>
              </w:rPr>
            </w:pPr>
            <w:r w:rsidRPr="000E0C81">
              <w:rPr>
                <w:rFonts w:ascii="ITC Avant Garde" w:hAnsi="ITC Avant Garde" w:cs="Arial"/>
                <w:sz w:val="16"/>
                <w:szCs w:val="16"/>
              </w:rPr>
              <w:t>X</w:t>
            </w:r>
            <w:r w:rsidRPr="000E0C81">
              <w:rPr>
                <w:rFonts w:ascii="ITC Avant Garde" w:hAnsi="ITC Avant Garde" w:cs="Arial"/>
                <w:sz w:val="2"/>
                <w:szCs w:val="2"/>
              </w:rPr>
              <w:t xml:space="preserve"> </w:t>
            </w:r>
            <w:r w:rsidRPr="000E0C81">
              <w:rPr>
                <w:rFonts w:ascii="ITC Avant Garde" w:hAnsi="ITC Avant Garde" w:cs="Arial"/>
                <w:sz w:val="16"/>
                <w:szCs w:val="16"/>
              </w:rPr>
              <w:t>H</w:t>
            </w:r>
            <w:r w:rsidR="00076802" w:rsidRPr="000E0C81">
              <w:rPr>
                <w:rFonts w:ascii="ITC Avant Garde" w:hAnsi="ITC Avant Garde" w:cs="Arial"/>
                <w:sz w:val="16"/>
                <w:szCs w:val="16"/>
              </w:rPr>
              <w:t>GTI</w:t>
            </w:r>
          </w:p>
        </w:tc>
        <w:tc>
          <w:tcPr>
            <w:tcW w:w="959" w:type="dxa"/>
          </w:tcPr>
          <w:p w14:paraId="210DC4DA" w14:textId="77777777" w:rsidR="00076802" w:rsidRPr="000E0C81" w:rsidRDefault="00076802" w:rsidP="00FA00FF">
            <w:pPr>
              <w:spacing w:after="0"/>
              <w:jc w:val="center"/>
              <w:rPr>
                <w:rFonts w:ascii="ITC Avant Garde" w:eastAsia="Times New Roman" w:hAnsi="ITC Avant Garde"/>
                <w:sz w:val="16"/>
                <w:szCs w:val="16"/>
                <w:lang w:eastAsia="es-MX"/>
              </w:rPr>
            </w:pPr>
            <w:r w:rsidRPr="000E0C81">
              <w:rPr>
                <w:rFonts w:ascii="ITC Avant Garde" w:eastAsia="Times New Roman" w:hAnsi="ITC Avant Garde"/>
                <w:sz w:val="16"/>
                <w:szCs w:val="16"/>
                <w:lang w:eastAsia="es-MX"/>
              </w:rPr>
              <w:t>TDT</w:t>
            </w:r>
          </w:p>
        </w:tc>
        <w:tc>
          <w:tcPr>
            <w:tcW w:w="2181" w:type="dxa"/>
          </w:tcPr>
          <w:p w14:paraId="2845A30B" w14:textId="77777777" w:rsidR="00076802" w:rsidRPr="000E0C81" w:rsidRDefault="00076802" w:rsidP="00FA00FF">
            <w:pPr>
              <w:spacing w:after="0"/>
              <w:jc w:val="center"/>
              <w:rPr>
                <w:rFonts w:ascii="ITC Avant Garde" w:hAnsi="ITC Avant Garde"/>
                <w:sz w:val="16"/>
                <w:szCs w:val="16"/>
              </w:rPr>
            </w:pPr>
            <w:r w:rsidRPr="000E0C81">
              <w:rPr>
                <w:rFonts w:ascii="ITC Avant Garde" w:hAnsi="ITC Avant Garde"/>
                <w:sz w:val="16"/>
                <w:szCs w:val="16"/>
              </w:rPr>
              <w:t>IFT/223/UCS/1091/2016</w:t>
            </w:r>
          </w:p>
        </w:tc>
        <w:tc>
          <w:tcPr>
            <w:tcW w:w="3341" w:type="dxa"/>
          </w:tcPr>
          <w:p w14:paraId="381202CA" w14:textId="77777777" w:rsidR="00FA00FF" w:rsidRPr="000E0C81" w:rsidRDefault="00FA00FF" w:rsidP="00FA00FF">
            <w:pPr>
              <w:spacing w:after="0"/>
              <w:jc w:val="center"/>
              <w:rPr>
                <w:rFonts w:ascii="ITC Avant Garde" w:hAnsi="ITC Avant Garde" w:cs="Arial"/>
                <w:sz w:val="16"/>
                <w:szCs w:val="16"/>
              </w:rPr>
            </w:pPr>
            <w:r w:rsidRPr="000E0C81">
              <w:rPr>
                <w:rFonts w:ascii="ITC Avant Garde" w:hAnsi="ITC Avant Garde" w:cs="Arial"/>
                <w:sz w:val="16"/>
                <w:szCs w:val="16"/>
              </w:rPr>
              <w:t>1 de agosto del año 2016</w:t>
            </w:r>
          </w:p>
          <w:p w14:paraId="128CB5E7" w14:textId="2601D82D" w:rsidR="00076802" w:rsidRPr="000E0C81" w:rsidRDefault="00FA00FF" w:rsidP="00FA00FF">
            <w:pPr>
              <w:spacing w:after="0"/>
              <w:jc w:val="center"/>
              <w:rPr>
                <w:rFonts w:ascii="ITC Avant Garde" w:hAnsi="ITC Avant Garde" w:cs="Arial"/>
                <w:sz w:val="16"/>
                <w:szCs w:val="16"/>
              </w:rPr>
            </w:pPr>
            <w:r w:rsidRPr="000E0C81">
              <w:rPr>
                <w:rFonts w:ascii="ITC Avant Garde" w:hAnsi="ITC Avant Garde" w:cs="Arial"/>
                <w:sz w:val="16"/>
                <w:szCs w:val="16"/>
              </w:rPr>
              <w:t>1 de agosto del año 2016</w:t>
            </w:r>
          </w:p>
        </w:tc>
      </w:tr>
      <w:tr w:rsidR="00076802" w:rsidRPr="000E0C81" w14:paraId="0AD2BB68" w14:textId="77777777" w:rsidTr="00FA00FF">
        <w:trPr>
          <w:trHeight w:val="285"/>
          <w:jc w:val="right"/>
        </w:trPr>
        <w:tc>
          <w:tcPr>
            <w:tcW w:w="756" w:type="dxa"/>
            <w:noWrap/>
          </w:tcPr>
          <w:p w14:paraId="7E85ED43" w14:textId="77777777" w:rsidR="00076802" w:rsidRPr="000E0C81" w:rsidRDefault="00076802" w:rsidP="00FA00FF">
            <w:pPr>
              <w:spacing w:after="0"/>
              <w:jc w:val="center"/>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8</w:t>
            </w:r>
          </w:p>
        </w:tc>
        <w:tc>
          <w:tcPr>
            <w:tcW w:w="1268" w:type="dxa"/>
          </w:tcPr>
          <w:p w14:paraId="72EC1348" w14:textId="24C0ACD8" w:rsidR="00076802" w:rsidRPr="000E0C81" w:rsidRDefault="00792658" w:rsidP="00FA00FF">
            <w:pPr>
              <w:spacing w:after="0"/>
              <w:jc w:val="center"/>
              <w:rPr>
                <w:rFonts w:ascii="ITC Avant Garde" w:hAnsi="ITC Avant Garde" w:cs="Arial"/>
                <w:sz w:val="16"/>
                <w:szCs w:val="16"/>
              </w:rPr>
            </w:pPr>
            <w:r w:rsidRPr="000E0C81">
              <w:rPr>
                <w:rFonts w:ascii="ITC Avant Garde" w:hAnsi="ITC Avant Garde" w:cs="Arial"/>
                <w:sz w:val="16"/>
                <w:szCs w:val="16"/>
              </w:rPr>
              <w:t>X</w:t>
            </w:r>
            <w:r w:rsidRPr="000E0C81">
              <w:rPr>
                <w:rFonts w:ascii="ITC Avant Garde" w:hAnsi="ITC Avant Garde" w:cs="Arial"/>
                <w:sz w:val="2"/>
                <w:szCs w:val="2"/>
              </w:rPr>
              <w:t xml:space="preserve"> </w:t>
            </w:r>
            <w:r w:rsidRPr="000E0C81">
              <w:rPr>
                <w:rFonts w:ascii="ITC Avant Garde" w:hAnsi="ITC Avant Garde" w:cs="Arial"/>
                <w:sz w:val="16"/>
                <w:szCs w:val="16"/>
              </w:rPr>
              <w:t>H</w:t>
            </w:r>
            <w:r w:rsidR="00076802" w:rsidRPr="000E0C81">
              <w:rPr>
                <w:rFonts w:ascii="ITC Avant Garde" w:hAnsi="ITC Avant Garde" w:cs="Arial"/>
                <w:sz w:val="16"/>
                <w:szCs w:val="16"/>
              </w:rPr>
              <w:t>GVK</w:t>
            </w:r>
          </w:p>
        </w:tc>
        <w:tc>
          <w:tcPr>
            <w:tcW w:w="959" w:type="dxa"/>
          </w:tcPr>
          <w:p w14:paraId="65AC9961" w14:textId="77777777" w:rsidR="00076802" w:rsidRPr="000E0C81" w:rsidRDefault="00076802" w:rsidP="00FA00FF">
            <w:pPr>
              <w:spacing w:after="0"/>
              <w:jc w:val="center"/>
              <w:rPr>
                <w:rFonts w:ascii="ITC Avant Garde" w:eastAsia="Times New Roman" w:hAnsi="ITC Avant Garde"/>
                <w:sz w:val="16"/>
                <w:szCs w:val="16"/>
                <w:lang w:eastAsia="es-MX"/>
              </w:rPr>
            </w:pPr>
            <w:r w:rsidRPr="000E0C81">
              <w:rPr>
                <w:rFonts w:ascii="ITC Avant Garde" w:eastAsia="Times New Roman" w:hAnsi="ITC Avant Garde"/>
                <w:sz w:val="16"/>
                <w:szCs w:val="16"/>
                <w:lang w:eastAsia="es-MX"/>
              </w:rPr>
              <w:t>TDT</w:t>
            </w:r>
          </w:p>
        </w:tc>
        <w:tc>
          <w:tcPr>
            <w:tcW w:w="2181" w:type="dxa"/>
          </w:tcPr>
          <w:p w14:paraId="2985118E" w14:textId="77777777" w:rsidR="00076802" w:rsidRPr="000E0C81" w:rsidRDefault="00076802" w:rsidP="00FA00FF">
            <w:pPr>
              <w:spacing w:after="0"/>
              <w:jc w:val="center"/>
              <w:rPr>
                <w:rFonts w:ascii="ITC Avant Garde" w:hAnsi="ITC Avant Garde"/>
                <w:sz w:val="16"/>
                <w:szCs w:val="16"/>
              </w:rPr>
            </w:pPr>
            <w:r w:rsidRPr="000E0C81">
              <w:rPr>
                <w:rFonts w:ascii="ITC Avant Garde" w:hAnsi="ITC Avant Garde"/>
                <w:sz w:val="16"/>
                <w:szCs w:val="16"/>
              </w:rPr>
              <w:t>IFT/223/UCS/1092/2016</w:t>
            </w:r>
          </w:p>
        </w:tc>
        <w:tc>
          <w:tcPr>
            <w:tcW w:w="3341" w:type="dxa"/>
          </w:tcPr>
          <w:p w14:paraId="2FCEF331" w14:textId="77777777" w:rsidR="00FA00FF" w:rsidRPr="000E0C81" w:rsidRDefault="00FA00FF" w:rsidP="00FA00FF">
            <w:pPr>
              <w:spacing w:after="0"/>
              <w:jc w:val="center"/>
              <w:rPr>
                <w:rFonts w:ascii="ITC Avant Garde" w:hAnsi="ITC Avant Garde" w:cs="Arial"/>
                <w:sz w:val="16"/>
                <w:szCs w:val="16"/>
              </w:rPr>
            </w:pPr>
            <w:r w:rsidRPr="000E0C81">
              <w:rPr>
                <w:rFonts w:ascii="ITC Avant Garde" w:hAnsi="ITC Avant Garde" w:cs="Arial"/>
                <w:sz w:val="16"/>
                <w:szCs w:val="16"/>
              </w:rPr>
              <w:t>1 de agosto del año 2016</w:t>
            </w:r>
          </w:p>
          <w:p w14:paraId="70FF3CF7" w14:textId="31546529" w:rsidR="00076802" w:rsidRPr="000E0C81" w:rsidRDefault="00FA00FF" w:rsidP="00FA00FF">
            <w:pPr>
              <w:spacing w:after="0"/>
              <w:jc w:val="center"/>
              <w:rPr>
                <w:rFonts w:ascii="ITC Avant Garde" w:hAnsi="ITC Avant Garde" w:cs="Arial"/>
                <w:sz w:val="16"/>
                <w:szCs w:val="16"/>
              </w:rPr>
            </w:pPr>
            <w:r w:rsidRPr="000E0C81">
              <w:rPr>
                <w:rFonts w:ascii="ITC Avant Garde" w:hAnsi="ITC Avant Garde" w:cs="Arial"/>
                <w:sz w:val="16"/>
                <w:szCs w:val="16"/>
              </w:rPr>
              <w:t>1 de agosto del año 2016</w:t>
            </w:r>
          </w:p>
        </w:tc>
      </w:tr>
      <w:tr w:rsidR="00076802" w:rsidRPr="000E0C81" w14:paraId="0AB71F2D" w14:textId="77777777" w:rsidTr="00FA00FF">
        <w:trPr>
          <w:trHeight w:val="285"/>
          <w:jc w:val="right"/>
        </w:trPr>
        <w:tc>
          <w:tcPr>
            <w:tcW w:w="756" w:type="dxa"/>
            <w:noWrap/>
          </w:tcPr>
          <w:p w14:paraId="516C3901" w14:textId="77777777" w:rsidR="00076802" w:rsidRPr="000E0C81" w:rsidRDefault="00076802" w:rsidP="00FA00FF">
            <w:pPr>
              <w:spacing w:after="0"/>
              <w:jc w:val="center"/>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9</w:t>
            </w:r>
          </w:p>
        </w:tc>
        <w:tc>
          <w:tcPr>
            <w:tcW w:w="1268" w:type="dxa"/>
          </w:tcPr>
          <w:p w14:paraId="3FD3CC5B" w14:textId="1D10C3C8" w:rsidR="00076802" w:rsidRPr="000E0C81" w:rsidRDefault="00792658" w:rsidP="00FA00FF">
            <w:pPr>
              <w:spacing w:after="0"/>
              <w:jc w:val="center"/>
              <w:rPr>
                <w:rFonts w:ascii="ITC Avant Garde" w:hAnsi="ITC Avant Garde" w:cs="Arial"/>
                <w:sz w:val="16"/>
                <w:szCs w:val="16"/>
              </w:rPr>
            </w:pPr>
            <w:r w:rsidRPr="000E0C81">
              <w:rPr>
                <w:rFonts w:ascii="ITC Avant Garde" w:hAnsi="ITC Avant Garde" w:cs="Arial"/>
                <w:sz w:val="16"/>
                <w:szCs w:val="16"/>
              </w:rPr>
              <w:t>X</w:t>
            </w:r>
            <w:r w:rsidRPr="000E0C81">
              <w:rPr>
                <w:rFonts w:ascii="ITC Avant Garde" w:hAnsi="ITC Avant Garde" w:cs="Arial"/>
                <w:sz w:val="2"/>
                <w:szCs w:val="2"/>
              </w:rPr>
              <w:t xml:space="preserve"> </w:t>
            </w:r>
            <w:r w:rsidRPr="000E0C81">
              <w:rPr>
                <w:rFonts w:ascii="ITC Avant Garde" w:hAnsi="ITC Avant Garde" w:cs="Arial"/>
                <w:sz w:val="16"/>
                <w:szCs w:val="16"/>
              </w:rPr>
              <w:t>H</w:t>
            </w:r>
            <w:r w:rsidR="00076802" w:rsidRPr="000E0C81">
              <w:rPr>
                <w:rFonts w:ascii="ITC Avant Garde" w:hAnsi="ITC Avant Garde" w:cs="Arial"/>
                <w:sz w:val="16"/>
                <w:szCs w:val="16"/>
              </w:rPr>
              <w:t>GXI</w:t>
            </w:r>
          </w:p>
        </w:tc>
        <w:tc>
          <w:tcPr>
            <w:tcW w:w="959" w:type="dxa"/>
          </w:tcPr>
          <w:p w14:paraId="3B53959A" w14:textId="77777777" w:rsidR="00076802" w:rsidRPr="000E0C81" w:rsidRDefault="00076802" w:rsidP="00FA00FF">
            <w:pPr>
              <w:spacing w:after="0"/>
              <w:jc w:val="center"/>
              <w:rPr>
                <w:rFonts w:ascii="ITC Avant Garde" w:eastAsia="Times New Roman" w:hAnsi="ITC Avant Garde"/>
                <w:sz w:val="16"/>
                <w:szCs w:val="16"/>
                <w:lang w:eastAsia="es-MX"/>
              </w:rPr>
            </w:pPr>
            <w:r w:rsidRPr="000E0C81">
              <w:rPr>
                <w:rFonts w:ascii="ITC Avant Garde" w:eastAsia="Times New Roman" w:hAnsi="ITC Avant Garde"/>
                <w:sz w:val="16"/>
                <w:szCs w:val="16"/>
                <w:lang w:eastAsia="es-MX"/>
              </w:rPr>
              <w:t>TDT</w:t>
            </w:r>
          </w:p>
        </w:tc>
        <w:tc>
          <w:tcPr>
            <w:tcW w:w="2181" w:type="dxa"/>
          </w:tcPr>
          <w:p w14:paraId="109F06EC" w14:textId="77777777" w:rsidR="00076802" w:rsidRPr="000E0C81" w:rsidRDefault="00076802" w:rsidP="00FA00FF">
            <w:pPr>
              <w:spacing w:after="0"/>
              <w:jc w:val="center"/>
              <w:rPr>
                <w:rFonts w:ascii="ITC Avant Garde" w:hAnsi="ITC Avant Garde"/>
                <w:sz w:val="16"/>
                <w:szCs w:val="16"/>
              </w:rPr>
            </w:pPr>
            <w:r w:rsidRPr="000E0C81">
              <w:rPr>
                <w:rFonts w:ascii="ITC Avant Garde" w:hAnsi="ITC Avant Garde"/>
                <w:sz w:val="16"/>
                <w:szCs w:val="16"/>
              </w:rPr>
              <w:t>IFT/223/UCS/1094/2016</w:t>
            </w:r>
          </w:p>
        </w:tc>
        <w:tc>
          <w:tcPr>
            <w:tcW w:w="3341" w:type="dxa"/>
          </w:tcPr>
          <w:p w14:paraId="0DB99EE1" w14:textId="77777777" w:rsidR="00FA00FF" w:rsidRPr="000E0C81" w:rsidRDefault="00FA00FF" w:rsidP="00FA00FF">
            <w:pPr>
              <w:spacing w:after="0"/>
              <w:jc w:val="center"/>
              <w:rPr>
                <w:rFonts w:ascii="ITC Avant Garde" w:hAnsi="ITC Avant Garde" w:cs="Arial"/>
                <w:sz w:val="16"/>
                <w:szCs w:val="16"/>
              </w:rPr>
            </w:pPr>
            <w:r w:rsidRPr="000E0C81">
              <w:rPr>
                <w:rFonts w:ascii="ITC Avant Garde" w:hAnsi="ITC Avant Garde" w:cs="Arial"/>
                <w:sz w:val="16"/>
                <w:szCs w:val="16"/>
              </w:rPr>
              <w:t>1 de agosto del año 2016</w:t>
            </w:r>
          </w:p>
          <w:p w14:paraId="3FD93445" w14:textId="2510CE12" w:rsidR="00076802" w:rsidRPr="000E0C81" w:rsidRDefault="00FA00FF" w:rsidP="00FA00FF">
            <w:pPr>
              <w:spacing w:after="0"/>
              <w:jc w:val="center"/>
              <w:rPr>
                <w:rFonts w:ascii="ITC Avant Garde" w:hAnsi="ITC Avant Garde" w:cs="Arial"/>
                <w:sz w:val="16"/>
                <w:szCs w:val="16"/>
              </w:rPr>
            </w:pPr>
            <w:r w:rsidRPr="000E0C81">
              <w:rPr>
                <w:rFonts w:ascii="ITC Avant Garde" w:hAnsi="ITC Avant Garde" w:cs="Arial"/>
                <w:sz w:val="16"/>
                <w:szCs w:val="16"/>
              </w:rPr>
              <w:t>1 de agosto del año 2016</w:t>
            </w:r>
          </w:p>
        </w:tc>
      </w:tr>
      <w:tr w:rsidR="00076802" w:rsidRPr="000E0C81" w14:paraId="13536811" w14:textId="77777777" w:rsidTr="00FA00FF">
        <w:trPr>
          <w:trHeight w:val="285"/>
          <w:jc w:val="right"/>
        </w:trPr>
        <w:tc>
          <w:tcPr>
            <w:tcW w:w="756" w:type="dxa"/>
            <w:noWrap/>
          </w:tcPr>
          <w:p w14:paraId="2E33A83D" w14:textId="77777777" w:rsidR="00076802" w:rsidRPr="000E0C81" w:rsidRDefault="00076802" w:rsidP="00FA00FF">
            <w:pPr>
              <w:spacing w:after="0"/>
              <w:jc w:val="center"/>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10</w:t>
            </w:r>
          </w:p>
        </w:tc>
        <w:tc>
          <w:tcPr>
            <w:tcW w:w="1268" w:type="dxa"/>
          </w:tcPr>
          <w:p w14:paraId="0EC9EA0E" w14:textId="00B5C472" w:rsidR="00076802" w:rsidRPr="000E0C81" w:rsidRDefault="00792658" w:rsidP="00FA00FF">
            <w:pPr>
              <w:spacing w:after="0"/>
              <w:jc w:val="center"/>
              <w:rPr>
                <w:rFonts w:ascii="ITC Avant Garde" w:hAnsi="ITC Avant Garde" w:cs="Arial"/>
                <w:sz w:val="16"/>
                <w:szCs w:val="16"/>
              </w:rPr>
            </w:pPr>
            <w:r w:rsidRPr="000E0C81">
              <w:rPr>
                <w:rFonts w:ascii="ITC Avant Garde" w:hAnsi="ITC Avant Garde" w:cs="Arial"/>
                <w:sz w:val="16"/>
                <w:szCs w:val="16"/>
              </w:rPr>
              <w:t>X</w:t>
            </w:r>
            <w:r w:rsidRPr="000E0C81">
              <w:rPr>
                <w:rFonts w:ascii="ITC Avant Garde" w:hAnsi="ITC Avant Garde" w:cs="Arial"/>
                <w:sz w:val="2"/>
                <w:szCs w:val="2"/>
              </w:rPr>
              <w:t xml:space="preserve"> </w:t>
            </w:r>
            <w:r w:rsidRPr="000E0C81">
              <w:rPr>
                <w:rFonts w:ascii="ITC Avant Garde" w:hAnsi="ITC Avant Garde" w:cs="Arial"/>
                <w:sz w:val="16"/>
                <w:szCs w:val="16"/>
              </w:rPr>
              <w:t>H</w:t>
            </w:r>
            <w:r w:rsidR="00076802" w:rsidRPr="000E0C81">
              <w:rPr>
                <w:rFonts w:ascii="ITC Avant Garde" w:hAnsi="ITC Avant Garde" w:cs="Arial"/>
                <w:sz w:val="16"/>
                <w:szCs w:val="16"/>
              </w:rPr>
              <w:t>GDU</w:t>
            </w:r>
          </w:p>
        </w:tc>
        <w:tc>
          <w:tcPr>
            <w:tcW w:w="959" w:type="dxa"/>
          </w:tcPr>
          <w:p w14:paraId="7324CFE8" w14:textId="77777777" w:rsidR="00076802" w:rsidRPr="000E0C81" w:rsidRDefault="00076802" w:rsidP="00FA00FF">
            <w:pPr>
              <w:spacing w:after="0"/>
              <w:jc w:val="center"/>
              <w:rPr>
                <w:rFonts w:ascii="ITC Avant Garde" w:eastAsia="Times New Roman" w:hAnsi="ITC Avant Garde"/>
                <w:sz w:val="16"/>
                <w:szCs w:val="16"/>
                <w:lang w:eastAsia="es-MX"/>
              </w:rPr>
            </w:pPr>
            <w:r w:rsidRPr="000E0C81">
              <w:rPr>
                <w:rFonts w:ascii="ITC Avant Garde" w:eastAsia="Times New Roman" w:hAnsi="ITC Avant Garde"/>
                <w:sz w:val="16"/>
                <w:szCs w:val="16"/>
                <w:lang w:eastAsia="es-MX"/>
              </w:rPr>
              <w:t>TDT</w:t>
            </w:r>
          </w:p>
        </w:tc>
        <w:tc>
          <w:tcPr>
            <w:tcW w:w="2181" w:type="dxa"/>
          </w:tcPr>
          <w:p w14:paraId="6648F9A8" w14:textId="77777777" w:rsidR="00076802" w:rsidRPr="000E0C81" w:rsidRDefault="00076802" w:rsidP="00FA00FF">
            <w:pPr>
              <w:spacing w:after="0"/>
              <w:jc w:val="center"/>
              <w:rPr>
                <w:rFonts w:ascii="ITC Avant Garde" w:hAnsi="ITC Avant Garde"/>
                <w:sz w:val="16"/>
                <w:szCs w:val="16"/>
              </w:rPr>
            </w:pPr>
            <w:r w:rsidRPr="000E0C81">
              <w:rPr>
                <w:rFonts w:ascii="ITC Avant Garde" w:hAnsi="ITC Avant Garde"/>
                <w:sz w:val="16"/>
                <w:szCs w:val="16"/>
              </w:rPr>
              <w:t>IFT/223/UCS/1096/2016</w:t>
            </w:r>
          </w:p>
        </w:tc>
        <w:tc>
          <w:tcPr>
            <w:tcW w:w="3341" w:type="dxa"/>
          </w:tcPr>
          <w:p w14:paraId="10BE4216" w14:textId="77777777" w:rsidR="00FA00FF" w:rsidRPr="000E0C81" w:rsidRDefault="00FA00FF" w:rsidP="00FA00FF">
            <w:pPr>
              <w:spacing w:after="0"/>
              <w:jc w:val="center"/>
              <w:rPr>
                <w:rFonts w:ascii="ITC Avant Garde" w:hAnsi="ITC Avant Garde" w:cs="Arial"/>
                <w:sz w:val="16"/>
                <w:szCs w:val="16"/>
              </w:rPr>
            </w:pPr>
            <w:r w:rsidRPr="000E0C81">
              <w:rPr>
                <w:rFonts w:ascii="ITC Avant Garde" w:hAnsi="ITC Avant Garde" w:cs="Arial"/>
                <w:sz w:val="16"/>
                <w:szCs w:val="16"/>
              </w:rPr>
              <w:t>1 de agosto del año 2016</w:t>
            </w:r>
          </w:p>
          <w:p w14:paraId="189E7DF9" w14:textId="6DFA0CA6" w:rsidR="00076802" w:rsidRPr="000E0C81" w:rsidRDefault="00FA00FF" w:rsidP="00FA00FF">
            <w:pPr>
              <w:spacing w:after="0"/>
              <w:jc w:val="center"/>
              <w:rPr>
                <w:rFonts w:ascii="ITC Avant Garde" w:hAnsi="ITC Avant Garde" w:cs="Arial"/>
                <w:sz w:val="16"/>
                <w:szCs w:val="16"/>
              </w:rPr>
            </w:pPr>
            <w:r w:rsidRPr="000E0C81">
              <w:rPr>
                <w:rFonts w:ascii="ITC Avant Garde" w:hAnsi="ITC Avant Garde" w:cs="Arial"/>
                <w:sz w:val="16"/>
                <w:szCs w:val="16"/>
              </w:rPr>
              <w:t>1 de agosto del año 2016</w:t>
            </w:r>
          </w:p>
        </w:tc>
      </w:tr>
      <w:tr w:rsidR="00076802" w:rsidRPr="000E0C81" w14:paraId="540940C0" w14:textId="77777777" w:rsidTr="00FA00FF">
        <w:trPr>
          <w:trHeight w:val="285"/>
          <w:jc w:val="right"/>
        </w:trPr>
        <w:tc>
          <w:tcPr>
            <w:tcW w:w="756" w:type="dxa"/>
            <w:noWrap/>
          </w:tcPr>
          <w:p w14:paraId="01CC06E8" w14:textId="77777777" w:rsidR="00076802" w:rsidRPr="000E0C81" w:rsidRDefault="00076802" w:rsidP="00FA00FF">
            <w:pPr>
              <w:spacing w:after="0"/>
              <w:jc w:val="center"/>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11</w:t>
            </w:r>
          </w:p>
        </w:tc>
        <w:tc>
          <w:tcPr>
            <w:tcW w:w="1268" w:type="dxa"/>
          </w:tcPr>
          <w:p w14:paraId="0B31A4A3" w14:textId="5E889813" w:rsidR="00076802" w:rsidRPr="000E0C81" w:rsidRDefault="00792658" w:rsidP="00FA00FF">
            <w:pPr>
              <w:spacing w:after="0"/>
              <w:jc w:val="center"/>
              <w:rPr>
                <w:rFonts w:ascii="ITC Avant Garde" w:hAnsi="ITC Avant Garde" w:cs="Arial"/>
                <w:sz w:val="16"/>
                <w:szCs w:val="16"/>
              </w:rPr>
            </w:pPr>
            <w:r w:rsidRPr="000E0C81">
              <w:rPr>
                <w:rFonts w:ascii="ITC Avant Garde" w:hAnsi="ITC Avant Garde" w:cs="Arial"/>
                <w:sz w:val="16"/>
                <w:szCs w:val="16"/>
              </w:rPr>
              <w:t>X</w:t>
            </w:r>
            <w:r w:rsidRPr="000E0C81">
              <w:rPr>
                <w:rFonts w:ascii="ITC Avant Garde" w:hAnsi="ITC Avant Garde" w:cs="Arial"/>
                <w:sz w:val="2"/>
                <w:szCs w:val="2"/>
              </w:rPr>
              <w:t xml:space="preserve"> </w:t>
            </w:r>
            <w:r w:rsidRPr="000E0C81">
              <w:rPr>
                <w:rFonts w:ascii="ITC Avant Garde" w:hAnsi="ITC Avant Garde" w:cs="Arial"/>
                <w:sz w:val="16"/>
                <w:szCs w:val="16"/>
              </w:rPr>
              <w:t>H</w:t>
            </w:r>
            <w:r w:rsidR="00076802" w:rsidRPr="000E0C81">
              <w:rPr>
                <w:rFonts w:ascii="ITC Avant Garde" w:hAnsi="ITC Avant Garde" w:cs="Arial"/>
                <w:sz w:val="16"/>
                <w:szCs w:val="16"/>
              </w:rPr>
              <w:t>GSF</w:t>
            </w:r>
          </w:p>
        </w:tc>
        <w:tc>
          <w:tcPr>
            <w:tcW w:w="959" w:type="dxa"/>
          </w:tcPr>
          <w:p w14:paraId="0A85B718" w14:textId="77777777" w:rsidR="00076802" w:rsidRPr="000E0C81" w:rsidRDefault="00076802" w:rsidP="00FA00FF">
            <w:pPr>
              <w:spacing w:after="0"/>
              <w:jc w:val="center"/>
              <w:rPr>
                <w:rFonts w:ascii="ITC Avant Garde" w:eastAsia="Times New Roman" w:hAnsi="ITC Avant Garde"/>
                <w:sz w:val="16"/>
                <w:szCs w:val="16"/>
                <w:lang w:eastAsia="es-MX"/>
              </w:rPr>
            </w:pPr>
            <w:r w:rsidRPr="000E0C81">
              <w:rPr>
                <w:rFonts w:ascii="ITC Avant Garde" w:eastAsia="Times New Roman" w:hAnsi="ITC Avant Garde"/>
                <w:sz w:val="16"/>
                <w:szCs w:val="16"/>
                <w:lang w:eastAsia="es-MX"/>
              </w:rPr>
              <w:t>TDT</w:t>
            </w:r>
          </w:p>
        </w:tc>
        <w:tc>
          <w:tcPr>
            <w:tcW w:w="2181" w:type="dxa"/>
          </w:tcPr>
          <w:p w14:paraId="46CDCED4" w14:textId="77777777" w:rsidR="00076802" w:rsidRPr="000E0C81" w:rsidRDefault="00076802" w:rsidP="00FA00FF">
            <w:pPr>
              <w:spacing w:after="0"/>
              <w:jc w:val="center"/>
              <w:rPr>
                <w:rFonts w:ascii="ITC Avant Garde" w:hAnsi="ITC Avant Garde"/>
                <w:sz w:val="16"/>
                <w:szCs w:val="16"/>
              </w:rPr>
            </w:pPr>
            <w:r w:rsidRPr="000E0C81">
              <w:rPr>
                <w:rFonts w:ascii="ITC Avant Garde" w:hAnsi="ITC Avant Garde"/>
                <w:sz w:val="16"/>
                <w:szCs w:val="16"/>
              </w:rPr>
              <w:t>IFT/223/UCS/1098/2016</w:t>
            </w:r>
          </w:p>
        </w:tc>
        <w:tc>
          <w:tcPr>
            <w:tcW w:w="3341" w:type="dxa"/>
          </w:tcPr>
          <w:p w14:paraId="2CC42129" w14:textId="77777777" w:rsidR="00FA00FF" w:rsidRPr="000E0C81" w:rsidRDefault="00FA00FF" w:rsidP="00FA00FF">
            <w:pPr>
              <w:spacing w:after="0"/>
              <w:jc w:val="center"/>
              <w:rPr>
                <w:rFonts w:ascii="ITC Avant Garde" w:hAnsi="ITC Avant Garde" w:cs="Arial"/>
                <w:sz w:val="16"/>
                <w:szCs w:val="16"/>
              </w:rPr>
            </w:pPr>
            <w:r w:rsidRPr="000E0C81">
              <w:rPr>
                <w:rFonts w:ascii="ITC Avant Garde" w:hAnsi="ITC Avant Garde" w:cs="Arial"/>
                <w:sz w:val="16"/>
                <w:szCs w:val="16"/>
              </w:rPr>
              <w:t>1 de agosto del año 2016</w:t>
            </w:r>
          </w:p>
          <w:p w14:paraId="608471A9" w14:textId="7B38E840" w:rsidR="00076802" w:rsidRPr="000E0C81" w:rsidRDefault="00FA00FF" w:rsidP="00FA00FF">
            <w:pPr>
              <w:spacing w:after="0"/>
              <w:jc w:val="center"/>
              <w:rPr>
                <w:rFonts w:ascii="ITC Avant Garde" w:hAnsi="ITC Avant Garde" w:cs="Arial"/>
                <w:sz w:val="16"/>
                <w:szCs w:val="16"/>
              </w:rPr>
            </w:pPr>
            <w:r w:rsidRPr="000E0C81">
              <w:rPr>
                <w:rFonts w:ascii="ITC Avant Garde" w:hAnsi="ITC Avant Garde" w:cs="Arial"/>
                <w:sz w:val="16"/>
                <w:szCs w:val="16"/>
              </w:rPr>
              <w:t>1 de agosto del año 2016</w:t>
            </w:r>
          </w:p>
        </w:tc>
      </w:tr>
      <w:tr w:rsidR="00121C62" w:rsidRPr="000E0C81" w14:paraId="03B4C1FB" w14:textId="77777777" w:rsidTr="00FA00FF">
        <w:trPr>
          <w:trHeight w:val="285"/>
          <w:jc w:val="right"/>
        </w:trPr>
        <w:tc>
          <w:tcPr>
            <w:tcW w:w="756" w:type="dxa"/>
            <w:noWrap/>
          </w:tcPr>
          <w:p w14:paraId="0205F639" w14:textId="77777777" w:rsidR="00121C62" w:rsidRPr="000E0C81" w:rsidRDefault="00121C62" w:rsidP="00FA00FF">
            <w:pPr>
              <w:spacing w:after="0"/>
              <w:jc w:val="center"/>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12</w:t>
            </w:r>
          </w:p>
        </w:tc>
        <w:tc>
          <w:tcPr>
            <w:tcW w:w="1268" w:type="dxa"/>
          </w:tcPr>
          <w:p w14:paraId="39C38E79" w14:textId="4174E205" w:rsidR="00121C62" w:rsidRPr="000E0C81" w:rsidRDefault="00792658" w:rsidP="00FA00FF">
            <w:pPr>
              <w:spacing w:after="0"/>
              <w:jc w:val="center"/>
              <w:rPr>
                <w:rFonts w:ascii="ITC Avant Garde" w:hAnsi="ITC Avant Garde" w:cs="Arial"/>
                <w:sz w:val="16"/>
                <w:szCs w:val="16"/>
              </w:rPr>
            </w:pPr>
            <w:r w:rsidRPr="000E0C81">
              <w:rPr>
                <w:rFonts w:ascii="ITC Avant Garde" w:hAnsi="ITC Avant Garde" w:cs="Arial"/>
                <w:sz w:val="16"/>
                <w:szCs w:val="16"/>
              </w:rPr>
              <w:t>X</w:t>
            </w:r>
            <w:r w:rsidRPr="000E0C81">
              <w:rPr>
                <w:rFonts w:ascii="ITC Avant Garde" w:hAnsi="ITC Avant Garde" w:cs="Arial"/>
                <w:sz w:val="2"/>
                <w:szCs w:val="2"/>
              </w:rPr>
              <w:t xml:space="preserve"> </w:t>
            </w:r>
            <w:r w:rsidRPr="000E0C81">
              <w:rPr>
                <w:rFonts w:ascii="ITC Avant Garde" w:hAnsi="ITC Avant Garde" w:cs="Arial"/>
                <w:sz w:val="16"/>
                <w:szCs w:val="16"/>
              </w:rPr>
              <w:t>H</w:t>
            </w:r>
            <w:r w:rsidR="00121C62" w:rsidRPr="000E0C81">
              <w:rPr>
                <w:rFonts w:ascii="ITC Avant Garde" w:hAnsi="ITC Avant Garde" w:cs="Arial"/>
                <w:sz w:val="16"/>
                <w:szCs w:val="16"/>
              </w:rPr>
              <w:t>GOC</w:t>
            </w:r>
          </w:p>
        </w:tc>
        <w:tc>
          <w:tcPr>
            <w:tcW w:w="959" w:type="dxa"/>
          </w:tcPr>
          <w:p w14:paraId="1E3D806B" w14:textId="77777777" w:rsidR="00121C62" w:rsidRPr="000E0C81" w:rsidRDefault="00121C62" w:rsidP="00FA00FF">
            <w:pPr>
              <w:spacing w:after="0"/>
              <w:jc w:val="center"/>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TDT</w:t>
            </w:r>
          </w:p>
        </w:tc>
        <w:tc>
          <w:tcPr>
            <w:tcW w:w="2181" w:type="dxa"/>
          </w:tcPr>
          <w:p w14:paraId="387445CA" w14:textId="77777777" w:rsidR="00121C62" w:rsidRPr="000E0C81" w:rsidRDefault="00121C62" w:rsidP="00FA00FF">
            <w:pPr>
              <w:spacing w:after="0"/>
              <w:jc w:val="center"/>
              <w:rPr>
                <w:rFonts w:ascii="ITC Avant Garde" w:hAnsi="ITC Avant Garde"/>
                <w:sz w:val="16"/>
                <w:szCs w:val="16"/>
              </w:rPr>
            </w:pPr>
            <w:r w:rsidRPr="000E0C81">
              <w:rPr>
                <w:rFonts w:ascii="ITC Avant Garde" w:hAnsi="ITC Avant Garde"/>
                <w:sz w:val="16"/>
                <w:szCs w:val="16"/>
              </w:rPr>
              <w:t>IFT/223/UCS/1225/2016</w:t>
            </w:r>
          </w:p>
        </w:tc>
        <w:tc>
          <w:tcPr>
            <w:tcW w:w="3341" w:type="dxa"/>
          </w:tcPr>
          <w:p w14:paraId="5FA623B5" w14:textId="252C7410" w:rsidR="00121C62" w:rsidRPr="000E0C81" w:rsidRDefault="00811594" w:rsidP="00FA00FF">
            <w:pPr>
              <w:spacing w:after="0"/>
              <w:jc w:val="center"/>
              <w:rPr>
                <w:rFonts w:ascii="ITC Avant Garde" w:hAnsi="ITC Avant Garde" w:cs="Arial"/>
                <w:sz w:val="16"/>
                <w:szCs w:val="16"/>
              </w:rPr>
            </w:pPr>
            <w:r w:rsidRPr="000E0C81">
              <w:rPr>
                <w:rFonts w:ascii="ITC Avant Garde" w:hAnsi="ITC Avant Garde" w:cs="Arial"/>
                <w:sz w:val="16"/>
                <w:szCs w:val="16"/>
              </w:rPr>
              <w:t>4</w:t>
            </w:r>
            <w:r w:rsidR="00121C62" w:rsidRPr="000E0C81">
              <w:rPr>
                <w:rFonts w:ascii="ITC Avant Garde" w:hAnsi="ITC Avant Garde" w:cs="Arial"/>
                <w:sz w:val="16"/>
                <w:szCs w:val="16"/>
              </w:rPr>
              <w:t xml:space="preserve"> de agosto de</w:t>
            </w:r>
            <w:r w:rsidR="00FA00FF" w:rsidRPr="000E0C81">
              <w:rPr>
                <w:rFonts w:ascii="ITC Avant Garde" w:hAnsi="ITC Avant Garde" w:cs="Arial"/>
                <w:sz w:val="16"/>
                <w:szCs w:val="16"/>
              </w:rPr>
              <w:t>l año</w:t>
            </w:r>
            <w:r w:rsidR="00121C62" w:rsidRPr="000E0C81">
              <w:rPr>
                <w:rFonts w:ascii="ITC Avant Garde" w:hAnsi="ITC Avant Garde" w:cs="Arial"/>
                <w:sz w:val="16"/>
                <w:szCs w:val="16"/>
              </w:rPr>
              <w:t xml:space="preserve"> 2016</w:t>
            </w:r>
          </w:p>
        </w:tc>
      </w:tr>
      <w:tr w:rsidR="00FA00FF" w:rsidRPr="000E0C81" w14:paraId="41B9EB13" w14:textId="77777777" w:rsidTr="00FA00FF">
        <w:trPr>
          <w:trHeight w:val="285"/>
          <w:jc w:val="right"/>
        </w:trPr>
        <w:tc>
          <w:tcPr>
            <w:tcW w:w="756" w:type="dxa"/>
            <w:noWrap/>
          </w:tcPr>
          <w:p w14:paraId="48826AE3" w14:textId="77777777" w:rsidR="00FA00FF" w:rsidRPr="000E0C81" w:rsidRDefault="00FA00FF" w:rsidP="00FA00FF">
            <w:pPr>
              <w:spacing w:after="0"/>
              <w:jc w:val="center"/>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13</w:t>
            </w:r>
          </w:p>
        </w:tc>
        <w:tc>
          <w:tcPr>
            <w:tcW w:w="1268" w:type="dxa"/>
          </w:tcPr>
          <w:p w14:paraId="4E4B62DA" w14:textId="3EC5A439" w:rsidR="00FA00FF" w:rsidRPr="000E0C81" w:rsidRDefault="00792658" w:rsidP="00FA00FF">
            <w:pPr>
              <w:spacing w:after="0"/>
              <w:jc w:val="center"/>
              <w:rPr>
                <w:rFonts w:ascii="ITC Avant Garde" w:hAnsi="ITC Avant Garde" w:cs="Arial"/>
                <w:sz w:val="16"/>
                <w:szCs w:val="16"/>
              </w:rPr>
            </w:pPr>
            <w:r w:rsidRPr="000E0C81">
              <w:rPr>
                <w:rFonts w:ascii="ITC Avant Garde" w:hAnsi="ITC Avant Garde" w:cs="Arial"/>
                <w:sz w:val="16"/>
                <w:szCs w:val="16"/>
              </w:rPr>
              <w:t>X</w:t>
            </w:r>
            <w:r w:rsidRPr="000E0C81">
              <w:rPr>
                <w:rFonts w:ascii="ITC Avant Garde" w:hAnsi="ITC Avant Garde" w:cs="Arial"/>
                <w:sz w:val="2"/>
                <w:szCs w:val="2"/>
              </w:rPr>
              <w:t xml:space="preserve"> </w:t>
            </w:r>
            <w:r w:rsidRPr="000E0C81">
              <w:rPr>
                <w:rFonts w:ascii="ITC Avant Garde" w:hAnsi="ITC Avant Garde" w:cs="Arial"/>
                <w:sz w:val="16"/>
                <w:szCs w:val="16"/>
              </w:rPr>
              <w:t>H</w:t>
            </w:r>
            <w:r w:rsidR="00FA00FF" w:rsidRPr="000E0C81">
              <w:rPr>
                <w:rFonts w:ascii="ITC Avant Garde" w:hAnsi="ITC Avant Garde" w:cs="Arial"/>
                <w:sz w:val="16"/>
                <w:szCs w:val="16"/>
              </w:rPr>
              <w:t>GJE</w:t>
            </w:r>
          </w:p>
        </w:tc>
        <w:tc>
          <w:tcPr>
            <w:tcW w:w="959" w:type="dxa"/>
          </w:tcPr>
          <w:p w14:paraId="3D1C1D9C" w14:textId="77777777" w:rsidR="00FA00FF" w:rsidRPr="000E0C81" w:rsidRDefault="00FA00FF" w:rsidP="00FA00FF">
            <w:pPr>
              <w:spacing w:after="0"/>
              <w:jc w:val="center"/>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TDT</w:t>
            </w:r>
          </w:p>
        </w:tc>
        <w:tc>
          <w:tcPr>
            <w:tcW w:w="2181" w:type="dxa"/>
          </w:tcPr>
          <w:p w14:paraId="7AA8D065" w14:textId="77777777" w:rsidR="00FA00FF" w:rsidRPr="000E0C81" w:rsidRDefault="00FA00FF" w:rsidP="00FA00FF">
            <w:pPr>
              <w:spacing w:after="0"/>
              <w:jc w:val="center"/>
              <w:rPr>
                <w:rFonts w:ascii="ITC Avant Garde" w:hAnsi="ITC Avant Garde"/>
                <w:sz w:val="16"/>
                <w:szCs w:val="16"/>
              </w:rPr>
            </w:pPr>
            <w:r w:rsidRPr="000E0C81">
              <w:rPr>
                <w:rFonts w:ascii="ITC Avant Garde" w:hAnsi="ITC Avant Garde"/>
                <w:sz w:val="16"/>
                <w:szCs w:val="16"/>
              </w:rPr>
              <w:t>IFT/223/UCS/1227/2016</w:t>
            </w:r>
          </w:p>
        </w:tc>
        <w:tc>
          <w:tcPr>
            <w:tcW w:w="3341" w:type="dxa"/>
          </w:tcPr>
          <w:p w14:paraId="394FB405" w14:textId="218B6B10" w:rsidR="00FA00FF" w:rsidRPr="000E0C81" w:rsidRDefault="00FA00FF" w:rsidP="00FA00FF">
            <w:pPr>
              <w:spacing w:after="0"/>
              <w:jc w:val="center"/>
              <w:rPr>
                <w:rFonts w:ascii="ITC Avant Garde" w:hAnsi="ITC Avant Garde" w:cs="Arial"/>
                <w:sz w:val="16"/>
                <w:szCs w:val="16"/>
              </w:rPr>
            </w:pPr>
            <w:r w:rsidRPr="000E0C81">
              <w:rPr>
                <w:rFonts w:ascii="ITC Avant Garde" w:hAnsi="ITC Avant Garde" w:cs="Arial"/>
                <w:sz w:val="16"/>
                <w:szCs w:val="16"/>
              </w:rPr>
              <w:t>4 de agosto del año 2016</w:t>
            </w:r>
          </w:p>
        </w:tc>
      </w:tr>
      <w:tr w:rsidR="00FA00FF" w:rsidRPr="000E0C81" w14:paraId="21432780" w14:textId="77777777" w:rsidTr="00FA00FF">
        <w:trPr>
          <w:trHeight w:val="285"/>
          <w:jc w:val="right"/>
        </w:trPr>
        <w:tc>
          <w:tcPr>
            <w:tcW w:w="756" w:type="dxa"/>
            <w:noWrap/>
          </w:tcPr>
          <w:p w14:paraId="147C07C7" w14:textId="77777777" w:rsidR="00FA00FF" w:rsidRPr="000E0C81" w:rsidRDefault="00FA00FF" w:rsidP="00FA00FF">
            <w:pPr>
              <w:spacing w:after="0"/>
              <w:jc w:val="center"/>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14</w:t>
            </w:r>
          </w:p>
        </w:tc>
        <w:tc>
          <w:tcPr>
            <w:tcW w:w="1268" w:type="dxa"/>
          </w:tcPr>
          <w:p w14:paraId="754328E5" w14:textId="2FF50E08" w:rsidR="00FA00FF" w:rsidRPr="000E0C81" w:rsidRDefault="00792658" w:rsidP="00FA00FF">
            <w:pPr>
              <w:spacing w:after="0"/>
              <w:jc w:val="center"/>
              <w:rPr>
                <w:rFonts w:ascii="ITC Avant Garde" w:hAnsi="ITC Avant Garde" w:cs="Arial"/>
                <w:sz w:val="16"/>
                <w:szCs w:val="16"/>
              </w:rPr>
            </w:pPr>
            <w:r w:rsidRPr="000E0C81">
              <w:rPr>
                <w:rFonts w:ascii="ITC Avant Garde" w:hAnsi="ITC Avant Garde" w:cs="Arial"/>
                <w:sz w:val="16"/>
                <w:szCs w:val="16"/>
              </w:rPr>
              <w:t>X</w:t>
            </w:r>
            <w:r w:rsidRPr="000E0C81">
              <w:rPr>
                <w:rFonts w:ascii="ITC Avant Garde" w:hAnsi="ITC Avant Garde" w:cs="Arial"/>
                <w:sz w:val="2"/>
                <w:szCs w:val="2"/>
              </w:rPr>
              <w:t xml:space="preserve"> </w:t>
            </w:r>
            <w:r w:rsidRPr="000E0C81">
              <w:rPr>
                <w:rFonts w:ascii="ITC Avant Garde" w:hAnsi="ITC Avant Garde" w:cs="Arial"/>
                <w:sz w:val="16"/>
                <w:szCs w:val="16"/>
              </w:rPr>
              <w:t>H</w:t>
            </w:r>
            <w:r w:rsidR="00FA00FF" w:rsidRPr="000E0C81">
              <w:rPr>
                <w:rFonts w:ascii="ITC Avant Garde" w:hAnsi="ITC Avant Garde" w:cs="Arial"/>
                <w:sz w:val="16"/>
                <w:szCs w:val="16"/>
              </w:rPr>
              <w:t>GHU</w:t>
            </w:r>
          </w:p>
        </w:tc>
        <w:tc>
          <w:tcPr>
            <w:tcW w:w="959" w:type="dxa"/>
          </w:tcPr>
          <w:p w14:paraId="2C84BD99" w14:textId="77777777" w:rsidR="00FA00FF" w:rsidRPr="000E0C81" w:rsidRDefault="00FA00FF" w:rsidP="00FA00FF">
            <w:pPr>
              <w:spacing w:after="0"/>
              <w:jc w:val="center"/>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TDT</w:t>
            </w:r>
          </w:p>
        </w:tc>
        <w:tc>
          <w:tcPr>
            <w:tcW w:w="2181" w:type="dxa"/>
          </w:tcPr>
          <w:p w14:paraId="7B6A5957" w14:textId="77777777" w:rsidR="00FA00FF" w:rsidRPr="000E0C81" w:rsidRDefault="00FA00FF" w:rsidP="00FA00FF">
            <w:pPr>
              <w:spacing w:after="0"/>
              <w:jc w:val="center"/>
              <w:rPr>
                <w:rFonts w:ascii="ITC Avant Garde" w:hAnsi="ITC Avant Garde"/>
                <w:sz w:val="16"/>
                <w:szCs w:val="16"/>
              </w:rPr>
            </w:pPr>
            <w:r w:rsidRPr="000E0C81">
              <w:rPr>
                <w:rFonts w:ascii="ITC Avant Garde" w:hAnsi="ITC Avant Garde"/>
                <w:sz w:val="16"/>
                <w:szCs w:val="16"/>
              </w:rPr>
              <w:t>IFT/223/UCS/1244/2016</w:t>
            </w:r>
          </w:p>
        </w:tc>
        <w:tc>
          <w:tcPr>
            <w:tcW w:w="3341" w:type="dxa"/>
          </w:tcPr>
          <w:p w14:paraId="39F258BD" w14:textId="342192D3" w:rsidR="00FA00FF" w:rsidRPr="000E0C81" w:rsidRDefault="00FA00FF" w:rsidP="00FA00FF">
            <w:pPr>
              <w:spacing w:after="0"/>
              <w:jc w:val="center"/>
              <w:rPr>
                <w:rFonts w:ascii="ITC Avant Garde" w:hAnsi="ITC Avant Garde" w:cs="Arial"/>
                <w:sz w:val="16"/>
                <w:szCs w:val="16"/>
              </w:rPr>
            </w:pPr>
            <w:r w:rsidRPr="000E0C81">
              <w:rPr>
                <w:rFonts w:ascii="ITC Avant Garde" w:hAnsi="ITC Avant Garde" w:cs="Arial"/>
                <w:sz w:val="16"/>
                <w:szCs w:val="16"/>
              </w:rPr>
              <w:t>9 de agosto del año 2016</w:t>
            </w:r>
          </w:p>
        </w:tc>
      </w:tr>
      <w:tr w:rsidR="00FA00FF" w:rsidRPr="000E0C81" w14:paraId="2AC79EED" w14:textId="77777777" w:rsidTr="00FA00FF">
        <w:trPr>
          <w:trHeight w:val="285"/>
          <w:jc w:val="right"/>
        </w:trPr>
        <w:tc>
          <w:tcPr>
            <w:tcW w:w="756" w:type="dxa"/>
            <w:noWrap/>
          </w:tcPr>
          <w:p w14:paraId="284F0F00" w14:textId="77777777" w:rsidR="00FA00FF" w:rsidRPr="000E0C81" w:rsidRDefault="00FA00FF" w:rsidP="00FA00FF">
            <w:pPr>
              <w:spacing w:after="0"/>
              <w:jc w:val="center"/>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15</w:t>
            </w:r>
          </w:p>
        </w:tc>
        <w:tc>
          <w:tcPr>
            <w:tcW w:w="1268" w:type="dxa"/>
          </w:tcPr>
          <w:p w14:paraId="7BFF40FF" w14:textId="05BEF99F" w:rsidR="00FA00FF" w:rsidRPr="000E0C81" w:rsidRDefault="00792658" w:rsidP="00FA00FF">
            <w:pPr>
              <w:spacing w:after="0"/>
              <w:jc w:val="center"/>
              <w:rPr>
                <w:rFonts w:ascii="ITC Avant Garde" w:hAnsi="ITC Avant Garde" w:cs="Arial"/>
                <w:sz w:val="16"/>
                <w:szCs w:val="16"/>
              </w:rPr>
            </w:pPr>
            <w:r w:rsidRPr="000E0C81">
              <w:rPr>
                <w:rFonts w:ascii="ITC Avant Garde" w:hAnsi="ITC Avant Garde" w:cs="Arial"/>
                <w:sz w:val="16"/>
                <w:szCs w:val="16"/>
              </w:rPr>
              <w:t>X</w:t>
            </w:r>
            <w:r w:rsidRPr="000E0C81">
              <w:rPr>
                <w:rFonts w:ascii="ITC Avant Garde" w:hAnsi="ITC Avant Garde" w:cs="Arial"/>
                <w:sz w:val="2"/>
                <w:szCs w:val="2"/>
              </w:rPr>
              <w:t xml:space="preserve"> </w:t>
            </w:r>
            <w:r w:rsidRPr="000E0C81">
              <w:rPr>
                <w:rFonts w:ascii="ITC Avant Garde" w:hAnsi="ITC Avant Garde" w:cs="Arial"/>
                <w:sz w:val="16"/>
                <w:szCs w:val="16"/>
              </w:rPr>
              <w:t>H</w:t>
            </w:r>
            <w:r w:rsidR="00FA00FF" w:rsidRPr="000E0C81">
              <w:rPr>
                <w:rFonts w:ascii="ITC Avant Garde" w:hAnsi="ITC Avant Garde" w:cs="Arial"/>
                <w:sz w:val="16"/>
                <w:szCs w:val="16"/>
              </w:rPr>
              <w:t>GDM</w:t>
            </w:r>
          </w:p>
        </w:tc>
        <w:tc>
          <w:tcPr>
            <w:tcW w:w="959" w:type="dxa"/>
          </w:tcPr>
          <w:p w14:paraId="0A6D7A37" w14:textId="77777777" w:rsidR="00FA00FF" w:rsidRPr="000E0C81" w:rsidRDefault="00FA00FF" w:rsidP="00FA00FF">
            <w:pPr>
              <w:spacing w:after="0"/>
              <w:jc w:val="center"/>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TDT</w:t>
            </w:r>
          </w:p>
        </w:tc>
        <w:tc>
          <w:tcPr>
            <w:tcW w:w="2181" w:type="dxa"/>
          </w:tcPr>
          <w:p w14:paraId="24F641F6" w14:textId="77777777" w:rsidR="00FA00FF" w:rsidRPr="000E0C81" w:rsidRDefault="00FA00FF" w:rsidP="00FA00FF">
            <w:pPr>
              <w:spacing w:after="0"/>
              <w:jc w:val="center"/>
              <w:rPr>
                <w:rFonts w:ascii="ITC Avant Garde" w:hAnsi="ITC Avant Garde"/>
                <w:sz w:val="16"/>
                <w:szCs w:val="16"/>
              </w:rPr>
            </w:pPr>
            <w:r w:rsidRPr="000E0C81">
              <w:rPr>
                <w:rFonts w:ascii="ITC Avant Garde" w:hAnsi="ITC Avant Garde"/>
                <w:sz w:val="16"/>
                <w:szCs w:val="16"/>
              </w:rPr>
              <w:t>IFT/223/UCS/1246/2016</w:t>
            </w:r>
          </w:p>
        </w:tc>
        <w:tc>
          <w:tcPr>
            <w:tcW w:w="3341" w:type="dxa"/>
          </w:tcPr>
          <w:p w14:paraId="164D33C4" w14:textId="5910E057" w:rsidR="00FA00FF" w:rsidRPr="000E0C81" w:rsidRDefault="00FA00FF" w:rsidP="00FA00FF">
            <w:pPr>
              <w:spacing w:after="0"/>
              <w:jc w:val="center"/>
              <w:rPr>
                <w:rFonts w:ascii="ITC Avant Garde" w:hAnsi="ITC Avant Garde" w:cs="Arial"/>
                <w:sz w:val="16"/>
                <w:szCs w:val="16"/>
              </w:rPr>
            </w:pPr>
            <w:r w:rsidRPr="000E0C81">
              <w:rPr>
                <w:rFonts w:ascii="ITC Avant Garde" w:hAnsi="ITC Avant Garde" w:cs="Arial"/>
                <w:sz w:val="16"/>
                <w:szCs w:val="16"/>
              </w:rPr>
              <w:t>9 de agosto del año 2016</w:t>
            </w:r>
          </w:p>
        </w:tc>
      </w:tr>
      <w:tr w:rsidR="00FA00FF" w:rsidRPr="000E0C81" w14:paraId="09CDC8D6" w14:textId="77777777" w:rsidTr="00FA00FF">
        <w:trPr>
          <w:trHeight w:val="285"/>
          <w:jc w:val="right"/>
        </w:trPr>
        <w:tc>
          <w:tcPr>
            <w:tcW w:w="756" w:type="dxa"/>
            <w:noWrap/>
          </w:tcPr>
          <w:p w14:paraId="4728B0D4" w14:textId="77777777" w:rsidR="00FA00FF" w:rsidRPr="000E0C81" w:rsidRDefault="00FA00FF" w:rsidP="00FA00FF">
            <w:pPr>
              <w:spacing w:after="0"/>
              <w:jc w:val="center"/>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16</w:t>
            </w:r>
          </w:p>
        </w:tc>
        <w:tc>
          <w:tcPr>
            <w:tcW w:w="1268" w:type="dxa"/>
          </w:tcPr>
          <w:p w14:paraId="7F14A0D5" w14:textId="29375856" w:rsidR="00FA00FF" w:rsidRPr="000E0C81" w:rsidRDefault="00792658" w:rsidP="00FA00FF">
            <w:pPr>
              <w:spacing w:after="0"/>
              <w:jc w:val="center"/>
              <w:rPr>
                <w:rFonts w:ascii="ITC Avant Garde" w:hAnsi="ITC Avant Garde" w:cs="Arial"/>
                <w:sz w:val="16"/>
                <w:szCs w:val="16"/>
              </w:rPr>
            </w:pPr>
            <w:r w:rsidRPr="000E0C81">
              <w:rPr>
                <w:rFonts w:ascii="ITC Avant Garde" w:hAnsi="ITC Avant Garde" w:cs="Arial"/>
                <w:sz w:val="16"/>
                <w:szCs w:val="16"/>
              </w:rPr>
              <w:t>X</w:t>
            </w:r>
            <w:r w:rsidRPr="000E0C81">
              <w:rPr>
                <w:rFonts w:ascii="ITC Avant Garde" w:hAnsi="ITC Avant Garde" w:cs="Arial"/>
                <w:sz w:val="2"/>
                <w:szCs w:val="2"/>
              </w:rPr>
              <w:t xml:space="preserve"> </w:t>
            </w:r>
            <w:r w:rsidRPr="000E0C81">
              <w:rPr>
                <w:rFonts w:ascii="ITC Avant Garde" w:hAnsi="ITC Avant Garde" w:cs="Arial"/>
                <w:sz w:val="16"/>
                <w:szCs w:val="16"/>
              </w:rPr>
              <w:t>H</w:t>
            </w:r>
            <w:r w:rsidR="00FA00FF" w:rsidRPr="000E0C81">
              <w:rPr>
                <w:rFonts w:ascii="ITC Avant Garde" w:hAnsi="ITC Avant Garde" w:cs="Arial"/>
                <w:sz w:val="16"/>
                <w:szCs w:val="16"/>
              </w:rPr>
              <w:t>GAC</w:t>
            </w:r>
          </w:p>
        </w:tc>
        <w:tc>
          <w:tcPr>
            <w:tcW w:w="959" w:type="dxa"/>
          </w:tcPr>
          <w:p w14:paraId="556B1A31" w14:textId="77777777" w:rsidR="00FA00FF" w:rsidRPr="000E0C81" w:rsidRDefault="00FA00FF" w:rsidP="00FA00FF">
            <w:pPr>
              <w:spacing w:after="0"/>
              <w:jc w:val="center"/>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TDT</w:t>
            </w:r>
          </w:p>
        </w:tc>
        <w:tc>
          <w:tcPr>
            <w:tcW w:w="2181" w:type="dxa"/>
          </w:tcPr>
          <w:p w14:paraId="08D8ABBC" w14:textId="77777777" w:rsidR="00FA00FF" w:rsidRPr="000E0C81" w:rsidRDefault="00FA00FF" w:rsidP="00FA00FF">
            <w:pPr>
              <w:spacing w:after="0"/>
              <w:jc w:val="center"/>
              <w:rPr>
                <w:rFonts w:ascii="ITC Avant Garde" w:hAnsi="ITC Avant Garde"/>
                <w:sz w:val="16"/>
                <w:szCs w:val="16"/>
              </w:rPr>
            </w:pPr>
            <w:r w:rsidRPr="000E0C81">
              <w:rPr>
                <w:rFonts w:ascii="ITC Avant Garde" w:hAnsi="ITC Avant Garde"/>
                <w:sz w:val="16"/>
                <w:szCs w:val="16"/>
              </w:rPr>
              <w:t>IFT/223/UCS/1258/2016</w:t>
            </w:r>
          </w:p>
        </w:tc>
        <w:tc>
          <w:tcPr>
            <w:tcW w:w="3341" w:type="dxa"/>
          </w:tcPr>
          <w:p w14:paraId="7B410E48" w14:textId="777B40D2" w:rsidR="00FA00FF" w:rsidRPr="000E0C81" w:rsidRDefault="00FA00FF" w:rsidP="00FA00FF">
            <w:pPr>
              <w:spacing w:after="0"/>
              <w:jc w:val="center"/>
              <w:rPr>
                <w:rFonts w:ascii="ITC Avant Garde" w:hAnsi="ITC Avant Garde" w:cs="Arial"/>
                <w:sz w:val="16"/>
                <w:szCs w:val="16"/>
              </w:rPr>
            </w:pPr>
            <w:r w:rsidRPr="000E0C81">
              <w:rPr>
                <w:rFonts w:ascii="ITC Avant Garde" w:hAnsi="ITC Avant Garde" w:cs="Arial"/>
                <w:sz w:val="16"/>
                <w:szCs w:val="16"/>
              </w:rPr>
              <w:t>9 de agosto del año 2016</w:t>
            </w:r>
          </w:p>
        </w:tc>
      </w:tr>
      <w:tr w:rsidR="00FA00FF" w:rsidRPr="000E0C81" w14:paraId="06408D67" w14:textId="77777777" w:rsidTr="00FA00FF">
        <w:trPr>
          <w:trHeight w:val="285"/>
          <w:jc w:val="right"/>
        </w:trPr>
        <w:tc>
          <w:tcPr>
            <w:tcW w:w="756" w:type="dxa"/>
            <w:noWrap/>
          </w:tcPr>
          <w:p w14:paraId="369E63C7" w14:textId="77777777" w:rsidR="00FA00FF" w:rsidRPr="000E0C81" w:rsidRDefault="00FA00FF" w:rsidP="00FA00FF">
            <w:pPr>
              <w:spacing w:after="0"/>
              <w:jc w:val="center"/>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17</w:t>
            </w:r>
          </w:p>
        </w:tc>
        <w:tc>
          <w:tcPr>
            <w:tcW w:w="1268" w:type="dxa"/>
          </w:tcPr>
          <w:p w14:paraId="75669F4F" w14:textId="240C4D83" w:rsidR="00FA00FF" w:rsidRPr="000E0C81" w:rsidRDefault="00792658" w:rsidP="00FA00FF">
            <w:pPr>
              <w:spacing w:after="0"/>
              <w:jc w:val="center"/>
              <w:rPr>
                <w:rFonts w:ascii="ITC Avant Garde" w:hAnsi="ITC Avant Garde" w:cs="Arial"/>
                <w:sz w:val="16"/>
                <w:szCs w:val="16"/>
              </w:rPr>
            </w:pPr>
            <w:r w:rsidRPr="000E0C81">
              <w:rPr>
                <w:rFonts w:ascii="ITC Avant Garde" w:hAnsi="ITC Avant Garde" w:cs="Arial"/>
                <w:sz w:val="16"/>
                <w:szCs w:val="16"/>
              </w:rPr>
              <w:t>X</w:t>
            </w:r>
            <w:r w:rsidRPr="000E0C81">
              <w:rPr>
                <w:rFonts w:ascii="ITC Avant Garde" w:hAnsi="ITC Avant Garde" w:cs="Arial"/>
                <w:sz w:val="2"/>
                <w:szCs w:val="2"/>
              </w:rPr>
              <w:t xml:space="preserve"> </w:t>
            </w:r>
            <w:r w:rsidRPr="000E0C81">
              <w:rPr>
                <w:rFonts w:ascii="ITC Avant Garde" w:hAnsi="ITC Avant Garde" w:cs="Arial"/>
                <w:sz w:val="16"/>
                <w:szCs w:val="16"/>
              </w:rPr>
              <w:t>H</w:t>
            </w:r>
            <w:r w:rsidR="00FA00FF" w:rsidRPr="000E0C81">
              <w:rPr>
                <w:rFonts w:ascii="ITC Avant Garde" w:hAnsi="ITC Avant Garde" w:cs="Arial"/>
                <w:sz w:val="16"/>
                <w:szCs w:val="16"/>
              </w:rPr>
              <w:t>GMV</w:t>
            </w:r>
          </w:p>
        </w:tc>
        <w:tc>
          <w:tcPr>
            <w:tcW w:w="959" w:type="dxa"/>
          </w:tcPr>
          <w:p w14:paraId="7CFA879E" w14:textId="77777777" w:rsidR="00FA00FF" w:rsidRPr="000E0C81" w:rsidRDefault="00FA00FF" w:rsidP="00FA00FF">
            <w:pPr>
              <w:spacing w:after="0"/>
              <w:jc w:val="center"/>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TDT</w:t>
            </w:r>
          </w:p>
        </w:tc>
        <w:tc>
          <w:tcPr>
            <w:tcW w:w="2181" w:type="dxa"/>
          </w:tcPr>
          <w:p w14:paraId="3231A439" w14:textId="77777777" w:rsidR="00FA00FF" w:rsidRPr="000E0C81" w:rsidRDefault="00FA00FF" w:rsidP="00FA00FF">
            <w:pPr>
              <w:spacing w:after="0"/>
              <w:jc w:val="center"/>
              <w:rPr>
                <w:rFonts w:ascii="ITC Avant Garde" w:hAnsi="ITC Avant Garde"/>
                <w:sz w:val="16"/>
                <w:szCs w:val="16"/>
              </w:rPr>
            </w:pPr>
            <w:r w:rsidRPr="000E0C81">
              <w:rPr>
                <w:rFonts w:ascii="ITC Avant Garde" w:hAnsi="ITC Avant Garde"/>
                <w:sz w:val="16"/>
                <w:szCs w:val="16"/>
              </w:rPr>
              <w:t>IFT/223/UCS/1265/2016</w:t>
            </w:r>
          </w:p>
        </w:tc>
        <w:tc>
          <w:tcPr>
            <w:tcW w:w="3341" w:type="dxa"/>
          </w:tcPr>
          <w:p w14:paraId="3575E0DF" w14:textId="4E72A29D" w:rsidR="00FA00FF" w:rsidRPr="000E0C81" w:rsidRDefault="00FA00FF" w:rsidP="00FA00FF">
            <w:pPr>
              <w:spacing w:after="0"/>
              <w:jc w:val="center"/>
              <w:rPr>
                <w:rFonts w:ascii="ITC Avant Garde" w:hAnsi="ITC Avant Garde" w:cs="Arial"/>
                <w:sz w:val="16"/>
                <w:szCs w:val="16"/>
              </w:rPr>
            </w:pPr>
            <w:r w:rsidRPr="000E0C81">
              <w:rPr>
                <w:rFonts w:ascii="ITC Avant Garde" w:hAnsi="ITC Avant Garde" w:cs="Arial"/>
                <w:sz w:val="16"/>
                <w:szCs w:val="16"/>
              </w:rPr>
              <w:t>9 de agosto del año 2016</w:t>
            </w:r>
          </w:p>
        </w:tc>
      </w:tr>
      <w:tr w:rsidR="00FA00FF" w:rsidRPr="000E0C81" w14:paraId="2EF75131" w14:textId="77777777" w:rsidTr="00FA00FF">
        <w:trPr>
          <w:trHeight w:val="285"/>
          <w:jc w:val="right"/>
        </w:trPr>
        <w:tc>
          <w:tcPr>
            <w:tcW w:w="756" w:type="dxa"/>
            <w:noWrap/>
          </w:tcPr>
          <w:p w14:paraId="757D5958" w14:textId="77777777" w:rsidR="00FA00FF" w:rsidRPr="000E0C81" w:rsidRDefault="00FA00FF" w:rsidP="00FA00FF">
            <w:pPr>
              <w:spacing w:after="0"/>
              <w:jc w:val="center"/>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18</w:t>
            </w:r>
          </w:p>
        </w:tc>
        <w:tc>
          <w:tcPr>
            <w:tcW w:w="1268" w:type="dxa"/>
          </w:tcPr>
          <w:p w14:paraId="64D97642" w14:textId="1B68CBC2" w:rsidR="00FA00FF" w:rsidRPr="000E0C81" w:rsidRDefault="00792658" w:rsidP="00FA00FF">
            <w:pPr>
              <w:spacing w:after="0"/>
              <w:jc w:val="center"/>
              <w:rPr>
                <w:rFonts w:ascii="ITC Avant Garde" w:hAnsi="ITC Avant Garde" w:cs="Arial"/>
                <w:sz w:val="16"/>
                <w:szCs w:val="16"/>
              </w:rPr>
            </w:pPr>
            <w:r w:rsidRPr="000E0C81">
              <w:rPr>
                <w:rFonts w:ascii="ITC Avant Garde" w:hAnsi="ITC Avant Garde" w:cs="Arial"/>
                <w:sz w:val="16"/>
                <w:szCs w:val="16"/>
              </w:rPr>
              <w:t>X</w:t>
            </w:r>
            <w:r w:rsidRPr="000E0C81">
              <w:rPr>
                <w:rFonts w:ascii="ITC Avant Garde" w:hAnsi="ITC Avant Garde" w:cs="Arial"/>
                <w:sz w:val="2"/>
                <w:szCs w:val="2"/>
              </w:rPr>
              <w:t xml:space="preserve"> </w:t>
            </w:r>
            <w:r w:rsidRPr="000E0C81">
              <w:rPr>
                <w:rFonts w:ascii="ITC Avant Garde" w:hAnsi="ITC Avant Garde" w:cs="Arial"/>
                <w:sz w:val="16"/>
                <w:szCs w:val="16"/>
              </w:rPr>
              <w:t>H</w:t>
            </w:r>
            <w:r w:rsidR="00FA00FF" w:rsidRPr="000E0C81">
              <w:rPr>
                <w:rFonts w:ascii="ITC Avant Garde" w:hAnsi="ITC Avant Garde" w:cs="Arial"/>
                <w:sz w:val="16"/>
                <w:szCs w:val="16"/>
              </w:rPr>
              <w:t>GTA</w:t>
            </w:r>
          </w:p>
        </w:tc>
        <w:tc>
          <w:tcPr>
            <w:tcW w:w="959" w:type="dxa"/>
          </w:tcPr>
          <w:p w14:paraId="059AB465" w14:textId="77777777" w:rsidR="00FA00FF" w:rsidRPr="000E0C81" w:rsidRDefault="00FA00FF" w:rsidP="00FA00FF">
            <w:pPr>
              <w:spacing w:after="0"/>
              <w:jc w:val="center"/>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TDT</w:t>
            </w:r>
          </w:p>
        </w:tc>
        <w:tc>
          <w:tcPr>
            <w:tcW w:w="2181" w:type="dxa"/>
          </w:tcPr>
          <w:p w14:paraId="1B07482E" w14:textId="77777777" w:rsidR="00FA00FF" w:rsidRPr="000E0C81" w:rsidRDefault="00FA00FF" w:rsidP="00FA00FF">
            <w:pPr>
              <w:spacing w:after="0"/>
              <w:jc w:val="center"/>
              <w:rPr>
                <w:rFonts w:ascii="ITC Avant Garde" w:hAnsi="ITC Avant Garde"/>
                <w:sz w:val="16"/>
                <w:szCs w:val="16"/>
              </w:rPr>
            </w:pPr>
            <w:r w:rsidRPr="000E0C81">
              <w:rPr>
                <w:rFonts w:ascii="ITC Avant Garde" w:hAnsi="ITC Avant Garde"/>
                <w:sz w:val="16"/>
                <w:szCs w:val="16"/>
              </w:rPr>
              <w:t>IFT/223/UCS/1267/2016</w:t>
            </w:r>
          </w:p>
        </w:tc>
        <w:tc>
          <w:tcPr>
            <w:tcW w:w="3341" w:type="dxa"/>
          </w:tcPr>
          <w:p w14:paraId="0168DD1D" w14:textId="1ED53149" w:rsidR="00FA00FF" w:rsidRPr="000E0C81" w:rsidRDefault="00FA00FF" w:rsidP="00FA00FF">
            <w:pPr>
              <w:spacing w:after="0"/>
              <w:jc w:val="center"/>
              <w:rPr>
                <w:rFonts w:ascii="ITC Avant Garde" w:hAnsi="ITC Avant Garde" w:cs="Arial"/>
                <w:sz w:val="16"/>
                <w:szCs w:val="16"/>
              </w:rPr>
            </w:pPr>
            <w:r w:rsidRPr="000E0C81">
              <w:rPr>
                <w:rFonts w:ascii="ITC Avant Garde" w:hAnsi="ITC Avant Garde" w:cs="Arial"/>
                <w:sz w:val="16"/>
                <w:szCs w:val="16"/>
              </w:rPr>
              <w:t>9 de agosto del año 2016</w:t>
            </w:r>
          </w:p>
        </w:tc>
      </w:tr>
      <w:tr w:rsidR="00FA00FF" w:rsidRPr="000E0C81" w14:paraId="784478B3" w14:textId="77777777" w:rsidTr="00FA00FF">
        <w:trPr>
          <w:trHeight w:val="285"/>
          <w:jc w:val="right"/>
        </w:trPr>
        <w:tc>
          <w:tcPr>
            <w:tcW w:w="756" w:type="dxa"/>
            <w:noWrap/>
          </w:tcPr>
          <w:p w14:paraId="60F28C5B" w14:textId="77777777" w:rsidR="00FA00FF" w:rsidRPr="000E0C81" w:rsidRDefault="00FA00FF" w:rsidP="00FA00FF">
            <w:pPr>
              <w:spacing w:after="0"/>
              <w:jc w:val="center"/>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19</w:t>
            </w:r>
          </w:p>
        </w:tc>
        <w:tc>
          <w:tcPr>
            <w:tcW w:w="1268" w:type="dxa"/>
          </w:tcPr>
          <w:p w14:paraId="53FF764E" w14:textId="08B628CB" w:rsidR="00FA00FF" w:rsidRPr="000E0C81" w:rsidRDefault="00792658" w:rsidP="00FA00FF">
            <w:pPr>
              <w:spacing w:after="0"/>
              <w:jc w:val="center"/>
              <w:rPr>
                <w:rFonts w:ascii="ITC Avant Garde" w:hAnsi="ITC Avant Garde" w:cs="Arial"/>
                <w:sz w:val="16"/>
                <w:szCs w:val="16"/>
              </w:rPr>
            </w:pPr>
            <w:r w:rsidRPr="000E0C81">
              <w:rPr>
                <w:rFonts w:ascii="ITC Avant Garde" w:hAnsi="ITC Avant Garde" w:cs="Arial"/>
                <w:sz w:val="16"/>
                <w:szCs w:val="16"/>
              </w:rPr>
              <w:t>X</w:t>
            </w:r>
            <w:r w:rsidRPr="000E0C81">
              <w:rPr>
                <w:rFonts w:ascii="ITC Avant Garde" w:hAnsi="ITC Avant Garde" w:cs="Arial"/>
                <w:sz w:val="2"/>
                <w:szCs w:val="2"/>
              </w:rPr>
              <w:t xml:space="preserve"> </w:t>
            </w:r>
            <w:r w:rsidRPr="000E0C81">
              <w:rPr>
                <w:rFonts w:ascii="ITC Avant Garde" w:hAnsi="ITC Avant Garde" w:cs="Arial"/>
                <w:sz w:val="16"/>
                <w:szCs w:val="16"/>
              </w:rPr>
              <w:t>H</w:t>
            </w:r>
            <w:r w:rsidR="00FA00FF" w:rsidRPr="000E0C81">
              <w:rPr>
                <w:rFonts w:ascii="ITC Avant Garde" w:hAnsi="ITC Avant Garde" w:cs="Arial"/>
                <w:sz w:val="16"/>
                <w:szCs w:val="16"/>
              </w:rPr>
              <w:t>GTD</w:t>
            </w:r>
          </w:p>
        </w:tc>
        <w:tc>
          <w:tcPr>
            <w:tcW w:w="959" w:type="dxa"/>
          </w:tcPr>
          <w:p w14:paraId="0A6A7E6F" w14:textId="77777777" w:rsidR="00FA00FF" w:rsidRPr="000E0C81" w:rsidRDefault="00FA00FF" w:rsidP="00FA00FF">
            <w:pPr>
              <w:spacing w:after="0"/>
              <w:jc w:val="center"/>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TDT</w:t>
            </w:r>
          </w:p>
        </w:tc>
        <w:tc>
          <w:tcPr>
            <w:tcW w:w="2181" w:type="dxa"/>
          </w:tcPr>
          <w:p w14:paraId="3281119C" w14:textId="77777777" w:rsidR="00FA00FF" w:rsidRPr="000E0C81" w:rsidRDefault="00FA00FF" w:rsidP="00FA00FF">
            <w:pPr>
              <w:spacing w:after="0"/>
              <w:jc w:val="center"/>
              <w:rPr>
                <w:rFonts w:ascii="ITC Avant Garde" w:hAnsi="ITC Avant Garde"/>
                <w:sz w:val="16"/>
                <w:szCs w:val="16"/>
              </w:rPr>
            </w:pPr>
            <w:r w:rsidRPr="000E0C81">
              <w:rPr>
                <w:rFonts w:ascii="ITC Avant Garde" w:hAnsi="ITC Avant Garde"/>
                <w:sz w:val="16"/>
                <w:szCs w:val="16"/>
              </w:rPr>
              <w:t>IFT/223/UCS/1269/2016</w:t>
            </w:r>
          </w:p>
        </w:tc>
        <w:tc>
          <w:tcPr>
            <w:tcW w:w="3341" w:type="dxa"/>
          </w:tcPr>
          <w:p w14:paraId="1C8D6ABC" w14:textId="73D08599" w:rsidR="00FA00FF" w:rsidRPr="000E0C81" w:rsidRDefault="00FA00FF" w:rsidP="00FA00FF">
            <w:pPr>
              <w:spacing w:after="0"/>
              <w:jc w:val="center"/>
              <w:rPr>
                <w:rFonts w:ascii="ITC Avant Garde" w:hAnsi="ITC Avant Garde" w:cs="Arial"/>
                <w:sz w:val="16"/>
                <w:szCs w:val="16"/>
              </w:rPr>
            </w:pPr>
            <w:r w:rsidRPr="000E0C81">
              <w:rPr>
                <w:rFonts w:ascii="ITC Avant Garde" w:hAnsi="ITC Avant Garde" w:cs="Arial"/>
                <w:sz w:val="16"/>
                <w:szCs w:val="16"/>
              </w:rPr>
              <w:t>9 de agosto del año 2016</w:t>
            </w:r>
          </w:p>
        </w:tc>
      </w:tr>
      <w:tr w:rsidR="00FA00FF" w:rsidRPr="000E0C81" w14:paraId="2FEF33DE" w14:textId="77777777" w:rsidTr="00FA00FF">
        <w:trPr>
          <w:trHeight w:val="285"/>
          <w:jc w:val="right"/>
        </w:trPr>
        <w:tc>
          <w:tcPr>
            <w:tcW w:w="756" w:type="dxa"/>
            <w:noWrap/>
          </w:tcPr>
          <w:p w14:paraId="75D75306" w14:textId="77777777" w:rsidR="00FA00FF" w:rsidRPr="000E0C81" w:rsidRDefault="00FA00FF" w:rsidP="00FA00FF">
            <w:pPr>
              <w:spacing w:after="0"/>
              <w:jc w:val="center"/>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lastRenderedPageBreak/>
              <w:t>20</w:t>
            </w:r>
          </w:p>
        </w:tc>
        <w:tc>
          <w:tcPr>
            <w:tcW w:w="1268" w:type="dxa"/>
          </w:tcPr>
          <w:p w14:paraId="609911E0" w14:textId="134A19D3" w:rsidR="00FA00FF" w:rsidRPr="000E0C81" w:rsidRDefault="00792658" w:rsidP="00FA00FF">
            <w:pPr>
              <w:spacing w:after="0"/>
              <w:jc w:val="center"/>
              <w:rPr>
                <w:rFonts w:ascii="ITC Avant Garde" w:hAnsi="ITC Avant Garde" w:cs="Arial"/>
                <w:sz w:val="16"/>
                <w:szCs w:val="16"/>
              </w:rPr>
            </w:pPr>
            <w:r w:rsidRPr="000E0C81">
              <w:rPr>
                <w:rFonts w:ascii="ITC Avant Garde" w:hAnsi="ITC Avant Garde" w:cs="Arial"/>
                <w:sz w:val="16"/>
                <w:szCs w:val="16"/>
              </w:rPr>
              <w:t>X</w:t>
            </w:r>
            <w:r w:rsidRPr="000E0C81">
              <w:rPr>
                <w:rFonts w:ascii="ITC Avant Garde" w:hAnsi="ITC Avant Garde" w:cs="Arial"/>
                <w:sz w:val="2"/>
                <w:szCs w:val="2"/>
              </w:rPr>
              <w:t xml:space="preserve"> </w:t>
            </w:r>
            <w:r w:rsidRPr="000E0C81">
              <w:rPr>
                <w:rFonts w:ascii="ITC Avant Garde" w:hAnsi="ITC Avant Garde" w:cs="Arial"/>
                <w:sz w:val="16"/>
                <w:szCs w:val="16"/>
              </w:rPr>
              <w:t>H</w:t>
            </w:r>
            <w:r w:rsidRPr="000E0C81">
              <w:rPr>
                <w:rFonts w:ascii="ITC Avant Garde" w:hAnsi="ITC Avant Garde" w:cs="Arial"/>
                <w:sz w:val="2"/>
                <w:szCs w:val="2"/>
              </w:rPr>
              <w:t xml:space="preserve"> </w:t>
            </w:r>
            <w:r w:rsidR="00FA00FF" w:rsidRPr="000E0C81">
              <w:rPr>
                <w:rFonts w:ascii="ITC Avant Garde" w:hAnsi="ITC Avant Garde" w:cs="Arial"/>
                <w:sz w:val="16"/>
                <w:szCs w:val="16"/>
              </w:rPr>
              <w:t>ATO</w:t>
            </w:r>
          </w:p>
        </w:tc>
        <w:tc>
          <w:tcPr>
            <w:tcW w:w="959" w:type="dxa"/>
          </w:tcPr>
          <w:p w14:paraId="6B4FB296" w14:textId="77777777" w:rsidR="00FA00FF" w:rsidRPr="000E0C81" w:rsidRDefault="00FA00FF" w:rsidP="00FA00FF">
            <w:pPr>
              <w:spacing w:after="0"/>
              <w:jc w:val="center"/>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TDT</w:t>
            </w:r>
          </w:p>
        </w:tc>
        <w:tc>
          <w:tcPr>
            <w:tcW w:w="2181" w:type="dxa"/>
          </w:tcPr>
          <w:p w14:paraId="6B831A21" w14:textId="77777777" w:rsidR="00FA00FF" w:rsidRPr="000E0C81" w:rsidRDefault="00FA00FF" w:rsidP="00FA00FF">
            <w:pPr>
              <w:spacing w:after="0"/>
              <w:jc w:val="center"/>
              <w:rPr>
                <w:rFonts w:ascii="ITC Avant Garde" w:hAnsi="ITC Avant Garde"/>
                <w:sz w:val="16"/>
                <w:szCs w:val="16"/>
              </w:rPr>
            </w:pPr>
            <w:r w:rsidRPr="000E0C81">
              <w:rPr>
                <w:rFonts w:ascii="ITC Avant Garde" w:hAnsi="ITC Avant Garde"/>
                <w:sz w:val="16"/>
                <w:szCs w:val="16"/>
              </w:rPr>
              <w:t>IFT/223/UCS/1271/2016</w:t>
            </w:r>
          </w:p>
        </w:tc>
        <w:tc>
          <w:tcPr>
            <w:tcW w:w="3341" w:type="dxa"/>
          </w:tcPr>
          <w:p w14:paraId="1F8E44B9" w14:textId="21A234BF" w:rsidR="00FA00FF" w:rsidRPr="000E0C81" w:rsidRDefault="00FA00FF" w:rsidP="00FA00FF">
            <w:pPr>
              <w:spacing w:after="0"/>
              <w:jc w:val="center"/>
              <w:rPr>
                <w:rFonts w:ascii="ITC Avant Garde" w:hAnsi="ITC Avant Garde" w:cs="Arial"/>
                <w:sz w:val="16"/>
                <w:szCs w:val="16"/>
              </w:rPr>
            </w:pPr>
            <w:r w:rsidRPr="000E0C81">
              <w:rPr>
                <w:rFonts w:ascii="ITC Avant Garde" w:hAnsi="ITC Avant Garde" w:cs="Arial"/>
                <w:sz w:val="16"/>
                <w:szCs w:val="16"/>
              </w:rPr>
              <w:t>9 de agosto del año 2016</w:t>
            </w:r>
          </w:p>
        </w:tc>
      </w:tr>
      <w:tr w:rsidR="00FA00FF" w:rsidRPr="000E0C81" w14:paraId="28669107" w14:textId="77777777" w:rsidTr="00FA00FF">
        <w:trPr>
          <w:trHeight w:val="285"/>
          <w:jc w:val="right"/>
        </w:trPr>
        <w:tc>
          <w:tcPr>
            <w:tcW w:w="756" w:type="dxa"/>
            <w:noWrap/>
          </w:tcPr>
          <w:p w14:paraId="06A58A24" w14:textId="77777777" w:rsidR="00FA00FF" w:rsidRPr="000E0C81" w:rsidRDefault="00FA00FF" w:rsidP="00FA00FF">
            <w:pPr>
              <w:spacing w:after="0"/>
              <w:jc w:val="center"/>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21</w:t>
            </w:r>
          </w:p>
        </w:tc>
        <w:tc>
          <w:tcPr>
            <w:tcW w:w="1268" w:type="dxa"/>
          </w:tcPr>
          <w:p w14:paraId="17B14D4A" w14:textId="060739F7" w:rsidR="00FA00FF" w:rsidRPr="000E0C81" w:rsidRDefault="00792658" w:rsidP="00FA00FF">
            <w:pPr>
              <w:spacing w:after="0"/>
              <w:jc w:val="center"/>
              <w:rPr>
                <w:rFonts w:ascii="ITC Avant Garde" w:hAnsi="ITC Avant Garde" w:cs="Arial"/>
                <w:sz w:val="16"/>
                <w:szCs w:val="16"/>
              </w:rPr>
            </w:pPr>
            <w:r w:rsidRPr="000E0C81">
              <w:rPr>
                <w:rFonts w:ascii="ITC Avant Garde" w:hAnsi="ITC Avant Garde" w:cs="Arial"/>
                <w:sz w:val="16"/>
                <w:szCs w:val="16"/>
              </w:rPr>
              <w:t>X</w:t>
            </w:r>
            <w:r w:rsidRPr="000E0C81">
              <w:rPr>
                <w:rFonts w:ascii="ITC Avant Garde" w:hAnsi="ITC Avant Garde" w:cs="Arial"/>
                <w:sz w:val="2"/>
                <w:szCs w:val="2"/>
              </w:rPr>
              <w:t xml:space="preserve"> </w:t>
            </w:r>
            <w:r w:rsidRPr="000E0C81">
              <w:rPr>
                <w:rFonts w:ascii="ITC Avant Garde" w:hAnsi="ITC Avant Garde" w:cs="Arial"/>
                <w:sz w:val="16"/>
                <w:szCs w:val="16"/>
              </w:rPr>
              <w:t>H</w:t>
            </w:r>
            <w:r w:rsidR="00FA00FF" w:rsidRPr="000E0C81">
              <w:rPr>
                <w:rFonts w:ascii="ITC Avant Garde" w:hAnsi="ITC Avant Garde" w:cs="Arial"/>
                <w:sz w:val="16"/>
                <w:szCs w:val="16"/>
              </w:rPr>
              <w:t>GCO</w:t>
            </w:r>
          </w:p>
        </w:tc>
        <w:tc>
          <w:tcPr>
            <w:tcW w:w="959" w:type="dxa"/>
          </w:tcPr>
          <w:p w14:paraId="07EECAEE" w14:textId="77777777" w:rsidR="00FA00FF" w:rsidRPr="000E0C81" w:rsidRDefault="00FA00FF" w:rsidP="00FA00FF">
            <w:pPr>
              <w:spacing w:after="0"/>
              <w:jc w:val="center"/>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TDT</w:t>
            </w:r>
          </w:p>
        </w:tc>
        <w:tc>
          <w:tcPr>
            <w:tcW w:w="2181" w:type="dxa"/>
          </w:tcPr>
          <w:p w14:paraId="6EEBC507" w14:textId="77777777" w:rsidR="00FA00FF" w:rsidRPr="000E0C81" w:rsidRDefault="00FA00FF" w:rsidP="00FA00FF">
            <w:pPr>
              <w:spacing w:after="0"/>
              <w:jc w:val="center"/>
              <w:rPr>
                <w:rFonts w:ascii="ITC Avant Garde" w:hAnsi="ITC Avant Garde"/>
                <w:sz w:val="16"/>
                <w:szCs w:val="16"/>
              </w:rPr>
            </w:pPr>
            <w:r w:rsidRPr="000E0C81">
              <w:rPr>
                <w:rFonts w:ascii="ITC Avant Garde" w:hAnsi="ITC Avant Garde"/>
                <w:sz w:val="16"/>
                <w:szCs w:val="16"/>
              </w:rPr>
              <w:t>IFT/223/UCS/1273/2016</w:t>
            </w:r>
          </w:p>
        </w:tc>
        <w:tc>
          <w:tcPr>
            <w:tcW w:w="3341" w:type="dxa"/>
          </w:tcPr>
          <w:p w14:paraId="65F2A310" w14:textId="66CE4818" w:rsidR="00FA00FF" w:rsidRPr="000E0C81" w:rsidRDefault="00FA00FF" w:rsidP="00FA00FF">
            <w:pPr>
              <w:spacing w:after="0"/>
              <w:jc w:val="center"/>
              <w:rPr>
                <w:rFonts w:ascii="ITC Avant Garde" w:hAnsi="ITC Avant Garde" w:cs="Arial"/>
                <w:sz w:val="16"/>
                <w:szCs w:val="16"/>
              </w:rPr>
            </w:pPr>
            <w:r w:rsidRPr="000E0C81">
              <w:rPr>
                <w:rFonts w:ascii="ITC Avant Garde" w:hAnsi="ITC Avant Garde" w:cs="Arial"/>
                <w:sz w:val="16"/>
                <w:szCs w:val="16"/>
              </w:rPr>
              <w:t>9 de agosto del año 2016</w:t>
            </w:r>
          </w:p>
        </w:tc>
      </w:tr>
      <w:tr w:rsidR="00FA00FF" w:rsidRPr="000E0C81" w14:paraId="11F8815C" w14:textId="77777777" w:rsidTr="00FA00FF">
        <w:trPr>
          <w:trHeight w:val="285"/>
          <w:jc w:val="right"/>
        </w:trPr>
        <w:tc>
          <w:tcPr>
            <w:tcW w:w="756" w:type="dxa"/>
            <w:noWrap/>
          </w:tcPr>
          <w:p w14:paraId="01D688D2" w14:textId="77777777" w:rsidR="00FA00FF" w:rsidRPr="000E0C81" w:rsidRDefault="00FA00FF" w:rsidP="00FA00FF">
            <w:pPr>
              <w:spacing w:after="0"/>
              <w:jc w:val="center"/>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22</w:t>
            </w:r>
          </w:p>
        </w:tc>
        <w:tc>
          <w:tcPr>
            <w:tcW w:w="1268" w:type="dxa"/>
          </w:tcPr>
          <w:p w14:paraId="1E4B9A83" w14:textId="7731265A" w:rsidR="00FA00FF" w:rsidRPr="000E0C81" w:rsidRDefault="00792658" w:rsidP="00FA00FF">
            <w:pPr>
              <w:spacing w:after="0"/>
              <w:jc w:val="center"/>
              <w:rPr>
                <w:rFonts w:ascii="ITC Avant Garde" w:hAnsi="ITC Avant Garde" w:cs="Arial"/>
                <w:sz w:val="16"/>
                <w:szCs w:val="16"/>
              </w:rPr>
            </w:pPr>
            <w:r w:rsidRPr="000E0C81">
              <w:rPr>
                <w:rFonts w:ascii="ITC Avant Garde" w:hAnsi="ITC Avant Garde" w:cs="Arial"/>
                <w:sz w:val="16"/>
                <w:szCs w:val="16"/>
              </w:rPr>
              <w:t>X</w:t>
            </w:r>
            <w:r w:rsidRPr="000E0C81">
              <w:rPr>
                <w:rFonts w:ascii="ITC Avant Garde" w:hAnsi="ITC Avant Garde" w:cs="Arial"/>
                <w:sz w:val="2"/>
                <w:szCs w:val="2"/>
              </w:rPr>
              <w:t xml:space="preserve"> </w:t>
            </w:r>
            <w:r w:rsidRPr="000E0C81">
              <w:rPr>
                <w:rFonts w:ascii="ITC Avant Garde" w:hAnsi="ITC Avant Garde" w:cs="Arial"/>
                <w:sz w:val="16"/>
                <w:szCs w:val="16"/>
              </w:rPr>
              <w:t>H</w:t>
            </w:r>
            <w:r w:rsidR="00FA00FF" w:rsidRPr="000E0C81">
              <w:rPr>
                <w:rFonts w:ascii="ITC Avant Garde" w:hAnsi="ITC Avant Garde" w:cs="Arial"/>
                <w:sz w:val="16"/>
                <w:szCs w:val="16"/>
              </w:rPr>
              <w:t>GPE</w:t>
            </w:r>
          </w:p>
        </w:tc>
        <w:tc>
          <w:tcPr>
            <w:tcW w:w="959" w:type="dxa"/>
          </w:tcPr>
          <w:p w14:paraId="55734C3D" w14:textId="77777777" w:rsidR="00FA00FF" w:rsidRPr="000E0C81" w:rsidRDefault="00FA00FF" w:rsidP="00FA00FF">
            <w:pPr>
              <w:spacing w:after="0"/>
              <w:jc w:val="center"/>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TDT</w:t>
            </w:r>
          </w:p>
        </w:tc>
        <w:tc>
          <w:tcPr>
            <w:tcW w:w="2181" w:type="dxa"/>
          </w:tcPr>
          <w:p w14:paraId="434096ED" w14:textId="77777777" w:rsidR="00FA00FF" w:rsidRPr="000E0C81" w:rsidRDefault="00FA00FF" w:rsidP="00FA00FF">
            <w:pPr>
              <w:spacing w:after="0"/>
              <w:jc w:val="center"/>
              <w:rPr>
                <w:rFonts w:ascii="ITC Avant Garde" w:hAnsi="ITC Avant Garde"/>
                <w:sz w:val="16"/>
                <w:szCs w:val="16"/>
              </w:rPr>
            </w:pPr>
            <w:r w:rsidRPr="000E0C81">
              <w:rPr>
                <w:rFonts w:ascii="ITC Avant Garde" w:hAnsi="ITC Avant Garde"/>
                <w:sz w:val="16"/>
                <w:szCs w:val="16"/>
              </w:rPr>
              <w:t>IFT/223/UCS/1275/2016</w:t>
            </w:r>
          </w:p>
        </w:tc>
        <w:tc>
          <w:tcPr>
            <w:tcW w:w="3341" w:type="dxa"/>
          </w:tcPr>
          <w:p w14:paraId="1FEAE8FA" w14:textId="12B0B037" w:rsidR="00FA00FF" w:rsidRPr="000E0C81" w:rsidRDefault="00FA00FF" w:rsidP="00FA00FF">
            <w:pPr>
              <w:spacing w:after="0"/>
              <w:jc w:val="center"/>
              <w:rPr>
                <w:rFonts w:ascii="ITC Avant Garde" w:hAnsi="ITC Avant Garde" w:cs="Arial"/>
                <w:sz w:val="16"/>
                <w:szCs w:val="16"/>
              </w:rPr>
            </w:pPr>
            <w:r w:rsidRPr="000E0C81">
              <w:rPr>
                <w:rFonts w:ascii="ITC Avant Garde" w:hAnsi="ITC Avant Garde" w:cs="Arial"/>
                <w:sz w:val="16"/>
                <w:szCs w:val="16"/>
              </w:rPr>
              <w:t>9 de agosto del año 2016</w:t>
            </w:r>
          </w:p>
        </w:tc>
      </w:tr>
      <w:tr w:rsidR="00FA00FF" w:rsidRPr="000E0C81" w14:paraId="5EBAD0B6" w14:textId="77777777" w:rsidTr="00FA00FF">
        <w:trPr>
          <w:trHeight w:val="285"/>
          <w:jc w:val="right"/>
        </w:trPr>
        <w:tc>
          <w:tcPr>
            <w:tcW w:w="756" w:type="dxa"/>
            <w:noWrap/>
          </w:tcPr>
          <w:p w14:paraId="0587654A" w14:textId="77777777" w:rsidR="00FA00FF" w:rsidRPr="000E0C81" w:rsidRDefault="00FA00FF" w:rsidP="00FA00FF">
            <w:pPr>
              <w:spacing w:after="0"/>
              <w:jc w:val="center"/>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23</w:t>
            </w:r>
          </w:p>
        </w:tc>
        <w:tc>
          <w:tcPr>
            <w:tcW w:w="1268" w:type="dxa"/>
          </w:tcPr>
          <w:p w14:paraId="36458A92" w14:textId="186E473D" w:rsidR="00FA00FF" w:rsidRPr="000E0C81" w:rsidRDefault="00792658" w:rsidP="00FA00FF">
            <w:pPr>
              <w:spacing w:after="0"/>
              <w:jc w:val="center"/>
              <w:rPr>
                <w:rFonts w:ascii="ITC Avant Garde" w:hAnsi="ITC Avant Garde" w:cs="Arial"/>
                <w:sz w:val="16"/>
                <w:szCs w:val="16"/>
              </w:rPr>
            </w:pPr>
            <w:r w:rsidRPr="000E0C81">
              <w:rPr>
                <w:rFonts w:ascii="ITC Avant Garde" w:hAnsi="ITC Avant Garde" w:cs="Arial"/>
                <w:sz w:val="16"/>
                <w:szCs w:val="16"/>
              </w:rPr>
              <w:t>X</w:t>
            </w:r>
            <w:r w:rsidRPr="000E0C81">
              <w:rPr>
                <w:rFonts w:ascii="ITC Avant Garde" w:hAnsi="ITC Avant Garde" w:cs="Arial"/>
                <w:sz w:val="2"/>
                <w:szCs w:val="2"/>
              </w:rPr>
              <w:t xml:space="preserve"> </w:t>
            </w:r>
            <w:r w:rsidRPr="000E0C81">
              <w:rPr>
                <w:rFonts w:ascii="ITC Avant Garde" w:hAnsi="ITC Avant Garde" w:cs="Arial"/>
                <w:sz w:val="16"/>
                <w:szCs w:val="16"/>
              </w:rPr>
              <w:t>H</w:t>
            </w:r>
            <w:r w:rsidR="00FA00FF" w:rsidRPr="000E0C81">
              <w:rPr>
                <w:rFonts w:ascii="ITC Avant Garde" w:hAnsi="ITC Avant Garde" w:cs="Arial"/>
                <w:sz w:val="16"/>
                <w:szCs w:val="16"/>
              </w:rPr>
              <w:t>GSA</w:t>
            </w:r>
          </w:p>
        </w:tc>
        <w:tc>
          <w:tcPr>
            <w:tcW w:w="959" w:type="dxa"/>
          </w:tcPr>
          <w:p w14:paraId="24E1CFD8" w14:textId="77777777" w:rsidR="00FA00FF" w:rsidRPr="000E0C81" w:rsidRDefault="00FA00FF" w:rsidP="00FA00FF">
            <w:pPr>
              <w:spacing w:after="0"/>
              <w:jc w:val="center"/>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TDT</w:t>
            </w:r>
          </w:p>
        </w:tc>
        <w:tc>
          <w:tcPr>
            <w:tcW w:w="2181" w:type="dxa"/>
          </w:tcPr>
          <w:p w14:paraId="05EF4BEB" w14:textId="77777777" w:rsidR="00FA00FF" w:rsidRPr="000E0C81" w:rsidRDefault="00FA00FF" w:rsidP="00FA00FF">
            <w:pPr>
              <w:spacing w:after="0"/>
              <w:jc w:val="center"/>
              <w:rPr>
                <w:rFonts w:ascii="ITC Avant Garde" w:hAnsi="ITC Avant Garde"/>
                <w:sz w:val="16"/>
                <w:szCs w:val="16"/>
              </w:rPr>
            </w:pPr>
            <w:r w:rsidRPr="000E0C81">
              <w:rPr>
                <w:rFonts w:ascii="ITC Avant Garde" w:hAnsi="ITC Avant Garde"/>
                <w:sz w:val="16"/>
                <w:szCs w:val="16"/>
              </w:rPr>
              <w:t>IFT/223/UCS/1277/2016</w:t>
            </w:r>
          </w:p>
        </w:tc>
        <w:tc>
          <w:tcPr>
            <w:tcW w:w="3341" w:type="dxa"/>
          </w:tcPr>
          <w:p w14:paraId="48401D8F" w14:textId="1F64EC40" w:rsidR="00FA00FF" w:rsidRPr="000E0C81" w:rsidRDefault="00FA00FF" w:rsidP="00FA00FF">
            <w:pPr>
              <w:spacing w:after="0"/>
              <w:jc w:val="center"/>
              <w:rPr>
                <w:rFonts w:ascii="ITC Avant Garde" w:hAnsi="ITC Avant Garde" w:cs="Arial"/>
                <w:sz w:val="16"/>
                <w:szCs w:val="16"/>
              </w:rPr>
            </w:pPr>
            <w:r w:rsidRPr="000E0C81">
              <w:rPr>
                <w:rFonts w:ascii="ITC Avant Garde" w:hAnsi="ITC Avant Garde" w:cs="Arial"/>
                <w:sz w:val="16"/>
                <w:szCs w:val="16"/>
              </w:rPr>
              <w:t>9 de agosto del año 2016</w:t>
            </w:r>
          </w:p>
        </w:tc>
      </w:tr>
      <w:tr w:rsidR="00FA00FF" w:rsidRPr="000E0C81" w14:paraId="19D935B6" w14:textId="77777777" w:rsidTr="00FA00FF">
        <w:trPr>
          <w:trHeight w:val="285"/>
          <w:jc w:val="right"/>
        </w:trPr>
        <w:tc>
          <w:tcPr>
            <w:tcW w:w="756" w:type="dxa"/>
            <w:noWrap/>
          </w:tcPr>
          <w:p w14:paraId="3FE5C72F" w14:textId="77777777" w:rsidR="00FA00FF" w:rsidRPr="000E0C81" w:rsidRDefault="00FA00FF" w:rsidP="00FA00FF">
            <w:pPr>
              <w:spacing w:after="0"/>
              <w:jc w:val="center"/>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24</w:t>
            </w:r>
          </w:p>
        </w:tc>
        <w:tc>
          <w:tcPr>
            <w:tcW w:w="1268" w:type="dxa"/>
          </w:tcPr>
          <w:p w14:paraId="6D173395" w14:textId="4424202F" w:rsidR="00FA00FF" w:rsidRPr="000E0C81" w:rsidRDefault="00792658" w:rsidP="00FA00FF">
            <w:pPr>
              <w:spacing w:after="0"/>
              <w:jc w:val="center"/>
              <w:rPr>
                <w:rFonts w:ascii="ITC Avant Garde" w:hAnsi="ITC Avant Garde" w:cs="Arial"/>
                <w:sz w:val="16"/>
                <w:szCs w:val="16"/>
              </w:rPr>
            </w:pPr>
            <w:r w:rsidRPr="000E0C81">
              <w:rPr>
                <w:rFonts w:ascii="ITC Avant Garde" w:hAnsi="ITC Avant Garde" w:cs="Arial"/>
                <w:sz w:val="16"/>
                <w:szCs w:val="16"/>
              </w:rPr>
              <w:t>X</w:t>
            </w:r>
            <w:r w:rsidRPr="000E0C81">
              <w:rPr>
                <w:rFonts w:ascii="ITC Avant Garde" w:hAnsi="ITC Avant Garde" w:cs="Arial"/>
                <w:sz w:val="2"/>
                <w:szCs w:val="2"/>
              </w:rPr>
              <w:t xml:space="preserve"> </w:t>
            </w:r>
            <w:r w:rsidRPr="000E0C81">
              <w:rPr>
                <w:rFonts w:ascii="ITC Avant Garde" w:hAnsi="ITC Avant Garde" w:cs="Arial"/>
                <w:sz w:val="16"/>
                <w:szCs w:val="16"/>
              </w:rPr>
              <w:t>H</w:t>
            </w:r>
            <w:r w:rsidR="00FA00FF" w:rsidRPr="000E0C81">
              <w:rPr>
                <w:rFonts w:ascii="ITC Avant Garde" w:hAnsi="ITC Avant Garde" w:cs="Arial"/>
                <w:sz w:val="16"/>
                <w:szCs w:val="16"/>
              </w:rPr>
              <w:t>GJI</w:t>
            </w:r>
          </w:p>
        </w:tc>
        <w:tc>
          <w:tcPr>
            <w:tcW w:w="959" w:type="dxa"/>
          </w:tcPr>
          <w:p w14:paraId="2E22CF58" w14:textId="77777777" w:rsidR="00FA00FF" w:rsidRPr="000E0C81" w:rsidRDefault="00FA00FF" w:rsidP="00FA00FF">
            <w:pPr>
              <w:spacing w:after="0"/>
              <w:jc w:val="center"/>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TDT</w:t>
            </w:r>
          </w:p>
        </w:tc>
        <w:tc>
          <w:tcPr>
            <w:tcW w:w="2181" w:type="dxa"/>
          </w:tcPr>
          <w:p w14:paraId="08793252" w14:textId="77777777" w:rsidR="00FA00FF" w:rsidRPr="000E0C81" w:rsidRDefault="00FA00FF" w:rsidP="00FA00FF">
            <w:pPr>
              <w:spacing w:after="0"/>
              <w:jc w:val="center"/>
              <w:rPr>
                <w:rFonts w:ascii="ITC Avant Garde" w:hAnsi="ITC Avant Garde"/>
                <w:sz w:val="16"/>
                <w:szCs w:val="16"/>
              </w:rPr>
            </w:pPr>
            <w:r w:rsidRPr="000E0C81">
              <w:rPr>
                <w:rFonts w:ascii="ITC Avant Garde" w:hAnsi="ITC Avant Garde"/>
                <w:sz w:val="16"/>
                <w:szCs w:val="16"/>
              </w:rPr>
              <w:t>IFT/223/UCS/1279/2016</w:t>
            </w:r>
          </w:p>
        </w:tc>
        <w:tc>
          <w:tcPr>
            <w:tcW w:w="3341" w:type="dxa"/>
          </w:tcPr>
          <w:p w14:paraId="2C8C34FA" w14:textId="7DC8048D" w:rsidR="00FA00FF" w:rsidRPr="000E0C81" w:rsidRDefault="00FA00FF" w:rsidP="00FA00FF">
            <w:pPr>
              <w:spacing w:after="0"/>
              <w:jc w:val="center"/>
              <w:rPr>
                <w:rFonts w:ascii="ITC Avant Garde" w:hAnsi="ITC Avant Garde" w:cs="Arial"/>
                <w:sz w:val="16"/>
                <w:szCs w:val="16"/>
              </w:rPr>
            </w:pPr>
            <w:r w:rsidRPr="000E0C81">
              <w:rPr>
                <w:rFonts w:ascii="ITC Avant Garde" w:hAnsi="ITC Avant Garde" w:cs="Arial"/>
                <w:sz w:val="16"/>
                <w:szCs w:val="16"/>
              </w:rPr>
              <w:t>9 de agosto del año 2016</w:t>
            </w:r>
          </w:p>
        </w:tc>
      </w:tr>
      <w:tr w:rsidR="00FA00FF" w:rsidRPr="000E0C81" w14:paraId="6FC1FEE9" w14:textId="77777777" w:rsidTr="00FA00FF">
        <w:trPr>
          <w:trHeight w:val="285"/>
          <w:jc w:val="right"/>
        </w:trPr>
        <w:tc>
          <w:tcPr>
            <w:tcW w:w="756" w:type="dxa"/>
            <w:noWrap/>
          </w:tcPr>
          <w:p w14:paraId="3CEE4742" w14:textId="77777777" w:rsidR="00FA00FF" w:rsidRPr="000E0C81" w:rsidRDefault="00FA00FF" w:rsidP="00FA00FF">
            <w:pPr>
              <w:spacing w:after="0"/>
              <w:jc w:val="center"/>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25</w:t>
            </w:r>
          </w:p>
        </w:tc>
        <w:tc>
          <w:tcPr>
            <w:tcW w:w="1268" w:type="dxa"/>
          </w:tcPr>
          <w:p w14:paraId="1C307509" w14:textId="73F39782" w:rsidR="00FA00FF" w:rsidRPr="000E0C81" w:rsidRDefault="00792658" w:rsidP="00FA00FF">
            <w:pPr>
              <w:spacing w:after="0"/>
              <w:jc w:val="center"/>
              <w:rPr>
                <w:rFonts w:ascii="ITC Avant Garde" w:hAnsi="ITC Avant Garde" w:cs="Arial"/>
                <w:sz w:val="16"/>
                <w:szCs w:val="16"/>
              </w:rPr>
            </w:pPr>
            <w:r w:rsidRPr="000E0C81">
              <w:rPr>
                <w:rFonts w:ascii="ITC Avant Garde" w:hAnsi="ITC Avant Garde" w:cs="Arial"/>
                <w:sz w:val="16"/>
                <w:szCs w:val="16"/>
              </w:rPr>
              <w:t>X</w:t>
            </w:r>
            <w:r w:rsidRPr="000E0C81">
              <w:rPr>
                <w:rFonts w:ascii="ITC Avant Garde" w:hAnsi="ITC Avant Garde" w:cs="Arial"/>
                <w:sz w:val="2"/>
                <w:szCs w:val="2"/>
              </w:rPr>
              <w:t xml:space="preserve"> </w:t>
            </w:r>
            <w:r w:rsidRPr="000E0C81">
              <w:rPr>
                <w:rFonts w:ascii="ITC Avant Garde" w:hAnsi="ITC Avant Garde" w:cs="Arial"/>
                <w:sz w:val="16"/>
                <w:szCs w:val="16"/>
              </w:rPr>
              <w:t>H</w:t>
            </w:r>
            <w:r w:rsidR="00FA00FF" w:rsidRPr="000E0C81">
              <w:rPr>
                <w:rFonts w:ascii="ITC Avant Garde" w:hAnsi="ITC Avant Garde" w:cs="Arial"/>
                <w:sz w:val="16"/>
                <w:szCs w:val="16"/>
              </w:rPr>
              <w:t>GJR</w:t>
            </w:r>
          </w:p>
        </w:tc>
        <w:tc>
          <w:tcPr>
            <w:tcW w:w="959" w:type="dxa"/>
          </w:tcPr>
          <w:p w14:paraId="0A06ADBE" w14:textId="77777777" w:rsidR="00FA00FF" w:rsidRPr="000E0C81" w:rsidRDefault="00FA00FF" w:rsidP="00FA00FF">
            <w:pPr>
              <w:spacing w:after="0"/>
              <w:jc w:val="center"/>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TDT</w:t>
            </w:r>
          </w:p>
        </w:tc>
        <w:tc>
          <w:tcPr>
            <w:tcW w:w="2181" w:type="dxa"/>
          </w:tcPr>
          <w:p w14:paraId="3D4412D6" w14:textId="77777777" w:rsidR="00FA00FF" w:rsidRPr="000E0C81" w:rsidRDefault="00FA00FF" w:rsidP="00FA00FF">
            <w:pPr>
              <w:spacing w:after="0"/>
              <w:jc w:val="center"/>
              <w:rPr>
                <w:rFonts w:ascii="ITC Avant Garde" w:hAnsi="ITC Avant Garde"/>
                <w:sz w:val="16"/>
                <w:szCs w:val="16"/>
              </w:rPr>
            </w:pPr>
            <w:r w:rsidRPr="000E0C81">
              <w:rPr>
                <w:rFonts w:ascii="ITC Avant Garde" w:hAnsi="ITC Avant Garde"/>
                <w:sz w:val="16"/>
                <w:szCs w:val="16"/>
              </w:rPr>
              <w:t>IFT/223/UCS/1281/2016</w:t>
            </w:r>
          </w:p>
        </w:tc>
        <w:tc>
          <w:tcPr>
            <w:tcW w:w="3341" w:type="dxa"/>
          </w:tcPr>
          <w:p w14:paraId="77937A26" w14:textId="7D6382FD" w:rsidR="00FA00FF" w:rsidRPr="000E0C81" w:rsidRDefault="00FA00FF" w:rsidP="00FA00FF">
            <w:pPr>
              <w:spacing w:after="0"/>
              <w:jc w:val="center"/>
              <w:rPr>
                <w:rFonts w:ascii="ITC Avant Garde" w:hAnsi="ITC Avant Garde" w:cs="Arial"/>
                <w:sz w:val="16"/>
                <w:szCs w:val="16"/>
              </w:rPr>
            </w:pPr>
            <w:r w:rsidRPr="000E0C81">
              <w:rPr>
                <w:rFonts w:ascii="ITC Avant Garde" w:hAnsi="ITC Avant Garde" w:cs="Arial"/>
                <w:sz w:val="16"/>
                <w:szCs w:val="16"/>
              </w:rPr>
              <w:t>9 de agosto del año 2016</w:t>
            </w:r>
          </w:p>
        </w:tc>
      </w:tr>
    </w:tbl>
    <w:p w14:paraId="18D9B015" w14:textId="77777777" w:rsidR="00994D8D" w:rsidRPr="000E0C81" w:rsidRDefault="00987F4D" w:rsidP="00994D8D">
      <w:pPr>
        <w:pStyle w:val="Prrafodelista"/>
        <w:numPr>
          <w:ilvl w:val="0"/>
          <w:numId w:val="8"/>
        </w:numPr>
        <w:spacing w:before="240" w:after="200" w:line="276" w:lineRule="auto"/>
        <w:jc w:val="both"/>
        <w:rPr>
          <w:rFonts w:ascii="ITC Avant Garde" w:hAnsi="ITC Avant Garde" w:cs="Arial"/>
          <w:kern w:val="1"/>
          <w:sz w:val="22"/>
          <w:szCs w:val="22"/>
          <w:lang w:eastAsia="ar-SA"/>
        </w:rPr>
      </w:pPr>
      <w:r w:rsidRPr="000E0C81">
        <w:rPr>
          <w:rFonts w:ascii="ITC Avant Garde" w:hAnsi="ITC Avant Garde" w:cs="Arial"/>
          <w:b/>
          <w:kern w:val="1"/>
          <w:sz w:val="22"/>
          <w:szCs w:val="22"/>
          <w:lang w:eastAsia="ar-SA"/>
        </w:rPr>
        <w:t xml:space="preserve">Solicitud de Opinión a la Unidad de Competencia Económica.- </w:t>
      </w:r>
      <w:r w:rsidRPr="000E0C81">
        <w:rPr>
          <w:rFonts w:ascii="ITC Avant Garde" w:hAnsi="ITC Avant Garde" w:cs="Arial"/>
          <w:kern w:val="1"/>
          <w:sz w:val="22"/>
          <w:szCs w:val="22"/>
          <w:lang w:eastAsia="ar-SA"/>
        </w:rPr>
        <w:t xml:space="preserve">Mediante </w:t>
      </w:r>
      <w:r w:rsidR="000F7064" w:rsidRPr="000E0C81">
        <w:rPr>
          <w:rFonts w:ascii="ITC Avant Garde" w:hAnsi="ITC Avant Garde" w:cs="Arial"/>
          <w:kern w:val="1"/>
          <w:sz w:val="22"/>
          <w:szCs w:val="22"/>
          <w:lang w:eastAsia="ar-SA"/>
        </w:rPr>
        <w:t xml:space="preserve">los </w:t>
      </w:r>
      <w:r w:rsidRPr="000E0C81">
        <w:rPr>
          <w:rFonts w:ascii="ITC Avant Garde" w:hAnsi="ITC Avant Garde" w:cs="Arial"/>
          <w:kern w:val="1"/>
          <w:sz w:val="22"/>
          <w:szCs w:val="22"/>
          <w:lang w:eastAsia="ar-SA"/>
        </w:rPr>
        <w:t>oficio</w:t>
      </w:r>
      <w:r w:rsidR="000F7064" w:rsidRPr="000E0C81">
        <w:rPr>
          <w:rFonts w:ascii="ITC Avant Garde" w:hAnsi="ITC Avant Garde" w:cs="Arial"/>
          <w:kern w:val="1"/>
          <w:sz w:val="22"/>
          <w:szCs w:val="22"/>
          <w:lang w:eastAsia="ar-SA"/>
        </w:rPr>
        <w:t xml:space="preserve">s </w:t>
      </w:r>
      <w:r w:rsidR="00802BB0" w:rsidRPr="000E0C81">
        <w:rPr>
          <w:rFonts w:ascii="ITC Avant Garde" w:hAnsi="ITC Avant Garde" w:cs="Arial"/>
          <w:kern w:val="1"/>
          <w:sz w:val="22"/>
          <w:szCs w:val="22"/>
          <w:lang w:eastAsia="ar-SA"/>
        </w:rPr>
        <w:t xml:space="preserve">referidos </w:t>
      </w:r>
      <w:r w:rsidR="000F7064" w:rsidRPr="000E0C81">
        <w:rPr>
          <w:rFonts w:ascii="ITC Avant Garde" w:hAnsi="ITC Avant Garde" w:cs="Arial"/>
          <w:kern w:val="1"/>
          <w:sz w:val="22"/>
          <w:szCs w:val="22"/>
          <w:lang w:eastAsia="ar-SA"/>
        </w:rPr>
        <w:t>en el cuadro siguiente</w:t>
      </w:r>
      <w:r w:rsidRPr="000E0C81">
        <w:rPr>
          <w:rFonts w:ascii="ITC Avant Garde" w:hAnsi="ITC Avant Garde" w:cs="Arial"/>
          <w:kern w:val="1"/>
          <w:sz w:val="22"/>
          <w:szCs w:val="22"/>
          <w:lang w:eastAsia="ar-SA"/>
        </w:rPr>
        <w:t>, la UCS, para los efectos de lo señalado por los artículos 4 y 24 de los Lineamientos, solicitó a la Unidad de Competencia Económica (en lo sucesivo la “UCE”) del Instituto, la</w:t>
      </w:r>
      <w:r w:rsidR="00DC3405" w:rsidRPr="000E0C81">
        <w:rPr>
          <w:rFonts w:ascii="ITC Avant Garde" w:hAnsi="ITC Avant Garde" w:cs="Arial"/>
          <w:kern w:val="1"/>
          <w:sz w:val="22"/>
          <w:szCs w:val="22"/>
          <w:lang w:eastAsia="ar-SA"/>
        </w:rPr>
        <w:t>s</w:t>
      </w:r>
      <w:r w:rsidRPr="000E0C81">
        <w:rPr>
          <w:rFonts w:ascii="ITC Avant Garde" w:hAnsi="ITC Avant Garde" w:cs="Arial"/>
          <w:kern w:val="1"/>
          <w:sz w:val="22"/>
          <w:szCs w:val="22"/>
          <w:lang w:eastAsia="ar-SA"/>
        </w:rPr>
        <w:t xml:space="preserve"> opini</w:t>
      </w:r>
      <w:r w:rsidR="00DC3405" w:rsidRPr="000E0C81">
        <w:rPr>
          <w:rFonts w:ascii="ITC Avant Garde" w:hAnsi="ITC Avant Garde" w:cs="Arial"/>
          <w:kern w:val="1"/>
          <w:sz w:val="22"/>
          <w:szCs w:val="22"/>
          <w:lang w:eastAsia="ar-SA"/>
        </w:rPr>
        <w:t>o</w:t>
      </w:r>
      <w:r w:rsidRPr="000E0C81">
        <w:rPr>
          <w:rFonts w:ascii="ITC Avant Garde" w:hAnsi="ITC Avant Garde" w:cs="Arial"/>
          <w:kern w:val="1"/>
          <w:sz w:val="22"/>
          <w:szCs w:val="22"/>
          <w:lang w:eastAsia="ar-SA"/>
        </w:rPr>
        <w:t>n</w:t>
      </w:r>
      <w:r w:rsidR="00DC3405" w:rsidRPr="000E0C81">
        <w:rPr>
          <w:rFonts w:ascii="ITC Avant Garde" w:hAnsi="ITC Avant Garde" w:cs="Arial"/>
          <w:kern w:val="1"/>
          <w:sz w:val="22"/>
          <w:szCs w:val="22"/>
          <w:lang w:eastAsia="ar-SA"/>
        </w:rPr>
        <w:t>es</w:t>
      </w:r>
      <w:r w:rsidRPr="000E0C81">
        <w:rPr>
          <w:rFonts w:ascii="ITC Avant Garde" w:hAnsi="ITC Avant Garde" w:cs="Arial"/>
          <w:kern w:val="1"/>
          <w:sz w:val="22"/>
          <w:szCs w:val="22"/>
          <w:lang w:eastAsia="ar-SA"/>
        </w:rPr>
        <w:t xml:space="preserve"> correspondiente</w:t>
      </w:r>
      <w:r w:rsidR="00DC3405" w:rsidRPr="000E0C81">
        <w:rPr>
          <w:rFonts w:ascii="ITC Avant Garde" w:hAnsi="ITC Avant Garde" w:cs="Arial"/>
          <w:kern w:val="1"/>
          <w:sz w:val="22"/>
          <w:szCs w:val="22"/>
          <w:lang w:eastAsia="ar-SA"/>
        </w:rPr>
        <w:t>s</w:t>
      </w:r>
      <w:r w:rsidRPr="000E0C81">
        <w:rPr>
          <w:rFonts w:ascii="ITC Avant Garde" w:hAnsi="ITC Avant Garde" w:cs="Arial"/>
          <w:kern w:val="1"/>
          <w:sz w:val="22"/>
          <w:szCs w:val="22"/>
          <w:lang w:eastAsia="ar-SA"/>
        </w:rPr>
        <w:t xml:space="preserve"> a la</w:t>
      </w:r>
      <w:r w:rsidR="00312C72" w:rsidRPr="000E0C81">
        <w:rPr>
          <w:rFonts w:ascii="ITC Avant Garde" w:hAnsi="ITC Avant Garde" w:cs="Arial"/>
          <w:kern w:val="1"/>
          <w:sz w:val="22"/>
          <w:szCs w:val="22"/>
          <w:lang w:eastAsia="ar-SA"/>
        </w:rPr>
        <w:t>s</w:t>
      </w:r>
      <w:r w:rsidRPr="000E0C81">
        <w:rPr>
          <w:rFonts w:ascii="ITC Avant Garde" w:hAnsi="ITC Avant Garde" w:cs="Arial"/>
          <w:kern w:val="1"/>
          <w:sz w:val="22"/>
          <w:szCs w:val="22"/>
          <w:lang w:eastAsia="ar-SA"/>
        </w:rPr>
        <w:t xml:space="preserve"> Solicitud</w:t>
      </w:r>
      <w:r w:rsidR="00CA2379" w:rsidRPr="000E0C81">
        <w:rPr>
          <w:rFonts w:ascii="ITC Avant Garde" w:hAnsi="ITC Avant Garde" w:cs="Arial"/>
          <w:kern w:val="1"/>
          <w:sz w:val="22"/>
          <w:szCs w:val="22"/>
          <w:lang w:eastAsia="ar-SA"/>
        </w:rPr>
        <w:t>es</w:t>
      </w:r>
      <w:r w:rsidRPr="000E0C81">
        <w:rPr>
          <w:rFonts w:ascii="ITC Avant Garde" w:hAnsi="ITC Avant Garde" w:cs="Arial"/>
          <w:kern w:val="1"/>
          <w:sz w:val="22"/>
          <w:szCs w:val="22"/>
          <w:lang w:eastAsia="ar-SA"/>
        </w:rPr>
        <w:t xml:space="preserve"> de Multiprogramación, conforme a lo dispuesto por los artículos 20 fracción XIV, 32, 34 fracción XI, 46 y 48, fracciones I y VI del Estatuto Orgánico.</w:t>
      </w:r>
    </w:p>
    <w:tbl>
      <w:tblPr>
        <w:tblStyle w:val="Tablanormal3"/>
        <w:tblW w:w="85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Opiniones de UCS respecto de las solicitudes de multiprogramación"/>
        <w:tblDescription w:val="En una tabla de 5 columnas y 25 filas, se proporcionan los datos de los oficios y fechas de notificación con sus correspondientes distintivos y servicios."/>
      </w:tblPr>
      <w:tblGrid>
        <w:gridCol w:w="756"/>
        <w:gridCol w:w="1268"/>
        <w:gridCol w:w="959"/>
        <w:gridCol w:w="2181"/>
        <w:gridCol w:w="3341"/>
      </w:tblGrid>
      <w:tr w:rsidR="0063627D" w:rsidRPr="000E0C81" w14:paraId="635D6CD7" w14:textId="77777777" w:rsidTr="000E0C81">
        <w:trPr>
          <w:cnfStyle w:val="100000000000" w:firstRow="1" w:lastRow="0" w:firstColumn="0" w:lastColumn="0" w:oddVBand="0" w:evenVBand="0" w:oddHBand="0" w:evenHBand="0" w:firstRowFirstColumn="0" w:firstRowLastColumn="0" w:lastRowFirstColumn="0" w:lastRowLastColumn="0"/>
          <w:trHeight w:val="285"/>
          <w:tblHeader/>
          <w:jc w:val="right"/>
        </w:trPr>
        <w:tc>
          <w:tcPr>
            <w:cnfStyle w:val="001000000100" w:firstRow="0" w:lastRow="0" w:firstColumn="1" w:lastColumn="0" w:oddVBand="0" w:evenVBand="0" w:oddHBand="0" w:evenHBand="0" w:firstRowFirstColumn="1" w:firstRowLastColumn="0" w:lastRowFirstColumn="0" w:lastRowLastColumn="0"/>
            <w:tcW w:w="756" w:type="dxa"/>
            <w:tcBorders>
              <w:bottom w:val="none" w:sz="0" w:space="0" w:color="auto"/>
              <w:right w:val="none" w:sz="0" w:space="0" w:color="auto"/>
            </w:tcBorders>
            <w:shd w:val="clear" w:color="auto" w:fill="BFBFBF" w:themeFill="background1" w:themeFillShade="BF"/>
            <w:noWrap/>
            <w:vAlign w:val="center"/>
          </w:tcPr>
          <w:p w14:paraId="31D1B5D9" w14:textId="30AC21E8" w:rsidR="0063627D" w:rsidRPr="000E0C81" w:rsidRDefault="000E0C81" w:rsidP="00AC5D9F">
            <w:pPr>
              <w:spacing w:after="0"/>
              <w:jc w:val="center"/>
              <w:rPr>
                <w:rFonts w:ascii="ITC Avant Garde" w:eastAsia="Times New Roman" w:hAnsi="ITC Avant Garde"/>
                <w:color w:val="000000"/>
                <w:sz w:val="12"/>
                <w:szCs w:val="12"/>
                <w:lang w:eastAsia="es-MX"/>
              </w:rPr>
            </w:pPr>
            <w:r w:rsidRPr="000E0C81">
              <w:rPr>
                <w:rFonts w:ascii="ITC Avant Garde" w:eastAsia="Times New Roman" w:hAnsi="ITC Avant Garde"/>
                <w:color w:val="000000"/>
                <w:sz w:val="12"/>
                <w:szCs w:val="12"/>
                <w:lang w:eastAsia="es-MX"/>
              </w:rPr>
              <w:t>Número</w:t>
            </w:r>
          </w:p>
        </w:tc>
        <w:tc>
          <w:tcPr>
            <w:tcW w:w="1268" w:type="dxa"/>
            <w:tcBorders>
              <w:bottom w:val="none" w:sz="0" w:space="0" w:color="auto"/>
            </w:tcBorders>
            <w:shd w:val="clear" w:color="auto" w:fill="BFBFBF" w:themeFill="background1" w:themeFillShade="BF"/>
            <w:vAlign w:val="center"/>
          </w:tcPr>
          <w:p w14:paraId="553A0260" w14:textId="77777777" w:rsidR="0063627D" w:rsidRPr="000E0C81" w:rsidRDefault="0063627D" w:rsidP="00AC5D9F">
            <w:pPr>
              <w:spacing w:after="0"/>
              <w:jc w:val="center"/>
              <w:cnfStyle w:val="100000000000" w:firstRow="1" w:lastRow="0" w:firstColumn="0" w:lastColumn="0" w:oddVBand="0" w:evenVBand="0" w:oddHBand="0" w:evenHBand="0" w:firstRowFirstColumn="0" w:firstRowLastColumn="0" w:lastRowFirstColumn="0" w:lastRowLastColumn="0"/>
              <w:rPr>
                <w:rFonts w:ascii="ITC Avant Garde" w:hAnsi="ITC Avant Garde" w:cs="Arial"/>
                <w:sz w:val="16"/>
                <w:szCs w:val="16"/>
              </w:rPr>
            </w:pPr>
            <w:r w:rsidRPr="000E0C81">
              <w:rPr>
                <w:rFonts w:ascii="ITC Avant Garde" w:hAnsi="ITC Avant Garde" w:cs="Arial"/>
                <w:sz w:val="16"/>
                <w:szCs w:val="16"/>
              </w:rPr>
              <w:t>DISTINTIVO</w:t>
            </w:r>
          </w:p>
        </w:tc>
        <w:tc>
          <w:tcPr>
            <w:tcW w:w="959" w:type="dxa"/>
            <w:tcBorders>
              <w:bottom w:val="none" w:sz="0" w:space="0" w:color="auto"/>
            </w:tcBorders>
            <w:shd w:val="clear" w:color="auto" w:fill="BFBFBF" w:themeFill="background1" w:themeFillShade="BF"/>
            <w:vAlign w:val="center"/>
          </w:tcPr>
          <w:p w14:paraId="2D79EDB9" w14:textId="0B8A0F91" w:rsidR="0063627D" w:rsidRPr="000E0C81" w:rsidRDefault="006E26DE" w:rsidP="00AC5D9F">
            <w:pPr>
              <w:spacing w:after="0"/>
              <w:jc w:val="center"/>
              <w:cnfStyle w:val="100000000000" w:firstRow="1" w:lastRow="0" w:firstColumn="0" w:lastColumn="0" w:oddVBand="0" w:evenVBand="0" w:oddHBand="0" w:evenHBand="0" w:firstRowFirstColumn="0" w:firstRowLastColumn="0" w:lastRowFirstColumn="0" w:lastRowLastColumn="0"/>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SERVICIO</w:t>
            </w:r>
          </w:p>
        </w:tc>
        <w:tc>
          <w:tcPr>
            <w:tcW w:w="2181" w:type="dxa"/>
            <w:tcBorders>
              <w:bottom w:val="none" w:sz="0" w:space="0" w:color="auto"/>
            </w:tcBorders>
            <w:shd w:val="clear" w:color="auto" w:fill="BFBFBF" w:themeFill="background1" w:themeFillShade="BF"/>
            <w:vAlign w:val="center"/>
          </w:tcPr>
          <w:p w14:paraId="39A1ABAC" w14:textId="77777777" w:rsidR="0063627D" w:rsidRPr="000E0C81" w:rsidRDefault="0063627D" w:rsidP="00AC5D9F">
            <w:pPr>
              <w:spacing w:after="0"/>
              <w:jc w:val="center"/>
              <w:cnfStyle w:val="100000000000" w:firstRow="1" w:lastRow="0" w:firstColumn="0" w:lastColumn="0" w:oddVBand="0" w:evenVBand="0" w:oddHBand="0" w:evenHBand="0" w:firstRowFirstColumn="0" w:firstRowLastColumn="0" w:lastRowFirstColumn="0" w:lastRowLastColumn="0"/>
              <w:rPr>
                <w:rFonts w:ascii="ITC Avant Garde" w:hAnsi="ITC Avant Garde"/>
                <w:sz w:val="16"/>
                <w:szCs w:val="16"/>
              </w:rPr>
            </w:pPr>
            <w:r w:rsidRPr="000E0C81">
              <w:rPr>
                <w:rFonts w:ascii="ITC Avant Garde" w:hAnsi="ITC Avant Garde"/>
                <w:sz w:val="16"/>
                <w:szCs w:val="16"/>
              </w:rPr>
              <w:t>NÚMERO DE OFICIO</w:t>
            </w:r>
          </w:p>
        </w:tc>
        <w:tc>
          <w:tcPr>
            <w:tcW w:w="3341" w:type="dxa"/>
            <w:tcBorders>
              <w:bottom w:val="none" w:sz="0" w:space="0" w:color="auto"/>
            </w:tcBorders>
            <w:shd w:val="clear" w:color="auto" w:fill="BFBFBF" w:themeFill="background1" w:themeFillShade="BF"/>
            <w:vAlign w:val="center"/>
          </w:tcPr>
          <w:p w14:paraId="0A43BAAE" w14:textId="77777777" w:rsidR="0063627D" w:rsidRPr="000E0C81" w:rsidRDefault="0063627D" w:rsidP="00AC5D9F">
            <w:pPr>
              <w:spacing w:after="0"/>
              <w:jc w:val="center"/>
              <w:cnfStyle w:val="100000000000" w:firstRow="1" w:lastRow="0" w:firstColumn="0" w:lastColumn="0" w:oddVBand="0" w:evenVBand="0" w:oddHBand="0" w:evenHBand="0" w:firstRowFirstColumn="0" w:firstRowLastColumn="0" w:lastRowFirstColumn="0" w:lastRowLastColumn="0"/>
              <w:rPr>
                <w:rFonts w:ascii="ITC Avant Garde" w:hAnsi="ITC Avant Garde" w:cs="Arial"/>
                <w:sz w:val="16"/>
                <w:szCs w:val="16"/>
              </w:rPr>
            </w:pPr>
            <w:r w:rsidRPr="000E0C81">
              <w:rPr>
                <w:rFonts w:ascii="ITC Avant Garde" w:hAnsi="ITC Avant Garde" w:cs="Arial"/>
                <w:sz w:val="16"/>
                <w:szCs w:val="16"/>
              </w:rPr>
              <w:t>FECHA DE NOTIFICACIÓN</w:t>
            </w:r>
          </w:p>
        </w:tc>
      </w:tr>
      <w:tr w:rsidR="00121C62" w:rsidRPr="000E0C81" w14:paraId="603D9AFB" w14:textId="77777777" w:rsidTr="000E0C81">
        <w:trPr>
          <w:cnfStyle w:val="000000100000" w:firstRow="0" w:lastRow="0" w:firstColumn="0" w:lastColumn="0" w:oddVBand="0" w:evenVBand="0" w:oddHBand="1" w:evenHBand="0" w:firstRowFirstColumn="0" w:firstRowLastColumn="0" w:lastRowFirstColumn="0" w:lastRowLastColumn="0"/>
          <w:trHeight w:val="285"/>
          <w:jc w:val="right"/>
        </w:trPr>
        <w:tc>
          <w:tcPr>
            <w:cnfStyle w:val="001000000000" w:firstRow="0" w:lastRow="0" w:firstColumn="1" w:lastColumn="0" w:oddVBand="0" w:evenVBand="0" w:oddHBand="0" w:evenHBand="0" w:firstRowFirstColumn="0" w:firstRowLastColumn="0" w:lastRowFirstColumn="0" w:lastRowLastColumn="0"/>
            <w:tcW w:w="756" w:type="dxa"/>
            <w:tcBorders>
              <w:right w:val="none" w:sz="0" w:space="0" w:color="auto"/>
            </w:tcBorders>
            <w:noWrap/>
          </w:tcPr>
          <w:p w14:paraId="122566D3" w14:textId="77777777" w:rsidR="00121C62" w:rsidRPr="000E0C81" w:rsidRDefault="00121C62" w:rsidP="00FA00FF">
            <w:pPr>
              <w:spacing w:after="0"/>
              <w:jc w:val="center"/>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1</w:t>
            </w:r>
          </w:p>
        </w:tc>
        <w:tc>
          <w:tcPr>
            <w:tcW w:w="1268" w:type="dxa"/>
          </w:tcPr>
          <w:p w14:paraId="3FE663A6" w14:textId="527B2530" w:rsidR="00121C62" w:rsidRPr="000E0C81" w:rsidRDefault="00792658" w:rsidP="00FA00FF">
            <w:pPr>
              <w:spacing w:after="0"/>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olor w:val="000000"/>
                <w:sz w:val="16"/>
                <w:szCs w:val="16"/>
                <w:lang w:eastAsia="es-MX"/>
              </w:rPr>
            </w:pPr>
            <w:r w:rsidRPr="000E0C81">
              <w:rPr>
                <w:rFonts w:ascii="ITC Avant Garde" w:hAnsi="ITC Avant Garde" w:cs="Arial"/>
                <w:sz w:val="16"/>
                <w:szCs w:val="16"/>
              </w:rPr>
              <w:t>X</w:t>
            </w:r>
            <w:r w:rsidRPr="000E0C81">
              <w:rPr>
                <w:rFonts w:ascii="ITC Avant Garde" w:hAnsi="ITC Avant Garde" w:cs="Arial"/>
                <w:sz w:val="2"/>
                <w:szCs w:val="2"/>
              </w:rPr>
              <w:t xml:space="preserve"> </w:t>
            </w:r>
            <w:r w:rsidRPr="000E0C81">
              <w:rPr>
                <w:rFonts w:ascii="ITC Avant Garde" w:hAnsi="ITC Avant Garde" w:cs="Arial"/>
                <w:sz w:val="16"/>
                <w:szCs w:val="16"/>
              </w:rPr>
              <w:t>H</w:t>
            </w:r>
            <w:r w:rsidR="00121C62" w:rsidRPr="000E0C81">
              <w:rPr>
                <w:rFonts w:ascii="ITC Avant Garde" w:hAnsi="ITC Avant Garde" w:cs="Arial"/>
                <w:sz w:val="16"/>
                <w:szCs w:val="16"/>
              </w:rPr>
              <w:t>DLG</w:t>
            </w:r>
          </w:p>
        </w:tc>
        <w:tc>
          <w:tcPr>
            <w:tcW w:w="959" w:type="dxa"/>
          </w:tcPr>
          <w:p w14:paraId="0489BD96" w14:textId="77777777" w:rsidR="00121C62" w:rsidRPr="000E0C81" w:rsidRDefault="00121C62" w:rsidP="00FA00FF">
            <w:pPr>
              <w:spacing w:after="0"/>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TDT</w:t>
            </w:r>
          </w:p>
        </w:tc>
        <w:tc>
          <w:tcPr>
            <w:tcW w:w="2181" w:type="dxa"/>
          </w:tcPr>
          <w:p w14:paraId="333AD4A5" w14:textId="77777777" w:rsidR="00121C62" w:rsidRPr="000E0C81" w:rsidRDefault="00121C62" w:rsidP="00FA00FF">
            <w:pPr>
              <w:spacing w:after="0"/>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olor w:val="000000"/>
                <w:sz w:val="16"/>
                <w:szCs w:val="16"/>
                <w:lang w:eastAsia="es-MX"/>
              </w:rPr>
            </w:pPr>
            <w:r w:rsidRPr="000E0C81">
              <w:rPr>
                <w:rFonts w:ascii="ITC Avant Garde" w:hAnsi="ITC Avant Garde"/>
                <w:sz w:val="16"/>
                <w:szCs w:val="16"/>
              </w:rPr>
              <w:t>IFT/223/UCS/1078/2016</w:t>
            </w:r>
          </w:p>
        </w:tc>
        <w:tc>
          <w:tcPr>
            <w:tcW w:w="3341" w:type="dxa"/>
          </w:tcPr>
          <w:p w14:paraId="72FC9DC6" w14:textId="19FE7F9E" w:rsidR="00121C62" w:rsidRPr="000E0C81" w:rsidRDefault="00121C62" w:rsidP="00FA00FF">
            <w:pPr>
              <w:spacing w:after="0"/>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olor w:val="000000"/>
                <w:sz w:val="16"/>
                <w:szCs w:val="16"/>
                <w:lang w:eastAsia="es-MX"/>
              </w:rPr>
            </w:pPr>
            <w:r w:rsidRPr="000E0C81">
              <w:rPr>
                <w:rFonts w:ascii="ITC Avant Garde" w:hAnsi="ITC Avant Garde" w:cs="Arial"/>
                <w:sz w:val="16"/>
                <w:szCs w:val="16"/>
              </w:rPr>
              <w:t>2 de agosto de</w:t>
            </w:r>
            <w:r w:rsidR="00FA00FF" w:rsidRPr="000E0C81">
              <w:rPr>
                <w:rFonts w:ascii="ITC Avant Garde" w:hAnsi="ITC Avant Garde" w:cs="Arial"/>
                <w:sz w:val="16"/>
                <w:szCs w:val="16"/>
              </w:rPr>
              <w:t>l año</w:t>
            </w:r>
            <w:r w:rsidRPr="000E0C81">
              <w:rPr>
                <w:rFonts w:ascii="ITC Avant Garde" w:hAnsi="ITC Avant Garde" w:cs="Arial"/>
                <w:sz w:val="16"/>
                <w:szCs w:val="16"/>
              </w:rPr>
              <w:t xml:space="preserve"> 2016</w:t>
            </w:r>
          </w:p>
        </w:tc>
      </w:tr>
      <w:tr w:rsidR="00FA00FF" w:rsidRPr="000E0C81" w14:paraId="1B78525E" w14:textId="77777777" w:rsidTr="000E0C81">
        <w:trPr>
          <w:trHeight w:val="285"/>
          <w:jc w:val="right"/>
        </w:trPr>
        <w:tc>
          <w:tcPr>
            <w:cnfStyle w:val="001000000000" w:firstRow="0" w:lastRow="0" w:firstColumn="1" w:lastColumn="0" w:oddVBand="0" w:evenVBand="0" w:oddHBand="0" w:evenHBand="0" w:firstRowFirstColumn="0" w:firstRowLastColumn="0" w:lastRowFirstColumn="0" w:lastRowLastColumn="0"/>
            <w:tcW w:w="756" w:type="dxa"/>
            <w:tcBorders>
              <w:right w:val="none" w:sz="0" w:space="0" w:color="auto"/>
            </w:tcBorders>
            <w:noWrap/>
          </w:tcPr>
          <w:p w14:paraId="366F784F" w14:textId="77777777" w:rsidR="00FA00FF" w:rsidRPr="000E0C81" w:rsidRDefault="00FA00FF" w:rsidP="00FA00FF">
            <w:pPr>
              <w:spacing w:after="0"/>
              <w:jc w:val="center"/>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2</w:t>
            </w:r>
          </w:p>
        </w:tc>
        <w:tc>
          <w:tcPr>
            <w:tcW w:w="1268" w:type="dxa"/>
          </w:tcPr>
          <w:p w14:paraId="6D674277" w14:textId="3247A9DF" w:rsidR="00FA00FF" w:rsidRPr="000E0C81" w:rsidRDefault="00792658" w:rsidP="00FA00FF">
            <w:pPr>
              <w:spacing w:after="0"/>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olor w:val="000000"/>
                <w:sz w:val="16"/>
                <w:szCs w:val="16"/>
                <w:lang w:eastAsia="es-MX"/>
              </w:rPr>
            </w:pPr>
            <w:r w:rsidRPr="000E0C81">
              <w:rPr>
                <w:rFonts w:ascii="ITC Avant Garde" w:hAnsi="ITC Avant Garde" w:cs="Arial"/>
                <w:sz w:val="16"/>
                <w:szCs w:val="16"/>
              </w:rPr>
              <w:t>X</w:t>
            </w:r>
            <w:r w:rsidRPr="000E0C81">
              <w:rPr>
                <w:rFonts w:ascii="ITC Avant Garde" w:hAnsi="ITC Avant Garde" w:cs="Arial"/>
                <w:sz w:val="2"/>
                <w:szCs w:val="2"/>
              </w:rPr>
              <w:t xml:space="preserve"> </w:t>
            </w:r>
            <w:r w:rsidRPr="000E0C81">
              <w:rPr>
                <w:rFonts w:ascii="ITC Avant Garde" w:hAnsi="ITC Avant Garde" w:cs="Arial"/>
                <w:sz w:val="16"/>
                <w:szCs w:val="16"/>
              </w:rPr>
              <w:t>H</w:t>
            </w:r>
            <w:r w:rsidR="00FA00FF" w:rsidRPr="000E0C81">
              <w:rPr>
                <w:rFonts w:ascii="ITC Avant Garde" w:hAnsi="ITC Avant Garde" w:cs="Arial"/>
                <w:sz w:val="16"/>
                <w:szCs w:val="16"/>
              </w:rPr>
              <w:t>GAT</w:t>
            </w:r>
          </w:p>
        </w:tc>
        <w:tc>
          <w:tcPr>
            <w:tcW w:w="959" w:type="dxa"/>
          </w:tcPr>
          <w:p w14:paraId="2D6DD248" w14:textId="77777777" w:rsidR="00FA00FF" w:rsidRPr="000E0C81" w:rsidRDefault="00FA00FF" w:rsidP="00FA00FF">
            <w:pPr>
              <w:spacing w:after="0"/>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TDT</w:t>
            </w:r>
          </w:p>
        </w:tc>
        <w:tc>
          <w:tcPr>
            <w:tcW w:w="2181" w:type="dxa"/>
          </w:tcPr>
          <w:p w14:paraId="6928E228" w14:textId="77777777" w:rsidR="00FA00FF" w:rsidRPr="000E0C81" w:rsidRDefault="00FA00FF" w:rsidP="00FA00FF">
            <w:pPr>
              <w:spacing w:after="0"/>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olor w:val="000000"/>
                <w:sz w:val="16"/>
                <w:szCs w:val="16"/>
                <w:lang w:eastAsia="es-MX"/>
              </w:rPr>
            </w:pPr>
            <w:r w:rsidRPr="000E0C81">
              <w:rPr>
                <w:rFonts w:ascii="ITC Avant Garde" w:hAnsi="ITC Avant Garde"/>
                <w:sz w:val="16"/>
                <w:szCs w:val="16"/>
              </w:rPr>
              <w:t>IFT/223/UCS/1080/2016</w:t>
            </w:r>
          </w:p>
        </w:tc>
        <w:tc>
          <w:tcPr>
            <w:tcW w:w="3341" w:type="dxa"/>
          </w:tcPr>
          <w:p w14:paraId="6078F5BE" w14:textId="21523E4E" w:rsidR="00FA00FF" w:rsidRPr="000E0C81" w:rsidRDefault="00FA00FF" w:rsidP="00FA00FF">
            <w:pPr>
              <w:spacing w:after="0"/>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olor w:val="000000"/>
                <w:sz w:val="16"/>
                <w:szCs w:val="16"/>
                <w:lang w:eastAsia="es-MX"/>
              </w:rPr>
            </w:pPr>
            <w:r w:rsidRPr="000E0C81">
              <w:rPr>
                <w:rFonts w:ascii="ITC Avant Garde" w:hAnsi="ITC Avant Garde" w:cs="Arial"/>
                <w:sz w:val="16"/>
                <w:szCs w:val="16"/>
              </w:rPr>
              <w:t>2 de agosto del año 2016</w:t>
            </w:r>
          </w:p>
        </w:tc>
      </w:tr>
      <w:tr w:rsidR="00FA00FF" w:rsidRPr="000E0C81" w14:paraId="35A78E3D" w14:textId="77777777" w:rsidTr="000E0C81">
        <w:trPr>
          <w:cnfStyle w:val="000000100000" w:firstRow="0" w:lastRow="0" w:firstColumn="0" w:lastColumn="0" w:oddVBand="0" w:evenVBand="0" w:oddHBand="1" w:evenHBand="0" w:firstRowFirstColumn="0" w:firstRowLastColumn="0" w:lastRowFirstColumn="0" w:lastRowLastColumn="0"/>
          <w:trHeight w:val="285"/>
          <w:jc w:val="right"/>
        </w:trPr>
        <w:tc>
          <w:tcPr>
            <w:cnfStyle w:val="001000000000" w:firstRow="0" w:lastRow="0" w:firstColumn="1" w:lastColumn="0" w:oddVBand="0" w:evenVBand="0" w:oddHBand="0" w:evenHBand="0" w:firstRowFirstColumn="0" w:firstRowLastColumn="0" w:lastRowFirstColumn="0" w:lastRowLastColumn="0"/>
            <w:tcW w:w="756" w:type="dxa"/>
            <w:tcBorders>
              <w:right w:val="none" w:sz="0" w:space="0" w:color="auto"/>
            </w:tcBorders>
            <w:noWrap/>
          </w:tcPr>
          <w:p w14:paraId="71FC998A" w14:textId="77777777" w:rsidR="00FA00FF" w:rsidRPr="000E0C81" w:rsidRDefault="00FA00FF" w:rsidP="00FA00FF">
            <w:pPr>
              <w:spacing w:after="0"/>
              <w:jc w:val="center"/>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3</w:t>
            </w:r>
          </w:p>
        </w:tc>
        <w:tc>
          <w:tcPr>
            <w:tcW w:w="1268" w:type="dxa"/>
          </w:tcPr>
          <w:p w14:paraId="029B4896" w14:textId="51F1C3CE" w:rsidR="00FA00FF" w:rsidRPr="000E0C81" w:rsidRDefault="00792658" w:rsidP="00FA00FF">
            <w:pPr>
              <w:spacing w:after="0"/>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olor w:val="000000"/>
                <w:sz w:val="16"/>
                <w:szCs w:val="16"/>
                <w:lang w:eastAsia="es-MX"/>
              </w:rPr>
            </w:pPr>
            <w:r w:rsidRPr="000E0C81">
              <w:rPr>
                <w:rFonts w:ascii="ITC Avant Garde" w:hAnsi="ITC Avant Garde" w:cs="Arial"/>
                <w:sz w:val="16"/>
                <w:szCs w:val="16"/>
              </w:rPr>
              <w:t>X</w:t>
            </w:r>
            <w:r w:rsidRPr="000E0C81">
              <w:rPr>
                <w:rFonts w:ascii="ITC Avant Garde" w:hAnsi="ITC Avant Garde" w:cs="Arial"/>
                <w:sz w:val="2"/>
                <w:szCs w:val="2"/>
              </w:rPr>
              <w:t xml:space="preserve"> </w:t>
            </w:r>
            <w:r w:rsidRPr="000E0C81">
              <w:rPr>
                <w:rFonts w:ascii="ITC Avant Garde" w:hAnsi="ITC Avant Garde" w:cs="Arial"/>
                <w:sz w:val="16"/>
                <w:szCs w:val="16"/>
              </w:rPr>
              <w:t>H</w:t>
            </w:r>
            <w:r w:rsidR="00FA00FF" w:rsidRPr="000E0C81">
              <w:rPr>
                <w:rFonts w:ascii="ITC Avant Garde" w:hAnsi="ITC Avant Garde" w:cs="Arial"/>
                <w:sz w:val="16"/>
                <w:szCs w:val="16"/>
              </w:rPr>
              <w:t>GCN</w:t>
            </w:r>
          </w:p>
        </w:tc>
        <w:tc>
          <w:tcPr>
            <w:tcW w:w="959" w:type="dxa"/>
          </w:tcPr>
          <w:p w14:paraId="1A3C42F0" w14:textId="77777777" w:rsidR="00FA00FF" w:rsidRPr="000E0C81" w:rsidRDefault="00FA00FF" w:rsidP="00FA00FF">
            <w:pPr>
              <w:spacing w:after="0"/>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TDT</w:t>
            </w:r>
          </w:p>
        </w:tc>
        <w:tc>
          <w:tcPr>
            <w:tcW w:w="2181" w:type="dxa"/>
          </w:tcPr>
          <w:p w14:paraId="14E0BD9F" w14:textId="77777777" w:rsidR="00FA00FF" w:rsidRPr="000E0C81" w:rsidRDefault="00FA00FF" w:rsidP="00FA00FF">
            <w:pPr>
              <w:spacing w:after="0"/>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olor w:val="000000"/>
                <w:sz w:val="16"/>
                <w:szCs w:val="16"/>
                <w:lang w:eastAsia="es-MX"/>
              </w:rPr>
            </w:pPr>
            <w:r w:rsidRPr="000E0C81">
              <w:rPr>
                <w:rFonts w:ascii="ITC Avant Garde" w:hAnsi="ITC Avant Garde"/>
                <w:sz w:val="16"/>
                <w:szCs w:val="16"/>
              </w:rPr>
              <w:t>IFT/223/UCS/1082/2016</w:t>
            </w:r>
          </w:p>
        </w:tc>
        <w:tc>
          <w:tcPr>
            <w:tcW w:w="3341" w:type="dxa"/>
          </w:tcPr>
          <w:p w14:paraId="0CD72B5F" w14:textId="6B2CF8B8" w:rsidR="00FA00FF" w:rsidRPr="000E0C81" w:rsidRDefault="00FA00FF" w:rsidP="00FA00FF">
            <w:pPr>
              <w:spacing w:after="0"/>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olor w:val="000000"/>
                <w:sz w:val="16"/>
                <w:szCs w:val="16"/>
                <w:lang w:eastAsia="es-MX"/>
              </w:rPr>
            </w:pPr>
            <w:r w:rsidRPr="000E0C81">
              <w:rPr>
                <w:rFonts w:ascii="ITC Avant Garde" w:hAnsi="ITC Avant Garde" w:cs="Arial"/>
                <w:sz w:val="16"/>
                <w:szCs w:val="16"/>
              </w:rPr>
              <w:t>2 de agosto del año 2016</w:t>
            </w:r>
          </w:p>
        </w:tc>
      </w:tr>
      <w:tr w:rsidR="00FA00FF" w:rsidRPr="000E0C81" w14:paraId="1591C781" w14:textId="77777777" w:rsidTr="000E0C81">
        <w:trPr>
          <w:trHeight w:val="285"/>
          <w:jc w:val="right"/>
        </w:trPr>
        <w:tc>
          <w:tcPr>
            <w:cnfStyle w:val="001000000000" w:firstRow="0" w:lastRow="0" w:firstColumn="1" w:lastColumn="0" w:oddVBand="0" w:evenVBand="0" w:oddHBand="0" w:evenHBand="0" w:firstRowFirstColumn="0" w:firstRowLastColumn="0" w:lastRowFirstColumn="0" w:lastRowLastColumn="0"/>
            <w:tcW w:w="756" w:type="dxa"/>
            <w:tcBorders>
              <w:right w:val="none" w:sz="0" w:space="0" w:color="auto"/>
            </w:tcBorders>
            <w:noWrap/>
          </w:tcPr>
          <w:p w14:paraId="780892DF" w14:textId="77777777" w:rsidR="00FA00FF" w:rsidRPr="000E0C81" w:rsidRDefault="00FA00FF" w:rsidP="00FA00FF">
            <w:pPr>
              <w:spacing w:after="0"/>
              <w:jc w:val="center"/>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4</w:t>
            </w:r>
          </w:p>
        </w:tc>
        <w:tc>
          <w:tcPr>
            <w:tcW w:w="1268" w:type="dxa"/>
          </w:tcPr>
          <w:p w14:paraId="7BF7779C" w14:textId="4B9440D2" w:rsidR="00FA00FF" w:rsidRPr="000E0C81" w:rsidRDefault="00792658" w:rsidP="00FA00FF">
            <w:pPr>
              <w:spacing w:after="0"/>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olor w:val="000000"/>
                <w:sz w:val="16"/>
                <w:szCs w:val="16"/>
                <w:lang w:eastAsia="es-MX"/>
              </w:rPr>
            </w:pPr>
            <w:r w:rsidRPr="000E0C81">
              <w:rPr>
                <w:rFonts w:ascii="ITC Avant Garde" w:hAnsi="ITC Avant Garde" w:cs="Arial"/>
                <w:sz w:val="16"/>
                <w:szCs w:val="16"/>
              </w:rPr>
              <w:t>X</w:t>
            </w:r>
            <w:r w:rsidRPr="000E0C81">
              <w:rPr>
                <w:rFonts w:ascii="ITC Avant Garde" w:hAnsi="ITC Avant Garde" w:cs="Arial"/>
                <w:sz w:val="2"/>
                <w:szCs w:val="2"/>
              </w:rPr>
              <w:t xml:space="preserve"> </w:t>
            </w:r>
            <w:r w:rsidRPr="000E0C81">
              <w:rPr>
                <w:rFonts w:ascii="ITC Avant Garde" w:hAnsi="ITC Avant Garde" w:cs="Arial"/>
                <w:sz w:val="16"/>
                <w:szCs w:val="16"/>
              </w:rPr>
              <w:t>H</w:t>
            </w:r>
            <w:r w:rsidR="00FA00FF" w:rsidRPr="000E0C81">
              <w:rPr>
                <w:rFonts w:ascii="ITC Avant Garde" w:hAnsi="ITC Avant Garde" w:cs="Arial"/>
                <w:sz w:val="16"/>
                <w:szCs w:val="16"/>
              </w:rPr>
              <w:t>GLP</w:t>
            </w:r>
          </w:p>
        </w:tc>
        <w:tc>
          <w:tcPr>
            <w:tcW w:w="959" w:type="dxa"/>
          </w:tcPr>
          <w:p w14:paraId="5FB48C96" w14:textId="77777777" w:rsidR="00FA00FF" w:rsidRPr="000E0C81" w:rsidRDefault="00FA00FF" w:rsidP="00FA00FF">
            <w:pPr>
              <w:spacing w:after="0"/>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TDT</w:t>
            </w:r>
          </w:p>
        </w:tc>
        <w:tc>
          <w:tcPr>
            <w:tcW w:w="2181" w:type="dxa"/>
          </w:tcPr>
          <w:p w14:paraId="2C824C81" w14:textId="77777777" w:rsidR="00FA00FF" w:rsidRPr="000E0C81" w:rsidRDefault="00FA00FF" w:rsidP="00FA00FF">
            <w:pPr>
              <w:spacing w:after="0"/>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olor w:val="000000"/>
                <w:sz w:val="16"/>
                <w:szCs w:val="16"/>
                <w:lang w:eastAsia="es-MX"/>
              </w:rPr>
            </w:pPr>
            <w:r w:rsidRPr="000E0C81">
              <w:rPr>
                <w:rFonts w:ascii="ITC Avant Garde" w:hAnsi="ITC Avant Garde"/>
                <w:sz w:val="16"/>
                <w:szCs w:val="16"/>
              </w:rPr>
              <w:t>IFT/223/UCS/1084/2016</w:t>
            </w:r>
          </w:p>
        </w:tc>
        <w:tc>
          <w:tcPr>
            <w:tcW w:w="3341" w:type="dxa"/>
          </w:tcPr>
          <w:p w14:paraId="1DBDCDED" w14:textId="374EA880" w:rsidR="00FA00FF" w:rsidRPr="000E0C81" w:rsidRDefault="00FA00FF" w:rsidP="00FA00FF">
            <w:pPr>
              <w:spacing w:after="0"/>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olor w:val="000000"/>
                <w:sz w:val="16"/>
                <w:szCs w:val="16"/>
                <w:lang w:eastAsia="es-MX"/>
              </w:rPr>
            </w:pPr>
            <w:r w:rsidRPr="000E0C81">
              <w:rPr>
                <w:rFonts w:ascii="ITC Avant Garde" w:hAnsi="ITC Avant Garde" w:cs="Arial"/>
                <w:sz w:val="16"/>
                <w:szCs w:val="16"/>
              </w:rPr>
              <w:t>2 de agosto del año 2016</w:t>
            </w:r>
          </w:p>
        </w:tc>
      </w:tr>
      <w:tr w:rsidR="00FA00FF" w:rsidRPr="000E0C81" w14:paraId="25B445BD" w14:textId="77777777" w:rsidTr="000E0C81">
        <w:trPr>
          <w:cnfStyle w:val="000000100000" w:firstRow="0" w:lastRow="0" w:firstColumn="0" w:lastColumn="0" w:oddVBand="0" w:evenVBand="0" w:oddHBand="1" w:evenHBand="0" w:firstRowFirstColumn="0" w:firstRowLastColumn="0" w:lastRowFirstColumn="0" w:lastRowLastColumn="0"/>
          <w:trHeight w:val="285"/>
          <w:jc w:val="right"/>
        </w:trPr>
        <w:tc>
          <w:tcPr>
            <w:cnfStyle w:val="001000000000" w:firstRow="0" w:lastRow="0" w:firstColumn="1" w:lastColumn="0" w:oddVBand="0" w:evenVBand="0" w:oddHBand="0" w:evenHBand="0" w:firstRowFirstColumn="0" w:firstRowLastColumn="0" w:lastRowFirstColumn="0" w:lastRowLastColumn="0"/>
            <w:tcW w:w="756" w:type="dxa"/>
            <w:tcBorders>
              <w:right w:val="none" w:sz="0" w:space="0" w:color="auto"/>
            </w:tcBorders>
            <w:noWrap/>
          </w:tcPr>
          <w:p w14:paraId="149F6181" w14:textId="77777777" w:rsidR="00FA00FF" w:rsidRPr="000E0C81" w:rsidRDefault="00FA00FF" w:rsidP="00FA00FF">
            <w:pPr>
              <w:spacing w:after="0"/>
              <w:jc w:val="center"/>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5</w:t>
            </w:r>
          </w:p>
        </w:tc>
        <w:tc>
          <w:tcPr>
            <w:tcW w:w="1268" w:type="dxa"/>
          </w:tcPr>
          <w:p w14:paraId="416C49D6" w14:textId="17B05CAA" w:rsidR="00FA00FF" w:rsidRPr="000E0C81" w:rsidRDefault="00792658" w:rsidP="00FA00FF">
            <w:pPr>
              <w:spacing w:after="0"/>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olor w:val="000000"/>
                <w:sz w:val="16"/>
                <w:szCs w:val="16"/>
                <w:lang w:eastAsia="es-MX"/>
              </w:rPr>
            </w:pPr>
            <w:r w:rsidRPr="000E0C81">
              <w:rPr>
                <w:rFonts w:ascii="ITC Avant Garde" w:hAnsi="ITC Avant Garde" w:cs="Arial"/>
                <w:sz w:val="16"/>
                <w:szCs w:val="16"/>
              </w:rPr>
              <w:t>X</w:t>
            </w:r>
            <w:r w:rsidRPr="000E0C81">
              <w:rPr>
                <w:rFonts w:ascii="ITC Avant Garde" w:hAnsi="ITC Avant Garde" w:cs="Arial"/>
                <w:sz w:val="2"/>
                <w:szCs w:val="2"/>
              </w:rPr>
              <w:t xml:space="preserve"> </w:t>
            </w:r>
            <w:r w:rsidRPr="000E0C81">
              <w:rPr>
                <w:rFonts w:ascii="ITC Avant Garde" w:hAnsi="ITC Avant Garde" w:cs="Arial"/>
                <w:sz w:val="16"/>
                <w:szCs w:val="16"/>
              </w:rPr>
              <w:t>H</w:t>
            </w:r>
            <w:r w:rsidR="00FA00FF" w:rsidRPr="000E0C81">
              <w:rPr>
                <w:rFonts w:ascii="ITC Avant Garde" w:hAnsi="ITC Avant Garde" w:cs="Arial"/>
                <w:sz w:val="16"/>
                <w:szCs w:val="16"/>
              </w:rPr>
              <w:t>SMA</w:t>
            </w:r>
          </w:p>
        </w:tc>
        <w:tc>
          <w:tcPr>
            <w:tcW w:w="959" w:type="dxa"/>
          </w:tcPr>
          <w:p w14:paraId="72596484" w14:textId="77777777" w:rsidR="00FA00FF" w:rsidRPr="000E0C81" w:rsidRDefault="00FA00FF" w:rsidP="00FA00FF">
            <w:pPr>
              <w:spacing w:after="0"/>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TDT</w:t>
            </w:r>
          </w:p>
        </w:tc>
        <w:tc>
          <w:tcPr>
            <w:tcW w:w="2181" w:type="dxa"/>
          </w:tcPr>
          <w:p w14:paraId="6A720A9F" w14:textId="77777777" w:rsidR="00FA00FF" w:rsidRPr="000E0C81" w:rsidRDefault="00FA00FF" w:rsidP="00FA00FF">
            <w:pPr>
              <w:spacing w:after="0"/>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olor w:val="000000"/>
                <w:sz w:val="16"/>
                <w:szCs w:val="16"/>
                <w:lang w:eastAsia="es-MX"/>
              </w:rPr>
            </w:pPr>
            <w:r w:rsidRPr="000E0C81">
              <w:rPr>
                <w:rFonts w:ascii="ITC Avant Garde" w:hAnsi="ITC Avant Garde"/>
                <w:sz w:val="16"/>
                <w:szCs w:val="16"/>
              </w:rPr>
              <w:t>IFT/223/UCS/1086/2016</w:t>
            </w:r>
          </w:p>
        </w:tc>
        <w:tc>
          <w:tcPr>
            <w:tcW w:w="3341" w:type="dxa"/>
          </w:tcPr>
          <w:p w14:paraId="340E5A8B" w14:textId="5FA30180" w:rsidR="00FA00FF" w:rsidRPr="000E0C81" w:rsidRDefault="00FA00FF" w:rsidP="00FA00FF">
            <w:pPr>
              <w:spacing w:after="0"/>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olor w:val="000000"/>
                <w:sz w:val="16"/>
                <w:szCs w:val="16"/>
                <w:lang w:eastAsia="es-MX"/>
              </w:rPr>
            </w:pPr>
            <w:r w:rsidRPr="000E0C81">
              <w:rPr>
                <w:rFonts w:ascii="ITC Avant Garde" w:hAnsi="ITC Avant Garde" w:cs="Arial"/>
                <w:sz w:val="16"/>
                <w:szCs w:val="16"/>
              </w:rPr>
              <w:t>2 de agosto del año 2016</w:t>
            </w:r>
          </w:p>
        </w:tc>
      </w:tr>
      <w:tr w:rsidR="00FA00FF" w:rsidRPr="000E0C81" w14:paraId="4F9DD9D0" w14:textId="77777777" w:rsidTr="000E0C81">
        <w:trPr>
          <w:trHeight w:val="285"/>
          <w:jc w:val="right"/>
        </w:trPr>
        <w:tc>
          <w:tcPr>
            <w:cnfStyle w:val="001000000000" w:firstRow="0" w:lastRow="0" w:firstColumn="1" w:lastColumn="0" w:oddVBand="0" w:evenVBand="0" w:oddHBand="0" w:evenHBand="0" w:firstRowFirstColumn="0" w:firstRowLastColumn="0" w:lastRowFirstColumn="0" w:lastRowLastColumn="0"/>
            <w:tcW w:w="756" w:type="dxa"/>
            <w:tcBorders>
              <w:right w:val="none" w:sz="0" w:space="0" w:color="auto"/>
            </w:tcBorders>
            <w:noWrap/>
          </w:tcPr>
          <w:p w14:paraId="0FE422D4" w14:textId="77777777" w:rsidR="00FA00FF" w:rsidRPr="000E0C81" w:rsidRDefault="00FA00FF" w:rsidP="00FA00FF">
            <w:pPr>
              <w:spacing w:after="0"/>
              <w:jc w:val="center"/>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6</w:t>
            </w:r>
          </w:p>
        </w:tc>
        <w:tc>
          <w:tcPr>
            <w:tcW w:w="1268" w:type="dxa"/>
          </w:tcPr>
          <w:p w14:paraId="3E18D736" w14:textId="169B86BA" w:rsidR="00FA00FF" w:rsidRPr="000E0C81" w:rsidRDefault="00792658" w:rsidP="00FA00FF">
            <w:pPr>
              <w:spacing w:after="0"/>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olor w:val="000000"/>
                <w:sz w:val="16"/>
                <w:szCs w:val="16"/>
                <w:lang w:eastAsia="es-MX"/>
              </w:rPr>
            </w:pPr>
            <w:r w:rsidRPr="000E0C81">
              <w:rPr>
                <w:rFonts w:ascii="ITC Avant Garde" w:hAnsi="ITC Avant Garde" w:cs="Arial"/>
                <w:sz w:val="16"/>
                <w:szCs w:val="16"/>
              </w:rPr>
              <w:t>X</w:t>
            </w:r>
            <w:r w:rsidRPr="000E0C81">
              <w:rPr>
                <w:rFonts w:ascii="ITC Avant Garde" w:hAnsi="ITC Avant Garde" w:cs="Arial"/>
                <w:sz w:val="2"/>
                <w:szCs w:val="2"/>
              </w:rPr>
              <w:t xml:space="preserve"> </w:t>
            </w:r>
            <w:r w:rsidRPr="000E0C81">
              <w:rPr>
                <w:rFonts w:ascii="ITC Avant Garde" w:hAnsi="ITC Avant Garde" w:cs="Arial"/>
                <w:sz w:val="16"/>
                <w:szCs w:val="16"/>
              </w:rPr>
              <w:t>H</w:t>
            </w:r>
            <w:r w:rsidR="00FA00FF" w:rsidRPr="000E0C81">
              <w:rPr>
                <w:rFonts w:ascii="ITC Avant Garde" w:hAnsi="ITC Avant Garde" w:cs="Arial"/>
                <w:sz w:val="16"/>
                <w:szCs w:val="16"/>
              </w:rPr>
              <w:t>GSC</w:t>
            </w:r>
          </w:p>
        </w:tc>
        <w:tc>
          <w:tcPr>
            <w:tcW w:w="959" w:type="dxa"/>
          </w:tcPr>
          <w:p w14:paraId="5A05154C" w14:textId="77777777" w:rsidR="00FA00FF" w:rsidRPr="000E0C81" w:rsidRDefault="00FA00FF" w:rsidP="00FA00FF">
            <w:pPr>
              <w:spacing w:after="0"/>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TDT</w:t>
            </w:r>
          </w:p>
        </w:tc>
        <w:tc>
          <w:tcPr>
            <w:tcW w:w="2181" w:type="dxa"/>
          </w:tcPr>
          <w:p w14:paraId="100EE6EB" w14:textId="77777777" w:rsidR="00FA00FF" w:rsidRPr="000E0C81" w:rsidRDefault="00FA00FF" w:rsidP="00FA00FF">
            <w:pPr>
              <w:spacing w:after="0"/>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olor w:val="000000"/>
                <w:sz w:val="16"/>
                <w:szCs w:val="16"/>
                <w:lang w:eastAsia="es-MX"/>
              </w:rPr>
            </w:pPr>
            <w:r w:rsidRPr="000E0C81">
              <w:rPr>
                <w:rFonts w:ascii="ITC Avant Garde" w:hAnsi="ITC Avant Garde"/>
                <w:sz w:val="16"/>
                <w:szCs w:val="16"/>
              </w:rPr>
              <w:t>IFT/223/UCS/1088/2016</w:t>
            </w:r>
          </w:p>
        </w:tc>
        <w:tc>
          <w:tcPr>
            <w:tcW w:w="3341" w:type="dxa"/>
          </w:tcPr>
          <w:p w14:paraId="26BD84D6" w14:textId="0B7D84E3" w:rsidR="00FA00FF" w:rsidRPr="000E0C81" w:rsidRDefault="00FA00FF" w:rsidP="00FA00FF">
            <w:pPr>
              <w:spacing w:after="0"/>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olor w:val="000000"/>
                <w:sz w:val="16"/>
                <w:szCs w:val="16"/>
                <w:lang w:eastAsia="es-MX"/>
              </w:rPr>
            </w:pPr>
            <w:r w:rsidRPr="000E0C81">
              <w:rPr>
                <w:rFonts w:ascii="ITC Avant Garde" w:hAnsi="ITC Avant Garde" w:cs="Arial"/>
                <w:sz w:val="16"/>
                <w:szCs w:val="16"/>
              </w:rPr>
              <w:t>2 de agosto del año 2016</w:t>
            </w:r>
          </w:p>
        </w:tc>
      </w:tr>
      <w:tr w:rsidR="00FA00FF" w:rsidRPr="000E0C81" w14:paraId="05589743" w14:textId="77777777" w:rsidTr="000E0C81">
        <w:trPr>
          <w:cnfStyle w:val="000000100000" w:firstRow="0" w:lastRow="0" w:firstColumn="0" w:lastColumn="0" w:oddVBand="0" w:evenVBand="0" w:oddHBand="1" w:evenHBand="0" w:firstRowFirstColumn="0" w:firstRowLastColumn="0" w:lastRowFirstColumn="0" w:lastRowLastColumn="0"/>
          <w:trHeight w:val="285"/>
          <w:jc w:val="right"/>
        </w:trPr>
        <w:tc>
          <w:tcPr>
            <w:cnfStyle w:val="001000000000" w:firstRow="0" w:lastRow="0" w:firstColumn="1" w:lastColumn="0" w:oddVBand="0" w:evenVBand="0" w:oddHBand="0" w:evenHBand="0" w:firstRowFirstColumn="0" w:firstRowLastColumn="0" w:lastRowFirstColumn="0" w:lastRowLastColumn="0"/>
            <w:tcW w:w="756" w:type="dxa"/>
            <w:tcBorders>
              <w:right w:val="none" w:sz="0" w:space="0" w:color="auto"/>
            </w:tcBorders>
            <w:noWrap/>
          </w:tcPr>
          <w:p w14:paraId="75B9D2C2" w14:textId="77777777" w:rsidR="00FA00FF" w:rsidRPr="000E0C81" w:rsidRDefault="00FA00FF" w:rsidP="00FA00FF">
            <w:pPr>
              <w:spacing w:after="0"/>
              <w:jc w:val="center"/>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7</w:t>
            </w:r>
          </w:p>
        </w:tc>
        <w:tc>
          <w:tcPr>
            <w:tcW w:w="1268" w:type="dxa"/>
          </w:tcPr>
          <w:p w14:paraId="74D74047" w14:textId="0C462869" w:rsidR="00FA00FF" w:rsidRPr="000E0C81" w:rsidRDefault="00792658" w:rsidP="00FA00FF">
            <w:pPr>
              <w:spacing w:after="0"/>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olor w:val="000000"/>
                <w:sz w:val="16"/>
                <w:szCs w:val="16"/>
                <w:lang w:eastAsia="es-MX"/>
              </w:rPr>
            </w:pPr>
            <w:r w:rsidRPr="000E0C81">
              <w:rPr>
                <w:rFonts w:ascii="ITC Avant Garde" w:hAnsi="ITC Avant Garde" w:cs="Arial"/>
                <w:sz w:val="16"/>
                <w:szCs w:val="16"/>
              </w:rPr>
              <w:t>X</w:t>
            </w:r>
            <w:r w:rsidRPr="000E0C81">
              <w:rPr>
                <w:rFonts w:ascii="ITC Avant Garde" w:hAnsi="ITC Avant Garde" w:cs="Arial"/>
                <w:sz w:val="2"/>
                <w:szCs w:val="2"/>
              </w:rPr>
              <w:t xml:space="preserve"> </w:t>
            </w:r>
            <w:r w:rsidRPr="000E0C81">
              <w:rPr>
                <w:rFonts w:ascii="ITC Avant Garde" w:hAnsi="ITC Avant Garde" w:cs="Arial"/>
                <w:sz w:val="16"/>
                <w:szCs w:val="16"/>
              </w:rPr>
              <w:t>H</w:t>
            </w:r>
            <w:r w:rsidR="00FA00FF" w:rsidRPr="000E0C81">
              <w:rPr>
                <w:rFonts w:ascii="ITC Avant Garde" w:hAnsi="ITC Avant Garde" w:cs="Arial"/>
                <w:sz w:val="16"/>
                <w:szCs w:val="16"/>
              </w:rPr>
              <w:t>GTI</w:t>
            </w:r>
          </w:p>
        </w:tc>
        <w:tc>
          <w:tcPr>
            <w:tcW w:w="959" w:type="dxa"/>
          </w:tcPr>
          <w:p w14:paraId="00C9E1E7" w14:textId="77777777" w:rsidR="00FA00FF" w:rsidRPr="000E0C81" w:rsidRDefault="00FA00FF" w:rsidP="00FA00FF">
            <w:pPr>
              <w:spacing w:after="0"/>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TDT</w:t>
            </w:r>
          </w:p>
        </w:tc>
        <w:tc>
          <w:tcPr>
            <w:tcW w:w="2181" w:type="dxa"/>
          </w:tcPr>
          <w:p w14:paraId="5BEC0301" w14:textId="77777777" w:rsidR="00FA00FF" w:rsidRPr="000E0C81" w:rsidRDefault="00FA00FF" w:rsidP="00FA00FF">
            <w:pPr>
              <w:spacing w:after="0"/>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olor w:val="000000"/>
                <w:sz w:val="16"/>
                <w:szCs w:val="16"/>
                <w:lang w:eastAsia="es-MX"/>
              </w:rPr>
            </w:pPr>
            <w:r w:rsidRPr="000E0C81">
              <w:rPr>
                <w:rFonts w:ascii="ITC Avant Garde" w:hAnsi="ITC Avant Garde"/>
                <w:sz w:val="16"/>
                <w:szCs w:val="16"/>
              </w:rPr>
              <w:t>IFT/223/UCS/1090/2016</w:t>
            </w:r>
          </w:p>
        </w:tc>
        <w:tc>
          <w:tcPr>
            <w:tcW w:w="3341" w:type="dxa"/>
          </w:tcPr>
          <w:p w14:paraId="083C1E07" w14:textId="695FB5D4" w:rsidR="00FA00FF" w:rsidRPr="000E0C81" w:rsidRDefault="00FA00FF" w:rsidP="00FA00FF">
            <w:pPr>
              <w:spacing w:after="0"/>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olor w:val="000000"/>
                <w:sz w:val="16"/>
                <w:szCs w:val="16"/>
                <w:lang w:eastAsia="es-MX"/>
              </w:rPr>
            </w:pPr>
            <w:r w:rsidRPr="000E0C81">
              <w:rPr>
                <w:rFonts w:ascii="ITC Avant Garde" w:hAnsi="ITC Avant Garde" w:cs="Arial"/>
                <w:sz w:val="16"/>
                <w:szCs w:val="16"/>
              </w:rPr>
              <w:t>2 de agosto del año 2016</w:t>
            </w:r>
          </w:p>
        </w:tc>
      </w:tr>
      <w:tr w:rsidR="00FA00FF" w:rsidRPr="000E0C81" w14:paraId="3E00704E" w14:textId="77777777" w:rsidTr="000E0C81">
        <w:trPr>
          <w:trHeight w:val="285"/>
          <w:jc w:val="right"/>
        </w:trPr>
        <w:tc>
          <w:tcPr>
            <w:cnfStyle w:val="001000000000" w:firstRow="0" w:lastRow="0" w:firstColumn="1" w:lastColumn="0" w:oddVBand="0" w:evenVBand="0" w:oddHBand="0" w:evenHBand="0" w:firstRowFirstColumn="0" w:firstRowLastColumn="0" w:lastRowFirstColumn="0" w:lastRowLastColumn="0"/>
            <w:tcW w:w="756" w:type="dxa"/>
            <w:tcBorders>
              <w:right w:val="none" w:sz="0" w:space="0" w:color="auto"/>
            </w:tcBorders>
            <w:noWrap/>
          </w:tcPr>
          <w:p w14:paraId="32AF98F7" w14:textId="77777777" w:rsidR="00FA00FF" w:rsidRPr="000E0C81" w:rsidRDefault="00FA00FF" w:rsidP="00FA00FF">
            <w:pPr>
              <w:spacing w:after="0"/>
              <w:jc w:val="center"/>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8</w:t>
            </w:r>
          </w:p>
        </w:tc>
        <w:tc>
          <w:tcPr>
            <w:tcW w:w="1268" w:type="dxa"/>
          </w:tcPr>
          <w:p w14:paraId="158C1B58" w14:textId="768CFE08" w:rsidR="00FA00FF" w:rsidRPr="000E0C81" w:rsidRDefault="00792658" w:rsidP="00FA00FF">
            <w:pPr>
              <w:spacing w:after="0"/>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olor w:val="000000"/>
                <w:sz w:val="16"/>
                <w:szCs w:val="16"/>
                <w:lang w:eastAsia="es-MX"/>
              </w:rPr>
            </w:pPr>
            <w:r w:rsidRPr="000E0C81">
              <w:rPr>
                <w:rFonts w:ascii="ITC Avant Garde" w:hAnsi="ITC Avant Garde" w:cs="Arial"/>
                <w:sz w:val="16"/>
                <w:szCs w:val="16"/>
              </w:rPr>
              <w:t>X</w:t>
            </w:r>
            <w:r w:rsidRPr="000E0C81">
              <w:rPr>
                <w:rFonts w:ascii="ITC Avant Garde" w:hAnsi="ITC Avant Garde" w:cs="Arial"/>
                <w:sz w:val="2"/>
                <w:szCs w:val="2"/>
              </w:rPr>
              <w:t xml:space="preserve"> </w:t>
            </w:r>
            <w:r w:rsidRPr="000E0C81">
              <w:rPr>
                <w:rFonts w:ascii="ITC Avant Garde" w:hAnsi="ITC Avant Garde" w:cs="Arial"/>
                <w:sz w:val="16"/>
                <w:szCs w:val="16"/>
              </w:rPr>
              <w:t>H</w:t>
            </w:r>
            <w:r w:rsidR="00FA00FF" w:rsidRPr="000E0C81">
              <w:rPr>
                <w:rFonts w:ascii="ITC Avant Garde" w:hAnsi="ITC Avant Garde" w:cs="Arial"/>
                <w:sz w:val="16"/>
                <w:szCs w:val="16"/>
              </w:rPr>
              <w:t>GVK</w:t>
            </w:r>
          </w:p>
        </w:tc>
        <w:tc>
          <w:tcPr>
            <w:tcW w:w="959" w:type="dxa"/>
          </w:tcPr>
          <w:p w14:paraId="3B01A9C1" w14:textId="77777777" w:rsidR="00FA00FF" w:rsidRPr="000E0C81" w:rsidRDefault="00FA00FF" w:rsidP="00FA00FF">
            <w:pPr>
              <w:spacing w:after="0"/>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TDT</w:t>
            </w:r>
          </w:p>
        </w:tc>
        <w:tc>
          <w:tcPr>
            <w:tcW w:w="2181" w:type="dxa"/>
          </w:tcPr>
          <w:p w14:paraId="49DA2016" w14:textId="77777777" w:rsidR="00FA00FF" w:rsidRPr="000E0C81" w:rsidRDefault="00FA00FF" w:rsidP="00FA00FF">
            <w:pPr>
              <w:spacing w:after="0"/>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olor w:val="000000"/>
                <w:sz w:val="16"/>
                <w:szCs w:val="16"/>
                <w:lang w:eastAsia="es-MX"/>
              </w:rPr>
            </w:pPr>
            <w:r w:rsidRPr="000E0C81">
              <w:rPr>
                <w:rFonts w:ascii="ITC Avant Garde" w:hAnsi="ITC Avant Garde"/>
                <w:sz w:val="16"/>
                <w:szCs w:val="16"/>
              </w:rPr>
              <w:t>IFT/223/UCS/1093/2016</w:t>
            </w:r>
          </w:p>
        </w:tc>
        <w:tc>
          <w:tcPr>
            <w:tcW w:w="3341" w:type="dxa"/>
          </w:tcPr>
          <w:p w14:paraId="500DD710" w14:textId="17CF7D28" w:rsidR="00FA00FF" w:rsidRPr="000E0C81" w:rsidRDefault="00FA00FF" w:rsidP="00FA00FF">
            <w:pPr>
              <w:spacing w:after="0"/>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olor w:val="000000"/>
                <w:sz w:val="16"/>
                <w:szCs w:val="16"/>
                <w:lang w:eastAsia="es-MX"/>
              </w:rPr>
            </w:pPr>
            <w:r w:rsidRPr="000E0C81">
              <w:rPr>
                <w:rFonts w:ascii="ITC Avant Garde" w:hAnsi="ITC Avant Garde" w:cs="Arial"/>
                <w:sz w:val="16"/>
                <w:szCs w:val="16"/>
              </w:rPr>
              <w:t>2 de agosto del año 2016</w:t>
            </w:r>
          </w:p>
        </w:tc>
      </w:tr>
      <w:tr w:rsidR="00FA00FF" w:rsidRPr="000E0C81" w14:paraId="22B37F32" w14:textId="77777777" w:rsidTr="000E0C81">
        <w:trPr>
          <w:cnfStyle w:val="000000100000" w:firstRow="0" w:lastRow="0" w:firstColumn="0" w:lastColumn="0" w:oddVBand="0" w:evenVBand="0" w:oddHBand="1" w:evenHBand="0" w:firstRowFirstColumn="0" w:firstRowLastColumn="0" w:lastRowFirstColumn="0" w:lastRowLastColumn="0"/>
          <w:trHeight w:val="285"/>
          <w:jc w:val="right"/>
        </w:trPr>
        <w:tc>
          <w:tcPr>
            <w:cnfStyle w:val="001000000000" w:firstRow="0" w:lastRow="0" w:firstColumn="1" w:lastColumn="0" w:oddVBand="0" w:evenVBand="0" w:oddHBand="0" w:evenHBand="0" w:firstRowFirstColumn="0" w:firstRowLastColumn="0" w:lastRowFirstColumn="0" w:lastRowLastColumn="0"/>
            <w:tcW w:w="756" w:type="dxa"/>
            <w:tcBorders>
              <w:right w:val="none" w:sz="0" w:space="0" w:color="auto"/>
            </w:tcBorders>
            <w:noWrap/>
          </w:tcPr>
          <w:p w14:paraId="31E144F7" w14:textId="77777777" w:rsidR="00FA00FF" w:rsidRPr="000E0C81" w:rsidRDefault="00FA00FF" w:rsidP="00FA00FF">
            <w:pPr>
              <w:spacing w:after="0"/>
              <w:jc w:val="center"/>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9</w:t>
            </w:r>
          </w:p>
        </w:tc>
        <w:tc>
          <w:tcPr>
            <w:tcW w:w="1268" w:type="dxa"/>
          </w:tcPr>
          <w:p w14:paraId="2A1F8F66" w14:textId="35A69FB8" w:rsidR="00FA00FF" w:rsidRPr="000E0C81" w:rsidRDefault="00792658" w:rsidP="00FA00FF">
            <w:pPr>
              <w:spacing w:after="0"/>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olor w:val="000000"/>
                <w:sz w:val="16"/>
                <w:szCs w:val="16"/>
                <w:lang w:eastAsia="es-MX"/>
              </w:rPr>
            </w:pPr>
            <w:r w:rsidRPr="000E0C81">
              <w:rPr>
                <w:rFonts w:ascii="ITC Avant Garde" w:hAnsi="ITC Avant Garde" w:cs="Arial"/>
                <w:sz w:val="16"/>
                <w:szCs w:val="16"/>
              </w:rPr>
              <w:t>X</w:t>
            </w:r>
            <w:r w:rsidRPr="000E0C81">
              <w:rPr>
                <w:rFonts w:ascii="ITC Avant Garde" w:hAnsi="ITC Avant Garde" w:cs="Arial"/>
                <w:sz w:val="2"/>
                <w:szCs w:val="2"/>
              </w:rPr>
              <w:t xml:space="preserve"> </w:t>
            </w:r>
            <w:r w:rsidRPr="000E0C81">
              <w:rPr>
                <w:rFonts w:ascii="ITC Avant Garde" w:hAnsi="ITC Avant Garde" w:cs="Arial"/>
                <w:sz w:val="16"/>
                <w:szCs w:val="16"/>
              </w:rPr>
              <w:t>H</w:t>
            </w:r>
            <w:r w:rsidR="00FA00FF" w:rsidRPr="000E0C81">
              <w:rPr>
                <w:rFonts w:ascii="ITC Avant Garde" w:hAnsi="ITC Avant Garde" w:cs="Arial"/>
                <w:sz w:val="16"/>
                <w:szCs w:val="16"/>
              </w:rPr>
              <w:t>GXI</w:t>
            </w:r>
          </w:p>
        </w:tc>
        <w:tc>
          <w:tcPr>
            <w:tcW w:w="959" w:type="dxa"/>
          </w:tcPr>
          <w:p w14:paraId="17CD0377" w14:textId="77777777" w:rsidR="00FA00FF" w:rsidRPr="000E0C81" w:rsidRDefault="00FA00FF" w:rsidP="00FA00FF">
            <w:pPr>
              <w:spacing w:after="0"/>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TDT</w:t>
            </w:r>
          </w:p>
        </w:tc>
        <w:tc>
          <w:tcPr>
            <w:tcW w:w="2181" w:type="dxa"/>
          </w:tcPr>
          <w:p w14:paraId="2F0AA3AE" w14:textId="77777777" w:rsidR="00FA00FF" w:rsidRPr="000E0C81" w:rsidRDefault="00FA00FF" w:rsidP="00FA00FF">
            <w:pPr>
              <w:spacing w:after="0"/>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olor w:val="000000"/>
                <w:sz w:val="16"/>
                <w:szCs w:val="16"/>
                <w:lang w:eastAsia="es-MX"/>
              </w:rPr>
            </w:pPr>
            <w:r w:rsidRPr="000E0C81">
              <w:rPr>
                <w:rFonts w:ascii="ITC Avant Garde" w:hAnsi="ITC Avant Garde"/>
                <w:sz w:val="16"/>
                <w:szCs w:val="16"/>
              </w:rPr>
              <w:t>IFT/223/UCS/1095/2016</w:t>
            </w:r>
          </w:p>
        </w:tc>
        <w:tc>
          <w:tcPr>
            <w:tcW w:w="3341" w:type="dxa"/>
          </w:tcPr>
          <w:p w14:paraId="46360D92" w14:textId="0E0113AB" w:rsidR="00FA00FF" w:rsidRPr="000E0C81" w:rsidRDefault="00FA00FF" w:rsidP="00FA00FF">
            <w:pPr>
              <w:spacing w:after="0"/>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olor w:val="000000"/>
                <w:sz w:val="16"/>
                <w:szCs w:val="16"/>
                <w:lang w:eastAsia="es-MX"/>
              </w:rPr>
            </w:pPr>
            <w:r w:rsidRPr="000E0C81">
              <w:rPr>
                <w:rFonts w:ascii="ITC Avant Garde" w:hAnsi="ITC Avant Garde" w:cs="Arial"/>
                <w:sz w:val="16"/>
                <w:szCs w:val="16"/>
              </w:rPr>
              <w:t>2 de agosto del año 2016</w:t>
            </w:r>
          </w:p>
        </w:tc>
      </w:tr>
      <w:tr w:rsidR="00FA00FF" w:rsidRPr="000E0C81" w14:paraId="64E8EA6E" w14:textId="77777777" w:rsidTr="000E0C81">
        <w:trPr>
          <w:trHeight w:val="285"/>
          <w:jc w:val="right"/>
        </w:trPr>
        <w:tc>
          <w:tcPr>
            <w:cnfStyle w:val="001000000000" w:firstRow="0" w:lastRow="0" w:firstColumn="1" w:lastColumn="0" w:oddVBand="0" w:evenVBand="0" w:oddHBand="0" w:evenHBand="0" w:firstRowFirstColumn="0" w:firstRowLastColumn="0" w:lastRowFirstColumn="0" w:lastRowLastColumn="0"/>
            <w:tcW w:w="756" w:type="dxa"/>
            <w:tcBorders>
              <w:right w:val="none" w:sz="0" w:space="0" w:color="auto"/>
            </w:tcBorders>
            <w:noWrap/>
          </w:tcPr>
          <w:p w14:paraId="5B235CE1" w14:textId="77777777" w:rsidR="00FA00FF" w:rsidRPr="000E0C81" w:rsidRDefault="00FA00FF" w:rsidP="00FA00FF">
            <w:pPr>
              <w:spacing w:after="0"/>
              <w:jc w:val="center"/>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10</w:t>
            </w:r>
          </w:p>
        </w:tc>
        <w:tc>
          <w:tcPr>
            <w:tcW w:w="1268" w:type="dxa"/>
          </w:tcPr>
          <w:p w14:paraId="76AF1B05" w14:textId="399BE635" w:rsidR="00FA00FF" w:rsidRPr="000E0C81" w:rsidRDefault="00792658" w:rsidP="00FA00FF">
            <w:pPr>
              <w:spacing w:after="0"/>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olor w:val="000000"/>
                <w:sz w:val="16"/>
                <w:szCs w:val="16"/>
                <w:lang w:eastAsia="es-MX"/>
              </w:rPr>
            </w:pPr>
            <w:r w:rsidRPr="000E0C81">
              <w:rPr>
                <w:rFonts w:ascii="ITC Avant Garde" w:hAnsi="ITC Avant Garde" w:cs="Arial"/>
                <w:sz w:val="16"/>
                <w:szCs w:val="16"/>
              </w:rPr>
              <w:t>X</w:t>
            </w:r>
            <w:r w:rsidRPr="000E0C81">
              <w:rPr>
                <w:rFonts w:ascii="ITC Avant Garde" w:hAnsi="ITC Avant Garde" w:cs="Arial"/>
                <w:sz w:val="2"/>
                <w:szCs w:val="2"/>
              </w:rPr>
              <w:t xml:space="preserve"> </w:t>
            </w:r>
            <w:r w:rsidRPr="000E0C81">
              <w:rPr>
                <w:rFonts w:ascii="ITC Avant Garde" w:hAnsi="ITC Avant Garde" w:cs="Arial"/>
                <w:sz w:val="16"/>
                <w:szCs w:val="16"/>
              </w:rPr>
              <w:t>H</w:t>
            </w:r>
            <w:r w:rsidR="00FA00FF" w:rsidRPr="000E0C81">
              <w:rPr>
                <w:rFonts w:ascii="ITC Avant Garde" w:hAnsi="ITC Avant Garde" w:cs="Arial"/>
                <w:sz w:val="16"/>
                <w:szCs w:val="16"/>
              </w:rPr>
              <w:t>GDU</w:t>
            </w:r>
          </w:p>
        </w:tc>
        <w:tc>
          <w:tcPr>
            <w:tcW w:w="959" w:type="dxa"/>
          </w:tcPr>
          <w:p w14:paraId="36AC959D" w14:textId="77777777" w:rsidR="00FA00FF" w:rsidRPr="000E0C81" w:rsidRDefault="00FA00FF" w:rsidP="00FA00FF">
            <w:pPr>
              <w:spacing w:after="0"/>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TDT</w:t>
            </w:r>
          </w:p>
        </w:tc>
        <w:tc>
          <w:tcPr>
            <w:tcW w:w="2181" w:type="dxa"/>
          </w:tcPr>
          <w:p w14:paraId="15F4792F" w14:textId="77777777" w:rsidR="00FA00FF" w:rsidRPr="000E0C81" w:rsidRDefault="00FA00FF" w:rsidP="00FA00FF">
            <w:pPr>
              <w:spacing w:after="0"/>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olor w:val="000000"/>
                <w:sz w:val="16"/>
                <w:szCs w:val="16"/>
                <w:lang w:eastAsia="es-MX"/>
              </w:rPr>
            </w:pPr>
            <w:r w:rsidRPr="000E0C81">
              <w:rPr>
                <w:rFonts w:ascii="ITC Avant Garde" w:hAnsi="ITC Avant Garde"/>
                <w:sz w:val="16"/>
                <w:szCs w:val="16"/>
              </w:rPr>
              <w:t>IFT/223/UCS/1097/2016</w:t>
            </w:r>
          </w:p>
        </w:tc>
        <w:tc>
          <w:tcPr>
            <w:tcW w:w="3341" w:type="dxa"/>
          </w:tcPr>
          <w:p w14:paraId="5ED9CF0C" w14:textId="5A5C3A12" w:rsidR="00FA00FF" w:rsidRPr="000E0C81" w:rsidRDefault="00FA00FF" w:rsidP="00FA00FF">
            <w:pPr>
              <w:spacing w:after="0"/>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olor w:val="000000"/>
                <w:sz w:val="16"/>
                <w:szCs w:val="16"/>
                <w:lang w:eastAsia="es-MX"/>
              </w:rPr>
            </w:pPr>
            <w:r w:rsidRPr="000E0C81">
              <w:rPr>
                <w:rFonts w:ascii="ITC Avant Garde" w:hAnsi="ITC Avant Garde" w:cs="Arial"/>
                <w:sz w:val="16"/>
                <w:szCs w:val="16"/>
              </w:rPr>
              <w:t>2 de agosto del año 2016</w:t>
            </w:r>
          </w:p>
        </w:tc>
      </w:tr>
      <w:tr w:rsidR="00FA00FF" w:rsidRPr="000E0C81" w14:paraId="472D51C0" w14:textId="77777777" w:rsidTr="000E0C81">
        <w:trPr>
          <w:cnfStyle w:val="000000100000" w:firstRow="0" w:lastRow="0" w:firstColumn="0" w:lastColumn="0" w:oddVBand="0" w:evenVBand="0" w:oddHBand="1" w:evenHBand="0" w:firstRowFirstColumn="0" w:firstRowLastColumn="0" w:lastRowFirstColumn="0" w:lastRowLastColumn="0"/>
          <w:trHeight w:val="285"/>
          <w:jc w:val="right"/>
        </w:trPr>
        <w:tc>
          <w:tcPr>
            <w:cnfStyle w:val="001000000000" w:firstRow="0" w:lastRow="0" w:firstColumn="1" w:lastColumn="0" w:oddVBand="0" w:evenVBand="0" w:oddHBand="0" w:evenHBand="0" w:firstRowFirstColumn="0" w:firstRowLastColumn="0" w:lastRowFirstColumn="0" w:lastRowLastColumn="0"/>
            <w:tcW w:w="756" w:type="dxa"/>
            <w:tcBorders>
              <w:right w:val="none" w:sz="0" w:space="0" w:color="auto"/>
            </w:tcBorders>
            <w:noWrap/>
          </w:tcPr>
          <w:p w14:paraId="56766D74" w14:textId="77777777" w:rsidR="00FA00FF" w:rsidRPr="000E0C81" w:rsidRDefault="00FA00FF" w:rsidP="00FA00FF">
            <w:pPr>
              <w:spacing w:after="0"/>
              <w:jc w:val="center"/>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11</w:t>
            </w:r>
          </w:p>
        </w:tc>
        <w:tc>
          <w:tcPr>
            <w:tcW w:w="1268" w:type="dxa"/>
          </w:tcPr>
          <w:p w14:paraId="1851DFC6" w14:textId="7701135C" w:rsidR="00FA00FF" w:rsidRPr="000E0C81" w:rsidRDefault="00792658" w:rsidP="00FA00FF">
            <w:pPr>
              <w:spacing w:after="0"/>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olor w:val="000000"/>
                <w:sz w:val="16"/>
                <w:szCs w:val="16"/>
                <w:lang w:eastAsia="es-MX"/>
              </w:rPr>
            </w:pPr>
            <w:r w:rsidRPr="000E0C81">
              <w:rPr>
                <w:rFonts w:ascii="ITC Avant Garde" w:hAnsi="ITC Avant Garde" w:cs="Arial"/>
                <w:sz w:val="16"/>
                <w:szCs w:val="16"/>
              </w:rPr>
              <w:t>X</w:t>
            </w:r>
            <w:r w:rsidRPr="000E0C81">
              <w:rPr>
                <w:rFonts w:ascii="ITC Avant Garde" w:hAnsi="ITC Avant Garde" w:cs="Arial"/>
                <w:sz w:val="2"/>
                <w:szCs w:val="2"/>
              </w:rPr>
              <w:t xml:space="preserve"> </w:t>
            </w:r>
            <w:r w:rsidRPr="000E0C81">
              <w:rPr>
                <w:rFonts w:ascii="ITC Avant Garde" w:hAnsi="ITC Avant Garde" w:cs="Arial"/>
                <w:sz w:val="16"/>
                <w:szCs w:val="16"/>
              </w:rPr>
              <w:t>H</w:t>
            </w:r>
            <w:r w:rsidR="00FA00FF" w:rsidRPr="000E0C81">
              <w:rPr>
                <w:rFonts w:ascii="ITC Avant Garde" w:hAnsi="ITC Avant Garde" w:cs="Arial"/>
                <w:sz w:val="16"/>
                <w:szCs w:val="16"/>
              </w:rPr>
              <w:t>GSF</w:t>
            </w:r>
          </w:p>
        </w:tc>
        <w:tc>
          <w:tcPr>
            <w:tcW w:w="959" w:type="dxa"/>
          </w:tcPr>
          <w:p w14:paraId="1802603C" w14:textId="77777777" w:rsidR="00FA00FF" w:rsidRPr="000E0C81" w:rsidRDefault="00FA00FF" w:rsidP="00FA00FF">
            <w:pPr>
              <w:spacing w:after="0"/>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TDT</w:t>
            </w:r>
          </w:p>
        </w:tc>
        <w:tc>
          <w:tcPr>
            <w:tcW w:w="2181" w:type="dxa"/>
          </w:tcPr>
          <w:p w14:paraId="2E32A534" w14:textId="77777777" w:rsidR="00FA00FF" w:rsidRPr="000E0C81" w:rsidRDefault="00FA00FF" w:rsidP="00FA00FF">
            <w:pPr>
              <w:spacing w:after="0"/>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olor w:val="000000"/>
                <w:sz w:val="16"/>
                <w:szCs w:val="16"/>
                <w:lang w:eastAsia="es-MX"/>
              </w:rPr>
            </w:pPr>
            <w:r w:rsidRPr="000E0C81">
              <w:rPr>
                <w:rFonts w:ascii="ITC Avant Garde" w:hAnsi="ITC Avant Garde"/>
                <w:sz w:val="16"/>
                <w:szCs w:val="16"/>
              </w:rPr>
              <w:t>IFT/223/UCS/1099/2016</w:t>
            </w:r>
          </w:p>
        </w:tc>
        <w:tc>
          <w:tcPr>
            <w:tcW w:w="3341" w:type="dxa"/>
          </w:tcPr>
          <w:p w14:paraId="67F899B3" w14:textId="1F2CB229" w:rsidR="00FA00FF" w:rsidRPr="000E0C81" w:rsidRDefault="00FA00FF" w:rsidP="00FA00FF">
            <w:pPr>
              <w:spacing w:after="0"/>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olor w:val="000000"/>
                <w:sz w:val="16"/>
                <w:szCs w:val="16"/>
                <w:lang w:eastAsia="es-MX"/>
              </w:rPr>
            </w:pPr>
            <w:r w:rsidRPr="000E0C81">
              <w:rPr>
                <w:rFonts w:ascii="ITC Avant Garde" w:hAnsi="ITC Avant Garde" w:cs="Arial"/>
                <w:sz w:val="16"/>
                <w:szCs w:val="16"/>
              </w:rPr>
              <w:t>2 de agosto del año 2016</w:t>
            </w:r>
          </w:p>
        </w:tc>
      </w:tr>
      <w:tr w:rsidR="00121C62" w:rsidRPr="000E0C81" w14:paraId="72480EAC" w14:textId="77777777" w:rsidTr="000E0C81">
        <w:trPr>
          <w:trHeight w:val="285"/>
          <w:jc w:val="right"/>
        </w:trPr>
        <w:tc>
          <w:tcPr>
            <w:cnfStyle w:val="001000000000" w:firstRow="0" w:lastRow="0" w:firstColumn="1" w:lastColumn="0" w:oddVBand="0" w:evenVBand="0" w:oddHBand="0" w:evenHBand="0" w:firstRowFirstColumn="0" w:firstRowLastColumn="0" w:lastRowFirstColumn="0" w:lastRowLastColumn="0"/>
            <w:tcW w:w="756" w:type="dxa"/>
            <w:tcBorders>
              <w:right w:val="none" w:sz="0" w:space="0" w:color="auto"/>
            </w:tcBorders>
            <w:noWrap/>
          </w:tcPr>
          <w:p w14:paraId="30A617E8" w14:textId="77777777" w:rsidR="00121C62" w:rsidRPr="000E0C81" w:rsidRDefault="00121C62" w:rsidP="00FA00FF">
            <w:pPr>
              <w:spacing w:after="0"/>
              <w:jc w:val="center"/>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12</w:t>
            </w:r>
          </w:p>
        </w:tc>
        <w:tc>
          <w:tcPr>
            <w:tcW w:w="1268" w:type="dxa"/>
          </w:tcPr>
          <w:p w14:paraId="6EEFDAFF" w14:textId="5591DC13" w:rsidR="00121C62" w:rsidRPr="000E0C81" w:rsidRDefault="00792658" w:rsidP="00FA00FF">
            <w:pPr>
              <w:spacing w:after="0"/>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olor w:val="000000"/>
                <w:sz w:val="16"/>
                <w:szCs w:val="16"/>
                <w:lang w:eastAsia="es-MX"/>
              </w:rPr>
            </w:pPr>
            <w:r w:rsidRPr="000E0C81">
              <w:rPr>
                <w:rFonts w:ascii="ITC Avant Garde" w:hAnsi="ITC Avant Garde" w:cs="Arial"/>
                <w:sz w:val="16"/>
                <w:szCs w:val="16"/>
              </w:rPr>
              <w:t>X</w:t>
            </w:r>
            <w:r w:rsidRPr="000E0C81">
              <w:rPr>
                <w:rFonts w:ascii="ITC Avant Garde" w:hAnsi="ITC Avant Garde" w:cs="Arial"/>
                <w:sz w:val="2"/>
                <w:szCs w:val="2"/>
              </w:rPr>
              <w:t xml:space="preserve"> </w:t>
            </w:r>
            <w:r w:rsidRPr="000E0C81">
              <w:rPr>
                <w:rFonts w:ascii="ITC Avant Garde" w:hAnsi="ITC Avant Garde" w:cs="Arial"/>
                <w:sz w:val="16"/>
                <w:szCs w:val="16"/>
              </w:rPr>
              <w:t>H</w:t>
            </w:r>
            <w:r w:rsidR="00121C62" w:rsidRPr="000E0C81">
              <w:rPr>
                <w:rFonts w:ascii="ITC Avant Garde" w:hAnsi="ITC Avant Garde" w:cs="Arial"/>
                <w:sz w:val="16"/>
                <w:szCs w:val="16"/>
              </w:rPr>
              <w:t>GOC</w:t>
            </w:r>
          </w:p>
        </w:tc>
        <w:tc>
          <w:tcPr>
            <w:tcW w:w="959" w:type="dxa"/>
          </w:tcPr>
          <w:p w14:paraId="02B15FED" w14:textId="77777777" w:rsidR="00121C62" w:rsidRPr="000E0C81" w:rsidRDefault="00121C62" w:rsidP="00FA00FF">
            <w:pPr>
              <w:spacing w:after="0"/>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TDT</w:t>
            </w:r>
          </w:p>
        </w:tc>
        <w:tc>
          <w:tcPr>
            <w:tcW w:w="2181" w:type="dxa"/>
          </w:tcPr>
          <w:p w14:paraId="69B9C12A" w14:textId="77777777" w:rsidR="00121C62" w:rsidRPr="000E0C81" w:rsidRDefault="00121C62" w:rsidP="00FA00FF">
            <w:pPr>
              <w:spacing w:after="0"/>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olor w:val="000000"/>
                <w:sz w:val="16"/>
                <w:szCs w:val="16"/>
                <w:lang w:eastAsia="es-MX"/>
              </w:rPr>
            </w:pPr>
            <w:r w:rsidRPr="000E0C81">
              <w:rPr>
                <w:rFonts w:ascii="ITC Avant Garde" w:hAnsi="ITC Avant Garde"/>
                <w:sz w:val="16"/>
                <w:szCs w:val="16"/>
              </w:rPr>
              <w:t>IFT/223/UCS/1226/2016</w:t>
            </w:r>
          </w:p>
        </w:tc>
        <w:tc>
          <w:tcPr>
            <w:tcW w:w="3341" w:type="dxa"/>
          </w:tcPr>
          <w:p w14:paraId="16345FB3" w14:textId="6CFA65DF" w:rsidR="00121C62" w:rsidRPr="000E0C81" w:rsidRDefault="00121C62" w:rsidP="00FA00FF">
            <w:pPr>
              <w:spacing w:after="0"/>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olor w:val="000000"/>
                <w:sz w:val="16"/>
                <w:szCs w:val="16"/>
                <w:lang w:eastAsia="es-MX"/>
              </w:rPr>
            </w:pPr>
            <w:r w:rsidRPr="000E0C81">
              <w:rPr>
                <w:rFonts w:ascii="ITC Avant Garde" w:hAnsi="ITC Avant Garde" w:cs="Arial"/>
                <w:sz w:val="16"/>
                <w:szCs w:val="16"/>
              </w:rPr>
              <w:t>5 de agosto de</w:t>
            </w:r>
            <w:r w:rsidR="00FA00FF" w:rsidRPr="000E0C81">
              <w:rPr>
                <w:rFonts w:ascii="ITC Avant Garde" w:hAnsi="ITC Avant Garde" w:cs="Arial"/>
                <w:sz w:val="16"/>
                <w:szCs w:val="16"/>
              </w:rPr>
              <w:t>l año</w:t>
            </w:r>
            <w:r w:rsidRPr="000E0C81">
              <w:rPr>
                <w:rFonts w:ascii="ITC Avant Garde" w:hAnsi="ITC Avant Garde" w:cs="Arial"/>
                <w:sz w:val="16"/>
                <w:szCs w:val="16"/>
              </w:rPr>
              <w:t xml:space="preserve"> 2016</w:t>
            </w:r>
          </w:p>
        </w:tc>
      </w:tr>
      <w:tr w:rsidR="00FA00FF" w:rsidRPr="000E0C81" w14:paraId="4BD267DF" w14:textId="77777777" w:rsidTr="000E0C81">
        <w:trPr>
          <w:cnfStyle w:val="000000100000" w:firstRow="0" w:lastRow="0" w:firstColumn="0" w:lastColumn="0" w:oddVBand="0" w:evenVBand="0" w:oddHBand="1" w:evenHBand="0" w:firstRowFirstColumn="0" w:firstRowLastColumn="0" w:lastRowFirstColumn="0" w:lastRowLastColumn="0"/>
          <w:trHeight w:val="285"/>
          <w:jc w:val="right"/>
        </w:trPr>
        <w:tc>
          <w:tcPr>
            <w:cnfStyle w:val="001000000000" w:firstRow="0" w:lastRow="0" w:firstColumn="1" w:lastColumn="0" w:oddVBand="0" w:evenVBand="0" w:oddHBand="0" w:evenHBand="0" w:firstRowFirstColumn="0" w:firstRowLastColumn="0" w:lastRowFirstColumn="0" w:lastRowLastColumn="0"/>
            <w:tcW w:w="756" w:type="dxa"/>
            <w:tcBorders>
              <w:right w:val="none" w:sz="0" w:space="0" w:color="auto"/>
            </w:tcBorders>
            <w:noWrap/>
          </w:tcPr>
          <w:p w14:paraId="5167C29C" w14:textId="77777777" w:rsidR="00FA00FF" w:rsidRPr="000E0C81" w:rsidRDefault="00FA00FF" w:rsidP="00FA00FF">
            <w:pPr>
              <w:spacing w:after="0"/>
              <w:jc w:val="center"/>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13</w:t>
            </w:r>
          </w:p>
        </w:tc>
        <w:tc>
          <w:tcPr>
            <w:tcW w:w="1268" w:type="dxa"/>
          </w:tcPr>
          <w:p w14:paraId="14A1CAB1" w14:textId="49E1122D" w:rsidR="00FA00FF" w:rsidRPr="000E0C81" w:rsidRDefault="00792658" w:rsidP="00FA00FF">
            <w:pPr>
              <w:spacing w:after="0"/>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olor w:val="000000"/>
                <w:sz w:val="16"/>
                <w:szCs w:val="16"/>
                <w:lang w:eastAsia="es-MX"/>
              </w:rPr>
            </w:pPr>
            <w:r w:rsidRPr="000E0C81">
              <w:rPr>
                <w:rFonts w:ascii="ITC Avant Garde" w:hAnsi="ITC Avant Garde" w:cs="Arial"/>
                <w:sz w:val="16"/>
                <w:szCs w:val="16"/>
              </w:rPr>
              <w:t>X</w:t>
            </w:r>
            <w:r w:rsidRPr="000E0C81">
              <w:rPr>
                <w:rFonts w:ascii="ITC Avant Garde" w:hAnsi="ITC Avant Garde" w:cs="Arial"/>
                <w:sz w:val="2"/>
                <w:szCs w:val="2"/>
              </w:rPr>
              <w:t xml:space="preserve"> </w:t>
            </w:r>
            <w:r w:rsidRPr="000E0C81">
              <w:rPr>
                <w:rFonts w:ascii="ITC Avant Garde" w:hAnsi="ITC Avant Garde" w:cs="Arial"/>
                <w:sz w:val="16"/>
                <w:szCs w:val="16"/>
              </w:rPr>
              <w:t>H</w:t>
            </w:r>
            <w:r w:rsidR="00FA00FF" w:rsidRPr="000E0C81">
              <w:rPr>
                <w:rFonts w:ascii="ITC Avant Garde" w:hAnsi="ITC Avant Garde" w:cs="Arial"/>
                <w:sz w:val="16"/>
                <w:szCs w:val="16"/>
              </w:rPr>
              <w:t>GJE</w:t>
            </w:r>
          </w:p>
        </w:tc>
        <w:tc>
          <w:tcPr>
            <w:tcW w:w="959" w:type="dxa"/>
          </w:tcPr>
          <w:p w14:paraId="1DE9B0FC" w14:textId="77777777" w:rsidR="00FA00FF" w:rsidRPr="000E0C81" w:rsidRDefault="00FA00FF" w:rsidP="00FA00FF">
            <w:pPr>
              <w:spacing w:after="0"/>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TDT</w:t>
            </w:r>
          </w:p>
        </w:tc>
        <w:tc>
          <w:tcPr>
            <w:tcW w:w="2181" w:type="dxa"/>
          </w:tcPr>
          <w:p w14:paraId="29376E5E" w14:textId="77777777" w:rsidR="00FA00FF" w:rsidRPr="000E0C81" w:rsidRDefault="00FA00FF" w:rsidP="00FA00FF">
            <w:pPr>
              <w:spacing w:after="0"/>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olor w:val="000000"/>
                <w:sz w:val="16"/>
                <w:szCs w:val="16"/>
                <w:lang w:eastAsia="es-MX"/>
              </w:rPr>
            </w:pPr>
            <w:r w:rsidRPr="000E0C81">
              <w:rPr>
                <w:rFonts w:ascii="ITC Avant Garde" w:hAnsi="ITC Avant Garde"/>
                <w:sz w:val="16"/>
                <w:szCs w:val="16"/>
              </w:rPr>
              <w:t>IFT/223/UCS/1228/2016</w:t>
            </w:r>
          </w:p>
        </w:tc>
        <w:tc>
          <w:tcPr>
            <w:tcW w:w="3341" w:type="dxa"/>
          </w:tcPr>
          <w:p w14:paraId="4E91D62D" w14:textId="79D1E5C7" w:rsidR="00FA00FF" w:rsidRPr="000E0C81" w:rsidRDefault="00FA00FF" w:rsidP="00FA00FF">
            <w:pPr>
              <w:spacing w:after="0"/>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olor w:val="000000"/>
                <w:sz w:val="16"/>
                <w:szCs w:val="16"/>
                <w:lang w:eastAsia="es-MX"/>
              </w:rPr>
            </w:pPr>
            <w:r w:rsidRPr="000E0C81">
              <w:rPr>
                <w:rFonts w:ascii="ITC Avant Garde" w:hAnsi="ITC Avant Garde" w:cs="Arial"/>
                <w:sz w:val="16"/>
                <w:szCs w:val="16"/>
              </w:rPr>
              <w:t>5 de agosto del año 2016</w:t>
            </w:r>
          </w:p>
        </w:tc>
      </w:tr>
      <w:tr w:rsidR="00FA00FF" w:rsidRPr="000E0C81" w14:paraId="77787741" w14:textId="77777777" w:rsidTr="000E0C81">
        <w:trPr>
          <w:trHeight w:val="285"/>
          <w:jc w:val="right"/>
        </w:trPr>
        <w:tc>
          <w:tcPr>
            <w:cnfStyle w:val="001000000000" w:firstRow="0" w:lastRow="0" w:firstColumn="1" w:lastColumn="0" w:oddVBand="0" w:evenVBand="0" w:oddHBand="0" w:evenHBand="0" w:firstRowFirstColumn="0" w:firstRowLastColumn="0" w:lastRowFirstColumn="0" w:lastRowLastColumn="0"/>
            <w:tcW w:w="756" w:type="dxa"/>
            <w:tcBorders>
              <w:right w:val="none" w:sz="0" w:space="0" w:color="auto"/>
            </w:tcBorders>
            <w:noWrap/>
          </w:tcPr>
          <w:p w14:paraId="61E7A296" w14:textId="77777777" w:rsidR="00FA00FF" w:rsidRPr="000E0C81" w:rsidRDefault="00FA00FF" w:rsidP="00FA00FF">
            <w:pPr>
              <w:spacing w:after="0"/>
              <w:jc w:val="center"/>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14</w:t>
            </w:r>
          </w:p>
        </w:tc>
        <w:tc>
          <w:tcPr>
            <w:tcW w:w="1268" w:type="dxa"/>
          </w:tcPr>
          <w:p w14:paraId="0E5546C3" w14:textId="71ACB529" w:rsidR="00FA00FF" w:rsidRPr="000E0C81" w:rsidRDefault="00792658" w:rsidP="00FA00FF">
            <w:pPr>
              <w:spacing w:after="0"/>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s="Arial"/>
                <w:sz w:val="16"/>
                <w:szCs w:val="16"/>
              </w:rPr>
            </w:pPr>
            <w:r w:rsidRPr="000E0C81">
              <w:rPr>
                <w:rFonts w:ascii="ITC Avant Garde" w:hAnsi="ITC Avant Garde" w:cs="Arial"/>
                <w:sz w:val="16"/>
                <w:szCs w:val="16"/>
              </w:rPr>
              <w:t>X</w:t>
            </w:r>
            <w:r w:rsidRPr="000E0C81">
              <w:rPr>
                <w:rFonts w:ascii="ITC Avant Garde" w:hAnsi="ITC Avant Garde" w:cs="Arial"/>
                <w:sz w:val="2"/>
                <w:szCs w:val="2"/>
              </w:rPr>
              <w:t xml:space="preserve"> </w:t>
            </w:r>
            <w:r w:rsidRPr="000E0C81">
              <w:rPr>
                <w:rFonts w:ascii="ITC Avant Garde" w:hAnsi="ITC Avant Garde" w:cs="Arial"/>
                <w:sz w:val="16"/>
                <w:szCs w:val="16"/>
              </w:rPr>
              <w:t>H</w:t>
            </w:r>
            <w:r w:rsidR="00FA00FF" w:rsidRPr="000E0C81">
              <w:rPr>
                <w:rFonts w:ascii="ITC Avant Garde" w:hAnsi="ITC Avant Garde" w:cs="Arial"/>
                <w:sz w:val="16"/>
                <w:szCs w:val="16"/>
              </w:rPr>
              <w:t>GHU</w:t>
            </w:r>
          </w:p>
        </w:tc>
        <w:tc>
          <w:tcPr>
            <w:tcW w:w="959" w:type="dxa"/>
          </w:tcPr>
          <w:p w14:paraId="78885A63" w14:textId="77777777" w:rsidR="00FA00FF" w:rsidRPr="000E0C81" w:rsidRDefault="00FA00FF" w:rsidP="00FA00FF">
            <w:pPr>
              <w:spacing w:after="0"/>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TDT</w:t>
            </w:r>
          </w:p>
        </w:tc>
        <w:tc>
          <w:tcPr>
            <w:tcW w:w="2181" w:type="dxa"/>
          </w:tcPr>
          <w:p w14:paraId="220086F8" w14:textId="77777777" w:rsidR="00FA00FF" w:rsidRPr="000E0C81" w:rsidRDefault="00FA00FF" w:rsidP="00FA00FF">
            <w:pPr>
              <w:spacing w:after="0"/>
              <w:jc w:val="center"/>
              <w:cnfStyle w:val="000000000000" w:firstRow="0" w:lastRow="0" w:firstColumn="0" w:lastColumn="0" w:oddVBand="0" w:evenVBand="0" w:oddHBand="0" w:evenHBand="0" w:firstRowFirstColumn="0" w:firstRowLastColumn="0" w:lastRowFirstColumn="0" w:lastRowLastColumn="0"/>
              <w:rPr>
                <w:rFonts w:ascii="ITC Avant Garde" w:hAnsi="ITC Avant Garde"/>
                <w:sz w:val="16"/>
                <w:szCs w:val="16"/>
              </w:rPr>
            </w:pPr>
            <w:r w:rsidRPr="000E0C81">
              <w:rPr>
                <w:rFonts w:ascii="ITC Avant Garde" w:hAnsi="ITC Avant Garde"/>
                <w:sz w:val="16"/>
                <w:szCs w:val="16"/>
              </w:rPr>
              <w:t>IFT/223/UCS/1245/2016</w:t>
            </w:r>
          </w:p>
        </w:tc>
        <w:tc>
          <w:tcPr>
            <w:tcW w:w="3341" w:type="dxa"/>
          </w:tcPr>
          <w:p w14:paraId="1A1CB7D5" w14:textId="2291AEAF" w:rsidR="00FA00FF" w:rsidRPr="000E0C81" w:rsidRDefault="00FA00FF" w:rsidP="00FA00FF">
            <w:pPr>
              <w:spacing w:after="0"/>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s="Arial"/>
                <w:sz w:val="16"/>
                <w:szCs w:val="16"/>
              </w:rPr>
            </w:pPr>
            <w:r w:rsidRPr="000E0C81">
              <w:rPr>
                <w:rFonts w:ascii="ITC Avant Garde" w:hAnsi="ITC Avant Garde" w:cs="Arial"/>
                <w:sz w:val="16"/>
                <w:szCs w:val="16"/>
              </w:rPr>
              <w:t>9 de agosto del año 2016</w:t>
            </w:r>
          </w:p>
          <w:p w14:paraId="0946AD71" w14:textId="460FBAAD" w:rsidR="00FA00FF" w:rsidRPr="000E0C81" w:rsidRDefault="00FA00FF" w:rsidP="00FA00FF">
            <w:pPr>
              <w:spacing w:after="0"/>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s="Arial"/>
                <w:sz w:val="16"/>
                <w:szCs w:val="16"/>
              </w:rPr>
            </w:pPr>
            <w:r w:rsidRPr="000E0C81">
              <w:rPr>
                <w:rFonts w:ascii="ITC Avant Garde" w:hAnsi="ITC Avant Garde" w:cs="Arial"/>
                <w:sz w:val="16"/>
                <w:szCs w:val="16"/>
              </w:rPr>
              <w:t>9 de agosto del año 2016</w:t>
            </w:r>
          </w:p>
        </w:tc>
      </w:tr>
      <w:tr w:rsidR="00FA00FF" w:rsidRPr="000E0C81" w14:paraId="1B19D726" w14:textId="77777777" w:rsidTr="000E0C81">
        <w:trPr>
          <w:cnfStyle w:val="000000100000" w:firstRow="0" w:lastRow="0" w:firstColumn="0" w:lastColumn="0" w:oddVBand="0" w:evenVBand="0" w:oddHBand="1" w:evenHBand="0" w:firstRowFirstColumn="0" w:firstRowLastColumn="0" w:lastRowFirstColumn="0" w:lastRowLastColumn="0"/>
          <w:trHeight w:val="285"/>
          <w:jc w:val="right"/>
        </w:trPr>
        <w:tc>
          <w:tcPr>
            <w:cnfStyle w:val="001000000000" w:firstRow="0" w:lastRow="0" w:firstColumn="1" w:lastColumn="0" w:oddVBand="0" w:evenVBand="0" w:oddHBand="0" w:evenHBand="0" w:firstRowFirstColumn="0" w:firstRowLastColumn="0" w:lastRowFirstColumn="0" w:lastRowLastColumn="0"/>
            <w:tcW w:w="756" w:type="dxa"/>
            <w:tcBorders>
              <w:right w:val="none" w:sz="0" w:space="0" w:color="auto"/>
            </w:tcBorders>
            <w:noWrap/>
          </w:tcPr>
          <w:p w14:paraId="6383E316" w14:textId="77777777" w:rsidR="00FA00FF" w:rsidRPr="000E0C81" w:rsidRDefault="00FA00FF" w:rsidP="00FA00FF">
            <w:pPr>
              <w:spacing w:after="0"/>
              <w:jc w:val="center"/>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15</w:t>
            </w:r>
          </w:p>
        </w:tc>
        <w:tc>
          <w:tcPr>
            <w:tcW w:w="1268" w:type="dxa"/>
          </w:tcPr>
          <w:p w14:paraId="55ABA12D" w14:textId="159020E7" w:rsidR="00FA00FF" w:rsidRPr="000E0C81" w:rsidRDefault="00792658" w:rsidP="00FA00FF">
            <w:pPr>
              <w:spacing w:after="0"/>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Arial"/>
                <w:sz w:val="16"/>
                <w:szCs w:val="16"/>
              </w:rPr>
            </w:pPr>
            <w:r w:rsidRPr="000E0C81">
              <w:rPr>
                <w:rFonts w:ascii="ITC Avant Garde" w:hAnsi="ITC Avant Garde" w:cs="Arial"/>
                <w:sz w:val="16"/>
                <w:szCs w:val="16"/>
              </w:rPr>
              <w:t>X</w:t>
            </w:r>
            <w:r w:rsidRPr="000E0C81">
              <w:rPr>
                <w:rFonts w:ascii="ITC Avant Garde" w:hAnsi="ITC Avant Garde" w:cs="Arial"/>
                <w:sz w:val="2"/>
                <w:szCs w:val="2"/>
              </w:rPr>
              <w:t xml:space="preserve"> </w:t>
            </w:r>
            <w:r w:rsidRPr="000E0C81">
              <w:rPr>
                <w:rFonts w:ascii="ITC Avant Garde" w:hAnsi="ITC Avant Garde" w:cs="Arial"/>
                <w:sz w:val="16"/>
                <w:szCs w:val="16"/>
              </w:rPr>
              <w:t>H</w:t>
            </w:r>
            <w:r w:rsidR="00FA00FF" w:rsidRPr="000E0C81">
              <w:rPr>
                <w:rFonts w:ascii="ITC Avant Garde" w:hAnsi="ITC Avant Garde" w:cs="Arial"/>
                <w:sz w:val="16"/>
                <w:szCs w:val="16"/>
              </w:rPr>
              <w:t>GDM</w:t>
            </w:r>
          </w:p>
        </w:tc>
        <w:tc>
          <w:tcPr>
            <w:tcW w:w="959" w:type="dxa"/>
          </w:tcPr>
          <w:p w14:paraId="3453218D" w14:textId="77777777" w:rsidR="00FA00FF" w:rsidRPr="000E0C81" w:rsidRDefault="00FA00FF" w:rsidP="00FA00FF">
            <w:pPr>
              <w:spacing w:after="0"/>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TDT</w:t>
            </w:r>
          </w:p>
        </w:tc>
        <w:tc>
          <w:tcPr>
            <w:tcW w:w="2181" w:type="dxa"/>
          </w:tcPr>
          <w:p w14:paraId="743AEEC5" w14:textId="77777777" w:rsidR="00FA00FF" w:rsidRPr="000E0C81" w:rsidRDefault="00FA00FF" w:rsidP="00FA00FF">
            <w:pPr>
              <w:spacing w:after="0"/>
              <w:jc w:val="center"/>
              <w:cnfStyle w:val="000000100000" w:firstRow="0" w:lastRow="0" w:firstColumn="0" w:lastColumn="0" w:oddVBand="0" w:evenVBand="0" w:oddHBand="1" w:evenHBand="0" w:firstRowFirstColumn="0" w:firstRowLastColumn="0" w:lastRowFirstColumn="0" w:lastRowLastColumn="0"/>
              <w:rPr>
                <w:rFonts w:ascii="ITC Avant Garde" w:hAnsi="ITC Avant Garde"/>
                <w:sz w:val="16"/>
                <w:szCs w:val="16"/>
              </w:rPr>
            </w:pPr>
            <w:r w:rsidRPr="000E0C81">
              <w:rPr>
                <w:rFonts w:ascii="ITC Avant Garde" w:hAnsi="ITC Avant Garde"/>
                <w:sz w:val="16"/>
                <w:szCs w:val="16"/>
              </w:rPr>
              <w:t>IFT/223/UCS/1247/2016</w:t>
            </w:r>
          </w:p>
        </w:tc>
        <w:tc>
          <w:tcPr>
            <w:tcW w:w="3341" w:type="dxa"/>
          </w:tcPr>
          <w:p w14:paraId="2B782342" w14:textId="77777777" w:rsidR="00FA00FF" w:rsidRPr="000E0C81" w:rsidRDefault="00FA00FF" w:rsidP="00FA00FF">
            <w:pPr>
              <w:spacing w:after="0"/>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Arial"/>
                <w:sz w:val="16"/>
                <w:szCs w:val="16"/>
              </w:rPr>
            </w:pPr>
            <w:r w:rsidRPr="000E0C81">
              <w:rPr>
                <w:rFonts w:ascii="ITC Avant Garde" w:hAnsi="ITC Avant Garde" w:cs="Arial"/>
                <w:sz w:val="16"/>
                <w:szCs w:val="16"/>
              </w:rPr>
              <w:t>9 de agosto del año 2016</w:t>
            </w:r>
          </w:p>
          <w:p w14:paraId="13E6DF86" w14:textId="3AED59B1" w:rsidR="00FA00FF" w:rsidRPr="000E0C81" w:rsidRDefault="00FA00FF" w:rsidP="00FA00FF">
            <w:pPr>
              <w:spacing w:after="0"/>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Arial"/>
                <w:sz w:val="16"/>
                <w:szCs w:val="16"/>
              </w:rPr>
            </w:pPr>
            <w:r w:rsidRPr="000E0C81">
              <w:rPr>
                <w:rFonts w:ascii="ITC Avant Garde" w:hAnsi="ITC Avant Garde" w:cs="Arial"/>
                <w:sz w:val="16"/>
                <w:szCs w:val="16"/>
              </w:rPr>
              <w:t>9 de agosto del año 2016</w:t>
            </w:r>
          </w:p>
        </w:tc>
      </w:tr>
      <w:tr w:rsidR="00FA00FF" w:rsidRPr="000E0C81" w14:paraId="1F287804" w14:textId="77777777" w:rsidTr="000E0C81">
        <w:trPr>
          <w:trHeight w:val="285"/>
          <w:jc w:val="right"/>
        </w:trPr>
        <w:tc>
          <w:tcPr>
            <w:cnfStyle w:val="001000000000" w:firstRow="0" w:lastRow="0" w:firstColumn="1" w:lastColumn="0" w:oddVBand="0" w:evenVBand="0" w:oddHBand="0" w:evenHBand="0" w:firstRowFirstColumn="0" w:firstRowLastColumn="0" w:lastRowFirstColumn="0" w:lastRowLastColumn="0"/>
            <w:tcW w:w="756" w:type="dxa"/>
            <w:tcBorders>
              <w:right w:val="none" w:sz="0" w:space="0" w:color="auto"/>
            </w:tcBorders>
            <w:noWrap/>
          </w:tcPr>
          <w:p w14:paraId="495F7A83" w14:textId="77777777" w:rsidR="00FA00FF" w:rsidRPr="000E0C81" w:rsidRDefault="00FA00FF" w:rsidP="00FA00FF">
            <w:pPr>
              <w:spacing w:after="0"/>
              <w:jc w:val="center"/>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16</w:t>
            </w:r>
          </w:p>
        </w:tc>
        <w:tc>
          <w:tcPr>
            <w:tcW w:w="1268" w:type="dxa"/>
          </w:tcPr>
          <w:p w14:paraId="6EEBC5C9" w14:textId="3677A8BC" w:rsidR="00FA00FF" w:rsidRPr="000E0C81" w:rsidRDefault="00792658" w:rsidP="00FA00FF">
            <w:pPr>
              <w:spacing w:after="0"/>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s="Arial"/>
                <w:sz w:val="16"/>
                <w:szCs w:val="16"/>
              </w:rPr>
            </w:pPr>
            <w:r w:rsidRPr="000E0C81">
              <w:rPr>
                <w:rFonts w:ascii="ITC Avant Garde" w:hAnsi="ITC Avant Garde" w:cs="Arial"/>
                <w:sz w:val="16"/>
                <w:szCs w:val="16"/>
              </w:rPr>
              <w:t>X</w:t>
            </w:r>
            <w:r w:rsidRPr="000E0C81">
              <w:rPr>
                <w:rFonts w:ascii="ITC Avant Garde" w:hAnsi="ITC Avant Garde" w:cs="Arial"/>
                <w:sz w:val="2"/>
                <w:szCs w:val="2"/>
              </w:rPr>
              <w:t xml:space="preserve"> </w:t>
            </w:r>
            <w:r w:rsidRPr="000E0C81">
              <w:rPr>
                <w:rFonts w:ascii="ITC Avant Garde" w:hAnsi="ITC Avant Garde" w:cs="Arial"/>
                <w:sz w:val="16"/>
                <w:szCs w:val="16"/>
              </w:rPr>
              <w:t>H</w:t>
            </w:r>
            <w:r w:rsidR="00FA00FF" w:rsidRPr="000E0C81">
              <w:rPr>
                <w:rFonts w:ascii="ITC Avant Garde" w:hAnsi="ITC Avant Garde" w:cs="Arial"/>
                <w:sz w:val="16"/>
                <w:szCs w:val="16"/>
              </w:rPr>
              <w:t>GAC</w:t>
            </w:r>
          </w:p>
        </w:tc>
        <w:tc>
          <w:tcPr>
            <w:tcW w:w="959" w:type="dxa"/>
          </w:tcPr>
          <w:p w14:paraId="660F93D2" w14:textId="77777777" w:rsidR="00FA00FF" w:rsidRPr="000E0C81" w:rsidRDefault="00FA00FF" w:rsidP="00FA00FF">
            <w:pPr>
              <w:spacing w:after="0"/>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TDT</w:t>
            </w:r>
          </w:p>
        </w:tc>
        <w:tc>
          <w:tcPr>
            <w:tcW w:w="2181" w:type="dxa"/>
          </w:tcPr>
          <w:p w14:paraId="7EA6DD64" w14:textId="77777777" w:rsidR="00FA00FF" w:rsidRPr="000E0C81" w:rsidRDefault="00FA00FF" w:rsidP="00FA00FF">
            <w:pPr>
              <w:spacing w:after="0"/>
              <w:jc w:val="center"/>
              <w:cnfStyle w:val="000000000000" w:firstRow="0" w:lastRow="0" w:firstColumn="0" w:lastColumn="0" w:oddVBand="0" w:evenVBand="0" w:oddHBand="0" w:evenHBand="0" w:firstRowFirstColumn="0" w:firstRowLastColumn="0" w:lastRowFirstColumn="0" w:lastRowLastColumn="0"/>
              <w:rPr>
                <w:rFonts w:ascii="ITC Avant Garde" w:hAnsi="ITC Avant Garde"/>
                <w:sz w:val="16"/>
                <w:szCs w:val="16"/>
              </w:rPr>
            </w:pPr>
            <w:r w:rsidRPr="000E0C81">
              <w:rPr>
                <w:rFonts w:ascii="ITC Avant Garde" w:hAnsi="ITC Avant Garde"/>
                <w:sz w:val="16"/>
                <w:szCs w:val="16"/>
              </w:rPr>
              <w:t>IFT/223/UCS/1259/2016</w:t>
            </w:r>
          </w:p>
        </w:tc>
        <w:tc>
          <w:tcPr>
            <w:tcW w:w="3341" w:type="dxa"/>
          </w:tcPr>
          <w:p w14:paraId="3E96B66A" w14:textId="77777777" w:rsidR="00FA00FF" w:rsidRPr="000E0C81" w:rsidRDefault="00FA00FF" w:rsidP="00FA00FF">
            <w:pPr>
              <w:spacing w:after="0"/>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s="Arial"/>
                <w:sz w:val="16"/>
                <w:szCs w:val="16"/>
              </w:rPr>
            </w:pPr>
            <w:r w:rsidRPr="000E0C81">
              <w:rPr>
                <w:rFonts w:ascii="ITC Avant Garde" w:hAnsi="ITC Avant Garde" w:cs="Arial"/>
                <w:sz w:val="16"/>
                <w:szCs w:val="16"/>
              </w:rPr>
              <w:t>9 de agosto del año 2016</w:t>
            </w:r>
          </w:p>
          <w:p w14:paraId="62883A11" w14:textId="36E0D58D" w:rsidR="00FA00FF" w:rsidRPr="000E0C81" w:rsidRDefault="00FA00FF" w:rsidP="00FA00FF">
            <w:pPr>
              <w:spacing w:after="0"/>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s="Arial"/>
                <w:sz w:val="16"/>
                <w:szCs w:val="16"/>
              </w:rPr>
            </w:pPr>
            <w:r w:rsidRPr="000E0C81">
              <w:rPr>
                <w:rFonts w:ascii="ITC Avant Garde" w:hAnsi="ITC Avant Garde" w:cs="Arial"/>
                <w:sz w:val="16"/>
                <w:szCs w:val="16"/>
              </w:rPr>
              <w:t>9 de agosto del año 2016</w:t>
            </w:r>
          </w:p>
        </w:tc>
      </w:tr>
      <w:tr w:rsidR="00FA00FF" w:rsidRPr="000E0C81" w14:paraId="25AA50D7" w14:textId="77777777" w:rsidTr="000E0C81">
        <w:trPr>
          <w:cnfStyle w:val="000000100000" w:firstRow="0" w:lastRow="0" w:firstColumn="0" w:lastColumn="0" w:oddVBand="0" w:evenVBand="0" w:oddHBand="1" w:evenHBand="0" w:firstRowFirstColumn="0" w:firstRowLastColumn="0" w:lastRowFirstColumn="0" w:lastRowLastColumn="0"/>
          <w:trHeight w:val="285"/>
          <w:jc w:val="right"/>
        </w:trPr>
        <w:tc>
          <w:tcPr>
            <w:cnfStyle w:val="001000000000" w:firstRow="0" w:lastRow="0" w:firstColumn="1" w:lastColumn="0" w:oddVBand="0" w:evenVBand="0" w:oddHBand="0" w:evenHBand="0" w:firstRowFirstColumn="0" w:firstRowLastColumn="0" w:lastRowFirstColumn="0" w:lastRowLastColumn="0"/>
            <w:tcW w:w="756" w:type="dxa"/>
            <w:tcBorders>
              <w:right w:val="none" w:sz="0" w:space="0" w:color="auto"/>
            </w:tcBorders>
            <w:noWrap/>
          </w:tcPr>
          <w:p w14:paraId="6E91031F" w14:textId="77777777" w:rsidR="00FA00FF" w:rsidRPr="000E0C81" w:rsidRDefault="00FA00FF" w:rsidP="00FA00FF">
            <w:pPr>
              <w:spacing w:after="0"/>
              <w:jc w:val="center"/>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17</w:t>
            </w:r>
          </w:p>
        </w:tc>
        <w:tc>
          <w:tcPr>
            <w:tcW w:w="1268" w:type="dxa"/>
          </w:tcPr>
          <w:p w14:paraId="4C31BC04" w14:textId="037BFF05" w:rsidR="00FA00FF" w:rsidRPr="000E0C81" w:rsidRDefault="00792658" w:rsidP="00FA00FF">
            <w:pPr>
              <w:spacing w:after="0"/>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Arial"/>
                <w:sz w:val="16"/>
                <w:szCs w:val="16"/>
              </w:rPr>
            </w:pPr>
            <w:r w:rsidRPr="000E0C81">
              <w:rPr>
                <w:rFonts w:ascii="ITC Avant Garde" w:hAnsi="ITC Avant Garde" w:cs="Arial"/>
                <w:sz w:val="16"/>
                <w:szCs w:val="16"/>
              </w:rPr>
              <w:t>X</w:t>
            </w:r>
            <w:r w:rsidRPr="000E0C81">
              <w:rPr>
                <w:rFonts w:ascii="ITC Avant Garde" w:hAnsi="ITC Avant Garde" w:cs="Arial"/>
                <w:sz w:val="2"/>
                <w:szCs w:val="2"/>
              </w:rPr>
              <w:t xml:space="preserve"> </w:t>
            </w:r>
            <w:r w:rsidRPr="000E0C81">
              <w:rPr>
                <w:rFonts w:ascii="ITC Avant Garde" w:hAnsi="ITC Avant Garde" w:cs="Arial"/>
                <w:sz w:val="16"/>
                <w:szCs w:val="16"/>
              </w:rPr>
              <w:t>H</w:t>
            </w:r>
            <w:r w:rsidR="00FA00FF" w:rsidRPr="000E0C81">
              <w:rPr>
                <w:rFonts w:ascii="ITC Avant Garde" w:hAnsi="ITC Avant Garde" w:cs="Arial"/>
                <w:sz w:val="16"/>
                <w:szCs w:val="16"/>
              </w:rPr>
              <w:t>GMV</w:t>
            </w:r>
          </w:p>
        </w:tc>
        <w:tc>
          <w:tcPr>
            <w:tcW w:w="959" w:type="dxa"/>
          </w:tcPr>
          <w:p w14:paraId="2B06B3C1" w14:textId="77777777" w:rsidR="00FA00FF" w:rsidRPr="000E0C81" w:rsidRDefault="00FA00FF" w:rsidP="00FA00FF">
            <w:pPr>
              <w:spacing w:after="0"/>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TDT</w:t>
            </w:r>
          </w:p>
        </w:tc>
        <w:tc>
          <w:tcPr>
            <w:tcW w:w="2181" w:type="dxa"/>
          </w:tcPr>
          <w:p w14:paraId="3B2AC5D6" w14:textId="77777777" w:rsidR="00FA00FF" w:rsidRPr="000E0C81" w:rsidRDefault="00FA00FF" w:rsidP="00FA00FF">
            <w:pPr>
              <w:spacing w:after="0"/>
              <w:jc w:val="center"/>
              <w:cnfStyle w:val="000000100000" w:firstRow="0" w:lastRow="0" w:firstColumn="0" w:lastColumn="0" w:oddVBand="0" w:evenVBand="0" w:oddHBand="1" w:evenHBand="0" w:firstRowFirstColumn="0" w:firstRowLastColumn="0" w:lastRowFirstColumn="0" w:lastRowLastColumn="0"/>
              <w:rPr>
                <w:rFonts w:ascii="ITC Avant Garde" w:hAnsi="ITC Avant Garde"/>
                <w:sz w:val="16"/>
                <w:szCs w:val="16"/>
              </w:rPr>
            </w:pPr>
            <w:r w:rsidRPr="000E0C81">
              <w:rPr>
                <w:rFonts w:ascii="ITC Avant Garde" w:hAnsi="ITC Avant Garde"/>
                <w:sz w:val="16"/>
                <w:szCs w:val="16"/>
              </w:rPr>
              <w:t>IFT/223/UCS/1264/2016</w:t>
            </w:r>
          </w:p>
        </w:tc>
        <w:tc>
          <w:tcPr>
            <w:tcW w:w="3341" w:type="dxa"/>
          </w:tcPr>
          <w:p w14:paraId="6A6D6247" w14:textId="77777777" w:rsidR="00FA00FF" w:rsidRPr="000E0C81" w:rsidRDefault="00FA00FF" w:rsidP="00FA00FF">
            <w:pPr>
              <w:spacing w:after="0"/>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Arial"/>
                <w:sz w:val="16"/>
                <w:szCs w:val="16"/>
              </w:rPr>
            </w:pPr>
            <w:r w:rsidRPr="000E0C81">
              <w:rPr>
                <w:rFonts w:ascii="ITC Avant Garde" w:hAnsi="ITC Avant Garde" w:cs="Arial"/>
                <w:sz w:val="16"/>
                <w:szCs w:val="16"/>
              </w:rPr>
              <w:t>9 de agosto del año 2016</w:t>
            </w:r>
          </w:p>
          <w:p w14:paraId="72F46A98" w14:textId="016038C1" w:rsidR="00FA00FF" w:rsidRPr="000E0C81" w:rsidRDefault="00FA00FF" w:rsidP="00FA00FF">
            <w:pPr>
              <w:spacing w:after="0"/>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Arial"/>
                <w:sz w:val="16"/>
                <w:szCs w:val="16"/>
              </w:rPr>
            </w:pPr>
            <w:r w:rsidRPr="000E0C81">
              <w:rPr>
                <w:rFonts w:ascii="ITC Avant Garde" w:hAnsi="ITC Avant Garde" w:cs="Arial"/>
                <w:sz w:val="16"/>
                <w:szCs w:val="16"/>
              </w:rPr>
              <w:t>9 de agosto del año 2016</w:t>
            </w:r>
          </w:p>
        </w:tc>
      </w:tr>
      <w:tr w:rsidR="00FA00FF" w:rsidRPr="000E0C81" w14:paraId="140AC8F9" w14:textId="77777777" w:rsidTr="000E0C81">
        <w:trPr>
          <w:trHeight w:val="285"/>
          <w:jc w:val="right"/>
        </w:trPr>
        <w:tc>
          <w:tcPr>
            <w:cnfStyle w:val="001000000000" w:firstRow="0" w:lastRow="0" w:firstColumn="1" w:lastColumn="0" w:oddVBand="0" w:evenVBand="0" w:oddHBand="0" w:evenHBand="0" w:firstRowFirstColumn="0" w:firstRowLastColumn="0" w:lastRowFirstColumn="0" w:lastRowLastColumn="0"/>
            <w:tcW w:w="756" w:type="dxa"/>
            <w:tcBorders>
              <w:right w:val="none" w:sz="0" w:space="0" w:color="auto"/>
            </w:tcBorders>
            <w:noWrap/>
          </w:tcPr>
          <w:p w14:paraId="11EC1942" w14:textId="77777777" w:rsidR="00FA00FF" w:rsidRPr="000E0C81" w:rsidRDefault="00FA00FF" w:rsidP="00FA00FF">
            <w:pPr>
              <w:spacing w:after="0"/>
              <w:jc w:val="center"/>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18</w:t>
            </w:r>
          </w:p>
        </w:tc>
        <w:tc>
          <w:tcPr>
            <w:tcW w:w="1268" w:type="dxa"/>
          </w:tcPr>
          <w:p w14:paraId="2991A197" w14:textId="75E4B5D7" w:rsidR="00FA00FF" w:rsidRPr="000E0C81" w:rsidRDefault="00792658" w:rsidP="00FA00FF">
            <w:pPr>
              <w:spacing w:after="0"/>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s="Arial"/>
                <w:sz w:val="16"/>
                <w:szCs w:val="16"/>
              </w:rPr>
            </w:pPr>
            <w:r w:rsidRPr="000E0C81">
              <w:rPr>
                <w:rFonts w:ascii="ITC Avant Garde" w:hAnsi="ITC Avant Garde" w:cs="Arial"/>
                <w:sz w:val="16"/>
                <w:szCs w:val="16"/>
              </w:rPr>
              <w:t>X</w:t>
            </w:r>
            <w:r w:rsidRPr="000E0C81">
              <w:rPr>
                <w:rFonts w:ascii="ITC Avant Garde" w:hAnsi="ITC Avant Garde" w:cs="Arial"/>
                <w:sz w:val="2"/>
                <w:szCs w:val="2"/>
              </w:rPr>
              <w:t xml:space="preserve"> </w:t>
            </w:r>
            <w:r w:rsidRPr="000E0C81">
              <w:rPr>
                <w:rFonts w:ascii="ITC Avant Garde" w:hAnsi="ITC Avant Garde" w:cs="Arial"/>
                <w:sz w:val="16"/>
                <w:szCs w:val="16"/>
              </w:rPr>
              <w:t>H</w:t>
            </w:r>
            <w:r w:rsidR="00FA00FF" w:rsidRPr="000E0C81">
              <w:rPr>
                <w:rFonts w:ascii="ITC Avant Garde" w:hAnsi="ITC Avant Garde" w:cs="Arial"/>
                <w:sz w:val="16"/>
                <w:szCs w:val="16"/>
              </w:rPr>
              <w:t>GTA</w:t>
            </w:r>
          </w:p>
        </w:tc>
        <w:tc>
          <w:tcPr>
            <w:tcW w:w="959" w:type="dxa"/>
          </w:tcPr>
          <w:p w14:paraId="52F0E290" w14:textId="77777777" w:rsidR="00FA00FF" w:rsidRPr="000E0C81" w:rsidRDefault="00FA00FF" w:rsidP="00FA00FF">
            <w:pPr>
              <w:spacing w:after="0"/>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TDT</w:t>
            </w:r>
          </w:p>
        </w:tc>
        <w:tc>
          <w:tcPr>
            <w:tcW w:w="2181" w:type="dxa"/>
          </w:tcPr>
          <w:p w14:paraId="7E309DCD" w14:textId="77777777" w:rsidR="00FA00FF" w:rsidRPr="000E0C81" w:rsidRDefault="00FA00FF" w:rsidP="00FA00FF">
            <w:pPr>
              <w:spacing w:after="0"/>
              <w:jc w:val="center"/>
              <w:cnfStyle w:val="000000000000" w:firstRow="0" w:lastRow="0" w:firstColumn="0" w:lastColumn="0" w:oddVBand="0" w:evenVBand="0" w:oddHBand="0" w:evenHBand="0" w:firstRowFirstColumn="0" w:firstRowLastColumn="0" w:lastRowFirstColumn="0" w:lastRowLastColumn="0"/>
              <w:rPr>
                <w:rFonts w:ascii="ITC Avant Garde" w:hAnsi="ITC Avant Garde"/>
                <w:sz w:val="16"/>
                <w:szCs w:val="16"/>
              </w:rPr>
            </w:pPr>
            <w:r w:rsidRPr="000E0C81">
              <w:rPr>
                <w:rFonts w:ascii="ITC Avant Garde" w:hAnsi="ITC Avant Garde"/>
                <w:sz w:val="16"/>
                <w:szCs w:val="16"/>
              </w:rPr>
              <w:t>IFT/223/UCS/1266/2016</w:t>
            </w:r>
          </w:p>
        </w:tc>
        <w:tc>
          <w:tcPr>
            <w:tcW w:w="3341" w:type="dxa"/>
          </w:tcPr>
          <w:p w14:paraId="636DFA5C" w14:textId="77777777" w:rsidR="00FA00FF" w:rsidRPr="000E0C81" w:rsidRDefault="00FA00FF" w:rsidP="00FA00FF">
            <w:pPr>
              <w:spacing w:after="0"/>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s="Arial"/>
                <w:sz w:val="16"/>
                <w:szCs w:val="16"/>
              </w:rPr>
            </w:pPr>
            <w:r w:rsidRPr="000E0C81">
              <w:rPr>
                <w:rFonts w:ascii="ITC Avant Garde" w:hAnsi="ITC Avant Garde" w:cs="Arial"/>
                <w:sz w:val="16"/>
                <w:szCs w:val="16"/>
              </w:rPr>
              <w:t>9 de agosto del año 2016</w:t>
            </w:r>
          </w:p>
          <w:p w14:paraId="2A22CC77" w14:textId="0D2A88BF" w:rsidR="00FA00FF" w:rsidRPr="000E0C81" w:rsidRDefault="00FA00FF" w:rsidP="00FA00FF">
            <w:pPr>
              <w:spacing w:after="0"/>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s="Arial"/>
                <w:sz w:val="16"/>
                <w:szCs w:val="16"/>
              </w:rPr>
            </w:pPr>
            <w:r w:rsidRPr="000E0C81">
              <w:rPr>
                <w:rFonts w:ascii="ITC Avant Garde" w:hAnsi="ITC Avant Garde" w:cs="Arial"/>
                <w:sz w:val="16"/>
                <w:szCs w:val="16"/>
              </w:rPr>
              <w:t>9 de agosto del año 2016</w:t>
            </w:r>
          </w:p>
        </w:tc>
      </w:tr>
      <w:tr w:rsidR="00FA00FF" w:rsidRPr="000E0C81" w14:paraId="4B40C8E2" w14:textId="77777777" w:rsidTr="000E0C81">
        <w:trPr>
          <w:cnfStyle w:val="000000100000" w:firstRow="0" w:lastRow="0" w:firstColumn="0" w:lastColumn="0" w:oddVBand="0" w:evenVBand="0" w:oddHBand="1" w:evenHBand="0" w:firstRowFirstColumn="0" w:firstRowLastColumn="0" w:lastRowFirstColumn="0" w:lastRowLastColumn="0"/>
          <w:trHeight w:val="285"/>
          <w:jc w:val="right"/>
        </w:trPr>
        <w:tc>
          <w:tcPr>
            <w:cnfStyle w:val="001000000000" w:firstRow="0" w:lastRow="0" w:firstColumn="1" w:lastColumn="0" w:oddVBand="0" w:evenVBand="0" w:oddHBand="0" w:evenHBand="0" w:firstRowFirstColumn="0" w:firstRowLastColumn="0" w:lastRowFirstColumn="0" w:lastRowLastColumn="0"/>
            <w:tcW w:w="756" w:type="dxa"/>
            <w:tcBorders>
              <w:right w:val="none" w:sz="0" w:space="0" w:color="auto"/>
            </w:tcBorders>
            <w:noWrap/>
          </w:tcPr>
          <w:p w14:paraId="7CCCC6D4" w14:textId="77777777" w:rsidR="00FA00FF" w:rsidRPr="000E0C81" w:rsidRDefault="00FA00FF" w:rsidP="00FA00FF">
            <w:pPr>
              <w:spacing w:after="0"/>
              <w:jc w:val="center"/>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19</w:t>
            </w:r>
          </w:p>
        </w:tc>
        <w:tc>
          <w:tcPr>
            <w:tcW w:w="1268" w:type="dxa"/>
          </w:tcPr>
          <w:p w14:paraId="56F4B311" w14:textId="2296A514" w:rsidR="00FA00FF" w:rsidRPr="000E0C81" w:rsidRDefault="00792658" w:rsidP="00FA00FF">
            <w:pPr>
              <w:spacing w:after="0"/>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Arial"/>
                <w:sz w:val="16"/>
                <w:szCs w:val="16"/>
              </w:rPr>
            </w:pPr>
            <w:r w:rsidRPr="000E0C81">
              <w:rPr>
                <w:rFonts w:ascii="ITC Avant Garde" w:hAnsi="ITC Avant Garde" w:cs="Arial"/>
                <w:sz w:val="16"/>
                <w:szCs w:val="16"/>
              </w:rPr>
              <w:t>X</w:t>
            </w:r>
            <w:r w:rsidRPr="000E0C81">
              <w:rPr>
                <w:rFonts w:ascii="ITC Avant Garde" w:hAnsi="ITC Avant Garde" w:cs="Arial"/>
                <w:sz w:val="2"/>
                <w:szCs w:val="2"/>
              </w:rPr>
              <w:t xml:space="preserve"> </w:t>
            </w:r>
            <w:r w:rsidRPr="000E0C81">
              <w:rPr>
                <w:rFonts w:ascii="ITC Avant Garde" w:hAnsi="ITC Avant Garde" w:cs="Arial"/>
                <w:sz w:val="16"/>
                <w:szCs w:val="16"/>
              </w:rPr>
              <w:t>H</w:t>
            </w:r>
            <w:r w:rsidR="00FA00FF" w:rsidRPr="000E0C81">
              <w:rPr>
                <w:rFonts w:ascii="ITC Avant Garde" w:hAnsi="ITC Avant Garde" w:cs="Arial"/>
                <w:sz w:val="16"/>
                <w:szCs w:val="16"/>
              </w:rPr>
              <w:t>GTD</w:t>
            </w:r>
          </w:p>
        </w:tc>
        <w:tc>
          <w:tcPr>
            <w:tcW w:w="959" w:type="dxa"/>
          </w:tcPr>
          <w:p w14:paraId="04867D5A" w14:textId="77777777" w:rsidR="00FA00FF" w:rsidRPr="000E0C81" w:rsidRDefault="00FA00FF" w:rsidP="00FA00FF">
            <w:pPr>
              <w:spacing w:after="0"/>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TDT</w:t>
            </w:r>
          </w:p>
        </w:tc>
        <w:tc>
          <w:tcPr>
            <w:tcW w:w="2181" w:type="dxa"/>
          </w:tcPr>
          <w:p w14:paraId="3683A7EF" w14:textId="77777777" w:rsidR="00FA00FF" w:rsidRPr="000E0C81" w:rsidRDefault="00FA00FF" w:rsidP="00FA00FF">
            <w:pPr>
              <w:spacing w:after="0"/>
              <w:jc w:val="center"/>
              <w:cnfStyle w:val="000000100000" w:firstRow="0" w:lastRow="0" w:firstColumn="0" w:lastColumn="0" w:oddVBand="0" w:evenVBand="0" w:oddHBand="1" w:evenHBand="0" w:firstRowFirstColumn="0" w:firstRowLastColumn="0" w:lastRowFirstColumn="0" w:lastRowLastColumn="0"/>
              <w:rPr>
                <w:rFonts w:ascii="ITC Avant Garde" w:hAnsi="ITC Avant Garde"/>
                <w:sz w:val="16"/>
                <w:szCs w:val="16"/>
              </w:rPr>
            </w:pPr>
            <w:r w:rsidRPr="000E0C81">
              <w:rPr>
                <w:rFonts w:ascii="ITC Avant Garde" w:hAnsi="ITC Avant Garde"/>
                <w:sz w:val="16"/>
                <w:szCs w:val="16"/>
              </w:rPr>
              <w:t>IFT/223/UCS/1268/2016</w:t>
            </w:r>
          </w:p>
        </w:tc>
        <w:tc>
          <w:tcPr>
            <w:tcW w:w="3341" w:type="dxa"/>
          </w:tcPr>
          <w:p w14:paraId="33CCC6DA" w14:textId="77777777" w:rsidR="00FA00FF" w:rsidRPr="000E0C81" w:rsidRDefault="00FA00FF" w:rsidP="00FA00FF">
            <w:pPr>
              <w:spacing w:after="0"/>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Arial"/>
                <w:sz w:val="16"/>
                <w:szCs w:val="16"/>
              </w:rPr>
            </w:pPr>
            <w:r w:rsidRPr="000E0C81">
              <w:rPr>
                <w:rFonts w:ascii="ITC Avant Garde" w:hAnsi="ITC Avant Garde" w:cs="Arial"/>
                <w:sz w:val="16"/>
                <w:szCs w:val="16"/>
              </w:rPr>
              <w:t>9 de agosto del año 2016</w:t>
            </w:r>
          </w:p>
          <w:p w14:paraId="73CE452D" w14:textId="51F56D44" w:rsidR="00FA00FF" w:rsidRPr="000E0C81" w:rsidRDefault="00FA00FF" w:rsidP="00FA00FF">
            <w:pPr>
              <w:spacing w:after="0"/>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Arial"/>
                <w:sz w:val="16"/>
                <w:szCs w:val="16"/>
              </w:rPr>
            </w:pPr>
            <w:r w:rsidRPr="000E0C81">
              <w:rPr>
                <w:rFonts w:ascii="ITC Avant Garde" w:hAnsi="ITC Avant Garde" w:cs="Arial"/>
                <w:sz w:val="16"/>
                <w:szCs w:val="16"/>
              </w:rPr>
              <w:t>9 de agosto del año 2016</w:t>
            </w:r>
          </w:p>
        </w:tc>
      </w:tr>
      <w:tr w:rsidR="00FA00FF" w:rsidRPr="000E0C81" w14:paraId="24A09515" w14:textId="77777777" w:rsidTr="000E0C81">
        <w:trPr>
          <w:trHeight w:val="285"/>
          <w:jc w:val="right"/>
        </w:trPr>
        <w:tc>
          <w:tcPr>
            <w:cnfStyle w:val="001000000000" w:firstRow="0" w:lastRow="0" w:firstColumn="1" w:lastColumn="0" w:oddVBand="0" w:evenVBand="0" w:oddHBand="0" w:evenHBand="0" w:firstRowFirstColumn="0" w:firstRowLastColumn="0" w:lastRowFirstColumn="0" w:lastRowLastColumn="0"/>
            <w:tcW w:w="756" w:type="dxa"/>
            <w:tcBorders>
              <w:right w:val="none" w:sz="0" w:space="0" w:color="auto"/>
            </w:tcBorders>
            <w:noWrap/>
          </w:tcPr>
          <w:p w14:paraId="0F67518F" w14:textId="77777777" w:rsidR="00FA00FF" w:rsidRPr="000E0C81" w:rsidRDefault="00FA00FF" w:rsidP="00FA00FF">
            <w:pPr>
              <w:spacing w:after="0"/>
              <w:jc w:val="center"/>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20</w:t>
            </w:r>
          </w:p>
        </w:tc>
        <w:tc>
          <w:tcPr>
            <w:tcW w:w="1268" w:type="dxa"/>
          </w:tcPr>
          <w:p w14:paraId="09B08B0F" w14:textId="3F30A3E5" w:rsidR="00FA00FF" w:rsidRPr="000E0C81" w:rsidRDefault="00792658" w:rsidP="00FA00FF">
            <w:pPr>
              <w:spacing w:after="0"/>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s="Arial"/>
                <w:sz w:val="16"/>
                <w:szCs w:val="16"/>
              </w:rPr>
            </w:pPr>
            <w:r w:rsidRPr="000E0C81">
              <w:rPr>
                <w:rFonts w:ascii="ITC Avant Garde" w:hAnsi="ITC Avant Garde" w:cs="Arial"/>
                <w:sz w:val="16"/>
                <w:szCs w:val="16"/>
              </w:rPr>
              <w:t>X</w:t>
            </w:r>
            <w:r w:rsidRPr="000E0C81">
              <w:rPr>
                <w:rFonts w:ascii="ITC Avant Garde" w:hAnsi="ITC Avant Garde" w:cs="Arial"/>
                <w:sz w:val="2"/>
                <w:szCs w:val="2"/>
              </w:rPr>
              <w:t xml:space="preserve"> </w:t>
            </w:r>
            <w:r w:rsidRPr="000E0C81">
              <w:rPr>
                <w:rFonts w:ascii="ITC Avant Garde" w:hAnsi="ITC Avant Garde" w:cs="Arial"/>
                <w:sz w:val="16"/>
                <w:szCs w:val="16"/>
              </w:rPr>
              <w:t>H</w:t>
            </w:r>
            <w:r w:rsidR="00FA00FF" w:rsidRPr="000E0C81">
              <w:rPr>
                <w:rFonts w:ascii="ITC Avant Garde" w:hAnsi="ITC Avant Garde" w:cs="Arial"/>
                <w:sz w:val="16"/>
                <w:szCs w:val="16"/>
              </w:rPr>
              <w:t>ATO</w:t>
            </w:r>
          </w:p>
        </w:tc>
        <w:tc>
          <w:tcPr>
            <w:tcW w:w="959" w:type="dxa"/>
          </w:tcPr>
          <w:p w14:paraId="54D36317" w14:textId="77777777" w:rsidR="00FA00FF" w:rsidRPr="000E0C81" w:rsidRDefault="00FA00FF" w:rsidP="00FA00FF">
            <w:pPr>
              <w:spacing w:after="0"/>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TDT</w:t>
            </w:r>
          </w:p>
        </w:tc>
        <w:tc>
          <w:tcPr>
            <w:tcW w:w="2181" w:type="dxa"/>
          </w:tcPr>
          <w:p w14:paraId="4C8D3C60" w14:textId="77777777" w:rsidR="00FA00FF" w:rsidRPr="000E0C81" w:rsidRDefault="00FA00FF" w:rsidP="00FA00FF">
            <w:pPr>
              <w:spacing w:after="0"/>
              <w:jc w:val="center"/>
              <w:cnfStyle w:val="000000000000" w:firstRow="0" w:lastRow="0" w:firstColumn="0" w:lastColumn="0" w:oddVBand="0" w:evenVBand="0" w:oddHBand="0" w:evenHBand="0" w:firstRowFirstColumn="0" w:firstRowLastColumn="0" w:lastRowFirstColumn="0" w:lastRowLastColumn="0"/>
              <w:rPr>
                <w:rFonts w:ascii="ITC Avant Garde" w:hAnsi="ITC Avant Garde"/>
                <w:sz w:val="16"/>
                <w:szCs w:val="16"/>
              </w:rPr>
            </w:pPr>
            <w:r w:rsidRPr="000E0C81">
              <w:rPr>
                <w:rFonts w:ascii="ITC Avant Garde" w:hAnsi="ITC Avant Garde"/>
                <w:sz w:val="16"/>
                <w:szCs w:val="16"/>
              </w:rPr>
              <w:t>IFT/223/UCS/1270/2016</w:t>
            </w:r>
          </w:p>
        </w:tc>
        <w:tc>
          <w:tcPr>
            <w:tcW w:w="3341" w:type="dxa"/>
          </w:tcPr>
          <w:p w14:paraId="4F6D9BE6" w14:textId="77777777" w:rsidR="00FA00FF" w:rsidRPr="000E0C81" w:rsidRDefault="00FA00FF" w:rsidP="00FA00FF">
            <w:pPr>
              <w:spacing w:after="0"/>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s="Arial"/>
                <w:sz w:val="16"/>
                <w:szCs w:val="16"/>
              </w:rPr>
            </w:pPr>
            <w:r w:rsidRPr="000E0C81">
              <w:rPr>
                <w:rFonts w:ascii="ITC Avant Garde" w:hAnsi="ITC Avant Garde" w:cs="Arial"/>
                <w:sz w:val="16"/>
                <w:szCs w:val="16"/>
              </w:rPr>
              <w:t>9 de agosto del año 2016</w:t>
            </w:r>
          </w:p>
          <w:p w14:paraId="6152129A" w14:textId="3B02AA5C" w:rsidR="00FA00FF" w:rsidRPr="000E0C81" w:rsidRDefault="00FA00FF" w:rsidP="00FA00FF">
            <w:pPr>
              <w:spacing w:after="0"/>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s="Arial"/>
                <w:sz w:val="16"/>
                <w:szCs w:val="16"/>
              </w:rPr>
            </w:pPr>
            <w:r w:rsidRPr="000E0C81">
              <w:rPr>
                <w:rFonts w:ascii="ITC Avant Garde" w:hAnsi="ITC Avant Garde" w:cs="Arial"/>
                <w:sz w:val="16"/>
                <w:szCs w:val="16"/>
              </w:rPr>
              <w:t>9 de agosto del año 2016</w:t>
            </w:r>
          </w:p>
        </w:tc>
      </w:tr>
      <w:tr w:rsidR="00FA00FF" w:rsidRPr="000E0C81" w14:paraId="04F08759" w14:textId="77777777" w:rsidTr="000E0C81">
        <w:trPr>
          <w:cnfStyle w:val="000000100000" w:firstRow="0" w:lastRow="0" w:firstColumn="0" w:lastColumn="0" w:oddVBand="0" w:evenVBand="0" w:oddHBand="1" w:evenHBand="0" w:firstRowFirstColumn="0" w:firstRowLastColumn="0" w:lastRowFirstColumn="0" w:lastRowLastColumn="0"/>
          <w:trHeight w:val="285"/>
          <w:jc w:val="right"/>
        </w:trPr>
        <w:tc>
          <w:tcPr>
            <w:cnfStyle w:val="001000000000" w:firstRow="0" w:lastRow="0" w:firstColumn="1" w:lastColumn="0" w:oddVBand="0" w:evenVBand="0" w:oddHBand="0" w:evenHBand="0" w:firstRowFirstColumn="0" w:firstRowLastColumn="0" w:lastRowFirstColumn="0" w:lastRowLastColumn="0"/>
            <w:tcW w:w="756" w:type="dxa"/>
            <w:tcBorders>
              <w:right w:val="none" w:sz="0" w:space="0" w:color="auto"/>
            </w:tcBorders>
            <w:noWrap/>
          </w:tcPr>
          <w:p w14:paraId="3F841920" w14:textId="77777777" w:rsidR="00FA00FF" w:rsidRPr="000E0C81" w:rsidRDefault="00FA00FF" w:rsidP="00FA00FF">
            <w:pPr>
              <w:spacing w:after="0"/>
              <w:jc w:val="center"/>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21</w:t>
            </w:r>
          </w:p>
        </w:tc>
        <w:tc>
          <w:tcPr>
            <w:tcW w:w="1268" w:type="dxa"/>
          </w:tcPr>
          <w:p w14:paraId="49C4B9F0" w14:textId="1D088ADE" w:rsidR="00FA00FF" w:rsidRPr="000E0C81" w:rsidRDefault="00792658" w:rsidP="00FA00FF">
            <w:pPr>
              <w:spacing w:after="0"/>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Arial"/>
                <w:sz w:val="16"/>
                <w:szCs w:val="16"/>
              </w:rPr>
            </w:pPr>
            <w:r w:rsidRPr="000E0C81">
              <w:rPr>
                <w:rFonts w:ascii="ITC Avant Garde" w:hAnsi="ITC Avant Garde" w:cs="Arial"/>
                <w:sz w:val="16"/>
                <w:szCs w:val="16"/>
              </w:rPr>
              <w:t>X</w:t>
            </w:r>
            <w:r w:rsidRPr="000E0C81">
              <w:rPr>
                <w:rFonts w:ascii="ITC Avant Garde" w:hAnsi="ITC Avant Garde" w:cs="Arial"/>
                <w:sz w:val="2"/>
                <w:szCs w:val="2"/>
              </w:rPr>
              <w:t xml:space="preserve"> </w:t>
            </w:r>
            <w:r w:rsidRPr="000E0C81">
              <w:rPr>
                <w:rFonts w:ascii="ITC Avant Garde" w:hAnsi="ITC Avant Garde" w:cs="Arial"/>
                <w:sz w:val="16"/>
                <w:szCs w:val="16"/>
              </w:rPr>
              <w:t>H</w:t>
            </w:r>
            <w:r w:rsidR="00FA00FF" w:rsidRPr="000E0C81">
              <w:rPr>
                <w:rFonts w:ascii="ITC Avant Garde" w:hAnsi="ITC Avant Garde" w:cs="Arial"/>
                <w:sz w:val="16"/>
                <w:szCs w:val="16"/>
              </w:rPr>
              <w:t>GCO</w:t>
            </w:r>
          </w:p>
        </w:tc>
        <w:tc>
          <w:tcPr>
            <w:tcW w:w="959" w:type="dxa"/>
          </w:tcPr>
          <w:p w14:paraId="1B1E19CF" w14:textId="77777777" w:rsidR="00FA00FF" w:rsidRPr="000E0C81" w:rsidRDefault="00FA00FF" w:rsidP="00FA00FF">
            <w:pPr>
              <w:spacing w:after="0"/>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TDT</w:t>
            </w:r>
          </w:p>
        </w:tc>
        <w:tc>
          <w:tcPr>
            <w:tcW w:w="2181" w:type="dxa"/>
          </w:tcPr>
          <w:p w14:paraId="6CD0EA12" w14:textId="77777777" w:rsidR="00FA00FF" w:rsidRPr="000E0C81" w:rsidRDefault="00FA00FF" w:rsidP="00FA00FF">
            <w:pPr>
              <w:spacing w:after="0"/>
              <w:jc w:val="center"/>
              <w:cnfStyle w:val="000000100000" w:firstRow="0" w:lastRow="0" w:firstColumn="0" w:lastColumn="0" w:oddVBand="0" w:evenVBand="0" w:oddHBand="1" w:evenHBand="0" w:firstRowFirstColumn="0" w:firstRowLastColumn="0" w:lastRowFirstColumn="0" w:lastRowLastColumn="0"/>
              <w:rPr>
                <w:rFonts w:ascii="ITC Avant Garde" w:hAnsi="ITC Avant Garde"/>
                <w:sz w:val="16"/>
                <w:szCs w:val="16"/>
              </w:rPr>
            </w:pPr>
            <w:r w:rsidRPr="000E0C81">
              <w:rPr>
                <w:rFonts w:ascii="ITC Avant Garde" w:hAnsi="ITC Avant Garde"/>
                <w:sz w:val="16"/>
                <w:szCs w:val="16"/>
              </w:rPr>
              <w:t>IFT/223/UCS/1272/2016</w:t>
            </w:r>
          </w:p>
        </w:tc>
        <w:tc>
          <w:tcPr>
            <w:tcW w:w="3341" w:type="dxa"/>
          </w:tcPr>
          <w:p w14:paraId="704E6329" w14:textId="77777777" w:rsidR="00FA00FF" w:rsidRPr="000E0C81" w:rsidRDefault="00FA00FF" w:rsidP="00FA00FF">
            <w:pPr>
              <w:spacing w:after="0"/>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Arial"/>
                <w:sz w:val="16"/>
                <w:szCs w:val="16"/>
              </w:rPr>
            </w:pPr>
            <w:r w:rsidRPr="000E0C81">
              <w:rPr>
                <w:rFonts w:ascii="ITC Avant Garde" w:hAnsi="ITC Avant Garde" w:cs="Arial"/>
                <w:sz w:val="16"/>
                <w:szCs w:val="16"/>
              </w:rPr>
              <w:t>9 de agosto del año 2016</w:t>
            </w:r>
          </w:p>
          <w:p w14:paraId="25B0A682" w14:textId="0A3F10A3" w:rsidR="00FA00FF" w:rsidRPr="000E0C81" w:rsidRDefault="00FA00FF" w:rsidP="00FA00FF">
            <w:pPr>
              <w:spacing w:after="0"/>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Arial"/>
                <w:sz w:val="16"/>
                <w:szCs w:val="16"/>
              </w:rPr>
            </w:pPr>
            <w:r w:rsidRPr="000E0C81">
              <w:rPr>
                <w:rFonts w:ascii="ITC Avant Garde" w:hAnsi="ITC Avant Garde" w:cs="Arial"/>
                <w:sz w:val="16"/>
                <w:szCs w:val="16"/>
              </w:rPr>
              <w:lastRenderedPageBreak/>
              <w:t>9 de agosto del año 2016</w:t>
            </w:r>
          </w:p>
        </w:tc>
      </w:tr>
      <w:tr w:rsidR="00FA00FF" w:rsidRPr="000E0C81" w14:paraId="6834DF89" w14:textId="77777777" w:rsidTr="000E0C81">
        <w:trPr>
          <w:trHeight w:val="285"/>
          <w:jc w:val="right"/>
        </w:trPr>
        <w:tc>
          <w:tcPr>
            <w:cnfStyle w:val="001000000000" w:firstRow="0" w:lastRow="0" w:firstColumn="1" w:lastColumn="0" w:oddVBand="0" w:evenVBand="0" w:oddHBand="0" w:evenHBand="0" w:firstRowFirstColumn="0" w:firstRowLastColumn="0" w:lastRowFirstColumn="0" w:lastRowLastColumn="0"/>
            <w:tcW w:w="756" w:type="dxa"/>
            <w:tcBorders>
              <w:right w:val="none" w:sz="0" w:space="0" w:color="auto"/>
            </w:tcBorders>
            <w:noWrap/>
          </w:tcPr>
          <w:p w14:paraId="1A8504B3" w14:textId="77777777" w:rsidR="00FA00FF" w:rsidRPr="000E0C81" w:rsidRDefault="00FA00FF" w:rsidP="00FA00FF">
            <w:pPr>
              <w:spacing w:after="0"/>
              <w:jc w:val="center"/>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lastRenderedPageBreak/>
              <w:t>22</w:t>
            </w:r>
          </w:p>
        </w:tc>
        <w:tc>
          <w:tcPr>
            <w:tcW w:w="1268" w:type="dxa"/>
          </w:tcPr>
          <w:p w14:paraId="7C1216AC" w14:textId="5E47A27E" w:rsidR="00FA00FF" w:rsidRPr="000E0C81" w:rsidRDefault="00792658" w:rsidP="00FA00FF">
            <w:pPr>
              <w:spacing w:after="0"/>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s="Arial"/>
                <w:sz w:val="16"/>
                <w:szCs w:val="16"/>
              </w:rPr>
            </w:pPr>
            <w:r w:rsidRPr="000E0C81">
              <w:rPr>
                <w:rFonts w:ascii="ITC Avant Garde" w:hAnsi="ITC Avant Garde" w:cs="Arial"/>
                <w:sz w:val="16"/>
                <w:szCs w:val="16"/>
              </w:rPr>
              <w:t>X</w:t>
            </w:r>
            <w:r w:rsidRPr="000E0C81">
              <w:rPr>
                <w:rFonts w:ascii="ITC Avant Garde" w:hAnsi="ITC Avant Garde" w:cs="Arial"/>
                <w:sz w:val="2"/>
                <w:szCs w:val="2"/>
              </w:rPr>
              <w:t xml:space="preserve"> </w:t>
            </w:r>
            <w:r w:rsidRPr="000E0C81">
              <w:rPr>
                <w:rFonts w:ascii="ITC Avant Garde" w:hAnsi="ITC Avant Garde" w:cs="Arial"/>
                <w:sz w:val="16"/>
                <w:szCs w:val="16"/>
              </w:rPr>
              <w:t>H</w:t>
            </w:r>
            <w:r w:rsidR="00FA00FF" w:rsidRPr="000E0C81">
              <w:rPr>
                <w:rFonts w:ascii="ITC Avant Garde" w:hAnsi="ITC Avant Garde" w:cs="Arial"/>
                <w:sz w:val="16"/>
                <w:szCs w:val="16"/>
              </w:rPr>
              <w:t>GPE</w:t>
            </w:r>
          </w:p>
        </w:tc>
        <w:tc>
          <w:tcPr>
            <w:tcW w:w="959" w:type="dxa"/>
          </w:tcPr>
          <w:p w14:paraId="5CFCC7E8" w14:textId="77777777" w:rsidR="00FA00FF" w:rsidRPr="000E0C81" w:rsidRDefault="00FA00FF" w:rsidP="00FA00FF">
            <w:pPr>
              <w:spacing w:after="0"/>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TDT</w:t>
            </w:r>
          </w:p>
        </w:tc>
        <w:tc>
          <w:tcPr>
            <w:tcW w:w="2181" w:type="dxa"/>
          </w:tcPr>
          <w:p w14:paraId="688E0032" w14:textId="77777777" w:rsidR="00FA00FF" w:rsidRPr="000E0C81" w:rsidRDefault="00FA00FF" w:rsidP="00FA00FF">
            <w:pPr>
              <w:spacing w:after="0"/>
              <w:jc w:val="center"/>
              <w:cnfStyle w:val="000000000000" w:firstRow="0" w:lastRow="0" w:firstColumn="0" w:lastColumn="0" w:oddVBand="0" w:evenVBand="0" w:oddHBand="0" w:evenHBand="0" w:firstRowFirstColumn="0" w:firstRowLastColumn="0" w:lastRowFirstColumn="0" w:lastRowLastColumn="0"/>
              <w:rPr>
                <w:rFonts w:ascii="ITC Avant Garde" w:hAnsi="ITC Avant Garde"/>
                <w:sz w:val="16"/>
                <w:szCs w:val="16"/>
              </w:rPr>
            </w:pPr>
            <w:r w:rsidRPr="000E0C81">
              <w:rPr>
                <w:rFonts w:ascii="ITC Avant Garde" w:hAnsi="ITC Avant Garde"/>
                <w:sz w:val="16"/>
                <w:szCs w:val="16"/>
              </w:rPr>
              <w:t>IFT/223/UCS/1274/2016</w:t>
            </w:r>
          </w:p>
        </w:tc>
        <w:tc>
          <w:tcPr>
            <w:tcW w:w="3341" w:type="dxa"/>
          </w:tcPr>
          <w:p w14:paraId="0FE834DA" w14:textId="77777777" w:rsidR="00FA00FF" w:rsidRPr="000E0C81" w:rsidRDefault="00FA00FF" w:rsidP="00FA00FF">
            <w:pPr>
              <w:spacing w:after="0"/>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s="Arial"/>
                <w:sz w:val="16"/>
                <w:szCs w:val="16"/>
              </w:rPr>
            </w:pPr>
            <w:r w:rsidRPr="000E0C81">
              <w:rPr>
                <w:rFonts w:ascii="ITC Avant Garde" w:hAnsi="ITC Avant Garde" w:cs="Arial"/>
                <w:sz w:val="16"/>
                <w:szCs w:val="16"/>
              </w:rPr>
              <w:t>9 de agosto del año 2016</w:t>
            </w:r>
          </w:p>
          <w:p w14:paraId="2AAA741A" w14:textId="5A40370E" w:rsidR="00FA00FF" w:rsidRPr="000E0C81" w:rsidRDefault="00FA00FF" w:rsidP="00FA00FF">
            <w:pPr>
              <w:spacing w:after="0"/>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s="Arial"/>
                <w:sz w:val="16"/>
                <w:szCs w:val="16"/>
              </w:rPr>
            </w:pPr>
            <w:r w:rsidRPr="000E0C81">
              <w:rPr>
                <w:rFonts w:ascii="ITC Avant Garde" w:hAnsi="ITC Avant Garde" w:cs="Arial"/>
                <w:sz w:val="16"/>
                <w:szCs w:val="16"/>
              </w:rPr>
              <w:t>9 de agosto del año 2016</w:t>
            </w:r>
          </w:p>
        </w:tc>
      </w:tr>
      <w:tr w:rsidR="00FA00FF" w:rsidRPr="000E0C81" w14:paraId="088802A8" w14:textId="77777777" w:rsidTr="000E0C81">
        <w:trPr>
          <w:cnfStyle w:val="000000100000" w:firstRow="0" w:lastRow="0" w:firstColumn="0" w:lastColumn="0" w:oddVBand="0" w:evenVBand="0" w:oddHBand="1" w:evenHBand="0" w:firstRowFirstColumn="0" w:firstRowLastColumn="0" w:lastRowFirstColumn="0" w:lastRowLastColumn="0"/>
          <w:trHeight w:val="285"/>
          <w:jc w:val="right"/>
        </w:trPr>
        <w:tc>
          <w:tcPr>
            <w:cnfStyle w:val="001000000000" w:firstRow="0" w:lastRow="0" w:firstColumn="1" w:lastColumn="0" w:oddVBand="0" w:evenVBand="0" w:oddHBand="0" w:evenHBand="0" w:firstRowFirstColumn="0" w:firstRowLastColumn="0" w:lastRowFirstColumn="0" w:lastRowLastColumn="0"/>
            <w:tcW w:w="756" w:type="dxa"/>
            <w:tcBorders>
              <w:right w:val="none" w:sz="0" w:space="0" w:color="auto"/>
            </w:tcBorders>
            <w:noWrap/>
          </w:tcPr>
          <w:p w14:paraId="4F707FA8" w14:textId="77777777" w:rsidR="00FA00FF" w:rsidRPr="000E0C81" w:rsidRDefault="00FA00FF" w:rsidP="00FA00FF">
            <w:pPr>
              <w:spacing w:after="0"/>
              <w:jc w:val="center"/>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23</w:t>
            </w:r>
          </w:p>
        </w:tc>
        <w:tc>
          <w:tcPr>
            <w:tcW w:w="1268" w:type="dxa"/>
          </w:tcPr>
          <w:p w14:paraId="29DE37A9" w14:textId="7450A22B" w:rsidR="00FA00FF" w:rsidRPr="000E0C81" w:rsidRDefault="00792658" w:rsidP="00FA00FF">
            <w:pPr>
              <w:spacing w:after="0"/>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Arial"/>
                <w:sz w:val="16"/>
                <w:szCs w:val="16"/>
              </w:rPr>
            </w:pPr>
            <w:r w:rsidRPr="000E0C81">
              <w:rPr>
                <w:rFonts w:ascii="ITC Avant Garde" w:hAnsi="ITC Avant Garde" w:cs="Arial"/>
                <w:sz w:val="16"/>
                <w:szCs w:val="16"/>
              </w:rPr>
              <w:t>X</w:t>
            </w:r>
            <w:r w:rsidRPr="000E0C81">
              <w:rPr>
                <w:rFonts w:ascii="ITC Avant Garde" w:hAnsi="ITC Avant Garde" w:cs="Arial"/>
                <w:sz w:val="2"/>
                <w:szCs w:val="2"/>
              </w:rPr>
              <w:t xml:space="preserve"> </w:t>
            </w:r>
            <w:r w:rsidRPr="000E0C81">
              <w:rPr>
                <w:rFonts w:ascii="ITC Avant Garde" w:hAnsi="ITC Avant Garde" w:cs="Arial"/>
                <w:sz w:val="16"/>
                <w:szCs w:val="16"/>
              </w:rPr>
              <w:t>H</w:t>
            </w:r>
            <w:r w:rsidR="00FA00FF" w:rsidRPr="000E0C81">
              <w:rPr>
                <w:rFonts w:ascii="ITC Avant Garde" w:hAnsi="ITC Avant Garde" w:cs="Arial"/>
                <w:sz w:val="16"/>
                <w:szCs w:val="16"/>
              </w:rPr>
              <w:t>GSA</w:t>
            </w:r>
          </w:p>
        </w:tc>
        <w:tc>
          <w:tcPr>
            <w:tcW w:w="959" w:type="dxa"/>
          </w:tcPr>
          <w:p w14:paraId="4D0A09E3" w14:textId="77777777" w:rsidR="00FA00FF" w:rsidRPr="000E0C81" w:rsidRDefault="00FA00FF" w:rsidP="00FA00FF">
            <w:pPr>
              <w:spacing w:after="0"/>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TDT</w:t>
            </w:r>
          </w:p>
        </w:tc>
        <w:tc>
          <w:tcPr>
            <w:tcW w:w="2181" w:type="dxa"/>
          </w:tcPr>
          <w:p w14:paraId="152A2BD9" w14:textId="77777777" w:rsidR="00FA00FF" w:rsidRPr="000E0C81" w:rsidRDefault="00FA00FF" w:rsidP="00FA00FF">
            <w:pPr>
              <w:spacing w:after="0"/>
              <w:jc w:val="center"/>
              <w:cnfStyle w:val="000000100000" w:firstRow="0" w:lastRow="0" w:firstColumn="0" w:lastColumn="0" w:oddVBand="0" w:evenVBand="0" w:oddHBand="1" w:evenHBand="0" w:firstRowFirstColumn="0" w:firstRowLastColumn="0" w:lastRowFirstColumn="0" w:lastRowLastColumn="0"/>
              <w:rPr>
                <w:rFonts w:ascii="ITC Avant Garde" w:hAnsi="ITC Avant Garde"/>
                <w:sz w:val="16"/>
                <w:szCs w:val="16"/>
              </w:rPr>
            </w:pPr>
            <w:r w:rsidRPr="000E0C81">
              <w:rPr>
                <w:rFonts w:ascii="ITC Avant Garde" w:hAnsi="ITC Avant Garde"/>
                <w:sz w:val="16"/>
                <w:szCs w:val="16"/>
              </w:rPr>
              <w:t>IFT/223/UCS/1276/2016</w:t>
            </w:r>
          </w:p>
        </w:tc>
        <w:tc>
          <w:tcPr>
            <w:tcW w:w="3341" w:type="dxa"/>
          </w:tcPr>
          <w:p w14:paraId="306DF0B1" w14:textId="77777777" w:rsidR="00FA00FF" w:rsidRPr="000E0C81" w:rsidRDefault="00FA00FF" w:rsidP="00FA00FF">
            <w:pPr>
              <w:spacing w:after="0"/>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Arial"/>
                <w:sz w:val="16"/>
                <w:szCs w:val="16"/>
              </w:rPr>
            </w:pPr>
            <w:r w:rsidRPr="000E0C81">
              <w:rPr>
                <w:rFonts w:ascii="ITC Avant Garde" w:hAnsi="ITC Avant Garde" w:cs="Arial"/>
                <w:sz w:val="16"/>
                <w:szCs w:val="16"/>
              </w:rPr>
              <w:t>9 de agosto del año 2016</w:t>
            </w:r>
          </w:p>
          <w:p w14:paraId="0DE0EA45" w14:textId="04B787FA" w:rsidR="00FA00FF" w:rsidRPr="000E0C81" w:rsidRDefault="00FA00FF" w:rsidP="00FA00FF">
            <w:pPr>
              <w:spacing w:after="0"/>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Arial"/>
                <w:sz w:val="16"/>
                <w:szCs w:val="16"/>
              </w:rPr>
            </w:pPr>
            <w:r w:rsidRPr="000E0C81">
              <w:rPr>
                <w:rFonts w:ascii="ITC Avant Garde" w:hAnsi="ITC Avant Garde" w:cs="Arial"/>
                <w:sz w:val="16"/>
                <w:szCs w:val="16"/>
              </w:rPr>
              <w:t>9 de agosto del año 2016</w:t>
            </w:r>
          </w:p>
        </w:tc>
      </w:tr>
      <w:tr w:rsidR="00FA00FF" w:rsidRPr="000E0C81" w14:paraId="5CD3FD4D" w14:textId="77777777" w:rsidTr="000E0C81">
        <w:trPr>
          <w:trHeight w:val="285"/>
          <w:jc w:val="right"/>
        </w:trPr>
        <w:tc>
          <w:tcPr>
            <w:cnfStyle w:val="001000000000" w:firstRow="0" w:lastRow="0" w:firstColumn="1" w:lastColumn="0" w:oddVBand="0" w:evenVBand="0" w:oddHBand="0" w:evenHBand="0" w:firstRowFirstColumn="0" w:firstRowLastColumn="0" w:lastRowFirstColumn="0" w:lastRowLastColumn="0"/>
            <w:tcW w:w="756" w:type="dxa"/>
            <w:tcBorders>
              <w:right w:val="none" w:sz="0" w:space="0" w:color="auto"/>
            </w:tcBorders>
            <w:noWrap/>
          </w:tcPr>
          <w:p w14:paraId="64DA933D" w14:textId="77777777" w:rsidR="00FA00FF" w:rsidRPr="000E0C81" w:rsidRDefault="00FA00FF" w:rsidP="00FA00FF">
            <w:pPr>
              <w:spacing w:after="0"/>
              <w:jc w:val="center"/>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24</w:t>
            </w:r>
          </w:p>
        </w:tc>
        <w:tc>
          <w:tcPr>
            <w:tcW w:w="1268" w:type="dxa"/>
          </w:tcPr>
          <w:p w14:paraId="304F6B72" w14:textId="09AFD4A6" w:rsidR="00FA00FF" w:rsidRPr="000E0C81" w:rsidRDefault="00792658" w:rsidP="00FA00FF">
            <w:pPr>
              <w:spacing w:after="0"/>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s="Arial"/>
                <w:sz w:val="16"/>
                <w:szCs w:val="16"/>
              </w:rPr>
            </w:pPr>
            <w:r w:rsidRPr="000E0C81">
              <w:rPr>
                <w:rFonts w:ascii="ITC Avant Garde" w:hAnsi="ITC Avant Garde" w:cs="Arial"/>
                <w:sz w:val="16"/>
                <w:szCs w:val="16"/>
              </w:rPr>
              <w:t>X</w:t>
            </w:r>
            <w:r w:rsidRPr="000E0C81">
              <w:rPr>
                <w:rFonts w:ascii="ITC Avant Garde" w:hAnsi="ITC Avant Garde" w:cs="Arial"/>
                <w:sz w:val="2"/>
                <w:szCs w:val="2"/>
              </w:rPr>
              <w:t xml:space="preserve"> </w:t>
            </w:r>
            <w:r w:rsidRPr="000E0C81">
              <w:rPr>
                <w:rFonts w:ascii="ITC Avant Garde" w:hAnsi="ITC Avant Garde" w:cs="Arial"/>
                <w:sz w:val="16"/>
                <w:szCs w:val="16"/>
              </w:rPr>
              <w:t>H</w:t>
            </w:r>
            <w:r w:rsidR="00FA00FF" w:rsidRPr="000E0C81">
              <w:rPr>
                <w:rFonts w:ascii="ITC Avant Garde" w:hAnsi="ITC Avant Garde" w:cs="Arial"/>
                <w:sz w:val="16"/>
                <w:szCs w:val="16"/>
              </w:rPr>
              <w:t>GJI</w:t>
            </w:r>
          </w:p>
        </w:tc>
        <w:tc>
          <w:tcPr>
            <w:tcW w:w="959" w:type="dxa"/>
          </w:tcPr>
          <w:p w14:paraId="71D9B78C" w14:textId="77777777" w:rsidR="00FA00FF" w:rsidRPr="000E0C81" w:rsidRDefault="00FA00FF" w:rsidP="00FA00FF">
            <w:pPr>
              <w:spacing w:after="0"/>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TDT</w:t>
            </w:r>
          </w:p>
        </w:tc>
        <w:tc>
          <w:tcPr>
            <w:tcW w:w="2181" w:type="dxa"/>
          </w:tcPr>
          <w:p w14:paraId="48636C78" w14:textId="77777777" w:rsidR="00FA00FF" w:rsidRPr="000E0C81" w:rsidRDefault="00FA00FF" w:rsidP="00FA00FF">
            <w:pPr>
              <w:spacing w:after="0"/>
              <w:jc w:val="center"/>
              <w:cnfStyle w:val="000000000000" w:firstRow="0" w:lastRow="0" w:firstColumn="0" w:lastColumn="0" w:oddVBand="0" w:evenVBand="0" w:oddHBand="0" w:evenHBand="0" w:firstRowFirstColumn="0" w:firstRowLastColumn="0" w:lastRowFirstColumn="0" w:lastRowLastColumn="0"/>
              <w:rPr>
                <w:rFonts w:ascii="ITC Avant Garde" w:hAnsi="ITC Avant Garde"/>
                <w:sz w:val="16"/>
                <w:szCs w:val="16"/>
              </w:rPr>
            </w:pPr>
            <w:r w:rsidRPr="000E0C81">
              <w:rPr>
                <w:rFonts w:ascii="ITC Avant Garde" w:hAnsi="ITC Avant Garde"/>
                <w:sz w:val="16"/>
                <w:szCs w:val="16"/>
              </w:rPr>
              <w:t>IFT/223/UCS/1278/2016</w:t>
            </w:r>
          </w:p>
        </w:tc>
        <w:tc>
          <w:tcPr>
            <w:tcW w:w="3341" w:type="dxa"/>
          </w:tcPr>
          <w:p w14:paraId="6C8D0633" w14:textId="77777777" w:rsidR="00FA00FF" w:rsidRPr="000E0C81" w:rsidRDefault="00FA00FF" w:rsidP="00FA00FF">
            <w:pPr>
              <w:spacing w:after="0"/>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s="Arial"/>
                <w:sz w:val="16"/>
                <w:szCs w:val="16"/>
              </w:rPr>
            </w:pPr>
            <w:r w:rsidRPr="000E0C81">
              <w:rPr>
                <w:rFonts w:ascii="ITC Avant Garde" w:hAnsi="ITC Avant Garde" w:cs="Arial"/>
                <w:sz w:val="16"/>
                <w:szCs w:val="16"/>
              </w:rPr>
              <w:t>9 de agosto del año 2016</w:t>
            </w:r>
          </w:p>
          <w:p w14:paraId="2945261D" w14:textId="7933C4DD" w:rsidR="00FA00FF" w:rsidRPr="000E0C81" w:rsidRDefault="00FA00FF" w:rsidP="00FA00FF">
            <w:pPr>
              <w:spacing w:after="0"/>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s="Arial"/>
                <w:sz w:val="16"/>
                <w:szCs w:val="16"/>
              </w:rPr>
            </w:pPr>
            <w:r w:rsidRPr="000E0C81">
              <w:rPr>
                <w:rFonts w:ascii="ITC Avant Garde" w:hAnsi="ITC Avant Garde" w:cs="Arial"/>
                <w:sz w:val="16"/>
                <w:szCs w:val="16"/>
              </w:rPr>
              <w:t>9 de agosto del año 2016</w:t>
            </w:r>
          </w:p>
        </w:tc>
      </w:tr>
      <w:tr w:rsidR="00FA00FF" w:rsidRPr="000E0C81" w14:paraId="78624B49" w14:textId="77777777" w:rsidTr="000E0C81">
        <w:trPr>
          <w:cnfStyle w:val="000000100000" w:firstRow="0" w:lastRow="0" w:firstColumn="0" w:lastColumn="0" w:oddVBand="0" w:evenVBand="0" w:oddHBand="1" w:evenHBand="0" w:firstRowFirstColumn="0" w:firstRowLastColumn="0" w:lastRowFirstColumn="0" w:lastRowLastColumn="0"/>
          <w:trHeight w:val="285"/>
          <w:jc w:val="right"/>
        </w:trPr>
        <w:tc>
          <w:tcPr>
            <w:cnfStyle w:val="001000000000" w:firstRow="0" w:lastRow="0" w:firstColumn="1" w:lastColumn="0" w:oddVBand="0" w:evenVBand="0" w:oddHBand="0" w:evenHBand="0" w:firstRowFirstColumn="0" w:firstRowLastColumn="0" w:lastRowFirstColumn="0" w:lastRowLastColumn="0"/>
            <w:tcW w:w="756" w:type="dxa"/>
            <w:tcBorders>
              <w:right w:val="none" w:sz="0" w:space="0" w:color="auto"/>
            </w:tcBorders>
            <w:noWrap/>
          </w:tcPr>
          <w:p w14:paraId="4BA959D9" w14:textId="77777777" w:rsidR="00FA00FF" w:rsidRPr="000E0C81" w:rsidRDefault="00FA00FF" w:rsidP="00FA00FF">
            <w:pPr>
              <w:spacing w:after="0"/>
              <w:jc w:val="center"/>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25</w:t>
            </w:r>
          </w:p>
        </w:tc>
        <w:tc>
          <w:tcPr>
            <w:tcW w:w="1268" w:type="dxa"/>
          </w:tcPr>
          <w:p w14:paraId="3AE8C2BB" w14:textId="22D2BE38" w:rsidR="00FA00FF" w:rsidRPr="000E0C81" w:rsidRDefault="00792658" w:rsidP="00FA00FF">
            <w:pPr>
              <w:spacing w:after="0"/>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Arial"/>
                <w:sz w:val="16"/>
                <w:szCs w:val="16"/>
              </w:rPr>
            </w:pPr>
            <w:r w:rsidRPr="000E0C81">
              <w:rPr>
                <w:rFonts w:ascii="ITC Avant Garde" w:hAnsi="ITC Avant Garde" w:cs="Arial"/>
                <w:sz w:val="16"/>
                <w:szCs w:val="16"/>
              </w:rPr>
              <w:t>X</w:t>
            </w:r>
            <w:r w:rsidRPr="000E0C81">
              <w:rPr>
                <w:rFonts w:ascii="ITC Avant Garde" w:hAnsi="ITC Avant Garde" w:cs="Arial"/>
                <w:sz w:val="2"/>
                <w:szCs w:val="2"/>
              </w:rPr>
              <w:t xml:space="preserve"> </w:t>
            </w:r>
            <w:r w:rsidRPr="000E0C81">
              <w:rPr>
                <w:rFonts w:ascii="ITC Avant Garde" w:hAnsi="ITC Avant Garde" w:cs="Arial"/>
                <w:sz w:val="16"/>
                <w:szCs w:val="16"/>
              </w:rPr>
              <w:t>H</w:t>
            </w:r>
            <w:r w:rsidR="00FA00FF" w:rsidRPr="000E0C81">
              <w:rPr>
                <w:rFonts w:ascii="ITC Avant Garde" w:hAnsi="ITC Avant Garde" w:cs="Arial"/>
                <w:sz w:val="16"/>
                <w:szCs w:val="16"/>
              </w:rPr>
              <w:t>GJR</w:t>
            </w:r>
          </w:p>
        </w:tc>
        <w:tc>
          <w:tcPr>
            <w:tcW w:w="959" w:type="dxa"/>
          </w:tcPr>
          <w:p w14:paraId="0E83652A" w14:textId="77777777" w:rsidR="00FA00FF" w:rsidRPr="000E0C81" w:rsidRDefault="00FA00FF" w:rsidP="00FA00FF">
            <w:pPr>
              <w:spacing w:after="0"/>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TDT</w:t>
            </w:r>
          </w:p>
        </w:tc>
        <w:tc>
          <w:tcPr>
            <w:tcW w:w="2181" w:type="dxa"/>
          </w:tcPr>
          <w:p w14:paraId="61CCBEF1" w14:textId="77777777" w:rsidR="00FA00FF" w:rsidRPr="000E0C81" w:rsidRDefault="00FA00FF" w:rsidP="00FA00FF">
            <w:pPr>
              <w:spacing w:after="0"/>
              <w:jc w:val="center"/>
              <w:cnfStyle w:val="000000100000" w:firstRow="0" w:lastRow="0" w:firstColumn="0" w:lastColumn="0" w:oddVBand="0" w:evenVBand="0" w:oddHBand="1" w:evenHBand="0" w:firstRowFirstColumn="0" w:firstRowLastColumn="0" w:lastRowFirstColumn="0" w:lastRowLastColumn="0"/>
              <w:rPr>
                <w:rFonts w:ascii="ITC Avant Garde" w:hAnsi="ITC Avant Garde"/>
                <w:sz w:val="16"/>
                <w:szCs w:val="16"/>
              </w:rPr>
            </w:pPr>
            <w:r w:rsidRPr="000E0C81">
              <w:rPr>
                <w:rFonts w:ascii="ITC Avant Garde" w:hAnsi="ITC Avant Garde"/>
                <w:sz w:val="16"/>
                <w:szCs w:val="16"/>
              </w:rPr>
              <w:t>IFT/223/UCS/1280/2016</w:t>
            </w:r>
          </w:p>
        </w:tc>
        <w:tc>
          <w:tcPr>
            <w:tcW w:w="3341" w:type="dxa"/>
          </w:tcPr>
          <w:p w14:paraId="521459AE" w14:textId="77777777" w:rsidR="00FA00FF" w:rsidRPr="000E0C81" w:rsidRDefault="00FA00FF" w:rsidP="00FA00FF">
            <w:pPr>
              <w:spacing w:after="0"/>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Arial"/>
                <w:sz w:val="16"/>
                <w:szCs w:val="16"/>
              </w:rPr>
            </w:pPr>
            <w:r w:rsidRPr="000E0C81">
              <w:rPr>
                <w:rFonts w:ascii="ITC Avant Garde" w:hAnsi="ITC Avant Garde" w:cs="Arial"/>
                <w:sz w:val="16"/>
                <w:szCs w:val="16"/>
              </w:rPr>
              <w:t>9 de agosto del año 2016</w:t>
            </w:r>
          </w:p>
          <w:p w14:paraId="06C616B8" w14:textId="71C14ABD" w:rsidR="00FA00FF" w:rsidRPr="000E0C81" w:rsidRDefault="00FA00FF" w:rsidP="00FA00FF">
            <w:pPr>
              <w:spacing w:after="0"/>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Arial"/>
                <w:sz w:val="16"/>
                <w:szCs w:val="16"/>
              </w:rPr>
            </w:pPr>
            <w:r w:rsidRPr="000E0C81">
              <w:rPr>
                <w:rFonts w:ascii="ITC Avant Garde" w:hAnsi="ITC Avant Garde" w:cs="Arial"/>
                <w:sz w:val="16"/>
                <w:szCs w:val="16"/>
              </w:rPr>
              <w:t>9 de agosto del año 2016</w:t>
            </w:r>
          </w:p>
        </w:tc>
      </w:tr>
    </w:tbl>
    <w:p w14:paraId="36B7CBFA" w14:textId="77777777" w:rsidR="00994D8D" w:rsidRPr="000E0C81" w:rsidRDefault="00E27531" w:rsidP="00994D8D">
      <w:pPr>
        <w:pStyle w:val="Prrafodelista"/>
        <w:numPr>
          <w:ilvl w:val="0"/>
          <w:numId w:val="8"/>
        </w:numPr>
        <w:spacing w:before="240" w:after="200" w:line="276" w:lineRule="auto"/>
        <w:jc w:val="both"/>
        <w:rPr>
          <w:rFonts w:ascii="ITC Avant Garde" w:hAnsi="ITC Avant Garde" w:cs="Arial"/>
          <w:kern w:val="1"/>
          <w:sz w:val="22"/>
          <w:szCs w:val="22"/>
          <w:lang w:eastAsia="ar-SA"/>
        </w:rPr>
      </w:pPr>
      <w:r w:rsidRPr="000E0C81">
        <w:rPr>
          <w:rFonts w:ascii="ITC Avant Garde" w:hAnsi="ITC Avant Garde" w:cs="Arial"/>
          <w:b/>
          <w:kern w:val="1"/>
          <w:sz w:val="22"/>
          <w:szCs w:val="22"/>
          <w:lang w:eastAsia="ar-SA"/>
        </w:rPr>
        <w:t xml:space="preserve">Opinión de la UCE.- </w:t>
      </w:r>
      <w:r w:rsidRPr="000E0C81">
        <w:rPr>
          <w:rFonts w:ascii="ITC Avant Garde" w:hAnsi="ITC Avant Garde" w:cs="Arial"/>
          <w:kern w:val="1"/>
          <w:sz w:val="22"/>
          <w:szCs w:val="22"/>
          <w:lang w:eastAsia="ar-SA"/>
        </w:rPr>
        <w:t xml:space="preserve">Mediante los oficios </w:t>
      </w:r>
      <w:r w:rsidR="00802BB0" w:rsidRPr="000E0C81">
        <w:rPr>
          <w:rFonts w:ascii="ITC Avant Garde" w:hAnsi="ITC Avant Garde" w:cs="Arial"/>
          <w:kern w:val="1"/>
          <w:sz w:val="22"/>
          <w:szCs w:val="22"/>
          <w:lang w:eastAsia="ar-SA"/>
        </w:rPr>
        <w:t xml:space="preserve">advertidos </w:t>
      </w:r>
      <w:r w:rsidRPr="000E0C81">
        <w:rPr>
          <w:rFonts w:ascii="ITC Avant Garde" w:hAnsi="ITC Avant Garde" w:cs="Arial"/>
          <w:kern w:val="1"/>
          <w:sz w:val="22"/>
          <w:szCs w:val="22"/>
          <w:lang w:eastAsia="ar-SA"/>
        </w:rPr>
        <w:t>en el cuadro siguiente, la UCE remitió a la UCS la</w:t>
      </w:r>
      <w:r w:rsidR="00DC3405" w:rsidRPr="000E0C81">
        <w:rPr>
          <w:rFonts w:ascii="ITC Avant Garde" w:hAnsi="ITC Avant Garde" w:cs="Arial"/>
          <w:kern w:val="1"/>
          <w:sz w:val="22"/>
          <w:szCs w:val="22"/>
          <w:lang w:eastAsia="ar-SA"/>
        </w:rPr>
        <w:t>s</w:t>
      </w:r>
      <w:r w:rsidRPr="000E0C81">
        <w:rPr>
          <w:rFonts w:ascii="ITC Avant Garde" w:hAnsi="ITC Avant Garde" w:cs="Arial"/>
          <w:kern w:val="1"/>
          <w:sz w:val="22"/>
          <w:szCs w:val="22"/>
          <w:lang w:eastAsia="ar-SA"/>
        </w:rPr>
        <w:t xml:space="preserve"> opini</w:t>
      </w:r>
      <w:r w:rsidR="00DC3405" w:rsidRPr="000E0C81">
        <w:rPr>
          <w:rFonts w:ascii="ITC Avant Garde" w:hAnsi="ITC Avant Garde" w:cs="Arial"/>
          <w:kern w:val="1"/>
          <w:sz w:val="22"/>
          <w:szCs w:val="22"/>
          <w:lang w:eastAsia="ar-SA"/>
        </w:rPr>
        <w:t>o</w:t>
      </w:r>
      <w:r w:rsidRPr="000E0C81">
        <w:rPr>
          <w:rFonts w:ascii="ITC Avant Garde" w:hAnsi="ITC Avant Garde" w:cs="Arial"/>
          <w:kern w:val="1"/>
          <w:sz w:val="22"/>
          <w:szCs w:val="22"/>
          <w:lang w:eastAsia="ar-SA"/>
        </w:rPr>
        <w:t>n</w:t>
      </w:r>
      <w:r w:rsidR="00DC3405" w:rsidRPr="000E0C81">
        <w:rPr>
          <w:rFonts w:ascii="ITC Avant Garde" w:hAnsi="ITC Avant Garde" w:cs="Arial"/>
          <w:kern w:val="1"/>
          <w:sz w:val="22"/>
          <w:szCs w:val="22"/>
          <w:lang w:eastAsia="ar-SA"/>
        </w:rPr>
        <w:t>es</w:t>
      </w:r>
      <w:r w:rsidRPr="000E0C81">
        <w:rPr>
          <w:rFonts w:ascii="ITC Avant Garde" w:hAnsi="ITC Avant Garde" w:cs="Arial"/>
          <w:kern w:val="1"/>
          <w:sz w:val="22"/>
          <w:szCs w:val="22"/>
          <w:lang w:eastAsia="ar-SA"/>
        </w:rPr>
        <w:t xml:space="preserve"> técnica</w:t>
      </w:r>
      <w:r w:rsidR="00DC3405" w:rsidRPr="000E0C81">
        <w:rPr>
          <w:rFonts w:ascii="ITC Avant Garde" w:hAnsi="ITC Avant Garde" w:cs="Arial"/>
          <w:kern w:val="1"/>
          <w:sz w:val="22"/>
          <w:szCs w:val="22"/>
          <w:lang w:eastAsia="ar-SA"/>
        </w:rPr>
        <w:t>s</w:t>
      </w:r>
      <w:r w:rsidRPr="000E0C81">
        <w:rPr>
          <w:rFonts w:ascii="ITC Avant Garde" w:hAnsi="ITC Avant Garde" w:cs="Arial"/>
          <w:kern w:val="1"/>
          <w:sz w:val="22"/>
          <w:szCs w:val="22"/>
          <w:lang w:eastAsia="ar-SA"/>
        </w:rPr>
        <w:t xml:space="preserve"> correspondiente</w:t>
      </w:r>
      <w:r w:rsidR="00DC3405" w:rsidRPr="000E0C81">
        <w:rPr>
          <w:rFonts w:ascii="ITC Avant Garde" w:hAnsi="ITC Avant Garde" w:cs="Arial"/>
          <w:kern w:val="1"/>
          <w:sz w:val="22"/>
          <w:szCs w:val="22"/>
          <w:lang w:eastAsia="ar-SA"/>
        </w:rPr>
        <w:t>s</w:t>
      </w:r>
      <w:r w:rsidRPr="000E0C81">
        <w:rPr>
          <w:rFonts w:ascii="ITC Avant Garde" w:hAnsi="ITC Avant Garde" w:cs="Arial"/>
          <w:kern w:val="1"/>
          <w:sz w:val="22"/>
          <w:szCs w:val="22"/>
          <w:lang w:eastAsia="ar-SA"/>
        </w:rPr>
        <w:t xml:space="preserve"> a la</w:t>
      </w:r>
      <w:r w:rsidR="00CA2379" w:rsidRPr="000E0C81">
        <w:rPr>
          <w:rFonts w:ascii="ITC Avant Garde" w:hAnsi="ITC Avant Garde" w:cs="Arial"/>
          <w:kern w:val="1"/>
          <w:sz w:val="22"/>
          <w:szCs w:val="22"/>
          <w:lang w:eastAsia="ar-SA"/>
        </w:rPr>
        <w:t>s</w:t>
      </w:r>
      <w:r w:rsidRPr="000E0C81">
        <w:rPr>
          <w:rFonts w:ascii="ITC Avant Garde" w:hAnsi="ITC Avant Garde" w:cs="Arial"/>
          <w:kern w:val="1"/>
          <w:sz w:val="22"/>
          <w:szCs w:val="22"/>
          <w:lang w:eastAsia="ar-SA"/>
        </w:rPr>
        <w:t xml:space="preserve"> Solicitud</w:t>
      </w:r>
      <w:r w:rsidR="00CA2379" w:rsidRPr="000E0C81">
        <w:rPr>
          <w:rFonts w:ascii="ITC Avant Garde" w:hAnsi="ITC Avant Garde" w:cs="Arial"/>
          <w:kern w:val="1"/>
          <w:sz w:val="22"/>
          <w:szCs w:val="22"/>
          <w:lang w:eastAsia="ar-SA"/>
        </w:rPr>
        <w:t>es</w:t>
      </w:r>
      <w:r w:rsidRPr="000E0C81">
        <w:rPr>
          <w:rFonts w:ascii="ITC Avant Garde" w:hAnsi="ITC Avant Garde" w:cs="Arial"/>
          <w:kern w:val="1"/>
          <w:sz w:val="22"/>
          <w:szCs w:val="22"/>
          <w:lang w:eastAsia="ar-SA"/>
        </w:rPr>
        <w:t xml:space="preserve"> de Multiprogramación.</w:t>
      </w:r>
    </w:p>
    <w:tbl>
      <w:tblPr>
        <w:tblStyle w:val="Cuadrculadetablaclara"/>
        <w:tblW w:w="868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Oficios de UCE respecto de opiniones técnicas"/>
        <w:tblDescription w:val="En una tabla de 5 columnas por 25 filas, se proporciona información de los oficios con los que la UCE proporciona información de la opinión técnica de las olicitudes de multiprogrmación. "/>
      </w:tblPr>
      <w:tblGrid>
        <w:gridCol w:w="567"/>
        <w:gridCol w:w="1276"/>
        <w:gridCol w:w="992"/>
        <w:gridCol w:w="2551"/>
        <w:gridCol w:w="3294"/>
      </w:tblGrid>
      <w:tr w:rsidR="00A757F3" w:rsidRPr="000E0C81" w14:paraId="21904A19" w14:textId="77777777" w:rsidTr="00FA00FF">
        <w:trPr>
          <w:trHeight w:val="285"/>
          <w:tblHeader/>
          <w:jc w:val="right"/>
        </w:trPr>
        <w:tc>
          <w:tcPr>
            <w:tcW w:w="567" w:type="dxa"/>
            <w:shd w:val="clear" w:color="auto" w:fill="BFBFBF" w:themeFill="background1" w:themeFillShade="BF"/>
            <w:noWrap/>
            <w:vAlign w:val="center"/>
          </w:tcPr>
          <w:p w14:paraId="4E5D29BE" w14:textId="77777777" w:rsidR="00A757F3" w:rsidRPr="000E0C81" w:rsidRDefault="00A757F3" w:rsidP="00FA00FF">
            <w:pPr>
              <w:spacing w:after="0"/>
              <w:jc w:val="center"/>
              <w:rPr>
                <w:rFonts w:ascii="ITC Avant Garde" w:eastAsia="Times New Roman" w:hAnsi="ITC Avant Garde"/>
                <w:b/>
                <w:color w:val="000000"/>
                <w:sz w:val="16"/>
                <w:szCs w:val="16"/>
                <w:lang w:eastAsia="es-MX"/>
              </w:rPr>
            </w:pPr>
            <w:r w:rsidRPr="000E0C81">
              <w:rPr>
                <w:rFonts w:ascii="ITC Avant Garde" w:eastAsia="Times New Roman" w:hAnsi="ITC Avant Garde"/>
                <w:b/>
                <w:color w:val="000000"/>
                <w:sz w:val="16"/>
                <w:szCs w:val="16"/>
                <w:lang w:eastAsia="es-MX"/>
              </w:rPr>
              <w:t>No.</w:t>
            </w:r>
          </w:p>
        </w:tc>
        <w:tc>
          <w:tcPr>
            <w:tcW w:w="1276" w:type="dxa"/>
            <w:shd w:val="clear" w:color="auto" w:fill="BFBFBF" w:themeFill="background1" w:themeFillShade="BF"/>
            <w:vAlign w:val="center"/>
          </w:tcPr>
          <w:p w14:paraId="6717419A" w14:textId="77777777" w:rsidR="00A757F3" w:rsidRPr="000E0C81" w:rsidRDefault="00A757F3" w:rsidP="00FA00FF">
            <w:pPr>
              <w:spacing w:after="0"/>
              <w:jc w:val="center"/>
              <w:rPr>
                <w:rFonts w:ascii="ITC Avant Garde" w:eastAsia="Times New Roman" w:hAnsi="ITC Avant Garde"/>
                <w:b/>
                <w:color w:val="000000"/>
                <w:sz w:val="16"/>
                <w:szCs w:val="16"/>
                <w:lang w:eastAsia="es-MX"/>
              </w:rPr>
            </w:pPr>
            <w:r w:rsidRPr="000E0C81">
              <w:rPr>
                <w:rFonts w:ascii="ITC Avant Garde" w:eastAsia="Times New Roman" w:hAnsi="ITC Avant Garde"/>
                <w:b/>
                <w:color w:val="000000"/>
                <w:sz w:val="16"/>
                <w:szCs w:val="16"/>
                <w:lang w:eastAsia="es-MX"/>
              </w:rPr>
              <w:t>DISTINTIVO</w:t>
            </w:r>
          </w:p>
        </w:tc>
        <w:tc>
          <w:tcPr>
            <w:tcW w:w="992" w:type="dxa"/>
            <w:shd w:val="clear" w:color="auto" w:fill="BFBFBF" w:themeFill="background1" w:themeFillShade="BF"/>
            <w:vAlign w:val="center"/>
          </w:tcPr>
          <w:p w14:paraId="023C9A26" w14:textId="4A83E26D" w:rsidR="00A757F3" w:rsidRPr="000E0C81" w:rsidRDefault="00BD5CE9" w:rsidP="00FA00FF">
            <w:pPr>
              <w:spacing w:after="0"/>
              <w:jc w:val="center"/>
              <w:rPr>
                <w:rFonts w:ascii="ITC Avant Garde" w:eastAsia="Times New Roman" w:hAnsi="ITC Avant Garde"/>
                <w:b/>
                <w:color w:val="000000"/>
                <w:sz w:val="16"/>
                <w:szCs w:val="16"/>
                <w:lang w:eastAsia="es-MX"/>
              </w:rPr>
            </w:pPr>
            <w:r w:rsidRPr="000E0C81">
              <w:rPr>
                <w:rFonts w:ascii="ITC Avant Garde" w:eastAsia="Times New Roman" w:hAnsi="ITC Avant Garde"/>
                <w:b/>
                <w:color w:val="000000"/>
                <w:sz w:val="16"/>
                <w:szCs w:val="16"/>
                <w:lang w:eastAsia="es-MX"/>
              </w:rPr>
              <w:t>SERVICIO</w:t>
            </w:r>
          </w:p>
        </w:tc>
        <w:tc>
          <w:tcPr>
            <w:tcW w:w="2551" w:type="dxa"/>
            <w:shd w:val="clear" w:color="auto" w:fill="BFBFBF" w:themeFill="background1" w:themeFillShade="BF"/>
            <w:vAlign w:val="center"/>
          </w:tcPr>
          <w:p w14:paraId="69F2582D" w14:textId="77777777" w:rsidR="00A757F3" w:rsidRPr="000E0C81" w:rsidRDefault="00A757F3" w:rsidP="00FA00FF">
            <w:pPr>
              <w:spacing w:after="0"/>
              <w:jc w:val="center"/>
              <w:rPr>
                <w:rFonts w:ascii="ITC Avant Garde" w:eastAsia="Times New Roman" w:hAnsi="ITC Avant Garde"/>
                <w:b/>
                <w:color w:val="000000"/>
                <w:sz w:val="16"/>
                <w:szCs w:val="16"/>
                <w:lang w:eastAsia="es-MX"/>
              </w:rPr>
            </w:pPr>
            <w:r w:rsidRPr="000E0C81">
              <w:rPr>
                <w:rFonts w:ascii="ITC Avant Garde" w:eastAsia="Times New Roman" w:hAnsi="ITC Avant Garde"/>
                <w:b/>
                <w:color w:val="000000"/>
                <w:sz w:val="16"/>
                <w:szCs w:val="16"/>
                <w:lang w:eastAsia="es-MX"/>
              </w:rPr>
              <w:t>NÚMERO DE OFICIO</w:t>
            </w:r>
          </w:p>
        </w:tc>
        <w:tc>
          <w:tcPr>
            <w:tcW w:w="3294" w:type="dxa"/>
            <w:shd w:val="clear" w:color="auto" w:fill="BFBFBF" w:themeFill="background1" w:themeFillShade="BF"/>
            <w:vAlign w:val="center"/>
          </w:tcPr>
          <w:p w14:paraId="112DB548" w14:textId="77777777" w:rsidR="00A757F3" w:rsidRPr="000E0C81" w:rsidRDefault="00A757F3" w:rsidP="00FA00FF">
            <w:pPr>
              <w:spacing w:after="0"/>
              <w:jc w:val="center"/>
              <w:rPr>
                <w:rFonts w:ascii="ITC Avant Garde" w:eastAsia="Times New Roman" w:hAnsi="ITC Avant Garde"/>
                <w:b/>
                <w:color w:val="000000"/>
                <w:sz w:val="16"/>
                <w:szCs w:val="16"/>
                <w:lang w:eastAsia="es-MX"/>
              </w:rPr>
            </w:pPr>
            <w:r w:rsidRPr="000E0C81">
              <w:rPr>
                <w:rFonts w:ascii="ITC Avant Garde" w:eastAsia="Times New Roman" w:hAnsi="ITC Avant Garde"/>
                <w:b/>
                <w:color w:val="000000"/>
                <w:sz w:val="16"/>
                <w:szCs w:val="16"/>
                <w:lang w:eastAsia="es-MX"/>
              </w:rPr>
              <w:t>FECHA DE NOTIFICACIÓN</w:t>
            </w:r>
          </w:p>
        </w:tc>
      </w:tr>
      <w:tr w:rsidR="00AD0B80" w:rsidRPr="000E0C81" w14:paraId="45A40797" w14:textId="77777777" w:rsidTr="00FA00FF">
        <w:trPr>
          <w:trHeight w:val="285"/>
          <w:jc w:val="right"/>
        </w:trPr>
        <w:tc>
          <w:tcPr>
            <w:tcW w:w="567" w:type="dxa"/>
            <w:noWrap/>
            <w:hideMark/>
          </w:tcPr>
          <w:p w14:paraId="37776ABD" w14:textId="77777777" w:rsidR="00AD0B80" w:rsidRPr="000E0C81" w:rsidRDefault="00AD0B80" w:rsidP="00FA00FF">
            <w:pPr>
              <w:spacing w:after="0"/>
              <w:jc w:val="center"/>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1</w:t>
            </w:r>
          </w:p>
        </w:tc>
        <w:tc>
          <w:tcPr>
            <w:tcW w:w="1276" w:type="dxa"/>
          </w:tcPr>
          <w:p w14:paraId="7B469D56" w14:textId="4372ADA9" w:rsidR="00AD0B80" w:rsidRPr="000E0C81" w:rsidRDefault="00792658" w:rsidP="00FA00FF">
            <w:pPr>
              <w:spacing w:after="0"/>
              <w:jc w:val="center"/>
              <w:rPr>
                <w:rFonts w:ascii="ITC Avant Garde" w:eastAsia="Times New Roman" w:hAnsi="ITC Avant Garde"/>
                <w:color w:val="000000"/>
                <w:sz w:val="16"/>
                <w:szCs w:val="16"/>
                <w:lang w:eastAsia="es-MX"/>
              </w:rPr>
            </w:pPr>
            <w:r w:rsidRPr="000E0C81">
              <w:rPr>
                <w:rFonts w:ascii="ITC Avant Garde" w:hAnsi="ITC Avant Garde" w:cs="Arial"/>
                <w:sz w:val="16"/>
                <w:szCs w:val="16"/>
              </w:rPr>
              <w:t>X</w:t>
            </w:r>
            <w:r w:rsidRPr="000E0C81">
              <w:rPr>
                <w:rFonts w:ascii="ITC Avant Garde" w:hAnsi="ITC Avant Garde" w:cs="Arial"/>
                <w:sz w:val="2"/>
                <w:szCs w:val="2"/>
              </w:rPr>
              <w:t xml:space="preserve"> </w:t>
            </w:r>
            <w:r w:rsidRPr="000E0C81">
              <w:rPr>
                <w:rFonts w:ascii="ITC Avant Garde" w:hAnsi="ITC Avant Garde" w:cs="Arial"/>
                <w:sz w:val="16"/>
                <w:szCs w:val="16"/>
              </w:rPr>
              <w:t>H</w:t>
            </w:r>
            <w:r w:rsidR="00AD0B80" w:rsidRPr="000E0C81">
              <w:rPr>
                <w:rFonts w:ascii="ITC Avant Garde" w:hAnsi="ITC Avant Garde" w:cs="Arial"/>
                <w:sz w:val="16"/>
                <w:szCs w:val="16"/>
              </w:rPr>
              <w:t>GOC</w:t>
            </w:r>
          </w:p>
        </w:tc>
        <w:tc>
          <w:tcPr>
            <w:tcW w:w="992" w:type="dxa"/>
          </w:tcPr>
          <w:p w14:paraId="5F0EF3C9" w14:textId="60556BEA" w:rsidR="00AD0B80" w:rsidRPr="000E0C81" w:rsidRDefault="00AD0B80" w:rsidP="00FA00FF">
            <w:pPr>
              <w:spacing w:after="0"/>
              <w:jc w:val="center"/>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TDT</w:t>
            </w:r>
          </w:p>
        </w:tc>
        <w:tc>
          <w:tcPr>
            <w:tcW w:w="2551" w:type="dxa"/>
          </w:tcPr>
          <w:p w14:paraId="5BAB567C" w14:textId="540A4F4B" w:rsidR="00AD0B80" w:rsidRPr="000E0C81" w:rsidRDefault="00AD0B80" w:rsidP="00FA00FF">
            <w:pPr>
              <w:spacing w:after="0"/>
              <w:jc w:val="center"/>
              <w:rPr>
                <w:rFonts w:ascii="ITC Avant Garde" w:eastAsia="Times New Roman" w:hAnsi="ITC Avant Garde"/>
                <w:color w:val="000000"/>
                <w:sz w:val="16"/>
                <w:szCs w:val="16"/>
                <w:lang w:eastAsia="es-MX"/>
              </w:rPr>
            </w:pPr>
            <w:r w:rsidRPr="000E0C81">
              <w:rPr>
                <w:rFonts w:ascii="ITC Avant Garde" w:hAnsi="ITC Avant Garde"/>
                <w:sz w:val="16"/>
                <w:szCs w:val="16"/>
              </w:rPr>
              <w:t>IFT/226/UCE/DGCE/056/2016</w:t>
            </w:r>
          </w:p>
        </w:tc>
        <w:tc>
          <w:tcPr>
            <w:tcW w:w="3294" w:type="dxa"/>
          </w:tcPr>
          <w:p w14:paraId="5721C589" w14:textId="26589E6D" w:rsidR="00AD0B80" w:rsidRPr="000E0C81" w:rsidRDefault="00AD0B80" w:rsidP="00FA00FF">
            <w:pPr>
              <w:spacing w:after="0"/>
              <w:jc w:val="center"/>
              <w:rPr>
                <w:rFonts w:ascii="ITC Avant Garde" w:eastAsia="Times New Roman" w:hAnsi="ITC Avant Garde"/>
                <w:color w:val="000000"/>
                <w:sz w:val="16"/>
                <w:szCs w:val="16"/>
                <w:lang w:eastAsia="es-MX"/>
              </w:rPr>
            </w:pPr>
            <w:r w:rsidRPr="000E0C81">
              <w:rPr>
                <w:rFonts w:ascii="ITC Avant Garde" w:hAnsi="ITC Avant Garde"/>
                <w:sz w:val="16"/>
                <w:szCs w:val="16"/>
              </w:rPr>
              <w:t xml:space="preserve">11 de agosto </w:t>
            </w:r>
            <w:r w:rsidR="00FA00FF" w:rsidRPr="000E0C81">
              <w:rPr>
                <w:rFonts w:ascii="ITC Avant Garde" w:eastAsia="Times New Roman" w:hAnsi="ITC Avant Garde"/>
                <w:color w:val="000000"/>
                <w:sz w:val="16"/>
                <w:szCs w:val="16"/>
                <w:lang w:eastAsia="es-MX"/>
              </w:rPr>
              <w:t xml:space="preserve">del año </w:t>
            </w:r>
            <w:r w:rsidRPr="000E0C81">
              <w:rPr>
                <w:rFonts w:ascii="ITC Avant Garde" w:hAnsi="ITC Avant Garde"/>
                <w:sz w:val="16"/>
                <w:szCs w:val="16"/>
              </w:rPr>
              <w:t>2016</w:t>
            </w:r>
          </w:p>
        </w:tc>
      </w:tr>
      <w:tr w:rsidR="00121C62" w:rsidRPr="000E0C81" w14:paraId="4A717CCA" w14:textId="77777777" w:rsidTr="00FA00FF">
        <w:trPr>
          <w:trHeight w:val="285"/>
          <w:jc w:val="right"/>
        </w:trPr>
        <w:tc>
          <w:tcPr>
            <w:tcW w:w="567" w:type="dxa"/>
            <w:noWrap/>
          </w:tcPr>
          <w:p w14:paraId="64565A32" w14:textId="623519F4" w:rsidR="00121C62" w:rsidRPr="000E0C81" w:rsidRDefault="00121C62" w:rsidP="00FA00FF">
            <w:pPr>
              <w:spacing w:after="0"/>
              <w:jc w:val="center"/>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2</w:t>
            </w:r>
          </w:p>
        </w:tc>
        <w:tc>
          <w:tcPr>
            <w:tcW w:w="1276" w:type="dxa"/>
          </w:tcPr>
          <w:p w14:paraId="5FCF2D98" w14:textId="5200B904" w:rsidR="00121C62" w:rsidRPr="000E0C81" w:rsidRDefault="00792658" w:rsidP="00FA00FF">
            <w:pPr>
              <w:spacing w:after="0"/>
              <w:jc w:val="center"/>
              <w:rPr>
                <w:rFonts w:ascii="ITC Avant Garde" w:hAnsi="ITC Avant Garde" w:cs="Arial"/>
                <w:sz w:val="16"/>
                <w:szCs w:val="16"/>
              </w:rPr>
            </w:pPr>
            <w:r w:rsidRPr="000E0C81">
              <w:rPr>
                <w:rFonts w:ascii="ITC Avant Garde" w:hAnsi="ITC Avant Garde" w:cs="Arial"/>
                <w:sz w:val="16"/>
                <w:szCs w:val="16"/>
              </w:rPr>
              <w:t>X</w:t>
            </w:r>
            <w:r w:rsidRPr="000E0C81">
              <w:rPr>
                <w:rFonts w:ascii="ITC Avant Garde" w:hAnsi="ITC Avant Garde" w:cs="Arial"/>
                <w:sz w:val="2"/>
                <w:szCs w:val="2"/>
              </w:rPr>
              <w:t xml:space="preserve"> </w:t>
            </w:r>
            <w:r w:rsidRPr="000E0C81">
              <w:rPr>
                <w:rFonts w:ascii="ITC Avant Garde" w:hAnsi="ITC Avant Garde" w:cs="Arial"/>
                <w:sz w:val="16"/>
                <w:szCs w:val="16"/>
              </w:rPr>
              <w:t>H</w:t>
            </w:r>
            <w:r w:rsidR="00121C62" w:rsidRPr="000E0C81">
              <w:rPr>
                <w:rFonts w:ascii="ITC Avant Garde" w:hAnsi="ITC Avant Garde" w:cs="Arial"/>
                <w:sz w:val="16"/>
                <w:szCs w:val="16"/>
              </w:rPr>
              <w:t>GJE</w:t>
            </w:r>
          </w:p>
        </w:tc>
        <w:tc>
          <w:tcPr>
            <w:tcW w:w="992" w:type="dxa"/>
          </w:tcPr>
          <w:p w14:paraId="2A14FC9B" w14:textId="4CE69A59" w:rsidR="00121C62" w:rsidRPr="000E0C81" w:rsidRDefault="00121C62" w:rsidP="00FA00FF">
            <w:pPr>
              <w:spacing w:after="0"/>
              <w:jc w:val="center"/>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TDT</w:t>
            </w:r>
          </w:p>
        </w:tc>
        <w:tc>
          <w:tcPr>
            <w:tcW w:w="2551" w:type="dxa"/>
          </w:tcPr>
          <w:p w14:paraId="022B9EBA" w14:textId="77D04C42" w:rsidR="00121C62" w:rsidRPr="000E0C81" w:rsidRDefault="00121C62" w:rsidP="00FA00FF">
            <w:pPr>
              <w:spacing w:after="0"/>
              <w:jc w:val="center"/>
              <w:rPr>
                <w:rFonts w:ascii="ITC Avant Garde" w:hAnsi="ITC Avant Garde"/>
                <w:sz w:val="16"/>
                <w:szCs w:val="16"/>
              </w:rPr>
            </w:pPr>
            <w:r w:rsidRPr="000E0C81">
              <w:rPr>
                <w:rFonts w:ascii="ITC Avant Garde" w:hAnsi="ITC Avant Garde"/>
                <w:sz w:val="16"/>
                <w:szCs w:val="16"/>
              </w:rPr>
              <w:t>IFT/226/UCE/DGCE/055/2016</w:t>
            </w:r>
          </w:p>
        </w:tc>
        <w:tc>
          <w:tcPr>
            <w:tcW w:w="3294" w:type="dxa"/>
          </w:tcPr>
          <w:p w14:paraId="5E7505EF" w14:textId="546D0E19" w:rsidR="00121C62" w:rsidRPr="000E0C81" w:rsidRDefault="00121C62" w:rsidP="00FA00FF">
            <w:pPr>
              <w:spacing w:after="0"/>
              <w:jc w:val="center"/>
              <w:rPr>
                <w:rFonts w:ascii="ITC Avant Garde" w:hAnsi="ITC Avant Garde"/>
                <w:sz w:val="16"/>
                <w:szCs w:val="16"/>
              </w:rPr>
            </w:pPr>
            <w:r w:rsidRPr="000E0C81">
              <w:rPr>
                <w:rFonts w:ascii="ITC Avant Garde" w:hAnsi="ITC Avant Garde"/>
                <w:sz w:val="16"/>
                <w:szCs w:val="16"/>
              </w:rPr>
              <w:t xml:space="preserve">11 de agosto </w:t>
            </w:r>
            <w:r w:rsidR="00FA00FF" w:rsidRPr="000E0C81">
              <w:rPr>
                <w:rFonts w:ascii="ITC Avant Garde" w:eastAsia="Times New Roman" w:hAnsi="ITC Avant Garde"/>
                <w:color w:val="000000"/>
                <w:sz w:val="16"/>
                <w:szCs w:val="16"/>
                <w:lang w:eastAsia="es-MX"/>
              </w:rPr>
              <w:t xml:space="preserve">del año </w:t>
            </w:r>
            <w:r w:rsidRPr="000E0C81">
              <w:rPr>
                <w:rFonts w:ascii="ITC Avant Garde" w:hAnsi="ITC Avant Garde"/>
                <w:sz w:val="16"/>
                <w:szCs w:val="16"/>
              </w:rPr>
              <w:t>2016</w:t>
            </w:r>
          </w:p>
        </w:tc>
      </w:tr>
      <w:tr w:rsidR="00121C62" w:rsidRPr="000E0C81" w14:paraId="44AB37D1" w14:textId="77777777" w:rsidTr="00FA00FF">
        <w:trPr>
          <w:trHeight w:val="285"/>
          <w:jc w:val="right"/>
        </w:trPr>
        <w:tc>
          <w:tcPr>
            <w:tcW w:w="567" w:type="dxa"/>
            <w:noWrap/>
          </w:tcPr>
          <w:p w14:paraId="3F356905" w14:textId="3451A041" w:rsidR="00121C62" w:rsidRPr="000E0C81" w:rsidRDefault="00121C62" w:rsidP="00FA00FF">
            <w:pPr>
              <w:spacing w:after="0"/>
              <w:jc w:val="center"/>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3</w:t>
            </w:r>
          </w:p>
        </w:tc>
        <w:tc>
          <w:tcPr>
            <w:tcW w:w="1276" w:type="dxa"/>
          </w:tcPr>
          <w:p w14:paraId="7F0AAC98" w14:textId="5F727F95" w:rsidR="00121C62" w:rsidRPr="000E0C81" w:rsidRDefault="00792658" w:rsidP="00FA00FF">
            <w:pPr>
              <w:spacing w:after="0"/>
              <w:jc w:val="center"/>
              <w:rPr>
                <w:rFonts w:ascii="ITC Avant Garde" w:hAnsi="ITC Avant Garde" w:cs="Arial"/>
                <w:sz w:val="16"/>
                <w:szCs w:val="16"/>
              </w:rPr>
            </w:pPr>
            <w:r w:rsidRPr="000E0C81">
              <w:rPr>
                <w:rFonts w:ascii="ITC Avant Garde" w:hAnsi="ITC Avant Garde" w:cs="Arial"/>
                <w:sz w:val="16"/>
                <w:szCs w:val="16"/>
              </w:rPr>
              <w:t>X</w:t>
            </w:r>
            <w:r w:rsidRPr="000E0C81">
              <w:rPr>
                <w:rFonts w:ascii="ITC Avant Garde" w:hAnsi="ITC Avant Garde" w:cs="Arial"/>
                <w:sz w:val="2"/>
                <w:szCs w:val="2"/>
              </w:rPr>
              <w:t xml:space="preserve"> </w:t>
            </w:r>
            <w:r w:rsidRPr="000E0C81">
              <w:rPr>
                <w:rFonts w:ascii="ITC Avant Garde" w:hAnsi="ITC Avant Garde" w:cs="Arial"/>
                <w:sz w:val="16"/>
                <w:szCs w:val="16"/>
              </w:rPr>
              <w:t>H</w:t>
            </w:r>
            <w:r w:rsidR="00121C62" w:rsidRPr="000E0C81">
              <w:rPr>
                <w:rFonts w:ascii="ITC Avant Garde" w:hAnsi="ITC Avant Garde" w:cs="Arial"/>
                <w:sz w:val="16"/>
                <w:szCs w:val="16"/>
              </w:rPr>
              <w:t>GAT</w:t>
            </w:r>
          </w:p>
        </w:tc>
        <w:tc>
          <w:tcPr>
            <w:tcW w:w="992" w:type="dxa"/>
          </w:tcPr>
          <w:p w14:paraId="578C43DF" w14:textId="33747850" w:rsidR="00121C62" w:rsidRPr="000E0C81" w:rsidRDefault="00121C62" w:rsidP="00FA00FF">
            <w:pPr>
              <w:spacing w:after="0"/>
              <w:jc w:val="center"/>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TDT</w:t>
            </w:r>
          </w:p>
        </w:tc>
        <w:tc>
          <w:tcPr>
            <w:tcW w:w="2551" w:type="dxa"/>
          </w:tcPr>
          <w:p w14:paraId="3B149735" w14:textId="5DA2398B" w:rsidR="00121C62" w:rsidRPr="000E0C81" w:rsidRDefault="00121C62" w:rsidP="00FA00FF">
            <w:pPr>
              <w:spacing w:after="0"/>
              <w:jc w:val="center"/>
              <w:rPr>
                <w:rFonts w:ascii="ITC Avant Garde" w:eastAsia="Times New Roman" w:hAnsi="ITC Avant Garde"/>
                <w:color w:val="000000"/>
                <w:sz w:val="16"/>
                <w:szCs w:val="16"/>
                <w:lang w:eastAsia="es-MX"/>
              </w:rPr>
            </w:pPr>
            <w:r w:rsidRPr="000E0C81">
              <w:rPr>
                <w:rFonts w:ascii="ITC Avant Garde" w:hAnsi="ITC Avant Garde"/>
                <w:sz w:val="16"/>
                <w:szCs w:val="16"/>
              </w:rPr>
              <w:t>IFT/226/UCE/DGCE/060/2016</w:t>
            </w:r>
          </w:p>
        </w:tc>
        <w:tc>
          <w:tcPr>
            <w:tcW w:w="3294" w:type="dxa"/>
          </w:tcPr>
          <w:p w14:paraId="1FF993E3" w14:textId="3D76F4EC" w:rsidR="00121C62" w:rsidRPr="000E0C81" w:rsidRDefault="00121C62" w:rsidP="00FA00FF">
            <w:pPr>
              <w:spacing w:after="0"/>
              <w:jc w:val="center"/>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17 de agosto de</w:t>
            </w:r>
            <w:r w:rsidR="00FA00FF" w:rsidRPr="000E0C81">
              <w:rPr>
                <w:rFonts w:ascii="ITC Avant Garde" w:eastAsia="Times New Roman" w:hAnsi="ITC Avant Garde"/>
                <w:color w:val="000000"/>
                <w:sz w:val="16"/>
                <w:szCs w:val="16"/>
                <w:lang w:eastAsia="es-MX"/>
              </w:rPr>
              <w:t>l año</w:t>
            </w:r>
            <w:r w:rsidRPr="000E0C81">
              <w:rPr>
                <w:rFonts w:ascii="ITC Avant Garde" w:eastAsia="Times New Roman" w:hAnsi="ITC Avant Garde"/>
                <w:color w:val="000000"/>
                <w:sz w:val="16"/>
                <w:szCs w:val="16"/>
                <w:lang w:eastAsia="es-MX"/>
              </w:rPr>
              <w:t xml:space="preserve"> 2016</w:t>
            </w:r>
          </w:p>
        </w:tc>
      </w:tr>
      <w:tr w:rsidR="00FA00FF" w:rsidRPr="000E0C81" w14:paraId="27B2A4E1" w14:textId="77777777" w:rsidTr="00FA00FF">
        <w:trPr>
          <w:trHeight w:val="285"/>
          <w:jc w:val="right"/>
        </w:trPr>
        <w:tc>
          <w:tcPr>
            <w:tcW w:w="567" w:type="dxa"/>
            <w:noWrap/>
            <w:hideMark/>
          </w:tcPr>
          <w:p w14:paraId="40C3F822" w14:textId="028F3EDA" w:rsidR="00FA00FF" w:rsidRPr="000E0C81" w:rsidRDefault="00FA00FF" w:rsidP="00FA00FF">
            <w:pPr>
              <w:spacing w:after="0"/>
              <w:jc w:val="center"/>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4</w:t>
            </w:r>
          </w:p>
        </w:tc>
        <w:tc>
          <w:tcPr>
            <w:tcW w:w="1276" w:type="dxa"/>
          </w:tcPr>
          <w:p w14:paraId="391306BF" w14:textId="6A612AF1" w:rsidR="00FA00FF" w:rsidRPr="000E0C81" w:rsidRDefault="00792658" w:rsidP="00FA00FF">
            <w:pPr>
              <w:spacing w:after="0"/>
              <w:jc w:val="center"/>
              <w:rPr>
                <w:rFonts w:ascii="ITC Avant Garde" w:eastAsia="Times New Roman" w:hAnsi="ITC Avant Garde"/>
                <w:color w:val="000000"/>
                <w:sz w:val="16"/>
                <w:szCs w:val="16"/>
                <w:lang w:eastAsia="es-MX"/>
              </w:rPr>
            </w:pPr>
            <w:r w:rsidRPr="000E0C81">
              <w:rPr>
                <w:rFonts w:ascii="ITC Avant Garde" w:hAnsi="ITC Avant Garde" w:cs="Arial"/>
                <w:sz w:val="16"/>
                <w:szCs w:val="16"/>
              </w:rPr>
              <w:t>X</w:t>
            </w:r>
            <w:r w:rsidRPr="000E0C81">
              <w:rPr>
                <w:rFonts w:ascii="ITC Avant Garde" w:hAnsi="ITC Avant Garde" w:cs="Arial"/>
                <w:sz w:val="2"/>
                <w:szCs w:val="2"/>
              </w:rPr>
              <w:t xml:space="preserve"> </w:t>
            </w:r>
            <w:r w:rsidRPr="000E0C81">
              <w:rPr>
                <w:rFonts w:ascii="ITC Avant Garde" w:hAnsi="ITC Avant Garde" w:cs="Arial"/>
                <w:sz w:val="16"/>
                <w:szCs w:val="16"/>
              </w:rPr>
              <w:t>H</w:t>
            </w:r>
            <w:r w:rsidR="00FA00FF" w:rsidRPr="000E0C81">
              <w:rPr>
                <w:rFonts w:ascii="ITC Avant Garde" w:hAnsi="ITC Avant Garde" w:cs="Arial"/>
                <w:sz w:val="16"/>
                <w:szCs w:val="16"/>
              </w:rPr>
              <w:t>GCN</w:t>
            </w:r>
          </w:p>
        </w:tc>
        <w:tc>
          <w:tcPr>
            <w:tcW w:w="992" w:type="dxa"/>
          </w:tcPr>
          <w:p w14:paraId="29F6916C" w14:textId="77777777" w:rsidR="00FA00FF" w:rsidRPr="000E0C81" w:rsidRDefault="00FA00FF" w:rsidP="00FA00FF">
            <w:pPr>
              <w:spacing w:after="0"/>
              <w:jc w:val="center"/>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TDT</w:t>
            </w:r>
          </w:p>
        </w:tc>
        <w:tc>
          <w:tcPr>
            <w:tcW w:w="2551" w:type="dxa"/>
          </w:tcPr>
          <w:p w14:paraId="7335B360" w14:textId="307F8698" w:rsidR="00FA00FF" w:rsidRPr="000E0C81" w:rsidRDefault="00FA00FF" w:rsidP="00FA00FF">
            <w:pPr>
              <w:spacing w:after="0"/>
              <w:jc w:val="center"/>
              <w:rPr>
                <w:rFonts w:ascii="ITC Avant Garde" w:eastAsia="Times New Roman" w:hAnsi="ITC Avant Garde"/>
                <w:color w:val="000000"/>
                <w:sz w:val="16"/>
                <w:szCs w:val="16"/>
                <w:lang w:eastAsia="es-MX"/>
              </w:rPr>
            </w:pPr>
            <w:r w:rsidRPr="000E0C81">
              <w:rPr>
                <w:rFonts w:ascii="ITC Avant Garde" w:hAnsi="ITC Avant Garde"/>
                <w:sz w:val="16"/>
                <w:szCs w:val="16"/>
              </w:rPr>
              <w:t>IFT/226/UCE/DGCE/060/2016</w:t>
            </w:r>
          </w:p>
        </w:tc>
        <w:tc>
          <w:tcPr>
            <w:tcW w:w="3294" w:type="dxa"/>
          </w:tcPr>
          <w:p w14:paraId="6E2F4D3A" w14:textId="275B4339" w:rsidR="00FA00FF" w:rsidRPr="000E0C81" w:rsidRDefault="00FA00FF" w:rsidP="00FA00FF">
            <w:pPr>
              <w:spacing w:after="0"/>
              <w:jc w:val="center"/>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17 de agosto del año 2016</w:t>
            </w:r>
          </w:p>
        </w:tc>
      </w:tr>
      <w:tr w:rsidR="00FA00FF" w:rsidRPr="000E0C81" w14:paraId="1F8CC0DF" w14:textId="77777777" w:rsidTr="00FA00FF">
        <w:trPr>
          <w:trHeight w:val="285"/>
          <w:jc w:val="right"/>
        </w:trPr>
        <w:tc>
          <w:tcPr>
            <w:tcW w:w="567" w:type="dxa"/>
            <w:noWrap/>
          </w:tcPr>
          <w:p w14:paraId="0B6C1A7E" w14:textId="3D9997BA" w:rsidR="00FA00FF" w:rsidRPr="000E0C81" w:rsidRDefault="00FA00FF" w:rsidP="00FA00FF">
            <w:pPr>
              <w:spacing w:after="0"/>
              <w:jc w:val="center"/>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5</w:t>
            </w:r>
          </w:p>
        </w:tc>
        <w:tc>
          <w:tcPr>
            <w:tcW w:w="1276" w:type="dxa"/>
          </w:tcPr>
          <w:p w14:paraId="4D410394" w14:textId="5C289CFA" w:rsidR="00FA00FF" w:rsidRPr="000E0C81" w:rsidRDefault="00792658" w:rsidP="00FA00FF">
            <w:pPr>
              <w:spacing w:after="0"/>
              <w:jc w:val="center"/>
              <w:rPr>
                <w:rFonts w:ascii="ITC Avant Garde" w:eastAsia="Times New Roman" w:hAnsi="ITC Avant Garde"/>
                <w:color w:val="000000"/>
                <w:sz w:val="16"/>
                <w:szCs w:val="16"/>
                <w:lang w:eastAsia="es-MX"/>
              </w:rPr>
            </w:pPr>
            <w:r w:rsidRPr="000E0C81">
              <w:rPr>
                <w:rFonts w:ascii="ITC Avant Garde" w:hAnsi="ITC Avant Garde" w:cs="Arial"/>
                <w:sz w:val="16"/>
                <w:szCs w:val="16"/>
              </w:rPr>
              <w:t>X</w:t>
            </w:r>
            <w:r w:rsidRPr="000E0C81">
              <w:rPr>
                <w:rFonts w:ascii="ITC Avant Garde" w:hAnsi="ITC Avant Garde" w:cs="Arial"/>
                <w:sz w:val="2"/>
                <w:szCs w:val="2"/>
              </w:rPr>
              <w:t xml:space="preserve"> </w:t>
            </w:r>
            <w:r w:rsidRPr="000E0C81">
              <w:rPr>
                <w:rFonts w:ascii="ITC Avant Garde" w:hAnsi="ITC Avant Garde" w:cs="Arial"/>
                <w:sz w:val="16"/>
                <w:szCs w:val="16"/>
              </w:rPr>
              <w:t>H</w:t>
            </w:r>
            <w:r w:rsidR="00FA00FF" w:rsidRPr="000E0C81">
              <w:rPr>
                <w:rFonts w:ascii="ITC Avant Garde" w:hAnsi="ITC Avant Garde" w:cs="Arial"/>
                <w:sz w:val="16"/>
                <w:szCs w:val="16"/>
              </w:rPr>
              <w:t>DLG</w:t>
            </w:r>
          </w:p>
        </w:tc>
        <w:tc>
          <w:tcPr>
            <w:tcW w:w="992" w:type="dxa"/>
          </w:tcPr>
          <w:p w14:paraId="52331A42" w14:textId="77777777" w:rsidR="00FA00FF" w:rsidRPr="000E0C81" w:rsidRDefault="00FA00FF" w:rsidP="00FA00FF">
            <w:pPr>
              <w:spacing w:after="0"/>
              <w:jc w:val="center"/>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TDT</w:t>
            </w:r>
          </w:p>
        </w:tc>
        <w:tc>
          <w:tcPr>
            <w:tcW w:w="2551" w:type="dxa"/>
          </w:tcPr>
          <w:p w14:paraId="0D83397C" w14:textId="732E988D" w:rsidR="00FA00FF" w:rsidRPr="000E0C81" w:rsidRDefault="00FA00FF" w:rsidP="00FA00FF">
            <w:pPr>
              <w:spacing w:after="0"/>
              <w:jc w:val="center"/>
              <w:rPr>
                <w:rFonts w:ascii="ITC Avant Garde" w:eastAsia="Times New Roman" w:hAnsi="ITC Avant Garde"/>
                <w:color w:val="000000"/>
                <w:sz w:val="16"/>
                <w:szCs w:val="16"/>
                <w:lang w:eastAsia="es-MX"/>
              </w:rPr>
            </w:pPr>
            <w:r w:rsidRPr="000E0C81">
              <w:rPr>
                <w:rFonts w:ascii="ITC Avant Garde" w:hAnsi="ITC Avant Garde"/>
                <w:sz w:val="16"/>
                <w:szCs w:val="16"/>
              </w:rPr>
              <w:t>IFT/226/UCE/DGCE/060/2016</w:t>
            </w:r>
          </w:p>
        </w:tc>
        <w:tc>
          <w:tcPr>
            <w:tcW w:w="3294" w:type="dxa"/>
          </w:tcPr>
          <w:p w14:paraId="7E4105E9" w14:textId="5D9F57ED" w:rsidR="00FA00FF" w:rsidRPr="000E0C81" w:rsidRDefault="00FA00FF" w:rsidP="00FA00FF">
            <w:pPr>
              <w:spacing w:after="0"/>
              <w:jc w:val="center"/>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17 de agosto del año 2016</w:t>
            </w:r>
          </w:p>
        </w:tc>
      </w:tr>
      <w:tr w:rsidR="00FA00FF" w:rsidRPr="000E0C81" w14:paraId="6AC22100" w14:textId="77777777" w:rsidTr="00FA00FF">
        <w:trPr>
          <w:trHeight w:val="285"/>
          <w:jc w:val="right"/>
        </w:trPr>
        <w:tc>
          <w:tcPr>
            <w:tcW w:w="567" w:type="dxa"/>
            <w:noWrap/>
          </w:tcPr>
          <w:p w14:paraId="75CFDCFC" w14:textId="6D3A0B4B" w:rsidR="00FA00FF" w:rsidRPr="000E0C81" w:rsidRDefault="00FA00FF" w:rsidP="00FA00FF">
            <w:pPr>
              <w:spacing w:after="0"/>
              <w:jc w:val="center"/>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6</w:t>
            </w:r>
          </w:p>
        </w:tc>
        <w:tc>
          <w:tcPr>
            <w:tcW w:w="1276" w:type="dxa"/>
          </w:tcPr>
          <w:p w14:paraId="425DB5AB" w14:textId="31B1962B" w:rsidR="00FA00FF" w:rsidRPr="000E0C81" w:rsidRDefault="00792658" w:rsidP="00FA00FF">
            <w:pPr>
              <w:spacing w:after="0"/>
              <w:jc w:val="center"/>
              <w:rPr>
                <w:rFonts w:ascii="ITC Avant Garde" w:eastAsia="Times New Roman" w:hAnsi="ITC Avant Garde"/>
                <w:color w:val="000000"/>
                <w:sz w:val="16"/>
                <w:szCs w:val="16"/>
                <w:lang w:eastAsia="es-MX"/>
              </w:rPr>
            </w:pPr>
            <w:r w:rsidRPr="000E0C81">
              <w:rPr>
                <w:rFonts w:ascii="ITC Avant Garde" w:hAnsi="ITC Avant Garde" w:cs="Arial"/>
                <w:sz w:val="16"/>
                <w:szCs w:val="16"/>
              </w:rPr>
              <w:t>X</w:t>
            </w:r>
            <w:r w:rsidRPr="000E0C81">
              <w:rPr>
                <w:rFonts w:ascii="ITC Avant Garde" w:hAnsi="ITC Avant Garde" w:cs="Arial"/>
                <w:sz w:val="2"/>
                <w:szCs w:val="2"/>
              </w:rPr>
              <w:t xml:space="preserve"> </w:t>
            </w:r>
            <w:r w:rsidRPr="000E0C81">
              <w:rPr>
                <w:rFonts w:ascii="ITC Avant Garde" w:hAnsi="ITC Avant Garde" w:cs="Arial"/>
                <w:sz w:val="16"/>
                <w:szCs w:val="16"/>
              </w:rPr>
              <w:t>H</w:t>
            </w:r>
            <w:r w:rsidR="00FA00FF" w:rsidRPr="000E0C81">
              <w:rPr>
                <w:rFonts w:ascii="ITC Avant Garde" w:hAnsi="ITC Avant Garde" w:cs="Arial"/>
                <w:sz w:val="16"/>
                <w:szCs w:val="16"/>
              </w:rPr>
              <w:t>GDU</w:t>
            </w:r>
          </w:p>
        </w:tc>
        <w:tc>
          <w:tcPr>
            <w:tcW w:w="992" w:type="dxa"/>
          </w:tcPr>
          <w:p w14:paraId="200F405B" w14:textId="77777777" w:rsidR="00FA00FF" w:rsidRPr="000E0C81" w:rsidRDefault="00FA00FF" w:rsidP="00FA00FF">
            <w:pPr>
              <w:spacing w:after="0"/>
              <w:jc w:val="center"/>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TDT</w:t>
            </w:r>
          </w:p>
        </w:tc>
        <w:tc>
          <w:tcPr>
            <w:tcW w:w="2551" w:type="dxa"/>
          </w:tcPr>
          <w:p w14:paraId="0424B7BB" w14:textId="44FCFEEE" w:rsidR="00FA00FF" w:rsidRPr="000E0C81" w:rsidRDefault="00FA00FF" w:rsidP="00FA00FF">
            <w:pPr>
              <w:spacing w:after="0"/>
              <w:jc w:val="center"/>
              <w:rPr>
                <w:rFonts w:ascii="ITC Avant Garde" w:eastAsia="Times New Roman" w:hAnsi="ITC Avant Garde"/>
                <w:color w:val="000000"/>
                <w:sz w:val="16"/>
                <w:szCs w:val="16"/>
                <w:lang w:eastAsia="es-MX"/>
              </w:rPr>
            </w:pPr>
            <w:r w:rsidRPr="000E0C81">
              <w:rPr>
                <w:rFonts w:ascii="ITC Avant Garde" w:hAnsi="ITC Avant Garde"/>
                <w:sz w:val="16"/>
                <w:szCs w:val="16"/>
              </w:rPr>
              <w:t>IFT/226/UCE/DGCE/060/2016</w:t>
            </w:r>
          </w:p>
        </w:tc>
        <w:tc>
          <w:tcPr>
            <w:tcW w:w="3294" w:type="dxa"/>
          </w:tcPr>
          <w:p w14:paraId="0FA93E27" w14:textId="38CCD684" w:rsidR="00FA00FF" w:rsidRPr="000E0C81" w:rsidRDefault="00FA00FF" w:rsidP="00FA00FF">
            <w:pPr>
              <w:spacing w:after="0"/>
              <w:jc w:val="center"/>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17 de agosto del año 2016</w:t>
            </w:r>
          </w:p>
        </w:tc>
      </w:tr>
      <w:tr w:rsidR="00FA00FF" w:rsidRPr="000E0C81" w14:paraId="7D73B105" w14:textId="77777777" w:rsidTr="00FA00FF">
        <w:trPr>
          <w:trHeight w:val="109"/>
          <w:jc w:val="right"/>
        </w:trPr>
        <w:tc>
          <w:tcPr>
            <w:tcW w:w="567" w:type="dxa"/>
            <w:noWrap/>
          </w:tcPr>
          <w:p w14:paraId="3478FE1A" w14:textId="58C971B4" w:rsidR="00FA00FF" w:rsidRPr="000E0C81" w:rsidRDefault="00FA00FF" w:rsidP="00FA00FF">
            <w:pPr>
              <w:spacing w:after="0"/>
              <w:jc w:val="center"/>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7</w:t>
            </w:r>
          </w:p>
        </w:tc>
        <w:tc>
          <w:tcPr>
            <w:tcW w:w="1276" w:type="dxa"/>
          </w:tcPr>
          <w:p w14:paraId="20B90403" w14:textId="56645D13" w:rsidR="00FA00FF" w:rsidRPr="000E0C81" w:rsidRDefault="00792658" w:rsidP="00FA00FF">
            <w:pPr>
              <w:spacing w:after="0"/>
              <w:jc w:val="center"/>
              <w:rPr>
                <w:rFonts w:ascii="ITC Avant Garde" w:eastAsia="Times New Roman" w:hAnsi="ITC Avant Garde"/>
                <w:color w:val="000000"/>
                <w:sz w:val="16"/>
                <w:szCs w:val="16"/>
                <w:lang w:eastAsia="es-MX"/>
              </w:rPr>
            </w:pPr>
            <w:r w:rsidRPr="000E0C81">
              <w:rPr>
                <w:rFonts w:ascii="ITC Avant Garde" w:hAnsi="ITC Avant Garde" w:cs="Arial"/>
                <w:sz w:val="16"/>
                <w:szCs w:val="16"/>
              </w:rPr>
              <w:t>X</w:t>
            </w:r>
            <w:r w:rsidRPr="000E0C81">
              <w:rPr>
                <w:rFonts w:ascii="ITC Avant Garde" w:hAnsi="ITC Avant Garde" w:cs="Arial"/>
                <w:sz w:val="2"/>
                <w:szCs w:val="2"/>
              </w:rPr>
              <w:t xml:space="preserve"> </w:t>
            </w:r>
            <w:r w:rsidRPr="000E0C81">
              <w:rPr>
                <w:rFonts w:ascii="ITC Avant Garde" w:hAnsi="ITC Avant Garde" w:cs="Arial"/>
                <w:sz w:val="16"/>
                <w:szCs w:val="16"/>
              </w:rPr>
              <w:t>H</w:t>
            </w:r>
            <w:r w:rsidR="00FA00FF" w:rsidRPr="000E0C81">
              <w:rPr>
                <w:rFonts w:ascii="ITC Avant Garde" w:hAnsi="ITC Avant Garde" w:cs="Arial"/>
                <w:sz w:val="16"/>
                <w:szCs w:val="16"/>
              </w:rPr>
              <w:t>GSF</w:t>
            </w:r>
          </w:p>
        </w:tc>
        <w:tc>
          <w:tcPr>
            <w:tcW w:w="992" w:type="dxa"/>
          </w:tcPr>
          <w:p w14:paraId="74DBB563" w14:textId="77777777" w:rsidR="00FA00FF" w:rsidRPr="000E0C81" w:rsidRDefault="00FA00FF" w:rsidP="00FA00FF">
            <w:pPr>
              <w:spacing w:after="0"/>
              <w:jc w:val="center"/>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TDT</w:t>
            </w:r>
          </w:p>
        </w:tc>
        <w:tc>
          <w:tcPr>
            <w:tcW w:w="2551" w:type="dxa"/>
          </w:tcPr>
          <w:p w14:paraId="2BCA900D" w14:textId="254E4891" w:rsidR="00FA00FF" w:rsidRPr="000E0C81" w:rsidRDefault="00FA00FF" w:rsidP="00FA00FF">
            <w:pPr>
              <w:spacing w:after="0"/>
              <w:jc w:val="center"/>
              <w:rPr>
                <w:rFonts w:ascii="ITC Avant Garde" w:eastAsia="Times New Roman" w:hAnsi="ITC Avant Garde"/>
                <w:color w:val="000000"/>
                <w:sz w:val="16"/>
                <w:szCs w:val="16"/>
                <w:lang w:eastAsia="es-MX"/>
              </w:rPr>
            </w:pPr>
            <w:r w:rsidRPr="000E0C81">
              <w:rPr>
                <w:rFonts w:ascii="ITC Avant Garde" w:hAnsi="ITC Avant Garde"/>
                <w:sz w:val="16"/>
                <w:szCs w:val="16"/>
              </w:rPr>
              <w:t>IFT/226/UCE/DGCE/060/2016</w:t>
            </w:r>
          </w:p>
        </w:tc>
        <w:tc>
          <w:tcPr>
            <w:tcW w:w="3294" w:type="dxa"/>
          </w:tcPr>
          <w:p w14:paraId="15050A95" w14:textId="4742A882" w:rsidR="00FA00FF" w:rsidRPr="000E0C81" w:rsidRDefault="00FA00FF" w:rsidP="00FA00FF">
            <w:pPr>
              <w:spacing w:after="0"/>
              <w:jc w:val="center"/>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17 de agosto del año 2016</w:t>
            </w:r>
          </w:p>
        </w:tc>
      </w:tr>
      <w:tr w:rsidR="00FA00FF" w:rsidRPr="000E0C81" w14:paraId="271D8EEA" w14:textId="77777777" w:rsidTr="00FA00FF">
        <w:trPr>
          <w:trHeight w:val="285"/>
          <w:jc w:val="right"/>
        </w:trPr>
        <w:tc>
          <w:tcPr>
            <w:tcW w:w="567" w:type="dxa"/>
            <w:noWrap/>
          </w:tcPr>
          <w:p w14:paraId="5A5B042D" w14:textId="2394F9A5" w:rsidR="00FA00FF" w:rsidRPr="000E0C81" w:rsidRDefault="00FA00FF" w:rsidP="00FA00FF">
            <w:pPr>
              <w:spacing w:after="0"/>
              <w:jc w:val="center"/>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8</w:t>
            </w:r>
          </w:p>
        </w:tc>
        <w:tc>
          <w:tcPr>
            <w:tcW w:w="1276" w:type="dxa"/>
          </w:tcPr>
          <w:p w14:paraId="70BC19D2" w14:textId="17D85601" w:rsidR="00FA00FF" w:rsidRPr="000E0C81" w:rsidRDefault="00792658" w:rsidP="00FA00FF">
            <w:pPr>
              <w:spacing w:after="0"/>
              <w:jc w:val="center"/>
              <w:rPr>
                <w:rFonts w:ascii="ITC Avant Garde" w:eastAsia="Times New Roman" w:hAnsi="ITC Avant Garde"/>
                <w:color w:val="000000"/>
                <w:sz w:val="16"/>
                <w:szCs w:val="16"/>
                <w:lang w:eastAsia="es-MX"/>
              </w:rPr>
            </w:pPr>
            <w:r w:rsidRPr="000E0C81">
              <w:rPr>
                <w:rFonts w:ascii="ITC Avant Garde" w:hAnsi="ITC Avant Garde" w:cs="Arial"/>
                <w:sz w:val="16"/>
                <w:szCs w:val="16"/>
              </w:rPr>
              <w:t>X</w:t>
            </w:r>
            <w:r w:rsidRPr="000E0C81">
              <w:rPr>
                <w:rFonts w:ascii="ITC Avant Garde" w:hAnsi="ITC Avant Garde" w:cs="Arial"/>
                <w:sz w:val="2"/>
                <w:szCs w:val="2"/>
              </w:rPr>
              <w:t xml:space="preserve"> </w:t>
            </w:r>
            <w:r w:rsidRPr="000E0C81">
              <w:rPr>
                <w:rFonts w:ascii="ITC Avant Garde" w:hAnsi="ITC Avant Garde" w:cs="Arial"/>
                <w:sz w:val="16"/>
                <w:szCs w:val="16"/>
              </w:rPr>
              <w:t>H</w:t>
            </w:r>
            <w:r w:rsidR="00FA00FF" w:rsidRPr="000E0C81">
              <w:rPr>
                <w:rFonts w:ascii="ITC Avant Garde" w:hAnsi="ITC Avant Garde" w:cs="Arial"/>
                <w:sz w:val="16"/>
                <w:szCs w:val="16"/>
              </w:rPr>
              <w:t>GLP</w:t>
            </w:r>
          </w:p>
        </w:tc>
        <w:tc>
          <w:tcPr>
            <w:tcW w:w="992" w:type="dxa"/>
          </w:tcPr>
          <w:p w14:paraId="7B378792" w14:textId="77777777" w:rsidR="00FA00FF" w:rsidRPr="000E0C81" w:rsidRDefault="00FA00FF" w:rsidP="00FA00FF">
            <w:pPr>
              <w:spacing w:after="0"/>
              <w:jc w:val="center"/>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TDT</w:t>
            </w:r>
          </w:p>
        </w:tc>
        <w:tc>
          <w:tcPr>
            <w:tcW w:w="2551" w:type="dxa"/>
          </w:tcPr>
          <w:p w14:paraId="1C58D6AA" w14:textId="63476827" w:rsidR="00FA00FF" w:rsidRPr="000E0C81" w:rsidRDefault="00FA00FF" w:rsidP="00FA00FF">
            <w:pPr>
              <w:spacing w:after="0"/>
              <w:jc w:val="center"/>
              <w:rPr>
                <w:rFonts w:ascii="ITC Avant Garde" w:eastAsia="Times New Roman" w:hAnsi="ITC Avant Garde"/>
                <w:color w:val="000000"/>
                <w:sz w:val="16"/>
                <w:szCs w:val="16"/>
                <w:lang w:eastAsia="es-MX"/>
              </w:rPr>
            </w:pPr>
            <w:r w:rsidRPr="000E0C81">
              <w:rPr>
                <w:rFonts w:ascii="ITC Avant Garde" w:hAnsi="ITC Avant Garde"/>
                <w:sz w:val="16"/>
                <w:szCs w:val="16"/>
              </w:rPr>
              <w:t>IFT/226/UCE/DGCE/060/2016</w:t>
            </w:r>
          </w:p>
        </w:tc>
        <w:tc>
          <w:tcPr>
            <w:tcW w:w="3294" w:type="dxa"/>
          </w:tcPr>
          <w:p w14:paraId="172FFD85" w14:textId="457393B5" w:rsidR="00FA00FF" w:rsidRPr="000E0C81" w:rsidRDefault="00FA00FF" w:rsidP="00FA00FF">
            <w:pPr>
              <w:spacing w:after="0"/>
              <w:jc w:val="center"/>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17 de agosto del año 2016</w:t>
            </w:r>
          </w:p>
        </w:tc>
      </w:tr>
      <w:tr w:rsidR="00FA00FF" w:rsidRPr="000E0C81" w14:paraId="4F66CE90" w14:textId="77777777" w:rsidTr="00FA00FF">
        <w:trPr>
          <w:trHeight w:val="285"/>
          <w:jc w:val="right"/>
        </w:trPr>
        <w:tc>
          <w:tcPr>
            <w:tcW w:w="567" w:type="dxa"/>
            <w:noWrap/>
          </w:tcPr>
          <w:p w14:paraId="3400784E" w14:textId="3BEEAF2B" w:rsidR="00FA00FF" w:rsidRPr="000E0C81" w:rsidRDefault="00FA00FF" w:rsidP="00FA00FF">
            <w:pPr>
              <w:spacing w:after="0"/>
              <w:jc w:val="center"/>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9</w:t>
            </w:r>
          </w:p>
        </w:tc>
        <w:tc>
          <w:tcPr>
            <w:tcW w:w="1276" w:type="dxa"/>
          </w:tcPr>
          <w:p w14:paraId="11142540" w14:textId="735B8E46" w:rsidR="00FA00FF" w:rsidRPr="000E0C81" w:rsidRDefault="00792658" w:rsidP="00FA00FF">
            <w:pPr>
              <w:spacing w:after="0"/>
              <w:jc w:val="center"/>
              <w:rPr>
                <w:rFonts w:ascii="ITC Avant Garde" w:eastAsia="Times New Roman" w:hAnsi="ITC Avant Garde"/>
                <w:color w:val="000000"/>
                <w:sz w:val="16"/>
                <w:szCs w:val="16"/>
                <w:lang w:eastAsia="es-MX"/>
              </w:rPr>
            </w:pPr>
            <w:r w:rsidRPr="000E0C81">
              <w:rPr>
                <w:rFonts w:ascii="ITC Avant Garde" w:hAnsi="ITC Avant Garde" w:cs="Arial"/>
                <w:sz w:val="16"/>
                <w:szCs w:val="16"/>
              </w:rPr>
              <w:t>X</w:t>
            </w:r>
            <w:r w:rsidRPr="000E0C81">
              <w:rPr>
                <w:rFonts w:ascii="ITC Avant Garde" w:hAnsi="ITC Avant Garde" w:cs="Arial"/>
                <w:sz w:val="2"/>
                <w:szCs w:val="2"/>
              </w:rPr>
              <w:t xml:space="preserve"> </w:t>
            </w:r>
            <w:r w:rsidRPr="000E0C81">
              <w:rPr>
                <w:rFonts w:ascii="ITC Avant Garde" w:hAnsi="ITC Avant Garde" w:cs="Arial"/>
                <w:sz w:val="16"/>
                <w:szCs w:val="16"/>
              </w:rPr>
              <w:t>H</w:t>
            </w:r>
            <w:r w:rsidR="00FA00FF" w:rsidRPr="000E0C81">
              <w:rPr>
                <w:rFonts w:ascii="ITC Avant Garde" w:hAnsi="ITC Avant Garde" w:cs="Arial"/>
                <w:sz w:val="16"/>
                <w:szCs w:val="16"/>
              </w:rPr>
              <w:t>SMA</w:t>
            </w:r>
          </w:p>
        </w:tc>
        <w:tc>
          <w:tcPr>
            <w:tcW w:w="992" w:type="dxa"/>
          </w:tcPr>
          <w:p w14:paraId="4CE5C4B7" w14:textId="77777777" w:rsidR="00FA00FF" w:rsidRPr="000E0C81" w:rsidRDefault="00FA00FF" w:rsidP="00FA00FF">
            <w:pPr>
              <w:spacing w:after="0"/>
              <w:jc w:val="center"/>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TDT</w:t>
            </w:r>
          </w:p>
        </w:tc>
        <w:tc>
          <w:tcPr>
            <w:tcW w:w="2551" w:type="dxa"/>
          </w:tcPr>
          <w:p w14:paraId="25B890BA" w14:textId="7DF66409" w:rsidR="00FA00FF" w:rsidRPr="000E0C81" w:rsidRDefault="00FA00FF" w:rsidP="00FA00FF">
            <w:pPr>
              <w:spacing w:after="0"/>
              <w:jc w:val="center"/>
              <w:rPr>
                <w:rFonts w:ascii="ITC Avant Garde" w:eastAsia="Times New Roman" w:hAnsi="ITC Avant Garde"/>
                <w:color w:val="000000"/>
                <w:sz w:val="16"/>
                <w:szCs w:val="16"/>
                <w:lang w:eastAsia="es-MX"/>
              </w:rPr>
            </w:pPr>
            <w:r w:rsidRPr="000E0C81">
              <w:rPr>
                <w:rFonts w:ascii="ITC Avant Garde" w:hAnsi="ITC Avant Garde"/>
                <w:sz w:val="16"/>
                <w:szCs w:val="16"/>
              </w:rPr>
              <w:t>IFT/226/UCE/DGCE/060/2016</w:t>
            </w:r>
          </w:p>
        </w:tc>
        <w:tc>
          <w:tcPr>
            <w:tcW w:w="3294" w:type="dxa"/>
          </w:tcPr>
          <w:p w14:paraId="3494E6CB" w14:textId="7068B2F0" w:rsidR="00FA00FF" w:rsidRPr="000E0C81" w:rsidRDefault="00FA00FF" w:rsidP="00FA00FF">
            <w:pPr>
              <w:spacing w:after="0"/>
              <w:jc w:val="center"/>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17 de agosto del año 2016</w:t>
            </w:r>
          </w:p>
        </w:tc>
      </w:tr>
      <w:tr w:rsidR="00FA00FF" w:rsidRPr="000E0C81" w14:paraId="3747478C" w14:textId="77777777" w:rsidTr="00FA00FF">
        <w:trPr>
          <w:trHeight w:val="285"/>
          <w:jc w:val="right"/>
        </w:trPr>
        <w:tc>
          <w:tcPr>
            <w:tcW w:w="567" w:type="dxa"/>
            <w:noWrap/>
          </w:tcPr>
          <w:p w14:paraId="360F5BD4" w14:textId="2489CA4B" w:rsidR="00FA00FF" w:rsidRPr="000E0C81" w:rsidRDefault="00FA00FF" w:rsidP="00FA00FF">
            <w:pPr>
              <w:spacing w:after="0"/>
              <w:jc w:val="center"/>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10</w:t>
            </w:r>
          </w:p>
        </w:tc>
        <w:tc>
          <w:tcPr>
            <w:tcW w:w="1276" w:type="dxa"/>
          </w:tcPr>
          <w:p w14:paraId="0642B4FA" w14:textId="07E92E29" w:rsidR="00FA00FF" w:rsidRPr="000E0C81" w:rsidRDefault="00792658" w:rsidP="00FA00FF">
            <w:pPr>
              <w:spacing w:after="0"/>
              <w:jc w:val="center"/>
              <w:rPr>
                <w:rFonts w:ascii="ITC Avant Garde" w:eastAsia="Times New Roman" w:hAnsi="ITC Avant Garde"/>
                <w:color w:val="000000"/>
                <w:sz w:val="16"/>
                <w:szCs w:val="16"/>
                <w:lang w:eastAsia="es-MX"/>
              </w:rPr>
            </w:pPr>
            <w:r w:rsidRPr="000E0C81">
              <w:rPr>
                <w:rFonts w:ascii="ITC Avant Garde" w:hAnsi="ITC Avant Garde" w:cs="Arial"/>
                <w:sz w:val="16"/>
                <w:szCs w:val="16"/>
              </w:rPr>
              <w:t>X</w:t>
            </w:r>
            <w:r w:rsidRPr="000E0C81">
              <w:rPr>
                <w:rFonts w:ascii="ITC Avant Garde" w:hAnsi="ITC Avant Garde" w:cs="Arial"/>
                <w:sz w:val="2"/>
                <w:szCs w:val="2"/>
              </w:rPr>
              <w:t xml:space="preserve"> </w:t>
            </w:r>
            <w:r w:rsidRPr="000E0C81">
              <w:rPr>
                <w:rFonts w:ascii="ITC Avant Garde" w:hAnsi="ITC Avant Garde" w:cs="Arial"/>
                <w:sz w:val="16"/>
                <w:szCs w:val="16"/>
              </w:rPr>
              <w:t>H</w:t>
            </w:r>
            <w:r w:rsidR="00FA00FF" w:rsidRPr="000E0C81">
              <w:rPr>
                <w:rFonts w:ascii="ITC Avant Garde" w:hAnsi="ITC Avant Garde" w:cs="Arial"/>
                <w:sz w:val="16"/>
                <w:szCs w:val="16"/>
              </w:rPr>
              <w:t>GSC</w:t>
            </w:r>
          </w:p>
        </w:tc>
        <w:tc>
          <w:tcPr>
            <w:tcW w:w="992" w:type="dxa"/>
          </w:tcPr>
          <w:p w14:paraId="48258FF2" w14:textId="77777777" w:rsidR="00FA00FF" w:rsidRPr="000E0C81" w:rsidRDefault="00FA00FF" w:rsidP="00FA00FF">
            <w:pPr>
              <w:spacing w:after="0"/>
              <w:jc w:val="center"/>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TDT</w:t>
            </w:r>
          </w:p>
        </w:tc>
        <w:tc>
          <w:tcPr>
            <w:tcW w:w="2551" w:type="dxa"/>
          </w:tcPr>
          <w:p w14:paraId="6410086F" w14:textId="7BA5A32F" w:rsidR="00FA00FF" w:rsidRPr="000E0C81" w:rsidRDefault="00FA00FF" w:rsidP="00FA00FF">
            <w:pPr>
              <w:spacing w:after="0"/>
              <w:jc w:val="center"/>
              <w:rPr>
                <w:rFonts w:ascii="ITC Avant Garde" w:eastAsia="Times New Roman" w:hAnsi="ITC Avant Garde"/>
                <w:color w:val="000000"/>
                <w:sz w:val="16"/>
                <w:szCs w:val="16"/>
                <w:lang w:eastAsia="es-MX"/>
              </w:rPr>
            </w:pPr>
            <w:r w:rsidRPr="000E0C81">
              <w:rPr>
                <w:rFonts w:ascii="ITC Avant Garde" w:hAnsi="ITC Avant Garde"/>
                <w:sz w:val="16"/>
                <w:szCs w:val="16"/>
              </w:rPr>
              <w:t>IFT/226/UCE/DGCE/060/2016</w:t>
            </w:r>
          </w:p>
        </w:tc>
        <w:tc>
          <w:tcPr>
            <w:tcW w:w="3294" w:type="dxa"/>
          </w:tcPr>
          <w:p w14:paraId="56207C24" w14:textId="1C7247F9" w:rsidR="00FA00FF" w:rsidRPr="000E0C81" w:rsidRDefault="00FA00FF" w:rsidP="00FA00FF">
            <w:pPr>
              <w:spacing w:after="0"/>
              <w:jc w:val="center"/>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17 de agosto del año 2016</w:t>
            </w:r>
          </w:p>
        </w:tc>
      </w:tr>
      <w:tr w:rsidR="00FA00FF" w:rsidRPr="000E0C81" w14:paraId="7A5FEC22" w14:textId="77777777" w:rsidTr="00FA00FF">
        <w:trPr>
          <w:trHeight w:val="285"/>
          <w:jc w:val="right"/>
        </w:trPr>
        <w:tc>
          <w:tcPr>
            <w:tcW w:w="567" w:type="dxa"/>
            <w:noWrap/>
          </w:tcPr>
          <w:p w14:paraId="449090DD" w14:textId="5732E634" w:rsidR="00FA00FF" w:rsidRPr="000E0C81" w:rsidRDefault="00FA00FF" w:rsidP="00FA00FF">
            <w:pPr>
              <w:spacing w:after="0"/>
              <w:jc w:val="center"/>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11</w:t>
            </w:r>
          </w:p>
        </w:tc>
        <w:tc>
          <w:tcPr>
            <w:tcW w:w="1276" w:type="dxa"/>
          </w:tcPr>
          <w:p w14:paraId="7912414D" w14:textId="6B25CEA8" w:rsidR="00FA00FF" w:rsidRPr="000E0C81" w:rsidRDefault="00792658" w:rsidP="00FA00FF">
            <w:pPr>
              <w:spacing w:after="0"/>
              <w:jc w:val="center"/>
              <w:rPr>
                <w:rFonts w:ascii="ITC Avant Garde" w:eastAsia="Times New Roman" w:hAnsi="ITC Avant Garde"/>
                <w:color w:val="000000"/>
                <w:sz w:val="16"/>
                <w:szCs w:val="16"/>
                <w:lang w:eastAsia="es-MX"/>
              </w:rPr>
            </w:pPr>
            <w:r w:rsidRPr="000E0C81">
              <w:rPr>
                <w:rFonts w:ascii="ITC Avant Garde" w:hAnsi="ITC Avant Garde" w:cs="Arial"/>
                <w:sz w:val="16"/>
                <w:szCs w:val="16"/>
              </w:rPr>
              <w:t>X</w:t>
            </w:r>
            <w:r w:rsidRPr="000E0C81">
              <w:rPr>
                <w:rFonts w:ascii="ITC Avant Garde" w:hAnsi="ITC Avant Garde" w:cs="Arial"/>
                <w:sz w:val="2"/>
                <w:szCs w:val="2"/>
              </w:rPr>
              <w:t xml:space="preserve"> </w:t>
            </w:r>
            <w:r w:rsidRPr="000E0C81">
              <w:rPr>
                <w:rFonts w:ascii="ITC Avant Garde" w:hAnsi="ITC Avant Garde" w:cs="Arial"/>
                <w:sz w:val="16"/>
                <w:szCs w:val="16"/>
              </w:rPr>
              <w:t>H</w:t>
            </w:r>
            <w:r w:rsidR="00FA00FF" w:rsidRPr="000E0C81">
              <w:rPr>
                <w:rFonts w:ascii="ITC Avant Garde" w:hAnsi="ITC Avant Garde" w:cs="Arial"/>
                <w:sz w:val="16"/>
                <w:szCs w:val="16"/>
              </w:rPr>
              <w:t>GTI</w:t>
            </w:r>
          </w:p>
        </w:tc>
        <w:tc>
          <w:tcPr>
            <w:tcW w:w="992" w:type="dxa"/>
          </w:tcPr>
          <w:p w14:paraId="4C603111" w14:textId="77777777" w:rsidR="00FA00FF" w:rsidRPr="000E0C81" w:rsidRDefault="00FA00FF" w:rsidP="00FA00FF">
            <w:pPr>
              <w:spacing w:after="0"/>
              <w:jc w:val="center"/>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TDT</w:t>
            </w:r>
          </w:p>
        </w:tc>
        <w:tc>
          <w:tcPr>
            <w:tcW w:w="2551" w:type="dxa"/>
          </w:tcPr>
          <w:p w14:paraId="21472A07" w14:textId="673FE5B5" w:rsidR="00FA00FF" w:rsidRPr="000E0C81" w:rsidRDefault="00FA00FF" w:rsidP="00FA00FF">
            <w:pPr>
              <w:spacing w:after="0"/>
              <w:jc w:val="center"/>
              <w:rPr>
                <w:rFonts w:ascii="ITC Avant Garde" w:eastAsia="Times New Roman" w:hAnsi="ITC Avant Garde"/>
                <w:color w:val="000000"/>
                <w:sz w:val="16"/>
                <w:szCs w:val="16"/>
                <w:lang w:eastAsia="es-MX"/>
              </w:rPr>
            </w:pPr>
            <w:r w:rsidRPr="000E0C81">
              <w:rPr>
                <w:rFonts w:ascii="ITC Avant Garde" w:hAnsi="ITC Avant Garde"/>
                <w:sz w:val="16"/>
                <w:szCs w:val="16"/>
              </w:rPr>
              <w:t>IFT/226/UCE/DGCE/060/2016</w:t>
            </w:r>
          </w:p>
        </w:tc>
        <w:tc>
          <w:tcPr>
            <w:tcW w:w="3294" w:type="dxa"/>
          </w:tcPr>
          <w:p w14:paraId="422401A5" w14:textId="195C512F" w:rsidR="00FA00FF" w:rsidRPr="000E0C81" w:rsidRDefault="00FA00FF" w:rsidP="00FA00FF">
            <w:pPr>
              <w:spacing w:after="0"/>
              <w:jc w:val="center"/>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17 de agosto del año 2016</w:t>
            </w:r>
          </w:p>
        </w:tc>
      </w:tr>
      <w:tr w:rsidR="00FA00FF" w:rsidRPr="000E0C81" w14:paraId="3BB58233" w14:textId="77777777" w:rsidTr="00FA00FF">
        <w:trPr>
          <w:trHeight w:val="285"/>
          <w:jc w:val="right"/>
        </w:trPr>
        <w:tc>
          <w:tcPr>
            <w:tcW w:w="567" w:type="dxa"/>
            <w:noWrap/>
          </w:tcPr>
          <w:p w14:paraId="4CF2C259" w14:textId="7506DA81" w:rsidR="00FA00FF" w:rsidRPr="000E0C81" w:rsidRDefault="00FA00FF" w:rsidP="00FA00FF">
            <w:pPr>
              <w:spacing w:after="0"/>
              <w:jc w:val="center"/>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12</w:t>
            </w:r>
          </w:p>
        </w:tc>
        <w:tc>
          <w:tcPr>
            <w:tcW w:w="1276" w:type="dxa"/>
          </w:tcPr>
          <w:p w14:paraId="18169CB0" w14:textId="5C9DDB08" w:rsidR="00FA00FF" w:rsidRPr="000E0C81" w:rsidRDefault="00792658" w:rsidP="00FA00FF">
            <w:pPr>
              <w:spacing w:after="0"/>
              <w:jc w:val="center"/>
              <w:rPr>
                <w:rFonts w:ascii="ITC Avant Garde" w:eastAsia="Times New Roman" w:hAnsi="ITC Avant Garde"/>
                <w:color w:val="000000"/>
                <w:sz w:val="16"/>
                <w:szCs w:val="16"/>
                <w:lang w:eastAsia="es-MX"/>
              </w:rPr>
            </w:pPr>
            <w:r w:rsidRPr="000E0C81">
              <w:rPr>
                <w:rFonts w:ascii="ITC Avant Garde" w:hAnsi="ITC Avant Garde" w:cs="Arial"/>
                <w:sz w:val="16"/>
                <w:szCs w:val="16"/>
              </w:rPr>
              <w:t>X</w:t>
            </w:r>
            <w:r w:rsidRPr="000E0C81">
              <w:rPr>
                <w:rFonts w:ascii="ITC Avant Garde" w:hAnsi="ITC Avant Garde" w:cs="Arial"/>
                <w:sz w:val="2"/>
                <w:szCs w:val="2"/>
              </w:rPr>
              <w:t xml:space="preserve"> </w:t>
            </w:r>
            <w:r w:rsidRPr="000E0C81">
              <w:rPr>
                <w:rFonts w:ascii="ITC Avant Garde" w:hAnsi="ITC Avant Garde" w:cs="Arial"/>
                <w:sz w:val="16"/>
                <w:szCs w:val="16"/>
              </w:rPr>
              <w:t>H</w:t>
            </w:r>
            <w:r w:rsidR="00FA00FF" w:rsidRPr="000E0C81">
              <w:rPr>
                <w:rFonts w:ascii="ITC Avant Garde" w:hAnsi="ITC Avant Garde" w:cs="Arial"/>
                <w:sz w:val="16"/>
                <w:szCs w:val="16"/>
              </w:rPr>
              <w:t>GXI</w:t>
            </w:r>
          </w:p>
        </w:tc>
        <w:tc>
          <w:tcPr>
            <w:tcW w:w="992" w:type="dxa"/>
          </w:tcPr>
          <w:p w14:paraId="3685C2F0" w14:textId="77777777" w:rsidR="00FA00FF" w:rsidRPr="000E0C81" w:rsidRDefault="00FA00FF" w:rsidP="00FA00FF">
            <w:pPr>
              <w:spacing w:after="0"/>
              <w:jc w:val="center"/>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TDT</w:t>
            </w:r>
          </w:p>
        </w:tc>
        <w:tc>
          <w:tcPr>
            <w:tcW w:w="2551" w:type="dxa"/>
          </w:tcPr>
          <w:p w14:paraId="4494311A" w14:textId="05A3384B" w:rsidR="00FA00FF" w:rsidRPr="000E0C81" w:rsidRDefault="00FA00FF" w:rsidP="00FA00FF">
            <w:pPr>
              <w:spacing w:after="0"/>
              <w:jc w:val="center"/>
              <w:rPr>
                <w:rFonts w:ascii="ITC Avant Garde" w:eastAsia="Times New Roman" w:hAnsi="ITC Avant Garde"/>
                <w:color w:val="000000"/>
                <w:sz w:val="16"/>
                <w:szCs w:val="16"/>
                <w:lang w:eastAsia="es-MX"/>
              </w:rPr>
            </w:pPr>
            <w:r w:rsidRPr="000E0C81">
              <w:rPr>
                <w:rFonts w:ascii="ITC Avant Garde" w:hAnsi="ITC Avant Garde"/>
                <w:sz w:val="16"/>
                <w:szCs w:val="16"/>
              </w:rPr>
              <w:t>IFT/226/UCE/DGCE/060/2016</w:t>
            </w:r>
          </w:p>
        </w:tc>
        <w:tc>
          <w:tcPr>
            <w:tcW w:w="3294" w:type="dxa"/>
          </w:tcPr>
          <w:p w14:paraId="042C89F7" w14:textId="61B33BE8" w:rsidR="00FA00FF" w:rsidRPr="000E0C81" w:rsidRDefault="00FA00FF" w:rsidP="00FA00FF">
            <w:pPr>
              <w:spacing w:after="0"/>
              <w:jc w:val="center"/>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17 de agosto del año 2016</w:t>
            </w:r>
          </w:p>
        </w:tc>
      </w:tr>
      <w:tr w:rsidR="00FA00FF" w:rsidRPr="000E0C81" w14:paraId="2F7C45C7" w14:textId="77777777" w:rsidTr="00FA00FF">
        <w:trPr>
          <w:trHeight w:val="285"/>
          <w:jc w:val="right"/>
        </w:trPr>
        <w:tc>
          <w:tcPr>
            <w:tcW w:w="567" w:type="dxa"/>
            <w:noWrap/>
          </w:tcPr>
          <w:p w14:paraId="3D50C495" w14:textId="5B8EDD4A" w:rsidR="00FA00FF" w:rsidRPr="000E0C81" w:rsidRDefault="00FA00FF" w:rsidP="00FA00FF">
            <w:pPr>
              <w:spacing w:after="0"/>
              <w:jc w:val="center"/>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13</w:t>
            </w:r>
          </w:p>
        </w:tc>
        <w:tc>
          <w:tcPr>
            <w:tcW w:w="1276" w:type="dxa"/>
          </w:tcPr>
          <w:p w14:paraId="5E924ABD" w14:textId="2D105B89" w:rsidR="00FA00FF" w:rsidRPr="000E0C81" w:rsidRDefault="00792658" w:rsidP="00FA00FF">
            <w:pPr>
              <w:spacing w:after="0"/>
              <w:jc w:val="center"/>
              <w:rPr>
                <w:rFonts w:ascii="ITC Avant Garde" w:eastAsia="Times New Roman" w:hAnsi="ITC Avant Garde"/>
                <w:color w:val="000000"/>
                <w:sz w:val="16"/>
                <w:szCs w:val="16"/>
                <w:lang w:eastAsia="es-MX"/>
              </w:rPr>
            </w:pPr>
            <w:r w:rsidRPr="000E0C81">
              <w:rPr>
                <w:rFonts w:ascii="ITC Avant Garde" w:hAnsi="ITC Avant Garde" w:cs="Arial"/>
                <w:sz w:val="16"/>
                <w:szCs w:val="16"/>
              </w:rPr>
              <w:t>X</w:t>
            </w:r>
            <w:r w:rsidRPr="000E0C81">
              <w:rPr>
                <w:rFonts w:ascii="ITC Avant Garde" w:hAnsi="ITC Avant Garde" w:cs="Arial"/>
                <w:sz w:val="2"/>
                <w:szCs w:val="2"/>
              </w:rPr>
              <w:t xml:space="preserve"> </w:t>
            </w:r>
            <w:r w:rsidRPr="000E0C81">
              <w:rPr>
                <w:rFonts w:ascii="ITC Avant Garde" w:hAnsi="ITC Avant Garde" w:cs="Arial"/>
                <w:sz w:val="16"/>
                <w:szCs w:val="16"/>
              </w:rPr>
              <w:t>H</w:t>
            </w:r>
            <w:r w:rsidR="00FA00FF" w:rsidRPr="000E0C81">
              <w:rPr>
                <w:rFonts w:ascii="ITC Avant Garde" w:hAnsi="ITC Avant Garde" w:cs="Arial"/>
                <w:sz w:val="16"/>
                <w:szCs w:val="16"/>
              </w:rPr>
              <w:t>GVK</w:t>
            </w:r>
          </w:p>
        </w:tc>
        <w:tc>
          <w:tcPr>
            <w:tcW w:w="992" w:type="dxa"/>
          </w:tcPr>
          <w:p w14:paraId="2D4A20DC" w14:textId="77777777" w:rsidR="00FA00FF" w:rsidRPr="000E0C81" w:rsidRDefault="00FA00FF" w:rsidP="00FA00FF">
            <w:pPr>
              <w:spacing w:after="0"/>
              <w:jc w:val="center"/>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TDT</w:t>
            </w:r>
          </w:p>
        </w:tc>
        <w:tc>
          <w:tcPr>
            <w:tcW w:w="2551" w:type="dxa"/>
          </w:tcPr>
          <w:p w14:paraId="0FDB567E" w14:textId="340E28FF" w:rsidR="00FA00FF" w:rsidRPr="000E0C81" w:rsidRDefault="00FA00FF" w:rsidP="00FA00FF">
            <w:pPr>
              <w:spacing w:after="0"/>
              <w:jc w:val="center"/>
              <w:rPr>
                <w:rFonts w:ascii="ITC Avant Garde" w:eastAsia="Times New Roman" w:hAnsi="ITC Avant Garde"/>
                <w:color w:val="000000"/>
                <w:sz w:val="16"/>
                <w:szCs w:val="16"/>
                <w:lang w:eastAsia="es-MX"/>
              </w:rPr>
            </w:pPr>
            <w:r w:rsidRPr="000E0C81">
              <w:rPr>
                <w:rFonts w:ascii="ITC Avant Garde" w:hAnsi="ITC Avant Garde"/>
                <w:sz w:val="16"/>
                <w:szCs w:val="16"/>
              </w:rPr>
              <w:t>IFT/226/UCE/DGCE/060/2016</w:t>
            </w:r>
          </w:p>
        </w:tc>
        <w:tc>
          <w:tcPr>
            <w:tcW w:w="3294" w:type="dxa"/>
          </w:tcPr>
          <w:p w14:paraId="6C91C695" w14:textId="1E477FD4" w:rsidR="00FA00FF" w:rsidRPr="000E0C81" w:rsidRDefault="00FA00FF" w:rsidP="00FA00FF">
            <w:pPr>
              <w:spacing w:after="0"/>
              <w:jc w:val="center"/>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17 de agosto del año 2016</w:t>
            </w:r>
          </w:p>
        </w:tc>
      </w:tr>
      <w:tr w:rsidR="00121C62" w:rsidRPr="000E0C81" w14:paraId="41B28BA9" w14:textId="77777777" w:rsidTr="00FA00FF">
        <w:trPr>
          <w:trHeight w:val="285"/>
          <w:jc w:val="right"/>
        </w:trPr>
        <w:tc>
          <w:tcPr>
            <w:tcW w:w="567" w:type="dxa"/>
            <w:noWrap/>
          </w:tcPr>
          <w:p w14:paraId="319F2FFF" w14:textId="74A7778D" w:rsidR="00121C62" w:rsidRPr="000E0C81" w:rsidRDefault="00121C62" w:rsidP="00FA00FF">
            <w:pPr>
              <w:spacing w:after="0"/>
              <w:jc w:val="center"/>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14</w:t>
            </w:r>
          </w:p>
        </w:tc>
        <w:tc>
          <w:tcPr>
            <w:tcW w:w="1276" w:type="dxa"/>
          </w:tcPr>
          <w:p w14:paraId="43011BD5" w14:textId="4041756E" w:rsidR="00121C62" w:rsidRPr="000E0C81" w:rsidRDefault="00792658" w:rsidP="00FA00FF">
            <w:pPr>
              <w:spacing w:after="0"/>
              <w:jc w:val="center"/>
              <w:rPr>
                <w:rFonts w:ascii="ITC Avant Garde" w:hAnsi="ITC Avant Garde" w:cs="Arial"/>
                <w:sz w:val="16"/>
                <w:szCs w:val="16"/>
              </w:rPr>
            </w:pPr>
            <w:r w:rsidRPr="000E0C81">
              <w:rPr>
                <w:rFonts w:ascii="ITC Avant Garde" w:hAnsi="ITC Avant Garde" w:cs="Arial"/>
                <w:sz w:val="16"/>
                <w:szCs w:val="16"/>
              </w:rPr>
              <w:t>X</w:t>
            </w:r>
            <w:r w:rsidRPr="000E0C81">
              <w:rPr>
                <w:rFonts w:ascii="ITC Avant Garde" w:hAnsi="ITC Avant Garde" w:cs="Arial"/>
                <w:sz w:val="2"/>
                <w:szCs w:val="2"/>
              </w:rPr>
              <w:t xml:space="preserve"> </w:t>
            </w:r>
            <w:r w:rsidRPr="000E0C81">
              <w:rPr>
                <w:rFonts w:ascii="ITC Avant Garde" w:hAnsi="ITC Avant Garde" w:cs="Arial"/>
                <w:sz w:val="16"/>
                <w:szCs w:val="16"/>
              </w:rPr>
              <w:t>H</w:t>
            </w:r>
            <w:r w:rsidR="00121C62" w:rsidRPr="000E0C81">
              <w:rPr>
                <w:rFonts w:ascii="ITC Avant Garde" w:hAnsi="ITC Avant Garde" w:cs="Arial"/>
                <w:sz w:val="16"/>
                <w:szCs w:val="16"/>
              </w:rPr>
              <w:t>GHU</w:t>
            </w:r>
          </w:p>
        </w:tc>
        <w:tc>
          <w:tcPr>
            <w:tcW w:w="992" w:type="dxa"/>
          </w:tcPr>
          <w:p w14:paraId="1C959E30" w14:textId="0A4AB8BA" w:rsidR="00121C62" w:rsidRPr="000E0C81" w:rsidRDefault="00121C62" w:rsidP="00FA00FF">
            <w:pPr>
              <w:spacing w:after="0"/>
              <w:jc w:val="center"/>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TDT</w:t>
            </w:r>
          </w:p>
        </w:tc>
        <w:tc>
          <w:tcPr>
            <w:tcW w:w="2551" w:type="dxa"/>
          </w:tcPr>
          <w:p w14:paraId="74C961A2" w14:textId="77EC8829" w:rsidR="00121C62" w:rsidRPr="000E0C81" w:rsidRDefault="00121C62" w:rsidP="00FA00FF">
            <w:pPr>
              <w:spacing w:after="0"/>
              <w:jc w:val="center"/>
              <w:rPr>
                <w:rFonts w:ascii="ITC Avant Garde" w:hAnsi="ITC Avant Garde"/>
                <w:sz w:val="16"/>
                <w:szCs w:val="16"/>
              </w:rPr>
            </w:pPr>
            <w:r w:rsidRPr="000E0C81">
              <w:rPr>
                <w:rFonts w:ascii="ITC Avant Garde" w:hAnsi="ITC Avant Garde"/>
                <w:sz w:val="16"/>
                <w:szCs w:val="16"/>
              </w:rPr>
              <w:t>IFT/226/UCE/DGCE/064/2016</w:t>
            </w:r>
          </w:p>
        </w:tc>
        <w:tc>
          <w:tcPr>
            <w:tcW w:w="3294" w:type="dxa"/>
          </w:tcPr>
          <w:p w14:paraId="2E10484D" w14:textId="61ACCE65" w:rsidR="00121C62" w:rsidRPr="000E0C81" w:rsidRDefault="00121C62" w:rsidP="00FA00FF">
            <w:pPr>
              <w:spacing w:after="0"/>
              <w:jc w:val="center"/>
              <w:rPr>
                <w:rFonts w:ascii="ITC Avant Garde" w:eastAsia="Times New Roman" w:hAnsi="ITC Avant Garde"/>
                <w:color w:val="000000"/>
                <w:sz w:val="16"/>
                <w:szCs w:val="16"/>
                <w:lang w:eastAsia="es-MX"/>
              </w:rPr>
            </w:pPr>
            <w:r w:rsidRPr="000E0C81">
              <w:rPr>
                <w:rFonts w:ascii="ITC Avant Garde" w:hAnsi="ITC Avant Garde" w:cs="Arial"/>
                <w:sz w:val="16"/>
                <w:szCs w:val="16"/>
              </w:rPr>
              <w:t>2 de septiembre de</w:t>
            </w:r>
            <w:r w:rsidR="00FA00FF" w:rsidRPr="000E0C81">
              <w:rPr>
                <w:rFonts w:ascii="ITC Avant Garde" w:hAnsi="ITC Avant Garde" w:cs="Arial"/>
                <w:sz w:val="16"/>
                <w:szCs w:val="16"/>
              </w:rPr>
              <w:t>l año</w:t>
            </w:r>
            <w:r w:rsidRPr="000E0C81">
              <w:rPr>
                <w:rFonts w:ascii="ITC Avant Garde" w:hAnsi="ITC Avant Garde" w:cs="Arial"/>
                <w:sz w:val="16"/>
                <w:szCs w:val="16"/>
              </w:rPr>
              <w:t xml:space="preserve"> 2016</w:t>
            </w:r>
          </w:p>
        </w:tc>
      </w:tr>
      <w:tr w:rsidR="00FA00FF" w:rsidRPr="000E0C81" w14:paraId="0285A0D1" w14:textId="77777777" w:rsidTr="00FA00FF">
        <w:trPr>
          <w:trHeight w:val="285"/>
          <w:jc w:val="right"/>
        </w:trPr>
        <w:tc>
          <w:tcPr>
            <w:tcW w:w="567" w:type="dxa"/>
            <w:noWrap/>
          </w:tcPr>
          <w:p w14:paraId="7B496C35" w14:textId="7207C109" w:rsidR="00FA00FF" w:rsidRPr="000E0C81" w:rsidRDefault="00FA00FF" w:rsidP="00FA00FF">
            <w:pPr>
              <w:spacing w:after="0"/>
              <w:jc w:val="center"/>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15</w:t>
            </w:r>
          </w:p>
        </w:tc>
        <w:tc>
          <w:tcPr>
            <w:tcW w:w="1276" w:type="dxa"/>
          </w:tcPr>
          <w:p w14:paraId="4AC91C13" w14:textId="5DE18E8E" w:rsidR="00FA00FF" w:rsidRPr="000E0C81" w:rsidRDefault="00792658" w:rsidP="00FA00FF">
            <w:pPr>
              <w:spacing w:after="0"/>
              <w:jc w:val="center"/>
              <w:rPr>
                <w:rFonts w:ascii="ITC Avant Garde" w:hAnsi="ITC Avant Garde" w:cs="Arial"/>
                <w:sz w:val="16"/>
                <w:szCs w:val="16"/>
              </w:rPr>
            </w:pPr>
            <w:r w:rsidRPr="000E0C81">
              <w:rPr>
                <w:rFonts w:ascii="ITC Avant Garde" w:hAnsi="ITC Avant Garde" w:cs="Arial"/>
                <w:sz w:val="16"/>
                <w:szCs w:val="16"/>
              </w:rPr>
              <w:t>X</w:t>
            </w:r>
            <w:r w:rsidRPr="000E0C81">
              <w:rPr>
                <w:rFonts w:ascii="ITC Avant Garde" w:hAnsi="ITC Avant Garde" w:cs="Arial"/>
                <w:sz w:val="2"/>
                <w:szCs w:val="2"/>
              </w:rPr>
              <w:t xml:space="preserve"> </w:t>
            </w:r>
            <w:r w:rsidRPr="000E0C81">
              <w:rPr>
                <w:rFonts w:ascii="ITC Avant Garde" w:hAnsi="ITC Avant Garde" w:cs="Arial"/>
                <w:sz w:val="16"/>
                <w:szCs w:val="16"/>
              </w:rPr>
              <w:t>H</w:t>
            </w:r>
            <w:r w:rsidR="00FA00FF" w:rsidRPr="000E0C81">
              <w:rPr>
                <w:rFonts w:ascii="ITC Avant Garde" w:hAnsi="ITC Avant Garde" w:cs="Arial"/>
                <w:sz w:val="16"/>
                <w:szCs w:val="16"/>
              </w:rPr>
              <w:t>GDM</w:t>
            </w:r>
          </w:p>
        </w:tc>
        <w:tc>
          <w:tcPr>
            <w:tcW w:w="992" w:type="dxa"/>
          </w:tcPr>
          <w:p w14:paraId="2046D142" w14:textId="4F27C843" w:rsidR="00FA00FF" w:rsidRPr="000E0C81" w:rsidRDefault="00FA00FF" w:rsidP="00FA00FF">
            <w:pPr>
              <w:spacing w:after="0"/>
              <w:jc w:val="center"/>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TDT</w:t>
            </w:r>
          </w:p>
        </w:tc>
        <w:tc>
          <w:tcPr>
            <w:tcW w:w="2551" w:type="dxa"/>
          </w:tcPr>
          <w:p w14:paraId="57D687F9" w14:textId="7EB18999" w:rsidR="00FA00FF" w:rsidRPr="000E0C81" w:rsidRDefault="00FA00FF" w:rsidP="00FA00FF">
            <w:pPr>
              <w:spacing w:after="0"/>
              <w:jc w:val="center"/>
              <w:rPr>
                <w:rFonts w:ascii="ITC Avant Garde" w:hAnsi="ITC Avant Garde"/>
                <w:sz w:val="16"/>
                <w:szCs w:val="16"/>
              </w:rPr>
            </w:pPr>
            <w:r w:rsidRPr="000E0C81">
              <w:rPr>
                <w:rFonts w:ascii="ITC Avant Garde" w:hAnsi="ITC Avant Garde"/>
                <w:sz w:val="16"/>
                <w:szCs w:val="16"/>
              </w:rPr>
              <w:t>IFT/226/UCE/DGCE/064/2016</w:t>
            </w:r>
          </w:p>
        </w:tc>
        <w:tc>
          <w:tcPr>
            <w:tcW w:w="3294" w:type="dxa"/>
          </w:tcPr>
          <w:p w14:paraId="5C2B41BC" w14:textId="7BF8B900" w:rsidR="00FA00FF" w:rsidRPr="000E0C81" w:rsidRDefault="00FA00FF" w:rsidP="00FA00FF">
            <w:pPr>
              <w:spacing w:after="0"/>
              <w:jc w:val="center"/>
              <w:rPr>
                <w:rFonts w:ascii="ITC Avant Garde" w:eastAsia="Times New Roman" w:hAnsi="ITC Avant Garde"/>
                <w:color w:val="000000"/>
                <w:sz w:val="16"/>
                <w:szCs w:val="16"/>
                <w:lang w:eastAsia="es-MX"/>
              </w:rPr>
            </w:pPr>
            <w:r w:rsidRPr="000E0C81">
              <w:rPr>
                <w:rFonts w:ascii="ITC Avant Garde" w:hAnsi="ITC Avant Garde" w:cs="Arial"/>
                <w:sz w:val="16"/>
                <w:szCs w:val="16"/>
              </w:rPr>
              <w:t>2 de septiembre del año 2016</w:t>
            </w:r>
          </w:p>
        </w:tc>
      </w:tr>
      <w:tr w:rsidR="00FA00FF" w:rsidRPr="000E0C81" w14:paraId="665DF87B" w14:textId="77777777" w:rsidTr="00FA00FF">
        <w:trPr>
          <w:trHeight w:val="285"/>
          <w:jc w:val="right"/>
        </w:trPr>
        <w:tc>
          <w:tcPr>
            <w:tcW w:w="567" w:type="dxa"/>
            <w:noWrap/>
          </w:tcPr>
          <w:p w14:paraId="1E321B44" w14:textId="29A17CE9" w:rsidR="00FA00FF" w:rsidRPr="000E0C81" w:rsidRDefault="00FA00FF" w:rsidP="00FA00FF">
            <w:pPr>
              <w:spacing w:after="0"/>
              <w:jc w:val="center"/>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16</w:t>
            </w:r>
          </w:p>
        </w:tc>
        <w:tc>
          <w:tcPr>
            <w:tcW w:w="1276" w:type="dxa"/>
          </w:tcPr>
          <w:p w14:paraId="034CCCF5" w14:textId="34B98962" w:rsidR="00FA00FF" w:rsidRPr="000E0C81" w:rsidRDefault="00792658" w:rsidP="00FA00FF">
            <w:pPr>
              <w:spacing w:after="0"/>
              <w:jc w:val="center"/>
              <w:rPr>
                <w:rFonts w:ascii="ITC Avant Garde" w:hAnsi="ITC Avant Garde" w:cs="Arial"/>
                <w:sz w:val="16"/>
                <w:szCs w:val="16"/>
              </w:rPr>
            </w:pPr>
            <w:r w:rsidRPr="000E0C81">
              <w:rPr>
                <w:rFonts w:ascii="ITC Avant Garde" w:hAnsi="ITC Avant Garde" w:cs="Arial"/>
                <w:sz w:val="16"/>
                <w:szCs w:val="16"/>
              </w:rPr>
              <w:t>X</w:t>
            </w:r>
            <w:r w:rsidRPr="000E0C81">
              <w:rPr>
                <w:rFonts w:ascii="ITC Avant Garde" w:hAnsi="ITC Avant Garde" w:cs="Arial"/>
                <w:sz w:val="2"/>
                <w:szCs w:val="2"/>
              </w:rPr>
              <w:t xml:space="preserve"> </w:t>
            </w:r>
            <w:r w:rsidRPr="000E0C81">
              <w:rPr>
                <w:rFonts w:ascii="ITC Avant Garde" w:hAnsi="ITC Avant Garde" w:cs="Arial"/>
                <w:sz w:val="16"/>
                <w:szCs w:val="16"/>
              </w:rPr>
              <w:t>H</w:t>
            </w:r>
            <w:r w:rsidR="00FA00FF" w:rsidRPr="000E0C81">
              <w:rPr>
                <w:rFonts w:ascii="ITC Avant Garde" w:hAnsi="ITC Avant Garde" w:cs="Arial"/>
                <w:sz w:val="16"/>
                <w:szCs w:val="16"/>
              </w:rPr>
              <w:t>GAC</w:t>
            </w:r>
          </w:p>
        </w:tc>
        <w:tc>
          <w:tcPr>
            <w:tcW w:w="992" w:type="dxa"/>
          </w:tcPr>
          <w:p w14:paraId="345F90E5" w14:textId="7CCB8F07" w:rsidR="00FA00FF" w:rsidRPr="000E0C81" w:rsidRDefault="00FA00FF" w:rsidP="00FA00FF">
            <w:pPr>
              <w:spacing w:after="0"/>
              <w:jc w:val="center"/>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TDT</w:t>
            </w:r>
          </w:p>
        </w:tc>
        <w:tc>
          <w:tcPr>
            <w:tcW w:w="2551" w:type="dxa"/>
          </w:tcPr>
          <w:p w14:paraId="51467C61" w14:textId="0FDE301C" w:rsidR="00FA00FF" w:rsidRPr="000E0C81" w:rsidRDefault="00FA00FF" w:rsidP="00FA00FF">
            <w:pPr>
              <w:spacing w:after="0"/>
              <w:jc w:val="center"/>
              <w:rPr>
                <w:rFonts w:ascii="ITC Avant Garde" w:hAnsi="ITC Avant Garde"/>
                <w:sz w:val="16"/>
                <w:szCs w:val="16"/>
              </w:rPr>
            </w:pPr>
            <w:r w:rsidRPr="000E0C81">
              <w:rPr>
                <w:rFonts w:ascii="ITC Avant Garde" w:hAnsi="ITC Avant Garde"/>
                <w:sz w:val="16"/>
                <w:szCs w:val="16"/>
              </w:rPr>
              <w:t>IFT/226/UCE/DGCE/064/2016</w:t>
            </w:r>
          </w:p>
        </w:tc>
        <w:tc>
          <w:tcPr>
            <w:tcW w:w="3294" w:type="dxa"/>
          </w:tcPr>
          <w:p w14:paraId="181E8842" w14:textId="59E8666E" w:rsidR="00FA00FF" w:rsidRPr="000E0C81" w:rsidRDefault="00FA00FF" w:rsidP="00FA00FF">
            <w:pPr>
              <w:spacing w:after="0"/>
              <w:jc w:val="center"/>
              <w:rPr>
                <w:rFonts w:ascii="ITC Avant Garde" w:eastAsia="Times New Roman" w:hAnsi="ITC Avant Garde"/>
                <w:color w:val="000000"/>
                <w:sz w:val="16"/>
                <w:szCs w:val="16"/>
                <w:lang w:eastAsia="es-MX"/>
              </w:rPr>
            </w:pPr>
            <w:r w:rsidRPr="000E0C81">
              <w:rPr>
                <w:rFonts w:ascii="ITC Avant Garde" w:hAnsi="ITC Avant Garde" w:cs="Arial"/>
                <w:sz w:val="16"/>
                <w:szCs w:val="16"/>
              </w:rPr>
              <w:t>2 de septiembre del año 2016</w:t>
            </w:r>
          </w:p>
        </w:tc>
      </w:tr>
      <w:tr w:rsidR="00FA00FF" w:rsidRPr="000E0C81" w14:paraId="6041B996" w14:textId="77777777" w:rsidTr="00FA00FF">
        <w:trPr>
          <w:trHeight w:val="285"/>
          <w:jc w:val="right"/>
        </w:trPr>
        <w:tc>
          <w:tcPr>
            <w:tcW w:w="567" w:type="dxa"/>
            <w:noWrap/>
          </w:tcPr>
          <w:p w14:paraId="4B644500" w14:textId="03561E70" w:rsidR="00FA00FF" w:rsidRPr="000E0C81" w:rsidRDefault="00FA00FF" w:rsidP="00FA00FF">
            <w:pPr>
              <w:spacing w:after="0"/>
              <w:jc w:val="center"/>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17</w:t>
            </w:r>
          </w:p>
        </w:tc>
        <w:tc>
          <w:tcPr>
            <w:tcW w:w="1276" w:type="dxa"/>
          </w:tcPr>
          <w:p w14:paraId="60B7E332" w14:textId="20ADBD94" w:rsidR="00FA00FF" w:rsidRPr="000E0C81" w:rsidRDefault="00792658" w:rsidP="00FA00FF">
            <w:pPr>
              <w:spacing w:after="0"/>
              <w:jc w:val="center"/>
              <w:rPr>
                <w:rFonts w:ascii="ITC Avant Garde" w:hAnsi="ITC Avant Garde" w:cs="Arial"/>
                <w:sz w:val="16"/>
                <w:szCs w:val="16"/>
              </w:rPr>
            </w:pPr>
            <w:r w:rsidRPr="000E0C81">
              <w:rPr>
                <w:rFonts w:ascii="ITC Avant Garde" w:hAnsi="ITC Avant Garde" w:cs="Arial"/>
                <w:sz w:val="16"/>
                <w:szCs w:val="16"/>
              </w:rPr>
              <w:t>X</w:t>
            </w:r>
            <w:r w:rsidRPr="000E0C81">
              <w:rPr>
                <w:rFonts w:ascii="ITC Avant Garde" w:hAnsi="ITC Avant Garde" w:cs="Arial"/>
                <w:sz w:val="2"/>
                <w:szCs w:val="2"/>
              </w:rPr>
              <w:t xml:space="preserve"> </w:t>
            </w:r>
            <w:r w:rsidRPr="000E0C81">
              <w:rPr>
                <w:rFonts w:ascii="ITC Avant Garde" w:hAnsi="ITC Avant Garde" w:cs="Arial"/>
                <w:sz w:val="16"/>
                <w:szCs w:val="16"/>
              </w:rPr>
              <w:t>H</w:t>
            </w:r>
            <w:r w:rsidR="00FA00FF" w:rsidRPr="000E0C81">
              <w:rPr>
                <w:rFonts w:ascii="ITC Avant Garde" w:hAnsi="ITC Avant Garde" w:cs="Arial"/>
                <w:sz w:val="16"/>
                <w:szCs w:val="16"/>
              </w:rPr>
              <w:t>GMV</w:t>
            </w:r>
          </w:p>
        </w:tc>
        <w:tc>
          <w:tcPr>
            <w:tcW w:w="992" w:type="dxa"/>
          </w:tcPr>
          <w:p w14:paraId="0993D8F9" w14:textId="67205785" w:rsidR="00FA00FF" w:rsidRPr="000E0C81" w:rsidRDefault="00FA00FF" w:rsidP="00FA00FF">
            <w:pPr>
              <w:spacing w:after="0"/>
              <w:jc w:val="center"/>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TDT</w:t>
            </w:r>
          </w:p>
        </w:tc>
        <w:tc>
          <w:tcPr>
            <w:tcW w:w="2551" w:type="dxa"/>
          </w:tcPr>
          <w:p w14:paraId="07F779D7" w14:textId="43AE7602" w:rsidR="00FA00FF" w:rsidRPr="000E0C81" w:rsidRDefault="00FA00FF" w:rsidP="00FA00FF">
            <w:pPr>
              <w:spacing w:after="0"/>
              <w:jc w:val="center"/>
              <w:rPr>
                <w:rFonts w:ascii="ITC Avant Garde" w:hAnsi="ITC Avant Garde"/>
                <w:sz w:val="16"/>
                <w:szCs w:val="16"/>
              </w:rPr>
            </w:pPr>
            <w:r w:rsidRPr="000E0C81">
              <w:rPr>
                <w:rFonts w:ascii="ITC Avant Garde" w:hAnsi="ITC Avant Garde"/>
                <w:sz w:val="16"/>
                <w:szCs w:val="16"/>
              </w:rPr>
              <w:t>IFT/226/UCE/DGCE/064/2016</w:t>
            </w:r>
          </w:p>
        </w:tc>
        <w:tc>
          <w:tcPr>
            <w:tcW w:w="3294" w:type="dxa"/>
          </w:tcPr>
          <w:p w14:paraId="3C09D51E" w14:textId="16F201B9" w:rsidR="00FA00FF" w:rsidRPr="000E0C81" w:rsidRDefault="00FA00FF" w:rsidP="00FA00FF">
            <w:pPr>
              <w:spacing w:after="0"/>
              <w:jc w:val="center"/>
              <w:rPr>
                <w:rFonts w:ascii="ITC Avant Garde" w:eastAsia="Times New Roman" w:hAnsi="ITC Avant Garde"/>
                <w:color w:val="000000"/>
                <w:sz w:val="16"/>
                <w:szCs w:val="16"/>
                <w:lang w:eastAsia="es-MX"/>
              </w:rPr>
            </w:pPr>
            <w:r w:rsidRPr="000E0C81">
              <w:rPr>
                <w:rFonts w:ascii="ITC Avant Garde" w:hAnsi="ITC Avant Garde" w:cs="Arial"/>
                <w:sz w:val="16"/>
                <w:szCs w:val="16"/>
              </w:rPr>
              <w:t>2 de septiembre del año 2016</w:t>
            </w:r>
          </w:p>
        </w:tc>
      </w:tr>
      <w:tr w:rsidR="00FA00FF" w:rsidRPr="000E0C81" w14:paraId="6E4C3206" w14:textId="77777777" w:rsidTr="00FA00FF">
        <w:trPr>
          <w:trHeight w:val="285"/>
          <w:jc w:val="right"/>
        </w:trPr>
        <w:tc>
          <w:tcPr>
            <w:tcW w:w="567" w:type="dxa"/>
            <w:noWrap/>
          </w:tcPr>
          <w:p w14:paraId="47FC9E48" w14:textId="5D095800" w:rsidR="00FA00FF" w:rsidRPr="000E0C81" w:rsidRDefault="00FA00FF" w:rsidP="00FA00FF">
            <w:pPr>
              <w:spacing w:after="0"/>
              <w:jc w:val="center"/>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18</w:t>
            </w:r>
          </w:p>
        </w:tc>
        <w:tc>
          <w:tcPr>
            <w:tcW w:w="1276" w:type="dxa"/>
          </w:tcPr>
          <w:p w14:paraId="41511635" w14:textId="18057110" w:rsidR="00FA00FF" w:rsidRPr="000E0C81" w:rsidRDefault="00792658" w:rsidP="00FA00FF">
            <w:pPr>
              <w:spacing w:after="0"/>
              <w:jc w:val="center"/>
              <w:rPr>
                <w:rFonts w:ascii="ITC Avant Garde" w:hAnsi="ITC Avant Garde" w:cs="Arial"/>
                <w:sz w:val="16"/>
                <w:szCs w:val="16"/>
              </w:rPr>
            </w:pPr>
            <w:r w:rsidRPr="000E0C81">
              <w:rPr>
                <w:rFonts w:ascii="ITC Avant Garde" w:hAnsi="ITC Avant Garde" w:cs="Arial"/>
                <w:sz w:val="16"/>
                <w:szCs w:val="16"/>
              </w:rPr>
              <w:t>X</w:t>
            </w:r>
            <w:r w:rsidRPr="000E0C81">
              <w:rPr>
                <w:rFonts w:ascii="ITC Avant Garde" w:hAnsi="ITC Avant Garde" w:cs="Arial"/>
                <w:sz w:val="2"/>
                <w:szCs w:val="2"/>
              </w:rPr>
              <w:t xml:space="preserve"> </w:t>
            </w:r>
            <w:r w:rsidRPr="000E0C81">
              <w:rPr>
                <w:rFonts w:ascii="ITC Avant Garde" w:hAnsi="ITC Avant Garde" w:cs="Arial"/>
                <w:sz w:val="16"/>
                <w:szCs w:val="16"/>
              </w:rPr>
              <w:t>H</w:t>
            </w:r>
            <w:r w:rsidR="00FA00FF" w:rsidRPr="000E0C81">
              <w:rPr>
                <w:rFonts w:ascii="ITC Avant Garde" w:hAnsi="ITC Avant Garde" w:cs="Arial"/>
                <w:sz w:val="16"/>
                <w:szCs w:val="16"/>
              </w:rPr>
              <w:t>GTA</w:t>
            </w:r>
          </w:p>
        </w:tc>
        <w:tc>
          <w:tcPr>
            <w:tcW w:w="992" w:type="dxa"/>
          </w:tcPr>
          <w:p w14:paraId="5ECDD83A" w14:textId="714D976C" w:rsidR="00FA00FF" w:rsidRPr="000E0C81" w:rsidRDefault="00FA00FF" w:rsidP="00FA00FF">
            <w:pPr>
              <w:spacing w:after="0"/>
              <w:jc w:val="center"/>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TDT</w:t>
            </w:r>
          </w:p>
        </w:tc>
        <w:tc>
          <w:tcPr>
            <w:tcW w:w="2551" w:type="dxa"/>
          </w:tcPr>
          <w:p w14:paraId="19ED1545" w14:textId="5D38C543" w:rsidR="00FA00FF" w:rsidRPr="000E0C81" w:rsidRDefault="00FA00FF" w:rsidP="00FA00FF">
            <w:pPr>
              <w:spacing w:after="0"/>
              <w:jc w:val="center"/>
              <w:rPr>
                <w:rFonts w:ascii="ITC Avant Garde" w:hAnsi="ITC Avant Garde"/>
                <w:sz w:val="16"/>
                <w:szCs w:val="16"/>
              </w:rPr>
            </w:pPr>
            <w:r w:rsidRPr="000E0C81">
              <w:rPr>
                <w:rFonts w:ascii="ITC Avant Garde" w:hAnsi="ITC Avant Garde"/>
                <w:sz w:val="16"/>
                <w:szCs w:val="16"/>
              </w:rPr>
              <w:t>IFT/226/UCE/DGCE/064/2016</w:t>
            </w:r>
          </w:p>
        </w:tc>
        <w:tc>
          <w:tcPr>
            <w:tcW w:w="3294" w:type="dxa"/>
          </w:tcPr>
          <w:p w14:paraId="3755B6A2" w14:textId="65F477E0" w:rsidR="00FA00FF" w:rsidRPr="000E0C81" w:rsidRDefault="00FA00FF" w:rsidP="00FA00FF">
            <w:pPr>
              <w:spacing w:after="0"/>
              <w:jc w:val="center"/>
              <w:rPr>
                <w:rFonts w:ascii="ITC Avant Garde" w:eastAsia="Times New Roman" w:hAnsi="ITC Avant Garde"/>
                <w:color w:val="000000"/>
                <w:sz w:val="16"/>
                <w:szCs w:val="16"/>
                <w:lang w:eastAsia="es-MX"/>
              </w:rPr>
            </w:pPr>
            <w:r w:rsidRPr="000E0C81">
              <w:rPr>
                <w:rFonts w:ascii="ITC Avant Garde" w:hAnsi="ITC Avant Garde" w:cs="Arial"/>
                <w:sz w:val="16"/>
                <w:szCs w:val="16"/>
              </w:rPr>
              <w:t>2 de septiembre del año 2016</w:t>
            </w:r>
          </w:p>
        </w:tc>
      </w:tr>
      <w:tr w:rsidR="00FA00FF" w:rsidRPr="000E0C81" w14:paraId="1852E780" w14:textId="77777777" w:rsidTr="00FA00FF">
        <w:trPr>
          <w:trHeight w:val="285"/>
          <w:jc w:val="right"/>
        </w:trPr>
        <w:tc>
          <w:tcPr>
            <w:tcW w:w="567" w:type="dxa"/>
            <w:noWrap/>
          </w:tcPr>
          <w:p w14:paraId="612FF884" w14:textId="5CF9EB61" w:rsidR="00FA00FF" w:rsidRPr="000E0C81" w:rsidRDefault="00FA00FF" w:rsidP="00FA00FF">
            <w:pPr>
              <w:spacing w:after="0"/>
              <w:jc w:val="center"/>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19</w:t>
            </w:r>
          </w:p>
        </w:tc>
        <w:tc>
          <w:tcPr>
            <w:tcW w:w="1276" w:type="dxa"/>
          </w:tcPr>
          <w:p w14:paraId="085DBC0B" w14:textId="5FD9B593" w:rsidR="00FA00FF" w:rsidRPr="000E0C81" w:rsidRDefault="00792658" w:rsidP="00FA00FF">
            <w:pPr>
              <w:spacing w:after="0"/>
              <w:jc w:val="center"/>
              <w:rPr>
                <w:rFonts w:ascii="ITC Avant Garde" w:hAnsi="ITC Avant Garde" w:cs="Arial"/>
                <w:sz w:val="16"/>
                <w:szCs w:val="16"/>
              </w:rPr>
            </w:pPr>
            <w:r w:rsidRPr="000E0C81">
              <w:rPr>
                <w:rFonts w:ascii="ITC Avant Garde" w:hAnsi="ITC Avant Garde" w:cs="Arial"/>
                <w:sz w:val="16"/>
                <w:szCs w:val="16"/>
              </w:rPr>
              <w:t>X</w:t>
            </w:r>
            <w:r w:rsidRPr="000E0C81">
              <w:rPr>
                <w:rFonts w:ascii="ITC Avant Garde" w:hAnsi="ITC Avant Garde" w:cs="Arial"/>
                <w:sz w:val="2"/>
                <w:szCs w:val="2"/>
              </w:rPr>
              <w:t xml:space="preserve"> </w:t>
            </w:r>
            <w:r w:rsidRPr="000E0C81">
              <w:rPr>
                <w:rFonts w:ascii="ITC Avant Garde" w:hAnsi="ITC Avant Garde" w:cs="Arial"/>
                <w:sz w:val="16"/>
                <w:szCs w:val="16"/>
              </w:rPr>
              <w:t>H</w:t>
            </w:r>
            <w:r w:rsidR="00FA00FF" w:rsidRPr="000E0C81">
              <w:rPr>
                <w:rFonts w:ascii="ITC Avant Garde" w:hAnsi="ITC Avant Garde" w:cs="Arial"/>
                <w:sz w:val="16"/>
                <w:szCs w:val="16"/>
              </w:rPr>
              <w:t>GTD</w:t>
            </w:r>
          </w:p>
        </w:tc>
        <w:tc>
          <w:tcPr>
            <w:tcW w:w="992" w:type="dxa"/>
          </w:tcPr>
          <w:p w14:paraId="0F03AE8B" w14:textId="5E4A7578" w:rsidR="00FA00FF" w:rsidRPr="000E0C81" w:rsidRDefault="00FA00FF" w:rsidP="00FA00FF">
            <w:pPr>
              <w:spacing w:after="0"/>
              <w:jc w:val="center"/>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TDT</w:t>
            </w:r>
          </w:p>
        </w:tc>
        <w:tc>
          <w:tcPr>
            <w:tcW w:w="2551" w:type="dxa"/>
          </w:tcPr>
          <w:p w14:paraId="1B4BB4FC" w14:textId="6EA7B2B9" w:rsidR="00FA00FF" w:rsidRPr="000E0C81" w:rsidRDefault="00FA00FF" w:rsidP="00FA00FF">
            <w:pPr>
              <w:spacing w:after="0"/>
              <w:jc w:val="center"/>
              <w:rPr>
                <w:rFonts w:ascii="ITC Avant Garde" w:hAnsi="ITC Avant Garde"/>
                <w:sz w:val="16"/>
                <w:szCs w:val="16"/>
              </w:rPr>
            </w:pPr>
            <w:r w:rsidRPr="000E0C81">
              <w:rPr>
                <w:rFonts w:ascii="ITC Avant Garde" w:hAnsi="ITC Avant Garde"/>
                <w:sz w:val="16"/>
                <w:szCs w:val="16"/>
              </w:rPr>
              <w:t>IFT/226/UCE/DGCE/064/2016</w:t>
            </w:r>
          </w:p>
        </w:tc>
        <w:tc>
          <w:tcPr>
            <w:tcW w:w="3294" w:type="dxa"/>
          </w:tcPr>
          <w:p w14:paraId="426ADAA6" w14:textId="3280680E" w:rsidR="00FA00FF" w:rsidRPr="000E0C81" w:rsidRDefault="00FA00FF" w:rsidP="00FA00FF">
            <w:pPr>
              <w:spacing w:after="0"/>
              <w:jc w:val="center"/>
              <w:rPr>
                <w:rFonts w:ascii="ITC Avant Garde" w:eastAsia="Times New Roman" w:hAnsi="ITC Avant Garde"/>
                <w:color w:val="000000"/>
                <w:sz w:val="16"/>
                <w:szCs w:val="16"/>
                <w:lang w:eastAsia="es-MX"/>
              </w:rPr>
            </w:pPr>
            <w:r w:rsidRPr="000E0C81">
              <w:rPr>
                <w:rFonts w:ascii="ITC Avant Garde" w:hAnsi="ITC Avant Garde" w:cs="Arial"/>
                <w:sz w:val="16"/>
                <w:szCs w:val="16"/>
              </w:rPr>
              <w:t>2 de septiembre del año 2016</w:t>
            </w:r>
          </w:p>
        </w:tc>
      </w:tr>
      <w:tr w:rsidR="00FA00FF" w:rsidRPr="000E0C81" w14:paraId="5F056E75" w14:textId="77777777" w:rsidTr="00FA00FF">
        <w:trPr>
          <w:trHeight w:val="285"/>
          <w:jc w:val="right"/>
        </w:trPr>
        <w:tc>
          <w:tcPr>
            <w:tcW w:w="567" w:type="dxa"/>
            <w:noWrap/>
          </w:tcPr>
          <w:p w14:paraId="715815EB" w14:textId="354B7448" w:rsidR="00FA00FF" w:rsidRPr="000E0C81" w:rsidRDefault="00FA00FF" w:rsidP="00FA00FF">
            <w:pPr>
              <w:spacing w:after="0"/>
              <w:jc w:val="center"/>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20</w:t>
            </w:r>
          </w:p>
        </w:tc>
        <w:tc>
          <w:tcPr>
            <w:tcW w:w="1276" w:type="dxa"/>
          </w:tcPr>
          <w:p w14:paraId="5B4DDC18" w14:textId="07D5FCC5" w:rsidR="00FA00FF" w:rsidRPr="000E0C81" w:rsidRDefault="00792658" w:rsidP="00FA00FF">
            <w:pPr>
              <w:spacing w:after="0"/>
              <w:jc w:val="center"/>
              <w:rPr>
                <w:rFonts w:ascii="ITC Avant Garde" w:hAnsi="ITC Avant Garde" w:cs="Arial"/>
                <w:sz w:val="16"/>
                <w:szCs w:val="16"/>
              </w:rPr>
            </w:pPr>
            <w:r w:rsidRPr="000E0C81">
              <w:rPr>
                <w:rFonts w:ascii="ITC Avant Garde" w:hAnsi="ITC Avant Garde" w:cs="Arial"/>
                <w:sz w:val="16"/>
                <w:szCs w:val="16"/>
              </w:rPr>
              <w:t>X</w:t>
            </w:r>
            <w:r w:rsidRPr="000E0C81">
              <w:rPr>
                <w:rFonts w:ascii="ITC Avant Garde" w:hAnsi="ITC Avant Garde" w:cs="Arial"/>
                <w:sz w:val="2"/>
                <w:szCs w:val="2"/>
              </w:rPr>
              <w:t xml:space="preserve"> </w:t>
            </w:r>
            <w:r w:rsidRPr="000E0C81">
              <w:rPr>
                <w:rFonts w:ascii="ITC Avant Garde" w:hAnsi="ITC Avant Garde" w:cs="Arial"/>
                <w:sz w:val="16"/>
                <w:szCs w:val="16"/>
              </w:rPr>
              <w:t>H</w:t>
            </w:r>
            <w:r w:rsidR="000E0C81" w:rsidRPr="000E0C81">
              <w:rPr>
                <w:rFonts w:ascii="ITC Avant Garde" w:hAnsi="ITC Avant Garde" w:cs="Arial"/>
                <w:sz w:val="2"/>
                <w:szCs w:val="2"/>
              </w:rPr>
              <w:t xml:space="preserve"> </w:t>
            </w:r>
            <w:r w:rsidR="00FA00FF" w:rsidRPr="000E0C81">
              <w:rPr>
                <w:rFonts w:ascii="ITC Avant Garde" w:hAnsi="ITC Avant Garde" w:cs="Arial"/>
                <w:sz w:val="16"/>
                <w:szCs w:val="16"/>
              </w:rPr>
              <w:t>ATO</w:t>
            </w:r>
          </w:p>
        </w:tc>
        <w:tc>
          <w:tcPr>
            <w:tcW w:w="992" w:type="dxa"/>
          </w:tcPr>
          <w:p w14:paraId="55016B25" w14:textId="0ADDD5D8" w:rsidR="00FA00FF" w:rsidRPr="000E0C81" w:rsidRDefault="00FA00FF" w:rsidP="00FA00FF">
            <w:pPr>
              <w:spacing w:after="0"/>
              <w:jc w:val="center"/>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TDT</w:t>
            </w:r>
          </w:p>
        </w:tc>
        <w:tc>
          <w:tcPr>
            <w:tcW w:w="2551" w:type="dxa"/>
          </w:tcPr>
          <w:p w14:paraId="32784FE5" w14:textId="0324BCE1" w:rsidR="00FA00FF" w:rsidRPr="000E0C81" w:rsidRDefault="00FA00FF" w:rsidP="00FA00FF">
            <w:pPr>
              <w:spacing w:after="0"/>
              <w:jc w:val="center"/>
              <w:rPr>
                <w:rFonts w:ascii="ITC Avant Garde" w:hAnsi="ITC Avant Garde"/>
                <w:sz w:val="16"/>
                <w:szCs w:val="16"/>
              </w:rPr>
            </w:pPr>
            <w:r w:rsidRPr="000E0C81">
              <w:rPr>
                <w:rFonts w:ascii="ITC Avant Garde" w:hAnsi="ITC Avant Garde"/>
                <w:sz w:val="16"/>
                <w:szCs w:val="16"/>
              </w:rPr>
              <w:t>IFT/226/UCE/DGCE/064/2016</w:t>
            </w:r>
          </w:p>
        </w:tc>
        <w:tc>
          <w:tcPr>
            <w:tcW w:w="3294" w:type="dxa"/>
          </w:tcPr>
          <w:p w14:paraId="4C9DDBC8" w14:textId="336EA468" w:rsidR="00FA00FF" w:rsidRPr="000E0C81" w:rsidRDefault="00FA00FF" w:rsidP="00FA00FF">
            <w:pPr>
              <w:spacing w:after="0"/>
              <w:jc w:val="center"/>
              <w:rPr>
                <w:rFonts w:ascii="ITC Avant Garde" w:eastAsia="Times New Roman" w:hAnsi="ITC Avant Garde"/>
                <w:color w:val="000000"/>
                <w:sz w:val="16"/>
                <w:szCs w:val="16"/>
                <w:lang w:eastAsia="es-MX"/>
              </w:rPr>
            </w:pPr>
            <w:r w:rsidRPr="000E0C81">
              <w:rPr>
                <w:rFonts w:ascii="ITC Avant Garde" w:hAnsi="ITC Avant Garde" w:cs="Arial"/>
                <w:sz w:val="16"/>
                <w:szCs w:val="16"/>
              </w:rPr>
              <w:t>2 de septiembre del año 2016</w:t>
            </w:r>
          </w:p>
        </w:tc>
      </w:tr>
      <w:tr w:rsidR="00FA00FF" w:rsidRPr="000E0C81" w14:paraId="1E884AAA" w14:textId="77777777" w:rsidTr="00FA00FF">
        <w:trPr>
          <w:trHeight w:val="285"/>
          <w:jc w:val="right"/>
        </w:trPr>
        <w:tc>
          <w:tcPr>
            <w:tcW w:w="567" w:type="dxa"/>
            <w:noWrap/>
          </w:tcPr>
          <w:p w14:paraId="4865FC27" w14:textId="57468F6F" w:rsidR="00FA00FF" w:rsidRPr="000E0C81" w:rsidRDefault="00FA00FF" w:rsidP="00FA00FF">
            <w:pPr>
              <w:spacing w:after="0"/>
              <w:jc w:val="center"/>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21</w:t>
            </w:r>
          </w:p>
        </w:tc>
        <w:tc>
          <w:tcPr>
            <w:tcW w:w="1276" w:type="dxa"/>
          </w:tcPr>
          <w:p w14:paraId="0B87401C" w14:textId="126964A8" w:rsidR="00FA00FF" w:rsidRPr="000E0C81" w:rsidRDefault="00792658" w:rsidP="00FA00FF">
            <w:pPr>
              <w:spacing w:after="0"/>
              <w:jc w:val="center"/>
              <w:rPr>
                <w:rFonts w:ascii="ITC Avant Garde" w:hAnsi="ITC Avant Garde" w:cs="Arial"/>
                <w:sz w:val="16"/>
                <w:szCs w:val="16"/>
              </w:rPr>
            </w:pPr>
            <w:r w:rsidRPr="000E0C81">
              <w:rPr>
                <w:rFonts w:ascii="ITC Avant Garde" w:hAnsi="ITC Avant Garde" w:cs="Arial"/>
                <w:sz w:val="16"/>
                <w:szCs w:val="16"/>
              </w:rPr>
              <w:t>X</w:t>
            </w:r>
            <w:r w:rsidRPr="000E0C81">
              <w:rPr>
                <w:rFonts w:ascii="ITC Avant Garde" w:hAnsi="ITC Avant Garde" w:cs="Arial"/>
                <w:sz w:val="2"/>
                <w:szCs w:val="2"/>
              </w:rPr>
              <w:t xml:space="preserve"> </w:t>
            </w:r>
            <w:r w:rsidRPr="000E0C81">
              <w:rPr>
                <w:rFonts w:ascii="ITC Avant Garde" w:hAnsi="ITC Avant Garde" w:cs="Arial"/>
                <w:sz w:val="16"/>
                <w:szCs w:val="16"/>
              </w:rPr>
              <w:t>H</w:t>
            </w:r>
            <w:r w:rsidR="00FA00FF" w:rsidRPr="000E0C81">
              <w:rPr>
                <w:rFonts w:ascii="ITC Avant Garde" w:hAnsi="ITC Avant Garde" w:cs="Arial"/>
                <w:sz w:val="16"/>
                <w:szCs w:val="16"/>
              </w:rPr>
              <w:t>GCO</w:t>
            </w:r>
          </w:p>
        </w:tc>
        <w:tc>
          <w:tcPr>
            <w:tcW w:w="992" w:type="dxa"/>
          </w:tcPr>
          <w:p w14:paraId="5EB320C7" w14:textId="257AC0CD" w:rsidR="00FA00FF" w:rsidRPr="000E0C81" w:rsidRDefault="00FA00FF" w:rsidP="00FA00FF">
            <w:pPr>
              <w:spacing w:after="0"/>
              <w:jc w:val="center"/>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TDT</w:t>
            </w:r>
          </w:p>
        </w:tc>
        <w:tc>
          <w:tcPr>
            <w:tcW w:w="2551" w:type="dxa"/>
          </w:tcPr>
          <w:p w14:paraId="18FD4B63" w14:textId="36A60B1E" w:rsidR="00FA00FF" w:rsidRPr="000E0C81" w:rsidRDefault="00FA00FF" w:rsidP="00FA00FF">
            <w:pPr>
              <w:spacing w:after="0"/>
              <w:jc w:val="center"/>
              <w:rPr>
                <w:rFonts w:ascii="ITC Avant Garde" w:hAnsi="ITC Avant Garde"/>
                <w:sz w:val="16"/>
                <w:szCs w:val="16"/>
              </w:rPr>
            </w:pPr>
            <w:r w:rsidRPr="000E0C81">
              <w:rPr>
                <w:rFonts w:ascii="ITC Avant Garde" w:hAnsi="ITC Avant Garde"/>
                <w:sz w:val="16"/>
                <w:szCs w:val="16"/>
              </w:rPr>
              <w:t>IFT/226/UCE/DGCE/064/2016</w:t>
            </w:r>
          </w:p>
        </w:tc>
        <w:tc>
          <w:tcPr>
            <w:tcW w:w="3294" w:type="dxa"/>
          </w:tcPr>
          <w:p w14:paraId="4841C751" w14:textId="1B054682" w:rsidR="00FA00FF" w:rsidRPr="000E0C81" w:rsidRDefault="00FA00FF" w:rsidP="00FA00FF">
            <w:pPr>
              <w:spacing w:after="0"/>
              <w:jc w:val="center"/>
              <w:rPr>
                <w:rFonts w:ascii="ITC Avant Garde" w:eastAsia="Times New Roman" w:hAnsi="ITC Avant Garde"/>
                <w:color w:val="000000"/>
                <w:sz w:val="16"/>
                <w:szCs w:val="16"/>
                <w:lang w:eastAsia="es-MX"/>
              </w:rPr>
            </w:pPr>
            <w:r w:rsidRPr="000E0C81">
              <w:rPr>
                <w:rFonts w:ascii="ITC Avant Garde" w:hAnsi="ITC Avant Garde" w:cs="Arial"/>
                <w:sz w:val="16"/>
                <w:szCs w:val="16"/>
              </w:rPr>
              <w:t>2 de septiembre del año 2016</w:t>
            </w:r>
          </w:p>
        </w:tc>
      </w:tr>
      <w:tr w:rsidR="00FA00FF" w:rsidRPr="000E0C81" w14:paraId="3F3DE142" w14:textId="77777777" w:rsidTr="00FA00FF">
        <w:trPr>
          <w:trHeight w:val="285"/>
          <w:jc w:val="right"/>
        </w:trPr>
        <w:tc>
          <w:tcPr>
            <w:tcW w:w="567" w:type="dxa"/>
            <w:noWrap/>
          </w:tcPr>
          <w:p w14:paraId="6FFB8CCA" w14:textId="0174643D" w:rsidR="00FA00FF" w:rsidRPr="000E0C81" w:rsidRDefault="00FA00FF" w:rsidP="00FA00FF">
            <w:pPr>
              <w:spacing w:after="0"/>
              <w:jc w:val="center"/>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22</w:t>
            </w:r>
          </w:p>
        </w:tc>
        <w:tc>
          <w:tcPr>
            <w:tcW w:w="1276" w:type="dxa"/>
          </w:tcPr>
          <w:p w14:paraId="20550D0F" w14:textId="7A5C66DD" w:rsidR="00FA00FF" w:rsidRPr="000E0C81" w:rsidRDefault="00792658" w:rsidP="00FA00FF">
            <w:pPr>
              <w:spacing w:after="0"/>
              <w:jc w:val="center"/>
              <w:rPr>
                <w:rFonts w:ascii="ITC Avant Garde" w:hAnsi="ITC Avant Garde" w:cs="Arial"/>
                <w:sz w:val="16"/>
                <w:szCs w:val="16"/>
              </w:rPr>
            </w:pPr>
            <w:r w:rsidRPr="000E0C81">
              <w:rPr>
                <w:rFonts w:ascii="ITC Avant Garde" w:hAnsi="ITC Avant Garde" w:cs="Arial"/>
                <w:sz w:val="16"/>
                <w:szCs w:val="16"/>
              </w:rPr>
              <w:t>X</w:t>
            </w:r>
            <w:r w:rsidRPr="000E0C81">
              <w:rPr>
                <w:rFonts w:ascii="ITC Avant Garde" w:hAnsi="ITC Avant Garde" w:cs="Arial"/>
                <w:sz w:val="2"/>
                <w:szCs w:val="2"/>
              </w:rPr>
              <w:t xml:space="preserve"> </w:t>
            </w:r>
            <w:r w:rsidRPr="000E0C81">
              <w:rPr>
                <w:rFonts w:ascii="ITC Avant Garde" w:hAnsi="ITC Avant Garde" w:cs="Arial"/>
                <w:sz w:val="16"/>
                <w:szCs w:val="16"/>
              </w:rPr>
              <w:t>H</w:t>
            </w:r>
            <w:r w:rsidR="00FA00FF" w:rsidRPr="000E0C81">
              <w:rPr>
                <w:rFonts w:ascii="ITC Avant Garde" w:hAnsi="ITC Avant Garde" w:cs="Arial"/>
                <w:sz w:val="16"/>
                <w:szCs w:val="16"/>
              </w:rPr>
              <w:t>GPE</w:t>
            </w:r>
          </w:p>
        </w:tc>
        <w:tc>
          <w:tcPr>
            <w:tcW w:w="992" w:type="dxa"/>
          </w:tcPr>
          <w:p w14:paraId="79E2ACAC" w14:textId="5E153F4F" w:rsidR="00FA00FF" w:rsidRPr="000E0C81" w:rsidRDefault="00FA00FF" w:rsidP="00FA00FF">
            <w:pPr>
              <w:spacing w:after="0"/>
              <w:jc w:val="center"/>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TDT</w:t>
            </w:r>
          </w:p>
        </w:tc>
        <w:tc>
          <w:tcPr>
            <w:tcW w:w="2551" w:type="dxa"/>
          </w:tcPr>
          <w:p w14:paraId="0807337B" w14:textId="346E9D14" w:rsidR="00FA00FF" w:rsidRPr="000E0C81" w:rsidRDefault="00FA00FF" w:rsidP="00FA00FF">
            <w:pPr>
              <w:spacing w:after="0"/>
              <w:jc w:val="center"/>
              <w:rPr>
                <w:rFonts w:ascii="ITC Avant Garde" w:hAnsi="ITC Avant Garde"/>
                <w:sz w:val="16"/>
                <w:szCs w:val="16"/>
              </w:rPr>
            </w:pPr>
            <w:r w:rsidRPr="000E0C81">
              <w:rPr>
                <w:rFonts w:ascii="ITC Avant Garde" w:hAnsi="ITC Avant Garde"/>
                <w:sz w:val="16"/>
                <w:szCs w:val="16"/>
              </w:rPr>
              <w:t>IFT/226/UCE/DGCE/064/2016</w:t>
            </w:r>
          </w:p>
        </w:tc>
        <w:tc>
          <w:tcPr>
            <w:tcW w:w="3294" w:type="dxa"/>
          </w:tcPr>
          <w:p w14:paraId="174EA5DE" w14:textId="128CD66B" w:rsidR="00FA00FF" w:rsidRPr="000E0C81" w:rsidRDefault="00FA00FF" w:rsidP="00FA00FF">
            <w:pPr>
              <w:spacing w:after="0"/>
              <w:jc w:val="center"/>
              <w:rPr>
                <w:rFonts w:ascii="ITC Avant Garde" w:eastAsia="Times New Roman" w:hAnsi="ITC Avant Garde"/>
                <w:color w:val="000000"/>
                <w:sz w:val="16"/>
                <w:szCs w:val="16"/>
                <w:lang w:eastAsia="es-MX"/>
              </w:rPr>
            </w:pPr>
            <w:r w:rsidRPr="000E0C81">
              <w:rPr>
                <w:rFonts w:ascii="ITC Avant Garde" w:hAnsi="ITC Avant Garde" w:cs="Arial"/>
                <w:sz w:val="16"/>
                <w:szCs w:val="16"/>
              </w:rPr>
              <w:t>2 de septiembre del año 2016</w:t>
            </w:r>
          </w:p>
        </w:tc>
      </w:tr>
      <w:tr w:rsidR="00FA00FF" w:rsidRPr="000E0C81" w14:paraId="14976CDA" w14:textId="77777777" w:rsidTr="00FA00FF">
        <w:trPr>
          <w:trHeight w:val="285"/>
          <w:jc w:val="right"/>
        </w:trPr>
        <w:tc>
          <w:tcPr>
            <w:tcW w:w="567" w:type="dxa"/>
            <w:noWrap/>
          </w:tcPr>
          <w:p w14:paraId="317093B6" w14:textId="7E288C22" w:rsidR="00FA00FF" w:rsidRPr="000E0C81" w:rsidRDefault="00FA00FF" w:rsidP="00FA00FF">
            <w:pPr>
              <w:spacing w:after="0"/>
              <w:jc w:val="center"/>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23</w:t>
            </w:r>
          </w:p>
        </w:tc>
        <w:tc>
          <w:tcPr>
            <w:tcW w:w="1276" w:type="dxa"/>
          </w:tcPr>
          <w:p w14:paraId="46DF7DD1" w14:textId="37A183FC" w:rsidR="00FA00FF" w:rsidRPr="000E0C81" w:rsidRDefault="00792658" w:rsidP="00FA00FF">
            <w:pPr>
              <w:spacing w:after="0"/>
              <w:jc w:val="center"/>
              <w:rPr>
                <w:rFonts w:ascii="ITC Avant Garde" w:hAnsi="ITC Avant Garde" w:cs="Arial"/>
                <w:sz w:val="16"/>
                <w:szCs w:val="16"/>
              </w:rPr>
            </w:pPr>
            <w:r w:rsidRPr="000E0C81">
              <w:rPr>
                <w:rFonts w:ascii="ITC Avant Garde" w:hAnsi="ITC Avant Garde" w:cs="Arial"/>
                <w:sz w:val="16"/>
                <w:szCs w:val="16"/>
              </w:rPr>
              <w:t>X</w:t>
            </w:r>
            <w:r w:rsidRPr="000E0C81">
              <w:rPr>
                <w:rFonts w:ascii="ITC Avant Garde" w:hAnsi="ITC Avant Garde" w:cs="Arial"/>
                <w:sz w:val="2"/>
                <w:szCs w:val="2"/>
              </w:rPr>
              <w:t xml:space="preserve"> </w:t>
            </w:r>
            <w:r w:rsidRPr="000E0C81">
              <w:rPr>
                <w:rFonts w:ascii="ITC Avant Garde" w:hAnsi="ITC Avant Garde" w:cs="Arial"/>
                <w:sz w:val="16"/>
                <w:szCs w:val="16"/>
              </w:rPr>
              <w:t>H</w:t>
            </w:r>
            <w:r w:rsidR="00FA00FF" w:rsidRPr="000E0C81">
              <w:rPr>
                <w:rFonts w:ascii="ITC Avant Garde" w:hAnsi="ITC Avant Garde" w:cs="Arial"/>
                <w:sz w:val="16"/>
                <w:szCs w:val="16"/>
              </w:rPr>
              <w:t>GSA</w:t>
            </w:r>
          </w:p>
        </w:tc>
        <w:tc>
          <w:tcPr>
            <w:tcW w:w="992" w:type="dxa"/>
          </w:tcPr>
          <w:p w14:paraId="06EA8675" w14:textId="0E0A04DB" w:rsidR="00FA00FF" w:rsidRPr="000E0C81" w:rsidRDefault="00FA00FF" w:rsidP="00FA00FF">
            <w:pPr>
              <w:spacing w:after="0"/>
              <w:jc w:val="center"/>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TDT</w:t>
            </w:r>
          </w:p>
        </w:tc>
        <w:tc>
          <w:tcPr>
            <w:tcW w:w="2551" w:type="dxa"/>
          </w:tcPr>
          <w:p w14:paraId="6E34ED93" w14:textId="400A8BA8" w:rsidR="00FA00FF" w:rsidRPr="000E0C81" w:rsidRDefault="00FA00FF" w:rsidP="00FA00FF">
            <w:pPr>
              <w:spacing w:after="0"/>
              <w:jc w:val="center"/>
              <w:rPr>
                <w:rFonts w:ascii="ITC Avant Garde" w:hAnsi="ITC Avant Garde"/>
                <w:sz w:val="16"/>
                <w:szCs w:val="16"/>
              </w:rPr>
            </w:pPr>
            <w:r w:rsidRPr="000E0C81">
              <w:rPr>
                <w:rFonts w:ascii="ITC Avant Garde" w:hAnsi="ITC Avant Garde"/>
                <w:sz w:val="16"/>
                <w:szCs w:val="16"/>
              </w:rPr>
              <w:t>IFT/226/UCE/DGCE/064/2016</w:t>
            </w:r>
          </w:p>
        </w:tc>
        <w:tc>
          <w:tcPr>
            <w:tcW w:w="3294" w:type="dxa"/>
          </w:tcPr>
          <w:p w14:paraId="7F8B0DA5" w14:textId="6F9C7C21" w:rsidR="00FA00FF" w:rsidRPr="000E0C81" w:rsidRDefault="00FA00FF" w:rsidP="00FA00FF">
            <w:pPr>
              <w:spacing w:after="0"/>
              <w:jc w:val="center"/>
              <w:rPr>
                <w:rFonts w:ascii="ITC Avant Garde" w:eastAsia="Times New Roman" w:hAnsi="ITC Avant Garde"/>
                <w:color w:val="000000"/>
                <w:sz w:val="16"/>
                <w:szCs w:val="16"/>
                <w:lang w:eastAsia="es-MX"/>
              </w:rPr>
            </w:pPr>
            <w:r w:rsidRPr="000E0C81">
              <w:rPr>
                <w:rFonts w:ascii="ITC Avant Garde" w:hAnsi="ITC Avant Garde" w:cs="Arial"/>
                <w:sz w:val="16"/>
                <w:szCs w:val="16"/>
              </w:rPr>
              <w:t>2 de septiembre del año 2016</w:t>
            </w:r>
          </w:p>
        </w:tc>
      </w:tr>
      <w:tr w:rsidR="00FA00FF" w:rsidRPr="000E0C81" w14:paraId="1F3BE619" w14:textId="77777777" w:rsidTr="00FA00FF">
        <w:trPr>
          <w:trHeight w:val="285"/>
          <w:jc w:val="right"/>
        </w:trPr>
        <w:tc>
          <w:tcPr>
            <w:tcW w:w="567" w:type="dxa"/>
            <w:noWrap/>
          </w:tcPr>
          <w:p w14:paraId="7F31F12B" w14:textId="74538B61" w:rsidR="00FA00FF" w:rsidRPr="000E0C81" w:rsidRDefault="00FA00FF" w:rsidP="00FA00FF">
            <w:pPr>
              <w:spacing w:after="0"/>
              <w:jc w:val="center"/>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24</w:t>
            </w:r>
          </w:p>
        </w:tc>
        <w:tc>
          <w:tcPr>
            <w:tcW w:w="1276" w:type="dxa"/>
          </w:tcPr>
          <w:p w14:paraId="39FDF742" w14:textId="2798B40B" w:rsidR="00FA00FF" w:rsidRPr="000E0C81" w:rsidRDefault="00792658" w:rsidP="00FA00FF">
            <w:pPr>
              <w:spacing w:after="0"/>
              <w:jc w:val="center"/>
              <w:rPr>
                <w:rFonts w:ascii="ITC Avant Garde" w:hAnsi="ITC Avant Garde" w:cs="Arial"/>
                <w:sz w:val="16"/>
                <w:szCs w:val="16"/>
              </w:rPr>
            </w:pPr>
            <w:r w:rsidRPr="000E0C81">
              <w:rPr>
                <w:rFonts w:ascii="ITC Avant Garde" w:hAnsi="ITC Avant Garde" w:cs="Arial"/>
                <w:sz w:val="16"/>
                <w:szCs w:val="16"/>
              </w:rPr>
              <w:t>X</w:t>
            </w:r>
            <w:r w:rsidRPr="000E0C81">
              <w:rPr>
                <w:rFonts w:ascii="ITC Avant Garde" w:hAnsi="ITC Avant Garde" w:cs="Arial"/>
                <w:sz w:val="2"/>
                <w:szCs w:val="2"/>
              </w:rPr>
              <w:t xml:space="preserve"> </w:t>
            </w:r>
            <w:r w:rsidRPr="000E0C81">
              <w:rPr>
                <w:rFonts w:ascii="ITC Avant Garde" w:hAnsi="ITC Avant Garde" w:cs="Arial"/>
                <w:sz w:val="16"/>
                <w:szCs w:val="16"/>
              </w:rPr>
              <w:t>H</w:t>
            </w:r>
            <w:r w:rsidR="00FA00FF" w:rsidRPr="000E0C81">
              <w:rPr>
                <w:rFonts w:ascii="ITC Avant Garde" w:hAnsi="ITC Avant Garde" w:cs="Arial"/>
                <w:sz w:val="16"/>
                <w:szCs w:val="16"/>
              </w:rPr>
              <w:t>GJI</w:t>
            </w:r>
          </w:p>
        </w:tc>
        <w:tc>
          <w:tcPr>
            <w:tcW w:w="992" w:type="dxa"/>
          </w:tcPr>
          <w:p w14:paraId="5F036389" w14:textId="3E8CB830" w:rsidR="00FA00FF" w:rsidRPr="000E0C81" w:rsidRDefault="00FA00FF" w:rsidP="00FA00FF">
            <w:pPr>
              <w:spacing w:after="0"/>
              <w:jc w:val="center"/>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TDT</w:t>
            </w:r>
          </w:p>
        </w:tc>
        <w:tc>
          <w:tcPr>
            <w:tcW w:w="2551" w:type="dxa"/>
          </w:tcPr>
          <w:p w14:paraId="200E6054" w14:textId="6152DE7F" w:rsidR="00FA00FF" w:rsidRPr="000E0C81" w:rsidRDefault="00FA00FF" w:rsidP="00FA00FF">
            <w:pPr>
              <w:spacing w:after="0"/>
              <w:jc w:val="center"/>
              <w:rPr>
                <w:rFonts w:ascii="ITC Avant Garde" w:hAnsi="ITC Avant Garde"/>
                <w:sz w:val="16"/>
                <w:szCs w:val="16"/>
              </w:rPr>
            </w:pPr>
            <w:r w:rsidRPr="000E0C81">
              <w:rPr>
                <w:rFonts w:ascii="ITC Avant Garde" w:hAnsi="ITC Avant Garde"/>
                <w:sz w:val="16"/>
                <w:szCs w:val="16"/>
              </w:rPr>
              <w:t>IFT/226/UCE/DGCE/064/2016</w:t>
            </w:r>
          </w:p>
        </w:tc>
        <w:tc>
          <w:tcPr>
            <w:tcW w:w="3294" w:type="dxa"/>
          </w:tcPr>
          <w:p w14:paraId="62923D05" w14:textId="432E862D" w:rsidR="00FA00FF" w:rsidRPr="000E0C81" w:rsidRDefault="00FA00FF" w:rsidP="00FA00FF">
            <w:pPr>
              <w:spacing w:after="0"/>
              <w:jc w:val="center"/>
              <w:rPr>
                <w:rFonts w:ascii="ITC Avant Garde" w:eastAsia="Times New Roman" w:hAnsi="ITC Avant Garde"/>
                <w:color w:val="000000"/>
                <w:sz w:val="16"/>
                <w:szCs w:val="16"/>
                <w:lang w:eastAsia="es-MX"/>
              </w:rPr>
            </w:pPr>
            <w:r w:rsidRPr="000E0C81">
              <w:rPr>
                <w:rFonts w:ascii="ITC Avant Garde" w:hAnsi="ITC Avant Garde" w:cs="Arial"/>
                <w:sz w:val="16"/>
                <w:szCs w:val="16"/>
              </w:rPr>
              <w:t>2 de septiembre del año 2016</w:t>
            </w:r>
          </w:p>
        </w:tc>
      </w:tr>
      <w:tr w:rsidR="00FA00FF" w:rsidRPr="000E0C81" w14:paraId="7DCB777C" w14:textId="77777777" w:rsidTr="00FA00FF">
        <w:trPr>
          <w:trHeight w:val="285"/>
          <w:jc w:val="right"/>
        </w:trPr>
        <w:tc>
          <w:tcPr>
            <w:tcW w:w="567" w:type="dxa"/>
            <w:noWrap/>
          </w:tcPr>
          <w:p w14:paraId="6B10F7EA" w14:textId="5992E987" w:rsidR="00FA00FF" w:rsidRPr="000E0C81" w:rsidRDefault="00FA00FF" w:rsidP="00FA00FF">
            <w:pPr>
              <w:spacing w:after="0"/>
              <w:jc w:val="center"/>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25</w:t>
            </w:r>
          </w:p>
        </w:tc>
        <w:tc>
          <w:tcPr>
            <w:tcW w:w="1276" w:type="dxa"/>
          </w:tcPr>
          <w:p w14:paraId="0503CF36" w14:textId="35E93C5B" w:rsidR="00FA00FF" w:rsidRPr="000E0C81" w:rsidRDefault="00792658" w:rsidP="00FA00FF">
            <w:pPr>
              <w:spacing w:after="0"/>
              <w:jc w:val="center"/>
              <w:rPr>
                <w:rFonts w:ascii="ITC Avant Garde" w:hAnsi="ITC Avant Garde" w:cs="Arial"/>
                <w:sz w:val="16"/>
                <w:szCs w:val="16"/>
              </w:rPr>
            </w:pPr>
            <w:r w:rsidRPr="000E0C81">
              <w:rPr>
                <w:rFonts w:ascii="ITC Avant Garde" w:hAnsi="ITC Avant Garde" w:cs="Arial"/>
                <w:sz w:val="16"/>
                <w:szCs w:val="16"/>
              </w:rPr>
              <w:t>X</w:t>
            </w:r>
            <w:r w:rsidRPr="000E0C81">
              <w:rPr>
                <w:rFonts w:ascii="ITC Avant Garde" w:hAnsi="ITC Avant Garde" w:cs="Arial"/>
                <w:sz w:val="2"/>
                <w:szCs w:val="2"/>
              </w:rPr>
              <w:t xml:space="preserve"> </w:t>
            </w:r>
            <w:r w:rsidRPr="000E0C81">
              <w:rPr>
                <w:rFonts w:ascii="ITC Avant Garde" w:hAnsi="ITC Avant Garde" w:cs="Arial"/>
                <w:sz w:val="16"/>
                <w:szCs w:val="16"/>
              </w:rPr>
              <w:t>H</w:t>
            </w:r>
            <w:r w:rsidR="00FA00FF" w:rsidRPr="000E0C81">
              <w:rPr>
                <w:rFonts w:ascii="ITC Avant Garde" w:hAnsi="ITC Avant Garde" w:cs="Arial"/>
                <w:sz w:val="16"/>
                <w:szCs w:val="16"/>
              </w:rPr>
              <w:t>GJR</w:t>
            </w:r>
          </w:p>
        </w:tc>
        <w:tc>
          <w:tcPr>
            <w:tcW w:w="992" w:type="dxa"/>
          </w:tcPr>
          <w:p w14:paraId="7E310030" w14:textId="04E43299" w:rsidR="00FA00FF" w:rsidRPr="000E0C81" w:rsidRDefault="00FA00FF" w:rsidP="00FA00FF">
            <w:pPr>
              <w:spacing w:after="0"/>
              <w:jc w:val="center"/>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TDT</w:t>
            </w:r>
          </w:p>
        </w:tc>
        <w:tc>
          <w:tcPr>
            <w:tcW w:w="2551" w:type="dxa"/>
          </w:tcPr>
          <w:p w14:paraId="38E12CC5" w14:textId="6ADE5698" w:rsidR="00FA00FF" w:rsidRPr="000E0C81" w:rsidRDefault="00FA00FF" w:rsidP="00FA00FF">
            <w:pPr>
              <w:spacing w:after="0"/>
              <w:jc w:val="center"/>
              <w:rPr>
                <w:rFonts w:ascii="ITC Avant Garde" w:hAnsi="ITC Avant Garde"/>
                <w:sz w:val="16"/>
                <w:szCs w:val="16"/>
              </w:rPr>
            </w:pPr>
            <w:r w:rsidRPr="000E0C81">
              <w:rPr>
                <w:rFonts w:ascii="ITC Avant Garde" w:hAnsi="ITC Avant Garde"/>
                <w:sz w:val="16"/>
                <w:szCs w:val="16"/>
              </w:rPr>
              <w:t>IFT/226/UCE/DGCE/064/2016</w:t>
            </w:r>
          </w:p>
        </w:tc>
        <w:tc>
          <w:tcPr>
            <w:tcW w:w="3294" w:type="dxa"/>
          </w:tcPr>
          <w:p w14:paraId="317F5ACF" w14:textId="6EACF4C9" w:rsidR="00FA00FF" w:rsidRPr="000E0C81" w:rsidRDefault="00FA00FF" w:rsidP="00FA00FF">
            <w:pPr>
              <w:spacing w:after="0"/>
              <w:jc w:val="center"/>
              <w:rPr>
                <w:rFonts w:ascii="ITC Avant Garde" w:eastAsia="Times New Roman" w:hAnsi="ITC Avant Garde"/>
                <w:color w:val="000000"/>
                <w:sz w:val="16"/>
                <w:szCs w:val="16"/>
                <w:lang w:eastAsia="es-MX"/>
              </w:rPr>
            </w:pPr>
            <w:r w:rsidRPr="000E0C81">
              <w:rPr>
                <w:rFonts w:ascii="ITC Avant Garde" w:hAnsi="ITC Avant Garde" w:cs="Arial"/>
                <w:sz w:val="16"/>
                <w:szCs w:val="16"/>
              </w:rPr>
              <w:t>2 de septiembre del año 2016</w:t>
            </w:r>
          </w:p>
        </w:tc>
      </w:tr>
    </w:tbl>
    <w:p w14:paraId="5CD3FD66" w14:textId="77777777" w:rsidR="00964A41" w:rsidRPr="000E0C81" w:rsidRDefault="00964A41" w:rsidP="00994D8D">
      <w:pPr>
        <w:pStyle w:val="Prrafodelista"/>
        <w:numPr>
          <w:ilvl w:val="0"/>
          <w:numId w:val="8"/>
        </w:numPr>
        <w:spacing w:before="240" w:after="200" w:line="276" w:lineRule="auto"/>
        <w:jc w:val="both"/>
        <w:rPr>
          <w:rFonts w:ascii="ITC Avant Garde" w:hAnsi="ITC Avant Garde" w:cs="Arial"/>
          <w:kern w:val="1"/>
          <w:sz w:val="22"/>
          <w:szCs w:val="22"/>
          <w:lang w:eastAsia="ar-SA"/>
        </w:rPr>
      </w:pPr>
      <w:r w:rsidRPr="000E0C81">
        <w:rPr>
          <w:rFonts w:ascii="ITC Avant Garde" w:hAnsi="ITC Avant Garde" w:cs="Arial"/>
          <w:b/>
          <w:kern w:val="1"/>
          <w:sz w:val="22"/>
          <w:szCs w:val="22"/>
          <w:lang w:eastAsia="ar-SA"/>
        </w:rPr>
        <w:lastRenderedPageBreak/>
        <w:t xml:space="preserve">Dictámenes de la Dirección General de Concesiones de Radiodifusión.- </w:t>
      </w:r>
      <w:r w:rsidRPr="000E0C81">
        <w:rPr>
          <w:rFonts w:ascii="ITC Avant Garde" w:hAnsi="ITC Avant Garde" w:cs="Arial"/>
          <w:kern w:val="1"/>
          <w:sz w:val="22"/>
          <w:szCs w:val="22"/>
          <w:lang w:eastAsia="ar-SA"/>
        </w:rPr>
        <w:t>Con fecha 19 de agosto de 2016, la Dirección General de Concesiones de Radiodifusión (en lo sucesivo la “DGCR”), mediante los oficios señalados en el cuadro siguiente, emitió los dictámenes favorables correspondientes a las Solicitudes de Multiprogramación en relación al cumplimiento de la información y requisitos a que se refiere el artículo 9 de los Lineamientos.</w:t>
      </w:r>
    </w:p>
    <w:tbl>
      <w:tblPr>
        <w:tblStyle w:val="Tablanormal3"/>
        <w:tblW w:w="864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Dictámenes de la DGCR"/>
        <w:tblDescription w:val="En una tabla de 4 columnas y 25 filas se proporcionan los números de oficio de los dictámenes con u distintivo y servicio."/>
      </w:tblPr>
      <w:tblGrid>
        <w:gridCol w:w="992"/>
        <w:gridCol w:w="1843"/>
        <w:gridCol w:w="1276"/>
        <w:gridCol w:w="4536"/>
      </w:tblGrid>
      <w:tr w:rsidR="00964A41" w:rsidRPr="000E0C81" w14:paraId="6BF7AFC0" w14:textId="77777777" w:rsidTr="00AC5D9F">
        <w:trPr>
          <w:cnfStyle w:val="100000000000" w:firstRow="1" w:lastRow="0" w:firstColumn="0" w:lastColumn="0" w:oddVBand="0" w:evenVBand="0" w:oddHBand="0" w:evenHBand="0" w:firstRowFirstColumn="0" w:firstRowLastColumn="0" w:lastRowFirstColumn="0" w:lastRowLastColumn="0"/>
          <w:trHeight w:val="285"/>
          <w:tblHeader/>
          <w:jc w:val="right"/>
        </w:trPr>
        <w:tc>
          <w:tcPr>
            <w:cnfStyle w:val="001000000100" w:firstRow="0" w:lastRow="0" w:firstColumn="1" w:lastColumn="0" w:oddVBand="0" w:evenVBand="0" w:oddHBand="0" w:evenHBand="0" w:firstRowFirstColumn="1" w:firstRowLastColumn="0" w:lastRowFirstColumn="0" w:lastRowLastColumn="0"/>
            <w:tcW w:w="992" w:type="dxa"/>
            <w:tcBorders>
              <w:bottom w:val="none" w:sz="0" w:space="0" w:color="auto"/>
              <w:right w:val="none" w:sz="0" w:space="0" w:color="auto"/>
            </w:tcBorders>
            <w:shd w:val="clear" w:color="auto" w:fill="BFBFBF" w:themeFill="background1" w:themeFillShade="BF"/>
            <w:noWrap/>
            <w:vAlign w:val="center"/>
          </w:tcPr>
          <w:p w14:paraId="483B2709" w14:textId="35C576EB" w:rsidR="00964A41" w:rsidRPr="000E0C81" w:rsidRDefault="00FA00FF" w:rsidP="00AC5D9F">
            <w:pPr>
              <w:spacing w:after="0"/>
              <w:jc w:val="center"/>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Número</w:t>
            </w:r>
          </w:p>
        </w:tc>
        <w:tc>
          <w:tcPr>
            <w:tcW w:w="1843" w:type="dxa"/>
            <w:tcBorders>
              <w:bottom w:val="none" w:sz="0" w:space="0" w:color="auto"/>
            </w:tcBorders>
            <w:shd w:val="clear" w:color="auto" w:fill="BFBFBF" w:themeFill="background1" w:themeFillShade="BF"/>
            <w:vAlign w:val="center"/>
          </w:tcPr>
          <w:p w14:paraId="2055690D" w14:textId="77777777" w:rsidR="00964A41" w:rsidRPr="000E0C81" w:rsidRDefault="00964A41" w:rsidP="00AC5D9F">
            <w:pPr>
              <w:spacing w:after="0"/>
              <w:jc w:val="center"/>
              <w:cnfStyle w:val="100000000000" w:firstRow="1" w:lastRow="0" w:firstColumn="0" w:lastColumn="0" w:oddVBand="0" w:evenVBand="0" w:oddHBand="0" w:evenHBand="0" w:firstRowFirstColumn="0" w:firstRowLastColumn="0" w:lastRowFirstColumn="0" w:lastRowLastColumn="0"/>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DISTINTIVO</w:t>
            </w:r>
          </w:p>
        </w:tc>
        <w:tc>
          <w:tcPr>
            <w:tcW w:w="1276" w:type="dxa"/>
            <w:tcBorders>
              <w:bottom w:val="none" w:sz="0" w:space="0" w:color="auto"/>
            </w:tcBorders>
            <w:shd w:val="clear" w:color="auto" w:fill="BFBFBF" w:themeFill="background1" w:themeFillShade="BF"/>
            <w:vAlign w:val="center"/>
          </w:tcPr>
          <w:p w14:paraId="07ABD6F7" w14:textId="409244A4" w:rsidR="00964A41" w:rsidRPr="000E0C81" w:rsidRDefault="001765F7" w:rsidP="00AC5D9F">
            <w:pPr>
              <w:spacing w:after="0"/>
              <w:jc w:val="center"/>
              <w:cnfStyle w:val="100000000000" w:firstRow="1" w:lastRow="0" w:firstColumn="0" w:lastColumn="0" w:oddVBand="0" w:evenVBand="0" w:oddHBand="0" w:evenHBand="0" w:firstRowFirstColumn="0" w:firstRowLastColumn="0" w:lastRowFirstColumn="0" w:lastRowLastColumn="0"/>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SERVICIO</w:t>
            </w:r>
          </w:p>
        </w:tc>
        <w:tc>
          <w:tcPr>
            <w:tcW w:w="4536" w:type="dxa"/>
            <w:tcBorders>
              <w:bottom w:val="none" w:sz="0" w:space="0" w:color="auto"/>
            </w:tcBorders>
            <w:shd w:val="clear" w:color="auto" w:fill="BFBFBF" w:themeFill="background1" w:themeFillShade="BF"/>
            <w:vAlign w:val="center"/>
          </w:tcPr>
          <w:p w14:paraId="666280E5" w14:textId="77777777" w:rsidR="00964A41" w:rsidRPr="000E0C81" w:rsidRDefault="00964A41" w:rsidP="00AC5D9F">
            <w:pPr>
              <w:spacing w:after="0"/>
              <w:jc w:val="center"/>
              <w:cnfStyle w:val="100000000000" w:firstRow="1" w:lastRow="0" w:firstColumn="0" w:lastColumn="0" w:oddVBand="0" w:evenVBand="0" w:oddHBand="0" w:evenHBand="0" w:firstRowFirstColumn="0" w:firstRowLastColumn="0" w:lastRowFirstColumn="0" w:lastRowLastColumn="0"/>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DICTÁMEN DGCR</w:t>
            </w:r>
          </w:p>
        </w:tc>
      </w:tr>
      <w:tr w:rsidR="00964A41" w:rsidRPr="000E0C81" w14:paraId="4F25F2B8" w14:textId="77777777" w:rsidTr="00AC5D9F">
        <w:trPr>
          <w:cnfStyle w:val="000000100000" w:firstRow="0" w:lastRow="0" w:firstColumn="0" w:lastColumn="0" w:oddVBand="0" w:evenVBand="0" w:oddHBand="1" w:evenHBand="0" w:firstRowFirstColumn="0" w:firstRowLastColumn="0" w:lastRowFirstColumn="0" w:lastRowLastColumn="0"/>
          <w:trHeight w:val="285"/>
          <w:jc w:val="right"/>
        </w:trPr>
        <w:tc>
          <w:tcPr>
            <w:cnfStyle w:val="001000000000" w:firstRow="0" w:lastRow="0" w:firstColumn="1" w:lastColumn="0" w:oddVBand="0" w:evenVBand="0" w:oddHBand="0" w:evenHBand="0" w:firstRowFirstColumn="0" w:firstRowLastColumn="0" w:lastRowFirstColumn="0" w:lastRowLastColumn="0"/>
            <w:tcW w:w="992" w:type="dxa"/>
            <w:tcBorders>
              <w:right w:val="none" w:sz="0" w:space="0" w:color="auto"/>
            </w:tcBorders>
            <w:noWrap/>
            <w:hideMark/>
          </w:tcPr>
          <w:p w14:paraId="181E3B6F" w14:textId="77777777" w:rsidR="00964A41" w:rsidRPr="000E0C81" w:rsidRDefault="00964A41" w:rsidP="00FA00FF">
            <w:pPr>
              <w:spacing w:after="0"/>
              <w:jc w:val="center"/>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1</w:t>
            </w:r>
          </w:p>
        </w:tc>
        <w:tc>
          <w:tcPr>
            <w:tcW w:w="1843" w:type="dxa"/>
          </w:tcPr>
          <w:p w14:paraId="5ADACD57" w14:textId="29552BBD" w:rsidR="00964A41" w:rsidRPr="000E0C81" w:rsidRDefault="00792658" w:rsidP="00FA00FF">
            <w:pPr>
              <w:spacing w:after="0"/>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olor w:val="000000"/>
                <w:sz w:val="16"/>
                <w:szCs w:val="16"/>
                <w:lang w:eastAsia="es-MX"/>
              </w:rPr>
            </w:pPr>
            <w:r w:rsidRPr="000E0C81">
              <w:rPr>
                <w:rFonts w:ascii="ITC Avant Garde" w:hAnsi="ITC Avant Garde" w:cs="Arial"/>
                <w:sz w:val="16"/>
                <w:szCs w:val="16"/>
              </w:rPr>
              <w:t>X</w:t>
            </w:r>
            <w:r w:rsidRPr="000E0C81">
              <w:rPr>
                <w:rFonts w:ascii="ITC Avant Garde" w:hAnsi="ITC Avant Garde" w:cs="Arial"/>
                <w:sz w:val="2"/>
                <w:szCs w:val="2"/>
              </w:rPr>
              <w:t xml:space="preserve"> </w:t>
            </w:r>
            <w:r w:rsidRPr="000E0C81">
              <w:rPr>
                <w:rFonts w:ascii="ITC Avant Garde" w:hAnsi="ITC Avant Garde" w:cs="Arial"/>
                <w:sz w:val="16"/>
                <w:szCs w:val="16"/>
              </w:rPr>
              <w:t>H</w:t>
            </w:r>
            <w:r w:rsidR="00964A41" w:rsidRPr="000E0C81">
              <w:rPr>
                <w:rFonts w:ascii="ITC Avant Garde" w:hAnsi="ITC Avant Garde" w:cs="Arial"/>
                <w:sz w:val="16"/>
                <w:szCs w:val="16"/>
              </w:rPr>
              <w:t>GAT</w:t>
            </w:r>
          </w:p>
        </w:tc>
        <w:tc>
          <w:tcPr>
            <w:tcW w:w="1276" w:type="dxa"/>
          </w:tcPr>
          <w:p w14:paraId="17046F67" w14:textId="77777777" w:rsidR="00964A41" w:rsidRPr="000E0C81" w:rsidRDefault="00964A41" w:rsidP="00FA00FF">
            <w:pPr>
              <w:spacing w:after="0"/>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TDT</w:t>
            </w:r>
          </w:p>
        </w:tc>
        <w:tc>
          <w:tcPr>
            <w:tcW w:w="4536" w:type="dxa"/>
          </w:tcPr>
          <w:p w14:paraId="2032925E" w14:textId="77777777" w:rsidR="00964A41" w:rsidRPr="000E0C81" w:rsidRDefault="00964A41" w:rsidP="00FA00FF">
            <w:pPr>
              <w:spacing w:after="0"/>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olor w:val="000000"/>
                <w:sz w:val="16"/>
                <w:szCs w:val="16"/>
                <w:lang w:eastAsia="es-MX"/>
              </w:rPr>
            </w:pPr>
            <w:r w:rsidRPr="000E0C81">
              <w:rPr>
                <w:rFonts w:ascii="ITC Avant Garde" w:hAnsi="ITC Avant Garde"/>
                <w:sz w:val="16"/>
                <w:szCs w:val="16"/>
              </w:rPr>
              <w:t>IFT/223/UCS/DG-CRAD/2857/2016</w:t>
            </w:r>
          </w:p>
        </w:tc>
      </w:tr>
      <w:tr w:rsidR="00964A41" w:rsidRPr="000E0C81" w14:paraId="3F50D64E" w14:textId="77777777" w:rsidTr="00AC5D9F">
        <w:trPr>
          <w:trHeight w:val="285"/>
          <w:jc w:val="right"/>
        </w:trPr>
        <w:tc>
          <w:tcPr>
            <w:cnfStyle w:val="001000000000" w:firstRow="0" w:lastRow="0" w:firstColumn="1" w:lastColumn="0" w:oddVBand="0" w:evenVBand="0" w:oddHBand="0" w:evenHBand="0" w:firstRowFirstColumn="0" w:firstRowLastColumn="0" w:lastRowFirstColumn="0" w:lastRowLastColumn="0"/>
            <w:tcW w:w="992" w:type="dxa"/>
            <w:tcBorders>
              <w:right w:val="none" w:sz="0" w:space="0" w:color="auto"/>
            </w:tcBorders>
            <w:noWrap/>
            <w:hideMark/>
          </w:tcPr>
          <w:p w14:paraId="7DDD5D20" w14:textId="77777777" w:rsidR="00964A41" w:rsidRPr="000E0C81" w:rsidRDefault="00964A41" w:rsidP="00FA00FF">
            <w:pPr>
              <w:spacing w:after="0"/>
              <w:jc w:val="center"/>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2</w:t>
            </w:r>
          </w:p>
        </w:tc>
        <w:tc>
          <w:tcPr>
            <w:tcW w:w="1843" w:type="dxa"/>
          </w:tcPr>
          <w:p w14:paraId="304A7E20" w14:textId="7F491E86" w:rsidR="00964A41" w:rsidRPr="000E0C81" w:rsidRDefault="00792658" w:rsidP="00FA00FF">
            <w:pPr>
              <w:spacing w:after="0"/>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olor w:val="000000"/>
                <w:sz w:val="16"/>
                <w:szCs w:val="16"/>
                <w:lang w:eastAsia="es-MX"/>
              </w:rPr>
            </w:pPr>
            <w:r w:rsidRPr="000E0C81">
              <w:rPr>
                <w:rFonts w:ascii="ITC Avant Garde" w:hAnsi="ITC Avant Garde" w:cs="Arial"/>
                <w:sz w:val="16"/>
                <w:szCs w:val="16"/>
              </w:rPr>
              <w:t>X</w:t>
            </w:r>
            <w:r w:rsidRPr="000E0C81">
              <w:rPr>
                <w:rFonts w:ascii="ITC Avant Garde" w:hAnsi="ITC Avant Garde" w:cs="Arial"/>
                <w:sz w:val="2"/>
                <w:szCs w:val="2"/>
              </w:rPr>
              <w:t xml:space="preserve"> </w:t>
            </w:r>
            <w:r w:rsidRPr="000E0C81">
              <w:rPr>
                <w:rFonts w:ascii="ITC Avant Garde" w:hAnsi="ITC Avant Garde" w:cs="Arial"/>
                <w:sz w:val="16"/>
                <w:szCs w:val="16"/>
              </w:rPr>
              <w:t>H</w:t>
            </w:r>
            <w:r w:rsidR="00964A41" w:rsidRPr="000E0C81">
              <w:rPr>
                <w:rFonts w:ascii="ITC Avant Garde" w:hAnsi="ITC Avant Garde" w:cs="Arial"/>
                <w:sz w:val="16"/>
                <w:szCs w:val="16"/>
              </w:rPr>
              <w:t>GCN</w:t>
            </w:r>
          </w:p>
        </w:tc>
        <w:tc>
          <w:tcPr>
            <w:tcW w:w="1276" w:type="dxa"/>
          </w:tcPr>
          <w:p w14:paraId="34D561E0" w14:textId="77777777" w:rsidR="00964A41" w:rsidRPr="000E0C81" w:rsidRDefault="00964A41" w:rsidP="00FA00FF">
            <w:pPr>
              <w:spacing w:after="0"/>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TDT</w:t>
            </w:r>
          </w:p>
        </w:tc>
        <w:tc>
          <w:tcPr>
            <w:tcW w:w="4536" w:type="dxa"/>
          </w:tcPr>
          <w:p w14:paraId="79189674" w14:textId="77777777" w:rsidR="00964A41" w:rsidRPr="000E0C81" w:rsidRDefault="00964A41" w:rsidP="00FA00FF">
            <w:pPr>
              <w:spacing w:after="0"/>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olor w:val="000000"/>
                <w:sz w:val="16"/>
                <w:szCs w:val="16"/>
                <w:lang w:eastAsia="es-MX"/>
              </w:rPr>
            </w:pPr>
            <w:r w:rsidRPr="000E0C81">
              <w:rPr>
                <w:rFonts w:ascii="ITC Avant Garde" w:hAnsi="ITC Avant Garde"/>
                <w:sz w:val="16"/>
                <w:szCs w:val="16"/>
              </w:rPr>
              <w:t>IFT/223/UCS/DG-CRAD/2858/2016</w:t>
            </w:r>
          </w:p>
        </w:tc>
      </w:tr>
      <w:tr w:rsidR="00964A41" w:rsidRPr="000E0C81" w14:paraId="54E61887" w14:textId="77777777" w:rsidTr="00AC5D9F">
        <w:trPr>
          <w:cnfStyle w:val="000000100000" w:firstRow="0" w:lastRow="0" w:firstColumn="0" w:lastColumn="0" w:oddVBand="0" w:evenVBand="0" w:oddHBand="1" w:evenHBand="0" w:firstRowFirstColumn="0" w:firstRowLastColumn="0" w:lastRowFirstColumn="0" w:lastRowLastColumn="0"/>
          <w:trHeight w:val="285"/>
          <w:jc w:val="right"/>
        </w:trPr>
        <w:tc>
          <w:tcPr>
            <w:cnfStyle w:val="001000000000" w:firstRow="0" w:lastRow="0" w:firstColumn="1" w:lastColumn="0" w:oddVBand="0" w:evenVBand="0" w:oddHBand="0" w:evenHBand="0" w:firstRowFirstColumn="0" w:firstRowLastColumn="0" w:lastRowFirstColumn="0" w:lastRowLastColumn="0"/>
            <w:tcW w:w="992" w:type="dxa"/>
            <w:tcBorders>
              <w:right w:val="none" w:sz="0" w:space="0" w:color="auto"/>
            </w:tcBorders>
            <w:noWrap/>
          </w:tcPr>
          <w:p w14:paraId="1B3A330C" w14:textId="77777777" w:rsidR="00964A41" w:rsidRPr="000E0C81" w:rsidRDefault="00964A41" w:rsidP="00FA00FF">
            <w:pPr>
              <w:spacing w:after="0"/>
              <w:jc w:val="center"/>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3</w:t>
            </w:r>
          </w:p>
        </w:tc>
        <w:tc>
          <w:tcPr>
            <w:tcW w:w="1843" w:type="dxa"/>
          </w:tcPr>
          <w:p w14:paraId="22C51C7E" w14:textId="2991C644" w:rsidR="00964A41" w:rsidRPr="000E0C81" w:rsidRDefault="00792658" w:rsidP="00FA00FF">
            <w:pPr>
              <w:spacing w:after="0"/>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olor w:val="000000"/>
                <w:sz w:val="16"/>
                <w:szCs w:val="16"/>
                <w:lang w:eastAsia="es-MX"/>
              </w:rPr>
            </w:pPr>
            <w:r w:rsidRPr="000E0C81">
              <w:rPr>
                <w:rFonts w:ascii="ITC Avant Garde" w:hAnsi="ITC Avant Garde" w:cs="Arial"/>
                <w:sz w:val="16"/>
                <w:szCs w:val="16"/>
              </w:rPr>
              <w:t>X</w:t>
            </w:r>
            <w:r w:rsidRPr="000E0C81">
              <w:rPr>
                <w:rFonts w:ascii="ITC Avant Garde" w:hAnsi="ITC Avant Garde" w:cs="Arial"/>
                <w:sz w:val="2"/>
                <w:szCs w:val="2"/>
              </w:rPr>
              <w:t xml:space="preserve"> </w:t>
            </w:r>
            <w:r w:rsidRPr="000E0C81">
              <w:rPr>
                <w:rFonts w:ascii="ITC Avant Garde" w:hAnsi="ITC Avant Garde" w:cs="Arial"/>
                <w:sz w:val="16"/>
                <w:szCs w:val="16"/>
              </w:rPr>
              <w:t>H</w:t>
            </w:r>
            <w:r w:rsidR="00964A41" w:rsidRPr="000E0C81">
              <w:rPr>
                <w:rFonts w:ascii="ITC Avant Garde" w:hAnsi="ITC Avant Garde" w:cs="Arial"/>
                <w:sz w:val="16"/>
                <w:szCs w:val="16"/>
              </w:rPr>
              <w:t>DLG</w:t>
            </w:r>
          </w:p>
        </w:tc>
        <w:tc>
          <w:tcPr>
            <w:tcW w:w="1276" w:type="dxa"/>
          </w:tcPr>
          <w:p w14:paraId="7EE2CC09" w14:textId="77777777" w:rsidR="00964A41" w:rsidRPr="000E0C81" w:rsidRDefault="00964A41" w:rsidP="00FA00FF">
            <w:pPr>
              <w:spacing w:after="0"/>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TDT</w:t>
            </w:r>
          </w:p>
        </w:tc>
        <w:tc>
          <w:tcPr>
            <w:tcW w:w="4536" w:type="dxa"/>
          </w:tcPr>
          <w:p w14:paraId="5DBA734C" w14:textId="77777777" w:rsidR="00964A41" w:rsidRPr="000E0C81" w:rsidRDefault="00964A41" w:rsidP="00FA00FF">
            <w:pPr>
              <w:spacing w:after="0"/>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olor w:val="000000"/>
                <w:sz w:val="16"/>
                <w:szCs w:val="16"/>
                <w:lang w:eastAsia="es-MX"/>
              </w:rPr>
            </w:pPr>
            <w:r w:rsidRPr="000E0C81">
              <w:rPr>
                <w:rFonts w:ascii="ITC Avant Garde" w:hAnsi="ITC Avant Garde"/>
                <w:sz w:val="16"/>
                <w:szCs w:val="16"/>
              </w:rPr>
              <w:t>IFT/223/UCS/DG-CRAD/2859/2016</w:t>
            </w:r>
          </w:p>
        </w:tc>
      </w:tr>
      <w:tr w:rsidR="00964A41" w:rsidRPr="000E0C81" w14:paraId="65CA9265" w14:textId="77777777" w:rsidTr="00AC5D9F">
        <w:trPr>
          <w:trHeight w:val="285"/>
          <w:jc w:val="right"/>
        </w:trPr>
        <w:tc>
          <w:tcPr>
            <w:cnfStyle w:val="001000000000" w:firstRow="0" w:lastRow="0" w:firstColumn="1" w:lastColumn="0" w:oddVBand="0" w:evenVBand="0" w:oddHBand="0" w:evenHBand="0" w:firstRowFirstColumn="0" w:firstRowLastColumn="0" w:lastRowFirstColumn="0" w:lastRowLastColumn="0"/>
            <w:tcW w:w="992" w:type="dxa"/>
            <w:tcBorders>
              <w:right w:val="none" w:sz="0" w:space="0" w:color="auto"/>
            </w:tcBorders>
            <w:noWrap/>
          </w:tcPr>
          <w:p w14:paraId="1A47DECB" w14:textId="77777777" w:rsidR="00964A41" w:rsidRPr="000E0C81" w:rsidRDefault="00964A41" w:rsidP="00FA00FF">
            <w:pPr>
              <w:spacing w:after="0"/>
              <w:jc w:val="center"/>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4</w:t>
            </w:r>
          </w:p>
        </w:tc>
        <w:tc>
          <w:tcPr>
            <w:tcW w:w="1843" w:type="dxa"/>
          </w:tcPr>
          <w:p w14:paraId="523ACCDD" w14:textId="57F57CD1" w:rsidR="00964A41" w:rsidRPr="000E0C81" w:rsidRDefault="00792658" w:rsidP="00FA00FF">
            <w:pPr>
              <w:spacing w:after="0"/>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olor w:val="000000"/>
                <w:sz w:val="16"/>
                <w:szCs w:val="16"/>
                <w:lang w:eastAsia="es-MX"/>
              </w:rPr>
            </w:pPr>
            <w:r w:rsidRPr="000E0C81">
              <w:rPr>
                <w:rFonts w:ascii="ITC Avant Garde" w:hAnsi="ITC Avant Garde" w:cs="Arial"/>
                <w:sz w:val="16"/>
                <w:szCs w:val="16"/>
              </w:rPr>
              <w:t>X</w:t>
            </w:r>
            <w:r w:rsidRPr="000E0C81">
              <w:rPr>
                <w:rFonts w:ascii="ITC Avant Garde" w:hAnsi="ITC Avant Garde" w:cs="Arial"/>
                <w:sz w:val="2"/>
                <w:szCs w:val="2"/>
              </w:rPr>
              <w:t xml:space="preserve"> </w:t>
            </w:r>
            <w:r w:rsidRPr="000E0C81">
              <w:rPr>
                <w:rFonts w:ascii="ITC Avant Garde" w:hAnsi="ITC Avant Garde" w:cs="Arial"/>
                <w:sz w:val="16"/>
                <w:szCs w:val="16"/>
              </w:rPr>
              <w:t>H</w:t>
            </w:r>
            <w:r w:rsidR="00964A41" w:rsidRPr="000E0C81">
              <w:rPr>
                <w:rFonts w:ascii="ITC Avant Garde" w:hAnsi="ITC Avant Garde" w:cs="Arial"/>
                <w:sz w:val="16"/>
                <w:szCs w:val="16"/>
              </w:rPr>
              <w:t>GDU</w:t>
            </w:r>
          </w:p>
        </w:tc>
        <w:tc>
          <w:tcPr>
            <w:tcW w:w="1276" w:type="dxa"/>
          </w:tcPr>
          <w:p w14:paraId="34D22030" w14:textId="77777777" w:rsidR="00964A41" w:rsidRPr="000E0C81" w:rsidRDefault="00964A41" w:rsidP="00FA00FF">
            <w:pPr>
              <w:spacing w:after="0"/>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TDT</w:t>
            </w:r>
          </w:p>
        </w:tc>
        <w:tc>
          <w:tcPr>
            <w:tcW w:w="4536" w:type="dxa"/>
          </w:tcPr>
          <w:p w14:paraId="7C29AC79" w14:textId="77777777" w:rsidR="00964A41" w:rsidRPr="000E0C81" w:rsidRDefault="00964A41" w:rsidP="00FA00FF">
            <w:pPr>
              <w:spacing w:after="0"/>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olor w:val="000000"/>
                <w:sz w:val="16"/>
                <w:szCs w:val="16"/>
                <w:lang w:eastAsia="es-MX"/>
              </w:rPr>
            </w:pPr>
            <w:r w:rsidRPr="000E0C81">
              <w:rPr>
                <w:rFonts w:ascii="ITC Avant Garde" w:hAnsi="ITC Avant Garde"/>
                <w:sz w:val="16"/>
                <w:szCs w:val="16"/>
              </w:rPr>
              <w:t>IFT/223/UCS/DG-CRAD/2860/2016</w:t>
            </w:r>
          </w:p>
        </w:tc>
      </w:tr>
      <w:tr w:rsidR="00964A41" w:rsidRPr="000E0C81" w14:paraId="757F2363" w14:textId="77777777" w:rsidTr="00AC5D9F">
        <w:trPr>
          <w:cnfStyle w:val="000000100000" w:firstRow="0" w:lastRow="0" w:firstColumn="0" w:lastColumn="0" w:oddVBand="0" w:evenVBand="0" w:oddHBand="1" w:evenHBand="0" w:firstRowFirstColumn="0" w:firstRowLastColumn="0" w:lastRowFirstColumn="0" w:lastRowLastColumn="0"/>
          <w:trHeight w:val="285"/>
          <w:jc w:val="right"/>
        </w:trPr>
        <w:tc>
          <w:tcPr>
            <w:cnfStyle w:val="001000000000" w:firstRow="0" w:lastRow="0" w:firstColumn="1" w:lastColumn="0" w:oddVBand="0" w:evenVBand="0" w:oddHBand="0" w:evenHBand="0" w:firstRowFirstColumn="0" w:firstRowLastColumn="0" w:lastRowFirstColumn="0" w:lastRowLastColumn="0"/>
            <w:tcW w:w="992" w:type="dxa"/>
            <w:tcBorders>
              <w:right w:val="none" w:sz="0" w:space="0" w:color="auto"/>
            </w:tcBorders>
            <w:noWrap/>
          </w:tcPr>
          <w:p w14:paraId="275F1106" w14:textId="77777777" w:rsidR="00964A41" w:rsidRPr="000E0C81" w:rsidRDefault="00964A41" w:rsidP="00FA00FF">
            <w:pPr>
              <w:spacing w:after="0"/>
              <w:jc w:val="center"/>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5</w:t>
            </w:r>
          </w:p>
        </w:tc>
        <w:tc>
          <w:tcPr>
            <w:tcW w:w="1843" w:type="dxa"/>
          </w:tcPr>
          <w:p w14:paraId="051CCEFA" w14:textId="5B746E42" w:rsidR="00964A41" w:rsidRPr="000E0C81" w:rsidRDefault="00792658" w:rsidP="00FA00FF">
            <w:pPr>
              <w:spacing w:after="0"/>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olor w:val="000000"/>
                <w:sz w:val="16"/>
                <w:szCs w:val="16"/>
                <w:lang w:eastAsia="es-MX"/>
              </w:rPr>
            </w:pPr>
            <w:r w:rsidRPr="000E0C81">
              <w:rPr>
                <w:rFonts w:ascii="ITC Avant Garde" w:hAnsi="ITC Avant Garde" w:cs="Arial"/>
                <w:sz w:val="16"/>
                <w:szCs w:val="16"/>
              </w:rPr>
              <w:t>X</w:t>
            </w:r>
            <w:r w:rsidRPr="000E0C81">
              <w:rPr>
                <w:rFonts w:ascii="ITC Avant Garde" w:hAnsi="ITC Avant Garde" w:cs="Arial"/>
                <w:sz w:val="2"/>
                <w:szCs w:val="2"/>
              </w:rPr>
              <w:t xml:space="preserve"> </w:t>
            </w:r>
            <w:r w:rsidRPr="000E0C81">
              <w:rPr>
                <w:rFonts w:ascii="ITC Avant Garde" w:hAnsi="ITC Avant Garde" w:cs="Arial"/>
                <w:sz w:val="16"/>
                <w:szCs w:val="16"/>
              </w:rPr>
              <w:t>H</w:t>
            </w:r>
            <w:r w:rsidR="00964A41" w:rsidRPr="000E0C81">
              <w:rPr>
                <w:rFonts w:ascii="ITC Avant Garde" w:hAnsi="ITC Avant Garde" w:cs="Arial"/>
                <w:sz w:val="16"/>
                <w:szCs w:val="16"/>
              </w:rPr>
              <w:t>GSF</w:t>
            </w:r>
          </w:p>
        </w:tc>
        <w:tc>
          <w:tcPr>
            <w:tcW w:w="1276" w:type="dxa"/>
          </w:tcPr>
          <w:p w14:paraId="3D3CFE59" w14:textId="77777777" w:rsidR="00964A41" w:rsidRPr="000E0C81" w:rsidRDefault="00964A41" w:rsidP="00FA00FF">
            <w:pPr>
              <w:spacing w:after="0"/>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TDT</w:t>
            </w:r>
          </w:p>
        </w:tc>
        <w:tc>
          <w:tcPr>
            <w:tcW w:w="4536" w:type="dxa"/>
          </w:tcPr>
          <w:p w14:paraId="67F678A4" w14:textId="77777777" w:rsidR="00964A41" w:rsidRPr="000E0C81" w:rsidRDefault="00964A41" w:rsidP="00FA00FF">
            <w:pPr>
              <w:spacing w:after="0"/>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olor w:val="000000"/>
                <w:sz w:val="16"/>
                <w:szCs w:val="16"/>
                <w:lang w:eastAsia="es-MX"/>
              </w:rPr>
            </w:pPr>
            <w:r w:rsidRPr="000E0C81">
              <w:rPr>
                <w:rFonts w:ascii="ITC Avant Garde" w:hAnsi="ITC Avant Garde"/>
                <w:sz w:val="16"/>
                <w:szCs w:val="16"/>
              </w:rPr>
              <w:t>IFT/223/UCS/DG-CRAD/2861/2016</w:t>
            </w:r>
          </w:p>
        </w:tc>
      </w:tr>
      <w:tr w:rsidR="00964A41" w:rsidRPr="000E0C81" w14:paraId="6C09B80B" w14:textId="77777777" w:rsidTr="00AC5D9F">
        <w:trPr>
          <w:trHeight w:val="285"/>
          <w:jc w:val="right"/>
        </w:trPr>
        <w:tc>
          <w:tcPr>
            <w:cnfStyle w:val="001000000000" w:firstRow="0" w:lastRow="0" w:firstColumn="1" w:lastColumn="0" w:oddVBand="0" w:evenVBand="0" w:oddHBand="0" w:evenHBand="0" w:firstRowFirstColumn="0" w:firstRowLastColumn="0" w:lastRowFirstColumn="0" w:lastRowLastColumn="0"/>
            <w:tcW w:w="992" w:type="dxa"/>
            <w:tcBorders>
              <w:right w:val="none" w:sz="0" w:space="0" w:color="auto"/>
            </w:tcBorders>
            <w:noWrap/>
          </w:tcPr>
          <w:p w14:paraId="297D77D0" w14:textId="77777777" w:rsidR="00964A41" w:rsidRPr="000E0C81" w:rsidRDefault="00964A41" w:rsidP="00FA00FF">
            <w:pPr>
              <w:spacing w:after="0"/>
              <w:jc w:val="center"/>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6</w:t>
            </w:r>
          </w:p>
        </w:tc>
        <w:tc>
          <w:tcPr>
            <w:tcW w:w="1843" w:type="dxa"/>
          </w:tcPr>
          <w:p w14:paraId="4D6A414D" w14:textId="2A5C10BC" w:rsidR="00964A41" w:rsidRPr="000E0C81" w:rsidRDefault="00792658" w:rsidP="00FA00FF">
            <w:pPr>
              <w:spacing w:after="0"/>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olor w:val="000000"/>
                <w:sz w:val="16"/>
                <w:szCs w:val="16"/>
                <w:lang w:eastAsia="es-MX"/>
              </w:rPr>
            </w:pPr>
            <w:r w:rsidRPr="000E0C81">
              <w:rPr>
                <w:rFonts w:ascii="ITC Avant Garde" w:hAnsi="ITC Avant Garde" w:cs="Arial"/>
                <w:sz w:val="16"/>
                <w:szCs w:val="16"/>
              </w:rPr>
              <w:t>X</w:t>
            </w:r>
            <w:r w:rsidRPr="000E0C81">
              <w:rPr>
                <w:rFonts w:ascii="ITC Avant Garde" w:hAnsi="ITC Avant Garde" w:cs="Arial"/>
                <w:sz w:val="2"/>
                <w:szCs w:val="2"/>
              </w:rPr>
              <w:t xml:space="preserve"> </w:t>
            </w:r>
            <w:r w:rsidRPr="000E0C81">
              <w:rPr>
                <w:rFonts w:ascii="ITC Avant Garde" w:hAnsi="ITC Avant Garde" w:cs="Arial"/>
                <w:sz w:val="16"/>
                <w:szCs w:val="16"/>
              </w:rPr>
              <w:t>H</w:t>
            </w:r>
            <w:r w:rsidR="00964A41" w:rsidRPr="000E0C81">
              <w:rPr>
                <w:rFonts w:ascii="ITC Avant Garde" w:hAnsi="ITC Avant Garde" w:cs="Arial"/>
                <w:sz w:val="16"/>
                <w:szCs w:val="16"/>
              </w:rPr>
              <w:t>GLP</w:t>
            </w:r>
          </w:p>
        </w:tc>
        <w:tc>
          <w:tcPr>
            <w:tcW w:w="1276" w:type="dxa"/>
          </w:tcPr>
          <w:p w14:paraId="0057FF8B" w14:textId="77777777" w:rsidR="00964A41" w:rsidRPr="000E0C81" w:rsidRDefault="00964A41" w:rsidP="00FA00FF">
            <w:pPr>
              <w:spacing w:after="0"/>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TDT</w:t>
            </w:r>
          </w:p>
        </w:tc>
        <w:tc>
          <w:tcPr>
            <w:tcW w:w="4536" w:type="dxa"/>
          </w:tcPr>
          <w:p w14:paraId="4AF31F6F" w14:textId="77777777" w:rsidR="00964A41" w:rsidRPr="000E0C81" w:rsidRDefault="00964A41" w:rsidP="00FA00FF">
            <w:pPr>
              <w:spacing w:after="0"/>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olor w:val="000000"/>
                <w:sz w:val="16"/>
                <w:szCs w:val="16"/>
                <w:lang w:eastAsia="es-MX"/>
              </w:rPr>
            </w:pPr>
            <w:r w:rsidRPr="000E0C81">
              <w:rPr>
                <w:rFonts w:ascii="ITC Avant Garde" w:hAnsi="ITC Avant Garde"/>
                <w:sz w:val="16"/>
                <w:szCs w:val="16"/>
              </w:rPr>
              <w:t>IFT/223/UCS/DG-CRAD/2862/2016</w:t>
            </w:r>
          </w:p>
        </w:tc>
      </w:tr>
      <w:tr w:rsidR="00964A41" w:rsidRPr="000E0C81" w14:paraId="414BC9D3" w14:textId="77777777" w:rsidTr="00AC5D9F">
        <w:trPr>
          <w:cnfStyle w:val="000000100000" w:firstRow="0" w:lastRow="0" w:firstColumn="0" w:lastColumn="0" w:oddVBand="0" w:evenVBand="0" w:oddHBand="1" w:evenHBand="0" w:firstRowFirstColumn="0" w:firstRowLastColumn="0" w:lastRowFirstColumn="0" w:lastRowLastColumn="0"/>
          <w:trHeight w:val="285"/>
          <w:jc w:val="right"/>
        </w:trPr>
        <w:tc>
          <w:tcPr>
            <w:cnfStyle w:val="001000000000" w:firstRow="0" w:lastRow="0" w:firstColumn="1" w:lastColumn="0" w:oddVBand="0" w:evenVBand="0" w:oddHBand="0" w:evenHBand="0" w:firstRowFirstColumn="0" w:firstRowLastColumn="0" w:lastRowFirstColumn="0" w:lastRowLastColumn="0"/>
            <w:tcW w:w="992" w:type="dxa"/>
            <w:tcBorders>
              <w:right w:val="none" w:sz="0" w:space="0" w:color="auto"/>
            </w:tcBorders>
            <w:noWrap/>
          </w:tcPr>
          <w:p w14:paraId="4BE67A9A" w14:textId="77777777" w:rsidR="00964A41" w:rsidRPr="000E0C81" w:rsidRDefault="00964A41" w:rsidP="00FA00FF">
            <w:pPr>
              <w:spacing w:after="0"/>
              <w:jc w:val="center"/>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7</w:t>
            </w:r>
          </w:p>
        </w:tc>
        <w:tc>
          <w:tcPr>
            <w:tcW w:w="1843" w:type="dxa"/>
          </w:tcPr>
          <w:p w14:paraId="63FA427B" w14:textId="371BAF3C" w:rsidR="00964A41" w:rsidRPr="000E0C81" w:rsidRDefault="00792658" w:rsidP="00FA00FF">
            <w:pPr>
              <w:spacing w:after="0"/>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olor w:val="000000"/>
                <w:sz w:val="16"/>
                <w:szCs w:val="16"/>
                <w:lang w:eastAsia="es-MX"/>
              </w:rPr>
            </w:pPr>
            <w:r w:rsidRPr="000E0C81">
              <w:rPr>
                <w:rFonts w:ascii="ITC Avant Garde" w:hAnsi="ITC Avant Garde" w:cs="Arial"/>
                <w:sz w:val="16"/>
                <w:szCs w:val="16"/>
              </w:rPr>
              <w:t>X</w:t>
            </w:r>
            <w:r w:rsidRPr="000E0C81">
              <w:rPr>
                <w:rFonts w:ascii="ITC Avant Garde" w:hAnsi="ITC Avant Garde" w:cs="Arial"/>
                <w:sz w:val="2"/>
                <w:szCs w:val="2"/>
              </w:rPr>
              <w:t xml:space="preserve"> </w:t>
            </w:r>
            <w:r w:rsidRPr="000E0C81">
              <w:rPr>
                <w:rFonts w:ascii="ITC Avant Garde" w:hAnsi="ITC Avant Garde" w:cs="Arial"/>
                <w:sz w:val="16"/>
                <w:szCs w:val="16"/>
              </w:rPr>
              <w:t>H</w:t>
            </w:r>
            <w:r w:rsidR="00964A41" w:rsidRPr="000E0C81">
              <w:rPr>
                <w:rFonts w:ascii="ITC Avant Garde" w:hAnsi="ITC Avant Garde" w:cs="Arial"/>
                <w:sz w:val="16"/>
                <w:szCs w:val="16"/>
              </w:rPr>
              <w:t>SMA</w:t>
            </w:r>
          </w:p>
        </w:tc>
        <w:tc>
          <w:tcPr>
            <w:tcW w:w="1276" w:type="dxa"/>
          </w:tcPr>
          <w:p w14:paraId="12D54F0A" w14:textId="77777777" w:rsidR="00964A41" w:rsidRPr="000E0C81" w:rsidRDefault="00964A41" w:rsidP="00FA00FF">
            <w:pPr>
              <w:spacing w:after="0"/>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TDT</w:t>
            </w:r>
          </w:p>
        </w:tc>
        <w:tc>
          <w:tcPr>
            <w:tcW w:w="4536" w:type="dxa"/>
          </w:tcPr>
          <w:p w14:paraId="1C45EAC2" w14:textId="77777777" w:rsidR="00964A41" w:rsidRPr="000E0C81" w:rsidRDefault="00964A41" w:rsidP="00FA00FF">
            <w:pPr>
              <w:spacing w:after="0"/>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olor w:val="000000"/>
                <w:sz w:val="16"/>
                <w:szCs w:val="16"/>
                <w:lang w:eastAsia="es-MX"/>
              </w:rPr>
            </w:pPr>
            <w:r w:rsidRPr="000E0C81">
              <w:rPr>
                <w:rFonts w:ascii="ITC Avant Garde" w:hAnsi="ITC Avant Garde"/>
                <w:sz w:val="16"/>
                <w:szCs w:val="16"/>
              </w:rPr>
              <w:t>IFT/223/UCS/DG-CRAD/2863/2016</w:t>
            </w:r>
          </w:p>
        </w:tc>
      </w:tr>
      <w:tr w:rsidR="00964A41" w:rsidRPr="000E0C81" w14:paraId="652FCA8E" w14:textId="77777777" w:rsidTr="00AC5D9F">
        <w:trPr>
          <w:trHeight w:val="285"/>
          <w:jc w:val="right"/>
        </w:trPr>
        <w:tc>
          <w:tcPr>
            <w:cnfStyle w:val="001000000000" w:firstRow="0" w:lastRow="0" w:firstColumn="1" w:lastColumn="0" w:oddVBand="0" w:evenVBand="0" w:oddHBand="0" w:evenHBand="0" w:firstRowFirstColumn="0" w:firstRowLastColumn="0" w:lastRowFirstColumn="0" w:lastRowLastColumn="0"/>
            <w:tcW w:w="992" w:type="dxa"/>
            <w:tcBorders>
              <w:right w:val="none" w:sz="0" w:space="0" w:color="auto"/>
            </w:tcBorders>
            <w:noWrap/>
          </w:tcPr>
          <w:p w14:paraId="138A8A15" w14:textId="77777777" w:rsidR="00964A41" w:rsidRPr="000E0C81" w:rsidRDefault="00964A41" w:rsidP="00FA00FF">
            <w:pPr>
              <w:spacing w:after="0"/>
              <w:jc w:val="center"/>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8</w:t>
            </w:r>
          </w:p>
        </w:tc>
        <w:tc>
          <w:tcPr>
            <w:tcW w:w="1843" w:type="dxa"/>
          </w:tcPr>
          <w:p w14:paraId="44E006B8" w14:textId="77802EC7" w:rsidR="00964A41" w:rsidRPr="000E0C81" w:rsidRDefault="00792658" w:rsidP="00FA00FF">
            <w:pPr>
              <w:spacing w:after="0"/>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olor w:val="000000"/>
                <w:sz w:val="16"/>
                <w:szCs w:val="16"/>
                <w:lang w:eastAsia="es-MX"/>
              </w:rPr>
            </w:pPr>
            <w:r w:rsidRPr="000E0C81">
              <w:rPr>
                <w:rFonts w:ascii="ITC Avant Garde" w:hAnsi="ITC Avant Garde" w:cs="Arial"/>
                <w:sz w:val="16"/>
                <w:szCs w:val="16"/>
              </w:rPr>
              <w:t>X</w:t>
            </w:r>
            <w:r w:rsidRPr="000E0C81">
              <w:rPr>
                <w:rFonts w:ascii="ITC Avant Garde" w:hAnsi="ITC Avant Garde" w:cs="Arial"/>
                <w:sz w:val="2"/>
                <w:szCs w:val="2"/>
              </w:rPr>
              <w:t xml:space="preserve"> </w:t>
            </w:r>
            <w:r w:rsidRPr="000E0C81">
              <w:rPr>
                <w:rFonts w:ascii="ITC Avant Garde" w:hAnsi="ITC Avant Garde" w:cs="Arial"/>
                <w:sz w:val="16"/>
                <w:szCs w:val="16"/>
              </w:rPr>
              <w:t>H</w:t>
            </w:r>
            <w:r w:rsidR="00964A41" w:rsidRPr="000E0C81">
              <w:rPr>
                <w:rFonts w:ascii="ITC Avant Garde" w:hAnsi="ITC Avant Garde" w:cs="Arial"/>
                <w:sz w:val="16"/>
                <w:szCs w:val="16"/>
              </w:rPr>
              <w:t>GSC</w:t>
            </w:r>
          </w:p>
        </w:tc>
        <w:tc>
          <w:tcPr>
            <w:tcW w:w="1276" w:type="dxa"/>
          </w:tcPr>
          <w:p w14:paraId="616E986F" w14:textId="77777777" w:rsidR="00964A41" w:rsidRPr="000E0C81" w:rsidRDefault="00964A41" w:rsidP="00FA00FF">
            <w:pPr>
              <w:spacing w:after="0"/>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TDT</w:t>
            </w:r>
          </w:p>
        </w:tc>
        <w:tc>
          <w:tcPr>
            <w:tcW w:w="4536" w:type="dxa"/>
          </w:tcPr>
          <w:p w14:paraId="6ADAC120" w14:textId="77777777" w:rsidR="00964A41" w:rsidRPr="000E0C81" w:rsidRDefault="00964A41" w:rsidP="00FA00FF">
            <w:pPr>
              <w:spacing w:after="0"/>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olor w:val="000000"/>
                <w:sz w:val="16"/>
                <w:szCs w:val="16"/>
                <w:lang w:eastAsia="es-MX"/>
              </w:rPr>
            </w:pPr>
            <w:r w:rsidRPr="000E0C81">
              <w:rPr>
                <w:rFonts w:ascii="ITC Avant Garde" w:hAnsi="ITC Avant Garde"/>
                <w:sz w:val="16"/>
                <w:szCs w:val="16"/>
              </w:rPr>
              <w:t>IFT/223/UCS/DG-CRAD/2864/2016</w:t>
            </w:r>
          </w:p>
        </w:tc>
      </w:tr>
      <w:tr w:rsidR="00964A41" w:rsidRPr="000E0C81" w14:paraId="6F992616" w14:textId="77777777" w:rsidTr="00AC5D9F">
        <w:trPr>
          <w:cnfStyle w:val="000000100000" w:firstRow="0" w:lastRow="0" w:firstColumn="0" w:lastColumn="0" w:oddVBand="0" w:evenVBand="0" w:oddHBand="1" w:evenHBand="0" w:firstRowFirstColumn="0" w:firstRowLastColumn="0" w:lastRowFirstColumn="0" w:lastRowLastColumn="0"/>
          <w:trHeight w:val="285"/>
          <w:jc w:val="right"/>
        </w:trPr>
        <w:tc>
          <w:tcPr>
            <w:cnfStyle w:val="001000000000" w:firstRow="0" w:lastRow="0" w:firstColumn="1" w:lastColumn="0" w:oddVBand="0" w:evenVBand="0" w:oddHBand="0" w:evenHBand="0" w:firstRowFirstColumn="0" w:firstRowLastColumn="0" w:lastRowFirstColumn="0" w:lastRowLastColumn="0"/>
            <w:tcW w:w="992" w:type="dxa"/>
            <w:tcBorders>
              <w:right w:val="none" w:sz="0" w:space="0" w:color="auto"/>
            </w:tcBorders>
            <w:noWrap/>
          </w:tcPr>
          <w:p w14:paraId="757A9302" w14:textId="77777777" w:rsidR="00964A41" w:rsidRPr="000E0C81" w:rsidRDefault="00964A41" w:rsidP="00FA00FF">
            <w:pPr>
              <w:spacing w:after="0"/>
              <w:jc w:val="center"/>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9</w:t>
            </w:r>
          </w:p>
        </w:tc>
        <w:tc>
          <w:tcPr>
            <w:tcW w:w="1843" w:type="dxa"/>
          </w:tcPr>
          <w:p w14:paraId="7A66A35E" w14:textId="1C298540" w:rsidR="00964A41" w:rsidRPr="000E0C81" w:rsidRDefault="00792658" w:rsidP="00FA00FF">
            <w:pPr>
              <w:spacing w:after="0"/>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olor w:val="000000"/>
                <w:sz w:val="16"/>
                <w:szCs w:val="16"/>
                <w:lang w:eastAsia="es-MX"/>
              </w:rPr>
            </w:pPr>
            <w:r w:rsidRPr="000E0C81">
              <w:rPr>
                <w:rFonts w:ascii="ITC Avant Garde" w:hAnsi="ITC Avant Garde" w:cs="Arial"/>
                <w:sz w:val="16"/>
                <w:szCs w:val="16"/>
              </w:rPr>
              <w:t>X</w:t>
            </w:r>
            <w:r w:rsidRPr="000E0C81">
              <w:rPr>
                <w:rFonts w:ascii="ITC Avant Garde" w:hAnsi="ITC Avant Garde" w:cs="Arial"/>
                <w:sz w:val="2"/>
                <w:szCs w:val="2"/>
              </w:rPr>
              <w:t xml:space="preserve"> </w:t>
            </w:r>
            <w:r w:rsidRPr="000E0C81">
              <w:rPr>
                <w:rFonts w:ascii="ITC Avant Garde" w:hAnsi="ITC Avant Garde" w:cs="Arial"/>
                <w:sz w:val="16"/>
                <w:szCs w:val="16"/>
              </w:rPr>
              <w:t>H</w:t>
            </w:r>
            <w:r w:rsidR="00964A41" w:rsidRPr="000E0C81">
              <w:rPr>
                <w:rFonts w:ascii="ITC Avant Garde" w:hAnsi="ITC Avant Garde" w:cs="Arial"/>
                <w:sz w:val="16"/>
                <w:szCs w:val="16"/>
              </w:rPr>
              <w:t>GTI</w:t>
            </w:r>
          </w:p>
        </w:tc>
        <w:tc>
          <w:tcPr>
            <w:tcW w:w="1276" w:type="dxa"/>
          </w:tcPr>
          <w:p w14:paraId="4E963FDD" w14:textId="77777777" w:rsidR="00964A41" w:rsidRPr="000E0C81" w:rsidRDefault="00964A41" w:rsidP="00FA00FF">
            <w:pPr>
              <w:spacing w:after="0"/>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TDT</w:t>
            </w:r>
          </w:p>
        </w:tc>
        <w:tc>
          <w:tcPr>
            <w:tcW w:w="4536" w:type="dxa"/>
          </w:tcPr>
          <w:p w14:paraId="751CDEB8" w14:textId="77777777" w:rsidR="00964A41" w:rsidRPr="000E0C81" w:rsidRDefault="00964A41" w:rsidP="00FA00FF">
            <w:pPr>
              <w:spacing w:after="0"/>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olor w:val="000000"/>
                <w:sz w:val="16"/>
                <w:szCs w:val="16"/>
                <w:lang w:eastAsia="es-MX"/>
              </w:rPr>
            </w:pPr>
            <w:r w:rsidRPr="000E0C81">
              <w:rPr>
                <w:rFonts w:ascii="ITC Avant Garde" w:hAnsi="ITC Avant Garde"/>
                <w:sz w:val="16"/>
                <w:szCs w:val="16"/>
              </w:rPr>
              <w:t>IFT/223/UCS/DG-CRAD/2865/2016</w:t>
            </w:r>
          </w:p>
        </w:tc>
      </w:tr>
      <w:tr w:rsidR="00964A41" w:rsidRPr="000E0C81" w14:paraId="09C074BB" w14:textId="77777777" w:rsidTr="00AC5D9F">
        <w:trPr>
          <w:trHeight w:val="285"/>
          <w:jc w:val="right"/>
        </w:trPr>
        <w:tc>
          <w:tcPr>
            <w:cnfStyle w:val="001000000000" w:firstRow="0" w:lastRow="0" w:firstColumn="1" w:lastColumn="0" w:oddVBand="0" w:evenVBand="0" w:oddHBand="0" w:evenHBand="0" w:firstRowFirstColumn="0" w:firstRowLastColumn="0" w:lastRowFirstColumn="0" w:lastRowLastColumn="0"/>
            <w:tcW w:w="992" w:type="dxa"/>
            <w:tcBorders>
              <w:right w:val="none" w:sz="0" w:space="0" w:color="auto"/>
            </w:tcBorders>
            <w:noWrap/>
          </w:tcPr>
          <w:p w14:paraId="615713E6" w14:textId="77777777" w:rsidR="00964A41" w:rsidRPr="000E0C81" w:rsidRDefault="00964A41" w:rsidP="00FA00FF">
            <w:pPr>
              <w:spacing w:after="0"/>
              <w:jc w:val="center"/>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10</w:t>
            </w:r>
          </w:p>
        </w:tc>
        <w:tc>
          <w:tcPr>
            <w:tcW w:w="1843" w:type="dxa"/>
          </w:tcPr>
          <w:p w14:paraId="64A34CC6" w14:textId="3FD162B3" w:rsidR="00964A41" w:rsidRPr="000E0C81" w:rsidRDefault="00792658" w:rsidP="00FA00FF">
            <w:pPr>
              <w:spacing w:after="0"/>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olor w:val="000000"/>
                <w:sz w:val="16"/>
                <w:szCs w:val="16"/>
                <w:lang w:eastAsia="es-MX"/>
              </w:rPr>
            </w:pPr>
            <w:r w:rsidRPr="000E0C81">
              <w:rPr>
                <w:rFonts w:ascii="ITC Avant Garde" w:hAnsi="ITC Avant Garde" w:cs="Arial"/>
                <w:sz w:val="16"/>
                <w:szCs w:val="16"/>
              </w:rPr>
              <w:t>X</w:t>
            </w:r>
            <w:r w:rsidRPr="000E0C81">
              <w:rPr>
                <w:rFonts w:ascii="ITC Avant Garde" w:hAnsi="ITC Avant Garde" w:cs="Arial"/>
                <w:sz w:val="2"/>
                <w:szCs w:val="2"/>
              </w:rPr>
              <w:t xml:space="preserve"> </w:t>
            </w:r>
            <w:r w:rsidRPr="000E0C81">
              <w:rPr>
                <w:rFonts w:ascii="ITC Avant Garde" w:hAnsi="ITC Avant Garde" w:cs="Arial"/>
                <w:sz w:val="16"/>
                <w:szCs w:val="16"/>
              </w:rPr>
              <w:t>H</w:t>
            </w:r>
            <w:r w:rsidR="00964A41" w:rsidRPr="000E0C81">
              <w:rPr>
                <w:rFonts w:ascii="ITC Avant Garde" w:hAnsi="ITC Avant Garde" w:cs="Arial"/>
                <w:sz w:val="16"/>
                <w:szCs w:val="16"/>
              </w:rPr>
              <w:t>GXI</w:t>
            </w:r>
          </w:p>
        </w:tc>
        <w:tc>
          <w:tcPr>
            <w:tcW w:w="1276" w:type="dxa"/>
          </w:tcPr>
          <w:p w14:paraId="67C5292F" w14:textId="77777777" w:rsidR="00964A41" w:rsidRPr="000E0C81" w:rsidRDefault="00964A41" w:rsidP="00FA00FF">
            <w:pPr>
              <w:spacing w:after="0"/>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TDT</w:t>
            </w:r>
          </w:p>
        </w:tc>
        <w:tc>
          <w:tcPr>
            <w:tcW w:w="4536" w:type="dxa"/>
          </w:tcPr>
          <w:p w14:paraId="11C9E770" w14:textId="77777777" w:rsidR="00964A41" w:rsidRPr="000E0C81" w:rsidRDefault="00964A41" w:rsidP="00FA00FF">
            <w:pPr>
              <w:spacing w:after="0"/>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olor w:val="000000"/>
                <w:sz w:val="16"/>
                <w:szCs w:val="16"/>
                <w:lang w:eastAsia="es-MX"/>
              </w:rPr>
            </w:pPr>
            <w:r w:rsidRPr="000E0C81">
              <w:rPr>
                <w:rFonts w:ascii="ITC Avant Garde" w:hAnsi="ITC Avant Garde"/>
                <w:sz w:val="16"/>
                <w:szCs w:val="16"/>
              </w:rPr>
              <w:t>IFT/223/UCS/DG-CRAD/2866/2016</w:t>
            </w:r>
          </w:p>
        </w:tc>
      </w:tr>
      <w:tr w:rsidR="00964A41" w:rsidRPr="000E0C81" w14:paraId="29179CF4" w14:textId="77777777" w:rsidTr="00AC5D9F">
        <w:trPr>
          <w:cnfStyle w:val="000000100000" w:firstRow="0" w:lastRow="0" w:firstColumn="0" w:lastColumn="0" w:oddVBand="0" w:evenVBand="0" w:oddHBand="1" w:evenHBand="0" w:firstRowFirstColumn="0" w:firstRowLastColumn="0" w:lastRowFirstColumn="0" w:lastRowLastColumn="0"/>
          <w:trHeight w:val="285"/>
          <w:jc w:val="right"/>
        </w:trPr>
        <w:tc>
          <w:tcPr>
            <w:cnfStyle w:val="001000000000" w:firstRow="0" w:lastRow="0" w:firstColumn="1" w:lastColumn="0" w:oddVBand="0" w:evenVBand="0" w:oddHBand="0" w:evenHBand="0" w:firstRowFirstColumn="0" w:firstRowLastColumn="0" w:lastRowFirstColumn="0" w:lastRowLastColumn="0"/>
            <w:tcW w:w="992" w:type="dxa"/>
            <w:tcBorders>
              <w:right w:val="none" w:sz="0" w:space="0" w:color="auto"/>
            </w:tcBorders>
            <w:noWrap/>
          </w:tcPr>
          <w:p w14:paraId="374AD086" w14:textId="77777777" w:rsidR="00964A41" w:rsidRPr="000E0C81" w:rsidRDefault="00964A41" w:rsidP="00FA00FF">
            <w:pPr>
              <w:spacing w:after="0"/>
              <w:jc w:val="center"/>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11</w:t>
            </w:r>
          </w:p>
        </w:tc>
        <w:tc>
          <w:tcPr>
            <w:tcW w:w="1843" w:type="dxa"/>
          </w:tcPr>
          <w:p w14:paraId="4C2E6D0F" w14:textId="2B0D8241" w:rsidR="00964A41" w:rsidRPr="000E0C81" w:rsidRDefault="00792658" w:rsidP="00FA00FF">
            <w:pPr>
              <w:spacing w:after="0"/>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olor w:val="000000"/>
                <w:sz w:val="16"/>
                <w:szCs w:val="16"/>
                <w:lang w:eastAsia="es-MX"/>
              </w:rPr>
            </w:pPr>
            <w:r w:rsidRPr="000E0C81">
              <w:rPr>
                <w:rFonts w:ascii="ITC Avant Garde" w:hAnsi="ITC Avant Garde" w:cs="Arial"/>
                <w:sz w:val="16"/>
                <w:szCs w:val="16"/>
              </w:rPr>
              <w:t>X</w:t>
            </w:r>
            <w:r w:rsidRPr="000E0C81">
              <w:rPr>
                <w:rFonts w:ascii="ITC Avant Garde" w:hAnsi="ITC Avant Garde" w:cs="Arial"/>
                <w:sz w:val="2"/>
                <w:szCs w:val="2"/>
              </w:rPr>
              <w:t xml:space="preserve"> </w:t>
            </w:r>
            <w:r w:rsidRPr="000E0C81">
              <w:rPr>
                <w:rFonts w:ascii="ITC Avant Garde" w:hAnsi="ITC Avant Garde" w:cs="Arial"/>
                <w:sz w:val="16"/>
                <w:szCs w:val="16"/>
              </w:rPr>
              <w:t>H</w:t>
            </w:r>
            <w:r w:rsidR="00964A41" w:rsidRPr="000E0C81">
              <w:rPr>
                <w:rFonts w:ascii="ITC Avant Garde" w:hAnsi="ITC Avant Garde" w:cs="Arial"/>
                <w:sz w:val="16"/>
                <w:szCs w:val="16"/>
              </w:rPr>
              <w:t>GVK</w:t>
            </w:r>
          </w:p>
        </w:tc>
        <w:tc>
          <w:tcPr>
            <w:tcW w:w="1276" w:type="dxa"/>
          </w:tcPr>
          <w:p w14:paraId="2C1AC41F" w14:textId="77777777" w:rsidR="00964A41" w:rsidRPr="000E0C81" w:rsidRDefault="00964A41" w:rsidP="00FA00FF">
            <w:pPr>
              <w:spacing w:after="0"/>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TDT</w:t>
            </w:r>
          </w:p>
        </w:tc>
        <w:tc>
          <w:tcPr>
            <w:tcW w:w="4536" w:type="dxa"/>
          </w:tcPr>
          <w:p w14:paraId="19E2B3C7" w14:textId="77777777" w:rsidR="00964A41" w:rsidRPr="000E0C81" w:rsidRDefault="00964A41" w:rsidP="00FA00FF">
            <w:pPr>
              <w:spacing w:after="0"/>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olor w:val="000000"/>
                <w:sz w:val="16"/>
                <w:szCs w:val="16"/>
                <w:lang w:eastAsia="es-MX"/>
              </w:rPr>
            </w:pPr>
            <w:r w:rsidRPr="000E0C81">
              <w:rPr>
                <w:rFonts w:ascii="ITC Avant Garde" w:hAnsi="ITC Avant Garde"/>
                <w:sz w:val="16"/>
                <w:szCs w:val="16"/>
              </w:rPr>
              <w:t>IFT/223/UCS/DG-CRAD/2867/2016</w:t>
            </w:r>
          </w:p>
        </w:tc>
      </w:tr>
      <w:tr w:rsidR="00B37FC5" w:rsidRPr="000E0C81" w14:paraId="4B69BACF" w14:textId="77777777" w:rsidTr="00AC5D9F">
        <w:trPr>
          <w:trHeight w:val="285"/>
          <w:jc w:val="right"/>
        </w:trPr>
        <w:tc>
          <w:tcPr>
            <w:cnfStyle w:val="001000000000" w:firstRow="0" w:lastRow="0" w:firstColumn="1" w:lastColumn="0" w:oddVBand="0" w:evenVBand="0" w:oddHBand="0" w:evenHBand="0" w:firstRowFirstColumn="0" w:firstRowLastColumn="0" w:lastRowFirstColumn="0" w:lastRowLastColumn="0"/>
            <w:tcW w:w="992" w:type="dxa"/>
            <w:tcBorders>
              <w:right w:val="none" w:sz="0" w:space="0" w:color="auto"/>
            </w:tcBorders>
            <w:noWrap/>
          </w:tcPr>
          <w:p w14:paraId="139768DF" w14:textId="3DE0CB06" w:rsidR="00B37FC5" w:rsidRPr="000E0C81" w:rsidRDefault="00D3753F" w:rsidP="00FA00FF">
            <w:pPr>
              <w:spacing w:after="0"/>
              <w:jc w:val="center"/>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12</w:t>
            </w:r>
          </w:p>
        </w:tc>
        <w:tc>
          <w:tcPr>
            <w:tcW w:w="1843" w:type="dxa"/>
          </w:tcPr>
          <w:p w14:paraId="329F00A3" w14:textId="0D1F112F" w:rsidR="00B37FC5" w:rsidRPr="000E0C81" w:rsidRDefault="00792658" w:rsidP="00FA00FF">
            <w:pPr>
              <w:spacing w:after="0"/>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s="Arial"/>
                <w:sz w:val="16"/>
                <w:szCs w:val="16"/>
              </w:rPr>
            </w:pPr>
            <w:r w:rsidRPr="000E0C81">
              <w:rPr>
                <w:rFonts w:ascii="ITC Avant Garde" w:hAnsi="ITC Avant Garde" w:cs="Arial"/>
                <w:sz w:val="16"/>
                <w:szCs w:val="16"/>
              </w:rPr>
              <w:t>X</w:t>
            </w:r>
            <w:r w:rsidRPr="000E0C81">
              <w:rPr>
                <w:rFonts w:ascii="ITC Avant Garde" w:hAnsi="ITC Avant Garde" w:cs="Arial"/>
                <w:sz w:val="2"/>
                <w:szCs w:val="2"/>
              </w:rPr>
              <w:t xml:space="preserve"> </w:t>
            </w:r>
            <w:r w:rsidRPr="000E0C81">
              <w:rPr>
                <w:rFonts w:ascii="ITC Avant Garde" w:hAnsi="ITC Avant Garde" w:cs="Arial"/>
                <w:sz w:val="16"/>
                <w:szCs w:val="16"/>
              </w:rPr>
              <w:t>H</w:t>
            </w:r>
            <w:r w:rsidR="00B37FC5" w:rsidRPr="000E0C81">
              <w:rPr>
                <w:rFonts w:ascii="ITC Avant Garde" w:hAnsi="ITC Avant Garde" w:cs="Arial"/>
                <w:sz w:val="16"/>
                <w:szCs w:val="16"/>
              </w:rPr>
              <w:t>GTA</w:t>
            </w:r>
          </w:p>
        </w:tc>
        <w:tc>
          <w:tcPr>
            <w:tcW w:w="1276" w:type="dxa"/>
          </w:tcPr>
          <w:p w14:paraId="18E84DF3" w14:textId="5DED78BE" w:rsidR="00B37FC5" w:rsidRPr="000E0C81" w:rsidRDefault="00B37FC5" w:rsidP="00FA00FF">
            <w:pPr>
              <w:spacing w:after="0"/>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TDT</w:t>
            </w:r>
          </w:p>
        </w:tc>
        <w:tc>
          <w:tcPr>
            <w:tcW w:w="4536" w:type="dxa"/>
          </w:tcPr>
          <w:p w14:paraId="230329DD" w14:textId="7DAF1FE3" w:rsidR="00B37FC5" w:rsidRPr="000E0C81" w:rsidRDefault="002018CB" w:rsidP="00FA00FF">
            <w:pPr>
              <w:spacing w:after="0"/>
              <w:jc w:val="center"/>
              <w:cnfStyle w:val="000000000000" w:firstRow="0" w:lastRow="0" w:firstColumn="0" w:lastColumn="0" w:oddVBand="0" w:evenVBand="0" w:oddHBand="0" w:evenHBand="0" w:firstRowFirstColumn="0" w:firstRowLastColumn="0" w:lastRowFirstColumn="0" w:lastRowLastColumn="0"/>
              <w:rPr>
                <w:rFonts w:ascii="ITC Avant Garde" w:hAnsi="ITC Avant Garde"/>
                <w:sz w:val="16"/>
                <w:szCs w:val="16"/>
              </w:rPr>
            </w:pPr>
            <w:r w:rsidRPr="000E0C81">
              <w:rPr>
                <w:rFonts w:ascii="ITC Avant Garde" w:hAnsi="ITC Avant Garde"/>
                <w:sz w:val="16"/>
                <w:szCs w:val="16"/>
              </w:rPr>
              <w:t>IFT/223/UCS/DG-CRAD/286</w:t>
            </w:r>
            <w:r w:rsidR="00115ADA" w:rsidRPr="000E0C81">
              <w:rPr>
                <w:rFonts w:ascii="ITC Avant Garde" w:hAnsi="ITC Avant Garde"/>
                <w:sz w:val="16"/>
                <w:szCs w:val="16"/>
              </w:rPr>
              <w:t>8</w:t>
            </w:r>
            <w:r w:rsidRPr="000E0C81">
              <w:rPr>
                <w:rFonts w:ascii="ITC Avant Garde" w:hAnsi="ITC Avant Garde"/>
                <w:sz w:val="16"/>
                <w:szCs w:val="16"/>
              </w:rPr>
              <w:t>/2016</w:t>
            </w:r>
          </w:p>
        </w:tc>
      </w:tr>
      <w:tr w:rsidR="002018CB" w:rsidRPr="000E0C81" w14:paraId="0A76685F" w14:textId="77777777" w:rsidTr="00AC5D9F">
        <w:trPr>
          <w:cnfStyle w:val="000000100000" w:firstRow="0" w:lastRow="0" w:firstColumn="0" w:lastColumn="0" w:oddVBand="0" w:evenVBand="0" w:oddHBand="1" w:evenHBand="0" w:firstRowFirstColumn="0" w:firstRowLastColumn="0" w:lastRowFirstColumn="0" w:lastRowLastColumn="0"/>
          <w:trHeight w:val="285"/>
          <w:jc w:val="right"/>
        </w:trPr>
        <w:tc>
          <w:tcPr>
            <w:cnfStyle w:val="001000000000" w:firstRow="0" w:lastRow="0" w:firstColumn="1" w:lastColumn="0" w:oddVBand="0" w:evenVBand="0" w:oddHBand="0" w:evenHBand="0" w:firstRowFirstColumn="0" w:firstRowLastColumn="0" w:lastRowFirstColumn="0" w:lastRowLastColumn="0"/>
            <w:tcW w:w="992" w:type="dxa"/>
            <w:tcBorders>
              <w:right w:val="none" w:sz="0" w:space="0" w:color="auto"/>
            </w:tcBorders>
            <w:noWrap/>
          </w:tcPr>
          <w:p w14:paraId="6D9353C1" w14:textId="73D9799F" w:rsidR="002018CB" w:rsidRPr="000E0C81" w:rsidRDefault="00D3753F" w:rsidP="00FA00FF">
            <w:pPr>
              <w:spacing w:after="0"/>
              <w:jc w:val="center"/>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13</w:t>
            </w:r>
          </w:p>
        </w:tc>
        <w:tc>
          <w:tcPr>
            <w:tcW w:w="1843" w:type="dxa"/>
          </w:tcPr>
          <w:p w14:paraId="48010EE5" w14:textId="4C64C708" w:rsidR="002018CB" w:rsidRPr="000E0C81" w:rsidRDefault="00792658" w:rsidP="00FA00FF">
            <w:pPr>
              <w:spacing w:after="0"/>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Arial"/>
                <w:sz w:val="16"/>
                <w:szCs w:val="16"/>
              </w:rPr>
            </w:pPr>
            <w:r w:rsidRPr="000E0C81">
              <w:rPr>
                <w:rFonts w:ascii="ITC Avant Garde" w:hAnsi="ITC Avant Garde" w:cs="Arial"/>
                <w:sz w:val="16"/>
                <w:szCs w:val="16"/>
              </w:rPr>
              <w:t>X</w:t>
            </w:r>
            <w:r w:rsidRPr="000E0C81">
              <w:rPr>
                <w:rFonts w:ascii="ITC Avant Garde" w:hAnsi="ITC Avant Garde" w:cs="Arial"/>
                <w:sz w:val="2"/>
                <w:szCs w:val="2"/>
              </w:rPr>
              <w:t xml:space="preserve"> </w:t>
            </w:r>
            <w:r w:rsidRPr="000E0C81">
              <w:rPr>
                <w:rFonts w:ascii="ITC Avant Garde" w:hAnsi="ITC Avant Garde" w:cs="Arial"/>
                <w:sz w:val="16"/>
                <w:szCs w:val="16"/>
              </w:rPr>
              <w:t>H</w:t>
            </w:r>
            <w:r w:rsidR="002018CB" w:rsidRPr="000E0C81">
              <w:rPr>
                <w:rFonts w:ascii="ITC Avant Garde" w:hAnsi="ITC Avant Garde" w:cs="Arial"/>
                <w:sz w:val="16"/>
                <w:szCs w:val="16"/>
              </w:rPr>
              <w:t>GTD</w:t>
            </w:r>
          </w:p>
        </w:tc>
        <w:tc>
          <w:tcPr>
            <w:tcW w:w="1276" w:type="dxa"/>
          </w:tcPr>
          <w:p w14:paraId="6BA543BA" w14:textId="7A3DF31A" w:rsidR="002018CB" w:rsidRPr="000E0C81" w:rsidRDefault="002018CB" w:rsidP="00FA00FF">
            <w:pPr>
              <w:spacing w:after="0"/>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TDT</w:t>
            </w:r>
          </w:p>
        </w:tc>
        <w:tc>
          <w:tcPr>
            <w:tcW w:w="4536" w:type="dxa"/>
          </w:tcPr>
          <w:p w14:paraId="3E241CEC" w14:textId="0E778568" w:rsidR="002018CB" w:rsidRPr="000E0C81" w:rsidRDefault="00115ADA" w:rsidP="00FA00FF">
            <w:pPr>
              <w:spacing w:after="0"/>
              <w:jc w:val="center"/>
              <w:cnfStyle w:val="000000100000" w:firstRow="0" w:lastRow="0" w:firstColumn="0" w:lastColumn="0" w:oddVBand="0" w:evenVBand="0" w:oddHBand="1" w:evenHBand="0" w:firstRowFirstColumn="0" w:firstRowLastColumn="0" w:lastRowFirstColumn="0" w:lastRowLastColumn="0"/>
              <w:rPr>
                <w:rFonts w:ascii="ITC Avant Garde" w:hAnsi="ITC Avant Garde"/>
                <w:sz w:val="16"/>
                <w:szCs w:val="16"/>
              </w:rPr>
            </w:pPr>
            <w:r w:rsidRPr="000E0C81">
              <w:rPr>
                <w:rFonts w:ascii="ITC Avant Garde" w:hAnsi="ITC Avant Garde"/>
                <w:sz w:val="16"/>
                <w:szCs w:val="16"/>
              </w:rPr>
              <w:t>IFT/223/UCS/DG-CRAD/2869</w:t>
            </w:r>
            <w:r w:rsidR="002018CB" w:rsidRPr="000E0C81">
              <w:rPr>
                <w:rFonts w:ascii="ITC Avant Garde" w:hAnsi="ITC Avant Garde"/>
                <w:sz w:val="16"/>
                <w:szCs w:val="16"/>
              </w:rPr>
              <w:t>/2016</w:t>
            </w:r>
          </w:p>
        </w:tc>
      </w:tr>
      <w:tr w:rsidR="002018CB" w:rsidRPr="000E0C81" w14:paraId="3E10D03F" w14:textId="77777777" w:rsidTr="00AC5D9F">
        <w:trPr>
          <w:trHeight w:val="285"/>
          <w:jc w:val="right"/>
        </w:trPr>
        <w:tc>
          <w:tcPr>
            <w:cnfStyle w:val="001000000000" w:firstRow="0" w:lastRow="0" w:firstColumn="1" w:lastColumn="0" w:oddVBand="0" w:evenVBand="0" w:oddHBand="0" w:evenHBand="0" w:firstRowFirstColumn="0" w:firstRowLastColumn="0" w:lastRowFirstColumn="0" w:lastRowLastColumn="0"/>
            <w:tcW w:w="992" w:type="dxa"/>
            <w:tcBorders>
              <w:right w:val="none" w:sz="0" w:space="0" w:color="auto"/>
            </w:tcBorders>
            <w:noWrap/>
          </w:tcPr>
          <w:p w14:paraId="30288EA3" w14:textId="791BBDCC" w:rsidR="002018CB" w:rsidRPr="000E0C81" w:rsidRDefault="00D3753F" w:rsidP="00FA00FF">
            <w:pPr>
              <w:spacing w:after="0"/>
              <w:jc w:val="center"/>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14</w:t>
            </w:r>
          </w:p>
        </w:tc>
        <w:tc>
          <w:tcPr>
            <w:tcW w:w="1843" w:type="dxa"/>
          </w:tcPr>
          <w:p w14:paraId="1EF4C6A7" w14:textId="5FE90E20" w:rsidR="002018CB" w:rsidRPr="000E0C81" w:rsidRDefault="00792658" w:rsidP="00FA00FF">
            <w:pPr>
              <w:spacing w:after="0"/>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s="Arial"/>
                <w:sz w:val="16"/>
                <w:szCs w:val="16"/>
              </w:rPr>
            </w:pPr>
            <w:r w:rsidRPr="000E0C81">
              <w:rPr>
                <w:rFonts w:ascii="ITC Avant Garde" w:hAnsi="ITC Avant Garde" w:cs="Arial"/>
                <w:sz w:val="16"/>
                <w:szCs w:val="16"/>
              </w:rPr>
              <w:t>X</w:t>
            </w:r>
            <w:r w:rsidRPr="000E0C81">
              <w:rPr>
                <w:rFonts w:ascii="ITC Avant Garde" w:hAnsi="ITC Avant Garde" w:cs="Arial"/>
                <w:sz w:val="2"/>
                <w:szCs w:val="2"/>
              </w:rPr>
              <w:t xml:space="preserve"> </w:t>
            </w:r>
            <w:r w:rsidRPr="000E0C81">
              <w:rPr>
                <w:rFonts w:ascii="ITC Avant Garde" w:hAnsi="ITC Avant Garde" w:cs="Arial"/>
                <w:sz w:val="16"/>
                <w:szCs w:val="16"/>
              </w:rPr>
              <w:t>H</w:t>
            </w:r>
            <w:r w:rsidR="002018CB" w:rsidRPr="000E0C81">
              <w:rPr>
                <w:rFonts w:ascii="ITC Avant Garde" w:hAnsi="ITC Avant Garde" w:cs="Arial"/>
                <w:sz w:val="16"/>
                <w:szCs w:val="16"/>
              </w:rPr>
              <w:t>GMV</w:t>
            </w:r>
          </w:p>
        </w:tc>
        <w:tc>
          <w:tcPr>
            <w:tcW w:w="1276" w:type="dxa"/>
          </w:tcPr>
          <w:p w14:paraId="2F75BA6D" w14:textId="35A423BB" w:rsidR="002018CB" w:rsidRPr="000E0C81" w:rsidRDefault="002018CB" w:rsidP="00FA00FF">
            <w:pPr>
              <w:spacing w:after="0"/>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TDT</w:t>
            </w:r>
          </w:p>
        </w:tc>
        <w:tc>
          <w:tcPr>
            <w:tcW w:w="4536" w:type="dxa"/>
          </w:tcPr>
          <w:p w14:paraId="527DC58F" w14:textId="7CB9F672" w:rsidR="002018CB" w:rsidRPr="000E0C81" w:rsidRDefault="00115ADA" w:rsidP="00FA00FF">
            <w:pPr>
              <w:spacing w:after="0"/>
              <w:jc w:val="center"/>
              <w:cnfStyle w:val="000000000000" w:firstRow="0" w:lastRow="0" w:firstColumn="0" w:lastColumn="0" w:oddVBand="0" w:evenVBand="0" w:oddHBand="0" w:evenHBand="0" w:firstRowFirstColumn="0" w:firstRowLastColumn="0" w:lastRowFirstColumn="0" w:lastRowLastColumn="0"/>
              <w:rPr>
                <w:rFonts w:ascii="ITC Avant Garde" w:hAnsi="ITC Avant Garde"/>
                <w:sz w:val="16"/>
                <w:szCs w:val="16"/>
              </w:rPr>
            </w:pPr>
            <w:r w:rsidRPr="000E0C81">
              <w:rPr>
                <w:rFonts w:ascii="ITC Avant Garde" w:hAnsi="ITC Avant Garde"/>
                <w:sz w:val="16"/>
                <w:szCs w:val="16"/>
              </w:rPr>
              <w:t>IFT/223/UCS/DG-CRAD/2870</w:t>
            </w:r>
            <w:r w:rsidR="002018CB" w:rsidRPr="000E0C81">
              <w:rPr>
                <w:rFonts w:ascii="ITC Avant Garde" w:hAnsi="ITC Avant Garde"/>
                <w:sz w:val="16"/>
                <w:szCs w:val="16"/>
              </w:rPr>
              <w:t>/2016</w:t>
            </w:r>
          </w:p>
        </w:tc>
      </w:tr>
      <w:tr w:rsidR="002018CB" w:rsidRPr="000E0C81" w14:paraId="4581BA18" w14:textId="77777777" w:rsidTr="00AC5D9F">
        <w:trPr>
          <w:cnfStyle w:val="000000100000" w:firstRow="0" w:lastRow="0" w:firstColumn="0" w:lastColumn="0" w:oddVBand="0" w:evenVBand="0" w:oddHBand="1" w:evenHBand="0" w:firstRowFirstColumn="0" w:firstRowLastColumn="0" w:lastRowFirstColumn="0" w:lastRowLastColumn="0"/>
          <w:trHeight w:val="285"/>
          <w:jc w:val="right"/>
        </w:trPr>
        <w:tc>
          <w:tcPr>
            <w:cnfStyle w:val="001000000000" w:firstRow="0" w:lastRow="0" w:firstColumn="1" w:lastColumn="0" w:oddVBand="0" w:evenVBand="0" w:oddHBand="0" w:evenHBand="0" w:firstRowFirstColumn="0" w:firstRowLastColumn="0" w:lastRowFirstColumn="0" w:lastRowLastColumn="0"/>
            <w:tcW w:w="992" w:type="dxa"/>
            <w:tcBorders>
              <w:right w:val="none" w:sz="0" w:space="0" w:color="auto"/>
            </w:tcBorders>
            <w:noWrap/>
          </w:tcPr>
          <w:p w14:paraId="2161DFEC" w14:textId="384D30D3" w:rsidR="002018CB" w:rsidRPr="000E0C81" w:rsidRDefault="00D3753F" w:rsidP="00FA00FF">
            <w:pPr>
              <w:spacing w:after="0"/>
              <w:jc w:val="center"/>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15</w:t>
            </w:r>
          </w:p>
        </w:tc>
        <w:tc>
          <w:tcPr>
            <w:tcW w:w="1843" w:type="dxa"/>
          </w:tcPr>
          <w:p w14:paraId="42D8237F" w14:textId="62682716" w:rsidR="002018CB" w:rsidRPr="000E0C81" w:rsidRDefault="00792658" w:rsidP="00FA00FF">
            <w:pPr>
              <w:spacing w:after="0"/>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Arial"/>
                <w:sz w:val="16"/>
                <w:szCs w:val="16"/>
              </w:rPr>
            </w:pPr>
            <w:r w:rsidRPr="000E0C81">
              <w:rPr>
                <w:rFonts w:ascii="ITC Avant Garde" w:hAnsi="ITC Avant Garde" w:cs="Arial"/>
                <w:sz w:val="16"/>
                <w:szCs w:val="16"/>
              </w:rPr>
              <w:t>X</w:t>
            </w:r>
            <w:r w:rsidRPr="000E0C81">
              <w:rPr>
                <w:rFonts w:ascii="ITC Avant Garde" w:hAnsi="ITC Avant Garde" w:cs="Arial"/>
                <w:sz w:val="2"/>
                <w:szCs w:val="2"/>
              </w:rPr>
              <w:t xml:space="preserve"> </w:t>
            </w:r>
            <w:r w:rsidRPr="000E0C81">
              <w:rPr>
                <w:rFonts w:ascii="ITC Avant Garde" w:hAnsi="ITC Avant Garde" w:cs="Arial"/>
                <w:sz w:val="16"/>
                <w:szCs w:val="16"/>
              </w:rPr>
              <w:t>H</w:t>
            </w:r>
            <w:r w:rsidR="002018CB" w:rsidRPr="000E0C81">
              <w:rPr>
                <w:rFonts w:ascii="ITC Avant Garde" w:hAnsi="ITC Avant Garde" w:cs="Arial"/>
                <w:sz w:val="16"/>
                <w:szCs w:val="16"/>
              </w:rPr>
              <w:t>GJR</w:t>
            </w:r>
          </w:p>
        </w:tc>
        <w:tc>
          <w:tcPr>
            <w:tcW w:w="1276" w:type="dxa"/>
          </w:tcPr>
          <w:p w14:paraId="78D692E7" w14:textId="74FB9D5D" w:rsidR="002018CB" w:rsidRPr="000E0C81" w:rsidRDefault="002018CB" w:rsidP="00FA00FF">
            <w:pPr>
              <w:spacing w:after="0"/>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TDT</w:t>
            </w:r>
          </w:p>
        </w:tc>
        <w:tc>
          <w:tcPr>
            <w:tcW w:w="4536" w:type="dxa"/>
          </w:tcPr>
          <w:p w14:paraId="5ACEAAF7" w14:textId="2D187A02" w:rsidR="002018CB" w:rsidRPr="000E0C81" w:rsidRDefault="00115ADA" w:rsidP="00FA00FF">
            <w:pPr>
              <w:spacing w:after="0"/>
              <w:jc w:val="center"/>
              <w:cnfStyle w:val="000000100000" w:firstRow="0" w:lastRow="0" w:firstColumn="0" w:lastColumn="0" w:oddVBand="0" w:evenVBand="0" w:oddHBand="1" w:evenHBand="0" w:firstRowFirstColumn="0" w:firstRowLastColumn="0" w:lastRowFirstColumn="0" w:lastRowLastColumn="0"/>
              <w:rPr>
                <w:rFonts w:ascii="ITC Avant Garde" w:hAnsi="ITC Avant Garde"/>
                <w:sz w:val="16"/>
                <w:szCs w:val="16"/>
              </w:rPr>
            </w:pPr>
            <w:r w:rsidRPr="000E0C81">
              <w:rPr>
                <w:rFonts w:ascii="ITC Avant Garde" w:hAnsi="ITC Avant Garde"/>
                <w:sz w:val="16"/>
                <w:szCs w:val="16"/>
              </w:rPr>
              <w:t>IFT/223/UCS/DG-CRAD/2871</w:t>
            </w:r>
            <w:r w:rsidR="002018CB" w:rsidRPr="000E0C81">
              <w:rPr>
                <w:rFonts w:ascii="ITC Avant Garde" w:hAnsi="ITC Avant Garde"/>
                <w:sz w:val="16"/>
                <w:szCs w:val="16"/>
              </w:rPr>
              <w:t>/2016</w:t>
            </w:r>
          </w:p>
        </w:tc>
      </w:tr>
      <w:tr w:rsidR="002018CB" w:rsidRPr="000E0C81" w14:paraId="362CC6FB" w14:textId="77777777" w:rsidTr="00AC5D9F">
        <w:trPr>
          <w:trHeight w:val="285"/>
          <w:jc w:val="right"/>
        </w:trPr>
        <w:tc>
          <w:tcPr>
            <w:cnfStyle w:val="001000000000" w:firstRow="0" w:lastRow="0" w:firstColumn="1" w:lastColumn="0" w:oddVBand="0" w:evenVBand="0" w:oddHBand="0" w:evenHBand="0" w:firstRowFirstColumn="0" w:firstRowLastColumn="0" w:lastRowFirstColumn="0" w:lastRowLastColumn="0"/>
            <w:tcW w:w="992" w:type="dxa"/>
            <w:tcBorders>
              <w:right w:val="none" w:sz="0" w:space="0" w:color="auto"/>
            </w:tcBorders>
            <w:noWrap/>
          </w:tcPr>
          <w:p w14:paraId="1211EF89" w14:textId="0456CFEB" w:rsidR="002018CB" w:rsidRPr="000E0C81" w:rsidRDefault="00D3753F" w:rsidP="00FA00FF">
            <w:pPr>
              <w:spacing w:after="0"/>
              <w:jc w:val="center"/>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16</w:t>
            </w:r>
          </w:p>
        </w:tc>
        <w:tc>
          <w:tcPr>
            <w:tcW w:w="1843" w:type="dxa"/>
          </w:tcPr>
          <w:p w14:paraId="551F0CD2" w14:textId="17AF4654" w:rsidR="002018CB" w:rsidRPr="000E0C81" w:rsidRDefault="00792658" w:rsidP="00FA00FF">
            <w:pPr>
              <w:spacing w:after="0"/>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s="Arial"/>
                <w:sz w:val="16"/>
                <w:szCs w:val="16"/>
              </w:rPr>
            </w:pPr>
            <w:r w:rsidRPr="000E0C81">
              <w:rPr>
                <w:rFonts w:ascii="ITC Avant Garde" w:hAnsi="ITC Avant Garde" w:cs="Arial"/>
                <w:sz w:val="16"/>
                <w:szCs w:val="16"/>
              </w:rPr>
              <w:t>X</w:t>
            </w:r>
            <w:r w:rsidRPr="000E0C81">
              <w:rPr>
                <w:rFonts w:ascii="ITC Avant Garde" w:hAnsi="ITC Avant Garde" w:cs="Arial"/>
                <w:sz w:val="2"/>
                <w:szCs w:val="2"/>
              </w:rPr>
              <w:t xml:space="preserve"> </w:t>
            </w:r>
            <w:r w:rsidRPr="000E0C81">
              <w:rPr>
                <w:rFonts w:ascii="ITC Avant Garde" w:hAnsi="ITC Avant Garde" w:cs="Arial"/>
                <w:sz w:val="16"/>
                <w:szCs w:val="16"/>
              </w:rPr>
              <w:t>H</w:t>
            </w:r>
            <w:r w:rsidR="002018CB" w:rsidRPr="000E0C81">
              <w:rPr>
                <w:rFonts w:ascii="ITC Avant Garde" w:hAnsi="ITC Avant Garde" w:cs="Arial"/>
                <w:sz w:val="16"/>
                <w:szCs w:val="16"/>
              </w:rPr>
              <w:t>GJI</w:t>
            </w:r>
          </w:p>
        </w:tc>
        <w:tc>
          <w:tcPr>
            <w:tcW w:w="1276" w:type="dxa"/>
          </w:tcPr>
          <w:p w14:paraId="233BBB05" w14:textId="73D0F038" w:rsidR="002018CB" w:rsidRPr="000E0C81" w:rsidRDefault="002018CB" w:rsidP="00FA00FF">
            <w:pPr>
              <w:spacing w:after="0"/>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TDT</w:t>
            </w:r>
          </w:p>
        </w:tc>
        <w:tc>
          <w:tcPr>
            <w:tcW w:w="4536" w:type="dxa"/>
          </w:tcPr>
          <w:p w14:paraId="4582636B" w14:textId="619DD271" w:rsidR="002018CB" w:rsidRPr="000E0C81" w:rsidRDefault="00115ADA" w:rsidP="00FA00FF">
            <w:pPr>
              <w:spacing w:after="0"/>
              <w:jc w:val="center"/>
              <w:cnfStyle w:val="000000000000" w:firstRow="0" w:lastRow="0" w:firstColumn="0" w:lastColumn="0" w:oddVBand="0" w:evenVBand="0" w:oddHBand="0" w:evenHBand="0" w:firstRowFirstColumn="0" w:firstRowLastColumn="0" w:lastRowFirstColumn="0" w:lastRowLastColumn="0"/>
              <w:rPr>
                <w:rFonts w:ascii="ITC Avant Garde" w:hAnsi="ITC Avant Garde"/>
                <w:sz w:val="16"/>
                <w:szCs w:val="16"/>
              </w:rPr>
            </w:pPr>
            <w:r w:rsidRPr="000E0C81">
              <w:rPr>
                <w:rFonts w:ascii="ITC Avant Garde" w:hAnsi="ITC Avant Garde"/>
                <w:sz w:val="16"/>
                <w:szCs w:val="16"/>
              </w:rPr>
              <w:t>IFT/223/UCS/DG-CRAD/2872</w:t>
            </w:r>
            <w:r w:rsidR="002018CB" w:rsidRPr="000E0C81">
              <w:rPr>
                <w:rFonts w:ascii="ITC Avant Garde" w:hAnsi="ITC Avant Garde"/>
                <w:sz w:val="16"/>
                <w:szCs w:val="16"/>
              </w:rPr>
              <w:t>/2016</w:t>
            </w:r>
          </w:p>
        </w:tc>
      </w:tr>
      <w:tr w:rsidR="002018CB" w:rsidRPr="000E0C81" w14:paraId="69EBB06F" w14:textId="77777777" w:rsidTr="00AC5D9F">
        <w:trPr>
          <w:cnfStyle w:val="000000100000" w:firstRow="0" w:lastRow="0" w:firstColumn="0" w:lastColumn="0" w:oddVBand="0" w:evenVBand="0" w:oddHBand="1" w:evenHBand="0" w:firstRowFirstColumn="0" w:firstRowLastColumn="0" w:lastRowFirstColumn="0" w:lastRowLastColumn="0"/>
          <w:trHeight w:val="285"/>
          <w:jc w:val="right"/>
        </w:trPr>
        <w:tc>
          <w:tcPr>
            <w:cnfStyle w:val="001000000000" w:firstRow="0" w:lastRow="0" w:firstColumn="1" w:lastColumn="0" w:oddVBand="0" w:evenVBand="0" w:oddHBand="0" w:evenHBand="0" w:firstRowFirstColumn="0" w:firstRowLastColumn="0" w:lastRowFirstColumn="0" w:lastRowLastColumn="0"/>
            <w:tcW w:w="992" w:type="dxa"/>
            <w:tcBorders>
              <w:right w:val="none" w:sz="0" w:space="0" w:color="auto"/>
            </w:tcBorders>
            <w:noWrap/>
          </w:tcPr>
          <w:p w14:paraId="3A5A4934" w14:textId="117325DE" w:rsidR="002018CB" w:rsidRPr="000E0C81" w:rsidRDefault="00D3753F" w:rsidP="00FA00FF">
            <w:pPr>
              <w:spacing w:after="0"/>
              <w:jc w:val="center"/>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17</w:t>
            </w:r>
          </w:p>
        </w:tc>
        <w:tc>
          <w:tcPr>
            <w:tcW w:w="1843" w:type="dxa"/>
          </w:tcPr>
          <w:p w14:paraId="34B73425" w14:textId="6FD4824D" w:rsidR="002018CB" w:rsidRPr="000E0C81" w:rsidRDefault="00792658" w:rsidP="00FA00FF">
            <w:pPr>
              <w:spacing w:after="0"/>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Arial"/>
                <w:sz w:val="16"/>
                <w:szCs w:val="16"/>
              </w:rPr>
            </w:pPr>
            <w:r w:rsidRPr="000E0C81">
              <w:rPr>
                <w:rFonts w:ascii="ITC Avant Garde" w:hAnsi="ITC Avant Garde" w:cs="Arial"/>
                <w:sz w:val="16"/>
                <w:szCs w:val="16"/>
              </w:rPr>
              <w:t>X</w:t>
            </w:r>
            <w:r w:rsidRPr="000E0C81">
              <w:rPr>
                <w:rFonts w:ascii="ITC Avant Garde" w:hAnsi="ITC Avant Garde" w:cs="Arial"/>
                <w:sz w:val="2"/>
                <w:szCs w:val="2"/>
              </w:rPr>
              <w:t xml:space="preserve"> </w:t>
            </w:r>
            <w:r w:rsidRPr="000E0C81">
              <w:rPr>
                <w:rFonts w:ascii="ITC Avant Garde" w:hAnsi="ITC Avant Garde" w:cs="Arial"/>
                <w:sz w:val="16"/>
                <w:szCs w:val="16"/>
              </w:rPr>
              <w:t>H</w:t>
            </w:r>
            <w:r w:rsidR="002018CB" w:rsidRPr="000E0C81">
              <w:rPr>
                <w:rFonts w:ascii="ITC Avant Garde" w:hAnsi="ITC Avant Garde" w:cs="Arial"/>
                <w:sz w:val="16"/>
                <w:szCs w:val="16"/>
              </w:rPr>
              <w:t>GSA</w:t>
            </w:r>
          </w:p>
        </w:tc>
        <w:tc>
          <w:tcPr>
            <w:tcW w:w="1276" w:type="dxa"/>
          </w:tcPr>
          <w:p w14:paraId="73584AA0" w14:textId="319C82DD" w:rsidR="002018CB" w:rsidRPr="000E0C81" w:rsidRDefault="002018CB" w:rsidP="00FA00FF">
            <w:pPr>
              <w:spacing w:after="0"/>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TDT</w:t>
            </w:r>
          </w:p>
        </w:tc>
        <w:tc>
          <w:tcPr>
            <w:tcW w:w="4536" w:type="dxa"/>
          </w:tcPr>
          <w:p w14:paraId="1D33DE81" w14:textId="3BA6B855" w:rsidR="002018CB" w:rsidRPr="000E0C81" w:rsidRDefault="00115ADA" w:rsidP="00FA00FF">
            <w:pPr>
              <w:spacing w:after="0"/>
              <w:jc w:val="center"/>
              <w:cnfStyle w:val="000000100000" w:firstRow="0" w:lastRow="0" w:firstColumn="0" w:lastColumn="0" w:oddVBand="0" w:evenVBand="0" w:oddHBand="1" w:evenHBand="0" w:firstRowFirstColumn="0" w:firstRowLastColumn="0" w:lastRowFirstColumn="0" w:lastRowLastColumn="0"/>
              <w:rPr>
                <w:rFonts w:ascii="ITC Avant Garde" w:hAnsi="ITC Avant Garde"/>
                <w:sz w:val="16"/>
                <w:szCs w:val="16"/>
              </w:rPr>
            </w:pPr>
            <w:r w:rsidRPr="000E0C81">
              <w:rPr>
                <w:rFonts w:ascii="ITC Avant Garde" w:hAnsi="ITC Avant Garde"/>
                <w:sz w:val="16"/>
                <w:szCs w:val="16"/>
              </w:rPr>
              <w:t>IFT/223/UCS/DG-CRAD/2873</w:t>
            </w:r>
            <w:r w:rsidR="002018CB" w:rsidRPr="000E0C81">
              <w:rPr>
                <w:rFonts w:ascii="ITC Avant Garde" w:hAnsi="ITC Avant Garde"/>
                <w:sz w:val="16"/>
                <w:szCs w:val="16"/>
              </w:rPr>
              <w:t>/2016</w:t>
            </w:r>
          </w:p>
        </w:tc>
      </w:tr>
      <w:tr w:rsidR="002018CB" w:rsidRPr="000E0C81" w14:paraId="112EEB01" w14:textId="77777777" w:rsidTr="00AC5D9F">
        <w:trPr>
          <w:trHeight w:val="285"/>
          <w:jc w:val="right"/>
        </w:trPr>
        <w:tc>
          <w:tcPr>
            <w:cnfStyle w:val="001000000000" w:firstRow="0" w:lastRow="0" w:firstColumn="1" w:lastColumn="0" w:oddVBand="0" w:evenVBand="0" w:oddHBand="0" w:evenHBand="0" w:firstRowFirstColumn="0" w:firstRowLastColumn="0" w:lastRowFirstColumn="0" w:lastRowLastColumn="0"/>
            <w:tcW w:w="992" w:type="dxa"/>
            <w:tcBorders>
              <w:right w:val="none" w:sz="0" w:space="0" w:color="auto"/>
            </w:tcBorders>
            <w:noWrap/>
          </w:tcPr>
          <w:p w14:paraId="7047BB89" w14:textId="098071AB" w:rsidR="002018CB" w:rsidRPr="000E0C81" w:rsidRDefault="00D3753F" w:rsidP="00FA00FF">
            <w:pPr>
              <w:spacing w:after="0"/>
              <w:jc w:val="center"/>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18</w:t>
            </w:r>
          </w:p>
        </w:tc>
        <w:tc>
          <w:tcPr>
            <w:tcW w:w="1843" w:type="dxa"/>
          </w:tcPr>
          <w:p w14:paraId="0AF26584" w14:textId="467ECD68" w:rsidR="002018CB" w:rsidRPr="000E0C81" w:rsidRDefault="00792658" w:rsidP="00FA00FF">
            <w:pPr>
              <w:spacing w:after="0"/>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s="Arial"/>
                <w:sz w:val="16"/>
                <w:szCs w:val="16"/>
              </w:rPr>
            </w:pPr>
            <w:r w:rsidRPr="000E0C81">
              <w:rPr>
                <w:rFonts w:ascii="ITC Avant Garde" w:hAnsi="ITC Avant Garde" w:cs="Arial"/>
                <w:sz w:val="16"/>
                <w:szCs w:val="16"/>
              </w:rPr>
              <w:t>X</w:t>
            </w:r>
            <w:r w:rsidRPr="000E0C81">
              <w:rPr>
                <w:rFonts w:ascii="ITC Avant Garde" w:hAnsi="ITC Avant Garde" w:cs="Arial"/>
                <w:sz w:val="2"/>
                <w:szCs w:val="2"/>
              </w:rPr>
              <w:t xml:space="preserve"> </w:t>
            </w:r>
            <w:r w:rsidRPr="000E0C81">
              <w:rPr>
                <w:rFonts w:ascii="ITC Avant Garde" w:hAnsi="ITC Avant Garde" w:cs="Arial"/>
                <w:sz w:val="16"/>
                <w:szCs w:val="16"/>
              </w:rPr>
              <w:t>H</w:t>
            </w:r>
            <w:r w:rsidR="002018CB" w:rsidRPr="000E0C81">
              <w:rPr>
                <w:rFonts w:ascii="ITC Avant Garde" w:hAnsi="ITC Avant Garde" w:cs="Arial"/>
                <w:sz w:val="16"/>
                <w:szCs w:val="16"/>
              </w:rPr>
              <w:t>GPE</w:t>
            </w:r>
          </w:p>
        </w:tc>
        <w:tc>
          <w:tcPr>
            <w:tcW w:w="1276" w:type="dxa"/>
          </w:tcPr>
          <w:p w14:paraId="102D3E6A" w14:textId="5C552F20" w:rsidR="002018CB" w:rsidRPr="000E0C81" w:rsidRDefault="002018CB" w:rsidP="00FA00FF">
            <w:pPr>
              <w:spacing w:after="0"/>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TDT</w:t>
            </w:r>
          </w:p>
        </w:tc>
        <w:tc>
          <w:tcPr>
            <w:tcW w:w="4536" w:type="dxa"/>
          </w:tcPr>
          <w:p w14:paraId="32C02A98" w14:textId="7165724F" w:rsidR="002018CB" w:rsidRPr="000E0C81" w:rsidRDefault="00115ADA" w:rsidP="00FA00FF">
            <w:pPr>
              <w:spacing w:after="0"/>
              <w:jc w:val="center"/>
              <w:cnfStyle w:val="000000000000" w:firstRow="0" w:lastRow="0" w:firstColumn="0" w:lastColumn="0" w:oddVBand="0" w:evenVBand="0" w:oddHBand="0" w:evenHBand="0" w:firstRowFirstColumn="0" w:firstRowLastColumn="0" w:lastRowFirstColumn="0" w:lastRowLastColumn="0"/>
              <w:rPr>
                <w:rFonts w:ascii="ITC Avant Garde" w:hAnsi="ITC Avant Garde"/>
                <w:sz w:val="16"/>
                <w:szCs w:val="16"/>
              </w:rPr>
            </w:pPr>
            <w:r w:rsidRPr="000E0C81">
              <w:rPr>
                <w:rFonts w:ascii="ITC Avant Garde" w:hAnsi="ITC Avant Garde"/>
                <w:sz w:val="16"/>
                <w:szCs w:val="16"/>
              </w:rPr>
              <w:t>IFT/223/UCS/DG-CRAD/2874</w:t>
            </w:r>
            <w:r w:rsidR="002018CB" w:rsidRPr="000E0C81">
              <w:rPr>
                <w:rFonts w:ascii="ITC Avant Garde" w:hAnsi="ITC Avant Garde"/>
                <w:sz w:val="16"/>
                <w:szCs w:val="16"/>
              </w:rPr>
              <w:t>/2016</w:t>
            </w:r>
          </w:p>
        </w:tc>
      </w:tr>
      <w:tr w:rsidR="002018CB" w:rsidRPr="000E0C81" w14:paraId="5B256742" w14:textId="77777777" w:rsidTr="00AC5D9F">
        <w:trPr>
          <w:cnfStyle w:val="000000100000" w:firstRow="0" w:lastRow="0" w:firstColumn="0" w:lastColumn="0" w:oddVBand="0" w:evenVBand="0" w:oddHBand="1" w:evenHBand="0" w:firstRowFirstColumn="0" w:firstRowLastColumn="0" w:lastRowFirstColumn="0" w:lastRowLastColumn="0"/>
          <w:trHeight w:val="285"/>
          <w:jc w:val="right"/>
        </w:trPr>
        <w:tc>
          <w:tcPr>
            <w:cnfStyle w:val="001000000000" w:firstRow="0" w:lastRow="0" w:firstColumn="1" w:lastColumn="0" w:oddVBand="0" w:evenVBand="0" w:oddHBand="0" w:evenHBand="0" w:firstRowFirstColumn="0" w:firstRowLastColumn="0" w:lastRowFirstColumn="0" w:lastRowLastColumn="0"/>
            <w:tcW w:w="992" w:type="dxa"/>
            <w:tcBorders>
              <w:right w:val="none" w:sz="0" w:space="0" w:color="auto"/>
            </w:tcBorders>
            <w:noWrap/>
          </w:tcPr>
          <w:p w14:paraId="4DE06BA8" w14:textId="1F95738E" w:rsidR="002018CB" w:rsidRPr="000E0C81" w:rsidRDefault="00D3753F" w:rsidP="00FA00FF">
            <w:pPr>
              <w:spacing w:after="0"/>
              <w:jc w:val="center"/>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19</w:t>
            </w:r>
          </w:p>
        </w:tc>
        <w:tc>
          <w:tcPr>
            <w:tcW w:w="1843" w:type="dxa"/>
          </w:tcPr>
          <w:p w14:paraId="358EEE1D" w14:textId="164E13C6" w:rsidR="002018CB" w:rsidRPr="000E0C81" w:rsidRDefault="00792658" w:rsidP="00FA00FF">
            <w:pPr>
              <w:spacing w:after="0"/>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Arial"/>
                <w:sz w:val="16"/>
                <w:szCs w:val="16"/>
              </w:rPr>
            </w:pPr>
            <w:r w:rsidRPr="000E0C81">
              <w:rPr>
                <w:rFonts w:ascii="ITC Avant Garde" w:hAnsi="ITC Avant Garde" w:cs="Arial"/>
                <w:sz w:val="16"/>
                <w:szCs w:val="16"/>
              </w:rPr>
              <w:t>X</w:t>
            </w:r>
            <w:r w:rsidRPr="000E0C81">
              <w:rPr>
                <w:rFonts w:ascii="ITC Avant Garde" w:hAnsi="ITC Avant Garde" w:cs="Arial"/>
                <w:sz w:val="2"/>
                <w:szCs w:val="2"/>
              </w:rPr>
              <w:t xml:space="preserve"> </w:t>
            </w:r>
            <w:r w:rsidRPr="000E0C81">
              <w:rPr>
                <w:rFonts w:ascii="ITC Avant Garde" w:hAnsi="ITC Avant Garde" w:cs="Arial"/>
                <w:sz w:val="16"/>
                <w:szCs w:val="16"/>
              </w:rPr>
              <w:t>H</w:t>
            </w:r>
            <w:r w:rsidR="002018CB" w:rsidRPr="000E0C81">
              <w:rPr>
                <w:rFonts w:ascii="ITC Avant Garde" w:hAnsi="ITC Avant Garde" w:cs="Arial"/>
                <w:sz w:val="16"/>
                <w:szCs w:val="16"/>
              </w:rPr>
              <w:t>GCO</w:t>
            </w:r>
          </w:p>
        </w:tc>
        <w:tc>
          <w:tcPr>
            <w:tcW w:w="1276" w:type="dxa"/>
          </w:tcPr>
          <w:p w14:paraId="47519F75" w14:textId="4AFDCC78" w:rsidR="002018CB" w:rsidRPr="000E0C81" w:rsidRDefault="002018CB" w:rsidP="00FA00FF">
            <w:pPr>
              <w:spacing w:after="0"/>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TDT</w:t>
            </w:r>
          </w:p>
        </w:tc>
        <w:tc>
          <w:tcPr>
            <w:tcW w:w="4536" w:type="dxa"/>
          </w:tcPr>
          <w:p w14:paraId="215F2BF0" w14:textId="1D5F7FF6" w:rsidR="002018CB" w:rsidRPr="000E0C81" w:rsidRDefault="00115ADA" w:rsidP="00FA00FF">
            <w:pPr>
              <w:spacing w:after="0"/>
              <w:jc w:val="center"/>
              <w:cnfStyle w:val="000000100000" w:firstRow="0" w:lastRow="0" w:firstColumn="0" w:lastColumn="0" w:oddVBand="0" w:evenVBand="0" w:oddHBand="1" w:evenHBand="0" w:firstRowFirstColumn="0" w:firstRowLastColumn="0" w:lastRowFirstColumn="0" w:lastRowLastColumn="0"/>
              <w:rPr>
                <w:rFonts w:ascii="ITC Avant Garde" w:hAnsi="ITC Avant Garde"/>
                <w:sz w:val="16"/>
                <w:szCs w:val="16"/>
              </w:rPr>
            </w:pPr>
            <w:r w:rsidRPr="000E0C81">
              <w:rPr>
                <w:rFonts w:ascii="ITC Avant Garde" w:hAnsi="ITC Avant Garde"/>
                <w:sz w:val="16"/>
                <w:szCs w:val="16"/>
              </w:rPr>
              <w:t>IFT/223/UCS/DG-CRAD/2875</w:t>
            </w:r>
            <w:r w:rsidR="002018CB" w:rsidRPr="000E0C81">
              <w:rPr>
                <w:rFonts w:ascii="ITC Avant Garde" w:hAnsi="ITC Avant Garde"/>
                <w:sz w:val="16"/>
                <w:szCs w:val="16"/>
              </w:rPr>
              <w:t>/2016</w:t>
            </w:r>
          </w:p>
        </w:tc>
      </w:tr>
      <w:tr w:rsidR="002018CB" w:rsidRPr="000E0C81" w14:paraId="6E99031F" w14:textId="77777777" w:rsidTr="00AC5D9F">
        <w:trPr>
          <w:trHeight w:val="285"/>
          <w:jc w:val="right"/>
        </w:trPr>
        <w:tc>
          <w:tcPr>
            <w:cnfStyle w:val="001000000000" w:firstRow="0" w:lastRow="0" w:firstColumn="1" w:lastColumn="0" w:oddVBand="0" w:evenVBand="0" w:oddHBand="0" w:evenHBand="0" w:firstRowFirstColumn="0" w:firstRowLastColumn="0" w:lastRowFirstColumn="0" w:lastRowLastColumn="0"/>
            <w:tcW w:w="992" w:type="dxa"/>
            <w:tcBorders>
              <w:right w:val="none" w:sz="0" w:space="0" w:color="auto"/>
            </w:tcBorders>
            <w:noWrap/>
          </w:tcPr>
          <w:p w14:paraId="607B9784" w14:textId="437EDE89" w:rsidR="002018CB" w:rsidRPr="000E0C81" w:rsidRDefault="00D3753F" w:rsidP="00FA00FF">
            <w:pPr>
              <w:spacing w:after="0"/>
              <w:jc w:val="center"/>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20</w:t>
            </w:r>
          </w:p>
        </w:tc>
        <w:tc>
          <w:tcPr>
            <w:tcW w:w="1843" w:type="dxa"/>
          </w:tcPr>
          <w:p w14:paraId="00709BD1" w14:textId="19D050C5" w:rsidR="002018CB" w:rsidRPr="000E0C81" w:rsidRDefault="00792658" w:rsidP="00FA00FF">
            <w:pPr>
              <w:spacing w:after="0"/>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s="Arial"/>
                <w:sz w:val="16"/>
                <w:szCs w:val="16"/>
              </w:rPr>
            </w:pPr>
            <w:r w:rsidRPr="000E0C81">
              <w:rPr>
                <w:rFonts w:ascii="ITC Avant Garde" w:hAnsi="ITC Avant Garde" w:cs="Arial"/>
                <w:sz w:val="16"/>
                <w:szCs w:val="16"/>
              </w:rPr>
              <w:t>X</w:t>
            </w:r>
            <w:r w:rsidRPr="000E0C81">
              <w:rPr>
                <w:rFonts w:ascii="ITC Avant Garde" w:hAnsi="ITC Avant Garde" w:cs="Arial"/>
                <w:sz w:val="2"/>
                <w:szCs w:val="2"/>
              </w:rPr>
              <w:t xml:space="preserve"> </w:t>
            </w:r>
            <w:r w:rsidRPr="000E0C81">
              <w:rPr>
                <w:rFonts w:ascii="ITC Avant Garde" w:hAnsi="ITC Avant Garde" w:cs="Arial"/>
                <w:sz w:val="16"/>
                <w:szCs w:val="16"/>
              </w:rPr>
              <w:t>H</w:t>
            </w:r>
            <w:r w:rsidR="000E0C81" w:rsidRPr="000E0C81">
              <w:rPr>
                <w:rFonts w:ascii="ITC Avant Garde" w:hAnsi="ITC Avant Garde" w:cs="Arial"/>
                <w:sz w:val="2"/>
                <w:szCs w:val="2"/>
              </w:rPr>
              <w:t xml:space="preserve"> </w:t>
            </w:r>
            <w:r w:rsidR="002018CB" w:rsidRPr="000E0C81">
              <w:rPr>
                <w:rFonts w:ascii="ITC Avant Garde" w:hAnsi="ITC Avant Garde" w:cs="Arial"/>
                <w:sz w:val="16"/>
                <w:szCs w:val="16"/>
              </w:rPr>
              <w:t>ATO</w:t>
            </w:r>
          </w:p>
        </w:tc>
        <w:tc>
          <w:tcPr>
            <w:tcW w:w="1276" w:type="dxa"/>
          </w:tcPr>
          <w:p w14:paraId="7B1653E0" w14:textId="0599FC60" w:rsidR="002018CB" w:rsidRPr="000E0C81" w:rsidRDefault="002018CB" w:rsidP="00FA00FF">
            <w:pPr>
              <w:spacing w:after="0"/>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TDT</w:t>
            </w:r>
          </w:p>
        </w:tc>
        <w:tc>
          <w:tcPr>
            <w:tcW w:w="4536" w:type="dxa"/>
          </w:tcPr>
          <w:p w14:paraId="229CA600" w14:textId="2D59E875" w:rsidR="002018CB" w:rsidRPr="000E0C81" w:rsidRDefault="00115ADA" w:rsidP="00FA00FF">
            <w:pPr>
              <w:spacing w:after="0"/>
              <w:jc w:val="center"/>
              <w:cnfStyle w:val="000000000000" w:firstRow="0" w:lastRow="0" w:firstColumn="0" w:lastColumn="0" w:oddVBand="0" w:evenVBand="0" w:oddHBand="0" w:evenHBand="0" w:firstRowFirstColumn="0" w:firstRowLastColumn="0" w:lastRowFirstColumn="0" w:lastRowLastColumn="0"/>
              <w:rPr>
                <w:rFonts w:ascii="ITC Avant Garde" w:hAnsi="ITC Avant Garde"/>
                <w:sz w:val="16"/>
                <w:szCs w:val="16"/>
              </w:rPr>
            </w:pPr>
            <w:r w:rsidRPr="000E0C81">
              <w:rPr>
                <w:rFonts w:ascii="ITC Avant Garde" w:hAnsi="ITC Avant Garde"/>
                <w:sz w:val="16"/>
                <w:szCs w:val="16"/>
              </w:rPr>
              <w:t>IFT/223/UCS/DG-CRAD/2876</w:t>
            </w:r>
            <w:r w:rsidR="002018CB" w:rsidRPr="000E0C81">
              <w:rPr>
                <w:rFonts w:ascii="ITC Avant Garde" w:hAnsi="ITC Avant Garde"/>
                <w:sz w:val="16"/>
                <w:szCs w:val="16"/>
              </w:rPr>
              <w:t>/2016</w:t>
            </w:r>
          </w:p>
        </w:tc>
      </w:tr>
      <w:tr w:rsidR="00B37FC5" w:rsidRPr="000E0C81" w14:paraId="7CB8672C" w14:textId="77777777" w:rsidTr="00AC5D9F">
        <w:trPr>
          <w:cnfStyle w:val="000000100000" w:firstRow="0" w:lastRow="0" w:firstColumn="0" w:lastColumn="0" w:oddVBand="0" w:evenVBand="0" w:oddHBand="1" w:evenHBand="0" w:firstRowFirstColumn="0" w:firstRowLastColumn="0" w:lastRowFirstColumn="0" w:lastRowLastColumn="0"/>
          <w:trHeight w:val="285"/>
          <w:jc w:val="right"/>
        </w:trPr>
        <w:tc>
          <w:tcPr>
            <w:cnfStyle w:val="001000000000" w:firstRow="0" w:lastRow="0" w:firstColumn="1" w:lastColumn="0" w:oddVBand="0" w:evenVBand="0" w:oddHBand="0" w:evenHBand="0" w:firstRowFirstColumn="0" w:firstRowLastColumn="0" w:lastRowFirstColumn="0" w:lastRowLastColumn="0"/>
            <w:tcW w:w="992" w:type="dxa"/>
            <w:tcBorders>
              <w:right w:val="none" w:sz="0" w:space="0" w:color="auto"/>
            </w:tcBorders>
            <w:noWrap/>
          </w:tcPr>
          <w:p w14:paraId="09ED174F" w14:textId="752C0056" w:rsidR="00B37FC5" w:rsidRPr="000E0C81" w:rsidRDefault="00D3753F" w:rsidP="00FA00FF">
            <w:pPr>
              <w:spacing w:after="0"/>
              <w:jc w:val="center"/>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21</w:t>
            </w:r>
          </w:p>
        </w:tc>
        <w:tc>
          <w:tcPr>
            <w:tcW w:w="1843" w:type="dxa"/>
          </w:tcPr>
          <w:p w14:paraId="67A3DCEE" w14:textId="241945CA" w:rsidR="00B37FC5" w:rsidRPr="000E0C81" w:rsidRDefault="00792658" w:rsidP="00FA00FF">
            <w:pPr>
              <w:spacing w:after="0"/>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Arial"/>
                <w:sz w:val="16"/>
                <w:szCs w:val="16"/>
              </w:rPr>
            </w:pPr>
            <w:r w:rsidRPr="000E0C81">
              <w:rPr>
                <w:rFonts w:ascii="ITC Avant Garde" w:hAnsi="ITC Avant Garde" w:cs="Arial"/>
                <w:sz w:val="16"/>
                <w:szCs w:val="16"/>
              </w:rPr>
              <w:t>X</w:t>
            </w:r>
            <w:r w:rsidRPr="000E0C81">
              <w:rPr>
                <w:rFonts w:ascii="ITC Avant Garde" w:hAnsi="ITC Avant Garde" w:cs="Arial"/>
                <w:sz w:val="2"/>
                <w:szCs w:val="2"/>
              </w:rPr>
              <w:t xml:space="preserve"> </w:t>
            </w:r>
            <w:r w:rsidRPr="000E0C81">
              <w:rPr>
                <w:rFonts w:ascii="ITC Avant Garde" w:hAnsi="ITC Avant Garde" w:cs="Arial"/>
                <w:sz w:val="16"/>
                <w:szCs w:val="16"/>
              </w:rPr>
              <w:t>H</w:t>
            </w:r>
            <w:r w:rsidR="00B37FC5" w:rsidRPr="000E0C81">
              <w:rPr>
                <w:rFonts w:ascii="ITC Avant Garde" w:hAnsi="ITC Avant Garde" w:cs="Arial"/>
                <w:sz w:val="16"/>
                <w:szCs w:val="16"/>
              </w:rPr>
              <w:t>GOC</w:t>
            </w:r>
          </w:p>
        </w:tc>
        <w:tc>
          <w:tcPr>
            <w:tcW w:w="1276" w:type="dxa"/>
          </w:tcPr>
          <w:p w14:paraId="145F8F40" w14:textId="13EB7411" w:rsidR="00B37FC5" w:rsidRPr="000E0C81" w:rsidRDefault="00B37FC5" w:rsidP="00FA00FF">
            <w:pPr>
              <w:spacing w:after="0"/>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TDT</w:t>
            </w:r>
          </w:p>
        </w:tc>
        <w:tc>
          <w:tcPr>
            <w:tcW w:w="4536" w:type="dxa"/>
          </w:tcPr>
          <w:p w14:paraId="3107363C" w14:textId="070577E4" w:rsidR="00B37FC5" w:rsidRPr="000E0C81" w:rsidRDefault="00115ADA" w:rsidP="00FA00FF">
            <w:pPr>
              <w:spacing w:after="0"/>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olor w:val="000000"/>
                <w:sz w:val="16"/>
                <w:szCs w:val="16"/>
                <w:lang w:eastAsia="es-MX"/>
              </w:rPr>
            </w:pPr>
            <w:r w:rsidRPr="000E0C81">
              <w:rPr>
                <w:rFonts w:ascii="ITC Avant Garde" w:hAnsi="ITC Avant Garde"/>
                <w:sz w:val="16"/>
                <w:szCs w:val="16"/>
              </w:rPr>
              <w:t>IFT/223/UCS/DG-CRAD/2877</w:t>
            </w:r>
            <w:r w:rsidR="00B37FC5" w:rsidRPr="000E0C81">
              <w:rPr>
                <w:rFonts w:ascii="ITC Avant Garde" w:hAnsi="ITC Avant Garde"/>
                <w:sz w:val="16"/>
                <w:szCs w:val="16"/>
              </w:rPr>
              <w:t>/2016</w:t>
            </w:r>
          </w:p>
        </w:tc>
      </w:tr>
      <w:tr w:rsidR="00B37FC5" w:rsidRPr="000E0C81" w14:paraId="1082703F" w14:textId="77777777" w:rsidTr="00AC5D9F">
        <w:trPr>
          <w:trHeight w:val="285"/>
          <w:jc w:val="right"/>
        </w:trPr>
        <w:tc>
          <w:tcPr>
            <w:cnfStyle w:val="001000000000" w:firstRow="0" w:lastRow="0" w:firstColumn="1" w:lastColumn="0" w:oddVBand="0" w:evenVBand="0" w:oddHBand="0" w:evenHBand="0" w:firstRowFirstColumn="0" w:firstRowLastColumn="0" w:lastRowFirstColumn="0" w:lastRowLastColumn="0"/>
            <w:tcW w:w="992" w:type="dxa"/>
            <w:tcBorders>
              <w:right w:val="none" w:sz="0" w:space="0" w:color="auto"/>
            </w:tcBorders>
            <w:noWrap/>
          </w:tcPr>
          <w:p w14:paraId="495AF8D9" w14:textId="3415E9E4" w:rsidR="00B37FC5" w:rsidRPr="000E0C81" w:rsidRDefault="00D3753F" w:rsidP="00FA00FF">
            <w:pPr>
              <w:spacing w:after="0"/>
              <w:jc w:val="center"/>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22</w:t>
            </w:r>
          </w:p>
        </w:tc>
        <w:tc>
          <w:tcPr>
            <w:tcW w:w="1843" w:type="dxa"/>
          </w:tcPr>
          <w:p w14:paraId="42096C08" w14:textId="59EE3A37" w:rsidR="00B37FC5" w:rsidRPr="000E0C81" w:rsidRDefault="00792658" w:rsidP="00FA00FF">
            <w:pPr>
              <w:spacing w:after="0"/>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s="Arial"/>
                <w:sz w:val="16"/>
                <w:szCs w:val="16"/>
              </w:rPr>
            </w:pPr>
            <w:r w:rsidRPr="000E0C81">
              <w:rPr>
                <w:rFonts w:ascii="ITC Avant Garde" w:hAnsi="ITC Avant Garde" w:cs="Arial"/>
                <w:sz w:val="16"/>
                <w:szCs w:val="16"/>
              </w:rPr>
              <w:t>X</w:t>
            </w:r>
            <w:r w:rsidRPr="000E0C81">
              <w:rPr>
                <w:rFonts w:ascii="ITC Avant Garde" w:hAnsi="ITC Avant Garde" w:cs="Arial"/>
                <w:sz w:val="2"/>
                <w:szCs w:val="2"/>
              </w:rPr>
              <w:t xml:space="preserve"> </w:t>
            </w:r>
            <w:r w:rsidRPr="000E0C81">
              <w:rPr>
                <w:rFonts w:ascii="ITC Avant Garde" w:hAnsi="ITC Avant Garde" w:cs="Arial"/>
                <w:sz w:val="16"/>
                <w:szCs w:val="16"/>
              </w:rPr>
              <w:t>H</w:t>
            </w:r>
            <w:r w:rsidR="00B37FC5" w:rsidRPr="000E0C81">
              <w:rPr>
                <w:rFonts w:ascii="ITC Avant Garde" w:hAnsi="ITC Avant Garde" w:cs="Arial"/>
                <w:sz w:val="16"/>
                <w:szCs w:val="16"/>
              </w:rPr>
              <w:t>GJE</w:t>
            </w:r>
          </w:p>
        </w:tc>
        <w:tc>
          <w:tcPr>
            <w:tcW w:w="1276" w:type="dxa"/>
          </w:tcPr>
          <w:p w14:paraId="7E824884" w14:textId="3843C710" w:rsidR="00B37FC5" w:rsidRPr="000E0C81" w:rsidRDefault="00B37FC5" w:rsidP="00FA00FF">
            <w:pPr>
              <w:spacing w:after="0"/>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TDT</w:t>
            </w:r>
          </w:p>
        </w:tc>
        <w:tc>
          <w:tcPr>
            <w:tcW w:w="4536" w:type="dxa"/>
          </w:tcPr>
          <w:p w14:paraId="6724F972" w14:textId="77777777" w:rsidR="00B37FC5" w:rsidRPr="000E0C81" w:rsidRDefault="00B37FC5" w:rsidP="00FA00FF">
            <w:pPr>
              <w:spacing w:after="0"/>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olor w:val="000000"/>
                <w:sz w:val="16"/>
                <w:szCs w:val="16"/>
                <w:lang w:eastAsia="es-MX"/>
              </w:rPr>
            </w:pPr>
            <w:r w:rsidRPr="000E0C81">
              <w:rPr>
                <w:rFonts w:ascii="ITC Avant Garde" w:hAnsi="ITC Avant Garde"/>
                <w:sz w:val="16"/>
                <w:szCs w:val="16"/>
              </w:rPr>
              <w:t>IFT/223/UCS/DG-CRAD/2878/2016</w:t>
            </w:r>
          </w:p>
        </w:tc>
      </w:tr>
      <w:tr w:rsidR="002018CB" w:rsidRPr="000E0C81" w14:paraId="519BB373" w14:textId="77777777" w:rsidTr="00AC5D9F">
        <w:trPr>
          <w:cnfStyle w:val="000000100000" w:firstRow="0" w:lastRow="0" w:firstColumn="0" w:lastColumn="0" w:oddVBand="0" w:evenVBand="0" w:oddHBand="1" w:evenHBand="0" w:firstRowFirstColumn="0" w:firstRowLastColumn="0" w:lastRowFirstColumn="0" w:lastRowLastColumn="0"/>
          <w:trHeight w:val="285"/>
          <w:jc w:val="right"/>
        </w:trPr>
        <w:tc>
          <w:tcPr>
            <w:cnfStyle w:val="001000000000" w:firstRow="0" w:lastRow="0" w:firstColumn="1" w:lastColumn="0" w:oddVBand="0" w:evenVBand="0" w:oddHBand="0" w:evenHBand="0" w:firstRowFirstColumn="0" w:firstRowLastColumn="0" w:lastRowFirstColumn="0" w:lastRowLastColumn="0"/>
            <w:tcW w:w="992" w:type="dxa"/>
            <w:tcBorders>
              <w:right w:val="none" w:sz="0" w:space="0" w:color="auto"/>
            </w:tcBorders>
            <w:noWrap/>
          </w:tcPr>
          <w:p w14:paraId="542C4732" w14:textId="47BA930A" w:rsidR="002018CB" w:rsidRPr="000E0C81" w:rsidRDefault="00D3753F" w:rsidP="00FA00FF">
            <w:pPr>
              <w:spacing w:after="0"/>
              <w:jc w:val="center"/>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23</w:t>
            </w:r>
          </w:p>
        </w:tc>
        <w:tc>
          <w:tcPr>
            <w:tcW w:w="1843" w:type="dxa"/>
          </w:tcPr>
          <w:p w14:paraId="41B42939" w14:textId="58E60EE3" w:rsidR="002018CB" w:rsidRPr="000E0C81" w:rsidRDefault="00792658" w:rsidP="00FA00FF">
            <w:pPr>
              <w:spacing w:after="0"/>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Arial"/>
                <w:sz w:val="16"/>
                <w:szCs w:val="16"/>
              </w:rPr>
            </w:pPr>
            <w:r w:rsidRPr="000E0C81">
              <w:rPr>
                <w:rFonts w:ascii="ITC Avant Garde" w:hAnsi="ITC Avant Garde" w:cs="Arial"/>
                <w:sz w:val="16"/>
                <w:szCs w:val="16"/>
              </w:rPr>
              <w:t>X</w:t>
            </w:r>
            <w:r w:rsidRPr="000E0C81">
              <w:rPr>
                <w:rFonts w:ascii="ITC Avant Garde" w:hAnsi="ITC Avant Garde" w:cs="Arial"/>
                <w:sz w:val="2"/>
                <w:szCs w:val="2"/>
              </w:rPr>
              <w:t xml:space="preserve"> </w:t>
            </w:r>
            <w:r w:rsidRPr="000E0C81">
              <w:rPr>
                <w:rFonts w:ascii="ITC Avant Garde" w:hAnsi="ITC Avant Garde" w:cs="Arial"/>
                <w:sz w:val="16"/>
                <w:szCs w:val="16"/>
              </w:rPr>
              <w:t>H</w:t>
            </w:r>
            <w:r w:rsidR="002018CB" w:rsidRPr="000E0C81">
              <w:rPr>
                <w:rFonts w:ascii="ITC Avant Garde" w:hAnsi="ITC Avant Garde" w:cs="Arial"/>
                <w:sz w:val="16"/>
                <w:szCs w:val="16"/>
              </w:rPr>
              <w:t>GHU</w:t>
            </w:r>
          </w:p>
        </w:tc>
        <w:tc>
          <w:tcPr>
            <w:tcW w:w="1276" w:type="dxa"/>
          </w:tcPr>
          <w:p w14:paraId="379E444D" w14:textId="1B388F00" w:rsidR="002018CB" w:rsidRPr="000E0C81" w:rsidRDefault="002018CB" w:rsidP="00FA00FF">
            <w:pPr>
              <w:spacing w:after="0"/>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TDT</w:t>
            </w:r>
          </w:p>
        </w:tc>
        <w:tc>
          <w:tcPr>
            <w:tcW w:w="4536" w:type="dxa"/>
          </w:tcPr>
          <w:p w14:paraId="4DAF1A95" w14:textId="47777D24" w:rsidR="002018CB" w:rsidRPr="000E0C81" w:rsidRDefault="00115ADA" w:rsidP="00FA00FF">
            <w:pPr>
              <w:spacing w:after="0"/>
              <w:jc w:val="center"/>
              <w:cnfStyle w:val="000000100000" w:firstRow="0" w:lastRow="0" w:firstColumn="0" w:lastColumn="0" w:oddVBand="0" w:evenVBand="0" w:oddHBand="1" w:evenHBand="0" w:firstRowFirstColumn="0" w:firstRowLastColumn="0" w:lastRowFirstColumn="0" w:lastRowLastColumn="0"/>
              <w:rPr>
                <w:rFonts w:ascii="ITC Avant Garde" w:hAnsi="ITC Avant Garde"/>
                <w:sz w:val="16"/>
                <w:szCs w:val="16"/>
              </w:rPr>
            </w:pPr>
            <w:r w:rsidRPr="000E0C81">
              <w:rPr>
                <w:rFonts w:ascii="ITC Avant Garde" w:hAnsi="ITC Avant Garde"/>
                <w:sz w:val="16"/>
                <w:szCs w:val="16"/>
              </w:rPr>
              <w:t>IFT/223/UCS/DG-CRAD/2879</w:t>
            </w:r>
            <w:r w:rsidR="002018CB" w:rsidRPr="000E0C81">
              <w:rPr>
                <w:rFonts w:ascii="ITC Avant Garde" w:hAnsi="ITC Avant Garde"/>
                <w:sz w:val="16"/>
                <w:szCs w:val="16"/>
              </w:rPr>
              <w:t>/2016</w:t>
            </w:r>
          </w:p>
        </w:tc>
      </w:tr>
      <w:tr w:rsidR="002018CB" w:rsidRPr="000E0C81" w14:paraId="26D0995C" w14:textId="77777777" w:rsidTr="00AC5D9F">
        <w:trPr>
          <w:trHeight w:val="285"/>
          <w:jc w:val="right"/>
        </w:trPr>
        <w:tc>
          <w:tcPr>
            <w:cnfStyle w:val="001000000000" w:firstRow="0" w:lastRow="0" w:firstColumn="1" w:lastColumn="0" w:oddVBand="0" w:evenVBand="0" w:oddHBand="0" w:evenHBand="0" w:firstRowFirstColumn="0" w:firstRowLastColumn="0" w:lastRowFirstColumn="0" w:lastRowLastColumn="0"/>
            <w:tcW w:w="992" w:type="dxa"/>
            <w:tcBorders>
              <w:right w:val="none" w:sz="0" w:space="0" w:color="auto"/>
            </w:tcBorders>
            <w:noWrap/>
          </w:tcPr>
          <w:p w14:paraId="2A4172DE" w14:textId="5BA7BDD9" w:rsidR="002018CB" w:rsidRPr="000E0C81" w:rsidRDefault="00D3753F" w:rsidP="00FA00FF">
            <w:pPr>
              <w:spacing w:after="0"/>
              <w:jc w:val="center"/>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24</w:t>
            </w:r>
          </w:p>
        </w:tc>
        <w:tc>
          <w:tcPr>
            <w:tcW w:w="1843" w:type="dxa"/>
          </w:tcPr>
          <w:p w14:paraId="2BE080D9" w14:textId="0909CEFE" w:rsidR="002018CB" w:rsidRPr="000E0C81" w:rsidRDefault="00792658" w:rsidP="00FA00FF">
            <w:pPr>
              <w:spacing w:after="0"/>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s="Arial"/>
                <w:sz w:val="16"/>
                <w:szCs w:val="16"/>
              </w:rPr>
            </w:pPr>
            <w:r w:rsidRPr="000E0C81">
              <w:rPr>
                <w:rFonts w:ascii="ITC Avant Garde" w:hAnsi="ITC Avant Garde" w:cs="Arial"/>
                <w:sz w:val="16"/>
                <w:szCs w:val="16"/>
              </w:rPr>
              <w:t>X</w:t>
            </w:r>
            <w:r w:rsidRPr="000E0C81">
              <w:rPr>
                <w:rFonts w:ascii="ITC Avant Garde" w:hAnsi="ITC Avant Garde" w:cs="Arial"/>
                <w:sz w:val="2"/>
                <w:szCs w:val="2"/>
              </w:rPr>
              <w:t xml:space="preserve"> </w:t>
            </w:r>
            <w:r w:rsidRPr="000E0C81">
              <w:rPr>
                <w:rFonts w:ascii="ITC Avant Garde" w:hAnsi="ITC Avant Garde" w:cs="Arial"/>
                <w:sz w:val="16"/>
                <w:szCs w:val="16"/>
              </w:rPr>
              <w:t>H</w:t>
            </w:r>
            <w:r w:rsidR="002018CB" w:rsidRPr="000E0C81">
              <w:rPr>
                <w:rFonts w:ascii="ITC Avant Garde" w:hAnsi="ITC Avant Garde" w:cs="Arial"/>
                <w:sz w:val="16"/>
                <w:szCs w:val="16"/>
              </w:rPr>
              <w:t>GDM</w:t>
            </w:r>
          </w:p>
        </w:tc>
        <w:tc>
          <w:tcPr>
            <w:tcW w:w="1276" w:type="dxa"/>
          </w:tcPr>
          <w:p w14:paraId="5EBBC246" w14:textId="63D2B2D6" w:rsidR="002018CB" w:rsidRPr="000E0C81" w:rsidRDefault="002018CB" w:rsidP="00FA00FF">
            <w:pPr>
              <w:spacing w:after="0"/>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TDT</w:t>
            </w:r>
          </w:p>
        </w:tc>
        <w:tc>
          <w:tcPr>
            <w:tcW w:w="4536" w:type="dxa"/>
          </w:tcPr>
          <w:p w14:paraId="6418CF2B" w14:textId="400A126B" w:rsidR="002018CB" w:rsidRPr="000E0C81" w:rsidRDefault="00115ADA" w:rsidP="00FA00FF">
            <w:pPr>
              <w:spacing w:after="0"/>
              <w:jc w:val="center"/>
              <w:cnfStyle w:val="000000000000" w:firstRow="0" w:lastRow="0" w:firstColumn="0" w:lastColumn="0" w:oddVBand="0" w:evenVBand="0" w:oddHBand="0" w:evenHBand="0" w:firstRowFirstColumn="0" w:firstRowLastColumn="0" w:lastRowFirstColumn="0" w:lastRowLastColumn="0"/>
              <w:rPr>
                <w:rFonts w:ascii="ITC Avant Garde" w:hAnsi="ITC Avant Garde"/>
                <w:sz w:val="16"/>
                <w:szCs w:val="16"/>
              </w:rPr>
            </w:pPr>
            <w:r w:rsidRPr="000E0C81">
              <w:rPr>
                <w:rFonts w:ascii="ITC Avant Garde" w:hAnsi="ITC Avant Garde"/>
                <w:sz w:val="16"/>
                <w:szCs w:val="16"/>
              </w:rPr>
              <w:t>IFT/223/UCS/DG-CRAD/2880</w:t>
            </w:r>
            <w:r w:rsidR="002018CB" w:rsidRPr="000E0C81">
              <w:rPr>
                <w:rFonts w:ascii="ITC Avant Garde" w:hAnsi="ITC Avant Garde"/>
                <w:sz w:val="16"/>
                <w:szCs w:val="16"/>
              </w:rPr>
              <w:t>/2016</w:t>
            </w:r>
          </w:p>
        </w:tc>
      </w:tr>
      <w:tr w:rsidR="002018CB" w:rsidRPr="000E0C81" w14:paraId="558389BB" w14:textId="77777777" w:rsidTr="00AC5D9F">
        <w:trPr>
          <w:cnfStyle w:val="000000100000" w:firstRow="0" w:lastRow="0" w:firstColumn="0" w:lastColumn="0" w:oddVBand="0" w:evenVBand="0" w:oddHBand="1" w:evenHBand="0" w:firstRowFirstColumn="0" w:firstRowLastColumn="0" w:lastRowFirstColumn="0" w:lastRowLastColumn="0"/>
          <w:trHeight w:val="285"/>
          <w:jc w:val="right"/>
        </w:trPr>
        <w:tc>
          <w:tcPr>
            <w:cnfStyle w:val="001000000000" w:firstRow="0" w:lastRow="0" w:firstColumn="1" w:lastColumn="0" w:oddVBand="0" w:evenVBand="0" w:oddHBand="0" w:evenHBand="0" w:firstRowFirstColumn="0" w:firstRowLastColumn="0" w:lastRowFirstColumn="0" w:lastRowLastColumn="0"/>
            <w:tcW w:w="992" w:type="dxa"/>
            <w:tcBorders>
              <w:right w:val="none" w:sz="0" w:space="0" w:color="auto"/>
            </w:tcBorders>
            <w:noWrap/>
          </w:tcPr>
          <w:p w14:paraId="64210185" w14:textId="4D2B1828" w:rsidR="002018CB" w:rsidRPr="000E0C81" w:rsidRDefault="00D3753F" w:rsidP="00FA00FF">
            <w:pPr>
              <w:spacing w:after="0"/>
              <w:jc w:val="center"/>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25</w:t>
            </w:r>
          </w:p>
        </w:tc>
        <w:tc>
          <w:tcPr>
            <w:tcW w:w="1843" w:type="dxa"/>
          </w:tcPr>
          <w:p w14:paraId="61444453" w14:textId="0C91B538" w:rsidR="002018CB" w:rsidRPr="000E0C81" w:rsidRDefault="00792658" w:rsidP="00FA00FF">
            <w:pPr>
              <w:spacing w:after="0"/>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Arial"/>
                <w:sz w:val="16"/>
                <w:szCs w:val="16"/>
              </w:rPr>
            </w:pPr>
            <w:r w:rsidRPr="000E0C81">
              <w:rPr>
                <w:rFonts w:ascii="ITC Avant Garde" w:hAnsi="ITC Avant Garde" w:cs="Arial"/>
                <w:sz w:val="16"/>
                <w:szCs w:val="16"/>
              </w:rPr>
              <w:t>X</w:t>
            </w:r>
            <w:r w:rsidRPr="000E0C81">
              <w:rPr>
                <w:rFonts w:ascii="ITC Avant Garde" w:hAnsi="ITC Avant Garde" w:cs="Arial"/>
                <w:sz w:val="2"/>
                <w:szCs w:val="2"/>
              </w:rPr>
              <w:t xml:space="preserve"> </w:t>
            </w:r>
            <w:r w:rsidRPr="000E0C81">
              <w:rPr>
                <w:rFonts w:ascii="ITC Avant Garde" w:hAnsi="ITC Avant Garde" w:cs="Arial"/>
                <w:sz w:val="16"/>
                <w:szCs w:val="16"/>
              </w:rPr>
              <w:t>H</w:t>
            </w:r>
            <w:r w:rsidR="002018CB" w:rsidRPr="000E0C81">
              <w:rPr>
                <w:rFonts w:ascii="ITC Avant Garde" w:hAnsi="ITC Avant Garde" w:cs="Arial"/>
                <w:sz w:val="16"/>
                <w:szCs w:val="16"/>
              </w:rPr>
              <w:t>GAC</w:t>
            </w:r>
          </w:p>
        </w:tc>
        <w:tc>
          <w:tcPr>
            <w:tcW w:w="1276" w:type="dxa"/>
          </w:tcPr>
          <w:p w14:paraId="12FE0B68" w14:textId="2523B2A8" w:rsidR="002018CB" w:rsidRPr="000E0C81" w:rsidRDefault="002018CB" w:rsidP="00FA00FF">
            <w:pPr>
              <w:spacing w:after="0"/>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TDT</w:t>
            </w:r>
          </w:p>
        </w:tc>
        <w:tc>
          <w:tcPr>
            <w:tcW w:w="4536" w:type="dxa"/>
          </w:tcPr>
          <w:p w14:paraId="370853CC" w14:textId="4B45F13D" w:rsidR="002018CB" w:rsidRPr="000E0C81" w:rsidRDefault="00115ADA" w:rsidP="00FA00FF">
            <w:pPr>
              <w:spacing w:after="0"/>
              <w:jc w:val="center"/>
              <w:cnfStyle w:val="000000100000" w:firstRow="0" w:lastRow="0" w:firstColumn="0" w:lastColumn="0" w:oddVBand="0" w:evenVBand="0" w:oddHBand="1" w:evenHBand="0" w:firstRowFirstColumn="0" w:firstRowLastColumn="0" w:lastRowFirstColumn="0" w:lastRowLastColumn="0"/>
              <w:rPr>
                <w:rFonts w:ascii="ITC Avant Garde" w:hAnsi="ITC Avant Garde"/>
                <w:sz w:val="16"/>
                <w:szCs w:val="16"/>
              </w:rPr>
            </w:pPr>
            <w:r w:rsidRPr="000E0C81">
              <w:rPr>
                <w:rFonts w:ascii="ITC Avant Garde" w:hAnsi="ITC Avant Garde"/>
                <w:sz w:val="16"/>
                <w:szCs w:val="16"/>
              </w:rPr>
              <w:t>IFT/223/UCS/DG-CRAD/2881</w:t>
            </w:r>
            <w:r w:rsidR="002018CB" w:rsidRPr="000E0C81">
              <w:rPr>
                <w:rFonts w:ascii="ITC Avant Garde" w:hAnsi="ITC Avant Garde"/>
                <w:sz w:val="16"/>
                <w:szCs w:val="16"/>
              </w:rPr>
              <w:t>/2016</w:t>
            </w:r>
          </w:p>
        </w:tc>
      </w:tr>
    </w:tbl>
    <w:p w14:paraId="133BBDAF" w14:textId="129EC7EA" w:rsidR="00B0701C" w:rsidRPr="000E0C81" w:rsidRDefault="00987F4D" w:rsidP="00994D8D">
      <w:pPr>
        <w:pStyle w:val="Prrafodelista"/>
        <w:numPr>
          <w:ilvl w:val="0"/>
          <w:numId w:val="8"/>
        </w:numPr>
        <w:spacing w:before="240" w:after="200" w:line="276" w:lineRule="auto"/>
        <w:jc w:val="both"/>
        <w:rPr>
          <w:rFonts w:ascii="ITC Avant Garde" w:hAnsi="ITC Avant Garde" w:cs="Arial"/>
          <w:kern w:val="1"/>
          <w:sz w:val="22"/>
          <w:szCs w:val="22"/>
          <w:lang w:eastAsia="ar-SA"/>
        </w:rPr>
      </w:pPr>
      <w:r w:rsidRPr="000E0C81">
        <w:rPr>
          <w:rFonts w:ascii="ITC Avant Garde" w:hAnsi="ITC Avant Garde" w:cs="Arial"/>
          <w:b/>
          <w:kern w:val="1"/>
          <w:sz w:val="22"/>
          <w:szCs w:val="22"/>
          <w:lang w:eastAsia="ar-SA"/>
        </w:rPr>
        <w:t xml:space="preserve">Opinión de la UMCA.- </w:t>
      </w:r>
      <w:r w:rsidR="00B0701C" w:rsidRPr="000E0C81">
        <w:rPr>
          <w:rFonts w:ascii="ITC Avant Garde" w:hAnsi="ITC Avant Garde" w:cs="Arial"/>
          <w:kern w:val="1"/>
          <w:sz w:val="22"/>
          <w:szCs w:val="22"/>
          <w:lang w:eastAsia="ar-SA"/>
        </w:rPr>
        <w:t>Mediante los oficios señalados en el cuadro siguiente</w:t>
      </w:r>
      <w:r w:rsidRPr="000E0C81">
        <w:rPr>
          <w:rFonts w:ascii="ITC Avant Garde" w:hAnsi="ITC Avant Garde" w:cs="Arial"/>
          <w:kern w:val="1"/>
          <w:sz w:val="22"/>
          <w:szCs w:val="22"/>
          <w:lang w:eastAsia="ar-SA"/>
        </w:rPr>
        <w:t>, la UMCA remitió a la UCS</w:t>
      </w:r>
      <w:r w:rsidR="00A322B1" w:rsidRPr="000E0C81">
        <w:rPr>
          <w:rFonts w:ascii="ITC Avant Garde" w:hAnsi="ITC Avant Garde" w:cs="Arial"/>
          <w:kern w:val="1"/>
          <w:sz w:val="22"/>
          <w:szCs w:val="22"/>
          <w:lang w:eastAsia="ar-SA"/>
        </w:rPr>
        <w:t>,</w:t>
      </w:r>
      <w:r w:rsidRPr="000E0C81">
        <w:rPr>
          <w:rFonts w:ascii="ITC Avant Garde" w:hAnsi="ITC Avant Garde" w:cs="Arial"/>
          <w:kern w:val="1"/>
          <w:sz w:val="22"/>
          <w:szCs w:val="22"/>
          <w:lang w:eastAsia="ar-SA"/>
        </w:rPr>
        <w:t xml:space="preserve"> la</w:t>
      </w:r>
      <w:r w:rsidR="00DC3405" w:rsidRPr="000E0C81">
        <w:rPr>
          <w:rFonts w:ascii="ITC Avant Garde" w:hAnsi="ITC Avant Garde" w:cs="Arial"/>
          <w:kern w:val="1"/>
          <w:sz w:val="22"/>
          <w:szCs w:val="22"/>
          <w:lang w:eastAsia="ar-SA"/>
        </w:rPr>
        <w:t>s</w:t>
      </w:r>
      <w:r w:rsidRPr="000E0C81">
        <w:rPr>
          <w:rFonts w:ascii="ITC Avant Garde" w:hAnsi="ITC Avant Garde" w:cs="Arial"/>
          <w:kern w:val="1"/>
          <w:sz w:val="22"/>
          <w:szCs w:val="22"/>
          <w:lang w:eastAsia="ar-SA"/>
        </w:rPr>
        <w:t xml:space="preserve"> opini</w:t>
      </w:r>
      <w:r w:rsidR="00DC3405" w:rsidRPr="000E0C81">
        <w:rPr>
          <w:rFonts w:ascii="ITC Avant Garde" w:hAnsi="ITC Avant Garde" w:cs="Arial"/>
          <w:kern w:val="1"/>
          <w:sz w:val="22"/>
          <w:szCs w:val="22"/>
          <w:lang w:eastAsia="ar-SA"/>
        </w:rPr>
        <w:t>o</w:t>
      </w:r>
      <w:r w:rsidRPr="000E0C81">
        <w:rPr>
          <w:rFonts w:ascii="ITC Avant Garde" w:hAnsi="ITC Avant Garde" w:cs="Arial"/>
          <w:kern w:val="1"/>
          <w:sz w:val="22"/>
          <w:szCs w:val="22"/>
          <w:lang w:eastAsia="ar-SA"/>
        </w:rPr>
        <w:t>n</w:t>
      </w:r>
      <w:r w:rsidR="00DC3405" w:rsidRPr="000E0C81">
        <w:rPr>
          <w:rFonts w:ascii="ITC Avant Garde" w:hAnsi="ITC Avant Garde" w:cs="Arial"/>
          <w:kern w:val="1"/>
          <w:sz w:val="22"/>
          <w:szCs w:val="22"/>
          <w:lang w:eastAsia="ar-SA"/>
        </w:rPr>
        <w:t>es</w:t>
      </w:r>
      <w:r w:rsidRPr="000E0C81">
        <w:rPr>
          <w:rFonts w:ascii="ITC Avant Garde" w:hAnsi="ITC Avant Garde" w:cs="Arial"/>
          <w:kern w:val="1"/>
          <w:sz w:val="22"/>
          <w:szCs w:val="22"/>
          <w:lang w:eastAsia="ar-SA"/>
        </w:rPr>
        <w:t xml:space="preserve"> técnica</w:t>
      </w:r>
      <w:r w:rsidR="00DC3405" w:rsidRPr="000E0C81">
        <w:rPr>
          <w:rFonts w:ascii="ITC Avant Garde" w:hAnsi="ITC Avant Garde" w:cs="Arial"/>
          <w:kern w:val="1"/>
          <w:sz w:val="22"/>
          <w:szCs w:val="22"/>
          <w:lang w:eastAsia="ar-SA"/>
        </w:rPr>
        <w:t>s</w:t>
      </w:r>
      <w:r w:rsidRPr="000E0C81">
        <w:rPr>
          <w:rFonts w:ascii="ITC Avant Garde" w:hAnsi="ITC Avant Garde" w:cs="Arial"/>
          <w:kern w:val="1"/>
          <w:sz w:val="22"/>
          <w:szCs w:val="22"/>
          <w:lang w:eastAsia="ar-SA"/>
        </w:rPr>
        <w:t xml:space="preserve"> correspondiente</w:t>
      </w:r>
      <w:r w:rsidR="00DC3405" w:rsidRPr="000E0C81">
        <w:rPr>
          <w:rFonts w:ascii="ITC Avant Garde" w:hAnsi="ITC Avant Garde" w:cs="Arial"/>
          <w:kern w:val="1"/>
          <w:sz w:val="22"/>
          <w:szCs w:val="22"/>
          <w:lang w:eastAsia="ar-SA"/>
        </w:rPr>
        <w:t>s</w:t>
      </w:r>
      <w:r w:rsidRPr="000E0C81">
        <w:rPr>
          <w:rFonts w:ascii="ITC Avant Garde" w:hAnsi="ITC Avant Garde" w:cs="Arial"/>
          <w:kern w:val="1"/>
          <w:sz w:val="22"/>
          <w:szCs w:val="22"/>
          <w:lang w:eastAsia="ar-SA"/>
        </w:rPr>
        <w:t xml:space="preserve"> a la</w:t>
      </w:r>
      <w:r w:rsidR="00CA2379" w:rsidRPr="000E0C81">
        <w:rPr>
          <w:rFonts w:ascii="ITC Avant Garde" w:hAnsi="ITC Avant Garde" w:cs="Arial"/>
          <w:kern w:val="1"/>
          <w:sz w:val="22"/>
          <w:szCs w:val="22"/>
          <w:lang w:eastAsia="ar-SA"/>
        </w:rPr>
        <w:t>s</w:t>
      </w:r>
      <w:r w:rsidRPr="000E0C81">
        <w:rPr>
          <w:rFonts w:ascii="ITC Avant Garde" w:hAnsi="ITC Avant Garde" w:cs="Arial"/>
          <w:kern w:val="1"/>
          <w:sz w:val="22"/>
          <w:szCs w:val="22"/>
          <w:lang w:eastAsia="ar-SA"/>
        </w:rPr>
        <w:t xml:space="preserve"> Solicitud</w:t>
      </w:r>
      <w:r w:rsidR="00CA2379" w:rsidRPr="000E0C81">
        <w:rPr>
          <w:rFonts w:ascii="ITC Avant Garde" w:hAnsi="ITC Avant Garde" w:cs="Arial"/>
          <w:kern w:val="1"/>
          <w:sz w:val="22"/>
          <w:szCs w:val="22"/>
          <w:lang w:eastAsia="ar-SA"/>
        </w:rPr>
        <w:t>es</w:t>
      </w:r>
      <w:r w:rsidRPr="000E0C81">
        <w:rPr>
          <w:rFonts w:ascii="ITC Avant Garde" w:hAnsi="ITC Avant Garde" w:cs="Arial"/>
          <w:kern w:val="1"/>
          <w:sz w:val="22"/>
          <w:szCs w:val="22"/>
          <w:lang w:eastAsia="ar-SA"/>
        </w:rPr>
        <w:t xml:space="preserve"> de Multiprogramación.</w:t>
      </w:r>
    </w:p>
    <w:tbl>
      <w:tblPr>
        <w:tblStyle w:val="Tablanormal3"/>
        <w:tblW w:w="864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Opiniones técnicas de UMCA"/>
        <w:tblDescription w:val="En una tabla de 5 columnas y 25 filas se proporcionan los números de oficio y fechas de notificación con su distintivo de llamada y servicio. "/>
      </w:tblPr>
      <w:tblGrid>
        <w:gridCol w:w="709"/>
        <w:gridCol w:w="1276"/>
        <w:gridCol w:w="1134"/>
        <w:gridCol w:w="2552"/>
        <w:gridCol w:w="2976"/>
      </w:tblGrid>
      <w:tr w:rsidR="00C96E29" w:rsidRPr="000E0C81" w14:paraId="093E67FD" w14:textId="77777777" w:rsidTr="00AC5D9F">
        <w:trPr>
          <w:cnfStyle w:val="100000000000" w:firstRow="1" w:lastRow="0" w:firstColumn="0" w:lastColumn="0" w:oddVBand="0" w:evenVBand="0" w:oddHBand="0" w:evenHBand="0" w:firstRowFirstColumn="0" w:firstRowLastColumn="0" w:lastRowFirstColumn="0" w:lastRowLastColumn="0"/>
          <w:trHeight w:val="285"/>
          <w:tblHeader/>
          <w:jc w:val="right"/>
        </w:trPr>
        <w:tc>
          <w:tcPr>
            <w:cnfStyle w:val="001000000100" w:firstRow="0" w:lastRow="0" w:firstColumn="1" w:lastColumn="0" w:oddVBand="0" w:evenVBand="0" w:oddHBand="0" w:evenHBand="0" w:firstRowFirstColumn="1" w:firstRowLastColumn="0" w:lastRowFirstColumn="0" w:lastRowLastColumn="0"/>
            <w:tcW w:w="709" w:type="dxa"/>
            <w:tcBorders>
              <w:bottom w:val="none" w:sz="0" w:space="0" w:color="auto"/>
              <w:right w:val="none" w:sz="0" w:space="0" w:color="auto"/>
            </w:tcBorders>
            <w:shd w:val="clear" w:color="auto" w:fill="BFBFBF" w:themeFill="background1" w:themeFillShade="BF"/>
            <w:noWrap/>
            <w:vAlign w:val="center"/>
          </w:tcPr>
          <w:p w14:paraId="1994BEAA" w14:textId="77777777" w:rsidR="00C96E29" w:rsidRPr="000E0C81" w:rsidRDefault="00C96E29" w:rsidP="00AC5D9F">
            <w:pPr>
              <w:spacing w:after="0"/>
              <w:jc w:val="center"/>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No.</w:t>
            </w:r>
          </w:p>
        </w:tc>
        <w:tc>
          <w:tcPr>
            <w:tcW w:w="1276" w:type="dxa"/>
            <w:tcBorders>
              <w:bottom w:val="none" w:sz="0" w:space="0" w:color="auto"/>
            </w:tcBorders>
            <w:shd w:val="clear" w:color="auto" w:fill="BFBFBF" w:themeFill="background1" w:themeFillShade="BF"/>
            <w:vAlign w:val="center"/>
          </w:tcPr>
          <w:p w14:paraId="7A633939" w14:textId="77777777" w:rsidR="00C96E29" w:rsidRPr="000E0C81" w:rsidRDefault="00C96E29" w:rsidP="00AC5D9F">
            <w:pPr>
              <w:spacing w:after="0"/>
              <w:jc w:val="center"/>
              <w:cnfStyle w:val="100000000000" w:firstRow="1" w:lastRow="0" w:firstColumn="0" w:lastColumn="0" w:oddVBand="0" w:evenVBand="0" w:oddHBand="0" w:evenHBand="0" w:firstRowFirstColumn="0" w:firstRowLastColumn="0" w:lastRowFirstColumn="0" w:lastRowLastColumn="0"/>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DISTINTIVO</w:t>
            </w:r>
          </w:p>
        </w:tc>
        <w:tc>
          <w:tcPr>
            <w:tcW w:w="1134" w:type="dxa"/>
            <w:tcBorders>
              <w:bottom w:val="none" w:sz="0" w:space="0" w:color="auto"/>
            </w:tcBorders>
            <w:shd w:val="clear" w:color="auto" w:fill="BFBFBF" w:themeFill="background1" w:themeFillShade="BF"/>
            <w:vAlign w:val="center"/>
          </w:tcPr>
          <w:p w14:paraId="4B974C1F" w14:textId="466027A3" w:rsidR="00C96E29" w:rsidRPr="000E0C81" w:rsidRDefault="0032426B" w:rsidP="00AC5D9F">
            <w:pPr>
              <w:spacing w:after="0"/>
              <w:jc w:val="center"/>
              <w:cnfStyle w:val="100000000000" w:firstRow="1" w:lastRow="0" w:firstColumn="0" w:lastColumn="0" w:oddVBand="0" w:evenVBand="0" w:oddHBand="0" w:evenHBand="0" w:firstRowFirstColumn="0" w:firstRowLastColumn="0" w:lastRowFirstColumn="0" w:lastRowLastColumn="0"/>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SERVICIO</w:t>
            </w:r>
          </w:p>
        </w:tc>
        <w:tc>
          <w:tcPr>
            <w:tcW w:w="2552" w:type="dxa"/>
            <w:tcBorders>
              <w:bottom w:val="none" w:sz="0" w:space="0" w:color="auto"/>
            </w:tcBorders>
            <w:shd w:val="clear" w:color="auto" w:fill="BFBFBF" w:themeFill="background1" w:themeFillShade="BF"/>
            <w:vAlign w:val="center"/>
          </w:tcPr>
          <w:p w14:paraId="06502A64" w14:textId="77777777" w:rsidR="00C96E29" w:rsidRPr="000E0C81" w:rsidRDefault="00C96E29" w:rsidP="00AC5D9F">
            <w:pPr>
              <w:spacing w:after="0"/>
              <w:jc w:val="center"/>
              <w:cnfStyle w:val="100000000000" w:firstRow="1" w:lastRow="0" w:firstColumn="0" w:lastColumn="0" w:oddVBand="0" w:evenVBand="0" w:oddHBand="0" w:evenHBand="0" w:firstRowFirstColumn="0" w:firstRowLastColumn="0" w:lastRowFirstColumn="0" w:lastRowLastColumn="0"/>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NÚMERO DE OFICIO</w:t>
            </w:r>
          </w:p>
        </w:tc>
        <w:tc>
          <w:tcPr>
            <w:tcW w:w="2976" w:type="dxa"/>
            <w:tcBorders>
              <w:bottom w:val="none" w:sz="0" w:space="0" w:color="auto"/>
            </w:tcBorders>
            <w:shd w:val="clear" w:color="auto" w:fill="BFBFBF" w:themeFill="background1" w:themeFillShade="BF"/>
            <w:vAlign w:val="center"/>
          </w:tcPr>
          <w:p w14:paraId="4C76EBBC" w14:textId="77777777" w:rsidR="00C96E29" w:rsidRPr="000E0C81" w:rsidRDefault="00C96E29" w:rsidP="00AC5D9F">
            <w:pPr>
              <w:spacing w:after="0"/>
              <w:jc w:val="center"/>
              <w:cnfStyle w:val="100000000000" w:firstRow="1" w:lastRow="0" w:firstColumn="0" w:lastColumn="0" w:oddVBand="0" w:evenVBand="0" w:oddHBand="0" w:evenHBand="0" w:firstRowFirstColumn="0" w:firstRowLastColumn="0" w:lastRowFirstColumn="0" w:lastRowLastColumn="0"/>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FECHA DE NOTIFICACIÓN</w:t>
            </w:r>
          </w:p>
        </w:tc>
      </w:tr>
      <w:tr w:rsidR="00076802" w:rsidRPr="000E0C81" w14:paraId="795ADE88" w14:textId="77777777" w:rsidTr="00AC5D9F">
        <w:trPr>
          <w:cnfStyle w:val="000000100000" w:firstRow="0" w:lastRow="0" w:firstColumn="0" w:lastColumn="0" w:oddVBand="0" w:evenVBand="0" w:oddHBand="1" w:evenHBand="0" w:firstRowFirstColumn="0" w:firstRowLastColumn="0" w:lastRowFirstColumn="0" w:lastRowLastColumn="0"/>
          <w:trHeight w:val="285"/>
          <w:jc w:val="right"/>
        </w:trPr>
        <w:tc>
          <w:tcPr>
            <w:cnfStyle w:val="001000000000" w:firstRow="0" w:lastRow="0" w:firstColumn="1" w:lastColumn="0" w:oddVBand="0" w:evenVBand="0" w:oddHBand="0" w:evenHBand="0" w:firstRowFirstColumn="0" w:firstRowLastColumn="0" w:lastRowFirstColumn="0" w:lastRowLastColumn="0"/>
            <w:tcW w:w="709" w:type="dxa"/>
            <w:tcBorders>
              <w:right w:val="none" w:sz="0" w:space="0" w:color="auto"/>
            </w:tcBorders>
            <w:noWrap/>
            <w:hideMark/>
          </w:tcPr>
          <w:p w14:paraId="3A27FC79" w14:textId="77777777" w:rsidR="00076802" w:rsidRPr="000E0C81" w:rsidRDefault="00076802" w:rsidP="00FA00FF">
            <w:pPr>
              <w:spacing w:after="0"/>
              <w:jc w:val="center"/>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1</w:t>
            </w:r>
          </w:p>
        </w:tc>
        <w:tc>
          <w:tcPr>
            <w:tcW w:w="1276" w:type="dxa"/>
          </w:tcPr>
          <w:p w14:paraId="2B0D8433" w14:textId="10F6EE91" w:rsidR="00076802" w:rsidRPr="000E0C81" w:rsidRDefault="00792658" w:rsidP="00FA00FF">
            <w:pPr>
              <w:spacing w:after="0"/>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Arial"/>
                <w:sz w:val="16"/>
                <w:szCs w:val="16"/>
              </w:rPr>
            </w:pPr>
            <w:r w:rsidRPr="000E0C81">
              <w:rPr>
                <w:rFonts w:ascii="ITC Avant Garde" w:hAnsi="ITC Avant Garde" w:cs="Arial"/>
                <w:sz w:val="16"/>
                <w:szCs w:val="16"/>
              </w:rPr>
              <w:t>X</w:t>
            </w:r>
            <w:r w:rsidRPr="000E0C81">
              <w:rPr>
                <w:rFonts w:ascii="ITC Avant Garde" w:hAnsi="ITC Avant Garde" w:cs="Arial"/>
                <w:sz w:val="2"/>
                <w:szCs w:val="2"/>
              </w:rPr>
              <w:t xml:space="preserve"> </w:t>
            </w:r>
            <w:r w:rsidRPr="000E0C81">
              <w:rPr>
                <w:rFonts w:ascii="ITC Avant Garde" w:hAnsi="ITC Avant Garde" w:cs="Arial"/>
                <w:sz w:val="16"/>
                <w:szCs w:val="16"/>
              </w:rPr>
              <w:t>H</w:t>
            </w:r>
            <w:r w:rsidR="00076802" w:rsidRPr="000E0C81">
              <w:rPr>
                <w:rFonts w:ascii="ITC Avant Garde" w:hAnsi="ITC Avant Garde" w:cs="Arial"/>
                <w:sz w:val="16"/>
                <w:szCs w:val="16"/>
              </w:rPr>
              <w:t>DLG</w:t>
            </w:r>
          </w:p>
        </w:tc>
        <w:tc>
          <w:tcPr>
            <w:tcW w:w="1134" w:type="dxa"/>
          </w:tcPr>
          <w:p w14:paraId="409574FD" w14:textId="77777777" w:rsidR="00076802" w:rsidRPr="000E0C81" w:rsidRDefault="00076802" w:rsidP="00FA00FF">
            <w:pPr>
              <w:spacing w:after="0"/>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TDT</w:t>
            </w:r>
          </w:p>
        </w:tc>
        <w:tc>
          <w:tcPr>
            <w:tcW w:w="2552" w:type="dxa"/>
          </w:tcPr>
          <w:p w14:paraId="40B5ED4B" w14:textId="77777777" w:rsidR="00076802" w:rsidRPr="000E0C81" w:rsidRDefault="00076802" w:rsidP="00FA00FF">
            <w:pPr>
              <w:spacing w:after="0"/>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sz w:val="16"/>
                <w:szCs w:val="16"/>
              </w:rPr>
            </w:pPr>
            <w:r w:rsidRPr="000E0C81">
              <w:rPr>
                <w:rFonts w:ascii="ITC Avant Garde" w:hAnsi="ITC Avant Garde"/>
                <w:sz w:val="16"/>
                <w:szCs w:val="16"/>
              </w:rPr>
              <w:t>IFT/224/UMCA/625/2016</w:t>
            </w:r>
          </w:p>
        </w:tc>
        <w:tc>
          <w:tcPr>
            <w:tcW w:w="2976" w:type="dxa"/>
          </w:tcPr>
          <w:p w14:paraId="58078683" w14:textId="088B3AE2" w:rsidR="00994D8D" w:rsidRPr="000E0C81" w:rsidRDefault="00076802" w:rsidP="00FA00FF">
            <w:pPr>
              <w:spacing w:after="0"/>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23 de agosto de</w:t>
            </w:r>
            <w:r w:rsidR="00FA00FF" w:rsidRPr="000E0C81">
              <w:rPr>
                <w:rFonts w:ascii="ITC Avant Garde" w:eastAsia="Times New Roman" w:hAnsi="ITC Avant Garde"/>
                <w:color w:val="000000"/>
                <w:sz w:val="16"/>
                <w:szCs w:val="16"/>
                <w:lang w:eastAsia="es-MX"/>
              </w:rPr>
              <w:t>l año</w:t>
            </w:r>
            <w:r w:rsidRPr="000E0C81">
              <w:rPr>
                <w:rFonts w:ascii="ITC Avant Garde" w:eastAsia="Times New Roman" w:hAnsi="ITC Avant Garde"/>
                <w:color w:val="000000"/>
                <w:sz w:val="16"/>
                <w:szCs w:val="16"/>
                <w:lang w:eastAsia="es-MX"/>
              </w:rPr>
              <w:t xml:space="preserve"> 2016</w:t>
            </w:r>
          </w:p>
          <w:p w14:paraId="1E5D38DB" w14:textId="6B762E91" w:rsidR="00D77ECE" w:rsidRPr="000E0C81" w:rsidRDefault="00D77ECE" w:rsidP="00FA00FF">
            <w:pPr>
              <w:spacing w:after="0"/>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 xml:space="preserve">23 de agosto </w:t>
            </w:r>
            <w:r w:rsidR="00FA00FF" w:rsidRPr="000E0C81">
              <w:rPr>
                <w:rFonts w:ascii="ITC Avant Garde" w:eastAsia="Times New Roman" w:hAnsi="ITC Avant Garde"/>
                <w:color w:val="000000"/>
                <w:sz w:val="16"/>
                <w:szCs w:val="16"/>
                <w:lang w:eastAsia="es-MX"/>
              </w:rPr>
              <w:t xml:space="preserve">del año </w:t>
            </w:r>
            <w:r w:rsidRPr="000E0C81">
              <w:rPr>
                <w:rFonts w:ascii="ITC Avant Garde" w:eastAsia="Times New Roman" w:hAnsi="ITC Avant Garde"/>
                <w:color w:val="000000"/>
                <w:sz w:val="16"/>
                <w:szCs w:val="16"/>
                <w:lang w:eastAsia="es-MX"/>
              </w:rPr>
              <w:t>2016</w:t>
            </w:r>
          </w:p>
        </w:tc>
      </w:tr>
      <w:tr w:rsidR="00076802" w:rsidRPr="000E0C81" w14:paraId="05D79FF5" w14:textId="77777777" w:rsidTr="00AC5D9F">
        <w:trPr>
          <w:trHeight w:val="285"/>
          <w:jc w:val="right"/>
        </w:trPr>
        <w:tc>
          <w:tcPr>
            <w:cnfStyle w:val="001000000000" w:firstRow="0" w:lastRow="0" w:firstColumn="1" w:lastColumn="0" w:oddVBand="0" w:evenVBand="0" w:oddHBand="0" w:evenHBand="0" w:firstRowFirstColumn="0" w:firstRowLastColumn="0" w:lastRowFirstColumn="0" w:lastRowLastColumn="0"/>
            <w:tcW w:w="709" w:type="dxa"/>
            <w:tcBorders>
              <w:right w:val="none" w:sz="0" w:space="0" w:color="auto"/>
            </w:tcBorders>
            <w:noWrap/>
            <w:hideMark/>
          </w:tcPr>
          <w:p w14:paraId="2E17F15B" w14:textId="77777777" w:rsidR="00076802" w:rsidRPr="000E0C81" w:rsidRDefault="00076802" w:rsidP="00FA00FF">
            <w:pPr>
              <w:spacing w:after="0"/>
              <w:jc w:val="center"/>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lastRenderedPageBreak/>
              <w:t>2</w:t>
            </w:r>
          </w:p>
        </w:tc>
        <w:tc>
          <w:tcPr>
            <w:tcW w:w="1276" w:type="dxa"/>
          </w:tcPr>
          <w:p w14:paraId="679303E7" w14:textId="43C7861E" w:rsidR="00076802" w:rsidRPr="000E0C81" w:rsidRDefault="00792658" w:rsidP="00FA00FF">
            <w:pPr>
              <w:spacing w:after="0"/>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s="Arial"/>
                <w:sz w:val="16"/>
                <w:szCs w:val="16"/>
              </w:rPr>
            </w:pPr>
            <w:r w:rsidRPr="000E0C81">
              <w:rPr>
                <w:rFonts w:ascii="ITC Avant Garde" w:hAnsi="ITC Avant Garde" w:cs="Arial"/>
                <w:sz w:val="16"/>
                <w:szCs w:val="16"/>
              </w:rPr>
              <w:t>X</w:t>
            </w:r>
            <w:r w:rsidRPr="000E0C81">
              <w:rPr>
                <w:rFonts w:ascii="ITC Avant Garde" w:hAnsi="ITC Avant Garde" w:cs="Arial"/>
                <w:sz w:val="2"/>
                <w:szCs w:val="2"/>
              </w:rPr>
              <w:t xml:space="preserve"> </w:t>
            </w:r>
            <w:r w:rsidRPr="000E0C81">
              <w:rPr>
                <w:rFonts w:ascii="ITC Avant Garde" w:hAnsi="ITC Avant Garde" w:cs="Arial"/>
                <w:sz w:val="16"/>
                <w:szCs w:val="16"/>
              </w:rPr>
              <w:t>H</w:t>
            </w:r>
            <w:r w:rsidR="00076802" w:rsidRPr="000E0C81">
              <w:rPr>
                <w:rFonts w:ascii="ITC Avant Garde" w:hAnsi="ITC Avant Garde" w:cs="Arial"/>
                <w:sz w:val="16"/>
                <w:szCs w:val="16"/>
              </w:rPr>
              <w:t>GAT</w:t>
            </w:r>
          </w:p>
        </w:tc>
        <w:tc>
          <w:tcPr>
            <w:tcW w:w="1134" w:type="dxa"/>
          </w:tcPr>
          <w:p w14:paraId="0E099893" w14:textId="77777777" w:rsidR="00076802" w:rsidRPr="000E0C81" w:rsidRDefault="00076802" w:rsidP="00FA00FF">
            <w:pPr>
              <w:spacing w:after="0"/>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TDT</w:t>
            </w:r>
          </w:p>
        </w:tc>
        <w:tc>
          <w:tcPr>
            <w:tcW w:w="2552" w:type="dxa"/>
          </w:tcPr>
          <w:p w14:paraId="212F0935" w14:textId="77777777" w:rsidR="00076802" w:rsidRPr="000E0C81" w:rsidRDefault="00076802" w:rsidP="00FA00FF">
            <w:pPr>
              <w:spacing w:after="0"/>
              <w:jc w:val="center"/>
              <w:cnfStyle w:val="000000000000" w:firstRow="0" w:lastRow="0" w:firstColumn="0" w:lastColumn="0" w:oddVBand="0" w:evenVBand="0" w:oddHBand="0" w:evenHBand="0" w:firstRowFirstColumn="0" w:firstRowLastColumn="0" w:lastRowFirstColumn="0" w:lastRowLastColumn="0"/>
              <w:rPr>
                <w:rFonts w:ascii="ITC Avant Garde" w:hAnsi="ITC Avant Garde"/>
                <w:sz w:val="16"/>
                <w:szCs w:val="16"/>
              </w:rPr>
            </w:pPr>
            <w:r w:rsidRPr="000E0C81">
              <w:rPr>
                <w:rFonts w:ascii="ITC Avant Garde" w:hAnsi="ITC Avant Garde"/>
                <w:sz w:val="16"/>
                <w:szCs w:val="16"/>
              </w:rPr>
              <w:t>IFT/224/UMCA/626/2016</w:t>
            </w:r>
          </w:p>
        </w:tc>
        <w:tc>
          <w:tcPr>
            <w:tcW w:w="2976" w:type="dxa"/>
          </w:tcPr>
          <w:p w14:paraId="32910CCC" w14:textId="77777777" w:rsidR="00FA00FF" w:rsidRPr="000E0C81" w:rsidRDefault="00FA00FF" w:rsidP="00FA00FF">
            <w:pPr>
              <w:spacing w:after="0"/>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23 de agosto del año 2016</w:t>
            </w:r>
          </w:p>
          <w:p w14:paraId="24810CDF" w14:textId="01A4CF38" w:rsidR="00076802" w:rsidRPr="000E0C81" w:rsidRDefault="00FA00FF" w:rsidP="00FA00FF">
            <w:pPr>
              <w:spacing w:after="0"/>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23 de agosto del año 2016</w:t>
            </w:r>
          </w:p>
        </w:tc>
      </w:tr>
      <w:tr w:rsidR="00076802" w:rsidRPr="000E0C81" w14:paraId="74DBDBAE" w14:textId="77777777" w:rsidTr="00AC5D9F">
        <w:trPr>
          <w:cnfStyle w:val="000000100000" w:firstRow="0" w:lastRow="0" w:firstColumn="0" w:lastColumn="0" w:oddVBand="0" w:evenVBand="0" w:oddHBand="1" w:evenHBand="0" w:firstRowFirstColumn="0" w:firstRowLastColumn="0" w:lastRowFirstColumn="0" w:lastRowLastColumn="0"/>
          <w:trHeight w:val="285"/>
          <w:jc w:val="right"/>
        </w:trPr>
        <w:tc>
          <w:tcPr>
            <w:cnfStyle w:val="001000000000" w:firstRow="0" w:lastRow="0" w:firstColumn="1" w:lastColumn="0" w:oddVBand="0" w:evenVBand="0" w:oddHBand="0" w:evenHBand="0" w:firstRowFirstColumn="0" w:firstRowLastColumn="0" w:lastRowFirstColumn="0" w:lastRowLastColumn="0"/>
            <w:tcW w:w="709" w:type="dxa"/>
            <w:tcBorders>
              <w:right w:val="none" w:sz="0" w:space="0" w:color="auto"/>
            </w:tcBorders>
            <w:noWrap/>
          </w:tcPr>
          <w:p w14:paraId="3C201E6B" w14:textId="77777777" w:rsidR="00076802" w:rsidRPr="000E0C81" w:rsidRDefault="00076802" w:rsidP="00FA00FF">
            <w:pPr>
              <w:spacing w:after="0"/>
              <w:jc w:val="center"/>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3</w:t>
            </w:r>
          </w:p>
        </w:tc>
        <w:tc>
          <w:tcPr>
            <w:tcW w:w="1276" w:type="dxa"/>
          </w:tcPr>
          <w:p w14:paraId="373BD35A" w14:textId="0258DB21" w:rsidR="00076802" w:rsidRPr="000E0C81" w:rsidRDefault="00792658" w:rsidP="00FA00FF">
            <w:pPr>
              <w:spacing w:after="0"/>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Arial"/>
                <w:sz w:val="16"/>
                <w:szCs w:val="16"/>
              </w:rPr>
            </w:pPr>
            <w:r w:rsidRPr="000E0C81">
              <w:rPr>
                <w:rFonts w:ascii="ITC Avant Garde" w:hAnsi="ITC Avant Garde" w:cs="Arial"/>
                <w:sz w:val="16"/>
                <w:szCs w:val="16"/>
              </w:rPr>
              <w:t>X</w:t>
            </w:r>
            <w:r w:rsidRPr="000E0C81">
              <w:rPr>
                <w:rFonts w:ascii="ITC Avant Garde" w:hAnsi="ITC Avant Garde" w:cs="Arial"/>
                <w:sz w:val="2"/>
                <w:szCs w:val="2"/>
              </w:rPr>
              <w:t xml:space="preserve"> </w:t>
            </w:r>
            <w:r w:rsidRPr="000E0C81">
              <w:rPr>
                <w:rFonts w:ascii="ITC Avant Garde" w:hAnsi="ITC Avant Garde" w:cs="Arial"/>
                <w:sz w:val="16"/>
                <w:szCs w:val="16"/>
              </w:rPr>
              <w:t>H</w:t>
            </w:r>
            <w:r w:rsidR="00076802" w:rsidRPr="000E0C81">
              <w:rPr>
                <w:rFonts w:ascii="ITC Avant Garde" w:hAnsi="ITC Avant Garde" w:cs="Arial"/>
                <w:sz w:val="16"/>
                <w:szCs w:val="16"/>
              </w:rPr>
              <w:t>GCN</w:t>
            </w:r>
          </w:p>
        </w:tc>
        <w:tc>
          <w:tcPr>
            <w:tcW w:w="1134" w:type="dxa"/>
          </w:tcPr>
          <w:p w14:paraId="0D27ED6E" w14:textId="77777777" w:rsidR="00076802" w:rsidRPr="000E0C81" w:rsidRDefault="00076802" w:rsidP="00FA00FF">
            <w:pPr>
              <w:spacing w:after="0"/>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TDT</w:t>
            </w:r>
          </w:p>
        </w:tc>
        <w:tc>
          <w:tcPr>
            <w:tcW w:w="2552" w:type="dxa"/>
          </w:tcPr>
          <w:p w14:paraId="4FCC3E3F" w14:textId="77777777" w:rsidR="00076802" w:rsidRPr="000E0C81" w:rsidRDefault="00076802" w:rsidP="00FA00FF">
            <w:pPr>
              <w:spacing w:after="0"/>
              <w:jc w:val="center"/>
              <w:cnfStyle w:val="000000100000" w:firstRow="0" w:lastRow="0" w:firstColumn="0" w:lastColumn="0" w:oddVBand="0" w:evenVBand="0" w:oddHBand="1" w:evenHBand="0" w:firstRowFirstColumn="0" w:firstRowLastColumn="0" w:lastRowFirstColumn="0" w:lastRowLastColumn="0"/>
              <w:rPr>
                <w:rFonts w:ascii="ITC Avant Garde" w:hAnsi="ITC Avant Garde"/>
                <w:sz w:val="16"/>
                <w:szCs w:val="16"/>
              </w:rPr>
            </w:pPr>
            <w:r w:rsidRPr="000E0C81">
              <w:rPr>
                <w:rFonts w:ascii="ITC Avant Garde" w:hAnsi="ITC Avant Garde"/>
                <w:sz w:val="16"/>
                <w:szCs w:val="16"/>
              </w:rPr>
              <w:t>IFT/224/UMCA/627/2016</w:t>
            </w:r>
          </w:p>
        </w:tc>
        <w:tc>
          <w:tcPr>
            <w:tcW w:w="2976" w:type="dxa"/>
          </w:tcPr>
          <w:p w14:paraId="2AAE5A68" w14:textId="77777777" w:rsidR="00FA00FF" w:rsidRPr="000E0C81" w:rsidRDefault="00FA00FF" w:rsidP="00FA00FF">
            <w:pPr>
              <w:spacing w:after="0"/>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23 de agosto del año 2016</w:t>
            </w:r>
          </w:p>
          <w:p w14:paraId="697CD3F2" w14:textId="7DCF110F" w:rsidR="00076802" w:rsidRPr="000E0C81" w:rsidRDefault="00FA00FF" w:rsidP="00FA00FF">
            <w:pPr>
              <w:spacing w:after="0"/>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23 de agosto del año 2016</w:t>
            </w:r>
          </w:p>
        </w:tc>
      </w:tr>
      <w:tr w:rsidR="00076802" w:rsidRPr="000E0C81" w14:paraId="483B9E4D" w14:textId="77777777" w:rsidTr="00AC5D9F">
        <w:trPr>
          <w:trHeight w:val="285"/>
          <w:jc w:val="right"/>
        </w:trPr>
        <w:tc>
          <w:tcPr>
            <w:cnfStyle w:val="001000000000" w:firstRow="0" w:lastRow="0" w:firstColumn="1" w:lastColumn="0" w:oddVBand="0" w:evenVBand="0" w:oddHBand="0" w:evenHBand="0" w:firstRowFirstColumn="0" w:firstRowLastColumn="0" w:lastRowFirstColumn="0" w:lastRowLastColumn="0"/>
            <w:tcW w:w="709" w:type="dxa"/>
            <w:tcBorders>
              <w:right w:val="none" w:sz="0" w:space="0" w:color="auto"/>
            </w:tcBorders>
            <w:noWrap/>
          </w:tcPr>
          <w:p w14:paraId="31878A36" w14:textId="77777777" w:rsidR="00076802" w:rsidRPr="000E0C81" w:rsidRDefault="00076802" w:rsidP="00FA00FF">
            <w:pPr>
              <w:spacing w:after="0"/>
              <w:jc w:val="center"/>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4</w:t>
            </w:r>
          </w:p>
        </w:tc>
        <w:tc>
          <w:tcPr>
            <w:tcW w:w="1276" w:type="dxa"/>
          </w:tcPr>
          <w:p w14:paraId="37CE17F4" w14:textId="6727B781" w:rsidR="00076802" w:rsidRPr="000E0C81" w:rsidRDefault="00792658" w:rsidP="00FA00FF">
            <w:pPr>
              <w:spacing w:after="0"/>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s="Arial"/>
                <w:sz w:val="16"/>
                <w:szCs w:val="16"/>
              </w:rPr>
            </w:pPr>
            <w:r w:rsidRPr="000E0C81">
              <w:rPr>
                <w:rFonts w:ascii="ITC Avant Garde" w:hAnsi="ITC Avant Garde" w:cs="Arial"/>
                <w:sz w:val="16"/>
                <w:szCs w:val="16"/>
              </w:rPr>
              <w:t>X</w:t>
            </w:r>
            <w:r w:rsidRPr="000E0C81">
              <w:rPr>
                <w:rFonts w:ascii="ITC Avant Garde" w:hAnsi="ITC Avant Garde" w:cs="Arial"/>
                <w:sz w:val="2"/>
                <w:szCs w:val="2"/>
              </w:rPr>
              <w:t xml:space="preserve"> </w:t>
            </w:r>
            <w:r w:rsidRPr="000E0C81">
              <w:rPr>
                <w:rFonts w:ascii="ITC Avant Garde" w:hAnsi="ITC Avant Garde" w:cs="Arial"/>
                <w:sz w:val="16"/>
                <w:szCs w:val="16"/>
              </w:rPr>
              <w:t>H</w:t>
            </w:r>
            <w:r w:rsidR="00076802" w:rsidRPr="000E0C81">
              <w:rPr>
                <w:rFonts w:ascii="ITC Avant Garde" w:hAnsi="ITC Avant Garde" w:cs="Arial"/>
                <w:sz w:val="16"/>
                <w:szCs w:val="16"/>
              </w:rPr>
              <w:t>GDU</w:t>
            </w:r>
          </w:p>
        </w:tc>
        <w:tc>
          <w:tcPr>
            <w:tcW w:w="1134" w:type="dxa"/>
          </w:tcPr>
          <w:p w14:paraId="7879B96A" w14:textId="77777777" w:rsidR="00076802" w:rsidRPr="000E0C81" w:rsidRDefault="00076802" w:rsidP="00FA00FF">
            <w:pPr>
              <w:spacing w:after="0"/>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TDT</w:t>
            </w:r>
          </w:p>
        </w:tc>
        <w:tc>
          <w:tcPr>
            <w:tcW w:w="2552" w:type="dxa"/>
          </w:tcPr>
          <w:p w14:paraId="70CB062D" w14:textId="77777777" w:rsidR="00076802" w:rsidRPr="000E0C81" w:rsidRDefault="00076802" w:rsidP="00FA00FF">
            <w:pPr>
              <w:spacing w:after="0"/>
              <w:jc w:val="center"/>
              <w:cnfStyle w:val="000000000000" w:firstRow="0" w:lastRow="0" w:firstColumn="0" w:lastColumn="0" w:oddVBand="0" w:evenVBand="0" w:oddHBand="0" w:evenHBand="0" w:firstRowFirstColumn="0" w:firstRowLastColumn="0" w:lastRowFirstColumn="0" w:lastRowLastColumn="0"/>
              <w:rPr>
                <w:rFonts w:ascii="ITC Avant Garde" w:hAnsi="ITC Avant Garde"/>
                <w:sz w:val="16"/>
                <w:szCs w:val="16"/>
              </w:rPr>
            </w:pPr>
            <w:r w:rsidRPr="000E0C81">
              <w:rPr>
                <w:rFonts w:ascii="ITC Avant Garde" w:hAnsi="ITC Avant Garde"/>
                <w:sz w:val="16"/>
                <w:szCs w:val="16"/>
              </w:rPr>
              <w:t>IFT/224/UMCA/628/2016</w:t>
            </w:r>
          </w:p>
        </w:tc>
        <w:tc>
          <w:tcPr>
            <w:tcW w:w="2976" w:type="dxa"/>
          </w:tcPr>
          <w:p w14:paraId="0BCE6A85" w14:textId="77777777" w:rsidR="00FA00FF" w:rsidRPr="000E0C81" w:rsidRDefault="00FA00FF" w:rsidP="00FA00FF">
            <w:pPr>
              <w:spacing w:after="0"/>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23 de agosto del año 2016</w:t>
            </w:r>
          </w:p>
          <w:p w14:paraId="37B8D121" w14:textId="08D92824" w:rsidR="00076802" w:rsidRPr="000E0C81" w:rsidRDefault="00FA00FF" w:rsidP="00FA00FF">
            <w:pPr>
              <w:spacing w:after="0"/>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23 de agosto del año 2016</w:t>
            </w:r>
          </w:p>
        </w:tc>
      </w:tr>
      <w:tr w:rsidR="00076802" w:rsidRPr="000E0C81" w14:paraId="03469E46" w14:textId="77777777" w:rsidTr="00AC5D9F">
        <w:trPr>
          <w:cnfStyle w:val="000000100000" w:firstRow="0" w:lastRow="0" w:firstColumn="0" w:lastColumn="0" w:oddVBand="0" w:evenVBand="0" w:oddHBand="1" w:evenHBand="0" w:firstRowFirstColumn="0" w:firstRowLastColumn="0" w:lastRowFirstColumn="0" w:lastRowLastColumn="0"/>
          <w:trHeight w:val="285"/>
          <w:jc w:val="right"/>
        </w:trPr>
        <w:tc>
          <w:tcPr>
            <w:cnfStyle w:val="001000000000" w:firstRow="0" w:lastRow="0" w:firstColumn="1" w:lastColumn="0" w:oddVBand="0" w:evenVBand="0" w:oddHBand="0" w:evenHBand="0" w:firstRowFirstColumn="0" w:firstRowLastColumn="0" w:lastRowFirstColumn="0" w:lastRowLastColumn="0"/>
            <w:tcW w:w="709" w:type="dxa"/>
            <w:tcBorders>
              <w:right w:val="none" w:sz="0" w:space="0" w:color="auto"/>
            </w:tcBorders>
            <w:noWrap/>
          </w:tcPr>
          <w:p w14:paraId="3234DC78" w14:textId="77777777" w:rsidR="00076802" w:rsidRPr="000E0C81" w:rsidRDefault="00076802" w:rsidP="00FA00FF">
            <w:pPr>
              <w:spacing w:after="0"/>
              <w:jc w:val="center"/>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5</w:t>
            </w:r>
          </w:p>
        </w:tc>
        <w:tc>
          <w:tcPr>
            <w:tcW w:w="1276" w:type="dxa"/>
          </w:tcPr>
          <w:p w14:paraId="30FAC209" w14:textId="18B0B0A4" w:rsidR="00076802" w:rsidRPr="000E0C81" w:rsidRDefault="00792658" w:rsidP="00FA00FF">
            <w:pPr>
              <w:spacing w:after="0"/>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Arial"/>
                <w:sz w:val="16"/>
                <w:szCs w:val="16"/>
              </w:rPr>
            </w:pPr>
            <w:r w:rsidRPr="000E0C81">
              <w:rPr>
                <w:rFonts w:ascii="ITC Avant Garde" w:hAnsi="ITC Avant Garde" w:cs="Arial"/>
                <w:sz w:val="16"/>
                <w:szCs w:val="16"/>
              </w:rPr>
              <w:t>X</w:t>
            </w:r>
            <w:r w:rsidRPr="000E0C81">
              <w:rPr>
                <w:rFonts w:ascii="ITC Avant Garde" w:hAnsi="ITC Avant Garde" w:cs="Arial"/>
                <w:sz w:val="2"/>
                <w:szCs w:val="2"/>
              </w:rPr>
              <w:t xml:space="preserve"> </w:t>
            </w:r>
            <w:r w:rsidRPr="000E0C81">
              <w:rPr>
                <w:rFonts w:ascii="ITC Avant Garde" w:hAnsi="ITC Avant Garde" w:cs="Arial"/>
                <w:sz w:val="16"/>
                <w:szCs w:val="16"/>
              </w:rPr>
              <w:t>H</w:t>
            </w:r>
            <w:r w:rsidR="00076802" w:rsidRPr="000E0C81">
              <w:rPr>
                <w:rFonts w:ascii="ITC Avant Garde" w:hAnsi="ITC Avant Garde" w:cs="Arial"/>
                <w:sz w:val="16"/>
                <w:szCs w:val="16"/>
              </w:rPr>
              <w:t>GLP</w:t>
            </w:r>
          </w:p>
        </w:tc>
        <w:tc>
          <w:tcPr>
            <w:tcW w:w="1134" w:type="dxa"/>
          </w:tcPr>
          <w:p w14:paraId="1EF28FF7" w14:textId="77777777" w:rsidR="00076802" w:rsidRPr="000E0C81" w:rsidRDefault="00076802" w:rsidP="00FA00FF">
            <w:pPr>
              <w:spacing w:after="0"/>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TDT</w:t>
            </w:r>
          </w:p>
        </w:tc>
        <w:tc>
          <w:tcPr>
            <w:tcW w:w="2552" w:type="dxa"/>
          </w:tcPr>
          <w:p w14:paraId="5A89AF26" w14:textId="77777777" w:rsidR="00076802" w:rsidRPr="000E0C81" w:rsidRDefault="00076802" w:rsidP="00FA00FF">
            <w:pPr>
              <w:spacing w:after="0"/>
              <w:jc w:val="center"/>
              <w:cnfStyle w:val="000000100000" w:firstRow="0" w:lastRow="0" w:firstColumn="0" w:lastColumn="0" w:oddVBand="0" w:evenVBand="0" w:oddHBand="1" w:evenHBand="0" w:firstRowFirstColumn="0" w:firstRowLastColumn="0" w:lastRowFirstColumn="0" w:lastRowLastColumn="0"/>
              <w:rPr>
                <w:rFonts w:ascii="ITC Avant Garde" w:hAnsi="ITC Avant Garde"/>
                <w:sz w:val="16"/>
                <w:szCs w:val="16"/>
              </w:rPr>
            </w:pPr>
            <w:r w:rsidRPr="000E0C81">
              <w:rPr>
                <w:rFonts w:ascii="ITC Avant Garde" w:hAnsi="ITC Avant Garde"/>
                <w:sz w:val="16"/>
                <w:szCs w:val="16"/>
              </w:rPr>
              <w:t>IFT/224/UMCA/629/2016</w:t>
            </w:r>
          </w:p>
        </w:tc>
        <w:tc>
          <w:tcPr>
            <w:tcW w:w="2976" w:type="dxa"/>
          </w:tcPr>
          <w:p w14:paraId="0DE5ACEC" w14:textId="77777777" w:rsidR="00FA00FF" w:rsidRPr="000E0C81" w:rsidRDefault="00FA00FF" w:rsidP="00FA00FF">
            <w:pPr>
              <w:spacing w:after="0"/>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23 de agosto del año 2016</w:t>
            </w:r>
          </w:p>
          <w:p w14:paraId="6F113C63" w14:textId="3F2783EB" w:rsidR="00076802" w:rsidRPr="000E0C81" w:rsidRDefault="00FA00FF" w:rsidP="00FA00FF">
            <w:pPr>
              <w:spacing w:after="0"/>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23 de agosto del año 2016</w:t>
            </w:r>
          </w:p>
        </w:tc>
      </w:tr>
      <w:tr w:rsidR="00076802" w:rsidRPr="000E0C81" w14:paraId="22863792" w14:textId="77777777" w:rsidTr="00AC5D9F">
        <w:trPr>
          <w:trHeight w:val="285"/>
          <w:jc w:val="right"/>
        </w:trPr>
        <w:tc>
          <w:tcPr>
            <w:cnfStyle w:val="001000000000" w:firstRow="0" w:lastRow="0" w:firstColumn="1" w:lastColumn="0" w:oddVBand="0" w:evenVBand="0" w:oddHBand="0" w:evenHBand="0" w:firstRowFirstColumn="0" w:firstRowLastColumn="0" w:lastRowFirstColumn="0" w:lastRowLastColumn="0"/>
            <w:tcW w:w="709" w:type="dxa"/>
            <w:tcBorders>
              <w:right w:val="none" w:sz="0" w:space="0" w:color="auto"/>
            </w:tcBorders>
            <w:noWrap/>
          </w:tcPr>
          <w:p w14:paraId="4732A418" w14:textId="77777777" w:rsidR="00076802" w:rsidRPr="000E0C81" w:rsidRDefault="00076802" w:rsidP="00FA00FF">
            <w:pPr>
              <w:spacing w:after="0"/>
              <w:jc w:val="center"/>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6</w:t>
            </w:r>
          </w:p>
        </w:tc>
        <w:tc>
          <w:tcPr>
            <w:tcW w:w="1276" w:type="dxa"/>
          </w:tcPr>
          <w:p w14:paraId="7CCDFD31" w14:textId="24272D43" w:rsidR="00076802" w:rsidRPr="000E0C81" w:rsidRDefault="00792658" w:rsidP="00FA00FF">
            <w:pPr>
              <w:spacing w:after="0"/>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s="Arial"/>
                <w:sz w:val="16"/>
                <w:szCs w:val="16"/>
              </w:rPr>
            </w:pPr>
            <w:r w:rsidRPr="000E0C81">
              <w:rPr>
                <w:rFonts w:ascii="ITC Avant Garde" w:hAnsi="ITC Avant Garde" w:cs="Arial"/>
                <w:sz w:val="16"/>
                <w:szCs w:val="16"/>
              </w:rPr>
              <w:t>X</w:t>
            </w:r>
            <w:r w:rsidRPr="000E0C81">
              <w:rPr>
                <w:rFonts w:ascii="ITC Avant Garde" w:hAnsi="ITC Avant Garde" w:cs="Arial"/>
                <w:sz w:val="2"/>
                <w:szCs w:val="2"/>
              </w:rPr>
              <w:t xml:space="preserve"> </w:t>
            </w:r>
            <w:r w:rsidRPr="000E0C81">
              <w:rPr>
                <w:rFonts w:ascii="ITC Avant Garde" w:hAnsi="ITC Avant Garde" w:cs="Arial"/>
                <w:sz w:val="16"/>
                <w:szCs w:val="16"/>
              </w:rPr>
              <w:t>H</w:t>
            </w:r>
            <w:r w:rsidR="00076802" w:rsidRPr="000E0C81">
              <w:rPr>
                <w:rFonts w:ascii="ITC Avant Garde" w:hAnsi="ITC Avant Garde" w:cs="Arial"/>
                <w:sz w:val="16"/>
                <w:szCs w:val="16"/>
              </w:rPr>
              <w:t>GSC</w:t>
            </w:r>
          </w:p>
        </w:tc>
        <w:tc>
          <w:tcPr>
            <w:tcW w:w="1134" w:type="dxa"/>
          </w:tcPr>
          <w:p w14:paraId="057734CB" w14:textId="77777777" w:rsidR="00076802" w:rsidRPr="000E0C81" w:rsidRDefault="00076802" w:rsidP="00FA00FF">
            <w:pPr>
              <w:spacing w:after="0"/>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TDT</w:t>
            </w:r>
          </w:p>
        </w:tc>
        <w:tc>
          <w:tcPr>
            <w:tcW w:w="2552" w:type="dxa"/>
          </w:tcPr>
          <w:p w14:paraId="49310A1D" w14:textId="77777777" w:rsidR="00076802" w:rsidRPr="000E0C81" w:rsidRDefault="00076802" w:rsidP="00FA00FF">
            <w:pPr>
              <w:spacing w:after="0"/>
              <w:jc w:val="center"/>
              <w:cnfStyle w:val="000000000000" w:firstRow="0" w:lastRow="0" w:firstColumn="0" w:lastColumn="0" w:oddVBand="0" w:evenVBand="0" w:oddHBand="0" w:evenHBand="0" w:firstRowFirstColumn="0" w:firstRowLastColumn="0" w:lastRowFirstColumn="0" w:lastRowLastColumn="0"/>
              <w:rPr>
                <w:rFonts w:ascii="ITC Avant Garde" w:hAnsi="ITC Avant Garde"/>
                <w:sz w:val="16"/>
                <w:szCs w:val="16"/>
              </w:rPr>
            </w:pPr>
            <w:r w:rsidRPr="000E0C81">
              <w:rPr>
                <w:rFonts w:ascii="ITC Avant Garde" w:hAnsi="ITC Avant Garde"/>
                <w:sz w:val="16"/>
                <w:szCs w:val="16"/>
              </w:rPr>
              <w:t>IFT/224/UMCA/630/2016</w:t>
            </w:r>
          </w:p>
        </w:tc>
        <w:tc>
          <w:tcPr>
            <w:tcW w:w="2976" w:type="dxa"/>
          </w:tcPr>
          <w:p w14:paraId="69FCB253" w14:textId="77777777" w:rsidR="00FA00FF" w:rsidRPr="000E0C81" w:rsidRDefault="00FA00FF" w:rsidP="00FA00FF">
            <w:pPr>
              <w:spacing w:after="0"/>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23 de agosto del año 2016</w:t>
            </w:r>
          </w:p>
          <w:p w14:paraId="795DE77A" w14:textId="1E51FFD5" w:rsidR="00076802" w:rsidRPr="000E0C81" w:rsidRDefault="00FA00FF" w:rsidP="00FA00FF">
            <w:pPr>
              <w:spacing w:after="0"/>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23 de agosto del año 2016</w:t>
            </w:r>
          </w:p>
        </w:tc>
      </w:tr>
      <w:tr w:rsidR="00076802" w:rsidRPr="000E0C81" w14:paraId="602FBBA7" w14:textId="77777777" w:rsidTr="00AC5D9F">
        <w:trPr>
          <w:cnfStyle w:val="000000100000" w:firstRow="0" w:lastRow="0" w:firstColumn="0" w:lastColumn="0" w:oddVBand="0" w:evenVBand="0" w:oddHBand="1" w:evenHBand="0" w:firstRowFirstColumn="0" w:firstRowLastColumn="0" w:lastRowFirstColumn="0" w:lastRowLastColumn="0"/>
          <w:trHeight w:val="285"/>
          <w:jc w:val="right"/>
        </w:trPr>
        <w:tc>
          <w:tcPr>
            <w:cnfStyle w:val="001000000000" w:firstRow="0" w:lastRow="0" w:firstColumn="1" w:lastColumn="0" w:oddVBand="0" w:evenVBand="0" w:oddHBand="0" w:evenHBand="0" w:firstRowFirstColumn="0" w:firstRowLastColumn="0" w:lastRowFirstColumn="0" w:lastRowLastColumn="0"/>
            <w:tcW w:w="709" w:type="dxa"/>
            <w:tcBorders>
              <w:right w:val="none" w:sz="0" w:space="0" w:color="auto"/>
            </w:tcBorders>
            <w:noWrap/>
          </w:tcPr>
          <w:p w14:paraId="120EA672" w14:textId="77777777" w:rsidR="00076802" w:rsidRPr="000E0C81" w:rsidRDefault="00076802" w:rsidP="00FA00FF">
            <w:pPr>
              <w:spacing w:after="0"/>
              <w:jc w:val="center"/>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7</w:t>
            </w:r>
          </w:p>
        </w:tc>
        <w:tc>
          <w:tcPr>
            <w:tcW w:w="1276" w:type="dxa"/>
          </w:tcPr>
          <w:p w14:paraId="5714250D" w14:textId="35BA131D" w:rsidR="00076802" w:rsidRPr="000E0C81" w:rsidRDefault="00792658" w:rsidP="00FA00FF">
            <w:pPr>
              <w:spacing w:after="0"/>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Arial"/>
                <w:sz w:val="16"/>
                <w:szCs w:val="16"/>
              </w:rPr>
            </w:pPr>
            <w:r w:rsidRPr="000E0C81">
              <w:rPr>
                <w:rFonts w:ascii="ITC Avant Garde" w:hAnsi="ITC Avant Garde" w:cs="Arial"/>
                <w:sz w:val="16"/>
                <w:szCs w:val="16"/>
              </w:rPr>
              <w:t>X</w:t>
            </w:r>
            <w:r w:rsidRPr="000E0C81">
              <w:rPr>
                <w:rFonts w:ascii="ITC Avant Garde" w:hAnsi="ITC Avant Garde" w:cs="Arial"/>
                <w:sz w:val="2"/>
                <w:szCs w:val="2"/>
              </w:rPr>
              <w:t xml:space="preserve"> </w:t>
            </w:r>
            <w:r w:rsidRPr="000E0C81">
              <w:rPr>
                <w:rFonts w:ascii="ITC Avant Garde" w:hAnsi="ITC Avant Garde" w:cs="Arial"/>
                <w:sz w:val="16"/>
                <w:szCs w:val="16"/>
              </w:rPr>
              <w:t>H</w:t>
            </w:r>
            <w:r w:rsidR="00076802" w:rsidRPr="000E0C81">
              <w:rPr>
                <w:rFonts w:ascii="ITC Avant Garde" w:hAnsi="ITC Avant Garde" w:cs="Arial"/>
                <w:sz w:val="16"/>
                <w:szCs w:val="16"/>
              </w:rPr>
              <w:t>GSF</w:t>
            </w:r>
          </w:p>
        </w:tc>
        <w:tc>
          <w:tcPr>
            <w:tcW w:w="1134" w:type="dxa"/>
          </w:tcPr>
          <w:p w14:paraId="3ADE420F" w14:textId="77777777" w:rsidR="00076802" w:rsidRPr="000E0C81" w:rsidRDefault="00076802" w:rsidP="00FA00FF">
            <w:pPr>
              <w:spacing w:after="0"/>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TDT</w:t>
            </w:r>
          </w:p>
        </w:tc>
        <w:tc>
          <w:tcPr>
            <w:tcW w:w="2552" w:type="dxa"/>
          </w:tcPr>
          <w:p w14:paraId="7B990739" w14:textId="77777777" w:rsidR="00076802" w:rsidRPr="000E0C81" w:rsidRDefault="00076802" w:rsidP="00FA00FF">
            <w:pPr>
              <w:spacing w:after="0"/>
              <w:jc w:val="center"/>
              <w:cnfStyle w:val="000000100000" w:firstRow="0" w:lastRow="0" w:firstColumn="0" w:lastColumn="0" w:oddVBand="0" w:evenVBand="0" w:oddHBand="1" w:evenHBand="0" w:firstRowFirstColumn="0" w:firstRowLastColumn="0" w:lastRowFirstColumn="0" w:lastRowLastColumn="0"/>
              <w:rPr>
                <w:rFonts w:ascii="ITC Avant Garde" w:hAnsi="ITC Avant Garde"/>
                <w:sz w:val="16"/>
                <w:szCs w:val="16"/>
              </w:rPr>
            </w:pPr>
            <w:r w:rsidRPr="000E0C81">
              <w:rPr>
                <w:rFonts w:ascii="ITC Avant Garde" w:hAnsi="ITC Avant Garde"/>
                <w:sz w:val="16"/>
                <w:szCs w:val="16"/>
              </w:rPr>
              <w:t>IFT/224/UMCA/631/2016</w:t>
            </w:r>
          </w:p>
        </w:tc>
        <w:tc>
          <w:tcPr>
            <w:tcW w:w="2976" w:type="dxa"/>
          </w:tcPr>
          <w:p w14:paraId="4AD05483" w14:textId="77777777" w:rsidR="00FA00FF" w:rsidRPr="000E0C81" w:rsidRDefault="00FA00FF" w:rsidP="00FA00FF">
            <w:pPr>
              <w:spacing w:after="0"/>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23 de agosto del año 2016</w:t>
            </w:r>
          </w:p>
          <w:p w14:paraId="38B70460" w14:textId="35470007" w:rsidR="00076802" w:rsidRPr="000E0C81" w:rsidRDefault="00FA00FF" w:rsidP="00FA00FF">
            <w:pPr>
              <w:spacing w:after="0"/>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23 de agosto del año 2016</w:t>
            </w:r>
          </w:p>
        </w:tc>
      </w:tr>
      <w:tr w:rsidR="00076802" w:rsidRPr="000E0C81" w14:paraId="24F890AB" w14:textId="77777777" w:rsidTr="00AC5D9F">
        <w:trPr>
          <w:trHeight w:val="285"/>
          <w:jc w:val="right"/>
        </w:trPr>
        <w:tc>
          <w:tcPr>
            <w:cnfStyle w:val="001000000000" w:firstRow="0" w:lastRow="0" w:firstColumn="1" w:lastColumn="0" w:oddVBand="0" w:evenVBand="0" w:oddHBand="0" w:evenHBand="0" w:firstRowFirstColumn="0" w:firstRowLastColumn="0" w:lastRowFirstColumn="0" w:lastRowLastColumn="0"/>
            <w:tcW w:w="709" w:type="dxa"/>
            <w:tcBorders>
              <w:right w:val="none" w:sz="0" w:space="0" w:color="auto"/>
            </w:tcBorders>
            <w:noWrap/>
          </w:tcPr>
          <w:p w14:paraId="223EDB46" w14:textId="77777777" w:rsidR="00076802" w:rsidRPr="000E0C81" w:rsidRDefault="00076802" w:rsidP="00FA00FF">
            <w:pPr>
              <w:spacing w:after="0"/>
              <w:jc w:val="center"/>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8</w:t>
            </w:r>
          </w:p>
        </w:tc>
        <w:tc>
          <w:tcPr>
            <w:tcW w:w="1276" w:type="dxa"/>
          </w:tcPr>
          <w:p w14:paraId="606ECB98" w14:textId="39A70C65" w:rsidR="00076802" w:rsidRPr="000E0C81" w:rsidRDefault="00792658" w:rsidP="00FA00FF">
            <w:pPr>
              <w:spacing w:after="0"/>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s="Arial"/>
                <w:sz w:val="16"/>
                <w:szCs w:val="16"/>
              </w:rPr>
            </w:pPr>
            <w:r w:rsidRPr="000E0C81">
              <w:rPr>
                <w:rFonts w:ascii="ITC Avant Garde" w:hAnsi="ITC Avant Garde" w:cs="Arial"/>
                <w:sz w:val="16"/>
                <w:szCs w:val="16"/>
              </w:rPr>
              <w:t>X</w:t>
            </w:r>
            <w:r w:rsidRPr="000E0C81">
              <w:rPr>
                <w:rFonts w:ascii="ITC Avant Garde" w:hAnsi="ITC Avant Garde" w:cs="Arial"/>
                <w:sz w:val="2"/>
                <w:szCs w:val="2"/>
              </w:rPr>
              <w:t xml:space="preserve"> </w:t>
            </w:r>
            <w:r w:rsidRPr="000E0C81">
              <w:rPr>
                <w:rFonts w:ascii="ITC Avant Garde" w:hAnsi="ITC Avant Garde" w:cs="Arial"/>
                <w:sz w:val="16"/>
                <w:szCs w:val="16"/>
              </w:rPr>
              <w:t>H</w:t>
            </w:r>
            <w:r w:rsidR="00076802" w:rsidRPr="000E0C81">
              <w:rPr>
                <w:rFonts w:ascii="ITC Avant Garde" w:hAnsi="ITC Avant Garde" w:cs="Arial"/>
                <w:sz w:val="16"/>
                <w:szCs w:val="16"/>
              </w:rPr>
              <w:t>GTI</w:t>
            </w:r>
          </w:p>
        </w:tc>
        <w:tc>
          <w:tcPr>
            <w:tcW w:w="1134" w:type="dxa"/>
          </w:tcPr>
          <w:p w14:paraId="158564C8" w14:textId="77777777" w:rsidR="00076802" w:rsidRPr="000E0C81" w:rsidRDefault="00076802" w:rsidP="00FA00FF">
            <w:pPr>
              <w:spacing w:after="0"/>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TDT</w:t>
            </w:r>
          </w:p>
        </w:tc>
        <w:tc>
          <w:tcPr>
            <w:tcW w:w="2552" w:type="dxa"/>
          </w:tcPr>
          <w:p w14:paraId="397808F9" w14:textId="77777777" w:rsidR="00076802" w:rsidRPr="000E0C81" w:rsidRDefault="00076802" w:rsidP="00FA00FF">
            <w:pPr>
              <w:spacing w:after="0"/>
              <w:jc w:val="center"/>
              <w:cnfStyle w:val="000000000000" w:firstRow="0" w:lastRow="0" w:firstColumn="0" w:lastColumn="0" w:oddVBand="0" w:evenVBand="0" w:oddHBand="0" w:evenHBand="0" w:firstRowFirstColumn="0" w:firstRowLastColumn="0" w:lastRowFirstColumn="0" w:lastRowLastColumn="0"/>
              <w:rPr>
                <w:rFonts w:ascii="ITC Avant Garde" w:hAnsi="ITC Avant Garde"/>
                <w:sz w:val="16"/>
                <w:szCs w:val="16"/>
              </w:rPr>
            </w:pPr>
            <w:r w:rsidRPr="000E0C81">
              <w:rPr>
                <w:rFonts w:ascii="ITC Avant Garde" w:hAnsi="ITC Avant Garde"/>
                <w:sz w:val="16"/>
                <w:szCs w:val="16"/>
              </w:rPr>
              <w:t>IFT/224/UMCA/632/2016</w:t>
            </w:r>
          </w:p>
        </w:tc>
        <w:tc>
          <w:tcPr>
            <w:tcW w:w="2976" w:type="dxa"/>
          </w:tcPr>
          <w:p w14:paraId="7FD8EF98" w14:textId="77777777" w:rsidR="00FA00FF" w:rsidRPr="000E0C81" w:rsidRDefault="00FA00FF" w:rsidP="00FA00FF">
            <w:pPr>
              <w:spacing w:after="0"/>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23 de agosto del año 2016</w:t>
            </w:r>
          </w:p>
          <w:p w14:paraId="4CFD1AC3" w14:textId="406C9F5E" w:rsidR="00076802" w:rsidRPr="000E0C81" w:rsidRDefault="00FA00FF" w:rsidP="00FA00FF">
            <w:pPr>
              <w:spacing w:after="0"/>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23 de agosto del año 2016</w:t>
            </w:r>
          </w:p>
        </w:tc>
      </w:tr>
      <w:tr w:rsidR="00076802" w:rsidRPr="000E0C81" w14:paraId="3A8FC628" w14:textId="77777777" w:rsidTr="00AC5D9F">
        <w:trPr>
          <w:cnfStyle w:val="000000100000" w:firstRow="0" w:lastRow="0" w:firstColumn="0" w:lastColumn="0" w:oddVBand="0" w:evenVBand="0" w:oddHBand="1" w:evenHBand="0" w:firstRowFirstColumn="0" w:firstRowLastColumn="0" w:lastRowFirstColumn="0" w:lastRowLastColumn="0"/>
          <w:trHeight w:val="285"/>
          <w:jc w:val="right"/>
        </w:trPr>
        <w:tc>
          <w:tcPr>
            <w:cnfStyle w:val="001000000000" w:firstRow="0" w:lastRow="0" w:firstColumn="1" w:lastColumn="0" w:oddVBand="0" w:evenVBand="0" w:oddHBand="0" w:evenHBand="0" w:firstRowFirstColumn="0" w:firstRowLastColumn="0" w:lastRowFirstColumn="0" w:lastRowLastColumn="0"/>
            <w:tcW w:w="709" w:type="dxa"/>
            <w:tcBorders>
              <w:right w:val="none" w:sz="0" w:space="0" w:color="auto"/>
            </w:tcBorders>
            <w:noWrap/>
          </w:tcPr>
          <w:p w14:paraId="6ED2C430" w14:textId="77777777" w:rsidR="00076802" w:rsidRPr="000E0C81" w:rsidRDefault="00076802" w:rsidP="00FA00FF">
            <w:pPr>
              <w:spacing w:after="0"/>
              <w:jc w:val="center"/>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9</w:t>
            </w:r>
          </w:p>
        </w:tc>
        <w:tc>
          <w:tcPr>
            <w:tcW w:w="1276" w:type="dxa"/>
          </w:tcPr>
          <w:p w14:paraId="26BD5E00" w14:textId="23FDD604" w:rsidR="00076802" w:rsidRPr="000E0C81" w:rsidRDefault="00792658" w:rsidP="00FA00FF">
            <w:pPr>
              <w:spacing w:after="0"/>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Arial"/>
                <w:sz w:val="16"/>
                <w:szCs w:val="16"/>
              </w:rPr>
            </w:pPr>
            <w:r w:rsidRPr="000E0C81">
              <w:rPr>
                <w:rFonts w:ascii="ITC Avant Garde" w:hAnsi="ITC Avant Garde" w:cs="Arial"/>
                <w:sz w:val="16"/>
                <w:szCs w:val="16"/>
              </w:rPr>
              <w:t>X</w:t>
            </w:r>
            <w:r w:rsidRPr="000E0C81">
              <w:rPr>
                <w:rFonts w:ascii="ITC Avant Garde" w:hAnsi="ITC Avant Garde" w:cs="Arial"/>
                <w:sz w:val="2"/>
                <w:szCs w:val="2"/>
              </w:rPr>
              <w:t xml:space="preserve"> </w:t>
            </w:r>
            <w:r w:rsidRPr="000E0C81">
              <w:rPr>
                <w:rFonts w:ascii="ITC Avant Garde" w:hAnsi="ITC Avant Garde" w:cs="Arial"/>
                <w:sz w:val="16"/>
                <w:szCs w:val="16"/>
              </w:rPr>
              <w:t>H</w:t>
            </w:r>
            <w:r w:rsidR="00076802" w:rsidRPr="000E0C81">
              <w:rPr>
                <w:rFonts w:ascii="ITC Avant Garde" w:hAnsi="ITC Avant Garde" w:cs="Arial"/>
                <w:sz w:val="16"/>
                <w:szCs w:val="16"/>
              </w:rPr>
              <w:t>GVK</w:t>
            </w:r>
          </w:p>
        </w:tc>
        <w:tc>
          <w:tcPr>
            <w:tcW w:w="1134" w:type="dxa"/>
          </w:tcPr>
          <w:p w14:paraId="49CBE384" w14:textId="77777777" w:rsidR="00076802" w:rsidRPr="000E0C81" w:rsidRDefault="00076802" w:rsidP="00FA00FF">
            <w:pPr>
              <w:spacing w:after="0"/>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TDT</w:t>
            </w:r>
          </w:p>
        </w:tc>
        <w:tc>
          <w:tcPr>
            <w:tcW w:w="2552" w:type="dxa"/>
          </w:tcPr>
          <w:p w14:paraId="2DE41DAA" w14:textId="77777777" w:rsidR="00076802" w:rsidRPr="000E0C81" w:rsidRDefault="00076802" w:rsidP="00FA00FF">
            <w:pPr>
              <w:spacing w:after="0"/>
              <w:jc w:val="center"/>
              <w:cnfStyle w:val="000000100000" w:firstRow="0" w:lastRow="0" w:firstColumn="0" w:lastColumn="0" w:oddVBand="0" w:evenVBand="0" w:oddHBand="1" w:evenHBand="0" w:firstRowFirstColumn="0" w:firstRowLastColumn="0" w:lastRowFirstColumn="0" w:lastRowLastColumn="0"/>
              <w:rPr>
                <w:rFonts w:ascii="ITC Avant Garde" w:hAnsi="ITC Avant Garde"/>
                <w:sz w:val="16"/>
                <w:szCs w:val="16"/>
              </w:rPr>
            </w:pPr>
            <w:r w:rsidRPr="000E0C81">
              <w:rPr>
                <w:rFonts w:ascii="ITC Avant Garde" w:hAnsi="ITC Avant Garde"/>
                <w:sz w:val="16"/>
                <w:szCs w:val="16"/>
              </w:rPr>
              <w:t>IFT/224/UMCA/633/2016</w:t>
            </w:r>
          </w:p>
        </w:tc>
        <w:tc>
          <w:tcPr>
            <w:tcW w:w="2976" w:type="dxa"/>
          </w:tcPr>
          <w:p w14:paraId="222AAA73" w14:textId="77777777" w:rsidR="00FA00FF" w:rsidRPr="000E0C81" w:rsidRDefault="00FA00FF" w:rsidP="00FA00FF">
            <w:pPr>
              <w:spacing w:after="0"/>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23 de agosto del año 2016</w:t>
            </w:r>
          </w:p>
          <w:p w14:paraId="2352CD04" w14:textId="59D9B453" w:rsidR="00076802" w:rsidRPr="000E0C81" w:rsidRDefault="00FA00FF" w:rsidP="00FA00FF">
            <w:pPr>
              <w:spacing w:after="0"/>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23 de agosto del año 2016</w:t>
            </w:r>
          </w:p>
        </w:tc>
      </w:tr>
      <w:tr w:rsidR="00076802" w:rsidRPr="000E0C81" w14:paraId="2292FCF4" w14:textId="77777777" w:rsidTr="00AC5D9F">
        <w:trPr>
          <w:trHeight w:val="285"/>
          <w:jc w:val="right"/>
        </w:trPr>
        <w:tc>
          <w:tcPr>
            <w:cnfStyle w:val="001000000000" w:firstRow="0" w:lastRow="0" w:firstColumn="1" w:lastColumn="0" w:oddVBand="0" w:evenVBand="0" w:oddHBand="0" w:evenHBand="0" w:firstRowFirstColumn="0" w:firstRowLastColumn="0" w:lastRowFirstColumn="0" w:lastRowLastColumn="0"/>
            <w:tcW w:w="709" w:type="dxa"/>
            <w:tcBorders>
              <w:right w:val="none" w:sz="0" w:space="0" w:color="auto"/>
            </w:tcBorders>
            <w:noWrap/>
          </w:tcPr>
          <w:p w14:paraId="38B1ACBF" w14:textId="77777777" w:rsidR="00076802" w:rsidRPr="000E0C81" w:rsidRDefault="00076802" w:rsidP="00FA00FF">
            <w:pPr>
              <w:spacing w:after="0"/>
              <w:jc w:val="center"/>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10</w:t>
            </w:r>
          </w:p>
        </w:tc>
        <w:tc>
          <w:tcPr>
            <w:tcW w:w="1276" w:type="dxa"/>
          </w:tcPr>
          <w:p w14:paraId="133CE86B" w14:textId="3F5832F0" w:rsidR="00076802" w:rsidRPr="000E0C81" w:rsidRDefault="00792658" w:rsidP="00FA00FF">
            <w:pPr>
              <w:spacing w:after="0"/>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s="Arial"/>
                <w:sz w:val="16"/>
                <w:szCs w:val="16"/>
              </w:rPr>
            </w:pPr>
            <w:r w:rsidRPr="000E0C81">
              <w:rPr>
                <w:rFonts w:ascii="ITC Avant Garde" w:hAnsi="ITC Avant Garde" w:cs="Arial"/>
                <w:sz w:val="16"/>
                <w:szCs w:val="16"/>
              </w:rPr>
              <w:t>X</w:t>
            </w:r>
            <w:r w:rsidRPr="000E0C81">
              <w:rPr>
                <w:rFonts w:ascii="ITC Avant Garde" w:hAnsi="ITC Avant Garde" w:cs="Arial"/>
                <w:sz w:val="2"/>
                <w:szCs w:val="2"/>
              </w:rPr>
              <w:t xml:space="preserve"> </w:t>
            </w:r>
            <w:r w:rsidRPr="000E0C81">
              <w:rPr>
                <w:rFonts w:ascii="ITC Avant Garde" w:hAnsi="ITC Avant Garde" w:cs="Arial"/>
                <w:sz w:val="16"/>
                <w:szCs w:val="16"/>
              </w:rPr>
              <w:t>H</w:t>
            </w:r>
            <w:r w:rsidR="00076802" w:rsidRPr="000E0C81">
              <w:rPr>
                <w:rFonts w:ascii="ITC Avant Garde" w:hAnsi="ITC Avant Garde" w:cs="Arial"/>
                <w:sz w:val="16"/>
                <w:szCs w:val="16"/>
              </w:rPr>
              <w:t>GXI</w:t>
            </w:r>
          </w:p>
        </w:tc>
        <w:tc>
          <w:tcPr>
            <w:tcW w:w="1134" w:type="dxa"/>
          </w:tcPr>
          <w:p w14:paraId="22ACF9DC" w14:textId="77777777" w:rsidR="00076802" w:rsidRPr="000E0C81" w:rsidRDefault="00076802" w:rsidP="00FA00FF">
            <w:pPr>
              <w:spacing w:after="0"/>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TDT</w:t>
            </w:r>
          </w:p>
        </w:tc>
        <w:tc>
          <w:tcPr>
            <w:tcW w:w="2552" w:type="dxa"/>
          </w:tcPr>
          <w:p w14:paraId="60FA2E1C" w14:textId="77777777" w:rsidR="00076802" w:rsidRPr="000E0C81" w:rsidRDefault="00076802" w:rsidP="00FA00FF">
            <w:pPr>
              <w:spacing w:after="0"/>
              <w:jc w:val="center"/>
              <w:cnfStyle w:val="000000000000" w:firstRow="0" w:lastRow="0" w:firstColumn="0" w:lastColumn="0" w:oddVBand="0" w:evenVBand="0" w:oddHBand="0" w:evenHBand="0" w:firstRowFirstColumn="0" w:firstRowLastColumn="0" w:lastRowFirstColumn="0" w:lastRowLastColumn="0"/>
              <w:rPr>
                <w:rFonts w:ascii="ITC Avant Garde" w:hAnsi="ITC Avant Garde"/>
                <w:sz w:val="16"/>
                <w:szCs w:val="16"/>
              </w:rPr>
            </w:pPr>
            <w:r w:rsidRPr="000E0C81">
              <w:rPr>
                <w:rFonts w:ascii="ITC Avant Garde" w:hAnsi="ITC Avant Garde"/>
                <w:sz w:val="16"/>
                <w:szCs w:val="16"/>
              </w:rPr>
              <w:t>IFT/224/UMCA/634/2016</w:t>
            </w:r>
          </w:p>
        </w:tc>
        <w:tc>
          <w:tcPr>
            <w:tcW w:w="2976" w:type="dxa"/>
          </w:tcPr>
          <w:p w14:paraId="0FE7B6FC" w14:textId="77777777" w:rsidR="00FA00FF" w:rsidRPr="000E0C81" w:rsidRDefault="00FA00FF" w:rsidP="00FA00FF">
            <w:pPr>
              <w:spacing w:after="0"/>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23 de agosto del año 2016</w:t>
            </w:r>
          </w:p>
          <w:p w14:paraId="78C7C30F" w14:textId="4763AB6D" w:rsidR="00076802" w:rsidRPr="000E0C81" w:rsidRDefault="00FA00FF" w:rsidP="00FA00FF">
            <w:pPr>
              <w:spacing w:after="0"/>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23 de agosto del año 2016</w:t>
            </w:r>
          </w:p>
        </w:tc>
      </w:tr>
      <w:tr w:rsidR="00076802" w:rsidRPr="000E0C81" w14:paraId="736C8F68" w14:textId="77777777" w:rsidTr="00AC5D9F">
        <w:trPr>
          <w:cnfStyle w:val="000000100000" w:firstRow="0" w:lastRow="0" w:firstColumn="0" w:lastColumn="0" w:oddVBand="0" w:evenVBand="0" w:oddHBand="1" w:evenHBand="0" w:firstRowFirstColumn="0" w:firstRowLastColumn="0" w:lastRowFirstColumn="0" w:lastRowLastColumn="0"/>
          <w:trHeight w:val="285"/>
          <w:jc w:val="right"/>
        </w:trPr>
        <w:tc>
          <w:tcPr>
            <w:cnfStyle w:val="001000000000" w:firstRow="0" w:lastRow="0" w:firstColumn="1" w:lastColumn="0" w:oddVBand="0" w:evenVBand="0" w:oddHBand="0" w:evenHBand="0" w:firstRowFirstColumn="0" w:firstRowLastColumn="0" w:lastRowFirstColumn="0" w:lastRowLastColumn="0"/>
            <w:tcW w:w="709" w:type="dxa"/>
            <w:tcBorders>
              <w:right w:val="none" w:sz="0" w:space="0" w:color="auto"/>
            </w:tcBorders>
            <w:noWrap/>
          </w:tcPr>
          <w:p w14:paraId="7BFEE2B2" w14:textId="77777777" w:rsidR="00076802" w:rsidRPr="000E0C81" w:rsidRDefault="00076802" w:rsidP="00FA00FF">
            <w:pPr>
              <w:spacing w:after="0"/>
              <w:jc w:val="center"/>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11</w:t>
            </w:r>
          </w:p>
        </w:tc>
        <w:tc>
          <w:tcPr>
            <w:tcW w:w="1276" w:type="dxa"/>
          </w:tcPr>
          <w:p w14:paraId="7C4BC07E" w14:textId="629A05F9" w:rsidR="00076802" w:rsidRPr="000E0C81" w:rsidRDefault="00792658" w:rsidP="00FA00FF">
            <w:pPr>
              <w:spacing w:after="0"/>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Arial"/>
                <w:sz w:val="16"/>
                <w:szCs w:val="16"/>
              </w:rPr>
            </w:pPr>
            <w:r w:rsidRPr="000E0C81">
              <w:rPr>
                <w:rFonts w:ascii="ITC Avant Garde" w:hAnsi="ITC Avant Garde" w:cs="Arial"/>
                <w:sz w:val="16"/>
                <w:szCs w:val="16"/>
              </w:rPr>
              <w:t>X</w:t>
            </w:r>
            <w:r w:rsidRPr="000E0C81">
              <w:rPr>
                <w:rFonts w:ascii="ITC Avant Garde" w:hAnsi="ITC Avant Garde" w:cs="Arial"/>
                <w:sz w:val="2"/>
                <w:szCs w:val="2"/>
              </w:rPr>
              <w:t xml:space="preserve"> </w:t>
            </w:r>
            <w:r w:rsidRPr="000E0C81">
              <w:rPr>
                <w:rFonts w:ascii="ITC Avant Garde" w:hAnsi="ITC Avant Garde" w:cs="Arial"/>
                <w:sz w:val="16"/>
                <w:szCs w:val="16"/>
              </w:rPr>
              <w:t>H</w:t>
            </w:r>
            <w:r w:rsidR="00076802" w:rsidRPr="000E0C81">
              <w:rPr>
                <w:rFonts w:ascii="ITC Avant Garde" w:hAnsi="ITC Avant Garde" w:cs="Arial"/>
                <w:sz w:val="16"/>
                <w:szCs w:val="16"/>
              </w:rPr>
              <w:t>SMA</w:t>
            </w:r>
          </w:p>
        </w:tc>
        <w:tc>
          <w:tcPr>
            <w:tcW w:w="1134" w:type="dxa"/>
          </w:tcPr>
          <w:p w14:paraId="0124AF78" w14:textId="77777777" w:rsidR="00076802" w:rsidRPr="000E0C81" w:rsidRDefault="00076802" w:rsidP="00FA00FF">
            <w:pPr>
              <w:spacing w:after="0"/>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TDT</w:t>
            </w:r>
          </w:p>
        </w:tc>
        <w:tc>
          <w:tcPr>
            <w:tcW w:w="2552" w:type="dxa"/>
          </w:tcPr>
          <w:p w14:paraId="776C2E49" w14:textId="77777777" w:rsidR="00076802" w:rsidRPr="000E0C81" w:rsidRDefault="00076802" w:rsidP="00FA00FF">
            <w:pPr>
              <w:spacing w:after="0"/>
              <w:jc w:val="center"/>
              <w:cnfStyle w:val="000000100000" w:firstRow="0" w:lastRow="0" w:firstColumn="0" w:lastColumn="0" w:oddVBand="0" w:evenVBand="0" w:oddHBand="1" w:evenHBand="0" w:firstRowFirstColumn="0" w:firstRowLastColumn="0" w:lastRowFirstColumn="0" w:lastRowLastColumn="0"/>
              <w:rPr>
                <w:rFonts w:ascii="ITC Avant Garde" w:hAnsi="ITC Avant Garde"/>
                <w:sz w:val="16"/>
                <w:szCs w:val="16"/>
              </w:rPr>
            </w:pPr>
            <w:r w:rsidRPr="000E0C81">
              <w:rPr>
                <w:rFonts w:ascii="ITC Avant Garde" w:hAnsi="ITC Avant Garde"/>
                <w:sz w:val="16"/>
                <w:szCs w:val="16"/>
              </w:rPr>
              <w:t>IFT/224/UMCA/635/2016</w:t>
            </w:r>
          </w:p>
        </w:tc>
        <w:tc>
          <w:tcPr>
            <w:tcW w:w="2976" w:type="dxa"/>
          </w:tcPr>
          <w:p w14:paraId="55B4522F" w14:textId="77777777" w:rsidR="00FA00FF" w:rsidRPr="000E0C81" w:rsidRDefault="00FA00FF" w:rsidP="00FA00FF">
            <w:pPr>
              <w:spacing w:after="0"/>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23 de agosto del año 2016</w:t>
            </w:r>
          </w:p>
          <w:p w14:paraId="0C38A05C" w14:textId="01C1A9E6" w:rsidR="00076802" w:rsidRPr="000E0C81" w:rsidRDefault="00FA00FF" w:rsidP="00FA00FF">
            <w:pPr>
              <w:spacing w:after="0"/>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23 de agosto del año 2016</w:t>
            </w:r>
          </w:p>
        </w:tc>
      </w:tr>
      <w:tr w:rsidR="00076802" w:rsidRPr="000E0C81" w14:paraId="7F11CDA4" w14:textId="77777777" w:rsidTr="00AC5D9F">
        <w:trPr>
          <w:trHeight w:val="285"/>
          <w:jc w:val="right"/>
        </w:trPr>
        <w:tc>
          <w:tcPr>
            <w:cnfStyle w:val="001000000000" w:firstRow="0" w:lastRow="0" w:firstColumn="1" w:lastColumn="0" w:oddVBand="0" w:evenVBand="0" w:oddHBand="0" w:evenHBand="0" w:firstRowFirstColumn="0" w:firstRowLastColumn="0" w:lastRowFirstColumn="0" w:lastRowLastColumn="0"/>
            <w:tcW w:w="709" w:type="dxa"/>
            <w:tcBorders>
              <w:right w:val="none" w:sz="0" w:space="0" w:color="auto"/>
            </w:tcBorders>
            <w:noWrap/>
          </w:tcPr>
          <w:p w14:paraId="26C68C82" w14:textId="77777777" w:rsidR="00076802" w:rsidRPr="000E0C81" w:rsidRDefault="00076802" w:rsidP="00FA00FF">
            <w:pPr>
              <w:spacing w:after="0"/>
              <w:jc w:val="center"/>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12</w:t>
            </w:r>
          </w:p>
        </w:tc>
        <w:tc>
          <w:tcPr>
            <w:tcW w:w="1276" w:type="dxa"/>
          </w:tcPr>
          <w:p w14:paraId="2A09174B" w14:textId="55D651F8" w:rsidR="00076802" w:rsidRPr="000E0C81" w:rsidRDefault="00792658" w:rsidP="00FA00FF">
            <w:pPr>
              <w:spacing w:after="0"/>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s="Arial"/>
                <w:sz w:val="16"/>
                <w:szCs w:val="16"/>
              </w:rPr>
            </w:pPr>
            <w:r w:rsidRPr="000E0C81">
              <w:rPr>
                <w:rFonts w:ascii="ITC Avant Garde" w:hAnsi="ITC Avant Garde" w:cs="Arial"/>
                <w:sz w:val="16"/>
                <w:szCs w:val="16"/>
              </w:rPr>
              <w:t>X</w:t>
            </w:r>
            <w:r w:rsidRPr="000E0C81">
              <w:rPr>
                <w:rFonts w:ascii="ITC Avant Garde" w:hAnsi="ITC Avant Garde" w:cs="Arial"/>
                <w:sz w:val="2"/>
                <w:szCs w:val="2"/>
              </w:rPr>
              <w:t xml:space="preserve"> </w:t>
            </w:r>
            <w:r w:rsidRPr="000E0C81">
              <w:rPr>
                <w:rFonts w:ascii="ITC Avant Garde" w:hAnsi="ITC Avant Garde" w:cs="Arial"/>
                <w:sz w:val="16"/>
                <w:szCs w:val="16"/>
              </w:rPr>
              <w:t>H</w:t>
            </w:r>
            <w:r w:rsidR="000E0C81" w:rsidRPr="000E0C81">
              <w:rPr>
                <w:rFonts w:ascii="ITC Avant Garde" w:hAnsi="ITC Avant Garde" w:cs="Arial"/>
                <w:sz w:val="2"/>
                <w:szCs w:val="2"/>
              </w:rPr>
              <w:t xml:space="preserve"> </w:t>
            </w:r>
            <w:r w:rsidR="00076802" w:rsidRPr="000E0C81">
              <w:rPr>
                <w:rFonts w:ascii="ITC Avant Garde" w:hAnsi="ITC Avant Garde" w:cs="Arial"/>
                <w:sz w:val="16"/>
                <w:szCs w:val="16"/>
              </w:rPr>
              <w:t>ATO</w:t>
            </w:r>
          </w:p>
        </w:tc>
        <w:tc>
          <w:tcPr>
            <w:tcW w:w="1134" w:type="dxa"/>
          </w:tcPr>
          <w:p w14:paraId="39CF5756" w14:textId="77777777" w:rsidR="00076802" w:rsidRPr="000E0C81" w:rsidRDefault="00076802" w:rsidP="00FA00FF">
            <w:pPr>
              <w:spacing w:after="0"/>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TDT</w:t>
            </w:r>
          </w:p>
        </w:tc>
        <w:tc>
          <w:tcPr>
            <w:tcW w:w="2552" w:type="dxa"/>
          </w:tcPr>
          <w:p w14:paraId="625655D5" w14:textId="77777777" w:rsidR="00076802" w:rsidRPr="000E0C81" w:rsidRDefault="00076802" w:rsidP="00FA00FF">
            <w:pPr>
              <w:spacing w:after="0"/>
              <w:jc w:val="center"/>
              <w:cnfStyle w:val="000000000000" w:firstRow="0" w:lastRow="0" w:firstColumn="0" w:lastColumn="0" w:oddVBand="0" w:evenVBand="0" w:oddHBand="0" w:evenHBand="0" w:firstRowFirstColumn="0" w:firstRowLastColumn="0" w:lastRowFirstColumn="0" w:lastRowLastColumn="0"/>
              <w:rPr>
                <w:rFonts w:ascii="ITC Avant Garde" w:hAnsi="ITC Avant Garde"/>
                <w:sz w:val="16"/>
                <w:szCs w:val="16"/>
              </w:rPr>
            </w:pPr>
            <w:r w:rsidRPr="000E0C81">
              <w:rPr>
                <w:rFonts w:ascii="ITC Avant Garde" w:hAnsi="ITC Avant Garde"/>
                <w:sz w:val="16"/>
                <w:szCs w:val="16"/>
              </w:rPr>
              <w:t>IFT/224/UMCA/636/2016</w:t>
            </w:r>
          </w:p>
        </w:tc>
        <w:tc>
          <w:tcPr>
            <w:tcW w:w="2976" w:type="dxa"/>
          </w:tcPr>
          <w:p w14:paraId="7D9F8157" w14:textId="77777777" w:rsidR="00FA00FF" w:rsidRPr="000E0C81" w:rsidRDefault="00FA00FF" w:rsidP="00FA00FF">
            <w:pPr>
              <w:spacing w:after="0"/>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23 de agosto del año 2016</w:t>
            </w:r>
          </w:p>
          <w:p w14:paraId="2527B32F" w14:textId="6B31EDED" w:rsidR="00076802" w:rsidRPr="000E0C81" w:rsidRDefault="00FA00FF" w:rsidP="00FA00FF">
            <w:pPr>
              <w:spacing w:after="0"/>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23 de agosto del año 2016</w:t>
            </w:r>
          </w:p>
        </w:tc>
      </w:tr>
      <w:tr w:rsidR="00076802" w:rsidRPr="000E0C81" w14:paraId="7D55A26E" w14:textId="77777777" w:rsidTr="00AC5D9F">
        <w:trPr>
          <w:cnfStyle w:val="000000100000" w:firstRow="0" w:lastRow="0" w:firstColumn="0" w:lastColumn="0" w:oddVBand="0" w:evenVBand="0" w:oddHBand="1" w:evenHBand="0" w:firstRowFirstColumn="0" w:firstRowLastColumn="0" w:lastRowFirstColumn="0" w:lastRowLastColumn="0"/>
          <w:trHeight w:val="285"/>
          <w:jc w:val="right"/>
        </w:trPr>
        <w:tc>
          <w:tcPr>
            <w:cnfStyle w:val="001000000000" w:firstRow="0" w:lastRow="0" w:firstColumn="1" w:lastColumn="0" w:oddVBand="0" w:evenVBand="0" w:oddHBand="0" w:evenHBand="0" w:firstRowFirstColumn="0" w:firstRowLastColumn="0" w:lastRowFirstColumn="0" w:lastRowLastColumn="0"/>
            <w:tcW w:w="709" w:type="dxa"/>
            <w:tcBorders>
              <w:right w:val="none" w:sz="0" w:space="0" w:color="auto"/>
            </w:tcBorders>
            <w:noWrap/>
          </w:tcPr>
          <w:p w14:paraId="690AF5ED" w14:textId="77777777" w:rsidR="00076802" w:rsidRPr="000E0C81" w:rsidRDefault="00076802" w:rsidP="00FA00FF">
            <w:pPr>
              <w:spacing w:after="0"/>
              <w:jc w:val="center"/>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13</w:t>
            </w:r>
          </w:p>
        </w:tc>
        <w:tc>
          <w:tcPr>
            <w:tcW w:w="1276" w:type="dxa"/>
          </w:tcPr>
          <w:p w14:paraId="64896DEC" w14:textId="656C213E" w:rsidR="00076802" w:rsidRPr="000E0C81" w:rsidRDefault="00792658" w:rsidP="00FA00FF">
            <w:pPr>
              <w:spacing w:after="0"/>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Arial"/>
                <w:sz w:val="16"/>
                <w:szCs w:val="16"/>
              </w:rPr>
            </w:pPr>
            <w:r w:rsidRPr="000E0C81">
              <w:rPr>
                <w:rFonts w:ascii="ITC Avant Garde" w:hAnsi="ITC Avant Garde" w:cs="Arial"/>
                <w:sz w:val="16"/>
                <w:szCs w:val="16"/>
              </w:rPr>
              <w:t>X</w:t>
            </w:r>
            <w:r w:rsidRPr="000E0C81">
              <w:rPr>
                <w:rFonts w:ascii="ITC Avant Garde" w:hAnsi="ITC Avant Garde" w:cs="Arial"/>
                <w:sz w:val="2"/>
                <w:szCs w:val="2"/>
              </w:rPr>
              <w:t xml:space="preserve"> </w:t>
            </w:r>
            <w:r w:rsidRPr="000E0C81">
              <w:rPr>
                <w:rFonts w:ascii="ITC Avant Garde" w:hAnsi="ITC Avant Garde" w:cs="Arial"/>
                <w:sz w:val="16"/>
                <w:szCs w:val="16"/>
              </w:rPr>
              <w:t>H</w:t>
            </w:r>
            <w:r w:rsidR="00076802" w:rsidRPr="000E0C81">
              <w:rPr>
                <w:rFonts w:ascii="ITC Avant Garde" w:hAnsi="ITC Avant Garde" w:cs="Arial"/>
                <w:sz w:val="16"/>
                <w:szCs w:val="16"/>
              </w:rPr>
              <w:t>GAC</w:t>
            </w:r>
          </w:p>
        </w:tc>
        <w:tc>
          <w:tcPr>
            <w:tcW w:w="1134" w:type="dxa"/>
          </w:tcPr>
          <w:p w14:paraId="074AD4FF" w14:textId="77777777" w:rsidR="00076802" w:rsidRPr="000E0C81" w:rsidRDefault="00076802" w:rsidP="00FA00FF">
            <w:pPr>
              <w:spacing w:after="0"/>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TDT</w:t>
            </w:r>
          </w:p>
        </w:tc>
        <w:tc>
          <w:tcPr>
            <w:tcW w:w="2552" w:type="dxa"/>
          </w:tcPr>
          <w:p w14:paraId="5CDA0171" w14:textId="77777777" w:rsidR="00076802" w:rsidRPr="000E0C81" w:rsidRDefault="00076802" w:rsidP="00FA00FF">
            <w:pPr>
              <w:spacing w:after="0"/>
              <w:jc w:val="center"/>
              <w:cnfStyle w:val="000000100000" w:firstRow="0" w:lastRow="0" w:firstColumn="0" w:lastColumn="0" w:oddVBand="0" w:evenVBand="0" w:oddHBand="1" w:evenHBand="0" w:firstRowFirstColumn="0" w:firstRowLastColumn="0" w:lastRowFirstColumn="0" w:lastRowLastColumn="0"/>
              <w:rPr>
                <w:rFonts w:ascii="ITC Avant Garde" w:hAnsi="ITC Avant Garde"/>
                <w:sz w:val="16"/>
                <w:szCs w:val="16"/>
              </w:rPr>
            </w:pPr>
            <w:r w:rsidRPr="000E0C81">
              <w:rPr>
                <w:rFonts w:ascii="ITC Avant Garde" w:hAnsi="ITC Avant Garde"/>
                <w:sz w:val="16"/>
                <w:szCs w:val="16"/>
              </w:rPr>
              <w:t>IFT/224/UMCA/637/2016</w:t>
            </w:r>
          </w:p>
        </w:tc>
        <w:tc>
          <w:tcPr>
            <w:tcW w:w="2976" w:type="dxa"/>
          </w:tcPr>
          <w:p w14:paraId="75818FA9" w14:textId="77777777" w:rsidR="00FA00FF" w:rsidRPr="000E0C81" w:rsidRDefault="00FA00FF" w:rsidP="00FA00FF">
            <w:pPr>
              <w:spacing w:after="0"/>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23 de agosto del año 2016</w:t>
            </w:r>
          </w:p>
          <w:p w14:paraId="32763ED8" w14:textId="06713C43" w:rsidR="00076802" w:rsidRPr="000E0C81" w:rsidRDefault="00FA00FF" w:rsidP="00FA00FF">
            <w:pPr>
              <w:spacing w:after="0"/>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23 de agosto del año 2016</w:t>
            </w:r>
          </w:p>
        </w:tc>
      </w:tr>
      <w:tr w:rsidR="00076802" w:rsidRPr="000E0C81" w14:paraId="19F8433E" w14:textId="77777777" w:rsidTr="00AC5D9F">
        <w:trPr>
          <w:trHeight w:val="285"/>
          <w:jc w:val="right"/>
        </w:trPr>
        <w:tc>
          <w:tcPr>
            <w:cnfStyle w:val="001000000000" w:firstRow="0" w:lastRow="0" w:firstColumn="1" w:lastColumn="0" w:oddVBand="0" w:evenVBand="0" w:oddHBand="0" w:evenHBand="0" w:firstRowFirstColumn="0" w:firstRowLastColumn="0" w:lastRowFirstColumn="0" w:lastRowLastColumn="0"/>
            <w:tcW w:w="709" w:type="dxa"/>
            <w:tcBorders>
              <w:right w:val="none" w:sz="0" w:space="0" w:color="auto"/>
            </w:tcBorders>
            <w:noWrap/>
          </w:tcPr>
          <w:p w14:paraId="59455E7B" w14:textId="77777777" w:rsidR="00076802" w:rsidRPr="000E0C81" w:rsidRDefault="00076802" w:rsidP="00FA00FF">
            <w:pPr>
              <w:spacing w:after="0"/>
              <w:jc w:val="center"/>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14</w:t>
            </w:r>
          </w:p>
        </w:tc>
        <w:tc>
          <w:tcPr>
            <w:tcW w:w="1276" w:type="dxa"/>
          </w:tcPr>
          <w:p w14:paraId="55466CB9" w14:textId="5607C1AC" w:rsidR="00076802" w:rsidRPr="000E0C81" w:rsidRDefault="00792658" w:rsidP="00FA00FF">
            <w:pPr>
              <w:spacing w:after="0"/>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s="Arial"/>
                <w:sz w:val="16"/>
                <w:szCs w:val="16"/>
              </w:rPr>
            </w:pPr>
            <w:r w:rsidRPr="000E0C81">
              <w:rPr>
                <w:rFonts w:ascii="ITC Avant Garde" w:hAnsi="ITC Avant Garde" w:cs="Arial"/>
                <w:sz w:val="16"/>
                <w:szCs w:val="16"/>
              </w:rPr>
              <w:t>X</w:t>
            </w:r>
            <w:r w:rsidRPr="000E0C81">
              <w:rPr>
                <w:rFonts w:ascii="ITC Avant Garde" w:hAnsi="ITC Avant Garde" w:cs="Arial"/>
                <w:sz w:val="2"/>
                <w:szCs w:val="2"/>
              </w:rPr>
              <w:t xml:space="preserve"> </w:t>
            </w:r>
            <w:r w:rsidRPr="000E0C81">
              <w:rPr>
                <w:rFonts w:ascii="ITC Avant Garde" w:hAnsi="ITC Avant Garde" w:cs="Arial"/>
                <w:sz w:val="16"/>
                <w:szCs w:val="16"/>
              </w:rPr>
              <w:t>H</w:t>
            </w:r>
            <w:r w:rsidR="00076802" w:rsidRPr="000E0C81">
              <w:rPr>
                <w:rFonts w:ascii="ITC Avant Garde" w:hAnsi="ITC Avant Garde" w:cs="Arial"/>
                <w:sz w:val="16"/>
                <w:szCs w:val="16"/>
              </w:rPr>
              <w:t>GCO</w:t>
            </w:r>
          </w:p>
        </w:tc>
        <w:tc>
          <w:tcPr>
            <w:tcW w:w="1134" w:type="dxa"/>
          </w:tcPr>
          <w:p w14:paraId="09C5DF75" w14:textId="77777777" w:rsidR="00076802" w:rsidRPr="000E0C81" w:rsidRDefault="00076802" w:rsidP="00FA00FF">
            <w:pPr>
              <w:spacing w:after="0"/>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TDT</w:t>
            </w:r>
          </w:p>
        </w:tc>
        <w:tc>
          <w:tcPr>
            <w:tcW w:w="2552" w:type="dxa"/>
          </w:tcPr>
          <w:p w14:paraId="071A54B6" w14:textId="77777777" w:rsidR="00076802" w:rsidRPr="000E0C81" w:rsidRDefault="00076802" w:rsidP="00FA00FF">
            <w:pPr>
              <w:spacing w:after="0"/>
              <w:jc w:val="center"/>
              <w:cnfStyle w:val="000000000000" w:firstRow="0" w:lastRow="0" w:firstColumn="0" w:lastColumn="0" w:oddVBand="0" w:evenVBand="0" w:oddHBand="0" w:evenHBand="0" w:firstRowFirstColumn="0" w:firstRowLastColumn="0" w:lastRowFirstColumn="0" w:lastRowLastColumn="0"/>
              <w:rPr>
                <w:rFonts w:ascii="ITC Avant Garde" w:hAnsi="ITC Avant Garde"/>
                <w:sz w:val="16"/>
                <w:szCs w:val="16"/>
              </w:rPr>
            </w:pPr>
            <w:r w:rsidRPr="000E0C81">
              <w:rPr>
                <w:rFonts w:ascii="ITC Avant Garde" w:hAnsi="ITC Avant Garde"/>
                <w:sz w:val="16"/>
                <w:szCs w:val="16"/>
              </w:rPr>
              <w:t>IFT/224/UMCA/638/2016</w:t>
            </w:r>
          </w:p>
        </w:tc>
        <w:tc>
          <w:tcPr>
            <w:tcW w:w="2976" w:type="dxa"/>
          </w:tcPr>
          <w:p w14:paraId="41217F2D" w14:textId="77777777" w:rsidR="00FA00FF" w:rsidRPr="000E0C81" w:rsidRDefault="00FA00FF" w:rsidP="00FA00FF">
            <w:pPr>
              <w:spacing w:after="0"/>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23 de agosto del año 2016</w:t>
            </w:r>
          </w:p>
          <w:p w14:paraId="18308F5B" w14:textId="3D18BAF6" w:rsidR="00076802" w:rsidRPr="000E0C81" w:rsidRDefault="00FA00FF" w:rsidP="00FA00FF">
            <w:pPr>
              <w:spacing w:after="0"/>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23 de agosto del año 2016</w:t>
            </w:r>
          </w:p>
        </w:tc>
      </w:tr>
      <w:tr w:rsidR="00076802" w:rsidRPr="000E0C81" w14:paraId="6E2F79A6" w14:textId="77777777" w:rsidTr="00AC5D9F">
        <w:trPr>
          <w:cnfStyle w:val="000000100000" w:firstRow="0" w:lastRow="0" w:firstColumn="0" w:lastColumn="0" w:oddVBand="0" w:evenVBand="0" w:oddHBand="1" w:evenHBand="0" w:firstRowFirstColumn="0" w:firstRowLastColumn="0" w:lastRowFirstColumn="0" w:lastRowLastColumn="0"/>
          <w:trHeight w:val="285"/>
          <w:jc w:val="right"/>
        </w:trPr>
        <w:tc>
          <w:tcPr>
            <w:cnfStyle w:val="001000000000" w:firstRow="0" w:lastRow="0" w:firstColumn="1" w:lastColumn="0" w:oddVBand="0" w:evenVBand="0" w:oddHBand="0" w:evenHBand="0" w:firstRowFirstColumn="0" w:firstRowLastColumn="0" w:lastRowFirstColumn="0" w:lastRowLastColumn="0"/>
            <w:tcW w:w="709" w:type="dxa"/>
            <w:tcBorders>
              <w:right w:val="none" w:sz="0" w:space="0" w:color="auto"/>
            </w:tcBorders>
            <w:noWrap/>
          </w:tcPr>
          <w:p w14:paraId="6438694E" w14:textId="77777777" w:rsidR="00076802" w:rsidRPr="000E0C81" w:rsidRDefault="00076802" w:rsidP="00FA00FF">
            <w:pPr>
              <w:spacing w:after="0"/>
              <w:jc w:val="center"/>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15</w:t>
            </w:r>
          </w:p>
        </w:tc>
        <w:tc>
          <w:tcPr>
            <w:tcW w:w="1276" w:type="dxa"/>
          </w:tcPr>
          <w:p w14:paraId="632CAF9F" w14:textId="7B54D81A" w:rsidR="00076802" w:rsidRPr="000E0C81" w:rsidRDefault="00792658" w:rsidP="00FA00FF">
            <w:pPr>
              <w:spacing w:after="0"/>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Arial"/>
                <w:sz w:val="16"/>
                <w:szCs w:val="16"/>
              </w:rPr>
            </w:pPr>
            <w:r w:rsidRPr="000E0C81">
              <w:rPr>
                <w:rFonts w:ascii="ITC Avant Garde" w:hAnsi="ITC Avant Garde" w:cs="Arial"/>
                <w:sz w:val="16"/>
                <w:szCs w:val="16"/>
              </w:rPr>
              <w:t>X</w:t>
            </w:r>
            <w:r w:rsidRPr="000E0C81">
              <w:rPr>
                <w:rFonts w:ascii="ITC Avant Garde" w:hAnsi="ITC Avant Garde" w:cs="Arial"/>
                <w:sz w:val="2"/>
                <w:szCs w:val="2"/>
              </w:rPr>
              <w:t xml:space="preserve"> </w:t>
            </w:r>
            <w:r w:rsidRPr="000E0C81">
              <w:rPr>
                <w:rFonts w:ascii="ITC Avant Garde" w:hAnsi="ITC Avant Garde" w:cs="Arial"/>
                <w:sz w:val="16"/>
                <w:szCs w:val="16"/>
              </w:rPr>
              <w:t>H</w:t>
            </w:r>
            <w:r w:rsidR="00076802" w:rsidRPr="000E0C81">
              <w:rPr>
                <w:rFonts w:ascii="ITC Avant Garde" w:hAnsi="ITC Avant Garde" w:cs="Arial"/>
                <w:sz w:val="16"/>
                <w:szCs w:val="16"/>
              </w:rPr>
              <w:t>GDM</w:t>
            </w:r>
          </w:p>
        </w:tc>
        <w:tc>
          <w:tcPr>
            <w:tcW w:w="1134" w:type="dxa"/>
          </w:tcPr>
          <w:p w14:paraId="445A623E" w14:textId="77777777" w:rsidR="00076802" w:rsidRPr="000E0C81" w:rsidRDefault="00076802" w:rsidP="00FA00FF">
            <w:pPr>
              <w:spacing w:after="0"/>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TDT</w:t>
            </w:r>
          </w:p>
        </w:tc>
        <w:tc>
          <w:tcPr>
            <w:tcW w:w="2552" w:type="dxa"/>
          </w:tcPr>
          <w:p w14:paraId="5A77CB8C" w14:textId="77777777" w:rsidR="00076802" w:rsidRPr="000E0C81" w:rsidRDefault="00076802" w:rsidP="00FA00FF">
            <w:pPr>
              <w:spacing w:after="0"/>
              <w:jc w:val="center"/>
              <w:cnfStyle w:val="000000100000" w:firstRow="0" w:lastRow="0" w:firstColumn="0" w:lastColumn="0" w:oddVBand="0" w:evenVBand="0" w:oddHBand="1" w:evenHBand="0" w:firstRowFirstColumn="0" w:firstRowLastColumn="0" w:lastRowFirstColumn="0" w:lastRowLastColumn="0"/>
              <w:rPr>
                <w:rFonts w:ascii="ITC Avant Garde" w:hAnsi="ITC Avant Garde"/>
                <w:sz w:val="16"/>
                <w:szCs w:val="16"/>
              </w:rPr>
            </w:pPr>
            <w:r w:rsidRPr="000E0C81">
              <w:rPr>
                <w:rFonts w:ascii="ITC Avant Garde" w:hAnsi="ITC Avant Garde"/>
                <w:sz w:val="16"/>
                <w:szCs w:val="16"/>
              </w:rPr>
              <w:t>IFT/224/UMCA/639/2016</w:t>
            </w:r>
          </w:p>
        </w:tc>
        <w:tc>
          <w:tcPr>
            <w:tcW w:w="2976" w:type="dxa"/>
          </w:tcPr>
          <w:p w14:paraId="78C9527F" w14:textId="77777777" w:rsidR="00FA00FF" w:rsidRPr="000E0C81" w:rsidRDefault="00FA00FF" w:rsidP="00FA00FF">
            <w:pPr>
              <w:spacing w:after="0"/>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23 de agosto del año 2016</w:t>
            </w:r>
          </w:p>
          <w:p w14:paraId="40C8B0B2" w14:textId="5E6EB7E3" w:rsidR="00076802" w:rsidRPr="000E0C81" w:rsidRDefault="00FA00FF" w:rsidP="00FA00FF">
            <w:pPr>
              <w:spacing w:after="0"/>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23 de agosto del año 2016</w:t>
            </w:r>
          </w:p>
        </w:tc>
      </w:tr>
      <w:tr w:rsidR="00076802" w:rsidRPr="000E0C81" w14:paraId="0D2AF155" w14:textId="77777777" w:rsidTr="00AC5D9F">
        <w:trPr>
          <w:trHeight w:val="285"/>
          <w:jc w:val="right"/>
        </w:trPr>
        <w:tc>
          <w:tcPr>
            <w:cnfStyle w:val="001000000000" w:firstRow="0" w:lastRow="0" w:firstColumn="1" w:lastColumn="0" w:oddVBand="0" w:evenVBand="0" w:oddHBand="0" w:evenHBand="0" w:firstRowFirstColumn="0" w:firstRowLastColumn="0" w:lastRowFirstColumn="0" w:lastRowLastColumn="0"/>
            <w:tcW w:w="709" w:type="dxa"/>
            <w:tcBorders>
              <w:right w:val="none" w:sz="0" w:space="0" w:color="auto"/>
            </w:tcBorders>
            <w:noWrap/>
          </w:tcPr>
          <w:p w14:paraId="2E5ABF1B" w14:textId="77777777" w:rsidR="00076802" w:rsidRPr="000E0C81" w:rsidRDefault="00076802" w:rsidP="00FA00FF">
            <w:pPr>
              <w:spacing w:after="0"/>
              <w:jc w:val="center"/>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16</w:t>
            </w:r>
          </w:p>
        </w:tc>
        <w:tc>
          <w:tcPr>
            <w:tcW w:w="1276" w:type="dxa"/>
          </w:tcPr>
          <w:p w14:paraId="6A623491" w14:textId="0FB37C25" w:rsidR="00076802" w:rsidRPr="000E0C81" w:rsidRDefault="00792658" w:rsidP="00FA00FF">
            <w:pPr>
              <w:spacing w:after="0"/>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s="Arial"/>
                <w:sz w:val="16"/>
                <w:szCs w:val="16"/>
              </w:rPr>
            </w:pPr>
            <w:r w:rsidRPr="000E0C81">
              <w:rPr>
                <w:rFonts w:ascii="ITC Avant Garde" w:hAnsi="ITC Avant Garde" w:cs="Arial"/>
                <w:sz w:val="16"/>
                <w:szCs w:val="16"/>
              </w:rPr>
              <w:t>X</w:t>
            </w:r>
            <w:r w:rsidRPr="000E0C81">
              <w:rPr>
                <w:rFonts w:ascii="ITC Avant Garde" w:hAnsi="ITC Avant Garde" w:cs="Arial"/>
                <w:sz w:val="2"/>
                <w:szCs w:val="2"/>
              </w:rPr>
              <w:t xml:space="preserve"> </w:t>
            </w:r>
            <w:r w:rsidRPr="000E0C81">
              <w:rPr>
                <w:rFonts w:ascii="ITC Avant Garde" w:hAnsi="ITC Avant Garde" w:cs="Arial"/>
                <w:sz w:val="16"/>
                <w:szCs w:val="16"/>
              </w:rPr>
              <w:t>H</w:t>
            </w:r>
            <w:r w:rsidR="00076802" w:rsidRPr="000E0C81">
              <w:rPr>
                <w:rFonts w:ascii="ITC Avant Garde" w:hAnsi="ITC Avant Garde" w:cs="Arial"/>
                <w:sz w:val="16"/>
                <w:szCs w:val="16"/>
              </w:rPr>
              <w:t>GHU</w:t>
            </w:r>
          </w:p>
        </w:tc>
        <w:tc>
          <w:tcPr>
            <w:tcW w:w="1134" w:type="dxa"/>
          </w:tcPr>
          <w:p w14:paraId="54877CA3" w14:textId="77777777" w:rsidR="00076802" w:rsidRPr="000E0C81" w:rsidRDefault="00076802" w:rsidP="00FA00FF">
            <w:pPr>
              <w:spacing w:after="0"/>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TDT</w:t>
            </w:r>
          </w:p>
        </w:tc>
        <w:tc>
          <w:tcPr>
            <w:tcW w:w="2552" w:type="dxa"/>
          </w:tcPr>
          <w:p w14:paraId="6CC54A82" w14:textId="77777777" w:rsidR="00076802" w:rsidRPr="000E0C81" w:rsidRDefault="00076802" w:rsidP="00FA00FF">
            <w:pPr>
              <w:spacing w:after="0"/>
              <w:jc w:val="center"/>
              <w:cnfStyle w:val="000000000000" w:firstRow="0" w:lastRow="0" w:firstColumn="0" w:lastColumn="0" w:oddVBand="0" w:evenVBand="0" w:oddHBand="0" w:evenHBand="0" w:firstRowFirstColumn="0" w:firstRowLastColumn="0" w:lastRowFirstColumn="0" w:lastRowLastColumn="0"/>
              <w:rPr>
                <w:rFonts w:ascii="ITC Avant Garde" w:hAnsi="ITC Avant Garde"/>
                <w:sz w:val="16"/>
                <w:szCs w:val="16"/>
              </w:rPr>
            </w:pPr>
            <w:r w:rsidRPr="000E0C81">
              <w:rPr>
                <w:rFonts w:ascii="ITC Avant Garde" w:hAnsi="ITC Avant Garde"/>
                <w:sz w:val="16"/>
                <w:szCs w:val="16"/>
              </w:rPr>
              <w:t>IFT/224/UMCA/640/2016</w:t>
            </w:r>
          </w:p>
        </w:tc>
        <w:tc>
          <w:tcPr>
            <w:tcW w:w="2976" w:type="dxa"/>
          </w:tcPr>
          <w:p w14:paraId="1DD3FFDE" w14:textId="77777777" w:rsidR="00FA00FF" w:rsidRPr="000E0C81" w:rsidRDefault="00FA00FF" w:rsidP="00FA00FF">
            <w:pPr>
              <w:spacing w:after="0"/>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23 de agosto del año 2016</w:t>
            </w:r>
          </w:p>
          <w:p w14:paraId="67C86080" w14:textId="690BAC35" w:rsidR="00076802" w:rsidRPr="000E0C81" w:rsidRDefault="00FA00FF" w:rsidP="00FA00FF">
            <w:pPr>
              <w:spacing w:after="0"/>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23 de agosto del año 2016</w:t>
            </w:r>
          </w:p>
        </w:tc>
      </w:tr>
      <w:tr w:rsidR="00076802" w:rsidRPr="000E0C81" w14:paraId="0CB77B48" w14:textId="77777777" w:rsidTr="00AC5D9F">
        <w:trPr>
          <w:cnfStyle w:val="000000100000" w:firstRow="0" w:lastRow="0" w:firstColumn="0" w:lastColumn="0" w:oddVBand="0" w:evenVBand="0" w:oddHBand="1" w:evenHBand="0" w:firstRowFirstColumn="0" w:firstRowLastColumn="0" w:lastRowFirstColumn="0" w:lastRowLastColumn="0"/>
          <w:trHeight w:val="285"/>
          <w:jc w:val="right"/>
        </w:trPr>
        <w:tc>
          <w:tcPr>
            <w:cnfStyle w:val="001000000000" w:firstRow="0" w:lastRow="0" w:firstColumn="1" w:lastColumn="0" w:oddVBand="0" w:evenVBand="0" w:oddHBand="0" w:evenHBand="0" w:firstRowFirstColumn="0" w:firstRowLastColumn="0" w:lastRowFirstColumn="0" w:lastRowLastColumn="0"/>
            <w:tcW w:w="709" w:type="dxa"/>
            <w:tcBorders>
              <w:right w:val="none" w:sz="0" w:space="0" w:color="auto"/>
            </w:tcBorders>
            <w:noWrap/>
          </w:tcPr>
          <w:p w14:paraId="437913C2" w14:textId="77777777" w:rsidR="00076802" w:rsidRPr="000E0C81" w:rsidRDefault="00076802" w:rsidP="00FA00FF">
            <w:pPr>
              <w:spacing w:after="0"/>
              <w:jc w:val="center"/>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17</w:t>
            </w:r>
          </w:p>
        </w:tc>
        <w:tc>
          <w:tcPr>
            <w:tcW w:w="1276" w:type="dxa"/>
          </w:tcPr>
          <w:p w14:paraId="16F7D711" w14:textId="7F2CA5AC" w:rsidR="00076802" w:rsidRPr="000E0C81" w:rsidRDefault="00792658" w:rsidP="00FA00FF">
            <w:pPr>
              <w:spacing w:after="0"/>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Arial"/>
                <w:sz w:val="16"/>
                <w:szCs w:val="16"/>
              </w:rPr>
            </w:pPr>
            <w:r w:rsidRPr="000E0C81">
              <w:rPr>
                <w:rFonts w:ascii="ITC Avant Garde" w:hAnsi="ITC Avant Garde" w:cs="Arial"/>
                <w:sz w:val="16"/>
                <w:szCs w:val="16"/>
              </w:rPr>
              <w:t>X</w:t>
            </w:r>
            <w:r w:rsidRPr="000E0C81">
              <w:rPr>
                <w:rFonts w:ascii="ITC Avant Garde" w:hAnsi="ITC Avant Garde" w:cs="Arial"/>
                <w:sz w:val="2"/>
                <w:szCs w:val="2"/>
              </w:rPr>
              <w:t xml:space="preserve"> </w:t>
            </w:r>
            <w:r w:rsidRPr="000E0C81">
              <w:rPr>
                <w:rFonts w:ascii="ITC Avant Garde" w:hAnsi="ITC Avant Garde" w:cs="Arial"/>
                <w:sz w:val="16"/>
                <w:szCs w:val="16"/>
              </w:rPr>
              <w:t>H</w:t>
            </w:r>
            <w:r w:rsidR="00076802" w:rsidRPr="000E0C81">
              <w:rPr>
                <w:rFonts w:ascii="ITC Avant Garde" w:hAnsi="ITC Avant Garde" w:cs="Arial"/>
                <w:sz w:val="16"/>
                <w:szCs w:val="16"/>
              </w:rPr>
              <w:t>GJI</w:t>
            </w:r>
          </w:p>
        </w:tc>
        <w:tc>
          <w:tcPr>
            <w:tcW w:w="1134" w:type="dxa"/>
          </w:tcPr>
          <w:p w14:paraId="3D0255A2" w14:textId="77777777" w:rsidR="00076802" w:rsidRPr="000E0C81" w:rsidRDefault="00076802" w:rsidP="00FA00FF">
            <w:pPr>
              <w:spacing w:after="0"/>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TDT</w:t>
            </w:r>
          </w:p>
        </w:tc>
        <w:tc>
          <w:tcPr>
            <w:tcW w:w="2552" w:type="dxa"/>
          </w:tcPr>
          <w:p w14:paraId="1D9BF302" w14:textId="77777777" w:rsidR="00076802" w:rsidRPr="000E0C81" w:rsidRDefault="00076802" w:rsidP="00FA00FF">
            <w:pPr>
              <w:spacing w:after="0"/>
              <w:jc w:val="center"/>
              <w:cnfStyle w:val="000000100000" w:firstRow="0" w:lastRow="0" w:firstColumn="0" w:lastColumn="0" w:oddVBand="0" w:evenVBand="0" w:oddHBand="1" w:evenHBand="0" w:firstRowFirstColumn="0" w:firstRowLastColumn="0" w:lastRowFirstColumn="0" w:lastRowLastColumn="0"/>
              <w:rPr>
                <w:rFonts w:ascii="ITC Avant Garde" w:hAnsi="ITC Avant Garde"/>
                <w:sz w:val="16"/>
                <w:szCs w:val="16"/>
              </w:rPr>
            </w:pPr>
            <w:r w:rsidRPr="000E0C81">
              <w:rPr>
                <w:rFonts w:ascii="ITC Avant Garde" w:hAnsi="ITC Avant Garde"/>
                <w:sz w:val="16"/>
                <w:szCs w:val="16"/>
              </w:rPr>
              <w:t>IFT/224/UMCA/641/2016</w:t>
            </w:r>
          </w:p>
        </w:tc>
        <w:tc>
          <w:tcPr>
            <w:tcW w:w="2976" w:type="dxa"/>
          </w:tcPr>
          <w:p w14:paraId="7FDA4ECF" w14:textId="77777777" w:rsidR="00FA00FF" w:rsidRPr="000E0C81" w:rsidRDefault="00FA00FF" w:rsidP="00FA00FF">
            <w:pPr>
              <w:spacing w:after="0"/>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23 de agosto del año 2016</w:t>
            </w:r>
          </w:p>
          <w:p w14:paraId="02C64E53" w14:textId="750E4811" w:rsidR="00076802" w:rsidRPr="000E0C81" w:rsidRDefault="00FA00FF" w:rsidP="00FA00FF">
            <w:pPr>
              <w:spacing w:after="0"/>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23 de agosto del año 2016</w:t>
            </w:r>
          </w:p>
        </w:tc>
      </w:tr>
      <w:tr w:rsidR="00076802" w:rsidRPr="000E0C81" w14:paraId="34686A0F" w14:textId="77777777" w:rsidTr="00AC5D9F">
        <w:trPr>
          <w:trHeight w:val="285"/>
          <w:jc w:val="right"/>
        </w:trPr>
        <w:tc>
          <w:tcPr>
            <w:cnfStyle w:val="001000000000" w:firstRow="0" w:lastRow="0" w:firstColumn="1" w:lastColumn="0" w:oddVBand="0" w:evenVBand="0" w:oddHBand="0" w:evenHBand="0" w:firstRowFirstColumn="0" w:firstRowLastColumn="0" w:lastRowFirstColumn="0" w:lastRowLastColumn="0"/>
            <w:tcW w:w="709" w:type="dxa"/>
            <w:tcBorders>
              <w:right w:val="none" w:sz="0" w:space="0" w:color="auto"/>
            </w:tcBorders>
            <w:noWrap/>
          </w:tcPr>
          <w:p w14:paraId="76012450" w14:textId="77777777" w:rsidR="00076802" w:rsidRPr="000E0C81" w:rsidRDefault="00076802" w:rsidP="00FA00FF">
            <w:pPr>
              <w:spacing w:after="0"/>
              <w:jc w:val="center"/>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18</w:t>
            </w:r>
          </w:p>
        </w:tc>
        <w:tc>
          <w:tcPr>
            <w:tcW w:w="1276" w:type="dxa"/>
          </w:tcPr>
          <w:p w14:paraId="24DB19E0" w14:textId="24297091" w:rsidR="00076802" w:rsidRPr="000E0C81" w:rsidRDefault="00792658" w:rsidP="00FA00FF">
            <w:pPr>
              <w:spacing w:after="0"/>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s="Arial"/>
                <w:sz w:val="16"/>
                <w:szCs w:val="16"/>
              </w:rPr>
            </w:pPr>
            <w:r w:rsidRPr="000E0C81">
              <w:rPr>
                <w:rFonts w:ascii="ITC Avant Garde" w:hAnsi="ITC Avant Garde" w:cs="Arial"/>
                <w:sz w:val="16"/>
                <w:szCs w:val="16"/>
              </w:rPr>
              <w:t>X</w:t>
            </w:r>
            <w:r w:rsidRPr="000E0C81">
              <w:rPr>
                <w:rFonts w:ascii="ITC Avant Garde" w:hAnsi="ITC Avant Garde" w:cs="Arial"/>
                <w:sz w:val="2"/>
                <w:szCs w:val="2"/>
              </w:rPr>
              <w:t xml:space="preserve"> </w:t>
            </w:r>
            <w:r w:rsidRPr="000E0C81">
              <w:rPr>
                <w:rFonts w:ascii="ITC Avant Garde" w:hAnsi="ITC Avant Garde" w:cs="Arial"/>
                <w:sz w:val="16"/>
                <w:szCs w:val="16"/>
              </w:rPr>
              <w:t>H</w:t>
            </w:r>
            <w:r w:rsidR="00076802" w:rsidRPr="000E0C81">
              <w:rPr>
                <w:rFonts w:ascii="ITC Avant Garde" w:hAnsi="ITC Avant Garde" w:cs="Arial"/>
                <w:sz w:val="16"/>
                <w:szCs w:val="16"/>
              </w:rPr>
              <w:t>GJR</w:t>
            </w:r>
          </w:p>
        </w:tc>
        <w:tc>
          <w:tcPr>
            <w:tcW w:w="1134" w:type="dxa"/>
          </w:tcPr>
          <w:p w14:paraId="047C64A5" w14:textId="77777777" w:rsidR="00076802" w:rsidRPr="000E0C81" w:rsidRDefault="00076802" w:rsidP="00FA00FF">
            <w:pPr>
              <w:spacing w:after="0"/>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TDT</w:t>
            </w:r>
          </w:p>
        </w:tc>
        <w:tc>
          <w:tcPr>
            <w:tcW w:w="2552" w:type="dxa"/>
          </w:tcPr>
          <w:p w14:paraId="332DBF3F" w14:textId="77777777" w:rsidR="00076802" w:rsidRPr="000E0C81" w:rsidRDefault="00076802" w:rsidP="00FA00FF">
            <w:pPr>
              <w:spacing w:after="0"/>
              <w:jc w:val="center"/>
              <w:cnfStyle w:val="000000000000" w:firstRow="0" w:lastRow="0" w:firstColumn="0" w:lastColumn="0" w:oddVBand="0" w:evenVBand="0" w:oddHBand="0" w:evenHBand="0" w:firstRowFirstColumn="0" w:firstRowLastColumn="0" w:lastRowFirstColumn="0" w:lastRowLastColumn="0"/>
              <w:rPr>
                <w:rFonts w:ascii="ITC Avant Garde" w:hAnsi="ITC Avant Garde"/>
                <w:sz w:val="16"/>
                <w:szCs w:val="16"/>
              </w:rPr>
            </w:pPr>
            <w:r w:rsidRPr="000E0C81">
              <w:rPr>
                <w:rFonts w:ascii="ITC Avant Garde" w:hAnsi="ITC Avant Garde"/>
                <w:sz w:val="16"/>
                <w:szCs w:val="16"/>
              </w:rPr>
              <w:t>IFT/224/UMCA/642/2016</w:t>
            </w:r>
          </w:p>
        </w:tc>
        <w:tc>
          <w:tcPr>
            <w:tcW w:w="2976" w:type="dxa"/>
          </w:tcPr>
          <w:p w14:paraId="3FEFB188" w14:textId="77777777" w:rsidR="00FA00FF" w:rsidRPr="000E0C81" w:rsidRDefault="00FA00FF" w:rsidP="00FA00FF">
            <w:pPr>
              <w:spacing w:after="0"/>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23 de agosto del año 2016</w:t>
            </w:r>
          </w:p>
          <w:p w14:paraId="7D0E9B4A" w14:textId="697A83E6" w:rsidR="00076802" w:rsidRPr="000E0C81" w:rsidRDefault="00FA00FF" w:rsidP="00FA00FF">
            <w:pPr>
              <w:spacing w:after="0"/>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23 de agosto del año 2016</w:t>
            </w:r>
          </w:p>
        </w:tc>
      </w:tr>
      <w:tr w:rsidR="00076802" w:rsidRPr="000E0C81" w14:paraId="17F71279" w14:textId="77777777" w:rsidTr="00AC5D9F">
        <w:trPr>
          <w:cnfStyle w:val="000000100000" w:firstRow="0" w:lastRow="0" w:firstColumn="0" w:lastColumn="0" w:oddVBand="0" w:evenVBand="0" w:oddHBand="1" w:evenHBand="0" w:firstRowFirstColumn="0" w:firstRowLastColumn="0" w:lastRowFirstColumn="0" w:lastRowLastColumn="0"/>
          <w:trHeight w:val="285"/>
          <w:jc w:val="right"/>
        </w:trPr>
        <w:tc>
          <w:tcPr>
            <w:cnfStyle w:val="001000000000" w:firstRow="0" w:lastRow="0" w:firstColumn="1" w:lastColumn="0" w:oddVBand="0" w:evenVBand="0" w:oddHBand="0" w:evenHBand="0" w:firstRowFirstColumn="0" w:firstRowLastColumn="0" w:lastRowFirstColumn="0" w:lastRowLastColumn="0"/>
            <w:tcW w:w="709" w:type="dxa"/>
            <w:tcBorders>
              <w:right w:val="none" w:sz="0" w:space="0" w:color="auto"/>
            </w:tcBorders>
            <w:noWrap/>
          </w:tcPr>
          <w:p w14:paraId="24B984D0" w14:textId="77777777" w:rsidR="00076802" w:rsidRPr="000E0C81" w:rsidRDefault="00076802" w:rsidP="00FA00FF">
            <w:pPr>
              <w:spacing w:after="0"/>
              <w:jc w:val="center"/>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19</w:t>
            </w:r>
          </w:p>
        </w:tc>
        <w:tc>
          <w:tcPr>
            <w:tcW w:w="1276" w:type="dxa"/>
          </w:tcPr>
          <w:p w14:paraId="7C28DE59" w14:textId="216635B8" w:rsidR="00076802" w:rsidRPr="000E0C81" w:rsidRDefault="00792658" w:rsidP="00FA00FF">
            <w:pPr>
              <w:spacing w:after="0"/>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Arial"/>
                <w:sz w:val="16"/>
                <w:szCs w:val="16"/>
              </w:rPr>
            </w:pPr>
            <w:r w:rsidRPr="000E0C81">
              <w:rPr>
                <w:rFonts w:ascii="ITC Avant Garde" w:hAnsi="ITC Avant Garde" w:cs="Arial"/>
                <w:sz w:val="16"/>
                <w:szCs w:val="16"/>
              </w:rPr>
              <w:t>X</w:t>
            </w:r>
            <w:r w:rsidRPr="000E0C81">
              <w:rPr>
                <w:rFonts w:ascii="ITC Avant Garde" w:hAnsi="ITC Avant Garde" w:cs="Arial"/>
                <w:sz w:val="2"/>
                <w:szCs w:val="2"/>
              </w:rPr>
              <w:t xml:space="preserve"> </w:t>
            </w:r>
            <w:r w:rsidRPr="000E0C81">
              <w:rPr>
                <w:rFonts w:ascii="ITC Avant Garde" w:hAnsi="ITC Avant Garde" w:cs="Arial"/>
                <w:sz w:val="16"/>
                <w:szCs w:val="16"/>
              </w:rPr>
              <w:t>H</w:t>
            </w:r>
            <w:r w:rsidR="00076802" w:rsidRPr="000E0C81">
              <w:rPr>
                <w:rFonts w:ascii="ITC Avant Garde" w:hAnsi="ITC Avant Garde" w:cs="Arial"/>
                <w:sz w:val="16"/>
                <w:szCs w:val="16"/>
              </w:rPr>
              <w:t>GMV</w:t>
            </w:r>
          </w:p>
        </w:tc>
        <w:tc>
          <w:tcPr>
            <w:tcW w:w="1134" w:type="dxa"/>
          </w:tcPr>
          <w:p w14:paraId="46E704C7" w14:textId="77777777" w:rsidR="00076802" w:rsidRPr="000E0C81" w:rsidRDefault="00076802" w:rsidP="00FA00FF">
            <w:pPr>
              <w:spacing w:after="0"/>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TDT</w:t>
            </w:r>
          </w:p>
        </w:tc>
        <w:tc>
          <w:tcPr>
            <w:tcW w:w="2552" w:type="dxa"/>
          </w:tcPr>
          <w:p w14:paraId="27AF174B" w14:textId="77777777" w:rsidR="00076802" w:rsidRPr="000E0C81" w:rsidRDefault="00076802" w:rsidP="00FA00FF">
            <w:pPr>
              <w:spacing w:after="0"/>
              <w:jc w:val="center"/>
              <w:cnfStyle w:val="000000100000" w:firstRow="0" w:lastRow="0" w:firstColumn="0" w:lastColumn="0" w:oddVBand="0" w:evenVBand="0" w:oddHBand="1" w:evenHBand="0" w:firstRowFirstColumn="0" w:firstRowLastColumn="0" w:lastRowFirstColumn="0" w:lastRowLastColumn="0"/>
              <w:rPr>
                <w:rFonts w:ascii="ITC Avant Garde" w:hAnsi="ITC Avant Garde"/>
                <w:sz w:val="16"/>
                <w:szCs w:val="16"/>
              </w:rPr>
            </w:pPr>
            <w:r w:rsidRPr="000E0C81">
              <w:rPr>
                <w:rFonts w:ascii="ITC Avant Garde" w:hAnsi="ITC Avant Garde"/>
                <w:sz w:val="16"/>
                <w:szCs w:val="16"/>
              </w:rPr>
              <w:t>IFT/224/UMCA/643/2016</w:t>
            </w:r>
          </w:p>
        </w:tc>
        <w:tc>
          <w:tcPr>
            <w:tcW w:w="2976" w:type="dxa"/>
          </w:tcPr>
          <w:p w14:paraId="1C22F210" w14:textId="77777777" w:rsidR="00FA00FF" w:rsidRPr="000E0C81" w:rsidRDefault="00FA00FF" w:rsidP="00FA00FF">
            <w:pPr>
              <w:spacing w:after="0"/>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23 de agosto del año 2016</w:t>
            </w:r>
          </w:p>
          <w:p w14:paraId="031D594A" w14:textId="03AD0BAF" w:rsidR="00076802" w:rsidRPr="000E0C81" w:rsidRDefault="00FA00FF" w:rsidP="00FA00FF">
            <w:pPr>
              <w:spacing w:after="0"/>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23 de agosto del año 2016</w:t>
            </w:r>
          </w:p>
        </w:tc>
      </w:tr>
      <w:tr w:rsidR="00076802" w:rsidRPr="000E0C81" w14:paraId="282D03F2" w14:textId="77777777" w:rsidTr="00AC5D9F">
        <w:trPr>
          <w:trHeight w:val="285"/>
          <w:jc w:val="right"/>
        </w:trPr>
        <w:tc>
          <w:tcPr>
            <w:cnfStyle w:val="001000000000" w:firstRow="0" w:lastRow="0" w:firstColumn="1" w:lastColumn="0" w:oddVBand="0" w:evenVBand="0" w:oddHBand="0" w:evenHBand="0" w:firstRowFirstColumn="0" w:firstRowLastColumn="0" w:lastRowFirstColumn="0" w:lastRowLastColumn="0"/>
            <w:tcW w:w="709" w:type="dxa"/>
            <w:tcBorders>
              <w:right w:val="none" w:sz="0" w:space="0" w:color="auto"/>
            </w:tcBorders>
            <w:noWrap/>
          </w:tcPr>
          <w:p w14:paraId="7C8C7456" w14:textId="77777777" w:rsidR="00076802" w:rsidRPr="000E0C81" w:rsidRDefault="00076802" w:rsidP="00FA00FF">
            <w:pPr>
              <w:spacing w:after="0"/>
              <w:jc w:val="center"/>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20</w:t>
            </w:r>
          </w:p>
        </w:tc>
        <w:tc>
          <w:tcPr>
            <w:tcW w:w="1276" w:type="dxa"/>
          </w:tcPr>
          <w:p w14:paraId="335809EB" w14:textId="2E289352" w:rsidR="00076802" w:rsidRPr="000E0C81" w:rsidRDefault="00792658" w:rsidP="00FA00FF">
            <w:pPr>
              <w:spacing w:after="0"/>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s="Arial"/>
                <w:sz w:val="16"/>
                <w:szCs w:val="16"/>
              </w:rPr>
            </w:pPr>
            <w:r w:rsidRPr="000E0C81">
              <w:rPr>
                <w:rFonts w:ascii="ITC Avant Garde" w:hAnsi="ITC Avant Garde" w:cs="Arial"/>
                <w:sz w:val="16"/>
                <w:szCs w:val="16"/>
              </w:rPr>
              <w:t>X</w:t>
            </w:r>
            <w:r w:rsidRPr="000E0C81">
              <w:rPr>
                <w:rFonts w:ascii="ITC Avant Garde" w:hAnsi="ITC Avant Garde" w:cs="Arial"/>
                <w:sz w:val="2"/>
                <w:szCs w:val="2"/>
              </w:rPr>
              <w:t xml:space="preserve"> </w:t>
            </w:r>
            <w:r w:rsidRPr="000E0C81">
              <w:rPr>
                <w:rFonts w:ascii="ITC Avant Garde" w:hAnsi="ITC Avant Garde" w:cs="Arial"/>
                <w:sz w:val="16"/>
                <w:szCs w:val="16"/>
              </w:rPr>
              <w:t>H</w:t>
            </w:r>
            <w:r w:rsidR="00076802" w:rsidRPr="000E0C81">
              <w:rPr>
                <w:rFonts w:ascii="ITC Avant Garde" w:hAnsi="ITC Avant Garde" w:cs="Arial"/>
                <w:sz w:val="16"/>
                <w:szCs w:val="16"/>
              </w:rPr>
              <w:t>GPE</w:t>
            </w:r>
          </w:p>
        </w:tc>
        <w:tc>
          <w:tcPr>
            <w:tcW w:w="1134" w:type="dxa"/>
          </w:tcPr>
          <w:p w14:paraId="53814DD1" w14:textId="77777777" w:rsidR="00076802" w:rsidRPr="000E0C81" w:rsidRDefault="00076802" w:rsidP="00FA00FF">
            <w:pPr>
              <w:spacing w:after="0"/>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TDT</w:t>
            </w:r>
          </w:p>
        </w:tc>
        <w:tc>
          <w:tcPr>
            <w:tcW w:w="2552" w:type="dxa"/>
          </w:tcPr>
          <w:p w14:paraId="229335C7" w14:textId="77777777" w:rsidR="00076802" w:rsidRPr="000E0C81" w:rsidRDefault="00076802" w:rsidP="00FA00FF">
            <w:pPr>
              <w:spacing w:after="0"/>
              <w:jc w:val="center"/>
              <w:cnfStyle w:val="000000000000" w:firstRow="0" w:lastRow="0" w:firstColumn="0" w:lastColumn="0" w:oddVBand="0" w:evenVBand="0" w:oddHBand="0" w:evenHBand="0" w:firstRowFirstColumn="0" w:firstRowLastColumn="0" w:lastRowFirstColumn="0" w:lastRowLastColumn="0"/>
              <w:rPr>
                <w:rFonts w:ascii="ITC Avant Garde" w:hAnsi="ITC Avant Garde"/>
                <w:sz w:val="16"/>
                <w:szCs w:val="16"/>
              </w:rPr>
            </w:pPr>
            <w:r w:rsidRPr="000E0C81">
              <w:rPr>
                <w:rFonts w:ascii="ITC Avant Garde" w:hAnsi="ITC Avant Garde"/>
                <w:sz w:val="16"/>
                <w:szCs w:val="16"/>
              </w:rPr>
              <w:t>IFT/224/UMCA/644/2016</w:t>
            </w:r>
          </w:p>
        </w:tc>
        <w:tc>
          <w:tcPr>
            <w:tcW w:w="2976" w:type="dxa"/>
          </w:tcPr>
          <w:p w14:paraId="20A5F113" w14:textId="77777777" w:rsidR="00FA00FF" w:rsidRPr="000E0C81" w:rsidRDefault="00FA00FF" w:rsidP="00FA00FF">
            <w:pPr>
              <w:spacing w:after="0"/>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23 de agosto del año 2016</w:t>
            </w:r>
          </w:p>
          <w:p w14:paraId="0482C786" w14:textId="191E17BB" w:rsidR="00076802" w:rsidRPr="000E0C81" w:rsidRDefault="00FA00FF" w:rsidP="00FA00FF">
            <w:pPr>
              <w:spacing w:after="0"/>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23 de agosto del año 2016</w:t>
            </w:r>
          </w:p>
        </w:tc>
      </w:tr>
      <w:tr w:rsidR="00076802" w:rsidRPr="000E0C81" w14:paraId="721E07CB" w14:textId="77777777" w:rsidTr="00AC5D9F">
        <w:trPr>
          <w:cnfStyle w:val="000000100000" w:firstRow="0" w:lastRow="0" w:firstColumn="0" w:lastColumn="0" w:oddVBand="0" w:evenVBand="0" w:oddHBand="1" w:evenHBand="0" w:firstRowFirstColumn="0" w:firstRowLastColumn="0" w:lastRowFirstColumn="0" w:lastRowLastColumn="0"/>
          <w:trHeight w:val="285"/>
          <w:jc w:val="right"/>
        </w:trPr>
        <w:tc>
          <w:tcPr>
            <w:cnfStyle w:val="001000000000" w:firstRow="0" w:lastRow="0" w:firstColumn="1" w:lastColumn="0" w:oddVBand="0" w:evenVBand="0" w:oddHBand="0" w:evenHBand="0" w:firstRowFirstColumn="0" w:firstRowLastColumn="0" w:lastRowFirstColumn="0" w:lastRowLastColumn="0"/>
            <w:tcW w:w="709" w:type="dxa"/>
            <w:tcBorders>
              <w:right w:val="none" w:sz="0" w:space="0" w:color="auto"/>
            </w:tcBorders>
            <w:noWrap/>
          </w:tcPr>
          <w:p w14:paraId="61FD3174" w14:textId="77777777" w:rsidR="00076802" w:rsidRPr="000E0C81" w:rsidRDefault="00076802" w:rsidP="00FA00FF">
            <w:pPr>
              <w:spacing w:after="0"/>
              <w:jc w:val="center"/>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21</w:t>
            </w:r>
          </w:p>
        </w:tc>
        <w:tc>
          <w:tcPr>
            <w:tcW w:w="1276" w:type="dxa"/>
          </w:tcPr>
          <w:p w14:paraId="495F277A" w14:textId="0E5F4E37" w:rsidR="00076802" w:rsidRPr="000E0C81" w:rsidRDefault="00792658" w:rsidP="00FA00FF">
            <w:pPr>
              <w:spacing w:after="0"/>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Arial"/>
                <w:sz w:val="16"/>
                <w:szCs w:val="16"/>
              </w:rPr>
            </w:pPr>
            <w:r w:rsidRPr="000E0C81">
              <w:rPr>
                <w:rFonts w:ascii="ITC Avant Garde" w:hAnsi="ITC Avant Garde" w:cs="Arial"/>
                <w:sz w:val="16"/>
                <w:szCs w:val="16"/>
              </w:rPr>
              <w:t>X</w:t>
            </w:r>
            <w:r w:rsidRPr="000E0C81">
              <w:rPr>
                <w:rFonts w:ascii="ITC Avant Garde" w:hAnsi="ITC Avant Garde" w:cs="Arial"/>
                <w:sz w:val="2"/>
                <w:szCs w:val="2"/>
              </w:rPr>
              <w:t xml:space="preserve"> </w:t>
            </w:r>
            <w:r w:rsidRPr="000E0C81">
              <w:rPr>
                <w:rFonts w:ascii="ITC Avant Garde" w:hAnsi="ITC Avant Garde" w:cs="Arial"/>
                <w:sz w:val="16"/>
                <w:szCs w:val="16"/>
              </w:rPr>
              <w:t>H</w:t>
            </w:r>
            <w:r w:rsidR="00076802" w:rsidRPr="000E0C81">
              <w:rPr>
                <w:rFonts w:ascii="ITC Avant Garde" w:hAnsi="ITC Avant Garde" w:cs="Arial"/>
                <w:sz w:val="16"/>
                <w:szCs w:val="16"/>
              </w:rPr>
              <w:t>GSA</w:t>
            </w:r>
          </w:p>
        </w:tc>
        <w:tc>
          <w:tcPr>
            <w:tcW w:w="1134" w:type="dxa"/>
          </w:tcPr>
          <w:p w14:paraId="627A4238" w14:textId="77777777" w:rsidR="00076802" w:rsidRPr="000E0C81" w:rsidRDefault="00076802" w:rsidP="00FA00FF">
            <w:pPr>
              <w:spacing w:after="0"/>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TDT</w:t>
            </w:r>
          </w:p>
        </w:tc>
        <w:tc>
          <w:tcPr>
            <w:tcW w:w="2552" w:type="dxa"/>
          </w:tcPr>
          <w:p w14:paraId="074B4274" w14:textId="77777777" w:rsidR="00076802" w:rsidRPr="000E0C81" w:rsidRDefault="00076802" w:rsidP="00FA00FF">
            <w:pPr>
              <w:spacing w:after="0"/>
              <w:jc w:val="center"/>
              <w:cnfStyle w:val="000000100000" w:firstRow="0" w:lastRow="0" w:firstColumn="0" w:lastColumn="0" w:oddVBand="0" w:evenVBand="0" w:oddHBand="1" w:evenHBand="0" w:firstRowFirstColumn="0" w:firstRowLastColumn="0" w:lastRowFirstColumn="0" w:lastRowLastColumn="0"/>
              <w:rPr>
                <w:rFonts w:ascii="ITC Avant Garde" w:hAnsi="ITC Avant Garde"/>
                <w:sz w:val="16"/>
                <w:szCs w:val="16"/>
              </w:rPr>
            </w:pPr>
            <w:r w:rsidRPr="000E0C81">
              <w:rPr>
                <w:rFonts w:ascii="ITC Avant Garde" w:hAnsi="ITC Avant Garde"/>
                <w:sz w:val="16"/>
                <w:szCs w:val="16"/>
              </w:rPr>
              <w:t>IFT/224/UMCA/645/2016</w:t>
            </w:r>
          </w:p>
        </w:tc>
        <w:tc>
          <w:tcPr>
            <w:tcW w:w="2976" w:type="dxa"/>
          </w:tcPr>
          <w:p w14:paraId="328132C2" w14:textId="77777777" w:rsidR="00FA00FF" w:rsidRPr="000E0C81" w:rsidRDefault="00FA00FF" w:rsidP="00FA00FF">
            <w:pPr>
              <w:spacing w:after="0"/>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23 de agosto del año 2016</w:t>
            </w:r>
          </w:p>
          <w:p w14:paraId="6D410307" w14:textId="2184FD71" w:rsidR="00076802" w:rsidRPr="000E0C81" w:rsidRDefault="00FA00FF" w:rsidP="00FA00FF">
            <w:pPr>
              <w:spacing w:after="0"/>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23 de agosto del año 2016</w:t>
            </w:r>
          </w:p>
        </w:tc>
      </w:tr>
      <w:tr w:rsidR="00076802" w:rsidRPr="000E0C81" w14:paraId="563C1977" w14:textId="77777777" w:rsidTr="00AC5D9F">
        <w:trPr>
          <w:trHeight w:val="285"/>
          <w:jc w:val="right"/>
        </w:trPr>
        <w:tc>
          <w:tcPr>
            <w:cnfStyle w:val="001000000000" w:firstRow="0" w:lastRow="0" w:firstColumn="1" w:lastColumn="0" w:oddVBand="0" w:evenVBand="0" w:oddHBand="0" w:evenHBand="0" w:firstRowFirstColumn="0" w:firstRowLastColumn="0" w:lastRowFirstColumn="0" w:lastRowLastColumn="0"/>
            <w:tcW w:w="709" w:type="dxa"/>
            <w:tcBorders>
              <w:right w:val="none" w:sz="0" w:space="0" w:color="auto"/>
            </w:tcBorders>
            <w:noWrap/>
          </w:tcPr>
          <w:p w14:paraId="051DF873" w14:textId="77777777" w:rsidR="00076802" w:rsidRPr="000E0C81" w:rsidRDefault="00076802" w:rsidP="00FA00FF">
            <w:pPr>
              <w:spacing w:after="0"/>
              <w:jc w:val="center"/>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22</w:t>
            </w:r>
          </w:p>
        </w:tc>
        <w:tc>
          <w:tcPr>
            <w:tcW w:w="1276" w:type="dxa"/>
          </w:tcPr>
          <w:p w14:paraId="69D1176F" w14:textId="652F2212" w:rsidR="00076802" w:rsidRPr="000E0C81" w:rsidRDefault="00792658" w:rsidP="00FA00FF">
            <w:pPr>
              <w:spacing w:after="0"/>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s="Arial"/>
                <w:sz w:val="16"/>
                <w:szCs w:val="16"/>
              </w:rPr>
            </w:pPr>
            <w:r w:rsidRPr="000E0C81">
              <w:rPr>
                <w:rFonts w:ascii="ITC Avant Garde" w:hAnsi="ITC Avant Garde" w:cs="Arial"/>
                <w:sz w:val="16"/>
                <w:szCs w:val="16"/>
              </w:rPr>
              <w:t>X</w:t>
            </w:r>
            <w:r w:rsidRPr="000E0C81">
              <w:rPr>
                <w:rFonts w:ascii="ITC Avant Garde" w:hAnsi="ITC Avant Garde" w:cs="Arial"/>
                <w:sz w:val="2"/>
                <w:szCs w:val="2"/>
              </w:rPr>
              <w:t xml:space="preserve"> </w:t>
            </w:r>
            <w:r w:rsidRPr="000E0C81">
              <w:rPr>
                <w:rFonts w:ascii="ITC Avant Garde" w:hAnsi="ITC Avant Garde" w:cs="Arial"/>
                <w:sz w:val="16"/>
                <w:szCs w:val="16"/>
              </w:rPr>
              <w:t>H</w:t>
            </w:r>
            <w:r w:rsidR="00076802" w:rsidRPr="000E0C81">
              <w:rPr>
                <w:rFonts w:ascii="ITC Avant Garde" w:hAnsi="ITC Avant Garde" w:cs="Arial"/>
                <w:sz w:val="16"/>
                <w:szCs w:val="16"/>
              </w:rPr>
              <w:t>GTA</w:t>
            </w:r>
          </w:p>
        </w:tc>
        <w:tc>
          <w:tcPr>
            <w:tcW w:w="1134" w:type="dxa"/>
          </w:tcPr>
          <w:p w14:paraId="157CFE5B" w14:textId="77777777" w:rsidR="00076802" w:rsidRPr="000E0C81" w:rsidRDefault="00076802" w:rsidP="00FA00FF">
            <w:pPr>
              <w:spacing w:after="0"/>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TDT</w:t>
            </w:r>
          </w:p>
        </w:tc>
        <w:tc>
          <w:tcPr>
            <w:tcW w:w="2552" w:type="dxa"/>
          </w:tcPr>
          <w:p w14:paraId="7736944A" w14:textId="77777777" w:rsidR="00076802" w:rsidRPr="000E0C81" w:rsidRDefault="00076802" w:rsidP="00FA00FF">
            <w:pPr>
              <w:spacing w:after="0"/>
              <w:jc w:val="center"/>
              <w:cnfStyle w:val="000000000000" w:firstRow="0" w:lastRow="0" w:firstColumn="0" w:lastColumn="0" w:oddVBand="0" w:evenVBand="0" w:oddHBand="0" w:evenHBand="0" w:firstRowFirstColumn="0" w:firstRowLastColumn="0" w:lastRowFirstColumn="0" w:lastRowLastColumn="0"/>
              <w:rPr>
                <w:rFonts w:ascii="ITC Avant Garde" w:hAnsi="ITC Avant Garde"/>
                <w:sz w:val="16"/>
                <w:szCs w:val="16"/>
              </w:rPr>
            </w:pPr>
            <w:r w:rsidRPr="000E0C81">
              <w:rPr>
                <w:rFonts w:ascii="ITC Avant Garde" w:hAnsi="ITC Avant Garde"/>
                <w:sz w:val="16"/>
                <w:szCs w:val="16"/>
              </w:rPr>
              <w:t>IFT/224/UMCA/646/2016</w:t>
            </w:r>
          </w:p>
        </w:tc>
        <w:tc>
          <w:tcPr>
            <w:tcW w:w="2976" w:type="dxa"/>
          </w:tcPr>
          <w:p w14:paraId="05FB9E0A" w14:textId="77777777" w:rsidR="00FA00FF" w:rsidRPr="000E0C81" w:rsidRDefault="00FA00FF" w:rsidP="00FA00FF">
            <w:pPr>
              <w:spacing w:after="0"/>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23 de agosto del año 2016</w:t>
            </w:r>
          </w:p>
          <w:p w14:paraId="03E3D3AC" w14:textId="20EA8BC6" w:rsidR="00076802" w:rsidRPr="000E0C81" w:rsidRDefault="00FA00FF" w:rsidP="00FA00FF">
            <w:pPr>
              <w:spacing w:after="0"/>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23 de agosto del año 2016</w:t>
            </w:r>
          </w:p>
        </w:tc>
      </w:tr>
      <w:tr w:rsidR="00076802" w:rsidRPr="000E0C81" w14:paraId="062D10D4" w14:textId="77777777" w:rsidTr="00AC5D9F">
        <w:trPr>
          <w:cnfStyle w:val="000000100000" w:firstRow="0" w:lastRow="0" w:firstColumn="0" w:lastColumn="0" w:oddVBand="0" w:evenVBand="0" w:oddHBand="1" w:evenHBand="0" w:firstRowFirstColumn="0" w:firstRowLastColumn="0" w:lastRowFirstColumn="0" w:lastRowLastColumn="0"/>
          <w:trHeight w:val="285"/>
          <w:jc w:val="right"/>
        </w:trPr>
        <w:tc>
          <w:tcPr>
            <w:cnfStyle w:val="001000000000" w:firstRow="0" w:lastRow="0" w:firstColumn="1" w:lastColumn="0" w:oddVBand="0" w:evenVBand="0" w:oddHBand="0" w:evenHBand="0" w:firstRowFirstColumn="0" w:firstRowLastColumn="0" w:lastRowFirstColumn="0" w:lastRowLastColumn="0"/>
            <w:tcW w:w="709" w:type="dxa"/>
            <w:tcBorders>
              <w:right w:val="none" w:sz="0" w:space="0" w:color="auto"/>
            </w:tcBorders>
            <w:noWrap/>
          </w:tcPr>
          <w:p w14:paraId="5AA9DBF8" w14:textId="77777777" w:rsidR="00076802" w:rsidRPr="000E0C81" w:rsidRDefault="00076802" w:rsidP="00FA00FF">
            <w:pPr>
              <w:spacing w:after="0"/>
              <w:jc w:val="center"/>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23</w:t>
            </w:r>
          </w:p>
        </w:tc>
        <w:tc>
          <w:tcPr>
            <w:tcW w:w="1276" w:type="dxa"/>
          </w:tcPr>
          <w:p w14:paraId="4168AEF5" w14:textId="5D064D7E" w:rsidR="00076802" w:rsidRPr="000E0C81" w:rsidRDefault="00792658" w:rsidP="00FA00FF">
            <w:pPr>
              <w:spacing w:after="0"/>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Arial"/>
                <w:sz w:val="16"/>
                <w:szCs w:val="16"/>
              </w:rPr>
            </w:pPr>
            <w:r w:rsidRPr="000E0C81">
              <w:rPr>
                <w:rFonts w:ascii="ITC Avant Garde" w:hAnsi="ITC Avant Garde" w:cs="Arial"/>
                <w:sz w:val="16"/>
                <w:szCs w:val="16"/>
              </w:rPr>
              <w:t>X</w:t>
            </w:r>
            <w:r w:rsidRPr="000E0C81">
              <w:rPr>
                <w:rFonts w:ascii="ITC Avant Garde" w:hAnsi="ITC Avant Garde" w:cs="Arial"/>
                <w:sz w:val="2"/>
                <w:szCs w:val="2"/>
              </w:rPr>
              <w:t xml:space="preserve"> </w:t>
            </w:r>
            <w:r w:rsidRPr="000E0C81">
              <w:rPr>
                <w:rFonts w:ascii="ITC Avant Garde" w:hAnsi="ITC Avant Garde" w:cs="Arial"/>
                <w:sz w:val="16"/>
                <w:szCs w:val="16"/>
              </w:rPr>
              <w:t>H</w:t>
            </w:r>
            <w:r w:rsidR="00076802" w:rsidRPr="000E0C81">
              <w:rPr>
                <w:rFonts w:ascii="ITC Avant Garde" w:hAnsi="ITC Avant Garde" w:cs="Arial"/>
                <w:sz w:val="16"/>
                <w:szCs w:val="16"/>
              </w:rPr>
              <w:t>GTD</w:t>
            </w:r>
          </w:p>
        </w:tc>
        <w:tc>
          <w:tcPr>
            <w:tcW w:w="1134" w:type="dxa"/>
          </w:tcPr>
          <w:p w14:paraId="680CBC20" w14:textId="77777777" w:rsidR="00076802" w:rsidRPr="000E0C81" w:rsidRDefault="00076802" w:rsidP="00FA00FF">
            <w:pPr>
              <w:spacing w:after="0"/>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TDT</w:t>
            </w:r>
          </w:p>
        </w:tc>
        <w:tc>
          <w:tcPr>
            <w:tcW w:w="2552" w:type="dxa"/>
          </w:tcPr>
          <w:p w14:paraId="4B9A10A2" w14:textId="77777777" w:rsidR="00076802" w:rsidRPr="000E0C81" w:rsidRDefault="00076802" w:rsidP="00FA00FF">
            <w:pPr>
              <w:spacing w:after="0"/>
              <w:jc w:val="center"/>
              <w:cnfStyle w:val="000000100000" w:firstRow="0" w:lastRow="0" w:firstColumn="0" w:lastColumn="0" w:oddVBand="0" w:evenVBand="0" w:oddHBand="1" w:evenHBand="0" w:firstRowFirstColumn="0" w:firstRowLastColumn="0" w:lastRowFirstColumn="0" w:lastRowLastColumn="0"/>
              <w:rPr>
                <w:rFonts w:ascii="ITC Avant Garde" w:hAnsi="ITC Avant Garde"/>
                <w:sz w:val="16"/>
                <w:szCs w:val="16"/>
              </w:rPr>
            </w:pPr>
            <w:r w:rsidRPr="000E0C81">
              <w:rPr>
                <w:rFonts w:ascii="ITC Avant Garde" w:hAnsi="ITC Avant Garde"/>
                <w:sz w:val="16"/>
                <w:szCs w:val="16"/>
              </w:rPr>
              <w:t>IFT/224/UMCA/647/2016</w:t>
            </w:r>
          </w:p>
        </w:tc>
        <w:tc>
          <w:tcPr>
            <w:tcW w:w="2976" w:type="dxa"/>
          </w:tcPr>
          <w:p w14:paraId="6100EFDD" w14:textId="77777777" w:rsidR="00FA00FF" w:rsidRPr="000E0C81" w:rsidRDefault="00FA00FF" w:rsidP="00FA00FF">
            <w:pPr>
              <w:spacing w:after="0"/>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23 de agosto del año 2016</w:t>
            </w:r>
          </w:p>
          <w:p w14:paraId="707CFE1A" w14:textId="7BFECF51" w:rsidR="00076802" w:rsidRPr="000E0C81" w:rsidRDefault="00FA00FF" w:rsidP="00FA00FF">
            <w:pPr>
              <w:spacing w:after="0"/>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23 de agosto del año 2016</w:t>
            </w:r>
          </w:p>
        </w:tc>
      </w:tr>
      <w:tr w:rsidR="00076802" w:rsidRPr="000E0C81" w14:paraId="1852B725" w14:textId="77777777" w:rsidTr="00AC5D9F">
        <w:trPr>
          <w:trHeight w:val="285"/>
          <w:jc w:val="right"/>
        </w:trPr>
        <w:tc>
          <w:tcPr>
            <w:cnfStyle w:val="001000000000" w:firstRow="0" w:lastRow="0" w:firstColumn="1" w:lastColumn="0" w:oddVBand="0" w:evenVBand="0" w:oddHBand="0" w:evenHBand="0" w:firstRowFirstColumn="0" w:firstRowLastColumn="0" w:lastRowFirstColumn="0" w:lastRowLastColumn="0"/>
            <w:tcW w:w="709" w:type="dxa"/>
            <w:tcBorders>
              <w:right w:val="none" w:sz="0" w:space="0" w:color="auto"/>
            </w:tcBorders>
            <w:noWrap/>
          </w:tcPr>
          <w:p w14:paraId="09EB3F5B" w14:textId="77777777" w:rsidR="00076802" w:rsidRPr="000E0C81" w:rsidRDefault="00076802" w:rsidP="00FA00FF">
            <w:pPr>
              <w:spacing w:after="0"/>
              <w:jc w:val="center"/>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24</w:t>
            </w:r>
          </w:p>
        </w:tc>
        <w:tc>
          <w:tcPr>
            <w:tcW w:w="1276" w:type="dxa"/>
          </w:tcPr>
          <w:p w14:paraId="20EA2B3A" w14:textId="5074EE7B" w:rsidR="00076802" w:rsidRPr="000E0C81" w:rsidRDefault="00792658" w:rsidP="00FA00FF">
            <w:pPr>
              <w:spacing w:after="0"/>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s="Arial"/>
                <w:sz w:val="16"/>
                <w:szCs w:val="16"/>
              </w:rPr>
            </w:pPr>
            <w:r w:rsidRPr="000E0C81">
              <w:rPr>
                <w:rFonts w:ascii="ITC Avant Garde" w:hAnsi="ITC Avant Garde" w:cs="Arial"/>
                <w:sz w:val="16"/>
                <w:szCs w:val="16"/>
              </w:rPr>
              <w:t>X</w:t>
            </w:r>
            <w:r w:rsidRPr="000E0C81">
              <w:rPr>
                <w:rFonts w:ascii="ITC Avant Garde" w:hAnsi="ITC Avant Garde" w:cs="Arial"/>
                <w:sz w:val="2"/>
                <w:szCs w:val="2"/>
              </w:rPr>
              <w:t xml:space="preserve"> </w:t>
            </w:r>
            <w:r w:rsidRPr="000E0C81">
              <w:rPr>
                <w:rFonts w:ascii="ITC Avant Garde" w:hAnsi="ITC Avant Garde" w:cs="Arial"/>
                <w:sz w:val="16"/>
                <w:szCs w:val="16"/>
              </w:rPr>
              <w:t>H</w:t>
            </w:r>
            <w:r w:rsidR="00076802" w:rsidRPr="000E0C81">
              <w:rPr>
                <w:rFonts w:ascii="ITC Avant Garde" w:hAnsi="ITC Avant Garde" w:cs="Arial"/>
                <w:sz w:val="16"/>
                <w:szCs w:val="16"/>
              </w:rPr>
              <w:t>GOC</w:t>
            </w:r>
          </w:p>
        </w:tc>
        <w:tc>
          <w:tcPr>
            <w:tcW w:w="1134" w:type="dxa"/>
          </w:tcPr>
          <w:p w14:paraId="52890724" w14:textId="77777777" w:rsidR="00076802" w:rsidRPr="000E0C81" w:rsidRDefault="00076802" w:rsidP="00FA00FF">
            <w:pPr>
              <w:spacing w:after="0"/>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TDT</w:t>
            </w:r>
          </w:p>
        </w:tc>
        <w:tc>
          <w:tcPr>
            <w:tcW w:w="2552" w:type="dxa"/>
          </w:tcPr>
          <w:p w14:paraId="6DE3DD52" w14:textId="77777777" w:rsidR="00076802" w:rsidRPr="000E0C81" w:rsidRDefault="00076802" w:rsidP="00FA00FF">
            <w:pPr>
              <w:spacing w:after="0"/>
              <w:jc w:val="center"/>
              <w:cnfStyle w:val="000000000000" w:firstRow="0" w:lastRow="0" w:firstColumn="0" w:lastColumn="0" w:oddVBand="0" w:evenVBand="0" w:oddHBand="0" w:evenHBand="0" w:firstRowFirstColumn="0" w:firstRowLastColumn="0" w:lastRowFirstColumn="0" w:lastRowLastColumn="0"/>
              <w:rPr>
                <w:rFonts w:ascii="ITC Avant Garde" w:hAnsi="ITC Avant Garde"/>
                <w:sz w:val="16"/>
                <w:szCs w:val="16"/>
              </w:rPr>
            </w:pPr>
            <w:r w:rsidRPr="000E0C81">
              <w:rPr>
                <w:rFonts w:ascii="ITC Avant Garde" w:hAnsi="ITC Avant Garde"/>
                <w:sz w:val="16"/>
                <w:szCs w:val="16"/>
              </w:rPr>
              <w:t>IFT/224/UMCA/648/2016</w:t>
            </w:r>
          </w:p>
        </w:tc>
        <w:tc>
          <w:tcPr>
            <w:tcW w:w="2976" w:type="dxa"/>
          </w:tcPr>
          <w:p w14:paraId="7964550D" w14:textId="77777777" w:rsidR="00FA00FF" w:rsidRPr="000E0C81" w:rsidRDefault="00FA00FF" w:rsidP="00FA00FF">
            <w:pPr>
              <w:spacing w:after="0"/>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23 de agosto del año 2016</w:t>
            </w:r>
          </w:p>
          <w:p w14:paraId="59AE8C8C" w14:textId="191FD307" w:rsidR="00076802" w:rsidRPr="000E0C81" w:rsidRDefault="00FA00FF" w:rsidP="00FA00FF">
            <w:pPr>
              <w:spacing w:after="0"/>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23 de agosto del año 2016</w:t>
            </w:r>
          </w:p>
        </w:tc>
      </w:tr>
      <w:tr w:rsidR="00076802" w:rsidRPr="000E0C81" w14:paraId="056F4703" w14:textId="77777777" w:rsidTr="00AC5D9F">
        <w:trPr>
          <w:cnfStyle w:val="000000100000" w:firstRow="0" w:lastRow="0" w:firstColumn="0" w:lastColumn="0" w:oddVBand="0" w:evenVBand="0" w:oddHBand="1" w:evenHBand="0" w:firstRowFirstColumn="0" w:firstRowLastColumn="0" w:lastRowFirstColumn="0" w:lastRowLastColumn="0"/>
          <w:trHeight w:val="285"/>
          <w:jc w:val="right"/>
        </w:trPr>
        <w:tc>
          <w:tcPr>
            <w:cnfStyle w:val="001000000000" w:firstRow="0" w:lastRow="0" w:firstColumn="1" w:lastColumn="0" w:oddVBand="0" w:evenVBand="0" w:oddHBand="0" w:evenHBand="0" w:firstRowFirstColumn="0" w:firstRowLastColumn="0" w:lastRowFirstColumn="0" w:lastRowLastColumn="0"/>
            <w:tcW w:w="709" w:type="dxa"/>
            <w:tcBorders>
              <w:right w:val="none" w:sz="0" w:space="0" w:color="auto"/>
            </w:tcBorders>
            <w:noWrap/>
          </w:tcPr>
          <w:p w14:paraId="3848C994" w14:textId="77777777" w:rsidR="00076802" w:rsidRPr="000E0C81" w:rsidRDefault="00076802" w:rsidP="00FA00FF">
            <w:pPr>
              <w:spacing w:after="0"/>
              <w:jc w:val="center"/>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25</w:t>
            </w:r>
          </w:p>
        </w:tc>
        <w:tc>
          <w:tcPr>
            <w:tcW w:w="1276" w:type="dxa"/>
          </w:tcPr>
          <w:p w14:paraId="5B6A0303" w14:textId="2CAFE0F9" w:rsidR="00076802" w:rsidRPr="000E0C81" w:rsidRDefault="00792658" w:rsidP="00FA00FF">
            <w:pPr>
              <w:spacing w:after="0"/>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Arial"/>
                <w:sz w:val="16"/>
                <w:szCs w:val="16"/>
              </w:rPr>
            </w:pPr>
            <w:r w:rsidRPr="000E0C81">
              <w:rPr>
                <w:rFonts w:ascii="ITC Avant Garde" w:hAnsi="ITC Avant Garde" w:cs="Arial"/>
                <w:sz w:val="16"/>
                <w:szCs w:val="16"/>
              </w:rPr>
              <w:t>X</w:t>
            </w:r>
            <w:r w:rsidRPr="000E0C81">
              <w:rPr>
                <w:rFonts w:ascii="ITC Avant Garde" w:hAnsi="ITC Avant Garde" w:cs="Arial"/>
                <w:sz w:val="2"/>
                <w:szCs w:val="2"/>
              </w:rPr>
              <w:t xml:space="preserve"> </w:t>
            </w:r>
            <w:r w:rsidRPr="000E0C81">
              <w:rPr>
                <w:rFonts w:ascii="ITC Avant Garde" w:hAnsi="ITC Avant Garde" w:cs="Arial"/>
                <w:sz w:val="16"/>
                <w:szCs w:val="16"/>
              </w:rPr>
              <w:t>H</w:t>
            </w:r>
            <w:r w:rsidR="00076802" w:rsidRPr="000E0C81">
              <w:rPr>
                <w:rFonts w:ascii="ITC Avant Garde" w:hAnsi="ITC Avant Garde" w:cs="Arial"/>
                <w:sz w:val="16"/>
                <w:szCs w:val="16"/>
              </w:rPr>
              <w:t>GJE</w:t>
            </w:r>
          </w:p>
        </w:tc>
        <w:tc>
          <w:tcPr>
            <w:tcW w:w="1134" w:type="dxa"/>
          </w:tcPr>
          <w:p w14:paraId="0D02788A" w14:textId="77777777" w:rsidR="00076802" w:rsidRPr="000E0C81" w:rsidRDefault="00076802" w:rsidP="00FA00FF">
            <w:pPr>
              <w:spacing w:after="0"/>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TDT</w:t>
            </w:r>
          </w:p>
        </w:tc>
        <w:tc>
          <w:tcPr>
            <w:tcW w:w="2552" w:type="dxa"/>
          </w:tcPr>
          <w:p w14:paraId="32D6EF92" w14:textId="77777777" w:rsidR="00076802" w:rsidRPr="000E0C81" w:rsidRDefault="00076802" w:rsidP="00FA00FF">
            <w:pPr>
              <w:spacing w:after="0"/>
              <w:jc w:val="center"/>
              <w:cnfStyle w:val="000000100000" w:firstRow="0" w:lastRow="0" w:firstColumn="0" w:lastColumn="0" w:oddVBand="0" w:evenVBand="0" w:oddHBand="1" w:evenHBand="0" w:firstRowFirstColumn="0" w:firstRowLastColumn="0" w:lastRowFirstColumn="0" w:lastRowLastColumn="0"/>
              <w:rPr>
                <w:rFonts w:ascii="ITC Avant Garde" w:hAnsi="ITC Avant Garde"/>
                <w:sz w:val="16"/>
                <w:szCs w:val="16"/>
              </w:rPr>
            </w:pPr>
            <w:r w:rsidRPr="000E0C81">
              <w:rPr>
                <w:rFonts w:ascii="ITC Avant Garde" w:hAnsi="ITC Avant Garde"/>
                <w:sz w:val="16"/>
                <w:szCs w:val="16"/>
              </w:rPr>
              <w:t>IFT/224/UMCA/649/2016</w:t>
            </w:r>
          </w:p>
        </w:tc>
        <w:tc>
          <w:tcPr>
            <w:tcW w:w="2976" w:type="dxa"/>
          </w:tcPr>
          <w:p w14:paraId="74EF7E65" w14:textId="77777777" w:rsidR="00FA00FF" w:rsidRPr="000E0C81" w:rsidRDefault="00FA00FF" w:rsidP="00FA00FF">
            <w:pPr>
              <w:spacing w:after="0"/>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23 de agosto del año 2016</w:t>
            </w:r>
          </w:p>
          <w:p w14:paraId="7AB178AC" w14:textId="22D0D424" w:rsidR="00076802" w:rsidRPr="000E0C81" w:rsidRDefault="00FA00FF" w:rsidP="00FA00FF">
            <w:pPr>
              <w:spacing w:after="0"/>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olor w:val="000000"/>
                <w:sz w:val="16"/>
                <w:szCs w:val="16"/>
                <w:lang w:eastAsia="es-MX"/>
              </w:rPr>
            </w:pPr>
            <w:r w:rsidRPr="000E0C81">
              <w:rPr>
                <w:rFonts w:ascii="ITC Avant Garde" w:eastAsia="Times New Roman" w:hAnsi="ITC Avant Garde"/>
                <w:color w:val="000000"/>
                <w:sz w:val="16"/>
                <w:szCs w:val="16"/>
                <w:lang w:eastAsia="es-MX"/>
              </w:rPr>
              <w:t>23 de agosto del año 2016</w:t>
            </w:r>
          </w:p>
        </w:tc>
      </w:tr>
    </w:tbl>
    <w:p w14:paraId="5E27F201" w14:textId="77777777" w:rsidR="00994D8D" w:rsidRPr="000E0C81" w:rsidRDefault="00987F4D" w:rsidP="00994D8D">
      <w:pPr>
        <w:spacing w:before="240"/>
        <w:jc w:val="both"/>
        <w:rPr>
          <w:rFonts w:ascii="ITC Avant Garde" w:hAnsi="ITC Avant Garde"/>
          <w:bCs/>
          <w:color w:val="000000"/>
          <w:lang w:eastAsia="es-MX"/>
        </w:rPr>
      </w:pPr>
      <w:r w:rsidRPr="000E0C81">
        <w:rPr>
          <w:rFonts w:ascii="ITC Avant Garde" w:hAnsi="ITC Avant Garde"/>
          <w:bCs/>
          <w:color w:val="000000"/>
          <w:lang w:eastAsia="es-MX"/>
        </w:rPr>
        <w:t>En virtud de los Antecedentes referidos y</w:t>
      </w:r>
    </w:p>
    <w:p w14:paraId="5A18ED6B" w14:textId="77777777" w:rsidR="00994D8D" w:rsidRPr="000E0C81" w:rsidRDefault="00987F4D" w:rsidP="00DC6FCE">
      <w:pPr>
        <w:pStyle w:val="Ttulo2"/>
        <w:spacing w:after="240"/>
        <w:jc w:val="center"/>
        <w:rPr>
          <w:rFonts w:ascii="ITC Avant Garde" w:hAnsi="ITC Avant Garde"/>
          <w:b/>
          <w:color w:val="000000" w:themeColor="text1"/>
          <w:sz w:val="22"/>
          <w:szCs w:val="22"/>
        </w:rPr>
      </w:pPr>
      <w:r w:rsidRPr="000E0C81">
        <w:rPr>
          <w:rFonts w:ascii="ITC Avant Garde" w:hAnsi="ITC Avant Garde"/>
          <w:b/>
          <w:color w:val="000000" w:themeColor="text1"/>
          <w:sz w:val="22"/>
          <w:szCs w:val="22"/>
        </w:rPr>
        <w:lastRenderedPageBreak/>
        <w:t>CONSIDERANDO</w:t>
      </w:r>
    </w:p>
    <w:p w14:paraId="36B47BAB" w14:textId="77777777" w:rsidR="00994D8D" w:rsidRPr="000E0C81" w:rsidRDefault="00987F4D" w:rsidP="00994D8D">
      <w:pPr>
        <w:autoSpaceDE w:val="0"/>
        <w:autoSpaceDN w:val="0"/>
        <w:adjustRightInd w:val="0"/>
        <w:spacing w:before="240"/>
        <w:jc w:val="both"/>
        <w:rPr>
          <w:rFonts w:ascii="ITC Avant Garde" w:hAnsi="ITC Avant Garde"/>
          <w:bCs/>
          <w:lang w:val="es-ES"/>
        </w:rPr>
      </w:pPr>
      <w:r w:rsidRPr="000E0C81">
        <w:rPr>
          <w:rFonts w:ascii="ITC Avant Garde" w:hAnsi="ITC Avant Garde"/>
          <w:b/>
          <w:bCs/>
        </w:rPr>
        <w:t>Primero.-</w:t>
      </w:r>
      <w:r w:rsidRPr="000E0C81">
        <w:rPr>
          <w:rFonts w:ascii="ITC Avant Garde" w:hAnsi="ITC Avant Garde"/>
          <w:bCs/>
        </w:rPr>
        <w:t xml:space="preserve"> </w:t>
      </w:r>
      <w:r w:rsidRPr="000E0C81">
        <w:rPr>
          <w:rFonts w:ascii="ITC Avant Garde" w:hAnsi="ITC Avant Garde"/>
          <w:b/>
          <w:bCs/>
        </w:rPr>
        <w:t>Ámbito</w:t>
      </w:r>
      <w:r w:rsidRPr="000E0C81">
        <w:rPr>
          <w:rFonts w:ascii="ITC Avant Garde" w:hAnsi="ITC Avant Garde"/>
          <w:bCs/>
        </w:rPr>
        <w:t xml:space="preserve"> </w:t>
      </w:r>
      <w:r w:rsidRPr="000E0C81">
        <w:rPr>
          <w:rFonts w:ascii="ITC Avant Garde" w:hAnsi="ITC Avant Garde"/>
          <w:b/>
          <w:bCs/>
        </w:rPr>
        <w:t>Competencial.</w:t>
      </w:r>
      <w:r w:rsidRPr="000E0C81">
        <w:rPr>
          <w:rFonts w:ascii="ITC Avant Garde" w:hAnsi="ITC Avant Garde"/>
          <w:bCs/>
        </w:rPr>
        <w:t xml:space="preserve"> Conforme lo dispone el artículo 28 párrafos décimo quinto y décimo sexto de la Constitución Política de los Estados Unidos Mexicanos (en lo sucesivo la “Constitución”), e</w:t>
      </w:r>
      <w:r w:rsidRPr="000E0C81">
        <w:rPr>
          <w:rFonts w:ascii="ITC Avant Garde" w:hAnsi="ITC Avant Garde"/>
          <w:bCs/>
          <w:lang w:val="es-ES"/>
        </w:rPr>
        <w:t>l Instituto es un órgano autónomo, con personalidad jurídica y patrimonio propios, que tiene por objeto el desarrollo eficiente de la radiodifusión y las telecomunicaciones, conforme a lo dispuesto en la Constitución y en los términos que fijen las leyes. Para tal efecto, tiene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6o. y 7o. de la propia Constitución.</w:t>
      </w:r>
    </w:p>
    <w:p w14:paraId="077EFADC" w14:textId="09590228" w:rsidR="00994D8D" w:rsidRPr="000E0C81" w:rsidRDefault="00987F4D" w:rsidP="00994D8D">
      <w:pPr>
        <w:autoSpaceDE w:val="0"/>
        <w:autoSpaceDN w:val="0"/>
        <w:adjustRightInd w:val="0"/>
        <w:spacing w:before="240"/>
        <w:jc w:val="both"/>
        <w:rPr>
          <w:rFonts w:ascii="ITC Avant Garde" w:hAnsi="ITC Avant Garde"/>
          <w:bCs/>
        </w:rPr>
      </w:pPr>
      <w:r w:rsidRPr="000E0C81">
        <w:rPr>
          <w:rFonts w:ascii="ITC Avant Garde" w:hAnsi="ITC Avant Garde"/>
          <w:bCs/>
        </w:rPr>
        <w:t xml:space="preserve">Asimismo, el Instituto es la autoridad en materia de competencia económica de los sectores de radiodifusión y telecomunicaciones, por lo que entre otros aspectos, regulará de forma asimétrica a los participantes en estos mercados con el objeto de eliminar eficazmente las barreras a la competencia y la libre concurrencia e impondrá límites al </w:t>
      </w:r>
      <w:proofErr w:type="spellStart"/>
      <w:r w:rsidRPr="000E0C81">
        <w:rPr>
          <w:rFonts w:ascii="ITC Avant Garde" w:hAnsi="ITC Avant Garde"/>
          <w:bCs/>
        </w:rPr>
        <w:t>concesionamiento</w:t>
      </w:r>
      <w:proofErr w:type="spellEnd"/>
      <w:r w:rsidRPr="000E0C81">
        <w:rPr>
          <w:rFonts w:ascii="ITC Avant Garde" w:hAnsi="ITC Avant Garde"/>
          <w:bCs/>
        </w:rPr>
        <w:t xml:space="preserve"> y a la propiedad cruzada que controle varios medios de comunicación que sean concesionarios de radiodifusión y telecomunicaciones que sirvan a un mismo mercado o zona de cobertura geográfica.</w:t>
      </w:r>
    </w:p>
    <w:p w14:paraId="6BC947A9" w14:textId="77777777" w:rsidR="00994D8D" w:rsidRPr="000E0C81" w:rsidRDefault="00987F4D" w:rsidP="00994D8D">
      <w:pPr>
        <w:autoSpaceDE w:val="0"/>
        <w:autoSpaceDN w:val="0"/>
        <w:adjustRightInd w:val="0"/>
        <w:spacing w:before="240"/>
        <w:jc w:val="both"/>
        <w:rPr>
          <w:rFonts w:ascii="ITC Avant Garde" w:hAnsi="ITC Avant Garde"/>
          <w:bCs/>
        </w:rPr>
      </w:pPr>
      <w:r w:rsidRPr="000E0C81">
        <w:rPr>
          <w:rFonts w:ascii="ITC Avant Garde" w:hAnsi="ITC Avant Garde"/>
          <w:bCs/>
        </w:rPr>
        <w:t xml:space="preserve">Por su parte, el artículo 158 de </w:t>
      </w:r>
      <w:r w:rsidR="00822B97" w:rsidRPr="000E0C81">
        <w:rPr>
          <w:rFonts w:ascii="ITC Avant Garde" w:hAnsi="ITC Avant Garde"/>
          <w:bCs/>
        </w:rPr>
        <w:t>l</w:t>
      </w:r>
      <w:r w:rsidRPr="000E0C81">
        <w:rPr>
          <w:rFonts w:ascii="ITC Avant Garde" w:hAnsi="ITC Avant Garde"/>
          <w:bCs/>
        </w:rPr>
        <w:t>a Ley establece que el Instituto otorgará autorizaciones para el acceso a la multiprogramación a los concesionarios que lo soliciten, conforme a los principios de competencia y calidad, garantizando el derecho a la información y atendiendo de manera particular la concentración nacional y regional de frecuencias.</w:t>
      </w:r>
    </w:p>
    <w:p w14:paraId="59FB5ABE" w14:textId="77777777" w:rsidR="00994D8D" w:rsidRPr="000E0C81" w:rsidRDefault="00987F4D" w:rsidP="00994D8D">
      <w:pPr>
        <w:autoSpaceDE w:val="0"/>
        <w:autoSpaceDN w:val="0"/>
        <w:adjustRightInd w:val="0"/>
        <w:spacing w:before="240"/>
        <w:jc w:val="both"/>
        <w:rPr>
          <w:rFonts w:ascii="ITC Avant Garde" w:hAnsi="ITC Avant Garde" w:cs="Tahoma"/>
          <w:bCs/>
          <w:lang w:eastAsia="es-MX"/>
        </w:rPr>
      </w:pPr>
      <w:r w:rsidRPr="000E0C81">
        <w:rPr>
          <w:rFonts w:ascii="ITC Avant Garde" w:hAnsi="ITC Avant Garde" w:cs="Tahoma"/>
          <w:bCs/>
          <w:lang w:eastAsia="es-MX"/>
        </w:rPr>
        <w:t xml:space="preserve">Igualmente, corresponde al Pleno del Instituto conforme a lo establecido por los artículos 15 fracción XVII y 17 </w:t>
      </w:r>
      <w:proofErr w:type="gramStart"/>
      <w:r w:rsidRPr="000E0C81">
        <w:rPr>
          <w:rFonts w:ascii="ITC Avant Garde" w:hAnsi="ITC Avant Garde" w:cs="Tahoma"/>
          <w:bCs/>
          <w:lang w:eastAsia="es-MX"/>
        </w:rPr>
        <w:t>fracción</w:t>
      </w:r>
      <w:proofErr w:type="gramEnd"/>
      <w:r w:rsidRPr="000E0C81">
        <w:rPr>
          <w:rFonts w:ascii="ITC Avant Garde" w:hAnsi="ITC Avant Garde" w:cs="Tahoma"/>
          <w:bCs/>
          <w:lang w:eastAsia="es-MX"/>
        </w:rPr>
        <w:t xml:space="preserve"> I de la </w:t>
      </w:r>
      <w:r w:rsidRPr="000E0C81">
        <w:rPr>
          <w:rFonts w:ascii="ITC Avant Garde" w:hAnsi="ITC Avant Garde"/>
          <w:bCs/>
          <w:lang w:eastAsia="es-MX"/>
        </w:rPr>
        <w:t>Ley</w:t>
      </w:r>
      <w:r w:rsidRPr="000E0C81">
        <w:rPr>
          <w:rFonts w:ascii="ITC Avant Garde" w:hAnsi="ITC Avant Garde" w:cs="Tahoma"/>
          <w:bCs/>
          <w:lang w:eastAsia="es-MX"/>
        </w:rPr>
        <w:t xml:space="preserve"> la facultad de </w:t>
      </w:r>
      <w:r w:rsidRPr="000E0C81">
        <w:rPr>
          <w:rFonts w:ascii="ITC Avant Garde" w:hAnsi="ITC Avant Garde" w:cs="Tahoma"/>
          <w:bCs/>
          <w:lang w:val="es-ES_tradnl" w:eastAsia="es-MX"/>
        </w:rPr>
        <w:t>autorizar el acceso a la multiprogramación a los concesionarios que lo soliciten</w:t>
      </w:r>
      <w:r w:rsidRPr="000E0C81">
        <w:rPr>
          <w:rFonts w:ascii="ITC Avant Garde" w:hAnsi="ITC Avant Garde" w:cs="Tahoma"/>
          <w:bCs/>
          <w:lang w:eastAsia="es-MX"/>
        </w:rPr>
        <w:t>.</w:t>
      </w:r>
    </w:p>
    <w:p w14:paraId="79987EE9" w14:textId="77777777" w:rsidR="00994D8D" w:rsidRPr="000E0C81" w:rsidRDefault="00987F4D" w:rsidP="00994D8D">
      <w:pPr>
        <w:autoSpaceDE w:val="0"/>
        <w:autoSpaceDN w:val="0"/>
        <w:adjustRightInd w:val="0"/>
        <w:spacing w:before="240"/>
        <w:jc w:val="both"/>
        <w:rPr>
          <w:rFonts w:ascii="ITC Avant Garde" w:hAnsi="ITC Avant Garde" w:cs="Tahoma"/>
          <w:bCs/>
          <w:lang w:eastAsia="es-MX"/>
        </w:rPr>
      </w:pPr>
      <w:r w:rsidRPr="000E0C81">
        <w:rPr>
          <w:rFonts w:ascii="ITC Avant Garde" w:hAnsi="ITC Avant Garde"/>
          <w:bCs/>
        </w:rPr>
        <w:t xml:space="preserve">Ahora bien, </w:t>
      </w:r>
      <w:r w:rsidRPr="000E0C81">
        <w:rPr>
          <w:rFonts w:ascii="ITC Avant Garde" w:hAnsi="ITC Avant Garde" w:cs="Tahoma"/>
          <w:bCs/>
          <w:lang w:eastAsia="es-MX"/>
        </w:rPr>
        <w:t xml:space="preserve">conforme al artículo 32 del Estatuto Orgánico, </w:t>
      </w:r>
      <w:r w:rsidRPr="000E0C81">
        <w:rPr>
          <w:rFonts w:ascii="ITC Avant Garde" w:hAnsi="ITC Avant Garde"/>
          <w:bCs/>
        </w:rPr>
        <w:t>corresponden originariamente a</w:t>
      </w:r>
      <w:r w:rsidR="00A00184" w:rsidRPr="000E0C81">
        <w:rPr>
          <w:rFonts w:ascii="ITC Avant Garde" w:hAnsi="ITC Avant Garde"/>
          <w:bCs/>
        </w:rPr>
        <w:t>l</w:t>
      </w:r>
      <w:r w:rsidRPr="000E0C81">
        <w:rPr>
          <w:rFonts w:ascii="ITC Avant Garde" w:hAnsi="ITC Avant Garde"/>
          <w:bCs/>
        </w:rPr>
        <w:t xml:space="preserve"> </w:t>
      </w:r>
      <w:r w:rsidR="00A00184" w:rsidRPr="000E0C81">
        <w:rPr>
          <w:rFonts w:ascii="ITC Avant Garde" w:hAnsi="ITC Avant Garde" w:cs="Tahoma"/>
          <w:bCs/>
          <w:lang w:eastAsia="es-MX"/>
        </w:rPr>
        <w:t>Titular de la UCS las atribuciones conferidas a la DGCR, en este sentido en términos del artículo 34 fracción IV del ordenamiento jurídico en cita, corresponde a la UCS</w:t>
      </w:r>
      <w:r w:rsidRPr="000E0C81">
        <w:rPr>
          <w:rFonts w:ascii="ITC Avant Garde" w:hAnsi="ITC Avant Garde" w:cs="Tahoma"/>
          <w:bCs/>
          <w:lang w:eastAsia="es-MX"/>
        </w:rPr>
        <w:t xml:space="preserve">, </w:t>
      </w:r>
      <w:r w:rsidRPr="000E0C81">
        <w:rPr>
          <w:rFonts w:ascii="ITC Avant Garde" w:hAnsi="ITC Avant Garde" w:cs="Tahoma"/>
          <w:bCs/>
          <w:lang w:val="es-ES_tradnl" w:eastAsia="es-MX"/>
        </w:rPr>
        <w:t>tramitar y evaluar las solicitudes de acceso a la multiprogramación de los concesionarios y permisionarios en materia de radiodifusión para someter a consideración del Pleno el proyecto de Resolución correspondiente</w:t>
      </w:r>
      <w:r w:rsidRPr="000E0C81">
        <w:rPr>
          <w:rFonts w:ascii="ITC Avant Garde" w:hAnsi="ITC Avant Garde" w:cs="Tahoma"/>
          <w:bCs/>
          <w:lang w:eastAsia="es-MX"/>
        </w:rPr>
        <w:t>.</w:t>
      </w:r>
    </w:p>
    <w:p w14:paraId="26EA33D4" w14:textId="77777777" w:rsidR="00994D8D" w:rsidRPr="000E0C81" w:rsidRDefault="00987F4D" w:rsidP="00994D8D">
      <w:pPr>
        <w:autoSpaceDE w:val="0"/>
        <w:autoSpaceDN w:val="0"/>
        <w:adjustRightInd w:val="0"/>
        <w:spacing w:before="240"/>
        <w:jc w:val="both"/>
        <w:rPr>
          <w:rFonts w:ascii="ITC Avant Garde" w:hAnsi="ITC Avant Garde"/>
          <w:bCs/>
        </w:rPr>
      </w:pPr>
      <w:r w:rsidRPr="000E0C81">
        <w:rPr>
          <w:rFonts w:ascii="ITC Avant Garde" w:hAnsi="ITC Avant Garde"/>
          <w:bCs/>
        </w:rPr>
        <w:t xml:space="preserve">Atento a lo señalado, en virtud de que el Instituto tiene a su cargo la regulación, promoción y supervisión de las telecomunicaciones y la radiodifusión, así como la facultad </w:t>
      </w:r>
      <w:r w:rsidRPr="000E0C81">
        <w:rPr>
          <w:rFonts w:ascii="ITC Avant Garde" w:hAnsi="ITC Avant Garde" w:cs="Tahoma"/>
          <w:bCs/>
          <w:lang w:eastAsia="es-MX"/>
        </w:rPr>
        <w:t xml:space="preserve">de </w:t>
      </w:r>
      <w:r w:rsidRPr="000E0C81">
        <w:rPr>
          <w:rFonts w:ascii="ITC Avant Garde" w:hAnsi="ITC Avant Garde" w:cs="Tahoma"/>
          <w:bCs/>
          <w:lang w:val="es-ES_tradnl" w:eastAsia="es-MX"/>
        </w:rPr>
        <w:t xml:space="preserve">autorizar el acceso a la multiprogramación de los concesionarios y </w:t>
      </w:r>
      <w:r w:rsidRPr="000E0C81">
        <w:rPr>
          <w:rFonts w:ascii="ITC Avant Garde" w:hAnsi="ITC Avant Garde" w:cs="Tahoma"/>
          <w:bCs/>
          <w:lang w:val="es-ES_tradnl" w:eastAsia="es-MX"/>
        </w:rPr>
        <w:lastRenderedPageBreak/>
        <w:t>permisionarios en materia de radiodifusión</w:t>
      </w:r>
      <w:r w:rsidRPr="000E0C81">
        <w:rPr>
          <w:rFonts w:ascii="ITC Avant Garde" w:hAnsi="ITC Avant Garde"/>
          <w:bCs/>
        </w:rPr>
        <w:t>, el Pleno como órgano máximo de gobierno y decisión del Instituto, se encuentra facultado para resolver la Solicitud de Multiprogramación.</w:t>
      </w:r>
    </w:p>
    <w:p w14:paraId="24EF1E34" w14:textId="77777777" w:rsidR="00994D8D" w:rsidRPr="000E0C81" w:rsidRDefault="00987F4D" w:rsidP="00994D8D">
      <w:pPr>
        <w:autoSpaceDE w:val="0"/>
        <w:autoSpaceDN w:val="0"/>
        <w:adjustRightInd w:val="0"/>
        <w:spacing w:before="240"/>
        <w:jc w:val="both"/>
        <w:rPr>
          <w:rFonts w:ascii="ITC Avant Garde" w:hAnsi="ITC Avant Garde"/>
          <w:bCs/>
        </w:rPr>
      </w:pPr>
      <w:r w:rsidRPr="000E0C81">
        <w:rPr>
          <w:rFonts w:ascii="ITC Avant Garde" w:hAnsi="ITC Avant Garde"/>
          <w:b/>
          <w:bCs/>
        </w:rPr>
        <w:t>Segundo.-</w:t>
      </w:r>
      <w:r w:rsidRPr="000E0C81">
        <w:rPr>
          <w:rFonts w:ascii="ITC Avant Garde" w:hAnsi="ITC Avant Garde"/>
          <w:bCs/>
        </w:rPr>
        <w:t xml:space="preserve"> </w:t>
      </w:r>
      <w:r w:rsidRPr="000E0C81">
        <w:rPr>
          <w:rFonts w:ascii="ITC Avant Garde" w:hAnsi="ITC Avant Garde"/>
          <w:b/>
          <w:bCs/>
        </w:rPr>
        <w:t>Marco jurídico aplicable a la Solicitud de Multiprogramación.</w:t>
      </w:r>
      <w:r w:rsidRPr="000E0C81">
        <w:rPr>
          <w:rFonts w:ascii="ITC Avant Garde" w:hAnsi="ITC Avant Garde"/>
          <w:bCs/>
        </w:rPr>
        <w:t xml:space="preserve"> La multiprogramación es la distribución de más de un canal de programación en el mismo canal de transmisión. Esto representa la posibilidad de transmitir un mayor número de contenidos programáticos a través del mismo recurso espectral concesionado, situación que contribuye a la competencia, la diversidad y a la pluralidad en beneficio de las audiencias, de concesionarios de radiodifusión, programadores y productores de contenidos.</w:t>
      </w:r>
      <w:r w:rsidRPr="000E0C81">
        <w:rPr>
          <w:rStyle w:val="Refdenotaalpie"/>
          <w:rFonts w:ascii="ITC Avant Garde" w:hAnsi="ITC Avant Garde"/>
          <w:bCs/>
        </w:rPr>
        <w:footnoteReference w:id="1"/>
      </w:r>
    </w:p>
    <w:p w14:paraId="6BA30816" w14:textId="77777777" w:rsidR="00994D8D" w:rsidRPr="000E0C81" w:rsidRDefault="00987F4D" w:rsidP="00994D8D">
      <w:pPr>
        <w:autoSpaceDE w:val="0"/>
        <w:autoSpaceDN w:val="0"/>
        <w:adjustRightInd w:val="0"/>
        <w:spacing w:before="240"/>
        <w:jc w:val="both"/>
        <w:rPr>
          <w:rFonts w:ascii="ITC Avant Garde" w:hAnsi="ITC Avant Garde"/>
          <w:bCs/>
        </w:rPr>
      </w:pPr>
      <w:r w:rsidRPr="000E0C81">
        <w:rPr>
          <w:rFonts w:ascii="ITC Avant Garde" w:hAnsi="ITC Avant Garde"/>
          <w:bCs/>
        </w:rPr>
        <w:t>El Título Quinto, Capítulo IX, Sección II de la Ley, relativo a la multiprogramación, prevé las reglas genéricas a las que deben sujetarse los concesionarios que soliciten el acceso a la multiprogramación. En particular, los artículos 158 y 160 de la Ley señalan:</w:t>
      </w:r>
    </w:p>
    <w:p w14:paraId="334DF29E" w14:textId="77777777" w:rsidR="00994D8D" w:rsidRPr="000E0C81" w:rsidRDefault="00987F4D" w:rsidP="00994D8D">
      <w:pPr>
        <w:autoSpaceDE w:val="0"/>
        <w:autoSpaceDN w:val="0"/>
        <w:adjustRightInd w:val="0"/>
        <w:spacing w:before="240" w:line="240" w:lineRule="auto"/>
        <w:ind w:left="567" w:right="902"/>
        <w:jc w:val="both"/>
        <w:rPr>
          <w:rFonts w:ascii="ITC Avant Garde" w:hAnsi="ITC Avant Garde"/>
          <w:bCs/>
          <w:sz w:val="20"/>
          <w:szCs w:val="20"/>
        </w:rPr>
      </w:pPr>
      <w:r w:rsidRPr="000E0C81">
        <w:rPr>
          <w:rFonts w:ascii="ITC Avant Garde" w:hAnsi="ITC Avant Garde"/>
          <w:b/>
          <w:bCs/>
          <w:sz w:val="20"/>
          <w:szCs w:val="20"/>
        </w:rPr>
        <w:t>“Artículo 158.</w:t>
      </w:r>
      <w:r w:rsidRPr="000E0C81">
        <w:rPr>
          <w:rFonts w:ascii="ITC Avant Garde" w:hAnsi="ITC Avant Garde"/>
          <w:bCs/>
          <w:sz w:val="20"/>
          <w:szCs w:val="20"/>
        </w:rPr>
        <w:t xml:space="preserve"> El Instituto otorgará autorizaciones para el acceso a la multiprogramación a los concesionarios que lo soliciten, conforme a los principios de competencia y calidad, garantizando el derecho a la información y atendiendo de manera particular la concentración nacional y regional de frecuencias, incluyendo en su caso el pago de las contraprestaciones debidas bajo los siguientes criterios:</w:t>
      </w:r>
    </w:p>
    <w:p w14:paraId="45CEDC7F" w14:textId="77777777" w:rsidR="00994D8D" w:rsidRPr="000E0C81" w:rsidRDefault="00987F4D" w:rsidP="00994D8D">
      <w:pPr>
        <w:pStyle w:val="Prrafodelista"/>
        <w:numPr>
          <w:ilvl w:val="0"/>
          <w:numId w:val="12"/>
        </w:numPr>
        <w:autoSpaceDE w:val="0"/>
        <w:autoSpaceDN w:val="0"/>
        <w:adjustRightInd w:val="0"/>
        <w:spacing w:before="240" w:after="200"/>
        <w:ind w:right="902"/>
        <w:jc w:val="both"/>
        <w:rPr>
          <w:rFonts w:ascii="ITC Avant Garde" w:hAnsi="ITC Avant Garde"/>
          <w:bCs/>
          <w:sz w:val="20"/>
        </w:rPr>
      </w:pPr>
      <w:r w:rsidRPr="000E0C81">
        <w:rPr>
          <w:rFonts w:ascii="ITC Avant Garde" w:hAnsi="ITC Avant Garde"/>
          <w:bCs/>
          <w:sz w:val="20"/>
        </w:rPr>
        <w:t>Los concesionarios solicitarán el número de canales de multiprogramación que quieran transmitir y la calidad técnica que proponen para dicha transmisión;</w:t>
      </w:r>
    </w:p>
    <w:p w14:paraId="5B6E73BA" w14:textId="77777777" w:rsidR="00994D8D" w:rsidRPr="000E0C81" w:rsidRDefault="00987F4D" w:rsidP="00994D8D">
      <w:pPr>
        <w:pStyle w:val="Prrafodelista"/>
        <w:numPr>
          <w:ilvl w:val="0"/>
          <w:numId w:val="12"/>
        </w:numPr>
        <w:autoSpaceDE w:val="0"/>
        <w:autoSpaceDN w:val="0"/>
        <w:adjustRightInd w:val="0"/>
        <w:spacing w:before="240" w:after="200"/>
        <w:ind w:right="902"/>
        <w:jc w:val="both"/>
        <w:rPr>
          <w:rFonts w:ascii="ITC Avant Garde" w:hAnsi="ITC Avant Garde"/>
          <w:bCs/>
          <w:sz w:val="20"/>
        </w:rPr>
      </w:pPr>
      <w:r w:rsidRPr="000E0C81">
        <w:rPr>
          <w:rFonts w:ascii="ITC Avant Garde" w:hAnsi="ITC Avant Garde"/>
          <w:bCs/>
          <w:sz w:val="20"/>
        </w:rPr>
        <w:t>Tratándose de concesionarios que pertenezcan a un agente económico declarado como preponderante o con poder sustancial, el Instituto no les autorizará la transmisión de un número de canales superior al cincuenta por ciento del total de los canales de televisión abierta, incluidos los de multiprogramación, autorizados a otros concesionarios que se radiodifunden en la región de cobertura;</w:t>
      </w:r>
    </w:p>
    <w:p w14:paraId="26C364E5" w14:textId="77777777" w:rsidR="00994D8D" w:rsidRPr="000E0C81" w:rsidRDefault="00987F4D" w:rsidP="00994D8D">
      <w:pPr>
        <w:pStyle w:val="Prrafodelista"/>
        <w:numPr>
          <w:ilvl w:val="0"/>
          <w:numId w:val="12"/>
        </w:numPr>
        <w:autoSpaceDE w:val="0"/>
        <w:autoSpaceDN w:val="0"/>
        <w:adjustRightInd w:val="0"/>
        <w:spacing w:before="240" w:after="200"/>
        <w:ind w:right="902"/>
        <w:jc w:val="both"/>
        <w:rPr>
          <w:rFonts w:ascii="ITC Avant Garde" w:hAnsi="ITC Avant Garde"/>
          <w:bCs/>
          <w:sz w:val="20"/>
        </w:rPr>
      </w:pPr>
      <w:r w:rsidRPr="000E0C81">
        <w:rPr>
          <w:rFonts w:ascii="ITC Avant Garde" w:hAnsi="ITC Avant Garde"/>
          <w:bCs/>
          <w:sz w:val="20"/>
        </w:rPr>
        <w:t>El Instituto expedirá lineamientos para la aplicación del presente artículo, así como para el pago de la contraprestación que en su caso corresponda;</w:t>
      </w:r>
    </w:p>
    <w:p w14:paraId="456063A4" w14:textId="77777777" w:rsidR="00994D8D" w:rsidRPr="000E0C81" w:rsidRDefault="00987F4D" w:rsidP="00994D8D">
      <w:pPr>
        <w:pStyle w:val="Prrafodelista"/>
        <w:numPr>
          <w:ilvl w:val="0"/>
          <w:numId w:val="12"/>
        </w:numPr>
        <w:autoSpaceDE w:val="0"/>
        <w:autoSpaceDN w:val="0"/>
        <w:adjustRightInd w:val="0"/>
        <w:spacing w:before="240" w:after="200"/>
        <w:ind w:right="902"/>
        <w:jc w:val="both"/>
        <w:rPr>
          <w:rFonts w:ascii="ITC Avant Garde" w:hAnsi="ITC Avant Garde"/>
          <w:bCs/>
          <w:sz w:val="20"/>
        </w:rPr>
      </w:pPr>
      <w:r w:rsidRPr="000E0C81">
        <w:rPr>
          <w:rFonts w:ascii="ITC Avant Garde" w:hAnsi="ITC Avant Garde"/>
          <w:bCs/>
          <w:sz w:val="20"/>
        </w:rPr>
        <w:t>Cuando el Instituto lleve a cabo el otorgamiento de nuevas concesiones, en todo caso contemplará en el objeto de las mismas la autorización para transmitir multiprogramación en términos del presente artículo, y</w:t>
      </w:r>
    </w:p>
    <w:p w14:paraId="065FFAC3" w14:textId="77777777" w:rsidR="00994D8D" w:rsidRPr="000E0C81" w:rsidRDefault="00987F4D" w:rsidP="00994D8D">
      <w:pPr>
        <w:pStyle w:val="Prrafodelista"/>
        <w:numPr>
          <w:ilvl w:val="0"/>
          <w:numId w:val="12"/>
        </w:numPr>
        <w:autoSpaceDE w:val="0"/>
        <w:autoSpaceDN w:val="0"/>
        <w:adjustRightInd w:val="0"/>
        <w:spacing w:before="240" w:after="200"/>
        <w:ind w:right="902"/>
        <w:jc w:val="both"/>
        <w:rPr>
          <w:rFonts w:ascii="ITC Avant Garde" w:hAnsi="ITC Avant Garde"/>
          <w:bCs/>
          <w:sz w:val="20"/>
        </w:rPr>
      </w:pPr>
      <w:r w:rsidRPr="000E0C81">
        <w:rPr>
          <w:rFonts w:ascii="ITC Avant Garde" w:hAnsi="ITC Avant Garde"/>
          <w:bCs/>
          <w:sz w:val="20"/>
        </w:rPr>
        <w:lastRenderedPageBreak/>
        <w:t>En ningún caso se autorizará que los concesionarios utilicen el espectro radioeléctrico para prestar servicios de televisión o audio restringidos.”</w:t>
      </w:r>
    </w:p>
    <w:p w14:paraId="12B6B8B7" w14:textId="77777777" w:rsidR="00994D8D" w:rsidRPr="000E0C81" w:rsidRDefault="00987F4D" w:rsidP="00994D8D">
      <w:pPr>
        <w:autoSpaceDE w:val="0"/>
        <w:autoSpaceDN w:val="0"/>
        <w:adjustRightInd w:val="0"/>
        <w:spacing w:before="240" w:line="240" w:lineRule="auto"/>
        <w:ind w:left="567" w:right="902"/>
        <w:jc w:val="both"/>
        <w:rPr>
          <w:rFonts w:ascii="ITC Avant Garde" w:hAnsi="ITC Avant Garde"/>
          <w:bCs/>
          <w:sz w:val="20"/>
          <w:szCs w:val="20"/>
        </w:rPr>
      </w:pPr>
      <w:r w:rsidRPr="000E0C81">
        <w:rPr>
          <w:rFonts w:ascii="ITC Avant Garde" w:hAnsi="ITC Avant Garde"/>
          <w:b/>
          <w:bCs/>
          <w:sz w:val="20"/>
          <w:szCs w:val="20"/>
        </w:rPr>
        <w:t>“Artículo 160.</w:t>
      </w:r>
      <w:r w:rsidRPr="000E0C81">
        <w:rPr>
          <w:rFonts w:ascii="ITC Avant Garde" w:hAnsi="ITC Avant Garde"/>
          <w:bCs/>
          <w:sz w:val="20"/>
          <w:szCs w:val="20"/>
        </w:rPr>
        <w:t xml:space="preserve"> Por cada canal bajo el esquema de multiprogramación, los concesionarios deberán señalar en la solicitud lo siguiente:</w:t>
      </w:r>
    </w:p>
    <w:p w14:paraId="500E7CBF" w14:textId="77777777" w:rsidR="00994D8D" w:rsidRPr="000E0C81" w:rsidRDefault="00987F4D" w:rsidP="00994D8D">
      <w:pPr>
        <w:pStyle w:val="Prrafodelista"/>
        <w:numPr>
          <w:ilvl w:val="0"/>
          <w:numId w:val="13"/>
        </w:numPr>
        <w:autoSpaceDE w:val="0"/>
        <w:autoSpaceDN w:val="0"/>
        <w:adjustRightInd w:val="0"/>
        <w:spacing w:before="240" w:after="200"/>
        <w:ind w:right="902"/>
        <w:jc w:val="both"/>
        <w:rPr>
          <w:rFonts w:ascii="ITC Avant Garde" w:hAnsi="ITC Avant Garde"/>
          <w:bCs/>
          <w:sz w:val="20"/>
        </w:rPr>
      </w:pPr>
      <w:r w:rsidRPr="000E0C81">
        <w:rPr>
          <w:rFonts w:ascii="ITC Avant Garde" w:eastAsia="Calibri" w:hAnsi="ITC Avant Garde"/>
          <w:bCs/>
          <w:sz w:val="20"/>
        </w:rPr>
        <w:t>El canal de transmisión que será utilizado;</w:t>
      </w:r>
    </w:p>
    <w:p w14:paraId="35CAC86B" w14:textId="77777777" w:rsidR="00994D8D" w:rsidRPr="000E0C81" w:rsidRDefault="00987F4D" w:rsidP="00994D8D">
      <w:pPr>
        <w:pStyle w:val="Prrafodelista"/>
        <w:numPr>
          <w:ilvl w:val="0"/>
          <w:numId w:val="13"/>
        </w:numPr>
        <w:autoSpaceDE w:val="0"/>
        <w:autoSpaceDN w:val="0"/>
        <w:adjustRightInd w:val="0"/>
        <w:spacing w:before="240" w:after="200"/>
        <w:ind w:right="902"/>
        <w:jc w:val="both"/>
        <w:rPr>
          <w:rFonts w:ascii="ITC Avant Garde" w:hAnsi="ITC Avant Garde"/>
          <w:bCs/>
          <w:sz w:val="20"/>
        </w:rPr>
      </w:pPr>
      <w:r w:rsidRPr="000E0C81">
        <w:rPr>
          <w:rFonts w:ascii="ITC Avant Garde" w:eastAsia="Calibri" w:hAnsi="ITC Avant Garde"/>
          <w:bCs/>
          <w:sz w:val="20"/>
        </w:rPr>
        <w:t>La identidad del canal de programación;</w:t>
      </w:r>
    </w:p>
    <w:p w14:paraId="681419A8" w14:textId="77777777" w:rsidR="00994D8D" w:rsidRPr="000E0C81" w:rsidRDefault="00987F4D" w:rsidP="00994D8D">
      <w:pPr>
        <w:pStyle w:val="Prrafodelista"/>
        <w:numPr>
          <w:ilvl w:val="0"/>
          <w:numId w:val="13"/>
        </w:numPr>
        <w:autoSpaceDE w:val="0"/>
        <w:autoSpaceDN w:val="0"/>
        <w:adjustRightInd w:val="0"/>
        <w:spacing w:before="240" w:after="200"/>
        <w:ind w:right="902"/>
        <w:jc w:val="both"/>
        <w:rPr>
          <w:rFonts w:ascii="ITC Avant Garde" w:hAnsi="ITC Avant Garde"/>
          <w:bCs/>
          <w:sz w:val="20"/>
        </w:rPr>
      </w:pPr>
      <w:r w:rsidRPr="000E0C81">
        <w:rPr>
          <w:rFonts w:ascii="ITC Avant Garde" w:eastAsia="Calibri" w:hAnsi="ITC Avant Garde"/>
          <w:bCs/>
          <w:sz w:val="20"/>
        </w:rPr>
        <w:t>El número de horas de programación que transmita con una tecnología innovadora, de conformidad con las disposiciones que emita el Instituto;</w:t>
      </w:r>
    </w:p>
    <w:p w14:paraId="572F715B" w14:textId="77777777" w:rsidR="00994D8D" w:rsidRPr="000E0C81" w:rsidRDefault="00987F4D" w:rsidP="00994D8D">
      <w:pPr>
        <w:pStyle w:val="Prrafodelista"/>
        <w:numPr>
          <w:ilvl w:val="0"/>
          <w:numId w:val="13"/>
        </w:numPr>
        <w:autoSpaceDE w:val="0"/>
        <w:autoSpaceDN w:val="0"/>
        <w:adjustRightInd w:val="0"/>
        <w:spacing w:before="240" w:after="200"/>
        <w:ind w:right="902"/>
        <w:jc w:val="both"/>
        <w:rPr>
          <w:rFonts w:ascii="ITC Avant Garde" w:hAnsi="ITC Avant Garde"/>
          <w:bCs/>
          <w:sz w:val="20"/>
        </w:rPr>
      </w:pPr>
      <w:r w:rsidRPr="000E0C81">
        <w:rPr>
          <w:rFonts w:ascii="ITC Avant Garde" w:hAnsi="ITC Avant Garde"/>
          <w:bCs/>
          <w:sz w:val="20"/>
        </w:rPr>
        <w:t>La fecha en que pretende iniciar transmisiones;</w:t>
      </w:r>
    </w:p>
    <w:p w14:paraId="2EFF4A68" w14:textId="77777777" w:rsidR="00994D8D" w:rsidRPr="000E0C81" w:rsidRDefault="00987F4D" w:rsidP="00994D8D">
      <w:pPr>
        <w:pStyle w:val="Prrafodelista"/>
        <w:numPr>
          <w:ilvl w:val="0"/>
          <w:numId w:val="13"/>
        </w:numPr>
        <w:autoSpaceDE w:val="0"/>
        <w:autoSpaceDN w:val="0"/>
        <w:adjustRightInd w:val="0"/>
        <w:spacing w:before="240" w:after="200"/>
        <w:ind w:right="902"/>
        <w:jc w:val="both"/>
        <w:rPr>
          <w:rFonts w:ascii="ITC Avant Garde" w:hAnsi="ITC Avant Garde"/>
          <w:bCs/>
          <w:sz w:val="20"/>
        </w:rPr>
      </w:pPr>
      <w:r w:rsidRPr="000E0C81">
        <w:rPr>
          <w:rFonts w:ascii="ITC Avant Garde" w:eastAsia="Calibri" w:hAnsi="ITC Avant Garde"/>
          <w:bCs/>
          <w:sz w:val="20"/>
        </w:rPr>
        <w:t>En el caso de televisión, la calidad de video y el estándar de compresión de video utilizado para las transmisiones, y</w:t>
      </w:r>
    </w:p>
    <w:p w14:paraId="3E9C6542" w14:textId="77777777" w:rsidR="00994D8D" w:rsidRPr="000E0C81" w:rsidRDefault="00987F4D" w:rsidP="00994D8D">
      <w:pPr>
        <w:pStyle w:val="Prrafodelista"/>
        <w:numPr>
          <w:ilvl w:val="0"/>
          <w:numId w:val="13"/>
        </w:numPr>
        <w:autoSpaceDE w:val="0"/>
        <w:autoSpaceDN w:val="0"/>
        <w:adjustRightInd w:val="0"/>
        <w:spacing w:before="240" w:after="200"/>
        <w:ind w:right="902"/>
        <w:jc w:val="both"/>
        <w:rPr>
          <w:rFonts w:ascii="ITC Avant Garde" w:hAnsi="ITC Avant Garde"/>
          <w:bCs/>
          <w:sz w:val="20"/>
        </w:rPr>
      </w:pPr>
      <w:r w:rsidRPr="000E0C81">
        <w:rPr>
          <w:rFonts w:ascii="ITC Avant Garde" w:eastAsia="Calibri" w:hAnsi="ITC Avant Garde"/>
          <w:bCs/>
          <w:sz w:val="20"/>
        </w:rPr>
        <w:t>Si se trata de un canal de programación cuyo contenido sea el mismo de algún canal radiodifundido en la misma zona de cobertura pero ofrecido con un retraso en las transmisiones.”</w:t>
      </w:r>
    </w:p>
    <w:p w14:paraId="4E06EC05" w14:textId="77777777" w:rsidR="00994D8D" w:rsidRPr="000E0C81" w:rsidRDefault="00987F4D" w:rsidP="00994D8D">
      <w:pPr>
        <w:autoSpaceDE w:val="0"/>
        <w:autoSpaceDN w:val="0"/>
        <w:adjustRightInd w:val="0"/>
        <w:spacing w:before="240"/>
        <w:jc w:val="both"/>
        <w:rPr>
          <w:rFonts w:ascii="ITC Avant Garde" w:hAnsi="ITC Avant Garde"/>
          <w:bCs/>
          <w:lang w:val="es-ES"/>
        </w:rPr>
      </w:pPr>
      <w:r w:rsidRPr="000E0C81">
        <w:rPr>
          <w:rFonts w:ascii="ITC Avant Garde" w:hAnsi="ITC Avant Garde"/>
          <w:bCs/>
        </w:rPr>
        <w:t xml:space="preserve">Por lo que hace a los Lineamientos, éstos, de conformidad con su artículo 1, </w:t>
      </w:r>
      <w:r w:rsidRPr="000E0C81">
        <w:rPr>
          <w:rFonts w:ascii="ITC Avant Garde" w:hAnsi="ITC Avant Garde"/>
          <w:bCs/>
          <w:lang w:val="es-ES"/>
        </w:rPr>
        <w:t>tienen por objeto regular la autorización para el acceso a la multiprogramación, las características de operación técnica, así como sus condiciones integrales de funcionamiento conforme a los principios de competencia y calidad técnica, garantizando el derecho a la información y atendiendo de manera particular a la concentración nacional y regional de frecuencias.</w:t>
      </w:r>
    </w:p>
    <w:p w14:paraId="65CB92F8" w14:textId="77777777" w:rsidR="00994D8D" w:rsidRPr="000E0C81" w:rsidRDefault="00987F4D" w:rsidP="00994D8D">
      <w:pPr>
        <w:autoSpaceDE w:val="0"/>
        <w:autoSpaceDN w:val="0"/>
        <w:adjustRightInd w:val="0"/>
        <w:spacing w:before="240"/>
        <w:jc w:val="both"/>
        <w:rPr>
          <w:rFonts w:ascii="ITC Avant Garde" w:hAnsi="ITC Avant Garde"/>
          <w:bCs/>
        </w:rPr>
      </w:pPr>
      <w:r w:rsidRPr="000E0C81">
        <w:rPr>
          <w:rFonts w:ascii="ITC Avant Garde" w:hAnsi="ITC Avant Garde"/>
          <w:bCs/>
        </w:rPr>
        <w:t>En concordancia con lo anterior, las solicitudes de autorización para el acceso a la multiprogramación, deben observar las condiciones señaladas por los artículos 3 y 4 de los Lineamientos respecto de la operación técnica de las Estaciones de Radiodifusión, y los principios de   i) competencia,   ii) calidad técnica, y   iii) derecho a la información.</w:t>
      </w:r>
    </w:p>
    <w:p w14:paraId="1427598B" w14:textId="77777777" w:rsidR="00994D8D" w:rsidRPr="000E0C81" w:rsidRDefault="00987F4D" w:rsidP="00994D8D">
      <w:pPr>
        <w:autoSpaceDE w:val="0"/>
        <w:autoSpaceDN w:val="0"/>
        <w:adjustRightInd w:val="0"/>
        <w:spacing w:before="240"/>
        <w:jc w:val="both"/>
        <w:rPr>
          <w:rFonts w:ascii="ITC Avant Garde" w:hAnsi="ITC Avant Garde"/>
          <w:bCs/>
        </w:rPr>
      </w:pPr>
      <w:r w:rsidRPr="000E0C81">
        <w:rPr>
          <w:rFonts w:ascii="ITC Avant Garde" w:hAnsi="ITC Avant Garde"/>
          <w:bCs/>
        </w:rPr>
        <w:t>En específico, el artículo 9 de los Lineamientos señala que los concesionarios de radiodifusión</w:t>
      </w:r>
      <w:r w:rsidRPr="000E0C81" w:rsidDel="009D443F">
        <w:rPr>
          <w:rFonts w:ascii="ITC Avant Garde" w:hAnsi="ITC Avant Garde"/>
          <w:bCs/>
        </w:rPr>
        <w:t xml:space="preserve"> </w:t>
      </w:r>
      <w:r w:rsidRPr="000E0C81">
        <w:rPr>
          <w:rFonts w:ascii="ITC Avant Garde" w:hAnsi="ITC Avant Garde"/>
          <w:bCs/>
        </w:rPr>
        <w:t>que deseen obtener autorización para acceder a la multiprogramación por sí mismos o para brindar acceso a terceros, deberán solicitarlo al Instituto, y para tal efecto deberán precisar lo siguiente:</w:t>
      </w:r>
    </w:p>
    <w:p w14:paraId="71DBFF31" w14:textId="4DD23425" w:rsidR="00987F4D" w:rsidRPr="000E0C81" w:rsidRDefault="00987F4D" w:rsidP="00994D8D">
      <w:pPr>
        <w:autoSpaceDE w:val="0"/>
        <w:autoSpaceDN w:val="0"/>
        <w:adjustRightInd w:val="0"/>
        <w:spacing w:before="240"/>
        <w:jc w:val="both"/>
        <w:rPr>
          <w:rFonts w:ascii="ITC Avant Garde" w:hAnsi="ITC Avant Garde"/>
          <w:bCs/>
          <w:lang w:val="es-ES"/>
        </w:rPr>
      </w:pPr>
      <w:r w:rsidRPr="000E0C81">
        <w:rPr>
          <w:rFonts w:ascii="ITC Avant Garde" w:hAnsi="ITC Avant Garde"/>
          <w:b/>
          <w:bCs/>
          <w:lang w:val="es-ES"/>
        </w:rPr>
        <w:t>I.</w:t>
      </w:r>
      <w:r w:rsidRPr="000E0C81">
        <w:rPr>
          <w:rFonts w:ascii="ITC Avant Garde" w:hAnsi="ITC Avant Garde"/>
          <w:bCs/>
          <w:lang w:val="es-ES"/>
        </w:rPr>
        <w:tab/>
        <w:t>El Canal de Transmisión de Radiodifusión que se pretende utilizar;</w:t>
      </w:r>
    </w:p>
    <w:p w14:paraId="1FD9ED72" w14:textId="77777777" w:rsidR="00987F4D" w:rsidRPr="000E0C81" w:rsidRDefault="00987F4D" w:rsidP="00994D8D">
      <w:pPr>
        <w:autoSpaceDE w:val="0"/>
        <w:autoSpaceDN w:val="0"/>
        <w:adjustRightInd w:val="0"/>
        <w:spacing w:before="240"/>
        <w:ind w:left="705" w:hanging="705"/>
        <w:jc w:val="both"/>
        <w:rPr>
          <w:rFonts w:ascii="ITC Avant Garde" w:hAnsi="ITC Avant Garde"/>
          <w:bCs/>
          <w:lang w:val="es-ES"/>
        </w:rPr>
      </w:pPr>
      <w:r w:rsidRPr="000E0C81">
        <w:rPr>
          <w:rFonts w:ascii="ITC Avant Garde" w:hAnsi="ITC Avant Garde"/>
          <w:b/>
          <w:bCs/>
          <w:lang w:val="es-ES"/>
        </w:rPr>
        <w:t>II.</w:t>
      </w:r>
      <w:r w:rsidRPr="000E0C81">
        <w:rPr>
          <w:rFonts w:ascii="ITC Avant Garde" w:hAnsi="ITC Avant Garde"/>
          <w:bCs/>
          <w:lang w:val="es-ES"/>
        </w:rPr>
        <w:tab/>
        <w:t xml:space="preserve">Número de Canales de Programación en Multiprogramación que se deseen distribuir, especificando si éstos serán programados por el propio Concesionario de Radiodifusión o si pretenderá brindar acceso a ellos a </w:t>
      </w:r>
      <w:r w:rsidRPr="000E0C81">
        <w:rPr>
          <w:rFonts w:ascii="ITC Avant Garde" w:hAnsi="ITC Avant Garde"/>
          <w:bCs/>
          <w:lang w:val="es-ES_tradnl"/>
        </w:rPr>
        <w:t>un tercero</w:t>
      </w:r>
      <w:r w:rsidRPr="000E0C81">
        <w:rPr>
          <w:rFonts w:ascii="ITC Avant Garde" w:hAnsi="ITC Avant Garde"/>
          <w:bCs/>
          <w:lang w:val="es-ES"/>
        </w:rPr>
        <w:t>;</w:t>
      </w:r>
    </w:p>
    <w:p w14:paraId="0676DE99" w14:textId="77777777" w:rsidR="00987F4D" w:rsidRPr="000E0C81" w:rsidRDefault="00987F4D" w:rsidP="00994D8D">
      <w:pPr>
        <w:autoSpaceDE w:val="0"/>
        <w:autoSpaceDN w:val="0"/>
        <w:adjustRightInd w:val="0"/>
        <w:spacing w:before="240"/>
        <w:ind w:left="705" w:hanging="705"/>
        <w:jc w:val="both"/>
        <w:rPr>
          <w:rFonts w:ascii="ITC Avant Garde" w:hAnsi="ITC Avant Garde"/>
          <w:bCs/>
          <w:lang w:val="es-ES"/>
        </w:rPr>
      </w:pPr>
      <w:r w:rsidRPr="000E0C81">
        <w:rPr>
          <w:rFonts w:ascii="ITC Avant Garde" w:hAnsi="ITC Avant Garde"/>
          <w:b/>
          <w:bCs/>
          <w:lang w:val="es-ES"/>
        </w:rPr>
        <w:lastRenderedPageBreak/>
        <w:t>III.</w:t>
      </w:r>
      <w:r w:rsidRPr="000E0C81">
        <w:rPr>
          <w:rFonts w:ascii="ITC Avant Garde" w:hAnsi="ITC Avant Garde"/>
          <w:bCs/>
          <w:lang w:val="es-ES"/>
        </w:rPr>
        <w:tab/>
        <w:t>Calidad Técnica de transmisión de cada Canal de Programación, tales como la tasa de transferencia, estándar de compresión y, en su caso, calidad de video HDTV o SDTV;</w:t>
      </w:r>
    </w:p>
    <w:p w14:paraId="19463F31" w14:textId="77777777" w:rsidR="00987F4D" w:rsidRPr="000E0C81" w:rsidRDefault="00987F4D" w:rsidP="00994D8D">
      <w:pPr>
        <w:autoSpaceDE w:val="0"/>
        <w:autoSpaceDN w:val="0"/>
        <w:adjustRightInd w:val="0"/>
        <w:spacing w:before="240"/>
        <w:jc w:val="both"/>
        <w:rPr>
          <w:rFonts w:ascii="ITC Avant Garde" w:hAnsi="ITC Avant Garde"/>
          <w:bCs/>
          <w:lang w:val="es-ES"/>
        </w:rPr>
      </w:pPr>
      <w:r w:rsidRPr="000E0C81">
        <w:rPr>
          <w:rFonts w:ascii="ITC Avant Garde" w:hAnsi="ITC Avant Garde"/>
          <w:b/>
          <w:bCs/>
          <w:lang w:val="es-ES"/>
        </w:rPr>
        <w:t>IV.</w:t>
      </w:r>
      <w:r w:rsidRPr="000E0C81">
        <w:rPr>
          <w:rFonts w:ascii="ITC Avant Garde" w:hAnsi="ITC Avant Garde"/>
          <w:bCs/>
          <w:lang w:val="es-ES"/>
        </w:rPr>
        <w:tab/>
        <w:t>Identidad de cada Canal de Programación, lo cual incluye lo siguiente:</w:t>
      </w:r>
    </w:p>
    <w:p w14:paraId="36F309B3" w14:textId="77777777" w:rsidR="00987F4D" w:rsidRPr="000E0C81" w:rsidRDefault="00987F4D" w:rsidP="00994D8D">
      <w:pPr>
        <w:autoSpaceDE w:val="0"/>
        <w:autoSpaceDN w:val="0"/>
        <w:adjustRightInd w:val="0"/>
        <w:spacing w:before="240"/>
        <w:ind w:left="993"/>
        <w:jc w:val="both"/>
        <w:rPr>
          <w:rFonts w:ascii="ITC Avant Garde" w:hAnsi="ITC Avant Garde"/>
          <w:bCs/>
          <w:lang w:val="es-ES"/>
        </w:rPr>
      </w:pPr>
      <w:r w:rsidRPr="000E0C81">
        <w:rPr>
          <w:rFonts w:ascii="ITC Avant Garde" w:hAnsi="ITC Avant Garde"/>
          <w:b/>
          <w:bCs/>
          <w:lang w:val="es-ES"/>
        </w:rPr>
        <w:t>a)</w:t>
      </w:r>
      <w:r w:rsidRPr="000E0C81">
        <w:rPr>
          <w:rFonts w:ascii="ITC Avant Garde" w:hAnsi="ITC Avant Garde"/>
          <w:bCs/>
          <w:lang w:val="es-ES"/>
        </w:rPr>
        <w:tab/>
        <w:t>Nombre con que se identificará;</w:t>
      </w:r>
    </w:p>
    <w:p w14:paraId="24C7FC22" w14:textId="77777777" w:rsidR="00987F4D" w:rsidRPr="000E0C81" w:rsidRDefault="00987F4D" w:rsidP="00994D8D">
      <w:pPr>
        <w:autoSpaceDE w:val="0"/>
        <w:autoSpaceDN w:val="0"/>
        <w:adjustRightInd w:val="0"/>
        <w:spacing w:before="240"/>
        <w:ind w:left="993"/>
        <w:jc w:val="both"/>
        <w:rPr>
          <w:rFonts w:ascii="ITC Avant Garde" w:hAnsi="ITC Avant Garde"/>
          <w:bCs/>
          <w:lang w:val="es-ES"/>
        </w:rPr>
      </w:pPr>
      <w:r w:rsidRPr="000E0C81">
        <w:rPr>
          <w:rFonts w:ascii="ITC Avant Garde" w:hAnsi="ITC Avant Garde"/>
          <w:b/>
          <w:bCs/>
          <w:lang w:val="es-ES"/>
        </w:rPr>
        <w:t>b)</w:t>
      </w:r>
      <w:r w:rsidRPr="000E0C81">
        <w:rPr>
          <w:rFonts w:ascii="ITC Avant Garde" w:hAnsi="ITC Avant Garde"/>
          <w:bCs/>
          <w:lang w:val="es-ES"/>
        </w:rPr>
        <w:tab/>
        <w:t>Logotipo, y</w:t>
      </w:r>
    </w:p>
    <w:p w14:paraId="2720719B" w14:textId="77777777" w:rsidR="00987F4D" w:rsidRPr="000E0C81" w:rsidRDefault="00987F4D" w:rsidP="00994D8D">
      <w:pPr>
        <w:autoSpaceDE w:val="0"/>
        <w:autoSpaceDN w:val="0"/>
        <w:adjustRightInd w:val="0"/>
        <w:spacing w:before="240"/>
        <w:ind w:left="993"/>
        <w:jc w:val="both"/>
        <w:rPr>
          <w:rFonts w:ascii="ITC Avant Garde" w:hAnsi="ITC Avant Garde"/>
          <w:bCs/>
          <w:lang w:val="es-ES"/>
        </w:rPr>
      </w:pPr>
      <w:r w:rsidRPr="000E0C81">
        <w:rPr>
          <w:rFonts w:ascii="ITC Avant Garde" w:hAnsi="ITC Avant Garde"/>
          <w:b/>
          <w:bCs/>
          <w:lang w:val="es-ES"/>
        </w:rPr>
        <w:t>c)</w:t>
      </w:r>
      <w:r w:rsidRPr="000E0C81">
        <w:rPr>
          <w:rFonts w:ascii="ITC Avant Garde" w:hAnsi="ITC Avant Garde"/>
          <w:bCs/>
          <w:lang w:val="es-ES"/>
        </w:rPr>
        <w:tab/>
        <w:t>Barra programática que se pretende incluir en cada Canal de Programación, especificando la duración y periodicidad de cada componente de éste.</w:t>
      </w:r>
    </w:p>
    <w:p w14:paraId="22B30534" w14:textId="77777777" w:rsidR="00987F4D" w:rsidRPr="000E0C81" w:rsidRDefault="00987F4D" w:rsidP="00994D8D">
      <w:pPr>
        <w:autoSpaceDE w:val="0"/>
        <w:autoSpaceDN w:val="0"/>
        <w:adjustRightInd w:val="0"/>
        <w:spacing w:before="240"/>
        <w:ind w:left="705" w:hanging="705"/>
        <w:jc w:val="both"/>
        <w:rPr>
          <w:rFonts w:ascii="ITC Avant Garde" w:hAnsi="ITC Avant Garde"/>
          <w:bCs/>
          <w:lang w:val="es-ES"/>
        </w:rPr>
      </w:pPr>
      <w:r w:rsidRPr="000E0C81">
        <w:rPr>
          <w:rFonts w:ascii="ITC Avant Garde" w:hAnsi="ITC Avant Garde"/>
          <w:b/>
          <w:bCs/>
          <w:lang w:val="es-ES"/>
        </w:rPr>
        <w:t>V.</w:t>
      </w:r>
      <w:r w:rsidRPr="000E0C81">
        <w:rPr>
          <w:rFonts w:ascii="ITC Avant Garde" w:hAnsi="ITC Avant Garde"/>
          <w:bCs/>
          <w:lang w:val="es-ES"/>
        </w:rPr>
        <w:tab/>
        <w:t>El número de horas de programación que transmita con una tecnología innovadora, tal como la televisión móvil a que se refiere la Política TDT, así como cualquier disposición jurídica aplicable;</w:t>
      </w:r>
    </w:p>
    <w:p w14:paraId="48DB50B7" w14:textId="77777777" w:rsidR="00987F4D" w:rsidRPr="000E0C81" w:rsidRDefault="00987F4D" w:rsidP="00994D8D">
      <w:pPr>
        <w:autoSpaceDE w:val="0"/>
        <w:autoSpaceDN w:val="0"/>
        <w:adjustRightInd w:val="0"/>
        <w:spacing w:before="240"/>
        <w:ind w:left="705" w:hanging="705"/>
        <w:jc w:val="both"/>
        <w:rPr>
          <w:rFonts w:ascii="ITC Avant Garde" w:hAnsi="ITC Avant Garde"/>
          <w:bCs/>
          <w:lang w:val="es-ES"/>
        </w:rPr>
      </w:pPr>
      <w:r w:rsidRPr="000E0C81">
        <w:rPr>
          <w:rFonts w:ascii="ITC Avant Garde" w:hAnsi="ITC Avant Garde"/>
          <w:b/>
          <w:bCs/>
          <w:lang w:val="es-ES"/>
        </w:rPr>
        <w:t>VI.</w:t>
      </w:r>
      <w:r w:rsidRPr="000E0C81">
        <w:rPr>
          <w:rFonts w:ascii="ITC Avant Garde" w:hAnsi="ITC Avant Garde"/>
          <w:bCs/>
          <w:lang w:val="es-ES"/>
        </w:rPr>
        <w:tab/>
        <w:t>Fecha en que pretende iniciar transmisiones por cada Canal de Programación solicitado;</w:t>
      </w:r>
    </w:p>
    <w:p w14:paraId="20B4587F" w14:textId="77777777" w:rsidR="00987F4D" w:rsidRPr="000E0C81" w:rsidRDefault="00987F4D" w:rsidP="00994D8D">
      <w:pPr>
        <w:autoSpaceDE w:val="0"/>
        <w:autoSpaceDN w:val="0"/>
        <w:adjustRightInd w:val="0"/>
        <w:spacing w:before="240"/>
        <w:ind w:left="705" w:hanging="705"/>
        <w:jc w:val="both"/>
        <w:rPr>
          <w:rFonts w:ascii="ITC Avant Garde" w:hAnsi="ITC Avant Garde"/>
          <w:bCs/>
          <w:lang w:val="es-ES"/>
        </w:rPr>
      </w:pPr>
      <w:r w:rsidRPr="000E0C81">
        <w:rPr>
          <w:rFonts w:ascii="ITC Avant Garde" w:hAnsi="ITC Avant Garde"/>
          <w:b/>
          <w:bCs/>
          <w:lang w:val="es-ES"/>
        </w:rPr>
        <w:t>VII.</w:t>
      </w:r>
      <w:r w:rsidRPr="000E0C81">
        <w:rPr>
          <w:rFonts w:ascii="ITC Avant Garde" w:hAnsi="ITC Avant Garde"/>
          <w:b/>
          <w:bCs/>
          <w:lang w:val="es-ES"/>
        </w:rPr>
        <w:tab/>
      </w:r>
      <w:r w:rsidRPr="000E0C81">
        <w:rPr>
          <w:rFonts w:ascii="ITC Avant Garde" w:hAnsi="ITC Avant Garde"/>
          <w:bCs/>
          <w:lang w:val="es-ES"/>
        </w:rPr>
        <w:t>Cantidad de tiempo que se pretende mantener la misma identidad del Canal de Programación, y</w:t>
      </w:r>
    </w:p>
    <w:p w14:paraId="382F00AE" w14:textId="77777777" w:rsidR="00994D8D" w:rsidRPr="000E0C81" w:rsidRDefault="00987F4D" w:rsidP="00994D8D">
      <w:pPr>
        <w:autoSpaceDE w:val="0"/>
        <w:autoSpaceDN w:val="0"/>
        <w:adjustRightInd w:val="0"/>
        <w:spacing w:before="240"/>
        <w:ind w:left="705" w:hanging="705"/>
        <w:jc w:val="both"/>
        <w:rPr>
          <w:rFonts w:ascii="ITC Avant Garde" w:hAnsi="ITC Avant Garde"/>
          <w:bCs/>
          <w:lang w:val="es-ES"/>
        </w:rPr>
      </w:pPr>
      <w:r w:rsidRPr="000E0C81">
        <w:rPr>
          <w:rFonts w:ascii="ITC Avant Garde" w:hAnsi="ITC Avant Garde"/>
          <w:b/>
          <w:bCs/>
          <w:lang w:val="es-ES"/>
        </w:rPr>
        <w:t>VIII.</w:t>
      </w:r>
      <w:r w:rsidRPr="000E0C81">
        <w:rPr>
          <w:rFonts w:ascii="ITC Avant Garde" w:hAnsi="ITC Avant Garde"/>
          <w:b/>
          <w:bCs/>
          <w:lang w:val="es-ES"/>
        </w:rPr>
        <w:tab/>
      </w:r>
      <w:r w:rsidRPr="000E0C81">
        <w:rPr>
          <w:rFonts w:ascii="ITC Avant Garde" w:hAnsi="ITC Avant Garde"/>
          <w:bCs/>
          <w:lang w:val="es-ES"/>
        </w:rPr>
        <w:t>Informar si en los Canales de Programación pretenderá distribuir contenido que sea el mismo de algún Canal de Programación en la misma zona de cobertura pero ofrecido con un retraso en las transmisiones.</w:t>
      </w:r>
    </w:p>
    <w:p w14:paraId="0E39A98E" w14:textId="77777777" w:rsidR="00994D8D" w:rsidRPr="000E0C81" w:rsidRDefault="00987F4D" w:rsidP="00994D8D">
      <w:pPr>
        <w:autoSpaceDE w:val="0"/>
        <w:autoSpaceDN w:val="0"/>
        <w:adjustRightInd w:val="0"/>
        <w:spacing w:before="240"/>
        <w:jc w:val="both"/>
        <w:rPr>
          <w:rFonts w:ascii="ITC Avant Garde" w:hAnsi="ITC Avant Garde" w:cs="Arial"/>
          <w:kern w:val="1"/>
          <w:lang w:eastAsia="ar-SA"/>
        </w:rPr>
      </w:pPr>
      <w:r w:rsidRPr="000E0C81">
        <w:rPr>
          <w:rFonts w:ascii="ITC Avant Garde" w:hAnsi="ITC Avant Garde"/>
          <w:b/>
          <w:bCs/>
        </w:rPr>
        <w:t>Tercero.- Análisis de la</w:t>
      </w:r>
      <w:r w:rsidR="00676B26" w:rsidRPr="000E0C81">
        <w:rPr>
          <w:rFonts w:ascii="ITC Avant Garde" w:hAnsi="ITC Avant Garde"/>
          <w:b/>
          <w:bCs/>
        </w:rPr>
        <w:t>s</w:t>
      </w:r>
      <w:r w:rsidRPr="000E0C81">
        <w:rPr>
          <w:rFonts w:ascii="ITC Avant Garde" w:hAnsi="ITC Avant Garde"/>
          <w:b/>
          <w:bCs/>
        </w:rPr>
        <w:t xml:space="preserve"> </w:t>
      </w:r>
      <w:r w:rsidRPr="000E0C81">
        <w:rPr>
          <w:rFonts w:ascii="ITC Avant Garde" w:hAnsi="ITC Avant Garde" w:cs="Arial"/>
          <w:b/>
          <w:kern w:val="1"/>
          <w:lang w:eastAsia="ar-SA"/>
        </w:rPr>
        <w:t>Solicitud</w:t>
      </w:r>
      <w:r w:rsidR="00676B26" w:rsidRPr="000E0C81">
        <w:rPr>
          <w:rFonts w:ascii="ITC Avant Garde" w:hAnsi="ITC Avant Garde" w:cs="Arial"/>
          <w:b/>
          <w:kern w:val="1"/>
          <w:lang w:eastAsia="ar-SA"/>
        </w:rPr>
        <w:t>es</w:t>
      </w:r>
      <w:r w:rsidRPr="000E0C81">
        <w:rPr>
          <w:rFonts w:ascii="ITC Avant Garde" w:hAnsi="ITC Avant Garde" w:cs="Arial"/>
          <w:b/>
          <w:kern w:val="1"/>
          <w:lang w:eastAsia="ar-SA"/>
        </w:rPr>
        <w:t xml:space="preserve"> de Multiprogramación</w:t>
      </w:r>
      <w:r w:rsidRPr="000E0C81">
        <w:rPr>
          <w:rFonts w:ascii="ITC Avant Garde" w:hAnsi="ITC Avant Garde"/>
          <w:b/>
          <w:bCs/>
        </w:rPr>
        <w:t>.</w:t>
      </w:r>
      <w:r w:rsidRPr="000E0C81">
        <w:rPr>
          <w:rFonts w:ascii="ITC Avant Garde" w:hAnsi="ITC Avant Garde"/>
          <w:bCs/>
        </w:rPr>
        <w:t xml:space="preserve"> El Gobierno de Guanajuato</w:t>
      </w:r>
      <w:r w:rsidRPr="000E0C81">
        <w:rPr>
          <w:rFonts w:ascii="ITC Avant Garde" w:hAnsi="ITC Avant Garde" w:cs="Arial"/>
          <w:kern w:val="1"/>
          <w:lang w:eastAsia="ar-SA"/>
        </w:rPr>
        <w:t xml:space="preserve"> con la información y documentación presentada ante este Instituto a través de la</w:t>
      </w:r>
      <w:r w:rsidR="00CA2379" w:rsidRPr="000E0C81">
        <w:rPr>
          <w:rFonts w:ascii="ITC Avant Garde" w:hAnsi="ITC Avant Garde" w:cs="Arial"/>
          <w:kern w:val="1"/>
          <w:lang w:eastAsia="ar-SA"/>
        </w:rPr>
        <w:t>s</w:t>
      </w:r>
      <w:r w:rsidRPr="000E0C81">
        <w:rPr>
          <w:rFonts w:ascii="ITC Avant Garde" w:hAnsi="ITC Avant Garde" w:cs="Arial"/>
          <w:kern w:val="1"/>
          <w:lang w:eastAsia="ar-SA"/>
        </w:rPr>
        <w:t xml:space="preserve"> Solicitud</w:t>
      </w:r>
      <w:r w:rsidR="00CA2379" w:rsidRPr="000E0C81">
        <w:rPr>
          <w:rFonts w:ascii="ITC Avant Garde" w:hAnsi="ITC Avant Garde" w:cs="Arial"/>
          <w:kern w:val="1"/>
          <w:lang w:eastAsia="ar-SA"/>
        </w:rPr>
        <w:t xml:space="preserve">es </w:t>
      </w:r>
      <w:r w:rsidRPr="000E0C81">
        <w:rPr>
          <w:rFonts w:ascii="ITC Avant Garde" w:hAnsi="ITC Avant Garde" w:cs="Arial"/>
          <w:kern w:val="1"/>
          <w:lang w:eastAsia="ar-SA"/>
        </w:rPr>
        <w:t>de Multiprogramación señalada</w:t>
      </w:r>
      <w:r w:rsidR="00E46117" w:rsidRPr="000E0C81">
        <w:rPr>
          <w:rFonts w:ascii="ITC Avant Garde" w:hAnsi="ITC Avant Garde" w:cs="Arial"/>
          <w:kern w:val="1"/>
          <w:lang w:eastAsia="ar-SA"/>
        </w:rPr>
        <w:t>s</w:t>
      </w:r>
      <w:r w:rsidRPr="000E0C81">
        <w:rPr>
          <w:rFonts w:ascii="ITC Avant Garde" w:hAnsi="ITC Avant Garde" w:cs="Arial"/>
          <w:kern w:val="1"/>
          <w:lang w:eastAsia="ar-SA"/>
        </w:rPr>
        <w:t xml:space="preserve"> en el Antecedente </w:t>
      </w:r>
      <w:r w:rsidR="00CA2379" w:rsidRPr="000E0C81">
        <w:rPr>
          <w:rFonts w:ascii="ITC Avant Garde" w:hAnsi="ITC Avant Garde" w:cs="Arial"/>
          <w:kern w:val="1"/>
          <w:lang w:eastAsia="ar-SA"/>
        </w:rPr>
        <w:t>IX</w:t>
      </w:r>
      <w:r w:rsidRPr="000E0C81">
        <w:rPr>
          <w:rFonts w:ascii="ITC Avant Garde" w:hAnsi="ITC Avant Garde" w:cs="Arial"/>
          <w:kern w:val="1"/>
          <w:lang w:eastAsia="ar-SA"/>
        </w:rPr>
        <w:t xml:space="preserve"> de la presente Resolución, acredita los requisitos establecidos por el artículo 9 de los Lineamientos de la siguiente forma:</w:t>
      </w:r>
    </w:p>
    <w:p w14:paraId="563291CB" w14:textId="77777777" w:rsidR="00994D8D" w:rsidRPr="000E0C81" w:rsidRDefault="00987F4D" w:rsidP="00994D8D">
      <w:pPr>
        <w:pStyle w:val="Prrafodelista"/>
        <w:numPr>
          <w:ilvl w:val="0"/>
          <w:numId w:val="22"/>
        </w:numPr>
        <w:autoSpaceDE w:val="0"/>
        <w:autoSpaceDN w:val="0"/>
        <w:adjustRightInd w:val="0"/>
        <w:spacing w:before="240" w:after="200" w:line="276" w:lineRule="auto"/>
        <w:jc w:val="both"/>
        <w:rPr>
          <w:rFonts w:ascii="ITC Avant Garde" w:hAnsi="ITC Avant Garde" w:cs="Arial"/>
          <w:b/>
          <w:kern w:val="1"/>
          <w:sz w:val="22"/>
          <w:szCs w:val="22"/>
          <w:lang w:eastAsia="ar-SA"/>
        </w:rPr>
      </w:pPr>
      <w:r w:rsidRPr="000E0C81">
        <w:rPr>
          <w:rFonts w:ascii="ITC Avant Garde" w:hAnsi="ITC Avant Garde" w:cs="Arial"/>
          <w:b/>
          <w:kern w:val="1"/>
          <w:sz w:val="22"/>
          <w:szCs w:val="22"/>
          <w:lang w:eastAsia="ar-SA"/>
        </w:rPr>
        <w:t>Artículo 9 de los Lineamientos</w:t>
      </w:r>
    </w:p>
    <w:p w14:paraId="195B64D6" w14:textId="77777777" w:rsidR="00994D8D" w:rsidRPr="000E0C81" w:rsidRDefault="00987F4D" w:rsidP="00994D8D">
      <w:pPr>
        <w:pStyle w:val="Prrafodelista"/>
        <w:numPr>
          <w:ilvl w:val="0"/>
          <w:numId w:val="21"/>
        </w:numPr>
        <w:autoSpaceDE w:val="0"/>
        <w:autoSpaceDN w:val="0"/>
        <w:adjustRightInd w:val="0"/>
        <w:spacing w:before="240" w:after="200" w:line="276" w:lineRule="auto"/>
        <w:ind w:left="714" w:hanging="357"/>
        <w:jc w:val="both"/>
        <w:rPr>
          <w:rFonts w:ascii="ITC Avant Garde" w:hAnsi="ITC Avant Garde" w:cs="Arial"/>
          <w:kern w:val="1"/>
          <w:sz w:val="22"/>
          <w:szCs w:val="22"/>
          <w:lang w:eastAsia="ar-SA"/>
        </w:rPr>
      </w:pPr>
      <w:r w:rsidRPr="000E0C81">
        <w:rPr>
          <w:rFonts w:ascii="ITC Avant Garde" w:hAnsi="ITC Avant Garde" w:cs="Arial"/>
          <w:b/>
          <w:kern w:val="1"/>
          <w:sz w:val="22"/>
          <w:szCs w:val="22"/>
          <w:lang w:eastAsia="ar-SA"/>
        </w:rPr>
        <w:t>Fracción I,</w:t>
      </w:r>
      <w:r w:rsidRPr="000E0C81">
        <w:rPr>
          <w:rFonts w:ascii="ITC Avant Garde" w:hAnsi="ITC Avant Garde" w:cs="Arial"/>
          <w:kern w:val="1"/>
          <w:sz w:val="22"/>
          <w:szCs w:val="22"/>
          <w:lang w:eastAsia="ar-SA"/>
        </w:rPr>
        <w:t xml:space="preserve"> </w:t>
      </w:r>
      <w:r w:rsidRPr="000E0C81">
        <w:rPr>
          <w:rFonts w:ascii="ITC Avant Garde" w:hAnsi="ITC Avant Garde" w:cs="Arial"/>
          <w:b/>
          <w:kern w:val="1"/>
          <w:sz w:val="22"/>
          <w:szCs w:val="22"/>
          <w:lang w:eastAsia="ar-SA"/>
        </w:rPr>
        <w:t>Canal de Transmisión de Radiodifusión que se pretende utilizar</w:t>
      </w:r>
      <w:r w:rsidRPr="000E0C81">
        <w:rPr>
          <w:rFonts w:ascii="ITC Avant Garde" w:hAnsi="ITC Avant Garde"/>
          <w:bCs/>
          <w:sz w:val="22"/>
          <w:szCs w:val="22"/>
        </w:rPr>
        <w:t>.-</w:t>
      </w:r>
      <w:r w:rsidR="00E27531" w:rsidRPr="000E0C81">
        <w:rPr>
          <w:rFonts w:ascii="ITC Avant Garde" w:hAnsi="ITC Avant Garde"/>
          <w:bCs/>
          <w:sz w:val="22"/>
          <w:szCs w:val="22"/>
        </w:rPr>
        <w:t xml:space="preserve"> </w:t>
      </w:r>
      <w:r w:rsidRPr="000E0C81">
        <w:rPr>
          <w:rFonts w:ascii="ITC Avant Garde" w:hAnsi="ITC Avant Garde"/>
          <w:bCs/>
          <w:sz w:val="22"/>
          <w:szCs w:val="22"/>
        </w:rPr>
        <w:t>El Gobierno de Guanajuato</w:t>
      </w:r>
      <w:r w:rsidRPr="000E0C81">
        <w:rPr>
          <w:rFonts w:ascii="ITC Avant Garde" w:hAnsi="ITC Avant Garde" w:cs="Arial"/>
          <w:kern w:val="1"/>
          <w:sz w:val="22"/>
          <w:szCs w:val="22"/>
          <w:lang w:eastAsia="ar-SA"/>
        </w:rPr>
        <w:t xml:space="preserve"> señala en la</w:t>
      </w:r>
      <w:r w:rsidR="00312C72" w:rsidRPr="000E0C81">
        <w:rPr>
          <w:rFonts w:ascii="ITC Avant Garde" w:hAnsi="ITC Avant Garde" w:cs="Arial"/>
          <w:kern w:val="1"/>
          <w:sz w:val="22"/>
          <w:szCs w:val="22"/>
          <w:lang w:eastAsia="ar-SA"/>
        </w:rPr>
        <w:t>s</w:t>
      </w:r>
      <w:r w:rsidRPr="000E0C81">
        <w:rPr>
          <w:rFonts w:ascii="ITC Avant Garde" w:hAnsi="ITC Avant Garde" w:cs="Arial"/>
          <w:kern w:val="1"/>
          <w:sz w:val="22"/>
          <w:szCs w:val="22"/>
          <w:lang w:eastAsia="ar-SA"/>
        </w:rPr>
        <w:t xml:space="preserve"> Solicitud</w:t>
      </w:r>
      <w:r w:rsidR="00312C72" w:rsidRPr="000E0C81">
        <w:rPr>
          <w:rFonts w:ascii="ITC Avant Garde" w:hAnsi="ITC Avant Garde" w:cs="Arial"/>
          <w:kern w:val="1"/>
          <w:sz w:val="22"/>
          <w:szCs w:val="22"/>
          <w:lang w:eastAsia="ar-SA"/>
        </w:rPr>
        <w:t>es</w:t>
      </w:r>
      <w:r w:rsidRPr="000E0C81">
        <w:rPr>
          <w:rFonts w:ascii="ITC Avant Garde" w:hAnsi="ITC Avant Garde" w:cs="Arial"/>
          <w:kern w:val="1"/>
          <w:sz w:val="22"/>
          <w:szCs w:val="22"/>
          <w:lang w:eastAsia="ar-SA"/>
        </w:rPr>
        <w:t xml:space="preserve"> de Multiprogramación que utilizará </w:t>
      </w:r>
      <w:r w:rsidR="00312C72" w:rsidRPr="000E0C81">
        <w:rPr>
          <w:rFonts w:ascii="ITC Avant Garde" w:hAnsi="ITC Avant Garde" w:cs="Arial"/>
          <w:kern w:val="1"/>
          <w:sz w:val="22"/>
          <w:szCs w:val="22"/>
          <w:lang w:eastAsia="ar-SA"/>
        </w:rPr>
        <w:t>los</w:t>
      </w:r>
      <w:r w:rsidRPr="000E0C81">
        <w:rPr>
          <w:rFonts w:ascii="ITC Avant Garde" w:hAnsi="ITC Avant Garde" w:cs="Arial"/>
          <w:kern w:val="1"/>
          <w:sz w:val="22"/>
          <w:szCs w:val="22"/>
          <w:lang w:eastAsia="ar-SA"/>
        </w:rPr>
        <w:t xml:space="preserve"> canal</w:t>
      </w:r>
      <w:r w:rsidR="00312C72" w:rsidRPr="000E0C81">
        <w:rPr>
          <w:rFonts w:ascii="ITC Avant Garde" w:hAnsi="ITC Avant Garde" w:cs="Arial"/>
          <w:kern w:val="1"/>
          <w:sz w:val="22"/>
          <w:szCs w:val="22"/>
          <w:lang w:eastAsia="ar-SA"/>
        </w:rPr>
        <w:t>es</w:t>
      </w:r>
      <w:r w:rsidRPr="000E0C81">
        <w:rPr>
          <w:rFonts w:ascii="ITC Avant Garde" w:hAnsi="ITC Avant Garde" w:cs="Arial"/>
          <w:kern w:val="1"/>
          <w:sz w:val="22"/>
          <w:szCs w:val="22"/>
          <w:lang w:eastAsia="ar-SA"/>
        </w:rPr>
        <w:t xml:space="preserve"> de transmisión</w:t>
      </w:r>
      <w:r w:rsidR="00312C72" w:rsidRPr="000E0C81">
        <w:rPr>
          <w:rFonts w:ascii="ITC Avant Garde" w:hAnsi="ITC Avant Garde" w:cs="Arial"/>
          <w:kern w:val="1"/>
          <w:sz w:val="22"/>
          <w:szCs w:val="22"/>
          <w:lang w:eastAsia="ar-SA"/>
        </w:rPr>
        <w:t xml:space="preserve"> que se indican en el cuadro referido en el Antecedente VII de la presente Resolución</w:t>
      </w:r>
      <w:r w:rsidRPr="000E0C81">
        <w:rPr>
          <w:rFonts w:ascii="ITC Avant Garde" w:hAnsi="ITC Avant Garde" w:cs="Arial"/>
          <w:kern w:val="1"/>
          <w:sz w:val="22"/>
          <w:szCs w:val="22"/>
          <w:lang w:eastAsia="ar-SA"/>
        </w:rPr>
        <w:t xml:space="preserve"> para acceder a la multiprogramación.</w:t>
      </w:r>
    </w:p>
    <w:p w14:paraId="24354798" w14:textId="77777777" w:rsidR="00994D8D" w:rsidRPr="000E0C81" w:rsidRDefault="00987F4D" w:rsidP="00994D8D">
      <w:pPr>
        <w:pStyle w:val="Prrafodelista"/>
        <w:numPr>
          <w:ilvl w:val="0"/>
          <w:numId w:val="21"/>
        </w:numPr>
        <w:spacing w:before="240" w:after="200" w:line="276" w:lineRule="auto"/>
        <w:jc w:val="both"/>
        <w:rPr>
          <w:rFonts w:ascii="ITC Avant Garde" w:hAnsi="ITC Avant Garde"/>
          <w:bCs/>
          <w:sz w:val="22"/>
          <w:szCs w:val="22"/>
        </w:rPr>
      </w:pPr>
      <w:r w:rsidRPr="000E0C81">
        <w:rPr>
          <w:rFonts w:ascii="ITC Avant Garde" w:hAnsi="ITC Avant Garde"/>
          <w:b/>
          <w:bCs/>
          <w:sz w:val="22"/>
          <w:szCs w:val="22"/>
        </w:rPr>
        <w:lastRenderedPageBreak/>
        <w:t>Fracción II, Número de Canales de Programación en Multiprogramación que se deseen distribuir.-</w:t>
      </w:r>
      <w:r w:rsidRPr="000E0C81">
        <w:rPr>
          <w:rFonts w:ascii="ITC Avant Garde" w:hAnsi="ITC Avant Garde"/>
          <w:bCs/>
          <w:sz w:val="22"/>
          <w:szCs w:val="22"/>
        </w:rPr>
        <w:t xml:space="preserve"> El Gobierno de Guanajuato manifiesta, en l</w:t>
      </w:r>
      <w:r w:rsidR="00312C72" w:rsidRPr="000E0C81">
        <w:rPr>
          <w:rFonts w:ascii="ITC Avant Garde" w:hAnsi="ITC Avant Garde"/>
          <w:bCs/>
          <w:sz w:val="22"/>
          <w:szCs w:val="22"/>
        </w:rPr>
        <w:t>os</w:t>
      </w:r>
      <w:r w:rsidRPr="000E0C81">
        <w:rPr>
          <w:rFonts w:ascii="ITC Avant Garde" w:hAnsi="ITC Avant Garde"/>
          <w:bCs/>
          <w:sz w:val="22"/>
          <w:szCs w:val="22"/>
        </w:rPr>
        <w:t xml:space="preserve"> </w:t>
      </w:r>
      <w:r w:rsidR="00312C72" w:rsidRPr="000E0C81">
        <w:rPr>
          <w:rFonts w:ascii="ITC Avant Garde" w:hAnsi="ITC Avant Garde"/>
          <w:bCs/>
          <w:sz w:val="22"/>
          <w:szCs w:val="22"/>
        </w:rPr>
        <w:t>oficios</w:t>
      </w:r>
      <w:r w:rsidRPr="000E0C81">
        <w:rPr>
          <w:rFonts w:ascii="ITC Avant Garde" w:hAnsi="ITC Avant Garde"/>
          <w:bCs/>
          <w:sz w:val="22"/>
          <w:szCs w:val="22"/>
        </w:rPr>
        <w:t xml:space="preserve"> señalado</w:t>
      </w:r>
      <w:r w:rsidR="00312C72" w:rsidRPr="000E0C81">
        <w:rPr>
          <w:rFonts w:ascii="ITC Avant Garde" w:hAnsi="ITC Avant Garde"/>
          <w:bCs/>
          <w:sz w:val="22"/>
          <w:szCs w:val="22"/>
        </w:rPr>
        <w:t>s</w:t>
      </w:r>
      <w:r w:rsidRPr="000E0C81">
        <w:rPr>
          <w:rFonts w:ascii="ITC Avant Garde" w:hAnsi="ITC Avant Garde"/>
          <w:bCs/>
          <w:sz w:val="22"/>
          <w:szCs w:val="22"/>
        </w:rPr>
        <w:t xml:space="preserve"> en el Antecedente </w:t>
      </w:r>
      <w:r w:rsidR="00312C72" w:rsidRPr="000E0C81">
        <w:rPr>
          <w:rFonts w:ascii="ITC Avant Garde" w:hAnsi="ITC Avant Garde"/>
          <w:bCs/>
          <w:sz w:val="22"/>
          <w:szCs w:val="22"/>
        </w:rPr>
        <w:t>I</w:t>
      </w:r>
      <w:r w:rsidRPr="000E0C81">
        <w:rPr>
          <w:rFonts w:ascii="ITC Avant Garde" w:hAnsi="ITC Avant Garde"/>
          <w:bCs/>
          <w:sz w:val="22"/>
          <w:szCs w:val="22"/>
        </w:rPr>
        <w:t>X</w:t>
      </w:r>
      <w:r w:rsidR="00CE1A8C" w:rsidRPr="000E0C81">
        <w:rPr>
          <w:rFonts w:ascii="ITC Avant Garde" w:hAnsi="ITC Avant Garde"/>
          <w:bCs/>
          <w:sz w:val="22"/>
          <w:szCs w:val="22"/>
        </w:rPr>
        <w:t xml:space="preserve"> de la presente Resolución</w:t>
      </w:r>
      <w:r w:rsidRPr="000E0C81">
        <w:rPr>
          <w:rFonts w:ascii="ITC Avant Garde" w:hAnsi="ITC Avant Garde"/>
          <w:bCs/>
          <w:sz w:val="22"/>
          <w:szCs w:val="22"/>
        </w:rPr>
        <w:t>, que el número de canales de programación objeto de la</w:t>
      </w:r>
      <w:r w:rsidR="00312C72" w:rsidRPr="000E0C81">
        <w:rPr>
          <w:rFonts w:ascii="ITC Avant Garde" w:hAnsi="ITC Avant Garde"/>
          <w:bCs/>
          <w:sz w:val="22"/>
          <w:szCs w:val="22"/>
        </w:rPr>
        <w:t>s</w:t>
      </w:r>
      <w:r w:rsidRPr="000E0C81">
        <w:rPr>
          <w:rFonts w:ascii="ITC Avant Garde" w:hAnsi="ITC Avant Garde"/>
          <w:bCs/>
          <w:sz w:val="22"/>
          <w:szCs w:val="22"/>
        </w:rPr>
        <w:t xml:space="preserve"> Solicitud</w:t>
      </w:r>
      <w:r w:rsidR="00312C72" w:rsidRPr="000E0C81">
        <w:rPr>
          <w:rFonts w:ascii="ITC Avant Garde" w:hAnsi="ITC Avant Garde"/>
          <w:bCs/>
          <w:sz w:val="22"/>
          <w:szCs w:val="22"/>
        </w:rPr>
        <w:t>es</w:t>
      </w:r>
      <w:r w:rsidRPr="000E0C81">
        <w:rPr>
          <w:rFonts w:ascii="ITC Avant Garde" w:hAnsi="ITC Avant Garde"/>
          <w:bCs/>
          <w:sz w:val="22"/>
          <w:szCs w:val="22"/>
        </w:rPr>
        <w:t xml:space="preserve"> de Multiprogramación son 2 (dos)</w:t>
      </w:r>
      <w:r w:rsidR="00E274EE" w:rsidRPr="000E0C81">
        <w:rPr>
          <w:rFonts w:ascii="ITC Avant Garde" w:hAnsi="ITC Avant Garde"/>
          <w:bCs/>
          <w:sz w:val="22"/>
          <w:szCs w:val="22"/>
        </w:rPr>
        <w:t xml:space="preserve"> para cada canal de transmisión de radiodifusión de los señalados</w:t>
      </w:r>
      <w:r w:rsidR="00312C72" w:rsidRPr="000E0C81">
        <w:rPr>
          <w:rFonts w:ascii="ITC Avant Garde" w:hAnsi="ITC Avant Garde"/>
          <w:bCs/>
          <w:sz w:val="22"/>
          <w:szCs w:val="22"/>
        </w:rPr>
        <w:t xml:space="preserve"> </w:t>
      </w:r>
      <w:r w:rsidR="00E274EE" w:rsidRPr="000E0C81">
        <w:rPr>
          <w:rFonts w:ascii="ITC Avant Garde" w:hAnsi="ITC Avant Garde"/>
          <w:bCs/>
          <w:sz w:val="22"/>
          <w:szCs w:val="22"/>
        </w:rPr>
        <w:t>en el numeral I, inciso c) del presente Considerando, y que corresponden a los canales de programación con terminación .2 y .3.</w:t>
      </w:r>
      <w:r w:rsidRPr="000E0C81">
        <w:rPr>
          <w:rFonts w:ascii="ITC Avant Garde" w:hAnsi="ITC Avant Garde"/>
          <w:bCs/>
          <w:sz w:val="22"/>
          <w:szCs w:val="22"/>
        </w:rPr>
        <w:t xml:space="preserve"> Asimismo manifiesta que estos canales serán programados por él mismo, sin pretender brindar acceso a un tercero.</w:t>
      </w:r>
    </w:p>
    <w:p w14:paraId="32FA44AB" w14:textId="44F91F5F" w:rsidR="00987F4D" w:rsidRPr="000E0C81" w:rsidRDefault="00987F4D" w:rsidP="00994D8D">
      <w:pPr>
        <w:pStyle w:val="Prrafodelista"/>
        <w:numPr>
          <w:ilvl w:val="0"/>
          <w:numId w:val="21"/>
        </w:numPr>
        <w:spacing w:before="240" w:after="200" w:line="276" w:lineRule="auto"/>
        <w:jc w:val="both"/>
        <w:rPr>
          <w:rFonts w:ascii="ITC Avant Garde" w:hAnsi="ITC Avant Garde"/>
          <w:bCs/>
          <w:sz w:val="22"/>
          <w:szCs w:val="22"/>
        </w:rPr>
      </w:pPr>
      <w:r w:rsidRPr="000E0C81">
        <w:rPr>
          <w:rFonts w:ascii="ITC Avant Garde" w:hAnsi="ITC Avant Garde"/>
          <w:b/>
          <w:bCs/>
          <w:sz w:val="22"/>
          <w:szCs w:val="22"/>
        </w:rPr>
        <w:t>Fracción III, Calidad Técnica de transmisión.-</w:t>
      </w:r>
      <w:r w:rsidRPr="000E0C81">
        <w:rPr>
          <w:rFonts w:ascii="ITC Avant Garde" w:hAnsi="ITC Avant Garde"/>
          <w:bCs/>
          <w:sz w:val="22"/>
          <w:szCs w:val="22"/>
        </w:rPr>
        <w:t xml:space="preserve"> El Gobierno de Guanajuato, con relación a la calidad técnica de los canales de programación (calidad de video HDTV o SDTV, tasa de transferencia y estándar de compresión), establece lo siguiente:</w:t>
      </w:r>
    </w:p>
    <w:tbl>
      <w:tblPr>
        <w:tblStyle w:val="Cuadrculadetablaclara"/>
        <w:tblW w:w="859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Calidad técnica de los canales de programación "/>
        <w:tblDescription w:val="En una tabla de 6 columnas se muestra la información proporcionada por el Gobierno del Estado de Guanajuato de sus canales de progrmación. "/>
      </w:tblPr>
      <w:tblGrid>
        <w:gridCol w:w="1418"/>
        <w:gridCol w:w="1701"/>
        <w:gridCol w:w="1134"/>
        <w:gridCol w:w="1559"/>
        <w:gridCol w:w="1417"/>
        <w:gridCol w:w="1361"/>
      </w:tblGrid>
      <w:tr w:rsidR="004B3922" w:rsidRPr="000E0C81" w14:paraId="674B58E3" w14:textId="77777777" w:rsidTr="00FA00FF">
        <w:trPr>
          <w:tblHeader/>
          <w:jc w:val="right"/>
        </w:trPr>
        <w:tc>
          <w:tcPr>
            <w:tcW w:w="1418" w:type="dxa"/>
            <w:shd w:val="clear" w:color="auto" w:fill="BFBFBF" w:themeFill="background1" w:themeFillShade="BF"/>
            <w:vAlign w:val="center"/>
          </w:tcPr>
          <w:p w14:paraId="3353D95F" w14:textId="0767778E" w:rsidR="004B3922" w:rsidRPr="000E0C81" w:rsidRDefault="00B629F6" w:rsidP="00FA00FF">
            <w:pPr>
              <w:pStyle w:val="Prrafodelista"/>
              <w:spacing w:line="276" w:lineRule="auto"/>
              <w:ind w:left="0"/>
              <w:jc w:val="center"/>
              <w:rPr>
                <w:rFonts w:ascii="ITC Avant Garde" w:hAnsi="ITC Avant Garde"/>
                <w:b/>
                <w:bCs/>
                <w:sz w:val="10"/>
                <w:szCs w:val="10"/>
              </w:rPr>
            </w:pPr>
            <w:r w:rsidRPr="000E0C81">
              <w:rPr>
                <w:rFonts w:ascii="ITC Avant Garde" w:hAnsi="ITC Avant Garde" w:cs="Arial"/>
                <w:b/>
                <w:kern w:val="1"/>
                <w:sz w:val="10"/>
                <w:szCs w:val="10"/>
                <w:lang w:eastAsia="ar-SA"/>
              </w:rPr>
              <w:t xml:space="preserve">Distintivo de llamada y </w:t>
            </w:r>
            <w:r w:rsidR="004B3922" w:rsidRPr="000E0C81">
              <w:rPr>
                <w:rFonts w:ascii="ITC Avant Garde" w:hAnsi="ITC Avant Garde" w:cs="Arial"/>
                <w:b/>
                <w:kern w:val="1"/>
                <w:sz w:val="10"/>
                <w:szCs w:val="10"/>
                <w:lang w:eastAsia="ar-SA"/>
              </w:rPr>
              <w:t>Canal de transmisión de radiodifusión</w:t>
            </w:r>
          </w:p>
        </w:tc>
        <w:tc>
          <w:tcPr>
            <w:tcW w:w="1701" w:type="dxa"/>
            <w:shd w:val="clear" w:color="auto" w:fill="BFBFBF" w:themeFill="background1" w:themeFillShade="BF"/>
            <w:vAlign w:val="center"/>
          </w:tcPr>
          <w:p w14:paraId="32C6D3AD" w14:textId="77777777" w:rsidR="004B3922" w:rsidRPr="000E0C81" w:rsidRDefault="004B3922" w:rsidP="00FA00FF">
            <w:pPr>
              <w:pStyle w:val="Prrafodelista"/>
              <w:spacing w:line="276" w:lineRule="auto"/>
              <w:ind w:left="0"/>
              <w:jc w:val="center"/>
              <w:rPr>
                <w:rFonts w:ascii="ITC Avant Garde" w:hAnsi="ITC Avant Garde"/>
                <w:b/>
                <w:bCs/>
                <w:sz w:val="16"/>
                <w:szCs w:val="16"/>
              </w:rPr>
            </w:pPr>
            <w:r w:rsidRPr="000E0C81">
              <w:rPr>
                <w:rFonts w:ascii="ITC Avant Garde" w:hAnsi="ITC Avant Garde"/>
                <w:b/>
                <w:bCs/>
                <w:sz w:val="16"/>
                <w:szCs w:val="16"/>
              </w:rPr>
              <w:t>Canal de Programación</w:t>
            </w:r>
          </w:p>
        </w:tc>
        <w:tc>
          <w:tcPr>
            <w:tcW w:w="1134" w:type="dxa"/>
            <w:shd w:val="clear" w:color="auto" w:fill="BFBFBF" w:themeFill="background1" w:themeFillShade="BF"/>
            <w:vAlign w:val="center"/>
          </w:tcPr>
          <w:p w14:paraId="10B3563D" w14:textId="77777777" w:rsidR="004B3922" w:rsidRPr="000E0C81" w:rsidRDefault="004B3922" w:rsidP="00FA00FF">
            <w:pPr>
              <w:pStyle w:val="Prrafodelista"/>
              <w:spacing w:line="276" w:lineRule="auto"/>
              <w:ind w:left="0"/>
              <w:jc w:val="center"/>
              <w:rPr>
                <w:rFonts w:ascii="ITC Avant Garde" w:hAnsi="ITC Avant Garde"/>
                <w:b/>
                <w:bCs/>
                <w:sz w:val="16"/>
                <w:szCs w:val="16"/>
              </w:rPr>
            </w:pPr>
            <w:r w:rsidRPr="000E0C81">
              <w:rPr>
                <w:rFonts w:ascii="ITC Avant Garde" w:hAnsi="ITC Avant Garde"/>
                <w:b/>
                <w:bCs/>
                <w:sz w:val="16"/>
                <w:szCs w:val="16"/>
              </w:rPr>
              <w:t>Calidad de video</w:t>
            </w:r>
          </w:p>
        </w:tc>
        <w:tc>
          <w:tcPr>
            <w:tcW w:w="1559" w:type="dxa"/>
            <w:shd w:val="clear" w:color="auto" w:fill="BFBFBF" w:themeFill="background1" w:themeFillShade="BF"/>
            <w:vAlign w:val="center"/>
          </w:tcPr>
          <w:p w14:paraId="4B001317" w14:textId="77777777" w:rsidR="004B3922" w:rsidRPr="000E0C81" w:rsidRDefault="004B3922" w:rsidP="00FA00FF">
            <w:pPr>
              <w:pStyle w:val="Prrafodelista"/>
              <w:spacing w:line="276" w:lineRule="auto"/>
              <w:ind w:left="0"/>
              <w:jc w:val="center"/>
              <w:rPr>
                <w:rFonts w:ascii="ITC Avant Garde" w:hAnsi="ITC Avant Garde"/>
                <w:b/>
                <w:bCs/>
                <w:sz w:val="16"/>
                <w:szCs w:val="16"/>
              </w:rPr>
            </w:pPr>
            <w:r w:rsidRPr="000E0C81">
              <w:rPr>
                <w:rFonts w:ascii="ITC Avant Garde" w:hAnsi="ITC Avant Garde"/>
                <w:b/>
                <w:bCs/>
                <w:sz w:val="16"/>
                <w:szCs w:val="16"/>
              </w:rPr>
              <w:t>Tasa de transferencia (Mbps)</w:t>
            </w:r>
          </w:p>
        </w:tc>
        <w:tc>
          <w:tcPr>
            <w:tcW w:w="1417" w:type="dxa"/>
            <w:shd w:val="clear" w:color="auto" w:fill="BFBFBF" w:themeFill="background1" w:themeFillShade="BF"/>
            <w:vAlign w:val="center"/>
          </w:tcPr>
          <w:p w14:paraId="5CE92448" w14:textId="77777777" w:rsidR="004B3922" w:rsidRPr="000E0C81" w:rsidRDefault="004B3922" w:rsidP="00FA00FF">
            <w:pPr>
              <w:pStyle w:val="Prrafodelista"/>
              <w:spacing w:line="276" w:lineRule="auto"/>
              <w:ind w:left="0"/>
              <w:jc w:val="center"/>
              <w:rPr>
                <w:rFonts w:ascii="ITC Avant Garde" w:hAnsi="ITC Avant Garde"/>
                <w:b/>
                <w:bCs/>
                <w:sz w:val="16"/>
                <w:szCs w:val="16"/>
              </w:rPr>
            </w:pPr>
            <w:r w:rsidRPr="000E0C81">
              <w:rPr>
                <w:rFonts w:ascii="ITC Avant Garde" w:hAnsi="ITC Avant Garde"/>
                <w:b/>
                <w:bCs/>
                <w:sz w:val="16"/>
                <w:szCs w:val="16"/>
              </w:rPr>
              <w:t>Estándar de compresión</w:t>
            </w:r>
          </w:p>
        </w:tc>
        <w:tc>
          <w:tcPr>
            <w:tcW w:w="1361" w:type="dxa"/>
            <w:shd w:val="clear" w:color="auto" w:fill="BFBFBF" w:themeFill="background1" w:themeFillShade="BF"/>
            <w:vAlign w:val="center"/>
          </w:tcPr>
          <w:p w14:paraId="7721D092" w14:textId="40672ED6" w:rsidR="004B3922" w:rsidRPr="000E0C81" w:rsidRDefault="004B3922" w:rsidP="00FA00FF">
            <w:pPr>
              <w:pStyle w:val="Prrafodelista"/>
              <w:spacing w:line="276" w:lineRule="auto"/>
              <w:ind w:left="0"/>
              <w:jc w:val="center"/>
              <w:rPr>
                <w:rFonts w:ascii="ITC Avant Garde" w:hAnsi="ITC Avant Garde"/>
                <w:b/>
                <w:bCs/>
                <w:sz w:val="16"/>
                <w:szCs w:val="16"/>
              </w:rPr>
            </w:pPr>
            <w:r w:rsidRPr="000E0C81">
              <w:rPr>
                <w:rFonts w:ascii="ITC Avant Garde" w:hAnsi="ITC Avant Garde"/>
                <w:b/>
                <w:bCs/>
                <w:sz w:val="16"/>
                <w:szCs w:val="16"/>
              </w:rPr>
              <w:t>Identidad del canal</w:t>
            </w:r>
          </w:p>
        </w:tc>
      </w:tr>
      <w:tr w:rsidR="00826651" w:rsidRPr="000E0C81" w14:paraId="5355A8CB" w14:textId="77777777" w:rsidTr="00FA00FF">
        <w:trPr>
          <w:jc w:val="right"/>
        </w:trPr>
        <w:tc>
          <w:tcPr>
            <w:tcW w:w="1418" w:type="dxa"/>
          </w:tcPr>
          <w:p w14:paraId="007975D5" w14:textId="7A58360F" w:rsidR="00FA65F4" w:rsidRPr="000E0C81" w:rsidRDefault="00792658" w:rsidP="00FA00FF">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X</w:t>
            </w:r>
            <w:r w:rsidRPr="000E0C81">
              <w:rPr>
                <w:rFonts w:ascii="ITC Avant Garde" w:hAnsi="ITC Avant Garde"/>
                <w:bCs/>
                <w:sz w:val="2"/>
                <w:szCs w:val="2"/>
              </w:rPr>
              <w:t xml:space="preserve"> </w:t>
            </w:r>
            <w:r w:rsidRPr="000E0C81">
              <w:rPr>
                <w:rFonts w:ascii="ITC Avant Garde" w:hAnsi="ITC Avant Garde"/>
                <w:bCs/>
                <w:sz w:val="16"/>
                <w:szCs w:val="16"/>
              </w:rPr>
              <w:t>H</w:t>
            </w:r>
            <w:r w:rsidR="00FA65F4" w:rsidRPr="000E0C81">
              <w:rPr>
                <w:rFonts w:ascii="ITC Avant Garde" w:hAnsi="ITC Avant Garde"/>
                <w:bCs/>
                <w:sz w:val="16"/>
                <w:szCs w:val="16"/>
              </w:rPr>
              <w:t>GAC-TDT</w:t>
            </w:r>
          </w:p>
          <w:p w14:paraId="509DF360" w14:textId="4899CAD5" w:rsidR="00826651" w:rsidRPr="000E0C81" w:rsidRDefault="00826651" w:rsidP="00FA00FF">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50</w:t>
            </w:r>
          </w:p>
        </w:tc>
        <w:tc>
          <w:tcPr>
            <w:tcW w:w="1701" w:type="dxa"/>
          </w:tcPr>
          <w:p w14:paraId="568E8DD4" w14:textId="59C29C0C" w:rsidR="00826651" w:rsidRPr="000E0C81" w:rsidRDefault="00826651" w:rsidP="00FA00FF">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50.1</w:t>
            </w:r>
          </w:p>
        </w:tc>
        <w:tc>
          <w:tcPr>
            <w:tcW w:w="1134" w:type="dxa"/>
          </w:tcPr>
          <w:p w14:paraId="35E3E3B2" w14:textId="77777777" w:rsidR="00826651" w:rsidRPr="000E0C81" w:rsidRDefault="00826651" w:rsidP="00FA00FF">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HDTV</w:t>
            </w:r>
          </w:p>
        </w:tc>
        <w:tc>
          <w:tcPr>
            <w:tcW w:w="1559" w:type="dxa"/>
          </w:tcPr>
          <w:p w14:paraId="02A2E9CD" w14:textId="77777777" w:rsidR="00826651" w:rsidRPr="000E0C81" w:rsidRDefault="00826651" w:rsidP="00FA00FF">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11.0</w:t>
            </w:r>
          </w:p>
        </w:tc>
        <w:tc>
          <w:tcPr>
            <w:tcW w:w="1417" w:type="dxa"/>
          </w:tcPr>
          <w:p w14:paraId="3EF0118C" w14:textId="77777777" w:rsidR="00826651" w:rsidRPr="000E0C81" w:rsidRDefault="00826651" w:rsidP="00FA00FF">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MPEG-2</w:t>
            </w:r>
          </w:p>
        </w:tc>
        <w:tc>
          <w:tcPr>
            <w:tcW w:w="1361" w:type="dxa"/>
          </w:tcPr>
          <w:p w14:paraId="1ADE0AEB" w14:textId="77777777" w:rsidR="00826651" w:rsidRPr="000E0C81" w:rsidRDefault="00826651" w:rsidP="00FA00FF">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Tv4</w:t>
            </w:r>
          </w:p>
        </w:tc>
      </w:tr>
      <w:tr w:rsidR="00826651" w:rsidRPr="000E0C81" w14:paraId="250EF6BB" w14:textId="77777777" w:rsidTr="00FA00FF">
        <w:trPr>
          <w:jc w:val="right"/>
        </w:trPr>
        <w:tc>
          <w:tcPr>
            <w:tcW w:w="1418" w:type="dxa"/>
          </w:tcPr>
          <w:p w14:paraId="1337EF6A" w14:textId="77777777" w:rsidR="00D527B9" w:rsidRPr="000E0C81" w:rsidRDefault="00D527B9" w:rsidP="00D527B9">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X</w:t>
            </w:r>
            <w:r w:rsidRPr="000E0C81">
              <w:rPr>
                <w:rFonts w:ascii="ITC Avant Garde" w:hAnsi="ITC Avant Garde"/>
                <w:bCs/>
                <w:sz w:val="2"/>
                <w:szCs w:val="2"/>
              </w:rPr>
              <w:t xml:space="preserve"> </w:t>
            </w:r>
            <w:r w:rsidRPr="000E0C81">
              <w:rPr>
                <w:rFonts w:ascii="ITC Avant Garde" w:hAnsi="ITC Avant Garde"/>
                <w:bCs/>
                <w:sz w:val="16"/>
                <w:szCs w:val="16"/>
              </w:rPr>
              <w:t>HGAC-TDT</w:t>
            </w:r>
          </w:p>
          <w:p w14:paraId="18396245" w14:textId="63E86B01" w:rsidR="00826651" w:rsidRPr="000E0C81" w:rsidRDefault="00D527B9" w:rsidP="00D527B9">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50</w:t>
            </w:r>
          </w:p>
        </w:tc>
        <w:tc>
          <w:tcPr>
            <w:tcW w:w="1701" w:type="dxa"/>
          </w:tcPr>
          <w:p w14:paraId="6C7BA178" w14:textId="25043DE4" w:rsidR="00826651" w:rsidRPr="000E0C81" w:rsidRDefault="00826651" w:rsidP="00FA00FF">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50.2</w:t>
            </w:r>
          </w:p>
        </w:tc>
        <w:tc>
          <w:tcPr>
            <w:tcW w:w="1134" w:type="dxa"/>
          </w:tcPr>
          <w:p w14:paraId="5DEE5F78" w14:textId="77777777" w:rsidR="00826651" w:rsidRPr="000E0C81" w:rsidRDefault="00826651" w:rsidP="00FA00FF">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SDTV</w:t>
            </w:r>
          </w:p>
        </w:tc>
        <w:tc>
          <w:tcPr>
            <w:tcW w:w="1559" w:type="dxa"/>
          </w:tcPr>
          <w:p w14:paraId="1CD16792" w14:textId="77777777" w:rsidR="00826651" w:rsidRPr="000E0C81" w:rsidRDefault="00826651" w:rsidP="00FA00FF">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4.0</w:t>
            </w:r>
          </w:p>
        </w:tc>
        <w:tc>
          <w:tcPr>
            <w:tcW w:w="1417" w:type="dxa"/>
          </w:tcPr>
          <w:p w14:paraId="287F11E0" w14:textId="77777777" w:rsidR="00826651" w:rsidRPr="000E0C81" w:rsidRDefault="00826651" w:rsidP="00FA00FF">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MPEG-2</w:t>
            </w:r>
          </w:p>
        </w:tc>
        <w:tc>
          <w:tcPr>
            <w:tcW w:w="1361" w:type="dxa"/>
          </w:tcPr>
          <w:p w14:paraId="2DDD7CF1" w14:textId="77777777" w:rsidR="00826651" w:rsidRPr="000E0C81" w:rsidRDefault="00826651" w:rsidP="00FA00FF">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Tv4 MEDIA</w:t>
            </w:r>
          </w:p>
        </w:tc>
      </w:tr>
      <w:tr w:rsidR="00826651" w:rsidRPr="000E0C81" w14:paraId="2EDE289B" w14:textId="77777777" w:rsidTr="00FA00FF">
        <w:trPr>
          <w:jc w:val="right"/>
        </w:trPr>
        <w:tc>
          <w:tcPr>
            <w:tcW w:w="1418" w:type="dxa"/>
          </w:tcPr>
          <w:p w14:paraId="23C61F66" w14:textId="77777777" w:rsidR="00D527B9" w:rsidRPr="000E0C81" w:rsidRDefault="00D527B9" w:rsidP="00D527B9">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X</w:t>
            </w:r>
            <w:r w:rsidRPr="000E0C81">
              <w:rPr>
                <w:rFonts w:ascii="ITC Avant Garde" w:hAnsi="ITC Avant Garde"/>
                <w:bCs/>
                <w:sz w:val="2"/>
                <w:szCs w:val="2"/>
              </w:rPr>
              <w:t xml:space="preserve"> </w:t>
            </w:r>
            <w:r w:rsidRPr="000E0C81">
              <w:rPr>
                <w:rFonts w:ascii="ITC Avant Garde" w:hAnsi="ITC Avant Garde"/>
                <w:bCs/>
                <w:sz w:val="16"/>
                <w:szCs w:val="16"/>
              </w:rPr>
              <w:t>HGAC-TDT</w:t>
            </w:r>
          </w:p>
          <w:p w14:paraId="4A1C1ADB" w14:textId="02AF44C8" w:rsidR="00826651" w:rsidRPr="000E0C81" w:rsidRDefault="00D527B9" w:rsidP="00D527B9">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50</w:t>
            </w:r>
          </w:p>
        </w:tc>
        <w:tc>
          <w:tcPr>
            <w:tcW w:w="1701" w:type="dxa"/>
          </w:tcPr>
          <w:p w14:paraId="333F22DE" w14:textId="205541EE" w:rsidR="00826651" w:rsidRPr="000E0C81" w:rsidRDefault="00826651" w:rsidP="00FA00FF">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50.3</w:t>
            </w:r>
          </w:p>
        </w:tc>
        <w:tc>
          <w:tcPr>
            <w:tcW w:w="1134" w:type="dxa"/>
          </w:tcPr>
          <w:p w14:paraId="18297A4A" w14:textId="77777777" w:rsidR="00826651" w:rsidRPr="000E0C81" w:rsidRDefault="00826651" w:rsidP="00FA00FF">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SDTV</w:t>
            </w:r>
          </w:p>
        </w:tc>
        <w:tc>
          <w:tcPr>
            <w:tcW w:w="1559" w:type="dxa"/>
          </w:tcPr>
          <w:p w14:paraId="0A4521FB" w14:textId="77777777" w:rsidR="00826651" w:rsidRPr="000E0C81" w:rsidRDefault="00826651" w:rsidP="00FA00FF">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4.0</w:t>
            </w:r>
          </w:p>
        </w:tc>
        <w:tc>
          <w:tcPr>
            <w:tcW w:w="1417" w:type="dxa"/>
          </w:tcPr>
          <w:p w14:paraId="19355D66" w14:textId="77777777" w:rsidR="00826651" w:rsidRPr="000E0C81" w:rsidRDefault="00826651" w:rsidP="00FA00FF">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MPEG-2</w:t>
            </w:r>
          </w:p>
        </w:tc>
        <w:tc>
          <w:tcPr>
            <w:tcW w:w="1361" w:type="dxa"/>
          </w:tcPr>
          <w:p w14:paraId="2F4CC2E9" w14:textId="77777777" w:rsidR="00826651" w:rsidRPr="000E0C81" w:rsidRDefault="00826651" w:rsidP="00FA00FF">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Tv4 EXPRESA</w:t>
            </w:r>
          </w:p>
        </w:tc>
      </w:tr>
      <w:tr w:rsidR="00826651" w:rsidRPr="000E0C81" w14:paraId="31DB9DCB" w14:textId="77777777" w:rsidTr="00FA00FF">
        <w:trPr>
          <w:jc w:val="right"/>
        </w:trPr>
        <w:tc>
          <w:tcPr>
            <w:tcW w:w="1418" w:type="dxa"/>
          </w:tcPr>
          <w:p w14:paraId="6DBD7B70" w14:textId="1A138A30" w:rsidR="00FA65F4" w:rsidRPr="000E0C81" w:rsidRDefault="00792658" w:rsidP="00FA00FF">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X</w:t>
            </w:r>
            <w:r w:rsidRPr="000E0C81">
              <w:rPr>
                <w:rFonts w:ascii="ITC Avant Garde" w:hAnsi="ITC Avant Garde"/>
                <w:bCs/>
                <w:sz w:val="2"/>
                <w:szCs w:val="2"/>
              </w:rPr>
              <w:t xml:space="preserve"> </w:t>
            </w:r>
            <w:r w:rsidRPr="000E0C81">
              <w:rPr>
                <w:rFonts w:ascii="ITC Avant Garde" w:hAnsi="ITC Avant Garde"/>
                <w:bCs/>
                <w:sz w:val="16"/>
                <w:szCs w:val="16"/>
              </w:rPr>
              <w:t>H</w:t>
            </w:r>
            <w:r w:rsidR="000E0C81" w:rsidRPr="000E0C81">
              <w:rPr>
                <w:rFonts w:ascii="ITC Avant Garde" w:hAnsi="ITC Avant Garde"/>
                <w:bCs/>
                <w:sz w:val="2"/>
                <w:szCs w:val="2"/>
              </w:rPr>
              <w:t xml:space="preserve"> </w:t>
            </w:r>
            <w:r w:rsidR="00FA65F4" w:rsidRPr="000E0C81">
              <w:rPr>
                <w:rFonts w:ascii="ITC Avant Garde" w:hAnsi="ITC Avant Garde"/>
                <w:bCs/>
                <w:sz w:val="16"/>
                <w:szCs w:val="16"/>
              </w:rPr>
              <w:t>ATO-TDT</w:t>
            </w:r>
          </w:p>
          <w:p w14:paraId="1BC8927C" w14:textId="01CF1038" w:rsidR="00826651" w:rsidRPr="000E0C81" w:rsidRDefault="00826651" w:rsidP="00FA00FF">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45</w:t>
            </w:r>
          </w:p>
        </w:tc>
        <w:tc>
          <w:tcPr>
            <w:tcW w:w="1701" w:type="dxa"/>
          </w:tcPr>
          <w:p w14:paraId="78A86028" w14:textId="4FBCB2E0" w:rsidR="00826651" w:rsidRPr="000E0C81" w:rsidRDefault="00826651" w:rsidP="00FA00FF">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45.1</w:t>
            </w:r>
          </w:p>
        </w:tc>
        <w:tc>
          <w:tcPr>
            <w:tcW w:w="1134" w:type="dxa"/>
          </w:tcPr>
          <w:p w14:paraId="6E7DD8D0" w14:textId="77777777" w:rsidR="00826651" w:rsidRPr="000E0C81" w:rsidRDefault="00826651" w:rsidP="00FA00FF">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HDTV</w:t>
            </w:r>
          </w:p>
        </w:tc>
        <w:tc>
          <w:tcPr>
            <w:tcW w:w="1559" w:type="dxa"/>
          </w:tcPr>
          <w:p w14:paraId="6CF38E2F" w14:textId="77777777" w:rsidR="00826651" w:rsidRPr="000E0C81" w:rsidRDefault="00826651" w:rsidP="00FA00FF">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11.0</w:t>
            </w:r>
          </w:p>
        </w:tc>
        <w:tc>
          <w:tcPr>
            <w:tcW w:w="1417" w:type="dxa"/>
          </w:tcPr>
          <w:p w14:paraId="56A28D32" w14:textId="77777777" w:rsidR="00826651" w:rsidRPr="000E0C81" w:rsidRDefault="00826651" w:rsidP="00FA00FF">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MPEG-2</w:t>
            </w:r>
          </w:p>
        </w:tc>
        <w:tc>
          <w:tcPr>
            <w:tcW w:w="1361" w:type="dxa"/>
          </w:tcPr>
          <w:p w14:paraId="350F9533" w14:textId="77777777" w:rsidR="00826651" w:rsidRPr="000E0C81" w:rsidRDefault="00826651" w:rsidP="00FA00FF">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Tv4</w:t>
            </w:r>
          </w:p>
        </w:tc>
      </w:tr>
      <w:tr w:rsidR="00826651" w:rsidRPr="000E0C81" w14:paraId="4BD912BB" w14:textId="77777777" w:rsidTr="00FA00FF">
        <w:trPr>
          <w:jc w:val="right"/>
        </w:trPr>
        <w:tc>
          <w:tcPr>
            <w:tcW w:w="1418" w:type="dxa"/>
          </w:tcPr>
          <w:p w14:paraId="26273800" w14:textId="77777777" w:rsidR="00D527B9" w:rsidRPr="000E0C81" w:rsidRDefault="00D527B9" w:rsidP="00D527B9">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X</w:t>
            </w:r>
            <w:r w:rsidRPr="000E0C81">
              <w:rPr>
                <w:rFonts w:ascii="ITC Avant Garde" w:hAnsi="ITC Avant Garde"/>
                <w:bCs/>
                <w:sz w:val="2"/>
                <w:szCs w:val="2"/>
              </w:rPr>
              <w:t xml:space="preserve"> </w:t>
            </w:r>
            <w:r w:rsidRPr="000E0C81">
              <w:rPr>
                <w:rFonts w:ascii="ITC Avant Garde" w:hAnsi="ITC Avant Garde"/>
                <w:bCs/>
                <w:sz w:val="16"/>
                <w:szCs w:val="16"/>
              </w:rPr>
              <w:t>H</w:t>
            </w:r>
            <w:r w:rsidRPr="000E0C81">
              <w:rPr>
                <w:rFonts w:ascii="ITC Avant Garde" w:hAnsi="ITC Avant Garde"/>
                <w:bCs/>
                <w:sz w:val="2"/>
                <w:szCs w:val="2"/>
              </w:rPr>
              <w:t xml:space="preserve"> </w:t>
            </w:r>
            <w:r w:rsidRPr="000E0C81">
              <w:rPr>
                <w:rFonts w:ascii="ITC Avant Garde" w:hAnsi="ITC Avant Garde"/>
                <w:bCs/>
                <w:sz w:val="16"/>
                <w:szCs w:val="16"/>
              </w:rPr>
              <w:t>ATO-TDT</w:t>
            </w:r>
          </w:p>
          <w:p w14:paraId="51414D89" w14:textId="499C2720" w:rsidR="00826651" w:rsidRPr="000E0C81" w:rsidRDefault="00D527B9" w:rsidP="00D527B9">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45</w:t>
            </w:r>
          </w:p>
        </w:tc>
        <w:tc>
          <w:tcPr>
            <w:tcW w:w="1701" w:type="dxa"/>
          </w:tcPr>
          <w:p w14:paraId="514863F9" w14:textId="2325E3CD" w:rsidR="00826651" w:rsidRPr="000E0C81" w:rsidRDefault="00826651" w:rsidP="00FA00FF">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45.2</w:t>
            </w:r>
          </w:p>
        </w:tc>
        <w:tc>
          <w:tcPr>
            <w:tcW w:w="1134" w:type="dxa"/>
          </w:tcPr>
          <w:p w14:paraId="6130342D" w14:textId="77777777" w:rsidR="00826651" w:rsidRPr="000E0C81" w:rsidRDefault="00826651" w:rsidP="00FA00FF">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SDTV</w:t>
            </w:r>
          </w:p>
        </w:tc>
        <w:tc>
          <w:tcPr>
            <w:tcW w:w="1559" w:type="dxa"/>
          </w:tcPr>
          <w:p w14:paraId="114E91B2" w14:textId="77777777" w:rsidR="00826651" w:rsidRPr="000E0C81" w:rsidRDefault="00826651" w:rsidP="00FA00FF">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4.0</w:t>
            </w:r>
          </w:p>
        </w:tc>
        <w:tc>
          <w:tcPr>
            <w:tcW w:w="1417" w:type="dxa"/>
          </w:tcPr>
          <w:p w14:paraId="0E3809FF" w14:textId="77777777" w:rsidR="00826651" w:rsidRPr="000E0C81" w:rsidRDefault="00826651" w:rsidP="00FA00FF">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MPEG-2</w:t>
            </w:r>
          </w:p>
        </w:tc>
        <w:tc>
          <w:tcPr>
            <w:tcW w:w="1361" w:type="dxa"/>
          </w:tcPr>
          <w:p w14:paraId="16E4352F" w14:textId="77777777" w:rsidR="00826651" w:rsidRPr="000E0C81" w:rsidRDefault="00826651" w:rsidP="00FA00FF">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Tv4 MEDIA</w:t>
            </w:r>
          </w:p>
        </w:tc>
      </w:tr>
      <w:tr w:rsidR="00826651" w:rsidRPr="000E0C81" w14:paraId="74CC5306" w14:textId="77777777" w:rsidTr="00FA00FF">
        <w:trPr>
          <w:jc w:val="right"/>
        </w:trPr>
        <w:tc>
          <w:tcPr>
            <w:tcW w:w="1418" w:type="dxa"/>
          </w:tcPr>
          <w:p w14:paraId="2B6E3276" w14:textId="77777777" w:rsidR="00D527B9" w:rsidRPr="000E0C81" w:rsidRDefault="00D527B9" w:rsidP="00D527B9">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X</w:t>
            </w:r>
            <w:r w:rsidRPr="000E0C81">
              <w:rPr>
                <w:rFonts w:ascii="ITC Avant Garde" w:hAnsi="ITC Avant Garde"/>
                <w:bCs/>
                <w:sz w:val="2"/>
                <w:szCs w:val="2"/>
              </w:rPr>
              <w:t xml:space="preserve"> </w:t>
            </w:r>
            <w:r w:rsidRPr="000E0C81">
              <w:rPr>
                <w:rFonts w:ascii="ITC Avant Garde" w:hAnsi="ITC Avant Garde"/>
                <w:bCs/>
                <w:sz w:val="16"/>
                <w:szCs w:val="16"/>
              </w:rPr>
              <w:t>H</w:t>
            </w:r>
            <w:r w:rsidRPr="000E0C81">
              <w:rPr>
                <w:rFonts w:ascii="ITC Avant Garde" w:hAnsi="ITC Avant Garde"/>
                <w:bCs/>
                <w:sz w:val="2"/>
                <w:szCs w:val="2"/>
              </w:rPr>
              <w:t xml:space="preserve"> </w:t>
            </w:r>
            <w:r w:rsidRPr="000E0C81">
              <w:rPr>
                <w:rFonts w:ascii="ITC Avant Garde" w:hAnsi="ITC Avant Garde"/>
                <w:bCs/>
                <w:sz w:val="16"/>
                <w:szCs w:val="16"/>
              </w:rPr>
              <w:t>ATO-TDT</w:t>
            </w:r>
          </w:p>
          <w:p w14:paraId="61B074C9" w14:textId="3D929D6D" w:rsidR="00826651" w:rsidRPr="000E0C81" w:rsidRDefault="00D527B9" w:rsidP="00D527B9">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45</w:t>
            </w:r>
          </w:p>
        </w:tc>
        <w:tc>
          <w:tcPr>
            <w:tcW w:w="1701" w:type="dxa"/>
          </w:tcPr>
          <w:p w14:paraId="497D2F97" w14:textId="4336A273" w:rsidR="00826651" w:rsidRPr="000E0C81" w:rsidRDefault="00826651" w:rsidP="00FA00FF">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45.3</w:t>
            </w:r>
          </w:p>
        </w:tc>
        <w:tc>
          <w:tcPr>
            <w:tcW w:w="1134" w:type="dxa"/>
          </w:tcPr>
          <w:p w14:paraId="62979543" w14:textId="77777777" w:rsidR="00826651" w:rsidRPr="000E0C81" w:rsidRDefault="00826651" w:rsidP="00FA00FF">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SDTV</w:t>
            </w:r>
          </w:p>
        </w:tc>
        <w:tc>
          <w:tcPr>
            <w:tcW w:w="1559" w:type="dxa"/>
          </w:tcPr>
          <w:p w14:paraId="6C460A46" w14:textId="77777777" w:rsidR="00826651" w:rsidRPr="000E0C81" w:rsidRDefault="00826651" w:rsidP="00FA00FF">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4.0</w:t>
            </w:r>
          </w:p>
        </w:tc>
        <w:tc>
          <w:tcPr>
            <w:tcW w:w="1417" w:type="dxa"/>
          </w:tcPr>
          <w:p w14:paraId="5604FE96" w14:textId="77777777" w:rsidR="00826651" w:rsidRPr="000E0C81" w:rsidRDefault="00826651" w:rsidP="00FA00FF">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MPEG-2</w:t>
            </w:r>
          </w:p>
        </w:tc>
        <w:tc>
          <w:tcPr>
            <w:tcW w:w="1361" w:type="dxa"/>
          </w:tcPr>
          <w:p w14:paraId="18A7B4B5" w14:textId="77777777" w:rsidR="00826651" w:rsidRPr="000E0C81" w:rsidRDefault="00826651" w:rsidP="00FA00FF">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Tv4 EXPRESA</w:t>
            </w:r>
          </w:p>
        </w:tc>
      </w:tr>
      <w:tr w:rsidR="00826651" w:rsidRPr="000E0C81" w14:paraId="1459C7B4" w14:textId="77777777" w:rsidTr="00FA00FF">
        <w:trPr>
          <w:jc w:val="right"/>
        </w:trPr>
        <w:tc>
          <w:tcPr>
            <w:tcW w:w="1418" w:type="dxa"/>
          </w:tcPr>
          <w:p w14:paraId="32B85DFD" w14:textId="2FE60386" w:rsidR="00FA65F4" w:rsidRPr="000E0C81" w:rsidRDefault="00792658" w:rsidP="00FA00FF">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X</w:t>
            </w:r>
            <w:r w:rsidRPr="000E0C81">
              <w:rPr>
                <w:rFonts w:ascii="ITC Avant Garde" w:hAnsi="ITC Avant Garde"/>
                <w:bCs/>
                <w:sz w:val="2"/>
                <w:szCs w:val="2"/>
              </w:rPr>
              <w:t xml:space="preserve"> </w:t>
            </w:r>
            <w:r w:rsidRPr="000E0C81">
              <w:rPr>
                <w:rFonts w:ascii="ITC Avant Garde" w:hAnsi="ITC Avant Garde"/>
                <w:bCs/>
                <w:sz w:val="16"/>
                <w:szCs w:val="16"/>
              </w:rPr>
              <w:t>H</w:t>
            </w:r>
            <w:r w:rsidR="00FA65F4" w:rsidRPr="000E0C81">
              <w:rPr>
                <w:rFonts w:ascii="ITC Avant Garde" w:hAnsi="ITC Avant Garde"/>
                <w:bCs/>
                <w:sz w:val="16"/>
                <w:szCs w:val="16"/>
              </w:rPr>
              <w:t>GOC-TDT</w:t>
            </w:r>
          </w:p>
          <w:p w14:paraId="5D9A1420" w14:textId="04F05372" w:rsidR="00826651" w:rsidRPr="000E0C81" w:rsidRDefault="0063627D" w:rsidP="00FA00FF">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26</w:t>
            </w:r>
          </w:p>
        </w:tc>
        <w:tc>
          <w:tcPr>
            <w:tcW w:w="1701" w:type="dxa"/>
          </w:tcPr>
          <w:p w14:paraId="7B02EEB5" w14:textId="12BDED7F" w:rsidR="00826651" w:rsidRPr="000E0C81" w:rsidRDefault="00826651" w:rsidP="00FA00FF">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2</w:t>
            </w:r>
            <w:r w:rsidR="0063627D" w:rsidRPr="000E0C81">
              <w:rPr>
                <w:rFonts w:ascii="ITC Avant Garde" w:hAnsi="ITC Avant Garde"/>
                <w:bCs/>
                <w:sz w:val="16"/>
                <w:szCs w:val="16"/>
              </w:rPr>
              <w:t>6</w:t>
            </w:r>
            <w:r w:rsidRPr="000E0C81">
              <w:rPr>
                <w:rFonts w:ascii="ITC Avant Garde" w:hAnsi="ITC Avant Garde"/>
                <w:bCs/>
                <w:sz w:val="16"/>
                <w:szCs w:val="16"/>
              </w:rPr>
              <w:t>.1</w:t>
            </w:r>
          </w:p>
        </w:tc>
        <w:tc>
          <w:tcPr>
            <w:tcW w:w="1134" w:type="dxa"/>
          </w:tcPr>
          <w:p w14:paraId="3A8C82DA" w14:textId="77777777" w:rsidR="00826651" w:rsidRPr="000E0C81" w:rsidRDefault="00826651" w:rsidP="00FA00FF">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HDTV</w:t>
            </w:r>
          </w:p>
        </w:tc>
        <w:tc>
          <w:tcPr>
            <w:tcW w:w="1559" w:type="dxa"/>
          </w:tcPr>
          <w:p w14:paraId="3B84AAA8" w14:textId="77777777" w:rsidR="00826651" w:rsidRPr="000E0C81" w:rsidRDefault="00826651" w:rsidP="00FA00FF">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11.0</w:t>
            </w:r>
          </w:p>
        </w:tc>
        <w:tc>
          <w:tcPr>
            <w:tcW w:w="1417" w:type="dxa"/>
          </w:tcPr>
          <w:p w14:paraId="6B93B11E" w14:textId="77777777" w:rsidR="00826651" w:rsidRPr="000E0C81" w:rsidRDefault="00826651" w:rsidP="00FA00FF">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MPEG-2</w:t>
            </w:r>
          </w:p>
        </w:tc>
        <w:tc>
          <w:tcPr>
            <w:tcW w:w="1361" w:type="dxa"/>
          </w:tcPr>
          <w:p w14:paraId="1BFEADAF" w14:textId="77777777" w:rsidR="00826651" w:rsidRPr="000E0C81" w:rsidRDefault="00826651" w:rsidP="00FA00FF">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Tv4</w:t>
            </w:r>
          </w:p>
        </w:tc>
      </w:tr>
      <w:tr w:rsidR="00826651" w:rsidRPr="000E0C81" w14:paraId="368D958B" w14:textId="77777777" w:rsidTr="00FA00FF">
        <w:trPr>
          <w:jc w:val="right"/>
        </w:trPr>
        <w:tc>
          <w:tcPr>
            <w:tcW w:w="1418" w:type="dxa"/>
          </w:tcPr>
          <w:p w14:paraId="39302D70" w14:textId="77777777" w:rsidR="00D527B9" w:rsidRPr="000E0C81" w:rsidRDefault="00D527B9" w:rsidP="00D527B9">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X</w:t>
            </w:r>
            <w:r w:rsidRPr="000E0C81">
              <w:rPr>
                <w:rFonts w:ascii="ITC Avant Garde" w:hAnsi="ITC Avant Garde"/>
                <w:bCs/>
                <w:sz w:val="2"/>
                <w:szCs w:val="2"/>
              </w:rPr>
              <w:t xml:space="preserve"> </w:t>
            </w:r>
            <w:r w:rsidRPr="000E0C81">
              <w:rPr>
                <w:rFonts w:ascii="ITC Avant Garde" w:hAnsi="ITC Avant Garde"/>
                <w:bCs/>
                <w:sz w:val="16"/>
                <w:szCs w:val="16"/>
              </w:rPr>
              <w:t>HGOC-TDT</w:t>
            </w:r>
          </w:p>
          <w:p w14:paraId="534EEF8C" w14:textId="084BF875" w:rsidR="00826651" w:rsidRPr="000E0C81" w:rsidRDefault="00D527B9" w:rsidP="00D527B9">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26</w:t>
            </w:r>
          </w:p>
        </w:tc>
        <w:tc>
          <w:tcPr>
            <w:tcW w:w="1701" w:type="dxa"/>
          </w:tcPr>
          <w:p w14:paraId="1648BFAE" w14:textId="1B4CD3A4" w:rsidR="00826651" w:rsidRPr="000E0C81" w:rsidRDefault="00826651" w:rsidP="00FA00FF">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2</w:t>
            </w:r>
            <w:r w:rsidR="0063627D" w:rsidRPr="000E0C81">
              <w:rPr>
                <w:rFonts w:ascii="ITC Avant Garde" w:hAnsi="ITC Avant Garde"/>
                <w:bCs/>
                <w:sz w:val="16"/>
                <w:szCs w:val="16"/>
              </w:rPr>
              <w:t>6</w:t>
            </w:r>
            <w:r w:rsidRPr="000E0C81">
              <w:rPr>
                <w:rFonts w:ascii="ITC Avant Garde" w:hAnsi="ITC Avant Garde"/>
                <w:bCs/>
                <w:sz w:val="16"/>
                <w:szCs w:val="16"/>
              </w:rPr>
              <w:t>.2</w:t>
            </w:r>
          </w:p>
        </w:tc>
        <w:tc>
          <w:tcPr>
            <w:tcW w:w="1134" w:type="dxa"/>
          </w:tcPr>
          <w:p w14:paraId="7FEE2650" w14:textId="77777777" w:rsidR="00826651" w:rsidRPr="000E0C81" w:rsidRDefault="00826651" w:rsidP="00FA00FF">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SDTV</w:t>
            </w:r>
          </w:p>
        </w:tc>
        <w:tc>
          <w:tcPr>
            <w:tcW w:w="1559" w:type="dxa"/>
          </w:tcPr>
          <w:p w14:paraId="6E40BC6D" w14:textId="77777777" w:rsidR="00826651" w:rsidRPr="000E0C81" w:rsidRDefault="00826651" w:rsidP="00FA00FF">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4.0</w:t>
            </w:r>
          </w:p>
        </w:tc>
        <w:tc>
          <w:tcPr>
            <w:tcW w:w="1417" w:type="dxa"/>
          </w:tcPr>
          <w:p w14:paraId="44899B0E" w14:textId="77777777" w:rsidR="00826651" w:rsidRPr="000E0C81" w:rsidRDefault="00826651" w:rsidP="00FA00FF">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MPEG-2</w:t>
            </w:r>
          </w:p>
        </w:tc>
        <w:tc>
          <w:tcPr>
            <w:tcW w:w="1361" w:type="dxa"/>
          </w:tcPr>
          <w:p w14:paraId="6E0E52DB" w14:textId="77777777" w:rsidR="00826651" w:rsidRPr="000E0C81" w:rsidRDefault="00826651" w:rsidP="00FA00FF">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Tv4 MEDIA</w:t>
            </w:r>
          </w:p>
        </w:tc>
      </w:tr>
      <w:tr w:rsidR="00826651" w:rsidRPr="000E0C81" w14:paraId="4BDE799E" w14:textId="77777777" w:rsidTr="00FA00FF">
        <w:trPr>
          <w:jc w:val="right"/>
        </w:trPr>
        <w:tc>
          <w:tcPr>
            <w:tcW w:w="1418" w:type="dxa"/>
          </w:tcPr>
          <w:p w14:paraId="65876104" w14:textId="77777777" w:rsidR="00D527B9" w:rsidRPr="000E0C81" w:rsidRDefault="00D527B9" w:rsidP="00D527B9">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X</w:t>
            </w:r>
            <w:r w:rsidRPr="000E0C81">
              <w:rPr>
                <w:rFonts w:ascii="ITC Avant Garde" w:hAnsi="ITC Avant Garde"/>
                <w:bCs/>
                <w:sz w:val="2"/>
                <w:szCs w:val="2"/>
              </w:rPr>
              <w:t xml:space="preserve"> </w:t>
            </w:r>
            <w:r w:rsidRPr="000E0C81">
              <w:rPr>
                <w:rFonts w:ascii="ITC Avant Garde" w:hAnsi="ITC Avant Garde"/>
                <w:bCs/>
                <w:sz w:val="16"/>
                <w:szCs w:val="16"/>
              </w:rPr>
              <w:t>HGOC-TDT</w:t>
            </w:r>
          </w:p>
          <w:p w14:paraId="70AEC43E" w14:textId="15A1BF5B" w:rsidR="00826651" w:rsidRPr="000E0C81" w:rsidRDefault="00D527B9" w:rsidP="00D527B9">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26</w:t>
            </w:r>
          </w:p>
        </w:tc>
        <w:tc>
          <w:tcPr>
            <w:tcW w:w="1701" w:type="dxa"/>
          </w:tcPr>
          <w:p w14:paraId="7BAB7B0D" w14:textId="6D5FFE63" w:rsidR="00826651" w:rsidRPr="000E0C81" w:rsidRDefault="00826651" w:rsidP="00FA00FF">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2</w:t>
            </w:r>
            <w:r w:rsidR="0063627D" w:rsidRPr="000E0C81">
              <w:rPr>
                <w:rFonts w:ascii="ITC Avant Garde" w:hAnsi="ITC Avant Garde"/>
                <w:bCs/>
                <w:sz w:val="16"/>
                <w:szCs w:val="16"/>
              </w:rPr>
              <w:t>6</w:t>
            </w:r>
            <w:r w:rsidRPr="000E0C81">
              <w:rPr>
                <w:rFonts w:ascii="ITC Avant Garde" w:hAnsi="ITC Avant Garde"/>
                <w:bCs/>
                <w:sz w:val="16"/>
                <w:szCs w:val="16"/>
              </w:rPr>
              <w:t>.3</w:t>
            </w:r>
          </w:p>
        </w:tc>
        <w:tc>
          <w:tcPr>
            <w:tcW w:w="1134" w:type="dxa"/>
          </w:tcPr>
          <w:p w14:paraId="7C9C9DBA" w14:textId="77777777" w:rsidR="00826651" w:rsidRPr="000E0C81" w:rsidRDefault="00826651" w:rsidP="00FA00FF">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SDTV</w:t>
            </w:r>
          </w:p>
        </w:tc>
        <w:tc>
          <w:tcPr>
            <w:tcW w:w="1559" w:type="dxa"/>
          </w:tcPr>
          <w:p w14:paraId="1F5BDA17" w14:textId="77777777" w:rsidR="00826651" w:rsidRPr="000E0C81" w:rsidRDefault="00826651" w:rsidP="00FA00FF">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4.0</w:t>
            </w:r>
          </w:p>
        </w:tc>
        <w:tc>
          <w:tcPr>
            <w:tcW w:w="1417" w:type="dxa"/>
          </w:tcPr>
          <w:p w14:paraId="21CA5F07" w14:textId="77777777" w:rsidR="00826651" w:rsidRPr="000E0C81" w:rsidRDefault="00826651" w:rsidP="00FA00FF">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MPEG-2</w:t>
            </w:r>
          </w:p>
        </w:tc>
        <w:tc>
          <w:tcPr>
            <w:tcW w:w="1361" w:type="dxa"/>
          </w:tcPr>
          <w:p w14:paraId="6BAC4BA2" w14:textId="77777777" w:rsidR="00826651" w:rsidRPr="000E0C81" w:rsidRDefault="00826651" w:rsidP="00FA00FF">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Tv4 EXPRESA</w:t>
            </w:r>
          </w:p>
        </w:tc>
      </w:tr>
      <w:tr w:rsidR="00826651" w:rsidRPr="000E0C81" w14:paraId="55C66DAD" w14:textId="77777777" w:rsidTr="00FA00FF">
        <w:trPr>
          <w:jc w:val="right"/>
        </w:trPr>
        <w:tc>
          <w:tcPr>
            <w:tcW w:w="1418" w:type="dxa"/>
          </w:tcPr>
          <w:p w14:paraId="55C02CE6" w14:textId="7FC50D4F" w:rsidR="00FA65F4" w:rsidRPr="000E0C81" w:rsidRDefault="00792658" w:rsidP="00FA00FF">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X</w:t>
            </w:r>
            <w:r w:rsidRPr="000E0C81">
              <w:rPr>
                <w:rFonts w:ascii="ITC Avant Garde" w:hAnsi="ITC Avant Garde"/>
                <w:bCs/>
                <w:sz w:val="2"/>
                <w:szCs w:val="2"/>
              </w:rPr>
              <w:t xml:space="preserve"> </w:t>
            </w:r>
            <w:r w:rsidRPr="000E0C81">
              <w:rPr>
                <w:rFonts w:ascii="ITC Avant Garde" w:hAnsi="ITC Avant Garde"/>
                <w:bCs/>
                <w:sz w:val="16"/>
                <w:szCs w:val="16"/>
              </w:rPr>
              <w:t>H</w:t>
            </w:r>
            <w:r w:rsidR="00FA65F4" w:rsidRPr="000E0C81">
              <w:rPr>
                <w:rFonts w:ascii="ITC Avant Garde" w:hAnsi="ITC Avant Garde"/>
                <w:bCs/>
                <w:sz w:val="16"/>
                <w:szCs w:val="16"/>
              </w:rPr>
              <w:t>GXI-TDT</w:t>
            </w:r>
          </w:p>
          <w:p w14:paraId="30EC6E4D" w14:textId="16AF0491" w:rsidR="00826651" w:rsidRPr="000E0C81" w:rsidRDefault="0063627D" w:rsidP="00FA00FF">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22</w:t>
            </w:r>
          </w:p>
        </w:tc>
        <w:tc>
          <w:tcPr>
            <w:tcW w:w="1701" w:type="dxa"/>
          </w:tcPr>
          <w:p w14:paraId="795059E2" w14:textId="534EF808" w:rsidR="00826651" w:rsidRPr="000E0C81" w:rsidRDefault="00826651" w:rsidP="00FA00FF">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2</w:t>
            </w:r>
            <w:r w:rsidR="0063627D" w:rsidRPr="000E0C81">
              <w:rPr>
                <w:rFonts w:ascii="ITC Avant Garde" w:hAnsi="ITC Avant Garde"/>
                <w:bCs/>
                <w:sz w:val="16"/>
                <w:szCs w:val="16"/>
              </w:rPr>
              <w:t>2</w:t>
            </w:r>
            <w:r w:rsidRPr="000E0C81">
              <w:rPr>
                <w:rFonts w:ascii="ITC Avant Garde" w:hAnsi="ITC Avant Garde"/>
                <w:bCs/>
                <w:sz w:val="16"/>
                <w:szCs w:val="16"/>
              </w:rPr>
              <w:t>.1</w:t>
            </w:r>
          </w:p>
        </w:tc>
        <w:tc>
          <w:tcPr>
            <w:tcW w:w="1134" w:type="dxa"/>
          </w:tcPr>
          <w:p w14:paraId="1A95321C" w14:textId="77777777" w:rsidR="00826651" w:rsidRPr="000E0C81" w:rsidRDefault="00826651" w:rsidP="00FA00FF">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HDTV</w:t>
            </w:r>
          </w:p>
        </w:tc>
        <w:tc>
          <w:tcPr>
            <w:tcW w:w="1559" w:type="dxa"/>
          </w:tcPr>
          <w:p w14:paraId="68B00B26" w14:textId="77777777" w:rsidR="00826651" w:rsidRPr="000E0C81" w:rsidRDefault="00826651" w:rsidP="00FA00FF">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11.0</w:t>
            </w:r>
          </w:p>
        </w:tc>
        <w:tc>
          <w:tcPr>
            <w:tcW w:w="1417" w:type="dxa"/>
          </w:tcPr>
          <w:p w14:paraId="44A8ACBC" w14:textId="77777777" w:rsidR="00826651" w:rsidRPr="000E0C81" w:rsidRDefault="00826651" w:rsidP="00FA00FF">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MPEG-2</w:t>
            </w:r>
          </w:p>
        </w:tc>
        <w:tc>
          <w:tcPr>
            <w:tcW w:w="1361" w:type="dxa"/>
          </w:tcPr>
          <w:p w14:paraId="15F792C6" w14:textId="77777777" w:rsidR="00826651" w:rsidRPr="000E0C81" w:rsidRDefault="00826651" w:rsidP="00FA00FF">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Tv4</w:t>
            </w:r>
          </w:p>
        </w:tc>
      </w:tr>
      <w:tr w:rsidR="00826651" w:rsidRPr="000E0C81" w14:paraId="33ADE3DA" w14:textId="77777777" w:rsidTr="00FA00FF">
        <w:trPr>
          <w:jc w:val="right"/>
        </w:trPr>
        <w:tc>
          <w:tcPr>
            <w:tcW w:w="1418" w:type="dxa"/>
          </w:tcPr>
          <w:p w14:paraId="427241D7" w14:textId="77777777" w:rsidR="00D527B9" w:rsidRPr="000E0C81" w:rsidRDefault="00D527B9" w:rsidP="00D527B9">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X</w:t>
            </w:r>
            <w:r w:rsidRPr="000E0C81">
              <w:rPr>
                <w:rFonts w:ascii="ITC Avant Garde" w:hAnsi="ITC Avant Garde"/>
                <w:bCs/>
                <w:sz w:val="2"/>
                <w:szCs w:val="2"/>
              </w:rPr>
              <w:t xml:space="preserve"> </w:t>
            </w:r>
            <w:r w:rsidRPr="000E0C81">
              <w:rPr>
                <w:rFonts w:ascii="ITC Avant Garde" w:hAnsi="ITC Avant Garde"/>
                <w:bCs/>
                <w:sz w:val="16"/>
                <w:szCs w:val="16"/>
              </w:rPr>
              <w:t>HGXI-TDT</w:t>
            </w:r>
          </w:p>
          <w:p w14:paraId="386A6515" w14:textId="34549A91" w:rsidR="00826651" w:rsidRPr="000E0C81" w:rsidRDefault="00D527B9" w:rsidP="00D527B9">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22</w:t>
            </w:r>
          </w:p>
        </w:tc>
        <w:tc>
          <w:tcPr>
            <w:tcW w:w="1701" w:type="dxa"/>
          </w:tcPr>
          <w:p w14:paraId="64B4AB4C" w14:textId="178E1E14" w:rsidR="00826651" w:rsidRPr="000E0C81" w:rsidRDefault="00826651" w:rsidP="00FA00FF">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2</w:t>
            </w:r>
            <w:r w:rsidR="0063627D" w:rsidRPr="000E0C81">
              <w:rPr>
                <w:rFonts w:ascii="ITC Avant Garde" w:hAnsi="ITC Avant Garde"/>
                <w:bCs/>
                <w:sz w:val="16"/>
                <w:szCs w:val="16"/>
              </w:rPr>
              <w:t>2</w:t>
            </w:r>
            <w:r w:rsidRPr="000E0C81">
              <w:rPr>
                <w:rFonts w:ascii="ITC Avant Garde" w:hAnsi="ITC Avant Garde"/>
                <w:bCs/>
                <w:sz w:val="16"/>
                <w:szCs w:val="16"/>
              </w:rPr>
              <w:t>.2</w:t>
            </w:r>
          </w:p>
        </w:tc>
        <w:tc>
          <w:tcPr>
            <w:tcW w:w="1134" w:type="dxa"/>
          </w:tcPr>
          <w:p w14:paraId="021C6631" w14:textId="77777777" w:rsidR="00826651" w:rsidRPr="000E0C81" w:rsidRDefault="00826651" w:rsidP="00FA00FF">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SDTV</w:t>
            </w:r>
          </w:p>
        </w:tc>
        <w:tc>
          <w:tcPr>
            <w:tcW w:w="1559" w:type="dxa"/>
          </w:tcPr>
          <w:p w14:paraId="168928A4" w14:textId="77777777" w:rsidR="00826651" w:rsidRPr="000E0C81" w:rsidRDefault="00826651" w:rsidP="00FA00FF">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4.0</w:t>
            </w:r>
          </w:p>
        </w:tc>
        <w:tc>
          <w:tcPr>
            <w:tcW w:w="1417" w:type="dxa"/>
          </w:tcPr>
          <w:p w14:paraId="26E8CFF5" w14:textId="77777777" w:rsidR="00826651" w:rsidRPr="000E0C81" w:rsidRDefault="00826651" w:rsidP="00FA00FF">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MPEG-2</w:t>
            </w:r>
          </w:p>
        </w:tc>
        <w:tc>
          <w:tcPr>
            <w:tcW w:w="1361" w:type="dxa"/>
          </w:tcPr>
          <w:p w14:paraId="4C7EB335" w14:textId="77777777" w:rsidR="00826651" w:rsidRPr="000E0C81" w:rsidRDefault="00826651" w:rsidP="00FA00FF">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Tv4 MEDIA</w:t>
            </w:r>
          </w:p>
        </w:tc>
      </w:tr>
      <w:tr w:rsidR="00826651" w:rsidRPr="000E0C81" w14:paraId="1C8DC806" w14:textId="77777777" w:rsidTr="00FA00FF">
        <w:trPr>
          <w:jc w:val="right"/>
        </w:trPr>
        <w:tc>
          <w:tcPr>
            <w:tcW w:w="1418" w:type="dxa"/>
          </w:tcPr>
          <w:p w14:paraId="2CBA6EC4" w14:textId="77777777" w:rsidR="00D527B9" w:rsidRPr="000E0C81" w:rsidRDefault="00D527B9" w:rsidP="00D527B9">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X</w:t>
            </w:r>
            <w:r w:rsidRPr="000E0C81">
              <w:rPr>
                <w:rFonts w:ascii="ITC Avant Garde" w:hAnsi="ITC Avant Garde"/>
                <w:bCs/>
                <w:sz w:val="2"/>
                <w:szCs w:val="2"/>
              </w:rPr>
              <w:t xml:space="preserve"> </w:t>
            </w:r>
            <w:r w:rsidRPr="000E0C81">
              <w:rPr>
                <w:rFonts w:ascii="ITC Avant Garde" w:hAnsi="ITC Avant Garde"/>
                <w:bCs/>
                <w:sz w:val="16"/>
                <w:szCs w:val="16"/>
              </w:rPr>
              <w:t>HGXI-TDT</w:t>
            </w:r>
          </w:p>
          <w:p w14:paraId="310AF5BE" w14:textId="073810A0" w:rsidR="00826651" w:rsidRPr="000E0C81" w:rsidRDefault="00D527B9" w:rsidP="00D527B9">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22</w:t>
            </w:r>
          </w:p>
        </w:tc>
        <w:tc>
          <w:tcPr>
            <w:tcW w:w="1701" w:type="dxa"/>
          </w:tcPr>
          <w:p w14:paraId="0C8241CF" w14:textId="4224B092" w:rsidR="00826651" w:rsidRPr="000E0C81" w:rsidRDefault="00826651" w:rsidP="00FA00FF">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2</w:t>
            </w:r>
            <w:r w:rsidR="0063627D" w:rsidRPr="000E0C81">
              <w:rPr>
                <w:rFonts w:ascii="ITC Avant Garde" w:hAnsi="ITC Avant Garde"/>
                <w:bCs/>
                <w:sz w:val="16"/>
                <w:szCs w:val="16"/>
              </w:rPr>
              <w:t>2</w:t>
            </w:r>
            <w:r w:rsidRPr="000E0C81">
              <w:rPr>
                <w:rFonts w:ascii="ITC Avant Garde" w:hAnsi="ITC Avant Garde"/>
                <w:bCs/>
                <w:sz w:val="16"/>
                <w:szCs w:val="16"/>
              </w:rPr>
              <w:t>.3</w:t>
            </w:r>
          </w:p>
        </w:tc>
        <w:tc>
          <w:tcPr>
            <w:tcW w:w="1134" w:type="dxa"/>
          </w:tcPr>
          <w:p w14:paraId="7C23561F" w14:textId="77777777" w:rsidR="00826651" w:rsidRPr="000E0C81" w:rsidRDefault="00826651" w:rsidP="00FA00FF">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SDTV</w:t>
            </w:r>
          </w:p>
        </w:tc>
        <w:tc>
          <w:tcPr>
            <w:tcW w:w="1559" w:type="dxa"/>
          </w:tcPr>
          <w:p w14:paraId="72ABDEBE" w14:textId="77777777" w:rsidR="00826651" w:rsidRPr="000E0C81" w:rsidRDefault="00826651" w:rsidP="00FA00FF">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4.0</w:t>
            </w:r>
          </w:p>
        </w:tc>
        <w:tc>
          <w:tcPr>
            <w:tcW w:w="1417" w:type="dxa"/>
          </w:tcPr>
          <w:p w14:paraId="468D060D" w14:textId="77777777" w:rsidR="00826651" w:rsidRPr="000E0C81" w:rsidRDefault="00826651" w:rsidP="00FA00FF">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MPEG-2</w:t>
            </w:r>
          </w:p>
        </w:tc>
        <w:tc>
          <w:tcPr>
            <w:tcW w:w="1361" w:type="dxa"/>
          </w:tcPr>
          <w:p w14:paraId="2B2DF146" w14:textId="77777777" w:rsidR="00826651" w:rsidRPr="000E0C81" w:rsidRDefault="00826651" w:rsidP="00FA00FF">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Tv4 EXPRESA</w:t>
            </w:r>
          </w:p>
        </w:tc>
      </w:tr>
      <w:tr w:rsidR="00826651" w:rsidRPr="000E0C81" w14:paraId="206F8A0F" w14:textId="77777777" w:rsidTr="00FA00FF">
        <w:trPr>
          <w:jc w:val="right"/>
        </w:trPr>
        <w:tc>
          <w:tcPr>
            <w:tcW w:w="1418" w:type="dxa"/>
          </w:tcPr>
          <w:p w14:paraId="0A8E4369" w14:textId="1F7DA2F2" w:rsidR="00FA65F4" w:rsidRPr="000E0C81" w:rsidRDefault="00792658" w:rsidP="00FA00FF">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X</w:t>
            </w:r>
            <w:r w:rsidRPr="000E0C81">
              <w:rPr>
                <w:rFonts w:ascii="ITC Avant Garde" w:hAnsi="ITC Avant Garde"/>
                <w:bCs/>
                <w:sz w:val="2"/>
                <w:szCs w:val="2"/>
              </w:rPr>
              <w:t xml:space="preserve"> </w:t>
            </w:r>
            <w:r w:rsidRPr="000E0C81">
              <w:rPr>
                <w:rFonts w:ascii="ITC Avant Garde" w:hAnsi="ITC Avant Garde"/>
                <w:bCs/>
                <w:sz w:val="16"/>
                <w:szCs w:val="16"/>
              </w:rPr>
              <w:t>H</w:t>
            </w:r>
            <w:r w:rsidR="00FA65F4" w:rsidRPr="000E0C81">
              <w:rPr>
                <w:rFonts w:ascii="ITC Avant Garde" w:hAnsi="ITC Avant Garde"/>
                <w:bCs/>
                <w:sz w:val="16"/>
                <w:szCs w:val="16"/>
              </w:rPr>
              <w:t>GSA-TDT</w:t>
            </w:r>
          </w:p>
          <w:p w14:paraId="063F4D7F" w14:textId="5EA3DA94" w:rsidR="00826651" w:rsidRPr="000E0C81" w:rsidRDefault="00826651" w:rsidP="00FA00FF">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31</w:t>
            </w:r>
          </w:p>
        </w:tc>
        <w:tc>
          <w:tcPr>
            <w:tcW w:w="1701" w:type="dxa"/>
          </w:tcPr>
          <w:p w14:paraId="458CC745" w14:textId="19542065" w:rsidR="00826651" w:rsidRPr="000E0C81" w:rsidRDefault="00826651" w:rsidP="00FA00FF">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31.1</w:t>
            </w:r>
          </w:p>
        </w:tc>
        <w:tc>
          <w:tcPr>
            <w:tcW w:w="1134" w:type="dxa"/>
          </w:tcPr>
          <w:p w14:paraId="44C57C81" w14:textId="77777777" w:rsidR="00826651" w:rsidRPr="000E0C81" w:rsidRDefault="00826651" w:rsidP="00FA00FF">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HDTV</w:t>
            </w:r>
          </w:p>
        </w:tc>
        <w:tc>
          <w:tcPr>
            <w:tcW w:w="1559" w:type="dxa"/>
          </w:tcPr>
          <w:p w14:paraId="674643EB" w14:textId="77777777" w:rsidR="00826651" w:rsidRPr="000E0C81" w:rsidRDefault="00826651" w:rsidP="00FA00FF">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11.0</w:t>
            </w:r>
          </w:p>
        </w:tc>
        <w:tc>
          <w:tcPr>
            <w:tcW w:w="1417" w:type="dxa"/>
          </w:tcPr>
          <w:p w14:paraId="0DA86D29" w14:textId="77777777" w:rsidR="00826651" w:rsidRPr="000E0C81" w:rsidRDefault="00826651" w:rsidP="00FA00FF">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MPEG-2</w:t>
            </w:r>
          </w:p>
        </w:tc>
        <w:tc>
          <w:tcPr>
            <w:tcW w:w="1361" w:type="dxa"/>
          </w:tcPr>
          <w:p w14:paraId="117068C2" w14:textId="77777777" w:rsidR="00826651" w:rsidRPr="000E0C81" w:rsidRDefault="00826651" w:rsidP="00FA00FF">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Tv4</w:t>
            </w:r>
          </w:p>
        </w:tc>
      </w:tr>
      <w:tr w:rsidR="00826651" w:rsidRPr="000E0C81" w14:paraId="48A32611" w14:textId="77777777" w:rsidTr="00FA00FF">
        <w:trPr>
          <w:jc w:val="right"/>
        </w:trPr>
        <w:tc>
          <w:tcPr>
            <w:tcW w:w="1418" w:type="dxa"/>
          </w:tcPr>
          <w:p w14:paraId="0BEA93DF" w14:textId="77777777" w:rsidR="00D527B9" w:rsidRPr="000E0C81" w:rsidRDefault="00D527B9" w:rsidP="00D527B9">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X</w:t>
            </w:r>
            <w:r w:rsidRPr="000E0C81">
              <w:rPr>
                <w:rFonts w:ascii="ITC Avant Garde" w:hAnsi="ITC Avant Garde"/>
                <w:bCs/>
                <w:sz w:val="2"/>
                <w:szCs w:val="2"/>
              </w:rPr>
              <w:t xml:space="preserve"> </w:t>
            </w:r>
            <w:r w:rsidRPr="000E0C81">
              <w:rPr>
                <w:rFonts w:ascii="ITC Avant Garde" w:hAnsi="ITC Avant Garde"/>
                <w:bCs/>
                <w:sz w:val="16"/>
                <w:szCs w:val="16"/>
              </w:rPr>
              <w:t>HGSA-TDT</w:t>
            </w:r>
          </w:p>
          <w:p w14:paraId="72102209" w14:textId="41377A40" w:rsidR="00826651" w:rsidRPr="000E0C81" w:rsidRDefault="00D527B9" w:rsidP="00D527B9">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31</w:t>
            </w:r>
          </w:p>
        </w:tc>
        <w:tc>
          <w:tcPr>
            <w:tcW w:w="1701" w:type="dxa"/>
          </w:tcPr>
          <w:p w14:paraId="6FF6A323" w14:textId="742866B9" w:rsidR="00826651" w:rsidRPr="000E0C81" w:rsidRDefault="00826651" w:rsidP="00FA00FF">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31.2</w:t>
            </w:r>
          </w:p>
        </w:tc>
        <w:tc>
          <w:tcPr>
            <w:tcW w:w="1134" w:type="dxa"/>
          </w:tcPr>
          <w:p w14:paraId="63DD56E5" w14:textId="77777777" w:rsidR="00826651" w:rsidRPr="000E0C81" w:rsidRDefault="00826651" w:rsidP="00FA00FF">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SDTV</w:t>
            </w:r>
          </w:p>
        </w:tc>
        <w:tc>
          <w:tcPr>
            <w:tcW w:w="1559" w:type="dxa"/>
          </w:tcPr>
          <w:p w14:paraId="3D5B7FA9" w14:textId="77777777" w:rsidR="00826651" w:rsidRPr="000E0C81" w:rsidRDefault="00826651" w:rsidP="00FA00FF">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4.0</w:t>
            </w:r>
          </w:p>
        </w:tc>
        <w:tc>
          <w:tcPr>
            <w:tcW w:w="1417" w:type="dxa"/>
          </w:tcPr>
          <w:p w14:paraId="7A3D4285" w14:textId="77777777" w:rsidR="00826651" w:rsidRPr="000E0C81" w:rsidRDefault="00826651" w:rsidP="00FA00FF">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MPEG-2</w:t>
            </w:r>
          </w:p>
        </w:tc>
        <w:tc>
          <w:tcPr>
            <w:tcW w:w="1361" w:type="dxa"/>
          </w:tcPr>
          <w:p w14:paraId="1B2DD723" w14:textId="77777777" w:rsidR="00826651" w:rsidRPr="000E0C81" w:rsidRDefault="00826651" w:rsidP="00FA00FF">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Tv4 MEDIA</w:t>
            </w:r>
          </w:p>
        </w:tc>
      </w:tr>
      <w:tr w:rsidR="00826651" w:rsidRPr="000E0C81" w14:paraId="6A3C63A3" w14:textId="77777777" w:rsidTr="00FA00FF">
        <w:trPr>
          <w:jc w:val="right"/>
        </w:trPr>
        <w:tc>
          <w:tcPr>
            <w:tcW w:w="1418" w:type="dxa"/>
          </w:tcPr>
          <w:p w14:paraId="0859B17C" w14:textId="77777777" w:rsidR="00D527B9" w:rsidRPr="000E0C81" w:rsidRDefault="00D527B9" w:rsidP="00D527B9">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X</w:t>
            </w:r>
            <w:r w:rsidRPr="000E0C81">
              <w:rPr>
                <w:rFonts w:ascii="ITC Avant Garde" w:hAnsi="ITC Avant Garde"/>
                <w:bCs/>
                <w:sz w:val="2"/>
                <w:szCs w:val="2"/>
              </w:rPr>
              <w:t xml:space="preserve"> </w:t>
            </w:r>
            <w:r w:rsidRPr="000E0C81">
              <w:rPr>
                <w:rFonts w:ascii="ITC Avant Garde" w:hAnsi="ITC Avant Garde"/>
                <w:bCs/>
                <w:sz w:val="16"/>
                <w:szCs w:val="16"/>
              </w:rPr>
              <w:t>HGSA-TDT</w:t>
            </w:r>
          </w:p>
          <w:p w14:paraId="35F8378A" w14:textId="73FA996B" w:rsidR="00826651" w:rsidRPr="000E0C81" w:rsidRDefault="00D527B9" w:rsidP="00D527B9">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31</w:t>
            </w:r>
          </w:p>
        </w:tc>
        <w:tc>
          <w:tcPr>
            <w:tcW w:w="1701" w:type="dxa"/>
          </w:tcPr>
          <w:p w14:paraId="0E77690D" w14:textId="2283FA00" w:rsidR="00826651" w:rsidRPr="000E0C81" w:rsidRDefault="00826651" w:rsidP="00FA00FF">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31.3</w:t>
            </w:r>
          </w:p>
        </w:tc>
        <w:tc>
          <w:tcPr>
            <w:tcW w:w="1134" w:type="dxa"/>
          </w:tcPr>
          <w:p w14:paraId="1605C8E1" w14:textId="77777777" w:rsidR="00826651" w:rsidRPr="000E0C81" w:rsidRDefault="00826651" w:rsidP="00FA00FF">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SDTV</w:t>
            </w:r>
          </w:p>
        </w:tc>
        <w:tc>
          <w:tcPr>
            <w:tcW w:w="1559" w:type="dxa"/>
          </w:tcPr>
          <w:p w14:paraId="76F81935" w14:textId="77777777" w:rsidR="00826651" w:rsidRPr="000E0C81" w:rsidRDefault="00826651" w:rsidP="00FA00FF">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4.0</w:t>
            </w:r>
          </w:p>
        </w:tc>
        <w:tc>
          <w:tcPr>
            <w:tcW w:w="1417" w:type="dxa"/>
          </w:tcPr>
          <w:p w14:paraId="26EBEC4F" w14:textId="77777777" w:rsidR="00826651" w:rsidRPr="000E0C81" w:rsidRDefault="00826651" w:rsidP="00FA00FF">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MPEG-2</w:t>
            </w:r>
          </w:p>
        </w:tc>
        <w:tc>
          <w:tcPr>
            <w:tcW w:w="1361" w:type="dxa"/>
          </w:tcPr>
          <w:p w14:paraId="43D55576" w14:textId="77777777" w:rsidR="00826651" w:rsidRPr="000E0C81" w:rsidRDefault="00826651" w:rsidP="00FA00FF">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Tv4 EXPRESA</w:t>
            </w:r>
          </w:p>
        </w:tc>
      </w:tr>
      <w:tr w:rsidR="00826651" w:rsidRPr="000E0C81" w14:paraId="4D0DFD7B" w14:textId="77777777" w:rsidTr="00FA00FF">
        <w:trPr>
          <w:jc w:val="right"/>
        </w:trPr>
        <w:tc>
          <w:tcPr>
            <w:tcW w:w="1418" w:type="dxa"/>
          </w:tcPr>
          <w:p w14:paraId="797BC62F" w14:textId="19605468" w:rsidR="00FA65F4" w:rsidRPr="000E0C81" w:rsidRDefault="00792658" w:rsidP="00FA00FF">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X</w:t>
            </w:r>
            <w:r w:rsidRPr="000E0C81">
              <w:rPr>
                <w:rFonts w:ascii="ITC Avant Garde" w:hAnsi="ITC Avant Garde"/>
                <w:bCs/>
                <w:sz w:val="2"/>
                <w:szCs w:val="2"/>
              </w:rPr>
              <w:t xml:space="preserve"> </w:t>
            </w:r>
            <w:r w:rsidRPr="000E0C81">
              <w:rPr>
                <w:rFonts w:ascii="ITC Avant Garde" w:hAnsi="ITC Avant Garde"/>
                <w:bCs/>
                <w:sz w:val="16"/>
                <w:szCs w:val="16"/>
              </w:rPr>
              <w:t>H</w:t>
            </w:r>
            <w:r w:rsidR="00FA65F4" w:rsidRPr="000E0C81">
              <w:rPr>
                <w:rFonts w:ascii="ITC Avant Garde" w:hAnsi="ITC Avant Garde"/>
                <w:bCs/>
                <w:sz w:val="16"/>
                <w:szCs w:val="16"/>
              </w:rPr>
              <w:t>GCN-TDT</w:t>
            </w:r>
          </w:p>
          <w:p w14:paraId="29C740E7" w14:textId="3C1A9F2D" w:rsidR="00826651" w:rsidRPr="000E0C81" w:rsidRDefault="00826651" w:rsidP="00FA00FF">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lastRenderedPageBreak/>
              <w:t>24</w:t>
            </w:r>
          </w:p>
        </w:tc>
        <w:tc>
          <w:tcPr>
            <w:tcW w:w="1701" w:type="dxa"/>
          </w:tcPr>
          <w:p w14:paraId="5C11ABD8" w14:textId="53904C29" w:rsidR="00826651" w:rsidRPr="000E0C81" w:rsidRDefault="00826651" w:rsidP="00FA00FF">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lastRenderedPageBreak/>
              <w:t>24.1</w:t>
            </w:r>
          </w:p>
        </w:tc>
        <w:tc>
          <w:tcPr>
            <w:tcW w:w="1134" w:type="dxa"/>
          </w:tcPr>
          <w:p w14:paraId="2CFA53B6" w14:textId="77777777" w:rsidR="00826651" w:rsidRPr="000E0C81" w:rsidRDefault="00826651" w:rsidP="00FA00FF">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HDTV</w:t>
            </w:r>
          </w:p>
        </w:tc>
        <w:tc>
          <w:tcPr>
            <w:tcW w:w="1559" w:type="dxa"/>
          </w:tcPr>
          <w:p w14:paraId="1A6A4995" w14:textId="77777777" w:rsidR="00826651" w:rsidRPr="000E0C81" w:rsidRDefault="00826651" w:rsidP="00FA00FF">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11.0</w:t>
            </w:r>
          </w:p>
        </w:tc>
        <w:tc>
          <w:tcPr>
            <w:tcW w:w="1417" w:type="dxa"/>
          </w:tcPr>
          <w:p w14:paraId="7A959225" w14:textId="77777777" w:rsidR="00826651" w:rsidRPr="000E0C81" w:rsidRDefault="00826651" w:rsidP="00FA00FF">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MPEG-2</w:t>
            </w:r>
          </w:p>
        </w:tc>
        <w:tc>
          <w:tcPr>
            <w:tcW w:w="1361" w:type="dxa"/>
          </w:tcPr>
          <w:p w14:paraId="57149E69" w14:textId="77777777" w:rsidR="00826651" w:rsidRPr="000E0C81" w:rsidRDefault="00826651" w:rsidP="00FA00FF">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Tv4</w:t>
            </w:r>
          </w:p>
        </w:tc>
      </w:tr>
      <w:tr w:rsidR="00826651" w:rsidRPr="000E0C81" w14:paraId="34121F8A" w14:textId="77777777" w:rsidTr="00FA00FF">
        <w:trPr>
          <w:jc w:val="right"/>
        </w:trPr>
        <w:tc>
          <w:tcPr>
            <w:tcW w:w="1418" w:type="dxa"/>
          </w:tcPr>
          <w:p w14:paraId="5B0CBE02" w14:textId="77777777" w:rsidR="00D527B9" w:rsidRPr="000E0C81" w:rsidRDefault="00D527B9" w:rsidP="00D527B9">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lastRenderedPageBreak/>
              <w:t>X</w:t>
            </w:r>
            <w:r w:rsidRPr="000E0C81">
              <w:rPr>
                <w:rFonts w:ascii="ITC Avant Garde" w:hAnsi="ITC Avant Garde"/>
                <w:bCs/>
                <w:sz w:val="2"/>
                <w:szCs w:val="2"/>
              </w:rPr>
              <w:t xml:space="preserve"> </w:t>
            </w:r>
            <w:r w:rsidRPr="000E0C81">
              <w:rPr>
                <w:rFonts w:ascii="ITC Avant Garde" w:hAnsi="ITC Avant Garde"/>
                <w:bCs/>
                <w:sz w:val="16"/>
                <w:szCs w:val="16"/>
              </w:rPr>
              <w:t>HGCN-TDT</w:t>
            </w:r>
          </w:p>
          <w:p w14:paraId="2CC241A2" w14:textId="12E24B5D" w:rsidR="00826651" w:rsidRPr="000E0C81" w:rsidRDefault="00D527B9" w:rsidP="00D527B9">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24</w:t>
            </w:r>
          </w:p>
        </w:tc>
        <w:tc>
          <w:tcPr>
            <w:tcW w:w="1701" w:type="dxa"/>
          </w:tcPr>
          <w:p w14:paraId="335CB78C" w14:textId="1B6FECDE" w:rsidR="00826651" w:rsidRPr="000E0C81" w:rsidRDefault="00826651" w:rsidP="00FA00FF">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24.2</w:t>
            </w:r>
          </w:p>
        </w:tc>
        <w:tc>
          <w:tcPr>
            <w:tcW w:w="1134" w:type="dxa"/>
          </w:tcPr>
          <w:p w14:paraId="06FA4B95" w14:textId="77777777" w:rsidR="00826651" w:rsidRPr="000E0C81" w:rsidRDefault="00826651" w:rsidP="00FA00FF">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SDTV</w:t>
            </w:r>
          </w:p>
        </w:tc>
        <w:tc>
          <w:tcPr>
            <w:tcW w:w="1559" w:type="dxa"/>
          </w:tcPr>
          <w:p w14:paraId="4B323ED0" w14:textId="77777777" w:rsidR="00826651" w:rsidRPr="000E0C81" w:rsidRDefault="00826651" w:rsidP="00FA00FF">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4.0</w:t>
            </w:r>
          </w:p>
        </w:tc>
        <w:tc>
          <w:tcPr>
            <w:tcW w:w="1417" w:type="dxa"/>
          </w:tcPr>
          <w:p w14:paraId="61A0876E" w14:textId="77777777" w:rsidR="00826651" w:rsidRPr="000E0C81" w:rsidRDefault="00826651" w:rsidP="00FA00FF">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MPEG-2</w:t>
            </w:r>
          </w:p>
        </w:tc>
        <w:tc>
          <w:tcPr>
            <w:tcW w:w="1361" w:type="dxa"/>
          </w:tcPr>
          <w:p w14:paraId="667866F1" w14:textId="77777777" w:rsidR="00826651" w:rsidRPr="000E0C81" w:rsidRDefault="00826651" w:rsidP="00FA00FF">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Tv4 MEDIA</w:t>
            </w:r>
          </w:p>
        </w:tc>
      </w:tr>
      <w:tr w:rsidR="00826651" w:rsidRPr="000E0C81" w14:paraId="397338C6" w14:textId="77777777" w:rsidTr="00FA00FF">
        <w:trPr>
          <w:jc w:val="right"/>
        </w:trPr>
        <w:tc>
          <w:tcPr>
            <w:tcW w:w="1418" w:type="dxa"/>
          </w:tcPr>
          <w:p w14:paraId="0E71F333" w14:textId="77777777" w:rsidR="00D527B9" w:rsidRPr="000E0C81" w:rsidRDefault="00D527B9" w:rsidP="00D527B9">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X</w:t>
            </w:r>
            <w:r w:rsidRPr="000E0C81">
              <w:rPr>
                <w:rFonts w:ascii="ITC Avant Garde" w:hAnsi="ITC Avant Garde"/>
                <w:bCs/>
                <w:sz w:val="2"/>
                <w:szCs w:val="2"/>
              </w:rPr>
              <w:t xml:space="preserve"> </w:t>
            </w:r>
            <w:r w:rsidRPr="000E0C81">
              <w:rPr>
                <w:rFonts w:ascii="ITC Avant Garde" w:hAnsi="ITC Avant Garde"/>
                <w:bCs/>
                <w:sz w:val="16"/>
                <w:szCs w:val="16"/>
              </w:rPr>
              <w:t>HGCN-TDT</w:t>
            </w:r>
          </w:p>
          <w:p w14:paraId="3650D1DE" w14:textId="448B98C9" w:rsidR="00826651" w:rsidRPr="000E0C81" w:rsidRDefault="00D527B9" w:rsidP="00D527B9">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24</w:t>
            </w:r>
          </w:p>
        </w:tc>
        <w:tc>
          <w:tcPr>
            <w:tcW w:w="1701" w:type="dxa"/>
          </w:tcPr>
          <w:p w14:paraId="558FF83B" w14:textId="100CA624" w:rsidR="00826651" w:rsidRPr="000E0C81" w:rsidRDefault="00826651" w:rsidP="00FA00FF">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24.3</w:t>
            </w:r>
          </w:p>
        </w:tc>
        <w:tc>
          <w:tcPr>
            <w:tcW w:w="1134" w:type="dxa"/>
          </w:tcPr>
          <w:p w14:paraId="0F32CD52" w14:textId="77777777" w:rsidR="00826651" w:rsidRPr="000E0C81" w:rsidRDefault="00826651" w:rsidP="00FA00FF">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SDTV</w:t>
            </w:r>
          </w:p>
        </w:tc>
        <w:tc>
          <w:tcPr>
            <w:tcW w:w="1559" w:type="dxa"/>
          </w:tcPr>
          <w:p w14:paraId="2AFB8D1F" w14:textId="77777777" w:rsidR="00826651" w:rsidRPr="000E0C81" w:rsidRDefault="00826651" w:rsidP="00FA00FF">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4.0</w:t>
            </w:r>
          </w:p>
        </w:tc>
        <w:tc>
          <w:tcPr>
            <w:tcW w:w="1417" w:type="dxa"/>
          </w:tcPr>
          <w:p w14:paraId="0F6198EF" w14:textId="77777777" w:rsidR="00826651" w:rsidRPr="000E0C81" w:rsidRDefault="00826651" w:rsidP="00FA00FF">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MPEG-2</w:t>
            </w:r>
          </w:p>
        </w:tc>
        <w:tc>
          <w:tcPr>
            <w:tcW w:w="1361" w:type="dxa"/>
          </w:tcPr>
          <w:p w14:paraId="2E34C4EB" w14:textId="77777777" w:rsidR="00826651" w:rsidRPr="000E0C81" w:rsidRDefault="00826651" w:rsidP="00FA00FF">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Tv4 EXPRESA</w:t>
            </w:r>
          </w:p>
        </w:tc>
      </w:tr>
      <w:tr w:rsidR="00826651" w:rsidRPr="000E0C81" w14:paraId="25DFAD5E" w14:textId="77777777" w:rsidTr="00FA00FF">
        <w:trPr>
          <w:jc w:val="right"/>
        </w:trPr>
        <w:tc>
          <w:tcPr>
            <w:tcW w:w="1418" w:type="dxa"/>
          </w:tcPr>
          <w:p w14:paraId="66B4D038" w14:textId="60C76CE5" w:rsidR="00FA65F4" w:rsidRPr="000E0C81" w:rsidRDefault="00792658" w:rsidP="00FA00FF">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X</w:t>
            </w:r>
            <w:r w:rsidRPr="000E0C81">
              <w:rPr>
                <w:rFonts w:ascii="ITC Avant Garde" w:hAnsi="ITC Avant Garde"/>
                <w:bCs/>
                <w:sz w:val="2"/>
                <w:szCs w:val="2"/>
              </w:rPr>
              <w:t xml:space="preserve"> </w:t>
            </w:r>
            <w:r w:rsidRPr="000E0C81">
              <w:rPr>
                <w:rFonts w:ascii="ITC Avant Garde" w:hAnsi="ITC Avant Garde"/>
                <w:bCs/>
                <w:sz w:val="16"/>
                <w:szCs w:val="16"/>
              </w:rPr>
              <w:t>H</w:t>
            </w:r>
            <w:r w:rsidR="00FA65F4" w:rsidRPr="000E0C81">
              <w:rPr>
                <w:rFonts w:ascii="ITC Avant Garde" w:hAnsi="ITC Avant Garde"/>
                <w:bCs/>
                <w:sz w:val="16"/>
                <w:szCs w:val="16"/>
              </w:rPr>
              <w:t>GMV-TDT</w:t>
            </w:r>
          </w:p>
          <w:p w14:paraId="1455CFC3" w14:textId="504E770A" w:rsidR="00826651" w:rsidRPr="000E0C81" w:rsidRDefault="00826651" w:rsidP="00FA00FF">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35</w:t>
            </w:r>
          </w:p>
        </w:tc>
        <w:tc>
          <w:tcPr>
            <w:tcW w:w="1701" w:type="dxa"/>
          </w:tcPr>
          <w:p w14:paraId="3B10186C" w14:textId="538EE850" w:rsidR="00826651" w:rsidRPr="000E0C81" w:rsidRDefault="00826651" w:rsidP="00FA00FF">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35.1</w:t>
            </w:r>
          </w:p>
        </w:tc>
        <w:tc>
          <w:tcPr>
            <w:tcW w:w="1134" w:type="dxa"/>
          </w:tcPr>
          <w:p w14:paraId="7385C3FE" w14:textId="77777777" w:rsidR="00826651" w:rsidRPr="000E0C81" w:rsidRDefault="00826651" w:rsidP="00FA00FF">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HDTV</w:t>
            </w:r>
          </w:p>
        </w:tc>
        <w:tc>
          <w:tcPr>
            <w:tcW w:w="1559" w:type="dxa"/>
          </w:tcPr>
          <w:p w14:paraId="6DBCE287" w14:textId="77777777" w:rsidR="00826651" w:rsidRPr="000E0C81" w:rsidRDefault="00826651" w:rsidP="00FA00FF">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11.0</w:t>
            </w:r>
          </w:p>
        </w:tc>
        <w:tc>
          <w:tcPr>
            <w:tcW w:w="1417" w:type="dxa"/>
          </w:tcPr>
          <w:p w14:paraId="024B4D9B" w14:textId="77777777" w:rsidR="00826651" w:rsidRPr="000E0C81" w:rsidRDefault="00826651" w:rsidP="00FA00FF">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MPEG-2</w:t>
            </w:r>
          </w:p>
        </w:tc>
        <w:tc>
          <w:tcPr>
            <w:tcW w:w="1361" w:type="dxa"/>
          </w:tcPr>
          <w:p w14:paraId="1DECF0D4" w14:textId="77777777" w:rsidR="00826651" w:rsidRPr="000E0C81" w:rsidRDefault="00826651" w:rsidP="00FA00FF">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Tv4</w:t>
            </w:r>
          </w:p>
        </w:tc>
      </w:tr>
      <w:tr w:rsidR="00826651" w:rsidRPr="000E0C81" w14:paraId="1025392A" w14:textId="77777777" w:rsidTr="00FA00FF">
        <w:trPr>
          <w:jc w:val="right"/>
        </w:trPr>
        <w:tc>
          <w:tcPr>
            <w:tcW w:w="1418" w:type="dxa"/>
          </w:tcPr>
          <w:p w14:paraId="15C4B1E4" w14:textId="77777777" w:rsidR="00D527B9" w:rsidRPr="000E0C81" w:rsidRDefault="00D527B9" w:rsidP="00D527B9">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X</w:t>
            </w:r>
            <w:r w:rsidRPr="000E0C81">
              <w:rPr>
                <w:rFonts w:ascii="ITC Avant Garde" w:hAnsi="ITC Avant Garde"/>
                <w:bCs/>
                <w:sz w:val="2"/>
                <w:szCs w:val="2"/>
              </w:rPr>
              <w:t xml:space="preserve"> </w:t>
            </w:r>
            <w:r w:rsidRPr="000E0C81">
              <w:rPr>
                <w:rFonts w:ascii="ITC Avant Garde" w:hAnsi="ITC Avant Garde"/>
                <w:bCs/>
                <w:sz w:val="16"/>
                <w:szCs w:val="16"/>
              </w:rPr>
              <w:t>HGMV-TDT</w:t>
            </w:r>
          </w:p>
          <w:p w14:paraId="110AAA0C" w14:textId="35E933B2" w:rsidR="00826651" w:rsidRPr="000E0C81" w:rsidRDefault="00D527B9" w:rsidP="00D527B9">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35</w:t>
            </w:r>
          </w:p>
        </w:tc>
        <w:tc>
          <w:tcPr>
            <w:tcW w:w="1701" w:type="dxa"/>
          </w:tcPr>
          <w:p w14:paraId="612A38FE" w14:textId="56951FAD" w:rsidR="00826651" w:rsidRPr="000E0C81" w:rsidRDefault="00826651" w:rsidP="00FA00FF">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35.2</w:t>
            </w:r>
          </w:p>
        </w:tc>
        <w:tc>
          <w:tcPr>
            <w:tcW w:w="1134" w:type="dxa"/>
          </w:tcPr>
          <w:p w14:paraId="2BD94FAD" w14:textId="77777777" w:rsidR="00826651" w:rsidRPr="000E0C81" w:rsidRDefault="00826651" w:rsidP="00FA00FF">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SDTV</w:t>
            </w:r>
          </w:p>
        </w:tc>
        <w:tc>
          <w:tcPr>
            <w:tcW w:w="1559" w:type="dxa"/>
          </w:tcPr>
          <w:p w14:paraId="4AD26CCC" w14:textId="77777777" w:rsidR="00826651" w:rsidRPr="000E0C81" w:rsidRDefault="00826651" w:rsidP="00FA00FF">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4.0</w:t>
            </w:r>
          </w:p>
        </w:tc>
        <w:tc>
          <w:tcPr>
            <w:tcW w:w="1417" w:type="dxa"/>
          </w:tcPr>
          <w:p w14:paraId="05A4BCDB" w14:textId="77777777" w:rsidR="00826651" w:rsidRPr="000E0C81" w:rsidRDefault="00826651" w:rsidP="00FA00FF">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MPEG-2</w:t>
            </w:r>
          </w:p>
        </w:tc>
        <w:tc>
          <w:tcPr>
            <w:tcW w:w="1361" w:type="dxa"/>
          </w:tcPr>
          <w:p w14:paraId="1BEDE2DF" w14:textId="77777777" w:rsidR="00826651" w:rsidRPr="000E0C81" w:rsidRDefault="00826651" w:rsidP="00FA00FF">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Tv4 MEDIA</w:t>
            </w:r>
          </w:p>
        </w:tc>
      </w:tr>
      <w:tr w:rsidR="00826651" w:rsidRPr="000E0C81" w14:paraId="210775E9" w14:textId="77777777" w:rsidTr="00FA00FF">
        <w:trPr>
          <w:jc w:val="right"/>
        </w:trPr>
        <w:tc>
          <w:tcPr>
            <w:tcW w:w="1418" w:type="dxa"/>
          </w:tcPr>
          <w:p w14:paraId="4E711286" w14:textId="77777777" w:rsidR="00D527B9" w:rsidRPr="000E0C81" w:rsidRDefault="00D527B9" w:rsidP="00D527B9">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X</w:t>
            </w:r>
            <w:r w:rsidRPr="000E0C81">
              <w:rPr>
                <w:rFonts w:ascii="ITC Avant Garde" w:hAnsi="ITC Avant Garde"/>
                <w:bCs/>
                <w:sz w:val="2"/>
                <w:szCs w:val="2"/>
              </w:rPr>
              <w:t xml:space="preserve"> </w:t>
            </w:r>
            <w:r w:rsidRPr="000E0C81">
              <w:rPr>
                <w:rFonts w:ascii="ITC Avant Garde" w:hAnsi="ITC Avant Garde"/>
                <w:bCs/>
                <w:sz w:val="16"/>
                <w:szCs w:val="16"/>
              </w:rPr>
              <w:t>HGMV-TDT</w:t>
            </w:r>
          </w:p>
          <w:p w14:paraId="7F0EC3EA" w14:textId="62E076DE" w:rsidR="00826651" w:rsidRPr="000E0C81" w:rsidRDefault="00D527B9" w:rsidP="00D527B9">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35</w:t>
            </w:r>
          </w:p>
        </w:tc>
        <w:tc>
          <w:tcPr>
            <w:tcW w:w="1701" w:type="dxa"/>
          </w:tcPr>
          <w:p w14:paraId="747EE908" w14:textId="6FB5DE4B" w:rsidR="00826651" w:rsidRPr="000E0C81" w:rsidRDefault="00826651" w:rsidP="00FA00FF">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35.3</w:t>
            </w:r>
          </w:p>
        </w:tc>
        <w:tc>
          <w:tcPr>
            <w:tcW w:w="1134" w:type="dxa"/>
          </w:tcPr>
          <w:p w14:paraId="43BED004" w14:textId="77777777" w:rsidR="00826651" w:rsidRPr="000E0C81" w:rsidRDefault="00826651" w:rsidP="00FA00FF">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SDTV</w:t>
            </w:r>
          </w:p>
        </w:tc>
        <w:tc>
          <w:tcPr>
            <w:tcW w:w="1559" w:type="dxa"/>
          </w:tcPr>
          <w:p w14:paraId="0A3F09E4" w14:textId="77777777" w:rsidR="00826651" w:rsidRPr="000E0C81" w:rsidRDefault="00826651" w:rsidP="00FA00FF">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4.0</w:t>
            </w:r>
          </w:p>
        </w:tc>
        <w:tc>
          <w:tcPr>
            <w:tcW w:w="1417" w:type="dxa"/>
          </w:tcPr>
          <w:p w14:paraId="2F6B1A8A" w14:textId="77777777" w:rsidR="00826651" w:rsidRPr="000E0C81" w:rsidRDefault="00826651" w:rsidP="00FA00FF">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MPEG-2</w:t>
            </w:r>
          </w:p>
        </w:tc>
        <w:tc>
          <w:tcPr>
            <w:tcW w:w="1361" w:type="dxa"/>
          </w:tcPr>
          <w:p w14:paraId="3AE5E824" w14:textId="77777777" w:rsidR="00826651" w:rsidRPr="000E0C81" w:rsidRDefault="00826651" w:rsidP="00FA00FF">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Tv4 EXPRESA</w:t>
            </w:r>
          </w:p>
        </w:tc>
      </w:tr>
      <w:tr w:rsidR="00826651" w:rsidRPr="000E0C81" w14:paraId="6BCA6E23" w14:textId="77777777" w:rsidTr="00FA00FF">
        <w:trPr>
          <w:jc w:val="right"/>
        </w:trPr>
        <w:tc>
          <w:tcPr>
            <w:tcW w:w="1418" w:type="dxa"/>
          </w:tcPr>
          <w:p w14:paraId="6B89671B" w14:textId="469A92D0" w:rsidR="00FA65F4" w:rsidRPr="000E0C81" w:rsidRDefault="00792658" w:rsidP="00FA00FF">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X</w:t>
            </w:r>
            <w:r w:rsidRPr="000E0C81">
              <w:rPr>
                <w:rFonts w:ascii="ITC Avant Garde" w:hAnsi="ITC Avant Garde"/>
                <w:bCs/>
                <w:sz w:val="2"/>
                <w:szCs w:val="2"/>
              </w:rPr>
              <w:t xml:space="preserve"> </w:t>
            </w:r>
            <w:r w:rsidRPr="000E0C81">
              <w:rPr>
                <w:rFonts w:ascii="ITC Avant Garde" w:hAnsi="ITC Avant Garde"/>
                <w:bCs/>
                <w:sz w:val="16"/>
                <w:szCs w:val="16"/>
              </w:rPr>
              <w:t>H</w:t>
            </w:r>
            <w:r w:rsidR="00FA65F4" w:rsidRPr="000E0C81">
              <w:rPr>
                <w:rFonts w:ascii="ITC Avant Garde" w:hAnsi="ITC Avant Garde"/>
                <w:bCs/>
                <w:sz w:val="16"/>
                <w:szCs w:val="16"/>
              </w:rPr>
              <w:t>GDM-TDT</w:t>
            </w:r>
          </w:p>
          <w:p w14:paraId="36433467" w14:textId="2F1DDB82" w:rsidR="00826651" w:rsidRPr="000E0C81" w:rsidRDefault="00826651" w:rsidP="00FA00FF">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24</w:t>
            </w:r>
          </w:p>
        </w:tc>
        <w:tc>
          <w:tcPr>
            <w:tcW w:w="1701" w:type="dxa"/>
          </w:tcPr>
          <w:p w14:paraId="4B3E1534" w14:textId="2DE010A1" w:rsidR="00826651" w:rsidRPr="000E0C81" w:rsidRDefault="00826651" w:rsidP="00FA00FF">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24.1</w:t>
            </w:r>
          </w:p>
        </w:tc>
        <w:tc>
          <w:tcPr>
            <w:tcW w:w="1134" w:type="dxa"/>
          </w:tcPr>
          <w:p w14:paraId="27C0582A" w14:textId="77777777" w:rsidR="00826651" w:rsidRPr="000E0C81" w:rsidRDefault="00826651" w:rsidP="00FA00FF">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HDTV</w:t>
            </w:r>
          </w:p>
        </w:tc>
        <w:tc>
          <w:tcPr>
            <w:tcW w:w="1559" w:type="dxa"/>
          </w:tcPr>
          <w:p w14:paraId="190308CB" w14:textId="77777777" w:rsidR="00826651" w:rsidRPr="000E0C81" w:rsidRDefault="00826651" w:rsidP="00FA00FF">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11.0</w:t>
            </w:r>
          </w:p>
        </w:tc>
        <w:tc>
          <w:tcPr>
            <w:tcW w:w="1417" w:type="dxa"/>
          </w:tcPr>
          <w:p w14:paraId="24751CCE" w14:textId="77777777" w:rsidR="00826651" w:rsidRPr="000E0C81" w:rsidRDefault="00826651" w:rsidP="00FA00FF">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MPEG-2</w:t>
            </w:r>
          </w:p>
        </w:tc>
        <w:tc>
          <w:tcPr>
            <w:tcW w:w="1361" w:type="dxa"/>
          </w:tcPr>
          <w:p w14:paraId="3BDEC222" w14:textId="77777777" w:rsidR="00826651" w:rsidRPr="000E0C81" w:rsidRDefault="00826651" w:rsidP="00FA00FF">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Tv4</w:t>
            </w:r>
          </w:p>
        </w:tc>
      </w:tr>
      <w:tr w:rsidR="00826651" w:rsidRPr="000E0C81" w14:paraId="3A05BC6D" w14:textId="77777777" w:rsidTr="00FA00FF">
        <w:trPr>
          <w:jc w:val="right"/>
        </w:trPr>
        <w:tc>
          <w:tcPr>
            <w:tcW w:w="1418" w:type="dxa"/>
          </w:tcPr>
          <w:p w14:paraId="6361B429" w14:textId="77777777" w:rsidR="00D527B9" w:rsidRPr="000E0C81" w:rsidRDefault="00D527B9" w:rsidP="00D527B9">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X</w:t>
            </w:r>
            <w:r w:rsidRPr="000E0C81">
              <w:rPr>
                <w:rFonts w:ascii="ITC Avant Garde" w:hAnsi="ITC Avant Garde"/>
                <w:bCs/>
                <w:sz w:val="2"/>
                <w:szCs w:val="2"/>
              </w:rPr>
              <w:t xml:space="preserve"> </w:t>
            </w:r>
            <w:r w:rsidRPr="000E0C81">
              <w:rPr>
                <w:rFonts w:ascii="ITC Avant Garde" w:hAnsi="ITC Avant Garde"/>
                <w:bCs/>
                <w:sz w:val="16"/>
                <w:szCs w:val="16"/>
              </w:rPr>
              <w:t>HGDM-TDT</w:t>
            </w:r>
          </w:p>
          <w:p w14:paraId="4FF0221C" w14:textId="36497445" w:rsidR="00826651" w:rsidRPr="000E0C81" w:rsidRDefault="00D527B9" w:rsidP="00D527B9">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24</w:t>
            </w:r>
          </w:p>
        </w:tc>
        <w:tc>
          <w:tcPr>
            <w:tcW w:w="1701" w:type="dxa"/>
          </w:tcPr>
          <w:p w14:paraId="4A596D81" w14:textId="52D167AC" w:rsidR="00826651" w:rsidRPr="000E0C81" w:rsidRDefault="00826651" w:rsidP="00FA00FF">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24.2</w:t>
            </w:r>
          </w:p>
        </w:tc>
        <w:tc>
          <w:tcPr>
            <w:tcW w:w="1134" w:type="dxa"/>
          </w:tcPr>
          <w:p w14:paraId="63CAC5D4" w14:textId="77777777" w:rsidR="00826651" w:rsidRPr="000E0C81" w:rsidRDefault="00826651" w:rsidP="00FA00FF">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SDTV</w:t>
            </w:r>
          </w:p>
        </w:tc>
        <w:tc>
          <w:tcPr>
            <w:tcW w:w="1559" w:type="dxa"/>
          </w:tcPr>
          <w:p w14:paraId="7514394B" w14:textId="77777777" w:rsidR="00826651" w:rsidRPr="000E0C81" w:rsidRDefault="00826651" w:rsidP="00FA00FF">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4.0</w:t>
            </w:r>
          </w:p>
        </w:tc>
        <w:tc>
          <w:tcPr>
            <w:tcW w:w="1417" w:type="dxa"/>
          </w:tcPr>
          <w:p w14:paraId="23E6E5F0" w14:textId="77777777" w:rsidR="00826651" w:rsidRPr="000E0C81" w:rsidRDefault="00826651" w:rsidP="00FA00FF">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MPEG-2</w:t>
            </w:r>
          </w:p>
        </w:tc>
        <w:tc>
          <w:tcPr>
            <w:tcW w:w="1361" w:type="dxa"/>
          </w:tcPr>
          <w:p w14:paraId="6C0FED0B" w14:textId="77777777" w:rsidR="00826651" w:rsidRPr="000E0C81" w:rsidRDefault="00826651" w:rsidP="00FA00FF">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Tv4 MEDIA</w:t>
            </w:r>
          </w:p>
        </w:tc>
      </w:tr>
      <w:tr w:rsidR="00826651" w:rsidRPr="000E0C81" w14:paraId="43CF1BBE" w14:textId="77777777" w:rsidTr="00FA00FF">
        <w:trPr>
          <w:jc w:val="right"/>
        </w:trPr>
        <w:tc>
          <w:tcPr>
            <w:tcW w:w="1418" w:type="dxa"/>
          </w:tcPr>
          <w:p w14:paraId="3AFE39B5" w14:textId="77777777" w:rsidR="00D527B9" w:rsidRPr="000E0C81" w:rsidRDefault="00D527B9" w:rsidP="00D527B9">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X</w:t>
            </w:r>
            <w:r w:rsidRPr="000E0C81">
              <w:rPr>
                <w:rFonts w:ascii="ITC Avant Garde" w:hAnsi="ITC Avant Garde"/>
                <w:bCs/>
                <w:sz w:val="2"/>
                <w:szCs w:val="2"/>
              </w:rPr>
              <w:t xml:space="preserve"> </w:t>
            </w:r>
            <w:r w:rsidRPr="000E0C81">
              <w:rPr>
                <w:rFonts w:ascii="ITC Avant Garde" w:hAnsi="ITC Avant Garde"/>
                <w:bCs/>
                <w:sz w:val="16"/>
                <w:szCs w:val="16"/>
              </w:rPr>
              <w:t>HGDM-TDT</w:t>
            </w:r>
          </w:p>
          <w:p w14:paraId="091A7E23" w14:textId="45F8A8E6" w:rsidR="00826651" w:rsidRPr="000E0C81" w:rsidRDefault="00D527B9" w:rsidP="00D527B9">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24</w:t>
            </w:r>
          </w:p>
        </w:tc>
        <w:tc>
          <w:tcPr>
            <w:tcW w:w="1701" w:type="dxa"/>
          </w:tcPr>
          <w:p w14:paraId="5865C4B4" w14:textId="2F196103" w:rsidR="00826651" w:rsidRPr="000E0C81" w:rsidRDefault="00826651" w:rsidP="00FA00FF">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24.3</w:t>
            </w:r>
          </w:p>
        </w:tc>
        <w:tc>
          <w:tcPr>
            <w:tcW w:w="1134" w:type="dxa"/>
          </w:tcPr>
          <w:p w14:paraId="53380BE0" w14:textId="77777777" w:rsidR="00826651" w:rsidRPr="000E0C81" w:rsidRDefault="00826651" w:rsidP="00FA00FF">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SDTV</w:t>
            </w:r>
          </w:p>
        </w:tc>
        <w:tc>
          <w:tcPr>
            <w:tcW w:w="1559" w:type="dxa"/>
          </w:tcPr>
          <w:p w14:paraId="282C6C17" w14:textId="77777777" w:rsidR="00826651" w:rsidRPr="000E0C81" w:rsidRDefault="00826651" w:rsidP="00FA00FF">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4.0</w:t>
            </w:r>
          </w:p>
        </w:tc>
        <w:tc>
          <w:tcPr>
            <w:tcW w:w="1417" w:type="dxa"/>
          </w:tcPr>
          <w:p w14:paraId="4B3B6E6B" w14:textId="77777777" w:rsidR="00826651" w:rsidRPr="000E0C81" w:rsidRDefault="00826651" w:rsidP="00FA00FF">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MPEG-2</w:t>
            </w:r>
          </w:p>
        </w:tc>
        <w:tc>
          <w:tcPr>
            <w:tcW w:w="1361" w:type="dxa"/>
          </w:tcPr>
          <w:p w14:paraId="4207E453" w14:textId="77777777" w:rsidR="00826651" w:rsidRPr="000E0C81" w:rsidRDefault="00826651" w:rsidP="00FA00FF">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Tv4 EXPRESA</w:t>
            </w:r>
          </w:p>
        </w:tc>
      </w:tr>
      <w:tr w:rsidR="00826651" w:rsidRPr="000E0C81" w14:paraId="3BF998EB" w14:textId="77777777" w:rsidTr="00FA00FF">
        <w:trPr>
          <w:jc w:val="right"/>
        </w:trPr>
        <w:tc>
          <w:tcPr>
            <w:tcW w:w="1418" w:type="dxa"/>
          </w:tcPr>
          <w:p w14:paraId="2D0B2CD8" w14:textId="7C1EA9AF" w:rsidR="00FA65F4" w:rsidRPr="000E0C81" w:rsidRDefault="00792658" w:rsidP="00FA00FF">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X</w:t>
            </w:r>
            <w:r w:rsidRPr="000E0C81">
              <w:rPr>
                <w:rFonts w:ascii="ITC Avant Garde" w:hAnsi="ITC Avant Garde"/>
                <w:bCs/>
                <w:sz w:val="2"/>
                <w:szCs w:val="2"/>
              </w:rPr>
              <w:t xml:space="preserve"> </w:t>
            </w:r>
            <w:r w:rsidRPr="000E0C81">
              <w:rPr>
                <w:rFonts w:ascii="ITC Avant Garde" w:hAnsi="ITC Avant Garde"/>
                <w:bCs/>
                <w:sz w:val="16"/>
                <w:szCs w:val="16"/>
              </w:rPr>
              <w:t>H</w:t>
            </w:r>
            <w:r w:rsidR="00FA65F4" w:rsidRPr="000E0C81">
              <w:rPr>
                <w:rFonts w:ascii="ITC Avant Garde" w:hAnsi="ITC Avant Garde"/>
                <w:bCs/>
                <w:sz w:val="16"/>
                <w:szCs w:val="16"/>
              </w:rPr>
              <w:t>GPE-TDT</w:t>
            </w:r>
          </w:p>
          <w:p w14:paraId="7B682ED2" w14:textId="7BAB7924" w:rsidR="00826651" w:rsidRPr="000E0C81" w:rsidRDefault="00826651" w:rsidP="00FA00FF">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21</w:t>
            </w:r>
          </w:p>
        </w:tc>
        <w:tc>
          <w:tcPr>
            <w:tcW w:w="1701" w:type="dxa"/>
          </w:tcPr>
          <w:p w14:paraId="66D93695" w14:textId="254DE762" w:rsidR="00826651" w:rsidRPr="000E0C81" w:rsidRDefault="00826651" w:rsidP="00FA00FF">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21.1</w:t>
            </w:r>
          </w:p>
        </w:tc>
        <w:tc>
          <w:tcPr>
            <w:tcW w:w="1134" w:type="dxa"/>
          </w:tcPr>
          <w:p w14:paraId="360FDB8E" w14:textId="77777777" w:rsidR="00826651" w:rsidRPr="000E0C81" w:rsidRDefault="00826651" w:rsidP="00FA00FF">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HDTV</w:t>
            </w:r>
          </w:p>
        </w:tc>
        <w:tc>
          <w:tcPr>
            <w:tcW w:w="1559" w:type="dxa"/>
          </w:tcPr>
          <w:p w14:paraId="19669FDE" w14:textId="77777777" w:rsidR="00826651" w:rsidRPr="000E0C81" w:rsidRDefault="00826651" w:rsidP="00FA00FF">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11.0</w:t>
            </w:r>
          </w:p>
        </w:tc>
        <w:tc>
          <w:tcPr>
            <w:tcW w:w="1417" w:type="dxa"/>
          </w:tcPr>
          <w:p w14:paraId="110FD3DB" w14:textId="77777777" w:rsidR="00826651" w:rsidRPr="000E0C81" w:rsidRDefault="00826651" w:rsidP="00FA00FF">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MPEG-2</w:t>
            </w:r>
          </w:p>
        </w:tc>
        <w:tc>
          <w:tcPr>
            <w:tcW w:w="1361" w:type="dxa"/>
          </w:tcPr>
          <w:p w14:paraId="273F219F" w14:textId="77777777" w:rsidR="00826651" w:rsidRPr="000E0C81" w:rsidRDefault="00826651" w:rsidP="00FA00FF">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Tv4</w:t>
            </w:r>
          </w:p>
        </w:tc>
      </w:tr>
      <w:tr w:rsidR="00826651" w:rsidRPr="000E0C81" w14:paraId="1C40FF81" w14:textId="77777777" w:rsidTr="00FA00FF">
        <w:trPr>
          <w:jc w:val="right"/>
        </w:trPr>
        <w:tc>
          <w:tcPr>
            <w:tcW w:w="1418" w:type="dxa"/>
          </w:tcPr>
          <w:p w14:paraId="35DCF09F" w14:textId="77777777" w:rsidR="00D527B9" w:rsidRPr="000E0C81" w:rsidRDefault="00D527B9" w:rsidP="00D527B9">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X</w:t>
            </w:r>
            <w:r w:rsidRPr="000E0C81">
              <w:rPr>
                <w:rFonts w:ascii="ITC Avant Garde" w:hAnsi="ITC Avant Garde"/>
                <w:bCs/>
                <w:sz w:val="2"/>
                <w:szCs w:val="2"/>
              </w:rPr>
              <w:t xml:space="preserve"> </w:t>
            </w:r>
            <w:r w:rsidRPr="000E0C81">
              <w:rPr>
                <w:rFonts w:ascii="ITC Avant Garde" w:hAnsi="ITC Avant Garde"/>
                <w:bCs/>
                <w:sz w:val="16"/>
                <w:szCs w:val="16"/>
              </w:rPr>
              <w:t>HGPE-TDT</w:t>
            </w:r>
          </w:p>
          <w:p w14:paraId="716C4623" w14:textId="7807C4B9" w:rsidR="00826651" w:rsidRPr="000E0C81" w:rsidRDefault="00D527B9" w:rsidP="00D527B9">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21</w:t>
            </w:r>
          </w:p>
        </w:tc>
        <w:tc>
          <w:tcPr>
            <w:tcW w:w="1701" w:type="dxa"/>
          </w:tcPr>
          <w:p w14:paraId="61CB9397" w14:textId="3071ED00" w:rsidR="00826651" w:rsidRPr="000E0C81" w:rsidRDefault="00826651" w:rsidP="00FA00FF">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21.2</w:t>
            </w:r>
          </w:p>
        </w:tc>
        <w:tc>
          <w:tcPr>
            <w:tcW w:w="1134" w:type="dxa"/>
          </w:tcPr>
          <w:p w14:paraId="59E9F0D4" w14:textId="77777777" w:rsidR="00826651" w:rsidRPr="000E0C81" w:rsidRDefault="00826651" w:rsidP="00FA00FF">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SDTV</w:t>
            </w:r>
          </w:p>
        </w:tc>
        <w:tc>
          <w:tcPr>
            <w:tcW w:w="1559" w:type="dxa"/>
          </w:tcPr>
          <w:p w14:paraId="7EC8E135" w14:textId="77777777" w:rsidR="00826651" w:rsidRPr="000E0C81" w:rsidRDefault="00826651" w:rsidP="00FA00FF">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4.0</w:t>
            </w:r>
          </w:p>
        </w:tc>
        <w:tc>
          <w:tcPr>
            <w:tcW w:w="1417" w:type="dxa"/>
          </w:tcPr>
          <w:p w14:paraId="7B74B98B" w14:textId="77777777" w:rsidR="00826651" w:rsidRPr="000E0C81" w:rsidRDefault="00826651" w:rsidP="00FA00FF">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MPEG-2</w:t>
            </w:r>
          </w:p>
        </w:tc>
        <w:tc>
          <w:tcPr>
            <w:tcW w:w="1361" w:type="dxa"/>
          </w:tcPr>
          <w:p w14:paraId="47FEFD1C" w14:textId="77777777" w:rsidR="00826651" w:rsidRPr="000E0C81" w:rsidRDefault="00826651" w:rsidP="00FA00FF">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Tv4 MEDIA</w:t>
            </w:r>
          </w:p>
        </w:tc>
      </w:tr>
      <w:tr w:rsidR="00826651" w:rsidRPr="000E0C81" w14:paraId="3FF2C4E3" w14:textId="77777777" w:rsidTr="00FA00FF">
        <w:trPr>
          <w:jc w:val="right"/>
        </w:trPr>
        <w:tc>
          <w:tcPr>
            <w:tcW w:w="1418" w:type="dxa"/>
          </w:tcPr>
          <w:p w14:paraId="5D12D98D" w14:textId="77777777" w:rsidR="00D527B9" w:rsidRPr="000E0C81" w:rsidRDefault="00D527B9" w:rsidP="00D527B9">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X</w:t>
            </w:r>
            <w:r w:rsidRPr="000E0C81">
              <w:rPr>
                <w:rFonts w:ascii="ITC Avant Garde" w:hAnsi="ITC Avant Garde"/>
                <w:bCs/>
                <w:sz w:val="2"/>
                <w:szCs w:val="2"/>
              </w:rPr>
              <w:t xml:space="preserve"> </w:t>
            </w:r>
            <w:r w:rsidRPr="000E0C81">
              <w:rPr>
                <w:rFonts w:ascii="ITC Avant Garde" w:hAnsi="ITC Avant Garde"/>
                <w:bCs/>
                <w:sz w:val="16"/>
                <w:szCs w:val="16"/>
              </w:rPr>
              <w:t>HGPE-TDT</w:t>
            </w:r>
          </w:p>
          <w:p w14:paraId="0496B3A9" w14:textId="3730E93D" w:rsidR="00826651" w:rsidRPr="000E0C81" w:rsidRDefault="00D527B9" w:rsidP="00D527B9">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21</w:t>
            </w:r>
          </w:p>
        </w:tc>
        <w:tc>
          <w:tcPr>
            <w:tcW w:w="1701" w:type="dxa"/>
          </w:tcPr>
          <w:p w14:paraId="24770BED" w14:textId="4EB0BCD4" w:rsidR="00826651" w:rsidRPr="000E0C81" w:rsidRDefault="00826651" w:rsidP="00FA00FF">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21.3</w:t>
            </w:r>
          </w:p>
        </w:tc>
        <w:tc>
          <w:tcPr>
            <w:tcW w:w="1134" w:type="dxa"/>
          </w:tcPr>
          <w:p w14:paraId="0611390D" w14:textId="77777777" w:rsidR="00826651" w:rsidRPr="000E0C81" w:rsidRDefault="00826651" w:rsidP="00FA00FF">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SDTV</w:t>
            </w:r>
          </w:p>
        </w:tc>
        <w:tc>
          <w:tcPr>
            <w:tcW w:w="1559" w:type="dxa"/>
          </w:tcPr>
          <w:p w14:paraId="5DC652CE" w14:textId="77777777" w:rsidR="00826651" w:rsidRPr="000E0C81" w:rsidRDefault="00826651" w:rsidP="00FA00FF">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4.0</w:t>
            </w:r>
          </w:p>
        </w:tc>
        <w:tc>
          <w:tcPr>
            <w:tcW w:w="1417" w:type="dxa"/>
          </w:tcPr>
          <w:p w14:paraId="1C6393B0" w14:textId="77777777" w:rsidR="00826651" w:rsidRPr="000E0C81" w:rsidRDefault="00826651" w:rsidP="00FA00FF">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MPEG-2</w:t>
            </w:r>
          </w:p>
        </w:tc>
        <w:tc>
          <w:tcPr>
            <w:tcW w:w="1361" w:type="dxa"/>
          </w:tcPr>
          <w:p w14:paraId="33257B2A" w14:textId="77777777" w:rsidR="00826651" w:rsidRPr="000E0C81" w:rsidRDefault="00826651" w:rsidP="00FA00FF">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Tv4 EXPRESA</w:t>
            </w:r>
          </w:p>
        </w:tc>
      </w:tr>
      <w:tr w:rsidR="00826651" w:rsidRPr="000E0C81" w14:paraId="10612B38" w14:textId="77777777" w:rsidTr="00FA00FF">
        <w:trPr>
          <w:jc w:val="right"/>
        </w:trPr>
        <w:tc>
          <w:tcPr>
            <w:tcW w:w="1418" w:type="dxa"/>
          </w:tcPr>
          <w:p w14:paraId="1F8549FD" w14:textId="784DAEE6" w:rsidR="00FA65F4" w:rsidRPr="000E0C81" w:rsidRDefault="00792658" w:rsidP="00FA00FF">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X</w:t>
            </w:r>
            <w:r w:rsidRPr="000E0C81">
              <w:rPr>
                <w:rFonts w:ascii="ITC Avant Garde" w:hAnsi="ITC Avant Garde"/>
                <w:bCs/>
                <w:sz w:val="2"/>
                <w:szCs w:val="2"/>
              </w:rPr>
              <w:t xml:space="preserve"> </w:t>
            </w:r>
            <w:r w:rsidRPr="000E0C81">
              <w:rPr>
                <w:rFonts w:ascii="ITC Avant Garde" w:hAnsi="ITC Avant Garde"/>
                <w:bCs/>
                <w:sz w:val="16"/>
                <w:szCs w:val="16"/>
              </w:rPr>
              <w:t>H</w:t>
            </w:r>
            <w:r w:rsidR="00FA65F4" w:rsidRPr="000E0C81">
              <w:rPr>
                <w:rFonts w:ascii="ITC Avant Garde" w:hAnsi="ITC Avant Garde"/>
                <w:bCs/>
                <w:sz w:val="16"/>
                <w:szCs w:val="16"/>
              </w:rPr>
              <w:t>GAT-TDT</w:t>
            </w:r>
          </w:p>
          <w:p w14:paraId="5F780F01" w14:textId="6D48FE55" w:rsidR="00826651" w:rsidRPr="000E0C81" w:rsidRDefault="00826651" w:rsidP="00FA00FF">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24</w:t>
            </w:r>
          </w:p>
        </w:tc>
        <w:tc>
          <w:tcPr>
            <w:tcW w:w="1701" w:type="dxa"/>
          </w:tcPr>
          <w:p w14:paraId="1BE491B3" w14:textId="201D1E57" w:rsidR="00826651" w:rsidRPr="000E0C81" w:rsidRDefault="00826651" w:rsidP="00FA00FF">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24.1</w:t>
            </w:r>
          </w:p>
        </w:tc>
        <w:tc>
          <w:tcPr>
            <w:tcW w:w="1134" w:type="dxa"/>
          </w:tcPr>
          <w:p w14:paraId="2AB64EEE" w14:textId="77777777" w:rsidR="00826651" w:rsidRPr="000E0C81" w:rsidRDefault="00826651" w:rsidP="00FA00FF">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HDTV</w:t>
            </w:r>
          </w:p>
        </w:tc>
        <w:tc>
          <w:tcPr>
            <w:tcW w:w="1559" w:type="dxa"/>
          </w:tcPr>
          <w:p w14:paraId="2EFEBE34" w14:textId="77777777" w:rsidR="00826651" w:rsidRPr="000E0C81" w:rsidRDefault="00826651" w:rsidP="00FA00FF">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11.0</w:t>
            </w:r>
          </w:p>
        </w:tc>
        <w:tc>
          <w:tcPr>
            <w:tcW w:w="1417" w:type="dxa"/>
          </w:tcPr>
          <w:p w14:paraId="7DD39E23" w14:textId="77777777" w:rsidR="00826651" w:rsidRPr="000E0C81" w:rsidRDefault="00826651" w:rsidP="00FA00FF">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MPEG-2</w:t>
            </w:r>
          </w:p>
        </w:tc>
        <w:tc>
          <w:tcPr>
            <w:tcW w:w="1361" w:type="dxa"/>
          </w:tcPr>
          <w:p w14:paraId="3A66AF55" w14:textId="77777777" w:rsidR="00826651" w:rsidRPr="000E0C81" w:rsidRDefault="00826651" w:rsidP="00FA00FF">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Tv4</w:t>
            </w:r>
          </w:p>
        </w:tc>
      </w:tr>
      <w:tr w:rsidR="00826651" w:rsidRPr="000E0C81" w14:paraId="65A59B33" w14:textId="77777777" w:rsidTr="00FA00FF">
        <w:trPr>
          <w:jc w:val="right"/>
        </w:trPr>
        <w:tc>
          <w:tcPr>
            <w:tcW w:w="1418" w:type="dxa"/>
          </w:tcPr>
          <w:p w14:paraId="0FFF47BF" w14:textId="77777777" w:rsidR="00D527B9" w:rsidRPr="000E0C81" w:rsidRDefault="00D527B9" w:rsidP="00D527B9">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X</w:t>
            </w:r>
            <w:r w:rsidRPr="000E0C81">
              <w:rPr>
                <w:rFonts w:ascii="ITC Avant Garde" w:hAnsi="ITC Avant Garde"/>
                <w:bCs/>
                <w:sz w:val="2"/>
                <w:szCs w:val="2"/>
              </w:rPr>
              <w:t xml:space="preserve"> </w:t>
            </w:r>
            <w:r w:rsidRPr="000E0C81">
              <w:rPr>
                <w:rFonts w:ascii="ITC Avant Garde" w:hAnsi="ITC Avant Garde"/>
                <w:bCs/>
                <w:sz w:val="16"/>
                <w:szCs w:val="16"/>
              </w:rPr>
              <w:t>HGAT-TDT</w:t>
            </w:r>
          </w:p>
          <w:p w14:paraId="7AC3C6ED" w14:textId="4F702461" w:rsidR="00826651" w:rsidRPr="000E0C81" w:rsidRDefault="00D527B9" w:rsidP="00D527B9">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24</w:t>
            </w:r>
          </w:p>
        </w:tc>
        <w:tc>
          <w:tcPr>
            <w:tcW w:w="1701" w:type="dxa"/>
          </w:tcPr>
          <w:p w14:paraId="43B36C28" w14:textId="096C9250" w:rsidR="00826651" w:rsidRPr="000E0C81" w:rsidRDefault="00826651" w:rsidP="00FA00FF">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24.2</w:t>
            </w:r>
          </w:p>
        </w:tc>
        <w:tc>
          <w:tcPr>
            <w:tcW w:w="1134" w:type="dxa"/>
          </w:tcPr>
          <w:p w14:paraId="55491053" w14:textId="77777777" w:rsidR="00826651" w:rsidRPr="000E0C81" w:rsidRDefault="00826651" w:rsidP="00FA00FF">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SDTV</w:t>
            </w:r>
          </w:p>
        </w:tc>
        <w:tc>
          <w:tcPr>
            <w:tcW w:w="1559" w:type="dxa"/>
          </w:tcPr>
          <w:p w14:paraId="6F04192A" w14:textId="77777777" w:rsidR="00826651" w:rsidRPr="000E0C81" w:rsidRDefault="00826651" w:rsidP="00FA00FF">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4.0</w:t>
            </w:r>
          </w:p>
        </w:tc>
        <w:tc>
          <w:tcPr>
            <w:tcW w:w="1417" w:type="dxa"/>
          </w:tcPr>
          <w:p w14:paraId="0B46585F" w14:textId="77777777" w:rsidR="00826651" w:rsidRPr="000E0C81" w:rsidRDefault="00826651" w:rsidP="00FA00FF">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MPEG-2</w:t>
            </w:r>
          </w:p>
        </w:tc>
        <w:tc>
          <w:tcPr>
            <w:tcW w:w="1361" w:type="dxa"/>
          </w:tcPr>
          <w:p w14:paraId="24B8EE95" w14:textId="77777777" w:rsidR="00826651" w:rsidRPr="000E0C81" w:rsidRDefault="00826651" w:rsidP="00FA00FF">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Tv4 MEDIA</w:t>
            </w:r>
          </w:p>
        </w:tc>
      </w:tr>
      <w:tr w:rsidR="00826651" w:rsidRPr="000E0C81" w14:paraId="1085D47A" w14:textId="77777777" w:rsidTr="00FA00FF">
        <w:trPr>
          <w:jc w:val="right"/>
        </w:trPr>
        <w:tc>
          <w:tcPr>
            <w:tcW w:w="1418" w:type="dxa"/>
          </w:tcPr>
          <w:p w14:paraId="1C308DB5" w14:textId="77777777" w:rsidR="00D527B9" w:rsidRPr="000E0C81" w:rsidRDefault="00D527B9" w:rsidP="00D527B9">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X</w:t>
            </w:r>
            <w:r w:rsidRPr="000E0C81">
              <w:rPr>
                <w:rFonts w:ascii="ITC Avant Garde" w:hAnsi="ITC Avant Garde"/>
                <w:bCs/>
                <w:sz w:val="2"/>
                <w:szCs w:val="2"/>
              </w:rPr>
              <w:t xml:space="preserve"> </w:t>
            </w:r>
            <w:r w:rsidRPr="000E0C81">
              <w:rPr>
                <w:rFonts w:ascii="ITC Avant Garde" w:hAnsi="ITC Avant Garde"/>
                <w:bCs/>
                <w:sz w:val="16"/>
                <w:szCs w:val="16"/>
              </w:rPr>
              <w:t>HGAT-TDT</w:t>
            </w:r>
          </w:p>
          <w:p w14:paraId="1D3FE1E6" w14:textId="0DB924E2" w:rsidR="00826651" w:rsidRPr="000E0C81" w:rsidRDefault="00D527B9" w:rsidP="00D527B9">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24</w:t>
            </w:r>
          </w:p>
        </w:tc>
        <w:tc>
          <w:tcPr>
            <w:tcW w:w="1701" w:type="dxa"/>
          </w:tcPr>
          <w:p w14:paraId="36C9FD63" w14:textId="66FB94E0" w:rsidR="00826651" w:rsidRPr="000E0C81" w:rsidRDefault="00826651" w:rsidP="00FA00FF">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24.3</w:t>
            </w:r>
          </w:p>
        </w:tc>
        <w:tc>
          <w:tcPr>
            <w:tcW w:w="1134" w:type="dxa"/>
          </w:tcPr>
          <w:p w14:paraId="7E0A87B7" w14:textId="77777777" w:rsidR="00826651" w:rsidRPr="000E0C81" w:rsidRDefault="00826651" w:rsidP="00FA00FF">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SDTV</w:t>
            </w:r>
          </w:p>
        </w:tc>
        <w:tc>
          <w:tcPr>
            <w:tcW w:w="1559" w:type="dxa"/>
          </w:tcPr>
          <w:p w14:paraId="750585FE" w14:textId="77777777" w:rsidR="00826651" w:rsidRPr="000E0C81" w:rsidRDefault="00826651" w:rsidP="00FA00FF">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4.0</w:t>
            </w:r>
          </w:p>
        </w:tc>
        <w:tc>
          <w:tcPr>
            <w:tcW w:w="1417" w:type="dxa"/>
          </w:tcPr>
          <w:p w14:paraId="6FF24DB1" w14:textId="77777777" w:rsidR="00826651" w:rsidRPr="000E0C81" w:rsidRDefault="00826651" w:rsidP="00FA00FF">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MPEG-2</w:t>
            </w:r>
          </w:p>
        </w:tc>
        <w:tc>
          <w:tcPr>
            <w:tcW w:w="1361" w:type="dxa"/>
          </w:tcPr>
          <w:p w14:paraId="3D9B7936" w14:textId="77777777" w:rsidR="00826651" w:rsidRPr="000E0C81" w:rsidRDefault="00826651" w:rsidP="00FA00FF">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Tv4 EXPRESA</w:t>
            </w:r>
          </w:p>
        </w:tc>
      </w:tr>
      <w:tr w:rsidR="00826651" w:rsidRPr="000E0C81" w14:paraId="64E9E642" w14:textId="77777777" w:rsidTr="00FA00FF">
        <w:trPr>
          <w:jc w:val="right"/>
        </w:trPr>
        <w:tc>
          <w:tcPr>
            <w:tcW w:w="1418" w:type="dxa"/>
          </w:tcPr>
          <w:p w14:paraId="20B93AB6" w14:textId="23A609EB" w:rsidR="00FA65F4" w:rsidRPr="000E0C81" w:rsidRDefault="00792658" w:rsidP="00FA00FF">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X</w:t>
            </w:r>
            <w:r w:rsidRPr="000E0C81">
              <w:rPr>
                <w:rFonts w:ascii="ITC Avant Garde" w:hAnsi="ITC Avant Garde"/>
                <w:bCs/>
                <w:sz w:val="2"/>
                <w:szCs w:val="2"/>
              </w:rPr>
              <w:t xml:space="preserve"> </w:t>
            </w:r>
            <w:r w:rsidRPr="000E0C81">
              <w:rPr>
                <w:rFonts w:ascii="ITC Avant Garde" w:hAnsi="ITC Avant Garde"/>
                <w:bCs/>
                <w:sz w:val="16"/>
                <w:szCs w:val="16"/>
              </w:rPr>
              <w:t>H</w:t>
            </w:r>
            <w:r w:rsidR="00FA65F4" w:rsidRPr="000E0C81">
              <w:rPr>
                <w:rFonts w:ascii="ITC Avant Garde" w:hAnsi="ITC Avant Garde"/>
                <w:bCs/>
                <w:sz w:val="16"/>
                <w:szCs w:val="16"/>
              </w:rPr>
              <w:t>GDU-TDT</w:t>
            </w:r>
          </w:p>
          <w:p w14:paraId="79350736" w14:textId="5C8B3129" w:rsidR="00826651" w:rsidRPr="000E0C81" w:rsidRDefault="00826651" w:rsidP="00FA00FF">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30</w:t>
            </w:r>
          </w:p>
        </w:tc>
        <w:tc>
          <w:tcPr>
            <w:tcW w:w="1701" w:type="dxa"/>
          </w:tcPr>
          <w:p w14:paraId="026299FB" w14:textId="62E9DF4A" w:rsidR="00826651" w:rsidRPr="000E0C81" w:rsidRDefault="00826651" w:rsidP="00FA00FF">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30.1</w:t>
            </w:r>
          </w:p>
        </w:tc>
        <w:tc>
          <w:tcPr>
            <w:tcW w:w="1134" w:type="dxa"/>
          </w:tcPr>
          <w:p w14:paraId="1BB9F34C" w14:textId="77777777" w:rsidR="00826651" w:rsidRPr="000E0C81" w:rsidRDefault="00826651" w:rsidP="00FA00FF">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HDTV</w:t>
            </w:r>
          </w:p>
        </w:tc>
        <w:tc>
          <w:tcPr>
            <w:tcW w:w="1559" w:type="dxa"/>
          </w:tcPr>
          <w:p w14:paraId="47B77E88" w14:textId="77777777" w:rsidR="00826651" w:rsidRPr="000E0C81" w:rsidRDefault="00826651" w:rsidP="00FA00FF">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11.0</w:t>
            </w:r>
          </w:p>
        </w:tc>
        <w:tc>
          <w:tcPr>
            <w:tcW w:w="1417" w:type="dxa"/>
          </w:tcPr>
          <w:p w14:paraId="657E02AB" w14:textId="77777777" w:rsidR="00826651" w:rsidRPr="000E0C81" w:rsidRDefault="00826651" w:rsidP="00FA00FF">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MPEG-2</w:t>
            </w:r>
          </w:p>
        </w:tc>
        <w:tc>
          <w:tcPr>
            <w:tcW w:w="1361" w:type="dxa"/>
          </w:tcPr>
          <w:p w14:paraId="2E393D1A" w14:textId="77777777" w:rsidR="00826651" w:rsidRPr="000E0C81" w:rsidRDefault="00826651" w:rsidP="00FA00FF">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Tv4</w:t>
            </w:r>
          </w:p>
        </w:tc>
      </w:tr>
      <w:tr w:rsidR="00826651" w:rsidRPr="000E0C81" w14:paraId="47EC1414" w14:textId="77777777" w:rsidTr="00FA00FF">
        <w:trPr>
          <w:jc w:val="right"/>
        </w:trPr>
        <w:tc>
          <w:tcPr>
            <w:tcW w:w="1418" w:type="dxa"/>
          </w:tcPr>
          <w:p w14:paraId="79E7D043" w14:textId="77777777" w:rsidR="00D527B9" w:rsidRPr="000E0C81" w:rsidRDefault="00D527B9" w:rsidP="00D527B9">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X</w:t>
            </w:r>
            <w:r w:rsidRPr="000E0C81">
              <w:rPr>
                <w:rFonts w:ascii="ITC Avant Garde" w:hAnsi="ITC Avant Garde"/>
                <w:bCs/>
                <w:sz w:val="2"/>
                <w:szCs w:val="2"/>
              </w:rPr>
              <w:t xml:space="preserve"> </w:t>
            </w:r>
            <w:r w:rsidRPr="000E0C81">
              <w:rPr>
                <w:rFonts w:ascii="ITC Avant Garde" w:hAnsi="ITC Avant Garde"/>
                <w:bCs/>
                <w:sz w:val="16"/>
                <w:szCs w:val="16"/>
              </w:rPr>
              <w:t>HGDU-TDT</w:t>
            </w:r>
          </w:p>
          <w:p w14:paraId="7C336DAE" w14:textId="4D2D97D8" w:rsidR="00826651" w:rsidRPr="000E0C81" w:rsidRDefault="00D527B9" w:rsidP="00D527B9">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30</w:t>
            </w:r>
          </w:p>
        </w:tc>
        <w:tc>
          <w:tcPr>
            <w:tcW w:w="1701" w:type="dxa"/>
          </w:tcPr>
          <w:p w14:paraId="5C03A824" w14:textId="4127FB37" w:rsidR="00826651" w:rsidRPr="000E0C81" w:rsidRDefault="00826651" w:rsidP="00FA00FF">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30.2</w:t>
            </w:r>
          </w:p>
        </w:tc>
        <w:tc>
          <w:tcPr>
            <w:tcW w:w="1134" w:type="dxa"/>
          </w:tcPr>
          <w:p w14:paraId="135657B4" w14:textId="77777777" w:rsidR="00826651" w:rsidRPr="000E0C81" w:rsidRDefault="00826651" w:rsidP="00FA00FF">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SDTV</w:t>
            </w:r>
          </w:p>
        </w:tc>
        <w:tc>
          <w:tcPr>
            <w:tcW w:w="1559" w:type="dxa"/>
          </w:tcPr>
          <w:p w14:paraId="726F5A12" w14:textId="77777777" w:rsidR="00826651" w:rsidRPr="000E0C81" w:rsidRDefault="00826651" w:rsidP="00FA00FF">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4.0</w:t>
            </w:r>
          </w:p>
        </w:tc>
        <w:tc>
          <w:tcPr>
            <w:tcW w:w="1417" w:type="dxa"/>
          </w:tcPr>
          <w:p w14:paraId="34DF61E5" w14:textId="77777777" w:rsidR="00826651" w:rsidRPr="000E0C81" w:rsidRDefault="00826651" w:rsidP="00FA00FF">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MPEG-2</w:t>
            </w:r>
          </w:p>
        </w:tc>
        <w:tc>
          <w:tcPr>
            <w:tcW w:w="1361" w:type="dxa"/>
          </w:tcPr>
          <w:p w14:paraId="78BB63AE" w14:textId="77777777" w:rsidR="00826651" w:rsidRPr="000E0C81" w:rsidRDefault="00826651" w:rsidP="00FA00FF">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Tv4 MEDIA</w:t>
            </w:r>
          </w:p>
        </w:tc>
      </w:tr>
      <w:tr w:rsidR="00826651" w:rsidRPr="000E0C81" w14:paraId="1CB63163" w14:textId="77777777" w:rsidTr="00FA00FF">
        <w:trPr>
          <w:jc w:val="right"/>
        </w:trPr>
        <w:tc>
          <w:tcPr>
            <w:tcW w:w="1418" w:type="dxa"/>
          </w:tcPr>
          <w:p w14:paraId="69271CE5" w14:textId="77777777" w:rsidR="00D527B9" w:rsidRPr="000E0C81" w:rsidRDefault="00D527B9" w:rsidP="00D527B9">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X</w:t>
            </w:r>
            <w:r w:rsidRPr="000E0C81">
              <w:rPr>
                <w:rFonts w:ascii="ITC Avant Garde" w:hAnsi="ITC Avant Garde"/>
                <w:bCs/>
                <w:sz w:val="2"/>
                <w:szCs w:val="2"/>
              </w:rPr>
              <w:t xml:space="preserve"> </w:t>
            </w:r>
            <w:r w:rsidRPr="000E0C81">
              <w:rPr>
                <w:rFonts w:ascii="ITC Avant Garde" w:hAnsi="ITC Avant Garde"/>
                <w:bCs/>
                <w:sz w:val="16"/>
                <w:szCs w:val="16"/>
              </w:rPr>
              <w:t>HGDU-TDT</w:t>
            </w:r>
          </w:p>
          <w:p w14:paraId="46CB257F" w14:textId="1C8C7ED2" w:rsidR="00826651" w:rsidRPr="000E0C81" w:rsidRDefault="00D527B9" w:rsidP="00D527B9">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30</w:t>
            </w:r>
          </w:p>
        </w:tc>
        <w:tc>
          <w:tcPr>
            <w:tcW w:w="1701" w:type="dxa"/>
          </w:tcPr>
          <w:p w14:paraId="7A6A57FE" w14:textId="35DD44F2" w:rsidR="00826651" w:rsidRPr="000E0C81" w:rsidRDefault="00826651" w:rsidP="00FA00FF">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30.3</w:t>
            </w:r>
          </w:p>
        </w:tc>
        <w:tc>
          <w:tcPr>
            <w:tcW w:w="1134" w:type="dxa"/>
          </w:tcPr>
          <w:p w14:paraId="5CBEA9D3" w14:textId="77777777" w:rsidR="00826651" w:rsidRPr="000E0C81" w:rsidRDefault="00826651" w:rsidP="00FA00FF">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SDTV</w:t>
            </w:r>
          </w:p>
        </w:tc>
        <w:tc>
          <w:tcPr>
            <w:tcW w:w="1559" w:type="dxa"/>
          </w:tcPr>
          <w:p w14:paraId="1985FBEA" w14:textId="77777777" w:rsidR="00826651" w:rsidRPr="000E0C81" w:rsidRDefault="00826651" w:rsidP="00FA00FF">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4.0</w:t>
            </w:r>
          </w:p>
        </w:tc>
        <w:tc>
          <w:tcPr>
            <w:tcW w:w="1417" w:type="dxa"/>
          </w:tcPr>
          <w:p w14:paraId="441E07F0" w14:textId="77777777" w:rsidR="00826651" w:rsidRPr="000E0C81" w:rsidRDefault="00826651" w:rsidP="00FA00FF">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MPEG-2</w:t>
            </w:r>
          </w:p>
        </w:tc>
        <w:tc>
          <w:tcPr>
            <w:tcW w:w="1361" w:type="dxa"/>
          </w:tcPr>
          <w:p w14:paraId="4F236A6A" w14:textId="77777777" w:rsidR="00826651" w:rsidRPr="000E0C81" w:rsidRDefault="00826651" w:rsidP="00FA00FF">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Tv4 EXPRESA</w:t>
            </w:r>
          </w:p>
        </w:tc>
      </w:tr>
      <w:tr w:rsidR="00826651" w:rsidRPr="000E0C81" w14:paraId="2608E603" w14:textId="77777777" w:rsidTr="00FA00FF">
        <w:trPr>
          <w:jc w:val="right"/>
        </w:trPr>
        <w:tc>
          <w:tcPr>
            <w:tcW w:w="1418" w:type="dxa"/>
          </w:tcPr>
          <w:p w14:paraId="22A28C92" w14:textId="63B1EE37" w:rsidR="00FA65F4" w:rsidRPr="000E0C81" w:rsidRDefault="00792658" w:rsidP="00FA00FF">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X</w:t>
            </w:r>
            <w:r w:rsidRPr="000E0C81">
              <w:rPr>
                <w:rFonts w:ascii="ITC Avant Garde" w:hAnsi="ITC Avant Garde"/>
                <w:bCs/>
                <w:sz w:val="2"/>
                <w:szCs w:val="2"/>
              </w:rPr>
              <w:t xml:space="preserve"> </w:t>
            </w:r>
            <w:r w:rsidRPr="000E0C81">
              <w:rPr>
                <w:rFonts w:ascii="ITC Avant Garde" w:hAnsi="ITC Avant Garde"/>
                <w:bCs/>
                <w:sz w:val="16"/>
                <w:szCs w:val="16"/>
              </w:rPr>
              <w:t>H</w:t>
            </w:r>
            <w:r w:rsidR="00FA65F4" w:rsidRPr="000E0C81">
              <w:rPr>
                <w:rFonts w:ascii="ITC Avant Garde" w:hAnsi="ITC Avant Garde"/>
                <w:bCs/>
                <w:sz w:val="16"/>
                <w:szCs w:val="16"/>
              </w:rPr>
              <w:t>GTD-TDT</w:t>
            </w:r>
          </w:p>
          <w:p w14:paraId="14916461" w14:textId="04AADB33" w:rsidR="00826651" w:rsidRPr="000E0C81" w:rsidRDefault="00826651" w:rsidP="00FA00FF">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21</w:t>
            </w:r>
          </w:p>
        </w:tc>
        <w:tc>
          <w:tcPr>
            <w:tcW w:w="1701" w:type="dxa"/>
          </w:tcPr>
          <w:p w14:paraId="28C4A6AB" w14:textId="2775D8A2" w:rsidR="00826651" w:rsidRPr="000E0C81" w:rsidRDefault="00826651" w:rsidP="00FA00FF">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21.1</w:t>
            </w:r>
          </w:p>
        </w:tc>
        <w:tc>
          <w:tcPr>
            <w:tcW w:w="1134" w:type="dxa"/>
          </w:tcPr>
          <w:p w14:paraId="1B3AC843" w14:textId="77777777" w:rsidR="00826651" w:rsidRPr="000E0C81" w:rsidRDefault="00826651" w:rsidP="00FA00FF">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HDTV</w:t>
            </w:r>
          </w:p>
        </w:tc>
        <w:tc>
          <w:tcPr>
            <w:tcW w:w="1559" w:type="dxa"/>
          </w:tcPr>
          <w:p w14:paraId="39217986" w14:textId="77777777" w:rsidR="00826651" w:rsidRPr="000E0C81" w:rsidRDefault="00826651" w:rsidP="00FA00FF">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11.0</w:t>
            </w:r>
          </w:p>
        </w:tc>
        <w:tc>
          <w:tcPr>
            <w:tcW w:w="1417" w:type="dxa"/>
          </w:tcPr>
          <w:p w14:paraId="543FD296" w14:textId="77777777" w:rsidR="00826651" w:rsidRPr="000E0C81" w:rsidRDefault="00826651" w:rsidP="00FA00FF">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MPEG-2</w:t>
            </w:r>
          </w:p>
        </w:tc>
        <w:tc>
          <w:tcPr>
            <w:tcW w:w="1361" w:type="dxa"/>
          </w:tcPr>
          <w:p w14:paraId="2F7E9438" w14:textId="77777777" w:rsidR="00826651" w:rsidRPr="000E0C81" w:rsidRDefault="00826651" w:rsidP="00FA00FF">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Tv4</w:t>
            </w:r>
          </w:p>
        </w:tc>
      </w:tr>
      <w:tr w:rsidR="00826651" w:rsidRPr="000E0C81" w14:paraId="1FD3E12D" w14:textId="77777777" w:rsidTr="00FA00FF">
        <w:trPr>
          <w:jc w:val="right"/>
        </w:trPr>
        <w:tc>
          <w:tcPr>
            <w:tcW w:w="1418" w:type="dxa"/>
          </w:tcPr>
          <w:p w14:paraId="4A8A4D2A" w14:textId="77777777" w:rsidR="00D527B9" w:rsidRPr="000E0C81" w:rsidRDefault="00D527B9" w:rsidP="00D527B9">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X</w:t>
            </w:r>
            <w:r w:rsidRPr="000E0C81">
              <w:rPr>
                <w:rFonts w:ascii="ITC Avant Garde" w:hAnsi="ITC Avant Garde"/>
                <w:bCs/>
                <w:sz w:val="2"/>
                <w:szCs w:val="2"/>
              </w:rPr>
              <w:t xml:space="preserve"> </w:t>
            </w:r>
            <w:r w:rsidRPr="000E0C81">
              <w:rPr>
                <w:rFonts w:ascii="ITC Avant Garde" w:hAnsi="ITC Avant Garde"/>
                <w:bCs/>
                <w:sz w:val="16"/>
                <w:szCs w:val="16"/>
              </w:rPr>
              <w:t>HGTD-TDT</w:t>
            </w:r>
          </w:p>
          <w:p w14:paraId="3E6CC75F" w14:textId="36BF2EE2" w:rsidR="00826651" w:rsidRPr="000E0C81" w:rsidRDefault="00D527B9" w:rsidP="00D527B9">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21</w:t>
            </w:r>
          </w:p>
        </w:tc>
        <w:tc>
          <w:tcPr>
            <w:tcW w:w="1701" w:type="dxa"/>
          </w:tcPr>
          <w:p w14:paraId="6E296FE2" w14:textId="1DF834C3" w:rsidR="00826651" w:rsidRPr="000E0C81" w:rsidRDefault="00826651" w:rsidP="00FA00FF">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21.2</w:t>
            </w:r>
          </w:p>
        </w:tc>
        <w:tc>
          <w:tcPr>
            <w:tcW w:w="1134" w:type="dxa"/>
          </w:tcPr>
          <w:p w14:paraId="46B63247" w14:textId="77777777" w:rsidR="00826651" w:rsidRPr="000E0C81" w:rsidRDefault="00826651" w:rsidP="00FA00FF">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SDTV</w:t>
            </w:r>
          </w:p>
        </w:tc>
        <w:tc>
          <w:tcPr>
            <w:tcW w:w="1559" w:type="dxa"/>
          </w:tcPr>
          <w:p w14:paraId="56B3AD53" w14:textId="77777777" w:rsidR="00826651" w:rsidRPr="000E0C81" w:rsidRDefault="00826651" w:rsidP="00FA00FF">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4.0</w:t>
            </w:r>
          </w:p>
        </w:tc>
        <w:tc>
          <w:tcPr>
            <w:tcW w:w="1417" w:type="dxa"/>
          </w:tcPr>
          <w:p w14:paraId="460D39B2" w14:textId="77777777" w:rsidR="00826651" w:rsidRPr="000E0C81" w:rsidRDefault="00826651" w:rsidP="00FA00FF">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MPEG-2</w:t>
            </w:r>
          </w:p>
        </w:tc>
        <w:tc>
          <w:tcPr>
            <w:tcW w:w="1361" w:type="dxa"/>
          </w:tcPr>
          <w:p w14:paraId="046B34C3" w14:textId="77777777" w:rsidR="00826651" w:rsidRPr="000E0C81" w:rsidRDefault="00826651" w:rsidP="00FA00FF">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Tv4 MEDIA</w:t>
            </w:r>
          </w:p>
        </w:tc>
      </w:tr>
      <w:tr w:rsidR="00826651" w:rsidRPr="000E0C81" w14:paraId="6DE31E9E" w14:textId="77777777" w:rsidTr="00FA00FF">
        <w:trPr>
          <w:jc w:val="right"/>
        </w:trPr>
        <w:tc>
          <w:tcPr>
            <w:tcW w:w="1418" w:type="dxa"/>
          </w:tcPr>
          <w:p w14:paraId="5F7659C9" w14:textId="77777777" w:rsidR="00D527B9" w:rsidRPr="000E0C81" w:rsidRDefault="00D527B9" w:rsidP="00D527B9">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X</w:t>
            </w:r>
            <w:r w:rsidRPr="000E0C81">
              <w:rPr>
                <w:rFonts w:ascii="ITC Avant Garde" w:hAnsi="ITC Avant Garde"/>
                <w:bCs/>
                <w:sz w:val="2"/>
                <w:szCs w:val="2"/>
              </w:rPr>
              <w:t xml:space="preserve"> </w:t>
            </w:r>
            <w:r w:rsidRPr="000E0C81">
              <w:rPr>
                <w:rFonts w:ascii="ITC Avant Garde" w:hAnsi="ITC Avant Garde"/>
                <w:bCs/>
                <w:sz w:val="16"/>
                <w:szCs w:val="16"/>
              </w:rPr>
              <w:t>HGTD-TDT</w:t>
            </w:r>
          </w:p>
          <w:p w14:paraId="1E724800" w14:textId="5A5F4B03" w:rsidR="00826651" w:rsidRPr="000E0C81" w:rsidRDefault="00D527B9" w:rsidP="00D527B9">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21</w:t>
            </w:r>
          </w:p>
        </w:tc>
        <w:tc>
          <w:tcPr>
            <w:tcW w:w="1701" w:type="dxa"/>
          </w:tcPr>
          <w:p w14:paraId="2140FADF" w14:textId="446CC76D" w:rsidR="00826651" w:rsidRPr="000E0C81" w:rsidRDefault="00826651" w:rsidP="00FA00FF">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21.3</w:t>
            </w:r>
          </w:p>
        </w:tc>
        <w:tc>
          <w:tcPr>
            <w:tcW w:w="1134" w:type="dxa"/>
          </w:tcPr>
          <w:p w14:paraId="54E512CE" w14:textId="77777777" w:rsidR="00826651" w:rsidRPr="000E0C81" w:rsidRDefault="00826651" w:rsidP="00FA00FF">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SDTV</w:t>
            </w:r>
          </w:p>
        </w:tc>
        <w:tc>
          <w:tcPr>
            <w:tcW w:w="1559" w:type="dxa"/>
          </w:tcPr>
          <w:p w14:paraId="730F41D9" w14:textId="77777777" w:rsidR="00826651" w:rsidRPr="000E0C81" w:rsidRDefault="00826651" w:rsidP="00FA00FF">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4.0</w:t>
            </w:r>
          </w:p>
        </w:tc>
        <w:tc>
          <w:tcPr>
            <w:tcW w:w="1417" w:type="dxa"/>
          </w:tcPr>
          <w:p w14:paraId="2B5E19F2" w14:textId="77777777" w:rsidR="00826651" w:rsidRPr="000E0C81" w:rsidRDefault="00826651" w:rsidP="00FA00FF">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MPEG-2</w:t>
            </w:r>
          </w:p>
        </w:tc>
        <w:tc>
          <w:tcPr>
            <w:tcW w:w="1361" w:type="dxa"/>
          </w:tcPr>
          <w:p w14:paraId="541612FC" w14:textId="77777777" w:rsidR="00826651" w:rsidRPr="000E0C81" w:rsidRDefault="00826651" w:rsidP="00FA00FF">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Tv4 EXPRESA</w:t>
            </w:r>
          </w:p>
        </w:tc>
      </w:tr>
      <w:tr w:rsidR="00826651" w:rsidRPr="000E0C81" w14:paraId="7D76306D" w14:textId="77777777" w:rsidTr="00FA00FF">
        <w:trPr>
          <w:jc w:val="right"/>
        </w:trPr>
        <w:tc>
          <w:tcPr>
            <w:tcW w:w="1418" w:type="dxa"/>
          </w:tcPr>
          <w:p w14:paraId="3FAA095E" w14:textId="4A83CD9F" w:rsidR="00FA65F4" w:rsidRPr="000E0C81" w:rsidRDefault="00792658" w:rsidP="00FA00FF">
            <w:pPr>
              <w:pStyle w:val="Prrafodelista"/>
              <w:spacing w:line="276" w:lineRule="auto"/>
              <w:ind w:left="0"/>
              <w:jc w:val="center"/>
              <w:rPr>
                <w:rFonts w:ascii="ITC Avant Garde" w:hAnsi="ITC Avant Garde"/>
                <w:bCs/>
                <w:sz w:val="16"/>
                <w:szCs w:val="16"/>
              </w:rPr>
            </w:pPr>
            <w:r w:rsidRPr="000E0C81">
              <w:rPr>
                <w:rFonts w:ascii="ITC Avant Garde" w:hAnsi="ITC Avant Garde" w:cs="Arial"/>
                <w:sz w:val="16"/>
                <w:szCs w:val="16"/>
              </w:rPr>
              <w:t>X</w:t>
            </w:r>
            <w:r w:rsidRPr="000E0C81">
              <w:rPr>
                <w:rFonts w:ascii="ITC Avant Garde" w:hAnsi="ITC Avant Garde" w:cs="Arial"/>
                <w:sz w:val="2"/>
                <w:szCs w:val="2"/>
              </w:rPr>
              <w:t xml:space="preserve"> </w:t>
            </w:r>
            <w:r w:rsidRPr="000E0C81">
              <w:rPr>
                <w:rFonts w:ascii="ITC Avant Garde" w:hAnsi="ITC Avant Garde" w:cs="Arial"/>
                <w:sz w:val="16"/>
                <w:szCs w:val="16"/>
              </w:rPr>
              <w:t>H</w:t>
            </w:r>
            <w:r w:rsidR="00FA65F4" w:rsidRPr="000E0C81">
              <w:rPr>
                <w:rFonts w:ascii="ITC Avant Garde" w:hAnsi="ITC Avant Garde" w:cs="Arial"/>
                <w:sz w:val="16"/>
                <w:szCs w:val="16"/>
              </w:rPr>
              <w:t>GTI-TDT</w:t>
            </w:r>
          </w:p>
          <w:p w14:paraId="3D1A81C5" w14:textId="1C2B7771" w:rsidR="00826651" w:rsidRPr="000E0C81" w:rsidRDefault="00826651" w:rsidP="00FA00FF">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23</w:t>
            </w:r>
          </w:p>
        </w:tc>
        <w:tc>
          <w:tcPr>
            <w:tcW w:w="1701" w:type="dxa"/>
          </w:tcPr>
          <w:p w14:paraId="3CF12B79" w14:textId="5BEBD32F" w:rsidR="00826651" w:rsidRPr="000E0C81" w:rsidRDefault="00826651" w:rsidP="00FA00FF">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23.1</w:t>
            </w:r>
          </w:p>
        </w:tc>
        <w:tc>
          <w:tcPr>
            <w:tcW w:w="1134" w:type="dxa"/>
          </w:tcPr>
          <w:p w14:paraId="0B1D90AF" w14:textId="77777777" w:rsidR="00826651" w:rsidRPr="000E0C81" w:rsidRDefault="00826651" w:rsidP="00FA00FF">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HDTV</w:t>
            </w:r>
          </w:p>
        </w:tc>
        <w:tc>
          <w:tcPr>
            <w:tcW w:w="1559" w:type="dxa"/>
          </w:tcPr>
          <w:p w14:paraId="0844473E" w14:textId="77777777" w:rsidR="00826651" w:rsidRPr="000E0C81" w:rsidRDefault="00826651" w:rsidP="00FA00FF">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11.0</w:t>
            </w:r>
          </w:p>
        </w:tc>
        <w:tc>
          <w:tcPr>
            <w:tcW w:w="1417" w:type="dxa"/>
          </w:tcPr>
          <w:p w14:paraId="3E6DDBCE" w14:textId="77777777" w:rsidR="00826651" w:rsidRPr="000E0C81" w:rsidRDefault="00826651" w:rsidP="00FA00FF">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MPEG-2</w:t>
            </w:r>
          </w:p>
        </w:tc>
        <w:tc>
          <w:tcPr>
            <w:tcW w:w="1361" w:type="dxa"/>
          </w:tcPr>
          <w:p w14:paraId="17965637" w14:textId="77777777" w:rsidR="00826651" w:rsidRPr="000E0C81" w:rsidRDefault="00826651" w:rsidP="00FA00FF">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Tv4</w:t>
            </w:r>
          </w:p>
        </w:tc>
      </w:tr>
      <w:tr w:rsidR="00826651" w:rsidRPr="000E0C81" w14:paraId="2CF94387" w14:textId="77777777" w:rsidTr="00FA00FF">
        <w:trPr>
          <w:jc w:val="right"/>
        </w:trPr>
        <w:tc>
          <w:tcPr>
            <w:tcW w:w="1418" w:type="dxa"/>
          </w:tcPr>
          <w:p w14:paraId="0E166B4A" w14:textId="77777777" w:rsidR="00D527B9" w:rsidRPr="000E0C81" w:rsidRDefault="00D527B9" w:rsidP="00D527B9">
            <w:pPr>
              <w:pStyle w:val="Prrafodelista"/>
              <w:spacing w:line="276" w:lineRule="auto"/>
              <w:ind w:left="0"/>
              <w:jc w:val="center"/>
              <w:rPr>
                <w:rFonts w:ascii="ITC Avant Garde" w:hAnsi="ITC Avant Garde"/>
                <w:bCs/>
                <w:sz w:val="16"/>
                <w:szCs w:val="16"/>
              </w:rPr>
            </w:pPr>
            <w:r w:rsidRPr="000E0C81">
              <w:rPr>
                <w:rFonts w:ascii="ITC Avant Garde" w:hAnsi="ITC Avant Garde" w:cs="Arial"/>
                <w:sz w:val="16"/>
                <w:szCs w:val="16"/>
              </w:rPr>
              <w:t>X</w:t>
            </w:r>
            <w:r w:rsidRPr="000E0C81">
              <w:rPr>
                <w:rFonts w:ascii="ITC Avant Garde" w:hAnsi="ITC Avant Garde" w:cs="Arial"/>
                <w:sz w:val="2"/>
                <w:szCs w:val="2"/>
              </w:rPr>
              <w:t xml:space="preserve"> </w:t>
            </w:r>
            <w:r w:rsidRPr="000E0C81">
              <w:rPr>
                <w:rFonts w:ascii="ITC Avant Garde" w:hAnsi="ITC Avant Garde" w:cs="Arial"/>
                <w:sz w:val="16"/>
                <w:szCs w:val="16"/>
              </w:rPr>
              <w:t>HGTI-TDT</w:t>
            </w:r>
          </w:p>
          <w:p w14:paraId="3A2CCB7F" w14:textId="0D1EAB3C" w:rsidR="00826651" w:rsidRPr="000E0C81" w:rsidRDefault="00D527B9" w:rsidP="00D527B9">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23</w:t>
            </w:r>
          </w:p>
        </w:tc>
        <w:tc>
          <w:tcPr>
            <w:tcW w:w="1701" w:type="dxa"/>
          </w:tcPr>
          <w:p w14:paraId="63879164" w14:textId="1AF4AD61" w:rsidR="00826651" w:rsidRPr="000E0C81" w:rsidRDefault="00826651" w:rsidP="00FA00FF">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23.2</w:t>
            </w:r>
          </w:p>
        </w:tc>
        <w:tc>
          <w:tcPr>
            <w:tcW w:w="1134" w:type="dxa"/>
          </w:tcPr>
          <w:p w14:paraId="62E18364" w14:textId="77777777" w:rsidR="00826651" w:rsidRPr="000E0C81" w:rsidRDefault="00826651" w:rsidP="00FA00FF">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SDTV</w:t>
            </w:r>
          </w:p>
        </w:tc>
        <w:tc>
          <w:tcPr>
            <w:tcW w:w="1559" w:type="dxa"/>
          </w:tcPr>
          <w:p w14:paraId="007A79E9" w14:textId="77777777" w:rsidR="00826651" w:rsidRPr="000E0C81" w:rsidRDefault="00826651" w:rsidP="00FA00FF">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4.0</w:t>
            </w:r>
          </w:p>
        </w:tc>
        <w:tc>
          <w:tcPr>
            <w:tcW w:w="1417" w:type="dxa"/>
          </w:tcPr>
          <w:p w14:paraId="75A3864E" w14:textId="77777777" w:rsidR="00826651" w:rsidRPr="000E0C81" w:rsidRDefault="00826651" w:rsidP="00FA00FF">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MPEG-2</w:t>
            </w:r>
          </w:p>
        </w:tc>
        <w:tc>
          <w:tcPr>
            <w:tcW w:w="1361" w:type="dxa"/>
          </w:tcPr>
          <w:p w14:paraId="1D64540D" w14:textId="77777777" w:rsidR="00826651" w:rsidRPr="000E0C81" w:rsidRDefault="00826651" w:rsidP="00FA00FF">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Tv4 MEDIA</w:t>
            </w:r>
          </w:p>
        </w:tc>
      </w:tr>
      <w:tr w:rsidR="00826651" w:rsidRPr="000E0C81" w14:paraId="543C67D6" w14:textId="77777777" w:rsidTr="00FA00FF">
        <w:trPr>
          <w:jc w:val="right"/>
        </w:trPr>
        <w:tc>
          <w:tcPr>
            <w:tcW w:w="1418" w:type="dxa"/>
          </w:tcPr>
          <w:p w14:paraId="6C9BDCDC" w14:textId="77777777" w:rsidR="00D527B9" w:rsidRPr="000E0C81" w:rsidRDefault="00D527B9" w:rsidP="00D527B9">
            <w:pPr>
              <w:pStyle w:val="Prrafodelista"/>
              <w:spacing w:line="276" w:lineRule="auto"/>
              <w:ind w:left="0"/>
              <w:jc w:val="center"/>
              <w:rPr>
                <w:rFonts w:ascii="ITC Avant Garde" w:hAnsi="ITC Avant Garde"/>
                <w:bCs/>
                <w:sz w:val="16"/>
                <w:szCs w:val="16"/>
              </w:rPr>
            </w:pPr>
            <w:r w:rsidRPr="000E0C81">
              <w:rPr>
                <w:rFonts w:ascii="ITC Avant Garde" w:hAnsi="ITC Avant Garde" w:cs="Arial"/>
                <w:sz w:val="16"/>
                <w:szCs w:val="16"/>
              </w:rPr>
              <w:t>X</w:t>
            </w:r>
            <w:r w:rsidRPr="000E0C81">
              <w:rPr>
                <w:rFonts w:ascii="ITC Avant Garde" w:hAnsi="ITC Avant Garde" w:cs="Arial"/>
                <w:sz w:val="2"/>
                <w:szCs w:val="2"/>
              </w:rPr>
              <w:t xml:space="preserve"> </w:t>
            </w:r>
            <w:r w:rsidRPr="000E0C81">
              <w:rPr>
                <w:rFonts w:ascii="ITC Avant Garde" w:hAnsi="ITC Avant Garde" w:cs="Arial"/>
                <w:sz w:val="16"/>
                <w:szCs w:val="16"/>
              </w:rPr>
              <w:t>HGTI-TDT</w:t>
            </w:r>
          </w:p>
          <w:p w14:paraId="71A04C7C" w14:textId="3274C960" w:rsidR="00826651" w:rsidRPr="000E0C81" w:rsidRDefault="00D527B9" w:rsidP="00D527B9">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23</w:t>
            </w:r>
          </w:p>
        </w:tc>
        <w:tc>
          <w:tcPr>
            <w:tcW w:w="1701" w:type="dxa"/>
          </w:tcPr>
          <w:p w14:paraId="2DA324F6" w14:textId="607F0281" w:rsidR="00826651" w:rsidRPr="000E0C81" w:rsidRDefault="00826651" w:rsidP="00FA00FF">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23.3</w:t>
            </w:r>
          </w:p>
        </w:tc>
        <w:tc>
          <w:tcPr>
            <w:tcW w:w="1134" w:type="dxa"/>
          </w:tcPr>
          <w:p w14:paraId="66CDCB34" w14:textId="77777777" w:rsidR="00826651" w:rsidRPr="000E0C81" w:rsidRDefault="00826651" w:rsidP="00FA00FF">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SDTV</w:t>
            </w:r>
          </w:p>
        </w:tc>
        <w:tc>
          <w:tcPr>
            <w:tcW w:w="1559" w:type="dxa"/>
          </w:tcPr>
          <w:p w14:paraId="7FF981EC" w14:textId="77777777" w:rsidR="00826651" w:rsidRPr="000E0C81" w:rsidRDefault="00826651" w:rsidP="00FA00FF">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4.0</w:t>
            </w:r>
          </w:p>
        </w:tc>
        <w:tc>
          <w:tcPr>
            <w:tcW w:w="1417" w:type="dxa"/>
          </w:tcPr>
          <w:p w14:paraId="21FA3A7D" w14:textId="77777777" w:rsidR="00826651" w:rsidRPr="000E0C81" w:rsidRDefault="00826651" w:rsidP="00FA00FF">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MPEG-2</w:t>
            </w:r>
          </w:p>
        </w:tc>
        <w:tc>
          <w:tcPr>
            <w:tcW w:w="1361" w:type="dxa"/>
          </w:tcPr>
          <w:p w14:paraId="17A29BB7" w14:textId="77777777" w:rsidR="00826651" w:rsidRPr="000E0C81" w:rsidRDefault="00826651" w:rsidP="00FA00FF">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Tv4 EXPRESA</w:t>
            </w:r>
          </w:p>
        </w:tc>
      </w:tr>
      <w:tr w:rsidR="00CD3B65" w:rsidRPr="000E0C81" w14:paraId="5BC9C6D6" w14:textId="77777777" w:rsidTr="00FA00FF">
        <w:trPr>
          <w:jc w:val="right"/>
        </w:trPr>
        <w:tc>
          <w:tcPr>
            <w:tcW w:w="1418" w:type="dxa"/>
          </w:tcPr>
          <w:p w14:paraId="2E4E2E96" w14:textId="2D7DC229" w:rsidR="00FA65F4" w:rsidRPr="000E0C81" w:rsidRDefault="00792658" w:rsidP="00FA00FF">
            <w:pPr>
              <w:pStyle w:val="Prrafodelista"/>
              <w:spacing w:line="276" w:lineRule="auto"/>
              <w:ind w:left="0"/>
              <w:jc w:val="center"/>
              <w:rPr>
                <w:rFonts w:ascii="ITC Avant Garde" w:hAnsi="ITC Avant Garde"/>
                <w:bCs/>
                <w:sz w:val="16"/>
                <w:szCs w:val="16"/>
              </w:rPr>
            </w:pPr>
            <w:r w:rsidRPr="000E0C81">
              <w:rPr>
                <w:rFonts w:ascii="ITC Avant Garde" w:hAnsi="ITC Avant Garde" w:cs="Arial"/>
                <w:sz w:val="16"/>
                <w:szCs w:val="16"/>
              </w:rPr>
              <w:t>X</w:t>
            </w:r>
            <w:r w:rsidRPr="000E0C81">
              <w:rPr>
                <w:rFonts w:ascii="ITC Avant Garde" w:hAnsi="ITC Avant Garde" w:cs="Arial"/>
                <w:sz w:val="2"/>
                <w:szCs w:val="2"/>
              </w:rPr>
              <w:t xml:space="preserve"> </w:t>
            </w:r>
            <w:r w:rsidRPr="000E0C81">
              <w:rPr>
                <w:rFonts w:ascii="ITC Avant Garde" w:hAnsi="ITC Avant Garde" w:cs="Arial"/>
                <w:sz w:val="16"/>
                <w:szCs w:val="16"/>
              </w:rPr>
              <w:t>H</w:t>
            </w:r>
            <w:r w:rsidR="00FA65F4" w:rsidRPr="000E0C81">
              <w:rPr>
                <w:rFonts w:ascii="ITC Avant Garde" w:hAnsi="ITC Avant Garde" w:cs="Arial"/>
                <w:sz w:val="16"/>
                <w:szCs w:val="16"/>
              </w:rPr>
              <w:t>GJE-TDT</w:t>
            </w:r>
          </w:p>
          <w:p w14:paraId="57E0E63C" w14:textId="01745E81" w:rsidR="00CD3B65" w:rsidRPr="000E0C81" w:rsidRDefault="00CD3B65" w:rsidP="00FA00FF">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31</w:t>
            </w:r>
          </w:p>
        </w:tc>
        <w:tc>
          <w:tcPr>
            <w:tcW w:w="1701" w:type="dxa"/>
          </w:tcPr>
          <w:p w14:paraId="69ED627D" w14:textId="685A1C5B" w:rsidR="00CD3B65" w:rsidRPr="000E0C81" w:rsidRDefault="00CD3B65" w:rsidP="00FA00FF">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31.1</w:t>
            </w:r>
          </w:p>
        </w:tc>
        <w:tc>
          <w:tcPr>
            <w:tcW w:w="1134" w:type="dxa"/>
          </w:tcPr>
          <w:p w14:paraId="52E83551" w14:textId="68112ADC" w:rsidR="00CD3B65" w:rsidRPr="000E0C81" w:rsidRDefault="00CD3B65" w:rsidP="00FA00FF">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HDTV</w:t>
            </w:r>
          </w:p>
        </w:tc>
        <w:tc>
          <w:tcPr>
            <w:tcW w:w="1559" w:type="dxa"/>
          </w:tcPr>
          <w:p w14:paraId="31525173" w14:textId="75A62B49" w:rsidR="00CD3B65" w:rsidRPr="000E0C81" w:rsidRDefault="00CD3B65" w:rsidP="00FA00FF">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11.0</w:t>
            </w:r>
          </w:p>
        </w:tc>
        <w:tc>
          <w:tcPr>
            <w:tcW w:w="1417" w:type="dxa"/>
          </w:tcPr>
          <w:p w14:paraId="3E0B6745" w14:textId="02D788E8" w:rsidR="00CD3B65" w:rsidRPr="000E0C81" w:rsidRDefault="00CD3B65" w:rsidP="00FA00FF">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MPEG-2</w:t>
            </w:r>
          </w:p>
        </w:tc>
        <w:tc>
          <w:tcPr>
            <w:tcW w:w="1361" w:type="dxa"/>
          </w:tcPr>
          <w:p w14:paraId="56858846" w14:textId="21ABE9A6" w:rsidR="00CD3B65" w:rsidRPr="000E0C81" w:rsidRDefault="00CD3B65" w:rsidP="00FA00FF">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Tv4</w:t>
            </w:r>
          </w:p>
        </w:tc>
      </w:tr>
      <w:tr w:rsidR="00CD3B65" w:rsidRPr="000E0C81" w14:paraId="1265E6EF" w14:textId="77777777" w:rsidTr="00FA00FF">
        <w:trPr>
          <w:jc w:val="right"/>
        </w:trPr>
        <w:tc>
          <w:tcPr>
            <w:tcW w:w="1418" w:type="dxa"/>
          </w:tcPr>
          <w:p w14:paraId="35D7B67F" w14:textId="77777777" w:rsidR="00D527B9" w:rsidRPr="000E0C81" w:rsidRDefault="00D527B9" w:rsidP="00D527B9">
            <w:pPr>
              <w:pStyle w:val="Prrafodelista"/>
              <w:spacing w:line="276" w:lineRule="auto"/>
              <w:ind w:left="0"/>
              <w:jc w:val="center"/>
              <w:rPr>
                <w:rFonts w:ascii="ITC Avant Garde" w:hAnsi="ITC Avant Garde"/>
                <w:bCs/>
                <w:sz w:val="16"/>
                <w:szCs w:val="16"/>
              </w:rPr>
            </w:pPr>
            <w:r w:rsidRPr="000E0C81">
              <w:rPr>
                <w:rFonts w:ascii="ITC Avant Garde" w:hAnsi="ITC Avant Garde" w:cs="Arial"/>
                <w:sz w:val="16"/>
                <w:szCs w:val="16"/>
              </w:rPr>
              <w:lastRenderedPageBreak/>
              <w:t>X</w:t>
            </w:r>
            <w:r w:rsidRPr="000E0C81">
              <w:rPr>
                <w:rFonts w:ascii="ITC Avant Garde" w:hAnsi="ITC Avant Garde" w:cs="Arial"/>
                <w:sz w:val="2"/>
                <w:szCs w:val="2"/>
              </w:rPr>
              <w:t xml:space="preserve"> </w:t>
            </w:r>
            <w:r w:rsidRPr="000E0C81">
              <w:rPr>
                <w:rFonts w:ascii="ITC Avant Garde" w:hAnsi="ITC Avant Garde" w:cs="Arial"/>
                <w:sz w:val="16"/>
                <w:szCs w:val="16"/>
              </w:rPr>
              <w:t>HGJE-TDT</w:t>
            </w:r>
          </w:p>
          <w:p w14:paraId="207F937D" w14:textId="2F8107C5" w:rsidR="00CD3B65" w:rsidRPr="000E0C81" w:rsidRDefault="00D527B9" w:rsidP="00D527B9">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31</w:t>
            </w:r>
          </w:p>
        </w:tc>
        <w:tc>
          <w:tcPr>
            <w:tcW w:w="1701" w:type="dxa"/>
          </w:tcPr>
          <w:p w14:paraId="5949D56F" w14:textId="63FEB051" w:rsidR="00CD3B65" w:rsidRPr="000E0C81" w:rsidRDefault="00CD3B65" w:rsidP="00FA00FF">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31.2</w:t>
            </w:r>
          </w:p>
        </w:tc>
        <w:tc>
          <w:tcPr>
            <w:tcW w:w="1134" w:type="dxa"/>
          </w:tcPr>
          <w:p w14:paraId="008DF7EB" w14:textId="5B2F5614" w:rsidR="00CD3B65" w:rsidRPr="000E0C81" w:rsidRDefault="00CD3B65" w:rsidP="00FA00FF">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SDTV</w:t>
            </w:r>
          </w:p>
        </w:tc>
        <w:tc>
          <w:tcPr>
            <w:tcW w:w="1559" w:type="dxa"/>
          </w:tcPr>
          <w:p w14:paraId="616C97C2" w14:textId="420626C4" w:rsidR="00CD3B65" w:rsidRPr="000E0C81" w:rsidRDefault="00CD3B65" w:rsidP="00FA00FF">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4.0</w:t>
            </w:r>
          </w:p>
        </w:tc>
        <w:tc>
          <w:tcPr>
            <w:tcW w:w="1417" w:type="dxa"/>
          </w:tcPr>
          <w:p w14:paraId="1E06DFD2" w14:textId="0109FD75" w:rsidR="00CD3B65" w:rsidRPr="000E0C81" w:rsidRDefault="00CD3B65" w:rsidP="00FA00FF">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MPEG-2</w:t>
            </w:r>
          </w:p>
        </w:tc>
        <w:tc>
          <w:tcPr>
            <w:tcW w:w="1361" w:type="dxa"/>
          </w:tcPr>
          <w:p w14:paraId="08C54147" w14:textId="774D1338" w:rsidR="00CD3B65" w:rsidRPr="000E0C81" w:rsidRDefault="00CD3B65" w:rsidP="00FA00FF">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Tv4 MEDIA</w:t>
            </w:r>
          </w:p>
        </w:tc>
      </w:tr>
      <w:tr w:rsidR="00CD3B65" w:rsidRPr="000E0C81" w14:paraId="61E54791" w14:textId="77777777" w:rsidTr="00FA00FF">
        <w:trPr>
          <w:jc w:val="right"/>
        </w:trPr>
        <w:tc>
          <w:tcPr>
            <w:tcW w:w="1418" w:type="dxa"/>
          </w:tcPr>
          <w:p w14:paraId="0413DE0C" w14:textId="77777777" w:rsidR="00D527B9" w:rsidRPr="000E0C81" w:rsidRDefault="00D527B9" w:rsidP="00D527B9">
            <w:pPr>
              <w:pStyle w:val="Prrafodelista"/>
              <w:spacing w:line="276" w:lineRule="auto"/>
              <w:ind w:left="0"/>
              <w:jc w:val="center"/>
              <w:rPr>
                <w:rFonts w:ascii="ITC Avant Garde" w:hAnsi="ITC Avant Garde"/>
                <w:bCs/>
                <w:sz w:val="16"/>
                <w:szCs w:val="16"/>
              </w:rPr>
            </w:pPr>
            <w:r w:rsidRPr="000E0C81">
              <w:rPr>
                <w:rFonts w:ascii="ITC Avant Garde" w:hAnsi="ITC Avant Garde" w:cs="Arial"/>
                <w:sz w:val="16"/>
                <w:szCs w:val="16"/>
              </w:rPr>
              <w:t>X</w:t>
            </w:r>
            <w:r w:rsidRPr="000E0C81">
              <w:rPr>
                <w:rFonts w:ascii="ITC Avant Garde" w:hAnsi="ITC Avant Garde" w:cs="Arial"/>
                <w:sz w:val="2"/>
                <w:szCs w:val="2"/>
              </w:rPr>
              <w:t xml:space="preserve"> </w:t>
            </w:r>
            <w:r w:rsidRPr="000E0C81">
              <w:rPr>
                <w:rFonts w:ascii="ITC Avant Garde" w:hAnsi="ITC Avant Garde" w:cs="Arial"/>
                <w:sz w:val="16"/>
                <w:szCs w:val="16"/>
              </w:rPr>
              <w:t>HGJE-TDT</w:t>
            </w:r>
          </w:p>
          <w:p w14:paraId="4981E2A1" w14:textId="093A1ECC" w:rsidR="00CD3B65" w:rsidRPr="000E0C81" w:rsidRDefault="00D527B9" w:rsidP="00D527B9">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31</w:t>
            </w:r>
          </w:p>
        </w:tc>
        <w:tc>
          <w:tcPr>
            <w:tcW w:w="1701" w:type="dxa"/>
          </w:tcPr>
          <w:p w14:paraId="16E026EA" w14:textId="3CBEEFE3" w:rsidR="00CD3B65" w:rsidRPr="000E0C81" w:rsidRDefault="00CD3B65" w:rsidP="00FA00FF">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31.3</w:t>
            </w:r>
          </w:p>
        </w:tc>
        <w:tc>
          <w:tcPr>
            <w:tcW w:w="1134" w:type="dxa"/>
          </w:tcPr>
          <w:p w14:paraId="30418C1E" w14:textId="62E74181" w:rsidR="00CD3B65" w:rsidRPr="000E0C81" w:rsidRDefault="00CD3B65" w:rsidP="00FA00FF">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SDTV</w:t>
            </w:r>
          </w:p>
        </w:tc>
        <w:tc>
          <w:tcPr>
            <w:tcW w:w="1559" w:type="dxa"/>
          </w:tcPr>
          <w:p w14:paraId="5DA91BB6" w14:textId="5CC8E879" w:rsidR="00CD3B65" w:rsidRPr="000E0C81" w:rsidRDefault="00CD3B65" w:rsidP="00FA00FF">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4.0</w:t>
            </w:r>
          </w:p>
        </w:tc>
        <w:tc>
          <w:tcPr>
            <w:tcW w:w="1417" w:type="dxa"/>
          </w:tcPr>
          <w:p w14:paraId="3B98F387" w14:textId="228B5867" w:rsidR="00CD3B65" w:rsidRPr="000E0C81" w:rsidRDefault="00CD3B65" w:rsidP="00FA00FF">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MPEG-2</w:t>
            </w:r>
          </w:p>
        </w:tc>
        <w:tc>
          <w:tcPr>
            <w:tcW w:w="1361" w:type="dxa"/>
          </w:tcPr>
          <w:p w14:paraId="75C356C9" w14:textId="56CB3737" w:rsidR="00CD3B65" w:rsidRPr="000E0C81" w:rsidRDefault="00CD3B65" w:rsidP="00FA00FF">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Tv4 EXPRESA</w:t>
            </w:r>
          </w:p>
        </w:tc>
      </w:tr>
      <w:tr w:rsidR="00CD3B65" w:rsidRPr="000E0C81" w14:paraId="27828A71" w14:textId="77777777" w:rsidTr="00FA00FF">
        <w:trPr>
          <w:jc w:val="right"/>
        </w:trPr>
        <w:tc>
          <w:tcPr>
            <w:tcW w:w="1418" w:type="dxa"/>
          </w:tcPr>
          <w:p w14:paraId="179A54C4" w14:textId="0DC697FC" w:rsidR="00FA65F4" w:rsidRPr="000E0C81" w:rsidRDefault="00792658" w:rsidP="00FA00FF">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X</w:t>
            </w:r>
            <w:r w:rsidRPr="000E0C81">
              <w:rPr>
                <w:rFonts w:ascii="ITC Avant Garde" w:hAnsi="ITC Avant Garde"/>
                <w:bCs/>
                <w:sz w:val="2"/>
                <w:szCs w:val="2"/>
              </w:rPr>
              <w:t xml:space="preserve"> </w:t>
            </w:r>
            <w:r w:rsidRPr="000E0C81">
              <w:rPr>
                <w:rFonts w:ascii="ITC Avant Garde" w:hAnsi="ITC Avant Garde"/>
                <w:bCs/>
                <w:sz w:val="16"/>
                <w:szCs w:val="16"/>
              </w:rPr>
              <w:t>H</w:t>
            </w:r>
            <w:r w:rsidR="00FA65F4" w:rsidRPr="000E0C81">
              <w:rPr>
                <w:rFonts w:ascii="ITC Avant Garde" w:hAnsi="ITC Avant Garde"/>
                <w:bCs/>
                <w:sz w:val="16"/>
                <w:szCs w:val="16"/>
              </w:rPr>
              <w:t>GSC-TDT</w:t>
            </w:r>
          </w:p>
          <w:p w14:paraId="4B7B4C2E" w14:textId="0405B6DA" w:rsidR="00CD3B65" w:rsidRPr="000E0C81" w:rsidRDefault="00CD3B65" w:rsidP="00FA00FF">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45</w:t>
            </w:r>
          </w:p>
        </w:tc>
        <w:tc>
          <w:tcPr>
            <w:tcW w:w="1701" w:type="dxa"/>
          </w:tcPr>
          <w:p w14:paraId="54264B6A" w14:textId="6A44856F" w:rsidR="00CD3B65" w:rsidRPr="000E0C81" w:rsidRDefault="00CD3B65" w:rsidP="00FA00FF">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45.1</w:t>
            </w:r>
          </w:p>
        </w:tc>
        <w:tc>
          <w:tcPr>
            <w:tcW w:w="1134" w:type="dxa"/>
          </w:tcPr>
          <w:p w14:paraId="5C27FF04" w14:textId="4D1223FA" w:rsidR="00CD3B65" w:rsidRPr="000E0C81" w:rsidRDefault="00CD3B65" w:rsidP="00FA00FF">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HDTV</w:t>
            </w:r>
          </w:p>
        </w:tc>
        <w:tc>
          <w:tcPr>
            <w:tcW w:w="1559" w:type="dxa"/>
          </w:tcPr>
          <w:p w14:paraId="056F30AC" w14:textId="4BFB1658" w:rsidR="00CD3B65" w:rsidRPr="000E0C81" w:rsidRDefault="00CD3B65" w:rsidP="00FA00FF">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11.0</w:t>
            </w:r>
          </w:p>
        </w:tc>
        <w:tc>
          <w:tcPr>
            <w:tcW w:w="1417" w:type="dxa"/>
          </w:tcPr>
          <w:p w14:paraId="15AADF66" w14:textId="7A9516B7" w:rsidR="00CD3B65" w:rsidRPr="000E0C81" w:rsidRDefault="00CD3B65" w:rsidP="00FA00FF">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MPEG-2</w:t>
            </w:r>
          </w:p>
        </w:tc>
        <w:tc>
          <w:tcPr>
            <w:tcW w:w="1361" w:type="dxa"/>
          </w:tcPr>
          <w:p w14:paraId="57490646" w14:textId="44956823" w:rsidR="00CD3B65" w:rsidRPr="000E0C81" w:rsidRDefault="00CD3B65" w:rsidP="00FA00FF">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Tv4</w:t>
            </w:r>
          </w:p>
        </w:tc>
      </w:tr>
      <w:tr w:rsidR="00CD3B65" w:rsidRPr="000E0C81" w14:paraId="43F93754" w14:textId="77777777" w:rsidTr="00FA00FF">
        <w:trPr>
          <w:jc w:val="right"/>
        </w:trPr>
        <w:tc>
          <w:tcPr>
            <w:tcW w:w="1418" w:type="dxa"/>
          </w:tcPr>
          <w:p w14:paraId="54B737DF" w14:textId="77777777" w:rsidR="00D527B9" w:rsidRPr="000E0C81" w:rsidRDefault="00D527B9" w:rsidP="00D527B9">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X</w:t>
            </w:r>
            <w:r w:rsidRPr="000E0C81">
              <w:rPr>
                <w:rFonts w:ascii="ITC Avant Garde" w:hAnsi="ITC Avant Garde"/>
                <w:bCs/>
                <w:sz w:val="2"/>
                <w:szCs w:val="2"/>
              </w:rPr>
              <w:t xml:space="preserve"> </w:t>
            </w:r>
            <w:r w:rsidRPr="000E0C81">
              <w:rPr>
                <w:rFonts w:ascii="ITC Avant Garde" w:hAnsi="ITC Avant Garde"/>
                <w:bCs/>
                <w:sz w:val="16"/>
                <w:szCs w:val="16"/>
              </w:rPr>
              <w:t>HGSC-TDT</w:t>
            </w:r>
          </w:p>
          <w:p w14:paraId="4E5F54F1" w14:textId="13E752BC" w:rsidR="00CD3B65" w:rsidRPr="000E0C81" w:rsidRDefault="00D527B9" w:rsidP="00D527B9">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45</w:t>
            </w:r>
          </w:p>
        </w:tc>
        <w:tc>
          <w:tcPr>
            <w:tcW w:w="1701" w:type="dxa"/>
          </w:tcPr>
          <w:p w14:paraId="3A4A8C79" w14:textId="61BFF506" w:rsidR="00CD3B65" w:rsidRPr="000E0C81" w:rsidRDefault="00CD3B65" w:rsidP="00FA00FF">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45.2</w:t>
            </w:r>
          </w:p>
        </w:tc>
        <w:tc>
          <w:tcPr>
            <w:tcW w:w="1134" w:type="dxa"/>
          </w:tcPr>
          <w:p w14:paraId="58FBDF83" w14:textId="32C8D1B8" w:rsidR="00CD3B65" w:rsidRPr="000E0C81" w:rsidRDefault="00CD3B65" w:rsidP="00FA00FF">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SDTV</w:t>
            </w:r>
          </w:p>
        </w:tc>
        <w:tc>
          <w:tcPr>
            <w:tcW w:w="1559" w:type="dxa"/>
          </w:tcPr>
          <w:p w14:paraId="51BA9176" w14:textId="5D2252DD" w:rsidR="00CD3B65" w:rsidRPr="000E0C81" w:rsidRDefault="00CD3B65" w:rsidP="00FA00FF">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4.0</w:t>
            </w:r>
          </w:p>
        </w:tc>
        <w:tc>
          <w:tcPr>
            <w:tcW w:w="1417" w:type="dxa"/>
          </w:tcPr>
          <w:p w14:paraId="7D6B32C8" w14:textId="08D1CC05" w:rsidR="00CD3B65" w:rsidRPr="000E0C81" w:rsidRDefault="00CD3B65" w:rsidP="00FA00FF">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MPEG-2</w:t>
            </w:r>
          </w:p>
        </w:tc>
        <w:tc>
          <w:tcPr>
            <w:tcW w:w="1361" w:type="dxa"/>
          </w:tcPr>
          <w:p w14:paraId="14881779" w14:textId="738C8639" w:rsidR="00CD3B65" w:rsidRPr="000E0C81" w:rsidRDefault="00CD3B65" w:rsidP="00FA00FF">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Tv4 MEDIA</w:t>
            </w:r>
          </w:p>
        </w:tc>
      </w:tr>
      <w:tr w:rsidR="00CD3B65" w:rsidRPr="000E0C81" w14:paraId="20193160" w14:textId="77777777" w:rsidTr="00FA00FF">
        <w:trPr>
          <w:jc w:val="right"/>
        </w:trPr>
        <w:tc>
          <w:tcPr>
            <w:tcW w:w="1418" w:type="dxa"/>
          </w:tcPr>
          <w:p w14:paraId="2C5DBF47" w14:textId="77777777" w:rsidR="00D527B9" w:rsidRPr="000E0C81" w:rsidRDefault="00D527B9" w:rsidP="00D527B9">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X</w:t>
            </w:r>
            <w:r w:rsidRPr="000E0C81">
              <w:rPr>
                <w:rFonts w:ascii="ITC Avant Garde" w:hAnsi="ITC Avant Garde"/>
                <w:bCs/>
                <w:sz w:val="2"/>
                <w:szCs w:val="2"/>
              </w:rPr>
              <w:t xml:space="preserve"> </w:t>
            </w:r>
            <w:r w:rsidRPr="000E0C81">
              <w:rPr>
                <w:rFonts w:ascii="ITC Avant Garde" w:hAnsi="ITC Avant Garde"/>
                <w:bCs/>
                <w:sz w:val="16"/>
                <w:szCs w:val="16"/>
              </w:rPr>
              <w:t>HGSC-TDT</w:t>
            </w:r>
          </w:p>
          <w:p w14:paraId="63A11914" w14:textId="237FDD7D" w:rsidR="00CD3B65" w:rsidRPr="000E0C81" w:rsidRDefault="00D527B9" w:rsidP="00D527B9">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45</w:t>
            </w:r>
          </w:p>
        </w:tc>
        <w:tc>
          <w:tcPr>
            <w:tcW w:w="1701" w:type="dxa"/>
          </w:tcPr>
          <w:p w14:paraId="364C0509" w14:textId="1C27D121" w:rsidR="00CD3B65" w:rsidRPr="000E0C81" w:rsidRDefault="00CD3B65" w:rsidP="00FA00FF">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45.3</w:t>
            </w:r>
          </w:p>
        </w:tc>
        <w:tc>
          <w:tcPr>
            <w:tcW w:w="1134" w:type="dxa"/>
          </w:tcPr>
          <w:p w14:paraId="1D69EBE9" w14:textId="71063190" w:rsidR="00CD3B65" w:rsidRPr="000E0C81" w:rsidRDefault="00CD3B65" w:rsidP="00FA00FF">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SDTV</w:t>
            </w:r>
          </w:p>
        </w:tc>
        <w:tc>
          <w:tcPr>
            <w:tcW w:w="1559" w:type="dxa"/>
          </w:tcPr>
          <w:p w14:paraId="038C019F" w14:textId="15A86111" w:rsidR="00CD3B65" w:rsidRPr="000E0C81" w:rsidRDefault="00CD3B65" w:rsidP="00FA00FF">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4.0</w:t>
            </w:r>
          </w:p>
        </w:tc>
        <w:tc>
          <w:tcPr>
            <w:tcW w:w="1417" w:type="dxa"/>
          </w:tcPr>
          <w:p w14:paraId="2D26D82D" w14:textId="77A09779" w:rsidR="00CD3B65" w:rsidRPr="000E0C81" w:rsidRDefault="00CD3B65" w:rsidP="00FA00FF">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MPEG-2</w:t>
            </w:r>
          </w:p>
        </w:tc>
        <w:tc>
          <w:tcPr>
            <w:tcW w:w="1361" w:type="dxa"/>
          </w:tcPr>
          <w:p w14:paraId="463FFEA7" w14:textId="66DFF60A" w:rsidR="00CD3B65" w:rsidRPr="000E0C81" w:rsidRDefault="00CD3B65" w:rsidP="00FA00FF">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Tv4 EXPRESA</w:t>
            </w:r>
          </w:p>
        </w:tc>
      </w:tr>
      <w:tr w:rsidR="00CD3B65" w:rsidRPr="000E0C81" w14:paraId="5951924F" w14:textId="77777777" w:rsidTr="00FA00FF">
        <w:trPr>
          <w:jc w:val="right"/>
        </w:trPr>
        <w:tc>
          <w:tcPr>
            <w:tcW w:w="1418" w:type="dxa"/>
          </w:tcPr>
          <w:p w14:paraId="5CAD1E7C" w14:textId="12D611F3" w:rsidR="00FA65F4" w:rsidRPr="000E0C81" w:rsidRDefault="00792658" w:rsidP="00FA00FF">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X</w:t>
            </w:r>
            <w:r w:rsidRPr="000E0C81">
              <w:rPr>
                <w:rFonts w:ascii="ITC Avant Garde" w:hAnsi="ITC Avant Garde"/>
                <w:bCs/>
                <w:sz w:val="2"/>
                <w:szCs w:val="2"/>
              </w:rPr>
              <w:t xml:space="preserve"> </w:t>
            </w:r>
            <w:r w:rsidRPr="000E0C81">
              <w:rPr>
                <w:rFonts w:ascii="ITC Avant Garde" w:hAnsi="ITC Avant Garde"/>
                <w:bCs/>
                <w:sz w:val="16"/>
                <w:szCs w:val="16"/>
              </w:rPr>
              <w:t>H</w:t>
            </w:r>
            <w:r w:rsidR="00FA65F4" w:rsidRPr="000E0C81">
              <w:rPr>
                <w:rFonts w:ascii="ITC Avant Garde" w:hAnsi="ITC Avant Garde"/>
                <w:bCs/>
                <w:sz w:val="16"/>
                <w:szCs w:val="16"/>
              </w:rPr>
              <w:t>GTA-TDT</w:t>
            </w:r>
          </w:p>
          <w:p w14:paraId="513C5C3A" w14:textId="3E8EB2AF" w:rsidR="00CD3B65" w:rsidRPr="000E0C81" w:rsidRDefault="00CD3B65" w:rsidP="00FA00FF">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50</w:t>
            </w:r>
          </w:p>
        </w:tc>
        <w:tc>
          <w:tcPr>
            <w:tcW w:w="1701" w:type="dxa"/>
          </w:tcPr>
          <w:p w14:paraId="13AAF809" w14:textId="0369B94C" w:rsidR="00CD3B65" w:rsidRPr="000E0C81" w:rsidRDefault="00CD3B65" w:rsidP="00FA00FF">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50.1</w:t>
            </w:r>
          </w:p>
        </w:tc>
        <w:tc>
          <w:tcPr>
            <w:tcW w:w="1134" w:type="dxa"/>
          </w:tcPr>
          <w:p w14:paraId="20FA3861" w14:textId="38EECBDA" w:rsidR="00CD3B65" w:rsidRPr="000E0C81" w:rsidRDefault="00CD3B65" w:rsidP="00FA00FF">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HDTV</w:t>
            </w:r>
          </w:p>
        </w:tc>
        <w:tc>
          <w:tcPr>
            <w:tcW w:w="1559" w:type="dxa"/>
          </w:tcPr>
          <w:p w14:paraId="3A51A32D" w14:textId="3C0F4B74" w:rsidR="00CD3B65" w:rsidRPr="000E0C81" w:rsidRDefault="00CD3B65" w:rsidP="00FA00FF">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11.0</w:t>
            </w:r>
          </w:p>
        </w:tc>
        <w:tc>
          <w:tcPr>
            <w:tcW w:w="1417" w:type="dxa"/>
          </w:tcPr>
          <w:p w14:paraId="68EDC931" w14:textId="31CE7224" w:rsidR="00CD3B65" w:rsidRPr="000E0C81" w:rsidRDefault="00CD3B65" w:rsidP="00FA00FF">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MPEG-2</w:t>
            </w:r>
          </w:p>
        </w:tc>
        <w:tc>
          <w:tcPr>
            <w:tcW w:w="1361" w:type="dxa"/>
          </w:tcPr>
          <w:p w14:paraId="054C4076" w14:textId="57FD901D" w:rsidR="00CD3B65" w:rsidRPr="000E0C81" w:rsidRDefault="00CD3B65" w:rsidP="00FA00FF">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Tv4</w:t>
            </w:r>
          </w:p>
        </w:tc>
      </w:tr>
      <w:tr w:rsidR="00CD3B65" w:rsidRPr="000E0C81" w14:paraId="6A5671EE" w14:textId="77777777" w:rsidTr="00FA00FF">
        <w:trPr>
          <w:jc w:val="right"/>
        </w:trPr>
        <w:tc>
          <w:tcPr>
            <w:tcW w:w="1418" w:type="dxa"/>
          </w:tcPr>
          <w:p w14:paraId="0DFB6B55" w14:textId="77777777" w:rsidR="00D527B9" w:rsidRPr="000E0C81" w:rsidRDefault="00D527B9" w:rsidP="00D527B9">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X</w:t>
            </w:r>
            <w:r w:rsidRPr="000E0C81">
              <w:rPr>
                <w:rFonts w:ascii="ITC Avant Garde" w:hAnsi="ITC Avant Garde"/>
                <w:bCs/>
                <w:sz w:val="2"/>
                <w:szCs w:val="2"/>
              </w:rPr>
              <w:t xml:space="preserve"> </w:t>
            </w:r>
            <w:r w:rsidRPr="000E0C81">
              <w:rPr>
                <w:rFonts w:ascii="ITC Avant Garde" w:hAnsi="ITC Avant Garde"/>
                <w:bCs/>
                <w:sz w:val="16"/>
                <w:szCs w:val="16"/>
              </w:rPr>
              <w:t>HGTA-TDT</w:t>
            </w:r>
          </w:p>
          <w:p w14:paraId="67A7D0F4" w14:textId="015152CE" w:rsidR="00CD3B65" w:rsidRPr="000E0C81" w:rsidRDefault="00D527B9" w:rsidP="00D527B9">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50</w:t>
            </w:r>
          </w:p>
        </w:tc>
        <w:tc>
          <w:tcPr>
            <w:tcW w:w="1701" w:type="dxa"/>
          </w:tcPr>
          <w:p w14:paraId="2C08100F" w14:textId="09F6444C" w:rsidR="00CD3B65" w:rsidRPr="000E0C81" w:rsidRDefault="00CD3B65" w:rsidP="00FA00FF">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50.2</w:t>
            </w:r>
          </w:p>
        </w:tc>
        <w:tc>
          <w:tcPr>
            <w:tcW w:w="1134" w:type="dxa"/>
          </w:tcPr>
          <w:p w14:paraId="4C5CED1C" w14:textId="358E9BDA" w:rsidR="00CD3B65" w:rsidRPr="000E0C81" w:rsidRDefault="00CD3B65" w:rsidP="00FA00FF">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SDTV</w:t>
            </w:r>
          </w:p>
        </w:tc>
        <w:tc>
          <w:tcPr>
            <w:tcW w:w="1559" w:type="dxa"/>
          </w:tcPr>
          <w:p w14:paraId="240126F6" w14:textId="3AFDC294" w:rsidR="00CD3B65" w:rsidRPr="000E0C81" w:rsidRDefault="00CD3B65" w:rsidP="00FA00FF">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4.0</w:t>
            </w:r>
          </w:p>
        </w:tc>
        <w:tc>
          <w:tcPr>
            <w:tcW w:w="1417" w:type="dxa"/>
          </w:tcPr>
          <w:p w14:paraId="5B407266" w14:textId="341E6D13" w:rsidR="00CD3B65" w:rsidRPr="000E0C81" w:rsidRDefault="00CD3B65" w:rsidP="00FA00FF">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MPEG-2</w:t>
            </w:r>
          </w:p>
        </w:tc>
        <w:tc>
          <w:tcPr>
            <w:tcW w:w="1361" w:type="dxa"/>
          </w:tcPr>
          <w:p w14:paraId="52719463" w14:textId="0E4B4C6B" w:rsidR="00CD3B65" w:rsidRPr="000E0C81" w:rsidRDefault="00CD3B65" w:rsidP="00FA00FF">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Tv4 MEDIA</w:t>
            </w:r>
          </w:p>
        </w:tc>
      </w:tr>
      <w:tr w:rsidR="00CD3B65" w:rsidRPr="000E0C81" w14:paraId="0AAD0BE6" w14:textId="77777777" w:rsidTr="00FA00FF">
        <w:trPr>
          <w:jc w:val="right"/>
        </w:trPr>
        <w:tc>
          <w:tcPr>
            <w:tcW w:w="1418" w:type="dxa"/>
          </w:tcPr>
          <w:p w14:paraId="27E261C9" w14:textId="77777777" w:rsidR="00D527B9" w:rsidRPr="000E0C81" w:rsidRDefault="00D527B9" w:rsidP="00D527B9">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X</w:t>
            </w:r>
            <w:r w:rsidRPr="000E0C81">
              <w:rPr>
                <w:rFonts w:ascii="ITC Avant Garde" w:hAnsi="ITC Avant Garde"/>
                <w:bCs/>
                <w:sz w:val="2"/>
                <w:szCs w:val="2"/>
              </w:rPr>
              <w:t xml:space="preserve"> </w:t>
            </w:r>
            <w:r w:rsidRPr="000E0C81">
              <w:rPr>
                <w:rFonts w:ascii="ITC Avant Garde" w:hAnsi="ITC Avant Garde"/>
                <w:bCs/>
                <w:sz w:val="16"/>
                <w:szCs w:val="16"/>
              </w:rPr>
              <w:t>HGTA-TDT</w:t>
            </w:r>
          </w:p>
          <w:p w14:paraId="725B731F" w14:textId="32CE114C" w:rsidR="00CD3B65" w:rsidRPr="000E0C81" w:rsidRDefault="00D527B9" w:rsidP="00D527B9">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50</w:t>
            </w:r>
          </w:p>
        </w:tc>
        <w:tc>
          <w:tcPr>
            <w:tcW w:w="1701" w:type="dxa"/>
          </w:tcPr>
          <w:p w14:paraId="395C7216" w14:textId="47A6C71D" w:rsidR="00CD3B65" w:rsidRPr="000E0C81" w:rsidRDefault="00CD3B65" w:rsidP="00FA00FF">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50.3</w:t>
            </w:r>
          </w:p>
        </w:tc>
        <w:tc>
          <w:tcPr>
            <w:tcW w:w="1134" w:type="dxa"/>
          </w:tcPr>
          <w:p w14:paraId="2A91795B" w14:textId="79BF6887" w:rsidR="00CD3B65" w:rsidRPr="000E0C81" w:rsidRDefault="00CD3B65" w:rsidP="00FA00FF">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SDTV</w:t>
            </w:r>
          </w:p>
        </w:tc>
        <w:tc>
          <w:tcPr>
            <w:tcW w:w="1559" w:type="dxa"/>
          </w:tcPr>
          <w:p w14:paraId="29E956DA" w14:textId="3F1A0412" w:rsidR="00CD3B65" w:rsidRPr="000E0C81" w:rsidRDefault="00CD3B65" w:rsidP="00FA00FF">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4.0</w:t>
            </w:r>
          </w:p>
        </w:tc>
        <w:tc>
          <w:tcPr>
            <w:tcW w:w="1417" w:type="dxa"/>
          </w:tcPr>
          <w:p w14:paraId="77B5A4E9" w14:textId="641AF849" w:rsidR="00CD3B65" w:rsidRPr="000E0C81" w:rsidRDefault="00CD3B65" w:rsidP="00FA00FF">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MPEG-2</w:t>
            </w:r>
          </w:p>
        </w:tc>
        <w:tc>
          <w:tcPr>
            <w:tcW w:w="1361" w:type="dxa"/>
          </w:tcPr>
          <w:p w14:paraId="0E8475EF" w14:textId="79B3E8E0" w:rsidR="00CD3B65" w:rsidRPr="000E0C81" w:rsidRDefault="00CD3B65" w:rsidP="00FA00FF">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Tv4 EXPRESA</w:t>
            </w:r>
          </w:p>
        </w:tc>
      </w:tr>
      <w:tr w:rsidR="00CD3B65" w:rsidRPr="000E0C81" w14:paraId="665B6584" w14:textId="77777777" w:rsidTr="00FA00FF">
        <w:trPr>
          <w:jc w:val="right"/>
        </w:trPr>
        <w:tc>
          <w:tcPr>
            <w:tcW w:w="1418" w:type="dxa"/>
          </w:tcPr>
          <w:p w14:paraId="16EEC3E5" w14:textId="48A50EA8" w:rsidR="00FA65F4" w:rsidRPr="000E0C81" w:rsidRDefault="00792658" w:rsidP="00FA00FF">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X</w:t>
            </w:r>
            <w:r w:rsidRPr="000E0C81">
              <w:rPr>
                <w:rFonts w:ascii="ITC Avant Garde" w:hAnsi="ITC Avant Garde"/>
                <w:bCs/>
                <w:sz w:val="2"/>
                <w:szCs w:val="2"/>
              </w:rPr>
              <w:t xml:space="preserve"> </w:t>
            </w:r>
            <w:r w:rsidRPr="000E0C81">
              <w:rPr>
                <w:rFonts w:ascii="ITC Avant Garde" w:hAnsi="ITC Avant Garde"/>
                <w:bCs/>
                <w:sz w:val="16"/>
                <w:szCs w:val="16"/>
              </w:rPr>
              <w:t>H</w:t>
            </w:r>
            <w:r w:rsidR="00FA65F4" w:rsidRPr="000E0C81">
              <w:rPr>
                <w:rFonts w:ascii="ITC Avant Garde" w:hAnsi="ITC Avant Garde"/>
                <w:bCs/>
                <w:sz w:val="16"/>
                <w:szCs w:val="16"/>
              </w:rPr>
              <w:t>GVK-TDT</w:t>
            </w:r>
          </w:p>
          <w:p w14:paraId="6387437B" w14:textId="64318384" w:rsidR="00CD3B65" w:rsidRPr="000E0C81" w:rsidRDefault="00CD3B65" w:rsidP="00FA00FF">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27</w:t>
            </w:r>
          </w:p>
        </w:tc>
        <w:tc>
          <w:tcPr>
            <w:tcW w:w="1701" w:type="dxa"/>
          </w:tcPr>
          <w:p w14:paraId="5734B3FA" w14:textId="5A8F52F1" w:rsidR="00CD3B65" w:rsidRPr="000E0C81" w:rsidRDefault="00CD3B65" w:rsidP="00FA00FF">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27.1</w:t>
            </w:r>
          </w:p>
        </w:tc>
        <w:tc>
          <w:tcPr>
            <w:tcW w:w="1134" w:type="dxa"/>
          </w:tcPr>
          <w:p w14:paraId="1BE9660C" w14:textId="05F9C9D9" w:rsidR="00CD3B65" w:rsidRPr="000E0C81" w:rsidRDefault="00CD3B65" w:rsidP="00FA00FF">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HDTV</w:t>
            </w:r>
          </w:p>
        </w:tc>
        <w:tc>
          <w:tcPr>
            <w:tcW w:w="1559" w:type="dxa"/>
          </w:tcPr>
          <w:p w14:paraId="63FCA73C" w14:textId="5AC12FAB" w:rsidR="00CD3B65" w:rsidRPr="000E0C81" w:rsidRDefault="00CD3B65" w:rsidP="00FA00FF">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11.0</w:t>
            </w:r>
          </w:p>
        </w:tc>
        <w:tc>
          <w:tcPr>
            <w:tcW w:w="1417" w:type="dxa"/>
          </w:tcPr>
          <w:p w14:paraId="6EA89092" w14:textId="404EA8E9" w:rsidR="00CD3B65" w:rsidRPr="000E0C81" w:rsidRDefault="00CD3B65" w:rsidP="00FA00FF">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MPEG-2</w:t>
            </w:r>
          </w:p>
        </w:tc>
        <w:tc>
          <w:tcPr>
            <w:tcW w:w="1361" w:type="dxa"/>
          </w:tcPr>
          <w:p w14:paraId="53BF20D5" w14:textId="24B2BACD" w:rsidR="00CD3B65" w:rsidRPr="000E0C81" w:rsidRDefault="00CD3B65" w:rsidP="00FA00FF">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Tv4</w:t>
            </w:r>
          </w:p>
        </w:tc>
      </w:tr>
      <w:tr w:rsidR="00CD3B65" w:rsidRPr="000E0C81" w14:paraId="3F0DD108" w14:textId="77777777" w:rsidTr="00FA00FF">
        <w:trPr>
          <w:jc w:val="right"/>
        </w:trPr>
        <w:tc>
          <w:tcPr>
            <w:tcW w:w="1418" w:type="dxa"/>
          </w:tcPr>
          <w:p w14:paraId="73815652" w14:textId="77777777" w:rsidR="00D527B9" w:rsidRPr="000E0C81" w:rsidRDefault="00D527B9" w:rsidP="00D527B9">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X</w:t>
            </w:r>
            <w:r w:rsidRPr="000E0C81">
              <w:rPr>
                <w:rFonts w:ascii="ITC Avant Garde" w:hAnsi="ITC Avant Garde"/>
                <w:bCs/>
                <w:sz w:val="2"/>
                <w:szCs w:val="2"/>
              </w:rPr>
              <w:t xml:space="preserve"> </w:t>
            </w:r>
            <w:r w:rsidRPr="000E0C81">
              <w:rPr>
                <w:rFonts w:ascii="ITC Avant Garde" w:hAnsi="ITC Avant Garde"/>
                <w:bCs/>
                <w:sz w:val="16"/>
                <w:szCs w:val="16"/>
              </w:rPr>
              <w:t>HGVK-TDT</w:t>
            </w:r>
          </w:p>
          <w:p w14:paraId="749397F2" w14:textId="43D98AB0" w:rsidR="00CD3B65" w:rsidRPr="000E0C81" w:rsidRDefault="00D527B9" w:rsidP="00D527B9">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27</w:t>
            </w:r>
          </w:p>
        </w:tc>
        <w:tc>
          <w:tcPr>
            <w:tcW w:w="1701" w:type="dxa"/>
          </w:tcPr>
          <w:p w14:paraId="5D392423" w14:textId="476DC848" w:rsidR="00CD3B65" w:rsidRPr="000E0C81" w:rsidRDefault="00CD3B65" w:rsidP="00FA00FF">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27.2</w:t>
            </w:r>
          </w:p>
        </w:tc>
        <w:tc>
          <w:tcPr>
            <w:tcW w:w="1134" w:type="dxa"/>
          </w:tcPr>
          <w:p w14:paraId="742C2B0D" w14:textId="77B5213D" w:rsidR="00CD3B65" w:rsidRPr="000E0C81" w:rsidRDefault="00CD3B65" w:rsidP="00FA00FF">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SDTV</w:t>
            </w:r>
          </w:p>
        </w:tc>
        <w:tc>
          <w:tcPr>
            <w:tcW w:w="1559" w:type="dxa"/>
          </w:tcPr>
          <w:p w14:paraId="5D7C97D8" w14:textId="7AC90809" w:rsidR="00CD3B65" w:rsidRPr="000E0C81" w:rsidRDefault="00CD3B65" w:rsidP="00FA00FF">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4.0</w:t>
            </w:r>
          </w:p>
        </w:tc>
        <w:tc>
          <w:tcPr>
            <w:tcW w:w="1417" w:type="dxa"/>
          </w:tcPr>
          <w:p w14:paraId="0FDA18B5" w14:textId="0D462A3F" w:rsidR="00CD3B65" w:rsidRPr="000E0C81" w:rsidRDefault="00CD3B65" w:rsidP="00FA00FF">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MPEG-2</w:t>
            </w:r>
          </w:p>
        </w:tc>
        <w:tc>
          <w:tcPr>
            <w:tcW w:w="1361" w:type="dxa"/>
          </w:tcPr>
          <w:p w14:paraId="3CF2860F" w14:textId="57CF78CB" w:rsidR="00CD3B65" w:rsidRPr="000E0C81" w:rsidRDefault="00CD3B65" w:rsidP="00FA00FF">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Tv4 MEDIA</w:t>
            </w:r>
          </w:p>
        </w:tc>
      </w:tr>
      <w:tr w:rsidR="00CD3B65" w:rsidRPr="000E0C81" w14:paraId="3280B6DA" w14:textId="77777777" w:rsidTr="00FA00FF">
        <w:trPr>
          <w:jc w:val="right"/>
        </w:trPr>
        <w:tc>
          <w:tcPr>
            <w:tcW w:w="1418" w:type="dxa"/>
          </w:tcPr>
          <w:p w14:paraId="0BAA685E" w14:textId="77777777" w:rsidR="00D527B9" w:rsidRPr="000E0C81" w:rsidRDefault="00D527B9" w:rsidP="00D527B9">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X</w:t>
            </w:r>
            <w:r w:rsidRPr="000E0C81">
              <w:rPr>
                <w:rFonts w:ascii="ITC Avant Garde" w:hAnsi="ITC Avant Garde"/>
                <w:bCs/>
                <w:sz w:val="2"/>
                <w:szCs w:val="2"/>
              </w:rPr>
              <w:t xml:space="preserve"> </w:t>
            </w:r>
            <w:r w:rsidRPr="000E0C81">
              <w:rPr>
                <w:rFonts w:ascii="ITC Avant Garde" w:hAnsi="ITC Avant Garde"/>
                <w:bCs/>
                <w:sz w:val="16"/>
                <w:szCs w:val="16"/>
              </w:rPr>
              <w:t>HGVK-TDT</w:t>
            </w:r>
          </w:p>
          <w:p w14:paraId="368B01F8" w14:textId="23729D3D" w:rsidR="00CD3B65" w:rsidRPr="000E0C81" w:rsidRDefault="00D527B9" w:rsidP="00D527B9">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27</w:t>
            </w:r>
          </w:p>
        </w:tc>
        <w:tc>
          <w:tcPr>
            <w:tcW w:w="1701" w:type="dxa"/>
          </w:tcPr>
          <w:p w14:paraId="0DD75074" w14:textId="59A95F1A" w:rsidR="00CD3B65" w:rsidRPr="000E0C81" w:rsidRDefault="00CD3B65" w:rsidP="00FA00FF">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27.3</w:t>
            </w:r>
          </w:p>
        </w:tc>
        <w:tc>
          <w:tcPr>
            <w:tcW w:w="1134" w:type="dxa"/>
          </w:tcPr>
          <w:p w14:paraId="18361EF3" w14:textId="4D59EFA4" w:rsidR="00CD3B65" w:rsidRPr="000E0C81" w:rsidRDefault="00CD3B65" w:rsidP="00FA00FF">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SDTV</w:t>
            </w:r>
          </w:p>
        </w:tc>
        <w:tc>
          <w:tcPr>
            <w:tcW w:w="1559" w:type="dxa"/>
          </w:tcPr>
          <w:p w14:paraId="6F4E1B94" w14:textId="0E4B5600" w:rsidR="00CD3B65" w:rsidRPr="000E0C81" w:rsidRDefault="00CD3B65" w:rsidP="00FA00FF">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4.0</w:t>
            </w:r>
          </w:p>
        </w:tc>
        <w:tc>
          <w:tcPr>
            <w:tcW w:w="1417" w:type="dxa"/>
          </w:tcPr>
          <w:p w14:paraId="2284EBA9" w14:textId="7B2EF54B" w:rsidR="00CD3B65" w:rsidRPr="000E0C81" w:rsidRDefault="00CD3B65" w:rsidP="00FA00FF">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MPEG-2</w:t>
            </w:r>
          </w:p>
        </w:tc>
        <w:tc>
          <w:tcPr>
            <w:tcW w:w="1361" w:type="dxa"/>
          </w:tcPr>
          <w:p w14:paraId="605185A3" w14:textId="53854065" w:rsidR="00CD3B65" w:rsidRPr="000E0C81" w:rsidRDefault="00CD3B65" w:rsidP="00FA00FF">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Tv4 EXPRESA</w:t>
            </w:r>
          </w:p>
        </w:tc>
      </w:tr>
      <w:tr w:rsidR="00CD3B65" w:rsidRPr="000E0C81" w14:paraId="4EC5D6AC" w14:textId="77777777" w:rsidTr="00FA00FF">
        <w:trPr>
          <w:jc w:val="right"/>
        </w:trPr>
        <w:tc>
          <w:tcPr>
            <w:tcW w:w="1418" w:type="dxa"/>
          </w:tcPr>
          <w:p w14:paraId="3D37DEA7" w14:textId="75C7720C" w:rsidR="00FA65F4" w:rsidRPr="000E0C81" w:rsidRDefault="00792658" w:rsidP="00FA00FF">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X</w:t>
            </w:r>
            <w:r w:rsidRPr="000E0C81">
              <w:rPr>
                <w:rFonts w:ascii="ITC Avant Garde" w:hAnsi="ITC Avant Garde"/>
                <w:bCs/>
                <w:sz w:val="2"/>
                <w:szCs w:val="2"/>
              </w:rPr>
              <w:t xml:space="preserve"> </w:t>
            </w:r>
            <w:r w:rsidRPr="000E0C81">
              <w:rPr>
                <w:rFonts w:ascii="ITC Avant Garde" w:hAnsi="ITC Avant Garde"/>
                <w:bCs/>
                <w:sz w:val="16"/>
                <w:szCs w:val="16"/>
              </w:rPr>
              <w:t>H</w:t>
            </w:r>
            <w:r w:rsidR="00FA65F4" w:rsidRPr="000E0C81">
              <w:rPr>
                <w:rFonts w:ascii="ITC Avant Garde" w:hAnsi="ITC Avant Garde"/>
                <w:bCs/>
                <w:sz w:val="16"/>
                <w:szCs w:val="16"/>
              </w:rPr>
              <w:t>GSF-TDT</w:t>
            </w:r>
          </w:p>
          <w:p w14:paraId="58D06CC6" w14:textId="51B24654" w:rsidR="00CD3B65" w:rsidRPr="000E0C81" w:rsidRDefault="00CD3B65" w:rsidP="00FA00FF">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33</w:t>
            </w:r>
          </w:p>
        </w:tc>
        <w:tc>
          <w:tcPr>
            <w:tcW w:w="1701" w:type="dxa"/>
          </w:tcPr>
          <w:p w14:paraId="4EE9CB0F" w14:textId="3F40F535" w:rsidR="00CD3B65" w:rsidRPr="000E0C81" w:rsidRDefault="00CD3B65" w:rsidP="00FA00FF">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33.1</w:t>
            </w:r>
          </w:p>
        </w:tc>
        <w:tc>
          <w:tcPr>
            <w:tcW w:w="1134" w:type="dxa"/>
          </w:tcPr>
          <w:p w14:paraId="7A1FE433" w14:textId="3A04502A" w:rsidR="00CD3B65" w:rsidRPr="000E0C81" w:rsidRDefault="00CD3B65" w:rsidP="00FA00FF">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HDTV</w:t>
            </w:r>
          </w:p>
        </w:tc>
        <w:tc>
          <w:tcPr>
            <w:tcW w:w="1559" w:type="dxa"/>
          </w:tcPr>
          <w:p w14:paraId="34826BFE" w14:textId="52841D32" w:rsidR="00CD3B65" w:rsidRPr="000E0C81" w:rsidRDefault="00CD3B65" w:rsidP="00FA00FF">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11.0</w:t>
            </w:r>
          </w:p>
        </w:tc>
        <w:tc>
          <w:tcPr>
            <w:tcW w:w="1417" w:type="dxa"/>
          </w:tcPr>
          <w:p w14:paraId="0A75C5AB" w14:textId="3160DB03" w:rsidR="00CD3B65" w:rsidRPr="000E0C81" w:rsidRDefault="00CD3B65" w:rsidP="00FA00FF">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MPEG-2</w:t>
            </w:r>
          </w:p>
        </w:tc>
        <w:tc>
          <w:tcPr>
            <w:tcW w:w="1361" w:type="dxa"/>
          </w:tcPr>
          <w:p w14:paraId="632CF527" w14:textId="6BBEBF61" w:rsidR="00CD3B65" w:rsidRPr="000E0C81" w:rsidRDefault="00CD3B65" w:rsidP="00FA00FF">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Tv4</w:t>
            </w:r>
          </w:p>
        </w:tc>
      </w:tr>
      <w:tr w:rsidR="00CD3B65" w:rsidRPr="000E0C81" w14:paraId="3B90CC07" w14:textId="77777777" w:rsidTr="00FA00FF">
        <w:trPr>
          <w:jc w:val="right"/>
        </w:trPr>
        <w:tc>
          <w:tcPr>
            <w:tcW w:w="1418" w:type="dxa"/>
          </w:tcPr>
          <w:p w14:paraId="30D6F885" w14:textId="77777777" w:rsidR="00D527B9" w:rsidRPr="000E0C81" w:rsidRDefault="00D527B9" w:rsidP="00D527B9">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X</w:t>
            </w:r>
            <w:r w:rsidRPr="000E0C81">
              <w:rPr>
                <w:rFonts w:ascii="ITC Avant Garde" w:hAnsi="ITC Avant Garde"/>
                <w:bCs/>
                <w:sz w:val="2"/>
                <w:szCs w:val="2"/>
              </w:rPr>
              <w:t xml:space="preserve"> </w:t>
            </w:r>
            <w:r w:rsidRPr="000E0C81">
              <w:rPr>
                <w:rFonts w:ascii="ITC Avant Garde" w:hAnsi="ITC Avant Garde"/>
                <w:bCs/>
                <w:sz w:val="16"/>
                <w:szCs w:val="16"/>
              </w:rPr>
              <w:t>HGSF-TDT</w:t>
            </w:r>
          </w:p>
          <w:p w14:paraId="085E9059" w14:textId="4208C8A1" w:rsidR="00CD3B65" w:rsidRPr="000E0C81" w:rsidRDefault="00D527B9" w:rsidP="00D527B9">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33</w:t>
            </w:r>
          </w:p>
        </w:tc>
        <w:tc>
          <w:tcPr>
            <w:tcW w:w="1701" w:type="dxa"/>
          </w:tcPr>
          <w:p w14:paraId="2ED45E4E" w14:textId="3A0BD349" w:rsidR="00CD3B65" w:rsidRPr="000E0C81" w:rsidRDefault="00CD3B65" w:rsidP="00FA00FF">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33.2</w:t>
            </w:r>
          </w:p>
        </w:tc>
        <w:tc>
          <w:tcPr>
            <w:tcW w:w="1134" w:type="dxa"/>
          </w:tcPr>
          <w:p w14:paraId="2432A41D" w14:textId="0FC0DC69" w:rsidR="00CD3B65" w:rsidRPr="000E0C81" w:rsidRDefault="00CD3B65" w:rsidP="00FA00FF">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SDTV</w:t>
            </w:r>
          </w:p>
        </w:tc>
        <w:tc>
          <w:tcPr>
            <w:tcW w:w="1559" w:type="dxa"/>
          </w:tcPr>
          <w:p w14:paraId="45CEB4D7" w14:textId="74D45878" w:rsidR="00CD3B65" w:rsidRPr="000E0C81" w:rsidRDefault="00CD3B65" w:rsidP="00FA00FF">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4.0</w:t>
            </w:r>
          </w:p>
        </w:tc>
        <w:tc>
          <w:tcPr>
            <w:tcW w:w="1417" w:type="dxa"/>
          </w:tcPr>
          <w:p w14:paraId="25FC80D0" w14:textId="1152F9DE" w:rsidR="00CD3B65" w:rsidRPr="000E0C81" w:rsidRDefault="00CD3B65" w:rsidP="00FA00FF">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MPEG-2</w:t>
            </w:r>
          </w:p>
        </w:tc>
        <w:tc>
          <w:tcPr>
            <w:tcW w:w="1361" w:type="dxa"/>
          </w:tcPr>
          <w:p w14:paraId="62E663D5" w14:textId="3748804F" w:rsidR="00CD3B65" w:rsidRPr="000E0C81" w:rsidRDefault="00CD3B65" w:rsidP="00FA00FF">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Tv4 MEDIA</w:t>
            </w:r>
          </w:p>
        </w:tc>
      </w:tr>
      <w:tr w:rsidR="00CD3B65" w:rsidRPr="000E0C81" w14:paraId="0D1A260E" w14:textId="77777777" w:rsidTr="00FA00FF">
        <w:trPr>
          <w:jc w:val="right"/>
        </w:trPr>
        <w:tc>
          <w:tcPr>
            <w:tcW w:w="1418" w:type="dxa"/>
          </w:tcPr>
          <w:p w14:paraId="660598CF" w14:textId="77777777" w:rsidR="00D527B9" w:rsidRPr="000E0C81" w:rsidRDefault="00D527B9" w:rsidP="00D527B9">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X</w:t>
            </w:r>
            <w:r w:rsidRPr="000E0C81">
              <w:rPr>
                <w:rFonts w:ascii="ITC Avant Garde" w:hAnsi="ITC Avant Garde"/>
                <w:bCs/>
                <w:sz w:val="2"/>
                <w:szCs w:val="2"/>
              </w:rPr>
              <w:t xml:space="preserve"> </w:t>
            </w:r>
            <w:r w:rsidRPr="000E0C81">
              <w:rPr>
                <w:rFonts w:ascii="ITC Avant Garde" w:hAnsi="ITC Avant Garde"/>
                <w:bCs/>
                <w:sz w:val="16"/>
                <w:szCs w:val="16"/>
              </w:rPr>
              <w:t>HGSF-TDT</w:t>
            </w:r>
          </w:p>
          <w:p w14:paraId="52D47290" w14:textId="7FC4329C" w:rsidR="00CD3B65" w:rsidRPr="000E0C81" w:rsidRDefault="00D527B9" w:rsidP="00D527B9">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33</w:t>
            </w:r>
          </w:p>
        </w:tc>
        <w:tc>
          <w:tcPr>
            <w:tcW w:w="1701" w:type="dxa"/>
          </w:tcPr>
          <w:p w14:paraId="3B3BE69D" w14:textId="72B579F9" w:rsidR="00CD3B65" w:rsidRPr="000E0C81" w:rsidRDefault="00CD3B65" w:rsidP="00FA00FF">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33.3</w:t>
            </w:r>
          </w:p>
        </w:tc>
        <w:tc>
          <w:tcPr>
            <w:tcW w:w="1134" w:type="dxa"/>
          </w:tcPr>
          <w:p w14:paraId="040AE8E2" w14:textId="736F1530" w:rsidR="00CD3B65" w:rsidRPr="000E0C81" w:rsidRDefault="00CD3B65" w:rsidP="00FA00FF">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SDTV</w:t>
            </w:r>
          </w:p>
        </w:tc>
        <w:tc>
          <w:tcPr>
            <w:tcW w:w="1559" w:type="dxa"/>
          </w:tcPr>
          <w:p w14:paraId="3194E365" w14:textId="078CBF03" w:rsidR="00CD3B65" w:rsidRPr="000E0C81" w:rsidRDefault="00CD3B65" w:rsidP="00FA00FF">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4.0</w:t>
            </w:r>
          </w:p>
        </w:tc>
        <w:tc>
          <w:tcPr>
            <w:tcW w:w="1417" w:type="dxa"/>
          </w:tcPr>
          <w:p w14:paraId="37E4637F" w14:textId="3D889135" w:rsidR="00CD3B65" w:rsidRPr="000E0C81" w:rsidRDefault="00CD3B65" w:rsidP="00FA00FF">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MPEG-2</w:t>
            </w:r>
          </w:p>
        </w:tc>
        <w:tc>
          <w:tcPr>
            <w:tcW w:w="1361" w:type="dxa"/>
          </w:tcPr>
          <w:p w14:paraId="4FC9D5C1" w14:textId="3B378428" w:rsidR="00CD3B65" w:rsidRPr="000E0C81" w:rsidRDefault="00CD3B65" w:rsidP="00FA00FF">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Tv4 EXPRESA</w:t>
            </w:r>
          </w:p>
        </w:tc>
      </w:tr>
      <w:tr w:rsidR="00CD3B65" w:rsidRPr="000E0C81" w14:paraId="3DEB0502" w14:textId="77777777" w:rsidTr="00FA00FF">
        <w:trPr>
          <w:jc w:val="right"/>
        </w:trPr>
        <w:tc>
          <w:tcPr>
            <w:tcW w:w="1418" w:type="dxa"/>
          </w:tcPr>
          <w:p w14:paraId="06C3D379" w14:textId="69A6B762" w:rsidR="00FA65F4" w:rsidRPr="000E0C81" w:rsidRDefault="00792658" w:rsidP="00FA00FF">
            <w:pPr>
              <w:pStyle w:val="Prrafodelista"/>
              <w:spacing w:line="276" w:lineRule="auto"/>
              <w:ind w:hanging="708"/>
              <w:jc w:val="center"/>
              <w:rPr>
                <w:rFonts w:ascii="ITC Avant Garde" w:hAnsi="ITC Avant Garde"/>
                <w:bCs/>
                <w:sz w:val="16"/>
                <w:szCs w:val="16"/>
              </w:rPr>
            </w:pPr>
            <w:r w:rsidRPr="000E0C81">
              <w:rPr>
                <w:rFonts w:ascii="ITC Avant Garde" w:hAnsi="ITC Avant Garde"/>
                <w:bCs/>
                <w:sz w:val="16"/>
                <w:szCs w:val="16"/>
              </w:rPr>
              <w:t>X</w:t>
            </w:r>
            <w:r w:rsidRPr="000E0C81">
              <w:rPr>
                <w:rFonts w:ascii="ITC Avant Garde" w:hAnsi="ITC Avant Garde"/>
                <w:bCs/>
                <w:sz w:val="2"/>
                <w:szCs w:val="2"/>
              </w:rPr>
              <w:t xml:space="preserve"> </w:t>
            </w:r>
            <w:r w:rsidRPr="000E0C81">
              <w:rPr>
                <w:rFonts w:ascii="ITC Avant Garde" w:hAnsi="ITC Avant Garde"/>
                <w:bCs/>
                <w:sz w:val="16"/>
                <w:szCs w:val="16"/>
              </w:rPr>
              <w:t>H</w:t>
            </w:r>
            <w:r w:rsidR="00FA65F4" w:rsidRPr="000E0C81">
              <w:rPr>
                <w:rFonts w:ascii="ITC Avant Garde" w:hAnsi="ITC Avant Garde"/>
                <w:bCs/>
                <w:sz w:val="16"/>
                <w:szCs w:val="16"/>
              </w:rPr>
              <w:t>DLG-TDT</w:t>
            </w:r>
          </w:p>
          <w:p w14:paraId="04085C76" w14:textId="37153939" w:rsidR="00CD3B65" w:rsidRPr="000E0C81" w:rsidRDefault="00CD3B65" w:rsidP="00FA00FF">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45</w:t>
            </w:r>
          </w:p>
        </w:tc>
        <w:tc>
          <w:tcPr>
            <w:tcW w:w="1701" w:type="dxa"/>
          </w:tcPr>
          <w:p w14:paraId="4FCFC354" w14:textId="44410B9C" w:rsidR="00CD3B65" w:rsidRPr="000E0C81" w:rsidRDefault="00CD3B65" w:rsidP="00FA00FF">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45.1</w:t>
            </w:r>
          </w:p>
        </w:tc>
        <w:tc>
          <w:tcPr>
            <w:tcW w:w="1134" w:type="dxa"/>
          </w:tcPr>
          <w:p w14:paraId="70854AA6" w14:textId="5BD5CD91" w:rsidR="00CD3B65" w:rsidRPr="000E0C81" w:rsidRDefault="00CD3B65" w:rsidP="00FA00FF">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HDTV</w:t>
            </w:r>
          </w:p>
        </w:tc>
        <w:tc>
          <w:tcPr>
            <w:tcW w:w="1559" w:type="dxa"/>
          </w:tcPr>
          <w:p w14:paraId="448DBA0A" w14:textId="343C281E" w:rsidR="00CD3B65" w:rsidRPr="000E0C81" w:rsidRDefault="00CD3B65" w:rsidP="00FA00FF">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11.0</w:t>
            </w:r>
          </w:p>
        </w:tc>
        <w:tc>
          <w:tcPr>
            <w:tcW w:w="1417" w:type="dxa"/>
          </w:tcPr>
          <w:p w14:paraId="0C26F5AA" w14:textId="02DBC4B8" w:rsidR="00CD3B65" w:rsidRPr="000E0C81" w:rsidRDefault="00CD3B65" w:rsidP="00FA00FF">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MPEG-2</w:t>
            </w:r>
          </w:p>
        </w:tc>
        <w:tc>
          <w:tcPr>
            <w:tcW w:w="1361" w:type="dxa"/>
          </w:tcPr>
          <w:p w14:paraId="4DAB410A" w14:textId="441674B3" w:rsidR="00CD3B65" w:rsidRPr="000E0C81" w:rsidRDefault="00CD3B65" w:rsidP="00FA00FF">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Tv4</w:t>
            </w:r>
          </w:p>
        </w:tc>
      </w:tr>
      <w:tr w:rsidR="00CD3B65" w:rsidRPr="000E0C81" w14:paraId="0A2FCAE3" w14:textId="77777777" w:rsidTr="00FA00FF">
        <w:trPr>
          <w:jc w:val="right"/>
        </w:trPr>
        <w:tc>
          <w:tcPr>
            <w:tcW w:w="1418" w:type="dxa"/>
          </w:tcPr>
          <w:p w14:paraId="0EB28F70" w14:textId="77777777" w:rsidR="00D527B9" w:rsidRPr="000E0C81" w:rsidRDefault="00D527B9" w:rsidP="00D527B9">
            <w:pPr>
              <w:pStyle w:val="Prrafodelista"/>
              <w:spacing w:line="276" w:lineRule="auto"/>
              <w:ind w:hanging="708"/>
              <w:jc w:val="center"/>
              <w:rPr>
                <w:rFonts w:ascii="ITC Avant Garde" w:hAnsi="ITC Avant Garde"/>
                <w:bCs/>
                <w:sz w:val="16"/>
                <w:szCs w:val="16"/>
              </w:rPr>
            </w:pPr>
            <w:r w:rsidRPr="000E0C81">
              <w:rPr>
                <w:rFonts w:ascii="ITC Avant Garde" w:hAnsi="ITC Avant Garde"/>
                <w:bCs/>
                <w:sz w:val="16"/>
                <w:szCs w:val="16"/>
              </w:rPr>
              <w:t>X</w:t>
            </w:r>
            <w:r w:rsidRPr="000E0C81">
              <w:rPr>
                <w:rFonts w:ascii="ITC Avant Garde" w:hAnsi="ITC Avant Garde"/>
                <w:bCs/>
                <w:sz w:val="2"/>
                <w:szCs w:val="2"/>
              </w:rPr>
              <w:t xml:space="preserve"> </w:t>
            </w:r>
            <w:r w:rsidRPr="000E0C81">
              <w:rPr>
                <w:rFonts w:ascii="ITC Avant Garde" w:hAnsi="ITC Avant Garde"/>
                <w:bCs/>
                <w:sz w:val="16"/>
                <w:szCs w:val="16"/>
              </w:rPr>
              <w:t>HDLG-TDT</w:t>
            </w:r>
          </w:p>
          <w:p w14:paraId="0092DF0B" w14:textId="73356F3C" w:rsidR="00CD3B65" w:rsidRPr="000E0C81" w:rsidRDefault="00D527B9" w:rsidP="00D527B9">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45</w:t>
            </w:r>
          </w:p>
        </w:tc>
        <w:tc>
          <w:tcPr>
            <w:tcW w:w="1701" w:type="dxa"/>
          </w:tcPr>
          <w:p w14:paraId="1D835309" w14:textId="0E673997" w:rsidR="00CD3B65" w:rsidRPr="000E0C81" w:rsidRDefault="00CD3B65" w:rsidP="00FA00FF">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45.2</w:t>
            </w:r>
          </w:p>
        </w:tc>
        <w:tc>
          <w:tcPr>
            <w:tcW w:w="1134" w:type="dxa"/>
          </w:tcPr>
          <w:p w14:paraId="52152FED" w14:textId="2C87D72A" w:rsidR="00CD3B65" w:rsidRPr="000E0C81" w:rsidRDefault="00CD3B65" w:rsidP="00FA00FF">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SDTV</w:t>
            </w:r>
          </w:p>
        </w:tc>
        <w:tc>
          <w:tcPr>
            <w:tcW w:w="1559" w:type="dxa"/>
          </w:tcPr>
          <w:p w14:paraId="11DC6A29" w14:textId="72563275" w:rsidR="00CD3B65" w:rsidRPr="000E0C81" w:rsidRDefault="00CD3B65" w:rsidP="00FA00FF">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4.0</w:t>
            </w:r>
          </w:p>
        </w:tc>
        <w:tc>
          <w:tcPr>
            <w:tcW w:w="1417" w:type="dxa"/>
          </w:tcPr>
          <w:p w14:paraId="4FE1549A" w14:textId="6FDAA84A" w:rsidR="00CD3B65" w:rsidRPr="000E0C81" w:rsidRDefault="00CD3B65" w:rsidP="00FA00FF">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MPEG-2</w:t>
            </w:r>
          </w:p>
        </w:tc>
        <w:tc>
          <w:tcPr>
            <w:tcW w:w="1361" w:type="dxa"/>
          </w:tcPr>
          <w:p w14:paraId="12776A25" w14:textId="32770D67" w:rsidR="00CD3B65" w:rsidRPr="000E0C81" w:rsidRDefault="00CD3B65" w:rsidP="00FA00FF">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Tv4 MEDIA</w:t>
            </w:r>
          </w:p>
        </w:tc>
      </w:tr>
      <w:tr w:rsidR="00CD3B65" w:rsidRPr="000E0C81" w14:paraId="014CAC5B" w14:textId="77777777" w:rsidTr="00FA00FF">
        <w:trPr>
          <w:jc w:val="right"/>
        </w:trPr>
        <w:tc>
          <w:tcPr>
            <w:tcW w:w="1418" w:type="dxa"/>
          </w:tcPr>
          <w:p w14:paraId="63F94FCC" w14:textId="77777777" w:rsidR="00D527B9" w:rsidRPr="000E0C81" w:rsidRDefault="00D527B9" w:rsidP="00D527B9">
            <w:pPr>
              <w:pStyle w:val="Prrafodelista"/>
              <w:spacing w:line="276" w:lineRule="auto"/>
              <w:ind w:hanging="708"/>
              <w:jc w:val="center"/>
              <w:rPr>
                <w:rFonts w:ascii="ITC Avant Garde" w:hAnsi="ITC Avant Garde"/>
                <w:bCs/>
                <w:sz w:val="16"/>
                <w:szCs w:val="16"/>
              </w:rPr>
            </w:pPr>
            <w:r w:rsidRPr="000E0C81">
              <w:rPr>
                <w:rFonts w:ascii="ITC Avant Garde" w:hAnsi="ITC Avant Garde"/>
                <w:bCs/>
                <w:sz w:val="16"/>
                <w:szCs w:val="16"/>
              </w:rPr>
              <w:t>X</w:t>
            </w:r>
            <w:r w:rsidRPr="000E0C81">
              <w:rPr>
                <w:rFonts w:ascii="ITC Avant Garde" w:hAnsi="ITC Avant Garde"/>
                <w:bCs/>
                <w:sz w:val="2"/>
                <w:szCs w:val="2"/>
              </w:rPr>
              <w:t xml:space="preserve"> </w:t>
            </w:r>
            <w:r w:rsidRPr="000E0C81">
              <w:rPr>
                <w:rFonts w:ascii="ITC Avant Garde" w:hAnsi="ITC Avant Garde"/>
                <w:bCs/>
                <w:sz w:val="16"/>
                <w:szCs w:val="16"/>
              </w:rPr>
              <w:t>HDLG-TDT</w:t>
            </w:r>
          </w:p>
          <w:p w14:paraId="176F2D9F" w14:textId="6E7740D0" w:rsidR="00CD3B65" w:rsidRPr="000E0C81" w:rsidRDefault="00D527B9" w:rsidP="00D527B9">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45</w:t>
            </w:r>
          </w:p>
        </w:tc>
        <w:tc>
          <w:tcPr>
            <w:tcW w:w="1701" w:type="dxa"/>
          </w:tcPr>
          <w:p w14:paraId="1F35D90C" w14:textId="29190822" w:rsidR="00CD3B65" w:rsidRPr="000E0C81" w:rsidRDefault="00CD3B65" w:rsidP="00FA00FF">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45.3</w:t>
            </w:r>
          </w:p>
        </w:tc>
        <w:tc>
          <w:tcPr>
            <w:tcW w:w="1134" w:type="dxa"/>
          </w:tcPr>
          <w:p w14:paraId="6FD4623F" w14:textId="1C49FF43" w:rsidR="00CD3B65" w:rsidRPr="000E0C81" w:rsidRDefault="00CD3B65" w:rsidP="00FA00FF">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SDTV</w:t>
            </w:r>
          </w:p>
        </w:tc>
        <w:tc>
          <w:tcPr>
            <w:tcW w:w="1559" w:type="dxa"/>
          </w:tcPr>
          <w:p w14:paraId="41C9F044" w14:textId="5DD274D2" w:rsidR="00CD3B65" w:rsidRPr="000E0C81" w:rsidRDefault="00CD3B65" w:rsidP="00FA00FF">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4.0</w:t>
            </w:r>
          </w:p>
        </w:tc>
        <w:tc>
          <w:tcPr>
            <w:tcW w:w="1417" w:type="dxa"/>
          </w:tcPr>
          <w:p w14:paraId="7B133166" w14:textId="6DD88111" w:rsidR="00CD3B65" w:rsidRPr="000E0C81" w:rsidRDefault="00CD3B65" w:rsidP="00FA00FF">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MPEG-2</w:t>
            </w:r>
          </w:p>
        </w:tc>
        <w:tc>
          <w:tcPr>
            <w:tcW w:w="1361" w:type="dxa"/>
          </w:tcPr>
          <w:p w14:paraId="2A5B07F3" w14:textId="25DC4EC8" w:rsidR="00CD3B65" w:rsidRPr="000E0C81" w:rsidRDefault="00CD3B65" w:rsidP="00FA00FF">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Tv4 EXPRESA</w:t>
            </w:r>
          </w:p>
        </w:tc>
      </w:tr>
      <w:tr w:rsidR="00CD3B65" w:rsidRPr="000E0C81" w14:paraId="09CA8A3A" w14:textId="77777777" w:rsidTr="00FA00FF">
        <w:trPr>
          <w:jc w:val="right"/>
        </w:trPr>
        <w:tc>
          <w:tcPr>
            <w:tcW w:w="1418" w:type="dxa"/>
          </w:tcPr>
          <w:p w14:paraId="5AC0E59D" w14:textId="2029CA0C" w:rsidR="00FA65F4" w:rsidRPr="000E0C81" w:rsidRDefault="00792658" w:rsidP="00FA00FF">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X</w:t>
            </w:r>
            <w:r w:rsidRPr="000E0C81">
              <w:rPr>
                <w:rFonts w:ascii="ITC Avant Garde" w:hAnsi="ITC Avant Garde"/>
                <w:bCs/>
                <w:sz w:val="2"/>
                <w:szCs w:val="2"/>
              </w:rPr>
              <w:t xml:space="preserve"> </w:t>
            </w:r>
            <w:r w:rsidRPr="000E0C81">
              <w:rPr>
                <w:rFonts w:ascii="ITC Avant Garde" w:hAnsi="ITC Avant Garde"/>
                <w:bCs/>
                <w:sz w:val="16"/>
                <w:szCs w:val="16"/>
              </w:rPr>
              <w:t>H</w:t>
            </w:r>
            <w:r w:rsidR="00FA65F4" w:rsidRPr="000E0C81">
              <w:rPr>
                <w:rFonts w:ascii="ITC Avant Garde" w:hAnsi="ITC Avant Garde"/>
                <w:bCs/>
                <w:sz w:val="16"/>
                <w:szCs w:val="16"/>
              </w:rPr>
              <w:t>GLP-TDT</w:t>
            </w:r>
          </w:p>
          <w:p w14:paraId="199D78FD" w14:textId="4059D59F" w:rsidR="00CD3B65" w:rsidRPr="000E0C81" w:rsidRDefault="00CD3B65" w:rsidP="00FA00FF">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25</w:t>
            </w:r>
          </w:p>
        </w:tc>
        <w:tc>
          <w:tcPr>
            <w:tcW w:w="1701" w:type="dxa"/>
          </w:tcPr>
          <w:p w14:paraId="493731CA" w14:textId="5165035C" w:rsidR="00CD3B65" w:rsidRPr="000E0C81" w:rsidRDefault="00CD3B65" w:rsidP="00FA00FF">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25.1</w:t>
            </w:r>
          </w:p>
        </w:tc>
        <w:tc>
          <w:tcPr>
            <w:tcW w:w="1134" w:type="dxa"/>
          </w:tcPr>
          <w:p w14:paraId="657DEED8" w14:textId="0FC70DD3" w:rsidR="00CD3B65" w:rsidRPr="000E0C81" w:rsidRDefault="00CD3B65" w:rsidP="00FA00FF">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HDTV</w:t>
            </w:r>
          </w:p>
        </w:tc>
        <w:tc>
          <w:tcPr>
            <w:tcW w:w="1559" w:type="dxa"/>
          </w:tcPr>
          <w:p w14:paraId="2B40B3DB" w14:textId="626A0FD9" w:rsidR="00CD3B65" w:rsidRPr="000E0C81" w:rsidRDefault="00CD3B65" w:rsidP="00FA00FF">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11.0</w:t>
            </w:r>
          </w:p>
        </w:tc>
        <w:tc>
          <w:tcPr>
            <w:tcW w:w="1417" w:type="dxa"/>
          </w:tcPr>
          <w:p w14:paraId="6C4094CC" w14:textId="19EEDA84" w:rsidR="00CD3B65" w:rsidRPr="000E0C81" w:rsidRDefault="00CD3B65" w:rsidP="00FA00FF">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MPEG-2</w:t>
            </w:r>
          </w:p>
        </w:tc>
        <w:tc>
          <w:tcPr>
            <w:tcW w:w="1361" w:type="dxa"/>
          </w:tcPr>
          <w:p w14:paraId="049957D0" w14:textId="7B41B5E4" w:rsidR="00CD3B65" w:rsidRPr="000E0C81" w:rsidRDefault="00CD3B65" w:rsidP="00FA00FF">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Tv4</w:t>
            </w:r>
          </w:p>
        </w:tc>
      </w:tr>
      <w:tr w:rsidR="00CD3B65" w:rsidRPr="000E0C81" w14:paraId="05EDDF5A" w14:textId="77777777" w:rsidTr="00FA00FF">
        <w:trPr>
          <w:jc w:val="right"/>
        </w:trPr>
        <w:tc>
          <w:tcPr>
            <w:tcW w:w="1418" w:type="dxa"/>
          </w:tcPr>
          <w:p w14:paraId="6D744E85" w14:textId="77777777" w:rsidR="00D527B9" w:rsidRPr="000E0C81" w:rsidRDefault="00D527B9" w:rsidP="00D527B9">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X</w:t>
            </w:r>
            <w:r w:rsidRPr="000E0C81">
              <w:rPr>
                <w:rFonts w:ascii="ITC Avant Garde" w:hAnsi="ITC Avant Garde"/>
                <w:bCs/>
                <w:sz w:val="2"/>
                <w:szCs w:val="2"/>
              </w:rPr>
              <w:t xml:space="preserve"> </w:t>
            </w:r>
            <w:r w:rsidRPr="000E0C81">
              <w:rPr>
                <w:rFonts w:ascii="ITC Avant Garde" w:hAnsi="ITC Avant Garde"/>
                <w:bCs/>
                <w:sz w:val="16"/>
                <w:szCs w:val="16"/>
              </w:rPr>
              <w:t>HGLP-TDT</w:t>
            </w:r>
          </w:p>
          <w:p w14:paraId="63D1F761" w14:textId="21F53BFB" w:rsidR="00CD3B65" w:rsidRPr="000E0C81" w:rsidRDefault="00D527B9" w:rsidP="00D527B9">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25</w:t>
            </w:r>
          </w:p>
        </w:tc>
        <w:tc>
          <w:tcPr>
            <w:tcW w:w="1701" w:type="dxa"/>
          </w:tcPr>
          <w:p w14:paraId="090C41D3" w14:textId="2B3ECF05" w:rsidR="00CD3B65" w:rsidRPr="000E0C81" w:rsidRDefault="00CD3B65" w:rsidP="00FA00FF">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25.2</w:t>
            </w:r>
          </w:p>
        </w:tc>
        <w:tc>
          <w:tcPr>
            <w:tcW w:w="1134" w:type="dxa"/>
          </w:tcPr>
          <w:p w14:paraId="3645E4B7" w14:textId="22EBF805" w:rsidR="00CD3B65" w:rsidRPr="000E0C81" w:rsidRDefault="00CD3B65" w:rsidP="00FA00FF">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SDTV</w:t>
            </w:r>
          </w:p>
        </w:tc>
        <w:tc>
          <w:tcPr>
            <w:tcW w:w="1559" w:type="dxa"/>
          </w:tcPr>
          <w:p w14:paraId="326408A3" w14:textId="5196ABF6" w:rsidR="00CD3B65" w:rsidRPr="000E0C81" w:rsidRDefault="00CD3B65" w:rsidP="00FA00FF">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4.0</w:t>
            </w:r>
          </w:p>
        </w:tc>
        <w:tc>
          <w:tcPr>
            <w:tcW w:w="1417" w:type="dxa"/>
          </w:tcPr>
          <w:p w14:paraId="42AC2BFB" w14:textId="1C4FD589" w:rsidR="00CD3B65" w:rsidRPr="000E0C81" w:rsidRDefault="00CD3B65" w:rsidP="00FA00FF">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MPEG-2</w:t>
            </w:r>
          </w:p>
        </w:tc>
        <w:tc>
          <w:tcPr>
            <w:tcW w:w="1361" w:type="dxa"/>
          </w:tcPr>
          <w:p w14:paraId="6220230F" w14:textId="3DBFA217" w:rsidR="00CD3B65" w:rsidRPr="000E0C81" w:rsidRDefault="00CD3B65" w:rsidP="00FA00FF">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Tv4 MEDIA</w:t>
            </w:r>
          </w:p>
        </w:tc>
      </w:tr>
      <w:tr w:rsidR="00CD3B65" w:rsidRPr="000E0C81" w14:paraId="1BD82B29" w14:textId="77777777" w:rsidTr="00FA00FF">
        <w:trPr>
          <w:jc w:val="right"/>
        </w:trPr>
        <w:tc>
          <w:tcPr>
            <w:tcW w:w="1418" w:type="dxa"/>
          </w:tcPr>
          <w:p w14:paraId="580AC2CE" w14:textId="77777777" w:rsidR="00D527B9" w:rsidRPr="000E0C81" w:rsidRDefault="00D527B9" w:rsidP="00D527B9">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X</w:t>
            </w:r>
            <w:r w:rsidRPr="000E0C81">
              <w:rPr>
                <w:rFonts w:ascii="ITC Avant Garde" w:hAnsi="ITC Avant Garde"/>
                <w:bCs/>
                <w:sz w:val="2"/>
                <w:szCs w:val="2"/>
              </w:rPr>
              <w:t xml:space="preserve"> </w:t>
            </w:r>
            <w:r w:rsidRPr="000E0C81">
              <w:rPr>
                <w:rFonts w:ascii="ITC Avant Garde" w:hAnsi="ITC Avant Garde"/>
                <w:bCs/>
                <w:sz w:val="16"/>
                <w:szCs w:val="16"/>
              </w:rPr>
              <w:t>HGLP-TDT</w:t>
            </w:r>
          </w:p>
          <w:p w14:paraId="1997F7CF" w14:textId="2FE042A3" w:rsidR="00CD3B65" w:rsidRPr="000E0C81" w:rsidRDefault="00D527B9" w:rsidP="00D527B9">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25</w:t>
            </w:r>
          </w:p>
        </w:tc>
        <w:tc>
          <w:tcPr>
            <w:tcW w:w="1701" w:type="dxa"/>
          </w:tcPr>
          <w:p w14:paraId="760A770B" w14:textId="2398AA31" w:rsidR="00CD3B65" w:rsidRPr="000E0C81" w:rsidRDefault="00CD3B65" w:rsidP="00FA00FF">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25.3</w:t>
            </w:r>
          </w:p>
        </w:tc>
        <w:tc>
          <w:tcPr>
            <w:tcW w:w="1134" w:type="dxa"/>
          </w:tcPr>
          <w:p w14:paraId="0A85DFB4" w14:textId="7BBA2478" w:rsidR="00CD3B65" w:rsidRPr="000E0C81" w:rsidRDefault="00CD3B65" w:rsidP="00FA00FF">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SDTV</w:t>
            </w:r>
          </w:p>
        </w:tc>
        <w:tc>
          <w:tcPr>
            <w:tcW w:w="1559" w:type="dxa"/>
          </w:tcPr>
          <w:p w14:paraId="4CE3B5DC" w14:textId="2F1600D0" w:rsidR="00CD3B65" w:rsidRPr="000E0C81" w:rsidRDefault="00CD3B65" w:rsidP="00FA00FF">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4.0</w:t>
            </w:r>
          </w:p>
        </w:tc>
        <w:tc>
          <w:tcPr>
            <w:tcW w:w="1417" w:type="dxa"/>
          </w:tcPr>
          <w:p w14:paraId="56C49EF9" w14:textId="7A29F0B8" w:rsidR="00CD3B65" w:rsidRPr="000E0C81" w:rsidRDefault="00CD3B65" w:rsidP="00FA00FF">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MPEG-2</w:t>
            </w:r>
          </w:p>
        </w:tc>
        <w:tc>
          <w:tcPr>
            <w:tcW w:w="1361" w:type="dxa"/>
          </w:tcPr>
          <w:p w14:paraId="50139F6E" w14:textId="3604B5C9" w:rsidR="00CD3B65" w:rsidRPr="000E0C81" w:rsidRDefault="00CD3B65" w:rsidP="00FA00FF">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Tv4 EXPRESA</w:t>
            </w:r>
          </w:p>
        </w:tc>
      </w:tr>
      <w:tr w:rsidR="00CD3B65" w:rsidRPr="000E0C81" w14:paraId="56637B47" w14:textId="77777777" w:rsidTr="00FA00FF">
        <w:trPr>
          <w:jc w:val="right"/>
        </w:trPr>
        <w:tc>
          <w:tcPr>
            <w:tcW w:w="1418" w:type="dxa"/>
          </w:tcPr>
          <w:p w14:paraId="63974B21" w14:textId="6A55FCB8" w:rsidR="00FA65F4" w:rsidRPr="000E0C81" w:rsidRDefault="00792658" w:rsidP="00FA00FF">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X</w:t>
            </w:r>
            <w:r w:rsidRPr="000E0C81">
              <w:rPr>
                <w:rFonts w:ascii="ITC Avant Garde" w:hAnsi="ITC Avant Garde"/>
                <w:bCs/>
                <w:sz w:val="2"/>
                <w:szCs w:val="2"/>
              </w:rPr>
              <w:t xml:space="preserve"> </w:t>
            </w:r>
            <w:r w:rsidRPr="000E0C81">
              <w:rPr>
                <w:rFonts w:ascii="ITC Avant Garde" w:hAnsi="ITC Avant Garde"/>
                <w:bCs/>
                <w:sz w:val="16"/>
                <w:szCs w:val="16"/>
              </w:rPr>
              <w:t>H</w:t>
            </w:r>
            <w:r w:rsidR="00FA65F4" w:rsidRPr="000E0C81">
              <w:rPr>
                <w:rFonts w:ascii="ITC Avant Garde" w:hAnsi="ITC Avant Garde"/>
                <w:bCs/>
                <w:sz w:val="16"/>
                <w:szCs w:val="16"/>
              </w:rPr>
              <w:t>MSA-TDT</w:t>
            </w:r>
          </w:p>
          <w:p w14:paraId="40F44B8D" w14:textId="32C5D632" w:rsidR="00CD3B65" w:rsidRPr="000E0C81" w:rsidRDefault="00CD3B65" w:rsidP="00FA00FF">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24</w:t>
            </w:r>
          </w:p>
        </w:tc>
        <w:tc>
          <w:tcPr>
            <w:tcW w:w="1701" w:type="dxa"/>
          </w:tcPr>
          <w:p w14:paraId="77034419" w14:textId="6AB6FF13" w:rsidR="00CD3B65" w:rsidRPr="000E0C81" w:rsidRDefault="00CD3B65" w:rsidP="00FA00FF">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24.1</w:t>
            </w:r>
          </w:p>
        </w:tc>
        <w:tc>
          <w:tcPr>
            <w:tcW w:w="1134" w:type="dxa"/>
          </w:tcPr>
          <w:p w14:paraId="53587827" w14:textId="6DBEAC12" w:rsidR="00CD3B65" w:rsidRPr="000E0C81" w:rsidRDefault="00CD3B65" w:rsidP="00FA00FF">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HDTV</w:t>
            </w:r>
          </w:p>
        </w:tc>
        <w:tc>
          <w:tcPr>
            <w:tcW w:w="1559" w:type="dxa"/>
          </w:tcPr>
          <w:p w14:paraId="040660CA" w14:textId="46DC1664" w:rsidR="00CD3B65" w:rsidRPr="000E0C81" w:rsidRDefault="00CD3B65" w:rsidP="00FA00FF">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11.0</w:t>
            </w:r>
          </w:p>
        </w:tc>
        <w:tc>
          <w:tcPr>
            <w:tcW w:w="1417" w:type="dxa"/>
          </w:tcPr>
          <w:p w14:paraId="03BBD916" w14:textId="0453CAE1" w:rsidR="00CD3B65" w:rsidRPr="000E0C81" w:rsidRDefault="00CD3B65" w:rsidP="00FA00FF">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MPEG-2</w:t>
            </w:r>
          </w:p>
        </w:tc>
        <w:tc>
          <w:tcPr>
            <w:tcW w:w="1361" w:type="dxa"/>
          </w:tcPr>
          <w:p w14:paraId="5883E134" w14:textId="1D9AD755" w:rsidR="00CD3B65" w:rsidRPr="000E0C81" w:rsidRDefault="00CD3B65" w:rsidP="00FA00FF">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Tv4</w:t>
            </w:r>
          </w:p>
        </w:tc>
      </w:tr>
      <w:tr w:rsidR="00CD3B65" w:rsidRPr="000E0C81" w14:paraId="5C5CD906" w14:textId="77777777" w:rsidTr="00FA00FF">
        <w:trPr>
          <w:jc w:val="right"/>
        </w:trPr>
        <w:tc>
          <w:tcPr>
            <w:tcW w:w="1418" w:type="dxa"/>
          </w:tcPr>
          <w:p w14:paraId="52B47A88" w14:textId="77777777" w:rsidR="00D527B9" w:rsidRPr="000E0C81" w:rsidRDefault="00D527B9" w:rsidP="00D527B9">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X</w:t>
            </w:r>
            <w:r w:rsidRPr="000E0C81">
              <w:rPr>
                <w:rFonts w:ascii="ITC Avant Garde" w:hAnsi="ITC Avant Garde"/>
                <w:bCs/>
                <w:sz w:val="2"/>
                <w:szCs w:val="2"/>
              </w:rPr>
              <w:t xml:space="preserve"> </w:t>
            </w:r>
            <w:r w:rsidRPr="000E0C81">
              <w:rPr>
                <w:rFonts w:ascii="ITC Avant Garde" w:hAnsi="ITC Avant Garde"/>
                <w:bCs/>
                <w:sz w:val="16"/>
                <w:szCs w:val="16"/>
              </w:rPr>
              <w:t>HMSA-TDT</w:t>
            </w:r>
          </w:p>
          <w:p w14:paraId="7A7777C2" w14:textId="70CD963C" w:rsidR="00CD3B65" w:rsidRPr="000E0C81" w:rsidRDefault="00D527B9" w:rsidP="00D527B9">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24</w:t>
            </w:r>
          </w:p>
        </w:tc>
        <w:tc>
          <w:tcPr>
            <w:tcW w:w="1701" w:type="dxa"/>
          </w:tcPr>
          <w:p w14:paraId="543A4583" w14:textId="09645D9D" w:rsidR="00CD3B65" w:rsidRPr="000E0C81" w:rsidRDefault="00CD3B65" w:rsidP="00FA00FF">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24.2</w:t>
            </w:r>
          </w:p>
        </w:tc>
        <w:tc>
          <w:tcPr>
            <w:tcW w:w="1134" w:type="dxa"/>
          </w:tcPr>
          <w:p w14:paraId="5A898C21" w14:textId="58439731" w:rsidR="00CD3B65" w:rsidRPr="000E0C81" w:rsidRDefault="00CD3B65" w:rsidP="00FA00FF">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SDTV</w:t>
            </w:r>
          </w:p>
        </w:tc>
        <w:tc>
          <w:tcPr>
            <w:tcW w:w="1559" w:type="dxa"/>
          </w:tcPr>
          <w:p w14:paraId="69D1AA26" w14:textId="340C1F4C" w:rsidR="00CD3B65" w:rsidRPr="000E0C81" w:rsidRDefault="00CD3B65" w:rsidP="00FA00FF">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4.0</w:t>
            </w:r>
          </w:p>
        </w:tc>
        <w:tc>
          <w:tcPr>
            <w:tcW w:w="1417" w:type="dxa"/>
          </w:tcPr>
          <w:p w14:paraId="2B795DAE" w14:textId="5019810C" w:rsidR="00CD3B65" w:rsidRPr="000E0C81" w:rsidRDefault="00CD3B65" w:rsidP="00FA00FF">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MPEG-2</w:t>
            </w:r>
          </w:p>
        </w:tc>
        <w:tc>
          <w:tcPr>
            <w:tcW w:w="1361" w:type="dxa"/>
          </w:tcPr>
          <w:p w14:paraId="6A0BA8EF" w14:textId="7D788C69" w:rsidR="00CD3B65" w:rsidRPr="000E0C81" w:rsidRDefault="00CD3B65" w:rsidP="00FA00FF">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Tv4 MEDIA</w:t>
            </w:r>
          </w:p>
        </w:tc>
      </w:tr>
      <w:tr w:rsidR="00CD3B65" w:rsidRPr="000E0C81" w14:paraId="69D54808" w14:textId="77777777" w:rsidTr="00FA00FF">
        <w:trPr>
          <w:jc w:val="right"/>
        </w:trPr>
        <w:tc>
          <w:tcPr>
            <w:tcW w:w="1418" w:type="dxa"/>
          </w:tcPr>
          <w:p w14:paraId="1A096C0B" w14:textId="77777777" w:rsidR="00D527B9" w:rsidRPr="000E0C81" w:rsidRDefault="00D527B9" w:rsidP="00D527B9">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X</w:t>
            </w:r>
            <w:r w:rsidRPr="000E0C81">
              <w:rPr>
                <w:rFonts w:ascii="ITC Avant Garde" w:hAnsi="ITC Avant Garde"/>
                <w:bCs/>
                <w:sz w:val="2"/>
                <w:szCs w:val="2"/>
              </w:rPr>
              <w:t xml:space="preserve"> </w:t>
            </w:r>
            <w:r w:rsidRPr="000E0C81">
              <w:rPr>
                <w:rFonts w:ascii="ITC Avant Garde" w:hAnsi="ITC Avant Garde"/>
                <w:bCs/>
                <w:sz w:val="16"/>
                <w:szCs w:val="16"/>
              </w:rPr>
              <w:t>HMSA-TDT</w:t>
            </w:r>
          </w:p>
          <w:p w14:paraId="41A872F7" w14:textId="7682995D" w:rsidR="00CD3B65" w:rsidRPr="000E0C81" w:rsidRDefault="00D527B9" w:rsidP="00D527B9">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24</w:t>
            </w:r>
          </w:p>
        </w:tc>
        <w:tc>
          <w:tcPr>
            <w:tcW w:w="1701" w:type="dxa"/>
          </w:tcPr>
          <w:p w14:paraId="764F4971" w14:textId="6A67FE1D" w:rsidR="00CD3B65" w:rsidRPr="000E0C81" w:rsidRDefault="00CD3B65" w:rsidP="00FA00FF">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24.3</w:t>
            </w:r>
          </w:p>
        </w:tc>
        <w:tc>
          <w:tcPr>
            <w:tcW w:w="1134" w:type="dxa"/>
          </w:tcPr>
          <w:p w14:paraId="5AC15A7A" w14:textId="14AF9D4C" w:rsidR="00CD3B65" w:rsidRPr="000E0C81" w:rsidRDefault="00CD3B65" w:rsidP="00FA00FF">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SDTV</w:t>
            </w:r>
          </w:p>
        </w:tc>
        <w:tc>
          <w:tcPr>
            <w:tcW w:w="1559" w:type="dxa"/>
          </w:tcPr>
          <w:p w14:paraId="46B8DFD9" w14:textId="3032178B" w:rsidR="00CD3B65" w:rsidRPr="000E0C81" w:rsidRDefault="00CD3B65" w:rsidP="00FA00FF">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4.0</w:t>
            </w:r>
          </w:p>
        </w:tc>
        <w:tc>
          <w:tcPr>
            <w:tcW w:w="1417" w:type="dxa"/>
          </w:tcPr>
          <w:p w14:paraId="3D706664" w14:textId="0CBE0C69" w:rsidR="00CD3B65" w:rsidRPr="000E0C81" w:rsidRDefault="00CD3B65" w:rsidP="00FA00FF">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MPEG-2</w:t>
            </w:r>
          </w:p>
        </w:tc>
        <w:tc>
          <w:tcPr>
            <w:tcW w:w="1361" w:type="dxa"/>
          </w:tcPr>
          <w:p w14:paraId="1C14ED03" w14:textId="71EED49C" w:rsidR="00CD3B65" w:rsidRPr="000E0C81" w:rsidRDefault="00CD3B65" w:rsidP="00FA00FF">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Tv4 EXPRESA</w:t>
            </w:r>
          </w:p>
        </w:tc>
      </w:tr>
      <w:tr w:rsidR="00CD3B65" w:rsidRPr="000E0C81" w14:paraId="0D4691A1" w14:textId="77777777" w:rsidTr="00FA00FF">
        <w:trPr>
          <w:jc w:val="right"/>
        </w:trPr>
        <w:tc>
          <w:tcPr>
            <w:tcW w:w="1418" w:type="dxa"/>
          </w:tcPr>
          <w:p w14:paraId="7323FCAD" w14:textId="77670C7B" w:rsidR="00FA65F4" w:rsidRPr="000E0C81" w:rsidRDefault="00792658" w:rsidP="00FA00FF">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X</w:t>
            </w:r>
            <w:r w:rsidRPr="000E0C81">
              <w:rPr>
                <w:rFonts w:ascii="ITC Avant Garde" w:hAnsi="ITC Avant Garde"/>
                <w:bCs/>
                <w:sz w:val="2"/>
                <w:szCs w:val="2"/>
              </w:rPr>
              <w:t xml:space="preserve"> </w:t>
            </w:r>
            <w:r w:rsidRPr="000E0C81">
              <w:rPr>
                <w:rFonts w:ascii="ITC Avant Garde" w:hAnsi="ITC Avant Garde"/>
                <w:bCs/>
                <w:sz w:val="16"/>
                <w:szCs w:val="16"/>
              </w:rPr>
              <w:t>H</w:t>
            </w:r>
            <w:r w:rsidR="00FA65F4" w:rsidRPr="000E0C81">
              <w:rPr>
                <w:rFonts w:ascii="ITC Avant Garde" w:hAnsi="ITC Avant Garde"/>
                <w:bCs/>
                <w:sz w:val="16"/>
                <w:szCs w:val="16"/>
              </w:rPr>
              <w:t>GHU-TDT</w:t>
            </w:r>
          </w:p>
          <w:p w14:paraId="07C21CDC" w14:textId="328C9393" w:rsidR="00CD3B65" w:rsidRPr="000E0C81" w:rsidRDefault="00CD3B65" w:rsidP="00FA00FF">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50</w:t>
            </w:r>
          </w:p>
        </w:tc>
        <w:tc>
          <w:tcPr>
            <w:tcW w:w="1701" w:type="dxa"/>
          </w:tcPr>
          <w:p w14:paraId="3CD9E26A" w14:textId="56063D9A" w:rsidR="00CD3B65" w:rsidRPr="000E0C81" w:rsidRDefault="00CD3B65" w:rsidP="00FA00FF">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50.1</w:t>
            </w:r>
          </w:p>
        </w:tc>
        <w:tc>
          <w:tcPr>
            <w:tcW w:w="1134" w:type="dxa"/>
          </w:tcPr>
          <w:p w14:paraId="0DCFC2B8" w14:textId="725F54E9" w:rsidR="00CD3B65" w:rsidRPr="000E0C81" w:rsidRDefault="00CD3B65" w:rsidP="00FA00FF">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HDTV</w:t>
            </w:r>
          </w:p>
        </w:tc>
        <w:tc>
          <w:tcPr>
            <w:tcW w:w="1559" w:type="dxa"/>
          </w:tcPr>
          <w:p w14:paraId="766DC7E2" w14:textId="4E4972BE" w:rsidR="00CD3B65" w:rsidRPr="000E0C81" w:rsidRDefault="00CD3B65" w:rsidP="00FA00FF">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11.0</w:t>
            </w:r>
          </w:p>
        </w:tc>
        <w:tc>
          <w:tcPr>
            <w:tcW w:w="1417" w:type="dxa"/>
          </w:tcPr>
          <w:p w14:paraId="6C9A2E66" w14:textId="72C3C5DA" w:rsidR="00CD3B65" w:rsidRPr="000E0C81" w:rsidRDefault="00CD3B65" w:rsidP="00FA00FF">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MPEG-2</w:t>
            </w:r>
          </w:p>
        </w:tc>
        <w:tc>
          <w:tcPr>
            <w:tcW w:w="1361" w:type="dxa"/>
          </w:tcPr>
          <w:p w14:paraId="71F2DE49" w14:textId="5B8A2C70" w:rsidR="00CD3B65" w:rsidRPr="000E0C81" w:rsidRDefault="00CD3B65" w:rsidP="00FA00FF">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Tv4</w:t>
            </w:r>
          </w:p>
        </w:tc>
      </w:tr>
      <w:tr w:rsidR="00CD3B65" w:rsidRPr="000E0C81" w14:paraId="4204076B" w14:textId="77777777" w:rsidTr="00FA00FF">
        <w:trPr>
          <w:jc w:val="right"/>
        </w:trPr>
        <w:tc>
          <w:tcPr>
            <w:tcW w:w="1418" w:type="dxa"/>
          </w:tcPr>
          <w:p w14:paraId="63EC9873" w14:textId="77777777" w:rsidR="00D527B9" w:rsidRPr="000E0C81" w:rsidRDefault="00D527B9" w:rsidP="00D527B9">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X</w:t>
            </w:r>
            <w:r w:rsidRPr="000E0C81">
              <w:rPr>
                <w:rFonts w:ascii="ITC Avant Garde" w:hAnsi="ITC Avant Garde"/>
                <w:bCs/>
                <w:sz w:val="2"/>
                <w:szCs w:val="2"/>
              </w:rPr>
              <w:t xml:space="preserve"> </w:t>
            </w:r>
            <w:r w:rsidRPr="000E0C81">
              <w:rPr>
                <w:rFonts w:ascii="ITC Avant Garde" w:hAnsi="ITC Avant Garde"/>
                <w:bCs/>
                <w:sz w:val="16"/>
                <w:szCs w:val="16"/>
              </w:rPr>
              <w:t>HGHU-TDT</w:t>
            </w:r>
          </w:p>
          <w:p w14:paraId="40901230" w14:textId="06A16992" w:rsidR="00CD3B65" w:rsidRPr="000E0C81" w:rsidRDefault="00D527B9" w:rsidP="00D527B9">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lastRenderedPageBreak/>
              <w:t>50</w:t>
            </w:r>
          </w:p>
        </w:tc>
        <w:tc>
          <w:tcPr>
            <w:tcW w:w="1701" w:type="dxa"/>
          </w:tcPr>
          <w:p w14:paraId="721699B2" w14:textId="4876168F" w:rsidR="00CD3B65" w:rsidRPr="000E0C81" w:rsidRDefault="00CD3B65" w:rsidP="00FA00FF">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lastRenderedPageBreak/>
              <w:t>50.2</w:t>
            </w:r>
          </w:p>
        </w:tc>
        <w:tc>
          <w:tcPr>
            <w:tcW w:w="1134" w:type="dxa"/>
          </w:tcPr>
          <w:p w14:paraId="68132ED5" w14:textId="5ED7A26C" w:rsidR="00CD3B65" w:rsidRPr="000E0C81" w:rsidRDefault="00CD3B65" w:rsidP="00FA00FF">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SDTV</w:t>
            </w:r>
          </w:p>
        </w:tc>
        <w:tc>
          <w:tcPr>
            <w:tcW w:w="1559" w:type="dxa"/>
          </w:tcPr>
          <w:p w14:paraId="42F8943E" w14:textId="117EEBFE" w:rsidR="00CD3B65" w:rsidRPr="000E0C81" w:rsidRDefault="00CD3B65" w:rsidP="00FA00FF">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4.0</w:t>
            </w:r>
          </w:p>
        </w:tc>
        <w:tc>
          <w:tcPr>
            <w:tcW w:w="1417" w:type="dxa"/>
          </w:tcPr>
          <w:p w14:paraId="555BF9D2" w14:textId="4D30322F" w:rsidR="00CD3B65" w:rsidRPr="000E0C81" w:rsidRDefault="00CD3B65" w:rsidP="00FA00FF">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MPEG-2</w:t>
            </w:r>
          </w:p>
        </w:tc>
        <w:tc>
          <w:tcPr>
            <w:tcW w:w="1361" w:type="dxa"/>
          </w:tcPr>
          <w:p w14:paraId="448BCB53" w14:textId="4D0216C8" w:rsidR="00CD3B65" w:rsidRPr="000E0C81" w:rsidRDefault="00CD3B65" w:rsidP="00FA00FF">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Tv4 MEDIA</w:t>
            </w:r>
          </w:p>
        </w:tc>
      </w:tr>
      <w:tr w:rsidR="00CD3B65" w:rsidRPr="000E0C81" w14:paraId="0CA3A7CC" w14:textId="77777777" w:rsidTr="00FA00FF">
        <w:trPr>
          <w:jc w:val="right"/>
        </w:trPr>
        <w:tc>
          <w:tcPr>
            <w:tcW w:w="1418" w:type="dxa"/>
          </w:tcPr>
          <w:p w14:paraId="795BA7D4" w14:textId="77777777" w:rsidR="00D527B9" w:rsidRPr="000E0C81" w:rsidRDefault="00D527B9" w:rsidP="00D527B9">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lastRenderedPageBreak/>
              <w:t>X</w:t>
            </w:r>
            <w:r w:rsidRPr="000E0C81">
              <w:rPr>
                <w:rFonts w:ascii="ITC Avant Garde" w:hAnsi="ITC Avant Garde"/>
                <w:bCs/>
                <w:sz w:val="2"/>
                <w:szCs w:val="2"/>
              </w:rPr>
              <w:t xml:space="preserve"> </w:t>
            </w:r>
            <w:r w:rsidRPr="000E0C81">
              <w:rPr>
                <w:rFonts w:ascii="ITC Avant Garde" w:hAnsi="ITC Avant Garde"/>
                <w:bCs/>
                <w:sz w:val="16"/>
                <w:szCs w:val="16"/>
              </w:rPr>
              <w:t>HGHU-TDT</w:t>
            </w:r>
          </w:p>
          <w:p w14:paraId="64AF4349" w14:textId="4C426D25" w:rsidR="00CD3B65" w:rsidRPr="000E0C81" w:rsidRDefault="00D527B9" w:rsidP="00D527B9">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50</w:t>
            </w:r>
          </w:p>
        </w:tc>
        <w:tc>
          <w:tcPr>
            <w:tcW w:w="1701" w:type="dxa"/>
          </w:tcPr>
          <w:p w14:paraId="32B530CB" w14:textId="754C4F14" w:rsidR="00CD3B65" w:rsidRPr="000E0C81" w:rsidRDefault="00CD3B65" w:rsidP="00FA00FF">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50.3</w:t>
            </w:r>
          </w:p>
        </w:tc>
        <w:tc>
          <w:tcPr>
            <w:tcW w:w="1134" w:type="dxa"/>
          </w:tcPr>
          <w:p w14:paraId="6C1DBD73" w14:textId="6430CB19" w:rsidR="00CD3B65" w:rsidRPr="000E0C81" w:rsidRDefault="00CD3B65" w:rsidP="00FA00FF">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SDTV</w:t>
            </w:r>
          </w:p>
        </w:tc>
        <w:tc>
          <w:tcPr>
            <w:tcW w:w="1559" w:type="dxa"/>
          </w:tcPr>
          <w:p w14:paraId="4BF9DF96" w14:textId="3EEC731F" w:rsidR="00CD3B65" w:rsidRPr="000E0C81" w:rsidRDefault="00CD3B65" w:rsidP="00FA00FF">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4.0</w:t>
            </w:r>
          </w:p>
        </w:tc>
        <w:tc>
          <w:tcPr>
            <w:tcW w:w="1417" w:type="dxa"/>
          </w:tcPr>
          <w:p w14:paraId="4C034C3E" w14:textId="10093B77" w:rsidR="00CD3B65" w:rsidRPr="000E0C81" w:rsidRDefault="00CD3B65" w:rsidP="00FA00FF">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MPEG-2</w:t>
            </w:r>
          </w:p>
        </w:tc>
        <w:tc>
          <w:tcPr>
            <w:tcW w:w="1361" w:type="dxa"/>
          </w:tcPr>
          <w:p w14:paraId="3590BCB1" w14:textId="4D3AF77B" w:rsidR="00CD3B65" w:rsidRPr="000E0C81" w:rsidRDefault="00CD3B65" w:rsidP="00FA00FF">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Tv4 EXPRESA</w:t>
            </w:r>
          </w:p>
        </w:tc>
      </w:tr>
      <w:tr w:rsidR="00CD3B65" w:rsidRPr="000E0C81" w14:paraId="0BFAA768" w14:textId="77777777" w:rsidTr="00FA00FF">
        <w:trPr>
          <w:jc w:val="right"/>
        </w:trPr>
        <w:tc>
          <w:tcPr>
            <w:tcW w:w="1418" w:type="dxa"/>
          </w:tcPr>
          <w:p w14:paraId="3C826FE6" w14:textId="6830B285" w:rsidR="00FA65F4" w:rsidRPr="000E0C81" w:rsidRDefault="00792658" w:rsidP="00FA00FF">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X</w:t>
            </w:r>
            <w:r w:rsidRPr="000E0C81">
              <w:rPr>
                <w:rFonts w:ascii="ITC Avant Garde" w:hAnsi="ITC Avant Garde"/>
                <w:bCs/>
                <w:sz w:val="2"/>
                <w:szCs w:val="2"/>
              </w:rPr>
              <w:t xml:space="preserve"> </w:t>
            </w:r>
            <w:r w:rsidRPr="000E0C81">
              <w:rPr>
                <w:rFonts w:ascii="ITC Avant Garde" w:hAnsi="ITC Avant Garde"/>
                <w:bCs/>
                <w:sz w:val="16"/>
                <w:szCs w:val="16"/>
              </w:rPr>
              <w:t>H</w:t>
            </w:r>
            <w:r w:rsidR="00FA65F4" w:rsidRPr="000E0C81">
              <w:rPr>
                <w:rFonts w:ascii="ITC Avant Garde" w:hAnsi="ITC Avant Garde"/>
                <w:bCs/>
                <w:sz w:val="16"/>
                <w:szCs w:val="16"/>
              </w:rPr>
              <w:t>GJR-TDT</w:t>
            </w:r>
          </w:p>
          <w:p w14:paraId="42960295" w14:textId="0B829806" w:rsidR="00CD3B65" w:rsidRPr="000E0C81" w:rsidRDefault="00CD3B65" w:rsidP="00FA00FF">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50</w:t>
            </w:r>
          </w:p>
        </w:tc>
        <w:tc>
          <w:tcPr>
            <w:tcW w:w="1701" w:type="dxa"/>
          </w:tcPr>
          <w:p w14:paraId="0FEDE02E" w14:textId="2C0EC512" w:rsidR="00CD3B65" w:rsidRPr="000E0C81" w:rsidRDefault="00CD3B65" w:rsidP="00FA00FF">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50.1</w:t>
            </w:r>
          </w:p>
        </w:tc>
        <w:tc>
          <w:tcPr>
            <w:tcW w:w="1134" w:type="dxa"/>
          </w:tcPr>
          <w:p w14:paraId="33BDF437" w14:textId="6A350CD0" w:rsidR="00CD3B65" w:rsidRPr="000E0C81" w:rsidRDefault="00CD3B65" w:rsidP="00FA00FF">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HDTV</w:t>
            </w:r>
          </w:p>
        </w:tc>
        <w:tc>
          <w:tcPr>
            <w:tcW w:w="1559" w:type="dxa"/>
          </w:tcPr>
          <w:p w14:paraId="194EC1F7" w14:textId="10396D52" w:rsidR="00CD3B65" w:rsidRPr="000E0C81" w:rsidRDefault="00CD3B65" w:rsidP="00FA00FF">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11.0</w:t>
            </w:r>
          </w:p>
        </w:tc>
        <w:tc>
          <w:tcPr>
            <w:tcW w:w="1417" w:type="dxa"/>
          </w:tcPr>
          <w:p w14:paraId="7D73EE5A" w14:textId="06238988" w:rsidR="00CD3B65" w:rsidRPr="000E0C81" w:rsidRDefault="00CD3B65" w:rsidP="00FA00FF">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MPEG-2</w:t>
            </w:r>
          </w:p>
        </w:tc>
        <w:tc>
          <w:tcPr>
            <w:tcW w:w="1361" w:type="dxa"/>
          </w:tcPr>
          <w:p w14:paraId="638BF9CA" w14:textId="1C5FD65D" w:rsidR="00CD3B65" w:rsidRPr="000E0C81" w:rsidRDefault="00CD3B65" w:rsidP="00FA00FF">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Tv4</w:t>
            </w:r>
          </w:p>
        </w:tc>
      </w:tr>
      <w:tr w:rsidR="00CD3B65" w:rsidRPr="000E0C81" w14:paraId="6654B64C" w14:textId="77777777" w:rsidTr="00FA00FF">
        <w:trPr>
          <w:jc w:val="right"/>
        </w:trPr>
        <w:tc>
          <w:tcPr>
            <w:tcW w:w="1418" w:type="dxa"/>
          </w:tcPr>
          <w:p w14:paraId="778E96C4" w14:textId="77777777" w:rsidR="00D527B9" w:rsidRPr="000E0C81" w:rsidRDefault="00D527B9" w:rsidP="00D527B9">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X</w:t>
            </w:r>
            <w:r w:rsidRPr="000E0C81">
              <w:rPr>
                <w:rFonts w:ascii="ITC Avant Garde" w:hAnsi="ITC Avant Garde"/>
                <w:bCs/>
                <w:sz w:val="2"/>
                <w:szCs w:val="2"/>
              </w:rPr>
              <w:t xml:space="preserve"> </w:t>
            </w:r>
            <w:r w:rsidRPr="000E0C81">
              <w:rPr>
                <w:rFonts w:ascii="ITC Avant Garde" w:hAnsi="ITC Avant Garde"/>
                <w:bCs/>
                <w:sz w:val="16"/>
                <w:szCs w:val="16"/>
              </w:rPr>
              <w:t>HGJR-TDT</w:t>
            </w:r>
          </w:p>
          <w:p w14:paraId="4E25411D" w14:textId="343AD04B" w:rsidR="00CD3B65" w:rsidRPr="000E0C81" w:rsidRDefault="00D527B9" w:rsidP="00D527B9">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50</w:t>
            </w:r>
          </w:p>
        </w:tc>
        <w:tc>
          <w:tcPr>
            <w:tcW w:w="1701" w:type="dxa"/>
          </w:tcPr>
          <w:p w14:paraId="063FD6F2" w14:textId="4DAB016E" w:rsidR="00CD3B65" w:rsidRPr="000E0C81" w:rsidRDefault="00CD3B65" w:rsidP="00FA00FF">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50.2</w:t>
            </w:r>
          </w:p>
        </w:tc>
        <w:tc>
          <w:tcPr>
            <w:tcW w:w="1134" w:type="dxa"/>
          </w:tcPr>
          <w:p w14:paraId="5A25BA7C" w14:textId="23AF6ADB" w:rsidR="00CD3B65" w:rsidRPr="000E0C81" w:rsidRDefault="00CD3B65" w:rsidP="00FA00FF">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SDTV</w:t>
            </w:r>
          </w:p>
        </w:tc>
        <w:tc>
          <w:tcPr>
            <w:tcW w:w="1559" w:type="dxa"/>
          </w:tcPr>
          <w:p w14:paraId="74700634" w14:textId="1BA30876" w:rsidR="00CD3B65" w:rsidRPr="000E0C81" w:rsidRDefault="00CD3B65" w:rsidP="00FA00FF">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4.0</w:t>
            </w:r>
          </w:p>
        </w:tc>
        <w:tc>
          <w:tcPr>
            <w:tcW w:w="1417" w:type="dxa"/>
          </w:tcPr>
          <w:p w14:paraId="08AAECF5" w14:textId="5888537C" w:rsidR="00CD3B65" w:rsidRPr="000E0C81" w:rsidRDefault="00CD3B65" w:rsidP="00FA00FF">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MPEG-2</w:t>
            </w:r>
          </w:p>
        </w:tc>
        <w:tc>
          <w:tcPr>
            <w:tcW w:w="1361" w:type="dxa"/>
          </w:tcPr>
          <w:p w14:paraId="2051346B" w14:textId="00F793DE" w:rsidR="00CD3B65" w:rsidRPr="000E0C81" w:rsidRDefault="00CD3B65" w:rsidP="00FA00FF">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Tv4 MEDIA</w:t>
            </w:r>
          </w:p>
        </w:tc>
      </w:tr>
      <w:tr w:rsidR="00CD3B65" w:rsidRPr="000E0C81" w14:paraId="234DEB11" w14:textId="77777777" w:rsidTr="00FA00FF">
        <w:trPr>
          <w:jc w:val="right"/>
        </w:trPr>
        <w:tc>
          <w:tcPr>
            <w:tcW w:w="1418" w:type="dxa"/>
          </w:tcPr>
          <w:p w14:paraId="4F55A716" w14:textId="77777777" w:rsidR="00D527B9" w:rsidRPr="000E0C81" w:rsidRDefault="00D527B9" w:rsidP="00D527B9">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X</w:t>
            </w:r>
            <w:r w:rsidRPr="000E0C81">
              <w:rPr>
                <w:rFonts w:ascii="ITC Avant Garde" w:hAnsi="ITC Avant Garde"/>
                <w:bCs/>
                <w:sz w:val="2"/>
                <w:szCs w:val="2"/>
              </w:rPr>
              <w:t xml:space="preserve"> </w:t>
            </w:r>
            <w:r w:rsidRPr="000E0C81">
              <w:rPr>
                <w:rFonts w:ascii="ITC Avant Garde" w:hAnsi="ITC Avant Garde"/>
                <w:bCs/>
                <w:sz w:val="16"/>
                <w:szCs w:val="16"/>
              </w:rPr>
              <w:t>HGJR-TDT</w:t>
            </w:r>
          </w:p>
          <w:p w14:paraId="30487510" w14:textId="23F7C8AB" w:rsidR="00CD3B65" w:rsidRPr="000E0C81" w:rsidRDefault="00D527B9" w:rsidP="00D527B9">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50</w:t>
            </w:r>
          </w:p>
        </w:tc>
        <w:tc>
          <w:tcPr>
            <w:tcW w:w="1701" w:type="dxa"/>
          </w:tcPr>
          <w:p w14:paraId="66BFBB7B" w14:textId="49A5F1D1" w:rsidR="00CD3B65" w:rsidRPr="000E0C81" w:rsidRDefault="00CD3B65" w:rsidP="00FA00FF">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50.3</w:t>
            </w:r>
          </w:p>
        </w:tc>
        <w:tc>
          <w:tcPr>
            <w:tcW w:w="1134" w:type="dxa"/>
          </w:tcPr>
          <w:p w14:paraId="64884143" w14:textId="34F05AA1" w:rsidR="00CD3B65" w:rsidRPr="000E0C81" w:rsidRDefault="00CD3B65" w:rsidP="00FA00FF">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SDTV</w:t>
            </w:r>
          </w:p>
        </w:tc>
        <w:tc>
          <w:tcPr>
            <w:tcW w:w="1559" w:type="dxa"/>
          </w:tcPr>
          <w:p w14:paraId="5A3C908A" w14:textId="03D1A810" w:rsidR="00CD3B65" w:rsidRPr="000E0C81" w:rsidRDefault="00CD3B65" w:rsidP="00FA00FF">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4.0</w:t>
            </w:r>
          </w:p>
        </w:tc>
        <w:tc>
          <w:tcPr>
            <w:tcW w:w="1417" w:type="dxa"/>
          </w:tcPr>
          <w:p w14:paraId="6081D8DF" w14:textId="1D291710" w:rsidR="00CD3B65" w:rsidRPr="000E0C81" w:rsidRDefault="00CD3B65" w:rsidP="00FA00FF">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MPEG-2</w:t>
            </w:r>
          </w:p>
        </w:tc>
        <w:tc>
          <w:tcPr>
            <w:tcW w:w="1361" w:type="dxa"/>
          </w:tcPr>
          <w:p w14:paraId="7069BB93" w14:textId="4C668735" w:rsidR="00CD3B65" w:rsidRPr="000E0C81" w:rsidRDefault="00CD3B65" w:rsidP="00FA00FF">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Tv4 EXPRESA</w:t>
            </w:r>
          </w:p>
        </w:tc>
      </w:tr>
      <w:tr w:rsidR="00CD3B65" w:rsidRPr="000E0C81" w14:paraId="35DB3778" w14:textId="77777777" w:rsidTr="00FA00FF">
        <w:trPr>
          <w:jc w:val="right"/>
        </w:trPr>
        <w:tc>
          <w:tcPr>
            <w:tcW w:w="1418" w:type="dxa"/>
          </w:tcPr>
          <w:p w14:paraId="21F359C0" w14:textId="65DDBCD8" w:rsidR="00FA65F4" w:rsidRPr="000E0C81" w:rsidRDefault="00792658" w:rsidP="00FA00FF">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X</w:t>
            </w:r>
            <w:r w:rsidRPr="000E0C81">
              <w:rPr>
                <w:rFonts w:ascii="ITC Avant Garde" w:hAnsi="ITC Avant Garde"/>
                <w:bCs/>
                <w:sz w:val="2"/>
                <w:szCs w:val="2"/>
              </w:rPr>
              <w:t xml:space="preserve"> </w:t>
            </w:r>
            <w:r w:rsidRPr="000E0C81">
              <w:rPr>
                <w:rFonts w:ascii="ITC Avant Garde" w:hAnsi="ITC Avant Garde"/>
                <w:bCs/>
                <w:sz w:val="16"/>
                <w:szCs w:val="16"/>
              </w:rPr>
              <w:t>H</w:t>
            </w:r>
            <w:r w:rsidR="00FA65F4" w:rsidRPr="000E0C81">
              <w:rPr>
                <w:rFonts w:ascii="ITC Avant Garde" w:hAnsi="ITC Avant Garde"/>
                <w:bCs/>
                <w:sz w:val="16"/>
                <w:szCs w:val="16"/>
              </w:rPr>
              <w:t>GJI-TDT</w:t>
            </w:r>
          </w:p>
          <w:p w14:paraId="03D84AAC" w14:textId="03916D80" w:rsidR="00CD3B65" w:rsidRPr="000E0C81" w:rsidRDefault="00CD3B65" w:rsidP="00FA00FF">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43</w:t>
            </w:r>
          </w:p>
        </w:tc>
        <w:tc>
          <w:tcPr>
            <w:tcW w:w="1701" w:type="dxa"/>
          </w:tcPr>
          <w:p w14:paraId="1BB5537F" w14:textId="7D228A8F" w:rsidR="00CD3B65" w:rsidRPr="000E0C81" w:rsidRDefault="00CD3B65" w:rsidP="00FA00FF">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43.1</w:t>
            </w:r>
          </w:p>
        </w:tc>
        <w:tc>
          <w:tcPr>
            <w:tcW w:w="1134" w:type="dxa"/>
          </w:tcPr>
          <w:p w14:paraId="1650ECA8" w14:textId="312A7F98" w:rsidR="00CD3B65" w:rsidRPr="000E0C81" w:rsidRDefault="00CD3B65" w:rsidP="00FA00FF">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HDTV</w:t>
            </w:r>
          </w:p>
        </w:tc>
        <w:tc>
          <w:tcPr>
            <w:tcW w:w="1559" w:type="dxa"/>
          </w:tcPr>
          <w:p w14:paraId="3993A161" w14:textId="466DB692" w:rsidR="00CD3B65" w:rsidRPr="000E0C81" w:rsidRDefault="00CD3B65" w:rsidP="00FA00FF">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11.0</w:t>
            </w:r>
          </w:p>
        </w:tc>
        <w:tc>
          <w:tcPr>
            <w:tcW w:w="1417" w:type="dxa"/>
          </w:tcPr>
          <w:p w14:paraId="6FA2D07D" w14:textId="7A01DC66" w:rsidR="00CD3B65" w:rsidRPr="000E0C81" w:rsidRDefault="00CD3B65" w:rsidP="00FA00FF">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MPEG-2</w:t>
            </w:r>
          </w:p>
        </w:tc>
        <w:tc>
          <w:tcPr>
            <w:tcW w:w="1361" w:type="dxa"/>
          </w:tcPr>
          <w:p w14:paraId="54254BD6" w14:textId="34711B55" w:rsidR="00CD3B65" w:rsidRPr="000E0C81" w:rsidRDefault="00CD3B65" w:rsidP="00FA00FF">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Tv4</w:t>
            </w:r>
          </w:p>
        </w:tc>
      </w:tr>
      <w:tr w:rsidR="00CD3B65" w:rsidRPr="000E0C81" w14:paraId="677BA8CB" w14:textId="77777777" w:rsidTr="00FA00FF">
        <w:trPr>
          <w:jc w:val="right"/>
        </w:trPr>
        <w:tc>
          <w:tcPr>
            <w:tcW w:w="1418" w:type="dxa"/>
          </w:tcPr>
          <w:p w14:paraId="37050425" w14:textId="77777777" w:rsidR="005E14D9" w:rsidRPr="000E0C81" w:rsidRDefault="005E14D9" w:rsidP="005E14D9">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X</w:t>
            </w:r>
            <w:r w:rsidRPr="000E0C81">
              <w:rPr>
                <w:rFonts w:ascii="ITC Avant Garde" w:hAnsi="ITC Avant Garde"/>
                <w:bCs/>
                <w:sz w:val="2"/>
                <w:szCs w:val="2"/>
              </w:rPr>
              <w:t xml:space="preserve"> </w:t>
            </w:r>
            <w:r w:rsidRPr="000E0C81">
              <w:rPr>
                <w:rFonts w:ascii="ITC Avant Garde" w:hAnsi="ITC Avant Garde"/>
                <w:bCs/>
                <w:sz w:val="16"/>
                <w:szCs w:val="16"/>
              </w:rPr>
              <w:t>HGJI-TDT</w:t>
            </w:r>
          </w:p>
          <w:p w14:paraId="257DDF79" w14:textId="567CCAE5" w:rsidR="00CD3B65" w:rsidRPr="000E0C81" w:rsidRDefault="005E14D9" w:rsidP="005E14D9">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43</w:t>
            </w:r>
          </w:p>
        </w:tc>
        <w:tc>
          <w:tcPr>
            <w:tcW w:w="1701" w:type="dxa"/>
          </w:tcPr>
          <w:p w14:paraId="68F2E46B" w14:textId="72326378" w:rsidR="00CD3B65" w:rsidRPr="000E0C81" w:rsidRDefault="00CD3B65" w:rsidP="00FA00FF">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43.2</w:t>
            </w:r>
          </w:p>
        </w:tc>
        <w:tc>
          <w:tcPr>
            <w:tcW w:w="1134" w:type="dxa"/>
          </w:tcPr>
          <w:p w14:paraId="4931D74E" w14:textId="121ED966" w:rsidR="00CD3B65" w:rsidRPr="000E0C81" w:rsidRDefault="00CD3B65" w:rsidP="00FA00FF">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SDTV</w:t>
            </w:r>
          </w:p>
        </w:tc>
        <w:tc>
          <w:tcPr>
            <w:tcW w:w="1559" w:type="dxa"/>
          </w:tcPr>
          <w:p w14:paraId="181D9D89" w14:textId="4486D99F" w:rsidR="00CD3B65" w:rsidRPr="000E0C81" w:rsidRDefault="00CD3B65" w:rsidP="00FA00FF">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4.0</w:t>
            </w:r>
          </w:p>
        </w:tc>
        <w:tc>
          <w:tcPr>
            <w:tcW w:w="1417" w:type="dxa"/>
          </w:tcPr>
          <w:p w14:paraId="43314E36" w14:textId="0457921D" w:rsidR="00CD3B65" w:rsidRPr="000E0C81" w:rsidRDefault="00CD3B65" w:rsidP="00FA00FF">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MPEG-2</w:t>
            </w:r>
          </w:p>
        </w:tc>
        <w:tc>
          <w:tcPr>
            <w:tcW w:w="1361" w:type="dxa"/>
          </w:tcPr>
          <w:p w14:paraId="5592455B" w14:textId="2E8D24D9" w:rsidR="00CD3B65" w:rsidRPr="000E0C81" w:rsidRDefault="00CD3B65" w:rsidP="00FA00FF">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Tv4 MEDIA</w:t>
            </w:r>
          </w:p>
        </w:tc>
      </w:tr>
      <w:tr w:rsidR="00CD3B65" w:rsidRPr="000E0C81" w14:paraId="439BFF4A" w14:textId="77777777" w:rsidTr="00FA00FF">
        <w:trPr>
          <w:jc w:val="right"/>
        </w:trPr>
        <w:tc>
          <w:tcPr>
            <w:tcW w:w="1418" w:type="dxa"/>
          </w:tcPr>
          <w:p w14:paraId="0C8089AA" w14:textId="77777777" w:rsidR="005E14D9" w:rsidRPr="000E0C81" w:rsidRDefault="005E14D9" w:rsidP="005E14D9">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X</w:t>
            </w:r>
            <w:r w:rsidRPr="000E0C81">
              <w:rPr>
                <w:rFonts w:ascii="ITC Avant Garde" w:hAnsi="ITC Avant Garde"/>
                <w:bCs/>
                <w:sz w:val="2"/>
                <w:szCs w:val="2"/>
              </w:rPr>
              <w:t xml:space="preserve"> </w:t>
            </w:r>
            <w:r w:rsidRPr="000E0C81">
              <w:rPr>
                <w:rFonts w:ascii="ITC Avant Garde" w:hAnsi="ITC Avant Garde"/>
                <w:bCs/>
                <w:sz w:val="16"/>
                <w:szCs w:val="16"/>
              </w:rPr>
              <w:t>HGJI-TDT</w:t>
            </w:r>
          </w:p>
          <w:p w14:paraId="6996141F" w14:textId="3A2DE366" w:rsidR="00CD3B65" w:rsidRPr="000E0C81" w:rsidRDefault="005E14D9" w:rsidP="005E14D9">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43</w:t>
            </w:r>
          </w:p>
        </w:tc>
        <w:tc>
          <w:tcPr>
            <w:tcW w:w="1701" w:type="dxa"/>
          </w:tcPr>
          <w:p w14:paraId="3D8EE7E4" w14:textId="77CB6927" w:rsidR="00CD3B65" w:rsidRPr="000E0C81" w:rsidRDefault="00CD3B65" w:rsidP="00FA00FF">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43.3</w:t>
            </w:r>
          </w:p>
        </w:tc>
        <w:tc>
          <w:tcPr>
            <w:tcW w:w="1134" w:type="dxa"/>
          </w:tcPr>
          <w:p w14:paraId="2E62EE9F" w14:textId="518DF294" w:rsidR="00CD3B65" w:rsidRPr="000E0C81" w:rsidRDefault="00CD3B65" w:rsidP="00FA00FF">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SDTV</w:t>
            </w:r>
          </w:p>
        </w:tc>
        <w:tc>
          <w:tcPr>
            <w:tcW w:w="1559" w:type="dxa"/>
          </w:tcPr>
          <w:p w14:paraId="2469069B" w14:textId="4DA009E2" w:rsidR="00CD3B65" w:rsidRPr="000E0C81" w:rsidRDefault="00CD3B65" w:rsidP="00FA00FF">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4.0</w:t>
            </w:r>
          </w:p>
        </w:tc>
        <w:tc>
          <w:tcPr>
            <w:tcW w:w="1417" w:type="dxa"/>
          </w:tcPr>
          <w:p w14:paraId="6C2F2EAA" w14:textId="0FA7EF15" w:rsidR="00CD3B65" w:rsidRPr="000E0C81" w:rsidRDefault="00CD3B65" w:rsidP="00FA00FF">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MPEG-2</w:t>
            </w:r>
          </w:p>
        </w:tc>
        <w:tc>
          <w:tcPr>
            <w:tcW w:w="1361" w:type="dxa"/>
          </w:tcPr>
          <w:p w14:paraId="691E1F19" w14:textId="388BB326" w:rsidR="00CD3B65" w:rsidRPr="000E0C81" w:rsidRDefault="00CD3B65" w:rsidP="00FA00FF">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Tv4 EXPRESA</w:t>
            </w:r>
          </w:p>
        </w:tc>
      </w:tr>
      <w:tr w:rsidR="00CD3B65" w:rsidRPr="000E0C81" w14:paraId="1E889627" w14:textId="77777777" w:rsidTr="00FA00FF">
        <w:trPr>
          <w:jc w:val="right"/>
        </w:trPr>
        <w:tc>
          <w:tcPr>
            <w:tcW w:w="1418" w:type="dxa"/>
          </w:tcPr>
          <w:p w14:paraId="5DC7A05B" w14:textId="2732D469" w:rsidR="00FA65F4" w:rsidRPr="000E0C81" w:rsidRDefault="00792658" w:rsidP="00FA00FF">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X</w:t>
            </w:r>
            <w:r w:rsidRPr="000E0C81">
              <w:rPr>
                <w:rFonts w:ascii="ITC Avant Garde" w:hAnsi="ITC Avant Garde"/>
                <w:bCs/>
                <w:sz w:val="2"/>
                <w:szCs w:val="2"/>
              </w:rPr>
              <w:t xml:space="preserve"> </w:t>
            </w:r>
            <w:r w:rsidRPr="000E0C81">
              <w:rPr>
                <w:rFonts w:ascii="ITC Avant Garde" w:hAnsi="ITC Avant Garde"/>
                <w:bCs/>
                <w:sz w:val="16"/>
                <w:szCs w:val="16"/>
              </w:rPr>
              <w:t>H</w:t>
            </w:r>
            <w:r w:rsidR="00FA65F4" w:rsidRPr="000E0C81">
              <w:rPr>
                <w:rFonts w:ascii="ITC Avant Garde" w:hAnsi="ITC Avant Garde"/>
                <w:bCs/>
                <w:sz w:val="16"/>
                <w:szCs w:val="16"/>
              </w:rPr>
              <w:t>GCO-TDT</w:t>
            </w:r>
          </w:p>
          <w:p w14:paraId="49D5BA1C" w14:textId="62648D52" w:rsidR="00CD3B65" w:rsidRPr="000E0C81" w:rsidRDefault="00CD3B65" w:rsidP="00FA00FF">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39</w:t>
            </w:r>
          </w:p>
        </w:tc>
        <w:tc>
          <w:tcPr>
            <w:tcW w:w="1701" w:type="dxa"/>
          </w:tcPr>
          <w:p w14:paraId="2751959F" w14:textId="468E7ECC" w:rsidR="00CD3B65" w:rsidRPr="000E0C81" w:rsidRDefault="00CD3B65" w:rsidP="00FA00FF">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39.1</w:t>
            </w:r>
          </w:p>
        </w:tc>
        <w:tc>
          <w:tcPr>
            <w:tcW w:w="1134" w:type="dxa"/>
          </w:tcPr>
          <w:p w14:paraId="7FE5B93E" w14:textId="63A32330" w:rsidR="00CD3B65" w:rsidRPr="000E0C81" w:rsidRDefault="00CD3B65" w:rsidP="00FA00FF">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HDTV</w:t>
            </w:r>
          </w:p>
        </w:tc>
        <w:tc>
          <w:tcPr>
            <w:tcW w:w="1559" w:type="dxa"/>
          </w:tcPr>
          <w:p w14:paraId="2B00807A" w14:textId="0489C26E" w:rsidR="00CD3B65" w:rsidRPr="000E0C81" w:rsidRDefault="00CD3B65" w:rsidP="00FA00FF">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11.0</w:t>
            </w:r>
          </w:p>
        </w:tc>
        <w:tc>
          <w:tcPr>
            <w:tcW w:w="1417" w:type="dxa"/>
          </w:tcPr>
          <w:p w14:paraId="4D4D9306" w14:textId="33F4AF35" w:rsidR="00CD3B65" w:rsidRPr="000E0C81" w:rsidRDefault="00CD3B65" w:rsidP="00FA00FF">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MPEG-2</w:t>
            </w:r>
          </w:p>
        </w:tc>
        <w:tc>
          <w:tcPr>
            <w:tcW w:w="1361" w:type="dxa"/>
          </w:tcPr>
          <w:p w14:paraId="340E2AB1" w14:textId="4CF25567" w:rsidR="00CD3B65" w:rsidRPr="000E0C81" w:rsidRDefault="00CD3B65" w:rsidP="00FA00FF">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Tv4</w:t>
            </w:r>
          </w:p>
        </w:tc>
      </w:tr>
      <w:tr w:rsidR="00CD3B65" w:rsidRPr="000E0C81" w14:paraId="7557BB96" w14:textId="77777777" w:rsidTr="00FA00FF">
        <w:trPr>
          <w:jc w:val="right"/>
        </w:trPr>
        <w:tc>
          <w:tcPr>
            <w:tcW w:w="1418" w:type="dxa"/>
          </w:tcPr>
          <w:p w14:paraId="0166A2A0" w14:textId="77777777" w:rsidR="005E14D9" w:rsidRPr="000E0C81" w:rsidRDefault="005E14D9" w:rsidP="005E14D9">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X</w:t>
            </w:r>
            <w:r w:rsidRPr="000E0C81">
              <w:rPr>
                <w:rFonts w:ascii="ITC Avant Garde" w:hAnsi="ITC Avant Garde"/>
                <w:bCs/>
                <w:sz w:val="2"/>
                <w:szCs w:val="2"/>
              </w:rPr>
              <w:t xml:space="preserve"> </w:t>
            </w:r>
            <w:r w:rsidRPr="000E0C81">
              <w:rPr>
                <w:rFonts w:ascii="ITC Avant Garde" w:hAnsi="ITC Avant Garde"/>
                <w:bCs/>
                <w:sz w:val="16"/>
                <w:szCs w:val="16"/>
              </w:rPr>
              <w:t>HGCO-TDT</w:t>
            </w:r>
          </w:p>
          <w:p w14:paraId="6F501E06" w14:textId="59798713" w:rsidR="00CD3B65" w:rsidRPr="000E0C81" w:rsidRDefault="005E14D9" w:rsidP="005E14D9">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39</w:t>
            </w:r>
          </w:p>
        </w:tc>
        <w:tc>
          <w:tcPr>
            <w:tcW w:w="1701" w:type="dxa"/>
          </w:tcPr>
          <w:p w14:paraId="6F9CBC0C" w14:textId="07C31F65" w:rsidR="00CD3B65" w:rsidRPr="000E0C81" w:rsidRDefault="00CD3B65" w:rsidP="00FA00FF">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39.2</w:t>
            </w:r>
          </w:p>
        </w:tc>
        <w:tc>
          <w:tcPr>
            <w:tcW w:w="1134" w:type="dxa"/>
          </w:tcPr>
          <w:p w14:paraId="6AE6F98A" w14:textId="63982A66" w:rsidR="00CD3B65" w:rsidRPr="000E0C81" w:rsidRDefault="00CD3B65" w:rsidP="00FA00FF">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SDTV</w:t>
            </w:r>
          </w:p>
        </w:tc>
        <w:tc>
          <w:tcPr>
            <w:tcW w:w="1559" w:type="dxa"/>
          </w:tcPr>
          <w:p w14:paraId="3A00139A" w14:textId="5F9F7A8C" w:rsidR="00CD3B65" w:rsidRPr="000E0C81" w:rsidRDefault="00CD3B65" w:rsidP="00FA00FF">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4.0</w:t>
            </w:r>
          </w:p>
        </w:tc>
        <w:tc>
          <w:tcPr>
            <w:tcW w:w="1417" w:type="dxa"/>
          </w:tcPr>
          <w:p w14:paraId="2FFCC726" w14:textId="042D317E" w:rsidR="00CD3B65" w:rsidRPr="000E0C81" w:rsidRDefault="00CD3B65" w:rsidP="00FA00FF">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MPEG-2</w:t>
            </w:r>
          </w:p>
        </w:tc>
        <w:tc>
          <w:tcPr>
            <w:tcW w:w="1361" w:type="dxa"/>
          </w:tcPr>
          <w:p w14:paraId="0F70CC3B" w14:textId="54D06013" w:rsidR="00CD3B65" w:rsidRPr="000E0C81" w:rsidRDefault="00CD3B65" w:rsidP="00FA00FF">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Tv4 MEDIA</w:t>
            </w:r>
          </w:p>
        </w:tc>
      </w:tr>
      <w:tr w:rsidR="00CD3B65" w:rsidRPr="000E0C81" w14:paraId="776CCFD8" w14:textId="77777777" w:rsidTr="00FA00FF">
        <w:trPr>
          <w:jc w:val="right"/>
        </w:trPr>
        <w:tc>
          <w:tcPr>
            <w:tcW w:w="1418" w:type="dxa"/>
          </w:tcPr>
          <w:p w14:paraId="263FD187" w14:textId="77777777" w:rsidR="005E14D9" w:rsidRPr="000E0C81" w:rsidRDefault="005E14D9" w:rsidP="005E14D9">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X</w:t>
            </w:r>
            <w:r w:rsidRPr="000E0C81">
              <w:rPr>
                <w:rFonts w:ascii="ITC Avant Garde" w:hAnsi="ITC Avant Garde"/>
                <w:bCs/>
                <w:sz w:val="2"/>
                <w:szCs w:val="2"/>
              </w:rPr>
              <w:t xml:space="preserve"> </w:t>
            </w:r>
            <w:r w:rsidRPr="000E0C81">
              <w:rPr>
                <w:rFonts w:ascii="ITC Avant Garde" w:hAnsi="ITC Avant Garde"/>
                <w:bCs/>
                <w:sz w:val="16"/>
                <w:szCs w:val="16"/>
              </w:rPr>
              <w:t>HGCO-TDT</w:t>
            </w:r>
          </w:p>
          <w:p w14:paraId="3A098192" w14:textId="7955DD04" w:rsidR="00CD3B65" w:rsidRPr="000E0C81" w:rsidRDefault="005E14D9" w:rsidP="005E14D9">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39</w:t>
            </w:r>
          </w:p>
        </w:tc>
        <w:tc>
          <w:tcPr>
            <w:tcW w:w="1701" w:type="dxa"/>
          </w:tcPr>
          <w:p w14:paraId="19BCA345" w14:textId="5902A6AC" w:rsidR="00CD3B65" w:rsidRPr="000E0C81" w:rsidRDefault="00CD3B65" w:rsidP="00FA00FF">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39.3</w:t>
            </w:r>
          </w:p>
        </w:tc>
        <w:tc>
          <w:tcPr>
            <w:tcW w:w="1134" w:type="dxa"/>
          </w:tcPr>
          <w:p w14:paraId="74D050C0" w14:textId="55C0F24B" w:rsidR="00CD3B65" w:rsidRPr="000E0C81" w:rsidRDefault="00CD3B65" w:rsidP="00FA00FF">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SDTV</w:t>
            </w:r>
          </w:p>
        </w:tc>
        <w:tc>
          <w:tcPr>
            <w:tcW w:w="1559" w:type="dxa"/>
          </w:tcPr>
          <w:p w14:paraId="76B6C8E9" w14:textId="661C10F8" w:rsidR="00CD3B65" w:rsidRPr="000E0C81" w:rsidRDefault="00CD3B65" w:rsidP="00FA00FF">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4.0</w:t>
            </w:r>
          </w:p>
        </w:tc>
        <w:tc>
          <w:tcPr>
            <w:tcW w:w="1417" w:type="dxa"/>
          </w:tcPr>
          <w:p w14:paraId="5D4699E3" w14:textId="5DC3DF3F" w:rsidR="00CD3B65" w:rsidRPr="000E0C81" w:rsidRDefault="00CD3B65" w:rsidP="00FA00FF">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MPEG-2</w:t>
            </w:r>
          </w:p>
        </w:tc>
        <w:tc>
          <w:tcPr>
            <w:tcW w:w="1361" w:type="dxa"/>
          </w:tcPr>
          <w:p w14:paraId="788A946B" w14:textId="3E5855F8" w:rsidR="00CD3B65" w:rsidRPr="000E0C81" w:rsidRDefault="00CD3B65" w:rsidP="00FA00FF">
            <w:pPr>
              <w:pStyle w:val="Prrafodelista"/>
              <w:spacing w:line="276" w:lineRule="auto"/>
              <w:ind w:left="0"/>
              <w:jc w:val="center"/>
              <w:rPr>
                <w:rFonts w:ascii="ITC Avant Garde" w:hAnsi="ITC Avant Garde"/>
                <w:bCs/>
                <w:sz w:val="16"/>
                <w:szCs w:val="16"/>
              </w:rPr>
            </w:pPr>
            <w:r w:rsidRPr="000E0C81">
              <w:rPr>
                <w:rFonts w:ascii="ITC Avant Garde" w:hAnsi="ITC Avant Garde"/>
                <w:bCs/>
                <w:sz w:val="16"/>
                <w:szCs w:val="16"/>
              </w:rPr>
              <w:t>Tv4 EXPRESA</w:t>
            </w:r>
          </w:p>
        </w:tc>
      </w:tr>
    </w:tbl>
    <w:p w14:paraId="68C0B755" w14:textId="77777777" w:rsidR="00994D8D" w:rsidRPr="000E0C81" w:rsidRDefault="00987F4D" w:rsidP="00994D8D">
      <w:pPr>
        <w:pStyle w:val="Prrafodelista"/>
        <w:numPr>
          <w:ilvl w:val="0"/>
          <w:numId w:val="21"/>
        </w:numPr>
        <w:spacing w:before="240" w:after="200" w:line="276" w:lineRule="auto"/>
        <w:jc w:val="both"/>
        <w:rPr>
          <w:rFonts w:ascii="ITC Avant Garde" w:hAnsi="ITC Avant Garde"/>
          <w:bCs/>
          <w:sz w:val="22"/>
          <w:szCs w:val="22"/>
        </w:rPr>
      </w:pPr>
      <w:r w:rsidRPr="000E0C81">
        <w:rPr>
          <w:rFonts w:ascii="ITC Avant Garde" w:hAnsi="ITC Avant Garde"/>
          <w:b/>
          <w:bCs/>
          <w:sz w:val="22"/>
          <w:szCs w:val="22"/>
        </w:rPr>
        <w:t>Fracción IV, Identidad del canal de programación.-</w:t>
      </w:r>
      <w:r w:rsidRPr="000E0C81">
        <w:rPr>
          <w:rFonts w:ascii="ITC Avant Garde" w:hAnsi="ITC Avant Garde"/>
          <w:bCs/>
          <w:sz w:val="22"/>
          <w:szCs w:val="22"/>
        </w:rPr>
        <w:t xml:space="preserve"> El Gobierno de Guanajuato</w:t>
      </w:r>
      <w:r w:rsidRPr="000E0C81">
        <w:rPr>
          <w:rFonts w:ascii="ITC Avant Garde" w:hAnsi="ITC Avant Garde" w:cs="Arial"/>
          <w:kern w:val="1"/>
          <w:sz w:val="22"/>
          <w:szCs w:val="22"/>
          <w:lang w:eastAsia="ar-SA"/>
        </w:rPr>
        <w:t xml:space="preserve">, </w:t>
      </w:r>
      <w:r w:rsidRPr="000E0C81">
        <w:rPr>
          <w:rFonts w:ascii="ITC Avant Garde" w:hAnsi="ITC Avant Garde"/>
          <w:bCs/>
          <w:sz w:val="22"/>
          <w:szCs w:val="22"/>
        </w:rPr>
        <w:t xml:space="preserve">a través de la información y documentación señalada en </w:t>
      </w:r>
      <w:r w:rsidR="00714BEC" w:rsidRPr="000E0C81">
        <w:rPr>
          <w:rFonts w:ascii="ITC Avant Garde" w:hAnsi="ITC Avant Garde"/>
          <w:bCs/>
          <w:sz w:val="22"/>
          <w:szCs w:val="22"/>
        </w:rPr>
        <w:t xml:space="preserve">los </w:t>
      </w:r>
      <w:r w:rsidRPr="000E0C81">
        <w:rPr>
          <w:rFonts w:ascii="ITC Avant Garde" w:hAnsi="ITC Avant Garde"/>
          <w:bCs/>
          <w:sz w:val="22"/>
          <w:szCs w:val="22"/>
        </w:rPr>
        <w:t>Antecedente</w:t>
      </w:r>
      <w:r w:rsidR="00714BEC" w:rsidRPr="000E0C81">
        <w:rPr>
          <w:rFonts w:ascii="ITC Avant Garde" w:hAnsi="ITC Avant Garde"/>
          <w:bCs/>
          <w:sz w:val="22"/>
          <w:szCs w:val="22"/>
        </w:rPr>
        <w:t>s</w:t>
      </w:r>
      <w:r w:rsidRPr="000E0C81">
        <w:rPr>
          <w:rFonts w:ascii="ITC Avant Garde" w:hAnsi="ITC Avant Garde"/>
          <w:bCs/>
          <w:sz w:val="22"/>
          <w:szCs w:val="22"/>
        </w:rPr>
        <w:t xml:space="preserve"> referido</w:t>
      </w:r>
      <w:r w:rsidR="00714BEC" w:rsidRPr="000E0C81">
        <w:rPr>
          <w:rFonts w:ascii="ITC Avant Garde" w:hAnsi="ITC Avant Garde"/>
          <w:bCs/>
          <w:sz w:val="22"/>
          <w:szCs w:val="22"/>
        </w:rPr>
        <w:t>s</w:t>
      </w:r>
      <w:r w:rsidRPr="000E0C81">
        <w:rPr>
          <w:rFonts w:ascii="ITC Avant Garde" w:hAnsi="ITC Avant Garde"/>
          <w:bCs/>
          <w:sz w:val="22"/>
          <w:szCs w:val="22"/>
        </w:rPr>
        <w:t>, indica la identidad de los canales de programación solicitados, señalando como nombre de los canales de programación “Tv4 MEDIA” y “Tv4 EXPRESA”,</w:t>
      </w:r>
      <w:r w:rsidR="00B41382" w:rsidRPr="000E0C81">
        <w:rPr>
          <w:rFonts w:ascii="ITC Avant Garde" w:hAnsi="ITC Avant Garde"/>
          <w:bCs/>
          <w:sz w:val="22"/>
          <w:szCs w:val="22"/>
        </w:rPr>
        <w:t xml:space="preserve"> en el orden indicado en el inciso anterior,</w:t>
      </w:r>
      <w:r w:rsidRPr="000E0C81">
        <w:rPr>
          <w:rFonts w:ascii="ITC Avant Garde" w:hAnsi="ITC Avant Garde"/>
          <w:bCs/>
          <w:sz w:val="22"/>
          <w:szCs w:val="22"/>
        </w:rPr>
        <w:t xml:space="preserve"> asimismo incluye los logotipos de estos, los cuales se encuentran impresos en la</w:t>
      </w:r>
      <w:r w:rsidR="00312C72" w:rsidRPr="000E0C81">
        <w:rPr>
          <w:rFonts w:ascii="ITC Avant Garde" w:hAnsi="ITC Avant Garde"/>
          <w:bCs/>
          <w:sz w:val="22"/>
          <w:szCs w:val="22"/>
        </w:rPr>
        <w:t>s</w:t>
      </w:r>
      <w:r w:rsidRPr="000E0C81">
        <w:rPr>
          <w:rFonts w:ascii="ITC Avant Garde" w:hAnsi="ITC Avant Garde"/>
          <w:bCs/>
          <w:sz w:val="22"/>
          <w:szCs w:val="22"/>
        </w:rPr>
        <w:t xml:space="preserve"> Solicitud</w:t>
      </w:r>
      <w:r w:rsidR="00312C72" w:rsidRPr="000E0C81">
        <w:rPr>
          <w:rFonts w:ascii="ITC Avant Garde" w:hAnsi="ITC Avant Garde"/>
          <w:bCs/>
          <w:sz w:val="22"/>
          <w:szCs w:val="22"/>
        </w:rPr>
        <w:t>es</w:t>
      </w:r>
      <w:r w:rsidRPr="000E0C81">
        <w:rPr>
          <w:rFonts w:ascii="ITC Avant Garde" w:hAnsi="ITC Avant Garde"/>
          <w:bCs/>
          <w:sz w:val="22"/>
          <w:szCs w:val="22"/>
        </w:rPr>
        <w:t xml:space="preserve"> de </w:t>
      </w:r>
      <w:r w:rsidRPr="000E0C81">
        <w:rPr>
          <w:rFonts w:ascii="ITC Avant Garde" w:hAnsi="ITC Avant Garde" w:cs="Arial"/>
          <w:kern w:val="1"/>
          <w:sz w:val="22"/>
          <w:szCs w:val="22"/>
          <w:lang w:eastAsia="ar-SA"/>
        </w:rPr>
        <w:t>Multiprogramación</w:t>
      </w:r>
      <w:r w:rsidRPr="000E0C81">
        <w:rPr>
          <w:rFonts w:ascii="ITC Avant Garde" w:hAnsi="ITC Avant Garde"/>
          <w:bCs/>
          <w:sz w:val="22"/>
          <w:szCs w:val="22"/>
        </w:rPr>
        <w:t>, y proporciona las barras programáticas que pretende incluir en los canales de programación, e indica la duración y periodicidad de cada componente.</w:t>
      </w:r>
    </w:p>
    <w:p w14:paraId="534FE168" w14:textId="77777777" w:rsidR="00994D8D" w:rsidRPr="000E0C81" w:rsidRDefault="00987F4D" w:rsidP="00994D8D">
      <w:pPr>
        <w:pStyle w:val="Prrafodelista"/>
        <w:numPr>
          <w:ilvl w:val="0"/>
          <w:numId w:val="21"/>
        </w:numPr>
        <w:spacing w:before="240" w:after="200" w:line="276" w:lineRule="auto"/>
        <w:jc w:val="both"/>
        <w:rPr>
          <w:rFonts w:ascii="ITC Avant Garde" w:hAnsi="ITC Avant Garde"/>
          <w:bCs/>
          <w:sz w:val="22"/>
          <w:szCs w:val="22"/>
        </w:rPr>
      </w:pPr>
      <w:r w:rsidRPr="000E0C81">
        <w:rPr>
          <w:rFonts w:ascii="ITC Avant Garde" w:hAnsi="ITC Avant Garde"/>
          <w:b/>
          <w:bCs/>
          <w:sz w:val="22"/>
          <w:szCs w:val="22"/>
        </w:rPr>
        <w:t>Fracción V, Horas de transmisión con una tecnología innovadora.-</w:t>
      </w:r>
      <w:r w:rsidRPr="000E0C81">
        <w:rPr>
          <w:rFonts w:ascii="ITC Avant Garde" w:hAnsi="ITC Avant Garde"/>
          <w:bCs/>
          <w:sz w:val="22"/>
          <w:szCs w:val="22"/>
        </w:rPr>
        <w:t xml:space="preserve"> Respecto del requisito relativo a la indicación del número de horas de programación a transmitir con una tecnología innovadora, tal como la televisión móvil a que se refiere la Política TDT, así como cualquier disposición jurídica aplicable, el Gobierno de Guanajuato</w:t>
      </w:r>
      <w:r w:rsidRPr="000E0C81">
        <w:rPr>
          <w:rFonts w:ascii="ITC Avant Garde" w:hAnsi="ITC Avant Garde" w:cs="Arial"/>
          <w:kern w:val="1"/>
          <w:sz w:val="22"/>
          <w:szCs w:val="22"/>
          <w:lang w:eastAsia="ar-SA"/>
        </w:rPr>
        <w:t xml:space="preserve"> </w:t>
      </w:r>
      <w:r w:rsidRPr="000E0C81">
        <w:rPr>
          <w:rFonts w:ascii="ITC Avant Garde" w:hAnsi="ITC Avant Garde"/>
          <w:bCs/>
          <w:sz w:val="22"/>
          <w:szCs w:val="22"/>
        </w:rPr>
        <w:t>informa que no se ubica en dichos supuestos, toda vez que la transmisión objeto de la</w:t>
      </w:r>
      <w:r w:rsidR="00312C72" w:rsidRPr="000E0C81">
        <w:rPr>
          <w:rFonts w:ascii="ITC Avant Garde" w:hAnsi="ITC Avant Garde"/>
          <w:bCs/>
          <w:sz w:val="22"/>
          <w:szCs w:val="22"/>
        </w:rPr>
        <w:t>s</w:t>
      </w:r>
      <w:r w:rsidRPr="000E0C81">
        <w:rPr>
          <w:rFonts w:ascii="ITC Avant Garde" w:hAnsi="ITC Avant Garde"/>
          <w:bCs/>
          <w:sz w:val="22"/>
          <w:szCs w:val="22"/>
        </w:rPr>
        <w:t xml:space="preserve"> Solicitud</w:t>
      </w:r>
      <w:r w:rsidR="00312C72" w:rsidRPr="000E0C81">
        <w:rPr>
          <w:rFonts w:ascii="ITC Avant Garde" w:hAnsi="ITC Avant Garde"/>
          <w:bCs/>
          <w:sz w:val="22"/>
          <w:szCs w:val="22"/>
        </w:rPr>
        <w:t>es</w:t>
      </w:r>
      <w:r w:rsidRPr="000E0C81">
        <w:rPr>
          <w:rFonts w:ascii="ITC Avant Garde" w:hAnsi="ITC Avant Garde"/>
          <w:bCs/>
          <w:sz w:val="22"/>
          <w:szCs w:val="22"/>
        </w:rPr>
        <w:t xml:space="preserve"> de Multiprogramación, no tiene como propósito realizar transmisiones de televisión móvil, así como tampoco la inclusión y prestación de otros servicios adicionales.</w:t>
      </w:r>
    </w:p>
    <w:p w14:paraId="6EEFDF9F" w14:textId="77777777" w:rsidR="00994D8D" w:rsidRPr="000E0C81" w:rsidRDefault="00987F4D" w:rsidP="00994D8D">
      <w:pPr>
        <w:pStyle w:val="Prrafodelista"/>
        <w:numPr>
          <w:ilvl w:val="0"/>
          <w:numId w:val="21"/>
        </w:numPr>
        <w:spacing w:before="240" w:after="200" w:line="276" w:lineRule="auto"/>
        <w:jc w:val="both"/>
        <w:rPr>
          <w:rFonts w:ascii="ITC Avant Garde" w:hAnsi="ITC Avant Garde"/>
          <w:bCs/>
          <w:sz w:val="22"/>
          <w:szCs w:val="22"/>
        </w:rPr>
      </w:pPr>
      <w:r w:rsidRPr="000E0C81">
        <w:rPr>
          <w:rFonts w:ascii="ITC Avant Garde" w:hAnsi="ITC Avant Garde"/>
          <w:b/>
          <w:bCs/>
          <w:sz w:val="22"/>
          <w:szCs w:val="22"/>
        </w:rPr>
        <w:lastRenderedPageBreak/>
        <w:t>Fracción VI, Fecha de inicio de transmisiones.-</w:t>
      </w:r>
      <w:r w:rsidRPr="000E0C81">
        <w:rPr>
          <w:rFonts w:ascii="ITC Avant Garde" w:hAnsi="ITC Avant Garde"/>
          <w:bCs/>
          <w:sz w:val="22"/>
          <w:szCs w:val="22"/>
        </w:rPr>
        <w:t xml:space="preserve"> El Gobierno de Guanajuato</w:t>
      </w:r>
      <w:r w:rsidRPr="000E0C81">
        <w:rPr>
          <w:rFonts w:ascii="ITC Avant Garde" w:hAnsi="ITC Avant Garde" w:cs="Arial"/>
          <w:kern w:val="1"/>
          <w:sz w:val="22"/>
          <w:szCs w:val="22"/>
          <w:lang w:eastAsia="ar-SA"/>
        </w:rPr>
        <w:t xml:space="preserve"> </w:t>
      </w:r>
      <w:r w:rsidRPr="000E0C81">
        <w:rPr>
          <w:rFonts w:ascii="ITC Avant Garde" w:hAnsi="ITC Avant Garde"/>
          <w:bCs/>
          <w:sz w:val="22"/>
          <w:szCs w:val="22"/>
        </w:rPr>
        <w:t xml:space="preserve">indica que para los canales de programación </w:t>
      </w:r>
      <w:r w:rsidR="00B41382" w:rsidRPr="000E0C81">
        <w:rPr>
          <w:rFonts w:ascii="ITC Avant Garde" w:hAnsi="ITC Avant Garde"/>
          <w:bCs/>
          <w:sz w:val="22"/>
          <w:szCs w:val="22"/>
        </w:rPr>
        <w:t xml:space="preserve">señalados en el numeral I, inciso c) del presente </w:t>
      </w:r>
      <w:r w:rsidR="00F82416" w:rsidRPr="000E0C81">
        <w:rPr>
          <w:rFonts w:ascii="ITC Avant Garde" w:hAnsi="ITC Avant Garde"/>
          <w:bCs/>
          <w:sz w:val="22"/>
          <w:szCs w:val="22"/>
        </w:rPr>
        <w:t>Considerando</w:t>
      </w:r>
      <w:r w:rsidRPr="000E0C81">
        <w:rPr>
          <w:rFonts w:ascii="ITC Avant Garde" w:hAnsi="ITC Avant Garde"/>
          <w:bCs/>
          <w:sz w:val="22"/>
          <w:szCs w:val="22"/>
        </w:rPr>
        <w:t>, la fecha en que pretende iniciar las transmisiones que deriven de la autorización de acceso a la multiprogramación es dentro de los diez días hábiles siguientes a la fecha en que sea legalmente notificada la autorización correspondiente.</w:t>
      </w:r>
    </w:p>
    <w:p w14:paraId="7EE6B59E" w14:textId="77777777" w:rsidR="00994D8D" w:rsidRPr="000E0C81" w:rsidRDefault="00987F4D" w:rsidP="00994D8D">
      <w:pPr>
        <w:pStyle w:val="Prrafodelista"/>
        <w:numPr>
          <w:ilvl w:val="0"/>
          <w:numId w:val="21"/>
        </w:numPr>
        <w:spacing w:before="240" w:after="200" w:line="276" w:lineRule="auto"/>
        <w:jc w:val="both"/>
        <w:rPr>
          <w:rFonts w:ascii="ITC Avant Garde" w:hAnsi="ITC Avant Garde"/>
          <w:bCs/>
          <w:sz w:val="22"/>
          <w:szCs w:val="22"/>
        </w:rPr>
      </w:pPr>
      <w:r w:rsidRPr="000E0C81">
        <w:rPr>
          <w:rFonts w:ascii="ITC Avant Garde" w:hAnsi="ITC Avant Garde"/>
          <w:b/>
          <w:bCs/>
          <w:sz w:val="22"/>
          <w:szCs w:val="22"/>
        </w:rPr>
        <w:t>Fracción VII, Cantidad de tiempo para mantener la identidad.-</w:t>
      </w:r>
      <w:r w:rsidRPr="000E0C81">
        <w:rPr>
          <w:rFonts w:ascii="ITC Avant Garde" w:hAnsi="ITC Avant Garde"/>
          <w:bCs/>
          <w:sz w:val="22"/>
          <w:szCs w:val="22"/>
        </w:rPr>
        <w:t xml:space="preserve"> El Gobierno de Guanajuato, indica que de manera indefinida pretende mantener la misma identidad de los canales de programación </w:t>
      </w:r>
      <w:r w:rsidR="00F82416" w:rsidRPr="000E0C81">
        <w:rPr>
          <w:rFonts w:ascii="ITC Avant Garde" w:hAnsi="ITC Avant Garde"/>
          <w:bCs/>
          <w:sz w:val="22"/>
          <w:szCs w:val="22"/>
        </w:rPr>
        <w:t>en multiprogramación</w:t>
      </w:r>
      <w:r w:rsidRPr="000E0C81">
        <w:rPr>
          <w:rFonts w:ascii="ITC Avant Garde" w:hAnsi="ITC Avant Garde"/>
          <w:bCs/>
          <w:sz w:val="22"/>
          <w:szCs w:val="22"/>
        </w:rPr>
        <w:t>; y</w:t>
      </w:r>
    </w:p>
    <w:p w14:paraId="7BA51E73" w14:textId="77777777" w:rsidR="00994D8D" w:rsidRPr="000E0C81" w:rsidRDefault="00987F4D" w:rsidP="00994D8D">
      <w:pPr>
        <w:pStyle w:val="Prrafodelista"/>
        <w:numPr>
          <w:ilvl w:val="0"/>
          <w:numId w:val="21"/>
        </w:numPr>
        <w:spacing w:before="240" w:after="200" w:line="276" w:lineRule="auto"/>
        <w:jc w:val="both"/>
        <w:rPr>
          <w:rFonts w:ascii="ITC Avant Garde" w:hAnsi="ITC Avant Garde"/>
          <w:bCs/>
          <w:sz w:val="22"/>
          <w:szCs w:val="22"/>
        </w:rPr>
      </w:pPr>
      <w:r w:rsidRPr="000E0C81">
        <w:rPr>
          <w:rFonts w:ascii="ITC Avant Garde" w:hAnsi="ITC Avant Garde"/>
          <w:b/>
          <w:bCs/>
          <w:sz w:val="22"/>
          <w:szCs w:val="22"/>
        </w:rPr>
        <w:t>Fracción VIII, Canal de programación ofrecido con retraso en las transmisiones.-</w:t>
      </w:r>
      <w:r w:rsidRPr="000E0C81">
        <w:rPr>
          <w:rFonts w:ascii="ITC Avant Garde" w:hAnsi="ITC Avant Garde"/>
          <w:bCs/>
          <w:sz w:val="22"/>
          <w:szCs w:val="22"/>
        </w:rPr>
        <w:t xml:space="preserve"> El Gobierno de Guanajuato manifiesta que l</w:t>
      </w:r>
      <w:r w:rsidR="00F82416" w:rsidRPr="000E0C81">
        <w:rPr>
          <w:rFonts w:ascii="ITC Avant Garde" w:hAnsi="ITC Avant Garde"/>
          <w:bCs/>
          <w:sz w:val="22"/>
          <w:szCs w:val="22"/>
        </w:rPr>
        <w:t>os</w:t>
      </w:r>
      <w:r w:rsidRPr="000E0C81">
        <w:rPr>
          <w:rFonts w:ascii="ITC Avant Garde" w:hAnsi="ITC Avant Garde"/>
          <w:bCs/>
          <w:sz w:val="22"/>
          <w:szCs w:val="22"/>
        </w:rPr>
        <w:t xml:space="preserve"> canal</w:t>
      </w:r>
      <w:r w:rsidR="00F82416" w:rsidRPr="000E0C81">
        <w:rPr>
          <w:rFonts w:ascii="ITC Avant Garde" w:hAnsi="ITC Avant Garde"/>
          <w:bCs/>
          <w:sz w:val="22"/>
          <w:szCs w:val="22"/>
        </w:rPr>
        <w:t>es de programación señalados en el numeral I, inciso c) del presente Considerando</w:t>
      </w:r>
      <w:r w:rsidRPr="000E0C81">
        <w:rPr>
          <w:rFonts w:ascii="ITC Avant Garde" w:hAnsi="ITC Avant Garde"/>
          <w:bCs/>
          <w:sz w:val="22"/>
          <w:szCs w:val="22"/>
        </w:rPr>
        <w:t xml:space="preserve"> </w:t>
      </w:r>
      <w:r w:rsidR="00F82416" w:rsidRPr="000E0C81">
        <w:rPr>
          <w:rFonts w:ascii="ITC Avant Garde" w:hAnsi="ITC Avant Garde"/>
          <w:bCs/>
          <w:sz w:val="22"/>
          <w:szCs w:val="22"/>
        </w:rPr>
        <w:t xml:space="preserve">con terminación </w:t>
      </w:r>
      <w:r w:rsidRPr="000E0C81">
        <w:rPr>
          <w:rFonts w:ascii="ITC Avant Garde" w:hAnsi="ITC Avant Garde"/>
          <w:bCs/>
          <w:sz w:val="22"/>
          <w:szCs w:val="22"/>
        </w:rPr>
        <w:t>.2 transmitirá</w:t>
      </w:r>
      <w:r w:rsidR="000F5070" w:rsidRPr="000E0C81">
        <w:rPr>
          <w:rFonts w:ascii="ITC Avant Garde" w:hAnsi="ITC Avant Garde"/>
          <w:bCs/>
          <w:sz w:val="22"/>
          <w:szCs w:val="22"/>
        </w:rPr>
        <w:t>n</w:t>
      </w:r>
      <w:r w:rsidRPr="000E0C81">
        <w:rPr>
          <w:rFonts w:ascii="ITC Avant Garde" w:hAnsi="ITC Avant Garde"/>
          <w:bCs/>
          <w:sz w:val="22"/>
          <w:szCs w:val="22"/>
        </w:rPr>
        <w:t xml:space="preserve"> el mismo contenido de</w:t>
      </w:r>
      <w:r w:rsidR="00F82416" w:rsidRPr="000E0C81">
        <w:rPr>
          <w:rFonts w:ascii="ITC Avant Garde" w:hAnsi="ITC Avant Garde"/>
          <w:bCs/>
          <w:sz w:val="22"/>
          <w:szCs w:val="22"/>
        </w:rPr>
        <w:t xml:space="preserve"> </w:t>
      </w:r>
      <w:r w:rsidRPr="000E0C81">
        <w:rPr>
          <w:rFonts w:ascii="ITC Avant Garde" w:hAnsi="ITC Avant Garde"/>
          <w:bCs/>
          <w:sz w:val="22"/>
          <w:szCs w:val="22"/>
        </w:rPr>
        <w:t>l</w:t>
      </w:r>
      <w:r w:rsidR="00F82416" w:rsidRPr="000E0C81">
        <w:rPr>
          <w:rFonts w:ascii="ITC Avant Garde" w:hAnsi="ITC Avant Garde"/>
          <w:bCs/>
          <w:sz w:val="22"/>
          <w:szCs w:val="22"/>
        </w:rPr>
        <w:t>os</w:t>
      </w:r>
      <w:r w:rsidRPr="000E0C81">
        <w:rPr>
          <w:rFonts w:ascii="ITC Avant Garde" w:hAnsi="ITC Avant Garde"/>
          <w:bCs/>
          <w:sz w:val="22"/>
          <w:szCs w:val="22"/>
        </w:rPr>
        <w:t xml:space="preserve"> canal</w:t>
      </w:r>
      <w:r w:rsidR="00F82416" w:rsidRPr="000E0C81">
        <w:rPr>
          <w:rFonts w:ascii="ITC Avant Garde" w:hAnsi="ITC Avant Garde"/>
          <w:bCs/>
          <w:sz w:val="22"/>
          <w:szCs w:val="22"/>
        </w:rPr>
        <w:t>es</w:t>
      </w:r>
      <w:r w:rsidRPr="000E0C81">
        <w:rPr>
          <w:rFonts w:ascii="ITC Avant Garde" w:hAnsi="ITC Avant Garde"/>
          <w:bCs/>
          <w:sz w:val="22"/>
          <w:szCs w:val="22"/>
        </w:rPr>
        <w:t xml:space="preserve"> de programación </w:t>
      </w:r>
      <w:r w:rsidR="00F82416" w:rsidRPr="000E0C81">
        <w:rPr>
          <w:rFonts w:ascii="ITC Avant Garde" w:hAnsi="ITC Avant Garde"/>
          <w:bCs/>
          <w:sz w:val="22"/>
          <w:szCs w:val="22"/>
        </w:rPr>
        <w:t xml:space="preserve">con terminación </w:t>
      </w:r>
      <w:r w:rsidRPr="000E0C81">
        <w:rPr>
          <w:rFonts w:ascii="ITC Avant Garde" w:hAnsi="ITC Avant Garde"/>
          <w:bCs/>
          <w:sz w:val="22"/>
          <w:szCs w:val="22"/>
        </w:rPr>
        <w:t>.1 con un retraso de transmisión de una (1) hora, mezclado con programación diferente</w:t>
      </w:r>
      <w:r w:rsidR="008D06CD" w:rsidRPr="000E0C81">
        <w:rPr>
          <w:rFonts w:ascii="ITC Avant Garde" w:hAnsi="ITC Avant Garde"/>
          <w:bCs/>
          <w:sz w:val="22"/>
          <w:szCs w:val="22"/>
        </w:rPr>
        <w:t>,</w:t>
      </w:r>
      <w:r w:rsidRPr="000E0C81">
        <w:rPr>
          <w:rFonts w:ascii="ITC Avant Garde" w:hAnsi="ITC Avant Garde"/>
          <w:bCs/>
          <w:sz w:val="22"/>
          <w:szCs w:val="22"/>
        </w:rPr>
        <w:t xml:space="preserve"> y l</w:t>
      </w:r>
      <w:r w:rsidR="00F82416" w:rsidRPr="000E0C81">
        <w:rPr>
          <w:rFonts w:ascii="ITC Avant Garde" w:hAnsi="ITC Avant Garde"/>
          <w:bCs/>
          <w:sz w:val="22"/>
          <w:szCs w:val="22"/>
        </w:rPr>
        <w:t>os</w:t>
      </w:r>
      <w:r w:rsidRPr="000E0C81">
        <w:rPr>
          <w:rFonts w:ascii="ITC Avant Garde" w:hAnsi="ITC Avant Garde"/>
          <w:bCs/>
          <w:sz w:val="22"/>
          <w:szCs w:val="22"/>
        </w:rPr>
        <w:t xml:space="preserve"> canal</w:t>
      </w:r>
      <w:r w:rsidR="00F82416" w:rsidRPr="000E0C81">
        <w:rPr>
          <w:rFonts w:ascii="ITC Avant Garde" w:hAnsi="ITC Avant Garde"/>
          <w:bCs/>
          <w:sz w:val="22"/>
          <w:szCs w:val="22"/>
        </w:rPr>
        <w:t xml:space="preserve">es de programación con terminación </w:t>
      </w:r>
      <w:r w:rsidRPr="000E0C81">
        <w:rPr>
          <w:rFonts w:ascii="ITC Avant Garde" w:hAnsi="ITC Avant Garde"/>
          <w:bCs/>
          <w:sz w:val="22"/>
          <w:szCs w:val="22"/>
        </w:rPr>
        <w:t>.3 transmitirá</w:t>
      </w:r>
      <w:r w:rsidR="000F5070" w:rsidRPr="000E0C81">
        <w:rPr>
          <w:rFonts w:ascii="ITC Avant Garde" w:hAnsi="ITC Avant Garde"/>
          <w:bCs/>
          <w:sz w:val="22"/>
          <w:szCs w:val="22"/>
        </w:rPr>
        <w:t>n</w:t>
      </w:r>
      <w:r w:rsidRPr="000E0C81">
        <w:rPr>
          <w:rFonts w:ascii="ITC Avant Garde" w:hAnsi="ITC Avant Garde"/>
          <w:bCs/>
          <w:sz w:val="22"/>
          <w:szCs w:val="22"/>
        </w:rPr>
        <w:t xml:space="preserve"> el mismo contenido de</w:t>
      </w:r>
      <w:r w:rsidR="00F82416" w:rsidRPr="000E0C81">
        <w:rPr>
          <w:rFonts w:ascii="ITC Avant Garde" w:hAnsi="ITC Avant Garde"/>
          <w:bCs/>
          <w:sz w:val="22"/>
          <w:szCs w:val="22"/>
        </w:rPr>
        <w:t xml:space="preserve"> </w:t>
      </w:r>
      <w:r w:rsidRPr="000E0C81">
        <w:rPr>
          <w:rFonts w:ascii="ITC Avant Garde" w:hAnsi="ITC Avant Garde"/>
          <w:bCs/>
          <w:sz w:val="22"/>
          <w:szCs w:val="22"/>
        </w:rPr>
        <w:t>l</w:t>
      </w:r>
      <w:r w:rsidR="00F82416" w:rsidRPr="000E0C81">
        <w:rPr>
          <w:rFonts w:ascii="ITC Avant Garde" w:hAnsi="ITC Avant Garde"/>
          <w:bCs/>
          <w:sz w:val="22"/>
          <w:szCs w:val="22"/>
        </w:rPr>
        <w:t>os</w:t>
      </w:r>
      <w:r w:rsidRPr="000E0C81">
        <w:rPr>
          <w:rFonts w:ascii="ITC Avant Garde" w:hAnsi="ITC Avant Garde"/>
          <w:bCs/>
          <w:sz w:val="22"/>
          <w:szCs w:val="22"/>
        </w:rPr>
        <w:t xml:space="preserve"> canal</w:t>
      </w:r>
      <w:r w:rsidR="00F82416" w:rsidRPr="000E0C81">
        <w:rPr>
          <w:rFonts w:ascii="ITC Avant Garde" w:hAnsi="ITC Avant Garde"/>
          <w:bCs/>
          <w:sz w:val="22"/>
          <w:szCs w:val="22"/>
        </w:rPr>
        <w:t>es</w:t>
      </w:r>
      <w:r w:rsidRPr="000E0C81">
        <w:rPr>
          <w:rFonts w:ascii="ITC Avant Garde" w:hAnsi="ITC Avant Garde"/>
          <w:bCs/>
          <w:sz w:val="22"/>
          <w:szCs w:val="22"/>
        </w:rPr>
        <w:t xml:space="preserve"> de programación</w:t>
      </w:r>
      <w:r w:rsidR="00F82416" w:rsidRPr="000E0C81">
        <w:rPr>
          <w:rFonts w:ascii="ITC Avant Garde" w:hAnsi="ITC Avant Garde"/>
          <w:bCs/>
          <w:sz w:val="22"/>
          <w:szCs w:val="22"/>
        </w:rPr>
        <w:t xml:space="preserve"> con terminación</w:t>
      </w:r>
      <w:r w:rsidRPr="000E0C81">
        <w:rPr>
          <w:rFonts w:ascii="ITC Avant Garde" w:hAnsi="ITC Avant Garde"/>
          <w:bCs/>
          <w:sz w:val="22"/>
          <w:szCs w:val="22"/>
        </w:rPr>
        <w:t xml:space="preserve"> </w:t>
      </w:r>
      <w:r w:rsidR="00F82416" w:rsidRPr="000E0C81">
        <w:rPr>
          <w:rFonts w:ascii="ITC Avant Garde" w:hAnsi="ITC Avant Garde"/>
          <w:bCs/>
          <w:sz w:val="22"/>
          <w:szCs w:val="22"/>
        </w:rPr>
        <w:t>.</w:t>
      </w:r>
      <w:r w:rsidRPr="000E0C81">
        <w:rPr>
          <w:rFonts w:ascii="ITC Avant Garde" w:hAnsi="ITC Avant Garde"/>
          <w:bCs/>
          <w:sz w:val="22"/>
          <w:szCs w:val="22"/>
        </w:rPr>
        <w:t xml:space="preserve">1 con un retraso de transmisión de dos (2) horas, mezclado con programación diferente, esto es, los canales </w:t>
      </w:r>
      <w:r w:rsidR="00F82416" w:rsidRPr="000E0C81">
        <w:rPr>
          <w:rFonts w:ascii="ITC Avant Garde" w:hAnsi="ITC Avant Garde"/>
          <w:bCs/>
          <w:sz w:val="22"/>
          <w:szCs w:val="22"/>
        </w:rPr>
        <w:t xml:space="preserve">con terminación </w:t>
      </w:r>
      <w:r w:rsidRPr="000E0C81">
        <w:rPr>
          <w:rFonts w:ascii="ITC Avant Garde" w:hAnsi="ITC Avant Garde"/>
          <w:bCs/>
          <w:sz w:val="22"/>
          <w:szCs w:val="22"/>
        </w:rPr>
        <w:t>.2 y .3 que pretenden transmitir en multiprogramación no corresponden íntegramente a algún otro canal de programación que ya transmita en la referida zona de cobertura.</w:t>
      </w:r>
    </w:p>
    <w:p w14:paraId="2257E765" w14:textId="2B086205" w:rsidR="00994D8D" w:rsidRPr="000E0C81" w:rsidRDefault="00987F4D" w:rsidP="00994D8D">
      <w:pPr>
        <w:pStyle w:val="Prrafodelista"/>
        <w:numPr>
          <w:ilvl w:val="0"/>
          <w:numId w:val="22"/>
        </w:numPr>
        <w:autoSpaceDE w:val="0"/>
        <w:autoSpaceDN w:val="0"/>
        <w:adjustRightInd w:val="0"/>
        <w:spacing w:before="240" w:after="200" w:line="276" w:lineRule="auto"/>
        <w:jc w:val="both"/>
        <w:rPr>
          <w:rFonts w:ascii="ITC Avant Garde" w:hAnsi="ITC Avant Garde" w:cs="Arial"/>
          <w:b/>
          <w:kern w:val="1"/>
          <w:sz w:val="22"/>
          <w:szCs w:val="22"/>
          <w:lang w:eastAsia="ar-SA"/>
        </w:rPr>
      </w:pPr>
      <w:r w:rsidRPr="000E0C81">
        <w:rPr>
          <w:rFonts w:ascii="ITC Avant Garde" w:hAnsi="ITC Avant Garde" w:cs="Arial"/>
          <w:b/>
          <w:kern w:val="1"/>
          <w:sz w:val="22"/>
          <w:szCs w:val="22"/>
          <w:lang w:eastAsia="ar-SA"/>
        </w:rPr>
        <w:t>Dictamen de la DGCR</w:t>
      </w:r>
    </w:p>
    <w:p w14:paraId="4C2E14CC" w14:textId="77777777" w:rsidR="00994D8D" w:rsidRPr="000E0C81" w:rsidRDefault="00987F4D" w:rsidP="00994D8D">
      <w:pPr>
        <w:autoSpaceDE w:val="0"/>
        <w:autoSpaceDN w:val="0"/>
        <w:adjustRightInd w:val="0"/>
        <w:spacing w:before="240"/>
        <w:jc w:val="both"/>
        <w:rPr>
          <w:rFonts w:ascii="ITC Avant Garde" w:hAnsi="ITC Avant Garde" w:cs="Arial"/>
          <w:kern w:val="1"/>
          <w:lang w:eastAsia="ar-SA"/>
        </w:rPr>
      </w:pPr>
      <w:r w:rsidRPr="000E0C81">
        <w:rPr>
          <w:rFonts w:ascii="ITC Avant Garde" w:hAnsi="ITC Avant Garde" w:cs="Arial"/>
          <w:kern w:val="1"/>
          <w:lang w:eastAsia="ar-SA"/>
        </w:rPr>
        <w:t>La DGCR a través de</w:t>
      </w:r>
      <w:r w:rsidR="005134D9" w:rsidRPr="000E0C81">
        <w:rPr>
          <w:rFonts w:ascii="ITC Avant Garde" w:hAnsi="ITC Avant Garde" w:cs="Arial"/>
          <w:kern w:val="1"/>
          <w:lang w:eastAsia="ar-SA"/>
        </w:rPr>
        <w:t xml:space="preserve"> </w:t>
      </w:r>
      <w:r w:rsidRPr="000E0C81">
        <w:rPr>
          <w:rFonts w:ascii="ITC Avant Garde" w:hAnsi="ITC Avant Garde" w:cs="Arial"/>
          <w:kern w:val="1"/>
          <w:lang w:eastAsia="ar-SA"/>
        </w:rPr>
        <w:t>l</w:t>
      </w:r>
      <w:r w:rsidR="005134D9" w:rsidRPr="000E0C81">
        <w:rPr>
          <w:rFonts w:ascii="ITC Avant Garde" w:hAnsi="ITC Avant Garde" w:cs="Arial"/>
          <w:kern w:val="1"/>
          <w:lang w:eastAsia="ar-SA"/>
        </w:rPr>
        <w:t>os</w:t>
      </w:r>
      <w:r w:rsidRPr="000E0C81">
        <w:rPr>
          <w:rFonts w:ascii="ITC Avant Garde" w:hAnsi="ITC Avant Garde" w:cs="Arial"/>
          <w:kern w:val="1"/>
          <w:lang w:eastAsia="ar-SA"/>
        </w:rPr>
        <w:t xml:space="preserve"> oficio</w:t>
      </w:r>
      <w:r w:rsidR="005134D9" w:rsidRPr="000E0C81">
        <w:rPr>
          <w:rFonts w:ascii="ITC Avant Garde" w:hAnsi="ITC Avant Garde" w:cs="Arial"/>
          <w:kern w:val="1"/>
          <w:lang w:eastAsia="ar-SA"/>
        </w:rPr>
        <w:t>s señalados en el Antecedente XI</w:t>
      </w:r>
      <w:r w:rsidR="007406B5" w:rsidRPr="000E0C81">
        <w:rPr>
          <w:rFonts w:ascii="ITC Avant Garde" w:hAnsi="ITC Avant Garde" w:cs="Arial"/>
          <w:kern w:val="1"/>
          <w:lang w:eastAsia="ar-SA"/>
        </w:rPr>
        <w:t>II</w:t>
      </w:r>
      <w:r w:rsidR="005134D9" w:rsidRPr="000E0C81">
        <w:rPr>
          <w:rFonts w:ascii="ITC Avant Garde" w:hAnsi="ITC Avant Garde" w:cs="Arial"/>
          <w:kern w:val="1"/>
          <w:lang w:eastAsia="ar-SA"/>
        </w:rPr>
        <w:t xml:space="preserve"> de la presente Resolución</w:t>
      </w:r>
      <w:r w:rsidRPr="000E0C81">
        <w:rPr>
          <w:rFonts w:ascii="ITC Avant Garde" w:hAnsi="ITC Avant Garde" w:cs="Arial"/>
          <w:kern w:val="1"/>
          <w:lang w:eastAsia="ar-SA"/>
        </w:rPr>
        <w:t>, emitió l</w:t>
      </w:r>
      <w:r w:rsidR="005134D9" w:rsidRPr="000E0C81">
        <w:rPr>
          <w:rFonts w:ascii="ITC Avant Garde" w:hAnsi="ITC Avant Garde" w:cs="Arial"/>
          <w:kern w:val="1"/>
          <w:lang w:eastAsia="ar-SA"/>
        </w:rPr>
        <w:t>os</w:t>
      </w:r>
      <w:r w:rsidRPr="000E0C81">
        <w:rPr>
          <w:rFonts w:ascii="ITC Avant Garde" w:hAnsi="ITC Avant Garde" w:cs="Arial"/>
          <w:kern w:val="1"/>
          <w:lang w:eastAsia="ar-SA"/>
        </w:rPr>
        <w:t xml:space="preserve"> </w:t>
      </w:r>
      <w:r w:rsidR="005134D9" w:rsidRPr="000E0C81">
        <w:rPr>
          <w:rFonts w:ascii="ITC Avant Garde" w:hAnsi="ITC Avant Garde" w:cs="Arial"/>
          <w:kern w:val="1"/>
          <w:lang w:eastAsia="ar-SA"/>
        </w:rPr>
        <w:t>dictámenes</w:t>
      </w:r>
      <w:r w:rsidRPr="000E0C81">
        <w:rPr>
          <w:rFonts w:ascii="ITC Avant Garde" w:hAnsi="ITC Avant Garde" w:cs="Arial"/>
          <w:kern w:val="1"/>
          <w:lang w:eastAsia="ar-SA"/>
        </w:rPr>
        <w:t xml:space="preserve"> respecto de la</w:t>
      </w:r>
      <w:r w:rsidR="005134D9" w:rsidRPr="000E0C81">
        <w:rPr>
          <w:rFonts w:ascii="ITC Avant Garde" w:hAnsi="ITC Avant Garde" w:cs="Arial"/>
          <w:kern w:val="1"/>
          <w:lang w:eastAsia="ar-SA"/>
        </w:rPr>
        <w:t>s</w:t>
      </w:r>
      <w:r w:rsidRPr="000E0C81">
        <w:rPr>
          <w:rFonts w:ascii="ITC Avant Garde" w:hAnsi="ITC Avant Garde" w:cs="Arial"/>
          <w:kern w:val="1"/>
          <w:lang w:eastAsia="ar-SA"/>
        </w:rPr>
        <w:t xml:space="preserve"> Solicitud</w:t>
      </w:r>
      <w:r w:rsidR="005134D9" w:rsidRPr="000E0C81">
        <w:rPr>
          <w:rFonts w:ascii="ITC Avant Garde" w:hAnsi="ITC Avant Garde" w:cs="Arial"/>
          <w:kern w:val="1"/>
          <w:lang w:eastAsia="ar-SA"/>
        </w:rPr>
        <w:t>es</w:t>
      </w:r>
      <w:r w:rsidRPr="000E0C81">
        <w:rPr>
          <w:rFonts w:ascii="ITC Avant Garde" w:hAnsi="ITC Avant Garde" w:cs="Arial"/>
          <w:kern w:val="1"/>
          <w:lang w:eastAsia="ar-SA"/>
        </w:rPr>
        <w:t xml:space="preserve"> de Multiprogramación, en l</w:t>
      </w:r>
      <w:r w:rsidR="005134D9" w:rsidRPr="000E0C81">
        <w:rPr>
          <w:rFonts w:ascii="ITC Avant Garde" w:hAnsi="ITC Avant Garde" w:cs="Arial"/>
          <w:kern w:val="1"/>
          <w:lang w:eastAsia="ar-SA"/>
        </w:rPr>
        <w:t>os</w:t>
      </w:r>
      <w:r w:rsidRPr="000E0C81">
        <w:rPr>
          <w:rFonts w:ascii="ITC Avant Garde" w:hAnsi="ITC Avant Garde" w:cs="Arial"/>
          <w:kern w:val="1"/>
          <w:lang w:eastAsia="ar-SA"/>
        </w:rPr>
        <w:t xml:space="preserve"> que determina el cumplimiento pleno de todos los requisitos establecidos en el artículo 9 de los Lineamientos y, al efecto, l</w:t>
      </w:r>
      <w:r w:rsidR="00014B58" w:rsidRPr="000E0C81">
        <w:rPr>
          <w:rFonts w:ascii="ITC Avant Garde" w:hAnsi="ITC Avant Garde" w:cs="Arial"/>
          <w:kern w:val="1"/>
          <w:lang w:eastAsia="ar-SA"/>
        </w:rPr>
        <w:t>os</w:t>
      </w:r>
      <w:r w:rsidRPr="000E0C81">
        <w:rPr>
          <w:rFonts w:ascii="ITC Avant Garde" w:hAnsi="ITC Avant Garde" w:cs="Arial"/>
          <w:kern w:val="1"/>
          <w:lang w:eastAsia="ar-SA"/>
        </w:rPr>
        <w:t xml:space="preserve"> propio</w:t>
      </w:r>
      <w:r w:rsidR="005E2495" w:rsidRPr="000E0C81">
        <w:rPr>
          <w:rFonts w:ascii="ITC Avant Garde" w:hAnsi="ITC Avant Garde" w:cs="Arial"/>
          <w:kern w:val="1"/>
          <w:lang w:eastAsia="ar-SA"/>
        </w:rPr>
        <w:t>s</w:t>
      </w:r>
      <w:r w:rsidRPr="000E0C81">
        <w:rPr>
          <w:rFonts w:ascii="ITC Avant Garde" w:hAnsi="ITC Avant Garde" w:cs="Arial"/>
          <w:kern w:val="1"/>
          <w:lang w:eastAsia="ar-SA"/>
        </w:rPr>
        <w:t xml:space="preserve"> </w:t>
      </w:r>
      <w:r w:rsidR="00014B58" w:rsidRPr="000E0C81">
        <w:rPr>
          <w:rFonts w:ascii="ITC Avant Garde" w:hAnsi="ITC Avant Garde" w:cs="Arial"/>
          <w:kern w:val="1"/>
          <w:lang w:eastAsia="ar-SA"/>
        </w:rPr>
        <w:t>dictámenes</w:t>
      </w:r>
      <w:r w:rsidRPr="000E0C81">
        <w:rPr>
          <w:rFonts w:ascii="ITC Avant Garde" w:hAnsi="ITC Avant Garde" w:cs="Arial"/>
          <w:kern w:val="1"/>
          <w:lang w:eastAsia="ar-SA"/>
        </w:rPr>
        <w:t xml:space="preserve"> establece</w:t>
      </w:r>
      <w:r w:rsidR="00014B58" w:rsidRPr="000E0C81">
        <w:rPr>
          <w:rFonts w:ascii="ITC Avant Garde" w:hAnsi="ITC Avant Garde" w:cs="Arial"/>
          <w:kern w:val="1"/>
          <w:lang w:eastAsia="ar-SA"/>
        </w:rPr>
        <w:t>n</w:t>
      </w:r>
      <w:r w:rsidRPr="000E0C81">
        <w:rPr>
          <w:rFonts w:ascii="ITC Avant Garde" w:hAnsi="ITC Avant Garde" w:cs="Arial"/>
          <w:kern w:val="1"/>
          <w:lang w:eastAsia="ar-SA"/>
        </w:rPr>
        <w:t xml:space="preserve"> que con la autorización correspondiente no se contravienen disposiciones técnicas, legales, reglamentarias y administrativas aplicables al caso concreto.</w:t>
      </w:r>
    </w:p>
    <w:p w14:paraId="5622BEC9" w14:textId="088E0A4E" w:rsidR="00994D8D" w:rsidRPr="000E0C81" w:rsidRDefault="00987F4D" w:rsidP="00994D8D">
      <w:pPr>
        <w:pStyle w:val="Prrafodelista"/>
        <w:numPr>
          <w:ilvl w:val="0"/>
          <w:numId w:val="22"/>
        </w:numPr>
        <w:autoSpaceDE w:val="0"/>
        <w:autoSpaceDN w:val="0"/>
        <w:adjustRightInd w:val="0"/>
        <w:spacing w:before="240" w:after="200" w:line="276" w:lineRule="auto"/>
        <w:jc w:val="both"/>
        <w:rPr>
          <w:rFonts w:ascii="ITC Avant Garde" w:hAnsi="ITC Avant Garde" w:cs="Arial"/>
          <w:b/>
          <w:kern w:val="1"/>
          <w:sz w:val="22"/>
          <w:szCs w:val="22"/>
          <w:lang w:eastAsia="ar-SA"/>
        </w:rPr>
      </w:pPr>
      <w:r w:rsidRPr="000E0C81">
        <w:rPr>
          <w:rFonts w:ascii="ITC Avant Garde" w:hAnsi="ITC Avant Garde" w:cs="Arial"/>
          <w:b/>
          <w:kern w:val="1"/>
          <w:sz w:val="22"/>
          <w:szCs w:val="22"/>
          <w:lang w:eastAsia="ar-SA"/>
        </w:rPr>
        <w:t>Opinión UMCA</w:t>
      </w:r>
    </w:p>
    <w:p w14:paraId="6585BFD0" w14:textId="77777777" w:rsidR="00994D8D" w:rsidRPr="000E0C81" w:rsidRDefault="00987F4D" w:rsidP="00994D8D">
      <w:pPr>
        <w:autoSpaceDE w:val="0"/>
        <w:autoSpaceDN w:val="0"/>
        <w:adjustRightInd w:val="0"/>
        <w:spacing w:before="240"/>
        <w:jc w:val="both"/>
        <w:rPr>
          <w:rFonts w:ascii="ITC Avant Garde" w:hAnsi="ITC Avant Garde"/>
          <w:bCs/>
        </w:rPr>
      </w:pPr>
      <w:r w:rsidRPr="000E0C81">
        <w:rPr>
          <w:rFonts w:ascii="ITC Avant Garde" w:hAnsi="ITC Avant Garde"/>
          <w:color w:val="000000"/>
          <w:shd w:val="clear" w:color="auto" w:fill="FFFFFF"/>
        </w:rPr>
        <w:t>Por cuanto hace a la</w:t>
      </w:r>
      <w:r w:rsidR="00DC3405" w:rsidRPr="000E0C81">
        <w:rPr>
          <w:rFonts w:ascii="ITC Avant Garde" w:hAnsi="ITC Avant Garde"/>
          <w:color w:val="000000"/>
          <w:shd w:val="clear" w:color="auto" w:fill="FFFFFF"/>
        </w:rPr>
        <w:t>s</w:t>
      </w:r>
      <w:r w:rsidRPr="000E0C81">
        <w:rPr>
          <w:rFonts w:ascii="ITC Avant Garde" w:hAnsi="ITC Avant Garde"/>
          <w:color w:val="000000"/>
          <w:shd w:val="clear" w:color="auto" w:fill="FFFFFF"/>
        </w:rPr>
        <w:t xml:space="preserve"> opini</w:t>
      </w:r>
      <w:r w:rsidR="00DC3405" w:rsidRPr="000E0C81">
        <w:rPr>
          <w:rFonts w:ascii="ITC Avant Garde" w:hAnsi="ITC Avant Garde"/>
          <w:color w:val="000000"/>
          <w:shd w:val="clear" w:color="auto" w:fill="FFFFFF"/>
        </w:rPr>
        <w:t>o</w:t>
      </w:r>
      <w:r w:rsidRPr="000E0C81">
        <w:rPr>
          <w:rFonts w:ascii="ITC Avant Garde" w:hAnsi="ITC Avant Garde"/>
          <w:color w:val="000000"/>
          <w:shd w:val="clear" w:color="auto" w:fill="FFFFFF"/>
        </w:rPr>
        <w:t>n</w:t>
      </w:r>
      <w:r w:rsidR="00DC3405" w:rsidRPr="000E0C81">
        <w:rPr>
          <w:rFonts w:ascii="ITC Avant Garde" w:hAnsi="ITC Avant Garde"/>
          <w:color w:val="000000"/>
          <w:shd w:val="clear" w:color="auto" w:fill="FFFFFF"/>
        </w:rPr>
        <w:t>es</w:t>
      </w:r>
      <w:r w:rsidRPr="000E0C81">
        <w:rPr>
          <w:rFonts w:ascii="ITC Avant Garde" w:hAnsi="ITC Avant Garde"/>
          <w:color w:val="000000"/>
          <w:shd w:val="clear" w:color="auto" w:fill="FFFFFF"/>
        </w:rPr>
        <w:t xml:space="preserve"> técnica</w:t>
      </w:r>
      <w:r w:rsidR="00DC3405" w:rsidRPr="000E0C81">
        <w:rPr>
          <w:rFonts w:ascii="ITC Avant Garde" w:hAnsi="ITC Avant Garde"/>
          <w:color w:val="000000"/>
          <w:shd w:val="clear" w:color="auto" w:fill="FFFFFF"/>
        </w:rPr>
        <w:t>s</w:t>
      </w:r>
      <w:r w:rsidRPr="000E0C81">
        <w:rPr>
          <w:rFonts w:ascii="ITC Avant Garde" w:hAnsi="ITC Avant Garde"/>
          <w:color w:val="000000"/>
          <w:shd w:val="clear" w:color="auto" w:fill="FFFFFF"/>
        </w:rPr>
        <w:t xml:space="preserve"> emitida</w:t>
      </w:r>
      <w:r w:rsidR="00DC3405" w:rsidRPr="000E0C81">
        <w:rPr>
          <w:rFonts w:ascii="ITC Avant Garde" w:hAnsi="ITC Avant Garde"/>
          <w:color w:val="000000"/>
          <w:shd w:val="clear" w:color="auto" w:fill="FFFFFF"/>
        </w:rPr>
        <w:t>s</w:t>
      </w:r>
      <w:r w:rsidRPr="000E0C81">
        <w:rPr>
          <w:rFonts w:ascii="ITC Avant Garde" w:hAnsi="ITC Avant Garde"/>
          <w:color w:val="000000"/>
          <w:shd w:val="clear" w:color="auto" w:fill="FFFFFF"/>
        </w:rPr>
        <w:t xml:space="preserve"> por la UMCA, respecto a la</w:t>
      </w:r>
      <w:r w:rsidR="000D5461" w:rsidRPr="000E0C81">
        <w:rPr>
          <w:rFonts w:ascii="ITC Avant Garde" w:hAnsi="ITC Avant Garde"/>
          <w:color w:val="000000"/>
          <w:shd w:val="clear" w:color="auto" w:fill="FFFFFF"/>
        </w:rPr>
        <w:t>s</w:t>
      </w:r>
      <w:r w:rsidRPr="000E0C81">
        <w:rPr>
          <w:rFonts w:ascii="ITC Avant Garde" w:hAnsi="ITC Avant Garde"/>
          <w:color w:val="000000"/>
          <w:shd w:val="clear" w:color="auto" w:fill="FFFFFF"/>
        </w:rPr>
        <w:t xml:space="preserve"> </w:t>
      </w:r>
      <w:r w:rsidRPr="000E0C81">
        <w:rPr>
          <w:rFonts w:ascii="ITC Avant Garde" w:hAnsi="ITC Avant Garde"/>
          <w:bCs/>
          <w:color w:val="000000"/>
          <w:lang w:eastAsia="es-MX"/>
        </w:rPr>
        <w:t>Solicitud</w:t>
      </w:r>
      <w:r w:rsidR="000D5461" w:rsidRPr="000E0C81">
        <w:rPr>
          <w:rFonts w:ascii="ITC Avant Garde" w:hAnsi="ITC Avant Garde"/>
          <w:bCs/>
          <w:color w:val="000000"/>
          <w:lang w:eastAsia="es-MX"/>
        </w:rPr>
        <w:t>es</w:t>
      </w:r>
      <w:r w:rsidRPr="000E0C81">
        <w:rPr>
          <w:rFonts w:ascii="ITC Avant Garde" w:hAnsi="ITC Avant Garde"/>
          <w:bCs/>
          <w:color w:val="000000"/>
          <w:lang w:eastAsia="es-MX"/>
        </w:rPr>
        <w:t xml:space="preserve"> de </w:t>
      </w:r>
      <w:r w:rsidRPr="000E0C81">
        <w:rPr>
          <w:rFonts w:ascii="ITC Avant Garde" w:hAnsi="ITC Avant Garde" w:cs="Arial"/>
          <w:kern w:val="1"/>
          <w:lang w:eastAsia="ar-SA"/>
        </w:rPr>
        <w:t>Multiprogramación</w:t>
      </w:r>
      <w:r w:rsidRPr="000E0C81">
        <w:rPr>
          <w:rFonts w:ascii="ITC Avant Garde" w:hAnsi="ITC Avant Garde"/>
          <w:bCs/>
          <w:color w:val="000000"/>
          <w:lang w:eastAsia="es-MX"/>
        </w:rPr>
        <w:t xml:space="preserve"> presentada</w:t>
      </w:r>
      <w:r w:rsidR="000D5461" w:rsidRPr="000E0C81">
        <w:rPr>
          <w:rFonts w:ascii="ITC Avant Garde" w:hAnsi="ITC Avant Garde"/>
          <w:bCs/>
          <w:color w:val="000000"/>
          <w:lang w:eastAsia="es-MX"/>
        </w:rPr>
        <w:t>s</w:t>
      </w:r>
      <w:r w:rsidRPr="000E0C81">
        <w:rPr>
          <w:rFonts w:ascii="ITC Avant Garde" w:hAnsi="ITC Avant Garde"/>
          <w:bCs/>
          <w:color w:val="000000"/>
          <w:lang w:eastAsia="es-MX"/>
        </w:rPr>
        <w:t xml:space="preserve"> por el </w:t>
      </w:r>
      <w:r w:rsidRPr="000E0C81">
        <w:rPr>
          <w:rFonts w:ascii="ITC Avant Garde" w:hAnsi="ITC Avant Garde"/>
          <w:bCs/>
        </w:rPr>
        <w:t xml:space="preserve">Gobierno de Guanajuato, dicha unidad administrativa opinó que se cumplen los requisitos de los Lineamientos al señalar textualmente lo siguiente: </w:t>
      </w:r>
    </w:p>
    <w:p w14:paraId="7CF14EA2" w14:textId="77777777" w:rsidR="00994D8D" w:rsidRPr="000E0C81" w:rsidRDefault="00987F4D" w:rsidP="00994D8D">
      <w:pPr>
        <w:autoSpaceDE w:val="0"/>
        <w:autoSpaceDN w:val="0"/>
        <w:adjustRightInd w:val="0"/>
        <w:spacing w:before="240" w:line="240" w:lineRule="auto"/>
        <w:ind w:left="567" w:right="902"/>
        <w:jc w:val="both"/>
        <w:rPr>
          <w:rFonts w:ascii="ITC Avant Garde" w:hAnsi="ITC Avant Garde"/>
          <w:bCs/>
          <w:sz w:val="20"/>
          <w:szCs w:val="20"/>
        </w:rPr>
      </w:pPr>
      <w:r w:rsidRPr="000E0C81">
        <w:rPr>
          <w:rFonts w:ascii="ITC Avant Garde" w:hAnsi="ITC Avant Garde"/>
          <w:bCs/>
          <w:sz w:val="20"/>
          <w:szCs w:val="20"/>
        </w:rPr>
        <w:t>“…</w:t>
      </w:r>
    </w:p>
    <w:p w14:paraId="6EEE5956" w14:textId="77777777" w:rsidR="00994D8D" w:rsidRPr="000E0C81" w:rsidRDefault="00987F4D" w:rsidP="00994D8D">
      <w:pPr>
        <w:autoSpaceDE w:val="0"/>
        <w:autoSpaceDN w:val="0"/>
        <w:adjustRightInd w:val="0"/>
        <w:spacing w:before="240" w:line="240" w:lineRule="auto"/>
        <w:ind w:left="567" w:right="902"/>
        <w:jc w:val="both"/>
        <w:rPr>
          <w:rFonts w:ascii="ITC Avant Garde" w:hAnsi="ITC Avant Garde"/>
          <w:bCs/>
          <w:sz w:val="20"/>
          <w:szCs w:val="20"/>
        </w:rPr>
      </w:pPr>
      <w:r w:rsidRPr="000E0C81">
        <w:rPr>
          <w:rFonts w:ascii="ITC Avant Garde" w:hAnsi="ITC Avant Garde"/>
          <w:bCs/>
          <w:sz w:val="20"/>
          <w:szCs w:val="20"/>
        </w:rPr>
        <w:lastRenderedPageBreak/>
        <w:t xml:space="preserve">Al respecto, hago de su conocimiento que en opinión de esta Unidad el solicitante </w:t>
      </w:r>
      <w:r w:rsidRPr="000E0C81">
        <w:rPr>
          <w:rFonts w:ascii="ITC Avant Garde" w:hAnsi="ITC Avant Garde"/>
          <w:b/>
          <w:bCs/>
          <w:sz w:val="20"/>
          <w:szCs w:val="20"/>
          <w:u w:val="single"/>
        </w:rPr>
        <w:t>SÍ CUMPLE</w:t>
      </w:r>
      <w:r w:rsidRPr="000E0C81">
        <w:rPr>
          <w:rFonts w:ascii="ITC Avant Garde" w:hAnsi="ITC Avant Garde"/>
          <w:bCs/>
          <w:sz w:val="20"/>
          <w:szCs w:val="20"/>
        </w:rPr>
        <w:t xml:space="preserve"> con los requisitos establecidos en los Lineamientos Generales para el Acceso a la Multiprogramación (Lineamientos)</w:t>
      </w:r>
      <w:r w:rsidR="00460A7D" w:rsidRPr="000E0C81">
        <w:rPr>
          <w:rFonts w:ascii="ITC Avant Garde" w:hAnsi="ITC Avant Garde"/>
          <w:bCs/>
          <w:sz w:val="20"/>
          <w:szCs w:val="20"/>
        </w:rPr>
        <w:t>,</w:t>
      </w:r>
      <w:r w:rsidRPr="000E0C81">
        <w:rPr>
          <w:rFonts w:ascii="ITC Avant Garde" w:hAnsi="ITC Avant Garde"/>
          <w:bCs/>
          <w:sz w:val="20"/>
          <w:szCs w:val="20"/>
        </w:rPr>
        <w:t xml:space="preserve"> al tenor de la cédula de revisión que al presente se adjunta.</w:t>
      </w:r>
    </w:p>
    <w:p w14:paraId="3F2ACBF6" w14:textId="77777777" w:rsidR="00994D8D" w:rsidRPr="000E0C81" w:rsidRDefault="00987F4D" w:rsidP="00994D8D">
      <w:pPr>
        <w:autoSpaceDE w:val="0"/>
        <w:autoSpaceDN w:val="0"/>
        <w:adjustRightInd w:val="0"/>
        <w:spacing w:before="240" w:line="240" w:lineRule="auto"/>
        <w:ind w:left="567" w:right="902"/>
        <w:jc w:val="both"/>
        <w:rPr>
          <w:rFonts w:ascii="ITC Avant Garde" w:hAnsi="ITC Avant Garde"/>
          <w:bCs/>
          <w:sz w:val="20"/>
          <w:szCs w:val="20"/>
        </w:rPr>
      </w:pPr>
      <w:r w:rsidRPr="000E0C81">
        <w:rPr>
          <w:rFonts w:ascii="ITC Avant Garde" w:hAnsi="ITC Avant Garde"/>
          <w:bCs/>
          <w:sz w:val="20"/>
          <w:szCs w:val="20"/>
        </w:rPr>
        <w:t xml:space="preserve">De igual forma, hago de su conocimiento que del análisis efectuado por esta Unidad a la oferta programática que se pretende </w:t>
      </w:r>
      <w:proofErr w:type="spellStart"/>
      <w:r w:rsidRPr="000E0C81">
        <w:rPr>
          <w:rFonts w:ascii="ITC Avant Garde" w:hAnsi="ITC Avant Garde"/>
          <w:bCs/>
          <w:sz w:val="20"/>
          <w:szCs w:val="20"/>
        </w:rPr>
        <w:t>multiprogramar</w:t>
      </w:r>
      <w:proofErr w:type="spellEnd"/>
      <w:r w:rsidRPr="000E0C81">
        <w:rPr>
          <w:rFonts w:ascii="ITC Avant Garde" w:hAnsi="ITC Avant Garde"/>
          <w:bCs/>
          <w:sz w:val="20"/>
          <w:szCs w:val="20"/>
        </w:rPr>
        <w:t xml:space="preserve"> se llega a la conclusión que la establecida en los canales de programación “Tv4 MEDIA” y “Tv4 EXPRESA” no aportan a la pluralidad y a la diversidad en virtud de tratarse del mismo contenido que la señal del canal de programación “Tv4”, con un retraso de 1 y 2 horas</w:t>
      </w:r>
      <w:r w:rsidR="00460A7D" w:rsidRPr="000E0C81">
        <w:rPr>
          <w:rFonts w:ascii="ITC Avant Garde" w:hAnsi="ITC Avant Garde"/>
          <w:bCs/>
          <w:sz w:val="20"/>
          <w:szCs w:val="20"/>
        </w:rPr>
        <w:t xml:space="preserve"> e incluyendo únicamente 1 y 2 programas nuevos,</w:t>
      </w:r>
      <w:r w:rsidRPr="000E0C81">
        <w:rPr>
          <w:rFonts w:ascii="ITC Avant Garde" w:hAnsi="ITC Avant Garde"/>
          <w:bCs/>
          <w:sz w:val="20"/>
          <w:szCs w:val="20"/>
        </w:rPr>
        <w:t xml:space="preserve"> respectivamente.</w:t>
      </w:r>
    </w:p>
    <w:p w14:paraId="044AAF79" w14:textId="77777777" w:rsidR="00994D8D" w:rsidRPr="000E0C81" w:rsidRDefault="00987F4D" w:rsidP="00994D8D">
      <w:pPr>
        <w:autoSpaceDE w:val="0"/>
        <w:autoSpaceDN w:val="0"/>
        <w:adjustRightInd w:val="0"/>
        <w:spacing w:before="240" w:line="240" w:lineRule="auto"/>
        <w:ind w:left="567" w:right="902"/>
        <w:jc w:val="both"/>
        <w:rPr>
          <w:rFonts w:ascii="ITC Avant Garde" w:hAnsi="ITC Avant Garde"/>
          <w:bCs/>
          <w:sz w:val="20"/>
          <w:szCs w:val="20"/>
        </w:rPr>
      </w:pPr>
      <w:r w:rsidRPr="000E0C81">
        <w:rPr>
          <w:rFonts w:ascii="ITC Avant Garde" w:hAnsi="ITC Avant Garde"/>
          <w:bCs/>
          <w:sz w:val="20"/>
          <w:szCs w:val="20"/>
        </w:rPr>
        <w:t>…”</w:t>
      </w:r>
    </w:p>
    <w:p w14:paraId="4598C90B" w14:textId="77777777" w:rsidR="00994D8D" w:rsidRPr="000E0C81" w:rsidRDefault="00D1079E" w:rsidP="00994D8D">
      <w:pPr>
        <w:autoSpaceDE w:val="0"/>
        <w:autoSpaceDN w:val="0"/>
        <w:adjustRightInd w:val="0"/>
        <w:spacing w:before="240"/>
        <w:jc w:val="both"/>
        <w:rPr>
          <w:rFonts w:ascii="ITC Avant Garde" w:hAnsi="ITC Avant Garde"/>
          <w:bCs/>
        </w:rPr>
      </w:pPr>
      <w:r w:rsidRPr="000E0C81">
        <w:rPr>
          <w:rFonts w:ascii="ITC Avant Garde" w:hAnsi="ITC Avant Garde"/>
          <w:bCs/>
        </w:rPr>
        <w:t xml:space="preserve">En este sentido, con la opinión emitida por la UMCA se observa lo dispuesto por el artículo 39 fracción I, del Estatuto Orgánico, para el trámite y análisis de las solicitudes de los concesionarios que soliciten acceso a la multiprogramación. Al respecto, se considera que la oferta programática que pretende </w:t>
      </w:r>
      <w:proofErr w:type="spellStart"/>
      <w:r w:rsidRPr="000E0C81">
        <w:rPr>
          <w:rFonts w:ascii="ITC Avant Garde" w:hAnsi="ITC Avant Garde"/>
          <w:bCs/>
        </w:rPr>
        <w:t>multiprogramar</w:t>
      </w:r>
      <w:proofErr w:type="spellEnd"/>
      <w:r w:rsidRPr="000E0C81">
        <w:rPr>
          <w:rFonts w:ascii="ITC Avant Garde" w:hAnsi="ITC Avant Garde"/>
          <w:bCs/>
        </w:rPr>
        <w:t xml:space="preserve"> el </w:t>
      </w:r>
      <w:r w:rsidRPr="000E0C81">
        <w:rPr>
          <w:rFonts w:ascii="ITC Avant Garde" w:hAnsi="ITC Avant Garde"/>
          <w:bCs/>
          <w:color w:val="000000"/>
          <w:lang w:eastAsia="es-MX"/>
        </w:rPr>
        <w:t xml:space="preserve">Gobierno del Estado de Guanajuato </w:t>
      </w:r>
      <w:r w:rsidRPr="000E0C81">
        <w:rPr>
          <w:rFonts w:ascii="ITC Avant Garde" w:hAnsi="ITC Avant Garde"/>
          <w:bCs/>
        </w:rPr>
        <w:t>a través de los canales señalados el numeral I, inciso c) del Considerando</w:t>
      </w:r>
      <w:r w:rsidRPr="000E0C81" w:rsidDel="001856B2">
        <w:rPr>
          <w:rFonts w:ascii="ITC Avant Garde" w:hAnsi="ITC Avant Garde"/>
          <w:bCs/>
        </w:rPr>
        <w:t xml:space="preserve"> </w:t>
      </w:r>
      <w:r w:rsidRPr="000E0C81">
        <w:rPr>
          <w:rFonts w:ascii="ITC Avant Garde" w:hAnsi="ITC Avant Garde"/>
          <w:bCs/>
        </w:rPr>
        <w:t>Tercero, lo que razonablemente podría tener como efecto abona a la pluralidad y a la diversidad, pues aun cuando se transmitirá el mismo contenido de la señal del canal de programación.1, con un retraso de 1 y 2 horas respectivamente, ésta será mezclada con programación diferente, lo cual constituye un contenido nuevo en la localidad de referencia.</w:t>
      </w:r>
    </w:p>
    <w:p w14:paraId="6E2AF845" w14:textId="6F91C0A7" w:rsidR="00994D8D" w:rsidRPr="000E0C81" w:rsidRDefault="00987F4D" w:rsidP="00994D8D">
      <w:pPr>
        <w:pStyle w:val="Prrafodelista"/>
        <w:numPr>
          <w:ilvl w:val="0"/>
          <w:numId w:val="22"/>
        </w:numPr>
        <w:autoSpaceDE w:val="0"/>
        <w:autoSpaceDN w:val="0"/>
        <w:adjustRightInd w:val="0"/>
        <w:spacing w:before="240" w:after="200" w:line="276" w:lineRule="auto"/>
        <w:jc w:val="both"/>
        <w:rPr>
          <w:rFonts w:ascii="ITC Avant Garde" w:hAnsi="ITC Avant Garde" w:cs="Arial"/>
          <w:b/>
          <w:kern w:val="1"/>
          <w:sz w:val="22"/>
          <w:szCs w:val="22"/>
          <w:lang w:eastAsia="ar-SA"/>
        </w:rPr>
      </w:pPr>
      <w:r w:rsidRPr="000E0C81">
        <w:rPr>
          <w:rFonts w:ascii="ITC Avant Garde" w:hAnsi="ITC Avant Garde" w:cs="Arial"/>
          <w:b/>
          <w:kern w:val="1"/>
          <w:sz w:val="22"/>
          <w:szCs w:val="22"/>
          <w:lang w:eastAsia="ar-SA"/>
        </w:rPr>
        <w:t>Opinión UCE</w:t>
      </w:r>
    </w:p>
    <w:p w14:paraId="29BB028A" w14:textId="77777777" w:rsidR="00994D8D" w:rsidRPr="000E0C81" w:rsidRDefault="00987F4D" w:rsidP="00994D8D">
      <w:pPr>
        <w:autoSpaceDE w:val="0"/>
        <w:autoSpaceDN w:val="0"/>
        <w:adjustRightInd w:val="0"/>
        <w:spacing w:before="240"/>
        <w:jc w:val="both"/>
        <w:rPr>
          <w:rFonts w:ascii="ITC Avant Garde" w:hAnsi="ITC Avant Garde"/>
          <w:bCs/>
        </w:rPr>
      </w:pPr>
      <w:r w:rsidRPr="000E0C81">
        <w:rPr>
          <w:rFonts w:ascii="ITC Avant Garde" w:hAnsi="ITC Avant Garde"/>
          <w:bCs/>
        </w:rPr>
        <w:t>Respecto de la</w:t>
      </w:r>
      <w:r w:rsidR="00C6335D" w:rsidRPr="000E0C81">
        <w:rPr>
          <w:rFonts w:ascii="ITC Avant Garde" w:hAnsi="ITC Avant Garde"/>
          <w:bCs/>
        </w:rPr>
        <w:t>s</w:t>
      </w:r>
      <w:r w:rsidRPr="000E0C81">
        <w:rPr>
          <w:rFonts w:ascii="ITC Avant Garde" w:hAnsi="ITC Avant Garde"/>
          <w:bCs/>
        </w:rPr>
        <w:t xml:space="preserve"> opini</w:t>
      </w:r>
      <w:r w:rsidR="00C6335D" w:rsidRPr="000E0C81">
        <w:rPr>
          <w:rFonts w:ascii="ITC Avant Garde" w:hAnsi="ITC Avant Garde"/>
          <w:bCs/>
        </w:rPr>
        <w:t>o</w:t>
      </w:r>
      <w:r w:rsidRPr="000E0C81">
        <w:rPr>
          <w:rFonts w:ascii="ITC Avant Garde" w:hAnsi="ITC Avant Garde"/>
          <w:bCs/>
        </w:rPr>
        <w:t>n</w:t>
      </w:r>
      <w:r w:rsidR="00C6335D" w:rsidRPr="000E0C81">
        <w:rPr>
          <w:rFonts w:ascii="ITC Avant Garde" w:hAnsi="ITC Avant Garde"/>
          <w:bCs/>
        </w:rPr>
        <w:t>es</w:t>
      </w:r>
      <w:r w:rsidRPr="000E0C81">
        <w:rPr>
          <w:rFonts w:ascii="ITC Avant Garde" w:hAnsi="ITC Avant Garde"/>
          <w:bCs/>
        </w:rPr>
        <w:t xml:space="preserve"> emitida</w:t>
      </w:r>
      <w:r w:rsidR="00C6335D" w:rsidRPr="000E0C81">
        <w:rPr>
          <w:rFonts w:ascii="ITC Avant Garde" w:hAnsi="ITC Avant Garde"/>
          <w:bCs/>
        </w:rPr>
        <w:t>s</w:t>
      </w:r>
      <w:r w:rsidRPr="000E0C81">
        <w:rPr>
          <w:rFonts w:ascii="ITC Avant Garde" w:hAnsi="ITC Avant Garde"/>
          <w:bCs/>
        </w:rPr>
        <w:t xml:space="preserve"> por la UCE, correspondiente a la</w:t>
      </w:r>
      <w:r w:rsidR="00C6335D" w:rsidRPr="000E0C81">
        <w:rPr>
          <w:rFonts w:ascii="ITC Avant Garde" w:hAnsi="ITC Avant Garde"/>
          <w:bCs/>
        </w:rPr>
        <w:t>s</w:t>
      </w:r>
      <w:r w:rsidRPr="000E0C81">
        <w:rPr>
          <w:rFonts w:ascii="ITC Avant Garde" w:hAnsi="ITC Avant Garde"/>
          <w:bCs/>
        </w:rPr>
        <w:t xml:space="preserve"> </w:t>
      </w:r>
      <w:r w:rsidRPr="000E0C81">
        <w:rPr>
          <w:rFonts w:ascii="ITC Avant Garde" w:hAnsi="ITC Avant Garde"/>
          <w:bCs/>
          <w:color w:val="000000"/>
          <w:lang w:eastAsia="es-MX"/>
        </w:rPr>
        <w:t>Solicitud</w:t>
      </w:r>
      <w:r w:rsidR="00C6335D" w:rsidRPr="000E0C81">
        <w:rPr>
          <w:rFonts w:ascii="ITC Avant Garde" w:hAnsi="ITC Avant Garde"/>
          <w:bCs/>
          <w:color w:val="000000"/>
          <w:lang w:eastAsia="es-MX"/>
        </w:rPr>
        <w:t>es</w:t>
      </w:r>
      <w:r w:rsidRPr="000E0C81">
        <w:rPr>
          <w:rFonts w:ascii="ITC Avant Garde" w:hAnsi="ITC Avant Garde"/>
          <w:bCs/>
          <w:color w:val="000000"/>
          <w:lang w:eastAsia="es-MX"/>
        </w:rPr>
        <w:t xml:space="preserve"> de </w:t>
      </w:r>
      <w:r w:rsidRPr="000E0C81">
        <w:rPr>
          <w:rFonts w:ascii="ITC Avant Garde" w:hAnsi="ITC Avant Garde" w:cs="Arial"/>
          <w:kern w:val="1"/>
          <w:lang w:eastAsia="ar-SA"/>
        </w:rPr>
        <w:t>Multiprogramación</w:t>
      </w:r>
      <w:r w:rsidRPr="000E0C81">
        <w:rPr>
          <w:rFonts w:ascii="ITC Avant Garde" w:hAnsi="ITC Avant Garde"/>
          <w:bCs/>
          <w:color w:val="000000"/>
          <w:lang w:eastAsia="es-MX"/>
        </w:rPr>
        <w:t xml:space="preserve"> presentada</w:t>
      </w:r>
      <w:r w:rsidR="00C6335D" w:rsidRPr="000E0C81">
        <w:rPr>
          <w:rFonts w:ascii="ITC Avant Garde" w:hAnsi="ITC Avant Garde"/>
          <w:bCs/>
          <w:color w:val="000000"/>
          <w:lang w:eastAsia="es-MX"/>
        </w:rPr>
        <w:t>s</w:t>
      </w:r>
      <w:r w:rsidRPr="000E0C81">
        <w:rPr>
          <w:rFonts w:ascii="ITC Avant Garde" w:hAnsi="ITC Avant Garde"/>
          <w:bCs/>
          <w:color w:val="000000"/>
          <w:lang w:eastAsia="es-MX"/>
        </w:rPr>
        <w:t xml:space="preserve"> por el </w:t>
      </w:r>
      <w:r w:rsidRPr="000E0C81">
        <w:rPr>
          <w:rFonts w:ascii="ITC Avant Garde" w:hAnsi="ITC Avant Garde"/>
          <w:bCs/>
        </w:rPr>
        <w:t>Gobierno de Guanajuato, dicha unidad administrativa, opinó que no se concentran frecuencias del espectro radioeléctrico regional o nacional por lo que no se afecta a la competencia o a la libre concurrencia, como se aprecia en la siguiente cita de su</w:t>
      </w:r>
      <w:r w:rsidR="00DC3405" w:rsidRPr="000E0C81">
        <w:rPr>
          <w:rFonts w:ascii="ITC Avant Garde" w:hAnsi="ITC Avant Garde"/>
          <w:bCs/>
        </w:rPr>
        <w:t>s</w:t>
      </w:r>
      <w:r w:rsidRPr="000E0C81">
        <w:rPr>
          <w:rFonts w:ascii="ITC Avant Garde" w:hAnsi="ITC Avant Garde"/>
          <w:bCs/>
        </w:rPr>
        <w:t xml:space="preserve"> opini</w:t>
      </w:r>
      <w:r w:rsidR="00DC3405" w:rsidRPr="000E0C81">
        <w:rPr>
          <w:rFonts w:ascii="ITC Avant Garde" w:hAnsi="ITC Avant Garde"/>
          <w:bCs/>
        </w:rPr>
        <w:t>o</w:t>
      </w:r>
      <w:r w:rsidRPr="000E0C81">
        <w:rPr>
          <w:rFonts w:ascii="ITC Avant Garde" w:hAnsi="ITC Avant Garde"/>
          <w:bCs/>
        </w:rPr>
        <w:t>n</w:t>
      </w:r>
      <w:r w:rsidR="00DC3405" w:rsidRPr="000E0C81">
        <w:rPr>
          <w:rFonts w:ascii="ITC Avant Garde" w:hAnsi="ITC Avant Garde"/>
          <w:bCs/>
        </w:rPr>
        <w:t>es</w:t>
      </w:r>
      <w:r w:rsidRPr="000E0C81">
        <w:rPr>
          <w:rFonts w:ascii="ITC Avant Garde" w:hAnsi="ITC Avant Garde"/>
          <w:bCs/>
        </w:rPr>
        <w:t>:</w:t>
      </w:r>
    </w:p>
    <w:p w14:paraId="41517ACC" w14:textId="77777777" w:rsidR="00994D8D" w:rsidRPr="000E0C81" w:rsidRDefault="00987F4D" w:rsidP="00994D8D">
      <w:pPr>
        <w:autoSpaceDE w:val="0"/>
        <w:autoSpaceDN w:val="0"/>
        <w:adjustRightInd w:val="0"/>
        <w:spacing w:before="240" w:line="240" w:lineRule="auto"/>
        <w:ind w:left="567" w:right="902"/>
        <w:jc w:val="both"/>
        <w:rPr>
          <w:rFonts w:ascii="ITC Avant Garde" w:hAnsi="ITC Avant Garde"/>
          <w:bCs/>
          <w:sz w:val="20"/>
          <w:szCs w:val="20"/>
        </w:rPr>
      </w:pPr>
      <w:r w:rsidRPr="000E0C81">
        <w:rPr>
          <w:rFonts w:ascii="ITC Avant Garde" w:hAnsi="ITC Avant Garde"/>
          <w:bCs/>
          <w:sz w:val="20"/>
          <w:szCs w:val="20"/>
        </w:rPr>
        <w:t>“</w:t>
      </w:r>
      <w:r w:rsidR="00BE2BD8" w:rsidRPr="000E0C81">
        <w:rPr>
          <w:rFonts w:ascii="ITC Avant Garde" w:hAnsi="ITC Avant Garde"/>
          <w:b/>
          <w:bCs/>
          <w:sz w:val="20"/>
          <w:szCs w:val="20"/>
        </w:rPr>
        <w:t>ii. Análisis de la UCE</w:t>
      </w:r>
    </w:p>
    <w:p w14:paraId="60BA624C" w14:textId="77777777" w:rsidR="00994D8D" w:rsidRPr="000E0C81" w:rsidRDefault="00BE2BD8" w:rsidP="00994D8D">
      <w:pPr>
        <w:autoSpaceDE w:val="0"/>
        <w:autoSpaceDN w:val="0"/>
        <w:adjustRightInd w:val="0"/>
        <w:spacing w:before="240" w:line="240" w:lineRule="auto"/>
        <w:ind w:left="567" w:right="902"/>
        <w:jc w:val="both"/>
        <w:rPr>
          <w:rFonts w:ascii="ITC Avant Garde" w:hAnsi="ITC Avant Garde"/>
          <w:bCs/>
          <w:sz w:val="20"/>
          <w:szCs w:val="20"/>
        </w:rPr>
      </w:pPr>
      <w:r w:rsidRPr="000E0C81">
        <w:rPr>
          <w:rFonts w:ascii="ITC Avant Garde" w:hAnsi="ITC Avant Garde"/>
          <w:bCs/>
          <w:sz w:val="20"/>
          <w:szCs w:val="20"/>
        </w:rPr>
        <w:t xml:space="preserve">A diferencia de los concesionarios </w:t>
      </w:r>
      <w:r w:rsidR="006B04AD" w:rsidRPr="000E0C81">
        <w:rPr>
          <w:rFonts w:ascii="ITC Avant Garde" w:hAnsi="ITC Avant Garde"/>
          <w:bCs/>
          <w:sz w:val="20"/>
          <w:szCs w:val="20"/>
        </w:rPr>
        <w:t xml:space="preserve">comerciales que ofrecen el servicio de Televisión radiodifundida, el Canal </w:t>
      </w:r>
      <w:r w:rsidR="00BA36B5" w:rsidRPr="000E0C81">
        <w:rPr>
          <w:rFonts w:ascii="ITC Avant Garde" w:hAnsi="ITC Avant Garde"/>
          <w:bCs/>
          <w:sz w:val="20"/>
          <w:szCs w:val="20"/>
        </w:rPr>
        <w:t>(…)</w:t>
      </w:r>
      <w:r w:rsidR="006B04AD" w:rsidRPr="000E0C81">
        <w:rPr>
          <w:rFonts w:ascii="ITC Avant Garde" w:hAnsi="ITC Avant Garde"/>
          <w:bCs/>
          <w:sz w:val="20"/>
          <w:szCs w:val="20"/>
        </w:rPr>
        <w:t xml:space="preserve"> del Gobierno de Guanajuato, no puede obtener ingresos mediante la comercialización de espacios publicitarios y ofrece contenidos para audiencias distintas, con preferencias principalmente de noticias, culturales y educativas. Debido a que existen otros concesionarios que proporcionan el servicio de televisión radiodifundida en la zona de cobertura, si bien no con contenidos similares, y quienes tienen la misma posibilidad de solicitar acceso a la multiprogramación sin incurrir en ningún costo de contraprestación se considera que otorgarle la autorización de acceso solicitada al GEG no resultaría </w:t>
      </w:r>
      <w:r w:rsidR="006B04AD" w:rsidRPr="000E0C81">
        <w:rPr>
          <w:rFonts w:ascii="ITC Avant Garde" w:hAnsi="ITC Avant Garde"/>
          <w:bCs/>
          <w:sz w:val="20"/>
          <w:szCs w:val="20"/>
        </w:rPr>
        <w:lastRenderedPageBreak/>
        <w:t>en una concentración regional de fre</w:t>
      </w:r>
      <w:r w:rsidR="00805D3F" w:rsidRPr="000E0C81">
        <w:rPr>
          <w:rFonts w:ascii="ITC Avant Garde" w:hAnsi="ITC Avant Garde"/>
          <w:bCs/>
          <w:sz w:val="20"/>
          <w:szCs w:val="20"/>
        </w:rPr>
        <w:t>cuencias, así como tampoco en una barrera para los actuales o potenciales concesionarios.</w:t>
      </w:r>
    </w:p>
    <w:p w14:paraId="36C2276A" w14:textId="77777777" w:rsidR="00994D8D" w:rsidRPr="000E0C81" w:rsidRDefault="00BE2BD8" w:rsidP="00994D8D">
      <w:pPr>
        <w:autoSpaceDE w:val="0"/>
        <w:autoSpaceDN w:val="0"/>
        <w:adjustRightInd w:val="0"/>
        <w:spacing w:before="240" w:line="240" w:lineRule="auto"/>
        <w:ind w:left="567" w:right="902"/>
        <w:jc w:val="both"/>
        <w:rPr>
          <w:rFonts w:ascii="ITC Avant Garde" w:hAnsi="ITC Avant Garde"/>
          <w:bCs/>
          <w:sz w:val="20"/>
          <w:szCs w:val="20"/>
        </w:rPr>
      </w:pPr>
      <w:r w:rsidRPr="000E0C81">
        <w:rPr>
          <w:rFonts w:ascii="ITC Avant Garde" w:hAnsi="ITC Avant Garde"/>
          <w:bCs/>
          <w:sz w:val="20"/>
          <w:szCs w:val="20"/>
        </w:rPr>
        <w:t>Al ofrecer un mayor número de canales de programación a través de la multiprogramación, se genera un impacto benéfico sobre las audiencias, quienes tendrán acceso a un mayor número de contenidos, con mayor calidad técnica y preservando la diversidad y la pluralidad en beneficio directo de la competencia y la libre concurrencia.</w:t>
      </w:r>
    </w:p>
    <w:p w14:paraId="276BCA78" w14:textId="77777777" w:rsidR="00994D8D" w:rsidRPr="000E0C81" w:rsidRDefault="00BE2BD8" w:rsidP="00994D8D">
      <w:pPr>
        <w:autoSpaceDE w:val="0"/>
        <w:autoSpaceDN w:val="0"/>
        <w:adjustRightInd w:val="0"/>
        <w:spacing w:before="240" w:line="240" w:lineRule="auto"/>
        <w:ind w:left="567" w:right="902"/>
        <w:jc w:val="both"/>
        <w:rPr>
          <w:rFonts w:ascii="ITC Avant Garde" w:hAnsi="ITC Avant Garde"/>
          <w:b/>
          <w:bCs/>
          <w:sz w:val="20"/>
          <w:szCs w:val="20"/>
        </w:rPr>
      </w:pPr>
      <w:r w:rsidRPr="000E0C81">
        <w:rPr>
          <w:rFonts w:ascii="ITC Avant Garde" w:hAnsi="ITC Avant Garde"/>
          <w:b/>
          <w:bCs/>
          <w:sz w:val="20"/>
          <w:szCs w:val="20"/>
        </w:rPr>
        <w:t xml:space="preserve">iii. Opinión en Materia de Competencia Económica y Libre Concurrencia </w:t>
      </w:r>
    </w:p>
    <w:p w14:paraId="461CF5B9" w14:textId="77777777" w:rsidR="00994D8D" w:rsidRPr="000E0C81" w:rsidRDefault="00987F4D" w:rsidP="00994D8D">
      <w:pPr>
        <w:autoSpaceDE w:val="0"/>
        <w:autoSpaceDN w:val="0"/>
        <w:adjustRightInd w:val="0"/>
        <w:spacing w:before="240" w:line="240" w:lineRule="auto"/>
        <w:ind w:left="567" w:right="902"/>
        <w:jc w:val="both"/>
        <w:rPr>
          <w:rFonts w:ascii="ITC Avant Garde" w:hAnsi="ITC Avant Garde"/>
          <w:bCs/>
          <w:sz w:val="20"/>
          <w:szCs w:val="20"/>
        </w:rPr>
      </w:pPr>
      <w:r w:rsidRPr="000E0C81">
        <w:rPr>
          <w:rFonts w:ascii="ITC Avant Garde" w:hAnsi="ITC Avant Garde"/>
          <w:bCs/>
          <w:sz w:val="20"/>
          <w:szCs w:val="20"/>
        </w:rPr>
        <w:t>El solicitante no concentra frecuencias del Espectro Radioeléctrico regional o nacionalmente y como resultado de la autorización no se afecta competencia o libre concurrencia.</w:t>
      </w:r>
    </w:p>
    <w:p w14:paraId="25E5FF50" w14:textId="77777777" w:rsidR="00994D8D" w:rsidRPr="000E0C81" w:rsidRDefault="00FA69AE" w:rsidP="00994D8D">
      <w:pPr>
        <w:autoSpaceDE w:val="0"/>
        <w:autoSpaceDN w:val="0"/>
        <w:adjustRightInd w:val="0"/>
        <w:spacing w:before="240" w:line="240" w:lineRule="auto"/>
        <w:ind w:left="567" w:right="902"/>
        <w:jc w:val="both"/>
        <w:rPr>
          <w:rFonts w:ascii="ITC Avant Garde" w:hAnsi="ITC Avant Garde"/>
          <w:bCs/>
          <w:sz w:val="20"/>
          <w:szCs w:val="20"/>
        </w:rPr>
      </w:pPr>
      <w:r w:rsidRPr="000E0C81">
        <w:rPr>
          <w:rFonts w:ascii="ITC Avant Garde" w:hAnsi="ITC Avant Garde"/>
          <w:bCs/>
          <w:sz w:val="20"/>
          <w:szCs w:val="20"/>
        </w:rPr>
        <w:t>La presente opinión se emite únicamente respecto de la solicitud de la UCS, que de conformidad con el oficio número […], se solicitó opinión “respectiva del asunto que nos ocupa de conformidad con la  normatividad vigente que resulte aplicable”. La opinión se realiza en materia de competencia y libre concurrencia con el fin de analizar el otorgamiento a el Gobierno de Guanajuato de la Autorización para acceder a la Multiprogramación en la estación con distintivo de llamada […]”</w:t>
      </w:r>
    </w:p>
    <w:p w14:paraId="422348CB" w14:textId="65AC8137" w:rsidR="00994D8D" w:rsidRPr="000E0C81" w:rsidRDefault="00D1079E" w:rsidP="00994D8D">
      <w:pPr>
        <w:autoSpaceDE w:val="0"/>
        <w:autoSpaceDN w:val="0"/>
        <w:adjustRightInd w:val="0"/>
        <w:spacing w:before="240"/>
        <w:jc w:val="both"/>
        <w:rPr>
          <w:rFonts w:ascii="ITC Avant Garde" w:hAnsi="ITC Avant Garde"/>
          <w:bCs/>
        </w:rPr>
      </w:pPr>
      <w:r w:rsidRPr="000E0C81">
        <w:rPr>
          <w:rFonts w:ascii="ITC Avant Garde" w:hAnsi="ITC Avant Garde"/>
          <w:bCs/>
        </w:rPr>
        <w:t xml:space="preserve">Consecuentemente, con la opinión vertida por la UCE, se atiende a lo dispuesto en el artículo 4 inciso a) de los Lineamientos, para el trámite y análisis de las solicitudes de los concesionarios que soliciten acceso a la multiprogramación. A este respecto, a juicio de esa unidad administrativa se genera un impacto benéfico sobre las audiencias, quienes tendrán acceso a un mayor número de contenidos en </w:t>
      </w:r>
      <w:r w:rsidR="003B7B71" w:rsidRPr="000E0C81">
        <w:rPr>
          <w:rFonts w:ascii="ITC Avant Garde" w:hAnsi="ITC Avant Garde"/>
          <w:bCs/>
        </w:rPr>
        <w:t xml:space="preserve">su </w:t>
      </w:r>
      <w:r w:rsidRPr="000E0C81">
        <w:rPr>
          <w:rFonts w:ascii="ITC Avant Garde" w:hAnsi="ITC Avant Garde"/>
          <w:bCs/>
        </w:rPr>
        <w:t xml:space="preserve">beneficio, es decir, </w:t>
      </w:r>
      <w:r w:rsidRPr="000E0C81">
        <w:rPr>
          <w:rFonts w:ascii="ITC Avant Garde" w:hAnsi="ITC Avant Garde"/>
        </w:rPr>
        <w:t xml:space="preserve">esta autorización no implica una reducción en el número de competidores, sino sólo una expansión del número de canales de contenidos que puedan transmitirse, lo cual involucra el uso más eficiente del espectro radioeléctrico, ya que </w:t>
      </w:r>
      <w:r w:rsidRPr="000E0C81">
        <w:rPr>
          <w:rFonts w:ascii="ITC Avant Garde" w:hAnsi="ITC Avant Garde"/>
          <w:bCs/>
          <w:color w:val="000000"/>
          <w:lang w:eastAsia="es-MX"/>
        </w:rPr>
        <w:t xml:space="preserve">el </w:t>
      </w:r>
      <w:r w:rsidRPr="000E0C81">
        <w:rPr>
          <w:rFonts w:ascii="ITC Avant Garde" w:hAnsi="ITC Avant Garde"/>
          <w:bCs/>
        </w:rPr>
        <w:t>Gobierno de Guanajuato</w:t>
      </w:r>
      <w:r w:rsidRPr="000E0C81">
        <w:rPr>
          <w:rFonts w:ascii="ITC Avant Garde" w:hAnsi="ITC Avant Garde"/>
        </w:rPr>
        <w:t xml:space="preserve"> introducirá programación con algunos contenidos nuevos, que no se transmitían previamente en la población principal a servir, lo que conlleva un beneficio a las audiencias</w:t>
      </w:r>
    </w:p>
    <w:p w14:paraId="23197061" w14:textId="0F90D40A" w:rsidR="00987F4D" w:rsidRPr="000E0C81" w:rsidRDefault="00987F4D" w:rsidP="00994D8D">
      <w:pPr>
        <w:autoSpaceDE w:val="0"/>
        <w:autoSpaceDN w:val="0"/>
        <w:adjustRightInd w:val="0"/>
        <w:spacing w:before="240"/>
        <w:jc w:val="both"/>
        <w:rPr>
          <w:rFonts w:ascii="ITC Avant Garde" w:hAnsi="ITC Avant Garde"/>
          <w:bCs/>
        </w:rPr>
      </w:pPr>
      <w:r w:rsidRPr="000E0C81">
        <w:rPr>
          <w:rFonts w:ascii="ITC Avant Garde" w:hAnsi="ITC Avant Garde"/>
          <w:bCs/>
        </w:rPr>
        <w:t>Derivado de todo lo anterior, este Instituto, considerando que: i) el</w:t>
      </w:r>
      <w:r w:rsidRPr="000E0C81">
        <w:rPr>
          <w:rFonts w:ascii="ITC Avant Garde" w:hAnsi="ITC Avant Garde"/>
          <w:bCs/>
          <w:color w:val="000000"/>
          <w:lang w:eastAsia="es-MX"/>
        </w:rPr>
        <w:t xml:space="preserve"> Gobierno de Guanajuato</w:t>
      </w:r>
      <w:r w:rsidRPr="000E0C81">
        <w:rPr>
          <w:rFonts w:ascii="ITC Avant Garde" w:hAnsi="ITC Avant Garde"/>
          <w:bCs/>
        </w:rPr>
        <w:t xml:space="preserve"> atendió puntualmente cada uno de los requisitos establecidos por el artículo 9 de los Lineamientos; ii) la DGCR, en el ámbito de sus atribuciones, emitió</w:t>
      </w:r>
      <w:r w:rsidR="00CF284C" w:rsidRPr="000E0C81">
        <w:rPr>
          <w:rFonts w:ascii="ITC Avant Garde" w:hAnsi="ITC Avant Garde"/>
          <w:bCs/>
        </w:rPr>
        <w:t xml:space="preserve"> los</w:t>
      </w:r>
      <w:r w:rsidRPr="000E0C81">
        <w:rPr>
          <w:rFonts w:ascii="ITC Avant Garde" w:hAnsi="ITC Avant Garde"/>
          <w:bCs/>
        </w:rPr>
        <w:t xml:space="preserve"> </w:t>
      </w:r>
      <w:r w:rsidR="00CF284C" w:rsidRPr="000E0C81">
        <w:rPr>
          <w:rFonts w:ascii="ITC Avant Garde" w:hAnsi="ITC Avant Garde"/>
          <w:bCs/>
        </w:rPr>
        <w:t>dictámenes</w:t>
      </w:r>
      <w:r w:rsidRPr="000E0C81">
        <w:rPr>
          <w:rFonts w:ascii="ITC Avant Garde" w:hAnsi="ITC Avant Garde"/>
          <w:bCs/>
        </w:rPr>
        <w:t xml:space="preserve"> favorable</w:t>
      </w:r>
      <w:r w:rsidR="00CF284C" w:rsidRPr="000E0C81">
        <w:rPr>
          <w:rFonts w:ascii="ITC Avant Garde" w:hAnsi="ITC Avant Garde"/>
          <w:bCs/>
        </w:rPr>
        <w:t>s</w:t>
      </w:r>
      <w:r w:rsidRPr="000E0C81">
        <w:rPr>
          <w:rFonts w:ascii="ITC Avant Garde" w:hAnsi="ITC Avant Garde"/>
          <w:bCs/>
        </w:rPr>
        <w:t xml:space="preserve"> respecto de los requisitos indicados en los artículos antes mencionados, y iii) la UMCA y la UCE, en el ámbito de sus respectivas facultades estatutarias, determinaron emitir opini</w:t>
      </w:r>
      <w:r w:rsidR="00CF284C" w:rsidRPr="000E0C81">
        <w:rPr>
          <w:rFonts w:ascii="ITC Avant Garde" w:hAnsi="ITC Avant Garde"/>
          <w:bCs/>
        </w:rPr>
        <w:t>o</w:t>
      </w:r>
      <w:r w:rsidRPr="000E0C81">
        <w:rPr>
          <w:rFonts w:ascii="ITC Avant Garde" w:hAnsi="ITC Avant Garde"/>
          <w:bCs/>
        </w:rPr>
        <w:t>n</w:t>
      </w:r>
      <w:r w:rsidR="00CF284C" w:rsidRPr="000E0C81">
        <w:rPr>
          <w:rFonts w:ascii="ITC Avant Garde" w:hAnsi="ITC Avant Garde"/>
          <w:bCs/>
        </w:rPr>
        <w:t>es</w:t>
      </w:r>
      <w:r w:rsidRPr="000E0C81">
        <w:rPr>
          <w:rFonts w:ascii="ITC Avant Garde" w:hAnsi="ITC Avant Garde"/>
          <w:bCs/>
        </w:rPr>
        <w:t xml:space="preserve"> favorable</w:t>
      </w:r>
      <w:r w:rsidR="00CF284C" w:rsidRPr="000E0C81">
        <w:rPr>
          <w:rFonts w:ascii="ITC Avant Garde" w:hAnsi="ITC Avant Garde"/>
          <w:bCs/>
        </w:rPr>
        <w:t>s</w:t>
      </w:r>
      <w:r w:rsidRPr="000E0C81">
        <w:rPr>
          <w:rFonts w:ascii="ITC Avant Garde" w:hAnsi="ITC Avant Garde"/>
          <w:bCs/>
        </w:rPr>
        <w:t xml:space="preserve"> a la</w:t>
      </w:r>
      <w:r w:rsidR="00CF284C" w:rsidRPr="000E0C81">
        <w:rPr>
          <w:rFonts w:ascii="ITC Avant Garde" w:hAnsi="ITC Avant Garde"/>
          <w:bCs/>
        </w:rPr>
        <w:t>s</w:t>
      </w:r>
      <w:r w:rsidRPr="000E0C81">
        <w:rPr>
          <w:rFonts w:ascii="ITC Avant Garde" w:hAnsi="ITC Avant Garde"/>
          <w:bCs/>
        </w:rPr>
        <w:t xml:space="preserve"> Solicitud</w:t>
      </w:r>
      <w:r w:rsidR="00CF284C" w:rsidRPr="000E0C81">
        <w:rPr>
          <w:rFonts w:ascii="ITC Avant Garde" w:hAnsi="ITC Avant Garde"/>
          <w:bCs/>
        </w:rPr>
        <w:t>es</w:t>
      </w:r>
      <w:r w:rsidRPr="000E0C81">
        <w:rPr>
          <w:rFonts w:ascii="ITC Avant Garde" w:hAnsi="ITC Avant Garde"/>
          <w:bCs/>
        </w:rPr>
        <w:t xml:space="preserve"> de </w:t>
      </w:r>
      <w:r w:rsidRPr="000E0C81">
        <w:rPr>
          <w:rFonts w:ascii="ITC Avant Garde" w:hAnsi="ITC Avant Garde" w:cs="Arial"/>
          <w:kern w:val="1"/>
          <w:lang w:eastAsia="ar-SA"/>
        </w:rPr>
        <w:t>Multiprogramación</w:t>
      </w:r>
      <w:r w:rsidRPr="000E0C81">
        <w:rPr>
          <w:rFonts w:ascii="ITC Avant Garde" w:hAnsi="ITC Avant Garde"/>
          <w:bCs/>
        </w:rPr>
        <w:t>; no existe inconveniente legal, reglamentario o administrativo aplicable a la materia, que impida otorgar la</w:t>
      </w:r>
      <w:r w:rsidR="00446D56" w:rsidRPr="000E0C81">
        <w:rPr>
          <w:rFonts w:ascii="ITC Avant Garde" w:hAnsi="ITC Avant Garde"/>
          <w:bCs/>
        </w:rPr>
        <w:t>s</w:t>
      </w:r>
      <w:r w:rsidRPr="000E0C81">
        <w:rPr>
          <w:rFonts w:ascii="ITC Avant Garde" w:hAnsi="ITC Avant Garde"/>
          <w:bCs/>
        </w:rPr>
        <w:t xml:space="preserve"> </w:t>
      </w:r>
      <w:r w:rsidR="00446D56" w:rsidRPr="000E0C81">
        <w:rPr>
          <w:rFonts w:ascii="ITC Avant Garde" w:hAnsi="ITC Avant Garde"/>
          <w:bCs/>
        </w:rPr>
        <w:t>autorizaciones</w:t>
      </w:r>
      <w:r w:rsidRPr="000E0C81">
        <w:rPr>
          <w:rFonts w:ascii="ITC Avant Garde" w:hAnsi="ITC Avant Garde"/>
          <w:bCs/>
        </w:rPr>
        <w:t xml:space="preserve"> correspondiente</w:t>
      </w:r>
      <w:r w:rsidR="00446D56" w:rsidRPr="000E0C81">
        <w:rPr>
          <w:rFonts w:ascii="ITC Avant Garde" w:hAnsi="ITC Avant Garde"/>
          <w:bCs/>
        </w:rPr>
        <w:t>s</w:t>
      </w:r>
      <w:r w:rsidRPr="000E0C81">
        <w:rPr>
          <w:rFonts w:ascii="ITC Avant Garde" w:hAnsi="ITC Avant Garde"/>
          <w:bCs/>
        </w:rPr>
        <w:t xml:space="preserve"> al </w:t>
      </w:r>
      <w:r w:rsidRPr="000E0C81">
        <w:rPr>
          <w:rFonts w:ascii="ITC Avant Garde" w:hAnsi="ITC Avant Garde"/>
          <w:bCs/>
          <w:color w:val="000000"/>
          <w:lang w:eastAsia="es-MX"/>
        </w:rPr>
        <w:lastRenderedPageBreak/>
        <w:t>Gobierno de Guanajuato</w:t>
      </w:r>
      <w:r w:rsidRPr="000E0C81">
        <w:rPr>
          <w:rFonts w:ascii="ITC Avant Garde" w:hAnsi="ITC Avant Garde"/>
          <w:bCs/>
        </w:rPr>
        <w:t>, para que éste pueda tener acceso a la multiprogramación, de conformidad con las siguientes características:</w:t>
      </w:r>
    </w:p>
    <w:tbl>
      <w:tblPr>
        <w:tblStyle w:val="Cuadrculadetablaclara"/>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Autorizaciones para acceso a la multiprogramación al correspondientes al Gobierno de Guanajuato"/>
        <w:tblDescription w:val="En una tabla con 6 columnas se proporciona la información técnica de cada una de las autorizaciones correspondientes para el Gobierno de Guanajuato, para que éste pueda tener acceso a la multiprogramación."/>
      </w:tblPr>
      <w:tblGrid>
        <w:gridCol w:w="1551"/>
        <w:gridCol w:w="1593"/>
        <w:gridCol w:w="1504"/>
        <w:gridCol w:w="1665"/>
        <w:gridCol w:w="1550"/>
        <w:gridCol w:w="1531"/>
      </w:tblGrid>
      <w:tr w:rsidR="00611E4E" w:rsidRPr="000E0C81" w14:paraId="3D0CD9B9" w14:textId="77777777" w:rsidTr="00DC6FCE">
        <w:trPr>
          <w:tblHeader/>
        </w:trPr>
        <w:tc>
          <w:tcPr>
            <w:tcW w:w="1551" w:type="dxa"/>
            <w:shd w:val="clear" w:color="auto" w:fill="BFBFBF" w:themeFill="background1" w:themeFillShade="BF"/>
            <w:vAlign w:val="center"/>
          </w:tcPr>
          <w:p w14:paraId="69698E70" w14:textId="555362E7" w:rsidR="00611E4E" w:rsidRPr="000E0C81" w:rsidRDefault="00403512" w:rsidP="00DC6FCE">
            <w:pPr>
              <w:autoSpaceDE w:val="0"/>
              <w:autoSpaceDN w:val="0"/>
              <w:adjustRightInd w:val="0"/>
              <w:spacing w:after="0"/>
              <w:jc w:val="center"/>
              <w:rPr>
                <w:rFonts w:ascii="ITC Avant Garde" w:hAnsi="ITC Avant Garde" w:cs="Arial"/>
                <w:kern w:val="1"/>
                <w:sz w:val="10"/>
                <w:szCs w:val="10"/>
                <w:lang w:eastAsia="ar-SA"/>
              </w:rPr>
            </w:pPr>
            <w:r w:rsidRPr="000E0C81">
              <w:rPr>
                <w:rFonts w:ascii="ITC Avant Garde" w:hAnsi="ITC Avant Garde" w:cs="Arial"/>
                <w:b/>
                <w:kern w:val="1"/>
                <w:sz w:val="10"/>
                <w:szCs w:val="10"/>
                <w:lang w:eastAsia="ar-SA"/>
              </w:rPr>
              <w:t xml:space="preserve">DISTINTIVO DE LLAMADA Y </w:t>
            </w:r>
            <w:r w:rsidR="00611E4E" w:rsidRPr="000E0C81">
              <w:rPr>
                <w:rFonts w:ascii="ITC Avant Garde" w:hAnsi="ITC Avant Garde" w:cs="Arial"/>
                <w:b/>
                <w:kern w:val="1"/>
                <w:sz w:val="10"/>
                <w:szCs w:val="10"/>
                <w:lang w:eastAsia="ar-SA"/>
              </w:rPr>
              <w:t>CANAL DE TRANSMISIÓN DE RADIODIFUSIÓN</w:t>
            </w:r>
          </w:p>
        </w:tc>
        <w:tc>
          <w:tcPr>
            <w:tcW w:w="1593" w:type="dxa"/>
            <w:shd w:val="clear" w:color="auto" w:fill="BFBFBF" w:themeFill="background1" w:themeFillShade="BF"/>
            <w:vAlign w:val="center"/>
          </w:tcPr>
          <w:p w14:paraId="118A529B" w14:textId="77777777" w:rsidR="00611E4E" w:rsidRPr="000E0C81" w:rsidRDefault="00611E4E" w:rsidP="00DC6FCE">
            <w:pPr>
              <w:autoSpaceDE w:val="0"/>
              <w:autoSpaceDN w:val="0"/>
              <w:adjustRightInd w:val="0"/>
              <w:spacing w:after="0"/>
              <w:jc w:val="center"/>
              <w:rPr>
                <w:rFonts w:ascii="ITC Avant Garde" w:hAnsi="ITC Avant Garde" w:cs="Arial"/>
                <w:kern w:val="1"/>
                <w:sz w:val="10"/>
                <w:szCs w:val="10"/>
                <w:lang w:eastAsia="ar-SA"/>
              </w:rPr>
            </w:pPr>
            <w:r w:rsidRPr="000E0C81">
              <w:rPr>
                <w:rFonts w:ascii="ITC Avant Garde" w:hAnsi="ITC Avant Garde"/>
                <w:b/>
                <w:bCs/>
                <w:sz w:val="10"/>
                <w:szCs w:val="10"/>
              </w:rPr>
              <w:t>CANAL DE PROGRAMACIÓN AUTORIZADO</w:t>
            </w:r>
          </w:p>
        </w:tc>
        <w:tc>
          <w:tcPr>
            <w:tcW w:w="1504" w:type="dxa"/>
            <w:shd w:val="clear" w:color="auto" w:fill="BFBFBF" w:themeFill="background1" w:themeFillShade="BF"/>
            <w:vAlign w:val="center"/>
          </w:tcPr>
          <w:p w14:paraId="028FB7B7" w14:textId="77777777" w:rsidR="00611E4E" w:rsidRPr="000E0C81" w:rsidRDefault="00611E4E" w:rsidP="00DC6FCE">
            <w:pPr>
              <w:autoSpaceDE w:val="0"/>
              <w:autoSpaceDN w:val="0"/>
              <w:adjustRightInd w:val="0"/>
              <w:spacing w:after="0"/>
              <w:jc w:val="center"/>
              <w:rPr>
                <w:rFonts w:ascii="ITC Avant Garde" w:hAnsi="ITC Avant Garde" w:cs="Arial"/>
                <w:kern w:val="1"/>
                <w:sz w:val="10"/>
                <w:szCs w:val="10"/>
                <w:lang w:eastAsia="ar-SA"/>
              </w:rPr>
            </w:pPr>
            <w:r w:rsidRPr="000E0C81">
              <w:rPr>
                <w:rFonts w:ascii="ITC Avant Garde" w:hAnsi="ITC Avant Garde"/>
                <w:b/>
                <w:bCs/>
                <w:sz w:val="10"/>
                <w:szCs w:val="10"/>
              </w:rPr>
              <w:t>IDENTIDAD</w:t>
            </w:r>
          </w:p>
        </w:tc>
        <w:tc>
          <w:tcPr>
            <w:tcW w:w="1665" w:type="dxa"/>
            <w:shd w:val="clear" w:color="auto" w:fill="BFBFBF" w:themeFill="background1" w:themeFillShade="BF"/>
            <w:vAlign w:val="center"/>
          </w:tcPr>
          <w:p w14:paraId="5E878BD2" w14:textId="6C7FB581" w:rsidR="00611E4E" w:rsidRPr="000E0C81" w:rsidRDefault="00611E4E" w:rsidP="00DC6FCE">
            <w:pPr>
              <w:autoSpaceDE w:val="0"/>
              <w:autoSpaceDN w:val="0"/>
              <w:adjustRightInd w:val="0"/>
              <w:spacing w:after="0"/>
              <w:jc w:val="center"/>
              <w:rPr>
                <w:rFonts w:ascii="ITC Avant Garde" w:hAnsi="ITC Avant Garde" w:cs="Arial"/>
                <w:kern w:val="1"/>
                <w:sz w:val="10"/>
                <w:szCs w:val="10"/>
                <w:lang w:eastAsia="ar-SA"/>
              </w:rPr>
            </w:pPr>
            <w:r w:rsidRPr="000E0C81">
              <w:rPr>
                <w:rFonts w:ascii="ITC Avant Garde" w:hAnsi="ITC Avant Garde"/>
                <w:b/>
                <w:bCs/>
                <w:sz w:val="10"/>
                <w:szCs w:val="10"/>
              </w:rPr>
              <w:t>CALIDAD DEL CANAL DE PROGRAMACIÓN</w:t>
            </w:r>
          </w:p>
        </w:tc>
        <w:tc>
          <w:tcPr>
            <w:tcW w:w="1550" w:type="dxa"/>
            <w:shd w:val="clear" w:color="auto" w:fill="BFBFBF" w:themeFill="background1" w:themeFillShade="BF"/>
            <w:vAlign w:val="center"/>
          </w:tcPr>
          <w:p w14:paraId="110BD4CE" w14:textId="77777777" w:rsidR="00611E4E" w:rsidRPr="000E0C81" w:rsidRDefault="00611E4E" w:rsidP="00DC6FCE">
            <w:pPr>
              <w:autoSpaceDE w:val="0"/>
              <w:autoSpaceDN w:val="0"/>
              <w:adjustRightInd w:val="0"/>
              <w:spacing w:after="0"/>
              <w:jc w:val="center"/>
              <w:rPr>
                <w:rFonts w:ascii="ITC Avant Garde" w:hAnsi="ITC Avant Garde" w:cs="Arial"/>
                <w:kern w:val="1"/>
                <w:sz w:val="10"/>
                <w:szCs w:val="10"/>
                <w:lang w:eastAsia="ar-SA"/>
              </w:rPr>
            </w:pPr>
            <w:r w:rsidRPr="000E0C81">
              <w:rPr>
                <w:rFonts w:ascii="ITC Avant Garde" w:hAnsi="ITC Avant Garde"/>
                <w:b/>
                <w:bCs/>
                <w:sz w:val="10"/>
                <w:szCs w:val="10"/>
              </w:rPr>
              <w:t>TASA DE TRANSFERENCIA (MBPS)</w:t>
            </w:r>
          </w:p>
        </w:tc>
        <w:tc>
          <w:tcPr>
            <w:tcW w:w="1531" w:type="dxa"/>
            <w:shd w:val="clear" w:color="auto" w:fill="BFBFBF" w:themeFill="background1" w:themeFillShade="BF"/>
            <w:vAlign w:val="center"/>
          </w:tcPr>
          <w:p w14:paraId="0DEFA154" w14:textId="69E4C6A9" w:rsidR="00611E4E" w:rsidRPr="000E0C81" w:rsidRDefault="00611E4E" w:rsidP="00DC6FCE">
            <w:pPr>
              <w:autoSpaceDE w:val="0"/>
              <w:autoSpaceDN w:val="0"/>
              <w:adjustRightInd w:val="0"/>
              <w:spacing w:after="0"/>
              <w:jc w:val="center"/>
              <w:rPr>
                <w:rFonts w:ascii="ITC Avant Garde" w:hAnsi="ITC Avant Garde"/>
                <w:b/>
                <w:bCs/>
                <w:sz w:val="10"/>
                <w:szCs w:val="10"/>
              </w:rPr>
            </w:pPr>
            <w:r w:rsidRPr="000E0C81">
              <w:rPr>
                <w:rFonts w:ascii="ITC Avant Garde" w:hAnsi="ITC Avant Garde"/>
                <w:b/>
                <w:bCs/>
                <w:sz w:val="10"/>
                <w:szCs w:val="10"/>
              </w:rPr>
              <w:t>ESTANDAR DE COMPRESIÓN</w:t>
            </w:r>
          </w:p>
        </w:tc>
      </w:tr>
      <w:tr w:rsidR="005E14D9" w:rsidRPr="000E0C81" w14:paraId="47B3C104" w14:textId="77777777" w:rsidTr="00DC6FCE">
        <w:tc>
          <w:tcPr>
            <w:tcW w:w="1551" w:type="dxa"/>
          </w:tcPr>
          <w:p w14:paraId="03A7CB52" w14:textId="2AF157CD" w:rsidR="005E14D9" w:rsidRPr="000E0C81" w:rsidRDefault="005E14D9" w:rsidP="00DC6FCE">
            <w:pPr>
              <w:autoSpaceDE w:val="0"/>
              <w:autoSpaceDN w:val="0"/>
              <w:adjustRightInd w:val="0"/>
              <w:spacing w:after="0"/>
              <w:jc w:val="center"/>
              <w:rPr>
                <w:rFonts w:ascii="ITC Avant Garde" w:hAnsi="ITC Avant Garde" w:cs="Arial"/>
                <w:kern w:val="1"/>
                <w:sz w:val="16"/>
                <w:szCs w:val="16"/>
                <w:lang w:eastAsia="ar-SA"/>
              </w:rPr>
            </w:pPr>
            <w:r w:rsidRPr="000E0C81">
              <w:rPr>
                <w:rFonts w:ascii="ITC Avant Garde" w:hAnsi="ITC Avant Garde" w:cs="Arial"/>
                <w:sz w:val="16"/>
                <w:szCs w:val="16"/>
              </w:rPr>
              <w:t>X</w:t>
            </w:r>
            <w:r w:rsidRPr="000E0C81">
              <w:rPr>
                <w:rFonts w:ascii="ITC Avant Garde" w:hAnsi="ITC Avant Garde" w:cs="Arial"/>
                <w:sz w:val="2"/>
                <w:szCs w:val="2"/>
              </w:rPr>
              <w:t xml:space="preserve"> </w:t>
            </w:r>
            <w:r w:rsidRPr="000E0C81">
              <w:rPr>
                <w:rFonts w:ascii="ITC Avant Garde" w:hAnsi="ITC Avant Garde" w:cs="Arial"/>
                <w:sz w:val="16"/>
                <w:szCs w:val="16"/>
              </w:rPr>
              <w:t>HGAC-TDT</w:t>
            </w:r>
          </w:p>
          <w:p w14:paraId="31096F9D" w14:textId="4A4F51AD" w:rsidR="005E14D9" w:rsidRPr="000E0C81" w:rsidRDefault="005E14D9" w:rsidP="00DC6FCE">
            <w:pPr>
              <w:autoSpaceDE w:val="0"/>
              <w:autoSpaceDN w:val="0"/>
              <w:adjustRightInd w:val="0"/>
              <w:spacing w:after="0"/>
              <w:jc w:val="center"/>
              <w:rPr>
                <w:rFonts w:ascii="ITC Avant Garde" w:hAnsi="ITC Avant Garde" w:cs="Arial"/>
                <w:kern w:val="1"/>
                <w:sz w:val="16"/>
                <w:szCs w:val="16"/>
                <w:lang w:eastAsia="ar-SA"/>
              </w:rPr>
            </w:pPr>
            <w:r w:rsidRPr="000E0C81">
              <w:rPr>
                <w:rFonts w:ascii="ITC Avant Garde" w:hAnsi="ITC Avant Garde" w:cs="Arial"/>
                <w:kern w:val="1"/>
                <w:sz w:val="16"/>
                <w:szCs w:val="16"/>
                <w:lang w:eastAsia="ar-SA"/>
              </w:rPr>
              <w:t>50</w:t>
            </w:r>
          </w:p>
        </w:tc>
        <w:tc>
          <w:tcPr>
            <w:tcW w:w="1593" w:type="dxa"/>
          </w:tcPr>
          <w:p w14:paraId="520BB8F8" w14:textId="4F99F867" w:rsidR="005E14D9" w:rsidRPr="000E0C81" w:rsidRDefault="005E14D9" w:rsidP="00DC6FCE">
            <w:pPr>
              <w:autoSpaceDE w:val="0"/>
              <w:autoSpaceDN w:val="0"/>
              <w:adjustRightInd w:val="0"/>
              <w:spacing w:after="0"/>
              <w:jc w:val="center"/>
              <w:rPr>
                <w:rFonts w:ascii="ITC Avant Garde" w:hAnsi="ITC Avant Garde" w:cs="Arial"/>
                <w:kern w:val="1"/>
                <w:sz w:val="16"/>
                <w:szCs w:val="16"/>
                <w:lang w:eastAsia="ar-SA"/>
              </w:rPr>
            </w:pPr>
            <w:r w:rsidRPr="000E0C81">
              <w:rPr>
                <w:rFonts w:ascii="ITC Avant Garde" w:hAnsi="ITC Avant Garde" w:cs="Arial"/>
                <w:kern w:val="1"/>
                <w:sz w:val="16"/>
                <w:szCs w:val="16"/>
                <w:lang w:eastAsia="ar-SA"/>
              </w:rPr>
              <w:t>50.2</w:t>
            </w:r>
          </w:p>
        </w:tc>
        <w:tc>
          <w:tcPr>
            <w:tcW w:w="1504" w:type="dxa"/>
          </w:tcPr>
          <w:p w14:paraId="26C3E141" w14:textId="77777777" w:rsidR="005E14D9" w:rsidRPr="000E0C81" w:rsidRDefault="005E14D9" w:rsidP="00DC6FCE">
            <w:pPr>
              <w:autoSpaceDE w:val="0"/>
              <w:autoSpaceDN w:val="0"/>
              <w:adjustRightInd w:val="0"/>
              <w:spacing w:after="0"/>
              <w:jc w:val="center"/>
              <w:rPr>
                <w:rFonts w:ascii="ITC Avant Garde" w:hAnsi="ITC Avant Garde" w:cs="Arial"/>
                <w:kern w:val="1"/>
                <w:sz w:val="16"/>
                <w:szCs w:val="16"/>
                <w:lang w:eastAsia="ar-SA"/>
              </w:rPr>
            </w:pPr>
            <w:r w:rsidRPr="000E0C81">
              <w:rPr>
                <w:rFonts w:ascii="ITC Avant Garde" w:hAnsi="ITC Avant Garde"/>
                <w:bCs/>
                <w:sz w:val="16"/>
                <w:szCs w:val="16"/>
              </w:rPr>
              <w:t>Tv4 MEDIA</w:t>
            </w:r>
          </w:p>
        </w:tc>
        <w:tc>
          <w:tcPr>
            <w:tcW w:w="1665" w:type="dxa"/>
          </w:tcPr>
          <w:p w14:paraId="43A54850" w14:textId="77777777" w:rsidR="005E14D9" w:rsidRPr="000E0C81" w:rsidRDefault="005E14D9" w:rsidP="00DC6FCE">
            <w:pPr>
              <w:autoSpaceDE w:val="0"/>
              <w:autoSpaceDN w:val="0"/>
              <w:adjustRightInd w:val="0"/>
              <w:spacing w:after="0"/>
              <w:jc w:val="center"/>
              <w:rPr>
                <w:rFonts w:ascii="ITC Avant Garde" w:hAnsi="ITC Avant Garde" w:cs="Arial"/>
                <w:kern w:val="1"/>
                <w:sz w:val="16"/>
                <w:szCs w:val="16"/>
                <w:lang w:eastAsia="ar-SA"/>
              </w:rPr>
            </w:pPr>
            <w:r w:rsidRPr="000E0C81">
              <w:rPr>
                <w:rFonts w:ascii="ITC Avant Garde" w:hAnsi="ITC Avant Garde" w:cs="Arial"/>
                <w:kern w:val="1"/>
                <w:sz w:val="16"/>
                <w:szCs w:val="16"/>
                <w:lang w:eastAsia="ar-SA"/>
              </w:rPr>
              <w:t>SDTV</w:t>
            </w:r>
          </w:p>
        </w:tc>
        <w:tc>
          <w:tcPr>
            <w:tcW w:w="1550" w:type="dxa"/>
          </w:tcPr>
          <w:p w14:paraId="36D40CC4" w14:textId="77777777" w:rsidR="005E14D9" w:rsidRPr="000E0C81" w:rsidRDefault="005E14D9" w:rsidP="00DC6FCE">
            <w:pPr>
              <w:autoSpaceDE w:val="0"/>
              <w:autoSpaceDN w:val="0"/>
              <w:adjustRightInd w:val="0"/>
              <w:spacing w:after="0"/>
              <w:jc w:val="center"/>
              <w:rPr>
                <w:rFonts w:ascii="ITC Avant Garde" w:hAnsi="ITC Avant Garde" w:cs="Arial"/>
                <w:kern w:val="1"/>
                <w:sz w:val="16"/>
                <w:szCs w:val="16"/>
                <w:lang w:eastAsia="ar-SA"/>
              </w:rPr>
            </w:pPr>
            <w:r w:rsidRPr="000E0C81">
              <w:rPr>
                <w:rFonts w:ascii="ITC Avant Garde" w:hAnsi="ITC Avant Garde"/>
                <w:bCs/>
                <w:sz w:val="16"/>
                <w:szCs w:val="16"/>
              </w:rPr>
              <w:t>4.0</w:t>
            </w:r>
          </w:p>
        </w:tc>
        <w:tc>
          <w:tcPr>
            <w:tcW w:w="1531" w:type="dxa"/>
          </w:tcPr>
          <w:p w14:paraId="7FFA7DA9" w14:textId="77777777" w:rsidR="005E14D9" w:rsidRPr="000E0C81" w:rsidRDefault="005E14D9" w:rsidP="00DC6FCE">
            <w:pPr>
              <w:autoSpaceDE w:val="0"/>
              <w:autoSpaceDN w:val="0"/>
              <w:adjustRightInd w:val="0"/>
              <w:spacing w:after="0"/>
              <w:jc w:val="center"/>
              <w:rPr>
                <w:rFonts w:ascii="ITC Avant Garde" w:hAnsi="ITC Avant Garde" w:cs="Arial"/>
                <w:kern w:val="1"/>
                <w:sz w:val="16"/>
                <w:szCs w:val="16"/>
                <w:lang w:eastAsia="ar-SA"/>
              </w:rPr>
            </w:pPr>
            <w:r w:rsidRPr="000E0C81">
              <w:rPr>
                <w:rFonts w:ascii="ITC Avant Garde" w:hAnsi="ITC Avant Garde" w:cs="Arial"/>
                <w:kern w:val="1"/>
                <w:sz w:val="16"/>
                <w:szCs w:val="16"/>
                <w:lang w:eastAsia="ar-SA"/>
              </w:rPr>
              <w:t>MPEG-2</w:t>
            </w:r>
          </w:p>
        </w:tc>
      </w:tr>
      <w:tr w:rsidR="005E14D9" w:rsidRPr="000E0C81" w14:paraId="467487EF" w14:textId="77777777" w:rsidTr="00DC6FCE">
        <w:tc>
          <w:tcPr>
            <w:tcW w:w="1551" w:type="dxa"/>
          </w:tcPr>
          <w:p w14:paraId="616FF50E" w14:textId="77777777" w:rsidR="005E14D9" w:rsidRPr="000E0C81" w:rsidRDefault="005E14D9" w:rsidP="005E14D9">
            <w:pPr>
              <w:autoSpaceDE w:val="0"/>
              <w:autoSpaceDN w:val="0"/>
              <w:adjustRightInd w:val="0"/>
              <w:spacing w:after="0"/>
              <w:jc w:val="center"/>
              <w:rPr>
                <w:rFonts w:ascii="ITC Avant Garde" w:hAnsi="ITC Avant Garde" w:cs="Arial"/>
                <w:kern w:val="1"/>
                <w:sz w:val="16"/>
                <w:szCs w:val="16"/>
                <w:lang w:eastAsia="ar-SA"/>
              </w:rPr>
            </w:pPr>
            <w:r w:rsidRPr="000E0C81">
              <w:rPr>
                <w:rFonts w:ascii="ITC Avant Garde" w:hAnsi="ITC Avant Garde" w:cs="Arial"/>
                <w:sz w:val="16"/>
                <w:szCs w:val="16"/>
              </w:rPr>
              <w:t>X</w:t>
            </w:r>
            <w:r w:rsidRPr="000E0C81">
              <w:rPr>
                <w:rFonts w:ascii="ITC Avant Garde" w:hAnsi="ITC Avant Garde" w:cs="Arial"/>
                <w:sz w:val="2"/>
                <w:szCs w:val="2"/>
              </w:rPr>
              <w:t xml:space="preserve"> </w:t>
            </w:r>
            <w:r w:rsidRPr="000E0C81">
              <w:rPr>
                <w:rFonts w:ascii="ITC Avant Garde" w:hAnsi="ITC Avant Garde" w:cs="Arial"/>
                <w:sz w:val="16"/>
                <w:szCs w:val="16"/>
              </w:rPr>
              <w:t>HGAC-TDT</w:t>
            </w:r>
          </w:p>
          <w:p w14:paraId="5600A3C6" w14:textId="1F190071" w:rsidR="005E14D9" w:rsidRPr="000E0C81" w:rsidRDefault="005E14D9" w:rsidP="005E14D9">
            <w:pPr>
              <w:autoSpaceDE w:val="0"/>
              <w:autoSpaceDN w:val="0"/>
              <w:adjustRightInd w:val="0"/>
              <w:spacing w:after="0"/>
              <w:jc w:val="center"/>
              <w:rPr>
                <w:rFonts w:ascii="ITC Avant Garde" w:hAnsi="ITC Avant Garde" w:cs="Arial"/>
                <w:kern w:val="1"/>
                <w:sz w:val="16"/>
                <w:szCs w:val="16"/>
                <w:lang w:eastAsia="ar-SA"/>
              </w:rPr>
            </w:pPr>
            <w:r w:rsidRPr="000E0C81">
              <w:rPr>
                <w:rFonts w:ascii="ITC Avant Garde" w:hAnsi="ITC Avant Garde" w:cs="Arial"/>
                <w:kern w:val="1"/>
                <w:sz w:val="16"/>
                <w:szCs w:val="16"/>
                <w:lang w:eastAsia="ar-SA"/>
              </w:rPr>
              <w:t>50</w:t>
            </w:r>
          </w:p>
        </w:tc>
        <w:tc>
          <w:tcPr>
            <w:tcW w:w="1593" w:type="dxa"/>
          </w:tcPr>
          <w:p w14:paraId="7197BD4A" w14:textId="3CFF6F56" w:rsidR="005E14D9" w:rsidRPr="000E0C81" w:rsidRDefault="005E14D9" w:rsidP="00DC6FCE">
            <w:pPr>
              <w:autoSpaceDE w:val="0"/>
              <w:autoSpaceDN w:val="0"/>
              <w:adjustRightInd w:val="0"/>
              <w:spacing w:after="0"/>
              <w:jc w:val="center"/>
              <w:rPr>
                <w:rFonts w:ascii="ITC Avant Garde" w:hAnsi="ITC Avant Garde" w:cs="Arial"/>
                <w:kern w:val="1"/>
                <w:sz w:val="16"/>
                <w:szCs w:val="16"/>
                <w:lang w:eastAsia="ar-SA"/>
              </w:rPr>
            </w:pPr>
            <w:r w:rsidRPr="000E0C81">
              <w:rPr>
                <w:rFonts w:ascii="ITC Avant Garde" w:hAnsi="ITC Avant Garde" w:cs="Arial"/>
                <w:kern w:val="1"/>
                <w:sz w:val="16"/>
                <w:szCs w:val="16"/>
                <w:lang w:eastAsia="ar-SA"/>
              </w:rPr>
              <w:t>50.3</w:t>
            </w:r>
          </w:p>
        </w:tc>
        <w:tc>
          <w:tcPr>
            <w:tcW w:w="1504" w:type="dxa"/>
          </w:tcPr>
          <w:p w14:paraId="6545C255" w14:textId="77777777" w:rsidR="005E14D9" w:rsidRPr="000E0C81" w:rsidRDefault="005E14D9" w:rsidP="00DC6FCE">
            <w:pPr>
              <w:autoSpaceDE w:val="0"/>
              <w:autoSpaceDN w:val="0"/>
              <w:adjustRightInd w:val="0"/>
              <w:spacing w:after="0"/>
              <w:jc w:val="center"/>
              <w:rPr>
                <w:rFonts w:ascii="ITC Avant Garde" w:hAnsi="ITC Avant Garde" w:cs="Arial"/>
                <w:kern w:val="1"/>
                <w:sz w:val="16"/>
                <w:szCs w:val="16"/>
                <w:lang w:eastAsia="ar-SA"/>
              </w:rPr>
            </w:pPr>
            <w:r w:rsidRPr="000E0C81">
              <w:rPr>
                <w:rFonts w:ascii="ITC Avant Garde" w:hAnsi="ITC Avant Garde"/>
                <w:bCs/>
                <w:sz w:val="16"/>
                <w:szCs w:val="16"/>
              </w:rPr>
              <w:t>Tv4 EXPRESA</w:t>
            </w:r>
          </w:p>
        </w:tc>
        <w:tc>
          <w:tcPr>
            <w:tcW w:w="1665" w:type="dxa"/>
          </w:tcPr>
          <w:p w14:paraId="403D19DC" w14:textId="77777777" w:rsidR="005E14D9" w:rsidRPr="000E0C81" w:rsidRDefault="005E14D9" w:rsidP="00DC6FCE">
            <w:pPr>
              <w:autoSpaceDE w:val="0"/>
              <w:autoSpaceDN w:val="0"/>
              <w:adjustRightInd w:val="0"/>
              <w:spacing w:after="0"/>
              <w:jc w:val="center"/>
              <w:rPr>
                <w:rFonts w:ascii="ITC Avant Garde" w:hAnsi="ITC Avant Garde" w:cs="Arial"/>
                <w:kern w:val="1"/>
                <w:sz w:val="16"/>
                <w:szCs w:val="16"/>
                <w:lang w:eastAsia="ar-SA"/>
              </w:rPr>
            </w:pPr>
            <w:r w:rsidRPr="000E0C81">
              <w:rPr>
                <w:rFonts w:ascii="ITC Avant Garde" w:hAnsi="ITC Avant Garde" w:cs="Arial"/>
                <w:kern w:val="1"/>
                <w:sz w:val="16"/>
                <w:szCs w:val="16"/>
                <w:lang w:eastAsia="ar-SA"/>
              </w:rPr>
              <w:t>SDTV</w:t>
            </w:r>
          </w:p>
        </w:tc>
        <w:tc>
          <w:tcPr>
            <w:tcW w:w="1550" w:type="dxa"/>
          </w:tcPr>
          <w:p w14:paraId="0315E4BE" w14:textId="77777777" w:rsidR="005E14D9" w:rsidRPr="000E0C81" w:rsidRDefault="005E14D9" w:rsidP="00DC6FCE">
            <w:pPr>
              <w:autoSpaceDE w:val="0"/>
              <w:autoSpaceDN w:val="0"/>
              <w:adjustRightInd w:val="0"/>
              <w:spacing w:after="0"/>
              <w:jc w:val="center"/>
              <w:rPr>
                <w:rFonts w:ascii="ITC Avant Garde" w:hAnsi="ITC Avant Garde" w:cs="Arial"/>
                <w:kern w:val="1"/>
                <w:sz w:val="16"/>
                <w:szCs w:val="16"/>
                <w:lang w:eastAsia="ar-SA"/>
              </w:rPr>
            </w:pPr>
            <w:r w:rsidRPr="000E0C81">
              <w:rPr>
                <w:rFonts w:ascii="ITC Avant Garde" w:hAnsi="ITC Avant Garde"/>
                <w:bCs/>
                <w:sz w:val="16"/>
                <w:szCs w:val="16"/>
              </w:rPr>
              <w:t>4.0</w:t>
            </w:r>
          </w:p>
        </w:tc>
        <w:tc>
          <w:tcPr>
            <w:tcW w:w="1531" w:type="dxa"/>
          </w:tcPr>
          <w:p w14:paraId="79F4FC00" w14:textId="77777777" w:rsidR="005E14D9" w:rsidRPr="000E0C81" w:rsidRDefault="005E14D9" w:rsidP="00DC6FCE">
            <w:pPr>
              <w:autoSpaceDE w:val="0"/>
              <w:autoSpaceDN w:val="0"/>
              <w:adjustRightInd w:val="0"/>
              <w:spacing w:after="0"/>
              <w:jc w:val="center"/>
              <w:rPr>
                <w:rFonts w:ascii="ITC Avant Garde" w:hAnsi="ITC Avant Garde" w:cs="Arial"/>
                <w:kern w:val="1"/>
                <w:sz w:val="16"/>
                <w:szCs w:val="16"/>
                <w:lang w:eastAsia="ar-SA"/>
              </w:rPr>
            </w:pPr>
            <w:r w:rsidRPr="000E0C81">
              <w:rPr>
                <w:rFonts w:ascii="ITC Avant Garde" w:hAnsi="ITC Avant Garde" w:cs="Arial"/>
                <w:kern w:val="1"/>
                <w:sz w:val="16"/>
                <w:szCs w:val="16"/>
                <w:lang w:eastAsia="ar-SA"/>
              </w:rPr>
              <w:t>MPEG-2</w:t>
            </w:r>
          </w:p>
        </w:tc>
      </w:tr>
      <w:tr w:rsidR="00403512" w:rsidRPr="000E0C81" w14:paraId="653D68A0" w14:textId="77777777" w:rsidTr="00DC6FCE">
        <w:tc>
          <w:tcPr>
            <w:tcW w:w="1551" w:type="dxa"/>
          </w:tcPr>
          <w:p w14:paraId="04688C78" w14:textId="33C97DAC" w:rsidR="00403512" w:rsidRPr="000E0C81" w:rsidRDefault="00792658" w:rsidP="00DC6FCE">
            <w:pPr>
              <w:autoSpaceDE w:val="0"/>
              <w:autoSpaceDN w:val="0"/>
              <w:adjustRightInd w:val="0"/>
              <w:spacing w:after="0"/>
              <w:jc w:val="center"/>
              <w:rPr>
                <w:rFonts w:ascii="ITC Avant Garde" w:hAnsi="ITC Avant Garde" w:cs="Arial"/>
                <w:kern w:val="1"/>
                <w:sz w:val="16"/>
                <w:szCs w:val="16"/>
                <w:lang w:eastAsia="ar-SA"/>
              </w:rPr>
            </w:pPr>
            <w:r w:rsidRPr="000E0C81">
              <w:rPr>
                <w:rFonts w:ascii="ITC Avant Garde" w:eastAsia="Times New Roman" w:hAnsi="ITC Avant Garde"/>
                <w:color w:val="000000"/>
                <w:sz w:val="16"/>
                <w:szCs w:val="16"/>
              </w:rPr>
              <w:t>X</w:t>
            </w:r>
            <w:r w:rsidRPr="000E0C81">
              <w:rPr>
                <w:rFonts w:ascii="ITC Avant Garde" w:eastAsia="Times New Roman" w:hAnsi="ITC Avant Garde"/>
                <w:color w:val="000000"/>
                <w:sz w:val="2"/>
                <w:szCs w:val="2"/>
              </w:rPr>
              <w:t xml:space="preserve"> </w:t>
            </w:r>
            <w:r w:rsidRPr="000E0C81">
              <w:rPr>
                <w:rFonts w:ascii="ITC Avant Garde" w:eastAsia="Times New Roman" w:hAnsi="ITC Avant Garde"/>
                <w:color w:val="000000"/>
                <w:sz w:val="16"/>
                <w:szCs w:val="16"/>
              </w:rPr>
              <w:t>H</w:t>
            </w:r>
            <w:r w:rsidR="000E0C81" w:rsidRPr="000E0C81">
              <w:rPr>
                <w:rFonts w:ascii="ITC Avant Garde" w:eastAsia="Times New Roman" w:hAnsi="ITC Avant Garde"/>
                <w:color w:val="000000"/>
                <w:sz w:val="2"/>
                <w:szCs w:val="2"/>
              </w:rPr>
              <w:t xml:space="preserve"> </w:t>
            </w:r>
            <w:r w:rsidR="00403512" w:rsidRPr="000E0C81">
              <w:rPr>
                <w:rFonts w:ascii="ITC Avant Garde" w:eastAsia="Times New Roman" w:hAnsi="ITC Avant Garde"/>
                <w:color w:val="000000"/>
                <w:sz w:val="16"/>
                <w:szCs w:val="16"/>
              </w:rPr>
              <w:t>ATO-TDT</w:t>
            </w:r>
          </w:p>
          <w:p w14:paraId="7F8FB702" w14:textId="52F4E4D2" w:rsidR="00403512" w:rsidRPr="000E0C81" w:rsidRDefault="00403512" w:rsidP="00DC6FCE">
            <w:pPr>
              <w:autoSpaceDE w:val="0"/>
              <w:autoSpaceDN w:val="0"/>
              <w:adjustRightInd w:val="0"/>
              <w:spacing w:after="0"/>
              <w:jc w:val="center"/>
              <w:rPr>
                <w:rFonts w:ascii="ITC Avant Garde" w:hAnsi="ITC Avant Garde" w:cs="Arial"/>
                <w:kern w:val="1"/>
                <w:sz w:val="16"/>
                <w:szCs w:val="16"/>
                <w:lang w:eastAsia="ar-SA"/>
              </w:rPr>
            </w:pPr>
            <w:r w:rsidRPr="000E0C81">
              <w:rPr>
                <w:rFonts w:ascii="ITC Avant Garde" w:hAnsi="ITC Avant Garde" w:cs="Arial"/>
                <w:kern w:val="1"/>
                <w:sz w:val="16"/>
                <w:szCs w:val="16"/>
                <w:lang w:eastAsia="ar-SA"/>
              </w:rPr>
              <w:t>45</w:t>
            </w:r>
          </w:p>
        </w:tc>
        <w:tc>
          <w:tcPr>
            <w:tcW w:w="1593" w:type="dxa"/>
          </w:tcPr>
          <w:p w14:paraId="476CCA1A" w14:textId="4957E560" w:rsidR="00403512" w:rsidRPr="000E0C81" w:rsidRDefault="00403512" w:rsidP="00DC6FCE">
            <w:pPr>
              <w:autoSpaceDE w:val="0"/>
              <w:autoSpaceDN w:val="0"/>
              <w:adjustRightInd w:val="0"/>
              <w:spacing w:after="0"/>
              <w:jc w:val="center"/>
              <w:rPr>
                <w:rFonts w:ascii="ITC Avant Garde" w:hAnsi="ITC Avant Garde" w:cs="Arial"/>
                <w:kern w:val="1"/>
                <w:sz w:val="16"/>
                <w:szCs w:val="16"/>
                <w:lang w:eastAsia="ar-SA"/>
              </w:rPr>
            </w:pPr>
            <w:r w:rsidRPr="000E0C81">
              <w:rPr>
                <w:rFonts w:ascii="ITC Avant Garde" w:hAnsi="ITC Avant Garde" w:cs="Arial"/>
                <w:kern w:val="1"/>
                <w:sz w:val="16"/>
                <w:szCs w:val="16"/>
                <w:lang w:eastAsia="ar-SA"/>
              </w:rPr>
              <w:t>45.2</w:t>
            </w:r>
          </w:p>
        </w:tc>
        <w:tc>
          <w:tcPr>
            <w:tcW w:w="1504" w:type="dxa"/>
          </w:tcPr>
          <w:p w14:paraId="33922362" w14:textId="77777777" w:rsidR="00403512" w:rsidRPr="000E0C81" w:rsidRDefault="00403512" w:rsidP="00DC6FCE">
            <w:pPr>
              <w:autoSpaceDE w:val="0"/>
              <w:autoSpaceDN w:val="0"/>
              <w:adjustRightInd w:val="0"/>
              <w:spacing w:after="0"/>
              <w:jc w:val="center"/>
              <w:rPr>
                <w:rFonts w:ascii="ITC Avant Garde" w:hAnsi="ITC Avant Garde" w:cs="Arial"/>
                <w:kern w:val="1"/>
                <w:sz w:val="16"/>
                <w:szCs w:val="16"/>
                <w:lang w:eastAsia="ar-SA"/>
              </w:rPr>
            </w:pPr>
            <w:r w:rsidRPr="000E0C81">
              <w:rPr>
                <w:rFonts w:ascii="ITC Avant Garde" w:hAnsi="ITC Avant Garde"/>
                <w:bCs/>
                <w:sz w:val="16"/>
                <w:szCs w:val="16"/>
              </w:rPr>
              <w:t>Tv4 MEDIA</w:t>
            </w:r>
          </w:p>
        </w:tc>
        <w:tc>
          <w:tcPr>
            <w:tcW w:w="1665" w:type="dxa"/>
          </w:tcPr>
          <w:p w14:paraId="08643B93" w14:textId="77777777" w:rsidR="00403512" w:rsidRPr="000E0C81" w:rsidRDefault="00403512" w:rsidP="00DC6FCE">
            <w:pPr>
              <w:autoSpaceDE w:val="0"/>
              <w:autoSpaceDN w:val="0"/>
              <w:adjustRightInd w:val="0"/>
              <w:spacing w:after="0"/>
              <w:jc w:val="center"/>
              <w:rPr>
                <w:rFonts w:ascii="ITC Avant Garde" w:hAnsi="ITC Avant Garde" w:cs="Arial"/>
                <w:kern w:val="1"/>
                <w:sz w:val="16"/>
                <w:szCs w:val="16"/>
                <w:lang w:eastAsia="ar-SA"/>
              </w:rPr>
            </w:pPr>
            <w:r w:rsidRPr="000E0C81">
              <w:rPr>
                <w:rFonts w:ascii="ITC Avant Garde" w:hAnsi="ITC Avant Garde" w:cs="Arial"/>
                <w:kern w:val="1"/>
                <w:sz w:val="16"/>
                <w:szCs w:val="16"/>
                <w:lang w:eastAsia="ar-SA"/>
              </w:rPr>
              <w:t>SDTV</w:t>
            </w:r>
          </w:p>
        </w:tc>
        <w:tc>
          <w:tcPr>
            <w:tcW w:w="1550" w:type="dxa"/>
          </w:tcPr>
          <w:p w14:paraId="084E2922" w14:textId="77777777" w:rsidR="00403512" w:rsidRPr="000E0C81" w:rsidRDefault="00403512" w:rsidP="00DC6FCE">
            <w:pPr>
              <w:autoSpaceDE w:val="0"/>
              <w:autoSpaceDN w:val="0"/>
              <w:adjustRightInd w:val="0"/>
              <w:spacing w:after="0"/>
              <w:jc w:val="center"/>
              <w:rPr>
                <w:rFonts w:ascii="ITC Avant Garde" w:hAnsi="ITC Avant Garde" w:cs="Arial"/>
                <w:kern w:val="1"/>
                <w:sz w:val="16"/>
                <w:szCs w:val="16"/>
                <w:lang w:eastAsia="ar-SA"/>
              </w:rPr>
            </w:pPr>
            <w:r w:rsidRPr="000E0C81">
              <w:rPr>
                <w:rFonts w:ascii="ITC Avant Garde" w:hAnsi="ITC Avant Garde"/>
                <w:bCs/>
                <w:sz w:val="16"/>
                <w:szCs w:val="16"/>
              </w:rPr>
              <w:t>4.0</w:t>
            </w:r>
          </w:p>
        </w:tc>
        <w:tc>
          <w:tcPr>
            <w:tcW w:w="1531" w:type="dxa"/>
          </w:tcPr>
          <w:p w14:paraId="398CAFB4" w14:textId="77777777" w:rsidR="00403512" w:rsidRPr="000E0C81" w:rsidRDefault="00403512" w:rsidP="00DC6FCE">
            <w:pPr>
              <w:autoSpaceDE w:val="0"/>
              <w:autoSpaceDN w:val="0"/>
              <w:adjustRightInd w:val="0"/>
              <w:spacing w:after="0"/>
              <w:jc w:val="center"/>
              <w:rPr>
                <w:rFonts w:ascii="ITC Avant Garde" w:hAnsi="ITC Avant Garde" w:cs="Arial"/>
                <w:kern w:val="1"/>
                <w:sz w:val="16"/>
                <w:szCs w:val="16"/>
                <w:lang w:eastAsia="ar-SA"/>
              </w:rPr>
            </w:pPr>
            <w:r w:rsidRPr="000E0C81">
              <w:rPr>
                <w:rFonts w:ascii="ITC Avant Garde" w:hAnsi="ITC Avant Garde" w:cs="Arial"/>
                <w:kern w:val="1"/>
                <w:sz w:val="16"/>
                <w:szCs w:val="16"/>
                <w:lang w:eastAsia="ar-SA"/>
              </w:rPr>
              <w:t>MPEG-2</w:t>
            </w:r>
          </w:p>
        </w:tc>
      </w:tr>
      <w:tr w:rsidR="00403512" w:rsidRPr="000E0C81" w14:paraId="139C3A28" w14:textId="77777777" w:rsidTr="00DC6FCE">
        <w:tc>
          <w:tcPr>
            <w:tcW w:w="1551" w:type="dxa"/>
          </w:tcPr>
          <w:p w14:paraId="2CF93FFF" w14:textId="77777777" w:rsidR="005E14D9" w:rsidRPr="000E0C81" w:rsidRDefault="005E14D9" w:rsidP="005E14D9">
            <w:pPr>
              <w:autoSpaceDE w:val="0"/>
              <w:autoSpaceDN w:val="0"/>
              <w:adjustRightInd w:val="0"/>
              <w:spacing w:after="0"/>
              <w:jc w:val="center"/>
              <w:rPr>
                <w:rFonts w:ascii="ITC Avant Garde" w:hAnsi="ITC Avant Garde" w:cs="Arial"/>
                <w:kern w:val="1"/>
                <w:sz w:val="16"/>
                <w:szCs w:val="16"/>
                <w:lang w:eastAsia="ar-SA"/>
              </w:rPr>
            </w:pPr>
            <w:r w:rsidRPr="000E0C81">
              <w:rPr>
                <w:rFonts w:ascii="ITC Avant Garde" w:eastAsia="Times New Roman" w:hAnsi="ITC Avant Garde"/>
                <w:color w:val="000000"/>
                <w:sz w:val="16"/>
                <w:szCs w:val="16"/>
              </w:rPr>
              <w:t>X</w:t>
            </w:r>
            <w:r w:rsidRPr="000E0C81">
              <w:rPr>
                <w:rFonts w:ascii="ITC Avant Garde" w:eastAsia="Times New Roman" w:hAnsi="ITC Avant Garde"/>
                <w:color w:val="000000"/>
                <w:sz w:val="2"/>
                <w:szCs w:val="2"/>
              </w:rPr>
              <w:t xml:space="preserve"> </w:t>
            </w:r>
            <w:r w:rsidRPr="000E0C81">
              <w:rPr>
                <w:rFonts w:ascii="ITC Avant Garde" w:eastAsia="Times New Roman" w:hAnsi="ITC Avant Garde"/>
                <w:color w:val="000000"/>
                <w:sz w:val="16"/>
                <w:szCs w:val="16"/>
              </w:rPr>
              <w:t>H</w:t>
            </w:r>
            <w:r w:rsidRPr="000E0C81">
              <w:rPr>
                <w:rFonts w:ascii="ITC Avant Garde" w:eastAsia="Times New Roman" w:hAnsi="ITC Avant Garde"/>
                <w:color w:val="000000"/>
                <w:sz w:val="2"/>
                <w:szCs w:val="2"/>
              </w:rPr>
              <w:t xml:space="preserve"> </w:t>
            </w:r>
            <w:r w:rsidRPr="000E0C81">
              <w:rPr>
                <w:rFonts w:ascii="ITC Avant Garde" w:eastAsia="Times New Roman" w:hAnsi="ITC Avant Garde"/>
                <w:color w:val="000000"/>
                <w:sz w:val="16"/>
                <w:szCs w:val="16"/>
              </w:rPr>
              <w:t>ATO-TDT</w:t>
            </w:r>
          </w:p>
          <w:p w14:paraId="7FE3B2F7" w14:textId="7118EE61" w:rsidR="00403512" w:rsidRPr="000E0C81" w:rsidRDefault="005E14D9" w:rsidP="005E14D9">
            <w:pPr>
              <w:autoSpaceDE w:val="0"/>
              <w:autoSpaceDN w:val="0"/>
              <w:adjustRightInd w:val="0"/>
              <w:spacing w:after="0"/>
              <w:jc w:val="center"/>
              <w:rPr>
                <w:rFonts w:ascii="ITC Avant Garde" w:hAnsi="ITC Avant Garde" w:cs="Arial"/>
                <w:kern w:val="1"/>
                <w:sz w:val="16"/>
                <w:szCs w:val="16"/>
                <w:lang w:eastAsia="ar-SA"/>
              </w:rPr>
            </w:pPr>
            <w:r w:rsidRPr="000E0C81">
              <w:rPr>
                <w:rFonts w:ascii="ITC Avant Garde" w:hAnsi="ITC Avant Garde" w:cs="Arial"/>
                <w:kern w:val="1"/>
                <w:sz w:val="16"/>
                <w:szCs w:val="16"/>
                <w:lang w:eastAsia="ar-SA"/>
              </w:rPr>
              <w:t>45</w:t>
            </w:r>
          </w:p>
        </w:tc>
        <w:tc>
          <w:tcPr>
            <w:tcW w:w="1593" w:type="dxa"/>
          </w:tcPr>
          <w:p w14:paraId="5D559CB3" w14:textId="727106C5" w:rsidR="00403512" w:rsidRPr="000E0C81" w:rsidRDefault="00403512" w:rsidP="00DC6FCE">
            <w:pPr>
              <w:autoSpaceDE w:val="0"/>
              <w:autoSpaceDN w:val="0"/>
              <w:adjustRightInd w:val="0"/>
              <w:spacing w:after="0"/>
              <w:jc w:val="center"/>
              <w:rPr>
                <w:rFonts w:ascii="ITC Avant Garde" w:hAnsi="ITC Avant Garde" w:cs="Arial"/>
                <w:kern w:val="1"/>
                <w:sz w:val="16"/>
                <w:szCs w:val="16"/>
                <w:lang w:eastAsia="ar-SA"/>
              </w:rPr>
            </w:pPr>
            <w:r w:rsidRPr="000E0C81">
              <w:rPr>
                <w:rFonts w:ascii="ITC Avant Garde" w:hAnsi="ITC Avant Garde" w:cs="Arial"/>
                <w:kern w:val="1"/>
                <w:sz w:val="16"/>
                <w:szCs w:val="16"/>
                <w:lang w:eastAsia="ar-SA"/>
              </w:rPr>
              <w:t>45.3</w:t>
            </w:r>
          </w:p>
        </w:tc>
        <w:tc>
          <w:tcPr>
            <w:tcW w:w="1504" w:type="dxa"/>
          </w:tcPr>
          <w:p w14:paraId="38695951" w14:textId="77777777" w:rsidR="00403512" w:rsidRPr="000E0C81" w:rsidRDefault="00403512" w:rsidP="00DC6FCE">
            <w:pPr>
              <w:autoSpaceDE w:val="0"/>
              <w:autoSpaceDN w:val="0"/>
              <w:adjustRightInd w:val="0"/>
              <w:spacing w:after="0"/>
              <w:jc w:val="center"/>
              <w:rPr>
                <w:rFonts w:ascii="ITC Avant Garde" w:hAnsi="ITC Avant Garde" w:cs="Arial"/>
                <w:kern w:val="1"/>
                <w:sz w:val="16"/>
                <w:szCs w:val="16"/>
                <w:lang w:eastAsia="ar-SA"/>
              </w:rPr>
            </w:pPr>
            <w:r w:rsidRPr="000E0C81">
              <w:rPr>
                <w:rFonts w:ascii="ITC Avant Garde" w:hAnsi="ITC Avant Garde"/>
                <w:bCs/>
                <w:sz w:val="16"/>
                <w:szCs w:val="16"/>
              </w:rPr>
              <w:t>Tv4 EXPRESA</w:t>
            </w:r>
          </w:p>
        </w:tc>
        <w:tc>
          <w:tcPr>
            <w:tcW w:w="1665" w:type="dxa"/>
          </w:tcPr>
          <w:p w14:paraId="3C944D8B" w14:textId="77777777" w:rsidR="00403512" w:rsidRPr="000E0C81" w:rsidRDefault="00403512" w:rsidP="00DC6FCE">
            <w:pPr>
              <w:autoSpaceDE w:val="0"/>
              <w:autoSpaceDN w:val="0"/>
              <w:adjustRightInd w:val="0"/>
              <w:spacing w:after="0"/>
              <w:jc w:val="center"/>
              <w:rPr>
                <w:rFonts w:ascii="ITC Avant Garde" w:hAnsi="ITC Avant Garde" w:cs="Arial"/>
                <w:kern w:val="1"/>
                <w:sz w:val="16"/>
                <w:szCs w:val="16"/>
                <w:lang w:eastAsia="ar-SA"/>
              </w:rPr>
            </w:pPr>
            <w:r w:rsidRPr="000E0C81">
              <w:rPr>
                <w:rFonts w:ascii="ITC Avant Garde" w:hAnsi="ITC Avant Garde" w:cs="Arial"/>
                <w:kern w:val="1"/>
                <w:sz w:val="16"/>
                <w:szCs w:val="16"/>
                <w:lang w:eastAsia="ar-SA"/>
              </w:rPr>
              <w:t>SDTV</w:t>
            </w:r>
          </w:p>
        </w:tc>
        <w:tc>
          <w:tcPr>
            <w:tcW w:w="1550" w:type="dxa"/>
          </w:tcPr>
          <w:p w14:paraId="206FB486" w14:textId="77777777" w:rsidR="00403512" w:rsidRPr="000E0C81" w:rsidRDefault="00403512" w:rsidP="00DC6FCE">
            <w:pPr>
              <w:autoSpaceDE w:val="0"/>
              <w:autoSpaceDN w:val="0"/>
              <w:adjustRightInd w:val="0"/>
              <w:spacing w:after="0"/>
              <w:jc w:val="center"/>
              <w:rPr>
                <w:rFonts w:ascii="ITC Avant Garde" w:hAnsi="ITC Avant Garde" w:cs="Arial"/>
                <w:kern w:val="1"/>
                <w:sz w:val="16"/>
                <w:szCs w:val="16"/>
                <w:lang w:eastAsia="ar-SA"/>
              </w:rPr>
            </w:pPr>
            <w:r w:rsidRPr="000E0C81">
              <w:rPr>
                <w:rFonts w:ascii="ITC Avant Garde" w:hAnsi="ITC Avant Garde"/>
                <w:bCs/>
                <w:sz w:val="16"/>
                <w:szCs w:val="16"/>
              </w:rPr>
              <w:t>4.0</w:t>
            </w:r>
          </w:p>
        </w:tc>
        <w:tc>
          <w:tcPr>
            <w:tcW w:w="1531" w:type="dxa"/>
          </w:tcPr>
          <w:p w14:paraId="786D4926" w14:textId="77777777" w:rsidR="00403512" w:rsidRPr="000E0C81" w:rsidRDefault="00403512" w:rsidP="00DC6FCE">
            <w:pPr>
              <w:autoSpaceDE w:val="0"/>
              <w:autoSpaceDN w:val="0"/>
              <w:adjustRightInd w:val="0"/>
              <w:spacing w:after="0"/>
              <w:jc w:val="center"/>
              <w:rPr>
                <w:rFonts w:ascii="ITC Avant Garde" w:hAnsi="ITC Avant Garde" w:cs="Arial"/>
                <w:kern w:val="1"/>
                <w:sz w:val="16"/>
                <w:szCs w:val="16"/>
                <w:lang w:eastAsia="ar-SA"/>
              </w:rPr>
            </w:pPr>
            <w:r w:rsidRPr="000E0C81">
              <w:rPr>
                <w:rFonts w:ascii="ITC Avant Garde" w:hAnsi="ITC Avant Garde" w:cs="Arial"/>
                <w:kern w:val="1"/>
                <w:sz w:val="16"/>
                <w:szCs w:val="16"/>
                <w:lang w:eastAsia="ar-SA"/>
              </w:rPr>
              <w:t>MPEG-2</w:t>
            </w:r>
          </w:p>
        </w:tc>
      </w:tr>
      <w:tr w:rsidR="00403512" w:rsidRPr="000E0C81" w14:paraId="49616D7F" w14:textId="77777777" w:rsidTr="00DC6FCE">
        <w:tc>
          <w:tcPr>
            <w:tcW w:w="1551" w:type="dxa"/>
          </w:tcPr>
          <w:p w14:paraId="68B35F4D" w14:textId="7485221F" w:rsidR="00403512" w:rsidRPr="000E0C81" w:rsidRDefault="00792658" w:rsidP="00DC6FCE">
            <w:pPr>
              <w:autoSpaceDE w:val="0"/>
              <w:autoSpaceDN w:val="0"/>
              <w:adjustRightInd w:val="0"/>
              <w:spacing w:after="0"/>
              <w:jc w:val="center"/>
              <w:rPr>
                <w:rFonts w:ascii="ITC Avant Garde" w:hAnsi="ITC Avant Garde" w:cs="Arial"/>
                <w:kern w:val="1"/>
                <w:sz w:val="16"/>
                <w:szCs w:val="16"/>
                <w:lang w:eastAsia="ar-SA"/>
              </w:rPr>
            </w:pPr>
            <w:r w:rsidRPr="000E0C81">
              <w:rPr>
                <w:rFonts w:ascii="ITC Avant Garde" w:hAnsi="ITC Avant Garde" w:cs="Arial"/>
                <w:sz w:val="16"/>
                <w:szCs w:val="16"/>
              </w:rPr>
              <w:t>X</w:t>
            </w:r>
            <w:r w:rsidRPr="000E0C81">
              <w:rPr>
                <w:rFonts w:ascii="ITC Avant Garde" w:hAnsi="ITC Avant Garde" w:cs="Arial"/>
                <w:sz w:val="2"/>
                <w:szCs w:val="2"/>
              </w:rPr>
              <w:t xml:space="preserve"> </w:t>
            </w:r>
            <w:r w:rsidRPr="000E0C81">
              <w:rPr>
                <w:rFonts w:ascii="ITC Avant Garde" w:hAnsi="ITC Avant Garde" w:cs="Arial"/>
                <w:sz w:val="16"/>
                <w:szCs w:val="16"/>
              </w:rPr>
              <w:t>H</w:t>
            </w:r>
            <w:r w:rsidR="00403512" w:rsidRPr="000E0C81">
              <w:rPr>
                <w:rFonts w:ascii="ITC Avant Garde" w:hAnsi="ITC Avant Garde" w:cs="Arial"/>
                <w:sz w:val="16"/>
                <w:szCs w:val="16"/>
              </w:rPr>
              <w:t>GOC</w:t>
            </w:r>
            <w:r w:rsidR="00403512" w:rsidRPr="000E0C81">
              <w:rPr>
                <w:rFonts w:ascii="ITC Avant Garde" w:eastAsia="Times New Roman" w:hAnsi="ITC Avant Garde"/>
                <w:color w:val="000000"/>
                <w:sz w:val="16"/>
                <w:szCs w:val="16"/>
              </w:rPr>
              <w:t>-TDT</w:t>
            </w:r>
          </w:p>
          <w:p w14:paraId="6B6FD40A" w14:textId="548D7CAD" w:rsidR="00403512" w:rsidRPr="000E0C81" w:rsidRDefault="00403512" w:rsidP="00DC6FCE">
            <w:pPr>
              <w:autoSpaceDE w:val="0"/>
              <w:autoSpaceDN w:val="0"/>
              <w:adjustRightInd w:val="0"/>
              <w:spacing w:after="0"/>
              <w:jc w:val="center"/>
              <w:rPr>
                <w:rFonts w:ascii="ITC Avant Garde" w:hAnsi="ITC Avant Garde" w:cs="Arial"/>
                <w:kern w:val="1"/>
                <w:sz w:val="16"/>
                <w:szCs w:val="16"/>
                <w:lang w:eastAsia="ar-SA"/>
              </w:rPr>
            </w:pPr>
            <w:r w:rsidRPr="000E0C81">
              <w:rPr>
                <w:rFonts w:ascii="ITC Avant Garde" w:hAnsi="ITC Avant Garde" w:cs="Arial"/>
                <w:kern w:val="1"/>
                <w:sz w:val="16"/>
                <w:szCs w:val="16"/>
                <w:lang w:eastAsia="ar-SA"/>
              </w:rPr>
              <w:t>26</w:t>
            </w:r>
          </w:p>
        </w:tc>
        <w:tc>
          <w:tcPr>
            <w:tcW w:w="1593" w:type="dxa"/>
          </w:tcPr>
          <w:p w14:paraId="3C2676B9" w14:textId="708E4948" w:rsidR="00403512" w:rsidRPr="000E0C81" w:rsidRDefault="00403512" w:rsidP="00DC6FCE">
            <w:pPr>
              <w:autoSpaceDE w:val="0"/>
              <w:autoSpaceDN w:val="0"/>
              <w:adjustRightInd w:val="0"/>
              <w:spacing w:after="0"/>
              <w:jc w:val="center"/>
              <w:rPr>
                <w:rFonts w:ascii="ITC Avant Garde" w:hAnsi="ITC Avant Garde" w:cs="Arial"/>
                <w:kern w:val="1"/>
                <w:sz w:val="16"/>
                <w:szCs w:val="16"/>
                <w:lang w:eastAsia="ar-SA"/>
              </w:rPr>
            </w:pPr>
            <w:r w:rsidRPr="000E0C81">
              <w:rPr>
                <w:rFonts w:ascii="ITC Avant Garde" w:hAnsi="ITC Avant Garde" w:cs="Arial"/>
                <w:kern w:val="1"/>
                <w:sz w:val="16"/>
                <w:szCs w:val="16"/>
                <w:lang w:eastAsia="ar-SA"/>
              </w:rPr>
              <w:t>26.2</w:t>
            </w:r>
          </w:p>
        </w:tc>
        <w:tc>
          <w:tcPr>
            <w:tcW w:w="1504" w:type="dxa"/>
          </w:tcPr>
          <w:p w14:paraId="2AA5710C" w14:textId="77777777" w:rsidR="00403512" w:rsidRPr="000E0C81" w:rsidRDefault="00403512" w:rsidP="00DC6FCE">
            <w:pPr>
              <w:autoSpaceDE w:val="0"/>
              <w:autoSpaceDN w:val="0"/>
              <w:adjustRightInd w:val="0"/>
              <w:spacing w:after="0"/>
              <w:jc w:val="center"/>
              <w:rPr>
                <w:rFonts w:ascii="ITC Avant Garde" w:hAnsi="ITC Avant Garde" w:cs="Arial"/>
                <w:kern w:val="1"/>
                <w:sz w:val="16"/>
                <w:szCs w:val="16"/>
                <w:lang w:eastAsia="ar-SA"/>
              </w:rPr>
            </w:pPr>
            <w:r w:rsidRPr="000E0C81">
              <w:rPr>
                <w:rFonts w:ascii="ITC Avant Garde" w:hAnsi="ITC Avant Garde"/>
                <w:bCs/>
                <w:sz w:val="16"/>
                <w:szCs w:val="16"/>
              </w:rPr>
              <w:t>Tv4 MEDIA</w:t>
            </w:r>
          </w:p>
        </w:tc>
        <w:tc>
          <w:tcPr>
            <w:tcW w:w="1665" w:type="dxa"/>
          </w:tcPr>
          <w:p w14:paraId="27EEAB08" w14:textId="77777777" w:rsidR="00403512" w:rsidRPr="000E0C81" w:rsidRDefault="00403512" w:rsidP="00DC6FCE">
            <w:pPr>
              <w:autoSpaceDE w:val="0"/>
              <w:autoSpaceDN w:val="0"/>
              <w:adjustRightInd w:val="0"/>
              <w:spacing w:after="0"/>
              <w:jc w:val="center"/>
              <w:rPr>
                <w:rFonts w:ascii="ITC Avant Garde" w:hAnsi="ITC Avant Garde" w:cs="Arial"/>
                <w:kern w:val="1"/>
                <w:sz w:val="16"/>
                <w:szCs w:val="16"/>
                <w:lang w:eastAsia="ar-SA"/>
              </w:rPr>
            </w:pPr>
            <w:r w:rsidRPr="000E0C81">
              <w:rPr>
                <w:rFonts w:ascii="ITC Avant Garde" w:hAnsi="ITC Avant Garde" w:cs="Arial"/>
                <w:kern w:val="1"/>
                <w:sz w:val="16"/>
                <w:szCs w:val="16"/>
                <w:lang w:eastAsia="ar-SA"/>
              </w:rPr>
              <w:t>SDTV</w:t>
            </w:r>
          </w:p>
        </w:tc>
        <w:tc>
          <w:tcPr>
            <w:tcW w:w="1550" w:type="dxa"/>
          </w:tcPr>
          <w:p w14:paraId="0A242B4D" w14:textId="77777777" w:rsidR="00403512" w:rsidRPr="000E0C81" w:rsidRDefault="00403512" w:rsidP="00DC6FCE">
            <w:pPr>
              <w:autoSpaceDE w:val="0"/>
              <w:autoSpaceDN w:val="0"/>
              <w:adjustRightInd w:val="0"/>
              <w:spacing w:after="0"/>
              <w:jc w:val="center"/>
              <w:rPr>
                <w:rFonts w:ascii="ITC Avant Garde" w:hAnsi="ITC Avant Garde" w:cs="Arial"/>
                <w:kern w:val="1"/>
                <w:sz w:val="16"/>
                <w:szCs w:val="16"/>
                <w:lang w:eastAsia="ar-SA"/>
              </w:rPr>
            </w:pPr>
            <w:r w:rsidRPr="000E0C81">
              <w:rPr>
                <w:rFonts w:ascii="ITC Avant Garde" w:hAnsi="ITC Avant Garde"/>
                <w:bCs/>
                <w:sz w:val="16"/>
                <w:szCs w:val="16"/>
              </w:rPr>
              <w:t>4.0</w:t>
            </w:r>
          </w:p>
        </w:tc>
        <w:tc>
          <w:tcPr>
            <w:tcW w:w="1531" w:type="dxa"/>
          </w:tcPr>
          <w:p w14:paraId="289DD0D6" w14:textId="77777777" w:rsidR="00403512" w:rsidRPr="000E0C81" w:rsidRDefault="00403512" w:rsidP="00DC6FCE">
            <w:pPr>
              <w:autoSpaceDE w:val="0"/>
              <w:autoSpaceDN w:val="0"/>
              <w:adjustRightInd w:val="0"/>
              <w:spacing w:after="0"/>
              <w:jc w:val="center"/>
              <w:rPr>
                <w:rFonts w:ascii="ITC Avant Garde" w:hAnsi="ITC Avant Garde" w:cs="Arial"/>
                <w:kern w:val="1"/>
                <w:sz w:val="16"/>
                <w:szCs w:val="16"/>
                <w:lang w:eastAsia="ar-SA"/>
              </w:rPr>
            </w:pPr>
            <w:r w:rsidRPr="000E0C81">
              <w:rPr>
                <w:rFonts w:ascii="ITC Avant Garde" w:hAnsi="ITC Avant Garde" w:cs="Arial"/>
                <w:kern w:val="1"/>
                <w:sz w:val="16"/>
                <w:szCs w:val="16"/>
                <w:lang w:eastAsia="ar-SA"/>
              </w:rPr>
              <w:t>MPEG-2</w:t>
            </w:r>
          </w:p>
        </w:tc>
      </w:tr>
      <w:tr w:rsidR="00403512" w:rsidRPr="000E0C81" w14:paraId="7C0F4E15" w14:textId="77777777" w:rsidTr="00DC6FCE">
        <w:tc>
          <w:tcPr>
            <w:tcW w:w="1551" w:type="dxa"/>
          </w:tcPr>
          <w:p w14:paraId="368C3272" w14:textId="77777777" w:rsidR="005E14D9" w:rsidRPr="000E0C81" w:rsidRDefault="005E14D9" w:rsidP="005E14D9">
            <w:pPr>
              <w:autoSpaceDE w:val="0"/>
              <w:autoSpaceDN w:val="0"/>
              <w:adjustRightInd w:val="0"/>
              <w:spacing w:after="0"/>
              <w:jc w:val="center"/>
              <w:rPr>
                <w:rFonts w:ascii="ITC Avant Garde" w:hAnsi="ITC Avant Garde" w:cs="Arial"/>
                <w:kern w:val="1"/>
                <w:sz w:val="16"/>
                <w:szCs w:val="16"/>
                <w:lang w:eastAsia="ar-SA"/>
              </w:rPr>
            </w:pPr>
            <w:r w:rsidRPr="000E0C81">
              <w:rPr>
                <w:rFonts w:ascii="ITC Avant Garde" w:hAnsi="ITC Avant Garde" w:cs="Arial"/>
                <w:sz w:val="16"/>
                <w:szCs w:val="16"/>
              </w:rPr>
              <w:t>X</w:t>
            </w:r>
            <w:r w:rsidRPr="000E0C81">
              <w:rPr>
                <w:rFonts w:ascii="ITC Avant Garde" w:hAnsi="ITC Avant Garde" w:cs="Arial"/>
                <w:sz w:val="2"/>
                <w:szCs w:val="2"/>
              </w:rPr>
              <w:t xml:space="preserve"> </w:t>
            </w:r>
            <w:r w:rsidRPr="000E0C81">
              <w:rPr>
                <w:rFonts w:ascii="ITC Avant Garde" w:hAnsi="ITC Avant Garde" w:cs="Arial"/>
                <w:sz w:val="16"/>
                <w:szCs w:val="16"/>
              </w:rPr>
              <w:t>HGOC</w:t>
            </w:r>
            <w:r w:rsidRPr="000E0C81">
              <w:rPr>
                <w:rFonts w:ascii="ITC Avant Garde" w:eastAsia="Times New Roman" w:hAnsi="ITC Avant Garde"/>
                <w:color w:val="000000"/>
                <w:sz w:val="16"/>
                <w:szCs w:val="16"/>
              </w:rPr>
              <w:t>-TDT</w:t>
            </w:r>
          </w:p>
          <w:p w14:paraId="39B26D1D" w14:textId="3B781D3A" w:rsidR="00403512" w:rsidRPr="000E0C81" w:rsidRDefault="005E14D9" w:rsidP="005E14D9">
            <w:pPr>
              <w:autoSpaceDE w:val="0"/>
              <w:autoSpaceDN w:val="0"/>
              <w:adjustRightInd w:val="0"/>
              <w:spacing w:after="0"/>
              <w:jc w:val="center"/>
              <w:rPr>
                <w:rFonts w:ascii="ITC Avant Garde" w:hAnsi="ITC Avant Garde" w:cs="Arial"/>
                <w:kern w:val="1"/>
                <w:sz w:val="16"/>
                <w:szCs w:val="16"/>
                <w:lang w:eastAsia="ar-SA"/>
              </w:rPr>
            </w:pPr>
            <w:r w:rsidRPr="000E0C81">
              <w:rPr>
                <w:rFonts w:ascii="ITC Avant Garde" w:hAnsi="ITC Avant Garde" w:cs="Arial"/>
                <w:kern w:val="1"/>
                <w:sz w:val="16"/>
                <w:szCs w:val="16"/>
                <w:lang w:eastAsia="ar-SA"/>
              </w:rPr>
              <w:t>26</w:t>
            </w:r>
          </w:p>
        </w:tc>
        <w:tc>
          <w:tcPr>
            <w:tcW w:w="1593" w:type="dxa"/>
          </w:tcPr>
          <w:p w14:paraId="0D10D26C" w14:textId="1D9E47CB" w:rsidR="00403512" w:rsidRPr="000E0C81" w:rsidRDefault="00403512" w:rsidP="00DC6FCE">
            <w:pPr>
              <w:autoSpaceDE w:val="0"/>
              <w:autoSpaceDN w:val="0"/>
              <w:adjustRightInd w:val="0"/>
              <w:spacing w:after="0"/>
              <w:jc w:val="center"/>
              <w:rPr>
                <w:rFonts w:ascii="ITC Avant Garde" w:hAnsi="ITC Avant Garde" w:cs="Arial"/>
                <w:kern w:val="1"/>
                <w:sz w:val="16"/>
                <w:szCs w:val="16"/>
                <w:lang w:eastAsia="ar-SA"/>
              </w:rPr>
            </w:pPr>
            <w:r w:rsidRPr="000E0C81">
              <w:rPr>
                <w:rFonts w:ascii="ITC Avant Garde" w:hAnsi="ITC Avant Garde" w:cs="Arial"/>
                <w:kern w:val="1"/>
                <w:sz w:val="16"/>
                <w:szCs w:val="16"/>
                <w:lang w:eastAsia="ar-SA"/>
              </w:rPr>
              <w:t>26.3</w:t>
            </w:r>
          </w:p>
        </w:tc>
        <w:tc>
          <w:tcPr>
            <w:tcW w:w="1504" w:type="dxa"/>
          </w:tcPr>
          <w:p w14:paraId="59652764" w14:textId="77777777" w:rsidR="00403512" w:rsidRPr="000E0C81" w:rsidRDefault="00403512" w:rsidP="00DC6FCE">
            <w:pPr>
              <w:autoSpaceDE w:val="0"/>
              <w:autoSpaceDN w:val="0"/>
              <w:adjustRightInd w:val="0"/>
              <w:spacing w:after="0"/>
              <w:jc w:val="center"/>
              <w:rPr>
                <w:rFonts w:ascii="ITC Avant Garde" w:hAnsi="ITC Avant Garde" w:cs="Arial"/>
                <w:kern w:val="1"/>
                <w:sz w:val="16"/>
                <w:szCs w:val="16"/>
                <w:lang w:eastAsia="ar-SA"/>
              </w:rPr>
            </w:pPr>
            <w:r w:rsidRPr="000E0C81">
              <w:rPr>
                <w:rFonts w:ascii="ITC Avant Garde" w:hAnsi="ITC Avant Garde"/>
                <w:bCs/>
                <w:sz w:val="16"/>
                <w:szCs w:val="16"/>
              </w:rPr>
              <w:t>Tv4 EXPRESA</w:t>
            </w:r>
          </w:p>
        </w:tc>
        <w:tc>
          <w:tcPr>
            <w:tcW w:w="1665" w:type="dxa"/>
          </w:tcPr>
          <w:p w14:paraId="18A4FCF9" w14:textId="77777777" w:rsidR="00403512" w:rsidRPr="000E0C81" w:rsidRDefault="00403512" w:rsidP="00DC6FCE">
            <w:pPr>
              <w:autoSpaceDE w:val="0"/>
              <w:autoSpaceDN w:val="0"/>
              <w:adjustRightInd w:val="0"/>
              <w:spacing w:after="0"/>
              <w:jc w:val="center"/>
              <w:rPr>
                <w:rFonts w:ascii="ITC Avant Garde" w:hAnsi="ITC Avant Garde" w:cs="Arial"/>
                <w:kern w:val="1"/>
                <w:sz w:val="16"/>
                <w:szCs w:val="16"/>
                <w:lang w:eastAsia="ar-SA"/>
              </w:rPr>
            </w:pPr>
            <w:r w:rsidRPr="000E0C81">
              <w:rPr>
                <w:rFonts w:ascii="ITC Avant Garde" w:hAnsi="ITC Avant Garde" w:cs="Arial"/>
                <w:kern w:val="1"/>
                <w:sz w:val="16"/>
                <w:szCs w:val="16"/>
                <w:lang w:eastAsia="ar-SA"/>
              </w:rPr>
              <w:t>SDTV</w:t>
            </w:r>
          </w:p>
        </w:tc>
        <w:tc>
          <w:tcPr>
            <w:tcW w:w="1550" w:type="dxa"/>
          </w:tcPr>
          <w:p w14:paraId="0C89A78A" w14:textId="77777777" w:rsidR="00403512" w:rsidRPr="000E0C81" w:rsidRDefault="00403512" w:rsidP="00DC6FCE">
            <w:pPr>
              <w:autoSpaceDE w:val="0"/>
              <w:autoSpaceDN w:val="0"/>
              <w:adjustRightInd w:val="0"/>
              <w:spacing w:after="0"/>
              <w:jc w:val="center"/>
              <w:rPr>
                <w:rFonts w:ascii="ITC Avant Garde" w:hAnsi="ITC Avant Garde" w:cs="Arial"/>
                <w:kern w:val="1"/>
                <w:sz w:val="16"/>
                <w:szCs w:val="16"/>
                <w:lang w:eastAsia="ar-SA"/>
              </w:rPr>
            </w:pPr>
            <w:r w:rsidRPr="000E0C81">
              <w:rPr>
                <w:rFonts w:ascii="ITC Avant Garde" w:hAnsi="ITC Avant Garde"/>
                <w:bCs/>
                <w:sz w:val="16"/>
                <w:szCs w:val="16"/>
              </w:rPr>
              <w:t>4.0</w:t>
            </w:r>
          </w:p>
        </w:tc>
        <w:tc>
          <w:tcPr>
            <w:tcW w:w="1531" w:type="dxa"/>
          </w:tcPr>
          <w:p w14:paraId="17ED0CC3" w14:textId="77777777" w:rsidR="00403512" w:rsidRPr="000E0C81" w:rsidRDefault="00403512" w:rsidP="00DC6FCE">
            <w:pPr>
              <w:autoSpaceDE w:val="0"/>
              <w:autoSpaceDN w:val="0"/>
              <w:adjustRightInd w:val="0"/>
              <w:spacing w:after="0"/>
              <w:jc w:val="center"/>
              <w:rPr>
                <w:rFonts w:ascii="ITC Avant Garde" w:hAnsi="ITC Avant Garde" w:cs="Arial"/>
                <w:kern w:val="1"/>
                <w:sz w:val="16"/>
                <w:szCs w:val="16"/>
                <w:lang w:eastAsia="ar-SA"/>
              </w:rPr>
            </w:pPr>
            <w:r w:rsidRPr="000E0C81">
              <w:rPr>
                <w:rFonts w:ascii="ITC Avant Garde" w:hAnsi="ITC Avant Garde" w:cs="Arial"/>
                <w:kern w:val="1"/>
                <w:sz w:val="16"/>
                <w:szCs w:val="16"/>
                <w:lang w:eastAsia="ar-SA"/>
              </w:rPr>
              <w:t>MPEG-2</w:t>
            </w:r>
          </w:p>
        </w:tc>
      </w:tr>
      <w:tr w:rsidR="00403512" w:rsidRPr="000E0C81" w14:paraId="42C03868" w14:textId="77777777" w:rsidTr="00DC6FCE">
        <w:tc>
          <w:tcPr>
            <w:tcW w:w="1551" w:type="dxa"/>
          </w:tcPr>
          <w:p w14:paraId="5740FB44" w14:textId="33FAA627" w:rsidR="00403512" w:rsidRPr="000E0C81" w:rsidRDefault="00792658" w:rsidP="00DC6FCE">
            <w:pPr>
              <w:autoSpaceDE w:val="0"/>
              <w:autoSpaceDN w:val="0"/>
              <w:adjustRightInd w:val="0"/>
              <w:spacing w:after="0"/>
              <w:jc w:val="center"/>
              <w:rPr>
                <w:rFonts w:ascii="ITC Avant Garde" w:hAnsi="ITC Avant Garde" w:cs="Arial"/>
                <w:kern w:val="1"/>
                <w:sz w:val="16"/>
                <w:szCs w:val="16"/>
                <w:lang w:eastAsia="ar-SA"/>
              </w:rPr>
            </w:pPr>
            <w:r w:rsidRPr="000E0C81">
              <w:rPr>
                <w:rFonts w:ascii="ITC Avant Garde" w:hAnsi="ITC Avant Garde" w:cs="Arial"/>
                <w:sz w:val="16"/>
                <w:szCs w:val="16"/>
              </w:rPr>
              <w:t>X</w:t>
            </w:r>
            <w:r w:rsidRPr="000E0C81">
              <w:rPr>
                <w:rFonts w:ascii="ITC Avant Garde" w:hAnsi="ITC Avant Garde" w:cs="Arial"/>
                <w:sz w:val="2"/>
                <w:szCs w:val="2"/>
              </w:rPr>
              <w:t xml:space="preserve"> </w:t>
            </w:r>
            <w:r w:rsidRPr="000E0C81">
              <w:rPr>
                <w:rFonts w:ascii="ITC Avant Garde" w:hAnsi="ITC Avant Garde" w:cs="Arial"/>
                <w:sz w:val="16"/>
                <w:szCs w:val="16"/>
              </w:rPr>
              <w:t>H</w:t>
            </w:r>
            <w:r w:rsidR="00403512" w:rsidRPr="000E0C81">
              <w:rPr>
                <w:rFonts w:ascii="ITC Avant Garde" w:hAnsi="ITC Avant Garde" w:cs="Arial"/>
                <w:sz w:val="16"/>
                <w:szCs w:val="16"/>
              </w:rPr>
              <w:t>GXI</w:t>
            </w:r>
            <w:r w:rsidR="00403512" w:rsidRPr="000E0C81">
              <w:rPr>
                <w:rFonts w:ascii="ITC Avant Garde" w:eastAsia="Times New Roman" w:hAnsi="ITC Avant Garde"/>
                <w:color w:val="000000"/>
                <w:sz w:val="16"/>
                <w:szCs w:val="16"/>
              </w:rPr>
              <w:t>-TDT</w:t>
            </w:r>
          </w:p>
          <w:p w14:paraId="72337323" w14:textId="5FFD431F" w:rsidR="00403512" w:rsidRPr="000E0C81" w:rsidRDefault="00403512" w:rsidP="00DC6FCE">
            <w:pPr>
              <w:autoSpaceDE w:val="0"/>
              <w:autoSpaceDN w:val="0"/>
              <w:adjustRightInd w:val="0"/>
              <w:spacing w:after="0"/>
              <w:jc w:val="center"/>
              <w:rPr>
                <w:rFonts w:ascii="ITC Avant Garde" w:hAnsi="ITC Avant Garde" w:cs="Arial"/>
                <w:kern w:val="1"/>
                <w:sz w:val="16"/>
                <w:szCs w:val="16"/>
                <w:lang w:eastAsia="ar-SA"/>
              </w:rPr>
            </w:pPr>
            <w:r w:rsidRPr="000E0C81">
              <w:rPr>
                <w:rFonts w:ascii="ITC Avant Garde" w:hAnsi="ITC Avant Garde" w:cs="Arial"/>
                <w:kern w:val="1"/>
                <w:sz w:val="16"/>
                <w:szCs w:val="16"/>
                <w:lang w:eastAsia="ar-SA"/>
              </w:rPr>
              <w:t>22</w:t>
            </w:r>
          </w:p>
        </w:tc>
        <w:tc>
          <w:tcPr>
            <w:tcW w:w="1593" w:type="dxa"/>
          </w:tcPr>
          <w:p w14:paraId="3AD4FB21" w14:textId="7799C0E4" w:rsidR="00403512" w:rsidRPr="000E0C81" w:rsidRDefault="00403512" w:rsidP="00DC6FCE">
            <w:pPr>
              <w:autoSpaceDE w:val="0"/>
              <w:autoSpaceDN w:val="0"/>
              <w:adjustRightInd w:val="0"/>
              <w:spacing w:after="0"/>
              <w:jc w:val="center"/>
              <w:rPr>
                <w:rFonts w:ascii="ITC Avant Garde" w:hAnsi="ITC Avant Garde" w:cs="Arial"/>
                <w:kern w:val="1"/>
                <w:sz w:val="16"/>
                <w:szCs w:val="16"/>
                <w:lang w:eastAsia="ar-SA"/>
              </w:rPr>
            </w:pPr>
            <w:r w:rsidRPr="000E0C81">
              <w:rPr>
                <w:rFonts w:ascii="ITC Avant Garde" w:hAnsi="ITC Avant Garde" w:cs="Arial"/>
                <w:kern w:val="1"/>
                <w:sz w:val="16"/>
                <w:szCs w:val="16"/>
                <w:lang w:eastAsia="ar-SA"/>
              </w:rPr>
              <w:t>22.2</w:t>
            </w:r>
          </w:p>
        </w:tc>
        <w:tc>
          <w:tcPr>
            <w:tcW w:w="1504" w:type="dxa"/>
          </w:tcPr>
          <w:p w14:paraId="17B2ECBE" w14:textId="77777777" w:rsidR="00403512" w:rsidRPr="000E0C81" w:rsidRDefault="00403512" w:rsidP="00DC6FCE">
            <w:pPr>
              <w:autoSpaceDE w:val="0"/>
              <w:autoSpaceDN w:val="0"/>
              <w:adjustRightInd w:val="0"/>
              <w:spacing w:after="0"/>
              <w:jc w:val="center"/>
              <w:rPr>
                <w:rFonts w:ascii="ITC Avant Garde" w:hAnsi="ITC Avant Garde" w:cs="Arial"/>
                <w:kern w:val="1"/>
                <w:sz w:val="16"/>
                <w:szCs w:val="16"/>
                <w:lang w:eastAsia="ar-SA"/>
              </w:rPr>
            </w:pPr>
            <w:r w:rsidRPr="000E0C81">
              <w:rPr>
                <w:rFonts w:ascii="ITC Avant Garde" w:hAnsi="ITC Avant Garde"/>
                <w:bCs/>
                <w:sz w:val="16"/>
                <w:szCs w:val="16"/>
              </w:rPr>
              <w:t>Tv4 MEDIA</w:t>
            </w:r>
          </w:p>
        </w:tc>
        <w:tc>
          <w:tcPr>
            <w:tcW w:w="1665" w:type="dxa"/>
          </w:tcPr>
          <w:p w14:paraId="46310100" w14:textId="77777777" w:rsidR="00403512" w:rsidRPr="000E0C81" w:rsidRDefault="00403512" w:rsidP="00DC6FCE">
            <w:pPr>
              <w:autoSpaceDE w:val="0"/>
              <w:autoSpaceDN w:val="0"/>
              <w:adjustRightInd w:val="0"/>
              <w:spacing w:after="0"/>
              <w:jc w:val="center"/>
              <w:rPr>
                <w:rFonts w:ascii="ITC Avant Garde" w:hAnsi="ITC Avant Garde" w:cs="Arial"/>
                <w:kern w:val="1"/>
                <w:sz w:val="16"/>
                <w:szCs w:val="16"/>
                <w:lang w:eastAsia="ar-SA"/>
              </w:rPr>
            </w:pPr>
            <w:r w:rsidRPr="000E0C81">
              <w:rPr>
                <w:rFonts w:ascii="ITC Avant Garde" w:hAnsi="ITC Avant Garde" w:cs="Arial"/>
                <w:kern w:val="1"/>
                <w:sz w:val="16"/>
                <w:szCs w:val="16"/>
                <w:lang w:eastAsia="ar-SA"/>
              </w:rPr>
              <w:t>SDTV</w:t>
            </w:r>
          </w:p>
        </w:tc>
        <w:tc>
          <w:tcPr>
            <w:tcW w:w="1550" w:type="dxa"/>
          </w:tcPr>
          <w:p w14:paraId="61003DE1" w14:textId="77777777" w:rsidR="00403512" w:rsidRPr="000E0C81" w:rsidRDefault="00403512" w:rsidP="00DC6FCE">
            <w:pPr>
              <w:autoSpaceDE w:val="0"/>
              <w:autoSpaceDN w:val="0"/>
              <w:adjustRightInd w:val="0"/>
              <w:spacing w:after="0"/>
              <w:jc w:val="center"/>
              <w:rPr>
                <w:rFonts w:ascii="ITC Avant Garde" w:hAnsi="ITC Avant Garde" w:cs="Arial"/>
                <w:kern w:val="1"/>
                <w:sz w:val="16"/>
                <w:szCs w:val="16"/>
                <w:lang w:eastAsia="ar-SA"/>
              </w:rPr>
            </w:pPr>
            <w:r w:rsidRPr="000E0C81">
              <w:rPr>
                <w:rFonts w:ascii="ITC Avant Garde" w:hAnsi="ITC Avant Garde"/>
                <w:bCs/>
                <w:sz w:val="16"/>
                <w:szCs w:val="16"/>
              </w:rPr>
              <w:t>4.0</w:t>
            </w:r>
          </w:p>
        </w:tc>
        <w:tc>
          <w:tcPr>
            <w:tcW w:w="1531" w:type="dxa"/>
          </w:tcPr>
          <w:p w14:paraId="6152DB9E" w14:textId="77777777" w:rsidR="00403512" w:rsidRPr="000E0C81" w:rsidRDefault="00403512" w:rsidP="00DC6FCE">
            <w:pPr>
              <w:autoSpaceDE w:val="0"/>
              <w:autoSpaceDN w:val="0"/>
              <w:adjustRightInd w:val="0"/>
              <w:spacing w:after="0"/>
              <w:jc w:val="center"/>
              <w:rPr>
                <w:rFonts w:ascii="ITC Avant Garde" w:hAnsi="ITC Avant Garde" w:cs="Arial"/>
                <w:kern w:val="1"/>
                <w:sz w:val="16"/>
                <w:szCs w:val="16"/>
                <w:lang w:eastAsia="ar-SA"/>
              </w:rPr>
            </w:pPr>
            <w:r w:rsidRPr="000E0C81">
              <w:rPr>
                <w:rFonts w:ascii="ITC Avant Garde" w:hAnsi="ITC Avant Garde" w:cs="Arial"/>
                <w:kern w:val="1"/>
                <w:sz w:val="16"/>
                <w:szCs w:val="16"/>
                <w:lang w:eastAsia="ar-SA"/>
              </w:rPr>
              <w:t>MPEG-2</w:t>
            </w:r>
          </w:p>
        </w:tc>
      </w:tr>
      <w:tr w:rsidR="00403512" w:rsidRPr="000E0C81" w14:paraId="31FAD859" w14:textId="77777777" w:rsidTr="00DC6FCE">
        <w:tc>
          <w:tcPr>
            <w:tcW w:w="1551" w:type="dxa"/>
          </w:tcPr>
          <w:p w14:paraId="0CC7F79B" w14:textId="77777777" w:rsidR="005E14D9" w:rsidRPr="000E0C81" w:rsidRDefault="005E14D9" w:rsidP="005E14D9">
            <w:pPr>
              <w:autoSpaceDE w:val="0"/>
              <w:autoSpaceDN w:val="0"/>
              <w:adjustRightInd w:val="0"/>
              <w:spacing w:after="0"/>
              <w:jc w:val="center"/>
              <w:rPr>
                <w:rFonts w:ascii="ITC Avant Garde" w:hAnsi="ITC Avant Garde" w:cs="Arial"/>
                <w:kern w:val="1"/>
                <w:sz w:val="16"/>
                <w:szCs w:val="16"/>
                <w:lang w:eastAsia="ar-SA"/>
              </w:rPr>
            </w:pPr>
            <w:r w:rsidRPr="000E0C81">
              <w:rPr>
                <w:rFonts w:ascii="ITC Avant Garde" w:hAnsi="ITC Avant Garde" w:cs="Arial"/>
                <w:sz w:val="16"/>
                <w:szCs w:val="16"/>
              </w:rPr>
              <w:t>X</w:t>
            </w:r>
            <w:r w:rsidRPr="000E0C81">
              <w:rPr>
                <w:rFonts w:ascii="ITC Avant Garde" w:hAnsi="ITC Avant Garde" w:cs="Arial"/>
                <w:sz w:val="2"/>
                <w:szCs w:val="2"/>
              </w:rPr>
              <w:t xml:space="preserve"> </w:t>
            </w:r>
            <w:r w:rsidRPr="000E0C81">
              <w:rPr>
                <w:rFonts w:ascii="ITC Avant Garde" w:hAnsi="ITC Avant Garde" w:cs="Arial"/>
                <w:sz w:val="16"/>
                <w:szCs w:val="16"/>
              </w:rPr>
              <w:t>HGXI</w:t>
            </w:r>
            <w:r w:rsidRPr="000E0C81">
              <w:rPr>
                <w:rFonts w:ascii="ITC Avant Garde" w:eastAsia="Times New Roman" w:hAnsi="ITC Avant Garde"/>
                <w:color w:val="000000"/>
                <w:sz w:val="16"/>
                <w:szCs w:val="16"/>
              </w:rPr>
              <w:t>-TDT</w:t>
            </w:r>
          </w:p>
          <w:p w14:paraId="6340B8DC" w14:textId="6E72B080" w:rsidR="00403512" w:rsidRPr="000E0C81" w:rsidRDefault="005E14D9" w:rsidP="005E14D9">
            <w:pPr>
              <w:autoSpaceDE w:val="0"/>
              <w:autoSpaceDN w:val="0"/>
              <w:adjustRightInd w:val="0"/>
              <w:spacing w:after="0"/>
              <w:jc w:val="center"/>
              <w:rPr>
                <w:rFonts w:ascii="ITC Avant Garde" w:hAnsi="ITC Avant Garde" w:cs="Arial"/>
                <w:kern w:val="1"/>
                <w:sz w:val="16"/>
                <w:szCs w:val="16"/>
                <w:lang w:eastAsia="ar-SA"/>
              </w:rPr>
            </w:pPr>
            <w:r w:rsidRPr="000E0C81">
              <w:rPr>
                <w:rFonts w:ascii="ITC Avant Garde" w:hAnsi="ITC Avant Garde" w:cs="Arial"/>
                <w:kern w:val="1"/>
                <w:sz w:val="16"/>
                <w:szCs w:val="16"/>
                <w:lang w:eastAsia="ar-SA"/>
              </w:rPr>
              <w:t>22</w:t>
            </w:r>
          </w:p>
        </w:tc>
        <w:tc>
          <w:tcPr>
            <w:tcW w:w="1593" w:type="dxa"/>
          </w:tcPr>
          <w:p w14:paraId="4500A9E9" w14:textId="6089D7B3" w:rsidR="00403512" w:rsidRPr="000E0C81" w:rsidRDefault="00403512" w:rsidP="00DC6FCE">
            <w:pPr>
              <w:autoSpaceDE w:val="0"/>
              <w:autoSpaceDN w:val="0"/>
              <w:adjustRightInd w:val="0"/>
              <w:spacing w:after="0"/>
              <w:jc w:val="center"/>
              <w:rPr>
                <w:rFonts w:ascii="ITC Avant Garde" w:hAnsi="ITC Avant Garde" w:cs="Arial"/>
                <w:kern w:val="1"/>
                <w:sz w:val="16"/>
                <w:szCs w:val="16"/>
                <w:lang w:eastAsia="ar-SA"/>
              </w:rPr>
            </w:pPr>
            <w:r w:rsidRPr="000E0C81">
              <w:rPr>
                <w:rFonts w:ascii="ITC Avant Garde" w:hAnsi="ITC Avant Garde" w:cs="Arial"/>
                <w:kern w:val="1"/>
                <w:sz w:val="16"/>
                <w:szCs w:val="16"/>
                <w:lang w:eastAsia="ar-SA"/>
              </w:rPr>
              <w:t>22.3</w:t>
            </w:r>
          </w:p>
        </w:tc>
        <w:tc>
          <w:tcPr>
            <w:tcW w:w="1504" w:type="dxa"/>
          </w:tcPr>
          <w:p w14:paraId="45832F41" w14:textId="77777777" w:rsidR="00403512" w:rsidRPr="000E0C81" w:rsidRDefault="00403512" w:rsidP="00DC6FCE">
            <w:pPr>
              <w:autoSpaceDE w:val="0"/>
              <w:autoSpaceDN w:val="0"/>
              <w:adjustRightInd w:val="0"/>
              <w:spacing w:after="0"/>
              <w:jc w:val="center"/>
              <w:rPr>
                <w:rFonts w:ascii="ITC Avant Garde" w:hAnsi="ITC Avant Garde" w:cs="Arial"/>
                <w:kern w:val="1"/>
                <w:sz w:val="16"/>
                <w:szCs w:val="16"/>
                <w:lang w:eastAsia="ar-SA"/>
              </w:rPr>
            </w:pPr>
            <w:r w:rsidRPr="000E0C81">
              <w:rPr>
                <w:rFonts w:ascii="ITC Avant Garde" w:hAnsi="ITC Avant Garde"/>
                <w:bCs/>
                <w:sz w:val="16"/>
                <w:szCs w:val="16"/>
              </w:rPr>
              <w:t>Tv4 EXPRESA</w:t>
            </w:r>
          </w:p>
        </w:tc>
        <w:tc>
          <w:tcPr>
            <w:tcW w:w="1665" w:type="dxa"/>
          </w:tcPr>
          <w:p w14:paraId="54B8A1C2" w14:textId="77777777" w:rsidR="00403512" w:rsidRPr="000E0C81" w:rsidRDefault="00403512" w:rsidP="00DC6FCE">
            <w:pPr>
              <w:autoSpaceDE w:val="0"/>
              <w:autoSpaceDN w:val="0"/>
              <w:adjustRightInd w:val="0"/>
              <w:spacing w:after="0"/>
              <w:jc w:val="center"/>
              <w:rPr>
                <w:rFonts w:ascii="ITC Avant Garde" w:hAnsi="ITC Avant Garde" w:cs="Arial"/>
                <w:kern w:val="1"/>
                <w:sz w:val="16"/>
                <w:szCs w:val="16"/>
                <w:lang w:eastAsia="ar-SA"/>
              </w:rPr>
            </w:pPr>
            <w:r w:rsidRPr="000E0C81">
              <w:rPr>
                <w:rFonts w:ascii="ITC Avant Garde" w:hAnsi="ITC Avant Garde" w:cs="Arial"/>
                <w:kern w:val="1"/>
                <w:sz w:val="16"/>
                <w:szCs w:val="16"/>
                <w:lang w:eastAsia="ar-SA"/>
              </w:rPr>
              <w:t>SDTV</w:t>
            </w:r>
          </w:p>
        </w:tc>
        <w:tc>
          <w:tcPr>
            <w:tcW w:w="1550" w:type="dxa"/>
          </w:tcPr>
          <w:p w14:paraId="4A2284D0" w14:textId="77777777" w:rsidR="00403512" w:rsidRPr="000E0C81" w:rsidRDefault="00403512" w:rsidP="00DC6FCE">
            <w:pPr>
              <w:autoSpaceDE w:val="0"/>
              <w:autoSpaceDN w:val="0"/>
              <w:adjustRightInd w:val="0"/>
              <w:spacing w:after="0"/>
              <w:jc w:val="center"/>
              <w:rPr>
                <w:rFonts w:ascii="ITC Avant Garde" w:hAnsi="ITC Avant Garde" w:cs="Arial"/>
                <w:kern w:val="1"/>
                <w:sz w:val="16"/>
                <w:szCs w:val="16"/>
                <w:lang w:eastAsia="ar-SA"/>
              </w:rPr>
            </w:pPr>
            <w:r w:rsidRPr="000E0C81">
              <w:rPr>
                <w:rFonts w:ascii="ITC Avant Garde" w:hAnsi="ITC Avant Garde"/>
                <w:bCs/>
                <w:sz w:val="16"/>
                <w:szCs w:val="16"/>
              </w:rPr>
              <w:t>4.0</w:t>
            </w:r>
          </w:p>
        </w:tc>
        <w:tc>
          <w:tcPr>
            <w:tcW w:w="1531" w:type="dxa"/>
          </w:tcPr>
          <w:p w14:paraId="294E0AA3" w14:textId="77777777" w:rsidR="00403512" w:rsidRPr="000E0C81" w:rsidRDefault="00403512" w:rsidP="00DC6FCE">
            <w:pPr>
              <w:autoSpaceDE w:val="0"/>
              <w:autoSpaceDN w:val="0"/>
              <w:adjustRightInd w:val="0"/>
              <w:spacing w:after="0"/>
              <w:jc w:val="center"/>
              <w:rPr>
                <w:rFonts w:ascii="ITC Avant Garde" w:hAnsi="ITC Avant Garde" w:cs="Arial"/>
                <w:kern w:val="1"/>
                <w:sz w:val="16"/>
                <w:szCs w:val="16"/>
                <w:lang w:eastAsia="ar-SA"/>
              </w:rPr>
            </w:pPr>
            <w:r w:rsidRPr="000E0C81">
              <w:rPr>
                <w:rFonts w:ascii="ITC Avant Garde" w:hAnsi="ITC Avant Garde" w:cs="Arial"/>
                <w:kern w:val="1"/>
                <w:sz w:val="16"/>
                <w:szCs w:val="16"/>
                <w:lang w:eastAsia="ar-SA"/>
              </w:rPr>
              <w:t>MPEG-2</w:t>
            </w:r>
          </w:p>
        </w:tc>
      </w:tr>
      <w:tr w:rsidR="00403512" w:rsidRPr="000E0C81" w14:paraId="510AAA71" w14:textId="77777777" w:rsidTr="00DC6FCE">
        <w:tc>
          <w:tcPr>
            <w:tcW w:w="1551" w:type="dxa"/>
          </w:tcPr>
          <w:p w14:paraId="603B291B" w14:textId="6CE346CD" w:rsidR="00403512" w:rsidRPr="000E0C81" w:rsidRDefault="00792658" w:rsidP="00DC6FCE">
            <w:pPr>
              <w:autoSpaceDE w:val="0"/>
              <w:autoSpaceDN w:val="0"/>
              <w:adjustRightInd w:val="0"/>
              <w:spacing w:after="0"/>
              <w:jc w:val="center"/>
              <w:rPr>
                <w:rFonts w:ascii="ITC Avant Garde" w:hAnsi="ITC Avant Garde" w:cs="Arial"/>
                <w:kern w:val="1"/>
                <w:sz w:val="16"/>
                <w:szCs w:val="16"/>
                <w:lang w:eastAsia="ar-SA"/>
              </w:rPr>
            </w:pPr>
            <w:r w:rsidRPr="000E0C81">
              <w:rPr>
                <w:rFonts w:ascii="ITC Avant Garde" w:eastAsia="Times New Roman" w:hAnsi="ITC Avant Garde"/>
                <w:color w:val="000000"/>
                <w:sz w:val="16"/>
                <w:szCs w:val="16"/>
              </w:rPr>
              <w:t>X</w:t>
            </w:r>
            <w:r w:rsidRPr="000E0C81">
              <w:rPr>
                <w:rFonts w:ascii="ITC Avant Garde" w:eastAsia="Times New Roman" w:hAnsi="ITC Avant Garde"/>
                <w:color w:val="000000"/>
                <w:sz w:val="2"/>
                <w:szCs w:val="2"/>
              </w:rPr>
              <w:t xml:space="preserve"> </w:t>
            </w:r>
            <w:r w:rsidRPr="000E0C81">
              <w:rPr>
                <w:rFonts w:ascii="ITC Avant Garde" w:eastAsia="Times New Roman" w:hAnsi="ITC Avant Garde"/>
                <w:color w:val="000000"/>
                <w:sz w:val="16"/>
                <w:szCs w:val="16"/>
              </w:rPr>
              <w:t>H</w:t>
            </w:r>
            <w:r w:rsidR="00403512" w:rsidRPr="000E0C81">
              <w:rPr>
                <w:rFonts w:ascii="ITC Avant Garde" w:eastAsia="Times New Roman" w:hAnsi="ITC Avant Garde"/>
                <w:color w:val="000000"/>
                <w:sz w:val="16"/>
                <w:szCs w:val="16"/>
              </w:rPr>
              <w:t>GSA-TDT</w:t>
            </w:r>
          </w:p>
          <w:p w14:paraId="7F4A8C98" w14:textId="4D04B7AF" w:rsidR="00403512" w:rsidRPr="000E0C81" w:rsidRDefault="00403512" w:rsidP="00DC6FCE">
            <w:pPr>
              <w:autoSpaceDE w:val="0"/>
              <w:autoSpaceDN w:val="0"/>
              <w:adjustRightInd w:val="0"/>
              <w:spacing w:after="0"/>
              <w:jc w:val="center"/>
              <w:rPr>
                <w:rFonts w:ascii="ITC Avant Garde" w:hAnsi="ITC Avant Garde" w:cs="Arial"/>
                <w:kern w:val="1"/>
                <w:sz w:val="16"/>
                <w:szCs w:val="16"/>
                <w:lang w:eastAsia="ar-SA"/>
              </w:rPr>
            </w:pPr>
            <w:r w:rsidRPr="000E0C81">
              <w:rPr>
                <w:rFonts w:ascii="ITC Avant Garde" w:hAnsi="ITC Avant Garde" w:cs="Arial"/>
                <w:kern w:val="1"/>
                <w:sz w:val="16"/>
                <w:szCs w:val="16"/>
                <w:lang w:eastAsia="ar-SA"/>
              </w:rPr>
              <w:t>31</w:t>
            </w:r>
          </w:p>
        </w:tc>
        <w:tc>
          <w:tcPr>
            <w:tcW w:w="1593" w:type="dxa"/>
          </w:tcPr>
          <w:p w14:paraId="6A00A13F" w14:textId="01681752" w:rsidR="00403512" w:rsidRPr="000E0C81" w:rsidRDefault="00403512" w:rsidP="00DC6FCE">
            <w:pPr>
              <w:autoSpaceDE w:val="0"/>
              <w:autoSpaceDN w:val="0"/>
              <w:adjustRightInd w:val="0"/>
              <w:spacing w:after="0"/>
              <w:jc w:val="center"/>
              <w:rPr>
                <w:rFonts w:ascii="ITC Avant Garde" w:hAnsi="ITC Avant Garde" w:cs="Arial"/>
                <w:kern w:val="1"/>
                <w:sz w:val="16"/>
                <w:szCs w:val="16"/>
                <w:lang w:eastAsia="ar-SA"/>
              </w:rPr>
            </w:pPr>
            <w:r w:rsidRPr="000E0C81">
              <w:rPr>
                <w:rFonts w:ascii="ITC Avant Garde" w:hAnsi="ITC Avant Garde" w:cs="Arial"/>
                <w:kern w:val="1"/>
                <w:sz w:val="16"/>
                <w:szCs w:val="16"/>
                <w:lang w:eastAsia="ar-SA"/>
              </w:rPr>
              <w:t>31.2</w:t>
            </w:r>
          </w:p>
        </w:tc>
        <w:tc>
          <w:tcPr>
            <w:tcW w:w="1504" w:type="dxa"/>
          </w:tcPr>
          <w:p w14:paraId="3536DBCF" w14:textId="77777777" w:rsidR="00403512" w:rsidRPr="000E0C81" w:rsidRDefault="00403512" w:rsidP="00DC6FCE">
            <w:pPr>
              <w:autoSpaceDE w:val="0"/>
              <w:autoSpaceDN w:val="0"/>
              <w:adjustRightInd w:val="0"/>
              <w:spacing w:after="0"/>
              <w:jc w:val="center"/>
              <w:rPr>
                <w:rFonts w:ascii="ITC Avant Garde" w:hAnsi="ITC Avant Garde" w:cs="Arial"/>
                <w:kern w:val="1"/>
                <w:sz w:val="16"/>
                <w:szCs w:val="16"/>
                <w:lang w:eastAsia="ar-SA"/>
              </w:rPr>
            </w:pPr>
            <w:r w:rsidRPr="000E0C81">
              <w:rPr>
                <w:rFonts w:ascii="ITC Avant Garde" w:hAnsi="ITC Avant Garde"/>
                <w:bCs/>
                <w:sz w:val="16"/>
                <w:szCs w:val="16"/>
              </w:rPr>
              <w:t>Tv4 MEDIA</w:t>
            </w:r>
          </w:p>
        </w:tc>
        <w:tc>
          <w:tcPr>
            <w:tcW w:w="1665" w:type="dxa"/>
          </w:tcPr>
          <w:p w14:paraId="149B5996" w14:textId="77777777" w:rsidR="00403512" w:rsidRPr="000E0C81" w:rsidRDefault="00403512" w:rsidP="00DC6FCE">
            <w:pPr>
              <w:autoSpaceDE w:val="0"/>
              <w:autoSpaceDN w:val="0"/>
              <w:adjustRightInd w:val="0"/>
              <w:spacing w:after="0"/>
              <w:jc w:val="center"/>
              <w:rPr>
                <w:rFonts w:ascii="ITC Avant Garde" w:hAnsi="ITC Avant Garde" w:cs="Arial"/>
                <w:kern w:val="1"/>
                <w:sz w:val="16"/>
                <w:szCs w:val="16"/>
                <w:lang w:eastAsia="ar-SA"/>
              </w:rPr>
            </w:pPr>
            <w:r w:rsidRPr="000E0C81">
              <w:rPr>
                <w:rFonts w:ascii="ITC Avant Garde" w:hAnsi="ITC Avant Garde" w:cs="Arial"/>
                <w:kern w:val="1"/>
                <w:sz w:val="16"/>
                <w:szCs w:val="16"/>
                <w:lang w:eastAsia="ar-SA"/>
              </w:rPr>
              <w:t>SDTV</w:t>
            </w:r>
          </w:p>
        </w:tc>
        <w:tc>
          <w:tcPr>
            <w:tcW w:w="1550" w:type="dxa"/>
          </w:tcPr>
          <w:p w14:paraId="26C88A9D" w14:textId="77777777" w:rsidR="00403512" w:rsidRPr="000E0C81" w:rsidRDefault="00403512" w:rsidP="00DC6FCE">
            <w:pPr>
              <w:autoSpaceDE w:val="0"/>
              <w:autoSpaceDN w:val="0"/>
              <w:adjustRightInd w:val="0"/>
              <w:spacing w:after="0"/>
              <w:jc w:val="center"/>
              <w:rPr>
                <w:rFonts w:ascii="ITC Avant Garde" w:hAnsi="ITC Avant Garde" w:cs="Arial"/>
                <w:kern w:val="1"/>
                <w:sz w:val="16"/>
                <w:szCs w:val="16"/>
                <w:lang w:eastAsia="ar-SA"/>
              </w:rPr>
            </w:pPr>
            <w:r w:rsidRPr="000E0C81">
              <w:rPr>
                <w:rFonts w:ascii="ITC Avant Garde" w:hAnsi="ITC Avant Garde"/>
                <w:bCs/>
                <w:sz w:val="16"/>
                <w:szCs w:val="16"/>
              </w:rPr>
              <w:t>4.0</w:t>
            </w:r>
          </w:p>
        </w:tc>
        <w:tc>
          <w:tcPr>
            <w:tcW w:w="1531" w:type="dxa"/>
          </w:tcPr>
          <w:p w14:paraId="767A6892" w14:textId="77777777" w:rsidR="00403512" w:rsidRPr="000E0C81" w:rsidRDefault="00403512" w:rsidP="00DC6FCE">
            <w:pPr>
              <w:autoSpaceDE w:val="0"/>
              <w:autoSpaceDN w:val="0"/>
              <w:adjustRightInd w:val="0"/>
              <w:spacing w:after="0"/>
              <w:jc w:val="center"/>
              <w:rPr>
                <w:rFonts w:ascii="ITC Avant Garde" w:hAnsi="ITC Avant Garde" w:cs="Arial"/>
                <w:kern w:val="1"/>
                <w:sz w:val="16"/>
                <w:szCs w:val="16"/>
                <w:lang w:eastAsia="ar-SA"/>
              </w:rPr>
            </w:pPr>
            <w:r w:rsidRPr="000E0C81">
              <w:rPr>
                <w:rFonts w:ascii="ITC Avant Garde" w:hAnsi="ITC Avant Garde" w:cs="Arial"/>
                <w:kern w:val="1"/>
                <w:sz w:val="16"/>
                <w:szCs w:val="16"/>
                <w:lang w:eastAsia="ar-SA"/>
              </w:rPr>
              <w:t>MPEG-2</w:t>
            </w:r>
          </w:p>
        </w:tc>
      </w:tr>
      <w:tr w:rsidR="00403512" w:rsidRPr="000E0C81" w14:paraId="0319C06C" w14:textId="77777777" w:rsidTr="00DC6FCE">
        <w:tc>
          <w:tcPr>
            <w:tcW w:w="1551" w:type="dxa"/>
          </w:tcPr>
          <w:p w14:paraId="47050F5B" w14:textId="77777777" w:rsidR="005E14D9" w:rsidRPr="000E0C81" w:rsidRDefault="005E14D9" w:rsidP="005E14D9">
            <w:pPr>
              <w:autoSpaceDE w:val="0"/>
              <w:autoSpaceDN w:val="0"/>
              <w:adjustRightInd w:val="0"/>
              <w:spacing w:after="0"/>
              <w:jc w:val="center"/>
              <w:rPr>
                <w:rFonts w:ascii="ITC Avant Garde" w:hAnsi="ITC Avant Garde" w:cs="Arial"/>
                <w:kern w:val="1"/>
                <w:sz w:val="16"/>
                <w:szCs w:val="16"/>
                <w:lang w:eastAsia="ar-SA"/>
              </w:rPr>
            </w:pPr>
            <w:r w:rsidRPr="000E0C81">
              <w:rPr>
                <w:rFonts w:ascii="ITC Avant Garde" w:eastAsia="Times New Roman" w:hAnsi="ITC Avant Garde"/>
                <w:color w:val="000000"/>
                <w:sz w:val="16"/>
                <w:szCs w:val="16"/>
              </w:rPr>
              <w:t>X</w:t>
            </w:r>
            <w:r w:rsidRPr="000E0C81">
              <w:rPr>
                <w:rFonts w:ascii="ITC Avant Garde" w:eastAsia="Times New Roman" w:hAnsi="ITC Avant Garde"/>
                <w:color w:val="000000"/>
                <w:sz w:val="2"/>
                <w:szCs w:val="2"/>
              </w:rPr>
              <w:t xml:space="preserve"> </w:t>
            </w:r>
            <w:r w:rsidRPr="000E0C81">
              <w:rPr>
                <w:rFonts w:ascii="ITC Avant Garde" w:eastAsia="Times New Roman" w:hAnsi="ITC Avant Garde"/>
                <w:color w:val="000000"/>
                <w:sz w:val="16"/>
                <w:szCs w:val="16"/>
              </w:rPr>
              <w:t>HGSA-TDT</w:t>
            </w:r>
          </w:p>
          <w:p w14:paraId="21397F34" w14:textId="282AF48C" w:rsidR="00403512" w:rsidRPr="000E0C81" w:rsidRDefault="005E14D9" w:rsidP="005E14D9">
            <w:pPr>
              <w:autoSpaceDE w:val="0"/>
              <w:autoSpaceDN w:val="0"/>
              <w:adjustRightInd w:val="0"/>
              <w:spacing w:after="0"/>
              <w:jc w:val="center"/>
              <w:rPr>
                <w:rFonts w:ascii="ITC Avant Garde" w:hAnsi="ITC Avant Garde" w:cs="Arial"/>
                <w:kern w:val="1"/>
                <w:sz w:val="16"/>
                <w:szCs w:val="16"/>
                <w:lang w:eastAsia="ar-SA"/>
              </w:rPr>
            </w:pPr>
            <w:r w:rsidRPr="000E0C81">
              <w:rPr>
                <w:rFonts w:ascii="ITC Avant Garde" w:hAnsi="ITC Avant Garde" w:cs="Arial"/>
                <w:kern w:val="1"/>
                <w:sz w:val="16"/>
                <w:szCs w:val="16"/>
                <w:lang w:eastAsia="ar-SA"/>
              </w:rPr>
              <w:t>31</w:t>
            </w:r>
          </w:p>
        </w:tc>
        <w:tc>
          <w:tcPr>
            <w:tcW w:w="1593" w:type="dxa"/>
          </w:tcPr>
          <w:p w14:paraId="35D1B2AD" w14:textId="4357526E" w:rsidR="00403512" w:rsidRPr="000E0C81" w:rsidRDefault="00403512" w:rsidP="00DC6FCE">
            <w:pPr>
              <w:autoSpaceDE w:val="0"/>
              <w:autoSpaceDN w:val="0"/>
              <w:adjustRightInd w:val="0"/>
              <w:spacing w:after="0"/>
              <w:jc w:val="center"/>
              <w:rPr>
                <w:rFonts w:ascii="ITC Avant Garde" w:hAnsi="ITC Avant Garde" w:cs="Arial"/>
                <w:kern w:val="1"/>
                <w:sz w:val="16"/>
                <w:szCs w:val="16"/>
                <w:lang w:eastAsia="ar-SA"/>
              </w:rPr>
            </w:pPr>
            <w:r w:rsidRPr="000E0C81">
              <w:rPr>
                <w:rFonts w:ascii="ITC Avant Garde" w:hAnsi="ITC Avant Garde" w:cs="Arial"/>
                <w:kern w:val="1"/>
                <w:sz w:val="16"/>
                <w:szCs w:val="16"/>
                <w:lang w:eastAsia="ar-SA"/>
              </w:rPr>
              <w:t>31.3</w:t>
            </w:r>
          </w:p>
        </w:tc>
        <w:tc>
          <w:tcPr>
            <w:tcW w:w="1504" w:type="dxa"/>
          </w:tcPr>
          <w:p w14:paraId="48C066F2" w14:textId="77777777" w:rsidR="00403512" w:rsidRPr="000E0C81" w:rsidRDefault="00403512" w:rsidP="00DC6FCE">
            <w:pPr>
              <w:autoSpaceDE w:val="0"/>
              <w:autoSpaceDN w:val="0"/>
              <w:adjustRightInd w:val="0"/>
              <w:spacing w:after="0"/>
              <w:jc w:val="center"/>
              <w:rPr>
                <w:rFonts w:ascii="ITC Avant Garde" w:hAnsi="ITC Avant Garde" w:cs="Arial"/>
                <w:kern w:val="1"/>
                <w:sz w:val="16"/>
                <w:szCs w:val="16"/>
                <w:lang w:eastAsia="ar-SA"/>
              </w:rPr>
            </w:pPr>
            <w:r w:rsidRPr="000E0C81">
              <w:rPr>
                <w:rFonts w:ascii="ITC Avant Garde" w:hAnsi="ITC Avant Garde"/>
                <w:bCs/>
                <w:sz w:val="16"/>
                <w:szCs w:val="16"/>
              </w:rPr>
              <w:t>Tv4 EXPRESA</w:t>
            </w:r>
          </w:p>
        </w:tc>
        <w:tc>
          <w:tcPr>
            <w:tcW w:w="1665" w:type="dxa"/>
          </w:tcPr>
          <w:p w14:paraId="183A326D" w14:textId="77777777" w:rsidR="00403512" w:rsidRPr="000E0C81" w:rsidRDefault="00403512" w:rsidP="00DC6FCE">
            <w:pPr>
              <w:autoSpaceDE w:val="0"/>
              <w:autoSpaceDN w:val="0"/>
              <w:adjustRightInd w:val="0"/>
              <w:spacing w:after="0"/>
              <w:jc w:val="center"/>
              <w:rPr>
                <w:rFonts w:ascii="ITC Avant Garde" w:hAnsi="ITC Avant Garde" w:cs="Arial"/>
                <w:kern w:val="1"/>
                <w:sz w:val="16"/>
                <w:szCs w:val="16"/>
                <w:lang w:eastAsia="ar-SA"/>
              </w:rPr>
            </w:pPr>
            <w:r w:rsidRPr="000E0C81">
              <w:rPr>
                <w:rFonts w:ascii="ITC Avant Garde" w:hAnsi="ITC Avant Garde" w:cs="Arial"/>
                <w:kern w:val="1"/>
                <w:sz w:val="16"/>
                <w:szCs w:val="16"/>
                <w:lang w:eastAsia="ar-SA"/>
              </w:rPr>
              <w:t>SDTV</w:t>
            </w:r>
          </w:p>
        </w:tc>
        <w:tc>
          <w:tcPr>
            <w:tcW w:w="1550" w:type="dxa"/>
          </w:tcPr>
          <w:p w14:paraId="0BAD3147" w14:textId="77777777" w:rsidR="00403512" w:rsidRPr="000E0C81" w:rsidRDefault="00403512" w:rsidP="00DC6FCE">
            <w:pPr>
              <w:autoSpaceDE w:val="0"/>
              <w:autoSpaceDN w:val="0"/>
              <w:adjustRightInd w:val="0"/>
              <w:spacing w:after="0"/>
              <w:jc w:val="center"/>
              <w:rPr>
                <w:rFonts w:ascii="ITC Avant Garde" w:hAnsi="ITC Avant Garde" w:cs="Arial"/>
                <w:kern w:val="1"/>
                <w:sz w:val="16"/>
                <w:szCs w:val="16"/>
                <w:lang w:eastAsia="ar-SA"/>
              </w:rPr>
            </w:pPr>
            <w:r w:rsidRPr="000E0C81">
              <w:rPr>
                <w:rFonts w:ascii="ITC Avant Garde" w:hAnsi="ITC Avant Garde"/>
                <w:bCs/>
                <w:sz w:val="16"/>
                <w:szCs w:val="16"/>
              </w:rPr>
              <w:t>4.0</w:t>
            </w:r>
          </w:p>
        </w:tc>
        <w:tc>
          <w:tcPr>
            <w:tcW w:w="1531" w:type="dxa"/>
          </w:tcPr>
          <w:p w14:paraId="0E4834AE" w14:textId="77777777" w:rsidR="00403512" w:rsidRPr="000E0C81" w:rsidRDefault="00403512" w:rsidP="00DC6FCE">
            <w:pPr>
              <w:autoSpaceDE w:val="0"/>
              <w:autoSpaceDN w:val="0"/>
              <w:adjustRightInd w:val="0"/>
              <w:spacing w:after="0"/>
              <w:jc w:val="center"/>
              <w:rPr>
                <w:rFonts w:ascii="ITC Avant Garde" w:hAnsi="ITC Avant Garde" w:cs="Arial"/>
                <w:kern w:val="1"/>
                <w:sz w:val="16"/>
                <w:szCs w:val="16"/>
                <w:lang w:eastAsia="ar-SA"/>
              </w:rPr>
            </w:pPr>
            <w:r w:rsidRPr="000E0C81">
              <w:rPr>
                <w:rFonts w:ascii="ITC Avant Garde" w:hAnsi="ITC Avant Garde" w:cs="Arial"/>
                <w:kern w:val="1"/>
                <w:sz w:val="16"/>
                <w:szCs w:val="16"/>
                <w:lang w:eastAsia="ar-SA"/>
              </w:rPr>
              <w:t>MPEG-2</w:t>
            </w:r>
          </w:p>
        </w:tc>
      </w:tr>
      <w:tr w:rsidR="00403512" w:rsidRPr="000E0C81" w14:paraId="0CA7F808" w14:textId="77777777" w:rsidTr="00DC6FCE">
        <w:tc>
          <w:tcPr>
            <w:tcW w:w="1551" w:type="dxa"/>
          </w:tcPr>
          <w:p w14:paraId="6A5425A5" w14:textId="7A4D6E75" w:rsidR="00403512" w:rsidRPr="000E0C81" w:rsidRDefault="00792658" w:rsidP="00DC6FCE">
            <w:pPr>
              <w:autoSpaceDE w:val="0"/>
              <w:autoSpaceDN w:val="0"/>
              <w:adjustRightInd w:val="0"/>
              <w:spacing w:after="0"/>
              <w:jc w:val="center"/>
              <w:rPr>
                <w:rFonts w:ascii="ITC Avant Garde" w:hAnsi="ITC Avant Garde"/>
                <w:bCs/>
                <w:sz w:val="16"/>
                <w:szCs w:val="16"/>
              </w:rPr>
            </w:pPr>
            <w:r w:rsidRPr="000E0C81">
              <w:rPr>
                <w:rFonts w:ascii="ITC Avant Garde" w:hAnsi="ITC Avant Garde" w:cs="Arial"/>
                <w:sz w:val="16"/>
                <w:szCs w:val="16"/>
              </w:rPr>
              <w:t>X</w:t>
            </w:r>
            <w:r w:rsidRPr="000E0C81">
              <w:rPr>
                <w:rFonts w:ascii="ITC Avant Garde" w:hAnsi="ITC Avant Garde" w:cs="Arial"/>
                <w:sz w:val="2"/>
                <w:szCs w:val="2"/>
              </w:rPr>
              <w:t xml:space="preserve"> </w:t>
            </w:r>
            <w:r w:rsidRPr="000E0C81">
              <w:rPr>
                <w:rFonts w:ascii="ITC Avant Garde" w:hAnsi="ITC Avant Garde" w:cs="Arial"/>
                <w:sz w:val="16"/>
                <w:szCs w:val="16"/>
              </w:rPr>
              <w:t>H</w:t>
            </w:r>
            <w:r w:rsidR="00403512" w:rsidRPr="000E0C81">
              <w:rPr>
                <w:rFonts w:ascii="ITC Avant Garde" w:hAnsi="ITC Avant Garde" w:cs="Arial"/>
                <w:sz w:val="16"/>
                <w:szCs w:val="16"/>
              </w:rPr>
              <w:t>GCN</w:t>
            </w:r>
            <w:r w:rsidR="00403512" w:rsidRPr="000E0C81">
              <w:rPr>
                <w:rFonts w:ascii="ITC Avant Garde" w:eastAsia="Times New Roman" w:hAnsi="ITC Avant Garde"/>
                <w:color w:val="000000"/>
                <w:sz w:val="16"/>
                <w:szCs w:val="16"/>
              </w:rPr>
              <w:t>-TDT</w:t>
            </w:r>
          </w:p>
          <w:p w14:paraId="0DF78E1C" w14:textId="4B45EC77" w:rsidR="00403512" w:rsidRPr="000E0C81" w:rsidRDefault="00403512" w:rsidP="00DC6FCE">
            <w:pPr>
              <w:autoSpaceDE w:val="0"/>
              <w:autoSpaceDN w:val="0"/>
              <w:adjustRightInd w:val="0"/>
              <w:spacing w:after="0"/>
              <w:jc w:val="center"/>
              <w:rPr>
                <w:rFonts w:ascii="ITC Avant Garde" w:hAnsi="ITC Avant Garde" w:cs="Arial"/>
                <w:kern w:val="1"/>
                <w:sz w:val="16"/>
                <w:szCs w:val="16"/>
                <w:lang w:eastAsia="ar-SA"/>
              </w:rPr>
            </w:pPr>
            <w:r w:rsidRPr="000E0C81">
              <w:rPr>
                <w:rFonts w:ascii="ITC Avant Garde" w:hAnsi="ITC Avant Garde"/>
                <w:bCs/>
                <w:sz w:val="16"/>
                <w:szCs w:val="16"/>
              </w:rPr>
              <w:t>24</w:t>
            </w:r>
          </w:p>
        </w:tc>
        <w:tc>
          <w:tcPr>
            <w:tcW w:w="1593" w:type="dxa"/>
          </w:tcPr>
          <w:p w14:paraId="6D13755B" w14:textId="35A74B6E" w:rsidR="00403512" w:rsidRPr="000E0C81" w:rsidRDefault="00403512" w:rsidP="00DC6FCE">
            <w:pPr>
              <w:autoSpaceDE w:val="0"/>
              <w:autoSpaceDN w:val="0"/>
              <w:adjustRightInd w:val="0"/>
              <w:spacing w:after="0"/>
              <w:jc w:val="center"/>
              <w:rPr>
                <w:rFonts w:ascii="ITC Avant Garde" w:hAnsi="ITC Avant Garde" w:cs="Arial"/>
                <w:kern w:val="1"/>
                <w:sz w:val="16"/>
                <w:szCs w:val="16"/>
                <w:lang w:eastAsia="ar-SA"/>
              </w:rPr>
            </w:pPr>
            <w:r w:rsidRPr="000E0C81">
              <w:rPr>
                <w:rFonts w:ascii="ITC Avant Garde" w:hAnsi="ITC Avant Garde" w:cs="Arial"/>
                <w:kern w:val="1"/>
                <w:sz w:val="16"/>
                <w:szCs w:val="16"/>
                <w:lang w:eastAsia="ar-SA"/>
              </w:rPr>
              <w:t>24.2</w:t>
            </w:r>
          </w:p>
        </w:tc>
        <w:tc>
          <w:tcPr>
            <w:tcW w:w="1504" w:type="dxa"/>
          </w:tcPr>
          <w:p w14:paraId="1E8A02D8" w14:textId="77777777" w:rsidR="00403512" w:rsidRPr="000E0C81" w:rsidRDefault="00403512" w:rsidP="00DC6FCE">
            <w:pPr>
              <w:autoSpaceDE w:val="0"/>
              <w:autoSpaceDN w:val="0"/>
              <w:adjustRightInd w:val="0"/>
              <w:spacing w:after="0"/>
              <w:jc w:val="center"/>
              <w:rPr>
                <w:rFonts w:ascii="ITC Avant Garde" w:hAnsi="ITC Avant Garde" w:cs="Arial"/>
                <w:kern w:val="1"/>
                <w:sz w:val="16"/>
                <w:szCs w:val="16"/>
                <w:lang w:eastAsia="ar-SA"/>
              </w:rPr>
            </w:pPr>
            <w:r w:rsidRPr="000E0C81">
              <w:rPr>
                <w:rFonts w:ascii="ITC Avant Garde" w:hAnsi="ITC Avant Garde"/>
                <w:bCs/>
                <w:sz w:val="16"/>
                <w:szCs w:val="16"/>
              </w:rPr>
              <w:t>Tv4 MEDIA</w:t>
            </w:r>
          </w:p>
        </w:tc>
        <w:tc>
          <w:tcPr>
            <w:tcW w:w="1665" w:type="dxa"/>
          </w:tcPr>
          <w:p w14:paraId="2F9BE9C4" w14:textId="77777777" w:rsidR="00403512" w:rsidRPr="000E0C81" w:rsidRDefault="00403512" w:rsidP="00DC6FCE">
            <w:pPr>
              <w:autoSpaceDE w:val="0"/>
              <w:autoSpaceDN w:val="0"/>
              <w:adjustRightInd w:val="0"/>
              <w:spacing w:after="0"/>
              <w:jc w:val="center"/>
              <w:rPr>
                <w:rFonts w:ascii="ITC Avant Garde" w:hAnsi="ITC Avant Garde" w:cs="Arial"/>
                <w:kern w:val="1"/>
                <w:sz w:val="16"/>
                <w:szCs w:val="16"/>
                <w:lang w:eastAsia="ar-SA"/>
              </w:rPr>
            </w:pPr>
            <w:r w:rsidRPr="000E0C81">
              <w:rPr>
                <w:rFonts w:ascii="ITC Avant Garde" w:hAnsi="ITC Avant Garde" w:cs="Arial"/>
                <w:kern w:val="1"/>
                <w:sz w:val="16"/>
                <w:szCs w:val="16"/>
                <w:lang w:eastAsia="ar-SA"/>
              </w:rPr>
              <w:t>SDTV</w:t>
            </w:r>
          </w:p>
        </w:tc>
        <w:tc>
          <w:tcPr>
            <w:tcW w:w="1550" w:type="dxa"/>
          </w:tcPr>
          <w:p w14:paraId="0B63E11E" w14:textId="77777777" w:rsidR="00403512" w:rsidRPr="000E0C81" w:rsidRDefault="00403512" w:rsidP="00DC6FCE">
            <w:pPr>
              <w:autoSpaceDE w:val="0"/>
              <w:autoSpaceDN w:val="0"/>
              <w:adjustRightInd w:val="0"/>
              <w:spacing w:after="0"/>
              <w:jc w:val="center"/>
              <w:rPr>
                <w:rFonts w:ascii="ITC Avant Garde" w:hAnsi="ITC Avant Garde" w:cs="Arial"/>
                <w:kern w:val="1"/>
                <w:sz w:val="16"/>
                <w:szCs w:val="16"/>
                <w:lang w:eastAsia="ar-SA"/>
              </w:rPr>
            </w:pPr>
            <w:r w:rsidRPr="000E0C81">
              <w:rPr>
                <w:rFonts w:ascii="ITC Avant Garde" w:hAnsi="ITC Avant Garde"/>
                <w:bCs/>
                <w:sz w:val="16"/>
                <w:szCs w:val="16"/>
              </w:rPr>
              <w:t>4.0</w:t>
            </w:r>
          </w:p>
        </w:tc>
        <w:tc>
          <w:tcPr>
            <w:tcW w:w="1531" w:type="dxa"/>
          </w:tcPr>
          <w:p w14:paraId="11BFF85E" w14:textId="77777777" w:rsidR="00403512" w:rsidRPr="000E0C81" w:rsidRDefault="00403512" w:rsidP="00DC6FCE">
            <w:pPr>
              <w:autoSpaceDE w:val="0"/>
              <w:autoSpaceDN w:val="0"/>
              <w:adjustRightInd w:val="0"/>
              <w:spacing w:after="0"/>
              <w:jc w:val="center"/>
              <w:rPr>
                <w:rFonts w:ascii="ITC Avant Garde" w:hAnsi="ITC Avant Garde" w:cs="Arial"/>
                <w:kern w:val="1"/>
                <w:sz w:val="16"/>
                <w:szCs w:val="16"/>
                <w:lang w:eastAsia="ar-SA"/>
              </w:rPr>
            </w:pPr>
            <w:r w:rsidRPr="000E0C81">
              <w:rPr>
                <w:rFonts w:ascii="ITC Avant Garde" w:hAnsi="ITC Avant Garde" w:cs="Arial"/>
                <w:kern w:val="1"/>
                <w:sz w:val="16"/>
                <w:szCs w:val="16"/>
                <w:lang w:eastAsia="ar-SA"/>
              </w:rPr>
              <w:t>MPEG-2</w:t>
            </w:r>
          </w:p>
        </w:tc>
      </w:tr>
      <w:tr w:rsidR="00403512" w:rsidRPr="000E0C81" w14:paraId="50F157BE" w14:textId="77777777" w:rsidTr="00DC6FCE">
        <w:tc>
          <w:tcPr>
            <w:tcW w:w="1551" w:type="dxa"/>
          </w:tcPr>
          <w:p w14:paraId="40765E6E" w14:textId="77777777" w:rsidR="005E14D9" w:rsidRPr="000E0C81" w:rsidRDefault="005E14D9" w:rsidP="005E14D9">
            <w:pPr>
              <w:autoSpaceDE w:val="0"/>
              <w:autoSpaceDN w:val="0"/>
              <w:adjustRightInd w:val="0"/>
              <w:spacing w:after="0"/>
              <w:jc w:val="center"/>
              <w:rPr>
                <w:rFonts w:ascii="ITC Avant Garde" w:hAnsi="ITC Avant Garde"/>
                <w:bCs/>
                <w:sz w:val="16"/>
                <w:szCs w:val="16"/>
              </w:rPr>
            </w:pPr>
            <w:r w:rsidRPr="000E0C81">
              <w:rPr>
                <w:rFonts w:ascii="ITC Avant Garde" w:hAnsi="ITC Avant Garde" w:cs="Arial"/>
                <w:sz w:val="16"/>
                <w:szCs w:val="16"/>
              </w:rPr>
              <w:t>X</w:t>
            </w:r>
            <w:r w:rsidRPr="000E0C81">
              <w:rPr>
                <w:rFonts w:ascii="ITC Avant Garde" w:hAnsi="ITC Avant Garde" w:cs="Arial"/>
                <w:sz w:val="2"/>
                <w:szCs w:val="2"/>
              </w:rPr>
              <w:t xml:space="preserve"> </w:t>
            </w:r>
            <w:r w:rsidRPr="000E0C81">
              <w:rPr>
                <w:rFonts w:ascii="ITC Avant Garde" w:hAnsi="ITC Avant Garde" w:cs="Arial"/>
                <w:sz w:val="16"/>
                <w:szCs w:val="16"/>
              </w:rPr>
              <w:t>HGCN</w:t>
            </w:r>
            <w:r w:rsidRPr="000E0C81">
              <w:rPr>
                <w:rFonts w:ascii="ITC Avant Garde" w:eastAsia="Times New Roman" w:hAnsi="ITC Avant Garde"/>
                <w:color w:val="000000"/>
                <w:sz w:val="16"/>
                <w:szCs w:val="16"/>
              </w:rPr>
              <w:t>-TDT</w:t>
            </w:r>
          </w:p>
          <w:p w14:paraId="22E30221" w14:textId="181177FB" w:rsidR="00403512" w:rsidRPr="000E0C81" w:rsidRDefault="005E14D9" w:rsidP="005E14D9">
            <w:pPr>
              <w:autoSpaceDE w:val="0"/>
              <w:autoSpaceDN w:val="0"/>
              <w:adjustRightInd w:val="0"/>
              <w:spacing w:after="0"/>
              <w:jc w:val="center"/>
              <w:rPr>
                <w:rFonts w:ascii="ITC Avant Garde" w:hAnsi="ITC Avant Garde" w:cs="Arial"/>
                <w:kern w:val="1"/>
                <w:sz w:val="16"/>
                <w:szCs w:val="16"/>
                <w:lang w:eastAsia="ar-SA"/>
              </w:rPr>
            </w:pPr>
            <w:r w:rsidRPr="000E0C81">
              <w:rPr>
                <w:rFonts w:ascii="ITC Avant Garde" w:hAnsi="ITC Avant Garde"/>
                <w:bCs/>
                <w:sz w:val="16"/>
                <w:szCs w:val="16"/>
              </w:rPr>
              <w:t>24</w:t>
            </w:r>
          </w:p>
        </w:tc>
        <w:tc>
          <w:tcPr>
            <w:tcW w:w="1593" w:type="dxa"/>
          </w:tcPr>
          <w:p w14:paraId="79D580CE" w14:textId="67414D1C" w:rsidR="00403512" w:rsidRPr="000E0C81" w:rsidRDefault="00403512" w:rsidP="00DC6FCE">
            <w:pPr>
              <w:autoSpaceDE w:val="0"/>
              <w:autoSpaceDN w:val="0"/>
              <w:adjustRightInd w:val="0"/>
              <w:spacing w:after="0"/>
              <w:jc w:val="center"/>
              <w:rPr>
                <w:rFonts w:ascii="ITC Avant Garde" w:hAnsi="ITC Avant Garde" w:cs="Arial"/>
                <w:kern w:val="1"/>
                <w:sz w:val="16"/>
                <w:szCs w:val="16"/>
                <w:lang w:eastAsia="ar-SA"/>
              </w:rPr>
            </w:pPr>
            <w:r w:rsidRPr="000E0C81">
              <w:rPr>
                <w:rFonts w:ascii="ITC Avant Garde" w:hAnsi="ITC Avant Garde" w:cs="Arial"/>
                <w:kern w:val="1"/>
                <w:sz w:val="16"/>
                <w:szCs w:val="16"/>
                <w:lang w:eastAsia="ar-SA"/>
              </w:rPr>
              <w:t>24.3</w:t>
            </w:r>
          </w:p>
        </w:tc>
        <w:tc>
          <w:tcPr>
            <w:tcW w:w="1504" w:type="dxa"/>
          </w:tcPr>
          <w:p w14:paraId="0EBB505B" w14:textId="77777777" w:rsidR="00403512" w:rsidRPr="000E0C81" w:rsidRDefault="00403512" w:rsidP="00DC6FCE">
            <w:pPr>
              <w:autoSpaceDE w:val="0"/>
              <w:autoSpaceDN w:val="0"/>
              <w:adjustRightInd w:val="0"/>
              <w:spacing w:after="0"/>
              <w:jc w:val="center"/>
              <w:rPr>
                <w:rFonts w:ascii="ITC Avant Garde" w:hAnsi="ITC Avant Garde" w:cs="Arial"/>
                <w:kern w:val="1"/>
                <w:sz w:val="16"/>
                <w:szCs w:val="16"/>
                <w:lang w:eastAsia="ar-SA"/>
              </w:rPr>
            </w:pPr>
            <w:r w:rsidRPr="000E0C81">
              <w:rPr>
                <w:rFonts w:ascii="ITC Avant Garde" w:hAnsi="ITC Avant Garde"/>
                <w:bCs/>
                <w:sz w:val="16"/>
                <w:szCs w:val="16"/>
              </w:rPr>
              <w:t>Tv4 EXPRESA</w:t>
            </w:r>
          </w:p>
        </w:tc>
        <w:tc>
          <w:tcPr>
            <w:tcW w:w="1665" w:type="dxa"/>
          </w:tcPr>
          <w:p w14:paraId="43066DBA" w14:textId="77777777" w:rsidR="00403512" w:rsidRPr="000E0C81" w:rsidRDefault="00403512" w:rsidP="00DC6FCE">
            <w:pPr>
              <w:autoSpaceDE w:val="0"/>
              <w:autoSpaceDN w:val="0"/>
              <w:adjustRightInd w:val="0"/>
              <w:spacing w:after="0"/>
              <w:jc w:val="center"/>
              <w:rPr>
                <w:rFonts w:ascii="ITC Avant Garde" w:hAnsi="ITC Avant Garde" w:cs="Arial"/>
                <w:kern w:val="1"/>
                <w:sz w:val="16"/>
                <w:szCs w:val="16"/>
                <w:lang w:eastAsia="ar-SA"/>
              </w:rPr>
            </w:pPr>
            <w:r w:rsidRPr="000E0C81">
              <w:rPr>
                <w:rFonts w:ascii="ITC Avant Garde" w:hAnsi="ITC Avant Garde" w:cs="Arial"/>
                <w:kern w:val="1"/>
                <w:sz w:val="16"/>
                <w:szCs w:val="16"/>
                <w:lang w:eastAsia="ar-SA"/>
              </w:rPr>
              <w:t>SDTV</w:t>
            </w:r>
          </w:p>
        </w:tc>
        <w:tc>
          <w:tcPr>
            <w:tcW w:w="1550" w:type="dxa"/>
          </w:tcPr>
          <w:p w14:paraId="68AC5B06" w14:textId="77777777" w:rsidR="00403512" w:rsidRPr="000E0C81" w:rsidRDefault="00403512" w:rsidP="00DC6FCE">
            <w:pPr>
              <w:autoSpaceDE w:val="0"/>
              <w:autoSpaceDN w:val="0"/>
              <w:adjustRightInd w:val="0"/>
              <w:spacing w:after="0"/>
              <w:jc w:val="center"/>
              <w:rPr>
                <w:rFonts w:ascii="ITC Avant Garde" w:hAnsi="ITC Avant Garde" w:cs="Arial"/>
                <w:kern w:val="1"/>
                <w:sz w:val="16"/>
                <w:szCs w:val="16"/>
                <w:lang w:eastAsia="ar-SA"/>
              </w:rPr>
            </w:pPr>
            <w:r w:rsidRPr="000E0C81">
              <w:rPr>
                <w:rFonts w:ascii="ITC Avant Garde" w:hAnsi="ITC Avant Garde"/>
                <w:bCs/>
                <w:sz w:val="16"/>
                <w:szCs w:val="16"/>
              </w:rPr>
              <w:t>4.0</w:t>
            </w:r>
          </w:p>
        </w:tc>
        <w:tc>
          <w:tcPr>
            <w:tcW w:w="1531" w:type="dxa"/>
          </w:tcPr>
          <w:p w14:paraId="372CE8F2" w14:textId="77777777" w:rsidR="00403512" w:rsidRPr="000E0C81" w:rsidRDefault="00403512" w:rsidP="00DC6FCE">
            <w:pPr>
              <w:autoSpaceDE w:val="0"/>
              <w:autoSpaceDN w:val="0"/>
              <w:adjustRightInd w:val="0"/>
              <w:spacing w:after="0"/>
              <w:jc w:val="center"/>
              <w:rPr>
                <w:rFonts w:ascii="ITC Avant Garde" w:hAnsi="ITC Avant Garde" w:cs="Arial"/>
                <w:kern w:val="1"/>
                <w:sz w:val="16"/>
                <w:szCs w:val="16"/>
                <w:lang w:eastAsia="ar-SA"/>
              </w:rPr>
            </w:pPr>
            <w:r w:rsidRPr="000E0C81">
              <w:rPr>
                <w:rFonts w:ascii="ITC Avant Garde" w:hAnsi="ITC Avant Garde" w:cs="Arial"/>
                <w:kern w:val="1"/>
                <w:sz w:val="16"/>
                <w:szCs w:val="16"/>
                <w:lang w:eastAsia="ar-SA"/>
              </w:rPr>
              <w:t>MPEG-2</w:t>
            </w:r>
          </w:p>
        </w:tc>
      </w:tr>
      <w:tr w:rsidR="00403512" w:rsidRPr="000E0C81" w14:paraId="7130C49D" w14:textId="77777777" w:rsidTr="00DC6FCE">
        <w:tc>
          <w:tcPr>
            <w:tcW w:w="1551" w:type="dxa"/>
          </w:tcPr>
          <w:p w14:paraId="5B5528FC" w14:textId="3E237216" w:rsidR="00403512" w:rsidRPr="000E0C81" w:rsidRDefault="00792658" w:rsidP="00DC6FCE">
            <w:pPr>
              <w:autoSpaceDE w:val="0"/>
              <w:autoSpaceDN w:val="0"/>
              <w:adjustRightInd w:val="0"/>
              <w:spacing w:after="0"/>
              <w:jc w:val="center"/>
              <w:rPr>
                <w:rFonts w:ascii="ITC Avant Garde" w:hAnsi="ITC Avant Garde"/>
                <w:bCs/>
                <w:sz w:val="16"/>
                <w:szCs w:val="16"/>
              </w:rPr>
            </w:pPr>
            <w:r w:rsidRPr="000E0C81">
              <w:rPr>
                <w:rFonts w:ascii="ITC Avant Garde" w:hAnsi="ITC Avant Garde" w:cs="Arial"/>
                <w:sz w:val="16"/>
                <w:szCs w:val="16"/>
              </w:rPr>
              <w:t>X</w:t>
            </w:r>
            <w:r w:rsidRPr="000E0C81">
              <w:rPr>
                <w:rFonts w:ascii="ITC Avant Garde" w:hAnsi="ITC Avant Garde" w:cs="Arial"/>
                <w:sz w:val="2"/>
                <w:szCs w:val="2"/>
              </w:rPr>
              <w:t xml:space="preserve"> </w:t>
            </w:r>
            <w:r w:rsidRPr="000E0C81">
              <w:rPr>
                <w:rFonts w:ascii="ITC Avant Garde" w:hAnsi="ITC Avant Garde" w:cs="Arial"/>
                <w:sz w:val="16"/>
                <w:szCs w:val="16"/>
              </w:rPr>
              <w:t>H</w:t>
            </w:r>
            <w:r w:rsidR="00403512" w:rsidRPr="000E0C81">
              <w:rPr>
                <w:rFonts w:ascii="ITC Avant Garde" w:hAnsi="ITC Avant Garde" w:cs="Arial"/>
                <w:sz w:val="16"/>
                <w:szCs w:val="16"/>
              </w:rPr>
              <w:t>GMV</w:t>
            </w:r>
            <w:r w:rsidR="00403512" w:rsidRPr="000E0C81">
              <w:rPr>
                <w:rFonts w:ascii="ITC Avant Garde" w:eastAsia="Times New Roman" w:hAnsi="ITC Avant Garde"/>
                <w:color w:val="000000"/>
                <w:sz w:val="16"/>
                <w:szCs w:val="16"/>
              </w:rPr>
              <w:t>-TDT</w:t>
            </w:r>
          </w:p>
          <w:p w14:paraId="55BFE6F8" w14:textId="1204DDF9" w:rsidR="00403512" w:rsidRPr="000E0C81" w:rsidRDefault="00403512" w:rsidP="00DC6FCE">
            <w:pPr>
              <w:autoSpaceDE w:val="0"/>
              <w:autoSpaceDN w:val="0"/>
              <w:adjustRightInd w:val="0"/>
              <w:spacing w:after="0"/>
              <w:jc w:val="center"/>
              <w:rPr>
                <w:rFonts w:ascii="ITC Avant Garde" w:hAnsi="ITC Avant Garde" w:cs="Arial"/>
                <w:kern w:val="1"/>
                <w:sz w:val="16"/>
                <w:szCs w:val="16"/>
                <w:lang w:eastAsia="ar-SA"/>
              </w:rPr>
            </w:pPr>
            <w:r w:rsidRPr="000E0C81">
              <w:rPr>
                <w:rFonts w:ascii="ITC Avant Garde" w:hAnsi="ITC Avant Garde"/>
                <w:bCs/>
                <w:sz w:val="16"/>
                <w:szCs w:val="16"/>
              </w:rPr>
              <w:t>35</w:t>
            </w:r>
          </w:p>
        </w:tc>
        <w:tc>
          <w:tcPr>
            <w:tcW w:w="1593" w:type="dxa"/>
          </w:tcPr>
          <w:p w14:paraId="3E0C94DB" w14:textId="7B74D3CB" w:rsidR="00403512" w:rsidRPr="000E0C81" w:rsidRDefault="00403512" w:rsidP="00DC6FCE">
            <w:pPr>
              <w:autoSpaceDE w:val="0"/>
              <w:autoSpaceDN w:val="0"/>
              <w:adjustRightInd w:val="0"/>
              <w:spacing w:after="0"/>
              <w:jc w:val="center"/>
              <w:rPr>
                <w:rFonts w:ascii="ITC Avant Garde" w:hAnsi="ITC Avant Garde" w:cs="Arial"/>
                <w:kern w:val="1"/>
                <w:sz w:val="16"/>
                <w:szCs w:val="16"/>
                <w:lang w:eastAsia="ar-SA"/>
              </w:rPr>
            </w:pPr>
            <w:r w:rsidRPr="000E0C81">
              <w:rPr>
                <w:rFonts w:ascii="ITC Avant Garde" w:hAnsi="ITC Avant Garde" w:cs="Arial"/>
                <w:kern w:val="1"/>
                <w:sz w:val="16"/>
                <w:szCs w:val="16"/>
                <w:lang w:eastAsia="ar-SA"/>
              </w:rPr>
              <w:t>35.2</w:t>
            </w:r>
          </w:p>
        </w:tc>
        <w:tc>
          <w:tcPr>
            <w:tcW w:w="1504" w:type="dxa"/>
          </w:tcPr>
          <w:p w14:paraId="03B76A75" w14:textId="77777777" w:rsidR="00403512" w:rsidRPr="000E0C81" w:rsidRDefault="00403512" w:rsidP="00DC6FCE">
            <w:pPr>
              <w:autoSpaceDE w:val="0"/>
              <w:autoSpaceDN w:val="0"/>
              <w:adjustRightInd w:val="0"/>
              <w:spacing w:after="0"/>
              <w:jc w:val="center"/>
              <w:rPr>
                <w:rFonts w:ascii="ITC Avant Garde" w:hAnsi="ITC Avant Garde" w:cs="Arial"/>
                <w:kern w:val="1"/>
                <w:sz w:val="16"/>
                <w:szCs w:val="16"/>
                <w:lang w:eastAsia="ar-SA"/>
              </w:rPr>
            </w:pPr>
            <w:r w:rsidRPr="000E0C81">
              <w:rPr>
                <w:rFonts w:ascii="ITC Avant Garde" w:hAnsi="ITC Avant Garde"/>
                <w:bCs/>
                <w:sz w:val="16"/>
                <w:szCs w:val="16"/>
              </w:rPr>
              <w:t>Tv4 MEDIA</w:t>
            </w:r>
          </w:p>
        </w:tc>
        <w:tc>
          <w:tcPr>
            <w:tcW w:w="1665" w:type="dxa"/>
          </w:tcPr>
          <w:p w14:paraId="2E7BB643" w14:textId="77777777" w:rsidR="00403512" w:rsidRPr="000E0C81" w:rsidRDefault="00403512" w:rsidP="00DC6FCE">
            <w:pPr>
              <w:autoSpaceDE w:val="0"/>
              <w:autoSpaceDN w:val="0"/>
              <w:adjustRightInd w:val="0"/>
              <w:spacing w:after="0"/>
              <w:jc w:val="center"/>
              <w:rPr>
                <w:rFonts w:ascii="ITC Avant Garde" w:hAnsi="ITC Avant Garde" w:cs="Arial"/>
                <w:kern w:val="1"/>
                <w:sz w:val="16"/>
                <w:szCs w:val="16"/>
                <w:lang w:eastAsia="ar-SA"/>
              </w:rPr>
            </w:pPr>
            <w:r w:rsidRPr="000E0C81">
              <w:rPr>
                <w:rFonts w:ascii="ITC Avant Garde" w:hAnsi="ITC Avant Garde" w:cs="Arial"/>
                <w:kern w:val="1"/>
                <w:sz w:val="16"/>
                <w:szCs w:val="16"/>
                <w:lang w:eastAsia="ar-SA"/>
              </w:rPr>
              <w:t>SDTV</w:t>
            </w:r>
          </w:p>
        </w:tc>
        <w:tc>
          <w:tcPr>
            <w:tcW w:w="1550" w:type="dxa"/>
          </w:tcPr>
          <w:p w14:paraId="5B0C052D" w14:textId="77777777" w:rsidR="00403512" w:rsidRPr="000E0C81" w:rsidRDefault="00403512" w:rsidP="00DC6FCE">
            <w:pPr>
              <w:autoSpaceDE w:val="0"/>
              <w:autoSpaceDN w:val="0"/>
              <w:adjustRightInd w:val="0"/>
              <w:spacing w:after="0"/>
              <w:jc w:val="center"/>
              <w:rPr>
                <w:rFonts w:ascii="ITC Avant Garde" w:hAnsi="ITC Avant Garde" w:cs="Arial"/>
                <w:kern w:val="1"/>
                <w:sz w:val="16"/>
                <w:szCs w:val="16"/>
                <w:lang w:eastAsia="ar-SA"/>
              </w:rPr>
            </w:pPr>
            <w:r w:rsidRPr="000E0C81">
              <w:rPr>
                <w:rFonts w:ascii="ITC Avant Garde" w:hAnsi="ITC Avant Garde"/>
                <w:bCs/>
                <w:sz w:val="16"/>
                <w:szCs w:val="16"/>
              </w:rPr>
              <w:t>4.0</w:t>
            </w:r>
          </w:p>
        </w:tc>
        <w:tc>
          <w:tcPr>
            <w:tcW w:w="1531" w:type="dxa"/>
          </w:tcPr>
          <w:p w14:paraId="772F6B35" w14:textId="77777777" w:rsidR="00403512" w:rsidRPr="000E0C81" w:rsidRDefault="00403512" w:rsidP="00DC6FCE">
            <w:pPr>
              <w:autoSpaceDE w:val="0"/>
              <w:autoSpaceDN w:val="0"/>
              <w:adjustRightInd w:val="0"/>
              <w:spacing w:after="0"/>
              <w:jc w:val="center"/>
              <w:rPr>
                <w:rFonts w:ascii="ITC Avant Garde" w:hAnsi="ITC Avant Garde" w:cs="Arial"/>
                <w:kern w:val="1"/>
                <w:sz w:val="16"/>
                <w:szCs w:val="16"/>
                <w:lang w:eastAsia="ar-SA"/>
              </w:rPr>
            </w:pPr>
            <w:r w:rsidRPr="000E0C81">
              <w:rPr>
                <w:rFonts w:ascii="ITC Avant Garde" w:hAnsi="ITC Avant Garde" w:cs="Arial"/>
                <w:kern w:val="1"/>
                <w:sz w:val="16"/>
                <w:szCs w:val="16"/>
                <w:lang w:eastAsia="ar-SA"/>
              </w:rPr>
              <w:t>MPEG-2</w:t>
            </w:r>
          </w:p>
        </w:tc>
      </w:tr>
      <w:tr w:rsidR="00403512" w:rsidRPr="000E0C81" w14:paraId="2480D2CA" w14:textId="77777777" w:rsidTr="00DC6FCE">
        <w:tc>
          <w:tcPr>
            <w:tcW w:w="1551" w:type="dxa"/>
          </w:tcPr>
          <w:p w14:paraId="3E250835" w14:textId="77777777" w:rsidR="005E14D9" w:rsidRPr="000E0C81" w:rsidRDefault="005E14D9" w:rsidP="005E14D9">
            <w:pPr>
              <w:autoSpaceDE w:val="0"/>
              <w:autoSpaceDN w:val="0"/>
              <w:adjustRightInd w:val="0"/>
              <w:spacing w:after="0"/>
              <w:jc w:val="center"/>
              <w:rPr>
                <w:rFonts w:ascii="ITC Avant Garde" w:hAnsi="ITC Avant Garde"/>
                <w:bCs/>
                <w:sz w:val="16"/>
                <w:szCs w:val="16"/>
              </w:rPr>
            </w:pPr>
            <w:r w:rsidRPr="000E0C81">
              <w:rPr>
                <w:rFonts w:ascii="ITC Avant Garde" w:hAnsi="ITC Avant Garde" w:cs="Arial"/>
                <w:sz w:val="16"/>
                <w:szCs w:val="16"/>
              </w:rPr>
              <w:t>X</w:t>
            </w:r>
            <w:r w:rsidRPr="000E0C81">
              <w:rPr>
                <w:rFonts w:ascii="ITC Avant Garde" w:hAnsi="ITC Avant Garde" w:cs="Arial"/>
                <w:sz w:val="2"/>
                <w:szCs w:val="2"/>
              </w:rPr>
              <w:t xml:space="preserve"> </w:t>
            </w:r>
            <w:r w:rsidRPr="000E0C81">
              <w:rPr>
                <w:rFonts w:ascii="ITC Avant Garde" w:hAnsi="ITC Avant Garde" w:cs="Arial"/>
                <w:sz w:val="16"/>
                <w:szCs w:val="16"/>
              </w:rPr>
              <w:t>HGMV</w:t>
            </w:r>
            <w:r w:rsidRPr="000E0C81">
              <w:rPr>
                <w:rFonts w:ascii="ITC Avant Garde" w:eastAsia="Times New Roman" w:hAnsi="ITC Avant Garde"/>
                <w:color w:val="000000"/>
                <w:sz w:val="16"/>
                <w:szCs w:val="16"/>
              </w:rPr>
              <w:t>-TDT</w:t>
            </w:r>
          </w:p>
          <w:p w14:paraId="76F3BEAE" w14:textId="2DB8B677" w:rsidR="00403512" w:rsidRPr="000E0C81" w:rsidRDefault="005E14D9" w:rsidP="005E14D9">
            <w:pPr>
              <w:autoSpaceDE w:val="0"/>
              <w:autoSpaceDN w:val="0"/>
              <w:adjustRightInd w:val="0"/>
              <w:spacing w:after="0"/>
              <w:jc w:val="center"/>
              <w:rPr>
                <w:rFonts w:ascii="ITC Avant Garde" w:hAnsi="ITC Avant Garde" w:cs="Arial"/>
                <w:kern w:val="1"/>
                <w:sz w:val="16"/>
                <w:szCs w:val="16"/>
                <w:lang w:eastAsia="ar-SA"/>
              </w:rPr>
            </w:pPr>
            <w:r w:rsidRPr="000E0C81">
              <w:rPr>
                <w:rFonts w:ascii="ITC Avant Garde" w:hAnsi="ITC Avant Garde"/>
                <w:bCs/>
                <w:sz w:val="16"/>
                <w:szCs w:val="16"/>
              </w:rPr>
              <w:t>35</w:t>
            </w:r>
          </w:p>
        </w:tc>
        <w:tc>
          <w:tcPr>
            <w:tcW w:w="1593" w:type="dxa"/>
          </w:tcPr>
          <w:p w14:paraId="7FE71EF4" w14:textId="03ADD03E" w:rsidR="00403512" w:rsidRPr="000E0C81" w:rsidRDefault="00403512" w:rsidP="00DC6FCE">
            <w:pPr>
              <w:autoSpaceDE w:val="0"/>
              <w:autoSpaceDN w:val="0"/>
              <w:adjustRightInd w:val="0"/>
              <w:spacing w:after="0"/>
              <w:jc w:val="center"/>
              <w:rPr>
                <w:rFonts w:ascii="ITC Avant Garde" w:hAnsi="ITC Avant Garde" w:cs="Arial"/>
                <w:kern w:val="1"/>
                <w:sz w:val="16"/>
                <w:szCs w:val="16"/>
                <w:lang w:eastAsia="ar-SA"/>
              </w:rPr>
            </w:pPr>
            <w:r w:rsidRPr="000E0C81">
              <w:rPr>
                <w:rFonts w:ascii="ITC Avant Garde" w:hAnsi="ITC Avant Garde" w:cs="Arial"/>
                <w:kern w:val="1"/>
                <w:sz w:val="16"/>
                <w:szCs w:val="16"/>
                <w:lang w:eastAsia="ar-SA"/>
              </w:rPr>
              <w:t>35.3</w:t>
            </w:r>
          </w:p>
        </w:tc>
        <w:tc>
          <w:tcPr>
            <w:tcW w:w="1504" w:type="dxa"/>
          </w:tcPr>
          <w:p w14:paraId="609B7FAF" w14:textId="77777777" w:rsidR="00403512" w:rsidRPr="000E0C81" w:rsidRDefault="00403512" w:rsidP="00DC6FCE">
            <w:pPr>
              <w:autoSpaceDE w:val="0"/>
              <w:autoSpaceDN w:val="0"/>
              <w:adjustRightInd w:val="0"/>
              <w:spacing w:after="0"/>
              <w:jc w:val="center"/>
              <w:rPr>
                <w:rFonts w:ascii="ITC Avant Garde" w:hAnsi="ITC Avant Garde" w:cs="Arial"/>
                <w:kern w:val="1"/>
                <w:sz w:val="16"/>
                <w:szCs w:val="16"/>
                <w:lang w:eastAsia="ar-SA"/>
              </w:rPr>
            </w:pPr>
            <w:r w:rsidRPr="000E0C81">
              <w:rPr>
                <w:rFonts w:ascii="ITC Avant Garde" w:hAnsi="ITC Avant Garde"/>
                <w:bCs/>
                <w:sz w:val="16"/>
                <w:szCs w:val="16"/>
              </w:rPr>
              <w:t>Tv4 EXPRESA</w:t>
            </w:r>
          </w:p>
        </w:tc>
        <w:tc>
          <w:tcPr>
            <w:tcW w:w="1665" w:type="dxa"/>
          </w:tcPr>
          <w:p w14:paraId="487E3EF4" w14:textId="77777777" w:rsidR="00403512" w:rsidRPr="000E0C81" w:rsidRDefault="00403512" w:rsidP="00DC6FCE">
            <w:pPr>
              <w:autoSpaceDE w:val="0"/>
              <w:autoSpaceDN w:val="0"/>
              <w:adjustRightInd w:val="0"/>
              <w:spacing w:after="0"/>
              <w:jc w:val="center"/>
              <w:rPr>
                <w:rFonts w:ascii="ITC Avant Garde" w:hAnsi="ITC Avant Garde" w:cs="Arial"/>
                <w:kern w:val="1"/>
                <w:sz w:val="16"/>
                <w:szCs w:val="16"/>
                <w:lang w:eastAsia="ar-SA"/>
              </w:rPr>
            </w:pPr>
            <w:r w:rsidRPr="000E0C81">
              <w:rPr>
                <w:rFonts w:ascii="ITC Avant Garde" w:hAnsi="ITC Avant Garde" w:cs="Arial"/>
                <w:kern w:val="1"/>
                <w:sz w:val="16"/>
                <w:szCs w:val="16"/>
                <w:lang w:eastAsia="ar-SA"/>
              </w:rPr>
              <w:t>SDTV</w:t>
            </w:r>
          </w:p>
        </w:tc>
        <w:tc>
          <w:tcPr>
            <w:tcW w:w="1550" w:type="dxa"/>
          </w:tcPr>
          <w:p w14:paraId="2E420370" w14:textId="77777777" w:rsidR="00403512" w:rsidRPr="000E0C81" w:rsidRDefault="00403512" w:rsidP="00DC6FCE">
            <w:pPr>
              <w:autoSpaceDE w:val="0"/>
              <w:autoSpaceDN w:val="0"/>
              <w:adjustRightInd w:val="0"/>
              <w:spacing w:after="0"/>
              <w:jc w:val="center"/>
              <w:rPr>
                <w:rFonts w:ascii="ITC Avant Garde" w:hAnsi="ITC Avant Garde" w:cs="Arial"/>
                <w:kern w:val="1"/>
                <w:sz w:val="16"/>
                <w:szCs w:val="16"/>
                <w:lang w:eastAsia="ar-SA"/>
              </w:rPr>
            </w:pPr>
            <w:r w:rsidRPr="000E0C81">
              <w:rPr>
                <w:rFonts w:ascii="ITC Avant Garde" w:hAnsi="ITC Avant Garde"/>
                <w:bCs/>
                <w:sz w:val="16"/>
                <w:szCs w:val="16"/>
              </w:rPr>
              <w:t>4.0</w:t>
            </w:r>
          </w:p>
        </w:tc>
        <w:tc>
          <w:tcPr>
            <w:tcW w:w="1531" w:type="dxa"/>
          </w:tcPr>
          <w:p w14:paraId="358AAFA3" w14:textId="77777777" w:rsidR="00403512" w:rsidRPr="000E0C81" w:rsidRDefault="00403512" w:rsidP="00DC6FCE">
            <w:pPr>
              <w:autoSpaceDE w:val="0"/>
              <w:autoSpaceDN w:val="0"/>
              <w:adjustRightInd w:val="0"/>
              <w:spacing w:after="0"/>
              <w:jc w:val="center"/>
              <w:rPr>
                <w:rFonts w:ascii="ITC Avant Garde" w:hAnsi="ITC Avant Garde" w:cs="Arial"/>
                <w:kern w:val="1"/>
                <w:sz w:val="16"/>
                <w:szCs w:val="16"/>
                <w:lang w:eastAsia="ar-SA"/>
              </w:rPr>
            </w:pPr>
            <w:r w:rsidRPr="000E0C81">
              <w:rPr>
                <w:rFonts w:ascii="ITC Avant Garde" w:hAnsi="ITC Avant Garde" w:cs="Arial"/>
                <w:kern w:val="1"/>
                <w:sz w:val="16"/>
                <w:szCs w:val="16"/>
                <w:lang w:eastAsia="ar-SA"/>
              </w:rPr>
              <w:t>MPEG-2</w:t>
            </w:r>
          </w:p>
        </w:tc>
      </w:tr>
      <w:tr w:rsidR="00403512" w:rsidRPr="000E0C81" w14:paraId="6FDBDD03" w14:textId="77777777" w:rsidTr="00DC6FCE">
        <w:tc>
          <w:tcPr>
            <w:tcW w:w="1551" w:type="dxa"/>
          </w:tcPr>
          <w:p w14:paraId="2C3AC0F4" w14:textId="5AABB759" w:rsidR="00403512" w:rsidRPr="000E0C81" w:rsidRDefault="00792658" w:rsidP="00DC6FCE">
            <w:pPr>
              <w:autoSpaceDE w:val="0"/>
              <w:autoSpaceDN w:val="0"/>
              <w:adjustRightInd w:val="0"/>
              <w:spacing w:after="0"/>
              <w:jc w:val="center"/>
              <w:rPr>
                <w:rFonts w:ascii="ITC Avant Garde" w:hAnsi="ITC Avant Garde"/>
                <w:bCs/>
                <w:sz w:val="16"/>
                <w:szCs w:val="16"/>
              </w:rPr>
            </w:pPr>
            <w:r w:rsidRPr="000E0C81">
              <w:rPr>
                <w:rFonts w:ascii="ITC Avant Garde" w:hAnsi="ITC Avant Garde" w:cs="Arial"/>
                <w:sz w:val="16"/>
                <w:szCs w:val="16"/>
              </w:rPr>
              <w:t>X</w:t>
            </w:r>
            <w:r w:rsidRPr="000E0C81">
              <w:rPr>
                <w:rFonts w:ascii="ITC Avant Garde" w:hAnsi="ITC Avant Garde" w:cs="Arial"/>
                <w:sz w:val="2"/>
                <w:szCs w:val="2"/>
              </w:rPr>
              <w:t xml:space="preserve"> </w:t>
            </w:r>
            <w:r w:rsidRPr="000E0C81">
              <w:rPr>
                <w:rFonts w:ascii="ITC Avant Garde" w:hAnsi="ITC Avant Garde" w:cs="Arial"/>
                <w:sz w:val="16"/>
                <w:szCs w:val="16"/>
              </w:rPr>
              <w:t>H</w:t>
            </w:r>
            <w:r w:rsidR="00403512" w:rsidRPr="000E0C81">
              <w:rPr>
                <w:rFonts w:ascii="ITC Avant Garde" w:hAnsi="ITC Avant Garde" w:cs="Arial"/>
                <w:sz w:val="16"/>
                <w:szCs w:val="16"/>
              </w:rPr>
              <w:t>GDM</w:t>
            </w:r>
            <w:r w:rsidR="00403512" w:rsidRPr="000E0C81">
              <w:rPr>
                <w:rFonts w:ascii="ITC Avant Garde" w:eastAsia="Times New Roman" w:hAnsi="ITC Avant Garde"/>
                <w:color w:val="000000"/>
                <w:sz w:val="16"/>
                <w:szCs w:val="16"/>
              </w:rPr>
              <w:t>-TDT</w:t>
            </w:r>
          </w:p>
          <w:p w14:paraId="7D23494D" w14:textId="6AAEB440" w:rsidR="00403512" w:rsidRPr="000E0C81" w:rsidRDefault="00403512" w:rsidP="00DC6FCE">
            <w:pPr>
              <w:autoSpaceDE w:val="0"/>
              <w:autoSpaceDN w:val="0"/>
              <w:adjustRightInd w:val="0"/>
              <w:spacing w:after="0"/>
              <w:jc w:val="center"/>
              <w:rPr>
                <w:rFonts w:ascii="ITC Avant Garde" w:hAnsi="ITC Avant Garde" w:cs="Arial"/>
                <w:kern w:val="1"/>
                <w:sz w:val="16"/>
                <w:szCs w:val="16"/>
                <w:lang w:eastAsia="ar-SA"/>
              </w:rPr>
            </w:pPr>
            <w:r w:rsidRPr="000E0C81">
              <w:rPr>
                <w:rFonts w:ascii="ITC Avant Garde" w:hAnsi="ITC Avant Garde"/>
                <w:bCs/>
                <w:sz w:val="16"/>
                <w:szCs w:val="16"/>
              </w:rPr>
              <w:t>24</w:t>
            </w:r>
          </w:p>
        </w:tc>
        <w:tc>
          <w:tcPr>
            <w:tcW w:w="1593" w:type="dxa"/>
          </w:tcPr>
          <w:p w14:paraId="4DBFF879" w14:textId="0FBE726D" w:rsidR="00403512" w:rsidRPr="000E0C81" w:rsidRDefault="00403512" w:rsidP="00DC6FCE">
            <w:pPr>
              <w:autoSpaceDE w:val="0"/>
              <w:autoSpaceDN w:val="0"/>
              <w:adjustRightInd w:val="0"/>
              <w:spacing w:after="0"/>
              <w:jc w:val="center"/>
              <w:rPr>
                <w:rFonts w:ascii="ITC Avant Garde" w:hAnsi="ITC Avant Garde" w:cs="Arial"/>
                <w:kern w:val="1"/>
                <w:sz w:val="16"/>
                <w:szCs w:val="16"/>
                <w:lang w:eastAsia="ar-SA"/>
              </w:rPr>
            </w:pPr>
            <w:r w:rsidRPr="000E0C81">
              <w:rPr>
                <w:rFonts w:ascii="ITC Avant Garde" w:hAnsi="ITC Avant Garde" w:cs="Arial"/>
                <w:kern w:val="1"/>
                <w:sz w:val="16"/>
                <w:szCs w:val="16"/>
                <w:lang w:eastAsia="ar-SA"/>
              </w:rPr>
              <w:t>24.2</w:t>
            </w:r>
          </w:p>
        </w:tc>
        <w:tc>
          <w:tcPr>
            <w:tcW w:w="1504" w:type="dxa"/>
          </w:tcPr>
          <w:p w14:paraId="58AC0A34" w14:textId="77777777" w:rsidR="00403512" w:rsidRPr="000E0C81" w:rsidRDefault="00403512" w:rsidP="00DC6FCE">
            <w:pPr>
              <w:autoSpaceDE w:val="0"/>
              <w:autoSpaceDN w:val="0"/>
              <w:adjustRightInd w:val="0"/>
              <w:spacing w:after="0"/>
              <w:jc w:val="center"/>
              <w:rPr>
                <w:rFonts w:ascii="ITC Avant Garde" w:hAnsi="ITC Avant Garde" w:cs="Arial"/>
                <w:kern w:val="1"/>
                <w:sz w:val="16"/>
                <w:szCs w:val="16"/>
                <w:lang w:eastAsia="ar-SA"/>
              </w:rPr>
            </w:pPr>
            <w:r w:rsidRPr="000E0C81">
              <w:rPr>
                <w:rFonts w:ascii="ITC Avant Garde" w:hAnsi="ITC Avant Garde"/>
                <w:bCs/>
                <w:sz w:val="16"/>
                <w:szCs w:val="16"/>
              </w:rPr>
              <w:t>Tv4 MEDIA</w:t>
            </w:r>
          </w:p>
        </w:tc>
        <w:tc>
          <w:tcPr>
            <w:tcW w:w="1665" w:type="dxa"/>
          </w:tcPr>
          <w:p w14:paraId="5B105B55" w14:textId="77777777" w:rsidR="00403512" w:rsidRPr="000E0C81" w:rsidRDefault="00403512" w:rsidP="00DC6FCE">
            <w:pPr>
              <w:autoSpaceDE w:val="0"/>
              <w:autoSpaceDN w:val="0"/>
              <w:adjustRightInd w:val="0"/>
              <w:spacing w:after="0"/>
              <w:jc w:val="center"/>
              <w:rPr>
                <w:rFonts w:ascii="ITC Avant Garde" w:hAnsi="ITC Avant Garde" w:cs="Arial"/>
                <w:kern w:val="1"/>
                <w:sz w:val="16"/>
                <w:szCs w:val="16"/>
                <w:lang w:eastAsia="ar-SA"/>
              </w:rPr>
            </w:pPr>
            <w:r w:rsidRPr="000E0C81">
              <w:rPr>
                <w:rFonts w:ascii="ITC Avant Garde" w:hAnsi="ITC Avant Garde" w:cs="Arial"/>
                <w:kern w:val="1"/>
                <w:sz w:val="16"/>
                <w:szCs w:val="16"/>
                <w:lang w:eastAsia="ar-SA"/>
              </w:rPr>
              <w:t>SDTV</w:t>
            </w:r>
          </w:p>
        </w:tc>
        <w:tc>
          <w:tcPr>
            <w:tcW w:w="1550" w:type="dxa"/>
          </w:tcPr>
          <w:p w14:paraId="1D8CC20B" w14:textId="77777777" w:rsidR="00403512" w:rsidRPr="000E0C81" w:rsidRDefault="00403512" w:rsidP="00DC6FCE">
            <w:pPr>
              <w:autoSpaceDE w:val="0"/>
              <w:autoSpaceDN w:val="0"/>
              <w:adjustRightInd w:val="0"/>
              <w:spacing w:after="0"/>
              <w:jc w:val="center"/>
              <w:rPr>
                <w:rFonts w:ascii="ITC Avant Garde" w:hAnsi="ITC Avant Garde" w:cs="Arial"/>
                <w:kern w:val="1"/>
                <w:sz w:val="16"/>
                <w:szCs w:val="16"/>
                <w:lang w:eastAsia="ar-SA"/>
              </w:rPr>
            </w:pPr>
            <w:r w:rsidRPr="000E0C81">
              <w:rPr>
                <w:rFonts w:ascii="ITC Avant Garde" w:hAnsi="ITC Avant Garde"/>
                <w:bCs/>
                <w:sz w:val="16"/>
                <w:szCs w:val="16"/>
              </w:rPr>
              <w:t>4.0</w:t>
            </w:r>
          </w:p>
        </w:tc>
        <w:tc>
          <w:tcPr>
            <w:tcW w:w="1531" w:type="dxa"/>
          </w:tcPr>
          <w:p w14:paraId="3BFCE4A2" w14:textId="77777777" w:rsidR="00403512" w:rsidRPr="000E0C81" w:rsidRDefault="00403512" w:rsidP="00DC6FCE">
            <w:pPr>
              <w:autoSpaceDE w:val="0"/>
              <w:autoSpaceDN w:val="0"/>
              <w:adjustRightInd w:val="0"/>
              <w:spacing w:after="0"/>
              <w:jc w:val="center"/>
              <w:rPr>
                <w:rFonts w:ascii="ITC Avant Garde" w:hAnsi="ITC Avant Garde" w:cs="Arial"/>
                <w:kern w:val="1"/>
                <w:sz w:val="16"/>
                <w:szCs w:val="16"/>
                <w:lang w:eastAsia="ar-SA"/>
              </w:rPr>
            </w:pPr>
            <w:r w:rsidRPr="000E0C81">
              <w:rPr>
                <w:rFonts w:ascii="ITC Avant Garde" w:hAnsi="ITC Avant Garde" w:cs="Arial"/>
                <w:kern w:val="1"/>
                <w:sz w:val="16"/>
                <w:szCs w:val="16"/>
                <w:lang w:eastAsia="ar-SA"/>
              </w:rPr>
              <w:t>MPEG-2</w:t>
            </w:r>
          </w:p>
        </w:tc>
      </w:tr>
      <w:tr w:rsidR="00403512" w:rsidRPr="000E0C81" w14:paraId="09099172" w14:textId="77777777" w:rsidTr="00DC6FCE">
        <w:tc>
          <w:tcPr>
            <w:tcW w:w="1551" w:type="dxa"/>
          </w:tcPr>
          <w:p w14:paraId="0BD23E97" w14:textId="77777777" w:rsidR="005E14D9" w:rsidRPr="000E0C81" w:rsidRDefault="005E14D9" w:rsidP="005E14D9">
            <w:pPr>
              <w:autoSpaceDE w:val="0"/>
              <w:autoSpaceDN w:val="0"/>
              <w:adjustRightInd w:val="0"/>
              <w:spacing w:after="0"/>
              <w:jc w:val="center"/>
              <w:rPr>
                <w:rFonts w:ascii="ITC Avant Garde" w:hAnsi="ITC Avant Garde"/>
                <w:bCs/>
                <w:sz w:val="16"/>
                <w:szCs w:val="16"/>
              </w:rPr>
            </w:pPr>
            <w:r w:rsidRPr="000E0C81">
              <w:rPr>
                <w:rFonts w:ascii="ITC Avant Garde" w:hAnsi="ITC Avant Garde" w:cs="Arial"/>
                <w:sz w:val="16"/>
                <w:szCs w:val="16"/>
              </w:rPr>
              <w:t>X</w:t>
            </w:r>
            <w:r w:rsidRPr="000E0C81">
              <w:rPr>
                <w:rFonts w:ascii="ITC Avant Garde" w:hAnsi="ITC Avant Garde" w:cs="Arial"/>
                <w:sz w:val="2"/>
                <w:szCs w:val="2"/>
              </w:rPr>
              <w:t xml:space="preserve"> </w:t>
            </w:r>
            <w:r w:rsidRPr="000E0C81">
              <w:rPr>
                <w:rFonts w:ascii="ITC Avant Garde" w:hAnsi="ITC Avant Garde" w:cs="Arial"/>
                <w:sz w:val="16"/>
                <w:szCs w:val="16"/>
              </w:rPr>
              <w:t>HGDM</w:t>
            </w:r>
            <w:r w:rsidRPr="000E0C81">
              <w:rPr>
                <w:rFonts w:ascii="ITC Avant Garde" w:eastAsia="Times New Roman" w:hAnsi="ITC Avant Garde"/>
                <w:color w:val="000000"/>
                <w:sz w:val="16"/>
                <w:szCs w:val="16"/>
              </w:rPr>
              <w:t>-TDT</w:t>
            </w:r>
          </w:p>
          <w:p w14:paraId="60BAA4D7" w14:textId="1BB7E606" w:rsidR="00403512" w:rsidRPr="000E0C81" w:rsidRDefault="005E14D9" w:rsidP="005E14D9">
            <w:pPr>
              <w:autoSpaceDE w:val="0"/>
              <w:autoSpaceDN w:val="0"/>
              <w:adjustRightInd w:val="0"/>
              <w:spacing w:after="0"/>
              <w:jc w:val="center"/>
              <w:rPr>
                <w:rFonts w:ascii="ITC Avant Garde" w:hAnsi="ITC Avant Garde" w:cs="Arial"/>
                <w:kern w:val="1"/>
                <w:sz w:val="16"/>
                <w:szCs w:val="16"/>
                <w:lang w:eastAsia="ar-SA"/>
              </w:rPr>
            </w:pPr>
            <w:r w:rsidRPr="000E0C81">
              <w:rPr>
                <w:rFonts w:ascii="ITC Avant Garde" w:hAnsi="ITC Avant Garde"/>
                <w:bCs/>
                <w:sz w:val="16"/>
                <w:szCs w:val="16"/>
              </w:rPr>
              <w:t>24</w:t>
            </w:r>
          </w:p>
        </w:tc>
        <w:tc>
          <w:tcPr>
            <w:tcW w:w="1593" w:type="dxa"/>
          </w:tcPr>
          <w:p w14:paraId="7352A38B" w14:textId="4A35DF78" w:rsidR="00403512" w:rsidRPr="000E0C81" w:rsidRDefault="00403512" w:rsidP="00DC6FCE">
            <w:pPr>
              <w:autoSpaceDE w:val="0"/>
              <w:autoSpaceDN w:val="0"/>
              <w:adjustRightInd w:val="0"/>
              <w:spacing w:after="0"/>
              <w:jc w:val="center"/>
              <w:rPr>
                <w:rFonts w:ascii="ITC Avant Garde" w:hAnsi="ITC Avant Garde" w:cs="Arial"/>
                <w:kern w:val="1"/>
                <w:sz w:val="16"/>
                <w:szCs w:val="16"/>
                <w:lang w:eastAsia="ar-SA"/>
              </w:rPr>
            </w:pPr>
            <w:r w:rsidRPr="000E0C81">
              <w:rPr>
                <w:rFonts w:ascii="ITC Avant Garde" w:hAnsi="ITC Avant Garde" w:cs="Arial"/>
                <w:kern w:val="1"/>
                <w:sz w:val="16"/>
                <w:szCs w:val="16"/>
                <w:lang w:eastAsia="ar-SA"/>
              </w:rPr>
              <w:t>24.3</w:t>
            </w:r>
          </w:p>
        </w:tc>
        <w:tc>
          <w:tcPr>
            <w:tcW w:w="1504" w:type="dxa"/>
          </w:tcPr>
          <w:p w14:paraId="44590AB9" w14:textId="77777777" w:rsidR="00403512" w:rsidRPr="000E0C81" w:rsidRDefault="00403512" w:rsidP="00DC6FCE">
            <w:pPr>
              <w:autoSpaceDE w:val="0"/>
              <w:autoSpaceDN w:val="0"/>
              <w:adjustRightInd w:val="0"/>
              <w:spacing w:after="0"/>
              <w:jc w:val="center"/>
              <w:rPr>
                <w:rFonts w:ascii="ITC Avant Garde" w:hAnsi="ITC Avant Garde" w:cs="Arial"/>
                <w:kern w:val="1"/>
                <w:sz w:val="16"/>
                <w:szCs w:val="16"/>
                <w:lang w:eastAsia="ar-SA"/>
              </w:rPr>
            </w:pPr>
            <w:r w:rsidRPr="000E0C81">
              <w:rPr>
                <w:rFonts w:ascii="ITC Avant Garde" w:hAnsi="ITC Avant Garde"/>
                <w:bCs/>
                <w:sz w:val="16"/>
                <w:szCs w:val="16"/>
              </w:rPr>
              <w:t>Tv4 EXPRESA</w:t>
            </w:r>
          </w:p>
        </w:tc>
        <w:tc>
          <w:tcPr>
            <w:tcW w:w="1665" w:type="dxa"/>
          </w:tcPr>
          <w:p w14:paraId="26FD4588" w14:textId="77777777" w:rsidR="00403512" w:rsidRPr="000E0C81" w:rsidRDefault="00403512" w:rsidP="00DC6FCE">
            <w:pPr>
              <w:autoSpaceDE w:val="0"/>
              <w:autoSpaceDN w:val="0"/>
              <w:adjustRightInd w:val="0"/>
              <w:spacing w:after="0"/>
              <w:jc w:val="center"/>
              <w:rPr>
                <w:rFonts w:ascii="ITC Avant Garde" w:hAnsi="ITC Avant Garde" w:cs="Arial"/>
                <w:kern w:val="1"/>
                <w:sz w:val="16"/>
                <w:szCs w:val="16"/>
                <w:lang w:eastAsia="ar-SA"/>
              </w:rPr>
            </w:pPr>
            <w:r w:rsidRPr="000E0C81">
              <w:rPr>
                <w:rFonts w:ascii="ITC Avant Garde" w:hAnsi="ITC Avant Garde" w:cs="Arial"/>
                <w:kern w:val="1"/>
                <w:sz w:val="16"/>
                <w:szCs w:val="16"/>
                <w:lang w:eastAsia="ar-SA"/>
              </w:rPr>
              <w:t>SDTV</w:t>
            </w:r>
          </w:p>
        </w:tc>
        <w:tc>
          <w:tcPr>
            <w:tcW w:w="1550" w:type="dxa"/>
          </w:tcPr>
          <w:p w14:paraId="5D614294" w14:textId="77777777" w:rsidR="00403512" w:rsidRPr="000E0C81" w:rsidRDefault="00403512" w:rsidP="00DC6FCE">
            <w:pPr>
              <w:autoSpaceDE w:val="0"/>
              <w:autoSpaceDN w:val="0"/>
              <w:adjustRightInd w:val="0"/>
              <w:spacing w:after="0"/>
              <w:jc w:val="center"/>
              <w:rPr>
                <w:rFonts w:ascii="ITC Avant Garde" w:hAnsi="ITC Avant Garde" w:cs="Arial"/>
                <w:kern w:val="1"/>
                <w:sz w:val="16"/>
                <w:szCs w:val="16"/>
                <w:lang w:eastAsia="ar-SA"/>
              </w:rPr>
            </w:pPr>
            <w:r w:rsidRPr="000E0C81">
              <w:rPr>
                <w:rFonts w:ascii="ITC Avant Garde" w:hAnsi="ITC Avant Garde"/>
                <w:bCs/>
                <w:sz w:val="16"/>
                <w:szCs w:val="16"/>
              </w:rPr>
              <w:t>4.0</w:t>
            </w:r>
          </w:p>
        </w:tc>
        <w:tc>
          <w:tcPr>
            <w:tcW w:w="1531" w:type="dxa"/>
          </w:tcPr>
          <w:p w14:paraId="77440F3D" w14:textId="77777777" w:rsidR="00403512" w:rsidRPr="000E0C81" w:rsidRDefault="00403512" w:rsidP="00DC6FCE">
            <w:pPr>
              <w:autoSpaceDE w:val="0"/>
              <w:autoSpaceDN w:val="0"/>
              <w:adjustRightInd w:val="0"/>
              <w:spacing w:after="0"/>
              <w:jc w:val="center"/>
              <w:rPr>
                <w:rFonts w:ascii="ITC Avant Garde" w:hAnsi="ITC Avant Garde" w:cs="Arial"/>
                <w:kern w:val="1"/>
                <w:sz w:val="16"/>
                <w:szCs w:val="16"/>
                <w:lang w:eastAsia="ar-SA"/>
              </w:rPr>
            </w:pPr>
            <w:r w:rsidRPr="000E0C81">
              <w:rPr>
                <w:rFonts w:ascii="ITC Avant Garde" w:hAnsi="ITC Avant Garde" w:cs="Arial"/>
                <w:kern w:val="1"/>
                <w:sz w:val="16"/>
                <w:szCs w:val="16"/>
                <w:lang w:eastAsia="ar-SA"/>
              </w:rPr>
              <w:t>MPEG-2</w:t>
            </w:r>
          </w:p>
        </w:tc>
      </w:tr>
      <w:tr w:rsidR="00403512" w:rsidRPr="000E0C81" w14:paraId="7718EE42" w14:textId="77777777" w:rsidTr="00DC6FCE">
        <w:tc>
          <w:tcPr>
            <w:tcW w:w="1551" w:type="dxa"/>
          </w:tcPr>
          <w:p w14:paraId="0728B674" w14:textId="595C295C" w:rsidR="00403512" w:rsidRPr="000E0C81" w:rsidRDefault="00792658" w:rsidP="00DC6FCE">
            <w:pPr>
              <w:autoSpaceDE w:val="0"/>
              <w:autoSpaceDN w:val="0"/>
              <w:adjustRightInd w:val="0"/>
              <w:spacing w:after="0"/>
              <w:jc w:val="center"/>
              <w:rPr>
                <w:rFonts w:ascii="ITC Avant Garde" w:hAnsi="ITC Avant Garde"/>
                <w:bCs/>
                <w:sz w:val="16"/>
                <w:szCs w:val="16"/>
              </w:rPr>
            </w:pPr>
            <w:r w:rsidRPr="000E0C81">
              <w:rPr>
                <w:rFonts w:ascii="ITC Avant Garde" w:eastAsia="Times New Roman" w:hAnsi="ITC Avant Garde"/>
                <w:color w:val="000000"/>
                <w:sz w:val="16"/>
                <w:szCs w:val="16"/>
              </w:rPr>
              <w:t>X</w:t>
            </w:r>
            <w:r w:rsidRPr="000E0C81">
              <w:rPr>
                <w:rFonts w:ascii="ITC Avant Garde" w:eastAsia="Times New Roman" w:hAnsi="ITC Avant Garde"/>
                <w:color w:val="000000"/>
                <w:sz w:val="2"/>
                <w:szCs w:val="2"/>
              </w:rPr>
              <w:t xml:space="preserve"> </w:t>
            </w:r>
            <w:r w:rsidRPr="000E0C81">
              <w:rPr>
                <w:rFonts w:ascii="ITC Avant Garde" w:eastAsia="Times New Roman" w:hAnsi="ITC Avant Garde"/>
                <w:color w:val="000000"/>
                <w:sz w:val="16"/>
                <w:szCs w:val="16"/>
              </w:rPr>
              <w:t>H</w:t>
            </w:r>
            <w:r w:rsidR="00403512" w:rsidRPr="000E0C81">
              <w:rPr>
                <w:rFonts w:ascii="ITC Avant Garde" w:eastAsia="Times New Roman" w:hAnsi="ITC Avant Garde"/>
                <w:color w:val="000000"/>
                <w:sz w:val="16"/>
                <w:szCs w:val="16"/>
              </w:rPr>
              <w:t>GPE-TDT</w:t>
            </w:r>
          </w:p>
          <w:p w14:paraId="4F1D86AC" w14:textId="40A3E5AB" w:rsidR="00403512" w:rsidRPr="000E0C81" w:rsidRDefault="00403512" w:rsidP="00DC6FCE">
            <w:pPr>
              <w:autoSpaceDE w:val="0"/>
              <w:autoSpaceDN w:val="0"/>
              <w:adjustRightInd w:val="0"/>
              <w:spacing w:after="0"/>
              <w:jc w:val="center"/>
              <w:rPr>
                <w:rFonts w:ascii="ITC Avant Garde" w:hAnsi="ITC Avant Garde" w:cs="Arial"/>
                <w:kern w:val="1"/>
                <w:sz w:val="16"/>
                <w:szCs w:val="16"/>
                <w:lang w:eastAsia="ar-SA"/>
              </w:rPr>
            </w:pPr>
            <w:r w:rsidRPr="000E0C81">
              <w:rPr>
                <w:rFonts w:ascii="ITC Avant Garde" w:hAnsi="ITC Avant Garde"/>
                <w:bCs/>
                <w:sz w:val="16"/>
                <w:szCs w:val="16"/>
              </w:rPr>
              <w:t>21</w:t>
            </w:r>
          </w:p>
        </w:tc>
        <w:tc>
          <w:tcPr>
            <w:tcW w:w="1593" w:type="dxa"/>
          </w:tcPr>
          <w:p w14:paraId="3AC46088" w14:textId="708CADDE" w:rsidR="00403512" w:rsidRPr="000E0C81" w:rsidRDefault="00403512" w:rsidP="00DC6FCE">
            <w:pPr>
              <w:autoSpaceDE w:val="0"/>
              <w:autoSpaceDN w:val="0"/>
              <w:adjustRightInd w:val="0"/>
              <w:spacing w:after="0"/>
              <w:jc w:val="center"/>
              <w:rPr>
                <w:rFonts w:ascii="ITC Avant Garde" w:hAnsi="ITC Avant Garde" w:cs="Arial"/>
                <w:kern w:val="1"/>
                <w:sz w:val="16"/>
                <w:szCs w:val="16"/>
                <w:lang w:eastAsia="ar-SA"/>
              </w:rPr>
            </w:pPr>
            <w:r w:rsidRPr="000E0C81">
              <w:rPr>
                <w:rFonts w:ascii="ITC Avant Garde" w:hAnsi="ITC Avant Garde" w:cs="Arial"/>
                <w:kern w:val="1"/>
                <w:sz w:val="16"/>
                <w:szCs w:val="16"/>
                <w:lang w:eastAsia="ar-SA"/>
              </w:rPr>
              <w:t>21.2</w:t>
            </w:r>
          </w:p>
        </w:tc>
        <w:tc>
          <w:tcPr>
            <w:tcW w:w="1504" w:type="dxa"/>
          </w:tcPr>
          <w:p w14:paraId="1AB81867" w14:textId="77777777" w:rsidR="00403512" w:rsidRPr="000E0C81" w:rsidRDefault="00403512" w:rsidP="00DC6FCE">
            <w:pPr>
              <w:autoSpaceDE w:val="0"/>
              <w:autoSpaceDN w:val="0"/>
              <w:adjustRightInd w:val="0"/>
              <w:spacing w:after="0"/>
              <w:jc w:val="center"/>
              <w:rPr>
                <w:rFonts w:ascii="ITC Avant Garde" w:hAnsi="ITC Avant Garde" w:cs="Arial"/>
                <w:kern w:val="1"/>
                <w:sz w:val="16"/>
                <w:szCs w:val="16"/>
                <w:lang w:eastAsia="ar-SA"/>
              </w:rPr>
            </w:pPr>
            <w:r w:rsidRPr="000E0C81">
              <w:rPr>
                <w:rFonts w:ascii="ITC Avant Garde" w:hAnsi="ITC Avant Garde"/>
                <w:bCs/>
                <w:sz w:val="16"/>
                <w:szCs w:val="16"/>
              </w:rPr>
              <w:t>Tv4 MEDIA</w:t>
            </w:r>
          </w:p>
        </w:tc>
        <w:tc>
          <w:tcPr>
            <w:tcW w:w="1665" w:type="dxa"/>
          </w:tcPr>
          <w:p w14:paraId="238CD67A" w14:textId="77777777" w:rsidR="00403512" w:rsidRPr="000E0C81" w:rsidRDefault="00403512" w:rsidP="00DC6FCE">
            <w:pPr>
              <w:autoSpaceDE w:val="0"/>
              <w:autoSpaceDN w:val="0"/>
              <w:adjustRightInd w:val="0"/>
              <w:spacing w:after="0"/>
              <w:jc w:val="center"/>
              <w:rPr>
                <w:rFonts w:ascii="ITC Avant Garde" w:hAnsi="ITC Avant Garde" w:cs="Arial"/>
                <w:kern w:val="1"/>
                <w:sz w:val="16"/>
                <w:szCs w:val="16"/>
                <w:lang w:eastAsia="ar-SA"/>
              </w:rPr>
            </w:pPr>
            <w:r w:rsidRPr="000E0C81">
              <w:rPr>
                <w:rFonts w:ascii="ITC Avant Garde" w:hAnsi="ITC Avant Garde" w:cs="Arial"/>
                <w:kern w:val="1"/>
                <w:sz w:val="16"/>
                <w:szCs w:val="16"/>
                <w:lang w:eastAsia="ar-SA"/>
              </w:rPr>
              <w:t>SDTV</w:t>
            </w:r>
          </w:p>
        </w:tc>
        <w:tc>
          <w:tcPr>
            <w:tcW w:w="1550" w:type="dxa"/>
          </w:tcPr>
          <w:p w14:paraId="6D0CBC7E" w14:textId="77777777" w:rsidR="00403512" w:rsidRPr="000E0C81" w:rsidRDefault="00403512" w:rsidP="00DC6FCE">
            <w:pPr>
              <w:autoSpaceDE w:val="0"/>
              <w:autoSpaceDN w:val="0"/>
              <w:adjustRightInd w:val="0"/>
              <w:spacing w:after="0"/>
              <w:jc w:val="center"/>
              <w:rPr>
                <w:rFonts w:ascii="ITC Avant Garde" w:hAnsi="ITC Avant Garde" w:cs="Arial"/>
                <w:kern w:val="1"/>
                <w:sz w:val="16"/>
                <w:szCs w:val="16"/>
                <w:lang w:eastAsia="ar-SA"/>
              </w:rPr>
            </w:pPr>
            <w:r w:rsidRPr="000E0C81">
              <w:rPr>
                <w:rFonts w:ascii="ITC Avant Garde" w:hAnsi="ITC Avant Garde"/>
                <w:bCs/>
                <w:sz w:val="16"/>
                <w:szCs w:val="16"/>
              </w:rPr>
              <w:t>4.0</w:t>
            </w:r>
          </w:p>
        </w:tc>
        <w:tc>
          <w:tcPr>
            <w:tcW w:w="1531" w:type="dxa"/>
          </w:tcPr>
          <w:p w14:paraId="1CA81421" w14:textId="77777777" w:rsidR="00403512" w:rsidRPr="000E0C81" w:rsidRDefault="00403512" w:rsidP="00DC6FCE">
            <w:pPr>
              <w:autoSpaceDE w:val="0"/>
              <w:autoSpaceDN w:val="0"/>
              <w:adjustRightInd w:val="0"/>
              <w:spacing w:after="0"/>
              <w:jc w:val="center"/>
              <w:rPr>
                <w:rFonts w:ascii="ITC Avant Garde" w:hAnsi="ITC Avant Garde" w:cs="Arial"/>
                <w:kern w:val="1"/>
                <w:sz w:val="16"/>
                <w:szCs w:val="16"/>
                <w:lang w:eastAsia="ar-SA"/>
              </w:rPr>
            </w:pPr>
            <w:r w:rsidRPr="000E0C81">
              <w:rPr>
                <w:rFonts w:ascii="ITC Avant Garde" w:hAnsi="ITC Avant Garde" w:cs="Arial"/>
                <w:kern w:val="1"/>
                <w:sz w:val="16"/>
                <w:szCs w:val="16"/>
                <w:lang w:eastAsia="ar-SA"/>
              </w:rPr>
              <w:t>MPEG-2</w:t>
            </w:r>
          </w:p>
        </w:tc>
      </w:tr>
      <w:tr w:rsidR="00403512" w:rsidRPr="000E0C81" w14:paraId="5C8817E5" w14:textId="77777777" w:rsidTr="00DC6FCE">
        <w:tc>
          <w:tcPr>
            <w:tcW w:w="1551" w:type="dxa"/>
          </w:tcPr>
          <w:p w14:paraId="3AE9D759" w14:textId="77777777" w:rsidR="005E14D9" w:rsidRPr="000E0C81" w:rsidRDefault="005E14D9" w:rsidP="005E14D9">
            <w:pPr>
              <w:autoSpaceDE w:val="0"/>
              <w:autoSpaceDN w:val="0"/>
              <w:adjustRightInd w:val="0"/>
              <w:spacing w:after="0"/>
              <w:jc w:val="center"/>
              <w:rPr>
                <w:rFonts w:ascii="ITC Avant Garde" w:hAnsi="ITC Avant Garde"/>
                <w:bCs/>
                <w:sz w:val="16"/>
                <w:szCs w:val="16"/>
              </w:rPr>
            </w:pPr>
            <w:r w:rsidRPr="000E0C81">
              <w:rPr>
                <w:rFonts w:ascii="ITC Avant Garde" w:eastAsia="Times New Roman" w:hAnsi="ITC Avant Garde"/>
                <w:color w:val="000000"/>
                <w:sz w:val="16"/>
                <w:szCs w:val="16"/>
              </w:rPr>
              <w:t>X</w:t>
            </w:r>
            <w:r w:rsidRPr="000E0C81">
              <w:rPr>
                <w:rFonts w:ascii="ITC Avant Garde" w:eastAsia="Times New Roman" w:hAnsi="ITC Avant Garde"/>
                <w:color w:val="000000"/>
                <w:sz w:val="2"/>
                <w:szCs w:val="2"/>
              </w:rPr>
              <w:t xml:space="preserve"> </w:t>
            </w:r>
            <w:r w:rsidRPr="000E0C81">
              <w:rPr>
                <w:rFonts w:ascii="ITC Avant Garde" w:eastAsia="Times New Roman" w:hAnsi="ITC Avant Garde"/>
                <w:color w:val="000000"/>
                <w:sz w:val="16"/>
                <w:szCs w:val="16"/>
              </w:rPr>
              <w:t>HGPE-TDT</w:t>
            </w:r>
          </w:p>
          <w:p w14:paraId="127943A1" w14:textId="37F74E78" w:rsidR="00403512" w:rsidRPr="000E0C81" w:rsidRDefault="005E14D9" w:rsidP="005E14D9">
            <w:pPr>
              <w:autoSpaceDE w:val="0"/>
              <w:autoSpaceDN w:val="0"/>
              <w:adjustRightInd w:val="0"/>
              <w:spacing w:after="0"/>
              <w:jc w:val="center"/>
              <w:rPr>
                <w:rFonts w:ascii="ITC Avant Garde" w:hAnsi="ITC Avant Garde" w:cs="Arial"/>
                <w:kern w:val="1"/>
                <w:sz w:val="16"/>
                <w:szCs w:val="16"/>
                <w:lang w:eastAsia="ar-SA"/>
              </w:rPr>
            </w:pPr>
            <w:r w:rsidRPr="000E0C81">
              <w:rPr>
                <w:rFonts w:ascii="ITC Avant Garde" w:hAnsi="ITC Avant Garde"/>
                <w:bCs/>
                <w:sz w:val="16"/>
                <w:szCs w:val="16"/>
              </w:rPr>
              <w:t>21</w:t>
            </w:r>
          </w:p>
        </w:tc>
        <w:tc>
          <w:tcPr>
            <w:tcW w:w="1593" w:type="dxa"/>
          </w:tcPr>
          <w:p w14:paraId="51242F76" w14:textId="2310AAAC" w:rsidR="00403512" w:rsidRPr="000E0C81" w:rsidRDefault="00403512" w:rsidP="00DC6FCE">
            <w:pPr>
              <w:autoSpaceDE w:val="0"/>
              <w:autoSpaceDN w:val="0"/>
              <w:adjustRightInd w:val="0"/>
              <w:spacing w:after="0"/>
              <w:jc w:val="center"/>
              <w:rPr>
                <w:rFonts w:ascii="ITC Avant Garde" w:hAnsi="ITC Avant Garde" w:cs="Arial"/>
                <w:kern w:val="1"/>
                <w:sz w:val="16"/>
                <w:szCs w:val="16"/>
                <w:lang w:eastAsia="ar-SA"/>
              </w:rPr>
            </w:pPr>
            <w:r w:rsidRPr="000E0C81">
              <w:rPr>
                <w:rFonts w:ascii="ITC Avant Garde" w:hAnsi="ITC Avant Garde" w:cs="Arial"/>
                <w:kern w:val="1"/>
                <w:sz w:val="16"/>
                <w:szCs w:val="16"/>
                <w:lang w:eastAsia="ar-SA"/>
              </w:rPr>
              <w:t>21.3</w:t>
            </w:r>
          </w:p>
        </w:tc>
        <w:tc>
          <w:tcPr>
            <w:tcW w:w="1504" w:type="dxa"/>
          </w:tcPr>
          <w:p w14:paraId="743D8FA4" w14:textId="77777777" w:rsidR="00403512" w:rsidRPr="000E0C81" w:rsidRDefault="00403512" w:rsidP="00DC6FCE">
            <w:pPr>
              <w:autoSpaceDE w:val="0"/>
              <w:autoSpaceDN w:val="0"/>
              <w:adjustRightInd w:val="0"/>
              <w:spacing w:after="0"/>
              <w:jc w:val="center"/>
              <w:rPr>
                <w:rFonts w:ascii="ITC Avant Garde" w:hAnsi="ITC Avant Garde" w:cs="Arial"/>
                <w:kern w:val="1"/>
                <w:sz w:val="16"/>
                <w:szCs w:val="16"/>
                <w:lang w:eastAsia="ar-SA"/>
              </w:rPr>
            </w:pPr>
            <w:r w:rsidRPr="000E0C81">
              <w:rPr>
                <w:rFonts w:ascii="ITC Avant Garde" w:hAnsi="ITC Avant Garde"/>
                <w:bCs/>
                <w:sz w:val="16"/>
                <w:szCs w:val="16"/>
              </w:rPr>
              <w:t>Tv4 EXPRESA</w:t>
            </w:r>
          </w:p>
        </w:tc>
        <w:tc>
          <w:tcPr>
            <w:tcW w:w="1665" w:type="dxa"/>
          </w:tcPr>
          <w:p w14:paraId="78BC753E" w14:textId="77777777" w:rsidR="00403512" w:rsidRPr="000E0C81" w:rsidRDefault="00403512" w:rsidP="00DC6FCE">
            <w:pPr>
              <w:autoSpaceDE w:val="0"/>
              <w:autoSpaceDN w:val="0"/>
              <w:adjustRightInd w:val="0"/>
              <w:spacing w:after="0"/>
              <w:jc w:val="center"/>
              <w:rPr>
                <w:rFonts w:ascii="ITC Avant Garde" w:hAnsi="ITC Avant Garde" w:cs="Arial"/>
                <w:kern w:val="1"/>
                <w:sz w:val="16"/>
                <w:szCs w:val="16"/>
                <w:lang w:eastAsia="ar-SA"/>
              </w:rPr>
            </w:pPr>
            <w:r w:rsidRPr="000E0C81">
              <w:rPr>
                <w:rFonts w:ascii="ITC Avant Garde" w:hAnsi="ITC Avant Garde" w:cs="Arial"/>
                <w:kern w:val="1"/>
                <w:sz w:val="16"/>
                <w:szCs w:val="16"/>
                <w:lang w:eastAsia="ar-SA"/>
              </w:rPr>
              <w:t>SDTV</w:t>
            </w:r>
          </w:p>
        </w:tc>
        <w:tc>
          <w:tcPr>
            <w:tcW w:w="1550" w:type="dxa"/>
          </w:tcPr>
          <w:p w14:paraId="70EAD6AA" w14:textId="77777777" w:rsidR="00403512" w:rsidRPr="000E0C81" w:rsidRDefault="00403512" w:rsidP="00DC6FCE">
            <w:pPr>
              <w:autoSpaceDE w:val="0"/>
              <w:autoSpaceDN w:val="0"/>
              <w:adjustRightInd w:val="0"/>
              <w:spacing w:after="0"/>
              <w:jc w:val="center"/>
              <w:rPr>
                <w:rFonts w:ascii="ITC Avant Garde" w:hAnsi="ITC Avant Garde" w:cs="Arial"/>
                <w:kern w:val="1"/>
                <w:sz w:val="16"/>
                <w:szCs w:val="16"/>
                <w:lang w:eastAsia="ar-SA"/>
              </w:rPr>
            </w:pPr>
            <w:r w:rsidRPr="000E0C81">
              <w:rPr>
                <w:rFonts w:ascii="ITC Avant Garde" w:hAnsi="ITC Avant Garde"/>
                <w:bCs/>
                <w:sz w:val="16"/>
                <w:szCs w:val="16"/>
              </w:rPr>
              <w:t>4.0</w:t>
            </w:r>
          </w:p>
        </w:tc>
        <w:tc>
          <w:tcPr>
            <w:tcW w:w="1531" w:type="dxa"/>
          </w:tcPr>
          <w:p w14:paraId="7C3A1D6F" w14:textId="77777777" w:rsidR="00403512" w:rsidRPr="000E0C81" w:rsidRDefault="00403512" w:rsidP="00DC6FCE">
            <w:pPr>
              <w:autoSpaceDE w:val="0"/>
              <w:autoSpaceDN w:val="0"/>
              <w:adjustRightInd w:val="0"/>
              <w:spacing w:after="0"/>
              <w:jc w:val="center"/>
              <w:rPr>
                <w:rFonts w:ascii="ITC Avant Garde" w:hAnsi="ITC Avant Garde" w:cs="Arial"/>
                <w:kern w:val="1"/>
                <w:sz w:val="16"/>
                <w:szCs w:val="16"/>
                <w:lang w:eastAsia="ar-SA"/>
              </w:rPr>
            </w:pPr>
            <w:r w:rsidRPr="000E0C81">
              <w:rPr>
                <w:rFonts w:ascii="ITC Avant Garde" w:hAnsi="ITC Avant Garde" w:cs="Arial"/>
                <w:kern w:val="1"/>
                <w:sz w:val="16"/>
                <w:szCs w:val="16"/>
                <w:lang w:eastAsia="ar-SA"/>
              </w:rPr>
              <w:t>MPEG-2</w:t>
            </w:r>
          </w:p>
        </w:tc>
      </w:tr>
      <w:tr w:rsidR="00403512" w:rsidRPr="000E0C81" w14:paraId="02142EC9" w14:textId="77777777" w:rsidTr="00DC6FCE">
        <w:tc>
          <w:tcPr>
            <w:tcW w:w="1551" w:type="dxa"/>
          </w:tcPr>
          <w:p w14:paraId="3CA49CE0" w14:textId="328BC488" w:rsidR="00403512" w:rsidRPr="000E0C81" w:rsidRDefault="00792658" w:rsidP="00DC6FCE">
            <w:pPr>
              <w:pStyle w:val="Prrafodelista"/>
              <w:spacing w:line="276" w:lineRule="auto"/>
              <w:ind w:left="0"/>
              <w:jc w:val="center"/>
              <w:rPr>
                <w:rFonts w:ascii="ITC Avant Garde" w:hAnsi="ITC Avant Garde"/>
                <w:bCs/>
                <w:sz w:val="16"/>
                <w:szCs w:val="16"/>
              </w:rPr>
            </w:pPr>
            <w:r w:rsidRPr="000E0C81">
              <w:rPr>
                <w:rFonts w:ascii="ITC Avant Garde" w:hAnsi="ITC Avant Garde" w:cs="Arial"/>
                <w:sz w:val="16"/>
                <w:szCs w:val="16"/>
              </w:rPr>
              <w:t>X</w:t>
            </w:r>
            <w:r w:rsidRPr="000E0C81">
              <w:rPr>
                <w:rFonts w:ascii="ITC Avant Garde" w:hAnsi="ITC Avant Garde" w:cs="Arial"/>
                <w:sz w:val="2"/>
                <w:szCs w:val="2"/>
              </w:rPr>
              <w:t xml:space="preserve"> </w:t>
            </w:r>
            <w:r w:rsidRPr="000E0C81">
              <w:rPr>
                <w:rFonts w:ascii="ITC Avant Garde" w:hAnsi="ITC Avant Garde" w:cs="Arial"/>
                <w:sz w:val="16"/>
                <w:szCs w:val="16"/>
              </w:rPr>
              <w:t>H</w:t>
            </w:r>
            <w:r w:rsidR="00403512" w:rsidRPr="000E0C81">
              <w:rPr>
                <w:rFonts w:ascii="ITC Avant Garde" w:hAnsi="ITC Avant Garde" w:cs="Arial"/>
                <w:sz w:val="16"/>
                <w:szCs w:val="16"/>
              </w:rPr>
              <w:t>GAT</w:t>
            </w:r>
            <w:r w:rsidR="00403512" w:rsidRPr="000E0C81">
              <w:rPr>
                <w:rFonts w:ascii="ITC Avant Garde" w:hAnsi="ITC Avant Garde"/>
                <w:color w:val="000000"/>
                <w:sz w:val="16"/>
                <w:szCs w:val="16"/>
                <w:lang w:eastAsia="es-MX"/>
              </w:rPr>
              <w:t>-TDT</w:t>
            </w:r>
          </w:p>
          <w:p w14:paraId="6C098DAC" w14:textId="5FC44789" w:rsidR="00403512" w:rsidRPr="000E0C81" w:rsidRDefault="00403512" w:rsidP="00DC6FCE">
            <w:pPr>
              <w:pStyle w:val="Prrafodelista"/>
              <w:spacing w:line="276" w:lineRule="auto"/>
              <w:ind w:left="0"/>
              <w:jc w:val="center"/>
            </w:pPr>
            <w:r w:rsidRPr="000E0C81">
              <w:rPr>
                <w:rFonts w:ascii="ITC Avant Garde" w:hAnsi="ITC Avant Garde"/>
                <w:bCs/>
                <w:sz w:val="16"/>
                <w:szCs w:val="16"/>
              </w:rPr>
              <w:t>24</w:t>
            </w:r>
          </w:p>
        </w:tc>
        <w:tc>
          <w:tcPr>
            <w:tcW w:w="1593" w:type="dxa"/>
          </w:tcPr>
          <w:p w14:paraId="458CE563" w14:textId="2733C716" w:rsidR="00403512" w:rsidRPr="000E0C81" w:rsidRDefault="00403512" w:rsidP="00DC6FCE">
            <w:pPr>
              <w:autoSpaceDE w:val="0"/>
              <w:autoSpaceDN w:val="0"/>
              <w:adjustRightInd w:val="0"/>
              <w:spacing w:after="0"/>
              <w:jc w:val="center"/>
              <w:rPr>
                <w:rFonts w:ascii="ITC Avant Garde" w:hAnsi="ITC Avant Garde" w:cs="Arial"/>
                <w:kern w:val="1"/>
                <w:sz w:val="16"/>
                <w:szCs w:val="16"/>
                <w:lang w:eastAsia="ar-SA"/>
              </w:rPr>
            </w:pPr>
            <w:r w:rsidRPr="000E0C81">
              <w:rPr>
                <w:rFonts w:ascii="ITC Avant Garde" w:hAnsi="ITC Avant Garde" w:cs="Arial"/>
                <w:kern w:val="1"/>
                <w:sz w:val="16"/>
                <w:szCs w:val="16"/>
                <w:lang w:eastAsia="ar-SA"/>
              </w:rPr>
              <w:t>24.2</w:t>
            </w:r>
          </w:p>
        </w:tc>
        <w:tc>
          <w:tcPr>
            <w:tcW w:w="1504" w:type="dxa"/>
          </w:tcPr>
          <w:p w14:paraId="4948E201" w14:textId="77777777" w:rsidR="00403512" w:rsidRPr="000E0C81" w:rsidRDefault="00403512" w:rsidP="00DC6FCE">
            <w:pPr>
              <w:autoSpaceDE w:val="0"/>
              <w:autoSpaceDN w:val="0"/>
              <w:adjustRightInd w:val="0"/>
              <w:spacing w:after="0"/>
              <w:jc w:val="center"/>
              <w:rPr>
                <w:rFonts w:ascii="ITC Avant Garde" w:hAnsi="ITC Avant Garde" w:cs="Arial"/>
                <w:kern w:val="1"/>
                <w:sz w:val="16"/>
                <w:szCs w:val="16"/>
                <w:lang w:eastAsia="ar-SA"/>
              </w:rPr>
            </w:pPr>
            <w:r w:rsidRPr="000E0C81">
              <w:rPr>
                <w:rFonts w:ascii="ITC Avant Garde" w:hAnsi="ITC Avant Garde"/>
                <w:bCs/>
                <w:sz w:val="16"/>
                <w:szCs w:val="16"/>
              </w:rPr>
              <w:t>Tv4 MEDIA</w:t>
            </w:r>
          </w:p>
        </w:tc>
        <w:tc>
          <w:tcPr>
            <w:tcW w:w="1665" w:type="dxa"/>
          </w:tcPr>
          <w:p w14:paraId="0C130E71" w14:textId="77777777" w:rsidR="00403512" w:rsidRPr="000E0C81" w:rsidRDefault="00403512" w:rsidP="00DC6FCE">
            <w:pPr>
              <w:autoSpaceDE w:val="0"/>
              <w:autoSpaceDN w:val="0"/>
              <w:adjustRightInd w:val="0"/>
              <w:spacing w:after="0"/>
              <w:jc w:val="center"/>
              <w:rPr>
                <w:rFonts w:ascii="ITC Avant Garde" w:hAnsi="ITC Avant Garde" w:cs="Arial"/>
                <w:kern w:val="1"/>
                <w:sz w:val="16"/>
                <w:szCs w:val="16"/>
                <w:lang w:eastAsia="ar-SA"/>
              </w:rPr>
            </w:pPr>
            <w:r w:rsidRPr="000E0C81">
              <w:rPr>
                <w:rFonts w:ascii="ITC Avant Garde" w:hAnsi="ITC Avant Garde" w:cs="Arial"/>
                <w:kern w:val="1"/>
                <w:sz w:val="16"/>
                <w:szCs w:val="16"/>
                <w:lang w:eastAsia="ar-SA"/>
              </w:rPr>
              <w:t>SDTV</w:t>
            </w:r>
          </w:p>
        </w:tc>
        <w:tc>
          <w:tcPr>
            <w:tcW w:w="1550" w:type="dxa"/>
          </w:tcPr>
          <w:p w14:paraId="521DC2DE" w14:textId="77777777" w:rsidR="00403512" w:rsidRPr="000E0C81" w:rsidRDefault="00403512" w:rsidP="00DC6FCE">
            <w:pPr>
              <w:autoSpaceDE w:val="0"/>
              <w:autoSpaceDN w:val="0"/>
              <w:adjustRightInd w:val="0"/>
              <w:spacing w:after="0"/>
              <w:jc w:val="center"/>
              <w:rPr>
                <w:rFonts w:ascii="ITC Avant Garde" w:hAnsi="ITC Avant Garde" w:cs="Arial"/>
                <w:kern w:val="1"/>
                <w:sz w:val="16"/>
                <w:szCs w:val="16"/>
                <w:lang w:eastAsia="ar-SA"/>
              </w:rPr>
            </w:pPr>
            <w:r w:rsidRPr="000E0C81">
              <w:rPr>
                <w:rFonts w:ascii="ITC Avant Garde" w:hAnsi="ITC Avant Garde"/>
                <w:bCs/>
                <w:sz w:val="16"/>
                <w:szCs w:val="16"/>
              </w:rPr>
              <w:t>4.0</w:t>
            </w:r>
          </w:p>
        </w:tc>
        <w:tc>
          <w:tcPr>
            <w:tcW w:w="1531" w:type="dxa"/>
          </w:tcPr>
          <w:p w14:paraId="5AC992DE" w14:textId="77777777" w:rsidR="00403512" w:rsidRPr="000E0C81" w:rsidRDefault="00403512" w:rsidP="00DC6FCE">
            <w:pPr>
              <w:autoSpaceDE w:val="0"/>
              <w:autoSpaceDN w:val="0"/>
              <w:adjustRightInd w:val="0"/>
              <w:spacing w:after="0"/>
              <w:jc w:val="center"/>
              <w:rPr>
                <w:rFonts w:ascii="ITC Avant Garde" w:hAnsi="ITC Avant Garde" w:cs="Arial"/>
                <w:kern w:val="1"/>
                <w:sz w:val="16"/>
                <w:szCs w:val="16"/>
                <w:lang w:eastAsia="ar-SA"/>
              </w:rPr>
            </w:pPr>
            <w:r w:rsidRPr="000E0C81">
              <w:rPr>
                <w:rFonts w:ascii="ITC Avant Garde" w:hAnsi="ITC Avant Garde" w:cs="Arial"/>
                <w:kern w:val="1"/>
                <w:sz w:val="16"/>
                <w:szCs w:val="16"/>
                <w:lang w:eastAsia="ar-SA"/>
              </w:rPr>
              <w:t>MPEG-2</w:t>
            </w:r>
          </w:p>
        </w:tc>
      </w:tr>
      <w:tr w:rsidR="00403512" w:rsidRPr="000E0C81" w14:paraId="7229EA43" w14:textId="77777777" w:rsidTr="00DC6FCE">
        <w:tc>
          <w:tcPr>
            <w:tcW w:w="1551" w:type="dxa"/>
          </w:tcPr>
          <w:p w14:paraId="459351AF" w14:textId="77777777" w:rsidR="005E14D9" w:rsidRPr="000E0C81" w:rsidRDefault="005E14D9" w:rsidP="005E14D9">
            <w:pPr>
              <w:pStyle w:val="Prrafodelista"/>
              <w:spacing w:line="276" w:lineRule="auto"/>
              <w:ind w:left="0"/>
              <w:jc w:val="center"/>
              <w:rPr>
                <w:rFonts w:ascii="ITC Avant Garde" w:hAnsi="ITC Avant Garde"/>
                <w:bCs/>
                <w:sz w:val="16"/>
                <w:szCs w:val="16"/>
              </w:rPr>
            </w:pPr>
            <w:r w:rsidRPr="000E0C81">
              <w:rPr>
                <w:rFonts w:ascii="ITC Avant Garde" w:hAnsi="ITC Avant Garde" w:cs="Arial"/>
                <w:sz w:val="16"/>
                <w:szCs w:val="16"/>
              </w:rPr>
              <w:t>X</w:t>
            </w:r>
            <w:r w:rsidRPr="000E0C81">
              <w:rPr>
                <w:rFonts w:ascii="ITC Avant Garde" w:hAnsi="ITC Avant Garde" w:cs="Arial"/>
                <w:sz w:val="2"/>
                <w:szCs w:val="2"/>
              </w:rPr>
              <w:t xml:space="preserve"> </w:t>
            </w:r>
            <w:r w:rsidRPr="000E0C81">
              <w:rPr>
                <w:rFonts w:ascii="ITC Avant Garde" w:hAnsi="ITC Avant Garde" w:cs="Arial"/>
                <w:sz w:val="16"/>
                <w:szCs w:val="16"/>
              </w:rPr>
              <w:t>HGAT</w:t>
            </w:r>
            <w:r w:rsidRPr="000E0C81">
              <w:rPr>
                <w:rFonts w:ascii="ITC Avant Garde" w:hAnsi="ITC Avant Garde"/>
                <w:color w:val="000000"/>
                <w:sz w:val="16"/>
                <w:szCs w:val="16"/>
                <w:lang w:eastAsia="es-MX"/>
              </w:rPr>
              <w:t>-TDT</w:t>
            </w:r>
          </w:p>
          <w:p w14:paraId="5B538A38" w14:textId="3FB16FC8" w:rsidR="00403512" w:rsidRPr="000E0C81" w:rsidRDefault="005E14D9" w:rsidP="005E14D9">
            <w:pPr>
              <w:autoSpaceDE w:val="0"/>
              <w:autoSpaceDN w:val="0"/>
              <w:adjustRightInd w:val="0"/>
              <w:spacing w:after="0"/>
              <w:jc w:val="center"/>
              <w:rPr>
                <w:rFonts w:ascii="ITC Avant Garde" w:hAnsi="ITC Avant Garde" w:cs="Arial"/>
                <w:kern w:val="1"/>
                <w:sz w:val="16"/>
                <w:szCs w:val="16"/>
                <w:lang w:eastAsia="ar-SA"/>
              </w:rPr>
            </w:pPr>
            <w:r w:rsidRPr="000E0C81">
              <w:rPr>
                <w:rFonts w:ascii="ITC Avant Garde" w:hAnsi="ITC Avant Garde"/>
                <w:bCs/>
                <w:sz w:val="16"/>
                <w:szCs w:val="16"/>
              </w:rPr>
              <w:t>24</w:t>
            </w:r>
          </w:p>
        </w:tc>
        <w:tc>
          <w:tcPr>
            <w:tcW w:w="1593" w:type="dxa"/>
          </w:tcPr>
          <w:p w14:paraId="2EEA5ED6" w14:textId="081CD049" w:rsidR="00403512" w:rsidRPr="000E0C81" w:rsidRDefault="00403512" w:rsidP="00DC6FCE">
            <w:pPr>
              <w:autoSpaceDE w:val="0"/>
              <w:autoSpaceDN w:val="0"/>
              <w:adjustRightInd w:val="0"/>
              <w:spacing w:after="0"/>
              <w:jc w:val="center"/>
              <w:rPr>
                <w:rFonts w:ascii="ITC Avant Garde" w:hAnsi="ITC Avant Garde" w:cs="Arial"/>
                <w:kern w:val="1"/>
                <w:sz w:val="16"/>
                <w:szCs w:val="16"/>
                <w:lang w:eastAsia="ar-SA"/>
              </w:rPr>
            </w:pPr>
            <w:r w:rsidRPr="000E0C81">
              <w:rPr>
                <w:rFonts w:ascii="ITC Avant Garde" w:hAnsi="ITC Avant Garde" w:cs="Arial"/>
                <w:kern w:val="1"/>
                <w:sz w:val="16"/>
                <w:szCs w:val="16"/>
                <w:lang w:eastAsia="ar-SA"/>
              </w:rPr>
              <w:t>24.3</w:t>
            </w:r>
          </w:p>
        </w:tc>
        <w:tc>
          <w:tcPr>
            <w:tcW w:w="1504" w:type="dxa"/>
          </w:tcPr>
          <w:p w14:paraId="70451613" w14:textId="77777777" w:rsidR="00403512" w:rsidRPr="000E0C81" w:rsidRDefault="00403512" w:rsidP="00DC6FCE">
            <w:pPr>
              <w:autoSpaceDE w:val="0"/>
              <w:autoSpaceDN w:val="0"/>
              <w:adjustRightInd w:val="0"/>
              <w:spacing w:after="0"/>
              <w:jc w:val="center"/>
              <w:rPr>
                <w:rFonts w:ascii="ITC Avant Garde" w:hAnsi="ITC Avant Garde" w:cs="Arial"/>
                <w:kern w:val="1"/>
                <w:sz w:val="16"/>
                <w:szCs w:val="16"/>
                <w:lang w:eastAsia="ar-SA"/>
              </w:rPr>
            </w:pPr>
            <w:r w:rsidRPr="000E0C81">
              <w:rPr>
                <w:rFonts w:ascii="ITC Avant Garde" w:hAnsi="ITC Avant Garde"/>
                <w:bCs/>
                <w:sz w:val="16"/>
                <w:szCs w:val="16"/>
              </w:rPr>
              <w:t>Tv4 EXPRESA</w:t>
            </w:r>
          </w:p>
        </w:tc>
        <w:tc>
          <w:tcPr>
            <w:tcW w:w="1665" w:type="dxa"/>
          </w:tcPr>
          <w:p w14:paraId="256CCB0B" w14:textId="77777777" w:rsidR="00403512" w:rsidRPr="000E0C81" w:rsidRDefault="00403512" w:rsidP="00DC6FCE">
            <w:pPr>
              <w:autoSpaceDE w:val="0"/>
              <w:autoSpaceDN w:val="0"/>
              <w:adjustRightInd w:val="0"/>
              <w:spacing w:after="0"/>
              <w:jc w:val="center"/>
              <w:rPr>
                <w:rFonts w:ascii="ITC Avant Garde" w:hAnsi="ITC Avant Garde" w:cs="Arial"/>
                <w:kern w:val="1"/>
                <w:sz w:val="16"/>
                <w:szCs w:val="16"/>
                <w:lang w:eastAsia="ar-SA"/>
              </w:rPr>
            </w:pPr>
            <w:r w:rsidRPr="000E0C81">
              <w:rPr>
                <w:rFonts w:ascii="ITC Avant Garde" w:hAnsi="ITC Avant Garde" w:cs="Arial"/>
                <w:kern w:val="1"/>
                <w:sz w:val="16"/>
                <w:szCs w:val="16"/>
                <w:lang w:eastAsia="ar-SA"/>
              </w:rPr>
              <w:t>SDTV</w:t>
            </w:r>
          </w:p>
        </w:tc>
        <w:tc>
          <w:tcPr>
            <w:tcW w:w="1550" w:type="dxa"/>
          </w:tcPr>
          <w:p w14:paraId="59B62D73" w14:textId="77777777" w:rsidR="00403512" w:rsidRPr="000E0C81" w:rsidRDefault="00403512" w:rsidP="00DC6FCE">
            <w:pPr>
              <w:autoSpaceDE w:val="0"/>
              <w:autoSpaceDN w:val="0"/>
              <w:adjustRightInd w:val="0"/>
              <w:spacing w:after="0"/>
              <w:jc w:val="center"/>
              <w:rPr>
                <w:rFonts w:ascii="ITC Avant Garde" w:hAnsi="ITC Avant Garde" w:cs="Arial"/>
                <w:kern w:val="1"/>
                <w:sz w:val="16"/>
                <w:szCs w:val="16"/>
                <w:lang w:eastAsia="ar-SA"/>
              </w:rPr>
            </w:pPr>
            <w:r w:rsidRPr="000E0C81">
              <w:rPr>
                <w:rFonts w:ascii="ITC Avant Garde" w:hAnsi="ITC Avant Garde"/>
                <w:bCs/>
                <w:sz w:val="16"/>
                <w:szCs w:val="16"/>
              </w:rPr>
              <w:t>4.0</w:t>
            </w:r>
          </w:p>
        </w:tc>
        <w:tc>
          <w:tcPr>
            <w:tcW w:w="1531" w:type="dxa"/>
          </w:tcPr>
          <w:p w14:paraId="3CFA876B" w14:textId="77777777" w:rsidR="00403512" w:rsidRPr="000E0C81" w:rsidRDefault="00403512" w:rsidP="00DC6FCE">
            <w:pPr>
              <w:autoSpaceDE w:val="0"/>
              <w:autoSpaceDN w:val="0"/>
              <w:adjustRightInd w:val="0"/>
              <w:spacing w:after="0"/>
              <w:jc w:val="center"/>
              <w:rPr>
                <w:rFonts w:ascii="ITC Avant Garde" w:hAnsi="ITC Avant Garde" w:cs="Arial"/>
                <w:kern w:val="1"/>
                <w:sz w:val="16"/>
                <w:szCs w:val="16"/>
                <w:lang w:eastAsia="ar-SA"/>
              </w:rPr>
            </w:pPr>
            <w:r w:rsidRPr="000E0C81">
              <w:rPr>
                <w:rFonts w:ascii="ITC Avant Garde" w:hAnsi="ITC Avant Garde" w:cs="Arial"/>
                <w:kern w:val="1"/>
                <w:sz w:val="16"/>
                <w:szCs w:val="16"/>
                <w:lang w:eastAsia="ar-SA"/>
              </w:rPr>
              <w:t>MPEG-2</w:t>
            </w:r>
          </w:p>
        </w:tc>
      </w:tr>
      <w:tr w:rsidR="00403512" w:rsidRPr="000E0C81" w14:paraId="2BEAC4E0" w14:textId="77777777" w:rsidTr="00DC6FCE">
        <w:tc>
          <w:tcPr>
            <w:tcW w:w="1551" w:type="dxa"/>
          </w:tcPr>
          <w:p w14:paraId="5E6943C7" w14:textId="7D02FC18" w:rsidR="00403512" w:rsidRPr="000E0C81" w:rsidRDefault="00792658" w:rsidP="00DC6FCE">
            <w:pPr>
              <w:autoSpaceDE w:val="0"/>
              <w:autoSpaceDN w:val="0"/>
              <w:adjustRightInd w:val="0"/>
              <w:spacing w:after="0"/>
              <w:jc w:val="center"/>
              <w:rPr>
                <w:rFonts w:ascii="ITC Avant Garde" w:hAnsi="ITC Avant Garde"/>
                <w:bCs/>
                <w:sz w:val="16"/>
                <w:szCs w:val="16"/>
              </w:rPr>
            </w:pPr>
            <w:r w:rsidRPr="000E0C81">
              <w:rPr>
                <w:rFonts w:ascii="ITC Avant Garde" w:hAnsi="ITC Avant Garde" w:cs="Arial"/>
                <w:sz w:val="16"/>
                <w:szCs w:val="16"/>
              </w:rPr>
              <w:t>X</w:t>
            </w:r>
            <w:r w:rsidRPr="000E0C81">
              <w:rPr>
                <w:rFonts w:ascii="ITC Avant Garde" w:hAnsi="ITC Avant Garde" w:cs="Arial"/>
                <w:sz w:val="2"/>
                <w:szCs w:val="2"/>
              </w:rPr>
              <w:t xml:space="preserve"> </w:t>
            </w:r>
            <w:r w:rsidRPr="000E0C81">
              <w:rPr>
                <w:rFonts w:ascii="ITC Avant Garde" w:hAnsi="ITC Avant Garde" w:cs="Arial"/>
                <w:sz w:val="16"/>
                <w:szCs w:val="16"/>
              </w:rPr>
              <w:t>H</w:t>
            </w:r>
            <w:r w:rsidR="00403512" w:rsidRPr="000E0C81">
              <w:rPr>
                <w:rFonts w:ascii="ITC Avant Garde" w:hAnsi="ITC Avant Garde" w:cs="Arial"/>
                <w:sz w:val="16"/>
                <w:szCs w:val="16"/>
              </w:rPr>
              <w:t>GDU</w:t>
            </w:r>
            <w:r w:rsidR="00403512" w:rsidRPr="000E0C81">
              <w:rPr>
                <w:rFonts w:ascii="ITC Avant Garde" w:eastAsia="Times New Roman" w:hAnsi="ITC Avant Garde"/>
                <w:color w:val="000000"/>
                <w:sz w:val="16"/>
                <w:szCs w:val="16"/>
              </w:rPr>
              <w:t>-TDT</w:t>
            </w:r>
          </w:p>
          <w:p w14:paraId="4D0CF6BD" w14:textId="4907814D" w:rsidR="00403512" w:rsidRPr="000E0C81" w:rsidRDefault="00403512" w:rsidP="00DC6FCE">
            <w:pPr>
              <w:autoSpaceDE w:val="0"/>
              <w:autoSpaceDN w:val="0"/>
              <w:adjustRightInd w:val="0"/>
              <w:spacing w:after="0"/>
              <w:jc w:val="center"/>
              <w:rPr>
                <w:rFonts w:ascii="ITC Avant Garde" w:hAnsi="ITC Avant Garde" w:cs="Arial"/>
                <w:kern w:val="1"/>
                <w:sz w:val="16"/>
                <w:szCs w:val="16"/>
                <w:lang w:eastAsia="ar-SA"/>
              </w:rPr>
            </w:pPr>
            <w:r w:rsidRPr="000E0C81">
              <w:rPr>
                <w:rFonts w:ascii="ITC Avant Garde" w:hAnsi="ITC Avant Garde"/>
                <w:bCs/>
                <w:sz w:val="16"/>
                <w:szCs w:val="16"/>
              </w:rPr>
              <w:t>30</w:t>
            </w:r>
          </w:p>
        </w:tc>
        <w:tc>
          <w:tcPr>
            <w:tcW w:w="1593" w:type="dxa"/>
          </w:tcPr>
          <w:p w14:paraId="056287CE" w14:textId="49E566E7" w:rsidR="00403512" w:rsidRPr="000E0C81" w:rsidRDefault="00403512" w:rsidP="00DC6FCE">
            <w:pPr>
              <w:autoSpaceDE w:val="0"/>
              <w:autoSpaceDN w:val="0"/>
              <w:adjustRightInd w:val="0"/>
              <w:spacing w:after="0"/>
              <w:jc w:val="center"/>
              <w:rPr>
                <w:rFonts w:ascii="ITC Avant Garde" w:hAnsi="ITC Avant Garde" w:cs="Arial"/>
                <w:kern w:val="1"/>
                <w:sz w:val="16"/>
                <w:szCs w:val="16"/>
                <w:lang w:eastAsia="ar-SA"/>
              </w:rPr>
            </w:pPr>
            <w:r w:rsidRPr="000E0C81">
              <w:rPr>
                <w:rFonts w:ascii="ITC Avant Garde" w:hAnsi="ITC Avant Garde" w:cs="Arial"/>
                <w:kern w:val="1"/>
                <w:sz w:val="16"/>
                <w:szCs w:val="16"/>
                <w:lang w:eastAsia="ar-SA"/>
              </w:rPr>
              <w:t>30.2</w:t>
            </w:r>
          </w:p>
        </w:tc>
        <w:tc>
          <w:tcPr>
            <w:tcW w:w="1504" w:type="dxa"/>
          </w:tcPr>
          <w:p w14:paraId="3000A6D4" w14:textId="77777777" w:rsidR="00403512" w:rsidRPr="000E0C81" w:rsidRDefault="00403512" w:rsidP="00DC6FCE">
            <w:pPr>
              <w:autoSpaceDE w:val="0"/>
              <w:autoSpaceDN w:val="0"/>
              <w:adjustRightInd w:val="0"/>
              <w:spacing w:after="0"/>
              <w:jc w:val="center"/>
              <w:rPr>
                <w:rFonts w:ascii="ITC Avant Garde" w:hAnsi="ITC Avant Garde" w:cs="Arial"/>
                <w:kern w:val="1"/>
                <w:sz w:val="16"/>
                <w:szCs w:val="16"/>
                <w:lang w:eastAsia="ar-SA"/>
              </w:rPr>
            </w:pPr>
            <w:r w:rsidRPr="000E0C81">
              <w:rPr>
                <w:rFonts w:ascii="ITC Avant Garde" w:hAnsi="ITC Avant Garde"/>
                <w:bCs/>
                <w:sz w:val="16"/>
                <w:szCs w:val="16"/>
              </w:rPr>
              <w:t>Tv4 MEDIA</w:t>
            </w:r>
          </w:p>
        </w:tc>
        <w:tc>
          <w:tcPr>
            <w:tcW w:w="1665" w:type="dxa"/>
          </w:tcPr>
          <w:p w14:paraId="240CE750" w14:textId="77777777" w:rsidR="00403512" w:rsidRPr="000E0C81" w:rsidRDefault="00403512" w:rsidP="00DC6FCE">
            <w:pPr>
              <w:autoSpaceDE w:val="0"/>
              <w:autoSpaceDN w:val="0"/>
              <w:adjustRightInd w:val="0"/>
              <w:spacing w:after="0"/>
              <w:jc w:val="center"/>
              <w:rPr>
                <w:rFonts w:ascii="ITC Avant Garde" w:hAnsi="ITC Avant Garde" w:cs="Arial"/>
                <w:kern w:val="1"/>
                <w:sz w:val="16"/>
                <w:szCs w:val="16"/>
                <w:lang w:eastAsia="ar-SA"/>
              </w:rPr>
            </w:pPr>
            <w:r w:rsidRPr="000E0C81">
              <w:rPr>
                <w:rFonts w:ascii="ITC Avant Garde" w:hAnsi="ITC Avant Garde" w:cs="Arial"/>
                <w:kern w:val="1"/>
                <w:sz w:val="16"/>
                <w:szCs w:val="16"/>
                <w:lang w:eastAsia="ar-SA"/>
              </w:rPr>
              <w:t>SDTV</w:t>
            </w:r>
          </w:p>
        </w:tc>
        <w:tc>
          <w:tcPr>
            <w:tcW w:w="1550" w:type="dxa"/>
          </w:tcPr>
          <w:p w14:paraId="1E12A8CE" w14:textId="77777777" w:rsidR="00403512" w:rsidRPr="000E0C81" w:rsidRDefault="00403512" w:rsidP="00DC6FCE">
            <w:pPr>
              <w:autoSpaceDE w:val="0"/>
              <w:autoSpaceDN w:val="0"/>
              <w:adjustRightInd w:val="0"/>
              <w:spacing w:after="0"/>
              <w:jc w:val="center"/>
              <w:rPr>
                <w:rFonts w:ascii="ITC Avant Garde" w:hAnsi="ITC Avant Garde" w:cs="Arial"/>
                <w:kern w:val="1"/>
                <w:sz w:val="16"/>
                <w:szCs w:val="16"/>
                <w:lang w:eastAsia="ar-SA"/>
              </w:rPr>
            </w:pPr>
            <w:r w:rsidRPr="000E0C81">
              <w:rPr>
                <w:rFonts w:ascii="ITC Avant Garde" w:hAnsi="ITC Avant Garde"/>
                <w:bCs/>
                <w:sz w:val="16"/>
                <w:szCs w:val="16"/>
              </w:rPr>
              <w:t>4.0</w:t>
            </w:r>
          </w:p>
        </w:tc>
        <w:tc>
          <w:tcPr>
            <w:tcW w:w="1531" w:type="dxa"/>
          </w:tcPr>
          <w:p w14:paraId="4CE297EA" w14:textId="77777777" w:rsidR="00403512" w:rsidRPr="000E0C81" w:rsidRDefault="00403512" w:rsidP="00DC6FCE">
            <w:pPr>
              <w:autoSpaceDE w:val="0"/>
              <w:autoSpaceDN w:val="0"/>
              <w:adjustRightInd w:val="0"/>
              <w:spacing w:after="0"/>
              <w:jc w:val="center"/>
              <w:rPr>
                <w:rFonts w:ascii="ITC Avant Garde" w:hAnsi="ITC Avant Garde" w:cs="Arial"/>
                <w:kern w:val="1"/>
                <w:sz w:val="16"/>
                <w:szCs w:val="16"/>
                <w:lang w:eastAsia="ar-SA"/>
              </w:rPr>
            </w:pPr>
            <w:r w:rsidRPr="000E0C81">
              <w:rPr>
                <w:rFonts w:ascii="ITC Avant Garde" w:hAnsi="ITC Avant Garde" w:cs="Arial"/>
                <w:kern w:val="1"/>
                <w:sz w:val="16"/>
                <w:szCs w:val="16"/>
                <w:lang w:eastAsia="ar-SA"/>
              </w:rPr>
              <w:t>MPEG-2</w:t>
            </w:r>
          </w:p>
        </w:tc>
      </w:tr>
      <w:tr w:rsidR="00403512" w:rsidRPr="000E0C81" w14:paraId="44F49735" w14:textId="77777777" w:rsidTr="00DC6FCE">
        <w:tc>
          <w:tcPr>
            <w:tcW w:w="1551" w:type="dxa"/>
          </w:tcPr>
          <w:p w14:paraId="50F7F521" w14:textId="77777777" w:rsidR="005E14D9" w:rsidRPr="000E0C81" w:rsidRDefault="005E14D9" w:rsidP="005E14D9">
            <w:pPr>
              <w:autoSpaceDE w:val="0"/>
              <w:autoSpaceDN w:val="0"/>
              <w:adjustRightInd w:val="0"/>
              <w:spacing w:after="0"/>
              <w:jc w:val="center"/>
              <w:rPr>
                <w:rFonts w:ascii="ITC Avant Garde" w:hAnsi="ITC Avant Garde"/>
                <w:bCs/>
                <w:sz w:val="16"/>
                <w:szCs w:val="16"/>
              </w:rPr>
            </w:pPr>
            <w:r w:rsidRPr="000E0C81">
              <w:rPr>
                <w:rFonts w:ascii="ITC Avant Garde" w:hAnsi="ITC Avant Garde" w:cs="Arial"/>
                <w:sz w:val="16"/>
                <w:szCs w:val="16"/>
              </w:rPr>
              <w:t>X</w:t>
            </w:r>
            <w:r w:rsidRPr="000E0C81">
              <w:rPr>
                <w:rFonts w:ascii="ITC Avant Garde" w:hAnsi="ITC Avant Garde" w:cs="Arial"/>
                <w:sz w:val="2"/>
                <w:szCs w:val="2"/>
              </w:rPr>
              <w:t xml:space="preserve"> </w:t>
            </w:r>
            <w:r w:rsidRPr="000E0C81">
              <w:rPr>
                <w:rFonts w:ascii="ITC Avant Garde" w:hAnsi="ITC Avant Garde" w:cs="Arial"/>
                <w:sz w:val="16"/>
                <w:szCs w:val="16"/>
              </w:rPr>
              <w:t>HGDU</w:t>
            </w:r>
            <w:r w:rsidRPr="000E0C81">
              <w:rPr>
                <w:rFonts w:ascii="ITC Avant Garde" w:eastAsia="Times New Roman" w:hAnsi="ITC Avant Garde"/>
                <w:color w:val="000000"/>
                <w:sz w:val="16"/>
                <w:szCs w:val="16"/>
              </w:rPr>
              <w:t>-TDT</w:t>
            </w:r>
          </w:p>
          <w:p w14:paraId="688F892F" w14:textId="5383E6AD" w:rsidR="00403512" w:rsidRPr="000E0C81" w:rsidRDefault="005E14D9" w:rsidP="005E14D9">
            <w:pPr>
              <w:autoSpaceDE w:val="0"/>
              <w:autoSpaceDN w:val="0"/>
              <w:adjustRightInd w:val="0"/>
              <w:spacing w:after="0"/>
              <w:jc w:val="center"/>
              <w:rPr>
                <w:rFonts w:ascii="ITC Avant Garde" w:hAnsi="ITC Avant Garde" w:cs="Arial"/>
                <w:kern w:val="1"/>
                <w:sz w:val="16"/>
                <w:szCs w:val="16"/>
                <w:lang w:eastAsia="ar-SA"/>
              </w:rPr>
            </w:pPr>
            <w:r w:rsidRPr="000E0C81">
              <w:rPr>
                <w:rFonts w:ascii="ITC Avant Garde" w:hAnsi="ITC Avant Garde"/>
                <w:bCs/>
                <w:sz w:val="16"/>
                <w:szCs w:val="16"/>
              </w:rPr>
              <w:t>30</w:t>
            </w:r>
          </w:p>
        </w:tc>
        <w:tc>
          <w:tcPr>
            <w:tcW w:w="1593" w:type="dxa"/>
          </w:tcPr>
          <w:p w14:paraId="658EB8AC" w14:textId="00A985FC" w:rsidR="00403512" w:rsidRPr="000E0C81" w:rsidRDefault="00403512" w:rsidP="00DC6FCE">
            <w:pPr>
              <w:autoSpaceDE w:val="0"/>
              <w:autoSpaceDN w:val="0"/>
              <w:adjustRightInd w:val="0"/>
              <w:spacing w:after="0"/>
              <w:jc w:val="center"/>
              <w:rPr>
                <w:rFonts w:ascii="ITC Avant Garde" w:hAnsi="ITC Avant Garde" w:cs="Arial"/>
                <w:kern w:val="1"/>
                <w:sz w:val="16"/>
                <w:szCs w:val="16"/>
                <w:lang w:eastAsia="ar-SA"/>
              </w:rPr>
            </w:pPr>
            <w:r w:rsidRPr="000E0C81">
              <w:rPr>
                <w:rFonts w:ascii="ITC Avant Garde" w:hAnsi="ITC Avant Garde" w:cs="Arial"/>
                <w:kern w:val="1"/>
                <w:sz w:val="16"/>
                <w:szCs w:val="16"/>
                <w:lang w:eastAsia="ar-SA"/>
              </w:rPr>
              <w:t>30.3</w:t>
            </w:r>
          </w:p>
        </w:tc>
        <w:tc>
          <w:tcPr>
            <w:tcW w:w="1504" w:type="dxa"/>
          </w:tcPr>
          <w:p w14:paraId="2F4F8E34" w14:textId="77777777" w:rsidR="00403512" w:rsidRPr="000E0C81" w:rsidRDefault="00403512" w:rsidP="00DC6FCE">
            <w:pPr>
              <w:autoSpaceDE w:val="0"/>
              <w:autoSpaceDN w:val="0"/>
              <w:adjustRightInd w:val="0"/>
              <w:spacing w:after="0"/>
              <w:jc w:val="center"/>
              <w:rPr>
                <w:rFonts w:ascii="ITC Avant Garde" w:hAnsi="ITC Avant Garde" w:cs="Arial"/>
                <w:kern w:val="1"/>
                <w:sz w:val="16"/>
                <w:szCs w:val="16"/>
                <w:lang w:eastAsia="ar-SA"/>
              </w:rPr>
            </w:pPr>
            <w:r w:rsidRPr="000E0C81">
              <w:rPr>
                <w:rFonts w:ascii="ITC Avant Garde" w:hAnsi="ITC Avant Garde"/>
                <w:bCs/>
                <w:sz w:val="16"/>
                <w:szCs w:val="16"/>
              </w:rPr>
              <w:t>Tv4 EXPRESA</w:t>
            </w:r>
          </w:p>
        </w:tc>
        <w:tc>
          <w:tcPr>
            <w:tcW w:w="1665" w:type="dxa"/>
          </w:tcPr>
          <w:p w14:paraId="1A0F3410" w14:textId="77777777" w:rsidR="00403512" w:rsidRPr="000E0C81" w:rsidRDefault="00403512" w:rsidP="00DC6FCE">
            <w:pPr>
              <w:autoSpaceDE w:val="0"/>
              <w:autoSpaceDN w:val="0"/>
              <w:adjustRightInd w:val="0"/>
              <w:spacing w:after="0"/>
              <w:jc w:val="center"/>
              <w:rPr>
                <w:rFonts w:ascii="ITC Avant Garde" w:hAnsi="ITC Avant Garde" w:cs="Arial"/>
                <w:kern w:val="1"/>
                <w:sz w:val="16"/>
                <w:szCs w:val="16"/>
                <w:lang w:eastAsia="ar-SA"/>
              </w:rPr>
            </w:pPr>
            <w:r w:rsidRPr="000E0C81">
              <w:rPr>
                <w:rFonts w:ascii="ITC Avant Garde" w:hAnsi="ITC Avant Garde" w:cs="Arial"/>
                <w:kern w:val="1"/>
                <w:sz w:val="16"/>
                <w:szCs w:val="16"/>
                <w:lang w:eastAsia="ar-SA"/>
              </w:rPr>
              <w:t>SDTV</w:t>
            </w:r>
          </w:p>
        </w:tc>
        <w:tc>
          <w:tcPr>
            <w:tcW w:w="1550" w:type="dxa"/>
          </w:tcPr>
          <w:p w14:paraId="544D151D" w14:textId="77777777" w:rsidR="00403512" w:rsidRPr="000E0C81" w:rsidRDefault="00403512" w:rsidP="00DC6FCE">
            <w:pPr>
              <w:autoSpaceDE w:val="0"/>
              <w:autoSpaceDN w:val="0"/>
              <w:adjustRightInd w:val="0"/>
              <w:spacing w:after="0"/>
              <w:jc w:val="center"/>
              <w:rPr>
                <w:rFonts w:ascii="ITC Avant Garde" w:hAnsi="ITC Avant Garde" w:cs="Arial"/>
                <w:kern w:val="1"/>
                <w:sz w:val="16"/>
                <w:szCs w:val="16"/>
                <w:lang w:eastAsia="ar-SA"/>
              </w:rPr>
            </w:pPr>
            <w:r w:rsidRPr="000E0C81">
              <w:rPr>
                <w:rFonts w:ascii="ITC Avant Garde" w:hAnsi="ITC Avant Garde"/>
                <w:bCs/>
                <w:sz w:val="16"/>
                <w:szCs w:val="16"/>
              </w:rPr>
              <w:t>4.0</w:t>
            </w:r>
          </w:p>
        </w:tc>
        <w:tc>
          <w:tcPr>
            <w:tcW w:w="1531" w:type="dxa"/>
          </w:tcPr>
          <w:p w14:paraId="2C2FE86E" w14:textId="77777777" w:rsidR="00403512" w:rsidRPr="000E0C81" w:rsidRDefault="00403512" w:rsidP="00DC6FCE">
            <w:pPr>
              <w:autoSpaceDE w:val="0"/>
              <w:autoSpaceDN w:val="0"/>
              <w:adjustRightInd w:val="0"/>
              <w:spacing w:after="0"/>
              <w:jc w:val="center"/>
              <w:rPr>
                <w:rFonts w:ascii="ITC Avant Garde" w:hAnsi="ITC Avant Garde" w:cs="Arial"/>
                <w:kern w:val="1"/>
                <w:sz w:val="16"/>
                <w:szCs w:val="16"/>
                <w:lang w:eastAsia="ar-SA"/>
              </w:rPr>
            </w:pPr>
            <w:r w:rsidRPr="000E0C81">
              <w:rPr>
                <w:rFonts w:ascii="ITC Avant Garde" w:hAnsi="ITC Avant Garde" w:cs="Arial"/>
                <w:kern w:val="1"/>
                <w:sz w:val="16"/>
                <w:szCs w:val="16"/>
                <w:lang w:eastAsia="ar-SA"/>
              </w:rPr>
              <w:t>MPEG-2</w:t>
            </w:r>
          </w:p>
        </w:tc>
      </w:tr>
      <w:tr w:rsidR="00403512" w:rsidRPr="000E0C81" w14:paraId="7370C85B" w14:textId="77777777" w:rsidTr="00DC6FCE">
        <w:tc>
          <w:tcPr>
            <w:tcW w:w="1551" w:type="dxa"/>
          </w:tcPr>
          <w:p w14:paraId="40D36821" w14:textId="462B437B" w:rsidR="00403512" w:rsidRPr="000E0C81" w:rsidRDefault="00792658" w:rsidP="00DC6FCE">
            <w:pPr>
              <w:autoSpaceDE w:val="0"/>
              <w:autoSpaceDN w:val="0"/>
              <w:adjustRightInd w:val="0"/>
              <w:spacing w:after="0"/>
              <w:jc w:val="center"/>
              <w:rPr>
                <w:rFonts w:ascii="ITC Avant Garde" w:hAnsi="ITC Avant Garde" w:cs="Arial"/>
                <w:kern w:val="1"/>
                <w:sz w:val="16"/>
                <w:szCs w:val="16"/>
                <w:lang w:eastAsia="ar-SA"/>
              </w:rPr>
            </w:pPr>
            <w:r w:rsidRPr="000E0C81">
              <w:rPr>
                <w:rFonts w:ascii="ITC Avant Garde" w:eastAsia="Times New Roman" w:hAnsi="ITC Avant Garde"/>
                <w:color w:val="000000"/>
                <w:sz w:val="16"/>
                <w:szCs w:val="16"/>
              </w:rPr>
              <w:t>X</w:t>
            </w:r>
            <w:r w:rsidRPr="000E0C81">
              <w:rPr>
                <w:rFonts w:ascii="ITC Avant Garde" w:eastAsia="Times New Roman" w:hAnsi="ITC Avant Garde"/>
                <w:color w:val="000000"/>
                <w:sz w:val="2"/>
                <w:szCs w:val="2"/>
              </w:rPr>
              <w:t xml:space="preserve"> </w:t>
            </w:r>
            <w:r w:rsidRPr="000E0C81">
              <w:rPr>
                <w:rFonts w:ascii="ITC Avant Garde" w:eastAsia="Times New Roman" w:hAnsi="ITC Avant Garde"/>
                <w:color w:val="000000"/>
                <w:sz w:val="16"/>
                <w:szCs w:val="16"/>
              </w:rPr>
              <w:t>H</w:t>
            </w:r>
            <w:r w:rsidR="00403512" w:rsidRPr="000E0C81">
              <w:rPr>
                <w:rFonts w:ascii="ITC Avant Garde" w:eastAsia="Times New Roman" w:hAnsi="ITC Avant Garde"/>
                <w:color w:val="000000"/>
                <w:sz w:val="16"/>
                <w:szCs w:val="16"/>
              </w:rPr>
              <w:t>GTD-TDT</w:t>
            </w:r>
          </w:p>
          <w:p w14:paraId="76599E86" w14:textId="01449F67" w:rsidR="00403512" w:rsidRPr="000E0C81" w:rsidRDefault="00403512" w:rsidP="00DC6FCE">
            <w:pPr>
              <w:autoSpaceDE w:val="0"/>
              <w:autoSpaceDN w:val="0"/>
              <w:adjustRightInd w:val="0"/>
              <w:spacing w:after="0"/>
              <w:jc w:val="center"/>
              <w:rPr>
                <w:rFonts w:ascii="ITC Avant Garde" w:hAnsi="ITC Avant Garde" w:cs="Arial"/>
                <w:kern w:val="1"/>
                <w:sz w:val="16"/>
                <w:szCs w:val="16"/>
                <w:lang w:eastAsia="ar-SA"/>
              </w:rPr>
            </w:pPr>
            <w:r w:rsidRPr="000E0C81">
              <w:rPr>
                <w:rFonts w:ascii="ITC Avant Garde" w:hAnsi="ITC Avant Garde" w:cs="Arial"/>
                <w:kern w:val="1"/>
                <w:sz w:val="16"/>
                <w:szCs w:val="16"/>
                <w:lang w:eastAsia="ar-SA"/>
              </w:rPr>
              <w:t>21</w:t>
            </w:r>
          </w:p>
        </w:tc>
        <w:tc>
          <w:tcPr>
            <w:tcW w:w="1593" w:type="dxa"/>
          </w:tcPr>
          <w:p w14:paraId="67236573" w14:textId="2AC76480" w:rsidR="00403512" w:rsidRPr="000E0C81" w:rsidRDefault="00403512" w:rsidP="00DC6FCE">
            <w:pPr>
              <w:autoSpaceDE w:val="0"/>
              <w:autoSpaceDN w:val="0"/>
              <w:adjustRightInd w:val="0"/>
              <w:spacing w:after="0"/>
              <w:jc w:val="center"/>
              <w:rPr>
                <w:rFonts w:ascii="ITC Avant Garde" w:hAnsi="ITC Avant Garde" w:cs="Arial"/>
                <w:kern w:val="1"/>
                <w:sz w:val="16"/>
                <w:szCs w:val="16"/>
                <w:lang w:eastAsia="ar-SA"/>
              </w:rPr>
            </w:pPr>
            <w:r w:rsidRPr="000E0C81">
              <w:rPr>
                <w:rFonts w:ascii="ITC Avant Garde" w:hAnsi="ITC Avant Garde" w:cs="Arial"/>
                <w:kern w:val="1"/>
                <w:sz w:val="16"/>
                <w:szCs w:val="16"/>
                <w:lang w:eastAsia="ar-SA"/>
              </w:rPr>
              <w:t>21.2</w:t>
            </w:r>
          </w:p>
        </w:tc>
        <w:tc>
          <w:tcPr>
            <w:tcW w:w="1504" w:type="dxa"/>
          </w:tcPr>
          <w:p w14:paraId="53F7E6D6" w14:textId="77777777" w:rsidR="00403512" w:rsidRPr="000E0C81" w:rsidRDefault="00403512" w:rsidP="00DC6FCE">
            <w:pPr>
              <w:autoSpaceDE w:val="0"/>
              <w:autoSpaceDN w:val="0"/>
              <w:adjustRightInd w:val="0"/>
              <w:spacing w:after="0"/>
              <w:jc w:val="center"/>
              <w:rPr>
                <w:rFonts w:ascii="ITC Avant Garde" w:hAnsi="ITC Avant Garde" w:cs="Arial"/>
                <w:kern w:val="1"/>
                <w:sz w:val="16"/>
                <w:szCs w:val="16"/>
                <w:lang w:eastAsia="ar-SA"/>
              </w:rPr>
            </w:pPr>
            <w:r w:rsidRPr="000E0C81">
              <w:rPr>
                <w:rFonts w:ascii="ITC Avant Garde" w:hAnsi="ITC Avant Garde"/>
                <w:bCs/>
                <w:sz w:val="16"/>
                <w:szCs w:val="16"/>
              </w:rPr>
              <w:t>Tv4 MEDIA</w:t>
            </w:r>
          </w:p>
        </w:tc>
        <w:tc>
          <w:tcPr>
            <w:tcW w:w="1665" w:type="dxa"/>
          </w:tcPr>
          <w:p w14:paraId="685F7575" w14:textId="77777777" w:rsidR="00403512" w:rsidRPr="000E0C81" w:rsidRDefault="00403512" w:rsidP="00DC6FCE">
            <w:pPr>
              <w:autoSpaceDE w:val="0"/>
              <w:autoSpaceDN w:val="0"/>
              <w:adjustRightInd w:val="0"/>
              <w:spacing w:after="0"/>
              <w:jc w:val="center"/>
              <w:rPr>
                <w:rFonts w:ascii="ITC Avant Garde" w:hAnsi="ITC Avant Garde" w:cs="Arial"/>
                <w:kern w:val="1"/>
                <w:sz w:val="16"/>
                <w:szCs w:val="16"/>
                <w:lang w:eastAsia="ar-SA"/>
              </w:rPr>
            </w:pPr>
            <w:r w:rsidRPr="000E0C81">
              <w:rPr>
                <w:rFonts w:ascii="ITC Avant Garde" w:hAnsi="ITC Avant Garde" w:cs="Arial"/>
                <w:kern w:val="1"/>
                <w:sz w:val="16"/>
                <w:szCs w:val="16"/>
                <w:lang w:eastAsia="ar-SA"/>
              </w:rPr>
              <w:t>SDTV</w:t>
            </w:r>
          </w:p>
        </w:tc>
        <w:tc>
          <w:tcPr>
            <w:tcW w:w="1550" w:type="dxa"/>
          </w:tcPr>
          <w:p w14:paraId="312A01EA" w14:textId="77777777" w:rsidR="00403512" w:rsidRPr="000E0C81" w:rsidRDefault="00403512" w:rsidP="00DC6FCE">
            <w:pPr>
              <w:autoSpaceDE w:val="0"/>
              <w:autoSpaceDN w:val="0"/>
              <w:adjustRightInd w:val="0"/>
              <w:spacing w:after="0"/>
              <w:jc w:val="center"/>
              <w:rPr>
                <w:rFonts w:ascii="ITC Avant Garde" w:hAnsi="ITC Avant Garde" w:cs="Arial"/>
                <w:kern w:val="1"/>
                <w:sz w:val="16"/>
                <w:szCs w:val="16"/>
                <w:lang w:eastAsia="ar-SA"/>
              </w:rPr>
            </w:pPr>
            <w:r w:rsidRPr="000E0C81">
              <w:rPr>
                <w:rFonts w:ascii="ITC Avant Garde" w:hAnsi="ITC Avant Garde"/>
                <w:bCs/>
                <w:sz w:val="16"/>
                <w:szCs w:val="16"/>
              </w:rPr>
              <w:t>4.0</w:t>
            </w:r>
          </w:p>
        </w:tc>
        <w:tc>
          <w:tcPr>
            <w:tcW w:w="1531" w:type="dxa"/>
          </w:tcPr>
          <w:p w14:paraId="339843E0" w14:textId="77777777" w:rsidR="00403512" w:rsidRPr="000E0C81" w:rsidRDefault="00403512" w:rsidP="00DC6FCE">
            <w:pPr>
              <w:autoSpaceDE w:val="0"/>
              <w:autoSpaceDN w:val="0"/>
              <w:adjustRightInd w:val="0"/>
              <w:spacing w:after="0"/>
              <w:jc w:val="center"/>
              <w:rPr>
                <w:rFonts w:ascii="ITC Avant Garde" w:hAnsi="ITC Avant Garde" w:cs="Arial"/>
                <w:kern w:val="1"/>
                <w:sz w:val="16"/>
                <w:szCs w:val="16"/>
                <w:lang w:eastAsia="ar-SA"/>
              </w:rPr>
            </w:pPr>
            <w:r w:rsidRPr="000E0C81">
              <w:rPr>
                <w:rFonts w:ascii="ITC Avant Garde" w:hAnsi="ITC Avant Garde" w:cs="Arial"/>
                <w:kern w:val="1"/>
                <w:sz w:val="16"/>
                <w:szCs w:val="16"/>
                <w:lang w:eastAsia="ar-SA"/>
              </w:rPr>
              <w:t>MPEG-2</w:t>
            </w:r>
          </w:p>
        </w:tc>
      </w:tr>
      <w:tr w:rsidR="00403512" w:rsidRPr="000E0C81" w14:paraId="13A4789D" w14:textId="77777777" w:rsidTr="00DC6FCE">
        <w:tc>
          <w:tcPr>
            <w:tcW w:w="1551" w:type="dxa"/>
          </w:tcPr>
          <w:p w14:paraId="0BA0BB44" w14:textId="77777777" w:rsidR="005E14D9" w:rsidRPr="000E0C81" w:rsidRDefault="005E14D9" w:rsidP="005E14D9">
            <w:pPr>
              <w:autoSpaceDE w:val="0"/>
              <w:autoSpaceDN w:val="0"/>
              <w:adjustRightInd w:val="0"/>
              <w:spacing w:after="0"/>
              <w:jc w:val="center"/>
              <w:rPr>
                <w:rFonts w:ascii="ITC Avant Garde" w:hAnsi="ITC Avant Garde" w:cs="Arial"/>
                <w:kern w:val="1"/>
                <w:sz w:val="16"/>
                <w:szCs w:val="16"/>
                <w:lang w:eastAsia="ar-SA"/>
              </w:rPr>
            </w:pPr>
            <w:r w:rsidRPr="000E0C81">
              <w:rPr>
                <w:rFonts w:ascii="ITC Avant Garde" w:eastAsia="Times New Roman" w:hAnsi="ITC Avant Garde"/>
                <w:color w:val="000000"/>
                <w:sz w:val="16"/>
                <w:szCs w:val="16"/>
              </w:rPr>
              <w:lastRenderedPageBreak/>
              <w:t>X</w:t>
            </w:r>
            <w:r w:rsidRPr="000E0C81">
              <w:rPr>
                <w:rFonts w:ascii="ITC Avant Garde" w:eastAsia="Times New Roman" w:hAnsi="ITC Avant Garde"/>
                <w:color w:val="000000"/>
                <w:sz w:val="2"/>
                <w:szCs w:val="2"/>
              </w:rPr>
              <w:t xml:space="preserve"> </w:t>
            </w:r>
            <w:r w:rsidRPr="000E0C81">
              <w:rPr>
                <w:rFonts w:ascii="ITC Avant Garde" w:eastAsia="Times New Roman" w:hAnsi="ITC Avant Garde"/>
                <w:color w:val="000000"/>
                <w:sz w:val="16"/>
                <w:szCs w:val="16"/>
              </w:rPr>
              <w:t>HGTD-TDT</w:t>
            </w:r>
          </w:p>
          <w:p w14:paraId="48C33F0C" w14:textId="303CC77E" w:rsidR="00403512" w:rsidRPr="000E0C81" w:rsidRDefault="005E14D9" w:rsidP="005E14D9">
            <w:pPr>
              <w:autoSpaceDE w:val="0"/>
              <w:autoSpaceDN w:val="0"/>
              <w:adjustRightInd w:val="0"/>
              <w:spacing w:after="0"/>
              <w:jc w:val="center"/>
              <w:rPr>
                <w:rFonts w:ascii="ITC Avant Garde" w:hAnsi="ITC Avant Garde" w:cs="Arial"/>
                <w:kern w:val="1"/>
                <w:sz w:val="16"/>
                <w:szCs w:val="16"/>
                <w:lang w:eastAsia="ar-SA"/>
              </w:rPr>
            </w:pPr>
            <w:r w:rsidRPr="000E0C81">
              <w:rPr>
                <w:rFonts w:ascii="ITC Avant Garde" w:hAnsi="ITC Avant Garde" w:cs="Arial"/>
                <w:kern w:val="1"/>
                <w:sz w:val="16"/>
                <w:szCs w:val="16"/>
                <w:lang w:eastAsia="ar-SA"/>
              </w:rPr>
              <w:t>21</w:t>
            </w:r>
          </w:p>
        </w:tc>
        <w:tc>
          <w:tcPr>
            <w:tcW w:w="1593" w:type="dxa"/>
          </w:tcPr>
          <w:p w14:paraId="05569019" w14:textId="195D802F" w:rsidR="00403512" w:rsidRPr="000E0C81" w:rsidRDefault="00403512" w:rsidP="00DC6FCE">
            <w:pPr>
              <w:autoSpaceDE w:val="0"/>
              <w:autoSpaceDN w:val="0"/>
              <w:adjustRightInd w:val="0"/>
              <w:spacing w:after="0"/>
              <w:jc w:val="center"/>
              <w:rPr>
                <w:rFonts w:ascii="ITC Avant Garde" w:hAnsi="ITC Avant Garde" w:cs="Arial"/>
                <w:kern w:val="1"/>
                <w:sz w:val="16"/>
                <w:szCs w:val="16"/>
                <w:lang w:eastAsia="ar-SA"/>
              </w:rPr>
            </w:pPr>
            <w:r w:rsidRPr="000E0C81">
              <w:rPr>
                <w:rFonts w:ascii="ITC Avant Garde" w:hAnsi="ITC Avant Garde" w:cs="Arial"/>
                <w:kern w:val="1"/>
                <w:sz w:val="16"/>
                <w:szCs w:val="16"/>
                <w:lang w:eastAsia="ar-SA"/>
              </w:rPr>
              <w:t>21.3</w:t>
            </w:r>
          </w:p>
        </w:tc>
        <w:tc>
          <w:tcPr>
            <w:tcW w:w="1504" w:type="dxa"/>
          </w:tcPr>
          <w:p w14:paraId="64E2AF4D" w14:textId="77777777" w:rsidR="00403512" w:rsidRPr="000E0C81" w:rsidRDefault="00403512" w:rsidP="00DC6FCE">
            <w:pPr>
              <w:autoSpaceDE w:val="0"/>
              <w:autoSpaceDN w:val="0"/>
              <w:adjustRightInd w:val="0"/>
              <w:spacing w:after="0"/>
              <w:jc w:val="center"/>
              <w:rPr>
                <w:rFonts w:ascii="ITC Avant Garde" w:hAnsi="ITC Avant Garde" w:cs="Arial"/>
                <w:kern w:val="1"/>
                <w:sz w:val="16"/>
                <w:szCs w:val="16"/>
                <w:lang w:eastAsia="ar-SA"/>
              </w:rPr>
            </w:pPr>
            <w:r w:rsidRPr="000E0C81">
              <w:rPr>
                <w:rFonts w:ascii="ITC Avant Garde" w:hAnsi="ITC Avant Garde"/>
                <w:bCs/>
                <w:sz w:val="16"/>
                <w:szCs w:val="16"/>
              </w:rPr>
              <w:t>Tv4 EXPRESA</w:t>
            </w:r>
          </w:p>
        </w:tc>
        <w:tc>
          <w:tcPr>
            <w:tcW w:w="1665" w:type="dxa"/>
          </w:tcPr>
          <w:p w14:paraId="676BFADB" w14:textId="77777777" w:rsidR="00403512" w:rsidRPr="000E0C81" w:rsidRDefault="00403512" w:rsidP="00DC6FCE">
            <w:pPr>
              <w:autoSpaceDE w:val="0"/>
              <w:autoSpaceDN w:val="0"/>
              <w:adjustRightInd w:val="0"/>
              <w:spacing w:after="0"/>
              <w:jc w:val="center"/>
              <w:rPr>
                <w:rFonts w:ascii="ITC Avant Garde" w:hAnsi="ITC Avant Garde" w:cs="Arial"/>
                <w:kern w:val="1"/>
                <w:sz w:val="16"/>
                <w:szCs w:val="16"/>
                <w:lang w:eastAsia="ar-SA"/>
              </w:rPr>
            </w:pPr>
            <w:r w:rsidRPr="000E0C81">
              <w:rPr>
                <w:rFonts w:ascii="ITC Avant Garde" w:hAnsi="ITC Avant Garde" w:cs="Arial"/>
                <w:kern w:val="1"/>
                <w:sz w:val="16"/>
                <w:szCs w:val="16"/>
                <w:lang w:eastAsia="ar-SA"/>
              </w:rPr>
              <w:t>SDTV</w:t>
            </w:r>
          </w:p>
        </w:tc>
        <w:tc>
          <w:tcPr>
            <w:tcW w:w="1550" w:type="dxa"/>
          </w:tcPr>
          <w:p w14:paraId="34839440" w14:textId="77777777" w:rsidR="00403512" w:rsidRPr="000E0C81" w:rsidRDefault="00403512" w:rsidP="00DC6FCE">
            <w:pPr>
              <w:autoSpaceDE w:val="0"/>
              <w:autoSpaceDN w:val="0"/>
              <w:adjustRightInd w:val="0"/>
              <w:spacing w:after="0"/>
              <w:jc w:val="center"/>
              <w:rPr>
                <w:rFonts w:ascii="ITC Avant Garde" w:hAnsi="ITC Avant Garde" w:cs="Arial"/>
                <w:kern w:val="1"/>
                <w:sz w:val="16"/>
                <w:szCs w:val="16"/>
                <w:lang w:eastAsia="ar-SA"/>
              </w:rPr>
            </w:pPr>
            <w:r w:rsidRPr="000E0C81">
              <w:rPr>
                <w:rFonts w:ascii="ITC Avant Garde" w:hAnsi="ITC Avant Garde"/>
                <w:bCs/>
                <w:sz w:val="16"/>
                <w:szCs w:val="16"/>
              </w:rPr>
              <w:t>4.0</w:t>
            </w:r>
          </w:p>
        </w:tc>
        <w:tc>
          <w:tcPr>
            <w:tcW w:w="1531" w:type="dxa"/>
          </w:tcPr>
          <w:p w14:paraId="36DB3C48" w14:textId="77777777" w:rsidR="00403512" w:rsidRPr="000E0C81" w:rsidRDefault="00403512" w:rsidP="00DC6FCE">
            <w:pPr>
              <w:autoSpaceDE w:val="0"/>
              <w:autoSpaceDN w:val="0"/>
              <w:adjustRightInd w:val="0"/>
              <w:spacing w:after="0"/>
              <w:jc w:val="center"/>
              <w:rPr>
                <w:rFonts w:ascii="ITC Avant Garde" w:hAnsi="ITC Avant Garde" w:cs="Arial"/>
                <w:kern w:val="1"/>
                <w:sz w:val="16"/>
                <w:szCs w:val="16"/>
                <w:lang w:eastAsia="ar-SA"/>
              </w:rPr>
            </w:pPr>
            <w:r w:rsidRPr="000E0C81">
              <w:rPr>
                <w:rFonts w:ascii="ITC Avant Garde" w:hAnsi="ITC Avant Garde" w:cs="Arial"/>
                <w:kern w:val="1"/>
                <w:sz w:val="16"/>
                <w:szCs w:val="16"/>
                <w:lang w:eastAsia="ar-SA"/>
              </w:rPr>
              <w:t>MPEG-2</w:t>
            </w:r>
          </w:p>
        </w:tc>
      </w:tr>
      <w:tr w:rsidR="00403512" w:rsidRPr="000E0C81" w14:paraId="20149044" w14:textId="77777777" w:rsidTr="00DC6FCE">
        <w:tc>
          <w:tcPr>
            <w:tcW w:w="1551" w:type="dxa"/>
          </w:tcPr>
          <w:p w14:paraId="1EEE2703" w14:textId="20999DF9" w:rsidR="00403512" w:rsidRPr="000E0C81" w:rsidRDefault="00792658" w:rsidP="00DC6FCE">
            <w:pPr>
              <w:autoSpaceDE w:val="0"/>
              <w:autoSpaceDN w:val="0"/>
              <w:adjustRightInd w:val="0"/>
              <w:spacing w:after="0"/>
              <w:jc w:val="center"/>
              <w:rPr>
                <w:rFonts w:ascii="ITC Avant Garde" w:hAnsi="ITC Avant Garde" w:cs="Arial"/>
                <w:kern w:val="1"/>
                <w:sz w:val="16"/>
                <w:szCs w:val="16"/>
                <w:lang w:eastAsia="ar-SA"/>
              </w:rPr>
            </w:pPr>
            <w:r w:rsidRPr="000E0C81">
              <w:rPr>
                <w:rFonts w:ascii="ITC Avant Garde" w:hAnsi="ITC Avant Garde" w:cs="Arial"/>
                <w:sz w:val="16"/>
                <w:szCs w:val="16"/>
              </w:rPr>
              <w:t>X</w:t>
            </w:r>
            <w:r w:rsidRPr="000E0C81">
              <w:rPr>
                <w:rFonts w:ascii="ITC Avant Garde" w:hAnsi="ITC Avant Garde" w:cs="Arial"/>
                <w:sz w:val="2"/>
                <w:szCs w:val="2"/>
              </w:rPr>
              <w:t xml:space="preserve"> </w:t>
            </w:r>
            <w:r w:rsidRPr="000E0C81">
              <w:rPr>
                <w:rFonts w:ascii="ITC Avant Garde" w:hAnsi="ITC Avant Garde" w:cs="Arial"/>
                <w:sz w:val="16"/>
                <w:szCs w:val="16"/>
              </w:rPr>
              <w:t>H</w:t>
            </w:r>
            <w:r w:rsidR="00403512" w:rsidRPr="000E0C81">
              <w:rPr>
                <w:rFonts w:ascii="ITC Avant Garde" w:hAnsi="ITC Avant Garde" w:cs="Arial"/>
                <w:sz w:val="16"/>
                <w:szCs w:val="16"/>
              </w:rPr>
              <w:t>GTI</w:t>
            </w:r>
            <w:r w:rsidR="00403512" w:rsidRPr="000E0C81">
              <w:rPr>
                <w:rFonts w:ascii="ITC Avant Garde" w:eastAsia="Times New Roman" w:hAnsi="ITC Avant Garde"/>
                <w:color w:val="000000"/>
                <w:sz w:val="16"/>
                <w:szCs w:val="16"/>
              </w:rPr>
              <w:t>-TDT</w:t>
            </w:r>
          </w:p>
          <w:p w14:paraId="27B3EC70" w14:textId="3FF840D0" w:rsidR="00403512" w:rsidRPr="000E0C81" w:rsidRDefault="00403512" w:rsidP="00DC6FCE">
            <w:pPr>
              <w:autoSpaceDE w:val="0"/>
              <w:autoSpaceDN w:val="0"/>
              <w:adjustRightInd w:val="0"/>
              <w:spacing w:after="0"/>
              <w:jc w:val="center"/>
              <w:rPr>
                <w:rFonts w:ascii="ITC Avant Garde" w:hAnsi="ITC Avant Garde" w:cs="Arial"/>
                <w:kern w:val="1"/>
                <w:sz w:val="16"/>
                <w:szCs w:val="16"/>
                <w:lang w:eastAsia="ar-SA"/>
              </w:rPr>
            </w:pPr>
            <w:r w:rsidRPr="000E0C81">
              <w:rPr>
                <w:rFonts w:ascii="ITC Avant Garde" w:hAnsi="ITC Avant Garde" w:cs="Arial"/>
                <w:kern w:val="1"/>
                <w:sz w:val="16"/>
                <w:szCs w:val="16"/>
                <w:lang w:eastAsia="ar-SA"/>
              </w:rPr>
              <w:t>23</w:t>
            </w:r>
          </w:p>
        </w:tc>
        <w:tc>
          <w:tcPr>
            <w:tcW w:w="1593" w:type="dxa"/>
          </w:tcPr>
          <w:p w14:paraId="3C825084" w14:textId="22CB885F" w:rsidR="00403512" w:rsidRPr="000E0C81" w:rsidRDefault="00403512" w:rsidP="00DC6FCE">
            <w:pPr>
              <w:autoSpaceDE w:val="0"/>
              <w:autoSpaceDN w:val="0"/>
              <w:adjustRightInd w:val="0"/>
              <w:spacing w:after="0"/>
              <w:jc w:val="center"/>
              <w:rPr>
                <w:rFonts w:ascii="ITC Avant Garde" w:hAnsi="ITC Avant Garde" w:cs="Arial"/>
                <w:kern w:val="1"/>
                <w:sz w:val="16"/>
                <w:szCs w:val="16"/>
                <w:lang w:eastAsia="ar-SA"/>
              </w:rPr>
            </w:pPr>
            <w:r w:rsidRPr="000E0C81">
              <w:rPr>
                <w:rFonts w:ascii="ITC Avant Garde" w:hAnsi="ITC Avant Garde" w:cs="Arial"/>
                <w:kern w:val="1"/>
                <w:sz w:val="16"/>
                <w:szCs w:val="16"/>
                <w:lang w:eastAsia="ar-SA"/>
              </w:rPr>
              <w:t>23.2</w:t>
            </w:r>
          </w:p>
        </w:tc>
        <w:tc>
          <w:tcPr>
            <w:tcW w:w="1504" w:type="dxa"/>
          </w:tcPr>
          <w:p w14:paraId="6E57AAE5" w14:textId="77777777" w:rsidR="00403512" w:rsidRPr="000E0C81" w:rsidRDefault="00403512" w:rsidP="00DC6FCE">
            <w:pPr>
              <w:autoSpaceDE w:val="0"/>
              <w:autoSpaceDN w:val="0"/>
              <w:adjustRightInd w:val="0"/>
              <w:spacing w:after="0"/>
              <w:jc w:val="center"/>
              <w:rPr>
                <w:rFonts w:ascii="ITC Avant Garde" w:hAnsi="ITC Avant Garde" w:cs="Arial"/>
                <w:kern w:val="1"/>
                <w:sz w:val="16"/>
                <w:szCs w:val="16"/>
                <w:lang w:eastAsia="ar-SA"/>
              </w:rPr>
            </w:pPr>
            <w:r w:rsidRPr="000E0C81">
              <w:rPr>
                <w:rFonts w:ascii="ITC Avant Garde" w:hAnsi="ITC Avant Garde"/>
                <w:bCs/>
                <w:sz w:val="16"/>
                <w:szCs w:val="16"/>
              </w:rPr>
              <w:t>Tv4 MEDIA</w:t>
            </w:r>
          </w:p>
        </w:tc>
        <w:tc>
          <w:tcPr>
            <w:tcW w:w="1665" w:type="dxa"/>
          </w:tcPr>
          <w:p w14:paraId="34441651" w14:textId="77777777" w:rsidR="00403512" w:rsidRPr="000E0C81" w:rsidRDefault="00403512" w:rsidP="00DC6FCE">
            <w:pPr>
              <w:autoSpaceDE w:val="0"/>
              <w:autoSpaceDN w:val="0"/>
              <w:adjustRightInd w:val="0"/>
              <w:spacing w:after="0"/>
              <w:jc w:val="center"/>
              <w:rPr>
                <w:rFonts w:ascii="ITC Avant Garde" w:hAnsi="ITC Avant Garde" w:cs="Arial"/>
                <w:kern w:val="1"/>
                <w:sz w:val="16"/>
                <w:szCs w:val="16"/>
                <w:lang w:eastAsia="ar-SA"/>
              </w:rPr>
            </w:pPr>
            <w:r w:rsidRPr="000E0C81">
              <w:rPr>
                <w:rFonts w:ascii="ITC Avant Garde" w:hAnsi="ITC Avant Garde" w:cs="Arial"/>
                <w:kern w:val="1"/>
                <w:sz w:val="16"/>
                <w:szCs w:val="16"/>
                <w:lang w:eastAsia="ar-SA"/>
              </w:rPr>
              <w:t>SDTV</w:t>
            </w:r>
          </w:p>
        </w:tc>
        <w:tc>
          <w:tcPr>
            <w:tcW w:w="1550" w:type="dxa"/>
          </w:tcPr>
          <w:p w14:paraId="3318F678" w14:textId="77777777" w:rsidR="00403512" w:rsidRPr="000E0C81" w:rsidRDefault="00403512" w:rsidP="00DC6FCE">
            <w:pPr>
              <w:autoSpaceDE w:val="0"/>
              <w:autoSpaceDN w:val="0"/>
              <w:adjustRightInd w:val="0"/>
              <w:spacing w:after="0"/>
              <w:jc w:val="center"/>
              <w:rPr>
                <w:rFonts w:ascii="ITC Avant Garde" w:hAnsi="ITC Avant Garde" w:cs="Arial"/>
                <w:kern w:val="1"/>
                <w:sz w:val="16"/>
                <w:szCs w:val="16"/>
                <w:lang w:eastAsia="ar-SA"/>
              </w:rPr>
            </w:pPr>
            <w:r w:rsidRPr="000E0C81">
              <w:rPr>
                <w:rFonts w:ascii="ITC Avant Garde" w:hAnsi="ITC Avant Garde"/>
                <w:bCs/>
                <w:sz w:val="16"/>
                <w:szCs w:val="16"/>
              </w:rPr>
              <w:t>4.0</w:t>
            </w:r>
          </w:p>
        </w:tc>
        <w:tc>
          <w:tcPr>
            <w:tcW w:w="1531" w:type="dxa"/>
          </w:tcPr>
          <w:p w14:paraId="5FB439A6" w14:textId="77777777" w:rsidR="00403512" w:rsidRPr="000E0C81" w:rsidRDefault="00403512" w:rsidP="00DC6FCE">
            <w:pPr>
              <w:autoSpaceDE w:val="0"/>
              <w:autoSpaceDN w:val="0"/>
              <w:adjustRightInd w:val="0"/>
              <w:spacing w:after="0"/>
              <w:jc w:val="center"/>
              <w:rPr>
                <w:rFonts w:ascii="ITC Avant Garde" w:hAnsi="ITC Avant Garde" w:cs="Arial"/>
                <w:kern w:val="1"/>
                <w:sz w:val="16"/>
                <w:szCs w:val="16"/>
                <w:lang w:eastAsia="ar-SA"/>
              </w:rPr>
            </w:pPr>
            <w:r w:rsidRPr="000E0C81">
              <w:rPr>
                <w:rFonts w:ascii="ITC Avant Garde" w:hAnsi="ITC Avant Garde" w:cs="Arial"/>
                <w:kern w:val="1"/>
                <w:sz w:val="16"/>
                <w:szCs w:val="16"/>
                <w:lang w:eastAsia="ar-SA"/>
              </w:rPr>
              <w:t>MPEG-2</w:t>
            </w:r>
          </w:p>
        </w:tc>
      </w:tr>
      <w:tr w:rsidR="00403512" w:rsidRPr="000E0C81" w14:paraId="50C0B058" w14:textId="77777777" w:rsidTr="00DC6FCE">
        <w:tc>
          <w:tcPr>
            <w:tcW w:w="1551" w:type="dxa"/>
          </w:tcPr>
          <w:p w14:paraId="2C4E2366" w14:textId="77777777" w:rsidR="005E14D9" w:rsidRPr="000E0C81" w:rsidRDefault="005E14D9" w:rsidP="005E14D9">
            <w:pPr>
              <w:autoSpaceDE w:val="0"/>
              <w:autoSpaceDN w:val="0"/>
              <w:adjustRightInd w:val="0"/>
              <w:spacing w:after="0"/>
              <w:jc w:val="center"/>
              <w:rPr>
                <w:rFonts w:ascii="ITC Avant Garde" w:hAnsi="ITC Avant Garde" w:cs="Arial"/>
                <w:kern w:val="1"/>
                <w:sz w:val="16"/>
                <w:szCs w:val="16"/>
                <w:lang w:eastAsia="ar-SA"/>
              </w:rPr>
            </w:pPr>
            <w:r w:rsidRPr="000E0C81">
              <w:rPr>
                <w:rFonts w:ascii="ITC Avant Garde" w:hAnsi="ITC Avant Garde" w:cs="Arial"/>
                <w:sz w:val="16"/>
                <w:szCs w:val="16"/>
              </w:rPr>
              <w:t>X</w:t>
            </w:r>
            <w:r w:rsidRPr="000E0C81">
              <w:rPr>
                <w:rFonts w:ascii="ITC Avant Garde" w:hAnsi="ITC Avant Garde" w:cs="Arial"/>
                <w:sz w:val="2"/>
                <w:szCs w:val="2"/>
              </w:rPr>
              <w:t xml:space="preserve"> </w:t>
            </w:r>
            <w:r w:rsidRPr="000E0C81">
              <w:rPr>
                <w:rFonts w:ascii="ITC Avant Garde" w:hAnsi="ITC Avant Garde" w:cs="Arial"/>
                <w:sz w:val="16"/>
                <w:szCs w:val="16"/>
              </w:rPr>
              <w:t>HGTI</w:t>
            </w:r>
            <w:r w:rsidRPr="000E0C81">
              <w:rPr>
                <w:rFonts w:ascii="ITC Avant Garde" w:eastAsia="Times New Roman" w:hAnsi="ITC Avant Garde"/>
                <w:color w:val="000000"/>
                <w:sz w:val="16"/>
                <w:szCs w:val="16"/>
              </w:rPr>
              <w:t>-TDT</w:t>
            </w:r>
          </w:p>
          <w:p w14:paraId="4FEF36F3" w14:textId="4CB0C776" w:rsidR="00403512" w:rsidRPr="000E0C81" w:rsidRDefault="005E14D9" w:rsidP="005E14D9">
            <w:pPr>
              <w:autoSpaceDE w:val="0"/>
              <w:autoSpaceDN w:val="0"/>
              <w:adjustRightInd w:val="0"/>
              <w:spacing w:after="0"/>
              <w:jc w:val="center"/>
              <w:rPr>
                <w:rFonts w:ascii="ITC Avant Garde" w:hAnsi="ITC Avant Garde" w:cs="Arial"/>
                <w:kern w:val="1"/>
                <w:sz w:val="16"/>
                <w:szCs w:val="16"/>
                <w:lang w:eastAsia="ar-SA"/>
              </w:rPr>
            </w:pPr>
            <w:r w:rsidRPr="000E0C81">
              <w:rPr>
                <w:rFonts w:ascii="ITC Avant Garde" w:hAnsi="ITC Avant Garde" w:cs="Arial"/>
                <w:kern w:val="1"/>
                <w:sz w:val="16"/>
                <w:szCs w:val="16"/>
                <w:lang w:eastAsia="ar-SA"/>
              </w:rPr>
              <w:t>23</w:t>
            </w:r>
          </w:p>
        </w:tc>
        <w:tc>
          <w:tcPr>
            <w:tcW w:w="1593" w:type="dxa"/>
          </w:tcPr>
          <w:p w14:paraId="271BF599" w14:textId="6C863BEF" w:rsidR="00403512" w:rsidRPr="000E0C81" w:rsidRDefault="00403512" w:rsidP="00DC6FCE">
            <w:pPr>
              <w:autoSpaceDE w:val="0"/>
              <w:autoSpaceDN w:val="0"/>
              <w:adjustRightInd w:val="0"/>
              <w:spacing w:after="0"/>
              <w:jc w:val="center"/>
              <w:rPr>
                <w:rFonts w:ascii="ITC Avant Garde" w:hAnsi="ITC Avant Garde" w:cs="Arial"/>
                <w:kern w:val="1"/>
                <w:sz w:val="16"/>
                <w:szCs w:val="16"/>
                <w:lang w:eastAsia="ar-SA"/>
              </w:rPr>
            </w:pPr>
            <w:r w:rsidRPr="000E0C81">
              <w:rPr>
                <w:rFonts w:ascii="ITC Avant Garde" w:hAnsi="ITC Avant Garde" w:cs="Arial"/>
                <w:kern w:val="1"/>
                <w:sz w:val="16"/>
                <w:szCs w:val="16"/>
                <w:lang w:eastAsia="ar-SA"/>
              </w:rPr>
              <w:t>23.3</w:t>
            </w:r>
          </w:p>
        </w:tc>
        <w:tc>
          <w:tcPr>
            <w:tcW w:w="1504" w:type="dxa"/>
          </w:tcPr>
          <w:p w14:paraId="76A9C8F1" w14:textId="77777777" w:rsidR="00403512" w:rsidRPr="000E0C81" w:rsidRDefault="00403512" w:rsidP="00DC6FCE">
            <w:pPr>
              <w:autoSpaceDE w:val="0"/>
              <w:autoSpaceDN w:val="0"/>
              <w:adjustRightInd w:val="0"/>
              <w:spacing w:after="0"/>
              <w:jc w:val="center"/>
              <w:rPr>
                <w:rFonts w:ascii="ITC Avant Garde" w:hAnsi="ITC Avant Garde" w:cs="Arial"/>
                <w:kern w:val="1"/>
                <w:sz w:val="16"/>
                <w:szCs w:val="16"/>
                <w:lang w:eastAsia="ar-SA"/>
              </w:rPr>
            </w:pPr>
            <w:r w:rsidRPr="000E0C81">
              <w:rPr>
                <w:rFonts w:ascii="ITC Avant Garde" w:hAnsi="ITC Avant Garde"/>
                <w:bCs/>
                <w:sz w:val="16"/>
                <w:szCs w:val="16"/>
              </w:rPr>
              <w:t>Tv4 EXPRESA</w:t>
            </w:r>
          </w:p>
        </w:tc>
        <w:tc>
          <w:tcPr>
            <w:tcW w:w="1665" w:type="dxa"/>
          </w:tcPr>
          <w:p w14:paraId="6A8EC800" w14:textId="77777777" w:rsidR="00403512" w:rsidRPr="000E0C81" w:rsidRDefault="00403512" w:rsidP="00DC6FCE">
            <w:pPr>
              <w:autoSpaceDE w:val="0"/>
              <w:autoSpaceDN w:val="0"/>
              <w:adjustRightInd w:val="0"/>
              <w:spacing w:after="0"/>
              <w:jc w:val="center"/>
              <w:rPr>
                <w:rFonts w:ascii="ITC Avant Garde" w:hAnsi="ITC Avant Garde" w:cs="Arial"/>
                <w:kern w:val="1"/>
                <w:sz w:val="16"/>
                <w:szCs w:val="16"/>
                <w:lang w:eastAsia="ar-SA"/>
              </w:rPr>
            </w:pPr>
            <w:r w:rsidRPr="000E0C81">
              <w:rPr>
                <w:rFonts w:ascii="ITC Avant Garde" w:hAnsi="ITC Avant Garde" w:cs="Arial"/>
                <w:kern w:val="1"/>
                <w:sz w:val="16"/>
                <w:szCs w:val="16"/>
                <w:lang w:eastAsia="ar-SA"/>
              </w:rPr>
              <w:t>SDTV</w:t>
            </w:r>
          </w:p>
        </w:tc>
        <w:tc>
          <w:tcPr>
            <w:tcW w:w="1550" w:type="dxa"/>
          </w:tcPr>
          <w:p w14:paraId="029B8AFC" w14:textId="77777777" w:rsidR="00403512" w:rsidRPr="000E0C81" w:rsidRDefault="00403512" w:rsidP="00DC6FCE">
            <w:pPr>
              <w:autoSpaceDE w:val="0"/>
              <w:autoSpaceDN w:val="0"/>
              <w:adjustRightInd w:val="0"/>
              <w:spacing w:after="0"/>
              <w:jc w:val="center"/>
              <w:rPr>
                <w:rFonts w:ascii="ITC Avant Garde" w:hAnsi="ITC Avant Garde" w:cs="Arial"/>
                <w:kern w:val="1"/>
                <w:sz w:val="16"/>
                <w:szCs w:val="16"/>
                <w:lang w:eastAsia="ar-SA"/>
              </w:rPr>
            </w:pPr>
            <w:r w:rsidRPr="000E0C81">
              <w:rPr>
                <w:rFonts w:ascii="ITC Avant Garde" w:hAnsi="ITC Avant Garde"/>
                <w:bCs/>
                <w:sz w:val="16"/>
                <w:szCs w:val="16"/>
              </w:rPr>
              <w:t>4.0</w:t>
            </w:r>
          </w:p>
        </w:tc>
        <w:tc>
          <w:tcPr>
            <w:tcW w:w="1531" w:type="dxa"/>
          </w:tcPr>
          <w:p w14:paraId="242F9700" w14:textId="77777777" w:rsidR="00403512" w:rsidRPr="000E0C81" w:rsidRDefault="00403512" w:rsidP="00DC6FCE">
            <w:pPr>
              <w:autoSpaceDE w:val="0"/>
              <w:autoSpaceDN w:val="0"/>
              <w:adjustRightInd w:val="0"/>
              <w:spacing w:after="0"/>
              <w:jc w:val="center"/>
              <w:rPr>
                <w:rFonts w:ascii="ITC Avant Garde" w:hAnsi="ITC Avant Garde" w:cs="Arial"/>
                <w:kern w:val="1"/>
                <w:sz w:val="16"/>
                <w:szCs w:val="16"/>
                <w:lang w:eastAsia="ar-SA"/>
              </w:rPr>
            </w:pPr>
            <w:r w:rsidRPr="000E0C81">
              <w:rPr>
                <w:rFonts w:ascii="ITC Avant Garde" w:hAnsi="ITC Avant Garde" w:cs="Arial"/>
                <w:kern w:val="1"/>
                <w:sz w:val="16"/>
                <w:szCs w:val="16"/>
                <w:lang w:eastAsia="ar-SA"/>
              </w:rPr>
              <w:t>MPEG-2</w:t>
            </w:r>
          </w:p>
        </w:tc>
      </w:tr>
      <w:tr w:rsidR="00403512" w:rsidRPr="000E0C81" w14:paraId="43B2EC70" w14:textId="77777777" w:rsidTr="00DC6FCE">
        <w:tc>
          <w:tcPr>
            <w:tcW w:w="1551" w:type="dxa"/>
          </w:tcPr>
          <w:p w14:paraId="2F6C2F20" w14:textId="10669B10" w:rsidR="00403512" w:rsidRPr="000E0C81" w:rsidRDefault="00792658" w:rsidP="00DC6FCE">
            <w:pPr>
              <w:autoSpaceDE w:val="0"/>
              <w:autoSpaceDN w:val="0"/>
              <w:adjustRightInd w:val="0"/>
              <w:spacing w:after="0"/>
              <w:jc w:val="center"/>
              <w:rPr>
                <w:rFonts w:ascii="ITC Avant Garde" w:hAnsi="ITC Avant Garde" w:cs="Arial"/>
                <w:kern w:val="1"/>
                <w:sz w:val="16"/>
                <w:szCs w:val="16"/>
                <w:lang w:eastAsia="ar-SA"/>
              </w:rPr>
            </w:pPr>
            <w:r w:rsidRPr="000E0C81">
              <w:rPr>
                <w:rFonts w:ascii="ITC Avant Garde" w:hAnsi="ITC Avant Garde" w:cs="Arial"/>
                <w:sz w:val="16"/>
                <w:szCs w:val="16"/>
              </w:rPr>
              <w:t>X</w:t>
            </w:r>
            <w:r w:rsidRPr="000E0C81">
              <w:rPr>
                <w:rFonts w:ascii="ITC Avant Garde" w:hAnsi="ITC Avant Garde" w:cs="Arial"/>
                <w:sz w:val="2"/>
                <w:szCs w:val="2"/>
              </w:rPr>
              <w:t xml:space="preserve"> </w:t>
            </w:r>
            <w:r w:rsidRPr="000E0C81">
              <w:rPr>
                <w:rFonts w:ascii="ITC Avant Garde" w:hAnsi="ITC Avant Garde" w:cs="Arial"/>
                <w:sz w:val="16"/>
                <w:szCs w:val="16"/>
              </w:rPr>
              <w:t>H</w:t>
            </w:r>
            <w:r w:rsidR="00403512" w:rsidRPr="000E0C81">
              <w:rPr>
                <w:rFonts w:ascii="ITC Avant Garde" w:hAnsi="ITC Avant Garde" w:cs="Arial"/>
                <w:sz w:val="16"/>
                <w:szCs w:val="16"/>
              </w:rPr>
              <w:t>GJE</w:t>
            </w:r>
            <w:r w:rsidR="00403512" w:rsidRPr="000E0C81">
              <w:rPr>
                <w:rFonts w:ascii="ITC Avant Garde" w:eastAsia="Times New Roman" w:hAnsi="ITC Avant Garde"/>
                <w:color w:val="000000"/>
                <w:sz w:val="16"/>
                <w:szCs w:val="16"/>
              </w:rPr>
              <w:t>-TDT</w:t>
            </w:r>
          </w:p>
          <w:p w14:paraId="001E844F" w14:textId="07F947D0" w:rsidR="00403512" w:rsidRPr="000E0C81" w:rsidRDefault="00403512" w:rsidP="00DC6FCE">
            <w:pPr>
              <w:autoSpaceDE w:val="0"/>
              <w:autoSpaceDN w:val="0"/>
              <w:adjustRightInd w:val="0"/>
              <w:spacing w:after="0"/>
              <w:jc w:val="center"/>
              <w:rPr>
                <w:rFonts w:ascii="ITC Avant Garde" w:hAnsi="ITC Avant Garde" w:cs="Arial"/>
                <w:kern w:val="1"/>
                <w:sz w:val="16"/>
                <w:szCs w:val="16"/>
                <w:lang w:eastAsia="ar-SA"/>
              </w:rPr>
            </w:pPr>
            <w:r w:rsidRPr="000E0C81">
              <w:rPr>
                <w:rFonts w:ascii="ITC Avant Garde" w:hAnsi="ITC Avant Garde" w:cs="Arial"/>
                <w:kern w:val="1"/>
                <w:sz w:val="16"/>
                <w:szCs w:val="16"/>
                <w:lang w:eastAsia="ar-SA"/>
              </w:rPr>
              <w:t>31</w:t>
            </w:r>
          </w:p>
        </w:tc>
        <w:tc>
          <w:tcPr>
            <w:tcW w:w="1593" w:type="dxa"/>
          </w:tcPr>
          <w:p w14:paraId="2DC670B0" w14:textId="298C5052" w:rsidR="00403512" w:rsidRPr="000E0C81" w:rsidRDefault="00403512" w:rsidP="00DC6FCE">
            <w:pPr>
              <w:autoSpaceDE w:val="0"/>
              <w:autoSpaceDN w:val="0"/>
              <w:adjustRightInd w:val="0"/>
              <w:spacing w:after="0"/>
              <w:jc w:val="center"/>
              <w:rPr>
                <w:rFonts w:ascii="ITC Avant Garde" w:hAnsi="ITC Avant Garde" w:cs="Arial"/>
                <w:kern w:val="1"/>
                <w:sz w:val="16"/>
                <w:szCs w:val="16"/>
                <w:lang w:eastAsia="ar-SA"/>
              </w:rPr>
            </w:pPr>
            <w:r w:rsidRPr="000E0C81">
              <w:rPr>
                <w:rFonts w:ascii="ITC Avant Garde" w:hAnsi="ITC Avant Garde" w:cs="Arial"/>
                <w:kern w:val="1"/>
                <w:sz w:val="16"/>
                <w:szCs w:val="16"/>
                <w:lang w:eastAsia="ar-SA"/>
              </w:rPr>
              <w:t>31.2</w:t>
            </w:r>
          </w:p>
        </w:tc>
        <w:tc>
          <w:tcPr>
            <w:tcW w:w="1504" w:type="dxa"/>
          </w:tcPr>
          <w:p w14:paraId="30DDED4D" w14:textId="7B70352C" w:rsidR="00403512" w:rsidRPr="000E0C81" w:rsidRDefault="00403512" w:rsidP="00DC6FCE">
            <w:pPr>
              <w:autoSpaceDE w:val="0"/>
              <w:autoSpaceDN w:val="0"/>
              <w:adjustRightInd w:val="0"/>
              <w:spacing w:after="0"/>
              <w:jc w:val="center"/>
              <w:rPr>
                <w:rFonts w:ascii="ITC Avant Garde" w:hAnsi="ITC Avant Garde"/>
                <w:bCs/>
                <w:sz w:val="16"/>
                <w:szCs w:val="16"/>
              </w:rPr>
            </w:pPr>
            <w:r w:rsidRPr="000E0C81">
              <w:rPr>
                <w:rFonts w:ascii="ITC Avant Garde" w:hAnsi="ITC Avant Garde"/>
                <w:bCs/>
                <w:sz w:val="16"/>
                <w:szCs w:val="16"/>
              </w:rPr>
              <w:t>Tv4 MEDIA</w:t>
            </w:r>
          </w:p>
        </w:tc>
        <w:tc>
          <w:tcPr>
            <w:tcW w:w="1665" w:type="dxa"/>
          </w:tcPr>
          <w:p w14:paraId="4CE57146" w14:textId="1AB4C795" w:rsidR="00403512" w:rsidRPr="000E0C81" w:rsidRDefault="00403512" w:rsidP="00DC6FCE">
            <w:pPr>
              <w:autoSpaceDE w:val="0"/>
              <w:autoSpaceDN w:val="0"/>
              <w:adjustRightInd w:val="0"/>
              <w:spacing w:after="0"/>
              <w:jc w:val="center"/>
              <w:rPr>
                <w:rFonts w:ascii="ITC Avant Garde" w:hAnsi="ITC Avant Garde" w:cs="Arial"/>
                <w:kern w:val="1"/>
                <w:sz w:val="16"/>
                <w:szCs w:val="16"/>
                <w:lang w:eastAsia="ar-SA"/>
              </w:rPr>
            </w:pPr>
            <w:r w:rsidRPr="000E0C81">
              <w:rPr>
                <w:rFonts w:ascii="ITC Avant Garde" w:hAnsi="ITC Avant Garde" w:cs="Arial"/>
                <w:kern w:val="1"/>
                <w:sz w:val="16"/>
                <w:szCs w:val="16"/>
                <w:lang w:eastAsia="ar-SA"/>
              </w:rPr>
              <w:t>SDTV</w:t>
            </w:r>
          </w:p>
        </w:tc>
        <w:tc>
          <w:tcPr>
            <w:tcW w:w="1550" w:type="dxa"/>
          </w:tcPr>
          <w:p w14:paraId="19375D27" w14:textId="24595681" w:rsidR="00403512" w:rsidRPr="000E0C81" w:rsidRDefault="00403512" w:rsidP="00DC6FCE">
            <w:pPr>
              <w:autoSpaceDE w:val="0"/>
              <w:autoSpaceDN w:val="0"/>
              <w:adjustRightInd w:val="0"/>
              <w:spacing w:after="0"/>
              <w:jc w:val="center"/>
              <w:rPr>
                <w:rFonts w:ascii="ITC Avant Garde" w:hAnsi="ITC Avant Garde"/>
                <w:bCs/>
                <w:sz w:val="16"/>
                <w:szCs w:val="16"/>
              </w:rPr>
            </w:pPr>
            <w:r w:rsidRPr="000E0C81">
              <w:rPr>
                <w:rFonts w:ascii="ITC Avant Garde" w:hAnsi="ITC Avant Garde"/>
                <w:bCs/>
                <w:sz w:val="16"/>
                <w:szCs w:val="16"/>
              </w:rPr>
              <w:t>4.0</w:t>
            </w:r>
          </w:p>
        </w:tc>
        <w:tc>
          <w:tcPr>
            <w:tcW w:w="1531" w:type="dxa"/>
          </w:tcPr>
          <w:p w14:paraId="7BFD6905" w14:textId="12584F42" w:rsidR="00403512" w:rsidRPr="000E0C81" w:rsidRDefault="00403512" w:rsidP="00DC6FCE">
            <w:pPr>
              <w:autoSpaceDE w:val="0"/>
              <w:autoSpaceDN w:val="0"/>
              <w:adjustRightInd w:val="0"/>
              <w:spacing w:after="0"/>
              <w:jc w:val="center"/>
              <w:rPr>
                <w:rFonts w:ascii="ITC Avant Garde" w:hAnsi="ITC Avant Garde" w:cs="Arial"/>
                <w:kern w:val="1"/>
                <w:sz w:val="16"/>
                <w:szCs w:val="16"/>
                <w:lang w:eastAsia="ar-SA"/>
              </w:rPr>
            </w:pPr>
            <w:r w:rsidRPr="000E0C81">
              <w:rPr>
                <w:rFonts w:ascii="ITC Avant Garde" w:hAnsi="ITC Avant Garde" w:cs="Arial"/>
                <w:kern w:val="1"/>
                <w:sz w:val="16"/>
                <w:szCs w:val="16"/>
                <w:lang w:eastAsia="ar-SA"/>
              </w:rPr>
              <w:t>MPEG-2</w:t>
            </w:r>
          </w:p>
        </w:tc>
      </w:tr>
      <w:tr w:rsidR="00403512" w:rsidRPr="000E0C81" w14:paraId="1980D269" w14:textId="77777777" w:rsidTr="00DC6FCE">
        <w:tc>
          <w:tcPr>
            <w:tcW w:w="1551" w:type="dxa"/>
          </w:tcPr>
          <w:p w14:paraId="285A53C0" w14:textId="77777777" w:rsidR="005E14D9" w:rsidRPr="000E0C81" w:rsidRDefault="005E14D9" w:rsidP="005E14D9">
            <w:pPr>
              <w:autoSpaceDE w:val="0"/>
              <w:autoSpaceDN w:val="0"/>
              <w:adjustRightInd w:val="0"/>
              <w:spacing w:after="0"/>
              <w:jc w:val="center"/>
              <w:rPr>
                <w:rFonts w:ascii="ITC Avant Garde" w:hAnsi="ITC Avant Garde" w:cs="Arial"/>
                <w:kern w:val="1"/>
                <w:sz w:val="16"/>
                <w:szCs w:val="16"/>
                <w:lang w:eastAsia="ar-SA"/>
              </w:rPr>
            </w:pPr>
            <w:r w:rsidRPr="000E0C81">
              <w:rPr>
                <w:rFonts w:ascii="ITC Avant Garde" w:hAnsi="ITC Avant Garde" w:cs="Arial"/>
                <w:sz w:val="16"/>
                <w:szCs w:val="16"/>
              </w:rPr>
              <w:t>X</w:t>
            </w:r>
            <w:r w:rsidRPr="000E0C81">
              <w:rPr>
                <w:rFonts w:ascii="ITC Avant Garde" w:hAnsi="ITC Avant Garde" w:cs="Arial"/>
                <w:sz w:val="2"/>
                <w:szCs w:val="2"/>
              </w:rPr>
              <w:t xml:space="preserve"> </w:t>
            </w:r>
            <w:r w:rsidRPr="000E0C81">
              <w:rPr>
                <w:rFonts w:ascii="ITC Avant Garde" w:hAnsi="ITC Avant Garde" w:cs="Arial"/>
                <w:sz w:val="16"/>
                <w:szCs w:val="16"/>
              </w:rPr>
              <w:t>HGJE</w:t>
            </w:r>
            <w:r w:rsidRPr="000E0C81">
              <w:rPr>
                <w:rFonts w:ascii="ITC Avant Garde" w:eastAsia="Times New Roman" w:hAnsi="ITC Avant Garde"/>
                <w:color w:val="000000"/>
                <w:sz w:val="16"/>
                <w:szCs w:val="16"/>
              </w:rPr>
              <w:t>-TDT</w:t>
            </w:r>
          </w:p>
          <w:p w14:paraId="5690EAA8" w14:textId="2C4BC205" w:rsidR="00403512" w:rsidRPr="000E0C81" w:rsidRDefault="005E14D9" w:rsidP="005E14D9">
            <w:pPr>
              <w:autoSpaceDE w:val="0"/>
              <w:autoSpaceDN w:val="0"/>
              <w:adjustRightInd w:val="0"/>
              <w:spacing w:after="0"/>
              <w:jc w:val="center"/>
              <w:rPr>
                <w:rFonts w:ascii="ITC Avant Garde" w:hAnsi="ITC Avant Garde" w:cs="Arial"/>
                <w:kern w:val="1"/>
                <w:sz w:val="16"/>
                <w:szCs w:val="16"/>
                <w:lang w:eastAsia="ar-SA"/>
              </w:rPr>
            </w:pPr>
            <w:r w:rsidRPr="000E0C81">
              <w:rPr>
                <w:rFonts w:ascii="ITC Avant Garde" w:hAnsi="ITC Avant Garde" w:cs="Arial"/>
                <w:kern w:val="1"/>
                <w:sz w:val="16"/>
                <w:szCs w:val="16"/>
                <w:lang w:eastAsia="ar-SA"/>
              </w:rPr>
              <w:t>31</w:t>
            </w:r>
          </w:p>
        </w:tc>
        <w:tc>
          <w:tcPr>
            <w:tcW w:w="1593" w:type="dxa"/>
          </w:tcPr>
          <w:p w14:paraId="10870401" w14:textId="06F233DB" w:rsidR="00403512" w:rsidRPr="000E0C81" w:rsidRDefault="00403512" w:rsidP="00DC6FCE">
            <w:pPr>
              <w:autoSpaceDE w:val="0"/>
              <w:autoSpaceDN w:val="0"/>
              <w:adjustRightInd w:val="0"/>
              <w:spacing w:after="0"/>
              <w:jc w:val="center"/>
              <w:rPr>
                <w:rFonts w:ascii="ITC Avant Garde" w:hAnsi="ITC Avant Garde" w:cs="Arial"/>
                <w:kern w:val="1"/>
                <w:sz w:val="16"/>
                <w:szCs w:val="16"/>
                <w:lang w:eastAsia="ar-SA"/>
              </w:rPr>
            </w:pPr>
            <w:r w:rsidRPr="000E0C81">
              <w:rPr>
                <w:rFonts w:ascii="ITC Avant Garde" w:hAnsi="ITC Avant Garde" w:cs="Arial"/>
                <w:kern w:val="1"/>
                <w:sz w:val="16"/>
                <w:szCs w:val="16"/>
                <w:lang w:eastAsia="ar-SA"/>
              </w:rPr>
              <w:t>31.3</w:t>
            </w:r>
          </w:p>
        </w:tc>
        <w:tc>
          <w:tcPr>
            <w:tcW w:w="1504" w:type="dxa"/>
          </w:tcPr>
          <w:p w14:paraId="26B14D17" w14:textId="60E559E3" w:rsidR="00403512" w:rsidRPr="000E0C81" w:rsidRDefault="00403512" w:rsidP="00DC6FCE">
            <w:pPr>
              <w:autoSpaceDE w:val="0"/>
              <w:autoSpaceDN w:val="0"/>
              <w:adjustRightInd w:val="0"/>
              <w:spacing w:after="0"/>
              <w:jc w:val="center"/>
              <w:rPr>
                <w:rFonts w:ascii="ITC Avant Garde" w:hAnsi="ITC Avant Garde"/>
                <w:bCs/>
                <w:sz w:val="16"/>
                <w:szCs w:val="16"/>
              </w:rPr>
            </w:pPr>
            <w:r w:rsidRPr="000E0C81">
              <w:rPr>
                <w:rFonts w:ascii="ITC Avant Garde" w:hAnsi="ITC Avant Garde"/>
                <w:bCs/>
                <w:sz w:val="16"/>
                <w:szCs w:val="16"/>
              </w:rPr>
              <w:t>Tv4 EXPRESA</w:t>
            </w:r>
          </w:p>
        </w:tc>
        <w:tc>
          <w:tcPr>
            <w:tcW w:w="1665" w:type="dxa"/>
          </w:tcPr>
          <w:p w14:paraId="7AE74411" w14:textId="59B63B2C" w:rsidR="00403512" w:rsidRPr="000E0C81" w:rsidRDefault="00403512" w:rsidP="00DC6FCE">
            <w:pPr>
              <w:autoSpaceDE w:val="0"/>
              <w:autoSpaceDN w:val="0"/>
              <w:adjustRightInd w:val="0"/>
              <w:spacing w:after="0"/>
              <w:jc w:val="center"/>
              <w:rPr>
                <w:rFonts w:ascii="ITC Avant Garde" w:hAnsi="ITC Avant Garde" w:cs="Arial"/>
                <w:kern w:val="1"/>
                <w:sz w:val="16"/>
                <w:szCs w:val="16"/>
                <w:lang w:eastAsia="ar-SA"/>
              </w:rPr>
            </w:pPr>
            <w:r w:rsidRPr="000E0C81">
              <w:rPr>
                <w:rFonts w:ascii="ITC Avant Garde" w:hAnsi="ITC Avant Garde" w:cs="Arial"/>
                <w:kern w:val="1"/>
                <w:sz w:val="16"/>
                <w:szCs w:val="16"/>
                <w:lang w:eastAsia="ar-SA"/>
              </w:rPr>
              <w:t>SDTV</w:t>
            </w:r>
          </w:p>
        </w:tc>
        <w:tc>
          <w:tcPr>
            <w:tcW w:w="1550" w:type="dxa"/>
          </w:tcPr>
          <w:p w14:paraId="152B42C7" w14:textId="3F08DB6E" w:rsidR="00403512" w:rsidRPr="000E0C81" w:rsidRDefault="00403512" w:rsidP="00DC6FCE">
            <w:pPr>
              <w:autoSpaceDE w:val="0"/>
              <w:autoSpaceDN w:val="0"/>
              <w:adjustRightInd w:val="0"/>
              <w:spacing w:after="0"/>
              <w:jc w:val="center"/>
              <w:rPr>
                <w:rFonts w:ascii="ITC Avant Garde" w:hAnsi="ITC Avant Garde"/>
                <w:bCs/>
                <w:sz w:val="16"/>
                <w:szCs w:val="16"/>
              </w:rPr>
            </w:pPr>
            <w:r w:rsidRPr="000E0C81">
              <w:rPr>
                <w:rFonts w:ascii="ITC Avant Garde" w:hAnsi="ITC Avant Garde"/>
                <w:bCs/>
                <w:sz w:val="16"/>
                <w:szCs w:val="16"/>
              </w:rPr>
              <w:t>4.0</w:t>
            </w:r>
          </w:p>
        </w:tc>
        <w:tc>
          <w:tcPr>
            <w:tcW w:w="1531" w:type="dxa"/>
          </w:tcPr>
          <w:p w14:paraId="37AD96D9" w14:textId="51D6D9A3" w:rsidR="00403512" w:rsidRPr="000E0C81" w:rsidRDefault="00403512" w:rsidP="00DC6FCE">
            <w:pPr>
              <w:autoSpaceDE w:val="0"/>
              <w:autoSpaceDN w:val="0"/>
              <w:adjustRightInd w:val="0"/>
              <w:spacing w:after="0"/>
              <w:jc w:val="center"/>
              <w:rPr>
                <w:rFonts w:ascii="ITC Avant Garde" w:hAnsi="ITC Avant Garde" w:cs="Arial"/>
                <w:kern w:val="1"/>
                <w:sz w:val="16"/>
                <w:szCs w:val="16"/>
                <w:lang w:eastAsia="ar-SA"/>
              </w:rPr>
            </w:pPr>
            <w:r w:rsidRPr="000E0C81">
              <w:rPr>
                <w:rFonts w:ascii="ITC Avant Garde" w:hAnsi="ITC Avant Garde" w:cs="Arial"/>
                <w:kern w:val="1"/>
                <w:sz w:val="16"/>
                <w:szCs w:val="16"/>
                <w:lang w:eastAsia="ar-SA"/>
              </w:rPr>
              <w:t>MPEG-2</w:t>
            </w:r>
          </w:p>
        </w:tc>
      </w:tr>
      <w:tr w:rsidR="00403512" w:rsidRPr="000E0C81" w14:paraId="521F2E68" w14:textId="77777777" w:rsidTr="00DC6FCE">
        <w:tc>
          <w:tcPr>
            <w:tcW w:w="1551" w:type="dxa"/>
          </w:tcPr>
          <w:p w14:paraId="1BCC7C35" w14:textId="76790BD3" w:rsidR="00403512" w:rsidRPr="000E0C81" w:rsidRDefault="00792658" w:rsidP="00DC6FCE">
            <w:pPr>
              <w:autoSpaceDE w:val="0"/>
              <w:autoSpaceDN w:val="0"/>
              <w:adjustRightInd w:val="0"/>
              <w:spacing w:after="0"/>
              <w:jc w:val="center"/>
              <w:rPr>
                <w:rFonts w:ascii="ITC Avant Garde" w:hAnsi="ITC Avant Garde" w:cs="Arial"/>
                <w:kern w:val="1"/>
                <w:sz w:val="16"/>
                <w:szCs w:val="16"/>
                <w:lang w:eastAsia="ar-SA"/>
              </w:rPr>
            </w:pPr>
            <w:r w:rsidRPr="000E0C81">
              <w:rPr>
                <w:rFonts w:ascii="ITC Avant Garde" w:hAnsi="ITC Avant Garde" w:cs="Arial"/>
                <w:sz w:val="16"/>
                <w:szCs w:val="16"/>
              </w:rPr>
              <w:t>X</w:t>
            </w:r>
            <w:r w:rsidRPr="000E0C81">
              <w:rPr>
                <w:rFonts w:ascii="ITC Avant Garde" w:hAnsi="ITC Avant Garde" w:cs="Arial"/>
                <w:sz w:val="2"/>
                <w:szCs w:val="2"/>
              </w:rPr>
              <w:t xml:space="preserve"> </w:t>
            </w:r>
            <w:r w:rsidRPr="000E0C81">
              <w:rPr>
                <w:rFonts w:ascii="ITC Avant Garde" w:hAnsi="ITC Avant Garde" w:cs="Arial"/>
                <w:sz w:val="16"/>
                <w:szCs w:val="16"/>
              </w:rPr>
              <w:t>H</w:t>
            </w:r>
            <w:r w:rsidR="00403512" w:rsidRPr="000E0C81">
              <w:rPr>
                <w:rFonts w:ascii="ITC Avant Garde" w:hAnsi="ITC Avant Garde" w:cs="Arial"/>
                <w:sz w:val="16"/>
                <w:szCs w:val="16"/>
              </w:rPr>
              <w:t>GSC</w:t>
            </w:r>
            <w:r w:rsidR="00403512" w:rsidRPr="000E0C81">
              <w:rPr>
                <w:rFonts w:ascii="ITC Avant Garde" w:eastAsia="Times New Roman" w:hAnsi="ITC Avant Garde"/>
                <w:color w:val="000000"/>
                <w:sz w:val="16"/>
                <w:szCs w:val="16"/>
              </w:rPr>
              <w:t>-TDT</w:t>
            </w:r>
          </w:p>
          <w:p w14:paraId="06B20766" w14:textId="31DB3D3C" w:rsidR="00403512" w:rsidRPr="000E0C81" w:rsidRDefault="00403512" w:rsidP="00DC6FCE">
            <w:pPr>
              <w:autoSpaceDE w:val="0"/>
              <w:autoSpaceDN w:val="0"/>
              <w:adjustRightInd w:val="0"/>
              <w:spacing w:after="0"/>
              <w:jc w:val="center"/>
              <w:rPr>
                <w:rFonts w:ascii="ITC Avant Garde" w:hAnsi="ITC Avant Garde" w:cs="Arial"/>
                <w:kern w:val="1"/>
                <w:sz w:val="16"/>
                <w:szCs w:val="16"/>
                <w:lang w:eastAsia="ar-SA"/>
              </w:rPr>
            </w:pPr>
            <w:r w:rsidRPr="000E0C81">
              <w:rPr>
                <w:rFonts w:ascii="ITC Avant Garde" w:hAnsi="ITC Avant Garde" w:cs="Arial"/>
                <w:kern w:val="1"/>
                <w:sz w:val="16"/>
                <w:szCs w:val="16"/>
                <w:lang w:eastAsia="ar-SA"/>
              </w:rPr>
              <w:t>45</w:t>
            </w:r>
          </w:p>
        </w:tc>
        <w:tc>
          <w:tcPr>
            <w:tcW w:w="1593" w:type="dxa"/>
          </w:tcPr>
          <w:p w14:paraId="76D27DA3" w14:textId="0F0F30F6" w:rsidR="00403512" w:rsidRPr="000E0C81" w:rsidRDefault="00403512" w:rsidP="00DC6FCE">
            <w:pPr>
              <w:autoSpaceDE w:val="0"/>
              <w:autoSpaceDN w:val="0"/>
              <w:adjustRightInd w:val="0"/>
              <w:spacing w:after="0"/>
              <w:jc w:val="center"/>
              <w:rPr>
                <w:rFonts w:ascii="ITC Avant Garde" w:hAnsi="ITC Avant Garde" w:cs="Arial"/>
                <w:kern w:val="1"/>
                <w:sz w:val="16"/>
                <w:szCs w:val="16"/>
                <w:lang w:eastAsia="ar-SA"/>
              </w:rPr>
            </w:pPr>
            <w:r w:rsidRPr="000E0C81">
              <w:rPr>
                <w:rFonts w:ascii="ITC Avant Garde" w:hAnsi="ITC Avant Garde" w:cs="Arial"/>
                <w:kern w:val="1"/>
                <w:sz w:val="16"/>
                <w:szCs w:val="16"/>
                <w:lang w:eastAsia="ar-SA"/>
              </w:rPr>
              <w:t>45.2</w:t>
            </w:r>
          </w:p>
        </w:tc>
        <w:tc>
          <w:tcPr>
            <w:tcW w:w="1504" w:type="dxa"/>
          </w:tcPr>
          <w:p w14:paraId="042ACF27" w14:textId="5E2561BB" w:rsidR="00403512" w:rsidRPr="000E0C81" w:rsidRDefault="00403512" w:rsidP="00DC6FCE">
            <w:pPr>
              <w:autoSpaceDE w:val="0"/>
              <w:autoSpaceDN w:val="0"/>
              <w:adjustRightInd w:val="0"/>
              <w:spacing w:after="0"/>
              <w:jc w:val="center"/>
              <w:rPr>
                <w:rFonts w:ascii="ITC Avant Garde" w:hAnsi="ITC Avant Garde"/>
                <w:bCs/>
                <w:sz w:val="16"/>
                <w:szCs w:val="16"/>
              </w:rPr>
            </w:pPr>
            <w:r w:rsidRPr="000E0C81">
              <w:rPr>
                <w:rFonts w:ascii="ITC Avant Garde" w:hAnsi="ITC Avant Garde"/>
                <w:bCs/>
                <w:sz w:val="16"/>
                <w:szCs w:val="16"/>
              </w:rPr>
              <w:t>Tv4 MEDIA</w:t>
            </w:r>
          </w:p>
        </w:tc>
        <w:tc>
          <w:tcPr>
            <w:tcW w:w="1665" w:type="dxa"/>
          </w:tcPr>
          <w:p w14:paraId="7959C53C" w14:textId="5B231940" w:rsidR="00403512" w:rsidRPr="000E0C81" w:rsidRDefault="00403512" w:rsidP="00DC6FCE">
            <w:pPr>
              <w:autoSpaceDE w:val="0"/>
              <w:autoSpaceDN w:val="0"/>
              <w:adjustRightInd w:val="0"/>
              <w:spacing w:after="0"/>
              <w:jc w:val="center"/>
              <w:rPr>
                <w:rFonts w:ascii="ITC Avant Garde" w:hAnsi="ITC Avant Garde" w:cs="Arial"/>
                <w:kern w:val="1"/>
                <w:sz w:val="16"/>
                <w:szCs w:val="16"/>
                <w:lang w:eastAsia="ar-SA"/>
              </w:rPr>
            </w:pPr>
            <w:r w:rsidRPr="000E0C81">
              <w:rPr>
                <w:rFonts w:ascii="ITC Avant Garde" w:hAnsi="ITC Avant Garde" w:cs="Arial"/>
                <w:kern w:val="1"/>
                <w:sz w:val="16"/>
                <w:szCs w:val="16"/>
                <w:lang w:eastAsia="ar-SA"/>
              </w:rPr>
              <w:t>SDTV</w:t>
            </w:r>
          </w:p>
        </w:tc>
        <w:tc>
          <w:tcPr>
            <w:tcW w:w="1550" w:type="dxa"/>
          </w:tcPr>
          <w:p w14:paraId="03F0863D" w14:textId="6C8C8FAD" w:rsidR="00403512" w:rsidRPr="000E0C81" w:rsidRDefault="00403512" w:rsidP="00DC6FCE">
            <w:pPr>
              <w:autoSpaceDE w:val="0"/>
              <w:autoSpaceDN w:val="0"/>
              <w:adjustRightInd w:val="0"/>
              <w:spacing w:after="0"/>
              <w:jc w:val="center"/>
              <w:rPr>
                <w:rFonts w:ascii="ITC Avant Garde" w:hAnsi="ITC Avant Garde"/>
                <w:bCs/>
                <w:sz w:val="16"/>
                <w:szCs w:val="16"/>
              </w:rPr>
            </w:pPr>
            <w:r w:rsidRPr="000E0C81">
              <w:rPr>
                <w:rFonts w:ascii="ITC Avant Garde" w:hAnsi="ITC Avant Garde"/>
                <w:bCs/>
                <w:sz w:val="16"/>
                <w:szCs w:val="16"/>
              </w:rPr>
              <w:t>4.0</w:t>
            </w:r>
          </w:p>
        </w:tc>
        <w:tc>
          <w:tcPr>
            <w:tcW w:w="1531" w:type="dxa"/>
          </w:tcPr>
          <w:p w14:paraId="3D5A73F4" w14:textId="6770E179" w:rsidR="00403512" w:rsidRPr="000E0C81" w:rsidRDefault="00403512" w:rsidP="00DC6FCE">
            <w:pPr>
              <w:autoSpaceDE w:val="0"/>
              <w:autoSpaceDN w:val="0"/>
              <w:adjustRightInd w:val="0"/>
              <w:spacing w:after="0"/>
              <w:jc w:val="center"/>
              <w:rPr>
                <w:rFonts w:ascii="ITC Avant Garde" w:hAnsi="ITC Avant Garde" w:cs="Arial"/>
                <w:kern w:val="1"/>
                <w:sz w:val="16"/>
                <w:szCs w:val="16"/>
                <w:lang w:eastAsia="ar-SA"/>
              </w:rPr>
            </w:pPr>
            <w:r w:rsidRPr="000E0C81">
              <w:rPr>
                <w:rFonts w:ascii="ITC Avant Garde" w:hAnsi="ITC Avant Garde" w:cs="Arial"/>
                <w:kern w:val="1"/>
                <w:sz w:val="16"/>
                <w:szCs w:val="16"/>
                <w:lang w:eastAsia="ar-SA"/>
              </w:rPr>
              <w:t>MPEG-2</w:t>
            </w:r>
          </w:p>
        </w:tc>
      </w:tr>
      <w:tr w:rsidR="00403512" w:rsidRPr="000E0C81" w14:paraId="3F703877" w14:textId="77777777" w:rsidTr="00DC6FCE">
        <w:tc>
          <w:tcPr>
            <w:tcW w:w="1551" w:type="dxa"/>
          </w:tcPr>
          <w:p w14:paraId="5371FF27" w14:textId="77777777" w:rsidR="005E14D9" w:rsidRPr="000E0C81" w:rsidRDefault="005E14D9" w:rsidP="005E14D9">
            <w:pPr>
              <w:autoSpaceDE w:val="0"/>
              <w:autoSpaceDN w:val="0"/>
              <w:adjustRightInd w:val="0"/>
              <w:spacing w:after="0"/>
              <w:jc w:val="center"/>
              <w:rPr>
                <w:rFonts w:ascii="ITC Avant Garde" w:hAnsi="ITC Avant Garde" w:cs="Arial"/>
                <w:kern w:val="1"/>
                <w:sz w:val="16"/>
                <w:szCs w:val="16"/>
                <w:lang w:eastAsia="ar-SA"/>
              </w:rPr>
            </w:pPr>
            <w:r w:rsidRPr="000E0C81">
              <w:rPr>
                <w:rFonts w:ascii="ITC Avant Garde" w:hAnsi="ITC Avant Garde" w:cs="Arial"/>
                <w:sz w:val="16"/>
                <w:szCs w:val="16"/>
              </w:rPr>
              <w:t>X</w:t>
            </w:r>
            <w:r w:rsidRPr="000E0C81">
              <w:rPr>
                <w:rFonts w:ascii="ITC Avant Garde" w:hAnsi="ITC Avant Garde" w:cs="Arial"/>
                <w:sz w:val="2"/>
                <w:szCs w:val="2"/>
              </w:rPr>
              <w:t xml:space="preserve"> </w:t>
            </w:r>
            <w:r w:rsidRPr="000E0C81">
              <w:rPr>
                <w:rFonts w:ascii="ITC Avant Garde" w:hAnsi="ITC Avant Garde" w:cs="Arial"/>
                <w:sz w:val="16"/>
                <w:szCs w:val="16"/>
              </w:rPr>
              <w:t>HGSC</w:t>
            </w:r>
            <w:r w:rsidRPr="000E0C81">
              <w:rPr>
                <w:rFonts w:ascii="ITC Avant Garde" w:eastAsia="Times New Roman" w:hAnsi="ITC Avant Garde"/>
                <w:color w:val="000000"/>
                <w:sz w:val="16"/>
                <w:szCs w:val="16"/>
              </w:rPr>
              <w:t>-TDT</w:t>
            </w:r>
          </w:p>
          <w:p w14:paraId="72603B9A" w14:textId="57565B00" w:rsidR="00403512" w:rsidRPr="000E0C81" w:rsidRDefault="005E14D9" w:rsidP="005E14D9">
            <w:pPr>
              <w:autoSpaceDE w:val="0"/>
              <w:autoSpaceDN w:val="0"/>
              <w:adjustRightInd w:val="0"/>
              <w:spacing w:after="0"/>
              <w:jc w:val="center"/>
              <w:rPr>
                <w:rFonts w:ascii="ITC Avant Garde" w:hAnsi="ITC Avant Garde" w:cs="Arial"/>
                <w:kern w:val="1"/>
                <w:sz w:val="16"/>
                <w:szCs w:val="16"/>
                <w:lang w:eastAsia="ar-SA"/>
              </w:rPr>
            </w:pPr>
            <w:r w:rsidRPr="000E0C81">
              <w:rPr>
                <w:rFonts w:ascii="ITC Avant Garde" w:hAnsi="ITC Avant Garde" w:cs="Arial"/>
                <w:kern w:val="1"/>
                <w:sz w:val="16"/>
                <w:szCs w:val="16"/>
                <w:lang w:eastAsia="ar-SA"/>
              </w:rPr>
              <w:t>45</w:t>
            </w:r>
          </w:p>
        </w:tc>
        <w:tc>
          <w:tcPr>
            <w:tcW w:w="1593" w:type="dxa"/>
          </w:tcPr>
          <w:p w14:paraId="70DB64A6" w14:textId="54D5F65A" w:rsidR="00403512" w:rsidRPr="000E0C81" w:rsidRDefault="00403512" w:rsidP="00DC6FCE">
            <w:pPr>
              <w:autoSpaceDE w:val="0"/>
              <w:autoSpaceDN w:val="0"/>
              <w:adjustRightInd w:val="0"/>
              <w:spacing w:after="0"/>
              <w:jc w:val="center"/>
              <w:rPr>
                <w:rFonts w:ascii="ITC Avant Garde" w:hAnsi="ITC Avant Garde" w:cs="Arial"/>
                <w:kern w:val="1"/>
                <w:sz w:val="16"/>
                <w:szCs w:val="16"/>
                <w:lang w:eastAsia="ar-SA"/>
              </w:rPr>
            </w:pPr>
            <w:r w:rsidRPr="000E0C81">
              <w:rPr>
                <w:rFonts w:ascii="ITC Avant Garde" w:hAnsi="ITC Avant Garde" w:cs="Arial"/>
                <w:kern w:val="1"/>
                <w:sz w:val="16"/>
                <w:szCs w:val="16"/>
                <w:lang w:eastAsia="ar-SA"/>
              </w:rPr>
              <w:t>45.3</w:t>
            </w:r>
          </w:p>
        </w:tc>
        <w:tc>
          <w:tcPr>
            <w:tcW w:w="1504" w:type="dxa"/>
          </w:tcPr>
          <w:p w14:paraId="2BB12F1D" w14:textId="7086C216" w:rsidR="00403512" w:rsidRPr="000E0C81" w:rsidRDefault="00403512" w:rsidP="00DC6FCE">
            <w:pPr>
              <w:autoSpaceDE w:val="0"/>
              <w:autoSpaceDN w:val="0"/>
              <w:adjustRightInd w:val="0"/>
              <w:spacing w:after="0"/>
              <w:jc w:val="center"/>
              <w:rPr>
                <w:rFonts w:ascii="ITC Avant Garde" w:hAnsi="ITC Avant Garde"/>
                <w:bCs/>
                <w:sz w:val="16"/>
                <w:szCs w:val="16"/>
              </w:rPr>
            </w:pPr>
            <w:r w:rsidRPr="000E0C81">
              <w:rPr>
                <w:rFonts w:ascii="ITC Avant Garde" w:hAnsi="ITC Avant Garde"/>
                <w:bCs/>
                <w:sz w:val="16"/>
                <w:szCs w:val="16"/>
              </w:rPr>
              <w:t>Tv4 EXPRESA</w:t>
            </w:r>
          </w:p>
        </w:tc>
        <w:tc>
          <w:tcPr>
            <w:tcW w:w="1665" w:type="dxa"/>
          </w:tcPr>
          <w:p w14:paraId="47693A49" w14:textId="7CD0ABBE" w:rsidR="00403512" w:rsidRPr="000E0C81" w:rsidRDefault="00403512" w:rsidP="00DC6FCE">
            <w:pPr>
              <w:autoSpaceDE w:val="0"/>
              <w:autoSpaceDN w:val="0"/>
              <w:adjustRightInd w:val="0"/>
              <w:spacing w:after="0"/>
              <w:jc w:val="center"/>
              <w:rPr>
                <w:rFonts w:ascii="ITC Avant Garde" w:hAnsi="ITC Avant Garde" w:cs="Arial"/>
                <w:kern w:val="1"/>
                <w:sz w:val="16"/>
                <w:szCs w:val="16"/>
                <w:lang w:eastAsia="ar-SA"/>
              </w:rPr>
            </w:pPr>
            <w:r w:rsidRPr="000E0C81">
              <w:rPr>
                <w:rFonts w:ascii="ITC Avant Garde" w:hAnsi="ITC Avant Garde" w:cs="Arial"/>
                <w:kern w:val="1"/>
                <w:sz w:val="16"/>
                <w:szCs w:val="16"/>
                <w:lang w:eastAsia="ar-SA"/>
              </w:rPr>
              <w:t>SDTV</w:t>
            </w:r>
          </w:p>
        </w:tc>
        <w:tc>
          <w:tcPr>
            <w:tcW w:w="1550" w:type="dxa"/>
          </w:tcPr>
          <w:p w14:paraId="2AEDD8B0" w14:textId="6C598BA3" w:rsidR="00403512" w:rsidRPr="000E0C81" w:rsidRDefault="00403512" w:rsidP="00DC6FCE">
            <w:pPr>
              <w:autoSpaceDE w:val="0"/>
              <w:autoSpaceDN w:val="0"/>
              <w:adjustRightInd w:val="0"/>
              <w:spacing w:after="0"/>
              <w:jc w:val="center"/>
              <w:rPr>
                <w:rFonts w:ascii="ITC Avant Garde" w:hAnsi="ITC Avant Garde"/>
                <w:bCs/>
                <w:sz w:val="16"/>
                <w:szCs w:val="16"/>
              </w:rPr>
            </w:pPr>
            <w:r w:rsidRPr="000E0C81">
              <w:rPr>
                <w:rFonts w:ascii="ITC Avant Garde" w:hAnsi="ITC Avant Garde"/>
                <w:bCs/>
                <w:sz w:val="16"/>
                <w:szCs w:val="16"/>
              </w:rPr>
              <w:t>4.0</w:t>
            </w:r>
          </w:p>
        </w:tc>
        <w:tc>
          <w:tcPr>
            <w:tcW w:w="1531" w:type="dxa"/>
          </w:tcPr>
          <w:p w14:paraId="019EAD6F" w14:textId="424ED08B" w:rsidR="00403512" w:rsidRPr="000E0C81" w:rsidRDefault="00403512" w:rsidP="00DC6FCE">
            <w:pPr>
              <w:autoSpaceDE w:val="0"/>
              <w:autoSpaceDN w:val="0"/>
              <w:adjustRightInd w:val="0"/>
              <w:spacing w:after="0"/>
              <w:jc w:val="center"/>
              <w:rPr>
                <w:rFonts w:ascii="ITC Avant Garde" w:hAnsi="ITC Avant Garde" w:cs="Arial"/>
                <w:kern w:val="1"/>
                <w:sz w:val="16"/>
                <w:szCs w:val="16"/>
                <w:lang w:eastAsia="ar-SA"/>
              </w:rPr>
            </w:pPr>
            <w:r w:rsidRPr="000E0C81">
              <w:rPr>
                <w:rFonts w:ascii="ITC Avant Garde" w:hAnsi="ITC Avant Garde" w:cs="Arial"/>
                <w:kern w:val="1"/>
                <w:sz w:val="16"/>
                <w:szCs w:val="16"/>
                <w:lang w:eastAsia="ar-SA"/>
              </w:rPr>
              <w:t>MPEG-2</w:t>
            </w:r>
          </w:p>
        </w:tc>
      </w:tr>
      <w:tr w:rsidR="00403512" w:rsidRPr="000E0C81" w14:paraId="673D93B6" w14:textId="77777777" w:rsidTr="00DC6FCE">
        <w:tc>
          <w:tcPr>
            <w:tcW w:w="1551" w:type="dxa"/>
          </w:tcPr>
          <w:p w14:paraId="7093D42F" w14:textId="2E030EB5" w:rsidR="00403512" w:rsidRPr="000E0C81" w:rsidRDefault="00792658" w:rsidP="00DC6FCE">
            <w:pPr>
              <w:autoSpaceDE w:val="0"/>
              <w:autoSpaceDN w:val="0"/>
              <w:adjustRightInd w:val="0"/>
              <w:spacing w:after="0"/>
              <w:jc w:val="center"/>
              <w:rPr>
                <w:rFonts w:ascii="ITC Avant Garde" w:hAnsi="ITC Avant Garde" w:cs="Arial"/>
                <w:kern w:val="1"/>
                <w:sz w:val="16"/>
                <w:szCs w:val="16"/>
                <w:lang w:eastAsia="ar-SA"/>
              </w:rPr>
            </w:pPr>
            <w:r w:rsidRPr="000E0C81">
              <w:rPr>
                <w:rFonts w:ascii="ITC Avant Garde" w:eastAsia="Times New Roman" w:hAnsi="ITC Avant Garde"/>
                <w:color w:val="000000"/>
                <w:sz w:val="16"/>
                <w:szCs w:val="16"/>
              </w:rPr>
              <w:t>X</w:t>
            </w:r>
            <w:r w:rsidRPr="000E0C81">
              <w:rPr>
                <w:rFonts w:ascii="ITC Avant Garde" w:eastAsia="Times New Roman" w:hAnsi="ITC Avant Garde"/>
                <w:color w:val="000000"/>
                <w:sz w:val="2"/>
                <w:szCs w:val="2"/>
              </w:rPr>
              <w:t xml:space="preserve"> </w:t>
            </w:r>
            <w:r w:rsidRPr="000E0C81">
              <w:rPr>
                <w:rFonts w:ascii="ITC Avant Garde" w:eastAsia="Times New Roman" w:hAnsi="ITC Avant Garde"/>
                <w:color w:val="000000"/>
                <w:sz w:val="16"/>
                <w:szCs w:val="16"/>
              </w:rPr>
              <w:t>H</w:t>
            </w:r>
            <w:r w:rsidR="00403512" w:rsidRPr="000E0C81">
              <w:rPr>
                <w:rFonts w:ascii="ITC Avant Garde" w:eastAsia="Times New Roman" w:hAnsi="ITC Avant Garde"/>
                <w:color w:val="000000"/>
                <w:sz w:val="16"/>
                <w:szCs w:val="16"/>
              </w:rPr>
              <w:t>GTA-TDT</w:t>
            </w:r>
          </w:p>
          <w:p w14:paraId="1A35E0EC" w14:textId="582B073C" w:rsidR="00403512" w:rsidRPr="000E0C81" w:rsidRDefault="00403512" w:rsidP="00DC6FCE">
            <w:pPr>
              <w:autoSpaceDE w:val="0"/>
              <w:autoSpaceDN w:val="0"/>
              <w:adjustRightInd w:val="0"/>
              <w:spacing w:after="0"/>
              <w:jc w:val="center"/>
              <w:rPr>
                <w:rFonts w:ascii="ITC Avant Garde" w:hAnsi="ITC Avant Garde" w:cs="Arial"/>
                <w:kern w:val="1"/>
                <w:sz w:val="16"/>
                <w:szCs w:val="16"/>
                <w:lang w:eastAsia="ar-SA"/>
              </w:rPr>
            </w:pPr>
            <w:r w:rsidRPr="000E0C81">
              <w:rPr>
                <w:rFonts w:ascii="ITC Avant Garde" w:hAnsi="ITC Avant Garde" w:cs="Arial"/>
                <w:kern w:val="1"/>
                <w:sz w:val="16"/>
                <w:szCs w:val="16"/>
                <w:lang w:eastAsia="ar-SA"/>
              </w:rPr>
              <w:t>50</w:t>
            </w:r>
          </w:p>
        </w:tc>
        <w:tc>
          <w:tcPr>
            <w:tcW w:w="1593" w:type="dxa"/>
          </w:tcPr>
          <w:p w14:paraId="20028FEF" w14:textId="7B20C5C5" w:rsidR="00403512" w:rsidRPr="000E0C81" w:rsidRDefault="00403512" w:rsidP="00DC6FCE">
            <w:pPr>
              <w:autoSpaceDE w:val="0"/>
              <w:autoSpaceDN w:val="0"/>
              <w:adjustRightInd w:val="0"/>
              <w:spacing w:after="0"/>
              <w:jc w:val="center"/>
              <w:rPr>
                <w:rFonts w:ascii="ITC Avant Garde" w:hAnsi="ITC Avant Garde" w:cs="Arial"/>
                <w:kern w:val="1"/>
                <w:sz w:val="16"/>
                <w:szCs w:val="16"/>
                <w:lang w:eastAsia="ar-SA"/>
              </w:rPr>
            </w:pPr>
            <w:r w:rsidRPr="000E0C81">
              <w:rPr>
                <w:rFonts w:ascii="ITC Avant Garde" w:hAnsi="ITC Avant Garde" w:cs="Arial"/>
                <w:kern w:val="1"/>
                <w:sz w:val="16"/>
                <w:szCs w:val="16"/>
                <w:lang w:eastAsia="ar-SA"/>
              </w:rPr>
              <w:t>50.2</w:t>
            </w:r>
          </w:p>
        </w:tc>
        <w:tc>
          <w:tcPr>
            <w:tcW w:w="1504" w:type="dxa"/>
          </w:tcPr>
          <w:p w14:paraId="1D588145" w14:textId="63CD063C" w:rsidR="00403512" w:rsidRPr="000E0C81" w:rsidRDefault="00403512" w:rsidP="00DC6FCE">
            <w:pPr>
              <w:autoSpaceDE w:val="0"/>
              <w:autoSpaceDN w:val="0"/>
              <w:adjustRightInd w:val="0"/>
              <w:spacing w:after="0"/>
              <w:jc w:val="center"/>
              <w:rPr>
                <w:rFonts w:ascii="ITC Avant Garde" w:hAnsi="ITC Avant Garde"/>
                <w:bCs/>
                <w:sz w:val="16"/>
                <w:szCs w:val="16"/>
              </w:rPr>
            </w:pPr>
            <w:r w:rsidRPr="000E0C81">
              <w:rPr>
                <w:rFonts w:ascii="ITC Avant Garde" w:hAnsi="ITC Avant Garde"/>
                <w:bCs/>
                <w:sz w:val="16"/>
                <w:szCs w:val="16"/>
              </w:rPr>
              <w:t>Tv4 MEDIA</w:t>
            </w:r>
          </w:p>
        </w:tc>
        <w:tc>
          <w:tcPr>
            <w:tcW w:w="1665" w:type="dxa"/>
          </w:tcPr>
          <w:p w14:paraId="6763E571" w14:textId="4B751825" w:rsidR="00403512" w:rsidRPr="000E0C81" w:rsidRDefault="00403512" w:rsidP="00DC6FCE">
            <w:pPr>
              <w:autoSpaceDE w:val="0"/>
              <w:autoSpaceDN w:val="0"/>
              <w:adjustRightInd w:val="0"/>
              <w:spacing w:after="0"/>
              <w:jc w:val="center"/>
              <w:rPr>
                <w:rFonts w:ascii="ITC Avant Garde" w:hAnsi="ITC Avant Garde" w:cs="Arial"/>
                <w:kern w:val="1"/>
                <w:sz w:val="16"/>
                <w:szCs w:val="16"/>
                <w:lang w:eastAsia="ar-SA"/>
              </w:rPr>
            </w:pPr>
            <w:r w:rsidRPr="000E0C81">
              <w:rPr>
                <w:rFonts w:ascii="ITC Avant Garde" w:hAnsi="ITC Avant Garde" w:cs="Arial"/>
                <w:kern w:val="1"/>
                <w:sz w:val="16"/>
                <w:szCs w:val="16"/>
                <w:lang w:eastAsia="ar-SA"/>
              </w:rPr>
              <w:t>SDTV</w:t>
            </w:r>
          </w:p>
        </w:tc>
        <w:tc>
          <w:tcPr>
            <w:tcW w:w="1550" w:type="dxa"/>
          </w:tcPr>
          <w:p w14:paraId="7E6614C9" w14:textId="662C0FF1" w:rsidR="00403512" w:rsidRPr="000E0C81" w:rsidRDefault="00403512" w:rsidP="00DC6FCE">
            <w:pPr>
              <w:autoSpaceDE w:val="0"/>
              <w:autoSpaceDN w:val="0"/>
              <w:adjustRightInd w:val="0"/>
              <w:spacing w:after="0"/>
              <w:jc w:val="center"/>
              <w:rPr>
                <w:rFonts w:ascii="ITC Avant Garde" w:hAnsi="ITC Avant Garde"/>
                <w:bCs/>
                <w:sz w:val="16"/>
                <w:szCs w:val="16"/>
              </w:rPr>
            </w:pPr>
            <w:r w:rsidRPr="000E0C81">
              <w:rPr>
                <w:rFonts w:ascii="ITC Avant Garde" w:hAnsi="ITC Avant Garde"/>
                <w:bCs/>
                <w:sz w:val="16"/>
                <w:szCs w:val="16"/>
              </w:rPr>
              <w:t>4.0</w:t>
            </w:r>
          </w:p>
        </w:tc>
        <w:tc>
          <w:tcPr>
            <w:tcW w:w="1531" w:type="dxa"/>
          </w:tcPr>
          <w:p w14:paraId="2D386313" w14:textId="436C7BD9" w:rsidR="00403512" w:rsidRPr="000E0C81" w:rsidRDefault="00403512" w:rsidP="00DC6FCE">
            <w:pPr>
              <w:autoSpaceDE w:val="0"/>
              <w:autoSpaceDN w:val="0"/>
              <w:adjustRightInd w:val="0"/>
              <w:spacing w:after="0"/>
              <w:jc w:val="center"/>
              <w:rPr>
                <w:rFonts w:ascii="ITC Avant Garde" w:hAnsi="ITC Avant Garde" w:cs="Arial"/>
                <w:kern w:val="1"/>
                <w:sz w:val="16"/>
                <w:szCs w:val="16"/>
                <w:lang w:eastAsia="ar-SA"/>
              </w:rPr>
            </w:pPr>
            <w:r w:rsidRPr="000E0C81">
              <w:rPr>
                <w:rFonts w:ascii="ITC Avant Garde" w:hAnsi="ITC Avant Garde" w:cs="Arial"/>
                <w:kern w:val="1"/>
                <w:sz w:val="16"/>
                <w:szCs w:val="16"/>
                <w:lang w:eastAsia="ar-SA"/>
              </w:rPr>
              <w:t>MPEG-2</w:t>
            </w:r>
          </w:p>
        </w:tc>
      </w:tr>
      <w:tr w:rsidR="00403512" w:rsidRPr="000E0C81" w14:paraId="0CBD4AF3" w14:textId="77777777" w:rsidTr="00DC6FCE">
        <w:tc>
          <w:tcPr>
            <w:tcW w:w="1551" w:type="dxa"/>
          </w:tcPr>
          <w:p w14:paraId="4AAD91C3" w14:textId="77777777" w:rsidR="005E14D9" w:rsidRPr="000E0C81" w:rsidRDefault="005E14D9" w:rsidP="005E14D9">
            <w:pPr>
              <w:autoSpaceDE w:val="0"/>
              <w:autoSpaceDN w:val="0"/>
              <w:adjustRightInd w:val="0"/>
              <w:spacing w:after="0"/>
              <w:jc w:val="center"/>
              <w:rPr>
                <w:rFonts w:ascii="ITC Avant Garde" w:hAnsi="ITC Avant Garde" w:cs="Arial"/>
                <w:kern w:val="1"/>
                <w:sz w:val="16"/>
                <w:szCs w:val="16"/>
                <w:lang w:eastAsia="ar-SA"/>
              </w:rPr>
            </w:pPr>
            <w:r w:rsidRPr="000E0C81">
              <w:rPr>
                <w:rFonts w:ascii="ITC Avant Garde" w:eastAsia="Times New Roman" w:hAnsi="ITC Avant Garde"/>
                <w:color w:val="000000"/>
                <w:sz w:val="16"/>
                <w:szCs w:val="16"/>
              </w:rPr>
              <w:t>X</w:t>
            </w:r>
            <w:r w:rsidRPr="000E0C81">
              <w:rPr>
                <w:rFonts w:ascii="ITC Avant Garde" w:eastAsia="Times New Roman" w:hAnsi="ITC Avant Garde"/>
                <w:color w:val="000000"/>
                <w:sz w:val="2"/>
                <w:szCs w:val="2"/>
              </w:rPr>
              <w:t xml:space="preserve"> </w:t>
            </w:r>
            <w:r w:rsidRPr="000E0C81">
              <w:rPr>
                <w:rFonts w:ascii="ITC Avant Garde" w:eastAsia="Times New Roman" w:hAnsi="ITC Avant Garde"/>
                <w:color w:val="000000"/>
                <w:sz w:val="16"/>
                <w:szCs w:val="16"/>
              </w:rPr>
              <w:t>HGTA-TDT</w:t>
            </w:r>
          </w:p>
          <w:p w14:paraId="5047DE62" w14:textId="7FBDCDFD" w:rsidR="00403512" w:rsidRPr="000E0C81" w:rsidRDefault="005E14D9" w:rsidP="005E14D9">
            <w:pPr>
              <w:autoSpaceDE w:val="0"/>
              <w:autoSpaceDN w:val="0"/>
              <w:adjustRightInd w:val="0"/>
              <w:spacing w:after="0"/>
              <w:jc w:val="center"/>
              <w:rPr>
                <w:rFonts w:ascii="ITC Avant Garde" w:hAnsi="ITC Avant Garde" w:cs="Arial"/>
                <w:kern w:val="1"/>
                <w:sz w:val="16"/>
                <w:szCs w:val="16"/>
                <w:lang w:eastAsia="ar-SA"/>
              </w:rPr>
            </w:pPr>
            <w:r w:rsidRPr="000E0C81">
              <w:rPr>
                <w:rFonts w:ascii="ITC Avant Garde" w:hAnsi="ITC Avant Garde" w:cs="Arial"/>
                <w:kern w:val="1"/>
                <w:sz w:val="16"/>
                <w:szCs w:val="16"/>
                <w:lang w:eastAsia="ar-SA"/>
              </w:rPr>
              <w:t>50</w:t>
            </w:r>
          </w:p>
        </w:tc>
        <w:tc>
          <w:tcPr>
            <w:tcW w:w="1593" w:type="dxa"/>
          </w:tcPr>
          <w:p w14:paraId="702B3595" w14:textId="3350236F" w:rsidR="00403512" w:rsidRPr="000E0C81" w:rsidRDefault="00403512" w:rsidP="00DC6FCE">
            <w:pPr>
              <w:autoSpaceDE w:val="0"/>
              <w:autoSpaceDN w:val="0"/>
              <w:adjustRightInd w:val="0"/>
              <w:spacing w:after="0"/>
              <w:jc w:val="center"/>
              <w:rPr>
                <w:rFonts w:ascii="ITC Avant Garde" w:hAnsi="ITC Avant Garde" w:cs="Arial"/>
                <w:kern w:val="1"/>
                <w:sz w:val="16"/>
                <w:szCs w:val="16"/>
                <w:lang w:eastAsia="ar-SA"/>
              </w:rPr>
            </w:pPr>
            <w:r w:rsidRPr="000E0C81">
              <w:rPr>
                <w:rFonts w:ascii="ITC Avant Garde" w:hAnsi="ITC Avant Garde" w:cs="Arial"/>
                <w:kern w:val="1"/>
                <w:sz w:val="16"/>
                <w:szCs w:val="16"/>
                <w:lang w:eastAsia="ar-SA"/>
              </w:rPr>
              <w:t>50.3</w:t>
            </w:r>
          </w:p>
        </w:tc>
        <w:tc>
          <w:tcPr>
            <w:tcW w:w="1504" w:type="dxa"/>
          </w:tcPr>
          <w:p w14:paraId="44B3891E" w14:textId="33D811DE" w:rsidR="00403512" w:rsidRPr="000E0C81" w:rsidRDefault="00403512" w:rsidP="00DC6FCE">
            <w:pPr>
              <w:autoSpaceDE w:val="0"/>
              <w:autoSpaceDN w:val="0"/>
              <w:adjustRightInd w:val="0"/>
              <w:spacing w:after="0"/>
              <w:jc w:val="center"/>
              <w:rPr>
                <w:rFonts w:ascii="ITC Avant Garde" w:hAnsi="ITC Avant Garde"/>
                <w:bCs/>
                <w:sz w:val="16"/>
                <w:szCs w:val="16"/>
              </w:rPr>
            </w:pPr>
            <w:r w:rsidRPr="000E0C81">
              <w:rPr>
                <w:rFonts w:ascii="ITC Avant Garde" w:hAnsi="ITC Avant Garde"/>
                <w:bCs/>
                <w:sz w:val="16"/>
                <w:szCs w:val="16"/>
              </w:rPr>
              <w:t>Tv4 EXPRESA</w:t>
            </w:r>
          </w:p>
        </w:tc>
        <w:tc>
          <w:tcPr>
            <w:tcW w:w="1665" w:type="dxa"/>
          </w:tcPr>
          <w:p w14:paraId="36A024A2" w14:textId="033249EB" w:rsidR="00403512" w:rsidRPr="000E0C81" w:rsidRDefault="00403512" w:rsidP="00DC6FCE">
            <w:pPr>
              <w:autoSpaceDE w:val="0"/>
              <w:autoSpaceDN w:val="0"/>
              <w:adjustRightInd w:val="0"/>
              <w:spacing w:after="0"/>
              <w:jc w:val="center"/>
              <w:rPr>
                <w:rFonts w:ascii="ITC Avant Garde" w:hAnsi="ITC Avant Garde" w:cs="Arial"/>
                <w:kern w:val="1"/>
                <w:sz w:val="16"/>
                <w:szCs w:val="16"/>
                <w:lang w:eastAsia="ar-SA"/>
              </w:rPr>
            </w:pPr>
            <w:r w:rsidRPr="000E0C81">
              <w:rPr>
                <w:rFonts w:ascii="ITC Avant Garde" w:hAnsi="ITC Avant Garde" w:cs="Arial"/>
                <w:kern w:val="1"/>
                <w:sz w:val="16"/>
                <w:szCs w:val="16"/>
                <w:lang w:eastAsia="ar-SA"/>
              </w:rPr>
              <w:t>SDTV</w:t>
            </w:r>
          </w:p>
        </w:tc>
        <w:tc>
          <w:tcPr>
            <w:tcW w:w="1550" w:type="dxa"/>
          </w:tcPr>
          <w:p w14:paraId="38AA216F" w14:textId="3B4A6ECC" w:rsidR="00403512" w:rsidRPr="000E0C81" w:rsidRDefault="00403512" w:rsidP="00DC6FCE">
            <w:pPr>
              <w:autoSpaceDE w:val="0"/>
              <w:autoSpaceDN w:val="0"/>
              <w:adjustRightInd w:val="0"/>
              <w:spacing w:after="0"/>
              <w:jc w:val="center"/>
              <w:rPr>
                <w:rFonts w:ascii="ITC Avant Garde" w:hAnsi="ITC Avant Garde"/>
                <w:bCs/>
                <w:sz w:val="16"/>
                <w:szCs w:val="16"/>
              </w:rPr>
            </w:pPr>
            <w:r w:rsidRPr="000E0C81">
              <w:rPr>
                <w:rFonts w:ascii="ITC Avant Garde" w:hAnsi="ITC Avant Garde"/>
                <w:bCs/>
                <w:sz w:val="16"/>
                <w:szCs w:val="16"/>
              </w:rPr>
              <w:t>4.0</w:t>
            </w:r>
          </w:p>
        </w:tc>
        <w:tc>
          <w:tcPr>
            <w:tcW w:w="1531" w:type="dxa"/>
          </w:tcPr>
          <w:p w14:paraId="71D17D35" w14:textId="31896B51" w:rsidR="00403512" w:rsidRPr="000E0C81" w:rsidRDefault="00403512" w:rsidP="00DC6FCE">
            <w:pPr>
              <w:autoSpaceDE w:val="0"/>
              <w:autoSpaceDN w:val="0"/>
              <w:adjustRightInd w:val="0"/>
              <w:spacing w:after="0"/>
              <w:jc w:val="center"/>
              <w:rPr>
                <w:rFonts w:ascii="ITC Avant Garde" w:hAnsi="ITC Avant Garde" w:cs="Arial"/>
                <w:kern w:val="1"/>
                <w:sz w:val="16"/>
                <w:szCs w:val="16"/>
                <w:lang w:eastAsia="ar-SA"/>
              </w:rPr>
            </w:pPr>
            <w:r w:rsidRPr="000E0C81">
              <w:rPr>
                <w:rFonts w:ascii="ITC Avant Garde" w:hAnsi="ITC Avant Garde" w:cs="Arial"/>
                <w:kern w:val="1"/>
                <w:sz w:val="16"/>
                <w:szCs w:val="16"/>
                <w:lang w:eastAsia="ar-SA"/>
              </w:rPr>
              <w:t>MPEG-2</w:t>
            </w:r>
          </w:p>
        </w:tc>
      </w:tr>
      <w:tr w:rsidR="00403512" w:rsidRPr="000E0C81" w14:paraId="75746295" w14:textId="77777777" w:rsidTr="00DC6FCE">
        <w:tc>
          <w:tcPr>
            <w:tcW w:w="1551" w:type="dxa"/>
          </w:tcPr>
          <w:p w14:paraId="06983CF3" w14:textId="39E27CD5" w:rsidR="00403512" w:rsidRPr="000E0C81" w:rsidRDefault="00792658" w:rsidP="00DC6FCE">
            <w:pPr>
              <w:autoSpaceDE w:val="0"/>
              <w:autoSpaceDN w:val="0"/>
              <w:adjustRightInd w:val="0"/>
              <w:spacing w:after="0"/>
              <w:jc w:val="center"/>
              <w:rPr>
                <w:rFonts w:ascii="ITC Avant Garde" w:hAnsi="ITC Avant Garde" w:cs="Arial"/>
                <w:kern w:val="1"/>
                <w:sz w:val="16"/>
                <w:szCs w:val="16"/>
                <w:lang w:eastAsia="ar-SA"/>
              </w:rPr>
            </w:pPr>
            <w:r w:rsidRPr="000E0C81">
              <w:rPr>
                <w:rFonts w:ascii="ITC Avant Garde" w:hAnsi="ITC Avant Garde" w:cs="Arial"/>
                <w:sz w:val="16"/>
                <w:szCs w:val="16"/>
              </w:rPr>
              <w:t>X</w:t>
            </w:r>
            <w:r w:rsidRPr="000E0C81">
              <w:rPr>
                <w:rFonts w:ascii="ITC Avant Garde" w:hAnsi="ITC Avant Garde" w:cs="Arial"/>
                <w:sz w:val="2"/>
                <w:szCs w:val="2"/>
              </w:rPr>
              <w:t xml:space="preserve"> </w:t>
            </w:r>
            <w:r w:rsidRPr="000E0C81">
              <w:rPr>
                <w:rFonts w:ascii="ITC Avant Garde" w:hAnsi="ITC Avant Garde" w:cs="Arial"/>
                <w:sz w:val="16"/>
                <w:szCs w:val="16"/>
              </w:rPr>
              <w:t>H</w:t>
            </w:r>
            <w:r w:rsidR="00403512" w:rsidRPr="000E0C81">
              <w:rPr>
                <w:rFonts w:ascii="ITC Avant Garde" w:hAnsi="ITC Avant Garde" w:cs="Arial"/>
                <w:sz w:val="16"/>
                <w:szCs w:val="16"/>
              </w:rPr>
              <w:t>GVK</w:t>
            </w:r>
            <w:r w:rsidR="00403512" w:rsidRPr="000E0C81">
              <w:rPr>
                <w:rFonts w:ascii="ITC Avant Garde" w:eastAsia="Times New Roman" w:hAnsi="ITC Avant Garde"/>
                <w:color w:val="000000"/>
                <w:sz w:val="16"/>
                <w:szCs w:val="16"/>
              </w:rPr>
              <w:t>-TDT</w:t>
            </w:r>
          </w:p>
          <w:p w14:paraId="6A739C07" w14:textId="6D4DAE77" w:rsidR="00403512" w:rsidRPr="000E0C81" w:rsidRDefault="00403512" w:rsidP="00DC6FCE">
            <w:pPr>
              <w:autoSpaceDE w:val="0"/>
              <w:autoSpaceDN w:val="0"/>
              <w:adjustRightInd w:val="0"/>
              <w:spacing w:after="0"/>
              <w:jc w:val="center"/>
              <w:rPr>
                <w:rFonts w:ascii="ITC Avant Garde" w:hAnsi="ITC Avant Garde" w:cs="Arial"/>
                <w:kern w:val="1"/>
                <w:sz w:val="16"/>
                <w:szCs w:val="16"/>
                <w:lang w:eastAsia="ar-SA"/>
              </w:rPr>
            </w:pPr>
            <w:r w:rsidRPr="000E0C81">
              <w:rPr>
                <w:rFonts w:ascii="ITC Avant Garde" w:hAnsi="ITC Avant Garde" w:cs="Arial"/>
                <w:kern w:val="1"/>
                <w:sz w:val="16"/>
                <w:szCs w:val="16"/>
                <w:lang w:eastAsia="ar-SA"/>
              </w:rPr>
              <w:t>27</w:t>
            </w:r>
          </w:p>
        </w:tc>
        <w:tc>
          <w:tcPr>
            <w:tcW w:w="1593" w:type="dxa"/>
          </w:tcPr>
          <w:p w14:paraId="7035AEDA" w14:textId="62FCC612" w:rsidR="00403512" w:rsidRPr="000E0C81" w:rsidRDefault="00403512" w:rsidP="00DC6FCE">
            <w:pPr>
              <w:autoSpaceDE w:val="0"/>
              <w:autoSpaceDN w:val="0"/>
              <w:adjustRightInd w:val="0"/>
              <w:spacing w:after="0"/>
              <w:jc w:val="center"/>
              <w:rPr>
                <w:rFonts w:ascii="ITC Avant Garde" w:hAnsi="ITC Avant Garde" w:cs="Arial"/>
                <w:kern w:val="1"/>
                <w:sz w:val="16"/>
                <w:szCs w:val="16"/>
                <w:lang w:eastAsia="ar-SA"/>
              </w:rPr>
            </w:pPr>
            <w:r w:rsidRPr="000E0C81">
              <w:rPr>
                <w:rFonts w:ascii="ITC Avant Garde" w:hAnsi="ITC Avant Garde" w:cs="Arial"/>
                <w:kern w:val="1"/>
                <w:sz w:val="16"/>
                <w:szCs w:val="16"/>
                <w:lang w:eastAsia="ar-SA"/>
              </w:rPr>
              <w:t>27.2</w:t>
            </w:r>
          </w:p>
        </w:tc>
        <w:tc>
          <w:tcPr>
            <w:tcW w:w="1504" w:type="dxa"/>
          </w:tcPr>
          <w:p w14:paraId="5681DA21" w14:textId="7FE6DFC8" w:rsidR="00403512" w:rsidRPr="000E0C81" w:rsidRDefault="00403512" w:rsidP="00DC6FCE">
            <w:pPr>
              <w:autoSpaceDE w:val="0"/>
              <w:autoSpaceDN w:val="0"/>
              <w:adjustRightInd w:val="0"/>
              <w:spacing w:after="0"/>
              <w:jc w:val="center"/>
              <w:rPr>
                <w:rFonts w:ascii="ITC Avant Garde" w:hAnsi="ITC Avant Garde"/>
                <w:bCs/>
                <w:sz w:val="16"/>
                <w:szCs w:val="16"/>
              </w:rPr>
            </w:pPr>
            <w:r w:rsidRPr="000E0C81">
              <w:rPr>
                <w:rFonts w:ascii="ITC Avant Garde" w:hAnsi="ITC Avant Garde"/>
                <w:bCs/>
                <w:sz w:val="16"/>
                <w:szCs w:val="16"/>
              </w:rPr>
              <w:t>Tv4 MEDIA</w:t>
            </w:r>
          </w:p>
        </w:tc>
        <w:tc>
          <w:tcPr>
            <w:tcW w:w="1665" w:type="dxa"/>
          </w:tcPr>
          <w:p w14:paraId="4E9A046C" w14:textId="5724084C" w:rsidR="00403512" w:rsidRPr="000E0C81" w:rsidRDefault="00403512" w:rsidP="00DC6FCE">
            <w:pPr>
              <w:autoSpaceDE w:val="0"/>
              <w:autoSpaceDN w:val="0"/>
              <w:adjustRightInd w:val="0"/>
              <w:spacing w:after="0"/>
              <w:jc w:val="center"/>
              <w:rPr>
                <w:rFonts w:ascii="ITC Avant Garde" w:hAnsi="ITC Avant Garde" w:cs="Arial"/>
                <w:kern w:val="1"/>
                <w:sz w:val="16"/>
                <w:szCs w:val="16"/>
                <w:lang w:eastAsia="ar-SA"/>
              </w:rPr>
            </w:pPr>
            <w:r w:rsidRPr="000E0C81">
              <w:rPr>
                <w:rFonts w:ascii="ITC Avant Garde" w:hAnsi="ITC Avant Garde" w:cs="Arial"/>
                <w:kern w:val="1"/>
                <w:sz w:val="16"/>
                <w:szCs w:val="16"/>
                <w:lang w:eastAsia="ar-SA"/>
              </w:rPr>
              <w:t>SDTV</w:t>
            </w:r>
          </w:p>
        </w:tc>
        <w:tc>
          <w:tcPr>
            <w:tcW w:w="1550" w:type="dxa"/>
          </w:tcPr>
          <w:p w14:paraId="05A87450" w14:textId="1C5F2334" w:rsidR="00403512" w:rsidRPr="000E0C81" w:rsidRDefault="00403512" w:rsidP="00DC6FCE">
            <w:pPr>
              <w:autoSpaceDE w:val="0"/>
              <w:autoSpaceDN w:val="0"/>
              <w:adjustRightInd w:val="0"/>
              <w:spacing w:after="0"/>
              <w:jc w:val="center"/>
              <w:rPr>
                <w:rFonts w:ascii="ITC Avant Garde" w:hAnsi="ITC Avant Garde"/>
                <w:bCs/>
                <w:sz w:val="16"/>
                <w:szCs w:val="16"/>
              </w:rPr>
            </w:pPr>
            <w:r w:rsidRPr="000E0C81">
              <w:rPr>
                <w:rFonts w:ascii="ITC Avant Garde" w:hAnsi="ITC Avant Garde"/>
                <w:bCs/>
                <w:sz w:val="16"/>
                <w:szCs w:val="16"/>
              </w:rPr>
              <w:t>4.0</w:t>
            </w:r>
          </w:p>
        </w:tc>
        <w:tc>
          <w:tcPr>
            <w:tcW w:w="1531" w:type="dxa"/>
          </w:tcPr>
          <w:p w14:paraId="2A82C2B5" w14:textId="08D64255" w:rsidR="00403512" w:rsidRPr="000E0C81" w:rsidRDefault="00403512" w:rsidP="00DC6FCE">
            <w:pPr>
              <w:autoSpaceDE w:val="0"/>
              <w:autoSpaceDN w:val="0"/>
              <w:adjustRightInd w:val="0"/>
              <w:spacing w:after="0"/>
              <w:jc w:val="center"/>
              <w:rPr>
                <w:rFonts w:ascii="ITC Avant Garde" w:hAnsi="ITC Avant Garde" w:cs="Arial"/>
                <w:kern w:val="1"/>
                <w:sz w:val="16"/>
                <w:szCs w:val="16"/>
                <w:lang w:eastAsia="ar-SA"/>
              </w:rPr>
            </w:pPr>
            <w:r w:rsidRPr="000E0C81">
              <w:rPr>
                <w:rFonts w:ascii="ITC Avant Garde" w:hAnsi="ITC Avant Garde" w:cs="Arial"/>
                <w:kern w:val="1"/>
                <w:sz w:val="16"/>
                <w:szCs w:val="16"/>
                <w:lang w:eastAsia="ar-SA"/>
              </w:rPr>
              <w:t>MPEG-2</w:t>
            </w:r>
          </w:p>
        </w:tc>
      </w:tr>
      <w:tr w:rsidR="00403512" w:rsidRPr="000E0C81" w14:paraId="15E3770E" w14:textId="77777777" w:rsidTr="00DC6FCE">
        <w:tc>
          <w:tcPr>
            <w:tcW w:w="1551" w:type="dxa"/>
          </w:tcPr>
          <w:p w14:paraId="0A5DAD99" w14:textId="77777777" w:rsidR="005E14D9" w:rsidRPr="000E0C81" w:rsidRDefault="005E14D9" w:rsidP="005E14D9">
            <w:pPr>
              <w:autoSpaceDE w:val="0"/>
              <w:autoSpaceDN w:val="0"/>
              <w:adjustRightInd w:val="0"/>
              <w:spacing w:after="0"/>
              <w:jc w:val="center"/>
              <w:rPr>
                <w:rFonts w:ascii="ITC Avant Garde" w:hAnsi="ITC Avant Garde" w:cs="Arial"/>
                <w:kern w:val="1"/>
                <w:sz w:val="16"/>
                <w:szCs w:val="16"/>
                <w:lang w:eastAsia="ar-SA"/>
              </w:rPr>
            </w:pPr>
            <w:r w:rsidRPr="000E0C81">
              <w:rPr>
                <w:rFonts w:ascii="ITC Avant Garde" w:hAnsi="ITC Avant Garde" w:cs="Arial"/>
                <w:sz w:val="16"/>
                <w:szCs w:val="16"/>
              </w:rPr>
              <w:t>X</w:t>
            </w:r>
            <w:r w:rsidRPr="000E0C81">
              <w:rPr>
                <w:rFonts w:ascii="ITC Avant Garde" w:hAnsi="ITC Avant Garde" w:cs="Arial"/>
                <w:sz w:val="2"/>
                <w:szCs w:val="2"/>
              </w:rPr>
              <w:t xml:space="preserve"> </w:t>
            </w:r>
            <w:r w:rsidRPr="000E0C81">
              <w:rPr>
                <w:rFonts w:ascii="ITC Avant Garde" w:hAnsi="ITC Avant Garde" w:cs="Arial"/>
                <w:sz w:val="16"/>
                <w:szCs w:val="16"/>
              </w:rPr>
              <w:t>HGVK</w:t>
            </w:r>
            <w:r w:rsidRPr="000E0C81">
              <w:rPr>
                <w:rFonts w:ascii="ITC Avant Garde" w:eastAsia="Times New Roman" w:hAnsi="ITC Avant Garde"/>
                <w:color w:val="000000"/>
                <w:sz w:val="16"/>
                <w:szCs w:val="16"/>
              </w:rPr>
              <w:t>-TDT</w:t>
            </w:r>
          </w:p>
          <w:p w14:paraId="4A86AE69" w14:textId="46D98752" w:rsidR="00403512" w:rsidRPr="000E0C81" w:rsidRDefault="005E14D9" w:rsidP="005E14D9">
            <w:pPr>
              <w:autoSpaceDE w:val="0"/>
              <w:autoSpaceDN w:val="0"/>
              <w:adjustRightInd w:val="0"/>
              <w:spacing w:after="0"/>
              <w:jc w:val="center"/>
              <w:rPr>
                <w:rFonts w:ascii="ITC Avant Garde" w:hAnsi="ITC Avant Garde" w:cs="Arial"/>
                <w:kern w:val="1"/>
                <w:sz w:val="16"/>
                <w:szCs w:val="16"/>
                <w:lang w:eastAsia="ar-SA"/>
              </w:rPr>
            </w:pPr>
            <w:r w:rsidRPr="000E0C81">
              <w:rPr>
                <w:rFonts w:ascii="ITC Avant Garde" w:hAnsi="ITC Avant Garde" w:cs="Arial"/>
                <w:kern w:val="1"/>
                <w:sz w:val="16"/>
                <w:szCs w:val="16"/>
                <w:lang w:eastAsia="ar-SA"/>
              </w:rPr>
              <w:t>27</w:t>
            </w:r>
          </w:p>
        </w:tc>
        <w:tc>
          <w:tcPr>
            <w:tcW w:w="1593" w:type="dxa"/>
          </w:tcPr>
          <w:p w14:paraId="2BDDD833" w14:textId="164787B8" w:rsidR="00403512" w:rsidRPr="000E0C81" w:rsidRDefault="00403512" w:rsidP="00DC6FCE">
            <w:pPr>
              <w:autoSpaceDE w:val="0"/>
              <w:autoSpaceDN w:val="0"/>
              <w:adjustRightInd w:val="0"/>
              <w:spacing w:after="0"/>
              <w:jc w:val="center"/>
              <w:rPr>
                <w:rFonts w:ascii="ITC Avant Garde" w:hAnsi="ITC Avant Garde" w:cs="Arial"/>
                <w:kern w:val="1"/>
                <w:sz w:val="16"/>
                <w:szCs w:val="16"/>
                <w:lang w:eastAsia="ar-SA"/>
              </w:rPr>
            </w:pPr>
            <w:r w:rsidRPr="000E0C81">
              <w:rPr>
                <w:rFonts w:ascii="ITC Avant Garde" w:hAnsi="ITC Avant Garde" w:cs="Arial"/>
                <w:kern w:val="1"/>
                <w:sz w:val="16"/>
                <w:szCs w:val="16"/>
                <w:lang w:eastAsia="ar-SA"/>
              </w:rPr>
              <w:t>27.3</w:t>
            </w:r>
          </w:p>
        </w:tc>
        <w:tc>
          <w:tcPr>
            <w:tcW w:w="1504" w:type="dxa"/>
          </w:tcPr>
          <w:p w14:paraId="78BBDF23" w14:textId="1EBB7273" w:rsidR="00403512" w:rsidRPr="000E0C81" w:rsidRDefault="00403512" w:rsidP="00DC6FCE">
            <w:pPr>
              <w:autoSpaceDE w:val="0"/>
              <w:autoSpaceDN w:val="0"/>
              <w:adjustRightInd w:val="0"/>
              <w:spacing w:after="0"/>
              <w:jc w:val="center"/>
              <w:rPr>
                <w:rFonts w:ascii="ITC Avant Garde" w:hAnsi="ITC Avant Garde"/>
                <w:bCs/>
                <w:sz w:val="16"/>
                <w:szCs w:val="16"/>
              </w:rPr>
            </w:pPr>
            <w:r w:rsidRPr="000E0C81">
              <w:rPr>
                <w:rFonts w:ascii="ITC Avant Garde" w:hAnsi="ITC Avant Garde"/>
                <w:bCs/>
                <w:sz w:val="16"/>
                <w:szCs w:val="16"/>
              </w:rPr>
              <w:t>Tv4 EXPRESA</w:t>
            </w:r>
          </w:p>
        </w:tc>
        <w:tc>
          <w:tcPr>
            <w:tcW w:w="1665" w:type="dxa"/>
          </w:tcPr>
          <w:p w14:paraId="5A6C2DE9" w14:textId="182268C4" w:rsidR="00403512" w:rsidRPr="000E0C81" w:rsidRDefault="00403512" w:rsidP="00DC6FCE">
            <w:pPr>
              <w:autoSpaceDE w:val="0"/>
              <w:autoSpaceDN w:val="0"/>
              <w:adjustRightInd w:val="0"/>
              <w:spacing w:after="0"/>
              <w:jc w:val="center"/>
              <w:rPr>
                <w:rFonts w:ascii="ITC Avant Garde" w:hAnsi="ITC Avant Garde" w:cs="Arial"/>
                <w:kern w:val="1"/>
                <w:sz w:val="16"/>
                <w:szCs w:val="16"/>
                <w:lang w:eastAsia="ar-SA"/>
              </w:rPr>
            </w:pPr>
            <w:r w:rsidRPr="000E0C81">
              <w:rPr>
                <w:rFonts w:ascii="ITC Avant Garde" w:hAnsi="ITC Avant Garde" w:cs="Arial"/>
                <w:kern w:val="1"/>
                <w:sz w:val="16"/>
                <w:szCs w:val="16"/>
                <w:lang w:eastAsia="ar-SA"/>
              </w:rPr>
              <w:t>SDTV</w:t>
            </w:r>
          </w:p>
        </w:tc>
        <w:tc>
          <w:tcPr>
            <w:tcW w:w="1550" w:type="dxa"/>
          </w:tcPr>
          <w:p w14:paraId="032A2894" w14:textId="7B19E983" w:rsidR="00403512" w:rsidRPr="000E0C81" w:rsidRDefault="00403512" w:rsidP="00DC6FCE">
            <w:pPr>
              <w:autoSpaceDE w:val="0"/>
              <w:autoSpaceDN w:val="0"/>
              <w:adjustRightInd w:val="0"/>
              <w:spacing w:after="0"/>
              <w:jc w:val="center"/>
              <w:rPr>
                <w:rFonts w:ascii="ITC Avant Garde" w:hAnsi="ITC Avant Garde"/>
                <w:bCs/>
                <w:sz w:val="16"/>
                <w:szCs w:val="16"/>
              </w:rPr>
            </w:pPr>
            <w:r w:rsidRPr="000E0C81">
              <w:rPr>
                <w:rFonts w:ascii="ITC Avant Garde" w:hAnsi="ITC Avant Garde"/>
                <w:bCs/>
                <w:sz w:val="16"/>
                <w:szCs w:val="16"/>
              </w:rPr>
              <w:t>4.0</w:t>
            </w:r>
          </w:p>
        </w:tc>
        <w:tc>
          <w:tcPr>
            <w:tcW w:w="1531" w:type="dxa"/>
          </w:tcPr>
          <w:p w14:paraId="03635C95" w14:textId="2C203D47" w:rsidR="00403512" w:rsidRPr="000E0C81" w:rsidRDefault="00403512" w:rsidP="00DC6FCE">
            <w:pPr>
              <w:autoSpaceDE w:val="0"/>
              <w:autoSpaceDN w:val="0"/>
              <w:adjustRightInd w:val="0"/>
              <w:spacing w:after="0"/>
              <w:jc w:val="center"/>
              <w:rPr>
                <w:rFonts w:ascii="ITC Avant Garde" w:hAnsi="ITC Avant Garde" w:cs="Arial"/>
                <w:kern w:val="1"/>
                <w:sz w:val="16"/>
                <w:szCs w:val="16"/>
                <w:lang w:eastAsia="ar-SA"/>
              </w:rPr>
            </w:pPr>
            <w:r w:rsidRPr="000E0C81">
              <w:rPr>
                <w:rFonts w:ascii="ITC Avant Garde" w:hAnsi="ITC Avant Garde" w:cs="Arial"/>
                <w:kern w:val="1"/>
                <w:sz w:val="16"/>
                <w:szCs w:val="16"/>
                <w:lang w:eastAsia="ar-SA"/>
              </w:rPr>
              <w:t>MPEG-2</w:t>
            </w:r>
          </w:p>
        </w:tc>
      </w:tr>
      <w:tr w:rsidR="00403512" w:rsidRPr="000E0C81" w14:paraId="393965B3" w14:textId="77777777" w:rsidTr="00DC6FCE">
        <w:tc>
          <w:tcPr>
            <w:tcW w:w="1551" w:type="dxa"/>
          </w:tcPr>
          <w:p w14:paraId="04386514" w14:textId="4C4F3F02" w:rsidR="00403512" w:rsidRPr="000E0C81" w:rsidRDefault="00792658" w:rsidP="00DC6FCE">
            <w:pPr>
              <w:autoSpaceDE w:val="0"/>
              <w:autoSpaceDN w:val="0"/>
              <w:adjustRightInd w:val="0"/>
              <w:spacing w:after="0"/>
              <w:jc w:val="center"/>
              <w:rPr>
                <w:rFonts w:ascii="ITC Avant Garde" w:hAnsi="ITC Avant Garde" w:cs="Arial"/>
                <w:kern w:val="1"/>
                <w:sz w:val="16"/>
                <w:szCs w:val="16"/>
                <w:lang w:eastAsia="ar-SA"/>
              </w:rPr>
            </w:pPr>
            <w:r w:rsidRPr="000E0C81">
              <w:rPr>
                <w:rFonts w:ascii="ITC Avant Garde" w:hAnsi="ITC Avant Garde" w:cs="Arial"/>
                <w:sz w:val="16"/>
                <w:szCs w:val="16"/>
              </w:rPr>
              <w:t>X</w:t>
            </w:r>
            <w:r w:rsidRPr="000E0C81">
              <w:rPr>
                <w:rFonts w:ascii="ITC Avant Garde" w:hAnsi="ITC Avant Garde" w:cs="Arial"/>
                <w:sz w:val="2"/>
                <w:szCs w:val="2"/>
              </w:rPr>
              <w:t xml:space="preserve"> </w:t>
            </w:r>
            <w:r w:rsidRPr="000E0C81">
              <w:rPr>
                <w:rFonts w:ascii="ITC Avant Garde" w:hAnsi="ITC Avant Garde" w:cs="Arial"/>
                <w:sz w:val="16"/>
                <w:szCs w:val="16"/>
              </w:rPr>
              <w:t>H</w:t>
            </w:r>
            <w:r w:rsidR="00403512" w:rsidRPr="000E0C81">
              <w:rPr>
                <w:rFonts w:ascii="ITC Avant Garde" w:hAnsi="ITC Avant Garde" w:cs="Arial"/>
                <w:sz w:val="16"/>
                <w:szCs w:val="16"/>
              </w:rPr>
              <w:t>GSF</w:t>
            </w:r>
            <w:r w:rsidR="00403512" w:rsidRPr="000E0C81">
              <w:rPr>
                <w:rFonts w:ascii="ITC Avant Garde" w:eastAsia="Times New Roman" w:hAnsi="ITC Avant Garde"/>
                <w:color w:val="000000"/>
                <w:sz w:val="16"/>
                <w:szCs w:val="16"/>
              </w:rPr>
              <w:t>-TDT</w:t>
            </w:r>
          </w:p>
          <w:p w14:paraId="31012D10" w14:textId="0BCA5C90" w:rsidR="00403512" w:rsidRPr="000E0C81" w:rsidRDefault="00403512" w:rsidP="00DC6FCE">
            <w:pPr>
              <w:autoSpaceDE w:val="0"/>
              <w:autoSpaceDN w:val="0"/>
              <w:adjustRightInd w:val="0"/>
              <w:spacing w:after="0"/>
              <w:jc w:val="center"/>
              <w:rPr>
                <w:rFonts w:ascii="ITC Avant Garde" w:hAnsi="ITC Avant Garde" w:cs="Arial"/>
                <w:kern w:val="1"/>
                <w:sz w:val="16"/>
                <w:szCs w:val="16"/>
                <w:lang w:eastAsia="ar-SA"/>
              </w:rPr>
            </w:pPr>
            <w:r w:rsidRPr="000E0C81">
              <w:rPr>
                <w:rFonts w:ascii="ITC Avant Garde" w:hAnsi="ITC Avant Garde" w:cs="Arial"/>
                <w:kern w:val="1"/>
                <w:sz w:val="16"/>
                <w:szCs w:val="16"/>
                <w:lang w:eastAsia="ar-SA"/>
              </w:rPr>
              <w:t>33</w:t>
            </w:r>
          </w:p>
        </w:tc>
        <w:tc>
          <w:tcPr>
            <w:tcW w:w="1593" w:type="dxa"/>
          </w:tcPr>
          <w:p w14:paraId="152A97AE" w14:textId="79A1E092" w:rsidR="00403512" w:rsidRPr="000E0C81" w:rsidRDefault="00403512" w:rsidP="00DC6FCE">
            <w:pPr>
              <w:autoSpaceDE w:val="0"/>
              <w:autoSpaceDN w:val="0"/>
              <w:adjustRightInd w:val="0"/>
              <w:spacing w:after="0"/>
              <w:jc w:val="center"/>
              <w:rPr>
                <w:rFonts w:ascii="ITC Avant Garde" w:hAnsi="ITC Avant Garde" w:cs="Arial"/>
                <w:kern w:val="1"/>
                <w:sz w:val="16"/>
                <w:szCs w:val="16"/>
                <w:lang w:eastAsia="ar-SA"/>
              </w:rPr>
            </w:pPr>
            <w:r w:rsidRPr="000E0C81">
              <w:rPr>
                <w:rFonts w:ascii="ITC Avant Garde" w:hAnsi="ITC Avant Garde" w:cs="Arial"/>
                <w:kern w:val="1"/>
                <w:sz w:val="16"/>
                <w:szCs w:val="16"/>
                <w:lang w:eastAsia="ar-SA"/>
              </w:rPr>
              <w:t>33.2</w:t>
            </w:r>
          </w:p>
        </w:tc>
        <w:tc>
          <w:tcPr>
            <w:tcW w:w="1504" w:type="dxa"/>
          </w:tcPr>
          <w:p w14:paraId="1E09B206" w14:textId="6BDB9BD7" w:rsidR="00403512" w:rsidRPr="000E0C81" w:rsidRDefault="00403512" w:rsidP="00DC6FCE">
            <w:pPr>
              <w:autoSpaceDE w:val="0"/>
              <w:autoSpaceDN w:val="0"/>
              <w:adjustRightInd w:val="0"/>
              <w:spacing w:after="0"/>
              <w:jc w:val="center"/>
              <w:rPr>
                <w:rFonts w:ascii="ITC Avant Garde" w:hAnsi="ITC Avant Garde"/>
                <w:bCs/>
                <w:sz w:val="16"/>
                <w:szCs w:val="16"/>
              </w:rPr>
            </w:pPr>
            <w:r w:rsidRPr="000E0C81">
              <w:rPr>
                <w:rFonts w:ascii="ITC Avant Garde" w:hAnsi="ITC Avant Garde"/>
                <w:bCs/>
                <w:sz w:val="16"/>
                <w:szCs w:val="16"/>
              </w:rPr>
              <w:t>Tv4 MEDIA</w:t>
            </w:r>
          </w:p>
        </w:tc>
        <w:tc>
          <w:tcPr>
            <w:tcW w:w="1665" w:type="dxa"/>
          </w:tcPr>
          <w:p w14:paraId="74FF526A" w14:textId="62F67925" w:rsidR="00403512" w:rsidRPr="000E0C81" w:rsidRDefault="00403512" w:rsidP="00DC6FCE">
            <w:pPr>
              <w:autoSpaceDE w:val="0"/>
              <w:autoSpaceDN w:val="0"/>
              <w:adjustRightInd w:val="0"/>
              <w:spacing w:after="0"/>
              <w:jc w:val="center"/>
              <w:rPr>
                <w:rFonts w:ascii="ITC Avant Garde" w:hAnsi="ITC Avant Garde" w:cs="Arial"/>
                <w:kern w:val="1"/>
                <w:sz w:val="16"/>
                <w:szCs w:val="16"/>
                <w:lang w:eastAsia="ar-SA"/>
              </w:rPr>
            </w:pPr>
            <w:r w:rsidRPr="000E0C81">
              <w:rPr>
                <w:rFonts w:ascii="ITC Avant Garde" w:hAnsi="ITC Avant Garde" w:cs="Arial"/>
                <w:kern w:val="1"/>
                <w:sz w:val="16"/>
                <w:szCs w:val="16"/>
                <w:lang w:eastAsia="ar-SA"/>
              </w:rPr>
              <w:t>SDTV</w:t>
            </w:r>
          </w:p>
        </w:tc>
        <w:tc>
          <w:tcPr>
            <w:tcW w:w="1550" w:type="dxa"/>
          </w:tcPr>
          <w:p w14:paraId="02099C3B" w14:textId="24926BF7" w:rsidR="00403512" w:rsidRPr="000E0C81" w:rsidRDefault="00403512" w:rsidP="00DC6FCE">
            <w:pPr>
              <w:autoSpaceDE w:val="0"/>
              <w:autoSpaceDN w:val="0"/>
              <w:adjustRightInd w:val="0"/>
              <w:spacing w:after="0"/>
              <w:jc w:val="center"/>
              <w:rPr>
                <w:rFonts w:ascii="ITC Avant Garde" w:hAnsi="ITC Avant Garde"/>
                <w:bCs/>
                <w:sz w:val="16"/>
                <w:szCs w:val="16"/>
              </w:rPr>
            </w:pPr>
            <w:r w:rsidRPr="000E0C81">
              <w:rPr>
                <w:rFonts w:ascii="ITC Avant Garde" w:hAnsi="ITC Avant Garde"/>
                <w:bCs/>
                <w:sz w:val="16"/>
                <w:szCs w:val="16"/>
              </w:rPr>
              <w:t>4.0</w:t>
            </w:r>
          </w:p>
        </w:tc>
        <w:tc>
          <w:tcPr>
            <w:tcW w:w="1531" w:type="dxa"/>
          </w:tcPr>
          <w:p w14:paraId="45BB3051" w14:textId="2044AF4F" w:rsidR="00403512" w:rsidRPr="000E0C81" w:rsidRDefault="00403512" w:rsidP="00DC6FCE">
            <w:pPr>
              <w:autoSpaceDE w:val="0"/>
              <w:autoSpaceDN w:val="0"/>
              <w:adjustRightInd w:val="0"/>
              <w:spacing w:after="0"/>
              <w:jc w:val="center"/>
              <w:rPr>
                <w:rFonts w:ascii="ITC Avant Garde" w:hAnsi="ITC Avant Garde" w:cs="Arial"/>
                <w:kern w:val="1"/>
                <w:sz w:val="16"/>
                <w:szCs w:val="16"/>
                <w:lang w:eastAsia="ar-SA"/>
              </w:rPr>
            </w:pPr>
            <w:r w:rsidRPr="000E0C81">
              <w:rPr>
                <w:rFonts w:ascii="ITC Avant Garde" w:hAnsi="ITC Avant Garde" w:cs="Arial"/>
                <w:kern w:val="1"/>
                <w:sz w:val="16"/>
                <w:szCs w:val="16"/>
                <w:lang w:eastAsia="ar-SA"/>
              </w:rPr>
              <w:t>MPEG-2</w:t>
            </w:r>
          </w:p>
        </w:tc>
      </w:tr>
      <w:tr w:rsidR="00403512" w:rsidRPr="000E0C81" w14:paraId="1D4C417A" w14:textId="77777777" w:rsidTr="00DC6FCE">
        <w:tc>
          <w:tcPr>
            <w:tcW w:w="1551" w:type="dxa"/>
          </w:tcPr>
          <w:p w14:paraId="788F967B" w14:textId="77777777" w:rsidR="005E14D9" w:rsidRPr="000E0C81" w:rsidRDefault="005E14D9" w:rsidP="005E14D9">
            <w:pPr>
              <w:autoSpaceDE w:val="0"/>
              <w:autoSpaceDN w:val="0"/>
              <w:adjustRightInd w:val="0"/>
              <w:spacing w:after="0"/>
              <w:jc w:val="center"/>
              <w:rPr>
                <w:rFonts w:ascii="ITC Avant Garde" w:hAnsi="ITC Avant Garde" w:cs="Arial"/>
                <w:kern w:val="1"/>
                <w:sz w:val="16"/>
                <w:szCs w:val="16"/>
                <w:lang w:eastAsia="ar-SA"/>
              </w:rPr>
            </w:pPr>
            <w:r w:rsidRPr="000E0C81">
              <w:rPr>
                <w:rFonts w:ascii="ITC Avant Garde" w:hAnsi="ITC Avant Garde" w:cs="Arial"/>
                <w:sz w:val="16"/>
                <w:szCs w:val="16"/>
              </w:rPr>
              <w:t>X</w:t>
            </w:r>
            <w:r w:rsidRPr="000E0C81">
              <w:rPr>
                <w:rFonts w:ascii="ITC Avant Garde" w:hAnsi="ITC Avant Garde" w:cs="Arial"/>
                <w:sz w:val="2"/>
                <w:szCs w:val="2"/>
              </w:rPr>
              <w:t xml:space="preserve"> </w:t>
            </w:r>
            <w:r w:rsidRPr="000E0C81">
              <w:rPr>
                <w:rFonts w:ascii="ITC Avant Garde" w:hAnsi="ITC Avant Garde" w:cs="Arial"/>
                <w:sz w:val="16"/>
                <w:szCs w:val="16"/>
              </w:rPr>
              <w:t>HGSF</w:t>
            </w:r>
            <w:r w:rsidRPr="000E0C81">
              <w:rPr>
                <w:rFonts w:ascii="ITC Avant Garde" w:eastAsia="Times New Roman" w:hAnsi="ITC Avant Garde"/>
                <w:color w:val="000000"/>
                <w:sz w:val="16"/>
                <w:szCs w:val="16"/>
              </w:rPr>
              <w:t>-TDT</w:t>
            </w:r>
          </w:p>
          <w:p w14:paraId="18C64B22" w14:textId="378CE804" w:rsidR="00403512" w:rsidRPr="000E0C81" w:rsidRDefault="005E14D9" w:rsidP="005E14D9">
            <w:pPr>
              <w:autoSpaceDE w:val="0"/>
              <w:autoSpaceDN w:val="0"/>
              <w:adjustRightInd w:val="0"/>
              <w:spacing w:after="0"/>
              <w:jc w:val="center"/>
              <w:rPr>
                <w:rFonts w:ascii="ITC Avant Garde" w:hAnsi="ITC Avant Garde" w:cs="Arial"/>
                <w:kern w:val="1"/>
                <w:sz w:val="16"/>
                <w:szCs w:val="16"/>
                <w:lang w:eastAsia="ar-SA"/>
              </w:rPr>
            </w:pPr>
            <w:r w:rsidRPr="000E0C81">
              <w:rPr>
                <w:rFonts w:ascii="ITC Avant Garde" w:hAnsi="ITC Avant Garde" w:cs="Arial"/>
                <w:kern w:val="1"/>
                <w:sz w:val="16"/>
                <w:szCs w:val="16"/>
                <w:lang w:eastAsia="ar-SA"/>
              </w:rPr>
              <w:t>33</w:t>
            </w:r>
          </w:p>
        </w:tc>
        <w:tc>
          <w:tcPr>
            <w:tcW w:w="1593" w:type="dxa"/>
          </w:tcPr>
          <w:p w14:paraId="0A3D291A" w14:textId="52312B96" w:rsidR="00403512" w:rsidRPr="000E0C81" w:rsidRDefault="00403512" w:rsidP="00DC6FCE">
            <w:pPr>
              <w:autoSpaceDE w:val="0"/>
              <w:autoSpaceDN w:val="0"/>
              <w:adjustRightInd w:val="0"/>
              <w:spacing w:after="0"/>
              <w:jc w:val="center"/>
              <w:rPr>
                <w:rFonts w:ascii="ITC Avant Garde" w:hAnsi="ITC Avant Garde" w:cs="Arial"/>
                <w:kern w:val="1"/>
                <w:sz w:val="16"/>
                <w:szCs w:val="16"/>
                <w:lang w:eastAsia="ar-SA"/>
              </w:rPr>
            </w:pPr>
            <w:r w:rsidRPr="000E0C81">
              <w:rPr>
                <w:rFonts w:ascii="ITC Avant Garde" w:hAnsi="ITC Avant Garde" w:cs="Arial"/>
                <w:kern w:val="1"/>
                <w:sz w:val="16"/>
                <w:szCs w:val="16"/>
                <w:lang w:eastAsia="ar-SA"/>
              </w:rPr>
              <w:t>33.3</w:t>
            </w:r>
          </w:p>
        </w:tc>
        <w:tc>
          <w:tcPr>
            <w:tcW w:w="1504" w:type="dxa"/>
          </w:tcPr>
          <w:p w14:paraId="675E8470" w14:textId="0606359B" w:rsidR="00403512" w:rsidRPr="000E0C81" w:rsidRDefault="00403512" w:rsidP="00DC6FCE">
            <w:pPr>
              <w:autoSpaceDE w:val="0"/>
              <w:autoSpaceDN w:val="0"/>
              <w:adjustRightInd w:val="0"/>
              <w:spacing w:after="0"/>
              <w:jc w:val="center"/>
              <w:rPr>
                <w:rFonts w:ascii="ITC Avant Garde" w:hAnsi="ITC Avant Garde"/>
                <w:bCs/>
                <w:sz w:val="16"/>
                <w:szCs w:val="16"/>
              </w:rPr>
            </w:pPr>
            <w:r w:rsidRPr="000E0C81">
              <w:rPr>
                <w:rFonts w:ascii="ITC Avant Garde" w:hAnsi="ITC Avant Garde"/>
                <w:bCs/>
                <w:sz w:val="16"/>
                <w:szCs w:val="16"/>
              </w:rPr>
              <w:t>Tv4 EXPRESA</w:t>
            </w:r>
          </w:p>
        </w:tc>
        <w:tc>
          <w:tcPr>
            <w:tcW w:w="1665" w:type="dxa"/>
          </w:tcPr>
          <w:p w14:paraId="300BAD28" w14:textId="37432EDC" w:rsidR="00403512" w:rsidRPr="000E0C81" w:rsidRDefault="00403512" w:rsidP="00DC6FCE">
            <w:pPr>
              <w:autoSpaceDE w:val="0"/>
              <w:autoSpaceDN w:val="0"/>
              <w:adjustRightInd w:val="0"/>
              <w:spacing w:after="0"/>
              <w:jc w:val="center"/>
              <w:rPr>
                <w:rFonts w:ascii="ITC Avant Garde" w:hAnsi="ITC Avant Garde" w:cs="Arial"/>
                <w:kern w:val="1"/>
                <w:sz w:val="16"/>
                <w:szCs w:val="16"/>
                <w:lang w:eastAsia="ar-SA"/>
              </w:rPr>
            </w:pPr>
            <w:r w:rsidRPr="000E0C81">
              <w:rPr>
                <w:rFonts w:ascii="ITC Avant Garde" w:hAnsi="ITC Avant Garde" w:cs="Arial"/>
                <w:kern w:val="1"/>
                <w:sz w:val="16"/>
                <w:szCs w:val="16"/>
                <w:lang w:eastAsia="ar-SA"/>
              </w:rPr>
              <w:t>SDTV</w:t>
            </w:r>
          </w:p>
        </w:tc>
        <w:tc>
          <w:tcPr>
            <w:tcW w:w="1550" w:type="dxa"/>
          </w:tcPr>
          <w:p w14:paraId="4AFEA3A8" w14:textId="27698690" w:rsidR="00403512" w:rsidRPr="000E0C81" w:rsidRDefault="00403512" w:rsidP="00DC6FCE">
            <w:pPr>
              <w:autoSpaceDE w:val="0"/>
              <w:autoSpaceDN w:val="0"/>
              <w:adjustRightInd w:val="0"/>
              <w:spacing w:after="0"/>
              <w:jc w:val="center"/>
              <w:rPr>
                <w:rFonts w:ascii="ITC Avant Garde" w:hAnsi="ITC Avant Garde"/>
                <w:bCs/>
                <w:sz w:val="16"/>
                <w:szCs w:val="16"/>
              </w:rPr>
            </w:pPr>
            <w:r w:rsidRPr="000E0C81">
              <w:rPr>
                <w:rFonts w:ascii="ITC Avant Garde" w:hAnsi="ITC Avant Garde"/>
                <w:bCs/>
                <w:sz w:val="16"/>
                <w:szCs w:val="16"/>
              </w:rPr>
              <w:t>4.0</w:t>
            </w:r>
          </w:p>
        </w:tc>
        <w:tc>
          <w:tcPr>
            <w:tcW w:w="1531" w:type="dxa"/>
          </w:tcPr>
          <w:p w14:paraId="25D952DA" w14:textId="165C1795" w:rsidR="00403512" w:rsidRPr="000E0C81" w:rsidRDefault="00403512" w:rsidP="00DC6FCE">
            <w:pPr>
              <w:autoSpaceDE w:val="0"/>
              <w:autoSpaceDN w:val="0"/>
              <w:adjustRightInd w:val="0"/>
              <w:spacing w:after="0"/>
              <w:jc w:val="center"/>
              <w:rPr>
                <w:rFonts w:ascii="ITC Avant Garde" w:hAnsi="ITC Avant Garde" w:cs="Arial"/>
                <w:kern w:val="1"/>
                <w:sz w:val="16"/>
                <w:szCs w:val="16"/>
                <w:lang w:eastAsia="ar-SA"/>
              </w:rPr>
            </w:pPr>
            <w:r w:rsidRPr="000E0C81">
              <w:rPr>
                <w:rFonts w:ascii="ITC Avant Garde" w:hAnsi="ITC Avant Garde" w:cs="Arial"/>
                <w:kern w:val="1"/>
                <w:sz w:val="16"/>
                <w:szCs w:val="16"/>
                <w:lang w:eastAsia="ar-SA"/>
              </w:rPr>
              <w:t>MPEG-2</w:t>
            </w:r>
          </w:p>
        </w:tc>
      </w:tr>
      <w:tr w:rsidR="00403512" w:rsidRPr="000E0C81" w14:paraId="483DB3FB" w14:textId="77777777" w:rsidTr="00DC6FCE">
        <w:tc>
          <w:tcPr>
            <w:tcW w:w="1551" w:type="dxa"/>
          </w:tcPr>
          <w:p w14:paraId="63FAB35D" w14:textId="4D51C7FB" w:rsidR="00403512" w:rsidRPr="000E0C81" w:rsidRDefault="00792658" w:rsidP="00DC6FCE">
            <w:pPr>
              <w:autoSpaceDE w:val="0"/>
              <w:autoSpaceDN w:val="0"/>
              <w:adjustRightInd w:val="0"/>
              <w:spacing w:after="0"/>
              <w:jc w:val="center"/>
              <w:rPr>
                <w:rFonts w:ascii="ITC Avant Garde" w:hAnsi="ITC Avant Garde" w:cs="Arial"/>
                <w:kern w:val="1"/>
                <w:sz w:val="16"/>
                <w:szCs w:val="16"/>
                <w:lang w:eastAsia="ar-SA"/>
              </w:rPr>
            </w:pPr>
            <w:r w:rsidRPr="000E0C81">
              <w:rPr>
                <w:rFonts w:ascii="ITC Avant Garde" w:hAnsi="ITC Avant Garde" w:cs="Arial"/>
                <w:sz w:val="16"/>
                <w:szCs w:val="16"/>
              </w:rPr>
              <w:t>X</w:t>
            </w:r>
            <w:r w:rsidRPr="000E0C81">
              <w:rPr>
                <w:rFonts w:ascii="ITC Avant Garde" w:hAnsi="ITC Avant Garde" w:cs="Arial"/>
                <w:sz w:val="2"/>
                <w:szCs w:val="2"/>
              </w:rPr>
              <w:t xml:space="preserve"> </w:t>
            </w:r>
            <w:r w:rsidRPr="000E0C81">
              <w:rPr>
                <w:rFonts w:ascii="ITC Avant Garde" w:hAnsi="ITC Avant Garde" w:cs="Arial"/>
                <w:sz w:val="16"/>
                <w:szCs w:val="16"/>
              </w:rPr>
              <w:t>H</w:t>
            </w:r>
            <w:r w:rsidR="00403512" w:rsidRPr="000E0C81">
              <w:rPr>
                <w:rFonts w:ascii="ITC Avant Garde" w:hAnsi="ITC Avant Garde" w:cs="Arial"/>
                <w:sz w:val="16"/>
                <w:szCs w:val="16"/>
              </w:rPr>
              <w:t>DLG</w:t>
            </w:r>
            <w:r w:rsidR="00403512" w:rsidRPr="000E0C81">
              <w:rPr>
                <w:rFonts w:ascii="ITC Avant Garde" w:eastAsia="Times New Roman" w:hAnsi="ITC Avant Garde"/>
                <w:color w:val="000000"/>
                <w:sz w:val="16"/>
                <w:szCs w:val="16"/>
              </w:rPr>
              <w:t>-TDT</w:t>
            </w:r>
          </w:p>
          <w:p w14:paraId="42F641C4" w14:textId="42C90030" w:rsidR="00403512" w:rsidRPr="000E0C81" w:rsidRDefault="00403512" w:rsidP="00DC6FCE">
            <w:pPr>
              <w:autoSpaceDE w:val="0"/>
              <w:autoSpaceDN w:val="0"/>
              <w:adjustRightInd w:val="0"/>
              <w:spacing w:after="0"/>
              <w:jc w:val="center"/>
              <w:rPr>
                <w:rFonts w:ascii="ITC Avant Garde" w:hAnsi="ITC Avant Garde" w:cs="Arial"/>
                <w:kern w:val="1"/>
                <w:sz w:val="16"/>
                <w:szCs w:val="16"/>
                <w:lang w:eastAsia="ar-SA"/>
              </w:rPr>
            </w:pPr>
            <w:r w:rsidRPr="000E0C81">
              <w:rPr>
                <w:rFonts w:ascii="ITC Avant Garde" w:hAnsi="ITC Avant Garde" w:cs="Arial"/>
                <w:kern w:val="1"/>
                <w:sz w:val="16"/>
                <w:szCs w:val="16"/>
                <w:lang w:eastAsia="ar-SA"/>
              </w:rPr>
              <w:t>45</w:t>
            </w:r>
          </w:p>
        </w:tc>
        <w:tc>
          <w:tcPr>
            <w:tcW w:w="1593" w:type="dxa"/>
          </w:tcPr>
          <w:p w14:paraId="7C45DD88" w14:textId="2175C1E5" w:rsidR="00403512" w:rsidRPr="000E0C81" w:rsidRDefault="00403512" w:rsidP="00DC6FCE">
            <w:pPr>
              <w:autoSpaceDE w:val="0"/>
              <w:autoSpaceDN w:val="0"/>
              <w:adjustRightInd w:val="0"/>
              <w:spacing w:after="0"/>
              <w:jc w:val="center"/>
              <w:rPr>
                <w:rFonts w:ascii="ITC Avant Garde" w:hAnsi="ITC Avant Garde" w:cs="Arial"/>
                <w:kern w:val="1"/>
                <w:sz w:val="16"/>
                <w:szCs w:val="16"/>
                <w:lang w:eastAsia="ar-SA"/>
              </w:rPr>
            </w:pPr>
            <w:r w:rsidRPr="000E0C81">
              <w:rPr>
                <w:rFonts w:ascii="ITC Avant Garde" w:hAnsi="ITC Avant Garde" w:cs="Arial"/>
                <w:kern w:val="1"/>
                <w:sz w:val="16"/>
                <w:szCs w:val="16"/>
                <w:lang w:eastAsia="ar-SA"/>
              </w:rPr>
              <w:t>45.2</w:t>
            </w:r>
          </w:p>
        </w:tc>
        <w:tc>
          <w:tcPr>
            <w:tcW w:w="1504" w:type="dxa"/>
          </w:tcPr>
          <w:p w14:paraId="1F50A8BD" w14:textId="66017DBA" w:rsidR="00403512" w:rsidRPr="000E0C81" w:rsidRDefault="00403512" w:rsidP="00DC6FCE">
            <w:pPr>
              <w:autoSpaceDE w:val="0"/>
              <w:autoSpaceDN w:val="0"/>
              <w:adjustRightInd w:val="0"/>
              <w:spacing w:after="0"/>
              <w:jc w:val="center"/>
              <w:rPr>
                <w:rFonts w:ascii="ITC Avant Garde" w:hAnsi="ITC Avant Garde"/>
                <w:bCs/>
                <w:sz w:val="16"/>
                <w:szCs w:val="16"/>
              </w:rPr>
            </w:pPr>
            <w:r w:rsidRPr="000E0C81">
              <w:rPr>
                <w:rFonts w:ascii="ITC Avant Garde" w:hAnsi="ITC Avant Garde"/>
                <w:bCs/>
                <w:sz w:val="16"/>
                <w:szCs w:val="16"/>
              </w:rPr>
              <w:t>Tv4 MEDIA</w:t>
            </w:r>
          </w:p>
        </w:tc>
        <w:tc>
          <w:tcPr>
            <w:tcW w:w="1665" w:type="dxa"/>
          </w:tcPr>
          <w:p w14:paraId="746617B9" w14:textId="6241372A" w:rsidR="00403512" w:rsidRPr="000E0C81" w:rsidRDefault="00403512" w:rsidP="00DC6FCE">
            <w:pPr>
              <w:autoSpaceDE w:val="0"/>
              <w:autoSpaceDN w:val="0"/>
              <w:adjustRightInd w:val="0"/>
              <w:spacing w:after="0"/>
              <w:jc w:val="center"/>
              <w:rPr>
                <w:rFonts w:ascii="ITC Avant Garde" w:hAnsi="ITC Avant Garde" w:cs="Arial"/>
                <w:kern w:val="1"/>
                <w:sz w:val="16"/>
                <w:szCs w:val="16"/>
                <w:lang w:eastAsia="ar-SA"/>
              </w:rPr>
            </w:pPr>
            <w:r w:rsidRPr="000E0C81">
              <w:rPr>
                <w:rFonts w:ascii="ITC Avant Garde" w:hAnsi="ITC Avant Garde" w:cs="Arial"/>
                <w:kern w:val="1"/>
                <w:sz w:val="16"/>
                <w:szCs w:val="16"/>
                <w:lang w:eastAsia="ar-SA"/>
              </w:rPr>
              <w:t>SDTV</w:t>
            </w:r>
          </w:p>
        </w:tc>
        <w:tc>
          <w:tcPr>
            <w:tcW w:w="1550" w:type="dxa"/>
          </w:tcPr>
          <w:p w14:paraId="0BA915D6" w14:textId="7AEE23FD" w:rsidR="00403512" w:rsidRPr="000E0C81" w:rsidRDefault="00403512" w:rsidP="00DC6FCE">
            <w:pPr>
              <w:autoSpaceDE w:val="0"/>
              <w:autoSpaceDN w:val="0"/>
              <w:adjustRightInd w:val="0"/>
              <w:spacing w:after="0"/>
              <w:jc w:val="center"/>
              <w:rPr>
                <w:rFonts w:ascii="ITC Avant Garde" w:hAnsi="ITC Avant Garde"/>
                <w:bCs/>
                <w:sz w:val="16"/>
                <w:szCs w:val="16"/>
              </w:rPr>
            </w:pPr>
            <w:r w:rsidRPr="000E0C81">
              <w:rPr>
                <w:rFonts w:ascii="ITC Avant Garde" w:hAnsi="ITC Avant Garde"/>
                <w:bCs/>
                <w:sz w:val="16"/>
                <w:szCs w:val="16"/>
              </w:rPr>
              <w:t>4.0</w:t>
            </w:r>
          </w:p>
        </w:tc>
        <w:tc>
          <w:tcPr>
            <w:tcW w:w="1531" w:type="dxa"/>
          </w:tcPr>
          <w:p w14:paraId="70B76F82" w14:textId="1CE7AA08" w:rsidR="00403512" w:rsidRPr="000E0C81" w:rsidRDefault="00403512" w:rsidP="00DC6FCE">
            <w:pPr>
              <w:autoSpaceDE w:val="0"/>
              <w:autoSpaceDN w:val="0"/>
              <w:adjustRightInd w:val="0"/>
              <w:spacing w:after="0"/>
              <w:jc w:val="center"/>
              <w:rPr>
                <w:rFonts w:ascii="ITC Avant Garde" w:hAnsi="ITC Avant Garde" w:cs="Arial"/>
                <w:kern w:val="1"/>
                <w:sz w:val="16"/>
                <w:szCs w:val="16"/>
                <w:lang w:eastAsia="ar-SA"/>
              </w:rPr>
            </w:pPr>
            <w:r w:rsidRPr="000E0C81">
              <w:rPr>
                <w:rFonts w:ascii="ITC Avant Garde" w:hAnsi="ITC Avant Garde" w:cs="Arial"/>
                <w:kern w:val="1"/>
                <w:sz w:val="16"/>
                <w:szCs w:val="16"/>
                <w:lang w:eastAsia="ar-SA"/>
              </w:rPr>
              <w:t>MPEG-2</w:t>
            </w:r>
          </w:p>
        </w:tc>
      </w:tr>
      <w:tr w:rsidR="00403512" w:rsidRPr="000E0C81" w14:paraId="3589433E" w14:textId="77777777" w:rsidTr="00DC6FCE">
        <w:tc>
          <w:tcPr>
            <w:tcW w:w="1551" w:type="dxa"/>
          </w:tcPr>
          <w:p w14:paraId="075BC335" w14:textId="77777777" w:rsidR="005E14D9" w:rsidRPr="000E0C81" w:rsidRDefault="005E14D9" w:rsidP="005E14D9">
            <w:pPr>
              <w:autoSpaceDE w:val="0"/>
              <w:autoSpaceDN w:val="0"/>
              <w:adjustRightInd w:val="0"/>
              <w:spacing w:after="0"/>
              <w:jc w:val="center"/>
              <w:rPr>
                <w:rFonts w:ascii="ITC Avant Garde" w:hAnsi="ITC Avant Garde" w:cs="Arial"/>
                <w:kern w:val="1"/>
                <w:sz w:val="16"/>
                <w:szCs w:val="16"/>
                <w:lang w:eastAsia="ar-SA"/>
              </w:rPr>
            </w:pPr>
            <w:r w:rsidRPr="000E0C81">
              <w:rPr>
                <w:rFonts w:ascii="ITC Avant Garde" w:hAnsi="ITC Avant Garde" w:cs="Arial"/>
                <w:sz w:val="16"/>
                <w:szCs w:val="16"/>
              </w:rPr>
              <w:t>X</w:t>
            </w:r>
            <w:r w:rsidRPr="000E0C81">
              <w:rPr>
                <w:rFonts w:ascii="ITC Avant Garde" w:hAnsi="ITC Avant Garde" w:cs="Arial"/>
                <w:sz w:val="2"/>
                <w:szCs w:val="2"/>
              </w:rPr>
              <w:t xml:space="preserve"> </w:t>
            </w:r>
            <w:r w:rsidRPr="000E0C81">
              <w:rPr>
                <w:rFonts w:ascii="ITC Avant Garde" w:hAnsi="ITC Avant Garde" w:cs="Arial"/>
                <w:sz w:val="16"/>
                <w:szCs w:val="16"/>
              </w:rPr>
              <w:t>HDLG</w:t>
            </w:r>
            <w:r w:rsidRPr="000E0C81">
              <w:rPr>
                <w:rFonts w:ascii="ITC Avant Garde" w:eastAsia="Times New Roman" w:hAnsi="ITC Avant Garde"/>
                <w:color w:val="000000"/>
                <w:sz w:val="16"/>
                <w:szCs w:val="16"/>
              </w:rPr>
              <w:t>-TDT</w:t>
            </w:r>
          </w:p>
          <w:p w14:paraId="03AB599F" w14:textId="665C6DB7" w:rsidR="00403512" w:rsidRPr="000E0C81" w:rsidRDefault="005E14D9" w:rsidP="005E14D9">
            <w:pPr>
              <w:autoSpaceDE w:val="0"/>
              <w:autoSpaceDN w:val="0"/>
              <w:adjustRightInd w:val="0"/>
              <w:spacing w:after="0"/>
              <w:jc w:val="center"/>
              <w:rPr>
                <w:rFonts w:ascii="ITC Avant Garde" w:hAnsi="ITC Avant Garde" w:cs="Arial"/>
                <w:kern w:val="1"/>
                <w:sz w:val="16"/>
                <w:szCs w:val="16"/>
                <w:lang w:eastAsia="ar-SA"/>
              </w:rPr>
            </w:pPr>
            <w:r w:rsidRPr="000E0C81">
              <w:rPr>
                <w:rFonts w:ascii="ITC Avant Garde" w:hAnsi="ITC Avant Garde" w:cs="Arial"/>
                <w:kern w:val="1"/>
                <w:sz w:val="16"/>
                <w:szCs w:val="16"/>
                <w:lang w:eastAsia="ar-SA"/>
              </w:rPr>
              <w:t>45</w:t>
            </w:r>
          </w:p>
        </w:tc>
        <w:tc>
          <w:tcPr>
            <w:tcW w:w="1593" w:type="dxa"/>
          </w:tcPr>
          <w:p w14:paraId="5F99C934" w14:textId="3D9C3AFE" w:rsidR="00403512" w:rsidRPr="000E0C81" w:rsidRDefault="00403512" w:rsidP="00DC6FCE">
            <w:pPr>
              <w:autoSpaceDE w:val="0"/>
              <w:autoSpaceDN w:val="0"/>
              <w:adjustRightInd w:val="0"/>
              <w:spacing w:after="0"/>
              <w:jc w:val="center"/>
              <w:rPr>
                <w:rFonts w:ascii="ITC Avant Garde" w:hAnsi="ITC Avant Garde" w:cs="Arial"/>
                <w:kern w:val="1"/>
                <w:sz w:val="16"/>
                <w:szCs w:val="16"/>
                <w:lang w:eastAsia="ar-SA"/>
              </w:rPr>
            </w:pPr>
            <w:r w:rsidRPr="000E0C81">
              <w:rPr>
                <w:rFonts w:ascii="ITC Avant Garde" w:hAnsi="ITC Avant Garde" w:cs="Arial"/>
                <w:kern w:val="1"/>
                <w:sz w:val="16"/>
                <w:szCs w:val="16"/>
                <w:lang w:eastAsia="ar-SA"/>
              </w:rPr>
              <w:t>45.3</w:t>
            </w:r>
          </w:p>
        </w:tc>
        <w:tc>
          <w:tcPr>
            <w:tcW w:w="1504" w:type="dxa"/>
          </w:tcPr>
          <w:p w14:paraId="29C8C2AF" w14:textId="7E72B7F7" w:rsidR="00403512" w:rsidRPr="000E0C81" w:rsidRDefault="00403512" w:rsidP="00DC6FCE">
            <w:pPr>
              <w:autoSpaceDE w:val="0"/>
              <w:autoSpaceDN w:val="0"/>
              <w:adjustRightInd w:val="0"/>
              <w:spacing w:after="0"/>
              <w:jc w:val="center"/>
              <w:rPr>
                <w:rFonts w:ascii="ITC Avant Garde" w:hAnsi="ITC Avant Garde"/>
                <w:bCs/>
                <w:sz w:val="16"/>
                <w:szCs w:val="16"/>
              </w:rPr>
            </w:pPr>
            <w:r w:rsidRPr="000E0C81">
              <w:rPr>
                <w:rFonts w:ascii="ITC Avant Garde" w:hAnsi="ITC Avant Garde"/>
                <w:bCs/>
                <w:sz w:val="16"/>
                <w:szCs w:val="16"/>
              </w:rPr>
              <w:t>Tv4 EXPRESA</w:t>
            </w:r>
          </w:p>
        </w:tc>
        <w:tc>
          <w:tcPr>
            <w:tcW w:w="1665" w:type="dxa"/>
          </w:tcPr>
          <w:p w14:paraId="15E1718B" w14:textId="12086E60" w:rsidR="00403512" w:rsidRPr="000E0C81" w:rsidRDefault="00403512" w:rsidP="00DC6FCE">
            <w:pPr>
              <w:autoSpaceDE w:val="0"/>
              <w:autoSpaceDN w:val="0"/>
              <w:adjustRightInd w:val="0"/>
              <w:spacing w:after="0"/>
              <w:jc w:val="center"/>
              <w:rPr>
                <w:rFonts w:ascii="ITC Avant Garde" w:hAnsi="ITC Avant Garde" w:cs="Arial"/>
                <w:kern w:val="1"/>
                <w:sz w:val="16"/>
                <w:szCs w:val="16"/>
                <w:lang w:eastAsia="ar-SA"/>
              </w:rPr>
            </w:pPr>
            <w:r w:rsidRPr="000E0C81">
              <w:rPr>
                <w:rFonts w:ascii="ITC Avant Garde" w:hAnsi="ITC Avant Garde" w:cs="Arial"/>
                <w:kern w:val="1"/>
                <w:sz w:val="16"/>
                <w:szCs w:val="16"/>
                <w:lang w:eastAsia="ar-SA"/>
              </w:rPr>
              <w:t>SDTV</w:t>
            </w:r>
          </w:p>
        </w:tc>
        <w:tc>
          <w:tcPr>
            <w:tcW w:w="1550" w:type="dxa"/>
          </w:tcPr>
          <w:p w14:paraId="04CD9D4B" w14:textId="687F253A" w:rsidR="00403512" w:rsidRPr="000E0C81" w:rsidRDefault="00403512" w:rsidP="00DC6FCE">
            <w:pPr>
              <w:autoSpaceDE w:val="0"/>
              <w:autoSpaceDN w:val="0"/>
              <w:adjustRightInd w:val="0"/>
              <w:spacing w:after="0"/>
              <w:jc w:val="center"/>
              <w:rPr>
                <w:rFonts w:ascii="ITC Avant Garde" w:hAnsi="ITC Avant Garde"/>
                <w:bCs/>
                <w:sz w:val="16"/>
                <w:szCs w:val="16"/>
              </w:rPr>
            </w:pPr>
            <w:r w:rsidRPr="000E0C81">
              <w:rPr>
                <w:rFonts w:ascii="ITC Avant Garde" w:hAnsi="ITC Avant Garde"/>
                <w:bCs/>
                <w:sz w:val="16"/>
                <w:szCs w:val="16"/>
              </w:rPr>
              <w:t>4.0</w:t>
            </w:r>
          </w:p>
        </w:tc>
        <w:tc>
          <w:tcPr>
            <w:tcW w:w="1531" w:type="dxa"/>
          </w:tcPr>
          <w:p w14:paraId="5F17F7C6" w14:textId="70C3FF6E" w:rsidR="00403512" w:rsidRPr="000E0C81" w:rsidRDefault="00403512" w:rsidP="00DC6FCE">
            <w:pPr>
              <w:autoSpaceDE w:val="0"/>
              <w:autoSpaceDN w:val="0"/>
              <w:adjustRightInd w:val="0"/>
              <w:spacing w:after="0"/>
              <w:jc w:val="center"/>
              <w:rPr>
                <w:rFonts w:ascii="ITC Avant Garde" w:hAnsi="ITC Avant Garde" w:cs="Arial"/>
                <w:kern w:val="1"/>
                <w:sz w:val="16"/>
                <w:szCs w:val="16"/>
                <w:lang w:eastAsia="ar-SA"/>
              </w:rPr>
            </w:pPr>
            <w:r w:rsidRPr="000E0C81">
              <w:rPr>
                <w:rFonts w:ascii="ITC Avant Garde" w:hAnsi="ITC Avant Garde" w:cs="Arial"/>
                <w:kern w:val="1"/>
                <w:sz w:val="16"/>
                <w:szCs w:val="16"/>
                <w:lang w:eastAsia="ar-SA"/>
              </w:rPr>
              <w:t>MPEG-2</w:t>
            </w:r>
          </w:p>
        </w:tc>
      </w:tr>
      <w:tr w:rsidR="00403512" w:rsidRPr="000E0C81" w14:paraId="2A0553AE" w14:textId="77777777" w:rsidTr="00DC6FCE">
        <w:tc>
          <w:tcPr>
            <w:tcW w:w="1551" w:type="dxa"/>
          </w:tcPr>
          <w:p w14:paraId="21F2F373" w14:textId="06F3DFF4" w:rsidR="00403512" w:rsidRPr="000E0C81" w:rsidRDefault="00792658" w:rsidP="00DC6FCE">
            <w:pPr>
              <w:autoSpaceDE w:val="0"/>
              <w:autoSpaceDN w:val="0"/>
              <w:adjustRightInd w:val="0"/>
              <w:spacing w:after="0"/>
              <w:jc w:val="center"/>
              <w:rPr>
                <w:rFonts w:ascii="ITC Avant Garde" w:hAnsi="ITC Avant Garde" w:cs="Arial"/>
                <w:kern w:val="1"/>
                <w:sz w:val="16"/>
                <w:szCs w:val="16"/>
                <w:lang w:eastAsia="ar-SA"/>
              </w:rPr>
            </w:pPr>
            <w:r w:rsidRPr="000E0C81">
              <w:rPr>
                <w:rFonts w:ascii="ITC Avant Garde" w:hAnsi="ITC Avant Garde" w:cs="Arial"/>
                <w:sz w:val="16"/>
                <w:szCs w:val="16"/>
              </w:rPr>
              <w:t>X</w:t>
            </w:r>
            <w:r w:rsidRPr="000E0C81">
              <w:rPr>
                <w:rFonts w:ascii="ITC Avant Garde" w:hAnsi="ITC Avant Garde" w:cs="Arial"/>
                <w:sz w:val="2"/>
                <w:szCs w:val="2"/>
              </w:rPr>
              <w:t xml:space="preserve"> </w:t>
            </w:r>
            <w:r w:rsidRPr="000E0C81">
              <w:rPr>
                <w:rFonts w:ascii="ITC Avant Garde" w:hAnsi="ITC Avant Garde" w:cs="Arial"/>
                <w:sz w:val="16"/>
                <w:szCs w:val="16"/>
              </w:rPr>
              <w:t>H</w:t>
            </w:r>
            <w:r w:rsidR="00403512" w:rsidRPr="000E0C81">
              <w:rPr>
                <w:rFonts w:ascii="ITC Avant Garde" w:hAnsi="ITC Avant Garde" w:cs="Arial"/>
                <w:sz w:val="16"/>
                <w:szCs w:val="16"/>
              </w:rPr>
              <w:t>GLP</w:t>
            </w:r>
            <w:r w:rsidR="00403512" w:rsidRPr="000E0C81">
              <w:rPr>
                <w:rFonts w:ascii="ITC Avant Garde" w:eastAsia="Times New Roman" w:hAnsi="ITC Avant Garde"/>
                <w:color w:val="000000"/>
                <w:sz w:val="16"/>
                <w:szCs w:val="16"/>
              </w:rPr>
              <w:t>-TDT</w:t>
            </w:r>
          </w:p>
          <w:p w14:paraId="3084FC40" w14:textId="4328B591" w:rsidR="00403512" w:rsidRPr="000E0C81" w:rsidRDefault="00403512" w:rsidP="00DC6FCE">
            <w:pPr>
              <w:autoSpaceDE w:val="0"/>
              <w:autoSpaceDN w:val="0"/>
              <w:adjustRightInd w:val="0"/>
              <w:spacing w:after="0"/>
              <w:jc w:val="center"/>
              <w:rPr>
                <w:rFonts w:ascii="ITC Avant Garde" w:hAnsi="ITC Avant Garde" w:cs="Arial"/>
                <w:kern w:val="1"/>
                <w:sz w:val="16"/>
                <w:szCs w:val="16"/>
                <w:lang w:eastAsia="ar-SA"/>
              </w:rPr>
            </w:pPr>
            <w:r w:rsidRPr="000E0C81">
              <w:rPr>
                <w:rFonts w:ascii="ITC Avant Garde" w:hAnsi="ITC Avant Garde" w:cs="Arial"/>
                <w:kern w:val="1"/>
                <w:sz w:val="16"/>
                <w:szCs w:val="16"/>
                <w:lang w:eastAsia="ar-SA"/>
              </w:rPr>
              <w:t>25</w:t>
            </w:r>
          </w:p>
        </w:tc>
        <w:tc>
          <w:tcPr>
            <w:tcW w:w="1593" w:type="dxa"/>
          </w:tcPr>
          <w:p w14:paraId="78CDF37F" w14:textId="08D30A2F" w:rsidR="00403512" w:rsidRPr="000E0C81" w:rsidRDefault="00403512" w:rsidP="00DC6FCE">
            <w:pPr>
              <w:autoSpaceDE w:val="0"/>
              <w:autoSpaceDN w:val="0"/>
              <w:adjustRightInd w:val="0"/>
              <w:spacing w:after="0"/>
              <w:jc w:val="center"/>
              <w:rPr>
                <w:rFonts w:ascii="ITC Avant Garde" w:hAnsi="ITC Avant Garde" w:cs="Arial"/>
                <w:kern w:val="1"/>
                <w:sz w:val="16"/>
                <w:szCs w:val="16"/>
                <w:lang w:eastAsia="ar-SA"/>
              </w:rPr>
            </w:pPr>
            <w:r w:rsidRPr="000E0C81">
              <w:rPr>
                <w:rFonts w:ascii="ITC Avant Garde" w:hAnsi="ITC Avant Garde" w:cs="Arial"/>
                <w:kern w:val="1"/>
                <w:sz w:val="16"/>
                <w:szCs w:val="16"/>
                <w:lang w:eastAsia="ar-SA"/>
              </w:rPr>
              <w:t>25.2</w:t>
            </w:r>
          </w:p>
        </w:tc>
        <w:tc>
          <w:tcPr>
            <w:tcW w:w="1504" w:type="dxa"/>
          </w:tcPr>
          <w:p w14:paraId="10033D96" w14:textId="2A2B053D" w:rsidR="00403512" w:rsidRPr="000E0C81" w:rsidRDefault="00403512" w:rsidP="00DC6FCE">
            <w:pPr>
              <w:autoSpaceDE w:val="0"/>
              <w:autoSpaceDN w:val="0"/>
              <w:adjustRightInd w:val="0"/>
              <w:spacing w:after="0"/>
              <w:jc w:val="center"/>
              <w:rPr>
                <w:rFonts w:ascii="ITC Avant Garde" w:hAnsi="ITC Avant Garde"/>
                <w:bCs/>
                <w:sz w:val="16"/>
                <w:szCs w:val="16"/>
              </w:rPr>
            </w:pPr>
            <w:r w:rsidRPr="000E0C81">
              <w:rPr>
                <w:rFonts w:ascii="ITC Avant Garde" w:hAnsi="ITC Avant Garde"/>
                <w:bCs/>
                <w:sz w:val="16"/>
                <w:szCs w:val="16"/>
              </w:rPr>
              <w:t>Tv4 MEDIA</w:t>
            </w:r>
          </w:p>
        </w:tc>
        <w:tc>
          <w:tcPr>
            <w:tcW w:w="1665" w:type="dxa"/>
          </w:tcPr>
          <w:p w14:paraId="675E4D13" w14:textId="4F74CCC0" w:rsidR="00403512" w:rsidRPr="000E0C81" w:rsidRDefault="00403512" w:rsidP="00DC6FCE">
            <w:pPr>
              <w:autoSpaceDE w:val="0"/>
              <w:autoSpaceDN w:val="0"/>
              <w:adjustRightInd w:val="0"/>
              <w:spacing w:after="0"/>
              <w:jc w:val="center"/>
              <w:rPr>
                <w:rFonts w:ascii="ITC Avant Garde" w:hAnsi="ITC Avant Garde" w:cs="Arial"/>
                <w:kern w:val="1"/>
                <w:sz w:val="16"/>
                <w:szCs w:val="16"/>
                <w:lang w:eastAsia="ar-SA"/>
              </w:rPr>
            </w:pPr>
            <w:r w:rsidRPr="000E0C81">
              <w:rPr>
                <w:rFonts w:ascii="ITC Avant Garde" w:hAnsi="ITC Avant Garde" w:cs="Arial"/>
                <w:kern w:val="1"/>
                <w:sz w:val="16"/>
                <w:szCs w:val="16"/>
                <w:lang w:eastAsia="ar-SA"/>
              </w:rPr>
              <w:t>SDTV</w:t>
            </w:r>
          </w:p>
        </w:tc>
        <w:tc>
          <w:tcPr>
            <w:tcW w:w="1550" w:type="dxa"/>
          </w:tcPr>
          <w:p w14:paraId="27BFCAD7" w14:textId="4EDFC88D" w:rsidR="00403512" w:rsidRPr="000E0C81" w:rsidRDefault="00403512" w:rsidP="00DC6FCE">
            <w:pPr>
              <w:autoSpaceDE w:val="0"/>
              <w:autoSpaceDN w:val="0"/>
              <w:adjustRightInd w:val="0"/>
              <w:spacing w:after="0"/>
              <w:jc w:val="center"/>
              <w:rPr>
                <w:rFonts w:ascii="ITC Avant Garde" w:hAnsi="ITC Avant Garde"/>
                <w:bCs/>
                <w:sz w:val="16"/>
                <w:szCs w:val="16"/>
              </w:rPr>
            </w:pPr>
            <w:r w:rsidRPr="000E0C81">
              <w:rPr>
                <w:rFonts w:ascii="ITC Avant Garde" w:hAnsi="ITC Avant Garde"/>
                <w:bCs/>
                <w:sz w:val="16"/>
                <w:szCs w:val="16"/>
              </w:rPr>
              <w:t>4.0</w:t>
            </w:r>
          </w:p>
        </w:tc>
        <w:tc>
          <w:tcPr>
            <w:tcW w:w="1531" w:type="dxa"/>
          </w:tcPr>
          <w:p w14:paraId="03D55407" w14:textId="7A1DAB27" w:rsidR="00403512" w:rsidRPr="000E0C81" w:rsidRDefault="00403512" w:rsidP="00DC6FCE">
            <w:pPr>
              <w:autoSpaceDE w:val="0"/>
              <w:autoSpaceDN w:val="0"/>
              <w:adjustRightInd w:val="0"/>
              <w:spacing w:after="0"/>
              <w:jc w:val="center"/>
              <w:rPr>
                <w:rFonts w:ascii="ITC Avant Garde" w:hAnsi="ITC Avant Garde" w:cs="Arial"/>
                <w:kern w:val="1"/>
                <w:sz w:val="16"/>
                <w:szCs w:val="16"/>
                <w:lang w:eastAsia="ar-SA"/>
              </w:rPr>
            </w:pPr>
            <w:r w:rsidRPr="000E0C81">
              <w:rPr>
                <w:rFonts w:ascii="ITC Avant Garde" w:hAnsi="ITC Avant Garde" w:cs="Arial"/>
                <w:kern w:val="1"/>
                <w:sz w:val="16"/>
                <w:szCs w:val="16"/>
                <w:lang w:eastAsia="ar-SA"/>
              </w:rPr>
              <w:t>MPEG-2</w:t>
            </w:r>
          </w:p>
        </w:tc>
      </w:tr>
      <w:tr w:rsidR="00403512" w:rsidRPr="000E0C81" w14:paraId="1452AE50" w14:textId="77777777" w:rsidTr="00DC6FCE">
        <w:tc>
          <w:tcPr>
            <w:tcW w:w="1551" w:type="dxa"/>
          </w:tcPr>
          <w:p w14:paraId="4020AFD3" w14:textId="77777777" w:rsidR="005E14D9" w:rsidRPr="000E0C81" w:rsidRDefault="005E14D9" w:rsidP="005E14D9">
            <w:pPr>
              <w:autoSpaceDE w:val="0"/>
              <w:autoSpaceDN w:val="0"/>
              <w:adjustRightInd w:val="0"/>
              <w:spacing w:after="0"/>
              <w:jc w:val="center"/>
              <w:rPr>
                <w:rFonts w:ascii="ITC Avant Garde" w:hAnsi="ITC Avant Garde" w:cs="Arial"/>
                <w:kern w:val="1"/>
                <w:sz w:val="16"/>
                <w:szCs w:val="16"/>
                <w:lang w:eastAsia="ar-SA"/>
              </w:rPr>
            </w:pPr>
            <w:r w:rsidRPr="000E0C81">
              <w:rPr>
                <w:rFonts w:ascii="ITC Avant Garde" w:hAnsi="ITC Avant Garde" w:cs="Arial"/>
                <w:sz w:val="16"/>
                <w:szCs w:val="16"/>
              </w:rPr>
              <w:t>X</w:t>
            </w:r>
            <w:r w:rsidRPr="000E0C81">
              <w:rPr>
                <w:rFonts w:ascii="ITC Avant Garde" w:hAnsi="ITC Avant Garde" w:cs="Arial"/>
                <w:sz w:val="2"/>
                <w:szCs w:val="2"/>
              </w:rPr>
              <w:t xml:space="preserve"> </w:t>
            </w:r>
            <w:r w:rsidRPr="000E0C81">
              <w:rPr>
                <w:rFonts w:ascii="ITC Avant Garde" w:hAnsi="ITC Avant Garde" w:cs="Arial"/>
                <w:sz w:val="16"/>
                <w:szCs w:val="16"/>
              </w:rPr>
              <w:t>HGLP</w:t>
            </w:r>
            <w:r w:rsidRPr="000E0C81">
              <w:rPr>
                <w:rFonts w:ascii="ITC Avant Garde" w:eastAsia="Times New Roman" w:hAnsi="ITC Avant Garde"/>
                <w:color w:val="000000"/>
                <w:sz w:val="16"/>
                <w:szCs w:val="16"/>
              </w:rPr>
              <w:t>-TDT</w:t>
            </w:r>
          </w:p>
          <w:p w14:paraId="522C4D4A" w14:textId="41060353" w:rsidR="00403512" w:rsidRPr="000E0C81" w:rsidRDefault="005E14D9" w:rsidP="005E14D9">
            <w:pPr>
              <w:autoSpaceDE w:val="0"/>
              <w:autoSpaceDN w:val="0"/>
              <w:adjustRightInd w:val="0"/>
              <w:spacing w:after="0"/>
              <w:jc w:val="center"/>
              <w:rPr>
                <w:rFonts w:ascii="ITC Avant Garde" w:hAnsi="ITC Avant Garde" w:cs="Arial"/>
                <w:kern w:val="1"/>
                <w:sz w:val="16"/>
                <w:szCs w:val="16"/>
                <w:lang w:eastAsia="ar-SA"/>
              </w:rPr>
            </w:pPr>
            <w:r w:rsidRPr="000E0C81">
              <w:rPr>
                <w:rFonts w:ascii="ITC Avant Garde" w:hAnsi="ITC Avant Garde" w:cs="Arial"/>
                <w:kern w:val="1"/>
                <w:sz w:val="16"/>
                <w:szCs w:val="16"/>
                <w:lang w:eastAsia="ar-SA"/>
              </w:rPr>
              <w:t>25</w:t>
            </w:r>
          </w:p>
        </w:tc>
        <w:tc>
          <w:tcPr>
            <w:tcW w:w="1593" w:type="dxa"/>
          </w:tcPr>
          <w:p w14:paraId="089DEB4D" w14:textId="233A607A" w:rsidR="00403512" w:rsidRPr="000E0C81" w:rsidRDefault="00403512" w:rsidP="00DC6FCE">
            <w:pPr>
              <w:autoSpaceDE w:val="0"/>
              <w:autoSpaceDN w:val="0"/>
              <w:adjustRightInd w:val="0"/>
              <w:spacing w:after="0"/>
              <w:jc w:val="center"/>
              <w:rPr>
                <w:rFonts w:ascii="ITC Avant Garde" w:hAnsi="ITC Avant Garde" w:cs="Arial"/>
                <w:kern w:val="1"/>
                <w:sz w:val="16"/>
                <w:szCs w:val="16"/>
                <w:lang w:eastAsia="ar-SA"/>
              </w:rPr>
            </w:pPr>
            <w:r w:rsidRPr="000E0C81">
              <w:rPr>
                <w:rFonts w:ascii="ITC Avant Garde" w:hAnsi="ITC Avant Garde" w:cs="Arial"/>
                <w:kern w:val="1"/>
                <w:sz w:val="16"/>
                <w:szCs w:val="16"/>
                <w:lang w:eastAsia="ar-SA"/>
              </w:rPr>
              <w:t>25.3</w:t>
            </w:r>
          </w:p>
        </w:tc>
        <w:tc>
          <w:tcPr>
            <w:tcW w:w="1504" w:type="dxa"/>
          </w:tcPr>
          <w:p w14:paraId="2D588D2A" w14:textId="5F3BE084" w:rsidR="00403512" w:rsidRPr="000E0C81" w:rsidRDefault="00403512" w:rsidP="00DC6FCE">
            <w:pPr>
              <w:autoSpaceDE w:val="0"/>
              <w:autoSpaceDN w:val="0"/>
              <w:adjustRightInd w:val="0"/>
              <w:spacing w:after="0"/>
              <w:jc w:val="center"/>
              <w:rPr>
                <w:rFonts w:ascii="ITC Avant Garde" w:hAnsi="ITC Avant Garde"/>
                <w:bCs/>
                <w:sz w:val="16"/>
                <w:szCs w:val="16"/>
              </w:rPr>
            </w:pPr>
            <w:r w:rsidRPr="000E0C81">
              <w:rPr>
                <w:rFonts w:ascii="ITC Avant Garde" w:hAnsi="ITC Avant Garde"/>
                <w:bCs/>
                <w:sz w:val="16"/>
                <w:szCs w:val="16"/>
              </w:rPr>
              <w:t>Tv4 EXPRESA</w:t>
            </w:r>
          </w:p>
        </w:tc>
        <w:tc>
          <w:tcPr>
            <w:tcW w:w="1665" w:type="dxa"/>
          </w:tcPr>
          <w:p w14:paraId="392C53D5" w14:textId="172110C8" w:rsidR="00403512" w:rsidRPr="000E0C81" w:rsidRDefault="00403512" w:rsidP="00DC6FCE">
            <w:pPr>
              <w:autoSpaceDE w:val="0"/>
              <w:autoSpaceDN w:val="0"/>
              <w:adjustRightInd w:val="0"/>
              <w:spacing w:after="0"/>
              <w:jc w:val="center"/>
              <w:rPr>
                <w:rFonts w:ascii="ITC Avant Garde" w:hAnsi="ITC Avant Garde" w:cs="Arial"/>
                <w:kern w:val="1"/>
                <w:sz w:val="16"/>
                <w:szCs w:val="16"/>
                <w:lang w:eastAsia="ar-SA"/>
              </w:rPr>
            </w:pPr>
            <w:r w:rsidRPr="000E0C81">
              <w:rPr>
                <w:rFonts w:ascii="ITC Avant Garde" w:hAnsi="ITC Avant Garde" w:cs="Arial"/>
                <w:kern w:val="1"/>
                <w:sz w:val="16"/>
                <w:szCs w:val="16"/>
                <w:lang w:eastAsia="ar-SA"/>
              </w:rPr>
              <w:t>SDTV</w:t>
            </w:r>
          </w:p>
        </w:tc>
        <w:tc>
          <w:tcPr>
            <w:tcW w:w="1550" w:type="dxa"/>
          </w:tcPr>
          <w:p w14:paraId="7498E878" w14:textId="6A8D808D" w:rsidR="00403512" w:rsidRPr="000E0C81" w:rsidRDefault="00403512" w:rsidP="00DC6FCE">
            <w:pPr>
              <w:autoSpaceDE w:val="0"/>
              <w:autoSpaceDN w:val="0"/>
              <w:adjustRightInd w:val="0"/>
              <w:spacing w:after="0"/>
              <w:jc w:val="center"/>
              <w:rPr>
                <w:rFonts w:ascii="ITC Avant Garde" w:hAnsi="ITC Avant Garde"/>
                <w:bCs/>
                <w:sz w:val="16"/>
                <w:szCs w:val="16"/>
              </w:rPr>
            </w:pPr>
            <w:r w:rsidRPr="000E0C81">
              <w:rPr>
                <w:rFonts w:ascii="ITC Avant Garde" w:hAnsi="ITC Avant Garde"/>
                <w:bCs/>
                <w:sz w:val="16"/>
                <w:szCs w:val="16"/>
              </w:rPr>
              <w:t>4.0</w:t>
            </w:r>
          </w:p>
        </w:tc>
        <w:tc>
          <w:tcPr>
            <w:tcW w:w="1531" w:type="dxa"/>
          </w:tcPr>
          <w:p w14:paraId="291B387C" w14:textId="51898E64" w:rsidR="00403512" w:rsidRPr="000E0C81" w:rsidRDefault="00403512" w:rsidP="00DC6FCE">
            <w:pPr>
              <w:autoSpaceDE w:val="0"/>
              <w:autoSpaceDN w:val="0"/>
              <w:adjustRightInd w:val="0"/>
              <w:spacing w:after="0"/>
              <w:jc w:val="center"/>
              <w:rPr>
                <w:rFonts w:ascii="ITC Avant Garde" w:hAnsi="ITC Avant Garde" w:cs="Arial"/>
                <w:kern w:val="1"/>
                <w:sz w:val="16"/>
                <w:szCs w:val="16"/>
                <w:lang w:eastAsia="ar-SA"/>
              </w:rPr>
            </w:pPr>
            <w:r w:rsidRPr="000E0C81">
              <w:rPr>
                <w:rFonts w:ascii="ITC Avant Garde" w:hAnsi="ITC Avant Garde" w:cs="Arial"/>
                <w:kern w:val="1"/>
                <w:sz w:val="16"/>
                <w:szCs w:val="16"/>
                <w:lang w:eastAsia="ar-SA"/>
              </w:rPr>
              <w:t>MPEG-2</w:t>
            </w:r>
          </w:p>
        </w:tc>
      </w:tr>
      <w:tr w:rsidR="00403512" w:rsidRPr="000E0C81" w14:paraId="37EC2706" w14:textId="77777777" w:rsidTr="00DC6FCE">
        <w:tc>
          <w:tcPr>
            <w:tcW w:w="1551" w:type="dxa"/>
          </w:tcPr>
          <w:p w14:paraId="1157D290" w14:textId="2C6E8F9E" w:rsidR="00403512" w:rsidRPr="000E0C81" w:rsidRDefault="00792658" w:rsidP="00DC6FCE">
            <w:pPr>
              <w:autoSpaceDE w:val="0"/>
              <w:autoSpaceDN w:val="0"/>
              <w:adjustRightInd w:val="0"/>
              <w:spacing w:after="0"/>
              <w:jc w:val="center"/>
              <w:rPr>
                <w:rFonts w:ascii="ITC Avant Garde" w:hAnsi="ITC Avant Garde" w:cs="Arial"/>
                <w:kern w:val="1"/>
                <w:sz w:val="16"/>
                <w:szCs w:val="16"/>
                <w:lang w:eastAsia="ar-SA"/>
              </w:rPr>
            </w:pPr>
            <w:r w:rsidRPr="000E0C81">
              <w:rPr>
                <w:rFonts w:ascii="ITC Avant Garde" w:hAnsi="ITC Avant Garde" w:cs="Arial"/>
                <w:sz w:val="16"/>
                <w:szCs w:val="16"/>
              </w:rPr>
              <w:t>X</w:t>
            </w:r>
            <w:r w:rsidRPr="000E0C81">
              <w:rPr>
                <w:rFonts w:ascii="ITC Avant Garde" w:hAnsi="ITC Avant Garde" w:cs="Arial"/>
                <w:sz w:val="2"/>
                <w:szCs w:val="2"/>
              </w:rPr>
              <w:t xml:space="preserve"> </w:t>
            </w:r>
            <w:r w:rsidRPr="000E0C81">
              <w:rPr>
                <w:rFonts w:ascii="ITC Avant Garde" w:hAnsi="ITC Avant Garde" w:cs="Arial"/>
                <w:sz w:val="16"/>
                <w:szCs w:val="16"/>
              </w:rPr>
              <w:t>H</w:t>
            </w:r>
            <w:r w:rsidR="00403512" w:rsidRPr="000E0C81">
              <w:rPr>
                <w:rFonts w:ascii="ITC Avant Garde" w:hAnsi="ITC Avant Garde" w:cs="Arial"/>
                <w:sz w:val="16"/>
                <w:szCs w:val="16"/>
              </w:rPr>
              <w:t>SMA</w:t>
            </w:r>
            <w:r w:rsidR="00403512" w:rsidRPr="000E0C81">
              <w:rPr>
                <w:rFonts w:ascii="ITC Avant Garde" w:eastAsia="Times New Roman" w:hAnsi="ITC Avant Garde"/>
                <w:color w:val="000000"/>
                <w:sz w:val="16"/>
                <w:szCs w:val="16"/>
              </w:rPr>
              <w:t>-TDT</w:t>
            </w:r>
          </w:p>
          <w:p w14:paraId="40950701" w14:textId="05C17A51" w:rsidR="00403512" w:rsidRPr="000E0C81" w:rsidRDefault="00403512" w:rsidP="00DC6FCE">
            <w:pPr>
              <w:autoSpaceDE w:val="0"/>
              <w:autoSpaceDN w:val="0"/>
              <w:adjustRightInd w:val="0"/>
              <w:spacing w:after="0"/>
              <w:jc w:val="center"/>
              <w:rPr>
                <w:rFonts w:ascii="ITC Avant Garde" w:hAnsi="ITC Avant Garde" w:cs="Arial"/>
                <w:kern w:val="1"/>
                <w:sz w:val="16"/>
                <w:szCs w:val="16"/>
                <w:lang w:eastAsia="ar-SA"/>
              </w:rPr>
            </w:pPr>
            <w:r w:rsidRPr="000E0C81">
              <w:rPr>
                <w:rFonts w:ascii="ITC Avant Garde" w:hAnsi="ITC Avant Garde" w:cs="Arial"/>
                <w:kern w:val="1"/>
                <w:sz w:val="16"/>
                <w:szCs w:val="16"/>
                <w:lang w:eastAsia="ar-SA"/>
              </w:rPr>
              <w:t>24</w:t>
            </w:r>
          </w:p>
        </w:tc>
        <w:tc>
          <w:tcPr>
            <w:tcW w:w="1593" w:type="dxa"/>
          </w:tcPr>
          <w:p w14:paraId="303A8C1A" w14:textId="73DF0AB0" w:rsidR="00403512" w:rsidRPr="000E0C81" w:rsidRDefault="00403512" w:rsidP="00DC6FCE">
            <w:pPr>
              <w:autoSpaceDE w:val="0"/>
              <w:autoSpaceDN w:val="0"/>
              <w:adjustRightInd w:val="0"/>
              <w:spacing w:after="0"/>
              <w:jc w:val="center"/>
              <w:rPr>
                <w:rFonts w:ascii="ITC Avant Garde" w:hAnsi="ITC Avant Garde" w:cs="Arial"/>
                <w:kern w:val="1"/>
                <w:sz w:val="16"/>
                <w:szCs w:val="16"/>
                <w:lang w:eastAsia="ar-SA"/>
              </w:rPr>
            </w:pPr>
            <w:r w:rsidRPr="000E0C81">
              <w:rPr>
                <w:rFonts w:ascii="ITC Avant Garde" w:hAnsi="ITC Avant Garde" w:cs="Arial"/>
                <w:kern w:val="1"/>
                <w:sz w:val="16"/>
                <w:szCs w:val="16"/>
                <w:lang w:eastAsia="ar-SA"/>
              </w:rPr>
              <w:t>24.2</w:t>
            </w:r>
          </w:p>
        </w:tc>
        <w:tc>
          <w:tcPr>
            <w:tcW w:w="1504" w:type="dxa"/>
          </w:tcPr>
          <w:p w14:paraId="511D9A03" w14:textId="2528851F" w:rsidR="00403512" w:rsidRPr="000E0C81" w:rsidRDefault="00403512" w:rsidP="00DC6FCE">
            <w:pPr>
              <w:autoSpaceDE w:val="0"/>
              <w:autoSpaceDN w:val="0"/>
              <w:adjustRightInd w:val="0"/>
              <w:spacing w:after="0"/>
              <w:jc w:val="center"/>
              <w:rPr>
                <w:rFonts w:ascii="ITC Avant Garde" w:hAnsi="ITC Avant Garde"/>
                <w:bCs/>
                <w:sz w:val="16"/>
                <w:szCs w:val="16"/>
              </w:rPr>
            </w:pPr>
            <w:r w:rsidRPr="000E0C81">
              <w:rPr>
                <w:rFonts w:ascii="ITC Avant Garde" w:hAnsi="ITC Avant Garde"/>
                <w:bCs/>
                <w:sz w:val="16"/>
                <w:szCs w:val="16"/>
              </w:rPr>
              <w:t>Tv4 MEDIA</w:t>
            </w:r>
          </w:p>
        </w:tc>
        <w:tc>
          <w:tcPr>
            <w:tcW w:w="1665" w:type="dxa"/>
          </w:tcPr>
          <w:p w14:paraId="77AA3363" w14:textId="1E87B43B" w:rsidR="00403512" w:rsidRPr="000E0C81" w:rsidRDefault="00403512" w:rsidP="00DC6FCE">
            <w:pPr>
              <w:autoSpaceDE w:val="0"/>
              <w:autoSpaceDN w:val="0"/>
              <w:adjustRightInd w:val="0"/>
              <w:spacing w:after="0"/>
              <w:jc w:val="center"/>
              <w:rPr>
                <w:rFonts w:ascii="ITC Avant Garde" w:hAnsi="ITC Avant Garde" w:cs="Arial"/>
                <w:kern w:val="1"/>
                <w:sz w:val="16"/>
                <w:szCs w:val="16"/>
                <w:lang w:eastAsia="ar-SA"/>
              </w:rPr>
            </w:pPr>
            <w:r w:rsidRPr="000E0C81">
              <w:rPr>
                <w:rFonts w:ascii="ITC Avant Garde" w:hAnsi="ITC Avant Garde" w:cs="Arial"/>
                <w:kern w:val="1"/>
                <w:sz w:val="16"/>
                <w:szCs w:val="16"/>
                <w:lang w:eastAsia="ar-SA"/>
              </w:rPr>
              <w:t>SDTV</w:t>
            </w:r>
          </w:p>
        </w:tc>
        <w:tc>
          <w:tcPr>
            <w:tcW w:w="1550" w:type="dxa"/>
          </w:tcPr>
          <w:p w14:paraId="5782560C" w14:textId="5719F73A" w:rsidR="00403512" w:rsidRPr="000E0C81" w:rsidRDefault="00403512" w:rsidP="00DC6FCE">
            <w:pPr>
              <w:autoSpaceDE w:val="0"/>
              <w:autoSpaceDN w:val="0"/>
              <w:adjustRightInd w:val="0"/>
              <w:spacing w:after="0"/>
              <w:jc w:val="center"/>
              <w:rPr>
                <w:rFonts w:ascii="ITC Avant Garde" w:hAnsi="ITC Avant Garde"/>
                <w:bCs/>
                <w:sz w:val="16"/>
                <w:szCs w:val="16"/>
              </w:rPr>
            </w:pPr>
            <w:r w:rsidRPr="000E0C81">
              <w:rPr>
                <w:rFonts w:ascii="ITC Avant Garde" w:hAnsi="ITC Avant Garde"/>
                <w:bCs/>
                <w:sz w:val="16"/>
                <w:szCs w:val="16"/>
              </w:rPr>
              <w:t>4.0</w:t>
            </w:r>
          </w:p>
        </w:tc>
        <w:tc>
          <w:tcPr>
            <w:tcW w:w="1531" w:type="dxa"/>
          </w:tcPr>
          <w:p w14:paraId="3E2BF894" w14:textId="1A2E43F7" w:rsidR="00403512" w:rsidRPr="000E0C81" w:rsidRDefault="00403512" w:rsidP="00DC6FCE">
            <w:pPr>
              <w:autoSpaceDE w:val="0"/>
              <w:autoSpaceDN w:val="0"/>
              <w:adjustRightInd w:val="0"/>
              <w:spacing w:after="0"/>
              <w:jc w:val="center"/>
              <w:rPr>
                <w:rFonts w:ascii="ITC Avant Garde" w:hAnsi="ITC Avant Garde" w:cs="Arial"/>
                <w:kern w:val="1"/>
                <w:sz w:val="16"/>
                <w:szCs w:val="16"/>
                <w:lang w:eastAsia="ar-SA"/>
              </w:rPr>
            </w:pPr>
            <w:r w:rsidRPr="000E0C81">
              <w:rPr>
                <w:rFonts w:ascii="ITC Avant Garde" w:hAnsi="ITC Avant Garde" w:cs="Arial"/>
                <w:kern w:val="1"/>
                <w:sz w:val="16"/>
                <w:szCs w:val="16"/>
                <w:lang w:eastAsia="ar-SA"/>
              </w:rPr>
              <w:t>MPEG-2</w:t>
            </w:r>
          </w:p>
        </w:tc>
      </w:tr>
      <w:tr w:rsidR="00403512" w:rsidRPr="000E0C81" w14:paraId="09E1F78E" w14:textId="77777777" w:rsidTr="00DC6FCE">
        <w:tc>
          <w:tcPr>
            <w:tcW w:w="1551" w:type="dxa"/>
          </w:tcPr>
          <w:p w14:paraId="4D6109B6" w14:textId="77777777" w:rsidR="005E14D9" w:rsidRPr="000E0C81" w:rsidRDefault="005E14D9" w:rsidP="005E14D9">
            <w:pPr>
              <w:autoSpaceDE w:val="0"/>
              <w:autoSpaceDN w:val="0"/>
              <w:adjustRightInd w:val="0"/>
              <w:spacing w:after="0"/>
              <w:jc w:val="center"/>
              <w:rPr>
                <w:rFonts w:ascii="ITC Avant Garde" w:hAnsi="ITC Avant Garde" w:cs="Arial"/>
                <w:kern w:val="1"/>
                <w:sz w:val="16"/>
                <w:szCs w:val="16"/>
                <w:lang w:eastAsia="ar-SA"/>
              </w:rPr>
            </w:pPr>
            <w:r w:rsidRPr="000E0C81">
              <w:rPr>
                <w:rFonts w:ascii="ITC Avant Garde" w:hAnsi="ITC Avant Garde" w:cs="Arial"/>
                <w:sz w:val="16"/>
                <w:szCs w:val="16"/>
              </w:rPr>
              <w:t>X</w:t>
            </w:r>
            <w:r w:rsidRPr="000E0C81">
              <w:rPr>
                <w:rFonts w:ascii="ITC Avant Garde" w:hAnsi="ITC Avant Garde" w:cs="Arial"/>
                <w:sz w:val="2"/>
                <w:szCs w:val="2"/>
              </w:rPr>
              <w:t xml:space="preserve"> </w:t>
            </w:r>
            <w:r w:rsidRPr="000E0C81">
              <w:rPr>
                <w:rFonts w:ascii="ITC Avant Garde" w:hAnsi="ITC Avant Garde" w:cs="Arial"/>
                <w:sz w:val="16"/>
                <w:szCs w:val="16"/>
              </w:rPr>
              <w:t>HSMA</w:t>
            </w:r>
            <w:r w:rsidRPr="000E0C81">
              <w:rPr>
                <w:rFonts w:ascii="ITC Avant Garde" w:eastAsia="Times New Roman" w:hAnsi="ITC Avant Garde"/>
                <w:color w:val="000000"/>
                <w:sz w:val="16"/>
                <w:szCs w:val="16"/>
              </w:rPr>
              <w:t>-TDT</w:t>
            </w:r>
          </w:p>
          <w:p w14:paraId="24E89A71" w14:textId="1EBE5AB2" w:rsidR="00403512" w:rsidRPr="000E0C81" w:rsidRDefault="005E14D9" w:rsidP="005E14D9">
            <w:pPr>
              <w:autoSpaceDE w:val="0"/>
              <w:autoSpaceDN w:val="0"/>
              <w:adjustRightInd w:val="0"/>
              <w:spacing w:after="0"/>
              <w:jc w:val="center"/>
              <w:rPr>
                <w:rFonts w:ascii="ITC Avant Garde" w:hAnsi="ITC Avant Garde" w:cs="Arial"/>
                <w:kern w:val="1"/>
                <w:sz w:val="16"/>
                <w:szCs w:val="16"/>
                <w:lang w:eastAsia="ar-SA"/>
              </w:rPr>
            </w:pPr>
            <w:r w:rsidRPr="000E0C81">
              <w:rPr>
                <w:rFonts w:ascii="ITC Avant Garde" w:hAnsi="ITC Avant Garde" w:cs="Arial"/>
                <w:kern w:val="1"/>
                <w:sz w:val="16"/>
                <w:szCs w:val="16"/>
                <w:lang w:eastAsia="ar-SA"/>
              </w:rPr>
              <w:t>24</w:t>
            </w:r>
          </w:p>
        </w:tc>
        <w:tc>
          <w:tcPr>
            <w:tcW w:w="1593" w:type="dxa"/>
          </w:tcPr>
          <w:p w14:paraId="0A79A803" w14:textId="4EA9F627" w:rsidR="00403512" w:rsidRPr="000E0C81" w:rsidRDefault="00403512" w:rsidP="00DC6FCE">
            <w:pPr>
              <w:autoSpaceDE w:val="0"/>
              <w:autoSpaceDN w:val="0"/>
              <w:adjustRightInd w:val="0"/>
              <w:spacing w:after="0"/>
              <w:jc w:val="center"/>
              <w:rPr>
                <w:rFonts w:ascii="ITC Avant Garde" w:hAnsi="ITC Avant Garde" w:cs="Arial"/>
                <w:kern w:val="1"/>
                <w:sz w:val="16"/>
                <w:szCs w:val="16"/>
                <w:lang w:eastAsia="ar-SA"/>
              </w:rPr>
            </w:pPr>
            <w:r w:rsidRPr="000E0C81">
              <w:rPr>
                <w:rFonts w:ascii="ITC Avant Garde" w:hAnsi="ITC Avant Garde" w:cs="Arial"/>
                <w:kern w:val="1"/>
                <w:sz w:val="16"/>
                <w:szCs w:val="16"/>
                <w:lang w:eastAsia="ar-SA"/>
              </w:rPr>
              <w:t>24.3</w:t>
            </w:r>
          </w:p>
        </w:tc>
        <w:tc>
          <w:tcPr>
            <w:tcW w:w="1504" w:type="dxa"/>
          </w:tcPr>
          <w:p w14:paraId="782F2F16" w14:textId="7BF210AD" w:rsidR="00403512" w:rsidRPr="000E0C81" w:rsidRDefault="00403512" w:rsidP="00DC6FCE">
            <w:pPr>
              <w:autoSpaceDE w:val="0"/>
              <w:autoSpaceDN w:val="0"/>
              <w:adjustRightInd w:val="0"/>
              <w:spacing w:after="0"/>
              <w:jc w:val="center"/>
              <w:rPr>
                <w:rFonts w:ascii="ITC Avant Garde" w:hAnsi="ITC Avant Garde"/>
                <w:bCs/>
                <w:sz w:val="16"/>
                <w:szCs w:val="16"/>
              </w:rPr>
            </w:pPr>
            <w:r w:rsidRPr="000E0C81">
              <w:rPr>
                <w:rFonts w:ascii="ITC Avant Garde" w:hAnsi="ITC Avant Garde"/>
                <w:bCs/>
                <w:sz w:val="16"/>
                <w:szCs w:val="16"/>
              </w:rPr>
              <w:t>Tv4 EXPRESA</w:t>
            </w:r>
          </w:p>
        </w:tc>
        <w:tc>
          <w:tcPr>
            <w:tcW w:w="1665" w:type="dxa"/>
          </w:tcPr>
          <w:p w14:paraId="452E6171" w14:textId="1076B4A9" w:rsidR="00403512" w:rsidRPr="000E0C81" w:rsidRDefault="00403512" w:rsidP="00DC6FCE">
            <w:pPr>
              <w:autoSpaceDE w:val="0"/>
              <w:autoSpaceDN w:val="0"/>
              <w:adjustRightInd w:val="0"/>
              <w:spacing w:after="0"/>
              <w:jc w:val="center"/>
              <w:rPr>
                <w:rFonts w:ascii="ITC Avant Garde" w:hAnsi="ITC Avant Garde" w:cs="Arial"/>
                <w:kern w:val="1"/>
                <w:sz w:val="16"/>
                <w:szCs w:val="16"/>
                <w:lang w:eastAsia="ar-SA"/>
              </w:rPr>
            </w:pPr>
            <w:r w:rsidRPr="000E0C81">
              <w:rPr>
                <w:rFonts w:ascii="ITC Avant Garde" w:hAnsi="ITC Avant Garde" w:cs="Arial"/>
                <w:kern w:val="1"/>
                <w:sz w:val="16"/>
                <w:szCs w:val="16"/>
                <w:lang w:eastAsia="ar-SA"/>
              </w:rPr>
              <w:t>SDTV</w:t>
            </w:r>
          </w:p>
        </w:tc>
        <w:tc>
          <w:tcPr>
            <w:tcW w:w="1550" w:type="dxa"/>
          </w:tcPr>
          <w:p w14:paraId="1F5D0F09" w14:textId="34FD7BF4" w:rsidR="00403512" w:rsidRPr="000E0C81" w:rsidRDefault="00403512" w:rsidP="00DC6FCE">
            <w:pPr>
              <w:autoSpaceDE w:val="0"/>
              <w:autoSpaceDN w:val="0"/>
              <w:adjustRightInd w:val="0"/>
              <w:spacing w:after="0"/>
              <w:jc w:val="center"/>
              <w:rPr>
                <w:rFonts w:ascii="ITC Avant Garde" w:hAnsi="ITC Avant Garde"/>
                <w:bCs/>
                <w:sz w:val="16"/>
                <w:szCs w:val="16"/>
              </w:rPr>
            </w:pPr>
            <w:r w:rsidRPr="000E0C81">
              <w:rPr>
                <w:rFonts w:ascii="ITC Avant Garde" w:hAnsi="ITC Avant Garde"/>
                <w:bCs/>
                <w:sz w:val="16"/>
                <w:szCs w:val="16"/>
              </w:rPr>
              <w:t>4.0</w:t>
            </w:r>
          </w:p>
        </w:tc>
        <w:tc>
          <w:tcPr>
            <w:tcW w:w="1531" w:type="dxa"/>
          </w:tcPr>
          <w:p w14:paraId="50167DB9" w14:textId="7B892132" w:rsidR="00403512" w:rsidRPr="000E0C81" w:rsidRDefault="00403512" w:rsidP="00DC6FCE">
            <w:pPr>
              <w:autoSpaceDE w:val="0"/>
              <w:autoSpaceDN w:val="0"/>
              <w:adjustRightInd w:val="0"/>
              <w:spacing w:after="0"/>
              <w:jc w:val="center"/>
              <w:rPr>
                <w:rFonts w:ascii="ITC Avant Garde" w:hAnsi="ITC Avant Garde" w:cs="Arial"/>
                <w:kern w:val="1"/>
                <w:sz w:val="16"/>
                <w:szCs w:val="16"/>
                <w:lang w:eastAsia="ar-SA"/>
              </w:rPr>
            </w:pPr>
            <w:r w:rsidRPr="000E0C81">
              <w:rPr>
                <w:rFonts w:ascii="ITC Avant Garde" w:hAnsi="ITC Avant Garde" w:cs="Arial"/>
                <w:kern w:val="1"/>
                <w:sz w:val="16"/>
                <w:szCs w:val="16"/>
                <w:lang w:eastAsia="ar-SA"/>
              </w:rPr>
              <w:t>MPEG-2</w:t>
            </w:r>
          </w:p>
        </w:tc>
      </w:tr>
      <w:tr w:rsidR="00403512" w:rsidRPr="000E0C81" w14:paraId="74D41785" w14:textId="77777777" w:rsidTr="00DC6FCE">
        <w:tc>
          <w:tcPr>
            <w:tcW w:w="1551" w:type="dxa"/>
          </w:tcPr>
          <w:p w14:paraId="187830FB" w14:textId="14B27FC3" w:rsidR="00403512" w:rsidRPr="000E0C81" w:rsidRDefault="00792658" w:rsidP="00DC6FCE">
            <w:pPr>
              <w:autoSpaceDE w:val="0"/>
              <w:autoSpaceDN w:val="0"/>
              <w:adjustRightInd w:val="0"/>
              <w:spacing w:after="0"/>
              <w:jc w:val="center"/>
              <w:rPr>
                <w:rFonts w:ascii="ITC Avant Garde" w:hAnsi="ITC Avant Garde" w:cs="Arial"/>
                <w:kern w:val="1"/>
                <w:sz w:val="16"/>
                <w:szCs w:val="16"/>
                <w:lang w:eastAsia="ar-SA"/>
              </w:rPr>
            </w:pPr>
            <w:r w:rsidRPr="000E0C81">
              <w:rPr>
                <w:rFonts w:ascii="ITC Avant Garde" w:eastAsia="Times New Roman" w:hAnsi="ITC Avant Garde"/>
                <w:color w:val="000000"/>
                <w:sz w:val="16"/>
                <w:szCs w:val="16"/>
              </w:rPr>
              <w:t>X</w:t>
            </w:r>
            <w:r w:rsidRPr="000E0C81">
              <w:rPr>
                <w:rFonts w:ascii="ITC Avant Garde" w:eastAsia="Times New Roman" w:hAnsi="ITC Avant Garde"/>
                <w:color w:val="000000"/>
                <w:sz w:val="2"/>
                <w:szCs w:val="2"/>
              </w:rPr>
              <w:t xml:space="preserve"> </w:t>
            </w:r>
            <w:r w:rsidRPr="000E0C81">
              <w:rPr>
                <w:rFonts w:ascii="ITC Avant Garde" w:eastAsia="Times New Roman" w:hAnsi="ITC Avant Garde"/>
                <w:color w:val="000000"/>
                <w:sz w:val="16"/>
                <w:szCs w:val="16"/>
              </w:rPr>
              <w:t>H</w:t>
            </w:r>
            <w:r w:rsidR="00403512" w:rsidRPr="000E0C81">
              <w:rPr>
                <w:rFonts w:ascii="ITC Avant Garde" w:eastAsia="Times New Roman" w:hAnsi="ITC Avant Garde"/>
                <w:color w:val="000000"/>
                <w:sz w:val="16"/>
                <w:szCs w:val="16"/>
              </w:rPr>
              <w:t>GHU-TDT</w:t>
            </w:r>
          </w:p>
          <w:p w14:paraId="44BB51EB" w14:textId="3418FFAA" w:rsidR="00403512" w:rsidRPr="000E0C81" w:rsidRDefault="00403512" w:rsidP="00DC6FCE">
            <w:pPr>
              <w:autoSpaceDE w:val="0"/>
              <w:autoSpaceDN w:val="0"/>
              <w:adjustRightInd w:val="0"/>
              <w:spacing w:after="0"/>
              <w:jc w:val="center"/>
              <w:rPr>
                <w:rFonts w:ascii="ITC Avant Garde" w:hAnsi="ITC Avant Garde" w:cs="Arial"/>
                <w:kern w:val="1"/>
                <w:sz w:val="16"/>
                <w:szCs w:val="16"/>
                <w:lang w:eastAsia="ar-SA"/>
              </w:rPr>
            </w:pPr>
            <w:r w:rsidRPr="000E0C81">
              <w:rPr>
                <w:rFonts w:ascii="ITC Avant Garde" w:hAnsi="ITC Avant Garde" w:cs="Arial"/>
                <w:kern w:val="1"/>
                <w:sz w:val="16"/>
                <w:szCs w:val="16"/>
                <w:lang w:eastAsia="ar-SA"/>
              </w:rPr>
              <w:t>50</w:t>
            </w:r>
          </w:p>
        </w:tc>
        <w:tc>
          <w:tcPr>
            <w:tcW w:w="1593" w:type="dxa"/>
          </w:tcPr>
          <w:p w14:paraId="61428900" w14:textId="7DC18080" w:rsidR="00403512" w:rsidRPr="000E0C81" w:rsidRDefault="00403512" w:rsidP="00DC6FCE">
            <w:pPr>
              <w:autoSpaceDE w:val="0"/>
              <w:autoSpaceDN w:val="0"/>
              <w:adjustRightInd w:val="0"/>
              <w:spacing w:after="0"/>
              <w:jc w:val="center"/>
              <w:rPr>
                <w:rFonts w:ascii="ITC Avant Garde" w:hAnsi="ITC Avant Garde" w:cs="Arial"/>
                <w:kern w:val="1"/>
                <w:sz w:val="16"/>
                <w:szCs w:val="16"/>
                <w:lang w:eastAsia="ar-SA"/>
              </w:rPr>
            </w:pPr>
            <w:r w:rsidRPr="000E0C81">
              <w:rPr>
                <w:rFonts w:ascii="ITC Avant Garde" w:hAnsi="ITC Avant Garde" w:cs="Arial"/>
                <w:kern w:val="1"/>
                <w:sz w:val="16"/>
                <w:szCs w:val="16"/>
                <w:lang w:eastAsia="ar-SA"/>
              </w:rPr>
              <w:t>50.2</w:t>
            </w:r>
          </w:p>
        </w:tc>
        <w:tc>
          <w:tcPr>
            <w:tcW w:w="1504" w:type="dxa"/>
          </w:tcPr>
          <w:p w14:paraId="508E9CAA" w14:textId="56CB6809" w:rsidR="00403512" w:rsidRPr="000E0C81" w:rsidRDefault="00403512" w:rsidP="00DC6FCE">
            <w:pPr>
              <w:autoSpaceDE w:val="0"/>
              <w:autoSpaceDN w:val="0"/>
              <w:adjustRightInd w:val="0"/>
              <w:spacing w:after="0"/>
              <w:jc w:val="center"/>
              <w:rPr>
                <w:rFonts w:ascii="ITC Avant Garde" w:hAnsi="ITC Avant Garde"/>
                <w:bCs/>
                <w:sz w:val="16"/>
                <w:szCs w:val="16"/>
              </w:rPr>
            </w:pPr>
            <w:r w:rsidRPr="000E0C81">
              <w:rPr>
                <w:rFonts w:ascii="ITC Avant Garde" w:hAnsi="ITC Avant Garde"/>
                <w:bCs/>
                <w:sz w:val="16"/>
                <w:szCs w:val="16"/>
              </w:rPr>
              <w:t>Tv4 MEDIA</w:t>
            </w:r>
          </w:p>
        </w:tc>
        <w:tc>
          <w:tcPr>
            <w:tcW w:w="1665" w:type="dxa"/>
          </w:tcPr>
          <w:p w14:paraId="0A1D1388" w14:textId="5462F843" w:rsidR="00403512" w:rsidRPr="000E0C81" w:rsidRDefault="00403512" w:rsidP="00DC6FCE">
            <w:pPr>
              <w:autoSpaceDE w:val="0"/>
              <w:autoSpaceDN w:val="0"/>
              <w:adjustRightInd w:val="0"/>
              <w:spacing w:after="0"/>
              <w:jc w:val="center"/>
              <w:rPr>
                <w:rFonts w:ascii="ITC Avant Garde" w:hAnsi="ITC Avant Garde" w:cs="Arial"/>
                <w:kern w:val="1"/>
                <w:sz w:val="16"/>
                <w:szCs w:val="16"/>
                <w:lang w:eastAsia="ar-SA"/>
              </w:rPr>
            </w:pPr>
            <w:r w:rsidRPr="000E0C81">
              <w:rPr>
                <w:rFonts w:ascii="ITC Avant Garde" w:hAnsi="ITC Avant Garde" w:cs="Arial"/>
                <w:kern w:val="1"/>
                <w:sz w:val="16"/>
                <w:szCs w:val="16"/>
                <w:lang w:eastAsia="ar-SA"/>
              </w:rPr>
              <w:t>SDTV</w:t>
            </w:r>
          </w:p>
        </w:tc>
        <w:tc>
          <w:tcPr>
            <w:tcW w:w="1550" w:type="dxa"/>
          </w:tcPr>
          <w:p w14:paraId="1882FFDB" w14:textId="73DAF7C1" w:rsidR="00403512" w:rsidRPr="000E0C81" w:rsidRDefault="00403512" w:rsidP="00DC6FCE">
            <w:pPr>
              <w:autoSpaceDE w:val="0"/>
              <w:autoSpaceDN w:val="0"/>
              <w:adjustRightInd w:val="0"/>
              <w:spacing w:after="0"/>
              <w:jc w:val="center"/>
              <w:rPr>
                <w:rFonts w:ascii="ITC Avant Garde" w:hAnsi="ITC Avant Garde"/>
                <w:bCs/>
                <w:sz w:val="16"/>
                <w:szCs w:val="16"/>
              </w:rPr>
            </w:pPr>
            <w:r w:rsidRPr="000E0C81">
              <w:rPr>
                <w:rFonts w:ascii="ITC Avant Garde" w:hAnsi="ITC Avant Garde"/>
                <w:bCs/>
                <w:sz w:val="16"/>
                <w:szCs w:val="16"/>
              </w:rPr>
              <w:t>4.0</w:t>
            </w:r>
          </w:p>
        </w:tc>
        <w:tc>
          <w:tcPr>
            <w:tcW w:w="1531" w:type="dxa"/>
          </w:tcPr>
          <w:p w14:paraId="749E37EB" w14:textId="325FAA04" w:rsidR="00403512" w:rsidRPr="000E0C81" w:rsidRDefault="00403512" w:rsidP="00DC6FCE">
            <w:pPr>
              <w:autoSpaceDE w:val="0"/>
              <w:autoSpaceDN w:val="0"/>
              <w:adjustRightInd w:val="0"/>
              <w:spacing w:after="0"/>
              <w:jc w:val="center"/>
              <w:rPr>
                <w:rFonts w:ascii="ITC Avant Garde" w:hAnsi="ITC Avant Garde" w:cs="Arial"/>
                <w:kern w:val="1"/>
                <w:sz w:val="16"/>
                <w:szCs w:val="16"/>
                <w:lang w:eastAsia="ar-SA"/>
              </w:rPr>
            </w:pPr>
            <w:r w:rsidRPr="000E0C81">
              <w:rPr>
                <w:rFonts w:ascii="ITC Avant Garde" w:hAnsi="ITC Avant Garde" w:cs="Arial"/>
                <w:kern w:val="1"/>
                <w:sz w:val="16"/>
                <w:szCs w:val="16"/>
                <w:lang w:eastAsia="ar-SA"/>
              </w:rPr>
              <w:t>MPEG-2</w:t>
            </w:r>
          </w:p>
        </w:tc>
      </w:tr>
      <w:tr w:rsidR="00403512" w:rsidRPr="000E0C81" w14:paraId="3C19486F" w14:textId="77777777" w:rsidTr="00DC6FCE">
        <w:tc>
          <w:tcPr>
            <w:tcW w:w="1551" w:type="dxa"/>
          </w:tcPr>
          <w:p w14:paraId="0EC64574" w14:textId="77777777" w:rsidR="005E14D9" w:rsidRPr="000E0C81" w:rsidRDefault="005E14D9" w:rsidP="005E14D9">
            <w:pPr>
              <w:autoSpaceDE w:val="0"/>
              <w:autoSpaceDN w:val="0"/>
              <w:adjustRightInd w:val="0"/>
              <w:spacing w:after="0"/>
              <w:jc w:val="center"/>
              <w:rPr>
                <w:rFonts w:ascii="ITC Avant Garde" w:hAnsi="ITC Avant Garde" w:cs="Arial"/>
                <w:kern w:val="1"/>
                <w:sz w:val="16"/>
                <w:szCs w:val="16"/>
                <w:lang w:eastAsia="ar-SA"/>
              </w:rPr>
            </w:pPr>
            <w:r w:rsidRPr="000E0C81">
              <w:rPr>
                <w:rFonts w:ascii="ITC Avant Garde" w:eastAsia="Times New Roman" w:hAnsi="ITC Avant Garde"/>
                <w:color w:val="000000"/>
                <w:sz w:val="16"/>
                <w:szCs w:val="16"/>
              </w:rPr>
              <w:t>X</w:t>
            </w:r>
            <w:r w:rsidRPr="000E0C81">
              <w:rPr>
                <w:rFonts w:ascii="ITC Avant Garde" w:eastAsia="Times New Roman" w:hAnsi="ITC Avant Garde"/>
                <w:color w:val="000000"/>
                <w:sz w:val="2"/>
                <w:szCs w:val="2"/>
              </w:rPr>
              <w:t xml:space="preserve"> </w:t>
            </w:r>
            <w:r w:rsidRPr="000E0C81">
              <w:rPr>
                <w:rFonts w:ascii="ITC Avant Garde" w:eastAsia="Times New Roman" w:hAnsi="ITC Avant Garde"/>
                <w:color w:val="000000"/>
                <w:sz w:val="16"/>
                <w:szCs w:val="16"/>
              </w:rPr>
              <w:t>HGHU-TDT</w:t>
            </w:r>
          </w:p>
          <w:p w14:paraId="1520C932" w14:textId="67631A7A" w:rsidR="00403512" w:rsidRPr="000E0C81" w:rsidRDefault="005E14D9" w:rsidP="005E14D9">
            <w:pPr>
              <w:autoSpaceDE w:val="0"/>
              <w:autoSpaceDN w:val="0"/>
              <w:adjustRightInd w:val="0"/>
              <w:spacing w:after="0"/>
              <w:jc w:val="center"/>
              <w:rPr>
                <w:rFonts w:ascii="ITC Avant Garde" w:hAnsi="ITC Avant Garde" w:cs="Arial"/>
                <w:kern w:val="1"/>
                <w:sz w:val="16"/>
                <w:szCs w:val="16"/>
                <w:lang w:eastAsia="ar-SA"/>
              </w:rPr>
            </w:pPr>
            <w:r w:rsidRPr="000E0C81">
              <w:rPr>
                <w:rFonts w:ascii="ITC Avant Garde" w:hAnsi="ITC Avant Garde" w:cs="Arial"/>
                <w:kern w:val="1"/>
                <w:sz w:val="16"/>
                <w:szCs w:val="16"/>
                <w:lang w:eastAsia="ar-SA"/>
              </w:rPr>
              <w:t>50</w:t>
            </w:r>
          </w:p>
        </w:tc>
        <w:tc>
          <w:tcPr>
            <w:tcW w:w="1593" w:type="dxa"/>
          </w:tcPr>
          <w:p w14:paraId="25D35164" w14:textId="036BAFC1" w:rsidR="00403512" w:rsidRPr="000E0C81" w:rsidRDefault="00403512" w:rsidP="00DC6FCE">
            <w:pPr>
              <w:autoSpaceDE w:val="0"/>
              <w:autoSpaceDN w:val="0"/>
              <w:adjustRightInd w:val="0"/>
              <w:spacing w:after="0"/>
              <w:jc w:val="center"/>
              <w:rPr>
                <w:rFonts w:ascii="ITC Avant Garde" w:hAnsi="ITC Avant Garde" w:cs="Arial"/>
                <w:kern w:val="1"/>
                <w:sz w:val="16"/>
                <w:szCs w:val="16"/>
                <w:lang w:eastAsia="ar-SA"/>
              </w:rPr>
            </w:pPr>
            <w:r w:rsidRPr="000E0C81">
              <w:rPr>
                <w:rFonts w:ascii="ITC Avant Garde" w:hAnsi="ITC Avant Garde" w:cs="Arial"/>
                <w:kern w:val="1"/>
                <w:sz w:val="16"/>
                <w:szCs w:val="16"/>
                <w:lang w:eastAsia="ar-SA"/>
              </w:rPr>
              <w:t>50.3</w:t>
            </w:r>
          </w:p>
        </w:tc>
        <w:tc>
          <w:tcPr>
            <w:tcW w:w="1504" w:type="dxa"/>
          </w:tcPr>
          <w:p w14:paraId="36E63515" w14:textId="1B0A1B85" w:rsidR="00403512" w:rsidRPr="000E0C81" w:rsidRDefault="00403512" w:rsidP="00DC6FCE">
            <w:pPr>
              <w:autoSpaceDE w:val="0"/>
              <w:autoSpaceDN w:val="0"/>
              <w:adjustRightInd w:val="0"/>
              <w:spacing w:after="0"/>
              <w:jc w:val="center"/>
              <w:rPr>
                <w:rFonts w:ascii="ITC Avant Garde" w:hAnsi="ITC Avant Garde"/>
                <w:bCs/>
                <w:sz w:val="16"/>
                <w:szCs w:val="16"/>
              </w:rPr>
            </w:pPr>
            <w:r w:rsidRPr="000E0C81">
              <w:rPr>
                <w:rFonts w:ascii="ITC Avant Garde" w:hAnsi="ITC Avant Garde"/>
                <w:bCs/>
                <w:sz w:val="16"/>
                <w:szCs w:val="16"/>
              </w:rPr>
              <w:t>Tv4 EXPRESA</w:t>
            </w:r>
          </w:p>
        </w:tc>
        <w:tc>
          <w:tcPr>
            <w:tcW w:w="1665" w:type="dxa"/>
          </w:tcPr>
          <w:p w14:paraId="388F329B" w14:textId="6DCE7C67" w:rsidR="00403512" w:rsidRPr="000E0C81" w:rsidRDefault="00403512" w:rsidP="00DC6FCE">
            <w:pPr>
              <w:autoSpaceDE w:val="0"/>
              <w:autoSpaceDN w:val="0"/>
              <w:adjustRightInd w:val="0"/>
              <w:spacing w:after="0"/>
              <w:jc w:val="center"/>
              <w:rPr>
                <w:rFonts w:ascii="ITC Avant Garde" w:hAnsi="ITC Avant Garde" w:cs="Arial"/>
                <w:kern w:val="1"/>
                <w:sz w:val="16"/>
                <w:szCs w:val="16"/>
                <w:lang w:eastAsia="ar-SA"/>
              </w:rPr>
            </w:pPr>
            <w:r w:rsidRPr="000E0C81">
              <w:rPr>
                <w:rFonts w:ascii="ITC Avant Garde" w:hAnsi="ITC Avant Garde" w:cs="Arial"/>
                <w:kern w:val="1"/>
                <w:sz w:val="16"/>
                <w:szCs w:val="16"/>
                <w:lang w:eastAsia="ar-SA"/>
              </w:rPr>
              <w:t>SDTV</w:t>
            </w:r>
          </w:p>
        </w:tc>
        <w:tc>
          <w:tcPr>
            <w:tcW w:w="1550" w:type="dxa"/>
          </w:tcPr>
          <w:p w14:paraId="68954530" w14:textId="25877960" w:rsidR="00403512" w:rsidRPr="000E0C81" w:rsidRDefault="00403512" w:rsidP="00DC6FCE">
            <w:pPr>
              <w:autoSpaceDE w:val="0"/>
              <w:autoSpaceDN w:val="0"/>
              <w:adjustRightInd w:val="0"/>
              <w:spacing w:after="0"/>
              <w:jc w:val="center"/>
              <w:rPr>
                <w:rFonts w:ascii="ITC Avant Garde" w:hAnsi="ITC Avant Garde"/>
                <w:bCs/>
                <w:sz w:val="16"/>
                <w:szCs w:val="16"/>
              </w:rPr>
            </w:pPr>
            <w:r w:rsidRPr="000E0C81">
              <w:rPr>
                <w:rFonts w:ascii="ITC Avant Garde" w:hAnsi="ITC Avant Garde"/>
                <w:bCs/>
                <w:sz w:val="16"/>
                <w:szCs w:val="16"/>
              </w:rPr>
              <w:t>4.0</w:t>
            </w:r>
          </w:p>
        </w:tc>
        <w:tc>
          <w:tcPr>
            <w:tcW w:w="1531" w:type="dxa"/>
          </w:tcPr>
          <w:p w14:paraId="418C3D52" w14:textId="59481863" w:rsidR="00403512" w:rsidRPr="000E0C81" w:rsidRDefault="00403512" w:rsidP="00DC6FCE">
            <w:pPr>
              <w:autoSpaceDE w:val="0"/>
              <w:autoSpaceDN w:val="0"/>
              <w:adjustRightInd w:val="0"/>
              <w:spacing w:after="0"/>
              <w:jc w:val="center"/>
              <w:rPr>
                <w:rFonts w:ascii="ITC Avant Garde" w:hAnsi="ITC Avant Garde" w:cs="Arial"/>
                <w:kern w:val="1"/>
                <w:sz w:val="16"/>
                <w:szCs w:val="16"/>
                <w:lang w:eastAsia="ar-SA"/>
              </w:rPr>
            </w:pPr>
            <w:r w:rsidRPr="000E0C81">
              <w:rPr>
                <w:rFonts w:ascii="ITC Avant Garde" w:hAnsi="ITC Avant Garde" w:cs="Arial"/>
                <w:kern w:val="1"/>
                <w:sz w:val="16"/>
                <w:szCs w:val="16"/>
                <w:lang w:eastAsia="ar-SA"/>
              </w:rPr>
              <w:t>MPEG-2</w:t>
            </w:r>
          </w:p>
        </w:tc>
      </w:tr>
      <w:tr w:rsidR="00403512" w:rsidRPr="000E0C81" w14:paraId="74E4D17C" w14:textId="77777777" w:rsidTr="00DC6FCE">
        <w:tc>
          <w:tcPr>
            <w:tcW w:w="1551" w:type="dxa"/>
          </w:tcPr>
          <w:p w14:paraId="071D5D79" w14:textId="7A785147" w:rsidR="00403512" w:rsidRPr="000E0C81" w:rsidRDefault="00792658" w:rsidP="00DC6FCE">
            <w:pPr>
              <w:autoSpaceDE w:val="0"/>
              <w:autoSpaceDN w:val="0"/>
              <w:adjustRightInd w:val="0"/>
              <w:spacing w:after="0"/>
              <w:jc w:val="center"/>
              <w:rPr>
                <w:rFonts w:ascii="ITC Avant Garde" w:hAnsi="ITC Avant Garde" w:cs="Arial"/>
                <w:kern w:val="1"/>
                <w:sz w:val="16"/>
                <w:szCs w:val="16"/>
                <w:lang w:eastAsia="ar-SA"/>
              </w:rPr>
            </w:pPr>
            <w:r w:rsidRPr="000E0C81">
              <w:rPr>
                <w:rFonts w:ascii="ITC Avant Garde" w:eastAsia="Times New Roman" w:hAnsi="ITC Avant Garde"/>
                <w:color w:val="000000"/>
                <w:sz w:val="16"/>
                <w:szCs w:val="16"/>
              </w:rPr>
              <w:t>X</w:t>
            </w:r>
            <w:r w:rsidRPr="000E0C81">
              <w:rPr>
                <w:rFonts w:ascii="ITC Avant Garde" w:eastAsia="Times New Roman" w:hAnsi="ITC Avant Garde"/>
                <w:color w:val="000000"/>
                <w:sz w:val="2"/>
                <w:szCs w:val="2"/>
              </w:rPr>
              <w:t xml:space="preserve"> </w:t>
            </w:r>
            <w:r w:rsidRPr="000E0C81">
              <w:rPr>
                <w:rFonts w:ascii="ITC Avant Garde" w:eastAsia="Times New Roman" w:hAnsi="ITC Avant Garde"/>
                <w:color w:val="000000"/>
                <w:sz w:val="16"/>
                <w:szCs w:val="16"/>
              </w:rPr>
              <w:t>H</w:t>
            </w:r>
            <w:r w:rsidR="00403512" w:rsidRPr="000E0C81">
              <w:rPr>
                <w:rFonts w:ascii="ITC Avant Garde" w:eastAsia="Times New Roman" w:hAnsi="ITC Avant Garde"/>
                <w:color w:val="000000"/>
                <w:sz w:val="16"/>
                <w:szCs w:val="16"/>
              </w:rPr>
              <w:t>GJR-TDT</w:t>
            </w:r>
          </w:p>
          <w:p w14:paraId="5E773E0B" w14:textId="3E14E883" w:rsidR="00403512" w:rsidRPr="000E0C81" w:rsidRDefault="00403512" w:rsidP="00DC6FCE">
            <w:pPr>
              <w:autoSpaceDE w:val="0"/>
              <w:autoSpaceDN w:val="0"/>
              <w:adjustRightInd w:val="0"/>
              <w:spacing w:after="0"/>
              <w:jc w:val="center"/>
              <w:rPr>
                <w:rFonts w:ascii="ITC Avant Garde" w:hAnsi="ITC Avant Garde" w:cs="Arial"/>
                <w:kern w:val="1"/>
                <w:sz w:val="16"/>
                <w:szCs w:val="16"/>
                <w:lang w:eastAsia="ar-SA"/>
              </w:rPr>
            </w:pPr>
            <w:r w:rsidRPr="000E0C81">
              <w:rPr>
                <w:rFonts w:ascii="ITC Avant Garde" w:hAnsi="ITC Avant Garde" w:cs="Arial"/>
                <w:kern w:val="1"/>
                <w:sz w:val="16"/>
                <w:szCs w:val="16"/>
                <w:lang w:eastAsia="ar-SA"/>
              </w:rPr>
              <w:t>50</w:t>
            </w:r>
          </w:p>
        </w:tc>
        <w:tc>
          <w:tcPr>
            <w:tcW w:w="1593" w:type="dxa"/>
          </w:tcPr>
          <w:p w14:paraId="1F94272E" w14:textId="6984468A" w:rsidR="00403512" w:rsidRPr="000E0C81" w:rsidRDefault="00403512" w:rsidP="00DC6FCE">
            <w:pPr>
              <w:autoSpaceDE w:val="0"/>
              <w:autoSpaceDN w:val="0"/>
              <w:adjustRightInd w:val="0"/>
              <w:spacing w:after="0"/>
              <w:jc w:val="center"/>
              <w:rPr>
                <w:rFonts w:ascii="ITC Avant Garde" w:hAnsi="ITC Avant Garde" w:cs="Arial"/>
                <w:kern w:val="1"/>
                <w:sz w:val="16"/>
                <w:szCs w:val="16"/>
                <w:lang w:eastAsia="ar-SA"/>
              </w:rPr>
            </w:pPr>
            <w:r w:rsidRPr="000E0C81">
              <w:rPr>
                <w:rFonts w:ascii="ITC Avant Garde" w:hAnsi="ITC Avant Garde" w:cs="Arial"/>
                <w:kern w:val="1"/>
                <w:sz w:val="16"/>
                <w:szCs w:val="16"/>
                <w:lang w:eastAsia="ar-SA"/>
              </w:rPr>
              <w:t>50.2</w:t>
            </w:r>
          </w:p>
        </w:tc>
        <w:tc>
          <w:tcPr>
            <w:tcW w:w="1504" w:type="dxa"/>
          </w:tcPr>
          <w:p w14:paraId="11AFDADE" w14:textId="3DDC76DD" w:rsidR="00403512" w:rsidRPr="000E0C81" w:rsidRDefault="00403512" w:rsidP="00DC6FCE">
            <w:pPr>
              <w:autoSpaceDE w:val="0"/>
              <w:autoSpaceDN w:val="0"/>
              <w:adjustRightInd w:val="0"/>
              <w:spacing w:after="0"/>
              <w:jc w:val="center"/>
              <w:rPr>
                <w:rFonts w:ascii="ITC Avant Garde" w:hAnsi="ITC Avant Garde"/>
                <w:bCs/>
                <w:sz w:val="16"/>
                <w:szCs w:val="16"/>
              </w:rPr>
            </w:pPr>
            <w:r w:rsidRPr="000E0C81">
              <w:rPr>
                <w:rFonts w:ascii="ITC Avant Garde" w:hAnsi="ITC Avant Garde"/>
                <w:bCs/>
                <w:sz w:val="16"/>
                <w:szCs w:val="16"/>
              </w:rPr>
              <w:t>Tv4 MEDIA</w:t>
            </w:r>
          </w:p>
        </w:tc>
        <w:tc>
          <w:tcPr>
            <w:tcW w:w="1665" w:type="dxa"/>
          </w:tcPr>
          <w:p w14:paraId="226C313F" w14:textId="4DC8E183" w:rsidR="00403512" w:rsidRPr="000E0C81" w:rsidRDefault="00403512" w:rsidP="00DC6FCE">
            <w:pPr>
              <w:autoSpaceDE w:val="0"/>
              <w:autoSpaceDN w:val="0"/>
              <w:adjustRightInd w:val="0"/>
              <w:spacing w:after="0"/>
              <w:jc w:val="center"/>
              <w:rPr>
                <w:rFonts w:ascii="ITC Avant Garde" w:hAnsi="ITC Avant Garde" w:cs="Arial"/>
                <w:kern w:val="1"/>
                <w:sz w:val="16"/>
                <w:szCs w:val="16"/>
                <w:lang w:eastAsia="ar-SA"/>
              </w:rPr>
            </w:pPr>
            <w:r w:rsidRPr="000E0C81">
              <w:rPr>
                <w:rFonts w:ascii="ITC Avant Garde" w:hAnsi="ITC Avant Garde" w:cs="Arial"/>
                <w:kern w:val="1"/>
                <w:sz w:val="16"/>
                <w:szCs w:val="16"/>
                <w:lang w:eastAsia="ar-SA"/>
              </w:rPr>
              <w:t>SDTV</w:t>
            </w:r>
          </w:p>
        </w:tc>
        <w:tc>
          <w:tcPr>
            <w:tcW w:w="1550" w:type="dxa"/>
          </w:tcPr>
          <w:p w14:paraId="2BA9F303" w14:textId="2E8047A4" w:rsidR="00403512" w:rsidRPr="000E0C81" w:rsidRDefault="00403512" w:rsidP="00DC6FCE">
            <w:pPr>
              <w:autoSpaceDE w:val="0"/>
              <w:autoSpaceDN w:val="0"/>
              <w:adjustRightInd w:val="0"/>
              <w:spacing w:after="0"/>
              <w:jc w:val="center"/>
              <w:rPr>
                <w:rFonts w:ascii="ITC Avant Garde" w:hAnsi="ITC Avant Garde"/>
                <w:bCs/>
                <w:sz w:val="16"/>
                <w:szCs w:val="16"/>
              </w:rPr>
            </w:pPr>
            <w:r w:rsidRPr="000E0C81">
              <w:rPr>
                <w:rFonts w:ascii="ITC Avant Garde" w:hAnsi="ITC Avant Garde"/>
                <w:bCs/>
                <w:sz w:val="16"/>
                <w:szCs w:val="16"/>
              </w:rPr>
              <w:t>4.0</w:t>
            </w:r>
          </w:p>
        </w:tc>
        <w:tc>
          <w:tcPr>
            <w:tcW w:w="1531" w:type="dxa"/>
          </w:tcPr>
          <w:p w14:paraId="31DC8B9D" w14:textId="0A492B62" w:rsidR="00403512" w:rsidRPr="000E0C81" w:rsidRDefault="00403512" w:rsidP="00DC6FCE">
            <w:pPr>
              <w:autoSpaceDE w:val="0"/>
              <w:autoSpaceDN w:val="0"/>
              <w:adjustRightInd w:val="0"/>
              <w:spacing w:after="0"/>
              <w:jc w:val="center"/>
              <w:rPr>
                <w:rFonts w:ascii="ITC Avant Garde" w:hAnsi="ITC Avant Garde" w:cs="Arial"/>
                <w:kern w:val="1"/>
                <w:sz w:val="16"/>
                <w:szCs w:val="16"/>
                <w:lang w:eastAsia="ar-SA"/>
              </w:rPr>
            </w:pPr>
            <w:r w:rsidRPr="000E0C81">
              <w:rPr>
                <w:rFonts w:ascii="ITC Avant Garde" w:hAnsi="ITC Avant Garde" w:cs="Arial"/>
                <w:kern w:val="1"/>
                <w:sz w:val="16"/>
                <w:szCs w:val="16"/>
                <w:lang w:eastAsia="ar-SA"/>
              </w:rPr>
              <w:t>MPEG-2</w:t>
            </w:r>
          </w:p>
        </w:tc>
      </w:tr>
      <w:tr w:rsidR="00403512" w:rsidRPr="000E0C81" w14:paraId="0C2E6BB0" w14:textId="77777777" w:rsidTr="00DC6FCE">
        <w:tc>
          <w:tcPr>
            <w:tcW w:w="1551" w:type="dxa"/>
          </w:tcPr>
          <w:p w14:paraId="602E4F6C" w14:textId="77777777" w:rsidR="005E14D9" w:rsidRPr="000E0C81" w:rsidRDefault="005E14D9" w:rsidP="005E14D9">
            <w:pPr>
              <w:autoSpaceDE w:val="0"/>
              <w:autoSpaceDN w:val="0"/>
              <w:adjustRightInd w:val="0"/>
              <w:spacing w:after="0"/>
              <w:jc w:val="center"/>
              <w:rPr>
                <w:rFonts w:ascii="ITC Avant Garde" w:hAnsi="ITC Avant Garde" w:cs="Arial"/>
                <w:kern w:val="1"/>
                <w:sz w:val="16"/>
                <w:szCs w:val="16"/>
                <w:lang w:eastAsia="ar-SA"/>
              </w:rPr>
            </w:pPr>
            <w:r w:rsidRPr="000E0C81">
              <w:rPr>
                <w:rFonts w:ascii="ITC Avant Garde" w:eastAsia="Times New Roman" w:hAnsi="ITC Avant Garde"/>
                <w:color w:val="000000"/>
                <w:sz w:val="16"/>
                <w:szCs w:val="16"/>
              </w:rPr>
              <w:t>X</w:t>
            </w:r>
            <w:r w:rsidRPr="000E0C81">
              <w:rPr>
                <w:rFonts w:ascii="ITC Avant Garde" w:eastAsia="Times New Roman" w:hAnsi="ITC Avant Garde"/>
                <w:color w:val="000000"/>
                <w:sz w:val="2"/>
                <w:szCs w:val="2"/>
              </w:rPr>
              <w:t xml:space="preserve"> </w:t>
            </w:r>
            <w:r w:rsidRPr="000E0C81">
              <w:rPr>
                <w:rFonts w:ascii="ITC Avant Garde" w:eastAsia="Times New Roman" w:hAnsi="ITC Avant Garde"/>
                <w:color w:val="000000"/>
                <w:sz w:val="16"/>
                <w:szCs w:val="16"/>
              </w:rPr>
              <w:t>HGJR-TDT</w:t>
            </w:r>
          </w:p>
          <w:p w14:paraId="61364C8B" w14:textId="6BA9C2D1" w:rsidR="00403512" w:rsidRPr="000E0C81" w:rsidRDefault="005E14D9" w:rsidP="005E14D9">
            <w:pPr>
              <w:autoSpaceDE w:val="0"/>
              <w:autoSpaceDN w:val="0"/>
              <w:adjustRightInd w:val="0"/>
              <w:spacing w:after="0"/>
              <w:jc w:val="center"/>
              <w:rPr>
                <w:rFonts w:ascii="ITC Avant Garde" w:hAnsi="ITC Avant Garde" w:cs="Arial"/>
                <w:kern w:val="1"/>
                <w:sz w:val="16"/>
                <w:szCs w:val="16"/>
                <w:lang w:eastAsia="ar-SA"/>
              </w:rPr>
            </w:pPr>
            <w:r w:rsidRPr="000E0C81">
              <w:rPr>
                <w:rFonts w:ascii="ITC Avant Garde" w:hAnsi="ITC Avant Garde" w:cs="Arial"/>
                <w:kern w:val="1"/>
                <w:sz w:val="16"/>
                <w:szCs w:val="16"/>
                <w:lang w:eastAsia="ar-SA"/>
              </w:rPr>
              <w:t>50</w:t>
            </w:r>
          </w:p>
        </w:tc>
        <w:tc>
          <w:tcPr>
            <w:tcW w:w="1593" w:type="dxa"/>
          </w:tcPr>
          <w:p w14:paraId="7B23569F" w14:textId="129311D9" w:rsidR="00403512" w:rsidRPr="000E0C81" w:rsidRDefault="00403512" w:rsidP="00DC6FCE">
            <w:pPr>
              <w:autoSpaceDE w:val="0"/>
              <w:autoSpaceDN w:val="0"/>
              <w:adjustRightInd w:val="0"/>
              <w:spacing w:after="0"/>
              <w:jc w:val="center"/>
              <w:rPr>
                <w:rFonts w:ascii="ITC Avant Garde" w:hAnsi="ITC Avant Garde" w:cs="Arial"/>
                <w:kern w:val="1"/>
                <w:sz w:val="16"/>
                <w:szCs w:val="16"/>
                <w:lang w:eastAsia="ar-SA"/>
              </w:rPr>
            </w:pPr>
            <w:r w:rsidRPr="000E0C81">
              <w:rPr>
                <w:rFonts w:ascii="ITC Avant Garde" w:hAnsi="ITC Avant Garde" w:cs="Arial"/>
                <w:kern w:val="1"/>
                <w:sz w:val="16"/>
                <w:szCs w:val="16"/>
                <w:lang w:eastAsia="ar-SA"/>
              </w:rPr>
              <w:t>50.3</w:t>
            </w:r>
          </w:p>
        </w:tc>
        <w:tc>
          <w:tcPr>
            <w:tcW w:w="1504" w:type="dxa"/>
          </w:tcPr>
          <w:p w14:paraId="15BF01B5" w14:textId="3412090C" w:rsidR="00403512" w:rsidRPr="000E0C81" w:rsidRDefault="00403512" w:rsidP="00DC6FCE">
            <w:pPr>
              <w:autoSpaceDE w:val="0"/>
              <w:autoSpaceDN w:val="0"/>
              <w:adjustRightInd w:val="0"/>
              <w:spacing w:after="0"/>
              <w:jc w:val="center"/>
              <w:rPr>
                <w:rFonts w:ascii="ITC Avant Garde" w:hAnsi="ITC Avant Garde"/>
                <w:bCs/>
                <w:sz w:val="16"/>
                <w:szCs w:val="16"/>
              </w:rPr>
            </w:pPr>
            <w:r w:rsidRPr="000E0C81">
              <w:rPr>
                <w:rFonts w:ascii="ITC Avant Garde" w:hAnsi="ITC Avant Garde"/>
                <w:bCs/>
                <w:sz w:val="16"/>
                <w:szCs w:val="16"/>
              </w:rPr>
              <w:t>Tv4 EXPRESA</w:t>
            </w:r>
          </w:p>
        </w:tc>
        <w:tc>
          <w:tcPr>
            <w:tcW w:w="1665" w:type="dxa"/>
          </w:tcPr>
          <w:p w14:paraId="5BB13E9D" w14:textId="32F1DEE9" w:rsidR="00403512" w:rsidRPr="000E0C81" w:rsidRDefault="00403512" w:rsidP="00DC6FCE">
            <w:pPr>
              <w:autoSpaceDE w:val="0"/>
              <w:autoSpaceDN w:val="0"/>
              <w:adjustRightInd w:val="0"/>
              <w:spacing w:after="0"/>
              <w:jc w:val="center"/>
              <w:rPr>
                <w:rFonts w:ascii="ITC Avant Garde" w:hAnsi="ITC Avant Garde" w:cs="Arial"/>
                <w:kern w:val="1"/>
                <w:sz w:val="16"/>
                <w:szCs w:val="16"/>
                <w:lang w:eastAsia="ar-SA"/>
              </w:rPr>
            </w:pPr>
            <w:r w:rsidRPr="000E0C81">
              <w:rPr>
                <w:rFonts w:ascii="ITC Avant Garde" w:hAnsi="ITC Avant Garde" w:cs="Arial"/>
                <w:kern w:val="1"/>
                <w:sz w:val="16"/>
                <w:szCs w:val="16"/>
                <w:lang w:eastAsia="ar-SA"/>
              </w:rPr>
              <w:t>SDTV</w:t>
            </w:r>
          </w:p>
        </w:tc>
        <w:tc>
          <w:tcPr>
            <w:tcW w:w="1550" w:type="dxa"/>
          </w:tcPr>
          <w:p w14:paraId="39BC0047" w14:textId="04016A6A" w:rsidR="00403512" w:rsidRPr="000E0C81" w:rsidRDefault="00403512" w:rsidP="00DC6FCE">
            <w:pPr>
              <w:autoSpaceDE w:val="0"/>
              <w:autoSpaceDN w:val="0"/>
              <w:adjustRightInd w:val="0"/>
              <w:spacing w:after="0"/>
              <w:jc w:val="center"/>
              <w:rPr>
                <w:rFonts w:ascii="ITC Avant Garde" w:hAnsi="ITC Avant Garde"/>
                <w:bCs/>
                <w:sz w:val="16"/>
                <w:szCs w:val="16"/>
              </w:rPr>
            </w:pPr>
            <w:r w:rsidRPr="000E0C81">
              <w:rPr>
                <w:rFonts w:ascii="ITC Avant Garde" w:hAnsi="ITC Avant Garde"/>
                <w:bCs/>
                <w:sz w:val="16"/>
                <w:szCs w:val="16"/>
              </w:rPr>
              <w:t>4.0</w:t>
            </w:r>
          </w:p>
        </w:tc>
        <w:tc>
          <w:tcPr>
            <w:tcW w:w="1531" w:type="dxa"/>
          </w:tcPr>
          <w:p w14:paraId="7C636534" w14:textId="455C08D9" w:rsidR="00403512" w:rsidRPr="000E0C81" w:rsidRDefault="00403512" w:rsidP="00DC6FCE">
            <w:pPr>
              <w:autoSpaceDE w:val="0"/>
              <w:autoSpaceDN w:val="0"/>
              <w:adjustRightInd w:val="0"/>
              <w:spacing w:after="0"/>
              <w:jc w:val="center"/>
              <w:rPr>
                <w:rFonts w:ascii="ITC Avant Garde" w:hAnsi="ITC Avant Garde" w:cs="Arial"/>
                <w:kern w:val="1"/>
                <w:sz w:val="16"/>
                <w:szCs w:val="16"/>
                <w:lang w:eastAsia="ar-SA"/>
              </w:rPr>
            </w:pPr>
            <w:r w:rsidRPr="000E0C81">
              <w:rPr>
                <w:rFonts w:ascii="ITC Avant Garde" w:hAnsi="ITC Avant Garde" w:cs="Arial"/>
                <w:kern w:val="1"/>
                <w:sz w:val="16"/>
                <w:szCs w:val="16"/>
                <w:lang w:eastAsia="ar-SA"/>
              </w:rPr>
              <w:t>MPEG-2</w:t>
            </w:r>
          </w:p>
        </w:tc>
      </w:tr>
      <w:tr w:rsidR="00403512" w:rsidRPr="000E0C81" w14:paraId="714B8948" w14:textId="77777777" w:rsidTr="00DC6FCE">
        <w:tc>
          <w:tcPr>
            <w:tcW w:w="1551" w:type="dxa"/>
          </w:tcPr>
          <w:p w14:paraId="7D01526D" w14:textId="5E0991EF" w:rsidR="00403512" w:rsidRPr="000E0C81" w:rsidRDefault="00792658" w:rsidP="00DC6FCE">
            <w:pPr>
              <w:autoSpaceDE w:val="0"/>
              <w:autoSpaceDN w:val="0"/>
              <w:adjustRightInd w:val="0"/>
              <w:spacing w:after="0"/>
              <w:jc w:val="center"/>
              <w:rPr>
                <w:rFonts w:ascii="ITC Avant Garde" w:hAnsi="ITC Avant Garde" w:cs="Arial"/>
                <w:kern w:val="1"/>
                <w:sz w:val="16"/>
                <w:szCs w:val="16"/>
                <w:lang w:eastAsia="ar-SA"/>
              </w:rPr>
            </w:pPr>
            <w:r w:rsidRPr="000E0C81">
              <w:rPr>
                <w:rFonts w:ascii="ITC Avant Garde" w:eastAsia="Times New Roman" w:hAnsi="ITC Avant Garde"/>
                <w:color w:val="000000"/>
                <w:sz w:val="16"/>
                <w:szCs w:val="16"/>
              </w:rPr>
              <w:t>X</w:t>
            </w:r>
            <w:r w:rsidRPr="000E0C81">
              <w:rPr>
                <w:rFonts w:ascii="ITC Avant Garde" w:eastAsia="Times New Roman" w:hAnsi="ITC Avant Garde"/>
                <w:color w:val="000000"/>
                <w:sz w:val="2"/>
                <w:szCs w:val="2"/>
              </w:rPr>
              <w:t xml:space="preserve"> </w:t>
            </w:r>
            <w:r w:rsidRPr="000E0C81">
              <w:rPr>
                <w:rFonts w:ascii="ITC Avant Garde" w:eastAsia="Times New Roman" w:hAnsi="ITC Avant Garde"/>
                <w:color w:val="000000"/>
                <w:sz w:val="16"/>
                <w:szCs w:val="16"/>
              </w:rPr>
              <w:t>H</w:t>
            </w:r>
            <w:r w:rsidR="00403512" w:rsidRPr="000E0C81">
              <w:rPr>
                <w:rFonts w:ascii="ITC Avant Garde" w:eastAsia="Times New Roman" w:hAnsi="ITC Avant Garde"/>
                <w:color w:val="000000"/>
                <w:sz w:val="16"/>
                <w:szCs w:val="16"/>
              </w:rPr>
              <w:t>GJI-TDT</w:t>
            </w:r>
          </w:p>
          <w:p w14:paraId="568175F6" w14:textId="6A7E3004" w:rsidR="00403512" w:rsidRPr="000E0C81" w:rsidRDefault="00403512" w:rsidP="00DC6FCE">
            <w:pPr>
              <w:autoSpaceDE w:val="0"/>
              <w:autoSpaceDN w:val="0"/>
              <w:adjustRightInd w:val="0"/>
              <w:spacing w:after="0"/>
              <w:jc w:val="center"/>
              <w:rPr>
                <w:rFonts w:ascii="ITC Avant Garde" w:hAnsi="ITC Avant Garde" w:cs="Arial"/>
                <w:kern w:val="1"/>
                <w:sz w:val="16"/>
                <w:szCs w:val="16"/>
                <w:lang w:eastAsia="ar-SA"/>
              </w:rPr>
            </w:pPr>
            <w:r w:rsidRPr="000E0C81">
              <w:rPr>
                <w:rFonts w:ascii="ITC Avant Garde" w:hAnsi="ITC Avant Garde" w:cs="Arial"/>
                <w:kern w:val="1"/>
                <w:sz w:val="16"/>
                <w:szCs w:val="16"/>
                <w:lang w:eastAsia="ar-SA"/>
              </w:rPr>
              <w:t>43</w:t>
            </w:r>
          </w:p>
        </w:tc>
        <w:tc>
          <w:tcPr>
            <w:tcW w:w="1593" w:type="dxa"/>
          </w:tcPr>
          <w:p w14:paraId="3F974E76" w14:textId="0AE961B5" w:rsidR="00403512" w:rsidRPr="000E0C81" w:rsidRDefault="00403512" w:rsidP="00DC6FCE">
            <w:pPr>
              <w:autoSpaceDE w:val="0"/>
              <w:autoSpaceDN w:val="0"/>
              <w:adjustRightInd w:val="0"/>
              <w:spacing w:after="0"/>
              <w:jc w:val="center"/>
              <w:rPr>
                <w:rFonts w:ascii="ITC Avant Garde" w:hAnsi="ITC Avant Garde" w:cs="Arial"/>
                <w:kern w:val="1"/>
                <w:sz w:val="16"/>
                <w:szCs w:val="16"/>
                <w:lang w:eastAsia="ar-SA"/>
              </w:rPr>
            </w:pPr>
            <w:r w:rsidRPr="000E0C81">
              <w:rPr>
                <w:rFonts w:ascii="ITC Avant Garde" w:hAnsi="ITC Avant Garde" w:cs="Arial"/>
                <w:kern w:val="1"/>
                <w:sz w:val="16"/>
                <w:szCs w:val="16"/>
                <w:lang w:eastAsia="ar-SA"/>
              </w:rPr>
              <w:t>43.2</w:t>
            </w:r>
          </w:p>
        </w:tc>
        <w:tc>
          <w:tcPr>
            <w:tcW w:w="1504" w:type="dxa"/>
          </w:tcPr>
          <w:p w14:paraId="2AA9D485" w14:textId="76CC4A57" w:rsidR="00403512" w:rsidRPr="000E0C81" w:rsidRDefault="00403512" w:rsidP="00DC6FCE">
            <w:pPr>
              <w:autoSpaceDE w:val="0"/>
              <w:autoSpaceDN w:val="0"/>
              <w:adjustRightInd w:val="0"/>
              <w:spacing w:after="0"/>
              <w:jc w:val="center"/>
              <w:rPr>
                <w:rFonts w:ascii="ITC Avant Garde" w:hAnsi="ITC Avant Garde"/>
                <w:bCs/>
                <w:sz w:val="16"/>
                <w:szCs w:val="16"/>
              </w:rPr>
            </w:pPr>
            <w:r w:rsidRPr="000E0C81">
              <w:rPr>
                <w:rFonts w:ascii="ITC Avant Garde" w:hAnsi="ITC Avant Garde"/>
                <w:bCs/>
                <w:sz w:val="16"/>
                <w:szCs w:val="16"/>
              </w:rPr>
              <w:t>Tv4 MEDIA</w:t>
            </w:r>
          </w:p>
        </w:tc>
        <w:tc>
          <w:tcPr>
            <w:tcW w:w="1665" w:type="dxa"/>
          </w:tcPr>
          <w:p w14:paraId="504AA903" w14:textId="164CDFD2" w:rsidR="00403512" w:rsidRPr="000E0C81" w:rsidRDefault="00403512" w:rsidP="00DC6FCE">
            <w:pPr>
              <w:autoSpaceDE w:val="0"/>
              <w:autoSpaceDN w:val="0"/>
              <w:adjustRightInd w:val="0"/>
              <w:spacing w:after="0"/>
              <w:jc w:val="center"/>
              <w:rPr>
                <w:rFonts w:ascii="ITC Avant Garde" w:hAnsi="ITC Avant Garde" w:cs="Arial"/>
                <w:kern w:val="1"/>
                <w:sz w:val="16"/>
                <w:szCs w:val="16"/>
                <w:lang w:eastAsia="ar-SA"/>
              </w:rPr>
            </w:pPr>
            <w:r w:rsidRPr="000E0C81">
              <w:rPr>
                <w:rFonts w:ascii="ITC Avant Garde" w:hAnsi="ITC Avant Garde" w:cs="Arial"/>
                <w:kern w:val="1"/>
                <w:sz w:val="16"/>
                <w:szCs w:val="16"/>
                <w:lang w:eastAsia="ar-SA"/>
              </w:rPr>
              <w:t>SDTV</w:t>
            </w:r>
          </w:p>
        </w:tc>
        <w:tc>
          <w:tcPr>
            <w:tcW w:w="1550" w:type="dxa"/>
          </w:tcPr>
          <w:p w14:paraId="5B42C8DB" w14:textId="1E334AA4" w:rsidR="00403512" w:rsidRPr="000E0C81" w:rsidRDefault="00403512" w:rsidP="00DC6FCE">
            <w:pPr>
              <w:autoSpaceDE w:val="0"/>
              <w:autoSpaceDN w:val="0"/>
              <w:adjustRightInd w:val="0"/>
              <w:spacing w:after="0"/>
              <w:jc w:val="center"/>
              <w:rPr>
                <w:rFonts w:ascii="ITC Avant Garde" w:hAnsi="ITC Avant Garde"/>
                <w:bCs/>
                <w:sz w:val="16"/>
                <w:szCs w:val="16"/>
              </w:rPr>
            </w:pPr>
            <w:r w:rsidRPr="000E0C81">
              <w:rPr>
                <w:rFonts w:ascii="ITC Avant Garde" w:hAnsi="ITC Avant Garde"/>
                <w:bCs/>
                <w:sz w:val="16"/>
                <w:szCs w:val="16"/>
              </w:rPr>
              <w:t>4.0</w:t>
            </w:r>
          </w:p>
        </w:tc>
        <w:tc>
          <w:tcPr>
            <w:tcW w:w="1531" w:type="dxa"/>
          </w:tcPr>
          <w:p w14:paraId="2C206190" w14:textId="30C336C4" w:rsidR="00403512" w:rsidRPr="000E0C81" w:rsidRDefault="00403512" w:rsidP="00DC6FCE">
            <w:pPr>
              <w:autoSpaceDE w:val="0"/>
              <w:autoSpaceDN w:val="0"/>
              <w:adjustRightInd w:val="0"/>
              <w:spacing w:after="0"/>
              <w:jc w:val="center"/>
              <w:rPr>
                <w:rFonts w:ascii="ITC Avant Garde" w:hAnsi="ITC Avant Garde" w:cs="Arial"/>
                <w:kern w:val="1"/>
                <w:sz w:val="16"/>
                <w:szCs w:val="16"/>
                <w:lang w:eastAsia="ar-SA"/>
              </w:rPr>
            </w:pPr>
            <w:r w:rsidRPr="000E0C81">
              <w:rPr>
                <w:rFonts w:ascii="ITC Avant Garde" w:hAnsi="ITC Avant Garde" w:cs="Arial"/>
                <w:kern w:val="1"/>
                <w:sz w:val="16"/>
                <w:szCs w:val="16"/>
                <w:lang w:eastAsia="ar-SA"/>
              </w:rPr>
              <w:t>MPEG-2</w:t>
            </w:r>
          </w:p>
        </w:tc>
      </w:tr>
      <w:tr w:rsidR="00403512" w:rsidRPr="000E0C81" w14:paraId="219D667E" w14:textId="77777777" w:rsidTr="00DC6FCE">
        <w:tc>
          <w:tcPr>
            <w:tcW w:w="1551" w:type="dxa"/>
          </w:tcPr>
          <w:p w14:paraId="480FB09D" w14:textId="77777777" w:rsidR="005E14D9" w:rsidRPr="000E0C81" w:rsidRDefault="005E14D9" w:rsidP="005E14D9">
            <w:pPr>
              <w:autoSpaceDE w:val="0"/>
              <w:autoSpaceDN w:val="0"/>
              <w:adjustRightInd w:val="0"/>
              <w:spacing w:after="0"/>
              <w:jc w:val="center"/>
              <w:rPr>
                <w:rFonts w:ascii="ITC Avant Garde" w:hAnsi="ITC Avant Garde" w:cs="Arial"/>
                <w:kern w:val="1"/>
                <w:sz w:val="16"/>
                <w:szCs w:val="16"/>
                <w:lang w:eastAsia="ar-SA"/>
              </w:rPr>
            </w:pPr>
            <w:r w:rsidRPr="000E0C81">
              <w:rPr>
                <w:rFonts w:ascii="ITC Avant Garde" w:eastAsia="Times New Roman" w:hAnsi="ITC Avant Garde"/>
                <w:color w:val="000000"/>
                <w:sz w:val="16"/>
                <w:szCs w:val="16"/>
              </w:rPr>
              <w:t>X</w:t>
            </w:r>
            <w:r w:rsidRPr="000E0C81">
              <w:rPr>
                <w:rFonts w:ascii="ITC Avant Garde" w:eastAsia="Times New Roman" w:hAnsi="ITC Avant Garde"/>
                <w:color w:val="000000"/>
                <w:sz w:val="2"/>
                <w:szCs w:val="2"/>
              </w:rPr>
              <w:t xml:space="preserve"> </w:t>
            </w:r>
            <w:r w:rsidRPr="000E0C81">
              <w:rPr>
                <w:rFonts w:ascii="ITC Avant Garde" w:eastAsia="Times New Roman" w:hAnsi="ITC Avant Garde"/>
                <w:color w:val="000000"/>
                <w:sz w:val="16"/>
                <w:szCs w:val="16"/>
              </w:rPr>
              <w:t>HGJI-TDT</w:t>
            </w:r>
          </w:p>
          <w:p w14:paraId="736AD888" w14:textId="1CF75765" w:rsidR="00403512" w:rsidRPr="000E0C81" w:rsidRDefault="005E14D9" w:rsidP="005E14D9">
            <w:pPr>
              <w:autoSpaceDE w:val="0"/>
              <w:autoSpaceDN w:val="0"/>
              <w:adjustRightInd w:val="0"/>
              <w:spacing w:after="0"/>
              <w:jc w:val="center"/>
              <w:rPr>
                <w:rFonts w:ascii="ITC Avant Garde" w:hAnsi="ITC Avant Garde" w:cs="Arial"/>
                <w:kern w:val="1"/>
                <w:sz w:val="16"/>
                <w:szCs w:val="16"/>
                <w:lang w:eastAsia="ar-SA"/>
              </w:rPr>
            </w:pPr>
            <w:r w:rsidRPr="000E0C81">
              <w:rPr>
                <w:rFonts w:ascii="ITC Avant Garde" w:hAnsi="ITC Avant Garde" w:cs="Arial"/>
                <w:kern w:val="1"/>
                <w:sz w:val="16"/>
                <w:szCs w:val="16"/>
                <w:lang w:eastAsia="ar-SA"/>
              </w:rPr>
              <w:t>43</w:t>
            </w:r>
          </w:p>
        </w:tc>
        <w:tc>
          <w:tcPr>
            <w:tcW w:w="1593" w:type="dxa"/>
          </w:tcPr>
          <w:p w14:paraId="6501D2F0" w14:textId="36561CE5" w:rsidR="00403512" w:rsidRPr="000E0C81" w:rsidRDefault="00403512" w:rsidP="00DC6FCE">
            <w:pPr>
              <w:autoSpaceDE w:val="0"/>
              <w:autoSpaceDN w:val="0"/>
              <w:adjustRightInd w:val="0"/>
              <w:spacing w:after="0"/>
              <w:jc w:val="center"/>
              <w:rPr>
                <w:rFonts w:ascii="ITC Avant Garde" w:hAnsi="ITC Avant Garde" w:cs="Arial"/>
                <w:kern w:val="1"/>
                <w:sz w:val="16"/>
                <w:szCs w:val="16"/>
                <w:lang w:eastAsia="ar-SA"/>
              </w:rPr>
            </w:pPr>
            <w:r w:rsidRPr="000E0C81">
              <w:rPr>
                <w:rFonts w:ascii="ITC Avant Garde" w:hAnsi="ITC Avant Garde" w:cs="Arial"/>
                <w:kern w:val="1"/>
                <w:sz w:val="16"/>
                <w:szCs w:val="16"/>
                <w:lang w:eastAsia="ar-SA"/>
              </w:rPr>
              <w:t>43.3</w:t>
            </w:r>
          </w:p>
        </w:tc>
        <w:tc>
          <w:tcPr>
            <w:tcW w:w="1504" w:type="dxa"/>
          </w:tcPr>
          <w:p w14:paraId="12063302" w14:textId="4C18D817" w:rsidR="00403512" w:rsidRPr="000E0C81" w:rsidRDefault="00403512" w:rsidP="00DC6FCE">
            <w:pPr>
              <w:autoSpaceDE w:val="0"/>
              <w:autoSpaceDN w:val="0"/>
              <w:adjustRightInd w:val="0"/>
              <w:spacing w:after="0"/>
              <w:jc w:val="center"/>
              <w:rPr>
                <w:rFonts w:ascii="ITC Avant Garde" w:hAnsi="ITC Avant Garde"/>
                <w:bCs/>
                <w:sz w:val="16"/>
                <w:szCs w:val="16"/>
              </w:rPr>
            </w:pPr>
            <w:r w:rsidRPr="000E0C81">
              <w:rPr>
                <w:rFonts w:ascii="ITC Avant Garde" w:hAnsi="ITC Avant Garde"/>
                <w:bCs/>
                <w:sz w:val="16"/>
                <w:szCs w:val="16"/>
              </w:rPr>
              <w:t>Tv4 EXPRESA</w:t>
            </w:r>
          </w:p>
        </w:tc>
        <w:tc>
          <w:tcPr>
            <w:tcW w:w="1665" w:type="dxa"/>
          </w:tcPr>
          <w:p w14:paraId="12DF83D5" w14:textId="7026D0DB" w:rsidR="00403512" w:rsidRPr="000E0C81" w:rsidRDefault="00403512" w:rsidP="00DC6FCE">
            <w:pPr>
              <w:autoSpaceDE w:val="0"/>
              <w:autoSpaceDN w:val="0"/>
              <w:adjustRightInd w:val="0"/>
              <w:spacing w:after="0"/>
              <w:jc w:val="center"/>
              <w:rPr>
                <w:rFonts w:ascii="ITC Avant Garde" w:hAnsi="ITC Avant Garde" w:cs="Arial"/>
                <w:kern w:val="1"/>
                <w:sz w:val="16"/>
                <w:szCs w:val="16"/>
                <w:lang w:eastAsia="ar-SA"/>
              </w:rPr>
            </w:pPr>
            <w:r w:rsidRPr="000E0C81">
              <w:rPr>
                <w:rFonts w:ascii="ITC Avant Garde" w:hAnsi="ITC Avant Garde" w:cs="Arial"/>
                <w:kern w:val="1"/>
                <w:sz w:val="16"/>
                <w:szCs w:val="16"/>
                <w:lang w:eastAsia="ar-SA"/>
              </w:rPr>
              <w:t>SDTV</w:t>
            </w:r>
          </w:p>
        </w:tc>
        <w:tc>
          <w:tcPr>
            <w:tcW w:w="1550" w:type="dxa"/>
          </w:tcPr>
          <w:p w14:paraId="23D14D62" w14:textId="1C274DFB" w:rsidR="00403512" w:rsidRPr="000E0C81" w:rsidRDefault="00403512" w:rsidP="00DC6FCE">
            <w:pPr>
              <w:autoSpaceDE w:val="0"/>
              <w:autoSpaceDN w:val="0"/>
              <w:adjustRightInd w:val="0"/>
              <w:spacing w:after="0"/>
              <w:jc w:val="center"/>
              <w:rPr>
                <w:rFonts w:ascii="ITC Avant Garde" w:hAnsi="ITC Avant Garde"/>
                <w:bCs/>
                <w:sz w:val="16"/>
                <w:szCs w:val="16"/>
              </w:rPr>
            </w:pPr>
            <w:r w:rsidRPr="000E0C81">
              <w:rPr>
                <w:rFonts w:ascii="ITC Avant Garde" w:hAnsi="ITC Avant Garde"/>
                <w:bCs/>
                <w:sz w:val="16"/>
                <w:szCs w:val="16"/>
              </w:rPr>
              <w:t>4.0</w:t>
            </w:r>
          </w:p>
        </w:tc>
        <w:tc>
          <w:tcPr>
            <w:tcW w:w="1531" w:type="dxa"/>
          </w:tcPr>
          <w:p w14:paraId="2F927BA0" w14:textId="2AE769BB" w:rsidR="00403512" w:rsidRPr="000E0C81" w:rsidRDefault="00403512" w:rsidP="00DC6FCE">
            <w:pPr>
              <w:autoSpaceDE w:val="0"/>
              <w:autoSpaceDN w:val="0"/>
              <w:adjustRightInd w:val="0"/>
              <w:spacing w:after="0"/>
              <w:jc w:val="center"/>
              <w:rPr>
                <w:rFonts w:ascii="ITC Avant Garde" w:hAnsi="ITC Avant Garde" w:cs="Arial"/>
                <w:kern w:val="1"/>
                <w:sz w:val="16"/>
                <w:szCs w:val="16"/>
                <w:lang w:eastAsia="ar-SA"/>
              </w:rPr>
            </w:pPr>
            <w:r w:rsidRPr="000E0C81">
              <w:rPr>
                <w:rFonts w:ascii="ITC Avant Garde" w:hAnsi="ITC Avant Garde" w:cs="Arial"/>
                <w:kern w:val="1"/>
                <w:sz w:val="16"/>
                <w:szCs w:val="16"/>
                <w:lang w:eastAsia="ar-SA"/>
              </w:rPr>
              <w:t>MPEG-2</w:t>
            </w:r>
          </w:p>
        </w:tc>
      </w:tr>
      <w:tr w:rsidR="00403512" w:rsidRPr="000E0C81" w14:paraId="62E88514" w14:textId="77777777" w:rsidTr="00DC6FCE">
        <w:tc>
          <w:tcPr>
            <w:tcW w:w="1551" w:type="dxa"/>
          </w:tcPr>
          <w:p w14:paraId="6A306B8D" w14:textId="4C96C44A" w:rsidR="00403512" w:rsidRPr="000E0C81" w:rsidRDefault="00792658" w:rsidP="00DC6FCE">
            <w:pPr>
              <w:autoSpaceDE w:val="0"/>
              <w:autoSpaceDN w:val="0"/>
              <w:adjustRightInd w:val="0"/>
              <w:spacing w:after="0"/>
              <w:jc w:val="center"/>
              <w:rPr>
                <w:rFonts w:ascii="ITC Avant Garde" w:hAnsi="ITC Avant Garde" w:cs="Arial"/>
                <w:kern w:val="1"/>
                <w:sz w:val="16"/>
                <w:szCs w:val="16"/>
                <w:lang w:eastAsia="ar-SA"/>
              </w:rPr>
            </w:pPr>
            <w:r w:rsidRPr="000E0C81">
              <w:rPr>
                <w:rFonts w:ascii="ITC Avant Garde" w:eastAsia="Times New Roman" w:hAnsi="ITC Avant Garde"/>
                <w:color w:val="000000"/>
                <w:sz w:val="16"/>
                <w:szCs w:val="16"/>
              </w:rPr>
              <w:lastRenderedPageBreak/>
              <w:t>X</w:t>
            </w:r>
            <w:r w:rsidRPr="000E0C81">
              <w:rPr>
                <w:rFonts w:ascii="ITC Avant Garde" w:eastAsia="Times New Roman" w:hAnsi="ITC Avant Garde"/>
                <w:color w:val="000000"/>
                <w:sz w:val="2"/>
                <w:szCs w:val="2"/>
              </w:rPr>
              <w:t xml:space="preserve"> </w:t>
            </w:r>
            <w:r w:rsidRPr="000E0C81">
              <w:rPr>
                <w:rFonts w:ascii="ITC Avant Garde" w:eastAsia="Times New Roman" w:hAnsi="ITC Avant Garde"/>
                <w:color w:val="000000"/>
                <w:sz w:val="16"/>
                <w:szCs w:val="16"/>
              </w:rPr>
              <w:t>H</w:t>
            </w:r>
            <w:r w:rsidR="00403512" w:rsidRPr="000E0C81">
              <w:rPr>
                <w:rFonts w:ascii="ITC Avant Garde" w:eastAsia="Times New Roman" w:hAnsi="ITC Avant Garde"/>
                <w:color w:val="000000"/>
                <w:sz w:val="16"/>
                <w:szCs w:val="16"/>
              </w:rPr>
              <w:t>GCO-TDT</w:t>
            </w:r>
          </w:p>
          <w:p w14:paraId="0A7EEF74" w14:textId="06050B4F" w:rsidR="00403512" w:rsidRPr="000E0C81" w:rsidRDefault="00403512" w:rsidP="00DC6FCE">
            <w:pPr>
              <w:autoSpaceDE w:val="0"/>
              <w:autoSpaceDN w:val="0"/>
              <w:adjustRightInd w:val="0"/>
              <w:spacing w:after="0"/>
              <w:jc w:val="center"/>
              <w:rPr>
                <w:rFonts w:ascii="ITC Avant Garde" w:hAnsi="ITC Avant Garde" w:cs="Arial"/>
                <w:kern w:val="1"/>
                <w:sz w:val="16"/>
                <w:szCs w:val="16"/>
                <w:lang w:eastAsia="ar-SA"/>
              </w:rPr>
            </w:pPr>
            <w:r w:rsidRPr="000E0C81">
              <w:rPr>
                <w:rFonts w:ascii="ITC Avant Garde" w:hAnsi="ITC Avant Garde" w:cs="Arial"/>
                <w:kern w:val="1"/>
                <w:sz w:val="16"/>
                <w:szCs w:val="16"/>
                <w:lang w:eastAsia="ar-SA"/>
              </w:rPr>
              <w:t>39</w:t>
            </w:r>
          </w:p>
        </w:tc>
        <w:tc>
          <w:tcPr>
            <w:tcW w:w="1593" w:type="dxa"/>
          </w:tcPr>
          <w:p w14:paraId="42B4FD99" w14:textId="18E3C1B9" w:rsidR="00403512" w:rsidRPr="000E0C81" w:rsidRDefault="00403512" w:rsidP="00DC6FCE">
            <w:pPr>
              <w:autoSpaceDE w:val="0"/>
              <w:autoSpaceDN w:val="0"/>
              <w:adjustRightInd w:val="0"/>
              <w:spacing w:after="0"/>
              <w:jc w:val="center"/>
              <w:rPr>
                <w:rFonts w:ascii="ITC Avant Garde" w:hAnsi="ITC Avant Garde" w:cs="Arial"/>
                <w:kern w:val="1"/>
                <w:sz w:val="16"/>
                <w:szCs w:val="16"/>
                <w:lang w:eastAsia="ar-SA"/>
              </w:rPr>
            </w:pPr>
            <w:r w:rsidRPr="000E0C81">
              <w:rPr>
                <w:rFonts w:ascii="ITC Avant Garde" w:hAnsi="ITC Avant Garde" w:cs="Arial"/>
                <w:kern w:val="1"/>
                <w:sz w:val="16"/>
                <w:szCs w:val="16"/>
                <w:lang w:eastAsia="ar-SA"/>
              </w:rPr>
              <w:t>39.2</w:t>
            </w:r>
          </w:p>
        </w:tc>
        <w:tc>
          <w:tcPr>
            <w:tcW w:w="1504" w:type="dxa"/>
          </w:tcPr>
          <w:p w14:paraId="3471A2DC" w14:textId="0ACFF2B8" w:rsidR="00403512" w:rsidRPr="000E0C81" w:rsidRDefault="00403512" w:rsidP="00DC6FCE">
            <w:pPr>
              <w:autoSpaceDE w:val="0"/>
              <w:autoSpaceDN w:val="0"/>
              <w:adjustRightInd w:val="0"/>
              <w:spacing w:after="0"/>
              <w:jc w:val="center"/>
              <w:rPr>
                <w:rFonts w:ascii="ITC Avant Garde" w:hAnsi="ITC Avant Garde"/>
                <w:bCs/>
                <w:sz w:val="16"/>
                <w:szCs w:val="16"/>
              </w:rPr>
            </w:pPr>
            <w:r w:rsidRPr="000E0C81">
              <w:rPr>
                <w:rFonts w:ascii="ITC Avant Garde" w:hAnsi="ITC Avant Garde"/>
                <w:bCs/>
                <w:sz w:val="16"/>
                <w:szCs w:val="16"/>
              </w:rPr>
              <w:t>Tv4 MEDIA</w:t>
            </w:r>
          </w:p>
        </w:tc>
        <w:tc>
          <w:tcPr>
            <w:tcW w:w="1665" w:type="dxa"/>
          </w:tcPr>
          <w:p w14:paraId="0681A851" w14:textId="669F30C4" w:rsidR="00403512" w:rsidRPr="000E0C81" w:rsidRDefault="00403512" w:rsidP="00DC6FCE">
            <w:pPr>
              <w:autoSpaceDE w:val="0"/>
              <w:autoSpaceDN w:val="0"/>
              <w:adjustRightInd w:val="0"/>
              <w:spacing w:after="0"/>
              <w:jc w:val="center"/>
              <w:rPr>
                <w:rFonts w:ascii="ITC Avant Garde" w:hAnsi="ITC Avant Garde" w:cs="Arial"/>
                <w:kern w:val="1"/>
                <w:sz w:val="16"/>
                <w:szCs w:val="16"/>
                <w:lang w:eastAsia="ar-SA"/>
              </w:rPr>
            </w:pPr>
            <w:r w:rsidRPr="000E0C81">
              <w:rPr>
                <w:rFonts w:ascii="ITC Avant Garde" w:hAnsi="ITC Avant Garde" w:cs="Arial"/>
                <w:kern w:val="1"/>
                <w:sz w:val="16"/>
                <w:szCs w:val="16"/>
                <w:lang w:eastAsia="ar-SA"/>
              </w:rPr>
              <w:t>SDTV</w:t>
            </w:r>
          </w:p>
        </w:tc>
        <w:tc>
          <w:tcPr>
            <w:tcW w:w="1550" w:type="dxa"/>
          </w:tcPr>
          <w:p w14:paraId="3722EF76" w14:textId="041ECAB0" w:rsidR="00403512" w:rsidRPr="000E0C81" w:rsidRDefault="00403512" w:rsidP="00DC6FCE">
            <w:pPr>
              <w:autoSpaceDE w:val="0"/>
              <w:autoSpaceDN w:val="0"/>
              <w:adjustRightInd w:val="0"/>
              <w:spacing w:after="0"/>
              <w:jc w:val="center"/>
              <w:rPr>
                <w:rFonts w:ascii="ITC Avant Garde" w:hAnsi="ITC Avant Garde"/>
                <w:bCs/>
                <w:sz w:val="16"/>
                <w:szCs w:val="16"/>
              </w:rPr>
            </w:pPr>
            <w:r w:rsidRPr="000E0C81">
              <w:rPr>
                <w:rFonts w:ascii="ITC Avant Garde" w:hAnsi="ITC Avant Garde"/>
                <w:bCs/>
                <w:sz w:val="16"/>
                <w:szCs w:val="16"/>
              </w:rPr>
              <w:t>4.0</w:t>
            </w:r>
          </w:p>
        </w:tc>
        <w:tc>
          <w:tcPr>
            <w:tcW w:w="1531" w:type="dxa"/>
          </w:tcPr>
          <w:p w14:paraId="52495902" w14:textId="2C52829A" w:rsidR="00403512" w:rsidRPr="000E0C81" w:rsidRDefault="00403512" w:rsidP="00DC6FCE">
            <w:pPr>
              <w:autoSpaceDE w:val="0"/>
              <w:autoSpaceDN w:val="0"/>
              <w:adjustRightInd w:val="0"/>
              <w:spacing w:after="0"/>
              <w:jc w:val="center"/>
              <w:rPr>
                <w:rFonts w:ascii="ITC Avant Garde" w:hAnsi="ITC Avant Garde" w:cs="Arial"/>
                <w:kern w:val="1"/>
                <w:sz w:val="16"/>
                <w:szCs w:val="16"/>
                <w:lang w:eastAsia="ar-SA"/>
              </w:rPr>
            </w:pPr>
            <w:r w:rsidRPr="000E0C81">
              <w:rPr>
                <w:rFonts w:ascii="ITC Avant Garde" w:hAnsi="ITC Avant Garde" w:cs="Arial"/>
                <w:kern w:val="1"/>
                <w:sz w:val="16"/>
                <w:szCs w:val="16"/>
                <w:lang w:eastAsia="ar-SA"/>
              </w:rPr>
              <w:t>MPEG-2</w:t>
            </w:r>
          </w:p>
        </w:tc>
      </w:tr>
      <w:tr w:rsidR="004846CF" w:rsidRPr="000E0C81" w14:paraId="19B77C43" w14:textId="77777777" w:rsidTr="00DC6FCE">
        <w:tc>
          <w:tcPr>
            <w:tcW w:w="1551" w:type="dxa"/>
          </w:tcPr>
          <w:p w14:paraId="20388655" w14:textId="77777777" w:rsidR="005E14D9" w:rsidRPr="000E0C81" w:rsidRDefault="005E14D9" w:rsidP="005E14D9">
            <w:pPr>
              <w:autoSpaceDE w:val="0"/>
              <w:autoSpaceDN w:val="0"/>
              <w:adjustRightInd w:val="0"/>
              <w:spacing w:after="0"/>
              <w:jc w:val="center"/>
              <w:rPr>
                <w:rFonts w:ascii="ITC Avant Garde" w:hAnsi="ITC Avant Garde" w:cs="Arial"/>
                <w:kern w:val="1"/>
                <w:sz w:val="16"/>
                <w:szCs w:val="16"/>
                <w:lang w:eastAsia="ar-SA"/>
              </w:rPr>
            </w:pPr>
            <w:r w:rsidRPr="000E0C81">
              <w:rPr>
                <w:rFonts w:ascii="ITC Avant Garde" w:eastAsia="Times New Roman" w:hAnsi="ITC Avant Garde"/>
                <w:color w:val="000000"/>
                <w:sz w:val="16"/>
                <w:szCs w:val="16"/>
              </w:rPr>
              <w:t>X</w:t>
            </w:r>
            <w:r w:rsidRPr="000E0C81">
              <w:rPr>
                <w:rFonts w:ascii="ITC Avant Garde" w:eastAsia="Times New Roman" w:hAnsi="ITC Avant Garde"/>
                <w:color w:val="000000"/>
                <w:sz w:val="2"/>
                <w:szCs w:val="2"/>
              </w:rPr>
              <w:t xml:space="preserve"> </w:t>
            </w:r>
            <w:r w:rsidRPr="000E0C81">
              <w:rPr>
                <w:rFonts w:ascii="ITC Avant Garde" w:eastAsia="Times New Roman" w:hAnsi="ITC Avant Garde"/>
                <w:color w:val="000000"/>
                <w:sz w:val="16"/>
                <w:szCs w:val="16"/>
              </w:rPr>
              <w:t>HGCO-TDT</w:t>
            </w:r>
          </w:p>
          <w:p w14:paraId="6EF1FD72" w14:textId="33861D75" w:rsidR="004846CF" w:rsidRPr="000E0C81" w:rsidRDefault="005E14D9" w:rsidP="005E14D9">
            <w:pPr>
              <w:autoSpaceDE w:val="0"/>
              <w:autoSpaceDN w:val="0"/>
              <w:adjustRightInd w:val="0"/>
              <w:spacing w:after="0"/>
              <w:jc w:val="center"/>
              <w:rPr>
                <w:rFonts w:ascii="ITC Avant Garde" w:hAnsi="ITC Avant Garde" w:cs="Arial"/>
                <w:kern w:val="1"/>
                <w:sz w:val="16"/>
                <w:szCs w:val="16"/>
                <w:lang w:eastAsia="ar-SA"/>
              </w:rPr>
            </w:pPr>
            <w:r w:rsidRPr="000E0C81">
              <w:rPr>
                <w:rFonts w:ascii="ITC Avant Garde" w:hAnsi="ITC Avant Garde" w:cs="Arial"/>
                <w:kern w:val="1"/>
                <w:sz w:val="16"/>
                <w:szCs w:val="16"/>
                <w:lang w:eastAsia="ar-SA"/>
              </w:rPr>
              <w:t>39</w:t>
            </w:r>
          </w:p>
        </w:tc>
        <w:tc>
          <w:tcPr>
            <w:tcW w:w="1593" w:type="dxa"/>
          </w:tcPr>
          <w:p w14:paraId="5494E07F" w14:textId="748B9704" w:rsidR="004846CF" w:rsidRPr="000E0C81" w:rsidRDefault="004846CF" w:rsidP="00DC6FCE">
            <w:pPr>
              <w:autoSpaceDE w:val="0"/>
              <w:autoSpaceDN w:val="0"/>
              <w:adjustRightInd w:val="0"/>
              <w:spacing w:after="0"/>
              <w:jc w:val="center"/>
              <w:rPr>
                <w:rFonts w:ascii="ITC Avant Garde" w:hAnsi="ITC Avant Garde" w:cs="Arial"/>
                <w:kern w:val="1"/>
                <w:sz w:val="16"/>
                <w:szCs w:val="16"/>
                <w:lang w:eastAsia="ar-SA"/>
              </w:rPr>
            </w:pPr>
            <w:r w:rsidRPr="000E0C81">
              <w:rPr>
                <w:rFonts w:ascii="ITC Avant Garde" w:hAnsi="ITC Avant Garde" w:cs="Arial"/>
                <w:kern w:val="1"/>
                <w:sz w:val="16"/>
                <w:szCs w:val="16"/>
                <w:lang w:eastAsia="ar-SA"/>
              </w:rPr>
              <w:t>39.3</w:t>
            </w:r>
          </w:p>
        </w:tc>
        <w:tc>
          <w:tcPr>
            <w:tcW w:w="1504" w:type="dxa"/>
          </w:tcPr>
          <w:p w14:paraId="6E753922" w14:textId="74691E6A" w:rsidR="004846CF" w:rsidRPr="000E0C81" w:rsidRDefault="004846CF" w:rsidP="00DC6FCE">
            <w:pPr>
              <w:autoSpaceDE w:val="0"/>
              <w:autoSpaceDN w:val="0"/>
              <w:adjustRightInd w:val="0"/>
              <w:spacing w:after="0"/>
              <w:jc w:val="center"/>
              <w:rPr>
                <w:rFonts w:ascii="ITC Avant Garde" w:hAnsi="ITC Avant Garde"/>
                <w:bCs/>
                <w:sz w:val="16"/>
                <w:szCs w:val="16"/>
              </w:rPr>
            </w:pPr>
            <w:r w:rsidRPr="000E0C81">
              <w:rPr>
                <w:rFonts w:ascii="ITC Avant Garde" w:hAnsi="ITC Avant Garde"/>
                <w:bCs/>
                <w:sz w:val="16"/>
                <w:szCs w:val="16"/>
              </w:rPr>
              <w:t>Tv4 EXPRESA</w:t>
            </w:r>
          </w:p>
        </w:tc>
        <w:tc>
          <w:tcPr>
            <w:tcW w:w="1665" w:type="dxa"/>
          </w:tcPr>
          <w:p w14:paraId="221DB4C1" w14:textId="7FC0CBDB" w:rsidR="004846CF" w:rsidRPr="000E0C81" w:rsidRDefault="004846CF" w:rsidP="00DC6FCE">
            <w:pPr>
              <w:autoSpaceDE w:val="0"/>
              <w:autoSpaceDN w:val="0"/>
              <w:adjustRightInd w:val="0"/>
              <w:spacing w:after="0"/>
              <w:jc w:val="center"/>
              <w:rPr>
                <w:rFonts w:ascii="ITC Avant Garde" w:hAnsi="ITC Avant Garde" w:cs="Arial"/>
                <w:kern w:val="1"/>
                <w:sz w:val="16"/>
                <w:szCs w:val="16"/>
                <w:lang w:eastAsia="ar-SA"/>
              </w:rPr>
            </w:pPr>
            <w:r w:rsidRPr="000E0C81">
              <w:rPr>
                <w:rFonts w:ascii="ITC Avant Garde" w:hAnsi="ITC Avant Garde" w:cs="Arial"/>
                <w:kern w:val="1"/>
                <w:sz w:val="16"/>
                <w:szCs w:val="16"/>
                <w:lang w:eastAsia="ar-SA"/>
              </w:rPr>
              <w:t>SDTV</w:t>
            </w:r>
          </w:p>
        </w:tc>
        <w:tc>
          <w:tcPr>
            <w:tcW w:w="1550" w:type="dxa"/>
          </w:tcPr>
          <w:p w14:paraId="68AC1D10" w14:textId="22597A6F" w:rsidR="004846CF" w:rsidRPr="000E0C81" w:rsidRDefault="004846CF" w:rsidP="00DC6FCE">
            <w:pPr>
              <w:autoSpaceDE w:val="0"/>
              <w:autoSpaceDN w:val="0"/>
              <w:adjustRightInd w:val="0"/>
              <w:spacing w:after="0"/>
              <w:jc w:val="center"/>
              <w:rPr>
                <w:rFonts w:ascii="ITC Avant Garde" w:hAnsi="ITC Avant Garde"/>
                <w:bCs/>
                <w:sz w:val="16"/>
                <w:szCs w:val="16"/>
              </w:rPr>
            </w:pPr>
            <w:r w:rsidRPr="000E0C81">
              <w:rPr>
                <w:rFonts w:ascii="ITC Avant Garde" w:hAnsi="ITC Avant Garde"/>
                <w:bCs/>
                <w:sz w:val="16"/>
                <w:szCs w:val="16"/>
              </w:rPr>
              <w:t>4.0</w:t>
            </w:r>
          </w:p>
        </w:tc>
        <w:tc>
          <w:tcPr>
            <w:tcW w:w="1531" w:type="dxa"/>
          </w:tcPr>
          <w:p w14:paraId="2DE3DD8F" w14:textId="5DBAC120" w:rsidR="004846CF" w:rsidRPr="000E0C81" w:rsidRDefault="004846CF" w:rsidP="00DC6FCE">
            <w:pPr>
              <w:autoSpaceDE w:val="0"/>
              <w:autoSpaceDN w:val="0"/>
              <w:adjustRightInd w:val="0"/>
              <w:spacing w:after="0"/>
              <w:jc w:val="center"/>
              <w:rPr>
                <w:rFonts w:ascii="ITC Avant Garde" w:hAnsi="ITC Avant Garde" w:cs="Arial"/>
                <w:kern w:val="1"/>
                <w:sz w:val="16"/>
                <w:szCs w:val="16"/>
                <w:lang w:eastAsia="ar-SA"/>
              </w:rPr>
            </w:pPr>
            <w:r w:rsidRPr="000E0C81">
              <w:rPr>
                <w:rFonts w:ascii="ITC Avant Garde" w:hAnsi="ITC Avant Garde" w:cs="Arial"/>
                <w:kern w:val="1"/>
                <w:sz w:val="16"/>
                <w:szCs w:val="16"/>
                <w:lang w:eastAsia="ar-SA"/>
              </w:rPr>
              <w:t>MPEG-2</w:t>
            </w:r>
          </w:p>
        </w:tc>
      </w:tr>
    </w:tbl>
    <w:p w14:paraId="6E50B872" w14:textId="77777777" w:rsidR="00994D8D" w:rsidRPr="000E0C81" w:rsidRDefault="00987F4D" w:rsidP="00994D8D">
      <w:pPr>
        <w:autoSpaceDE w:val="0"/>
        <w:autoSpaceDN w:val="0"/>
        <w:adjustRightInd w:val="0"/>
        <w:spacing w:before="240"/>
        <w:jc w:val="both"/>
        <w:rPr>
          <w:rFonts w:ascii="ITC Avant Garde" w:hAnsi="ITC Avant Garde"/>
          <w:bCs/>
        </w:rPr>
      </w:pPr>
      <w:r w:rsidRPr="000E0C81">
        <w:rPr>
          <w:rFonts w:ascii="ITC Avant Garde" w:hAnsi="ITC Avant Garde"/>
          <w:bCs/>
        </w:rPr>
        <w:t xml:space="preserve">Conforme a lo expuesto y con fundamento en los artículos 28 párrafos décimo quinto, décimo sexto y décimo séptimo de la Constitución Política de los Estados Unidos Mexicanos; 1, 2, 6 fracción IV, 7, 15 fracción XVII, 17 fracción I, 158, 160 y 162, de la Ley Federal de Telecomunicaciones y Radiodifusión; 35 fracción I, 36, 38, 39 y 57 fracción I de la Ley Federal de Procedimiento Administrativo; 3, 4, 5, 8, 9, 14, 15 y 16 de los Lineamientos </w:t>
      </w:r>
      <w:r w:rsidRPr="000E0C81">
        <w:rPr>
          <w:rFonts w:ascii="ITC Avant Garde" w:hAnsi="ITC Avant Garde" w:cs="Arial"/>
          <w:kern w:val="1"/>
          <w:lang w:eastAsia="ar-SA"/>
        </w:rPr>
        <w:t>Generales para el Acceso a la Multiprogramación</w:t>
      </w:r>
      <w:r w:rsidRPr="000E0C81">
        <w:rPr>
          <w:rFonts w:ascii="ITC Avant Garde" w:hAnsi="ITC Avant Garde"/>
          <w:bCs/>
        </w:rPr>
        <w:t xml:space="preserve"> y 1, 4 fracción I y 6 fracciones I y XXXVII del Estatuto Orgánico del Instituto Federal de Telecomunicaciones, este órgano autónomo emite los siguientes:</w:t>
      </w:r>
    </w:p>
    <w:p w14:paraId="209DDBF2" w14:textId="03805BDC" w:rsidR="00987F4D" w:rsidRPr="000E0C81" w:rsidRDefault="00987F4D" w:rsidP="00DC6FCE">
      <w:pPr>
        <w:pStyle w:val="Ttulo2"/>
        <w:spacing w:after="240"/>
        <w:jc w:val="center"/>
        <w:rPr>
          <w:rFonts w:ascii="ITC Avant Garde" w:hAnsi="ITC Avant Garde"/>
          <w:b/>
          <w:color w:val="000000" w:themeColor="text1"/>
          <w:sz w:val="22"/>
          <w:szCs w:val="22"/>
        </w:rPr>
      </w:pPr>
      <w:r w:rsidRPr="000E0C81">
        <w:rPr>
          <w:rFonts w:ascii="ITC Avant Garde" w:hAnsi="ITC Avant Garde"/>
          <w:b/>
          <w:color w:val="000000" w:themeColor="text1"/>
          <w:sz w:val="22"/>
          <w:szCs w:val="22"/>
        </w:rPr>
        <w:t>RESOLUTIVOS</w:t>
      </w:r>
    </w:p>
    <w:p w14:paraId="05976B2B" w14:textId="4945F986" w:rsidR="00987F4D" w:rsidRPr="000E0C81" w:rsidRDefault="00987F4D" w:rsidP="00994D8D">
      <w:pPr>
        <w:spacing w:before="240"/>
        <w:jc w:val="both"/>
        <w:rPr>
          <w:rFonts w:ascii="ITC Avant Garde" w:hAnsi="ITC Avant Garde"/>
          <w:bCs/>
        </w:rPr>
      </w:pPr>
      <w:r w:rsidRPr="000E0C81">
        <w:rPr>
          <w:rFonts w:ascii="ITC Avant Garde" w:hAnsi="ITC Avant Garde"/>
          <w:b/>
          <w:bCs/>
        </w:rPr>
        <w:t xml:space="preserve">Primero.- </w:t>
      </w:r>
      <w:r w:rsidRPr="000E0C81">
        <w:rPr>
          <w:rFonts w:ascii="ITC Avant Garde" w:hAnsi="ITC Avant Garde"/>
          <w:bCs/>
        </w:rPr>
        <w:t>Se</w:t>
      </w:r>
      <w:r w:rsidRPr="000E0C81">
        <w:rPr>
          <w:rFonts w:ascii="ITC Avant Garde" w:hAnsi="ITC Avant Garde"/>
          <w:b/>
          <w:bCs/>
        </w:rPr>
        <w:t xml:space="preserve"> </w:t>
      </w:r>
      <w:r w:rsidRPr="000E0C81">
        <w:rPr>
          <w:rFonts w:ascii="ITC Avant Garde" w:hAnsi="ITC Avant Garde"/>
          <w:bCs/>
        </w:rPr>
        <w:t xml:space="preserve">autoriza </w:t>
      </w:r>
      <w:r w:rsidRPr="000E0C81">
        <w:rPr>
          <w:rFonts w:ascii="ITC Avant Garde" w:hAnsi="ITC Avant Garde"/>
          <w:bCs/>
          <w:color w:val="000000"/>
          <w:lang w:eastAsia="es-MX"/>
        </w:rPr>
        <w:t>al</w:t>
      </w:r>
      <w:r w:rsidRPr="000E0C81">
        <w:rPr>
          <w:rFonts w:ascii="ITC Avant Garde" w:hAnsi="ITC Avant Garde"/>
          <w:b/>
          <w:bCs/>
          <w:color w:val="000000"/>
          <w:lang w:eastAsia="es-MX"/>
        </w:rPr>
        <w:t xml:space="preserve"> Gobierno del Estado de Guanajuato </w:t>
      </w:r>
      <w:r w:rsidRPr="000E0C81">
        <w:rPr>
          <w:rFonts w:ascii="ITC Avant Garde" w:hAnsi="ITC Avant Garde"/>
          <w:bCs/>
          <w:color w:val="000000"/>
          <w:lang w:eastAsia="es-MX"/>
        </w:rPr>
        <w:t xml:space="preserve">titular de </w:t>
      </w:r>
      <w:r w:rsidR="00527CDB" w:rsidRPr="000E0C81">
        <w:rPr>
          <w:rFonts w:ascii="ITC Avant Garde" w:hAnsi="ITC Avant Garde"/>
          <w:bCs/>
          <w:color w:val="000000"/>
          <w:lang w:eastAsia="es-MX"/>
        </w:rPr>
        <w:t>27</w:t>
      </w:r>
      <w:r w:rsidR="00FC1B17" w:rsidRPr="000E0C81">
        <w:rPr>
          <w:rFonts w:ascii="ITC Avant Garde" w:hAnsi="ITC Avant Garde"/>
          <w:bCs/>
          <w:color w:val="000000"/>
          <w:lang w:eastAsia="es-MX"/>
        </w:rPr>
        <w:t xml:space="preserve"> </w:t>
      </w:r>
      <w:r w:rsidRPr="000E0C81">
        <w:rPr>
          <w:rFonts w:ascii="ITC Avant Garde" w:hAnsi="ITC Avant Garde"/>
          <w:bCs/>
          <w:color w:val="000000"/>
          <w:lang w:eastAsia="es-MX"/>
        </w:rPr>
        <w:t>concesi</w:t>
      </w:r>
      <w:r w:rsidR="00985C0F" w:rsidRPr="000E0C81">
        <w:rPr>
          <w:rFonts w:ascii="ITC Avant Garde" w:hAnsi="ITC Avant Garde"/>
          <w:bCs/>
          <w:color w:val="000000"/>
          <w:lang w:eastAsia="es-MX"/>
        </w:rPr>
        <w:t>o</w:t>
      </w:r>
      <w:r w:rsidRPr="000E0C81">
        <w:rPr>
          <w:rFonts w:ascii="ITC Avant Garde" w:hAnsi="ITC Avant Garde"/>
          <w:bCs/>
          <w:color w:val="000000"/>
          <w:lang w:eastAsia="es-MX"/>
        </w:rPr>
        <w:t>n</w:t>
      </w:r>
      <w:r w:rsidR="00985C0F" w:rsidRPr="000E0C81">
        <w:rPr>
          <w:rFonts w:ascii="ITC Avant Garde" w:hAnsi="ITC Avant Garde"/>
          <w:bCs/>
          <w:color w:val="000000"/>
          <w:lang w:eastAsia="es-MX"/>
        </w:rPr>
        <w:t>es</w:t>
      </w:r>
      <w:r w:rsidRPr="000E0C81">
        <w:rPr>
          <w:rFonts w:ascii="ITC Avant Garde" w:hAnsi="ITC Avant Garde"/>
          <w:bCs/>
          <w:color w:val="000000"/>
          <w:lang w:eastAsia="es-MX"/>
        </w:rPr>
        <w:t xml:space="preserve"> para usar y aprovechar bandas de frecuencias del espectro radioeléctrico, para la prestación del servicio de televisión radiodifundida digital</w:t>
      </w:r>
      <w:r w:rsidR="00985C0F" w:rsidRPr="000E0C81">
        <w:rPr>
          <w:rFonts w:ascii="ITC Avant Garde" w:hAnsi="ITC Avant Garde"/>
          <w:bCs/>
          <w:color w:val="000000"/>
          <w:lang w:eastAsia="es-MX"/>
        </w:rPr>
        <w:t>,</w:t>
      </w:r>
      <w:r w:rsidRPr="000E0C81">
        <w:rPr>
          <w:rFonts w:ascii="ITC Avant Garde" w:hAnsi="ITC Avant Garde"/>
          <w:bCs/>
        </w:rPr>
        <w:t xml:space="preserve"> </w:t>
      </w:r>
      <w:r w:rsidR="007B1877" w:rsidRPr="000E0C81">
        <w:rPr>
          <w:rFonts w:ascii="ITC Avant Garde" w:hAnsi="ITC Avant Garde"/>
          <w:bCs/>
          <w:color w:val="000000"/>
          <w:lang w:eastAsia="es-MX"/>
        </w:rPr>
        <w:t xml:space="preserve">el acceso a la multiprogramación </w:t>
      </w:r>
      <w:r w:rsidR="00527CDB" w:rsidRPr="000E0C81">
        <w:rPr>
          <w:rFonts w:ascii="ITC Avant Garde" w:hAnsi="ITC Avant Garde"/>
          <w:bCs/>
          <w:color w:val="000000"/>
          <w:lang w:eastAsia="es-MX"/>
        </w:rPr>
        <w:t xml:space="preserve">a través de </w:t>
      </w:r>
      <w:r w:rsidR="00C416AC" w:rsidRPr="000E0C81">
        <w:rPr>
          <w:rFonts w:ascii="ITC Avant Garde" w:hAnsi="ITC Avant Garde"/>
          <w:bCs/>
          <w:color w:val="000000"/>
          <w:lang w:eastAsia="es-MX"/>
        </w:rPr>
        <w:t>25</w:t>
      </w:r>
      <w:r w:rsidR="00527CDB" w:rsidRPr="000E0C81">
        <w:rPr>
          <w:rFonts w:ascii="ITC Avant Garde" w:hAnsi="ITC Avant Garde"/>
          <w:bCs/>
          <w:color w:val="000000"/>
          <w:lang w:eastAsia="es-MX"/>
        </w:rPr>
        <w:t xml:space="preserve"> canales de transmisión que se mencionan en el Antecedente VII de la presente Resolución</w:t>
      </w:r>
      <w:r w:rsidR="00527CDB" w:rsidRPr="000E0C81">
        <w:rPr>
          <w:rFonts w:ascii="ITC Avant Garde" w:hAnsi="ITC Avant Garde"/>
          <w:bCs/>
        </w:rPr>
        <w:t xml:space="preserve"> </w:t>
      </w:r>
      <w:r w:rsidRPr="000E0C81">
        <w:rPr>
          <w:rFonts w:ascii="ITC Avant Garde" w:hAnsi="ITC Avant Garde"/>
          <w:bCs/>
        </w:rPr>
        <w:t xml:space="preserve">para realizar la transmisión de los canales “Tv4 MEDIA” y “Tv4 EXPRESA” generados por el propio solicitante, </w:t>
      </w:r>
      <w:r w:rsidRPr="000E0C81">
        <w:rPr>
          <w:rFonts w:ascii="ITC Avant Garde" w:hAnsi="ITC Avant Garde"/>
          <w:bCs/>
          <w:color w:val="000000"/>
          <w:lang w:eastAsia="es-MX"/>
        </w:rPr>
        <w:t>en los términos señalados en el Considerando Tercero de la presente Resolución</w:t>
      </w:r>
      <w:r w:rsidRPr="000E0C81">
        <w:rPr>
          <w:rFonts w:ascii="ITC Avant Garde" w:hAnsi="ITC Avant Garde"/>
          <w:bCs/>
        </w:rPr>
        <w:t>.</w:t>
      </w:r>
    </w:p>
    <w:p w14:paraId="29174496" w14:textId="1C8261DF" w:rsidR="00987F4D" w:rsidRPr="000E0C81" w:rsidRDefault="00987F4D" w:rsidP="00994D8D">
      <w:pPr>
        <w:autoSpaceDE w:val="0"/>
        <w:autoSpaceDN w:val="0"/>
        <w:adjustRightInd w:val="0"/>
        <w:spacing w:before="240"/>
        <w:jc w:val="both"/>
        <w:rPr>
          <w:rFonts w:ascii="ITC Avant Garde" w:hAnsi="ITC Avant Garde"/>
          <w:bCs/>
        </w:rPr>
      </w:pPr>
      <w:r w:rsidRPr="000E0C81">
        <w:rPr>
          <w:rFonts w:ascii="ITC Avant Garde" w:hAnsi="ITC Avant Garde"/>
          <w:b/>
          <w:bCs/>
        </w:rPr>
        <w:t>Segundo.-</w:t>
      </w:r>
      <w:r w:rsidRPr="000E0C81">
        <w:rPr>
          <w:rFonts w:ascii="ITC Avant Garde" w:hAnsi="ITC Avant Garde"/>
          <w:bCs/>
        </w:rPr>
        <w:t xml:space="preserve"> Se instruye a la Unidad de Concesiones y Servicios a notificar personalmente </w:t>
      </w:r>
      <w:r w:rsidRPr="000E0C81">
        <w:rPr>
          <w:rFonts w:ascii="ITC Avant Garde" w:hAnsi="ITC Avant Garde"/>
          <w:bCs/>
          <w:color w:val="000000"/>
          <w:lang w:eastAsia="es-MX"/>
        </w:rPr>
        <w:t>al</w:t>
      </w:r>
      <w:r w:rsidRPr="000E0C81">
        <w:rPr>
          <w:rFonts w:ascii="ITC Avant Garde" w:hAnsi="ITC Avant Garde"/>
          <w:b/>
          <w:bCs/>
          <w:color w:val="000000"/>
          <w:lang w:eastAsia="es-MX"/>
        </w:rPr>
        <w:t xml:space="preserve"> Gobierno del Estado de Guanajuato </w:t>
      </w:r>
      <w:r w:rsidRPr="000E0C81">
        <w:rPr>
          <w:rFonts w:ascii="ITC Avant Garde" w:hAnsi="ITC Avant Garde"/>
          <w:bCs/>
        </w:rPr>
        <w:t>la presente Resolución.</w:t>
      </w:r>
      <w:r w:rsidR="00BF6C91" w:rsidRPr="000E0C81">
        <w:rPr>
          <w:rFonts w:ascii="ITC Avant Garde" w:hAnsi="ITC Avant Garde"/>
          <w:bCs/>
        </w:rPr>
        <w:t xml:space="preserve"> </w:t>
      </w:r>
      <w:r w:rsidRPr="000E0C81">
        <w:rPr>
          <w:rFonts w:ascii="ITC Avant Garde" w:hAnsi="ITC Avant Garde"/>
          <w:bCs/>
          <w:lang w:val="es-ES_tradnl"/>
        </w:rPr>
        <w:t xml:space="preserve">Asimismo, se instruye a la misma Unidad Administrativa a efecto de que haga del conocimiento de la Dirección General de </w:t>
      </w:r>
      <w:r w:rsidRPr="000E0C81">
        <w:rPr>
          <w:rFonts w:ascii="ITC Avant Garde" w:hAnsi="ITC Avant Garde"/>
          <w:bCs/>
        </w:rPr>
        <w:t>Radio, Televisión y Cinematografía de la Secretaría de Gobernación y de la Dirección Ejecutiva de Prerrogativas y Partidos Políticos del Instituto Nacional Electoral, el contenido de la presente autorización para los efectos conducentes.</w:t>
      </w:r>
    </w:p>
    <w:p w14:paraId="0869A7FE" w14:textId="50F179D5" w:rsidR="00987F4D" w:rsidRPr="000E0C81" w:rsidRDefault="00987F4D" w:rsidP="00994D8D">
      <w:pPr>
        <w:autoSpaceDE w:val="0"/>
        <w:autoSpaceDN w:val="0"/>
        <w:adjustRightInd w:val="0"/>
        <w:spacing w:before="240"/>
        <w:jc w:val="both"/>
        <w:rPr>
          <w:rFonts w:ascii="ITC Avant Garde" w:hAnsi="ITC Avant Garde"/>
          <w:bCs/>
        </w:rPr>
      </w:pPr>
      <w:r w:rsidRPr="000E0C81">
        <w:rPr>
          <w:rFonts w:ascii="ITC Avant Garde" w:hAnsi="ITC Avant Garde"/>
          <w:b/>
          <w:bCs/>
        </w:rPr>
        <w:t>Tercero.-</w:t>
      </w:r>
      <w:r w:rsidRPr="000E0C81">
        <w:rPr>
          <w:rFonts w:ascii="ITC Avant Garde" w:hAnsi="ITC Avant Garde"/>
          <w:bCs/>
        </w:rPr>
        <w:t xml:space="preserve"> Dentro del plazo de 30 (treinta) días naturales, contados a partir del día siguiente a aquel en que hubiere surtido efectos la notificación de la presente Resolución el </w:t>
      </w:r>
      <w:r w:rsidRPr="000E0C81">
        <w:rPr>
          <w:rFonts w:ascii="ITC Avant Garde" w:hAnsi="ITC Avant Garde"/>
          <w:b/>
          <w:bCs/>
          <w:color w:val="000000"/>
          <w:lang w:eastAsia="es-MX"/>
        </w:rPr>
        <w:t>Gobierno del Estado de Guanajuato</w:t>
      </w:r>
      <w:r w:rsidRPr="000E0C81">
        <w:rPr>
          <w:rFonts w:ascii="ITC Avant Garde" w:hAnsi="ITC Avant Garde"/>
          <w:bCs/>
        </w:rPr>
        <w:t xml:space="preserve">, deberá presentar ante el Instituto Federal de Telecomunicaciones el aviso que contenga la fecha en la que pretenda iniciar las transmisiones de los canales de programación “Tv4 MEDIA” y “Tv4 EXPRESA”, sin perjuicio del aviso u otras obligaciones que conforme a las disposiciones legales aplicables, en su caso, corresponda dar a otras autoridades; concluido dicho plazo, sin que se hubiera dado cumplimiento al presente Resolutivo la presente Resolución dejará de surtir efectos </w:t>
      </w:r>
      <w:r w:rsidRPr="000E0C81">
        <w:rPr>
          <w:rFonts w:ascii="ITC Avant Garde" w:hAnsi="ITC Avant Garde"/>
          <w:bCs/>
        </w:rPr>
        <w:lastRenderedPageBreak/>
        <w:t xml:space="preserve">jurídicos, ante lo cual el </w:t>
      </w:r>
      <w:r w:rsidRPr="000E0C81">
        <w:rPr>
          <w:rFonts w:ascii="ITC Avant Garde" w:hAnsi="ITC Avant Garde"/>
          <w:b/>
          <w:bCs/>
          <w:color w:val="000000"/>
          <w:lang w:eastAsia="es-MX"/>
        </w:rPr>
        <w:t>Gobierno del Estado de Guanajuato</w:t>
      </w:r>
      <w:r w:rsidRPr="000E0C81">
        <w:rPr>
          <w:rFonts w:ascii="ITC Avant Garde" w:hAnsi="ITC Avant Garde"/>
          <w:bCs/>
        </w:rPr>
        <w:t>, tendrá que solicitar una nueva autorización.</w:t>
      </w:r>
      <w:r w:rsidR="00BF6C91" w:rsidRPr="000E0C81">
        <w:rPr>
          <w:rFonts w:ascii="ITC Avant Garde" w:hAnsi="ITC Avant Garde"/>
          <w:bCs/>
        </w:rPr>
        <w:t xml:space="preserve"> </w:t>
      </w:r>
      <w:r w:rsidRPr="000E0C81">
        <w:rPr>
          <w:rFonts w:ascii="ITC Avant Garde" w:hAnsi="ITC Avant Garde"/>
          <w:bCs/>
          <w:color w:val="000000"/>
          <w:lang w:eastAsia="es-MX"/>
        </w:rPr>
        <w:t>El</w:t>
      </w:r>
      <w:r w:rsidRPr="000E0C81">
        <w:rPr>
          <w:rFonts w:ascii="ITC Avant Garde" w:hAnsi="ITC Avant Garde"/>
          <w:b/>
          <w:bCs/>
          <w:color w:val="000000"/>
          <w:lang w:eastAsia="es-MX"/>
        </w:rPr>
        <w:t xml:space="preserve"> Gobierno del Estado de Guanajuato</w:t>
      </w:r>
      <w:r w:rsidRPr="000E0C81">
        <w:rPr>
          <w:rFonts w:ascii="ITC Avant Garde" w:hAnsi="ITC Avant Garde"/>
          <w:bCs/>
        </w:rPr>
        <w:t>, deberá dar aviso al Instituto Federal de Telecomunicaciones del inicio de las transmisiones de los canales “Tv4 MEDIA” y “Tv4 EXPRESA”, en el plazo de 5 (cinco) días hábiles posteriores a su realización, sin perjuicio del aviso u otras obligaciones que conforme a las disposiciones legales aplicables, en su caso, corresponda dar a otras autoridades</w:t>
      </w:r>
      <w:r w:rsidRPr="000E0C81">
        <w:rPr>
          <w:rFonts w:ascii="ITC Avant Garde" w:hAnsi="ITC Avant Garde"/>
          <w:bCs/>
          <w:color w:val="000000"/>
        </w:rPr>
        <w:t>.</w:t>
      </w:r>
    </w:p>
    <w:p w14:paraId="39E84C21" w14:textId="77777777" w:rsidR="00987F4D" w:rsidRPr="000E0C81" w:rsidRDefault="00987F4D" w:rsidP="00994D8D">
      <w:pPr>
        <w:autoSpaceDE w:val="0"/>
        <w:autoSpaceDN w:val="0"/>
        <w:adjustRightInd w:val="0"/>
        <w:spacing w:before="240"/>
        <w:jc w:val="both"/>
        <w:rPr>
          <w:rFonts w:ascii="ITC Avant Garde" w:hAnsi="ITC Avant Garde"/>
          <w:bCs/>
        </w:rPr>
      </w:pPr>
      <w:r w:rsidRPr="000E0C81">
        <w:rPr>
          <w:rFonts w:ascii="ITC Avant Garde" w:hAnsi="ITC Avant Garde"/>
          <w:b/>
          <w:bCs/>
          <w:color w:val="000000"/>
        </w:rPr>
        <w:t>Cuarto</w:t>
      </w:r>
      <w:r w:rsidRPr="000E0C81">
        <w:rPr>
          <w:rFonts w:ascii="ITC Avant Garde" w:hAnsi="ITC Avant Garde"/>
          <w:bCs/>
          <w:color w:val="000000"/>
        </w:rPr>
        <w:t>.- La prestación del servicio de los canales de programación en multiprogramación “</w:t>
      </w:r>
      <w:r w:rsidRPr="000E0C81">
        <w:rPr>
          <w:rFonts w:ascii="ITC Avant Garde" w:hAnsi="ITC Avant Garde"/>
          <w:bCs/>
        </w:rPr>
        <w:t xml:space="preserve">Tv4 MEDIA” y “Tv4 EXPRESA” </w:t>
      </w:r>
      <w:r w:rsidRPr="000E0C81">
        <w:rPr>
          <w:rFonts w:ascii="ITC Avant Garde" w:hAnsi="ITC Avant Garde"/>
          <w:bCs/>
          <w:color w:val="000000"/>
        </w:rPr>
        <w:t xml:space="preserve">y la operación técnica para </w:t>
      </w:r>
      <w:proofErr w:type="spellStart"/>
      <w:r w:rsidRPr="000E0C81">
        <w:rPr>
          <w:rFonts w:ascii="ITC Avant Garde" w:hAnsi="ITC Avant Garde"/>
          <w:bCs/>
          <w:color w:val="000000"/>
        </w:rPr>
        <w:t>multiprogramar</w:t>
      </w:r>
      <w:proofErr w:type="spellEnd"/>
      <w:r w:rsidRPr="000E0C81">
        <w:rPr>
          <w:rFonts w:ascii="ITC Avant Garde" w:hAnsi="ITC Avant Garde"/>
          <w:bCs/>
          <w:color w:val="000000"/>
        </w:rPr>
        <w:t xml:space="preserve"> estará sujeta a las disposiciones legales y administrativas en materia de multiprogramación</w:t>
      </w:r>
      <w:r w:rsidRPr="000E0C81">
        <w:rPr>
          <w:rFonts w:ascii="ITC Avant Garde" w:hAnsi="ITC Avant Garde"/>
          <w:bCs/>
          <w:color w:val="000000"/>
          <w:lang w:eastAsia="es-MX"/>
        </w:rPr>
        <w:t>.</w:t>
      </w:r>
    </w:p>
    <w:p w14:paraId="69C773CD" w14:textId="77777777" w:rsidR="00994D8D" w:rsidRPr="000E0C81" w:rsidRDefault="00987F4D" w:rsidP="00994D8D">
      <w:pPr>
        <w:autoSpaceDE w:val="0"/>
        <w:autoSpaceDN w:val="0"/>
        <w:adjustRightInd w:val="0"/>
        <w:spacing w:before="240"/>
        <w:jc w:val="both"/>
        <w:rPr>
          <w:rFonts w:ascii="ITC Avant Garde" w:hAnsi="ITC Avant Garde"/>
          <w:bCs/>
        </w:rPr>
      </w:pPr>
      <w:r w:rsidRPr="000E0C81">
        <w:rPr>
          <w:rFonts w:ascii="ITC Avant Garde" w:hAnsi="ITC Avant Garde"/>
          <w:b/>
          <w:bCs/>
        </w:rPr>
        <w:t>Quinto.</w:t>
      </w:r>
      <w:r w:rsidRPr="000E0C81">
        <w:rPr>
          <w:rFonts w:ascii="ITC Avant Garde" w:hAnsi="ITC Avant Garde"/>
          <w:bCs/>
        </w:rPr>
        <w:t>- En su oportunidad, remítase la presente Resolución, así como sus constancias de notificación a la Dirección General Adjunta del Registro Público de Telecomunicaciones, para efectos de su debida inscripción en el Registro Público de Concesiones.</w:t>
      </w:r>
    </w:p>
    <w:p w14:paraId="1B9CB91B" w14:textId="78210C9A" w:rsidR="00994D8D" w:rsidRPr="000E0C81" w:rsidRDefault="00726CCF" w:rsidP="00994D8D">
      <w:pPr>
        <w:pStyle w:val="Prrafodelista"/>
        <w:spacing w:before="240" w:after="200"/>
        <w:ind w:left="0"/>
        <w:jc w:val="both"/>
        <w:rPr>
          <w:rFonts w:ascii="ITC Avant Garde" w:hAnsi="ITC Avant Garde"/>
          <w:sz w:val="12"/>
          <w:lang w:val="es-ES_tradnl"/>
        </w:rPr>
      </w:pPr>
      <w:r w:rsidRPr="000E0C81">
        <w:rPr>
          <w:rFonts w:ascii="ITC Avant Garde" w:hAnsi="ITC Avant Garde"/>
          <w:sz w:val="12"/>
        </w:rPr>
        <w:t xml:space="preserve">La presente Resolución fue aprobada por el Pleno del Instituto Federal de Telecomunicaciones en su XXXIV Sesión Ordinaria celebrada el </w:t>
      </w:r>
      <w:r w:rsidRPr="000E0C81">
        <w:rPr>
          <w:rFonts w:ascii="ITC Avant Garde" w:hAnsi="ITC Avant Garde"/>
          <w:sz w:val="12"/>
          <w:lang w:val="es-ES_tradnl"/>
        </w:rPr>
        <w:t xml:space="preserve">19 de octubre de 2016, por unanimidad de votos de los Comisionados Gabriel Oswaldo Contreras Saldívar, Ernesto Estrada González, Adriana Sofía </w:t>
      </w:r>
      <w:proofErr w:type="spellStart"/>
      <w:r w:rsidRPr="000E0C81">
        <w:rPr>
          <w:rFonts w:ascii="ITC Avant Garde" w:hAnsi="ITC Avant Garde"/>
          <w:sz w:val="12"/>
          <w:lang w:val="es-ES_tradnl"/>
        </w:rPr>
        <w:t>Labardini</w:t>
      </w:r>
      <w:proofErr w:type="spellEnd"/>
      <w:r w:rsidRPr="000E0C81">
        <w:rPr>
          <w:rFonts w:ascii="ITC Avant Garde" w:hAnsi="ITC Avant Garde"/>
          <w:sz w:val="12"/>
          <w:lang w:val="es-ES_tradnl"/>
        </w:rPr>
        <w:t xml:space="preserve"> </w:t>
      </w:r>
      <w:proofErr w:type="spellStart"/>
      <w:r w:rsidRPr="000E0C81">
        <w:rPr>
          <w:rFonts w:ascii="ITC Avant Garde" w:hAnsi="ITC Avant Garde"/>
          <w:sz w:val="12"/>
          <w:lang w:val="es-ES_tradnl"/>
        </w:rPr>
        <w:t>Inzunza</w:t>
      </w:r>
      <w:proofErr w:type="spellEnd"/>
      <w:r w:rsidRPr="000E0C81">
        <w:rPr>
          <w:rFonts w:ascii="ITC Avant Garde" w:hAnsi="ITC Avant Garde"/>
          <w:sz w:val="12"/>
          <w:lang w:val="es-ES_tradnl"/>
        </w:rPr>
        <w:t xml:space="preserve">, María Elena </w:t>
      </w:r>
      <w:proofErr w:type="spellStart"/>
      <w:r w:rsidRPr="000E0C81">
        <w:rPr>
          <w:rFonts w:ascii="ITC Avant Garde" w:hAnsi="ITC Avant Garde"/>
          <w:sz w:val="12"/>
          <w:lang w:val="es-ES_tradnl"/>
        </w:rPr>
        <w:t>Estavillo</w:t>
      </w:r>
      <w:proofErr w:type="spellEnd"/>
      <w:r w:rsidRPr="000E0C81">
        <w:rPr>
          <w:rFonts w:ascii="ITC Avant Garde" w:hAnsi="ITC Avant Garde"/>
          <w:sz w:val="12"/>
          <w:lang w:val="es-ES_tradnl"/>
        </w:rPr>
        <w:t xml:space="preserve"> Flores, Mario Germán </w:t>
      </w:r>
      <w:proofErr w:type="spellStart"/>
      <w:r w:rsidRPr="000E0C81">
        <w:rPr>
          <w:rFonts w:ascii="ITC Avant Garde" w:hAnsi="ITC Avant Garde"/>
          <w:sz w:val="12"/>
          <w:lang w:val="es-ES_tradnl"/>
        </w:rPr>
        <w:t>Fromow</w:t>
      </w:r>
      <w:proofErr w:type="spellEnd"/>
      <w:r w:rsidRPr="000E0C81">
        <w:rPr>
          <w:rFonts w:ascii="ITC Avant Garde" w:hAnsi="ITC Avant Garde"/>
          <w:sz w:val="12"/>
          <w:lang w:val="es-ES_tradnl"/>
        </w:rPr>
        <w:t xml:space="preserve"> Rangel, Adolfo Cuevas Teja y Javier Juárez Mojica;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w:t>
      </w:r>
      <w:r w:rsidR="00082027">
        <w:rPr>
          <w:rFonts w:ascii="ITC Avant Garde" w:hAnsi="ITC Avant Garde"/>
          <w:sz w:val="12"/>
          <w:lang w:val="es-ES_tradnl"/>
        </w:rPr>
        <w:t>iante Acuerdo P/IFT/191016/536.</w:t>
      </w:r>
    </w:p>
    <w:p w14:paraId="579C3582" w14:textId="77777777" w:rsidR="00994D8D" w:rsidRPr="000E0C81" w:rsidRDefault="00726CCF" w:rsidP="00994D8D">
      <w:pPr>
        <w:pStyle w:val="Prrafodelista"/>
        <w:spacing w:before="240" w:after="200"/>
        <w:ind w:left="0"/>
        <w:jc w:val="both"/>
        <w:rPr>
          <w:rFonts w:ascii="ITC Avant Garde" w:hAnsi="ITC Avant Garde"/>
          <w:color w:val="000000"/>
          <w:sz w:val="16"/>
        </w:rPr>
      </w:pPr>
      <w:r w:rsidRPr="000E0C81">
        <w:rPr>
          <w:rFonts w:ascii="ITC Avant Garde" w:hAnsi="ITC Avant Garde"/>
          <w:sz w:val="12"/>
        </w:rPr>
        <w:t xml:space="preserve">La modificación al numeral IV del Considerando Tercero propuesta y votada durante la Sesión, fue aprobada con los votos a favor de las Comisionadas Adriana Sofía </w:t>
      </w:r>
      <w:proofErr w:type="spellStart"/>
      <w:r w:rsidRPr="000E0C81">
        <w:rPr>
          <w:rFonts w:ascii="ITC Avant Garde" w:hAnsi="ITC Avant Garde"/>
          <w:sz w:val="12"/>
        </w:rPr>
        <w:t>Labardini</w:t>
      </w:r>
      <w:proofErr w:type="spellEnd"/>
      <w:r w:rsidRPr="000E0C81">
        <w:rPr>
          <w:rFonts w:ascii="ITC Avant Garde" w:hAnsi="ITC Avant Garde"/>
          <w:sz w:val="12"/>
        </w:rPr>
        <w:t xml:space="preserve"> </w:t>
      </w:r>
      <w:proofErr w:type="spellStart"/>
      <w:r w:rsidRPr="000E0C81">
        <w:rPr>
          <w:rFonts w:ascii="ITC Avant Garde" w:hAnsi="ITC Avant Garde"/>
          <w:sz w:val="12"/>
        </w:rPr>
        <w:t>Inzunza</w:t>
      </w:r>
      <w:proofErr w:type="spellEnd"/>
      <w:r w:rsidRPr="000E0C81">
        <w:rPr>
          <w:rFonts w:ascii="ITC Avant Garde" w:hAnsi="ITC Avant Garde"/>
          <w:sz w:val="12"/>
        </w:rPr>
        <w:t xml:space="preserve">, María Elena </w:t>
      </w:r>
      <w:proofErr w:type="spellStart"/>
      <w:r w:rsidRPr="000E0C81">
        <w:rPr>
          <w:rFonts w:ascii="ITC Avant Garde" w:hAnsi="ITC Avant Garde"/>
          <w:sz w:val="12"/>
        </w:rPr>
        <w:t>Estavillo</w:t>
      </w:r>
      <w:proofErr w:type="spellEnd"/>
      <w:r w:rsidRPr="000E0C81">
        <w:rPr>
          <w:rFonts w:ascii="ITC Avant Garde" w:hAnsi="ITC Avant Garde"/>
          <w:sz w:val="12"/>
        </w:rPr>
        <w:t xml:space="preserve"> Flores y del Comisionado Adolfo Cuevas Teja; y con los votos en contra de los Comisionados Ernesto Estrada González, Mario Germán </w:t>
      </w:r>
      <w:proofErr w:type="spellStart"/>
      <w:r w:rsidRPr="000E0C81">
        <w:rPr>
          <w:rFonts w:ascii="ITC Avant Garde" w:hAnsi="ITC Avant Garde"/>
          <w:sz w:val="12"/>
        </w:rPr>
        <w:t>Fromow</w:t>
      </w:r>
      <w:proofErr w:type="spellEnd"/>
      <w:r w:rsidRPr="000E0C81">
        <w:rPr>
          <w:rFonts w:ascii="ITC Avant Garde" w:hAnsi="ITC Avant Garde"/>
          <w:sz w:val="12"/>
        </w:rPr>
        <w:t xml:space="preserve"> Rangel y Javier Juárez Mojica; por lo que al existir empate, la Comisionada Adriana Sofía </w:t>
      </w:r>
      <w:proofErr w:type="spellStart"/>
      <w:r w:rsidRPr="000E0C81">
        <w:rPr>
          <w:rFonts w:ascii="ITC Avant Garde" w:hAnsi="ITC Avant Garde"/>
          <w:sz w:val="12"/>
        </w:rPr>
        <w:t>Labardini</w:t>
      </w:r>
      <w:proofErr w:type="spellEnd"/>
      <w:r w:rsidRPr="000E0C81">
        <w:rPr>
          <w:rFonts w:ascii="ITC Avant Garde" w:hAnsi="ITC Avant Garde"/>
          <w:sz w:val="12"/>
        </w:rPr>
        <w:t xml:space="preserve"> </w:t>
      </w:r>
      <w:proofErr w:type="spellStart"/>
      <w:r w:rsidRPr="000E0C81">
        <w:rPr>
          <w:rFonts w:ascii="ITC Avant Garde" w:hAnsi="ITC Avant Garde"/>
          <w:sz w:val="12"/>
        </w:rPr>
        <w:t>Inzunza</w:t>
      </w:r>
      <w:proofErr w:type="spellEnd"/>
      <w:r w:rsidRPr="000E0C81">
        <w:rPr>
          <w:rFonts w:ascii="ITC Avant Garde" w:hAnsi="ITC Avant Garde"/>
          <w:sz w:val="12"/>
        </w:rPr>
        <w:t xml:space="preserve"> presidiendo el Pleno ejerció su voto de calidad en términos de los artículos 45 primer párrafo de la Ley Federal de Telecomunicaciones y Radiodifusión, y el artículo 8 primer párrafo del Estatuto Orgánico del Instituto Federal de Telecomunicaciones. </w:t>
      </w:r>
    </w:p>
    <w:p w14:paraId="63416527" w14:textId="6675FDF3" w:rsidR="00987F4D" w:rsidRPr="000E0C81" w:rsidRDefault="00726CCF" w:rsidP="00994D8D">
      <w:pPr>
        <w:spacing w:before="240" w:line="240" w:lineRule="auto"/>
        <w:jc w:val="both"/>
        <w:rPr>
          <w:rFonts w:ascii="ITC Avant Garde" w:hAnsi="ITC Avant Garde"/>
          <w:bCs/>
        </w:rPr>
      </w:pPr>
      <w:r w:rsidRPr="000E0C81">
        <w:rPr>
          <w:rFonts w:ascii="ITC Avant Garde" w:hAnsi="ITC Avant Garde"/>
          <w:sz w:val="12"/>
          <w:szCs w:val="20"/>
          <w:lang w:val="es-ES_tradnl"/>
        </w:rPr>
        <w:t xml:space="preserve">El Comisionado Presidente Gabriel Oswaldo Contreras Saldívar </w:t>
      </w:r>
      <w:r w:rsidRPr="000E0C81">
        <w:rPr>
          <w:rFonts w:ascii="ITC Avant Garde" w:hAnsi="ITC Avant Garde"/>
          <w:sz w:val="12"/>
          <w:szCs w:val="20"/>
        </w:rPr>
        <w:t>previendo su ausencia justificada a la sesión, emitió su voto razonado por escrito, en términos de los artículos 45 tercer párrafo de la Ley Federal de Telecomunicaciones y Radiodifusión, y 8 segundo párrafo del Estatuto Orgánico del Instituto Federal de Telecomunicaciones.</w:t>
      </w:r>
    </w:p>
    <w:sectPr w:rsidR="00987F4D" w:rsidRPr="000E0C81" w:rsidSect="00917843">
      <w:headerReference w:type="even" r:id="rId8"/>
      <w:footerReference w:type="default" r:id="rId9"/>
      <w:headerReference w:type="first" r:id="rId10"/>
      <w:pgSz w:w="12240" w:h="15840"/>
      <w:pgMar w:top="2410" w:right="1418" w:bottom="127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D4763C" w14:textId="77777777" w:rsidR="00C719DB" w:rsidRDefault="00C719DB" w:rsidP="00987F4D">
      <w:pPr>
        <w:spacing w:after="0" w:line="240" w:lineRule="auto"/>
      </w:pPr>
      <w:r>
        <w:separator/>
      </w:r>
    </w:p>
  </w:endnote>
  <w:endnote w:type="continuationSeparator" w:id="0">
    <w:p w14:paraId="526B7A32" w14:textId="77777777" w:rsidR="00C719DB" w:rsidRDefault="00C719DB" w:rsidP="00987F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TC Avant Garde Std Bk">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494C70" w14:textId="0BC231F6" w:rsidR="00792658" w:rsidRPr="004C7979" w:rsidRDefault="00792658" w:rsidP="000F4541">
    <w:pPr>
      <w:ind w:left="5670" w:right="49"/>
      <w:jc w:val="right"/>
      <w:rPr>
        <w:sz w:val="18"/>
        <w:szCs w:val="18"/>
      </w:rPr>
    </w:pPr>
    <w:r w:rsidRPr="004C7979">
      <w:rPr>
        <w:rFonts w:ascii="ITC Avant Garde" w:hAnsi="ITC Avant Garde" w:cs="Calibri"/>
        <w:sz w:val="18"/>
        <w:szCs w:val="18"/>
      </w:rPr>
      <w:fldChar w:fldCharType="begin"/>
    </w:r>
    <w:r w:rsidRPr="004C7979">
      <w:rPr>
        <w:rFonts w:ascii="ITC Avant Garde" w:hAnsi="ITC Avant Garde" w:cs="Calibri"/>
        <w:sz w:val="18"/>
        <w:szCs w:val="18"/>
      </w:rPr>
      <w:instrText>PAGE</w:instrText>
    </w:r>
    <w:r w:rsidRPr="004C7979">
      <w:rPr>
        <w:rFonts w:ascii="ITC Avant Garde" w:hAnsi="ITC Avant Garde" w:cs="Calibri"/>
        <w:sz w:val="18"/>
        <w:szCs w:val="18"/>
      </w:rPr>
      <w:fldChar w:fldCharType="separate"/>
    </w:r>
    <w:r w:rsidR="00082027">
      <w:rPr>
        <w:rFonts w:ascii="ITC Avant Garde" w:hAnsi="ITC Avant Garde" w:cs="Calibri"/>
        <w:noProof/>
        <w:sz w:val="18"/>
        <w:szCs w:val="18"/>
      </w:rPr>
      <w:t>21</w:t>
    </w:r>
    <w:r w:rsidRPr="004C7979">
      <w:rPr>
        <w:rFonts w:ascii="ITC Avant Garde" w:hAnsi="ITC Avant Garde" w:cs="Calibri"/>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186461" w14:textId="77777777" w:rsidR="00C719DB" w:rsidRDefault="00C719DB" w:rsidP="00987F4D">
      <w:pPr>
        <w:spacing w:after="0" w:line="240" w:lineRule="auto"/>
      </w:pPr>
      <w:r>
        <w:separator/>
      </w:r>
    </w:p>
  </w:footnote>
  <w:footnote w:type="continuationSeparator" w:id="0">
    <w:p w14:paraId="086D85F0" w14:textId="77777777" w:rsidR="00C719DB" w:rsidRDefault="00C719DB" w:rsidP="00987F4D">
      <w:pPr>
        <w:spacing w:after="0" w:line="240" w:lineRule="auto"/>
      </w:pPr>
      <w:r>
        <w:continuationSeparator/>
      </w:r>
    </w:p>
  </w:footnote>
  <w:footnote w:id="1">
    <w:p w14:paraId="15E4015C" w14:textId="77777777" w:rsidR="00792658" w:rsidRDefault="00792658" w:rsidP="00987F4D">
      <w:pPr>
        <w:pStyle w:val="Textonotapie"/>
      </w:pPr>
      <w:r>
        <w:rPr>
          <w:rStyle w:val="Refdenotaalpie"/>
        </w:rPr>
        <w:footnoteRef/>
      </w:r>
      <w:r>
        <w:t xml:space="preserve"> </w:t>
      </w:r>
      <w:r w:rsidRPr="003A0633">
        <w:rPr>
          <w:sz w:val="16"/>
          <w:szCs w:val="16"/>
        </w:rPr>
        <w:t>Considerando Cuarto del Acuerdo por el que el Pleno del Instituto Federal de Telecomunicaciones emite los “</w:t>
      </w:r>
      <w:r w:rsidRPr="00353CCD">
        <w:rPr>
          <w:sz w:val="16"/>
          <w:szCs w:val="16"/>
        </w:rPr>
        <w:t>L</w:t>
      </w:r>
      <w:r w:rsidRPr="003A0633">
        <w:rPr>
          <w:sz w:val="16"/>
          <w:szCs w:val="16"/>
        </w:rPr>
        <w:t>ineamientos Generales para el Acceso a la Multiprogramación”, aprobado en lo general en su X Sesión Extraordinaria, celebrada el 9 de febrero de 2015, a través del Acuerdo P/IFT/</w:t>
      </w:r>
      <w:r>
        <w:rPr>
          <w:sz w:val="16"/>
          <w:szCs w:val="16"/>
        </w:rPr>
        <w:t>EXT/090215/44.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2E4A9D" w14:textId="77777777" w:rsidR="00792658" w:rsidRDefault="00C719DB">
    <w:pPr>
      <w:pStyle w:val="Encabezado"/>
    </w:pPr>
    <w:r>
      <w:rPr>
        <w:noProof/>
        <w:lang w:eastAsia="es-MX"/>
      </w:rPr>
      <w:pict w14:anchorId="2C733D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50" type="#_x0000_t75" style="position:absolute;margin-left:0;margin-top:0;width:612pt;height:11in;z-index:-251656192;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4941D8" w14:textId="77777777" w:rsidR="00792658" w:rsidRPr="000F5E4B" w:rsidRDefault="00C719DB">
    <w:pPr>
      <w:pStyle w:val="Encabezado"/>
      <w:rPr>
        <w:b/>
      </w:rPr>
    </w:pPr>
    <w:r>
      <w:rPr>
        <w:b/>
        <w:noProof/>
        <w:lang w:eastAsia="es-MX"/>
      </w:rPr>
      <w:pict w14:anchorId="5C1467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49" type="#_x0000_t75" style="position:absolute;margin-left:-70.9pt;margin-top:-114.95pt;width:612pt;height:11in;z-index:-251657216;mso-position-horizontal-relative:margin;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067E8"/>
    <w:multiLevelType w:val="hybridMultilevel"/>
    <w:tmpl w:val="CCE04A84"/>
    <w:lvl w:ilvl="0" w:tplc="2868A796">
      <w:start w:val="1"/>
      <w:numFmt w:val="upperRoman"/>
      <w:lvlText w:val="%1."/>
      <w:lvlJc w:val="left"/>
      <w:pPr>
        <w:ind w:left="1004"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5F957F9"/>
    <w:multiLevelType w:val="hybridMultilevel"/>
    <w:tmpl w:val="5A560C1C"/>
    <w:lvl w:ilvl="0" w:tplc="056AFE6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8A842D2"/>
    <w:multiLevelType w:val="hybridMultilevel"/>
    <w:tmpl w:val="55FC386E"/>
    <w:lvl w:ilvl="0" w:tplc="2EBC68BC">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 w15:restartNumberingAfterBreak="0">
    <w:nsid w:val="09327008"/>
    <w:multiLevelType w:val="hybridMultilevel"/>
    <w:tmpl w:val="FC2486E0"/>
    <w:lvl w:ilvl="0" w:tplc="080A0013">
      <w:start w:val="1"/>
      <w:numFmt w:val="upperRoman"/>
      <w:lvlText w:val="%1."/>
      <w:lvlJc w:val="right"/>
      <w:pPr>
        <w:ind w:left="720" w:hanging="360"/>
      </w:pPr>
    </w:lvl>
    <w:lvl w:ilvl="1" w:tplc="BCA808E4">
      <w:start w:val="1"/>
      <w:numFmt w:val="lowerLetter"/>
      <w:lvlText w:val="%2)"/>
      <w:lvlJc w:val="left"/>
      <w:pPr>
        <w:ind w:left="1560" w:hanging="480"/>
      </w:pPr>
      <w:rPr>
        <w:rFonts w:ascii="ITC Avant Garde" w:hAnsi="ITC Avant Garde" w:hint="default"/>
        <w:b w:val="0"/>
        <w:i w:val="0"/>
        <w:sz w:val="20"/>
        <w:szCs w:val="20"/>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B493131"/>
    <w:multiLevelType w:val="hybridMultilevel"/>
    <w:tmpl w:val="A2C2728A"/>
    <w:lvl w:ilvl="0" w:tplc="056AFE6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21D0A0F"/>
    <w:multiLevelType w:val="hybridMultilevel"/>
    <w:tmpl w:val="5A560C1C"/>
    <w:lvl w:ilvl="0" w:tplc="056AFE6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7DC0BF8"/>
    <w:multiLevelType w:val="hybridMultilevel"/>
    <w:tmpl w:val="C994E77A"/>
    <w:lvl w:ilvl="0" w:tplc="2196B906">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7" w15:restartNumberingAfterBreak="0">
    <w:nsid w:val="19977D59"/>
    <w:multiLevelType w:val="hybridMultilevel"/>
    <w:tmpl w:val="32207050"/>
    <w:lvl w:ilvl="0" w:tplc="080A001B">
      <w:start w:val="1"/>
      <w:numFmt w:val="lowerRoman"/>
      <w:lvlText w:val="%1."/>
      <w:lvlJc w:val="righ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 w15:restartNumberingAfterBreak="0">
    <w:nsid w:val="1FAA6C33"/>
    <w:multiLevelType w:val="hybridMultilevel"/>
    <w:tmpl w:val="7F149CB6"/>
    <w:lvl w:ilvl="0" w:tplc="7E503B5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0201986"/>
    <w:multiLevelType w:val="hybridMultilevel"/>
    <w:tmpl w:val="2BF4BAEC"/>
    <w:lvl w:ilvl="0" w:tplc="080A0017">
      <w:start w:val="1"/>
      <w:numFmt w:val="lowerLetter"/>
      <w:lvlText w:val="%1)"/>
      <w:lvlJc w:val="left"/>
      <w:pPr>
        <w:ind w:left="720" w:hanging="360"/>
      </w:pPr>
    </w:lvl>
    <w:lvl w:ilvl="1" w:tplc="7EEA734A">
      <w:start w:val="1"/>
      <w:numFmt w:val="lowerLetter"/>
      <w:lvlText w:val="%2)"/>
      <w:lvlJc w:val="left"/>
      <w:pPr>
        <w:ind w:left="502" w:hanging="360"/>
      </w:pPr>
      <w:rPr>
        <w:rFonts w:ascii="ITC Avant Garde" w:eastAsia="Times New Roman" w:hAnsi="ITC Avant Garde" w:cs="Times New Roman"/>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10A2CD9"/>
    <w:multiLevelType w:val="hybridMultilevel"/>
    <w:tmpl w:val="EAF8DE10"/>
    <w:lvl w:ilvl="0" w:tplc="DE1097DA">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1" w15:restartNumberingAfterBreak="0">
    <w:nsid w:val="258B079B"/>
    <w:multiLevelType w:val="hybridMultilevel"/>
    <w:tmpl w:val="062AB7F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E3A1E44"/>
    <w:multiLevelType w:val="hybridMultilevel"/>
    <w:tmpl w:val="B42C6ABA"/>
    <w:lvl w:ilvl="0" w:tplc="991C73C4">
      <w:start w:val="1"/>
      <w:numFmt w:val="upperRoman"/>
      <w:lvlText w:val="%1."/>
      <w:lvlJc w:val="right"/>
      <w:pPr>
        <w:ind w:left="720" w:hanging="360"/>
      </w:pPr>
      <w:rPr>
        <w:b/>
        <w:sz w:val="22"/>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1FB1E48"/>
    <w:multiLevelType w:val="hybridMultilevel"/>
    <w:tmpl w:val="06A08654"/>
    <w:lvl w:ilvl="0" w:tplc="5F28D8E2">
      <w:start w:val="1"/>
      <w:numFmt w:val="bullet"/>
      <w:lvlText w:val="-"/>
      <w:lvlJc w:val="left"/>
      <w:pPr>
        <w:ind w:left="1080" w:hanging="360"/>
      </w:pPr>
      <w:rPr>
        <w:rFonts w:ascii="Arial" w:eastAsia="Times New Roman" w:hAnsi="Aria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4" w15:restartNumberingAfterBreak="0">
    <w:nsid w:val="34E86A91"/>
    <w:multiLevelType w:val="hybridMultilevel"/>
    <w:tmpl w:val="8C88DFD2"/>
    <w:lvl w:ilvl="0" w:tplc="287C7930">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5" w15:restartNumberingAfterBreak="0">
    <w:nsid w:val="37130B72"/>
    <w:multiLevelType w:val="hybridMultilevel"/>
    <w:tmpl w:val="F71C916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8C81D9F"/>
    <w:multiLevelType w:val="hybridMultilevel"/>
    <w:tmpl w:val="623052B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A8F47AA"/>
    <w:multiLevelType w:val="hybridMultilevel"/>
    <w:tmpl w:val="96E2C63A"/>
    <w:lvl w:ilvl="0" w:tplc="21BEEE4A">
      <w:start w:val="1"/>
      <w:numFmt w:val="lowerLetter"/>
      <w:lvlText w:val="%1)"/>
      <w:lvlJc w:val="left"/>
      <w:pPr>
        <w:ind w:left="1353" w:hanging="360"/>
      </w:pPr>
      <w:rPr>
        <w:rFonts w:hint="default"/>
        <w:b w:val="0"/>
      </w:r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18" w15:restartNumberingAfterBreak="0">
    <w:nsid w:val="3C78051D"/>
    <w:multiLevelType w:val="hybridMultilevel"/>
    <w:tmpl w:val="D3DEA0BE"/>
    <w:lvl w:ilvl="0" w:tplc="13365D2C">
      <w:start w:val="1"/>
      <w:numFmt w:val="upperRoman"/>
      <w:lvlText w:val="%1."/>
      <w:lvlJc w:val="left"/>
      <w:pPr>
        <w:ind w:left="1287" w:hanging="720"/>
      </w:pPr>
      <w:rPr>
        <w:rFonts w:ascii="ITC Avant Garde" w:hAnsi="ITC Avant Garde" w:hint="default"/>
        <w:b w:val="0"/>
        <w:i/>
        <w:sz w:val="20"/>
        <w:szCs w:val="20"/>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9" w15:restartNumberingAfterBreak="0">
    <w:nsid w:val="420331E4"/>
    <w:multiLevelType w:val="hybridMultilevel"/>
    <w:tmpl w:val="ADD08D16"/>
    <w:lvl w:ilvl="0" w:tplc="2868A79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5EE7362"/>
    <w:multiLevelType w:val="hybridMultilevel"/>
    <w:tmpl w:val="CD942F12"/>
    <w:lvl w:ilvl="0" w:tplc="141CDD56">
      <w:start w:val="1"/>
      <w:numFmt w:val="upperRoman"/>
      <w:lvlText w:val="%1."/>
      <w:lvlJc w:val="left"/>
      <w:pPr>
        <w:ind w:left="1080" w:hanging="720"/>
      </w:pPr>
      <w:rPr>
        <w:rFonts w:ascii="ITC Avant Garde Std Bk" w:eastAsia="Calibri" w:hAnsi="ITC Avant Garde Std Bk"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472762E1"/>
    <w:multiLevelType w:val="hybridMultilevel"/>
    <w:tmpl w:val="C67E6912"/>
    <w:lvl w:ilvl="0" w:tplc="10968646">
      <w:start w:val="1"/>
      <w:numFmt w:val="lowerRoman"/>
      <w:lvlText w:val="(%1)"/>
      <w:lvlJc w:val="left"/>
      <w:pPr>
        <w:ind w:left="1076" w:hanging="720"/>
      </w:pPr>
      <w:rPr>
        <w:rFonts w:hint="default"/>
      </w:rPr>
    </w:lvl>
    <w:lvl w:ilvl="1" w:tplc="0C0A0019" w:tentative="1">
      <w:start w:val="1"/>
      <w:numFmt w:val="lowerLetter"/>
      <w:lvlText w:val="%2."/>
      <w:lvlJc w:val="left"/>
      <w:pPr>
        <w:ind w:left="1436" w:hanging="360"/>
      </w:pPr>
    </w:lvl>
    <w:lvl w:ilvl="2" w:tplc="0C0A001B" w:tentative="1">
      <w:start w:val="1"/>
      <w:numFmt w:val="lowerRoman"/>
      <w:lvlText w:val="%3."/>
      <w:lvlJc w:val="right"/>
      <w:pPr>
        <w:ind w:left="2156" w:hanging="180"/>
      </w:pPr>
    </w:lvl>
    <w:lvl w:ilvl="3" w:tplc="0C0A000F" w:tentative="1">
      <w:start w:val="1"/>
      <w:numFmt w:val="decimal"/>
      <w:lvlText w:val="%4."/>
      <w:lvlJc w:val="left"/>
      <w:pPr>
        <w:ind w:left="2876" w:hanging="360"/>
      </w:pPr>
    </w:lvl>
    <w:lvl w:ilvl="4" w:tplc="0C0A0019" w:tentative="1">
      <w:start w:val="1"/>
      <w:numFmt w:val="lowerLetter"/>
      <w:lvlText w:val="%5."/>
      <w:lvlJc w:val="left"/>
      <w:pPr>
        <w:ind w:left="3596" w:hanging="360"/>
      </w:pPr>
    </w:lvl>
    <w:lvl w:ilvl="5" w:tplc="0C0A001B" w:tentative="1">
      <w:start w:val="1"/>
      <w:numFmt w:val="lowerRoman"/>
      <w:lvlText w:val="%6."/>
      <w:lvlJc w:val="right"/>
      <w:pPr>
        <w:ind w:left="4316" w:hanging="180"/>
      </w:pPr>
    </w:lvl>
    <w:lvl w:ilvl="6" w:tplc="0C0A000F" w:tentative="1">
      <w:start w:val="1"/>
      <w:numFmt w:val="decimal"/>
      <w:lvlText w:val="%7."/>
      <w:lvlJc w:val="left"/>
      <w:pPr>
        <w:ind w:left="5036" w:hanging="360"/>
      </w:pPr>
    </w:lvl>
    <w:lvl w:ilvl="7" w:tplc="0C0A0019" w:tentative="1">
      <w:start w:val="1"/>
      <w:numFmt w:val="lowerLetter"/>
      <w:lvlText w:val="%8."/>
      <w:lvlJc w:val="left"/>
      <w:pPr>
        <w:ind w:left="5756" w:hanging="360"/>
      </w:pPr>
    </w:lvl>
    <w:lvl w:ilvl="8" w:tplc="0C0A001B" w:tentative="1">
      <w:start w:val="1"/>
      <w:numFmt w:val="lowerRoman"/>
      <w:lvlText w:val="%9."/>
      <w:lvlJc w:val="right"/>
      <w:pPr>
        <w:ind w:left="6476" w:hanging="180"/>
      </w:pPr>
    </w:lvl>
  </w:abstractNum>
  <w:abstractNum w:abstractNumId="22" w15:restartNumberingAfterBreak="0">
    <w:nsid w:val="47967C93"/>
    <w:multiLevelType w:val="hybridMultilevel"/>
    <w:tmpl w:val="9C34F254"/>
    <w:lvl w:ilvl="0" w:tplc="0832D3A2">
      <w:start w:val="1"/>
      <w:numFmt w:val="bullet"/>
      <w:lvlText w:val=""/>
      <w:lvlJc w:val="left"/>
      <w:pPr>
        <w:ind w:left="720" w:hanging="360"/>
      </w:pPr>
      <w:rPr>
        <w:rFonts w:ascii="Symbol" w:eastAsia="Calibri"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961523F"/>
    <w:multiLevelType w:val="hybridMultilevel"/>
    <w:tmpl w:val="F740FC4A"/>
    <w:lvl w:ilvl="0" w:tplc="5372C5F6">
      <w:start w:val="1"/>
      <w:numFmt w:val="lowerLetter"/>
      <w:lvlText w:val="%1)"/>
      <w:lvlJc w:val="left"/>
      <w:pPr>
        <w:ind w:left="72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C260D1E"/>
    <w:multiLevelType w:val="hybridMultilevel"/>
    <w:tmpl w:val="F740FC4A"/>
    <w:lvl w:ilvl="0" w:tplc="5372C5F6">
      <w:start w:val="1"/>
      <w:numFmt w:val="lowerLetter"/>
      <w:lvlText w:val="%1)"/>
      <w:lvlJc w:val="left"/>
      <w:pPr>
        <w:ind w:left="72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32E4D92"/>
    <w:multiLevelType w:val="hybridMultilevel"/>
    <w:tmpl w:val="711E2366"/>
    <w:lvl w:ilvl="0" w:tplc="034E1986">
      <w:start w:val="1"/>
      <w:numFmt w:val="low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6" w15:restartNumberingAfterBreak="0">
    <w:nsid w:val="552700FE"/>
    <w:multiLevelType w:val="hybridMultilevel"/>
    <w:tmpl w:val="85ACA1D2"/>
    <w:lvl w:ilvl="0" w:tplc="056AFE6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A023AEC"/>
    <w:multiLevelType w:val="hybridMultilevel"/>
    <w:tmpl w:val="5A560C1C"/>
    <w:lvl w:ilvl="0" w:tplc="056AFE6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27166A0"/>
    <w:multiLevelType w:val="hybridMultilevel"/>
    <w:tmpl w:val="8366681E"/>
    <w:lvl w:ilvl="0" w:tplc="2868A79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3075323"/>
    <w:multiLevelType w:val="hybridMultilevel"/>
    <w:tmpl w:val="64D016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60E79F4"/>
    <w:multiLevelType w:val="hybridMultilevel"/>
    <w:tmpl w:val="5A560C1C"/>
    <w:lvl w:ilvl="0" w:tplc="056AFE6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DB8712D"/>
    <w:multiLevelType w:val="hybridMultilevel"/>
    <w:tmpl w:val="11A2B2C6"/>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70F714A1"/>
    <w:multiLevelType w:val="hybridMultilevel"/>
    <w:tmpl w:val="6FE2A56E"/>
    <w:lvl w:ilvl="0" w:tplc="E812B1BE">
      <w:start w:val="1"/>
      <w:numFmt w:val="upperRoman"/>
      <w:lvlText w:val="%1."/>
      <w:lvlJc w:val="left"/>
      <w:pPr>
        <w:ind w:left="1430" w:hanging="720"/>
      </w:pPr>
      <w:rPr>
        <w:rFonts w:hint="default"/>
      </w:r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abstractNum w:abstractNumId="33" w15:restartNumberingAfterBreak="0">
    <w:nsid w:val="7E026CD8"/>
    <w:multiLevelType w:val="hybridMultilevel"/>
    <w:tmpl w:val="C212E93A"/>
    <w:lvl w:ilvl="0" w:tplc="2868A79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4"/>
  </w:num>
  <w:num w:numId="2">
    <w:abstractNumId w:val="29"/>
  </w:num>
  <w:num w:numId="3">
    <w:abstractNumId w:val="12"/>
  </w:num>
  <w:num w:numId="4">
    <w:abstractNumId w:val="20"/>
  </w:num>
  <w:num w:numId="5">
    <w:abstractNumId w:val="21"/>
  </w:num>
  <w:num w:numId="6">
    <w:abstractNumId w:val="31"/>
  </w:num>
  <w:num w:numId="7">
    <w:abstractNumId w:val="7"/>
  </w:num>
  <w:num w:numId="8">
    <w:abstractNumId w:val="4"/>
  </w:num>
  <w:num w:numId="9">
    <w:abstractNumId w:val="8"/>
  </w:num>
  <w:num w:numId="10">
    <w:abstractNumId w:val="32"/>
  </w:num>
  <w:num w:numId="11">
    <w:abstractNumId w:val="27"/>
  </w:num>
  <w:num w:numId="12">
    <w:abstractNumId w:val="2"/>
  </w:num>
  <w:num w:numId="13">
    <w:abstractNumId w:val="6"/>
  </w:num>
  <w:num w:numId="14">
    <w:abstractNumId w:val="22"/>
  </w:num>
  <w:num w:numId="15">
    <w:abstractNumId w:val="13"/>
  </w:num>
  <w:num w:numId="16">
    <w:abstractNumId w:val="30"/>
  </w:num>
  <w:num w:numId="17">
    <w:abstractNumId w:val="5"/>
  </w:num>
  <w:num w:numId="18">
    <w:abstractNumId w:val="3"/>
  </w:num>
  <w:num w:numId="19">
    <w:abstractNumId w:val="9"/>
  </w:num>
  <w:num w:numId="20">
    <w:abstractNumId w:val="11"/>
  </w:num>
  <w:num w:numId="21">
    <w:abstractNumId w:val="24"/>
  </w:num>
  <w:num w:numId="22">
    <w:abstractNumId w:val="0"/>
  </w:num>
  <w:num w:numId="23">
    <w:abstractNumId w:val="10"/>
  </w:num>
  <w:num w:numId="24">
    <w:abstractNumId w:val="17"/>
  </w:num>
  <w:num w:numId="25">
    <w:abstractNumId w:val="25"/>
  </w:num>
  <w:num w:numId="26">
    <w:abstractNumId w:val="18"/>
  </w:num>
  <w:num w:numId="27">
    <w:abstractNumId w:val="19"/>
  </w:num>
  <w:num w:numId="28">
    <w:abstractNumId w:val="28"/>
  </w:num>
  <w:num w:numId="29">
    <w:abstractNumId w:val="33"/>
  </w:num>
  <w:num w:numId="30">
    <w:abstractNumId w:val="1"/>
  </w:num>
  <w:num w:numId="31">
    <w:abstractNumId w:val="15"/>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num>
  <w:num w:numId="34">
    <w:abstractNumId w:val="26"/>
  </w:num>
  <w:num w:numId="3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F4D"/>
    <w:rsid w:val="000009FF"/>
    <w:rsid w:val="00010AFC"/>
    <w:rsid w:val="00010F6E"/>
    <w:rsid w:val="00014B58"/>
    <w:rsid w:val="00017CBD"/>
    <w:rsid w:val="00025E1A"/>
    <w:rsid w:val="00030C02"/>
    <w:rsid w:val="0004076A"/>
    <w:rsid w:val="00055792"/>
    <w:rsid w:val="0007233D"/>
    <w:rsid w:val="00076802"/>
    <w:rsid w:val="00082027"/>
    <w:rsid w:val="00086212"/>
    <w:rsid w:val="000A2024"/>
    <w:rsid w:val="000C3A7C"/>
    <w:rsid w:val="000C43F3"/>
    <w:rsid w:val="000C77CB"/>
    <w:rsid w:val="000D16E7"/>
    <w:rsid w:val="000D1CDE"/>
    <w:rsid w:val="000D5461"/>
    <w:rsid w:val="000E0C81"/>
    <w:rsid w:val="000E53D0"/>
    <w:rsid w:val="000F4541"/>
    <w:rsid w:val="000F5070"/>
    <w:rsid w:val="000F6E4D"/>
    <w:rsid w:val="000F7064"/>
    <w:rsid w:val="00102A85"/>
    <w:rsid w:val="001127A4"/>
    <w:rsid w:val="00113C31"/>
    <w:rsid w:val="00115ADA"/>
    <w:rsid w:val="00121C62"/>
    <w:rsid w:val="001225DD"/>
    <w:rsid w:val="00123AD1"/>
    <w:rsid w:val="00126E90"/>
    <w:rsid w:val="00136128"/>
    <w:rsid w:val="00137819"/>
    <w:rsid w:val="00142D2F"/>
    <w:rsid w:val="001765F7"/>
    <w:rsid w:val="001774B0"/>
    <w:rsid w:val="001856B2"/>
    <w:rsid w:val="0018657B"/>
    <w:rsid w:val="00196B69"/>
    <w:rsid w:val="001A5741"/>
    <w:rsid w:val="001A71B6"/>
    <w:rsid w:val="001B6EB6"/>
    <w:rsid w:val="001B7D12"/>
    <w:rsid w:val="001D2C55"/>
    <w:rsid w:val="001D4A8E"/>
    <w:rsid w:val="001D50F9"/>
    <w:rsid w:val="001E346B"/>
    <w:rsid w:val="001E6D1C"/>
    <w:rsid w:val="001F4872"/>
    <w:rsid w:val="002018CB"/>
    <w:rsid w:val="00211C12"/>
    <w:rsid w:val="00235106"/>
    <w:rsid w:val="002429D2"/>
    <w:rsid w:val="0024526B"/>
    <w:rsid w:val="00274F7E"/>
    <w:rsid w:val="00281B48"/>
    <w:rsid w:val="00282342"/>
    <w:rsid w:val="00284171"/>
    <w:rsid w:val="002B1DA4"/>
    <w:rsid w:val="002B49C9"/>
    <w:rsid w:val="002C160C"/>
    <w:rsid w:val="002C4C63"/>
    <w:rsid w:val="002C66F8"/>
    <w:rsid w:val="002D33E6"/>
    <w:rsid w:val="002D4869"/>
    <w:rsid w:val="002F02AA"/>
    <w:rsid w:val="00305442"/>
    <w:rsid w:val="00312C72"/>
    <w:rsid w:val="0032426B"/>
    <w:rsid w:val="00324A63"/>
    <w:rsid w:val="003336F4"/>
    <w:rsid w:val="00333909"/>
    <w:rsid w:val="003358A0"/>
    <w:rsid w:val="00337F66"/>
    <w:rsid w:val="00340123"/>
    <w:rsid w:val="00341461"/>
    <w:rsid w:val="0036618E"/>
    <w:rsid w:val="00366455"/>
    <w:rsid w:val="00366CE3"/>
    <w:rsid w:val="00371558"/>
    <w:rsid w:val="00380CC8"/>
    <w:rsid w:val="0038288F"/>
    <w:rsid w:val="00383072"/>
    <w:rsid w:val="003836A6"/>
    <w:rsid w:val="00387B7B"/>
    <w:rsid w:val="00392C64"/>
    <w:rsid w:val="00397EF2"/>
    <w:rsid w:val="003B473F"/>
    <w:rsid w:val="003B7B71"/>
    <w:rsid w:val="003C4362"/>
    <w:rsid w:val="003C67E2"/>
    <w:rsid w:val="003C7464"/>
    <w:rsid w:val="003F5A14"/>
    <w:rsid w:val="00403512"/>
    <w:rsid w:val="00410284"/>
    <w:rsid w:val="004202B3"/>
    <w:rsid w:val="004324AD"/>
    <w:rsid w:val="0043727D"/>
    <w:rsid w:val="00437F1E"/>
    <w:rsid w:val="00444FB1"/>
    <w:rsid w:val="00446D56"/>
    <w:rsid w:val="00454B4E"/>
    <w:rsid w:val="004567D3"/>
    <w:rsid w:val="00460A7D"/>
    <w:rsid w:val="00463616"/>
    <w:rsid w:val="00467A65"/>
    <w:rsid w:val="0047111E"/>
    <w:rsid w:val="004846CF"/>
    <w:rsid w:val="00485FAB"/>
    <w:rsid w:val="004A0266"/>
    <w:rsid w:val="004A60EC"/>
    <w:rsid w:val="004B332A"/>
    <w:rsid w:val="004B3922"/>
    <w:rsid w:val="004B510E"/>
    <w:rsid w:val="004B7F94"/>
    <w:rsid w:val="004C4623"/>
    <w:rsid w:val="004D2B49"/>
    <w:rsid w:val="004E00FD"/>
    <w:rsid w:val="004E2005"/>
    <w:rsid w:val="004E29BC"/>
    <w:rsid w:val="00504620"/>
    <w:rsid w:val="005134D9"/>
    <w:rsid w:val="005167F4"/>
    <w:rsid w:val="00517B1C"/>
    <w:rsid w:val="0052149A"/>
    <w:rsid w:val="005250C7"/>
    <w:rsid w:val="00527CDB"/>
    <w:rsid w:val="005458F3"/>
    <w:rsid w:val="00551EC2"/>
    <w:rsid w:val="00554649"/>
    <w:rsid w:val="00565166"/>
    <w:rsid w:val="00572714"/>
    <w:rsid w:val="00577632"/>
    <w:rsid w:val="005864F0"/>
    <w:rsid w:val="00590B3C"/>
    <w:rsid w:val="005963F4"/>
    <w:rsid w:val="005B3FEA"/>
    <w:rsid w:val="005B7807"/>
    <w:rsid w:val="005C78A1"/>
    <w:rsid w:val="005D56BA"/>
    <w:rsid w:val="005E14D9"/>
    <w:rsid w:val="005E2495"/>
    <w:rsid w:val="005E43CA"/>
    <w:rsid w:val="005F4032"/>
    <w:rsid w:val="005F7B6B"/>
    <w:rsid w:val="00607F0B"/>
    <w:rsid w:val="00611E4E"/>
    <w:rsid w:val="00612B22"/>
    <w:rsid w:val="00614010"/>
    <w:rsid w:val="006204A9"/>
    <w:rsid w:val="00620B44"/>
    <w:rsid w:val="00621199"/>
    <w:rsid w:val="00627A58"/>
    <w:rsid w:val="0063627D"/>
    <w:rsid w:val="00640EC6"/>
    <w:rsid w:val="00641B80"/>
    <w:rsid w:val="006435AA"/>
    <w:rsid w:val="00644303"/>
    <w:rsid w:val="00645AD8"/>
    <w:rsid w:val="00652D46"/>
    <w:rsid w:val="00670771"/>
    <w:rsid w:val="00675F82"/>
    <w:rsid w:val="00676B26"/>
    <w:rsid w:val="00677DCF"/>
    <w:rsid w:val="0068738C"/>
    <w:rsid w:val="00690AEE"/>
    <w:rsid w:val="006A355D"/>
    <w:rsid w:val="006A3F84"/>
    <w:rsid w:val="006B04AD"/>
    <w:rsid w:val="006B1CF3"/>
    <w:rsid w:val="006B4004"/>
    <w:rsid w:val="006B610E"/>
    <w:rsid w:val="006C0BF2"/>
    <w:rsid w:val="006C1827"/>
    <w:rsid w:val="006D5A09"/>
    <w:rsid w:val="006E26DE"/>
    <w:rsid w:val="006F1412"/>
    <w:rsid w:val="006F5A11"/>
    <w:rsid w:val="0070226C"/>
    <w:rsid w:val="007105AD"/>
    <w:rsid w:val="007122BF"/>
    <w:rsid w:val="00714BEC"/>
    <w:rsid w:val="00721D78"/>
    <w:rsid w:val="00725E05"/>
    <w:rsid w:val="00726CCF"/>
    <w:rsid w:val="007406B5"/>
    <w:rsid w:val="007506BC"/>
    <w:rsid w:val="00775045"/>
    <w:rsid w:val="007803F9"/>
    <w:rsid w:val="007834F4"/>
    <w:rsid w:val="00792658"/>
    <w:rsid w:val="007966F2"/>
    <w:rsid w:val="007A489C"/>
    <w:rsid w:val="007A57AE"/>
    <w:rsid w:val="007B131E"/>
    <w:rsid w:val="007B1877"/>
    <w:rsid w:val="007B1E84"/>
    <w:rsid w:val="007B5AB4"/>
    <w:rsid w:val="007C3D29"/>
    <w:rsid w:val="007C4C2B"/>
    <w:rsid w:val="007E2467"/>
    <w:rsid w:val="00802BB0"/>
    <w:rsid w:val="00805D3F"/>
    <w:rsid w:val="00811594"/>
    <w:rsid w:val="00822B97"/>
    <w:rsid w:val="008260DE"/>
    <w:rsid w:val="00826651"/>
    <w:rsid w:val="008342F7"/>
    <w:rsid w:val="008715FE"/>
    <w:rsid w:val="00874B36"/>
    <w:rsid w:val="00881C64"/>
    <w:rsid w:val="008A763B"/>
    <w:rsid w:val="008B3CC6"/>
    <w:rsid w:val="008B5296"/>
    <w:rsid w:val="008C1ED5"/>
    <w:rsid w:val="008D06CD"/>
    <w:rsid w:val="008D512F"/>
    <w:rsid w:val="008E66EE"/>
    <w:rsid w:val="008F4304"/>
    <w:rsid w:val="008F60C4"/>
    <w:rsid w:val="00901FEC"/>
    <w:rsid w:val="00906B48"/>
    <w:rsid w:val="00917843"/>
    <w:rsid w:val="00922DEE"/>
    <w:rsid w:val="0095005D"/>
    <w:rsid w:val="009565EA"/>
    <w:rsid w:val="00964A41"/>
    <w:rsid w:val="00974B54"/>
    <w:rsid w:val="00975DC7"/>
    <w:rsid w:val="00985C0F"/>
    <w:rsid w:val="00986B20"/>
    <w:rsid w:val="00987F4D"/>
    <w:rsid w:val="00991E98"/>
    <w:rsid w:val="00993CB4"/>
    <w:rsid w:val="00994D8D"/>
    <w:rsid w:val="009977F8"/>
    <w:rsid w:val="00997E47"/>
    <w:rsid w:val="009A3BE4"/>
    <w:rsid w:val="009B3CF2"/>
    <w:rsid w:val="009B64A6"/>
    <w:rsid w:val="009B7529"/>
    <w:rsid w:val="009C0F46"/>
    <w:rsid w:val="009C39F1"/>
    <w:rsid w:val="009E153C"/>
    <w:rsid w:val="00A00184"/>
    <w:rsid w:val="00A10047"/>
    <w:rsid w:val="00A104E3"/>
    <w:rsid w:val="00A16CFC"/>
    <w:rsid w:val="00A241CD"/>
    <w:rsid w:val="00A31D1C"/>
    <w:rsid w:val="00A322B1"/>
    <w:rsid w:val="00A61F6B"/>
    <w:rsid w:val="00A663F5"/>
    <w:rsid w:val="00A757F3"/>
    <w:rsid w:val="00A77194"/>
    <w:rsid w:val="00A95794"/>
    <w:rsid w:val="00AB67DC"/>
    <w:rsid w:val="00AB7C4F"/>
    <w:rsid w:val="00AC0A08"/>
    <w:rsid w:val="00AC5D9F"/>
    <w:rsid w:val="00AC6E15"/>
    <w:rsid w:val="00AD0B80"/>
    <w:rsid w:val="00AE204E"/>
    <w:rsid w:val="00AF5995"/>
    <w:rsid w:val="00AF6AC6"/>
    <w:rsid w:val="00B0701C"/>
    <w:rsid w:val="00B164F5"/>
    <w:rsid w:val="00B25E87"/>
    <w:rsid w:val="00B37FC5"/>
    <w:rsid w:val="00B41382"/>
    <w:rsid w:val="00B4463D"/>
    <w:rsid w:val="00B52702"/>
    <w:rsid w:val="00B52B91"/>
    <w:rsid w:val="00B54778"/>
    <w:rsid w:val="00B60EDF"/>
    <w:rsid w:val="00B629F6"/>
    <w:rsid w:val="00B6443B"/>
    <w:rsid w:val="00B76C86"/>
    <w:rsid w:val="00B81F5D"/>
    <w:rsid w:val="00B87911"/>
    <w:rsid w:val="00B95E87"/>
    <w:rsid w:val="00BA36B5"/>
    <w:rsid w:val="00BA4E04"/>
    <w:rsid w:val="00BB345E"/>
    <w:rsid w:val="00BB6347"/>
    <w:rsid w:val="00BC2A05"/>
    <w:rsid w:val="00BC323D"/>
    <w:rsid w:val="00BC723F"/>
    <w:rsid w:val="00BD0AAD"/>
    <w:rsid w:val="00BD5CE9"/>
    <w:rsid w:val="00BE2BD8"/>
    <w:rsid w:val="00BE6FA2"/>
    <w:rsid w:val="00BF0E66"/>
    <w:rsid w:val="00BF1ECA"/>
    <w:rsid w:val="00BF241B"/>
    <w:rsid w:val="00BF316E"/>
    <w:rsid w:val="00BF33B7"/>
    <w:rsid w:val="00BF6A95"/>
    <w:rsid w:val="00BF6C91"/>
    <w:rsid w:val="00C02FE9"/>
    <w:rsid w:val="00C059FD"/>
    <w:rsid w:val="00C10323"/>
    <w:rsid w:val="00C13B46"/>
    <w:rsid w:val="00C31179"/>
    <w:rsid w:val="00C34994"/>
    <w:rsid w:val="00C416AC"/>
    <w:rsid w:val="00C515F8"/>
    <w:rsid w:val="00C54DDF"/>
    <w:rsid w:val="00C57F0E"/>
    <w:rsid w:val="00C6335D"/>
    <w:rsid w:val="00C6390A"/>
    <w:rsid w:val="00C719DB"/>
    <w:rsid w:val="00C73A1B"/>
    <w:rsid w:val="00C73EFA"/>
    <w:rsid w:val="00C86C6A"/>
    <w:rsid w:val="00C87A32"/>
    <w:rsid w:val="00C9105C"/>
    <w:rsid w:val="00C96E29"/>
    <w:rsid w:val="00CA0594"/>
    <w:rsid w:val="00CA2379"/>
    <w:rsid w:val="00CB555C"/>
    <w:rsid w:val="00CC43C3"/>
    <w:rsid w:val="00CC47CC"/>
    <w:rsid w:val="00CC70F3"/>
    <w:rsid w:val="00CD3B65"/>
    <w:rsid w:val="00CD73F0"/>
    <w:rsid w:val="00CD7813"/>
    <w:rsid w:val="00CE1A8C"/>
    <w:rsid w:val="00CE42EB"/>
    <w:rsid w:val="00CF284C"/>
    <w:rsid w:val="00CF4ECD"/>
    <w:rsid w:val="00CF7882"/>
    <w:rsid w:val="00D1079E"/>
    <w:rsid w:val="00D1363E"/>
    <w:rsid w:val="00D26527"/>
    <w:rsid w:val="00D33003"/>
    <w:rsid w:val="00D3753F"/>
    <w:rsid w:val="00D419E0"/>
    <w:rsid w:val="00D46C9C"/>
    <w:rsid w:val="00D47546"/>
    <w:rsid w:val="00D527B9"/>
    <w:rsid w:val="00D5405B"/>
    <w:rsid w:val="00D56538"/>
    <w:rsid w:val="00D6027A"/>
    <w:rsid w:val="00D64892"/>
    <w:rsid w:val="00D6572D"/>
    <w:rsid w:val="00D67055"/>
    <w:rsid w:val="00D77ECE"/>
    <w:rsid w:val="00D8466B"/>
    <w:rsid w:val="00D92512"/>
    <w:rsid w:val="00D944F3"/>
    <w:rsid w:val="00DA1412"/>
    <w:rsid w:val="00DA6795"/>
    <w:rsid w:val="00DB66DA"/>
    <w:rsid w:val="00DC14A1"/>
    <w:rsid w:val="00DC1E1A"/>
    <w:rsid w:val="00DC25FA"/>
    <w:rsid w:val="00DC3405"/>
    <w:rsid w:val="00DC6952"/>
    <w:rsid w:val="00DC6FCE"/>
    <w:rsid w:val="00DE32E6"/>
    <w:rsid w:val="00DE3BB9"/>
    <w:rsid w:val="00DE5630"/>
    <w:rsid w:val="00DF412F"/>
    <w:rsid w:val="00E0365A"/>
    <w:rsid w:val="00E15ADA"/>
    <w:rsid w:val="00E20556"/>
    <w:rsid w:val="00E24605"/>
    <w:rsid w:val="00E274EE"/>
    <w:rsid w:val="00E27531"/>
    <w:rsid w:val="00E279FD"/>
    <w:rsid w:val="00E46117"/>
    <w:rsid w:val="00E61E18"/>
    <w:rsid w:val="00E62698"/>
    <w:rsid w:val="00E63627"/>
    <w:rsid w:val="00E716E9"/>
    <w:rsid w:val="00E72867"/>
    <w:rsid w:val="00E82370"/>
    <w:rsid w:val="00E908FC"/>
    <w:rsid w:val="00EC0ABB"/>
    <w:rsid w:val="00EC0C0F"/>
    <w:rsid w:val="00EC4CAA"/>
    <w:rsid w:val="00EC6AC1"/>
    <w:rsid w:val="00ED08DC"/>
    <w:rsid w:val="00ED77CE"/>
    <w:rsid w:val="00EE0A85"/>
    <w:rsid w:val="00EE2A96"/>
    <w:rsid w:val="00EF16B8"/>
    <w:rsid w:val="00EF3FFB"/>
    <w:rsid w:val="00EF7F1E"/>
    <w:rsid w:val="00F009D0"/>
    <w:rsid w:val="00F071A3"/>
    <w:rsid w:val="00F1121F"/>
    <w:rsid w:val="00F1655F"/>
    <w:rsid w:val="00F22DB6"/>
    <w:rsid w:val="00F37940"/>
    <w:rsid w:val="00F635D2"/>
    <w:rsid w:val="00F66B7D"/>
    <w:rsid w:val="00F67DA9"/>
    <w:rsid w:val="00F731D5"/>
    <w:rsid w:val="00F73B4C"/>
    <w:rsid w:val="00F75912"/>
    <w:rsid w:val="00F75934"/>
    <w:rsid w:val="00F77EE3"/>
    <w:rsid w:val="00F82416"/>
    <w:rsid w:val="00F85966"/>
    <w:rsid w:val="00F91658"/>
    <w:rsid w:val="00F9320E"/>
    <w:rsid w:val="00F93879"/>
    <w:rsid w:val="00F96225"/>
    <w:rsid w:val="00F96F80"/>
    <w:rsid w:val="00F97FA7"/>
    <w:rsid w:val="00FA00FF"/>
    <w:rsid w:val="00FA3811"/>
    <w:rsid w:val="00FA65F4"/>
    <w:rsid w:val="00FA69AE"/>
    <w:rsid w:val="00FA6A09"/>
    <w:rsid w:val="00FA793D"/>
    <w:rsid w:val="00FB01C4"/>
    <w:rsid w:val="00FB1027"/>
    <w:rsid w:val="00FB1A3C"/>
    <w:rsid w:val="00FB1CE0"/>
    <w:rsid w:val="00FC1B17"/>
    <w:rsid w:val="00FC1BAC"/>
    <w:rsid w:val="00FD3614"/>
    <w:rsid w:val="00FD773A"/>
    <w:rsid w:val="00FE617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1035207C"/>
  <w15:chartTrackingRefBased/>
  <w15:docId w15:val="{CB12AE0F-EB27-4767-9720-E5E674DD2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7F4D"/>
    <w:pPr>
      <w:spacing w:after="200" w:line="276" w:lineRule="auto"/>
    </w:pPr>
    <w:rPr>
      <w:rFonts w:ascii="Calibri" w:eastAsia="Calibri" w:hAnsi="Calibri" w:cs="Times New Roman"/>
    </w:rPr>
  </w:style>
  <w:style w:type="paragraph" w:styleId="Ttulo1">
    <w:name w:val="heading 1"/>
    <w:basedOn w:val="Normal"/>
    <w:next w:val="Normal"/>
    <w:link w:val="Ttulo1Car"/>
    <w:uiPriority w:val="9"/>
    <w:qFormat/>
    <w:rsid w:val="00987F4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DC6FC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87F4D"/>
    <w:rPr>
      <w:rFonts w:asciiTheme="majorHAnsi" w:eastAsiaTheme="majorEastAsia" w:hAnsiTheme="majorHAnsi" w:cstheme="majorBidi"/>
      <w:color w:val="2E74B5" w:themeColor="accent1" w:themeShade="BF"/>
      <w:sz w:val="32"/>
      <w:szCs w:val="32"/>
    </w:rPr>
  </w:style>
  <w:style w:type="paragraph" w:styleId="Encabezado">
    <w:name w:val="header"/>
    <w:basedOn w:val="Normal"/>
    <w:link w:val="EncabezadoCar"/>
    <w:uiPriority w:val="99"/>
    <w:unhideWhenUsed/>
    <w:rsid w:val="00987F4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87F4D"/>
    <w:rPr>
      <w:rFonts w:ascii="Calibri" w:eastAsia="Calibri" w:hAnsi="Calibri" w:cs="Times New Roman"/>
    </w:rPr>
  </w:style>
  <w:style w:type="paragraph" w:styleId="Piedepgina">
    <w:name w:val="footer"/>
    <w:basedOn w:val="Normal"/>
    <w:link w:val="PiedepginaCar"/>
    <w:uiPriority w:val="99"/>
    <w:unhideWhenUsed/>
    <w:rsid w:val="00987F4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87F4D"/>
    <w:rPr>
      <w:rFonts w:ascii="Calibri" w:eastAsia="Calibri" w:hAnsi="Calibri" w:cs="Times New Roman"/>
    </w:rPr>
  </w:style>
  <w:style w:type="paragraph" w:customStyle="1" w:styleId="estilo30">
    <w:name w:val="estilo30"/>
    <w:basedOn w:val="Normal"/>
    <w:rsid w:val="00987F4D"/>
    <w:pPr>
      <w:spacing w:before="100" w:beforeAutospacing="1" w:after="100" w:afterAutospacing="1" w:line="240" w:lineRule="auto"/>
    </w:pPr>
    <w:rPr>
      <w:rFonts w:ascii="Times New Roman" w:eastAsia="Times New Roman" w:hAnsi="Times New Roman"/>
      <w:sz w:val="24"/>
      <w:szCs w:val="24"/>
      <w:lang w:eastAsia="es-MX"/>
    </w:rPr>
  </w:style>
  <w:style w:type="paragraph" w:styleId="NormalWeb">
    <w:name w:val="Normal (Web)"/>
    <w:basedOn w:val="Normal"/>
    <w:uiPriority w:val="99"/>
    <w:semiHidden/>
    <w:unhideWhenUsed/>
    <w:rsid w:val="00987F4D"/>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Default">
    <w:name w:val="Default"/>
    <w:rsid w:val="00987F4D"/>
    <w:pPr>
      <w:autoSpaceDE w:val="0"/>
      <w:autoSpaceDN w:val="0"/>
      <w:adjustRightInd w:val="0"/>
      <w:spacing w:after="0" w:line="240" w:lineRule="auto"/>
    </w:pPr>
    <w:rPr>
      <w:rFonts w:ascii="Tahoma" w:eastAsia="Calibri" w:hAnsi="Tahoma" w:cs="Tahoma"/>
      <w:color w:val="000000"/>
      <w:sz w:val="24"/>
      <w:szCs w:val="24"/>
      <w:lang w:eastAsia="es-MX"/>
    </w:rPr>
  </w:style>
  <w:style w:type="paragraph" w:styleId="Prrafodelista">
    <w:name w:val="List Paragraph"/>
    <w:basedOn w:val="Normal"/>
    <w:link w:val="PrrafodelistaCar"/>
    <w:uiPriority w:val="34"/>
    <w:qFormat/>
    <w:rsid w:val="00987F4D"/>
    <w:pPr>
      <w:spacing w:after="0" w:line="240" w:lineRule="auto"/>
      <w:ind w:left="708"/>
    </w:pPr>
    <w:rPr>
      <w:rFonts w:ascii="Arial" w:eastAsia="Times New Roman" w:hAnsi="Arial"/>
      <w:sz w:val="24"/>
      <w:szCs w:val="20"/>
      <w:lang w:val="es-ES" w:eastAsia="es-ES"/>
    </w:rPr>
  </w:style>
  <w:style w:type="paragraph" w:styleId="Textodeglobo">
    <w:name w:val="Balloon Text"/>
    <w:basedOn w:val="Normal"/>
    <w:link w:val="TextodegloboCar"/>
    <w:uiPriority w:val="99"/>
    <w:semiHidden/>
    <w:unhideWhenUsed/>
    <w:rsid w:val="00987F4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87F4D"/>
    <w:rPr>
      <w:rFonts w:ascii="Tahoma" w:eastAsia="Calibri" w:hAnsi="Tahoma" w:cs="Tahoma"/>
      <w:sz w:val="16"/>
      <w:szCs w:val="16"/>
    </w:rPr>
  </w:style>
  <w:style w:type="character" w:customStyle="1" w:styleId="apple-converted-space">
    <w:name w:val="apple-converted-space"/>
    <w:basedOn w:val="Fuentedeprrafopredeter"/>
    <w:rsid w:val="00987F4D"/>
  </w:style>
  <w:style w:type="character" w:styleId="Refdecomentario">
    <w:name w:val="annotation reference"/>
    <w:basedOn w:val="Fuentedeprrafopredeter"/>
    <w:uiPriority w:val="99"/>
    <w:semiHidden/>
    <w:unhideWhenUsed/>
    <w:rsid w:val="00987F4D"/>
    <w:rPr>
      <w:sz w:val="16"/>
      <w:szCs w:val="16"/>
    </w:rPr>
  </w:style>
  <w:style w:type="paragraph" w:styleId="Textocomentario">
    <w:name w:val="annotation text"/>
    <w:basedOn w:val="Normal"/>
    <w:link w:val="TextocomentarioCar"/>
    <w:uiPriority w:val="99"/>
    <w:semiHidden/>
    <w:unhideWhenUsed/>
    <w:rsid w:val="00987F4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87F4D"/>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987F4D"/>
    <w:rPr>
      <w:b/>
      <w:bCs/>
    </w:rPr>
  </w:style>
  <w:style w:type="character" w:customStyle="1" w:styleId="AsuntodelcomentarioCar">
    <w:name w:val="Asunto del comentario Car"/>
    <w:basedOn w:val="TextocomentarioCar"/>
    <w:link w:val="Asuntodelcomentario"/>
    <w:uiPriority w:val="99"/>
    <w:semiHidden/>
    <w:rsid w:val="00987F4D"/>
    <w:rPr>
      <w:rFonts w:ascii="Calibri" w:eastAsia="Calibri" w:hAnsi="Calibri" w:cs="Times New Roman"/>
      <w:b/>
      <w:bCs/>
      <w:sz w:val="20"/>
      <w:szCs w:val="20"/>
    </w:rPr>
  </w:style>
  <w:style w:type="character" w:customStyle="1" w:styleId="PrrafodelistaCar">
    <w:name w:val="Párrafo de lista Car"/>
    <w:link w:val="Prrafodelista"/>
    <w:uiPriority w:val="34"/>
    <w:locked/>
    <w:rsid w:val="00987F4D"/>
    <w:rPr>
      <w:rFonts w:ascii="Arial" w:eastAsia="Times New Roman" w:hAnsi="Arial" w:cs="Times New Roman"/>
      <w:sz w:val="24"/>
      <w:szCs w:val="20"/>
      <w:lang w:val="es-ES" w:eastAsia="es-ES"/>
    </w:rPr>
  </w:style>
  <w:style w:type="table" w:styleId="Tablaconcuadrcula">
    <w:name w:val="Table Grid"/>
    <w:basedOn w:val="Tablanormal"/>
    <w:uiPriority w:val="59"/>
    <w:rsid w:val="00987F4D"/>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987F4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987F4D"/>
    <w:rPr>
      <w:rFonts w:ascii="Calibri" w:eastAsia="Calibri" w:hAnsi="Calibri" w:cs="Times New Roman"/>
      <w:sz w:val="20"/>
      <w:szCs w:val="20"/>
    </w:rPr>
  </w:style>
  <w:style w:type="character" w:styleId="Refdenotaalpie">
    <w:name w:val="footnote reference"/>
    <w:basedOn w:val="Fuentedeprrafopredeter"/>
    <w:uiPriority w:val="99"/>
    <w:semiHidden/>
    <w:unhideWhenUsed/>
    <w:rsid w:val="00987F4D"/>
    <w:rPr>
      <w:vertAlign w:val="superscript"/>
    </w:rPr>
  </w:style>
  <w:style w:type="paragraph" w:styleId="Revisin">
    <w:name w:val="Revision"/>
    <w:hidden/>
    <w:uiPriority w:val="99"/>
    <w:semiHidden/>
    <w:rsid w:val="00987F4D"/>
    <w:pPr>
      <w:spacing w:after="0" w:line="240" w:lineRule="auto"/>
    </w:pPr>
    <w:rPr>
      <w:rFonts w:ascii="Calibri" w:eastAsia="Calibri" w:hAnsi="Calibri" w:cs="Times New Roman"/>
    </w:rPr>
  </w:style>
  <w:style w:type="character" w:customStyle="1" w:styleId="SinespaciadoCar">
    <w:name w:val="Sin espaciado Car"/>
    <w:basedOn w:val="Fuentedeprrafopredeter"/>
    <w:link w:val="Sinespaciado"/>
    <w:uiPriority w:val="1"/>
    <w:locked/>
    <w:rsid w:val="00726CCF"/>
    <w:rPr>
      <w:rFonts w:ascii="Calibri" w:hAnsi="Calibri"/>
    </w:rPr>
  </w:style>
  <w:style w:type="paragraph" w:styleId="Sinespaciado">
    <w:name w:val="No Spacing"/>
    <w:basedOn w:val="Normal"/>
    <w:link w:val="SinespaciadoCar"/>
    <w:uiPriority w:val="1"/>
    <w:qFormat/>
    <w:rsid w:val="00726CCF"/>
    <w:pPr>
      <w:spacing w:after="0" w:line="240" w:lineRule="auto"/>
    </w:pPr>
    <w:rPr>
      <w:rFonts w:eastAsiaTheme="minorHAnsi" w:cstheme="minorBidi"/>
    </w:rPr>
  </w:style>
  <w:style w:type="table" w:styleId="Cuadrculadetablaclara">
    <w:name w:val="Grid Table Light"/>
    <w:basedOn w:val="Tablanormal"/>
    <w:uiPriority w:val="40"/>
    <w:rsid w:val="00994D8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tulo2Car">
    <w:name w:val="Título 2 Car"/>
    <w:basedOn w:val="Fuentedeprrafopredeter"/>
    <w:link w:val="Ttulo2"/>
    <w:uiPriority w:val="9"/>
    <w:rsid w:val="00DC6FCE"/>
    <w:rPr>
      <w:rFonts w:asciiTheme="majorHAnsi" w:eastAsiaTheme="majorEastAsia" w:hAnsiTheme="majorHAnsi" w:cstheme="majorBidi"/>
      <w:color w:val="2E74B5" w:themeColor="accent1" w:themeShade="BF"/>
      <w:sz w:val="26"/>
      <w:szCs w:val="26"/>
    </w:rPr>
  </w:style>
  <w:style w:type="table" w:styleId="Tablanormal3">
    <w:name w:val="Plain Table 3"/>
    <w:basedOn w:val="Tablanormal"/>
    <w:uiPriority w:val="43"/>
    <w:rsid w:val="00AC5D9F"/>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7164031">
      <w:bodyDiv w:val="1"/>
      <w:marLeft w:val="0"/>
      <w:marRight w:val="0"/>
      <w:marTop w:val="0"/>
      <w:marBottom w:val="0"/>
      <w:divBdr>
        <w:top w:val="none" w:sz="0" w:space="0" w:color="auto"/>
        <w:left w:val="none" w:sz="0" w:space="0" w:color="auto"/>
        <w:bottom w:val="none" w:sz="0" w:space="0" w:color="auto"/>
        <w:right w:val="none" w:sz="0" w:space="0" w:color="auto"/>
      </w:divBdr>
    </w:div>
    <w:div w:id="1335449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3E1DAB21-BF4A-4528-8C95-DEBB76DA8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341</TotalTime>
  <Pages>1</Pages>
  <Words>8195</Words>
  <Characters>45075</Characters>
  <Application>Microsoft Office Word</Application>
  <DocSecurity>0</DocSecurity>
  <Lines>375</Lines>
  <Paragraphs>106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Cesar Garcia Reyes</dc:creator>
  <cp:keywords/>
  <dc:description/>
  <cp:lastModifiedBy>Maria del Consuelo Gonzalez Moreno</cp:lastModifiedBy>
  <cp:revision>17</cp:revision>
  <cp:lastPrinted>2016-09-06T15:56:00Z</cp:lastPrinted>
  <dcterms:created xsi:type="dcterms:W3CDTF">2016-10-18T22:06:00Z</dcterms:created>
  <dcterms:modified xsi:type="dcterms:W3CDTF">2017-07-26T21:18:00Z</dcterms:modified>
</cp:coreProperties>
</file>