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3CC8B" w14:textId="77777777" w:rsidR="00462BF3" w:rsidRPr="00462BF3" w:rsidRDefault="008E7336" w:rsidP="00462BF3">
      <w:pPr>
        <w:pStyle w:val="Ttulo1"/>
        <w:spacing w:after="240" w:line="240" w:lineRule="auto"/>
        <w:jc w:val="both"/>
        <w:rPr>
          <w:rFonts w:ascii="ITC Avant Garde" w:hAnsi="ITC Avant Garde"/>
          <w:b/>
          <w:color w:val="000000" w:themeColor="text1"/>
          <w:sz w:val="24"/>
          <w:szCs w:val="24"/>
          <w:lang w:eastAsia="es-MX"/>
        </w:rPr>
      </w:pPr>
      <w:r w:rsidRPr="00462BF3">
        <w:rPr>
          <w:rFonts w:ascii="ITC Avant Garde" w:hAnsi="ITC Avant Garde"/>
          <w:b/>
          <w:color w:val="000000" w:themeColor="text1"/>
          <w:sz w:val="24"/>
          <w:szCs w:val="24"/>
          <w:lang w:eastAsia="es-MX"/>
        </w:rPr>
        <w:t>RESOLUCIÓN MEDIANTE LA CUAL EL PLENO DEL INSTITUTO FEDERAL DE TELECOMUNICACIONES AUTORIZA EL ACCESO A LA MULTIPROGRAMACIÓN A RADIO IBERO</w:t>
      </w:r>
      <w:r w:rsidR="00263B8E" w:rsidRPr="00462BF3">
        <w:rPr>
          <w:rFonts w:ascii="ITC Avant Garde" w:hAnsi="ITC Avant Garde"/>
          <w:b/>
          <w:color w:val="000000" w:themeColor="text1"/>
          <w:sz w:val="24"/>
          <w:szCs w:val="24"/>
          <w:lang w:eastAsia="es-MX"/>
        </w:rPr>
        <w:t>,</w:t>
      </w:r>
      <w:r w:rsidRPr="00462BF3">
        <w:rPr>
          <w:rFonts w:ascii="ITC Avant Garde" w:hAnsi="ITC Avant Garde"/>
          <w:b/>
          <w:color w:val="000000" w:themeColor="text1"/>
          <w:sz w:val="24"/>
          <w:szCs w:val="24"/>
          <w:lang w:eastAsia="es-MX"/>
        </w:rPr>
        <w:t xml:space="preserve"> A.C., A TRAVÉS DE LA FRECUENCIA DE RADIO</w:t>
      </w:r>
      <w:r w:rsidR="008058A4" w:rsidRPr="00462BF3">
        <w:rPr>
          <w:rFonts w:ascii="ITC Avant Garde" w:hAnsi="ITC Avant Garde"/>
          <w:b/>
          <w:color w:val="000000" w:themeColor="text1"/>
          <w:sz w:val="24"/>
          <w:szCs w:val="24"/>
          <w:lang w:eastAsia="es-MX"/>
        </w:rPr>
        <w:t xml:space="preserve"> EN FRECUENCIA MODULADA</w:t>
      </w:r>
      <w:r w:rsidRPr="00462BF3">
        <w:rPr>
          <w:rFonts w:ascii="ITC Avant Garde" w:hAnsi="ITC Avant Garde"/>
          <w:b/>
          <w:color w:val="000000" w:themeColor="text1"/>
          <w:sz w:val="24"/>
          <w:szCs w:val="24"/>
          <w:lang w:eastAsia="es-MX"/>
        </w:rPr>
        <w:t xml:space="preserve"> 90.9 MHz, CON DISTINTIVO DE LLAMADA XHUIA-FM DE LA CIUDAD DE MÉXICO.</w:t>
      </w:r>
    </w:p>
    <w:p w14:paraId="3124B561" w14:textId="77777777" w:rsidR="00462BF3" w:rsidRPr="00462BF3" w:rsidRDefault="008E7336" w:rsidP="00462BF3">
      <w:pPr>
        <w:pStyle w:val="Ttulo2"/>
        <w:spacing w:after="240"/>
        <w:jc w:val="center"/>
        <w:rPr>
          <w:rFonts w:ascii="ITC Avant Garde" w:hAnsi="ITC Avant Garde"/>
          <w:b/>
          <w:color w:val="000000" w:themeColor="text1"/>
          <w:sz w:val="22"/>
          <w:szCs w:val="22"/>
        </w:rPr>
      </w:pPr>
      <w:r w:rsidRPr="00462BF3">
        <w:rPr>
          <w:rFonts w:ascii="ITC Avant Garde" w:hAnsi="ITC Avant Garde"/>
          <w:b/>
          <w:color w:val="000000" w:themeColor="text1"/>
          <w:sz w:val="22"/>
          <w:szCs w:val="22"/>
        </w:rPr>
        <w:t>ANTECEDENTES</w:t>
      </w:r>
    </w:p>
    <w:p w14:paraId="2A293D89" w14:textId="7ADAA624" w:rsidR="00462BF3" w:rsidRPr="00462BF3" w:rsidRDefault="008E7336" w:rsidP="00462BF3">
      <w:pPr>
        <w:numPr>
          <w:ilvl w:val="0"/>
          <w:numId w:val="8"/>
        </w:numPr>
        <w:spacing w:before="240" w:after="240" w:line="240" w:lineRule="auto"/>
        <w:jc w:val="both"/>
        <w:rPr>
          <w:rFonts w:ascii="ITC Avant Garde" w:hAnsi="ITC Avant Garde" w:cs="Calibri"/>
          <w:szCs w:val="20"/>
        </w:rPr>
      </w:pPr>
      <w:r w:rsidRPr="00462BF3">
        <w:rPr>
          <w:rFonts w:ascii="ITC Avant Garde" w:hAnsi="ITC Avant Garde" w:cs="Calibri"/>
          <w:szCs w:val="20"/>
        </w:rPr>
        <w:t xml:space="preserve">El 16 de junio de 2011, se publicó en el Diario Oficial de la Federación (DOF) el “Acuerdo </w:t>
      </w:r>
      <w:r w:rsidR="00C6728E" w:rsidRPr="00462BF3">
        <w:rPr>
          <w:rFonts w:ascii="ITC Avant Garde" w:hAnsi="ITC Avant Garde" w:cs="Calibri"/>
          <w:szCs w:val="20"/>
        </w:rPr>
        <w:t>por el que se adopta el estándar para la radio digital terrestre y se establece la política para que los concesionarios y permisionarios de radiodifusión en las bandas 535-1705 kHz y 88-108 MHz, lleven a cabo la transición a la tecnología digital en forma voluntaria</w:t>
      </w:r>
      <w:r w:rsidRPr="00462BF3">
        <w:rPr>
          <w:rFonts w:ascii="ITC Avant Garde" w:hAnsi="ITC Avant Garde" w:cs="Calibri"/>
          <w:szCs w:val="20"/>
        </w:rPr>
        <w:t>” (Acuerdo de Transición);</w:t>
      </w:r>
    </w:p>
    <w:p w14:paraId="77EC6D2C" w14:textId="77777777" w:rsidR="00462BF3" w:rsidRPr="00462BF3" w:rsidRDefault="008E7336" w:rsidP="00462BF3">
      <w:pPr>
        <w:numPr>
          <w:ilvl w:val="0"/>
          <w:numId w:val="8"/>
        </w:numPr>
        <w:spacing w:before="240" w:after="240" w:line="240" w:lineRule="auto"/>
        <w:jc w:val="both"/>
        <w:rPr>
          <w:rFonts w:ascii="ITC Avant Garde" w:hAnsi="ITC Avant Garde" w:cs="Calibri"/>
          <w:szCs w:val="20"/>
        </w:rPr>
      </w:pPr>
      <w:r w:rsidRPr="00462BF3">
        <w:rPr>
          <w:rFonts w:ascii="ITC Avant Garde" w:hAnsi="ITC Avant Garde"/>
          <w:bCs/>
          <w:color w:val="000000"/>
          <w:szCs w:val="20"/>
          <w:lang w:eastAsia="es-MX"/>
        </w:rPr>
        <w:t>El 11 de junio de 2013, se publicó en el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14:paraId="5FA3A9CA" w14:textId="77777777" w:rsidR="00462BF3" w:rsidRPr="00462BF3" w:rsidRDefault="008E7336" w:rsidP="00462BF3">
      <w:pPr>
        <w:numPr>
          <w:ilvl w:val="0"/>
          <w:numId w:val="8"/>
        </w:numPr>
        <w:spacing w:before="240" w:after="240" w:line="240" w:lineRule="auto"/>
        <w:jc w:val="both"/>
        <w:rPr>
          <w:rFonts w:ascii="ITC Avant Garde" w:hAnsi="ITC Avant Garde" w:cs="Calibri"/>
          <w:szCs w:val="20"/>
        </w:rPr>
      </w:pPr>
      <w:r w:rsidRPr="00462BF3">
        <w:rPr>
          <w:rFonts w:ascii="ITC Avant Garde" w:hAnsi="ITC Avant Garde" w:cs="Calibri"/>
          <w:szCs w:val="20"/>
        </w:rPr>
        <w:t xml:space="preserve">El 10 de septiembre de 2013, la extinta Comisión Federal de Telecomunicaciones (COFETEL), otorgó en favor de Radio Ibero, A.C., (Concesionario) un Título de Refrendo de Permiso para </w:t>
      </w:r>
      <w:r w:rsidR="00D75386" w:rsidRPr="00462BF3">
        <w:rPr>
          <w:rFonts w:ascii="ITC Avant Garde" w:hAnsi="ITC Avant Garde" w:cs="Calibri"/>
          <w:szCs w:val="20"/>
        </w:rPr>
        <w:t xml:space="preserve">continuar </w:t>
      </w:r>
      <w:r w:rsidRPr="00462BF3">
        <w:rPr>
          <w:rFonts w:ascii="ITC Avant Garde" w:hAnsi="ITC Avant Garde" w:cs="Calibri"/>
          <w:szCs w:val="20"/>
        </w:rPr>
        <w:t>usa</w:t>
      </w:r>
      <w:r w:rsidR="00D75386" w:rsidRPr="00462BF3">
        <w:rPr>
          <w:rFonts w:ascii="ITC Avant Garde" w:hAnsi="ITC Avant Garde" w:cs="Calibri"/>
          <w:szCs w:val="20"/>
        </w:rPr>
        <w:t>ndo</w:t>
      </w:r>
      <w:r w:rsidRPr="00462BF3">
        <w:rPr>
          <w:rFonts w:ascii="ITC Avant Garde" w:hAnsi="ITC Avant Garde" w:cs="Calibri"/>
          <w:szCs w:val="20"/>
        </w:rPr>
        <w:t xml:space="preserve"> con fines culturales la frecuencia de radio 90.9 MHz, en la Ciudad de México, con distintivo de llamada XHUIA-FM, con vigencia de 12 (doce) años, contados a partir d</w:t>
      </w:r>
      <w:r w:rsidR="00C6728E" w:rsidRPr="00462BF3">
        <w:rPr>
          <w:rFonts w:ascii="ITC Avant Garde" w:hAnsi="ITC Avant Garde" w:cs="Calibri"/>
          <w:szCs w:val="20"/>
        </w:rPr>
        <w:t xml:space="preserve">el 03 de octubre de 2013 </w:t>
      </w:r>
      <w:r w:rsidR="00D75386" w:rsidRPr="00462BF3">
        <w:rPr>
          <w:rFonts w:ascii="ITC Avant Garde" w:hAnsi="ITC Avant Garde" w:cs="Calibri"/>
          <w:szCs w:val="20"/>
        </w:rPr>
        <w:t>y con vencimiento a</w:t>
      </w:r>
      <w:r w:rsidRPr="00462BF3">
        <w:rPr>
          <w:rFonts w:ascii="ITC Avant Garde" w:hAnsi="ITC Avant Garde" w:cs="Calibri"/>
          <w:szCs w:val="20"/>
        </w:rPr>
        <w:t>l 03 de octubre de 2025;</w:t>
      </w:r>
    </w:p>
    <w:p w14:paraId="65251347" w14:textId="77777777" w:rsidR="00462BF3" w:rsidRPr="00462BF3" w:rsidRDefault="008E7336" w:rsidP="00462BF3">
      <w:pPr>
        <w:numPr>
          <w:ilvl w:val="0"/>
          <w:numId w:val="8"/>
        </w:numPr>
        <w:spacing w:before="240" w:after="240" w:line="240" w:lineRule="auto"/>
        <w:jc w:val="both"/>
        <w:rPr>
          <w:rFonts w:ascii="ITC Avant Garde" w:hAnsi="ITC Avant Garde" w:cs="Calibri"/>
          <w:szCs w:val="20"/>
        </w:rPr>
      </w:pPr>
      <w:r w:rsidRPr="00462BF3">
        <w:rPr>
          <w:rFonts w:ascii="ITC Avant Garde" w:hAnsi="ITC Avant Garde" w:cs="Calibri"/>
          <w:szCs w:val="20"/>
        </w:rPr>
        <w:t>El 11 de diciembre de 2013, mediante oficio CFT/D01/STP/7346/13, la extinta COFETEL hizo del conocimiento del Concesionario la autorización para realizar las modificaciones técnicas para llevar a cabo transmisiones en modo híbrido de señales anal</w:t>
      </w:r>
      <w:r w:rsidR="00A63559" w:rsidRPr="00462BF3">
        <w:rPr>
          <w:rFonts w:ascii="ITC Avant Garde" w:hAnsi="ITC Avant Garde" w:cs="Calibri"/>
          <w:szCs w:val="20"/>
        </w:rPr>
        <w:t>ógicas y digitales de acuerdo con el</w:t>
      </w:r>
      <w:r w:rsidRPr="00462BF3">
        <w:rPr>
          <w:rFonts w:ascii="ITC Avant Garde" w:hAnsi="ITC Avant Garde" w:cs="Calibri"/>
          <w:szCs w:val="20"/>
        </w:rPr>
        <w:t xml:space="preserve"> estándar In Band </w:t>
      </w:r>
      <w:proofErr w:type="spellStart"/>
      <w:r w:rsidRPr="00462BF3">
        <w:rPr>
          <w:rFonts w:ascii="ITC Avant Garde" w:hAnsi="ITC Avant Garde" w:cs="Calibri"/>
          <w:szCs w:val="20"/>
        </w:rPr>
        <w:t>o</w:t>
      </w:r>
      <w:r w:rsidR="00D75386" w:rsidRPr="00462BF3">
        <w:rPr>
          <w:rFonts w:ascii="ITC Avant Garde" w:hAnsi="ITC Avant Garde" w:cs="Calibri"/>
          <w:szCs w:val="20"/>
        </w:rPr>
        <w:t>n</w:t>
      </w:r>
      <w:proofErr w:type="spellEnd"/>
      <w:r w:rsidRPr="00462BF3">
        <w:rPr>
          <w:rFonts w:ascii="ITC Avant Garde" w:hAnsi="ITC Avant Garde" w:cs="Calibri"/>
          <w:szCs w:val="20"/>
        </w:rPr>
        <w:t xml:space="preserve"> </w:t>
      </w:r>
      <w:proofErr w:type="spellStart"/>
      <w:r w:rsidRPr="00462BF3">
        <w:rPr>
          <w:rFonts w:ascii="ITC Avant Garde" w:hAnsi="ITC Avant Garde" w:cs="Calibri"/>
          <w:szCs w:val="20"/>
        </w:rPr>
        <w:t>Chan</w:t>
      </w:r>
      <w:r w:rsidR="00D75386" w:rsidRPr="00462BF3">
        <w:rPr>
          <w:rFonts w:ascii="ITC Avant Garde" w:hAnsi="ITC Avant Garde" w:cs="Calibri"/>
          <w:szCs w:val="20"/>
        </w:rPr>
        <w:t>n</w:t>
      </w:r>
      <w:r w:rsidRPr="00462BF3">
        <w:rPr>
          <w:rFonts w:ascii="ITC Avant Garde" w:hAnsi="ITC Avant Garde" w:cs="Calibri"/>
          <w:szCs w:val="20"/>
        </w:rPr>
        <w:t>el</w:t>
      </w:r>
      <w:proofErr w:type="spellEnd"/>
      <w:r w:rsidRPr="00462BF3">
        <w:rPr>
          <w:rFonts w:ascii="ITC Avant Garde" w:hAnsi="ITC Avant Garde" w:cs="Calibri"/>
          <w:szCs w:val="20"/>
        </w:rPr>
        <w:t xml:space="preserve"> NRSC-5-B, en la estación de radio 90.9 MHz, con distintivo de llamada XHUIA-FM, en la Ciudad de México, </w:t>
      </w:r>
      <w:r w:rsidR="00A63559" w:rsidRPr="00462BF3">
        <w:rPr>
          <w:rFonts w:ascii="ITC Avant Garde" w:hAnsi="ITC Avant Garde" w:cs="Calibri"/>
          <w:szCs w:val="20"/>
        </w:rPr>
        <w:t>de conformidad con</w:t>
      </w:r>
      <w:r w:rsidRPr="00462BF3">
        <w:rPr>
          <w:rFonts w:ascii="ITC Avant Garde" w:hAnsi="ITC Avant Garde" w:cs="Calibri"/>
          <w:szCs w:val="20"/>
        </w:rPr>
        <w:t xml:space="preserve"> </w:t>
      </w:r>
      <w:r w:rsidR="00A63559" w:rsidRPr="00462BF3">
        <w:rPr>
          <w:rFonts w:ascii="ITC Avant Garde" w:hAnsi="ITC Avant Garde" w:cs="Calibri"/>
          <w:szCs w:val="20"/>
        </w:rPr>
        <w:t>e</w:t>
      </w:r>
      <w:r w:rsidRPr="00462BF3">
        <w:rPr>
          <w:rFonts w:ascii="ITC Avant Garde" w:hAnsi="ITC Avant Garde" w:cs="Calibri"/>
          <w:szCs w:val="20"/>
        </w:rPr>
        <w:t>l Acuerdo de Transición;</w:t>
      </w:r>
    </w:p>
    <w:p w14:paraId="3E6FED37"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 xml:space="preserve">El 14 de julio de 2014, se publicó en el DOF el “Decreto </w:t>
      </w:r>
      <w:r w:rsidR="00C6728E" w:rsidRPr="00462BF3">
        <w:rPr>
          <w:rFonts w:ascii="ITC Avant Garde" w:hAnsi="ITC Avant Garde" w:cs="Arial"/>
          <w:kern w:val="1"/>
          <w:sz w:val="22"/>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462BF3">
        <w:rPr>
          <w:rFonts w:ascii="ITC Avant Garde" w:hAnsi="ITC Avant Garde" w:cs="Arial"/>
          <w:kern w:val="1"/>
          <w:sz w:val="22"/>
          <w:lang w:eastAsia="ar-SA"/>
        </w:rPr>
        <w:t>” (Decreto de Ley), el cual entró en vigor el 13 de agosto de 2014;</w:t>
      </w:r>
    </w:p>
    <w:p w14:paraId="202007BA" w14:textId="684F1F48" w:rsidR="00462BF3" w:rsidRPr="00462BF3" w:rsidRDefault="004E1C4B"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 xml:space="preserve">El 4 de septiembre de 2014, se publicó en el DOF el “Estatuto Orgánico del Instituto Federal de Telecomunicaciones” (Estatuto Orgánico), mismo que entró en vigor </w:t>
      </w:r>
      <w:r w:rsidRPr="00462BF3">
        <w:rPr>
          <w:rFonts w:ascii="ITC Avant Garde" w:hAnsi="ITC Avant Garde" w:cs="Arial"/>
          <w:kern w:val="1"/>
          <w:sz w:val="22"/>
          <w:lang w:eastAsia="ar-SA"/>
        </w:rPr>
        <w:lastRenderedPageBreak/>
        <w:t>el día 26 del mismo mes y año, y se modificó conforme a los acuerdos publicados en el DOF el 17 de octubre de 2014 y el 17 de octubre de 2016;</w:t>
      </w:r>
    </w:p>
    <w:p w14:paraId="16EB78A7" w14:textId="77777777" w:rsidR="00462BF3" w:rsidRPr="00462BF3" w:rsidRDefault="004E1C4B"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El 17 de febrero de 2015, se publicaron en el DOF los “Lineamientos Generales para el acceso a la Multiprogramación” (Lineamientos);</w:t>
      </w:r>
    </w:p>
    <w:p w14:paraId="72EFC3AD"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 xml:space="preserve">El 16 de marzo de 2016, el Concesionario presentó ante el Instituto el formato de solicitud de autorización para el acceso a la multiprogramación, cuya oficialía de partes le asignó el número de folio </w:t>
      </w:r>
      <w:r w:rsidRPr="00462BF3">
        <w:rPr>
          <w:rFonts w:ascii="ITC Avant Garde" w:hAnsi="ITC Avant Garde" w:cs="Arial"/>
          <w:b/>
          <w:kern w:val="1"/>
          <w:sz w:val="22"/>
          <w:lang w:eastAsia="ar-SA"/>
        </w:rPr>
        <w:t>016921</w:t>
      </w:r>
      <w:r w:rsidRPr="00462BF3">
        <w:rPr>
          <w:rFonts w:ascii="ITC Avant Garde" w:hAnsi="ITC Avant Garde" w:cs="Arial"/>
          <w:kern w:val="1"/>
          <w:sz w:val="22"/>
          <w:lang w:eastAsia="ar-SA"/>
        </w:rPr>
        <w:t xml:space="preserve">, mediante el cual solicita autorización para </w:t>
      </w:r>
      <w:r w:rsidR="005622AB" w:rsidRPr="00462BF3">
        <w:rPr>
          <w:rFonts w:ascii="ITC Avant Garde" w:hAnsi="ITC Avant Garde" w:cs="Arial"/>
          <w:kern w:val="1"/>
          <w:sz w:val="22"/>
          <w:lang w:eastAsia="ar-SA"/>
        </w:rPr>
        <w:t xml:space="preserve">acceder a la </w:t>
      </w:r>
      <w:r w:rsidRPr="00462BF3">
        <w:rPr>
          <w:rFonts w:ascii="ITC Avant Garde" w:hAnsi="ITC Avant Garde" w:cs="Arial"/>
          <w:kern w:val="1"/>
          <w:sz w:val="22"/>
          <w:lang w:eastAsia="ar-SA"/>
        </w:rPr>
        <w:t>multiprograma</w:t>
      </w:r>
      <w:r w:rsidR="005622AB" w:rsidRPr="00462BF3">
        <w:rPr>
          <w:rFonts w:ascii="ITC Avant Garde" w:hAnsi="ITC Avant Garde" w:cs="Arial"/>
          <w:kern w:val="1"/>
          <w:sz w:val="22"/>
          <w:lang w:eastAsia="ar-SA"/>
        </w:rPr>
        <w:t>ción</w:t>
      </w:r>
      <w:r w:rsidRPr="00462BF3">
        <w:rPr>
          <w:rFonts w:ascii="ITC Avant Garde" w:hAnsi="ITC Avant Garde" w:cs="Arial"/>
          <w:kern w:val="1"/>
          <w:sz w:val="22"/>
          <w:lang w:eastAsia="ar-SA"/>
        </w:rPr>
        <w:t xml:space="preserve"> en la frecuencia de radio 90.9 MHz, en la Ciudad de México, con </w:t>
      </w:r>
      <w:r w:rsidR="00BA2B21" w:rsidRPr="00462BF3">
        <w:rPr>
          <w:rFonts w:ascii="ITC Avant Garde" w:hAnsi="ITC Avant Garde" w:cs="Arial"/>
          <w:kern w:val="1"/>
          <w:sz w:val="22"/>
          <w:lang w:eastAsia="ar-SA"/>
        </w:rPr>
        <w:t>distintivo de llamada XHUIA-FM</w:t>
      </w:r>
      <w:r w:rsidR="00F7230F" w:rsidRPr="00462BF3">
        <w:rPr>
          <w:rFonts w:ascii="ITC Avant Garde" w:hAnsi="ITC Avant Garde" w:cs="Arial"/>
          <w:kern w:val="1"/>
          <w:sz w:val="22"/>
          <w:lang w:eastAsia="ar-SA"/>
        </w:rPr>
        <w:t xml:space="preserve"> </w:t>
      </w:r>
      <w:r w:rsidRPr="00462BF3">
        <w:rPr>
          <w:rFonts w:ascii="ITC Avant Garde" w:hAnsi="ITC Avant Garde" w:cs="Arial"/>
          <w:kern w:val="1"/>
          <w:sz w:val="22"/>
          <w:lang w:eastAsia="ar-SA"/>
        </w:rPr>
        <w:t>(Solicitud de Multiprogramación);</w:t>
      </w:r>
    </w:p>
    <w:p w14:paraId="7B0895F4"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 xml:space="preserve">El 27 de abril de 2016, </w:t>
      </w:r>
      <w:r w:rsidR="00E16052" w:rsidRPr="00462BF3">
        <w:rPr>
          <w:rFonts w:ascii="ITC Avant Garde" w:hAnsi="ITC Avant Garde" w:cs="Arial"/>
          <w:kern w:val="1"/>
          <w:sz w:val="22"/>
          <w:lang w:eastAsia="ar-SA"/>
        </w:rPr>
        <w:t xml:space="preserve">se notificó al Concesionario el </w:t>
      </w:r>
      <w:r w:rsidRPr="00462BF3">
        <w:rPr>
          <w:rFonts w:ascii="ITC Avant Garde" w:hAnsi="ITC Avant Garde" w:cs="Arial"/>
          <w:kern w:val="1"/>
          <w:sz w:val="22"/>
          <w:lang w:eastAsia="ar-SA"/>
        </w:rPr>
        <w:t xml:space="preserve">oficio </w:t>
      </w:r>
      <w:r w:rsidRPr="00462BF3">
        <w:rPr>
          <w:rFonts w:ascii="ITC Avant Garde" w:hAnsi="ITC Avant Garde" w:cs="Arial"/>
          <w:b/>
          <w:kern w:val="1"/>
          <w:sz w:val="22"/>
          <w:lang w:eastAsia="ar-SA"/>
        </w:rPr>
        <w:t>IFT/223/UCS/DG-CRAD/1017/2016</w:t>
      </w:r>
      <w:r w:rsidRPr="00462BF3">
        <w:rPr>
          <w:rFonts w:ascii="ITC Avant Garde" w:hAnsi="ITC Avant Garde" w:cs="Arial"/>
          <w:kern w:val="1"/>
          <w:sz w:val="22"/>
          <w:lang w:eastAsia="ar-SA"/>
        </w:rPr>
        <w:t>, a través de</w:t>
      </w:r>
      <w:r w:rsidR="00E16052" w:rsidRPr="00462BF3">
        <w:rPr>
          <w:rFonts w:ascii="ITC Avant Garde" w:hAnsi="ITC Avant Garde" w:cs="Arial"/>
          <w:kern w:val="1"/>
          <w:sz w:val="22"/>
          <w:lang w:eastAsia="ar-SA"/>
        </w:rPr>
        <w:t xml:space="preserve">l cual </w:t>
      </w:r>
      <w:r w:rsidRPr="00462BF3">
        <w:rPr>
          <w:rFonts w:ascii="ITC Avant Garde" w:hAnsi="ITC Avant Garde" w:cs="Arial"/>
          <w:kern w:val="1"/>
          <w:sz w:val="22"/>
          <w:lang w:eastAsia="ar-SA"/>
        </w:rPr>
        <w:t xml:space="preserve">la Dirección General de Concesiones de Radiodifusión (DGCR), </w:t>
      </w:r>
      <w:r w:rsidR="00E16052" w:rsidRPr="00462BF3">
        <w:rPr>
          <w:rFonts w:ascii="ITC Avant Garde" w:hAnsi="ITC Avant Garde" w:cs="Arial"/>
          <w:kern w:val="1"/>
          <w:sz w:val="22"/>
          <w:lang w:eastAsia="ar-SA"/>
        </w:rPr>
        <w:t xml:space="preserve">le </w:t>
      </w:r>
      <w:r w:rsidRPr="00462BF3">
        <w:rPr>
          <w:rFonts w:ascii="ITC Avant Garde" w:hAnsi="ITC Avant Garde" w:cs="Arial"/>
          <w:kern w:val="1"/>
          <w:sz w:val="22"/>
          <w:lang w:eastAsia="ar-SA"/>
        </w:rPr>
        <w:t>requirió información adicional;</w:t>
      </w:r>
    </w:p>
    <w:p w14:paraId="705E1375"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 xml:space="preserve">El 19 de mayo de 2016, el Concesionario presentó un escrito ante el Instituto al que su oficialía de partes asignó el número de folio </w:t>
      </w:r>
      <w:r w:rsidRPr="00462BF3">
        <w:rPr>
          <w:rFonts w:ascii="ITC Avant Garde" w:hAnsi="ITC Avant Garde" w:cs="Arial"/>
          <w:b/>
          <w:kern w:val="1"/>
          <w:sz w:val="22"/>
          <w:lang w:eastAsia="ar-SA"/>
        </w:rPr>
        <w:t>026257</w:t>
      </w:r>
      <w:r w:rsidRPr="00462BF3">
        <w:rPr>
          <w:rFonts w:ascii="ITC Avant Garde" w:hAnsi="ITC Avant Garde" w:cs="Arial"/>
          <w:kern w:val="1"/>
          <w:sz w:val="22"/>
          <w:lang w:eastAsia="ar-SA"/>
        </w:rPr>
        <w:t>, mediante el cual desahoga</w:t>
      </w:r>
      <w:r w:rsidR="005622AB" w:rsidRPr="00462BF3">
        <w:rPr>
          <w:rFonts w:ascii="ITC Avant Garde" w:hAnsi="ITC Avant Garde" w:cs="Arial"/>
          <w:kern w:val="1"/>
          <w:sz w:val="22"/>
          <w:lang w:eastAsia="ar-SA"/>
        </w:rPr>
        <w:t xml:space="preserve"> la prevención y presenta </w:t>
      </w:r>
      <w:r w:rsidRPr="00462BF3">
        <w:rPr>
          <w:rFonts w:ascii="ITC Avant Garde" w:hAnsi="ITC Avant Garde" w:cs="Arial"/>
          <w:kern w:val="1"/>
          <w:sz w:val="22"/>
          <w:lang w:eastAsia="ar-SA"/>
        </w:rPr>
        <w:t xml:space="preserve">información adicional </w:t>
      </w:r>
      <w:r w:rsidR="005622AB" w:rsidRPr="00462BF3">
        <w:rPr>
          <w:rFonts w:ascii="ITC Avant Garde" w:hAnsi="ITC Avant Garde" w:cs="Arial"/>
          <w:kern w:val="1"/>
          <w:sz w:val="22"/>
          <w:lang w:eastAsia="ar-SA"/>
        </w:rPr>
        <w:t>en relación a</w:t>
      </w:r>
      <w:r w:rsidRPr="00462BF3">
        <w:rPr>
          <w:rFonts w:ascii="ITC Avant Garde" w:hAnsi="ITC Avant Garde" w:cs="Arial"/>
          <w:kern w:val="1"/>
          <w:sz w:val="22"/>
          <w:lang w:eastAsia="ar-SA"/>
        </w:rPr>
        <w:t>l requerimiento menciona</w:t>
      </w:r>
      <w:r w:rsidR="005622AB" w:rsidRPr="00462BF3">
        <w:rPr>
          <w:rFonts w:ascii="ITC Avant Garde" w:hAnsi="ITC Avant Garde" w:cs="Arial"/>
          <w:kern w:val="1"/>
          <w:sz w:val="22"/>
          <w:lang w:eastAsia="ar-SA"/>
        </w:rPr>
        <w:t>do</w:t>
      </w:r>
      <w:r w:rsidRPr="00462BF3">
        <w:rPr>
          <w:rFonts w:ascii="ITC Avant Garde" w:hAnsi="ITC Avant Garde" w:cs="Arial"/>
          <w:kern w:val="1"/>
          <w:sz w:val="22"/>
          <w:lang w:eastAsia="ar-SA"/>
        </w:rPr>
        <w:t xml:space="preserve"> en el </w:t>
      </w:r>
      <w:r w:rsidR="0055043D" w:rsidRPr="00462BF3">
        <w:rPr>
          <w:rFonts w:ascii="ITC Avant Garde" w:hAnsi="ITC Avant Garde" w:cs="Arial"/>
          <w:kern w:val="1"/>
          <w:sz w:val="22"/>
          <w:lang w:eastAsia="ar-SA"/>
        </w:rPr>
        <w:t>A</w:t>
      </w:r>
      <w:r w:rsidR="009D4049" w:rsidRPr="00462BF3">
        <w:rPr>
          <w:rFonts w:ascii="ITC Avant Garde" w:hAnsi="ITC Avant Garde" w:cs="Arial"/>
          <w:kern w:val="1"/>
          <w:sz w:val="22"/>
          <w:lang w:eastAsia="ar-SA"/>
        </w:rPr>
        <w:t xml:space="preserve">ntecedente </w:t>
      </w:r>
      <w:r w:rsidR="005622AB" w:rsidRPr="00462BF3">
        <w:rPr>
          <w:rFonts w:ascii="ITC Avant Garde" w:hAnsi="ITC Avant Garde" w:cs="Arial"/>
          <w:kern w:val="1"/>
          <w:sz w:val="22"/>
          <w:lang w:eastAsia="ar-SA"/>
        </w:rPr>
        <w:t>inmediato anterior</w:t>
      </w:r>
      <w:r w:rsidRPr="00462BF3">
        <w:rPr>
          <w:rFonts w:ascii="ITC Avant Garde" w:hAnsi="ITC Avant Garde" w:cs="Arial"/>
          <w:kern w:val="1"/>
          <w:sz w:val="22"/>
          <w:lang w:eastAsia="ar-SA"/>
        </w:rPr>
        <w:t xml:space="preserve">; </w:t>
      </w:r>
    </w:p>
    <w:p w14:paraId="564AFBFC"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 xml:space="preserve">El 02 de junio de 2016, el Concesionario presentó un escrito ante el Instituto al que su oficialía de partes asignó el número de folio </w:t>
      </w:r>
      <w:r w:rsidRPr="00462BF3">
        <w:rPr>
          <w:rFonts w:ascii="ITC Avant Garde" w:hAnsi="ITC Avant Garde" w:cs="Arial"/>
          <w:b/>
          <w:kern w:val="1"/>
          <w:sz w:val="22"/>
          <w:lang w:eastAsia="ar-SA"/>
        </w:rPr>
        <w:t>029555</w:t>
      </w:r>
      <w:r w:rsidRPr="00462BF3">
        <w:rPr>
          <w:rFonts w:ascii="ITC Avant Garde" w:hAnsi="ITC Avant Garde" w:cs="Arial"/>
          <w:kern w:val="1"/>
          <w:sz w:val="22"/>
          <w:lang w:eastAsia="ar-SA"/>
        </w:rPr>
        <w:t xml:space="preserve">, mediante el cual presenta información </w:t>
      </w:r>
      <w:r w:rsidR="00812C78" w:rsidRPr="00462BF3">
        <w:rPr>
          <w:rFonts w:ascii="ITC Avant Garde" w:hAnsi="ITC Avant Garde" w:cs="Arial"/>
          <w:kern w:val="1"/>
          <w:sz w:val="22"/>
          <w:lang w:eastAsia="ar-SA"/>
        </w:rPr>
        <w:t>en alcance al escrito presentado el 19 de mayo de 2016</w:t>
      </w:r>
      <w:r w:rsidRPr="00462BF3">
        <w:rPr>
          <w:rFonts w:ascii="ITC Avant Garde" w:hAnsi="ITC Avant Garde" w:cs="Arial"/>
          <w:kern w:val="1"/>
          <w:sz w:val="22"/>
          <w:lang w:eastAsia="ar-SA"/>
        </w:rPr>
        <w:t>;</w:t>
      </w:r>
    </w:p>
    <w:p w14:paraId="5FCCF137"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 xml:space="preserve">El 08 de junio de 2016, mediante oficio </w:t>
      </w:r>
      <w:r w:rsidRPr="00462BF3">
        <w:rPr>
          <w:rFonts w:ascii="ITC Avant Garde" w:hAnsi="ITC Avant Garde" w:cs="Arial"/>
          <w:b/>
          <w:kern w:val="1"/>
          <w:sz w:val="22"/>
          <w:lang w:eastAsia="ar-SA"/>
        </w:rPr>
        <w:t>IFT/223/UCS/828/2016</w:t>
      </w:r>
      <w:r w:rsidRPr="00462BF3">
        <w:rPr>
          <w:rFonts w:ascii="ITC Avant Garde" w:hAnsi="ITC Avant Garde" w:cs="Arial"/>
          <w:kern w:val="1"/>
          <w:sz w:val="22"/>
          <w:lang w:eastAsia="ar-SA"/>
        </w:rPr>
        <w:t>, la Unidad de Concesiones y Servicios (UCS), solicitó a la Unidad de Medios y Contenidos Audiovisuales del Instituto</w:t>
      </w:r>
      <w:r w:rsidR="00812C78" w:rsidRPr="00462BF3">
        <w:rPr>
          <w:rFonts w:ascii="ITC Avant Garde" w:hAnsi="ITC Avant Garde" w:cs="Arial"/>
          <w:kern w:val="1"/>
          <w:sz w:val="22"/>
          <w:lang w:eastAsia="ar-SA"/>
        </w:rPr>
        <w:t xml:space="preserve"> (UMCA)</w:t>
      </w:r>
      <w:r w:rsidRPr="00462BF3">
        <w:rPr>
          <w:rFonts w:ascii="ITC Avant Garde" w:hAnsi="ITC Avant Garde" w:cs="Arial"/>
          <w:kern w:val="1"/>
          <w:sz w:val="22"/>
          <w:lang w:eastAsia="ar-SA"/>
        </w:rPr>
        <w:t>, la opinión correspondiente a la Solicitud de Multiprogramación;</w:t>
      </w:r>
    </w:p>
    <w:p w14:paraId="699FAC3E"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 xml:space="preserve">El 08 de junio de 2016, mediante oficio </w:t>
      </w:r>
      <w:r w:rsidRPr="00462BF3">
        <w:rPr>
          <w:rFonts w:ascii="ITC Avant Garde" w:hAnsi="ITC Avant Garde" w:cs="Arial"/>
          <w:b/>
          <w:kern w:val="1"/>
          <w:sz w:val="22"/>
          <w:lang w:eastAsia="ar-SA"/>
        </w:rPr>
        <w:t>IFT/223/UCS/829/2016</w:t>
      </w:r>
      <w:r w:rsidRPr="00462BF3">
        <w:rPr>
          <w:rFonts w:ascii="ITC Avant Garde" w:hAnsi="ITC Avant Garde" w:cs="Arial"/>
          <w:kern w:val="1"/>
          <w:sz w:val="22"/>
          <w:lang w:eastAsia="ar-SA"/>
        </w:rPr>
        <w:t>, la UCS solicitó a la Unidad de Competencia Económica del Instituto</w:t>
      </w:r>
      <w:r w:rsidR="00812C78" w:rsidRPr="00462BF3">
        <w:rPr>
          <w:rFonts w:ascii="ITC Avant Garde" w:hAnsi="ITC Avant Garde" w:cs="Arial"/>
          <w:kern w:val="1"/>
          <w:sz w:val="22"/>
          <w:lang w:eastAsia="ar-SA"/>
        </w:rPr>
        <w:t xml:space="preserve"> (UCE)</w:t>
      </w:r>
      <w:r w:rsidRPr="00462BF3">
        <w:rPr>
          <w:rFonts w:ascii="ITC Avant Garde" w:hAnsi="ITC Avant Garde" w:cs="Arial"/>
          <w:kern w:val="1"/>
          <w:sz w:val="22"/>
          <w:lang w:eastAsia="ar-SA"/>
        </w:rPr>
        <w:t>, la opinión correspondiente a la Solicitud de Multiprogramación;</w:t>
      </w:r>
    </w:p>
    <w:p w14:paraId="61676F7B"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 xml:space="preserve">El 07 de julio de 2016, mediante oficio </w:t>
      </w:r>
      <w:r w:rsidRPr="00462BF3">
        <w:rPr>
          <w:rFonts w:ascii="ITC Avant Garde" w:hAnsi="ITC Avant Garde" w:cs="Arial"/>
          <w:b/>
          <w:kern w:val="1"/>
          <w:sz w:val="22"/>
          <w:lang w:eastAsia="ar-SA"/>
        </w:rPr>
        <w:t>IFT/224/UMCA/427/2016</w:t>
      </w:r>
      <w:r w:rsidRPr="00462BF3">
        <w:rPr>
          <w:rFonts w:ascii="ITC Avant Garde" w:hAnsi="ITC Avant Garde" w:cs="Arial"/>
          <w:kern w:val="1"/>
          <w:sz w:val="22"/>
          <w:lang w:eastAsia="ar-SA"/>
        </w:rPr>
        <w:t>, la UMCA remitió a la UCS la opinión técnica correspondiente a la Solicitud de Multiprogramación;</w:t>
      </w:r>
    </w:p>
    <w:p w14:paraId="42AA919A"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El 22 de a</w:t>
      </w:r>
      <w:r w:rsidR="00812C78" w:rsidRPr="00462BF3">
        <w:rPr>
          <w:rFonts w:ascii="ITC Avant Garde" w:hAnsi="ITC Avant Garde" w:cs="Arial"/>
          <w:kern w:val="1"/>
          <w:sz w:val="22"/>
          <w:lang w:eastAsia="ar-SA"/>
        </w:rPr>
        <w:t>gosto de 2016, el Concesionario</w:t>
      </w:r>
      <w:r w:rsidRPr="00462BF3">
        <w:rPr>
          <w:rFonts w:ascii="ITC Avant Garde" w:hAnsi="ITC Avant Garde" w:cs="Arial"/>
          <w:kern w:val="1"/>
          <w:sz w:val="22"/>
          <w:lang w:eastAsia="ar-SA"/>
        </w:rPr>
        <w:t xml:space="preserve"> presentó un escrito ante el Instituto al que su oficialía de partes asignó el número de folio </w:t>
      </w:r>
      <w:r w:rsidR="00E16052" w:rsidRPr="00462BF3">
        <w:rPr>
          <w:rFonts w:ascii="ITC Avant Garde" w:hAnsi="ITC Avant Garde" w:cs="Arial"/>
          <w:b/>
          <w:kern w:val="1"/>
          <w:sz w:val="22"/>
          <w:lang w:eastAsia="ar-SA"/>
        </w:rPr>
        <w:t>044197</w:t>
      </w:r>
      <w:r w:rsidRPr="00462BF3">
        <w:rPr>
          <w:rFonts w:ascii="ITC Avant Garde" w:hAnsi="ITC Avant Garde" w:cs="Arial"/>
          <w:kern w:val="1"/>
          <w:sz w:val="22"/>
          <w:lang w:eastAsia="ar-SA"/>
        </w:rPr>
        <w:t xml:space="preserve">, mediante el cual presenta información </w:t>
      </w:r>
      <w:r w:rsidR="00812C78" w:rsidRPr="00462BF3">
        <w:rPr>
          <w:rFonts w:ascii="ITC Avant Garde" w:hAnsi="ITC Avant Garde" w:cs="Arial"/>
          <w:kern w:val="1"/>
          <w:sz w:val="22"/>
          <w:lang w:eastAsia="ar-SA"/>
        </w:rPr>
        <w:t>en alcance al escrito presentado el 19 de mayo de 2016</w:t>
      </w:r>
      <w:r w:rsidRPr="00462BF3">
        <w:rPr>
          <w:rFonts w:ascii="ITC Avant Garde" w:hAnsi="ITC Avant Garde" w:cs="Arial"/>
          <w:kern w:val="1"/>
          <w:sz w:val="22"/>
          <w:lang w:eastAsia="ar-SA"/>
        </w:rPr>
        <w:t>;</w:t>
      </w:r>
    </w:p>
    <w:p w14:paraId="3FA40B19"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 xml:space="preserve">El 23 de agosto de 2016, la DGCR, mediante el oficio </w:t>
      </w:r>
      <w:r w:rsidRPr="00462BF3">
        <w:rPr>
          <w:rFonts w:ascii="ITC Avant Garde" w:hAnsi="ITC Avant Garde" w:cs="Arial"/>
          <w:b/>
          <w:kern w:val="1"/>
          <w:sz w:val="22"/>
          <w:lang w:eastAsia="ar-SA"/>
        </w:rPr>
        <w:t>IFT/223/UCS/DG-CRAD/2901/2016</w:t>
      </w:r>
      <w:r w:rsidRPr="00462BF3">
        <w:rPr>
          <w:rFonts w:ascii="ITC Avant Garde" w:hAnsi="ITC Avant Garde" w:cs="Arial"/>
          <w:kern w:val="1"/>
          <w:sz w:val="22"/>
          <w:lang w:eastAsia="ar-SA"/>
        </w:rPr>
        <w:t xml:space="preserve">, emitió el dictamen favorable respecto de la Solicitud de </w:t>
      </w:r>
      <w:r w:rsidR="00A63559" w:rsidRPr="00462BF3">
        <w:rPr>
          <w:rFonts w:ascii="ITC Avant Garde" w:hAnsi="ITC Avant Garde" w:cs="Arial"/>
          <w:kern w:val="1"/>
          <w:sz w:val="22"/>
          <w:lang w:eastAsia="ar-SA"/>
        </w:rPr>
        <w:t>Multiprogramación en relación con el</w:t>
      </w:r>
      <w:r w:rsidRPr="00462BF3">
        <w:rPr>
          <w:rFonts w:ascii="ITC Avant Garde" w:hAnsi="ITC Avant Garde" w:cs="Arial"/>
          <w:kern w:val="1"/>
          <w:sz w:val="22"/>
          <w:lang w:eastAsia="ar-SA"/>
        </w:rPr>
        <w:t xml:space="preserve"> cumplimiento de la información y requisitos a que se refieren los artículos 9 y 10 de los Lineamientos, y</w:t>
      </w:r>
    </w:p>
    <w:p w14:paraId="2F87EC59"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lastRenderedPageBreak/>
        <w:t>El 14 de septiembre de 2016, el Pleno del Instituto</w:t>
      </w:r>
      <w:r w:rsidR="00812C78" w:rsidRPr="00462BF3">
        <w:rPr>
          <w:rFonts w:ascii="ITC Avant Garde" w:hAnsi="ITC Avant Garde" w:cs="Arial"/>
          <w:kern w:val="1"/>
          <w:sz w:val="22"/>
          <w:lang w:eastAsia="ar-SA"/>
        </w:rPr>
        <w:t>,</w:t>
      </w:r>
      <w:r w:rsidRPr="00462BF3">
        <w:rPr>
          <w:rFonts w:ascii="ITC Avant Garde" w:hAnsi="ITC Avant Garde" w:cs="Arial"/>
          <w:kern w:val="1"/>
          <w:sz w:val="22"/>
          <w:lang w:eastAsia="ar-SA"/>
        </w:rPr>
        <w:t xml:space="preserve"> en su XXXI Sesión Ordinaria, aprobó en lo general por unanimidad de votos la Resolución contenida en el Acuerdo </w:t>
      </w:r>
      <w:r w:rsidRPr="00462BF3">
        <w:rPr>
          <w:rFonts w:ascii="ITC Avant Garde" w:hAnsi="ITC Avant Garde" w:cs="Arial"/>
          <w:b/>
          <w:kern w:val="1"/>
          <w:sz w:val="22"/>
          <w:lang w:eastAsia="ar-SA"/>
        </w:rPr>
        <w:t>P/IFT/140916/499</w:t>
      </w:r>
      <w:r w:rsidR="00812C78" w:rsidRPr="00462BF3">
        <w:rPr>
          <w:rFonts w:ascii="ITC Avant Garde" w:hAnsi="ITC Avant Garde" w:cs="Arial"/>
          <w:b/>
          <w:kern w:val="1"/>
          <w:sz w:val="22"/>
          <w:lang w:eastAsia="ar-SA"/>
        </w:rPr>
        <w:t>,</w:t>
      </w:r>
      <w:r w:rsidRPr="00462BF3">
        <w:rPr>
          <w:rFonts w:ascii="ITC Avant Garde" w:hAnsi="ITC Avant Garde" w:cs="Arial"/>
          <w:kern w:val="1"/>
          <w:sz w:val="22"/>
          <w:lang w:eastAsia="ar-SA"/>
        </w:rPr>
        <w:t xml:space="preserve"> por medio de la cual autorizó la transición de 9 (nueve) permisos de radiodifusión al régimen de concesión de la Ley</w:t>
      </w:r>
      <w:r w:rsidR="0055043D" w:rsidRPr="00462BF3">
        <w:rPr>
          <w:rFonts w:ascii="ITC Avant Garde" w:hAnsi="ITC Avant Garde" w:cs="Arial"/>
          <w:kern w:val="1"/>
          <w:sz w:val="22"/>
          <w:lang w:eastAsia="ar-SA"/>
        </w:rPr>
        <w:t xml:space="preserve"> Federal de Telecomunicaciones y Radiodifusión (Ley)</w:t>
      </w:r>
      <w:r w:rsidRPr="00462BF3">
        <w:rPr>
          <w:rFonts w:ascii="ITC Avant Garde" w:hAnsi="ITC Avant Garde" w:cs="Arial"/>
          <w:kern w:val="1"/>
          <w:sz w:val="22"/>
          <w:lang w:eastAsia="ar-SA"/>
        </w:rPr>
        <w:t xml:space="preserve">, para lo cual otorgó respectivamente una concesión para usar y aprovechar bandas de frecuencias del espectro radioeléctrico para la prestación del servicio público de radiodifusión sonora en Amplitud Modulada o Frecuencia Modulada, y en su caso una concesión única, ambas </w:t>
      </w:r>
      <w:r w:rsidR="00295163" w:rsidRPr="00462BF3">
        <w:rPr>
          <w:rFonts w:ascii="ITC Avant Garde" w:hAnsi="ITC Avant Garde" w:cs="Arial"/>
          <w:kern w:val="1"/>
          <w:sz w:val="22"/>
          <w:lang w:eastAsia="ar-SA"/>
        </w:rPr>
        <w:t xml:space="preserve">para </w:t>
      </w:r>
      <w:r w:rsidRPr="00462BF3">
        <w:rPr>
          <w:rFonts w:ascii="ITC Avant Garde" w:hAnsi="ITC Avant Garde" w:cs="Arial"/>
          <w:kern w:val="1"/>
          <w:sz w:val="22"/>
          <w:lang w:eastAsia="ar-SA"/>
        </w:rPr>
        <w:t xml:space="preserve">uso social, dentro de los cuales se encuentra la frecuencia referida en el </w:t>
      </w:r>
      <w:r w:rsidR="00E16052" w:rsidRPr="00462BF3">
        <w:rPr>
          <w:rFonts w:ascii="ITC Avant Garde" w:hAnsi="ITC Avant Garde" w:cs="Arial"/>
          <w:kern w:val="1"/>
          <w:sz w:val="22"/>
          <w:lang w:eastAsia="ar-SA"/>
        </w:rPr>
        <w:t>Antecedente III</w:t>
      </w:r>
      <w:r w:rsidRPr="00462BF3">
        <w:rPr>
          <w:rFonts w:ascii="ITC Avant Garde" w:hAnsi="ITC Avant Garde" w:cs="Arial"/>
          <w:kern w:val="1"/>
          <w:sz w:val="22"/>
          <w:lang w:eastAsia="ar-SA"/>
        </w:rPr>
        <w:t xml:space="preserve"> de la presente Resolución.</w:t>
      </w:r>
    </w:p>
    <w:p w14:paraId="0D508304" w14:textId="77777777" w:rsidR="00462BF3" w:rsidRPr="00462BF3" w:rsidRDefault="008E7336" w:rsidP="00462BF3">
      <w:pPr>
        <w:pStyle w:val="Prrafodelista"/>
        <w:numPr>
          <w:ilvl w:val="0"/>
          <w:numId w:val="8"/>
        </w:numPr>
        <w:spacing w:before="240" w:after="240"/>
        <w:jc w:val="both"/>
        <w:rPr>
          <w:rFonts w:ascii="ITC Avant Garde" w:hAnsi="ITC Avant Garde" w:cs="Arial"/>
          <w:kern w:val="1"/>
          <w:sz w:val="22"/>
          <w:lang w:eastAsia="ar-SA"/>
        </w:rPr>
      </w:pPr>
      <w:r w:rsidRPr="00462BF3">
        <w:rPr>
          <w:rFonts w:ascii="ITC Avant Garde" w:hAnsi="ITC Avant Garde" w:cs="Arial"/>
          <w:kern w:val="1"/>
          <w:sz w:val="22"/>
          <w:lang w:eastAsia="ar-SA"/>
        </w:rPr>
        <w:t xml:space="preserve">El 18 de octubre de 2016, mediante oficio </w:t>
      </w:r>
      <w:r w:rsidRPr="00462BF3">
        <w:rPr>
          <w:rFonts w:ascii="ITC Avant Garde" w:hAnsi="ITC Avant Garde" w:cs="Arial"/>
          <w:b/>
          <w:kern w:val="1"/>
          <w:sz w:val="22"/>
          <w:lang w:eastAsia="ar-SA"/>
        </w:rPr>
        <w:t>IFT/226/UCE/DGCE/077/2016</w:t>
      </w:r>
      <w:r w:rsidRPr="00462BF3">
        <w:rPr>
          <w:rFonts w:ascii="ITC Avant Garde" w:hAnsi="ITC Avant Garde" w:cs="Arial"/>
          <w:kern w:val="1"/>
          <w:sz w:val="22"/>
          <w:lang w:eastAsia="ar-SA"/>
        </w:rPr>
        <w:t>, la UCE remitió a la UCS la opinión técnica correspondiente a la Solicitud de Multiprogramación.</w:t>
      </w:r>
    </w:p>
    <w:p w14:paraId="0D265183" w14:textId="77777777" w:rsidR="00462BF3" w:rsidRPr="00462BF3" w:rsidRDefault="008E7336" w:rsidP="00462BF3">
      <w:pPr>
        <w:spacing w:before="240" w:after="240" w:line="240" w:lineRule="auto"/>
        <w:jc w:val="both"/>
        <w:rPr>
          <w:rFonts w:ascii="ITC Avant Garde" w:hAnsi="ITC Avant Garde"/>
          <w:bCs/>
          <w:color w:val="000000"/>
          <w:szCs w:val="20"/>
          <w:lang w:eastAsia="es-MX"/>
        </w:rPr>
      </w:pPr>
      <w:r w:rsidRPr="00462BF3">
        <w:rPr>
          <w:rFonts w:ascii="ITC Avant Garde" w:hAnsi="ITC Avant Garde"/>
          <w:bCs/>
          <w:color w:val="000000"/>
          <w:szCs w:val="20"/>
          <w:lang w:eastAsia="es-MX"/>
        </w:rPr>
        <w:t>En virtud de los Antecedentes referidos y,</w:t>
      </w:r>
    </w:p>
    <w:p w14:paraId="50055611" w14:textId="64BEF769" w:rsidR="00462BF3" w:rsidRPr="00462BF3" w:rsidRDefault="00B048BA" w:rsidP="00462BF3">
      <w:pPr>
        <w:pStyle w:val="Ttulo2"/>
        <w:spacing w:after="240"/>
        <w:jc w:val="center"/>
        <w:rPr>
          <w:rFonts w:ascii="ITC Avant Garde" w:hAnsi="ITC Avant Garde"/>
          <w:b/>
          <w:color w:val="000000" w:themeColor="text1"/>
          <w:sz w:val="22"/>
          <w:szCs w:val="22"/>
        </w:rPr>
      </w:pPr>
      <w:r w:rsidRPr="00462BF3">
        <w:rPr>
          <w:rFonts w:ascii="ITC Avant Garde" w:hAnsi="ITC Avant Garde"/>
          <w:b/>
          <w:color w:val="000000" w:themeColor="text1"/>
          <w:sz w:val="22"/>
          <w:szCs w:val="22"/>
        </w:rPr>
        <w:t>CONSIDERANDO</w:t>
      </w:r>
    </w:p>
    <w:p w14:paraId="2A915B6F" w14:textId="77777777" w:rsidR="00462BF3" w:rsidRPr="00462BF3" w:rsidRDefault="008E7336" w:rsidP="00462BF3">
      <w:pPr>
        <w:autoSpaceDE w:val="0"/>
        <w:autoSpaceDN w:val="0"/>
        <w:adjustRightInd w:val="0"/>
        <w:spacing w:before="240" w:after="240" w:line="240" w:lineRule="auto"/>
        <w:jc w:val="both"/>
        <w:rPr>
          <w:rFonts w:ascii="ITC Avant Garde" w:hAnsi="ITC Avant Garde"/>
          <w:bCs/>
          <w:szCs w:val="20"/>
          <w:lang w:val="es-ES"/>
        </w:rPr>
      </w:pPr>
      <w:r w:rsidRPr="00462BF3">
        <w:rPr>
          <w:rFonts w:ascii="ITC Avant Garde" w:hAnsi="ITC Avant Garde"/>
          <w:b/>
          <w:bCs/>
          <w:szCs w:val="20"/>
        </w:rPr>
        <w:t>Primero.-</w:t>
      </w:r>
      <w:r w:rsidRPr="00462BF3">
        <w:rPr>
          <w:rFonts w:ascii="ITC Avant Garde" w:hAnsi="ITC Avant Garde"/>
          <w:bCs/>
          <w:szCs w:val="20"/>
        </w:rPr>
        <w:t xml:space="preserve"> </w:t>
      </w:r>
      <w:r w:rsidRPr="00462BF3">
        <w:rPr>
          <w:rFonts w:ascii="ITC Avant Garde" w:hAnsi="ITC Avant Garde"/>
          <w:b/>
          <w:bCs/>
          <w:szCs w:val="20"/>
        </w:rPr>
        <w:t>Competencia del Instituto.-</w:t>
      </w:r>
      <w:r w:rsidRPr="00462BF3">
        <w:rPr>
          <w:rFonts w:ascii="ITC Avant Garde" w:hAnsi="ITC Avant Garde"/>
          <w:bCs/>
          <w:szCs w:val="20"/>
        </w:rPr>
        <w:t xml:space="preserve"> Conforme lo dispone el artículo 28, párrafos décimo quinto y décimo sexto de la Constitución Política de los Estados Unidos Mexicanos (Constitución), e</w:t>
      </w:r>
      <w:r w:rsidRPr="00462BF3">
        <w:rPr>
          <w:rFonts w:ascii="ITC Avant Garde" w:hAnsi="ITC Avant Garde"/>
          <w:bCs/>
          <w:szCs w:val="20"/>
          <w:lang w:val="es-ES"/>
        </w:rPr>
        <w:t>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2BAC761" w14:textId="77777777" w:rsidR="00462BF3" w:rsidRPr="00462BF3" w:rsidRDefault="008E7336"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Cs/>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462BF3">
        <w:rPr>
          <w:rFonts w:ascii="ITC Avant Garde" w:hAnsi="ITC Avant Garde"/>
          <w:bCs/>
          <w:szCs w:val="20"/>
        </w:rPr>
        <w:t>concesionamiento</w:t>
      </w:r>
      <w:proofErr w:type="spellEnd"/>
      <w:r w:rsidRPr="00462BF3">
        <w:rPr>
          <w:rFonts w:ascii="ITC Avant Garde" w:hAnsi="ITC Avant Garde"/>
          <w:bCs/>
          <w:szCs w:val="20"/>
        </w:rPr>
        <w:t xml:space="preserve"> y a la propiedad cruzada que controle varios medios de comunicación que sean concesionarios de radiodifusión y telecomunicaciones que sirvan a un mismo mercado o zona de cobertura geográfica.</w:t>
      </w:r>
    </w:p>
    <w:p w14:paraId="7D7E7F5D" w14:textId="77777777" w:rsidR="00462BF3" w:rsidRPr="00462BF3" w:rsidRDefault="008E7336"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Cs/>
          <w:szCs w:val="20"/>
        </w:rPr>
        <w:t>Por su parte, el artículo 158 de la</w:t>
      </w:r>
      <w:r w:rsidR="0055043D" w:rsidRPr="00462BF3">
        <w:rPr>
          <w:rFonts w:ascii="ITC Avant Garde" w:hAnsi="ITC Avant Garde"/>
          <w:bCs/>
          <w:szCs w:val="20"/>
        </w:rPr>
        <w:t xml:space="preserve"> Ley</w:t>
      </w:r>
      <w:r w:rsidRPr="00462BF3">
        <w:rPr>
          <w:rFonts w:ascii="ITC Avant Garde" w:hAnsi="ITC Avant Garde"/>
          <w:bCs/>
          <w:szCs w:val="20"/>
        </w:rPr>
        <w:t xml:space="preserve">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1E93534B" w14:textId="77777777" w:rsidR="00462BF3" w:rsidRPr="00462BF3" w:rsidRDefault="008E7336" w:rsidP="00462BF3">
      <w:pPr>
        <w:autoSpaceDE w:val="0"/>
        <w:autoSpaceDN w:val="0"/>
        <w:adjustRightInd w:val="0"/>
        <w:spacing w:before="240" w:after="240" w:line="240" w:lineRule="auto"/>
        <w:jc w:val="both"/>
        <w:rPr>
          <w:rFonts w:ascii="ITC Avant Garde" w:hAnsi="ITC Avant Garde" w:cs="Tahoma"/>
          <w:bCs/>
          <w:szCs w:val="20"/>
          <w:lang w:eastAsia="es-MX"/>
        </w:rPr>
      </w:pPr>
      <w:r w:rsidRPr="00462BF3">
        <w:rPr>
          <w:rFonts w:ascii="ITC Avant Garde" w:hAnsi="ITC Avant Garde" w:cs="Tahoma"/>
          <w:bCs/>
          <w:szCs w:val="20"/>
          <w:lang w:eastAsia="es-MX"/>
        </w:rPr>
        <w:t xml:space="preserve">De conformidad con lo establecido por los artículos 15, fracción XVII y 17, fracción I de la </w:t>
      </w:r>
      <w:r w:rsidRPr="00462BF3">
        <w:rPr>
          <w:rFonts w:ascii="ITC Avant Garde" w:hAnsi="ITC Avant Garde"/>
          <w:bCs/>
          <w:szCs w:val="20"/>
          <w:lang w:eastAsia="es-MX"/>
        </w:rPr>
        <w:t>Ley</w:t>
      </w:r>
      <w:r w:rsidRPr="00462BF3">
        <w:rPr>
          <w:rFonts w:ascii="ITC Avant Garde" w:hAnsi="ITC Avant Garde" w:cs="Tahoma"/>
          <w:bCs/>
          <w:szCs w:val="20"/>
          <w:lang w:eastAsia="es-MX"/>
        </w:rPr>
        <w:t xml:space="preserve">, corresponde al Pleno del Instituto la facultad de </w:t>
      </w:r>
      <w:r w:rsidRPr="00462BF3">
        <w:rPr>
          <w:rFonts w:ascii="ITC Avant Garde" w:hAnsi="ITC Avant Garde" w:cs="Tahoma"/>
          <w:bCs/>
          <w:szCs w:val="20"/>
          <w:lang w:val="es-ES_tradnl" w:eastAsia="es-MX"/>
        </w:rPr>
        <w:t>autorizar el acceso a la multiprogramación a los concesionarios que lo soliciten</w:t>
      </w:r>
      <w:r w:rsidRPr="00462BF3">
        <w:rPr>
          <w:rFonts w:ascii="ITC Avant Garde" w:hAnsi="ITC Avant Garde" w:cs="Tahoma"/>
          <w:bCs/>
          <w:szCs w:val="20"/>
          <w:lang w:eastAsia="es-MX"/>
        </w:rPr>
        <w:t>.</w:t>
      </w:r>
    </w:p>
    <w:p w14:paraId="37A6B541" w14:textId="77777777" w:rsidR="00462BF3" w:rsidRPr="00462BF3" w:rsidRDefault="008E7336" w:rsidP="00462BF3">
      <w:pPr>
        <w:autoSpaceDE w:val="0"/>
        <w:autoSpaceDN w:val="0"/>
        <w:adjustRightInd w:val="0"/>
        <w:spacing w:before="240" w:after="240" w:line="240" w:lineRule="auto"/>
        <w:jc w:val="both"/>
        <w:rPr>
          <w:rFonts w:ascii="ITC Avant Garde" w:hAnsi="ITC Avant Garde"/>
          <w:bCs/>
          <w:szCs w:val="20"/>
          <w:highlight w:val="yellow"/>
        </w:rPr>
      </w:pPr>
      <w:r w:rsidRPr="00462BF3">
        <w:rPr>
          <w:rFonts w:ascii="ITC Avant Garde" w:hAnsi="ITC Avant Garde"/>
          <w:bCs/>
          <w:szCs w:val="20"/>
        </w:rPr>
        <w:lastRenderedPageBreak/>
        <w:t>Ahora bien, conforme al artículo 37 del Estatuto Orgánico, corresponden originariamente a la UMCA las atribuciones conferidas a la Dirección General Adjunta de Televisión Digital Terrestre (DGATDT); por ende, corresponde a ésta en términos del artículo 40</w:t>
      </w:r>
      <w:r w:rsidR="0055043D" w:rsidRPr="00462BF3">
        <w:rPr>
          <w:rFonts w:ascii="ITC Avant Garde" w:hAnsi="ITC Avant Garde"/>
          <w:bCs/>
          <w:szCs w:val="20"/>
        </w:rPr>
        <w:t>,</w:t>
      </w:r>
      <w:r w:rsidRPr="00462BF3">
        <w:rPr>
          <w:rFonts w:ascii="ITC Avant Garde" w:hAnsi="ITC Avant Garde"/>
          <w:bCs/>
          <w:szCs w:val="20"/>
        </w:rPr>
        <w:t xml:space="preserve"> fracción XIX</w:t>
      </w:r>
      <w:r w:rsidR="0055043D" w:rsidRPr="00462BF3">
        <w:rPr>
          <w:rFonts w:ascii="ITC Avant Garde" w:hAnsi="ITC Avant Garde"/>
          <w:bCs/>
          <w:szCs w:val="20"/>
        </w:rPr>
        <w:t>,</w:t>
      </w:r>
      <w:r w:rsidRPr="00462BF3">
        <w:rPr>
          <w:rFonts w:ascii="ITC Avant Garde" w:hAnsi="ITC Avant Garde"/>
          <w:bCs/>
          <w:szCs w:val="20"/>
        </w:rPr>
        <w:t xml:space="preserve"> del ordenamiento jurídico en cita, tramitar y evaluar las solicitudes de acceso a la multiprogramación de los concesionarios y permisionarios de radiodifusión y someter a consideración del Pleno el proyecto de resolución correspondiente.</w:t>
      </w:r>
    </w:p>
    <w:p w14:paraId="4EA513F8" w14:textId="77777777" w:rsidR="00462BF3" w:rsidRPr="00462BF3" w:rsidRDefault="008E7336"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Cs/>
          <w:szCs w:val="20"/>
        </w:rPr>
        <w:t xml:space="preserve">Atento a lo señalado, en virtud de que el Instituto tiene a su cargo la regulación, promoción y supervisión de las telecomunicaciones y la radiodifusión, así como la facultad </w:t>
      </w:r>
      <w:r w:rsidRPr="00462BF3">
        <w:rPr>
          <w:rFonts w:ascii="ITC Avant Garde" w:hAnsi="ITC Avant Garde" w:cs="Tahoma"/>
          <w:bCs/>
          <w:szCs w:val="20"/>
          <w:lang w:eastAsia="es-MX"/>
        </w:rPr>
        <w:t xml:space="preserve">de </w:t>
      </w:r>
      <w:r w:rsidRPr="00462BF3">
        <w:rPr>
          <w:rFonts w:ascii="ITC Avant Garde" w:hAnsi="ITC Avant Garde" w:cs="Tahoma"/>
          <w:bCs/>
          <w:szCs w:val="20"/>
          <w:lang w:val="es-ES_tradnl" w:eastAsia="es-MX"/>
        </w:rPr>
        <w:t>autorizar el acceso a la multiprogramación de los concesionarios y permisionarios en materia de radiodifusión</w:t>
      </w:r>
      <w:r w:rsidRPr="00462BF3">
        <w:rPr>
          <w:rFonts w:ascii="ITC Avant Garde" w:hAnsi="ITC Avant Garde"/>
          <w:bCs/>
          <w:szCs w:val="20"/>
        </w:rPr>
        <w:t>, el Pleno como órgano máximo de gobierno y decisión del Instituto, se encuentra facultado para resolver la Solicitud de Multiprogramación.</w:t>
      </w:r>
    </w:p>
    <w:p w14:paraId="6411F9CB" w14:textId="1211C451"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
          <w:bCs/>
          <w:szCs w:val="20"/>
        </w:rPr>
        <w:t>Segundo.-</w:t>
      </w:r>
      <w:r w:rsidRPr="00462BF3">
        <w:rPr>
          <w:rFonts w:ascii="ITC Avant Garde" w:hAnsi="ITC Avant Garde"/>
          <w:bCs/>
          <w:szCs w:val="20"/>
        </w:rPr>
        <w:t xml:space="preserve"> </w:t>
      </w:r>
      <w:r w:rsidRPr="00462BF3">
        <w:rPr>
          <w:rFonts w:ascii="ITC Avant Garde" w:hAnsi="ITC Avant Garde"/>
          <w:b/>
          <w:bCs/>
          <w:szCs w:val="20"/>
        </w:rPr>
        <w:t>Marco jurídico aplicable a la Solicitud de Multiprogramación.</w:t>
      </w:r>
      <w:r w:rsidRPr="00462BF3">
        <w:rPr>
          <w:rFonts w:ascii="ITC Avant Garde" w:hAnsi="ITC Avant Garde"/>
          <w:bCs/>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462BF3">
        <w:rPr>
          <w:rStyle w:val="Refdenotaalpie"/>
          <w:rFonts w:ascii="ITC Avant Garde" w:hAnsi="ITC Avant Garde"/>
          <w:bCs/>
          <w:szCs w:val="20"/>
        </w:rPr>
        <w:footnoteReference w:id="2"/>
      </w:r>
    </w:p>
    <w:p w14:paraId="06388514"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Cs/>
          <w:szCs w:val="20"/>
        </w:rPr>
        <w:t>El Título Quinto, Capítulo IX, Sección II</w:t>
      </w:r>
      <w:r w:rsidR="008C4C3B" w:rsidRPr="00462BF3">
        <w:rPr>
          <w:rFonts w:ascii="ITC Avant Garde" w:hAnsi="ITC Avant Garde"/>
          <w:bCs/>
          <w:szCs w:val="20"/>
        </w:rPr>
        <w:t>,</w:t>
      </w:r>
      <w:r w:rsidRPr="00462BF3">
        <w:rPr>
          <w:rFonts w:ascii="ITC Avant Garde" w:hAnsi="ITC Avant Garde"/>
          <w:bCs/>
          <w:szCs w:val="20"/>
        </w:rPr>
        <w:t xml:space="preserve"> de la Ley, relativo a la multiprogramación, prevé las reglas genéricas a las que deben sujetarse los concesionarios que soliciten el acceso a la multiprogramación.</w:t>
      </w:r>
    </w:p>
    <w:p w14:paraId="1CB4D7DE"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Cs/>
          <w:szCs w:val="20"/>
        </w:rPr>
        <w:t>En particular, los artículos 158 y 160 de la Ley señalan:</w:t>
      </w:r>
    </w:p>
    <w:p w14:paraId="48098DB9" w14:textId="77777777" w:rsidR="00462BF3" w:rsidRPr="00462BF3" w:rsidRDefault="00393C0A" w:rsidP="00462BF3">
      <w:pPr>
        <w:autoSpaceDE w:val="0"/>
        <w:autoSpaceDN w:val="0"/>
        <w:adjustRightInd w:val="0"/>
        <w:spacing w:before="240" w:after="240" w:line="240" w:lineRule="auto"/>
        <w:ind w:left="851" w:right="899"/>
        <w:jc w:val="both"/>
        <w:rPr>
          <w:rFonts w:ascii="ITC Avant Garde" w:hAnsi="ITC Avant Garde"/>
          <w:bCs/>
          <w:sz w:val="20"/>
          <w:szCs w:val="20"/>
        </w:rPr>
      </w:pPr>
      <w:r w:rsidRPr="00462BF3">
        <w:rPr>
          <w:rFonts w:ascii="ITC Avant Garde" w:hAnsi="ITC Avant Garde"/>
          <w:b/>
          <w:bCs/>
          <w:sz w:val="20"/>
          <w:szCs w:val="20"/>
        </w:rPr>
        <w:t>“Artículo 158.</w:t>
      </w:r>
      <w:r w:rsidRPr="00462BF3">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4C3CD0CB" w14:textId="77777777" w:rsidR="00462BF3" w:rsidRPr="00462BF3" w:rsidRDefault="00393C0A" w:rsidP="00462BF3">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0"/>
        </w:rPr>
      </w:pPr>
      <w:r w:rsidRPr="00462BF3">
        <w:rPr>
          <w:rFonts w:ascii="ITC Avant Garde" w:hAnsi="ITC Avant Garde"/>
          <w:bCs/>
          <w:sz w:val="20"/>
        </w:rPr>
        <w:t>Los concesionarios solicitarán el número de canales de multiprogramación que quieran transmitir y la calidad técnica que proponen para dicha transmisión;</w:t>
      </w:r>
    </w:p>
    <w:p w14:paraId="56CD7426" w14:textId="77777777" w:rsidR="00462BF3" w:rsidRPr="00462BF3" w:rsidRDefault="00393C0A" w:rsidP="00462BF3">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0"/>
        </w:rPr>
      </w:pPr>
      <w:r w:rsidRPr="00462BF3">
        <w:rPr>
          <w:rFonts w:ascii="ITC Avant Garde" w:hAnsi="ITC Avant Garde"/>
          <w:bCs/>
          <w:sz w:val="20"/>
        </w:rPr>
        <w:t xml:space="preserve">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w:t>
      </w:r>
      <w:r w:rsidRPr="00462BF3">
        <w:rPr>
          <w:rFonts w:ascii="ITC Avant Garde" w:hAnsi="ITC Avant Garde"/>
          <w:bCs/>
          <w:sz w:val="20"/>
        </w:rPr>
        <w:lastRenderedPageBreak/>
        <w:t>multiprogramación, autorizados a otros concesionarios que se radiodifunden en la región de cobertura;</w:t>
      </w:r>
    </w:p>
    <w:p w14:paraId="1241AC95" w14:textId="77777777" w:rsidR="00462BF3" w:rsidRPr="00462BF3" w:rsidRDefault="00393C0A" w:rsidP="00462BF3">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0"/>
        </w:rPr>
      </w:pPr>
      <w:r w:rsidRPr="00462BF3">
        <w:rPr>
          <w:rFonts w:ascii="ITC Avant Garde" w:hAnsi="ITC Avant Garde"/>
          <w:bCs/>
          <w:sz w:val="20"/>
        </w:rPr>
        <w:t>El Instituto expedirá lineamientos para la aplicación del presente artículo, así como para el pago de la contraprestación que en su caso corresponda;</w:t>
      </w:r>
    </w:p>
    <w:p w14:paraId="52D7BBEC" w14:textId="77777777" w:rsidR="00462BF3" w:rsidRPr="00462BF3" w:rsidRDefault="00393C0A" w:rsidP="00462BF3">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0"/>
        </w:rPr>
      </w:pPr>
      <w:r w:rsidRPr="00462BF3">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14:paraId="7C6682DC" w14:textId="77777777" w:rsidR="00462BF3" w:rsidRPr="00462BF3" w:rsidRDefault="00393C0A" w:rsidP="00462BF3">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0"/>
        </w:rPr>
      </w:pPr>
      <w:r w:rsidRPr="00462BF3">
        <w:rPr>
          <w:rFonts w:ascii="ITC Avant Garde" w:hAnsi="ITC Avant Garde"/>
          <w:bCs/>
          <w:sz w:val="20"/>
        </w:rPr>
        <w:t>En ningún caso se autorizará que los concesionarios utilicen el espectro radioeléctrico para prestar servicios de televisión o audio restringidos.”</w:t>
      </w:r>
    </w:p>
    <w:p w14:paraId="25868D53" w14:textId="77777777" w:rsidR="00462BF3" w:rsidRPr="00462BF3" w:rsidRDefault="00393C0A" w:rsidP="00462BF3">
      <w:pPr>
        <w:autoSpaceDE w:val="0"/>
        <w:autoSpaceDN w:val="0"/>
        <w:adjustRightInd w:val="0"/>
        <w:spacing w:before="240" w:after="240" w:line="240" w:lineRule="auto"/>
        <w:ind w:left="851" w:right="899"/>
        <w:jc w:val="both"/>
        <w:rPr>
          <w:rFonts w:ascii="ITC Avant Garde" w:hAnsi="ITC Avant Garde"/>
          <w:bCs/>
          <w:sz w:val="20"/>
          <w:szCs w:val="20"/>
        </w:rPr>
      </w:pPr>
      <w:r w:rsidRPr="00462BF3">
        <w:rPr>
          <w:rFonts w:ascii="ITC Avant Garde" w:hAnsi="ITC Avant Garde"/>
          <w:b/>
          <w:bCs/>
          <w:sz w:val="20"/>
          <w:szCs w:val="20"/>
        </w:rPr>
        <w:t>“Artículo 160.</w:t>
      </w:r>
      <w:r w:rsidRPr="00462BF3">
        <w:rPr>
          <w:rFonts w:ascii="ITC Avant Garde" w:hAnsi="ITC Avant Garde"/>
          <w:bCs/>
          <w:sz w:val="20"/>
          <w:szCs w:val="20"/>
        </w:rPr>
        <w:t xml:space="preserve"> Por cada canal bajo el esquema de multiprogramación, los concesionarios deberán señalar en la solicitud lo siguiente:</w:t>
      </w:r>
    </w:p>
    <w:p w14:paraId="2EDA36CA" w14:textId="77777777" w:rsidR="00462BF3" w:rsidRPr="00462BF3" w:rsidRDefault="00393C0A" w:rsidP="00462BF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462BF3">
        <w:rPr>
          <w:rFonts w:ascii="ITC Avant Garde" w:eastAsia="Calibri" w:hAnsi="ITC Avant Garde"/>
          <w:bCs/>
          <w:sz w:val="20"/>
        </w:rPr>
        <w:t>El canal de transmisión que será utilizado;</w:t>
      </w:r>
    </w:p>
    <w:p w14:paraId="0CC5AE4E" w14:textId="77777777" w:rsidR="00462BF3" w:rsidRPr="00462BF3" w:rsidRDefault="00393C0A" w:rsidP="00462BF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462BF3">
        <w:rPr>
          <w:rFonts w:ascii="ITC Avant Garde" w:eastAsia="Calibri" w:hAnsi="ITC Avant Garde"/>
          <w:bCs/>
          <w:sz w:val="20"/>
        </w:rPr>
        <w:t>La identidad del canal de programación;</w:t>
      </w:r>
    </w:p>
    <w:p w14:paraId="5EB2D7B9" w14:textId="77777777" w:rsidR="00462BF3" w:rsidRPr="00462BF3" w:rsidRDefault="00393C0A" w:rsidP="00462BF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462BF3">
        <w:rPr>
          <w:rFonts w:ascii="ITC Avant Garde" w:eastAsia="Calibri" w:hAnsi="ITC Avant Garde"/>
          <w:bCs/>
          <w:sz w:val="20"/>
        </w:rPr>
        <w:t>El número de horas de programación que transmita con una tecnología innovadora, de conformidad con las disposiciones que emita el Instituto;</w:t>
      </w:r>
    </w:p>
    <w:p w14:paraId="4A92F63B" w14:textId="77777777" w:rsidR="00462BF3" w:rsidRPr="00462BF3" w:rsidRDefault="00393C0A" w:rsidP="00462BF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462BF3">
        <w:rPr>
          <w:rFonts w:ascii="ITC Avant Garde" w:hAnsi="ITC Avant Garde"/>
          <w:bCs/>
          <w:sz w:val="20"/>
        </w:rPr>
        <w:t>La fecha en que pretende iniciar transmisiones;</w:t>
      </w:r>
    </w:p>
    <w:p w14:paraId="402EAE63" w14:textId="77777777" w:rsidR="00462BF3" w:rsidRPr="00462BF3" w:rsidRDefault="00393C0A" w:rsidP="00462BF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462BF3">
        <w:rPr>
          <w:rFonts w:ascii="ITC Avant Garde" w:eastAsia="Calibri" w:hAnsi="ITC Avant Garde"/>
          <w:bCs/>
          <w:sz w:val="20"/>
        </w:rPr>
        <w:t>En el caso de televisión, la calidad de video y el estándar de compresión de video utilizado para las transmisiones, y</w:t>
      </w:r>
    </w:p>
    <w:p w14:paraId="3E6D8BB5" w14:textId="77777777" w:rsidR="00462BF3" w:rsidRPr="00462BF3" w:rsidRDefault="00393C0A" w:rsidP="00462BF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462BF3">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14:paraId="29977D19" w14:textId="59E4ED39" w:rsidR="00393C0A" w:rsidRPr="00462BF3" w:rsidRDefault="00393C0A" w:rsidP="00462BF3">
      <w:pPr>
        <w:autoSpaceDE w:val="0"/>
        <w:autoSpaceDN w:val="0"/>
        <w:adjustRightInd w:val="0"/>
        <w:spacing w:before="240" w:after="240" w:line="240" w:lineRule="auto"/>
        <w:jc w:val="both"/>
        <w:rPr>
          <w:rFonts w:ascii="ITC Avant Garde" w:hAnsi="ITC Avant Garde"/>
          <w:bCs/>
          <w:szCs w:val="20"/>
          <w:lang w:val="es-ES"/>
        </w:rPr>
      </w:pPr>
      <w:r w:rsidRPr="00462BF3">
        <w:rPr>
          <w:rFonts w:ascii="ITC Avant Garde" w:hAnsi="ITC Avant Garde"/>
          <w:bCs/>
          <w:szCs w:val="20"/>
        </w:rPr>
        <w:t xml:space="preserve">Los Lineamientos, de conformidad con su artículo 1, </w:t>
      </w:r>
      <w:r w:rsidRPr="00462BF3">
        <w:rPr>
          <w:rFonts w:ascii="ITC Avant Garde" w:hAnsi="ITC Avant Garde"/>
          <w:bCs/>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00ECA923"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Cs/>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217A22BD"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Cs/>
          <w:szCs w:val="20"/>
        </w:rPr>
        <w:t>En específico, el artículo 9 de los Lineamientos señala que los concesionarios de radiodifusión</w:t>
      </w:r>
      <w:r w:rsidRPr="00462BF3" w:rsidDel="009D443F">
        <w:rPr>
          <w:rFonts w:ascii="ITC Avant Garde" w:hAnsi="ITC Avant Garde"/>
          <w:bCs/>
          <w:szCs w:val="20"/>
        </w:rPr>
        <w:t xml:space="preserve"> </w:t>
      </w:r>
      <w:r w:rsidRPr="00462BF3">
        <w:rPr>
          <w:rFonts w:ascii="ITC Avant Garde" w:hAnsi="ITC Avant Garde"/>
          <w:bCs/>
          <w:szCs w:val="20"/>
        </w:rPr>
        <w:t>que deseen obtener autorización para acceder a la multiprogramación por sí mismos o para brindar acceso a terceros, deberán solicitarlo al Instituto y</w:t>
      </w:r>
      <w:r w:rsidR="008C4C3B" w:rsidRPr="00462BF3">
        <w:rPr>
          <w:rFonts w:ascii="ITC Avant Garde" w:hAnsi="ITC Avant Garde"/>
          <w:bCs/>
          <w:szCs w:val="20"/>
        </w:rPr>
        <w:t>,</w:t>
      </w:r>
      <w:r w:rsidRPr="00462BF3">
        <w:rPr>
          <w:rFonts w:ascii="ITC Avant Garde" w:hAnsi="ITC Avant Garde"/>
          <w:bCs/>
          <w:szCs w:val="20"/>
        </w:rPr>
        <w:t xml:space="preserve"> para tal efecto</w:t>
      </w:r>
      <w:r w:rsidR="008C4C3B" w:rsidRPr="00462BF3">
        <w:rPr>
          <w:rFonts w:ascii="ITC Avant Garde" w:hAnsi="ITC Avant Garde"/>
          <w:bCs/>
          <w:szCs w:val="20"/>
        </w:rPr>
        <w:t>,</w:t>
      </w:r>
      <w:r w:rsidRPr="00462BF3">
        <w:rPr>
          <w:rFonts w:ascii="ITC Avant Garde" w:hAnsi="ITC Avant Garde"/>
          <w:bCs/>
          <w:szCs w:val="20"/>
        </w:rPr>
        <w:t xml:space="preserve"> deberán precisar lo siguiente:</w:t>
      </w:r>
    </w:p>
    <w:p w14:paraId="644D2442" w14:textId="77777777" w:rsidR="00462BF3" w:rsidRPr="00462BF3" w:rsidRDefault="00393C0A" w:rsidP="00462BF3">
      <w:pPr>
        <w:pStyle w:val="Prrafodelista"/>
        <w:numPr>
          <w:ilvl w:val="0"/>
          <w:numId w:val="33"/>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lastRenderedPageBreak/>
        <w:t>El canal de transmisión de radiodifusión que se pretende utilizar;</w:t>
      </w:r>
    </w:p>
    <w:p w14:paraId="63572873" w14:textId="77777777" w:rsidR="00462BF3" w:rsidRPr="00462BF3" w:rsidRDefault="00393C0A" w:rsidP="00462BF3">
      <w:pPr>
        <w:pStyle w:val="Prrafodelista"/>
        <w:numPr>
          <w:ilvl w:val="0"/>
          <w:numId w:val="33"/>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 xml:space="preserve">Número de canales de programación en multiprogramación que se deseen distribuir, especificando si éstos serán programados por el propio concesionario de radiodifusión o si pretenderá brindar acceso a ellos a </w:t>
      </w:r>
      <w:r w:rsidRPr="00462BF3">
        <w:rPr>
          <w:rFonts w:ascii="ITC Avant Garde" w:hAnsi="ITC Avant Garde"/>
          <w:bCs/>
          <w:sz w:val="22"/>
          <w:lang w:val="es-ES_tradnl"/>
        </w:rPr>
        <w:t>un tercero</w:t>
      </w:r>
      <w:r w:rsidRPr="00462BF3">
        <w:rPr>
          <w:rFonts w:ascii="ITC Avant Garde" w:hAnsi="ITC Avant Garde"/>
          <w:bCs/>
          <w:sz w:val="22"/>
        </w:rPr>
        <w:t>;</w:t>
      </w:r>
    </w:p>
    <w:p w14:paraId="1D6E3954" w14:textId="77777777" w:rsidR="00462BF3" w:rsidRPr="00462BF3" w:rsidRDefault="00393C0A" w:rsidP="00462BF3">
      <w:pPr>
        <w:pStyle w:val="Prrafodelista"/>
        <w:numPr>
          <w:ilvl w:val="0"/>
          <w:numId w:val="33"/>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Calidad técnica de transmisión de cada canal de programación, tales como la tasa de transferencia, estándar de compresión y, en su caso, calidad de video HDTV o SDTV;</w:t>
      </w:r>
    </w:p>
    <w:p w14:paraId="3B1C76CD" w14:textId="77777777" w:rsidR="00462BF3" w:rsidRPr="00462BF3" w:rsidRDefault="00393C0A" w:rsidP="00462BF3">
      <w:pPr>
        <w:pStyle w:val="Prrafodelista"/>
        <w:numPr>
          <w:ilvl w:val="0"/>
          <w:numId w:val="33"/>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Identidad de cada canal de programación, lo cual incluye lo siguiente:</w:t>
      </w:r>
    </w:p>
    <w:p w14:paraId="6906B39C" w14:textId="77777777" w:rsidR="00462BF3" w:rsidRPr="00462BF3" w:rsidRDefault="00393C0A" w:rsidP="00462BF3">
      <w:pPr>
        <w:pStyle w:val="Prrafodelista"/>
        <w:numPr>
          <w:ilvl w:val="1"/>
          <w:numId w:val="33"/>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Nombre con que se identificará;</w:t>
      </w:r>
    </w:p>
    <w:p w14:paraId="519EDE9A" w14:textId="77777777" w:rsidR="00462BF3" w:rsidRPr="00462BF3" w:rsidRDefault="00393C0A" w:rsidP="00462BF3">
      <w:pPr>
        <w:pStyle w:val="Prrafodelista"/>
        <w:numPr>
          <w:ilvl w:val="1"/>
          <w:numId w:val="33"/>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Logotipo, y</w:t>
      </w:r>
    </w:p>
    <w:p w14:paraId="4C872905" w14:textId="77777777" w:rsidR="00462BF3" w:rsidRPr="00462BF3" w:rsidRDefault="00393C0A" w:rsidP="00462BF3">
      <w:pPr>
        <w:pStyle w:val="Prrafodelista"/>
        <w:numPr>
          <w:ilvl w:val="1"/>
          <w:numId w:val="33"/>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Barra programática que se pretende incluir en cada canal de programación, especificando la duración y periodicidad de cada componente de éste.</w:t>
      </w:r>
    </w:p>
    <w:p w14:paraId="6C642B5A" w14:textId="77777777" w:rsidR="00462BF3" w:rsidRPr="00462BF3" w:rsidRDefault="00393C0A" w:rsidP="00462BF3">
      <w:pPr>
        <w:pStyle w:val="Prrafodelista"/>
        <w:numPr>
          <w:ilvl w:val="0"/>
          <w:numId w:val="33"/>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El número de horas de programación que transmita con una tecnología innovadora;</w:t>
      </w:r>
    </w:p>
    <w:p w14:paraId="053F1C72" w14:textId="77777777" w:rsidR="00462BF3" w:rsidRPr="00462BF3" w:rsidRDefault="00393C0A" w:rsidP="00462BF3">
      <w:pPr>
        <w:pStyle w:val="Prrafodelista"/>
        <w:numPr>
          <w:ilvl w:val="0"/>
          <w:numId w:val="33"/>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Fecha en que pretende iniciar transmisiones por cada canal de programación solicitado;</w:t>
      </w:r>
    </w:p>
    <w:p w14:paraId="78A7DA7E" w14:textId="77777777" w:rsidR="00462BF3" w:rsidRPr="00462BF3" w:rsidRDefault="00393C0A" w:rsidP="00462BF3">
      <w:pPr>
        <w:pStyle w:val="Prrafodelista"/>
        <w:numPr>
          <w:ilvl w:val="0"/>
          <w:numId w:val="33"/>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Cantidad de tiempo que se pretende mantener la misma identidad del canal de programación</w:t>
      </w:r>
      <w:r w:rsidR="008C4C3B" w:rsidRPr="00462BF3">
        <w:rPr>
          <w:rFonts w:ascii="ITC Avant Garde" w:hAnsi="ITC Avant Garde"/>
          <w:bCs/>
          <w:sz w:val="22"/>
        </w:rPr>
        <w:t>,</w:t>
      </w:r>
      <w:r w:rsidRPr="00462BF3">
        <w:rPr>
          <w:rFonts w:ascii="ITC Avant Garde" w:hAnsi="ITC Avant Garde"/>
          <w:bCs/>
          <w:sz w:val="22"/>
        </w:rPr>
        <w:t xml:space="preserve"> </w:t>
      </w:r>
      <w:r w:rsidR="00EB1BE3" w:rsidRPr="00462BF3">
        <w:rPr>
          <w:rFonts w:ascii="ITC Avant Garde" w:hAnsi="ITC Avant Garde"/>
          <w:bCs/>
          <w:sz w:val="22"/>
        </w:rPr>
        <w:t>y</w:t>
      </w:r>
    </w:p>
    <w:p w14:paraId="3317B404" w14:textId="77777777" w:rsidR="00462BF3" w:rsidRPr="00462BF3" w:rsidRDefault="00393C0A" w:rsidP="00462BF3">
      <w:pPr>
        <w:pStyle w:val="Prrafodelista"/>
        <w:numPr>
          <w:ilvl w:val="0"/>
          <w:numId w:val="33"/>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Informar si en los canales de programación pretenderá distribuir contenido que sea el mismo de algún canal de programación en la misma zona de cobertura pero ofrecido con un retraso en las transmisiones.</w:t>
      </w:r>
    </w:p>
    <w:p w14:paraId="56DAF1EF" w14:textId="77777777" w:rsidR="00462BF3" w:rsidRPr="00462BF3" w:rsidRDefault="00393C0A" w:rsidP="00462BF3">
      <w:pPr>
        <w:autoSpaceDE w:val="0"/>
        <w:autoSpaceDN w:val="0"/>
        <w:adjustRightInd w:val="0"/>
        <w:spacing w:before="240" w:after="240" w:line="240" w:lineRule="auto"/>
        <w:jc w:val="both"/>
        <w:rPr>
          <w:rFonts w:ascii="ITC Avant Garde" w:hAnsi="ITC Avant Garde" w:cs="Arial"/>
          <w:kern w:val="1"/>
          <w:szCs w:val="20"/>
          <w:lang w:eastAsia="ar-SA"/>
        </w:rPr>
      </w:pPr>
      <w:r w:rsidRPr="00462BF3">
        <w:rPr>
          <w:rFonts w:ascii="ITC Avant Garde" w:hAnsi="ITC Avant Garde"/>
          <w:b/>
          <w:bCs/>
          <w:szCs w:val="20"/>
        </w:rPr>
        <w:t xml:space="preserve">Tercero.- Análisis de la </w:t>
      </w:r>
      <w:r w:rsidRPr="00462BF3">
        <w:rPr>
          <w:rFonts w:ascii="ITC Avant Garde" w:hAnsi="ITC Avant Garde" w:cs="Arial"/>
          <w:b/>
          <w:kern w:val="1"/>
          <w:szCs w:val="20"/>
          <w:lang w:eastAsia="ar-SA"/>
        </w:rPr>
        <w:t>Solicitud de Multiprogramación</w:t>
      </w:r>
      <w:r w:rsidRPr="00462BF3">
        <w:rPr>
          <w:rFonts w:ascii="ITC Avant Garde" w:hAnsi="ITC Avant Garde"/>
          <w:b/>
          <w:bCs/>
          <w:szCs w:val="20"/>
        </w:rPr>
        <w:t>.</w:t>
      </w:r>
      <w:r w:rsidRPr="00462BF3">
        <w:rPr>
          <w:rFonts w:ascii="ITC Avant Garde" w:hAnsi="ITC Avant Garde"/>
          <w:bCs/>
          <w:szCs w:val="20"/>
        </w:rPr>
        <w:t xml:space="preserve"> Una vez analizada la Solicitud de Multiprogramación, tomando en cuenta el contenido de la opinión de la UCE, este Pleno considera que el Concesionario </w:t>
      </w:r>
      <w:r w:rsidRPr="00462BF3">
        <w:rPr>
          <w:rFonts w:ascii="ITC Avant Garde" w:hAnsi="ITC Avant Garde" w:cs="Arial"/>
          <w:kern w:val="1"/>
          <w:szCs w:val="20"/>
          <w:lang w:eastAsia="ar-SA"/>
        </w:rPr>
        <w:t>acredita los requisitos establecidos por el artículo 9 de los Lineamientos</w:t>
      </w:r>
      <w:r w:rsidRPr="00462BF3">
        <w:rPr>
          <w:rFonts w:ascii="ITC Avant Garde" w:hAnsi="ITC Avant Garde"/>
          <w:bCs/>
          <w:szCs w:val="20"/>
        </w:rPr>
        <w:t>, a saber</w:t>
      </w:r>
      <w:r w:rsidRPr="00462BF3">
        <w:rPr>
          <w:rFonts w:ascii="ITC Avant Garde" w:hAnsi="ITC Avant Garde" w:cs="Arial"/>
          <w:kern w:val="1"/>
          <w:szCs w:val="20"/>
          <w:lang w:eastAsia="ar-SA"/>
        </w:rPr>
        <w:t>:</w:t>
      </w:r>
    </w:p>
    <w:p w14:paraId="6FEEAE58" w14:textId="2F61D2A6" w:rsidR="00462BF3" w:rsidRPr="00462BF3" w:rsidRDefault="00393C0A" w:rsidP="00462BF3">
      <w:pPr>
        <w:pStyle w:val="Prrafodelista"/>
        <w:numPr>
          <w:ilvl w:val="0"/>
          <w:numId w:val="22"/>
        </w:numPr>
        <w:autoSpaceDE w:val="0"/>
        <w:autoSpaceDN w:val="0"/>
        <w:adjustRightInd w:val="0"/>
        <w:spacing w:before="240" w:after="240"/>
        <w:jc w:val="both"/>
        <w:rPr>
          <w:rFonts w:ascii="ITC Avant Garde" w:hAnsi="ITC Avant Garde" w:cs="Arial"/>
          <w:b/>
          <w:kern w:val="1"/>
          <w:sz w:val="22"/>
          <w:lang w:eastAsia="ar-SA"/>
        </w:rPr>
      </w:pPr>
      <w:r w:rsidRPr="00462BF3">
        <w:rPr>
          <w:rFonts w:ascii="ITC Avant Garde" w:hAnsi="ITC Avant Garde" w:cs="Arial"/>
          <w:b/>
          <w:kern w:val="1"/>
          <w:sz w:val="22"/>
          <w:lang w:eastAsia="ar-SA"/>
        </w:rPr>
        <w:t>Artículo 9 de los Lineamientos</w:t>
      </w:r>
    </w:p>
    <w:p w14:paraId="3FE16B2F" w14:textId="77777777" w:rsidR="00462BF3" w:rsidRPr="00462BF3" w:rsidRDefault="00393C0A" w:rsidP="00462BF3">
      <w:pPr>
        <w:pStyle w:val="Prrafodelista"/>
        <w:numPr>
          <w:ilvl w:val="0"/>
          <w:numId w:val="21"/>
        </w:numPr>
        <w:autoSpaceDE w:val="0"/>
        <w:autoSpaceDN w:val="0"/>
        <w:adjustRightInd w:val="0"/>
        <w:spacing w:before="240" w:after="240"/>
        <w:ind w:left="1134" w:hanging="357"/>
        <w:jc w:val="both"/>
        <w:rPr>
          <w:rFonts w:ascii="ITC Avant Garde" w:hAnsi="ITC Avant Garde" w:cs="Arial"/>
          <w:kern w:val="1"/>
          <w:sz w:val="22"/>
          <w:lang w:eastAsia="ar-SA"/>
        </w:rPr>
      </w:pPr>
      <w:r w:rsidRPr="00462BF3">
        <w:rPr>
          <w:rFonts w:ascii="ITC Avant Garde" w:hAnsi="ITC Avant Garde" w:cs="Arial"/>
          <w:b/>
          <w:kern w:val="1"/>
          <w:sz w:val="22"/>
          <w:lang w:eastAsia="ar-SA"/>
        </w:rPr>
        <w:t>Fracción I,</w:t>
      </w:r>
      <w:r w:rsidRPr="00462BF3">
        <w:rPr>
          <w:rFonts w:ascii="ITC Avant Garde" w:hAnsi="ITC Avant Garde" w:cs="Arial"/>
          <w:kern w:val="1"/>
          <w:sz w:val="22"/>
          <w:lang w:eastAsia="ar-SA"/>
        </w:rPr>
        <w:t xml:space="preserve"> </w:t>
      </w:r>
      <w:r w:rsidR="00C14C92" w:rsidRPr="00462BF3">
        <w:rPr>
          <w:rFonts w:ascii="ITC Avant Garde" w:hAnsi="ITC Avant Garde" w:cs="Arial"/>
          <w:b/>
          <w:kern w:val="1"/>
          <w:sz w:val="22"/>
          <w:lang w:eastAsia="ar-SA"/>
        </w:rPr>
        <w:t>C</w:t>
      </w:r>
      <w:r w:rsidRPr="00462BF3">
        <w:rPr>
          <w:rFonts w:ascii="ITC Avant Garde" w:hAnsi="ITC Avant Garde" w:cs="Arial"/>
          <w:b/>
          <w:kern w:val="1"/>
          <w:sz w:val="22"/>
          <w:lang w:eastAsia="ar-SA"/>
        </w:rPr>
        <w:t>anal de transmisión de radiodifusión que se pretende utilizar</w:t>
      </w:r>
      <w:r w:rsidRPr="00462BF3">
        <w:rPr>
          <w:rFonts w:ascii="ITC Avant Garde" w:hAnsi="ITC Avant Garde"/>
          <w:bCs/>
          <w:sz w:val="22"/>
        </w:rPr>
        <w:t>.-</w:t>
      </w:r>
      <w:r w:rsidR="008C4C3B" w:rsidRPr="00462BF3">
        <w:rPr>
          <w:rFonts w:ascii="ITC Avant Garde" w:hAnsi="ITC Avant Garde"/>
          <w:bCs/>
          <w:sz w:val="22"/>
        </w:rPr>
        <w:t xml:space="preserve"> </w:t>
      </w:r>
      <w:r w:rsidRPr="00462BF3">
        <w:rPr>
          <w:rFonts w:ascii="ITC Avant Garde" w:hAnsi="ITC Avant Garde"/>
          <w:bCs/>
          <w:sz w:val="22"/>
        </w:rPr>
        <w:t>El Concesionario</w:t>
      </w:r>
      <w:r w:rsidRPr="00462BF3">
        <w:rPr>
          <w:rFonts w:ascii="ITC Avant Garde" w:hAnsi="ITC Avant Garde" w:cs="Arial"/>
          <w:kern w:val="1"/>
          <w:sz w:val="22"/>
          <w:lang w:eastAsia="ar-SA"/>
        </w:rPr>
        <w:t xml:space="preserve"> </w:t>
      </w:r>
      <w:r w:rsidR="005A4148" w:rsidRPr="00462BF3">
        <w:rPr>
          <w:rFonts w:ascii="ITC Avant Garde" w:hAnsi="ITC Avant Garde" w:cs="Arial"/>
          <w:kern w:val="1"/>
          <w:sz w:val="22"/>
          <w:lang w:eastAsia="ar-SA"/>
        </w:rPr>
        <w:t>indica</w:t>
      </w:r>
      <w:r w:rsidRPr="00462BF3">
        <w:rPr>
          <w:rFonts w:ascii="ITC Avant Garde" w:hAnsi="ITC Avant Garde" w:cs="Arial"/>
          <w:kern w:val="1"/>
          <w:sz w:val="22"/>
          <w:lang w:eastAsia="ar-SA"/>
        </w:rPr>
        <w:t xml:space="preserve"> en la Solicitud de Multiprogramación </w:t>
      </w:r>
      <w:r w:rsidRPr="00462BF3">
        <w:rPr>
          <w:rFonts w:ascii="ITC Avant Garde" w:hAnsi="ITC Avant Garde" w:cs="Arial"/>
          <w:kern w:val="1"/>
          <w:sz w:val="22"/>
          <w:lang w:val="es-MX" w:eastAsia="ar-SA"/>
        </w:rPr>
        <w:t>que utilizará la frecuencia de radiodifusión sonora 90.9 MHz para acceder a la multiprogramación</w:t>
      </w:r>
      <w:r w:rsidR="008C4C3B" w:rsidRPr="00462BF3">
        <w:rPr>
          <w:rFonts w:ascii="ITC Avant Garde" w:hAnsi="ITC Avant Garde" w:cs="Arial"/>
          <w:kern w:val="1"/>
          <w:sz w:val="22"/>
          <w:lang w:val="es-MX" w:eastAsia="ar-SA"/>
        </w:rPr>
        <w:t>.</w:t>
      </w:r>
    </w:p>
    <w:p w14:paraId="4F714BD7" w14:textId="77777777" w:rsidR="00462BF3" w:rsidRPr="00462BF3" w:rsidRDefault="00393C0A" w:rsidP="00462BF3">
      <w:pPr>
        <w:pStyle w:val="Prrafodelista"/>
        <w:numPr>
          <w:ilvl w:val="0"/>
          <w:numId w:val="21"/>
        </w:numPr>
        <w:spacing w:before="240" w:after="240"/>
        <w:ind w:left="1134"/>
        <w:jc w:val="both"/>
        <w:rPr>
          <w:rFonts w:ascii="ITC Avant Garde" w:hAnsi="ITC Avant Garde"/>
          <w:bCs/>
          <w:sz w:val="22"/>
        </w:rPr>
      </w:pPr>
      <w:r w:rsidRPr="00462BF3">
        <w:rPr>
          <w:rFonts w:ascii="ITC Avant Garde" w:hAnsi="ITC Avant Garde"/>
          <w:b/>
          <w:bCs/>
          <w:sz w:val="22"/>
        </w:rPr>
        <w:t xml:space="preserve">Fracción II, </w:t>
      </w:r>
      <w:r w:rsidR="00C14C92" w:rsidRPr="00462BF3">
        <w:rPr>
          <w:rFonts w:ascii="ITC Avant Garde" w:hAnsi="ITC Avant Garde"/>
          <w:b/>
          <w:bCs/>
          <w:sz w:val="22"/>
        </w:rPr>
        <w:t>N</w:t>
      </w:r>
      <w:r w:rsidRPr="00462BF3">
        <w:rPr>
          <w:rFonts w:ascii="ITC Avant Garde" w:hAnsi="ITC Avant Garde"/>
          <w:b/>
          <w:bCs/>
          <w:sz w:val="22"/>
        </w:rPr>
        <w:t>úmero de canales de programación en multiprogramación que se desea distribuir.-</w:t>
      </w:r>
      <w:r w:rsidRPr="00462BF3">
        <w:rPr>
          <w:rFonts w:ascii="ITC Avant Garde" w:hAnsi="ITC Avant Garde"/>
          <w:bCs/>
          <w:sz w:val="22"/>
        </w:rPr>
        <w:t xml:space="preserve"> El Concesionario </w:t>
      </w:r>
      <w:r w:rsidR="005A4148" w:rsidRPr="00462BF3">
        <w:rPr>
          <w:rFonts w:ascii="ITC Avant Garde" w:hAnsi="ITC Avant Garde"/>
          <w:bCs/>
          <w:sz w:val="22"/>
        </w:rPr>
        <w:t>indica</w:t>
      </w:r>
      <w:r w:rsidRPr="00462BF3">
        <w:rPr>
          <w:rFonts w:ascii="ITC Avant Garde" w:hAnsi="ITC Avant Garde"/>
          <w:bCs/>
          <w:sz w:val="22"/>
        </w:rPr>
        <w:t xml:space="preserve"> en los escritos señalados en los </w:t>
      </w:r>
      <w:r w:rsidRPr="00462BF3">
        <w:rPr>
          <w:rFonts w:ascii="ITC Avant Garde" w:hAnsi="ITC Avant Garde"/>
          <w:bCs/>
          <w:sz w:val="22"/>
        </w:rPr>
        <w:lastRenderedPageBreak/>
        <w:t xml:space="preserve">Antecedentes </w:t>
      </w:r>
      <w:r w:rsidR="00B035C3" w:rsidRPr="00462BF3">
        <w:rPr>
          <w:rFonts w:ascii="ITC Avant Garde" w:hAnsi="ITC Avant Garde"/>
          <w:bCs/>
          <w:sz w:val="22"/>
        </w:rPr>
        <w:t xml:space="preserve">VIII, X, XI </w:t>
      </w:r>
      <w:r w:rsidRPr="00462BF3">
        <w:rPr>
          <w:rFonts w:ascii="ITC Avant Garde" w:hAnsi="ITC Avant Garde"/>
          <w:bCs/>
          <w:sz w:val="22"/>
        </w:rPr>
        <w:t xml:space="preserve">y </w:t>
      </w:r>
      <w:r w:rsidR="00B035C3" w:rsidRPr="00462BF3">
        <w:rPr>
          <w:rFonts w:ascii="ITC Avant Garde" w:hAnsi="ITC Avant Garde"/>
          <w:bCs/>
          <w:sz w:val="22"/>
        </w:rPr>
        <w:t>XV</w:t>
      </w:r>
      <w:r w:rsidRPr="00462BF3">
        <w:rPr>
          <w:rFonts w:ascii="ITC Avant Garde" w:hAnsi="ITC Avant Garde"/>
          <w:bCs/>
          <w:sz w:val="22"/>
        </w:rPr>
        <w:t>, que el número de canales de programación objeto de la Solicitud de Multiprogramación son 3 (tres) y que corresponden a los canales de programación 90.9 HD-1 (MPS</w:t>
      </w:r>
      <w:r w:rsidR="000F34E2" w:rsidRPr="00462BF3">
        <w:rPr>
          <w:rStyle w:val="Refdenotaalpie"/>
          <w:rFonts w:ascii="ITC Avant Garde" w:hAnsi="ITC Avant Garde"/>
          <w:bCs/>
          <w:sz w:val="22"/>
        </w:rPr>
        <w:footnoteReference w:id="3"/>
      </w:r>
      <w:r w:rsidRPr="00462BF3">
        <w:rPr>
          <w:rFonts w:ascii="ITC Avant Garde" w:hAnsi="ITC Avant Garde"/>
          <w:bCs/>
          <w:sz w:val="22"/>
        </w:rPr>
        <w:t xml:space="preserve">), </w:t>
      </w:r>
      <w:r w:rsidRPr="00462BF3">
        <w:rPr>
          <w:rFonts w:ascii="ITC Avant Garde" w:hAnsi="ITC Avant Garde"/>
          <w:bCs/>
          <w:sz w:val="22"/>
          <w:lang w:val="es-MX"/>
        </w:rPr>
        <w:t>90.9 HD-2 (SPS1</w:t>
      </w:r>
      <w:r w:rsidR="000F34E2" w:rsidRPr="00462BF3">
        <w:rPr>
          <w:rStyle w:val="Refdenotaalpie"/>
          <w:rFonts w:ascii="ITC Avant Garde" w:hAnsi="ITC Avant Garde"/>
          <w:bCs/>
          <w:sz w:val="22"/>
          <w:lang w:val="es-MX"/>
        </w:rPr>
        <w:footnoteReference w:id="4"/>
      </w:r>
      <w:r w:rsidRPr="00462BF3">
        <w:rPr>
          <w:rFonts w:ascii="ITC Avant Garde" w:hAnsi="ITC Avant Garde"/>
          <w:bCs/>
          <w:sz w:val="22"/>
          <w:lang w:val="es-MX"/>
        </w:rPr>
        <w:t>) y 90.9 HD-3 (SPS2)</w:t>
      </w:r>
      <w:r w:rsidR="00032A70" w:rsidRPr="00462BF3">
        <w:rPr>
          <w:rFonts w:ascii="ITC Avant Garde" w:hAnsi="ITC Avant Garde"/>
          <w:bCs/>
          <w:sz w:val="22"/>
        </w:rPr>
        <w:t>.</w:t>
      </w:r>
    </w:p>
    <w:p w14:paraId="274064DE" w14:textId="77777777" w:rsidR="00462BF3" w:rsidRPr="00462BF3" w:rsidRDefault="00393C0A" w:rsidP="00462BF3">
      <w:pPr>
        <w:pStyle w:val="Prrafodelista"/>
        <w:spacing w:before="240" w:after="240"/>
        <w:ind w:left="1134"/>
        <w:jc w:val="both"/>
        <w:rPr>
          <w:rFonts w:ascii="ITC Avant Garde" w:hAnsi="ITC Avant Garde"/>
          <w:bCs/>
          <w:sz w:val="22"/>
        </w:rPr>
      </w:pPr>
      <w:r w:rsidRPr="00462BF3">
        <w:rPr>
          <w:rFonts w:ascii="ITC Avant Garde" w:hAnsi="ITC Avant Garde"/>
          <w:bCs/>
          <w:sz w:val="22"/>
        </w:rPr>
        <w:t>Asimismo manifiesta que estos canales serán programados por él mismo, sin brindar acceso a un tercero.</w:t>
      </w:r>
    </w:p>
    <w:p w14:paraId="49A023A0" w14:textId="77777777" w:rsidR="00462BF3" w:rsidRPr="00462BF3" w:rsidRDefault="00393C0A" w:rsidP="00462BF3">
      <w:pPr>
        <w:pStyle w:val="Prrafodelista"/>
        <w:spacing w:before="240" w:after="240"/>
        <w:ind w:left="1134"/>
        <w:jc w:val="both"/>
        <w:rPr>
          <w:rFonts w:ascii="ITC Avant Garde" w:hAnsi="ITC Avant Garde"/>
          <w:bCs/>
          <w:sz w:val="22"/>
        </w:rPr>
      </w:pPr>
      <w:r w:rsidRPr="00462BF3">
        <w:rPr>
          <w:rFonts w:ascii="ITC Avant Garde" w:hAnsi="ITC Avant Garde"/>
          <w:bCs/>
          <w:sz w:val="22"/>
        </w:rPr>
        <w:t xml:space="preserve">Se considera que la oferta programática que pretende </w:t>
      </w:r>
      <w:proofErr w:type="spellStart"/>
      <w:r w:rsidRPr="00462BF3">
        <w:rPr>
          <w:rFonts w:ascii="ITC Avant Garde" w:hAnsi="ITC Avant Garde"/>
          <w:bCs/>
          <w:sz w:val="22"/>
        </w:rPr>
        <w:t>multiprogramar</w:t>
      </w:r>
      <w:proofErr w:type="spellEnd"/>
      <w:r w:rsidRPr="00462BF3">
        <w:rPr>
          <w:rFonts w:ascii="ITC Avant Garde" w:hAnsi="ITC Avant Garde"/>
          <w:bCs/>
          <w:sz w:val="22"/>
        </w:rPr>
        <w:t xml:space="preserve"> el Concesionario a través de</w:t>
      </w:r>
      <w:r w:rsidR="00C43BB4" w:rsidRPr="00462BF3">
        <w:rPr>
          <w:rFonts w:ascii="ITC Avant Garde" w:hAnsi="ITC Avant Garde"/>
          <w:bCs/>
          <w:sz w:val="22"/>
        </w:rPr>
        <w:t xml:space="preserve"> </w:t>
      </w:r>
      <w:r w:rsidRPr="00462BF3">
        <w:rPr>
          <w:rFonts w:ascii="ITC Avant Garde" w:hAnsi="ITC Avant Garde"/>
          <w:bCs/>
          <w:sz w:val="22"/>
        </w:rPr>
        <w:t>l</w:t>
      </w:r>
      <w:r w:rsidR="00C43BB4" w:rsidRPr="00462BF3">
        <w:rPr>
          <w:rFonts w:ascii="ITC Avant Garde" w:hAnsi="ITC Avant Garde"/>
          <w:bCs/>
          <w:sz w:val="22"/>
        </w:rPr>
        <w:t>os</w:t>
      </w:r>
      <w:r w:rsidRPr="00462BF3">
        <w:rPr>
          <w:rFonts w:ascii="ITC Avant Garde" w:hAnsi="ITC Avant Garde"/>
          <w:bCs/>
          <w:sz w:val="22"/>
        </w:rPr>
        <w:t xml:space="preserve"> canal</w:t>
      </w:r>
      <w:r w:rsidR="00C43BB4" w:rsidRPr="00462BF3">
        <w:rPr>
          <w:rFonts w:ascii="ITC Avant Garde" w:hAnsi="ITC Avant Garde"/>
          <w:bCs/>
          <w:sz w:val="22"/>
        </w:rPr>
        <w:t xml:space="preserve">es de programación </w:t>
      </w:r>
      <w:r w:rsidR="00C43BB4" w:rsidRPr="00462BF3">
        <w:rPr>
          <w:rFonts w:ascii="ITC Avant Garde" w:hAnsi="ITC Avant Garde"/>
          <w:bCs/>
          <w:sz w:val="22"/>
          <w:lang w:val="es-MX"/>
        </w:rPr>
        <w:t>90.9 HD-2 (SPS1) y 90.9 HD-3 (SPS2)</w:t>
      </w:r>
      <w:r w:rsidRPr="00462BF3">
        <w:rPr>
          <w:rFonts w:ascii="ITC Avant Garde" w:hAnsi="ITC Avant Garde"/>
          <w:bCs/>
          <w:sz w:val="22"/>
        </w:rPr>
        <w:t>, razonablemente podría tener como efecto abonar a la pluralidad y a la diversidad, ya que constituirá un contenido nuevo en las localidades de referencia.</w:t>
      </w:r>
    </w:p>
    <w:p w14:paraId="29977D41" w14:textId="6C6A6B38" w:rsidR="00393C0A" w:rsidRPr="00462BF3" w:rsidRDefault="00393C0A" w:rsidP="00462BF3">
      <w:pPr>
        <w:pStyle w:val="Prrafodelista"/>
        <w:numPr>
          <w:ilvl w:val="0"/>
          <w:numId w:val="21"/>
        </w:numPr>
        <w:spacing w:before="240" w:after="240"/>
        <w:ind w:left="1134"/>
        <w:jc w:val="both"/>
        <w:rPr>
          <w:rFonts w:ascii="ITC Avant Garde" w:hAnsi="ITC Avant Garde"/>
          <w:bCs/>
          <w:sz w:val="22"/>
        </w:rPr>
      </w:pPr>
      <w:r w:rsidRPr="00462BF3">
        <w:rPr>
          <w:rFonts w:ascii="ITC Avant Garde" w:hAnsi="ITC Avant Garde"/>
          <w:b/>
          <w:bCs/>
          <w:sz w:val="22"/>
        </w:rPr>
        <w:t xml:space="preserve">Fracción III, </w:t>
      </w:r>
      <w:r w:rsidR="00C14C92" w:rsidRPr="00462BF3">
        <w:rPr>
          <w:rFonts w:ascii="ITC Avant Garde" w:hAnsi="ITC Avant Garde"/>
          <w:b/>
          <w:bCs/>
          <w:sz w:val="22"/>
        </w:rPr>
        <w:t>C</w:t>
      </w:r>
      <w:r w:rsidRPr="00462BF3">
        <w:rPr>
          <w:rFonts w:ascii="ITC Avant Garde" w:hAnsi="ITC Avant Garde"/>
          <w:b/>
          <w:bCs/>
          <w:sz w:val="22"/>
        </w:rPr>
        <w:t>alidad técnica de transmisión.-</w:t>
      </w:r>
      <w:r w:rsidRPr="00462BF3">
        <w:rPr>
          <w:rFonts w:ascii="ITC Avant Garde" w:hAnsi="ITC Avant Garde"/>
          <w:bCs/>
          <w:sz w:val="22"/>
        </w:rPr>
        <w:t xml:space="preserve"> El Concesionario, con relación a la calidad técnica de los canales de programación </w:t>
      </w:r>
      <w:r w:rsidR="0024409E" w:rsidRPr="00462BF3">
        <w:rPr>
          <w:rFonts w:ascii="ITC Avant Garde" w:hAnsi="ITC Avant Garde"/>
          <w:bCs/>
          <w:sz w:val="22"/>
        </w:rPr>
        <w:t>(</w:t>
      </w:r>
      <w:r w:rsidRPr="00462BF3">
        <w:rPr>
          <w:rFonts w:ascii="ITC Avant Garde" w:hAnsi="ITC Avant Garde"/>
          <w:bCs/>
          <w:sz w:val="22"/>
        </w:rPr>
        <w:t xml:space="preserve">tasa de transferencia y estándar de compresión), </w:t>
      </w:r>
      <w:r w:rsidR="00282F55" w:rsidRPr="00462BF3">
        <w:rPr>
          <w:rFonts w:ascii="ITC Avant Garde" w:hAnsi="ITC Avant Garde"/>
          <w:bCs/>
          <w:sz w:val="22"/>
        </w:rPr>
        <w:t>señala</w:t>
      </w:r>
      <w:r w:rsidRPr="00462BF3">
        <w:rPr>
          <w:rFonts w:ascii="ITC Avant Garde" w:hAnsi="ITC Avant Garde"/>
          <w:bCs/>
          <w:sz w:val="22"/>
        </w:rPr>
        <w:t xml:space="preserve"> lo siguiente:</w:t>
      </w:r>
    </w:p>
    <w:tbl>
      <w:tblPr>
        <w:tblStyle w:val="Cuadrculadetablaclara"/>
        <w:tblW w:w="8230" w:type="dxa"/>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lidad técnica de los canales de programación"/>
        <w:tblDescription w:val="La tabla proporciona información de la calidad técnica de los canales de programación (tasa de transferencia y estándar de compresión)"/>
      </w:tblPr>
      <w:tblGrid>
        <w:gridCol w:w="2694"/>
        <w:gridCol w:w="2976"/>
        <w:gridCol w:w="2560"/>
      </w:tblGrid>
      <w:tr w:rsidR="00393C0A" w:rsidRPr="00462BF3" w14:paraId="29977D46" w14:textId="77777777" w:rsidTr="00462BF3">
        <w:trPr>
          <w:tblHeader/>
        </w:trPr>
        <w:tc>
          <w:tcPr>
            <w:tcW w:w="2694" w:type="dxa"/>
            <w:shd w:val="clear" w:color="auto" w:fill="BFBFBF" w:themeFill="background1" w:themeFillShade="BF"/>
            <w:vAlign w:val="center"/>
          </w:tcPr>
          <w:p w14:paraId="29977D43" w14:textId="77777777" w:rsidR="00393C0A" w:rsidRPr="00462BF3" w:rsidRDefault="00393C0A" w:rsidP="00462BF3">
            <w:pPr>
              <w:pStyle w:val="Prrafodelista"/>
              <w:ind w:left="0"/>
              <w:jc w:val="center"/>
              <w:rPr>
                <w:rFonts w:ascii="ITC Avant Garde" w:hAnsi="ITC Avant Garde"/>
                <w:b/>
                <w:bCs/>
                <w:sz w:val="20"/>
              </w:rPr>
            </w:pPr>
            <w:r w:rsidRPr="00462BF3">
              <w:rPr>
                <w:rFonts w:ascii="ITC Avant Garde" w:hAnsi="ITC Avant Garde"/>
                <w:b/>
                <w:bCs/>
                <w:sz w:val="20"/>
              </w:rPr>
              <w:t>Canales de Programación</w:t>
            </w:r>
          </w:p>
        </w:tc>
        <w:tc>
          <w:tcPr>
            <w:tcW w:w="2976" w:type="dxa"/>
            <w:shd w:val="clear" w:color="auto" w:fill="BFBFBF" w:themeFill="background1" w:themeFillShade="BF"/>
            <w:vAlign w:val="center"/>
          </w:tcPr>
          <w:p w14:paraId="29977D44" w14:textId="77777777" w:rsidR="00393C0A" w:rsidRPr="00462BF3" w:rsidRDefault="00393C0A" w:rsidP="00462BF3">
            <w:pPr>
              <w:pStyle w:val="Prrafodelista"/>
              <w:ind w:left="0"/>
              <w:jc w:val="center"/>
              <w:rPr>
                <w:rFonts w:ascii="ITC Avant Garde" w:hAnsi="ITC Avant Garde"/>
                <w:b/>
                <w:bCs/>
                <w:sz w:val="20"/>
              </w:rPr>
            </w:pPr>
            <w:r w:rsidRPr="00462BF3">
              <w:rPr>
                <w:rFonts w:ascii="ITC Avant Garde" w:hAnsi="ITC Avant Garde"/>
                <w:b/>
                <w:bCs/>
                <w:sz w:val="20"/>
              </w:rPr>
              <w:t>Tasa de transferencia (kbps)</w:t>
            </w:r>
          </w:p>
        </w:tc>
        <w:tc>
          <w:tcPr>
            <w:tcW w:w="2560" w:type="dxa"/>
            <w:shd w:val="clear" w:color="auto" w:fill="BFBFBF" w:themeFill="background1" w:themeFillShade="BF"/>
            <w:vAlign w:val="center"/>
          </w:tcPr>
          <w:p w14:paraId="29977D45" w14:textId="77777777" w:rsidR="00393C0A" w:rsidRPr="00462BF3" w:rsidRDefault="00393C0A" w:rsidP="00462BF3">
            <w:pPr>
              <w:pStyle w:val="Prrafodelista"/>
              <w:ind w:left="0"/>
              <w:jc w:val="center"/>
              <w:rPr>
                <w:rFonts w:ascii="ITC Avant Garde" w:hAnsi="ITC Avant Garde"/>
                <w:b/>
                <w:bCs/>
                <w:sz w:val="20"/>
              </w:rPr>
            </w:pPr>
            <w:r w:rsidRPr="00462BF3">
              <w:rPr>
                <w:rFonts w:ascii="ITC Avant Garde" w:hAnsi="ITC Avant Garde"/>
                <w:b/>
                <w:bCs/>
                <w:sz w:val="20"/>
              </w:rPr>
              <w:t>Estándar de compresión</w:t>
            </w:r>
          </w:p>
        </w:tc>
      </w:tr>
      <w:tr w:rsidR="00393C0A" w:rsidRPr="00462BF3" w14:paraId="29977D4A" w14:textId="77777777" w:rsidTr="00462BF3">
        <w:tc>
          <w:tcPr>
            <w:tcW w:w="2694" w:type="dxa"/>
          </w:tcPr>
          <w:p w14:paraId="29977D47" w14:textId="77777777" w:rsidR="00393C0A" w:rsidRPr="00462BF3" w:rsidRDefault="00393C0A" w:rsidP="00462BF3">
            <w:pPr>
              <w:pStyle w:val="Prrafodelista"/>
              <w:ind w:left="34"/>
              <w:jc w:val="center"/>
              <w:rPr>
                <w:rFonts w:ascii="ITC Avant Garde" w:hAnsi="ITC Avant Garde"/>
                <w:bCs/>
                <w:sz w:val="20"/>
              </w:rPr>
            </w:pPr>
            <w:r w:rsidRPr="00462BF3">
              <w:rPr>
                <w:rFonts w:ascii="ITC Avant Garde" w:hAnsi="ITC Avant Garde"/>
                <w:bCs/>
                <w:sz w:val="20"/>
              </w:rPr>
              <w:t>90.9 HD-1 (MPS)</w:t>
            </w:r>
          </w:p>
        </w:tc>
        <w:tc>
          <w:tcPr>
            <w:tcW w:w="2976" w:type="dxa"/>
          </w:tcPr>
          <w:p w14:paraId="29977D48" w14:textId="77777777" w:rsidR="00393C0A" w:rsidRPr="00462BF3" w:rsidRDefault="00393C0A" w:rsidP="00462BF3">
            <w:pPr>
              <w:pStyle w:val="Prrafodelista"/>
              <w:ind w:left="0"/>
              <w:jc w:val="center"/>
              <w:rPr>
                <w:rFonts w:ascii="ITC Avant Garde" w:hAnsi="ITC Avant Garde"/>
                <w:bCs/>
                <w:sz w:val="20"/>
              </w:rPr>
            </w:pPr>
            <w:r w:rsidRPr="00462BF3">
              <w:rPr>
                <w:rFonts w:ascii="ITC Avant Garde" w:hAnsi="ITC Avant Garde"/>
                <w:bCs/>
                <w:sz w:val="20"/>
              </w:rPr>
              <w:t>48</w:t>
            </w:r>
          </w:p>
        </w:tc>
        <w:tc>
          <w:tcPr>
            <w:tcW w:w="2560" w:type="dxa"/>
          </w:tcPr>
          <w:p w14:paraId="29977D49" w14:textId="77777777" w:rsidR="00393C0A" w:rsidRPr="00462BF3" w:rsidRDefault="00393C0A" w:rsidP="00462BF3">
            <w:pPr>
              <w:pStyle w:val="Prrafodelista"/>
              <w:ind w:left="0"/>
              <w:jc w:val="center"/>
              <w:rPr>
                <w:rFonts w:ascii="ITC Avant Garde" w:hAnsi="ITC Avant Garde"/>
                <w:bCs/>
                <w:sz w:val="20"/>
              </w:rPr>
            </w:pPr>
            <w:r w:rsidRPr="00462BF3">
              <w:rPr>
                <w:rFonts w:ascii="ITC Avant Garde" w:hAnsi="ITC Avant Garde"/>
                <w:bCs/>
                <w:sz w:val="20"/>
              </w:rPr>
              <w:t>MP1</w:t>
            </w:r>
          </w:p>
        </w:tc>
      </w:tr>
      <w:tr w:rsidR="00393C0A" w:rsidRPr="00462BF3" w14:paraId="29977D4E" w14:textId="77777777" w:rsidTr="00462BF3">
        <w:tc>
          <w:tcPr>
            <w:tcW w:w="2694" w:type="dxa"/>
          </w:tcPr>
          <w:p w14:paraId="29977D4B" w14:textId="77777777" w:rsidR="00393C0A" w:rsidRPr="00462BF3" w:rsidRDefault="00393C0A" w:rsidP="00462BF3">
            <w:pPr>
              <w:pStyle w:val="Prrafodelista"/>
              <w:ind w:left="34"/>
              <w:jc w:val="center"/>
              <w:rPr>
                <w:rFonts w:ascii="ITC Avant Garde" w:hAnsi="ITC Avant Garde"/>
                <w:bCs/>
                <w:sz w:val="20"/>
              </w:rPr>
            </w:pPr>
            <w:r w:rsidRPr="00462BF3">
              <w:rPr>
                <w:rFonts w:ascii="ITC Avant Garde" w:hAnsi="ITC Avant Garde"/>
                <w:bCs/>
                <w:sz w:val="20"/>
              </w:rPr>
              <w:t>90.9 HD-2 (SPS1)</w:t>
            </w:r>
          </w:p>
        </w:tc>
        <w:tc>
          <w:tcPr>
            <w:tcW w:w="2976" w:type="dxa"/>
          </w:tcPr>
          <w:p w14:paraId="29977D4C" w14:textId="77777777" w:rsidR="00393C0A" w:rsidRPr="00462BF3" w:rsidRDefault="00393C0A" w:rsidP="00462BF3">
            <w:pPr>
              <w:pStyle w:val="Prrafodelista"/>
              <w:ind w:left="0"/>
              <w:jc w:val="center"/>
              <w:rPr>
                <w:rFonts w:ascii="ITC Avant Garde" w:hAnsi="ITC Avant Garde"/>
                <w:bCs/>
                <w:sz w:val="20"/>
              </w:rPr>
            </w:pPr>
            <w:r w:rsidRPr="00462BF3">
              <w:rPr>
                <w:rFonts w:ascii="ITC Avant Garde" w:hAnsi="ITC Avant Garde"/>
                <w:bCs/>
                <w:sz w:val="20"/>
              </w:rPr>
              <w:t>24</w:t>
            </w:r>
          </w:p>
        </w:tc>
        <w:tc>
          <w:tcPr>
            <w:tcW w:w="2560" w:type="dxa"/>
          </w:tcPr>
          <w:p w14:paraId="29977D4D" w14:textId="77777777" w:rsidR="00393C0A" w:rsidRPr="00462BF3" w:rsidRDefault="00393C0A" w:rsidP="00462BF3">
            <w:pPr>
              <w:pStyle w:val="Prrafodelista"/>
              <w:ind w:left="0"/>
              <w:jc w:val="center"/>
              <w:rPr>
                <w:rFonts w:ascii="ITC Avant Garde" w:hAnsi="ITC Avant Garde"/>
                <w:bCs/>
                <w:sz w:val="20"/>
              </w:rPr>
            </w:pPr>
            <w:r w:rsidRPr="00462BF3">
              <w:rPr>
                <w:rFonts w:ascii="ITC Avant Garde" w:hAnsi="ITC Avant Garde"/>
                <w:bCs/>
                <w:sz w:val="20"/>
              </w:rPr>
              <w:t>MP1</w:t>
            </w:r>
          </w:p>
        </w:tc>
      </w:tr>
      <w:tr w:rsidR="00393C0A" w:rsidRPr="00462BF3" w14:paraId="29977D52" w14:textId="77777777" w:rsidTr="00462BF3">
        <w:tc>
          <w:tcPr>
            <w:tcW w:w="2694" w:type="dxa"/>
          </w:tcPr>
          <w:p w14:paraId="29977D4F" w14:textId="77777777" w:rsidR="00393C0A" w:rsidRPr="00462BF3" w:rsidRDefault="00393C0A" w:rsidP="00462BF3">
            <w:pPr>
              <w:pStyle w:val="Prrafodelista"/>
              <w:ind w:left="34"/>
              <w:jc w:val="center"/>
              <w:rPr>
                <w:rFonts w:ascii="ITC Avant Garde" w:hAnsi="ITC Avant Garde"/>
                <w:bCs/>
                <w:sz w:val="20"/>
              </w:rPr>
            </w:pPr>
            <w:r w:rsidRPr="00462BF3">
              <w:rPr>
                <w:rFonts w:ascii="ITC Avant Garde" w:hAnsi="ITC Avant Garde"/>
                <w:bCs/>
                <w:sz w:val="20"/>
              </w:rPr>
              <w:t>90.9 HD-3 (SPS2)</w:t>
            </w:r>
          </w:p>
        </w:tc>
        <w:tc>
          <w:tcPr>
            <w:tcW w:w="2976" w:type="dxa"/>
          </w:tcPr>
          <w:p w14:paraId="29977D50" w14:textId="77777777" w:rsidR="00393C0A" w:rsidRPr="00462BF3" w:rsidRDefault="00393C0A" w:rsidP="00462BF3">
            <w:pPr>
              <w:pStyle w:val="Prrafodelista"/>
              <w:ind w:left="0"/>
              <w:jc w:val="center"/>
              <w:rPr>
                <w:rFonts w:ascii="ITC Avant Garde" w:hAnsi="ITC Avant Garde"/>
                <w:bCs/>
                <w:sz w:val="20"/>
              </w:rPr>
            </w:pPr>
            <w:r w:rsidRPr="00462BF3">
              <w:rPr>
                <w:rFonts w:ascii="ITC Avant Garde" w:hAnsi="ITC Avant Garde"/>
                <w:bCs/>
                <w:sz w:val="20"/>
              </w:rPr>
              <w:t>24</w:t>
            </w:r>
          </w:p>
        </w:tc>
        <w:tc>
          <w:tcPr>
            <w:tcW w:w="2560" w:type="dxa"/>
          </w:tcPr>
          <w:p w14:paraId="29977D51" w14:textId="77777777" w:rsidR="00393C0A" w:rsidRPr="00462BF3" w:rsidRDefault="00393C0A" w:rsidP="00462BF3">
            <w:pPr>
              <w:pStyle w:val="Prrafodelista"/>
              <w:ind w:left="0"/>
              <w:jc w:val="center"/>
              <w:rPr>
                <w:rFonts w:ascii="ITC Avant Garde" w:hAnsi="ITC Avant Garde"/>
                <w:bCs/>
                <w:sz w:val="20"/>
              </w:rPr>
            </w:pPr>
            <w:r w:rsidRPr="00462BF3">
              <w:rPr>
                <w:rFonts w:ascii="ITC Avant Garde" w:hAnsi="ITC Avant Garde"/>
                <w:bCs/>
                <w:sz w:val="20"/>
              </w:rPr>
              <w:t>MP1</w:t>
            </w:r>
          </w:p>
        </w:tc>
      </w:tr>
    </w:tbl>
    <w:p w14:paraId="29977D54" w14:textId="77777777" w:rsidR="00393C0A" w:rsidRPr="00462BF3" w:rsidRDefault="002C35BA" w:rsidP="00462BF3">
      <w:pPr>
        <w:pStyle w:val="Prrafodelista"/>
        <w:numPr>
          <w:ilvl w:val="0"/>
          <w:numId w:val="21"/>
        </w:numPr>
        <w:spacing w:before="240" w:after="240"/>
        <w:ind w:left="1134"/>
        <w:jc w:val="both"/>
        <w:rPr>
          <w:rFonts w:ascii="ITC Avant Garde" w:hAnsi="ITC Avant Garde"/>
          <w:bCs/>
          <w:sz w:val="22"/>
        </w:rPr>
      </w:pPr>
      <w:r w:rsidRPr="00462BF3">
        <w:rPr>
          <w:rFonts w:ascii="ITC Avant Garde" w:hAnsi="ITC Avant Garde"/>
          <w:b/>
          <w:bCs/>
          <w:sz w:val="22"/>
        </w:rPr>
        <w:t xml:space="preserve">Fracción IV, </w:t>
      </w:r>
      <w:r w:rsidR="00C14C92" w:rsidRPr="00462BF3">
        <w:rPr>
          <w:rFonts w:ascii="ITC Avant Garde" w:hAnsi="ITC Avant Garde"/>
          <w:b/>
          <w:bCs/>
          <w:sz w:val="22"/>
        </w:rPr>
        <w:t>I</w:t>
      </w:r>
      <w:r w:rsidR="00393C0A" w:rsidRPr="00462BF3">
        <w:rPr>
          <w:rFonts w:ascii="ITC Avant Garde" w:hAnsi="ITC Avant Garde"/>
          <w:b/>
          <w:bCs/>
          <w:sz w:val="22"/>
        </w:rPr>
        <w:t>dentidad del canal de programación.-</w:t>
      </w:r>
      <w:r w:rsidR="00393C0A" w:rsidRPr="00462BF3">
        <w:rPr>
          <w:rFonts w:ascii="ITC Avant Garde" w:hAnsi="ITC Avant Garde"/>
          <w:bCs/>
          <w:sz w:val="22"/>
        </w:rPr>
        <w:t xml:space="preserve"> El Concesionario</w:t>
      </w:r>
      <w:r w:rsidR="00393C0A" w:rsidRPr="00462BF3">
        <w:rPr>
          <w:rFonts w:ascii="ITC Avant Garde" w:hAnsi="ITC Avant Garde" w:cs="Arial"/>
          <w:kern w:val="1"/>
          <w:sz w:val="22"/>
          <w:lang w:eastAsia="ar-SA"/>
        </w:rPr>
        <w:t xml:space="preserve">, </w:t>
      </w:r>
      <w:r w:rsidR="00393C0A" w:rsidRPr="00462BF3">
        <w:rPr>
          <w:rFonts w:ascii="ITC Avant Garde" w:hAnsi="ITC Avant Garde"/>
          <w:bCs/>
          <w:sz w:val="22"/>
        </w:rPr>
        <w:t>a través de la información y documentación señalada en los Antecedentes referidos, indica la identidad de los canales de programación solicitados, a saber:</w:t>
      </w:r>
    </w:p>
    <w:tbl>
      <w:tblPr>
        <w:tblStyle w:val="Tablaconcuadrcula"/>
        <w:tblW w:w="8222" w:type="dxa"/>
        <w:tblInd w:w="1247" w:type="dxa"/>
        <w:tblLayout w:type="fixed"/>
        <w:tblLook w:val="04A0" w:firstRow="1" w:lastRow="0" w:firstColumn="1" w:lastColumn="0" w:noHBand="0" w:noVBand="1"/>
        <w:tblCaption w:val="Identidad de los canales de progrmación"/>
        <w:tblDescription w:val="La tabla proporciona información de los canales para Ibero 90.9.1 al 90.9.3"/>
      </w:tblPr>
      <w:tblGrid>
        <w:gridCol w:w="2694"/>
        <w:gridCol w:w="2268"/>
        <w:gridCol w:w="3260"/>
      </w:tblGrid>
      <w:tr w:rsidR="00393C0A" w:rsidRPr="00462BF3" w14:paraId="29977D59" w14:textId="77777777" w:rsidTr="00462BF3">
        <w:trPr>
          <w:tblHeader/>
        </w:trPr>
        <w:tc>
          <w:tcPr>
            <w:tcW w:w="2694" w:type="dxa"/>
            <w:shd w:val="clear" w:color="auto" w:fill="BFBFBF" w:themeFill="background1" w:themeFillShade="BF"/>
            <w:vAlign w:val="center"/>
          </w:tcPr>
          <w:p w14:paraId="29977D56" w14:textId="091BAF20" w:rsidR="00393C0A" w:rsidRPr="00462BF3" w:rsidRDefault="001652CB" w:rsidP="00462BF3">
            <w:pPr>
              <w:pStyle w:val="Prrafodelista"/>
              <w:ind w:left="0"/>
              <w:jc w:val="center"/>
              <w:rPr>
                <w:rFonts w:ascii="ITC Avant Garde" w:hAnsi="ITC Avant Garde"/>
                <w:b/>
                <w:bCs/>
                <w:sz w:val="20"/>
              </w:rPr>
            </w:pPr>
            <w:r w:rsidRPr="00462BF3">
              <w:rPr>
                <w:rFonts w:ascii="ITC Avant Garde" w:hAnsi="ITC Avant Garde"/>
                <w:b/>
                <w:bCs/>
                <w:sz w:val="20"/>
              </w:rPr>
              <w:t>Frecuencia</w:t>
            </w:r>
          </w:p>
        </w:tc>
        <w:tc>
          <w:tcPr>
            <w:tcW w:w="2268" w:type="dxa"/>
            <w:shd w:val="clear" w:color="auto" w:fill="BFBFBF" w:themeFill="background1" w:themeFillShade="BF"/>
            <w:vAlign w:val="center"/>
          </w:tcPr>
          <w:p w14:paraId="29977D57" w14:textId="061A1A32" w:rsidR="00393C0A" w:rsidRPr="00462BF3" w:rsidRDefault="001652CB" w:rsidP="00462BF3">
            <w:pPr>
              <w:pStyle w:val="Prrafodelista"/>
              <w:ind w:left="0"/>
              <w:jc w:val="center"/>
              <w:rPr>
                <w:rFonts w:ascii="ITC Avant Garde" w:hAnsi="ITC Avant Garde"/>
                <w:b/>
                <w:bCs/>
                <w:sz w:val="20"/>
              </w:rPr>
            </w:pPr>
            <w:r w:rsidRPr="00462BF3">
              <w:rPr>
                <w:rFonts w:ascii="ITC Avant Garde" w:hAnsi="ITC Avant Garde"/>
                <w:b/>
                <w:bCs/>
                <w:sz w:val="20"/>
              </w:rPr>
              <w:t>Canal de Programación</w:t>
            </w:r>
          </w:p>
        </w:tc>
        <w:tc>
          <w:tcPr>
            <w:tcW w:w="3260" w:type="dxa"/>
            <w:shd w:val="clear" w:color="auto" w:fill="BFBFBF" w:themeFill="background1" w:themeFillShade="BF"/>
            <w:vAlign w:val="center"/>
          </w:tcPr>
          <w:p w14:paraId="29977D58" w14:textId="77777777" w:rsidR="00393C0A" w:rsidRPr="00462BF3" w:rsidRDefault="00393C0A" w:rsidP="00462BF3">
            <w:pPr>
              <w:pStyle w:val="Prrafodelista"/>
              <w:ind w:left="0"/>
              <w:jc w:val="center"/>
              <w:rPr>
                <w:rFonts w:ascii="ITC Avant Garde" w:hAnsi="ITC Avant Garde"/>
                <w:b/>
                <w:bCs/>
                <w:sz w:val="20"/>
              </w:rPr>
            </w:pPr>
            <w:r w:rsidRPr="00462BF3">
              <w:rPr>
                <w:rFonts w:ascii="ITC Avant Garde" w:hAnsi="ITC Avant Garde"/>
                <w:b/>
                <w:bCs/>
                <w:sz w:val="20"/>
              </w:rPr>
              <w:t>Logotipo</w:t>
            </w:r>
          </w:p>
        </w:tc>
      </w:tr>
      <w:tr w:rsidR="00393C0A" w:rsidRPr="00462BF3" w14:paraId="29977D5D" w14:textId="77777777" w:rsidTr="00462BF3">
        <w:tc>
          <w:tcPr>
            <w:tcW w:w="2694" w:type="dxa"/>
          </w:tcPr>
          <w:p w14:paraId="29977D5A" w14:textId="77777777" w:rsidR="00393C0A" w:rsidRPr="00462BF3" w:rsidRDefault="00393C0A" w:rsidP="00462BF3">
            <w:pPr>
              <w:pStyle w:val="Prrafodelista"/>
              <w:ind w:left="0"/>
              <w:jc w:val="center"/>
              <w:rPr>
                <w:rFonts w:ascii="ITC Avant Garde" w:hAnsi="ITC Avant Garde"/>
                <w:bCs/>
                <w:sz w:val="20"/>
              </w:rPr>
            </w:pPr>
            <w:r w:rsidRPr="00462BF3">
              <w:rPr>
                <w:rFonts w:ascii="ITC Avant Garde" w:hAnsi="ITC Avant Garde"/>
                <w:bCs/>
                <w:sz w:val="20"/>
              </w:rPr>
              <w:t>90.9 HD-1 (MPS)</w:t>
            </w:r>
          </w:p>
        </w:tc>
        <w:tc>
          <w:tcPr>
            <w:tcW w:w="2268" w:type="dxa"/>
          </w:tcPr>
          <w:p w14:paraId="29977D5B" w14:textId="77777777" w:rsidR="00393C0A" w:rsidRPr="00462BF3" w:rsidRDefault="00D44DE5" w:rsidP="00462BF3">
            <w:pPr>
              <w:pStyle w:val="Prrafodelista"/>
              <w:ind w:left="0"/>
              <w:jc w:val="center"/>
              <w:rPr>
                <w:rFonts w:ascii="ITC Avant Garde" w:hAnsi="ITC Avant Garde"/>
                <w:bCs/>
                <w:sz w:val="20"/>
              </w:rPr>
            </w:pPr>
            <w:r w:rsidRPr="00462BF3">
              <w:rPr>
                <w:rFonts w:ascii="ITC Avant Garde" w:hAnsi="ITC Avant Garde"/>
                <w:bCs/>
                <w:sz w:val="20"/>
                <w:lang w:val="es-MX"/>
              </w:rPr>
              <w:t>Ibero 90.9.1</w:t>
            </w:r>
          </w:p>
        </w:tc>
        <w:tc>
          <w:tcPr>
            <w:tcW w:w="3260" w:type="dxa"/>
          </w:tcPr>
          <w:p w14:paraId="29977D5C" w14:textId="77777777" w:rsidR="00393C0A" w:rsidRPr="00462BF3" w:rsidRDefault="00B73BDB" w:rsidP="00462BF3">
            <w:pPr>
              <w:pStyle w:val="Prrafodelista"/>
              <w:ind w:left="0"/>
              <w:jc w:val="center"/>
              <w:rPr>
                <w:rFonts w:ascii="ITC Avant Garde" w:hAnsi="ITC Avant Garde"/>
                <w:bCs/>
                <w:sz w:val="20"/>
                <w:highlight w:val="green"/>
              </w:rPr>
            </w:pPr>
            <w:r w:rsidRPr="00462BF3">
              <w:rPr>
                <w:rFonts w:ascii="ITC Avant Garde" w:hAnsi="ITC Avant Garde"/>
                <w:bCs/>
                <w:noProof/>
                <w:sz w:val="20"/>
                <w:highlight w:val="green"/>
                <w:lang w:val="es-MX" w:eastAsia="es-MX"/>
              </w:rPr>
              <w:drawing>
                <wp:inline distT="0" distB="0" distL="0" distR="0" wp14:anchorId="29977D9F" wp14:editId="1202969A">
                  <wp:extent cx="571500" cy="647898"/>
                  <wp:effectExtent l="0" t="0" r="0" b="0"/>
                  <wp:docPr id="5" name="Imagen 5" descr="La imagen corresponde al logotipo de &quot;Ibero 90.9&quot;."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09" cy="651083"/>
                          </a:xfrm>
                          <a:prstGeom prst="rect">
                            <a:avLst/>
                          </a:prstGeom>
                          <a:noFill/>
                        </pic:spPr>
                      </pic:pic>
                    </a:graphicData>
                  </a:graphic>
                </wp:inline>
              </w:drawing>
            </w:r>
          </w:p>
        </w:tc>
      </w:tr>
      <w:tr w:rsidR="00393C0A" w:rsidRPr="00462BF3" w14:paraId="29977D61" w14:textId="77777777" w:rsidTr="00462BF3">
        <w:tc>
          <w:tcPr>
            <w:tcW w:w="2694" w:type="dxa"/>
          </w:tcPr>
          <w:p w14:paraId="29977D5E" w14:textId="77777777" w:rsidR="00393C0A" w:rsidRPr="00462BF3" w:rsidRDefault="00393C0A" w:rsidP="00462BF3">
            <w:pPr>
              <w:pStyle w:val="Prrafodelista"/>
              <w:ind w:left="0"/>
              <w:jc w:val="center"/>
              <w:rPr>
                <w:rFonts w:ascii="ITC Avant Garde" w:hAnsi="ITC Avant Garde"/>
                <w:bCs/>
                <w:sz w:val="20"/>
              </w:rPr>
            </w:pPr>
            <w:r w:rsidRPr="00462BF3">
              <w:rPr>
                <w:rFonts w:ascii="ITC Avant Garde" w:hAnsi="ITC Avant Garde"/>
                <w:bCs/>
                <w:sz w:val="20"/>
              </w:rPr>
              <w:t>90.9 HD-2 (SPS1)</w:t>
            </w:r>
          </w:p>
        </w:tc>
        <w:tc>
          <w:tcPr>
            <w:tcW w:w="2268" w:type="dxa"/>
          </w:tcPr>
          <w:p w14:paraId="29977D5F" w14:textId="77777777" w:rsidR="00393C0A" w:rsidRPr="00462BF3" w:rsidRDefault="00393C0A" w:rsidP="00462BF3">
            <w:pPr>
              <w:pStyle w:val="Prrafodelista"/>
              <w:ind w:left="0"/>
              <w:jc w:val="center"/>
              <w:rPr>
                <w:rFonts w:ascii="ITC Avant Garde" w:hAnsi="ITC Avant Garde"/>
                <w:bCs/>
                <w:sz w:val="20"/>
              </w:rPr>
            </w:pPr>
            <w:r w:rsidRPr="00462BF3">
              <w:rPr>
                <w:rFonts w:ascii="ITC Avant Garde" w:hAnsi="ITC Avant Garde"/>
                <w:bCs/>
                <w:sz w:val="20"/>
                <w:lang w:val="es-MX"/>
              </w:rPr>
              <w:t>Ibero 90.9.2</w:t>
            </w:r>
          </w:p>
        </w:tc>
        <w:tc>
          <w:tcPr>
            <w:tcW w:w="3260" w:type="dxa"/>
          </w:tcPr>
          <w:p w14:paraId="29977D60" w14:textId="77777777" w:rsidR="00393C0A" w:rsidRPr="00462BF3" w:rsidRDefault="00B73BDB" w:rsidP="00462BF3">
            <w:pPr>
              <w:pStyle w:val="Prrafodelista"/>
              <w:ind w:left="0"/>
              <w:jc w:val="center"/>
              <w:rPr>
                <w:rFonts w:ascii="ITC Avant Garde" w:hAnsi="ITC Avant Garde"/>
                <w:bCs/>
                <w:sz w:val="20"/>
              </w:rPr>
            </w:pPr>
            <w:r w:rsidRPr="00462BF3">
              <w:rPr>
                <w:rFonts w:ascii="ITC Avant Garde" w:hAnsi="ITC Avant Garde"/>
                <w:bCs/>
                <w:noProof/>
                <w:sz w:val="20"/>
                <w:lang w:val="es-MX" w:eastAsia="es-MX"/>
              </w:rPr>
              <w:drawing>
                <wp:inline distT="0" distB="0" distL="0" distR="0" wp14:anchorId="29977DA1" wp14:editId="4D2C8F47">
                  <wp:extent cx="561975" cy="640680"/>
                  <wp:effectExtent l="0" t="0" r="0" b="7620"/>
                  <wp:docPr id="6" name="Imagen 6" descr="La imagen corresponde al logotipo de &quot;Ibero 90.9&quot;."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870" cy="649680"/>
                          </a:xfrm>
                          <a:prstGeom prst="rect">
                            <a:avLst/>
                          </a:prstGeom>
                          <a:noFill/>
                        </pic:spPr>
                      </pic:pic>
                    </a:graphicData>
                  </a:graphic>
                </wp:inline>
              </w:drawing>
            </w:r>
          </w:p>
        </w:tc>
      </w:tr>
      <w:tr w:rsidR="00393C0A" w:rsidRPr="00462BF3" w14:paraId="29977D65" w14:textId="77777777" w:rsidTr="00462BF3">
        <w:tc>
          <w:tcPr>
            <w:tcW w:w="2694" w:type="dxa"/>
          </w:tcPr>
          <w:p w14:paraId="29977D62" w14:textId="77777777" w:rsidR="00393C0A" w:rsidRPr="00462BF3" w:rsidRDefault="00393C0A" w:rsidP="00462BF3">
            <w:pPr>
              <w:pStyle w:val="Prrafodelista"/>
              <w:ind w:left="0"/>
              <w:jc w:val="center"/>
              <w:rPr>
                <w:rFonts w:ascii="ITC Avant Garde" w:hAnsi="ITC Avant Garde"/>
                <w:bCs/>
                <w:sz w:val="20"/>
              </w:rPr>
            </w:pPr>
            <w:r w:rsidRPr="00462BF3">
              <w:rPr>
                <w:rFonts w:ascii="ITC Avant Garde" w:hAnsi="ITC Avant Garde"/>
                <w:bCs/>
                <w:sz w:val="20"/>
              </w:rPr>
              <w:t>90.9 HD-3 (SPS2)</w:t>
            </w:r>
          </w:p>
        </w:tc>
        <w:tc>
          <w:tcPr>
            <w:tcW w:w="2268" w:type="dxa"/>
          </w:tcPr>
          <w:p w14:paraId="29977D63" w14:textId="77777777" w:rsidR="00393C0A" w:rsidRPr="00462BF3" w:rsidRDefault="00393C0A" w:rsidP="00462BF3">
            <w:pPr>
              <w:pStyle w:val="Prrafodelista"/>
              <w:ind w:left="0"/>
              <w:jc w:val="center"/>
              <w:rPr>
                <w:rFonts w:ascii="ITC Avant Garde" w:hAnsi="ITC Avant Garde"/>
                <w:bCs/>
                <w:sz w:val="20"/>
              </w:rPr>
            </w:pPr>
            <w:r w:rsidRPr="00462BF3">
              <w:rPr>
                <w:rFonts w:ascii="ITC Avant Garde" w:hAnsi="ITC Avant Garde"/>
                <w:bCs/>
                <w:sz w:val="20"/>
                <w:lang w:val="es-MX"/>
              </w:rPr>
              <w:t>Ibero 90.9.3</w:t>
            </w:r>
          </w:p>
        </w:tc>
        <w:tc>
          <w:tcPr>
            <w:tcW w:w="3260" w:type="dxa"/>
          </w:tcPr>
          <w:p w14:paraId="29977D64" w14:textId="77777777" w:rsidR="00393C0A" w:rsidRPr="00462BF3" w:rsidRDefault="00B73BDB" w:rsidP="00462BF3">
            <w:pPr>
              <w:pStyle w:val="Prrafodelista"/>
              <w:ind w:left="0"/>
              <w:jc w:val="center"/>
              <w:rPr>
                <w:rFonts w:ascii="ITC Avant Garde" w:hAnsi="ITC Avant Garde"/>
                <w:bCs/>
                <w:sz w:val="20"/>
              </w:rPr>
            </w:pPr>
            <w:r w:rsidRPr="00462BF3">
              <w:rPr>
                <w:rFonts w:ascii="ITC Avant Garde" w:hAnsi="ITC Avant Garde"/>
                <w:bCs/>
                <w:noProof/>
                <w:sz w:val="20"/>
                <w:lang w:val="es-MX" w:eastAsia="es-MX"/>
              </w:rPr>
              <w:drawing>
                <wp:inline distT="0" distB="0" distL="0" distR="0" wp14:anchorId="29977DA3" wp14:editId="2003A47B">
                  <wp:extent cx="571500" cy="740363"/>
                  <wp:effectExtent l="0" t="0" r="0" b="3175"/>
                  <wp:docPr id="7" name="Imagen 7" descr="La imagen corresponde al logotipo de &quot;Ibero 90.9&quot;." titl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653" cy="748334"/>
                          </a:xfrm>
                          <a:prstGeom prst="rect">
                            <a:avLst/>
                          </a:prstGeom>
                          <a:noFill/>
                        </pic:spPr>
                      </pic:pic>
                    </a:graphicData>
                  </a:graphic>
                </wp:inline>
              </w:drawing>
            </w:r>
          </w:p>
        </w:tc>
      </w:tr>
    </w:tbl>
    <w:p w14:paraId="16D29C3F" w14:textId="77777777" w:rsidR="00462BF3" w:rsidRPr="00462BF3" w:rsidRDefault="00393C0A" w:rsidP="00462BF3">
      <w:pPr>
        <w:pStyle w:val="Prrafodelista"/>
        <w:spacing w:before="240" w:after="240"/>
        <w:ind w:left="1134"/>
        <w:jc w:val="both"/>
        <w:rPr>
          <w:rFonts w:ascii="ITC Avant Garde" w:hAnsi="ITC Avant Garde"/>
          <w:bCs/>
          <w:sz w:val="22"/>
        </w:rPr>
      </w:pPr>
      <w:r w:rsidRPr="00462BF3">
        <w:rPr>
          <w:rFonts w:ascii="ITC Avant Garde" w:hAnsi="ITC Avant Garde"/>
          <w:bCs/>
          <w:sz w:val="22"/>
        </w:rPr>
        <w:lastRenderedPageBreak/>
        <w:t>Asimismo, el Concesionario ha proporcionado las barras programáticas que pretende incluir en los canales de programación e indica la duración y periodicidad de cada componente.</w:t>
      </w:r>
    </w:p>
    <w:p w14:paraId="0A7EB502" w14:textId="77777777" w:rsidR="00462BF3" w:rsidRPr="00462BF3" w:rsidRDefault="00393C0A" w:rsidP="00462BF3">
      <w:pPr>
        <w:pStyle w:val="Prrafodelista"/>
        <w:numPr>
          <w:ilvl w:val="0"/>
          <w:numId w:val="21"/>
        </w:numPr>
        <w:spacing w:before="240" w:after="240"/>
        <w:ind w:left="1134"/>
        <w:jc w:val="both"/>
        <w:rPr>
          <w:rFonts w:ascii="ITC Avant Garde" w:hAnsi="ITC Avant Garde"/>
          <w:bCs/>
          <w:sz w:val="22"/>
        </w:rPr>
      </w:pPr>
      <w:r w:rsidRPr="00462BF3">
        <w:rPr>
          <w:rFonts w:ascii="ITC Avant Garde" w:hAnsi="ITC Avant Garde"/>
          <w:b/>
          <w:bCs/>
          <w:sz w:val="22"/>
        </w:rPr>
        <w:t>Fracción V, Horas de transmisión con una tecnología innovadora.-</w:t>
      </w:r>
      <w:r w:rsidRPr="00462BF3">
        <w:rPr>
          <w:rFonts w:ascii="ITC Avant Garde" w:hAnsi="ITC Avant Garde"/>
          <w:bCs/>
          <w:sz w:val="22"/>
        </w:rPr>
        <w:t xml:space="preserve"> </w:t>
      </w:r>
      <w:r w:rsidR="00497E22" w:rsidRPr="00462BF3">
        <w:rPr>
          <w:rFonts w:ascii="ITC Avant Garde" w:hAnsi="ITC Avant Garde"/>
          <w:bCs/>
          <w:sz w:val="22"/>
        </w:rPr>
        <w:t xml:space="preserve">Del análisis realizado a las manifestaciones y </w:t>
      </w:r>
      <w:r w:rsidR="00D73367" w:rsidRPr="00462BF3">
        <w:rPr>
          <w:rFonts w:ascii="ITC Avant Garde" w:hAnsi="ITC Avant Garde"/>
          <w:bCs/>
          <w:sz w:val="22"/>
        </w:rPr>
        <w:t xml:space="preserve">a </w:t>
      </w:r>
      <w:r w:rsidR="00497E22" w:rsidRPr="00462BF3">
        <w:rPr>
          <w:rFonts w:ascii="ITC Avant Garde" w:hAnsi="ITC Avant Garde"/>
          <w:bCs/>
          <w:sz w:val="22"/>
        </w:rPr>
        <w:t>la documentación presentada por el</w:t>
      </w:r>
      <w:r w:rsidRPr="00462BF3">
        <w:rPr>
          <w:rFonts w:ascii="ITC Avant Garde" w:hAnsi="ITC Avant Garde"/>
          <w:bCs/>
          <w:sz w:val="22"/>
        </w:rPr>
        <w:t xml:space="preserve"> Concesionario</w:t>
      </w:r>
      <w:r w:rsidR="00497E22" w:rsidRPr="00462BF3">
        <w:rPr>
          <w:rFonts w:ascii="ITC Avant Garde" w:hAnsi="ITC Avant Garde"/>
          <w:bCs/>
          <w:sz w:val="22"/>
        </w:rPr>
        <w:t xml:space="preserve"> no se desprende que a través del acceso a la multiprogramación que solicita se vayan a realizar transmisiones </w:t>
      </w:r>
      <w:r w:rsidR="00D73367" w:rsidRPr="00462BF3">
        <w:rPr>
          <w:rFonts w:ascii="ITC Avant Garde" w:hAnsi="ITC Avant Garde"/>
          <w:bCs/>
          <w:sz w:val="22"/>
        </w:rPr>
        <w:t xml:space="preserve">con tecnologías </w:t>
      </w:r>
      <w:r w:rsidR="00497E22" w:rsidRPr="00462BF3">
        <w:rPr>
          <w:rFonts w:ascii="ITC Avant Garde" w:hAnsi="ITC Avant Garde"/>
          <w:bCs/>
          <w:sz w:val="22"/>
        </w:rPr>
        <w:t>innovadoras en términos del artículo 9 fracción V de los Lineamientos</w:t>
      </w:r>
      <w:r w:rsidRPr="00462BF3">
        <w:rPr>
          <w:rFonts w:ascii="ITC Avant Garde" w:hAnsi="ITC Avant Garde"/>
          <w:bCs/>
          <w:sz w:val="22"/>
        </w:rPr>
        <w:t>.</w:t>
      </w:r>
    </w:p>
    <w:p w14:paraId="32F5E207" w14:textId="77777777" w:rsidR="00462BF3" w:rsidRPr="00462BF3" w:rsidRDefault="00393C0A" w:rsidP="00462BF3">
      <w:pPr>
        <w:pStyle w:val="Prrafodelista"/>
        <w:numPr>
          <w:ilvl w:val="0"/>
          <w:numId w:val="21"/>
        </w:numPr>
        <w:spacing w:before="240" w:after="240"/>
        <w:ind w:left="1134"/>
        <w:jc w:val="both"/>
        <w:rPr>
          <w:rFonts w:ascii="ITC Avant Garde" w:hAnsi="ITC Avant Garde"/>
          <w:bCs/>
          <w:sz w:val="22"/>
        </w:rPr>
      </w:pPr>
      <w:r w:rsidRPr="00462BF3">
        <w:rPr>
          <w:rFonts w:ascii="ITC Avant Garde" w:hAnsi="ITC Avant Garde"/>
          <w:b/>
          <w:bCs/>
          <w:sz w:val="22"/>
        </w:rPr>
        <w:t>Fracción VI, Fecha de inicio de transmisiones.-</w:t>
      </w:r>
      <w:r w:rsidRPr="00462BF3">
        <w:rPr>
          <w:rFonts w:ascii="ITC Avant Garde" w:hAnsi="ITC Avant Garde"/>
          <w:bCs/>
          <w:sz w:val="22"/>
        </w:rPr>
        <w:t xml:space="preserve"> El Concesionario</w:t>
      </w:r>
      <w:r w:rsidRPr="00462BF3">
        <w:rPr>
          <w:rFonts w:ascii="ITC Avant Garde" w:hAnsi="ITC Avant Garde" w:cs="Arial"/>
          <w:kern w:val="1"/>
          <w:sz w:val="22"/>
          <w:lang w:eastAsia="ar-SA"/>
        </w:rPr>
        <w:t xml:space="preserve"> </w:t>
      </w:r>
      <w:r w:rsidRPr="00462BF3">
        <w:rPr>
          <w:rFonts w:ascii="ITC Avant Garde" w:hAnsi="ITC Avant Garde"/>
          <w:bCs/>
          <w:sz w:val="22"/>
        </w:rPr>
        <w:t xml:space="preserve">indica que en </w:t>
      </w:r>
      <w:r w:rsidR="00154523" w:rsidRPr="00462BF3">
        <w:rPr>
          <w:rFonts w:ascii="ITC Avant Garde" w:hAnsi="ITC Avant Garde"/>
          <w:bCs/>
          <w:sz w:val="22"/>
        </w:rPr>
        <w:t xml:space="preserve">el canal de programación 90.9 HD-1 (MPS) inició transmisiones </w:t>
      </w:r>
      <w:r w:rsidR="006305EA" w:rsidRPr="00462BF3">
        <w:rPr>
          <w:rFonts w:ascii="ITC Avant Garde" w:hAnsi="ITC Avant Garde"/>
          <w:bCs/>
          <w:sz w:val="22"/>
        </w:rPr>
        <w:t xml:space="preserve">el 10 de septiembre de 2013 y que en </w:t>
      </w:r>
      <w:r w:rsidRPr="00462BF3">
        <w:rPr>
          <w:rFonts w:ascii="ITC Avant Garde" w:hAnsi="ITC Avant Garde"/>
          <w:bCs/>
          <w:sz w:val="22"/>
        </w:rPr>
        <w:t xml:space="preserve">los </w:t>
      </w:r>
      <w:r w:rsidRPr="00462BF3">
        <w:rPr>
          <w:rFonts w:ascii="ITC Avant Garde" w:hAnsi="ITC Avant Garde"/>
          <w:bCs/>
          <w:sz w:val="22"/>
          <w:lang w:val="es-MX"/>
        </w:rPr>
        <w:t xml:space="preserve">canales de programación 90.9 HD-2 (SPS1) y 90.9 HD-3 (SPS2) </w:t>
      </w:r>
      <w:r w:rsidRPr="00462BF3">
        <w:rPr>
          <w:rFonts w:ascii="ITC Avant Garde" w:hAnsi="ITC Avant Garde"/>
          <w:bCs/>
          <w:sz w:val="22"/>
        </w:rPr>
        <w:t xml:space="preserve">iniciará transmisiones </w:t>
      </w:r>
      <w:r w:rsidRPr="00462BF3">
        <w:rPr>
          <w:rFonts w:ascii="ITC Avant Garde" w:hAnsi="ITC Avant Garde"/>
          <w:bCs/>
          <w:sz w:val="22"/>
          <w:lang w:val="es-MX"/>
        </w:rPr>
        <w:t>dentro de los treinta días siguientes a la fecha en que sea legalmente notificada la autorización correspondiente</w:t>
      </w:r>
      <w:r w:rsidRPr="00462BF3">
        <w:rPr>
          <w:rFonts w:ascii="ITC Avant Garde" w:hAnsi="ITC Avant Garde"/>
          <w:bCs/>
          <w:sz w:val="22"/>
        </w:rPr>
        <w:t>.</w:t>
      </w:r>
      <w:r w:rsidRPr="00462BF3">
        <w:rPr>
          <w:rFonts w:ascii="ITC Avant Garde" w:eastAsia="Calibri" w:hAnsi="ITC Avant Garde"/>
          <w:bCs/>
          <w:sz w:val="22"/>
          <w:lang w:val="es-MX" w:eastAsia="en-US"/>
        </w:rPr>
        <w:t xml:space="preserve"> </w:t>
      </w:r>
    </w:p>
    <w:p w14:paraId="24F8A685" w14:textId="77777777" w:rsidR="00462BF3" w:rsidRPr="00462BF3" w:rsidRDefault="00393C0A" w:rsidP="00462BF3">
      <w:pPr>
        <w:pStyle w:val="Prrafodelista"/>
        <w:numPr>
          <w:ilvl w:val="0"/>
          <w:numId w:val="21"/>
        </w:numPr>
        <w:spacing w:before="240" w:after="240"/>
        <w:ind w:left="1134"/>
        <w:jc w:val="both"/>
        <w:rPr>
          <w:rFonts w:ascii="ITC Avant Garde" w:hAnsi="ITC Avant Garde"/>
          <w:bCs/>
          <w:sz w:val="22"/>
        </w:rPr>
      </w:pPr>
      <w:r w:rsidRPr="00462BF3">
        <w:rPr>
          <w:rFonts w:ascii="ITC Avant Garde" w:hAnsi="ITC Avant Garde"/>
          <w:b/>
          <w:bCs/>
          <w:sz w:val="22"/>
        </w:rPr>
        <w:t>Fracción VII, Cantidad de tiempo en que mantendrá la identidad.-</w:t>
      </w:r>
      <w:r w:rsidRPr="00462BF3">
        <w:rPr>
          <w:rFonts w:ascii="ITC Avant Garde" w:hAnsi="ITC Avant Garde"/>
          <w:bCs/>
          <w:sz w:val="22"/>
        </w:rPr>
        <w:t xml:space="preserve"> El Concesionario indica que mantendrá la misma identidad de sus canales de programación de manera indefinida</w:t>
      </w:r>
      <w:r w:rsidR="00A315E8" w:rsidRPr="00462BF3">
        <w:rPr>
          <w:rFonts w:ascii="ITC Avant Garde" w:hAnsi="ITC Avant Garde"/>
          <w:bCs/>
          <w:sz w:val="22"/>
          <w:lang w:val="es-MX"/>
        </w:rPr>
        <w:t xml:space="preserve">. </w:t>
      </w:r>
    </w:p>
    <w:p w14:paraId="5D9E9B7E" w14:textId="77777777" w:rsidR="00462BF3" w:rsidRPr="00462BF3" w:rsidRDefault="00393C0A" w:rsidP="00462BF3">
      <w:pPr>
        <w:pStyle w:val="Prrafodelista"/>
        <w:numPr>
          <w:ilvl w:val="0"/>
          <w:numId w:val="21"/>
        </w:numPr>
        <w:spacing w:before="240" w:after="240"/>
        <w:ind w:left="1134"/>
        <w:jc w:val="both"/>
        <w:rPr>
          <w:rFonts w:ascii="ITC Avant Garde" w:hAnsi="ITC Avant Garde"/>
          <w:bCs/>
          <w:sz w:val="22"/>
        </w:rPr>
      </w:pPr>
      <w:r w:rsidRPr="00462BF3">
        <w:rPr>
          <w:rFonts w:ascii="ITC Avant Garde" w:hAnsi="ITC Avant Garde"/>
          <w:b/>
          <w:bCs/>
          <w:sz w:val="22"/>
        </w:rPr>
        <w:t>Fracción VIII, Canal de programación ofrecido con retraso en las transmisiones.-</w:t>
      </w:r>
      <w:r w:rsidRPr="00462BF3">
        <w:rPr>
          <w:rFonts w:ascii="ITC Avant Garde" w:hAnsi="ITC Avant Garde"/>
          <w:bCs/>
          <w:sz w:val="22"/>
        </w:rPr>
        <w:t xml:space="preserve"> El Concesionario indica que los canales de programación en multiprogramación no distribuyen el mismo contenido de algún otro canal de programación en la misma zona de cobertura, esto es, los canales de programación </w:t>
      </w:r>
      <w:r w:rsidR="001E3655" w:rsidRPr="00462BF3">
        <w:rPr>
          <w:rFonts w:ascii="ITC Avant Garde" w:hAnsi="ITC Avant Garde"/>
          <w:bCs/>
          <w:sz w:val="22"/>
          <w:lang w:val="es-MX"/>
        </w:rPr>
        <w:t>90.9 HD-1 (MPS), 90.9 HD-2 (SPS1) y 90.9 HD-3 (SPS2)</w:t>
      </w:r>
      <w:r w:rsidRPr="00462BF3">
        <w:rPr>
          <w:rFonts w:ascii="ITC Avant Garde" w:hAnsi="ITC Avant Garde"/>
          <w:bCs/>
          <w:sz w:val="22"/>
        </w:rPr>
        <w:t xml:space="preserve"> que pretende transmitir en multiprogramación</w:t>
      </w:r>
      <w:r w:rsidR="00C14C92" w:rsidRPr="00462BF3">
        <w:rPr>
          <w:rFonts w:ascii="ITC Avant Garde" w:hAnsi="ITC Avant Garde"/>
          <w:bCs/>
          <w:sz w:val="22"/>
        </w:rPr>
        <w:t>,</w:t>
      </w:r>
      <w:r w:rsidRPr="00462BF3">
        <w:rPr>
          <w:rFonts w:ascii="ITC Avant Garde" w:hAnsi="ITC Avant Garde"/>
          <w:bCs/>
          <w:sz w:val="22"/>
        </w:rPr>
        <w:t xml:space="preserve"> no corresponden a algún otro canal de programación que ya transmita en la referida zona de cobertura.</w:t>
      </w:r>
    </w:p>
    <w:p w14:paraId="4F9E02AD" w14:textId="2880508B" w:rsidR="00462BF3" w:rsidRPr="00462BF3" w:rsidRDefault="00393C0A" w:rsidP="00462BF3">
      <w:pPr>
        <w:pStyle w:val="Prrafodelista"/>
        <w:numPr>
          <w:ilvl w:val="0"/>
          <w:numId w:val="22"/>
        </w:numPr>
        <w:autoSpaceDE w:val="0"/>
        <w:autoSpaceDN w:val="0"/>
        <w:adjustRightInd w:val="0"/>
        <w:spacing w:before="240" w:after="240"/>
        <w:jc w:val="both"/>
        <w:rPr>
          <w:rFonts w:ascii="ITC Avant Garde" w:hAnsi="ITC Avant Garde" w:cs="Arial"/>
          <w:b/>
          <w:kern w:val="1"/>
          <w:sz w:val="22"/>
          <w:lang w:eastAsia="ar-SA"/>
        </w:rPr>
      </w:pPr>
      <w:r w:rsidRPr="00462BF3">
        <w:rPr>
          <w:rFonts w:ascii="ITC Avant Garde" w:hAnsi="ITC Avant Garde" w:cs="Arial"/>
          <w:b/>
          <w:kern w:val="1"/>
          <w:sz w:val="22"/>
          <w:lang w:eastAsia="ar-SA"/>
        </w:rPr>
        <w:t>Opinión UMCA</w:t>
      </w:r>
    </w:p>
    <w:p w14:paraId="62DCE997" w14:textId="77777777" w:rsidR="00462BF3" w:rsidRPr="00462BF3" w:rsidRDefault="00393C0A" w:rsidP="00462BF3">
      <w:pPr>
        <w:autoSpaceDE w:val="0"/>
        <w:autoSpaceDN w:val="0"/>
        <w:adjustRightInd w:val="0"/>
        <w:spacing w:before="240" w:after="240" w:line="240" w:lineRule="auto"/>
        <w:jc w:val="both"/>
        <w:rPr>
          <w:rFonts w:ascii="ITC Avant Garde" w:hAnsi="ITC Avant Garde" w:cs="Arial"/>
          <w:kern w:val="1"/>
          <w:szCs w:val="20"/>
          <w:lang w:eastAsia="ar-SA"/>
        </w:rPr>
      </w:pPr>
      <w:r w:rsidRPr="00462BF3">
        <w:rPr>
          <w:rFonts w:ascii="ITC Avant Garde" w:hAnsi="ITC Avant Garde" w:cs="Arial"/>
          <w:kern w:val="1"/>
          <w:szCs w:val="20"/>
          <w:lang w:eastAsia="ar-SA"/>
        </w:rPr>
        <w:t xml:space="preserve">La UMCA a través del oficio </w:t>
      </w:r>
      <w:r w:rsidRPr="00462BF3">
        <w:rPr>
          <w:rFonts w:ascii="ITC Avant Garde" w:hAnsi="ITC Avant Garde" w:cs="Arial"/>
          <w:b/>
          <w:kern w:val="1"/>
          <w:szCs w:val="20"/>
          <w:lang w:eastAsia="ar-SA"/>
        </w:rPr>
        <w:t>IFT/224/UMCA/</w:t>
      </w:r>
      <w:r w:rsidR="00892393" w:rsidRPr="00462BF3">
        <w:rPr>
          <w:rFonts w:ascii="ITC Avant Garde" w:hAnsi="ITC Avant Garde" w:cs="Arial"/>
          <w:b/>
          <w:kern w:val="1"/>
          <w:szCs w:val="20"/>
          <w:lang w:eastAsia="ar-SA"/>
        </w:rPr>
        <w:t>427</w:t>
      </w:r>
      <w:r w:rsidRPr="00462BF3">
        <w:rPr>
          <w:rFonts w:ascii="ITC Avant Garde" w:hAnsi="ITC Avant Garde" w:cs="Arial"/>
          <w:b/>
          <w:kern w:val="1"/>
          <w:szCs w:val="20"/>
          <w:lang w:eastAsia="ar-SA"/>
        </w:rPr>
        <w:t>/2016</w:t>
      </w:r>
      <w:r w:rsidRPr="00462BF3">
        <w:rPr>
          <w:rFonts w:ascii="ITC Avant Garde" w:hAnsi="ITC Avant Garde" w:cs="Arial"/>
          <w:kern w:val="1"/>
          <w:szCs w:val="20"/>
          <w:lang w:eastAsia="ar-SA"/>
        </w:rPr>
        <w:t xml:space="preserve"> de </w:t>
      </w:r>
      <w:r w:rsidR="00892393" w:rsidRPr="00462BF3">
        <w:rPr>
          <w:rFonts w:ascii="ITC Avant Garde" w:hAnsi="ITC Avant Garde" w:cs="Arial"/>
          <w:kern w:val="1"/>
          <w:szCs w:val="20"/>
          <w:lang w:eastAsia="ar-SA"/>
        </w:rPr>
        <w:t>06</w:t>
      </w:r>
      <w:r w:rsidRPr="00462BF3">
        <w:rPr>
          <w:rFonts w:ascii="ITC Avant Garde" w:hAnsi="ITC Avant Garde" w:cs="Arial"/>
          <w:kern w:val="1"/>
          <w:szCs w:val="20"/>
          <w:lang w:eastAsia="ar-SA"/>
        </w:rPr>
        <w:t xml:space="preserve"> de </w:t>
      </w:r>
      <w:r w:rsidR="00892393" w:rsidRPr="00462BF3">
        <w:rPr>
          <w:rFonts w:ascii="ITC Avant Garde" w:hAnsi="ITC Avant Garde" w:cs="Arial"/>
          <w:kern w:val="1"/>
          <w:szCs w:val="20"/>
          <w:lang w:eastAsia="ar-SA"/>
        </w:rPr>
        <w:t>julio</w:t>
      </w:r>
      <w:r w:rsidRPr="00462BF3">
        <w:rPr>
          <w:rFonts w:ascii="ITC Avant Garde" w:hAnsi="ITC Avant Garde" w:cs="Arial"/>
          <w:kern w:val="1"/>
          <w:szCs w:val="20"/>
          <w:lang w:eastAsia="ar-SA"/>
        </w:rPr>
        <w:t xml:space="preserve"> de 2016, emitió opinión señalando textualmente lo siguiente:</w:t>
      </w:r>
    </w:p>
    <w:p w14:paraId="29977D75" w14:textId="7BD98554" w:rsidR="00393C0A" w:rsidRPr="00462BF3" w:rsidRDefault="00393C0A" w:rsidP="00462BF3">
      <w:pPr>
        <w:autoSpaceDE w:val="0"/>
        <w:autoSpaceDN w:val="0"/>
        <w:adjustRightInd w:val="0"/>
        <w:spacing w:before="240" w:after="240" w:line="240" w:lineRule="auto"/>
        <w:ind w:left="851" w:right="899"/>
        <w:jc w:val="both"/>
        <w:rPr>
          <w:rFonts w:ascii="ITC Avant Garde" w:hAnsi="ITC Avant Garde" w:cs="Arial"/>
          <w:bCs/>
          <w:kern w:val="1"/>
          <w:sz w:val="20"/>
          <w:szCs w:val="20"/>
          <w:lang w:eastAsia="ar-SA"/>
        </w:rPr>
      </w:pPr>
      <w:r w:rsidRPr="00462BF3">
        <w:rPr>
          <w:rFonts w:ascii="ITC Avant Garde" w:hAnsi="ITC Avant Garde" w:cs="Arial"/>
          <w:bCs/>
          <w:kern w:val="1"/>
          <w:sz w:val="20"/>
          <w:szCs w:val="20"/>
          <w:lang w:eastAsia="ar-SA"/>
        </w:rPr>
        <w:t>“…</w:t>
      </w:r>
    </w:p>
    <w:p w14:paraId="4B81AB9C" w14:textId="77777777" w:rsidR="00462BF3" w:rsidRPr="00462BF3" w:rsidRDefault="00393C0A" w:rsidP="00462BF3">
      <w:pPr>
        <w:autoSpaceDE w:val="0"/>
        <w:autoSpaceDN w:val="0"/>
        <w:adjustRightInd w:val="0"/>
        <w:spacing w:before="240" w:after="240" w:line="240" w:lineRule="auto"/>
        <w:ind w:left="851" w:right="899"/>
        <w:jc w:val="both"/>
        <w:rPr>
          <w:rFonts w:ascii="ITC Avant Garde" w:hAnsi="ITC Avant Garde" w:cs="Arial"/>
          <w:bCs/>
          <w:kern w:val="1"/>
          <w:sz w:val="20"/>
          <w:szCs w:val="20"/>
          <w:lang w:eastAsia="ar-SA"/>
        </w:rPr>
      </w:pPr>
      <w:r w:rsidRPr="00462BF3">
        <w:rPr>
          <w:rFonts w:ascii="ITC Avant Garde" w:hAnsi="ITC Avant Garde" w:cs="Arial"/>
          <w:bCs/>
          <w:kern w:val="1"/>
          <w:sz w:val="20"/>
          <w:szCs w:val="20"/>
          <w:lang w:eastAsia="ar-SA"/>
        </w:rPr>
        <w:t xml:space="preserve">Al respecto, hago de su conocimiento que en opinión de esta Unidad el solicitante </w:t>
      </w:r>
      <w:r w:rsidRPr="00462BF3">
        <w:rPr>
          <w:rFonts w:ascii="ITC Avant Garde" w:hAnsi="ITC Avant Garde" w:cs="Arial"/>
          <w:b/>
          <w:bCs/>
          <w:kern w:val="1"/>
          <w:sz w:val="20"/>
          <w:szCs w:val="20"/>
          <w:u w:val="single"/>
          <w:lang w:eastAsia="ar-SA"/>
        </w:rPr>
        <w:t>SI CUMPLE</w:t>
      </w:r>
      <w:r w:rsidRPr="00462BF3">
        <w:rPr>
          <w:rFonts w:ascii="ITC Avant Garde" w:hAnsi="ITC Avant Garde" w:cs="Arial"/>
          <w:bCs/>
          <w:kern w:val="1"/>
          <w:sz w:val="20"/>
          <w:szCs w:val="20"/>
          <w:lang w:eastAsia="ar-SA"/>
        </w:rPr>
        <w:t xml:space="preserve"> con los requisitos establecidos en los Lineamientos Generales para el Acceso a la Multiprogramación (Lineamientos) al tenor de la cédula de revisión que al presente se adjunta.</w:t>
      </w:r>
    </w:p>
    <w:p w14:paraId="29977D78" w14:textId="4FFA2C48" w:rsidR="00393C0A" w:rsidRPr="00462BF3" w:rsidRDefault="00393C0A" w:rsidP="00462BF3">
      <w:pPr>
        <w:autoSpaceDE w:val="0"/>
        <w:autoSpaceDN w:val="0"/>
        <w:adjustRightInd w:val="0"/>
        <w:spacing w:before="240" w:after="240" w:line="240" w:lineRule="auto"/>
        <w:ind w:left="851" w:right="899"/>
        <w:jc w:val="both"/>
        <w:rPr>
          <w:rFonts w:ascii="ITC Avant Garde" w:hAnsi="ITC Avant Garde" w:cs="Arial"/>
          <w:bCs/>
          <w:kern w:val="1"/>
          <w:sz w:val="20"/>
          <w:szCs w:val="20"/>
          <w:lang w:eastAsia="ar-SA"/>
        </w:rPr>
      </w:pPr>
      <w:r w:rsidRPr="00462BF3">
        <w:rPr>
          <w:rFonts w:ascii="ITC Avant Garde" w:hAnsi="ITC Avant Garde" w:cs="Arial"/>
          <w:bCs/>
          <w:kern w:val="1"/>
          <w:sz w:val="20"/>
          <w:szCs w:val="20"/>
          <w:lang w:eastAsia="ar-SA"/>
        </w:rPr>
        <w:t xml:space="preserve">De igual forma, hago de su conocimiento que del análisis efectuado por esta Unidad </w:t>
      </w:r>
      <w:r w:rsidR="00892393" w:rsidRPr="00462BF3">
        <w:rPr>
          <w:rFonts w:ascii="ITC Avant Garde" w:hAnsi="ITC Avant Garde" w:cs="Arial"/>
          <w:bCs/>
          <w:kern w:val="1"/>
          <w:sz w:val="20"/>
          <w:szCs w:val="20"/>
          <w:lang w:eastAsia="ar-SA"/>
        </w:rPr>
        <w:t xml:space="preserve">Administrativa </w:t>
      </w:r>
      <w:r w:rsidRPr="00462BF3">
        <w:rPr>
          <w:rFonts w:ascii="ITC Avant Garde" w:hAnsi="ITC Avant Garde" w:cs="Arial"/>
          <w:bCs/>
          <w:kern w:val="1"/>
          <w:sz w:val="20"/>
          <w:szCs w:val="20"/>
          <w:lang w:eastAsia="ar-SA"/>
        </w:rPr>
        <w:t xml:space="preserve">a la oferta programática que se pretende </w:t>
      </w:r>
      <w:proofErr w:type="spellStart"/>
      <w:r w:rsidRPr="00462BF3">
        <w:rPr>
          <w:rFonts w:ascii="ITC Avant Garde" w:hAnsi="ITC Avant Garde" w:cs="Arial"/>
          <w:bCs/>
          <w:kern w:val="1"/>
          <w:sz w:val="20"/>
          <w:szCs w:val="20"/>
          <w:lang w:eastAsia="ar-SA"/>
        </w:rPr>
        <w:t>multiprogramar</w:t>
      </w:r>
      <w:proofErr w:type="spellEnd"/>
      <w:r w:rsidRPr="00462BF3">
        <w:rPr>
          <w:rFonts w:ascii="ITC Avant Garde" w:hAnsi="ITC Avant Garde" w:cs="Arial"/>
          <w:bCs/>
          <w:kern w:val="1"/>
          <w:sz w:val="20"/>
          <w:szCs w:val="20"/>
          <w:lang w:eastAsia="ar-SA"/>
        </w:rPr>
        <w:t xml:space="preserve">, se llega a la conclusión de que constituye un contenido que al momento de iniciar transmisiones será nuevo en el área de servicio de mérito, por lo que se favorece a la diversidad y a la pluralidad, pues el canal 90.9.2 incluye contenidos programáticos complementarios y diversos al 90.9.1 y tanto </w:t>
      </w:r>
      <w:r w:rsidRPr="00462BF3">
        <w:rPr>
          <w:rFonts w:ascii="ITC Avant Garde" w:hAnsi="ITC Avant Garde" w:cs="Arial"/>
          <w:bCs/>
          <w:kern w:val="1"/>
          <w:sz w:val="20"/>
          <w:szCs w:val="20"/>
          <w:lang w:eastAsia="ar-SA"/>
        </w:rPr>
        <w:lastRenderedPageBreak/>
        <w:t>este como, principalmente, el canal 90.9.3, servirán también para brindar espacios a jóvenes que comienzan labores de conducción y locución a efecto de echar a andar proyectos incipientes.</w:t>
      </w:r>
    </w:p>
    <w:p w14:paraId="6C41253D" w14:textId="77777777" w:rsidR="00462BF3" w:rsidRPr="00462BF3" w:rsidRDefault="00393C0A" w:rsidP="00462BF3">
      <w:pPr>
        <w:autoSpaceDE w:val="0"/>
        <w:autoSpaceDN w:val="0"/>
        <w:adjustRightInd w:val="0"/>
        <w:spacing w:before="240" w:after="240" w:line="240" w:lineRule="auto"/>
        <w:ind w:left="851" w:right="899"/>
        <w:jc w:val="both"/>
        <w:rPr>
          <w:rFonts w:ascii="ITC Avant Garde" w:hAnsi="ITC Avant Garde" w:cs="Arial"/>
          <w:bCs/>
          <w:kern w:val="1"/>
          <w:sz w:val="20"/>
          <w:szCs w:val="20"/>
          <w:lang w:eastAsia="ar-SA"/>
        </w:rPr>
      </w:pPr>
      <w:r w:rsidRPr="00462BF3">
        <w:rPr>
          <w:rFonts w:ascii="ITC Avant Garde" w:hAnsi="ITC Avant Garde" w:cs="Arial"/>
          <w:bCs/>
          <w:kern w:val="1"/>
          <w:sz w:val="20"/>
          <w:szCs w:val="20"/>
          <w:lang w:eastAsia="ar-SA"/>
        </w:rPr>
        <w:t>…”</w:t>
      </w:r>
    </w:p>
    <w:p w14:paraId="5749ED26" w14:textId="28C0170D" w:rsidR="00462BF3" w:rsidRPr="00462BF3" w:rsidRDefault="00393C0A" w:rsidP="00462BF3">
      <w:pPr>
        <w:pStyle w:val="Prrafodelista"/>
        <w:numPr>
          <w:ilvl w:val="0"/>
          <w:numId w:val="22"/>
        </w:numPr>
        <w:autoSpaceDE w:val="0"/>
        <w:autoSpaceDN w:val="0"/>
        <w:adjustRightInd w:val="0"/>
        <w:spacing w:before="240" w:after="240"/>
        <w:jc w:val="both"/>
        <w:rPr>
          <w:rFonts w:ascii="ITC Avant Garde" w:hAnsi="ITC Avant Garde" w:cs="Arial"/>
          <w:b/>
          <w:kern w:val="1"/>
          <w:sz w:val="22"/>
          <w:lang w:eastAsia="ar-SA"/>
        </w:rPr>
      </w:pPr>
      <w:r w:rsidRPr="00462BF3">
        <w:rPr>
          <w:rFonts w:ascii="ITC Avant Garde" w:hAnsi="ITC Avant Garde" w:cs="Arial"/>
          <w:b/>
          <w:kern w:val="1"/>
          <w:sz w:val="22"/>
          <w:lang w:eastAsia="ar-SA"/>
        </w:rPr>
        <w:t>Opinión UCE</w:t>
      </w:r>
    </w:p>
    <w:p w14:paraId="24CC99FB"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Cs/>
          <w:szCs w:val="20"/>
        </w:rPr>
        <w:t xml:space="preserve">La UCE, </w:t>
      </w:r>
      <w:r w:rsidRPr="00462BF3">
        <w:rPr>
          <w:rFonts w:ascii="ITC Avant Garde" w:hAnsi="ITC Avant Garde" w:cs="Arial"/>
          <w:kern w:val="1"/>
          <w:szCs w:val="20"/>
          <w:lang w:eastAsia="ar-SA"/>
        </w:rPr>
        <w:t xml:space="preserve">a través del oficio </w:t>
      </w:r>
      <w:r w:rsidRPr="00462BF3">
        <w:rPr>
          <w:rFonts w:ascii="ITC Avant Garde" w:hAnsi="ITC Avant Garde" w:cs="Arial"/>
          <w:b/>
          <w:kern w:val="1"/>
          <w:szCs w:val="20"/>
          <w:lang w:eastAsia="ar-SA"/>
        </w:rPr>
        <w:t>IFT/226/UCE/DGCE/</w:t>
      </w:r>
      <w:r w:rsidR="00892393" w:rsidRPr="00462BF3">
        <w:rPr>
          <w:rFonts w:ascii="ITC Avant Garde" w:hAnsi="ITC Avant Garde" w:cs="Arial"/>
          <w:b/>
          <w:kern w:val="1"/>
          <w:szCs w:val="20"/>
          <w:lang w:eastAsia="ar-SA"/>
        </w:rPr>
        <w:t>077</w:t>
      </w:r>
      <w:r w:rsidRPr="00462BF3">
        <w:rPr>
          <w:rFonts w:ascii="ITC Avant Garde" w:hAnsi="ITC Avant Garde" w:cs="Arial"/>
          <w:b/>
          <w:kern w:val="1"/>
          <w:szCs w:val="20"/>
          <w:lang w:eastAsia="ar-SA"/>
        </w:rPr>
        <w:t xml:space="preserve">/2016 </w:t>
      </w:r>
      <w:r w:rsidRPr="00462BF3">
        <w:rPr>
          <w:rFonts w:ascii="ITC Avant Garde" w:hAnsi="ITC Avant Garde" w:cs="Arial"/>
          <w:kern w:val="1"/>
          <w:szCs w:val="20"/>
          <w:lang w:eastAsia="ar-SA"/>
        </w:rPr>
        <w:t xml:space="preserve">de </w:t>
      </w:r>
      <w:r w:rsidR="00892393" w:rsidRPr="00462BF3">
        <w:rPr>
          <w:rFonts w:ascii="ITC Avant Garde" w:hAnsi="ITC Avant Garde" w:cs="Arial"/>
          <w:kern w:val="1"/>
          <w:szCs w:val="20"/>
          <w:lang w:eastAsia="ar-SA"/>
        </w:rPr>
        <w:t>18</w:t>
      </w:r>
      <w:r w:rsidRPr="00462BF3">
        <w:rPr>
          <w:rFonts w:ascii="ITC Avant Garde" w:hAnsi="ITC Avant Garde" w:cs="Arial"/>
          <w:kern w:val="1"/>
          <w:szCs w:val="20"/>
          <w:lang w:eastAsia="ar-SA"/>
        </w:rPr>
        <w:t xml:space="preserve"> de </w:t>
      </w:r>
      <w:r w:rsidR="00892393" w:rsidRPr="00462BF3">
        <w:rPr>
          <w:rFonts w:ascii="ITC Avant Garde" w:hAnsi="ITC Avant Garde" w:cs="Arial"/>
          <w:kern w:val="1"/>
          <w:szCs w:val="20"/>
          <w:lang w:eastAsia="ar-SA"/>
        </w:rPr>
        <w:t>octubre</w:t>
      </w:r>
      <w:r w:rsidRPr="00462BF3">
        <w:rPr>
          <w:rFonts w:ascii="ITC Avant Garde" w:hAnsi="ITC Avant Garde" w:cs="Arial"/>
          <w:kern w:val="1"/>
          <w:szCs w:val="20"/>
          <w:lang w:eastAsia="ar-SA"/>
        </w:rPr>
        <w:t xml:space="preserve"> de 2016, emitió opinión favorable respecto de la Solicitud de Multiprogramación, precisando lo siguiente:</w:t>
      </w:r>
    </w:p>
    <w:p w14:paraId="29977D82" w14:textId="4A1BBA73" w:rsidR="00393C0A" w:rsidRPr="00462BF3" w:rsidRDefault="00393C0A" w:rsidP="00462BF3">
      <w:pPr>
        <w:autoSpaceDE w:val="0"/>
        <w:autoSpaceDN w:val="0"/>
        <w:adjustRightInd w:val="0"/>
        <w:spacing w:before="240" w:after="240" w:line="240" w:lineRule="auto"/>
        <w:ind w:left="851" w:right="899"/>
        <w:jc w:val="both"/>
        <w:rPr>
          <w:rFonts w:ascii="ITC Avant Garde" w:hAnsi="ITC Avant Garde"/>
          <w:bCs/>
          <w:sz w:val="20"/>
          <w:szCs w:val="20"/>
        </w:rPr>
      </w:pPr>
      <w:r w:rsidRPr="00462BF3">
        <w:rPr>
          <w:rFonts w:ascii="ITC Avant Garde" w:hAnsi="ITC Avant Garde"/>
          <w:bCs/>
          <w:sz w:val="20"/>
          <w:szCs w:val="20"/>
        </w:rPr>
        <w:t>“…</w:t>
      </w:r>
    </w:p>
    <w:p w14:paraId="29977D83" w14:textId="77777777" w:rsidR="00393C0A" w:rsidRPr="00462BF3" w:rsidRDefault="00393C0A" w:rsidP="00462BF3">
      <w:pPr>
        <w:autoSpaceDE w:val="0"/>
        <w:autoSpaceDN w:val="0"/>
        <w:adjustRightInd w:val="0"/>
        <w:spacing w:before="240" w:after="240" w:line="240" w:lineRule="auto"/>
        <w:ind w:left="851" w:right="899"/>
        <w:jc w:val="both"/>
        <w:rPr>
          <w:rFonts w:ascii="ITC Avant Garde" w:hAnsi="ITC Avant Garde"/>
          <w:bCs/>
          <w:sz w:val="20"/>
          <w:szCs w:val="20"/>
        </w:rPr>
      </w:pPr>
      <w:r w:rsidRPr="00462BF3">
        <w:rPr>
          <w:rFonts w:ascii="ITC Avant Garde" w:hAnsi="ITC Avant Garde"/>
          <w:bCs/>
          <w:sz w:val="20"/>
          <w:szCs w:val="20"/>
        </w:rPr>
        <w:t>El solicitante, no concentra frecuencias del Espectro Radioeléctrico regional o nacionalmente y como resultado de la autorización no se afecta competencia o libre concurrencia.</w:t>
      </w:r>
    </w:p>
    <w:p w14:paraId="111685D5" w14:textId="77777777" w:rsidR="00462BF3" w:rsidRPr="00462BF3" w:rsidRDefault="00393C0A" w:rsidP="00462BF3">
      <w:pPr>
        <w:autoSpaceDE w:val="0"/>
        <w:autoSpaceDN w:val="0"/>
        <w:adjustRightInd w:val="0"/>
        <w:spacing w:before="240" w:after="240" w:line="240" w:lineRule="auto"/>
        <w:ind w:left="851" w:right="899"/>
        <w:jc w:val="both"/>
        <w:rPr>
          <w:rFonts w:ascii="ITC Avant Garde" w:hAnsi="ITC Avant Garde"/>
          <w:bCs/>
          <w:sz w:val="20"/>
          <w:szCs w:val="20"/>
        </w:rPr>
      </w:pPr>
      <w:r w:rsidRPr="00462BF3">
        <w:rPr>
          <w:rFonts w:ascii="ITC Avant Garde" w:hAnsi="ITC Avant Garde"/>
          <w:bCs/>
          <w:sz w:val="20"/>
          <w:szCs w:val="20"/>
        </w:rPr>
        <w:t>…”</w:t>
      </w:r>
    </w:p>
    <w:p w14:paraId="5F409B88"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 w:val="24"/>
          <w:szCs w:val="20"/>
        </w:rPr>
      </w:pPr>
      <w:r w:rsidRPr="00462BF3">
        <w:rPr>
          <w:rFonts w:ascii="ITC Avant Garde" w:hAnsi="ITC Avant Garde"/>
          <w:bCs/>
          <w:sz w:val="24"/>
          <w:szCs w:val="20"/>
        </w:rPr>
        <w:t>Consecuentemente, con la opinión vertida por la UCE, se atiende a lo dispuesto en el artículo 4, inciso a), de los Lineamientos, para el trámite y análisis de las solicitudes de los concesionarios que soliciten acceso a la multiprogramación.</w:t>
      </w:r>
    </w:p>
    <w:p w14:paraId="08552A91"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 w:val="24"/>
          <w:szCs w:val="20"/>
        </w:rPr>
      </w:pPr>
      <w:r w:rsidRPr="00462BF3">
        <w:rPr>
          <w:rFonts w:ascii="ITC Avant Garde" w:hAnsi="ITC Avant Garde"/>
          <w:bCs/>
          <w:sz w:val="24"/>
          <w:szCs w:val="20"/>
        </w:rPr>
        <w:t xml:space="preserve">Por todo lo anterior, se considera lo siguiente: </w:t>
      </w:r>
    </w:p>
    <w:p w14:paraId="56101F96" w14:textId="77777777" w:rsidR="00462BF3" w:rsidRPr="00462BF3" w:rsidRDefault="00393C0A" w:rsidP="00462BF3">
      <w:pPr>
        <w:pStyle w:val="Prrafodelista"/>
        <w:numPr>
          <w:ilvl w:val="0"/>
          <w:numId w:val="35"/>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El</w:t>
      </w:r>
      <w:r w:rsidRPr="00462BF3">
        <w:rPr>
          <w:rFonts w:ascii="ITC Avant Garde" w:hAnsi="ITC Avant Garde"/>
          <w:bCs/>
          <w:color w:val="000000"/>
          <w:sz w:val="22"/>
          <w:lang w:eastAsia="es-MX"/>
        </w:rPr>
        <w:t xml:space="preserve"> Concesionario</w:t>
      </w:r>
      <w:r w:rsidRPr="00462BF3">
        <w:rPr>
          <w:rFonts w:ascii="ITC Avant Garde" w:hAnsi="ITC Avant Garde"/>
          <w:bCs/>
          <w:sz w:val="22"/>
        </w:rPr>
        <w:t xml:space="preserve"> atendió puntualmente cada uno de los requisitos e</w:t>
      </w:r>
      <w:r w:rsidR="003A5069" w:rsidRPr="00462BF3">
        <w:rPr>
          <w:rFonts w:ascii="ITC Avant Garde" w:hAnsi="ITC Avant Garde"/>
          <w:bCs/>
          <w:sz w:val="22"/>
        </w:rPr>
        <w:t>stablecidos en los Lineamientos</w:t>
      </w:r>
      <w:r w:rsidRPr="00462BF3">
        <w:rPr>
          <w:rFonts w:ascii="ITC Avant Garde" w:hAnsi="ITC Avant Garde"/>
          <w:bCs/>
          <w:sz w:val="22"/>
        </w:rPr>
        <w:t xml:space="preserve">, y </w:t>
      </w:r>
    </w:p>
    <w:p w14:paraId="50FDBD86" w14:textId="77777777" w:rsidR="00462BF3" w:rsidRPr="00462BF3" w:rsidRDefault="00393C0A" w:rsidP="00462BF3">
      <w:pPr>
        <w:pStyle w:val="Prrafodelista"/>
        <w:numPr>
          <w:ilvl w:val="0"/>
          <w:numId w:val="35"/>
        </w:numPr>
        <w:autoSpaceDE w:val="0"/>
        <w:autoSpaceDN w:val="0"/>
        <w:adjustRightInd w:val="0"/>
        <w:spacing w:before="240" w:after="240"/>
        <w:jc w:val="both"/>
        <w:rPr>
          <w:rFonts w:ascii="ITC Avant Garde" w:hAnsi="ITC Avant Garde"/>
          <w:bCs/>
          <w:sz w:val="22"/>
        </w:rPr>
      </w:pPr>
      <w:r w:rsidRPr="00462BF3">
        <w:rPr>
          <w:rFonts w:ascii="ITC Avant Garde" w:hAnsi="ITC Avant Garde"/>
          <w:bCs/>
          <w:sz w:val="22"/>
        </w:rPr>
        <w:t xml:space="preserve">La UCE, en el ámbito de sus facultades estatutarias, determinó emitir opinión favorable a la Solicitud de </w:t>
      </w:r>
      <w:r w:rsidRPr="00462BF3">
        <w:rPr>
          <w:rFonts w:ascii="ITC Avant Garde" w:hAnsi="ITC Avant Garde" w:cs="Arial"/>
          <w:kern w:val="1"/>
          <w:sz w:val="22"/>
          <w:lang w:eastAsia="ar-SA"/>
        </w:rPr>
        <w:t>Multiprogramación</w:t>
      </w:r>
      <w:r w:rsidRPr="00462BF3">
        <w:rPr>
          <w:rFonts w:ascii="ITC Avant Garde" w:hAnsi="ITC Avant Garde"/>
          <w:bCs/>
          <w:sz w:val="22"/>
        </w:rPr>
        <w:t>.</w:t>
      </w:r>
    </w:p>
    <w:p w14:paraId="482ABB1E" w14:textId="77777777" w:rsidR="00462BF3" w:rsidRPr="00462BF3" w:rsidRDefault="003A5069" w:rsidP="00462BF3">
      <w:pPr>
        <w:spacing w:before="240" w:after="240" w:line="240" w:lineRule="auto"/>
        <w:jc w:val="both"/>
        <w:rPr>
          <w:rFonts w:ascii="ITC Avant Garde" w:hAnsi="ITC Avant Garde"/>
          <w:bCs/>
          <w:color w:val="000000"/>
          <w:szCs w:val="20"/>
          <w:lang w:eastAsia="es-MX"/>
        </w:rPr>
      </w:pPr>
      <w:r w:rsidRPr="00462BF3">
        <w:rPr>
          <w:rFonts w:ascii="ITC Avant Garde" w:hAnsi="ITC Avant Garde"/>
          <w:bCs/>
        </w:rPr>
        <w:t xml:space="preserve">En ese tenor de ideas, resulta procedente </w:t>
      </w:r>
      <w:r w:rsidRPr="00462BF3">
        <w:rPr>
          <w:rFonts w:ascii="ITC Avant Garde" w:hAnsi="ITC Avant Garde"/>
          <w:bCs/>
          <w:color w:val="000000"/>
          <w:szCs w:val="20"/>
          <w:lang w:eastAsia="es-MX"/>
        </w:rPr>
        <w:t xml:space="preserve">autorizar al Concesionario el acceso a la multiprogramación, al tenor de las características particulares contenidas en el </w:t>
      </w:r>
      <w:r w:rsidRPr="00462BF3">
        <w:rPr>
          <w:rFonts w:ascii="ITC Avant Garde" w:hAnsi="ITC Avant Garde"/>
          <w:b/>
          <w:bCs/>
          <w:color w:val="000000"/>
          <w:szCs w:val="20"/>
          <w:lang w:eastAsia="es-MX"/>
        </w:rPr>
        <w:t xml:space="preserve">Anexo Único </w:t>
      </w:r>
      <w:r w:rsidRPr="00462BF3">
        <w:rPr>
          <w:rFonts w:ascii="ITC Avant Garde" w:hAnsi="ITC Avant Garde"/>
          <w:bCs/>
          <w:color w:val="000000"/>
          <w:szCs w:val="20"/>
          <w:lang w:eastAsia="es-MX"/>
        </w:rPr>
        <w:t>de la presente Resolución.</w:t>
      </w:r>
    </w:p>
    <w:p w14:paraId="691B1A66"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Cs/>
          <w:szCs w:val="20"/>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16</w:t>
      </w:r>
      <w:r w:rsidR="004E2B96" w:rsidRPr="00462BF3">
        <w:rPr>
          <w:rFonts w:ascii="ITC Avant Garde" w:hAnsi="ITC Avant Garde"/>
          <w:bCs/>
          <w:szCs w:val="20"/>
        </w:rPr>
        <w:t>,</w:t>
      </w:r>
      <w:r w:rsidRPr="00462BF3">
        <w:rPr>
          <w:rFonts w:ascii="ITC Avant Garde" w:hAnsi="ITC Avant Garde"/>
          <w:bCs/>
          <w:szCs w:val="20"/>
        </w:rPr>
        <w:t xml:space="preserve"> 24 </w:t>
      </w:r>
      <w:r w:rsidR="004E2B96" w:rsidRPr="00462BF3">
        <w:rPr>
          <w:rFonts w:ascii="ITC Avant Garde" w:hAnsi="ITC Avant Garde"/>
          <w:bCs/>
          <w:szCs w:val="20"/>
        </w:rPr>
        <w:t>y 25</w:t>
      </w:r>
      <w:r w:rsidRPr="00462BF3">
        <w:rPr>
          <w:rFonts w:ascii="ITC Avant Garde" w:hAnsi="ITC Avant Garde"/>
          <w:bCs/>
          <w:szCs w:val="20"/>
        </w:rPr>
        <w:t xml:space="preserve"> de los Lineamientos </w:t>
      </w:r>
      <w:r w:rsidRPr="00462BF3">
        <w:rPr>
          <w:rFonts w:ascii="ITC Avant Garde" w:hAnsi="ITC Avant Garde" w:cs="Arial"/>
          <w:kern w:val="1"/>
          <w:szCs w:val="20"/>
          <w:lang w:eastAsia="ar-SA"/>
        </w:rPr>
        <w:t>Generales para el Acceso a la Multiprogramación</w:t>
      </w:r>
      <w:r w:rsidRPr="00462BF3">
        <w:rPr>
          <w:rFonts w:ascii="ITC Avant Garde" w:hAnsi="ITC Avant Garde"/>
          <w:bCs/>
          <w:szCs w:val="20"/>
        </w:rPr>
        <w:t xml:space="preserve"> y 1, 4 fracción I y 6 fracciones I y XXXVII</w:t>
      </w:r>
      <w:r w:rsidR="00154523" w:rsidRPr="00462BF3">
        <w:rPr>
          <w:rFonts w:ascii="ITC Avant Garde" w:hAnsi="ITC Avant Garde"/>
          <w:bCs/>
          <w:szCs w:val="20"/>
        </w:rPr>
        <w:t>I</w:t>
      </w:r>
      <w:r w:rsidRPr="00462BF3">
        <w:rPr>
          <w:rFonts w:ascii="ITC Avant Garde" w:hAnsi="ITC Avant Garde"/>
          <w:bCs/>
          <w:szCs w:val="20"/>
        </w:rPr>
        <w:t xml:space="preserve"> del Estatuto Orgánico del Instituto Federal de Telecomunicaciones, este órgano autónomo emite los siguientes:</w:t>
      </w:r>
    </w:p>
    <w:p w14:paraId="133CE0B7" w14:textId="77777777" w:rsidR="00462BF3" w:rsidRPr="00462BF3" w:rsidRDefault="00393C0A" w:rsidP="00462BF3">
      <w:pPr>
        <w:pStyle w:val="Ttulo2"/>
        <w:spacing w:after="240"/>
        <w:jc w:val="center"/>
        <w:rPr>
          <w:rFonts w:ascii="ITC Avant Garde" w:hAnsi="ITC Avant Garde"/>
          <w:b/>
          <w:color w:val="000000" w:themeColor="text1"/>
          <w:sz w:val="22"/>
          <w:szCs w:val="22"/>
        </w:rPr>
      </w:pPr>
      <w:r w:rsidRPr="00462BF3">
        <w:rPr>
          <w:rFonts w:ascii="ITC Avant Garde" w:hAnsi="ITC Avant Garde"/>
          <w:b/>
          <w:color w:val="000000" w:themeColor="text1"/>
          <w:sz w:val="22"/>
          <w:szCs w:val="22"/>
        </w:rPr>
        <w:lastRenderedPageBreak/>
        <w:t>RESOLUTIVOS</w:t>
      </w:r>
    </w:p>
    <w:p w14:paraId="3DBAF965" w14:textId="4FD0AAFF" w:rsidR="00462BF3" w:rsidRPr="00462BF3" w:rsidRDefault="00393C0A" w:rsidP="00462BF3">
      <w:pPr>
        <w:spacing w:before="240" w:after="240" w:line="240" w:lineRule="auto"/>
        <w:jc w:val="both"/>
        <w:rPr>
          <w:rFonts w:ascii="ITC Avant Garde" w:hAnsi="ITC Avant Garde"/>
          <w:bCs/>
          <w:color w:val="000000"/>
          <w:szCs w:val="20"/>
          <w:lang w:eastAsia="es-MX"/>
        </w:rPr>
      </w:pPr>
      <w:r w:rsidRPr="00462BF3">
        <w:rPr>
          <w:rFonts w:ascii="ITC Avant Garde" w:hAnsi="ITC Avant Garde"/>
          <w:b/>
          <w:bCs/>
          <w:szCs w:val="20"/>
        </w:rPr>
        <w:t xml:space="preserve">PRIMERO.- </w:t>
      </w:r>
      <w:r w:rsidRPr="00462BF3">
        <w:rPr>
          <w:rFonts w:ascii="ITC Avant Garde" w:hAnsi="ITC Avant Garde"/>
          <w:bCs/>
          <w:szCs w:val="20"/>
        </w:rPr>
        <w:t>Se autoriza a</w:t>
      </w:r>
      <w:r w:rsidR="007A39C2" w:rsidRPr="00462BF3">
        <w:rPr>
          <w:rFonts w:ascii="ITC Avant Garde" w:hAnsi="ITC Avant Garde"/>
          <w:bCs/>
          <w:szCs w:val="20"/>
        </w:rPr>
        <w:t xml:space="preserve"> Radio Ibero, A.C.,</w:t>
      </w:r>
      <w:r w:rsidR="00951340" w:rsidRPr="00462BF3">
        <w:rPr>
          <w:rFonts w:ascii="ITC Avant Garde" w:hAnsi="ITC Avant Garde"/>
          <w:bCs/>
          <w:szCs w:val="20"/>
        </w:rPr>
        <w:t xml:space="preserve"> </w:t>
      </w:r>
      <w:r w:rsidR="007A39C2" w:rsidRPr="00462BF3">
        <w:rPr>
          <w:rFonts w:ascii="ITC Avant Garde" w:hAnsi="ITC Avant Garde"/>
          <w:bCs/>
          <w:szCs w:val="20"/>
        </w:rPr>
        <w:t>c</w:t>
      </w:r>
      <w:r w:rsidR="00951340" w:rsidRPr="00462BF3">
        <w:rPr>
          <w:rFonts w:ascii="ITC Avant Garde" w:hAnsi="ITC Avant Garde"/>
          <w:bCs/>
          <w:szCs w:val="20"/>
        </w:rPr>
        <w:t>oncesionario</w:t>
      </w:r>
      <w:r w:rsidR="00084F02" w:rsidRPr="00462BF3">
        <w:rPr>
          <w:rFonts w:ascii="ITC Avant Garde" w:hAnsi="ITC Avant Garde"/>
          <w:bCs/>
          <w:szCs w:val="20"/>
        </w:rPr>
        <w:t xml:space="preserve"> </w:t>
      </w:r>
      <w:r w:rsidR="00951340" w:rsidRPr="00462BF3">
        <w:rPr>
          <w:rFonts w:ascii="ITC Avant Garde" w:hAnsi="ITC Avant Garde"/>
          <w:bCs/>
          <w:szCs w:val="20"/>
        </w:rPr>
        <w:t xml:space="preserve">de la estación </w:t>
      </w:r>
      <w:r w:rsidRPr="00462BF3">
        <w:rPr>
          <w:rFonts w:ascii="ITC Avant Garde" w:hAnsi="ITC Avant Garde"/>
          <w:bCs/>
          <w:szCs w:val="20"/>
        </w:rPr>
        <w:t xml:space="preserve">con distintivo de llamada XHUIA-FM en la Ciudad de México, el acceso a la multiprogramación en los canales de programación </w:t>
      </w:r>
      <w:r w:rsidR="00396930" w:rsidRPr="00462BF3">
        <w:rPr>
          <w:rFonts w:ascii="ITC Avant Garde" w:hAnsi="ITC Avant Garde"/>
          <w:bCs/>
          <w:szCs w:val="20"/>
        </w:rPr>
        <w:t>90.9 HD-1 (MPS)</w:t>
      </w:r>
      <w:r w:rsidRPr="00462BF3">
        <w:rPr>
          <w:rFonts w:ascii="ITC Avant Garde" w:hAnsi="ITC Avant Garde"/>
          <w:bCs/>
          <w:szCs w:val="20"/>
        </w:rPr>
        <w:t>, 90.9 HD-2 (SPS1) y 90.9 HD-3 (SPS2), para realizar la transmisión de los canales “</w:t>
      </w:r>
      <w:r w:rsidR="00396930" w:rsidRPr="00462BF3">
        <w:rPr>
          <w:rFonts w:ascii="ITC Avant Garde" w:hAnsi="ITC Avant Garde"/>
          <w:bCs/>
          <w:szCs w:val="20"/>
        </w:rPr>
        <w:t>Ibero 90.9.1</w:t>
      </w:r>
      <w:r w:rsidRPr="00462BF3">
        <w:rPr>
          <w:rFonts w:ascii="ITC Avant Garde" w:hAnsi="ITC Avant Garde"/>
          <w:bCs/>
          <w:szCs w:val="20"/>
        </w:rPr>
        <w:t xml:space="preserve">”, “Ibero 90.9.2” e “Ibero 90.9.3”, generados por el propio solicitante, </w:t>
      </w:r>
      <w:r w:rsidRPr="00462BF3">
        <w:rPr>
          <w:rFonts w:ascii="ITC Avant Garde" w:hAnsi="ITC Avant Garde"/>
          <w:bCs/>
          <w:color w:val="000000"/>
          <w:szCs w:val="20"/>
          <w:lang w:eastAsia="es-MX"/>
        </w:rPr>
        <w:t>en términos de</w:t>
      </w:r>
      <w:r w:rsidR="00951340" w:rsidRPr="00462BF3">
        <w:rPr>
          <w:rFonts w:ascii="ITC Avant Garde" w:hAnsi="ITC Avant Garde"/>
          <w:bCs/>
          <w:color w:val="000000"/>
          <w:szCs w:val="20"/>
          <w:lang w:eastAsia="es-MX"/>
        </w:rPr>
        <w:t>l</w:t>
      </w:r>
      <w:r w:rsidRPr="00462BF3">
        <w:rPr>
          <w:rFonts w:ascii="ITC Avant Garde" w:hAnsi="ITC Avant Garde"/>
          <w:bCs/>
          <w:color w:val="000000"/>
          <w:szCs w:val="20"/>
          <w:lang w:eastAsia="es-MX"/>
        </w:rPr>
        <w:t xml:space="preserve"> </w:t>
      </w:r>
      <w:r w:rsidR="00951340" w:rsidRPr="00462BF3">
        <w:rPr>
          <w:rFonts w:ascii="ITC Avant Garde" w:hAnsi="ITC Avant Garde"/>
          <w:bCs/>
          <w:color w:val="000000"/>
          <w:szCs w:val="20"/>
          <w:lang w:eastAsia="es-MX"/>
        </w:rPr>
        <w:t>contenido</w:t>
      </w:r>
      <w:r w:rsidRPr="00462BF3">
        <w:rPr>
          <w:rFonts w:ascii="ITC Avant Garde" w:hAnsi="ITC Avant Garde"/>
          <w:bCs/>
          <w:color w:val="000000"/>
          <w:szCs w:val="20"/>
          <w:lang w:eastAsia="es-MX"/>
        </w:rPr>
        <w:t xml:space="preserve"> </w:t>
      </w:r>
      <w:r w:rsidR="00951340" w:rsidRPr="00462BF3">
        <w:rPr>
          <w:rFonts w:ascii="ITC Avant Garde" w:hAnsi="ITC Avant Garde"/>
          <w:bCs/>
          <w:color w:val="000000"/>
          <w:szCs w:val="20"/>
          <w:lang w:eastAsia="es-MX"/>
        </w:rPr>
        <w:t>del Anexo Único de la presente Resolución</w:t>
      </w:r>
      <w:r w:rsidR="00D21319" w:rsidRPr="00462BF3">
        <w:rPr>
          <w:rFonts w:ascii="ITC Avant Garde" w:hAnsi="ITC Avant Garde"/>
          <w:bCs/>
          <w:color w:val="000000"/>
          <w:szCs w:val="20"/>
          <w:lang w:eastAsia="es-MX"/>
        </w:rPr>
        <w:t>.</w:t>
      </w:r>
    </w:p>
    <w:p w14:paraId="61E95C03"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
          <w:bCs/>
          <w:szCs w:val="20"/>
        </w:rPr>
        <w:t>SEGUNDO.-</w:t>
      </w:r>
      <w:r w:rsidRPr="00462BF3">
        <w:rPr>
          <w:rFonts w:ascii="ITC Avant Garde" w:hAnsi="ITC Avant Garde"/>
          <w:bCs/>
          <w:szCs w:val="20"/>
        </w:rPr>
        <w:t xml:space="preserve"> Se instruye a la </w:t>
      </w:r>
      <w:r w:rsidR="007A39C2" w:rsidRPr="00462BF3">
        <w:rPr>
          <w:rFonts w:ascii="ITC Avant Garde" w:hAnsi="ITC Avant Garde"/>
          <w:bCs/>
          <w:szCs w:val="20"/>
        </w:rPr>
        <w:t xml:space="preserve">Unidad de Medios y Contenidos Audiovisuales </w:t>
      </w:r>
      <w:r w:rsidRPr="00462BF3">
        <w:rPr>
          <w:rFonts w:ascii="ITC Avant Garde" w:hAnsi="ITC Avant Garde"/>
          <w:bCs/>
          <w:szCs w:val="20"/>
        </w:rPr>
        <w:t xml:space="preserve">a notificar </w:t>
      </w:r>
      <w:r w:rsidR="001E3083" w:rsidRPr="00462BF3">
        <w:rPr>
          <w:rFonts w:ascii="ITC Avant Garde" w:hAnsi="ITC Avant Garde"/>
          <w:bCs/>
          <w:szCs w:val="20"/>
        </w:rPr>
        <w:t>perso</w:t>
      </w:r>
      <w:r w:rsidRPr="00462BF3">
        <w:rPr>
          <w:rFonts w:ascii="ITC Avant Garde" w:hAnsi="ITC Avant Garde"/>
          <w:bCs/>
          <w:szCs w:val="20"/>
        </w:rPr>
        <w:t>nalmente a</w:t>
      </w:r>
      <w:r w:rsidR="007A39C2" w:rsidRPr="00462BF3">
        <w:rPr>
          <w:rFonts w:ascii="ITC Avant Garde" w:hAnsi="ITC Avant Garde"/>
          <w:bCs/>
          <w:szCs w:val="20"/>
        </w:rPr>
        <w:t xml:space="preserve"> Radio Ibero, A.C., </w:t>
      </w:r>
      <w:r w:rsidR="00256F98" w:rsidRPr="00462BF3">
        <w:rPr>
          <w:rFonts w:ascii="ITC Avant Garde" w:hAnsi="ITC Avant Garde"/>
          <w:bCs/>
          <w:szCs w:val="20"/>
        </w:rPr>
        <w:t>la presente R</w:t>
      </w:r>
      <w:r w:rsidRPr="00462BF3">
        <w:rPr>
          <w:rFonts w:ascii="ITC Avant Garde" w:hAnsi="ITC Avant Garde"/>
          <w:bCs/>
          <w:szCs w:val="20"/>
        </w:rPr>
        <w:t>esolución.</w:t>
      </w:r>
    </w:p>
    <w:p w14:paraId="368C0776"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
          <w:bCs/>
          <w:szCs w:val="20"/>
          <w:lang w:val="es-ES_tradnl"/>
        </w:rPr>
        <w:t xml:space="preserve">TERCERO.- </w:t>
      </w:r>
      <w:r w:rsidR="007A39C2" w:rsidRPr="00462BF3">
        <w:rPr>
          <w:rFonts w:ascii="ITC Avant Garde" w:hAnsi="ITC Avant Garde"/>
          <w:bCs/>
          <w:color w:val="000000"/>
          <w:szCs w:val="20"/>
          <w:lang w:eastAsia="es-MX"/>
        </w:rPr>
        <w:t xml:space="preserve">Radio Ibero, A.C., </w:t>
      </w:r>
      <w:r w:rsidR="00256F98" w:rsidRPr="00462BF3">
        <w:rPr>
          <w:rFonts w:ascii="ITC Avant Garde" w:hAnsi="ITC Avant Garde"/>
          <w:bCs/>
          <w:szCs w:val="20"/>
        </w:rPr>
        <w:t xml:space="preserve"> deberá </w:t>
      </w:r>
      <w:r w:rsidR="00D21319" w:rsidRPr="00462BF3">
        <w:rPr>
          <w:rFonts w:ascii="ITC Avant Garde" w:hAnsi="ITC Avant Garde"/>
          <w:bCs/>
          <w:szCs w:val="20"/>
        </w:rPr>
        <w:t xml:space="preserve">iniciar transmisiones a través de los canales de programación 90.9 HD-2 (SPS1) y 90.9 HD-3 (SPS2) dentro del plazo de 30 días </w:t>
      </w:r>
      <w:r w:rsidR="00D21319" w:rsidRPr="00462BF3">
        <w:rPr>
          <w:rFonts w:ascii="ITC Avant Garde" w:eastAsia="ITC Avant Garde" w:hAnsi="ITC Avant Garde" w:cs="ITC Avant Garde"/>
          <w:szCs w:val="20"/>
        </w:rPr>
        <w:t xml:space="preserve">contados a partir de que surta efectos la notificación que de la presente resolución se realice y deberá </w:t>
      </w:r>
      <w:r w:rsidR="00256F98" w:rsidRPr="00462BF3">
        <w:rPr>
          <w:rFonts w:ascii="ITC Avant Garde" w:hAnsi="ITC Avant Garde"/>
          <w:bCs/>
          <w:szCs w:val="20"/>
        </w:rPr>
        <w:t>dar aviso al Instituto de</w:t>
      </w:r>
      <w:r w:rsidR="00D21319" w:rsidRPr="00462BF3">
        <w:rPr>
          <w:rFonts w:ascii="ITC Avant Garde" w:hAnsi="ITC Avant Garde"/>
          <w:bCs/>
          <w:szCs w:val="20"/>
        </w:rPr>
        <w:t xml:space="preserve"> dicho</w:t>
      </w:r>
      <w:r w:rsidR="00256F98" w:rsidRPr="00462BF3">
        <w:rPr>
          <w:rFonts w:ascii="ITC Avant Garde" w:hAnsi="ITC Avant Garde"/>
          <w:bCs/>
          <w:szCs w:val="20"/>
        </w:rPr>
        <w:t xml:space="preserve"> inicio dentro del plazo de 5 (cinco) días hábiles posteriores a su realización</w:t>
      </w:r>
      <w:r w:rsidR="00D21319" w:rsidRPr="00462BF3">
        <w:rPr>
          <w:rFonts w:ascii="ITC Avant Garde" w:hAnsi="ITC Avant Garde"/>
          <w:bCs/>
          <w:szCs w:val="20"/>
        </w:rPr>
        <w:t>.</w:t>
      </w:r>
      <w:r w:rsidR="00256F98" w:rsidRPr="00462BF3">
        <w:rPr>
          <w:rFonts w:ascii="ITC Avant Garde" w:hAnsi="ITC Avant Garde"/>
          <w:bCs/>
          <w:szCs w:val="20"/>
        </w:rPr>
        <w:t xml:space="preserve"> </w:t>
      </w:r>
      <w:r w:rsidR="00D21319" w:rsidRPr="00462BF3">
        <w:rPr>
          <w:rFonts w:ascii="ITC Avant Garde" w:hAnsi="ITC Avant Garde"/>
          <w:bCs/>
          <w:szCs w:val="20"/>
        </w:rPr>
        <w:t>C</w:t>
      </w:r>
      <w:r w:rsidR="00256F98" w:rsidRPr="00462BF3">
        <w:rPr>
          <w:rFonts w:ascii="ITC Avant Garde" w:hAnsi="ITC Avant Garde"/>
          <w:bCs/>
          <w:szCs w:val="20"/>
        </w:rPr>
        <w:t>oncluido dicho</w:t>
      </w:r>
      <w:r w:rsidR="00D21319" w:rsidRPr="00462BF3">
        <w:rPr>
          <w:rFonts w:ascii="ITC Avant Garde" w:hAnsi="ITC Avant Garde"/>
          <w:bCs/>
          <w:szCs w:val="20"/>
        </w:rPr>
        <w:t>s</w:t>
      </w:r>
      <w:r w:rsidR="00256F98" w:rsidRPr="00462BF3">
        <w:rPr>
          <w:rFonts w:ascii="ITC Avant Garde" w:hAnsi="ITC Avant Garde"/>
          <w:bCs/>
          <w:szCs w:val="20"/>
        </w:rPr>
        <w:t xml:space="preserve"> plazo</w:t>
      </w:r>
      <w:r w:rsidR="00D21319" w:rsidRPr="00462BF3">
        <w:rPr>
          <w:rFonts w:ascii="ITC Avant Garde" w:hAnsi="ITC Avant Garde"/>
          <w:bCs/>
          <w:szCs w:val="20"/>
        </w:rPr>
        <w:t>s</w:t>
      </w:r>
      <w:r w:rsidR="00256F98" w:rsidRPr="00462BF3">
        <w:rPr>
          <w:rFonts w:ascii="ITC Avant Garde" w:hAnsi="ITC Avant Garde"/>
          <w:bCs/>
          <w:szCs w:val="20"/>
        </w:rPr>
        <w:t xml:space="preserve">, sin que se hubiera dado cumplimiento al presente resolutivo, esta Resolución dejará de surtir efectos jurídicos, ante lo cual </w:t>
      </w:r>
      <w:r w:rsidR="00256F98" w:rsidRPr="00462BF3">
        <w:rPr>
          <w:rFonts w:ascii="ITC Avant Garde" w:hAnsi="ITC Avant Garde"/>
          <w:bCs/>
          <w:color w:val="000000"/>
          <w:szCs w:val="20"/>
          <w:lang w:eastAsia="es-MX"/>
        </w:rPr>
        <w:t>se</w:t>
      </w:r>
      <w:r w:rsidR="00256F98" w:rsidRPr="00462BF3">
        <w:rPr>
          <w:rFonts w:ascii="ITC Avant Garde" w:hAnsi="ITC Avant Garde"/>
          <w:b/>
          <w:bCs/>
          <w:color w:val="000000"/>
          <w:szCs w:val="20"/>
          <w:lang w:eastAsia="es-MX"/>
        </w:rPr>
        <w:t xml:space="preserve"> </w:t>
      </w:r>
      <w:r w:rsidR="00256F98" w:rsidRPr="00462BF3">
        <w:rPr>
          <w:rFonts w:ascii="ITC Avant Garde" w:hAnsi="ITC Avant Garde"/>
          <w:bCs/>
          <w:szCs w:val="20"/>
        </w:rPr>
        <w:t>tendrá que solicitar una nueva autorización.</w:t>
      </w:r>
    </w:p>
    <w:p w14:paraId="68727C1E"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
          <w:bCs/>
          <w:szCs w:val="20"/>
        </w:rPr>
        <w:t>CUARTO.-</w:t>
      </w:r>
      <w:r w:rsidRPr="00462BF3">
        <w:rPr>
          <w:rFonts w:ascii="ITC Avant Garde" w:hAnsi="ITC Avant Garde"/>
          <w:bCs/>
          <w:szCs w:val="20"/>
        </w:rPr>
        <w:t xml:space="preserve"> </w:t>
      </w:r>
      <w:r w:rsidRPr="00462BF3">
        <w:rPr>
          <w:rFonts w:ascii="ITC Avant Garde" w:hAnsi="ITC Avant Garde"/>
          <w:bCs/>
          <w:color w:val="000000"/>
          <w:szCs w:val="20"/>
        </w:rPr>
        <w:t xml:space="preserve">La prestación del servicio </w:t>
      </w:r>
      <w:r w:rsidR="00256F98" w:rsidRPr="00462BF3">
        <w:rPr>
          <w:rFonts w:ascii="ITC Avant Garde" w:hAnsi="ITC Avant Garde"/>
          <w:bCs/>
          <w:color w:val="000000"/>
          <w:szCs w:val="20"/>
        </w:rPr>
        <w:t>en</w:t>
      </w:r>
      <w:r w:rsidRPr="00462BF3">
        <w:rPr>
          <w:rFonts w:ascii="ITC Avant Garde" w:hAnsi="ITC Avant Garde"/>
          <w:bCs/>
          <w:color w:val="000000"/>
          <w:szCs w:val="20"/>
        </w:rPr>
        <w:t xml:space="preserve"> los canales de programación en multiprogramación </w:t>
      </w:r>
      <w:r w:rsidR="0008483D" w:rsidRPr="00462BF3">
        <w:rPr>
          <w:rFonts w:ascii="ITC Avant Garde" w:hAnsi="ITC Avant Garde"/>
          <w:bCs/>
          <w:szCs w:val="20"/>
        </w:rPr>
        <w:t>“Ibero 90.9.1”</w:t>
      </w:r>
      <w:r w:rsidRPr="00462BF3">
        <w:rPr>
          <w:rFonts w:ascii="ITC Avant Garde" w:hAnsi="ITC Avant Garde"/>
          <w:bCs/>
          <w:szCs w:val="20"/>
        </w:rPr>
        <w:t xml:space="preserve">, “Ibero 90.9.2” e “Ibero 90.9.3” </w:t>
      </w:r>
      <w:r w:rsidRPr="00462BF3">
        <w:rPr>
          <w:rFonts w:ascii="ITC Avant Garde" w:hAnsi="ITC Avant Garde"/>
          <w:bCs/>
          <w:color w:val="000000"/>
          <w:szCs w:val="20"/>
        </w:rPr>
        <w:t>y la operación técnica de éstos</w:t>
      </w:r>
      <w:r w:rsidR="00C15FE0" w:rsidRPr="00462BF3">
        <w:rPr>
          <w:rFonts w:ascii="ITC Avant Garde" w:hAnsi="ITC Avant Garde"/>
          <w:bCs/>
          <w:color w:val="000000"/>
          <w:szCs w:val="20"/>
        </w:rPr>
        <w:t>,</w:t>
      </w:r>
      <w:r w:rsidRPr="00462BF3">
        <w:rPr>
          <w:rFonts w:ascii="ITC Avant Garde" w:hAnsi="ITC Avant Garde"/>
          <w:bCs/>
          <w:color w:val="000000"/>
          <w:szCs w:val="20"/>
        </w:rPr>
        <w:t xml:space="preserve"> estará sujeta a las disposiciones legales y administrativas aplicables en materia de radiodifusión, en lo general, y de multiprogramación en particular</w:t>
      </w:r>
      <w:r w:rsidRPr="00462BF3">
        <w:rPr>
          <w:rFonts w:ascii="ITC Avant Garde" w:hAnsi="ITC Avant Garde"/>
          <w:bCs/>
          <w:color w:val="000000"/>
          <w:szCs w:val="20"/>
          <w:lang w:eastAsia="es-MX"/>
        </w:rPr>
        <w:t>.</w:t>
      </w:r>
    </w:p>
    <w:p w14:paraId="129E8E2D"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
          <w:bCs/>
          <w:color w:val="000000"/>
          <w:szCs w:val="20"/>
        </w:rPr>
        <w:t>QUINTO</w:t>
      </w:r>
      <w:r w:rsidRPr="00462BF3">
        <w:rPr>
          <w:rFonts w:ascii="ITC Avant Garde" w:hAnsi="ITC Avant Garde"/>
          <w:bCs/>
          <w:color w:val="000000"/>
          <w:szCs w:val="20"/>
        </w:rPr>
        <w:t xml:space="preserve">.- </w:t>
      </w:r>
      <w:r w:rsidRPr="00462BF3">
        <w:rPr>
          <w:rFonts w:ascii="ITC Avant Garde" w:hAnsi="ITC Avant Garde"/>
          <w:bCs/>
          <w:szCs w:val="20"/>
        </w:rPr>
        <w:t xml:space="preserve">Se instruye a la </w:t>
      </w:r>
      <w:r w:rsidR="007A39C2" w:rsidRPr="00462BF3">
        <w:rPr>
          <w:rFonts w:ascii="ITC Avant Garde" w:hAnsi="ITC Avant Garde"/>
          <w:bCs/>
          <w:szCs w:val="20"/>
        </w:rPr>
        <w:t xml:space="preserve">Unidad de Medios y Contenidos Audiovisuales </w:t>
      </w:r>
      <w:r w:rsidRPr="00462BF3">
        <w:rPr>
          <w:rFonts w:ascii="ITC Avant Garde" w:hAnsi="ITC Avant Garde"/>
          <w:bCs/>
          <w:szCs w:val="20"/>
        </w:rPr>
        <w:t xml:space="preserve">a notificar la presente </w:t>
      </w:r>
      <w:r w:rsidR="00256F98" w:rsidRPr="00462BF3">
        <w:rPr>
          <w:rFonts w:ascii="ITC Avant Garde" w:hAnsi="ITC Avant Garde"/>
          <w:bCs/>
          <w:szCs w:val="20"/>
        </w:rPr>
        <w:t>R</w:t>
      </w:r>
      <w:r w:rsidRPr="00462BF3">
        <w:rPr>
          <w:rFonts w:ascii="ITC Avant Garde" w:hAnsi="ITC Avant Garde"/>
          <w:bCs/>
          <w:szCs w:val="20"/>
        </w:rPr>
        <w:t>esolución, así como sus constancias de notificación</w:t>
      </w:r>
      <w:r w:rsidR="00C15FE0" w:rsidRPr="00462BF3">
        <w:rPr>
          <w:rFonts w:ascii="ITC Avant Garde" w:hAnsi="ITC Avant Garde"/>
          <w:bCs/>
          <w:szCs w:val="20"/>
        </w:rPr>
        <w:t>,</w:t>
      </w:r>
      <w:r w:rsidRPr="00462BF3">
        <w:rPr>
          <w:rFonts w:ascii="ITC Avant Garde" w:hAnsi="ITC Avant Garde"/>
          <w:bCs/>
          <w:szCs w:val="20"/>
        </w:rPr>
        <w:t xml:space="preserve"> a la Dirección General Adjunta del Registro Público de Telecomunicaciones, para efectos de su debida inscripción en el Registro Público de Concesiones.</w:t>
      </w:r>
    </w:p>
    <w:p w14:paraId="2F836ECE" w14:textId="77777777" w:rsidR="00462BF3" w:rsidRPr="00462BF3" w:rsidRDefault="00393C0A" w:rsidP="00462BF3">
      <w:pPr>
        <w:autoSpaceDE w:val="0"/>
        <w:autoSpaceDN w:val="0"/>
        <w:adjustRightInd w:val="0"/>
        <w:spacing w:before="240" w:after="240" w:line="240" w:lineRule="auto"/>
        <w:jc w:val="both"/>
        <w:rPr>
          <w:rFonts w:ascii="ITC Avant Garde" w:hAnsi="ITC Avant Garde"/>
          <w:bCs/>
          <w:szCs w:val="20"/>
        </w:rPr>
      </w:pPr>
      <w:r w:rsidRPr="00462BF3">
        <w:rPr>
          <w:rFonts w:ascii="ITC Avant Garde" w:hAnsi="ITC Avant Garde"/>
          <w:b/>
          <w:bCs/>
          <w:szCs w:val="20"/>
        </w:rPr>
        <w:t>SEXTO.</w:t>
      </w:r>
      <w:r w:rsidRPr="00462BF3">
        <w:rPr>
          <w:rFonts w:ascii="ITC Avant Garde" w:hAnsi="ITC Avant Garde"/>
          <w:bCs/>
          <w:szCs w:val="20"/>
        </w:rPr>
        <w:t xml:space="preserve">- Se instruye a la </w:t>
      </w:r>
      <w:r w:rsidR="007A39C2" w:rsidRPr="00462BF3">
        <w:rPr>
          <w:rFonts w:ascii="ITC Avant Garde" w:hAnsi="ITC Avant Garde"/>
          <w:bCs/>
          <w:szCs w:val="20"/>
        </w:rPr>
        <w:t xml:space="preserve">Unidad de Medios y Contenidos Audiovisuales </w:t>
      </w:r>
      <w:r w:rsidR="00B62CD0" w:rsidRPr="00462BF3">
        <w:rPr>
          <w:rFonts w:ascii="ITC Avant Garde" w:hAnsi="ITC Avant Garde"/>
          <w:bCs/>
          <w:szCs w:val="20"/>
        </w:rPr>
        <w:t xml:space="preserve">a notificar </w:t>
      </w:r>
      <w:proofErr w:type="gramStart"/>
      <w:r w:rsidR="00B62CD0" w:rsidRPr="00462BF3">
        <w:rPr>
          <w:rFonts w:ascii="ITC Avant Garde" w:hAnsi="ITC Avant Garde"/>
          <w:bCs/>
          <w:szCs w:val="20"/>
        </w:rPr>
        <w:t>la presente R</w:t>
      </w:r>
      <w:r w:rsidRPr="00462BF3">
        <w:rPr>
          <w:rFonts w:ascii="ITC Avant Garde" w:hAnsi="ITC Avant Garde"/>
          <w:bCs/>
          <w:szCs w:val="20"/>
        </w:rPr>
        <w:t>esolución a la Dirección General de Radio, Televisión y Cinematografía de la Secretaría de Gobernación y al Instituto Nacional Electoral, para los efectos legales conducentes</w:t>
      </w:r>
      <w:proofErr w:type="gramEnd"/>
      <w:r w:rsidRPr="00462BF3">
        <w:rPr>
          <w:rFonts w:ascii="ITC Avant Garde" w:hAnsi="ITC Avant Garde"/>
          <w:bCs/>
          <w:szCs w:val="20"/>
        </w:rPr>
        <w:t>.</w:t>
      </w:r>
    </w:p>
    <w:p w14:paraId="40E700ED" w14:textId="628F5381" w:rsidR="00462BF3" w:rsidRPr="00462BF3" w:rsidRDefault="000E5229" w:rsidP="00462BF3">
      <w:pPr>
        <w:pStyle w:val="Prrafodelista"/>
        <w:spacing w:before="240" w:after="240"/>
        <w:ind w:left="0"/>
        <w:jc w:val="both"/>
        <w:rPr>
          <w:rFonts w:ascii="ITC Avant Garde" w:hAnsi="ITC Avant Garde"/>
          <w:bCs/>
          <w:sz w:val="14"/>
          <w:szCs w:val="14"/>
        </w:rPr>
      </w:pPr>
      <w:r w:rsidRPr="00462BF3">
        <w:rPr>
          <w:rFonts w:ascii="ITC Avant Garde" w:hAnsi="ITC Avant Garde"/>
          <w:sz w:val="14"/>
          <w:szCs w:val="14"/>
        </w:rPr>
        <w:t xml:space="preserve">La presente Resolución fue aprobada por el Pleno del Instituto Federal de Telecomunicaciones en su XL Sesión Ordinaria celebrada el 17 de noviembre </w:t>
      </w:r>
      <w:r w:rsidRPr="00462BF3">
        <w:rPr>
          <w:rFonts w:ascii="ITC Avant Garde" w:hAnsi="ITC Avant Garde"/>
          <w:sz w:val="14"/>
          <w:szCs w:val="14"/>
          <w:lang w:val="es-ES_tradnl"/>
        </w:rPr>
        <w:t xml:space="preserve">de 2016, por </w:t>
      </w:r>
      <w:r w:rsidRPr="00462BF3">
        <w:rPr>
          <w:rFonts w:ascii="ITC Avant Garde" w:hAnsi="ITC Avant Garde"/>
          <w:bCs/>
          <w:sz w:val="14"/>
          <w:szCs w:val="14"/>
          <w:lang w:val="es-ES_tradnl"/>
        </w:rPr>
        <w:t>unanimidad</w:t>
      </w:r>
      <w:r w:rsidRPr="00462BF3">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462BF3">
        <w:rPr>
          <w:rFonts w:ascii="ITC Avant Garde" w:hAnsi="ITC Avant Garde"/>
          <w:sz w:val="14"/>
          <w:szCs w:val="14"/>
          <w:lang w:val="es-ES_tradnl"/>
        </w:rPr>
        <w:t>Labardini</w:t>
      </w:r>
      <w:proofErr w:type="spellEnd"/>
      <w:r w:rsidRPr="00462BF3">
        <w:rPr>
          <w:rFonts w:ascii="ITC Avant Garde" w:hAnsi="ITC Avant Garde"/>
          <w:sz w:val="14"/>
          <w:szCs w:val="14"/>
          <w:lang w:val="es-ES_tradnl"/>
        </w:rPr>
        <w:t xml:space="preserve"> </w:t>
      </w:r>
      <w:proofErr w:type="spellStart"/>
      <w:r w:rsidRPr="00462BF3">
        <w:rPr>
          <w:rFonts w:ascii="ITC Avant Garde" w:hAnsi="ITC Avant Garde"/>
          <w:sz w:val="14"/>
          <w:szCs w:val="14"/>
          <w:lang w:val="es-ES_tradnl"/>
        </w:rPr>
        <w:t>Inzunza</w:t>
      </w:r>
      <w:proofErr w:type="spellEnd"/>
      <w:r w:rsidRPr="00462BF3">
        <w:rPr>
          <w:rFonts w:ascii="ITC Avant Garde" w:hAnsi="ITC Avant Garde"/>
          <w:sz w:val="14"/>
          <w:szCs w:val="14"/>
          <w:lang w:val="es-ES_tradnl"/>
        </w:rPr>
        <w:t xml:space="preserve">, María Elena </w:t>
      </w:r>
      <w:proofErr w:type="spellStart"/>
      <w:r w:rsidRPr="00462BF3">
        <w:rPr>
          <w:rFonts w:ascii="ITC Avant Garde" w:hAnsi="ITC Avant Garde"/>
          <w:sz w:val="14"/>
          <w:szCs w:val="14"/>
          <w:lang w:val="es-ES_tradnl"/>
        </w:rPr>
        <w:t>Estavillo</w:t>
      </w:r>
      <w:proofErr w:type="spellEnd"/>
      <w:r w:rsidRPr="00462BF3">
        <w:rPr>
          <w:rFonts w:ascii="ITC Avant Garde" w:hAnsi="ITC Avant Garde"/>
          <w:sz w:val="14"/>
          <w:szCs w:val="14"/>
          <w:lang w:val="es-ES_tradnl"/>
        </w:rPr>
        <w:t xml:space="preserve"> Flores, Mario Germán </w:t>
      </w:r>
      <w:proofErr w:type="spellStart"/>
      <w:r w:rsidRPr="00462BF3">
        <w:rPr>
          <w:rFonts w:ascii="ITC Avant Garde" w:hAnsi="ITC Avant Garde"/>
          <w:sz w:val="14"/>
          <w:szCs w:val="14"/>
          <w:lang w:val="es-ES_tradnl"/>
        </w:rPr>
        <w:t>Fromow</w:t>
      </w:r>
      <w:proofErr w:type="spellEnd"/>
      <w:r w:rsidRPr="00462BF3">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P/IFT/171116/661.</w:t>
      </w:r>
    </w:p>
    <w:p w14:paraId="16312DE8" w14:textId="4D33378D" w:rsidR="00462BF3" w:rsidRPr="00462BF3" w:rsidRDefault="000E5229" w:rsidP="00462BF3">
      <w:pPr>
        <w:shd w:val="clear" w:color="auto" w:fill="FFFFFF"/>
        <w:spacing w:before="240" w:after="240" w:line="240" w:lineRule="auto"/>
        <w:jc w:val="both"/>
        <w:rPr>
          <w:rFonts w:ascii="ITC Avant Garde" w:hAnsi="ITC Avant Garde"/>
          <w:sz w:val="14"/>
          <w:szCs w:val="14"/>
          <w:lang w:val="es-ES_tradnl"/>
        </w:rPr>
        <w:sectPr w:rsidR="00462BF3" w:rsidRPr="00462BF3" w:rsidSect="000E5229">
          <w:headerReference w:type="even" r:id="rId14"/>
          <w:footerReference w:type="default" r:id="rId15"/>
          <w:headerReference w:type="first" r:id="rId16"/>
          <w:pgSz w:w="12240" w:h="15840"/>
          <w:pgMar w:top="2127" w:right="1418" w:bottom="1276" w:left="1418" w:header="709" w:footer="973" w:gutter="0"/>
          <w:cols w:space="708"/>
          <w:docGrid w:linePitch="360"/>
        </w:sectPr>
      </w:pPr>
      <w:r w:rsidRPr="00462BF3">
        <w:rPr>
          <w:rFonts w:ascii="ITC Avant Garde" w:hAnsi="ITC Avant Garde"/>
          <w:sz w:val="14"/>
          <w:szCs w:val="14"/>
        </w:rPr>
        <w:t xml:space="preserve">El Comisionado Mario Germán </w:t>
      </w:r>
      <w:proofErr w:type="spellStart"/>
      <w:r w:rsidRPr="00462BF3">
        <w:rPr>
          <w:rFonts w:ascii="ITC Avant Garde" w:hAnsi="ITC Avant Garde"/>
          <w:sz w:val="14"/>
          <w:szCs w:val="14"/>
        </w:rPr>
        <w:t>Fromow</w:t>
      </w:r>
      <w:proofErr w:type="spellEnd"/>
      <w:r w:rsidRPr="00462BF3">
        <w:rPr>
          <w:rFonts w:ascii="ITC Avant Garde" w:hAnsi="ITC Avant Garde"/>
          <w:sz w:val="14"/>
          <w:szCs w:val="14"/>
        </w:rPr>
        <w:t xml:space="preserve"> Rangel asistió, participó y emitió su voto razonado en la Sesión, mediante comunicación electrónica a distancia, </w:t>
      </w:r>
      <w:r w:rsidRPr="00462BF3">
        <w:rPr>
          <w:rFonts w:ascii="ITC Avant Garde" w:hAnsi="ITC Avant Garde"/>
          <w:sz w:val="14"/>
          <w:szCs w:val="14"/>
          <w:lang w:val="es-ES_tradnl"/>
        </w:rPr>
        <w:t xml:space="preserve">en términos de los artículos 45 cuarto párrafo de la Ley Federal de Telecomunicaciones y Radiodifusión, y 8 tercer párrafo del Estatuto Orgánico del Instituto Federal de Telecomunicaciones. </w:t>
      </w:r>
    </w:p>
    <w:p w14:paraId="14A3B019" w14:textId="77777777" w:rsidR="00462BF3" w:rsidRPr="00462BF3" w:rsidRDefault="00462BF3" w:rsidP="00462BF3">
      <w:pPr>
        <w:pStyle w:val="Ttulo1"/>
        <w:spacing w:after="240"/>
        <w:jc w:val="center"/>
        <w:rPr>
          <w:rFonts w:ascii="ITC Avant Garde" w:hAnsi="ITC Avant Garde"/>
          <w:b/>
          <w:color w:val="000000" w:themeColor="text1"/>
          <w:sz w:val="22"/>
          <w:szCs w:val="22"/>
        </w:rPr>
      </w:pPr>
      <w:r w:rsidRPr="00462BF3">
        <w:rPr>
          <w:rFonts w:ascii="ITC Avant Garde" w:hAnsi="ITC Avant Garde"/>
          <w:b/>
          <w:color w:val="000000" w:themeColor="text1"/>
          <w:sz w:val="22"/>
          <w:szCs w:val="22"/>
        </w:rPr>
        <w:lastRenderedPageBreak/>
        <w:t>ANEXO ÚNICO</w:t>
      </w:r>
    </w:p>
    <w:tbl>
      <w:tblPr>
        <w:tblStyle w:val="Cuadrculadetablaclara"/>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exo Único"/>
        <w:tblDescription w:val="La tabla proporciona información técnica por distintivo de llamada y localidad."/>
      </w:tblPr>
      <w:tblGrid>
        <w:gridCol w:w="1238"/>
        <w:gridCol w:w="1202"/>
        <w:gridCol w:w="1605"/>
        <w:gridCol w:w="1493"/>
        <w:gridCol w:w="1295"/>
        <w:gridCol w:w="1363"/>
        <w:gridCol w:w="1155"/>
      </w:tblGrid>
      <w:tr w:rsidR="00462BF3" w:rsidRPr="00462BF3" w14:paraId="5074EA48" w14:textId="77777777" w:rsidTr="00462BF3">
        <w:trPr>
          <w:tblHeader/>
        </w:trPr>
        <w:tc>
          <w:tcPr>
            <w:tcW w:w="1238" w:type="dxa"/>
            <w:shd w:val="clear" w:color="auto" w:fill="BFBFBF" w:themeFill="background1" w:themeFillShade="BF"/>
            <w:vAlign w:val="center"/>
          </w:tcPr>
          <w:p w14:paraId="73F02EC4" w14:textId="77777777" w:rsidR="00462BF3" w:rsidRPr="00462BF3" w:rsidRDefault="00462BF3" w:rsidP="00462BF3">
            <w:pPr>
              <w:pStyle w:val="Prrafodelista"/>
              <w:spacing w:before="240" w:after="240"/>
              <w:ind w:left="0"/>
              <w:jc w:val="center"/>
              <w:rPr>
                <w:rFonts w:ascii="ITC Avant Garde" w:hAnsi="ITC Avant Garde"/>
                <w:b/>
                <w:bCs/>
                <w:sz w:val="20"/>
              </w:rPr>
            </w:pPr>
            <w:r w:rsidRPr="00462BF3">
              <w:rPr>
                <w:rFonts w:ascii="ITC Avant Garde" w:hAnsi="ITC Avant Garde"/>
                <w:b/>
                <w:bCs/>
                <w:sz w:val="20"/>
              </w:rPr>
              <w:t>Distintivo de llamada</w:t>
            </w:r>
          </w:p>
        </w:tc>
        <w:tc>
          <w:tcPr>
            <w:tcW w:w="1202" w:type="dxa"/>
            <w:shd w:val="clear" w:color="auto" w:fill="BFBFBF" w:themeFill="background1" w:themeFillShade="BF"/>
            <w:vAlign w:val="center"/>
          </w:tcPr>
          <w:p w14:paraId="603F0824" w14:textId="77777777" w:rsidR="00462BF3" w:rsidRPr="00462BF3" w:rsidRDefault="00462BF3" w:rsidP="00462BF3">
            <w:pPr>
              <w:pStyle w:val="Prrafodelista"/>
              <w:spacing w:before="240" w:after="240"/>
              <w:ind w:left="0"/>
              <w:jc w:val="center"/>
              <w:rPr>
                <w:rFonts w:ascii="ITC Avant Garde" w:hAnsi="ITC Avant Garde"/>
                <w:b/>
                <w:bCs/>
                <w:sz w:val="20"/>
              </w:rPr>
            </w:pPr>
            <w:r w:rsidRPr="00462BF3">
              <w:rPr>
                <w:rFonts w:ascii="ITC Avant Garde" w:hAnsi="ITC Avant Garde"/>
                <w:b/>
                <w:bCs/>
                <w:sz w:val="20"/>
              </w:rPr>
              <w:t>Población</w:t>
            </w:r>
          </w:p>
        </w:tc>
        <w:tc>
          <w:tcPr>
            <w:tcW w:w="1605" w:type="dxa"/>
            <w:shd w:val="clear" w:color="auto" w:fill="BFBFBF" w:themeFill="background1" w:themeFillShade="BF"/>
            <w:vAlign w:val="center"/>
          </w:tcPr>
          <w:p w14:paraId="6D283F7E" w14:textId="77777777" w:rsidR="00462BF3" w:rsidRPr="00462BF3" w:rsidRDefault="00462BF3" w:rsidP="00462BF3">
            <w:pPr>
              <w:pStyle w:val="Prrafodelista"/>
              <w:spacing w:before="240" w:after="240"/>
              <w:ind w:left="0"/>
              <w:jc w:val="center"/>
              <w:rPr>
                <w:rFonts w:ascii="ITC Avant Garde" w:hAnsi="ITC Avant Garde"/>
                <w:b/>
                <w:bCs/>
                <w:sz w:val="20"/>
              </w:rPr>
            </w:pPr>
            <w:r w:rsidRPr="00462BF3">
              <w:rPr>
                <w:rFonts w:ascii="ITC Avant Garde" w:hAnsi="ITC Avant Garde"/>
                <w:b/>
                <w:bCs/>
                <w:sz w:val="20"/>
              </w:rPr>
              <w:t>Canal de Programación</w:t>
            </w:r>
          </w:p>
        </w:tc>
        <w:tc>
          <w:tcPr>
            <w:tcW w:w="1493" w:type="dxa"/>
            <w:shd w:val="clear" w:color="auto" w:fill="BFBFBF" w:themeFill="background1" w:themeFillShade="BF"/>
            <w:vAlign w:val="center"/>
          </w:tcPr>
          <w:p w14:paraId="3C18ACA0" w14:textId="77777777" w:rsidR="00462BF3" w:rsidRPr="00462BF3" w:rsidRDefault="00462BF3" w:rsidP="00462BF3">
            <w:pPr>
              <w:pStyle w:val="Prrafodelista"/>
              <w:spacing w:before="240" w:after="240"/>
              <w:ind w:left="0"/>
              <w:jc w:val="center"/>
              <w:rPr>
                <w:rFonts w:ascii="ITC Avant Garde" w:hAnsi="ITC Avant Garde"/>
                <w:b/>
                <w:bCs/>
                <w:sz w:val="20"/>
              </w:rPr>
            </w:pPr>
            <w:r w:rsidRPr="00462BF3">
              <w:rPr>
                <w:rFonts w:ascii="ITC Avant Garde" w:hAnsi="ITC Avant Garde"/>
                <w:b/>
                <w:bCs/>
                <w:sz w:val="20"/>
              </w:rPr>
              <w:t>Tasa de transferencia (kbps)</w:t>
            </w:r>
          </w:p>
        </w:tc>
        <w:tc>
          <w:tcPr>
            <w:tcW w:w="1295" w:type="dxa"/>
            <w:shd w:val="clear" w:color="auto" w:fill="BFBFBF" w:themeFill="background1" w:themeFillShade="BF"/>
            <w:vAlign w:val="center"/>
          </w:tcPr>
          <w:p w14:paraId="19A346AD" w14:textId="77777777" w:rsidR="00462BF3" w:rsidRPr="00462BF3" w:rsidRDefault="00462BF3" w:rsidP="00462BF3">
            <w:pPr>
              <w:pStyle w:val="Prrafodelista"/>
              <w:spacing w:before="240" w:after="240"/>
              <w:ind w:left="0"/>
              <w:jc w:val="center"/>
              <w:rPr>
                <w:rFonts w:ascii="ITC Avant Garde" w:hAnsi="ITC Avant Garde"/>
                <w:b/>
                <w:bCs/>
                <w:sz w:val="20"/>
              </w:rPr>
            </w:pPr>
            <w:r w:rsidRPr="00462BF3">
              <w:rPr>
                <w:rFonts w:ascii="ITC Avant Garde" w:hAnsi="ITC Avant Garde"/>
                <w:b/>
                <w:bCs/>
                <w:sz w:val="20"/>
              </w:rPr>
              <w:t>Identidad</w:t>
            </w:r>
          </w:p>
        </w:tc>
        <w:tc>
          <w:tcPr>
            <w:tcW w:w="1363" w:type="dxa"/>
            <w:shd w:val="clear" w:color="auto" w:fill="BFBFBF" w:themeFill="background1" w:themeFillShade="BF"/>
            <w:vAlign w:val="center"/>
          </w:tcPr>
          <w:p w14:paraId="27DB1871" w14:textId="77777777" w:rsidR="00462BF3" w:rsidRPr="00462BF3" w:rsidRDefault="00462BF3" w:rsidP="00462BF3">
            <w:pPr>
              <w:pStyle w:val="Prrafodelista"/>
              <w:spacing w:before="240" w:after="240"/>
              <w:ind w:left="0"/>
              <w:jc w:val="center"/>
              <w:rPr>
                <w:rFonts w:ascii="ITC Avant Garde" w:hAnsi="ITC Avant Garde"/>
                <w:b/>
                <w:bCs/>
                <w:sz w:val="20"/>
              </w:rPr>
            </w:pPr>
            <w:r w:rsidRPr="00462BF3">
              <w:rPr>
                <w:rFonts w:ascii="ITC Avant Garde" w:hAnsi="ITC Avant Garde"/>
                <w:b/>
                <w:bCs/>
                <w:sz w:val="20"/>
              </w:rPr>
              <w:t>Estándar de compresión</w:t>
            </w:r>
          </w:p>
        </w:tc>
        <w:tc>
          <w:tcPr>
            <w:tcW w:w="1155" w:type="dxa"/>
            <w:shd w:val="clear" w:color="auto" w:fill="BFBFBF" w:themeFill="background1" w:themeFillShade="BF"/>
            <w:vAlign w:val="center"/>
          </w:tcPr>
          <w:p w14:paraId="1B45665E" w14:textId="77777777" w:rsidR="00462BF3" w:rsidRPr="00462BF3" w:rsidRDefault="00462BF3" w:rsidP="00462BF3">
            <w:pPr>
              <w:pStyle w:val="Prrafodelista"/>
              <w:spacing w:before="240" w:after="240"/>
              <w:ind w:left="0"/>
              <w:jc w:val="center"/>
              <w:rPr>
                <w:rFonts w:ascii="ITC Avant Garde" w:hAnsi="ITC Avant Garde"/>
                <w:b/>
                <w:bCs/>
                <w:sz w:val="20"/>
              </w:rPr>
            </w:pPr>
            <w:r w:rsidRPr="00462BF3">
              <w:rPr>
                <w:rFonts w:ascii="ITC Avant Garde" w:hAnsi="ITC Avant Garde"/>
                <w:b/>
                <w:bCs/>
                <w:sz w:val="20"/>
              </w:rPr>
              <w:t>Logotipo</w:t>
            </w:r>
          </w:p>
        </w:tc>
      </w:tr>
      <w:tr w:rsidR="00462BF3" w:rsidRPr="00462BF3" w14:paraId="2670E3B6" w14:textId="77777777" w:rsidTr="00462BF3">
        <w:trPr>
          <w:trHeight w:val="1254"/>
        </w:trPr>
        <w:tc>
          <w:tcPr>
            <w:tcW w:w="1238" w:type="dxa"/>
          </w:tcPr>
          <w:p w14:paraId="304CA699" w14:textId="77777777"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sz w:val="20"/>
              </w:rPr>
              <w:t>XHUIA-FM</w:t>
            </w:r>
          </w:p>
        </w:tc>
        <w:tc>
          <w:tcPr>
            <w:tcW w:w="1202" w:type="dxa"/>
          </w:tcPr>
          <w:p w14:paraId="079FF847" w14:textId="77777777"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sz w:val="20"/>
              </w:rPr>
              <w:t>Ciudad de México</w:t>
            </w:r>
          </w:p>
        </w:tc>
        <w:tc>
          <w:tcPr>
            <w:tcW w:w="1605" w:type="dxa"/>
          </w:tcPr>
          <w:p w14:paraId="1F047437" w14:textId="77777777"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sz w:val="20"/>
              </w:rPr>
              <w:t>90.9 HD-1 (MPS)</w:t>
            </w:r>
          </w:p>
        </w:tc>
        <w:tc>
          <w:tcPr>
            <w:tcW w:w="1493" w:type="dxa"/>
          </w:tcPr>
          <w:p w14:paraId="08EB3335" w14:textId="77777777"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sz w:val="20"/>
              </w:rPr>
              <w:t>48 kbps</w:t>
            </w:r>
          </w:p>
        </w:tc>
        <w:tc>
          <w:tcPr>
            <w:tcW w:w="1295" w:type="dxa"/>
          </w:tcPr>
          <w:p w14:paraId="421827D5" w14:textId="77777777"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sz w:val="20"/>
              </w:rPr>
              <w:t>Ibero 90.9.1</w:t>
            </w:r>
          </w:p>
        </w:tc>
        <w:tc>
          <w:tcPr>
            <w:tcW w:w="1363" w:type="dxa"/>
          </w:tcPr>
          <w:p w14:paraId="33BCFD55" w14:textId="77777777" w:rsidR="00462BF3" w:rsidRPr="00462BF3" w:rsidRDefault="00462BF3" w:rsidP="00462BF3">
            <w:pPr>
              <w:pStyle w:val="Prrafodelista"/>
              <w:spacing w:before="240" w:after="240"/>
              <w:ind w:left="0"/>
              <w:jc w:val="center"/>
              <w:rPr>
                <w:rFonts w:ascii="ITC Avant Garde" w:hAnsi="ITC Avant Garde"/>
                <w:bCs/>
                <w:noProof/>
                <w:sz w:val="20"/>
                <w:lang w:val="es-MX" w:eastAsia="es-MX"/>
              </w:rPr>
            </w:pPr>
            <w:r w:rsidRPr="00462BF3">
              <w:rPr>
                <w:rFonts w:ascii="ITC Avant Garde" w:hAnsi="ITC Avant Garde"/>
                <w:bCs/>
                <w:noProof/>
                <w:sz w:val="20"/>
                <w:lang w:val="es-MX" w:eastAsia="es-MX"/>
              </w:rPr>
              <w:t>MP1</w:t>
            </w:r>
          </w:p>
        </w:tc>
        <w:tc>
          <w:tcPr>
            <w:tcW w:w="1155" w:type="dxa"/>
          </w:tcPr>
          <w:p w14:paraId="744F6F61" w14:textId="77777777"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noProof/>
                <w:sz w:val="20"/>
                <w:lang w:val="es-MX" w:eastAsia="es-MX"/>
              </w:rPr>
              <w:drawing>
                <wp:inline distT="0" distB="0" distL="0" distR="0" wp14:anchorId="20DFC9A6" wp14:editId="4865DAA1">
                  <wp:extent cx="523875" cy="593907"/>
                  <wp:effectExtent l="0" t="0" r="0" b="0"/>
                  <wp:docPr id="1" name="Imagen 1" descr="La imagen corresponde al logotipo de &quot;Ibero 90.9&quot;." titl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484" cy="595731"/>
                          </a:xfrm>
                          <a:prstGeom prst="rect">
                            <a:avLst/>
                          </a:prstGeom>
                          <a:noFill/>
                        </pic:spPr>
                      </pic:pic>
                    </a:graphicData>
                  </a:graphic>
                </wp:inline>
              </w:drawing>
            </w:r>
          </w:p>
        </w:tc>
      </w:tr>
      <w:tr w:rsidR="00462BF3" w:rsidRPr="00462BF3" w14:paraId="48638DCC" w14:textId="77777777" w:rsidTr="00462BF3">
        <w:trPr>
          <w:trHeight w:val="1404"/>
        </w:trPr>
        <w:tc>
          <w:tcPr>
            <w:tcW w:w="1238" w:type="dxa"/>
          </w:tcPr>
          <w:p w14:paraId="145FD0EE" w14:textId="4C75D860"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sz w:val="20"/>
              </w:rPr>
              <w:t>XHUIA-FM</w:t>
            </w:r>
          </w:p>
        </w:tc>
        <w:tc>
          <w:tcPr>
            <w:tcW w:w="1202" w:type="dxa"/>
          </w:tcPr>
          <w:p w14:paraId="3ADEF25C" w14:textId="5FFAB8AF"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sz w:val="20"/>
              </w:rPr>
              <w:t>Ciudad de México</w:t>
            </w:r>
          </w:p>
        </w:tc>
        <w:tc>
          <w:tcPr>
            <w:tcW w:w="1605" w:type="dxa"/>
          </w:tcPr>
          <w:p w14:paraId="16047A3B" w14:textId="38B8828F"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sz w:val="20"/>
              </w:rPr>
              <w:t>90.9 HD-2 (SPS1)</w:t>
            </w:r>
          </w:p>
        </w:tc>
        <w:tc>
          <w:tcPr>
            <w:tcW w:w="1493" w:type="dxa"/>
          </w:tcPr>
          <w:p w14:paraId="44D1F5DC" w14:textId="1975853D" w:rsidR="00462BF3" w:rsidRPr="00462BF3" w:rsidRDefault="00462BF3" w:rsidP="00462BF3">
            <w:pPr>
              <w:pStyle w:val="Prrafodelista"/>
              <w:spacing w:before="240" w:after="240"/>
              <w:ind w:left="0"/>
              <w:jc w:val="center"/>
              <w:rPr>
                <w:rFonts w:ascii="ITC Avant Garde" w:hAnsi="ITC Avant Garde"/>
                <w:sz w:val="20"/>
              </w:rPr>
            </w:pPr>
            <w:r w:rsidRPr="00462BF3">
              <w:rPr>
                <w:rFonts w:ascii="ITC Avant Garde" w:hAnsi="ITC Avant Garde"/>
                <w:sz w:val="20"/>
              </w:rPr>
              <w:t>24 kbps</w:t>
            </w:r>
          </w:p>
        </w:tc>
        <w:tc>
          <w:tcPr>
            <w:tcW w:w="1295" w:type="dxa"/>
          </w:tcPr>
          <w:p w14:paraId="45D1DD40" w14:textId="4C852E1B" w:rsidR="00462BF3" w:rsidRPr="00462BF3" w:rsidRDefault="00462BF3" w:rsidP="00462BF3">
            <w:pPr>
              <w:pStyle w:val="Prrafodelista"/>
              <w:spacing w:before="240" w:after="240"/>
              <w:ind w:left="0"/>
              <w:jc w:val="center"/>
              <w:rPr>
                <w:rFonts w:ascii="ITC Avant Garde" w:hAnsi="ITC Avant Garde"/>
                <w:sz w:val="20"/>
              </w:rPr>
            </w:pPr>
            <w:r w:rsidRPr="00462BF3">
              <w:rPr>
                <w:rFonts w:ascii="ITC Avant Garde" w:hAnsi="ITC Avant Garde"/>
                <w:sz w:val="20"/>
              </w:rPr>
              <w:t>Ibero 90.9.2</w:t>
            </w:r>
          </w:p>
        </w:tc>
        <w:tc>
          <w:tcPr>
            <w:tcW w:w="1363" w:type="dxa"/>
          </w:tcPr>
          <w:p w14:paraId="1F21C269" w14:textId="2C469D73" w:rsidR="00462BF3" w:rsidRPr="00462BF3" w:rsidRDefault="00462BF3" w:rsidP="00462BF3">
            <w:pPr>
              <w:pStyle w:val="Prrafodelista"/>
              <w:spacing w:before="240" w:after="240"/>
              <w:ind w:left="0"/>
              <w:jc w:val="center"/>
              <w:rPr>
                <w:rFonts w:ascii="ITC Avant Garde" w:hAnsi="ITC Avant Garde"/>
                <w:bCs/>
                <w:noProof/>
                <w:sz w:val="20"/>
                <w:lang w:val="es-MX" w:eastAsia="es-MX"/>
              </w:rPr>
            </w:pPr>
            <w:r w:rsidRPr="00462BF3">
              <w:rPr>
                <w:rFonts w:ascii="ITC Avant Garde" w:hAnsi="ITC Avant Garde"/>
                <w:bCs/>
                <w:noProof/>
                <w:sz w:val="20"/>
                <w:lang w:val="es-MX" w:eastAsia="es-MX"/>
              </w:rPr>
              <w:t>MP1</w:t>
            </w:r>
          </w:p>
        </w:tc>
        <w:tc>
          <w:tcPr>
            <w:tcW w:w="1155" w:type="dxa"/>
          </w:tcPr>
          <w:p w14:paraId="6D2BE7AB" w14:textId="51F592CF" w:rsidR="00462BF3" w:rsidRPr="00462BF3" w:rsidRDefault="00462BF3" w:rsidP="00462BF3">
            <w:pPr>
              <w:pStyle w:val="Prrafodelista"/>
              <w:spacing w:before="240" w:after="240"/>
              <w:ind w:left="0"/>
              <w:jc w:val="center"/>
              <w:rPr>
                <w:rFonts w:ascii="ITC Avant Garde" w:hAnsi="ITC Avant Garde"/>
                <w:bCs/>
                <w:noProof/>
                <w:sz w:val="20"/>
                <w:lang w:val="es-MX" w:eastAsia="es-MX"/>
              </w:rPr>
            </w:pPr>
            <w:r w:rsidRPr="00462BF3">
              <w:rPr>
                <w:rFonts w:ascii="ITC Avant Garde" w:hAnsi="ITC Avant Garde"/>
                <w:bCs/>
                <w:noProof/>
                <w:sz w:val="20"/>
                <w:lang w:val="es-MX" w:eastAsia="es-MX"/>
              </w:rPr>
              <w:drawing>
                <wp:inline distT="0" distB="0" distL="0" distR="0" wp14:anchorId="550DF0CB" wp14:editId="23C52D3E">
                  <wp:extent cx="514350" cy="586385"/>
                  <wp:effectExtent l="0" t="0" r="0" b="4445"/>
                  <wp:docPr id="2" name="Imagen 2" descr="La imagen corresponde al logotipo de &quot;Ibero 90.9&quot;." titl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458" cy="591068"/>
                          </a:xfrm>
                          <a:prstGeom prst="rect">
                            <a:avLst/>
                          </a:prstGeom>
                          <a:noFill/>
                        </pic:spPr>
                      </pic:pic>
                    </a:graphicData>
                  </a:graphic>
                </wp:inline>
              </w:drawing>
            </w:r>
          </w:p>
        </w:tc>
      </w:tr>
      <w:tr w:rsidR="00462BF3" w:rsidRPr="00462BF3" w14:paraId="121C400D" w14:textId="77777777" w:rsidTr="00462BF3">
        <w:trPr>
          <w:trHeight w:val="1404"/>
        </w:trPr>
        <w:tc>
          <w:tcPr>
            <w:tcW w:w="1238" w:type="dxa"/>
          </w:tcPr>
          <w:p w14:paraId="19A8E279" w14:textId="6EDEF6A3"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sz w:val="20"/>
              </w:rPr>
              <w:t>XHUIA-FM</w:t>
            </w:r>
          </w:p>
        </w:tc>
        <w:tc>
          <w:tcPr>
            <w:tcW w:w="1202" w:type="dxa"/>
          </w:tcPr>
          <w:p w14:paraId="7F050289" w14:textId="7AA8BE74"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sz w:val="20"/>
              </w:rPr>
              <w:t>Ciudad de México</w:t>
            </w:r>
          </w:p>
        </w:tc>
        <w:tc>
          <w:tcPr>
            <w:tcW w:w="1605" w:type="dxa"/>
          </w:tcPr>
          <w:p w14:paraId="7E3F4604" w14:textId="2C12FDE0" w:rsidR="00462BF3" w:rsidRPr="00462BF3" w:rsidRDefault="00462BF3" w:rsidP="00462BF3">
            <w:pPr>
              <w:pStyle w:val="Prrafodelista"/>
              <w:spacing w:before="240" w:after="240"/>
              <w:ind w:left="0"/>
              <w:jc w:val="center"/>
              <w:rPr>
                <w:rFonts w:ascii="ITC Avant Garde" w:hAnsi="ITC Avant Garde"/>
                <w:bCs/>
                <w:sz w:val="20"/>
              </w:rPr>
            </w:pPr>
            <w:r w:rsidRPr="00462BF3">
              <w:rPr>
                <w:rFonts w:ascii="ITC Avant Garde" w:hAnsi="ITC Avant Garde"/>
                <w:bCs/>
                <w:sz w:val="20"/>
              </w:rPr>
              <w:t>90.9 HD-3 (SPS2)</w:t>
            </w:r>
          </w:p>
        </w:tc>
        <w:tc>
          <w:tcPr>
            <w:tcW w:w="1493" w:type="dxa"/>
          </w:tcPr>
          <w:p w14:paraId="5C6DF838" w14:textId="6FA23D95" w:rsidR="00462BF3" w:rsidRPr="00462BF3" w:rsidRDefault="00462BF3" w:rsidP="00462BF3">
            <w:pPr>
              <w:pStyle w:val="Prrafodelista"/>
              <w:spacing w:before="240" w:after="240"/>
              <w:ind w:left="0"/>
              <w:jc w:val="center"/>
              <w:rPr>
                <w:rFonts w:ascii="ITC Avant Garde" w:hAnsi="ITC Avant Garde"/>
                <w:sz w:val="20"/>
              </w:rPr>
            </w:pPr>
            <w:r w:rsidRPr="00462BF3">
              <w:rPr>
                <w:rFonts w:ascii="ITC Avant Garde" w:hAnsi="ITC Avant Garde"/>
                <w:sz w:val="20"/>
              </w:rPr>
              <w:t>24 kbps</w:t>
            </w:r>
          </w:p>
        </w:tc>
        <w:tc>
          <w:tcPr>
            <w:tcW w:w="1295" w:type="dxa"/>
          </w:tcPr>
          <w:p w14:paraId="01D8646C" w14:textId="3E217AB6" w:rsidR="00462BF3" w:rsidRPr="00462BF3" w:rsidRDefault="00462BF3" w:rsidP="00462BF3">
            <w:pPr>
              <w:pStyle w:val="Prrafodelista"/>
              <w:spacing w:before="240" w:after="240"/>
              <w:ind w:left="0"/>
              <w:jc w:val="center"/>
              <w:rPr>
                <w:rFonts w:ascii="ITC Avant Garde" w:hAnsi="ITC Avant Garde"/>
                <w:sz w:val="20"/>
              </w:rPr>
            </w:pPr>
            <w:r w:rsidRPr="00462BF3">
              <w:rPr>
                <w:rFonts w:ascii="ITC Avant Garde" w:hAnsi="ITC Avant Garde"/>
                <w:sz w:val="20"/>
              </w:rPr>
              <w:t>Ibero 90.9.3</w:t>
            </w:r>
          </w:p>
        </w:tc>
        <w:tc>
          <w:tcPr>
            <w:tcW w:w="1363" w:type="dxa"/>
          </w:tcPr>
          <w:p w14:paraId="6591422C" w14:textId="256D5C14" w:rsidR="00462BF3" w:rsidRPr="00462BF3" w:rsidRDefault="00462BF3" w:rsidP="00462BF3">
            <w:pPr>
              <w:pStyle w:val="Prrafodelista"/>
              <w:spacing w:before="240" w:after="240"/>
              <w:ind w:left="0"/>
              <w:jc w:val="center"/>
              <w:rPr>
                <w:rFonts w:ascii="ITC Avant Garde" w:hAnsi="ITC Avant Garde"/>
                <w:bCs/>
                <w:noProof/>
                <w:sz w:val="20"/>
                <w:lang w:val="es-MX" w:eastAsia="es-MX"/>
              </w:rPr>
            </w:pPr>
            <w:r w:rsidRPr="00462BF3">
              <w:rPr>
                <w:rFonts w:ascii="ITC Avant Garde" w:hAnsi="ITC Avant Garde"/>
                <w:bCs/>
                <w:noProof/>
                <w:sz w:val="20"/>
                <w:lang w:val="es-MX" w:eastAsia="es-MX"/>
              </w:rPr>
              <w:t>MP1</w:t>
            </w:r>
          </w:p>
        </w:tc>
        <w:tc>
          <w:tcPr>
            <w:tcW w:w="1155" w:type="dxa"/>
          </w:tcPr>
          <w:p w14:paraId="10A48202" w14:textId="037FD558" w:rsidR="00462BF3" w:rsidRPr="00462BF3" w:rsidRDefault="00462BF3" w:rsidP="00462BF3">
            <w:pPr>
              <w:pStyle w:val="Prrafodelista"/>
              <w:spacing w:before="240" w:after="240"/>
              <w:ind w:left="0"/>
              <w:jc w:val="center"/>
              <w:rPr>
                <w:rFonts w:ascii="ITC Avant Garde" w:hAnsi="ITC Avant Garde"/>
                <w:bCs/>
                <w:noProof/>
                <w:sz w:val="20"/>
                <w:lang w:val="es-MX" w:eastAsia="es-MX"/>
              </w:rPr>
            </w:pPr>
            <w:r w:rsidRPr="00462BF3">
              <w:rPr>
                <w:rFonts w:ascii="ITC Avant Garde" w:hAnsi="ITC Avant Garde"/>
                <w:bCs/>
                <w:noProof/>
                <w:sz w:val="20"/>
                <w:lang w:val="es-MX" w:eastAsia="es-MX"/>
              </w:rPr>
              <w:drawing>
                <wp:inline distT="0" distB="0" distL="0" distR="0" wp14:anchorId="5A284B09" wp14:editId="73B2CB0B">
                  <wp:extent cx="552450" cy="715685"/>
                  <wp:effectExtent l="0" t="0" r="0" b="8255"/>
                  <wp:docPr id="4" name="Imagen 4" descr="La imagen corresponde al logotipo de &quot;Ibero 90.9&quot;." titl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333" cy="720715"/>
                          </a:xfrm>
                          <a:prstGeom prst="rect">
                            <a:avLst/>
                          </a:prstGeom>
                          <a:noFill/>
                        </pic:spPr>
                      </pic:pic>
                    </a:graphicData>
                  </a:graphic>
                </wp:inline>
              </w:drawing>
            </w:r>
          </w:p>
        </w:tc>
      </w:tr>
    </w:tbl>
    <w:p w14:paraId="481E345A" w14:textId="03560602" w:rsidR="000E5229" w:rsidRPr="00462BF3" w:rsidRDefault="000E5229" w:rsidP="00462BF3">
      <w:pPr>
        <w:shd w:val="clear" w:color="auto" w:fill="FFFFFF"/>
        <w:spacing w:before="240" w:after="240" w:line="240" w:lineRule="auto"/>
        <w:jc w:val="both"/>
        <w:rPr>
          <w:rFonts w:ascii="ITC Avant Garde" w:hAnsi="ITC Avant Garde"/>
          <w:bCs/>
          <w:sz w:val="14"/>
          <w:szCs w:val="14"/>
        </w:rPr>
      </w:pPr>
    </w:p>
    <w:sectPr w:rsidR="000E5229" w:rsidRPr="00462BF3" w:rsidSect="00354657">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7661F" w14:textId="77777777" w:rsidR="006D4CDC" w:rsidRDefault="006D4CDC" w:rsidP="00072BC8">
      <w:pPr>
        <w:spacing w:after="0" w:line="240" w:lineRule="auto"/>
      </w:pPr>
      <w:r>
        <w:separator/>
      </w:r>
    </w:p>
  </w:endnote>
  <w:endnote w:type="continuationSeparator" w:id="0">
    <w:p w14:paraId="0788DB5F" w14:textId="77777777" w:rsidR="006D4CDC" w:rsidRDefault="006D4CDC" w:rsidP="00072BC8">
      <w:pPr>
        <w:spacing w:after="0" w:line="240" w:lineRule="auto"/>
      </w:pPr>
      <w:r>
        <w:continuationSeparator/>
      </w:r>
    </w:p>
  </w:endnote>
  <w:endnote w:type="continuationNotice" w:id="1">
    <w:p w14:paraId="4E86EB56" w14:textId="77777777" w:rsidR="006D4CDC" w:rsidRDefault="006D4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829907"/>
      <w:docPartObj>
        <w:docPartGallery w:val="Page Numbers (Bottom of Page)"/>
        <w:docPartUnique/>
      </w:docPartObj>
    </w:sdtPr>
    <w:sdtEndPr>
      <w:rPr>
        <w:rFonts w:ascii="ITC Avant Garde" w:hAnsi="ITC Avant Garde"/>
        <w:sz w:val="20"/>
        <w:szCs w:val="20"/>
      </w:rPr>
    </w:sdtEndPr>
    <w:sdtContent>
      <w:p w14:paraId="5F3F10AB" w14:textId="75279787" w:rsidR="000E5229" w:rsidRPr="000E5229" w:rsidRDefault="000E5229">
        <w:pPr>
          <w:pStyle w:val="Piedepgina"/>
          <w:jc w:val="right"/>
          <w:rPr>
            <w:rFonts w:ascii="ITC Avant Garde" w:hAnsi="ITC Avant Garde"/>
            <w:sz w:val="20"/>
            <w:szCs w:val="20"/>
          </w:rPr>
        </w:pPr>
        <w:r w:rsidRPr="000E5229">
          <w:rPr>
            <w:rFonts w:ascii="ITC Avant Garde" w:hAnsi="ITC Avant Garde"/>
            <w:sz w:val="20"/>
            <w:szCs w:val="20"/>
          </w:rPr>
          <w:fldChar w:fldCharType="begin"/>
        </w:r>
        <w:r w:rsidRPr="000E5229">
          <w:rPr>
            <w:rFonts w:ascii="ITC Avant Garde" w:hAnsi="ITC Avant Garde"/>
            <w:sz w:val="20"/>
            <w:szCs w:val="20"/>
          </w:rPr>
          <w:instrText>PAGE   \* MERGEFORMAT</w:instrText>
        </w:r>
        <w:r w:rsidRPr="000E5229">
          <w:rPr>
            <w:rFonts w:ascii="ITC Avant Garde" w:hAnsi="ITC Avant Garde"/>
            <w:sz w:val="20"/>
            <w:szCs w:val="20"/>
          </w:rPr>
          <w:fldChar w:fldCharType="separate"/>
        </w:r>
        <w:r w:rsidR="00E76563" w:rsidRPr="00E76563">
          <w:rPr>
            <w:rFonts w:ascii="ITC Avant Garde" w:hAnsi="ITC Avant Garde"/>
            <w:noProof/>
            <w:sz w:val="20"/>
            <w:szCs w:val="20"/>
            <w:lang w:val="es-ES"/>
          </w:rPr>
          <w:t>2</w:t>
        </w:r>
        <w:r w:rsidRPr="000E5229">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439FE" w14:textId="77777777" w:rsidR="006D4CDC" w:rsidRDefault="006D4CDC" w:rsidP="00072BC8">
      <w:pPr>
        <w:spacing w:after="0" w:line="240" w:lineRule="auto"/>
      </w:pPr>
      <w:r>
        <w:separator/>
      </w:r>
    </w:p>
  </w:footnote>
  <w:footnote w:type="continuationSeparator" w:id="0">
    <w:p w14:paraId="0F582955" w14:textId="77777777" w:rsidR="006D4CDC" w:rsidRDefault="006D4CDC" w:rsidP="00072BC8">
      <w:pPr>
        <w:spacing w:after="0" w:line="240" w:lineRule="auto"/>
      </w:pPr>
      <w:r>
        <w:continuationSeparator/>
      </w:r>
    </w:p>
  </w:footnote>
  <w:footnote w:type="continuationNotice" w:id="1">
    <w:p w14:paraId="721C653F" w14:textId="77777777" w:rsidR="006D4CDC" w:rsidRDefault="006D4CDC">
      <w:pPr>
        <w:spacing w:after="0" w:line="240" w:lineRule="auto"/>
      </w:pPr>
    </w:p>
  </w:footnote>
  <w:footnote w:id="2">
    <w:p w14:paraId="29977DAE" w14:textId="77777777" w:rsidR="00B41CD1" w:rsidRPr="00D25CBF" w:rsidRDefault="00B41CD1" w:rsidP="00393C0A">
      <w:pPr>
        <w:pStyle w:val="Textonotapie"/>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3">
    <w:p w14:paraId="3952318B" w14:textId="09D72874" w:rsidR="000F34E2" w:rsidRPr="000F34E2" w:rsidRDefault="000F34E2">
      <w:pPr>
        <w:pStyle w:val="Textonotapie"/>
        <w:rPr>
          <w:rFonts w:ascii="ITC Avant Garde" w:hAnsi="ITC Avant Garde"/>
          <w:sz w:val="14"/>
          <w:szCs w:val="14"/>
        </w:rPr>
      </w:pPr>
      <w:r w:rsidRPr="000F34E2">
        <w:rPr>
          <w:rStyle w:val="Refdenotaalpie"/>
          <w:rFonts w:ascii="ITC Avant Garde" w:hAnsi="ITC Avant Garde"/>
          <w:sz w:val="14"/>
          <w:szCs w:val="14"/>
        </w:rPr>
        <w:footnoteRef/>
      </w:r>
      <w:r w:rsidRPr="000F34E2">
        <w:rPr>
          <w:rFonts w:ascii="ITC Avant Garde" w:hAnsi="ITC Avant Garde"/>
          <w:sz w:val="14"/>
          <w:szCs w:val="14"/>
        </w:rPr>
        <w:t xml:space="preserve"> </w:t>
      </w:r>
      <w:proofErr w:type="spellStart"/>
      <w:r w:rsidRPr="000F34E2">
        <w:rPr>
          <w:rFonts w:ascii="ITC Avant Garde" w:hAnsi="ITC Avant Garde"/>
          <w:i/>
          <w:sz w:val="14"/>
          <w:szCs w:val="14"/>
        </w:rPr>
        <w:t>Main</w:t>
      </w:r>
      <w:proofErr w:type="spellEnd"/>
      <w:r w:rsidRPr="000F34E2">
        <w:rPr>
          <w:rFonts w:ascii="ITC Avant Garde" w:hAnsi="ITC Avant Garde"/>
          <w:i/>
          <w:sz w:val="14"/>
          <w:szCs w:val="14"/>
        </w:rPr>
        <w:t xml:space="preserve"> </w:t>
      </w:r>
      <w:proofErr w:type="spellStart"/>
      <w:r w:rsidRPr="000F34E2">
        <w:rPr>
          <w:rFonts w:ascii="ITC Avant Garde" w:hAnsi="ITC Avant Garde"/>
          <w:i/>
          <w:sz w:val="14"/>
          <w:szCs w:val="14"/>
        </w:rPr>
        <w:t>Program</w:t>
      </w:r>
      <w:proofErr w:type="spellEnd"/>
      <w:r w:rsidRPr="000F34E2">
        <w:rPr>
          <w:rFonts w:ascii="ITC Avant Garde" w:hAnsi="ITC Avant Garde"/>
          <w:i/>
          <w:sz w:val="14"/>
          <w:szCs w:val="14"/>
        </w:rPr>
        <w:t xml:space="preserve"> </w:t>
      </w:r>
      <w:proofErr w:type="spellStart"/>
      <w:r w:rsidRPr="000F34E2">
        <w:rPr>
          <w:rFonts w:ascii="ITC Avant Garde" w:hAnsi="ITC Avant Garde"/>
          <w:i/>
          <w:sz w:val="14"/>
          <w:szCs w:val="14"/>
        </w:rPr>
        <w:t>Service</w:t>
      </w:r>
      <w:proofErr w:type="spellEnd"/>
      <w:r>
        <w:rPr>
          <w:rFonts w:ascii="ITC Avant Garde" w:hAnsi="ITC Avant Garde"/>
          <w:i/>
          <w:sz w:val="14"/>
          <w:szCs w:val="14"/>
        </w:rPr>
        <w:t>.</w:t>
      </w:r>
    </w:p>
  </w:footnote>
  <w:footnote w:id="4">
    <w:p w14:paraId="574D4091" w14:textId="147659AF" w:rsidR="000F34E2" w:rsidRPr="000F34E2" w:rsidRDefault="000F34E2">
      <w:pPr>
        <w:pStyle w:val="Textonotapie"/>
        <w:rPr>
          <w:rFonts w:ascii="ITC Avant Garde" w:hAnsi="ITC Avant Garde"/>
          <w:i/>
          <w:sz w:val="14"/>
          <w:szCs w:val="14"/>
        </w:rPr>
      </w:pPr>
      <w:r w:rsidRPr="000F34E2">
        <w:rPr>
          <w:rStyle w:val="Refdenotaalpie"/>
          <w:rFonts w:ascii="ITC Avant Garde" w:hAnsi="ITC Avant Garde"/>
          <w:i/>
          <w:sz w:val="14"/>
          <w:szCs w:val="14"/>
        </w:rPr>
        <w:footnoteRef/>
      </w:r>
      <w:r w:rsidRPr="000F34E2">
        <w:rPr>
          <w:rFonts w:ascii="ITC Avant Garde" w:hAnsi="ITC Avant Garde"/>
          <w:i/>
          <w:sz w:val="14"/>
          <w:szCs w:val="14"/>
        </w:rPr>
        <w:t xml:space="preserve"> </w:t>
      </w:r>
      <w:proofErr w:type="spellStart"/>
      <w:r w:rsidRPr="000F34E2">
        <w:rPr>
          <w:rFonts w:ascii="ITC Avant Garde" w:hAnsi="ITC Avant Garde"/>
          <w:i/>
          <w:sz w:val="14"/>
          <w:szCs w:val="14"/>
        </w:rPr>
        <w:t>Supplemental</w:t>
      </w:r>
      <w:proofErr w:type="spellEnd"/>
      <w:r w:rsidRPr="000F34E2">
        <w:rPr>
          <w:rFonts w:ascii="ITC Avant Garde" w:hAnsi="ITC Avant Garde"/>
          <w:i/>
          <w:sz w:val="14"/>
          <w:szCs w:val="14"/>
        </w:rPr>
        <w:t xml:space="preserve"> </w:t>
      </w:r>
      <w:proofErr w:type="spellStart"/>
      <w:r w:rsidRPr="000F34E2">
        <w:rPr>
          <w:rFonts w:ascii="ITC Avant Garde" w:hAnsi="ITC Avant Garde"/>
          <w:i/>
          <w:sz w:val="14"/>
          <w:szCs w:val="14"/>
        </w:rPr>
        <w:t>program</w:t>
      </w:r>
      <w:proofErr w:type="spellEnd"/>
      <w:r w:rsidRPr="000F34E2">
        <w:rPr>
          <w:rFonts w:ascii="ITC Avant Garde" w:hAnsi="ITC Avant Garde"/>
          <w:i/>
          <w:sz w:val="14"/>
          <w:szCs w:val="14"/>
        </w:rPr>
        <w:t xml:space="preserve"> </w:t>
      </w:r>
      <w:proofErr w:type="spellStart"/>
      <w:r w:rsidRPr="000F34E2">
        <w:rPr>
          <w:rFonts w:ascii="ITC Avant Garde" w:hAnsi="ITC Avant Garde"/>
          <w:i/>
          <w:sz w:val="14"/>
          <w:szCs w:val="14"/>
        </w:rPr>
        <w:t>service</w:t>
      </w:r>
      <w:proofErr w:type="spellEnd"/>
      <w:r>
        <w:rPr>
          <w:rFonts w:ascii="ITC Avant Garde" w:hAnsi="ITC Avant Garde"/>
          <w:i/>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77DA9" w14:textId="77777777" w:rsidR="00B41CD1" w:rsidRDefault="006D4CDC">
    <w:pPr>
      <w:pStyle w:val="Encabezado"/>
    </w:pPr>
    <w:r>
      <w:rPr>
        <w:noProof/>
        <w:lang w:eastAsia="es-MX"/>
      </w:rPr>
      <w:pict w14:anchorId="29977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77DAB" w14:textId="77777777" w:rsidR="00B41CD1" w:rsidRPr="000F5E4B" w:rsidRDefault="006D4CDC">
    <w:pPr>
      <w:pStyle w:val="Encabezado"/>
      <w:rPr>
        <w:b/>
      </w:rPr>
    </w:pPr>
    <w:r>
      <w:rPr>
        <w:b/>
        <w:noProof/>
        <w:lang w:eastAsia="es-MX"/>
      </w:rPr>
      <w:pict w14:anchorId="29977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8240;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597A1680"/>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2"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71213D8E"/>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8"/>
  </w:num>
  <w:num w:numId="3">
    <w:abstractNumId w:val="12"/>
  </w:num>
  <w:num w:numId="4">
    <w:abstractNumId w:val="20"/>
  </w:num>
  <w:num w:numId="5">
    <w:abstractNumId w:val="21"/>
  </w:num>
  <w:num w:numId="6">
    <w:abstractNumId w:val="31"/>
  </w:num>
  <w:num w:numId="7">
    <w:abstractNumId w:val="7"/>
  </w:num>
  <w:num w:numId="8">
    <w:abstractNumId w:val="4"/>
  </w:num>
  <w:num w:numId="9">
    <w:abstractNumId w:val="8"/>
  </w:num>
  <w:num w:numId="10">
    <w:abstractNumId w:val="32"/>
  </w:num>
  <w:num w:numId="11">
    <w:abstractNumId w:val="26"/>
  </w:num>
  <w:num w:numId="12">
    <w:abstractNumId w:val="2"/>
  </w:num>
  <w:num w:numId="13">
    <w:abstractNumId w:val="6"/>
  </w:num>
  <w:num w:numId="14">
    <w:abstractNumId w:val="22"/>
  </w:num>
  <w:num w:numId="15">
    <w:abstractNumId w:val="14"/>
  </w:num>
  <w:num w:numId="16">
    <w:abstractNumId w:val="30"/>
  </w:num>
  <w:num w:numId="17">
    <w:abstractNumId w:val="5"/>
  </w:num>
  <w:num w:numId="18">
    <w:abstractNumId w:val="3"/>
  </w:num>
  <w:num w:numId="19">
    <w:abstractNumId w:val="9"/>
  </w:num>
  <w:num w:numId="20">
    <w:abstractNumId w:val="11"/>
  </w:num>
  <w:num w:numId="21">
    <w:abstractNumId w:val="23"/>
  </w:num>
  <w:num w:numId="22">
    <w:abstractNumId w:val="0"/>
  </w:num>
  <w:num w:numId="23">
    <w:abstractNumId w:val="10"/>
  </w:num>
  <w:num w:numId="24">
    <w:abstractNumId w:val="17"/>
  </w:num>
  <w:num w:numId="25">
    <w:abstractNumId w:val="24"/>
  </w:num>
  <w:num w:numId="26">
    <w:abstractNumId w:val="18"/>
  </w:num>
  <w:num w:numId="27">
    <w:abstractNumId w:val="19"/>
  </w:num>
  <w:num w:numId="28">
    <w:abstractNumId w:val="27"/>
  </w:num>
  <w:num w:numId="29">
    <w:abstractNumId w:val="34"/>
  </w:num>
  <w:num w:numId="30">
    <w:abstractNumId w:val="1"/>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9"/>
  </w:num>
  <w:num w:numId="35">
    <w:abstractNumId w:val="1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4279"/>
    <w:rsid w:val="00004D60"/>
    <w:rsid w:val="00005E4D"/>
    <w:rsid w:val="00010BE2"/>
    <w:rsid w:val="000116D0"/>
    <w:rsid w:val="000117DC"/>
    <w:rsid w:val="00011FCA"/>
    <w:rsid w:val="00012111"/>
    <w:rsid w:val="00012266"/>
    <w:rsid w:val="0001357A"/>
    <w:rsid w:val="0001358E"/>
    <w:rsid w:val="00014266"/>
    <w:rsid w:val="00014E50"/>
    <w:rsid w:val="00014EFF"/>
    <w:rsid w:val="000154B0"/>
    <w:rsid w:val="00015A54"/>
    <w:rsid w:val="00015CA9"/>
    <w:rsid w:val="000173C1"/>
    <w:rsid w:val="00017AE7"/>
    <w:rsid w:val="00020418"/>
    <w:rsid w:val="00024F70"/>
    <w:rsid w:val="0002519A"/>
    <w:rsid w:val="0002568E"/>
    <w:rsid w:val="000271C8"/>
    <w:rsid w:val="00027681"/>
    <w:rsid w:val="000308D3"/>
    <w:rsid w:val="00030924"/>
    <w:rsid w:val="00031907"/>
    <w:rsid w:val="00031F26"/>
    <w:rsid w:val="000323E9"/>
    <w:rsid w:val="00032A70"/>
    <w:rsid w:val="00032C57"/>
    <w:rsid w:val="00037344"/>
    <w:rsid w:val="0003737C"/>
    <w:rsid w:val="00037D31"/>
    <w:rsid w:val="0004157F"/>
    <w:rsid w:val="000417F7"/>
    <w:rsid w:val="00041F1A"/>
    <w:rsid w:val="000448E7"/>
    <w:rsid w:val="0004564C"/>
    <w:rsid w:val="00045D1E"/>
    <w:rsid w:val="000500D9"/>
    <w:rsid w:val="00050CBF"/>
    <w:rsid w:val="000523B3"/>
    <w:rsid w:val="00052914"/>
    <w:rsid w:val="00052CFA"/>
    <w:rsid w:val="00053676"/>
    <w:rsid w:val="0005387A"/>
    <w:rsid w:val="00053F92"/>
    <w:rsid w:val="0005470B"/>
    <w:rsid w:val="00055638"/>
    <w:rsid w:val="0005664B"/>
    <w:rsid w:val="00057143"/>
    <w:rsid w:val="00057AB2"/>
    <w:rsid w:val="00057BC5"/>
    <w:rsid w:val="00057CC7"/>
    <w:rsid w:val="000611AD"/>
    <w:rsid w:val="000615C6"/>
    <w:rsid w:val="000629DD"/>
    <w:rsid w:val="00062C40"/>
    <w:rsid w:val="00064259"/>
    <w:rsid w:val="00065163"/>
    <w:rsid w:val="00065583"/>
    <w:rsid w:val="00066E53"/>
    <w:rsid w:val="000679B5"/>
    <w:rsid w:val="00067D79"/>
    <w:rsid w:val="00070741"/>
    <w:rsid w:val="0007075B"/>
    <w:rsid w:val="00071026"/>
    <w:rsid w:val="000718EB"/>
    <w:rsid w:val="00072221"/>
    <w:rsid w:val="000724A4"/>
    <w:rsid w:val="00072539"/>
    <w:rsid w:val="00072BC8"/>
    <w:rsid w:val="00072D11"/>
    <w:rsid w:val="00072D7E"/>
    <w:rsid w:val="00073085"/>
    <w:rsid w:val="00074443"/>
    <w:rsid w:val="00074BE0"/>
    <w:rsid w:val="00074C09"/>
    <w:rsid w:val="00075951"/>
    <w:rsid w:val="00077233"/>
    <w:rsid w:val="000775ED"/>
    <w:rsid w:val="00077CB5"/>
    <w:rsid w:val="00081BC5"/>
    <w:rsid w:val="000826E4"/>
    <w:rsid w:val="00082D03"/>
    <w:rsid w:val="0008379F"/>
    <w:rsid w:val="000837C7"/>
    <w:rsid w:val="00084113"/>
    <w:rsid w:val="0008483D"/>
    <w:rsid w:val="00084B45"/>
    <w:rsid w:val="00084F02"/>
    <w:rsid w:val="00085181"/>
    <w:rsid w:val="000851CE"/>
    <w:rsid w:val="0009184A"/>
    <w:rsid w:val="00092614"/>
    <w:rsid w:val="00093F45"/>
    <w:rsid w:val="0009532E"/>
    <w:rsid w:val="00095F97"/>
    <w:rsid w:val="00096EE6"/>
    <w:rsid w:val="000A019A"/>
    <w:rsid w:val="000A1F72"/>
    <w:rsid w:val="000A22CB"/>
    <w:rsid w:val="000A3E65"/>
    <w:rsid w:val="000A3F27"/>
    <w:rsid w:val="000A7887"/>
    <w:rsid w:val="000A790A"/>
    <w:rsid w:val="000B0932"/>
    <w:rsid w:val="000B109B"/>
    <w:rsid w:val="000B1903"/>
    <w:rsid w:val="000B1B50"/>
    <w:rsid w:val="000B1DF8"/>
    <w:rsid w:val="000B360F"/>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5E47"/>
    <w:rsid w:val="000D0279"/>
    <w:rsid w:val="000D02C8"/>
    <w:rsid w:val="000D1F27"/>
    <w:rsid w:val="000D2831"/>
    <w:rsid w:val="000D2CD1"/>
    <w:rsid w:val="000D3579"/>
    <w:rsid w:val="000D3ADB"/>
    <w:rsid w:val="000D40AF"/>
    <w:rsid w:val="000D5B9C"/>
    <w:rsid w:val="000E0679"/>
    <w:rsid w:val="000E2E4D"/>
    <w:rsid w:val="000E4B8D"/>
    <w:rsid w:val="000E4E2C"/>
    <w:rsid w:val="000E5229"/>
    <w:rsid w:val="000E5750"/>
    <w:rsid w:val="000E5E1C"/>
    <w:rsid w:val="000E5F6D"/>
    <w:rsid w:val="000F0874"/>
    <w:rsid w:val="000F0D43"/>
    <w:rsid w:val="000F17CF"/>
    <w:rsid w:val="000F34E2"/>
    <w:rsid w:val="000F3C47"/>
    <w:rsid w:val="000F3DC7"/>
    <w:rsid w:val="000F4638"/>
    <w:rsid w:val="000F482D"/>
    <w:rsid w:val="000F4BE5"/>
    <w:rsid w:val="000F4D94"/>
    <w:rsid w:val="000F5AC1"/>
    <w:rsid w:val="000F5E4B"/>
    <w:rsid w:val="000F6955"/>
    <w:rsid w:val="000F7A68"/>
    <w:rsid w:val="00100DE3"/>
    <w:rsid w:val="00101102"/>
    <w:rsid w:val="0010115D"/>
    <w:rsid w:val="00102C4A"/>
    <w:rsid w:val="00102D1F"/>
    <w:rsid w:val="00105329"/>
    <w:rsid w:val="001062EE"/>
    <w:rsid w:val="00106523"/>
    <w:rsid w:val="0010735A"/>
    <w:rsid w:val="001075A5"/>
    <w:rsid w:val="00112432"/>
    <w:rsid w:val="00112C0E"/>
    <w:rsid w:val="0011458E"/>
    <w:rsid w:val="00114E54"/>
    <w:rsid w:val="00115FBC"/>
    <w:rsid w:val="00121604"/>
    <w:rsid w:val="00121E8A"/>
    <w:rsid w:val="0012257F"/>
    <w:rsid w:val="00123036"/>
    <w:rsid w:val="00123B1C"/>
    <w:rsid w:val="00123EA4"/>
    <w:rsid w:val="00124785"/>
    <w:rsid w:val="0012556B"/>
    <w:rsid w:val="00127317"/>
    <w:rsid w:val="001278D3"/>
    <w:rsid w:val="00130417"/>
    <w:rsid w:val="001315F1"/>
    <w:rsid w:val="00132AF4"/>
    <w:rsid w:val="00133437"/>
    <w:rsid w:val="001341E9"/>
    <w:rsid w:val="001351D4"/>
    <w:rsid w:val="00136C0E"/>
    <w:rsid w:val="00137407"/>
    <w:rsid w:val="00137A66"/>
    <w:rsid w:val="00137ABC"/>
    <w:rsid w:val="00140669"/>
    <w:rsid w:val="00141279"/>
    <w:rsid w:val="0014171D"/>
    <w:rsid w:val="00141FCC"/>
    <w:rsid w:val="001425EA"/>
    <w:rsid w:val="00142A1E"/>
    <w:rsid w:val="00144765"/>
    <w:rsid w:val="0014549E"/>
    <w:rsid w:val="001461F0"/>
    <w:rsid w:val="0014766B"/>
    <w:rsid w:val="00147884"/>
    <w:rsid w:val="001503CA"/>
    <w:rsid w:val="0015045E"/>
    <w:rsid w:val="00150EB0"/>
    <w:rsid w:val="00150EFA"/>
    <w:rsid w:val="0015145E"/>
    <w:rsid w:val="00151C5F"/>
    <w:rsid w:val="00152BC7"/>
    <w:rsid w:val="0015301E"/>
    <w:rsid w:val="00153356"/>
    <w:rsid w:val="00154523"/>
    <w:rsid w:val="00154852"/>
    <w:rsid w:val="00156D12"/>
    <w:rsid w:val="00156E58"/>
    <w:rsid w:val="0016087C"/>
    <w:rsid w:val="0016394F"/>
    <w:rsid w:val="001652CB"/>
    <w:rsid w:val="0016577A"/>
    <w:rsid w:val="00165EA1"/>
    <w:rsid w:val="00166599"/>
    <w:rsid w:val="001665AA"/>
    <w:rsid w:val="00166DC9"/>
    <w:rsid w:val="00170372"/>
    <w:rsid w:val="00170DBA"/>
    <w:rsid w:val="00171AE2"/>
    <w:rsid w:val="001729C7"/>
    <w:rsid w:val="0017406A"/>
    <w:rsid w:val="00174DAB"/>
    <w:rsid w:val="001758BB"/>
    <w:rsid w:val="00176654"/>
    <w:rsid w:val="00177FB0"/>
    <w:rsid w:val="001801FE"/>
    <w:rsid w:val="00180454"/>
    <w:rsid w:val="00180C08"/>
    <w:rsid w:val="00181018"/>
    <w:rsid w:val="00181AC7"/>
    <w:rsid w:val="0018476F"/>
    <w:rsid w:val="001848DA"/>
    <w:rsid w:val="00184CC9"/>
    <w:rsid w:val="001852EF"/>
    <w:rsid w:val="0018572D"/>
    <w:rsid w:val="00185762"/>
    <w:rsid w:val="001862BA"/>
    <w:rsid w:val="00186DFC"/>
    <w:rsid w:val="00187557"/>
    <w:rsid w:val="001878C3"/>
    <w:rsid w:val="001912DD"/>
    <w:rsid w:val="00192410"/>
    <w:rsid w:val="00192F33"/>
    <w:rsid w:val="00192FBE"/>
    <w:rsid w:val="0019309E"/>
    <w:rsid w:val="00193FA8"/>
    <w:rsid w:val="001950AE"/>
    <w:rsid w:val="001950D6"/>
    <w:rsid w:val="001950E3"/>
    <w:rsid w:val="00195354"/>
    <w:rsid w:val="00195463"/>
    <w:rsid w:val="001959FC"/>
    <w:rsid w:val="00196850"/>
    <w:rsid w:val="00197B89"/>
    <w:rsid w:val="001A0324"/>
    <w:rsid w:val="001A0BF6"/>
    <w:rsid w:val="001A0F5C"/>
    <w:rsid w:val="001A1DC7"/>
    <w:rsid w:val="001A2480"/>
    <w:rsid w:val="001A3049"/>
    <w:rsid w:val="001A4760"/>
    <w:rsid w:val="001A4C1A"/>
    <w:rsid w:val="001A58D7"/>
    <w:rsid w:val="001A5F46"/>
    <w:rsid w:val="001A62B7"/>
    <w:rsid w:val="001A64C7"/>
    <w:rsid w:val="001A6B6F"/>
    <w:rsid w:val="001B1116"/>
    <w:rsid w:val="001B12B0"/>
    <w:rsid w:val="001B1714"/>
    <w:rsid w:val="001B17ED"/>
    <w:rsid w:val="001B4456"/>
    <w:rsid w:val="001B58A1"/>
    <w:rsid w:val="001B58DE"/>
    <w:rsid w:val="001B5FFE"/>
    <w:rsid w:val="001B6252"/>
    <w:rsid w:val="001C15FF"/>
    <w:rsid w:val="001C236F"/>
    <w:rsid w:val="001C5969"/>
    <w:rsid w:val="001C6AA3"/>
    <w:rsid w:val="001C6F57"/>
    <w:rsid w:val="001C71A8"/>
    <w:rsid w:val="001C7F79"/>
    <w:rsid w:val="001D0B34"/>
    <w:rsid w:val="001D0F10"/>
    <w:rsid w:val="001D1194"/>
    <w:rsid w:val="001D367A"/>
    <w:rsid w:val="001D4B81"/>
    <w:rsid w:val="001D5746"/>
    <w:rsid w:val="001D78CD"/>
    <w:rsid w:val="001D7AC9"/>
    <w:rsid w:val="001D7B26"/>
    <w:rsid w:val="001E0091"/>
    <w:rsid w:val="001E285C"/>
    <w:rsid w:val="001E2E56"/>
    <w:rsid w:val="001E3083"/>
    <w:rsid w:val="001E329C"/>
    <w:rsid w:val="001E3655"/>
    <w:rsid w:val="001E3808"/>
    <w:rsid w:val="001E5F3F"/>
    <w:rsid w:val="001E6264"/>
    <w:rsid w:val="001E6AED"/>
    <w:rsid w:val="001E7493"/>
    <w:rsid w:val="001E7950"/>
    <w:rsid w:val="001E7AC6"/>
    <w:rsid w:val="001E7C65"/>
    <w:rsid w:val="001F06F4"/>
    <w:rsid w:val="001F1026"/>
    <w:rsid w:val="001F188C"/>
    <w:rsid w:val="001F198E"/>
    <w:rsid w:val="001F3353"/>
    <w:rsid w:val="001F51EA"/>
    <w:rsid w:val="001F52C0"/>
    <w:rsid w:val="001F631A"/>
    <w:rsid w:val="001F666E"/>
    <w:rsid w:val="001F6F1C"/>
    <w:rsid w:val="001F7833"/>
    <w:rsid w:val="002010AC"/>
    <w:rsid w:val="0020258F"/>
    <w:rsid w:val="00202E7B"/>
    <w:rsid w:val="00211BE7"/>
    <w:rsid w:val="00211CEA"/>
    <w:rsid w:val="00211E75"/>
    <w:rsid w:val="002124AD"/>
    <w:rsid w:val="00212730"/>
    <w:rsid w:val="00213D46"/>
    <w:rsid w:val="002151EA"/>
    <w:rsid w:val="00215D6E"/>
    <w:rsid w:val="0021629B"/>
    <w:rsid w:val="002167BD"/>
    <w:rsid w:val="00217AAE"/>
    <w:rsid w:val="00220ABA"/>
    <w:rsid w:val="00221089"/>
    <w:rsid w:val="0022119C"/>
    <w:rsid w:val="00221568"/>
    <w:rsid w:val="00222D3D"/>
    <w:rsid w:val="00223A92"/>
    <w:rsid w:val="00223C69"/>
    <w:rsid w:val="00224529"/>
    <w:rsid w:val="0022454E"/>
    <w:rsid w:val="00224786"/>
    <w:rsid w:val="00224AFA"/>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F5C"/>
    <w:rsid w:val="00237474"/>
    <w:rsid w:val="0023752B"/>
    <w:rsid w:val="0024029C"/>
    <w:rsid w:val="00240C1D"/>
    <w:rsid w:val="00242A97"/>
    <w:rsid w:val="0024409E"/>
    <w:rsid w:val="00245470"/>
    <w:rsid w:val="00245C84"/>
    <w:rsid w:val="002465F9"/>
    <w:rsid w:val="0024673E"/>
    <w:rsid w:val="002476DE"/>
    <w:rsid w:val="002500DA"/>
    <w:rsid w:val="00251163"/>
    <w:rsid w:val="002512DD"/>
    <w:rsid w:val="002518F4"/>
    <w:rsid w:val="00254051"/>
    <w:rsid w:val="00256CF1"/>
    <w:rsid w:val="00256F98"/>
    <w:rsid w:val="00257514"/>
    <w:rsid w:val="002610F2"/>
    <w:rsid w:val="00261188"/>
    <w:rsid w:val="00262345"/>
    <w:rsid w:val="002623CF"/>
    <w:rsid w:val="00262E29"/>
    <w:rsid w:val="00262E7C"/>
    <w:rsid w:val="00263B8E"/>
    <w:rsid w:val="00264392"/>
    <w:rsid w:val="00265186"/>
    <w:rsid w:val="002656A1"/>
    <w:rsid w:val="002664A2"/>
    <w:rsid w:val="00267C6A"/>
    <w:rsid w:val="00270DA6"/>
    <w:rsid w:val="002731B7"/>
    <w:rsid w:val="0027392C"/>
    <w:rsid w:val="00273C9F"/>
    <w:rsid w:val="00276D2C"/>
    <w:rsid w:val="002770E9"/>
    <w:rsid w:val="002779D1"/>
    <w:rsid w:val="00277A1B"/>
    <w:rsid w:val="00277BFB"/>
    <w:rsid w:val="00277D8E"/>
    <w:rsid w:val="00280301"/>
    <w:rsid w:val="002806DF"/>
    <w:rsid w:val="00281968"/>
    <w:rsid w:val="00281A02"/>
    <w:rsid w:val="0028273F"/>
    <w:rsid w:val="00282F55"/>
    <w:rsid w:val="00285961"/>
    <w:rsid w:val="00286D88"/>
    <w:rsid w:val="00290D77"/>
    <w:rsid w:val="002915DF"/>
    <w:rsid w:val="0029348C"/>
    <w:rsid w:val="00295163"/>
    <w:rsid w:val="002A0BE6"/>
    <w:rsid w:val="002A114A"/>
    <w:rsid w:val="002A1253"/>
    <w:rsid w:val="002A1472"/>
    <w:rsid w:val="002A2A8D"/>
    <w:rsid w:val="002A489F"/>
    <w:rsid w:val="002A4A9C"/>
    <w:rsid w:val="002A4D31"/>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B64"/>
    <w:rsid w:val="002B5CCD"/>
    <w:rsid w:val="002B6B53"/>
    <w:rsid w:val="002B7016"/>
    <w:rsid w:val="002B794C"/>
    <w:rsid w:val="002C0DFA"/>
    <w:rsid w:val="002C1D31"/>
    <w:rsid w:val="002C35BA"/>
    <w:rsid w:val="002C3B54"/>
    <w:rsid w:val="002C4B69"/>
    <w:rsid w:val="002C5612"/>
    <w:rsid w:val="002D0B33"/>
    <w:rsid w:val="002D0F52"/>
    <w:rsid w:val="002D12B5"/>
    <w:rsid w:val="002D15C0"/>
    <w:rsid w:val="002D1705"/>
    <w:rsid w:val="002D19AE"/>
    <w:rsid w:val="002D1F4A"/>
    <w:rsid w:val="002D287C"/>
    <w:rsid w:val="002D28C0"/>
    <w:rsid w:val="002D37CB"/>
    <w:rsid w:val="002D3A13"/>
    <w:rsid w:val="002D52BD"/>
    <w:rsid w:val="002D5F3F"/>
    <w:rsid w:val="002D6BC4"/>
    <w:rsid w:val="002D75CA"/>
    <w:rsid w:val="002D7BAF"/>
    <w:rsid w:val="002D7C97"/>
    <w:rsid w:val="002E06D9"/>
    <w:rsid w:val="002E1806"/>
    <w:rsid w:val="002E1E80"/>
    <w:rsid w:val="002E22F2"/>
    <w:rsid w:val="002E3BC3"/>
    <w:rsid w:val="002E4343"/>
    <w:rsid w:val="002E4A09"/>
    <w:rsid w:val="002E5A3D"/>
    <w:rsid w:val="002E5A59"/>
    <w:rsid w:val="002E6CEC"/>
    <w:rsid w:val="002E772F"/>
    <w:rsid w:val="002F04C0"/>
    <w:rsid w:val="002F060F"/>
    <w:rsid w:val="002F0BEC"/>
    <w:rsid w:val="002F3336"/>
    <w:rsid w:val="002F42D9"/>
    <w:rsid w:val="002F5630"/>
    <w:rsid w:val="002F5CEF"/>
    <w:rsid w:val="002F6000"/>
    <w:rsid w:val="002F61F5"/>
    <w:rsid w:val="002F7007"/>
    <w:rsid w:val="00300020"/>
    <w:rsid w:val="003004B0"/>
    <w:rsid w:val="00300B10"/>
    <w:rsid w:val="0030117C"/>
    <w:rsid w:val="003043AE"/>
    <w:rsid w:val="003050F2"/>
    <w:rsid w:val="003052BA"/>
    <w:rsid w:val="0030543A"/>
    <w:rsid w:val="00305475"/>
    <w:rsid w:val="0030583D"/>
    <w:rsid w:val="00306582"/>
    <w:rsid w:val="00306A37"/>
    <w:rsid w:val="00307431"/>
    <w:rsid w:val="00307793"/>
    <w:rsid w:val="00307C24"/>
    <w:rsid w:val="003119FB"/>
    <w:rsid w:val="00311B0A"/>
    <w:rsid w:val="003120FF"/>
    <w:rsid w:val="003131E5"/>
    <w:rsid w:val="00314B31"/>
    <w:rsid w:val="0031503B"/>
    <w:rsid w:val="0031504D"/>
    <w:rsid w:val="00315BCE"/>
    <w:rsid w:val="00315C24"/>
    <w:rsid w:val="00315D84"/>
    <w:rsid w:val="003161C0"/>
    <w:rsid w:val="003172FD"/>
    <w:rsid w:val="00317E61"/>
    <w:rsid w:val="0032128F"/>
    <w:rsid w:val="0032469F"/>
    <w:rsid w:val="00324E27"/>
    <w:rsid w:val="0032742E"/>
    <w:rsid w:val="0033146E"/>
    <w:rsid w:val="00332533"/>
    <w:rsid w:val="0033257C"/>
    <w:rsid w:val="003335A6"/>
    <w:rsid w:val="003337B8"/>
    <w:rsid w:val="003339C0"/>
    <w:rsid w:val="00334990"/>
    <w:rsid w:val="003349D8"/>
    <w:rsid w:val="00334A41"/>
    <w:rsid w:val="00334D4F"/>
    <w:rsid w:val="00335976"/>
    <w:rsid w:val="00335C91"/>
    <w:rsid w:val="00335F51"/>
    <w:rsid w:val="00337251"/>
    <w:rsid w:val="00337623"/>
    <w:rsid w:val="00340B14"/>
    <w:rsid w:val="00340B67"/>
    <w:rsid w:val="00341067"/>
    <w:rsid w:val="003413BD"/>
    <w:rsid w:val="00342F03"/>
    <w:rsid w:val="003436D1"/>
    <w:rsid w:val="00344CC8"/>
    <w:rsid w:val="00344DED"/>
    <w:rsid w:val="00345EE1"/>
    <w:rsid w:val="00346085"/>
    <w:rsid w:val="003463AC"/>
    <w:rsid w:val="003479BF"/>
    <w:rsid w:val="00347BAD"/>
    <w:rsid w:val="003501A4"/>
    <w:rsid w:val="003505CF"/>
    <w:rsid w:val="00350911"/>
    <w:rsid w:val="00350966"/>
    <w:rsid w:val="00351B3D"/>
    <w:rsid w:val="00351D52"/>
    <w:rsid w:val="00352C75"/>
    <w:rsid w:val="00353CD8"/>
    <w:rsid w:val="0035440A"/>
    <w:rsid w:val="003555E9"/>
    <w:rsid w:val="00360152"/>
    <w:rsid w:val="0036081C"/>
    <w:rsid w:val="00361CDB"/>
    <w:rsid w:val="00362544"/>
    <w:rsid w:val="003628CF"/>
    <w:rsid w:val="00362B2B"/>
    <w:rsid w:val="00362E6E"/>
    <w:rsid w:val="00363D3F"/>
    <w:rsid w:val="00363F64"/>
    <w:rsid w:val="003645FF"/>
    <w:rsid w:val="003663D2"/>
    <w:rsid w:val="00367CF0"/>
    <w:rsid w:val="00367D11"/>
    <w:rsid w:val="003700FC"/>
    <w:rsid w:val="00371021"/>
    <w:rsid w:val="0037144A"/>
    <w:rsid w:val="003733A5"/>
    <w:rsid w:val="003735A3"/>
    <w:rsid w:val="00374141"/>
    <w:rsid w:val="003753ED"/>
    <w:rsid w:val="00375CA7"/>
    <w:rsid w:val="00375CAD"/>
    <w:rsid w:val="003771BB"/>
    <w:rsid w:val="00381EBC"/>
    <w:rsid w:val="00382104"/>
    <w:rsid w:val="003828BA"/>
    <w:rsid w:val="00384B63"/>
    <w:rsid w:val="00385C0C"/>
    <w:rsid w:val="00386FB2"/>
    <w:rsid w:val="00387BAB"/>
    <w:rsid w:val="0039011E"/>
    <w:rsid w:val="00390C9D"/>
    <w:rsid w:val="00391104"/>
    <w:rsid w:val="003919D8"/>
    <w:rsid w:val="00392F88"/>
    <w:rsid w:val="00393C0A"/>
    <w:rsid w:val="003948BF"/>
    <w:rsid w:val="00395E4F"/>
    <w:rsid w:val="00396930"/>
    <w:rsid w:val="003A090D"/>
    <w:rsid w:val="003A19FB"/>
    <w:rsid w:val="003A1A69"/>
    <w:rsid w:val="003A1B0D"/>
    <w:rsid w:val="003A39A1"/>
    <w:rsid w:val="003A39C8"/>
    <w:rsid w:val="003A5069"/>
    <w:rsid w:val="003A5727"/>
    <w:rsid w:val="003A59B8"/>
    <w:rsid w:val="003A64B0"/>
    <w:rsid w:val="003A7F0A"/>
    <w:rsid w:val="003B012D"/>
    <w:rsid w:val="003B0784"/>
    <w:rsid w:val="003B07F2"/>
    <w:rsid w:val="003B22D6"/>
    <w:rsid w:val="003B2407"/>
    <w:rsid w:val="003B2F9A"/>
    <w:rsid w:val="003B3645"/>
    <w:rsid w:val="003B37CB"/>
    <w:rsid w:val="003B440E"/>
    <w:rsid w:val="003B5D18"/>
    <w:rsid w:val="003C08AC"/>
    <w:rsid w:val="003C18BC"/>
    <w:rsid w:val="003C1932"/>
    <w:rsid w:val="003C29D1"/>
    <w:rsid w:val="003C30CD"/>
    <w:rsid w:val="003C472F"/>
    <w:rsid w:val="003C5BC6"/>
    <w:rsid w:val="003C66A6"/>
    <w:rsid w:val="003C7868"/>
    <w:rsid w:val="003C7996"/>
    <w:rsid w:val="003D0390"/>
    <w:rsid w:val="003D1B07"/>
    <w:rsid w:val="003D2D68"/>
    <w:rsid w:val="003D4AF1"/>
    <w:rsid w:val="003D4E65"/>
    <w:rsid w:val="003D6094"/>
    <w:rsid w:val="003D6A54"/>
    <w:rsid w:val="003D7D28"/>
    <w:rsid w:val="003E1C00"/>
    <w:rsid w:val="003E1E59"/>
    <w:rsid w:val="003E2A04"/>
    <w:rsid w:val="003E4054"/>
    <w:rsid w:val="003E42C3"/>
    <w:rsid w:val="003E4756"/>
    <w:rsid w:val="003E4A51"/>
    <w:rsid w:val="003E4F3A"/>
    <w:rsid w:val="003E5B75"/>
    <w:rsid w:val="003E75CB"/>
    <w:rsid w:val="003F1133"/>
    <w:rsid w:val="003F1610"/>
    <w:rsid w:val="003F24C4"/>
    <w:rsid w:val="003F279D"/>
    <w:rsid w:val="003F35C5"/>
    <w:rsid w:val="003F3C10"/>
    <w:rsid w:val="003F4806"/>
    <w:rsid w:val="003F4CC7"/>
    <w:rsid w:val="003F6566"/>
    <w:rsid w:val="003F6DC0"/>
    <w:rsid w:val="003F744B"/>
    <w:rsid w:val="0040049B"/>
    <w:rsid w:val="00401521"/>
    <w:rsid w:val="00401760"/>
    <w:rsid w:val="00401953"/>
    <w:rsid w:val="00402DB5"/>
    <w:rsid w:val="004039AE"/>
    <w:rsid w:val="0040439E"/>
    <w:rsid w:val="004078FC"/>
    <w:rsid w:val="00407F26"/>
    <w:rsid w:val="00410494"/>
    <w:rsid w:val="00410529"/>
    <w:rsid w:val="00410774"/>
    <w:rsid w:val="004125E6"/>
    <w:rsid w:val="00413397"/>
    <w:rsid w:val="00413D30"/>
    <w:rsid w:val="00414C5C"/>
    <w:rsid w:val="00414DCD"/>
    <w:rsid w:val="00415647"/>
    <w:rsid w:val="00415E0A"/>
    <w:rsid w:val="00416051"/>
    <w:rsid w:val="004165AF"/>
    <w:rsid w:val="00416F95"/>
    <w:rsid w:val="004178F7"/>
    <w:rsid w:val="00420223"/>
    <w:rsid w:val="00420AA2"/>
    <w:rsid w:val="00420E7B"/>
    <w:rsid w:val="00420FA3"/>
    <w:rsid w:val="004223AF"/>
    <w:rsid w:val="00422D67"/>
    <w:rsid w:val="004255C3"/>
    <w:rsid w:val="004255CB"/>
    <w:rsid w:val="00425CD3"/>
    <w:rsid w:val="004263AE"/>
    <w:rsid w:val="00426EC4"/>
    <w:rsid w:val="00427BD7"/>
    <w:rsid w:val="00427C38"/>
    <w:rsid w:val="00427E54"/>
    <w:rsid w:val="00430427"/>
    <w:rsid w:val="004309C9"/>
    <w:rsid w:val="00430DC3"/>
    <w:rsid w:val="00431177"/>
    <w:rsid w:val="00431A47"/>
    <w:rsid w:val="00431BC9"/>
    <w:rsid w:val="00432A36"/>
    <w:rsid w:val="004331C7"/>
    <w:rsid w:val="00433753"/>
    <w:rsid w:val="00433FAC"/>
    <w:rsid w:val="004362F8"/>
    <w:rsid w:val="00436446"/>
    <w:rsid w:val="00436518"/>
    <w:rsid w:val="004366FD"/>
    <w:rsid w:val="004368BC"/>
    <w:rsid w:val="00436AC2"/>
    <w:rsid w:val="00436E30"/>
    <w:rsid w:val="00436EFA"/>
    <w:rsid w:val="0043786F"/>
    <w:rsid w:val="004424A1"/>
    <w:rsid w:val="0044256D"/>
    <w:rsid w:val="00444CF0"/>
    <w:rsid w:val="00445B1D"/>
    <w:rsid w:val="00446858"/>
    <w:rsid w:val="00446BE1"/>
    <w:rsid w:val="00450987"/>
    <w:rsid w:val="00450A26"/>
    <w:rsid w:val="0045137C"/>
    <w:rsid w:val="004516B8"/>
    <w:rsid w:val="004518C5"/>
    <w:rsid w:val="00452925"/>
    <w:rsid w:val="00453E39"/>
    <w:rsid w:val="00454A27"/>
    <w:rsid w:val="00454B35"/>
    <w:rsid w:val="00456C67"/>
    <w:rsid w:val="00457FCB"/>
    <w:rsid w:val="00457FEF"/>
    <w:rsid w:val="00460750"/>
    <w:rsid w:val="00460AF5"/>
    <w:rsid w:val="004618A3"/>
    <w:rsid w:val="00461DE8"/>
    <w:rsid w:val="00462BF3"/>
    <w:rsid w:val="00462FDD"/>
    <w:rsid w:val="00463BB7"/>
    <w:rsid w:val="004649F9"/>
    <w:rsid w:val="00465531"/>
    <w:rsid w:val="00465F36"/>
    <w:rsid w:val="00474E95"/>
    <w:rsid w:val="00475EEC"/>
    <w:rsid w:val="00476220"/>
    <w:rsid w:val="00476348"/>
    <w:rsid w:val="00476352"/>
    <w:rsid w:val="0047798D"/>
    <w:rsid w:val="00477AE4"/>
    <w:rsid w:val="00477E1A"/>
    <w:rsid w:val="00480144"/>
    <w:rsid w:val="00483637"/>
    <w:rsid w:val="00483994"/>
    <w:rsid w:val="004848FF"/>
    <w:rsid w:val="00485093"/>
    <w:rsid w:val="00486A9F"/>
    <w:rsid w:val="0049156B"/>
    <w:rsid w:val="00492BB3"/>
    <w:rsid w:val="004936C0"/>
    <w:rsid w:val="00494480"/>
    <w:rsid w:val="00494A68"/>
    <w:rsid w:val="00495F2B"/>
    <w:rsid w:val="00497E22"/>
    <w:rsid w:val="004A0287"/>
    <w:rsid w:val="004A1003"/>
    <w:rsid w:val="004A1C34"/>
    <w:rsid w:val="004A34BB"/>
    <w:rsid w:val="004A3C62"/>
    <w:rsid w:val="004A58E3"/>
    <w:rsid w:val="004A6E4E"/>
    <w:rsid w:val="004A71B3"/>
    <w:rsid w:val="004A751A"/>
    <w:rsid w:val="004B08AA"/>
    <w:rsid w:val="004B0C0C"/>
    <w:rsid w:val="004B116A"/>
    <w:rsid w:val="004B11DA"/>
    <w:rsid w:val="004B1F09"/>
    <w:rsid w:val="004B323F"/>
    <w:rsid w:val="004B3736"/>
    <w:rsid w:val="004B3BED"/>
    <w:rsid w:val="004B50DC"/>
    <w:rsid w:val="004B56B1"/>
    <w:rsid w:val="004B5A48"/>
    <w:rsid w:val="004B7B4A"/>
    <w:rsid w:val="004B7E5D"/>
    <w:rsid w:val="004C00EE"/>
    <w:rsid w:val="004C0460"/>
    <w:rsid w:val="004C0BCC"/>
    <w:rsid w:val="004C0D70"/>
    <w:rsid w:val="004C0E44"/>
    <w:rsid w:val="004C233F"/>
    <w:rsid w:val="004C249C"/>
    <w:rsid w:val="004C31AC"/>
    <w:rsid w:val="004C4202"/>
    <w:rsid w:val="004C6011"/>
    <w:rsid w:val="004C6F6F"/>
    <w:rsid w:val="004D2ACB"/>
    <w:rsid w:val="004D3616"/>
    <w:rsid w:val="004D3822"/>
    <w:rsid w:val="004D47C3"/>
    <w:rsid w:val="004D5DB9"/>
    <w:rsid w:val="004D7684"/>
    <w:rsid w:val="004E15EF"/>
    <w:rsid w:val="004E1C4B"/>
    <w:rsid w:val="004E286B"/>
    <w:rsid w:val="004E2B96"/>
    <w:rsid w:val="004E5024"/>
    <w:rsid w:val="004E5794"/>
    <w:rsid w:val="004F1332"/>
    <w:rsid w:val="004F21A9"/>
    <w:rsid w:val="004F23EF"/>
    <w:rsid w:val="004F3757"/>
    <w:rsid w:val="004F40A4"/>
    <w:rsid w:val="004F46DF"/>
    <w:rsid w:val="004F4AC2"/>
    <w:rsid w:val="004F4E8E"/>
    <w:rsid w:val="004F5113"/>
    <w:rsid w:val="004F52FD"/>
    <w:rsid w:val="004F53F7"/>
    <w:rsid w:val="004F5813"/>
    <w:rsid w:val="004F6E26"/>
    <w:rsid w:val="004F715E"/>
    <w:rsid w:val="00500A63"/>
    <w:rsid w:val="0050163C"/>
    <w:rsid w:val="00504FF0"/>
    <w:rsid w:val="00505128"/>
    <w:rsid w:val="005062A1"/>
    <w:rsid w:val="00510452"/>
    <w:rsid w:val="00510A50"/>
    <w:rsid w:val="00510F0D"/>
    <w:rsid w:val="00511347"/>
    <w:rsid w:val="005114EC"/>
    <w:rsid w:val="00511A1F"/>
    <w:rsid w:val="00511C4A"/>
    <w:rsid w:val="00511DDC"/>
    <w:rsid w:val="00512398"/>
    <w:rsid w:val="0051488F"/>
    <w:rsid w:val="005150C0"/>
    <w:rsid w:val="00515E07"/>
    <w:rsid w:val="00520DA2"/>
    <w:rsid w:val="005224E6"/>
    <w:rsid w:val="00522B78"/>
    <w:rsid w:val="0052360C"/>
    <w:rsid w:val="00524115"/>
    <w:rsid w:val="005242BB"/>
    <w:rsid w:val="00524FE2"/>
    <w:rsid w:val="005255D0"/>
    <w:rsid w:val="00525640"/>
    <w:rsid w:val="00525719"/>
    <w:rsid w:val="00525EB2"/>
    <w:rsid w:val="00526C57"/>
    <w:rsid w:val="0052789A"/>
    <w:rsid w:val="00527CAE"/>
    <w:rsid w:val="00527D75"/>
    <w:rsid w:val="00530F3C"/>
    <w:rsid w:val="00530FE8"/>
    <w:rsid w:val="0053111C"/>
    <w:rsid w:val="00531726"/>
    <w:rsid w:val="0053183B"/>
    <w:rsid w:val="00531873"/>
    <w:rsid w:val="00531927"/>
    <w:rsid w:val="00532697"/>
    <w:rsid w:val="00533AA4"/>
    <w:rsid w:val="00534296"/>
    <w:rsid w:val="00534910"/>
    <w:rsid w:val="00537215"/>
    <w:rsid w:val="00537226"/>
    <w:rsid w:val="005375DB"/>
    <w:rsid w:val="00537845"/>
    <w:rsid w:val="00540408"/>
    <w:rsid w:val="00540A39"/>
    <w:rsid w:val="005416B9"/>
    <w:rsid w:val="00541A37"/>
    <w:rsid w:val="00541C1F"/>
    <w:rsid w:val="00542B97"/>
    <w:rsid w:val="00542D15"/>
    <w:rsid w:val="005434B6"/>
    <w:rsid w:val="00543F7C"/>
    <w:rsid w:val="0054591B"/>
    <w:rsid w:val="00545CAA"/>
    <w:rsid w:val="00545E47"/>
    <w:rsid w:val="00545F4A"/>
    <w:rsid w:val="00547A9D"/>
    <w:rsid w:val="0055043D"/>
    <w:rsid w:val="00551BD9"/>
    <w:rsid w:val="00553828"/>
    <w:rsid w:val="0055497B"/>
    <w:rsid w:val="00554E3B"/>
    <w:rsid w:val="00554FF3"/>
    <w:rsid w:val="005555CE"/>
    <w:rsid w:val="0055651B"/>
    <w:rsid w:val="00556831"/>
    <w:rsid w:val="00557A3B"/>
    <w:rsid w:val="00557BC8"/>
    <w:rsid w:val="005602BE"/>
    <w:rsid w:val="00560652"/>
    <w:rsid w:val="00560794"/>
    <w:rsid w:val="005622AB"/>
    <w:rsid w:val="0056245E"/>
    <w:rsid w:val="00562D4C"/>
    <w:rsid w:val="00563E87"/>
    <w:rsid w:val="00565E4F"/>
    <w:rsid w:val="00570D1F"/>
    <w:rsid w:val="00570E2A"/>
    <w:rsid w:val="00571C21"/>
    <w:rsid w:val="00573BCA"/>
    <w:rsid w:val="00573D3A"/>
    <w:rsid w:val="00574013"/>
    <w:rsid w:val="005740D8"/>
    <w:rsid w:val="00574A36"/>
    <w:rsid w:val="00575470"/>
    <w:rsid w:val="00577A20"/>
    <w:rsid w:val="005817DB"/>
    <w:rsid w:val="00581FDE"/>
    <w:rsid w:val="005829D3"/>
    <w:rsid w:val="005840B5"/>
    <w:rsid w:val="00584678"/>
    <w:rsid w:val="00584A21"/>
    <w:rsid w:val="00584E1B"/>
    <w:rsid w:val="00584FEF"/>
    <w:rsid w:val="005857E5"/>
    <w:rsid w:val="00585DF3"/>
    <w:rsid w:val="00586322"/>
    <w:rsid w:val="00587A76"/>
    <w:rsid w:val="005903DD"/>
    <w:rsid w:val="00592C39"/>
    <w:rsid w:val="00593E2D"/>
    <w:rsid w:val="005945B9"/>
    <w:rsid w:val="00595044"/>
    <w:rsid w:val="005A1FD9"/>
    <w:rsid w:val="005A2694"/>
    <w:rsid w:val="005A2E7B"/>
    <w:rsid w:val="005A4148"/>
    <w:rsid w:val="005A5075"/>
    <w:rsid w:val="005A6446"/>
    <w:rsid w:val="005A6765"/>
    <w:rsid w:val="005B06D3"/>
    <w:rsid w:val="005B0C52"/>
    <w:rsid w:val="005B12FD"/>
    <w:rsid w:val="005B36FE"/>
    <w:rsid w:val="005B5018"/>
    <w:rsid w:val="005B782D"/>
    <w:rsid w:val="005C0592"/>
    <w:rsid w:val="005C086D"/>
    <w:rsid w:val="005C0F76"/>
    <w:rsid w:val="005C33EC"/>
    <w:rsid w:val="005C55B1"/>
    <w:rsid w:val="005C7DD9"/>
    <w:rsid w:val="005D05EE"/>
    <w:rsid w:val="005D0ED7"/>
    <w:rsid w:val="005D16B2"/>
    <w:rsid w:val="005D22C6"/>
    <w:rsid w:val="005D4A72"/>
    <w:rsid w:val="005D4E0A"/>
    <w:rsid w:val="005D5063"/>
    <w:rsid w:val="005D58AC"/>
    <w:rsid w:val="005D6183"/>
    <w:rsid w:val="005D6385"/>
    <w:rsid w:val="005D7D7C"/>
    <w:rsid w:val="005E057E"/>
    <w:rsid w:val="005E0907"/>
    <w:rsid w:val="005E0B6A"/>
    <w:rsid w:val="005E164A"/>
    <w:rsid w:val="005E1C4F"/>
    <w:rsid w:val="005E2084"/>
    <w:rsid w:val="005E37DE"/>
    <w:rsid w:val="005E3AC4"/>
    <w:rsid w:val="005E4149"/>
    <w:rsid w:val="005E462B"/>
    <w:rsid w:val="005E604F"/>
    <w:rsid w:val="005F068A"/>
    <w:rsid w:val="005F12B0"/>
    <w:rsid w:val="005F16BB"/>
    <w:rsid w:val="005F2A3E"/>
    <w:rsid w:val="005F4993"/>
    <w:rsid w:val="005F50DF"/>
    <w:rsid w:val="005F517C"/>
    <w:rsid w:val="005F5B4B"/>
    <w:rsid w:val="005F60D7"/>
    <w:rsid w:val="005F61A5"/>
    <w:rsid w:val="005F64A1"/>
    <w:rsid w:val="005F7114"/>
    <w:rsid w:val="005F71FE"/>
    <w:rsid w:val="005F79F2"/>
    <w:rsid w:val="005F7A20"/>
    <w:rsid w:val="005F7B25"/>
    <w:rsid w:val="005F7BCA"/>
    <w:rsid w:val="0060076A"/>
    <w:rsid w:val="006033C5"/>
    <w:rsid w:val="006037B4"/>
    <w:rsid w:val="00603B0B"/>
    <w:rsid w:val="006059B1"/>
    <w:rsid w:val="00607A57"/>
    <w:rsid w:val="00607FCB"/>
    <w:rsid w:val="00612D3D"/>
    <w:rsid w:val="00614632"/>
    <w:rsid w:val="006146F1"/>
    <w:rsid w:val="00614988"/>
    <w:rsid w:val="00614AAE"/>
    <w:rsid w:val="006173CA"/>
    <w:rsid w:val="0061741F"/>
    <w:rsid w:val="00617CB3"/>
    <w:rsid w:val="0062156D"/>
    <w:rsid w:val="0062189F"/>
    <w:rsid w:val="00622667"/>
    <w:rsid w:val="0062270B"/>
    <w:rsid w:val="00623B3E"/>
    <w:rsid w:val="00624B76"/>
    <w:rsid w:val="00625CA5"/>
    <w:rsid w:val="00625D3A"/>
    <w:rsid w:val="00626AD8"/>
    <w:rsid w:val="00626EF3"/>
    <w:rsid w:val="006305EA"/>
    <w:rsid w:val="00632357"/>
    <w:rsid w:val="00633B90"/>
    <w:rsid w:val="006347AB"/>
    <w:rsid w:val="00635A59"/>
    <w:rsid w:val="00636340"/>
    <w:rsid w:val="006365BB"/>
    <w:rsid w:val="00640253"/>
    <w:rsid w:val="00640561"/>
    <w:rsid w:val="0064088A"/>
    <w:rsid w:val="00643D6D"/>
    <w:rsid w:val="00644702"/>
    <w:rsid w:val="00644755"/>
    <w:rsid w:val="00644F4E"/>
    <w:rsid w:val="00645434"/>
    <w:rsid w:val="00645E5E"/>
    <w:rsid w:val="00646822"/>
    <w:rsid w:val="00651163"/>
    <w:rsid w:val="006519C7"/>
    <w:rsid w:val="006527CB"/>
    <w:rsid w:val="0065396D"/>
    <w:rsid w:val="00653A27"/>
    <w:rsid w:val="00653C0F"/>
    <w:rsid w:val="00653E85"/>
    <w:rsid w:val="006541E9"/>
    <w:rsid w:val="00654E92"/>
    <w:rsid w:val="00655179"/>
    <w:rsid w:val="006565ED"/>
    <w:rsid w:val="00656CF1"/>
    <w:rsid w:val="00656D4F"/>
    <w:rsid w:val="00657A6E"/>
    <w:rsid w:val="00657B99"/>
    <w:rsid w:val="00662878"/>
    <w:rsid w:val="0066472B"/>
    <w:rsid w:val="006651D2"/>
    <w:rsid w:val="00665274"/>
    <w:rsid w:val="0066620B"/>
    <w:rsid w:val="006666D9"/>
    <w:rsid w:val="00666BA1"/>
    <w:rsid w:val="00666DB4"/>
    <w:rsid w:val="0066750E"/>
    <w:rsid w:val="00670819"/>
    <w:rsid w:val="0067298A"/>
    <w:rsid w:val="00672F94"/>
    <w:rsid w:val="0067323D"/>
    <w:rsid w:val="00674E5F"/>
    <w:rsid w:val="0067717E"/>
    <w:rsid w:val="00680EBC"/>
    <w:rsid w:val="00681FAF"/>
    <w:rsid w:val="00682392"/>
    <w:rsid w:val="0068276D"/>
    <w:rsid w:val="0068412C"/>
    <w:rsid w:val="00685A46"/>
    <w:rsid w:val="006879C4"/>
    <w:rsid w:val="006902A6"/>
    <w:rsid w:val="00690A6E"/>
    <w:rsid w:val="00691318"/>
    <w:rsid w:val="00691722"/>
    <w:rsid w:val="00691B6F"/>
    <w:rsid w:val="00692AFA"/>
    <w:rsid w:val="00692F72"/>
    <w:rsid w:val="0069598E"/>
    <w:rsid w:val="00695CB4"/>
    <w:rsid w:val="00696088"/>
    <w:rsid w:val="006971BB"/>
    <w:rsid w:val="0069744D"/>
    <w:rsid w:val="00697D3C"/>
    <w:rsid w:val="00697F26"/>
    <w:rsid w:val="006A26FC"/>
    <w:rsid w:val="006A3C0A"/>
    <w:rsid w:val="006A4499"/>
    <w:rsid w:val="006A4E9D"/>
    <w:rsid w:val="006A548B"/>
    <w:rsid w:val="006B119A"/>
    <w:rsid w:val="006B191F"/>
    <w:rsid w:val="006B1B48"/>
    <w:rsid w:val="006B1DD0"/>
    <w:rsid w:val="006B2053"/>
    <w:rsid w:val="006B4043"/>
    <w:rsid w:val="006B4376"/>
    <w:rsid w:val="006B4FEF"/>
    <w:rsid w:val="006B517F"/>
    <w:rsid w:val="006B6504"/>
    <w:rsid w:val="006B72B8"/>
    <w:rsid w:val="006B7F54"/>
    <w:rsid w:val="006C0CCC"/>
    <w:rsid w:val="006C17D7"/>
    <w:rsid w:val="006C21DD"/>
    <w:rsid w:val="006C3327"/>
    <w:rsid w:val="006C37D1"/>
    <w:rsid w:val="006C7143"/>
    <w:rsid w:val="006C7B8B"/>
    <w:rsid w:val="006D03E3"/>
    <w:rsid w:val="006D0DC0"/>
    <w:rsid w:val="006D1869"/>
    <w:rsid w:val="006D1C49"/>
    <w:rsid w:val="006D21C8"/>
    <w:rsid w:val="006D3FB3"/>
    <w:rsid w:val="006D4CDC"/>
    <w:rsid w:val="006D6DEA"/>
    <w:rsid w:val="006D7404"/>
    <w:rsid w:val="006E132C"/>
    <w:rsid w:val="006E1D6B"/>
    <w:rsid w:val="006E2901"/>
    <w:rsid w:val="006E2D8C"/>
    <w:rsid w:val="006E5233"/>
    <w:rsid w:val="006E5C7D"/>
    <w:rsid w:val="006E6FB9"/>
    <w:rsid w:val="006E6FEA"/>
    <w:rsid w:val="006F028E"/>
    <w:rsid w:val="006F0A00"/>
    <w:rsid w:val="006F0F6F"/>
    <w:rsid w:val="006F18DD"/>
    <w:rsid w:val="006F1E08"/>
    <w:rsid w:val="006F257F"/>
    <w:rsid w:val="006F3ACB"/>
    <w:rsid w:val="006F3EB9"/>
    <w:rsid w:val="006F4837"/>
    <w:rsid w:val="006F4E1C"/>
    <w:rsid w:val="006F4F25"/>
    <w:rsid w:val="006F5467"/>
    <w:rsid w:val="006F54B8"/>
    <w:rsid w:val="006F5520"/>
    <w:rsid w:val="006F59FB"/>
    <w:rsid w:val="007010D4"/>
    <w:rsid w:val="00702234"/>
    <w:rsid w:val="00702747"/>
    <w:rsid w:val="00703ABA"/>
    <w:rsid w:val="0070679A"/>
    <w:rsid w:val="00706BFD"/>
    <w:rsid w:val="0071059B"/>
    <w:rsid w:val="007113FF"/>
    <w:rsid w:val="00711548"/>
    <w:rsid w:val="0071165B"/>
    <w:rsid w:val="007121E7"/>
    <w:rsid w:val="00712F17"/>
    <w:rsid w:val="00713702"/>
    <w:rsid w:val="00714BC8"/>
    <w:rsid w:val="00714FBE"/>
    <w:rsid w:val="0071504E"/>
    <w:rsid w:val="007152DA"/>
    <w:rsid w:val="00716B39"/>
    <w:rsid w:val="00717173"/>
    <w:rsid w:val="0072029C"/>
    <w:rsid w:val="00720AE3"/>
    <w:rsid w:val="00720E72"/>
    <w:rsid w:val="00721F89"/>
    <w:rsid w:val="0072207F"/>
    <w:rsid w:val="00723510"/>
    <w:rsid w:val="00724197"/>
    <w:rsid w:val="007244D8"/>
    <w:rsid w:val="00726778"/>
    <w:rsid w:val="0072686B"/>
    <w:rsid w:val="00726BA0"/>
    <w:rsid w:val="00726C04"/>
    <w:rsid w:val="00730404"/>
    <w:rsid w:val="00730E12"/>
    <w:rsid w:val="00732FCB"/>
    <w:rsid w:val="00733352"/>
    <w:rsid w:val="0073345E"/>
    <w:rsid w:val="0073457C"/>
    <w:rsid w:val="007350D4"/>
    <w:rsid w:val="0073618A"/>
    <w:rsid w:val="00736BC2"/>
    <w:rsid w:val="00737250"/>
    <w:rsid w:val="00737DF8"/>
    <w:rsid w:val="00741099"/>
    <w:rsid w:val="007422FB"/>
    <w:rsid w:val="00742CAA"/>
    <w:rsid w:val="00743C6A"/>
    <w:rsid w:val="00743D4A"/>
    <w:rsid w:val="00743F6E"/>
    <w:rsid w:val="00743F94"/>
    <w:rsid w:val="00746061"/>
    <w:rsid w:val="0074689A"/>
    <w:rsid w:val="00750440"/>
    <w:rsid w:val="007504EE"/>
    <w:rsid w:val="00750D1B"/>
    <w:rsid w:val="00752117"/>
    <w:rsid w:val="00752957"/>
    <w:rsid w:val="00752D92"/>
    <w:rsid w:val="00754CAE"/>
    <w:rsid w:val="00754DC8"/>
    <w:rsid w:val="00755B9C"/>
    <w:rsid w:val="00756276"/>
    <w:rsid w:val="00757480"/>
    <w:rsid w:val="00760528"/>
    <w:rsid w:val="00761335"/>
    <w:rsid w:val="007619AB"/>
    <w:rsid w:val="00761C83"/>
    <w:rsid w:val="00761F19"/>
    <w:rsid w:val="007631AF"/>
    <w:rsid w:val="007632B8"/>
    <w:rsid w:val="00763340"/>
    <w:rsid w:val="0076472A"/>
    <w:rsid w:val="007660E8"/>
    <w:rsid w:val="00767DD9"/>
    <w:rsid w:val="00770584"/>
    <w:rsid w:val="00770923"/>
    <w:rsid w:val="0077094A"/>
    <w:rsid w:val="00771541"/>
    <w:rsid w:val="00771F97"/>
    <w:rsid w:val="0077256F"/>
    <w:rsid w:val="0077468A"/>
    <w:rsid w:val="007766C4"/>
    <w:rsid w:val="00776D82"/>
    <w:rsid w:val="00777660"/>
    <w:rsid w:val="00777666"/>
    <w:rsid w:val="00777877"/>
    <w:rsid w:val="00781293"/>
    <w:rsid w:val="00783220"/>
    <w:rsid w:val="00783715"/>
    <w:rsid w:val="007848B2"/>
    <w:rsid w:val="00785595"/>
    <w:rsid w:val="0078578F"/>
    <w:rsid w:val="00785FF6"/>
    <w:rsid w:val="007878FA"/>
    <w:rsid w:val="00787F83"/>
    <w:rsid w:val="0079033D"/>
    <w:rsid w:val="00791405"/>
    <w:rsid w:val="00793023"/>
    <w:rsid w:val="00793618"/>
    <w:rsid w:val="007942D6"/>
    <w:rsid w:val="00795794"/>
    <w:rsid w:val="0079686E"/>
    <w:rsid w:val="00797CA9"/>
    <w:rsid w:val="007A01FB"/>
    <w:rsid w:val="007A0C73"/>
    <w:rsid w:val="007A0D84"/>
    <w:rsid w:val="007A1750"/>
    <w:rsid w:val="007A1A31"/>
    <w:rsid w:val="007A1D0E"/>
    <w:rsid w:val="007A1D63"/>
    <w:rsid w:val="007A3687"/>
    <w:rsid w:val="007A39C2"/>
    <w:rsid w:val="007A40CD"/>
    <w:rsid w:val="007A476A"/>
    <w:rsid w:val="007A48FA"/>
    <w:rsid w:val="007A4989"/>
    <w:rsid w:val="007A5DF2"/>
    <w:rsid w:val="007A6F80"/>
    <w:rsid w:val="007A78EE"/>
    <w:rsid w:val="007A7B64"/>
    <w:rsid w:val="007B1149"/>
    <w:rsid w:val="007B20FF"/>
    <w:rsid w:val="007B2E7C"/>
    <w:rsid w:val="007B55FC"/>
    <w:rsid w:val="007B576A"/>
    <w:rsid w:val="007B652B"/>
    <w:rsid w:val="007B67A2"/>
    <w:rsid w:val="007B67A8"/>
    <w:rsid w:val="007B6F22"/>
    <w:rsid w:val="007B75EF"/>
    <w:rsid w:val="007B79ED"/>
    <w:rsid w:val="007B7D80"/>
    <w:rsid w:val="007C015D"/>
    <w:rsid w:val="007C082A"/>
    <w:rsid w:val="007C0890"/>
    <w:rsid w:val="007C0D2B"/>
    <w:rsid w:val="007C1290"/>
    <w:rsid w:val="007C20C8"/>
    <w:rsid w:val="007C255C"/>
    <w:rsid w:val="007C2823"/>
    <w:rsid w:val="007C5464"/>
    <w:rsid w:val="007C5535"/>
    <w:rsid w:val="007C7BF0"/>
    <w:rsid w:val="007D1219"/>
    <w:rsid w:val="007D1A20"/>
    <w:rsid w:val="007D294F"/>
    <w:rsid w:val="007D3BBA"/>
    <w:rsid w:val="007D3E78"/>
    <w:rsid w:val="007D4C96"/>
    <w:rsid w:val="007D71AF"/>
    <w:rsid w:val="007E01E5"/>
    <w:rsid w:val="007E0755"/>
    <w:rsid w:val="007E0B84"/>
    <w:rsid w:val="007E21DE"/>
    <w:rsid w:val="007E454A"/>
    <w:rsid w:val="007E4EFA"/>
    <w:rsid w:val="007E55F7"/>
    <w:rsid w:val="007E5CEC"/>
    <w:rsid w:val="007E5DB5"/>
    <w:rsid w:val="007E5E60"/>
    <w:rsid w:val="007F164D"/>
    <w:rsid w:val="007F1836"/>
    <w:rsid w:val="007F237A"/>
    <w:rsid w:val="007F24EE"/>
    <w:rsid w:val="007F2AB2"/>
    <w:rsid w:val="007F33CB"/>
    <w:rsid w:val="007F3816"/>
    <w:rsid w:val="007F42ED"/>
    <w:rsid w:val="007F47D5"/>
    <w:rsid w:val="007F65B4"/>
    <w:rsid w:val="007F7A27"/>
    <w:rsid w:val="00800441"/>
    <w:rsid w:val="00800A0D"/>
    <w:rsid w:val="00800D47"/>
    <w:rsid w:val="00800D70"/>
    <w:rsid w:val="00801488"/>
    <w:rsid w:val="00801866"/>
    <w:rsid w:val="00801C8B"/>
    <w:rsid w:val="0080212D"/>
    <w:rsid w:val="008026E2"/>
    <w:rsid w:val="008039EF"/>
    <w:rsid w:val="00804013"/>
    <w:rsid w:val="008058A4"/>
    <w:rsid w:val="00805D6E"/>
    <w:rsid w:val="00807FBE"/>
    <w:rsid w:val="008102CA"/>
    <w:rsid w:val="00812122"/>
    <w:rsid w:val="00812C78"/>
    <w:rsid w:val="0081307F"/>
    <w:rsid w:val="008135ED"/>
    <w:rsid w:val="00813CC8"/>
    <w:rsid w:val="00813D1F"/>
    <w:rsid w:val="008147F1"/>
    <w:rsid w:val="00817BEA"/>
    <w:rsid w:val="0082106D"/>
    <w:rsid w:val="008220F6"/>
    <w:rsid w:val="00823D2D"/>
    <w:rsid w:val="008240EA"/>
    <w:rsid w:val="008244DA"/>
    <w:rsid w:val="00824E5F"/>
    <w:rsid w:val="00826785"/>
    <w:rsid w:val="00830FD8"/>
    <w:rsid w:val="0083336E"/>
    <w:rsid w:val="00833D1D"/>
    <w:rsid w:val="00837FED"/>
    <w:rsid w:val="00840BE4"/>
    <w:rsid w:val="0084105F"/>
    <w:rsid w:val="008423FC"/>
    <w:rsid w:val="0084259E"/>
    <w:rsid w:val="00843D00"/>
    <w:rsid w:val="0084559C"/>
    <w:rsid w:val="00845762"/>
    <w:rsid w:val="0084586B"/>
    <w:rsid w:val="00846A5F"/>
    <w:rsid w:val="00847E64"/>
    <w:rsid w:val="0085000C"/>
    <w:rsid w:val="00850A54"/>
    <w:rsid w:val="00851030"/>
    <w:rsid w:val="008524FC"/>
    <w:rsid w:val="00852A0A"/>
    <w:rsid w:val="00852C0D"/>
    <w:rsid w:val="00853385"/>
    <w:rsid w:val="00854371"/>
    <w:rsid w:val="008544E4"/>
    <w:rsid w:val="00854A02"/>
    <w:rsid w:val="008554D0"/>
    <w:rsid w:val="00855F4C"/>
    <w:rsid w:val="00855F4D"/>
    <w:rsid w:val="00856778"/>
    <w:rsid w:val="0086067E"/>
    <w:rsid w:val="008606E6"/>
    <w:rsid w:val="0086083E"/>
    <w:rsid w:val="00861291"/>
    <w:rsid w:val="008673B4"/>
    <w:rsid w:val="008678C2"/>
    <w:rsid w:val="0086795C"/>
    <w:rsid w:val="008700A8"/>
    <w:rsid w:val="00870194"/>
    <w:rsid w:val="00870814"/>
    <w:rsid w:val="008710A3"/>
    <w:rsid w:val="008723BC"/>
    <w:rsid w:val="00873086"/>
    <w:rsid w:val="00873208"/>
    <w:rsid w:val="00874730"/>
    <w:rsid w:val="0087625C"/>
    <w:rsid w:val="0087691E"/>
    <w:rsid w:val="00876E40"/>
    <w:rsid w:val="0087719A"/>
    <w:rsid w:val="00877CC6"/>
    <w:rsid w:val="008800B3"/>
    <w:rsid w:val="008810B4"/>
    <w:rsid w:val="008815FA"/>
    <w:rsid w:val="00883160"/>
    <w:rsid w:val="008839D8"/>
    <w:rsid w:val="00884346"/>
    <w:rsid w:val="00884CA0"/>
    <w:rsid w:val="00886A5F"/>
    <w:rsid w:val="00887677"/>
    <w:rsid w:val="00887C49"/>
    <w:rsid w:val="008901C9"/>
    <w:rsid w:val="00890752"/>
    <w:rsid w:val="0089190F"/>
    <w:rsid w:val="00892393"/>
    <w:rsid w:val="00892BD6"/>
    <w:rsid w:val="00893CB1"/>
    <w:rsid w:val="008942EF"/>
    <w:rsid w:val="0089561A"/>
    <w:rsid w:val="0089645D"/>
    <w:rsid w:val="008964DE"/>
    <w:rsid w:val="008969C9"/>
    <w:rsid w:val="00896FD7"/>
    <w:rsid w:val="00897321"/>
    <w:rsid w:val="00897F43"/>
    <w:rsid w:val="008A0073"/>
    <w:rsid w:val="008A11EC"/>
    <w:rsid w:val="008A21C2"/>
    <w:rsid w:val="008A23A4"/>
    <w:rsid w:val="008A2BD4"/>
    <w:rsid w:val="008A363B"/>
    <w:rsid w:val="008A569F"/>
    <w:rsid w:val="008A594D"/>
    <w:rsid w:val="008A622F"/>
    <w:rsid w:val="008A6772"/>
    <w:rsid w:val="008A75DC"/>
    <w:rsid w:val="008B04E6"/>
    <w:rsid w:val="008B27EB"/>
    <w:rsid w:val="008B2DEB"/>
    <w:rsid w:val="008B3B05"/>
    <w:rsid w:val="008B3C2A"/>
    <w:rsid w:val="008B69B8"/>
    <w:rsid w:val="008B6A26"/>
    <w:rsid w:val="008B6B2A"/>
    <w:rsid w:val="008B747B"/>
    <w:rsid w:val="008C1809"/>
    <w:rsid w:val="008C1C90"/>
    <w:rsid w:val="008C2084"/>
    <w:rsid w:val="008C4C3B"/>
    <w:rsid w:val="008C66F1"/>
    <w:rsid w:val="008C70AB"/>
    <w:rsid w:val="008C721B"/>
    <w:rsid w:val="008C754C"/>
    <w:rsid w:val="008C7652"/>
    <w:rsid w:val="008D0A1E"/>
    <w:rsid w:val="008D0BA5"/>
    <w:rsid w:val="008D1984"/>
    <w:rsid w:val="008D22DC"/>
    <w:rsid w:val="008D24E3"/>
    <w:rsid w:val="008D4107"/>
    <w:rsid w:val="008D42BC"/>
    <w:rsid w:val="008D4681"/>
    <w:rsid w:val="008D6CEF"/>
    <w:rsid w:val="008D798E"/>
    <w:rsid w:val="008D7BB1"/>
    <w:rsid w:val="008E12CE"/>
    <w:rsid w:val="008E1B1A"/>
    <w:rsid w:val="008E2F50"/>
    <w:rsid w:val="008E3326"/>
    <w:rsid w:val="008E38C5"/>
    <w:rsid w:val="008E405B"/>
    <w:rsid w:val="008E46F0"/>
    <w:rsid w:val="008E55C6"/>
    <w:rsid w:val="008E63EF"/>
    <w:rsid w:val="008E66DC"/>
    <w:rsid w:val="008E7336"/>
    <w:rsid w:val="008E7D10"/>
    <w:rsid w:val="008F031F"/>
    <w:rsid w:val="008F03C8"/>
    <w:rsid w:val="008F176B"/>
    <w:rsid w:val="008F1964"/>
    <w:rsid w:val="008F1E03"/>
    <w:rsid w:val="008F3048"/>
    <w:rsid w:val="008F318F"/>
    <w:rsid w:val="008F3446"/>
    <w:rsid w:val="008F3A2B"/>
    <w:rsid w:val="008F43C2"/>
    <w:rsid w:val="008F4B65"/>
    <w:rsid w:val="008F5111"/>
    <w:rsid w:val="008F5303"/>
    <w:rsid w:val="008F5FE1"/>
    <w:rsid w:val="008F6219"/>
    <w:rsid w:val="00900CF2"/>
    <w:rsid w:val="00901641"/>
    <w:rsid w:val="009017CA"/>
    <w:rsid w:val="009018DB"/>
    <w:rsid w:val="00902E6D"/>
    <w:rsid w:val="0090537E"/>
    <w:rsid w:val="00905656"/>
    <w:rsid w:val="009061F9"/>
    <w:rsid w:val="00906442"/>
    <w:rsid w:val="00906D98"/>
    <w:rsid w:val="0091070B"/>
    <w:rsid w:val="00910A8D"/>
    <w:rsid w:val="00911A89"/>
    <w:rsid w:val="00911BFF"/>
    <w:rsid w:val="00912184"/>
    <w:rsid w:val="00912C6D"/>
    <w:rsid w:val="00912E95"/>
    <w:rsid w:val="00912F5B"/>
    <w:rsid w:val="009133DA"/>
    <w:rsid w:val="00913964"/>
    <w:rsid w:val="00913A3C"/>
    <w:rsid w:val="00913A64"/>
    <w:rsid w:val="0091433E"/>
    <w:rsid w:val="0091491C"/>
    <w:rsid w:val="00915352"/>
    <w:rsid w:val="00916667"/>
    <w:rsid w:val="00916A7E"/>
    <w:rsid w:val="00917697"/>
    <w:rsid w:val="00917D65"/>
    <w:rsid w:val="00920E19"/>
    <w:rsid w:val="009216A5"/>
    <w:rsid w:val="00924332"/>
    <w:rsid w:val="009246C3"/>
    <w:rsid w:val="00924991"/>
    <w:rsid w:val="009249E3"/>
    <w:rsid w:val="00924BB2"/>
    <w:rsid w:val="00924F57"/>
    <w:rsid w:val="00925378"/>
    <w:rsid w:val="00925657"/>
    <w:rsid w:val="0092587C"/>
    <w:rsid w:val="00925AA8"/>
    <w:rsid w:val="00926FD8"/>
    <w:rsid w:val="00927421"/>
    <w:rsid w:val="00927EAD"/>
    <w:rsid w:val="00930132"/>
    <w:rsid w:val="00930581"/>
    <w:rsid w:val="0093067D"/>
    <w:rsid w:val="00930A17"/>
    <w:rsid w:val="009314BE"/>
    <w:rsid w:val="009314E4"/>
    <w:rsid w:val="0093366F"/>
    <w:rsid w:val="009337F0"/>
    <w:rsid w:val="00933E4F"/>
    <w:rsid w:val="00933E60"/>
    <w:rsid w:val="00934AE3"/>
    <w:rsid w:val="00935585"/>
    <w:rsid w:val="009356DF"/>
    <w:rsid w:val="0093582C"/>
    <w:rsid w:val="009368B5"/>
    <w:rsid w:val="00936CD8"/>
    <w:rsid w:val="00937A48"/>
    <w:rsid w:val="00940518"/>
    <w:rsid w:val="00940978"/>
    <w:rsid w:val="00942642"/>
    <w:rsid w:val="00943829"/>
    <w:rsid w:val="0094409A"/>
    <w:rsid w:val="0094499A"/>
    <w:rsid w:val="00944D55"/>
    <w:rsid w:val="00945BBC"/>
    <w:rsid w:val="0095041D"/>
    <w:rsid w:val="00950A84"/>
    <w:rsid w:val="00950DE2"/>
    <w:rsid w:val="00951340"/>
    <w:rsid w:val="00952086"/>
    <w:rsid w:val="0095326F"/>
    <w:rsid w:val="009554C2"/>
    <w:rsid w:val="009554C4"/>
    <w:rsid w:val="0095651A"/>
    <w:rsid w:val="00956773"/>
    <w:rsid w:val="00957776"/>
    <w:rsid w:val="009609C0"/>
    <w:rsid w:val="00960BB2"/>
    <w:rsid w:val="00960F2B"/>
    <w:rsid w:val="009615B3"/>
    <w:rsid w:val="0096228A"/>
    <w:rsid w:val="00963B48"/>
    <w:rsid w:val="009654C1"/>
    <w:rsid w:val="009658EA"/>
    <w:rsid w:val="00972247"/>
    <w:rsid w:val="0097281A"/>
    <w:rsid w:val="00972E21"/>
    <w:rsid w:val="00972ED0"/>
    <w:rsid w:val="00974FA7"/>
    <w:rsid w:val="009760A9"/>
    <w:rsid w:val="00977D86"/>
    <w:rsid w:val="00980526"/>
    <w:rsid w:val="00981429"/>
    <w:rsid w:val="009815E2"/>
    <w:rsid w:val="00981D75"/>
    <w:rsid w:val="00981F5D"/>
    <w:rsid w:val="00982A7D"/>
    <w:rsid w:val="00983AA8"/>
    <w:rsid w:val="00983EAA"/>
    <w:rsid w:val="00986F81"/>
    <w:rsid w:val="00990C2A"/>
    <w:rsid w:val="009920D5"/>
    <w:rsid w:val="0099308F"/>
    <w:rsid w:val="009931CA"/>
    <w:rsid w:val="00994837"/>
    <w:rsid w:val="009954CE"/>
    <w:rsid w:val="00996B23"/>
    <w:rsid w:val="009A16BE"/>
    <w:rsid w:val="009A26B7"/>
    <w:rsid w:val="009A3B1A"/>
    <w:rsid w:val="009A608A"/>
    <w:rsid w:val="009A6F18"/>
    <w:rsid w:val="009A7B29"/>
    <w:rsid w:val="009B0A33"/>
    <w:rsid w:val="009B1B0F"/>
    <w:rsid w:val="009B284C"/>
    <w:rsid w:val="009B2866"/>
    <w:rsid w:val="009B30AA"/>
    <w:rsid w:val="009B3481"/>
    <w:rsid w:val="009B36D8"/>
    <w:rsid w:val="009B3BA1"/>
    <w:rsid w:val="009B51F7"/>
    <w:rsid w:val="009B5408"/>
    <w:rsid w:val="009B7ADF"/>
    <w:rsid w:val="009C005F"/>
    <w:rsid w:val="009C12A6"/>
    <w:rsid w:val="009C12D2"/>
    <w:rsid w:val="009C1C86"/>
    <w:rsid w:val="009C2967"/>
    <w:rsid w:val="009C2D6B"/>
    <w:rsid w:val="009C3076"/>
    <w:rsid w:val="009C3540"/>
    <w:rsid w:val="009C4586"/>
    <w:rsid w:val="009C5533"/>
    <w:rsid w:val="009C7C69"/>
    <w:rsid w:val="009D0026"/>
    <w:rsid w:val="009D0191"/>
    <w:rsid w:val="009D2F6F"/>
    <w:rsid w:val="009D3C28"/>
    <w:rsid w:val="009D4049"/>
    <w:rsid w:val="009D427A"/>
    <w:rsid w:val="009D46E8"/>
    <w:rsid w:val="009D518A"/>
    <w:rsid w:val="009D5517"/>
    <w:rsid w:val="009D6F4E"/>
    <w:rsid w:val="009D713C"/>
    <w:rsid w:val="009E0304"/>
    <w:rsid w:val="009E1514"/>
    <w:rsid w:val="009E1633"/>
    <w:rsid w:val="009E173A"/>
    <w:rsid w:val="009E2995"/>
    <w:rsid w:val="009E359C"/>
    <w:rsid w:val="009E3AD5"/>
    <w:rsid w:val="009E4220"/>
    <w:rsid w:val="009E4883"/>
    <w:rsid w:val="009E4EEB"/>
    <w:rsid w:val="009E789B"/>
    <w:rsid w:val="009F084D"/>
    <w:rsid w:val="009F0993"/>
    <w:rsid w:val="009F0F46"/>
    <w:rsid w:val="009F31DD"/>
    <w:rsid w:val="009F3718"/>
    <w:rsid w:val="009F47C3"/>
    <w:rsid w:val="009F4E57"/>
    <w:rsid w:val="009F520D"/>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E84"/>
    <w:rsid w:val="00A074BC"/>
    <w:rsid w:val="00A11773"/>
    <w:rsid w:val="00A12261"/>
    <w:rsid w:val="00A13A90"/>
    <w:rsid w:val="00A13BBB"/>
    <w:rsid w:val="00A14782"/>
    <w:rsid w:val="00A1592B"/>
    <w:rsid w:val="00A15E3B"/>
    <w:rsid w:val="00A16190"/>
    <w:rsid w:val="00A16800"/>
    <w:rsid w:val="00A16DDB"/>
    <w:rsid w:val="00A17D8C"/>
    <w:rsid w:val="00A17E61"/>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15E8"/>
    <w:rsid w:val="00A32A88"/>
    <w:rsid w:val="00A33296"/>
    <w:rsid w:val="00A341D1"/>
    <w:rsid w:val="00A34C1E"/>
    <w:rsid w:val="00A3626C"/>
    <w:rsid w:val="00A3726E"/>
    <w:rsid w:val="00A37CD4"/>
    <w:rsid w:val="00A37ECA"/>
    <w:rsid w:val="00A40849"/>
    <w:rsid w:val="00A415B1"/>
    <w:rsid w:val="00A428FB"/>
    <w:rsid w:val="00A42C6B"/>
    <w:rsid w:val="00A43F4C"/>
    <w:rsid w:val="00A44EFD"/>
    <w:rsid w:val="00A454DA"/>
    <w:rsid w:val="00A45869"/>
    <w:rsid w:val="00A461B1"/>
    <w:rsid w:val="00A4694B"/>
    <w:rsid w:val="00A46A4B"/>
    <w:rsid w:val="00A501C3"/>
    <w:rsid w:val="00A5087D"/>
    <w:rsid w:val="00A522BC"/>
    <w:rsid w:val="00A53811"/>
    <w:rsid w:val="00A5522D"/>
    <w:rsid w:val="00A553DA"/>
    <w:rsid w:val="00A55B54"/>
    <w:rsid w:val="00A56535"/>
    <w:rsid w:val="00A57943"/>
    <w:rsid w:val="00A579E4"/>
    <w:rsid w:val="00A607E8"/>
    <w:rsid w:val="00A619B4"/>
    <w:rsid w:val="00A62574"/>
    <w:rsid w:val="00A62937"/>
    <w:rsid w:val="00A62AEA"/>
    <w:rsid w:val="00A63504"/>
    <w:rsid w:val="00A63559"/>
    <w:rsid w:val="00A63774"/>
    <w:rsid w:val="00A63E04"/>
    <w:rsid w:val="00A647C3"/>
    <w:rsid w:val="00A64952"/>
    <w:rsid w:val="00A6521D"/>
    <w:rsid w:val="00A65AF4"/>
    <w:rsid w:val="00A65FC0"/>
    <w:rsid w:val="00A66129"/>
    <w:rsid w:val="00A66B34"/>
    <w:rsid w:val="00A67CA1"/>
    <w:rsid w:val="00A706AA"/>
    <w:rsid w:val="00A7278C"/>
    <w:rsid w:val="00A7290B"/>
    <w:rsid w:val="00A72E65"/>
    <w:rsid w:val="00A73A7B"/>
    <w:rsid w:val="00A73B2B"/>
    <w:rsid w:val="00A7451F"/>
    <w:rsid w:val="00A75BDE"/>
    <w:rsid w:val="00A76A2A"/>
    <w:rsid w:val="00A76AD5"/>
    <w:rsid w:val="00A771B4"/>
    <w:rsid w:val="00A80252"/>
    <w:rsid w:val="00A806CC"/>
    <w:rsid w:val="00A8126C"/>
    <w:rsid w:val="00A82F71"/>
    <w:rsid w:val="00A83A95"/>
    <w:rsid w:val="00A83EF7"/>
    <w:rsid w:val="00A84675"/>
    <w:rsid w:val="00A857EB"/>
    <w:rsid w:val="00A85ECC"/>
    <w:rsid w:val="00A8651A"/>
    <w:rsid w:val="00A870C4"/>
    <w:rsid w:val="00A87756"/>
    <w:rsid w:val="00A878F3"/>
    <w:rsid w:val="00A9129C"/>
    <w:rsid w:val="00A92506"/>
    <w:rsid w:val="00A927EB"/>
    <w:rsid w:val="00A92E1E"/>
    <w:rsid w:val="00A92FBE"/>
    <w:rsid w:val="00A93118"/>
    <w:rsid w:val="00A931DE"/>
    <w:rsid w:val="00A947A9"/>
    <w:rsid w:val="00A94A91"/>
    <w:rsid w:val="00A9503B"/>
    <w:rsid w:val="00A96E7A"/>
    <w:rsid w:val="00A97D70"/>
    <w:rsid w:val="00AA09A1"/>
    <w:rsid w:val="00AA0F60"/>
    <w:rsid w:val="00AA140D"/>
    <w:rsid w:val="00AA18F5"/>
    <w:rsid w:val="00AA3823"/>
    <w:rsid w:val="00AA3BF3"/>
    <w:rsid w:val="00AA3D46"/>
    <w:rsid w:val="00AA3F19"/>
    <w:rsid w:val="00AA5697"/>
    <w:rsid w:val="00AA5AA5"/>
    <w:rsid w:val="00AA61BA"/>
    <w:rsid w:val="00AA78F8"/>
    <w:rsid w:val="00AB0F43"/>
    <w:rsid w:val="00AB1503"/>
    <w:rsid w:val="00AB16B2"/>
    <w:rsid w:val="00AB1D22"/>
    <w:rsid w:val="00AB351B"/>
    <w:rsid w:val="00AB4CB6"/>
    <w:rsid w:val="00AB5509"/>
    <w:rsid w:val="00AB5910"/>
    <w:rsid w:val="00AB5B25"/>
    <w:rsid w:val="00AC0068"/>
    <w:rsid w:val="00AC1924"/>
    <w:rsid w:val="00AC1D5F"/>
    <w:rsid w:val="00AC27C4"/>
    <w:rsid w:val="00AC2FEB"/>
    <w:rsid w:val="00AC396F"/>
    <w:rsid w:val="00AC3CCA"/>
    <w:rsid w:val="00AC4037"/>
    <w:rsid w:val="00AC41BA"/>
    <w:rsid w:val="00AC43C3"/>
    <w:rsid w:val="00AC4854"/>
    <w:rsid w:val="00AC495A"/>
    <w:rsid w:val="00AC570E"/>
    <w:rsid w:val="00AC74B3"/>
    <w:rsid w:val="00AD0E1C"/>
    <w:rsid w:val="00AD0E81"/>
    <w:rsid w:val="00AD3A49"/>
    <w:rsid w:val="00AD3E37"/>
    <w:rsid w:val="00AD418F"/>
    <w:rsid w:val="00AD4541"/>
    <w:rsid w:val="00AD4C88"/>
    <w:rsid w:val="00AD5109"/>
    <w:rsid w:val="00AD584F"/>
    <w:rsid w:val="00AD5A95"/>
    <w:rsid w:val="00AD79E7"/>
    <w:rsid w:val="00AE0C3C"/>
    <w:rsid w:val="00AE1A21"/>
    <w:rsid w:val="00AE1C21"/>
    <w:rsid w:val="00AE20EB"/>
    <w:rsid w:val="00AE21E2"/>
    <w:rsid w:val="00AE27F2"/>
    <w:rsid w:val="00AE2828"/>
    <w:rsid w:val="00AE28AF"/>
    <w:rsid w:val="00AE2D25"/>
    <w:rsid w:val="00AE3324"/>
    <w:rsid w:val="00AE37F9"/>
    <w:rsid w:val="00AE476C"/>
    <w:rsid w:val="00AE5B45"/>
    <w:rsid w:val="00AE5CDF"/>
    <w:rsid w:val="00AE6D2A"/>
    <w:rsid w:val="00AE70C7"/>
    <w:rsid w:val="00AF1D26"/>
    <w:rsid w:val="00AF1FEC"/>
    <w:rsid w:val="00AF2159"/>
    <w:rsid w:val="00AF2F11"/>
    <w:rsid w:val="00AF3BF0"/>
    <w:rsid w:val="00AF73FD"/>
    <w:rsid w:val="00B00806"/>
    <w:rsid w:val="00B010B9"/>
    <w:rsid w:val="00B01F0D"/>
    <w:rsid w:val="00B02419"/>
    <w:rsid w:val="00B027BF"/>
    <w:rsid w:val="00B02B66"/>
    <w:rsid w:val="00B035C3"/>
    <w:rsid w:val="00B03E6F"/>
    <w:rsid w:val="00B047FA"/>
    <w:rsid w:val="00B048B6"/>
    <w:rsid w:val="00B048BA"/>
    <w:rsid w:val="00B049DA"/>
    <w:rsid w:val="00B05770"/>
    <w:rsid w:val="00B06603"/>
    <w:rsid w:val="00B07EB3"/>
    <w:rsid w:val="00B10F48"/>
    <w:rsid w:val="00B12BB1"/>
    <w:rsid w:val="00B14C3A"/>
    <w:rsid w:val="00B16238"/>
    <w:rsid w:val="00B1665B"/>
    <w:rsid w:val="00B17576"/>
    <w:rsid w:val="00B21F19"/>
    <w:rsid w:val="00B24C85"/>
    <w:rsid w:val="00B26762"/>
    <w:rsid w:val="00B2747B"/>
    <w:rsid w:val="00B2798F"/>
    <w:rsid w:val="00B30542"/>
    <w:rsid w:val="00B30AED"/>
    <w:rsid w:val="00B3186F"/>
    <w:rsid w:val="00B319D9"/>
    <w:rsid w:val="00B321F9"/>
    <w:rsid w:val="00B32441"/>
    <w:rsid w:val="00B32A54"/>
    <w:rsid w:val="00B33FAE"/>
    <w:rsid w:val="00B359C7"/>
    <w:rsid w:val="00B36F52"/>
    <w:rsid w:val="00B405BD"/>
    <w:rsid w:val="00B40B0A"/>
    <w:rsid w:val="00B40D68"/>
    <w:rsid w:val="00B40F8C"/>
    <w:rsid w:val="00B41491"/>
    <w:rsid w:val="00B419BC"/>
    <w:rsid w:val="00B419FA"/>
    <w:rsid w:val="00B41CD1"/>
    <w:rsid w:val="00B420D6"/>
    <w:rsid w:val="00B42983"/>
    <w:rsid w:val="00B42E70"/>
    <w:rsid w:val="00B43DD7"/>
    <w:rsid w:val="00B4644C"/>
    <w:rsid w:val="00B47E95"/>
    <w:rsid w:val="00B51993"/>
    <w:rsid w:val="00B520E6"/>
    <w:rsid w:val="00B5247B"/>
    <w:rsid w:val="00B539EF"/>
    <w:rsid w:val="00B53CB0"/>
    <w:rsid w:val="00B53D26"/>
    <w:rsid w:val="00B5405D"/>
    <w:rsid w:val="00B54744"/>
    <w:rsid w:val="00B56FEE"/>
    <w:rsid w:val="00B576E7"/>
    <w:rsid w:val="00B60429"/>
    <w:rsid w:val="00B60CC9"/>
    <w:rsid w:val="00B62CD0"/>
    <w:rsid w:val="00B645CC"/>
    <w:rsid w:val="00B647A9"/>
    <w:rsid w:val="00B650EF"/>
    <w:rsid w:val="00B651A3"/>
    <w:rsid w:val="00B660A9"/>
    <w:rsid w:val="00B66DF5"/>
    <w:rsid w:val="00B66FC5"/>
    <w:rsid w:val="00B67802"/>
    <w:rsid w:val="00B70D42"/>
    <w:rsid w:val="00B72B0D"/>
    <w:rsid w:val="00B73BDB"/>
    <w:rsid w:val="00B73D41"/>
    <w:rsid w:val="00B73F1C"/>
    <w:rsid w:val="00B75406"/>
    <w:rsid w:val="00B7554F"/>
    <w:rsid w:val="00B759B2"/>
    <w:rsid w:val="00B75A2B"/>
    <w:rsid w:val="00B76443"/>
    <w:rsid w:val="00B76C9C"/>
    <w:rsid w:val="00B80209"/>
    <w:rsid w:val="00B81A8F"/>
    <w:rsid w:val="00B825B1"/>
    <w:rsid w:val="00B8388F"/>
    <w:rsid w:val="00B843A7"/>
    <w:rsid w:val="00B85598"/>
    <w:rsid w:val="00B87ABA"/>
    <w:rsid w:val="00B9063A"/>
    <w:rsid w:val="00B9207A"/>
    <w:rsid w:val="00B921D3"/>
    <w:rsid w:val="00B92575"/>
    <w:rsid w:val="00B93365"/>
    <w:rsid w:val="00B947C5"/>
    <w:rsid w:val="00B94A8A"/>
    <w:rsid w:val="00B94B37"/>
    <w:rsid w:val="00B95C13"/>
    <w:rsid w:val="00B963EF"/>
    <w:rsid w:val="00B977A9"/>
    <w:rsid w:val="00B97AE4"/>
    <w:rsid w:val="00BA256A"/>
    <w:rsid w:val="00BA28CD"/>
    <w:rsid w:val="00BA2B21"/>
    <w:rsid w:val="00BA4036"/>
    <w:rsid w:val="00BA403A"/>
    <w:rsid w:val="00BA4370"/>
    <w:rsid w:val="00BA4893"/>
    <w:rsid w:val="00BA4B52"/>
    <w:rsid w:val="00BA5620"/>
    <w:rsid w:val="00BA59FF"/>
    <w:rsid w:val="00BA5A10"/>
    <w:rsid w:val="00BA68D4"/>
    <w:rsid w:val="00BB0205"/>
    <w:rsid w:val="00BB0312"/>
    <w:rsid w:val="00BB071C"/>
    <w:rsid w:val="00BB15DD"/>
    <w:rsid w:val="00BB2211"/>
    <w:rsid w:val="00BB22C6"/>
    <w:rsid w:val="00BB34D7"/>
    <w:rsid w:val="00BB3F90"/>
    <w:rsid w:val="00BB44E2"/>
    <w:rsid w:val="00BB4703"/>
    <w:rsid w:val="00BB4734"/>
    <w:rsid w:val="00BB486F"/>
    <w:rsid w:val="00BB5951"/>
    <w:rsid w:val="00BB7B0B"/>
    <w:rsid w:val="00BC0ACF"/>
    <w:rsid w:val="00BC1974"/>
    <w:rsid w:val="00BC2000"/>
    <w:rsid w:val="00BC26CA"/>
    <w:rsid w:val="00BC2B55"/>
    <w:rsid w:val="00BC2BD1"/>
    <w:rsid w:val="00BC304D"/>
    <w:rsid w:val="00BC3B2E"/>
    <w:rsid w:val="00BC405F"/>
    <w:rsid w:val="00BC4748"/>
    <w:rsid w:val="00BC54ED"/>
    <w:rsid w:val="00BC5E18"/>
    <w:rsid w:val="00BC6EEC"/>
    <w:rsid w:val="00BC7B1B"/>
    <w:rsid w:val="00BD1233"/>
    <w:rsid w:val="00BD1400"/>
    <w:rsid w:val="00BD2636"/>
    <w:rsid w:val="00BD26A2"/>
    <w:rsid w:val="00BD2EB2"/>
    <w:rsid w:val="00BD2F21"/>
    <w:rsid w:val="00BD39A1"/>
    <w:rsid w:val="00BD3E5B"/>
    <w:rsid w:val="00BD4B70"/>
    <w:rsid w:val="00BD51DF"/>
    <w:rsid w:val="00BD5B47"/>
    <w:rsid w:val="00BD67C5"/>
    <w:rsid w:val="00BD6A82"/>
    <w:rsid w:val="00BD7F86"/>
    <w:rsid w:val="00BE097A"/>
    <w:rsid w:val="00BE0ABB"/>
    <w:rsid w:val="00BE0D52"/>
    <w:rsid w:val="00BE10C6"/>
    <w:rsid w:val="00BE1D51"/>
    <w:rsid w:val="00BE228E"/>
    <w:rsid w:val="00BE2C8E"/>
    <w:rsid w:val="00BE3074"/>
    <w:rsid w:val="00BE362E"/>
    <w:rsid w:val="00BE4ADF"/>
    <w:rsid w:val="00BE4DCD"/>
    <w:rsid w:val="00BE54B3"/>
    <w:rsid w:val="00BE58D7"/>
    <w:rsid w:val="00BE6098"/>
    <w:rsid w:val="00BE7466"/>
    <w:rsid w:val="00BF03DB"/>
    <w:rsid w:val="00BF0E90"/>
    <w:rsid w:val="00BF2D04"/>
    <w:rsid w:val="00BF4582"/>
    <w:rsid w:val="00BF471F"/>
    <w:rsid w:val="00BF4D32"/>
    <w:rsid w:val="00BF4E5D"/>
    <w:rsid w:val="00BF4F4A"/>
    <w:rsid w:val="00BF5116"/>
    <w:rsid w:val="00BF5EB9"/>
    <w:rsid w:val="00BF6549"/>
    <w:rsid w:val="00BF6AA7"/>
    <w:rsid w:val="00BF6C04"/>
    <w:rsid w:val="00BF6C2B"/>
    <w:rsid w:val="00C00AAD"/>
    <w:rsid w:val="00C032E2"/>
    <w:rsid w:val="00C03F21"/>
    <w:rsid w:val="00C044D8"/>
    <w:rsid w:val="00C05153"/>
    <w:rsid w:val="00C05F63"/>
    <w:rsid w:val="00C07847"/>
    <w:rsid w:val="00C101AE"/>
    <w:rsid w:val="00C1056A"/>
    <w:rsid w:val="00C11182"/>
    <w:rsid w:val="00C115DC"/>
    <w:rsid w:val="00C12706"/>
    <w:rsid w:val="00C139DF"/>
    <w:rsid w:val="00C1410A"/>
    <w:rsid w:val="00C14C92"/>
    <w:rsid w:val="00C15FE0"/>
    <w:rsid w:val="00C16E7B"/>
    <w:rsid w:val="00C170D7"/>
    <w:rsid w:val="00C176C7"/>
    <w:rsid w:val="00C20C19"/>
    <w:rsid w:val="00C2113E"/>
    <w:rsid w:val="00C2123B"/>
    <w:rsid w:val="00C217B2"/>
    <w:rsid w:val="00C21B11"/>
    <w:rsid w:val="00C22BDF"/>
    <w:rsid w:val="00C22BF9"/>
    <w:rsid w:val="00C22CFA"/>
    <w:rsid w:val="00C22F51"/>
    <w:rsid w:val="00C23167"/>
    <w:rsid w:val="00C24C48"/>
    <w:rsid w:val="00C2694C"/>
    <w:rsid w:val="00C272BF"/>
    <w:rsid w:val="00C272DA"/>
    <w:rsid w:val="00C31F2D"/>
    <w:rsid w:val="00C33691"/>
    <w:rsid w:val="00C33B7F"/>
    <w:rsid w:val="00C3500D"/>
    <w:rsid w:val="00C351DB"/>
    <w:rsid w:val="00C35270"/>
    <w:rsid w:val="00C3629A"/>
    <w:rsid w:val="00C37DA2"/>
    <w:rsid w:val="00C40A47"/>
    <w:rsid w:val="00C41FBD"/>
    <w:rsid w:val="00C42BF5"/>
    <w:rsid w:val="00C4356A"/>
    <w:rsid w:val="00C43621"/>
    <w:rsid w:val="00C4387E"/>
    <w:rsid w:val="00C43A42"/>
    <w:rsid w:val="00C43AD2"/>
    <w:rsid w:val="00C43BB4"/>
    <w:rsid w:val="00C4495D"/>
    <w:rsid w:val="00C44A29"/>
    <w:rsid w:val="00C45346"/>
    <w:rsid w:val="00C456FC"/>
    <w:rsid w:val="00C474CC"/>
    <w:rsid w:val="00C47859"/>
    <w:rsid w:val="00C50175"/>
    <w:rsid w:val="00C50A44"/>
    <w:rsid w:val="00C51083"/>
    <w:rsid w:val="00C512D1"/>
    <w:rsid w:val="00C51D99"/>
    <w:rsid w:val="00C52E35"/>
    <w:rsid w:val="00C53B87"/>
    <w:rsid w:val="00C53C1C"/>
    <w:rsid w:val="00C54C66"/>
    <w:rsid w:val="00C5564C"/>
    <w:rsid w:val="00C57257"/>
    <w:rsid w:val="00C57751"/>
    <w:rsid w:val="00C60855"/>
    <w:rsid w:val="00C61422"/>
    <w:rsid w:val="00C616C6"/>
    <w:rsid w:val="00C62E9A"/>
    <w:rsid w:val="00C630FF"/>
    <w:rsid w:val="00C6728E"/>
    <w:rsid w:val="00C67FA3"/>
    <w:rsid w:val="00C70311"/>
    <w:rsid w:val="00C707E4"/>
    <w:rsid w:val="00C7098A"/>
    <w:rsid w:val="00C70CDB"/>
    <w:rsid w:val="00C7115C"/>
    <w:rsid w:val="00C71201"/>
    <w:rsid w:val="00C7171B"/>
    <w:rsid w:val="00C71B2C"/>
    <w:rsid w:val="00C72985"/>
    <w:rsid w:val="00C73945"/>
    <w:rsid w:val="00C742B4"/>
    <w:rsid w:val="00C74FFC"/>
    <w:rsid w:val="00C757AF"/>
    <w:rsid w:val="00C75F7F"/>
    <w:rsid w:val="00C775CE"/>
    <w:rsid w:val="00C77720"/>
    <w:rsid w:val="00C800ED"/>
    <w:rsid w:val="00C80515"/>
    <w:rsid w:val="00C8082A"/>
    <w:rsid w:val="00C80B72"/>
    <w:rsid w:val="00C80EDF"/>
    <w:rsid w:val="00C811CE"/>
    <w:rsid w:val="00C8142F"/>
    <w:rsid w:val="00C8178E"/>
    <w:rsid w:val="00C822E9"/>
    <w:rsid w:val="00C844A5"/>
    <w:rsid w:val="00C84996"/>
    <w:rsid w:val="00C84F2D"/>
    <w:rsid w:val="00C8523C"/>
    <w:rsid w:val="00C865AC"/>
    <w:rsid w:val="00C87017"/>
    <w:rsid w:val="00C8772A"/>
    <w:rsid w:val="00C87BB0"/>
    <w:rsid w:val="00C90810"/>
    <w:rsid w:val="00C9189D"/>
    <w:rsid w:val="00C919F5"/>
    <w:rsid w:val="00C9249D"/>
    <w:rsid w:val="00C924A6"/>
    <w:rsid w:val="00C93E4F"/>
    <w:rsid w:val="00C948FB"/>
    <w:rsid w:val="00C94924"/>
    <w:rsid w:val="00C949FD"/>
    <w:rsid w:val="00C94BC3"/>
    <w:rsid w:val="00CA0024"/>
    <w:rsid w:val="00CA0857"/>
    <w:rsid w:val="00CA1066"/>
    <w:rsid w:val="00CA13A7"/>
    <w:rsid w:val="00CA1B18"/>
    <w:rsid w:val="00CA2D0E"/>
    <w:rsid w:val="00CA317E"/>
    <w:rsid w:val="00CA34F9"/>
    <w:rsid w:val="00CA3D7A"/>
    <w:rsid w:val="00CA41DB"/>
    <w:rsid w:val="00CA5ECE"/>
    <w:rsid w:val="00CA5EE6"/>
    <w:rsid w:val="00CA62D2"/>
    <w:rsid w:val="00CA6C2F"/>
    <w:rsid w:val="00CB023A"/>
    <w:rsid w:val="00CB14AE"/>
    <w:rsid w:val="00CB1C9E"/>
    <w:rsid w:val="00CB2E5B"/>
    <w:rsid w:val="00CB3D6E"/>
    <w:rsid w:val="00CB48F6"/>
    <w:rsid w:val="00CB4C9D"/>
    <w:rsid w:val="00CB6417"/>
    <w:rsid w:val="00CB76BC"/>
    <w:rsid w:val="00CC08D6"/>
    <w:rsid w:val="00CC1460"/>
    <w:rsid w:val="00CC1A40"/>
    <w:rsid w:val="00CC1BED"/>
    <w:rsid w:val="00CC4297"/>
    <w:rsid w:val="00CC476F"/>
    <w:rsid w:val="00CC499F"/>
    <w:rsid w:val="00CC4CB6"/>
    <w:rsid w:val="00CC5D5D"/>
    <w:rsid w:val="00CC7478"/>
    <w:rsid w:val="00CC78F8"/>
    <w:rsid w:val="00CC7C6E"/>
    <w:rsid w:val="00CD0081"/>
    <w:rsid w:val="00CD010B"/>
    <w:rsid w:val="00CD10FC"/>
    <w:rsid w:val="00CD14B0"/>
    <w:rsid w:val="00CD19A5"/>
    <w:rsid w:val="00CD3222"/>
    <w:rsid w:val="00CD4E89"/>
    <w:rsid w:val="00CD52CD"/>
    <w:rsid w:val="00CD5C57"/>
    <w:rsid w:val="00CD6849"/>
    <w:rsid w:val="00CD68C9"/>
    <w:rsid w:val="00CD7094"/>
    <w:rsid w:val="00CD723F"/>
    <w:rsid w:val="00CD7CD4"/>
    <w:rsid w:val="00CE0F87"/>
    <w:rsid w:val="00CE0F93"/>
    <w:rsid w:val="00CE3D85"/>
    <w:rsid w:val="00CE43E4"/>
    <w:rsid w:val="00CE61C7"/>
    <w:rsid w:val="00CF02A6"/>
    <w:rsid w:val="00CF1831"/>
    <w:rsid w:val="00CF20DB"/>
    <w:rsid w:val="00CF22E5"/>
    <w:rsid w:val="00CF3E99"/>
    <w:rsid w:val="00CF4790"/>
    <w:rsid w:val="00CF5CA1"/>
    <w:rsid w:val="00CF6467"/>
    <w:rsid w:val="00CF6953"/>
    <w:rsid w:val="00CF6E54"/>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7248"/>
    <w:rsid w:val="00D07503"/>
    <w:rsid w:val="00D07B84"/>
    <w:rsid w:val="00D1191B"/>
    <w:rsid w:val="00D11BA4"/>
    <w:rsid w:val="00D11EA4"/>
    <w:rsid w:val="00D12B7F"/>
    <w:rsid w:val="00D1306C"/>
    <w:rsid w:val="00D13448"/>
    <w:rsid w:val="00D14256"/>
    <w:rsid w:val="00D14638"/>
    <w:rsid w:val="00D14B44"/>
    <w:rsid w:val="00D152A7"/>
    <w:rsid w:val="00D15D77"/>
    <w:rsid w:val="00D15EC1"/>
    <w:rsid w:val="00D16ECF"/>
    <w:rsid w:val="00D2054F"/>
    <w:rsid w:val="00D20C54"/>
    <w:rsid w:val="00D21319"/>
    <w:rsid w:val="00D2148B"/>
    <w:rsid w:val="00D2180A"/>
    <w:rsid w:val="00D228F7"/>
    <w:rsid w:val="00D22C45"/>
    <w:rsid w:val="00D23799"/>
    <w:rsid w:val="00D246A1"/>
    <w:rsid w:val="00D24B4C"/>
    <w:rsid w:val="00D251A6"/>
    <w:rsid w:val="00D25CBF"/>
    <w:rsid w:val="00D265D1"/>
    <w:rsid w:val="00D30CA0"/>
    <w:rsid w:val="00D314A2"/>
    <w:rsid w:val="00D31D58"/>
    <w:rsid w:val="00D32175"/>
    <w:rsid w:val="00D32D45"/>
    <w:rsid w:val="00D33314"/>
    <w:rsid w:val="00D34890"/>
    <w:rsid w:val="00D353F2"/>
    <w:rsid w:val="00D368D6"/>
    <w:rsid w:val="00D376A8"/>
    <w:rsid w:val="00D4008B"/>
    <w:rsid w:val="00D4016B"/>
    <w:rsid w:val="00D407B4"/>
    <w:rsid w:val="00D414BD"/>
    <w:rsid w:val="00D41514"/>
    <w:rsid w:val="00D41AF7"/>
    <w:rsid w:val="00D41E4B"/>
    <w:rsid w:val="00D4205A"/>
    <w:rsid w:val="00D44DE5"/>
    <w:rsid w:val="00D44E65"/>
    <w:rsid w:val="00D456CA"/>
    <w:rsid w:val="00D45770"/>
    <w:rsid w:val="00D4606F"/>
    <w:rsid w:val="00D46B1F"/>
    <w:rsid w:val="00D47002"/>
    <w:rsid w:val="00D4753F"/>
    <w:rsid w:val="00D47D48"/>
    <w:rsid w:val="00D47FF2"/>
    <w:rsid w:val="00D50A2F"/>
    <w:rsid w:val="00D50FCD"/>
    <w:rsid w:val="00D51916"/>
    <w:rsid w:val="00D51FC4"/>
    <w:rsid w:val="00D523E5"/>
    <w:rsid w:val="00D52D39"/>
    <w:rsid w:val="00D52E34"/>
    <w:rsid w:val="00D5687A"/>
    <w:rsid w:val="00D56A6D"/>
    <w:rsid w:val="00D576CA"/>
    <w:rsid w:val="00D577C8"/>
    <w:rsid w:val="00D57882"/>
    <w:rsid w:val="00D5793C"/>
    <w:rsid w:val="00D57D47"/>
    <w:rsid w:val="00D62500"/>
    <w:rsid w:val="00D6274F"/>
    <w:rsid w:val="00D6315D"/>
    <w:rsid w:val="00D631E3"/>
    <w:rsid w:val="00D63549"/>
    <w:rsid w:val="00D63DC5"/>
    <w:rsid w:val="00D6466A"/>
    <w:rsid w:val="00D64817"/>
    <w:rsid w:val="00D65099"/>
    <w:rsid w:val="00D653A4"/>
    <w:rsid w:val="00D66661"/>
    <w:rsid w:val="00D67838"/>
    <w:rsid w:val="00D7060F"/>
    <w:rsid w:val="00D70B8C"/>
    <w:rsid w:val="00D71300"/>
    <w:rsid w:val="00D72F9C"/>
    <w:rsid w:val="00D73367"/>
    <w:rsid w:val="00D74D09"/>
    <w:rsid w:val="00D75386"/>
    <w:rsid w:val="00D7577F"/>
    <w:rsid w:val="00D7620C"/>
    <w:rsid w:val="00D763E5"/>
    <w:rsid w:val="00D77DAD"/>
    <w:rsid w:val="00D80B9B"/>
    <w:rsid w:val="00D81FFD"/>
    <w:rsid w:val="00D82342"/>
    <w:rsid w:val="00D82AEA"/>
    <w:rsid w:val="00D85859"/>
    <w:rsid w:val="00D85CF7"/>
    <w:rsid w:val="00D85E81"/>
    <w:rsid w:val="00D86EFA"/>
    <w:rsid w:val="00D92852"/>
    <w:rsid w:val="00D93CFA"/>
    <w:rsid w:val="00D945C5"/>
    <w:rsid w:val="00D94650"/>
    <w:rsid w:val="00D946FD"/>
    <w:rsid w:val="00D94A7B"/>
    <w:rsid w:val="00D9688C"/>
    <w:rsid w:val="00D968AE"/>
    <w:rsid w:val="00D96AF2"/>
    <w:rsid w:val="00D96B99"/>
    <w:rsid w:val="00D96F25"/>
    <w:rsid w:val="00DA00E5"/>
    <w:rsid w:val="00DA2AAD"/>
    <w:rsid w:val="00DA2D3F"/>
    <w:rsid w:val="00DA344A"/>
    <w:rsid w:val="00DA3C50"/>
    <w:rsid w:val="00DA409F"/>
    <w:rsid w:val="00DA4F31"/>
    <w:rsid w:val="00DA619F"/>
    <w:rsid w:val="00DA62A7"/>
    <w:rsid w:val="00DA6738"/>
    <w:rsid w:val="00DA79FF"/>
    <w:rsid w:val="00DA7EAB"/>
    <w:rsid w:val="00DB0224"/>
    <w:rsid w:val="00DB0279"/>
    <w:rsid w:val="00DB0D6F"/>
    <w:rsid w:val="00DB1982"/>
    <w:rsid w:val="00DB1DEC"/>
    <w:rsid w:val="00DB224E"/>
    <w:rsid w:val="00DB2586"/>
    <w:rsid w:val="00DB2FDA"/>
    <w:rsid w:val="00DB4D97"/>
    <w:rsid w:val="00DB5F69"/>
    <w:rsid w:val="00DC0B99"/>
    <w:rsid w:val="00DC0BB9"/>
    <w:rsid w:val="00DC1E12"/>
    <w:rsid w:val="00DC3990"/>
    <w:rsid w:val="00DC411F"/>
    <w:rsid w:val="00DC4793"/>
    <w:rsid w:val="00DC4F30"/>
    <w:rsid w:val="00DC5D03"/>
    <w:rsid w:val="00DC6F45"/>
    <w:rsid w:val="00DC73A2"/>
    <w:rsid w:val="00DD0703"/>
    <w:rsid w:val="00DD1479"/>
    <w:rsid w:val="00DD1D55"/>
    <w:rsid w:val="00DD1E71"/>
    <w:rsid w:val="00DD20ED"/>
    <w:rsid w:val="00DD279A"/>
    <w:rsid w:val="00DD3C1E"/>
    <w:rsid w:val="00DD5B41"/>
    <w:rsid w:val="00DD6D54"/>
    <w:rsid w:val="00DD701C"/>
    <w:rsid w:val="00DE01B1"/>
    <w:rsid w:val="00DE0267"/>
    <w:rsid w:val="00DE0A69"/>
    <w:rsid w:val="00DE20E3"/>
    <w:rsid w:val="00DE26DF"/>
    <w:rsid w:val="00DE4247"/>
    <w:rsid w:val="00DE628B"/>
    <w:rsid w:val="00DE6EC3"/>
    <w:rsid w:val="00DF09F9"/>
    <w:rsid w:val="00DF163B"/>
    <w:rsid w:val="00DF1A0D"/>
    <w:rsid w:val="00DF27D6"/>
    <w:rsid w:val="00DF699A"/>
    <w:rsid w:val="00DF6BE6"/>
    <w:rsid w:val="00DF7274"/>
    <w:rsid w:val="00DF75D0"/>
    <w:rsid w:val="00DF767C"/>
    <w:rsid w:val="00DF7941"/>
    <w:rsid w:val="00E02509"/>
    <w:rsid w:val="00E02F01"/>
    <w:rsid w:val="00E044CE"/>
    <w:rsid w:val="00E048BB"/>
    <w:rsid w:val="00E05653"/>
    <w:rsid w:val="00E05784"/>
    <w:rsid w:val="00E07ECD"/>
    <w:rsid w:val="00E10D2B"/>
    <w:rsid w:val="00E12046"/>
    <w:rsid w:val="00E13581"/>
    <w:rsid w:val="00E135A3"/>
    <w:rsid w:val="00E151E1"/>
    <w:rsid w:val="00E16052"/>
    <w:rsid w:val="00E166F5"/>
    <w:rsid w:val="00E168BE"/>
    <w:rsid w:val="00E16E16"/>
    <w:rsid w:val="00E17EBE"/>
    <w:rsid w:val="00E204A3"/>
    <w:rsid w:val="00E21A72"/>
    <w:rsid w:val="00E22D22"/>
    <w:rsid w:val="00E25381"/>
    <w:rsid w:val="00E264BD"/>
    <w:rsid w:val="00E264D5"/>
    <w:rsid w:val="00E2673D"/>
    <w:rsid w:val="00E26D09"/>
    <w:rsid w:val="00E307A5"/>
    <w:rsid w:val="00E326FE"/>
    <w:rsid w:val="00E32933"/>
    <w:rsid w:val="00E333FF"/>
    <w:rsid w:val="00E3433C"/>
    <w:rsid w:val="00E35625"/>
    <w:rsid w:val="00E35B37"/>
    <w:rsid w:val="00E36875"/>
    <w:rsid w:val="00E3720E"/>
    <w:rsid w:val="00E3789C"/>
    <w:rsid w:val="00E37C05"/>
    <w:rsid w:val="00E40DBD"/>
    <w:rsid w:val="00E42A54"/>
    <w:rsid w:val="00E42E7D"/>
    <w:rsid w:val="00E43719"/>
    <w:rsid w:val="00E43829"/>
    <w:rsid w:val="00E45202"/>
    <w:rsid w:val="00E46E60"/>
    <w:rsid w:val="00E46F02"/>
    <w:rsid w:val="00E4756F"/>
    <w:rsid w:val="00E4785E"/>
    <w:rsid w:val="00E47F41"/>
    <w:rsid w:val="00E506D9"/>
    <w:rsid w:val="00E507E7"/>
    <w:rsid w:val="00E50C46"/>
    <w:rsid w:val="00E51F72"/>
    <w:rsid w:val="00E51F77"/>
    <w:rsid w:val="00E5360A"/>
    <w:rsid w:val="00E538E8"/>
    <w:rsid w:val="00E53E92"/>
    <w:rsid w:val="00E54173"/>
    <w:rsid w:val="00E546CE"/>
    <w:rsid w:val="00E54CF8"/>
    <w:rsid w:val="00E553E2"/>
    <w:rsid w:val="00E56713"/>
    <w:rsid w:val="00E56DB8"/>
    <w:rsid w:val="00E57040"/>
    <w:rsid w:val="00E5733A"/>
    <w:rsid w:val="00E618C4"/>
    <w:rsid w:val="00E61ACC"/>
    <w:rsid w:val="00E633B3"/>
    <w:rsid w:val="00E6350E"/>
    <w:rsid w:val="00E63AC6"/>
    <w:rsid w:val="00E64892"/>
    <w:rsid w:val="00E64D49"/>
    <w:rsid w:val="00E66A44"/>
    <w:rsid w:val="00E71C64"/>
    <w:rsid w:val="00E71D4F"/>
    <w:rsid w:val="00E73519"/>
    <w:rsid w:val="00E74035"/>
    <w:rsid w:val="00E74120"/>
    <w:rsid w:val="00E74419"/>
    <w:rsid w:val="00E74A5B"/>
    <w:rsid w:val="00E75FBC"/>
    <w:rsid w:val="00E761D6"/>
    <w:rsid w:val="00E76563"/>
    <w:rsid w:val="00E807E7"/>
    <w:rsid w:val="00E80ABC"/>
    <w:rsid w:val="00E811C5"/>
    <w:rsid w:val="00E81D23"/>
    <w:rsid w:val="00E82B2F"/>
    <w:rsid w:val="00E82BFE"/>
    <w:rsid w:val="00E82D3D"/>
    <w:rsid w:val="00E83F3C"/>
    <w:rsid w:val="00E84D65"/>
    <w:rsid w:val="00E85428"/>
    <w:rsid w:val="00E85CBD"/>
    <w:rsid w:val="00E90189"/>
    <w:rsid w:val="00E9262A"/>
    <w:rsid w:val="00E94CC5"/>
    <w:rsid w:val="00E95F34"/>
    <w:rsid w:val="00E9690A"/>
    <w:rsid w:val="00E9795A"/>
    <w:rsid w:val="00EA1CA2"/>
    <w:rsid w:val="00EA2166"/>
    <w:rsid w:val="00EA32ED"/>
    <w:rsid w:val="00EA344E"/>
    <w:rsid w:val="00EA3576"/>
    <w:rsid w:val="00EA4386"/>
    <w:rsid w:val="00EA52C6"/>
    <w:rsid w:val="00EA52F4"/>
    <w:rsid w:val="00EA6072"/>
    <w:rsid w:val="00EA6200"/>
    <w:rsid w:val="00EA6AF3"/>
    <w:rsid w:val="00EA7C5C"/>
    <w:rsid w:val="00EA7F56"/>
    <w:rsid w:val="00EB1BE3"/>
    <w:rsid w:val="00EB2D3E"/>
    <w:rsid w:val="00EB3806"/>
    <w:rsid w:val="00EB38E4"/>
    <w:rsid w:val="00EB4D56"/>
    <w:rsid w:val="00EB5293"/>
    <w:rsid w:val="00EB5335"/>
    <w:rsid w:val="00EB6286"/>
    <w:rsid w:val="00EB6731"/>
    <w:rsid w:val="00EB7083"/>
    <w:rsid w:val="00EB7B11"/>
    <w:rsid w:val="00EC00BC"/>
    <w:rsid w:val="00EC079C"/>
    <w:rsid w:val="00EC209E"/>
    <w:rsid w:val="00EC247A"/>
    <w:rsid w:val="00EC30A8"/>
    <w:rsid w:val="00EC5461"/>
    <w:rsid w:val="00EC561E"/>
    <w:rsid w:val="00EC7353"/>
    <w:rsid w:val="00EC7DB7"/>
    <w:rsid w:val="00ED005F"/>
    <w:rsid w:val="00ED1D21"/>
    <w:rsid w:val="00ED256A"/>
    <w:rsid w:val="00ED28A5"/>
    <w:rsid w:val="00ED3054"/>
    <w:rsid w:val="00ED57CF"/>
    <w:rsid w:val="00ED5976"/>
    <w:rsid w:val="00ED674B"/>
    <w:rsid w:val="00ED6FD6"/>
    <w:rsid w:val="00ED7769"/>
    <w:rsid w:val="00ED7A26"/>
    <w:rsid w:val="00ED7BD1"/>
    <w:rsid w:val="00EE0F6C"/>
    <w:rsid w:val="00EE19CD"/>
    <w:rsid w:val="00EE2F0C"/>
    <w:rsid w:val="00EE31FB"/>
    <w:rsid w:val="00EE35AC"/>
    <w:rsid w:val="00EE4FCF"/>
    <w:rsid w:val="00EE57F5"/>
    <w:rsid w:val="00EE7C64"/>
    <w:rsid w:val="00EF2281"/>
    <w:rsid w:val="00EF26FB"/>
    <w:rsid w:val="00EF34C8"/>
    <w:rsid w:val="00EF42D7"/>
    <w:rsid w:val="00EF47A4"/>
    <w:rsid w:val="00EF4F0C"/>
    <w:rsid w:val="00EF5593"/>
    <w:rsid w:val="00EF5C31"/>
    <w:rsid w:val="00EF656F"/>
    <w:rsid w:val="00EF6687"/>
    <w:rsid w:val="00EF6EB7"/>
    <w:rsid w:val="00F0094C"/>
    <w:rsid w:val="00F00A43"/>
    <w:rsid w:val="00F00C9E"/>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21BB"/>
    <w:rsid w:val="00F1257F"/>
    <w:rsid w:val="00F13DD3"/>
    <w:rsid w:val="00F15683"/>
    <w:rsid w:val="00F2092E"/>
    <w:rsid w:val="00F20DBF"/>
    <w:rsid w:val="00F2156D"/>
    <w:rsid w:val="00F21ABD"/>
    <w:rsid w:val="00F21F6A"/>
    <w:rsid w:val="00F221B7"/>
    <w:rsid w:val="00F2270C"/>
    <w:rsid w:val="00F24198"/>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8B"/>
    <w:rsid w:val="00F36BA7"/>
    <w:rsid w:val="00F371F1"/>
    <w:rsid w:val="00F4027C"/>
    <w:rsid w:val="00F41506"/>
    <w:rsid w:val="00F427D4"/>
    <w:rsid w:val="00F4429D"/>
    <w:rsid w:val="00F44B9D"/>
    <w:rsid w:val="00F44D90"/>
    <w:rsid w:val="00F4692B"/>
    <w:rsid w:val="00F46C88"/>
    <w:rsid w:val="00F46F29"/>
    <w:rsid w:val="00F473C7"/>
    <w:rsid w:val="00F47523"/>
    <w:rsid w:val="00F47C55"/>
    <w:rsid w:val="00F50FB0"/>
    <w:rsid w:val="00F545DE"/>
    <w:rsid w:val="00F54CE8"/>
    <w:rsid w:val="00F56534"/>
    <w:rsid w:val="00F56B35"/>
    <w:rsid w:val="00F571C6"/>
    <w:rsid w:val="00F57AD3"/>
    <w:rsid w:val="00F621E6"/>
    <w:rsid w:val="00F62773"/>
    <w:rsid w:val="00F62C29"/>
    <w:rsid w:val="00F62EFD"/>
    <w:rsid w:val="00F646D0"/>
    <w:rsid w:val="00F65C3E"/>
    <w:rsid w:val="00F661F1"/>
    <w:rsid w:val="00F66D46"/>
    <w:rsid w:val="00F67CFF"/>
    <w:rsid w:val="00F712B7"/>
    <w:rsid w:val="00F7230F"/>
    <w:rsid w:val="00F7266D"/>
    <w:rsid w:val="00F72AEC"/>
    <w:rsid w:val="00F72B9F"/>
    <w:rsid w:val="00F74059"/>
    <w:rsid w:val="00F74870"/>
    <w:rsid w:val="00F74896"/>
    <w:rsid w:val="00F770A4"/>
    <w:rsid w:val="00F774D4"/>
    <w:rsid w:val="00F7772A"/>
    <w:rsid w:val="00F77F3F"/>
    <w:rsid w:val="00F77FE9"/>
    <w:rsid w:val="00F80B9C"/>
    <w:rsid w:val="00F81884"/>
    <w:rsid w:val="00F83145"/>
    <w:rsid w:val="00F835D1"/>
    <w:rsid w:val="00F839FF"/>
    <w:rsid w:val="00F83A66"/>
    <w:rsid w:val="00F83CEB"/>
    <w:rsid w:val="00F8515D"/>
    <w:rsid w:val="00F85D65"/>
    <w:rsid w:val="00F873EC"/>
    <w:rsid w:val="00F87DDB"/>
    <w:rsid w:val="00F87FDD"/>
    <w:rsid w:val="00F90621"/>
    <w:rsid w:val="00F916B0"/>
    <w:rsid w:val="00F916B6"/>
    <w:rsid w:val="00F91C99"/>
    <w:rsid w:val="00F92BBA"/>
    <w:rsid w:val="00F94130"/>
    <w:rsid w:val="00F9417C"/>
    <w:rsid w:val="00F95126"/>
    <w:rsid w:val="00F954DD"/>
    <w:rsid w:val="00F95EA2"/>
    <w:rsid w:val="00F96615"/>
    <w:rsid w:val="00F976B6"/>
    <w:rsid w:val="00FA0F99"/>
    <w:rsid w:val="00FA2B06"/>
    <w:rsid w:val="00FA4185"/>
    <w:rsid w:val="00FA5EB3"/>
    <w:rsid w:val="00FA65E8"/>
    <w:rsid w:val="00FA76C5"/>
    <w:rsid w:val="00FB08BC"/>
    <w:rsid w:val="00FB0A42"/>
    <w:rsid w:val="00FB1C8C"/>
    <w:rsid w:val="00FB24DA"/>
    <w:rsid w:val="00FB2691"/>
    <w:rsid w:val="00FB3681"/>
    <w:rsid w:val="00FB37F7"/>
    <w:rsid w:val="00FB4DEF"/>
    <w:rsid w:val="00FB4EF2"/>
    <w:rsid w:val="00FB6099"/>
    <w:rsid w:val="00FB6C4A"/>
    <w:rsid w:val="00FB72ED"/>
    <w:rsid w:val="00FB7398"/>
    <w:rsid w:val="00FC0AF7"/>
    <w:rsid w:val="00FC18E5"/>
    <w:rsid w:val="00FC1AB7"/>
    <w:rsid w:val="00FC1FAF"/>
    <w:rsid w:val="00FC2008"/>
    <w:rsid w:val="00FC3298"/>
    <w:rsid w:val="00FC3EF6"/>
    <w:rsid w:val="00FC479D"/>
    <w:rsid w:val="00FC6707"/>
    <w:rsid w:val="00FC69A6"/>
    <w:rsid w:val="00FC6DC8"/>
    <w:rsid w:val="00FC6E17"/>
    <w:rsid w:val="00FC734D"/>
    <w:rsid w:val="00FC7B1F"/>
    <w:rsid w:val="00FD212B"/>
    <w:rsid w:val="00FD2E85"/>
    <w:rsid w:val="00FD2FE2"/>
    <w:rsid w:val="00FD351A"/>
    <w:rsid w:val="00FD4829"/>
    <w:rsid w:val="00FD5AB7"/>
    <w:rsid w:val="00FD750B"/>
    <w:rsid w:val="00FE15DC"/>
    <w:rsid w:val="00FE1607"/>
    <w:rsid w:val="00FE1E2B"/>
    <w:rsid w:val="00FE258B"/>
    <w:rsid w:val="00FE374B"/>
    <w:rsid w:val="00FE3760"/>
    <w:rsid w:val="00FE4672"/>
    <w:rsid w:val="00FE483C"/>
    <w:rsid w:val="00FE4B9C"/>
    <w:rsid w:val="00FE59DF"/>
    <w:rsid w:val="00FE6155"/>
    <w:rsid w:val="00FE76F7"/>
    <w:rsid w:val="00FE7975"/>
    <w:rsid w:val="00FE7A75"/>
    <w:rsid w:val="00FF02F3"/>
    <w:rsid w:val="00FF123D"/>
    <w:rsid w:val="00FF1517"/>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9977CBE"/>
  <w15:docId w15:val="{5B221765-62B2-41B6-B525-B85A15FF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62B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F44B9D"/>
    <w:rPr>
      <w:color w:val="0000FF" w:themeColor="hyperlink"/>
      <w:u w:val="single"/>
    </w:rPr>
  </w:style>
  <w:style w:type="character" w:styleId="Hipervnculovisitado">
    <w:name w:val="FollowedHyperlink"/>
    <w:basedOn w:val="Fuentedeprrafopredeter"/>
    <w:uiPriority w:val="99"/>
    <w:semiHidden/>
    <w:unhideWhenUsed/>
    <w:rsid w:val="00D21319"/>
    <w:rPr>
      <w:color w:val="800080" w:themeColor="followedHyperlink"/>
      <w:u w:val="single"/>
    </w:rPr>
  </w:style>
  <w:style w:type="character" w:customStyle="1" w:styleId="Ttulo2Car">
    <w:name w:val="Título 2 Car"/>
    <w:basedOn w:val="Fuentedeprrafopredeter"/>
    <w:link w:val="Ttulo2"/>
    <w:uiPriority w:val="9"/>
    <w:rsid w:val="00462BF3"/>
    <w:rPr>
      <w:rFonts w:asciiTheme="majorHAnsi" w:eastAsiaTheme="majorEastAsia" w:hAnsiTheme="majorHAnsi" w:cstheme="majorBidi"/>
      <w:color w:val="365F91" w:themeColor="accent1" w:themeShade="BF"/>
      <w:sz w:val="26"/>
      <w:szCs w:val="26"/>
      <w:lang w:eastAsia="en-US"/>
    </w:rPr>
  </w:style>
  <w:style w:type="table" w:styleId="Cuadrculadetablaclara">
    <w:name w:val="Grid Table Light"/>
    <w:basedOn w:val="Tablanormal"/>
    <w:uiPriority w:val="99"/>
    <w:rsid w:val="00462B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80914378">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289361495">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 w:id="148791629">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sChild>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1342-DD77-4266-8D4C-5A2D59C1D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C7E9A-DA90-43EB-9E9B-43A92949F567}">
  <ds:schemaRefs>
    <ds:schemaRef ds:uri="http://schemas.microsoft.com/sharepoint/v3/contenttype/forms"/>
  </ds:schemaRefs>
</ds:datastoreItem>
</file>

<file path=customXml/itemProps3.xml><?xml version="1.0" encoding="utf-8"?>
<ds:datastoreItem xmlns:ds="http://schemas.openxmlformats.org/officeDocument/2006/customXml" ds:itemID="{575DD209-C186-4B75-87E0-C01C55D23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95F9BE-AF96-437D-B63F-D8C0EBAE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3712</Words>
  <Characters>20417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Hugo Tejada Contreras</dc:creator>
  <cp:lastModifiedBy>Maria del Consuelo Gonzalez Moreno</cp:lastModifiedBy>
  <cp:revision>5</cp:revision>
  <cp:lastPrinted>2016-11-04T14:46:00Z</cp:lastPrinted>
  <dcterms:created xsi:type="dcterms:W3CDTF">2016-11-22T15:48:00Z</dcterms:created>
  <dcterms:modified xsi:type="dcterms:W3CDTF">2017-01-16T23:52:00Z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