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81" w:rsidRPr="00B156DB" w:rsidRDefault="00007681" w:rsidP="00007681">
      <w:pPr>
        <w:pStyle w:val="Ttulo1"/>
        <w:spacing w:after="240" w:line="240" w:lineRule="auto"/>
        <w:jc w:val="both"/>
        <w:rPr>
          <w:rFonts w:ascii="ITC Avant Garde" w:hAnsi="ITC Avant Garde"/>
          <w:b/>
          <w:color w:val="000000" w:themeColor="text1"/>
          <w:sz w:val="22"/>
          <w:szCs w:val="22"/>
          <w:lang w:eastAsia="es-MX"/>
        </w:rPr>
      </w:pPr>
      <w:r w:rsidRPr="00B156DB">
        <w:rPr>
          <w:rFonts w:ascii="ITC Avant Garde" w:hAnsi="ITC Avant Garde"/>
          <w:b/>
          <w:color w:val="000000" w:themeColor="text1"/>
          <w:sz w:val="22"/>
          <w:szCs w:val="22"/>
          <w:lang w:eastAsia="es-MX"/>
        </w:rPr>
        <w:t>ACUERDO MEDIANTE EL CUAL EL PLENO DEL INSTITUTO FEDERAL DE TELECOMUNICACIONES DETERMINA SOMETER A CONSULTA PÚBLICA EL “ANTEPROYECTO DE LINEAMIENTOS PARA LA ACREDITACIÓN DE UNIDADES DE VERIFICACIÓN”</w:t>
      </w:r>
    </w:p>
    <w:p w:rsidR="00007681" w:rsidRPr="00B156DB" w:rsidRDefault="00007681" w:rsidP="00007681">
      <w:pPr>
        <w:pStyle w:val="Ttulo2"/>
        <w:spacing w:after="240"/>
        <w:jc w:val="center"/>
        <w:rPr>
          <w:rFonts w:ascii="ITC Avant Garde" w:hAnsi="ITC Avant Garde"/>
          <w:b/>
          <w:color w:val="000000" w:themeColor="text1"/>
          <w:sz w:val="22"/>
          <w:szCs w:val="22"/>
        </w:rPr>
      </w:pPr>
      <w:r w:rsidRPr="00B156DB">
        <w:rPr>
          <w:rFonts w:ascii="ITC Avant Garde" w:hAnsi="ITC Avant Garde"/>
          <w:b/>
          <w:color w:val="000000" w:themeColor="text1"/>
          <w:sz w:val="22"/>
          <w:szCs w:val="22"/>
        </w:rPr>
        <w:t>ANTECEDENTES</w:t>
      </w:r>
    </w:p>
    <w:p w:rsidR="00007681" w:rsidRPr="00B156DB" w:rsidRDefault="00007681" w:rsidP="00007681">
      <w:pPr>
        <w:numPr>
          <w:ilvl w:val="0"/>
          <w:numId w:val="45"/>
        </w:numPr>
        <w:spacing w:before="240" w:line="276" w:lineRule="auto"/>
        <w:jc w:val="both"/>
        <w:rPr>
          <w:rFonts w:ascii="ITC Avant Garde" w:eastAsia="Times New Roman" w:hAnsi="ITC Avant Garde" w:cs="Times New Roman"/>
          <w:lang w:val="es-ES" w:eastAsia="es-ES"/>
        </w:rPr>
      </w:pPr>
      <w:r w:rsidRPr="00B156DB">
        <w:rPr>
          <w:rFonts w:ascii="ITC Avant Garde" w:eastAsia="Times New Roman" w:hAnsi="ITC Avant Garde" w:cs="Times New Roman"/>
          <w:lang w:val="es-ES" w:eastAsia="es-ES"/>
        </w:rPr>
        <w:t xml:space="preserve">El 11 de junio de 2013 se publicó en el Diario Oficial de la Federación (en lo sucesivo, el “DOF”) el "Decreto por el que se reforman y adicionan diversas disposiciones de los artículos 6o., 7o., 27, 28, 73, 78, 94 y 105 de la Constitución Política de los Estados Unidos Mexicanos, en materia de telecomunicaciones", (en lo sucesivo, el "Decreto Constitucional"), mediante el cual se creó el Instituto Federal de Telecomunicaciones (en lo sucesivo, el "Instituto"), como un órgano autónomo con personalidad jurídica y patrimonio propios, cuyo objeto es regular, promover y supervisar el uso, aprovechamiento y explotación del espectro radioeléctrico, las redes y la prestación de los servicios de radiodifusión y telecomunicaciones, además de ser la autoridad en materia de competencia económica en los sectores a que se hace referencia. </w:t>
      </w:r>
    </w:p>
    <w:p w:rsidR="00007681" w:rsidRPr="00B156DB" w:rsidRDefault="00007681" w:rsidP="00007681">
      <w:pPr>
        <w:numPr>
          <w:ilvl w:val="0"/>
          <w:numId w:val="45"/>
        </w:numPr>
        <w:spacing w:before="240" w:line="276" w:lineRule="auto"/>
        <w:jc w:val="both"/>
        <w:rPr>
          <w:rFonts w:ascii="ITC Avant Garde" w:eastAsia="Times New Roman" w:hAnsi="ITC Avant Garde" w:cs="Times New Roman"/>
          <w:lang w:val="es-ES" w:eastAsia="es-ES"/>
        </w:rPr>
      </w:pPr>
      <w:r w:rsidRPr="00B156DB">
        <w:rPr>
          <w:rFonts w:ascii="ITC Avant Garde" w:eastAsia="Times New Roman" w:hAnsi="ITC Avant Garde" w:cs="Times New Roman"/>
          <w:lang w:val="es-ES" w:eastAsia="es-ES"/>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 lo sucesivo, la “LFTR”), ordenamiento que entró en vigor treinta días naturales siguientes a su publicación, es decir, el 13 de agosto de 2014; y cuyo objeto es regular el uso, aprovechamiento y explotación del espectro radioeléctrico, las redes públicas de telecomunicaciones, el acceso a la infraestructura activa y pasiva, los recursos orbitales, la comunicación vía satélite, la prestación de los servicios públicos de interés general de telecomunicaciones y radiodifusión, y la convergencia entre éstos, los derechos de los usuarios y las audiencias, y el proceso de competencia y libre concurrencia en dichos sectores.</w:t>
      </w:r>
    </w:p>
    <w:p w:rsidR="00007681" w:rsidRPr="00B156DB" w:rsidRDefault="00007681" w:rsidP="00007681">
      <w:pPr>
        <w:numPr>
          <w:ilvl w:val="0"/>
          <w:numId w:val="45"/>
        </w:numPr>
        <w:spacing w:before="240" w:line="276" w:lineRule="auto"/>
        <w:jc w:val="both"/>
        <w:rPr>
          <w:rFonts w:ascii="ITC Avant Garde" w:eastAsia="Times New Roman" w:hAnsi="ITC Avant Garde" w:cs="Times New Roman"/>
          <w:lang w:val="es-ES" w:eastAsia="es-ES"/>
        </w:rPr>
      </w:pPr>
      <w:r w:rsidRPr="00B156DB">
        <w:rPr>
          <w:rFonts w:ascii="ITC Avant Garde" w:eastAsia="Times New Roman" w:hAnsi="ITC Avant Garde" w:cs="Times New Roman"/>
          <w:lang w:val="es-ES" w:eastAsia="es-ES"/>
        </w:rPr>
        <w:t>El 4 de septiembre de 2014, se publicó en el DOF el Estatuto Orgánico del Instituto Federal de Telecomunicaciones (en lo sucesivo, el "Estatuto Orgánico"), mismo que entró en vigor el día 26 del mismo mes y año y el 20 de julio de 2017 se publicó en el DOF la última modificación al mismo.</w:t>
      </w:r>
    </w:p>
    <w:p w:rsidR="00007681" w:rsidRPr="00B156DB" w:rsidRDefault="00007681" w:rsidP="00007681">
      <w:pPr>
        <w:pStyle w:val="Ttulo2"/>
        <w:spacing w:after="240"/>
        <w:jc w:val="center"/>
        <w:rPr>
          <w:rFonts w:ascii="ITC Avant Garde" w:hAnsi="ITC Avant Garde"/>
          <w:b/>
          <w:color w:val="000000" w:themeColor="text1"/>
          <w:sz w:val="22"/>
          <w:szCs w:val="22"/>
        </w:rPr>
      </w:pPr>
      <w:r w:rsidRPr="00B156DB">
        <w:rPr>
          <w:rFonts w:ascii="ITC Avant Garde" w:hAnsi="ITC Avant Garde"/>
          <w:b/>
          <w:color w:val="000000" w:themeColor="text1"/>
          <w:sz w:val="22"/>
          <w:szCs w:val="22"/>
        </w:rPr>
        <w:lastRenderedPageBreak/>
        <w:t>CONSIDERANDO</w:t>
      </w:r>
    </w:p>
    <w:p w:rsidR="00007681" w:rsidRPr="00B156DB" w:rsidRDefault="00007681" w:rsidP="00007681">
      <w:pPr>
        <w:spacing w:before="240" w:line="276" w:lineRule="auto"/>
        <w:jc w:val="both"/>
        <w:rPr>
          <w:rFonts w:ascii="ITC Avant Garde" w:eastAsia="Calibri" w:hAnsi="ITC Avant Garde" w:cs="Arial"/>
          <w:bCs/>
        </w:rPr>
      </w:pPr>
      <w:r w:rsidRPr="00B156DB">
        <w:rPr>
          <w:rFonts w:ascii="ITC Avant Garde" w:eastAsia="Times New Roman" w:hAnsi="ITC Avant Garde" w:cs="Times New Roman"/>
          <w:b/>
          <w:bCs/>
          <w:lang w:val="es-ES_tradnl" w:eastAsia="es-MX"/>
        </w:rPr>
        <w:t xml:space="preserve">Primero.- Competencia del Instituto. </w:t>
      </w:r>
      <w:r w:rsidRPr="00B156DB">
        <w:rPr>
          <w:rFonts w:ascii="ITC Avant Garde" w:eastAsia="Calibri" w:hAnsi="ITC Avant Garde" w:cs="Arial"/>
          <w:bCs/>
        </w:rPr>
        <w:t xml:space="preserve">De conformidad con el artículo 28, párrafos décimo quinto y décimo sexto de la Constitución, el Instituto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w:t>
      </w:r>
    </w:p>
    <w:p w:rsidR="00007681" w:rsidRPr="00B156DB" w:rsidRDefault="00007681" w:rsidP="00007681">
      <w:pPr>
        <w:spacing w:before="240" w:line="276" w:lineRule="auto"/>
        <w:jc w:val="both"/>
        <w:rPr>
          <w:rFonts w:ascii="ITC Avant Garde" w:eastAsia="Times New Roman" w:hAnsi="ITC Avant Garde" w:cs="Times New Roman"/>
          <w:b/>
          <w:bCs/>
          <w:lang w:val="es-ES_tradnl" w:eastAsia="es-MX"/>
        </w:rPr>
      </w:pPr>
      <w:r w:rsidRPr="00B156DB">
        <w:rPr>
          <w:rFonts w:ascii="ITC Avant Garde" w:eastAsia="Calibri" w:hAnsi="ITC Avant Garde" w:cs="Arial"/>
          <w:bCs/>
        </w:rPr>
        <w:t xml:space="preserve">Asimismo, es autoridad en materia de competencia económica de los sectores de radiodifusión y telecomunicaciones, por lo que en éstos regulará de forma asimétrica a los participantes en estos mercados con el objeto de eliminar eficazmente las barreras a la competencia y la libre concurrencia; impondrá límites a la concentración nacional y regional de frecuencias, al </w:t>
      </w:r>
      <w:proofErr w:type="spellStart"/>
      <w:r w:rsidRPr="00B156DB">
        <w:rPr>
          <w:rFonts w:ascii="ITC Avant Garde" w:eastAsia="Calibri" w:hAnsi="ITC Avant Garde" w:cs="Arial"/>
          <w:bCs/>
        </w:rPr>
        <w:t>concesionamiento</w:t>
      </w:r>
      <w:proofErr w:type="spellEnd"/>
      <w:r w:rsidRPr="00B156DB">
        <w:rPr>
          <w:rFonts w:ascii="ITC Avant Garde" w:eastAsia="Calibri" w:hAnsi="ITC Avant Garde" w:cs="Arial"/>
          <w:bCs/>
        </w:rPr>
        <w:t xml:space="preserve">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w:t>
      </w:r>
    </w:p>
    <w:p w:rsidR="00007681" w:rsidRPr="00B156DB" w:rsidRDefault="00007681" w:rsidP="00007681">
      <w:pPr>
        <w:spacing w:before="240" w:line="276" w:lineRule="auto"/>
        <w:jc w:val="both"/>
        <w:rPr>
          <w:rFonts w:ascii="ITC Avant Garde" w:eastAsia="Times New Roman" w:hAnsi="ITC Avant Garde" w:cs="Arial"/>
          <w:lang w:eastAsia="es-ES"/>
        </w:rPr>
      </w:pPr>
      <w:r w:rsidRPr="00B156DB">
        <w:rPr>
          <w:rFonts w:ascii="ITC Avant Garde" w:eastAsia="Times New Roman" w:hAnsi="ITC Avant Garde" w:cs="Times New Roman"/>
          <w:bCs/>
          <w:lang w:val="es-ES_tradnl" w:eastAsia="es-MX"/>
        </w:rPr>
        <w:t>Asimismo, l</w:t>
      </w:r>
      <w:r w:rsidRPr="00B156DB">
        <w:rPr>
          <w:rFonts w:ascii="ITC Avant Garde" w:eastAsia="Times New Roman" w:hAnsi="ITC Avant Garde" w:cs="Arial"/>
          <w:lang w:eastAsia="es-ES"/>
        </w:rPr>
        <w:t xml:space="preserve">os artículos 28, párrafo vigésimo, fracción IV de la Constitución Política de los Estados Unidos Mexicanos (en lo sucesivo, la “Constitución”); 15, fracción I y 51 de la LFTR señalan, respectivamente, que el Instituto para el ejercicio de sus atribuciones, podrá emitir disposiciones administrativas de carácter general, </w:t>
      </w:r>
      <w:r w:rsidRPr="00B156DB">
        <w:rPr>
          <w:rFonts w:ascii="ITC Avant Garde" w:eastAsia="Times New Roman" w:hAnsi="ITC Avant Garde" w:cs="Arial"/>
          <w:lang w:val="es-ES_tradnl" w:eastAsia="es-ES"/>
        </w:rPr>
        <w:t xml:space="preserve">planes técnicos fundamentales, lineamientos, modelos de costos, procedimientos de evaluación de la conformidad, procedimientos de homologación y certificación y ordenamientos técnicos en materia de telecomunicaciones y radiodifusión; así como las demás disposiciones para el cumplimiento de su función regulatoria en el sector de su competencia, para lo cual, deberá </w:t>
      </w:r>
      <w:r w:rsidRPr="00B156DB">
        <w:rPr>
          <w:rFonts w:ascii="ITC Avant Garde" w:eastAsia="Times New Roman" w:hAnsi="ITC Avant Garde" w:cs="Arial"/>
          <w:lang w:eastAsia="es-ES"/>
        </w:rPr>
        <w:t>realizar consultas públicas bajo los principios de transparencia y participación ciudadana, en los términos que determine el Pleno.</w:t>
      </w:r>
    </w:p>
    <w:p w:rsidR="00007681" w:rsidRPr="00B156DB" w:rsidRDefault="00007681" w:rsidP="00007681">
      <w:pPr>
        <w:spacing w:before="240" w:line="276" w:lineRule="auto"/>
        <w:jc w:val="both"/>
        <w:rPr>
          <w:rFonts w:ascii="ITC Avant Garde" w:eastAsia="Times New Roman" w:hAnsi="ITC Avant Garde" w:cs="Times New Roman"/>
          <w:bCs/>
          <w:lang w:val="es-ES_tradnl" w:eastAsia="es-MX"/>
        </w:rPr>
      </w:pPr>
      <w:r w:rsidRPr="00B156DB">
        <w:rPr>
          <w:rFonts w:ascii="ITC Avant Garde" w:eastAsia="Times New Roman" w:hAnsi="ITC Avant Garde" w:cs="Times New Roman"/>
          <w:bCs/>
          <w:lang w:val="es-ES_tradnl" w:eastAsia="es-MX"/>
        </w:rPr>
        <w:t>Aunado a lo anterior, el Instituto es la autoridad en materia de lineamientos técnicos relativos a la infraestructura y los equipos que se conecten a las redes de telecomunicaciones, así como en materia de homologación y Evaluación de la Conformidad de dicha infraestructura y equipos. Además conforme al artículo 15 fracción XXVI de la LFTR, cuenta con la atribución de, acreditar peritos y unidades de verificación en estos sectores; por lo que el Instituto a través de su Órgano de Gobierno, resulta competente para conocer del ANTEPROYECTO DE LINEAMIENTOS PARA LA ACREDITACIÓN DE UNIDADES DE VERIFICACIÓN (Anteproyecto).</w:t>
      </w:r>
    </w:p>
    <w:p w:rsidR="00007681" w:rsidRPr="00B156DB" w:rsidRDefault="00007681" w:rsidP="00007681">
      <w:pPr>
        <w:spacing w:before="240" w:line="276" w:lineRule="auto"/>
        <w:jc w:val="both"/>
        <w:rPr>
          <w:rFonts w:ascii="ITC Avant Garde" w:eastAsia="Times New Roman" w:hAnsi="ITC Avant Garde" w:cs="Times New Roman"/>
          <w:lang w:eastAsia="es-ES"/>
        </w:rPr>
      </w:pPr>
      <w:r w:rsidRPr="00B156DB">
        <w:rPr>
          <w:rFonts w:ascii="ITC Avant Garde" w:eastAsia="Times New Roman" w:hAnsi="ITC Avant Garde" w:cs="Times New Roman"/>
          <w:b/>
          <w:lang w:eastAsia="es-ES"/>
        </w:rPr>
        <w:lastRenderedPageBreak/>
        <w:t>Segundo.- Necesidad de emitir el Anteproyecto de lineamientos para la Acreditación de las Unidades de Verificación.</w:t>
      </w:r>
      <w:r w:rsidRPr="00B156DB">
        <w:rPr>
          <w:rFonts w:ascii="ITC Avant Garde" w:eastAsia="Times New Roman" w:hAnsi="ITC Avant Garde" w:cs="Times New Roman"/>
          <w:lang w:eastAsia="es-ES"/>
        </w:rPr>
        <w:t xml:space="preserve"> A efectos de dar cumplimiento con lo mandatado en el artículo 15 fracción XXVI de la LFTR y para continuar  con el establecimiento de un marco normativo técnico confiable que permita asegurar la calidad de productos y servicios públicos de interés general de telecomunicaciones y de radiodifusión, acorde a las necesidades de dichos sectores y a la evolución tecnológica, el cual fomente la competencia y la libre concurrencia disminuyendo los obstáculos técnicos al comercio, se considera necesario someter a consulta pública el Anteproyecto de mérito. Dicho Anteproyecto establece los requisitos y procedimientos para llevar a cabo la acreditación de Unidades de Verificación que realizan tareas de inspección establecidas en las Disposiciones Técnicas expedidas por el Instituto, así como </w:t>
      </w:r>
      <w:r w:rsidRPr="00B156DB">
        <w:rPr>
          <w:rFonts w:ascii="ITC Avant Garde" w:eastAsia="Times New Roman" w:hAnsi="ITC Avant Garde" w:cs="Arial"/>
          <w:color w:val="000000"/>
          <w:lang w:eastAsia="es-MX"/>
        </w:rPr>
        <w:t>la autorización de Organismos de Acreditación para efecto de que éstos otorguen la acreditación a dichas Unidades de Verificación.</w:t>
      </w:r>
    </w:p>
    <w:p w:rsidR="00007681" w:rsidRPr="00B156DB" w:rsidRDefault="00007681" w:rsidP="00007681">
      <w:pPr>
        <w:spacing w:before="240" w:line="276" w:lineRule="auto"/>
        <w:jc w:val="both"/>
        <w:rPr>
          <w:rFonts w:ascii="ITC Avant Garde" w:eastAsia="Times New Roman" w:hAnsi="ITC Avant Garde" w:cs="Times New Roman"/>
          <w:lang w:eastAsia="es-ES"/>
        </w:rPr>
      </w:pPr>
      <w:r w:rsidRPr="00B156DB">
        <w:rPr>
          <w:rFonts w:ascii="ITC Avant Garde" w:eastAsia="Times New Roman" w:hAnsi="ITC Avant Garde" w:cs="Times New Roman"/>
          <w:lang w:eastAsia="es-ES"/>
        </w:rPr>
        <w:t>El Anteproyecto toma como base el estándar internacional, ISO/IEC 17020: "Evaluación de la conformidad - Requisitos para el funcionamiento de diferentes tipos de unidades (organismos) que realizan la verificación (inspección)”, la cual se ha adoptado a nivel mundial como una guía genérica de referencia por los Organismos de Acreditación para ejecutar los procesos de evaluación de Unidades de Verificación para su correspondiente acreditación.</w:t>
      </w:r>
    </w:p>
    <w:p w:rsidR="00007681" w:rsidRPr="00B156DB" w:rsidRDefault="00007681" w:rsidP="00007681">
      <w:pPr>
        <w:autoSpaceDE w:val="0"/>
        <w:autoSpaceDN w:val="0"/>
        <w:adjustRightInd w:val="0"/>
        <w:spacing w:before="240" w:line="276" w:lineRule="auto"/>
        <w:jc w:val="both"/>
        <w:rPr>
          <w:rFonts w:ascii="ITC Avant Garde" w:hAnsi="ITC Avant Garde" w:cs="Arial"/>
          <w:bCs/>
        </w:rPr>
      </w:pPr>
      <w:r w:rsidRPr="00B156DB">
        <w:rPr>
          <w:rFonts w:ascii="ITC Avant Garde" w:eastAsia="Times New Roman" w:hAnsi="ITC Avant Garde" w:cs="Times New Roman"/>
          <w:b/>
          <w:lang w:eastAsia="es-ES"/>
        </w:rPr>
        <w:t xml:space="preserve">Tercero.- </w:t>
      </w:r>
      <w:r w:rsidRPr="00B156DB">
        <w:rPr>
          <w:rFonts w:ascii="ITC Avant Garde" w:eastAsia="Times New Roman" w:hAnsi="ITC Avant Garde" w:cs="Times New Roman"/>
          <w:b/>
          <w:lang w:val="es-ES_tradnl" w:eastAsia="es-ES"/>
        </w:rPr>
        <w:t>De la Consulta pública.</w:t>
      </w:r>
      <w:r w:rsidRPr="00B156DB">
        <w:rPr>
          <w:rFonts w:ascii="ITC Avant Garde" w:eastAsia="Times New Roman" w:hAnsi="ITC Avant Garde" w:cs="Times New Roman"/>
          <w:lang w:val="es-ES_tradnl" w:eastAsia="es-ES"/>
        </w:rPr>
        <w:t xml:space="preserve"> </w:t>
      </w:r>
      <w:r w:rsidRPr="00B156DB">
        <w:rPr>
          <w:rFonts w:ascii="ITC Avant Garde" w:eastAsia="Times New Roman" w:hAnsi="ITC Avant Garde"/>
          <w:szCs w:val="20"/>
        </w:rPr>
        <w:t xml:space="preserve">La </w:t>
      </w:r>
      <w:r w:rsidRPr="00B156DB">
        <w:rPr>
          <w:rFonts w:ascii="ITC Avant Garde" w:hAnsi="ITC Avant Garde" w:cs="Arial"/>
          <w:bCs/>
        </w:rPr>
        <w:t xml:space="preserve">consulta pública tiene por objeto cumplir con los principios de transparencia y participación ciudadana por parte del Instituto, con la finalidad de recabar comentarios de la industria, de especialistas en la materia y del público en general, para que sean analizados por este Instituto, y de resultar procedente, con ellos fortalecer sus disposiciones con el fin de perfeccionar su diseño y operación. </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Times New Roman"/>
          <w:lang w:eastAsia="es-ES"/>
        </w:rPr>
      </w:pPr>
      <w:r w:rsidRPr="00B156DB">
        <w:rPr>
          <w:rFonts w:ascii="ITC Avant Garde" w:eastAsia="Times New Roman" w:hAnsi="ITC Avant Garde" w:cs="Times New Roman"/>
          <w:kern w:val="2"/>
          <w:lang w:val="es-ES" w:eastAsia="ar-SA"/>
        </w:rPr>
        <w:t xml:space="preserve">En ese sentido, el artículo 51 de la LFTR establece que para la emisión y modificación de reglas, lineamientos, o disposiciones administrativas de </w:t>
      </w:r>
      <w:r w:rsidRPr="00B156DB">
        <w:rPr>
          <w:rFonts w:ascii="ITC Avant Garde" w:eastAsia="Times New Roman" w:hAnsi="ITC Avant Garde" w:cs="Times New Roman"/>
          <w:lang w:eastAsia="es-ES"/>
        </w:rPr>
        <w:t>carácter general, así como en cualquier caso que determine el Pleno, el Instituto deberá realizar consultas públicas bajo los principios de transparencia y participación ciudadana, en los términos que determine el Pleno, salvo que la publicidad pudiera comprometer los efectos que se pretenden resolver o prevenir en una situación de emergencia.</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Times New Roman"/>
          <w:lang w:val="es-ES_tradnl" w:eastAsia="es-ES"/>
        </w:rPr>
      </w:pPr>
      <w:r w:rsidRPr="00B156DB">
        <w:rPr>
          <w:rFonts w:ascii="ITC Avant Garde" w:eastAsia="Times New Roman" w:hAnsi="ITC Avant Garde" w:cs="Times New Roman"/>
          <w:lang w:val="es-ES_tradnl" w:eastAsia="es-ES"/>
        </w:rPr>
        <w:t xml:space="preserve">En el caso del “ANTEPROYECTO DE LINEAMIENTOS PARA LA ACREDITACIÓN DE UNIDADES DE VERIFICACIÓN”, se considera que con su publicidad no comprometen los efectos que se pretenden resolver y tampoco es necesario </w:t>
      </w:r>
      <w:r w:rsidRPr="00B156DB">
        <w:rPr>
          <w:rFonts w:ascii="ITC Avant Garde" w:eastAsia="Times New Roman" w:hAnsi="ITC Avant Garde" w:cs="Times New Roman"/>
          <w:lang w:val="es-ES_tradnl" w:eastAsia="es-ES"/>
        </w:rPr>
        <w:lastRenderedPageBreak/>
        <w:t xml:space="preserve">prevenir alguna situación de emergencia. Al contrario, se considera que con la consulta pública del Anteproyecto se alcanzan los siguientes objetivos: </w:t>
      </w:r>
    </w:p>
    <w:p w:rsidR="00007681" w:rsidRPr="00B156DB" w:rsidRDefault="00007681" w:rsidP="00007681">
      <w:pPr>
        <w:pStyle w:val="Default"/>
        <w:numPr>
          <w:ilvl w:val="0"/>
          <w:numId w:val="46"/>
        </w:numPr>
        <w:tabs>
          <w:tab w:val="left" w:pos="0"/>
        </w:tabs>
        <w:spacing w:before="240" w:after="160" w:line="276" w:lineRule="auto"/>
        <w:ind w:left="851" w:hanging="425"/>
        <w:jc w:val="both"/>
        <w:rPr>
          <w:rFonts w:ascii="ITC Avant Garde" w:eastAsia="Times New Roman" w:hAnsi="ITC Avant Garde"/>
          <w:color w:val="auto"/>
          <w:sz w:val="22"/>
          <w:szCs w:val="22"/>
          <w:lang w:val="es-ES_tradnl" w:eastAsia="es-ES"/>
        </w:rPr>
      </w:pPr>
      <w:r w:rsidRPr="00B156DB">
        <w:rPr>
          <w:rFonts w:ascii="ITC Avant Garde" w:eastAsia="Times New Roman" w:hAnsi="ITC Avant Garde"/>
          <w:color w:val="auto"/>
          <w:sz w:val="22"/>
          <w:szCs w:val="22"/>
          <w:lang w:val="es-ES_tradnl" w:eastAsia="es-ES"/>
        </w:rPr>
        <w:t xml:space="preserve">Observar el principio de transparencia en la emisión del “ANTEPROYECTO DE LINEAMIENTOS PARA LA ACREDITACIÓN DE UNIDADES DE VERIFICACIÓN”, que impacta a los sectores de las telecomunicaciones y radiodifusión. </w:t>
      </w:r>
    </w:p>
    <w:p w:rsidR="00007681" w:rsidRPr="00B156DB" w:rsidRDefault="00007681" w:rsidP="00007681">
      <w:pPr>
        <w:pStyle w:val="Default"/>
        <w:numPr>
          <w:ilvl w:val="0"/>
          <w:numId w:val="46"/>
        </w:numPr>
        <w:tabs>
          <w:tab w:val="left" w:pos="0"/>
        </w:tabs>
        <w:spacing w:before="240" w:after="160" w:line="276" w:lineRule="auto"/>
        <w:ind w:left="851" w:hanging="425"/>
        <w:jc w:val="both"/>
        <w:rPr>
          <w:rFonts w:ascii="ITC Avant Garde" w:eastAsia="Times New Roman" w:hAnsi="ITC Avant Garde"/>
          <w:color w:val="auto"/>
          <w:sz w:val="22"/>
          <w:szCs w:val="22"/>
          <w:lang w:val="es-ES_tradnl" w:eastAsia="es-ES"/>
        </w:rPr>
      </w:pPr>
      <w:r w:rsidRPr="00B156DB">
        <w:rPr>
          <w:rFonts w:ascii="ITC Avant Garde" w:eastAsia="Times New Roman" w:hAnsi="ITC Avant Garde"/>
          <w:color w:val="auto"/>
          <w:sz w:val="22"/>
          <w:szCs w:val="22"/>
          <w:lang w:val="es-ES_tradnl" w:eastAsia="es-ES"/>
        </w:rPr>
        <w:t xml:space="preserve">Fortalecer el proyecto de regulación con los planteamientos expuestos mediante la participación ciudadana, a fin de generar un documento que brinde una cobertura optima a las necesidades y sugerencias en beneficio de todo el sector. </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Times New Roman"/>
          <w:bCs/>
          <w:lang w:val="es-ES_tradnl" w:eastAsia="es-ES"/>
        </w:rPr>
      </w:pPr>
      <w:r w:rsidRPr="00B156DB">
        <w:rPr>
          <w:rFonts w:ascii="ITC Avant Garde" w:eastAsia="Times New Roman" w:hAnsi="ITC Avant Garde" w:cs="Times New Roman"/>
          <w:bCs/>
          <w:lang w:val="es-ES_tradnl" w:eastAsia="es-ES"/>
        </w:rPr>
        <w:t>En este sentido, el Pleno del Instituto estima conveniente someter a consulta pública el “ANTEPROYECTO DE LINEAMIENTOS PARA LA ACREDITACIÓN DE UNIDADES DE VERIFICACIÓN</w:t>
      </w:r>
      <w:r w:rsidRPr="00B156DB">
        <w:rPr>
          <w:rFonts w:ascii="ITC Avant Garde" w:eastAsia="Times New Roman" w:hAnsi="ITC Avant Garde" w:cs="Times New Roman"/>
          <w:lang w:val="es-ES_tradnl" w:eastAsia="es-ES"/>
        </w:rPr>
        <w:t xml:space="preserve">”, </w:t>
      </w:r>
      <w:r w:rsidRPr="00B156DB">
        <w:rPr>
          <w:rFonts w:ascii="ITC Avant Garde" w:eastAsia="Times New Roman" w:hAnsi="ITC Avant Garde" w:cs="Times New Roman"/>
          <w:bCs/>
          <w:lang w:val="es-ES_tradnl" w:eastAsia="es-ES"/>
        </w:rPr>
        <w:t xml:space="preserve">el cual se adjunta al presente Acuerdo como Anexo Único; al efecto, una vez concluido el plazo de consulta respectivo, se publicarán en el portal de Internet del Instituto todos y cada uno de los comentarios, opiniones y propuestas recibidas. </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Calibri"/>
          <w:b/>
          <w:lang w:eastAsia="es-ES"/>
        </w:rPr>
      </w:pPr>
      <w:r w:rsidRPr="00B156DB">
        <w:rPr>
          <w:rFonts w:ascii="ITC Avant Garde" w:eastAsia="Times New Roman" w:hAnsi="ITC Avant Garde" w:cs="Times New Roman"/>
          <w:lang w:eastAsia="es-ES"/>
        </w:rPr>
        <w:t xml:space="preserve">Lo anterior, sin perjuicio de que en su momento, el Instituto realice y haga público el correspondiente análisis de impacto regulatorio, conforme a lo dispuesto en el segundo párrafo del artículo 51 de la LFTR. </w:t>
      </w:r>
    </w:p>
    <w:p w:rsidR="00007681" w:rsidRPr="00B156DB" w:rsidRDefault="00007681" w:rsidP="00007681">
      <w:pPr>
        <w:tabs>
          <w:tab w:val="left" w:pos="0"/>
        </w:tabs>
        <w:autoSpaceDE w:val="0"/>
        <w:autoSpaceDN w:val="0"/>
        <w:adjustRightInd w:val="0"/>
        <w:spacing w:before="240" w:line="276" w:lineRule="auto"/>
        <w:jc w:val="both"/>
        <w:rPr>
          <w:rFonts w:ascii="ITC Avant Garde" w:eastAsia="MS Mincho" w:hAnsi="ITC Avant Garde" w:cs="Times New Roman"/>
          <w:bCs/>
          <w:lang w:val="es-ES_tradnl" w:eastAsia="es-MX"/>
        </w:rPr>
      </w:pPr>
      <w:r w:rsidRPr="00B156DB">
        <w:rPr>
          <w:rFonts w:ascii="ITC Avant Garde" w:eastAsia="MS Mincho" w:hAnsi="ITC Avant Garde" w:cs="Times New Roman"/>
          <w:bCs/>
          <w:lang w:val="es-ES_tradnl" w:eastAsia="es-MX"/>
        </w:rPr>
        <w:t>Por lo anterior, el Anteproyecto propuesto debe estar sujeto a un proceso de consulta pública por un periodo de cuarenta días hábiles</w:t>
      </w:r>
      <w:r w:rsidRPr="00B156DB">
        <w:rPr>
          <w:rFonts w:ascii="ITC Avant Garde" w:eastAsia="MS Mincho" w:hAnsi="ITC Avant Garde" w:cs="Times New Roman"/>
          <w:b/>
          <w:bCs/>
          <w:lang w:val="es-ES_tradnl" w:eastAsia="es-MX"/>
        </w:rPr>
        <w:t xml:space="preserve"> </w:t>
      </w:r>
      <w:r w:rsidRPr="00B156DB">
        <w:rPr>
          <w:rFonts w:ascii="ITC Avant Garde" w:eastAsia="MS Mincho" w:hAnsi="ITC Avant Garde" w:cs="Times New Roman"/>
          <w:bCs/>
          <w:lang w:val="es-ES_tradnl" w:eastAsia="es-MX"/>
        </w:rPr>
        <w:t xml:space="preserve">a fin de transparentar y promover la participación ciudadana en los procesos de emisión de disposiciones de carácter general que genere el Instituto, a efecto de dar cabal cumplimiento a lo establecido en el dispositivo legal señalado. </w:t>
      </w:r>
    </w:p>
    <w:p w:rsidR="00007681" w:rsidRPr="00B156DB" w:rsidRDefault="00007681" w:rsidP="00007681">
      <w:pPr>
        <w:spacing w:before="240" w:line="276" w:lineRule="auto"/>
        <w:jc w:val="both"/>
        <w:rPr>
          <w:rFonts w:ascii="ITC Avant Garde" w:hAnsi="ITC Avant Garde"/>
          <w:kern w:val="2"/>
          <w:lang w:val="es-ES" w:eastAsia="ar-SA"/>
        </w:rPr>
      </w:pPr>
      <w:r w:rsidRPr="00B156DB">
        <w:rPr>
          <w:rFonts w:ascii="ITC Avant Garde" w:hAnsi="ITC Avant Garde"/>
          <w:kern w:val="2"/>
          <w:lang w:val="es-ES" w:eastAsia="ar-SA"/>
        </w:rPr>
        <w:t xml:space="preserve">Por las razones expuestas con fundamento en los artículos 6o. y 28, párrafos décimo quinto y vigésimo, fracción IV, de la Constitución Política de los Estados Unidos Mexicanos; 1, 2, 7, 15, fracción XXVI, LVI, 51 y 52 de la Ley Federal de Telecomunicaciones y Radiodifusión, 1, 4, fracción I y 6 fracción XXXVIII </w:t>
      </w:r>
      <w:r w:rsidRPr="00B156DB">
        <w:rPr>
          <w:rFonts w:ascii="ITC Avant Garde" w:hAnsi="ITC Avant Garde" w:cs="Arial"/>
          <w:lang w:val="es-ES_tradnl"/>
        </w:rPr>
        <w:t xml:space="preserve">del Estatuto Orgánico del Instituto, </w:t>
      </w:r>
      <w:r w:rsidRPr="00B156DB">
        <w:rPr>
          <w:rFonts w:ascii="ITC Avant Garde" w:hAnsi="ITC Avant Garde"/>
          <w:kern w:val="2"/>
          <w:lang w:val="es-ES" w:eastAsia="ar-SA"/>
        </w:rPr>
        <w:t>el Pleno del Instituto Federal de Telecomunicaciones emite el siguiente:</w:t>
      </w:r>
    </w:p>
    <w:p w:rsidR="00007681" w:rsidRPr="00B156DB" w:rsidRDefault="00007681" w:rsidP="00007681">
      <w:pPr>
        <w:pStyle w:val="Ttulo2"/>
        <w:spacing w:after="240"/>
        <w:jc w:val="center"/>
        <w:rPr>
          <w:rFonts w:ascii="ITC Avant Garde" w:hAnsi="ITC Avant Garde"/>
          <w:b/>
          <w:color w:val="000000" w:themeColor="text1"/>
          <w:sz w:val="22"/>
          <w:szCs w:val="22"/>
        </w:rPr>
      </w:pPr>
      <w:bookmarkStart w:id="0" w:name="_GoBack"/>
      <w:bookmarkEnd w:id="0"/>
      <w:r w:rsidRPr="00B156DB">
        <w:rPr>
          <w:rFonts w:ascii="ITC Avant Garde" w:hAnsi="ITC Avant Garde"/>
          <w:b/>
          <w:color w:val="000000" w:themeColor="text1"/>
          <w:sz w:val="22"/>
          <w:szCs w:val="22"/>
        </w:rPr>
        <w:t>ACUERDO</w:t>
      </w:r>
    </w:p>
    <w:p w:rsidR="00007681" w:rsidRPr="00B156DB" w:rsidRDefault="00007681" w:rsidP="00007681">
      <w:pPr>
        <w:tabs>
          <w:tab w:val="left" w:pos="720"/>
          <w:tab w:val="left" w:pos="1134"/>
        </w:tabs>
        <w:spacing w:before="240" w:line="276" w:lineRule="auto"/>
        <w:jc w:val="both"/>
        <w:rPr>
          <w:rFonts w:ascii="ITC Avant Garde" w:hAnsi="ITC Avant Garde" w:cs="Tahoma"/>
          <w:b/>
          <w:bCs/>
          <w:lang w:val="es-ES_tradnl" w:eastAsia="es-MX"/>
        </w:rPr>
      </w:pPr>
      <w:r w:rsidRPr="00B156DB">
        <w:rPr>
          <w:rFonts w:ascii="ITC Avant Garde" w:eastAsia="Times New Roman" w:hAnsi="ITC Avant Garde" w:cs="Times New Roman"/>
          <w:b/>
          <w:lang w:eastAsia="es-ES"/>
        </w:rPr>
        <w:t>PRIMERO</w:t>
      </w:r>
      <w:r w:rsidRPr="00B156DB">
        <w:rPr>
          <w:rFonts w:ascii="ITC Avant Garde" w:eastAsia="Times New Roman" w:hAnsi="ITC Avant Garde" w:cs="Times New Roman"/>
          <w:lang w:eastAsia="es-ES"/>
        </w:rPr>
        <w:t xml:space="preserve">.- </w:t>
      </w:r>
      <w:r w:rsidRPr="00B156DB">
        <w:rPr>
          <w:rFonts w:ascii="ITC Avant Garde" w:hAnsi="ITC Avant Garde" w:cs="Tahoma"/>
          <w:bCs/>
          <w:lang w:val="es-ES_tradnl" w:eastAsia="es-MX"/>
        </w:rPr>
        <w:t xml:space="preserve">Se determina someter a consulta pública el “ANTEPROYECTO DE LINEAMIENTOS PARA LA ACREDITACIÓN DE UNIDADES DE VERIFICACIÓN”, </w:t>
      </w:r>
      <w:r w:rsidRPr="00B156DB">
        <w:rPr>
          <w:rFonts w:ascii="ITC Avant Garde" w:hAnsi="ITC Avant Garde"/>
          <w:lang w:val="es-ES_tradnl"/>
        </w:rPr>
        <w:t xml:space="preserve">mismo que se encuentra como Anexo Único del presente Acuerdo. Dicha consulta </w:t>
      </w:r>
      <w:r w:rsidRPr="00B156DB">
        <w:rPr>
          <w:rFonts w:ascii="ITC Avant Garde" w:hAnsi="ITC Avant Garde"/>
          <w:lang w:val="es-ES_tradnl"/>
        </w:rPr>
        <w:lastRenderedPageBreak/>
        <w:t>pública se realizará durante cuarenta días hábiles, contados a partir de su publicación en el portal de Internet del Instituto Federal de Telecomunicaciones.</w:t>
      </w:r>
      <w:r w:rsidRPr="00B156DB" w:rsidDel="009026F6">
        <w:rPr>
          <w:rFonts w:ascii="ITC Avant Garde" w:hAnsi="ITC Avant Garde"/>
          <w:lang w:val="es-ES_tradnl"/>
        </w:rPr>
        <w:t xml:space="preserve"> </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Arial"/>
          <w:lang w:eastAsia="es-ES"/>
        </w:rPr>
      </w:pPr>
      <w:r w:rsidRPr="00B156DB">
        <w:rPr>
          <w:rFonts w:ascii="ITC Avant Garde" w:eastAsia="Times New Roman" w:hAnsi="ITC Avant Garde" w:cs="Arial"/>
          <w:b/>
          <w:lang w:eastAsia="es-ES"/>
        </w:rPr>
        <w:t>SEGUNDO</w:t>
      </w:r>
      <w:r w:rsidRPr="00B156DB">
        <w:rPr>
          <w:rFonts w:ascii="ITC Avant Garde" w:eastAsia="Times New Roman" w:hAnsi="ITC Avant Garde" w:cs="Arial"/>
          <w:lang w:eastAsia="es-ES"/>
        </w:rPr>
        <w:t>.- Se instruye a la Unidad de Política Regulatoria, por conducto de la Dirección General de Regulación Técnica, a recibir y dar la atención que corresponda a las opiniones que sean vertidas de la consulta pública materia del presente Acuerdo.</w:t>
      </w:r>
    </w:p>
    <w:p w:rsidR="00007681" w:rsidRPr="00B156DB" w:rsidRDefault="00007681" w:rsidP="00007681">
      <w:pPr>
        <w:autoSpaceDE w:val="0"/>
        <w:autoSpaceDN w:val="0"/>
        <w:adjustRightInd w:val="0"/>
        <w:spacing w:before="240" w:line="276" w:lineRule="auto"/>
        <w:jc w:val="both"/>
        <w:rPr>
          <w:rFonts w:ascii="ITC Avant Garde" w:eastAsia="Times New Roman" w:hAnsi="ITC Avant Garde" w:cs="Arial"/>
          <w:lang w:eastAsia="es-ES"/>
        </w:rPr>
      </w:pPr>
      <w:r w:rsidRPr="00B156DB">
        <w:rPr>
          <w:rFonts w:ascii="ITC Avant Garde" w:eastAsia="Times New Roman" w:hAnsi="ITC Avant Garde" w:cs="Arial"/>
          <w:b/>
          <w:lang w:eastAsia="es-ES"/>
        </w:rPr>
        <w:t xml:space="preserve">TERCERO.- </w:t>
      </w:r>
      <w:r w:rsidRPr="00B156DB">
        <w:rPr>
          <w:rFonts w:ascii="ITC Avant Garde" w:eastAsia="Times New Roman" w:hAnsi="ITC Avant Garde" w:cs="Arial"/>
          <w:lang w:eastAsia="es-ES"/>
        </w:rPr>
        <w:t>Publíquese en la página de Internet del Instituto Federal de Telecomunicaciones.</w:t>
      </w:r>
    </w:p>
    <w:p w:rsidR="00007681" w:rsidRPr="00B156DB" w:rsidRDefault="00007681" w:rsidP="00007681">
      <w:pPr>
        <w:pStyle w:val="Prrafodelista"/>
        <w:spacing w:before="240" w:line="240" w:lineRule="auto"/>
        <w:ind w:left="0"/>
        <w:jc w:val="both"/>
        <w:rPr>
          <w:rFonts w:ascii="ITC Avant Garde" w:hAnsi="ITC Avant Garde"/>
          <w:bCs/>
          <w:color w:val="000000"/>
          <w:sz w:val="14"/>
        </w:rPr>
      </w:pPr>
      <w:r w:rsidRPr="00B156DB">
        <w:rPr>
          <w:rFonts w:ascii="ITC Avant Garde" w:hAnsi="ITC Avant Garde"/>
          <w:sz w:val="14"/>
          <w:lang w:val="es-ES_tradnl"/>
        </w:rPr>
        <w:t xml:space="preserve">El presente Acuerdo fue aprobado por el Pleno del Instituto Federal de Telecomunicaciones en su XLVII Sesión Ordinaria celebrada el 15 de noviembre de 2017, </w:t>
      </w:r>
      <w:r w:rsidRPr="00B156DB">
        <w:rPr>
          <w:rFonts w:ascii="ITC Avant Garde" w:hAnsi="ITC Avant Garde"/>
          <w:bCs/>
          <w:sz w:val="14"/>
          <w:lang w:val="es-ES_tradnl"/>
        </w:rPr>
        <w:t>por unanimidad</w:t>
      </w:r>
      <w:r w:rsidRPr="00B156DB">
        <w:rPr>
          <w:rFonts w:ascii="ITC Avant Garde" w:hAnsi="ITC Avant Garde"/>
          <w:sz w:val="14"/>
          <w:lang w:val="es-ES_tradnl"/>
        </w:rPr>
        <w:t xml:space="preserve"> de votos de los Comisionados Gabriel Oswaldo Contreras Saldívar, Adriana Sofía </w:t>
      </w:r>
      <w:proofErr w:type="spellStart"/>
      <w:r w:rsidRPr="00B156DB">
        <w:rPr>
          <w:rFonts w:ascii="ITC Avant Garde" w:hAnsi="ITC Avant Garde"/>
          <w:sz w:val="14"/>
          <w:lang w:val="es-ES_tradnl"/>
        </w:rPr>
        <w:t>Labardini</w:t>
      </w:r>
      <w:proofErr w:type="spellEnd"/>
      <w:r w:rsidRPr="00B156DB">
        <w:rPr>
          <w:rFonts w:ascii="ITC Avant Garde" w:hAnsi="ITC Avant Garde"/>
          <w:sz w:val="14"/>
          <w:lang w:val="es-ES_tradnl"/>
        </w:rPr>
        <w:t xml:space="preserve"> </w:t>
      </w:r>
      <w:proofErr w:type="spellStart"/>
      <w:r w:rsidRPr="00B156DB">
        <w:rPr>
          <w:rFonts w:ascii="ITC Avant Garde" w:hAnsi="ITC Avant Garde"/>
          <w:sz w:val="14"/>
          <w:lang w:val="es-ES_tradnl"/>
        </w:rPr>
        <w:t>Inzunza</w:t>
      </w:r>
      <w:proofErr w:type="spellEnd"/>
      <w:r w:rsidRPr="00B156DB">
        <w:rPr>
          <w:rFonts w:ascii="ITC Avant Garde" w:hAnsi="ITC Avant Garde"/>
          <w:sz w:val="14"/>
          <w:lang w:val="es-ES_tradnl"/>
        </w:rPr>
        <w:t xml:space="preserve">, María Elena </w:t>
      </w:r>
      <w:proofErr w:type="spellStart"/>
      <w:r w:rsidRPr="00B156DB">
        <w:rPr>
          <w:rFonts w:ascii="ITC Avant Garde" w:hAnsi="ITC Avant Garde"/>
          <w:sz w:val="14"/>
          <w:lang w:val="es-ES_tradnl"/>
        </w:rPr>
        <w:t>Estavillo</w:t>
      </w:r>
      <w:proofErr w:type="spellEnd"/>
      <w:r w:rsidRPr="00B156DB">
        <w:rPr>
          <w:rFonts w:ascii="ITC Avant Garde" w:hAnsi="ITC Avant Garde"/>
          <w:sz w:val="14"/>
          <w:lang w:val="es-ES_tradnl"/>
        </w:rPr>
        <w:t xml:space="preserve"> Flores, Mario Germán </w:t>
      </w:r>
      <w:proofErr w:type="spellStart"/>
      <w:r w:rsidRPr="00B156DB">
        <w:rPr>
          <w:rFonts w:ascii="ITC Avant Garde" w:hAnsi="ITC Avant Garde"/>
          <w:sz w:val="14"/>
          <w:lang w:val="es-ES_tradnl"/>
        </w:rPr>
        <w:t>Fromow</w:t>
      </w:r>
      <w:proofErr w:type="spellEnd"/>
      <w:r w:rsidRPr="00B156DB">
        <w:rPr>
          <w:rFonts w:ascii="ITC Avant Garde" w:hAnsi="ITC Avant Garde"/>
          <w:sz w:val="14"/>
          <w:lang w:val="es-ES_tradnl"/>
        </w:rPr>
        <w:t xml:space="preserve"> Rangel, Adolfo Cuevas Teja, Javier Juárez Mojica y Arturo Robles </w:t>
      </w:r>
      <w:proofErr w:type="spellStart"/>
      <w:r w:rsidRPr="00B156DB">
        <w:rPr>
          <w:rFonts w:ascii="ITC Avant Garde" w:hAnsi="ITC Avant Garde"/>
          <w:sz w:val="14"/>
          <w:lang w:val="es-ES_tradnl"/>
        </w:rPr>
        <w:t>Rovalo</w:t>
      </w:r>
      <w:proofErr w:type="spellEnd"/>
      <w:r w:rsidRPr="00B156DB">
        <w:rPr>
          <w:rFonts w:ascii="ITC Avant Garde" w:hAnsi="ITC Avant Garde"/>
          <w:sz w:val="14"/>
          <w:lang w:val="es-ES_tradnl"/>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P/IFT/151117/712.</w:t>
      </w:r>
    </w:p>
    <w:p w:rsidR="00007681" w:rsidRDefault="00007681" w:rsidP="00B75AF4">
      <w:pPr>
        <w:pStyle w:val="Ttulo1"/>
        <w:spacing w:after="240"/>
        <w:jc w:val="center"/>
        <w:rPr>
          <w:rFonts w:ascii="ITC Avant Garde" w:hAnsi="ITC Avant Garde"/>
          <w:b/>
          <w:color w:val="auto"/>
          <w:sz w:val="22"/>
          <w:szCs w:val="22"/>
          <w:lang w:eastAsia="es-MX"/>
        </w:rPr>
        <w:sectPr w:rsidR="00007681" w:rsidSect="00E13FEA">
          <w:footerReference w:type="default" r:id="rId8"/>
          <w:pgSz w:w="12240" w:h="15840"/>
          <w:pgMar w:top="1985" w:right="1701" w:bottom="1418" w:left="1701" w:header="709" w:footer="709" w:gutter="0"/>
          <w:cols w:space="708"/>
          <w:docGrid w:linePitch="360"/>
        </w:sectPr>
      </w:pPr>
    </w:p>
    <w:p w:rsidR="00800EE2" w:rsidRPr="00B75AF4" w:rsidRDefault="008B000D" w:rsidP="00B75AF4">
      <w:pPr>
        <w:pStyle w:val="Ttulo1"/>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lastRenderedPageBreak/>
        <w:t xml:space="preserve">ANEXO </w:t>
      </w:r>
      <w:r w:rsidR="00A332D3" w:rsidRPr="00B75AF4">
        <w:rPr>
          <w:rFonts w:ascii="ITC Avant Garde" w:hAnsi="ITC Avant Garde"/>
          <w:b/>
          <w:color w:val="auto"/>
          <w:sz w:val="22"/>
          <w:szCs w:val="22"/>
          <w:lang w:eastAsia="es-MX"/>
        </w:rPr>
        <w:t>ÚNICO</w:t>
      </w:r>
    </w:p>
    <w:p w:rsidR="00C96C7B" w:rsidRDefault="00C96C7B" w:rsidP="00800EE2">
      <w:pPr>
        <w:spacing w:line="240" w:lineRule="auto"/>
        <w:jc w:val="center"/>
        <w:rPr>
          <w:rFonts w:ascii="ITC Avant Garde" w:eastAsia="Times New Roman" w:hAnsi="ITC Avant Garde" w:cs="Arial"/>
          <w:b/>
          <w:bCs/>
          <w:color w:val="000000"/>
          <w:lang w:eastAsia="es-MX"/>
        </w:rPr>
      </w:pPr>
      <w:r>
        <w:rPr>
          <w:rFonts w:ascii="ITC Avant Garde" w:eastAsia="Times New Roman" w:hAnsi="ITC Avant Garde" w:cs="Arial"/>
          <w:b/>
          <w:bCs/>
          <w:color w:val="000000"/>
          <w:lang w:eastAsia="es-MX"/>
        </w:rPr>
        <w:t xml:space="preserve">ANTEPROYECTO DE </w:t>
      </w:r>
      <w:r w:rsidR="00F20C17" w:rsidRPr="00006753">
        <w:rPr>
          <w:rFonts w:ascii="ITC Avant Garde" w:eastAsia="Times New Roman" w:hAnsi="ITC Avant Garde" w:cs="Arial"/>
          <w:b/>
          <w:bCs/>
          <w:color w:val="000000"/>
          <w:lang w:eastAsia="es-MX"/>
        </w:rPr>
        <w:t>LINEAMIENTOS PARA LA</w:t>
      </w:r>
      <w:r w:rsidR="00CF1D16" w:rsidRPr="00006753">
        <w:rPr>
          <w:rFonts w:ascii="ITC Avant Garde" w:eastAsia="Times New Roman" w:hAnsi="ITC Avant Garde" w:cs="Arial"/>
          <w:b/>
          <w:bCs/>
          <w:color w:val="000000"/>
          <w:lang w:eastAsia="es-MX"/>
        </w:rPr>
        <w:t xml:space="preserve"> </w:t>
      </w:r>
      <w:r w:rsidR="00F20C17" w:rsidRPr="00006753">
        <w:rPr>
          <w:rFonts w:ascii="ITC Avant Garde" w:eastAsia="Times New Roman" w:hAnsi="ITC Avant Garde" w:cs="Arial"/>
          <w:b/>
          <w:bCs/>
          <w:color w:val="000000"/>
          <w:lang w:eastAsia="es-MX"/>
        </w:rPr>
        <w:t xml:space="preserve">ACREDITACIÓN </w:t>
      </w:r>
    </w:p>
    <w:p w:rsidR="00800EE2" w:rsidRDefault="00F20C17" w:rsidP="00800EE2">
      <w:pPr>
        <w:spacing w:line="240" w:lineRule="auto"/>
        <w:jc w:val="center"/>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DE</w:t>
      </w:r>
      <w:r w:rsidR="00280233" w:rsidRPr="00006753">
        <w:rPr>
          <w:rFonts w:ascii="ITC Avant Garde" w:eastAsia="Times New Roman" w:hAnsi="ITC Avant Garde" w:cs="Arial"/>
          <w:b/>
          <w:bCs/>
          <w:color w:val="000000"/>
          <w:lang w:eastAsia="es-MX"/>
        </w:rPr>
        <w:t xml:space="preserve"> </w:t>
      </w:r>
      <w:r w:rsidR="00184DD5" w:rsidRPr="00006753">
        <w:rPr>
          <w:rFonts w:ascii="ITC Avant Garde" w:eastAsia="Times New Roman" w:hAnsi="ITC Avant Garde" w:cs="Arial"/>
          <w:b/>
          <w:bCs/>
          <w:color w:val="000000"/>
          <w:lang w:eastAsia="es-MX"/>
        </w:rPr>
        <w:t>UNIDADES DE VERIFICACIÓN</w:t>
      </w:r>
    </w:p>
    <w:p w:rsidR="00F20C17"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CAPÍTULO I</w:t>
      </w:r>
    </w:p>
    <w:p w:rsidR="00F20C17" w:rsidRPr="00006753" w:rsidRDefault="00F20C17" w:rsidP="00800EE2">
      <w:pPr>
        <w:spacing w:line="240" w:lineRule="auto"/>
        <w:ind w:hanging="142"/>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DISPOSICIONES GENERALES</w:t>
      </w:r>
    </w:p>
    <w:p w:rsidR="00F20C17" w:rsidRPr="00F414F6" w:rsidRDefault="00F20C17" w:rsidP="00800EE2">
      <w:pPr>
        <w:spacing w:line="360" w:lineRule="auto"/>
        <w:ind w:left="-522"/>
        <w:jc w:val="both"/>
        <w:rPr>
          <w:rFonts w:ascii="ITC Avant Garde" w:eastAsia="Times New Roman" w:hAnsi="ITC Avant Garde" w:cs="Arial"/>
          <w:bCs/>
          <w:color w:val="000000"/>
          <w:lang w:eastAsia="es-MX"/>
        </w:rPr>
      </w:pPr>
      <w:r w:rsidRPr="00006753">
        <w:rPr>
          <w:rFonts w:ascii="ITC Avant Garde" w:eastAsia="Times New Roman" w:hAnsi="ITC Avant Garde" w:cs="Arial"/>
          <w:b/>
          <w:bCs/>
          <w:color w:val="000000"/>
          <w:lang w:eastAsia="es-MX"/>
        </w:rPr>
        <w:t xml:space="preserve">PRIMERO. </w:t>
      </w:r>
      <w:r w:rsidRPr="00006753">
        <w:rPr>
          <w:rFonts w:ascii="ITC Avant Garde" w:eastAsia="Times New Roman" w:hAnsi="ITC Avant Garde" w:cs="Arial"/>
          <w:bCs/>
          <w:color w:val="000000"/>
          <w:lang w:eastAsia="es-MX"/>
        </w:rPr>
        <w:t xml:space="preserve">Los presentes Lineamientos tienen por objeto establecer </w:t>
      </w:r>
      <w:r w:rsidR="006956E5">
        <w:rPr>
          <w:rFonts w:ascii="ITC Avant Garde" w:eastAsia="Times New Roman" w:hAnsi="ITC Avant Garde" w:cs="Arial"/>
          <w:bCs/>
          <w:color w:val="000000"/>
          <w:lang w:eastAsia="es-MX"/>
        </w:rPr>
        <w:t xml:space="preserve">los </w:t>
      </w:r>
      <w:r w:rsidRPr="00F414F6">
        <w:rPr>
          <w:rFonts w:ascii="ITC Avant Garde" w:eastAsia="Times New Roman" w:hAnsi="ITC Avant Garde" w:cs="Arial"/>
          <w:bCs/>
          <w:color w:val="000000"/>
          <w:lang w:eastAsia="es-MX"/>
        </w:rPr>
        <w:t xml:space="preserve">requisitos </w:t>
      </w:r>
      <w:r w:rsidR="00F414F6">
        <w:rPr>
          <w:rFonts w:ascii="ITC Avant Garde" w:eastAsia="Times New Roman" w:hAnsi="ITC Avant Garde" w:cs="Arial"/>
          <w:bCs/>
          <w:color w:val="000000"/>
          <w:lang w:eastAsia="es-MX"/>
        </w:rPr>
        <w:t xml:space="preserve">y </w:t>
      </w:r>
      <w:r w:rsidR="00F414F6" w:rsidRPr="00006753">
        <w:rPr>
          <w:rFonts w:ascii="ITC Avant Garde" w:eastAsia="Times New Roman" w:hAnsi="ITC Avant Garde" w:cs="Arial"/>
          <w:bCs/>
          <w:color w:val="000000"/>
          <w:lang w:eastAsia="es-MX"/>
        </w:rPr>
        <w:t>procedimientos para</w:t>
      </w:r>
      <w:r w:rsidR="00F414F6">
        <w:rPr>
          <w:rFonts w:ascii="ITC Avant Garde" w:eastAsia="Times New Roman" w:hAnsi="ITC Avant Garde" w:cs="Arial"/>
          <w:bCs/>
          <w:color w:val="000000"/>
          <w:lang w:eastAsia="es-MX"/>
        </w:rPr>
        <w:t>:</w:t>
      </w:r>
      <w:r w:rsidR="00F414F6" w:rsidRPr="00F414F6">
        <w:rPr>
          <w:rFonts w:ascii="ITC Avant Garde" w:eastAsia="Times New Roman" w:hAnsi="ITC Avant Garde" w:cs="Arial"/>
          <w:bCs/>
          <w:color w:val="000000"/>
          <w:lang w:eastAsia="es-MX"/>
        </w:rPr>
        <w:t xml:space="preserve"> </w:t>
      </w:r>
    </w:p>
    <w:p w:rsidR="008E3772" w:rsidRPr="00B54CDF" w:rsidRDefault="00F20C17" w:rsidP="00800EE2">
      <w:pPr>
        <w:pStyle w:val="Prrafodelista"/>
        <w:numPr>
          <w:ilvl w:val="0"/>
          <w:numId w:val="1"/>
        </w:numPr>
        <w:spacing w:line="360" w:lineRule="auto"/>
        <w:jc w:val="both"/>
        <w:rPr>
          <w:rFonts w:ascii="ITC Avant Garde" w:eastAsia="Times New Roman" w:hAnsi="ITC Avant Garde" w:cs="Arial"/>
          <w:b/>
          <w:bCs/>
          <w:color w:val="000000"/>
          <w:lang w:eastAsia="es-MX"/>
        </w:rPr>
      </w:pPr>
      <w:r w:rsidRPr="00B54CDF">
        <w:rPr>
          <w:rFonts w:ascii="ITC Avant Garde" w:eastAsia="Times New Roman" w:hAnsi="ITC Avant Garde" w:cs="Arial"/>
          <w:color w:val="000000"/>
          <w:lang w:eastAsia="es-MX"/>
        </w:rPr>
        <w:t>La</w:t>
      </w:r>
      <w:r w:rsidR="00817A11" w:rsidRPr="00B54CDF">
        <w:rPr>
          <w:rFonts w:ascii="ITC Avant Garde" w:eastAsia="Times New Roman" w:hAnsi="ITC Avant Garde" w:cs="Arial"/>
          <w:b/>
          <w:bCs/>
          <w:color w:val="000000"/>
          <w:lang w:eastAsia="es-MX"/>
        </w:rPr>
        <w:t xml:space="preserve"> </w:t>
      </w:r>
      <w:r w:rsidRPr="00B54CDF">
        <w:rPr>
          <w:rFonts w:ascii="ITC Avant Garde" w:eastAsia="Times New Roman" w:hAnsi="ITC Avant Garde" w:cs="Arial"/>
          <w:b/>
          <w:bCs/>
          <w:color w:val="000000"/>
          <w:lang w:eastAsia="es-MX"/>
        </w:rPr>
        <w:t xml:space="preserve">Acreditación </w:t>
      </w:r>
      <w:r w:rsidRPr="00B54CDF">
        <w:rPr>
          <w:rFonts w:ascii="ITC Avant Garde" w:eastAsia="Times New Roman" w:hAnsi="ITC Avant Garde" w:cs="Arial"/>
          <w:color w:val="000000"/>
          <w:lang w:eastAsia="es-MX"/>
        </w:rPr>
        <w:t xml:space="preserve">de </w:t>
      </w:r>
      <w:r w:rsidR="008E3772" w:rsidRPr="00B54CDF">
        <w:rPr>
          <w:rFonts w:ascii="ITC Avant Garde" w:eastAsia="Times New Roman" w:hAnsi="ITC Avant Garde" w:cs="Arial"/>
          <w:color w:val="000000"/>
          <w:lang w:eastAsia="es-MX"/>
        </w:rPr>
        <w:t xml:space="preserve">Unidades de Verificación </w:t>
      </w:r>
      <w:r w:rsidR="008E3772" w:rsidRPr="00B54CDF">
        <w:rPr>
          <w:rFonts w:ascii="ITC Avant Garde" w:eastAsia="Times New Roman" w:hAnsi="ITC Avant Garde" w:cs="Arial"/>
          <w:bCs/>
          <w:color w:val="000000"/>
          <w:lang w:eastAsia="es-MX"/>
        </w:rPr>
        <w:t xml:space="preserve">que realizan </w:t>
      </w:r>
      <w:r w:rsidR="00C44148" w:rsidRPr="00B54CDF">
        <w:rPr>
          <w:rFonts w:ascii="ITC Avant Garde" w:eastAsia="Times New Roman" w:hAnsi="ITC Avant Garde" w:cs="Arial"/>
          <w:bCs/>
          <w:color w:val="000000"/>
          <w:lang w:eastAsia="es-MX"/>
        </w:rPr>
        <w:t xml:space="preserve">tareas de </w:t>
      </w:r>
      <w:r w:rsidR="00D33029" w:rsidRPr="00B54CDF">
        <w:rPr>
          <w:rFonts w:ascii="ITC Avant Garde" w:eastAsia="Times New Roman" w:hAnsi="ITC Avant Garde" w:cs="Arial"/>
          <w:bCs/>
          <w:color w:val="000000"/>
          <w:lang w:eastAsia="es-MX"/>
        </w:rPr>
        <w:t>inspección</w:t>
      </w:r>
      <w:r w:rsidR="007F3993" w:rsidRPr="00B54CDF">
        <w:rPr>
          <w:rFonts w:ascii="ITC Avant Garde" w:eastAsia="Times New Roman" w:hAnsi="ITC Avant Garde" w:cs="Arial"/>
          <w:bCs/>
          <w:color w:val="000000"/>
          <w:lang w:eastAsia="es-MX"/>
        </w:rPr>
        <w:t xml:space="preserve"> establecidas en las Disposiciones Técnicas y</w:t>
      </w:r>
      <w:r w:rsidR="00975845" w:rsidRPr="00B54CDF">
        <w:rPr>
          <w:rFonts w:ascii="ITC Avant Garde" w:eastAsia="Times New Roman" w:hAnsi="ITC Avant Garde" w:cs="Arial"/>
          <w:bCs/>
          <w:color w:val="000000"/>
          <w:lang w:eastAsia="es-MX"/>
        </w:rPr>
        <w:t xml:space="preserve"> </w:t>
      </w:r>
      <w:r w:rsidR="00F414F6" w:rsidRPr="00B54CDF">
        <w:rPr>
          <w:rFonts w:ascii="ITC Avant Garde" w:eastAsia="Times New Roman" w:hAnsi="ITC Avant Garde" w:cs="Arial"/>
          <w:color w:val="000000"/>
          <w:lang w:eastAsia="es-MX"/>
        </w:rPr>
        <w:t xml:space="preserve">para </w:t>
      </w:r>
      <w:r w:rsidRPr="00B54CDF">
        <w:rPr>
          <w:rFonts w:ascii="ITC Avant Garde" w:eastAsia="Times New Roman" w:hAnsi="ITC Avant Garde" w:cs="Arial"/>
          <w:color w:val="000000"/>
          <w:lang w:eastAsia="es-MX"/>
        </w:rPr>
        <w:t>determinar</w:t>
      </w:r>
      <w:r w:rsidR="008B000D" w:rsidRPr="00B54CDF">
        <w:rPr>
          <w:rFonts w:ascii="ITC Avant Garde" w:eastAsia="Times New Roman" w:hAnsi="ITC Avant Garde" w:cs="Arial"/>
          <w:color w:val="000000"/>
          <w:lang w:eastAsia="es-MX"/>
        </w:rPr>
        <w:t xml:space="preserve"> </w:t>
      </w:r>
      <w:r w:rsidRPr="00B54CDF">
        <w:rPr>
          <w:rFonts w:ascii="ITC Avant Garde" w:eastAsia="Times New Roman" w:hAnsi="ITC Avant Garde" w:cs="Arial"/>
          <w:color w:val="000000"/>
          <w:lang w:eastAsia="es-MX"/>
        </w:rPr>
        <w:t>una o más características de un producto</w:t>
      </w:r>
      <w:r w:rsidR="00C660BA" w:rsidRPr="00B54CDF">
        <w:rPr>
          <w:rFonts w:ascii="ITC Avant Garde" w:eastAsia="Times New Roman" w:hAnsi="ITC Avant Garde" w:cs="Arial"/>
          <w:color w:val="000000"/>
          <w:lang w:eastAsia="es-MX"/>
        </w:rPr>
        <w:t xml:space="preserve"> o</w:t>
      </w:r>
      <w:r w:rsidRPr="00B54CDF">
        <w:rPr>
          <w:rFonts w:ascii="ITC Avant Garde" w:eastAsia="Times New Roman" w:hAnsi="ITC Avant Garde" w:cs="Arial"/>
          <w:color w:val="000000"/>
          <w:lang w:eastAsia="es-MX"/>
        </w:rPr>
        <w:t xml:space="preserve"> infraestructura de telecomunicaciones y radiodifusión</w:t>
      </w:r>
      <w:r w:rsidR="00F33DA4" w:rsidRPr="00B54CDF">
        <w:rPr>
          <w:rFonts w:ascii="ITC Avant Garde" w:eastAsia="Times New Roman" w:hAnsi="ITC Avant Garde" w:cs="Arial"/>
          <w:color w:val="000000"/>
          <w:lang w:eastAsia="es-MX"/>
        </w:rPr>
        <w:t xml:space="preserve"> </w:t>
      </w:r>
      <w:r w:rsidRPr="00B54CDF">
        <w:rPr>
          <w:rFonts w:ascii="ITC Avant Garde" w:eastAsia="Times New Roman" w:hAnsi="ITC Avant Garde" w:cs="Arial"/>
          <w:color w:val="000000"/>
          <w:lang w:eastAsia="es-MX"/>
        </w:rPr>
        <w:t>sujeto</w:t>
      </w:r>
      <w:r w:rsidR="00280233" w:rsidRPr="00B54CDF">
        <w:rPr>
          <w:rFonts w:ascii="ITC Avant Garde" w:eastAsia="Times New Roman" w:hAnsi="ITC Avant Garde" w:cs="Arial"/>
          <w:color w:val="000000"/>
          <w:lang w:eastAsia="es-MX"/>
        </w:rPr>
        <w:t>s</w:t>
      </w:r>
      <w:r w:rsidRPr="00B54CDF">
        <w:rPr>
          <w:rFonts w:ascii="ITC Avant Garde" w:eastAsia="Times New Roman" w:hAnsi="ITC Avant Garde" w:cs="Arial"/>
          <w:color w:val="000000"/>
          <w:lang w:eastAsia="es-MX"/>
        </w:rPr>
        <w:t xml:space="preserve"> a la Evaluación de la Conformidad </w:t>
      </w:r>
      <w:r w:rsidR="008E3772" w:rsidRPr="00B54CDF">
        <w:rPr>
          <w:rFonts w:ascii="ITC Avant Garde" w:eastAsia="Times New Roman" w:hAnsi="ITC Avant Garde" w:cs="Arial"/>
          <w:color w:val="000000"/>
          <w:lang w:eastAsia="es-MX"/>
        </w:rPr>
        <w:t>en concordancia con la Norma ISO/IEC 17020: "Evaluación de la conformidad - Requisitos para el funcionamiento de diferentes tipos de unidades (organismos) que realizan la verificación (inspección)", y Disposiciones Técnicas correspondientes en materia de productos e infraestructura de telecomunicaciones y radiodifusión, de conformidad con la Ley Federal de Telecomunicaciones y Radiodifusión.</w:t>
      </w:r>
    </w:p>
    <w:p w:rsidR="005040C4" w:rsidRPr="00B54CDF" w:rsidRDefault="00765CC9" w:rsidP="00800EE2">
      <w:pPr>
        <w:pStyle w:val="Prrafodelista"/>
        <w:numPr>
          <w:ilvl w:val="0"/>
          <w:numId w:val="1"/>
        </w:numPr>
        <w:spacing w:line="360" w:lineRule="auto"/>
        <w:jc w:val="both"/>
        <w:rPr>
          <w:rFonts w:ascii="ITC Avant Garde" w:eastAsia="Times New Roman" w:hAnsi="ITC Avant Garde" w:cs="Arial"/>
          <w:color w:val="000000"/>
          <w:lang w:eastAsia="es-MX"/>
        </w:rPr>
      </w:pPr>
      <w:r w:rsidRPr="00B54CDF">
        <w:rPr>
          <w:rFonts w:ascii="ITC Avant Garde" w:eastAsia="Times New Roman" w:hAnsi="ITC Avant Garde" w:cs="Arial"/>
          <w:color w:val="000000"/>
          <w:lang w:eastAsia="es-MX"/>
        </w:rPr>
        <w:t xml:space="preserve">La </w:t>
      </w:r>
      <w:r w:rsidRPr="00B54CDF">
        <w:rPr>
          <w:rFonts w:ascii="ITC Avant Garde" w:eastAsia="Times New Roman" w:hAnsi="ITC Avant Garde" w:cs="Arial"/>
          <w:b/>
          <w:color w:val="000000"/>
          <w:lang w:eastAsia="es-MX"/>
        </w:rPr>
        <w:t>Autorización</w:t>
      </w:r>
      <w:r w:rsidRPr="00B54CDF">
        <w:rPr>
          <w:rFonts w:ascii="ITC Avant Garde" w:eastAsia="Times New Roman" w:hAnsi="ITC Avant Garde" w:cs="Arial"/>
          <w:color w:val="000000"/>
          <w:lang w:eastAsia="es-MX"/>
        </w:rPr>
        <w:t xml:space="preserve"> de Organismos de Acreditación para efectos de que éstos otorguen la </w:t>
      </w:r>
      <w:r w:rsidR="007148BA" w:rsidRPr="00B54CDF">
        <w:rPr>
          <w:rFonts w:ascii="ITC Avant Garde" w:eastAsia="Times New Roman" w:hAnsi="ITC Avant Garde" w:cs="Arial"/>
          <w:color w:val="000000"/>
          <w:lang w:eastAsia="es-MX"/>
        </w:rPr>
        <w:t>A</w:t>
      </w:r>
      <w:r w:rsidRPr="00B54CDF">
        <w:rPr>
          <w:rFonts w:ascii="ITC Avant Garde" w:eastAsia="Times New Roman" w:hAnsi="ITC Avant Garde" w:cs="Arial"/>
          <w:color w:val="000000"/>
          <w:lang w:eastAsia="es-MX"/>
        </w:rPr>
        <w:t xml:space="preserve">creditación a las Unidades de Verificación, </w:t>
      </w:r>
      <w:r w:rsidR="008E3772" w:rsidRPr="00B54CDF">
        <w:rPr>
          <w:rFonts w:ascii="ITC Avant Garde" w:eastAsia="Times New Roman" w:hAnsi="ITC Avant Garde" w:cs="Arial"/>
          <w:color w:val="000000"/>
          <w:lang w:eastAsia="es-MX"/>
        </w:rPr>
        <w:t>en concordancia con la Norma ISO/IEC17011: "Evaluación de la Conformidad - Requisitos Generales para los Organismos de Acreditación que realizan la Acreditación de organismos de Evaluación de la Conformidad".</w:t>
      </w:r>
    </w:p>
    <w:p w:rsidR="00F20C17" w:rsidRPr="005040C4" w:rsidRDefault="00F20C17" w:rsidP="00800EE2">
      <w:pPr>
        <w:spacing w:line="360" w:lineRule="auto"/>
        <w:ind w:left="-567"/>
        <w:jc w:val="both"/>
        <w:rPr>
          <w:rFonts w:ascii="ITC Avant Garde" w:eastAsia="Times New Roman" w:hAnsi="ITC Avant Garde" w:cs="Arial"/>
          <w:color w:val="000000"/>
          <w:lang w:eastAsia="es-MX"/>
        </w:rPr>
      </w:pPr>
      <w:r w:rsidRPr="005040C4">
        <w:rPr>
          <w:rFonts w:ascii="ITC Avant Garde" w:eastAsia="Times New Roman" w:hAnsi="ITC Avant Garde" w:cs="Arial"/>
          <w:color w:val="000000"/>
          <w:lang w:eastAsia="es-MX"/>
        </w:rPr>
        <w:t xml:space="preserve">Las disposiciones contenidas en los presentes Lineamientos </w:t>
      </w:r>
      <w:r w:rsidR="003E0F15" w:rsidRPr="005040C4">
        <w:rPr>
          <w:rFonts w:ascii="ITC Avant Garde" w:eastAsia="Times New Roman" w:hAnsi="ITC Avant Garde" w:cs="Arial"/>
          <w:color w:val="000000"/>
          <w:lang w:eastAsia="es-MX"/>
        </w:rPr>
        <w:t xml:space="preserve">se </w:t>
      </w:r>
      <w:r w:rsidRPr="005040C4">
        <w:rPr>
          <w:rFonts w:ascii="ITC Avant Garde" w:eastAsia="Times New Roman" w:hAnsi="ITC Avant Garde" w:cs="Arial"/>
          <w:color w:val="000000"/>
          <w:lang w:eastAsia="es-MX"/>
        </w:rPr>
        <w:t>aplican de manera</w:t>
      </w:r>
      <w:r w:rsidR="00A063E7" w:rsidRPr="005040C4">
        <w:rPr>
          <w:rFonts w:ascii="ITC Avant Garde" w:eastAsia="Times New Roman" w:hAnsi="ITC Avant Garde" w:cs="Arial"/>
          <w:color w:val="000000"/>
          <w:lang w:eastAsia="es-MX"/>
        </w:rPr>
        <w:t xml:space="preserve"> </w:t>
      </w:r>
      <w:r w:rsidRPr="005040C4">
        <w:rPr>
          <w:rFonts w:ascii="ITC Avant Garde" w:eastAsia="Times New Roman" w:hAnsi="ITC Avant Garde" w:cs="Arial"/>
          <w:color w:val="000000"/>
          <w:lang w:eastAsia="es-MX"/>
        </w:rPr>
        <w:t>obligatoria a:</w:t>
      </w:r>
    </w:p>
    <w:p w:rsidR="00F20C17" w:rsidRPr="00006753" w:rsidRDefault="00F20C17" w:rsidP="00800EE2">
      <w:pPr>
        <w:pStyle w:val="Prrafodelista"/>
        <w:numPr>
          <w:ilvl w:val="0"/>
          <w:numId w:val="2"/>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Las Unidades de Verificación </w:t>
      </w:r>
      <w:r w:rsidR="00676CD8">
        <w:rPr>
          <w:rFonts w:ascii="ITC Avant Garde" w:eastAsia="Times New Roman" w:hAnsi="ITC Avant Garde" w:cs="Arial"/>
          <w:color w:val="000000"/>
          <w:lang w:eastAsia="es-MX"/>
        </w:rPr>
        <w:t xml:space="preserve">de </w:t>
      </w:r>
      <w:r w:rsidR="00591C95">
        <w:rPr>
          <w:rFonts w:ascii="ITC Avant Garde" w:eastAsia="Times New Roman" w:hAnsi="ITC Avant Garde" w:cs="Arial"/>
          <w:color w:val="000000"/>
          <w:lang w:eastAsia="es-MX"/>
        </w:rPr>
        <w:t>tercera parte interesada</w:t>
      </w:r>
      <w:r w:rsidRPr="00006753">
        <w:rPr>
          <w:rFonts w:ascii="ITC Avant Garde" w:eastAsia="Times New Roman" w:hAnsi="ITC Avant Garde" w:cs="Arial"/>
          <w:color w:val="000000"/>
          <w:lang w:eastAsia="es-MX"/>
        </w:rPr>
        <w:t>s en obtener la</w:t>
      </w:r>
      <w:r w:rsidR="0048712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Acreditación</w:t>
      </w:r>
      <w:r w:rsidR="0048712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del Instituto Federal de Telecomun</w:t>
      </w:r>
      <w:r w:rsidR="0048712D">
        <w:rPr>
          <w:rFonts w:ascii="ITC Avant Garde" w:eastAsia="Times New Roman" w:hAnsi="ITC Avant Garde" w:cs="Arial"/>
          <w:color w:val="000000"/>
          <w:lang w:eastAsia="es-MX"/>
        </w:rPr>
        <w:t xml:space="preserve">icaciones en términos </w:t>
      </w:r>
      <w:r w:rsidR="00CA04DD">
        <w:rPr>
          <w:rFonts w:ascii="ITC Avant Garde" w:eastAsia="Times New Roman" w:hAnsi="ITC Avant Garde" w:cs="Arial"/>
          <w:color w:val="000000"/>
          <w:lang w:eastAsia="es-MX"/>
        </w:rPr>
        <w:t xml:space="preserve">del artículo 15, fracción </w:t>
      </w:r>
      <w:r w:rsidR="00CA04DD" w:rsidRPr="00343671">
        <w:rPr>
          <w:rFonts w:ascii="ITC Avant Garde" w:eastAsia="Times New Roman" w:hAnsi="ITC Avant Garde" w:cs="Arial"/>
          <w:color w:val="000000"/>
          <w:lang w:eastAsia="es-MX"/>
        </w:rPr>
        <w:t>XXVI</w:t>
      </w:r>
      <w:r w:rsidR="00CA04DD">
        <w:rPr>
          <w:rFonts w:ascii="ITC Avant Garde" w:eastAsia="Times New Roman" w:hAnsi="ITC Avant Garde" w:cs="Arial"/>
          <w:color w:val="000000"/>
          <w:lang w:eastAsia="es-MX"/>
        </w:rPr>
        <w:t>, de</w:t>
      </w:r>
      <w:r w:rsidR="0048712D">
        <w:rPr>
          <w:rFonts w:ascii="ITC Avant Garde" w:eastAsia="Times New Roman" w:hAnsi="ITC Avant Garde" w:cs="Arial"/>
          <w:color w:val="000000"/>
          <w:lang w:eastAsia="es-MX"/>
        </w:rPr>
        <w:t xml:space="preserve"> la Ley </w:t>
      </w:r>
      <w:r w:rsidRPr="00006753">
        <w:rPr>
          <w:rFonts w:ascii="ITC Avant Garde" w:eastAsia="Times New Roman" w:hAnsi="ITC Avant Garde" w:cs="Arial"/>
          <w:color w:val="000000"/>
          <w:lang w:eastAsia="es-MX"/>
        </w:rPr>
        <w:t xml:space="preserve">Federal de Telecomunicaciones y Radiodifusión, </w:t>
      </w:r>
      <w:r w:rsidR="00936696">
        <w:rPr>
          <w:rFonts w:ascii="ITC Avant Garde" w:eastAsia="Times New Roman" w:hAnsi="ITC Avant Garde" w:cs="Arial"/>
          <w:color w:val="000000"/>
          <w:lang w:eastAsia="es-MX"/>
        </w:rPr>
        <w:t>y que deberá cumplir con</w:t>
      </w:r>
      <w:r w:rsidR="00CA04DD" w:rsidRPr="00006753">
        <w:rPr>
          <w:rFonts w:ascii="ITC Avant Garde" w:eastAsia="Times New Roman" w:hAnsi="ITC Avant Garde" w:cs="Arial"/>
          <w:color w:val="000000"/>
          <w:lang w:eastAsia="es-MX"/>
        </w:rPr>
        <w:t xml:space="preserve"> la </w:t>
      </w:r>
      <w:r w:rsidRPr="00006753">
        <w:rPr>
          <w:rFonts w:ascii="ITC Avant Garde" w:eastAsia="Times New Roman" w:hAnsi="ITC Avant Garde" w:cs="Arial"/>
          <w:color w:val="000000"/>
          <w:lang w:eastAsia="es-MX"/>
        </w:rPr>
        <w:t xml:space="preserve">Norma </w:t>
      </w:r>
      <w:r w:rsidR="001024CC" w:rsidRPr="001024CC">
        <w:rPr>
          <w:rFonts w:ascii="ITC Avant Garde" w:eastAsia="Times New Roman" w:hAnsi="ITC Avant Garde" w:cs="Arial"/>
          <w:color w:val="000000"/>
          <w:lang w:eastAsia="es-MX"/>
        </w:rPr>
        <w:t xml:space="preserve">ISO/IEC 17020: </w:t>
      </w:r>
      <w:r w:rsidR="0048712D" w:rsidRPr="001024CC">
        <w:rPr>
          <w:rFonts w:ascii="ITC Avant Garde" w:eastAsia="Times New Roman" w:hAnsi="ITC Avant Garde" w:cs="Arial"/>
          <w:color w:val="000000"/>
          <w:lang w:eastAsia="es-MX"/>
        </w:rPr>
        <w:t>"</w:t>
      </w:r>
      <w:r w:rsidR="001024CC" w:rsidRPr="001024CC">
        <w:rPr>
          <w:rFonts w:ascii="ITC Avant Garde" w:eastAsia="Times New Roman" w:hAnsi="ITC Avant Garde" w:cs="Arial"/>
          <w:color w:val="000000"/>
          <w:lang w:eastAsia="es-MX"/>
        </w:rPr>
        <w:t xml:space="preserve">Evaluación de la conformidad - Requisitos para el funcionamiento de diferentes tipos de unidades (organismos) </w:t>
      </w:r>
      <w:r w:rsidR="001024CC" w:rsidRPr="001024CC">
        <w:rPr>
          <w:rFonts w:ascii="ITC Avant Garde" w:eastAsia="Times New Roman" w:hAnsi="ITC Avant Garde" w:cs="Arial"/>
          <w:color w:val="000000"/>
          <w:lang w:eastAsia="es-MX"/>
        </w:rPr>
        <w:lastRenderedPageBreak/>
        <w:t>que realizan la verificación (inspección</w:t>
      </w:r>
      <w:r w:rsidR="001024CC" w:rsidRPr="00AA6402">
        <w:rPr>
          <w:rFonts w:ascii="ITC Avant Garde" w:eastAsia="Times New Roman" w:hAnsi="ITC Avant Garde" w:cs="Arial"/>
          <w:color w:val="000000"/>
          <w:lang w:eastAsia="es-MX"/>
        </w:rPr>
        <w:t>)"</w:t>
      </w:r>
      <w:r w:rsidRPr="00AA6402">
        <w:rPr>
          <w:rFonts w:ascii="ITC Avant Garde" w:eastAsia="Times New Roman" w:hAnsi="ITC Avant Garde" w:cs="Arial"/>
          <w:color w:val="000000"/>
          <w:lang w:eastAsia="es-MX"/>
        </w:rPr>
        <w:t>,</w:t>
      </w:r>
      <w:r w:rsidR="0048712D" w:rsidRPr="00AA6402">
        <w:rPr>
          <w:rFonts w:ascii="ITC Avant Garde" w:eastAsia="Times New Roman" w:hAnsi="ITC Avant Garde" w:cs="Arial"/>
          <w:color w:val="000000"/>
          <w:lang w:eastAsia="es-MX"/>
        </w:rPr>
        <w:t xml:space="preserve"> </w:t>
      </w:r>
      <w:r w:rsidRPr="00AA6402">
        <w:rPr>
          <w:rFonts w:ascii="ITC Avant Garde" w:eastAsia="Times New Roman" w:hAnsi="ITC Avant Garde" w:cs="Arial"/>
          <w:color w:val="000000"/>
          <w:lang w:eastAsia="es-MX"/>
        </w:rPr>
        <w:t xml:space="preserve">y </w:t>
      </w:r>
      <w:r w:rsidRPr="00684C3A">
        <w:rPr>
          <w:rFonts w:ascii="ITC Avant Garde" w:eastAsia="Times New Roman" w:hAnsi="ITC Avant Garde" w:cs="Arial"/>
          <w:color w:val="000000"/>
          <w:lang w:eastAsia="es-MX"/>
        </w:rPr>
        <w:t xml:space="preserve">para efectos de la determinación </w:t>
      </w:r>
      <w:r w:rsidRPr="008B000D">
        <w:rPr>
          <w:rFonts w:ascii="ITC Avant Garde" w:eastAsia="Times New Roman" w:hAnsi="ITC Avant Garde" w:cs="Arial"/>
          <w:color w:val="000000"/>
          <w:lang w:eastAsia="es-MX"/>
        </w:rPr>
        <w:t xml:space="preserve">de </w:t>
      </w:r>
      <w:r w:rsidR="003F0D68" w:rsidRPr="008B000D">
        <w:rPr>
          <w:rFonts w:ascii="ITC Avant Garde" w:eastAsia="Times New Roman" w:hAnsi="ITC Avant Garde" w:cs="Arial"/>
          <w:color w:val="000000"/>
          <w:lang w:eastAsia="es-MX"/>
        </w:rPr>
        <w:t xml:space="preserve">su conformidad con </w:t>
      </w:r>
      <w:r w:rsidRPr="008B000D">
        <w:rPr>
          <w:rFonts w:ascii="ITC Avant Garde" w:eastAsia="Times New Roman" w:hAnsi="ITC Avant Garde" w:cs="Arial"/>
          <w:color w:val="000000"/>
          <w:lang w:eastAsia="es-MX"/>
        </w:rPr>
        <w:t xml:space="preserve">una o más características de un </w:t>
      </w:r>
      <w:r w:rsidR="00D80364" w:rsidRPr="008B000D">
        <w:rPr>
          <w:rFonts w:ascii="ITC Avant Garde" w:eastAsia="Times New Roman" w:hAnsi="ITC Avant Garde" w:cs="Arial"/>
          <w:color w:val="000000"/>
          <w:lang w:eastAsia="es-MX"/>
        </w:rPr>
        <w:t>producto o</w:t>
      </w:r>
      <w:r w:rsidR="00D80364" w:rsidRPr="00684C3A">
        <w:rPr>
          <w:rFonts w:ascii="ITC Avant Garde" w:eastAsia="Times New Roman" w:hAnsi="ITC Avant Garde" w:cs="Arial"/>
          <w:color w:val="000000"/>
          <w:lang w:eastAsia="es-MX"/>
        </w:rPr>
        <w:t xml:space="preserve"> </w:t>
      </w:r>
      <w:r w:rsidR="005260BB" w:rsidRPr="00684C3A">
        <w:rPr>
          <w:rFonts w:ascii="ITC Avant Garde" w:eastAsia="Times New Roman" w:hAnsi="ITC Avant Garde" w:cs="Arial"/>
          <w:color w:val="000000"/>
          <w:lang w:eastAsia="es-MX"/>
        </w:rPr>
        <w:t>infraestructura</w:t>
      </w:r>
      <w:r w:rsidR="00D80364" w:rsidRPr="00684C3A">
        <w:rPr>
          <w:rFonts w:ascii="ITC Avant Garde" w:eastAsia="Times New Roman" w:hAnsi="ITC Avant Garde" w:cs="Arial"/>
          <w:color w:val="000000"/>
          <w:lang w:eastAsia="es-MX"/>
        </w:rPr>
        <w:t xml:space="preserve"> </w:t>
      </w:r>
      <w:r w:rsidRPr="00684C3A">
        <w:rPr>
          <w:rFonts w:ascii="ITC Avant Garde" w:eastAsia="Times New Roman" w:hAnsi="ITC Avant Garde" w:cs="Arial"/>
          <w:color w:val="000000"/>
          <w:lang w:eastAsia="es-MX"/>
        </w:rPr>
        <w:t>de telecomunicaciones</w:t>
      </w:r>
      <w:r w:rsidR="00817A11" w:rsidRPr="00684C3A">
        <w:rPr>
          <w:rFonts w:ascii="ITC Avant Garde" w:eastAsia="Times New Roman" w:hAnsi="ITC Avant Garde" w:cs="Arial"/>
          <w:color w:val="000000"/>
          <w:lang w:eastAsia="es-MX"/>
        </w:rPr>
        <w:t xml:space="preserve"> </w:t>
      </w:r>
      <w:r w:rsidRPr="00684C3A">
        <w:rPr>
          <w:rFonts w:ascii="ITC Avant Garde" w:eastAsia="Times New Roman" w:hAnsi="ITC Avant Garde" w:cs="Arial"/>
          <w:color w:val="000000"/>
          <w:lang w:eastAsia="es-MX"/>
        </w:rPr>
        <w:t>y radiodifusión</w:t>
      </w:r>
      <w:r w:rsidR="00930802" w:rsidRPr="00684C3A">
        <w:rPr>
          <w:rFonts w:ascii="ITC Avant Garde" w:eastAsia="Times New Roman" w:hAnsi="ITC Avant Garde" w:cs="Arial"/>
          <w:color w:val="000000"/>
          <w:lang w:eastAsia="es-MX"/>
        </w:rPr>
        <w:t>,</w:t>
      </w:r>
      <w:r w:rsidR="00AA6402" w:rsidRPr="00684C3A">
        <w:rPr>
          <w:rFonts w:ascii="ITC Avant Garde" w:eastAsia="Times New Roman" w:hAnsi="ITC Avant Garde" w:cs="Arial"/>
          <w:color w:val="000000"/>
          <w:lang w:eastAsia="es-MX"/>
        </w:rPr>
        <w:t xml:space="preserve"> o a la</w:t>
      </w:r>
      <w:r w:rsidR="0048712D" w:rsidRPr="00684C3A">
        <w:rPr>
          <w:rFonts w:ascii="ITC Avant Garde" w:eastAsia="Times New Roman" w:hAnsi="ITC Avant Garde" w:cs="Arial"/>
          <w:color w:val="000000"/>
          <w:lang w:eastAsia="es-MX"/>
        </w:rPr>
        <w:t xml:space="preserve"> </w:t>
      </w:r>
      <w:r w:rsidR="00AA6402" w:rsidRPr="00684C3A">
        <w:rPr>
          <w:rFonts w:ascii="ITC Avant Garde" w:eastAsia="Times New Roman" w:hAnsi="ITC Avant Garde" w:cs="Arial"/>
          <w:color w:val="000000"/>
          <w:lang w:eastAsia="es-MX"/>
        </w:rPr>
        <w:t>aplicación de pruebas</w:t>
      </w:r>
      <w:r w:rsidR="00AA6402" w:rsidRPr="00AA6402">
        <w:rPr>
          <w:rFonts w:ascii="ITC Avant Garde" w:eastAsia="Times New Roman" w:hAnsi="ITC Avant Garde" w:cs="Arial"/>
          <w:color w:val="000000"/>
          <w:lang w:eastAsia="es-MX"/>
        </w:rPr>
        <w:t>,</w:t>
      </w:r>
      <w:r w:rsidR="00AA6402">
        <w:rPr>
          <w:rFonts w:ascii="ITC Avant Garde" w:eastAsia="Times New Roman" w:hAnsi="ITC Avant Garde" w:cs="Arial"/>
          <w:color w:val="000000"/>
          <w:lang w:eastAsia="es-MX"/>
        </w:rPr>
        <w:t xml:space="preserve"> </w:t>
      </w:r>
      <w:r w:rsidRPr="0048712D">
        <w:rPr>
          <w:rFonts w:ascii="ITC Avant Garde" w:eastAsia="Times New Roman" w:hAnsi="ITC Avant Garde" w:cs="Arial"/>
          <w:color w:val="000000"/>
          <w:lang w:eastAsia="es-MX"/>
        </w:rPr>
        <w:t>sujeto a la Evaluación de la Conformidad conforme</w:t>
      </w:r>
      <w:r w:rsidR="00676CD8" w:rsidRPr="0048712D">
        <w:rPr>
          <w:rFonts w:ascii="ITC Avant Garde" w:eastAsia="Times New Roman" w:hAnsi="ITC Avant Garde" w:cs="Arial"/>
          <w:color w:val="000000"/>
          <w:lang w:eastAsia="es-MX"/>
        </w:rPr>
        <w:t xml:space="preserve"> </w:t>
      </w:r>
      <w:r w:rsidRPr="0048712D">
        <w:rPr>
          <w:rFonts w:ascii="ITC Avant Garde" w:eastAsia="Times New Roman" w:hAnsi="ITC Avant Garde" w:cs="Arial"/>
          <w:color w:val="000000"/>
          <w:lang w:eastAsia="es-MX"/>
        </w:rPr>
        <w:t>a</w:t>
      </w:r>
      <w:r w:rsidR="009170C0" w:rsidRPr="0048712D">
        <w:rPr>
          <w:rFonts w:ascii="ITC Avant Garde" w:eastAsia="Times New Roman" w:hAnsi="ITC Avant Garde" w:cs="Arial"/>
          <w:color w:val="000000"/>
          <w:lang w:eastAsia="es-MX"/>
        </w:rPr>
        <w:t xml:space="preserve"> </w:t>
      </w:r>
      <w:r w:rsidR="008E3772" w:rsidRPr="0048712D">
        <w:rPr>
          <w:rFonts w:ascii="ITC Avant Garde" w:eastAsia="Times New Roman" w:hAnsi="ITC Avant Garde" w:cs="Arial"/>
          <w:color w:val="000000"/>
          <w:lang w:eastAsia="es-MX"/>
        </w:rPr>
        <w:t>Disposici</w:t>
      </w:r>
      <w:r w:rsidR="008E3772">
        <w:rPr>
          <w:rFonts w:ascii="ITC Avant Garde" w:eastAsia="Times New Roman" w:hAnsi="ITC Avant Garde" w:cs="Arial"/>
          <w:color w:val="000000"/>
          <w:lang w:eastAsia="es-MX"/>
        </w:rPr>
        <w:t xml:space="preserve">ones </w:t>
      </w:r>
      <w:r w:rsidR="008E3772" w:rsidRPr="0048712D">
        <w:rPr>
          <w:rFonts w:ascii="ITC Avant Garde" w:eastAsia="Times New Roman" w:hAnsi="ITC Avant Garde" w:cs="Arial"/>
          <w:color w:val="000000"/>
          <w:lang w:eastAsia="es-MX"/>
        </w:rPr>
        <w:t>Técnica</w:t>
      </w:r>
      <w:r w:rsidR="008E3772">
        <w:rPr>
          <w:rFonts w:ascii="ITC Avant Garde" w:eastAsia="Times New Roman" w:hAnsi="ITC Avant Garde" w:cs="Arial"/>
          <w:color w:val="000000"/>
          <w:lang w:eastAsia="es-MX"/>
        </w:rPr>
        <w:t>s</w:t>
      </w:r>
      <w:r w:rsidR="008E3772" w:rsidRPr="0048712D">
        <w:rPr>
          <w:rFonts w:ascii="ITC Avant Garde" w:eastAsia="Times New Roman" w:hAnsi="ITC Avant Garde" w:cs="Arial"/>
          <w:color w:val="000000"/>
          <w:lang w:eastAsia="es-MX"/>
        </w:rPr>
        <w:t xml:space="preserve"> </w:t>
      </w:r>
      <w:r w:rsidR="006956E5" w:rsidRPr="0048712D">
        <w:rPr>
          <w:rFonts w:ascii="ITC Avant Garde" w:eastAsia="Times New Roman" w:hAnsi="ITC Avant Garde" w:cs="Arial"/>
          <w:color w:val="000000"/>
          <w:lang w:eastAsia="es-MX"/>
        </w:rPr>
        <w:t xml:space="preserve">en </w:t>
      </w:r>
      <w:r w:rsidRPr="0048712D">
        <w:rPr>
          <w:rFonts w:ascii="ITC Avant Garde" w:eastAsia="Times New Roman" w:hAnsi="ITC Avant Garde" w:cs="Arial"/>
          <w:color w:val="000000"/>
          <w:lang w:eastAsia="es-MX"/>
        </w:rPr>
        <w:t>materia de telecomunicaciones y radiodifusión</w:t>
      </w:r>
      <w:r w:rsidRPr="00006753">
        <w:rPr>
          <w:rFonts w:ascii="ITC Avant Garde" w:eastAsia="Times New Roman" w:hAnsi="ITC Avant Garde" w:cs="Arial"/>
          <w:color w:val="000000"/>
          <w:lang w:eastAsia="es-MX"/>
        </w:rPr>
        <w:t>.</w:t>
      </w:r>
    </w:p>
    <w:p w:rsidR="00DD6BEC" w:rsidRDefault="00DD6BEC" w:rsidP="00800EE2">
      <w:pPr>
        <w:pStyle w:val="Prrafodelista"/>
        <w:numPr>
          <w:ilvl w:val="0"/>
          <w:numId w:val="2"/>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Los Organismos de Acreditación interesados en obtener la Autorización del Instituto para Acreditar Unidades de Verificación de tercera parte,</w:t>
      </w:r>
      <w:r w:rsidR="005142E0">
        <w:rPr>
          <w:rFonts w:ascii="ITC Avant Garde" w:eastAsia="Times New Roman" w:hAnsi="ITC Avant Garde" w:cs="Arial"/>
          <w:color w:val="000000"/>
          <w:lang w:eastAsia="es-MX"/>
        </w:rPr>
        <w:t xml:space="preserve"> </w:t>
      </w:r>
      <w:r w:rsidR="00CA04DD" w:rsidRPr="00006753">
        <w:rPr>
          <w:rFonts w:ascii="ITC Avant Garde" w:eastAsia="Times New Roman" w:hAnsi="ITC Avant Garde" w:cs="Arial"/>
          <w:color w:val="000000"/>
          <w:lang w:eastAsia="es-MX"/>
        </w:rPr>
        <w:t>en concordancia con la</w:t>
      </w:r>
      <w:r w:rsidR="00936696">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Norma ISO/IEC17011:</w:t>
      </w:r>
      <w:r w:rsidR="00C272E5">
        <w:rPr>
          <w:rFonts w:ascii="ITC Avant Garde" w:eastAsia="Times New Roman" w:hAnsi="ITC Avant Garde" w:cs="Arial"/>
          <w:color w:val="000000"/>
          <w:lang w:eastAsia="es-MX"/>
        </w:rPr>
        <w:t xml:space="preserve"> </w:t>
      </w:r>
      <w:r w:rsidR="00744AD9" w:rsidRPr="00006753">
        <w:rPr>
          <w:rFonts w:ascii="ITC Avant Garde" w:eastAsia="Times New Roman" w:hAnsi="ITC Avant Garde" w:cs="Arial"/>
          <w:color w:val="000000"/>
          <w:lang w:eastAsia="es-MX"/>
        </w:rPr>
        <w:t>"</w:t>
      </w:r>
      <w:r w:rsidRPr="00006753">
        <w:rPr>
          <w:rFonts w:ascii="ITC Avant Garde" w:eastAsia="Times New Roman" w:hAnsi="ITC Avant Garde" w:cs="Arial"/>
          <w:color w:val="000000"/>
          <w:lang w:eastAsia="es-MX"/>
        </w:rPr>
        <w:t>Evaluación de la Conformidad - Requisitos Generales para los Organismos de Acreditación que realizan la Acreditación de organismos de Evaluación de la Conformidad</w:t>
      </w:r>
      <w:r w:rsidR="00744AD9" w:rsidRPr="00006753">
        <w:rPr>
          <w:rFonts w:ascii="ITC Avant Garde" w:eastAsia="Times New Roman" w:hAnsi="ITC Avant Garde" w:cs="Arial"/>
          <w:color w:val="000000"/>
          <w:lang w:eastAsia="es-MX"/>
        </w:rPr>
        <w:t>"</w:t>
      </w:r>
      <w:r w:rsidRPr="00006753">
        <w:rPr>
          <w:rFonts w:ascii="ITC Avant Garde" w:eastAsia="Times New Roman" w:hAnsi="ITC Avant Garde" w:cs="Arial"/>
          <w:color w:val="000000"/>
          <w:lang w:eastAsia="es-MX"/>
        </w:rPr>
        <w:t>.</w:t>
      </w:r>
    </w:p>
    <w:p w:rsidR="00010365" w:rsidRPr="00006753" w:rsidRDefault="00F20C17" w:rsidP="00800EE2">
      <w:pPr>
        <w:spacing w:line="360" w:lineRule="auto"/>
        <w:ind w:left="-522"/>
        <w:jc w:val="both"/>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SEGUNDO</w:t>
      </w:r>
      <w:r w:rsidRPr="00006753">
        <w:rPr>
          <w:rFonts w:ascii="ITC Avant Garde" w:eastAsia="Times New Roman" w:hAnsi="ITC Avant Garde" w:cs="Arial"/>
          <w:color w:val="000000"/>
          <w:lang w:eastAsia="es-MX"/>
        </w:rPr>
        <w:t>. La documentación y requisitos previstos en los presentes Lineamientos, deberán presentarse</w:t>
      </w:r>
      <w:r w:rsidR="00201F88">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ante el Instituto Federal de Telecomunicaciones en idioma español.</w:t>
      </w:r>
    </w:p>
    <w:p w:rsidR="00010365" w:rsidRPr="00006753" w:rsidRDefault="00F20C17" w:rsidP="00800EE2">
      <w:pPr>
        <w:spacing w:line="360" w:lineRule="auto"/>
        <w:ind w:left="-522"/>
        <w:jc w:val="both"/>
        <w:rPr>
          <w:rFonts w:ascii="ITC Avant Garde" w:eastAsia="Times New Roman" w:hAnsi="ITC Avant Garde" w:cs="Times New Roman"/>
          <w:color w:val="000000"/>
          <w:lang w:eastAsia="es-MX"/>
        </w:rPr>
      </w:pPr>
      <w:r w:rsidRPr="00006753">
        <w:rPr>
          <w:rFonts w:ascii="ITC Avant Garde" w:eastAsia="Times New Roman" w:hAnsi="ITC Avant Garde" w:cs="Arial"/>
          <w:color w:val="000000"/>
          <w:lang w:eastAsia="es-MX"/>
        </w:rPr>
        <w:t xml:space="preserve">Los formatos de solicitud contenidos en los Anexos </w:t>
      </w:r>
      <w:r w:rsidR="003F1B9C">
        <w:rPr>
          <w:rFonts w:ascii="ITC Avant Garde" w:eastAsia="Times New Roman" w:hAnsi="ITC Avant Garde" w:cs="Arial"/>
          <w:color w:val="000000"/>
          <w:lang w:eastAsia="es-MX"/>
        </w:rPr>
        <w:t>1 y 2</w:t>
      </w:r>
      <w:r w:rsidRPr="00006753">
        <w:rPr>
          <w:rFonts w:ascii="ITC Avant Garde" w:eastAsia="Times New Roman" w:hAnsi="ITC Avant Garde" w:cs="Arial"/>
          <w:color w:val="000000"/>
          <w:lang w:eastAsia="es-MX"/>
        </w:rPr>
        <w:t>, serán de libre reproducción para su</w:t>
      </w:r>
      <w:r w:rsidR="00817A11">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utilización por parte de los interesados, y </w:t>
      </w:r>
      <w:r w:rsidR="00591C95">
        <w:rPr>
          <w:rFonts w:ascii="ITC Avant Garde" w:eastAsia="Times New Roman" w:hAnsi="ITC Avant Garde" w:cs="Arial"/>
          <w:color w:val="000000"/>
          <w:lang w:eastAsia="es-MX"/>
        </w:rPr>
        <w:t>se encontra</w:t>
      </w:r>
      <w:r w:rsidRPr="00006753">
        <w:rPr>
          <w:rFonts w:ascii="ITC Avant Garde" w:eastAsia="Times New Roman" w:hAnsi="ITC Avant Garde" w:cs="Arial"/>
          <w:color w:val="000000"/>
          <w:lang w:eastAsia="es-MX"/>
        </w:rPr>
        <w:t>rán disponibles en el portal de Internet del Instituto Federal de</w:t>
      </w:r>
      <w:r w:rsidR="00817A11">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Telecomunicaciones a la entrada en vigor de los presentes Lineamientos.</w:t>
      </w:r>
    </w:p>
    <w:p w:rsidR="00F20C17" w:rsidRPr="00006753" w:rsidRDefault="00F20C17" w:rsidP="00800EE2">
      <w:pPr>
        <w:spacing w:line="360" w:lineRule="auto"/>
        <w:ind w:left="-522"/>
        <w:jc w:val="both"/>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TERCERO</w:t>
      </w:r>
      <w:r w:rsidRPr="00006753">
        <w:rPr>
          <w:rFonts w:ascii="ITC Avant Garde" w:eastAsia="Times New Roman" w:hAnsi="ITC Avant Garde" w:cs="Arial"/>
          <w:color w:val="000000"/>
          <w:lang w:eastAsia="es-MX"/>
        </w:rPr>
        <w:t xml:space="preserve">. La </w:t>
      </w:r>
      <w:r w:rsidR="00CA04DD" w:rsidRPr="00006753">
        <w:rPr>
          <w:rFonts w:ascii="ITC Avant Garde" w:eastAsia="Times New Roman" w:hAnsi="ITC Avant Garde" w:cs="Arial"/>
          <w:color w:val="000000"/>
          <w:lang w:eastAsia="es-MX"/>
        </w:rPr>
        <w:t>interpretación</w:t>
      </w:r>
      <w:r w:rsidRPr="00006753">
        <w:rPr>
          <w:rFonts w:ascii="ITC Avant Garde" w:eastAsia="Times New Roman" w:hAnsi="ITC Avant Garde" w:cs="Arial"/>
          <w:color w:val="000000"/>
          <w:lang w:eastAsia="es-MX"/>
        </w:rPr>
        <w:t>, actualización y/o modificación de los presentes Lineamientos, así como la</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atención y resolución de los casos no previstos en los mismos, corresponderán al Instituto Federal de</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Telecomunicaciones. Asimismo, en caso de que los términos y plazos previst</w:t>
      </w:r>
      <w:r w:rsidR="00201F88">
        <w:rPr>
          <w:rFonts w:ascii="ITC Avant Garde" w:eastAsia="Times New Roman" w:hAnsi="ITC Avant Garde" w:cs="Arial"/>
          <w:color w:val="000000"/>
          <w:lang w:eastAsia="es-MX"/>
        </w:rPr>
        <w:t xml:space="preserve">os tanto para el Instituto como </w:t>
      </w:r>
      <w:r w:rsidRPr="00006753">
        <w:rPr>
          <w:rFonts w:ascii="ITC Avant Garde" w:eastAsia="Times New Roman" w:hAnsi="ITC Avant Garde" w:cs="Arial"/>
          <w:color w:val="000000"/>
          <w:lang w:eastAsia="es-MX"/>
        </w:rPr>
        <w:t xml:space="preserve">para los particulares en los presentes Lineamientos </w:t>
      </w:r>
      <w:r w:rsidR="003E0F15">
        <w:rPr>
          <w:rFonts w:ascii="ITC Avant Garde" w:eastAsia="Times New Roman" w:hAnsi="ITC Avant Garde" w:cs="Arial"/>
          <w:color w:val="000000"/>
          <w:lang w:eastAsia="es-MX"/>
        </w:rPr>
        <w:t xml:space="preserve">fenezcan </w:t>
      </w:r>
      <w:r w:rsidRPr="00006753">
        <w:rPr>
          <w:rFonts w:ascii="ITC Avant Garde" w:eastAsia="Times New Roman" w:hAnsi="ITC Avant Garde" w:cs="Arial"/>
          <w:color w:val="000000"/>
          <w:lang w:eastAsia="es-MX"/>
        </w:rPr>
        <w:t>en días inhábiles según lo previsto en el</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calendario oficial del Instituto, </w:t>
      </w:r>
      <w:r w:rsidR="003E0F15">
        <w:rPr>
          <w:rFonts w:ascii="ITC Avant Garde" w:eastAsia="Times New Roman" w:hAnsi="ITC Avant Garde" w:cs="Arial"/>
          <w:color w:val="000000"/>
          <w:lang w:eastAsia="es-MX"/>
        </w:rPr>
        <w:t xml:space="preserve">se entenderán prorrogados </w:t>
      </w:r>
      <w:r w:rsidRPr="00006753">
        <w:rPr>
          <w:rFonts w:ascii="ITC Avant Garde" w:eastAsia="Times New Roman" w:hAnsi="ITC Avant Garde" w:cs="Arial"/>
          <w:color w:val="000000"/>
          <w:lang w:eastAsia="es-MX"/>
        </w:rPr>
        <w:t>hasta el día hábil siguiente.</w:t>
      </w:r>
    </w:p>
    <w:p w:rsidR="00F20C17"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CAPÍTULO II</w:t>
      </w:r>
    </w:p>
    <w:p w:rsidR="00800EE2" w:rsidRDefault="00F20C17" w:rsidP="00800EE2">
      <w:pPr>
        <w:spacing w:line="240" w:lineRule="auto"/>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DEFINICIONES</w:t>
      </w:r>
    </w:p>
    <w:p w:rsidR="00F20C17" w:rsidRPr="00006753"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b/>
          <w:color w:val="000000"/>
          <w:lang w:eastAsia="es-MX"/>
        </w:rPr>
        <w:t>CUARTO.</w:t>
      </w:r>
      <w:r w:rsidR="0096464B">
        <w:rPr>
          <w:rFonts w:ascii="ITC Avant Garde" w:eastAsia="Times New Roman" w:hAnsi="ITC Avant Garde" w:cs="Arial"/>
          <w:b/>
          <w:color w:val="000000"/>
          <w:lang w:eastAsia="es-MX"/>
        </w:rPr>
        <w:t xml:space="preserve"> </w:t>
      </w:r>
      <w:r w:rsidRPr="00006753">
        <w:rPr>
          <w:rFonts w:ascii="ITC Avant Garde" w:eastAsia="Times New Roman" w:hAnsi="ITC Avant Garde" w:cs="Arial"/>
          <w:color w:val="000000"/>
          <w:lang w:eastAsia="es-MX"/>
        </w:rPr>
        <w:t>Para los efectos de los presentes Lineamientos, además de l</w:t>
      </w:r>
      <w:r w:rsidR="00010365" w:rsidRPr="00006753">
        <w:rPr>
          <w:rFonts w:ascii="ITC Avant Garde" w:eastAsia="Times New Roman" w:hAnsi="ITC Avant Garde" w:cs="Arial"/>
          <w:color w:val="000000"/>
          <w:lang w:eastAsia="es-MX"/>
        </w:rPr>
        <w:t xml:space="preserve">as definiciones previstas en la </w:t>
      </w:r>
      <w:r w:rsidRPr="00006753">
        <w:rPr>
          <w:rFonts w:ascii="ITC Avant Garde" w:eastAsia="Times New Roman" w:hAnsi="ITC Avant Garde" w:cs="Arial"/>
          <w:color w:val="000000"/>
          <w:lang w:eastAsia="es-MX"/>
        </w:rPr>
        <w:t>Ley</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Federal de Tel</w:t>
      </w:r>
      <w:r w:rsidR="00591C95">
        <w:rPr>
          <w:rFonts w:ascii="ITC Avant Garde" w:eastAsia="Times New Roman" w:hAnsi="ITC Avant Garde" w:cs="Arial"/>
          <w:color w:val="000000"/>
          <w:lang w:eastAsia="es-MX"/>
        </w:rPr>
        <w:t xml:space="preserve">ecomunicaciones y Radiodifusión </w:t>
      </w:r>
      <w:r w:rsidR="00591C95" w:rsidRPr="00591C95">
        <w:rPr>
          <w:rFonts w:ascii="ITC Avant Garde" w:eastAsia="Times New Roman" w:hAnsi="ITC Avant Garde" w:cs="Arial"/>
          <w:color w:val="000000"/>
          <w:lang w:val="es-ES" w:eastAsia="es-MX"/>
        </w:rPr>
        <w:t>y demás disposiciones legales, reglamentarias y administrativas aplicables, se entenderá por:</w:t>
      </w:r>
    </w:p>
    <w:p w:rsidR="00F20C17" w:rsidRPr="002F311A" w:rsidRDefault="00F20C17" w:rsidP="00800EE2">
      <w:pPr>
        <w:pStyle w:val="Prrafodelista"/>
        <w:numPr>
          <w:ilvl w:val="1"/>
          <w:numId w:val="3"/>
        </w:numPr>
        <w:spacing w:line="360" w:lineRule="auto"/>
        <w:ind w:left="426" w:hanging="426"/>
        <w:jc w:val="both"/>
        <w:rPr>
          <w:rFonts w:ascii="ITC Avant Garde" w:eastAsia="Times New Roman" w:hAnsi="ITC Avant Garde" w:cs="Times New Roman"/>
          <w:color w:val="000000"/>
          <w:lang w:eastAsia="es-MX"/>
        </w:rPr>
      </w:pPr>
      <w:r w:rsidRPr="009F5F76">
        <w:rPr>
          <w:rFonts w:ascii="ITC Avant Garde" w:eastAsia="Times New Roman" w:hAnsi="ITC Avant Garde" w:cs="Arial"/>
          <w:b/>
          <w:bCs/>
          <w:color w:val="000000"/>
          <w:lang w:eastAsia="es-MX"/>
        </w:rPr>
        <w:lastRenderedPageBreak/>
        <w:t>Acreditación</w:t>
      </w:r>
      <w:r w:rsidRPr="009F5F76">
        <w:rPr>
          <w:rFonts w:ascii="ITC Avant Garde" w:eastAsia="Times New Roman" w:hAnsi="ITC Avant Garde" w:cs="Arial"/>
          <w:color w:val="000000"/>
          <w:lang w:eastAsia="es-MX"/>
        </w:rPr>
        <w:t>:</w:t>
      </w:r>
      <w:r w:rsidRPr="00006753">
        <w:rPr>
          <w:rFonts w:ascii="ITC Avant Garde" w:eastAsia="Times New Roman" w:hAnsi="ITC Avant Garde" w:cs="Arial"/>
          <w:color w:val="000000"/>
          <w:lang w:eastAsia="es-MX"/>
        </w:rPr>
        <w:t xml:space="preserve"> Acto por el cual el Instituto Federal de Telecomunicaciones por sí mismo, o a través</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de Organismos de Acreditación autorizados por éste, reconoce la competencia técnica y</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confiabilidad </w:t>
      </w:r>
      <w:r w:rsidR="00CA04DD" w:rsidRPr="00006753">
        <w:rPr>
          <w:rFonts w:ascii="ITC Avant Garde" w:eastAsia="Times New Roman" w:hAnsi="ITC Avant Garde" w:cs="Arial"/>
          <w:color w:val="000000"/>
          <w:lang w:eastAsia="es-MX"/>
        </w:rPr>
        <w:t xml:space="preserve">los </w:t>
      </w:r>
      <w:r w:rsidR="00CA04DD">
        <w:rPr>
          <w:rFonts w:ascii="ITC Avant Garde" w:eastAsia="Times New Roman" w:hAnsi="ITC Avant Garde" w:cs="Arial"/>
          <w:color w:val="000000"/>
          <w:lang w:eastAsia="es-MX"/>
        </w:rPr>
        <w:t>L</w:t>
      </w:r>
      <w:r w:rsidR="00CA04DD" w:rsidRPr="00006753">
        <w:rPr>
          <w:rFonts w:ascii="ITC Avant Garde" w:eastAsia="Times New Roman" w:hAnsi="ITC Avant Garde" w:cs="Arial"/>
          <w:color w:val="000000"/>
          <w:lang w:eastAsia="es-MX"/>
        </w:rPr>
        <w:t xml:space="preserve">aboratorios de </w:t>
      </w:r>
      <w:r w:rsidR="00CA04DD">
        <w:rPr>
          <w:rFonts w:ascii="ITC Avant Garde" w:eastAsia="Times New Roman" w:hAnsi="ITC Avant Garde" w:cs="Arial"/>
          <w:color w:val="000000"/>
          <w:lang w:eastAsia="es-MX"/>
        </w:rPr>
        <w:t>P</w:t>
      </w:r>
      <w:r w:rsidR="00CA04DD" w:rsidRPr="00006753">
        <w:rPr>
          <w:rFonts w:ascii="ITC Avant Garde" w:eastAsia="Times New Roman" w:hAnsi="ITC Avant Garde" w:cs="Arial"/>
          <w:color w:val="000000"/>
          <w:lang w:eastAsia="es-MX"/>
        </w:rPr>
        <w:t>rueba</w:t>
      </w:r>
      <w:r w:rsidR="00CA04DD">
        <w:rPr>
          <w:rFonts w:ascii="ITC Avant Garde" w:eastAsia="Times New Roman" w:hAnsi="ITC Avant Garde" w:cs="Arial"/>
          <w:color w:val="000000"/>
          <w:lang w:eastAsia="es-MX"/>
        </w:rPr>
        <w:t xml:space="preserve"> </w:t>
      </w:r>
      <w:r w:rsidR="00CA04DD" w:rsidRPr="00006753">
        <w:rPr>
          <w:rFonts w:ascii="ITC Avant Garde" w:eastAsia="Times New Roman" w:hAnsi="ITC Avant Garde" w:cs="Arial"/>
          <w:color w:val="000000"/>
          <w:lang w:eastAsia="es-MX"/>
        </w:rPr>
        <w:t xml:space="preserve">de </w:t>
      </w:r>
      <w:r w:rsidR="00CA04DD" w:rsidRPr="001F5BBF">
        <w:rPr>
          <w:rFonts w:ascii="ITC Avant Garde" w:eastAsia="Times New Roman" w:hAnsi="ITC Avant Garde" w:cs="Arial"/>
          <w:color w:val="000000"/>
          <w:lang w:eastAsia="es-MX"/>
        </w:rPr>
        <w:t>tercera parte nacionales</w:t>
      </w:r>
      <w:r w:rsidRPr="00006753">
        <w:rPr>
          <w:rFonts w:ascii="ITC Avant Garde" w:eastAsia="Times New Roman" w:hAnsi="ITC Avant Garde" w:cs="Arial"/>
          <w:color w:val="000000"/>
          <w:lang w:eastAsia="es-MX"/>
        </w:rPr>
        <w:t xml:space="preserve">, </w:t>
      </w:r>
      <w:r w:rsidR="0020042D">
        <w:rPr>
          <w:rFonts w:ascii="ITC Avant Garde" w:eastAsia="Times New Roman" w:hAnsi="ITC Avant Garde" w:cs="Arial"/>
          <w:color w:val="000000"/>
          <w:lang w:eastAsia="es-MX"/>
        </w:rPr>
        <w:t>O</w:t>
      </w:r>
      <w:r w:rsidRPr="00006753">
        <w:rPr>
          <w:rFonts w:ascii="ITC Avant Garde" w:eastAsia="Times New Roman" w:hAnsi="ITC Avant Garde" w:cs="Arial"/>
          <w:color w:val="000000"/>
          <w:lang w:eastAsia="es-MX"/>
        </w:rPr>
        <w:t xml:space="preserve">rganismos de </w:t>
      </w:r>
      <w:r w:rsidR="0020042D">
        <w:rPr>
          <w:rFonts w:ascii="ITC Avant Garde" w:eastAsia="Times New Roman" w:hAnsi="ITC Avant Garde" w:cs="Arial"/>
          <w:color w:val="000000"/>
          <w:lang w:eastAsia="es-MX"/>
        </w:rPr>
        <w:t>C</w:t>
      </w:r>
      <w:r w:rsidRPr="00006753">
        <w:rPr>
          <w:rFonts w:ascii="ITC Avant Garde" w:eastAsia="Times New Roman" w:hAnsi="ITC Avant Garde" w:cs="Arial"/>
          <w:color w:val="000000"/>
          <w:lang w:eastAsia="es-MX"/>
        </w:rPr>
        <w:t>ertificación</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y Unidades de Verificación</w:t>
      </w:r>
      <w:r w:rsidR="00202D00">
        <w:rPr>
          <w:rFonts w:ascii="ITC Avant Garde" w:eastAsia="Times New Roman" w:hAnsi="ITC Avant Garde" w:cs="Arial"/>
          <w:color w:val="000000"/>
          <w:lang w:eastAsia="es-MX"/>
        </w:rPr>
        <w:t>,</w:t>
      </w:r>
      <w:r w:rsidR="006C3F8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para realizar</w:t>
      </w:r>
      <w:r w:rsidR="0096464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la Evaluación de la Conformidad de Disposici</w:t>
      </w:r>
      <w:r w:rsidR="007635DB">
        <w:rPr>
          <w:rFonts w:ascii="ITC Avant Garde" w:eastAsia="Times New Roman" w:hAnsi="ITC Avant Garde" w:cs="Arial"/>
          <w:color w:val="000000"/>
          <w:lang w:eastAsia="es-MX"/>
        </w:rPr>
        <w:t>ones</w:t>
      </w:r>
      <w:r w:rsidRPr="00006753">
        <w:rPr>
          <w:rFonts w:ascii="ITC Avant Garde" w:eastAsia="Times New Roman" w:hAnsi="ITC Avant Garde" w:cs="Arial"/>
          <w:color w:val="000000"/>
          <w:lang w:eastAsia="es-MX"/>
        </w:rPr>
        <w:t xml:space="preserve"> Técnica</w:t>
      </w:r>
      <w:r w:rsidR="007635DB">
        <w:rPr>
          <w:rFonts w:ascii="ITC Avant Garde" w:eastAsia="Times New Roman" w:hAnsi="ITC Avant Garde" w:cs="Arial"/>
          <w:color w:val="000000"/>
          <w:lang w:eastAsia="es-MX"/>
        </w:rPr>
        <w:t>s</w:t>
      </w:r>
      <w:r w:rsidRPr="00006753">
        <w:rPr>
          <w:rFonts w:ascii="ITC Avant Garde" w:eastAsia="Times New Roman" w:hAnsi="ITC Avant Garde" w:cs="Arial"/>
          <w:color w:val="000000"/>
          <w:lang w:eastAsia="es-MX"/>
        </w:rPr>
        <w:t xml:space="preserve"> e</w:t>
      </w:r>
      <w:r w:rsidR="0096464B">
        <w:rPr>
          <w:rFonts w:ascii="ITC Avant Garde" w:eastAsia="Times New Roman" w:hAnsi="ITC Avant Garde" w:cs="Arial"/>
          <w:color w:val="000000"/>
          <w:lang w:eastAsia="es-MX"/>
        </w:rPr>
        <w:t xml:space="preserve">n materia de telecomunicaciones y </w:t>
      </w:r>
      <w:r w:rsidRPr="00006753">
        <w:rPr>
          <w:rFonts w:ascii="ITC Avant Garde" w:eastAsia="Times New Roman" w:hAnsi="ITC Avant Garde" w:cs="Arial"/>
          <w:color w:val="000000"/>
          <w:lang w:eastAsia="es-MX"/>
        </w:rPr>
        <w:t>radiodifusión;</w:t>
      </w:r>
    </w:p>
    <w:p w:rsidR="002B6CC9" w:rsidRPr="00BD04D7" w:rsidRDefault="002B6CC9" w:rsidP="00800EE2">
      <w:pPr>
        <w:pStyle w:val="Prrafodelista"/>
        <w:numPr>
          <w:ilvl w:val="1"/>
          <w:numId w:val="3"/>
        </w:numPr>
        <w:spacing w:line="360" w:lineRule="auto"/>
        <w:ind w:left="426" w:hanging="426"/>
        <w:jc w:val="both"/>
        <w:rPr>
          <w:rFonts w:ascii="ITC Avant Garde" w:eastAsia="Times New Roman" w:hAnsi="ITC Avant Garde" w:cs="Times New Roman"/>
          <w:color w:val="000000"/>
          <w:lang w:eastAsia="es-MX"/>
        </w:rPr>
      </w:pPr>
      <w:r w:rsidRPr="009F5F76">
        <w:rPr>
          <w:rFonts w:ascii="ITC Avant Garde" w:eastAsia="Times New Roman" w:hAnsi="ITC Avant Garde" w:cs="Arial"/>
          <w:b/>
          <w:bCs/>
          <w:color w:val="000000"/>
          <w:lang w:eastAsia="es-MX"/>
        </w:rPr>
        <w:t>Acta Circunstanciada:</w:t>
      </w:r>
      <w:r w:rsidRPr="00864F78">
        <w:rPr>
          <w:rFonts w:ascii="ITC Avant Garde" w:eastAsia="Times New Roman" w:hAnsi="ITC Avant Garde" w:cs="Arial"/>
          <w:b/>
          <w:bCs/>
          <w:color w:val="FF0000"/>
          <w:lang w:eastAsia="es-MX"/>
        </w:rPr>
        <w:t xml:space="preserve"> </w:t>
      </w:r>
      <w:r w:rsidRPr="002B6CC9">
        <w:rPr>
          <w:rFonts w:ascii="ITC Avant Garde" w:eastAsia="Times New Roman" w:hAnsi="ITC Avant Garde" w:cs="Arial"/>
          <w:color w:val="000000"/>
          <w:lang w:eastAsia="es-MX"/>
        </w:rPr>
        <w:t xml:space="preserve">Documento en el cual el </w:t>
      </w:r>
      <w:r w:rsidR="00FF3962">
        <w:rPr>
          <w:rFonts w:ascii="ITC Avant Garde" w:eastAsia="Times New Roman" w:hAnsi="ITC Avant Garde" w:cs="Arial"/>
          <w:color w:val="000000"/>
          <w:lang w:eastAsia="es-MX"/>
        </w:rPr>
        <w:t>grupo evaluador</w:t>
      </w:r>
      <w:r w:rsidR="00B94EB1" w:rsidRPr="00A619DD">
        <w:rPr>
          <w:rFonts w:ascii="ITC Avant Garde" w:eastAsia="Times New Roman" w:hAnsi="ITC Avant Garde" w:cs="Arial"/>
          <w:color w:val="000000"/>
          <w:lang w:eastAsia="es-MX"/>
        </w:rPr>
        <w:t xml:space="preserve"> </w:t>
      </w:r>
      <w:r w:rsidRPr="002B6CC9">
        <w:rPr>
          <w:rFonts w:ascii="ITC Avant Garde" w:eastAsia="Times New Roman" w:hAnsi="ITC Avant Garde" w:cs="Arial"/>
          <w:color w:val="000000"/>
          <w:lang w:eastAsia="es-MX"/>
        </w:rPr>
        <w:t xml:space="preserve">hace constar los hechos y omisiones observados durante el desarrollo de </w:t>
      </w:r>
      <w:r w:rsidRPr="00BF171A">
        <w:rPr>
          <w:rFonts w:ascii="ITC Avant Garde" w:eastAsia="Times New Roman" w:hAnsi="ITC Avant Garde" w:cs="Arial"/>
          <w:color w:val="000000"/>
          <w:lang w:eastAsia="es-MX"/>
        </w:rPr>
        <w:t xml:space="preserve">una visita de </w:t>
      </w:r>
      <w:r w:rsidRPr="008B000D">
        <w:rPr>
          <w:rFonts w:ascii="ITC Avant Garde" w:eastAsia="Times New Roman" w:hAnsi="ITC Avant Garde" w:cs="Arial"/>
          <w:color w:val="000000"/>
          <w:lang w:eastAsia="es-MX"/>
        </w:rPr>
        <w:t xml:space="preserve">evaluación o </w:t>
      </w:r>
      <w:r w:rsidR="00BA2526" w:rsidRPr="008B000D">
        <w:rPr>
          <w:rFonts w:ascii="ITC Avant Garde" w:eastAsia="Times New Roman" w:hAnsi="ITC Avant Garde" w:cs="Arial"/>
          <w:color w:val="000000"/>
          <w:lang w:eastAsia="es-MX"/>
        </w:rPr>
        <w:t xml:space="preserve">de una visita de </w:t>
      </w:r>
      <w:r w:rsidR="000D5A0A" w:rsidRPr="008B000D">
        <w:rPr>
          <w:rFonts w:ascii="ITC Avant Garde" w:eastAsia="Times New Roman" w:hAnsi="ITC Avant Garde" w:cs="Arial"/>
          <w:color w:val="000000"/>
          <w:lang w:eastAsia="es-MX"/>
        </w:rPr>
        <w:t xml:space="preserve">vigilancia </w:t>
      </w:r>
      <w:r w:rsidR="002128DC" w:rsidRPr="008B000D">
        <w:rPr>
          <w:rFonts w:ascii="ITC Avant Garde" w:eastAsia="Times New Roman" w:hAnsi="ITC Avant Garde" w:cs="Arial"/>
          <w:color w:val="000000"/>
          <w:lang w:eastAsia="es-MX"/>
        </w:rPr>
        <w:t xml:space="preserve">a </w:t>
      </w:r>
      <w:r w:rsidR="00AA6402" w:rsidRPr="008B000D">
        <w:rPr>
          <w:rFonts w:ascii="ITC Avant Garde" w:eastAsia="Times New Roman" w:hAnsi="ITC Avant Garde" w:cs="Arial"/>
          <w:color w:val="000000"/>
          <w:lang w:eastAsia="es-MX"/>
        </w:rPr>
        <w:t>la Unidad de Verificación</w:t>
      </w:r>
      <w:r w:rsidRPr="00CD4F93">
        <w:rPr>
          <w:rFonts w:ascii="ITC Avant Garde" w:eastAsia="Times New Roman" w:hAnsi="ITC Avant Garde" w:cs="Arial"/>
          <w:color w:val="000000"/>
          <w:lang w:eastAsia="es-MX"/>
        </w:rPr>
        <w:t>;</w:t>
      </w:r>
      <w:r w:rsidR="00864F78" w:rsidRPr="00974479">
        <w:rPr>
          <w:rFonts w:ascii="ITC Avant Garde" w:eastAsia="Times New Roman" w:hAnsi="ITC Avant Garde" w:cs="Arial"/>
          <w:color w:val="000000"/>
          <w:lang w:eastAsia="es-MX"/>
        </w:rPr>
        <w:t xml:space="preserve"> </w:t>
      </w:r>
    </w:p>
    <w:p w:rsidR="00721E5B" w:rsidRPr="007147E7" w:rsidRDefault="00993CA3"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7147E7">
        <w:rPr>
          <w:rFonts w:ascii="ITC Avant Garde" w:eastAsia="Times New Roman" w:hAnsi="ITC Avant Garde" w:cs="Arial"/>
          <w:b/>
          <w:bCs/>
          <w:color w:val="000000"/>
          <w:lang w:eastAsia="es-MX"/>
        </w:rPr>
        <w:t>Autorización</w:t>
      </w:r>
      <w:r w:rsidRPr="007147E7">
        <w:rPr>
          <w:rFonts w:ascii="ITC Avant Garde" w:eastAsia="Times New Roman" w:hAnsi="ITC Avant Garde" w:cs="Arial"/>
          <w:color w:val="000000"/>
          <w:lang w:eastAsia="es-MX"/>
        </w:rPr>
        <w:t xml:space="preserve">: Acto por el cual el Instituto Federal de Telecomunicaciones reconoce la capacidad jurídica, técnica, administrativa y financiera de una persona moral para desarrollar tareas de Evaluación de la Conformidad, </w:t>
      </w:r>
      <w:r w:rsidR="00721E5B" w:rsidRPr="007147E7">
        <w:rPr>
          <w:rFonts w:ascii="ITC Avant Garde" w:eastAsia="Times New Roman" w:hAnsi="ITC Avant Garde" w:cs="Arial"/>
          <w:color w:val="000000"/>
          <w:lang w:eastAsia="es-MX"/>
        </w:rPr>
        <w:t>entre los que se encuentran Organismos de Acreditación, Laboratorios de Prueba, y Organismos de Certificación en el sector de las telecomunicaciones y radiodifusión;</w:t>
      </w:r>
    </w:p>
    <w:p w:rsidR="007C554D" w:rsidRPr="00721E5B" w:rsidRDefault="007C554D"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721E5B">
        <w:rPr>
          <w:rFonts w:ascii="ITC Avant Garde" w:hAnsi="ITC Avant Garde"/>
          <w:b/>
        </w:rPr>
        <w:t>Dictamen de Cumplimiento (DC)</w:t>
      </w:r>
      <w:r w:rsidR="002772E9" w:rsidRPr="00721E5B">
        <w:rPr>
          <w:rFonts w:ascii="ITC Avant Garde" w:hAnsi="ITC Avant Garde"/>
          <w:b/>
        </w:rPr>
        <w:t xml:space="preserve"> </w:t>
      </w:r>
      <w:r w:rsidR="00A20A12" w:rsidRPr="00721E5B">
        <w:rPr>
          <w:rFonts w:ascii="ITC Avant Garde" w:hAnsi="ITC Avant Garde"/>
          <w:b/>
        </w:rPr>
        <w:t>o Dictamen de verificación</w:t>
      </w:r>
      <w:r w:rsidR="00A777D3" w:rsidRPr="00721E5B">
        <w:rPr>
          <w:rFonts w:ascii="ITC Avant Garde" w:hAnsi="ITC Avant Garde"/>
          <w:b/>
        </w:rPr>
        <w:t xml:space="preserve"> (</w:t>
      </w:r>
      <w:proofErr w:type="spellStart"/>
      <w:r w:rsidR="00A777D3" w:rsidRPr="00721E5B">
        <w:rPr>
          <w:rFonts w:ascii="ITC Avant Garde" w:hAnsi="ITC Avant Garde"/>
          <w:b/>
        </w:rPr>
        <w:t>Dv</w:t>
      </w:r>
      <w:proofErr w:type="spellEnd"/>
      <w:r w:rsidR="00A777D3" w:rsidRPr="00721E5B">
        <w:rPr>
          <w:rFonts w:ascii="ITC Avant Garde" w:hAnsi="ITC Avant Garde"/>
          <w:b/>
        </w:rPr>
        <w:t>)</w:t>
      </w:r>
      <w:r w:rsidRPr="00721E5B">
        <w:rPr>
          <w:rFonts w:ascii="ITC Avant Garde" w:hAnsi="ITC Avant Garde"/>
          <w:b/>
        </w:rPr>
        <w:t>:</w:t>
      </w:r>
      <w:r w:rsidRPr="00721E5B">
        <w:rPr>
          <w:rFonts w:ascii="ITC Avant Garde" w:hAnsi="ITC Avant Garde"/>
        </w:rPr>
        <w:t xml:space="preserve"> D</w:t>
      </w:r>
      <w:r w:rsidR="007C4352" w:rsidRPr="00721E5B">
        <w:rPr>
          <w:rFonts w:ascii="ITC Avant Garde" w:hAnsi="ITC Avant Garde"/>
        </w:rPr>
        <w:t xml:space="preserve">ocumento emitido por una </w:t>
      </w:r>
      <w:r w:rsidRPr="00721E5B">
        <w:rPr>
          <w:rFonts w:ascii="ITC Avant Garde" w:hAnsi="ITC Avant Garde"/>
        </w:rPr>
        <w:t>Unidad de Verificación</w:t>
      </w:r>
      <w:r w:rsidR="00721E5B" w:rsidRPr="008A13DC">
        <w:rPr>
          <w:rFonts w:ascii="ITC Avant Garde" w:hAnsi="ITC Avant Garde"/>
        </w:rPr>
        <w:t>,</w:t>
      </w:r>
      <w:r w:rsidRPr="00721E5B">
        <w:rPr>
          <w:rFonts w:ascii="ITC Avant Garde" w:hAnsi="ITC Avant Garde"/>
        </w:rPr>
        <w:t xml:space="preserve"> </w:t>
      </w:r>
      <w:r w:rsidR="00721E5B" w:rsidRPr="008A13DC">
        <w:rPr>
          <w:rFonts w:ascii="ITC Avant Garde" w:hAnsi="ITC Avant Garde"/>
        </w:rPr>
        <w:t>basad</w:t>
      </w:r>
      <w:r w:rsidR="00721E5B">
        <w:rPr>
          <w:rFonts w:ascii="ITC Avant Garde" w:hAnsi="ITC Avant Garde"/>
        </w:rPr>
        <w:t>o</w:t>
      </w:r>
      <w:r w:rsidR="00721E5B" w:rsidRPr="008A13DC">
        <w:rPr>
          <w:rFonts w:ascii="ITC Avant Garde" w:hAnsi="ITC Avant Garde"/>
        </w:rPr>
        <w:t xml:space="preserve"> en una </w:t>
      </w:r>
      <w:r w:rsidR="00721E5B">
        <w:rPr>
          <w:rFonts w:ascii="ITC Avant Garde" w:hAnsi="ITC Avant Garde"/>
        </w:rPr>
        <w:t xml:space="preserve">valoración de </w:t>
      </w:r>
      <w:r w:rsidR="00721E5B" w:rsidRPr="008A13DC">
        <w:rPr>
          <w:rFonts w:ascii="ITC Avant Garde" w:hAnsi="ITC Avant Garde"/>
        </w:rPr>
        <w:t xml:space="preserve">la revisión del cumplimiento de los requisitos especificados en Disposiciones Técnicas para </w:t>
      </w:r>
      <w:r w:rsidR="00721E5B" w:rsidRPr="006769F7">
        <w:rPr>
          <w:rFonts w:ascii="ITC Avant Garde" w:hAnsi="ITC Avant Garde"/>
        </w:rPr>
        <w:t>productos o infraestructura</w:t>
      </w:r>
      <w:r w:rsidR="00721E5B" w:rsidRPr="008A13DC">
        <w:rPr>
          <w:rFonts w:ascii="ITC Avant Garde" w:hAnsi="ITC Avant Garde"/>
        </w:rPr>
        <w:t xml:space="preserve"> destinada a telecomunicaciones o radiodifusión; </w:t>
      </w:r>
      <w:r w:rsidR="00721E5B">
        <w:rPr>
          <w:rFonts w:ascii="ITC Avant Garde" w:hAnsi="ITC Avant Garde"/>
        </w:rPr>
        <w:t xml:space="preserve">el cual debe incluir un informe con los resultados de la </w:t>
      </w:r>
      <w:r w:rsidR="00FD4F8D">
        <w:rPr>
          <w:rFonts w:ascii="ITC Avant Garde" w:hAnsi="ITC Avant Garde"/>
        </w:rPr>
        <w:t>inspección</w:t>
      </w:r>
      <w:r w:rsidR="00721E5B">
        <w:rPr>
          <w:rFonts w:ascii="ITC Avant Garde" w:hAnsi="ITC Avant Garde"/>
        </w:rPr>
        <w:t xml:space="preserve">. </w:t>
      </w:r>
    </w:p>
    <w:p w:rsidR="00F20C17" w:rsidRPr="00776203" w:rsidRDefault="00F20C17" w:rsidP="00800EE2">
      <w:pPr>
        <w:pStyle w:val="Prrafodelista"/>
        <w:numPr>
          <w:ilvl w:val="1"/>
          <w:numId w:val="3"/>
        </w:numPr>
        <w:spacing w:line="360" w:lineRule="auto"/>
        <w:ind w:left="426" w:hanging="426"/>
        <w:jc w:val="both"/>
        <w:rPr>
          <w:rFonts w:ascii="ITC Avant Garde" w:eastAsia="Times New Roman" w:hAnsi="ITC Avant Garde" w:cs="Times New Roman"/>
          <w:color w:val="000000"/>
          <w:lang w:eastAsia="es-MX"/>
        </w:rPr>
      </w:pPr>
      <w:r w:rsidRPr="00DD7CD3">
        <w:rPr>
          <w:rFonts w:ascii="ITC Avant Garde" w:eastAsia="Times New Roman" w:hAnsi="ITC Avant Garde" w:cs="Arial"/>
          <w:b/>
          <w:color w:val="000000"/>
          <w:lang w:eastAsia="es-MX"/>
        </w:rPr>
        <w:t>Disposición Técnica</w:t>
      </w:r>
      <w:r w:rsidRPr="00DD7CD3">
        <w:rPr>
          <w:rFonts w:ascii="ITC Avant Garde" w:eastAsia="Times New Roman" w:hAnsi="ITC Avant Garde" w:cs="Arial"/>
          <w:b/>
          <w:bCs/>
          <w:color w:val="000000"/>
          <w:lang w:eastAsia="es-MX"/>
        </w:rPr>
        <w:t xml:space="preserve"> (DT)</w:t>
      </w:r>
      <w:r w:rsidRPr="00DD7CD3">
        <w:rPr>
          <w:rFonts w:ascii="ITC Avant Garde" w:eastAsia="Times New Roman" w:hAnsi="ITC Avant Garde" w:cs="Arial"/>
          <w:b/>
          <w:color w:val="000000"/>
          <w:lang w:eastAsia="es-MX"/>
        </w:rPr>
        <w:t>:</w:t>
      </w:r>
      <w:r w:rsidRPr="00006753">
        <w:rPr>
          <w:rFonts w:ascii="ITC Avant Garde" w:eastAsia="Times New Roman" w:hAnsi="ITC Avant Garde" w:cs="Arial"/>
          <w:color w:val="000000"/>
          <w:lang w:eastAsia="es-MX"/>
        </w:rPr>
        <w:t xml:space="preserve"> </w:t>
      </w:r>
      <w:r w:rsidR="00E94681" w:rsidRPr="00006753">
        <w:rPr>
          <w:rFonts w:ascii="ITC Avant Garde" w:eastAsia="Times New Roman" w:hAnsi="ITC Avant Garde" w:cs="Arial"/>
          <w:color w:val="000000"/>
          <w:lang w:eastAsia="es-MX"/>
        </w:rPr>
        <w:t xml:space="preserve">Instrumento de observancia general y obligatoria </w:t>
      </w:r>
      <w:r w:rsidRPr="00006753">
        <w:rPr>
          <w:rFonts w:ascii="ITC Avant Garde" w:eastAsia="Times New Roman" w:hAnsi="ITC Avant Garde" w:cs="Arial"/>
          <w:color w:val="000000"/>
          <w:lang w:eastAsia="es-MX"/>
        </w:rPr>
        <w:t>expedid</w:t>
      </w:r>
      <w:r w:rsidR="00E94681">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por el Instituto, a través del cual se regulan características y la operación de productos y </w:t>
      </w:r>
      <w:r w:rsidR="00721E5B" w:rsidRPr="007147E7">
        <w:rPr>
          <w:rFonts w:ascii="ITC Avant Garde" w:eastAsia="Times New Roman" w:hAnsi="ITC Avant Garde" w:cs="Arial"/>
          <w:color w:val="000000"/>
          <w:lang w:eastAsia="es-MX"/>
        </w:rPr>
        <w:t>servicios de telecomunicaciones y radiodifusión</w:t>
      </w:r>
      <w:r w:rsidR="00721E5B" w:rsidRPr="00006753">
        <w:rPr>
          <w:rFonts w:ascii="ITC Avant Garde" w:eastAsia="Times New Roman" w:hAnsi="ITC Avant Garde" w:cs="Arial"/>
          <w:color w:val="000000"/>
          <w:lang w:eastAsia="es-MX"/>
        </w:rPr>
        <w:t xml:space="preserve">, incluyendo </w:t>
      </w:r>
      <w:r w:rsidR="00721E5B" w:rsidRPr="007147E7">
        <w:rPr>
          <w:rFonts w:ascii="ITC Avant Garde" w:eastAsia="Times New Roman" w:hAnsi="ITC Avant Garde" w:cs="Arial"/>
          <w:color w:val="000000"/>
          <w:lang w:eastAsia="es-MX"/>
        </w:rPr>
        <w:t>infraestructura</w:t>
      </w:r>
      <w:r w:rsidR="00721E5B" w:rsidRPr="00006753">
        <w:rPr>
          <w:rFonts w:ascii="ITC Avant Garde" w:eastAsia="Times New Roman" w:hAnsi="ITC Avant Garde" w:cs="Arial"/>
          <w:color w:val="000000"/>
          <w:lang w:eastAsia="es-MX"/>
        </w:rPr>
        <w:t xml:space="preserve">, en su caso, la instalación de los equipos, sistemas y la </w:t>
      </w:r>
      <w:r w:rsidR="00721E5B" w:rsidRPr="007147E7">
        <w:rPr>
          <w:rFonts w:ascii="ITC Avant Garde" w:eastAsia="Times New Roman" w:hAnsi="ITC Avant Garde" w:cs="Arial"/>
          <w:color w:val="000000"/>
          <w:lang w:eastAsia="es-MX"/>
        </w:rPr>
        <w:t xml:space="preserve">infraestructura </w:t>
      </w:r>
      <w:r w:rsidR="00721E5B" w:rsidRPr="00006753">
        <w:rPr>
          <w:rFonts w:ascii="ITC Avant Garde" w:eastAsia="Times New Roman" w:hAnsi="ITC Avant Garde" w:cs="Arial"/>
          <w:color w:val="000000"/>
          <w:lang w:eastAsia="es-MX"/>
        </w:rPr>
        <w:t xml:space="preserve">en general asociada a éstos, así como las </w:t>
      </w:r>
      <w:r w:rsidR="00721E5B" w:rsidRPr="007147E7">
        <w:rPr>
          <w:rFonts w:ascii="ITC Avant Garde" w:eastAsia="Times New Roman" w:hAnsi="ITC Avant Garde" w:cs="Arial"/>
          <w:color w:val="000000"/>
          <w:lang w:eastAsia="es-MX"/>
        </w:rPr>
        <w:t>especificaciones que se refieran a su cumplimiento o aplicación</w:t>
      </w:r>
      <w:r w:rsidR="00721E5B">
        <w:rPr>
          <w:rFonts w:ascii="ITC Avant Garde" w:eastAsia="Times New Roman" w:hAnsi="ITC Avant Garde" w:cs="Arial"/>
          <w:color w:val="000000"/>
          <w:lang w:eastAsia="es-MX"/>
        </w:rPr>
        <w:t>, entre otros;</w:t>
      </w:r>
    </w:p>
    <w:p w:rsidR="00F20C17" w:rsidRPr="00776203" w:rsidRDefault="00F20C17" w:rsidP="00800EE2">
      <w:pPr>
        <w:pStyle w:val="Prrafodelista"/>
        <w:numPr>
          <w:ilvl w:val="1"/>
          <w:numId w:val="3"/>
        </w:numPr>
        <w:spacing w:line="360" w:lineRule="auto"/>
        <w:ind w:left="426" w:hanging="426"/>
        <w:jc w:val="both"/>
        <w:rPr>
          <w:rFonts w:ascii="ITC Avant Garde" w:eastAsia="Times New Roman" w:hAnsi="ITC Avant Garde" w:cs="Times New Roman"/>
          <w:color w:val="000000"/>
          <w:lang w:eastAsia="es-MX"/>
        </w:rPr>
      </w:pPr>
      <w:r w:rsidRPr="00776203">
        <w:rPr>
          <w:rFonts w:ascii="ITC Avant Garde" w:eastAsia="Times New Roman" w:hAnsi="ITC Avant Garde" w:cs="Arial"/>
          <w:b/>
          <w:bCs/>
          <w:color w:val="000000"/>
          <w:lang w:eastAsia="es-MX"/>
        </w:rPr>
        <w:t>Evaluación de la Conformidad</w:t>
      </w:r>
      <w:r w:rsidRPr="00776203">
        <w:rPr>
          <w:rFonts w:ascii="ITC Avant Garde" w:eastAsia="Times New Roman" w:hAnsi="ITC Avant Garde" w:cs="Arial"/>
          <w:color w:val="000000"/>
          <w:lang w:eastAsia="es-MX"/>
        </w:rPr>
        <w:t xml:space="preserve">: </w:t>
      </w:r>
      <w:r w:rsidR="000B6FBD" w:rsidRPr="00776203">
        <w:rPr>
          <w:rFonts w:ascii="ITC Avant Garde" w:eastAsia="Times New Roman" w:hAnsi="ITC Avant Garde" w:cs="Arial"/>
          <w:color w:val="000000"/>
          <w:lang w:eastAsia="es-MX"/>
        </w:rPr>
        <w:t xml:space="preserve">Todo procedimiento utilizado, directa o indirectamente, para determinar el grado de cumplimiento </w:t>
      </w:r>
      <w:r w:rsidR="0020042D" w:rsidRPr="00776203">
        <w:rPr>
          <w:rFonts w:ascii="ITC Avant Garde" w:eastAsia="Times New Roman" w:hAnsi="ITC Avant Garde" w:cs="Arial"/>
          <w:color w:val="000000"/>
          <w:lang w:eastAsia="es-MX"/>
        </w:rPr>
        <w:t xml:space="preserve">con las </w:t>
      </w:r>
      <w:r w:rsidR="00E94681">
        <w:rPr>
          <w:rFonts w:ascii="ITC Avant Garde" w:eastAsia="Times New Roman" w:hAnsi="ITC Avant Garde" w:cs="Arial"/>
          <w:color w:val="000000"/>
          <w:lang w:eastAsia="es-MX"/>
        </w:rPr>
        <w:t xml:space="preserve"> </w:t>
      </w:r>
      <w:r w:rsidR="0087702B">
        <w:rPr>
          <w:rFonts w:ascii="ITC Avant Garde" w:eastAsia="Times New Roman" w:hAnsi="ITC Avant Garde" w:cs="Arial"/>
          <w:color w:val="000000"/>
          <w:lang w:eastAsia="es-MX"/>
        </w:rPr>
        <w:t xml:space="preserve"> </w:t>
      </w:r>
      <w:r w:rsidR="0020042D" w:rsidRPr="00776203">
        <w:rPr>
          <w:rFonts w:ascii="ITC Avant Garde" w:eastAsia="Times New Roman" w:hAnsi="ITC Avant Garde" w:cs="Arial"/>
          <w:color w:val="000000"/>
          <w:lang w:eastAsia="es-MX"/>
        </w:rPr>
        <w:t>Disposiciones Técnicas</w:t>
      </w:r>
      <w:r w:rsidR="0087702B">
        <w:rPr>
          <w:rFonts w:ascii="ITC Avant Garde" w:eastAsia="Times New Roman" w:hAnsi="ITC Avant Garde" w:cs="Arial"/>
          <w:color w:val="000000"/>
          <w:lang w:eastAsia="es-MX"/>
        </w:rPr>
        <w:t xml:space="preserve"> </w:t>
      </w:r>
      <w:r w:rsidR="0020042D" w:rsidRPr="00776203">
        <w:rPr>
          <w:rFonts w:ascii="ITC Avant Garde" w:eastAsia="Times New Roman" w:hAnsi="ITC Avant Garde" w:cs="Arial"/>
          <w:color w:val="000000"/>
          <w:lang w:eastAsia="es-MX"/>
        </w:rPr>
        <w:t>aplicables</w:t>
      </w:r>
      <w:r w:rsidR="000B6FBD" w:rsidRPr="00776203">
        <w:rPr>
          <w:rFonts w:ascii="ITC Avant Garde" w:eastAsia="Times New Roman" w:hAnsi="ITC Avant Garde" w:cs="Arial"/>
          <w:color w:val="000000"/>
          <w:lang w:eastAsia="es-MX"/>
        </w:rPr>
        <w:t xml:space="preserve">; los procedimientos para la Evaluación de la Conformidad comprenden, entre otros, los procedimientos de Acreditación, los </w:t>
      </w:r>
      <w:r w:rsidR="000B6FBD" w:rsidRPr="00776203">
        <w:rPr>
          <w:rFonts w:ascii="ITC Avant Garde" w:eastAsia="Times New Roman" w:hAnsi="ITC Avant Garde" w:cs="Arial"/>
          <w:color w:val="000000"/>
          <w:lang w:eastAsia="es-MX"/>
        </w:rPr>
        <w:lastRenderedPageBreak/>
        <w:t>de muestreo, prueba</w:t>
      </w:r>
      <w:r w:rsidR="007635DB">
        <w:rPr>
          <w:rFonts w:ascii="ITC Avant Garde" w:eastAsia="Times New Roman" w:hAnsi="ITC Avant Garde" w:cs="Arial"/>
          <w:color w:val="000000"/>
          <w:lang w:eastAsia="es-MX"/>
        </w:rPr>
        <w:t xml:space="preserve"> e</w:t>
      </w:r>
      <w:r w:rsidR="000B6FBD" w:rsidRPr="00776203">
        <w:rPr>
          <w:rFonts w:ascii="ITC Avant Garde" w:eastAsia="Times New Roman" w:hAnsi="ITC Avant Garde" w:cs="Arial"/>
          <w:color w:val="000000"/>
          <w:lang w:eastAsia="es-MX"/>
        </w:rPr>
        <w:t xml:space="preserve"> inspección, evaluación, </w:t>
      </w:r>
      <w:r w:rsidR="007635DB">
        <w:rPr>
          <w:rFonts w:ascii="ITC Avant Garde" w:eastAsia="Times New Roman" w:hAnsi="ITC Avant Garde" w:cs="Arial"/>
          <w:color w:val="000000"/>
          <w:lang w:eastAsia="es-MX"/>
        </w:rPr>
        <w:t>Verificación y garantía</w:t>
      </w:r>
      <w:r w:rsidR="00075A07">
        <w:rPr>
          <w:rFonts w:ascii="ITC Avant Garde" w:eastAsia="Times New Roman" w:hAnsi="ITC Avant Garde" w:cs="Arial"/>
          <w:color w:val="000000"/>
          <w:lang w:eastAsia="es-MX"/>
        </w:rPr>
        <w:t xml:space="preserve"> </w:t>
      </w:r>
      <w:r w:rsidR="007635DB">
        <w:rPr>
          <w:rFonts w:ascii="ITC Avant Garde" w:eastAsia="Times New Roman" w:hAnsi="ITC Avant Garde" w:cs="Arial"/>
          <w:color w:val="000000"/>
          <w:lang w:eastAsia="es-MX"/>
        </w:rPr>
        <w:t xml:space="preserve">de la conformidad, </w:t>
      </w:r>
      <w:r w:rsidR="000B6FBD" w:rsidRPr="00AA6402">
        <w:rPr>
          <w:rFonts w:ascii="ITC Avant Garde" w:eastAsia="Times New Roman" w:hAnsi="ITC Avant Garde" w:cs="Arial"/>
          <w:color w:val="000000"/>
          <w:lang w:eastAsia="es-MX"/>
        </w:rPr>
        <w:t>revisión, vigilancia</w:t>
      </w:r>
      <w:r w:rsidR="000B6FBD" w:rsidRPr="00776203">
        <w:rPr>
          <w:rFonts w:ascii="ITC Avant Garde" w:eastAsia="Times New Roman" w:hAnsi="ITC Avant Garde" w:cs="Arial"/>
          <w:color w:val="000000"/>
          <w:lang w:eastAsia="es-MX"/>
        </w:rPr>
        <w:t>, registro, Acreditación y Autorización, separadamente o en distintas combinaciones</w:t>
      </w:r>
      <w:r w:rsidR="00EA7515" w:rsidRPr="00776203">
        <w:rPr>
          <w:rFonts w:ascii="ITC Avant Garde" w:eastAsia="Times New Roman" w:hAnsi="ITC Avant Garde" w:cs="Arial"/>
          <w:color w:val="000000"/>
          <w:lang w:eastAsia="es-MX"/>
        </w:rPr>
        <w:t>;</w:t>
      </w:r>
    </w:p>
    <w:p w:rsidR="00AA5625" w:rsidRDefault="00630FB1"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A63056">
        <w:rPr>
          <w:rFonts w:ascii="ITC Avant Garde" w:eastAsia="Times New Roman" w:hAnsi="ITC Avant Garde" w:cs="Arial"/>
          <w:b/>
          <w:color w:val="000000"/>
          <w:lang w:eastAsia="es-MX"/>
        </w:rPr>
        <w:t>Identificación Única de UV</w:t>
      </w:r>
      <w:r w:rsidRPr="00CD4F93">
        <w:rPr>
          <w:rFonts w:ascii="ITC Avant Garde" w:eastAsia="Times New Roman" w:hAnsi="ITC Avant Garde" w:cs="Arial"/>
          <w:b/>
          <w:color w:val="000000"/>
          <w:lang w:eastAsia="es-MX"/>
        </w:rPr>
        <w:t>:</w:t>
      </w:r>
      <w:r w:rsidR="00AA5625" w:rsidRPr="00CD4F93">
        <w:rPr>
          <w:rFonts w:ascii="ITC Avant Garde" w:eastAsia="Times New Roman" w:hAnsi="ITC Avant Garde" w:cs="Arial"/>
          <w:color w:val="000000"/>
          <w:lang w:eastAsia="es-MX"/>
        </w:rPr>
        <w:t xml:space="preserve"> Número</w:t>
      </w:r>
      <w:r w:rsidR="00AA5625" w:rsidRPr="00AA5625">
        <w:rPr>
          <w:rFonts w:ascii="ITC Avant Garde" w:eastAsia="Times New Roman" w:hAnsi="ITC Avant Garde" w:cs="Arial"/>
          <w:color w:val="000000"/>
          <w:lang w:eastAsia="es-MX"/>
        </w:rPr>
        <w:t xml:space="preserve"> generado por el sistema de gestión de</w:t>
      </w:r>
      <w:r w:rsidR="00AA5625">
        <w:rPr>
          <w:rFonts w:ascii="ITC Avant Garde" w:eastAsia="Times New Roman" w:hAnsi="ITC Avant Garde" w:cs="Arial"/>
          <w:color w:val="000000"/>
          <w:lang w:eastAsia="es-MX"/>
        </w:rPr>
        <w:t xml:space="preserve"> </w:t>
      </w:r>
      <w:r w:rsidR="00AA5625" w:rsidRPr="00AA5625">
        <w:rPr>
          <w:rFonts w:ascii="ITC Avant Garde" w:eastAsia="Times New Roman" w:hAnsi="ITC Avant Garde" w:cs="Arial"/>
          <w:color w:val="000000"/>
          <w:lang w:eastAsia="es-MX"/>
        </w:rPr>
        <w:t>l</w:t>
      </w:r>
      <w:r w:rsidR="00AA5625">
        <w:rPr>
          <w:rFonts w:ascii="ITC Avant Garde" w:eastAsia="Times New Roman" w:hAnsi="ITC Avant Garde" w:cs="Arial"/>
          <w:color w:val="000000"/>
          <w:lang w:eastAsia="es-MX"/>
        </w:rPr>
        <w:t>a</w:t>
      </w:r>
      <w:r w:rsidR="00AA5625" w:rsidRPr="00AA5625">
        <w:rPr>
          <w:rFonts w:ascii="ITC Avant Garde" w:eastAsia="Times New Roman" w:hAnsi="ITC Avant Garde" w:cs="Arial"/>
          <w:color w:val="000000"/>
          <w:lang w:eastAsia="es-MX"/>
        </w:rPr>
        <w:t xml:space="preserve"> </w:t>
      </w:r>
      <w:r w:rsidR="00AA5625">
        <w:rPr>
          <w:rFonts w:ascii="ITC Avant Garde" w:eastAsia="Times New Roman" w:hAnsi="ITC Avant Garde" w:cs="Arial"/>
          <w:color w:val="000000"/>
          <w:lang w:eastAsia="es-MX"/>
        </w:rPr>
        <w:t xml:space="preserve">Unidad de Verificación </w:t>
      </w:r>
      <w:r w:rsidR="00AA5625" w:rsidRPr="00AA5625">
        <w:rPr>
          <w:rFonts w:ascii="ITC Avant Garde" w:eastAsia="Times New Roman" w:hAnsi="ITC Avant Garde" w:cs="Arial"/>
          <w:color w:val="000000"/>
          <w:lang w:eastAsia="es-MX"/>
        </w:rPr>
        <w:t xml:space="preserve">solicitante, de acuerdo al numeral </w:t>
      </w:r>
      <w:r w:rsidR="00AA5625">
        <w:rPr>
          <w:rFonts w:ascii="ITC Avant Garde" w:eastAsia="Times New Roman" w:hAnsi="ITC Avant Garde" w:cs="Arial"/>
          <w:color w:val="000000"/>
          <w:lang w:eastAsia="es-MX"/>
        </w:rPr>
        <w:t>8.3.1</w:t>
      </w:r>
      <w:r w:rsidR="00344DF9">
        <w:rPr>
          <w:rFonts w:ascii="ITC Avant Garde" w:eastAsia="Times New Roman" w:hAnsi="ITC Avant Garde" w:cs="Arial"/>
          <w:color w:val="000000"/>
          <w:lang w:eastAsia="es-MX"/>
        </w:rPr>
        <w:t xml:space="preserve"> </w:t>
      </w:r>
      <w:r w:rsidR="00AA5625" w:rsidRPr="00AA5625">
        <w:rPr>
          <w:rFonts w:ascii="ITC Avant Garde" w:eastAsia="Times New Roman" w:hAnsi="ITC Avant Garde" w:cs="Arial"/>
          <w:color w:val="000000"/>
          <w:lang w:eastAsia="es-MX"/>
        </w:rPr>
        <w:t xml:space="preserve">de la </w:t>
      </w:r>
      <w:r w:rsidR="00187530" w:rsidRPr="00006753">
        <w:rPr>
          <w:rFonts w:ascii="ITC Avant Garde" w:eastAsia="Times New Roman" w:hAnsi="ITC Avant Garde" w:cs="Arial"/>
          <w:color w:val="000000"/>
          <w:lang w:eastAsia="es-MX"/>
        </w:rPr>
        <w:t xml:space="preserve">Norma </w:t>
      </w:r>
      <w:r w:rsidR="00187530" w:rsidRPr="001024CC">
        <w:rPr>
          <w:rFonts w:ascii="ITC Avant Garde" w:eastAsia="Times New Roman" w:hAnsi="ITC Avant Garde" w:cs="Arial"/>
          <w:color w:val="000000"/>
          <w:lang w:eastAsia="es-MX"/>
        </w:rPr>
        <w:t>ISO/IEC</w:t>
      </w:r>
      <w:r w:rsidR="00C8613B">
        <w:rPr>
          <w:rFonts w:ascii="ITC Avant Garde" w:eastAsia="Times New Roman" w:hAnsi="ITC Avant Garde" w:cs="Arial"/>
          <w:color w:val="000000"/>
          <w:lang w:eastAsia="es-MX"/>
        </w:rPr>
        <w:t xml:space="preserve"> </w:t>
      </w:r>
      <w:r w:rsidR="00187530" w:rsidRPr="001024CC">
        <w:rPr>
          <w:rFonts w:ascii="ITC Avant Garde" w:eastAsia="Times New Roman" w:hAnsi="ITC Avant Garde" w:cs="Arial"/>
          <w:color w:val="000000"/>
          <w:lang w:eastAsia="es-MX"/>
        </w:rPr>
        <w:t>17020: "Evaluación de la conformidad - Requisitos para el funcionamiento de diferentes tipos de unidades (organismos) que realizan la verificación (inspección)"</w:t>
      </w:r>
      <w:r w:rsidR="00187530" w:rsidRPr="00006753">
        <w:rPr>
          <w:rFonts w:ascii="ITC Avant Garde" w:eastAsia="Times New Roman" w:hAnsi="ITC Avant Garde" w:cs="Arial"/>
          <w:color w:val="000000"/>
          <w:lang w:eastAsia="es-MX"/>
        </w:rPr>
        <w:t>,</w:t>
      </w:r>
      <w:r w:rsidR="00AA5625" w:rsidRPr="00AA5625">
        <w:rPr>
          <w:rFonts w:ascii="ITC Avant Garde" w:eastAsia="Times New Roman" w:hAnsi="ITC Avant Garde" w:cs="Arial"/>
          <w:color w:val="000000"/>
          <w:lang w:eastAsia="es-MX"/>
        </w:rPr>
        <w:t xml:space="preserve"> para identificar todos los documentos generados por l</w:t>
      </w:r>
      <w:r w:rsidR="00AA5625">
        <w:rPr>
          <w:rFonts w:ascii="ITC Avant Garde" w:eastAsia="Times New Roman" w:hAnsi="ITC Avant Garde" w:cs="Arial"/>
          <w:color w:val="000000"/>
          <w:lang w:eastAsia="es-MX"/>
        </w:rPr>
        <w:t>a Unidad de Verificación</w:t>
      </w:r>
      <w:r w:rsidR="00DD7CD3">
        <w:rPr>
          <w:rFonts w:ascii="ITC Avant Garde" w:eastAsia="Times New Roman" w:hAnsi="ITC Avant Garde" w:cs="Arial"/>
          <w:color w:val="000000"/>
          <w:lang w:eastAsia="es-MX"/>
        </w:rPr>
        <w:t>;</w:t>
      </w:r>
    </w:p>
    <w:p w:rsidR="00453B9A" w:rsidRDefault="007C554D" w:rsidP="00800EE2">
      <w:pPr>
        <w:pStyle w:val="Prrafodelista"/>
        <w:numPr>
          <w:ilvl w:val="1"/>
          <w:numId w:val="3"/>
        </w:numPr>
        <w:spacing w:line="360" w:lineRule="auto"/>
        <w:ind w:left="426"/>
        <w:jc w:val="both"/>
        <w:rPr>
          <w:rFonts w:ascii="ITC Avant Garde" w:eastAsia="Times New Roman" w:hAnsi="ITC Avant Garde" w:cs="Arial"/>
          <w:color w:val="000000"/>
          <w:lang w:eastAsia="es-MX"/>
        </w:rPr>
      </w:pPr>
      <w:r w:rsidRPr="00453B9A">
        <w:rPr>
          <w:rFonts w:ascii="ITC Avant Garde" w:eastAsia="Times New Roman" w:hAnsi="ITC Avant Garde" w:cs="Arial"/>
          <w:b/>
          <w:color w:val="000000"/>
          <w:lang w:eastAsia="es-MX"/>
        </w:rPr>
        <w:t>Imparcialidad:</w:t>
      </w:r>
      <w:r w:rsidRPr="00453B9A">
        <w:rPr>
          <w:rFonts w:ascii="ITC Avant Garde" w:eastAsia="Times New Roman" w:hAnsi="ITC Avant Garde" w:cs="Arial"/>
          <w:color w:val="000000"/>
          <w:lang w:eastAsia="es-MX"/>
        </w:rPr>
        <w:t xml:space="preserve"> </w:t>
      </w:r>
      <w:r w:rsidR="00C75BFC">
        <w:rPr>
          <w:rFonts w:ascii="ITC Avant Garde" w:eastAsia="Times New Roman" w:hAnsi="ITC Avant Garde" w:cs="Arial"/>
          <w:color w:val="000000"/>
          <w:lang w:eastAsia="es-MX"/>
        </w:rPr>
        <w:t>N</w:t>
      </w:r>
      <w:r w:rsidR="00730038" w:rsidRPr="00730038">
        <w:rPr>
          <w:rFonts w:ascii="ITC Avant Garde" w:eastAsia="Times New Roman" w:hAnsi="ITC Avant Garde" w:cs="Arial"/>
          <w:color w:val="000000"/>
          <w:lang w:eastAsia="es-MX"/>
        </w:rPr>
        <w:t>o existen</w:t>
      </w:r>
      <w:r w:rsidR="00C75BFC">
        <w:rPr>
          <w:rFonts w:ascii="ITC Avant Garde" w:eastAsia="Times New Roman" w:hAnsi="ITC Avant Garde" w:cs="Arial"/>
          <w:color w:val="000000"/>
          <w:lang w:eastAsia="es-MX"/>
        </w:rPr>
        <w:t>cia</w:t>
      </w:r>
      <w:r w:rsidR="00730038" w:rsidRPr="00730038">
        <w:rPr>
          <w:rFonts w:ascii="ITC Avant Garde" w:eastAsia="Times New Roman" w:hAnsi="ITC Avant Garde" w:cs="Arial"/>
          <w:color w:val="000000"/>
          <w:lang w:eastAsia="es-MX"/>
        </w:rPr>
        <w:t xml:space="preserve"> conflictos de intereses o que se han resuelto a fin de no influir negativamente en las actividades posteriores de las Unidades de Verificación</w:t>
      </w:r>
      <w:r w:rsidR="00E94681" w:rsidRPr="00453B9A">
        <w:rPr>
          <w:rFonts w:ascii="ITC Avant Garde" w:eastAsia="Times New Roman" w:hAnsi="ITC Avant Garde" w:cs="Arial"/>
          <w:color w:val="000000"/>
          <w:lang w:eastAsia="es-MX"/>
        </w:rPr>
        <w:t>;</w:t>
      </w:r>
    </w:p>
    <w:p w:rsidR="00453B9A" w:rsidRPr="00453B9A" w:rsidRDefault="00B31237"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8B2841">
        <w:rPr>
          <w:rFonts w:ascii="ITC Avant Garde" w:eastAsia="Times New Roman" w:hAnsi="ITC Avant Garde" w:cs="Times New Roman"/>
          <w:b/>
          <w:color w:val="000000"/>
          <w:lang w:eastAsia="es-MX"/>
        </w:rPr>
        <w:t>Inspección</w:t>
      </w:r>
      <w:r>
        <w:rPr>
          <w:rFonts w:ascii="ITC Avant Garde" w:eastAsia="Times New Roman" w:hAnsi="ITC Avant Garde" w:cs="Times New Roman"/>
          <w:b/>
          <w:color w:val="000000"/>
          <w:lang w:eastAsia="es-MX"/>
        </w:rPr>
        <w:t xml:space="preserve"> (verificación</w:t>
      </w:r>
      <w:r w:rsidR="00E94681" w:rsidRPr="00453B9A">
        <w:rPr>
          <w:rFonts w:ascii="ITC Avant Garde" w:eastAsia="Times New Roman" w:hAnsi="ITC Avant Garde" w:cs="Times New Roman"/>
          <w:b/>
          <w:color w:val="000000"/>
          <w:lang w:eastAsia="es-MX"/>
        </w:rPr>
        <w:t>)</w:t>
      </w:r>
      <w:r w:rsidR="00C75BFC">
        <w:rPr>
          <w:rFonts w:ascii="ITC Avant Garde" w:eastAsia="Times New Roman" w:hAnsi="ITC Avant Garde" w:cs="Times New Roman"/>
          <w:b/>
          <w:color w:val="000000"/>
          <w:lang w:eastAsia="es-MX"/>
        </w:rPr>
        <w:t xml:space="preserve">: </w:t>
      </w:r>
      <w:r w:rsidR="00332545" w:rsidRPr="00453B9A">
        <w:rPr>
          <w:rFonts w:ascii="ITC Avant Garde" w:eastAsia="Times New Roman" w:hAnsi="ITC Avant Garde" w:cs="Times New Roman"/>
          <w:color w:val="000000"/>
          <w:lang w:eastAsia="es-MX"/>
        </w:rPr>
        <w:t xml:space="preserve">Examen de un producto, </w:t>
      </w:r>
      <w:r w:rsidR="00C75BFC">
        <w:rPr>
          <w:rFonts w:ascii="ITC Avant Garde" w:eastAsia="Times New Roman" w:hAnsi="ITC Avant Garde" w:cs="Times New Roman"/>
          <w:color w:val="000000"/>
          <w:lang w:eastAsia="es-MX"/>
        </w:rPr>
        <w:t xml:space="preserve">infraestructura </w:t>
      </w:r>
      <w:r w:rsidR="00332545" w:rsidRPr="00453B9A">
        <w:rPr>
          <w:rFonts w:ascii="ITC Avant Garde" w:eastAsia="Times New Roman" w:hAnsi="ITC Avant Garde" w:cs="Times New Roman"/>
          <w:color w:val="000000"/>
          <w:lang w:eastAsia="es-MX"/>
        </w:rPr>
        <w:t>y</w:t>
      </w:r>
      <w:r w:rsidR="00C75BFC">
        <w:rPr>
          <w:rFonts w:ascii="ITC Avant Garde" w:eastAsia="Times New Roman" w:hAnsi="ITC Avant Garde" w:cs="Times New Roman"/>
          <w:color w:val="000000"/>
          <w:lang w:eastAsia="es-MX"/>
        </w:rPr>
        <w:t xml:space="preserve"> la</w:t>
      </w:r>
      <w:r w:rsidR="00332545" w:rsidRPr="00453B9A">
        <w:rPr>
          <w:rFonts w:ascii="ITC Avant Garde" w:eastAsia="Times New Roman" w:hAnsi="ITC Avant Garde" w:cs="Times New Roman"/>
          <w:color w:val="000000"/>
          <w:lang w:eastAsia="es-MX"/>
        </w:rPr>
        <w:t xml:space="preserve"> determinación de su conformidad con requisitos específicos o, sobre la base del juicio profesional, con requisitos generales</w:t>
      </w:r>
      <w:r w:rsidR="00E94681" w:rsidRPr="00453B9A">
        <w:rPr>
          <w:rFonts w:ascii="ITC Avant Garde" w:eastAsia="Times New Roman" w:hAnsi="ITC Avant Garde" w:cs="Times New Roman"/>
          <w:color w:val="000000"/>
          <w:lang w:eastAsia="es-MX"/>
        </w:rPr>
        <w:t>;</w:t>
      </w:r>
    </w:p>
    <w:p w:rsidR="00F462FA" w:rsidRDefault="00F462FA"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453B9A">
        <w:rPr>
          <w:rFonts w:ascii="ITC Avant Garde" w:eastAsia="Times New Roman" w:hAnsi="ITC Avant Garde" w:cs="Arial"/>
          <w:b/>
          <w:bCs/>
          <w:color w:val="000000"/>
          <w:lang w:eastAsia="es-MX"/>
        </w:rPr>
        <w:t xml:space="preserve">Instituto: </w:t>
      </w:r>
      <w:r w:rsidRPr="00453B9A">
        <w:rPr>
          <w:rFonts w:ascii="ITC Avant Garde" w:eastAsia="Times New Roman" w:hAnsi="ITC Avant Garde" w:cs="Arial"/>
          <w:color w:val="000000"/>
          <w:lang w:eastAsia="es-MX"/>
        </w:rPr>
        <w:t>Instituto Federal de Telecomunicaciones;</w:t>
      </w:r>
    </w:p>
    <w:p w:rsidR="00F20C17" w:rsidRDefault="00F20C17"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453B9A">
        <w:rPr>
          <w:rFonts w:ascii="ITC Avant Garde" w:eastAsia="Times New Roman" w:hAnsi="ITC Avant Garde" w:cs="Arial"/>
          <w:b/>
          <w:bCs/>
          <w:color w:val="000000"/>
          <w:lang w:eastAsia="es-MX"/>
        </w:rPr>
        <w:t>LFTR</w:t>
      </w:r>
      <w:r w:rsidRPr="00453B9A">
        <w:rPr>
          <w:rFonts w:ascii="ITC Avant Garde" w:eastAsia="Times New Roman" w:hAnsi="ITC Avant Garde" w:cs="Arial"/>
          <w:color w:val="000000"/>
          <w:lang w:eastAsia="es-MX"/>
        </w:rPr>
        <w:t>: Ley Federal de Telecomunicaciones y Radiodifusión;</w:t>
      </w:r>
    </w:p>
    <w:p w:rsidR="00520AD5" w:rsidRPr="00871861" w:rsidRDefault="00520AD5"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871861">
        <w:rPr>
          <w:rFonts w:ascii="ITC Avant Garde" w:eastAsia="Times New Roman" w:hAnsi="ITC Avant Garde" w:cs="Arial"/>
          <w:b/>
          <w:bCs/>
          <w:color w:val="000000"/>
          <w:lang w:eastAsia="es-MX"/>
        </w:rPr>
        <w:t>Organismos de Acreditación (OA):</w:t>
      </w:r>
      <w:r w:rsidRPr="00871861">
        <w:rPr>
          <w:b/>
          <w:bCs/>
          <w:sz w:val="18"/>
          <w:szCs w:val="18"/>
        </w:rPr>
        <w:t xml:space="preserve"> </w:t>
      </w:r>
      <w:r w:rsidRPr="00871861">
        <w:rPr>
          <w:rFonts w:ascii="ITC Avant Garde" w:eastAsia="Times New Roman" w:hAnsi="ITC Avant Garde" w:cs="Arial"/>
          <w:color w:val="000000"/>
          <w:lang w:eastAsia="es-MX"/>
        </w:rPr>
        <w:t>El Instituto, así como los organismos autorizados para desarrollar tareas de Acreditación en el ámbito de las telecomunicaciones y radiodifusión, en todo momento cumpliendo con la Norma ISO/IEC17011: “Evaluación de la Conformidad - Requisitos Generales para los Organismos de Acreditación que</w:t>
      </w:r>
      <w:r w:rsidR="0041315B" w:rsidRPr="00871861">
        <w:rPr>
          <w:rFonts w:ascii="ITC Avant Garde" w:eastAsia="Times New Roman" w:hAnsi="ITC Avant Garde" w:cs="Arial"/>
          <w:color w:val="000000"/>
          <w:lang w:eastAsia="es-MX"/>
        </w:rPr>
        <w:t xml:space="preserve"> </w:t>
      </w:r>
      <w:r w:rsidRPr="00871861">
        <w:rPr>
          <w:rFonts w:ascii="ITC Avant Garde" w:eastAsia="Times New Roman" w:hAnsi="ITC Avant Garde" w:cs="Arial"/>
          <w:color w:val="000000"/>
          <w:lang w:eastAsia="es-MX"/>
        </w:rPr>
        <w:t>realizan la Acreditación de organismos de Evaluación de la Conformidad”;</w:t>
      </w:r>
      <w:r w:rsidR="00721E5B" w:rsidRPr="00871861">
        <w:rPr>
          <w:rFonts w:ascii="ITC Avant Garde" w:eastAsia="Times New Roman" w:hAnsi="ITC Avant Garde" w:cs="Arial"/>
          <w:color w:val="000000"/>
          <w:lang w:eastAsia="es-MX"/>
        </w:rPr>
        <w:t xml:space="preserve"> </w:t>
      </w:r>
    </w:p>
    <w:p w:rsidR="00F462FA" w:rsidRPr="00453B9A" w:rsidRDefault="00F462FA"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453B9A">
        <w:rPr>
          <w:rFonts w:ascii="ITC Avant Garde" w:eastAsia="Times New Roman" w:hAnsi="ITC Avant Garde" w:cs="Arial"/>
          <w:b/>
          <w:color w:val="000000"/>
          <w:lang w:eastAsia="es-MX"/>
        </w:rPr>
        <w:t xml:space="preserve">Proceso: </w:t>
      </w:r>
      <w:r w:rsidRPr="00453B9A">
        <w:rPr>
          <w:rFonts w:ascii="ITC Avant Garde" w:eastAsia="Times New Roman" w:hAnsi="ITC Avant Garde" w:cs="Arial"/>
          <w:color w:val="000000"/>
          <w:lang w:eastAsia="es-MX"/>
        </w:rPr>
        <w:t>Conjunto de actividades mutuamente relacionadas o que interactúan, las cuales trasforman elementos de entrada en resultados;</w:t>
      </w:r>
    </w:p>
    <w:p w:rsidR="00F462FA" w:rsidRPr="00716082" w:rsidRDefault="00F462FA" w:rsidP="00800EE2">
      <w:pPr>
        <w:pStyle w:val="Texto"/>
        <w:spacing w:after="160" w:line="360" w:lineRule="auto"/>
        <w:ind w:left="426"/>
        <w:rPr>
          <w:rFonts w:ascii="ITC Avant Garde" w:hAnsi="ITC Avant Garde"/>
          <w:b/>
          <w:color w:val="000000"/>
          <w:sz w:val="22"/>
          <w:szCs w:val="22"/>
        </w:rPr>
      </w:pPr>
      <w:r w:rsidRPr="007A0E0E">
        <w:rPr>
          <w:rFonts w:ascii="ITC Avant Garde" w:hAnsi="ITC Avant Garde"/>
          <w:b/>
          <w:color w:val="000000"/>
          <w:sz w:val="22"/>
          <w:szCs w:val="22"/>
        </w:rPr>
        <w:t>NOTA</w:t>
      </w:r>
      <w:r>
        <w:rPr>
          <w:rFonts w:ascii="ITC Avant Garde" w:hAnsi="ITC Avant Garde"/>
          <w:color w:val="000000"/>
          <w:sz w:val="22"/>
          <w:szCs w:val="22"/>
        </w:rPr>
        <w:t>:</w:t>
      </w:r>
      <w:r w:rsidRPr="00716082">
        <w:rPr>
          <w:rFonts w:ascii="ITC Avant Garde" w:hAnsi="ITC Avant Garde"/>
          <w:color w:val="000000"/>
          <w:sz w:val="22"/>
          <w:szCs w:val="22"/>
        </w:rPr>
        <w:t xml:space="preserve"> </w:t>
      </w:r>
      <w:r w:rsidRPr="007A0E0E">
        <w:rPr>
          <w:rFonts w:ascii="ITC Avant Garde" w:hAnsi="ITC Avant Garde"/>
          <w:color w:val="000000"/>
          <w:sz w:val="22"/>
          <w:szCs w:val="22"/>
        </w:rPr>
        <w:t xml:space="preserve">Adaptada de la Norma ISO/IEC </w:t>
      </w:r>
      <w:r>
        <w:rPr>
          <w:rFonts w:ascii="ITC Avant Garde" w:hAnsi="ITC Avant Garde"/>
          <w:color w:val="000000"/>
          <w:sz w:val="22"/>
          <w:szCs w:val="22"/>
        </w:rPr>
        <w:t>9</w:t>
      </w:r>
      <w:r w:rsidRPr="007A0E0E">
        <w:rPr>
          <w:rFonts w:ascii="ITC Avant Garde" w:hAnsi="ITC Avant Garde"/>
          <w:color w:val="000000"/>
          <w:sz w:val="22"/>
          <w:szCs w:val="22"/>
        </w:rPr>
        <w:t>000:200</w:t>
      </w:r>
      <w:r>
        <w:rPr>
          <w:rFonts w:ascii="ITC Avant Garde" w:hAnsi="ITC Avant Garde"/>
          <w:color w:val="000000"/>
          <w:sz w:val="22"/>
          <w:szCs w:val="22"/>
        </w:rPr>
        <w:t>5</w:t>
      </w:r>
      <w:r w:rsidRPr="007A0E0E">
        <w:rPr>
          <w:rFonts w:ascii="ITC Avant Garde" w:hAnsi="ITC Avant Garde"/>
          <w:color w:val="000000"/>
          <w:sz w:val="22"/>
          <w:szCs w:val="22"/>
        </w:rPr>
        <w:t>, definición 3.3.</w:t>
      </w:r>
    </w:p>
    <w:p w:rsidR="007A0E0E" w:rsidRDefault="007A0E0E"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7A0E0E">
        <w:rPr>
          <w:rFonts w:ascii="ITC Avant Garde" w:hAnsi="ITC Avant Garde"/>
          <w:b/>
          <w:color w:val="000000"/>
        </w:rPr>
        <w:t xml:space="preserve">Producto: </w:t>
      </w:r>
      <w:r w:rsidR="00C144DF" w:rsidRPr="00723874">
        <w:rPr>
          <w:rFonts w:ascii="ITC Avant Garde" w:hAnsi="ITC Avant Garde"/>
        </w:rPr>
        <w:t xml:space="preserve"> </w:t>
      </w:r>
      <w:r w:rsidR="009C741D">
        <w:rPr>
          <w:rFonts w:ascii="ITC Avant Garde" w:hAnsi="ITC Avant Garde"/>
        </w:rPr>
        <w:t>E</w:t>
      </w:r>
      <w:r w:rsidR="00C144DF" w:rsidRPr="00723874">
        <w:rPr>
          <w:rFonts w:ascii="ITC Avant Garde" w:hAnsi="ITC Avant Garde"/>
        </w:rPr>
        <w:t xml:space="preserve">quipo, aparato o dispositivo </w:t>
      </w:r>
      <w:r w:rsidR="00C144DF">
        <w:rPr>
          <w:rFonts w:ascii="ITC Avant Garde" w:hAnsi="ITC Avant Garde"/>
        </w:rPr>
        <w:t>destinados a</w:t>
      </w:r>
      <w:r w:rsidR="00C144DF" w:rsidRPr="00723874">
        <w:rPr>
          <w:rFonts w:ascii="ITC Avant Garde" w:hAnsi="ITC Avant Garde"/>
        </w:rPr>
        <w:t xml:space="preserve"> telecomunicaciones o radiodifusió</w:t>
      </w:r>
      <w:r w:rsidR="00C144DF" w:rsidRPr="00413D9E">
        <w:rPr>
          <w:rFonts w:ascii="ITC Avant Garde" w:hAnsi="ITC Avant Garde"/>
        </w:rPr>
        <w:t xml:space="preserve">n; </w:t>
      </w:r>
    </w:p>
    <w:p w:rsidR="00F20C17" w:rsidRDefault="00F20C17" w:rsidP="00800EE2">
      <w:pPr>
        <w:pStyle w:val="Prrafodelista"/>
        <w:numPr>
          <w:ilvl w:val="1"/>
          <w:numId w:val="3"/>
        </w:numPr>
        <w:spacing w:line="360" w:lineRule="auto"/>
        <w:ind w:left="426" w:hanging="426"/>
        <w:jc w:val="both"/>
        <w:rPr>
          <w:rFonts w:ascii="ITC Avant Garde" w:eastAsia="Times New Roman" w:hAnsi="ITC Avant Garde" w:cs="Arial"/>
          <w:color w:val="000000"/>
          <w:lang w:eastAsia="es-MX"/>
        </w:rPr>
      </w:pPr>
      <w:r w:rsidRPr="00453B9A">
        <w:rPr>
          <w:rFonts w:ascii="ITC Avant Garde" w:eastAsia="Times New Roman" w:hAnsi="ITC Avant Garde" w:cs="Arial"/>
          <w:b/>
          <w:bCs/>
          <w:color w:val="000000"/>
          <w:lang w:eastAsia="es-MX"/>
        </w:rPr>
        <w:t>Trazabilidad</w:t>
      </w:r>
      <w:r w:rsidR="00845D0C" w:rsidRPr="00453B9A">
        <w:rPr>
          <w:rFonts w:ascii="ITC Avant Garde" w:eastAsia="Times New Roman" w:hAnsi="ITC Avant Garde" w:cs="Arial"/>
          <w:b/>
          <w:bCs/>
          <w:color w:val="000000"/>
          <w:lang w:eastAsia="es-MX"/>
        </w:rPr>
        <w:t>:</w:t>
      </w:r>
      <w:r w:rsidRPr="00453B9A">
        <w:rPr>
          <w:rFonts w:ascii="ITC Avant Garde" w:eastAsia="Times New Roman" w:hAnsi="ITC Avant Garde" w:cs="Arial"/>
          <w:b/>
          <w:bCs/>
          <w:color w:val="000000"/>
          <w:lang w:eastAsia="es-MX"/>
        </w:rPr>
        <w:t> </w:t>
      </w:r>
      <w:r w:rsidR="00835803" w:rsidRPr="00835803">
        <w:rPr>
          <w:rFonts w:ascii="ITC Avant Garde" w:eastAsia="Times New Roman" w:hAnsi="ITC Avant Garde" w:cs="Arial"/>
          <w:color w:val="000000"/>
          <w:lang w:eastAsia="es-MX"/>
        </w:rPr>
        <w:t xml:space="preserve">Propiedad del resultado de una medición o del valor de un patrón, tal que ésta pueda ser relacionada con referencias determinadas, </w:t>
      </w:r>
      <w:r w:rsidR="00835803" w:rsidRPr="00835803">
        <w:rPr>
          <w:rFonts w:ascii="ITC Avant Garde" w:eastAsia="Times New Roman" w:hAnsi="ITC Avant Garde" w:cs="Arial"/>
          <w:color w:val="000000"/>
          <w:lang w:eastAsia="es-MX"/>
        </w:rPr>
        <w:lastRenderedPageBreak/>
        <w:t>generalmente patrones nacionales o internacionales, por medio de una cadena ininterrumpida de comparaciones, teniendo establecidas las incertidumbres.</w:t>
      </w:r>
      <w:r w:rsidRPr="00453B9A">
        <w:rPr>
          <w:rFonts w:ascii="ITC Avant Garde" w:eastAsia="Times New Roman" w:hAnsi="ITC Avant Garde" w:cs="Arial"/>
          <w:color w:val="000000"/>
          <w:lang w:eastAsia="es-MX"/>
        </w:rPr>
        <w:t>.</w:t>
      </w:r>
    </w:p>
    <w:p w:rsidR="00800EE2" w:rsidRDefault="00D4585E" w:rsidP="00800EE2">
      <w:pPr>
        <w:pStyle w:val="Prrafodelista"/>
        <w:numPr>
          <w:ilvl w:val="1"/>
          <w:numId w:val="3"/>
        </w:numPr>
        <w:spacing w:line="360" w:lineRule="auto"/>
        <w:ind w:left="567"/>
        <w:jc w:val="both"/>
        <w:rPr>
          <w:rFonts w:ascii="ITC Avant Garde" w:eastAsia="Times New Roman" w:hAnsi="ITC Avant Garde" w:cs="Arial"/>
          <w:color w:val="000000"/>
          <w:lang w:eastAsia="es-MX"/>
        </w:rPr>
      </w:pPr>
      <w:r w:rsidRPr="00453B9A">
        <w:rPr>
          <w:rFonts w:ascii="ITC Avant Garde" w:eastAsia="Times New Roman" w:hAnsi="ITC Avant Garde" w:cs="Times New Roman"/>
          <w:b/>
          <w:color w:val="000000"/>
          <w:lang w:eastAsia="es-MX"/>
        </w:rPr>
        <w:t>Unidades de Verificación</w:t>
      </w:r>
      <w:r w:rsidR="00641775" w:rsidRPr="00453B9A">
        <w:rPr>
          <w:rFonts w:ascii="ITC Avant Garde" w:eastAsia="Times New Roman" w:hAnsi="ITC Avant Garde" w:cs="Times New Roman"/>
          <w:b/>
          <w:color w:val="000000"/>
          <w:lang w:eastAsia="es-MX"/>
        </w:rPr>
        <w:t xml:space="preserve"> </w:t>
      </w:r>
      <w:r w:rsidRPr="00453B9A">
        <w:rPr>
          <w:rFonts w:ascii="ITC Avant Garde" w:eastAsia="Times New Roman" w:hAnsi="ITC Avant Garde" w:cs="Times New Roman"/>
          <w:b/>
          <w:color w:val="000000"/>
          <w:lang w:eastAsia="es-MX"/>
        </w:rPr>
        <w:t>(UV):</w:t>
      </w:r>
      <w:r w:rsidR="009E3DB8" w:rsidRPr="00453B9A">
        <w:rPr>
          <w:rFonts w:ascii="ITC Avant Garde" w:eastAsia="Times New Roman" w:hAnsi="ITC Avant Garde" w:cs="Times New Roman"/>
          <w:color w:val="000000"/>
          <w:lang w:eastAsia="es-MX"/>
        </w:rPr>
        <w:t xml:space="preserve"> </w:t>
      </w:r>
      <w:r w:rsidR="00B45F93" w:rsidRPr="00453B9A">
        <w:rPr>
          <w:rFonts w:ascii="ITC Avant Garde" w:eastAsia="Times New Roman" w:hAnsi="ITC Avant Garde" w:cs="Times New Roman"/>
          <w:color w:val="000000"/>
          <w:lang w:eastAsia="es-MX"/>
        </w:rPr>
        <w:t xml:space="preserve">Organismo de Evaluación de la Conformidad </w:t>
      </w:r>
      <w:r w:rsidR="00726F5C" w:rsidRPr="00453B9A">
        <w:rPr>
          <w:rFonts w:ascii="ITC Avant Garde" w:eastAsia="Times New Roman" w:hAnsi="ITC Avant Garde" w:cs="Times New Roman"/>
          <w:color w:val="000000"/>
          <w:lang w:eastAsia="es-MX"/>
        </w:rPr>
        <w:t>de tercera parte</w:t>
      </w:r>
      <w:r w:rsidR="00C34C86">
        <w:rPr>
          <w:rFonts w:ascii="ITC Avant Garde" w:eastAsia="Times New Roman" w:hAnsi="ITC Avant Garde" w:cs="Times New Roman"/>
          <w:color w:val="000000"/>
          <w:lang w:eastAsia="es-MX"/>
        </w:rPr>
        <w:t xml:space="preserve"> que cuentan con un </w:t>
      </w:r>
      <w:r w:rsidR="00C34C86" w:rsidRPr="00C34C86">
        <w:rPr>
          <w:rFonts w:ascii="ITC Avant Garde" w:eastAsia="Times New Roman" w:hAnsi="ITC Avant Garde" w:cs="Times New Roman"/>
          <w:color w:val="000000"/>
          <w:lang w:eastAsia="es-MX"/>
        </w:rPr>
        <w:t xml:space="preserve">Acta Constitutiva en que conste que </w:t>
      </w:r>
      <w:r w:rsidR="00C34C86">
        <w:rPr>
          <w:rFonts w:ascii="ITC Avant Garde" w:eastAsia="Times New Roman" w:hAnsi="ITC Avant Garde" w:cs="Times New Roman"/>
          <w:color w:val="000000"/>
          <w:lang w:eastAsia="es-MX"/>
        </w:rPr>
        <w:t xml:space="preserve">dicha </w:t>
      </w:r>
      <w:r w:rsidR="00C34C86" w:rsidRPr="00C34C86">
        <w:rPr>
          <w:rFonts w:ascii="ITC Avant Garde" w:eastAsia="Times New Roman" w:hAnsi="ITC Avant Garde" w:cs="Times New Roman"/>
          <w:color w:val="000000"/>
          <w:lang w:eastAsia="es-MX"/>
        </w:rPr>
        <w:t>Unidad de Verificación es una persona moral formalmente establecida y con domicilio en los Estados Unidos Mexicanos de acuerdo con las disposiciones legales aplicabl</w:t>
      </w:r>
      <w:r w:rsidR="00C34C86">
        <w:rPr>
          <w:rFonts w:ascii="ITC Avant Garde" w:eastAsia="Times New Roman" w:hAnsi="ITC Avant Garde" w:cs="Times New Roman"/>
          <w:color w:val="000000"/>
          <w:lang w:eastAsia="es-MX"/>
        </w:rPr>
        <w:t>e</w:t>
      </w:r>
      <w:r w:rsidR="0099624D">
        <w:rPr>
          <w:rFonts w:ascii="ITC Avant Garde" w:eastAsia="Times New Roman" w:hAnsi="ITC Avant Garde" w:cs="Times New Roman"/>
          <w:color w:val="000000"/>
          <w:lang w:eastAsia="es-MX"/>
        </w:rPr>
        <w:t>s</w:t>
      </w:r>
      <w:r w:rsidR="00C71852" w:rsidRPr="00453B9A">
        <w:rPr>
          <w:rFonts w:ascii="ITC Avant Garde" w:eastAsia="Times New Roman" w:hAnsi="ITC Avant Garde" w:cs="Times New Roman"/>
          <w:color w:val="000000"/>
          <w:lang w:eastAsia="es-MX"/>
        </w:rPr>
        <w:t>,</w:t>
      </w:r>
      <w:r w:rsidR="00AE29BF" w:rsidRPr="00453B9A">
        <w:rPr>
          <w:rFonts w:ascii="ITC Avant Garde" w:eastAsia="Times New Roman" w:hAnsi="ITC Avant Garde" w:cs="Times New Roman"/>
          <w:color w:val="000000"/>
          <w:lang w:eastAsia="es-MX"/>
        </w:rPr>
        <w:t xml:space="preserve"> </w:t>
      </w:r>
      <w:r w:rsidR="00B45F93" w:rsidRPr="00453B9A">
        <w:rPr>
          <w:rFonts w:ascii="ITC Avant Garde" w:eastAsia="Times New Roman" w:hAnsi="ITC Avant Garde" w:cs="Times New Roman"/>
          <w:color w:val="000000"/>
          <w:lang w:eastAsia="es-MX"/>
        </w:rPr>
        <w:t xml:space="preserve">y </w:t>
      </w:r>
      <w:r w:rsidR="00AE29BF" w:rsidRPr="00453B9A">
        <w:rPr>
          <w:rFonts w:ascii="ITC Avant Garde" w:eastAsia="Times New Roman" w:hAnsi="ITC Avant Garde" w:cs="Times New Roman"/>
          <w:color w:val="000000"/>
          <w:lang w:eastAsia="es-MX"/>
        </w:rPr>
        <w:t>que debe</w:t>
      </w:r>
      <w:r w:rsidR="00B45F93" w:rsidRPr="00453B9A">
        <w:rPr>
          <w:rFonts w:ascii="ITC Avant Garde" w:eastAsia="Times New Roman" w:hAnsi="ITC Avant Garde" w:cs="Times New Roman"/>
          <w:color w:val="000000"/>
          <w:lang w:eastAsia="es-MX"/>
        </w:rPr>
        <w:t>rá</w:t>
      </w:r>
      <w:r w:rsidR="00AE29BF" w:rsidRPr="00453B9A">
        <w:rPr>
          <w:rFonts w:ascii="ITC Avant Garde" w:eastAsia="Times New Roman" w:hAnsi="ITC Avant Garde" w:cs="Times New Roman"/>
          <w:color w:val="000000"/>
          <w:lang w:eastAsia="es-MX"/>
        </w:rPr>
        <w:t xml:space="preserve"> </w:t>
      </w:r>
      <w:r w:rsidR="00C71852" w:rsidRPr="00453B9A">
        <w:rPr>
          <w:rFonts w:ascii="ITC Avant Garde" w:eastAsia="Times New Roman" w:hAnsi="ITC Avant Garde" w:cs="Times New Roman"/>
          <w:color w:val="000000"/>
          <w:lang w:eastAsia="es-MX"/>
        </w:rPr>
        <w:t xml:space="preserve">cumplir </w:t>
      </w:r>
      <w:r w:rsidR="00AE29BF" w:rsidRPr="00453B9A">
        <w:rPr>
          <w:rFonts w:ascii="ITC Avant Garde" w:eastAsia="Times New Roman" w:hAnsi="ITC Avant Garde" w:cs="Times New Roman"/>
          <w:color w:val="000000"/>
          <w:lang w:eastAsia="es-MX"/>
        </w:rPr>
        <w:t xml:space="preserve">con la Norma </w:t>
      </w:r>
      <w:r w:rsidR="004955EA" w:rsidRPr="00453B9A">
        <w:rPr>
          <w:rFonts w:ascii="ITC Avant Garde" w:eastAsia="Times New Roman" w:hAnsi="ITC Avant Garde" w:cs="Times New Roman"/>
          <w:color w:val="000000"/>
          <w:lang w:eastAsia="es-MX"/>
        </w:rPr>
        <w:t xml:space="preserve">ISO/IEC 17020: </w:t>
      </w:r>
      <w:r w:rsidR="00130A43" w:rsidRPr="00453B9A">
        <w:rPr>
          <w:rFonts w:ascii="ITC Avant Garde" w:eastAsia="Times New Roman" w:hAnsi="ITC Avant Garde" w:cs="Times New Roman"/>
          <w:color w:val="000000"/>
          <w:lang w:eastAsia="es-MX"/>
        </w:rPr>
        <w:t>"</w:t>
      </w:r>
      <w:r w:rsidR="004955EA" w:rsidRPr="00453B9A">
        <w:rPr>
          <w:rFonts w:ascii="ITC Avant Garde" w:eastAsia="Times New Roman" w:hAnsi="ITC Avant Garde" w:cs="Times New Roman"/>
          <w:color w:val="000000"/>
          <w:lang w:eastAsia="es-MX"/>
        </w:rPr>
        <w:t xml:space="preserve">Evaluación de la conformidad - Requisitos para el funcionamiento de diferentes tipos de unidades (organismos) que realizan la </w:t>
      </w:r>
      <w:r w:rsidR="009F40E4" w:rsidRPr="00453B9A">
        <w:rPr>
          <w:rFonts w:ascii="ITC Avant Garde" w:eastAsia="Times New Roman" w:hAnsi="ITC Avant Garde" w:cs="Times New Roman"/>
          <w:color w:val="000000"/>
          <w:lang w:eastAsia="es-MX"/>
        </w:rPr>
        <w:t>v</w:t>
      </w:r>
      <w:r w:rsidR="004955EA" w:rsidRPr="00453B9A">
        <w:rPr>
          <w:rFonts w:ascii="ITC Avant Garde" w:eastAsia="Times New Roman" w:hAnsi="ITC Avant Garde" w:cs="Times New Roman"/>
          <w:color w:val="000000"/>
          <w:lang w:eastAsia="es-MX"/>
        </w:rPr>
        <w:t>erificación (inspección)"</w:t>
      </w:r>
      <w:r w:rsidR="0099624D">
        <w:rPr>
          <w:rFonts w:ascii="ITC Avant Garde" w:eastAsia="Times New Roman" w:hAnsi="ITC Avant Garde" w:cs="Times New Roman"/>
          <w:color w:val="000000"/>
          <w:lang w:eastAsia="es-MX"/>
        </w:rPr>
        <w:t>, para desarrollar tareas de inspección</w:t>
      </w:r>
      <w:r w:rsidR="00763672" w:rsidRPr="00453B9A">
        <w:rPr>
          <w:rFonts w:ascii="ITC Avant Garde" w:eastAsia="Times New Roman" w:hAnsi="ITC Avant Garde" w:cs="Times New Roman"/>
          <w:color w:val="000000"/>
          <w:lang w:eastAsia="es-MX"/>
        </w:rPr>
        <w:t>.</w:t>
      </w:r>
    </w:p>
    <w:p w:rsidR="00F20C17"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CAPÍTULO III</w:t>
      </w:r>
    </w:p>
    <w:p w:rsidR="001302D5" w:rsidRDefault="00D931D5" w:rsidP="00800EE2">
      <w:pPr>
        <w:spacing w:line="240" w:lineRule="auto"/>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DE LA ACREDITACIÓN</w:t>
      </w:r>
      <w:r w:rsidR="001302D5">
        <w:rPr>
          <w:rFonts w:ascii="ITC Avant Garde" w:eastAsia="Times New Roman" w:hAnsi="ITC Avant Garde" w:cs="Arial"/>
          <w:b/>
          <w:bCs/>
          <w:color w:val="000000"/>
          <w:lang w:eastAsia="es-MX"/>
        </w:rPr>
        <w:t>.</w:t>
      </w:r>
    </w:p>
    <w:p w:rsidR="00F20C17" w:rsidRPr="00006753" w:rsidRDefault="00F20C17" w:rsidP="00800EE2">
      <w:pPr>
        <w:spacing w:line="240" w:lineRule="auto"/>
        <w:jc w:val="center"/>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Sección I</w:t>
      </w:r>
    </w:p>
    <w:p w:rsidR="00800EE2" w:rsidRDefault="00F20C17" w:rsidP="00800EE2">
      <w:pPr>
        <w:spacing w:line="240" w:lineRule="auto"/>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 xml:space="preserve">De la Acreditación </w:t>
      </w:r>
      <w:r w:rsidR="00D931D5" w:rsidRPr="00006753">
        <w:rPr>
          <w:rFonts w:ascii="ITC Avant Garde" w:eastAsia="Times New Roman" w:hAnsi="ITC Avant Garde" w:cs="Arial"/>
          <w:b/>
          <w:bCs/>
          <w:color w:val="000000"/>
          <w:lang w:eastAsia="es-MX"/>
        </w:rPr>
        <w:t>por el Instituto</w:t>
      </w:r>
    </w:p>
    <w:p w:rsidR="00F20C17" w:rsidRPr="00006753" w:rsidRDefault="00F20C17" w:rsidP="00800EE2">
      <w:pPr>
        <w:spacing w:line="360" w:lineRule="auto"/>
        <w:ind w:left="-426"/>
        <w:jc w:val="both"/>
        <w:rPr>
          <w:rFonts w:ascii="ITC Avant Garde" w:eastAsia="Times New Roman" w:hAnsi="ITC Avant Garde" w:cs="Arial"/>
          <w:color w:val="000000"/>
          <w:lang w:eastAsia="es-MX"/>
        </w:rPr>
      </w:pPr>
      <w:r w:rsidRPr="00006753">
        <w:rPr>
          <w:rFonts w:ascii="ITC Avant Garde" w:eastAsia="Times New Roman" w:hAnsi="ITC Avant Garde" w:cs="Arial"/>
          <w:b/>
          <w:bCs/>
          <w:color w:val="000000"/>
          <w:lang w:eastAsia="es-MX"/>
        </w:rPr>
        <w:t>QUINTO</w:t>
      </w:r>
      <w:r w:rsidRPr="00006753">
        <w:rPr>
          <w:rFonts w:ascii="ITC Avant Garde" w:eastAsia="Times New Roman" w:hAnsi="ITC Avant Garde" w:cs="Arial"/>
          <w:color w:val="000000"/>
          <w:lang w:eastAsia="es-MX"/>
        </w:rPr>
        <w:t>. L</w:t>
      </w:r>
      <w:r w:rsidR="00D4585E"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s </w:t>
      </w:r>
      <w:r w:rsidR="00721E5B" w:rsidRPr="00006753">
        <w:rPr>
          <w:rFonts w:ascii="ITC Avant Garde" w:eastAsia="Times New Roman" w:hAnsi="ITC Avant Garde" w:cs="Arial"/>
          <w:color w:val="000000"/>
          <w:lang w:eastAsia="es-MX"/>
        </w:rPr>
        <w:t>U</w:t>
      </w:r>
      <w:r w:rsidR="00721E5B">
        <w:rPr>
          <w:rFonts w:ascii="ITC Avant Garde" w:eastAsia="Times New Roman" w:hAnsi="ITC Avant Garde" w:cs="Arial"/>
          <w:color w:val="000000"/>
          <w:lang w:eastAsia="es-MX"/>
        </w:rPr>
        <w:t xml:space="preserve">nidades de </w:t>
      </w:r>
      <w:r w:rsidR="00721E5B" w:rsidRPr="00006753">
        <w:rPr>
          <w:rFonts w:ascii="ITC Avant Garde" w:eastAsia="Times New Roman" w:hAnsi="ITC Avant Garde" w:cs="Arial"/>
          <w:color w:val="000000"/>
          <w:lang w:eastAsia="es-MX"/>
        </w:rPr>
        <w:t>V</w:t>
      </w:r>
      <w:r w:rsidR="00721E5B">
        <w:rPr>
          <w:rFonts w:ascii="ITC Avant Garde" w:eastAsia="Times New Roman" w:hAnsi="ITC Avant Garde" w:cs="Arial"/>
          <w:color w:val="000000"/>
          <w:lang w:eastAsia="es-MX"/>
        </w:rPr>
        <w:t xml:space="preserve">erificación </w:t>
      </w:r>
      <w:r w:rsidR="005C58C8">
        <w:rPr>
          <w:rFonts w:ascii="ITC Avant Garde" w:eastAsia="Times New Roman" w:hAnsi="ITC Avant Garde" w:cs="Arial"/>
          <w:color w:val="000000"/>
          <w:lang w:eastAsia="es-MX"/>
        </w:rPr>
        <w:t xml:space="preserve">de tercera parte </w:t>
      </w:r>
      <w:r w:rsidRPr="00006753">
        <w:rPr>
          <w:rFonts w:ascii="ITC Avant Garde" w:eastAsia="Times New Roman" w:hAnsi="ITC Avant Garde" w:cs="Arial"/>
          <w:color w:val="000000"/>
          <w:lang w:eastAsia="es-MX"/>
        </w:rPr>
        <w:t>interesad</w:t>
      </w:r>
      <w:r w:rsidR="00D34959">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s en obtener la</w:t>
      </w:r>
      <w:r w:rsidR="00C24464">
        <w:rPr>
          <w:rFonts w:ascii="ITC Avant Garde" w:eastAsia="Times New Roman" w:hAnsi="ITC Avant Garde" w:cs="Arial"/>
          <w:color w:val="000000"/>
          <w:lang w:eastAsia="es-MX"/>
        </w:rPr>
        <w:t xml:space="preserve"> </w:t>
      </w:r>
      <w:r w:rsidRPr="00075A07">
        <w:rPr>
          <w:rFonts w:ascii="ITC Avant Garde" w:eastAsia="Times New Roman" w:hAnsi="ITC Avant Garde" w:cs="Arial"/>
          <w:b/>
          <w:bCs/>
          <w:color w:val="000000"/>
          <w:lang w:eastAsia="es-MX"/>
        </w:rPr>
        <w:t>Acreditación</w:t>
      </w:r>
      <w:r w:rsidR="00C24464">
        <w:rPr>
          <w:rFonts w:ascii="ITC Avant Garde" w:eastAsia="Times New Roman" w:hAnsi="ITC Avant Garde" w:cs="Arial"/>
          <w:b/>
          <w:bCs/>
          <w:color w:val="000000"/>
          <w:lang w:eastAsia="es-MX"/>
        </w:rPr>
        <w:t xml:space="preserve"> </w:t>
      </w:r>
      <w:r w:rsidRPr="00006753">
        <w:rPr>
          <w:rFonts w:ascii="ITC Avant Garde" w:eastAsia="Times New Roman" w:hAnsi="ITC Avant Garde" w:cs="Arial"/>
          <w:color w:val="000000"/>
          <w:lang w:eastAsia="es-MX"/>
        </w:rPr>
        <w:t>por parte del Instituto en cumplimiento de</w:t>
      </w:r>
      <w:r w:rsidR="00C24464">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la</w:t>
      </w:r>
      <w:r w:rsidR="00C24464">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Norma </w:t>
      </w:r>
      <w:r w:rsidR="00D52911" w:rsidRPr="0044513C">
        <w:rPr>
          <w:rFonts w:ascii="ITC Avant Garde" w:eastAsia="Times New Roman" w:hAnsi="ITC Avant Garde" w:cs="Arial"/>
          <w:color w:val="000000"/>
          <w:lang w:eastAsia="es-MX"/>
        </w:rPr>
        <w:t xml:space="preserve">ISO/IEC 17020: </w:t>
      </w:r>
      <w:r w:rsidR="00C24464" w:rsidRPr="0044513C">
        <w:rPr>
          <w:rFonts w:ascii="ITC Avant Garde" w:eastAsia="Times New Roman" w:hAnsi="ITC Avant Garde" w:cs="Arial"/>
          <w:color w:val="000000"/>
          <w:lang w:eastAsia="es-MX"/>
        </w:rPr>
        <w:t>"</w:t>
      </w:r>
      <w:r w:rsidR="00D52911">
        <w:rPr>
          <w:rFonts w:ascii="ITC Avant Garde" w:eastAsia="Times New Roman" w:hAnsi="ITC Avant Garde" w:cs="Arial"/>
          <w:color w:val="000000"/>
          <w:lang w:eastAsia="es-MX"/>
        </w:rPr>
        <w:t xml:space="preserve">Evaluación de la conformidad- </w:t>
      </w:r>
      <w:r w:rsidR="00D52911" w:rsidRPr="0044513C">
        <w:rPr>
          <w:rFonts w:ascii="ITC Avant Garde" w:eastAsia="Times New Roman" w:hAnsi="ITC Avant Garde" w:cs="Arial"/>
          <w:color w:val="000000"/>
          <w:lang w:eastAsia="es-MX"/>
        </w:rPr>
        <w:t>Requisitos para el funcionamiento de diferentes tipos de unidades (organismos) que realizan la verificación (inspección)"</w:t>
      </w:r>
      <w:r w:rsidR="00C24464">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y en relación a D</w:t>
      </w:r>
      <w:r w:rsidR="00075A07">
        <w:rPr>
          <w:rFonts w:ascii="ITC Avant Garde" w:eastAsia="Times New Roman" w:hAnsi="ITC Avant Garde" w:cs="Arial"/>
          <w:color w:val="000000"/>
          <w:lang w:eastAsia="es-MX"/>
        </w:rPr>
        <w:t xml:space="preserve">isposiciones </w:t>
      </w:r>
      <w:r w:rsidRPr="00006753">
        <w:rPr>
          <w:rFonts w:ascii="ITC Avant Garde" w:eastAsia="Times New Roman" w:hAnsi="ITC Avant Garde" w:cs="Arial"/>
          <w:color w:val="000000"/>
          <w:lang w:eastAsia="es-MX"/>
        </w:rPr>
        <w:t>T</w:t>
      </w:r>
      <w:r w:rsidR="00075A07">
        <w:rPr>
          <w:rFonts w:ascii="ITC Avant Garde" w:eastAsia="Times New Roman" w:hAnsi="ITC Avant Garde" w:cs="Arial"/>
          <w:color w:val="000000"/>
          <w:lang w:eastAsia="es-MX"/>
        </w:rPr>
        <w:t>écnicas</w:t>
      </w:r>
      <w:r w:rsidRPr="00006753">
        <w:rPr>
          <w:rFonts w:ascii="ITC Avant Garde" w:eastAsia="Times New Roman" w:hAnsi="ITC Avant Garde" w:cs="Arial"/>
          <w:color w:val="000000"/>
          <w:lang w:eastAsia="es-MX"/>
        </w:rPr>
        <w:t xml:space="preserve">, </w:t>
      </w:r>
      <w:r w:rsidR="00537A71" w:rsidRPr="00CD4F93">
        <w:rPr>
          <w:rFonts w:ascii="ITC Avant Garde" w:eastAsia="Times New Roman" w:hAnsi="ITC Avant Garde" w:cs="Arial"/>
          <w:color w:val="000000"/>
          <w:lang w:eastAsia="es-MX"/>
        </w:rPr>
        <w:t xml:space="preserve">para desarrollar tareas de inspección y </w:t>
      </w:r>
      <w:r w:rsidRPr="00CD4F93">
        <w:rPr>
          <w:rFonts w:ascii="ITC Avant Garde" w:eastAsia="Times New Roman" w:hAnsi="ITC Avant Garde" w:cs="Arial"/>
          <w:color w:val="000000"/>
          <w:lang w:eastAsia="es-MX"/>
        </w:rPr>
        <w:t xml:space="preserve">determinar </w:t>
      </w:r>
      <w:r w:rsidR="00CA5374" w:rsidRPr="00974479">
        <w:rPr>
          <w:rFonts w:ascii="ITC Avant Garde" w:eastAsia="Times New Roman" w:hAnsi="ITC Avant Garde" w:cs="Arial"/>
          <w:color w:val="000000"/>
          <w:lang w:eastAsia="es-MX"/>
        </w:rPr>
        <w:t xml:space="preserve">su </w:t>
      </w:r>
      <w:r w:rsidR="00CA5374" w:rsidRPr="00BD04D7">
        <w:rPr>
          <w:rFonts w:ascii="ITC Avant Garde" w:eastAsia="Times New Roman" w:hAnsi="ITC Avant Garde" w:cs="Arial"/>
          <w:color w:val="000000"/>
          <w:lang w:eastAsia="es-MX"/>
        </w:rPr>
        <w:t xml:space="preserve">conformidad con </w:t>
      </w:r>
      <w:r w:rsidRPr="00A63056">
        <w:rPr>
          <w:rFonts w:ascii="ITC Avant Garde" w:eastAsia="Times New Roman" w:hAnsi="ITC Avant Garde" w:cs="Arial"/>
          <w:color w:val="000000"/>
          <w:lang w:eastAsia="es-MX"/>
        </w:rPr>
        <w:t>una o más</w:t>
      </w:r>
      <w:r w:rsidRPr="00156FD5">
        <w:rPr>
          <w:rFonts w:ascii="ITC Avant Garde" w:eastAsia="Times New Roman" w:hAnsi="ITC Avant Garde" w:cs="Arial"/>
          <w:color w:val="000000"/>
          <w:lang w:eastAsia="es-MX"/>
        </w:rPr>
        <w:t xml:space="preserve"> características de un </w:t>
      </w:r>
      <w:r w:rsidR="00C24464" w:rsidRPr="00156FD5">
        <w:rPr>
          <w:rFonts w:ascii="ITC Avant Garde" w:eastAsia="Times New Roman" w:hAnsi="ITC Avant Garde" w:cs="Arial"/>
          <w:color w:val="000000"/>
          <w:lang w:eastAsia="es-MX"/>
        </w:rPr>
        <w:t>producto</w:t>
      </w:r>
      <w:r w:rsidR="001E738C" w:rsidRPr="00156FD5">
        <w:rPr>
          <w:rFonts w:ascii="ITC Avant Garde" w:eastAsia="Times New Roman" w:hAnsi="ITC Avant Garde" w:cs="Arial"/>
          <w:color w:val="000000"/>
          <w:lang w:eastAsia="es-MX"/>
        </w:rPr>
        <w:t xml:space="preserve"> o</w:t>
      </w:r>
      <w:r w:rsidR="00845D0C">
        <w:rPr>
          <w:rFonts w:ascii="ITC Avant Garde" w:eastAsia="Times New Roman" w:hAnsi="ITC Avant Garde" w:cs="Arial"/>
          <w:color w:val="000000"/>
          <w:lang w:eastAsia="es-MX"/>
        </w:rPr>
        <w:t xml:space="preserve"> </w:t>
      </w:r>
      <w:r w:rsidR="00C24464" w:rsidRPr="00156FD5">
        <w:rPr>
          <w:rFonts w:ascii="ITC Avant Garde" w:eastAsia="Times New Roman" w:hAnsi="ITC Avant Garde" w:cs="Arial"/>
          <w:color w:val="000000"/>
          <w:lang w:eastAsia="es-MX"/>
        </w:rPr>
        <w:t xml:space="preserve">infraestructura </w:t>
      </w:r>
      <w:r w:rsidRPr="00156FD5">
        <w:rPr>
          <w:rFonts w:ascii="ITC Avant Garde" w:eastAsia="Times New Roman" w:hAnsi="ITC Avant Garde" w:cs="Arial"/>
          <w:color w:val="000000"/>
          <w:lang w:eastAsia="es-MX"/>
        </w:rPr>
        <w:t xml:space="preserve">de telecomunicaciones y radiodifusión </w:t>
      </w:r>
      <w:r w:rsidR="00AA6402" w:rsidRPr="00156FD5">
        <w:rPr>
          <w:rFonts w:ascii="ITC Avant Garde" w:eastAsia="Times New Roman" w:hAnsi="ITC Avant Garde" w:cs="Arial"/>
          <w:color w:val="000000"/>
          <w:lang w:eastAsia="es-MX"/>
        </w:rPr>
        <w:t xml:space="preserve">o realizar pruebas </w:t>
      </w:r>
      <w:r w:rsidRPr="00156FD5">
        <w:rPr>
          <w:rFonts w:ascii="ITC Avant Garde" w:eastAsia="Times New Roman" w:hAnsi="ITC Avant Garde" w:cs="Arial"/>
          <w:color w:val="000000"/>
          <w:lang w:eastAsia="es-MX"/>
        </w:rPr>
        <w:t>sujeto a la Evaluación de la Conformidad</w:t>
      </w:r>
      <w:r w:rsidRPr="00006753">
        <w:rPr>
          <w:rFonts w:ascii="ITC Avant Garde" w:eastAsia="Times New Roman" w:hAnsi="ITC Avant Garde" w:cs="Arial"/>
          <w:color w:val="000000"/>
          <w:lang w:eastAsia="es-MX"/>
        </w:rPr>
        <w:t>,</w:t>
      </w:r>
      <w:r w:rsidR="00C24464">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debe</w:t>
      </w:r>
      <w:r w:rsidR="005D4304">
        <w:rPr>
          <w:rFonts w:ascii="ITC Avant Garde" w:eastAsia="Times New Roman" w:hAnsi="ITC Avant Garde" w:cs="Arial"/>
          <w:color w:val="000000"/>
          <w:lang w:eastAsia="es-MX"/>
        </w:rPr>
        <w:t>n</w:t>
      </w:r>
      <w:r w:rsidR="00C24464">
        <w:rPr>
          <w:rFonts w:ascii="ITC Avant Garde" w:eastAsia="Times New Roman" w:hAnsi="ITC Avant Garde" w:cs="Arial"/>
          <w:color w:val="000000"/>
          <w:lang w:eastAsia="es-MX"/>
        </w:rPr>
        <w:t xml:space="preserve"> </w:t>
      </w:r>
      <w:r w:rsidR="005D4304">
        <w:rPr>
          <w:rFonts w:ascii="ITC Avant Garde" w:eastAsia="Times New Roman" w:hAnsi="ITC Avant Garde" w:cs="Arial"/>
          <w:color w:val="000000"/>
          <w:lang w:eastAsia="es-MX"/>
        </w:rPr>
        <w:t xml:space="preserve">ser personas morales y </w:t>
      </w:r>
      <w:r w:rsidRPr="00006753">
        <w:rPr>
          <w:rFonts w:ascii="ITC Avant Garde" w:eastAsia="Times New Roman" w:hAnsi="ITC Avant Garde" w:cs="Arial"/>
          <w:color w:val="000000"/>
          <w:lang w:eastAsia="es-MX"/>
        </w:rPr>
        <w:t>cumplir con lo siguiente:</w:t>
      </w:r>
    </w:p>
    <w:p w:rsidR="009B34E5" w:rsidRPr="00006753" w:rsidRDefault="009B34E5" w:rsidP="00800EE2">
      <w:pPr>
        <w:pStyle w:val="Prrafodelista"/>
        <w:numPr>
          <w:ilvl w:val="0"/>
          <w:numId w:val="9"/>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Recabar y enviar a través </w:t>
      </w:r>
      <w:r w:rsidR="007E6839" w:rsidRPr="00006753">
        <w:rPr>
          <w:rFonts w:ascii="ITC Avant Garde" w:eastAsia="Times New Roman" w:hAnsi="ITC Avant Garde" w:cs="Arial"/>
          <w:color w:val="000000"/>
          <w:lang w:eastAsia="es-MX"/>
        </w:rPr>
        <w:t xml:space="preserve">del </w:t>
      </w:r>
      <w:r w:rsidR="007E6839">
        <w:rPr>
          <w:rFonts w:ascii="ITC Avant Garde" w:eastAsia="Times New Roman" w:hAnsi="ITC Avant Garde" w:cs="Arial"/>
          <w:color w:val="000000"/>
          <w:lang w:eastAsia="es-MX"/>
        </w:rPr>
        <w:t>medio electrónico que el Instituto establezca</w:t>
      </w:r>
      <w:r w:rsidR="00A54AD6">
        <w:rPr>
          <w:rFonts w:ascii="ITC Avant Garde" w:eastAsia="Times New Roman" w:hAnsi="ITC Avant Garde" w:cs="Arial"/>
          <w:color w:val="000000"/>
          <w:lang w:eastAsia="es-MX"/>
        </w:rPr>
        <w:t xml:space="preserve">, </w:t>
      </w:r>
      <w:r w:rsidR="00A76DBC">
        <w:rPr>
          <w:rFonts w:ascii="ITC Avant Garde" w:eastAsia="Times New Roman" w:hAnsi="ITC Avant Garde" w:cs="Arial"/>
          <w:color w:val="000000"/>
          <w:lang w:eastAsia="es-MX"/>
        </w:rPr>
        <w:t xml:space="preserve">lo </w:t>
      </w:r>
      <w:r w:rsidRPr="00006753">
        <w:rPr>
          <w:rFonts w:ascii="ITC Avant Garde" w:eastAsia="Times New Roman" w:hAnsi="ITC Avant Garde" w:cs="Arial"/>
          <w:color w:val="000000"/>
          <w:lang w:eastAsia="es-MX"/>
        </w:rPr>
        <w:t>siguiente:</w:t>
      </w:r>
    </w:p>
    <w:p w:rsidR="009B0216" w:rsidRPr="00250A01" w:rsidRDefault="009B0216" w:rsidP="00800EE2">
      <w:pPr>
        <w:pStyle w:val="Prrafodelista"/>
        <w:numPr>
          <w:ilvl w:val="0"/>
          <w:numId w:val="37"/>
        </w:numPr>
        <w:spacing w:line="360" w:lineRule="auto"/>
        <w:jc w:val="both"/>
        <w:rPr>
          <w:rFonts w:ascii="ITC Avant Garde" w:eastAsia="Times New Roman" w:hAnsi="ITC Avant Garde" w:cs="Arial"/>
          <w:bCs/>
          <w:color w:val="000000"/>
          <w:lang w:eastAsia="es-MX"/>
        </w:rPr>
      </w:pPr>
      <w:r w:rsidRPr="00250A01">
        <w:rPr>
          <w:rFonts w:ascii="ITC Avant Garde" w:eastAsia="Times New Roman" w:hAnsi="ITC Avant Garde" w:cs="Arial"/>
          <w:bCs/>
          <w:color w:val="000000"/>
          <w:lang w:eastAsia="es-MX"/>
        </w:rPr>
        <w:t xml:space="preserve">Requisitos </w:t>
      </w:r>
      <w:r w:rsidR="009C2292" w:rsidRPr="00250A01">
        <w:rPr>
          <w:rFonts w:ascii="ITC Avant Garde" w:eastAsia="Times New Roman" w:hAnsi="ITC Avant Garde" w:cs="Arial"/>
          <w:bCs/>
          <w:color w:val="000000"/>
          <w:lang w:eastAsia="es-MX"/>
        </w:rPr>
        <w:t>Generales</w:t>
      </w:r>
    </w:p>
    <w:p w:rsidR="00F20C17" w:rsidRPr="00DB6A6D" w:rsidRDefault="00F20C17" w:rsidP="00800EE2">
      <w:pPr>
        <w:pStyle w:val="Prrafodelista"/>
        <w:numPr>
          <w:ilvl w:val="0"/>
          <w:numId w:val="16"/>
        </w:numPr>
        <w:spacing w:line="360" w:lineRule="auto"/>
        <w:ind w:left="567"/>
        <w:jc w:val="both"/>
        <w:rPr>
          <w:rFonts w:ascii="ITC Avant Garde" w:eastAsia="Times New Roman" w:hAnsi="ITC Avant Garde" w:cs="Arial"/>
          <w:color w:val="000000"/>
          <w:lang w:eastAsia="es-MX"/>
        </w:rPr>
      </w:pPr>
      <w:r w:rsidRPr="00A54AD6">
        <w:rPr>
          <w:rFonts w:ascii="ITC Avant Garde" w:eastAsia="Times New Roman" w:hAnsi="ITC Avant Garde" w:cs="Arial"/>
          <w:color w:val="000000"/>
          <w:lang w:eastAsia="es-MX"/>
        </w:rPr>
        <w:t xml:space="preserve">Solicitud de Acreditación debidamente </w:t>
      </w:r>
      <w:proofErr w:type="spellStart"/>
      <w:r w:rsidRPr="00A54AD6">
        <w:rPr>
          <w:rFonts w:ascii="ITC Avant Garde" w:eastAsia="Times New Roman" w:hAnsi="ITC Avant Garde" w:cs="Arial"/>
          <w:color w:val="000000"/>
          <w:lang w:eastAsia="es-MX"/>
        </w:rPr>
        <w:t>requisitada</w:t>
      </w:r>
      <w:proofErr w:type="spellEnd"/>
      <w:r w:rsidR="00A54AD6" w:rsidRPr="00A54AD6">
        <w:rPr>
          <w:rFonts w:ascii="ITC Avant Garde" w:eastAsia="Times New Roman" w:hAnsi="ITC Avant Garde" w:cs="Arial"/>
          <w:color w:val="000000"/>
          <w:lang w:eastAsia="es-MX"/>
        </w:rPr>
        <w:t xml:space="preserve"> y firmada por el representante </w:t>
      </w:r>
      <w:r w:rsidRPr="00A54AD6">
        <w:rPr>
          <w:rFonts w:ascii="ITC Avant Garde" w:eastAsia="Times New Roman" w:hAnsi="ITC Avant Garde" w:cs="Arial"/>
          <w:color w:val="000000"/>
          <w:lang w:eastAsia="es-MX"/>
        </w:rPr>
        <w:t>legal del</w:t>
      </w:r>
      <w:r w:rsidR="00C24464">
        <w:rPr>
          <w:rFonts w:ascii="ITC Avant Garde" w:eastAsia="Times New Roman" w:hAnsi="ITC Avant Garde" w:cs="Arial"/>
          <w:color w:val="000000"/>
          <w:lang w:eastAsia="es-MX"/>
        </w:rPr>
        <w:t xml:space="preserve"> </w:t>
      </w:r>
      <w:r w:rsidRPr="00A54AD6">
        <w:rPr>
          <w:rFonts w:ascii="ITC Avant Garde" w:eastAsia="Times New Roman" w:hAnsi="ITC Avant Garde" w:cs="Arial"/>
          <w:color w:val="000000"/>
          <w:lang w:eastAsia="es-MX"/>
        </w:rPr>
        <w:t>solicitante (Anexo 1</w:t>
      </w:r>
      <w:r w:rsidR="00883626">
        <w:rPr>
          <w:rFonts w:ascii="ITC Avant Garde" w:eastAsia="Times New Roman" w:hAnsi="ITC Avant Garde" w:cs="Arial"/>
          <w:color w:val="000000"/>
          <w:lang w:eastAsia="es-MX"/>
        </w:rPr>
        <w:t>)</w:t>
      </w:r>
      <w:r w:rsidRPr="00A54AD6">
        <w:rPr>
          <w:rFonts w:ascii="ITC Avant Garde" w:eastAsia="Times New Roman" w:hAnsi="ITC Avant Garde" w:cs="Arial"/>
          <w:color w:val="000000"/>
          <w:lang w:eastAsia="es-MX"/>
        </w:rPr>
        <w:t xml:space="preserve"> disponible en el portal de Internet del Instituto</w:t>
      </w:r>
      <w:r w:rsidR="007640DE">
        <w:rPr>
          <w:rFonts w:ascii="ITC Avant Garde" w:eastAsia="Times New Roman" w:hAnsi="ITC Avant Garde" w:cs="Arial"/>
          <w:color w:val="000000"/>
          <w:lang w:eastAsia="es-MX"/>
        </w:rPr>
        <w:t>;</w:t>
      </w:r>
    </w:p>
    <w:p w:rsidR="009B34E5" w:rsidRPr="002700FF" w:rsidRDefault="00F20C17" w:rsidP="00800EE2">
      <w:pPr>
        <w:pStyle w:val="Prrafodelista"/>
        <w:numPr>
          <w:ilvl w:val="0"/>
          <w:numId w:val="16"/>
        </w:numPr>
        <w:spacing w:line="360" w:lineRule="auto"/>
        <w:ind w:left="567"/>
        <w:jc w:val="both"/>
        <w:rPr>
          <w:rFonts w:ascii="ITC Avant Garde" w:eastAsia="Times New Roman" w:hAnsi="ITC Avant Garde" w:cs="Arial"/>
          <w:color w:val="000000"/>
          <w:lang w:eastAsia="es-MX"/>
        </w:rPr>
      </w:pPr>
      <w:r w:rsidRPr="002700FF">
        <w:rPr>
          <w:rFonts w:ascii="ITC Avant Garde" w:eastAsia="Times New Roman" w:hAnsi="ITC Avant Garde" w:cs="Arial"/>
          <w:color w:val="000000"/>
          <w:lang w:eastAsia="es-MX"/>
        </w:rPr>
        <w:lastRenderedPageBreak/>
        <w:t>Copia certificada expedida por fedatario público del Acta Constitutiva en que conste que l</w:t>
      </w:r>
      <w:r w:rsidR="00D4585E" w:rsidRPr="002700FF">
        <w:rPr>
          <w:rFonts w:ascii="ITC Avant Garde" w:eastAsia="Times New Roman" w:hAnsi="ITC Avant Garde" w:cs="Arial"/>
          <w:color w:val="000000"/>
          <w:lang w:eastAsia="es-MX"/>
        </w:rPr>
        <w:t>a</w:t>
      </w:r>
      <w:r w:rsidR="00C24464" w:rsidRPr="002700FF">
        <w:rPr>
          <w:rFonts w:ascii="ITC Avant Garde" w:eastAsia="Times New Roman" w:hAnsi="ITC Avant Garde" w:cs="Arial"/>
          <w:color w:val="000000"/>
          <w:lang w:eastAsia="es-MX"/>
        </w:rPr>
        <w:t xml:space="preserve"> </w:t>
      </w:r>
      <w:r w:rsidR="00D4585E" w:rsidRPr="002700FF">
        <w:rPr>
          <w:rFonts w:ascii="ITC Avant Garde" w:eastAsia="Times New Roman" w:hAnsi="ITC Avant Garde" w:cs="Arial"/>
          <w:color w:val="000000"/>
          <w:lang w:eastAsia="es-MX"/>
        </w:rPr>
        <w:t>U</w:t>
      </w:r>
      <w:r w:rsidR="000E1505">
        <w:rPr>
          <w:rFonts w:ascii="ITC Avant Garde" w:eastAsia="Times New Roman" w:hAnsi="ITC Avant Garde" w:cs="Arial"/>
          <w:color w:val="000000"/>
          <w:lang w:eastAsia="es-MX"/>
        </w:rPr>
        <w:t xml:space="preserve">nidad de </w:t>
      </w:r>
      <w:r w:rsidR="00D4585E" w:rsidRPr="002700FF">
        <w:rPr>
          <w:rFonts w:ascii="ITC Avant Garde" w:eastAsia="Times New Roman" w:hAnsi="ITC Avant Garde" w:cs="Arial"/>
          <w:color w:val="000000"/>
          <w:lang w:eastAsia="es-MX"/>
        </w:rPr>
        <w:t>V</w:t>
      </w:r>
      <w:r w:rsidR="000E1505">
        <w:rPr>
          <w:rFonts w:ascii="ITC Avant Garde" w:eastAsia="Times New Roman" w:hAnsi="ITC Avant Garde" w:cs="Arial"/>
          <w:color w:val="000000"/>
          <w:lang w:eastAsia="es-MX"/>
        </w:rPr>
        <w:t>erificación</w:t>
      </w:r>
      <w:r w:rsidR="00A54AD6" w:rsidRPr="002700FF">
        <w:rPr>
          <w:rFonts w:ascii="ITC Avant Garde" w:eastAsia="Times New Roman" w:hAnsi="ITC Avant Garde" w:cs="Arial"/>
          <w:color w:val="000000"/>
          <w:lang w:eastAsia="es-MX"/>
        </w:rPr>
        <w:t xml:space="preserve"> </w:t>
      </w:r>
      <w:r w:rsidRPr="002700FF">
        <w:rPr>
          <w:rFonts w:ascii="ITC Avant Garde" w:eastAsia="Times New Roman" w:hAnsi="ITC Avant Garde" w:cs="Arial"/>
          <w:color w:val="000000"/>
          <w:lang w:eastAsia="es-MX"/>
        </w:rPr>
        <w:t>solicitante es una persona moral formalmente</w:t>
      </w:r>
      <w:r w:rsidR="00C24464" w:rsidRPr="002700FF">
        <w:rPr>
          <w:rFonts w:ascii="ITC Avant Garde" w:eastAsia="Times New Roman" w:hAnsi="ITC Avant Garde" w:cs="Arial"/>
          <w:color w:val="000000"/>
          <w:lang w:eastAsia="es-MX"/>
        </w:rPr>
        <w:t xml:space="preserve"> </w:t>
      </w:r>
      <w:r w:rsidRPr="002700FF">
        <w:rPr>
          <w:rFonts w:ascii="ITC Avant Garde" w:eastAsia="Times New Roman" w:hAnsi="ITC Avant Garde" w:cs="Arial"/>
          <w:color w:val="000000"/>
          <w:lang w:eastAsia="es-MX"/>
        </w:rPr>
        <w:t>establecida y con domicilio en los Estados Unidos Mexicanos de acuerdo con las disposiciones</w:t>
      </w:r>
      <w:r w:rsidR="00C24464" w:rsidRPr="002700FF">
        <w:rPr>
          <w:rFonts w:ascii="ITC Avant Garde" w:eastAsia="Times New Roman" w:hAnsi="ITC Avant Garde" w:cs="Arial"/>
          <w:color w:val="000000"/>
          <w:lang w:eastAsia="es-MX"/>
        </w:rPr>
        <w:t xml:space="preserve"> </w:t>
      </w:r>
      <w:r w:rsidRPr="002700FF">
        <w:rPr>
          <w:rFonts w:ascii="ITC Avant Garde" w:eastAsia="Times New Roman" w:hAnsi="ITC Avant Garde" w:cs="Arial"/>
          <w:color w:val="000000"/>
          <w:lang w:eastAsia="es-MX"/>
        </w:rPr>
        <w:t>legales aplicables, así como de los Estatutos que avalen que l</w:t>
      </w:r>
      <w:r w:rsidR="00D4585E" w:rsidRPr="002700FF">
        <w:rPr>
          <w:rFonts w:ascii="ITC Avant Garde" w:eastAsia="Times New Roman" w:hAnsi="ITC Avant Garde" w:cs="Arial"/>
          <w:color w:val="000000"/>
          <w:lang w:eastAsia="es-MX"/>
        </w:rPr>
        <w:t>a</w:t>
      </w:r>
      <w:r w:rsidRPr="002700FF">
        <w:rPr>
          <w:rFonts w:ascii="ITC Avant Garde" w:eastAsia="Times New Roman" w:hAnsi="ITC Avant Garde" w:cs="Arial"/>
          <w:color w:val="000000"/>
          <w:lang w:eastAsia="es-MX"/>
        </w:rPr>
        <w:t xml:space="preserve"> </w:t>
      </w:r>
      <w:r w:rsidR="007E6839" w:rsidRPr="002700FF">
        <w:rPr>
          <w:rFonts w:ascii="ITC Avant Garde" w:eastAsia="Times New Roman" w:hAnsi="ITC Avant Garde" w:cs="Arial"/>
          <w:color w:val="000000"/>
          <w:lang w:eastAsia="es-MX"/>
        </w:rPr>
        <w:t xml:space="preserve">UV </w:t>
      </w:r>
      <w:r w:rsidRPr="002700FF">
        <w:rPr>
          <w:rFonts w:ascii="ITC Avant Garde" w:eastAsia="Times New Roman" w:hAnsi="ITC Avant Garde" w:cs="Arial"/>
          <w:color w:val="000000"/>
          <w:lang w:eastAsia="es-MX"/>
        </w:rPr>
        <w:t xml:space="preserve"> solicitante es una persona</w:t>
      </w:r>
      <w:r w:rsidR="00C24464" w:rsidRPr="002700FF">
        <w:rPr>
          <w:rFonts w:ascii="ITC Avant Garde" w:eastAsia="Times New Roman" w:hAnsi="ITC Avant Garde" w:cs="Arial"/>
          <w:color w:val="000000"/>
          <w:lang w:eastAsia="es-MX"/>
        </w:rPr>
        <w:t xml:space="preserve"> </w:t>
      </w:r>
      <w:r w:rsidRPr="002700FF">
        <w:rPr>
          <w:rFonts w:ascii="ITC Avant Garde" w:eastAsia="Times New Roman" w:hAnsi="ITC Avant Garde" w:cs="Arial"/>
          <w:color w:val="000000"/>
          <w:lang w:eastAsia="es-MX"/>
        </w:rPr>
        <w:t xml:space="preserve">moral cuyo objeto social es el </w:t>
      </w:r>
      <w:r w:rsidR="009B34E5" w:rsidRPr="002700FF">
        <w:rPr>
          <w:rFonts w:ascii="ITC Avant Garde" w:eastAsia="Times New Roman" w:hAnsi="ITC Avant Garde" w:cs="Arial"/>
          <w:color w:val="000000"/>
          <w:lang w:eastAsia="es-MX"/>
        </w:rPr>
        <w:t>de realizar la</w:t>
      </w:r>
      <w:r w:rsidR="00C24464" w:rsidRPr="002700FF">
        <w:rPr>
          <w:rFonts w:ascii="ITC Avant Garde" w:eastAsia="Times New Roman" w:hAnsi="ITC Avant Garde" w:cs="Arial"/>
          <w:color w:val="000000"/>
          <w:lang w:eastAsia="es-MX"/>
        </w:rPr>
        <w:t xml:space="preserve"> </w:t>
      </w:r>
      <w:r w:rsidR="00250A01">
        <w:rPr>
          <w:rFonts w:ascii="ITC Avant Garde" w:eastAsia="Times New Roman" w:hAnsi="ITC Avant Garde" w:cs="Arial"/>
          <w:color w:val="000000"/>
          <w:lang w:eastAsia="es-MX"/>
        </w:rPr>
        <w:t>e</w:t>
      </w:r>
      <w:r w:rsidR="009B34E5" w:rsidRPr="002700FF">
        <w:rPr>
          <w:rFonts w:ascii="ITC Avant Garde" w:eastAsia="Times New Roman" w:hAnsi="ITC Avant Garde" w:cs="Arial"/>
          <w:color w:val="000000"/>
          <w:lang w:eastAsia="es-MX"/>
        </w:rPr>
        <w:t xml:space="preserve">valuación de la </w:t>
      </w:r>
      <w:r w:rsidR="00250A01">
        <w:rPr>
          <w:rFonts w:ascii="ITC Avant Garde" w:eastAsia="Times New Roman" w:hAnsi="ITC Avant Garde" w:cs="Arial"/>
          <w:color w:val="000000"/>
          <w:lang w:eastAsia="es-MX"/>
        </w:rPr>
        <w:t>c</w:t>
      </w:r>
      <w:r w:rsidR="009B34E5" w:rsidRPr="002700FF">
        <w:rPr>
          <w:rFonts w:ascii="ITC Avant Garde" w:eastAsia="Times New Roman" w:hAnsi="ITC Avant Garde" w:cs="Arial"/>
          <w:color w:val="000000"/>
          <w:lang w:eastAsia="es-MX"/>
        </w:rPr>
        <w:t xml:space="preserve">onformidad </w:t>
      </w:r>
      <w:r w:rsidR="00C24464" w:rsidRPr="002700FF">
        <w:rPr>
          <w:rFonts w:ascii="ITC Avant Garde" w:eastAsia="Times New Roman" w:hAnsi="ITC Avant Garde" w:cs="Arial"/>
          <w:color w:val="000000"/>
          <w:lang w:eastAsia="es-MX"/>
        </w:rPr>
        <w:t xml:space="preserve">de productos </w:t>
      </w:r>
      <w:r w:rsidR="002700FF" w:rsidRPr="002700FF">
        <w:rPr>
          <w:rFonts w:ascii="ITC Avant Garde" w:eastAsia="Times New Roman" w:hAnsi="ITC Avant Garde" w:cs="Arial"/>
          <w:color w:val="000000"/>
          <w:lang w:eastAsia="es-MX"/>
        </w:rPr>
        <w:t xml:space="preserve">o </w:t>
      </w:r>
      <w:r w:rsidR="00C24464" w:rsidRPr="002700FF">
        <w:rPr>
          <w:rFonts w:ascii="ITC Avant Garde" w:eastAsia="Times New Roman" w:hAnsi="ITC Avant Garde" w:cs="Arial"/>
          <w:color w:val="000000"/>
          <w:lang w:eastAsia="es-MX"/>
        </w:rPr>
        <w:t xml:space="preserve">infraestructura </w:t>
      </w:r>
      <w:r w:rsidR="009B34E5" w:rsidRPr="002700FF">
        <w:rPr>
          <w:rFonts w:ascii="ITC Avant Garde" w:eastAsia="Times New Roman" w:hAnsi="ITC Avant Garde" w:cs="Arial"/>
          <w:color w:val="000000"/>
          <w:lang w:eastAsia="es-MX"/>
        </w:rPr>
        <w:t xml:space="preserve">relacionados con el objeto y el alcance de </w:t>
      </w:r>
      <w:r w:rsidR="008407A6">
        <w:rPr>
          <w:rFonts w:ascii="ITC Avant Garde" w:eastAsia="Times New Roman" w:hAnsi="ITC Avant Garde" w:cs="Arial"/>
          <w:color w:val="000000"/>
          <w:lang w:eastAsia="es-MX"/>
        </w:rPr>
        <w:t xml:space="preserve">la </w:t>
      </w:r>
      <w:r w:rsidR="009B34E5" w:rsidRPr="002700FF">
        <w:rPr>
          <w:rFonts w:ascii="ITC Avant Garde" w:eastAsia="Times New Roman" w:hAnsi="ITC Avant Garde" w:cs="Arial"/>
          <w:color w:val="000000"/>
          <w:lang w:eastAsia="es-MX"/>
        </w:rPr>
        <w:t>DT</w:t>
      </w:r>
      <w:r w:rsidR="00C7247B" w:rsidRPr="002700FF">
        <w:rPr>
          <w:rFonts w:ascii="ITC Avant Garde" w:eastAsia="Times New Roman" w:hAnsi="ITC Avant Garde" w:cs="Arial"/>
          <w:color w:val="000000"/>
          <w:lang w:eastAsia="es-MX"/>
        </w:rPr>
        <w:t xml:space="preserve"> </w:t>
      </w:r>
      <w:r w:rsidR="009B34E5" w:rsidRPr="002700FF">
        <w:rPr>
          <w:rFonts w:ascii="ITC Avant Garde" w:eastAsia="Times New Roman" w:hAnsi="ITC Avant Garde" w:cs="Arial"/>
          <w:color w:val="000000"/>
          <w:lang w:eastAsia="es-MX"/>
        </w:rPr>
        <w:t>en la que está solicitando la Acreditación</w:t>
      </w:r>
      <w:r w:rsidR="00C24464" w:rsidRPr="002700FF">
        <w:rPr>
          <w:rFonts w:ascii="ITC Avant Garde" w:eastAsia="Times New Roman" w:hAnsi="ITC Avant Garde" w:cs="Arial"/>
          <w:color w:val="000000"/>
          <w:lang w:eastAsia="es-MX"/>
        </w:rPr>
        <w:t>;</w:t>
      </w:r>
    </w:p>
    <w:p w:rsidR="00D4585E" w:rsidRPr="004A2502" w:rsidRDefault="00F20C17" w:rsidP="00800EE2">
      <w:pPr>
        <w:pStyle w:val="Prrafodelista"/>
        <w:numPr>
          <w:ilvl w:val="0"/>
          <w:numId w:val="16"/>
        </w:numPr>
        <w:spacing w:line="360" w:lineRule="auto"/>
        <w:ind w:left="567"/>
        <w:jc w:val="both"/>
        <w:rPr>
          <w:rFonts w:ascii="ITC Avant Garde" w:eastAsia="Times New Roman" w:hAnsi="ITC Avant Garde" w:cs="Arial"/>
          <w:color w:val="000000"/>
          <w:lang w:eastAsia="es-MX"/>
        </w:rPr>
      </w:pPr>
      <w:r w:rsidRPr="00A54AD6">
        <w:rPr>
          <w:rFonts w:ascii="ITC Avant Garde" w:eastAsia="Times New Roman" w:hAnsi="ITC Avant Garde" w:cs="Arial"/>
          <w:color w:val="000000"/>
          <w:lang w:eastAsia="es-MX"/>
        </w:rPr>
        <w:t>Copia certificada expedida por fedatario público del poder que faculta como representante legal</w:t>
      </w:r>
      <w:r w:rsidR="00F3507A">
        <w:rPr>
          <w:rFonts w:ascii="ITC Avant Garde" w:eastAsia="Times New Roman" w:hAnsi="ITC Avant Garde" w:cs="Arial"/>
          <w:color w:val="000000"/>
          <w:lang w:eastAsia="es-MX"/>
        </w:rPr>
        <w:t xml:space="preserve"> </w:t>
      </w:r>
      <w:r w:rsidRPr="00A54AD6">
        <w:rPr>
          <w:rFonts w:ascii="ITC Avant Garde" w:eastAsia="Times New Roman" w:hAnsi="ITC Avant Garde" w:cs="Arial"/>
          <w:color w:val="000000"/>
          <w:lang w:eastAsia="es-MX"/>
        </w:rPr>
        <w:t>a la persona que firma la solicitud de Acreditación, quien deberá tener domicilio en los Estados</w:t>
      </w:r>
      <w:r w:rsidR="00F3507A">
        <w:rPr>
          <w:rFonts w:ascii="ITC Avant Garde" w:eastAsia="Times New Roman" w:hAnsi="ITC Avant Garde" w:cs="Arial"/>
          <w:color w:val="000000"/>
          <w:lang w:eastAsia="es-MX"/>
        </w:rPr>
        <w:t xml:space="preserve"> </w:t>
      </w:r>
      <w:r w:rsidRPr="00A54AD6">
        <w:rPr>
          <w:rFonts w:ascii="ITC Avant Garde" w:eastAsia="Times New Roman" w:hAnsi="ITC Avant Garde" w:cs="Arial"/>
          <w:color w:val="000000"/>
          <w:lang w:eastAsia="es-MX"/>
        </w:rPr>
        <w:t>Unidos Mexicanos</w:t>
      </w:r>
      <w:r w:rsidR="00C8228D">
        <w:rPr>
          <w:rFonts w:ascii="ITC Avant Garde" w:eastAsia="Times New Roman" w:hAnsi="ITC Avant Garde" w:cs="Arial"/>
          <w:color w:val="000000"/>
          <w:lang w:eastAsia="es-MX"/>
        </w:rPr>
        <w:t xml:space="preserve"> y</w:t>
      </w:r>
    </w:p>
    <w:p w:rsidR="008775BE" w:rsidRPr="00A76DBC" w:rsidRDefault="009B2A79" w:rsidP="00800EE2">
      <w:pPr>
        <w:pStyle w:val="Prrafodelista"/>
        <w:numPr>
          <w:ilvl w:val="0"/>
          <w:numId w:val="16"/>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Escrito donde e</w:t>
      </w:r>
      <w:r w:rsidR="00D36441" w:rsidRPr="00A76DBC">
        <w:rPr>
          <w:rFonts w:ascii="ITC Avant Garde" w:eastAsia="Times New Roman" w:hAnsi="ITC Avant Garde" w:cs="Arial"/>
          <w:color w:val="000000"/>
          <w:lang w:eastAsia="es-MX"/>
        </w:rPr>
        <w:t>xpres</w:t>
      </w:r>
      <w:r w:rsidR="00845D0C">
        <w:rPr>
          <w:rFonts w:ascii="ITC Avant Garde" w:eastAsia="Times New Roman" w:hAnsi="ITC Avant Garde" w:cs="Arial"/>
          <w:color w:val="000000"/>
          <w:lang w:eastAsia="es-MX"/>
        </w:rPr>
        <w:t>e</w:t>
      </w:r>
      <w:r w:rsidR="00D36441" w:rsidRPr="00A76DBC">
        <w:rPr>
          <w:rFonts w:ascii="ITC Avant Garde" w:eastAsia="Times New Roman" w:hAnsi="ITC Avant Garde" w:cs="Arial"/>
          <w:color w:val="000000"/>
          <w:lang w:eastAsia="es-MX"/>
        </w:rPr>
        <w:t xml:space="preserve"> s</w:t>
      </w:r>
      <w:r w:rsidR="00480EDB">
        <w:rPr>
          <w:rFonts w:ascii="ITC Avant Garde" w:eastAsia="Times New Roman" w:hAnsi="ITC Avant Garde" w:cs="Arial"/>
          <w:color w:val="000000"/>
          <w:lang w:eastAsia="es-MX"/>
        </w:rPr>
        <w:t xml:space="preserve">u consentimiento o rechazo de que </w:t>
      </w:r>
      <w:r w:rsidR="00D36441" w:rsidRPr="00A76DBC">
        <w:rPr>
          <w:rFonts w:ascii="ITC Avant Garde" w:eastAsia="Times New Roman" w:hAnsi="ITC Avant Garde" w:cs="Arial"/>
          <w:color w:val="000000"/>
          <w:lang w:eastAsia="es-MX"/>
        </w:rPr>
        <w:t xml:space="preserve">las notificaciones </w:t>
      </w:r>
      <w:r w:rsidR="00480EDB">
        <w:rPr>
          <w:rFonts w:ascii="ITC Avant Garde" w:eastAsia="Times New Roman" w:hAnsi="ITC Avant Garde" w:cs="Arial"/>
          <w:color w:val="000000"/>
          <w:lang w:eastAsia="es-MX"/>
        </w:rPr>
        <w:t xml:space="preserve">se hagan </w:t>
      </w:r>
      <w:r w:rsidR="00D36441" w:rsidRPr="00A76DBC">
        <w:rPr>
          <w:rFonts w:ascii="ITC Avant Garde" w:eastAsia="Times New Roman" w:hAnsi="ITC Avant Garde" w:cs="Arial"/>
          <w:color w:val="000000"/>
          <w:lang w:eastAsia="es-MX"/>
        </w:rPr>
        <w:t>a través de medios electrónicos. En caso de que sí lo acepte, deberá señalar un correo electrónico para ello. En su defecto</w:t>
      </w:r>
      <w:r w:rsidR="001E0916">
        <w:rPr>
          <w:rFonts w:ascii="ITC Avant Garde" w:eastAsia="Times New Roman" w:hAnsi="ITC Avant Garde" w:cs="Arial"/>
          <w:color w:val="000000"/>
          <w:lang w:eastAsia="es-MX"/>
        </w:rPr>
        <w:t xml:space="preserve">, deberá señalar domicilio en los </w:t>
      </w:r>
      <w:r w:rsidR="001E0916" w:rsidRPr="001E0916">
        <w:rPr>
          <w:rFonts w:ascii="ITC Avant Garde" w:eastAsia="Times New Roman" w:hAnsi="ITC Avant Garde" w:cs="Arial"/>
          <w:color w:val="000000"/>
          <w:lang w:eastAsia="es-MX"/>
        </w:rPr>
        <w:t>Estados Unidos Mexicanos</w:t>
      </w:r>
      <w:r w:rsidR="00D36441" w:rsidRPr="00A76DBC">
        <w:rPr>
          <w:rFonts w:ascii="ITC Avant Garde" w:eastAsia="Times New Roman" w:hAnsi="ITC Avant Garde" w:cs="Arial"/>
          <w:color w:val="000000"/>
          <w:lang w:eastAsia="es-MX"/>
        </w:rPr>
        <w:t xml:space="preserve"> para oír y recibir notificaciones.</w:t>
      </w:r>
    </w:p>
    <w:p w:rsidR="00883626" w:rsidRDefault="00F20C17" w:rsidP="00800EE2">
      <w:pPr>
        <w:spacing w:line="360" w:lineRule="auto"/>
        <w:ind w:left="-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Los requisitos generales b</w:t>
      </w:r>
      <w:r w:rsidR="009B2A79">
        <w:rPr>
          <w:rFonts w:ascii="ITC Avant Garde" w:eastAsia="Times New Roman" w:hAnsi="ITC Avant Garde" w:cs="Arial"/>
          <w:color w:val="000000"/>
          <w:lang w:eastAsia="es-MX"/>
        </w:rPr>
        <w:t>)</w:t>
      </w:r>
      <w:r w:rsidR="00CF2158">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c</w:t>
      </w:r>
      <w:r w:rsidR="009B2A79">
        <w:rPr>
          <w:rFonts w:ascii="ITC Avant Garde" w:eastAsia="Times New Roman" w:hAnsi="ITC Avant Garde" w:cs="Arial"/>
          <w:color w:val="000000"/>
          <w:lang w:eastAsia="es-MX"/>
        </w:rPr>
        <w:t>)</w:t>
      </w:r>
      <w:r w:rsidRPr="00006753">
        <w:rPr>
          <w:rFonts w:ascii="ITC Avant Garde" w:eastAsia="Times New Roman" w:hAnsi="ITC Avant Garde" w:cs="Arial"/>
          <w:color w:val="000000"/>
          <w:lang w:eastAsia="es-MX"/>
        </w:rPr>
        <w:t xml:space="preserve"> </w:t>
      </w:r>
      <w:r w:rsidR="00431DE1">
        <w:rPr>
          <w:rFonts w:ascii="ITC Avant Garde" w:eastAsia="Times New Roman" w:hAnsi="ITC Avant Garde" w:cs="Arial"/>
          <w:color w:val="000000"/>
          <w:lang w:eastAsia="es-MX"/>
        </w:rPr>
        <w:t xml:space="preserve">y d) </w:t>
      </w:r>
      <w:r w:rsidRPr="00006753">
        <w:rPr>
          <w:rFonts w:ascii="ITC Avant Garde" w:eastAsia="Times New Roman" w:hAnsi="ITC Avant Garde" w:cs="Arial"/>
          <w:color w:val="000000"/>
          <w:lang w:eastAsia="es-MX"/>
        </w:rPr>
        <w:t>se presentarán únicamente cuando sea la</w:t>
      </w:r>
      <w:r w:rsidR="00D4585E" w:rsidRPr="00006753">
        <w:rPr>
          <w:rFonts w:ascii="ITC Avant Garde" w:eastAsia="Times New Roman" w:hAnsi="ITC Avant Garde" w:cs="Arial"/>
          <w:color w:val="000000"/>
          <w:lang w:eastAsia="es-MX"/>
        </w:rPr>
        <w:t xml:space="preserve"> primera vez que l</w:t>
      </w:r>
      <w:r w:rsidR="00357559" w:rsidRPr="00006753">
        <w:rPr>
          <w:rFonts w:ascii="ITC Avant Garde" w:eastAsia="Times New Roman" w:hAnsi="ITC Avant Garde" w:cs="Arial"/>
          <w:color w:val="000000"/>
          <w:lang w:eastAsia="es-MX"/>
        </w:rPr>
        <w:t>a</w:t>
      </w:r>
      <w:r w:rsidR="00D4585E" w:rsidRPr="00006753">
        <w:rPr>
          <w:rFonts w:ascii="ITC Avant Garde" w:eastAsia="Times New Roman" w:hAnsi="ITC Avant Garde" w:cs="Arial"/>
          <w:color w:val="000000"/>
          <w:lang w:eastAsia="es-MX"/>
        </w:rPr>
        <w:t xml:space="preserve"> </w:t>
      </w:r>
      <w:r w:rsidR="00357559" w:rsidRPr="00006753">
        <w:rPr>
          <w:rFonts w:ascii="ITC Avant Garde" w:eastAsia="Times New Roman" w:hAnsi="ITC Avant Garde" w:cs="Arial"/>
          <w:color w:val="000000"/>
          <w:lang w:eastAsia="es-MX"/>
        </w:rPr>
        <w:t>UV</w:t>
      </w:r>
      <w:r w:rsidR="00D4585E" w:rsidRPr="00006753">
        <w:rPr>
          <w:rFonts w:ascii="ITC Avant Garde" w:eastAsia="Times New Roman" w:hAnsi="ITC Avant Garde" w:cs="Arial"/>
          <w:color w:val="000000"/>
          <w:lang w:eastAsia="es-MX"/>
        </w:rPr>
        <w:t xml:space="preserve"> solicita </w:t>
      </w:r>
      <w:r w:rsidRPr="00006753">
        <w:rPr>
          <w:rFonts w:ascii="ITC Avant Garde" w:eastAsia="Times New Roman" w:hAnsi="ITC Avant Garde" w:cs="Arial"/>
          <w:color w:val="000000"/>
          <w:lang w:eastAsia="es-MX"/>
        </w:rPr>
        <w:t>al</w:t>
      </w:r>
      <w:r w:rsidR="005916C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Instituto la Acreditación a que se refiere el presente capítulo y/o cuando se modifiquen las circunstancias o las</w:t>
      </w:r>
      <w:r w:rsidR="005916C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personas a las que se refieren dichos requisitos.</w:t>
      </w:r>
    </w:p>
    <w:p w:rsidR="00F20C17" w:rsidRPr="00250A01" w:rsidRDefault="00F20C17" w:rsidP="00800EE2">
      <w:pPr>
        <w:pStyle w:val="Prrafodelista"/>
        <w:numPr>
          <w:ilvl w:val="0"/>
          <w:numId w:val="37"/>
        </w:numPr>
        <w:spacing w:line="360" w:lineRule="auto"/>
        <w:jc w:val="both"/>
        <w:rPr>
          <w:rFonts w:ascii="ITC Avant Garde" w:eastAsia="Times New Roman" w:hAnsi="ITC Avant Garde" w:cs="Arial"/>
          <w:bCs/>
          <w:color w:val="000000"/>
          <w:lang w:eastAsia="es-MX"/>
        </w:rPr>
      </w:pPr>
      <w:r w:rsidRPr="00250A01">
        <w:rPr>
          <w:rFonts w:ascii="ITC Avant Garde" w:eastAsia="Times New Roman" w:hAnsi="ITC Avant Garde" w:cs="Arial"/>
          <w:bCs/>
          <w:color w:val="000000"/>
          <w:lang w:eastAsia="es-MX"/>
        </w:rPr>
        <w:t>Requisitos particulares</w:t>
      </w:r>
    </w:p>
    <w:p w:rsidR="00A54AD6" w:rsidRDefault="00A54AD6" w:rsidP="00800EE2">
      <w:pPr>
        <w:pStyle w:val="Prrafodelista"/>
        <w:numPr>
          <w:ilvl w:val="0"/>
          <w:numId w:val="18"/>
        </w:num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Identificación oficial con fotografía del representante legal de la UV, encargado de gestionar la Acreditación; </w:t>
      </w:r>
    </w:p>
    <w:p w:rsidR="00FF2E4A" w:rsidRDefault="00FF2E4A" w:rsidP="00800EE2">
      <w:pPr>
        <w:pStyle w:val="Prrafodelista"/>
        <w:numPr>
          <w:ilvl w:val="0"/>
          <w:numId w:val="18"/>
        </w:numPr>
        <w:spacing w:line="360" w:lineRule="auto"/>
        <w:ind w:left="567"/>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Original del comprobante de pago de </w:t>
      </w:r>
      <w:r w:rsidR="005C44EF">
        <w:rPr>
          <w:rFonts w:ascii="ITC Avant Garde" w:eastAsia="Times New Roman" w:hAnsi="ITC Avant Garde" w:cs="Arial"/>
          <w:color w:val="000000"/>
          <w:lang w:eastAsia="es-MX"/>
        </w:rPr>
        <w:t xml:space="preserve">derechos o </w:t>
      </w:r>
      <w:r>
        <w:rPr>
          <w:rFonts w:ascii="ITC Avant Garde" w:eastAsia="Times New Roman" w:hAnsi="ITC Avant Garde" w:cs="Arial"/>
          <w:color w:val="000000"/>
          <w:lang w:eastAsia="es-MX"/>
        </w:rPr>
        <w:t>aprovechamiento por el concepto de Acreditación de UV respecto a la Norma ISO/IEC 17020</w:t>
      </w:r>
      <w:r w:rsidR="00E96420">
        <w:rPr>
          <w:rFonts w:ascii="ITC Avant Garde" w:eastAsia="Times New Roman" w:hAnsi="ITC Avant Garde" w:cs="Arial"/>
          <w:color w:val="000000"/>
          <w:lang w:eastAsia="es-MX"/>
        </w:rPr>
        <w:t xml:space="preserve">: </w:t>
      </w:r>
      <w:r w:rsidR="005916CD" w:rsidRPr="00006753">
        <w:rPr>
          <w:rFonts w:ascii="ITC Avant Garde" w:eastAsia="Times New Roman" w:hAnsi="ITC Avant Garde" w:cs="Arial"/>
          <w:color w:val="000000"/>
          <w:lang w:eastAsia="es-MX"/>
        </w:rPr>
        <w:t>"</w:t>
      </w:r>
      <w:r w:rsidR="00E96420">
        <w:rPr>
          <w:rFonts w:ascii="ITC Avant Garde" w:eastAsia="Times New Roman" w:hAnsi="ITC Avant Garde" w:cs="Arial"/>
          <w:color w:val="000000"/>
          <w:lang w:eastAsia="es-MX"/>
        </w:rPr>
        <w:t xml:space="preserve">Evaluación de la conformidad </w:t>
      </w:r>
      <w:r w:rsidR="005916C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Requisitos</w:t>
      </w:r>
      <w:r w:rsidR="005916CD">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para el funcionamiento de diferentes tipos de unidades (organismos) que realizan la verificación (inspección)"</w:t>
      </w:r>
      <w:r w:rsidR="000523E8">
        <w:rPr>
          <w:rFonts w:ascii="ITC Avant Garde" w:eastAsia="Times New Roman" w:hAnsi="ITC Avant Garde" w:cs="Arial"/>
          <w:color w:val="000000"/>
          <w:lang w:eastAsia="es-MX"/>
        </w:rPr>
        <w:t>;</w:t>
      </w:r>
    </w:p>
    <w:p w:rsidR="00BF2C56" w:rsidRPr="0033690C" w:rsidRDefault="00826D8B" w:rsidP="00800EE2">
      <w:pPr>
        <w:pStyle w:val="Prrafodelista"/>
        <w:numPr>
          <w:ilvl w:val="0"/>
          <w:numId w:val="18"/>
        </w:numPr>
        <w:spacing w:line="360" w:lineRule="auto"/>
        <w:ind w:left="567"/>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Escrito libre en el que manifieste bajo protesta de decir verdad no tener conflicto de interés, así como donde describa </w:t>
      </w:r>
      <w:r w:rsidR="007E6839" w:rsidRPr="006D054F">
        <w:rPr>
          <w:rFonts w:ascii="ITC Avant Garde" w:eastAsia="Times New Roman" w:hAnsi="ITC Avant Garde" w:cs="Arial"/>
          <w:color w:val="000000"/>
          <w:lang w:eastAsia="es-MX"/>
        </w:rPr>
        <w:t xml:space="preserve">mecanismos para garantizar la independencia, imparcialidad </w:t>
      </w:r>
      <w:r w:rsidR="007116F3" w:rsidRPr="00A47403">
        <w:rPr>
          <w:rFonts w:ascii="ITC Avant Garde" w:eastAsia="Times New Roman" w:hAnsi="ITC Avant Garde" w:cs="Arial"/>
          <w:color w:val="000000"/>
          <w:lang w:eastAsia="es-MX"/>
        </w:rPr>
        <w:t xml:space="preserve">e integridad </w:t>
      </w:r>
      <w:r w:rsidR="00A004CE" w:rsidRPr="00A47403">
        <w:rPr>
          <w:rFonts w:ascii="ITC Avant Garde" w:eastAsia="Times New Roman" w:hAnsi="ITC Avant Garde" w:cs="Arial"/>
          <w:color w:val="000000"/>
          <w:lang w:eastAsia="es-MX"/>
        </w:rPr>
        <w:t xml:space="preserve">con la que actuará en sus </w:t>
      </w:r>
      <w:r w:rsidR="00A004CE" w:rsidRPr="00A47403">
        <w:rPr>
          <w:rFonts w:ascii="ITC Avant Garde" w:eastAsia="Times New Roman" w:hAnsi="ITC Avant Garde" w:cs="Arial"/>
          <w:color w:val="000000"/>
          <w:lang w:eastAsia="es-MX"/>
        </w:rPr>
        <w:lastRenderedPageBreak/>
        <w:t xml:space="preserve">actividades de </w:t>
      </w:r>
      <w:r w:rsidR="00D33029">
        <w:rPr>
          <w:rFonts w:ascii="ITC Avant Garde" w:eastAsia="Times New Roman" w:hAnsi="ITC Avant Garde" w:cs="Arial"/>
          <w:color w:val="000000"/>
          <w:lang w:eastAsia="es-MX"/>
        </w:rPr>
        <w:t>inspección</w:t>
      </w:r>
      <w:r w:rsidR="00623933">
        <w:rPr>
          <w:rFonts w:ascii="ITC Avant Garde" w:eastAsia="Times New Roman" w:hAnsi="ITC Avant Garde" w:cs="Arial"/>
          <w:color w:val="000000"/>
          <w:lang w:eastAsia="es-MX"/>
        </w:rPr>
        <w:t xml:space="preserve"> </w:t>
      </w:r>
      <w:r w:rsidR="00BF2C56" w:rsidRPr="00A47403">
        <w:rPr>
          <w:rFonts w:ascii="ITC Avant Garde" w:eastAsia="Times New Roman" w:hAnsi="ITC Avant Garde" w:cs="Arial"/>
          <w:color w:val="000000"/>
          <w:lang w:eastAsia="es-MX"/>
        </w:rPr>
        <w:t>y respecto de las personas u organizaciones que proporcionan el producto</w:t>
      </w:r>
      <w:r w:rsidR="00726F5C">
        <w:rPr>
          <w:rFonts w:ascii="ITC Avant Garde" w:eastAsia="Times New Roman" w:hAnsi="ITC Avant Garde" w:cs="Arial"/>
          <w:color w:val="000000"/>
          <w:lang w:eastAsia="es-MX"/>
        </w:rPr>
        <w:t xml:space="preserve"> o</w:t>
      </w:r>
      <w:r w:rsidR="00C8228D" w:rsidRPr="00A47403">
        <w:rPr>
          <w:rFonts w:ascii="ITC Avant Garde" w:eastAsia="Times New Roman" w:hAnsi="ITC Avant Garde" w:cs="Arial"/>
          <w:color w:val="000000"/>
          <w:lang w:eastAsia="es-MX"/>
        </w:rPr>
        <w:t xml:space="preserve"> </w:t>
      </w:r>
      <w:r w:rsidR="00BF2C56" w:rsidRPr="00A47403">
        <w:rPr>
          <w:rFonts w:ascii="ITC Avant Garde" w:eastAsia="Times New Roman" w:hAnsi="ITC Avant Garde" w:cs="Arial"/>
          <w:color w:val="000000"/>
          <w:lang w:eastAsia="es-MX"/>
        </w:rPr>
        <w:t>infraestructura en materia de telecomunicaciones y radiodifusión, y de los que tienen interés como usuario en los mismos</w:t>
      </w:r>
      <w:r w:rsidR="00DB03BB">
        <w:rPr>
          <w:rFonts w:ascii="ITC Avant Garde" w:eastAsia="Times New Roman" w:hAnsi="ITC Avant Garde" w:cs="Arial"/>
          <w:color w:val="000000"/>
          <w:lang w:eastAsia="es-MX"/>
        </w:rPr>
        <w:t>.</w:t>
      </w:r>
    </w:p>
    <w:p w:rsidR="00800EE2" w:rsidRDefault="007E6839" w:rsidP="00800EE2">
      <w:pPr>
        <w:spacing w:line="360" w:lineRule="auto"/>
        <w:ind w:left="-426"/>
        <w:jc w:val="both"/>
        <w:rPr>
          <w:rFonts w:ascii="ITC Avant Garde" w:eastAsia="Times New Roman" w:hAnsi="ITC Avant Garde" w:cs="Arial"/>
          <w:color w:val="000000"/>
          <w:lang w:eastAsia="es-MX"/>
        </w:rPr>
      </w:pPr>
      <w:r w:rsidRPr="00BF2C56">
        <w:rPr>
          <w:rFonts w:ascii="ITC Avant Garde" w:eastAsia="Times New Roman" w:hAnsi="ITC Avant Garde" w:cs="Arial"/>
          <w:color w:val="000000"/>
          <w:lang w:eastAsia="es-MX"/>
        </w:rPr>
        <w:t>El requisito general a) y los requisitos particulares deberán cumplirse por l</w:t>
      </w:r>
      <w:r>
        <w:rPr>
          <w:rFonts w:ascii="ITC Avant Garde" w:eastAsia="Times New Roman" w:hAnsi="ITC Avant Garde" w:cs="Arial"/>
          <w:color w:val="000000"/>
          <w:lang w:eastAsia="es-MX"/>
        </w:rPr>
        <w:t>a</w:t>
      </w:r>
      <w:r w:rsidRPr="00BF2C56">
        <w:rPr>
          <w:rFonts w:ascii="ITC Avant Garde" w:eastAsia="Times New Roman" w:hAnsi="ITC Avant Garde" w:cs="Arial"/>
          <w:color w:val="000000"/>
          <w:lang w:eastAsia="es-MX"/>
        </w:rPr>
        <w:t xml:space="preserve"> </w:t>
      </w:r>
      <w:r>
        <w:rPr>
          <w:rFonts w:ascii="ITC Avant Garde" w:eastAsia="Times New Roman" w:hAnsi="ITC Avant Garde" w:cs="Arial"/>
          <w:color w:val="000000"/>
          <w:lang w:eastAsia="es-MX"/>
        </w:rPr>
        <w:t>UV</w:t>
      </w:r>
      <w:r w:rsidRPr="00BF2C56">
        <w:rPr>
          <w:rFonts w:ascii="ITC Avant Garde" w:eastAsia="Times New Roman" w:hAnsi="ITC Avant Garde" w:cs="Arial"/>
          <w:color w:val="000000"/>
          <w:lang w:eastAsia="es-MX"/>
        </w:rPr>
        <w:t xml:space="preserve"> cada vez </w:t>
      </w:r>
      <w:r w:rsidR="00826D8B" w:rsidRPr="00BF2C56">
        <w:rPr>
          <w:rFonts w:ascii="ITC Avant Garde" w:eastAsia="Times New Roman" w:hAnsi="ITC Avant Garde" w:cs="Arial"/>
          <w:color w:val="000000"/>
          <w:lang w:eastAsia="es-MX"/>
        </w:rPr>
        <w:t>que solicite al Instituto la Acreditación respecto a una DT.</w:t>
      </w:r>
    </w:p>
    <w:p w:rsidR="00800EE2" w:rsidRDefault="00A004CE" w:rsidP="00800EE2">
      <w:pPr>
        <w:pStyle w:val="Prrafodelista"/>
        <w:numPr>
          <w:ilvl w:val="0"/>
          <w:numId w:val="9"/>
        </w:numPr>
        <w:spacing w:line="360" w:lineRule="auto"/>
        <w:jc w:val="both"/>
        <w:rPr>
          <w:rFonts w:ascii="ITC Avant Garde" w:eastAsia="Times New Roman" w:hAnsi="ITC Avant Garde" w:cs="Arial"/>
          <w:color w:val="000000"/>
          <w:lang w:eastAsia="es-MX"/>
        </w:rPr>
      </w:pPr>
      <w:r w:rsidRPr="00A76DBC">
        <w:rPr>
          <w:rFonts w:ascii="ITC Avant Garde" w:eastAsia="Times New Roman" w:hAnsi="ITC Avant Garde" w:cs="Arial"/>
          <w:color w:val="000000"/>
          <w:lang w:eastAsia="es-MX"/>
        </w:rPr>
        <w:t>Cuando la solicitud de la UV interesad</w:t>
      </w:r>
      <w:r w:rsidR="00FB7EFB" w:rsidRPr="00A76DBC">
        <w:rPr>
          <w:rFonts w:ascii="ITC Avant Garde" w:eastAsia="Times New Roman" w:hAnsi="ITC Avant Garde" w:cs="Arial"/>
          <w:color w:val="000000"/>
          <w:lang w:eastAsia="es-MX"/>
        </w:rPr>
        <w:t>a</w:t>
      </w:r>
      <w:r w:rsidRPr="00A76DBC">
        <w:rPr>
          <w:rFonts w:ascii="ITC Avant Garde" w:eastAsia="Times New Roman" w:hAnsi="ITC Avant Garde" w:cs="Arial"/>
          <w:color w:val="000000"/>
          <w:lang w:eastAsia="es-MX"/>
        </w:rPr>
        <w:t xml:space="preserve"> en obtener la Acreditación no cumpla con los requisitos o no se</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 xml:space="preserve">acompañe con la información correspondiente listada en la fracción </w:t>
      </w:r>
      <w:r w:rsidR="001E630F" w:rsidRPr="00A76DBC">
        <w:rPr>
          <w:rFonts w:ascii="ITC Avant Garde" w:eastAsia="Times New Roman" w:hAnsi="ITC Avant Garde" w:cs="Arial"/>
          <w:color w:val="000000"/>
          <w:lang w:eastAsia="es-MX"/>
        </w:rPr>
        <w:t>I anterior</w:t>
      </w:r>
      <w:r w:rsidRPr="00A76DBC">
        <w:rPr>
          <w:rFonts w:ascii="ITC Avant Garde" w:eastAsia="Times New Roman" w:hAnsi="ITC Avant Garde" w:cs="Arial"/>
          <w:color w:val="000000"/>
          <w:lang w:eastAsia="es-MX"/>
        </w:rPr>
        <w:t>, el Instituto prevendrá por escrito a la UV interesad</w:t>
      </w:r>
      <w:r w:rsidR="00FB7EFB" w:rsidRPr="00A76DBC">
        <w:rPr>
          <w:rFonts w:ascii="ITC Avant Garde" w:eastAsia="Times New Roman" w:hAnsi="ITC Avant Garde" w:cs="Arial"/>
          <w:color w:val="000000"/>
          <w:lang w:eastAsia="es-MX"/>
        </w:rPr>
        <w:t>a</w:t>
      </w:r>
      <w:r w:rsidRPr="00A76DBC">
        <w:rPr>
          <w:rFonts w:ascii="ITC Avant Garde" w:eastAsia="Times New Roman" w:hAnsi="ITC Avant Garde" w:cs="Arial"/>
          <w:color w:val="000000"/>
          <w:lang w:eastAsia="es-MX"/>
        </w:rPr>
        <w:t>, por una sola vez, en un plazo que no excederá de quince días</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naturales contados a partir de la recepción de la solicitud de Acreditación. Dicha prevención</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se realizará a través del medio electrónico que establezca el Instituto, cuando así lo haya</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aceptado expresamente el solicitante</w:t>
      </w:r>
      <w:r w:rsidR="00826D8B">
        <w:rPr>
          <w:rFonts w:ascii="ITC Avant Garde" w:eastAsia="Times New Roman" w:hAnsi="ITC Avant Garde" w:cs="Arial"/>
          <w:color w:val="000000"/>
          <w:lang w:eastAsia="es-MX"/>
        </w:rPr>
        <w:t xml:space="preserve"> o personalmente en el domicilio que haya señalado en el territorio nacional</w:t>
      </w:r>
      <w:r w:rsidRPr="00A76DBC">
        <w:rPr>
          <w:rFonts w:ascii="ITC Avant Garde" w:eastAsia="Times New Roman" w:hAnsi="ITC Avant Garde" w:cs="Arial"/>
          <w:color w:val="000000"/>
          <w:lang w:eastAsia="es-MX"/>
        </w:rPr>
        <w:t>. El interesado podrá subsanar la omisión dentro de un</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plazo que no</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 xml:space="preserve">excederá de veinticinco días naturales, </w:t>
      </w:r>
      <w:r w:rsidR="00826D8B" w:rsidRPr="00A76DBC">
        <w:rPr>
          <w:rFonts w:ascii="ITC Avant Garde" w:eastAsia="Times New Roman" w:hAnsi="ITC Avant Garde" w:cs="Arial"/>
          <w:color w:val="000000"/>
          <w:lang w:eastAsia="es-MX"/>
        </w:rPr>
        <w:t>contados a partir de</w:t>
      </w:r>
      <w:r w:rsidR="001C09F9">
        <w:rPr>
          <w:rFonts w:ascii="ITC Avant Garde" w:eastAsia="Times New Roman" w:hAnsi="ITC Avant Garde" w:cs="Arial"/>
          <w:color w:val="000000"/>
          <w:lang w:eastAsia="es-MX"/>
        </w:rPr>
        <w:t>l día siguiente de</w:t>
      </w:r>
      <w:r w:rsidR="00826D8B" w:rsidRPr="00A76DBC">
        <w:rPr>
          <w:rFonts w:ascii="ITC Avant Garde" w:eastAsia="Times New Roman" w:hAnsi="ITC Avant Garde" w:cs="Arial"/>
          <w:color w:val="000000"/>
          <w:lang w:eastAsia="es-MX"/>
        </w:rPr>
        <w:t xml:space="preserve"> la recepción de dicha prevención. </w:t>
      </w:r>
      <w:r w:rsidRPr="00A76DBC">
        <w:rPr>
          <w:rFonts w:ascii="ITC Avant Garde" w:eastAsia="Times New Roman" w:hAnsi="ITC Avant Garde" w:cs="Arial"/>
          <w:color w:val="000000"/>
          <w:lang w:eastAsia="es-MX"/>
        </w:rPr>
        <w:t xml:space="preserve"> Transcurrido dicho plazo sin desahogar la prevención, se tendrá por </w:t>
      </w:r>
      <w:r w:rsidR="00826D8B">
        <w:rPr>
          <w:rFonts w:ascii="ITC Avant Garde" w:eastAsia="Times New Roman" w:hAnsi="ITC Avant Garde" w:cs="Arial"/>
          <w:color w:val="000000"/>
          <w:lang w:eastAsia="es-MX"/>
        </w:rPr>
        <w:t xml:space="preserve">no </w:t>
      </w:r>
      <w:r w:rsidR="005C6E74">
        <w:rPr>
          <w:rFonts w:ascii="ITC Avant Garde" w:eastAsia="Times New Roman" w:hAnsi="ITC Avant Garde" w:cs="Arial"/>
          <w:color w:val="000000"/>
          <w:lang w:eastAsia="es-MX"/>
        </w:rPr>
        <w:t xml:space="preserve">interpuesta </w:t>
      </w:r>
      <w:r w:rsidR="005C6E74" w:rsidRPr="00A76DBC">
        <w:rPr>
          <w:rFonts w:ascii="ITC Avant Garde" w:eastAsia="Times New Roman" w:hAnsi="ITC Avant Garde" w:cs="Arial"/>
          <w:color w:val="000000"/>
          <w:lang w:eastAsia="es-MX"/>
        </w:rPr>
        <w:t>la</w:t>
      </w:r>
      <w:r w:rsidRPr="00A76DBC">
        <w:rPr>
          <w:rFonts w:ascii="ITC Avant Garde" w:eastAsia="Times New Roman" w:hAnsi="ITC Avant Garde" w:cs="Arial"/>
          <w:color w:val="000000"/>
          <w:lang w:eastAsia="es-MX"/>
        </w:rPr>
        <w:t xml:space="preserve"> mencionada</w:t>
      </w:r>
      <w:r w:rsidR="001436C1" w:rsidRPr="00A76DBC">
        <w:rPr>
          <w:rFonts w:ascii="ITC Avant Garde" w:eastAsia="Times New Roman" w:hAnsi="ITC Avant Garde" w:cs="Arial"/>
          <w:color w:val="000000"/>
          <w:lang w:eastAsia="es-MX"/>
        </w:rPr>
        <w:t xml:space="preserve"> </w:t>
      </w:r>
      <w:r w:rsidRPr="00A76DBC">
        <w:rPr>
          <w:rFonts w:ascii="ITC Avant Garde" w:eastAsia="Times New Roman" w:hAnsi="ITC Avant Garde" w:cs="Arial"/>
          <w:color w:val="000000"/>
          <w:lang w:eastAsia="es-MX"/>
        </w:rPr>
        <w:t>solicitud</w:t>
      </w:r>
      <w:r w:rsidR="00826D8B">
        <w:rPr>
          <w:rFonts w:ascii="ITC Avant Garde" w:eastAsia="Times New Roman" w:hAnsi="ITC Avant Garde" w:cs="Arial"/>
          <w:color w:val="000000"/>
          <w:lang w:eastAsia="es-MX"/>
        </w:rPr>
        <w:t xml:space="preserve"> y se desechará</w:t>
      </w:r>
      <w:r w:rsidRPr="00A76DBC">
        <w:rPr>
          <w:rFonts w:ascii="ITC Avant Garde" w:eastAsia="Times New Roman" w:hAnsi="ITC Avant Garde" w:cs="Arial"/>
          <w:color w:val="000000"/>
          <w:lang w:eastAsia="es-MX"/>
        </w:rPr>
        <w:t xml:space="preserve">. </w:t>
      </w:r>
    </w:p>
    <w:p w:rsidR="00A74568" w:rsidRDefault="00A74568" w:rsidP="00800EE2">
      <w:pPr>
        <w:spacing w:line="360" w:lineRule="auto"/>
        <w:ind w:left="-284"/>
        <w:jc w:val="both"/>
        <w:rPr>
          <w:rFonts w:ascii="ITC Avant Garde" w:eastAsia="Times New Roman" w:hAnsi="ITC Avant Garde" w:cs="Arial"/>
          <w:color w:val="000000"/>
          <w:lang w:eastAsia="es-MX"/>
        </w:rPr>
      </w:pPr>
      <w:r>
        <w:rPr>
          <w:rFonts w:ascii="ITC Avant Garde" w:eastAsia="Times New Roman" w:hAnsi="ITC Avant Garde" w:cs="Arial"/>
          <w:b/>
          <w:bCs/>
          <w:color w:val="000000"/>
          <w:lang w:eastAsia="es-MX"/>
        </w:rPr>
        <w:t>SEXTO</w:t>
      </w:r>
      <w:r w:rsidRPr="00006753">
        <w:rPr>
          <w:rFonts w:ascii="ITC Avant Garde" w:eastAsia="Times New Roman" w:hAnsi="ITC Avant Garde" w:cs="Arial"/>
          <w:b/>
          <w:bCs/>
          <w:color w:val="000000"/>
          <w:lang w:eastAsia="es-MX"/>
        </w:rPr>
        <w:t>.</w:t>
      </w:r>
      <w:r w:rsidR="00644A5B">
        <w:rPr>
          <w:rFonts w:ascii="ITC Avant Garde" w:eastAsia="Times New Roman" w:hAnsi="ITC Avant Garde" w:cs="Arial"/>
          <w:b/>
          <w:bCs/>
          <w:color w:val="000000"/>
          <w:lang w:eastAsia="es-MX"/>
        </w:rPr>
        <w:t xml:space="preserve"> </w:t>
      </w:r>
      <w:r w:rsidRPr="00006753">
        <w:rPr>
          <w:rFonts w:ascii="ITC Avant Garde" w:eastAsia="Times New Roman" w:hAnsi="ITC Avant Garde" w:cs="Arial"/>
          <w:bCs/>
          <w:color w:val="000000"/>
          <w:lang w:eastAsia="es-MX"/>
        </w:rPr>
        <w:t>Una vez que el Instituto tenga por recibida la solicitud de Acreditación a que se refiere este</w:t>
      </w:r>
      <w:r w:rsidR="00644A5B">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 xml:space="preserve">capítulo, con respecto a la Norma </w:t>
      </w:r>
      <w:r w:rsidR="006674E3" w:rsidRPr="006674E3">
        <w:rPr>
          <w:rFonts w:ascii="ITC Avant Garde" w:eastAsia="Times New Roman" w:hAnsi="ITC Avant Garde" w:cs="Arial"/>
          <w:bCs/>
          <w:color w:val="000000"/>
          <w:lang w:eastAsia="es-MX"/>
        </w:rPr>
        <w:t xml:space="preserve">ISO/IEC 17020: </w:t>
      </w:r>
      <w:r w:rsidR="00644A5B" w:rsidRPr="006674E3">
        <w:rPr>
          <w:rFonts w:ascii="ITC Avant Garde" w:eastAsia="Times New Roman" w:hAnsi="ITC Avant Garde" w:cs="Arial"/>
          <w:bCs/>
          <w:color w:val="000000"/>
          <w:lang w:eastAsia="es-MX"/>
        </w:rPr>
        <w:t>"</w:t>
      </w:r>
      <w:r w:rsidR="006674E3" w:rsidRPr="006674E3">
        <w:rPr>
          <w:rFonts w:ascii="ITC Avant Garde" w:eastAsia="Times New Roman" w:hAnsi="ITC Avant Garde" w:cs="Arial"/>
          <w:bCs/>
          <w:color w:val="000000"/>
          <w:lang w:eastAsia="es-MX"/>
        </w:rPr>
        <w:t>Evaluación de la conformidad - Requisitos para el funcionamiento de diferentes tipos de unidades (organismos) que realizan la verificación</w:t>
      </w:r>
      <w:r w:rsidR="00C352F8">
        <w:rPr>
          <w:rFonts w:ascii="ITC Avant Garde" w:eastAsia="Times New Roman" w:hAnsi="ITC Avant Garde" w:cs="Arial"/>
          <w:bCs/>
          <w:color w:val="000000"/>
          <w:lang w:eastAsia="es-MX"/>
        </w:rPr>
        <w:t xml:space="preserve"> </w:t>
      </w:r>
      <w:r w:rsidR="006674E3" w:rsidRPr="006674E3">
        <w:rPr>
          <w:rFonts w:ascii="ITC Avant Garde" w:eastAsia="Times New Roman" w:hAnsi="ITC Avant Garde" w:cs="Arial"/>
          <w:bCs/>
          <w:color w:val="000000"/>
          <w:lang w:eastAsia="es-MX"/>
        </w:rPr>
        <w:t>(inspección)"</w:t>
      </w:r>
      <w:r w:rsidR="00502452">
        <w:rPr>
          <w:rFonts w:ascii="ITC Avant Garde" w:eastAsia="Times New Roman" w:hAnsi="ITC Avant Garde" w:cs="Arial"/>
          <w:color w:val="000000"/>
          <w:lang w:eastAsia="es-MX"/>
        </w:rPr>
        <w:t xml:space="preserve"> </w:t>
      </w:r>
      <w:r w:rsidR="00623933">
        <w:rPr>
          <w:rFonts w:ascii="ITC Avant Garde" w:eastAsia="Times New Roman" w:hAnsi="ITC Avant Garde" w:cs="Arial"/>
          <w:color w:val="000000"/>
          <w:lang w:eastAsia="es-MX"/>
        </w:rPr>
        <w:t xml:space="preserve">y </w:t>
      </w:r>
      <w:r w:rsidRPr="00006753">
        <w:rPr>
          <w:rFonts w:ascii="ITC Avant Garde" w:eastAsia="Times New Roman" w:hAnsi="ITC Avant Garde" w:cs="Arial"/>
          <w:bCs/>
          <w:color w:val="000000"/>
          <w:lang w:eastAsia="es-MX"/>
        </w:rPr>
        <w:t>a la DT correspondiente, el Instituto revisará</w:t>
      </w:r>
      <w:r w:rsidR="00644A5B">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que la documentación presentada se encuentre completa, correcta y que cumpla con los requisitos previstos</w:t>
      </w:r>
      <w:r w:rsidR="00644A5B">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 xml:space="preserve">en el lineamiento </w:t>
      </w:r>
      <w:r w:rsidRPr="00B6535A">
        <w:rPr>
          <w:rFonts w:ascii="ITC Avant Garde" w:eastAsia="Times New Roman" w:hAnsi="ITC Avant Garde" w:cs="Arial"/>
          <w:bCs/>
          <w:color w:val="000000"/>
          <w:lang w:eastAsia="es-MX"/>
        </w:rPr>
        <w:t>QUINTO</w:t>
      </w:r>
      <w:r w:rsidRPr="00006753">
        <w:rPr>
          <w:rFonts w:ascii="ITC Avant Garde" w:eastAsia="Times New Roman" w:hAnsi="ITC Avant Garde" w:cs="Arial"/>
          <w:bCs/>
          <w:color w:val="000000"/>
          <w:lang w:eastAsia="es-MX"/>
        </w:rPr>
        <w:t>. Acto seguido, el Instituto integrará un grupo evaluador</w:t>
      </w:r>
      <w:r w:rsidR="00B80976">
        <w:rPr>
          <w:rFonts w:ascii="ITC Avant Garde" w:eastAsia="Times New Roman" w:hAnsi="ITC Avant Garde" w:cs="Arial"/>
          <w:color w:val="000000"/>
          <w:lang w:eastAsia="es-MX"/>
        </w:rPr>
        <w:t xml:space="preserve"> que</w:t>
      </w:r>
      <w:r w:rsidRPr="00006753">
        <w:rPr>
          <w:rFonts w:ascii="ITC Avant Garde" w:eastAsia="Times New Roman" w:hAnsi="ITC Avant Garde" w:cs="Arial"/>
          <w:color w:val="000000"/>
          <w:lang w:eastAsia="es-MX"/>
        </w:rPr>
        <w:t xml:space="preserve"> </w:t>
      </w:r>
      <w:r w:rsidRPr="00006753" w:rsidDel="00D8063B">
        <w:rPr>
          <w:rFonts w:ascii="ITC Avant Garde" w:eastAsia="Times New Roman" w:hAnsi="ITC Avant Garde" w:cs="Arial"/>
          <w:color w:val="000000"/>
          <w:lang w:eastAsia="es-MX"/>
        </w:rPr>
        <w:t xml:space="preserve">estará </w:t>
      </w:r>
      <w:r w:rsidR="00260E9E">
        <w:rPr>
          <w:rFonts w:ascii="ITC Avant Garde" w:eastAsia="Times New Roman" w:hAnsi="ITC Avant Garde" w:cs="Arial"/>
          <w:color w:val="000000"/>
          <w:lang w:eastAsia="es-MX"/>
        </w:rPr>
        <w:t xml:space="preserve">integrado </w:t>
      </w:r>
      <w:r w:rsidRPr="00006753" w:rsidDel="00D8063B">
        <w:rPr>
          <w:rFonts w:ascii="ITC Avant Garde" w:eastAsia="Times New Roman" w:hAnsi="ITC Avant Garde" w:cs="Arial"/>
          <w:color w:val="000000"/>
          <w:lang w:eastAsia="es-MX"/>
        </w:rPr>
        <w:t>por expertos re</w:t>
      </w:r>
      <w:r w:rsidDel="00D8063B">
        <w:rPr>
          <w:rFonts w:ascii="ITC Avant Garde" w:eastAsia="Times New Roman" w:hAnsi="ITC Avant Garde" w:cs="Arial"/>
          <w:color w:val="000000"/>
          <w:lang w:eastAsia="es-MX"/>
        </w:rPr>
        <w:t xml:space="preserve">gistrados en un padrón generado </w:t>
      </w:r>
      <w:r w:rsidRPr="00006753" w:rsidDel="00D8063B">
        <w:rPr>
          <w:rFonts w:ascii="ITC Avant Garde" w:eastAsia="Times New Roman" w:hAnsi="ITC Avant Garde" w:cs="Arial"/>
          <w:color w:val="000000"/>
          <w:lang w:eastAsia="es-MX"/>
        </w:rPr>
        <w:t xml:space="preserve">por el </w:t>
      </w:r>
      <w:r w:rsidR="005C44EF">
        <w:rPr>
          <w:rFonts w:ascii="ITC Avant Garde" w:eastAsia="Times New Roman" w:hAnsi="ITC Avant Garde" w:cs="Arial"/>
          <w:color w:val="000000"/>
          <w:lang w:eastAsia="es-MX"/>
        </w:rPr>
        <w:t xml:space="preserve">propio </w:t>
      </w:r>
      <w:r w:rsidRPr="00006753" w:rsidDel="00D8063B">
        <w:rPr>
          <w:rFonts w:ascii="ITC Avant Garde" w:eastAsia="Times New Roman" w:hAnsi="ITC Avant Garde" w:cs="Arial"/>
          <w:color w:val="000000"/>
          <w:lang w:eastAsia="es-MX"/>
        </w:rPr>
        <w:t>Instituto.</w:t>
      </w:r>
      <w:r w:rsidR="00F649E5">
        <w:rPr>
          <w:rFonts w:ascii="ITC Avant Garde" w:eastAsia="Times New Roman" w:hAnsi="ITC Avant Garde" w:cs="Arial"/>
          <w:color w:val="000000"/>
          <w:lang w:eastAsia="es-MX"/>
        </w:rPr>
        <w:t xml:space="preserve"> </w:t>
      </w:r>
      <w:r w:rsidRPr="00006753" w:rsidDel="00D8063B">
        <w:rPr>
          <w:rFonts w:ascii="ITC Avant Garde" w:eastAsia="Times New Roman" w:hAnsi="ITC Avant Garde" w:cs="Arial"/>
          <w:color w:val="000000"/>
          <w:lang w:eastAsia="es-MX"/>
        </w:rPr>
        <w:t>Dicho</w:t>
      </w:r>
      <w:r w:rsidR="00F649E5">
        <w:rPr>
          <w:rFonts w:ascii="ITC Avant Garde" w:eastAsia="Times New Roman" w:hAnsi="ITC Avant Garde" w:cs="Arial"/>
          <w:color w:val="000000"/>
          <w:lang w:eastAsia="es-MX"/>
        </w:rPr>
        <w:t xml:space="preserve"> </w:t>
      </w:r>
      <w:r w:rsidRPr="00006753" w:rsidDel="00D8063B">
        <w:rPr>
          <w:rFonts w:ascii="ITC Avant Garde" w:eastAsia="Times New Roman" w:hAnsi="ITC Avant Garde" w:cs="Arial"/>
          <w:color w:val="000000"/>
          <w:lang w:eastAsia="es-MX"/>
        </w:rPr>
        <w:t>padrón será conformado atendiendo al procedimiento que para tales efectos defina el Instituto con la finalida</w:t>
      </w:r>
      <w:r w:rsidDel="00D8063B">
        <w:rPr>
          <w:rFonts w:ascii="ITC Avant Garde" w:eastAsia="Times New Roman" w:hAnsi="ITC Avant Garde" w:cs="Arial"/>
          <w:color w:val="000000"/>
          <w:lang w:eastAsia="es-MX"/>
        </w:rPr>
        <w:t xml:space="preserve">d de garantizar la experiencia, </w:t>
      </w:r>
      <w:r w:rsidRPr="00006753" w:rsidDel="00D8063B">
        <w:rPr>
          <w:rFonts w:ascii="ITC Avant Garde" w:eastAsia="Times New Roman" w:hAnsi="ITC Avant Garde" w:cs="Arial"/>
          <w:color w:val="000000"/>
          <w:lang w:eastAsia="es-MX"/>
        </w:rPr>
        <w:t xml:space="preserve">competencia técnica y </w:t>
      </w:r>
      <w:r w:rsidR="007E6839" w:rsidRPr="00006753" w:rsidDel="00D8063B">
        <w:rPr>
          <w:rFonts w:ascii="ITC Avant Garde" w:eastAsia="Times New Roman" w:hAnsi="ITC Avant Garde" w:cs="Arial"/>
          <w:color w:val="000000"/>
          <w:lang w:eastAsia="es-MX"/>
        </w:rPr>
        <w:t xml:space="preserve">la no existencia de </w:t>
      </w:r>
      <w:r w:rsidR="007E6839" w:rsidRPr="00006753" w:rsidDel="00D8063B">
        <w:rPr>
          <w:rFonts w:ascii="ITC Avant Garde" w:eastAsia="Times New Roman" w:hAnsi="ITC Avant Garde" w:cs="Arial"/>
          <w:color w:val="000000"/>
          <w:lang w:eastAsia="es-MX"/>
        </w:rPr>
        <w:lastRenderedPageBreak/>
        <w:t>conflictos de interés,</w:t>
      </w:r>
      <w:r w:rsidRPr="00006753" w:rsidDel="00D8063B">
        <w:rPr>
          <w:rFonts w:ascii="ITC Avant Garde" w:eastAsia="Times New Roman" w:hAnsi="ITC Avant Garde" w:cs="Arial"/>
          <w:color w:val="000000"/>
          <w:lang w:eastAsia="es-MX"/>
        </w:rPr>
        <w:t xml:space="preserve"> el padrón deberá</w:t>
      </w:r>
      <w:r w:rsidR="00F649E5">
        <w:rPr>
          <w:rFonts w:ascii="ITC Avant Garde" w:eastAsia="Times New Roman" w:hAnsi="ITC Avant Garde" w:cs="Arial"/>
          <w:color w:val="000000"/>
          <w:lang w:eastAsia="es-MX"/>
        </w:rPr>
        <w:t xml:space="preserve"> </w:t>
      </w:r>
      <w:r w:rsidRPr="00006753" w:rsidDel="00D8063B">
        <w:rPr>
          <w:rFonts w:ascii="ITC Avant Garde" w:eastAsia="Times New Roman" w:hAnsi="ITC Avant Garde" w:cs="Arial"/>
          <w:color w:val="000000"/>
          <w:lang w:eastAsia="es-MX"/>
        </w:rPr>
        <w:t>contener, de manera enunciativa más no limitativa lo siguiente:</w:t>
      </w:r>
    </w:p>
    <w:p w:rsidR="00A74568" w:rsidRPr="00FE6B0A" w:rsidDel="00D8063B" w:rsidRDefault="00A74568" w:rsidP="00800EE2">
      <w:pPr>
        <w:pStyle w:val="Prrafodelista"/>
        <w:numPr>
          <w:ilvl w:val="0"/>
          <w:numId w:val="19"/>
        </w:numPr>
        <w:spacing w:line="360" w:lineRule="auto"/>
        <w:ind w:left="567"/>
        <w:jc w:val="both"/>
        <w:rPr>
          <w:rFonts w:ascii="ITC Avant Garde" w:eastAsia="Times New Roman" w:hAnsi="ITC Avant Garde" w:cs="Arial"/>
          <w:color w:val="000000"/>
          <w:lang w:eastAsia="es-MX"/>
        </w:rPr>
      </w:pPr>
      <w:r w:rsidRPr="00006753" w:rsidDel="00D8063B">
        <w:rPr>
          <w:rFonts w:ascii="ITC Avant Garde" w:eastAsia="Times New Roman" w:hAnsi="ITC Avant Garde" w:cs="Arial"/>
          <w:color w:val="000000"/>
          <w:lang w:eastAsia="es-MX"/>
        </w:rPr>
        <w:t>Nombre</w:t>
      </w:r>
      <w:r w:rsidR="00883626">
        <w:rPr>
          <w:rFonts w:ascii="ITC Avant Garde" w:eastAsia="Times New Roman" w:hAnsi="ITC Avant Garde" w:cs="Arial"/>
          <w:color w:val="000000"/>
          <w:lang w:eastAsia="es-MX"/>
        </w:rPr>
        <w:t>;</w:t>
      </w:r>
    </w:p>
    <w:p w:rsidR="00A74568" w:rsidRPr="00FE6B0A" w:rsidDel="00D8063B" w:rsidRDefault="00A74568" w:rsidP="00800EE2">
      <w:pPr>
        <w:pStyle w:val="Prrafodelista"/>
        <w:numPr>
          <w:ilvl w:val="0"/>
          <w:numId w:val="19"/>
        </w:numPr>
        <w:spacing w:line="360" w:lineRule="auto"/>
        <w:ind w:left="567"/>
        <w:jc w:val="both"/>
        <w:rPr>
          <w:rFonts w:ascii="ITC Avant Garde" w:eastAsia="Times New Roman" w:hAnsi="ITC Avant Garde" w:cs="Arial"/>
          <w:color w:val="000000"/>
          <w:lang w:eastAsia="es-MX"/>
        </w:rPr>
      </w:pPr>
      <w:r w:rsidRPr="00006753" w:rsidDel="00D8063B">
        <w:rPr>
          <w:rFonts w:ascii="ITC Avant Garde" w:eastAsia="Times New Roman" w:hAnsi="ITC Avant Garde" w:cs="Arial"/>
          <w:color w:val="000000"/>
          <w:lang w:eastAsia="es-MX"/>
        </w:rPr>
        <w:t>Nivel académico</w:t>
      </w:r>
      <w:r w:rsidR="00883626">
        <w:rPr>
          <w:rFonts w:ascii="ITC Avant Garde" w:eastAsia="Times New Roman" w:hAnsi="ITC Avant Garde" w:cs="Arial"/>
          <w:color w:val="000000"/>
          <w:lang w:eastAsia="es-MX"/>
        </w:rPr>
        <w:t>;</w:t>
      </w:r>
    </w:p>
    <w:p w:rsidR="00A74568" w:rsidRPr="00FE6B0A" w:rsidDel="00D8063B" w:rsidRDefault="00A74568" w:rsidP="00800EE2">
      <w:pPr>
        <w:pStyle w:val="Prrafodelista"/>
        <w:numPr>
          <w:ilvl w:val="0"/>
          <w:numId w:val="19"/>
        </w:numPr>
        <w:spacing w:line="360" w:lineRule="auto"/>
        <w:ind w:left="567"/>
        <w:jc w:val="both"/>
        <w:rPr>
          <w:rFonts w:ascii="ITC Avant Garde" w:eastAsia="Times New Roman" w:hAnsi="ITC Avant Garde" w:cs="Arial"/>
          <w:color w:val="000000"/>
          <w:lang w:eastAsia="es-MX"/>
        </w:rPr>
      </w:pPr>
      <w:r w:rsidRPr="00006753" w:rsidDel="00D8063B">
        <w:rPr>
          <w:rFonts w:ascii="ITC Avant Garde" w:eastAsia="Times New Roman" w:hAnsi="ITC Avant Garde" w:cs="Arial"/>
          <w:color w:val="000000"/>
          <w:lang w:eastAsia="es-MX"/>
        </w:rPr>
        <w:t xml:space="preserve">Experiencia laboral y técnica </w:t>
      </w:r>
      <w:r w:rsidR="007E6839" w:rsidRPr="00006753" w:rsidDel="00D8063B">
        <w:rPr>
          <w:rFonts w:ascii="ITC Avant Garde" w:eastAsia="Times New Roman" w:hAnsi="ITC Avant Garde" w:cs="Arial"/>
          <w:color w:val="000000"/>
          <w:lang w:eastAsia="es-MX"/>
        </w:rPr>
        <w:t>en las áreas a evaluar,</w:t>
      </w:r>
      <w:r w:rsidRPr="00006753" w:rsidDel="00D8063B">
        <w:rPr>
          <w:rFonts w:ascii="ITC Avant Garde" w:eastAsia="Times New Roman" w:hAnsi="ITC Avant Garde" w:cs="Arial"/>
          <w:color w:val="000000"/>
          <w:lang w:eastAsia="es-MX"/>
        </w:rPr>
        <w:t>, y</w:t>
      </w:r>
    </w:p>
    <w:p w:rsidR="00A74568" w:rsidDel="00D8063B" w:rsidRDefault="00A74568" w:rsidP="00800EE2">
      <w:pPr>
        <w:pStyle w:val="Prrafodelista"/>
        <w:numPr>
          <w:ilvl w:val="0"/>
          <w:numId w:val="19"/>
        </w:numPr>
        <w:spacing w:line="360" w:lineRule="auto"/>
        <w:ind w:left="567"/>
        <w:jc w:val="both"/>
        <w:rPr>
          <w:rFonts w:ascii="ITC Avant Garde" w:eastAsia="Times New Roman" w:hAnsi="ITC Avant Garde" w:cs="Arial"/>
          <w:color w:val="000000"/>
          <w:lang w:eastAsia="es-MX"/>
        </w:rPr>
      </w:pPr>
      <w:r w:rsidRPr="00006753" w:rsidDel="00D8063B">
        <w:rPr>
          <w:rFonts w:ascii="ITC Avant Garde" w:eastAsia="Times New Roman" w:hAnsi="ITC Avant Garde" w:cs="Arial"/>
          <w:color w:val="000000"/>
          <w:lang w:eastAsia="es-MX"/>
        </w:rPr>
        <w:t>Número de cédula profesional del último grado de estudios.</w:t>
      </w:r>
    </w:p>
    <w:p w:rsidR="00FB7EFB" w:rsidRDefault="00A74568" w:rsidP="00800EE2">
      <w:pPr>
        <w:spacing w:line="360" w:lineRule="auto"/>
        <w:ind w:left="-426"/>
        <w:jc w:val="both"/>
        <w:rPr>
          <w:rFonts w:ascii="ITC Avant Garde" w:eastAsia="Times New Roman" w:hAnsi="ITC Avant Garde" w:cs="Arial"/>
          <w:color w:val="000000"/>
          <w:lang w:eastAsia="es-MX"/>
        </w:rPr>
      </w:pPr>
      <w:r w:rsidRPr="00391C2E">
        <w:rPr>
          <w:rFonts w:ascii="ITC Avant Garde" w:eastAsia="Times New Roman" w:hAnsi="ITC Avant Garde" w:cs="Arial"/>
          <w:color w:val="000000"/>
          <w:lang w:eastAsia="es-MX"/>
        </w:rPr>
        <w:t>A efecto de realizar la evaluación de</w:t>
      </w:r>
      <w:r>
        <w:rPr>
          <w:rFonts w:ascii="ITC Avant Garde" w:eastAsia="Times New Roman" w:hAnsi="ITC Avant Garde" w:cs="Arial"/>
          <w:color w:val="000000"/>
          <w:lang w:eastAsia="es-MX"/>
        </w:rPr>
        <w:t xml:space="preserve"> </w:t>
      </w:r>
      <w:r w:rsidRPr="00391C2E">
        <w:rPr>
          <w:rFonts w:ascii="ITC Avant Garde" w:eastAsia="Times New Roman" w:hAnsi="ITC Avant Garde" w:cs="Arial"/>
          <w:color w:val="000000"/>
          <w:lang w:eastAsia="es-MX"/>
        </w:rPr>
        <w:t>l</w:t>
      </w:r>
      <w:r>
        <w:rPr>
          <w:rFonts w:ascii="ITC Avant Garde" w:eastAsia="Times New Roman" w:hAnsi="ITC Avant Garde" w:cs="Arial"/>
          <w:color w:val="000000"/>
          <w:lang w:eastAsia="es-MX"/>
        </w:rPr>
        <w:t>a</w:t>
      </w:r>
      <w:r w:rsidRPr="00391C2E">
        <w:rPr>
          <w:rFonts w:ascii="ITC Avant Garde" w:eastAsia="Times New Roman" w:hAnsi="ITC Avant Garde" w:cs="Arial"/>
          <w:color w:val="000000"/>
          <w:lang w:eastAsia="es-MX"/>
        </w:rPr>
        <w:t xml:space="preserve"> </w:t>
      </w:r>
      <w:r>
        <w:rPr>
          <w:rFonts w:ascii="ITC Avant Garde" w:eastAsia="Times New Roman" w:hAnsi="ITC Avant Garde" w:cs="Arial"/>
          <w:color w:val="000000"/>
          <w:lang w:eastAsia="es-MX"/>
        </w:rPr>
        <w:t>UV</w:t>
      </w:r>
      <w:r w:rsidRPr="00391C2E">
        <w:rPr>
          <w:rFonts w:ascii="ITC Avant Garde" w:eastAsia="Times New Roman" w:hAnsi="ITC Avant Garde" w:cs="Arial"/>
          <w:color w:val="000000"/>
          <w:lang w:eastAsia="es-MX"/>
        </w:rPr>
        <w:t xml:space="preserve">, </w:t>
      </w:r>
      <w:r w:rsidR="005F6AC4" w:rsidRPr="00391C2E">
        <w:rPr>
          <w:rFonts w:ascii="ITC Avant Garde" w:eastAsia="Times New Roman" w:hAnsi="ITC Avant Garde" w:cs="Arial"/>
          <w:color w:val="000000"/>
          <w:lang w:eastAsia="es-MX"/>
        </w:rPr>
        <w:t>el Instituto</w:t>
      </w:r>
      <w:r w:rsidR="005F6AC4">
        <w:rPr>
          <w:rFonts w:ascii="ITC Avant Garde" w:eastAsia="Times New Roman" w:hAnsi="ITC Avant Garde" w:cs="Arial"/>
          <w:color w:val="000000"/>
          <w:lang w:eastAsia="es-MX"/>
        </w:rPr>
        <w:t xml:space="preserve"> fungiendo como Organismo de Acreditación,</w:t>
      </w:r>
      <w:r w:rsidRPr="00391C2E">
        <w:rPr>
          <w:rFonts w:ascii="ITC Avant Garde" w:eastAsia="Times New Roman" w:hAnsi="ITC Avant Garde" w:cs="Arial"/>
          <w:color w:val="000000"/>
          <w:lang w:eastAsia="es-MX"/>
        </w:rPr>
        <w:t xml:space="preserve"> seleccionará, de acuerdo a su campo de experiencia y competencia técnica, del padrón de expertos evaluadores a un grupo </w:t>
      </w:r>
      <w:r w:rsidR="00C865A3" w:rsidRPr="00391C2E">
        <w:rPr>
          <w:rFonts w:ascii="ITC Avant Garde" w:eastAsia="Times New Roman" w:hAnsi="ITC Avant Garde" w:cs="Arial"/>
          <w:color w:val="000000"/>
          <w:lang w:eastAsia="es-MX"/>
        </w:rPr>
        <w:t>conformado por un número impar de integrantes</w:t>
      </w:r>
      <w:r w:rsidRPr="00391C2E">
        <w:rPr>
          <w:rFonts w:ascii="ITC Avant Garde" w:eastAsia="Times New Roman" w:hAnsi="ITC Avant Garde" w:cs="Arial"/>
          <w:color w:val="000000"/>
          <w:lang w:eastAsia="es-MX"/>
        </w:rPr>
        <w:t xml:space="preserve">, proporcional a las competencias técnicas y de confiabilidad que se requieran evaluar. </w:t>
      </w:r>
      <w:r w:rsidRPr="00CE6222">
        <w:rPr>
          <w:rFonts w:ascii="ITC Avant Garde" w:eastAsia="Times New Roman" w:hAnsi="ITC Avant Garde" w:cs="Arial"/>
          <w:color w:val="000000"/>
          <w:lang w:eastAsia="es-MX"/>
        </w:rPr>
        <w:t>Dicho grupo deberá contar con</w:t>
      </w:r>
      <w:r w:rsidR="00FB7EFB">
        <w:rPr>
          <w:rFonts w:ascii="ITC Avant Garde" w:eastAsia="Times New Roman" w:hAnsi="ITC Avant Garde" w:cs="Arial"/>
          <w:color w:val="000000"/>
          <w:lang w:eastAsia="es-MX"/>
        </w:rPr>
        <w:t>:</w:t>
      </w:r>
    </w:p>
    <w:p w:rsidR="00FB7EFB" w:rsidRPr="00FE6B0A" w:rsidRDefault="00A5274D" w:rsidP="00800EE2">
      <w:pPr>
        <w:pStyle w:val="Prrafodelista"/>
        <w:numPr>
          <w:ilvl w:val="0"/>
          <w:numId w:val="17"/>
        </w:numPr>
        <w:spacing w:line="360" w:lineRule="auto"/>
        <w:ind w:left="567"/>
        <w:jc w:val="both"/>
        <w:rPr>
          <w:rFonts w:ascii="ITC Avant Garde" w:eastAsia="Times New Roman" w:hAnsi="ITC Avant Garde" w:cs="Arial"/>
          <w:color w:val="000000"/>
          <w:lang w:eastAsia="es-MX"/>
        </w:rPr>
      </w:pPr>
      <w:r w:rsidRPr="00FE6B0A">
        <w:rPr>
          <w:rFonts w:ascii="ITC Avant Garde" w:eastAsia="Times New Roman" w:hAnsi="ITC Avant Garde" w:cs="Arial"/>
          <w:color w:val="000000"/>
          <w:lang w:eastAsia="es-MX"/>
        </w:rPr>
        <w:t>U</w:t>
      </w:r>
      <w:r w:rsidR="00A74568" w:rsidRPr="00FE6B0A">
        <w:rPr>
          <w:rFonts w:ascii="ITC Avant Garde" w:eastAsia="Times New Roman" w:hAnsi="ITC Avant Garde" w:cs="Arial"/>
          <w:color w:val="000000"/>
          <w:lang w:eastAsia="es-MX"/>
        </w:rPr>
        <w:t>n evaluador líder con voto de calidad</w:t>
      </w:r>
      <w:r w:rsidRPr="00FE6B0A">
        <w:rPr>
          <w:rFonts w:ascii="ITC Avant Garde" w:eastAsia="Times New Roman" w:hAnsi="ITC Avant Garde" w:cs="Arial"/>
          <w:color w:val="000000"/>
          <w:lang w:eastAsia="es-MX"/>
        </w:rPr>
        <w:t>;</w:t>
      </w:r>
      <w:r w:rsidR="00A74568" w:rsidRPr="00FE6B0A">
        <w:rPr>
          <w:rFonts w:ascii="ITC Avant Garde" w:eastAsia="Times New Roman" w:hAnsi="ITC Avant Garde" w:cs="Arial"/>
          <w:color w:val="000000"/>
          <w:lang w:eastAsia="es-MX"/>
        </w:rPr>
        <w:t xml:space="preserve"> </w:t>
      </w:r>
    </w:p>
    <w:p w:rsidR="00FB7EFB" w:rsidRPr="00FE6B0A" w:rsidRDefault="00A5274D" w:rsidP="00800EE2">
      <w:pPr>
        <w:pStyle w:val="Prrafodelista"/>
        <w:numPr>
          <w:ilvl w:val="0"/>
          <w:numId w:val="17"/>
        </w:numPr>
        <w:spacing w:line="360" w:lineRule="auto"/>
        <w:ind w:left="567"/>
        <w:jc w:val="both"/>
        <w:rPr>
          <w:rFonts w:ascii="ITC Avant Garde" w:eastAsia="Times New Roman" w:hAnsi="ITC Avant Garde" w:cs="Arial"/>
          <w:color w:val="000000"/>
          <w:lang w:eastAsia="es-MX"/>
        </w:rPr>
      </w:pPr>
      <w:r w:rsidRPr="00FE6B0A">
        <w:rPr>
          <w:rFonts w:ascii="ITC Avant Garde" w:eastAsia="Times New Roman" w:hAnsi="ITC Avant Garde" w:cs="Arial"/>
          <w:color w:val="000000"/>
          <w:lang w:eastAsia="es-MX"/>
        </w:rPr>
        <w:t>U</w:t>
      </w:r>
      <w:r w:rsidR="00A74568" w:rsidRPr="00FE6B0A">
        <w:rPr>
          <w:rFonts w:ascii="ITC Avant Garde" w:eastAsia="Times New Roman" w:hAnsi="ITC Avant Garde" w:cs="Arial"/>
          <w:color w:val="000000"/>
          <w:lang w:eastAsia="es-MX"/>
        </w:rPr>
        <w:t xml:space="preserve">n evaluador experto en la Norma </w:t>
      </w:r>
      <w:r w:rsidR="00B50DF8" w:rsidRPr="00FE6B0A">
        <w:rPr>
          <w:rFonts w:ascii="ITC Avant Garde" w:eastAsia="Times New Roman" w:hAnsi="ITC Avant Garde" w:cs="Arial"/>
          <w:color w:val="000000"/>
          <w:lang w:eastAsia="es-MX"/>
        </w:rPr>
        <w:t xml:space="preserve">ISO/IEC 17020: </w:t>
      </w:r>
      <w:r w:rsidR="009347ED" w:rsidRPr="00FE6B0A">
        <w:rPr>
          <w:rFonts w:ascii="ITC Avant Garde" w:eastAsia="Times New Roman" w:hAnsi="ITC Avant Garde" w:cs="Arial"/>
          <w:color w:val="000000"/>
          <w:lang w:eastAsia="es-MX"/>
        </w:rPr>
        <w:t>"</w:t>
      </w:r>
      <w:r w:rsidR="00B50DF8" w:rsidRPr="00FE6B0A">
        <w:rPr>
          <w:rFonts w:ascii="ITC Avant Garde" w:eastAsia="Times New Roman" w:hAnsi="ITC Avant Garde" w:cs="Arial"/>
          <w:color w:val="000000"/>
          <w:lang w:eastAsia="es-MX"/>
        </w:rPr>
        <w:t xml:space="preserve">Evaluación de la conformidad </w:t>
      </w:r>
      <w:r w:rsidR="009347ED" w:rsidRPr="00FE6B0A">
        <w:rPr>
          <w:rFonts w:ascii="ITC Avant Garde" w:eastAsia="Times New Roman" w:hAnsi="ITC Avant Garde" w:cs="Arial"/>
          <w:color w:val="000000"/>
          <w:lang w:eastAsia="es-MX"/>
        </w:rPr>
        <w:t>–</w:t>
      </w:r>
      <w:r w:rsidR="00B50DF8" w:rsidRPr="00FE6B0A">
        <w:rPr>
          <w:rFonts w:ascii="ITC Avant Garde" w:eastAsia="Times New Roman" w:hAnsi="ITC Avant Garde" w:cs="Arial"/>
          <w:color w:val="000000"/>
          <w:lang w:eastAsia="es-MX"/>
        </w:rPr>
        <w:t xml:space="preserve"> Requisitos</w:t>
      </w:r>
      <w:r w:rsidR="009347ED" w:rsidRPr="00FE6B0A">
        <w:rPr>
          <w:rFonts w:ascii="ITC Avant Garde" w:eastAsia="Times New Roman" w:hAnsi="ITC Avant Garde" w:cs="Arial"/>
          <w:color w:val="000000"/>
          <w:lang w:eastAsia="es-MX"/>
        </w:rPr>
        <w:t xml:space="preserve"> </w:t>
      </w:r>
      <w:r w:rsidR="00B50DF8" w:rsidRPr="00FE6B0A">
        <w:rPr>
          <w:rFonts w:ascii="ITC Avant Garde" w:eastAsia="Times New Roman" w:hAnsi="ITC Avant Garde" w:cs="Arial"/>
          <w:color w:val="000000"/>
          <w:lang w:eastAsia="es-MX"/>
        </w:rPr>
        <w:t>para el funcionamiento de diferentes tipos de unidades (organismos) que realizan la verificación (inspección)</w:t>
      </w:r>
      <w:r w:rsidR="00616818" w:rsidRPr="00FE6B0A">
        <w:rPr>
          <w:rFonts w:ascii="ITC Avant Garde" w:eastAsia="Times New Roman" w:hAnsi="ITC Avant Garde" w:cs="Arial"/>
          <w:color w:val="000000"/>
          <w:lang w:eastAsia="es-MX"/>
        </w:rPr>
        <w:t>”,</w:t>
      </w:r>
      <w:r w:rsidR="00A74568" w:rsidRPr="00FE6B0A">
        <w:rPr>
          <w:rFonts w:ascii="ITC Avant Garde" w:eastAsia="Times New Roman" w:hAnsi="ITC Avant Garde" w:cs="Arial"/>
          <w:color w:val="000000"/>
          <w:lang w:eastAsia="es-MX"/>
        </w:rPr>
        <w:t xml:space="preserve"> y </w:t>
      </w:r>
    </w:p>
    <w:p w:rsidR="00800EE2" w:rsidRDefault="00A5274D" w:rsidP="00800EE2">
      <w:pPr>
        <w:pStyle w:val="Prrafodelista"/>
        <w:numPr>
          <w:ilvl w:val="0"/>
          <w:numId w:val="17"/>
        </w:numPr>
        <w:spacing w:line="360" w:lineRule="auto"/>
        <w:ind w:left="567"/>
        <w:jc w:val="both"/>
        <w:rPr>
          <w:rFonts w:ascii="ITC Avant Garde" w:eastAsia="Times New Roman" w:hAnsi="ITC Avant Garde" w:cs="Arial"/>
          <w:color w:val="000000"/>
          <w:lang w:eastAsia="es-MX"/>
        </w:rPr>
      </w:pPr>
      <w:r w:rsidRPr="00FE6B0A">
        <w:rPr>
          <w:rFonts w:ascii="ITC Avant Garde" w:eastAsia="Times New Roman" w:hAnsi="ITC Avant Garde" w:cs="Arial"/>
          <w:color w:val="000000"/>
          <w:lang w:eastAsia="es-MX"/>
        </w:rPr>
        <w:t>E</w:t>
      </w:r>
      <w:r w:rsidR="00A74568" w:rsidRPr="00FE6B0A">
        <w:rPr>
          <w:rFonts w:ascii="ITC Avant Garde" w:eastAsia="Times New Roman" w:hAnsi="ITC Avant Garde" w:cs="Arial"/>
          <w:color w:val="000000"/>
          <w:lang w:eastAsia="es-MX"/>
        </w:rPr>
        <w:t>valuador(es) técnico(s) experto(s) en la materia de la DT</w:t>
      </w:r>
      <w:r w:rsidR="004F7B97">
        <w:rPr>
          <w:rFonts w:ascii="ITC Avant Garde" w:eastAsia="Times New Roman" w:hAnsi="ITC Avant Garde" w:cs="Arial"/>
          <w:color w:val="000000"/>
          <w:lang w:eastAsia="es-MX"/>
        </w:rPr>
        <w:t>(s)</w:t>
      </w:r>
      <w:r w:rsidR="009347ED" w:rsidRPr="00FE6B0A">
        <w:rPr>
          <w:rFonts w:ascii="ITC Avant Garde" w:eastAsia="Times New Roman" w:hAnsi="ITC Avant Garde" w:cs="Arial"/>
          <w:color w:val="000000"/>
          <w:lang w:eastAsia="es-MX"/>
        </w:rPr>
        <w:t xml:space="preserve"> </w:t>
      </w:r>
      <w:r w:rsidR="00D648AF" w:rsidRPr="00FE6B0A">
        <w:rPr>
          <w:rFonts w:ascii="ITC Avant Garde" w:eastAsia="Times New Roman" w:hAnsi="ITC Avant Garde" w:cs="Arial"/>
          <w:color w:val="000000"/>
          <w:lang w:eastAsia="es-MX"/>
        </w:rPr>
        <w:t>correspondiente</w:t>
      </w:r>
      <w:r w:rsidR="004F7B97">
        <w:rPr>
          <w:rFonts w:ascii="ITC Avant Garde" w:eastAsia="Times New Roman" w:hAnsi="ITC Avant Garde" w:cs="Arial"/>
          <w:color w:val="000000"/>
          <w:lang w:eastAsia="es-MX"/>
        </w:rPr>
        <w:t>s</w:t>
      </w:r>
      <w:r w:rsidR="00A74568" w:rsidRPr="00A5274D">
        <w:rPr>
          <w:rFonts w:ascii="ITC Avant Garde" w:eastAsia="Times New Roman" w:hAnsi="ITC Avant Garde" w:cs="Arial"/>
          <w:color w:val="000000"/>
          <w:lang w:eastAsia="es-MX"/>
        </w:rPr>
        <w:t>.</w:t>
      </w:r>
      <w:r w:rsidR="00C362D1" w:rsidRPr="00A5274D">
        <w:rPr>
          <w:rFonts w:ascii="ITC Avant Garde" w:eastAsia="Times New Roman" w:hAnsi="ITC Avant Garde" w:cs="Arial"/>
          <w:color w:val="000000"/>
          <w:lang w:eastAsia="es-MX"/>
        </w:rPr>
        <w:t xml:space="preserve"> </w:t>
      </w:r>
    </w:p>
    <w:p w:rsidR="00B71B11" w:rsidRDefault="00A74568" w:rsidP="00800EE2">
      <w:pPr>
        <w:spacing w:line="360" w:lineRule="auto"/>
        <w:ind w:left="-426"/>
        <w:jc w:val="both"/>
        <w:rPr>
          <w:rFonts w:ascii="ITC Avant Garde" w:eastAsia="Times New Roman" w:hAnsi="ITC Avant Garde" w:cs="Arial"/>
          <w:color w:val="000000"/>
          <w:lang w:eastAsia="es-MX"/>
        </w:rPr>
      </w:pPr>
      <w:r w:rsidRPr="00C362D1">
        <w:rPr>
          <w:rFonts w:ascii="ITC Avant Garde" w:eastAsia="Times New Roman" w:hAnsi="ITC Avant Garde" w:cs="Arial"/>
          <w:color w:val="000000"/>
          <w:lang w:eastAsia="es-MX"/>
        </w:rPr>
        <w:t xml:space="preserve">El evaluador líder será un servidor público del Instituto con </w:t>
      </w:r>
      <w:r w:rsidR="005C44EF">
        <w:rPr>
          <w:rFonts w:ascii="ITC Avant Garde" w:eastAsia="Times New Roman" w:hAnsi="ITC Avant Garde" w:cs="Arial"/>
          <w:color w:val="000000"/>
          <w:lang w:eastAsia="es-MX"/>
        </w:rPr>
        <w:t xml:space="preserve">un nivel jerárquico </w:t>
      </w:r>
      <w:r w:rsidRPr="00C362D1">
        <w:rPr>
          <w:rFonts w:ascii="ITC Avant Garde" w:eastAsia="Times New Roman" w:hAnsi="ITC Avant Garde" w:cs="Arial"/>
          <w:color w:val="000000"/>
          <w:lang w:eastAsia="es-MX"/>
        </w:rPr>
        <w:t xml:space="preserve">de, al menos, Director de Área y deberá ser designado por el </w:t>
      </w:r>
      <w:r w:rsidR="00B71B11" w:rsidRPr="00C362D1">
        <w:rPr>
          <w:rFonts w:ascii="ITC Avant Garde" w:eastAsia="Times New Roman" w:hAnsi="ITC Avant Garde" w:cs="Arial"/>
          <w:color w:val="000000"/>
          <w:lang w:eastAsia="es-MX"/>
        </w:rPr>
        <w:t xml:space="preserve">Comisionado Presidente del mismo. </w:t>
      </w:r>
    </w:p>
    <w:p w:rsidR="00C362D1" w:rsidRDefault="00A74568" w:rsidP="00800EE2">
      <w:pPr>
        <w:spacing w:line="360" w:lineRule="auto"/>
        <w:ind w:left="-426"/>
        <w:jc w:val="both"/>
        <w:rPr>
          <w:rFonts w:ascii="ITC Avant Garde" w:eastAsia="Times New Roman" w:hAnsi="ITC Avant Garde" w:cs="Arial"/>
          <w:color w:val="000000"/>
          <w:lang w:eastAsia="es-MX"/>
        </w:rPr>
      </w:pPr>
      <w:r w:rsidRPr="00C362D1">
        <w:rPr>
          <w:rFonts w:ascii="ITC Avant Garde" w:eastAsia="Times New Roman" w:hAnsi="ITC Avant Garde" w:cs="Arial"/>
          <w:color w:val="000000"/>
          <w:lang w:eastAsia="es-MX"/>
        </w:rPr>
        <w:t>A efectos de realizar la visita de evaluación</w:t>
      </w:r>
      <w:r w:rsidR="008D3C34">
        <w:rPr>
          <w:rFonts w:ascii="ITC Avant Garde" w:eastAsia="Times New Roman" w:hAnsi="ITC Avant Garde" w:cs="Arial"/>
          <w:color w:val="000000"/>
          <w:lang w:eastAsia="es-MX"/>
        </w:rPr>
        <w:t xml:space="preserve"> </w:t>
      </w:r>
      <w:r w:rsidR="00603036">
        <w:rPr>
          <w:rFonts w:ascii="ITC Avant Garde" w:eastAsia="Times New Roman" w:hAnsi="ITC Avant Garde" w:cs="Arial"/>
          <w:color w:val="000000"/>
          <w:lang w:eastAsia="es-MX"/>
        </w:rPr>
        <w:t xml:space="preserve">a </w:t>
      </w:r>
      <w:r w:rsidR="008D3C34">
        <w:rPr>
          <w:rFonts w:ascii="ITC Avant Garde" w:eastAsia="Times New Roman" w:hAnsi="ITC Avant Garde" w:cs="Arial"/>
          <w:color w:val="000000"/>
          <w:lang w:eastAsia="es-MX"/>
        </w:rPr>
        <w:t>la Unidad de Verificación</w:t>
      </w:r>
      <w:r w:rsidRPr="00C362D1">
        <w:rPr>
          <w:rFonts w:ascii="ITC Avant Garde" w:eastAsia="Times New Roman" w:hAnsi="ITC Avant Garde" w:cs="Arial"/>
          <w:color w:val="000000"/>
          <w:lang w:eastAsia="es-MX"/>
        </w:rPr>
        <w:t>, se procederá de la siguiente manera:</w:t>
      </w:r>
      <w:r w:rsidR="00F8359A" w:rsidRPr="00C362D1">
        <w:rPr>
          <w:rFonts w:ascii="ITC Avant Garde" w:eastAsia="Times New Roman" w:hAnsi="ITC Avant Garde" w:cs="Arial"/>
          <w:color w:val="000000"/>
          <w:lang w:eastAsia="es-MX"/>
        </w:rPr>
        <w:t xml:space="preserve"> </w:t>
      </w:r>
    </w:p>
    <w:p w:rsidR="00A74568" w:rsidRPr="00307266" w:rsidRDefault="00A74568" w:rsidP="00800EE2">
      <w:pPr>
        <w:pStyle w:val="Prrafodelista"/>
        <w:numPr>
          <w:ilvl w:val="0"/>
          <w:numId w:val="38"/>
        </w:numPr>
        <w:spacing w:line="360" w:lineRule="auto"/>
        <w:jc w:val="both"/>
        <w:rPr>
          <w:rFonts w:ascii="ITC Avant Garde" w:eastAsia="Times New Roman" w:hAnsi="ITC Avant Garde" w:cs="Times New Roman"/>
          <w:color w:val="000000"/>
          <w:lang w:eastAsia="es-MX"/>
        </w:rPr>
      </w:pPr>
      <w:r w:rsidRPr="0044513C">
        <w:rPr>
          <w:rFonts w:ascii="ITC Avant Garde" w:eastAsia="Times New Roman" w:hAnsi="ITC Avant Garde" w:cs="Arial"/>
          <w:color w:val="000000"/>
          <w:lang w:eastAsia="es-MX"/>
        </w:rPr>
        <w:t>El Instituto, en coordinación con el grupo evaluador, fijará la fecha para realizar en las instalaciones</w:t>
      </w:r>
      <w:r w:rsidR="00523953">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de la UV la visita de evaluación correspondiente a más tardar treinta y cinco días naturales contados a partir de la recepción de la solicitud de Acreditación, con el objeto de comprobar que la UV cuent</w:t>
      </w:r>
      <w:r w:rsidR="000F1280">
        <w:rPr>
          <w:rFonts w:ascii="ITC Avant Garde" w:eastAsia="Times New Roman" w:hAnsi="ITC Avant Garde" w:cs="Arial"/>
          <w:color w:val="000000"/>
          <w:lang w:eastAsia="es-MX"/>
        </w:rPr>
        <w:t>a</w:t>
      </w:r>
      <w:r w:rsidR="00523953">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 xml:space="preserve">con las instalaciones, equipo, personal técnico, organización y métodos operativos adecuados, que garanticen la competencia técnica y la confiabilidad de sus servicios, y en particular lo relativo a </w:t>
      </w:r>
      <w:r w:rsidR="008D3C34">
        <w:rPr>
          <w:rFonts w:ascii="ITC Avant Garde" w:eastAsia="Times New Roman" w:hAnsi="ITC Avant Garde" w:cs="Times New Roman"/>
          <w:color w:val="000000"/>
          <w:lang w:eastAsia="es-MX"/>
        </w:rPr>
        <w:t xml:space="preserve">desarrollar tareas de </w:t>
      </w:r>
      <w:r w:rsidR="00D33029">
        <w:rPr>
          <w:rFonts w:ascii="ITC Avant Garde" w:eastAsia="Times New Roman" w:hAnsi="ITC Avant Garde" w:cs="Times New Roman"/>
          <w:color w:val="000000"/>
          <w:lang w:eastAsia="es-MX"/>
        </w:rPr>
        <w:t>inspección</w:t>
      </w:r>
      <w:r w:rsidR="008D3C34">
        <w:rPr>
          <w:rFonts w:ascii="ITC Avant Garde" w:eastAsia="Times New Roman" w:hAnsi="ITC Avant Garde" w:cs="Times New Roman"/>
          <w:color w:val="000000"/>
          <w:lang w:eastAsia="es-MX"/>
        </w:rPr>
        <w:t xml:space="preserve"> </w:t>
      </w:r>
      <w:r w:rsidR="00E01C0D" w:rsidRPr="008D3C34">
        <w:rPr>
          <w:rFonts w:ascii="ITC Avant Garde" w:eastAsia="Times New Roman" w:hAnsi="ITC Avant Garde" w:cs="Arial"/>
          <w:color w:val="000000"/>
          <w:lang w:eastAsia="es-MX"/>
        </w:rPr>
        <w:t>y</w:t>
      </w:r>
      <w:r w:rsidR="00E01C0D">
        <w:rPr>
          <w:rFonts w:ascii="ITC Avant Garde" w:eastAsia="Times New Roman" w:hAnsi="ITC Avant Garde" w:cs="Arial"/>
          <w:color w:val="000000"/>
          <w:lang w:eastAsia="es-MX"/>
        </w:rPr>
        <w:t xml:space="preserve"> </w:t>
      </w:r>
      <w:r w:rsidR="00730257">
        <w:rPr>
          <w:rFonts w:ascii="ITC Avant Garde" w:eastAsia="Times New Roman" w:hAnsi="ITC Avant Garde" w:cs="Arial"/>
          <w:color w:val="000000"/>
          <w:lang w:eastAsia="es-MX"/>
        </w:rPr>
        <w:lastRenderedPageBreak/>
        <w:t>e</w:t>
      </w:r>
      <w:r w:rsidRPr="0044513C">
        <w:rPr>
          <w:rFonts w:ascii="ITC Avant Garde" w:eastAsia="Times New Roman" w:hAnsi="ITC Avant Garde" w:cs="Arial"/>
          <w:color w:val="000000"/>
          <w:lang w:eastAsia="es-MX"/>
        </w:rPr>
        <w:t xml:space="preserve">valuación de la </w:t>
      </w:r>
      <w:r w:rsidR="00730257">
        <w:rPr>
          <w:rFonts w:ascii="ITC Avant Garde" w:eastAsia="Times New Roman" w:hAnsi="ITC Avant Garde" w:cs="Arial"/>
          <w:color w:val="000000"/>
          <w:lang w:eastAsia="es-MX"/>
        </w:rPr>
        <w:t>c</w:t>
      </w:r>
      <w:r w:rsidRPr="0044513C">
        <w:rPr>
          <w:rFonts w:ascii="ITC Avant Garde" w:eastAsia="Times New Roman" w:hAnsi="ITC Avant Garde" w:cs="Arial"/>
          <w:color w:val="000000"/>
          <w:lang w:eastAsia="es-MX"/>
        </w:rPr>
        <w:t>onformidad de las características o especificaciones establecida</w:t>
      </w:r>
      <w:r w:rsidR="000F1280">
        <w:rPr>
          <w:rFonts w:ascii="ITC Avant Garde" w:eastAsia="Times New Roman" w:hAnsi="ITC Avant Garde" w:cs="Arial"/>
          <w:color w:val="000000"/>
          <w:lang w:eastAsia="es-MX"/>
        </w:rPr>
        <w:t>s</w:t>
      </w:r>
      <w:r w:rsidRPr="0044513C">
        <w:rPr>
          <w:rFonts w:ascii="ITC Avant Garde" w:eastAsia="Times New Roman" w:hAnsi="ITC Avant Garde" w:cs="Arial"/>
          <w:color w:val="000000"/>
          <w:lang w:eastAsia="es-MX"/>
        </w:rPr>
        <w:t xml:space="preserve"> en la</w:t>
      </w:r>
      <w:r w:rsidR="00523953">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DT en la que solicita su Acreditación.</w:t>
      </w:r>
      <w:r w:rsidR="00523953">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Una vez determinada la fecha, el Instituto notificará a la UV solicitante.</w:t>
      </w:r>
    </w:p>
    <w:p w:rsidR="00800EE2" w:rsidRDefault="00A74568" w:rsidP="00800EE2">
      <w:pPr>
        <w:pStyle w:val="Prrafodelista"/>
        <w:numPr>
          <w:ilvl w:val="0"/>
          <w:numId w:val="38"/>
        </w:numPr>
        <w:spacing w:line="360" w:lineRule="auto"/>
        <w:jc w:val="both"/>
        <w:rPr>
          <w:rFonts w:ascii="ITC Avant Garde" w:eastAsia="Times New Roman" w:hAnsi="ITC Avant Garde" w:cs="Times New Roman"/>
          <w:color w:val="000000"/>
          <w:lang w:eastAsia="es-MX"/>
        </w:rPr>
      </w:pPr>
      <w:r w:rsidRPr="0044513C">
        <w:rPr>
          <w:rFonts w:ascii="ITC Avant Garde" w:eastAsia="Times New Roman" w:hAnsi="ITC Avant Garde" w:cs="Arial"/>
          <w:color w:val="000000"/>
          <w:lang w:eastAsia="es-MX"/>
        </w:rPr>
        <w:t xml:space="preserve">En la visita de evaluación </w:t>
      </w:r>
      <w:r w:rsidR="00D34959">
        <w:rPr>
          <w:rFonts w:ascii="ITC Avant Garde" w:eastAsia="Times New Roman" w:hAnsi="ITC Avant Garde" w:cs="Arial"/>
          <w:color w:val="000000"/>
          <w:lang w:eastAsia="es-MX"/>
        </w:rPr>
        <w:t xml:space="preserve">a </w:t>
      </w:r>
      <w:r w:rsidRPr="0044513C">
        <w:rPr>
          <w:rFonts w:ascii="ITC Avant Garde" w:eastAsia="Times New Roman" w:hAnsi="ITC Avant Garde" w:cs="Arial"/>
          <w:color w:val="000000"/>
          <w:lang w:eastAsia="es-MX"/>
        </w:rPr>
        <w:t>la UV intere</w:t>
      </w:r>
      <w:r w:rsidR="00B02A02">
        <w:rPr>
          <w:rFonts w:ascii="ITC Avant Garde" w:eastAsia="Times New Roman" w:hAnsi="ITC Avant Garde" w:cs="Arial"/>
          <w:color w:val="000000"/>
          <w:lang w:eastAsia="es-MX"/>
        </w:rPr>
        <w:t>sad</w:t>
      </w:r>
      <w:r w:rsidR="00EB72C9">
        <w:rPr>
          <w:rFonts w:ascii="ITC Avant Garde" w:eastAsia="Times New Roman" w:hAnsi="ITC Avant Garde" w:cs="Arial"/>
          <w:color w:val="000000"/>
          <w:lang w:eastAsia="es-MX"/>
        </w:rPr>
        <w:t>a</w:t>
      </w:r>
      <w:r w:rsidR="00B02A02">
        <w:rPr>
          <w:rFonts w:ascii="ITC Avant Garde" w:eastAsia="Times New Roman" w:hAnsi="ITC Avant Garde" w:cs="Arial"/>
          <w:color w:val="000000"/>
          <w:lang w:eastAsia="es-MX"/>
        </w:rPr>
        <w:t xml:space="preserve"> en obtener la Acreditación </w:t>
      </w:r>
      <w:r w:rsidRPr="0044513C">
        <w:rPr>
          <w:rFonts w:ascii="ITC Avant Garde" w:eastAsia="Times New Roman" w:hAnsi="ITC Avant Garde" w:cs="Arial"/>
          <w:color w:val="000000"/>
          <w:lang w:eastAsia="es-MX"/>
        </w:rPr>
        <w:t xml:space="preserve">por parte del </w:t>
      </w:r>
      <w:r w:rsidRPr="003E73FB">
        <w:rPr>
          <w:rFonts w:ascii="ITC Avant Garde" w:eastAsia="Times New Roman" w:hAnsi="ITC Avant Garde" w:cs="Arial"/>
          <w:color w:val="000000"/>
          <w:lang w:eastAsia="es-MX"/>
        </w:rPr>
        <w:t xml:space="preserve">Instituto </w:t>
      </w:r>
      <w:r w:rsidR="009C44A2" w:rsidRPr="003E73FB">
        <w:rPr>
          <w:rFonts w:ascii="ITC Avant Garde" w:eastAsia="Times New Roman" w:hAnsi="ITC Avant Garde" w:cs="Arial"/>
          <w:color w:val="000000"/>
          <w:lang w:eastAsia="es-MX"/>
        </w:rPr>
        <w:t>ésta</w:t>
      </w:r>
      <w:r w:rsidR="000D048E">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deberá</w:t>
      </w:r>
      <w:r w:rsidR="00B02A02">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comprobar y dar cumplimiento a la</w:t>
      </w:r>
      <w:r w:rsidR="00B02A02">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 xml:space="preserve">Norma ISO/IEC 17020: </w:t>
      </w:r>
      <w:r w:rsidR="00135090" w:rsidRPr="0044513C">
        <w:rPr>
          <w:rFonts w:ascii="ITC Avant Garde" w:eastAsia="Times New Roman" w:hAnsi="ITC Avant Garde" w:cs="Arial"/>
          <w:color w:val="000000"/>
          <w:lang w:eastAsia="es-MX"/>
        </w:rPr>
        <w:t>"</w:t>
      </w:r>
      <w:r w:rsidR="00351E5D">
        <w:rPr>
          <w:rFonts w:ascii="ITC Avant Garde" w:eastAsia="Times New Roman" w:hAnsi="ITC Avant Garde" w:cs="Arial"/>
          <w:color w:val="000000"/>
          <w:lang w:eastAsia="es-MX"/>
        </w:rPr>
        <w:t xml:space="preserve">Evaluación de la conformidad - </w:t>
      </w:r>
      <w:r w:rsidRPr="0044513C">
        <w:rPr>
          <w:rFonts w:ascii="ITC Avant Garde" w:eastAsia="Times New Roman" w:hAnsi="ITC Avant Garde" w:cs="Arial"/>
          <w:color w:val="000000"/>
          <w:lang w:eastAsia="es-MX"/>
        </w:rPr>
        <w:t>Requisitos para el funcionamiento de diferentes tipos de unidades (organismos) que realizan la verificación (inspección)"</w:t>
      </w:r>
      <w:r w:rsidR="004C0BC8">
        <w:rPr>
          <w:rFonts w:ascii="ITC Avant Garde" w:eastAsia="Times New Roman" w:hAnsi="ITC Avant Garde" w:cs="Arial"/>
          <w:color w:val="000000"/>
          <w:lang w:eastAsia="es-MX"/>
        </w:rPr>
        <w:t xml:space="preserve"> </w:t>
      </w:r>
      <w:r w:rsidR="006F24EF">
        <w:rPr>
          <w:rFonts w:ascii="ITC Avant Garde" w:eastAsia="Times New Roman" w:hAnsi="ITC Avant Garde" w:cs="Arial"/>
          <w:color w:val="000000"/>
          <w:lang w:eastAsia="es-MX"/>
        </w:rPr>
        <w:t xml:space="preserve">y </w:t>
      </w:r>
      <w:r w:rsidR="00763672">
        <w:rPr>
          <w:rFonts w:ascii="ITC Avant Garde" w:eastAsia="Times New Roman" w:hAnsi="ITC Avant Garde" w:cs="Arial"/>
          <w:color w:val="000000"/>
          <w:lang w:eastAsia="es-MX"/>
        </w:rPr>
        <w:t>a</w:t>
      </w:r>
      <w:r w:rsidR="008D3C34">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la</w:t>
      </w:r>
      <w:r w:rsidR="008D3C34">
        <w:rPr>
          <w:rFonts w:ascii="ITC Avant Garde" w:eastAsia="Times New Roman" w:hAnsi="ITC Avant Garde" w:cs="Arial"/>
          <w:color w:val="000000"/>
          <w:lang w:eastAsia="es-MX"/>
        </w:rPr>
        <w:t>s</w:t>
      </w:r>
      <w:r w:rsidRPr="0044513C">
        <w:rPr>
          <w:rFonts w:ascii="ITC Avant Garde" w:eastAsia="Times New Roman" w:hAnsi="ITC Avant Garde" w:cs="Arial"/>
          <w:color w:val="000000"/>
          <w:lang w:eastAsia="es-MX"/>
        </w:rPr>
        <w:t xml:space="preserve"> </w:t>
      </w:r>
      <w:r w:rsidR="006B2F16">
        <w:rPr>
          <w:rFonts w:ascii="ITC Avant Garde" w:eastAsia="Times New Roman" w:hAnsi="ITC Avant Garde" w:cs="Arial"/>
          <w:color w:val="000000"/>
          <w:lang w:eastAsia="es-MX"/>
        </w:rPr>
        <w:t>DT</w:t>
      </w:r>
      <w:r w:rsidRPr="0044513C">
        <w:rPr>
          <w:rFonts w:ascii="ITC Avant Garde" w:eastAsia="Times New Roman" w:hAnsi="ITC Avant Garde" w:cs="Arial"/>
          <w:color w:val="000000"/>
          <w:lang w:eastAsia="es-MX"/>
        </w:rPr>
        <w:t xml:space="preserve"> </w:t>
      </w:r>
      <w:r w:rsidR="008D3C34">
        <w:rPr>
          <w:rFonts w:ascii="ITC Avant Garde" w:eastAsia="Times New Roman" w:hAnsi="ITC Avant Garde" w:cs="Arial"/>
          <w:color w:val="000000"/>
          <w:lang w:eastAsia="es-MX"/>
        </w:rPr>
        <w:t xml:space="preserve">en </w:t>
      </w:r>
      <w:r w:rsidRPr="0044513C">
        <w:rPr>
          <w:rFonts w:ascii="ITC Avant Garde" w:eastAsia="Times New Roman" w:hAnsi="ITC Avant Garde" w:cs="Arial"/>
          <w:color w:val="000000"/>
          <w:lang w:eastAsia="es-MX"/>
        </w:rPr>
        <w:t>la</w:t>
      </w:r>
      <w:r w:rsidR="008D3C34">
        <w:rPr>
          <w:rFonts w:ascii="ITC Avant Garde" w:eastAsia="Times New Roman" w:hAnsi="ITC Avant Garde" w:cs="Arial"/>
          <w:color w:val="000000"/>
          <w:lang w:eastAsia="es-MX"/>
        </w:rPr>
        <w:t>s</w:t>
      </w:r>
      <w:r w:rsidR="00B02A02">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que</w:t>
      </w:r>
      <w:r w:rsidR="006F24EF">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 xml:space="preserve">solicita Acreditación; por lo tanto, deberá demostrar, entre otras cosas, lo </w:t>
      </w:r>
      <w:r w:rsidR="00BF171A">
        <w:rPr>
          <w:rFonts w:ascii="ITC Avant Garde" w:eastAsia="Times New Roman" w:hAnsi="ITC Avant Garde" w:cs="Arial"/>
          <w:color w:val="000000"/>
          <w:lang w:eastAsia="es-MX"/>
        </w:rPr>
        <w:t>que se establece en los siguientes numerales</w:t>
      </w:r>
      <w:r w:rsidRPr="0044513C">
        <w:rPr>
          <w:rFonts w:ascii="ITC Avant Garde" w:eastAsia="Times New Roman" w:hAnsi="ITC Avant Garde" w:cs="Arial"/>
          <w:color w:val="000000"/>
          <w:lang w:eastAsia="es-MX"/>
        </w:rPr>
        <w:t>:</w:t>
      </w:r>
    </w:p>
    <w:p w:rsidR="006D5ACD" w:rsidRPr="00D34959" w:rsidRDefault="00D26962" w:rsidP="00800EE2">
      <w:pPr>
        <w:pStyle w:val="Prrafodelista"/>
        <w:numPr>
          <w:ilvl w:val="0"/>
          <w:numId w:val="13"/>
        </w:numPr>
        <w:spacing w:line="360" w:lineRule="auto"/>
        <w:ind w:left="567" w:hanging="283"/>
        <w:jc w:val="both"/>
        <w:rPr>
          <w:rFonts w:ascii="ITC Avant Garde" w:eastAsia="Times New Roman" w:hAnsi="ITC Avant Garde" w:cs="Arial"/>
          <w:b/>
          <w:color w:val="000000"/>
          <w:lang w:eastAsia="es-MX"/>
        </w:rPr>
      </w:pPr>
      <w:r w:rsidRPr="00D34959">
        <w:rPr>
          <w:rFonts w:ascii="ITC Avant Garde" w:eastAsia="Times New Roman" w:hAnsi="ITC Avant Garde" w:cs="Arial"/>
          <w:b/>
          <w:color w:val="000000"/>
          <w:lang w:eastAsia="es-MX"/>
        </w:rPr>
        <w:t xml:space="preserve">Requisitos de </w:t>
      </w:r>
      <w:r w:rsidR="006D5ACD" w:rsidRPr="00D34959">
        <w:rPr>
          <w:rFonts w:ascii="ITC Avant Garde" w:eastAsia="Times New Roman" w:hAnsi="ITC Avant Garde" w:cs="Arial"/>
          <w:b/>
          <w:color w:val="000000"/>
          <w:lang w:eastAsia="es-MX"/>
        </w:rPr>
        <w:t>Imparcialidad e independencia</w:t>
      </w:r>
    </w:p>
    <w:p w:rsidR="00BD550C" w:rsidRPr="0033690C" w:rsidRDefault="007E6839" w:rsidP="00800EE2">
      <w:pPr>
        <w:pStyle w:val="Prrafodelista"/>
        <w:numPr>
          <w:ilvl w:val="0"/>
          <w:numId w:val="4"/>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La UV debe identificar de manera continua los riesgos a su imparcialidad</w:t>
      </w:r>
      <w:r w:rsidR="00176181">
        <w:rPr>
          <w:rFonts w:ascii="ITC Avant Garde" w:eastAsia="Times New Roman" w:hAnsi="ITC Avant Garde" w:cs="Arial"/>
          <w:color w:val="000000"/>
          <w:lang w:eastAsia="es-MX"/>
        </w:rPr>
        <w:t xml:space="preserve">. </w:t>
      </w:r>
      <w:r w:rsidR="00FD344E">
        <w:rPr>
          <w:rFonts w:ascii="ITC Avant Garde" w:eastAsia="Times New Roman" w:hAnsi="ITC Avant Garde" w:cs="Arial"/>
          <w:color w:val="000000"/>
          <w:lang w:eastAsia="es-MX"/>
        </w:rPr>
        <w:t xml:space="preserve">Esta identificación debe incluir los riesgos derivados de sus actividades, o </w:t>
      </w:r>
      <w:r w:rsidR="00BD550C">
        <w:rPr>
          <w:rFonts w:ascii="ITC Avant Garde" w:eastAsia="Times New Roman" w:hAnsi="ITC Avant Garde" w:cs="Arial"/>
          <w:color w:val="000000"/>
          <w:lang w:eastAsia="es-MX"/>
        </w:rPr>
        <w:t xml:space="preserve">de </w:t>
      </w:r>
      <w:r w:rsidR="00FD344E">
        <w:rPr>
          <w:rFonts w:ascii="ITC Avant Garde" w:eastAsia="Times New Roman" w:hAnsi="ITC Avant Garde" w:cs="Arial"/>
          <w:color w:val="000000"/>
          <w:lang w:eastAsia="es-MX"/>
        </w:rPr>
        <w:t xml:space="preserve">sus relaciones o de </w:t>
      </w:r>
      <w:r w:rsidR="00BD550C">
        <w:rPr>
          <w:rFonts w:ascii="ITC Avant Garde" w:eastAsia="Times New Roman" w:hAnsi="ITC Avant Garde" w:cs="Arial"/>
          <w:color w:val="000000"/>
          <w:lang w:eastAsia="es-MX"/>
        </w:rPr>
        <w:t>la</w:t>
      </w:r>
      <w:r w:rsidR="00FD344E">
        <w:rPr>
          <w:rFonts w:ascii="ITC Avant Garde" w:eastAsia="Times New Roman" w:hAnsi="ITC Avant Garde" w:cs="Arial"/>
          <w:color w:val="000000"/>
          <w:lang w:eastAsia="es-MX"/>
        </w:rPr>
        <w:t>s</w:t>
      </w:r>
      <w:r w:rsidR="00BD550C">
        <w:rPr>
          <w:rFonts w:ascii="ITC Avant Garde" w:eastAsia="Times New Roman" w:hAnsi="ITC Avant Garde" w:cs="Arial"/>
          <w:color w:val="000000"/>
          <w:lang w:eastAsia="es-MX"/>
        </w:rPr>
        <w:t xml:space="preserve"> </w:t>
      </w:r>
      <w:r w:rsidR="00FD344E">
        <w:rPr>
          <w:rFonts w:ascii="ITC Avant Garde" w:eastAsia="Times New Roman" w:hAnsi="ITC Avant Garde" w:cs="Arial"/>
          <w:color w:val="000000"/>
          <w:lang w:eastAsia="es-MX"/>
        </w:rPr>
        <w:t>relaciones de su personal</w:t>
      </w:r>
      <w:r w:rsidR="00277F74">
        <w:rPr>
          <w:rFonts w:ascii="ITC Avant Garde" w:eastAsia="Times New Roman" w:hAnsi="ITC Avant Garde" w:cs="Arial"/>
          <w:color w:val="000000"/>
          <w:lang w:eastAsia="es-MX"/>
        </w:rPr>
        <w:t xml:space="preserve">. </w:t>
      </w:r>
    </w:p>
    <w:p w:rsidR="00BD550C" w:rsidRPr="0033690C" w:rsidRDefault="00BD550C" w:rsidP="00800EE2">
      <w:pPr>
        <w:pStyle w:val="Prrafodelista"/>
        <w:numPr>
          <w:ilvl w:val="0"/>
          <w:numId w:val="4"/>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La UV debe tener una </w:t>
      </w:r>
      <w:r w:rsidR="00176181">
        <w:rPr>
          <w:rFonts w:ascii="ITC Avant Garde" w:eastAsia="Times New Roman" w:hAnsi="ITC Avant Garde" w:cs="Arial"/>
          <w:color w:val="000000"/>
          <w:lang w:eastAsia="es-MX"/>
        </w:rPr>
        <w:t>declaración documentada haciendo hincapié en su compromiso</w:t>
      </w:r>
      <w:r w:rsidR="00570B3F">
        <w:rPr>
          <w:rFonts w:ascii="ITC Avant Garde" w:eastAsia="Times New Roman" w:hAnsi="ITC Avant Garde" w:cs="Arial"/>
          <w:color w:val="000000"/>
          <w:lang w:eastAsia="es-MX"/>
        </w:rPr>
        <w:t xml:space="preserve"> </w:t>
      </w:r>
      <w:r w:rsidR="003D11C2">
        <w:rPr>
          <w:rFonts w:ascii="ITC Avant Garde" w:eastAsia="Times New Roman" w:hAnsi="ITC Avant Garde" w:cs="Arial"/>
          <w:color w:val="000000"/>
          <w:lang w:eastAsia="es-MX"/>
        </w:rPr>
        <w:t xml:space="preserve">con la imparcialidad en llevar a cabo actividades de </w:t>
      </w:r>
      <w:r w:rsidR="00D33029">
        <w:rPr>
          <w:rFonts w:ascii="ITC Avant Garde" w:eastAsia="Times New Roman" w:hAnsi="ITC Avant Garde" w:cs="Arial"/>
          <w:color w:val="000000"/>
          <w:lang w:eastAsia="es-MX"/>
        </w:rPr>
        <w:t>inspección</w:t>
      </w:r>
      <w:r w:rsidR="003D11C2">
        <w:rPr>
          <w:rFonts w:ascii="ITC Avant Garde" w:eastAsia="Times New Roman" w:hAnsi="ITC Avant Garde" w:cs="Arial"/>
          <w:color w:val="000000"/>
          <w:lang w:eastAsia="es-MX"/>
        </w:rPr>
        <w:t xml:space="preserve">, la gestión de conflictos de interés y garantizar la objetividad de sus actividades de </w:t>
      </w:r>
      <w:r w:rsidR="00D33029">
        <w:rPr>
          <w:rFonts w:ascii="ITC Avant Garde" w:eastAsia="Times New Roman" w:hAnsi="ITC Avant Garde" w:cs="Arial"/>
          <w:color w:val="000000"/>
          <w:lang w:eastAsia="es-MX"/>
        </w:rPr>
        <w:t>inspección</w:t>
      </w:r>
      <w:r w:rsidR="008C5D17">
        <w:rPr>
          <w:rFonts w:ascii="ITC Avant Garde" w:eastAsia="Times New Roman" w:hAnsi="ITC Avant Garde" w:cs="Arial"/>
          <w:color w:val="000000"/>
          <w:lang w:eastAsia="es-MX"/>
        </w:rPr>
        <w:t>;</w:t>
      </w:r>
      <w:r w:rsidR="003D11C2">
        <w:rPr>
          <w:rFonts w:ascii="ITC Avant Garde" w:eastAsia="Times New Roman" w:hAnsi="ITC Avant Garde" w:cs="Arial"/>
          <w:color w:val="000000"/>
          <w:lang w:eastAsia="es-MX"/>
        </w:rPr>
        <w:t xml:space="preserve"> </w:t>
      </w:r>
    </w:p>
    <w:p w:rsidR="005D132A" w:rsidRDefault="005D132A" w:rsidP="00800EE2">
      <w:pPr>
        <w:pStyle w:val="Prrafodelista"/>
        <w:numPr>
          <w:ilvl w:val="0"/>
          <w:numId w:val="4"/>
        </w:numPr>
        <w:spacing w:line="360" w:lineRule="auto"/>
        <w:ind w:left="1418"/>
        <w:jc w:val="both"/>
        <w:rPr>
          <w:rFonts w:ascii="ITC Avant Garde" w:eastAsia="Times New Roman" w:hAnsi="ITC Avant Garde" w:cs="Arial"/>
          <w:color w:val="000000"/>
          <w:lang w:eastAsia="es-MX"/>
        </w:rPr>
      </w:pPr>
      <w:r w:rsidRPr="00E03F55">
        <w:rPr>
          <w:rFonts w:ascii="ITC Avant Garde" w:eastAsia="Times New Roman" w:hAnsi="ITC Avant Garde" w:cs="Arial"/>
          <w:color w:val="000000"/>
          <w:lang w:eastAsia="es-MX"/>
        </w:rPr>
        <w:t xml:space="preserve">La UV debe ser independiente </w:t>
      </w:r>
      <w:r w:rsidR="00BD550C" w:rsidRPr="00E03F55">
        <w:rPr>
          <w:rFonts w:ascii="ITC Avant Garde" w:eastAsia="Times New Roman" w:hAnsi="ITC Avant Garde" w:cs="Arial"/>
          <w:color w:val="000000"/>
          <w:lang w:eastAsia="es-MX"/>
        </w:rPr>
        <w:t xml:space="preserve">en la medida </w:t>
      </w:r>
      <w:r w:rsidR="00176181" w:rsidRPr="00E03F55">
        <w:rPr>
          <w:rFonts w:ascii="ITC Avant Garde" w:eastAsia="Times New Roman" w:hAnsi="ITC Avant Garde" w:cs="Arial"/>
          <w:color w:val="000000"/>
          <w:lang w:eastAsia="es-MX"/>
        </w:rPr>
        <w:t>en que lo requieran las condiciones bajo las cuales presta sus servicios</w:t>
      </w:r>
      <w:r w:rsidR="00BD550C" w:rsidRPr="00E03F55">
        <w:rPr>
          <w:rFonts w:ascii="ITC Avant Garde" w:eastAsia="Times New Roman" w:hAnsi="ITC Avant Garde" w:cs="Arial"/>
          <w:color w:val="000000"/>
          <w:lang w:eastAsia="es-MX"/>
        </w:rPr>
        <w:t>;</w:t>
      </w:r>
      <w:r w:rsidRPr="00E03F55">
        <w:rPr>
          <w:rFonts w:ascii="ITC Avant Garde" w:eastAsia="Times New Roman" w:hAnsi="ITC Avant Garde" w:cs="Arial"/>
          <w:color w:val="000000"/>
          <w:lang w:eastAsia="es-MX"/>
        </w:rPr>
        <w:t xml:space="preserve"> </w:t>
      </w:r>
      <w:r w:rsidR="001E0916">
        <w:rPr>
          <w:rFonts w:ascii="ITC Avant Garde" w:eastAsia="Times New Roman" w:hAnsi="ITC Avant Garde" w:cs="Arial"/>
          <w:color w:val="000000"/>
          <w:lang w:eastAsia="es-MX"/>
        </w:rPr>
        <w:t xml:space="preserve">el personal de </w:t>
      </w:r>
      <w:r w:rsidRPr="00E03F55">
        <w:rPr>
          <w:rFonts w:ascii="ITC Avant Garde" w:eastAsia="Times New Roman" w:hAnsi="ITC Avant Garde" w:cs="Arial"/>
          <w:color w:val="000000"/>
          <w:lang w:eastAsia="es-MX"/>
        </w:rPr>
        <w:t xml:space="preserve">la UV </w:t>
      </w:r>
      <w:r w:rsidR="001E0916">
        <w:rPr>
          <w:rFonts w:ascii="ITC Avant Garde" w:eastAsia="Times New Roman" w:hAnsi="ITC Avant Garde" w:cs="Arial"/>
          <w:color w:val="000000"/>
          <w:lang w:eastAsia="es-MX"/>
        </w:rPr>
        <w:t>no debe</w:t>
      </w:r>
      <w:r w:rsidRPr="001E0916">
        <w:rPr>
          <w:rFonts w:ascii="ITC Avant Garde" w:eastAsia="Times New Roman" w:hAnsi="ITC Avant Garde" w:cs="Arial"/>
          <w:color w:val="000000"/>
          <w:lang w:eastAsia="es-MX"/>
        </w:rPr>
        <w:t xml:space="preserve"> intervenir en ninguna </w:t>
      </w:r>
      <w:r w:rsidR="00176181" w:rsidRPr="001E0916">
        <w:rPr>
          <w:rFonts w:ascii="ITC Avant Garde" w:eastAsia="Times New Roman" w:hAnsi="ITC Avant Garde" w:cs="Arial"/>
          <w:color w:val="000000"/>
          <w:lang w:eastAsia="es-MX"/>
        </w:rPr>
        <w:t xml:space="preserve">actividad incompatible </w:t>
      </w:r>
      <w:r w:rsidRPr="001E0916">
        <w:rPr>
          <w:rFonts w:ascii="ITC Avant Garde" w:eastAsia="Times New Roman" w:hAnsi="ITC Avant Garde" w:cs="Arial"/>
          <w:color w:val="000000"/>
          <w:lang w:eastAsia="es-MX"/>
        </w:rPr>
        <w:t>(diseño,</w:t>
      </w:r>
      <w:r w:rsidRPr="00E03F55">
        <w:rPr>
          <w:rFonts w:ascii="ITC Avant Garde" w:eastAsia="Times New Roman" w:hAnsi="ITC Avant Garde" w:cs="Arial"/>
          <w:color w:val="000000"/>
          <w:lang w:eastAsia="es-MX"/>
        </w:rPr>
        <w:t xml:space="preserve"> fabricación, suministro, instalación compra, posesión, utilización o mantenimiento</w:t>
      </w:r>
      <w:r w:rsidR="0043159F" w:rsidRPr="00E03F55">
        <w:rPr>
          <w:rFonts w:ascii="ITC Avant Garde" w:eastAsia="Times New Roman" w:hAnsi="ITC Avant Garde" w:cs="Arial"/>
          <w:color w:val="000000"/>
          <w:lang w:eastAsia="es-MX"/>
        </w:rPr>
        <w:t>)</w:t>
      </w:r>
      <w:r w:rsidRPr="00E03F55">
        <w:rPr>
          <w:rFonts w:ascii="ITC Avant Garde" w:eastAsia="Times New Roman" w:hAnsi="ITC Avant Garde" w:cs="Arial"/>
          <w:color w:val="000000"/>
          <w:lang w:eastAsia="es-MX"/>
        </w:rPr>
        <w:t xml:space="preserve"> del </w:t>
      </w:r>
      <w:r w:rsidR="00740A07" w:rsidRPr="00E03F55">
        <w:rPr>
          <w:rFonts w:ascii="ITC Avant Garde" w:eastAsia="Times New Roman" w:hAnsi="ITC Avant Garde" w:cs="Arial"/>
          <w:color w:val="000000"/>
          <w:lang w:eastAsia="es-MX"/>
        </w:rPr>
        <w:t>producto</w:t>
      </w:r>
      <w:r w:rsidR="008D3C34">
        <w:rPr>
          <w:rFonts w:ascii="ITC Avant Garde" w:eastAsia="Times New Roman" w:hAnsi="ITC Avant Garde" w:cs="Arial"/>
          <w:color w:val="000000"/>
          <w:lang w:eastAsia="es-MX"/>
        </w:rPr>
        <w:t xml:space="preserve"> o</w:t>
      </w:r>
      <w:r w:rsidR="00740A07" w:rsidRPr="00E03F55">
        <w:rPr>
          <w:rFonts w:ascii="ITC Avant Garde" w:eastAsia="Times New Roman" w:hAnsi="ITC Avant Garde" w:cs="Arial"/>
          <w:color w:val="000000"/>
          <w:lang w:eastAsia="es-MX"/>
        </w:rPr>
        <w:t xml:space="preserve"> infraestructura de telecomunicaciones y radiodifusión </w:t>
      </w:r>
      <w:r w:rsidRPr="00E03F55">
        <w:rPr>
          <w:rFonts w:ascii="ITC Avant Garde" w:eastAsia="Times New Roman" w:hAnsi="ITC Avant Garde" w:cs="Arial"/>
          <w:color w:val="000000"/>
          <w:lang w:eastAsia="es-MX"/>
        </w:rPr>
        <w:t>a verificar</w:t>
      </w:r>
      <w:r w:rsidR="00763672">
        <w:rPr>
          <w:rFonts w:ascii="ITC Avant Garde" w:eastAsia="Times New Roman" w:hAnsi="ITC Avant Garde" w:cs="Arial"/>
          <w:color w:val="000000"/>
          <w:lang w:eastAsia="es-MX"/>
        </w:rPr>
        <w:t>.</w:t>
      </w:r>
      <w:r w:rsidRPr="00E03F55">
        <w:rPr>
          <w:rFonts w:ascii="ITC Avant Garde" w:eastAsia="Times New Roman" w:hAnsi="ITC Avant Garde" w:cs="Arial"/>
          <w:color w:val="000000"/>
          <w:lang w:eastAsia="es-MX"/>
        </w:rPr>
        <w:t xml:space="preserve"> </w:t>
      </w:r>
    </w:p>
    <w:p w:rsidR="00CF2158" w:rsidRPr="00174617" w:rsidRDefault="00F34C90" w:rsidP="00800EE2">
      <w:pPr>
        <w:pStyle w:val="Prrafodelista"/>
        <w:spacing w:line="360" w:lineRule="auto"/>
        <w:ind w:left="360"/>
        <w:jc w:val="both"/>
        <w:rPr>
          <w:rFonts w:ascii="ITC Avant Garde" w:eastAsia="Times New Roman" w:hAnsi="ITC Avant Garde" w:cs="Arial"/>
          <w:b/>
          <w:color w:val="000000"/>
          <w:lang w:eastAsia="es-MX"/>
        </w:rPr>
      </w:pPr>
      <w:r w:rsidRPr="00174617">
        <w:rPr>
          <w:rFonts w:ascii="ITC Avant Garde" w:eastAsia="Times New Roman" w:hAnsi="ITC Avant Garde" w:cs="Arial"/>
          <w:b/>
          <w:color w:val="000000"/>
          <w:lang w:eastAsia="es-MX"/>
        </w:rPr>
        <w:t>1.1 Confidencialidad</w:t>
      </w:r>
    </w:p>
    <w:p w:rsidR="00F34C90" w:rsidRDefault="00F34C90" w:rsidP="00800EE2">
      <w:pPr>
        <w:pStyle w:val="Prrafodelista"/>
        <w:numPr>
          <w:ilvl w:val="0"/>
          <w:numId w:val="43"/>
        </w:numPr>
        <w:spacing w:line="360" w:lineRule="auto"/>
        <w:ind w:left="1418"/>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La UV debe ser responsable, en el marco de compromisos legalmente ejecutables, de la gestión de toda la información obtenida o generada durante la realización de actividades de inspección. La UV debe informar al solicitante, con antelación, que información tiene intención de hacer pública. A excepción de la información que el </w:t>
      </w:r>
      <w:r>
        <w:rPr>
          <w:rFonts w:ascii="ITC Avant Garde" w:eastAsia="Times New Roman" w:hAnsi="ITC Avant Garde" w:cs="Arial"/>
          <w:color w:val="000000"/>
          <w:lang w:eastAsia="es-MX"/>
        </w:rPr>
        <w:lastRenderedPageBreak/>
        <w:t>solicitante pone a disposición del público, o cuando haya sido acordado entre la UV y el solicitante (por ejemplo, con el fin de responder quejas), toda otra información debe ser considerada confidencial.</w:t>
      </w:r>
    </w:p>
    <w:p w:rsidR="00F34C90" w:rsidRDefault="00F34C90" w:rsidP="00800EE2">
      <w:pPr>
        <w:pStyle w:val="Prrafodelista"/>
        <w:numPr>
          <w:ilvl w:val="0"/>
          <w:numId w:val="43"/>
        </w:numPr>
        <w:spacing w:line="360" w:lineRule="auto"/>
        <w:ind w:left="1418"/>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Cuando la UV deba por ley divulgar información confidencial o cuando esté autorizada por compromisos contractuales, el solicitante o la persona correspondiente debe ser notificado acerca de la información proporcionada, salvo que esté prohibido por ley.</w:t>
      </w:r>
    </w:p>
    <w:p w:rsidR="00F34C90" w:rsidRDefault="00F34C90" w:rsidP="00800EE2">
      <w:pPr>
        <w:pStyle w:val="Prrafodelista"/>
        <w:numPr>
          <w:ilvl w:val="0"/>
          <w:numId w:val="43"/>
        </w:numPr>
        <w:spacing w:line="360" w:lineRule="auto"/>
        <w:ind w:left="1418"/>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La información sobre el solicitante obtenida de fuentes distintas al solicitante (por ejemplo, una persona que realiza una queja, de autoridades reglamentarias) debe tratarse como información confidencial.</w:t>
      </w:r>
    </w:p>
    <w:p w:rsidR="006D5ACD" w:rsidRPr="001C6F86" w:rsidRDefault="006D5ACD" w:rsidP="00800EE2">
      <w:pPr>
        <w:pStyle w:val="Prrafodelista"/>
        <w:numPr>
          <w:ilvl w:val="0"/>
          <w:numId w:val="13"/>
        </w:numPr>
        <w:spacing w:line="360" w:lineRule="auto"/>
        <w:ind w:left="567" w:hanging="283"/>
        <w:jc w:val="both"/>
        <w:rPr>
          <w:rFonts w:ascii="ITC Avant Garde" w:eastAsia="Times New Roman" w:hAnsi="ITC Avant Garde" w:cs="Arial"/>
          <w:b/>
          <w:color w:val="000000"/>
          <w:lang w:eastAsia="es-MX"/>
        </w:rPr>
      </w:pPr>
      <w:r w:rsidRPr="001C6F86">
        <w:rPr>
          <w:rFonts w:ascii="ITC Avant Garde" w:eastAsia="Times New Roman" w:hAnsi="ITC Avant Garde" w:cs="Arial"/>
          <w:b/>
          <w:color w:val="000000"/>
          <w:lang w:eastAsia="es-MX"/>
        </w:rPr>
        <w:t>Requisitos relativos a la estructura</w:t>
      </w:r>
    </w:p>
    <w:p w:rsidR="006D5ACD" w:rsidRPr="00983514" w:rsidRDefault="001C6F86" w:rsidP="00800EE2">
      <w:pPr>
        <w:spacing w:line="360" w:lineRule="auto"/>
        <w:ind w:left="284"/>
        <w:jc w:val="both"/>
        <w:rPr>
          <w:rFonts w:ascii="ITC Avant Garde" w:eastAsia="Times New Roman" w:hAnsi="ITC Avant Garde" w:cs="Arial"/>
          <w:b/>
          <w:color w:val="000000"/>
          <w:lang w:eastAsia="es-MX"/>
        </w:rPr>
      </w:pPr>
      <w:r w:rsidRPr="00983514">
        <w:rPr>
          <w:rFonts w:ascii="ITC Avant Garde" w:eastAsia="Times New Roman" w:hAnsi="ITC Avant Garde" w:cs="Arial"/>
          <w:b/>
          <w:color w:val="000000"/>
          <w:lang w:eastAsia="es-MX"/>
        </w:rPr>
        <w:t xml:space="preserve">2.1 </w:t>
      </w:r>
      <w:r w:rsidR="006D5ACD" w:rsidRPr="00983514">
        <w:rPr>
          <w:rFonts w:ascii="ITC Avant Garde" w:eastAsia="Times New Roman" w:hAnsi="ITC Avant Garde" w:cs="Arial"/>
          <w:b/>
          <w:color w:val="000000"/>
          <w:lang w:eastAsia="es-MX"/>
        </w:rPr>
        <w:t>Requisitos administrativos</w:t>
      </w:r>
    </w:p>
    <w:p w:rsidR="00DD1D68" w:rsidRPr="0033690C" w:rsidRDefault="00D602F2" w:rsidP="00800EE2">
      <w:pPr>
        <w:pStyle w:val="Prrafodelista"/>
        <w:numPr>
          <w:ilvl w:val="0"/>
          <w:numId w:val="14"/>
        </w:numPr>
        <w:spacing w:line="360" w:lineRule="auto"/>
        <w:jc w:val="both"/>
        <w:rPr>
          <w:rFonts w:ascii="ITC Avant Garde" w:eastAsia="Times New Roman" w:hAnsi="ITC Avant Garde" w:cs="Arial"/>
          <w:color w:val="000000"/>
          <w:lang w:eastAsia="es-MX"/>
        </w:rPr>
      </w:pPr>
      <w:r w:rsidRPr="00AB6A9D">
        <w:rPr>
          <w:rFonts w:ascii="ITC Avant Garde" w:eastAsia="Times New Roman" w:hAnsi="ITC Avant Garde" w:cs="Arial"/>
          <w:color w:val="000000"/>
          <w:lang w:eastAsia="es-MX"/>
        </w:rPr>
        <w:t>La UV debe describir sus actividades definiendo el campo general</w:t>
      </w:r>
      <w:r w:rsidR="00763672">
        <w:rPr>
          <w:rFonts w:ascii="ITC Avant Garde" w:eastAsia="Times New Roman" w:hAnsi="ITC Avant Garde" w:cs="Arial"/>
          <w:color w:val="000000"/>
          <w:lang w:eastAsia="es-MX"/>
        </w:rPr>
        <w:t xml:space="preserve"> y</w:t>
      </w:r>
      <w:r w:rsidR="00983514">
        <w:rPr>
          <w:rFonts w:ascii="ITC Avant Garde" w:eastAsia="Times New Roman" w:hAnsi="ITC Avant Garde" w:cs="Arial"/>
          <w:color w:val="000000"/>
          <w:lang w:eastAsia="es-MX"/>
        </w:rPr>
        <w:t xml:space="preserve">, </w:t>
      </w:r>
      <w:r w:rsidRPr="00AB6A9D">
        <w:rPr>
          <w:rFonts w:ascii="ITC Avant Garde" w:eastAsia="Times New Roman" w:hAnsi="ITC Avant Garde" w:cs="Arial"/>
          <w:color w:val="000000"/>
          <w:lang w:eastAsia="es-MX"/>
        </w:rPr>
        <w:t xml:space="preserve">el </w:t>
      </w:r>
      <w:r w:rsidRPr="005D650D">
        <w:rPr>
          <w:rFonts w:ascii="ITC Avant Garde" w:eastAsia="Times New Roman" w:hAnsi="ITC Avant Garde" w:cs="Arial"/>
          <w:color w:val="000000"/>
          <w:lang w:eastAsia="es-MX"/>
        </w:rPr>
        <w:t>a</w:t>
      </w:r>
      <w:r w:rsidR="009F0205" w:rsidRPr="005D650D">
        <w:rPr>
          <w:rFonts w:ascii="ITC Avant Garde" w:eastAsia="Times New Roman" w:hAnsi="ITC Avant Garde" w:cs="Arial"/>
          <w:color w:val="000000"/>
          <w:lang w:eastAsia="es-MX"/>
        </w:rPr>
        <w:t>lcance de la Acreditación que pretende obtener</w:t>
      </w:r>
      <w:r w:rsidR="00763672">
        <w:rPr>
          <w:rFonts w:ascii="ITC Avant Garde" w:eastAsia="Times New Roman" w:hAnsi="ITC Avant Garde" w:cs="Arial"/>
          <w:color w:val="000000"/>
          <w:lang w:eastAsia="es-MX"/>
        </w:rPr>
        <w:t>;</w:t>
      </w:r>
      <w:r w:rsidR="00E56466" w:rsidRPr="005D650D">
        <w:rPr>
          <w:rFonts w:ascii="ITC Avant Garde" w:eastAsia="Times New Roman" w:hAnsi="ITC Avant Garde" w:cs="Arial"/>
          <w:color w:val="000000"/>
          <w:lang w:eastAsia="es-MX"/>
        </w:rPr>
        <w:t xml:space="preserve"> </w:t>
      </w:r>
    </w:p>
    <w:p w:rsidR="00DD1D68" w:rsidRPr="0033690C" w:rsidRDefault="00691CE9" w:rsidP="00800EE2">
      <w:pPr>
        <w:pStyle w:val="Prrafodelista"/>
        <w:numPr>
          <w:ilvl w:val="0"/>
          <w:numId w:val="14"/>
        </w:numPr>
        <w:spacing w:line="360" w:lineRule="auto"/>
        <w:jc w:val="both"/>
        <w:rPr>
          <w:rFonts w:ascii="ITC Avant Garde" w:eastAsia="Times New Roman" w:hAnsi="ITC Avant Garde" w:cs="Arial"/>
          <w:color w:val="000000"/>
          <w:lang w:eastAsia="es-MX"/>
        </w:rPr>
      </w:pPr>
      <w:r w:rsidRPr="0033690C">
        <w:rPr>
          <w:rFonts w:ascii="ITC Avant Garde" w:eastAsia="Times New Roman" w:hAnsi="ITC Avant Garde" w:cs="Arial"/>
          <w:color w:val="000000"/>
          <w:lang w:eastAsia="es-MX"/>
        </w:rPr>
        <w:t xml:space="preserve">Evidencia de que la UV cuenta con </w:t>
      </w:r>
      <w:r w:rsidR="00B803BF">
        <w:rPr>
          <w:rFonts w:ascii="ITC Avant Garde" w:eastAsia="Times New Roman" w:hAnsi="ITC Avant Garde" w:cs="Arial"/>
          <w:color w:val="000000"/>
          <w:lang w:eastAsia="es-MX"/>
        </w:rPr>
        <w:t>instrumentos</w:t>
      </w:r>
      <w:r w:rsidR="00B829DB" w:rsidRPr="0033690C">
        <w:rPr>
          <w:rFonts w:ascii="ITC Avant Garde" w:eastAsia="Times New Roman" w:hAnsi="ITC Avant Garde" w:cs="Arial"/>
          <w:color w:val="000000"/>
          <w:lang w:eastAsia="es-MX"/>
        </w:rPr>
        <w:t xml:space="preserve"> adecuad</w:t>
      </w:r>
      <w:r w:rsidR="00B803BF">
        <w:rPr>
          <w:rFonts w:ascii="ITC Avant Garde" w:eastAsia="Times New Roman" w:hAnsi="ITC Avant Garde" w:cs="Arial"/>
          <w:color w:val="000000"/>
          <w:lang w:eastAsia="es-MX"/>
        </w:rPr>
        <w:t>o</w:t>
      </w:r>
      <w:r w:rsidR="00B829DB" w:rsidRPr="0033690C">
        <w:rPr>
          <w:rFonts w:ascii="ITC Avant Garde" w:eastAsia="Times New Roman" w:hAnsi="ITC Avant Garde" w:cs="Arial"/>
          <w:color w:val="000000"/>
          <w:lang w:eastAsia="es-MX"/>
        </w:rPr>
        <w:t>s (</w:t>
      </w:r>
      <w:r w:rsidRPr="00BA770D">
        <w:rPr>
          <w:rFonts w:ascii="ITC Avant Garde" w:eastAsia="Times New Roman" w:hAnsi="ITC Avant Garde" w:cs="Arial"/>
          <w:color w:val="000000"/>
          <w:lang w:eastAsia="es-MX"/>
        </w:rPr>
        <w:t>s</w:t>
      </w:r>
      <w:r w:rsidR="00455A0A" w:rsidRPr="003856BA">
        <w:rPr>
          <w:rFonts w:ascii="ITC Avant Garde" w:eastAsia="Times New Roman" w:hAnsi="ITC Avant Garde" w:cs="Arial"/>
          <w:color w:val="000000"/>
          <w:lang w:eastAsia="es-MX"/>
        </w:rPr>
        <w:t>eguros contratados</w:t>
      </w:r>
      <w:r w:rsidR="0029433B" w:rsidRPr="003856BA">
        <w:rPr>
          <w:rFonts w:ascii="ITC Avant Garde" w:eastAsia="Times New Roman" w:hAnsi="ITC Avant Garde" w:cs="Arial"/>
          <w:color w:val="000000"/>
          <w:lang w:eastAsia="es-MX"/>
        </w:rPr>
        <w:t>, fianzas</w:t>
      </w:r>
      <w:r w:rsidR="004211D6" w:rsidRPr="003856BA">
        <w:rPr>
          <w:rFonts w:ascii="ITC Avant Garde" w:eastAsia="Times New Roman" w:hAnsi="ITC Avant Garde" w:cs="Arial"/>
          <w:color w:val="000000"/>
          <w:lang w:eastAsia="es-MX"/>
        </w:rPr>
        <w:t>,</w:t>
      </w:r>
      <w:r w:rsidR="0029433B" w:rsidRPr="003856BA">
        <w:rPr>
          <w:rFonts w:ascii="ITC Avant Garde" w:eastAsia="Times New Roman" w:hAnsi="ITC Avant Garde" w:cs="Arial"/>
          <w:color w:val="000000"/>
          <w:lang w:eastAsia="es-MX"/>
        </w:rPr>
        <w:t xml:space="preserve"> </w:t>
      </w:r>
      <w:r w:rsidR="00455A0A" w:rsidRPr="003856BA">
        <w:rPr>
          <w:rFonts w:ascii="ITC Avant Garde" w:eastAsia="Times New Roman" w:hAnsi="ITC Avant Garde" w:cs="Arial"/>
          <w:color w:val="000000"/>
          <w:lang w:eastAsia="es-MX"/>
        </w:rPr>
        <w:t xml:space="preserve">fondos </w:t>
      </w:r>
      <w:r w:rsidR="004211D6" w:rsidRPr="003856BA">
        <w:rPr>
          <w:rFonts w:ascii="ITC Avant Garde" w:eastAsia="Times New Roman" w:hAnsi="ITC Avant Garde" w:cs="Arial"/>
          <w:color w:val="000000"/>
          <w:lang w:eastAsia="es-MX"/>
        </w:rPr>
        <w:t xml:space="preserve">o </w:t>
      </w:r>
      <w:r w:rsidR="00455A0A" w:rsidRPr="003856BA">
        <w:rPr>
          <w:rFonts w:ascii="ITC Avant Garde" w:eastAsia="Times New Roman" w:hAnsi="ITC Avant Garde" w:cs="Arial"/>
          <w:color w:val="000000"/>
          <w:lang w:eastAsia="es-MX"/>
        </w:rPr>
        <w:t>reservas</w:t>
      </w:r>
      <w:r w:rsidR="00B829DB" w:rsidRPr="003856BA">
        <w:rPr>
          <w:rFonts w:ascii="ITC Avant Garde" w:eastAsia="Times New Roman" w:hAnsi="ITC Avant Garde" w:cs="Arial"/>
          <w:color w:val="000000"/>
          <w:lang w:eastAsia="es-MX"/>
        </w:rPr>
        <w:t>)</w:t>
      </w:r>
      <w:r w:rsidR="00455A0A" w:rsidRPr="003856BA">
        <w:rPr>
          <w:rFonts w:ascii="ITC Avant Garde" w:eastAsia="Times New Roman" w:hAnsi="ITC Avant Garde" w:cs="Arial"/>
          <w:color w:val="000000"/>
          <w:lang w:eastAsia="es-MX"/>
        </w:rPr>
        <w:t xml:space="preserve"> para cubrir responsabilidades derivadas de sus actividades</w:t>
      </w:r>
      <w:r w:rsidR="00B829DB" w:rsidRPr="003856BA">
        <w:rPr>
          <w:rFonts w:ascii="ITC Avant Garde" w:eastAsia="Times New Roman" w:hAnsi="ITC Avant Garde" w:cs="Arial"/>
          <w:color w:val="000000"/>
          <w:lang w:eastAsia="es-MX"/>
        </w:rPr>
        <w:t xml:space="preserve"> de </w:t>
      </w:r>
      <w:r w:rsidR="00D33029">
        <w:rPr>
          <w:rFonts w:ascii="ITC Avant Garde" w:eastAsia="Times New Roman" w:hAnsi="ITC Avant Garde" w:cs="Arial"/>
          <w:color w:val="000000"/>
          <w:lang w:eastAsia="es-MX"/>
        </w:rPr>
        <w:t>inspección</w:t>
      </w:r>
      <w:r w:rsidR="008C5D17">
        <w:rPr>
          <w:rFonts w:ascii="ITC Avant Garde" w:eastAsia="Times New Roman" w:hAnsi="ITC Avant Garde" w:cs="Arial"/>
          <w:color w:val="000000"/>
          <w:lang w:eastAsia="es-MX"/>
        </w:rPr>
        <w:t>;</w:t>
      </w:r>
      <w:r w:rsidR="004211D6" w:rsidRPr="003856BA">
        <w:rPr>
          <w:rFonts w:ascii="ITC Avant Garde" w:eastAsia="Times New Roman" w:hAnsi="ITC Avant Garde" w:cs="Arial"/>
          <w:color w:val="000000"/>
          <w:lang w:eastAsia="es-MX"/>
        </w:rPr>
        <w:t xml:space="preserve"> </w:t>
      </w:r>
    </w:p>
    <w:p w:rsidR="006806AA" w:rsidRPr="001E0916" w:rsidRDefault="006806AA" w:rsidP="00800EE2">
      <w:pPr>
        <w:pStyle w:val="Prrafodelista"/>
        <w:numPr>
          <w:ilvl w:val="0"/>
          <w:numId w:val="14"/>
        </w:numPr>
        <w:spacing w:line="360" w:lineRule="auto"/>
        <w:jc w:val="both"/>
        <w:rPr>
          <w:rFonts w:ascii="ITC Avant Garde" w:eastAsia="Times New Roman" w:hAnsi="ITC Avant Garde" w:cs="Arial"/>
          <w:color w:val="000000"/>
          <w:lang w:eastAsia="es-MX"/>
        </w:rPr>
      </w:pPr>
      <w:r w:rsidRPr="0033690C">
        <w:rPr>
          <w:rFonts w:ascii="ITC Avant Garde" w:eastAsia="Times New Roman" w:hAnsi="ITC Avant Garde" w:cs="Arial"/>
          <w:color w:val="000000"/>
          <w:lang w:eastAsia="es-MX"/>
        </w:rPr>
        <w:t xml:space="preserve">Documentación que </w:t>
      </w:r>
      <w:r w:rsidR="009B0550" w:rsidRPr="0033690C">
        <w:rPr>
          <w:rFonts w:ascii="ITC Avant Garde" w:eastAsia="Times New Roman" w:hAnsi="ITC Avant Garde" w:cs="Arial"/>
          <w:color w:val="000000"/>
          <w:lang w:eastAsia="es-MX"/>
        </w:rPr>
        <w:t xml:space="preserve">describa </w:t>
      </w:r>
      <w:r w:rsidR="009B0550" w:rsidRPr="001E0916">
        <w:rPr>
          <w:rFonts w:ascii="ITC Avant Garde" w:eastAsia="Times New Roman" w:hAnsi="ITC Avant Garde" w:cs="Arial"/>
          <w:color w:val="000000"/>
          <w:lang w:eastAsia="es-MX"/>
        </w:rPr>
        <w:t>las</w:t>
      </w:r>
      <w:r w:rsidRPr="001E0916">
        <w:rPr>
          <w:rFonts w:ascii="ITC Avant Garde" w:eastAsia="Times New Roman" w:hAnsi="ITC Avant Garde" w:cs="Arial"/>
          <w:color w:val="000000"/>
          <w:lang w:eastAsia="es-MX"/>
        </w:rPr>
        <w:t xml:space="preserve"> condiciones contractuales bajo las que presta las actividades de </w:t>
      </w:r>
      <w:r w:rsidR="00D33029">
        <w:rPr>
          <w:rFonts w:ascii="ITC Avant Garde" w:eastAsia="Times New Roman" w:hAnsi="ITC Avant Garde" w:cs="Arial"/>
          <w:color w:val="000000"/>
          <w:lang w:eastAsia="es-MX"/>
        </w:rPr>
        <w:t>inspección</w:t>
      </w:r>
      <w:r w:rsidR="00350104" w:rsidRPr="001E0916">
        <w:rPr>
          <w:rFonts w:ascii="ITC Avant Garde" w:eastAsia="Times New Roman" w:hAnsi="ITC Avant Garde" w:cs="Arial"/>
          <w:color w:val="000000"/>
          <w:lang w:eastAsia="es-MX"/>
        </w:rPr>
        <w:t>.</w:t>
      </w:r>
      <w:r w:rsidRPr="001E0916">
        <w:rPr>
          <w:rFonts w:ascii="ITC Avant Garde" w:eastAsia="Times New Roman" w:hAnsi="ITC Avant Garde" w:cs="Arial"/>
          <w:color w:val="000000"/>
          <w:lang w:eastAsia="es-MX"/>
        </w:rPr>
        <w:t xml:space="preserve"> </w:t>
      </w:r>
    </w:p>
    <w:p w:rsidR="00F65CBC" w:rsidRPr="00427C1A" w:rsidRDefault="00AF04F1" w:rsidP="00800EE2">
      <w:pPr>
        <w:spacing w:line="360" w:lineRule="auto"/>
        <w:ind w:left="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2.2 </w:t>
      </w:r>
      <w:r w:rsidR="006B2F16" w:rsidRPr="00427C1A">
        <w:rPr>
          <w:rFonts w:ascii="ITC Avant Garde" w:eastAsia="Times New Roman" w:hAnsi="ITC Avant Garde" w:cs="Arial"/>
          <w:b/>
          <w:color w:val="000000"/>
          <w:lang w:eastAsia="es-MX"/>
        </w:rPr>
        <w:t>Requisitos de Organización y Gestión</w:t>
      </w:r>
    </w:p>
    <w:p w:rsidR="001D69ED" w:rsidRPr="00C12666" w:rsidRDefault="001D69ED" w:rsidP="00800EE2">
      <w:pPr>
        <w:pStyle w:val="Prrafodelista"/>
        <w:numPr>
          <w:ilvl w:val="0"/>
          <w:numId w:val="5"/>
        </w:numPr>
        <w:spacing w:line="360" w:lineRule="auto"/>
        <w:jc w:val="both"/>
        <w:rPr>
          <w:rFonts w:ascii="ITC Avant Garde" w:eastAsia="Times New Roman" w:hAnsi="ITC Avant Garde" w:cs="Arial"/>
          <w:color w:val="000000"/>
          <w:lang w:eastAsia="es-MX"/>
        </w:rPr>
      </w:pPr>
      <w:r w:rsidRPr="00C12666">
        <w:rPr>
          <w:rFonts w:ascii="ITC Avant Garde" w:eastAsia="Times New Roman" w:hAnsi="ITC Avant Garde" w:cs="Arial"/>
          <w:color w:val="000000"/>
          <w:lang w:eastAsia="es-MX"/>
        </w:rPr>
        <w:t xml:space="preserve">La UV </w:t>
      </w:r>
      <w:r w:rsidRPr="005201DD">
        <w:rPr>
          <w:rFonts w:ascii="ITC Avant Garde" w:eastAsia="Times New Roman" w:hAnsi="ITC Avant Garde" w:cs="Arial"/>
          <w:color w:val="000000"/>
          <w:lang w:eastAsia="es-MX"/>
        </w:rPr>
        <w:t xml:space="preserve">debe de </w:t>
      </w:r>
      <w:r w:rsidR="00B4689C" w:rsidRPr="005201DD">
        <w:rPr>
          <w:rFonts w:ascii="ITC Avant Garde" w:eastAsia="Times New Roman" w:hAnsi="ITC Avant Garde" w:cs="Arial"/>
          <w:color w:val="000000"/>
          <w:lang w:eastAsia="es-MX"/>
        </w:rPr>
        <w:t xml:space="preserve">disponer de documentación que demuestre que está estructurada y gestionada de manera que salvaguarde su imparcialidad; </w:t>
      </w:r>
      <w:r w:rsidR="00CF7105" w:rsidRPr="005201DD">
        <w:rPr>
          <w:rFonts w:ascii="ITC Avant Garde" w:eastAsia="Times New Roman" w:hAnsi="ITC Avant Garde" w:cs="Arial"/>
          <w:color w:val="000000"/>
          <w:lang w:eastAsia="es-MX"/>
        </w:rPr>
        <w:t>;</w:t>
      </w:r>
      <w:r w:rsidRPr="00C12666">
        <w:rPr>
          <w:rFonts w:ascii="ITC Avant Garde" w:eastAsia="Times New Roman" w:hAnsi="ITC Avant Garde" w:cs="Arial"/>
          <w:color w:val="000000"/>
          <w:lang w:eastAsia="es-MX"/>
        </w:rPr>
        <w:t xml:space="preserve"> </w:t>
      </w:r>
    </w:p>
    <w:p w:rsidR="00D32F6A" w:rsidRPr="0033690C" w:rsidRDefault="006A7407" w:rsidP="00800EE2">
      <w:pPr>
        <w:pStyle w:val="Prrafodelista"/>
        <w:numPr>
          <w:ilvl w:val="0"/>
          <w:numId w:val="5"/>
        </w:numPr>
        <w:spacing w:line="360" w:lineRule="auto"/>
        <w:jc w:val="both"/>
        <w:rPr>
          <w:rFonts w:ascii="ITC Avant Garde" w:eastAsia="Times New Roman" w:hAnsi="ITC Avant Garde" w:cs="Arial"/>
          <w:color w:val="000000"/>
          <w:lang w:eastAsia="es-MX"/>
        </w:rPr>
      </w:pPr>
      <w:r w:rsidRPr="00C12666">
        <w:rPr>
          <w:rFonts w:ascii="ITC Avant Garde" w:eastAsia="Times New Roman" w:hAnsi="ITC Avant Garde" w:cs="Arial"/>
          <w:color w:val="000000"/>
          <w:lang w:eastAsia="es-MX"/>
        </w:rPr>
        <w:t>La UV debe considerar que e</w:t>
      </w:r>
      <w:r w:rsidR="00D32F6A" w:rsidRPr="00C12666">
        <w:rPr>
          <w:rFonts w:ascii="ITC Avant Garde" w:eastAsia="Times New Roman" w:hAnsi="ITC Avant Garde" w:cs="Arial"/>
          <w:color w:val="000000"/>
          <w:lang w:eastAsia="es-MX"/>
        </w:rPr>
        <w:t xml:space="preserve">l tamaño, la estructura, la composición y la gestión de la </w:t>
      </w:r>
      <w:r w:rsidRPr="00C12666">
        <w:rPr>
          <w:rFonts w:ascii="ITC Avant Garde" w:eastAsia="Times New Roman" w:hAnsi="ITC Avant Garde" w:cs="Arial"/>
          <w:color w:val="000000"/>
          <w:lang w:eastAsia="es-MX"/>
        </w:rPr>
        <w:t>misma</w:t>
      </w:r>
      <w:r w:rsidR="00D32F6A" w:rsidRPr="00C12666">
        <w:rPr>
          <w:rFonts w:ascii="ITC Avant Garde" w:eastAsia="Times New Roman" w:hAnsi="ITC Avant Garde" w:cs="Arial"/>
          <w:color w:val="000000"/>
          <w:lang w:eastAsia="es-MX"/>
        </w:rPr>
        <w:t xml:space="preserve">, en conjunto deben ser adecuados para el desempeño de las actividades de </w:t>
      </w:r>
      <w:r w:rsidRPr="00C12666">
        <w:rPr>
          <w:rFonts w:ascii="ITC Avant Garde" w:eastAsia="Times New Roman" w:hAnsi="ITC Avant Garde" w:cs="Arial"/>
          <w:color w:val="000000"/>
          <w:lang w:eastAsia="es-MX"/>
        </w:rPr>
        <w:t xml:space="preserve">ésta </w:t>
      </w:r>
      <w:r w:rsidR="00D32F6A" w:rsidRPr="00C12666">
        <w:rPr>
          <w:rFonts w:ascii="ITC Avant Garde" w:eastAsia="Times New Roman" w:hAnsi="ITC Avant Garde" w:cs="Arial"/>
          <w:color w:val="000000"/>
          <w:lang w:eastAsia="es-MX"/>
        </w:rPr>
        <w:t xml:space="preserve">dentro del alcance para el cual la UV </w:t>
      </w:r>
      <w:r w:rsidR="006C290B">
        <w:rPr>
          <w:rFonts w:ascii="ITC Avant Garde" w:eastAsia="Times New Roman" w:hAnsi="ITC Avant Garde" w:cs="Arial"/>
          <w:color w:val="000000"/>
          <w:lang w:eastAsia="es-MX"/>
        </w:rPr>
        <w:t>solicita su</w:t>
      </w:r>
      <w:r w:rsidR="00C90D67">
        <w:rPr>
          <w:rFonts w:ascii="ITC Avant Garde" w:eastAsia="Times New Roman" w:hAnsi="ITC Avant Garde" w:cs="Arial"/>
          <w:color w:val="000000"/>
          <w:lang w:eastAsia="es-MX"/>
        </w:rPr>
        <w:t xml:space="preserve"> </w:t>
      </w:r>
      <w:r w:rsidR="001003A3">
        <w:rPr>
          <w:rFonts w:ascii="ITC Avant Garde" w:eastAsia="Times New Roman" w:hAnsi="ITC Avant Garde" w:cs="Arial"/>
          <w:color w:val="000000"/>
          <w:lang w:eastAsia="es-MX"/>
        </w:rPr>
        <w:t>A</w:t>
      </w:r>
      <w:r w:rsidR="00D32F6A" w:rsidRPr="00C12666">
        <w:rPr>
          <w:rFonts w:ascii="ITC Avant Garde" w:eastAsia="Times New Roman" w:hAnsi="ITC Avant Garde" w:cs="Arial"/>
          <w:color w:val="000000"/>
          <w:lang w:eastAsia="es-MX"/>
        </w:rPr>
        <w:t>credita</w:t>
      </w:r>
      <w:r w:rsidR="006C290B">
        <w:rPr>
          <w:rFonts w:ascii="ITC Avant Garde" w:eastAsia="Times New Roman" w:hAnsi="ITC Avant Garde" w:cs="Arial"/>
          <w:color w:val="000000"/>
          <w:lang w:eastAsia="es-MX"/>
        </w:rPr>
        <w:t>ción</w:t>
      </w:r>
      <w:r w:rsidR="00D32F6A" w:rsidRPr="0033690C">
        <w:rPr>
          <w:rFonts w:ascii="ITC Avant Garde" w:eastAsia="Times New Roman" w:hAnsi="ITC Avant Garde" w:cs="Arial"/>
          <w:color w:val="000000"/>
          <w:lang w:eastAsia="es-MX"/>
        </w:rPr>
        <w:t xml:space="preserve">; </w:t>
      </w:r>
    </w:p>
    <w:p w:rsidR="00630078" w:rsidRPr="0033690C" w:rsidRDefault="001D69ED" w:rsidP="00800EE2">
      <w:pPr>
        <w:pStyle w:val="Prrafodelista"/>
        <w:numPr>
          <w:ilvl w:val="0"/>
          <w:numId w:val="5"/>
        </w:numPr>
        <w:spacing w:line="360" w:lineRule="auto"/>
        <w:jc w:val="both"/>
        <w:rPr>
          <w:rFonts w:ascii="ITC Avant Garde" w:eastAsia="Times New Roman" w:hAnsi="ITC Avant Garde" w:cs="Arial"/>
          <w:color w:val="000000"/>
          <w:lang w:eastAsia="es-MX"/>
        </w:rPr>
      </w:pPr>
      <w:r w:rsidRPr="0033690C">
        <w:rPr>
          <w:rFonts w:ascii="ITC Avant Garde" w:eastAsia="Times New Roman" w:hAnsi="ITC Avant Garde" w:cs="Arial"/>
          <w:color w:val="000000"/>
          <w:lang w:eastAsia="es-MX"/>
        </w:rPr>
        <w:lastRenderedPageBreak/>
        <w:t xml:space="preserve">La UV debe </w:t>
      </w:r>
      <w:r w:rsidR="00576B3F" w:rsidRPr="0033690C">
        <w:rPr>
          <w:rFonts w:ascii="ITC Avant Garde" w:eastAsia="Times New Roman" w:hAnsi="ITC Avant Garde" w:cs="Arial"/>
          <w:color w:val="000000"/>
          <w:lang w:eastAsia="es-MX"/>
        </w:rPr>
        <w:t xml:space="preserve">de disponer de un </w:t>
      </w:r>
      <w:r w:rsidR="00576B3F">
        <w:rPr>
          <w:rFonts w:ascii="ITC Avant Garde" w:eastAsia="Times New Roman" w:hAnsi="ITC Avant Garde" w:cs="Arial"/>
          <w:color w:val="000000"/>
          <w:lang w:eastAsia="es-MX"/>
        </w:rPr>
        <w:t>diagrama organizacional (e</w:t>
      </w:r>
      <w:r w:rsidR="00576B3F" w:rsidRPr="0033690C">
        <w:rPr>
          <w:rFonts w:ascii="ITC Avant Garde" w:eastAsia="Times New Roman" w:hAnsi="ITC Avant Garde" w:cs="Arial"/>
          <w:color w:val="000000"/>
          <w:lang w:eastAsia="es-MX"/>
        </w:rPr>
        <w:t>structura) actualizado</w:t>
      </w:r>
      <w:r w:rsidR="00576B3F" w:rsidRPr="00BA770D">
        <w:rPr>
          <w:rFonts w:ascii="ITC Avant Garde" w:eastAsia="Times New Roman" w:hAnsi="ITC Avant Garde" w:cs="Arial"/>
          <w:color w:val="000000"/>
          <w:lang w:eastAsia="es-MX"/>
        </w:rPr>
        <w:t xml:space="preserve"> o d</w:t>
      </w:r>
      <w:r w:rsidR="00576B3F" w:rsidRPr="003856BA">
        <w:rPr>
          <w:rFonts w:ascii="ITC Avant Garde" w:eastAsia="Times New Roman" w:hAnsi="ITC Avant Garde" w:cs="Arial"/>
          <w:color w:val="000000"/>
          <w:lang w:eastAsia="es-MX"/>
        </w:rPr>
        <w:t>ocumentación que indiquen claramente las funciones y líneas de autoridad para el personal dentro de la UV</w:t>
      </w:r>
      <w:r w:rsidR="00576B3F">
        <w:rPr>
          <w:rFonts w:ascii="ITC Avant Garde" w:eastAsia="Times New Roman" w:hAnsi="ITC Avant Garde" w:cs="Arial"/>
          <w:color w:val="000000"/>
          <w:lang w:eastAsia="es-MX"/>
        </w:rPr>
        <w:t>.</w:t>
      </w:r>
    </w:p>
    <w:p w:rsidR="00640C58" w:rsidRDefault="0044283B" w:rsidP="00800EE2">
      <w:pPr>
        <w:pStyle w:val="Prrafodelista"/>
        <w:numPr>
          <w:ilvl w:val="0"/>
          <w:numId w:val="13"/>
        </w:numPr>
        <w:spacing w:line="360" w:lineRule="auto"/>
        <w:ind w:left="567" w:hanging="283"/>
        <w:jc w:val="both"/>
        <w:rPr>
          <w:rFonts w:ascii="ITC Avant Garde" w:eastAsia="Times New Roman" w:hAnsi="ITC Avant Garde" w:cs="Arial"/>
          <w:b/>
          <w:color w:val="000000"/>
          <w:lang w:eastAsia="es-MX"/>
        </w:rPr>
      </w:pPr>
      <w:r w:rsidRPr="008D7A57">
        <w:rPr>
          <w:rFonts w:ascii="ITC Avant Garde" w:eastAsia="Times New Roman" w:hAnsi="ITC Avant Garde" w:cs="Arial"/>
          <w:b/>
          <w:color w:val="000000"/>
          <w:lang w:eastAsia="es-MX"/>
        </w:rPr>
        <w:t xml:space="preserve">Requisitos relativos a los recursos </w:t>
      </w:r>
    </w:p>
    <w:p w:rsidR="0044283B" w:rsidRPr="00DF21A4" w:rsidRDefault="00807730" w:rsidP="00800EE2">
      <w:pPr>
        <w:spacing w:line="360" w:lineRule="auto"/>
        <w:ind w:firstLine="284"/>
        <w:jc w:val="both"/>
        <w:rPr>
          <w:rFonts w:ascii="ITC Avant Garde" w:eastAsia="Times New Roman" w:hAnsi="ITC Avant Garde" w:cs="Arial"/>
          <w:b/>
          <w:color w:val="000000"/>
          <w:lang w:eastAsia="es-MX"/>
        </w:rPr>
      </w:pPr>
      <w:r w:rsidRPr="00DF21A4">
        <w:rPr>
          <w:rFonts w:ascii="ITC Avant Garde" w:eastAsia="Times New Roman" w:hAnsi="ITC Avant Garde" w:cs="Arial"/>
          <w:b/>
          <w:color w:val="000000"/>
          <w:lang w:eastAsia="es-MX"/>
        </w:rPr>
        <w:t>3.1</w:t>
      </w:r>
      <w:r w:rsidR="00B71981" w:rsidRPr="00DF21A4">
        <w:rPr>
          <w:rFonts w:ascii="ITC Avant Garde" w:eastAsia="Times New Roman" w:hAnsi="ITC Avant Garde" w:cs="Arial"/>
          <w:b/>
          <w:color w:val="000000"/>
          <w:lang w:eastAsia="es-MX"/>
        </w:rPr>
        <w:t>.</w:t>
      </w:r>
      <w:r w:rsidRPr="00DF21A4">
        <w:rPr>
          <w:rFonts w:ascii="ITC Avant Garde" w:eastAsia="Times New Roman" w:hAnsi="ITC Avant Garde" w:cs="Arial"/>
          <w:b/>
          <w:color w:val="000000"/>
          <w:lang w:eastAsia="es-MX"/>
        </w:rPr>
        <w:t xml:space="preserve"> </w:t>
      </w:r>
      <w:r w:rsidR="00640C58" w:rsidRPr="00DF21A4">
        <w:rPr>
          <w:rFonts w:ascii="ITC Avant Garde" w:eastAsia="Times New Roman" w:hAnsi="ITC Avant Garde" w:cs="Arial"/>
          <w:b/>
          <w:color w:val="000000"/>
          <w:lang w:eastAsia="es-MX"/>
        </w:rPr>
        <w:t>P</w:t>
      </w:r>
      <w:r w:rsidR="0044283B" w:rsidRPr="00DF21A4">
        <w:rPr>
          <w:rFonts w:ascii="ITC Avant Garde" w:eastAsia="Times New Roman" w:hAnsi="ITC Avant Garde" w:cs="Arial"/>
          <w:b/>
          <w:color w:val="000000"/>
          <w:lang w:eastAsia="es-MX"/>
        </w:rPr>
        <w:t xml:space="preserve">ersonal </w:t>
      </w:r>
    </w:p>
    <w:p w:rsidR="00972F89" w:rsidRPr="00084F56" w:rsidRDefault="00972F89" w:rsidP="00800EE2">
      <w:pPr>
        <w:pStyle w:val="Prrafodelista"/>
        <w:numPr>
          <w:ilvl w:val="2"/>
          <w:numId w:val="6"/>
        </w:numPr>
        <w:spacing w:line="360" w:lineRule="auto"/>
        <w:ind w:left="1418" w:hanging="425"/>
        <w:jc w:val="both"/>
        <w:rPr>
          <w:rFonts w:ascii="ITC Avant Garde" w:eastAsia="Times New Roman" w:hAnsi="ITC Avant Garde" w:cs="Arial"/>
          <w:color w:val="000000"/>
          <w:lang w:eastAsia="es-MX"/>
        </w:rPr>
      </w:pPr>
      <w:r w:rsidRPr="00084F56">
        <w:rPr>
          <w:rFonts w:ascii="ITC Avant Garde" w:eastAsia="Times New Roman" w:hAnsi="ITC Avant Garde" w:cs="Arial"/>
          <w:color w:val="000000"/>
          <w:lang w:eastAsia="es-MX"/>
        </w:rPr>
        <w:t xml:space="preserve">La UV debe presentar evidencia de que emplea un número suficiente de personal técnico calificado </w:t>
      </w:r>
      <w:r w:rsidR="006C290B">
        <w:rPr>
          <w:rFonts w:ascii="ITC Avant Garde" w:eastAsia="Times New Roman" w:hAnsi="ITC Avant Garde" w:cs="Arial"/>
          <w:color w:val="000000"/>
          <w:lang w:eastAsia="es-MX"/>
        </w:rPr>
        <w:t>en</w:t>
      </w:r>
      <w:r w:rsidRPr="00084F56">
        <w:rPr>
          <w:rFonts w:ascii="ITC Avant Garde" w:eastAsia="Times New Roman" w:hAnsi="ITC Avant Garde" w:cs="Arial"/>
          <w:color w:val="000000"/>
          <w:lang w:eastAsia="es-MX"/>
        </w:rPr>
        <w:t xml:space="preserve"> </w:t>
      </w:r>
      <w:r w:rsidR="00584257" w:rsidRPr="00084F56">
        <w:rPr>
          <w:rFonts w:ascii="ITC Avant Garde" w:eastAsia="Times New Roman" w:hAnsi="ITC Avant Garde" w:cs="Arial"/>
          <w:color w:val="000000"/>
          <w:lang w:eastAsia="es-MX"/>
        </w:rPr>
        <w:t>las competencia</w:t>
      </w:r>
      <w:r w:rsidR="006C290B">
        <w:rPr>
          <w:rFonts w:ascii="ITC Avant Garde" w:eastAsia="Times New Roman" w:hAnsi="ITC Avant Garde" w:cs="Arial"/>
          <w:color w:val="000000"/>
          <w:lang w:eastAsia="es-MX"/>
        </w:rPr>
        <w:t>s</w:t>
      </w:r>
      <w:r w:rsidR="00584257" w:rsidRPr="00084F56">
        <w:rPr>
          <w:rFonts w:ascii="ITC Avant Garde" w:eastAsia="Times New Roman" w:hAnsi="ITC Avant Garde" w:cs="Arial"/>
          <w:color w:val="000000"/>
          <w:lang w:eastAsia="es-MX"/>
        </w:rPr>
        <w:t xml:space="preserve"> requeridas, con </w:t>
      </w:r>
      <w:r w:rsidRPr="00084F56">
        <w:rPr>
          <w:rFonts w:ascii="ITC Avant Garde" w:eastAsia="Times New Roman" w:hAnsi="ITC Avant Garde" w:cs="Arial"/>
          <w:color w:val="000000"/>
          <w:lang w:eastAsia="es-MX"/>
        </w:rPr>
        <w:t xml:space="preserve">amplio conocimiento, experiencia y dominio de la DT objeto de la solicitud de Acreditación, </w:t>
      </w:r>
      <w:r w:rsidR="00584257" w:rsidRPr="00084F56">
        <w:rPr>
          <w:rFonts w:ascii="ITC Avant Garde" w:eastAsia="Times New Roman" w:hAnsi="ITC Avant Garde" w:cs="Arial"/>
          <w:color w:val="000000"/>
          <w:lang w:eastAsia="es-MX"/>
        </w:rPr>
        <w:t xml:space="preserve">incluyendo </w:t>
      </w:r>
      <w:r w:rsidRPr="00084F56">
        <w:rPr>
          <w:rFonts w:ascii="ITC Avant Garde" w:eastAsia="Times New Roman" w:hAnsi="ITC Avant Garde" w:cs="Arial"/>
          <w:color w:val="000000"/>
          <w:lang w:eastAsia="es-MX"/>
        </w:rPr>
        <w:t>cuando sea necesario, la capacidad de emitir juicios profesionales</w:t>
      </w:r>
      <w:r w:rsidR="00584257" w:rsidRPr="00084F56">
        <w:rPr>
          <w:rFonts w:ascii="ITC Avant Garde" w:eastAsia="Times New Roman" w:hAnsi="ITC Avant Garde" w:cs="Arial"/>
          <w:color w:val="000000"/>
          <w:lang w:eastAsia="es-MX"/>
        </w:rPr>
        <w:t xml:space="preserve"> para realizar el tipo, alcance y volumen de sus actividades de </w:t>
      </w:r>
      <w:r w:rsidR="00D33029">
        <w:rPr>
          <w:rFonts w:ascii="ITC Avant Garde" w:eastAsia="Times New Roman" w:hAnsi="ITC Avant Garde" w:cs="Arial"/>
          <w:color w:val="000000"/>
          <w:lang w:eastAsia="es-MX"/>
        </w:rPr>
        <w:t>inspección</w:t>
      </w:r>
      <w:r w:rsidR="00C12666">
        <w:rPr>
          <w:rFonts w:ascii="ITC Avant Garde" w:eastAsia="Times New Roman" w:hAnsi="ITC Avant Garde" w:cs="Arial"/>
          <w:color w:val="000000"/>
          <w:lang w:eastAsia="es-MX"/>
        </w:rPr>
        <w:t>.</w:t>
      </w:r>
      <w:r w:rsidR="00D9702A" w:rsidRPr="00084F56">
        <w:rPr>
          <w:rFonts w:ascii="ITC Avant Garde" w:eastAsia="Times New Roman" w:hAnsi="ITC Avant Garde" w:cs="Arial"/>
          <w:color w:val="000000"/>
          <w:lang w:eastAsia="es-MX"/>
        </w:rPr>
        <w:t xml:space="preserve"> La UV debe contar </w:t>
      </w:r>
      <w:r w:rsidR="00B6535A">
        <w:rPr>
          <w:rFonts w:ascii="ITC Avant Garde" w:eastAsia="Times New Roman" w:hAnsi="ITC Avant Garde" w:cs="Arial"/>
          <w:color w:val="000000"/>
          <w:lang w:eastAsia="es-MX"/>
        </w:rPr>
        <w:t xml:space="preserve"> al menos con </w:t>
      </w:r>
      <w:r w:rsidR="00D9702A" w:rsidRPr="00084F56">
        <w:rPr>
          <w:rFonts w:ascii="ITC Avant Garde" w:eastAsia="Times New Roman" w:hAnsi="ITC Avant Garde" w:cs="Arial"/>
          <w:color w:val="000000"/>
          <w:lang w:eastAsia="es-MX"/>
        </w:rPr>
        <w:t xml:space="preserve">un </w:t>
      </w:r>
      <w:r w:rsidR="00F949C0">
        <w:rPr>
          <w:rFonts w:ascii="ITC Avant Garde" w:eastAsia="Times New Roman" w:hAnsi="ITC Avant Garde" w:cs="Arial"/>
          <w:color w:val="000000"/>
          <w:lang w:eastAsia="es-MX"/>
        </w:rPr>
        <w:t>técnico</w:t>
      </w:r>
      <w:r w:rsidR="00D9702A" w:rsidRPr="00084F56">
        <w:rPr>
          <w:rFonts w:ascii="ITC Avant Garde" w:eastAsia="Times New Roman" w:hAnsi="ITC Avant Garde" w:cs="Arial"/>
          <w:color w:val="000000"/>
          <w:lang w:eastAsia="es-MX"/>
        </w:rPr>
        <w:t xml:space="preserve"> responsable y </w:t>
      </w:r>
      <w:r w:rsidR="00B6535A">
        <w:rPr>
          <w:rFonts w:ascii="ITC Avant Garde" w:eastAsia="Times New Roman" w:hAnsi="ITC Avant Garde" w:cs="Arial"/>
          <w:color w:val="000000"/>
          <w:lang w:eastAsia="es-MX"/>
        </w:rPr>
        <w:t>u</w:t>
      </w:r>
      <w:r w:rsidR="008C1D9A">
        <w:rPr>
          <w:rFonts w:ascii="ITC Avant Garde" w:eastAsia="Times New Roman" w:hAnsi="ITC Avant Garde" w:cs="Arial"/>
          <w:color w:val="000000"/>
          <w:lang w:eastAsia="es-MX"/>
        </w:rPr>
        <w:t>n</w:t>
      </w:r>
      <w:r w:rsidR="00B6535A">
        <w:rPr>
          <w:rFonts w:ascii="ITC Avant Garde" w:eastAsia="Times New Roman" w:hAnsi="ITC Avant Garde" w:cs="Arial"/>
          <w:color w:val="000000"/>
          <w:lang w:eastAsia="es-MX"/>
        </w:rPr>
        <w:t xml:space="preserve"> </w:t>
      </w:r>
      <w:r w:rsidR="00D9702A" w:rsidRPr="00084F56">
        <w:rPr>
          <w:rFonts w:ascii="ITC Avant Garde" w:eastAsia="Times New Roman" w:hAnsi="ITC Avant Garde" w:cs="Arial"/>
          <w:color w:val="000000"/>
          <w:lang w:eastAsia="es-MX"/>
        </w:rPr>
        <w:t xml:space="preserve">sustituto para las actividades de </w:t>
      </w:r>
      <w:r w:rsidR="00D33029">
        <w:rPr>
          <w:rFonts w:ascii="ITC Avant Garde" w:eastAsia="Times New Roman" w:hAnsi="ITC Avant Garde" w:cs="Arial"/>
          <w:color w:val="000000"/>
          <w:lang w:eastAsia="es-MX"/>
        </w:rPr>
        <w:t>inspección</w:t>
      </w:r>
      <w:r w:rsidR="00B31517">
        <w:rPr>
          <w:rFonts w:ascii="ITC Avant Garde" w:eastAsia="Times New Roman" w:hAnsi="ITC Avant Garde" w:cs="Arial"/>
          <w:color w:val="000000"/>
          <w:lang w:eastAsia="es-MX"/>
        </w:rPr>
        <w:t>;</w:t>
      </w:r>
      <w:r w:rsidR="00901615">
        <w:rPr>
          <w:rFonts w:ascii="ITC Avant Garde" w:eastAsia="Times New Roman" w:hAnsi="ITC Avant Garde" w:cs="Arial"/>
          <w:color w:val="000000"/>
          <w:lang w:eastAsia="es-MX"/>
        </w:rPr>
        <w:t xml:space="preserve"> </w:t>
      </w:r>
    </w:p>
    <w:p w:rsidR="00065B31" w:rsidRDefault="002253FB" w:rsidP="00800EE2">
      <w:pPr>
        <w:pStyle w:val="Prrafodelista"/>
        <w:numPr>
          <w:ilvl w:val="2"/>
          <w:numId w:val="6"/>
        </w:numPr>
        <w:spacing w:line="360" w:lineRule="auto"/>
        <w:ind w:left="1418" w:hanging="425"/>
        <w:jc w:val="both"/>
        <w:rPr>
          <w:rFonts w:ascii="ITC Avant Garde" w:eastAsia="Times New Roman" w:hAnsi="ITC Avant Garde" w:cs="Arial"/>
          <w:color w:val="000000"/>
          <w:lang w:eastAsia="es-MX"/>
        </w:rPr>
      </w:pPr>
      <w:r w:rsidRPr="002253FB">
        <w:rPr>
          <w:rFonts w:ascii="ITC Avant Garde" w:eastAsia="Times New Roman" w:hAnsi="ITC Avant Garde" w:cs="Arial"/>
          <w:color w:val="000000"/>
          <w:lang w:eastAsia="es-MX"/>
        </w:rPr>
        <w:t xml:space="preserve">Que </w:t>
      </w:r>
      <w:r w:rsidR="00065B31">
        <w:rPr>
          <w:rFonts w:ascii="ITC Avant Garde" w:eastAsia="Times New Roman" w:hAnsi="ITC Avant Garde" w:cs="Arial"/>
          <w:color w:val="000000"/>
          <w:lang w:eastAsia="es-MX"/>
        </w:rPr>
        <w:t xml:space="preserve">el </w:t>
      </w:r>
      <w:r w:rsidR="00065B31" w:rsidRPr="002253FB">
        <w:rPr>
          <w:rFonts w:ascii="ITC Avant Garde" w:eastAsia="Times New Roman" w:hAnsi="ITC Avant Garde" w:cs="Arial"/>
          <w:color w:val="000000"/>
          <w:lang w:eastAsia="es-MX"/>
        </w:rPr>
        <w:t xml:space="preserve">personal </w:t>
      </w:r>
      <w:r w:rsidR="00065B31">
        <w:rPr>
          <w:rFonts w:ascii="ITC Avant Garde" w:eastAsia="Times New Roman" w:hAnsi="ITC Avant Garde" w:cs="Arial"/>
          <w:color w:val="000000"/>
          <w:lang w:eastAsia="es-MX"/>
        </w:rPr>
        <w:t xml:space="preserve">con mayor experiencia en los métodos y  procedimientos de </w:t>
      </w:r>
      <w:r w:rsidR="00D33029">
        <w:rPr>
          <w:rFonts w:ascii="ITC Avant Garde" w:eastAsia="Times New Roman" w:hAnsi="ITC Avant Garde" w:cs="Arial"/>
          <w:color w:val="000000"/>
          <w:lang w:eastAsia="es-MX"/>
        </w:rPr>
        <w:t>inspección</w:t>
      </w:r>
      <w:r w:rsidR="004211D6">
        <w:rPr>
          <w:rFonts w:ascii="ITC Avant Garde" w:eastAsia="Times New Roman" w:hAnsi="ITC Avant Garde" w:cs="Arial"/>
          <w:color w:val="000000"/>
          <w:lang w:eastAsia="es-MX"/>
        </w:rPr>
        <w:t xml:space="preserve"> </w:t>
      </w:r>
      <w:r w:rsidR="00584257">
        <w:rPr>
          <w:rFonts w:ascii="ITC Avant Garde" w:eastAsia="Times New Roman" w:hAnsi="ITC Avant Garde" w:cs="Arial"/>
          <w:color w:val="000000"/>
          <w:lang w:eastAsia="es-MX"/>
        </w:rPr>
        <w:t>provea una supervisión apropiada a</w:t>
      </w:r>
      <w:r w:rsidR="00065B31">
        <w:rPr>
          <w:rFonts w:ascii="ITC Avant Garde" w:eastAsia="Times New Roman" w:hAnsi="ITC Avant Garde" w:cs="Arial"/>
          <w:color w:val="000000"/>
          <w:lang w:eastAsia="es-MX"/>
        </w:rPr>
        <w:t xml:space="preserve"> </w:t>
      </w:r>
      <w:r w:rsidR="00F949C0">
        <w:rPr>
          <w:rFonts w:ascii="ITC Avant Garde" w:eastAsia="Times New Roman" w:hAnsi="ITC Avant Garde" w:cs="Arial"/>
          <w:color w:val="000000"/>
          <w:lang w:eastAsia="es-MX"/>
        </w:rPr>
        <w:t>todo el</w:t>
      </w:r>
      <w:r w:rsidR="00065B31">
        <w:rPr>
          <w:rFonts w:ascii="ITC Avant Garde" w:eastAsia="Times New Roman" w:hAnsi="ITC Avant Garde" w:cs="Arial"/>
          <w:color w:val="000000"/>
          <w:lang w:eastAsia="es-MX"/>
        </w:rPr>
        <w:t xml:space="preserve"> personal que participa en la</w:t>
      </w:r>
      <w:r w:rsidR="00832B8C">
        <w:rPr>
          <w:rFonts w:ascii="ITC Avant Garde" w:eastAsia="Times New Roman" w:hAnsi="ITC Avant Garde" w:cs="Arial"/>
          <w:color w:val="000000"/>
          <w:lang w:eastAsia="es-MX"/>
        </w:rPr>
        <w:t>s</w:t>
      </w:r>
      <w:r w:rsidR="00065B31">
        <w:rPr>
          <w:rFonts w:ascii="ITC Avant Garde" w:eastAsia="Times New Roman" w:hAnsi="ITC Avant Garde" w:cs="Arial"/>
          <w:color w:val="000000"/>
          <w:lang w:eastAsia="es-MX"/>
        </w:rPr>
        <w:t xml:space="preserve"> </w:t>
      </w:r>
      <w:r w:rsidR="00572B54">
        <w:rPr>
          <w:rFonts w:ascii="ITC Avant Garde" w:eastAsia="Times New Roman" w:hAnsi="ITC Avant Garde" w:cs="Arial"/>
          <w:color w:val="000000"/>
          <w:lang w:eastAsia="es-MX"/>
        </w:rPr>
        <w:t>inspecciones</w:t>
      </w:r>
      <w:r w:rsidR="00065B31">
        <w:rPr>
          <w:rFonts w:ascii="ITC Avant Garde" w:eastAsia="Times New Roman" w:hAnsi="ITC Avant Garde" w:cs="Arial"/>
          <w:color w:val="000000"/>
          <w:lang w:eastAsia="es-MX"/>
        </w:rPr>
        <w:t xml:space="preserve"> incluso mediante una supervisión </w:t>
      </w:r>
      <w:r w:rsidR="00065B31" w:rsidRPr="00394CCE">
        <w:rPr>
          <w:rFonts w:ascii="ITC Avant Garde" w:eastAsia="Times New Roman" w:hAnsi="ITC Avant Garde" w:cs="Arial"/>
          <w:i/>
          <w:color w:val="000000"/>
          <w:lang w:eastAsia="es-MX"/>
        </w:rPr>
        <w:t>in situ</w:t>
      </w:r>
      <w:r w:rsidR="00065B31">
        <w:rPr>
          <w:rFonts w:ascii="ITC Avant Garde" w:eastAsia="Times New Roman" w:hAnsi="ITC Avant Garde" w:cs="Arial"/>
          <w:color w:val="000000"/>
          <w:lang w:eastAsia="es-MX"/>
        </w:rPr>
        <w:t>;</w:t>
      </w:r>
    </w:p>
    <w:p w:rsidR="00663170" w:rsidRPr="0051101A" w:rsidRDefault="0096223C" w:rsidP="00800EE2">
      <w:pPr>
        <w:pStyle w:val="Prrafodelista"/>
        <w:numPr>
          <w:ilvl w:val="2"/>
          <w:numId w:val="6"/>
        </w:numPr>
        <w:spacing w:line="360" w:lineRule="auto"/>
        <w:ind w:left="1418" w:hanging="425"/>
        <w:jc w:val="both"/>
        <w:rPr>
          <w:rFonts w:ascii="ITC Avant Garde" w:eastAsia="Times New Roman" w:hAnsi="ITC Avant Garde" w:cs="Arial"/>
          <w:color w:val="000000"/>
          <w:lang w:eastAsia="es-MX"/>
        </w:rPr>
      </w:pPr>
      <w:r w:rsidRPr="0051101A">
        <w:rPr>
          <w:rFonts w:ascii="ITC Avant Garde" w:eastAsia="Times New Roman" w:hAnsi="ITC Avant Garde" w:cs="Arial"/>
          <w:color w:val="000000"/>
          <w:lang w:eastAsia="es-MX"/>
        </w:rPr>
        <w:t xml:space="preserve">La UV </w:t>
      </w:r>
      <w:r w:rsidR="00663170" w:rsidRPr="0051101A">
        <w:rPr>
          <w:rFonts w:ascii="ITC Avant Garde" w:eastAsia="Times New Roman" w:hAnsi="ITC Avant Garde" w:cs="Arial"/>
          <w:color w:val="000000"/>
          <w:lang w:eastAsia="es-MX"/>
        </w:rPr>
        <w:t xml:space="preserve">debe </w:t>
      </w:r>
      <w:r w:rsidRPr="0051101A">
        <w:rPr>
          <w:rFonts w:ascii="ITC Avant Garde" w:eastAsia="Times New Roman" w:hAnsi="ITC Avant Garde" w:cs="Arial"/>
          <w:color w:val="000000"/>
          <w:lang w:eastAsia="es-MX"/>
        </w:rPr>
        <w:t xml:space="preserve">establecer procedimientos </w:t>
      </w:r>
      <w:r w:rsidR="00923BEB" w:rsidRPr="0051101A">
        <w:rPr>
          <w:rFonts w:ascii="ITC Avant Garde" w:eastAsia="Times New Roman" w:hAnsi="ITC Avant Garde" w:cs="Arial"/>
          <w:color w:val="000000"/>
          <w:lang w:eastAsia="es-MX"/>
        </w:rPr>
        <w:t xml:space="preserve">documentados </w:t>
      </w:r>
      <w:r w:rsidR="00663170" w:rsidRPr="0051101A">
        <w:rPr>
          <w:rFonts w:ascii="ITC Avant Garde" w:eastAsia="Times New Roman" w:hAnsi="ITC Avant Garde" w:cs="Arial"/>
          <w:color w:val="000000"/>
          <w:lang w:eastAsia="es-MX"/>
        </w:rPr>
        <w:t xml:space="preserve">(programa de capacitación) </w:t>
      </w:r>
      <w:r w:rsidRPr="0051101A">
        <w:rPr>
          <w:rFonts w:ascii="ITC Avant Garde" w:eastAsia="Times New Roman" w:hAnsi="ITC Avant Garde" w:cs="Arial"/>
          <w:color w:val="000000"/>
          <w:lang w:eastAsia="es-MX"/>
        </w:rPr>
        <w:t xml:space="preserve">para seleccionar, formar, autorizar formalmente y realizar el seguimiento de los </w:t>
      </w:r>
      <w:r w:rsidR="00F949C0">
        <w:rPr>
          <w:rFonts w:ascii="ITC Avant Garde" w:eastAsia="Times New Roman" w:hAnsi="ITC Avant Garde" w:cs="Arial"/>
          <w:color w:val="000000"/>
          <w:lang w:eastAsia="es-MX"/>
        </w:rPr>
        <w:t>técnicos responsables</w:t>
      </w:r>
      <w:r w:rsidR="00F949C0" w:rsidRPr="0051101A">
        <w:rPr>
          <w:rFonts w:ascii="ITC Avant Garde" w:eastAsia="Times New Roman" w:hAnsi="ITC Avant Garde" w:cs="Arial"/>
          <w:color w:val="000000"/>
          <w:lang w:eastAsia="es-MX"/>
        </w:rPr>
        <w:t xml:space="preserve"> </w:t>
      </w:r>
      <w:r w:rsidRPr="0051101A">
        <w:rPr>
          <w:rFonts w:ascii="ITC Avant Garde" w:eastAsia="Times New Roman" w:hAnsi="ITC Avant Garde" w:cs="Arial"/>
          <w:color w:val="000000"/>
          <w:lang w:eastAsia="es-MX"/>
        </w:rPr>
        <w:t xml:space="preserve">y demás personal que participa en actividades de </w:t>
      </w:r>
      <w:r w:rsidR="00D33029">
        <w:rPr>
          <w:rFonts w:ascii="ITC Avant Garde" w:eastAsia="Times New Roman" w:hAnsi="ITC Avant Garde" w:cs="Arial"/>
          <w:color w:val="000000"/>
          <w:lang w:eastAsia="es-MX"/>
        </w:rPr>
        <w:t>inspección</w:t>
      </w:r>
      <w:r w:rsidRPr="0051101A">
        <w:rPr>
          <w:rFonts w:ascii="ITC Avant Garde" w:eastAsia="Times New Roman" w:hAnsi="ITC Avant Garde" w:cs="Arial"/>
          <w:color w:val="000000"/>
          <w:lang w:eastAsia="es-MX"/>
        </w:rPr>
        <w:t>;</w:t>
      </w:r>
      <w:r w:rsidR="00923BEB">
        <w:rPr>
          <w:rFonts w:ascii="ITC Avant Garde" w:eastAsia="Times New Roman" w:hAnsi="ITC Avant Garde" w:cs="Arial"/>
          <w:color w:val="000000"/>
          <w:lang w:eastAsia="es-MX"/>
        </w:rPr>
        <w:t xml:space="preserve"> </w:t>
      </w:r>
      <w:r w:rsidR="00663170" w:rsidRPr="0051101A">
        <w:rPr>
          <w:rFonts w:ascii="ITC Avant Garde" w:eastAsia="Times New Roman" w:hAnsi="ITC Avant Garde" w:cs="Arial"/>
          <w:color w:val="000000"/>
          <w:lang w:eastAsia="es-MX"/>
        </w:rPr>
        <w:t xml:space="preserve">dicho programa debe contemplar las </w:t>
      </w:r>
      <w:r w:rsidR="0020235B" w:rsidRPr="0051101A">
        <w:rPr>
          <w:rFonts w:ascii="ITC Avant Garde" w:eastAsia="Times New Roman" w:hAnsi="ITC Avant Garde" w:cs="Arial"/>
          <w:color w:val="000000"/>
          <w:lang w:eastAsia="es-MX"/>
        </w:rPr>
        <w:t>siguientes</w:t>
      </w:r>
      <w:r w:rsidR="00663170" w:rsidRPr="0051101A">
        <w:rPr>
          <w:rFonts w:ascii="ITC Avant Garde" w:eastAsia="Times New Roman" w:hAnsi="ITC Avant Garde" w:cs="Arial"/>
          <w:color w:val="000000"/>
          <w:lang w:eastAsia="es-MX"/>
        </w:rPr>
        <w:t xml:space="preserve"> </w:t>
      </w:r>
      <w:r w:rsidRPr="0051101A">
        <w:rPr>
          <w:rFonts w:ascii="ITC Avant Garde" w:eastAsia="Times New Roman" w:hAnsi="ITC Avant Garde" w:cs="Arial"/>
          <w:color w:val="000000"/>
          <w:lang w:eastAsia="es-MX"/>
        </w:rPr>
        <w:t>etapa</w:t>
      </w:r>
      <w:r w:rsidR="00663170" w:rsidRPr="0051101A">
        <w:rPr>
          <w:rFonts w:ascii="ITC Avant Garde" w:eastAsia="Times New Roman" w:hAnsi="ITC Avant Garde" w:cs="Arial"/>
          <w:color w:val="000000"/>
          <w:lang w:eastAsia="es-MX"/>
        </w:rPr>
        <w:t>s:</w:t>
      </w:r>
    </w:p>
    <w:p w:rsidR="00663170" w:rsidRDefault="00C924C3" w:rsidP="00800EE2">
      <w:pPr>
        <w:pStyle w:val="Prrafodelista"/>
        <w:numPr>
          <w:ilvl w:val="0"/>
          <w:numId w:val="12"/>
        </w:numPr>
        <w:spacing w:line="360" w:lineRule="auto"/>
        <w:ind w:left="1843" w:hanging="142"/>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I</w:t>
      </w:r>
      <w:r w:rsidR="00D47F54" w:rsidRPr="00FE588D">
        <w:rPr>
          <w:rFonts w:ascii="ITC Avant Garde" w:eastAsia="Times New Roman" w:hAnsi="ITC Avant Garde" w:cs="Arial"/>
          <w:color w:val="000000"/>
          <w:lang w:eastAsia="es-MX"/>
        </w:rPr>
        <w:t>nducción</w:t>
      </w:r>
      <w:r w:rsidR="009F4F31">
        <w:rPr>
          <w:rFonts w:ascii="ITC Avant Garde" w:eastAsia="Times New Roman" w:hAnsi="ITC Avant Garde" w:cs="Arial"/>
          <w:color w:val="000000"/>
          <w:lang w:eastAsia="es-MX"/>
        </w:rPr>
        <w:t>.</w:t>
      </w:r>
    </w:p>
    <w:p w:rsidR="00663170" w:rsidRDefault="00C924C3" w:rsidP="00800EE2">
      <w:pPr>
        <w:pStyle w:val="Prrafodelista"/>
        <w:numPr>
          <w:ilvl w:val="0"/>
          <w:numId w:val="12"/>
        </w:numPr>
        <w:spacing w:line="360" w:lineRule="auto"/>
        <w:ind w:left="1843" w:hanging="142"/>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P</w:t>
      </w:r>
      <w:r w:rsidR="0096223C" w:rsidRPr="009F4F31">
        <w:rPr>
          <w:rFonts w:ascii="ITC Avant Garde" w:eastAsia="Times New Roman" w:hAnsi="ITC Avant Garde" w:cs="Arial"/>
          <w:color w:val="000000"/>
          <w:lang w:eastAsia="es-MX"/>
        </w:rPr>
        <w:t xml:space="preserve">eriodo de trabajo bajo supervisión (en operación) de </w:t>
      </w:r>
      <w:r w:rsidR="0011187F">
        <w:rPr>
          <w:rFonts w:ascii="ITC Avant Garde" w:eastAsia="Times New Roman" w:hAnsi="ITC Avant Garde" w:cs="Arial"/>
          <w:color w:val="000000"/>
          <w:lang w:eastAsia="es-MX"/>
        </w:rPr>
        <w:t>técnicos responsables</w:t>
      </w:r>
      <w:r w:rsidR="0011187F" w:rsidRPr="0051101A">
        <w:rPr>
          <w:rFonts w:ascii="ITC Avant Garde" w:eastAsia="Times New Roman" w:hAnsi="ITC Avant Garde" w:cs="Arial"/>
          <w:color w:val="000000"/>
          <w:lang w:eastAsia="es-MX"/>
        </w:rPr>
        <w:t xml:space="preserve"> </w:t>
      </w:r>
      <w:r w:rsidR="0096223C" w:rsidRPr="009F4F31">
        <w:rPr>
          <w:rFonts w:ascii="ITC Avant Garde" w:eastAsia="Times New Roman" w:hAnsi="ITC Avant Garde" w:cs="Arial"/>
          <w:color w:val="000000"/>
          <w:lang w:eastAsia="es-MX"/>
        </w:rPr>
        <w:t xml:space="preserve">con experiencia </w:t>
      </w:r>
      <w:r w:rsidR="00923BEB" w:rsidRPr="009F4F31">
        <w:rPr>
          <w:rFonts w:ascii="ITC Avant Garde" w:eastAsia="Times New Roman" w:hAnsi="ITC Avant Garde" w:cs="Arial"/>
          <w:color w:val="000000"/>
          <w:lang w:eastAsia="es-MX"/>
        </w:rPr>
        <w:t>y</w:t>
      </w:r>
    </w:p>
    <w:p w:rsidR="006902B9" w:rsidRPr="009F4F31" w:rsidRDefault="00C924C3" w:rsidP="00800EE2">
      <w:pPr>
        <w:pStyle w:val="Prrafodelista"/>
        <w:numPr>
          <w:ilvl w:val="0"/>
          <w:numId w:val="12"/>
        </w:numPr>
        <w:spacing w:line="360" w:lineRule="auto"/>
        <w:ind w:left="1843" w:hanging="142"/>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C</w:t>
      </w:r>
      <w:r w:rsidR="0096223C" w:rsidRPr="009F4F31">
        <w:rPr>
          <w:rFonts w:ascii="ITC Avant Garde" w:eastAsia="Times New Roman" w:hAnsi="ITC Avant Garde" w:cs="Arial"/>
          <w:color w:val="000000"/>
          <w:lang w:eastAsia="es-MX"/>
        </w:rPr>
        <w:t xml:space="preserve">apacitación </w:t>
      </w:r>
      <w:r w:rsidR="0097415C" w:rsidRPr="009F4F31">
        <w:rPr>
          <w:rFonts w:ascii="ITC Avant Garde" w:eastAsia="Times New Roman" w:hAnsi="ITC Avant Garde" w:cs="Arial"/>
          <w:color w:val="000000"/>
          <w:lang w:eastAsia="es-MX"/>
        </w:rPr>
        <w:t>continua</w:t>
      </w:r>
      <w:r w:rsidR="0096223C" w:rsidRPr="009F4F31">
        <w:rPr>
          <w:rFonts w:ascii="ITC Avant Garde" w:eastAsia="Times New Roman" w:hAnsi="ITC Avant Garde" w:cs="Arial"/>
          <w:color w:val="000000"/>
          <w:lang w:eastAsia="es-MX"/>
        </w:rPr>
        <w:t xml:space="preserve"> para mantenerse al día con el desarrollo tecnológico</w:t>
      </w:r>
      <w:r w:rsidR="008C1D9A">
        <w:rPr>
          <w:rFonts w:ascii="ITC Avant Garde" w:eastAsia="Times New Roman" w:hAnsi="ITC Avant Garde" w:cs="Arial"/>
          <w:color w:val="000000"/>
          <w:lang w:eastAsia="es-MX"/>
        </w:rPr>
        <w:t xml:space="preserve"> y los métodos de verificación en desar</w:t>
      </w:r>
      <w:r w:rsidR="00DE6EAD">
        <w:rPr>
          <w:rFonts w:ascii="ITC Avant Garde" w:eastAsia="Times New Roman" w:hAnsi="ITC Avant Garde" w:cs="Arial"/>
          <w:color w:val="000000"/>
          <w:lang w:eastAsia="es-MX"/>
        </w:rPr>
        <w:t>r</w:t>
      </w:r>
      <w:r w:rsidR="008C1D9A">
        <w:rPr>
          <w:rFonts w:ascii="ITC Avant Garde" w:eastAsia="Times New Roman" w:hAnsi="ITC Avant Garde" w:cs="Arial"/>
          <w:color w:val="000000"/>
          <w:lang w:eastAsia="es-MX"/>
        </w:rPr>
        <w:t>ollo</w:t>
      </w:r>
      <w:r w:rsidR="00B31517">
        <w:rPr>
          <w:rFonts w:ascii="ITC Avant Garde" w:eastAsia="Times New Roman" w:hAnsi="ITC Avant Garde" w:cs="Arial"/>
          <w:color w:val="000000"/>
          <w:lang w:eastAsia="es-MX"/>
        </w:rPr>
        <w:t>;</w:t>
      </w:r>
    </w:p>
    <w:p w:rsidR="00800EE2" w:rsidRDefault="006902B9" w:rsidP="00800EE2">
      <w:pPr>
        <w:pStyle w:val="Prrafodelista"/>
        <w:numPr>
          <w:ilvl w:val="2"/>
          <w:numId w:val="6"/>
        </w:numPr>
        <w:spacing w:line="360" w:lineRule="auto"/>
        <w:ind w:left="1418" w:hanging="425"/>
        <w:jc w:val="both"/>
        <w:rPr>
          <w:rFonts w:ascii="ITC Avant Garde" w:eastAsia="Times New Roman" w:hAnsi="ITC Avant Garde" w:cs="Arial"/>
          <w:color w:val="000000"/>
          <w:lang w:eastAsia="es-MX"/>
        </w:rPr>
      </w:pPr>
      <w:r w:rsidRPr="0051101A">
        <w:rPr>
          <w:rFonts w:ascii="ITC Avant Garde" w:eastAsia="Times New Roman" w:hAnsi="ITC Avant Garde" w:cs="Arial"/>
          <w:color w:val="000000"/>
          <w:lang w:eastAsia="es-MX"/>
        </w:rPr>
        <w:t>Que el pers</w:t>
      </w:r>
      <w:r>
        <w:rPr>
          <w:rFonts w:ascii="ITC Avant Garde" w:eastAsia="Times New Roman" w:hAnsi="ITC Avant Garde" w:cs="Arial"/>
          <w:color w:val="000000"/>
          <w:lang w:eastAsia="es-MX"/>
        </w:rPr>
        <w:t xml:space="preserve">onal que realiza </w:t>
      </w:r>
      <w:r w:rsidR="00832B8C">
        <w:rPr>
          <w:rFonts w:ascii="ITC Avant Garde" w:eastAsia="Times New Roman" w:hAnsi="ITC Avant Garde" w:cs="Arial"/>
          <w:color w:val="000000"/>
          <w:lang w:eastAsia="es-MX"/>
        </w:rPr>
        <w:t>inspecciones</w:t>
      </w:r>
      <w:r w:rsidR="003A7686">
        <w:rPr>
          <w:rFonts w:ascii="ITC Avant Garde" w:eastAsia="Times New Roman" w:hAnsi="ITC Avant Garde" w:cs="Arial"/>
          <w:color w:val="000000"/>
          <w:lang w:eastAsia="es-MX"/>
        </w:rPr>
        <w:t xml:space="preserve"> </w:t>
      </w:r>
      <w:r>
        <w:rPr>
          <w:rFonts w:ascii="ITC Avant Garde" w:eastAsia="Times New Roman" w:hAnsi="ITC Avant Garde" w:cs="Arial"/>
          <w:color w:val="000000"/>
          <w:lang w:eastAsia="es-MX"/>
        </w:rPr>
        <w:t>incluidos los subcontratados</w:t>
      </w:r>
      <w:r w:rsidR="00BF1B89">
        <w:rPr>
          <w:rFonts w:ascii="ITC Avant Garde" w:eastAsia="Times New Roman" w:hAnsi="ITC Avant Garde" w:cs="Arial"/>
          <w:color w:val="000000"/>
          <w:lang w:eastAsia="es-MX"/>
        </w:rPr>
        <w:t xml:space="preserve">, el personal de las unidades externas </w:t>
      </w:r>
      <w:r w:rsidR="00EC6918">
        <w:rPr>
          <w:rFonts w:ascii="ITC Avant Garde" w:eastAsia="Times New Roman" w:hAnsi="ITC Avant Garde" w:cs="Arial"/>
          <w:color w:val="000000"/>
          <w:lang w:eastAsia="es-MX"/>
        </w:rPr>
        <w:t>y las personas que actúen a nombre de la UV,</w:t>
      </w:r>
      <w:r>
        <w:rPr>
          <w:rFonts w:ascii="ITC Avant Garde" w:eastAsia="Times New Roman" w:hAnsi="ITC Avant Garde" w:cs="Arial"/>
          <w:color w:val="000000"/>
          <w:lang w:eastAsia="es-MX"/>
        </w:rPr>
        <w:t xml:space="preserve"> </w:t>
      </w:r>
      <w:r w:rsidR="00B4689C" w:rsidRPr="00FF455A">
        <w:rPr>
          <w:rFonts w:ascii="ITC Avant Garde" w:eastAsia="Times New Roman" w:hAnsi="ITC Avant Garde" w:cs="Arial"/>
          <w:color w:val="000000"/>
          <w:lang w:eastAsia="es-MX"/>
        </w:rPr>
        <w:t xml:space="preserve">deben mantener la confidencialidad de toda la </w:t>
      </w:r>
      <w:r w:rsidR="00B4689C" w:rsidRPr="00FF455A">
        <w:rPr>
          <w:rFonts w:ascii="ITC Avant Garde" w:eastAsia="Times New Roman" w:hAnsi="ITC Avant Garde" w:cs="Arial"/>
          <w:color w:val="000000"/>
          <w:lang w:eastAsia="es-MX"/>
        </w:rPr>
        <w:lastRenderedPageBreak/>
        <w:t>información obtenida</w:t>
      </w:r>
      <w:r w:rsidR="00B4689C">
        <w:rPr>
          <w:rFonts w:ascii="ITC Avant Garde" w:eastAsia="Times New Roman" w:hAnsi="ITC Avant Garde" w:cs="Arial"/>
          <w:color w:val="000000"/>
          <w:lang w:eastAsia="es-MX"/>
        </w:rPr>
        <w:t xml:space="preserve"> </w:t>
      </w:r>
      <w:r>
        <w:rPr>
          <w:rFonts w:ascii="ITC Avant Garde" w:eastAsia="Times New Roman" w:hAnsi="ITC Avant Garde" w:cs="Arial"/>
          <w:color w:val="000000"/>
          <w:lang w:eastAsia="es-MX"/>
        </w:rPr>
        <w:t xml:space="preserve">y generada durante la realización de las actividades de </w:t>
      </w:r>
      <w:r w:rsidR="00D33029">
        <w:rPr>
          <w:rFonts w:ascii="ITC Avant Garde" w:eastAsia="Times New Roman" w:hAnsi="ITC Avant Garde" w:cs="Arial"/>
          <w:color w:val="000000"/>
          <w:lang w:eastAsia="es-MX"/>
        </w:rPr>
        <w:t>inspección</w:t>
      </w:r>
      <w:r>
        <w:rPr>
          <w:rFonts w:ascii="ITC Avant Garde" w:eastAsia="Times New Roman" w:hAnsi="ITC Avant Garde" w:cs="Arial"/>
          <w:color w:val="000000"/>
          <w:lang w:eastAsia="es-MX"/>
        </w:rPr>
        <w:t xml:space="preserve">, excepto que </w:t>
      </w:r>
      <w:r w:rsidR="001E0916">
        <w:rPr>
          <w:rFonts w:ascii="ITC Avant Garde" w:eastAsia="Times New Roman" w:hAnsi="ITC Avant Garde" w:cs="Arial"/>
          <w:color w:val="000000"/>
          <w:lang w:eastAsia="es-MX"/>
        </w:rPr>
        <w:t>las leyes aplicables</w:t>
      </w:r>
      <w:r>
        <w:rPr>
          <w:rFonts w:ascii="ITC Avant Garde" w:eastAsia="Times New Roman" w:hAnsi="ITC Avant Garde" w:cs="Arial"/>
          <w:color w:val="000000"/>
          <w:lang w:eastAsia="es-MX"/>
        </w:rPr>
        <w:t xml:space="preserve"> disponga</w:t>
      </w:r>
      <w:r w:rsidR="001E0916">
        <w:rPr>
          <w:rFonts w:ascii="ITC Avant Garde" w:eastAsia="Times New Roman" w:hAnsi="ITC Avant Garde" w:cs="Arial"/>
          <w:color w:val="000000"/>
          <w:lang w:eastAsia="es-MX"/>
        </w:rPr>
        <w:t>n</w:t>
      </w:r>
      <w:r>
        <w:rPr>
          <w:rFonts w:ascii="ITC Avant Garde" w:eastAsia="Times New Roman" w:hAnsi="ITC Avant Garde" w:cs="Arial"/>
          <w:color w:val="000000"/>
          <w:lang w:eastAsia="es-MX"/>
        </w:rPr>
        <w:t xml:space="preserve"> otra cosa</w:t>
      </w:r>
      <w:r w:rsidR="00B31517">
        <w:rPr>
          <w:rFonts w:ascii="ITC Avant Garde" w:eastAsia="Times New Roman" w:hAnsi="ITC Avant Garde" w:cs="Arial"/>
          <w:color w:val="000000"/>
          <w:lang w:eastAsia="es-MX"/>
        </w:rPr>
        <w:t>;</w:t>
      </w:r>
    </w:p>
    <w:p w:rsidR="00065B97" w:rsidRPr="0051101A" w:rsidRDefault="00065B97" w:rsidP="00800EE2">
      <w:pPr>
        <w:pStyle w:val="Prrafodelista"/>
        <w:numPr>
          <w:ilvl w:val="2"/>
          <w:numId w:val="6"/>
        </w:numPr>
        <w:spacing w:line="360" w:lineRule="auto"/>
        <w:ind w:left="1418" w:hanging="425"/>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Que el personal que realiza las actividades de </w:t>
      </w:r>
      <w:r w:rsidR="00D33029">
        <w:rPr>
          <w:rFonts w:ascii="ITC Avant Garde" w:eastAsia="Times New Roman" w:hAnsi="ITC Avant Garde" w:cs="Arial"/>
          <w:color w:val="000000"/>
          <w:lang w:eastAsia="es-MX"/>
        </w:rPr>
        <w:t>inspección</w:t>
      </w:r>
      <w:r>
        <w:rPr>
          <w:rFonts w:ascii="ITC Avant Garde" w:eastAsia="Times New Roman" w:hAnsi="ITC Avant Garde" w:cs="Arial"/>
          <w:color w:val="000000"/>
          <w:lang w:eastAsia="es-MX"/>
        </w:rPr>
        <w:t xml:space="preserve">, incluido el </w:t>
      </w:r>
      <w:r w:rsidR="00EC6918">
        <w:rPr>
          <w:rFonts w:ascii="ITC Avant Garde" w:eastAsia="Times New Roman" w:hAnsi="ITC Avant Garde" w:cs="Arial"/>
          <w:color w:val="000000"/>
          <w:lang w:eastAsia="es-MX"/>
        </w:rPr>
        <w:t xml:space="preserve">técnico </w:t>
      </w:r>
      <w:r>
        <w:rPr>
          <w:rFonts w:ascii="ITC Avant Garde" w:eastAsia="Times New Roman" w:hAnsi="ITC Avant Garde" w:cs="Arial"/>
          <w:color w:val="000000"/>
          <w:lang w:eastAsia="es-MX"/>
        </w:rPr>
        <w:t xml:space="preserve">y el </w:t>
      </w:r>
      <w:r w:rsidR="00EC6918">
        <w:rPr>
          <w:rFonts w:ascii="ITC Avant Garde" w:eastAsia="Times New Roman" w:hAnsi="ITC Avant Garde" w:cs="Arial"/>
          <w:color w:val="000000"/>
          <w:lang w:eastAsia="es-MX"/>
        </w:rPr>
        <w:t>técnico</w:t>
      </w:r>
      <w:r>
        <w:rPr>
          <w:rFonts w:ascii="ITC Avant Garde" w:eastAsia="Times New Roman" w:hAnsi="ITC Avant Garde" w:cs="Arial"/>
          <w:color w:val="000000"/>
          <w:lang w:eastAsia="es-MX"/>
        </w:rPr>
        <w:t xml:space="preserve"> responsable sustituto, </w:t>
      </w:r>
      <w:r w:rsidR="00EC6918">
        <w:rPr>
          <w:rFonts w:ascii="ITC Avant Garde" w:eastAsia="Times New Roman" w:hAnsi="ITC Avant Garde" w:cs="Arial"/>
          <w:color w:val="000000"/>
          <w:lang w:eastAsia="es-MX"/>
        </w:rPr>
        <w:t>deben</w:t>
      </w:r>
      <w:r>
        <w:rPr>
          <w:rFonts w:ascii="ITC Avant Garde" w:eastAsia="Times New Roman" w:hAnsi="ITC Avant Garde" w:cs="Arial"/>
          <w:color w:val="000000"/>
          <w:lang w:eastAsia="es-MX"/>
        </w:rPr>
        <w:t xml:space="preserve"> demostrar </w:t>
      </w:r>
      <w:r w:rsidR="00141AEB">
        <w:rPr>
          <w:rFonts w:ascii="ITC Avant Garde" w:eastAsia="Times New Roman" w:hAnsi="ITC Avant Garde" w:cs="Arial"/>
          <w:color w:val="000000"/>
          <w:lang w:eastAsia="es-MX"/>
        </w:rPr>
        <w:t xml:space="preserve">su experiencia profesional mediante documentación (constancias certificados etc.), </w:t>
      </w:r>
      <w:r w:rsidR="00B4689C" w:rsidRPr="000B058E">
        <w:rPr>
          <w:rFonts w:ascii="ITC Avant Garde" w:eastAsia="Times New Roman" w:hAnsi="ITC Avant Garde" w:cs="Arial"/>
          <w:color w:val="000000"/>
          <w:lang w:eastAsia="es-MX"/>
        </w:rPr>
        <w:t>de cuando menos, cinco años en materia de telecomunicaciones y radiodifusión.</w:t>
      </w:r>
    </w:p>
    <w:p w:rsidR="00D805C7" w:rsidRPr="00500A7A" w:rsidRDefault="00807730"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3.2</w:t>
      </w:r>
      <w:r w:rsidR="00B71981">
        <w:rPr>
          <w:rFonts w:ascii="ITC Avant Garde" w:eastAsia="Times New Roman" w:hAnsi="ITC Avant Garde" w:cs="Arial"/>
          <w:b/>
          <w:color w:val="000000"/>
          <w:lang w:eastAsia="es-MX"/>
        </w:rPr>
        <w:t>.</w:t>
      </w:r>
      <w:r>
        <w:rPr>
          <w:rFonts w:ascii="ITC Avant Garde" w:eastAsia="Times New Roman" w:hAnsi="ITC Avant Garde" w:cs="Arial"/>
          <w:b/>
          <w:color w:val="000000"/>
          <w:lang w:eastAsia="es-MX"/>
        </w:rPr>
        <w:t xml:space="preserve"> </w:t>
      </w:r>
      <w:r w:rsidR="00D805C7" w:rsidRPr="00500A7A">
        <w:rPr>
          <w:rFonts w:ascii="ITC Avant Garde" w:eastAsia="Times New Roman" w:hAnsi="ITC Avant Garde" w:cs="Arial"/>
          <w:b/>
          <w:color w:val="000000"/>
          <w:lang w:eastAsia="es-MX"/>
        </w:rPr>
        <w:t>Instalaciones y equipos</w:t>
      </w:r>
    </w:p>
    <w:p w:rsidR="00647663" w:rsidRPr="007C5D0C" w:rsidRDefault="00744838" w:rsidP="00800EE2">
      <w:pPr>
        <w:pStyle w:val="Prrafodelista"/>
        <w:numPr>
          <w:ilvl w:val="0"/>
          <w:numId w:val="7"/>
        </w:numPr>
        <w:spacing w:line="360" w:lineRule="auto"/>
        <w:jc w:val="both"/>
        <w:rPr>
          <w:rFonts w:ascii="ITC Avant Garde" w:eastAsia="Times New Roman" w:hAnsi="ITC Avant Garde" w:cs="Times New Roman"/>
          <w:lang w:eastAsia="es-MX"/>
        </w:rPr>
      </w:pPr>
      <w:r w:rsidRPr="007C5D0C">
        <w:rPr>
          <w:rFonts w:ascii="ITC Avant Garde" w:eastAsia="Times New Roman" w:hAnsi="ITC Avant Garde" w:cs="Times New Roman"/>
          <w:lang w:eastAsia="es-MX"/>
        </w:rPr>
        <w:t xml:space="preserve">Que cuenta con las </w:t>
      </w:r>
      <w:r w:rsidR="00721E5B" w:rsidRPr="00692145">
        <w:rPr>
          <w:rFonts w:ascii="ITC Avant Garde" w:eastAsia="Times New Roman" w:hAnsi="ITC Avant Garde" w:cs="Times New Roman"/>
          <w:lang w:eastAsia="es-MX"/>
        </w:rPr>
        <w:t>instalaciones y</w:t>
      </w:r>
      <w:r w:rsidRPr="00692145">
        <w:rPr>
          <w:rFonts w:ascii="ITC Avant Garde" w:eastAsia="Times New Roman" w:hAnsi="ITC Avant Garde" w:cs="Times New Roman"/>
          <w:lang w:eastAsia="es-MX"/>
        </w:rPr>
        <w:t xml:space="preserve"> equipo</w:t>
      </w:r>
      <w:r w:rsidR="004D58A1" w:rsidRPr="00692145">
        <w:rPr>
          <w:rFonts w:ascii="ITC Avant Garde" w:eastAsia="Times New Roman" w:hAnsi="ITC Avant Garde" w:cs="Times New Roman"/>
          <w:lang w:eastAsia="es-MX"/>
        </w:rPr>
        <w:t>s</w:t>
      </w:r>
      <w:r w:rsidRPr="007C5D0C">
        <w:rPr>
          <w:rFonts w:ascii="ITC Avant Garde" w:eastAsia="Times New Roman" w:hAnsi="ITC Avant Garde" w:cs="Times New Roman"/>
          <w:lang w:eastAsia="es-MX"/>
        </w:rPr>
        <w:t xml:space="preserve"> adecuado</w:t>
      </w:r>
      <w:r w:rsidR="004D58A1">
        <w:rPr>
          <w:rFonts w:ascii="ITC Avant Garde" w:eastAsia="Times New Roman" w:hAnsi="ITC Avant Garde" w:cs="Times New Roman"/>
          <w:lang w:eastAsia="es-MX"/>
        </w:rPr>
        <w:t>s</w:t>
      </w:r>
      <w:r w:rsidRPr="007C5D0C">
        <w:rPr>
          <w:rFonts w:ascii="ITC Avant Garde" w:eastAsia="Times New Roman" w:hAnsi="ITC Avant Garde" w:cs="Times New Roman"/>
          <w:lang w:eastAsia="es-MX"/>
        </w:rPr>
        <w:t xml:space="preserve"> y suficientes para la aplicación de </w:t>
      </w:r>
      <w:r w:rsidR="006B138A" w:rsidRPr="007C5D0C">
        <w:rPr>
          <w:rFonts w:ascii="ITC Avant Garde" w:eastAsia="Times New Roman" w:hAnsi="ITC Avant Garde" w:cs="Times New Roman"/>
          <w:lang w:eastAsia="es-MX"/>
        </w:rPr>
        <w:t>la</w:t>
      </w:r>
      <w:r w:rsidR="004D58A1">
        <w:rPr>
          <w:rFonts w:ascii="ITC Avant Garde" w:eastAsia="Times New Roman" w:hAnsi="ITC Avant Garde" w:cs="Times New Roman"/>
          <w:lang w:eastAsia="es-MX"/>
        </w:rPr>
        <w:t xml:space="preserve"> </w:t>
      </w:r>
      <w:r w:rsidRPr="007C5D0C">
        <w:rPr>
          <w:rFonts w:ascii="ITC Avant Garde" w:eastAsia="Times New Roman" w:hAnsi="ITC Avant Garde" w:cs="Times New Roman"/>
          <w:lang w:eastAsia="es-MX"/>
        </w:rPr>
        <w:t xml:space="preserve">Evaluación de la Conformidad de las características o especificaciones establecidas en la DT objeto de la solicitud de Acreditación, que garanticen su competencia técnica y </w:t>
      </w:r>
      <w:r w:rsidR="00E96A9E" w:rsidRPr="007C5D0C">
        <w:rPr>
          <w:rFonts w:ascii="ITC Avant Garde" w:eastAsia="Times New Roman" w:hAnsi="ITC Avant Garde" w:cs="Times New Roman"/>
          <w:lang w:eastAsia="es-MX"/>
        </w:rPr>
        <w:t>l</w:t>
      </w:r>
      <w:r w:rsidRPr="007C5D0C">
        <w:rPr>
          <w:rFonts w:ascii="ITC Avant Garde" w:eastAsia="Times New Roman" w:hAnsi="ITC Avant Garde" w:cs="Times New Roman"/>
          <w:lang w:eastAsia="es-MX"/>
        </w:rPr>
        <w:t xml:space="preserve">a confiabilidad de sus servicios en las actividades asociadas a la </w:t>
      </w:r>
      <w:r w:rsidR="00D33029">
        <w:rPr>
          <w:rFonts w:ascii="ITC Avant Garde" w:eastAsia="Times New Roman" w:hAnsi="ITC Avant Garde" w:cs="Times New Roman"/>
          <w:lang w:eastAsia="es-MX"/>
        </w:rPr>
        <w:t>inspección</w:t>
      </w:r>
      <w:r w:rsidR="00E96A9E" w:rsidRPr="007C5D0C">
        <w:rPr>
          <w:rFonts w:ascii="ITC Avant Garde" w:eastAsia="Times New Roman" w:hAnsi="ITC Avant Garde" w:cs="Arial"/>
          <w:color w:val="000000"/>
          <w:lang w:eastAsia="es-MX"/>
        </w:rPr>
        <w:t xml:space="preserve">; </w:t>
      </w:r>
      <w:r w:rsidR="007C5D0C">
        <w:rPr>
          <w:rFonts w:ascii="ITC Avant Garde" w:eastAsia="Times New Roman" w:hAnsi="ITC Avant Garde" w:cs="Arial"/>
          <w:color w:val="000000"/>
          <w:lang w:eastAsia="es-MX"/>
        </w:rPr>
        <w:t>considerando, en su caso, el arrendamiento</w:t>
      </w:r>
      <w:r w:rsidR="00B6535A">
        <w:rPr>
          <w:rFonts w:ascii="ITC Avant Garde" w:eastAsia="Times New Roman" w:hAnsi="ITC Avant Garde" w:cs="Arial"/>
          <w:color w:val="000000"/>
          <w:lang w:eastAsia="es-MX"/>
        </w:rPr>
        <w:t xml:space="preserve"> de inst</w:t>
      </w:r>
      <w:r w:rsidR="004D58A1">
        <w:rPr>
          <w:rFonts w:ascii="ITC Avant Garde" w:eastAsia="Times New Roman" w:hAnsi="ITC Avant Garde" w:cs="Arial"/>
          <w:color w:val="000000"/>
          <w:lang w:eastAsia="es-MX"/>
        </w:rPr>
        <w:t>alaciones</w:t>
      </w:r>
      <w:r w:rsidR="00B6535A">
        <w:rPr>
          <w:rFonts w:ascii="ITC Avant Garde" w:eastAsia="Times New Roman" w:hAnsi="ITC Avant Garde" w:cs="Arial"/>
          <w:color w:val="000000"/>
          <w:lang w:eastAsia="es-MX"/>
        </w:rPr>
        <w:t xml:space="preserve"> y equipo</w:t>
      </w:r>
      <w:r w:rsidR="00647663" w:rsidRPr="007C5D0C">
        <w:rPr>
          <w:rFonts w:ascii="ITC Avant Garde" w:eastAsia="Times New Roman" w:hAnsi="ITC Avant Garde" w:cs="Arial"/>
          <w:color w:val="000000"/>
          <w:lang w:eastAsia="es-MX"/>
        </w:rPr>
        <w:t xml:space="preserve">; </w:t>
      </w:r>
    </w:p>
    <w:p w:rsidR="00E96A9E" w:rsidRPr="00732ADC" w:rsidRDefault="00E96A9E" w:rsidP="00800EE2">
      <w:pPr>
        <w:pStyle w:val="Prrafodelista"/>
        <w:numPr>
          <w:ilvl w:val="0"/>
          <w:numId w:val="7"/>
        </w:numPr>
        <w:spacing w:line="360" w:lineRule="auto"/>
        <w:jc w:val="both"/>
        <w:rPr>
          <w:rFonts w:ascii="ITC Avant Garde" w:eastAsia="Times New Roman" w:hAnsi="ITC Avant Garde" w:cs="Times New Roman"/>
          <w:lang w:eastAsia="es-MX"/>
        </w:rPr>
      </w:pPr>
      <w:r w:rsidRPr="003468C3">
        <w:rPr>
          <w:rFonts w:ascii="ITC Avant Garde" w:eastAsia="Times New Roman" w:hAnsi="ITC Avant Garde" w:cs="Arial"/>
          <w:color w:val="000000"/>
          <w:lang w:eastAsia="es-MX"/>
        </w:rPr>
        <w:t xml:space="preserve">Que los </w:t>
      </w:r>
      <w:r w:rsidR="004D58A1" w:rsidRPr="00692145">
        <w:rPr>
          <w:rFonts w:ascii="ITC Avant Garde" w:eastAsia="Times New Roman" w:hAnsi="ITC Avant Garde" w:cs="Arial"/>
          <w:color w:val="000000"/>
          <w:lang w:eastAsia="es-MX"/>
        </w:rPr>
        <w:t>equipos</w:t>
      </w:r>
      <w:r w:rsidR="004D58A1">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 xml:space="preserve">que habrá de utilizar la UV </w:t>
      </w:r>
      <w:r w:rsidR="007C5D0C">
        <w:rPr>
          <w:rFonts w:ascii="ITC Avant Garde" w:eastAsia="Times New Roman" w:hAnsi="ITC Avant Garde" w:cs="Arial"/>
          <w:color w:val="000000"/>
          <w:lang w:eastAsia="es-MX"/>
        </w:rPr>
        <w:t xml:space="preserve">para la </w:t>
      </w:r>
      <w:r w:rsidRPr="003468C3">
        <w:rPr>
          <w:rFonts w:ascii="ITC Avant Garde" w:eastAsia="Times New Roman" w:hAnsi="ITC Avant Garde" w:cs="Arial"/>
          <w:color w:val="000000"/>
          <w:lang w:eastAsia="es-MX"/>
        </w:rPr>
        <w:t>Evaluación de la Conformidad respecto a la DT objeto de la solicitud de</w:t>
      </w:r>
      <w:r>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 xml:space="preserve">Acreditación, </w:t>
      </w:r>
      <w:r w:rsidRPr="001E0916">
        <w:rPr>
          <w:rFonts w:ascii="ITC Avant Garde" w:eastAsia="Times New Roman" w:hAnsi="ITC Avant Garde" w:cs="Arial"/>
          <w:color w:val="000000"/>
          <w:lang w:eastAsia="es-MX"/>
        </w:rPr>
        <w:t>cuentan con certificado o informe de calibración y Trazabilidad a los patrones nacionales aprobados por la Secretaría de Economía. Para la comprobación de dicha Trazabilidad deberá presentar el</w:t>
      </w:r>
      <w:r w:rsidRPr="003468C3">
        <w:rPr>
          <w:rFonts w:ascii="ITC Avant Garde" w:eastAsia="Times New Roman" w:hAnsi="ITC Avant Garde" w:cs="Arial"/>
          <w:color w:val="000000"/>
          <w:lang w:eastAsia="es-MX"/>
        </w:rPr>
        <w:t xml:space="preserve"> certificado</w:t>
      </w:r>
      <w:r w:rsidR="001331AF">
        <w:rPr>
          <w:rFonts w:ascii="ITC Avant Garde" w:eastAsia="Times New Roman" w:hAnsi="ITC Avant Garde" w:cs="Arial"/>
          <w:color w:val="000000"/>
          <w:lang w:eastAsia="es-MX"/>
        </w:rPr>
        <w:t xml:space="preserve"> o</w:t>
      </w:r>
      <w:r w:rsidRPr="003468C3">
        <w:rPr>
          <w:rFonts w:ascii="ITC Avant Garde" w:eastAsia="Times New Roman" w:hAnsi="ITC Avant Garde" w:cs="Arial"/>
          <w:color w:val="000000"/>
          <w:lang w:eastAsia="es-MX"/>
        </w:rPr>
        <w:t xml:space="preserve"> informe que avale la calibración realizada por un laboratorio con</w:t>
      </w:r>
      <w:r w:rsidR="00C96C7B">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 xml:space="preserve">Trazabilidad a un laboratorio primario, nacional acreditado y aprobado en términos de la Ley Federal </w:t>
      </w:r>
      <w:r w:rsidR="005218A9">
        <w:rPr>
          <w:rFonts w:ascii="ITC Avant Garde" w:eastAsia="Times New Roman" w:hAnsi="ITC Avant Garde" w:cs="Arial"/>
          <w:color w:val="000000"/>
          <w:lang w:eastAsia="es-MX"/>
        </w:rPr>
        <w:t>sobre</w:t>
      </w:r>
      <w:r w:rsidR="005218A9" w:rsidRPr="003468C3">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Metrología y Normalización. Los</w:t>
      </w:r>
      <w:r w:rsidR="00C96C7B">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certificados de calibración que se presenten deberán contener la información que se establece</w:t>
      </w:r>
      <w:r w:rsidR="00C96C7B">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en las Normas Oficiales Mexicanas y en los lineamientos que para tal efecto dicte la Secretaría</w:t>
      </w:r>
      <w:r w:rsidR="00C96C7B">
        <w:rPr>
          <w:rFonts w:ascii="ITC Avant Garde" w:eastAsia="Times New Roman" w:hAnsi="ITC Avant Garde" w:cs="Arial"/>
          <w:color w:val="000000"/>
          <w:lang w:eastAsia="es-MX"/>
        </w:rPr>
        <w:t xml:space="preserve"> </w:t>
      </w:r>
      <w:r w:rsidRPr="003468C3">
        <w:rPr>
          <w:rFonts w:ascii="ITC Avant Garde" w:eastAsia="Times New Roman" w:hAnsi="ITC Avant Garde" w:cs="Arial"/>
          <w:color w:val="000000"/>
          <w:lang w:eastAsia="es-MX"/>
        </w:rPr>
        <w:t>de Economía;</w:t>
      </w:r>
    </w:p>
    <w:p w:rsidR="00E96A9E" w:rsidRPr="00732ADC" w:rsidRDefault="00E96A9E" w:rsidP="00800EE2">
      <w:pPr>
        <w:tabs>
          <w:tab w:val="left" w:pos="7513"/>
        </w:tabs>
        <w:spacing w:line="360" w:lineRule="auto"/>
        <w:ind w:left="1418"/>
        <w:jc w:val="both"/>
        <w:rPr>
          <w:rFonts w:ascii="ITC Avant Garde" w:eastAsia="Times New Roman" w:hAnsi="ITC Avant Garde" w:cs="Arial"/>
          <w:color w:val="000000"/>
          <w:lang w:eastAsia="es-MX"/>
        </w:rPr>
      </w:pPr>
      <w:r w:rsidRPr="00732ADC">
        <w:rPr>
          <w:rFonts w:ascii="ITC Avant Garde" w:eastAsia="Times New Roman" w:hAnsi="ITC Avant Garde" w:cs="Arial"/>
          <w:color w:val="000000"/>
          <w:lang w:eastAsia="es-MX"/>
        </w:rPr>
        <w:lastRenderedPageBreak/>
        <w:t xml:space="preserve">Los </w:t>
      </w:r>
      <w:r w:rsidR="00AE7CB3">
        <w:rPr>
          <w:rFonts w:ascii="ITC Avant Garde" w:eastAsia="Times New Roman" w:hAnsi="ITC Avant Garde" w:cs="Arial"/>
          <w:color w:val="000000"/>
          <w:lang w:eastAsia="es-MX"/>
        </w:rPr>
        <w:t xml:space="preserve">equipos </w:t>
      </w:r>
      <w:r w:rsidRPr="00732ADC">
        <w:rPr>
          <w:rFonts w:ascii="ITC Avant Garde" w:eastAsia="Times New Roman" w:hAnsi="ITC Avant Garde" w:cs="Arial"/>
          <w:color w:val="000000"/>
          <w:lang w:eastAsia="es-MX"/>
        </w:rPr>
        <w:t>arriba referido</w:t>
      </w:r>
      <w:r w:rsidR="00623933">
        <w:rPr>
          <w:rFonts w:ascii="ITC Avant Garde" w:eastAsia="Times New Roman" w:hAnsi="ITC Avant Garde" w:cs="Arial"/>
          <w:color w:val="000000"/>
          <w:lang w:eastAsia="es-MX"/>
        </w:rPr>
        <w:t>s</w:t>
      </w:r>
      <w:r w:rsidRPr="00732ADC">
        <w:rPr>
          <w:rFonts w:ascii="ITC Avant Garde" w:eastAsia="Times New Roman" w:hAnsi="ITC Avant Garde" w:cs="Arial"/>
          <w:color w:val="000000"/>
          <w:lang w:eastAsia="es-MX"/>
        </w:rPr>
        <w:t xml:space="preserve">, en su caso, podrán incluir equipo de protección personal, para llevar a cabo las </w:t>
      </w:r>
      <w:r w:rsidR="008629A3">
        <w:rPr>
          <w:rFonts w:ascii="ITC Avant Garde" w:eastAsia="Times New Roman" w:hAnsi="ITC Avant Garde" w:cs="Arial"/>
          <w:color w:val="000000"/>
          <w:lang w:eastAsia="es-MX"/>
        </w:rPr>
        <w:t xml:space="preserve">inspecciones </w:t>
      </w:r>
      <w:r w:rsidR="008629A3" w:rsidRPr="00732ADC">
        <w:rPr>
          <w:rFonts w:ascii="ITC Avant Garde" w:eastAsia="Times New Roman" w:hAnsi="ITC Avant Garde" w:cs="Arial"/>
          <w:color w:val="000000"/>
          <w:lang w:eastAsia="es-MX"/>
        </w:rPr>
        <w:t>de</w:t>
      </w:r>
      <w:r w:rsidRPr="00732ADC">
        <w:rPr>
          <w:rFonts w:ascii="ITC Avant Garde" w:eastAsia="Times New Roman" w:hAnsi="ITC Avant Garde" w:cs="Arial"/>
          <w:color w:val="000000"/>
          <w:lang w:eastAsia="es-MX"/>
        </w:rPr>
        <w:t xml:space="preserve"> manera segura; </w:t>
      </w:r>
    </w:p>
    <w:p w:rsidR="00070C8B" w:rsidRDefault="00070C8B" w:rsidP="00800EE2">
      <w:pPr>
        <w:pStyle w:val="Prrafodelista"/>
        <w:numPr>
          <w:ilvl w:val="0"/>
          <w:numId w:val="7"/>
        </w:numPr>
        <w:spacing w:line="360" w:lineRule="auto"/>
        <w:jc w:val="both"/>
        <w:rPr>
          <w:rFonts w:ascii="ITC Avant Garde" w:eastAsia="Times New Roman" w:hAnsi="ITC Avant Garde" w:cs="Arial"/>
          <w:color w:val="000000"/>
          <w:lang w:eastAsia="es-MX"/>
        </w:rPr>
      </w:pPr>
      <w:r w:rsidRPr="0093012D">
        <w:rPr>
          <w:rFonts w:ascii="ITC Avant Garde" w:eastAsia="Times New Roman" w:hAnsi="ITC Avant Garde" w:cs="Arial"/>
          <w:color w:val="000000"/>
          <w:lang w:eastAsia="es-MX"/>
        </w:rPr>
        <w:t xml:space="preserve">Que los equipos y software utilizado para las pruebas </w:t>
      </w:r>
      <w:r w:rsidR="00A42072">
        <w:rPr>
          <w:rFonts w:ascii="ITC Avant Garde" w:eastAsia="Times New Roman" w:hAnsi="ITC Avant Garde" w:cs="Arial"/>
          <w:color w:val="000000"/>
          <w:lang w:eastAsia="es-MX"/>
        </w:rPr>
        <w:t xml:space="preserve">son adecuados y que </w:t>
      </w:r>
      <w:r w:rsidRPr="0093012D">
        <w:rPr>
          <w:rFonts w:ascii="ITC Avant Garde" w:eastAsia="Times New Roman" w:hAnsi="ITC Avant Garde" w:cs="Arial"/>
          <w:color w:val="000000"/>
          <w:lang w:eastAsia="es-MX"/>
        </w:rPr>
        <w:t>permitan lograr la exactitud requerida</w:t>
      </w:r>
      <w:r w:rsidR="00EB5B82">
        <w:rPr>
          <w:rFonts w:ascii="ITC Avant Garde" w:eastAsia="Times New Roman" w:hAnsi="ITC Avant Garde" w:cs="Arial"/>
          <w:color w:val="000000"/>
          <w:lang w:eastAsia="es-MX"/>
        </w:rPr>
        <w:t xml:space="preserve"> </w:t>
      </w:r>
      <w:r w:rsidRPr="0093012D">
        <w:rPr>
          <w:rFonts w:ascii="ITC Avant Garde" w:eastAsia="Times New Roman" w:hAnsi="ITC Avant Garde" w:cs="Arial"/>
          <w:color w:val="000000"/>
          <w:lang w:eastAsia="es-MX"/>
        </w:rPr>
        <w:t>cumpl</w:t>
      </w:r>
      <w:r w:rsidR="00674312">
        <w:rPr>
          <w:rFonts w:ascii="ITC Avant Garde" w:eastAsia="Times New Roman" w:hAnsi="ITC Avant Garde" w:cs="Arial"/>
          <w:color w:val="000000"/>
          <w:lang w:eastAsia="es-MX"/>
        </w:rPr>
        <w:t xml:space="preserve">iendo </w:t>
      </w:r>
      <w:r w:rsidRPr="0093012D">
        <w:rPr>
          <w:rFonts w:ascii="ITC Avant Garde" w:eastAsia="Times New Roman" w:hAnsi="ITC Avant Garde" w:cs="Arial"/>
          <w:color w:val="000000"/>
          <w:lang w:eastAsia="es-MX"/>
        </w:rPr>
        <w:t xml:space="preserve">con las especificaciones </w:t>
      </w:r>
      <w:r w:rsidR="00027A03">
        <w:rPr>
          <w:rFonts w:ascii="ITC Avant Garde" w:eastAsia="Times New Roman" w:hAnsi="ITC Avant Garde" w:cs="Arial"/>
          <w:color w:val="000000"/>
          <w:lang w:eastAsia="es-MX"/>
        </w:rPr>
        <w:t>es</w:t>
      </w:r>
      <w:r w:rsidR="00674312">
        <w:rPr>
          <w:rFonts w:ascii="ITC Avant Garde" w:eastAsia="Times New Roman" w:hAnsi="ITC Avant Garde" w:cs="Arial"/>
          <w:color w:val="000000"/>
          <w:lang w:eastAsia="es-MX"/>
        </w:rPr>
        <w:t>tablecidas</w:t>
      </w:r>
      <w:r w:rsidRPr="0093012D">
        <w:rPr>
          <w:rFonts w:ascii="ITC Avant Garde" w:eastAsia="Times New Roman" w:hAnsi="ITC Avant Garde" w:cs="Arial"/>
          <w:color w:val="000000"/>
          <w:lang w:eastAsia="es-MX"/>
        </w:rPr>
        <w:t xml:space="preserve"> para las pruebas</w:t>
      </w:r>
      <w:r w:rsidR="00623933">
        <w:rPr>
          <w:rFonts w:ascii="ITC Avant Garde" w:eastAsia="Times New Roman" w:hAnsi="ITC Avant Garde" w:cs="Arial"/>
          <w:color w:val="000000"/>
          <w:lang w:eastAsia="es-MX"/>
        </w:rPr>
        <w:t>.</w:t>
      </w:r>
    </w:p>
    <w:p w:rsidR="000A31FA" w:rsidRPr="000A31FA" w:rsidRDefault="00B71981"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3.3. </w:t>
      </w:r>
      <w:r w:rsidR="000A31FA">
        <w:rPr>
          <w:rFonts w:ascii="ITC Avant Garde" w:eastAsia="Times New Roman" w:hAnsi="ITC Avant Garde" w:cs="Arial"/>
          <w:b/>
          <w:color w:val="000000"/>
          <w:lang w:eastAsia="es-MX"/>
        </w:rPr>
        <w:t>Subcontratación</w:t>
      </w:r>
    </w:p>
    <w:p w:rsidR="00DE2708" w:rsidRPr="00EF2595" w:rsidRDefault="00EC6918" w:rsidP="00800EE2">
      <w:pPr>
        <w:spacing w:line="360" w:lineRule="auto"/>
        <w:ind w:left="1418"/>
        <w:jc w:val="both"/>
        <w:rPr>
          <w:rFonts w:ascii="ITC Avant Garde" w:eastAsia="Times New Roman" w:hAnsi="ITC Avant Garde" w:cs="Arial"/>
          <w:color w:val="000000"/>
          <w:lang w:eastAsia="es-MX"/>
        </w:rPr>
      </w:pPr>
      <w:r w:rsidRPr="00F778FD">
        <w:rPr>
          <w:rFonts w:ascii="ITC Avant Garde" w:eastAsia="Times New Roman" w:hAnsi="ITC Avant Garde" w:cs="Arial"/>
          <w:color w:val="000000"/>
          <w:lang w:eastAsia="es-MX"/>
        </w:rPr>
        <w:t>Las UV acreditad</w:t>
      </w:r>
      <w:r>
        <w:rPr>
          <w:rFonts w:ascii="ITC Avant Garde" w:eastAsia="Times New Roman" w:hAnsi="ITC Avant Garde" w:cs="Arial"/>
          <w:color w:val="000000"/>
          <w:lang w:eastAsia="es-MX"/>
        </w:rPr>
        <w:t>a</w:t>
      </w:r>
      <w:r w:rsidRPr="00F778FD">
        <w:rPr>
          <w:rFonts w:ascii="ITC Avant Garde" w:eastAsia="Times New Roman" w:hAnsi="ITC Avant Garde" w:cs="Arial"/>
          <w:color w:val="000000"/>
          <w:lang w:eastAsia="es-MX"/>
        </w:rPr>
        <w:t>s con respecto a una DT para la prestación o</w:t>
      </w:r>
      <w:r>
        <w:rPr>
          <w:rFonts w:ascii="ITC Avant Garde" w:eastAsia="Times New Roman" w:hAnsi="ITC Avant Garde" w:cs="Arial"/>
          <w:color w:val="000000"/>
          <w:lang w:eastAsia="es-MX"/>
        </w:rPr>
        <w:t xml:space="preserve"> </w:t>
      </w:r>
      <w:r w:rsidRPr="00F778FD">
        <w:rPr>
          <w:rFonts w:ascii="ITC Avant Garde" w:eastAsia="Times New Roman" w:hAnsi="ITC Avant Garde" w:cs="Arial"/>
          <w:color w:val="000000"/>
          <w:lang w:eastAsia="es-MX"/>
        </w:rPr>
        <w:t>complementación de sus servicios, podrán subcontratar a otra UV</w:t>
      </w:r>
      <w:r w:rsidRPr="00EF2595">
        <w:rPr>
          <w:rFonts w:ascii="ITC Avant Garde" w:eastAsia="Times New Roman" w:hAnsi="ITC Avant Garde" w:cs="Arial"/>
          <w:color w:val="000000"/>
          <w:lang w:eastAsia="es-MX"/>
        </w:rPr>
        <w:t xml:space="preserve"> </w:t>
      </w:r>
      <w:r w:rsidR="00B4689C" w:rsidRPr="008629A3">
        <w:rPr>
          <w:rFonts w:ascii="ITC Avant Garde" w:eastAsia="Times New Roman" w:hAnsi="ITC Avant Garde" w:cs="Arial"/>
          <w:color w:val="000000"/>
          <w:lang w:eastAsia="es-MX"/>
        </w:rPr>
        <w:t>siempre y cuando ésta esté acreditada por el Instituto para realizar la Evaluación de la Conformidad en la misma DT y consecuentemente cumpla con la Norma "ISO/IEC 17020:</w:t>
      </w:r>
      <w:r w:rsidR="00B4689C" w:rsidRPr="00EF2595">
        <w:rPr>
          <w:rFonts w:ascii="ITC Avant Garde" w:eastAsia="Times New Roman" w:hAnsi="ITC Avant Garde" w:cs="Arial"/>
          <w:color w:val="000000"/>
          <w:lang w:eastAsia="es-MX"/>
        </w:rPr>
        <w:t xml:space="preserve"> </w:t>
      </w:r>
      <w:r w:rsidRPr="00EF2595">
        <w:rPr>
          <w:rFonts w:ascii="ITC Avant Garde" w:eastAsia="Times New Roman" w:hAnsi="ITC Avant Garde" w:cs="Arial"/>
          <w:color w:val="000000"/>
          <w:lang w:eastAsia="es-MX"/>
        </w:rPr>
        <w:t>Evaluación de la conformidad - Requisitos para el funcionamiento de diferentes tipos de unidades (organismos) que realizan la inspección". La UV deberá advertir a su cliente por escrito sobre la subcontratación de otras UV acreditadas y, obtener su aprobación por escrito y mantener un registro de la subcontratación utilizada</w:t>
      </w:r>
      <w:r w:rsidR="00C12666" w:rsidRPr="00EF2595">
        <w:rPr>
          <w:rFonts w:ascii="ITC Avant Garde" w:eastAsia="Times New Roman" w:hAnsi="ITC Avant Garde" w:cs="Arial"/>
          <w:color w:val="000000"/>
          <w:lang w:eastAsia="es-MX"/>
        </w:rPr>
        <w:t>.</w:t>
      </w:r>
    </w:p>
    <w:p w:rsidR="00984B26" w:rsidRDefault="00984B26" w:rsidP="00800EE2">
      <w:pPr>
        <w:pStyle w:val="Prrafodelista"/>
        <w:numPr>
          <w:ilvl w:val="0"/>
          <w:numId w:val="13"/>
        </w:numPr>
        <w:spacing w:line="360" w:lineRule="auto"/>
        <w:ind w:left="567" w:hanging="283"/>
        <w:jc w:val="both"/>
        <w:rPr>
          <w:rFonts w:ascii="ITC Avant Garde" w:eastAsia="Times New Roman" w:hAnsi="ITC Avant Garde" w:cs="Arial"/>
          <w:b/>
          <w:color w:val="000000"/>
          <w:lang w:eastAsia="es-MX"/>
        </w:rPr>
      </w:pPr>
      <w:r w:rsidRPr="00984B26">
        <w:rPr>
          <w:rFonts w:ascii="ITC Avant Garde" w:eastAsia="Times New Roman" w:hAnsi="ITC Avant Garde" w:cs="Arial"/>
          <w:b/>
          <w:color w:val="000000"/>
          <w:lang w:eastAsia="es-MX"/>
        </w:rPr>
        <w:t>Requisitos de los procesos</w:t>
      </w:r>
    </w:p>
    <w:p w:rsidR="00984B26" w:rsidRPr="002F4513" w:rsidRDefault="00B31517"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4.1. </w:t>
      </w:r>
      <w:r w:rsidR="00984B26" w:rsidRPr="002F4513">
        <w:rPr>
          <w:rFonts w:ascii="ITC Avant Garde" w:eastAsia="Times New Roman" w:hAnsi="ITC Avant Garde" w:cs="Arial"/>
          <w:b/>
          <w:color w:val="000000"/>
          <w:lang w:eastAsia="es-MX"/>
        </w:rPr>
        <w:t xml:space="preserve">Métodos y procedimientos de </w:t>
      </w:r>
      <w:r w:rsidR="00D33029">
        <w:rPr>
          <w:rFonts w:ascii="ITC Avant Garde" w:eastAsia="Times New Roman" w:hAnsi="ITC Avant Garde" w:cs="Arial"/>
          <w:b/>
          <w:color w:val="000000"/>
          <w:lang w:eastAsia="es-MX"/>
        </w:rPr>
        <w:t>inspección</w:t>
      </w:r>
    </w:p>
    <w:p w:rsidR="00070C8B" w:rsidRPr="00B31517" w:rsidRDefault="00070C8B" w:rsidP="00800EE2">
      <w:pPr>
        <w:pStyle w:val="Prrafodelista"/>
        <w:numPr>
          <w:ilvl w:val="0"/>
          <w:numId w:val="8"/>
        </w:numPr>
        <w:spacing w:line="360" w:lineRule="auto"/>
        <w:ind w:left="1418"/>
        <w:jc w:val="both"/>
        <w:rPr>
          <w:rFonts w:ascii="ITC Avant Garde" w:eastAsia="Times New Roman" w:hAnsi="ITC Avant Garde" w:cs="Arial"/>
          <w:color w:val="000000"/>
          <w:lang w:eastAsia="es-MX"/>
        </w:rPr>
      </w:pPr>
      <w:r w:rsidRPr="00171C1E">
        <w:rPr>
          <w:rFonts w:ascii="ITC Avant Garde" w:eastAsia="Times New Roman" w:hAnsi="ITC Avant Garde" w:cs="Arial"/>
          <w:color w:val="000000"/>
          <w:lang w:eastAsia="es-MX"/>
        </w:rPr>
        <w:t xml:space="preserve">Que </w:t>
      </w:r>
      <w:r w:rsidR="00EC6918">
        <w:rPr>
          <w:rFonts w:ascii="ITC Avant Garde" w:eastAsia="Times New Roman" w:hAnsi="ITC Avant Garde" w:cs="Arial"/>
          <w:color w:val="000000"/>
          <w:lang w:eastAsia="es-MX"/>
        </w:rPr>
        <w:t>la UV</w:t>
      </w:r>
      <w:r w:rsidR="00EC6918" w:rsidRPr="00171C1E">
        <w:rPr>
          <w:rFonts w:ascii="ITC Avant Garde" w:eastAsia="Times New Roman" w:hAnsi="ITC Avant Garde" w:cs="Arial"/>
          <w:color w:val="000000"/>
          <w:lang w:eastAsia="es-MX"/>
        </w:rPr>
        <w:t xml:space="preserve"> </w:t>
      </w:r>
      <w:r w:rsidRPr="00171C1E">
        <w:rPr>
          <w:rFonts w:ascii="ITC Avant Garde" w:eastAsia="Times New Roman" w:hAnsi="ITC Avant Garde" w:cs="Arial"/>
          <w:color w:val="000000"/>
          <w:lang w:eastAsia="es-MX"/>
        </w:rPr>
        <w:t>cuenta con la</w:t>
      </w:r>
      <w:r w:rsidRPr="00B31517">
        <w:rPr>
          <w:rFonts w:ascii="ITC Avant Garde" w:eastAsia="Times New Roman" w:hAnsi="ITC Avant Garde" w:cs="Arial"/>
          <w:color w:val="000000"/>
          <w:lang w:eastAsia="es-MX"/>
        </w:rPr>
        <w:t xml:space="preserve"> organización, métodos y procedimientos de </w:t>
      </w:r>
      <w:r w:rsidR="00D33029">
        <w:rPr>
          <w:rFonts w:ascii="ITC Avant Garde" w:eastAsia="Times New Roman" w:hAnsi="ITC Avant Garde" w:cs="Arial"/>
          <w:color w:val="000000"/>
          <w:lang w:eastAsia="es-MX"/>
        </w:rPr>
        <w:t>inspección</w:t>
      </w:r>
      <w:r w:rsidRPr="00B31517">
        <w:rPr>
          <w:rFonts w:ascii="ITC Avant Garde" w:eastAsia="Times New Roman" w:hAnsi="ITC Avant Garde" w:cs="Arial"/>
          <w:color w:val="000000"/>
          <w:lang w:eastAsia="es-MX"/>
        </w:rPr>
        <w:t xml:space="preserve"> adecuados y con los demás requisitos que</w:t>
      </w:r>
      <w:r w:rsidR="007903BF" w:rsidRPr="00B31517">
        <w:rPr>
          <w:rFonts w:ascii="ITC Avant Garde" w:eastAsia="Times New Roman" w:hAnsi="ITC Avant Garde" w:cs="Arial"/>
          <w:color w:val="000000"/>
          <w:lang w:eastAsia="es-MX"/>
        </w:rPr>
        <w:t xml:space="preserve"> </w:t>
      </w:r>
      <w:r w:rsidRPr="00B31517">
        <w:rPr>
          <w:rFonts w:ascii="ITC Avant Garde" w:eastAsia="Times New Roman" w:hAnsi="ITC Avant Garde" w:cs="Arial"/>
          <w:color w:val="000000"/>
          <w:lang w:eastAsia="es-MX"/>
        </w:rPr>
        <w:t>establezca la normatividad aplicable, a efecto de que</w:t>
      </w:r>
      <w:r w:rsidR="007903BF" w:rsidRPr="00B31517">
        <w:rPr>
          <w:rFonts w:ascii="ITC Avant Garde" w:eastAsia="Times New Roman" w:hAnsi="ITC Avant Garde" w:cs="Arial"/>
          <w:color w:val="000000"/>
          <w:lang w:eastAsia="es-MX"/>
        </w:rPr>
        <w:t xml:space="preserve"> </w:t>
      </w:r>
      <w:r w:rsidRPr="00B31517">
        <w:rPr>
          <w:rFonts w:ascii="ITC Avant Garde" w:eastAsia="Times New Roman" w:hAnsi="ITC Avant Garde" w:cs="Arial"/>
          <w:color w:val="000000"/>
          <w:lang w:eastAsia="es-MX"/>
        </w:rPr>
        <w:t>garantice su competencia técnica y la confiabilidad de sus servicios;</w:t>
      </w:r>
      <w:r w:rsidR="00CC344B">
        <w:rPr>
          <w:rFonts w:ascii="ITC Avant Garde" w:eastAsia="Times New Roman" w:hAnsi="ITC Avant Garde" w:cs="Arial"/>
          <w:color w:val="000000"/>
          <w:lang w:eastAsia="es-MX"/>
        </w:rPr>
        <w:t xml:space="preserve"> </w:t>
      </w:r>
    </w:p>
    <w:p w:rsidR="00084F56" w:rsidRPr="00B31517" w:rsidRDefault="007903BF" w:rsidP="00800EE2">
      <w:pPr>
        <w:pStyle w:val="Prrafodelista"/>
        <w:numPr>
          <w:ilvl w:val="0"/>
          <w:numId w:val="8"/>
        </w:numPr>
        <w:spacing w:line="360" w:lineRule="auto"/>
        <w:ind w:left="1418"/>
        <w:jc w:val="both"/>
        <w:rPr>
          <w:rFonts w:ascii="ITC Avant Garde" w:eastAsia="Times New Roman" w:hAnsi="ITC Avant Garde" w:cs="Arial"/>
          <w:color w:val="000000"/>
          <w:lang w:eastAsia="es-MX"/>
        </w:rPr>
      </w:pPr>
      <w:r w:rsidRPr="00B31517">
        <w:rPr>
          <w:rFonts w:ascii="ITC Avant Garde" w:eastAsia="Times New Roman" w:hAnsi="ITC Avant Garde" w:cs="Arial"/>
          <w:color w:val="000000"/>
          <w:lang w:eastAsia="es-MX"/>
        </w:rPr>
        <w:t xml:space="preserve">Que </w:t>
      </w:r>
      <w:r w:rsidR="00EC6918">
        <w:rPr>
          <w:rFonts w:ascii="ITC Avant Garde" w:eastAsia="Times New Roman" w:hAnsi="ITC Avant Garde" w:cs="Arial"/>
          <w:color w:val="000000"/>
          <w:lang w:eastAsia="es-MX"/>
        </w:rPr>
        <w:t>la UV</w:t>
      </w:r>
      <w:r w:rsidR="00EC6918" w:rsidRPr="00171C1E">
        <w:rPr>
          <w:rFonts w:ascii="ITC Avant Garde" w:eastAsia="Times New Roman" w:hAnsi="ITC Avant Garde" w:cs="Arial"/>
          <w:color w:val="000000"/>
          <w:lang w:eastAsia="es-MX"/>
        </w:rPr>
        <w:t xml:space="preserve"> </w:t>
      </w:r>
      <w:r w:rsidRPr="00B31517">
        <w:rPr>
          <w:rFonts w:ascii="ITC Avant Garde" w:eastAsia="Times New Roman" w:hAnsi="ITC Avant Garde" w:cs="Arial"/>
          <w:color w:val="000000"/>
          <w:lang w:eastAsia="es-MX"/>
        </w:rPr>
        <w:t>cuenta con documentación que pruebe la existencia de un sistema de control de contratos o de órdenes de trabajo acorde al alcance de la Acreditación</w:t>
      </w:r>
      <w:r w:rsidR="00FB68A9" w:rsidRPr="00B31517">
        <w:rPr>
          <w:rFonts w:ascii="ITC Avant Garde" w:eastAsia="Times New Roman" w:hAnsi="ITC Avant Garde" w:cs="Arial"/>
          <w:color w:val="000000"/>
          <w:lang w:eastAsia="es-MX"/>
        </w:rPr>
        <w:t>.</w:t>
      </w:r>
      <w:r w:rsidR="00C12666" w:rsidRPr="00B31517">
        <w:rPr>
          <w:rFonts w:ascii="ITC Avant Garde" w:eastAsia="Times New Roman" w:hAnsi="ITC Avant Garde" w:cs="Arial"/>
          <w:color w:val="000000"/>
          <w:lang w:eastAsia="es-MX"/>
        </w:rPr>
        <w:t xml:space="preserve"> </w:t>
      </w:r>
    </w:p>
    <w:p w:rsidR="00984B26" w:rsidRDefault="00B31517" w:rsidP="00800EE2">
      <w:pPr>
        <w:spacing w:line="360" w:lineRule="auto"/>
        <w:ind w:left="993" w:hanging="709"/>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4.2.</w:t>
      </w:r>
      <w:r w:rsidR="0064755B">
        <w:rPr>
          <w:rFonts w:ascii="ITC Avant Garde" w:eastAsia="Times New Roman" w:hAnsi="ITC Avant Garde" w:cs="Arial"/>
          <w:b/>
          <w:color w:val="000000"/>
          <w:lang w:eastAsia="es-MX"/>
        </w:rPr>
        <w:t xml:space="preserve"> </w:t>
      </w:r>
      <w:r w:rsidR="00127D90">
        <w:rPr>
          <w:rFonts w:ascii="ITC Avant Garde" w:eastAsia="Times New Roman" w:hAnsi="ITC Avant Garde" w:cs="Arial"/>
          <w:b/>
          <w:color w:val="000000"/>
          <w:lang w:eastAsia="es-MX"/>
        </w:rPr>
        <w:t xml:space="preserve">Manipulación </w:t>
      </w:r>
      <w:r w:rsidR="00802817" w:rsidRPr="002F4513">
        <w:rPr>
          <w:rFonts w:ascii="ITC Avant Garde" w:eastAsia="Times New Roman" w:hAnsi="ITC Avant Garde" w:cs="Arial"/>
          <w:b/>
          <w:color w:val="000000"/>
          <w:lang w:eastAsia="es-MX"/>
        </w:rPr>
        <w:t xml:space="preserve">de muestras </w:t>
      </w:r>
      <w:r w:rsidR="00984B26" w:rsidRPr="002F4513">
        <w:rPr>
          <w:rFonts w:ascii="ITC Avant Garde" w:eastAsia="Times New Roman" w:hAnsi="ITC Avant Garde" w:cs="Arial"/>
          <w:b/>
          <w:color w:val="000000"/>
          <w:lang w:eastAsia="es-MX"/>
        </w:rPr>
        <w:t xml:space="preserve">de </w:t>
      </w:r>
      <w:r w:rsidR="007B348B" w:rsidRPr="007B348B">
        <w:rPr>
          <w:rFonts w:ascii="ITC Avant Garde" w:eastAsia="Times New Roman" w:hAnsi="ITC Avant Garde" w:cs="Arial"/>
          <w:b/>
          <w:color w:val="000000"/>
          <w:lang w:eastAsia="es-MX"/>
        </w:rPr>
        <w:t>producto</w:t>
      </w:r>
      <w:r w:rsidR="007B348B">
        <w:rPr>
          <w:rFonts w:ascii="ITC Avant Garde" w:eastAsia="Times New Roman" w:hAnsi="ITC Avant Garde" w:cs="Arial"/>
          <w:b/>
          <w:color w:val="000000"/>
          <w:lang w:eastAsia="es-MX"/>
        </w:rPr>
        <w:t>s</w:t>
      </w:r>
      <w:r w:rsidR="00230229">
        <w:rPr>
          <w:rFonts w:ascii="ITC Avant Garde" w:eastAsia="Times New Roman" w:hAnsi="ITC Avant Garde" w:cs="Arial"/>
          <w:b/>
          <w:color w:val="000000"/>
          <w:lang w:eastAsia="es-MX"/>
        </w:rPr>
        <w:t xml:space="preserve"> o</w:t>
      </w:r>
      <w:r w:rsidR="007B348B" w:rsidRPr="007B348B">
        <w:rPr>
          <w:rFonts w:ascii="ITC Avant Garde" w:eastAsia="Times New Roman" w:hAnsi="ITC Avant Garde" w:cs="Arial"/>
          <w:b/>
          <w:color w:val="000000"/>
          <w:lang w:eastAsia="es-MX"/>
        </w:rPr>
        <w:t xml:space="preserve"> infraestructura de</w:t>
      </w:r>
      <w:r w:rsidR="00974479">
        <w:rPr>
          <w:rFonts w:ascii="ITC Avant Garde" w:eastAsia="Times New Roman" w:hAnsi="ITC Avant Garde" w:cs="Arial"/>
          <w:b/>
          <w:color w:val="000000"/>
          <w:lang w:eastAsia="es-MX"/>
        </w:rPr>
        <w:t xml:space="preserve"> </w:t>
      </w:r>
      <w:r w:rsidR="007B348B" w:rsidRPr="007B348B">
        <w:rPr>
          <w:rFonts w:ascii="ITC Avant Garde" w:eastAsia="Times New Roman" w:hAnsi="ITC Avant Garde" w:cs="Arial"/>
          <w:b/>
          <w:color w:val="000000"/>
          <w:lang w:eastAsia="es-MX"/>
        </w:rPr>
        <w:t>telecomunicaciones y radiodifusión</w:t>
      </w:r>
      <w:r w:rsidR="007B348B" w:rsidRPr="007B348B" w:rsidDel="007B348B">
        <w:rPr>
          <w:rFonts w:ascii="ITC Avant Garde" w:eastAsia="Times New Roman" w:hAnsi="ITC Avant Garde" w:cs="Arial"/>
          <w:b/>
          <w:color w:val="000000"/>
          <w:lang w:eastAsia="es-MX"/>
        </w:rPr>
        <w:t xml:space="preserve"> </w:t>
      </w:r>
      <w:r w:rsidR="00F97C85">
        <w:rPr>
          <w:rFonts w:ascii="ITC Avant Garde" w:eastAsia="Times New Roman" w:hAnsi="ITC Avant Garde" w:cs="Arial"/>
          <w:b/>
          <w:color w:val="000000"/>
          <w:lang w:eastAsia="es-MX"/>
        </w:rPr>
        <w:t>sujetas a</w:t>
      </w:r>
      <w:r w:rsidR="00984B26" w:rsidRPr="002F4513">
        <w:rPr>
          <w:rFonts w:ascii="ITC Avant Garde" w:eastAsia="Times New Roman" w:hAnsi="ITC Avant Garde" w:cs="Arial"/>
          <w:b/>
          <w:color w:val="000000"/>
          <w:lang w:eastAsia="es-MX"/>
        </w:rPr>
        <w:t xml:space="preserve"> verificación </w:t>
      </w:r>
    </w:p>
    <w:p w:rsidR="00BA770D" w:rsidRDefault="00802817" w:rsidP="00800EE2">
      <w:pPr>
        <w:pStyle w:val="Prrafodelista"/>
        <w:numPr>
          <w:ilvl w:val="0"/>
          <w:numId w:val="20"/>
        </w:numPr>
        <w:spacing w:line="360" w:lineRule="auto"/>
        <w:ind w:left="1418" w:hanging="425"/>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lastRenderedPageBreak/>
        <w:t xml:space="preserve">Que </w:t>
      </w:r>
      <w:r w:rsidR="00721E5B">
        <w:rPr>
          <w:rFonts w:ascii="ITC Avant Garde" w:eastAsia="Times New Roman" w:hAnsi="ITC Avant Garde" w:cs="Arial"/>
          <w:color w:val="000000"/>
          <w:lang w:eastAsia="es-MX"/>
        </w:rPr>
        <w:t>establece e</w:t>
      </w:r>
      <w:r>
        <w:rPr>
          <w:rFonts w:ascii="ITC Avant Garde" w:eastAsia="Times New Roman" w:hAnsi="ITC Avant Garde" w:cs="Arial"/>
          <w:color w:val="000000"/>
          <w:lang w:eastAsia="es-MX"/>
        </w:rPr>
        <w:t xml:space="preserve"> implementa procedimientos para </w:t>
      </w:r>
      <w:r w:rsidR="00994BB8">
        <w:rPr>
          <w:rFonts w:ascii="ITC Avant Garde" w:eastAsia="Times New Roman" w:hAnsi="ITC Avant Garde" w:cs="Arial"/>
          <w:color w:val="000000"/>
          <w:lang w:eastAsia="es-MX"/>
        </w:rPr>
        <w:t xml:space="preserve">la identificación de muestras sujetas a la </w:t>
      </w:r>
      <w:r w:rsidR="00D33029">
        <w:rPr>
          <w:rFonts w:ascii="ITC Avant Garde" w:eastAsia="Times New Roman" w:hAnsi="ITC Avant Garde" w:cs="Arial"/>
          <w:color w:val="000000"/>
          <w:lang w:eastAsia="es-MX"/>
        </w:rPr>
        <w:t>inspección</w:t>
      </w:r>
      <w:r w:rsidR="00994BB8">
        <w:rPr>
          <w:rFonts w:ascii="ITC Avant Garde" w:eastAsia="Times New Roman" w:hAnsi="ITC Avant Garde" w:cs="Arial"/>
          <w:color w:val="000000"/>
          <w:lang w:eastAsia="es-MX"/>
        </w:rPr>
        <w:t>, con el objetivo de evitar toda confusión respecto de la identidad de cada una de éstas;</w:t>
      </w:r>
    </w:p>
    <w:p w:rsidR="002F4513" w:rsidRPr="00011F3A" w:rsidRDefault="002F4513" w:rsidP="00800EE2">
      <w:pPr>
        <w:pStyle w:val="Prrafodelista"/>
        <w:numPr>
          <w:ilvl w:val="0"/>
          <w:numId w:val="20"/>
        </w:numPr>
        <w:spacing w:line="360" w:lineRule="auto"/>
        <w:ind w:left="1418" w:hanging="425"/>
        <w:jc w:val="both"/>
        <w:rPr>
          <w:rFonts w:ascii="ITC Avant Garde" w:eastAsia="Times New Roman" w:hAnsi="ITC Avant Garde" w:cs="Arial"/>
          <w:color w:val="000000"/>
          <w:lang w:eastAsia="es-MX"/>
        </w:rPr>
      </w:pPr>
      <w:r w:rsidRPr="00011F3A">
        <w:rPr>
          <w:rFonts w:ascii="ITC Avant Garde" w:eastAsia="Times New Roman" w:hAnsi="ITC Avant Garde" w:cs="Arial"/>
          <w:color w:val="000000"/>
          <w:lang w:eastAsia="es-MX"/>
        </w:rPr>
        <w:t xml:space="preserve">Documentación que pruebe la existencia de procedimientos documentados e instalaciones apropiadas para evitar el deterioro o el daño de </w:t>
      </w:r>
      <w:r w:rsidR="00890F70" w:rsidRPr="00011F3A">
        <w:rPr>
          <w:rFonts w:ascii="ITC Avant Garde" w:eastAsia="Times New Roman" w:hAnsi="ITC Avant Garde" w:cs="Arial"/>
          <w:color w:val="000000"/>
          <w:lang w:eastAsia="es-MX"/>
        </w:rPr>
        <w:t>productos</w:t>
      </w:r>
      <w:r w:rsidR="006C0029" w:rsidRPr="00011F3A">
        <w:rPr>
          <w:rFonts w:ascii="ITC Avant Garde" w:eastAsia="Times New Roman" w:hAnsi="ITC Avant Garde" w:cs="Arial"/>
          <w:color w:val="000000"/>
          <w:lang w:eastAsia="es-MX"/>
        </w:rPr>
        <w:t xml:space="preserve"> o </w:t>
      </w:r>
      <w:r w:rsidR="00890F70" w:rsidRPr="00011F3A">
        <w:rPr>
          <w:rFonts w:ascii="ITC Avant Garde" w:eastAsia="Times New Roman" w:hAnsi="ITC Avant Garde" w:cs="Arial"/>
          <w:color w:val="000000"/>
          <w:lang w:eastAsia="es-MX"/>
        </w:rPr>
        <w:t>infraestructura de telecomunicaciones y radiodifusión</w:t>
      </w:r>
      <w:r w:rsidR="00890F70" w:rsidRPr="00011F3A" w:rsidDel="00890F70">
        <w:rPr>
          <w:rFonts w:ascii="ITC Avant Garde" w:eastAsia="Times New Roman" w:hAnsi="ITC Avant Garde" w:cs="Arial"/>
          <w:color w:val="000000"/>
          <w:lang w:eastAsia="es-MX"/>
        </w:rPr>
        <w:t xml:space="preserve"> </w:t>
      </w:r>
      <w:r w:rsidRPr="00011F3A">
        <w:rPr>
          <w:rFonts w:ascii="ITC Avant Garde" w:eastAsia="Times New Roman" w:hAnsi="ITC Avant Garde" w:cs="Arial"/>
          <w:color w:val="000000"/>
          <w:lang w:eastAsia="es-MX"/>
        </w:rPr>
        <w:t>a verificar, mientras está</w:t>
      </w:r>
      <w:r w:rsidR="00E52CDF">
        <w:rPr>
          <w:rFonts w:ascii="ITC Avant Garde" w:eastAsia="Times New Roman" w:hAnsi="ITC Avant Garde" w:cs="Arial"/>
          <w:color w:val="000000"/>
          <w:lang w:eastAsia="es-MX"/>
        </w:rPr>
        <w:t>n</w:t>
      </w:r>
      <w:r w:rsidRPr="00011F3A">
        <w:rPr>
          <w:rFonts w:ascii="ITC Avant Garde" w:eastAsia="Times New Roman" w:hAnsi="ITC Avant Garde" w:cs="Arial"/>
          <w:color w:val="000000"/>
          <w:lang w:eastAsia="es-MX"/>
        </w:rPr>
        <w:t xml:space="preserve"> bajo su responsabilidad</w:t>
      </w:r>
      <w:r w:rsidR="00FB68A9" w:rsidRPr="00011F3A">
        <w:rPr>
          <w:rFonts w:ascii="ITC Avant Garde" w:eastAsia="Times New Roman" w:hAnsi="ITC Avant Garde" w:cs="Arial"/>
          <w:color w:val="000000"/>
          <w:lang w:eastAsia="es-MX"/>
        </w:rPr>
        <w:t>.</w:t>
      </w:r>
    </w:p>
    <w:p w:rsidR="002472F2" w:rsidRPr="00A8033B" w:rsidRDefault="00B31517"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4.3. </w:t>
      </w:r>
      <w:r w:rsidR="002472F2" w:rsidRPr="00A8033B">
        <w:rPr>
          <w:rFonts w:ascii="ITC Avant Garde" w:eastAsia="Times New Roman" w:hAnsi="ITC Avant Garde" w:cs="Arial"/>
          <w:b/>
          <w:color w:val="000000"/>
          <w:lang w:eastAsia="es-MX"/>
        </w:rPr>
        <w:t>Registros de verificación</w:t>
      </w:r>
    </w:p>
    <w:p w:rsidR="00B3083D" w:rsidRDefault="0093750D" w:rsidP="00800EE2">
      <w:pPr>
        <w:pStyle w:val="Prrafodelista"/>
        <w:spacing w:line="360" w:lineRule="auto"/>
        <w:ind w:left="1418"/>
        <w:jc w:val="both"/>
        <w:rPr>
          <w:rFonts w:ascii="ITC Avant Garde" w:eastAsia="Times New Roman" w:hAnsi="ITC Avant Garde" w:cs="Arial"/>
          <w:color w:val="000000"/>
          <w:lang w:eastAsia="es-MX"/>
        </w:rPr>
      </w:pPr>
      <w:r w:rsidRPr="00787E29">
        <w:rPr>
          <w:rFonts w:ascii="ITC Avant Garde" w:eastAsia="Times New Roman" w:hAnsi="ITC Avant Garde" w:cs="Arial"/>
          <w:color w:val="000000"/>
          <w:lang w:eastAsia="es-MX"/>
        </w:rPr>
        <w:t xml:space="preserve">Demostrar que cuenta con un sistema para el almacenamiento seguro </w:t>
      </w:r>
      <w:r w:rsidR="004E7BB8" w:rsidRPr="0084329F">
        <w:rPr>
          <w:rFonts w:ascii="ITC Avant Garde" w:eastAsia="Times New Roman" w:hAnsi="ITC Avant Garde" w:cs="Arial"/>
          <w:color w:val="000000"/>
          <w:lang w:eastAsia="es-MX"/>
        </w:rPr>
        <w:t>d</w:t>
      </w:r>
      <w:r w:rsidR="00B3083D" w:rsidRPr="0084329F">
        <w:rPr>
          <w:rFonts w:ascii="ITC Avant Garde" w:eastAsia="Times New Roman" w:hAnsi="ITC Avant Garde" w:cs="Arial"/>
          <w:color w:val="000000"/>
          <w:lang w:eastAsia="es-MX"/>
        </w:rPr>
        <w:t>el sistema de registros</w:t>
      </w:r>
      <w:r w:rsidR="005B7BE5" w:rsidRPr="0084329F">
        <w:rPr>
          <w:rFonts w:ascii="ITC Avant Garde" w:eastAsia="Times New Roman" w:hAnsi="ITC Avant Garde" w:cs="Arial"/>
          <w:color w:val="000000"/>
          <w:lang w:eastAsia="es-MX"/>
        </w:rPr>
        <w:t xml:space="preserve">, para demostrar el cumplimiento eficaz de los procedimientos de </w:t>
      </w:r>
      <w:r w:rsidR="00832B8C" w:rsidRPr="0084329F">
        <w:rPr>
          <w:rFonts w:ascii="ITC Avant Garde" w:eastAsia="Times New Roman" w:hAnsi="ITC Avant Garde" w:cs="Arial"/>
          <w:color w:val="000000"/>
          <w:lang w:eastAsia="es-MX"/>
        </w:rPr>
        <w:t>inspección</w:t>
      </w:r>
      <w:r w:rsidR="005B7BE5" w:rsidRPr="0084329F">
        <w:rPr>
          <w:rFonts w:ascii="ITC Avant Garde" w:eastAsia="Times New Roman" w:hAnsi="ITC Avant Garde" w:cs="Arial"/>
          <w:color w:val="000000"/>
          <w:lang w:eastAsia="es-MX"/>
        </w:rPr>
        <w:t xml:space="preserve"> y permitir una </w:t>
      </w:r>
      <w:r w:rsidR="00832B8C" w:rsidRPr="0084329F">
        <w:rPr>
          <w:rFonts w:ascii="ITC Avant Garde" w:eastAsia="Times New Roman" w:hAnsi="ITC Avant Garde" w:cs="Arial"/>
          <w:color w:val="000000"/>
          <w:lang w:eastAsia="es-MX"/>
        </w:rPr>
        <w:t xml:space="preserve">visita de </w:t>
      </w:r>
      <w:r w:rsidR="00B8106F" w:rsidRPr="0084329F">
        <w:rPr>
          <w:rFonts w:ascii="ITC Avant Garde" w:eastAsia="Times New Roman" w:hAnsi="ITC Avant Garde" w:cs="Arial"/>
          <w:color w:val="000000"/>
          <w:lang w:eastAsia="es-MX"/>
        </w:rPr>
        <w:t xml:space="preserve">vigilancia </w:t>
      </w:r>
      <w:r w:rsidR="00F45A75" w:rsidRPr="00787E29">
        <w:rPr>
          <w:rFonts w:ascii="ITC Avant Garde" w:eastAsia="Times New Roman" w:hAnsi="ITC Avant Garde" w:cs="Arial"/>
          <w:color w:val="000000"/>
          <w:lang w:eastAsia="es-MX"/>
        </w:rPr>
        <w:t xml:space="preserve">a </w:t>
      </w:r>
      <w:r w:rsidR="005B7BE5" w:rsidRPr="0084329F">
        <w:rPr>
          <w:rFonts w:ascii="ITC Avant Garde" w:eastAsia="Times New Roman" w:hAnsi="ITC Avant Garde" w:cs="Arial"/>
          <w:color w:val="000000"/>
          <w:lang w:eastAsia="es-MX"/>
        </w:rPr>
        <w:t xml:space="preserve">la </w:t>
      </w:r>
      <w:r w:rsidR="00F45A75" w:rsidRPr="0084329F">
        <w:rPr>
          <w:rFonts w:ascii="ITC Avant Garde" w:eastAsia="Times New Roman" w:hAnsi="ITC Avant Garde" w:cs="Arial"/>
          <w:color w:val="000000"/>
          <w:lang w:eastAsia="es-MX"/>
        </w:rPr>
        <w:t>UV</w:t>
      </w:r>
      <w:r w:rsidR="005B7BE5" w:rsidRPr="0084329F">
        <w:rPr>
          <w:rFonts w:ascii="ITC Avant Garde" w:eastAsia="Times New Roman" w:hAnsi="ITC Avant Garde" w:cs="Arial"/>
          <w:color w:val="000000"/>
          <w:lang w:eastAsia="es-MX"/>
        </w:rPr>
        <w:t>,</w:t>
      </w:r>
      <w:r w:rsidR="00B3083D" w:rsidRPr="0084329F">
        <w:rPr>
          <w:rFonts w:ascii="ITC Avant Garde" w:eastAsia="Times New Roman" w:hAnsi="ITC Avant Garde" w:cs="Arial"/>
          <w:color w:val="000000"/>
          <w:lang w:eastAsia="es-MX"/>
        </w:rPr>
        <w:t xml:space="preserve"> relativos al cumplimiento de la Norma</w:t>
      </w:r>
      <w:r w:rsidR="00E826E9" w:rsidRPr="0084329F">
        <w:rPr>
          <w:rFonts w:ascii="ITC Avant Garde" w:eastAsia="Times New Roman" w:hAnsi="ITC Avant Garde" w:cs="Arial"/>
          <w:color w:val="000000"/>
          <w:lang w:eastAsia="es-MX"/>
        </w:rPr>
        <w:t xml:space="preserve"> ISO/IEC 17020: </w:t>
      </w:r>
      <w:r w:rsidR="007903BF" w:rsidRPr="0084329F">
        <w:rPr>
          <w:rFonts w:ascii="ITC Avant Garde" w:eastAsia="Times New Roman" w:hAnsi="ITC Avant Garde" w:cs="Arial"/>
          <w:color w:val="000000"/>
          <w:lang w:eastAsia="es-MX"/>
        </w:rPr>
        <w:t>"</w:t>
      </w:r>
      <w:r w:rsidR="00E826E9" w:rsidRPr="0084329F">
        <w:rPr>
          <w:rFonts w:ascii="ITC Avant Garde" w:eastAsia="Times New Roman" w:hAnsi="ITC Avant Garde" w:cs="Arial"/>
          <w:color w:val="000000"/>
          <w:lang w:eastAsia="es-MX"/>
        </w:rPr>
        <w:t>Evaluación de la conformidad - Requisitos para el funcionamiento de diferentes tipos de unidades (organismos) que realizan la verificación (inspección)"</w:t>
      </w:r>
      <w:r w:rsidR="00FB68A9" w:rsidRPr="0084329F">
        <w:rPr>
          <w:rFonts w:ascii="ITC Avant Garde" w:eastAsia="Times New Roman" w:hAnsi="ITC Avant Garde" w:cs="Arial"/>
          <w:color w:val="000000"/>
          <w:lang w:eastAsia="es-MX"/>
        </w:rPr>
        <w:t>.</w:t>
      </w:r>
      <w:r w:rsidR="00B3083D" w:rsidRPr="0093750D">
        <w:rPr>
          <w:rFonts w:ascii="ITC Avant Garde" w:eastAsia="Times New Roman" w:hAnsi="ITC Avant Garde" w:cs="Arial"/>
          <w:color w:val="000000"/>
          <w:lang w:eastAsia="es-MX"/>
        </w:rPr>
        <w:t xml:space="preserve"> </w:t>
      </w:r>
    </w:p>
    <w:p w:rsidR="005441FB" w:rsidRDefault="00B31517"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4.4. </w:t>
      </w:r>
      <w:r w:rsidR="00704B58" w:rsidRPr="00C06194">
        <w:rPr>
          <w:rFonts w:ascii="ITC Avant Garde" w:eastAsia="Times New Roman" w:hAnsi="ITC Avant Garde" w:cs="Arial"/>
          <w:b/>
          <w:color w:val="000000"/>
          <w:lang w:eastAsia="es-MX"/>
        </w:rPr>
        <w:t>Q</w:t>
      </w:r>
      <w:r w:rsidR="006C7148" w:rsidRPr="00C06194">
        <w:rPr>
          <w:rFonts w:ascii="ITC Avant Garde" w:eastAsia="Times New Roman" w:hAnsi="ITC Avant Garde" w:cs="Arial"/>
          <w:b/>
          <w:color w:val="000000"/>
          <w:lang w:eastAsia="es-MX"/>
        </w:rPr>
        <w:t>uejas y apelaciones</w:t>
      </w:r>
    </w:p>
    <w:p w:rsidR="00EC6918" w:rsidRDefault="00EC6918" w:rsidP="00800EE2">
      <w:pPr>
        <w:pStyle w:val="Prrafodelista"/>
        <w:spacing w:line="360" w:lineRule="auto"/>
        <w:ind w:left="1428"/>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Que cuenta con un p</w:t>
      </w:r>
      <w:r w:rsidRPr="006C7148">
        <w:rPr>
          <w:rFonts w:ascii="ITC Avant Garde" w:eastAsia="Times New Roman" w:hAnsi="ITC Avant Garde" w:cs="Arial"/>
          <w:color w:val="000000"/>
          <w:lang w:eastAsia="es-MX"/>
        </w:rPr>
        <w:t>rocedimiento documentado para recibir, evaluar y tomar decisiones sobre quejas y apel</w:t>
      </w:r>
      <w:r>
        <w:rPr>
          <w:rFonts w:ascii="ITC Avant Garde" w:eastAsia="Times New Roman" w:hAnsi="ITC Avant Garde" w:cs="Arial"/>
          <w:color w:val="000000"/>
          <w:lang w:eastAsia="es-MX"/>
        </w:rPr>
        <w:t>a</w:t>
      </w:r>
      <w:r w:rsidRPr="006C7148">
        <w:rPr>
          <w:rFonts w:ascii="ITC Avant Garde" w:eastAsia="Times New Roman" w:hAnsi="ITC Avant Garde" w:cs="Arial"/>
          <w:color w:val="000000"/>
          <w:lang w:eastAsia="es-MX"/>
        </w:rPr>
        <w:t>ciones</w:t>
      </w:r>
      <w:r w:rsidR="00C360D1">
        <w:rPr>
          <w:rFonts w:ascii="ITC Avant Garde" w:eastAsia="Times New Roman" w:hAnsi="ITC Avant Garde" w:cs="Arial"/>
          <w:color w:val="000000"/>
          <w:lang w:eastAsia="es-MX"/>
        </w:rPr>
        <w:t>, el cual debe estar disponible para cualquier parte interesada que lo solicite</w:t>
      </w:r>
      <w:r w:rsidRPr="00FB68A9">
        <w:rPr>
          <w:rFonts w:ascii="ITC Avant Garde" w:eastAsia="Times New Roman" w:hAnsi="ITC Avant Garde" w:cs="Arial"/>
          <w:color w:val="000000"/>
          <w:lang w:eastAsia="es-MX"/>
        </w:rPr>
        <w:t xml:space="preserve">. </w:t>
      </w:r>
    </w:p>
    <w:p w:rsidR="006C7148" w:rsidRDefault="006C7148" w:rsidP="00800EE2">
      <w:pPr>
        <w:pStyle w:val="Prrafodelista"/>
        <w:numPr>
          <w:ilvl w:val="0"/>
          <w:numId w:val="13"/>
        </w:numPr>
        <w:spacing w:line="360" w:lineRule="auto"/>
        <w:ind w:left="567" w:hanging="283"/>
        <w:jc w:val="both"/>
        <w:rPr>
          <w:rFonts w:ascii="ITC Avant Garde" w:eastAsia="Times New Roman" w:hAnsi="ITC Avant Garde" w:cs="Arial"/>
          <w:b/>
          <w:color w:val="000000"/>
          <w:lang w:eastAsia="es-MX"/>
        </w:rPr>
      </w:pPr>
      <w:r w:rsidRPr="00984B26">
        <w:rPr>
          <w:rFonts w:ascii="ITC Avant Garde" w:eastAsia="Times New Roman" w:hAnsi="ITC Avant Garde" w:cs="Arial"/>
          <w:b/>
          <w:color w:val="000000"/>
          <w:lang w:eastAsia="es-MX"/>
        </w:rPr>
        <w:t xml:space="preserve">Requisitos </w:t>
      </w:r>
      <w:r>
        <w:rPr>
          <w:rFonts w:ascii="ITC Avant Garde" w:eastAsia="Times New Roman" w:hAnsi="ITC Avant Garde" w:cs="Arial"/>
          <w:b/>
          <w:color w:val="000000"/>
          <w:lang w:eastAsia="es-MX"/>
        </w:rPr>
        <w:t>relativos al sistema de gestión</w:t>
      </w:r>
    </w:p>
    <w:p w:rsidR="00800EE2" w:rsidRDefault="003D5BF9" w:rsidP="00800EE2">
      <w:pPr>
        <w:spacing w:line="360" w:lineRule="auto"/>
        <w:ind w:left="284"/>
        <w:jc w:val="both"/>
        <w:rPr>
          <w:rFonts w:ascii="ITC Avant Garde" w:eastAsia="Times New Roman" w:hAnsi="ITC Avant Garde" w:cs="Arial"/>
          <w:color w:val="000000"/>
          <w:lang w:eastAsia="es-MX"/>
        </w:rPr>
      </w:pPr>
      <w:r w:rsidRPr="003D5BF9">
        <w:rPr>
          <w:rFonts w:ascii="ITC Avant Garde" w:eastAsia="Times New Roman" w:hAnsi="ITC Avant Garde" w:cs="Arial"/>
          <w:color w:val="000000"/>
          <w:lang w:eastAsia="es-MX"/>
        </w:rPr>
        <w:t xml:space="preserve">La UV debe establecer y mantener un sistema de gestión </w:t>
      </w:r>
      <w:r w:rsidR="00AF6AB9" w:rsidRPr="00AF6AB9">
        <w:rPr>
          <w:rFonts w:ascii="ITC Avant Garde" w:eastAsia="Times New Roman" w:hAnsi="ITC Avant Garde" w:cs="Arial"/>
          <w:color w:val="000000"/>
          <w:lang w:eastAsia="es-MX"/>
        </w:rPr>
        <w:t xml:space="preserve">capaz de asegurar el cumplimiento coherente de los requisitos de la </w:t>
      </w:r>
      <w:r w:rsidR="002733B0" w:rsidRPr="00AB594D">
        <w:rPr>
          <w:rFonts w:ascii="ITC Avant Garde" w:eastAsia="Times New Roman" w:hAnsi="ITC Avant Garde" w:cs="Arial"/>
          <w:color w:val="000000"/>
          <w:lang w:eastAsia="es-MX"/>
        </w:rPr>
        <w:t>"ISO/IEC 17020: Evaluación de la conformidad - Requisitos para el funcionamiento de diferentes tipos de unidades (organismos) que realizan la verificación (inspección)</w:t>
      </w:r>
      <w:r>
        <w:rPr>
          <w:rFonts w:ascii="ITC Avant Garde" w:eastAsia="Times New Roman" w:hAnsi="ITC Avant Garde" w:cs="Arial"/>
          <w:color w:val="000000"/>
          <w:lang w:eastAsia="es-MX"/>
        </w:rPr>
        <w:t>.</w:t>
      </w:r>
    </w:p>
    <w:p w:rsidR="006C7148" w:rsidRDefault="00011F3A"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5.1. </w:t>
      </w:r>
      <w:r w:rsidR="00787260">
        <w:rPr>
          <w:rFonts w:ascii="ITC Avant Garde" w:eastAsia="Times New Roman" w:hAnsi="ITC Avant Garde" w:cs="Arial"/>
          <w:b/>
          <w:color w:val="000000"/>
          <w:lang w:eastAsia="es-MX"/>
        </w:rPr>
        <w:t>Opciones</w:t>
      </w:r>
    </w:p>
    <w:p w:rsidR="00800EE2" w:rsidRDefault="00D00F1D" w:rsidP="00800EE2">
      <w:pPr>
        <w:pStyle w:val="Prrafodelista"/>
        <w:spacing w:line="360" w:lineRule="auto"/>
        <w:ind w:left="1418"/>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Que cuenta con </w:t>
      </w:r>
      <w:r w:rsidRPr="00024289">
        <w:rPr>
          <w:rFonts w:ascii="ITC Avant Garde" w:eastAsia="Times New Roman" w:hAnsi="ITC Avant Garde" w:cs="Arial"/>
          <w:color w:val="000000"/>
          <w:lang w:eastAsia="es-MX"/>
        </w:rPr>
        <w:t>un sistema de gestión apropiado</w:t>
      </w:r>
      <w:r>
        <w:rPr>
          <w:rFonts w:ascii="ITC Avant Garde" w:eastAsia="Times New Roman" w:hAnsi="ITC Avant Garde" w:cs="Arial"/>
          <w:color w:val="000000"/>
          <w:lang w:eastAsia="es-MX"/>
        </w:rPr>
        <w:t>,</w:t>
      </w:r>
      <w:r w:rsidRPr="00024289">
        <w:rPr>
          <w:rFonts w:ascii="ITC Avant Garde" w:eastAsia="Times New Roman" w:hAnsi="ITC Avant Garde" w:cs="Arial"/>
          <w:color w:val="000000"/>
          <w:lang w:eastAsia="es-MX"/>
        </w:rPr>
        <w:t xml:space="preserve"> </w:t>
      </w:r>
      <w:r w:rsidR="00DA1487" w:rsidRPr="00311A70">
        <w:rPr>
          <w:rFonts w:ascii="ITC Avant Garde" w:eastAsia="Times New Roman" w:hAnsi="ITC Avant Garde" w:cs="Arial"/>
          <w:color w:val="000000"/>
          <w:lang w:eastAsia="es-MX"/>
        </w:rPr>
        <w:t xml:space="preserve">capaz de asegurar el cumplimiento </w:t>
      </w:r>
      <w:r w:rsidRPr="002A7F97">
        <w:rPr>
          <w:rFonts w:ascii="ITC Avant Garde" w:eastAsia="Times New Roman" w:hAnsi="ITC Avant Garde" w:cs="Arial"/>
          <w:color w:val="000000"/>
          <w:lang w:eastAsia="es-MX"/>
        </w:rPr>
        <w:t xml:space="preserve">de sus actividades </w:t>
      </w:r>
      <w:r w:rsidR="00F26686">
        <w:rPr>
          <w:rFonts w:ascii="ITC Avant Garde" w:eastAsia="Times New Roman" w:hAnsi="ITC Avant Garde" w:cs="Arial"/>
          <w:color w:val="000000"/>
          <w:lang w:eastAsia="es-MX"/>
        </w:rPr>
        <w:t xml:space="preserve">de </w:t>
      </w:r>
      <w:r w:rsidR="00D33029">
        <w:rPr>
          <w:rFonts w:ascii="ITC Avant Garde" w:eastAsia="Times New Roman" w:hAnsi="ITC Avant Garde" w:cs="Arial"/>
          <w:color w:val="000000"/>
          <w:lang w:eastAsia="es-MX"/>
        </w:rPr>
        <w:t>inspección</w:t>
      </w:r>
      <w:r w:rsidR="00F26686">
        <w:rPr>
          <w:rFonts w:ascii="ITC Avant Garde" w:eastAsia="Times New Roman" w:hAnsi="ITC Avant Garde" w:cs="Arial"/>
          <w:color w:val="000000"/>
          <w:lang w:eastAsia="es-MX"/>
        </w:rPr>
        <w:t xml:space="preserve">, </w:t>
      </w:r>
      <w:r w:rsidR="00813001" w:rsidRPr="002A7F97">
        <w:rPr>
          <w:rFonts w:ascii="ITC Avant Garde" w:eastAsia="Times New Roman" w:hAnsi="ITC Avant Garde" w:cs="Arial"/>
          <w:color w:val="000000"/>
          <w:lang w:eastAsia="es-MX"/>
        </w:rPr>
        <w:t>con mejora continua y auditorias periódicas</w:t>
      </w:r>
      <w:r w:rsidR="00E36F52">
        <w:rPr>
          <w:rFonts w:ascii="ITC Avant Garde" w:eastAsia="Times New Roman" w:hAnsi="ITC Avant Garde" w:cs="Arial"/>
          <w:color w:val="000000"/>
          <w:lang w:eastAsia="es-MX"/>
        </w:rPr>
        <w:t>.</w:t>
      </w:r>
      <w:r w:rsidR="00E03F55" w:rsidRPr="00311A70">
        <w:rPr>
          <w:rFonts w:ascii="ITC Avant Garde" w:eastAsia="Times New Roman" w:hAnsi="ITC Avant Garde" w:cs="Arial"/>
          <w:color w:val="000000"/>
          <w:lang w:eastAsia="es-MX"/>
        </w:rPr>
        <w:t xml:space="preserve"> </w:t>
      </w:r>
    </w:p>
    <w:p w:rsidR="00474055" w:rsidRPr="003856BA" w:rsidRDefault="00011F3A"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lastRenderedPageBreak/>
        <w:t xml:space="preserve">5.2. </w:t>
      </w:r>
      <w:r w:rsidR="00240920" w:rsidRPr="003856BA">
        <w:rPr>
          <w:rFonts w:ascii="ITC Avant Garde" w:eastAsia="Times New Roman" w:hAnsi="ITC Avant Garde" w:cs="Arial"/>
          <w:b/>
          <w:color w:val="000000"/>
          <w:lang w:eastAsia="es-MX"/>
        </w:rPr>
        <w:t>Control de documentos.</w:t>
      </w:r>
    </w:p>
    <w:p w:rsidR="00474055" w:rsidRDefault="00474055" w:rsidP="00800EE2">
      <w:pPr>
        <w:pStyle w:val="Prrafodelista"/>
        <w:spacing w:line="360" w:lineRule="auto"/>
        <w:ind w:left="1418"/>
        <w:jc w:val="both"/>
        <w:rPr>
          <w:rFonts w:ascii="ITC Avant Garde" w:eastAsia="Times New Roman" w:hAnsi="ITC Avant Garde" w:cs="Arial"/>
          <w:color w:val="000000"/>
          <w:lang w:eastAsia="es-MX"/>
        </w:rPr>
      </w:pPr>
      <w:r w:rsidRPr="005761FC">
        <w:rPr>
          <w:rFonts w:ascii="ITC Avant Garde" w:eastAsia="Times New Roman" w:hAnsi="ITC Avant Garde" w:cs="Arial"/>
          <w:color w:val="000000"/>
          <w:lang w:eastAsia="es-MX"/>
        </w:rPr>
        <w:t xml:space="preserve">Documento que muestre el establecimiento de procedimientos para el control de documentos (internos y externos) que se relacionen con el cumplimiento de </w:t>
      </w:r>
      <w:r w:rsidRPr="00C6645E">
        <w:rPr>
          <w:rFonts w:ascii="ITC Avant Garde" w:eastAsia="Times New Roman" w:hAnsi="ITC Avant Garde" w:cs="Arial"/>
          <w:color w:val="000000"/>
          <w:lang w:eastAsia="es-MX"/>
        </w:rPr>
        <w:t>los requisitos de</w:t>
      </w:r>
      <w:r w:rsidR="00D83EA7" w:rsidRPr="00C6645E">
        <w:rPr>
          <w:rFonts w:ascii="ITC Avant Garde" w:eastAsia="Times New Roman" w:hAnsi="ITC Avant Garde" w:cs="Arial"/>
          <w:color w:val="000000"/>
          <w:lang w:eastAsia="es-MX"/>
        </w:rPr>
        <w:t xml:space="preserve"> </w:t>
      </w:r>
      <w:r w:rsidRPr="00C27D7D">
        <w:rPr>
          <w:rFonts w:ascii="ITC Avant Garde" w:eastAsia="Times New Roman" w:hAnsi="ITC Avant Garde" w:cs="Arial"/>
          <w:color w:val="000000"/>
          <w:lang w:eastAsia="es-MX"/>
        </w:rPr>
        <w:t>l</w:t>
      </w:r>
      <w:r w:rsidR="00D83EA7" w:rsidRPr="00C27D7D">
        <w:rPr>
          <w:rFonts w:ascii="ITC Avant Garde" w:eastAsia="Times New Roman" w:hAnsi="ITC Avant Garde" w:cs="Arial"/>
          <w:color w:val="000000"/>
          <w:lang w:eastAsia="es-MX"/>
        </w:rPr>
        <w:t>os</w:t>
      </w:r>
      <w:r w:rsidRPr="00C16D07">
        <w:rPr>
          <w:rFonts w:ascii="ITC Avant Garde" w:eastAsia="Times New Roman" w:hAnsi="ITC Avant Garde" w:cs="Arial"/>
          <w:color w:val="000000"/>
          <w:lang w:eastAsia="es-MX"/>
        </w:rPr>
        <w:t xml:space="preserve"> presente</w:t>
      </w:r>
      <w:r w:rsidR="00D83EA7" w:rsidRPr="00C16D07">
        <w:rPr>
          <w:rFonts w:ascii="ITC Avant Garde" w:eastAsia="Times New Roman" w:hAnsi="ITC Avant Garde" w:cs="Arial"/>
          <w:color w:val="000000"/>
          <w:lang w:eastAsia="es-MX"/>
        </w:rPr>
        <w:t>s</w:t>
      </w:r>
      <w:r w:rsidRPr="00C16D07">
        <w:rPr>
          <w:rFonts w:ascii="ITC Avant Garde" w:eastAsia="Times New Roman" w:hAnsi="ITC Avant Garde" w:cs="Arial"/>
          <w:color w:val="000000"/>
          <w:lang w:eastAsia="es-MX"/>
        </w:rPr>
        <w:t xml:space="preserve"> </w:t>
      </w:r>
      <w:r w:rsidR="00D83EA7" w:rsidRPr="00C16D07">
        <w:rPr>
          <w:rFonts w:ascii="ITC Avant Garde" w:eastAsia="Times New Roman" w:hAnsi="ITC Avant Garde" w:cs="Arial"/>
          <w:color w:val="000000"/>
          <w:lang w:eastAsia="es-MX"/>
        </w:rPr>
        <w:t>L</w:t>
      </w:r>
      <w:r w:rsidRPr="00C16D07">
        <w:rPr>
          <w:rFonts w:ascii="ITC Avant Garde" w:eastAsia="Times New Roman" w:hAnsi="ITC Avant Garde" w:cs="Arial"/>
          <w:color w:val="000000"/>
          <w:lang w:eastAsia="es-MX"/>
        </w:rPr>
        <w:t>ineamiento</w:t>
      </w:r>
      <w:r w:rsidR="00D83EA7" w:rsidRPr="00C16D07">
        <w:rPr>
          <w:rFonts w:ascii="ITC Avant Garde" w:eastAsia="Times New Roman" w:hAnsi="ITC Avant Garde" w:cs="Arial"/>
          <w:color w:val="000000"/>
          <w:lang w:eastAsia="es-MX"/>
        </w:rPr>
        <w:t>s</w:t>
      </w:r>
      <w:r w:rsidRPr="00C16D07">
        <w:rPr>
          <w:rFonts w:ascii="ITC Avant Garde" w:eastAsia="Times New Roman" w:hAnsi="ITC Avant Garde" w:cs="Arial"/>
          <w:color w:val="000000"/>
          <w:lang w:eastAsia="es-MX"/>
        </w:rPr>
        <w:t xml:space="preserve"> de acuerdo con la Norma </w:t>
      </w:r>
      <w:r w:rsidR="0056585F" w:rsidRPr="00C16D07">
        <w:rPr>
          <w:rFonts w:ascii="ITC Avant Garde" w:eastAsia="Times New Roman" w:hAnsi="ITC Avant Garde" w:cs="Arial"/>
          <w:color w:val="000000"/>
          <w:lang w:eastAsia="es-MX"/>
        </w:rPr>
        <w:t>"ISO/IEC 17020: Evaluación de la conformidad - Requisitos para el funcionamiento de diferentes tipos de unidades (organismos) que realizan la verificación (inspección)"</w:t>
      </w:r>
      <w:r w:rsidR="00FB68A9" w:rsidRPr="00C16D07">
        <w:rPr>
          <w:rFonts w:ascii="ITC Avant Garde" w:eastAsia="Times New Roman" w:hAnsi="ITC Avant Garde" w:cs="Arial"/>
          <w:color w:val="000000"/>
          <w:lang w:eastAsia="es-MX"/>
        </w:rPr>
        <w:t>.</w:t>
      </w:r>
    </w:p>
    <w:p w:rsidR="000C741A" w:rsidRPr="00011F3A" w:rsidRDefault="00011F3A" w:rsidP="00800EE2">
      <w:pPr>
        <w:spacing w:line="360" w:lineRule="auto"/>
        <w:ind w:firstLine="284"/>
        <w:jc w:val="both"/>
        <w:rPr>
          <w:rFonts w:ascii="ITC Avant Garde" w:eastAsia="Times New Roman" w:hAnsi="ITC Avant Garde" w:cs="Arial"/>
          <w:b/>
          <w:color w:val="000000"/>
          <w:lang w:eastAsia="es-MX"/>
        </w:rPr>
      </w:pPr>
      <w:r>
        <w:rPr>
          <w:rFonts w:ascii="ITC Avant Garde" w:eastAsia="Times New Roman" w:hAnsi="ITC Avant Garde" w:cs="Arial"/>
          <w:b/>
          <w:color w:val="000000"/>
          <w:lang w:eastAsia="es-MX"/>
        </w:rPr>
        <w:t xml:space="preserve">5.3. </w:t>
      </w:r>
      <w:r w:rsidR="000C741A" w:rsidRPr="00011F3A">
        <w:rPr>
          <w:rFonts w:ascii="ITC Avant Garde" w:eastAsia="Times New Roman" w:hAnsi="ITC Avant Garde" w:cs="Arial"/>
          <w:b/>
          <w:color w:val="000000"/>
          <w:lang w:eastAsia="es-MX"/>
        </w:rPr>
        <w:t xml:space="preserve">Control de </w:t>
      </w:r>
      <w:r w:rsidR="00240920" w:rsidRPr="00011F3A">
        <w:rPr>
          <w:rFonts w:ascii="ITC Avant Garde" w:eastAsia="Times New Roman" w:hAnsi="ITC Avant Garde" w:cs="Arial"/>
          <w:b/>
          <w:color w:val="000000"/>
          <w:lang w:eastAsia="es-MX"/>
        </w:rPr>
        <w:t>registros.</w:t>
      </w:r>
    </w:p>
    <w:p w:rsidR="00800EE2" w:rsidRDefault="000C741A" w:rsidP="00800EE2">
      <w:pPr>
        <w:pStyle w:val="Prrafodelista"/>
        <w:spacing w:line="360" w:lineRule="auto"/>
        <w:ind w:left="1418"/>
        <w:jc w:val="both"/>
        <w:rPr>
          <w:rFonts w:ascii="ITC Avant Garde" w:eastAsia="Times New Roman" w:hAnsi="ITC Avant Garde" w:cs="Arial"/>
          <w:color w:val="000000"/>
          <w:lang w:eastAsia="es-MX"/>
        </w:rPr>
      </w:pPr>
      <w:r w:rsidRPr="003856BA">
        <w:rPr>
          <w:rFonts w:ascii="ITC Avant Garde" w:eastAsia="Times New Roman" w:hAnsi="ITC Avant Garde" w:cs="Arial"/>
          <w:color w:val="000000"/>
          <w:lang w:eastAsia="es-MX"/>
        </w:rPr>
        <w:t xml:space="preserve">Documento que muestre el establecimiento de procedimientos para definir los controles necesarios para </w:t>
      </w:r>
      <w:r w:rsidR="001308C6">
        <w:rPr>
          <w:rFonts w:ascii="ITC Avant Garde" w:eastAsia="Times New Roman" w:hAnsi="ITC Avant Garde" w:cs="Arial"/>
          <w:color w:val="000000"/>
          <w:lang w:eastAsia="es-MX"/>
        </w:rPr>
        <w:t>la identificación, el almacena</w:t>
      </w:r>
      <w:r w:rsidR="008E3134">
        <w:rPr>
          <w:rFonts w:ascii="ITC Avant Garde" w:eastAsia="Times New Roman" w:hAnsi="ITC Avant Garde" w:cs="Arial"/>
          <w:color w:val="000000"/>
          <w:lang w:eastAsia="es-MX"/>
        </w:rPr>
        <w:t>miento</w:t>
      </w:r>
      <w:r w:rsidR="001308C6">
        <w:rPr>
          <w:rFonts w:ascii="ITC Avant Garde" w:eastAsia="Times New Roman" w:hAnsi="ITC Avant Garde" w:cs="Arial"/>
          <w:color w:val="000000"/>
          <w:lang w:eastAsia="es-MX"/>
        </w:rPr>
        <w:t xml:space="preserve">, la protección, la recuperación, los tiempos de retención, y la eliminación de </w:t>
      </w:r>
      <w:r w:rsidRPr="005761FC">
        <w:rPr>
          <w:rFonts w:ascii="ITC Avant Garde" w:eastAsia="Times New Roman" w:hAnsi="ITC Avant Garde" w:cs="Arial"/>
          <w:color w:val="000000"/>
          <w:lang w:eastAsia="es-MX"/>
        </w:rPr>
        <w:t>los registros relacion</w:t>
      </w:r>
      <w:r w:rsidR="001308C6">
        <w:rPr>
          <w:rFonts w:ascii="ITC Avant Garde" w:eastAsia="Times New Roman" w:hAnsi="ITC Avant Garde" w:cs="Arial"/>
          <w:color w:val="000000"/>
          <w:lang w:eastAsia="es-MX"/>
        </w:rPr>
        <w:t>ados</w:t>
      </w:r>
      <w:r w:rsidRPr="005761FC">
        <w:rPr>
          <w:rFonts w:ascii="ITC Avant Garde" w:eastAsia="Times New Roman" w:hAnsi="ITC Avant Garde" w:cs="Arial"/>
          <w:color w:val="000000"/>
          <w:lang w:eastAsia="es-MX"/>
        </w:rPr>
        <w:t xml:space="preserve"> con el cumplimiento de </w:t>
      </w:r>
      <w:r w:rsidRPr="00C6645E">
        <w:rPr>
          <w:rFonts w:ascii="ITC Avant Garde" w:eastAsia="Times New Roman" w:hAnsi="ITC Avant Garde" w:cs="Arial"/>
          <w:color w:val="000000"/>
          <w:lang w:eastAsia="es-MX"/>
        </w:rPr>
        <w:t>los requisitos de</w:t>
      </w:r>
      <w:r w:rsidR="00D83EA7" w:rsidRPr="00C6645E">
        <w:rPr>
          <w:rFonts w:ascii="ITC Avant Garde" w:eastAsia="Times New Roman" w:hAnsi="ITC Avant Garde" w:cs="Arial"/>
          <w:color w:val="000000"/>
          <w:lang w:eastAsia="es-MX"/>
        </w:rPr>
        <w:t xml:space="preserve"> </w:t>
      </w:r>
      <w:r w:rsidRPr="00C27D7D">
        <w:rPr>
          <w:rFonts w:ascii="ITC Avant Garde" w:eastAsia="Times New Roman" w:hAnsi="ITC Avant Garde" w:cs="Arial"/>
          <w:color w:val="000000"/>
          <w:lang w:eastAsia="es-MX"/>
        </w:rPr>
        <w:t>l</w:t>
      </w:r>
      <w:r w:rsidR="00D83EA7" w:rsidRPr="00C27D7D">
        <w:rPr>
          <w:rFonts w:ascii="ITC Avant Garde" w:eastAsia="Times New Roman" w:hAnsi="ITC Avant Garde" w:cs="Arial"/>
          <w:color w:val="000000"/>
          <w:lang w:eastAsia="es-MX"/>
        </w:rPr>
        <w:t>os</w:t>
      </w:r>
      <w:r w:rsidRPr="00C16D07">
        <w:rPr>
          <w:rFonts w:ascii="ITC Avant Garde" w:eastAsia="Times New Roman" w:hAnsi="ITC Avant Garde" w:cs="Arial"/>
          <w:color w:val="000000"/>
          <w:lang w:eastAsia="es-MX"/>
        </w:rPr>
        <w:t xml:space="preserve"> presente</w:t>
      </w:r>
      <w:r w:rsidR="00D83EA7" w:rsidRPr="00C16D07">
        <w:rPr>
          <w:rFonts w:ascii="ITC Avant Garde" w:eastAsia="Times New Roman" w:hAnsi="ITC Avant Garde" w:cs="Arial"/>
          <w:color w:val="000000"/>
          <w:lang w:eastAsia="es-MX"/>
        </w:rPr>
        <w:t>s</w:t>
      </w:r>
      <w:r w:rsidRPr="00C16D07">
        <w:rPr>
          <w:rFonts w:ascii="ITC Avant Garde" w:eastAsia="Times New Roman" w:hAnsi="ITC Avant Garde" w:cs="Arial"/>
          <w:color w:val="000000"/>
          <w:lang w:eastAsia="es-MX"/>
        </w:rPr>
        <w:t xml:space="preserve"> </w:t>
      </w:r>
      <w:r w:rsidR="00D83EA7" w:rsidRPr="00C16D07">
        <w:rPr>
          <w:rFonts w:ascii="ITC Avant Garde" w:eastAsia="Times New Roman" w:hAnsi="ITC Avant Garde" w:cs="Arial"/>
          <w:color w:val="000000"/>
          <w:lang w:eastAsia="es-MX"/>
        </w:rPr>
        <w:t>L</w:t>
      </w:r>
      <w:r w:rsidRPr="00C16D07">
        <w:rPr>
          <w:rFonts w:ascii="ITC Avant Garde" w:eastAsia="Times New Roman" w:hAnsi="ITC Avant Garde" w:cs="Arial"/>
          <w:color w:val="000000"/>
          <w:lang w:eastAsia="es-MX"/>
        </w:rPr>
        <w:t>ineamiento</w:t>
      </w:r>
      <w:r w:rsidR="00D83EA7" w:rsidRPr="00C16D07">
        <w:rPr>
          <w:rFonts w:ascii="ITC Avant Garde" w:eastAsia="Times New Roman" w:hAnsi="ITC Avant Garde" w:cs="Arial"/>
          <w:color w:val="000000"/>
          <w:lang w:eastAsia="es-MX"/>
        </w:rPr>
        <w:t>s</w:t>
      </w:r>
      <w:r w:rsidRPr="00C16D07">
        <w:rPr>
          <w:rFonts w:ascii="ITC Avant Garde" w:eastAsia="Times New Roman" w:hAnsi="ITC Avant Garde" w:cs="Arial"/>
          <w:color w:val="000000"/>
          <w:lang w:eastAsia="es-MX"/>
        </w:rPr>
        <w:t xml:space="preserve"> de acuerdo con la Norma </w:t>
      </w:r>
      <w:r w:rsidR="0056585F" w:rsidRPr="00C16D07">
        <w:rPr>
          <w:rFonts w:ascii="ITC Avant Garde" w:eastAsia="Times New Roman" w:hAnsi="ITC Avant Garde" w:cs="Arial"/>
          <w:color w:val="000000"/>
          <w:lang w:eastAsia="es-MX"/>
        </w:rPr>
        <w:t xml:space="preserve">ISO/IEC 17020: </w:t>
      </w:r>
      <w:r w:rsidR="000874AB" w:rsidRPr="00C16D07">
        <w:rPr>
          <w:rFonts w:ascii="ITC Avant Garde" w:eastAsia="Times New Roman" w:hAnsi="ITC Avant Garde" w:cs="Arial"/>
          <w:color w:val="000000"/>
          <w:lang w:eastAsia="es-MX"/>
        </w:rPr>
        <w:t>"</w:t>
      </w:r>
      <w:r w:rsidR="0056585F" w:rsidRPr="00C16D07">
        <w:rPr>
          <w:rFonts w:ascii="ITC Avant Garde" w:eastAsia="Times New Roman" w:hAnsi="ITC Avant Garde" w:cs="Arial"/>
          <w:color w:val="000000"/>
          <w:lang w:eastAsia="es-MX"/>
        </w:rPr>
        <w:t>Evaluación de la conformidad - Requisitos para el funcionamiento de diferentes tipos de unidades (organismos) que realizan la verificación (inspección)"</w:t>
      </w:r>
      <w:r w:rsidR="00630FB1" w:rsidRPr="00C16D07">
        <w:rPr>
          <w:rFonts w:ascii="ITC Avant Garde" w:eastAsia="Times New Roman" w:hAnsi="ITC Avant Garde" w:cs="Arial"/>
          <w:color w:val="000000"/>
          <w:lang w:eastAsia="es-MX"/>
        </w:rPr>
        <w:t>.</w:t>
      </w:r>
    </w:p>
    <w:p w:rsidR="00F20C1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211263">
        <w:rPr>
          <w:rFonts w:ascii="ITC Avant Garde" w:eastAsia="Times New Roman" w:hAnsi="ITC Avant Garde" w:cs="Arial"/>
          <w:color w:val="000000"/>
          <w:lang w:eastAsia="es-MX"/>
        </w:rPr>
        <w:t xml:space="preserve">El grupo evaluador designado por el Instituto realizará la visita de evaluación </w:t>
      </w:r>
      <w:r w:rsidR="00A97B42">
        <w:rPr>
          <w:rFonts w:ascii="ITC Avant Garde" w:eastAsia="Times New Roman" w:hAnsi="ITC Avant Garde" w:cs="Arial"/>
          <w:color w:val="000000"/>
          <w:lang w:eastAsia="es-MX"/>
        </w:rPr>
        <w:t>a</w:t>
      </w:r>
      <w:r w:rsidR="00A91733">
        <w:rPr>
          <w:rFonts w:ascii="ITC Avant Garde" w:eastAsia="Times New Roman" w:hAnsi="ITC Avant Garde" w:cs="Arial"/>
          <w:color w:val="000000"/>
          <w:lang w:eastAsia="es-MX"/>
        </w:rPr>
        <w:t xml:space="preserve"> la Unida</w:t>
      </w:r>
      <w:r w:rsidR="0033345C">
        <w:rPr>
          <w:rFonts w:ascii="ITC Avant Garde" w:eastAsia="Times New Roman" w:hAnsi="ITC Avant Garde" w:cs="Arial"/>
          <w:color w:val="000000"/>
          <w:lang w:eastAsia="es-MX"/>
        </w:rPr>
        <w:t>d</w:t>
      </w:r>
      <w:r w:rsidR="00A91733">
        <w:rPr>
          <w:rFonts w:ascii="ITC Avant Garde" w:eastAsia="Times New Roman" w:hAnsi="ITC Avant Garde" w:cs="Arial"/>
          <w:color w:val="000000"/>
          <w:lang w:eastAsia="es-MX"/>
        </w:rPr>
        <w:t xml:space="preserve"> de Verificación </w:t>
      </w:r>
      <w:r w:rsidRPr="00211263">
        <w:rPr>
          <w:rFonts w:ascii="ITC Avant Garde" w:eastAsia="Times New Roman" w:hAnsi="ITC Avant Garde" w:cs="Arial"/>
          <w:color w:val="000000"/>
          <w:lang w:eastAsia="es-MX"/>
        </w:rPr>
        <w:t>en las instalaciones</w:t>
      </w:r>
      <w:r w:rsidR="00A91733">
        <w:rPr>
          <w:rFonts w:ascii="ITC Avant Garde" w:eastAsia="Times New Roman" w:hAnsi="ITC Avant Garde" w:cs="Arial"/>
          <w:color w:val="000000"/>
          <w:lang w:eastAsia="es-MX"/>
        </w:rPr>
        <w:t xml:space="preserve"> de </w:t>
      </w:r>
      <w:r w:rsidR="002128DC">
        <w:rPr>
          <w:rFonts w:ascii="ITC Avant Garde" w:eastAsia="Times New Roman" w:hAnsi="ITC Avant Garde" w:cs="Arial"/>
          <w:color w:val="000000"/>
          <w:lang w:eastAsia="es-MX"/>
        </w:rPr>
        <w:t>e</w:t>
      </w:r>
      <w:r w:rsidR="00A91733">
        <w:rPr>
          <w:rFonts w:ascii="ITC Avant Garde" w:eastAsia="Times New Roman" w:hAnsi="ITC Avant Garde" w:cs="Arial"/>
          <w:color w:val="000000"/>
          <w:lang w:eastAsia="es-MX"/>
        </w:rPr>
        <w:t>sta última,</w:t>
      </w:r>
      <w:r w:rsidRPr="00211263">
        <w:rPr>
          <w:rFonts w:ascii="ITC Avant Garde" w:eastAsia="Times New Roman" w:hAnsi="ITC Avant Garde" w:cs="Arial"/>
          <w:color w:val="000000"/>
          <w:lang w:eastAsia="es-MX"/>
        </w:rPr>
        <w:t xml:space="preserve"> en la fecha programada atendiendo lo establecido en </w:t>
      </w:r>
      <w:r w:rsidRPr="00AD0A85">
        <w:rPr>
          <w:rFonts w:ascii="ITC Avant Garde" w:eastAsia="Times New Roman" w:hAnsi="ITC Avant Garde" w:cs="Arial"/>
          <w:color w:val="000000"/>
          <w:lang w:eastAsia="es-MX"/>
        </w:rPr>
        <w:t>la fracción II</w:t>
      </w:r>
      <w:r w:rsidRPr="00211263">
        <w:rPr>
          <w:rFonts w:ascii="ITC Avant Garde" w:eastAsia="Times New Roman" w:hAnsi="ITC Avant Garde" w:cs="Arial"/>
          <w:color w:val="000000"/>
          <w:lang w:eastAsia="es-MX"/>
        </w:rPr>
        <w:t xml:space="preserve"> del</w:t>
      </w:r>
      <w:r w:rsidR="00E52CDF">
        <w:rPr>
          <w:rFonts w:ascii="ITC Avant Garde" w:eastAsia="Times New Roman" w:hAnsi="ITC Avant Garde" w:cs="Arial"/>
          <w:color w:val="000000"/>
          <w:lang w:eastAsia="es-MX"/>
        </w:rPr>
        <w:t xml:space="preserve"> </w:t>
      </w:r>
      <w:r w:rsidRPr="00211263">
        <w:rPr>
          <w:rFonts w:ascii="ITC Avant Garde" w:eastAsia="Times New Roman" w:hAnsi="ITC Avant Garde" w:cs="Arial"/>
          <w:color w:val="000000"/>
          <w:lang w:eastAsia="es-MX"/>
        </w:rPr>
        <w:t>presente</w:t>
      </w:r>
      <w:r w:rsidR="00971F59" w:rsidRPr="00211263">
        <w:rPr>
          <w:rFonts w:ascii="ITC Avant Garde" w:eastAsia="Times New Roman" w:hAnsi="ITC Avant Garde" w:cs="Arial"/>
          <w:color w:val="000000"/>
          <w:lang w:eastAsia="es-MX"/>
        </w:rPr>
        <w:t xml:space="preserve"> </w:t>
      </w:r>
      <w:r w:rsidR="009B1889">
        <w:rPr>
          <w:rFonts w:ascii="ITC Avant Garde" w:eastAsia="Times New Roman" w:hAnsi="ITC Avant Garde" w:cs="Arial"/>
          <w:color w:val="000000"/>
          <w:lang w:eastAsia="es-MX"/>
        </w:rPr>
        <w:t>L</w:t>
      </w:r>
      <w:r w:rsidR="009B1889" w:rsidRPr="00211263">
        <w:rPr>
          <w:rFonts w:ascii="ITC Avant Garde" w:eastAsia="Times New Roman" w:hAnsi="ITC Avant Garde" w:cs="Arial"/>
          <w:color w:val="000000"/>
          <w:lang w:eastAsia="es-MX"/>
        </w:rPr>
        <w:t>ineamiento</w:t>
      </w:r>
      <w:r w:rsidRPr="00211263">
        <w:rPr>
          <w:rFonts w:ascii="ITC Avant Garde" w:eastAsia="Times New Roman" w:hAnsi="ITC Avant Garde" w:cs="Arial"/>
          <w:color w:val="000000"/>
          <w:lang w:eastAsia="es-MX"/>
        </w:rPr>
        <w:t>.</w:t>
      </w:r>
    </w:p>
    <w:p w:rsidR="00F20C1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C30355">
        <w:rPr>
          <w:rFonts w:ascii="ITC Avant Garde" w:eastAsia="Times New Roman" w:hAnsi="ITC Avant Garde" w:cs="Arial"/>
          <w:color w:val="000000"/>
          <w:lang w:eastAsia="es-MX"/>
        </w:rPr>
        <w:t>Al término de la visita de evaluación</w:t>
      </w:r>
      <w:r w:rsidR="00A91733">
        <w:rPr>
          <w:rFonts w:ascii="ITC Avant Garde" w:eastAsia="Times New Roman" w:hAnsi="ITC Avant Garde" w:cs="Arial"/>
          <w:color w:val="000000"/>
          <w:lang w:eastAsia="es-MX"/>
        </w:rPr>
        <w:t xml:space="preserve"> </w:t>
      </w:r>
      <w:r w:rsidR="00246E19">
        <w:rPr>
          <w:rFonts w:ascii="ITC Avant Garde" w:eastAsia="Times New Roman" w:hAnsi="ITC Avant Garde" w:cs="Arial"/>
          <w:color w:val="000000"/>
          <w:lang w:eastAsia="es-MX"/>
        </w:rPr>
        <w:t>a</w:t>
      </w:r>
      <w:r w:rsidR="00A91733">
        <w:rPr>
          <w:rFonts w:ascii="ITC Avant Garde" w:eastAsia="Times New Roman" w:hAnsi="ITC Avant Garde" w:cs="Arial"/>
          <w:color w:val="000000"/>
          <w:lang w:eastAsia="es-MX"/>
        </w:rPr>
        <w:t xml:space="preserve"> la Unida</w:t>
      </w:r>
      <w:r w:rsidR="0033345C">
        <w:rPr>
          <w:rFonts w:ascii="ITC Avant Garde" w:eastAsia="Times New Roman" w:hAnsi="ITC Avant Garde" w:cs="Arial"/>
          <w:color w:val="000000"/>
          <w:lang w:eastAsia="es-MX"/>
        </w:rPr>
        <w:t>d</w:t>
      </w:r>
      <w:r w:rsidR="00A91733">
        <w:rPr>
          <w:rFonts w:ascii="ITC Avant Garde" w:eastAsia="Times New Roman" w:hAnsi="ITC Avant Garde" w:cs="Arial"/>
          <w:color w:val="000000"/>
          <w:lang w:eastAsia="es-MX"/>
        </w:rPr>
        <w:t xml:space="preserve"> de Verificación</w:t>
      </w:r>
      <w:r w:rsidRPr="00C30355">
        <w:rPr>
          <w:rFonts w:ascii="ITC Avant Garde" w:eastAsia="Times New Roman" w:hAnsi="ITC Avant Garde" w:cs="Arial"/>
          <w:color w:val="000000"/>
          <w:lang w:eastAsia="es-MX"/>
        </w:rPr>
        <w:t xml:space="preserve">, el grupo evaluador levantará, en esa fecha y lugar, un </w:t>
      </w:r>
      <w:r w:rsidRPr="00A97B42">
        <w:rPr>
          <w:rFonts w:ascii="ITC Avant Garde" w:eastAsia="Times New Roman" w:hAnsi="ITC Avant Garde" w:cs="Arial"/>
          <w:b/>
          <w:color w:val="000000"/>
          <w:lang w:eastAsia="es-MX"/>
        </w:rPr>
        <w:t>Acta</w:t>
      </w:r>
      <w:r w:rsidR="0073533B" w:rsidRPr="00A97B42">
        <w:rPr>
          <w:rFonts w:ascii="ITC Avant Garde" w:eastAsia="Times New Roman" w:hAnsi="ITC Avant Garde" w:cs="Arial"/>
          <w:b/>
          <w:color w:val="000000"/>
          <w:lang w:eastAsia="es-MX"/>
        </w:rPr>
        <w:t xml:space="preserve"> </w:t>
      </w:r>
      <w:r w:rsidRPr="00A97B42">
        <w:rPr>
          <w:rFonts w:ascii="ITC Avant Garde" w:eastAsia="Times New Roman" w:hAnsi="ITC Avant Garde" w:cs="Arial"/>
          <w:b/>
          <w:color w:val="000000"/>
          <w:lang w:eastAsia="es-MX"/>
        </w:rPr>
        <w:t xml:space="preserve">Circunstanciada de </w:t>
      </w:r>
      <w:r w:rsidR="00A97B42" w:rsidRPr="00A97B42">
        <w:rPr>
          <w:rFonts w:ascii="ITC Avant Garde" w:eastAsia="Times New Roman" w:hAnsi="ITC Avant Garde" w:cs="Arial"/>
          <w:b/>
          <w:color w:val="000000"/>
          <w:lang w:eastAsia="es-MX"/>
        </w:rPr>
        <w:t xml:space="preserve">la </w:t>
      </w:r>
      <w:r w:rsidRPr="00A97B42">
        <w:rPr>
          <w:rFonts w:ascii="ITC Avant Garde" w:eastAsia="Times New Roman" w:hAnsi="ITC Avant Garde" w:cs="Arial"/>
          <w:b/>
          <w:color w:val="000000"/>
          <w:lang w:eastAsia="es-MX"/>
        </w:rPr>
        <w:t>visita de evaluación</w:t>
      </w:r>
      <w:r w:rsidR="003F5F27" w:rsidRPr="00A97B42">
        <w:rPr>
          <w:rFonts w:ascii="ITC Avant Garde" w:eastAsia="Times New Roman" w:hAnsi="ITC Avant Garde" w:cs="Arial"/>
          <w:b/>
          <w:color w:val="000000"/>
          <w:lang w:eastAsia="es-MX"/>
        </w:rPr>
        <w:t xml:space="preserve"> </w:t>
      </w:r>
      <w:r w:rsidR="00A97B42" w:rsidRPr="00A97B42">
        <w:rPr>
          <w:rFonts w:ascii="ITC Avant Garde" w:eastAsia="Times New Roman" w:hAnsi="ITC Avant Garde" w:cs="Arial"/>
          <w:b/>
          <w:color w:val="000000"/>
          <w:lang w:eastAsia="es-MX"/>
        </w:rPr>
        <w:t>a la UV</w:t>
      </w:r>
      <w:r w:rsidR="00A97B42">
        <w:rPr>
          <w:rFonts w:ascii="ITC Avant Garde" w:eastAsia="Times New Roman" w:hAnsi="ITC Avant Garde" w:cs="Arial"/>
          <w:color w:val="000000"/>
          <w:lang w:eastAsia="es-MX"/>
        </w:rPr>
        <w:t xml:space="preserve"> </w:t>
      </w:r>
      <w:r w:rsidR="003F5F27">
        <w:rPr>
          <w:rFonts w:ascii="ITC Avant Garde" w:eastAsia="Times New Roman" w:hAnsi="ITC Avant Garde" w:cs="Arial"/>
          <w:color w:val="000000"/>
          <w:lang w:eastAsia="es-MX"/>
        </w:rPr>
        <w:t>(Anexo 3)</w:t>
      </w:r>
      <w:r w:rsidR="00EB72C9">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El Acta</w:t>
      </w:r>
      <w:r w:rsidR="0073533B"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 xml:space="preserve">Circunstanciada </w:t>
      </w:r>
      <w:r w:rsidR="00885DD9" w:rsidRPr="00C30355">
        <w:rPr>
          <w:rFonts w:ascii="ITC Avant Garde" w:eastAsia="Times New Roman" w:hAnsi="ITC Avant Garde" w:cs="Arial"/>
          <w:color w:val="000000"/>
          <w:lang w:eastAsia="es-MX"/>
        </w:rPr>
        <w:t>de la visita de evaluación</w:t>
      </w:r>
      <w:r w:rsidR="00885DD9">
        <w:rPr>
          <w:rFonts w:ascii="ITC Avant Garde" w:eastAsia="Times New Roman" w:hAnsi="ITC Avant Garde" w:cs="Arial"/>
          <w:color w:val="000000"/>
          <w:lang w:eastAsia="es-MX"/>
        </w:rPr>
        <w:t xml:space="preserve"> </w:t>
      </w:r>
      <w:r w:rsidR="00592852">
        <w:rPr>
          <w:rFonts w:ascii="ITC Avant Garde" w:eastAsia="Times New Roman" w:hAnsi="ITC Avant Garde" w:cs="Arial"/>
          <w:color w:val="000000"/>
          <w:lang w:eastAsia="es-MX"/>
        </w:rPr>
        <w:t>a</w:t>
      </w:r>
      <w:r w:rsidR="00A91733">
        <w:rPr>
          <w:rFonts w:ascii="ITC Avant Garde" w:eastAsia="Times New Roman" w:hAnsi="ITC Avant Garde" w:cs="Arial"/>
          <w:color w:val="000000"/>
          <w:lang w:eastAsia="es-MX"/>
        </w:rPr>
        <w:t xml:space="preserve"> la Unida</w:t>
      </w:r>
      <w:r w:rsidR="00592852">
        <w:rPr>
          <w:rFonts w:ascii="ITC Avant Garde" w:eastAsia="Times New Roman" w:hAnsi="ITC Avant Garde" w:cs="Arial"/>
          <w:color w:val="000000"/>
          <w:lang w:eastAsia="es-MX"/>
        </w:rPr>
        <w:t>d</w:t>
      </w:r>
      <w:r w:rsidR="00A91733">
        <w:rPr>
          <w:rFonts w:ascii="ITC Avant Garde" w:eastAsia="Times New Roman" w:hAnsi="ITC Avant Garde" w:cs="Arial"/>
          <w:color w:val="000000"/>
          <w:lang w:eastAsia="es-MX"/>
        </w:rPr>
        <w:t xml:space="preserve"> de Verificación</w:t>
      </w:r>
      <w:r w:rsidR="00A91733"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debe</w:t>
      </w:r>
      <w:r w:rsidR="00260E9E">
        <w:rPr>
          <w:rFonts w:ascii="ITC Avant Garde" w:eastAsia="Times New Roman" w:hAnsi="ITC Avant Garde" w:cs="Arial"/>
          <w:color w:val="000000"/>
          <w:lang w:eastAsia="es-MX"/>
        </w:rPr>
        <w:t>rá</w:t>
      </w:r>
      <w:r w:rsidRPr="00C30355">
        <w:rPr>
          <w:rFonts w:ascii="ITC Avant Garde" w:eastAsia="Times New Roman" w:hAnsi="ITC Avant Garde" w:cs="Arial"/>
          <w:color w:val="000000"/>
          <w:lang w:eastAsia="es-MX"/>
        </w:rPr>
        <w:t xml:space="preserve"> ser levantada en presencia de dos testigos propuestos por el representante</w:t>
      </w:r>
      <w:r w:rsidR="008645E9"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legal de</w:t>
      </w:r>
      <w:r w:rsidR="008645E9"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l</w:t>
      </w:r>
      <w:r w:rsidR="008645E9" w:rsidRPr="00C30355">
        <w:rPr>
          <w:rFonts w:ascii="ITC Avant Garde" w:eastAsia="Times New Roman" w:hAnsi="ITC Avant Garde" w:cs="Arial"/>
          <w:color w:val="000000"/>
          <w:lang w:eastAsia="es-MX"/>
        </w:rPr>
        <w:t>a</w:t>
      </w:r>
      <w:r w:rsidRPr="00C30355">
        <w:rPr>
          <w:rFonts w:ascii="ITC Avant Garde" w:eastAsia="Times New Roman" w:hAnsi="ITC Avant Garde" w:cs="Arial"/>
          <w:color w:val="000000"/>
          <w:lang w:eastAsia="es-MX"/>
        </w:rPr>
        <w:t xml:space="preserve"> </w:t>
      </w:r>
      <w:r w:rsidR="008645E9" w:rsidRPr="00C30355">
        <w:rPr>
          <w:rFonts w:ascii="ITC Avant Garde" w:eastAsia="Times New Roman" w:hAnsi="ITC Avant Garde" w:cs="Arial"/>
          <w:color w:val="000000"/>
          <w:lang w:eastAsia="es-MX"/>
        </w:rPr>
        <w:t>UV</w:t>
      </w:r>
      <w:r w:rsidRPr="00C30355">
        <w:rPr>
          <w:rFonts w:ascii="ITC Avant Garde" w:eastAsia="Times New Roman" w:hAnsi="ITC Avant Garde" w:cs="Arial"/>
          <w:color w:val="000000"/>
          <w:lang w:eastAsia="es-MX"/>
        </w:rPr>
        <w:t xml:space="preserve"> evaluad</w:t>
      </w:r>
      <w:r w:rsidR="00233D79" w:rsidRPr="00C30355">
        <w:rPr>
          <w:rFonts w:ascii="ITC Avant Garde" w:eastAsia="Times New Roman" w:hAnsi="ITC Avant Garde" w:cs="Arial"/>
          <w:color w:val="000000"/>
          <w:lang w:eastAsia="es-MX"/>
        </w:rPr>
        <w:t>a</w:t>
      </w:r>
      <w:r w:rsidRPr="00C30355">
        <w:rPr>
          <w:rFonts w:ascii="ITC Avant Garde" w:eastAsia="Times New Roman" w:hAnsi="ITC Avant Garde" w:cs="Arial"/>
          <w:color w:val="000000"/>
          <w:lang w:eastAsia="es-MX"/>
        </w:rPr>
        <w:t xml:space="preserve"> o</w:t>
      </w:r>
      <w:r w:rsidR="002128DC">
        <w:rPr>
          <w:rFonts w:ascii="ITC Avant Garde" w:eastAsia="Times New Roman" w:hAnsi="ITC Avant Garde" w:cs="Arial"/>
          <w:color w:val="000000"/>
          <w:lang w:eastAsia="es-MX"/>
        </w:rPr>
        <w:t>,</w:t>
      </w:r>
      <w:r w:rsidRPr="00C30355">
        <w:rPr>
          <w:rFonts w:ascii="ITC Avant Garde" w:eastAsia="Times New Roman" w:hAnsi="ITC Avant Garde" w:cs="Arial"/>
          <w:color w:val="000000"/>
          <w:lang w:eastAsia="es-MX"/>
        </w:rPr>
        <w:t xml:space="preserve"> en </w:t>
      </w:r>
      <w:r w:rsidR="00B4689C">
        <w:rPr>
          <w:rFonts w:ascii="ITC Avant Garde" w:eastAsia="Times New Roman" w:hAnsi="ITC Avant Garde" w:cs="Arial"/>
          <w:color w:val="000000"/>
          <w:lang w:eastAsia="es-MX"/>
        </w:rPr>
        <w:t>caso de que el representante legal de la UV se hubiese negado a proponerlos</w:t>
      </w:r>
      <w:r w:rsidR="00B4689C"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su defecto</w:t>
      </w:r>
      <w:r w:rsidR="002128DC">
        <w:rPr>
          <w:rFonts w:ascii="ITC Avant Garde" w:eastAsia="Times New Roman" w:hAnsi="ITC Avant Garde" w:cs="Arial"/>
          <w:color w:val="000000"/>
          <w:lang w:eastAsia="es-MX"/>
        </w:rPr>
        <w:t>,</w:t>
      </w:r>
      <w:r w:rsidR="0073533B"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por dos testigos propuestos por el evaluador líder</w:t>
      </w:r>
      <w:r w:rsidR="00B4689C"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Al final se dejará copia del Acta</w:t>
      </w:r>
      <w:r w:rsidR="008645E9"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Circunstanciada</w:t>
      </w:r>
      <w:r w:rsidR="00C30355" w:rsidRPr="00C30355">
        <w:rPr>
          <w:rFonts w:ascii="ITC Avant Garde" w:eastAsia="Times New Roman" w:hAnsi="ITC Avant Garde" w:cs="Arial"/>
          <w:color w:val="000000"/>
          <w:lang w:eastAsia="es-MX"/>
        </w:rPr>
        <w:t xml:space="preserve"> </w:t>
      </w:r>
      <w:r w:rsidR="00885DD9" w:rsidRPr="00C30355">
        <w:rPr>
          <w:rFonts w:ascii="ITC Avant Garde" w:eastAsia="Times New Roman" w:hAnsi="ITC Avant Garde" w:cs="Arial"/>
          <w:color w:val="000000"/>
          <w:lang w:eastAsia="es-MX"/>
        </w:rPr>
        <w:t>de la visita de evaluación</w:t>
      </w:r>
      <w:r w:rsidR="004C6B9C" w:rsidRPr="004C6B9C">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4C6B9C">
        <w:rPr>
          <w:rFonts w:ascii="ITC Avant Garde" w:eastAsia="Times New Roman" w:hAnsi="ITC Avant Garde" w:cs="Arial"/>
          <w:color w:val="000000"/>
          <w:lang w:eastAsia="es-MX"/>
        </w:rPr>
        <w:t xml:space="preserve">la </w:t>
      </w:r>
      <w:r w:rsidR="00A97B42">
        <w:rPr>
          <w:rFonts w:ascii="ITC Avant Garde" w:eastAsia="Times New Roman" w:hAnsi="ITC Avant Garde" w:cs="Arial"/>
          <w:color w:val="000000"/>
          <w:lang w:eastAsia="es-MX"/>
        </w:rPr>
        <w:t xml:space="preserve">UV </w:t>
      </w:r>
      <w:r w:rsidRPr="00C30355">
        <w:rPr>
          <w:rFonts w:ascii="ITC Avant Garde" w:eastAsia="Times New Roman" w:hAnsi="ITC Avant Garde" w:cs="Arial"/>
          <w:color w:val="000000"/>
          <w:lang w:eastAsia="es-MX"/>
        </w:rPr>
        <w:t>a la persona con quien se entendió la visita de evaluación, aunque se hubiere</w:t>
      </w:r>
      <w:r w:rsidR="0073533B"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 xml:space="preserve">negado a </w:t>
      </w:r>
      <w:r w:rsidRPr="00C30355">
        <w:rPr>
          <w:rFonts w:ascii="ITC Avant Garde" w:eastAsia="Times New Roman" w:hAnsi="ITC Avant Garde" w:cs="Arial"/>
          <w:color w:val="000000"/>
          <w:lang w:eastAsia="es-MX"/>
        </w:rPr>
        <w:lastRenderedPageBreak/>
        <w:t>firmar, lo que no afectará la validez del Acta de Circunstanciada, siempre y cuando el</w:t>
      </w:r>
      <w:r w:rsidR="0073533B" w:rsidRPr="00C30355">
        <w:rPr>
          <w:rFonts w:ascii="ITC Avant Garde" w:eastAsia="Times New Roman" w:hAnsi="ITC Avant Garde" w:cs="Arial"/>
          <w:color w:val="000000"/>
          <w:lang w:eastAsia="es-MX"/>
        </w:rPr>
        <w:t xml:space="preserve"> </w:t>
      </w:r>
      <w:r w:rsidRPr="00C30355">
        <w:rPr>
          <w:rFonts w:ascii="ITC Avant Garde" w:eastAsia="Times New Roman" w:hAnsi="ITC Avant Garde" w:cs="Arial"/>
          <w:color w:val="000000"/>
          <w:lang w:eastAsia="es-MX"/>
        </w:rPr>
        <w:t>evaluador líder haga constar tal circunstancia en la propia acta.</w:t>
      </w:r>
    </w:p>
    <w:p w:rsidR="00F20C17" w:rsidRPr="00C07BEB" w:rsidRDefault="00F20C17" w:rsidP="00800EE2">
      <w:pPr>
        <w:pStyle w:val="Prrafodelista"/>
        <w:numPr>
          <w:ilvl w:val="0"/>
          <w:numId w:val="38"/>
        </w:numPr>
        <w:spacing w:line="360" w:lineRule="auto"/>
        <w:jc w:val="both"/>
        <w:rPr>
          <w:rFonts w:ascii="ITC Avant Garde" w:eastAsia="Times New Roman" w:hAnsi="ITC Avant Garde" w:cs="Times New Roman"/>
          <w:color w:val="000000"/>
          <w:lang w:eastAsia="es-MX"/>
        </w:rPr>
      </w:pPr>
      <w:r w:rsidRPr="00211263">
        <w:rPr>
          <w:rFonts w:ascii="ITC Avant Garde" w:eastAsia="Times New Roman" w:hAnsi="ITC Avant Garde" w:cs="Arial"/>
          <w:color w:val="000000"/>
          <w:lang w:eastAsia="es-MX"/>
        </w:rPr>
        <w:t>En el Acta</w:t>
      </w:r>
      <w:r w:rsidR="000D333E">
        <w:rPr>
          <w:rFonts w:ascii="ITC Avant Garde" w:eastAsia="Times New Roman" w:hAnsi="ITC Avant Garde" w:cs="Arial"/>
          <w:color w:val="000000"/>
          <w:lang w:eastAsia="es-MX"/>
        </w:rPr>
        <w:t xml:space="preserve"> </w:t>
      </w:r>
      <w:r w:rsidRPr="00211263">
        <w:rPr>
          <w:rFonts w:ascii="ITC Avant Garde" w:eastAsia="Times New Roman" w:hAnsi="ITC Avant Garde" w:cs="Arial"/>
          <w:color w:val="000000"/>
          <w:lang w:eastAsia="es-MX"/>
        </w:rPr>
        <w:t xml:space="preserve">Circunstanciada </w:t>
      </w:r>
      <w:r w:rsidR="00885DD9" w:rsidRPr="00C30355">
        <w:rPr>
          <w:rFonts w:ascii="ITC Avant Garde" w:eastAsia="Times New Roman" w:hAnsi="ITC Avant Garde" w:cs="Arial"/>
          <w:color w:val="000000"/>
          <w:lang w:eastAsia="es-MX"/>
        </w:rPr>
        <w:t>de la visita de evaluación</w:t>
      </w:r>
      <w:r w:rsidR="004C6B9C" w:rsidRPr="004C6B9C">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4C6B9C">
        <w:rPr>
          <w:rFonts w:ascii="ITC Avant Garde" w:eastAsia="Times New Roman" w:hAnsi="ITC Avant Garde" w:cs="Arial"/>
          <w:color w:val="000000"/>
          <w:lang w:eastAsia="es-MX"/>
        </w:rPr>
        <w:t>la Unida</w:t>
      </w:r>
      <w:r w:rsidR="001E4FAC">
        <w:rPr>
          <w:rFonts w:ascii="ITC Avant Garde" w:eastAsia="Times New Roman" w:hAnsi="ITC Avant Garde" w:cs="Arial"/>
          <w:color w:val="000000"/>
          <w:lang w:eastAsia="es-MX"/>
        </w:rPr>
        <w:t>d</w:t>
      </w:r>
      <w:r w:rsidR="004C6B9C">
        <w:rPr>
          <w:rFonts w:ascii="ITC Avant Garde" w:eastAsia="Times New Roman" w:hAnsi="ITC Avant Garde" w:cs="Arial"/>
          <w:color w:val="000000"/>
          <w:lang w:eastAsia="es-MX"/>
        </w:rPr>
        <w:t xml:space="preserve"> de Verificación</w:t>
      </w:r>
      <w:r w:rsidR="00885DD9">
        <w:rPr>
          <w:rFonts w:ascii="ITC Avant Garde" w:eastAsia="Times New Roman" w:hAnsi="ITC Avant Garde" w:cs="Arial"/>
          <w:color w:val="000000"/>
          <w:lang w:eastAsia="es-MX"/>
        </w:rPr>
        <w:t xml:space="preserve"> </w:t>
      </w:r>
      <w:r w:rsidRPr="00211263">
        <w:rPr>
          <w:rFonts w:ascii="ITC Avant Garde" w:eastAsia="Times New Roman" w:hAnsi="ITC Avant Garde" w:cs="Arial"/>
          <w:color w:val="000000"/>
          <w:lang w:eastAsia="es-MX"/>
        </w:rPr>
        <w:t>se hará constar lo siguiente:</w:t>
      </w:r>
    </w:p>
    <w:p w:rsidR="00F20C17" w:rsidRDefault="00F20C17"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3D2565">
        <w:rPr>
          <w:rFonts w:ascii="ITC Avant Garde" w:eastAsia="Times New Roman" w:hAnsi="ITC Avant Garde" w:cs="Arial"/>
          <w:color w:val="000000"/>
          <w:lang w:eastAsia="es-MX"/>
        </w:rPr>
        <w:t>Nombre, denominación o razón social de</w:t>
      </w:r>
      <w:r w:rsidR="008645E9" w:rsidRPr="003D2565">
        <w:rPr>
          <w:rFonts w:ascii="ITC Avant Garde" w:eastAsia="Times New Roman" w:hAnsi="ITC Avant Garde" w:cs="Arial"/>
          <w:color w:val="000000"/>
          <w:lang w:eastAsia="es-MX"/>
        </w:rPr>
        <w:t xml:space="preserve"> </w:t>
      </w:r>
      <w:r w:rsidRPr="003D2565">
        <w:rPr>
          <w:rFonts w:ascii="ITC Avant Garde" w:eastAsia="Times New Roman" w:hAnsi="ITC Avant Garde" w:cs="Arial"/>
          <w:color w:val="000000"/>
          <w:lang w:eastAsia="es-MX"/>
        </w:rPr>
        <w:t>l</w:t>
      </w:r>
      <w:r w:rsidR="008645E9" w:rsidRPr="003D2565">
        <w:rPr>
          <w:rFonts w:ascii="ITC Avant Garde" w:eastAsia="Times New Roman" w:hAnsi="ITC Avant Garde" w:cs="Arial"/>
          <w:color w:val="000000"/>
          <w:lang w:eastAsia="es-MX"/>
        </w:rPr>
        <w:t>a</w:t>
      </w:r>
      <w:r w:rsidRPr="003D2565">
        <w:rPr>
          <w:rFonts w:ascii="ITC Avant Garde" w:eastAsia="Times New Roman" w:hAnsi="ITC Avant Garde" w:cs="Arial"/>
          <w:color w:val="000000"/>
          <w:lang w:eastAsia="es-MX"/>
        </w:rPr>
        <w:t xml:space="preserve"> </w:t>
      </w:r>
      <w:r w:rsidR="008645E9" w:rsidRPr="003D2565">
        <w:rPr>
          <w:rFonts w:ascii="ITC Avant Garde" w:eastAsia="Times New Roman" w:hAnsi="ITC Avant Garde" w:cs="Arial"/>
          <w:color w:val="000000"/>
          <w:lang w:eastAsia="es-MX"/>
        </w:rPr>
        <w:t>UV</w:t>
      </w:r>
      <w:r w:rsidR="00664E71">
        <w:rPr>
          <w:rFonts w:ascii="ITC Avant Garde" w:eastAsia="Times New Roman" w:hAnsi="ITC Avant Garde" w:cs="Arial"/>
          <w:color w:val="000000"/>
          <w:lang w:eastAsia="es-MX"/>
        </w:rPr>
        <w:t xml:space="preserve"> </w:t>
      </w:r>
      <w:r w:rsidR="004C6B9C">
        <w:rPr>
          <w:rFonts w:ascii="ITC Avant Garde" w:eastAsia="Times New Roman" w:hAnsi="ITC Avant Garde" w:cs="Arial"/>
          <w:color w:val="000000"/>
          <w:lang w:eastAsia="es-MX"/>
        </w:rPr>
        <w:t>evaluada</w:t>
      </w:r>
      <w:r w:rsidRPr="003D2565">
        <w:rPr>
          <w:rFonts w:ascii="ITC Avant Garde" w:eastAsia="Times New Roman" w:hAnsi="ITC Avant Garde" w:cs="Arial"/>
          <w:color w:val="000000"/>
          <w:lang w:eastAsia="es-MX"/>
        </w:rPr>
        <w:t>;</w:t>
      </w:r>
    </w:p>
    <w:p w:rsidR="00F20C17" w:rsidRPr="00011F3A" w:rsidRDefault="00F20C17"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3D2565">
        <w:rPr>
          <w:rFonts w:ascii="ITC Avant Garde" w:eastAsia="Times New Roman" w:hAnsi="ITC Avant Garde" w:cs="Arial"/>
          <w:color w:val="000000"/>
          <w:lang w:eastAsia="es-MX"/>
        </w:rPr>
        <w:t>Hora, día, mes y año en que inici</w:t>
      </w:r>
      <w:r w:rsidR="00664E71">
        <w:rPr>
          <w:rFonts w:ascii="ITC Avant Garde" w:eastAsia="Times New Roman" w:hAnsi="ITC Avant Garde" w:cs="Arial"/>
          <w:color w:val="000000"/>
          <w:lang w:eastAsia="es-MX"/>
        </w:rPr>
        <w:t>ó</w:t>
      </w:r>
      <w:r w:rsidRPr="003D2565">
        <w:rPr>
          <w:rFonts w:ascii="ITC Avant Garde" w:eastAsia="Times New Roman" w:hAnsi="ITC Avant Garde" w:cs="Arial"/>
          <w:color w:val="000000"/>
          <w:lang w:eastAsia="es-MX"/>
        </w:rPr>
        <w:t xml:space="preserve"> y concluy</w:t>
      </w:r>
      <w:r w:rsidR="00664E71">
        <w:rPr>
          <w:rFonts w:ascii="ITC Avant Garde" w:eastAsia="Times New Roman" w:hAnsi="ITC Avant Garde" w:cs="Arial"/>
          <w:color w:val="000000"/>
          <w:lang w:eastAsia="es-MX"/>
        </w:rPr>
        <w:t>ó</w:t>
      </w:r>
      <w:r w:rsidRPr="003D2565">
        <w:rPr>
          <w:rFonts w:ascii="ITC Avant Garde" w:eastAsia="Times New Roman" w:hAnsi="ITC Avant Garde" w:cs="Arial"/>
          <w:color w:val="000000"/>
          <w:lang w:eastAsia="es-MX"/>
        </w:rPr>
        <w:t xml:space="preserve"> la visita de evaluación</w:t>
      </w:r>
      <w:r w:rsidR="00136C37">
        <w:rPr>
          <w:rFonts w:ascii="ITC Avant Garde" w:eastAsia="Times New Roman" w:hAnsi="ITC Avant Garde" w:cs="Arial"/>
          <w:color w:val="000000"/>
          <w:lang w:eastAsia="es-MX"/>
        </w:rPr>
        <w:t xml:space="preserve"> a la UV</w:t>
      </w:r>
      <w:r w:rsidRPr="003D2565">
        <w:rPr>
          <w:rFonts w:ascii="ITC Avant Garde" w:eastAsia="Times New Roman" w:hAnsi="ITC Avant Garde" w:cs="Arial"/>
          <w:color w:val="000000"/>
          <w:lang w:eastAsia="es-MX"/>
        </w:rPr>
        <w:t>;</w:t>
      </w:r>
    </w:p>
    <w:p w:rsidR="00F20C17" w:rsidRPr="00011F3A" w:rsidRDefault="00664E71"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Domicilio completo donde se efectuó la visita de evaluación </w:t>
      </w:r>
      <w:r w:rsidR="00D450DB">
        <w:rPr>
          <w:rFonts w:ascii="ITC Avant Garde" w:eastAsia="Times New Roman" w:hAnsi="ITC Avant Garde" w:cs="Arial"/>
          <w:color w:val="000000"/>
          <w:lang w:eastAsia="es-MX"/>
        </w:rPr>
        <w:t>a</w:t>
      </w:r>
      <w:r w:rsidR="004C6B9C">
        <w:rPr>
          <w:rFonts w:ascii="ITC Avant Garde" w:eastAsia="Times New Roman" w:hAnsi="ITC Avant Garde" w:cs="Arial"/>
          <w:color w:val="000000"/>
          <w:lang w:eastAsia="es-MX"/>
        </w:rPr>
        <w:t xml:space="preserve"> la UV </w:t>
      </w:r>
      <w:r w:rsidR="00F20C17" w:rsidRPr="00C07BEB">
        <w:rPr>
          <w:rFonts w:ascii="ITC Avant Garde" w:eastAsia="Times New Roman" w:hAnsi="ITC Avant Garde" w:cs="Arial"/>
          <w:color w:val="000000"/>
          <w:lang w:eastAsia="es-MX"/>
        </w:rPr>
        <w:t>evaluad</w:t>
      </w:r>
      <w:r w:rsidR="008645E9" w:rsidRPr="00C07BEB">
        <w:rPr>
          <w:rFonts w:ascii="ITC Avant Garde" w:eastAsia="Times New Roman" w:hAnsi="ITC Avant Garde" w:cs="Arial"/>
          <w:color w:val="000000"/>
          <w:lang w:eastAsia="es-MX"/>
        </w:rPr>
        <w:t>a</w:t>
      </w:r>
      <w:r w:rsidR="00F20C17" w:rsidRPr="00C07BEB">
        <w:rPr>
          <w:rFonts w:ascii="ITC Avant Garde" w:eastAsia="Times New Roman" w:hAnsi="ITC Avant Garde" w:cs="Arial"/>
          <w:color w:val="000000"/>
          <w:lang w:eastAsia="es-MX"/>
        </w:rPr>
        <w:t>;</w:t>
      </w:r>
    </w:p>
    <w:p w:rsidR="00B4689C" w:rsidRPr="00011F3A" w:rsidRDefault="00660651"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 </w:t>
      </w:r>
      <w:r w:rsidR="00B4689C">
        <w:rPr>
          <w:rFonts w:ascii="ITC Avant Garde" w:eastAsia="Times New Roman" w:hAnsi="ITC Avant Garde" w:cs="Arial"/>
          <w:color w:val="000000"/>
          <w:lang w:eastAsia="es-MX"/>
        </w:rPr>
        <w:t>N</w:t>
      </w:r>
      <w:r w:rsidR="00B4689C" w:rsidRPr="00C07BEB">
        <w:rPr>
          <w:rFonts w:ascii="ITC Avant Garde" w:eastAsia="Times New Roman" w:hAnsi="ITC Avant Garde" w:cs="Arial"/>
          <w:color w:val="000000"/>
          <w:lang w:eastAsia="es-MX"/>
        </w:rPr>
        <w:t>úmero y fecha del oficio de comisión que la motivó</w:t>
      </w:r>
      <w:r w:rsidR="00B4689C">
        <w:rPr>
          <w:rFonts w:ascii="ITC Avant Garde" w:eastAsia="Times New Roman" w:hAnsi="ITC Avant Garde" w:cs="Arial"/>
          <w:color w:val="000000"/>
          <w:lang w:eastAsia="es-MX"/>
        </w:rPr>
        <w:t>,</w:t>
      </w:r>
      <w:r w:rsidR="00B4689C" w:rsidRPr="00660651">
        <w:rPr>
          <w:rFonts w:ascii="ITC Avant Garde" w:eastAsia="Times New Roman" w:hAnsi="ITC Avant Garde" w:cs="Arial"/>
          <w:color w:val="000000"/>
          <w:lang w:eastAsia="es-MX"/>
        </w:rPr>
        <w:t xml:space="preserve"> </w:t>
      </w:r>
      <w:r w:rsidR="00B4689C" w:rsidRPr="009B2E45">
        <w:rPr>
          <w:rFonts w:ascii="ITC Avant Garde" w:hAnsi="ITC Avant Garde"/>
        </w:rPr>
        <w:t xml:space="preserve">así como </w:t>
      </w:r>
      <w:r w:rsidR="00B4689C">
        <w:rPr>
          <w:rFonts w:ascii="ITC Avant Garde" w:hAnsi="ITC Avant Garde"/>
        </w:rPr>
        <w:t xml:space="preserve">el </w:t>
      </w:r>
      <w:r w:rsidR="00B4689C" w:rsidRPr="009B2E45">
        <w:rPr>
          <w:rFonts w:ascii="ITC Avant Garde" w:hAnsi="ITC Avant Garde"/>
        </w:rPr>
        <w:t>objeto de la misma</w:t>
      </w:r>
      <w:r w:rsidR="00B4689C" w:rsidRPr="00C07BEB">
        <w:rPr>
          <w:rFonts w:ascii="ITC Avant Garde" w:eastAsia="Times New Roman" w:hAnsi="ITC Avant Garde" w:cs="Arial"/>
          <w:color w:val="000000"/>
          <w:lang w:eastAsia="es-MX"/>
        </w:rPr>
        <w:t>;</w:t>
      </w:r>
    </w:p>
    <w:p w:rsidR="00B4689C" w:rsidRPr="00011F3A" w:rsidRDefault="00B4689C"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C07BEB">
        <w:rPr>
          <w:rFonts w:ascii="ITC Avant Garde" w:eastAsia="Times New Roman" w:hAnsi="ITC Avant Garde" w:cs="Arial"/>
          <w:color w:val="000000"/>
          <w:lang w:eastAsia="es-MX"/>
        </w:rPr>
        <w:t>Nombre y cargo del representante legal o persona que atendió la visita de evaluación</w:t>
      </w:r>
      <w:r w:rsidRPr="004C6B9C">
        <w:rPr>
          <w:rFonts w:ascii="ITC Avant Garde" w:eastAsia="Times New Roman" w:hAnsi="ITC Avant Garde" w:cs="Arial"/>
          <w:color w:val="000000"/>
          <w:lang w:eastAsia="es-MX"/>
        </w:rPr>
        <w:t xml:space="preserve"> </w:t>
      </w:r>
      <w:r>
        <w:rPr>
          <w:rFonts w:ascii="ITC Avant Garde" w:eastAsia="Times New Roman" w:hAnsi="ITC Avant Garde" w:cs="Arial"/>
          <w:color w:val="000000"/>
          <w:lang w:eastAsia="es-MX"/>
        </w:rPr>
        <w:t>a la UV</w:t>
      </w:r>
      <w:r w:rsidRPr="00C07BEB">
        <w:rPr>
          <w:rFonts w:ascii="ITC Avant Garde" w:eastAsia="Times New Roman" w:hAnsi="ITC Avant Garde" w:cs="Arial"/>
          <w:color w:val="000000"/>
          <w:lang w:eastAsia="es-MX"/>
        </w:rPr>
        <w:t>;</w:t>
      </w:r>
    </w:p>
    <w:p w:rsidR="00F20C17" w:rsidRPr="00011F3A" w:rsidRDefault="00F20C17"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C07BEB">
        <w:rPr>
          <w:rFonts w:ascii="ITC Avant Garde" w:eastAsia="Times New Roman" w:hAnsi="ITC Avant Garde" w:cs="Arial"/>
          <w:color w:val="000000"/>
          <w:lang w:eastAsia="es-MX"/>
        </w:rPr>
        <w:t>Nombre y domicilio de las dos personas que fungieron como testigos;</w:t>
      </w:r>
    </w:p>
    <w:p w:rsidR="00F20C17" w:rsidRPr="00011F3A" w:rsidRDefault="00F20C17"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C07BEB">
        <w:rPr>
          <w:rFonts w:ascii="ITC Avant Garde" w:eastAsia="Times New Roman" w:hAnsi="ITC Avant Garde" w:cs="Arial"/>
          <w:color w:val="000000"/>
          <w:lang w:eastAsia="es-MX"/>
        </w:rPr>
        <w:t>En su caso, declaración de</w:t>
      </w:r>
      <w:r w:rsidR="00412A50">
        <w:rPr>
          <w:rFonts w:ascii="ITC Avant Garde" w:eastAsia="Times New Roman" w:hAnsi="ITC Avant Garde" w:cs="Arial"/>
          <w:color w:val="000000"/>
          <w:lang w:eastAsia="es-MX"/>
        </w:rPr>
        <w:t xml:space="preserve">l representante legal </w:t>
      </w:r>
      <w:r w:rsidR="0012447A">
        <w:rPr>
          <w:rFonts w:ascii="ITC Avant Garde" w:eastAsia="Times New Roman" w:hAnsi="ITC Avant Garde" w:cs="Arial"/>
          <w:color w:val="000000"/>
          <w:lang w:eastAsia="es-MX"/>
        </w:rPr>
        <w:t xml:space="preserve">de </w:t>
      </w:r>
      <w:r w:rsidRPr="00C07BEB">
        <w:rPr>
          <w:rFonts w:ascii="ITC Avant Garde" w:eastAsia="Times New Roman" w:hAnsi="ITC Avant Garde" w:cs="Arial"/>
          <w:color w:val="000000"/>
          <w:lang w:eastAsia="es-MX"/>
        </w:rPr>
        <w:t>l</w:t>
      </w:r>
      <w:r w:rsidR="008645E9" w:rsidRPr="00C07BEB">
        <w:rPr>
          <w:rFonts w:ascii="ITC Avant Garde" w:eastAsia="Times New Roman" w:hAnsi="ITC Avant Garde" w:cs="Arial"/>
          <w:color w:val="000000"/>
          <w:lang w:eastAsia="es-MX"/>
        </w:rPr>
        <w:t>a</w:t>
      </w:r>
      <w:r w:rsidRPr="00C07BEB">
        <w:rPr>
          <w:rFonts w:ascii="ITC Avant Garde" w:eastAsia="Times New Roman" w:hAnsi="ITC Avant Garde" w:cs="Arial"/>
          <w:color w:val="000000"/>
          <w:lang w:eastAsia="es-MX"/>
        </w:rPr>
        <w:t xml:space="preserve"> </w:t>
      </w:r>
      <w:r w:rsidR="008645E9" w:rsidRPr="00C07BEB">
        <w:rPr>
          <w:rFonts w:ascii="ITC Avant Garde" w:eastAsia="Times New Roman" w:hAnsi="ITC Avant Garde" w:cs="Arial"/>
          <w:color w:val="000000"/>
          <w:lang w:eastAsia="es-MX"/>
        </w:rPr>
        <w:t xml:space="preserve">UV </w:t>
      </w:r>
      <w:r w:rsidRPr="00C07BEB">
        <w:rPr>
          <w:rFonts w:ascii="ITC Avant Garde" w:eastAsia="Times New Roman" w:hAnsi="ITC Avant Garde" w:cs="Arial"/>
          <w:color w:val="000000"/>
          <w:lang w:eastAsia="es-MX"/>
        </w:rPr>
        <w:t xml:space="preserve">solicitante </w:t>
      </w:r>
      <w:r w:rsidR="00412A50">
        <w:rPr>
          <w:rFonts w:ascii="ITC Avant Garde" w:eastAsia="Times New Roman" w:hAnsi="ITC Avant Garde" w:cs="Arial"/>
          <w:color w:val="000000"/>
          <w:lang w:eastAsia="es-MX"/>
        </w:rPr>
        <w:t xml:space="preserve">o persona que atendió la visita de evaluación </w:t>
      </w:r>
      <w:r w:rsidR="00E36F52">
        <w:rPr>
          <w:rFonts w:ascii="ITC Avant Garde" w:eastAsia="Times New Roman" w:hAnsi="ITC Avant Garde" w:cs="Arial"/>
          <w:color w:val="000000"/>
          <w:lang w:eastAsia="es-MX"/>
        </w:rPr>
        <w:t>a la UV;</w:t>
      </w:r>
    </w:p>
    <w:p w:rsidR="00F20C17" w:rsidRDefault="00F20C17"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C07BEB">
        <w:rPr>
          <w:rFonts w:ascii="ITC Avant Garde" w:eastAsia="Times New Roman" w:hAnsi="ITC Avant Garde" w:cs="Arial"/>
          <w:color w:val="000000"/>
          <w:lang w:eastAsia="es-MX"/>
        </w:rPr>
        <w:t>Nombre y firma de quienes intervinieron en la visita de evaluación</w:t>
      </w:r>
      <w:r w:rsidR="004C6B9C" w:rsidRPr="004C6B9C">
        <w:rPr>
          <w:rFonts w:ascii="ITC Avant Garde" w:eastAsia="Times New Roman" w:hAnsi="ITC Avant Garde" w:cs="Arial"/>
          <w:color w:val="000000"/>
          <w:lang w:eastAsia="es-MX"/>
        </w:rPr>
        <w:t xml:space="preserve"> </w:t>
      </w:r>
      <w:r w:rsidR="00F07889">
        <w:rPr>
          <w:rFonts w:ascii="ITC Avant Garde" w:eastAsia="Times New Roman" w:hAnsi="ITC Avant Garde" w:cs="Arial"/>
          <w:color w:val="000000"/>
          <w:lang w:eastAsia="es-MX"/>
        </w:rPr>
        <w:t>a</w:t>
      </w:r>
      <w:r w:rsidR="004C6B9C">
        <w:rPr>
          <w:rFonts w:ascii="ITC Avant Garde" w:eastAsia="Times New Roman" w:hAnsi="ITC Avant Garde" w:cs="Arial"/>
          <w:color w:val="000000"/>
          <w:lang w:eastAsia="es-MX"/>
        </w:rPr>
        <w:t xml:space="preserve"> la UV</w:t>
      </w:r>
      <w:r w:rsidRPr="00C07BEB">
        <w:rPr>
          <w:rFonts w:ascii="ITC Avant Garde" w:eastAsia="Times New Roman" w:hAnsi="ITC Avant Garde" w:cs="Arial"/>
          <w:color w:val="000000"/>
          <w:lang w:eastAsia="es-MX"/>
        </w:rPr>
        <w:t>, incluyendo los de quien la llevó a cabo.</w:t>
      </w:r>
    </w:p>
    <w:p w:rsidR="0012447A" w:rsidRPr="00011F3A" w:rsidRDefault="0012447A" w:rsidP="00800EE2">
      <w:pPr>
        <w:pStyle w:val="Prrafodelista"/>
        <w:numPr>
          <w:ilvl w:val="0"/>
          <w:numId w:val="21"/>
        </w:numPr>
        <w:spacing w:line="360" w:lineRule="auto"/>
        <w:ind w:left="1418" w:hanging="425"/>
        <w:jc w:val="both"/>
        <w:rPr>
          <w:rFonts w:ascii="ITC Avant Garde" w:eastAsia="Times New Roman" w:hAnsi="ITC Avant Garde" w:cs="Arial"/>
          <w:color w:val="000000"/>
          <w:lang w:eastAsia="es-MX"/>
        </w:rPr>
      </w:pPr>
      <w:r w:rsidRPr="0012447A">
        <w:rPr>
          <w:rFonts w:ascii="ITC Avant Garde" w:eastAsia="Times New Roman" w:hAnsi="ITC Avant Garde" w:cs="Arial"/>
          <w:color w:val="000000"/>
          <w:lang w:eastAsia="es-MX"/>
        </w:rPr>
        <w:t xml:space="preserve">Toda la información y los resultados obtenidos durante la visita de </w:t>
      </w:r>
      <w:r>
        <w:rPr>
          <w:rFonts w:ascii="ITC Avant Garde" w:eastAsia="Times New Roman" w:hAnsi="ITC Avant Garde" w:cs="Arial"/>
          <w:color w:val="000000"/>
          <w:lang w:eastAsia="es-MX"/>
        </w:rPr>
        <w:t>evaluación</w:t>
      </w:r>
      <w:r w:rsidR="004C6B9C" w:rsidRPr="004C6B9C">
        <w:rPr>
          <w:rFonts w:ascii="ITC Avant Garde" w:eastAsia="Times New Roman" w:hAnsi="ITC Avant Garde" w:cs="Arial"/>
          <w:color w:val="000000"/>
          <w:lang w:eastAsia="es-MX"/>
        </w:rPr>
        <w:t xml:space="preserve"> </w:t>
      </w:r>
      <w:r w:rsidR="00F07889">
        <w:rPr>
          <w:rFonts w:ascii="ITC Avant Garde" w:eastAsia="Times New Roman" w:hAnsi="ITC Avant Garde" w:cs="Arial"/>
          <w:color w:val="000000"/>
          <w:lang w:eastAsia="es-MX"/>
        </w:rPr>
        <w:t>a</w:t>
      </w:r>
      <w:r w:rsidR="004C6B9C">
        <w:rPr>
          <w:rFonts w:ascii="ITC Avant Garde" w:eastAsia="Times New Roman" w:hAnsi="ITC Avant Garde" w:cs="Arial"/>
          <w:color w:val="000000"/>
          <w:lang w:eastAsia="es-MX"/>
        </w:rPr>
        <w:t xml:space="preserve"> la Unida</w:t>
      </w:r>
      <w:r w:rsidR="005D6007">
        <w:rPr>
          <w:rFonts w:ascii="ITC Avant Garde" w:eastAsia="Times New Roman" w:hAnsi="ITC Avant Garde" w:cs="Arial"/>
          <w:color w:val="000000"/>
          <w:lang w:eastAsia="es-MX"/>
        </w:rPr>
        <w:t>d</w:t>
      </w:r>
      <w:r w:rsidR="004C6B9C">
        <w:rPr>
          <w:rFonts w:ascii="ITC Avant Garde" w:eastAsia="Times New Roman" w:hAnsi="ITC Avant Garde" w:cs="Arial"/>
          <w:color w:val="000000"/>
          <w:lang w:eastAsia="es-MX"/>
        </w:rPr>
        <w:t xml:space="preserve"> de Verificación</w:t>
      </w:r>
      <w:r>
        <w:rPr>
          <w:rFonts w:ascii="ITC Avant Garde" w:eastAsia="Times New Roman" w:hAnsi="ITC Avant Garde" w:cs="Arial"/>
          <w:color w:val="000000"/>
          <w:lang w:eastAsia="es-MX"/>
        </w:rPr>
        <w:t xml:space="preserve"> </w:t>
      </w:r>
      <w:r w:rsidRPr="0012447A">
        <w:rPr>
          <w:rFonts w:ascii="ITC Avant Garde" w:eastAsia="Times New Roman" w:hAnsi="ITC Avant Garde" w:cs="Arial"/>
          <w:color w:val="000000"/>
          <w:lang w:eastAsia="es-MX"/>
        </w:rPr>
        <w:t>para el cumplimiento de l</w:t>
      </w:r>
      <w:r>
        <w:rPr>
          <w:rFonts w:ascii="ITC Avant Garde" w:eastAsia="Times New Roman" w:hAnsi="ITC Avant Garde" w:cs="Arial"/>
          <w:color w:val="000000"/>
          <w:lang w:eastAsia="es-MX"/>
        </w:rPr>
        <w:t>o</w:t>
      </w:r>
      <w:r w:rsidRPr="0012447A">
        <w:rPr>
          <w:rFonts w:ascii="ITC Avant Garde" w:eastAsia="Times New Roman" w:hAnsi="ITC Avant Garde" w:cs="Arial"/>
          <w:color w:val="000000"/>
          <w:lang w:eastAsia="es-MX"/>
        </w:rPr>
        <w:t xml:space="preserve"> es</w:t>
      </w:r>
      <w:r>
        <w:rPr>
          <w:rFonts w:ascii="ITC Avant Garde" w:eastAsia="Times New Roman" w:hAnsi="ITC Avant Garde" w:cs="Arial"/>
          <w:color w:val="000000"/>
          <w:lang w:eastAsia="es-MX"/>
        </w:rPr>
        <w:t>tablecido en el presente lineamiento</w:t>
      </w:r>
      <w:r w:rsidRPr="0012447A">
        <w:rPr>
          <w:rFonts w:ascii="ITC Avant Garde" w:eastAsia="Times New Roman" w:hAnsi="ITC Avant Garde" w:cs="Arial"/>
          <w:color w:val="000000"/>
          <w:lang w:eastAsia="es-MX"/>
        </w:rPr>
        <w:t>.</w:t>
      </w:r>
    </w:p>
    <w:p w:rsidR="00F20C1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El grupo evaluador analizará y valorará toda la información y evidencia recopilada durante la revisión</w:t>
      </w:r>
      <w:r w:rsidR="000D333E">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de los documentos y registros de la visita de evaluación</w:t>
      </w:r>
      <w:r w:rsidR="004C6B9C" w:rsidRPr="004C6B9C">
        <w:rPr>
          <w:rFonts w:ascii="ITC Avant Garde" w:eastAsia="Times New Roman" w:hAnsi="ITC Avant Garde" w:cs="Arial"/>
          <w:color w:val="000000"/>
          <w:lang w:eastAsia="es-MX"/>
        </w:rPr>
        <w:t xml:space="preserve"> </w:t>
      </w:r>
      <w:r w:rsidR="00336CFD">
        <w:rPr>
          <w:rFonts w:ascii="ITC Avant Garde" w:eastAsia="Times New Roman" w:hAnsi="ITC Avant Garde" w:cs="Arial"/>
          <w:color w:val="000000"/>
          <w:lang w:eastAsia="es-MX"/>
        </w:rPr>
        <w:t>a</w:t>
      </w:r>
      <w:r w:rsidR="004C6B9C">
        <w:rPr>
          <w:rFonts w:ascii="ITC Avant Garde" w:eastAsia="Times New Roman" w:hAnsi="ITC Avant Garde" w:cs="Arial"/>
          <w:color w:val="000000"/>
          <w:lang w:eastAsia="es-MX"/>
        </w:rPr>
        <w:t xml:space="preserve"> la UV</w:t>
      </w:r>
      <w:r w:rsidRPr="00006753">
        <w:rPr>
          <w:rFonts w:ascii="ITC Avant Garde" w:eastAsia="Times New Roman" w:hAnsi="ITC Avant Garde" w:cs="Arial"/>
          <w:color w:val="000000"/>
          <w:lang w:eastAsia="es-MX"/>
        </w:rPr>
        <w:t>, lo que permitirá al grupo determinar el grado</w:t>
      </w:r>
      <w:r w:rsidR="000D333E">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de competencia y conformidad de</w:t>
      </w:r>
      <w:r w:rsidR="008645E9"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8645E9"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8645E9"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con los requisitos de la Acreditación.</w:t>
      </w:r>
    </w:p>
    <w:p w:rsidR="00F20C1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1D3951">
        <w:rPr>
          <w:rFonts w:ascii="ITC Avant Garde" w:eastAsia="Times New Roman" w:hAnsi="ITC Avant Garde" w:cs="Arial"/>
          <w:color w:val="000000"/>
          <w:lang w:eastAsia="es-MX"/>
        </w:rPr>
        <w:t>El grupo evaluador, antes de levantar el Acta Circunstanciada</w:t>
      </w:r>
      <w:r w:rsidR="003F5F27">
        <w:rPr>
          <w:rFonts w:ascii="ITC Avant Garde" w:eastAsia="Times New Roman" w:hAnsi="ITC Avant Garde" w:cs="Arial"/>
          <w:color w:val="000000"/>
          <w:lang w:eastAsia="es-MX"/>
        </w:rPr>
        <w:t xml:space="preserve"> de la visita de evaluación</w:t>
      </w:r>
      <w:r w:rsidR="004C6B9C">
        <w:rPr>
          <w:rFonts w:ascii="ITC Avant Garde" w:eastAsia="Times New Roman" w:hAnsi="ITC Avant Garde" w:cs="Arial"/>
          <w:color w:val="000000"/>
          <w:lang w:eastAsia="es-MX"/>
        </w:rPr>
        <w:t xml:space="preserve"> </w:t>
      </w:r>
      <w:r w:rsidR="005655DB">
        <w:rPr>
          <w:rFonts w:ascii="ITC Avant Garde" w:eastAsia="Times New Roman" w:hAnsi="ITC Avant Garde" w:cs="Arial"/>
          <w:color w:val="000000"/>
          <w:lang w:eastAsia="es-MX"/>
        </w:rPr>
        <w:t>a</w:t>
      </w:r>
      <w:r w:rsidR="004C6B9C">
        <w:rPr>
          <w:rFonts w:ascii="ITC Avant Garde" w:eastAsia="Times New Roman" w:hAnsi="ITC Avant Garde" w:cs="Arial"/>
          <w:color w:val="000000"/>
          <w:lang w:eastAsia="es-MX"/>
        </w:rPr>
        <w:t xml:space="preserve"> la UV</w:t>
      </w:r>
      <w:r w:rsidRPr="001D3951">
        <w:rPr>
          <w:rFonts w:ascii="ITC Avant Garde" w:eastAsia="Times New Roman" w:hAnsi="ITC Avant Garde" w:cs="Arial"/>
          <w:color w:val="000000"/>
          <w:lang w:eastAsia="es-MX"/>
        </w:rPr>
        <w:t>, y de abandonar las instalaciones,</w:t>
      </w:r>
      <w:r w:rsidR="0073533B"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deberá llevar a cabo una reunión con el representante legal de</w:t>
      </w:r>
      <w:r w:rsidR="008645E9"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l</w:t>
      </w:r>
      <w:r w:rsidR="008645E9" w:rsidRPr="001D3951">
        <w:rPr>
          <w:rFonts w:ascii="ITC Avant Garde" w:eastAsia="Times New Roman" w:hAnsi="ITC Avant Garde" w:cs="Arial"/>
          <w:color w:val="000000"/>
          <w:lang w:eastAsia="es-MX"/>
        </w:rPr>
        <w:t>a</w:t>
      </w:r>
      <w:r w:rsidRPr="001D3951">
        <w:rPr>
          <w:rFonts w:ascii="ITC Avant Garde" w:eastAsia="Times New Roman" w:hAnsi="ITC Avant Garde" w:cs="Arial"/>
          <w:color w:val="000000"/>
          <w:lang w:eastAsia="es-MX"/>
        </w:rPr>
        <w:t xml:space="preserve"> </w:t>
      </w:r>
      <w:r w:rsidR="008645E9" w:rsidRPr="001D3951">
        <w:rPr>
          <w:rFonts w:ascii="ITC Avant Garde" w:eastAsia="Times New Roman" w:hAnsi="ITC Avant Garde" w:cs="Arial"/>
          <w:color w:val="000000"/>
          <w:lang w:eastAsia="es-MX"/>
        </w:rPr>
        <w:t>UV</w:t>
      </w:r>
      <w:r w:rsidR="00FF3962">
        <w:rPr>
          <w:rFonts w:ascii="ITC Avant Garde" w:eastAsia="Times New Roman" w:hAnsi="ITC Avant Garde" w:cs="Arial"/>
          <w:color w:val="000000"/>
          <w:lang w:eastAsia="es-MX"/>
        </w:rPr>
        <w:t>;</w:t>
      </w:r>
      <w:r w:rsidRPr="001D3951">
        <w:rPr>
          <w:rFonts w:ascii="ITC Avant Garde" w:eastAsia="Times New Roman" w:hAnsi="ITC Avant Garde" w:cs="Arial"/>
          <w:color w:val="000000"/>
          <w:lang w:eastAsia="es-MX"/>
        </w:rPr>
        <w:t xml:space="preserve"> en dicha reunión le proporcionará</w:t>
      </w:r>
      <w:r w:rsidR="0073533B">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al personal de</w:t>
      </w:r>
      <w:r w:rsidR="008645E9"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l</w:t>
      </w:r>
      <w:r w:rsidR="008645E9" w:rsidRPr="001D3951">
        <w:rPr>
          <w:rFonts w:ascii="ITC Avant Garde" w:eastAsia="Times New Roman" w:hAnsi="ITC Avant Garde" w:cs="Arial"/>
          <w:color w:val="000000"/>
          <w:lang w:eastAsia="es-MX"/>
        </w:rPr>
        <w:t>a</w:t>
      </w:r>
      <w:r w:rsidRPr="001D3951">
        <w:rPr>
          <w:rFonts w:ascii="ITC Avant Garde" w:eastAsia="Times New Roman" w:hAnsi="ITC Avant Garde" w:cs="Arial"/>
          <w:color w:val="000000"/>
          <w:lang w:eastAsia="es-MX"/>
        </w:rPr>
        <w:t xml:space="preserve"> </w:t>
      </w:r>
      <w:r w:rsidR="008645E9" w:rsidRPr="001D3951">
        <w:rPr>
          <w:rFonts w:ascii="ITC Avant Garde" w:eastAsia="Times New Roman" w:hAnsi="ITC Avant Garde" w:cs="Arial"/>
          <w:color w:val="000000"/>
          <w:lang w:eastAsia="es-MX"/>
        </w:rPr>
        <w:t>UV</w:t>
      </w:r>
      <w:r w:rsidRPr="001D3951">
        <w:rPr>
          <w:rFonts w:ascii="ITC Avant Garde" w:eastAsia="Times New Roman" w:hAnsi="ITC Avant Garde" w:cs="Arial"/>
          <w:color w:val="000000"/>
          <w:lang w:eastAsia="es-MX"/>
        </w:rPr>
        <w:t xml:space="preserve"> un informe oral y escrito sobre los hallazgos obtenidos del análisis realizado,</w:t>
      </w:r>
      <w:r w:rsidR="0073533B">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 xml:space="preserve">considerando lo establecido en la fracción </w:t>
      </w:r>
      <w:r w:rsidRPr="009B1889">
        <w:rPr>
          <w:rFonts w:ascii="ITC Avant Garde" w:eastAsia="Times New Roman" w:hAnsi="ITC Avant Garde" w:cs="Arial"/>
          <w:color w:val="000000"/>
          <w:lang w:eastAsia="es-MX"/>
        </w:rPr>
        <w:t xml:space="preserve">II </w:t>
      </w:r>
      <w:r w:rsidRPr="001D3951">
        <w:rPr>
          <w:rFonts w:ascii="ITC Avant Garde" w:eastAsia="Times New Roman" w:hAnsi="ITC Avant Garde" w:cs="Arial"/>
          <w:color w:val="000000"/>
          <w:lang w:eastAsia="es-MX"/>
        </w:rPr>
        <w:t xml:space="preserve">anterior, asimismo </w:t>
      </w:r>
      <w:r w:rsidRPr="001D3951">
        <w:rPr>
          <w:rFonts w:ascii="ITC Avant Garde" w:eastAsia="Times New Roman" w:hAnsi="ITC Avant Garde" w:cs="Arial"/>
          <w:color w:val="000000"/>
          <w:lang w:eastAsia="es-MX"/>
        </w:rPr>
        <w:lastRenderedPageBreak/>
        <w:t>se le dará la oportunidad de efectuar</w:t>
      </w:r>
      <w:r w:rsidR="008645E9"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preguntas sobre los hallazgos y las no conformidades, si existieran. Todo lo anterior deberá asentarse en el Acta Circunstanciada</w:t>
      </w:r>
      <w:r w:rsidR="001A7771">
        <w:rPr>
          <w:rFonts w:ascii="ITC Avant Garde" w:eastAsia="Times New Roman" w:hAnsi="ITC Avant Garde" w:cs="Arial"/>
          <w:color w:val="000000"/>
          <w:lang w:eastAsia="es-MX"/>
        </w:rPr>
        <w:t xml:space="preserve"> de la vista de evaluación </w:t>
      </w:r>
      <w:r w:rsidR="00A97B42">
        <w:rPr>
          <w:rFonts w:ascii="ITC Avant Garde" w:eastAsia="Times New Roman" w:hAnsi="ITC Avant Garde" w:cs="Arial"/>
          <w:color w:val="000000"/>
          <w:lang w:eastAsia="es-MX"/>
        </w:rPr>
        <w:t>a</w:t>
      </w:r>
      <w:r w:rsidR="001A7771">
        <w:rPr>
          <w:rFonts w:ascii="ITC Avant Garde" w:eastAsia="Times New Roman" w:hAnsi="ITC Avant Garde" w:cs="Arial"/>
          <w:color w:val="000000"/>
          <w:lang w:eastAsia="es-MX"/>
        </w:rPr>
        <w:t xml:space="preserve"> la UV</w:t>
      </w:r>
      <w:r w:rsidRPr="001D3951">
        <w:rPr>
          <w:rFonts w:ascii="ITC Avant Garde" w:eastAsia="Times New Roman" w:hAnsi="ITC Avant Garde" w:cs="Arial"/>
          <w:color w:val="000000"/>
          <w:lang w:eastAsia="es-MX"/>
        </w:rPr>
        <w:t xml:space="preserve">. </w:t>
      </w:r>
      <w:r w:rsidR="008645E9" w:rsidRPr="001D3951">
        <w:rPr>
          <w:rFonts w:ascii="ITC Avant Garde" w:eastAsia="Times New Roman" w:hAnsi="ITC Avant Garde" w:cs="Arial"/>
          <w:color w:val="000000"/>
          <w:lang w:eastAsia="es-MX"/>
        </w:rPr>
        <w:t>La UV</w:t>
      </w:r>
      <w:r w:rsidRPr="001D3951">
        <w:rPr>
          <w:rFonts w:ascii="ITC Avant Garde" w:eastAsia="Times New Roman" w:hAnsi="ITC Avant Garde" w:cs="Arial"/>
          <w:color w:val="000000"/>
          <w:lang w:eastAsia="es-MX"/>
        </w:rPr>
        <w:t xml:space="preserve"> tendrá derecho de agregar en el Acta Circunstanciada</w:t>
      </w:r>
      <w:r w:rsidR="000931FE">
        <w:rPr>
          <w:rFonts w:ascii="ITC Avant Garde" w:eastAsia="Times New Roman" w:hAnsi="ITC Avant Garde" w:cs="Arial"/>
          <w:color w:val="000000"/>
          <w:lang w:eastAsia="es-MX"/>
        </w:rPr>
        <w:t xml:space="preserve"> de la visita de evaluación</w:t>
      </w:r>
      <w:r w:rsidRPr="001D3951">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4C6B9C">
        <w:rPr>
          <w:rFonts w:ascii="ITC Avant Garde" w:eastAsia="Times New Roman" w:hAnsi="ITC Avant Garde" w:cs="Arial"/>
          <w:color w:val="000000"/>
          <w:lang w:eastAsia="es-MX"/>
        </w:rPr>
        <w:t>la Unida</w:t>
      </w:r>
      <w:r w:rsidR="00A66B41">
        <w:rPr>
          <w:rFonts w:ascii="ITC Avant Garde" w:eastAsia="Times New Roman" w:hAnsi="ITC Avant Garde" w:cs="Arial"/>
          <w:color w:val="000000"/>
          <w:lang w:eastAsia="es-MX"/>
        </w:rPr>
        <w:t>d</w:t>
      </w:r>
      <w:r w:rsidR="004C6B9C">
        <w:rPr>
          <w:rFonts w:ascii="ITC Avant Garde" w:eastAsia="Times New Roman" w:hAnsi="ITC Avant Garde" w:cs="Arial"/>
          <w:color w:val="000000"/>
          <w:lang w:eastAsia="es-MX"/>
        </w:rPr>
        <w:t xml:space="preserve"> de Verificación</w:t>
      </w:r>
      <w:r w:rsidR="004C6B9C"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lo</w:t>
      </w:r>
      <w:r w:rsidR="0073533B">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que a su derecho convenga.</w:t>
      </w:r>
    </w:p>
    <w:p w:rsidR="00F20C17" w:rsidRPr="001D3951" w:rsidRDefault="00F20C17" w:rsidP="00800EE2">
      <w:pPr>
        <w:pStyle w:val="Prrafodelista"/>
        <w:numPr>
          <w:ilvl w:val="0"/>
          <w:numId w:val="38"/>
        </w:numPr>
        <w:spacing w:line="360" w:lineRule="auto"/>
        <w:jc w:val="both"/>
        <w:rPr>
          <w:rFonts w:ascii="ITC Avant Garde" w:eastAsia="Times New Roman" w:hAnsi="ITC Avant Garde" w:cs="Times New Roman"/>
          <w:color w:val="000000"/>
          <w:lang w:eastAsia="es-MX"/>
        </w:rPr>
      </w:pPr>
      <w:r w:rsidRPr="0044513C">
        <w:rPr>
          <w:rFonts w:ascii="ITC Avant Garde" w:eastAsia="Times New Roman" w:hAnsi="ITC Avant Garde" w:cs="Arial"/>
          <w:color w:val="000000"/>
          <w:lang w:eastAsia="es-MX"/>
        </w:rPr>
        <w:t>En caso de existir no conformidades, el grupo evaluador invitará a</w:t>
      </w:r>
      <w:r w:rsidR="008645E9" w:rsidRPr="0044513C">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l</w:t>
      </w:r>
      <w:r w:rsidR="008645E9" w:rsidRPr="0044513C">
        <w:rPr>
          <w:rFonts w:ascii="ITC Avant Garde" w:eastAsia="Times New Roman" w:hAnsi="ITC Avant Garde" w:cs="Arial"/>
          <w:color w:val="000000"/>
          <w:lang w:eastAsia="es-MX"/>
        </w:rPr>
        <w:t>a</w:t>
      </w:r>
      <w:r w:rsidRPr="0044513C">
        <w:rPr>
          <w:rFonts w:ascii="ITC Avant Garde" w:eastAsia="Times New Roman" w:hAnsi="ITC Avant Garde" w:cs="Arial"/>
          <w:color w:val="000000"/>
          <w:lang w:eastAsia="es-MX"/>
        </w:rPr>
        <w:t xml:space="preserve"> </w:t>
      </w:r>
      <w:r w:rsidR="008645E9" w:rsidRPr="0044513C">
        <w:rPr>
          <w:rFonts w:ascii="ITC Avant Garde" w:eastAsia="Times New Roman" w:hAnsi="ITC Avant Garde" w:cs="Arial"/>
          <w:color w:val="000000"/>
          <w:lang w:eastAsia="es-MX"/>
        </w:rPr>
        <w:t>UV</w:t>
      </w:r>
      <w:r w:rsidRPr="0044513C">
        <w:rPr>
          <w:rFonts w:ascii="ITC Avant Garde" w:eastAsia="Times New Roman" w:hAnsi="ITC Avant Garde" w:cs="Arial"/>
          <w:color w:val="000000"/>
          <w:lang w:eastAsia="es-MX"/>
        </w:rPr>
        <w:t xml:space="preserve"> a responder al informe oral y</w:t>
      </w:r>
      <w:r w:rsidR="0073533B">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escrito sobre los hallazgos obtenidos del análisis realizado y describir las acciones específicas a</w:t>
      </w:r>
      <w:r w:rsidR="008645E9" w:rsidRPr="0044513C">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 xml:space="preserve">tomar, </w:t>
      </w:r>
      <w:r w:rsidR="00B4689C" w:rsidRPr="0044513C">
        <w:rPr>
          <w:rFonts w:ascii="ITC Avant Garde" w:eastAsia="Times New Roman" w:hAnsi="ITC Avant Garde" w:cs="Arial"/>
          <w:color w:val="000000"/>
          <w:lang w:eastAsia="es-MX"/>
        </w:rPr>
        <w:t>dentro de un tiempo determinado,</w:t>
      </w:r>
      <w:r w:rsidRPr="0044513C">
        <w:rPr>
          <w:rFonts w:ascii="ITC Avant Garde" w:eastAsia="Times New Roman" w:hAnsi="ITC Avant Garde" w:cs="Arial"/>
          <w:color w:val="000000"/>
          <w:lang w:eastAsia="es-MX"/>
        </w:rPr>
        <w:t xml:space="preserve"> para resolver, cualquier no conformidad identificada.</w:t>
      </w:r>
    </w:p>
    <w:p w:rsidR="003D2565" w:rsidRDefault="00F20C17" w:rsidP="00800EE2">
      <w:pPr>
        <w:spacing w:line="360" w:lineRule="auto"/>
        <w:ind w:left="284"/>
        <w:jc w:val="both"/>
        <w:rPr>
          <w:rFonts w:ascii="ITC Avant Garde" w:eastAsia="Times New Roman" w:hAnsi="ITC Avant Garde" w:cs="Arial"/>
          <w:color w:val="000000"/>
          <w:lang w:eastAsia="es-MX"/>
        </w:rPr>
      </w:pPr>
      <w:r w:rsidRPr="001D3951">
        <w:rPr>
          <w:rFonts w:ascii="ITC Avant Garde" w:eastAsia="Times New Roman" w:hAnsi="ITC Avant Garde" w:cs="Arial"/>
          <w:color w:val="000000"/>
          <w:lang w:eastAsia="es-MX"/>
        </w:rPr>
        <w:t>De ser el caso, l</w:t>
      </w:r>
      <w:r w:rsidR="008645E9" w:rsidRPr="001D3951">
        <w:rPr>
          <w:rFonts w:ascii="ITC Avant Garde" w:eastAsia="Times New Roman" w:hAnsi="ITC Avant Garde" w:cs="Arial"/>
          <w:color w:val="000000"/>
          <w:lang w:eastAsia="es-MX"/>
        </w:rPr>
        <w:t>a</w:t>
      </w:r>
      <w:r w:rsidRPr="001D3951">
        <w:rPr>
          <w:rFonts w:ascii="ITC Avant Garde" w:eastAsia="Times New Roman" w:hAnsi="ITC Avant Garde" w:cs="Arial"/>
          <w:color w:val="000000"/>
          <w:lang w:eastAsia="es-MX"/>
        </w:rPr>
        <w:t xml:space="preserve"> </w:t>
      </w:r>
      <w:r w:rsidR="008645E9" w:rsidRPr="001D3951">
        <w:rPr>
          <w:rFonts w:ascii="ITC Avant Garde" w:eastAsia="Times New Roman" w:hAnsi="ITC Avant Garde" w:cs="Arial"/>
          <w:color w:val="000000"/>
          <w:lang w:eastAsia="es-MX"/>
        </w:rPr>
        <w:t>UV</w:t>
      </w:r>
      <w:r w:rsidRPr="001D3951">
        <w:rPr>
          <w:rFonts w:ascii="ITC Avant Garde" w:eastAsia="Times New Roman" w:hAnsi="ITC Avant Garde" w:cs="Arial"/>
          <w:color w:val="000000"/>
          <w:lang w:eastAsia="es-MX"/>
        </w:rPr>
        <w:t xml:space="preserve"> preparará y enviará al Instituto en un plazo no mayor a</w:t>
      </w:r>
      <w:r w:rsidR="008A16D7"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quince días naturales a</w:t>
      </w:r>
      <w:r w:rsidR="000D333E">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partir de la visita de evaluación</w:t>
      </w:r>
      <w:r w:rsidR="004C6B9C" w:rsidRPr="004C6B9C">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4C6B9C">
        <w:rPr>
          <w:rFonts w:ascii="ITC Avant Garde" w:eastAsia="Times New Roman" w:hAnsi="ITC Avant Garde" w:cs="Arial"/>
          <w:color w:val="000000"/>
          <w:lang w:eastAsia="es-MX"/>
        </w:rPr>
        <w:t>la UV</w:t>
      </w:r>
      <w:r w:rsidRPr="001D3951">
        <w:rPr>
          <w:rFonts w:ascii="ITC Avant Garde" w:eastAsia="Times New Roman" w:hAnsi="ITC Avant Garde" w:cs="Arial"/>
          <w:color w:val="000000"/>
          <w:lang w:eastAsia="es-MX"/>
        </w:rPr>
        <w:t>, las pruebas y defensas respecto a la visita realizada y las</w:t>
      </w:r>
      <w:r w:rsidR="008645E9" w:rsidRPr="001D3951">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 xml:space="preserve">correcciones para la atención de las no conformidades que se hubiesen encontrado en </w:t>
      </w:r>
      <w:r w:rsidR="004C6B9C">
        <w:rPr>
          <w:rFonts w:ascii="ITC Avant Garde" w:eastAsia="Times New Roman" w:hAnsi="ITC Avant Garde" w:cs="Arial"/>
          <w:color w:val="000000"/>
          <w:lang w:eastAsia="es-MX"/>
        </w:rPr>
        <w:t xml:space="preserve">dicha </w:t>
      </w:r>
      <w:r w:rsidRPr="001D3951">
        <w:rPr>
          <w:rFonts w:ascii="ITC Avant Garde" w:eastAsia="Times New Roman" w:hAnsi="ITC Avant Garde" w:cs="Arial"/>
          <w:color w:val="000000"/>
          <w:lang w:eastAsia="es-MX"/>
        </w:rPr>
        <w:t>visita.</w:t>
      </w:r>
      <w:r w:rsidR="000D333E">
        <w:rPr>
          <w:rFonts w:ascii="ITC Avant Garde" w:eastAsia="Times New Roman" w:hAnsi="ITC Avant Garde" w:cs="Arial"/>
          <w:color w:val="000000"/>
          <w:lang w:eastAsia="es-MX"/>
        </w:rPr>
        <w:t xml:space="preserve"> </w:t>
      </w:r>
    </w:p>
    <w:p w:rsidR="00F20C1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44513C">
        <w:rPr>
          <w:rFonts w:ascii="ITC Avant Garde" w:eastAsia="Times New Roman" w:hAnsi="ITC Avant Garde" w:cs="Arial"/>
          <w:color w:val="000000"/>
          <w:lang w:eastAsia="es-MX"/>
        </w:rPr>
        <w:t>El grupo evaluador llevará a cabo una sesión de trabajo en donde se analizará la solicitud de</w:t>
      </w:r>
      <w:r w:rsidR="00E14C5B">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Acreditación de</w:t>
      </w:r>
      <w:r w:rsidR="008645E9" w:rsidRPr="0044513C">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l</w:t>
      </w:r>
      <w:r w:rsidR="008645E9" w:rsidRPr="0044513C">
        <w:rPr>
          <w:rFonts w:ascii="ITC Avant Garde" w:eastAsia="Times New Roman" w:hAnsi="ITC Avant Garde" w:cs="Arial"/>
          <w:color w:val="000000"/>
          <w:lang w:eastAsia="es-MX"/>
        </w:rPr>
        <w:t>a</w:t>
      </w:r>
      <w:r w:rsidRPr="0044513C">
        <w:rPr>
          <w:rFonts w:ascii="ITC Avant Garde" w:eastAsia="Times New Roman" w:hAnsi="ITC Avant Garde" w:cs="Arial"/>
          <w:color w:val="000000"/>
          <w:lang w:eastAsia="es-MX"/>
        </w:rPr>
        <w:t xml:space="preserve"> </w:t>
      </w:r>
      <w:r w:rsidR="008645E9" w:rsidRPr="0044513C">
        <w:rPr>
          <w:rFonts w:ascii="ITC Avant Garde" w:eastAsia="Times New Roman" w:hAnsi="ITC Avant Garde" w:cs="Arial"/>
          <w:color w:val="000000"/>
          <w:lang w:eastAsia="es-MX"/>
        </w:rPr>
        <w:t>UV</w:t>
      </w:r>
      <w:r w:rsidRPr="0044513C">
        <w:rPr>
          <w:rFonts w:ascii="ITC Avant Garde" w:eastAsia="Times New Roman" w:hAnsi="ITC Avant Garde" w:cs="Arial"/>
          <w:color w:val="000000"/>
          <w:lang w:eastAsia="es-MX"/>
        </w:rPr>
        <w:t xml:space="preserve"> interesad</w:t>
      </w:r>
      <w:r w:rsidR="00630FB1">
        <w:rPr>
          <w:rFonts w:ascii="ITC Avant Garde" w:eastAsia="Times New Roman" w:hAnsi="ITC Avant Garde" w:cs="Arial"/>
          <w:color w:val="000000"/>
          <w:lang w:eastAsia="es-MX"/>
        </w:rPr>
        <w:t>a</w:t>
      </w:r>
      <w:r w:rsidRPr="0044513C">
        <w:rPr>
          <w:rFonts w:ascii="ITC Avant Garde" w:eastAsia="Times New Roman" w:hAnsi="ITC Avant Garde" w:cs="Arial"/>
          <w:color w:val="000000"/>
          <w:lang w:eastAsia="es-MX"/>
        </w:rPr>
        <w:t>, en la cual se presentarán y discutirán los</w:t>
      </w:r>
      <w:r w:rsidR="00E14C5B">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argumentos necesarios en relación con la evaluación de</w:t>
      </w:r>
      <w:r w:rsidR="008645E9" w:rsidRPr="0044513C">
        <w:rPr>
          <w:rFonts w:ascii="ITC Avant Garde" w:eastAsia="Times New Roman" w:hAnsi="ITC Avant Garde" w:cs="Arial"/>
          <w:color w:val="000000"/>
          <w:lang w:eastAsia="es-MX"/>
        </w:rPr>
        <w:t xml:space="preserve"> </w:t>
      </w:r>
      <w:r w:rsidR="00B4689C">
        <w:rPr>
          <w:rFonts w:ascii="ITC Avant Garde" w:eastAsia="Times New Roman" w:hAnsi="ITC Avant Garde" w:cs="Arial"/>
          <w:color w:val="000000"/>
          <w:lang w:eastAsia="es-MX"/>
        </w:rPr>
        <w:t xml:space="preserve">la misma </w:t>
      </w:r>
      <w:r w:rsidRPr="0044513C">
        <w:rPr>
          <w:rFonts w:ascii="ITC Avant Garde" w:eastAsia="Times New Roman" w:hAnsi="ITC Avant Garde" w:cs="Arial"/>
          <w:color w:val="000000"/>
          <w:lang w:eastAsia="es-MX"/>
        </w:rPr>
        <w:t xml:space="preserve">y se elaborará el </w:t>
      </w:r>
      <w:r w:rsidR="00444317" w:rsidRPr="00CB1570">
        <w:rPr>
          <w:rFonts w:ascii="ITC Avant Garde" w:eastAsia="Times New Roman" w:hAnsi="ITC Avant Garde" w:cs="Arial"/>
          <w:color w:val="000000"/>
          <w:lang w:eastAsia="es-MX"/>
        </w:rPr>
        <w:t>dictamen</w:t>
      </w:r>
      <w:r w:rsidR="005A665A" w:rsidRPr="00CB1570">
        <w:rPr>
          <w:rFonts w:ascii="ITC Avant Garde" w:eastAsia="Times New Roman" w:hAnsi="ITC Avant Garde" w:cs="Arial"/>
          <w:color w:val="000000"/>
          <w:lang w:eastAsia="es-MX"/>
        </w:rPr>
        <w:t xml:space="preserve"> de la </w:t>
      </w:r>
      <w:r w:rsidR="004C6B9C">
        <w:rPr>
          <w:rFonts w:ascii="ITC Avant Garde" w:eastAsia="Times New Roman" w:hAnsi="ITC Avant Garde" w:cs="Arial"/>
          <w:color w:val="000000"/>
          <w:lang w:eastAsia="es-MX"/>
        </w:rPr>
        <w:t xml:space="preserve">visita de </w:t>
      </w:r>
      <w:r w:rsidR="005A665A" w:rsidRPr="00CB1570">
        <w:rPr>
          <w:rFonts w:ascii="ITC Avant Garde" w:eastAsia="Times New Roman" w:hAnsi="ITC Avant Garde" w:cs="Arial"/>
          <w:color w:val="000000"/>
          <w:lang w:eastAsia="es-MX"/>
        </w:rPr>
        <w:t xml:space="preserve">evaluación </w:t>
      </w:r>
      <w:r w:rsidR="00A97B42">
        <w:rPr>
          <w:rFonts w:ascii="ITC Avant Garde" w:eastAsia="Times New Roman" w:hAnsi="ITC Avant Garde" w:cs="Arial"/>
          <w:color w:val="000000"/>
          <w:lang w:eastAsia="es-MX"/>
        </w:rPr>
        <w:t>a</w:t>
      </w:r>
      <w:r w:rsidR="00A97B42" w:rsidRPr="00CB1570">
        <w:rPr>
          <w:rFonts w:ascii="ITC Avant Garde" w:eastAsia="Times New Roman" w:hAnsi="ITC Avant Garde" w:cs="Arial"/>
          <w:color w:val="000000"/>
          <w:lang w:eastAsia="es-MX"/>
        </w:rPr>
        <w:t xml:space="preserve"> </w:t>
      </w:r>
      <w:r w:rsidR="005A665A" w:rsidRPr="00CB1570">
        <w:rPr>
          <w:rFonts w:ascii="ITC Avant Garde" w:eastAsia="Times New Roman" w:hAnsi="ITC Avant Garde" w:cs="Arial"/>
          <w:color w:val="000000"/>
          <w:lang w:eastAsia="es-MX"/>
        </w:rPr>
        <w:t>la UV,</w:t>
      </w:r>
      <w:r w:rsidR="00444317">
        <w:rPr>
          <w:rFonts w:ascii="ITC Avant Garde" w:eastAsia="Times New Roman" w:hAnsi="ITC Avant Garde" w:cs="Arial"/>
          <w:color w:val="000000"/>
          <w:lang w:eastAsia="es-MX"/>
        </w:rPr>
        <w:t xml:space="preserve"> </w:t>
      </w:r>
      <w:r w:rsidRPr="0044513C">
        <w:rPr>
          <w:rFonts w:ascii="ITC Avant Garde" w:eastAsia="Times New Roman" w:hAnsi="ITC Avant Garde" w:cs="Arial"/>
          <w:color w:val="000000"/>
          <w:lang w:eastAsia="es-MX"/>
        </w:rPr>
        <w:t>correspondiente.</w:t>
      </w:r>
    </w:p>
    <w:p w:rsidR="00F20C17" w:rsidRPr="001D3951" w:rsidRDefault="00F20C17" w:rsidP="00800EE2">
      <w:pPr>
        <w:pStyle w:val="Prrafodelista"/>
        <w:numPr>
          <w:ilvl w:val="0"/>
          <w:numId w:val="38"/>
        </w:numPr>
        <w:spacing w:line="360" w:lineRule="auto"/>
        <w:jc w:val="both"/>
        <w:rPr>
          <w:rFonts w:ascii="ITC Avant Garde" w:eastAsia="Times New Roman" w:hAnsi="ITC Avant Garde" w:cs="Times New Roman"/>
          <w:color w:val="000000"/>
          <w:lang w:eastAsia="es-MX"/>
        </w:rPr>
      </w:pPr>
      <w:r w:rsidRPr="001D3951">
        <w:rPr>
          <w:rFonts w:ascii="ITC Avant Garde" w:eastAsia="Times New Roman" w:hAnsi="ITC Avant Garde" w:cs="Arial"/>
          <w:color w:val="000000"/>
          <w:lang w:eastAsia="es-MX"/>
        </w:rPr>
        <w:t>Dentro de los cinco días naturales siguientes a la culminación de la sesión</w:t>
      </w:r>
      <w:r w:rsidR="004C6B9C">
        <w:rPr>
          <w:rFonts w:ascii="ITC Avant Garde" w:eastAsia="Times New Roman" w:hAnsi="ITC Avant Garde" w:cs="Arial"/>
          <w:color w:val="000000"/>
          <w:lang w:eastAsia="es-MX"/>
        </w:rPr>
        <w:t xml:space="preserve"> a que hace mención la fracción IX inmediata anterior</w:t>
      </w:r>
      <w:r w:rsidRPr="001D3951">
        <w:rPr>
          <w:rFonts w:ascii="ITC Avant Garde" w:eastAsia="Times New Roman" w:hAnsi="ITC Avant Garde" w:cs="Arial"/>
          <w:color w:val="000000"/>
          <w:lang w:eastAsia="es-MX"/>
        </w:rPr>
        <w:t>, el evaluador líder</w:t>
      </w:r>
      <w:r w:rsidR="00E14C5B">
        <w:rPr>
          <w:rFonts w:ascii="ITC Avant Garde" w:eastAsia="Times New Roman" w:hAnsi="ITC Avant Garde" w:cs="Arial"/>
          <w:color w:val="000000"/>
          <w:lang w:eastAsia="es-MX"/>
        </w:rPr>
        <w:t xml:space="preserve"> </w:t>
      </w:r>
      <w:r w:rsidRPr="001D3951">
        <w:rPr>
          <w:rFonts w:ascii="ITC Avant Garde" w:eastAsia="Times New Roman" w:hAnsi="ITC Avant Garde" w:cs="Arial"/>
          <w:color w:val="000000"/>
          <w:lang w:eastAsia="es-MX"/>
        </w:rPr>
        <w:t xml:space="preserve">deberá contar con el dictamen </w:t>
      </w:r>
      <w:r w:rsidR="00C16D07">
        <w:rPr>
          <w:rFonts w:ascii="ITC Avant Garde" w:eastAsia="Times New Roman" w:hAnsi="ITC Avant Garde" w:cs="Arial"/>
          <w:color w:val="000000"/>
          <w:lang w:eastAsia="es-MX"/>
        </w:rPr>
        <w:t xml:space="preserve">de la </w:t>
      </w:r>
      <w:r w:rsidR="004C6B9C">
        <w:rPr>
          <w:rFonts w:ascii="ITC Avant Garde" w:eastAsia="Times New Roman" w:hAnsi="ITC Avant Garde" w:cs="Arial"/>
          <w:color w:val="000000"/>
          <w:lang w:eastAsia="es-MX"/>
        </w:rPr>
        <w:t>visita de evaluación</w:t>
      </w:r>
      <w:r w:rsidR="004C6B9C" w:rsidRPr="001D3951">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4C6B9C">
        <w:rPr>
          <w:rFonts w:ascii="ITC Avant Garde" w:eastAsia="Times New Roman" w:hAnsi="ITC Avant Garde" w:cs="Arial"/>
          <w:color w:val="000000"/>
          <w:lang w:eastAsia="es-MX"/>
        </w:rPr>
        <w:t>la Unida</w:t>
      </w:r>
      <w:r w:rsidR="00211418">
        <w:rPr>
          <w:rFonts w:ascii="ITC Avant Garde" w:eastAsia="Times New Roman" w:hAnsi="ITC Avant Garde" w:cs="Arial"/>
          <w:color w:val="000000"/>
          <w:lang w:eastAsia="es-MX"/>
        </w:rPr>
        <w:t>d</w:t>
      </w:r>
      <w:r w:rsidR="004C6B9C">
        <w:rPr>
          <w:rFonts w:ascii="ITC Avant Garde" w:eastAsia="Times New Roman" w:hAnsi="ITC Avant Garde" w:cs="Arial"/>
          <w:color w:val="000000"/>
          <w:lang w:eastAsia="es-MX"/>
        </w:rPr>
        <w:t xml:space="preserve"> de Verificación </w:t>
      </w:r>
      <w:r w:rsidRPr="001D3951">
        <w:rPr>
          <w:rFonts w:ascii="ITC Avant Garde" w:eastAsia="Times New Roman" w:hAnsi="ITC Avant Garde" w:cs="Arial"/>
          <w:color w:val="000000"/>
          <w:lang w:eastAsia="es-MX"/>
        </w:rPr>
        <w:t>correspondiente, conteniendo como mínimo la siguiente información:</w:t>
      </w:r>
    </w:p>
    <w:p w:rsidR="00F20C17"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Acta Circunstanciada de la visita de evaluación</w:t>
      </w:r>
      <w:r w:rsidR="00B069DD">
        <w:rPr>
          <w:rFonts w:ascii="ITC Avant Garde" w:eastAsia="Times New Roman" w:hAnsi="ITC Avant Garde" w:cs="Arial"/>
          <w:color w:val="000000"/>
          <w:lang w:eastAsia="es-MX"/>
        </w:rPr>
        <w:t xml:space="preserve"> </w:t>
      </w:r>
      <w:r w:rsidR="00A97B42">
        <w:rPr>
          <w:rFonts w:ascii="ITC Avant Garde" w:eastAsia="Times New Roman" w:hAnsi="ITC Avant Garde" w:cs="Arial"/>
          <w:color w:val="000000"/>
          <w:lang w:eastAsia="es-MX"/>
        </w:rPr>
        <w:t xml:space="preserve">a </w:t>
      </w:r>
      <w:r w:rsidR="00B069DD">
        <w:rPr>
          <w:rFonts w:ascii="ITC Avant Garde" w:eastAsia="Times New Roman" w:hAnsi="ITC Avant Garde" w:cs="Arial"/>
          <w:color w:val="000000"/>
          <w:lang w:eastAsia="es-MX"/>
        </w:rPr>
        <w:t>la Unida</w:t>
      </w:r>
      <w:r w:rsidR="009B1BCA">
        <w:rPr>
          <w:rFonts w:ascii="ITC Avant Garde" w:eastAsia="Times New Roman" w:hAnsi="ITC Avant Garde" w:cs="Arial"/>
          <w:color w:val="000000"/>
          <w:lang w:eastAsia="es-MX"/>
        </w:rPr>
        <w:t>d</w:t>
      </w:r>
      <w:r w:rsidR="00B069DD">
        <w:rPr>
          <w:rFonts w:ascii="ITC Avant Garde" w:eastAsia="Times New Roman" w:hAnsi="ITC Avant Garde" w:cs="Arial"/>
          <w:color w:val="000000"/>
          <w:lang w:eastAsia="es-MX"/>
        </w:rPr>
        <w:t xml:space="preserve"> de Verificación</w:t>
      </w:r>
      <w:r w:rsidRPr="00B8529A">
        <w:rPr>
          <w:rFonts w:ascii="ITC Avant Garde" w:eastAsia="Times New Roman" w:hAnsi="ITC Avant Garde" w:cs="Arial"/>
          <w:color w:val="000000"/>
          <w:lang w:eastAsia="es-MX"/>
        </w:rPr>
        <w:t>;</w:t>
      </w:r>
    </w:p>
    <w:p w:rsidR="00F20C17"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La Identificación Única de</w:t>
      </w:r>
      <w:r w:rsidR="008645E9" w:rsidRPr="00B8529A">
        <w:rPr>
          <w:rFonts w:ascii="ITC Avant Garde" w:eastAsia="Times New Roman" w:hAnsi="ITC Avant Garde" w:cs="Arial"/>
          <w:color w:val="000000"/>
          <w:lang w:eastAsia="es-MX"/>
        </w:rPr>
        <w:t xml:space="preserve"> </w:t>
      </w:r>
      <w:r w:rsidRPr="00B8529A">
        <w:rPr>
          <w:rFonts w:ascii="ITC Avant Garde" w:eastAsia="Times New Roman" w:hAnsi="ITC Avant Garde" w:cs="Arial"/>
          <w:color w:val="000000"/>
          <w:lang w:eastAsia="es-MX"/>
        </w:rPr>
        <w:t>l</w:t>
      </w:r>
      <w:r w:rsidR="008645E9" w:rsidRPr="00B8529A">
        <w:rPr>
          <w:rFonts w:ascii="ITC Avant Garde" w:eastAsia="Times New Roman" w:hAnsi="ITC Avant Garde" w:cs="Arial"/>
          <w:color w:val="000000"/>
          <w:lang w:eastAsia="es-MX"/>
        </w:rPr>
        <w:t>a</w:t>
      </w:r>
      <w:r w:rsidRPr="00B8529A">
        <w:rPr>
          <w:rFonts w:ascii="ITC Avant Garde" w:eastAsia="Times New Roman" w:hAnsi="ITC Avant Garde" w:cs="Arial"/>
          <w:color w:val="000000"/>
          <w:lang w:eastAsia="es-MX"/>
        </w:rPr>
        <w:t xml:space="preserve"> </w:t>
      </w:r>
      <w:r w:rsidR="008645E9" w:rsidRPr="00B8529A">
        <w:rPr>
          <w:rFonts w:ascii="ITC Avant Garde" w:eastAsia="Times New Roman" w:hAnsi="ITC Avant Garde" w:cs="Arial"/>
          <w:color w:val="000000"/>
          <w:lang w:eastAsia="es-MX"/>
        </w:rPr>
        <w:t>UV</w:t>
      </w:r>
      <w:r w:rsidRPr="00B8529A">
        <w:rPr>
          <w:rFonts w:ascii="ITC Avant Garde" w:eastAsia="Times New Roman" w:hAnsi="ITC Avant Garde" w:cs="Arial"/>
          <w:color w:val="000000"/>
          <w:lang w:eastAsia="es-MX"/>
        </w:rPr>
        <w:t>;</w:t>
      </w:r>
    </w:p>
    <w:p w:rsidR="00F20C17" w:rsidRPr="0022545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La fecha de la visita de evaluación</w:t>
      </w:r>
      <w:r w:rsidR="00B57710">
        <w:rPr>
          <w:rFonts w:ascii="ITC Avant Garde" w:eastAsia="Times New Roman" w:hAnsi="ITC Avant Garde" w:cs="Arial"/>
          <w:color w:val="000000"/>
          <w:lang w:eastAsia="es-MX"/>
        </w:rPr>
        <w:t xml:space="preserve"> a la Unida</w:t>
      </w:r>
      <w:r w:rsidR="001E4FAC">
        <w:rPr>
          <w:rFonts w:ascii="ITC Avant Garde" w:eastAsia="Times New Roman" w:hAnsi="ITC Avant Garde" w:cs="Arial"/>
          <w:color w:val="000000"/>
          <w:lang w:eastAsia="es-MX"/>
        </w:rPr>
        <w:t>d</w:t>
      </w:r>
      <w:r w:rsidR="00B57710">
        <w:rPr>
          <w:rFonts w:ascii="ITC Avant Garde" w:eastAsia="Times New Roman" w:hAnsi="ITC Avant Garde" w:cs="Arial"/>
          <w:color w:val="000000"/>
          <w:lang w:eastAsia="es-MX"/>
        </w:rPr>
        <w:t xml:space="preserve"> de Verificación</w:t>
      </w:r>
      <w:r w:rsidRPr="00B8529A">
        <w:rPr>
          <w:rFonts w:ascii="ITC Avant Garde" w:eastAsia="Times New Roman" w:hAnsi="ITC Avant Garde" w:cs="Arial"/>
          <w:color w:val="000000"/>
          <w:lang w:eastAsia="es-MX"/>
        </w:rPr>
        <w:t>;</w:t>
      </w:r>
    </w:p>
    <w:p w:rsidR="00F20C17" w:rsidRPr="0022545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El o los nombres de los integrantes del grupo evaluador;</w:t>
      </w:r>
    </w:p>
    <w:p w:rsidR="00F20C17" w:rsidRPr="0022545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 xml:space="preserve">La </w:t>
      </w:r>
      <w:r w:rsidR="00AE759B">
        <w:rPr>
          <w:rFonts w:ascii="ITC Avant Garde" w:eastAsia="Times New Roman" w:hAnsi="ITC Avant Garde" w:cs="Arial"/>
          <w:color w:val="000000"/>
          <w:lang w:eastAsia="es-MX"/>
        </w:rPr>
        <w:t>i</w:t>
      </w:r>
      <w:r w:rsidRPr="00B8529A">
        <w:rPr>
          <w:rFonts w:ascii="ITC Avant Garde" w:eastAsia="Times New Roman" w:hAnsi="ITC Avant Garde" w:cs="Arial"/>
          <w:color w:val="000000"/>
          <w:lang w:eastAsia="es-MX"/>
        </w:rPr>
        <w:t xml:space="preserve">dentificación </w:t>
      </w:r>
      <w:r w:rsidR="00AE759B">
        <w:rPr>
          <w:rFonts w:ascii="ITC Avant Garde" w:eastAsia="Times New Roman" w:hAnsi="ITC Avant Garde" w:cs="Arial"/>
          <w:color w:val="000000"/>
          <w:lang w:eastAsia="es-MX"/>
        </w:rPr>
        <w:t>ú</w:t>
      </w:r>
      <w:r w:rsidRPr="00B8529A">
        <w:rPr>
          <w:rFonts w:ascii="ITC Avant Garde" w:eastAsia="Times New Roman" w:hAnsi="ITC Avant Garde" w:cs="Arial"/>
          <w:color w:val="000000"/>
          <w:lang w:eastAsia="es-MX"/>
        </w:rPr>
        <w:t>nica de todas las instalaciones evaluadas;</w:t>
      </w:r>
    </w:p>
    <w:p w:rsidR="003E0AA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3E0AAE">
        <w:rPr>
          <w:rFonts w:ascii="ITC Avant Garde" w:eastAsia="Times New Roman" w:hAnsi="ITC Avant Garde" w:cs="Arial"/>
          <w:color w:val="000000"/>
          <w:lang w:eastAsia="es-MX"/>
        </w:rPr>
        <w:t>El alcance propuesto de la Acreditación que fue evaluada;</w:t>
      </w:r>
    </w:p>
    <w:p w:rsidR="00F20C17" w:rsidRPr="003E0AA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3E0AAE">
        <w:rPr>
          <w:rFonts w:ascii="ITC Avant Garde" w:eastAsia="Times New Roman" w:hAnsi="ITC Avant Garde" w:cs="Arial"/>
          <w:color w:val="000000"/>
          <w:lang w:eastAsia="es-MX"/>
        </w:rPr>
        <w:t xml:space="preserve">El informe por escrito sobre los hallazgos obtenidos del análisis realizado y, en su caso, de las no conformidades que se hubiesen </w:t>
      </w:r>
      <w:r w:rsidRPr="003E0AAE">
        <w:rPr>
          <w:rFonts w:ascii="ITC Avant Garde" w:eastAsia="Times New Roman" w:hAnsi="ITC Avant Garde" w:cs="Arial"/>
          <w:color w:val="000000"/>
          <w:lang w:eastAsia="es-MX"/>
        </w:rPr>
        <w:lastRenderedPageBreak/>
        <w:t>encontrado durante la visita de evaluación</w:t>
      </w:r>
      <w:r w:rsidR="00B57710">
        <w:rPr>
          <w:rFonts w:ascii="ITC Avant Garde" w:eastAsia="Times New Roman" w:hAnsi="ITC Avant Garde" w:cs="Arial"/>
          <w:color w:val="000000"/>
          <w:lang w:eastAsia="es-MX"/>
        </w:rPr>
        <w:t xml:space="preserve"> </w:t>
      </w:r>
      <w:r w:rsidR="001F0FD0">
        <w:rPr>
          <w:rFonts w:ascii="ITC Avant Garde" w:eastAsia="Times New Roman" w:hAnsi="ITC Avant Garde" w:cs="Arial"/>
          <w:color w:val="000000"/>
          <w:lang w:eastAsia="es-MX"/>
        </w:rPr>
        <w:t xml:space="preserve">a </w:t>
      </w:r>
      <w:r w:rsidR="00B57710">
        <w:rPr>
          <w:rFonts w:ascii="ITC Avant Garde" w:eastAsia="Times New Roman" w:hAnsi="ITC Avant Garde" w:cs="Arial"/>
          <w:color w:val="000000"/>
          <w:lang w:eastAsia="es-MX"/>
        </w:rPr>
        <w:t>la Unida</w:t>
      </w:r>
      <w:r w:rsidR="009B1BCA">
        <w:rPr>
          <w:rFonts w:ascii="ITC Avant Garde" w:eastAsia="Times New Roman" w:hAnsi="ITC Avant Garde" w:cs="Arial"/>
          <w:color w:val="000000"/>
          <w:lang w:eastAsia="es-MX"/>
        </w:rPr>
        <w:t>d</w:t>
      </w:r>
      <w:r w:rsidR="00B57710">
        <w:rPr>
          <w:rFonts w:ascii="ITC Avant Garde" w:eastAsia="Times New Roman" w:hAnsi="ITC Avant Garde" w:cs="Arial"/>
          <w:color w:val="000000"/>
          <w:lang w:eastAsia="es-MX"/>
        </w:rPr>
        <w:t xml:space="preserve"> de Verificación</w:t>
      </w:r>
      <w:r w:rsidRPr="003E0AAE">
        <w:rPr>
          <w:rFonts w:ascii="ITC Avant Garde" w:eastAsia="Times New Roman" w:hAnsi="ITC Avant Garde" w:cs="Arial"/>
          <w:color w:val="000000"/>
          <w:lang w:eastAsia="es-MX"/>
        </w:rPr>
        <w:t>;</w:t>
      </w:r>
    </w:p>
    <w:p w:rsidR="00F20C17" w:rsidRPr="0022545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En su caso, una declaración acerca de la adecuación de la organización interna y los procedimientos adoptados por l</w:t>
      </w:r>
      <w:r w:rsidR="008645E9" w:rsidRPr="00B8529A">
        <w:rPr>
          <w:rFonts w:ascii="ITC Avant Garde" w:eastAsia="Times New Roman" w:hAnsi="ITC Avant Garde" w:cs="Arial"/>
          <w:color w:val="000000"/>
          <w:lang w:eastAsia="es-MX"/>
        </w:rPr>
        <w:t>a</w:t>
      </w:r>
      <w:r w:rsidRPr="00B8529A">
        <w:rPr>
          <w:rFonts w:ascii="ITC Avant Garde" w:eastAsia="Times New Roman" w:hAnsi="ITC Avant Garde" w:cs="Arial"/>
          <w:color w:val="000000"/>
          <w:lang w:eastAsia="es-MX"/>
        </w:rPr>
        <w:t xml:space="preserve"> </w:t>
      </w:r>
      <w:r w:rsidR="008645E9" w:rsidRPr="00B8529A">
        <w:rPr>
          <w:rFonts w:ascii="ITC Avant Garde" w:eastAsia="Times New Roman" w:hAnsi="ITC Avant Garde" w:cs="Arial"/>
          <w:color w:val="000000"/>
          <w:lang w:eastAsia="es-MX"/>
        </w:rPr>
        <w:t>UV</w:t>
      </w:r>
      <w:r w:rsidRPr="00B8529A">
        <w:rPr>
          <w:rFonts w:ascii="ITC Avant Garde" w:eastAsia="Times New Roman" w:hAnsi="ITC Avant Garde" w:cs="Arial"/>
          <w:color w:val="000000"/>
          <w:lang w:eastAsia="es-MX"/>
        </w:rPr>
        <w:t xml:space="preserve"> para generar confianza en su competencia, determinada a través del cumplimiento de los requisitos de la Acreditación;</w:t>
      </w:r>
    </w:p>
    <w:p w:rsidR="00F20C17" w:rsidRPr="0022545E"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Información sobre la resolución de todas las no conformidades emitida por el grupo evaluador;</w:t>
      </w:r>
    </w:p>
    <w:p w:rsidR="00AA3A91" w:rsidRDefault="00F20C17"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 xml:space="preserve">En su caso, el análisis del contenido del escrito previsto en </w:t>
      </w:r>
      <w:r w:rsidR="00B57710">
        <w:rPr>
          <w:rFonts w:ascii="ITC Avant Garde" w:eastAsia="Times New Roman" w:hAnsi="ITC Avant Garde" w:cs="Arial"/>
          <w:color w:val="000000"/>
          <w:lang w:eastAsia="es-MX"/>
        </w:rPr>
        <w:t>la fracción</w:t>
      </w:r>
      <w:r w:rsidRPr="00B8529A">
        <w:rPr>
          <w:rFonts w:ascii="ITC Avant Garde" w:eastAsia="Times New Roman" w:hAnsi="ITC Avant Garde" w:cs="Arial"/>
          <w:color w:val="000000"/>
          <w:lang w:eastAsia="es-MX"/>
        </w:rPr>
        <w:t xml:space="preserve"> </w:t>
      </w:r>
      <w:r w:rsidRPr="009B1889">
        <w:rPr>
          <w:rFonts w:ascii="ITC Avant Garde" w:eastAsia="Times New Roman" w:hAnsi="ITC Avant Garde" w:cs="Arial"/>
          <w:color w:val="000000"/>
          <w:lang w:eastAsia="es-MX"/>
        </w:rPr>
        <w:t xml:space="preserve">VIII </w:t>
      </w:r>
      <w:r w:rsidRPr="00B8529A">
        <w:rPr>
          <w:rFonts w:ascii="ITC Avant Garde" w:eastAsia="Times New Roman" w:hAnsi="ITC Avant Garde" w:cs="Arial"/>
          <w:color w:val="000000"/>
          <w:lang w:eastAsia="es-MX"/>
        </w:rPr>
        <w:t>anterior, y</w:t>
      </w:r>
      <w:r w:rsidR="00233D79" w:rsidRPr="00B8529A">
        <w:rPr>
          <w:rFonts w:ascii="ITC Avant Garde" w:eastAsia="Times New Roman" w:hAnsi="ITC Avant Garde" w:cs="Arial"/>
          <w:color w:val="000000"/>
          <w:lang w:eastAsia="es-MX"/>
        </w:rPr>
        <w:t xml:space="preserve"> </w:t>
      </w:r>
    </w:p>
    <w:p w:rsidR="00800EE2" w:rsidRDefault="00AA3A91" w:rsidP="00800EE2">
      <w:pPr>
        <w:pStyle w:val="Prrafodelista"/>
        <w:numPr>
          <w:ilvl w:val="0"/>
          <w:numId w:val="22"/>
        </w:numPr>
        <w:spacing w:line="360" w:lineRule="auto"/>
        <w:ind w:left="1418" w:hanging="425"/>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C</w:t>
      </w:r>
      <w:r w:rsidR="00F20C17" w:rsidRPr="00B8529A">
        <w:rPr>
          <w:rFonts w:ascii="ITC Avant Garde" w:eastAsia="Times New Roman" w:hAnsi="ITC Avant Garde" w:cs="Arial"/>
          <w:color w:val="000000"/>
          <w:lang w:eastAsia="es-MX"/>
        </w:rPr>
        <w:t>ualquier información adicional que pueda ayudar a determinar el cumplimiento de los requisitos y la competencia de</w:t>
      </w:r>
      <w:r w:rsidR="008645E9" w:rsidRPr="00B8529A">
        <w:rPr>
          <w:rFonts w:ascii="ITC Avant Garde" w:eastAsia="Times New Roman" w:hAnsi="ITC Avant Garde" w:cs="Arial"/>
          <w:color w:val="000000"/>
          <w:lang w:eastAsia="es-MX"/>
        </w:rPr>
        <w:t xml:space="preserve"> </w:t>
      </w:r>
      <w:r w:rsidR="00F20C17" w:rsidRPr="00B8529A">
        <w:rPr>
          <w:rFonts w:ascii="ITC Avant Garde" w:eastAsia="Times New Roman" w:hAnsi="ITC Avant Garde" w:cs="Arial"/>
          <w:color w:val="000000"/>
          <w:lang w:eastAsia="es-MX"/>
        </w:rPr>
        <w:t>l</w:t>
      </w:r>
      <w:r w:rsidR="008645E9" w:rsidRPr="00B8529A">
        <w:rPr>
          <w:rFonts w:ascii="ITC Avant Garde" w:eastAsia="Times New Roman" w:hAnsi="ITC Avant Garde" w:cs="Arial"/>
          <w:color w:val="000000"/>
          <w:lang w:eastAsia="es-MX"/>
        </w:rPr>
        <w:t>a</w:t>
      </w:r>
      <w:r w:rsidR="00F20C17" w:rsidRPr="00B8529A">
        <w:rPr>
          <w:rFonts w:ascii="ITC Avant Garde" w:eastAsia="Times New Roman" w:hAnsi="ITC Avant Garde" w:cs="Arial"/>
          <w:color w:val="000000"/>
          <w:lang w:eastAsia="es-MX"/>
        </w:rPr>
        <w:t xml:space="preserve"> </w:t>
      </w:r>
      <w:r w:rsidR="008645E9" w:rsidRPr="00B8529A">
        <w:rPr>
          <w:rFonts w:ascii="ITC Avant Garde" w:eastAsia="Times New Roman" w:hAnsi="ITC Avant Garde" w:cs="Arial"/>
          <w:color w:val="000000"/>
          <w:lang w:eastAsia="es-MX"/>
        </w:rPr>
        <w:t>UV</w:t>
      </w:r>
      <w:r w:rsidR="00F20C17" w:rsidRPr="00B8529A">
        <w:rPr>
          <w:rFonts w:ascii="ITC Avant Garde" w:eastAsia="Times New Roman" w:hAnsi="ITC Avant Garde" w:cs="Arial"/>
          <w:color w:val="000000"/>
          <w:lang w:eastAsia="es-MX"/>
        </w:rPr>
        <w:t>.</w:t>
      </w:r>
    </w:p>
    <w:p w:rsidR="00F20C17" w:rsidRPr="008A16D7"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El Instituto se cerciorará </w:t>
      </w:r>
      <w:r w:rsidR="00B0606F" w:rsidRPr="006536DA">
        <w:rPr>
          <w:rFonts w:ascii="ITC Avant Garde" w:eastAsia="Times New Roman" w:hAnsi="ITC Avant Garde" w:cs="Arial"/>
          <w:color w:val="000000"/>
          <w:lang w:eastAsia="es-MX"/>
        </w:rPr>
        <w:t>de que el documento que describa las acciones propuestas por la UV para resolver las no conformidades sea revisado por el grupo evaluador con el fin de comprobar si las acciones son suficientes y eficaces</w:t>
      </w:r>
      <w:r w:rsidRPr="00006753">
        <w:rPr>
          <w:rFonts w:ascii="ITC Avant Garde" w:eastAsia="Times New Roman" w:hAnsi="ITC Avant Garde" w:cs="Arial"/>
          <w:color w:val="000000"/>
          <w:lang w:eastAsia="es-MX"/>
        </w:rPr>
        <w:t>. Si las respuestas de</w:t>
      </w:r>
      <w:r w:rsidR="008645E9"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8645E9"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8645E9"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se consideran insuficientes, el Instituto requerirá mayor información a más tardar a los tres días naturales de que el Instituto reciba el</w:t>
      </w:r>
      <w:r w:rsidR="008645E9"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documento con las propuestas para resolver las no conformidades por parte de</w:t>
      </w:r>
      <w:r w:rsidR="008645E9"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8645E9"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8645E9"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w:t>
      </w:r>
      <w:r w:rsidR="00B57710">
        <w:rPr>
          <w:rFonts w:ascii="ITC Avant Garde" w:eastAsia="Times New Roman" w:hAnsi="ITC Avant Garde" w:cs="Arial"/>
          <w:color w:val="000000"/>
          <w:lang w:eastAsia="es-MX"/>
        </w:rPr>
        <w:t>evaluada</w:t>
      </w:r>
      <w:r w:rsidRPr="00006753">
        <w:rPr>
          <w:rFonts w:ascii="ITC Avant Garde" w:eastAsia="Times New Roman" w:hAnsi="ITC Avant Garde" w:cs="Arial"/>
          <w:color w:val="000000"/>
          <w:lang w:eastAsia="es-MX"/>
        </w:rPr>
        <w:t>.</w:t>
      </w:r>
    </w:p>
    <w:p w:rsidR="00F20C17" w:rsidRDefault="00F20C17" w:rsidP="00800EE2">
      <w:pPr>
        <w:spacing w:line="360" w:lineRule="auto"/>
        <w:ind w:left="284" w:hanging="432"/>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Adicionalmente, el Instituto podrá requerir evidencia de la implementación eficaz de las acciones</w:t>
      </w:r>
      <w:r w:rsidR="00E14C5B">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tomadas o, realizar una evaluación de </w:t>
      </w:r>
      <w:r w:rsidRPr="00730257">
        <w:rPr>
          <w:rFonts w:ascii="ITC Avant Garde" w:eastAsia="Times New Roman" w:hAnsi="ITC Avant Garde" w:cs="Arial"/>
          <w:color w:val="000000"/>
          <w:lang w:eastAsia="es-MX"/>
        </w:rPr>
        <w:t>seguimiento</w:t>
      </w:r>
      <w:r w:rsidR="00B57710" w:rsidDel="004C6B9C">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para verificar la implementación eficaz de las</w:t>
      </w:r>
      <w:r w:rsidR="008645E9"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acciones correctivas.</w:t>
      </w:r>
    </w:p>
    <w:p w:rsidR="00233D79"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El Instituto </w:t>
      </w:r>
      <w:r w:rsidRPr="006E1431">
        <w:rPr>
          <w:rFonts w:ascii="ITC Avant Garde" w:eastAsia="Times New Roman" w:hAnsi="ITC Avant Garde" w:cs="Arial"/>
          <w:color w:val="000000"/>
          <w:lang w:eastAsia="es-MX"/>
        </w:rPr>
        <w:t>considerando</w:t>
      </w:r>
      <w:r w:rsidR="00233D79">
        <w:rPr>
          <w:rFonts w:ascii="ITC Avant Garde" w:eastAsia="Times New Roman" w:hAnsi="ITC Avant Garde" w:cs="Arial"/>
          <w:color w:val="000000"/>
          <w:lang w:eastAsia="es-MX"/>
        </w:rPr>
        <w:t>:</w:t>
      </w:r>
    </w:p>
    <w:p w:rsidR="00233D79" w:rsidRPr="00B8529A" w:rsidRDefault="00C30355" w:rsidP="00800EE2">
      <w:pPr>
        <w:pStyle w:val="Prrafodelista"/>
        <w:numPr>
          <w:ilvl w:val="0"/>
          <w:numId w:val="23"/>
        </w:numPr>
        <w:spacing w:line="360" w:lineRule="auto"/>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E</w:t>
      </w:r>
      <w:r w:rsidR="00F20C17" w:rsidRPr="00B8529A">
        <w:rPr>
          <w:rFonts w:ascii="ITC Avant Garde" w:eastAsia="Times New Roman" w:hAnsi="ITC Avant Garde" w:cs="Arial"/>
          <w:color w:val="000000"/>
          <w:lang w:eastAsia="es-MX"/>
        </w:rPr>
        <w:t xml:space="preserve">l </w:t>
      </w:r>
      <w:r w:rsidR="00F20C17" w:rsidRPr="00C16D07">
        <w:rPr>
          <w:rFonts w:ascii="ITC Avant Garde" w:eastAsia="Times New Roman" w:hAnsi="ITC Avant Garde" w:cs="Arial"/>
          <w:color w:val="000000"/>
          <w:lang w:eastAsia="es-MX"/>
        </w:rPr>
        <w:t xml:space="preserve">dictamen </w:t>
      </w:r>
      <w:r w:rsidR="00C16D07" w:rsidRPr="00C16D07">
        <w:rPr>
          <w:rFonts w:ascii="ITC Avant Garde" w:eastAsia="Times New Roman" w:hAnsi="ITC Avant Garde" w:cs="Arial"/>
          <w:color w:val="000000"/>
          <w:lang w:eastAsia="es-MX"/>
        </w:rPr>
        <w:t xml:space="preserve">de la </w:t>
      </w:r>
      <w:r w:rsidR="00B57710">
        <w:rPr>
          <w:rFonts w:ascii="ITC Avant Garde" w:eastAsia="Times New Roman" w:hAnsi="ITC Avant Garde" w:cs="Arial"/>
          <w:color w:val="000000"/>
          <w:lang w:eastAsia="es-MX"/>
        </w:rPr>
        <w:t xml:space="preserve">visita de </w:t>
      </w:r>
      <w:r w:rsidR="00C16D07" w:rsidRPr="00C16D07">
        <w:rPr>
          <w:rFonts w:ascii="ITC Avant Garde" w:eastAsia="Times New Roman" w:hAnsi="ITC Avant Garde" w:cs="Arial"/>
          <w:color w:val="000000"/>
          <w:lang w:eastAsia="es-MX"/>
        </w:rPr>
        <w:t xml:space="preserve">evaluación </w:t>
      </w:r>
      <w:r w:rsidR="00721E5B">
        <w:rPr>
          <w:rFonts w:ascii="ITC Avant Garde" w:eastAsia="Times New Roman" w:hAnsi="ITC Avant Garde" w:cs="Arial"/>
          <w:color w:val="000000"/>
          <w:lang w:eastAsia="es-MX"/>
        </w:rPr>
        <w:t xml:space="preserve">a </w:t>
      </w:r>
      <w:r w:rsidR="00721E5B" w:rsidRPr="00C16D07">
        <w:rPr>
          <w:rFonts w:ascii="ITC Avant Garde" w:eastAsia="Times New Roman" w:hAnsi="ITC Avant Garde" w:cs="Arial"/>
          <w:color w:val="000000"/>
          <w:lang w:eastAsia="es-MX"/>
        </w:rPr>
        <w:t>la</w:t>
      </w:r>
      <w:r w:rsidR="00C16D07" w:rsidRPr="00C16D07">
        <w:rPr>
          <w:rFonts w:ascii="ITC Avant Garde" w:eastAsia="Times New Roman" w:hAnsi="ITC Avant Garde" w:cs="Arial"/>
          <w:color w:val="000000"/>
          <w:lang w:eastAsia="es-MX"/>
        </w:rPr>
        <w:t xml:space="preserve"> UV</w:t>
      </w:r>
      <w:r w:rsidR="00C16D07">
        <w:rPr>
          <w:rFonts w:ascii="ITC Avant Garde" w:eastAsia="Times New Roman" w:hAnsi="ITC Avant Garde" w:cs="Arial"/>
          <w:color w:val="000000"/>
          <w:lang w:eastAsia="es-MX"/>
        </w:rPr>
        <w:t xml:space="preserve"> </w:t>
      </w:r>
      <w:r w:rsidR="00B57710">
        <w:rPr>
          <w:rFonts w:ascii="ITC Avant Garde" w:eastAsia="Times New Roman" w:hAnsi="ITC Avant Garde" w:cs="Arial"/>
          <w:color w:val="000000"/>
          <w:lang w:eastAsia="es-MX"/>
        </w:rPr>
        <w:t xml:space="preserve">emitido por </w:t>
      </w:r>
      <w:r w:rsidR="00F20C17" w:rsidRPr="00B8529A">
        <w:rPr>
          <w:rFonts w:ascii="ITC Avant Garde" w:eastAsia="Times New Roman" w:hAnsi="ITC Avant Garde" w:cs="Arial"/>
          <w:color w:val="000000"/>
          <w:lang w:eastAsia="es-MX"/>
        </w:rPr>
        <w:t>el grupo evaluador</w:t>
      </w:r>
      <w:r w:rsidR="00B71981" w:rsidRPr="00B8529A">
        <w:rPr>
          <w:rFonts w:ascii="ITC Avant Garde" w:eastAsia="Times New Roman" w:hAnsi="ITC Avant Garde" w:cs="Arial"/>
          <w:color w:val="000000"/>
          <w:lang w:eastAsia="es-MX"/>
        </w:rPr>
        <w:t>, y</w:t>
      </w:r>
      <w:r w:rsidR="00F20C17" w:rsidRPr="00B8529A">
        <w:rPr>
          <w:rFonts w:ascii="ITC Avant Garde" w:eastAsia="Times New Roman" w:hAnsi="ITC Avant Garde" w:cs="Arial"/>
          <w:color w:val="000000"/>
          <w:lang w:eastAsia="es-MX"/>
        </w:rPr>
        <w:t xml:space="preserve"> </w:t>
      </w:r>
    </w:p>
    <w:p w:rsidR="00233D79" w:rsidRPr="00B8529A" w:rsidRDefault="00C30355" w:rsidP="00800EE2">
      <w:pPr>
        <w:pStyle w:val="Prrafodelista"/>
        <w:numPr>
          <w:ilvl w:val="0"/>
          <w:numId w:val="23"/>
        </w:numPr>
        <w:spacing w:line="360" w:lineRule="auto"/>
        <w:jc w:val="both"/>
        <w:rPr>
          <w:rFonts w:ascii="ITC Avant Garde" w:eastAsia="Times New Roman" w:hAnsi="ITC Avant Garde" w:cs="Arial"/>
          <w:color w:val="000000"/>
          <w:lang w:eastAsia="es-MX"/>
        </w:rPr>
      </w:pPr>
      <w:r w:rsidRPr="00B8529A">
        <w:rPr>
          <w:rFonts w:ascii="ITC Avant Garde" w:eastAsia="Times New Roman" w:hAnsi="ITC Avant Garde" w:cs="Arial"/>
          <w:color w:val="000000"/>
          <w:lang w:eastAsia="es-MX"/>
        </w:rPr>
        <w:t>L</w:t>
      </w:r>
      <w:r w:rsidR="00F20C17" w:rsidRPr="00B8529A">
        <w:rPr>
          <w:rFonts w:ascii="ITC Avant Garde" w:eastAsia="Times New Roman" w:hAnsi="ITC Avant Garde" w:cs="Arial"/>
          <w:color w:val="000000"/>
          <w:lang w:eastAsia="es-MX"/>
        </w:rPr>
        <w:t xml:space="preserve">a información referida en la fracción </w:t>
      </w:r>
      <w:r w:rsidR="00F20C17" w:rsidRPr="009B1889">
        <w:rPr>
          <w:rFonts w:ascii="ITC Avant Garde" w:eastAsia="Times New Roman" w:hAnsi="ITC Avant Garde" w:cs="Arial"/>
          <w:color w:val="000000"/>
          <w:lang w:eastAsia="es-MX"/>
        </w:rPr>
        <w:t>XI</w:t>
      </w:r>
      <w:r w:rsidR="00B956E8" w:rsidRPr="009B1889">
        <w:rPr>
          <w:rFonts w:ascii="ITC Avant Garde" w:eastAsia="Times New Roman" w:hAnsi="ITC Avant Garde" w:cs="Arial"/>
          <w:color w:val="000000"/>
          <w:lang w:eastAsia="es-MX"/>
        </w:rPr>
        <w:t xml:space="preserve"> </w:t>
      </w:r>
      <w:r w:rsidR="00F20C17" w:rsidRPr="00B8529A">
        <w:rPr>
          <w:rFonts w:ascii="ITC Avant Garde" w:eastAsia="Times New Roman" w:hAnsi="ITC Avant Garde" w:cs="Arial"/>
          <w:color w:val="000000"/>
          <w:lang w:eastAsia="es-MX"/>
        </w:rPr>
        <w:t>anterior, así como las pruebas y defensas respecto a la visita de evaluación</w:t>
      </w:r>
      <w:r w:rsidR="00B57710">
        <w:rPr>
          <w:rFonts w:ascii="ITC Avant Garde" w:eastAsia="Times New Roman" w:hAnsi="ITC Avant Garde" w:cs="Arial"/>
          <w:color w:val="000000"/>
          <w:lang w:eastAsia="es-MX"/>
        </w:rPr>
        <w:t xml:space="preserve"> </w:t>
      </w:r>
      <w:r w:rsidR="001F0FD0">
        <w:rPr>
          <w:rFonts w:ascii="ITC Avant Garde" w:eastAsia="Times New Roman" w:hAnsi="ITC Avant Garde" w:cs="Arial"/>
          <w:color w:val="000000"/>
          <w:lang w:eastAsia="es-MX"/>
        </w:rPr>
        <w:t xml:space="preserve">a </w:t>
      </w:r>
      <w:r w:rsidR="00B57710">
        <w:rPr>
          <w:rFonts w:ascii="ITC Avant Garde" w:eastAsia="Times New Roman" w:hAnsi="ITC Avant Garde" w:cs="Arial"/>
          <w:color w:val="000000"/>
          <w:lang w:eastAsia="es-MX"/>
        </w:rPr>
        <w:t>la UV</w:t>
      </w:r>
      <w:r w:rsidR="00F20C17" w:rsidRPr="00B8529A">
        <w:rPr>
          <w:rFonts w:ascii="ITC Avant Garde" w:eastAsia="Times New Roman" w:hAnsi="ITC Avant Garde" w:cs="Arial"/>
          <w:color w:val="000000"/>
          <w:lang w:eastAsia="es-MX"/>
        </w:rPr>
        <w:t xml:space="preserve"> realizada que, en su</w:t>
      </w:r>
      <w:r w:rsidR="00E14C5B" w:rsidRPr="00B8529A">
        <w:rPr>
          <w:rFonts w:ascii="ITC Avant Garde" w:eastAsia="Times New Roman" w:hAnsi="ITC Avant Garde" w:cs="Arial"/>
          <w:color w:val="000000"/>
          <w:lang w:eastAsia="es-MX"/>
        </w:rPr>
        <w:t xml:space="preserve"> </w:t>
      </w:r>
      <w:r w:rsidR="00F20C17" w:rsidRPr="00B8529A">
        <w:rPr>
          <w:rFonts w:ascii="ITC Avant Garde" w:eastAsia="Times New Roman" w:hAnsi="ITC Avant Garde" w:cs="Arial"/>
          <w:color w:val="000000"/>
          <w:lang w:eastAsia="es-MX"/>
        </w:rPr>
        <w:t xml:space="preserve">caso, hubiesen sido enviadas por </w:t>
      </w:r>
      <w:r w:rsidR="00B57710">
        <w:rPr>
          <w:rFonts w:ascii="ITC Avant Garde" w:eastAsia="Times New Roman" w:hAnsi="ITC Avant Garde" w:cs="Arial"/>
          <w:color w:val="000000"/>
          <w:lang w:eastAsia="es-MX"/>
        </w:rPr>
        <w:t xml:space="preserve">dicha </w:t>
      </w:r>
      <w:r w:rsidR="00B956E8" w:rsidRPr="00B8529A">
        <w:rPr>
          <w:rFonts w:ascii="ITC Avant Garde" w:eastAsia="Times New Roman" w:hAnsi="ITC Avant Garde" w:cs="Arial"/>
          <w:color w:val="000000"/>
          <w:lang w:eastAsia="es-MX"/>
        </w:rPr>
        <w:t>UV</w:t>
      </w:r>
      <w:r w:rsidR="00233D79" w:rsidRPr="00B8529A">
        <w:rPr>
          <w:rFonts w:ascii="ITC Avant Garde" w:eastAsia="Times New Roman" w:hAnsi="ITC Avant Garde" w:cs="Arial"/>
          <w:color w:val="000000"/>
          <w:lang w:eastAsia="es-MX"/>
        </w:rPr>
        <w:t>.</w:t>
      </w:r>
    </w:p>
    <w:p w:rsidR="00F20C17" w:rsidRDefault="00233D79" w:rsidP="00800EE2">
      <w:pPr>
        <w:spacing w:line="360" w:lineRule="auto"/>
        <w:ind w:left="284"/>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lastRenderedPageBreak/>
        <w:t>V</w:t>
      </w:r>
      <w:r w:rsidR="00F20C17" w:rsidRPr="00233D79">
        <w:rPr>
          <w:rFonts w:ascii="ITC Avant Garde" w:eastAsia="Times New Roman" w:hAnsi="ITC Avant Garde" w:cs="Arial"/>
          <w:color w:val="000000"/>
          <w:lang w:eastAsia="es-MX"/>
        </w:rPr>
        <w:t>alorará y determinará la competencia técnica y</w:t>
      </w:r>
      <w:r w:rsidR="00B956E8"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 xml:space="preserve">confiabilidad respecto a la Norma </w:t>
      </w:r>
      <w:r w:rsidR="00136D19" w:rsidRPr="00233D79">
        <w:rPr>
          <w:rFonts w:ascii="ITC Avant Garde" w:eastAsia="Times New Roman" w:hAnsi="ITC Avant Garde" w:cs="Arial"/>
          <w:color w:val="000000"/>
          <w:lang w:eastAsia="es-MX"/>
        </w:rPr>
        <w:t xml:space="preserve">ISO/IEC 17020: </w:t>
      </w:r>
      <w:r w:rsidR="00E14C5B" w:rsidRPr="00233D79">
        <w:rPr>
          <w:rFonts w:ascii="ITC Avant Garde" w:eastAsia="Times New Roman" w:hAnsi="ITC Avant Garde" w:cs="Arial"/>
          <w:color w:val="000000"/>
          <w:lang w:eastAsia="es-MX"/>
        </w:rPr>
        <w:t>"</w:t>
      </w:r>
      <w:r w:rsidR="00136D19" w:rsidRPr="00233D79">
        <w:rPr>
          <w:rFonts w:ascii="ITC Avant Garde" w:eastAsia="Times New Roman" w:hAnsi="ITC Avant Garde" w:cs="Arial"/>
          <w:color w:val="000000"/>
          <w:lang w:eastAsia="es-MX"/>
        </w:rPr>
        <w:t>Evaluación de la conformidad - Requisitos para el funcionamiento de diferentes tipos de unidades (organismos) que realizan la verificación (inspección)"</w:t>
      </w:r>
      <w:r w:rsidR="00F20C17" w:rsidRPr="00233D79">
        <w:rPr>
          <w:rFonts w:ascii="ITC Avant Garde" w:eastAsia="Times New Roman" w:hAnsi="ITC Avant Garde" w:cs="Arial"/>
          <w:color w:val="000000"/>
          <w:lang w:eastAsia="es-MX"/>
        </w:rPr>
        <w:t>, así como el grado de cumplimiento por parte de</w:t>
      </w:r>
      <w:r w:rsidR="00B956E8"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l</w:t>
      </w:r>
      <w:r w:rsidR="00B956E8" w:rsidRPr="00233D79">
        <w:rPr>
          <w:rFonts w:ascii="ITC Avant Garde" w:eastAsia="Times New Roman" w:hAnsi="ITC Avant Garde" w:cs="Arial"/>
          <w:color w:val="000000"/>
          <w:lang w:eastAsia="es-MX"/>
        </w:rPr>
        <w:t>a</w:t>
      </w:r>
      <w:r w:rsidR="00F20C17" w:rsidRPr="00233D79">
        <w:rPr>
          <w:rFonts w:ascii="ITC Avant Garde" w:eastAsia="Times New Roman" w:hAnsi="ITC Avant Garde" w:cs="Arial"/>
          <w:color w:val="000000"/>
          <w:lang w:eastAsia="es-MX"/>
        </w:rPr>
        <w:t xml:space="preserve"> </w:t>
      </w:r>
      <w:r w:rsidR="00B956E8" w:rsidRPr="00233D79">
        <w:rPr>
          <w:rFonts w:ascii="ITC Avant Garde" w:eastAsia="Times New Roman" w:hAnsi="ITC Avant Garde" w:cs="Arial"/>
          <w:color w:val="000000"/>
          <w:lang w:eastAsia="es-MX"/>
        </w:rPr>
        <w:t>UV</w:t>
      </w:r>
      <w:r w:rsidR="00F20C17" w:rsidRPr="00233D79">
        <w:rPr>
          <w:rFonts w:ascii="ITC Avant Garde" w:eastAsia="Times New Roman" w:hAnsi="ITC Avant Garde" w:cs="Arial"/>
          <w:color w:val="000000"/>
          <w:lang w:eastAsia="es-MX"/>
        </w:rPr>
        <w:t xml:space="preserve"> interesad</w:t>
      </w:r>
      <w:r w:rsidR="00AE759B">
        <w:rPr>
          <w:rFonts w:ascii="ITC Avant Garde" w:eastAsia="Times New Roman" w:hAnsi="ITC Avant Garde" w:cs="Arial"/>
          <w:color w:val="000000"/>
          <w:lang w:eastAsia="es-MX"/>
        </w:rPr>
        <w:t>a</w:t>
      </w:r>
      <w:r w:rsidR="00B956E8"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e</w:t>
      </w:r>
      <w:r w:rsidR="00AE759B">
        <w:rPr>
          <w:rFonts w:ascii="ITC Avant Garde" w:eastAsia="Times New Roman" w:hAnsi="ITC Avant Garde" w:cs="Arial"/>
          <w:color w:val="000000"/>
          <w:lang w:eastAsia="es-MX"/>
        </w:rPr>
        <w:t>n</w:t>
      </w:r>
      <w:r w:rsidR="00F20C17" w:rsidRPr="00233D79">
        <w:rPr>
          <w:rFonts w:ascii="ITC Avant Garde" w:eastAsia="Times New Roman" w:hAnsi="ITC Avant Garde" w:cs="Arial"/>
          <w:color w:val="000000"/>
          <w:lang w:eastAsia="es-MX"/>
        </w:rPr>
        <w:t xml:space="preserve"> la DT y formulará la posición del Instituto respecto al otorgamiento o no de</w:t>
      </w:r>
      <w:r w:rsidR="000023FA"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la Acreditación</w:t>
      </w:r>
      <w:r w:rsidR="000023FA"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a</w:t>
      </w:r>
      <w:r w:rsidR="00B956E8" w:rsidRPr="00233D79">
        <w:rPr>
          <w:rFonts w:ascii="ITC Avant Garde" w:eastAsia="Times New Roman" w:hAnsi="ITC Avant Garde" w:cs="Arial"/>
          <w:color w:val="000000"/>
          <w:lang w:eastAsia="es-MX"/>
        </w:rPr>
        <w:t xml:space="preserve"> </w:t>
      </w:r>
      <w:r w:rsidR="00F20C17" w:rsidRPr="00233D79">
        <w:rPr>
          <w:rFonts w:ascii="ITC Avant Garde" w:eastAsia="Times New Roman" w:hAnsi="ITC Avant Garde" w:cs="Arial"/>
          <w:color w:val="000000"/>
          <w:lang w:eastAsia="es-MX"/>
        </w:rPr>
        <w:t>l</w:t>
      </w:r>
      <w:r w:rsidR="00B956E8" w:rsidRPr="00233D79">
        <w:rPr>
          <w:rFonts w:ascii="ITC Avant Garde" w:eastAsia="Times New Roman" w:hAnsi="ITC Avant Garde" w:cs="Arial"/>
          <w:color w:val="000000"/>
          <w:lang w:eastAsia="es-MX"/>
        </w:rPr>
        <w:t>a</w:t>
      </w:r>
      <w:r w:rsidR="00F20C17" w:rsidRPr="00233D79">
        <w:rPr>
          <w:rFonts w:ascii="ITC Avant Garde" w:eastAsia="Times New Roman" w:hAnsi="ITC Avant Garde" w:cs="Arial"/>
          <w:color w:val="000000"/>
          <w:lang w:eastAsia="es-MX"/>
        </w:rPr>
        <w:t xml:space="preserve"> </w:t>
      </w:r>
      <w:r w:rsidR="00B956E8" w:rsidRPr="00233D79">
        <w:rPr>
          <w:rFonts w:ascii="ITC Avant Garde" w:eastAsia="Times New Roman" w:hAnsi="ITC Avant Garde" w:cs="Arial"/>
          <w:color w:val="000000"/>
          <w:lang w:eastAsia="es-MX"/>
        </w:rPr>
        <w:t>UV</w:t>
      </w:r>
      <w:r w:rsidR="00F20C17" w:rsidRPr="00233D79">
        <w:rPr>
          <w:rFonts w:ascii="ITC Avant Garde" w:eastAsia="Times New Roman" w:hAnsi="ITC Avant Garde" w:cs="Arial"/>
          <w:color w:val="000000"/>
          <w:lang w:eastAsia="es-MX"/>
        </w:rPr>
        <w:t>.</w:t>
      </w:r>
    </w:p>
    <w:p w:rsidR="00F20C17" w:rsidRPr="007C5972" w:rsidRDefault="00F20C17" w:rsidP="00800EE2">
      <w:pPr>
        <w:pStyle w:val="Prrafodelista"/>
        <w:numPr>
          <w:ilvl w:val="0"/>
          <w:numId w:val="38"/>
        </w:numPr>
        <w:spacing w:line="360" w:lineRule="auto"/>
        <w:jc w:val="both"/>
        <w:rPr>
          <w:rFonts w:ascii="ITC Avant Garde" w:eastAsia="Times New Roman" w:hAnsi="ITC Avant Garde" w:cs="Arial"/>
          <w:color w:val="000000"/>
          <w:lang w:eastAsia="es-MX"/>
        </w:rPr>
      </w:pPr>
      <w:r w:rsidRPr="007C5972">
        <w:rPr>
          <w:rFonts w:ascii="ITC Avant Garde" w:eastAsia="Times New Roman" w:hAnsi="ITC Avant Garde" w:cs="Arial"/>
          <w:color w:val="000000"/>
          <w:lang w:eastAsia="es-MX"/>
        </w:rPr>
        <w:t>Si el Instituto determina Acreditar a</w:t>
      </w:r>
      <w:r w:rsidR="009215A3" w:rsidRPr="007C5972">
        <w:rPr>
          <w:rFonts w:ascii="ITC Avant Garde" w:eastAsia="Times New Roman" w:hAnsi="ITC Avant Garde" w:cs="Arial"/>
          <w:color w:val="000000"/>
          <w:lang w:eastAsia="es-MX"/>
        </w:rPr>
        <w:t xml:space="preserve"> </w:t>
      </w:r>
      <w:r w:rsidRPr="007C5972">
        <w:rPr>
          <w:rFonts w:ascii="ITC Avant Garde" w:eastAsia="Times New Roman" w:hAnsi="ITC Avant Garde" w:cs="Arial"/>
          <w:color w:val="000000"/>
          <w:lang w:eastAsia="es-MX"/>
        </w:rPr>
        <w:t>l</w:t>
      </w:r>
      <w:r w:rsidR="009215A3" w:rsidRPr="007C5972">
        <w:rPr>
          <w:rFonts w:ascii="ITC Avant Garde" w:eastAsia="Times New Roman" w:hAnsi="ITC Avant Garde" w:cs="Arial"/>
          <w:color w:val="000000"/>
          <w:lang w:eastAsia="es-MX"/>
        </w:rPr>
        <w:t>a</w:t>
      </w:r>
      <w:r w:rsidRPr="007C5972">
        <w:rPr>
          <w:rFonts w:ascii="ITC Avant Garde" w:eastAsia="Times New Roman" w:hAnsi="ITC Avant Garde" w:cs="Arial"/>
          <w:color w:val="000000"/>
          <w:lang w:eastAsia="es-MX"/>
        </w:rPr>
        <w:t xml:space="preserve"> </w:t>
      </w:r>
      <w:r w:rsidR="009215A3" w:rsidRPr="007C5972">
        <w:rPr>
          <w:rFonts w:ascii="ITC Avant Garde" w:eastAsia="Times New Roman" w:hAnsi="ITC Avant Garde" w:cs="Arial"/>
          <w:color w:val="000000"/>
          <w:lang w:eastAsia="es-MX"/>
        </w:rPr>
        <w:t>UV</w:t>
      </w:r>
      <w:r w:rsidRPr="007C5972">
        <w:rPr>
          <w:rFonts w:ascii="ITC Avant Garde" w:eastAsia="Times New Roman" w:hAnsi="ITC Avant Garde" w:cs="Arial"/>
          <w:color w:val="000000"/>
          <w:lang w:eastAsia="es-MX"/>
        </w:rPr>
        <w:t xml:space="preserve">, emitirá el </w:t>
      </w:r>
      <w:r w:rsidR="005E18F6" w:rsidRPr="000023FA">
        <w:rPr>
          <w:rFonts w:ascii="ITC Avant Garde" w:eastAsia="Times New Roman" w:hAnsi="ITC Avant Garde" w:cs="Arial"/>
          <w:color w:val="000000"/>
          <w:lang w:eastAsia="es-MX"/>
        </w:rPr>
        <w:t xml:space="preserve">Certificado de </w:t>
      </w:r>
      <w:r w:rsidR="005E18F6" w:rsidRPr="00BD04D7">
        <w:rPr>
          <w:rFonts w:ascii="ITC Avant Garde" w:eastAsia="Times New Roman" w:hAnsi="ITC Avant Garde" w:cs="Arial"/>
          <w:color w:val="000000"/>
          <w:lang w:eastAsia="es-MX"/>
        </w:rPr>
        <w:t>Acreditación</w:t>
      </w:r>
      <w:r w:rsidR="00A70E9D" w:rsidRPr="00BD04D7">
        <w:rPr>
          <w:rFonts w:ascii="ITC Avant Garde" w:eastAsia="Times New Roman" w:hAnsi="ITC Avant Garde" w:cs="Arial"/>
          <w:color w:val="000000"/>
          <w:lang w:eastAsia="es-MX"/>
        </w:rPr>
        <w:t xml:space="preserve"> </w:t>
      </w:r>
      <w:r w:rsidR="00B03D47" w:rsidRPr="00BD04D7">
        <w:rPr>
          <w:rFonts w:ascii="ITC Avant Garde" w:eastAsia="Times New Roman" w:hAnsi="ITC Avant Garde" w:cs="Arial"/>
          <w:color w:val="000000"/>
          <w:lang w:eastAsia="es-MX"/>
        </w:rPr>
        <w:t>corr</w:t>
      </w:r>
      <w:r w:rsidRPr="00BD04D7">
        <w:rPr>
          <w:rFonts w:ascii="ITC Avant Garde" w:eastAsia="Times New Roman" w:hAnsi="ITC Avant Garde" w:cs="Arial"/>
          <w:color w:val="000000"/>
          <w:lang w:eastAsia="es-MX"/>
        </w:rPr>
        <w:t>espondiente</w:t>
      </w:r>
      <w:r w:rsidRPr="007C5972">
        <w:rPr>
          <w:rFonts w:ascii="ITC Avant Garde" w:eastAsia="Times New Roman" w:hAnsi="ITC Avant Garde" w:cs="Arial"/>
          <w:color w:val="000000"/>
          <w:lang w:eastAsia="es-MX"/>
        </w:rPr>
        <w:t>,</w:t>
      </w:r>
      <w:r w:rsidR="000023FA">
        <w:rPr>
          <w:rFonts w:ascii="ITC Avant Garde" w:eastAsia="Times New Roman" w:hAnsi="ITC Avant Garde" w:cs="Arial"/>
          <w:color w:val="000000"/>
          <w:lang w:eastAsia="es-MX"/>
        </w:rPr>
        <w:t xml:space="preserve"> </w:t>
      </w:r>
      <w:r w:rsidRPr="007C5972">
        <w:rPr>
          <w:rFonts w:ascii="ITC Avant Garde" w:eastAsia="Times New Roman" w:hAnsi="ITC Avant Garde" w:cs="Arial"/>
          <w:color w:val="000000"/>
          <w:lang w:eastAsia="es-MX"/>
        </w:rPr>
        <w:t xml:space="preserve">en términos del artículo 15, fracción </w:t>
      </w:r>
      <w:r w:rsidRPr="00CB7DBF">
        <w:rPr>
          <w:rFonts w:ascii="ITC Avant Garde" w:eastAsia="Times New Roman" w:hAnsi="ITC Avant Garde" w:cs="Arial"/>
          <w:color w:val="000000"/>
          <w:lang w:eastAsia="es-MX"/>
        </w:rPr>
        <w:t>XXVI</w:t>
      </w:r>
      <w:r w:rsidRPr="007C5972">
        <w:rPr>
          <w:rFonts w:ascii="ITC Avant Garde" w:eastAsia="Times New Roman" w:hAnsi="ITC Avant Garde" w:cs="Arial"/>
          <w:color w:val="000000"/>
          <w:lang w:eastAsia="es-MX"/>
        </w:rPr>
        <w:t xml:space="preserve"> de la LFTR y lo hará del conocimiento a</w:t>
      </w:r>
      <w:r w:rsidR="009215A3" w:rsidRPr="007C5972">
        <w:rPr>
          <w:rFonts w:ascii="ITC Avant Garde" w:eastAsia="Times New Roman" w:hAnsi="ITC Avant Garde" w:cs="Arial"/>
          <w:color w:val="000000"/>
          <w:lang w:eastAsia="es-MX"/>
        </w:rPr>
        <w:t xml:space="preserve"> </w:t>
      </w:r>
      <w:r w:rsidRPr="007C5972">
        <w:rPr>
          <w:rFonts w:ascii="ITC Avant Garde" w:eastAsia="Times New Roman" w:hAnsi="ITC Avant Garde" w:cs="Arial"/>
          <w:color w:val="000000"/>
          <w:lang w:eastAsia="es-MX"/>
        </w:rPr>
        <w:t>l</w:t>
      </w:r>
      <w:r w:rsidR="009215A3" w:rsidRPr="007C5972">
        <w:rPr>
          <w:rFonts w:ascii="ITC Avant Garde" w:eastAsia="Times New Roman" w:hAnsi="ITC Avant Garde" w:cs="Arial"/>
          <w:color w:val="000000"/>
          <w:lang w:eastAsia="es-MX"/>
        </w:rPr>
        <w:t>a</w:t>
      </w:r>
      <w:r w:rsidRPr="007C5972">
        <w:rPr>
          <w:rFonts w:ascii="ITC Avant Garde" w:eastAsia="Times New Roman" w:hAnsi="ITC Avant Garde" w:cs="Arial"/>
          <w:color w:val="000000"/>
          <w:lang w:eastAsia="es-MX"/>
        </w:rPr>
        <w:t xml:space="preserve"> </w:t>
      </w:r>
      <w:r w:rsidR="009215A3" w:rsidRPr="007C5972">
        <w:rPr>
          <w:rFonts w:ascii="ITC Avant Garde" w:eastAsia="Times New Roman" w:hAnsi="ITC Avant Garde" w:cs="Arial"/>
          <w:color w:val="000000"/>
          <w:lang w:eastAsia="es-MX"/>
        </w:rPr>
        <w:t>UV</w:t>
      </w:r>
      <w:r w:rsidRPr="007C5972">
        <w:rPr>
          <w:rFonts w:ascii="ITC Avant Garde" w:eastAsia="Times New Roman" w:hAnsi="ITC Avant Garde" w:cs="Arial"/>
          <w:color w:val="000000"/>
          <w:lang w:eastAsia="es-MX"/>
        </w:rPr>
        <w:t xml:space="preserve"> </w:t>
      </w:r>
      <w:r w:rsidR="00B57710">
        <w:rPr>
          <w:rFonts w:ascii="ITC Avant Garde" w:eastAsia="Times New Roman" w:hAnsi="ITC Avant Garde" w:cs="Arial"/>
          <w:color w:val="000000"/>
          <w:lang w:eastAsia="es-MX"/>
        </w:rPr>
        <w:t>evaluada</w:t>
      </w:r>
      <w:r w:rsidR="00B57710" w:rsidRPr="007C5972">
        <w:rPr>
          <w:rFonts w:ascii="ITC Avant Garde" w:eastAsia="Times New Roman" w:hAnsi="ITC Avant Garde" w:cs="Arial"/>
          <w:color w:val="000000"/>
          <w:lang w:eastAsia="es-MX"/>
        </w:rPr>
        <w:t xml:space="preserve"> </w:t>
      </w:r>
      <w:r w:rsidRPr="007C5972">
        <w:rPr>
          <w:rFonts w:ascii="ITC Avant Garde" w:eastAsia="Times New Roman" w:hAnsi="ITC Avant Garde" w:cs="Arial"/>
          <w:color w:val="000000"/>
          <w:lang w:eastAsia="es-MX"/>
        </w:rPr>
        <w:t xml:space="preserve">dentro de los diez días naturales siguientes a la fecha de emisión del mismo. El </w:t>
      </w:r>
      <w:r w:rsidR="00AC6275">
        <w:rPr>
          <w:rFonts w:ascii="ITC Avant Garde" w:eastAsia="Times New Roman" w:hAnsi="ITC Avant Garde" w:cs="Arial"/>
          <w:color w:val="000000"/>
          <w:lang w:eastAsia="es-MX"/>
        </w:rPr>
        <w:t xml:space="preserve">Certificado </w:t>
      </w:r>
      <w:r w:rsidR="0084774E">
        <w:rPr>
          <w:rFonts w:ascii="ITC Avant Garde" w:eastAsia="Times New Roman" w:hAnsi="ITC Avant Garde" w:cs="Arial"/>
          <w:color w:val="000000"/>
          <w:lang w:eastAsia="es-MX"/>
        </w:rPr>
        <w:t xml:space="preserve">de Acreditación </w:t>
      </w:r>
      <w:r w:rsidR="00AC6275">
        <w:rPr>
          <w:rFonts w:ascii="ITC Avant Garde" w:eastAsia="Times New Roman" w:hAnsi="ITC Avant Garde" w:cs="Arial"/>
          <w:color w:val="000000"/>
          <w:lang w:eastAsia="es-MX"/>
        </w:rPr>
        <w:t>de</w:t>
      </w:r>
      <w:r w:rsidRPr="007C5972">
        <w:rPr>
          <w:rFonts w:ascii="ITC Avant Garde" w:eastAsia="Times New Roman" w:hAnsi="ITC Avant Garde" w:cs="Arial"/>
          <w:color w:val="000000"/>
          <w:lang w:eastAsia="es-MX"/>
        </w:rPr>
        <w:t>berá identificar (en la primera página, si es posible) lo siguiente:</w:t>
      </w:r>
    </w:p>
    <w:p w:rsidR="007D3304" w:rsidRDefault="007D3304" w:rsidP="00800EE2">
      <w:pPr>
        <w:pStyle w:val="Prrafodelista"/>
        <w:numPr>
          <w:ilvl w:val="0"/>
          <w:numId w:val="24"/>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La identidad y el logotipo del Instituto;</w:t>
      </w:r>
    </w:p>
    <w:p w:rsidR="00F20C17" w:rsidRPr="00194E4A"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 xml:space="preserve">La </w:t>
      </w:r>
      <w:r w:rsidR="0041439F" w:rsidRPr="00194E4A">
        <w:rPr>
          <w:rFonts w:ascii="ITC Avant Garde" w:eastAsia="Times New Roman" w:hAnsi="ITC Avant Garde" w:cs="Arial"/>
          <w:color w:val="000000"/>
          <w:lang w:eastAsia="es-MX"/>
        </w:rPr>
        <w:t>I</w:t>
      </w:r>
      <w:r w:rsidRPr="00194E4A">
        <w:rPr>
          <w:rFonts w:ascii="ITC Avant Garde" w:eastAsia="Times New Roman" w:hAnsi="ITC Avant Garde" w:cs="Arial"/>
          <w:color w:val="000000"/>
          <w:lang w:eastAsia="es-MX"/>
        </w:rPr>
        <w:t xml:space="preserve">dentificación </w:t>
      </w:r>
      <w:r w:rsidR="0041439F" w:rsidRPr="00194E4A">
        <w:rPr>
          <w:rFonts w:ascii="ITC Avant Garde" w:eastAsia="Times New Roman" w:hAnsi="ITC Avant Garde" w:cs="Arial"/>
          <w:color w:val="000000"/>
          <w:lang w:eastAsia="es-MX"/>
        </w:rPr>
        <w:t>Ú</w:t>
      </w:r>
      <w:r w:rsidRPr="00194E4A">
        <w:rPr>
          <w:rFonts w:ascii="ITC Avant Garde" w:eastAsia="Times New Roman" w:hAnsi="ITC Avant Garde" w:cs="Arial"/>
          <w:color w:val="000000"/>
          <w:lang w:eastAsia="es-MX"/>
        </w:rPr>
        <w:t>nica de</w:t>
      </w:r>
      <w:r w:rsidR="009215A3" w:rsidRPr="00194E4A">
        <w:rPr>
          <w:rFonts w:ascii="ITC Avant Garde" w:eastAsia="Times New Roman" w:hAnsi="ITC Avant Garde" w:cs="Arial"/>
          <w:color w:val="000000"/>
          <w:lang w:eastAsia="es-MX"/>
        </w:rPr>
        <w:t xml:space="preserve"> </w:t>
      </w:r>
      <w:r w:rsidRPr="00194E4A">
        <w:rPr>
          <w:rFonts w:ascii="ITC Avant Garde" w:eastAsia="Times New Roman" w:hAnsi="ITC Avant Garde" w:cs="Arial"/>
          <w:color w:val="000000"/>
          <w:lang w:eastAsia="es-MX"/>
        </w:rPr>
        <w:t>l</w:t>
      </w:r>
      <w:r w:rsidR="009215A3" w:rsidRPr="00194E4A">
        <w:rPr>
          <w:rFonts w:ascii="ITC Avant Garde" w:eastAsia="Times New Roman" w:hAnsi="ITC Avant Garde" w:cs="Arial"/>
          <w:color w:val="000000"/>
          <w:lang w:eastAsia="es-MX"/>
        </w:rPr>
        <w:t>a</w:t>
      </w:r>
      <w:r w:rsidRPr="00194E4A">
        <w:rPr>
          <w:rFonts w:ascii="ITC Avant Garde" w:eastAsia="Times New Roman" w:hAnsi="ITC Avant Garde" w:cs="Arial"/>
          <w:color w:val="000000"/>
          <w:lang w:eastAsia="es-MX"/>
        </w:rPr>
        <w:t xml:space="preserve"> </w:t>
      </w:r>
      <w:r w:rsidR="009215A3" w:rsidRPr="00194E4A">
        <w:rPr>
          <w:rFonts w:ascii="ITC Avant Garde" w:eastAsia="Times New Roman" w:hAnsi="ITC Avant Garde" w:cs="Arial"/>
          <w:color w:val="000000"/>
          <w:lang w:eastAsia="es-MX"/>
        </w:rPr>
        <w:t>UV</w:t>
      </w:r>
      <w:r w:rsidRPr="00194E4A">
        <w:rPr>
          <w:rFonts w:ascii="ITC Avant Garde" w:eastAsia="Times New Roman" w:hAnsi="ITC Avant Garde" w:cs="Arial"/>
          <w:color w:val="000000"/>
          <w:lang w:eastAsia="es-MX"/>
        </w:rPr>
        <w:t xml:space="preserve"> acreditad</w:t>
      </w:r>
      <w:r w:rsidR="00451BE4" w:rsidRPr="00194E4A">
        <w:rPr>
          <w:rFonts w:ascii="ITC Avant Garde" w:eastAsia="Times New Roman" w:hAnsi="ITC Avant Garde" w:cs="Arial"/>
          <w:color w:val="000000"/>
          <w:lang w:eastAsia="es-MX"/>
        </w:rPr>
        <w:t>a</w:t>
      </w:r>
      <w:r w:rsidRPr="00194E4A">
        <w:rPr>
          <w:rFonts w:ascii="ITC Avant Garde" w:eastAsia="Times New Roman" w:hAnsi="ITC Avant Garde" w:cs="Arial"/>
          <w:color w:val="000000"/>
          <w:lang w:eastAsia="es-MX"/>
        </w:rPr>
        <w:t>;</w:t>
      </w:r>
    </w:p>
    <w:p w:rsidR="00F20C17"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 xml:space="preserve">El número de </w:t>
      </w:r>
      <w:r w:rsidR="005E18F6" w:rsidRPr="00194E4A">
        <w:rPr>
          <w:rFonts w:ascii="ITC Avant Garde" w:eastAsia="Times New Roman" w:hAnsi="ITC Avant Garde" w:cs="Arial"/>
          <w:color w:val="000000"/>
          <w:lang w:eastAsia="es-MX"/>
        </w:rPr>
        <w:t xml:space="preserve">Acreditación </w:t>
      </w:r>
      <w:r w:rsidRPr="00194E4A">
        <w:rPr>
          <w:rFonts w:ascii="ITC Avant Garde" w:eastAsia="Times New Roman" w:hAnsi="ITC Avant Garde" w:cs="Arial"/>
          <w:color w:val="000000"/>
          <w:lang w:eastAsia="es-MX"/>
        </w:rPr>
        <w:t>único de</w:t>
      </w:r>
      <w:r w:rsidR="009215A3" w:rsidRPr="00194E4A">
        <w:rPr>
          <w:rFonts w:ascii="ITC Avant Garde" w:eastAsia="Times New Roman" w:hAnsi="ITC Avant Garde" w:cs="Arial"/>
          <w:color w:val="000000"/>
          <w:lang w:eastAsia="es-MX"/>
        </w:rPr>
        <w:t xml:space="preserve"> </w:t>
      </w:r>
      <w:r w:rsidRPr="00194E4A">
        <w:rPr>
          <w:rFonts w:ascii="ITC Avant Garde" w:eastAsia="Times New Roman" w:hAnsi="ITC Avant Garde" w:cs="Arial"/>
          <w:color w:val="000000"/>
          <w:lang w:eastAsia="es-MX"/>
        </w:rPr>
        <w:t>l</w:t>
      </w:r>
      <w:r w:rsidR="009215A3" w:rsidRPr="00194E4A">
        <w:rPr>
          <w:rFonts w:ascii="ITC Avant Garde" w:eastAsia="Times New Roman" w:hAnsi="ITC Avant Garde" w:cs="Arial"/>
          <w:color w:val="000000"/>
          <w:lang w:eastAsia="es-MX"/>
        </w:rPr>
        <w:t>a</w:t>
      </w:r>
      <w:r w:rsidRPr="00194E4A">
        <w:rPr>
          <w:rFonts w:ascii="ITC Avant Garde" w:eastAsia="Times New Roman" w:hAnsi="ITC Avant Garde" w:cs="Arial"/>
          <w:color w:val="000000"/>
          <w:lang w:eastAsia="es-MX"/>
        </w:rPr>
        <w:t xml:space="preserve"> </w:t>
      </w:r>
      <w:r w:rsidR="009215A3" w:rsidRPr="00194E4A">
        <w:rPr>
          <w:rFonts w:ascii="ITC Avant Garde" w:eastAsia="Times New Roman" w:hAnsi="ITC Avant Garde" w:cs="Arial"/>
          <w:color w:val="000000"/>
          <w:lang w:eastAsia="es-MX"/>
        </w:rPr>
        <w:t>UV</w:t>
      </w:r>
      <w:r w:rsidRPr="00194E4A">
        <w:rPr>
          <w:rFonts w:ascii="ITC Avant Garde" w:eastAsia="Times New Roman" w:hAnsi="ITC Avant Garde" w:cs="Arial"/>
          <w:color w:val="000000"/>
          <w:lang w:eastAsia="es-MX"/>
        </w:rPr>
        <w:t>;</w:t>
      </w:r>
    </w:p>
    <w:p w:rsidR="00F20C17"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La fecha efectiva de otorgamiento de la Acreditación y su vigencia, la cual será de dos años;</w:t>
      </w:r>
    </w:p>
    <w:p w:rsidR="00F20C17"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Una breve descripción del alcance de la Acreditación o referencia a ésta;</w:t>
      </w:r>
    </w:p>
    <w:p w:rsidR="00F20C17"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Declaración y referencia a las DT</w:t>
      </w:r>
      <w:r w:rsidR="005200BB">
        <w:rPr>
          <w:rFonts w:ascii="ITC Avant Garde" w:eastAsia="Times New Roman" w:hAnsi="ITC Avant Garde" w:cs="Arial"/>
          <w:color w:val="000000"/>
          <w:lang w:eastAsia="es-MX"/>
        </w:rPr>
        <w:t>(s)</w:t>
      </w:r>
      <w:r w:rsidRPr="00194E4A">
        <w:rPr>
          <w:rFonts w:ascii="ITC Avant Garde" w:eastAsia="Times New Roman" w:hAnsi="ITC Avant Garde" w:cs="Arial"/>
          <w:color w:val="000000"/>
          <w:lang w:eastAsia="es-MX"/>
        </w:rPr>
        <w:t xml:space="preserve"> u otros documentos normativos,</w:t>
      </w:r>
      <w:r w:rsidR="00FE5279" w:rsidRPr="00194E4A">
        <w:rPr>
          <w:rFonts w:ascii="ITC Avant Garde" w:eastAsia="Times New Roman" w:hAnsi="ITC Avant Garde" w:cs="Arial"/>
          <w:color w:val="000000"/>
          <w:lang w:eastAsia="es-MX"/>
        </w:rPr>
        <w:t xml:space="preserve"> </w:t>
      </w:r>
      <w:r w:rsidRPr="00194E4A">
        <w:rPr>
          <w:rFonts w:ascii="ITC Avant Garde" w:eastAsia="Times New Roman" w:hAnsi="ITC Avant Garde" w:cs="Arial"/>
          <w:color w:val="000000"/>
          <w:lang w:eastAsia="es-MX"/>
        </w:rPr>
        <w:t>incluida la edición/revisión utilizada para la evaluación de</w:t>
      </w:r>
      <w:r w:rsidR="009215A3" w:rsidRPr="00194E4A">
        <w:rPr>
          <w:rFonts w:ascii="ITC Avant Garde" w:eastAsia="Times New Roman" w:hAnsi="ITC Avant Garde" w:cs="Arial"/>
          <w:color w:val="000000"/>
          <w:lang w:eastAsia="es-MX"/>
        </w:rPr>
        <w:t xml:space="preserve"> </w:t>
      </w:r>
      <w:r w:rsidRPr="00194E4A">
        <w:rPr>
          <w:rFonts w:ascii="ITC Avant Garde" w:eastAsia="Times New Roman" w:hAnsi="ITC Avant Garde" w:cs="Arial"/>
          <w:color w:val="000000"/>
          <w:lang w:eastAsia="es-MX"/>
        </w:rPr>
        <w:t>l</w:t>
      </w:r>
      <w:r w:rsidR="009215A3" w:rsidRPr="00194E4A">
        <w:rPr>
          <w:rFonts w:ascii="ITC Avant Garde" w:eastAsia="Times New Roman" w:hAnsi="ITC Avant Garde" w:cs="Arial"/>
          <w:color w:val="000000"/>
          <w:lang w:eastAsia="es-MX"/>
        </w:rPr>
        <w:t>a</w:t>
      </w:r>
      <w:r w:rsidRPr="00194E4A">
        <w:rPr>
          <w:rFonts w:ascii="ITC Avant Garde" w:eastAsia="Times New Roman" w:hAnsi="ITC Avant Garde" w:cs="Arial"/>
          <w:color w:val="000000"/>
          <w:lang w:eastAsia="es-MX"/>
        </w:rPr>
        <w:t xml:space="preserve"> </w:t>
      </w:r>
      <w:r w:rsidR="009215A3" w:rsidRPr="00194E4A">
        <w:rPr>
          <w:rFonts w:ascii="ITC Avant Garde" w:eastAsia="Times New Roman" w:hAnsi="ITC Avant Garde" w:cs="Arial"/>
          <w:color w:val="000000"/>
          <w:lang w:eastAsia="es-MX"/>
        </w:rPr>
        <w:t>UV</w:t>
      </w:r>
      <w:r w:rsidR="005E18F6" w:rsidRPr="00194E4A">
        <w:rPr>
          <w:rFonts w:ascii="ITC Avant Garde" w:eastAsia="Times New Roman" w:hAnsi="ITC Avant Garde" w:cs="Arial"/>
          <w:color w:val="000000"/>
          <w:lang w:eastAsia="es-MX"/>
        </w:rPr>
        <w:t>;</w:t>
      </w:r>
    </w:p>
    <w:p w:rsidR="00F20C17" w:rsidRDefault="00F20C17" w:rsidP="00800EE2">
      <w:pPr>
        <w:pStyle w:val="Prrafodelista"/>
        <w:numPr>
          <w:ilvl w:val="0"/>
          <w:numId w:val="24"/>
        </w:numPr>
        <w:spacing w:line="360" w:lineRule="auto"/>
        <w:jc w:val="both"/>
        <w:rPr>
          <w:rFonts w:ascii="ITC Avant Garde" w:eastAsia="Times New Roman" w:hAnsi="ITC Avant Garde" w:cs="Arial"/>
          <w:color w:val="000000"/>
          <w:lang w:eastAsia="es-MX"/>
        </w:rPr>
      </w:pPr>
      <w:r w:rsidRPr="00194E4A">
        <w:rPr>
          <w:rFonts w:ascii="ITC Avant Garde" w:eastAsia="Times New Roman" w:hAnsi="ITC Avant Garde" w:cs="Arial"/>
          <w:color w:val="000000"/>
          <w:lang w:eastAsia="es-MX"/>
        </w:rPr>
        <w:t>Las pruebas realizad</w:t>
      </w:r>
      <w:r w:rsidR="00A86F7E" w:rsidRPr="00194E4A">
        <w:rPr>
          <w:rFonts w:ascii="ITC Avant Garde" w:eastAsia="Times New Roman" w:hAnsi="ITC Avant Garde" w:cs="Arial"/>
          <w:color w:val="000000"/>
          <w:lang w:eastAsia="es-MX"/>
        </w:rPr>
        <w:t>a</w:t>
      </w:r>
      <w:r w:rsidRPr="00194E4A">
        <w:rPr>
          <w:rFonts w:ascii="ITC Avant Garde" w:eastAsia="Times New Roman" w:hAnsi="ITC Avant Garde" w:cs="Arial"/>
          <w:color w:val="000000"/>
          <w:lang w:eastAsia="es-MX"/>
        </w:rPr>
        <w:t>s y los métodos </w:t>
      </w:r>
      <w:r w:rsidR="00A86F7E" w:rsidRPr="00194E4A">
        <w:rPr>
          <w:rFonts w:ascii="ITC Avant Garde" w:eastAsia="Times New Roman" w:hAnsi="ITC Avant Garde" w:cs="Arial"/>
          <w:color w:val="000000"/>
          <w:lang w:eastAsia="es-MX"/>
        </w:rPr>
        <w:t>correspondientes</w:t>
      </w:r>
      <w:r w:rsidR="005E18F6" w:rsidRPr="00194E4A">
        <w:rPr>
          <w:rFonts w:ascii="ITC Avant Garde" w:eastAsia="Times New Roman" w:hAnsi="ITC Avant Garde" w:cs="Arial"/>
          <w:color w:val="000000"/>
          <w:lang w:eastAsia="es-MX"/>
        </w:rPr>
        <w:t>, y</w:t>
      </w:r>
    </w:p>
    <w:p w:rsidR="005E18F6" w:rsidRPr="00194E4A" w:rsidRDefault="005200BB" w:rsidP="00800EE2">
      <w:pPr>
        <w:pStyle w:val="Prrafodelista"/>
        <w:numPr>
          <w:ilvl w:val="0"/>
          <w:numId w:val="24"/>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Los m</w:t>
      </w:r>
      <w:r w:rsidR="005E18F6" w:rsidRPr="00194E4A">
        <w:rPr>
          <w:rFonts w:ascii="ITC Avant Garde" w:eastAsia="Times New Roman" w:hAnsi="ITC Avant Garde" w:cs="Arial"/>
          <w:color w:val="000000"/>
          <w:lang w:eastAsia="es-MX"/>
        </w:rPr>
        <w:t xml:space="preserve">étodos y </w:t>
      </w:r>
      <w:r w:rsidR="00CB7DBF" w:rsidRPr="00194E4A">
        <w:rPr>
          <w:rFonts w:ascii="ITC Avant Garde" w:eastAsia="Times New Roman" w:hAnsi="ITC Avant Garde" w:cs="Arial"/>
          <w:color w:val="000000"/>
          <w:lang w:eastAsia="es-MX"/>
        </w:rPr>
        <w:t>p</w:t>
      </w:r>
      <w:r w:rsidR="005E18F6" w:rsidRPr="00194E4A">
        <w:rPr>
          <w:rFonts w:ascii="ITC Avant Garde" w:eastAsia="Times New Roman" w:hAnsi="ITC Avant Garde" w:cs="Arial"/>
          <w:color w:val="000000"/>
          <w:lang w:eastAsia="es-MX"/>
        </w:rPr>
        <w:t xml:space="preserve">rocedimientos de </w:t>
      </w:r>
      <w:r w:rsidR="00D33029">
        <w:rPr>
          <w:rFonts w:ascii="ITC Avant Garde" w:eastAsia="Times New Roman" w:hAnsi="ITC Avant Garde" w:cs="Arial"/>
          <w:color w:val="000000"/>
          <w:lang w:eastAsia="es-MX"/>
        </w:rPr>
        <w:t>inspección</w:t>
      </w:r>
      <w:r w:rsidR="00467F1D">
        <w:rPr>
          <w:rFonts w:ascii="ITC Avant Garde" w:eastAsia="Times New Roman" w:hAnsi="ITC Avant Garde" w:cs="Arial"/>
          <w:color w:val="000000"/>
          <w:lang w:eastAsia="es-MX"/>
        </w:rPr>
        <w:t xml:space="preserve"> utilizados</w:t>
      </w:r>
      <w:r w:rsidR="005E18F6" w:rsidRPr="00194E4A">
        <w:rPr>
          <w:rFonts w:ascii="ITC Avant Garde" w:eastAsia="Times New Roman" w:hAnsi="ITC Avant Garde" w:cs="Arial"/>
          <w:color w:val="000000"/>
          <w:lang w:eastAsia="es-MX"/>
        </w:rPr>
        <w:t>.</w:t>
      </w:r>
    </w:p>
    <w:p w:rsidR="00B0606F" w:rsidRPr="00006753" w:rsidRDefault="00F20C17" w:rsidP="00800EE2">
      <w:pPr>
        <w:spacing w:line="360" w:lineRule="auto"/>
        <w:ind w:left="284" w:hanging="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La vigencia del </w:t>
      </w:r>
      <w:r w:rsidR="00452BE3" w:rsidRPr="00726F4F">
        <w:rPr>
          <w:rFonts w:ascii="ITC Avant Garde" w:eastAsia="Times New Roman" w:hAnsi="ITC Avant Garde" w:cs="Arial"/>
          <w:color w:val="000000"/>
          <w:lang w:eastAsia="es-MX"/>
        </w:rPr>
        <w:t>Certificado de Acreditación</w:t>
      </w:r>
      <w:r w:rsidR="00452BE3" w:rsidRPr="00452BE3">
        <w:rPr>
          <w:rFonts w:ascii="ITC Avant Garde" w:eastAsia="Times New Roman" w:hAnsi="ITC Avant Garde" w:cs="Arial"/>
          <w:color w:val="000000"/>
          <w:lang w:eastAsia="es-MX"/>
        </w:rPr>
        <w:t xml:space="preserve"> </w:t>
      </w:r>
      <w:r w:rsidR="0063794F">
        <w:rPr>
          <w:rFonts w:ascii="ITC Avant Garde" w:eastAsia="Times New Roman" w:hAnsi="ITC Avant Garde" w:cs="Arial"/>
          <w:color w:val="000000"/>
          <w:lang w:eastAsia="es-MX"/>
        </w:rPr>
        <w:t>d</w:t>
      </w:r>
      <w:r w:rsidRPr="00006753">
        <w:rPr>
          <w:rFonts w:ascii="ITC Avant Garde" w:eastAsia="Times New Roman" w:hAnsi="ITC Avant Garde" w:cs="Arial"/>
          <w:color w:val="000000"/>
          <w:lang w:eastAsia="es-MX"/>
        </w:rPr>
        <w:t>e un</w:t>
      </w:r>
      <w:r w:rsidR="009215A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9215A3"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será de dos años, contados a partir de la fecha efectiva de otorgamiento de la misma. La vigencia de la</w:t>
      </w:r>
      <w:r w:rsidR="009215A3"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Acreditación de un</w:t>
      </w:r>
      <w:r w:rsidR="009215A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9215A3"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podrá prorrogarse </w:t>
      </w:r>
      <w:r w:rsidR="00B0606F" w:rsidRPr="00006753">
        <w:rPr>
          <w:rFonts w:ascii="ITC Avant Garde" w:eastAsia="Times New Roman" w:hAnsi="ITC Avant Garde" w:cs="Arial"/>
          <w:color w:val="000000"/>
          <w:lang w:eastAsia="es-MX"/>
        </w:rPr>
        <w:t>por períodos iguales,</w:t>
      </w:r>
      <w:r w:rsidRPr="00006753">
        <w:rPr>
          <w:rFonts w:ascii="ITC Avant Garde" w:eastAsia="Times New Roman" w:hAnsi="ITC Avant Garde" w:cs="Arial"/>
          <w:color w:val="000000"/>
          <w:lang w:eastAsia="es-MX"/>
        </w:rPr>
        <w:t xml:space="preserve"> siempre y cuando no</w:t>
      </w:r>
      <w:r w:rsidR="00A60A3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se incurra en alguna de las causas señaladas en los </w:t>
      </w:r>
      <w:r w:rsidR="00051188">
        <w:rPr>
          <w:rFonts w:ascii="ITC Avant Garde" w:eastAsia="Times New Roman" w:hAnsi="ITC Avant Garde" w:cs="Arial"/>
          <w:color w:val="000000"/>
          <w:lang w:eastAsia="es-MX"/>
        </w:rPr>
        <w:t xml:space="preserve">lineamientos </w:t>
      </w:r>
      <w:r w:rsidRPr="00EB1411">
        <w:rPr>
          <w:rFonts w:ascii="ITC Avant Garde" w:eastAsia="Times New Roman" w:hAnsi="ITC Avant Garde" w:cs="Arial"/>
          <w:color w:val="000000"/>
          <w:lang w:eastAsia="es-MX"/>
        </w:rPr>
        <w:t xml:space="preserve">DÉCIMO </w:t>
      </w:r>
      <w:r w:rsidR="009C2903" w:rsidRPr="00EB1411">
        <w:rPr>
          <w:rFonts w:ascii="ITC Avant Garde" w:eastAsia="Times New Roman" w:hAnsi="ITC Avant Garde" w:cs="Arial"/>
          <w:color w:val="000000"/>
          <w:lang w:eastAsia="es-MX"/>
        </w:rPr>
        <w:t>SEGUNDO</w:t>
      </w:r>
      <w:r w:rsidRPr="00EB1411">
        <w:rPr>
          <w:rFonts w:ascii="ITC Avant Garde" w:eastAsia="Times New Roman" w:hAnsi="ITC Avant Garde" w:cs="Arial"/>
          <w:color w:val="000000"/>
          <w:lang w:eastAsia="es-MX"/>
        </w:rPr>
        <w:t>, DÉCIMO</w:t>
      </w:r>
      <w:r w:rsidR="00EA3379" w:rsidRPr="00EB1411">
        <w:rPr>
          <w:rFonts w:ascii="ITC Avant Garde" w:eastAsia="Times New Roman" w:hAnsi="ITC Avant Garde" w:cs="Arial"/>
          <w:color w:val="000000"/>
          <w:lang w:eastAsia="es-MX"/>
        </w:rPr>
        <w:t xml:space="preserve"> </w:t>
      </w:r>
      <w:r w:rsidR="009C2903" w:rsidRPr="00EB1411">
        <w:rPr>
          <w:rFonts w:ascii="ITC Avant Garde" w:eastAsia="Times New Roman" w:hAnsi="ITC Avant Garde" w:cs="Arial"/>
          <w:color w:val="000000"/>
          <w:lang w:eastAsia="es-MX"/>
        </w:rPr>
        <w:t xml:space="preserve">TERCERO </w:t>
      </w:r>
      <w:r w:rsidRPr="00EB1411">
        <w:rPr>
          <w:rFonts w:ascii="ITC Avant Garde" w:eastAsia="Times New Roman" w:hAnsi="ITC Avant Garde" w:cs="Arial"/>
          <w:color w:val="000000"/>
          <w:lang w:eastAsia="es-MX"/>
        </w:rPr>
        <w:t xml:space="preserve"> Y DÉCIMO </w:t>
      </w:r>
      <w:r w:rsidR="009C2903" w:rsidRPr="00EB1411">
        <w:rPr>
          <w:rFonts w:ascii="ITC Avant Garde" w:eastAsia="Times New Roman" w:hAnsi="ITC Avant Garde" w:cs="Arial"/>
          <w:color w:val="000000"/>
          <w:lang w:eastAsia="es-MX"/>
        </w:rPr>
        <w:t>CUARTO</w:t>
      </w:r>
      <w:r w:rsidRPr="00006753">
        <w:rPr>
          <w:rFonts w:ascii="ITC Avant Garde" w:eastAsia="Times New Roman" w:hAnsi="ITC Avant Garde" w:cs="Arial"/>
          <w:color w:val="000000"/>
          <w:lang w:eastAsia="es-MX"/>
        </w:rPr>
        <w:t xml:space="preserve"> de los presentes Lineamientos; para ello l</w:t>
      </w:r>
      <w:r w:rsidR="009215A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9215A3" w:rsidRPr="00006753">
        <w:rPr>
          <w:rFonts w:ascii="ITC Avant Garde" w:eastAsia="Times New Roman" w:hAnsi="ITC Avant Garde" w:cs="Arial"/>
          <w:color w:val="000000"/>
          <w:lang w:eastAsia="es-MX"/>
        </w:rPr>
        <w:t>UV</w:t>
      </w:r>
      <w:r w:rsidR="00A64085" w:rsidRPr="00006753">
        <w:rPr>
          <w:rFonts w:ascii="ITC Avant Garde" w:eastAsia="Times New Roman" w:hAnsi="ITC Avant Garde" w:cs="Arial"/>
          <w:color w:val="000000"/>
          <w:lang w:eastAsia="es-MX"/>
        </w:rPr>
        <w:t xml:space="preserve"> acreditada</w:t>
      </w:r>
      <w:r w:rsidRPr="00006753">
        <w:rPr>
          <w:rFonts w:ascii="ITC Avant Garde" w:eastAsia="Times New Roman" w:hAnsi="ITC Avant Garde" w:cs="Arial"/>
          <w:color w:val="000000"/>
          <w:lang w:eastAsia="es-MX"/>
        </w:rPr>
        <w:t xml:space="preserve"> deberá</w:t>
      </w:r>
      <w:r w:rsidR="00A60A3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realizar la solicitud a través del medio electrónico que el Instituto determine</w:t>
      </w:r>
      <w:r w:rsidR="00B0606F" w:rsidRPr="00006753">
        <w:rPr>
          <w:rFonts w:ascii="ITC Avant Garde" w:eastAsia="Times New Roman" w:hAnsi="ITC Avant Garde" w:cs="Arial"/>
          <w:color w:val="000000"/>
          <w:lang w:eastAsia="es-MX"/>
        </w:rPr>
        <w:t xml:space="preserve">, </w:t>
      </w:r>
      <w:r w:rsidR="00B0606F">
        <w:rPr>
          <w:rFonts w:ascii="ITC Avant Garde" w:eastAsia="Times New Roman" w:hAnsi="ITC Avant Garde" w:cs="Arial"/>
          <w:color w:val="000000"/>
          <w:lang w:eastAsia="es-MX"/>
        </w:rPr>
        <w:t>dentro del mes anterior a que inicien los últimos tres meses de vigencia del certificado</w:t>
      </w:r>
      <w:r w:rsidR="00B0606F" w:rsidRPr="00006753">
        <w:rPr>
          <w:rFonts w:ascii="ITC Avant Garde" w:eastAsia="Times New Roman" w:hAnsi="ITC Avant Garde" w:cs="Arial"/>
          <w:color w:val="000000"/>
          <w:lang w:eastAsia="es-MX"/>
        </w:rPr>
        <w:t xml:space="preserve">, además deberá </w:t>
      </w:r>
      <w:r w:rsidR="00B0606F" w:rsidRPr="00006753">
        <w:rPr>
          <w:rFonts w:ascii="ITC Avant Garde" w:eastAsia="Times New Roman" w:hAnsi="ITC Avant Garde" w:cs="Arial"/>
          <w:color w:val="000000"/>
          <w:lang w:eastAsia="es-MX"/>
        </w:rPr>
        <w:lastRenderedPageBreak/>
        <w:t>encontrarse en pleno cumplimiento de las condiciones y requisitos bajo las cuales se le otorgó la Acreditación y comprobar que dichas condiciones y requisitos no han sufrido cambios</w:t>
      </w:r>
      <w:r w:rsidR="00B0606F">
        <w:rPr>
          <w:rFonts w:ascii="ITC Avant Garde" w:eastAsia="Times New Roman" w:hAnsi="ITC Avant Garde" w:cs="Arial"/>
          <w:color w:val="000000"/>
          <w:lang w:eastAsia="es-MX"/>
        </w:rPr>
        <w:t>.</w:t>
      </w:r>
      <w:r w:rsidR="00B0606F" w:rsidRPr="00006753">
        <w:rPr>
          <w:rFonts w:ascii="ITC Avant Garde" w:eastAsia="Times New Roman" w:hAnsi="ITC Avant Garde" w:cs="Arial"/>
          <w:color w:val="000000"/>
          <w:lang w:eastAsia="es-MX"/>
        </w:rPr>
        <w:t xml:space="preserve"> </w:t>
      </w:r>
      <w:r w:rsidR="00B0606F">
        <w:rPr>
          <w:rFonts w:ascii="ITC Avant Garde" w:eastAsia="Times New Roman" w:hAnsi="ITC Avant Garde" w:cs="Arial"/>
          <w:color w:val="000000"/>
          <w:lang w:eastAsia="es-MX"/>
        </w:rPr>
        <w:t>D</w:t>
      </w:r>
      <w:r w:rsidR="00B0606F" w:rsidRPr="00006753">
        <w:rPr>
          <w:rFonts w:ascii="ITC Avant Garde" w:eastAsia="Times New Roman" w:hAnsi="ITC Avant Garde" w:cs="Arial"/>
          <w:color w:val="000000"/>
          <w:lang w:eastAsia="es-MX"/>
        </w:rPr>
        <w:t xml:space="preserve">e no solicitar la prórroga </w:t>
      </w:r>
      <w:r w:rsidR="00B0606F">
        <w:rPr>
          <w:rFonts w:ascii="ITC Avant Garde" w:eastAsia="Times New Roman" w:hAnsi="ITC Avant Garde" w:cs="Arial"/>
          <w:color w:val="000000"/>
          <w:lang w:eastAsia="es-MX"/>
        </w:rPr>
        <w:t xml:space="preserve">en el plazo </w:t>
      </w:r>
      <w:r w:rsidR="00B0606F" w:rsidRPr="00CE4D4C">
        <w:rPr>
          <w:rFonts w:ascii="ITC Avant Garde" w:eastAsia="Times New Roman" w:hAnsi="ITC Avant Garde" w:cs="Arial"/>
          <w:color w:val="000000"/>
          <w:lang w:eastAsia="es-MX"/>
        </w:rPr>
        <w:t xml:space="preserve">señalado, la Acreditación perderá su vigencia en </w:t>
      </w:r>
      <w:r w:rsidRPr="00CE4D4C">
        <w:rPr>
          <w:rFonts w:ascii="ITC Avant Garde" w:eastAsia="Times New Roman" w:hAnsi="ITC Avant Garde" w:cs="Arial"/>
          <w:color w:val="000000"/>
          <w:lang w:eastAsia="es-MX"/>
        </w:rPr>
        <w:t>el término previsto en el</w:t>
      </w:r>
      <w:r w:rsidR="00A60A39" w:rsidRPr="00CE4D4C">
        <w:rPr>
          <w:rFonts w:ascii="ITC Avant Garde" w:eastAsia="Times New Roman" w:hAnsi="ITC Avant Garde" w:cs="Arial"/>
          <w:color w:val="000000"/>
          <w:lang w:eastAsia="es-MX"/>
        </w:rPr>
        <w:t xml:space="preserve"> </w:t>
      </w:r>
      <w:r w:rsidRPr="00CE4D4C">
        <w:rPr>
          <w:rFonts w:ascii="ITC Avant Garde" w:eastAsia="Times New Roman" w:hAnsi="ITC Avant Garde" w:cs="Arial"/>
          <w:color w:val="000000"/>
          <w:lang w:eastAsia="es-MX"/>
        </w:rPr>
        <w:t>Certificado de Acreditación</w:t>
      </w:r>
      <w:r w:rsidR="00A60A39" w:rsidRPr="00CE4D4C">
        <w:rPr>
          <w:rFonts w:ascii="ITC Avant Garde" w:eastAsia="Times New Roman" w:hAnsi="ITC Avant Garde" w:cs="Arial"/>
          <w:color w:val="000000"/>
          <w:lang w:eastAsia="es-MX"/>
        </w:rPr>
        <w:t xml:space="preserve"> </w:t>
      </w:r>
      <w:r w:rsidRPr="00CE4D4C">
        <w:rPr>
          <w:rFonts w:ascii="ITC Avant Garde" w:eastAsia="Times New Roman" w:hAnsi="ITC Avant Garde" w:cs="Arial"/>
          <w:color w:val="000000"/>
          <w:lang w:eastAsia="es-MX"/>
        </w:rPr>
        <w:t xml:space="preserve">a que hace referencia </w:t>
      </w:r>
      <w:r w:rsidR="0053511B" w:rsidRPr="00CE4D4C">
        <w:rPr>
          <w:rFonts w:ascii="ITC Avant Garde" w:eastAsia="Times New Roman" w:hAnsi="ITC Avant Garde" w:cs="Arial"/>
          <w:color w:val="000000"/>
          <w:lang w:eastAsia="es-MX"/>
        </w:rPr>
        <w:t xml:space="preserve">en </w:t>
      </w:r>
      <w:r w:rsidRPr="00CE4D4C">
        <w:rPr>
          <w:rFonts w:ascii="ITC Avant Garde" w:eastAsia="Times New Roman" w:hAnsi="ITC Avant Garde" w:cs="Arial"/>
          <w:color w:val="000000"/>
          <w:lang w:eastAsia="es-MX"/>
        </w:rPr>
        <w:t>l</w:t>
      </w:r>
      <w:r w:rsidR="0053511B" w:rsidRPr="00CE4D4C">
        <w:rPr>
          <w:rFonts w:ascii="ITC Avant Garde" w:eastAsia="Times New Roman" w:hAnsi="ITC Avant Garde" w:cs="Arial"/>
          <w:color w:val="000000"/>
          <w:lang w:eastAsia="es-MX"/>
        </w:rPr>
        <w:t>a</w:t>
      </w:r>
      <w:r w:rsidRPr="00CE4D4C">
        <w:rPr>
          <w:rFonts w:ascii="ITC Avant Garde" w:eastAsia="Times New Roman" w:hAnsi="ITC Avant Garde" w:cs="Arial"/>
          <w:color w:val="000000"/>
          <w:lang w:eastAsia="es-MX"/>
        </w:rPr>
        <w:t xml:space="preserve"> </w:t>
      </w:r>
      <w:r w:rsidR="0053511B" w:rsidRPr="00CE4D4C">
        <w:rPr>
          <w:rFonts w:ascii="ITC Avant Garde" w:eastAsia="Times New Roman" w:hAnsi="ITC Avant Garde" w:cs="Arial"/>
          <w:color w:val="000000"/>
          <w:lang w:eastAsia="es-MX"/>
        </w:rPr>
        <w:t>fracción a</w:t>
      </w:r>
      <w:r w:rsidRPr="00CE4D4C">
        <w:rPr>
          <w:rFonts w:ascii="ITC Avant Garde" w:eastAsia="Times New Roman" w:hAnsi="ITC Avant Garde" w:cs="Arial"/>
          <w:color w:val="000000"/>
          <w:lang w:eastAsia="es-MX"/>
        </w:rPr>
        <w:t xml:space="preserve">nterior </w:t>
      </w:r>
      <w:r w:rsidR="00B0606F" w:rsidRPr="00B2125A">
        <w:rPr>
          <w:rFonts w:ascii="ITC Avant Garde" w:eastAsia="Times New Roman" w:hAnsi="ITC Avant Garde" w:cs="Arial"/>
          <w:color w:val="000000"/>
          <w:lang w:eastAsia="es-MX"/>
        </w:rPr>
        <w:t>sin que la mencionada Acreditación se pueda prorrogar.</w:t>
      </w:r>
    </w:p>
    <w:p w:rsidR="00F20C17" w:rsidRDefault="00F20C17" w:rsidP="00800EE2">
      <w:pPr>
        <w:spacing w:line="360" w:lineRule="auto"/>
        <w:ind w:left="284" w:hanging="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El Instituto publicará en su portal de Internet los datos de</w:t>
      </w:r>
      <w:r w:rsidR="009215A3"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9215A3" w:rsidRPr="00006753">
        <w:rPr>
          <w:rFonts w:ascii="ITC Avant Garde" w:eastAsia="Times New Roman" w:hAnsi="ITC Avant Garde" w:cs="Arial"/>
          <w:color w:val="000000"/>
          <w:lang w:eastAsia="es-MX"/>
        </w:rPr>
        <w:t>a UV</w:t>
      </w:r>
      <w:r w:rsidRPr="00006753">
        <w:rPr>
          <w:rFonts w:ascii="ITC Avant Garde" w:eastAsia="Times New Roman" w:hAnsi="ITC Avant Garde" w:cs="Arial"/>
          <w:color w:val="000000"/>
          <w:lang w:eastAsia="es-MX"/>
        </w:rPr>
        <w:t xml:space="preserve"> que acreditó para realizar la</w:t>
      </w:r>
      <w:r w:rsidR="00015702">
        <w:rPr>
          <w:rFonts w:ascii="ITC Avant Garde" w:eastAsia="Times New Roman" w:hAnsi="ITC Avant Garde" w:cs="Arial"/>
          <w:color w:val="000000"/>
          <w:lang w:eastAsia="es-MX"/>
        </w:rPr>
        <w:t xml:space="preserve"> </w:t>
      </w:r>
      <w:r w:rsidR="00D33029">
        <w:rPr>
          <w:rFonts w:ascii="ITC Avant Garde" w:eastAsia="Times New Roman" w:hAnsi="ITC Avant Garde" w:cs="Arial"/>
          <w:color w:val="000000"/>
          <w:lang w:eastAsia="es-MX"/>
        </w:rPr>
        <w:t>inspección</w:t>
      </w:r>
      <w:r w:rsidR="00015702">
        <w:rPr>
          <w:rFonts w:ascii="ITC Avant Garde" w:eastAsia="Times New Roman" w:hAnsi="ITC Avant Garde" w:cs="Arial"/>
          <w:color w:val="000000"/>
          <w:lang w:eastAsia="es-MX"/>
        </w:rPr>
        <w:t xml:space="preserve"> como parte de la</w:t>
      </w:r>
      <w:r w:rsidRPr="00006753">
        <w:rPr>
          <w:rFonts w:ascii="ITC Avant Garde" w:eastAsia="Times New Roman" w:hAnsi="ITC Avant Garde" w:cs="Arial"/>
          <w:color w:val="000000"/>
          <w:lang w:eastAsia="es-MX"/>
        </w:rPr>
        <w:t xml:space="preserve"> </w:t>
      </w:r>
      <w:r w:rsidR="005200BB">
        <w:rPr>
          <w:rFonts w:ascii="ITC Avant Garde" w:eastAsia="Times New Roman" w:hAnsi="ITC Avant Garde" w:cs="Arial"/>
          <w:color w:val="000000"/>
          <w:lang w:eastAsia="es-MX"/>
        </w:rPr>
        <w:t>e</w:t>
      </w:r>
      <w:r w:rsidRPr="00006753">
        <w:rPr>
          <w:rFonts w:ascii="ITC Avant Garde" w:eastAsia="Times New Roman" w:hAnsi="ITC Avant Garde" w:cs="Arial"/>
          <w:color w:val="000000"/>
          <w:lang w:eastAsia="es-MX"/>
        </w:rPr>
        <w:t xml:space="preserve">valuación de la </w:t>
      </w:r>
      <w:r w:rsidR="005200BB">
        <w:rPr>
          <w:rFonts w:ascii="ITC Avant Garde" w:eastAsia="Times New Roman" w:hAnsi="ITC Avant Garde" w:cs="Arial"/>
          <w:color w:val="000000"/>
          <w:lang w:eastAsia="es-MX"/>
        </w:rPr>
        <w:t>c</w:t>
      </w:r>
      <w:r w:rsidRPr="00006753">
        <w:rPr>
          <w:rFonts w:ascii="ITC Avant Garde" w:eastAsia="Times New Roman" w:hAnsi="ITC Avant Garde" w:cs="Arial"/>
          <w:color w:val="000000"/>
          <w:lang w:eastAsia="es-MX"/>
        </w:rPr>
        <w:t>onformidad, así como la DT en</w:t>
      </w:r>
      <w:r w:rsidR="009215A3"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materia de telecomunicaciones y radiodifusión para la cual se encuentra acreditad</w:t>
      </w:r>
      <w:r w:rsidR="00C4275A">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Esta publicación se llevará a cabo dentro de los siguientes quince días naturales a partir de la fecha de Acreditación de</w:t>
      </w:r>
      <w:r w:rsidR="009215A3"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9215A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9215A3"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e incluirá </w:t>
      </w:r>
      <w:r w:rsidR="0063794F">
        <w:rPr>
          <w:rFonts w:ascii="ITC Avant Garde" w:eastAsia="Times New Roman" w:hAnsi="ITC Avant Garde" w:cs="Arial"/>
          <w:color w:val="000000"/>
          <w:lang w:eastAsia="es-MX"/>
        </w:rPr>
        <w:t>e</w:t>
      </w:r>
      <w:r w:rsidRPr="00006753">
        <w:rPr>
          <w:rFonts w:ascii="ITC Avant Garde" w:eastAsia="Times New Roman" w:hAnsi="ITC Avant Garde" w:cs="Arial"/>
          <w:color w:val="000000"/>
          <w:lang w:eastAsia="es-MX"/>
        </w:rPr>
        <w:t>l</w:t>
      </w:r>
      <w:r w:rsidR="0063794F">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respectivo </w:t>
      </w:r>
      <w:r w:rsidR="00CB2A31" w:rsidRPr="00726F4F">
        <w:rPr>
          <w:rFonts w:ascii="ITC Avant Garde" w:eastAsia="Times New Roman" w:hAnsi="ITC Avant Garde" w:cs="Arial"/>
          <w:color w:val="000000"/>
          <w:lang w:eastAsia="es-MX"/>
        </w:rPr>
        <w:t>Certificado de Acreditación</w:t>
      </w:r>
      <w:r w:rsidR="00CB2A31">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emitid</w:t>
      </w:r>
      <w:r w:rsidR="0063794F">
        <w:rPr>
          <w:rFonts w:ascii="ITC Avant Garde" w:eastAsia="Times New Roman" w:hAnsi="ITC Avant Garde" w:cs="Arial"/>
          <w:color w:val="000000"/>
          <w:lang w:eastAsia="es-MX"/>
        </w:rPr>
        <w:t>o</w:t>
      </w:r>
      <w:r w:rsidRPr="00006753">
        <w:rPr>
          <w:rFonts w:ascii="ITC Avant Garde" w:eastAsia="Times New Roman" w:hAnsi="ITC Avant Garde" w:cs="Arial"/>
          <w:color w:val="000000"/>
          <w:lang w:eastAsia="es-MX"/>
        </w:rPr>
        <w:t xml:space="preserve"> por el Instituto.</w:t>
      </w:r>
    </w:p>
    <w:p w:rsidR="00F20C17" w:rsidRPr="00006753" w:rsidRDefault="00F20C17" w:rsidP="00800EE2">
      <w:pPr>
        <w:spacing w:line="360" w:lineRule="auto"/>
        <w:ind w:hanging="90"/>
        <w:jc w:val="center"/>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Sección II</w:t>
      </w:r>
    </w:p>
    <w:p w:rsidR="00F20C17" w:rsidRDefault="00F20C17" w:rsidP="00800EE2">
      <w:pPr>
        <w:spacing w:line="360" w:lineRule="auto"/>
        <w:ind w:hanging="90"/>
        <w:jc w:val="center"/>
        <w:rPr>
          <w:rFonts w:ascii="ITC Avant Garde" w:eastAsia="Times New Roman" w:hAnsi="ITC Avant Garde" w:cs="Arial"/>
          <w:b/>
          <w:bCs/>
          <w:color w:val="000000"/>
          <w:lang w:eastAsia="es-MX"/>
        </w:rPr>
      </w:pPr>
      <w:r w:rsidRPr="00C84A4D">
        <w:rPr>
          <w:rFonts w:ascii="ITC Avant Garde" w:eastAsia="Times New Roman" w:hAnsi="ITC Avant Garde" w:cs="Arial"/>
          <w:b/>
          <w:bCs/>
          <w:color w:val="000000"/>
          <w:lang w:eastAsia="es-MX"/>
        </w:rPr>
        <w:t>De la Acreditación por un Organismo de Acreditac</w:t>
      </w:r>
      <w:r w:rsidR="00323076" w:rsidRPr="00C84A4D">
        <w:rPr>
          <w:rFonts w:ascii="ITC Avant Garde" w:eastAsia="Times New Roman" w:hAnsi="ITC Avant Garde" w:cs="Arial"/>
          <w:b/>
          <w:bCs/>
          <w:color w:val="000000"/>
          <w:lang w:eastAsia="es-MX"/>
        </w:rPr>
        <w:t>ión autorizado por el Instituto</w:t>
      </w:r>
    </w:p>
    <w:p w:rsidR="00F20C17" w:rsidRPr="00006753" w:rsidRDefault="00F20C17" w:rsidP="00800EE2">
      <w:pPr>
        <w:spacing w:line="360" w:lineRule="auto"/>
        <w:ind w:left="-567"/>
        <w:jc w:val="both"/>
        <w:rPr>
          <w:rFonts w:ascii="ITC Avant Garde" w:eastAsia="Times New Roman" w:hAnsi="ITC Avant Garde" w:cs="Arial"/>
          <w:bCs/>
          <w:color w:val="000000"/>
          <w:lang w:eastAsia="es-MX"/>
        </w:rPr>
      </w:pPr>
      <w:r w:rsidRPr="00006753">
        <w:rPr>
          <w:rFonts w:ascii="ITC Avant Garde" w:eastAsia="Times New Roman" w:hAnsi="ITC Avant Garde" w:cs="Arial"/>
          <w:b/>
          <w:bCs/>
          <w:color w:val="000000"/>
          <w:lang w:eastAsia="es-MX"/>
        </w:rPr>
        <w:t>SÉPTIMO</w:t>
      </w:r>
      <w:r w:rsidRPr="00006753">
        <w:rPr>
          <w:rFonts w:ascii="ITC Avant Garde" w:eastAsia="Times New Roman" w:hAnsi="ITC Avant Garde" w:cs="Arial"/>
          <w:color w:val="000000"/>
          <w:lang w:eastAsia="es-MX"/>
        </w:rPr>
        <w:t>.</w:t>
      </w:r>
      <w:r w:rsidR="00FA1212">
        <w:rPr>
          <w:rFonts w:ascii="ITC Avant Garde" w:eastAsia="Times New Roman" w:hAnsi="ITC Avant Garde" w:cs="Arial"/>
          <w:color w:val="000000"/>
          <w:lang w:eastAsia="es-MX"/>
        </w:rPr>
        <w:t xml:space="preserve"> </w:t>
      </w:r>
      <w:r w:rsidRPr="00006753">
        <w:rPr>
          <w:rFonts w:ascii="ITC Avant Garde" w:eastAsia="Times New Roman" w:hAnsi="ITC Avant Garde" w:cs="Arial"/>
          <w:bCs/>
          <w:color w:val="000000"/>
          <w:lang w:eastAsia="es-MX"/>
        </w:rPr>
        <w:t>L</w:t>
      </w:r>
      <w:r w:rsidR="008039A8" w:rsidRPr="00006753">
        <w:rPr>
          <w:rFonts w:ascii="ITC Avant Garde" w:eastAsia="Times New Roman" w:hAnsi="ITC Avant Garde" w:cs="Arial"/>
          <w:bCs/>
          <w:color w:val="000000"/>
          <w:lang w:eastAsia="es-MX"/>
        </w:rPr>
        <w:t>a</w:t>
      </w:r>
      <w:r w:rsidRPr="00006753">
        <w:rPr>
          <w:rFonts w:ascii="ITC Avant Garde" w:eastAsia="Times New Roman" w:hAnsi="ITC Avant Garde" w:cs="Arial"/>
          <w:bCs/>
          <w:color w:val="000000"/>
          <w:lang w:eastAsia="es-MX"/>
        </w:rPr>
        <w:t xml:space="preserve">s </w:t>
      </w:r>
      <w:r w:rsidR="008039A8" w:rsidRPr="00006753">
        <w:rPr>
          <w:rFonts w:ascii="ITC Avant Garde" w:eastAsia="Times New Roman" w:hAnsi="ITC Avant Garde" w:cs="Arial"/>
          <w:bCs/>
          <w:color w:val="000000"/>
          <w:lang w:eastAsia="es-MX"/>
        </w:rPr>
        <w:t xml:space="preserve">Unidades de Verificación </w:t>
      </w:r>
      <w:r w:rsidRPr="00006753">
        <w:rPr>
          <w:rFonts w:ascii="ITC Avant Garde" w:eastAsia="Times New Roman" w:hAnsi="ITC Avant Garde" w:cs="Arial"/>
          <w:bCs/>
          <w:color w:val="000000"/>
          <w:lang w:eastAsia="es-MX"/>
        </w:rPr>
        <w:t>de</w:t>
      </w:r>
      <w:r w:rsidR="002568DB">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tercera parte</w:t>
      </w:r>
      <w:r w:rsidR="00B752D6" w:rsidRPr="00006753">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también</w:t>
      </w:r>
      <w:r w:rsidR="0056558C" w:rsidRPr="00006753">
        <w:rPr>
          <w:rFonts w:ascii="ITC Avant Garde" w:eastAsia="Times New Roman" w:hAnsi="ITC Avant Garde" w:cs="Arial"/>
          <w:bCs/>
          <w:color w:val="000000"/>
          <w:lang w:eastAsia="es-MX"/>
        </w:rPr>
        <w:t xml:space="preserve"> podrán obtener la</w:t>
      </w:r>
      <w:r w:rsidR="00FA1212">
        <w:rPr>
          <w:rFonts w:ascii="ITC Avant Garde" w:eastAsia="Times New Roman" w:hAnsi="ITC Avant Garde" w:cs="Arial"/>
          <w:bCs/>
          <w:color w:val="000000"/>
          <w:lang w:eastAsia="es-MX"/>
        </w:rPr>
        <w:t xml:space="preserve"> </w:t>
      </w:r>
      <w:r w:rsidR="0056558C" w:rsidRPr="00006753">
        <w:rPr>
          <w:rFonts w:ascii="ITC Avant Garde" w:eastAsia="Times New Roman" w:hAnsi="ITC Avant Garde" w:cs="Arial"/>
          <w:bCs/>
          <w:color w:val="000000"/>
          <w:lang w:eastAsia="es-MX"/>
        </w:rPr>
        <w:t xml:space="preserve">Acreditación </w:t>
      </w:r>
      <w:r w:rsidRPr="00006753">
        <w:rPr>
          <w:rFonts w:ascii="ITC Avant Garde" w:eastAsia="Times New Roman" w:hAnsi="ITC Avant Garde" w:cs="Arial"/>
          <w:bCs/>
          <w:color w:val="000000"/>
          <w:lang w:eastAsia="es-MX"/>
        </w:rPr>
        <w:t>por parte de un Organismo de Acreditación, siempre y cuando éste haya obtenido previamente</w:t>
      </w:r>
      <w:r w:rsidR="00FA1212">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la</w:t>
      </w:r>
      <w:r w:rsidR="00FA1212">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Autorización del Instituto en los términos</w:t>
      </w:r>
      <w:r w:rsidR="00CD28C7">
        <w:rPr>
          <w:rFonts w:ascii="ITC Avant Garde" w:eastAsia="Times New Roman" w:hAnsi="ITC Avant Garde" w:cs="Arial"/>
          <w:bCs/>
          <w:color w:val="000000"/>
          <w:lang w:eastAsia="es-MX"/>
        </w:rPr>
        <w:t xml:space="preserve"> que prevén los presentes Lineamientos</w:t>
      </w:r>
      <w:r w:rsidR="00005860">
        <w:rPr>
          <w:rFonts w:ascii="ITC Avant Garde" w:eastAsia="Times New Roman" w:hAnsi="ITC Avant Garde" w:cs="Arial"/>
          <w:bCs/>
          <w:color w:val="000000"/>
          <w:lang w:eastAsia="es-MX"/>
        </w:rPr>
        <w:t>.</w:t>
      </w:r>
      <w:r w:rsidRPr="00006753">
        <w:rPr>
          <w:rFonts w:ascii="ITC Avant Garde" w:eastAsia="Times New Roman" w:hAnsi="ITC Avant Garde" w:cs="Arial"/>
          <w:bCs/>
          <w:color w:val="000000"/>
          <w:lang w:eastAsia="es-MX"/>
        </w:rPr>
        <w:t xml:space="preserve"> El </w:t>
      </w:r>
      <w:r w:rsidR="009C565A">
        <w:rPr>
          <w:rFonts w:ascii="ITC Avant Garde" w:eastAsia="Times New Roman" w:hAnsi="ITC Avant Garde" w:cs="Arial"/>
          <w:bCs/>
          <w:color w:val="000000"/>
          <w:lang w:eastAsia="es-MX"/>
        </w:rPr>
        <w:t>C</w:t>
      </w:r>
      <w:r w:rsidR="00874464" w:rsidRPr="00726F4F">
        <w:rPr>
          <w:rFonts w:ascii="ITC Avant Garde" w:eastAsia="Times New Roman" w:hAnsi="ITC Avant Garde" w:cs="Arial"/>
          <w:bCs/>
          <w:color w:val="000000"/>
          <w:lang w:eastAsia="es-MX"/>
        </w:rPr>
        <w:t xml:space="preserve">ertificado de </w:t>
      </w:r>
      <w:r w:rsidR="00261DF6">
        <w:rPr>
          <w:rFonts w:ascii="ITC Avant Garde" w:eastAsia="Times New Roman" w:hAnsi="ITC Avant Garde" w:cs="Arial"/>
          <w:bCs/>
          <w:color w:val="000000"/>
          <w:lang w:eastAsia="es-MX"/>
        </w:rPr>
        <w:t>Acreditación</w:t>
      </w:r>
      <w:r w:rsidR="00874464">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que al efecto se emita por dos años contendrá los mismos elementos señalados en el</w:t>
      </w:r>
      <w:r w:rsidR="00FA1212">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 xml:space="preserve">Lineamiento </w:t>
      </w:r>
      <w:r w:rsidR="00051188" w:rsidRPr="00D17B00">
        <w:rPr>
          <w:rFonts w:ascii="ITC Avant Garde" w:eastAsia="Times New Roman" w:hAnsi="ITC Avant Garde" w:cs="Arial"/>
          <w:bCs/>
          <w:color w:val="000000"/>
          <w:lang w:eastAsia="es-MX"/>
        </w:rPr>
        <w:t>SEXTO</w:t>
      </w:r>
      <w:r w:rsidRPr="00D17B00">
        <w:rPr>
          <w:rFonts w:ascii="ITC Avant Garde" w:eastAsia="Times New Roman" w:hAnsi="ITC Avant Garde" w:cs="Arial"/>
          <w:bCs/>
          <w:color w:val="000000"/>
          <w:lang w:eastAsia="es-MX"/>
        </w:rPr>
        <w:t>, fracción XI</w:t>
      </w:r>
      <w:r w:rsidR="00D17B00">
        <w:rPr>
          <w:rFonts w:ascii="ITC Avant Garde" w:eastAsia="Times New Roman" w:hAnsi="ITC Avant Garde" w:cs="Arial"/>
          <w:bCs/>
          <w:color w:val="000000"/>
          <w:lang w:eastAsia="es-MX"/>
        </w:rPr>
        <w:t>II</w:t>
      </w:r>
      <w:r w:rsidRPr="00D17B00">
        <w:rPr>
          <w:rFonts w:ascii="ITC Avant Garde" w:eastAsia="Times New Roman" w:hAnsi="ITC Avant Garde" w:cs="Arial"/>
          <w:bCs/>
          <w:color w:val="000000"/>
          <w:lang w:eastAsia="es-MX"/>
        </w:rPr>
        <w:t>.</w:t>
      </w:r>
    </w:p>
    <w:p w:rsidR="00800EE2" w:rsidRDefault="00F20C17" w:rsidP="00800EE2">
      <w:pPr>
        <w:tabs>
          <w:tab w:val="left" w:pos="4396"/>
        </w:tabs>
        <w:spacing w:line="360" w:lineRule="auto"/>
        <w:ind w:left="-567"/>
        <w:jc w:val="both"/>
        <w:rPr>
          <w:rFonts w:ascii="ITC Avant Garde" w:eastAsia="Times New Roman" w:hAnsi="ITC Avant Garde" w:cs="Arial"/>
          <w:bCs/>
          <w:color w:val="000000"/>
          <w:lang w:eastAsia="es-MX"/>
        </w:rPr>
      </w:pPr>
      <w:r w:rsidRPr="00006753">
        <w:rPr>
          <w:rFonts w:ascii="ITC Avant Garde" w:eastAsia="Times New Roman" w:hAnsi="ITC Avant Garde" w:cs="Arial"/>
          <w:bCs/>
          <w:color w:val="000000"/>
          <w:lang w:eastAsia="es-MX"/>
        </w:rPr>
        <w:t xml:space="preserve">El Organismo de Acreditación autorizado, para efectos de otorgar la </w:t>
      </w:r>
      <w:r w:rsidR="0044513C">
        <w:rPr>
          <w:rFonts w:ascii="ITC Avant Garde" w:eastAsia="Times New Roman" w:hAnsi="ITC Avant Garde" w:cs="Arial"/>
          <w:bCs/>
          <w:color w:val="000000"/>
          <w:lang w:eastAsia="es-MX"/>
        </w:rPr>
        <w:t>A</w:t>
      </w:r>
      <w:r w:rsidRPr="00006753">
        <w:rPr>
          <w:rFonts w:ascii="ITC Avant Garde" w:eastAsia="Times New Roman" w:hAnsi="ITC Avant Garde" w:cs="Arial"/>
          <w:bCs/>
          <w:color w:val="000000"/>
          <w:lang w:eastAsia="es-MX"/>
        </w:rPr>
        <w:t>creditación a l</w:t>
      </w:r>
      <w:r w:rsidR="008039A8" w:rsidRPr="00006753">
        <w:rPr>
          <w:rFonts w:ascii="ITC Avant Garde" w:eastAsia="Times New Roman" w:hAnsi="ITC Avant Garde" w:cs="Arial"/>
          <w:bCs/>
          <w:color w:val="000000"/>
          <w:lang w:eastAsia="es-MX"/>
        </w:rPr>
        <w:t>a</w:t>
      </w:r>
      <w:r w:rsidRPr="00006753">
        <w:rPr>
          <w:rFonts w:ascii="ITC Avant Garde" w:eastAsia="Times New Roman" w:hAnsi="ITC Avant Garde" w:cs="Arial"/>
          <w:bCs/>
          <w:color w:val="000000"/>
          <w:lang w:eastAsia="es-MX"/>
        </w:rPr>
        <w:t xml:space="preserve">s </w:t>
      </w:r>
      <w:r w:rsidR="008039A8" w:rsidRPr="00006753">
        <w:rPr>
          <w:rFonts w:ascii="ITC Avant Garde" w:eastAsia="Times New Roman" w:hAnsi="ITC Avant Garde" w:cs="Arial"/>
          <w:bCs/>
          <w:color w:val="000000"/>
          <w:lang w:eastAsia="es-MX"/>
        </w:rPr>
        <w:t>UV</w:t>
      </w:r>
      <w:r w:rsidR="00FA1212">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de tercera parte interesad</w:t>
      </w:r>
      <w:r w:rsidR="00E13861">
        <w:rPr>
          <w:rFonts w:ascii="ITC Avant Garde" w:eastAsia="Times New Roman" w:hAnsi="ITC Avant Garde" w:cs="Arial"/>
          <w:bCs/>
          <w:color w:val="000000"/>
          <w:lang w:eastAsia="es-MX"/>
        </w:rPr>
        <w:t>a</w:t>
      </w:r>
      <w:r w:rsidRPr="00006753">
        <w:rPr>
          <w:rFonts w:ascii="ITC Avant Garde" w:eastAsia="Times New Roman" w:hAnsi="ITC Avant Garde" w:cs="Arial"/>
          <w:bCs/>
          <w:color w:val="000000"/>
          <w:lang w:eastAsia="es-MX"/>
        </w:rPr>
        <w:t>s, se sujetará a los requisitos y procedimientos previstos en la</w:t>
      </w:r>
      <w:r w:rsidR="004C4367">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Norma ISO/IEC 17011;</w:t>
      </w:r>
      <w:r w:rsidR="004F32BF">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 xml:space="preserve">"Evaluación de la Conformidad - Requisitos Generales para los Organismos </w:t>
      </w:r>
      <w:r w:rsidRPr="008229E6">
        <w:rPr>
          <w:rFonts w:ascii="ITC Avant Garde" w:eastAsia="Times New Roman" w:hAnsi="ITC Avant Garde" w:cs="Arial"/>
          <w:bCs/>
          <w:color w:val="000000"/>
          <w:lang w:eastAsia="es-MX"/>
        </w:rPr>
        <w:t>de</w:t>
      </w:r>
      <w:r w:rsidR="004C4367">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 xml:space="preserve">Acreditación que realizan la Acreditación de organismos de Evaluación de la Conformidad", </w:t>
      </w:r>
      <w:r w:rsidR="00C84A4D">
        <w:rPr>
          <w:rFonts w:ascii="ITC Avant Garde" w:eastAsia="Times New Roman" w:hAnsi="ITC Avant Garde" w:cs="Arial"/>
          <w:bCs/>
          <w:color w:val="000000"/>
          <w:lang w:eastAsia="es-MX"/>
        </w:rPr>
        <w:t xml:space="preserve">y </w:t>
      </w:r>
      <w:r w:rsidRPr="00006753">
        <w:rPr>
          <w:rFonts w:ascii="ITC Avant Garde" w:eastAsia="Times New Roman" w:hAnsi="ITC Avant Garde" w:cs="Arial"/>
          <w:bCs/>
          <w:color w:val="000000"/>
          <w:lang w:eastAsia="es-MX"/>
        </w:rPr>
        <w:t xml:space="preserve">la Norma </w:t>
      </w:r>
      <w:r w:rsidR="00392415" w:rsidRPr="0044513C">
        <w:rPr>
          <w:rFonts w:ascii="ITC Avant Garde" w:eastAsia="Times New Roman" w:hAnsi="ITC Avant Garde" w:cs="Arial"/>
          <w:color w:val="000000"/>
          <w:lang w:eastAsia="es-MX"/>
        </w:rPr>
        <w:t xml:space="preserve">ISO/IEC 17020: </w:t>
      </w:r>
      <w:r w:rsidR="00FA1212" w:rsidRPr="0044513C">
        <w:rPr>
          <w:rFonts w:ascii="ITC Avant Garde" w:eastAsia="Times New Roman" w:hAnsi="ITC Avant Garde" w:cs="Arial"/>
          <w:color w:val="000000"/>
          <w:lang w:eastAsia="es-MX"/>
        </w:rPr>
        <w:t>"</w:t>
      </w:r>
      <w:r w:rsidR="00392415">
        <w:rPr>
          <w:rFonts w:ascii="ITC Avant Garde" w:eastAsia="Times New Roman" w:hAnsi="ITC Avant Garde" w:cs="Arial"/>
          <w:color w:val="000000"/>
          <w:lang w:eastAsia="es-MX"/>
        </w:rPr>
        <w:t xml:space="preserve">Evaluación de la conformidad - </w:t>
      </w:r>
      <w:r w:rsidR="00392415" w:rsidRPr="0044513C">
        <w:rPr>
          <w:rFonts w:ascii="ITC Avant Garde" w:eastAsia="Times New Roman" w:hAnsi="ITC Avant Garde" w:cs="Arial"/>
          <w:color w:val="000000"/>
          <w:lang w:eastAsia="es-MX"/>
        </w:rPr>
        <w:t>Requisitos para el funcionamiento de diferentes tipos de unidades (organismos) que realizan la verificación (inspección)"</w:t>
      </w:r>
      <w:r w:rsidR="00392415">
        <w:rPr>
          <w:rFonts w:ascii="ITC Avant Garde" w:eastAsia="Times New Roman" w:hAnsi="ITC Avant Garde" w:cs="Arial"/>
          <w:color w:val="000000"/>
          <w:lang w:eastAsia="es-MX"/>
        </w:rPr>
        <w:t xml:space="preserve">, </w:t>
      </w:r>
      <w:r w:rsidRPr="00006753">
        <w:rPr>
          <w:rFonts w:ascii="ITC Avant Garde" w:eastAsia="Times New Roman" w:hAnsi="ITC Avant Garde" w:cs="Arial"/>
          <w:bCs/>
          <w:color w:val="000000"/>
          <w:lang w:eastAsia="es-MX"/>
        </w:rPr>
        <w:t>la</w:t>
      </w:r>
      <w:r w:rsidR="00051188">
        <w:rPr>
          <w:rFonts w:ascii="ITC Avant Garde" w:eastAsia="Times New Roman" w:hAnsi="ITC Avant Garde" w:cs="Arial"/>
          <w:bCs/>
          <w:color w:val="000000"/>
          <w:lang w:eastAsia="es-MX"/>
        </w:rPr>
        <w:t>s</w:t>
      </w:r>
      <w:r w:rsidRPr="00006753">
        <w:rPr>
          <w:rFonts w:ascii="ITC Avant Garde" w:eastAsia="Times New Roman" w:hAnsi="ITC Avant Garde" w:cs="Arial"/>
          <w:bCs/>
          <w:color w:val="000000"/>
          <w:lang w:eastAsia="es-MX"/>
        </w:rPr>
        <w:t xml:space="preserve"> DT</w:t>
      </w:r>
      <w:r w:rsidR="003677F1">
        <w:rPr>
          <w:rFonts w:ascii="ITC Avant Garde" w:eastAsia="Times New Roman" w:hAnsi="ITC Avant Garde" w:cs="Arial"/>
          <w:bCs/>
          <w:color w:val="000000"/>
          <w:lang w:eastAsia="es-MX"/>
        </w:rPr>
        <w:t>(s)</w:t>
      </w:r>
      <w:r w:rsidRPr="00006753">
        <w:rPr>
          <w:rFonts w:ascii="ITC Avant Garde" w:eastAsia="Times New Roman" w:hAnsi="ITC Avant Garde" w:cs="Arial"/>
          <w:bCs/>
          <w:color w:val="000000"/>
          <w:lang w:eastAsia="es-MX"/>
        </w:rPr>
        <w:t xml:space="preserve"> en materia de </w:t>
      </w:r>
      <w:r w:rsidRPr="00FB1F44">
        <w:rPr>
          <w:rFonts w:ascii="ITC Avant Garde" w:eastAsia="Times New Roman" w:hAnsi="ITC Avant Garde" w:cs="Arial"/>
          <w:bCs/>
          <w:color w:val="000000"/>
          <w:lang w:eastAsia="es-MX"/>
        </w:rPr>
        <w:t>telecomunicaciones y radiodifusión,</w:t>
      </w:r>
      <w:r w:rsidR="004C4367">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los presentes</w:t>
      </w:r>
      <w:r w:rsidR="004C4367">
        <w:rPr>
          <w:rFonts w:ascii="ITC Avant Garde" w:eastAsia="Times New Roman" w:hAnsi="ITC Avant Garde" w:cs="Arial"/>
          <w:bCs/>
          <w:color w:val="000000"/>
          <w:lang w:eastAsia="es-MX"/>
        </w:rPr>
        <w:t xml:space="preserve"> </w:t>
      </w:r>
      <w:r w:rsidRPr="00006753">
        <w:rPr>
          <w:rFonts w:ascii="ITC Avant Garde" w:eastAsia="Times New Roman" w:hAnsi="ITC Avant Garde" w:cs="Arial"/>
          <w:bCs/>
          <w:color w:val="000000"/>
          <w:lang w:eastAsia="es-MX"/>
        </w:rPr>
        <w:t>Lineamientos</w:t>
      </w:r>
      <w:r w:rsidR="00F833B8">
        <w:rPr>
          <w:rFonts w:ascii="ITC Avant Garde" w:eastAsia="Times New Roman" w:hAnsi="ITC Avant Garde" w:cs="Arial"/>
          <w:bCs/>
          <w:color w:val="000000"/>
          <w:lang w:eastAsia="es-MX"/>
        </w:rPr>
        <w:t xml:space="preserve"> y la LFTR</w:t>
      </w:r>
      <w:r w:rsidRPr="00006753">
        <w:rPr>
          <w:rFonts w:ascii="ITC Avant Garde" w:eastAsia="Times New Roman" w:hAnsi="ITC Avant Garde" w:cs="Arial"/>
          <w:bCs/>
          <w:color w:val="000000"/>
          <w:lang w:eastAsia="es-MX"/>
        </w:rPr>
        <w:t>.</w:t>
      </w:r>
    </w:p>
    <w:p w:rsidR="00F20C17"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lastRenderedPageBreak/>
        <w:t>CAPÍTULO IV</w:t>
      </w:r>
    </w:p>
    <w:p w:rsidR="007E796D" w:rsidRPr="00006753" w:rsidRDefault="00F20C17" w:rsidP="00800EE2">
      <w:pPr>
        <w:spacing w:line="360" w:lineRule="auto"/>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 xml:space="preserve">DE LA AUTORIZACIÓN A ORGANISMOS DE ACREDITACIÓN </w:t>
      </w:r>
    </w:p>
    <w:p w:rsidR="0056558C" w:rsidRPr="00006753" w:rsidRDefault="005352C5" w:rsidP="00800EE2">
      <w:pPr>
        <w:spacing w:line="360" w:lineRule="auto"/>
        <w:ind w:left="-567"/>
        <w:jc w:val="both"/>
        <w:rPr>
          <w:rFonts w:ascii="ITC Avant Garde" w:eastAsia="Times New Roman" w:hAnsi="ITC Avant Garde" w:cs="Times New Roman"/>
          <w:color w:val="000000"/>
          <w:lang w:eastAsia="es-MX"/>
        </w:rPr>
      </w:pPr>
      <w:r>
        <w:rPr>
          <w:rFonts w:ascii="ITC Avant Garde" w:eastAsia="Times New Roman" w:hAnsi="ITC Avant Garde" w:cs="Arial"/>
          <w:b/>
          <w:bCs/>
          <w:color w:val="000000"/>
          <w:lang w:eastAsia="es-MX"/>
        </w:rPr>
        <w:t>OCTAVO</w:t>
      </w:r>
      <w:r w:rsidR="00F20C17" w:rsidRPr="00006753">
        <w:rPr>
          <w:rFonts w:ascii="ITC Avant Garde" w:eastAsia="Times New Roman" w:hAnsi="ITC Avant Garde" w:cs="Arial"/>
          <w:b/>
          <w:bCs/>
          <w:color w:val="000000"/>
          <w:lang w:eastAsia="es-MX"/>
        </w:rPr>
        <w:t>.</w:t>
      </w:r>
      <w:r w:rsidR="0006425A">
        <w:rPr>
          <w:rFonts w:ascii="ITC Avant Garde" w:eastAsia="Times New Roman" w:hAnsi="ITC Avant Garde" w:cs="Arial"/>
          <w:b/>
          <w:bCs/>
          <w:color w:val="000000"/>
          <w:lang w:eastAsia="es-MX"/>
        </w:rPr>
        <w:t xml:space="preserve"> </w:t>
      </w:r>
      <w:r w:rsidR="00F20C17" w:rsidRPr="00006753">
        <w:rPr>
          <w:rFonts w:ascii="ITC Avant Garde" w:eastAsia="Times New Roman" w:hAnsi="ITC Avant Garde" w:cs="Arial"/>
          <w:color w:val="000000"/>
          <w:lang w:eastAsia="es-MX"/>
        </w:rPr>
        <w:t xml:space="preserve">A efecto de que el Instituto autorice a un </w:t>
      </w:r>
      <w:r w:rsidR="009E34F5" w:rsidRPr="00006753">
        <w:rPr>
          <w:rFonts w:ascii="ITC Avant Garde" w:eastAsia="Times New Roman" w:hAnsi="ITC Avant Garde" w:cs="Arial"/>
          <w:color w:val="000000"/>
          <w:lang w:eastAsia="es-MX"/>
        </w:rPr>
        <w:t>OA</w:t>
      </w:r>
      <w:r w:rsidR="00F20C17" w:rsidRPr="00006753">
        <w:rPr>
          <w:rFonts w:ascii="ITC Avant Garde" w:eastAsia="Times New Roman" w:hAnsi="ITC Avant Garde" w:cs="Arial"/>
          <w:color w:val="000000"/>
          <w:lang w:eastAsia="es-MX"/>
        </w:rPr>
        <w:t xml:space="preserve"> para desarrollar tareas de Acreditación de</w:t>
      </w:r>
      <w:r w:rsidR="0006425A">
        <w:rPr>
          <w:rFonts w:ascii="ITC Avant Garde" w:eastAsia="Times New Roman" w:hAnsi="ITC Avant Garde" w:cs="Arial"/>
          <w:color w:val="000000"/>
          <w:lang w:eastAsia="es-MX"/>
        </w:rPr>
        <w:t xml:space="preserve"> </w:t>
      </w:r>
      <w:r w:rsidR="0056558C" w:rsidRPr="00006753">
        <w:rPr>
          <w:rFonts w:ascii="ITC Avant Garde" w:eastAsia="Times New Roman" w:hAnsi="ITC Avant Garde" w:cs="Arial"/>
          <w:color w:val="000000"/>
          <w:lang w:eastAsia="es-MX"/>
        </w:rPr>
        <w:t>UV</w:t>
      </w:r>
      <w:r w:rsidR="00A86F7E">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 xml:space="preserve">de tercera </w:t>
      </w:r>
      <w:r w:rsidR="009E34F5">
        <w:rPr>
          <w:rFonts w:ascii="ITC Avant Garde" w:eastAsia="Times New Roman" w:hAnsi="ITC Avant Garde" w:cs="Arial"/>
          <w:color w:val="000000"/>
          <w:lang w:eastAsia="es-MX"/>
        </w:rPr>
        <w:t xml:space="preserve">parte </w:t>
      </w:r>
      <w:r w:rsidR="009E34F5" w:rsidRPr="00B2125A">
        <w:rPr>
          <w:rFonts w:ascii="ITC Avant Garde" w:eastAsia="Times New Roman" w:hAnsi="ITC Avant Garde" w:cs="Arial"/>
          <w:color w:val="000000"/>
          <w:lang w:eastAsia="es-MX"/>
        </w:rPr>
        <w:t>nacionales</w:t>
      </w:r>
      <w:r w:rsidR="009E34F5">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parte en el ámbito de las telecomunicaciones y radiodifusión,</w:t>
      </w:r>
      <w:r w:rsidR="0006425A">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éste deberá apegarse a lo establecido en el presente capítulo</w:t>
      </w:r>
      <w:r w:rsidR="0056192A">
        <w:rPr>
          <w:rFonts w:ascii="ITC Avant Garde" w:eastAsia="Times New Roman" w:hAnsi="ITC Avant Garde" w:cs="Arial"/>
          <w:color w:val="000000"/>
          <w:lang w:eastAsia="es-MX"/>
        </w:rPr>
        <w:t>;</w:t>
      </w:r>
      <w:r w:rsidR="00F20C17" w:rsidRPr="00006753">
        <w:rPr>
          <w:rFonts w:ascii="ITC Avant Garde" w:eastAsia="Times New Roman" w:hAnsi="ITC Avant Garde" w:cs="Arial"/>
          <w:color w:val="000000"/>
          <w:lang w:eastAsia="es-MX"/>
        </w:rPr>
        <w:t xml:space="preserve"> asimismo</w:t>
      </w:r>
      <w:r w:rsidR="0056192A">
        <w:rPr>
          <w:rFonts w:ascii="ITC Avant Garde" w:eastAsia="Times New Roman" w:hAnsi="ITC Avant Garde" w:cs="Arial"/>
          <w:color w:val="000000"/>
          <w:lang w:eastAsia="es-MX"/>
        </w:rPr>
        <w:t>,</w:t>
      </w:r>
      <w:r w:rsidR="00F20C17" w:rsidRPr="00006753">
        <w:rPr>
          <w:rFonts w:ascii="ITC Avant Garde" w:eastAsia="Times New Roman" w:hAnsi="ITC Avant Garde" w:cs="Arial"/>
          <w:color w:val="000000"/>
          <w:lang w:eastAsia="es-MX"/>
        </w:rPr>
        <w:t xml:space="preserve"> debe demostrar el cumplimiento</w:t>
      </w:r>
      <w:r w:rsidR="0006425A">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 xml:space="preserve">con la Norma </w:t>
      </w:r>
      <w:r w:rsidR="00D61CB2" w:rsidRPr="00D61CB2">
        <w:rPr>
          <w:rFonts w:ascii="ITC Avant Garde" w:eastAsia="Times New Roman" w:hAnsi="ITC Avant Garde" w:cs="Arial"/>
          <w:color w:val="000000"/>
          <w:lang w:eastAsia="es-MX"/>
        </w:rPr>
        <w:t>ISO/IEC 170</w:t>
      </w:r>
      <w:r w:rsidR="00CD28C7">
        <w:rPr>
          <w:rFonts w:ascii="ITC Avant Garde" w:eastAsia="Times New Roman" w:hAnsi="ITC Avant Garde" w:cs="Arial"/>
          <w:color w:val="000000"/>
          <w:lang w:eastAsia="es-MX"/>
        </w:rPr>
        <w:t>11</w:t>
      </w:r>
      <w:r w:rsidR="00D61CB2" w:rsidRPr="00D61CB2">
        <w:rPr>
          <w:rFonts w:ascii="ITC Avant Garde" w:eastAsia="Times New Roman" w:hAnsi="ITC Avant Garde" w:cs="Arial"/>
          <w:color w:val="000000"/>
          <w:lang w:eastAsia="es-MX"/>
        </w:rPr>
        <w:t xml:space="preserve">: </w:t>
      </w:r>
      <w:r w:rsidR="00CD28C7" w:rsidRPr="00D61CB2">
        <w:rPr>
          <w:rFonts w:ascii="ITC Avant Garde" w:eastAsia="Times New Roman" w:hAnsi="ITC Avant Garde" w:cs="Arial"/>
          <w:color w:val="000000"/>
          <w:lang w:eastAsia="es-MX"/>
        </w:rPr>
        <w:t>"</w:t>
      </w:r>
      <w:r w:rsidR="00FF0505">
        <w:rPr>
          <w:rFonts w:ascii="ITC Avant Garde" w:eastAsia="Times New Roman" w:hAnsi="ITC Avant Garde" w:cs="Arial"/>
          <w:color w:val="000000"/>
          <w:lang w:eastAsia="es-MX"/>
        </w:rPr>
        <w:t xml:space="preserve"> Evaluación de la Conformidad - </w:t>
      </w:r>
      <w:r w:rsidR="00CD28C7" w:rsidRPr="00CD28C7">
        <w:rPr>
          <w:rFonts w:ascii="ITC Avant Garde" w:eastAsia="Times New Roman" w:hAnsi="ITC Avant Garde" w:cs="Arial"/>
          <w:color w:val="000000"/>
          <w:lang w:eastAsia="es-MX"/>
        </w:rPr>
        <w:t>Requisitos generales para los organismos de Acreditación que realizan la Acreditación de los organismos de Evaluación de la Conformidad</w:t>
      </w:r>
      <w:r w:rsidR="00D61CB2" w:rsidRPr="00D61CB2">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y:</w:t>
      </w:r>
    </w:p>
    <w:p w:rsidR="00F20C17" w:rsidRPr="00C7771E" w:rsidRDefault="00F20C17" w:rsidP="00800EE2">
      <w:pPr>
        <w:pStyle w:val="Prrafodelista"/>
        <w:numPr>
          <w:ilvl w:val="0"/>
          <w:numId w:val="25"/>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Recabar y enviar a través del portal de Internet del Instituto lo siguiente:</w:t>
      </w:r>
    </w:p>
    <w:p w:rsidR="00F20C17" w:rsidRPr="00F833B8" w:rsidRDefault="00F20C17" w:rsidP="00800EE2">
      <w:pPr>
        <w:pStyle w:val="Prrafodelista"/>
        <w:numPr>
          <w:ilvl w:val="0"/>
          <w:numId w:val="26"/>
        </w:numPr>
        <w:spacing w:line="360" w:lineRule="auto"/>
        <w:jc w:val="both"/>
        <w:rPr>
          <w:rFonts w:ascii="ITC Avant Garde" w:eastAsia="Times New Roman" w:hAnsi="ITC Avant Garde" w:cs="Arial"/>
          <w:color w:val="000000"/>
          <w:lang w:eastAsia="es-MX"/>
        </w:rPr>
      </w:pPr>
      <w:r w:rsidRPr="00F833B8">
        <w:rPr>
          <w:rFonts w:ascii="ITC Avant Garde" w:eastAsia="Times New Roman" w:hAnsi="ITC Avant Garde" w:cs="Arial"/>
          <w:color w:val="000000"/>
          <w:lang w:eastAsia="es-MX"/>
        </w:rPr>
        <w:t>Requisitos generales:</w:t>
      </w:r>
    </w:p>
    <w:p w:rsidR="00F20C17" w:rsidRPr="00C7771E" w:rsidRDefault="00F20C17" w:rsidP="00800EE2">
      <w:pPr>
        <w:pStyle w:val="Prrafodelista"/>
        <w:numPr>
          <w:ilvl w:val="0"/>
          <w:numId w:val="27"/>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Solicitud de Autorización debidamente </w:t>
      </w:r>
      <w:proofErr w:type="spellStart"/>
      <w:r w:rsidRPr="00006753">
        <w:rPr>
          <w:rFonts w:ascii="ITC Avant Garde" w:eastAsia="Times New Roman" w:hAnsi="ITC Avant Garde" w:cs="Arial"/>
          <w:color w:val="000000"/>
          <w:lang w:eastAsia="es-MX"/>
        </w:rPr>
        <w:t>requisitada</w:t>
      </w:r>
      <w:proofErr w:type="spellEnd"/>
      <w:r w:rsidRPr="00006753">
        <w:rPr>
          <w:rFonts w:ascii="ITC Avant Garde" w:eastAsia="Times New Roman" w:hAnsi="ITC Avant Garde" w:cs="Arial"/>
          <w:color w:val="000000"/>
          <w:lang w:eastAsia="es-MX"/>
        </w:rPr>
        <w:t xml:space="preserve"> y firmada por el representante legal del</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OA solicitante (Anexo </w:t>
      </w:r>
      <w:r w:rsidR="002325F0">
        <w:rPr>
          <w:rFonts w:ascii="ITC Avant Garde" w:eastAsia="Times New Roman" w:hAnsi="ITC Avant Garde" w:cs="Arial"/>
          <w:color w:val="000000"/>
          <w:lang w:eastAsia="es-MX"/>
        </w:rPr>
        <w:t>2</w:t>
      </w:r>
      <w:r w:rsidR="008F6915">
        <w:rPr>
          <w:rFonts w:ascii="ITC Avant Garde" w:eastAsia="Times New Roman" w:hAnsi="ITC Avant Garde" w:cs="Arial"/>
          <w:color w:val="000000"/>
          <w:lang w:eastAsia="es-MX"/>
        </w:rPr>
        <w:t>)</w:t>
      </w:r>
      <w:r w:rsidRPr="00006753">
        <w:rPr>
          <w:rFonts w:ascii="ITC Avant Garde" w:eastAsia="Times New Roman" w:hAnsi="ITC Avant Garde" w:cs="Arial"/>
          <w:color w:val="000000"/>
          <w:lang w:eastAsia="es-MX"/>
        </w:rPr>
        <w:t xml:space="preserve"> disponible en el portal de Internet del Instituto</w:t>
      </w:r>
      <w:r w:rsidR="00063E13">
        <w:rPr>
          <w:rFonts w:ascii="ITC Avant Garde" w:eastAsia="Times New Roman" w:hAnsi="ITC Avant Garde" w:cs="Arial"/>
          <w:color w:val="000000"/>
          <w:lang w:eastAsia="es-MX"/>
        </w:rPr>
        <w:t>;</w:t>
      </w:r>
    </w:p>
    <w:p w:rsidR="00F20C17" w:rsidRPr="00C7771E" w:rsidRDefault="00F20C17" w:rsidP="00800EE2">
      <w:pPr>
        <w:pStyle w:val="Prrafodelista"/>
        <w:numPr>
          <w:ilvl w:val="0"/>
          <w:numId w:val="27"/>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Copia certificada expedida por fedatario público del Acta Constitutiva que avale al</w:t>
      </w:r>
      <w:r w:rsidR="0006425A">
        <w:rPr>
          <w:rFonts w:ascii="ITC Avant Garde" w:eastAsia="Times New Roman" w:hAnsi="ITC Avant Garde" w:cs="Arial"/>
          <w:color w:val="000000"/>
          <w:lang w:eastAsia="es-MX"/>
        </w:rPr>
        <w:t xml:space="preserve"> </w:t>
      </w:r>
      <w:r w:rsidR="008F6915">
        <w:rPr>
          <w:rFonts w:ascii="ITC Avant Garde" w:eastAsia="Times New Roman" w:hAnsi="ITC Avant Garde" w:cs="Arial"/>
          <w:color w:val="000000"/>
          <w:lang w:eastAsia="es-MX"/>
        </w:rPr>
        <w:t>OA</w:t>
      </w:r>
      <w:r w:rsidR="008F6915"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solicitante como una persona moral formalmente establecida y con domicilio en</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los Estados Unidos Mexicanos, de acuerdo con las disposiciones legales aplicables, así</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como de los Estatutos que avalen que el </w:t>
      </w:r>
      <w:r w:rsidR="008F6915">
        <w:rPr>
          <w:rFonts w:ascii="ITC Avant Garde" w:eastAsia="Times New Roman" w:hAnsi="ITC Avant Garde" w:cs="Arial"/>
          <w:color w:val="000000"/>
          <w:lang w:eastAsia="es-MX"/>
        </w:rPr>
        <w:t>OA</w:t>
      </w:r>
      <w:r w:rsidR="008F6915"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solicitante es una persona moral cuyo objeto social es el de realizar la Acreditación de organismos de la Evaluación de la</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Conformidad</w:t>
      </w:r>
      <w:r w:rsidR="00063E13">
        <w:rPr>
          <w:rFonts w:ascii="ITC Avant Garde" w:eastAsia="Times New Roman" w:hAnsi="ITC Avant Garde" w:cs="Arial"/>
          <w:color w:val="000000"/>
          <w:lang w:eastAsia="es-MX"/>
        </w:rPr>
        <w:t>;</w:t>
      </w:r>
    </w:p>
    <w:p w:rsidR="00F20C17" w:rsidRPr="00C7771E" w:rsidRDefault="00F20C17" w:rsidP="00800EE2">
      <w:pPr>
        <w:pStyle w:val="Prrafodelista"/>
        <w:numPr>
          <w:ilvl w:val="0"/>
          <w:numId w:val="27"/>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Copia certificada expedida por fedatario público del poder que faculta como representante</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legal a la persona que firma la solicitud de Autorización, quien deberá tener domicilio en los</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Estados Unidos Mexicanos</w:t>
      </w:r>
      <w:r w:rsidR="00063E13">
        <w:rPr>
          <w:rFonts w:ascii="ITC Avant Garde" w:eastAsia="Times New Roman" w:hAnsi="ITC Avant Garde" w:cs="Arial"/>
          <w:color w:val="000000"/>
          <w:lang w:eastAsia="es-MX"/>
        </w:rPr>
        <w:t>;</w:t>
      </w:r>
    </w:p>
    <w:p w:rsidR="00F20C17" w:rsidRPr="00C7771E" w:rsidRDefault="00F20C17" w:rsidP="00800EE2">
      <w:pPr>
        <w:pStyle w:val="Prrafodelista"/>
        <w:numPr>
          <w:ilvl w:val="0"/>
          <w:numId w:val="27"/>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Expresar </w:t>
      </w:r>
      <w:r w:rsidR="0069037F" w:rsidRPr="00A76DBC">
        <w:rPr>
          <w:rFonts w:ascii="ITC Avant Garde" w:eastAsia="Times New Roman" w:hAnsi="ITC Avant Garde" w:cs="Arial"/>
          <w:color w:val="000000"/>
          <w:lang w:eastAsia="es-MX"/>
        </w:rPr>
        <w:t>s</w:t>
      </w:r>
      <w:r w:rsidR="0069037F">
        <w:rPr>
          <w:rFonts w:ascii="ITC Avant Garde" w:eastAsia="Times New Roman" w:hAnsi="ITC Avant Garde" w:cs="Arial"/>
          <w:color w:val="000000"/>
          <w:lang w:eastAsia="es-MX"/>
        </w:rPr>
        <w:t>u consentimiento o rechazo de que</w:t>
      </w:r>
      <w:r w:rsidRPr="00006753">
        <w:rPr>
          <w:rFonts w:ascii="ITC Avant Garde" w:eastAsia="Times New Roman" w:hAnsi="ITC Avant Garde" w:cs="Arial"/>
          <w:color w:val="000000"/>
          <w:lang w:eastAsia="es-MX"/>
        </w:rPr>
        <w:t xml:space="preserve"> las notificaciones </w:t>
      </w:r>
      <w:r w:rsidR="0069037F">
        <w:rPr>
          <w:rFonts w:ascii="ITC Avant Garde" w:eastAsia="Times New Roman" w:hAnsi="ITC Avant Garde" w:cs="Arial"/>
          <w:color w:val="000000"/>
          <w:lang w:eastAsia="es-MX"/>
        </w:rPr>
        <w:t xml:space="preserve">se hagan </w:t>
      </w:r>
      <w:r w:rsidRPr="00006753">
        <w:rPr>
          <w:rFonts w:ascii="ITC Avant Garde" w:eastAsia="Times New Roman" w:hAnsi="ITC Avant Garde" w:cs="Arial"/>
          <w:color w:val="000000"/>
          <w:lang w:eastAsia="es-MX"/>
        </w:rPr>
        <w:t>a través de medios electrónicos. En caso de</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que sí lo acepte, deberá señalar un correo electrónico para ello. En su defecto,</w:t>
      </w:r>
      <w:r w:rsidR="0006425A">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deberá </w:t>
      </w:r>
      <w:r w:rsidRPr="00006753">
        <w:rPr>
          <w:rFonts w:ascii="ITC Avant Garde" w:eastAsia="Times New Roman" w:hAnsi="ITC Avant Garde" w:cs="Arial"/>
          <w:color w:val="000000"/>
          <w:lang w:eastAsia="es-MX"/>
        </w:rPr>
        <w:lastRenderedPageBreak/>
        <w:t>señalar domicilio en la Ciudad de México para oír y recibir notificaciones.</w:t>
      </w:r>
    </w:p>
    <w:p w:rsidR="00F20C17" w:rsidRPr="00597BB0" w:rsidRDefault="00F20C17" w:rsidP="00800EE2">
      <w:pPr>
        <w:pStyle w:val="Prrafodelista"/>
        <w:numPr>
          <w:ilvl w:val="0"/>
          <w:numId w:val="26"/>
        </w:numPr>
        <w:spacing w:line="360" w:lineRule="auto"/>
        <w:jc w:val="both"/>
        <w:rPr>
          <w:rFonts w:ascii="ITC Avant Garde" w:eastAsia="Times New Roman" w:hAnsi="ITC Avant Garde" w:cs="Arial"/>
          <w:color w:val="000000"/>
          <w:lang w:eastAsia="es-MX"/>
        </w:rPr>
      </w:pPr>
      <w:r w:rsidRPr="00597BB0">
        <w:rPr>
          <w:rFonts w:ascii="ITC Avant Garde" w:eastAsia="Times New Roman" w:hAnsi="ITC Avant Garde" w:cs="Arial"/>
          <w:color w:val="000000"/>
          <w:lang w:eastAsia="es-MX"/>
        </w:rPr>
        <w:t>Requisitos particulares:</w:t>
      </w:r>
    </w:p>
    <w:p w:rsidR="00F20C17" w:rsidRPr="00743615" w:rsidRDefault="00F20C17" w:rsidP="00800EE2">
      <w:pPr>
        <w:pStyle w:val="Prrafodelista"/>
        <w:numPr>
          <w:ilvl w:val="0"/>
          <w:numId w:val="28"/>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Identificación oficial del representante legal del OA, encargado de gestionar la Autorización</w:t>
      </w:r>
      <w:r w:rsidR="00063E13">
        <w:rPr>
          <w:rFonts w:ascii="ITC Avant Garde" w:eastAsia="Times New Roman" w:hAnsi="ITC Avant Garde" w:cs="Arial"/>
          <w:color w:val="000000"/>
          <w:lang w:eastAsia="es-MX"/>
        </w:rPr>
        <w:t>;</w:t>
      </w:r>
    </w:p>
    <w:p w:rsidR="00F20C17" w:rsidRPr="00743615" w:rsidRDefault="00F20C17" w:rsidP="00800EE2">
      <w:pPr>
        <w:pStyle w:val="Prrafodelista"/>
        <w:numPr>
          <w:ilvl w:val="0"/>
          <w:numId w:val="28"/>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Una carpeta en formato digital que contenga los siguientes documentos correspondientes al último año de operaciones del OA:</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Alcance de la Autorización que pretende obtener, en el que se describa claramente sus actividades de Acreditación haciendo referencia a las correspondientes Normas internacionales, guías y otros documentos normativos;</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Estructura (diagrama);</w:t>
      </w:r>
    </w:p>
    <w:p w:rsidR="00ED11FA"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Manual de procedimientos y políticas;</w:t>
      </w:r>
    </w:p>
    <w:p w:rsidR="00FF61FB"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Documento que pruebe la existencia e implementación de un sistema de gestión</w:t>
      </w:r>
      <w:r w:rsidR="0006425A" w:rsidRPr="00ED11FA">
        <w:rPr>
          <w:rFonts w:ascii="ITC Avant Garde" w:eastAsia="Times New Roman" w:hAnsi="ITC Avant Garde" w:cs="Arial"/>
          <w:color w:val="000000"/>
          <w:lang w:eastAsia="es-MX"/>
        </w:rPr>
        <w:t xml:space="preserve"> </w:t>
      </w:r>
      <w:r w:rsidRPr="00ED11FA">
        <w:rPr>
          <w:rFonts w:ascii="ITC Avant Garde" w:eastAsia="Times New Roman" w:hAnsi="ITC Avant Garde" w:cs="Arial"/>
          <w:color w:val="000000"/>
          <w:lang w:eastAsia="es-MX"/>
        </w:rPr>
        <w:t>apropiado al tipo, alcance y volumen de trabajo ejecutado;</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Procedimiento de control documental;</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Procedimiento para la identificación y gestión de no conformidades en sus propias</w:t>
      </w:r>
      <w:r w:rsidR="0006425A" w:rsidRPr="00ED11FA">
        <w:rPr>
          <w:rFonts w:ascii="ITC Avant Garde" w:eastAsia="Times New Roman" w:hAnsi="ITC Avant Garde" w:cs="Arial"/>
          <w:color w:val="000000"/>
          <w:lang w:eastAsia="es-MX"/>
        </w:rPr>
        <w:t xml:space="preserve"> </w:t>
      </w:r>
      <w:r w:rsidRPr="00ED11FA">
        <w:rPr>
          <w:rFonts w:ascii="ITC Avant Garde" w:eastAsia="Times New Roman" w:hAnsi="ITC Avant Garde" w:cs="Arial"/>
          <w:color w:val="000000"/>
          <w:lang w:eastAsia="es-MX"/>
        </w:rPr>
        <w:t>operaciones;</w:t>
      </w:r>
    </w:p>
    <w:p w:rsidR="00F20C17" w:rsidRPr="00ED11FA" w:rsidRDefault="00CC539E"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Pr>
          <w:rFonts w:ascii="ITC Avant Garde" w:eastAsia="Times New Roman" w:hAnsi="ITC Avant Garde" w:cs="Arial"/>
          <w:color w:val="000000"/>
          <w:lang w:eastAsia="es-MX"/>
        </w:rPr>
        <w:t>En su caso, r</w:t>
      </w:r>
      <w:r w:rsidR="00F20C17" w:rsidRPr="00ED11FA">
        <w:rPr>
          <w:rFonts w:ascii="ITC Avant Garde" w:eastAsia="Times New Roman" w:hAnsi="ITC Avant Garde" w:cs="Arial"/>
          <w:color w:val="000000"/>
          <w:lang w:eastAsia="es-MX"/>
        </w:rPr>
        <w:t xml:space="preserve">esultados de la </w:t>
      </w:r>
      <w:r w:rsidR="00B0606F" w:rsidRPr="00ED11FA">
        <w:rPr>
          <w:rFonts w:ascii="ITC Avant Garde" w:eastAsia="Times New Roman" w:hAnsi="ITC Avant Garde" w:cs="Arial"/>
          <w:color w:val="000000"/>
          <w:lang w:eastAsia="es-MX"/>
        </w:rPr>
        <w:t xml:space="preserve">última </w:t>
      </w:r>
      <w:r w:rsidR="00F20C17" w:rsidRPr="00ED11FA">
        <w:rPr>
          <w:rFonts w:ascii="ITC Avant Garde" w:eastAsia="Times New Roman" w:hAnsi="ITC Avant Garde" w:cs="Arial"/>
          <w:color w:val="000000"/>
          <w:lang w:eastAsia="es-MX"/>
        </w:rPr>
        <w:t>auditoría interna;</w:t>
      </w:r>
    </w:p>
    <w:p w:rsidR="00F20C17" w:rsidRPr="00ED11FA" w:rsidRDefault="00B71981"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Resultados</w:t>
      </w:r>
      <w:r w:rsidR="00F20C17" w:rsidRPr="00ED11FA">
        <w:rPr>
          <w:rFonts w:ascii="ITC Avant Garde" w:eastAsia="Times New Roman" w:hAnsi="ITC Avant Garde" w:cs="Arial"/>
          <w:color w:val="000000"/>
          <w:lang w:eastAsia="es-MX"/>
        </w:rPr>
        <w:t xml:space="preserve"> de las últimas evaluaciones entre pares;</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Participación en actividades internacionales;</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Tendencias en las no conformidades;</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El estado de las acciones preventivas y correctivas;</w:t>
      </w:r>
    </w:p>
    <w:p w:rsidR="00800EE2"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El cumplimiento de los objetivos;</w:t>
      </w:r>
    </w:p>
    <w:p w:rsidR="00F20C17" w:rsidRPr="00ED11FA" w:rsidRDefault="00B71981"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Registro</w:t>
      </w:r>
      <w:r w:rsidR="00F20C17" w:rsidRPr="00ED11FA">
        <w:rPr>
          <w:rFonts w:ascii="ITC Avant Garde" w:eastAsia="Times New Roman" w:hAnsi="ITC Avant Garde" w:cs="Arial"/>
          <w:color w:val="000000"/>
          <w:lang w:eastAsia="es-MX"/>
        </w:rPr>
        <w:t xml:space="preserve"> de las calificaciones, formación, experiencia y competencia pertinentes de cada persona involucrada en el proceso de Acreditación;</w:t>
      </w:r>
    </w:p>
    <w:p w:rsidR="00F20C17" w:rsidRPr="00ED11FA" w:rsidRDefault="00B71981"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Los</w:t>
      </w:r>
      <w:r w:rsidR="00F20C17" w:rsidRPr="00ED11FA">
        <w:rPr>
          <w:rFonts w:ascii="ITC Avant Garde" w:eastAsia="Times New Roman" w:hAnsi="ITC Avant Garde" w:cs="Arial"/>
          <w:color w:val="000000"/>
          <w:lang w:eastAsia="es-MX"/>
        </w:rPr>
        <w:t xml:space="preserve"> cambios que podrían afectar al sistema de gestión;</w:t>
      </w:r>
    </w:p>
    <w:p w:rsidR="00F20C17" w:rsidRPr="00ED11FA" w:rsidRDefault="00F20C17"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Las apelaciones;</w:t>
      </w:r>
    </w:p>
    <w:p w:rsidR="00F20C17" w:rsidRPr="00ED11FA" w:rsidRDefault="00B71981"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lastRenderedPageBreak/>
        <w:t>Los</w:t>
      </w:r>
      <w:r w:rsidR="00F20C17" w:rsidRPr="00ED11FA">
        <w:rPr>
          <w:rFonts w:ascii="ITC Avant Garde" w:eastAsia="Times New Roman" w:hAnsi="ITC Avant Garde" w:cs="Arial"/>
          <w:color w:val="000000"/>
          <w:lang w:eastAsia="es-MX"/>
        </w:rPr>
        <w:t xml:space="preserve"> mecanismos para garantizar la independencia e imparcialidad respecto de l</w:t>
      </w:r>
      <w:r w:rsidR="00323076" w:rsidRPr="00ED11FA">
        <w:rPr>
          <w:rFonts w:ascii="ITC Avant Garde" w:eastAsia="Times New Roman" w:hAnsi="ITC Avant Garde" w:cs="Arial"/>
          <w:color w:val="000000"/>
          <w:lang w:eastAsia="es-MX"/>
        </w:rPr>
        <w:t>a</w:t>
      </w:r>
      <w:r w:rsidR="00F20C17" w:rsidRPr="00ED11FA">
        <w:rPr>
          <w:rFonts w:ascii="ITC Avant Garde" w:eastAsia="Times New Roman" w:hAnsi="ITC Avant Garde" w:cs="Arial"/>
          <w:color w:val="000000"/>
          <w:lang w:eastAsia="es-MX"/>
        </w:rPr>
        <w:t xml:space="preserve">s </w:t>
      </w:r>
      <w:r w:rsidR="00323076" w:rsidRPr="00ED11FA">
        <w:rPr>
          <w:rFonts w:ascii="ITC Avant Garde" w:eastAsia="Times New Roman" w:hAnsi="ITC Avant Garde" w:cs="Arial"/>
          <w:color w:val="000000"/>
          <w:lang w:eastAsia="es-MX"/>
        </w:rPr>
        <w:t>UV</w:t>
      </w:r>
      <w:r w:rsidR="00F20C17" w:rsidRPr="00ED11FA">
        <w:rPr>
          <w:rFonts w:ascii="ITC Avant Garde" w:eastAsia="Times New Roman" w:hAnsi="ITC Avant Garde" w:cs="Arial"/>
          <w:color w:val="000000"/>
          <w:lang w:eastAsia="es-MX"/>
        </w:rPr>
        <w:t> que le soliciten Acreditación, y</w:t>
      </w:r>
    </w:p>
    <w:p w:rsidR="00800EE2" w:rsidRDefault="00B71981" w:rsidP="00800EE2">
      <w:pPr>
        <w:pStyle w:val="Prrafodelista"/>
        <w:numPr>
          <w:ilvl w:val="0"/>
          <w:numId w:val="15"/>
        </w:numPr>
        <w:spacing w:line="360" w:lineRule="auto"/>
        <w:ind w:left="1985"/>
        <w:jc w:val="both"/>
        <w:rPr>
          <w:rFonts w:ascii="ITC Avant Garde" w:eastAsia="Times New Roman" w:hAnsi="ITC Avant Garde" w:cs="Times New Roman"/>
          <w:color w:val="000000"/>
          <w:lang w:eastAsia="es-MX"/>
        </w:rPr>
      </w:pPr>
      <w:r w:rsidRPr="00ED11FA">
        <w:rPr>
          <w:rFonts w:ascii="ITC Avant Garde" w:eastAsia="Times New Roman" w:hAnsi="ITC Avant Garde" w:cs="Arial"/>
          <w:color w:val="000000"/>
          <w:lang w:eastAsia="es-MX"/>
        </w:rPr>
        <w:t>El</w:t>
      </w:r>
      <w:r w:rsidR="00F20C17" w:rsidRPr="00ED11FA">
        <w:rPr>
          <w:rFonts w:ascii="ITC Avant Garde" w:eastAsia="Times New Roman" w:hAnsi="ITC Avant Garde" w:cs="Arial"/>
          <w:color w:val="000000"/>
          <w:lang w:eastAsia="es-MX"/>
        </w:rPr>
        <w:t xml:space="preserve"> análisis de las quejas</w:t>
      </w:r>
      <w:r w:rsidR="00EC6918">
        <w:rPr>
          <w:rFonts w:ascii="ITC Avant Garde" w:eastAsia="Times New Roman" w:hAnsi="ITC Avant Garde" w:cs="Arial"/>
          <w:color w:val="000000"/>
          <w:lang w:eastAsia="es-MX"/>
        </w:rPr>
        <w:t xml:space="preserve"> que garanticen el ejercicio de derecho de audiencia</w:t>
      </w:r>
      <w:r w:rsidR="00F20C17" w:rsidRPr="00ED11FA">
        <w:rPr>
          <w:rFonts w:ascii="ITC Avant Garde" w:eastAsia="Times New Roman" w:hAnsi="ITC Avant Garde" w:cs="Arial"/>
          <w:color w:val="000000"/>
          <w:lang w:eastAsia="es-MX"/>
        </w:rPr>
        <w:t>.</w:t>
      </w:r>
    </w:p>
    <w:p w:rsidR="00800EE2" w:rsidRDefault="00F20C17" w:rsidP="00800EE2">
      <w:pPr>
        <w:pStyle w:val="Prrafodelista"/>
        <w:numPr>
          <w:ilvl w:val="0"/>
          <w:numId w:val="25"/>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Cuando la solicitud del OA interesado en obtener la Autorización no cumpla con los requisitos o no se</w:t>
      </w:r>
      <w:r w:rsidR="00104D4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acompañe con la información correspondiente listada en </w:t>
      </w:r>
      <w:r w:rsidR="0019258E">
        <w:rPr>
          <w:rFonts w:ascii="ITC Avant Garde" w:eastAsia="Times New Roman" w:hAnsi="ITC Avant Garde" w:cs="Arial"/>
          <w:color w:val="000000"/>
          <w:lang w:eastAsia="es-MX"/>
        </w:rPr>
        <w:t>e</w:t>
      </w:r>
      <w:r w:rsidRPr="00006753">
        <w:rPr>
          <w:rFonts w:ascii="ITC Avant Garde" w:eastAsia="Times New Roman" w:hAnsi="ITC Avant Garde" w:cs="Arial"/>
          <w:color w:val="000000"/>
          <w:lang w:eastAsia="es-MX"/>
        </w:rPr>
        <w:t xml:space="preserve">l </w:t>
      </w:r>
      <w:r w:rsidR="0019258E">
        <w:rPr>
          <w:rFonts w:ascii="ITC Avant Garde" w:eastAsia="Times New Roman" w:hAnsi="ITC Avant Garde" w:cs="Arial"/>
          <w:color w:val="000000"/>
          <w:lang w:eastAsia="es-MX"/>
        </w:rPr>
        <w:t xml:space="preserve">numeral </w:t>
      </w:r>
      <w:r w:rsidRPr="00006753">
        <w:rPr>
          <w:rFonts w:ascii="ITC Avant Garde" w:eastAsia="Times New Roman" w:hAnsi="ITC Avant Garde" w:cs="Arial"/>
          <w:color w:val="000000"/>
          <w:lang w:eastAsia="es-MX"/>
        </w:rPr>
        <w:t>inmediat</w:t>
      </w:r>
      <w:r w:rsidR="0019258E">
        <w:rPr>
          <w:rFonts w:ascii="ITC Avant Garde" w:eastAsia="Times New Roman" w:hAnsi="ITC Avant Garde" w:cs="Arial"/>
          <w:color w:val="000000"/>
          <w:lang w:eastAsia="es-MX"/>
        </w:rPr>
        <w:t>o</w:t>
      </w:r>
      <w:r w:rsidRPr="00006753">
        <w:rPr>
          <w:rFonts w:ascii="ITC Avant Garde" w:eastAsia="Times New Roman" w:hAnsi="ITC Avant Garde" w:cs="Arial"/>
          <w:color w:val="000000"/>
          <w:lang w:eastAsia="es-MX"/>
        </w:rPr>
        <w:t xml:space="preserve"> anterior, el Instituto</w:t>
      </w:r>
      <w:r w:rsidR="003B3070"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prevendrá por escrito al OA interesad</w:t>
      </w:r>
      <w:r w:rsidR="007509D8">
        <w:rPr>
          <w:rFonts w:ascii="ITC Avant Garde" w:eastAsia="Times New Roman" w:hAnsi="ITC Avant Garde" w:cs="Arial"/>
          <w:color w:val="000000"/>
          <w:lang w:eastAsia="es-MX"/>
        </w:rPr>
        <w:t>o</w:t>
      </w:r>
      <w:r w:rsidRPr="00006753">
        <w:rPr>
          <w:rFonts w:ascii="ITC Avant Garde" w:eastAsia="Times New Roman" w:hAnsi="ITC Avant Garde" w:cs="Arial"/>
          <w:color w:val="000000"/>
          <w:lang w:eastAsia="es-MX"/>
        </w:rPr>
        <w:t xml:space="preserve"> por una sola vez, en un plazo que no excederá los quince</w:t>
      </w:r>
      <w:r w:rsidR="00104D4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días naturales contados a partir de la recepción de la solicitud de Autorización. Dicha prevención se</w:t>
      </w:r>
      <w:r w:rsidR="003B3070"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realizará a través del medio electrónico que establezca el Instituto, cuando así lo haya aceptado</w:t>
      </w:r>
      <w:r w:rsidR="00104D4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expresamente el solicitante. El interesado podrá subsanar la omisión dentro de un plazo que no</w:t>
      </w:r>
      <w:r w:rsidR="003B3070"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excederá de veinticinco días naturales, contados a partir de la recepción de dicha prevención.</w:t>
      </w:r>
      <w:r w:rsidR="00104D49">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Transcurrido dicho plazo sin desahogar la prevención, se tendrá por no presentada la solicitud.</w:t>
      </w:r>
    </w:p>
    <w:p w:rsidR="00800EE2" w:rsidRDefault="005352C5" w:rsidP="00800EE2">
      <w:pPr>
        <w:spacing w:line="360" w:lineRule="auto"/>
        <w:ind w:left="-567"/>
        <w:jc w:val="both"/>
        <w:rPr>
          <w:rFonts w:ascii="ITC Avant Garde" w:eastAsia="Times New Roman" w:hAnsi="ITC Avant Garde" w:cs="Times New Roman"/>
          <w:color w:val="000000"/>
          <w:lang w:eastAsia="es-MX"/>
        </w:rPr>
      </w:pPr>
      <w:r>
        <w:rPr>
          <w:rFonts w:ascii="ITC Avant Garde" w:eastAsia="Times New Roman" w:hAnsi="ITC Avant Garde" w:cs="Arial"/>
          <w:b/>
          <w:bCs/>
          <w:color w:val="000000"/>
          <w:lang w:eastAsia="es-MX"/>
        </w:rPr>
        <w:t>NOVENO</w:t>
      </w:r>
      <w:r w:rsidR="00F20C17" w:rsidRPr="00006753">
        <w:rPr>
          <w:rFonts w:ascii="ITC Avant Garde" w:eastAsia="Times New Roman" w:hAnsi="ITC Avant Garde" w:cs="Arial"/>
          <w:b/>
          <w:bCs/>
          <w:color w:val="000000"/>
          <w:lang w:eastAsia="es-MX"/>
        </w:rPr>
        <w:t>.</w:t>
      </w:r>
      <w:r w:rsidR="000220CE">
        <w:rPr>
          <w:rFonts w:ascii="ITC Avant Garde" w:eastAsia="Times New Roman" w:hAnsi="ITC Avant Garde" w:cs="Arial"/>
          <w:b/>
          <w:bCs/>
          <w:color w:val="000000"/>
          <w:lang w:eastAsia="es-MX"/>
        </w:rPr>
        <w:t xml:space="preserve"> </w:t>
      </w:r>
      <w:r w:rsidR="00F20C17" w:rsidRPr="00006753">
        <w:rPr>
          <w:rFonts w:ascii="ITC Avant Garde" w:eastAsia="Times New Roman" w:hAnsi="ITC Avant Garde" w:cs="Arial"/>
          <w:color w:val="000000"/>
          <w:lang w:eastAsia="es-MX"/>
        </w:rPr>
        <w:t>El Instituto, de conformidad con la LFTR, su Estatuto Orgánico y valorando la información</w:t>
      </w:r>
      <w:r w:rsidR="000220CE">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presentada por el OA,</w:t>
      </w:r>
      <w:r w:rsidR="00B0606F" w:rsidRPr="00006753">
        <w:rPr>
          <w:rFonts w:ascii="ITC Avant Garde" w:eastAsia="Times New Roman" w:hAnsi="ITC Avant Garde" w:cs="Arial"/>
          <w:color w:val="000000"/>
          <w:lang w:eastAsia="es-MX"/>
        </w:rPr>
        <w:t xml:space="preserve"> decidirá respecto al otorgamiento de la Autorización</w:t>
      </w:r>
      <w:r w:rsidR="00F20C17" w:rsidRPr="00006753">
        <w:rPr>
          <w:rFonts w:ascii="ITC Avant Garde" w:eastAsia="Times New Roman" w:hAnsi="ITC Avant Garde" w:cs="Arial"/>
          <w:color w:val="000000"/>
          <w:lang w:eastAsia="es-MX"/>
        </w:rPr>
        <w:t>, con el obje</w:t>
      </w:r>
      <w:r w:rsidR="003B3070" w:rsidRPr="00006753">
        <w:rPr>
          <w:rFonts w:ascii="ITC Avant Garde" w:eastAsia="Times New Roman" w:hAnsi="ITC Avant Garde" w:cs="Arial"/>
          <w:color w:val="000000"/>
          <w:lang w:eastAsia="es-MX"/>
        </w:rPr>
        <w:t>to de que dicho OA</w:t>
      </w:r>
      <w:r w:rsidR="000220CE">
        <w:rPr>
          <w:rFonts w:ascii="ITC Avant Garde" w:eastAsia="Times New Roman" w:hAnsi="ITC Avant Garde" w:cs="Arial"/>
          <w:color w:val="000000"/>
          <w:lang w:eastAsia="es-MX"/>
        </w:rPr>
        <w:t xml:space="preserve"> </w:t>
      </w:r>
      <w:r w:rsidR="003B3070" w:rsidRPr="00006753">
        <w:rPr>
          <w:rFonts w:ascii="ITC Avant Garde" w:eastAsia="Times New Roman" w:hAnsi="ITC Avant Garde" w:cs="Arial"/>
          <w:color w:val="000000"/>
          <w:lang w:eastAsia="es-MX"/>
        </w:rPr>
        <w:t>acredite a la</w:t>
      </w:r>
      <w:r w:rsidR="00F20C17" w:rsidRPr="00006753">
        <w:rPr>
          <w:rFonts w:ascii="ITC Avant Garde" w:eastAsia="Times New Roman" w:hAnsi="ITC Avant Garde" w:cs="Arial"/>
          <w:color w:val="000000"/>
          <w:lang w:eastAsia="es-MX"/>
        </w:rPr>
        <w:t xml:space="preserve">s </w:t>
      </w:r>
      <w:r w:rsidR="003B3070" w:rsidRPr="00006753">
        <w:rPr>
          <w:rFonts w:ascii="ITC Avant Garde" w:eastAsia="Times New Roman" w:hAnsi="ITC Avant Garde" w:cs="Arial"/>
          <w:color w:val="000000"/>
          <w:lang w:eastAsia="es-MX"/>
        </w:rPr>
        <w:t>UV</w:t>
      </w:r>
      <w:r w:rsidR="000220CE">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de tercera parte solicitantes en los sectores de las</w:t>
      </w:r>
      <w:r w:rsidR="00560CA0">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telecomunicaciones y radiodifusión.</w:t>
      </w:r>
    </w:p>
    <w:p w:rsidR="00CC44FE"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CAPÍTULO V</w:t>
      </w:r>
    </w:p>
    <w:p w:rsidR="00596B23" w:rsidRPr="00006753" w:rsidRDefault="00F20C17" w:rsidP="00800EE2">
      <w:pPr>
        <w:spacing w:line="360" w:lineRule="auto"/>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DE LAS OBLIGACIONES DE L</w:t>
      </w:r>
      <w:r w:rsidR="00596B23" w:rsidRPr="00006753">
        <w:rPr>
          <w:rFonts w:ascii="ITC Avant Garde" w:eastAsia="Times New Roman" w:hAnsi="ITC Avant Garde" w:cs="Arial"/>
          <w:b/>
          <w:bCs/>
          <w:color w:val="000000"/>
          <w:lang w:eastAsia="es-MX"/>
        </w:rPr>
        <w:t>A</w:t>
      </w:r>
      <w:r w:rsidRPr="00006753">
        <w:rPr>
          <w:rFonts w:ascii="ITC Avant Garde" w:eastAsia="Times New Roman" w:hAnsi="ITC Avant Garde" w:cs="Arial"/>
          <w:b/>
          <w:bCs/>
          <w:color w:val="000000"/>
          <w:lang w:eastAsia="es-MX"/>
        </w:rPr>
        <w:t xml:space="preserve">S </w:t>
      </w:r>
      <w:r w:rsidR="00596B23" w:rsidRPr="00006753">
        <w:rPr>
          <w:rFonts w:ascii="ITC Avant Garde" w:eastAsia="Times New Roman" w:hAnsi="ITC Avant Garde" w:cs="Arial"/>
          <w:b/>
          <w:bCs/>
          <w:color w:val="000000"/>
          <w:lang w:eastAsia="es-MX"/>
        </w:rPr>
        <w:t>UNIDADES DE VERIFIACI</w:t>
      </w:r>
      <w:r w:rsidR="00C963E6">
        <w:rPr>
          <w:rFonts w:ascii="ITC Avant Garde" w:eastAsia="Times New Roman" w:hAnsi="ITC Avant Garde" w:cs="Arial"/>
          <w:b/>
          <w:bCs/>
          <w:color w:val="000000"/>
          <w:lang w:eastAsia="es-MX"/>
        </w:rPr>
        <w:t>Ó</w:t>
      </w:r>
      <w:r w:rsidR="00596B23" w:rsidRPr="00006753">
        <w:rPr>
          <w:rFonts w:ascii="ITC Avant Garde" w:eastAsia="Times New Roman" w:hAnsi="ITC Avant Garde" w:cs="Arial"/>
          <w:b/>
          <w:bCs/>
          <w:color w:val="000000"/>
          <w:lang w:eastAsia="es-MX"/>
        </w:rPr>
        <w:t>N</w:t>
      </w:r>
    </w:p>
    <w:p w:rsidR="00596B23" w:rsidRPr="00006753" w:rsidRDefault="00F20C17" w:rsidP="00800EE2">
      <w:pPr>
        <w:spacing w:line="360" w:lineRule="auto"/>
        <w:jc w:val="center"/>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ACREDITAD</w:t>
      </w:r>
      <w:r w:rsidR="001876AA">
        <w:rPr>
          <w:rFonts w:ascii="ITC Avant Garde" w:eastAsia="Times New Roman" w:hAnsi="ITC Avant Garde" w:cs="Arial"/>
          <w:b/>
          <w:bCs/>
          <w:color w:val="000000"/>
          <w:lang w:eastAsia="es-MX"/>
        </w:rPr>
        <w:t>A</w:t>
      </w:r>
      <w:r w:rsidRPr="00006753">
        <w:rPr>
          <w:rFonts w:ascii="ITC Avant Garde" w:eastAsia="Times New Roman" w:hAnsi="ITC Avant Garde" w:cs="Arial"/>
          <w:b/>
          <w:bCs/>
          <w:color w:val="000000"/>
          <w:lang w:eastAsia="es-MX"/>
        </w:rPr>
        <w:t>S.</w:t>
      </w:r>
    </w:p>
    <w:p w:rsidR="00F20C17"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b/>
          <w:bCs/>
          <w:color w:val="000000"/>
          <w:lang w:eastAsia="es-MX"/>
        </w:rPr>
        <w:t>DÉCIMO. </w:t>
      </w:r>
      <w:r w:rsidRPr="00006753">
        <w:rPr>
          <w:rFonts w:ascii="ITC Avant Garde" w:eastAsia="Times New Roman" w:hAnsi="ITC Avant Garde" w:cs="Arial"/>
          <w:color w:val="000000"/>
          <w:lang w:eastAsia="es-MX"/>
        </w:rPr>
        <w:t>L</w:t>
      </w:r>
      <w:r w:rsidR="00596B2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s </w:t>
      </w:r>
      <w:r w:rsidR="00596B23" w:rsidRPr="00006753">
        <w:rPr>
          <w:rFonts w:ascii="ITC Avant Garde" w:eastAsia="Times New Roman" w:hAnsi="ITC Avant Garde" w:cs="Arial"/>
          <w:color w:val="000000"/>
          <w:lang w:eastAsia="es-MX"/>
        </w:rPr>
        <w:t xml:space="preserve">Unidades de Verificación </w:t>
      </w:r>
      <w:r w:rsidRPr="00006753">
        <w:rPr>
          <w:rFonts w:ascii="ITC Avant Garde" w:eastAsia="Times New Roman" w:hAnsi="ITC Avant Garde" w:cs="Arial"/>
          <w:color w:val="000000"/>
          <w:lang w:eastAsia="es-MX"/>
        </w:rPr>
        <w:t>de tercera parte acreditad</w:t>
      </w:r>
      <w:r w:rsidR="00DB4F4C">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s en los términos de los presentes Lineamientos, deben:</w:t>
      </w:r>
      <w:r w:rsidR="00B71981">
        <w:rPr>
          <w:rFonts w:ascii="ITC Avant Garde" w:eastAsia="Times New Roman" w:hAnsi="ITC Avant Garde" w:cs="Arial"/>
          <w:color w:val="000000"/>
          <w:lang w:eastAsia="es-MX"/>
        </w:rPr>
        <w:t xml:space="preserve"> </w:t>
      </w:r>
    </w:p>
    <w:p w:rsidR="00B05D33" w:rsidRPr="00D8363B" w:rsidRDefault="00B05D33"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3349ED">
        <w:rPr>
          <w:rFonts w:ascii="ITC Avant Garde" w:eastAsia="Times New Roman" w:hAnsi="ITC Avant Garde" w:cs="Arial"/>
          <w:color w:val="000000"/>
          <w:lang w:eastAsia="es-MX"/>
        </w:rPr>
        <w:t xml:space="preserve">Ajustarse a las reglas, procedimientos y métodos establecidos en la </w:t>
      </w:r>
      <w:r w:rsidR="003C5FE3">
        <w:rPr>
          <w:rFonts w:ascii="ITC Avant Garde" w:eastAsia="Times New Roman" w:hAnsi="ITC Avant Garde" w:cs="Arial"/>
          <w:color w:val="000000"/>
          <w:lang w:eastAsia="es-MX"/>
        </w:rPr>
        <w:t>DT</w:t>
      </w:r>
      <w:r w:rsidRPr="003349ED">
        <w:rPr>
          <w:rFonts w:ascii="ITC Avant Garde" w:eastAsia="Times New Roman" w:hAnsi="ITC Avant Garde" w:cs="Arial"/>
          <w:color w:val="000000"/>
          <w:lang w:eastAsia="es-MX"/>
        </w:rPr>
        <w:t>, a los</w:t>
      </w:r>
      <w:r w:rsidR="005B37B2">
        <w:rPr>
          <w:rFonts w:ascii="ITC Avant Garde" w:eastAsia="Times New Roman" w:hAnsi="ITC Avant Garde" w:cs="Arial"/>
          <w:color w:val="000000"/>
          <w:lang w:eastAsia="es-MX"/>
        </w:rPr>
        <w:t xml:space="preserve"> </w:t>
      </w:r>
      <w:r w:rsidRPr="003349ED">
        <w:rPr>
          <w:rFonts w:ascii="ITC Avant Garde" w:eastAsia="Times New Roman" w:hAnsi="ITC Avant Garde" w:cs="Arial"/>
          <w:color w:val="000000"/>
          <w:lang w:eastAsia="es-MX"/>
        </w:rPr>
        <w:t xml:space="preserve">procedimientos correspondientes de </w:t>
      </w:r>
      <w:r w:rsidR="006026E4">
        <w:rPr>
          <w:rFonts w:ascii="ITC Avant Garde" w:eastAsia="Times New Roman" w:hAnsi="ITC Avant Garde" w:cs="Arial"/>
          <w:color w:val="000000"/>
          <w:lang w:eastAsia="es-MX"/>
        </w:rPr>
        <w:t>E</w:t>
      </w:r>
      <w:r w:rsidRPr="003349ED">
        <w:rPr>
          <w:rFonts w:ascii="ITC Avant Garde" w:eastAsia="Times New Roman" w:hAnsi="ITC Avant Garde" w:cs="Arial"/>
          <w:color w:val="000000"/>
          <w:lang w:eastAsia="es-MX"/>
        </w:rPr>
        <w:t xml:space="preserve">valuación de la </w:t>
      </w:r>
      <w:r w:rsidR="006026E4">
        <w:rPr>
          <w:rFonts w:ascii="ITC Avant Garde" w:eastAsia="Times New Roman" w:hAnsi="ITC Avant Garde" w:cs="Arial"/>
          <w:color w:val="000000"/>
          <w:lang w:eastAsia="es-MX"/>
        </w:rPr>
        <w:t>C</w:t>
      </w:r>
      <w:r w:rsidRPr="003349ED">
        <w:rPr>
          <w:rFonts w:ascii="ITC Avant Garde" w:eastAsia="Times New Roman" w:hAnsi="ITC Avant Garde" w:cs="Arial"/>
          <w:color w:val="000000"/>
          <w:lang w:eastAsia="es-MX"/>
        </w:rPr>
        <w:t>onformidad establecidos por el Instituto, y a las condiciones y términos conforme a los cuales les fue otorgada la Acreditación correspondiente;</w:t>
      </w:r>
    </w:p>
    <w:p w:rsidR="00B0606F" w:rsidRPr="00D8363B" w:rsidRDefault="00B0606F"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3349ED">
        <w:rPr>
          <w:rFonts w:ascii="ITC Avant Garde" w:eastAsia="Times New Roman" w:hAnsi="ITC Avant Garde" w:cs="Arial"/>
          <w:color w:val="000000"/>
          <w:lang w:eastAsia="es-MX"/>
        </w:rPr>
        <w:lastRenderedPageBreak/>
        <w:t xml:space="preserve">Sujetarse a las disposiciones legales y administrativas aplicables en materia de telecomunicaciones y radiodifusión, </w:t>
      </w:r>
      <w:r>
        <w:rPr>
          <w:rFonts w:ascii="ITC Avant Garde" w:eastAsia="Times New Roman" w:hAnsi="ITC Avant Garde" w:cs="Arial"/>
          <w:color w:val="000000"/>
          <w:lang w:eastAsia="es-MX"/>
        </w:rPr>
        <w:t>e</w:t>
      </w:r>
      <w:r w:rsidRPr="003349ED">
        <w:rPr>
          <w:rFonts w:ascii="ITC Avant Garde" w:eastAsia="Times New Roman" w:hAnsi="ITC Avant Garde" w:cs="Arial"/>
          <w:color w:val="000000"/>
          <w:lang w:eastAsia="es-MX"/>
        </w:rPr>
        <w:t xml:space="preserve">valuación de la </w:t>
      </w:r>
      <w:r>
        <w:rPr>
          <w:rFonts w:ascii="ITC Avant Garde" w:eastAsia="Times New Roman" w:hAnsi="ITC Avant Garde" w:cs="Arial"/>
          <w:color w:val="000000"/>
          <w:lang w:eastAsia="es-MX"/>
        </w:rPr>
        <w:t>c</w:t>
      </w:r>
      <w:r w:rsidRPr="003349ED">
        <w:rPr>
          <w:rFonts w:ascii="ITC Avant Garde" w:eastAsia="Times New Roman" w:hAnsi="ITC Avant Garde" w:cs="Arial"/>
          <w:color w:val="000000"/>
          <w:lang w:eastAsia="es-MX"/>
        </w:rPr>
        <w:t>onformidad, metrología y demás normatividad aplicable relativas</w:t>
      </w:r>
      <w:r w:rsidR="00955601">
        <w:rPr>
          <w:rFonts w:ascii="ITC Avant Garde" w:eastAsia="Times New Roman" w:hAnsi="ITC Avant Garde" w:cs="Arial"/>
          <w:color w:val="000000"/>
          <w:lang w:eastAsia="es-MX"/>
        </w:rPr>
        <w:t xml:space="preserve"> y vigente</w:t>
      </w:r>
      <w:r w:rsidRPr="003349ED">
        <w:rPr>
          <w:rFonts w:ascii="ITC Avant Garde" w:eastAsia="Times New Roman" w:hAnsi="ITC Avant Garde" w:cs="Arial"/>
          <w:color w:val="000000"/>
          <w:lang w:eastAsia="es-MX"/>
        </w:rPr>
        <w:t>;</w:t>
      </w:r>
    </w:p>
    <w:p w:rsidR="00755DB5" w:rsidRDefault="00755DB5"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755DB5">
        <w:rPr>
          <w:rFonts w:ascii="ITC Avant Garde" w:eastAsia="Times New Roman" w:hAnsi="ITC Avant Garde" w:cs="Arial"/>
          <w:color w:val="000000"/>
          <w:lang w:eastAsia="es-MX"/>
        </w:rPr>
        <w:t>Prestar sus servicios a los interesados en condiciones no discriminatorias</w:t>
      </w:r>
      <w:r w:rsidRPr="00F17157">
        <w:rPr>
          <w:rFonts w:ascii="ITC Avant Garde" w:eastAsia="Times New Roman" w:hAnsi="ITC Avant Garde" w:cs="Arial"/>
          <w:color w:val="000000"/>
          <w:lang w:eastAsia="es-MX"/>
        </w:rPr>
        <w:t>;</w:t>
      </w:r>
    </w:p>
    <w:p w:rsidR="00F87830" w:rsidRPr="003677F1" w:rsidRDefault="000436E9" w:rsidP="00800EE2">
      <w:pPr>
        <w:pStyle w:val="Prrafodelista"/>
        <w:numPr>
          <w:ilvl w:val="0"/>
          <w:numId w:val="29"/>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A</w:t>
      </w:r>
      <w:r w:rsidR="00F87830">
        <w:rPr>
          <w:rFonts w:ascii="ITC Avant Garde" w:eastAsia="Times New Roman" w:hAnsi="ITC Avant Garde" w:cs="Arial"/>
          <w:color w:val="000000"/>
          <w:lang w:eastAsia="es-MX"/>
        </w:rPr>
        <w:t>bsten</w:t>
      </w:r>
      <w:r>
        <w:rPr>
          <w:rFonts w:ascii="ITC Avant Garde" w:eastAsia="Times New Roman" w:hAnsi="ITC Avant Garde" w:cs="Arial"/>
          <w:color w:val="000000"/>
          <w:lang w:eastAsia="es-MX"/>
        </w:rPr>
        <w:t xml:space="preserve">erse </w:t>
      </w:r>
      <w:r w:rsidR="00F87830">
        <w:rPr>
          <w:rFonts w:ascii="ITC Avant Garde" w:eastAsia="Times New Roman" w:hAnsi="ITC Avant Garde" w:cs="Arial"/>
          <w:color w:val="000000"/>
          <w:lang w:eastAsia="es-MX"/>
        </w:rPr>
        <w:t xml:space="preserve">de realizar actos de </w:t>
      </w:r>
      <w:r w:rsidR="00D33029">
        <w:rPr>
          <w:rFonts w:ascii="ITC Avant Garde" w:eastAsia="Times New Roman" w:hAnsi="ITC Avant Garde" w:cs="Arial"/>
          <w:color w:val="000000"/>
          <w:lang w:eastAsia="es-MX"/>
        </w:rPr>
        <w:t>inspección</w:t>
      </w:r>
      <w:r w:rsidR="00F87830">
        <w:rPr>
          <w:rFonts w:ascii="ITC Avant Garde" w:eastAsia="Times New Roman" w:hAnsi="ITC Avant Garde" w:cs="Arial"/>
          <w:color w:val="000000"/>
          <w:lang w:eastAsia="es-MX"/>
        </w:rPr>
        <w:t xml:space="preserve"> cuando pudieran existir </w:t>
      </w:r>
      <w:r w:rsidR="00F87830" w:rsidRPr="00F17157">
        <w:rPr>
          <w:rFonts w:ascii="ITC Avant Garde" w:eastAsia="Times New Roman" w:hAnsi="ITC Avant Garde" w:cs="Arial"/>
          <w:color w:val="000000"/>
          <w:lang w:eastAsia="es-MX"/>
        </w:rPr>
        <w:t>riesgos a la imparcialidad derivado de conflictos de interés directo o indirecto, esto es, cuando</w:t>
      </w:r>
      <w:r w:rsidR="00891800">
        <w:rPr>
          <w:rFonts w:ascii="ITC Avant Garde" w:eastAsia="Times New Roman" w:hAnsi="ITC Avant Garde" w:cs="Arial"/>
          <w:color w:val="000000"/>
          <w:lang w:eastAsia="es-MX"/>
        </w:rPr>
        <w:t xml:space="preserve"> </w:t>
      </w:r>
      <w:r w:rsidR="0019258E">
        <w:rPr>
          <w:rFonts w:ascii="ITC Avant Garde" w:eastAsia="Times New Roman" w:hAnsi="ITC Avant Garde" w:cs="Arial"/>
          <w:color w:val="000000"/>
          <w:lang w:eastAsia="es-MX"/>
        </w:rPr>
        <w:t xml:space="preserve">el </w:t>
      </w:r>
      <w:r w:rsidR="00E47E6B">
        <w:rPr>
          <w:rFonts w:ascii="ITC Avant Garde" w:eastAsia="Times New Roman" w:hAnsi="ITC Avant Garde" w:cs="Arial"/>
          <w:color w:val="000000"/>
          <w:lang w:eastAsia="es-MX"/>
        </w:rPr>
        <w:t xml:space="preserve">personal </w:t>
      </w:r>
      <w:r w:rsidR="00F87830" w:rsidRPr="00F17157">
        <w:rPr>
          <w:rFonts w:ascii="ITC Avant Garde" w:eastAsia="Times New Roman" w:hAnsi="ITC Avant Garde" w:cs="Arial"/>
          <w:color w:val="000000"/>
          <w:lang w:eastAsia="es-MX"/>
        </w:rPr>
        <w:t>de la UV mantiene</w:t>
      </w:r>
      <w:r w:rsidR="00F87830" w:rsidRPr="003677F1">
        <w:rPr>
          <w:rFonts w:ascii="ITC Avant Garde" w:eastAsia="Times New Roman" w:hAnsi="ITC Avant Garde" w:cs="Arial"/>
          <w:color w:val="000000"/>
          <w:lang w:eastAsia="es-MX"/>
        </w:rPr>
        <w:t>:</w:t>
      </w:r>
    </w:p>
    <w:p w:rsidR="00F87830" w:rsidRPr="00D8363B" w:rsidRDefault="00F87830"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Relaciones con una organización matriz;</w:t>
      </w:r>
    </w:p>
    <w:p w:rsidR="00F87830" w:rsidRPr="00D8363B" w:rsidRDefault="00F87830"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Relaciones con departamentos dentro de la misma organización;</w:t>
      </w:r>
    </w:p>
    <w:p w:rsidR="00F87830" w:rsidRPr="00D8363B" w:rsidRDefault="00F87830"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Relaciones con compañías relacionadas u organizaciones;</w:t>
      </w:r>
    </w:p>
    <w:p w:rsidR="00C7193B" w:rsidRPr="00D8363B" w:rsidRDefault="00F87830"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Relaciones con reguladores</w:t>
      </w:r>
      <w:r w:rsidR="004E6C1B">
        <w:rPr>
          <w:rFonts w:ascii="ITC Avant Garde" w:eastAsia="Times New Roman" w:hAnsi="ITC Avant Garde" w:cs="Arial"/>
          <w:color w:val="000000"/>
          <w:lang w:eastAsia="es-MX"/>
        </w:rPr>
        <w:t xml:space="preserve"> o dependencias</w:t>
      </w:r>
      <w:r w:rsidRPr="00D8363B">
        <w:rPr>
          <w:rFonts w:ascii="ITC Avant Garde" w:eastAsia="Times New Roman" w:hAnsi="ITC Avant Garde" w:cs="Arial"/>
          <w:color w:val="000000"/>
          <w:lang w:eastAsia="es-MX"/>
        </w:rPr>
        <w:t>;</w:t>
      </w:r>
    </w:p>
    <w:p w:rsidR="00F87830" w:rsidRPr="00D8363B" w:rsidRDefault="00F87830"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 xml:space="preserve">Relaciones con </w:t>
      </w:r>
      <w:r w:rsidR="004E6C1B">
        <w:rPr>
          <w:rFonts w:ascii="ITC Avant Garde" w:eastAsia="Times New Roman" w:hAnsi="ITC Avant Garde" w:cs="Arial"/>
          <w:color w:val="000000"/>
          <w:lang w:eastAsia="es-MX"/>
        </w:rPr>
        <w:t>clientes</w:t>
      </w:r>
      <w:r w:rsidRPr="00D8363B">
        <w:rPr>
          <w:rFonts w:ascii="ITC Avant Garde" w:eastAsia="Times New Roman" w:hAnsi="ITC Avant Garde" w:cs="Arial"/>
          <w:color w:val="000000"/>
          <w:lang w:eastAsia="es-MX"/>
        </w:rPr>
        <w:t>;</w:t>
      </w:r>
    </w:p>
    <w:p w:rsidR="004E6C1B" w:rsidRDefault="00FD3458"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D8363B">
        <w:rPr>
          <w:rFonts w:ascii="ITC Avant Garde" w:eastAsia="Times New Roman" w:hAnsi="ITC Avant Garde" w:cs="Arial"/>
          <w:color w:val="000000"/>
          <w:lang w:eastAsia="es-MX"/>
        </w:rPr>
        <w:t>R</w:t>
      </w:r>
      <w:r w:rsidR="00F87830" w:rsidRPr="00D8363B">
        <w:rPr>
          <w:rFonts w:ascii="ITC Avant Garde" w:eastAsia="Times New Roman" w:hAnsi="ITC Avant Garde" w:cs="Arial"/>
          <w:color w:val="000000"/>
          <w:lang w:eastAsia="es-MX"/>
        </w:rPr>
        <w:t xml:space="preserve">elaciones </w:t>
      </w:r>
      <w:r w:rsidR="004E6C1B">
        <w:rPr>
          <w:rFonts w:ascii="ITC Avant Garde" w:eastAsia="Times New Roman" w:hAnsi="ITC Avant Garde" w:cs="Arial"/>
          <w:color w:val="000000"/>
          <w:lang w:eastAsia="es-MX"/>
        </w:rPr>
        <w:t>de personal</w:t>
      </w:r>
      <w:r w:rsidR="00912377">
        <w:rPr>
          <w:rFonts w:ascii="ITC Avant Garde" w:eastAsia="Times New Roman" w:hAnsi="ITC Avant Garde" w:cs="Arial"/>
          <w:color w:val="000000"/>
          <w:lang w:eastAsia="es-MX"/>
        </w:rPr>
        <w:t>;</w:t>
      </w:r>
    </w:p>
    <w:p w:rsidR="00F87830" w:rsidRPr="00912377" w:rsidRDefault="004E6C1B" w:rsidP="00800EE2">
      <w:pPr>
        <w:pStyle w:val="Prrafodelista"/>
        <w:numPr>
          <w:ilvl w:val="0"/>
          <w:numId w:val="30"/>
        </w:numPr>
        <w:spacing w:line="360" w:lineRule="auto"/>
        <w:jc w:val="both"/>
        <w:rPr>
          <w:rFonts w:ascii="ITC Avant Garde" w:eastAsia="Times New Roman" w:hAnsi="ITC Avant Garde" w:cs="Arial"/>
          <w:color w:val="000000"/>
          <w:lang w:eastAsia="es-MX"/>
        </w:rPr>
      </w:pPr>
      <w:r w:rsidRPr="00912377">
        <w:rPr>
          <w:rFonts w:ascii="ITC Avant Garde" w:eastAsia="Times New Roman" w:hAnsi="ITC Avant Garde" w:cs="Arial"/>
          <w:color w:val="000000"/>
          <w:lang w:eastAsia="es-MX"/>
        </w:rPr>
        <w:t>Relaciones con organizaciones de diseño, manufactura, suministradoras, instalación, adquisiciones, posesión, uso o mantenimiento de los elementos verificados</w:t>
      </w:r>
      <w:r w:rsidR="00F87830" w:rsidRPr="00912377">
        <w:rPr>
          <w:rFonts w:ascii="ITC Avant Garde" w:eastAsia="Times New Roman" w:hAnsi="ITC Avant Garde" w:cs="Arial"/>
          <w:color w:val="000000"/>
          <w:lang w:eastAsia="es-MX"/>
        </w:rPr>
        <w:t>.</w:t>
      </w:r>
    </w:p>
    <w:p w:rsidR="00F87830" w:rsidRDefault="00F87830"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En caso de que se actualice alguno de los supuestos previstos en la fracción </w:t>
      </w:r>
      <w:r w:rsidR="004E6C1B">
        <w:rPr>
          <w:rFonts w:ascii="ITC Avant Garde" w:eastAsia="Times New Roman" w:hAnsi="ITC Avant Garde" w:cs="Arial"/>
          <w:color w:val="000000"/>
          <w:lang w:eastAsia="es-MX"/>
        </w:rPr>
        <w:t xml:space="preserve">IV inmediata </w:t>
      </w:r>
      <w:r w:rsidRPr="00F17157">
        <w:rPr>
          <w:rFonts w:ascii="ITC Avant Garde" w:eastAsia="Times New Roman" w:hAnsi="ITC Avant Garde" w:cs="Arial"/>
          <w:color w:val="000000"/>
          <w:lang w:eastAsia="es-MX"/>
        </w:rPr>
        <w:t>anterior, la UV evitará la participación del o los miembros que se encuentren en conflicto de interés directo o indirecto y deberá informar tal situación al Instituto en un plazo no mayor a quince días naturales al respecto</w:t>
      </w:r>
      <w:r w:rsidR="00B6684F">
        <w:rPr>
          <w:rFonts w:ascii="ITC Avant Garde" w:eastAsia="Times New Roman" w:hAnsi="ITC Avant Garde" w:cs="Arial"/>
          <w:color w:val="000000"/>
          <w:lang w:eastAsia="es-MX"/>
        </w:rPr>
        <w:t>.</w:t>
      </w:r>
    </w:p>
    <w:p w:rsidR="000B22AD" w:rsidRDefault="000B22AD"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0B22AD">
        <w:rPr>
          <w:rFonts w:ascii="ITC Avant Garde" w:eastAsia="Times New Roman" w:hAnsi="ITC Avant Garde" w:cs="Arial"/>
          <w:color w:val="000000"/>
          <w:lang w:eastAsia="es-MX"/>
        </w:rPr>
        <w:t xml:space="preserve">Contar con un sistema de gestión de la calidad, mismo que deberá mantener actualizado durante la vigencia de su </w:t>
      </w:r>
      <w:r>
        <w:rPr>
          <w:rFonts w:ascii="ITC Avant Garde" w:eastAsia="Times New Roman" w:hAnsi="ITC Avant Garde" w:cs="Arial"/>
          <w:color w:val="000000"/>
          <w:lang w:eastAsia="es-MX"/>
        </w:rPr>
        <w:t>Acreditación</w:t>
      </w:r>
      <w:r w:rsidRPr="000B22AD">
        <w:rPr>
          <w:rFonts w:ascii="ITC Avant Garde" w:eastAsia="Times New Roman" w:hAnsi="ITC Avant Garde" w:cs="Arial"/>
          <w:color w:val="000000"/>
          <w:lang w:eastAsia="es-MX"/>
        </w:rPr>
        <w:t>.</w:t>
      </w:r>
    </w:p>
    <w:p w:rsidR="00C372E8" w:rsidRDefault="000436E9" w:rsidP="00800EE2">
      <w:pPr>
        <w:pStyle w:val="Prrafodelista"/>
        <w:numPr>
          <w:ilvl w:val="0"/>
          <w:numId w:val="29"/>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I</w:t>
      </w:r>
      <w:r w:rsidR="008149E9">
        <w:rPr>
          <w:rFonts w:ascii="ITC Avant Garde" w:eastAsia="Times New Roman" w:hAnsi="ITC Avant Garde" w:cs="Arial"/>
          <w:color w:val="000000"/>
          <w:lang w:eastAsia="es-MX"/>
        </w:rPr>
        <w:t xml:space="preserve">dentificar </w:t>
      </w:r>
      <w:r w:rsidR="00B0606F">
        <w:rPr>
          <w:rFonts w:ascii="ITC Avant Garde" w:eastAsia="Times New Roman" w:hAnsi="ITC Avant Garde" w:cs="Arial"/>
          <w:color w:val="000000"/>
          <w:lang w:eastAsia="es-MX"/>
        </w:rPr>
        <w:t xml:space="preserve">continuamente </w:t>
      </w:r>
      <w:r w:rsidR="008149E9">
        <w:rPr>
          <w:rFonts w:ascii="ITC Avant Garde" w:eastAsia="Times New Roman" w:hAnsi="ITC Avant Garde" w:cs="Arial"/>
          <w:color w:val="000000"/>
          <w:lang w:eastAsia="es-MX"/>
        </w:rPr>
        <w:t xml:space="preserve"> los riesgos a su imparcialidad, </w:t>
      </w:r>
      <w:r w:rsidR="00C372E8">
        <w:rPr>
          <w:rFonts w:ascii="ITC Avant Garde" w:eastAsia="Times New Roman" w:hAnsi="ITC Avant Garde" w:cs="Arial"/>
          <w:color w:val="000000"/>
          <w:lang w:eastAsia="es-MX"/>
        </w:rPr>
        <w:t>entre otros</w:t>
      </w:r>
      <w:r w:rsidR="008149E9">
        <w:rPr>
          <w:rFonts w:ascii="ITC Avant Garde" w:eastAsia="Times New Roman" w:hAnsi="ITC Avant Garde" w:cs="Arial"/>
          <w:color w:val="000000"/>
          <w:lang w:eastAsia="es-MX"/>
        </w:rPr>
        <w:t>:</w:t>
      </w:r>
    </w:p>
    <w:p w:rsidR="00D04B47" w:rsidRDefault="00C372E8" w:rsidP="00800EE2">
      <w:pPr>
        <w:pStyle w:val="Prrafodelista"/>
        <w:numPr>
          <w:ilvl w:val="0"/>
          <w:numId w:val="31"/>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La fuente de ingreso</w:t>
      </w:r>
      <w:r w:rsidR="00447874">
        <w:rPr>
          <w:rFonts w:ascii="ITC Avant Garde" w:eastAsia="Times New Roman" w:hAnsi="ITC Avant Garde" w:cs="Arial"/>
          <w:color w:val="000000"/>
          <w:lang w:eastAsia="es-MX"/>
        </w:rPr>
        <w:t>:</w:t>
      </w:r>
      <w:r>
        <w:rPr>
          <w:rFonts w:ascii="ITC Avant Garde" w:eastAsia="Times New Roman" w:hAnsi="ITC Avant Garde" w:cs="Arial"/>
          <w:color w:val="000000"/>
          <w:lang w:eastAsia="es-MX"/>
        </w:rPr>
        <w:t xml:space="preserve"> </w:t>
      </w:r>
      <w:r w:rsidR="00447874">
        <w:rPr>
          <w:rFonts w:ascii="ITC Avant Garde" w:eastAsia="Times New Roman" w:hAnsi="ITC Avant Garde" w:cs="Arial"/>
          <w:color w:val="000000"/>
          <w:lang w:eastAsia="es-MX"/>
        </w:rPr>
        <w:t>R</w:t>
      </w:r>
      <w:r>
        <w:rPr>
          <w:rFonts w:ascii="ITC Avant Garde" w:eastAsia="Times New Roman" w:hAnsi="ITC Avant Garde" w:cs="Arial"/>
          <w:color w:val="000000"/>
          <w:lang w:eastAsia="es-MX"/>
        </w:rPr>
        <w:t xml:space="preserve">iesgos de que el solicitante pague por un </w:t>
      </w:r>
      <w:r w:rsidR="004013EA">
        <w:rPr>
          <w:rFonts w:ascii="ITC Avant Garde" w:eastAsia="Times New Roman" w:hAnsi="ITC Avant Garde" w:cs="Arial"/>
          <w:color w:val="000000"/>
          <w:lang w:eastAsia="es-MX"/>
        </w:rPr>
        <w:t xml:space="preserve">DC o </w:t>
      </w:r>
      <w:proofErr w:type="spellStart"/>
      <w:r w:rsidR="004013EA">
        <w:rPr>
          <w:rFonts w:ascii="ITC Avant Garde" w:eastAsia="Times New Roman" w:hAnsi="ITC Avant Garde" w:cs="Arial"/>
          <w:color w:val="000000"/>
          <w:lang w:eastAsia="es-MX"/>
        </w:rPr>
        <w:t>Dv</w:t>
      </w:r>
      <w:proofErr w:type="spellEnd"/>
      <w:r>
        <w:rPr>
          <w:rFonts w:ascii="ITC Avant Garde" w:eastAsia="Times New Roman" w:hAnsi="ITC Avant Garde" w:cs="Arial"/>
          <w:color w:val="000000"/>
          <w:lang w:eastAsia="es-MX"/>
        </w:rPr>
        <w:t>;</w:t>
      </w:r>
    </w:p>
    <w:p w:rsidR="00AA544F" w:rsidRDefault="00C372E8" w:rsidP="00800EE2">
      <w:pPr>
        <w:pStyle w:val="Prrafodelista"/>
        <w:numPr>
          <w:ilvl w:val="0"/>
          <w:numId w:val="31"/>
        </w:numPr>
        <w:spacing w:line="360" w:lineRule="auto"/>
        <w:jc w:val="both"/>
        <w:rPr>
          <w:rFonts w:ascii="ITC Avant Garde" w:eastAsia="Times New Roman" w:hAnsi="ITC Avant Garde" w:cs="Arial"/>
          <w:color w:val="000000"/>
          <w:lang w:eastAsia="es-MX"/>
        </w:rPr>
      </w:pPr>
      <w:r w:rsidRPr="00AA544F">
        <w:rPr>
          <w:rFonts w:ascii="ITC Avant Garde" w:eastAsia="Times New Roman" w:hAnsi="ITC Avant Garde" w:cs="Arial"/>
          <w:color w:val="000000"/>
          <w:lang w:eastAsia="es-MX"/>
        </w:rPr>
        <w:t>Interés propio: Personal de la UV actué en su propio interés, es decir, que al momento de realizar un</w:t>
      </w:r>
      <w:r w:rsidR="0019258E">
        <w:rPr>
          <w:rFonts w:ascii="ITC Avant Garde" w:eastAsia="Times New Roman" w:hAnsi="ITC Avant Garde" w:cs="Arial"/>
          <w:color w:val="000000"/>
          <w:lang w:eastAsia="es-MX"/>
        </w:rPr>
        <w:t>a</w:t>
      </w:r>
      <w:r w:rsidRPr="00AA544F">
        <w:rPr>
          <w:rFonts w:ascii="ITC Avant Garde" w:eastAsia="Times New Roman" w:hAnsi="ITC Avant Garde" w:cs="Arial"/>
          <w:color w:val="000000"/>
          <w:lang w:eastAsia="es-MX"/>
        </w:rPr>
        <w:t xml:space="preserve"> </w:t>
      </w:r>
      <w:r w:rsidR="00D33029">
        <w:rPr>
          <w:rFonts w:ascii="ITC Avant Garde" w:eastAsia="Times New Roman" w:hAnsi="ITC Avant Garde" w:cs="Arial"/>
          <w:color w:val="000000"/>
          <w:lang w:eastAsia="es-MX"/>
        </w:rPr>
        <w:t>inspección</w:t>
      </w:r>
      <w:r w:rsidRPr="00AA544F">
        <w:rPr>
          <w:rFonts w:ascii="ITC Avant Garde" w:eastAsia="Times New Roman" w:hAnsi="ITC Avant Garde" w:cs="Arial"/>
          <w:color w:val="000000"/>
          <w:lang w:eastAsia="es-MX"/>
        </w:rPr>
        <w:t xml:space="preserve"> no se </w:t>
      </w:r>
      <w:r w:rsidR="00F27C96" w:rsidRPr="00AA544F">
        <w:rPr>
          <w:rFonts w:ascii="ITC Avant Garde" w:eastAsia="Times New Roman" w:hAnsi="ITC Avant Garde" w:cs="Arial"/>
          <w:color w:val="000000"/>
          <w:lang w:eastAsia="es-MX"/>
        </w:rPr>
        <w:t>realice con la confiabilidad y calidad requerida;</w:t>
      </w:r>
    </w:p>
    <w:p w:rsidR="00AA544F" w:rsidRDefault="00AA544F" w:rsidP="00800EE2">
      <w:pPr>
        <w:pStyle w:val="Prrafodelista"/>
        <w:numPr>
          <w:ilvl w:val="0"/>
          <w:numId w:val="31"/>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C</w:t>
      </w:r>
      <w:r w:rsidR="00F27C96" w:rsidRPr="00AA544F">
        <w:rPr>
          <w:rFonts w:ascii="ITC Avant Garde" w:eastAsia="Times New Roman" w:hAnsi="ITC Avant Garde" w:cs="Arial"/>
          <w:color w:val="000000"/>
          <w:lang w:eastAsia="es-MX"/>
        </w:rPr>
        <w:t>onfianza (familiaridad): Riesgo de que personal de la UV sostenga una relación de excesiva familiaridad o confianza con el solicitante</w:t>
      </w:r>
      <w:r>
        <w:rPr>
          <w:rFonts w:ascii="ITC Avant Garde" w:eastAsia="Times New Roman" w:hAnsi="ITC Avant Garde" w:cs="Arial"/>
          <w:color w:val="000000"/>
          <w:lang w:eastAsia="es-MX"/>
        </w:rPr>
        <w:t xml:space="preserve"> y</w:t>
      </w:r>
    </w:p>
    <w:p w:rsidR="008149E9" w:rsidRPr="00AA544F" w:rsidRDefault="00F27C96" w:rsidP="00800EE2">
      <w:pPr>
        <w:pStyle w:val="Prrafodelista"/>
        <w:numPr>
          <w:ilvl w:val="0"/>
          <w:numId w:val="31"/>
        </w:numPr>
        <w:spacing w:line="360" w:lineRule="auto"/>
        <w:jc w:val="both"/>
        <w:rPr>
          <w:rFonts w:ascii="ITC Avant Garde" w:eastAsia="Times New Roman" w:hAnsi="ITC Avant Garde" w:cs="Arial"/>
          <w:color w:val="000000"/>
          <w:lang w:eastAsia="es-MX"/>
        </w:rPr>
      </w:pPr>
      <w:r w:rsidRPr="00AA544F">
        <w:rPr>
          <w:rFonts w:ascii="ITC Avant Garde" w:eastAsia="Times New Roman" w:hAnsi="ITC Avant Garde" w:cs="Arial"/>
          <w:color w:val="000000"/>
          <w:lang w:eastAsia="es-MX"/>
        </w:rPr>
        <w:lastRenderedPageBreak/>
        <w:t xml:space="preserve">Intimidación: </w:t>
      </w:r>
      <w:r w:rsidR="00217CF0" w:rsidRPr="00AA544F">
        <w:rPr>
          <w:rFonts w:ascii="ITC Avant Garde" w:eastAsia="Times New Roman" w:hAnsi="ITC Avant Garde" w:cs="Arial"/>
          <w:color w:val="000000"/>
          <w:lang w:eastAsia="es-MX"/>
        </w:rPr>
        <w:t>Riesgo cuando el p</w:t>
      </w:r>
      <w:r w:rsidR="00AD0874" w:rsidRPr="00AA544F">
        <w:rPr>
          <w:rFonts w:ascii="ITC Avant Garde" w:eastAsia="Times New Roman" w:hAnsi="ITC Avant Garde" w:cs="Arial"/>
          <w:color w:val="000000"/>
          <w:lang w:eastAsia="es-MX"/>
        </w:rPr>
        <w:t xml:space="preserve">ersonal de </w:t>
      </w:r>
      <w:r w:rsidR="00217CF0" w:rsidRPr="00AA544F">
        <w:rPr>
          <w:rFonts w:ascii="ITC Avant Garde" w:eastAsia="Times New Roman" w:hAnsi="ITC Avant Garde" w:cs="Arial"/>
          <w:color w:val="000000"/>
          <w:lang w:eastAsia="es-MX"/>
        </w:rPr>
        <w:t xml:space="preserve">la </w:t>
      </w:r>
      <w:r w:rsidR="00AD0874" w:rsidRPr="00AA544F">
        <w:rPr>
          <w:rFonts w:ascii="ITC Avant Garde" w:eastAsia="Times New Roman" w:hAnsi="ITC Avant Garde" w:cs="Arial"/>
          <w:color w:val="000000"/>
          <w:lang w:eastAsia="es-MX"/>
        </w:rPr>
        <w:t>UV</w:t>
      </w:r>
      <w:r w:rsidR="00217CF0" w:rsidRPr="00AA544F">
        <w:rPr>
          <w:rFonts w:ascii="ITC Avant Garde" w:eastAsia="Times New Roman" w:hAnsi="ITC Avant Garde" w:cs="Arial"/>
          <w:color w:val="000000"/>
          <w:lang w:eastAsia="es-MX"/>
        </w:rPr>
        <w:t xml:space="preserve">, percibe coacción directa o indirectamente, por ejemplo, como el riesgo de ser reemplazado o de ser denunciado con un superior. </w:t>
      </w:r>
    </w:p>
    <w:p w:rsidR="00D41589" w:rsidRDefault="003C5FE3" w:rsidP="00800EE2">
      <w:pPr>
        <w:spacing w:line="360" w:lineRule="auto"/>
        <w:ind w:left="284"/>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 xml:space="preserve">Una vez identificados dichos riesgos la UV deberá establecer supervisión, reglas, normas, y códigos de conducta profesional </w:t>
      </w:r>
      <w:r w:rsidR="00D41589">
        <w:rPr>
          <w:rFonts w:ascii="ITC Avant Garde" w:eastAsia="Times New Roman" w:hAnsi="ITC Avant Garde" w:cs="Arial"/>
          <w:color w:val="000000"/>
          <w:lang w:eastAsia="es-MX"/>
        </w:rPr>
        <w:t xml:space="preserve">que rijan el comportamiento del personal que realiza </w:t>
      </w:r>
      <w:r w:rsidR="003677F1">
        <w:rPr>
          <w:rFonts w:ascii="ITC Avant Garde" w:eastAsia="Times New Roman" w:hAnsi="ITC Avant Garde" w:cs="Arial"/>
          <w:color w:val="000000"/>
          <w:lang w:eastAsia="es-MX"/>
        </w:rPr>
        <w:t>inspecciones</w:t>
      </w:r>
      <w:r w:rsidR="00D41589">
        <w:rPr>
          <w:rFonts w:ascii="ITC Avant Garde" w:eastAsia="Times New Roman" w:hAnsi="ITC Avant Garde" w:cs="Arial"/>
          <w:color w:val="000000"/>
          <w:lang w:eastAsia="es-MX"/>
        </w:rPr>
        <w:t>; adicionalmente, hacer del conocimiento del personal de la UV la responsabilidad legal y civil que será objeto la UV por actos de falta de imparcialidad;</w:t>
      </w:r>
      <w:r w:rsidR="005D132A">
        <w:rPr>
          <w:rFonts w:ascii="ITC Avant Garde" w:eastAsia="Times New Roman" w:hAnsi="ITC Avant Garde" w:cs="Arial"/>
          <w:color w:val="000000"/>
          <w:lang w:eastAsia="es-MX"/>
        </w:rPr>
        <w:t xml:space="preserve"> </w:t>
      </w:r>
    </w:p>
    <w:p w:rsidR="009367F0" w:rsidRPr="00C27D7D" w:rsidRDefault="000436E9" w:rsidP="00800EE2">
      <w:pPr>
        <w:pStyle w:val="Prrafodelista"/>
        <w:numPr>
          <w:ilvl w:val="0"/>
          <w:numId w:val="29"/>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N</w:t>
      </w:r>
      <w:r w:rsidR="009367F0" w:rsidRPr="00C27D7D">
        <w:rPr>
          <w:rFonts w:ascii="ITC Avant Garde" w:eastAsia="Times New Roman" w:hAnsi="ITC Avant Garde" w:cs="Arial"/>
          <w:color w:val="000000"/>
          <w:lang w:eastAsia="es-MX"/>
        </w:rPr>
        <w:t xml:space="preserve">o condicionar las remuneraciones económicas del personal que realiza </w:t>
      </w:r>
      <w:r w:rsidR="0086028B">
        <w:rPr>
          <w:rFonts w:ascii="ITC Avant Garde" w:eastAsia="Times New Roman" w:hAnsi="ITC Avant Garde" w:cs="Arial"/>
          <w:color w:val="000000"/>
          <w:lang w:eastAsia="es-MX"/>
        </w:rPr>
        <w:t>inspecciones</w:t>
      </w:r>
      <w:r w:rsidR="009367F0" w:rsidRPr="00C27D7D">
        <w:rPr>
          <w:rFonts w:ascii="ITC Avant Garde" w:eastAsia="Times New Roman" w:hAnsi="ITC Avant Garde" w:cs="Arial"/>
          <w:color w:val="000000"/>
          <w:lang w:eastAsia="es-MX"/>
        </w:rPr>
        <w:t xml:space="preserve"> a resultados o volumen de </w:t>
      </w:r>
      <w:r w:rsidR="0086028B">
        <w:rPr>
          <w:rFonts w:ascii="ITC Avant Garde" w:eastAsia="Times New Roman" w:hAnsi="ITC Avant Garde" w:cs="Arial"/>
          <w:color w:val="000000"/>
          <w:lang w:eastAsia="es-MX"/>
        </w:rPr>
        <w:t>inspecciones</w:t>
      </w:r>
      <w:r w:rsidR="009367F0" w:rsidRPr="00C27D7D">
        <w:rPr>
          <w:rFonts w:ascii="ITC Avant Garde" w:eastAsia="Times New Roman" w:hAnsi="ITC Avant Garde" w:cs="Arial"/>
          <w:color w:val="000000"/>
          <w:lang w:eastAsia="es-MX"/>
        </w:rPr>
        <w:t xml:space="preserve"> practicadas</w:t>
      </w:r>
      <w:r w:rsidR="004013EA" w:rsidRPr="00C27D7D">
        <w:rPr>
          <w:rFonts w:ascii="ITC Avant Garde" w:eastAsia="Times New Roman" w:hAnsi="ITC Avant Garde" w:cs="Arial"/>
          <w:color w:val="000000"/>
          <w:lang w:eastAsia="es-MX"/>
        </w:rPr>
        <w:t>;</w:t>
      </w:r>
      <w:r w:rsidR="00967AD2" w:rsidRPr="00C27D7D">
        <w:rPr>
          <w:rFonts w:ascii="ITC Avant Garde" w:eastAsia="Times New Roman" w:hAnsi="ITC Avant Garde" w:cs="Arial"/>
          <w:color w:val="000000"/>
          <w:lang w:eastAsia="es-MX"/>
        </w:rPr>
        <w:t xml:space="preserve"> </w:t>
      </w:r>
    </w:p>
    <w:p w:rsidR="004F4200" w:rsidRPr="00B6684F" w:rsidRDefault="000436E9" w:rsidP="00800EE2">
      <w:pPr>
        <w:pStyle w:val="Prrafodelista"/>
        <w:numPr>
          <w:ilvl w:val="0"/>
          <w:numId w:val="29"/>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I</w:t>
      </w:r>
      <w:r w:rsidR="004F4200" w:rsidRPr="00B6684F">
        <w:rPr>
          <w:rFonts w:ascii="ITC Avant Garde" w:eastAsia="Times New Roman" w:hAnsi="ITC Avant Garde" w:cs="Arial"/>
          <w:color w:val="000000"/>
          <w:lang w:eastAsia="es-MX"/>
        </w:rPr>
        <w:t>mplementar un mecanismo</w:t>
      </w:r>
      <w:r w:rsidR="004C06B2" w:rsidRPr="00B6684F">
        <w:rPr>
          <w:rFonts w:ascii="ITC Avant Garde" w:eastAsia="Times New Roman" w:hAnsi="ITC Avant Garde" w:cs="Arial"/>
          <w:color w:val="000000"/>
          <w:lang w:eastAsia="es-MX"/>
        </w:rPr>
        <w:t xml:space="preserve">, en caso de que subcontrate los servicios de terceros para realizar actividades de </w:t>
      </w:r>
      <w:r w:rsidR="00D33029">
        <w:rPr>
          <w:rFonts w:ascii="ITC Avant Garde" w:eastAsia="Times New Roman" w:hAnsi="ITC Avant Garde" w:cs="Arial"/>
          <w:color w:val="000000"/>
          <w:lang w:eastAsia="es-MX"/>
        </w:rPr>
        <w:t>inspección</w:t>
      </w:r>
      <w:r w:rsidR="004C06B2" w:rsidRPr="00B6684F">
        <w:rPr>
          <w:rFonts w:ascii="ITC Avant Garde" w:eastAsia="Times New Roman" w:hAnsi="ITC Avant Garde" w:cs="Arial"/>
          <w:color w:val="000000"/>
          <w:lang w:eastAsia="es-MX"/>
        </w:rPr>
        <w:t xml:space="preserve">, a efecto de comunicar de manera </w:t>
      </w:r>
      <w:r w:rsidR="004F4200" w:rsidRPr="00B6684F">
        <w:rPr>
          <w:rFonts w:ascii="ITC Avant Garde" w:eastAsia="Times New Roman" w:hAnsi="ITC Avant Garde" w:cs="Arial"/>
          <w:color w:val="000000"/>
          <w:lang w:eastAsia="es-MX"/>
        </w:rPr>
        <w:t>correct</w:t>
      </w:r>
      <w:r w:rsidR="004C06B2" w:rsidRPr="00B6684F">
        <w:rPr>
          <w:rFonts w:ascii="ITC Avant Garde" w:eastAsia="Times New Roman" w:hAnsi="ITC Avant Garde" w:cs="Arial"/>
          <w:color w:val="000000"/>
          <w:lang w:eastAsia="es-MX"/>
        </w:rPr>
        <w:t>a</w:t>
      </w:r>
      <w:r w:rsidR="004F4200" w:rsidRPr="00B6684F">
        <w:rPr>
          <w:rFonts w:ascii="ITC Avant Garde" w:eastAsia="Times New Roman" w:hAnsi="ITC Avant Garde" w:cs="Arial"/>
          <w:color w:val="000000"/>
          <w:lang w:eastAsia="es-MX"/>
        </w:rPr>
        <w:t xml:space="preserve">, precisa y clara </w:t>
      </w:r>
      <w:r w:rsidR="004C06B2" w:rsidRPr="00B6684F">
        <w:rPr>
          <w:rFonts w:ascii="ITC Avant Garde" w:eastAsia="Times New Roman" w:hAnsi="ITC Avant Garde" w:cs="Arial"/>
          <w:color w:val="000000"/>
          <w:lang w:eastAsia="es-MX"/>
        </w:rPr>
        <w:t xml:space="preserve">la información </w:t>
      </w:r>
      <w:r w:rsidR="00E65C0B" w:rsidRPr="00B6684F">
        <w:rPr>
          <w:rFonts w:ascii="ITC Avant Garde" w:eastAsia="Times New Roman" w:hAnsi="ITC Avant Garde" w:cs="Arial"/>
          <w:color w:val="000000"/>
          <w:lang w:eastAsia="es-MX"/>
        </w:rPr>
        <w:t xml:space="preserve">contenida </w:t>
      </w:r>
      <w:r w:rsidR="004C06B2" w:rsidRPr="00B6684F">
        <w:rPr>
          <w:rFonts w:ascii="ITC Avant Garde" w:eastAsia="Times New Roman" w:hAnsi="ITC Avant Garde" w:cs="Arial"/>
          <w:color w:val="000000"/>
          <w:lang w:eastAsia="es-MX"/>
        </w:rPr>
        <w:t xml:space="preserve">en el </w:t>
      </w:r>
      <w:r w:rsidR="00C16D07" w:rsidRPr="00B6684F">
        <w:rPr>
          <w:rFonts w:ascii="ITC Avant Garde" w:eastAsia="Times New Roman" w:hAnsi="ITC Avant Garde" w:cs="Arial"/>
          <w:color w:val="000000"/>
          <w:lang w:eastAsia="es-MX"/>
        </w:rPr>
        <w:t xml:space="preserve">DC o </w:t>
      </w:r>
      <w:proofErr w:type="spellStart"/>
      <w:r w:rsidR="00C16D07" w:rsidRPr="00B6684F">
        <w:rPr>
          <w:rFonts w:ascii="ITC Avant Garde" w:eastAsia="Times New Roman" w:hAnsi="ITC Avant Garde" w:cs="Arial"/>
          <w:color w:val="000000"/>
          <w:lang w:eastAsia="es-MX"/>
        </w:rPr>
        <w:t>Dv</w:t>
      </w:r>
      <w:proofErr w:type="spellEnd"/>
      <w:r w:rsidR="004C06B2" w:rsidRPr="00B6684F">
        <w:rPr>
          <w:rFonts w:ascii="ITC Avant Garde" w:eastAsia="Times New Roman" w:hAnsi="ITC Avant Garde" w:cs="Arial"/>
          <w:color w:val="000000"/>
          <w:lang w:eastAsia="es-MX"/>
        </w:rPr>
        <w:t>;</w:t>
      </w:r>
      <w:r w:rsidR="00297E93" w:rsidRPr="00B6684F">
        <w:rPr>
          <w:rFonts w:ascii="ITC Avant Garde" w:eastAsia="Times New Roman" w:hAnsi="ITC Avant Garde" w:cs="Arial"/>
          <w:color w:val="000000"/>
          <w:lang w:eastAsia="es-MX"/>
        </w:rPr>
        <w:t xml:space="preserve"> </w:t>
      </w:r>
    </w:p>
    <w:p w:rsidR="008303C0" w:rsidRPr="00B6684F" w:rsidRDefault="008303C0"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Contar con una política y un procedimiento </w:t>
      </w:r>
      <w:r>
        <w:rPr>
          <w:rFonts w:ascii="ITC Avant Garde" w:eastAsia="Times New Roman" w:hAnsi="ITC Avant Garde" w:cs="Arial"/>
          <w:color w:val="000000"/>
          <w:lang w:eastAsia="es-MX"/>
        </w:rPr>
        <w:t xml:space="preserve">(mapa del proceso) </w:t>
      </w:r>
      <w:r w:rsidRPr="00F17157">
        <w:rPr>
          <w:rFonts w:ascii="ITC Avant Garde" w:eastAsia="Times New Roman" w:hAnsi="ITC Avant Garde" w:cs="Arial"/>
          <w:color w:val="000000"/>
          <w:lang w:eastAsia="es-MX"/>
        </w:rPr>
        <w:t xml:space="preserve">para </w:t>
      </w:r>
      <w:r>
        <w:rPr>
          <w:rFonts w:ascii="ITC Avant Garde" w:eastAsia="Times New Roman" w:hAnsi="ITC Avant Garde" w:cs="Arial"/>
          <w:color w:val="000000"/>
          <w:lang w:eastAsia="es-MX"/>
        </w:rPr>
        <w:t>e</w:t>
      </w:r>
      <w:r w:rsidRPr="00F17157">
        <w:rPr>
          <w:rFonts w:ascii="ITC Avant Garde" w:eastAsia="Times New Roman" w:hAnsi="ITC Avant Garde" w:cs="Arial"/>
          <w:color w:val="000000"/>
          <w:lang w:eastAsia="es-MX"/>
        </w:rPr>
        <w:t>l</w:t>
      </w:r>
      <w:r>
        <w:rPr>
          <w:rFonts w:ascii="ITC Avant Garde" w:eastAsia="Times New Roman" w:hAnsi="ITC Avant Garde" w:cs="Arial"/>
          <w:color w:val="000000"/>
          <w:lang w:eastAsia="es-MX"/>
        </w:rPr>
        <w:t xml:space="preserve"> tratamiento y</w:t>
      </w:r>
      <w:r w:rsidRPr="00F17157">
        <w:rPr>
          <w:rFonts w:ascii="ITC Avant Garde" w:eastAsia="Times New Roman" w:hAnsi="ITC Avant Garde" w:cs="Arial"/>
          <w:color w:val="000000"/>
          <w:lang w:eastAsia="es-MX"/>
        </w:rPr>
        <w:t xml:space="preserve"> resolución de quejas presentadas por los interesados, clientes o de otras partes; asimismo, deberá mantener los registros de todas las quejas, su seguimiento y correspondiente resolución, así como de las investigaciones y de las acciones correctivas.</w:t>
      </w:r>
      <w:r>
        <w:rPr>
          <w:rFonts w:ascii="ITC Avant Garde" w:eastAsia="Times New Roman" w:hAnsi="ITC Avant Garde" w:cs="Arial"/>
          <w:color w:val="000000"/>
          <w:lang w:eastAsia="es-MX"/>
        </w:rPr>
        <w:t xml:space="preserve"> </w:t>
      </w:r>
      <w:r w:rsidR="00FD37D1">
        <w:rPr>
          <w:rFonts w:ascii="ITC Avant Garde" w:eastAsia="Times New Roman" w:hAnsi="ITC Avant Garde" w:cs="Arial"/>
          <w:color w:val="000000"/>
          <w:lang w:eastAsia="es-MX"/>
        </w:rPr>
        <w:t xml:space="preserve">Dicha política no debe dar lugar a cualquier acto de discriminación al momento en que el interesado interponga la queja o apelación;  </w:t>
      </w:r>
    </w:p>
    <w:p w:rsidR="00B0606F" w:rsidRDefault="00B0606F"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Atender aclaraciones de cualquier interesado en un plazo máximo de quince días naturales</w:t>
      </w:r>
      <w:r w:rsidR="00A950E1">
        <w:rPr>
          <w:rFonts w:ascii="ITC Avant Garde" w:eastAsia="Times New Roman" w:hAnsi="ITC Avant Garde" w:cs="Arial"/>
          <w:color w:val="000000"/>
          <w:lang w:eastAsia="es-MX"/>
        </w:rPr>
        <w:t>, contados a partir de la recepción de la solicitud de aclaración</w:t>
      </w:r>
      <w:r w:rsidRPr="00F17157">
        <w:rPr>
          <w:rFonts w:ascii="ITC Avant Garde" w:eastAsia="Times New Roman" w:hAnsi="ITC Avant Garde" w:cs="Arial"/>
          <w:color w:val="000000"/>
          <w:lang w:eastAsia="es-MX"/>
        </w:rPr>
        <w:t>;</w:t>
      </w:r>
    </w:p>
    <w:p w:rsidR="00F20C17"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Presentar anualmente al Instituto las medidas implementadas a efecto de garantizar que sus servicios se lleven a cabo en un marco de </w:t>
      </w:r>
      <w:r w:rsidR="00055B8A" w:rsidRPr="00F17157">
        <w:rPr>
          <w:rFonts w:ascii="ITC Avant Garde" w:eastAsia="Times New Roman" w:hAnsi="ITC Avant Garde" w:cs="Arial"/>
          <w:color w:val="000000"/>
          <w:lang w:eastAsia="es-MX"/>
        </w:rPr>
        <w:t xml:space="preserve">imparcialidad, independencia, </w:t>
      </w:r>
      <w:r w:rsidRPr="00F17157">
        <w:rPr>
          <w:rFonts w:ascii="ITC Avant Garde" w:eastAsia="Times New Roman" w:hAnsi="ITC Avant Garde" w:cs="Arial"/>
          <w:color w:val="000000"/>
          <w:lang w:eastAsia="es-MX"/>
        </w:rPr>
        <w:t>calidad y confidencialidad;</w:t>
      </w:r>
    </w:p>
    <w:p w:rsidR="00F20C17" w:rsidRPr="00B6684F"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Permitir la revisión de sus actividades, así como la realización </w:t>
      </w:r>
      <w:r w:rsidRPr="006642EA">
        <w:rPr>
          <w:rFonts w:ascii="ITC Avant Garde" w:eastAsia="Times New Roman" w:hAnsi="ITC Avant Garde" w:cs="Arial"/>
          <w:color w:val="000000"/>
          <w:lang w:eastAsia="es-MX"/>
        </w:rPr>
        <w:t xml:space="preserve">de visitas de </w:t>
      </w:r>
      <w:r w:rsidR="004C22CE">
        <w:rPr>
          <w:rFonts w:ascii="ITC Avant Garde" w:eastAsia="Times New Roman" w:hAnsi="ITC Avant Garde" w:cs="Arial"/>
          <w:color w:val="000000"/>
          <w:lang w:eastAsia="es-MX"/>
        </w:rPr>
        <w:t xml:space="preserve">vigilancia </w:t>
      </w:r>
      <w:r w:rsidR="006642EA" w:rsidRPr="006642EA">
        <w:rPr>
          <w:rFonts w:ascii="ITC Avant Garde" w:eastAsia="Times New Roman" w:hAnsi="ITC Avant Garde" w:cs="Arial"/>
          <w:color w:val="000000"/>
          <w:lang w:eastAsia="es-MX"/>
        </w:rPr>
        <w:t xml:space="preserve">a </w:t>
      </w:r>
      <w:r w:rsidR="00794D0C">
        <w:rPr>
          <w:rFonts w:ascii="ITC Avant Garde" w:eastAsia="Times New Roman" w:hAnsi="ITC Avant Garde" w:cs="Arial"/>
          <w:color w:val="000000"/>
          <w:lang w:eastAsia="es-MX"/>
        </w:rPr>
        <w:t xml:space="preserve">las </w:t>
      </w:r>
      <w:r w:rsidR="00CF1B9F">
        <w:rPr>
          <w:rFonts w:ascii="ITC Avant Garde" w:eastAsia="Times New Roman" w:hAnsi="ITC Avant Garde" w:cs="Arial"/>
          <w:color w:val="000000"/>
          <w:lang w:eastAsia="es-MX"/>
        </w:rPr>
        <w:t>U</w:t>
      </w:r>
      <w:r w:rsidR="006642EA" w:rsidRPr="006642EA">
        <w:rPr>
          <w:rFonts w:ascii="ITC Avant Garde" w:eastAsia="Times New Roman" w:hAnsi="ITC Avant Garde" w:cs="Arial"/>
          <w:color w:val="000000"/>
          <w:lang w:eastAsia="es-MX"/>
        </w:rPr>
        <w:t xml:space="preserve">V Acreditadas </w:t>
      </w:r>
      <w:r w:rsidRPr="006642EA">
        <w:rPr>
          <w:rFonts w:ascii="ITC Avant Garde" w:eastAsia="Times New Roman" w:hAnsi="ITC Avant Garde" w:cs="Arial"/>
          <w:color w:val="000000"/>
          <w:lang w:eastAsia="es-MX"/>
        </w:rPr>
        <w:t>por parte del In</w:t>
      </w:r>
      <w:r w:rsidRPr="00F17157">
        <w:rPr>
          <w:rFonts w:ascii="ITC Avant Garde" w:eastAsia="Times New Roman" w:hAnsi="ITC Avant Garde" w:cs="Arial"/>
          <w:color w:val="000000"/>
          <w:lang w:eastAsia="es-MX"/>
        </w:rPr>
        <w:t xml:space="preserve">stituto o de terceros autorizados por </w:t>
      </w:r>
      <w:r w:rsidR="00DA3358">
        <w:rPr>
          <w:rFonts w:ascii="ITC Avant Garde" w:eastAsia="Times New Roman" w:hAnsi="ITC Avant Garde" w:cs="Arial"/>
          <w:color w:val="000000"/>
          <w:lang w:eastAsia="es-MX"/>
        </w:rPr>
        <w:t xml:space="preserve">éste </w:t>
      </w:r>
      <w:r w:rsidRPr="00F17157">
        <w:rPr>
          <w:rFonts w:ascii="ITC Avant Garde" w:eastAsia="Times New Roman" w:hAnsi="ITC Avant Garde" w:cs="Arial"/>
          <w:color w:val="000000"/>
          <w:lang w:eastAsia="es-MX"/>
        </w:rPr>
        <w:t>para llevarlas a cabo;</w:t>
      </w:r>
    </w:p>
    <w:p w:rsidR="00F20C17"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lastRenderedPageBreak/>
        <w:t>Proporcionar al Instituto, en un plazo no mayor a quince días naturales, los documentos, informes y datos a partir de que éste les requiera, para fines del cumplimiento de la LFTR y demás disposiciones derivadas de las mismas;</w:t>
      </w:r>
    </w:p>
    <w:p w:rsidR="00F20C17" w:rsidRPr="00F17157"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Presentar al Instituto, a través del medio electrónico que éste determine, en los meses de enero y julio, un informe de actividades relativo a la emisión de los </w:t>
      </w:r>
      <w:r w:rsidR="004013EA" w:rsidRPr="00EC0E50">
        <w:rPr>
          <w:rFonts w:ascii="ITC Avant Garde" w:eastAsia="Times New Roman" w:hAnsi="ITC Avant Garde" w:cs="Arial"/>
          <w:color w:val="000000"/>
          <w:lang w:eastAsia="es-MX"/>
        </w:rPr>
        <w:t>DC</w:t>
      </w:r>
      <w:r w:rsidR="004013EA">
        <w:rPr>
          <w:rFonts w:ascii="ITC Avant Garde" w:eastAsia="Times New Roman" w:hAnsi="ITC Avant Garde" w:cs="Arial"/>
          <w:color w:val="000000"/>
          <w:lang w:eastAsia="es-MX"/>
        </w:rPr>
        <w:t xml:space="preserve"> o </w:t>
      </w:r>
      <w:proofErr w:type="spellStart"/>
      <w:r w:rsidR="004013EA" w:rsidRPr="00EC0E50">
        <w:rPr>
          <w:rFonts w:ascii="ITC Avant Garde" w:eastAsia="Times New Roman" w:hAnsi="ITC Avant Garde" w:cs="Arial"/>
          <w:color w:val="000000"/>
          <w:lang w:eastAsia="es-MX"/>
        </w:rPr>
        <w:t>Dv</w:t>
      </w:r>
      <w:proofErr w:type="spellEnd"/>
      <w:r w:rsidRPr="00F17157">
        <w:rPr>
          <w:rFonts w:ascii="ITC Avant Garde" w:eastAsia="Times New Roman" w:hAnsi="ITC Avant Garde" w:cs="Arial"/>
          <w:color w:val="000000"/>
          <w:lang w:eastAsia="es-MX"/>
        </w:rPr>
        <w:t>, el cual debe incluir al</w:t>
      </w:r>
      <w:r w:rsidR="00EB57E6" w:rsidRPr="00F17157">
        <w:rPr>
          <w:rFonts w:ascii="ITC Avant Garde" w:eastAsia="Times New Roman" w:hAnsi="ITC Avant Garde" w:cs="Arial"/>
          <w:color w:val="000000"/>
          <w:lang w:eastAsia="es-MX"/>
        </w:rPr>
        <w:t xml:space="preserve"> </w:t>
      </w:r>
      <w:r w:rsidRPr="00F17157">
        <w:rPr>
          <w:rFonts w:ascii="ITC Avant Garde" w:eastAsia="Times New Roman" w:hAnsi="ITC Avant Garde" w:cs="Arial"/>
          <w:color w:val="000000"/>
          <w:lang w:eastAsia="es-MX"/>
        </w:rPr>
        <w:t>menos la siguiente información:</w:t>
      </w:r>
    </w:p>
    <w:p w:rsidR="00F20C17" w:rsidRPr="00B6684F" w:rsidRDefault="00F20C17" w:rsidP="00800EE2">
      <w:pPr>
        <w:pStyle w:val="Prrafodelista"/>
        <w:numPr>
          <w:ilvl w:val="0"/>
          <w:numId w:val="32"/>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Número de </w:t>
      </w:r>
      <w:r w:rsidR="004013EA" w:rsidRPr="00EC0E50">
        <w:rPr>
          <w:rFonts w:ascii="ITC Avant Garde" w:eastAsia="Times New Roman" w:hAnsi="ITC Avant Garde" w:cs="Arial"/>
          <w:color w:val="000000"/>
          <w:lang w:eastAsia="es-MX"/>
        </w:rPr>
        <w:t>DC</w:t>
      </w:r>
      <w:r w:rsidR="004013EA">
        <w:rPr>
          <w:rFonts w:ascii="ITC Avant Garde" w:eastAsia="Times New Roman" w:hAnsi="ITC Avant Garde" w:cs="Arial"/>
          <w:color w:val="000000"/>
          <w:lang w:eastAsia="es-MX"/>
        </w:rPr>
        <w:t xml:space="preserve"> o </w:t>
      </w:r>
      <w:proofErr w:type="spellStart"/>
      <w:r w:rsidR="004013EA" w:rsidRPr="00EC0E50">
        <w:rPr>
          <w:rFonts w:ascii="ITC Avant Garde" w:eastAsia="Times New Roman" w:hAnsi="ITC Avant Garde" w:cs="Arial"/>
          <w:color w:val="000000"/>
          <w:lang w:eastAsia="es-MX"/>
        </w:rPr>
        <w:t>Dv</w:t>
      </w:r>
      <w:proofErr w:type="spellEnd"/>
      <w:r w:rsidR="004013EA">
        <w:rPr>
          <w:rFonts w:ascii="ITC Avant Garde" w:eastAsia="Times New Roman" w:hAnsi="ITC Avant Garde" w:cs="Arial"/>
          <w:color w:val="000000"/>
          <w:lang w:eastAsia="es-MX"/>
        </w:rPr>
        <w:t xml:space="preserve"> </w:t>
      </w:r>
      <w:r w:rsidRPr="00F66621">
        <w:rPr>
          <w:rFonts w:ascii="ITC Avant Garde" w:eastAsia="Times New Roman" w:hAnsi="ITC Avant Garde" w:cs="Arial"/>
          <w:color w:val="000000"/>
          <w:lang w:eastAsia="es-MX"/>
        </w:rPr>
        <w:t>emitido por DT.</w:t>
      </w:r>
    </w:p>
    <w:p w:rsidR="00F20C17" w:rsidRPr="00B6684F" w:rsidRDefault="00F20C17" w:rsidP="00800EE2">
      <w:pPr>
        <w:pStyle w:val="Prrafodelista"/>
        <w:numPr>
          <w:ilvl w:val="0"/>
          <w:numId w:val="32"/>
        </w:numPr>
        <w:spacing w:line="360" w:lineRule="auto"/>
        <w:jc w:val="both"/>
        <w:rPr>
          <w:rFonts w:ascii="ITC Avant Garde" w:eastAsia="Times New Roman" w:hAnsi="ITC Avant Garde" w:cs="Arial"/>
          <w:color w:val="000000"/>
          <w:lang w:eastAsia="es-MX"/>
        </w:rPr>
      </w:pPr>
      <w:r w:rsidRPr="00F66621">
        <w:rPr>
          <w:rFonts w:ascii="ITC Avant Garde" w:eastAsia="Times New Roman" w:hAnsi="ITC Avant Garde" w:cs="Arial"/>
          <w:color w:val="000000"/>
          <w:lang w:eastAsia="es-MX"/>
        </w:rPr>
        <w:t>Número de reclamaciones recibidas por</w:t>
      </w:r>
      <w:r w:rsidR="004013EA" w:rsidRPr="00F66621">
        <w:rPr>
          <w:rFonts w:ascii="ITC Avant Garde" w:eastAsia="Times New Roman" w:hAnsi="ITC Avant Garde" w:cs="Arial"/>
          <w:color w:val="000000"/>
          <w:lang w:eastAsia="es-MX"/>
        </w:rPr>
        <w:t xml:space="preserve"> DC o </w:t>
      </w:r>
      <w:proofErr w:type="spellStart"/>
      <w:r w:rsidR="004013EA" w:rsidRPr="00F66621">
        <w:rPr>
          <w:rFonts w:ascii="ITC Avant Garde" w:eastAsia="Times New Roman" w:hAnsi="ITC Avant Garde" w:cs="Arial"/>
          <w:color w:val="000000"/>
          <w:lang w:eastAsia="es-MX"/>
        </w:rPr>
        <w:t>Dv</w:t>
      </w:r>
      <w:proofErr w:type="spellEnd"/>
      <w:r w:rsidRPr="00F66621">
        <w:rPr>
          <w:rFonts w:ascii="ITC Avant Garde" w:eastAsia="Times New Roman" w:hAnsi="ITC Avant Garde" w:cs="Arial"/>
          <w:color w:val="000000"/>
          <w:lang w:eastAsia="es-MX"/>
        </w:rPr>
        <w:t xml:space="preserve"> emitido.</w:t>
      </w:r>
    </w:p>
    <w:p w:rsidR="00C321D3" w:rsidRPr="00B6684F" w:rsidRDefault="00F20C17" w:rsidP="00800EE2">
      <w:pPr>
        <w:pStyle w:val="Prrafodelista"/>
        <w:numPr>
          <w:ilvl w:val="0"/>
          <w:numId w:val="32"/>
        </w:numPr>
        <w:spacing w:line="360" w:lineRule="auto"/>
        <w:jc w:val="both"/>
        <w:rPr>
          <w:rFonts w:ascii="ITC Avant Garde" w:eastAsia="Times New Roman" w:hAnsi="ITC Avant Garde" w:cs="Arial"/>
          <w:color w:val="000000"/>
          <w:lang w:eastAsia="es-MX"/>
        </w:rPr>
      </w:pPr>
      <w:r w:rsidRPr="00F66621">
        <w:rPr>
          <w:rFonts w:ascii="ITC Avant Garde" w:eastAsia="Times New Roman" w:hAnsi="ITC Avant Garde" w:cs="Arial"/>
          <w:color w:val="000000"/>
          <w:lang w:eastAsia="es-MX"/>
        </w:rPr>
        <w:t xml:space="preserve">Tiempo promedio de entrega del </w:t>
      </w:r>
      <w:r w:rsidR="00F66621">
        <w:rPr>
          <w:rFonts w:ascii="ITC Avant Garde" w:eastAsia="Times New Roman" w:hAnsi="ITC Avant Garde" w:cs="Arial"/>
          <w:color w:val="000000"/>
          <w:lang w:eastAsia="es-MX"/>
        </w:rPr>
        <w:t xml:space="preserve">DC o </w:t>
      </w:r>
      <w:proofErr w:type="spellStart"/>
      <w:r w:rsidR="00F66621">
        <w:rPr>
          <w:rFonts w:ascii="ITC Avant Garde" w:eastAsia="Times New Roman" w:hAnsi="ITC Avant Garde" w:cs="Arial"/>
          <w:color w:val="000000"/>
          <w:lang w:eastAsia="es-MX"/>
        </w:rPr>
        <w:t>Dv</w:t>
      </w:r>
      <w:proofErr w:type="spellEnd"/>
      <w:r w:rsidR="00F66621">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al solicitante.</w:t>
      </w:r>
    </w:p>
    <w:p w:rsidR="00F20C17" w:rsidRDefault="00F20C17" w:rsidP="00800EE2">
      <w:pPr>
        <w:spacing w:line="360" w:lineRule="auto"/>
        <w:ind w:left="284"/>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Lo anterior con base en el cumplimiento de las especi</w:t>
      </w:r>
      <w:r w:rsidR="00C321D3" w:rsidRPr="00006753">
        <w:rPr>
          <w:rFonts w:ascii="ITC Avant Garde" w:eastAsia="Times New Roman" w:hAnsi="ITC Avant Garde" w:cs="Arial"/>
          <w:color w:val="000000"/>
          <w:lang w:eastAsia="es-MX"/>
        </w:rPr>
        <w:t>ficaciones de la DT</w:t>
      </w:r>
      <w:r w:rsidRPr="00006753">
        <w:rPr>
          <w:rFonts w:ascii="ITC Avant Garde" w:eastAsia="Times New Roman" w:hAnsi="ITC Avant Garde" w:cs="Arial"/>
          <w:color w:val="000000"/>
          <w:lang w:eastAsia="es-MX"/>
        </w:rPr>
        <w:t> correspondiente e información relativa a las reclamaciones y a las soluciones provistas por l</w:t>
      </w:r>
      <w:r w:rsidR="00C321D3"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C321D3"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Lo anterior, sin perjuicio de los informes adicionales que le solicite el Instituto, en términos de la LFTR y demás disposiciones jurídicas aplicables;</w:t>
      </w:r>
    </w:p>
    <w:p w:rsidR="00F20C17"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Hacer constar en un </w:t>
      </w:r>
      <w:r w:rsidR="0034005B">
        <w:rPr>
          <w:rFonts w:ascii="ITC Avant Garde" w:eastAsia="Times New Roman" w:hAnsi="ITC Avant Garde" w:cs="Arial"/>
          <w:color w:val="000000"/>
          <w:lang w:eastAsia="es-MX"/>
        </w:rPr>
        <w:t xml:space="preserve">DC o </w:t>
      </w:r>
      <w:proofErr w:type="spellStart"/>
      <w:r w:rsidR="0034005B">
        <w:rPr>
          <w:rFonts w:ascii="ITC Avant Garde" w:eastAsia="Times New Roman" w:hAnsi="ITC Avant Garde" w:cs="Arial"/>
          <w:color w:val="000000"/>
          <w:lang w:eastAsia="es-MX"/>
        </w:rPr>
        <w:t>Dv</w:t>
      </w:r>
      <w:proofErr w:type="spellEnd"/>
      <w:r w:rsidRPr="00006753">
        <w:rPr>
          <w:rFonts w:ascii="ITC Avant Garde" w:eastAsia="Times New Roman" w:hAnsi="ITC Avant Garde" w:cs="Arial"/>
          <w:color w:val="000000"/>
          <w:lang w:eastAsia="es-MX"/>
        </w:rPr>
        <w:t xml:space="preserve">, el resultado de las </w:t>
      </w:r>
      <w:r w:rsidR="00031183">
        <w:rPr>
          <w:rFonts w:ascii="ITC Avant Garde" w:eastAsia="Times New Roman" w:hAnsi="ITC Avant Garde" w:cs="Arial"/>
          <w:bCs/>
          <w:color w:val="000000"/>
          <w:lang w:eastAsia="es-MX"/>
        </w:rPr>
        <w:t xml:space="preserve">tareas </w:t>
      </w:r>
      <w:r w:rsidR="00031183" w:rsidRPr="00C44148">
        <w:rPr>
          <w:rFonts w:ascii="ITC Avant Garde" w:eastAsia="Times New Roman" w:hAnsi="ITC Avant Garde" w:cs="Arial"/>
          <w:bCs/>
          <w:color w:val="000000"/>
          <w:lang w:eastAsia="es-MX"/>
        </w:rPr>
        <w:t xml:space="preserve">de </w:t>
      </w:r>
      <w:r w:rsidR="00D33029">
        <w:rPr>
          <w:rFonts w:ascii="ITC Avant Garde" w:eastAsia="Times New Roman" w:hAnsi="ITC Avant Garde" w:cs="Arial"/>
          <w:bCs/>
          <w:color w:val="000000"/>
          <w:lang w:eastAsia="es-MX"/>
        </w:rPr>
        <w:t>inspección</w:t>
      </w:r>
      <w:r w:rsidR="00031183">
        <w:rPr>
          <w:rFonts w:ascii="ITC Avant Garde" w:eastAsia="Times New Roman" w:hAnsi="ITC Avant Garde" w:cs="Arial"/>
          <w:bCs/>
          <w:color w:val="000000"/>
          <w:lang w:eastAsia="es-MX"/>
        </w:rPr>
        <w:t xml:space="preserve"> </w:t>
      </w:r>
      <w:r w:rsidR="00031183">
        <w:rPr>
          <w:rFonts w:ascii="ITC Avant Garde" w:eastAsia="Times New Roman" w:hAnsi="ITC Avant Garde" w:cs="Arial"/>
          <w:color w:val="000000"/>
          <w:lang w:eastAsia="es-MX"/>
        </w:rPr>
        <w:t xml:space="preserve">para </w:t>
      </w:r>
      <w:r w:rsidR="00031183" w:rsidRPr="00006753">
        <w:rPr>
          <w:rFonts w:ascii="ITC Avant Garde" w:eastAsia="Times New Roman" w:hAnsi="ITC Avant Garde" w:cs="Arial"/>
          <w:color w:val="000000"/>
          <w:lang w:eastAsia="es-MX"/>
        </w:rPr>
        <w:t xml:space="preserve">determinar una o más características de un </w:t>
      </w:r>
      <w:r w:rsidR="00031183" w:rsidRPr="009D494C">
        <w:rPr>
          <w:rFonts w:ascii="ITC Avant Garde" w:eastAsia="Times New Roman" w:hAnsi="ITC Avant Garde" w:cs="Arial"/>
          <w:color w:val="000000"/>
          <w:lang w:eastAsia="es-MX"/>
        </w:rPr>
        <w:t xml:space="preserve">producto o infraestructura </w:t>
      </w:r>
      <w:r w:rsidR="00031183" w:rsidRPr="00006753">
        <w:rPr>
          <w:rFonts w:ascii="ITC Avant Garde" w:eastAsia="Times New Roman" w:hAnsi="ITC Avant Garde" w:cs="Arial"/>
          <w:color w:val="000000"/>
          <w:lang w:eastAsia="es-MX"/>
        </w:rPr>
        <w:t>de telecomunicaciones y radiodifusión</w:t>
      </w:r>
      <w:r w:rsidR="00031183">
        <w:rPr>
          <w:rFonts w:ascii="ITC Avant Garde" w:eastAsia="Times New Roman" w:hAnsi="ITC Avant Garde" w:cs="Arial"/>
          <w:color w:val="000000"/>
          <w:lang w:eastAsia="es-MX"/>
        </w:rPr>
        <w:t xml:space="preserve"> </w:t>
      </w:r>
      <w:r w:rsidR="00031183" w:rsidRPr="00006753">
        <w:rPr>
          <w:rFonts w:ascii="ITC Avant Garde" w:eastAsia="Times New Roman" w:hAnsi="ITC Avant Garde" w:cs="Arial"/>
          <w:color w:val="000000"/>
          <w:lang w:eastAsia="es-MX"/>
        </w:rPr>
        <w:t>sujetos a la Evaluación de la Conformidad</w:t>
      </w:r>
      <w:r w:rsidR="00821854">
        <w:rPr>
          <w:rFonts w:ascii="ITC Avant Garde" w:eastAsia="Times New Roman" w:hAnsi="ITC Avant Garde" w:cs="Arial"/>
          <w:color w:val="000000"/>
          <w:lang w:eastAsia="es-MX"/>
        </w:rPr>
        <w:t>,</w:t>
      </w:r>
      <w:r w:rsidR="00031183">
        <w:rPr>
          <w:rFonts w:ascii="ITC Avant Garde" w:eastAsia="Times New Roman" w:hAnsi="ITC Avant Garde" w:cs="Arial"/>
          <w:color w:val="000000"/>
          <w:lang w:eastAsia="es-MX"/>
        </w:rPr>
        <w:t xml:space="preserve"> incluyendo </w:t>
      </w:r>
      <w:r w:rsidR="00031183" w:rsidRPr="00CE5A3D">
        <w:rPr>
          <w:rFonts w:ascii="ITC Avant Garde" w:eastAsia="Times New Roman" w:hAnsi="ITC Avant Garde" w:cs="Arial"/>
          <w:color w:val="000000"/>
          <w:lang w:eastAsia="es-MX"/>
        </w:rPr>
        <w:t xml:space="preserve">las </w:t>
      </w:r>
      <w:r w:rsidRPr="00CE5A3D">
        <w:rPr>
          <w:rFonts w:ascii="ITC Avant Garde" w:eastAsia="Times New Roman" w:hAnsi="ITC Avant Garde" w:cs="Arial"/>
          <w:color w:val="000000"/>
          <w:lang w:eastAsia="es-MX"/>
        </w:rPr>
        <w:t>pruebas que realicen</w:t>
      </w:r>
      <w:r w:rsidRPr="00006753">
        <w:rPr>
          <w:rFonts w:ascii="ITC Avant Garde" w:eastAsia="Times New Roman" w:hAnsi="ITC Avant Garde" w:cs="Arial"/>
          <w:color w:val="000000"/>
          <w:lang w:eastAsia="es-MX"/>
        </w:rPr>
        <w:t xml:space="preserve"> respecto a una</w:t>
      </w:r>
      <w:r w:rsidR="007A286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DT en que han sido acreditados,</w:t>
      </w:r>
      <w:r w:rsidR="001E14B5"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mismo que será firmado por el (los) signatario(s) autorizado(s). Asimismo, l</w:t>
      </w:r>
      <w:r w:rsidR="007A286A"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7A286A"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mantendrá informado al Instituto, a través del medio electrónico que éste determine, respecto del signatario(s) autorizado(s) para firmar </w:t>
      </w:r>
      <w:r w:rsidR="007A286A" w:rsidRPr="00006753">
        <w:rPr>
          <w:rFonts w:ascii="ITC Avant Garde" w:eastAsia="Times New Roman" w:hAnsi="ITC Avant Garde" w:cs="Arial"/>
          <w:color w:val="000000"/>
          <w:lang w:eastAsia="es-MX"/>
        </w:rPr>
        <w:t xml:space="preserve">los correspondientes </w:t>
      </w:r>
      <w:r w:rsidR="0034005B">
        <w:rPr>
          <w:rFonts w:ascii="ITC Avant Garde" w:eastAsia="Times New Roman" w:hAnsi="ITC Avant Garde" w:cs="Arial"/>
          <w:color w:val="000000"/>
          <w:lang w:eastAsia="es-MX"/>
        </w:rPr>
        <w:t xml:space="preserve">DC o </w:t>
      </w:r>
      <w:proofErr w:type="spellStart"/>
      <w:r w:rsidR="0034005B">
        <w:rPr>
          <w:rFonts w:ascii="ITC Avant Garde" w:eastAsia="Times New Roman" w:hAnsi="ITC Avant Garde" w:cs="Arial"/>
          <w:color w:val="000000"/>
          <w:lang w:eastAsia="es-MX"/>
        </w:rPr>
        <w:t>Dv</w:t>
      </w:r>
      <w:proofErr w:type="spellEnd"/>
      <w:r w:rsidRPr="00006753">
        <w:rPr>
          <w:rFonts w:ascii="ITC Avant Garde" w:eastAsia="Times New Roman" w:hAnsi="ITC Avant Garde" w:cs="Arial"/>
          <w:color w:val="000000"/>
          <w:lang w:eastAsia="es-MX"/>
        </w:rPr>
        <w:t>. En caso de cambios de los signatarios, l</w:t>
      </w:r>
      <w:r w:rsidR="007A286A"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7A286A"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informará al Instituto mediante el correo electrónico que el Instituto determine para tales efectos, en un plazo</w:t>
      </w:r>
      <w:r w:rsidR="007A286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máximo de dos días naturales antes de que dichos cambios ocurran</w:t>
      </w:r>
      <w:r w:rsidR="004E54E8">
        <w:rPr>
          <w:rFonts w:ascii="ITC Avant Garde" w:eastAsia="Times New Roman" w:hAnsi="ITC Avant Garde" w:cs="Arial"/>
          <w:color w:val="000000"/>
          <w:lang w:eastAsia="es-MX"/>
        </w:rPr>
        <w:t>;</w:t>
      </w:r>
    </w:p>
    <w:p w:rsidR="00F20C17"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Informar al Instituto </w:t>
      </w:r>
      <w:r w:rsidR="00B0606F" w:rsidRPr="00F17157">
        <w:rPr>
          <w:rFonts w:ascii="ITC Avant Garde" w:eastAsia="Times New Roman" w:hAnsi="ITC Avant Garde" w:cs="Arial"/>
          <w:color w:val="000000"/>
          <w:lang w:eastAsia="es-MX"/>
        </w:rPr>
        <w:t xml:space="preserve">en un plazo máximo de un día </w:t>
      </w:r>
      <w:r w:rsidR="00A209B3">
        <w:rPr>
          <w:rFonts w:ascii="ITC Avant Garde" w:eastAsia="Times New Roman" w:hAnsi="ITC Avant Garde" w:cs="Arial"/>
          <w:color w:val="000000"/>
          <w:lang w:eastAsia="es-MX"/>
        </w:rPr>
        <w:t>hábil</w:t>
      </w:r>
      <w:r w:rsidR="00B0606F" w:rsidRPr="00F17157">
        <w:rPr>
          <w:rFonts w:ascii="ITC Avant Garde" w:eastAsia="Times New Roman" w:hAnsi="ITC Avant Garde" w:cs="Arial"/>
          <w:color w:val="000000"/>
          <w:lang w:eastAsia="es-MX"/>
        </w:rPr>
        <w:t xml:space="preserve">, </w:t>
      </w:r>
      <w:r w:rsidRPr="00F17157">
        <w:rPr>
          <w:rFonts w:ascii="ITC Avant Garde" w:eastAsia="Times New Roman" w:hAnsi="ITC Avant Garde" w:cs="Arial"/>
          <w:color w:val="000000"/>
          <w:lang w:eastAsia="es-MX"/>
        </w:rPr>
        <w:t>a partir de que ocurran los cambios en alguna de las condiciones o requisitos bajo los cuales se le otorgó la Acreditación respectiva. Lo</w:t>
      </w:r>
      <w:r w:rsidR="0034730F" w:rsidRPr="00F17157">
        <w:rPr>
          <w:rFonts w:ascii="ITC Avant Garde" w:eastAsia="Times New Roman" w:hAnsi="ITC Avant Garde" w:cs="Arial"/>
          <w:color w:val="000000"/>
          <w:lang w:eastAsia="es-MX"/>
        </w:rPr>
        <w:t xml:space="preserve"> </w:t>
      </w:r>
      <w:r w:rsidRPr="00F17157">
        <w:rPr>
          <w:rFonts w:ascii="ITC Avant Garde" w:eastAsia="Times New Roman" w:hAnsi="ITC Avant Garde" w:cs="Arial"/>
          <w:color w:val="000000"/>
          <w:lang w:eastAsia="es-MX"/>
        </w:rPr>
        <w:t>anterior, con el objeto de que el Instituto evalúe y determine las acciones que deberá realizar l</w:t>
      </w:r>
      <w:r w:rsidR="0034730F" w:rsidRPr="00F17157">
        <w:rPr>
          <w:rFonts w:ascii="ITC Avant Garde" w:eastAsia="Times New Roman" w:hAnsi="ITC Avant Garde" w:cs="Arial"/>
          <w:color w:val="000000"/>
          <w:lang w:eastAsia="es-MX"/>
        </w:rPr>
        <w:t>a</w:t>
      </w:r>
      <w:r w:rsidRPr="00F17157">
        <w:rPr>
          <w:rFonts w:ascii="ITC Avant Garde" w:eastAsia="Times New Roman" w:hAnsi="ITC Avant Garde" w:cs="Arial"/>
          <w:color w:val="000000"/>
          <w:lang w:eastAsia="es-MX"/>
        </w:rPr>
        <w:t xml:space="preserve"> </w:t>
      </w:r>
      <w:r w:rsidR="0034730F" w:rsidRPr="00F17157">
        <w:rPr>
          <w:rFonts w:ascii="ITC Avant Garde" w:eastAsia="Times New Roman" w:hAnsi="ITC Avant Garde" w:cs="Arial"/>
          <w:color w:val="000000"/>
          <w:lang w:eastAsia="es-MX"/>
        </w:rPr>
        <w:t>UV</w:t>
      </w:r>
      <w:r w:rsidRPr="00F17157">
        <w:rPr>
          <w:rFonts w:ascii="ITC Avant Garde" w:eastAsia="Times New Roman" w:hAnsi="ITC Avant Garde" w:cs="Arial"/>
          <w:color w:val="000000"/>
          <w:lang w:eastAsia="es-MX"/>
        </w:rPr>
        <w:t xml:space="preserve">, a fin de mantener las </w:t>
      </w:r>
      <w:r w:rsidRPr="00F17157">
        <w:rPr>
          <w:rFonts w:ascii="ITC Avant Garde" w:eastAsia="Times New Roman" w:hAnsi="ITC Avant Garde" w:cs="Arial"/>
          <w:color w:val="000000"/>
          <w:lang w:eastAsia="es-MX"/>
        </w:rPr>
        <w:lastRenderedPageBreak/>
        <w:t>condiciones y requisitos que se cumplieron para el otorgamiento de dicha</w:t>
      </w:r>
      <w:r w:rsidR="0034730F" w:rsidRPr="00F17157">
        <w:rPr>
          <w:rFonts w:ascii="ITC Avant Garde" w:eastAsia="Times New Roman" w:hAnsi="ITC Avant Garde" w:cs="Arial"/>
          <w:color w:val="000000"/>
          <w:lang w:eastAsia="es-MX"/>
        </w:rPr>
        <w:t xml:space="preserve"> </w:t>
      </w:r>
      <w:r w:rsidRPr="00F17157">
        <w:rPr>
          <w:rFonts w:ascii="ITC Avant Garde" w:eastAsia="Times New Roman" w:hAnsi="ITC Avant Garde" w:cs="Arial"/>
          <w:color w:val="000000"/>
          <w:lang w:eastAsia="es-MX"/>
        </w:rPr>
        <w:t>Acreditación</w:t>
      </w:r>
      <w:r w:rsidR="004E54E8">
        <w:rPr>
          <w:rFonts w:ascii="ITC Avant Garde" w:eastAsia="Times New Roman" w:hAnsi="ITC Avant Garde" w:cs="Arial"/>
          <w:color w:val="000000"/>
          <w:lang w:eastAsia="es-MX"/>
        </w:rPr>
        <w:t>;</w:t>
      </w:r>
    </w:p>
    <w:p w:rsidR="00F20C17" w:rsidRPr="00B6684F"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Efectuar periódicamente, de acuerdo con un calendario y un procedimiento determinados por </w:t>
      </w:r>
      <w:r w:rsidR="00E30855" w:rsidRPr="00F17157">
        <w:rPr>
          <w:rFonts w:ascii="ITC Avant Garde" w:eastAsia="Times New Roman" w:hAnsi="ITC Avant Garde" w:cs="Arial"/>
          <w:color w:val="000000"/>
          <w:lang w:eastAsia="es-MX"/>
        </w:rPr>
        <w:t>l</w:t>
      </w:r>
      <w:r w:rsidR="002017BA">
        <w:rPr>
          <w:rFonts w:ascii="ITC Avant Garde" w:eastAsia="Times New Roman" w:hAnsi="ITC Avant Garde" w:cs="Arial"/>
          <w:color w:val="000000"/>
          <w:lang w:eastAsia="es-MX"/>
        </w:rPr>
        <w:t>a</w:t>
      </w:r>
      <w:r w:rsidRPr="00F17157">
        <w:rPr>
          <w:rFonts w:ascii="ITC Avant Garde" w:eastAsia="Times New Roman" w:hAnsi="ITC Avant Garde" w:cs="Arial"/>
          <w:color w:val="000000"/>
          <w:lang w:eastAsia="es-MX"/>
        </w:rPr>
        <w:t> mism</w:t>
      </w:r>
      <w:r w:rsidR="002017BA">
        <w:rPr>
          <w:rFonts w:ascii="ITC Avant Garde" w:eastAsia="Times New Roman" w:hAnsi="ITC Avant Garde" w:cs="Arial"/>
          <w:color w:val="000000"/>
          <w:lang w:eastAsia="es-MX"/>
        </w:rPr>
        <w:t>a</w:t>
      </w:r>
      <w:r w:rsidRPr="00F17157">
        <w:rPr>
          <w:rFonts w:ascii="ITC Avant Garde" w:eastAsia="Times New Roman" w:hAnsi="ITC Avant Garde" w:cs="Arial"/>
          <w:color w:val="000000"/>
          <w:lang w:eastAsia="es-MX"/>
        </w:rPr>
        <w:t xml:space="preserve"> </w:t>
      </w:r>
      <w:r w:rsidR="00E30855" w:rsidRPr="00F17157">
        <w:rPr>
          <w:rFonts w:ascii="ITC Avant Garde" w:eastAsia="Times New Roman" w:hAnsi="ITC Avant Garde" w:cs="Arial"/>
          <w:color w:val="000000"/>
          <w:lang w:eastAsia="es-MX"/>
        </w:rPr>
        <w:t>UV</w:t>
      </w:r>
      <w:r w:rsidRPr="00F17157">
        <w:rPr>
          <w:rFonts w:ascii="ITC Avant Garde" w:eastAsia="Times New Roman" w:hAnsi="ITC Avant Garde" w:cs="Arial"/>
          <w:color w:val="000000"/>
          <w:lang w:eastAsia="es-MX"/>
        </w:rPr>
        <w:t>, auditorías internas para verificar que sus operaciones continúan cumpliendo con los presentes Lineamientos y la normatividad aplicable</w:t>
      </w:r>
      <w:r w:rsidR="004E54E8">
        <w:rPr>
          <w:rFonts w:ascii="ITC Avant Garde" w:eastAsia="Times New Roman" w:hAnsi="ITC Avant Garde" w:cs="Arial"/>
          <w:color w:val="000000"/>
          <w:lang w:eastAsia="es-MX"/>
        </w:rPr>
        <w:t>;</w:t>
      </w:r>
    </w:p>
    <w:p w:rsidR="00F20C17" w:rsidRPr="00B6684F" w:rsidRDefault="00F20C17" w:rsidP="00800EE2">
      <w:pPr>
        <w:pStyle w:val="Prrafodelista"/>
        <w:numPr>
          <w:ilvl w:val="0"/>
          <w:numId w:val="29"/>
        </w:numPr>
        <w:spacing w:line="360" w:lineRule="auto"/>
        <w:jc w:val="both"/>
        <w:rPr>
          <w:rFonts w:ascii="ITC Avant Garde" w:eastAsia="Times New Roman" w:hAnsi="ITC Avant Garde" w:cs="Arial"/>
          <w:color w:val="000000"/>
          <w:lang w:eastAsia="es-MX"/>
        </w:rPr>
      </w:pPr>
      <w:r w:rsidRPr="00F17157">
        <w:rPr>
          <w:rFonts w:ascii="ITC Avant Garde" w:eastAsia="Times New Roman" w:hAnsi="ITC Avant Garde" w:cs="Arial"/>
          <w:color w:val="000000"/>
          <w:lang w:eastAsia="es-MX"/>
        </w:rPr>
        <w:t xml:space="preserve">Emitir los </w:t>
      </w:r>
      <w:r w:rsidR="002017BA">
        <w:rPr>
          <w:rFonts w:ascii="ITC Avant Garde" w:eastAsia="Times New Roman" w:hAnsi="ITC Avant Garde" w:cs="Arial"/>
          <w:color w:val="000000"/>
          <w:lang w:eastAsia="es-MX"/>
        </w:rPr>
        <w:t xml:space="preserve">DC o </w:t>
      </w:r>
      <w:proofErr w:type="spellStart"/>
      <w:r w:rsidR="002017BA">
        <w:rPr>
          <w:rFonts w:ascii="ITC Avant Garde" w:eastAsia="Times New Roman" w:hAnsi="ITC Avant Garde" w:cs="Arial"/>
          <w:color w:val="000000"/>
          <w:lang w:eastAsia="es-MX"/>
        </w:rPr>
        <w:t>Dv</w:t>
      </w:r>
      <w:proofErr w:type="spellEnd"/>
      <w:r w:rsidR="002017BA">
        <w:rPr>
          <w:rFonts w:ascii="ITC Avant Garde" w:eastAsia="Times New Roman" w:hAnsi="ITC Avant Garde" w:cs="Arial"/>
          <w:color w:val="000000"/>
          <w:lang w:eastAsia="es-MX"/>
        </w:rPr>
        <w:t xml:space="preserve"> </w:t>
      </w:r>
      <w:r w:rsidRPr="00F17157">
        <w:rPr>
          <w:rFonts w:ascii="ITC Avant Garde" w:eastAsia="Times New Roman" w:hAnsi="ITC Avant Garde" w:cs="Arial"/>
          <w:color w:val="000000"/>
          <w:lang w:eastAsia="es-MX"/>
        </w:rPr>
        <w:t xml:space="preserve">en forma exacta, clara, no ambigua y objetiva, de acuerdo con las instrucciones específicas de </w:t>
      </w:r>
      <w:r w:rsidR="00821854">
        <w:rPr>
          <w:rFonts w:ascii="ITC Avant Garde" w:eastAsia="Times New Roman" w:hAnsi="ITC Avant Garde" w:cs="Arial"/>
          <w:color w:val="000000"/>
          <w:lang w:eastAsia="es-MX"/>
        </w:rPr>
        <w:t xml:space="preserve">las </w:t>
      </w:r>
      <w:r w:rsidR="00821854">
        <w:rPr>
          <w:rFonts w:ascii="ITC Avant Garde" w:eastAsia="Times New Roman" w:hAnsi="ITC Avant Garde" w:cs="Arial"/>
          <w:bCs/>
          <w:color w:val="000000"/>
          <w:lang w:eastAsia="es-MX"/>
        </w:rPr>
        <w:t xml:space="preserve">tareas </w:t>
      </w:r>
      <w:r w:rsidR="00821854" w:rsidRPr="00C44148">
        <w:rPr>
          <w:rFonts w:ascii="ITC Avant Garde" w:eastAsia="Times New Roman" w:hAnsi="ITC Avant Garde" w:cs="Arial"/>
          <w:bCs/>
          <w:color w:val="000000"/>
          <w:lang w:eastAsia="es-MX"/>
        </w:rPr>
        <w:t xml:space="preserve">de </w:t>
      </w:r>
      <w:r w:rsidR="00D33029">
        <w:rPr>
          <w:rFonts w:ascii="ITC Avant Garde" w:eastAsia="Times New Roman" w:hAnsi="ITC Avant Garde" w:cs="Arial"/>
          <w:bCs/>
          <w:color w:val="000000"/>
          <w:lang w:eastAsia="es-MX"/>
        </w:rPr>
        <w:t>inspección</w:t>
      </w:r>
      <w:r w:rsidR="00821854">
        <w:rPr>
          <w:rFonts w:ascii="ITC Avant Garde" w:eastAsia="Times New Roman" w:hAnsi="ITC Avant Garde" w:cs="Arial"/>
          <w:bCs/>
          <w:color w:val="000000"/>
          <w:lang w:eastAsia="es-MX"/>
        </w:rPr>
        <w:t xml:space="preserve"> </w:t>
      </w:r>
      <w:r w:rsidR="00821854">
        <w:rPr>
          <w:rFonts w:ascii="ITC Avant Garde" w:eastAsia="Times New Roman" w:hAnsi="ITC Avant Garde" w:cs="Arial"/>
          <w:color w:val="000000"/>
          <w:lang w:eastAsia="es-MX"/>
        </w:rPr>
        <w:t xml:space="preserve">para </w:t>
      </w:r>
      <w:r w:rsidR="00821854" w:rsidRPr="00006753">
        <w:rPr>
          <w:rFonts w:ascii="ITC Avant Garde" w:eastAsia="Times New Roman" w:hAnsi="ITC Avant Garde" w:cs="Arial"/>
          <w:color w:val="000000"/>
          <w:lang w:eastAsia="es-MX"/>
        </w:rPr>
        <w:t xml:space="preserve">determinar una o más características de un </w:t>
      </w:r>
      <w:r w:rsidR="00821854" w:rsidRPr="009D494C">
        <w:rPr>
          <w:rFonts w:ascii="ITC Avant Garde" w:eastAsia="Times New Roman" w:hAnsi="ITC Avant Garde" w:cs="Arial"/>
          <w:color w:val="000000"/>
          <w:lang w:eastAsia="es-MX"/>
        </w:rPr>
        <w:t xml:space="preserve">producto o infraestructura </w:t>
      </w:r>
      <w:r w:rsidR="00821854" w:rsidRPr="00006753">
        <w:rPr>
          <w:rFonts w:ascii="ITC Avant Garde" w:eastAsia="Times New Roman" w:hAnsi="ITC Avant Garde" w:cs="Arial"/>
          <w:color w:val="000000"/>
          <w:lang w:eastAsia="es-MX"/>
        </w:rPr>
        <w:t>de telecomunicaciones y radiodifusión</w:t>
      </w:r>
      <w:r w:rsidR="00821854">
        <w:rPr>
          <w:rFonts w:ascii="ITC Avant Garde" w:eastAsia="Times New Roman" w:hAnsi="ITC Avant Garde" w:cs="Arial"/>
          <w:color w:val="000000"/>
          <w:lang w:eastAsia="es-MX"/>
        </w:rPr>
        <w:t xml:space="preserve"> </w:t>
      </w:r>
      <w:r w:rsidR="00821854" w:rsidRPr="00006753">
        <w:rPr>
          <w:rFonts w:ascii="ITC Avant Garde" w:eastAsia="Times New Roman" w:hAnsi="ITC Avant Garde" w:cs="Arial"/>
          <w:color w:val="000000"/>
          <w:lang w:eastAsia="es-MX"/>
        </w:rPr>
        <w:t>sujetos a la Evaluación de la Conformidad</w:t>
      </w:r>
      <w:r w:rsidR="00821854" w:rsidRPr="00F17157">
        <w:rPr>
          <w:rFonts w:ascii="ITC Avant Garde" w:eastAsia="Times New Roman" w:hAnsi="ITC Avant Garde" w:cs="Arial"/>
          <w:color w:val="000000"/>
          <w:lang w:eastAsia="es-MX"/>
        </w:rPr>
        <w:t xml:space="preserve"> </w:t>
      </w:r>
      <w:r w:rsidR="00821854">
        <w:rPr>
          <w:rFonts w:ascii="ITC Avant Garde" w:eastAsia="Times New Roman" w:hAnsi="ITC Avant Garde" w:cs="Arial"/>
          <w:color w:val="000000"/>
          <w:lang w:eastAsia="es-MX"/>
        </w:rPr>
        <w:t xml:space="preserve">y de </w:t>
      </w:r>
      <w:r w:rsidRPr="00F17157">
        <w:rPr>
          <w:rFonts w:ascii="ITC Avant Garde" w:eastAsia="Times New Roman" w:hAnsi="ITC Avant Garde" w:cs="Arial"/>
          <w:color w:val="000000"/>
          <w:lang w:eastAsia="es-MX"/>
        </w:rPr>
        <w:t>los métodos de pruebas</w:t>
      </w:r>
      <w:r w:rsidR="00821854">
        <w:rPr>
          <w:rFonts w:ascii="ITC Avant Garde" w:eastAsia="Times New Roman" w:hAnsi="ITC Avant Garde" w:cs="Arial"/>
          <w:color w:val="000000"/>
          <w:lang w:eastAsia="es-MX"/>
        </w:rPr>
        <w:t xml:space="preserve"> correspondientes</w:t>
      </w:r>
      <w:r w:rsidR="004E54E8">
        <w:rPr>
          <w:rFonts w:ascii="ITC Avant Garde" w:eastAsia="Times New Roman" w:hAnsi="ITC Avant Garde" w:cs="Arial"/>
          <w:color w:val="000000"/>
          <w:lang w:eastAsia="es-MX"/>
        </w:rPr>
        <w:t>;</w:t>
      </w:r>
    </w:p>
    <w:p w:rsidR="00F20C17" w:rsidRPr="00B6684F" w:rsidRDefault="000436E9" w:rsidP="00800EE2">
      <w:pPr>
        <w:pStyle w:val="Prrafodelista"/>
        <w:numPr>
          <w:ilvl w:val="0"/>
          <w:numId w:val="29"/>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Incluir al menos en c</w:t>
      </w:r>
      <w:r w:rsidR="00F20C17" w:rsidRPr="00F17157">
        <w:rPr>
          <w:rFonts w:ascii="ITC Avant Garde" w:eastAsia="Times New Roman" w:hAnsi="ITC Avant Garde" w:cs="Arial"/>
          <w:color w:val="000000"/>
          <w:lang w:eastAsia="es-MX"/>
        </w:rPr>
        <w:t xml:space="preserve">ada </w:t>
      </w:r>
      <w:r w:rsidR="002017BA">
        <w:rPr>
          <w:rFonts w:ascii="ITC Avant Garde" w:eastAsia="Times New Roman" w:hAnsi="ITC Avant Garde" w:cs="Arial"/>
          <w:color w:val="000000"/>
          <w:lang w:eastAsia="es-MX"/>
        </w:rPr>
        <w:t xml:space="preserve">DC o </w:t>
      </w:r>
      <w:proofErr w:type="spellStart"/>
      <w:r w:rsidR="002017BA">
        <w:rPr>
          <w:rFonts w:ascii="ITC Avant Garde" w:eastAsia="Times New Roman" w:hAnsi="ITC Avant Garde" w:cs="Arial"/>
          <w:color w:val="000000"/>
          <w:lang w:eastAsia="es-MX"/>
        </w:rPr>
        <w:t>Dv</w:t>
      </w:r>
      <w:proofErr w:type="spellEnd"/>
      <w:r w:rsidR="004E54E8">
        <w:rPr>
          <w:rFonts w:ascii="ITC Avant Garde" w:eastAsia="Times New Roman" w:hAnsi="ITC Avant Garde" w:cs="Arial"/>
          <w:color w:val="000000"/>
          <w:lang w:eastAsia="es-MX"/>
        </w:rPr>
        <w:t xml:space="preserve"> </w:t>
      </w:r>
      <w:r w:rsidR="00F20C17" w:rsidRPr="00F17157">
        <w:rPr>
          <w:rFonts w:ascii="ITC Avant Garde" w:eastAsia="Times New Roman" w:hAnsi="ITC Avant Garde" w:cs="Arial"/>
          <w:color w:val="000000"/>
          <w:lang w:eastAsia="es-MX"/>
        </w:rPr>
        <w:t>la siguiente información:</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Título.</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El nombre y dirección de</w:t>
      </w:r>
      <w:r w:rsidR="00A43FDD" w:rsidRPr="00750FD5">
        <w:rPr>
          <w:rFonts w:ascii="ITC Avant Garde" w:eastAsia="Times New Roman" w:hAnsi="ITC Avant Garde" w:cs="Arial"/>
          <w:color w:val="000000"/>
          <w:lang w:eastAsia="es-MX"/>
        </w:rPr>
        <w:t xml:space="preserve"> </w:t>
      </w:r>
      <w:r w:rsidRPr="00750FD5">
        <w:rPr>
          <w:rFonts w:ascii="ITC Avant Garde" w:eastAsia="Times New Roman" w:hAnsi="ITC Avant Garde" w:cs="Arial"/>
          <w:color w:val="000000"/>
          <w:lang w:eastAsia="es-MX"/>
        </w:rPr>
        <w:t>l</w:t>
      </w:r>
      <w:r w:rsidR="00A43FDD" w:rsidRPr="00750FD5">
        <w:rPr>
          <w:rFonts w:ascii="ITC Avant Garde" w:eastAsia="Times New Roman" w:hAnsi="ITC Avant Garde" w:cs="Arial"/>
          <w:color w:val="000000"/>
          <w:lang w:eastAsia="es-MX"/>
        </w:rPr>
        <w:t>a</w:t>
      </w:r>
      <w:r w:rsidRPr="00750FD5">
        <w:rPr>
          <w:rFonts w:ascii="ITC Avant Garde" w:eastAsia="Times New Roman" w:hAnsi="ITC Avant Garde" w:cs="Arial"/>
          <w:color w:val="000000"/>
          <w:lang w:eastAsia="es-MX"/>
        </w:rPr>
        <w:t xml:space="preserve"> </w:t>
      </w:r>
      <w:r w:rsidR="00A43FDD" w:rsidRPr="00750FD5">
        <w:rPr>
          <w:rFonts w:ascii="ITC Avant Garde" w:eastAsia="Times New Roman" w:hAnsi="ITC Avant Garde" w:cs="Arial"/>
          <w:color w:val="000000"/>
          <w:lang w:eastAsia="es-MX"/>
        </w:rPr>
        <w:t>UV</w:t>
      </w:r>
      <w:r w:rsidRPr="00750FD5">
        <w:rPr>
          <w:rFonts w:ascii="ITC Avant Garde" w:eastAsia="Times New Roman" w:hAnsi="ITC Avant Garde" w:cs="Arial"/>
          <w:color w:val="000000"/>
          <w:lang w:eastAsia="es-MX"/>
        </w:rPr>
        <w:t xml:space="preserve"> y el lugar en donde se realizaron las pruebas.</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 xml:space="preserve">Una </w:t>
      </w:r>
      <w:r w:rsidR="001F4EE1">
        <w:rPr>
          <w:rFonts w:ascii="ITC Avant Garde" w:eastAsia="Times New Roman" w:hAnsi="ITC Avant Garde" w:cs="Arial"/>
          <w:color w:val="000000"/>
          <w:lang w:eastAsia="es-MX"/>
        </w:rPr>
        <w:t>i</w:t>
      </w:r>
      <w:r w:rsidRPr="00750FD5">
        <w:rPr>
          <w:rFonts w:ascii="ITC Avant Garde" w:eastAsia="Times New Roman" w:hAnsi="ITC Avant Garde" w:cs="Arial"/>
          <w:color w:val="000000"/>
          <w:lang w:eastAsia="es-MX"/>
        </w:rPr>
        <w:t xml:space="preserve">dentificación única del </w:t>
      </w:r>
      <w:r w:rsidR="002017BA">
        <w:rPr>
          <w:rFonts w:ascii="ITC Avant Garde" w:eastAsia="Times New Roman" w:hAnsi="ITC Avant Garde" w:cs="Arial"/>
          <w:color w:val="000000"/>
          <w:lang w:eastAsia="es-MX"/>
        </w:rPr>
        <w:t xml:space="preserve">DC o </w:t>
      </w:r>
      <w:proofErr w:type="spellStart"/>
      <w:r w:rsidR="002017BA">
        <w:rPr>
          <w:rFonts w:ascii="ITC Avant Garde" w:eastAsia="Times New Roman" w:hAnsi="ITC Avant Garde" w:cs="Arial"/>
          <w:color w:val="000000"/>
          <w:lang w:eastAsia="es-MX"/>
        </w:rPr>
        <w:t>Dv</w:t>
      </w:r>
      <w:proofErr w:type="spellEnd"/>
      <w:r w:rsidR="002017BA">
        <w:rPr>
          <w:rFonts w:ascii="ITC Avant Garde" w:eastAsia="Times New Roman" w:hAnsi="ITC Avant Garde" w:cs="Arial"/>
          <w:color w:val="000000"/>
          <w:lang w:eastAsia="es-MX"/>
        </w:rPr>
        <w:t xml:space="preserve"> </w:t>
      </w:r>
      <w:r w:rsidRPr="00750FD5">
        <w:rPr>
          <w:rFonts w:ascii="ITC Avant Garde" w:eastAsia="Times New Roman" w:hAnsi="ITC Avant Garde" w:cs="Arial"/>
          <w:color w:val="000000"/>
          <w:lang w:eastAsia="es-MX"/>
        </w:rPr>
        <w:t xml:space="preserve">(tal como el número de serie), y en cada página una identificación para asegurar que la página es reconocida como parte del </w:t>
      </w:r>
      <w:r w:rsidR="002017BA">
        <w:rPr>
          <w:rFonts w:ascii="ITC Avant Garde" w:eastAsia="Times New Roman" w:hAnsi="ITC Avant Garde" w:cs="Arial"/>
          <w:color w:val="000000"/>
          <w:lang w:eastAsia="es-MX"/>
        </w:rPr>
        <w:t xml:space="preserve">DC o </w:t>
      </w:r>
      <w:proofErr w:type="spellStart"/>
      <w:r w:rsidR="002017BA">
        <w:rPr>
          <w:rFonts w:ascii="ITC Avant Garde" w:eastAsia="Times New Roman" w:hAnsi="ITC Avant Garde" w:cs="Arial"/>
          <w:color w:val="000000"/>
          <w:lang w:eastAsia="es-MX"/>
        </w:rPr>
        <w:t>Dv</w:t>
      </w:r>
      <w:proofErr w:type="spellEnd"/>
      <w:r w:rsidR="00513424">
        <w:rPr>
          <w:rFonts w:ascii="ITC Avant Garde" w:eastAsia="Times New Roman" w:hAnsi="ITC Avant Garde" w:cs="Arial"/>
          <w:color w:val="000000"/>
          <w:lang w:eastAsia="es-MX"/>
        </w:rPr>
        <w:t>.</w:t>
      </w:r>
    </w:p>
    <w:p w:rsidR="00750FD5"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 xml:space="preserve">El nombre y dirección del </w:t>
      </w:r>
      <w:r w:rsidR="002017BA">
        <w:rPr>
          <w:rFonts w:ascii="ITC Avant Garde" w:eastAsia="Times New Roman" w:hAnsi="ITC Avant Garde" w:cs="Arial"/>
          <w:color w:val="000000"/>
          <w:lang w:eastAsia="es-MX"/>
        </w:rPr>
        <w:t>solicitante</w:t>
      </w:r>
      <w:r w:rsidRPr="00750FD5">
        <w:rPr>
          <w:rFonts w:ascii="ITC Avant Garde" w:eastAsia="Times New Roman" w:hAnsi="ITC Avant Garde" w:cs="Arial"/>
          <w:color w:val="000000"/>
          <w:lang w:eastAsia="es-MX"/>
        </w:rPr>
        <w:t>.</w:t>
      </w:r>
    </w:p>
    <w:p w:rsidR="00750FD5"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La identificación del método utilizado.</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 xml:space="preserve">Una descripción, la condición y una identificación no ambigua del o los </w:t>
      </w:r>
      <w:r w:rsidR="00CD5A37">
        <w:rPr>
          <w:rFonts w:ascii="ITC Avant Garde" w:eastAsia="Times New Roman" w:hAnsi="ITC Avant Garde" w:cs="Arial"/>
          <w:color w:val="000000"/>
          <w:lang w:eastAsia="es-MX"/>
        </w:rPr>
        <w:t>productos o infraestructura</w:t>
      </w:r>
      <w:r w:rsidR="00CD5A37" w:rsidRPr="00750FD5">
        <w:rPr>
          <w:rFonts w:ascii="ITC Avant Garde" w:eastAsia="Times New Roman" w:hAnsi="ITC Avant Garde" w:cs="Arial"/>
          <w:color w:val="000000"/>
          <w:lang w:eastAsia="es-MX"/>
        </w:rPr>
        <w:t xml:space="preserve"> </w:t>
      </w:r>
      <w:r w:rsidRPr="00750FD5">
        <w:rPr>
          <w:rFonts w:ascii="ITC Avant Garde" w:eastAsia="Times New Roman" w:hAnsi="ITC Avant Garde" w:cs="Arial"/>
          <w:color w:val="000000"/>
          <w:lang w:eastAsia="es-MX"/>
        </w:rPr>
        <w:t>objetos de la</w:t>
      </w:r>
      <w:r w:rsidR="00CD5A37">
        <w:rPr>
          <w:rFonts w:ascii="ITC Avant Garde" w:eastAsia="Times New Roman" w:hAnsi="ITC Avant Garde" w:cs="Arial"/>
          <w:color w:val="000000"/>
          <w:lang w:eastAsia="es-MX"/>
        </w:rPr>
        <w:t>s</w:t>
      </w:r>
      <w:r w:rsidRPr="00750FD5">
        <w:rPr>
          <w:rFonts w:ascii="ITC Avant Garde" w:eastAsia="Times New Roman" w:hAnsi="ITC Avant Garde" w:cs="Arial"/>
          <w:color w:val="000000"/>
          <w:lang w:eastAsia="es-MX"/>
        </w:rPr>
        <w:t> </w:t>
      </w:r>
      <w:r w:rsidR="00CD5A37">
        <w:rPr>
          <w:rFonts w:ascii="ITC Avant Garde" w:eastAsia="Times New Roman" w:hAnsi="ITC Avant Garde" w:cs="Arial"/>
          <w:bCs/>
          <w:color w:val="000000"/>
          <w:lang w:eastAsia="es-MX"/>
        </w:rPr>
        <w:t xml:space="preserve">tareas </w:t>
      </w:r>
      <w:r w:rsidR="00CD5A37" w:rsidRPr="00C44148">
        <w:rPr>
          <w:rFonts w:ascii="ITC Avant Garde" w:eastAsia="Times New Roman" w:hAnsi="ITC Avant Garde" w:cs="Arial"/>
          <w:bCs/>
          <w:color w:val="000000"/>
          <w:lang w:eastAsia="es-MX"/>
        </w:rPr>
        <w:t xml:space="preserve">de </w:t>
      </w:r>
      <w:r w:rsidR="00D33029">
        <w:rPr>
          <w:rFonts w:ascii="ITC Avant Garde" w:eastAsia="Times New Roman" w:hAnsi="ITC Avant Garde" w:cs="Arial"/>
          <w:bCs/>
          <w:color w:val="000000"/>
          <w:lang w:eastAsia="es-MX"/>
        </w:rPr>
        <w:t>inspección</w:t>
      </w:r>
      <w:r w:rsidR="00CD5A37">
        <w:rPr>
          <w:rFonts w:ascii="ITC Avant Garde" w:eastAsia="Times New Roman" w:hAnsi="ITC Avant Garde" w:cs="Arial"/>
          <w:color w:val="000000"/>
          <w:lang w:eastAsia="es-MX"/>
        </w:rPr>
        <w:t xml:space="preserve"> o </w:t>
      </w:r>
      <w:r w:rsidRPr="00750FD5">
        <w:rPr>
          <w:rFonts w:ascii="ITC Avant Garde" w:eastAsia="Times New Roman" w:hAnsi="ITC Avant Garde" w:cs="Arial"/>
          <w:color w:val="000000"/>
          <w:lang w:eastAsia="es-MX"/>
        </w:rPr>
        <w:t>prueba.</w:t>
      </w:r>
    </w:p>
    <w:p w:rsidR="00F20C17" w:rsidRPr="00B6684F" w:rsidRDefault="00CD5A37" w:rsidP="00800EE2">
      <w:pPr>
        <w:pStyle w:val="Prrafodelista"/>
        <w:numPr>
          <w:ilvl w:val="0"/>
          <w:numId w:val="33"/>
        </w:numPr>
        <w:spacing w:line="360" w:lineRule="auto"/>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En su caso, l</w:t>
      </w:r>
      <w:r w:rsidR="00F20C17" w:rsidRPr="00750FD5">
        <w:rPr>
          <w:rFonts w:ascii="ITC Avant Garde" w:eastAsia="Times New Roman" w:hAnsi="ITC Avant Garde" w:cs="Arial"/>
          <w:color w:val="000000"/>
          <w:lang w:eastAsia="es-MX"/>
        </w:rPr>
        <w:t xml:space="preserve">a fecha de recepción </w:t>
      </w:r>
      <w:r w:rsidR="00DA3358">
        <w:rPr>
          <w:rFonts w:ascii="ITC Avant Garde" w:eastAsia="Times New Roman" w:hAnsi="ITC Avant Garde" w:cs="Arial"/>
          <w:color w:val="000000"/>
          <w:lang w:eastAsia="es-MX"/>
        </w:rPr>
        <w:t xml:space="preserve">de las muestras </w:t>
      </w:r>
      <w:r w:rsidR="00F20C17" w:rsidRPr="00750FD5">
        <w:rPr>
          <w:rFonts w:ascii="ITC Avant Garde" w:eastAsia="Times New Roman" w:hAnsi="ITC Avant Garde" w:cs="Arial"/>
          <w:color w:val="000000"/>
          <w:lang w:eastAsia="es-MX"/>
        </w:rPr>
        <w:t xml:space="preserve">objeto de las pruebas, cuando ésta sea esencial para la validez y la aplicación de los resultados, y la fecha de ejecución de la </w:t>
      </w:r>
      <w:r>
        <w:rPr>
          <w:rFonts w:ascii="ITC Avant Garde" w:eastAsia="Times New Roman" w:hAnsi="ITC Avant Garde" w:cs="Arial"/>
          <w:color w:val="000000"/>
          <w:lang w:eastAsia="es-MX"/>
        </w:rPr>
        <w:t>misma</w:t>
      </w:r>
      <w:r w:rsidR="00F20C17" w:rsidRPr="00750FD5">
        <w:rPr>
          <w:rFonts w:ascii="ITC Avant Garde" w:eastAsia="Times New Roman" w:hAnsi="ITC Avant Garde" w:cs="Arial"/>
          <w:color w:val="000000"/>
          <w:lang w:eastAsia="es-MX"/>
        </w:rPr>
        <w:t>.</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 xml:space="preserve">Los resultados en sus unidades de medida, cuando corresponda, incluyendo </w:t>
      </w:r>
      <w:r w:rsidR="00CD5A37">
        <w:rPr>
          <w:rFonts w:ascii="ITC Avant Garde" w:eastAsia="Times New Roman" w:hAnsi="ITC Avant Garde" w:cs="Arial"/>
          <w:color w:val="000000"/>
          <w:lang w:eastAsia="es-MX"/>
        </w:rPr>
        <w:t xml:space="preserve">la </w:t>
      </w:r>
      <w:r w:rsidRPr="00750FD5">
        <w:rPr>
          <w:rFonts w:ascii="ITC Avant Garde" w:eastAsia="Times New Roman" w:hAnsi="ITC Avant Garde" w:cs="Arial"/>
          <w:color w:val="000000"/>
          <w:lang w:eastAsia="es-MX"/>
        </w:rPr>
        <w:t>incertidumbre estimada.</w:t>
      </w:r>
    </w:p>
    <w:p w:rsidR="00750FD5"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t>El o los nombres, funciones y firmas o una identificación equivalente de la o las personas que</w:t>
      </w:r>
      <w:r w:rsidR="00A43FDD" w:rsidRPr="00750FD5">
        <w:rPr>
          <w:rFonts w:ascii="ITC Avant Garde" w:eastAsia="Times New Roman" w:hAnsi="ITC Avant Garde" w:cs="Arial"/>
          <w:color w:val="000000"/>
          <w:lang w:eastAsia="es-MX"/>
        </w:rPr>
        <w:t xml:space="preserve"> </w:t>
      </w:r>
      <w:r w:rsidRPr="00750FD5">
        <w:rPr>
          <w:rFonts w:ascii="ITC Avant Garde" w:eastAsia="Times New Roman" w:hAnsi="ITC Avant Garde" w:cs="Arial"/>
          <w:color w:val="000000"/>
          <w:lang w:eastAsia="es-MX"/>
        </w:rPr>
        <w:t xml:space="preserve">autorizan el </w:t>
      </w:r>
      <w:r w:rsidR="009473DC">
        <w:rPr>
          <w:rFonts w:ascii="ITC Avant Garde" w:eastAsia="Times New Roman" w:hAnsi="ITC Avant Garde" w:cs="Arial"/>
          <w:color w:val="000000"/>
          <w:lang w:eastAsia="es-MX"/>
        </w:rPr>
        <w:t xml:space="preserve">DC o </w:t>
      </w:r>
      <w:proofErr w:type="spellStart"/>
      <w:r w:rsidR="009473DC">
        <w:rPr>
          <w:rFonts w:ascii="ITC Avant Garde" w:eastAsia="Times New Roman" w:hAnsi="ITC Avant Garde" w:cs="Arial"/>
          <w:color w:val="000000"/>
          <w:lang w:eastAsia="es-MX"/>
        </w:rPr>
        <w:t>Dv</w:t>
      </w:r>
      <w:proofErr w:type="spellEnd"/>
      <w:r w:rsidRPr="00750FD5">
        <w:rPr>
          <w:rFonts w:ascii="ITC Avant Garde" w:eastAsia="Times New Roman" w:hAnsi="ITC Avant Garde" w:cs="Arial"/>
          <w:color w:val="000000"/>
          <w:lang w:eastAsia="es-MX"/>
        </w:rPr>
        <w:t>.</w:t>
      </w:r>
      <w:r w:rsidR="00750FD5" w:rsidRPr="00750FD5">
        <w:rPr>
          <w:rFonts w:ascii="ITC Avant Garde" w:eastAsia="Times New Roman" w:hAnsi="ITC Avant Garde" w:cs="Arial"/>
          <w:color w:val="000000"/>
          <w:lang w:eastAsia="es-MX"/>
        </w:rPr>
        <w:t xml:space="preserve"> </w:t>
      </w:r>
    </w:p>
    <w:p w:rsidR="00F20C17" w:rsidRPr="00B6684F" w:rsidRDefault="00F20C17" w:rsidP="00800EE2">
      <w:pPr>
        <w:pStyle w:val="Prrafodelista"/>
        <w:numPr>
          <w:ilvl w:val="0"/>
          <w:numId w:val="33"/>
        </w:numPr>
        <w:spacing w:line="360" w:lineRule="auto"/>
        <w:jc w:val="both"/>
        <w:rPr>
          <w:rFonts w:ascii="ITC Avant Garde" w:eastAsia="Times New Roman" w:hAnsi="ITC Avant Garde" w:cs="Arial"/>
          <w:color w:val="000000"/>
          <w:lang w:eastAsia="es-MX"/>
        </w:rPr>
      </w:pPr>
      <w:r w:rsidRPr="00750FD5">
        <w:rPr>
          <w:rFonts w:ascii="ITC Avant Garde" w:eastAsia="Times New Roman" w:hAnsi="ITC Avant Garde" w:cs="Arial"/>
          <w:color w:val="000000"/>
          <w:lang w:eastAsia="es-MX"/>
        </w:rPr>
        <w:lastRenderedPageBreak/>
        <w:t xml:space="preserve">Cuando corresponda, una declaración de que los resultados sólo están relacionados con </w:t>
      </w:r>
      <w:r w:rsidR="00CD5A37">
        <w:rPr>
          <w:rFonts w:ascii="ITC Avant Garde" w:eastAsia="Times New Roman" w:hAnsi="ITC Avant Garde" w:cs="Arial"/>
          <w:color w:val="000000"/>
          <w:lang w:eastAsia="es-MX"/>
        </w:rPr>
        <w:t>e</w:t>
      </w:r>
      <w:r w:rsidRPr="00750FD5">
        <w:rPr>
          <w:rFonts w:ascii="ITC Avant Garde" w:eastAsia="Times New Roman" w:hAnsi="ITC Avant Garde" w:cs="Arial"/>
          <w:color w:val="000000"/>
          <w:lang w:eastAsia="es-MX"/>
        </w:rPr>
        <w:t>l</w:t>
      </w:r>
      <w:r w:rsidR="00CD5A37">
        <w:rPr>
          <w:rFonts w:ascii="ITC Avant Garde" w:eastAsia="Times New Roman" w:hAnsi="ITC Avant Garde" w:cs="Arial"/>
          <w:color w:val="000000"/>
          <w:lang w:eastAsia="es-MX"/>
        </w:rPr>
        <w:t xml:space="preserve"> objeto o infraestructura de telecomunicaciones y radiodifusión </w:t>
      </w:r>
      <w:r w:rsidRPr="00750FD5">
        <w:rPr>
          <w:rFonts w:ascii="ITC Avant Garde" w:eastAsia="Times New Roman" w:hAnsi="ITC Avant Garde" w:cs="Arial"/>
          <w:color w:val="000000"/>
          <w:lang w:eastAsia="es-MX"/>
        </w:rPr>
        <w:t xml:space="preserve">objeto de las </w:t>
      </w:r>
      <w:r w:rsidR="00CD5A37">
        <w:rPr>
          <w:rFonts w:ascii="ITC Avant Garde" w:eastAsia="Times New Roman" w:hAnsi="ITC Avant Garde" w:cs="Arial"/>
          <w:bCs/>
          <w:color w:val="000000"/>
          <w:lang w:eastAsia="es-MX"/>
        </w:rPr>
        <w:t xml:space="preserve">tareas </w:t>
      </w:r>
      <w:r w:rsidR="00CD5A37" w:rsidRPr="00C44148">
        <w:rPr>
          <w:rFonts w:ascii="ITC Avant Garde" w:eastAsia="Times New Roman" w:hAnsi="ITC Avant Garde" w:cs="Arial"/>
          <w:bCs/>
          <w:color w:val="000000"/>
          <w:lang w:eastAsia="es-MX"/>
        </w:rPr>
        <w:t xml:space="preserve">de </w:t>
      </w:r>
      <w:r w:rsidR="00D33029">
        <w:rPr>
          <w:rFonts w:ascii="ITC Avant Garde" w:eastAsia="Times New Roman" w:hAnsi="ITC Avant Garde" w:cs="Arial"/>
          <w:bCs/>
          <w:color w:val="000000"/>
          <w:lang w:eastAsia="es-MX"/>
        </w:rPr>
        <w:t>inspección</w:t>
      </w:r>
      <w:r w:rsidR="00CD5A37">
        <w:rPr>
          <w:rFonts w:ascii="ITC Avant Garde" w:eastAsia="Times New Roman" w:hAnsi="ITC Avant Garde" w:cs="Arial"/>
          <w:color w:val="000000"/>
          <w:lang w:eastAsia="es-MX"/>
        </w:rPr>
        <w:t xml:space="preserve"> y </w:t>
      </w:r>
      <w:r w:rsidRPr="00750FD5">
        <w:rPr>
          <w:rFonts w:ascii="ITC Avant Garde" w:eastAsia="Times New Roman" w:hAnsi="ITC Avant Garde" w:cs="Arial"/>
          <w:color w:val="000000"/>
          <w:lang w:eastAsia="es-MX"/>
        </w:rPr>
        <w:t>pruebas.</w:t>
      </w:r>
    </w:p>
    <w:p w:rsidR="00F20C17" w:rsidRDefault="00F20C17" w:rsidP="00800EE2">
      <w:pPr>
        <w:spacing w:line="360" w:lineRule="auto"/>
        <w:ind w:left="-567"/>
        <w:jc w:val="both"/>
        <w:rPr>
          <w:rFonts w:ascii="ITC Avant Garde" w:eastAsia="Times New Roman" w:hAnsi="ITC Avant Garde" w:cs="Arial"/>
          <w:color w:val="000000"/>
          <w:lang w:eastAsia="es-MX"/>
        </w:rPr>
      </w:pPr>
      <w:r w:rsidRPr="0029256A">
        <w:rPr>
          <w:rFonts w:ascii="ITC Avant Garde" w:eastAsia="Times New Roman" w:hAnsi="ITC Avant Garde" w:cs="Arial"/>
          <w:b/>
          <w:bCs/>
          <w:color w:val="000000"/>
          <w:lang w:eastAsia="es-MX"/>
        </w:rPr>
        <w:t xml:space="preserve">DÉCIMO </w:t>
      </w:r>
      <w:r w:rsidR="005352C5">
        <w:rPr>
          <w:rFonts w:ascii="ITC Avant Garde" w:eastAsia="Times New Roman" w:hAnsi="ITC Avant Garde" w:cs="Arial"/>
          <w:b/>
          <w:bCs/>
          <w:color w:val="000000"/>
          <w:lang w:eastAsia="es-MX"/>
        </w:rPr>
        <w:t>PRIMERO</w:t>
      </w:r>
      <w:r w:rsidRPr="0029256A">
        <w:rPr>
          <w:rFonts w:ascii="ITC Avant Garde" w:eastAsia="Times New Roman" w:hAnsi="ITC Avant Garde" w:cs="Arial"/>
          <w:b/>
          <w:bCs/>
          <w:color w:val="000000"/>
          <w:lang w:eastAsia="es-MX"/>
        </w:rPr>
        <w:t>. </w:t>
      </w:r>
      <w:r w:rsidRPr="0029256A">
        <w:rPr>
          <w:rFonts w:ascii="ITC Avant Garde" w:eastAsia="Times New Roman" w:hAnsi="ITC Avant Garde" w:cs="Arial"/>
          <w:color w:val="000000"/>
          <w:lang w:eastAsia="es-MX"/>
        </w:rPr>
        <w:t>L</w:t>
      </w:r>
      <w:r w:rsidR="00A43FDD" w:rsidRPr="0029256A">
        <w:rPr>
          <w:rFonts w:ascii="ITC Avant Garde" w:eastAsia="Times New Roman" w:hAnsi="ITC Avant Garde" w:cs="Arial"/>
          <w:color w:val="000000"/>
          <w:lang w:eastAsia="es-MX"/>
        </w:rPr>
        <w:t>a</w:t>
      </w:r>
      <w:r w:rsidRPr="0029256A">
        <w:rPr>
          <w:rFonts w:ascii="ITC Avant Garde" w:eastAsia="Times New Roman" w:hAnsi="ITC Avant Garde" w:cs="Arial"/>
          <w:color w:val="000000"/>
          <w:lang w:eastAsia="es-MX"/>
        </w:rPr>
        <w:t xml:space="preserve">s </w:t>
      </w:r>
      <w:r w:rsidR="00A43FDD" w:rsidRPr="0029256A">
        <w:rPr>
          <w:rFonts w:ascii="ITC Avant Garde" w:eastAsia="Times New Roman" w:hAnsi="ITC Avant Garde" w:cs="Arial"/>
          <w:color w:val="000000"/>
          <w:lang w:eastAsia="es-MX"/>
        </w:rPr>
        <w:t>UV</w:t>
      </w:r>
      <w:r w:rsidRPr="0029256A">
        <w:rPr>
          <w:rFonts w:ascii="ITC Avant Garde" w:eastAsia="Times New Roman" w:hAnsi="ITC Avant Garde" w:cs="Arial"/>
          <w:color w:val="000000"/>
          <w:lang w:eastAsia="es-MX"/>
        </w:rPr>
        <w:t xml:space="preserve"> acreditad</w:t>
      </w:r>
      <w:r w:rsidR="00994E12">
        <w:rPr>
          <w:rFonts w:ascii="ITC Avant Garde" w:eastAsia="Times New Roman" w:hAnsi="ITC Avant Garde" w:cs="Arial"/>
          <w:color w:val="000000"/>
          <w:lang w:eastAsia="es-MX"/>
        </w:rPr>
        <w:t>a</w:t>
      </w:r>
      <w:r w:rsidRPr="0029256A">
        <w:rPr>
          <w:rFonts w:ascii="ITC Avant Garde" w:eastAsia="Times New Roman" w:hAnsi="ITC Avant Garde" w:cs="Arial"/>
          <w:color w:val="000000"/>
          <w:lang w:eastAsia="es-MX"/>
        </w:rPr>
        <w:t xml:space="preserve">s podrán solicitar la ampliación al alcance de su Acreditación a otros métodos de prueba del cumplimiento de las características o especificaciones establecidas en una DT. Dicha solicitud de ampliación deberá tramitarse observando el procedimiento y los requisitos referidos en los lineamientos QUINTO y </w:t>
      </w:r>
      <w:r w:rsidR="00BF0F89">
        <w:rPr>
          <w:rFonts w:ascii="ITC Avant Garde" w:eastAsia="Times New Roman" w:hAnsi="ITC Avant Garde" w:cs="Arial"/>
          <w:color w:val="000000"/>
          <w:lang w:eastAsia="es-MX"/>
        </w:rPr>
        <w:t>O</w:t>
      </w:r>
      <w:r w:rsidR="00994E12">
        <w:rPr>
          <w:rFonts w:ascii="ITC Avant Garde" w:eastAsia="Times New Roman" w:hAnsi="ITC Avant Garde" w:cs="Arial"/>
          <w:color w:val="000000"/>
          <w:lang w:eastAsia="es-MX"/>
        </w:rPr>
        <w:t>CTAVO</w:t>
      </w:r>
      <w:r w:rsidRPr="0029256A">
        <w:rPr>
          <w:rFonts w:ascii="ITC Avant Garde" w:eastAsia="Times New Roman" w:hAnsi="ITC Avant Garde" w:cs="Arial"/>
          <w:color w:val="000000"/>
          <w:lang w:eastAsia="es-MX"/>
        </w:rPr>
        <w:t xml:space="preserve"> de los presentes Lineamientos, según corresponda, en el entendido de que si alguno de esos requisitos ya fueron presentados para gestionar la Acreditación anterior y bajo protesta de decir verdad se manifiesta que no han cambiado las circunstancias o las personas a las que se refiere, no tendrán que presentarse nuevamente</w:t>
      </w:r>
      <w:r w:rsidRPr="00006753">
        <w:rPr>
          <w:rFonts w:ascii="ITC Avant Garde" w:eastAsia="Times New Roman" w:hAnsi="ITC Avant Garde" w:cs="Arial"/>
          <w:color w:val="000000"/>
          <w:lang w:eastAsia="es-MX"/>
        </w:rPr>
        <w:t>.</w:t>
      </w:r>
    </w:p>
    <w:p w:rsidR="00F20C17" w:rsidRPr="00B75AF4" w:rsidRDefault="00F20C17"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CAPÍTULO VI</w:t>
      </w:r>
    </w:p>
    <w:p w:rsidR="003C5FE3" w:rsidRDefault="003C5FE3" w:rsidP="00800EE2">
      <w:pPr>
        <w:spacing w:line="360" w:lineRule="auto"/>
        <w:ind w:left="-567"/>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DE LAS VISITAS DE V</w:t>
      </w:r>
      <w:r>
        <w:rPr>
          <w:rFonts w:ascii="ITC Avant Garde" w:eastAsia="Times New Roman" w:hAnsi="ITC Avant Garde" w:cs="Arial"/>
          <w:b/>
          <w:bCs/>
          <w:color w:val="000000"/>
          <w:lang w:eastAsia="es-MX"/>
        </w:rPr>
        <w:t>IGILANCIA</w:t>
      </w:r>
      <w:r w:rsidRPr="00006753">
        <w:rPr>
          <w:rFonts w:ascii="ITC Avant Garde" w:eastAsia="Times New Roman" w:hAnsi="ITC Avant Garde" w:cs="Arial"/>
          <w:b/>
          <w:bCs/>
          <w:color w:val="000000"/>
          <w:lang w:eastAsia="es-MX"/>
        </w:rPr>
        <w:t>, SUSPENSIÓN Y REVOCACIÓN DE</w:t>
      </w:r>
    </w:p>
    <w:p w:rsidR="003C5FE3" w:rsidRDefault="003C5FE3" w:rsidP="00800EE2">
      <w:pPr>
        <w:spacing w:line="360" w:lineRule="auto"/>
        <w:ind w:left="-567"/>
        <w:jc w:val="center"/>
        <w:rPr>
          <w:rFonts w:ascii="ITC Avant Garde" w:eastAsia="Times New Roman" w:hAnsi="ITC Avant Garde" w:cs="Arial"/>
          <w:b/>
          <w:bCs/>
          <w:color w:val="000000"/>
          <w:lang w:eastAsia="es-MX"/>
        </w:rPr>
      </w:pPr>
      <w:r w:rsidRPr="00006753">
        <w:rPr>
          <w:rFonts w:ascii="ITC Avant Garde" w:eastAsia="Times New Roman" w:hAnsi="ITC Avant Garde" w:cs="Arial"/>
          <w:b/>
          <w:bCs/>
          <w:color w:val="000000"/>
          <w:lang w:eastAsia="es-MX"/>
        </w:rPr>
        <w:t>ACREDITACIÓN DE</w:t>
      </w:r>
      <w:r>
        <w:rPr>
          <w:rFonts w:ascii="ITC Avant Garde" w:eastAsia="Times New Roman" w:hAnsi="ITC Avant Garde" w:cs="Arial"/>
          <w:b/>
          <w:bCs/>
          <w:color w:val="000000"/>
          <w:lang w:eastAsia="es-MX"/>
        </w:rPr>
        <w:t xml:space="preserve"> UNIDADES</w:t>
      </w:r>
      <w:r w:rsidRPr="00006753">
        <w:rPr>
          <w:rFonts w:ascii="ITC Avant Garde" w:eastAsia="Times New Roman" w:hAnsi="ITC Avant Garde" w:cs="Arial"/>
          <w:b/>
          <w:bCs/>
          <w:color w:val="000000"/>
          <w:lang w:eastAsia="es-MX"/>
        </w:rPr>
        <w:t xml:space="preserve"> DE VERIFICACIÓN</w:t>
      </w:r>
      <w:r>
        <w:rPr>
          <w:rFonts w:ascii="ITC Avant Garde" w:eastAsia="Times New Roman" w:hAnsi="ITC Avant Garde" w:cs="Arial"/>
          <w:b/>
          <w:bCs/>
          <w:color w:val="000000"/>
          <w:lang w:eastAsia="es-MX"/>
        </w:rPr>
        <w:t xml:space="preserve"> ACREDITADAS</w:t>
      </w:r>
    </w:p>
    <w:p w:rsidR="009348DA" w:rsidRPr="00006753" w:rsidRDefault="00F20C17" w:rsidP="00800EE2">
      <w:pPr>
        <w:spacing w:line="360" w:lineRule="auto"/>
        <w:ind w:left="-567"/>
        <w:jc w:val="both"/>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 xml:space="preserve">DÉCIMO </w:t>
      </w:r>
      <w:r w:rsidR="005352C5">
        <w:rPr>
          <w:rFonts w:ascii="ITC Avant Garde" w:eastAsia="Times New Roman" w:hAnsi="ITC Avant Garde" w:cs="Arial"/>
          <w:b/>
          <w:bCs/>
          <w:color w:val="000000"/>
          <w:lang w:eastAsia="es-MX"/>
        </w:rPr>
        <w:t>SEGUNDO</w:t>
      </w:r>
      <w:r w:rsidRPr="00006753">
        <w:rPr>
          <w:rFonts w:ascii="ITC Avant Garde" w:eastAsia="Times New Roman" w:hAnsi="ITC Avant Garde" w:cs="Arial"/>
          <w:b/>
          <w:bCs/>
          <w:color w:val="000000"/>
          <w:lang w:eastAsia="es-MX"/>
        </w:rPr>
        <w:t>. </w:t>
      </w:r>
      <w:r w:rsidRPr="00BF1E02">
        <w:rPr>
          <w:rFonts w:ascii="ITC Avant Garde" w:eastAsia="Times New Roman" w:hAnsi="ITC Avant Garde" w:cs="Arial"/>
          <w:color w:val="000000"/>
          <w:lang w:eastAsia="es-MX"/>
        </w:rPr>
        <w:t>El Instituto</w:t>
      </w:r>
      <w:r w:rsidR="00CF269E" w:rsidRPr="00BF1E02">
        <w:rPr>
          <w:rFonts w:ascii="ITC Avant Garde" w:eastAsia="Times New Roman" w:hAnsi="ITC Avant Garde" w:cs="Arial"/>
          <w:color w:val="000000"/>
          <w:lang w:eastAsia="es-MX"/>
        </w:rPr>
        <w:t xml:space="preserve"> o el OA</w:t>
      </w:r>
      <w:r w:rsidR="002E0F76" w:rsidRPr="00BF1E02">
        <w:rPr>
          <w:rFonts w:ascii="ITC Avant Garde" w:eastAsia="Times New Roman" w:hAnsi="ITC Avant Garde" w:cs="Arial"/>
          <w:color w:val="000000"/>
          <w:lang w:eastAsia="es-MX"/>
        </w:rPr>
        <w:t xml:space="preserve"> </w:t>
      </w:r>
      <w:r w:rsidR="009E34F5" w:rsidRPr="00BF1E02">
        <w:rPr>
          <w:rFonts w:ascii="ITC Avant Garde" w:eastAsia="Times New Roman" w:hAnsi="ITC Avant Garde" w:cs="Arial"/>
          <w:color w:val="000000"/>
          <w:lang w:eastAsia="es-MX"/>
        </w:rPr>
        <w:t>Autorizado por el mismo</w:t>
      </w:r>
      <w:r w:rsidRPr="00006753">
        <w:rPr>
          <w:rFonts w:ascii="ITC Avant Garde" w:eastAsia="Times New Roman" w:hAnsi="ITC Avant Garde" w:cs="Arial"/>
          <w:color w:val="000000"/>
          <w:lang w:eastAsia="es-MX"/>
        </w:rPr>
        <w:t xml:space="preserve">, de conformidad con la normatividad aplicable, los presentes Lineamientos y de acuerdo con un programa que al respecto </w:t>
      </w:r>
      <w:r w:rsidR="002E0F76">
        <w:rPr>
          <w:rFonts w:ascii="ITC Avant Garde" w:eastAsia="Times New Roman" w:hAnsi="ITC Avant Garde" w:cs="Arial"/>
          <w:color w:val="000000"/>
          <w:lang w:eastAsia="es-MX"/>
        </w:rPr>
        <w:t xml:space="preserve">se </w:t>
      </w:r>
      <w:r w:rsidRPr="00006753">
        <w:rPr>
          <w:rFonts w:ascii="ITC Avant Garde" w:eastAsia="Times New Roman" w:hAnsi="ITC Avant Garde" w:cs="Arial"/>
          <w:color w:val="000000"/>
          <w:lang w:eastAsia="es-MX"/>
        </w:rPr>
        <w:t xml:space="preserve">determine, </w:t>
      </w:r>
      <w:r w:rsidRPr="00AE7CB3">
        <w:rPr>
          <w:rFonts w:ascii="ITC Avant Garde" w:eastAsia="Times New Roman" w:hAnsi="ITC Avant Garde" w:cs="Arial"/>
          <w:color w:val="000000"/>
          <w:lang w:eastAsia="es-MX"/>
        </w:rPr>
        <w:t xml:space="preserve">realizará visitas de </w:t>
      </w:r>
      <w:r w:rsidR="000D5A0A">
        <w:rPr>
          <w:rFonts w:ascii="ITC Avant Garde" w:eastAsia="Times New Roman" w:hAnsi="ITC Avant Garde" w:cs="Arial"/>
          <w:color w:val="000000"/>
          <w:lang w:eastAsia="es-MX"/>
        </w:rPr>
        <w:t>vigilancia</w:t>
      </w:r>
      <w:r w:rsidR="000D5A0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 l</w:t>
      </w:r>
      <w:r w:rsidR="009348DA"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s </w:t>
      </w:r>
      <w:r w:rsidR="009348DA"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acreditad</w:t>
      </w:r>
      <w:r w:rsidR="00F40129">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s.</w:t>
      </w:r>
    </w:p>
    <w:p w:rsidR="00961F17"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La visita de </w:t>
      </w:r>
      <w:r w:rsidR="003D71D4">
        <w:rPr>
          <w:rFonts w:ascii="ITC Avant Garde" w:eastAsia="Times New Roman" w:hAnsi="ITC Avant Garde" w:cs="Arial"/>
          <w:color w:val="000000"/>
          <w:lang w:eastAsia="es-MX"/>
        </w:rPr>
        <w:t>vigilancia</w:t>
      </w:r>
      <w:r w:rsidR="004472BB" w:rsidRPr="004472BB">
        <w:rPr>
          <w:rFonts w:ascii="ITC Avant Garde" w:eastAsia="Times New Roman" w:hAnsi="ITC Avant Garde" w:cs="Arial"/>
          <w:color w:val="000000"/>
          <w:lang w:eastAsia="es-MX"/>
        </w:rPr>
        <w:t xml:space="preserve"> </w:t>
      </w:r>
      <w:r w:rsidR="004472BB" w:rsidRPr="00006753">
        <w:rPr>
          <w:rFonts w:ascii="ITC Avant Garde" w:eastAsia="Times New Roman" w:hAnsi="ITC Avant Garde" w:cs="Arial"/>
          <w:color w:val="000000"/>
          <w:lang w:eastAsia="es-MX"/>
        </w:rPr>
        <w:t>a las UV acreditad</w:t>
      </w:r>
      <w:r w:rsidR="004472BB">
        <w:rPr>
          <w:rFonts w:ascii="ITC Avant Garde" w:eastAsia="Times New Roman" w:hAnsi="ITC Avant Garde" w:cs="Arial"/>
          <w:color w:val="000000"/>
          <w:lang w:eastAsia="es-MX"/>
        </w:rPr>
        <w:t>a</w:t>
      </w:r>
      <w:r w:rsidR="004472BB" w:rsidRPr="00006753">
        <w:rPr>
          <w:rFonts w:ascii="ITC Avant Garde" w:eastAsia="Times New Roman" w:hAnsi="ITC Avant Garde" w:cs="Arial"/>
          <w:color w:val="000000"/>
          <w:lang w:eastAsia="es-MX"/>
        </w:rPr>
        <w:t>s</w:t>
      </w:r>
      <w:r w:rsidRPr="00006753">
        <w:rPr>
          <w:rFonts w:ascii="ITC Avant Garde" w:eastAsia="Times New Roman" w:hAnsi="ITC Avant Garde" w:cs="Arial"/>
          <w:color w:val="000000"/>
          <w:lang w:eastAsia="es-MX"/>
        </w:rPr>
        <w:t xml:space="preserve"> tendrá como finalidad que l</w:t>
      </w:r>
      <w:r w:rsidR="009348DA"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9348DA"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acreditad</w:t>
      </w:r>
      <w:r w:rsidR="00934170">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demuestre el cumplimiento de la Norma </w:t>
      </w:r>
      <w:r w:rsidR="00E373A6" w:rsidRPr="00E373A6">
        <w:rPr>
          <w:rFonts w:ascii="ITC Avant Garde" w:eastAsia="Times New Roman" w:hAnsi="ITC Avant Garde" w:cs="Arial"/>
          <w:color w:val="000000"/>
          <w:lang w:eastAsia="es-MX"/>
        </w:rPr>
        <w:t xml:space="preserve">ISO/IEC 17020: </w:t>
      </w:r>
      <w:r w:rsidR="00934170" w:rsidRPr="00E373A6">
        <w:rPr>
          <w:rFonts w:ascii="ITC Avant Garde" w:eastAsia="Times New Roman" w:hAnsi="ITC Avant Garde" w:cs="Arial"/>
          <w:color w:val="000000"/>
          <w:lang w:eastAsia="es-MX"/>
        </w:rPr>
        <w:t>"</w:t>
      </w:r>
      <w:r w:rsidR="00E373A6" w:rsidRPr="00E373A6">
        <w:rPr>
          <w:rFonts w:ascii="ITC Avant Garde" w:eastAsia="Times New Roman" w:hAnsi="ITC Avant Garde" w:cs="Arial"/>
          <w:color w:val="000000"/>
          <w:lang w:eastAsia="es-MX"/>
        </w:rPr>
        <w:t>Evaluación de la conformidad - Requisitos para el funcionamiento de diferentes tipos de unidades (organismos) que realizan la verificación (inspección)"</w:t>
      </w:r>
      <w:r w:rsidRPr="00006753">
        <w:rPr>
          <w:rFonts w:ascii="ITC Avant Garde" w:eastAsia="Times New Roman" w:hAnsi="ITC Avant Garde" w:cs="Arial"/>
          <w:color w:val="000000"/>
          <w:lang w:eastAsia="es-MX"/>
        </w:rPr>
        <w:t>, y la competencia técnica para realizar los métodos de pru</w:t>
      </w:r>
      <w:r w:rsidR="009348DA" w:rsidRPr="00006753">
        <w:rPr>
          <w:rFonts w:ascii="ITC Avant Garde" w:eastAsia="Times New Roman" w:hAnsi="ITC Avant Garde" w:cs="Arial"/>
          <w:color w:val="000000"/>
          <w:lang w:eastAsia="es-MX"/>
        </w:rPr>
        <w:t xml:space="preserve">eba de la </w:t>
      </w:r>
      <w:r w:rsidRPr="00006753">
        <w:rPr>
          <w:rFonts w:ascii="ITC Avant Garde" w:eastAsia="Times New Roman" w:hAnsi="ITC Avant Garde" w:cs="Arial"/>
          <w:color w:val="000000"/>
          <w:lang w:eastAsia="es-MX"/>
        </w:rPr>
        <w:t xml:space="preserve">DT objeto de la Acreditación. </w:t>
      </w:r>
    </w:p>
    <w:p w:rsidR="00F20C17" w:rsidRPr="00006753" w:rsidRDefault="009348DA" w:rsidP="00800EE2">
      <w:pPr>
        <w:spacing w:line="360" w:lineRule="auto"/>
        <w:ind w:left="-567"/>
        <w:jc w:val="both"/>
        <w:rPr>
          <w:rFonts w:ascii="ITC Avant Garde" w:eastAsia="Times New Roman" w:hAnsi="ITC Avant Garde" w:cs="Times New Roman"/>
          <w:color w:val="000000"/>
          <w:lang w:eastAsia="es-MX"/>
        </w:rPr>
      </w:pPr>
      <w:r w:rsidRPr="00006753">
        <w:rPr>
          <w:rFonts w:ascii="ITC Avant Garde" w:eastAsia="Times New Roman" w:hAnsi="ITC Avant Garde" w:cs="Arial"/>
          <w:color w:val="000000"/>
          <w:lang w:eastAsia="es-MX"/>
        </w:rPr>
        <w:t>La UV</w:t>
      </w:r>
      <w:r w:rsidR="004472BB">
        <w:rPr>
          <w:rFonts w:ascii="ITC Avant Garde" w:eastAsia="Times New Roman" w:hAnsi="ITC Avant Garde" w:cs="Arial"/>
          <w:color w:val="000000"/>
          <w:lang w:eastAsia="es-MX"/>
        </w:rPr>
        <w:t xml:space="preserve"> acreditada</w:t>
      </w:r>
      <w:r w:rsidRPr="00006753">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deberá demostrar, entre otras cosas, lo siguiente:</w:t>
      </w:r>
    </w:p>
    <w:p w:rsidR="00F20C17" w:rsidRPr="00B6684F"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Que opera bajo un procedimiento de aseguramiento de la calidad que se encuentre previsto en Normas o lineamientos nacionales e internacionales;</w:t>
      </w:r>
    </w:p>
    <w:p w:rsidR="00B0606F" w:rsidRPr="00B6684F" w:rsidRDefault="00B0606F"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C072C1">
        <w:rPr>
          <w:rFonts w:ascii="ITC Avant Garde" w:eastAsia="Times New Roman" w:hAnsi="ITC Avant Garde" w:cs="Arial"/>
          <w:color w:val="000000"/>
          <w:lang w:eastAsia="es-MX"/>
        </w:rPr>
        <w:lastRenderedPageBreak/>
        <w:t>Que actúa con imparcialidad, independencia e integridad, y que garantiza la confidencialidad y la solución a los posibles conflictos que puedan afectar la confianza que debe brindar</w:t>
      </w:r>
      <w:r w:rsidRPr="00006753">
        <w:rPr>
          <w:rFonts w:ascii="ITC Avant Garde" w:eastAsia="Times New Roman" w:hAnsi="ITC Avant Garde" w:cs="Arial"/>
          <w:color w:val="000000"/>
          <w:lang w:eastAsia="es-MX"/>
        </w:rPr>
        <w:t>;</w:t>
      </w:r>
    </w:p>
    <w:p w:rsidR="00F20C17" w:rsidRPr="00B6684F"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Que cuenta con instalaciones</w:t>
      </w:r>
      <w:r w:rsidR="00AE7CB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y equipo</w:t>
      </w:r>
      <w:r w:rsidR="00C03EAA">
        <w:rPr>
          <w:rFonts w:ascii="ITC Avant Garde" w:eastAsia="Times New Roman" w:hAnsi="ITC Avant Garde" w:cs="Arial"/>
          <w:color w:val="000000"/>
          <w:lang w:eastAsia="es-MX"/>
        </w:rPr>
        <w:t>s</w:t>
      </w:r>
      <w:r w:rsidRPr="00006753">
        <w:rPr>
          <w:rFonts w:ascii="ITC Avant Garde" w:eastAsia="Times New Roman" w:hAnsi="ITC Avant Garde" w:cs="Arial"/>
          <w:color w:val="000000"/>
          <w:lang w:eastAsia="es-MX"/>
        </w:rPr>
        <w:t xml:space="preserve"> </w:t>
      </w:r>
      <w:r w:rsidR="00C03EAA">
        <w:rPr>
          <w:rFonts w:ascii="ITC Avant Garde" w:eastAsia="Times New Roman" w:hAnsi="ITC Avant Garde" w:cs="Arial"/>
          <w:color w:val="000000"/>
          <w:lang w:eastAsia="es-MX"/>
        </w:rPr>
        <w:t xml:space="preserve">adecuados </w:t>
      </w:r>
      <w:r w:rsidRPr="00006753">
        <w:rPr>
          <w:rFonts w:ascii="ITC Avant Garde" w:eastAsia="Times New Roman" w:hAnsi="ITC Avant Garde" w:cs="Arial"/>
          <w:color w:val="000000"/>
          <w:lang w:eastAsia="es-MX"/>
        </w:rPr>
        <w:t>y suficiente</w:t>
      </w:r>
      <w:r w:rsidR="00D3791F">
        <w:rPr>
          <w:rFonts w:ascii="ITC Avant Garde" w:eastAsia="Times New Roman" w:hAnsi="ITC Avant Garde" w:cs="Arial"/>
          <w:color w:val="000000"/>
          <w:lang w:eastAsia="es-MX"/>
        </w:rPr>
        <w:t>s</w:t>
      </w:r>
      <w:r w:rsidRPr="00006753">
        <w:rPr>
          <w:rFonts w:ascii="ITC Avant Garde" w:eastAsia="Times New Roman" w:hAnsi="ITC Avant Garde" w:cs="Arial"/>
          <w:color w:val="000000"/>
          <w:lang w:eastAsia="es-MX"/>
        </w:rPr>
        <w:t xml:space="preserve"> para la aplicación de </w:t>
      </w:r>
      <w:r w:rsidR="007543ED">
        <w:rPr>
          <w:rFonts w:ascii="ITC Avant Garde" w:eastAsia="Times New Roman" w:hAnsi="ITC Avant Garde" w:cs="Arial"/>
          <w:color w:val="000000"/>
          <w:lang w:eastAsia="es-MX"/>
        </w:rPr>
        <w:t xml:space="preserve">la </w:t>
      </w:r>
      <w:r w:rsidR="006653FB">
        <w:rPr>
          <w:rFonts w:ascii="ITC Avant Garde" w:eastAsia="Times New Roman" w:hAnsi="ITC Avant Garde" w:cs="Arial"/>
          <w:color w:val="000000"/>
          <w:lang w:eastAsia="es-MX"/>
        </w:rPr>
        <w:t>e</w:t>
      </w:r>
      <w:r w:rsidR="007543ED">
        <w:rPr>
          <w:rFonts w:ascii="ITC Avant Garde" w:eastAsia="Times New Roman" w:hAnsi="ITC Avant Garde" w:cs="Arial"/>
          <w:color w:val="000000"/>
          <w:lang w:eastAsia="es-MX"/>
        </w:rPr>
        <w:t xml:space="preserve">valuación de la </w:t>
      </w:r>
      <w:r w:rsidR="006653FB">
        <w:rPr>
          <w:rFonts w:ascii="ITC Avant Garde" w:eastAsia="Times New Roman" w:hAnsi="ITC Avant Garde" w:cs="Arial"/>
          <w:color w:val="000000"/>
          <w:lang w:eastAsia="es-MX"/>
        </w:rPr>
        <w:t>c</w:t>
      </w:r>
      <w:r w:rsidR="007543ED">
        <w:rPr>
          <w:rFonts w:ascii="ITC Avant Garde" w:eastAsia="Times New Roman" w:hAnsi="ITC Avant Garde" w:cs="Arial"/>
          <w:color w:val="000000"/>
          <w:lang w:eastAsia="es-MX"/>
        </w:rPr>
        <w:t xml:space="preserve">onformidad </w:t>
      </w:r>
      <w:r w:rsidRPr="00006753">
        <w:rPr>
          <w:rFonts w:ascii="ITC Avant Garde" w:eastAsia="Times New Roman" w:hAnsi="ITC Avant Garde" w:cs="Arial"/>
          <w:color w:val="000000"/>
          <w:lang w:eastAsia="es-MX"/>
        </w:rPr>
        <w:t>de las características o especificaciones establecidas en la</w:t>
      </w:r>
      <w:r w:rsidR="009348D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DT</w:t>
      </w:r>
      <w:r w:rsidR="00954E0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objeto de su Acreditación, que garantice su competencia técnica y la confiabilidad de sus servicios</w:t>
      </w:r>
      <w:r w:rsidR="007543ED">
        <w:rPr>
          <w:rFonts w:ascii="ITC Avant Garde" w:eastAsia="Times New Roman" w:hAnsi="ITC Avant Garde" w:cs="Arial"/>
          <w:color w:val="000000"/>
          <w:lang w:eastAsia="es-MX"/>
        </w:rPr>
        <w:t xml:space="preserve"> </w:t>
      </w:r>
      <w:r w:rsidR="007543ED" w:rsidRPr="00B6684F">
        <w:rPr>
          <w:rFonts w:ascii="ITC Avant Garde" w:eastAsia="Times New Roman" w:hAnsi="ITC Avant Garde" w:cs="Arial"/>
          <w:color w:val="000000"/>
          <w:lang w:eastAsia="es-MX"/>
        </w:rPr>
        <w:t xml:space="preserve">en las actividades asociadas a la </w:t>
      </w:r>
      <w:r w:rsidR="00D33029">
        <w:rPr>
          <w:rFonts w:ascii="ITC Avant Garde" w:eastAsia="Times New Roman" w:hAnsi="ITC Avant Garde" w:cs="Arial"/>
          <w:color w:val="000000"/>
          <w:lang w:eastAsia="es-MX"/>
        </w:rPr>
        <w:t>inspección</w:t>
      </w:r>
      <w:r w:rsidRPr="00006753">
        <w:rPr>
          <w:rFonts w:ascii="ITC Avant Garde" w:eastAsia="Times New Roman" w:hAnsi="ITC Avant Garde" w:cs="Arial"/>
          <w:color w:val="000000"/>
          <w:lang w:eastAsia="es-MX"/>
        </w:rPr>
        <w:t>;</w:t>
      </w:r>
    </w:p>
    <w:p w:rsidR="00F20C17" w:rsidRPr="00B6684F"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Que cuenta con personal técnico calificado con un amplio conocimiento y dominio de la DT en la que fue acreditado por el Instituto</w:t>
      </w:r>
      <w:r w:rsidR="005F25B8">
        <w:rPr>
          <w:rFonts w:ascii="ITC Avant Garde" w:eastAsia="Times New Roman" w:hAnsi="ITC Avant Garde" w:cs="Arial"/>
          <w:color w:val="000000"/>
          <w:lang w:eastAsia="es-MX"/>
        </w:rPr>
        <w:t xml:space="preserve"> o por un OA</w:t>
      </w:r>
      <w:r w:rsidR="002E0F76">
        <w:rPr>
          <w:rFonts w:ascii="ITC Avant Garde" w:eastAsia="Times New Roman" w:hAnsi="ITC Avant Garde" w:cs="Arial"/>
          <w:color w:val="000000"/>
          <w:lang w:eastAsia="es-MX"/>
        </w:rPr>
        <w:t xml:space="preserve"> autorizad</w:t>
      </w:r>
      <w:r w:rsidR="00BF1E02">
        <w:rPr>
          <w:rFonts w:ascii="ITC Avant Garde" w:eastAsia="Times New Roman" w:hAnsi="ITC Avant Garde" w:cs="Arial"/>
          <w:color w:val="000000"/>
          <w:lang w:eastAsia="es-MX"/>
        </w:rPr>
        <w:t>o</w:t>
      </w:r>
      <w:r w:rsidR="002E0F76">
        <w:rPr>
          <w:rFonts w:ascii="ITC Avant Garde" w:eastAsia="Times New Roman" w:hAnsi="ITC Avant Garde" w:cs="Arial"/>
          <w:color w:val="000000"/>
          <w:lang w:eastAsia="es-MX"/>
        </w:rPr>
        <w:t xml:space="preserve"> por el mismo</w:t>
      </w:r>
      <w:r w:rsidRPr="00006753">
        <w:rPr>
          <w:rFonts w:ascii="ITC Avant Garde" w:eastAsia="Times New Roman" w:hAnsi="ITC Avant Garde" w:cs="Arial"/>
          <w:color w:val="000000"/>
          <w:lang w:eastAsia="es-MX"/>
        </w:rPr>
        <w:t>, que garantice su competencia técnica y la</w:t>
      </w:r>
      <w:r w:rsidR="009348D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confiabilidad de sus servicios;</w:t>
      </w:r>
    </w:p>
    <w:p w:rsidR="00F20C17" w:rsidRPr="00B6684F"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Que cuenta con la organización y métodos operativos adecuados que garanticen su competencia técnica y la confiabilidad de sus servicios;</w:t>
      </w:r>
    </w:p>
    <w:p w:rsidR="00F20C17" w:rsidRPr="00B6684F" w:rsidRDefault="004472BB"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Pr>
          <w:rFonts w:ascii="ITC Avant Garde" w:eastAsia="Times New Roman" w:hAnsi="ITC Avant Garde" w:cs="Arial"/>
          <w:color w:val="000000"/>
          <w:lang w:eastAsia="es-MX"/>
        </w:rPr>
        <w:t>En su caso, q</w:t>
      </w:r>
      <w:r w:rsidR="00F20C17" w:rsidRPr="00006753">
        <w:rPr>
          <w:rFonts w:ascii="ITC Avant Garde" w:eastAsia="Times New Roman" w:hAnsi="ITC Avant Garde" w:cs="Arial"/>
          <w:color w:val="000000"/>
          <w:lang w:eastAsia="es-MX"/>
        </w:rPr>
        <w:t xml:space="preserve">ue los </w:t>
      </w:r>
      <w:r w:rsidR="00AE7CB3">
        <w:rPr>
          <w:rFonts w:ascii="ITC Avant Garde" w:eastAsia="Times New Roman" w:hAnsi="ITC Avant Garde" w:cs="Arial"/>
          <w:color w:val="000000"/>
          <w:lang w:eastAsia="es-MX"/>
        </w:rPr>
        <w:t>equipos</w:t>
      </w:r>
      <w:r w:rsidR="00F20C17" w:rsidRPr="00006753">
        <w:rPr>
          <w:rFonts w:ascii="ITC Avant Garde" w:eastAsia="Times New Roman" w:hAnsi="ITC Avant Garde" w:cs="Arial"/>
          <w:color w:val="000000"/>
          <w:lang w:eastAsia="es-MX"/>
        </w:rPr>
        <w:t xml:space="preserve"> que utiliza l</w:t>
      </w:r>
      <w:r w:rsidR="000E3154" w:rsidRPr="00006753">
        <w:rPr>
          <w:rFonts w:ascii="ITC Avant Garde" w:eastAsia="Times New Roman" w:hAnsi="ITC Avant Garde" w:cs="Arial"/>
          <w:color w:val="000000"/>
          <w:lang w:eastAsia="es-MX"/>
        </w:rPr>
        <w:t>a</w:t>
      </w:r>
      <w:r w:rsidR="00F20C17" w:rsidRPr="00006753">
        <w:rPr>
          <w:rFonts w:ascii="ITC Avant Garde" w:eastAsia="Times New Roman" w:hAnsi="ITC Avant Garde" w:cs="Arial"/>
          <w:color w:val="000000"/>
          <w:lang w:eastAsia="es-MX"/>
        </w:rPr>
        <w:t xml:space="preserve"> </w:t>
      </w:r>
      <w:r w:rsidR="000E3154" w:rsidRPr="00006753">
        <w:rPr>
          <w:rFonts w:ascii="ITC Avant Garde" w:eastAsia="Times New Roman" w:hAnsi="ITC Avant Garde" w:cs="Arial"/>
          <w:color w:val="000000"/>
          <w:lang w:eastAsia="es-MX"/>
        </w:rPr>
        <w:t>UV</w:t>
      </w:r>
      <w:r w:rsidR="00F20C17" w:rsidRPr="00006753">
        <w:rPr>
          <w:rFonts w:ascii="ITC Avant Garde" w:eastAsia="Times New Roman" w:hAnsi="ITC Avant Garde" w:cs="Arial"/>
          <w:color w:val="000000"/>
          <w:lang w:eastAsia="es-MX"/>
        </w:rPr>
        <w:t xml:space="preserve"> para la </w:t>
      </w:r>
      <w:r w:rsidR="00225A10">
        <w:rPr>
          <w:rFonts w:ascii="ITC Avant Garde" w:eastAsia="Times New Roman" w:hAnsi="ITC Avant Garde" w:cs="Arial"/>
          <w:color w:val="000000"/>
          <w:lang w:eastAsia="es-MX"/>
        </w:rPr>
        <w:t>e</w:t>
      </w:r>
      <w:r w:rsidR="00225A10" w:rsidRPr="00006753">
        <w:rPr>
          <w:rFonts w:ascii="ITC Avant Garde" w:eastAsia="Times New Roman" w:hAnsi="ITC Avant Garde" w:cs="Arial"/>
          <w:color w:val="000000"/>
          <w:lang w:eastAsia="es-MX"/>
        </w:rPr>
        <w:t xml:space="preserve">valuación </w:t>
      </w:r>
      <w:r w:rsidR="00F20C17" w:rsidRPr="00006753">
        <w:rPr>
          <w:rFonts w:ascii="ITC Avant Garde" w:eastAsia="Times New Roman" w:hAnsi="ITC Avant Garde" w:cs="Arial"/>
          <w:color w:val="000000"/>
          <w:lang w:eastAsia="es-MX"/>
        </w:rPr>
        <w:t xml:space="preserve">de la </w:t>
      </w:r>
      <w:r w:rsidR="00225A10">
        <w:rPr>
          <w:rFonts w:ascii="ITC Avant Garde" w:eastAsia="Times New Roman" w:hAnsi="ITC Avant Garde" w:cs="Arial"/>
          <w:color w:val="000000"/>
          <w:lang w:eastAsia="es-MX"/>
        </w:rPr>
        <w:t>c</w:t>
      </w:r>
      <w:r w:rsidR="00225A10" w:rsidRPr="00006753">
        <w:rPr>
          <w:rFonts w:ascii="ITC Avant Garde" w:eastAsia="Times New Roman" w:hAnsi="ITC Avant Garde" w:cs="Arial"/>
          <w:color w:val="000000"/>
          <w:lang w:eastAsia="es-MX"/>
        </w:rPr>
        <w:t>onformidad </w:t>
      </w:r>
      <w:r w:rsidR="00F20C17" w:rsidRPr="00006753">
        <w:rPr>
          <w:rFonts w:ascii="ITC Avant Garde" w:eastAsia="Times New Roman" w:hAnsi="ITC Avant Garde" w:cs="Arial"/>
          <w:color w:val="000000"/>
          <w:lang w:eastAsia="es-MX"/>
        </w:rPr>
        <w:t>respecto a la DT para las que fue acreditad</w:t>
      </w:r>
      <w:r w:rsidR="00225A10">
        <w:rPr>
          <w:rFonts w:ascii="ITC Avant Garde" w:eastAsia="Times New Roman" w:hAnsi="ITC Avant Garde" w:cs="Arial"/>
          <w:color w:val="000000"/>
          <w:lang w:eastAsia="es-MX"/>
        </w:rPr>
        <w:t>a</w:t>
      </w:r>
      <w:r w:rsidR="00F20C17" w:rsidRPr="00006753">
        <w:rPr>
          <w:rFonts w:ascii="ITC Avant Garde" w:eastAsia="Times New Roman" w:hAnsi="ITC Avant Garde" w:cs="Arial"/>
          <w:color w:val="000000"/>
          <w:lang w:eastAsia="es-MX"/>
        </w:rPr>
        <w:t>, cuentan con</w:t>
      </w:r>
      <w:r w:rsidR="000E3154" w:rsidRPr="00006753">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Trazabilidad a los patrones nacionales aprobados por la Secretaría de Economía o en su defecto, a patrones extranjeros o internacionales confiables a juicio de ésta. Para la comprobación de dicha</w:t>
      </w:r>
      <w:r w:rsidR="000E3154" w:rsidRPr="00006753">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Trazabilidad deberá presentar el documento que avale la calibración realizada por un laboratorio con Trazabilidad a un laboratorio primario, ya sea nacional o extranjero y en el primer caso acreditado y</w:t>
      </w:r>
      <w:r w:rsidR="000E3154" w:rsidRPr="00006753">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aprobado. Los Certificados de Calibración que se presenten deberán contener la información que se establece en las Normas Oficiales Mexicanas y en los lineamientos que para tal efecto dicte la</w:t>
      </w:r>
      <w:r w:rsidR="000E3154" w:rsidRPr="00006753">
        <w:rPr>
          <w:rFonts w:ascii="ITC Avant Garde" w:eastAsia="Times New Roman" w:hAnsi="ITC Avant Garde" w:cs="Arial"/>
          <w:color w:val="000000"/>
          <w:lang w:eastAsia="es-MX"/>
        </w:rPr>
        <w:t xml:space="preserve"> </w:t>
      </w:r>
      <w:r w:rsidR="00F20C17" w:rsidRPr="00006753">
        <w:rPr>
          <w:rFonts w:ascii="ITC Avant Garde" w:eastAsia="Times New Roman" w:hAnsi="ITC Avant Garde" w:cs="Arial"/>
          <w:color w:val="000000"/>
          <w:lang w:eastAsia="es-MX"/>
        </w:rPr>
        <w:t>Secretaría de Economía</w:t>
      </w:r>
      <w:r w:rsidR="00A00490">
        <w:rPr>
          <w:rFonts w:ascii="ITC Avant Garde" w:eastAsia="Times New Roman" w:hAnsi="ITC Avant Garde" w:cs="Arial"/>
          <w:color w:val="000000"/>
          <w:lang w:eastAsia="es-MX"/>
        </w:rPr>
        <w:t>;</w:t>
      </w:r>
    </w:p>
    <w:p w:rsidR="00F20C17" w:rsidRPr="00A63056"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Que los </w:t>
      </w:r>
      <w:r w:rsidR="00BF0F89" w:rsidRPr="00A63056">
        <w:rPr>
          <w:rFonts w:ascii="ITC Avant Garde" w:eastAsia="Times New Roman" w:hAnsi="ITC Avant Garde" w:cs="Arial"/>
          <w:color w:val="000000"/>
          <w:lang w:eastAsia="es-MX"/>
        </w:rPr>
        <w:t xml:space="preserve">DC o </w:t>
      </w:r>
      <w:proofErr w:type="spellStart"/>
      <w:r w:rsidR="00BF0F89" w:rsidRPr="00A63056">
        <w:rPr>
          <w:rFonts w:ascii="ITC Avant Garde" w:eastAsia="Times New Roman" w:hAnsi="ITC Avant Garde" w:cs="Arial"/>
          <w:color w:val="000000"/>
          <w:lang w:eastAsia="es-MX"/>
        </w:rPr>
        <w:t>Dv</w:t>
      </w:r>
      <w:proofErr w:type="spellEnd"/>
      <w:r w:rsidR="005F25B8" w:rsidRPr="00A63056">
        <w:rPr>
          <w:rFonts w:ascii="ITC Avant Garde" w:eastAsia="Times New Roman" w:hAnsi="ITC Avant Garde" w:cs="Arial"/>
          <w:color w:val="000000"/>
          <w:lang w:eastAsia="es-MX"/>
        </w:rPr>
        <w:t xml:space="preserve"> </w:t>
      </w:r>
      <w:r w:rsidRPr="00A63056">
        <w:rPr>
          <w:rFonts w:ascii="ITC Avant Garde" w:eastAsia="Times New Roman" w:hAnsi="ITC Avant Garde" w:cs="Arial"/>
          <w:color w:val="000000"/>
          <w:lang w:eastAsia="es-MX"/>
        </w:rPr>
        <w:t>que emitan, presenten entre otra información pertinente,</w:t>
      </w:r>
      <w:r w:rsidR="00142540" w:rsidRPr="00A63056">
        <w:rPr>
          <w:rFonts w:ascii="ITC Avant Garde" w:hAnsi="ITC Avant Garde"/>
        </w:rPr>
        <w:t xml:space="preserve"> un informe con los resultados de la </w:t>
      </w:r>
      <w:r w:rsidR="004C22CE">
        <w:rPr>
          <w:rFonts w:ascii="ITC Avant Garde" w:hAnsi="ITC Avant Garde"/>
        </w:rPr>
        <w:t>inspección</w:t>
      </w:r>
      <w:r w:rsidR="00142540" w:rsidRPr="00A63056">
        <w:rPr>
          <w:rFonts w:ascii="ITC Avant Garde" w:hAnsi="ITC Avant Garde"/>
        </w:rPr>
        <w:t>, incluyendo</w:t>
      </w:r>
      <w:r w:rsidRPr="00A63056">
        <w:rPr>
          <w:rFonts w:ascii="ITC Avant Garde" w:eastAsia="Times New Roman" w:hAnsi="ITC Avant Garde" w:cs="Arial"/>
          <w:color w:val="000000"/>
          <w:lang w:eastAsia="es-MX"/>
        </w:rPr>
        <w:t xml:space="preserve"> la incertidumbre estimada de la medición, y</w:t>
      </w:r>
    </w:p>
    <w:p w:rsidR="00F20C17" w:rsidRPr="00B6684F" w:rsidRDefault="00F20C17" w:rsidP="00800EE2">
      <w:pPr>
        <w:pStyle w:val="Prrafodelista"/>
        <w:numPr>
          <w:ilvl w:val="0"/>
          <w:numId w:val="34"/>
        </w:numPr>
        <w:spacing w:line="360" w:lineRule="auto"/>
        <w:ind w:left="426" w:hanging="426"/>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Que garantice la confidencialidad y el uso adecuado de la información de sus interesados y clientes.</w:t>
      </w:r>
    </w:p>
    <w:p w:rsidR="00F20C17"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lastRenderedPageBreak/>
        <w:t xml:space="preserve">De toda visita de </w:t>
      </w:r>
      <w:r w:rsidR="003D71D4">
        <w:rPr>
          <w:rFonts w:ascii="ITC Avant Garde" w:eastAsia="Times New Roman" w:hAnsi="ITC Avant Garde" w:cs="Arial"/>
          <w:color w:val="000000"/>
          <w:lang w:eastAsia="es-MX"/>
        </w:rPr>
        <w:t>vigilancia</w:t>
      </w:r>
      <w:r w:rsidRPr="00006753">
        <w:rPr>
          <w:rFonts w:ascii="ITC Avant Garde" w:eastAsia="Times New Roman" w:hAnsi="ITC Avant Garde" w:cs="Arial"/>
          <w:color w:val="000000"/>
          <w:lang w:eastAsia="es-MX"/>
        </w:rPr>
        <w:t xml:space="preserve"> </w:t>
      </w:r>
      <w:r w:rsidR="004472BB" w:rsidRPr="00006753">
        <w:rPr>
          <w:rFonts w:ascii="ITC Avant Garde" w:eastAsia="Times New Roman" w:hAnsi="ITC Avant Garde" w:cs="Arial"/>
          <w:color w:val="000000"/>
          <w:lang w:eastAsia="es-MX"/>
        </w:rPr>
        <w:t>a la UV acreditad</w:t>
      </w:r>
      <w:r w:rsidR="004472BB">
        <w:rPr>
          <w:rFonts w:ascii="ITC Avant Garde" w:eastAsia="Times New Roman" w:hAnsi="ITC Avant Garde" w:cs="Arial"/>
          <w:color w:val="000000"/>
          <w:lang w:eastAsia="es-MX"/>
        </w:rPr>
        <w:t>a</w:t>
      </w:r>
      <w:r w:rsidR="004472BB"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 xml:space="preserve">se levantará un Acta </w:t>
      </w:r>
      <w:r w:rsidR="00676BAB" w:rsidRPr="00006753">
        <w:rPr>
          <w:rFonts w:ascii="ITC Avant Garde" w:eastAsia="Times New Roman" w:hAnsi="ITC Avant Garde" w:cs="Arial"/>
          <w:color w:val="000000"/>
          <w:lang w:eastAsia="es-MX"/>
        </w:rPr>
        <w:t>Circunstanciada</w:t>
      </w:r>
      <w:r w:rsidR="00ED5C1F">
        <w:rPr>
          <w:rFonts w:ascii="ITC Avant Garde" w:eastAsia="Times New Roman" w:hAnsi="ITC Avant Garde" w:cs="Arial"/>
          <w:color w:val="000000"/>
          <w:lang w:eastAsia="es-MX"/>
        </w:rPr>
        <w:t xml:space="preserve"> </w:t>
      </w:r>
      <w:r w:rsidR="003D71D4">
        <w:rPr>
          <w:rFonts w:ascii="ITC Avant Garde" w:eastAsia="Times New Roman" w:hAnsi="ITC Avant Garde" w:cs="Arial"/>
          <w:color w:val="000000"/>
          <w:lang w:eastAsia="es-MX"/>
        </w:rPr>
        <w:t>de la visita de vigilancia</w:t>
      </w:r>
      <w:r w:rsidR="005C0460">
        <w:rPr>
          <w:rFonts w:ascii="ITC Avant Garde" w:eastAsia="Times New Roman" w:hAnsi="ITC Avant Garde" w:cs="Arial"/>
          <w:color w:val="000000"/>
          <w:lang w:eastAsia="es-MX"/>
        </w:rPr>
        <w:t xml:space="preserve"> a la UV</w:t>
      </w:r>
      <w:r w:rsidR="00A63056">
        <w:rPr>
          <w:rFonts w:ascii="ITC Avant Garde" w:eastAsia="Times New Roman" w:hAnsi="ITC Avant Garde" w:cs="Arial"/>
          <w:color w:val="000000"/>
          <w:lang w:eastAsia="es-MX"/>
        </w:rPr>
        <w:t xml:space="preserve"> </w:t>
      </w:r>
      <w:r w:rsidR="0087607F">
        <w:rPr>
          <w:rFonts w:ascii="ITC Avant Garde" w:eastAsia="Times New Roman" w:hAnsi="ITC Avant Garde" w:cs="Arial"/>
          <w:color w:val="000000"/>
          <w:lang w:eastAsia="es-MX"/>
        </w:rPr>
        <w:t xml:space="preserve">(Anexo 4) </w:t>
      </w:r>
      <w:r w:rsidRPr="00006753">
        <w:rPr>
          <w:rFonts w:ascii="ITC Avant Garde" w:eastAsia="Times New Roman" w:hAnsi="ITC Avant Garde" w:cs="Arial"/>
          <w:color w:val="000000"/>
          <w:lang w:eastAsia="es-MX"/>
        </w:rPr>
        <w:t>en presencia de dos testigos propuestos por el representante legal de</w:t>
      </w:r>
      <w:r w:rsidR="00352074"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352074"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52074" w:rsidRPr="00006753">
        <w:rPr>
          <w:rFonts w:ascii="ITC Avant Garde" w:eastAsia="Times New Roman" w:hAnsi="ITC Avant Garde" w:cs="Arial"/>
          <w:color w:val="000000"/>
          <w:lang w:eastAsia="es-MX"/>
        </w:rPr>
        <w:t xml:space="preserve">UV </w:t>
      </w:r>
      <w:r w:rsidR="00E70A2C">
        <w:rPr>
          <w:rFonts w:ascii="ITC Avant Garde" w:eastAsia="Times New Roman" w:hAnsi="ITC Avant Garde" w:cs="Arial"/>
          <w:color w:val="000000"/>
          <w:lang w:eastAsia="es-MX"/>
        </w:rPr>
        <w:t>acreditada</w:t>
      </w:r>
      <w:r w:rsidRPr="00006753">
        <w:rPr>
          <w:rFonts w:ascii="ITC Avant Garde" w:eastAsia="Times New Roman" w:hAnsi="ITC Avant Garde" w:cs="Arial"/>
          <w:color w:val="000000"/>
          <w:lang w:eastAsia="es-MX"/>
        </w:rPr>
        <w:t xml:space="preserve">, o en </w:t>
      </w:r>
      <w:r w:rsidR="00B0606F">
        <w:rPr>
          <w:rFonts w:ascii="ITC Avant Garde" w:eastAsia="Times New Roman" w:hAnsi="ITC Avant Garde" w:cs="Arial"/>
          <w:color w:val="000000"/>
          <w:lang w:eastAsia="es-MX"/>
        </w:rPr>
        <w:t>caso de que el representante legal de dicha UV se hubiese negado a proponerlos,</w:t>
      </w:r>
      <w:r w:rsidR="00B0606F" w:rsidRPr="00006753">
        <w:rPr>
          <w:rFonts w:ascii="ITC Avant Garde" w:eastAsia="Times New Roman" w:hAnsi="ITC Avant Garde" w:cs="Arial"/>
          <w:color w:val="000000"/>
          <w:lang w:eastAsia="es-MX"/>
        </w:rPr>
        <w:t xml:space="preserve"> por dos testigos propuestos por el evaluador líder</w:t>
      </w:r>
      <w:r w:rsidR="00B0606F">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Al final se dejará copia de</w:t>
      </w:r>
      <w:r w:rsidR="00E70A2C">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E70A2C">
        <w:rPr>
          <w:rFonts w:ascii="ITC Avant Garde" w:eastAsia="Times New Roman" w:hAnsi="ITC Avant Garde" w:cs="Arial"/>
          <w:color w:val="000000"/>
          <w:lang w:eastAsia="es-MX"/>
        </w:rPr>
        <w:t>a referida</w:t>
      </w:r>
      <w:r w:rsidRPr="00006753">
        <w:rPr>
          <w:rFonts w:ascii="ITC Avant Garde" w:eastAsia="Times New Roman" w:hAnsi="ITC Avant Garde" w:cs="Arial"/>
          <w:color w:val="000000"/>
          <w:lang w:eastAsia="es-MX"/>
        </w:rPr>
        <w:t xml:space="preserve"> Acta Circunstanciada </w:t>
      </w:r>
      <w:r w:rsidR="00ED5C1F">
        <w:rPr>
          <w:rFonts w:ascii="ITC Avant Garde" w:eastAsia="Times New Roman" w:hAnsi="ITC Avant Garde" w:cs="Arial"/>
          <w:color w:val="000000"/>
          <w:lang w:eastAsia="es-MX"/>
        </w:rPr>
        <w:t xml:space="preserve">de la visita de </w:t>
      </w:r>
      <w:r w:rsidR="003D71D4">
        <w:rPr>
          <w:rFonts w:ascii="ITC Avant Garde" w:eastAsia="Times New Roman" w:hAnsi="ITC Avant Garde" w:cs="Arial"/>
          <w:color w:val="000000"/>
          <w:lang w:eastAsia="es-MX"/>
        </w:rPr>
        <w:t>vigilancia</w:t>
      </w:r>
      <w:r w:rsidR="00CA5018">
        <w:rPr>
          <w:rFonts w:ascii="ITC Avant Garde" w:eastAsia="Times New Roman" w:hAnsi="ITC Avant Garde" w:cs="Arial"/>
          <w:color w:val="000000"/>
          <w:lang w:eastAsia="es-MX"/>
        </w:rPr>
        <w:t xml:space="preserve"> </w:t>
      </w:r>
      <w:r w:rsidR="005C0460">
        <w:rPr>
          <w:rFonts w:ascii="ITC Avant Garde" w:eastAsia="Times New Roman" w:hAnsi="ITC Avant Garde" w:cs="Arial"/>
          <w:color w:val="000000"/>
          <w:lang w:eastAsia="es-MX"/>
        </w:rPr>
        <w:t xml:space="preserve">a </w:t>
      </w:r>
      <w:r w:rsidR="00CA5018">
        <w:rPr>
          <w:rFonts w:ascii="ITC Avant Garde" w:eastAsia="Times New Roman" w:hAnsi="ITC Avant Garde" w:cs="Arial"/>
          <w:color w:val="000000"/>
          <w:lang w:eastAsia="es-MX"/>
        </w:rPr>
        <w:t xml:space="preserve">la UV </w:t>
      </w:r>
      <w:r w:rsidRPr="00006753">
        <w:rPr>
          <w:rFonts w:ascii="ITC Avant Garde" w:eastAsia="Times New Roman" w:hAnsi="ITC Avant Garde" w:cs="Arial"/>
          <w:color w:val="000000"/>
          <w:lang w:eastAsia="es-MX"/>
        </w:rPr>
        <w:t>a la persona con quien se entendió la visita, aunque se hubiere negado a firmar, lo que no afectará la validez del Acta de Circunstanciada</w:t>
      </w:r>
      <w:r w:rsidR="0087607F">
        <w:rPr>
          <w:rFonts w:ascii="ITC Avant Garde" w:eastAsia="Times New Roman" w:hAnsi="ITC Avant Garde" w:cs="Arial"/>
          <w:color w:val="000000"/>
          <w:lang w:eastAsia="es-MX"/>
        </w:rPr>
        <w:t xml:space="preserve"> de la visita de </w:t>
      </w:r>
      <w:r w:rsidR="00F6038A">
        <w:rPr>
          <w:rFonts w:ascii="ITC Avant Garde" w:eastAsia="Times New Roman" w:hAnsi="ITC Avant Garde" w:cs="Arial"/>
          <w:color w:val="000000"/>
          <w:lang w:eastAsia="es-MX"/>
        </w:rPr>
        <w:t>vigilancia</w:t>
      </w:r>
      <w:r w:rsidR="005C0460">
        <w:rPr>
          <w:rFonts w:ascii="ITC Avant Garde" w:eastAsia="Times New Roman" w:hAnsi="ITC Avant Garde" w:cs="Arial"/>
          <w:color w:val="000000"/>
          <w:lang w:eastAsia="es-MX"/>
        </w:rPr>
        <w:t xml:space="preserve"> a la UV</w:t>
      </w:r>
      <w:r w:rsidRPr="00006753">
        <w:rPr>
          <w:rFonts w:ascii="ITC Avant Garde" w:eastAsia="Times New Roman" w:hAnsi="ITC Avant Garde" w:cs="Arial"/>
          <w:color w:val="000000"/>
          <w:lang w:eastAsia="es-MX"/>
        </w:rPr>
        <w:t>, siempre y cuando el evaluador líder haga constar tal circunstancia en la propia acta.</w:t>
      </w:r>
    </w:p>
    <w:p w:rsidR="006F33DC" w:rsidRPr="006F33DC" w:rsidRDefault="006F33DC" w:rsidP="00800EE2">
      <w:pPr>
        <w:spacing w:line="360" w:lineRule="auto"/>
        <w:ind w:left="-567"/>
        <w:jc w:val="both"/>
        <w:rPr>
          <w:rFonts w:ascii="ITC Avant Garde" w:eastAsia="Times New Roman" w:hAnsi="ITC Avant Garde" w:cs="Arial"/>
          <w:color w:val="000000"/>
          <w:lang w:eastAsia="es-MX"/>
        </w:rPr>
      </w:pPr>
      <w:r w:rsidRPr="006F33DC">
        <w:rPr>
          <w:rFonts w:ascii="ITC Avant Garde" w:eastAsia="Times New Roman" w:hAnsi="ITC Avant Garde" w:cs="Arial"/>
          <w:color w:val="000000"/>
          <w:lang w:eastAsia="es-MX"/>
        </w:rPr>
        <w:t xml:space="preserve">En el Acta </w:t>
      </w:r>
      <w:r w:rsidR="0051405A">
        <w:rPr>
          <w:rFonts w:ascii="ITC Avant Garde" w:eastAsia="Times New Roman" w:hAnsi="ITC Avant Garde" w:cs="Arial"/>
          <w:color w:val="000000"/>
          <w:lang w:eastAsia="es-MX"/>
        </w:rPr>
        <w:t>Circunstanciada</w:t>
      </w:r>
      <w:r w:rsidR="006E6A19">
        <w:rPr>
          <w:rFonts w:ascii="ITC Avant Garde" w:eastAsia="Times New Roman" w:hAnsi="ITC Avant Garde" w:cs="Arial"/>
          <w:color w:val="000000"/>
          <w:lang w:eastAsia="es-MX"/>
        </w:rPr>
        <w:t xml:space="preserve"> </w:t>
      </w:r>
      <w:r w:rsidR="00ED5C1F">
        <w:rPr>
          <w:rFonts w:ascii="ITC Avant Garde" w:eastAsia="Times New Roman" w:hAnsi="ITC Avant Garde" w:cs="Arial"/>
          <w:color w:val="000000"/>
          <w:lang w:eastAsia="es-MX"/>
        </w:rPr>
        <w:t xml:space="preserve">de la visita de </w:t>
      </w:r>
      <w:r w:rsidR="00F6038A">
        <w:rPr>
          <w:rFonts w:ascii="ITC Avant Garde" w:eastAsia="Times New Roman" w:hAnsi="ITC Avant Garde" w:cs="Arial"/>
          <w:color w:val="000000"/>
          <w:lang w:eastAsia="es-MX"/>
        </w:rPr>
        <w:t>vigilancia</w:t>
      </w:r>
      <w:r w:rsidR="00ED5C1F" w:rsidRPr="006F33DC">
        <w:rPr>
          <w:rFonts w:ascii="ITC Avant Garde" w:eastAsia="Times New Roman" w:hAnsi="ITC Avant Garde" w:cs="Arial"/>
          <w:color w:val="000000"/>
          <w:lang w:eastAsia="es-MX"/>
        </w:rPr>
        <w:t xml:space="preserve"> </w:t>
      </w:r>
      <w:r w:rsidR="005C0460">
        <w:rPr>
          <w:rFonts w:ascii="ITC Avant Garde" w:eastAsia="Times New Roman" w:hAnsi="ITC Avant Garde" w:cs="Arial"/>
          <w:color w:val="000000"/>
          <w:lang w:eastAsia="es-MX"/>
        </w:rPr>
        <w:t xml:space="preserve">a la UV acreditada </w:t>
      </w:r>
      <w:r w:rsidRPr="006F33DC">
        <w:rPr>
          <w:rFonts w:ascii="ITC Avant Garde" w:eastAsia="Times New Roman" w:hAnsi="ITC Avant Garde" w:cs="Arial"/>
          <w:color w:val="000000"/>
          <w:lang w:eastAsia="es-MX"/>
        </w:rPr>
        <w:t>se hará constar lo siguiente:</w:t>
      </w:r>
    </w:p>
    <w:p w:rsidR="006F33DC" w:rsidRPr="0051405A"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51405A">
        <w:rPr>
          <w:rFonts w:ascii="ITC Avant Garde" w:hAnsi="ITC Avant Garde"/>
          <w:color w:val="000000"/>
          <w:sz w:val="22"/>
          <w:szCs w:val="22"/>
          <w:lang w:val="es-MX"/>
        </w:rPr>
        <w:t>Nombre, denominación o razón social de</w:t>
      </w:r>
      <w:r w:rsidR="006E6A19" w:rsidRPr="0051405A">
        <w:rPr>
          <w:rFonts w:ascii="ITC Avant Garde" w:hAnsi="ITC Avant Garde"/>
          <w:color w:val="000000"/>
          <w:sz w:val="22"/>
          <w:szCs w:val="22"/>
          <w:lang w:val="es-MX"/>
        </w:rPr>
        <w:t xml:space="preserve"> </w:t>
      </w:r>
      <w:r w:rsidRPr="0051405A">
        <w:rPr>
          <w:rFonts w:ascii="ITC Avant Garde" w:hAnsi="ITC Avant Garde"/>
          <w:color w:val="000000"/>
          <w:sz w:val="22"/>
          <w:szCs w:val="22"/>
          <w:lang w:val="es-MX"/>
        </w:rPr>
        <w:t>l</w:t>
      </w:r>
      <w:r w:rsidR="006E6A19" w:rsidRPr="0051405A">
        <w:rPr>
          <w:rFonts w:ascii="ITC Avant Garde" w:hAnsi="ITC Avant Garde"/>
          <w:color w:val="000000"/>
          <w:sz w:val="22"/>
          <w:szCs w:val="22"/>
          <w:lang w:val="es-MX"/>
        </w:rPr>
        <w:t>a</w:t>
      </w:r>
      <w:r w:rsidRPr="0051405A">
        <w:rPr>
          <w:rFonts w:ascii="ITC Avant Garde" w:hAnsi="ITC Avant Garde"/>
          <w:color w:val="000000"/>
          <w:sz w:val="22"/>
          <w:szCs w:val="22"/>
          <w:lang w:val="es-MX"/>
        </w:rPr>
        <w:t xml:space="preserve"> </w:t>
      </w:r>
      <w:r w:rsidR="006E6A19" w:rsidRPr="0051405A">
        <w:rPr>
          <w:rFonts w:ascii="ITC Avant Garde" w:hAnsi="ITC Avant Garde"/>
          <w:color w:val="000000"/>
          <w:sz w:val="22"/>
          <w:szCs w:val="22"/>
          <w:lang w:val="es-MX"/>
        </w:rPr>
        <w:t xml:space="preserve">UV </w:t>
      </w:r>
      <w:r w:rsidR="00E70A2C">
        <w:rPr>
          <w:rFonts w:ascii="ITC Avant Garde" w:hAnsi="ITC Avant Garde"/>
          <w:color w:val="000000"/>
          <w:sz w:val="22"/>
          <w:szCs w:val="22"/>
          <w:lang w:val="es-MX"/>
        </w:rPr>
        <w:t>acreditada</w:t>
      </w:r>
      <w:r w:rsidRPr="0051405A">
        <w:rPr>
          <w:rFonts w:ascii="ITC Avant Garde" w:hAnsi="ITC Avant Garde"/>
          <w:color w:val="000000"/>
          <w:sz w:val="22"/>
          <w:szCs w:val="22"/>
          <w:lang w:val="es-MX"/>
        </w:rPr>
        <w:t>;</w:t>
      </w:r>
    </w:p>
    <w:p w:rsidR="006F33DC" w:rsidRPr="0051405A"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51405A">
        <w:rPr>
          <w:rFonts w:ascii="ITC Avant Garde" w:hAnsi="ITC Avant Garde"/>
          <w:color w:val="000000"/>
          <w:sz w:val="22"/>
          <w:szCs w:val="22"/>
          <w:lang w:val="es-MX"/>
        </w:rPr>
        <w:t xml:space="preserve">Hora, día, mes y año en que inició y concluyó la visita de </w:t>
      </w:r>
      <w:r w:rsidR="00F6038A">
        <w:rPr>
          <w:rFonts w:ascii="ITC Avant Garde" w:hAnsi="ITC Avant Garde"/>
          <w:color w:val="000000"/>
          <w:sz w:val="22"/>
          <w:szCs w:val="22"/>
          <w:lang w:val="es-MX"/>
        </w:rPr>
        <w:t xml:space="preserve">vigilancia </w:t>
      </w:r>
      <w:r w:rsidR="00E70A2C" w:rsidRPr="00BA2E8F">
        <w:rPr>
          <w:rFonts w:ascii="ITC Avant Garde" w:hAnsi="ITC Avant Garde"/>
          <w:color w:val="000000"/>
          <w:sz w:val="22"/>
          <w:szCs w:val="22"/>
          <w:lang w:val="es-MX"/>
        </w:rPr>
        <w:t>a la UV acreditada</w:t>
      </w:r>
      <w:r w:rsidRPr="0051405A">
        <w:rPr>
          <w:rFonts w:ascii="ITC Avant Garde" w:hAnsi="ITC Avant Garde"/>
          <w:color w:val="000000"/>
          <w:sz w:val="22"/>
          <w:szCs w:val="22"/>
          <w:lang w:val="es-MX"/>
        </w:rPr>
        <w:t>;</w:t>
      </w:r>
    </w:p>
    <w:p w:rsidR="006F33DC" w:rsidRPr="0051405A"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51405A">
        <w:rPr>
          <w:rFonts w:ascii="ITC Avant Garde" w:hAnsi="ITC Avant Garde"/>
          <w:color w:val="000000"/>
          <w:sz w:val="22"/>
          <w:szCs w:val="22"/>
          <w:lang w:val="es-MX"/>
        </w:rPr>
        <w:t xml:space="preserve">Domicilio completo donde se efectuó la visita de </w:t>
      </w:r>
      <w:r w:rsidR="00F6038A">
        <w:rPr>
          <w:rFonts w:ascii="ITC Avant Garde" w:hAnsi="ITC Avant Garde"/>
          <w:color w:val="000000"/>
          <w:sz w:val="22"/>
          <w:szCs w:val="22"/>
          <w:lang w:val="es-MX"/>
        </w:rPr>
        <w:t>vigilancia</w:t>
      </w:r>
      <w:r w:rsidR="00E70A2C">
        <w:rPr>
          <w:rFonts w:ascii="ITC Avant Garde" w:hAnsi="ITC Avant Garde"/>
          <w:color w:val="000000"/>
          <w:sz w:val="22"/>
          <w:szCs w:val="22"/>
          <w:lang w:val="es-MX"/>
        </w:rPr>
        <w:t xml:space="preserve"> </w:t>
      </w:r>
      <w:r w:rsidR="00E70A2C" w:rsidRPr="00C4295A">
        <w:rPr>
          <w:rFonts w:ascii="ITC Avant Garde" w:hAnsi="ITC Avant Garde"/>
          <w:color w:val="000000"/>
          <w:sz w:val="22"/>
          <w:szCs w:val="22"/>
          <w:lang w:val="es-MX"/>
        </w:rPr>
        <w:t>a la UV acreditada</w:t>
      </w:r>
      <w:r w:rsidRPr="0051405A">
        <w:rPr>
          <w:rFonts w:ascii="ITC Avant Garde" w:hAnsi="ITC Avant Garde"/>
          <w:color w:val="000000"/>
          <w:sz w:val="22"/>
          <w:szCs w:val="22"/>
          <w:lang w:val="es-MX"/>
        </w:rPr>
        <w:t>;</w:t>
      </w:r>
    </w:p>
    <w:p w:rsidR="006F33DC" w:rsidRPr="007414B0"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51405A">
        <w:rPr>
          <w:rFonts w:ascii="ITC Avant Garde" w:hAnsi="ITC Avant Garde"/>
          <w:color w:val="000000"/>
          <w:sz w:val="22"/>
          <w:szCs w:val="22"/>
          <w:lang w:val="es-MX"/>
        </w:rPr>
        <w:t xml:space="preserve">El documento mediante el cual se comunica la visita de </w:t>
      </w:r>
      <w:r w:rsidR="00F6038A">
        <w:rPr>
          <w:rFonts w:ascii="ITC Avant Garde" w:hAnsi="ITC Avant Garde"/>
          <w:color w:val="000000"/>
          <w:sz w:val="22"/>
          <w:szCs w:val="22"/>
          <w:lang w:val="es-MX"/>
        </w:rPr>
        <w:t>vigilancia</w:t>
      </w:r>
      <w:r w:rsidR="00E70A2C" w:rsidRPr="00E70A2C">
        <w:rPr>
          <w:rFonts w:ascii="ITC Avant Garde" w:hAnsi="ITC Avant Garde"/>
          <w:color w:val="000000"/>
          <w:sz w:val="22"/>
          <w:szCs w:val="22"/>
          <w:lang w:val="es-MX"/>
        </w:rPr>
        <w:t xml:space="preserve"> </w:t>
      </w:r>
      <w:r w:rsidR="00E70A2C" w:rsidRPr="00C4295A">
        <w:rPr>
          <w:rFonts w:ascii="ITC Avant Garde" w:hAnsi="ITC Avant Garde"/>
          <w:color w:val="000000"/>
          <w:sz w:val="22"/>
          <w:szCs w:val="22"/>
          <w:lang w:val="es-MX"/>
        </w:rPr>
        <w:t>a la UV acreditada</w:t>
      </w:r>
      <w:r w:rsidRPr="0051405A">
        <w:rPr>
          <w:rFonts w:ascii="ITC Avant Garde" w:hAnsi="ITC Avant Garde"/>
          <w:color w:val="000000"/>
          <w:sz w:val="22"/>
          <w:szCs w:val="22"/>
          <w:lang w:val="es-MX"/>
        </w:rPr>
        <w:t xml:space="preserve">, </w:t>
      </w:r>
      <w:r w:rsidR="00660651" w:rsidRPr="0051405A">
        <w:rPr>
          <w:rFonts w:ascii="ITC Avant Garde" w:hAnsi="ITC Avant Garde"/>
          <w:color w:val="000000"/>
          <w:sz w:val="22"/>
          <w:szCs w:val="22"/>
          <w:lang w:val="es-MX"/>
        </w:rPr>
        <w:t xml:space="preserve">el cual </w:t>
      </w:r>
      <w:r w:rsidRPr="0051405A">
        <w:rPr>
          <w:rFonts w:ascii="ITC Avant Garde" w:hAnsi="ITC Avant Garde"/>
          <w:color w:val="000000"/>
          <w:sz w:val="22"/>
          <w:szCs w:val="22"/>
          <w:lang w:val="es-MX"/>
        </w:rPr>
        <w:t xml:space="preserve">debe incluir el número de </w:t>
      </w:r>
      <w:r w:rsidR="006E6A19" w:rsidRPr="0051405A">
        <w:rPr>
          <w:rFonts w:ascii="ITC Avant Garde" w:hAnsi="ITC Avant Garde"/>
          <w:color w:val="000000"/>
          <w:sz w:val="22"/>
          <w:szCs w:val="22"/>
          <w:lang w:val="es-MX"/>
        </w:rPr>
        <w:t>identificación de la UV</w:t>
      </w:r>
      <w:r w:rsidRPr="007414B0">
        <w:rPr>
          <w:rFonts w:ascii="ITC Avant Garde" w:hAnsi="ITC Avant Garde"/>
          <w:color w:val="000000"/>
          <w:sz w:val="22"/>
          <w:szCs w:val="22"/>
          <w:lang w:val="es-MX"/>
        </w:rPr>
        <w:t>, así como la fecha de la visita, lugar, hora y objeto de la misma;</w:t>
      </w:r>
    </w:p>
    <w:p w:rsidR="006F33DC" w:rsidRPr="007414B0"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7414B0">
        <w:rPr>
          <w:rFonts w:ascii="ITC Avant Garde" w:hAnsi="ITC Avant Garde"/>
          <w:color w:val="000000"/>
          <w:sz w:val="22"/>
          <w:szCs w:val="22"/>
          <w:lang w:val="es-MX"/>
        </w:rPr>
        <w:t xml:space="preserve">Nombre </w:t>
      </w:r>
      <w:r w:rsidR="00412A50" w:rsidRPr="007414B0">
        <w:rPr>
          <w:rFonts w:ascii="ITC Avant Garde" w:hAnsi="ITC Avant Garde"/>
          <w:color w:val="000000"/>
          <w:sz w:val="22"/>
          <w:szCs w:val="22"/>
          <w:lang w:val="es-MX"/>
        </w:rPr>
        <w:t xml:space="preserve">y cargo </w:t>
      </w:r>
      <w:r w:rsidRPr="007414B0">
        <w:rPr>
          <w:rFonts w:ascii="ITC Avant Garde" w:hAnsi="ITC Avant Garde"/>
          <w:color w:val="000000"/>
          <w:sz w:val="22"/>
          <w:szCs w:val="22"/>
          <w:lang w:val="es-MX"/>
        </w:rPr>
        <w:t xml:space="preserve">del representante legal o persona que atendió la visita de </w:t>
      </w:r>
      <w:r w:rsidR="00F6038A">
        <w:rPr>
          <w:rFonts w:ascii="ITC Avant Garde" w:hAnsi="ITC Avant Garde"/>
          <w:color w:val="000000"/>
          <w:sz w:val="22"/>
          <w:szCs w:val="22"/>
          <w:lang w:val="es-MX"/>
        </w:rPr>
        <w:t>vigilancia</w:t>
      </w:r>
      <w:r w:rsidR="00F00066">
        <w:rPr>
          <w:rFonts w:ascii="ITC Avant Garde" w:hAnsi="ITC Avant Garde"/>
          <w:color w:val="000000"/>
          <w:sz w:val="22"/>
          <w:szCs w:val="22"/>
          <w:lang w:val="es-MX"/>
        </w:rPr>
        <w:t xml:space="preserve"> a la UV acreditada</w:t>
      </w:r>
      <w:r w:rsidRPr="007414B0">
        <w:rPr>
          <w:rFonts w:ascii="ITC Avant Garde" w:hAnsi="ITC Avant Garde"/>
          <w:color w:val="000000"/>
          <w:sz w:val="22"/>
          <w:szCs w:val="22"/>
          <w:lang w:val="es-MX"/>
        </w:rPr>
        <w:t>;</w:t>
      </w:r>
    </w:p>
    <w:p w:rsidR="006F33DC" w:rsidRPr="007414B0" w:rsidRDefault="00412A50"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7414B0">
        <w:rPr>
          <w:rFonts w:ascii="ITC Avant Garde" w:hAnsi="ITC Avant Garde"/>
          <w:color w:val="000000"/>
          <w:sz w:val="22"/>
          <w:szCs w:val="22"/>
          <w:lang w:val="es-MX"/>
        </w:rPr>
        <w:t>N</w:t>
      </w:r>
      <w:r w:rsidR="006F33DC" w:rsidRPr="007414B0">
        <w:rPr>
          <w:rFonts w:ascii="ITC Avant Garde" w:hAnsi="ITC Avant Garde"/>
          <w:color w:val="000000"/>
          <w:sz w:val="22"/>
          <w:szCs w:val="22"/>
          <w:lang w:val="es-MX"/>
        </w:rPr>
        <w:t>ombre y domicilio de las dos personas que fungieron como testigos;</w:t>
      </w:r>
    </w:p>
    <w:p w:rsidR="006F33DC" w:rsidRPr="007414B0"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7414B0">
        <w:rPr>
          <w:rFonts w:ascii="ITC Avant Garde" w:hAnsi="ITC Avant Garde"/>
          <w:color w:val="000000"/>
          <w:sz w:val="22"/>
          <w:szCs w:val="22"/>
          <w:lang w:val="es-MX"/>
        </w:rPr>
        <w:t xml:space="preserve">En su caso, declaración del representante legal o persona que atendió la visita de </w:t>
      </w:r>
      <w:r w:rsidR="00F6038A">
        <w:rPr>
          <w:rFonts w:ascii="ITC Avant Garde" w:hAnsi="ITC Avant Garde"/>
          <w:color w:val="000000"/>
          <w:sz w:val="22"/>
          <w:szCs w:val="22"/>
          <w:lang w:val="es-MX"/>
        </w:rPr>
        <w:t>vigilancia</w:t>
      </w:r>
      <w:r w:rsidR="00E70A2C">
        <w:rPr>
          <w:rFonts w:ascii="ITC Avant Garde" w:hAnsi="ITC Avant Garde"/>
          <w:color w:val="000000"/>
          <w:sz w:val="22"/>
          <w:szCs w:val="22"/>
          <w:lang w:val="es-MX"/>
        </w:rPr>
        <w:t xml:space="preserve"> </w:t>
      </w:r>
      <w:r w:rsidR="009E34F5">
        <w:rPr>
          <w:rFonts w:ascii="ITC Avant Garde" w:hAnsi="ITC Avant Garde"/>
          <w:color w:val="000000"/>
          <w:sz w:val="22"/>
          <w:szCs w:val="22"/>
          <w:lang w:val="es-MX"/>
        </w:rPr>
        <w:t xml:space="preserve">a </w:t>
      </w:r>
      <w:r w:rsidR="009E34F5" w:rsidRPr="00C4295A">
        <w:rPr>
          <w:rFonts w:ascii="ITC Avant Garde" w:hAnsi="ITC Avant Garde"/>
          <w:color w:val="000000"/>
          <w:sz w:val="22"/>
          <w:szCs w:val="22"/>
          <w:lang w:val="es-MX"/>
        </w:rPr>
        <w:t>la</w:t>
      </w:r>
      <w:r w:rsidR="00E70A2C" w:rsidRPr="00C4295A">
        <w:rPr>
          <w:rFonts w:ascii="ITC Avant Garde" w:hAnsi="ITC Avant Garde"/>
          <w:color w:val="000000"/>
          <w:sz w:val="22"/>
          <w:szCs w:val="22"/>
          <w:lang w:val="es-MX"/>
        </w:rPr>
        <w:t xml:space="preserve"> UV acreditada</w:t>
      </w:r>
      <w:r w:rsidRPr="007414B0">
        <w:rPr>
          <w:rFonts w:ascii="ITC Avant Garde" w:hAnsi="ITC Avant Garde"/>
          <w:color w:val="000000"/>
          <w:sz w:val="22"/>
          <w:szCs w:val="22"/>
          <w:lang w:val="es-MX"/>
        </w:rPr>
        <w:t>;</w:t>
      </w:r>
    </w:p>
    <w:p w:rsidR="006F33DC" w:rsidRPr="007414B0"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7414B0">
        <w:rPr>
          <w:rFonts w:ascii="ITC Avant Garde" w:hAnsi="ITC Avant Garde"/>
          <w:color w:val="000000"/>
          <w:sz w:val="22"/>
          <w:szCs w:val="22"/>
          <w:lang w:val="es-MX"/>
        </w:rPr>
        <w:t xml:space="preserve">Nombre y firma de quienes intervinieron en la visita de </w:t>
      </w:r>
      <w:r w:rsidR="00F6038A">
        <w:rPr>
          <w:rFonts w:ascii="ITC Avant Garde" w:hAnsi="ITC Avant Garde"/>
          <w:color w:val="000000"/>
          <w:sz w:val="22"/>
          <w:szCs w:val="22"/>
          <w:lang w:val="es-MX"/>
        </w:rPr>
        <w:t>vigilancia</w:t>
      </w:r>
      <w:r w:rsidR="00335EC8" w:rsidRPr="007414B0">
        <w:rPr>
          <w:rFonts w:ascii="ITC Avant Garde" w:hAnsi="ITC Avant Garde"/>
          <w:color w:val="000000"/>
          <w:sz w:val="22"/>
          <w:szCs w:val="22"/>
          <w:lang w:val="es-MX"/>
        </w:rPr>
        <w:t xml:space="preserve"> </w:t>
      </w:r>
      <w:r w:rsidR="00E70A2C" w:rsidRPr="00C4295A">
        <w:rPr>
          <w:rFonts w:ascii="ITC Avant Garde" w:hAnsi="ITC Avant Garde"/>
          <w:color w:val="000000"/>
          <w:sz w:val="22"/>
          <w:szCs w:val="22"/>
          <w:lang w:val="es-MX"/>
        </w:rPr>
        <w:t>a la UV acreditada</w:t>
      </w:r>
      <w:r w:rsidR="00E70A2C" w:rsidRPr="007414B0">
        <w:rPr>
          <w:rFonts w:ascii="ITC Avant Garde" w:hAnsi="ITC Avant Garde"/>
          <w:color w:val="000000"/>
          <w:sz w:val="22"/>
          <w:szCs w:val="22"/>
          <w:lang w:val="es-MX"/>
        </w:rPr>
        <w:t xml:space="preserve"> </w:t>
      </w:r>
      <w:r w:rsidRPr="007414B0">
        <w:rPr>
          <w:rFonts w:ascii="ITC Avant Garde" w:hAnsi="ITC Avant Garde"/>
          <w:color w:val="000000"/>
          <w:sz w:val="22"/>
          <w:szCs w:val="22"/>
          <w:lang w:val="es-MX"/>
        </w:rPr>
        <w:t>incluyendo los de quien la llevó a cabo y</w:t>
      </w:r>
    </w:p>
    <w:p w:rsidR="006F33DC" w:rsidRPr="007414B0" w:rsidRDefault="006F33DC" w:rsidP="00800EE2">
      <w:pPr>
        <w:pStyle w:val="Texto"/>
        <w:numPr>
          <w:ilvl w:val="0"/>
          <w:numId w:val="39"/>
        </w:numPr>
        <w:spacing w:after="160" w:line="360" w:lineRule="auto"/>
        <w:ind w:left="426" w:hanging="426"/>
        <w:rPr>
          <w:rFonts w:ascii="ITC Avant Garde" w:hAnsi="ITC Avant Garde"/>
          <w:color w:val="000000"/>
          <w:sz w:val="22"/>
          <w:szCs w:val="22"/>
          <w:lang w:val="es-MX"/>
        </w:rPr>
      </w:pPr>
      <w:r w:rsidRPr="007414B0">
        <w:rPr>
          <w:rFonts w:ascii="ITC Avant Garde" w:hAnsi="ITC Avant Garde"/>
          <w:color w:val="000000"/>
          <w:sz w:val="22"/>
          <w:szCs w:val="22"/>
          <w:lang w:val="es-MX"/>
        </w:rPr>
        <w:lastRenderedPageBreak/>
        <w:t xml:space="preserve">Toda la información y los resultados obtenidos durante la visita de </w:t>
      </w:r>
      <w:r w:rsidR="00F6038A">
        <w:rPr>
          <w:rFonts w:ascii="ITC Avant Garde" w:hAnsi="ITC Avant Garde"/>
          <w:color w:val="000000"/>
          <w:sz w:val="22"/>
          <w:szCs w:val="22"/>
          <w:lang w:val="es-MX"/>
        </w:rPr>
        <w:t>vigilancia</w:t>
      </w:r>
      <w:r w:rsidR="00F6038A" w:rsidRPr="007414B0" w:rsidDel="00F6038A">
        <w:rPr>
          <w:rFonts w:ascii="ITC Avant Garde" w:hAnsi="ITC Avant Garde"/>
          <w:color w:val="000000"/>
          <w:sz w:val="22"/>
          <w:szCs w:val="22"/>
          <w:lang w:val="es-MX"/>
        </w:rPr>
        <w:t xml:space="preserve"> </w:t>
      </w:r>
      <w:r w:rsidR="00BB15A8">
        <w:rPr>
          <w:rFonts w:ascii="ITC Avant Garde" w:hAnsi="ITC Avant Garde"/>
          <w:color w:val="000000"/>
          <w:sz w:val="22"/>
          <w:szCs w:val="22"/>
          <w:lang w:val="es-MX"/>
        </w:rPr>
        <w:t xml:space="preserve">a la UV acreditada </w:t>
      </w:r>
      <w:r w:rsidRPr="007414B0">
        <w:rPr>
          <w:rFonts w:ascii="ITC Avant Garde" w:hAnsi="ITC Avant Garde"/>
          <w:color w:val="000000"/>
          <w:sz w:val="22"/>
          <w:szCs w:val="22"/>
          <w:lang w:val="es-MX"/>
        </w:rPr>
        <w:t>para el cumplimiento de l</w:t>
      </w:r>
      <w:r w:rsidR="006E6A19" w:rsidRPr="007414B0">
        <w:rPr>
          <w:rFonts w:ascii="ITC Avant Garde" w:hAnsi="ITC Avant Garde"/>
          <w:color w:val="000000"/>
          <w:sz w:val="22"/>
          <w:szCs w:val="22"/>
          <w:lang w:val="es-MX"/>
        </w:rPr>
        <w:t xml:space="preserve">o establecido en </w:t>
      </w:r>
      <w:r w:rsidR="00696E1D" w:rsidRPr="007414B0">
        <w:rPr>
          <w:rFonts w:ascii="ITC Avant Garde" w:hAnsi="ITC Avant Garde"/>
          <w:color w:val="000000"/>
          <w:sz w:val="22"/>
          <w:szCs w:val="22"/>
          <w:lang w:val="es-MX"/>
        </w:rPr>
        <w:t>e</w:t>
      </w:r>
      <w:r w:rsidR="006E6A19" w:rsidRPr="007414B0">
        <w:rPr>
          <w:rFonts w:ascii="ITC Avant Garde" w:hAnsi="ITC Avant Garde"/>
          <w:color w:val="000000"/>
          <w:sz w:val="22"/>
          <w:szCs w:val="22"/>
          <w:lang w:val="es-MX"/>
        </w:rPr>
        <w:t>l</w:t>
      </w:r>
      <w:r w:rsidR="00696E1D" w:rsidRPr="007414B0">
        <w:rPr>
          <w:rFonts w:ascii="ITC Avant Garde" w:hAnsi="ITC Avant Garde"/>
          <w:color w:val="000000"/>
          <w:sz w:val="22"/>
          <w:szCs w:val="22"/>
          <w:lang w:val="es-MX"/>
        </w:rPr>
        <w:t xml:space="preserve"> presente li</w:t>
      </w:r>
      <w:r w:rsidR="006E6A19" w:rsidRPr="007414B0">
        <w:rPr>
          <w:rFonts w:ascii="ITC Avant Garde" w:hAnsi="ITC Avant Garde"/>
          <w:color w:val="000000"/>
          <w:sz w:val="22"/>
          <w:szCs w:val="22"/>
          <w:lang w:val="es-MX"/>
        </w:rPr>
        <w:t>neamiento</w:t>
      </w:r>
      <w:r w:rsidRPr="007414B0">
        <w:rPr>
          <w:rFonts w:ascii="ITC Avant Garde" w:hAnsi="ITC Avant Garde"/>
          <w:color w:val="000000"/>
          <w:sz w:val="22"/>
          <w:szCs w:val="22"/>
          <w:lang w:val="es-MX"/>
        </w:rPr>
        <w:t>.</w:t>
      </w:r>
    </w:p>
    <w:p w:rsidR="00F20C17" w:rsidRPr="00006753" w:rsidRDefault="00F20C17" w:rsidP="00800EE2">
      <w:pPr>
        <w:spacing w:line="360" w:lineRule="auto"/>
        <w:ind w:left="-567"/>
        <w:jc w:val="both"/>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 xml:space="preserve">DÉCIMO </w:t>
      </w:r>
      <w:r w:rsidR="005352C5">
        <w:rPr>
          <w:rFonts w:ascii="ITC Avant Garde" w:eastAsia="Times New Roman" w:hAnsi="ITC Avant Garde" w:cs="Arial"/>
          <w:b/>
          <w:bCs/>
          <w:color w:val="000000"/>
          <w:lang w:eastAsia="es-MX"/>
        </w:rPr>
        <w:t>TERCERO</w:t>
      </w:r>
      <w:r w:rsidRPr="00006753">
        <w:rPr>
          <w:rFonts w:ascii="ITC Avant Garde" w:eastAsia="Times New Roman" w:hAnsi="ITC Avant Garde" w:cs="Arial"/>
          <w:b/>
          <w:bCs/>
          <w:color w:val="000000"/>
          <w:lang w:eastAsia="es-MX"/>
        </w:rPr>
        <w:t>. </w:t>
      </w:r>
      <w:r w:rsidRPr="00006753">
        <w:rPr>
          <w:rFonts w:ascii="ITC Avant Garde" w:eastAsia="Times New Roman" w:hAnsi="ITC Avant Garde" w:cs="Arial"/>
          <w:color w:val="000000"/>
          <w:lang w:eastAsia="es-MX"/>
        </w:rPr>
        <w:t xml:space="preserve">El Instituto </w:t>
      </w:r>
      <w:r w:rsidR="002E0F76">
        <w:rPr>
          <w:rFonts w:ascii="ITC Avant Garde" w:eastAsia="Times New Roman" w:hAnsi="ITC Avant Garde" w:cs="Arial"/>
          <w:color w:val="000000"/>
          <w:lang w:eastAsia="es-MX"/>
        </w:rPr>
        <w:t xml:space="preserve">o el OA autorizado, </w:t>
      </w:r>
      <w:r w:rsidRPr="0044683C">
        <w:rPr>
          <w:rFonts w:ascii="ITC Avant Garde" w:eastAsia="Times New Roman" w:hAnsi="ITC Avant Garde" w:cs="Arial"/>
          <w:color w:val="000000"/>
          <w:lang w:eastAsia="es-MX"/>
        </w:rPr>
        <w:t>podrá suspender</w:t>
      </w:r>
      <w:r w:rsidRPr="00006753">
        <w:rPr>
          <w:rFonts w:ascii="ITC Avant Garde" w:eastAsia="Times New Roman" w:hAnsi="ITC Avant Garde" w:cs="Arial"/>
          <w:color w:val="000000"/>
          <w:lang w:eastAsia="es-MX"/>
        </w:rPr>
        <w:t xml:space="preserve"> la Acreditación de un</w:t>
      </w:r>
      <w:r w:rsidR="00352074"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w:t>
      </w:r>
      <w:r w:rsidR="00352074"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por cualquiera de las siguientes causas:</w:t>
      </w:r>
    </w:p>
    <w:p w:rsidR="00F20C17"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B6684F">
        <w:rPr>
          <w:rFonts w:ascii="ITC Avant Garde" w:eastAsia="Times New Roman" w:hAnsi="ITC Avant Garde" w:cs="Arial"/>
          <w:color w:val="000000"/>
          <w:lang w:eastAsia="es-MX"/>
        </w:rPr>
        <w:t>Cuando l</w:t>
      </w:r>
      <w:r w:rsidR="00352074" w:rsidRPr="00B6684F">
        <w:rPr>
          <w:rFonts w:ascii="ITC Avant Garde" w:eastAsia="Times New Roman" w:hAnsi="ITC Avant Garde" w:cs="Arial"/>
          <w:color w:val="000000"/>
          <w:lang w:eastAsia="es-MX"/>
        </w:rPr>
        <w:t>a</w:t>
      </w:r>
      <w:r w:rsidRPr="00B6684F">
        <w:rPr>
          <w:rFonts w:ascii="ITC Avant Garde" w:eastAsia="Times New Roman" w:hAnsi="ITC Avant Garde" w:cs="Arial"/>
          <w:color w:val="000000"/>
          <w:lang w:eastAsia="es-MX"/>
        </w:rPr>
        <w:t xml:space="preserve"> </w:t>
      </w:r>
      <w:r w:rsidR="00352074" w:rsidRPr="00B6684F">
        <w:rPr>
          <w:rFonts w:ascii="ITC Avant Garde" w:eastAsia="Times New Roman" w:hAnsi="ITC Avant Garde" w:cs="Arial"/>
          <w:color w:val="000000"/>
          <w:lang w:eastAsia="es-MX"/>
        </w:rPr>
        <w:t>UV</w:t>
      </w:r>
      <w:r w:rsidRPr="00B6684F">
        <w:rPr>
          <w:rFonts w:ascii="ITC Avant Garde" w:eastAsia="Times New Roman" w:hAnsi="ITC Avant Garde" w:cs="Arial"/>
          <w:color w:val="000000"/>
          <w:lang w:eastAsia="es-MX"/>
        </w:rPr>
        <w:t xml:space="preserve"> no proporcione en forma oportuna y completa al Instituto</w:t>
      </w:r>
      <w:r w:rsidR="00B04B84" w:rsidRPr="00B6684F">
        <w:rPr>
          <w:rFonts w:ascii="ITC Avant Garde" w:eastAsia="Times New Roman" w:hAnsi="ITC Avant Garde" w:cs="Arial"/>
          <w:color w:val="000000"/>
          <w:lang w:eastAsia="es-MX"/>
        </w:rPr>
        <w:t xml:space="preserve"> o al OA</w:t>
      </w:r>
      <w:r w:rsidRPr="00B6684F">
        <w:rPr>
          <w:rFonts w:ascii="ITC Avant Garde" w:eastAsia="Times New Roman" w:hAnsi="ITC Avant Garde" w:cs="Arial"/>
          <w:color w:val="000000"/>
          <w:lang w:eastAsia="es-MX"/>
        </w:rPr>
        <w:t xml:space="preserve"> los informes que les sean requeridos respecto a su funcionamiento y operación;</w:t>
      </w:r>
    </w:p>
    <w:p w:rsidR="005F25B8"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5F25B8">
        <w:rPr>
          <w:rFonts w:ascii="ITC Avant Garde" w:eastAsia="Times New Roman" w:hAnsi="ITC Avant Garde" w:cs="Arial"/>
          <w:color w:val="000000"/>
          <w:lang w:eastAsia="es-MX"/>
        </w:rPr>
        <w:t>Cuando l</w:t>
      </w:r>
      <w:r w:rsidR="00352074" w:rsidRPr="005F25B8">
        <w:rPr>
          <w:rFonts w:ascii="ITC Avant Garde" w:eastAsia="Times New Roman" w:hAnsi="ITC Avant Garde" w:cs="Arial"/>
          <w:color w:val="000000"/>
          <w:lang w:eastAsia="es-MX"/>
        </w:rPr>
        <w:t>a</w:t>
      </w:r>
      <w:r w:rsidRPr="005F25B8">
        <w:rPr>
          <w:rFonts w:ascii="ITC Avant Garde" w:eastAsia="Times New Roman" w:hAnsi="ITC Avant Garde" w:cs="Arial"/>
          <w:color w:val="000000"/>
          <w:lang w:eastAsia="es-MX"/>
        </w:rPr>
        <w:t xml:space="preserve"> </w:t>
      </w:r>
      <w:r w:rsidR="00352074" w:rsidRPr="005F25B8">
        <w:rPr>
          <w:rFonts w:ascii="ITC Avant Garde" w:eastAsia="Times New Roman" w:hAnsi="ITC Avant Garde" w:cs="Arial"/>
          <w:color w:val="000000"/>
          <w:lang w:eastAsia="es-MX"/>
        </w:rPr>
        <w:t>UV</w:t>
      </w:r>
      <w:r w:rsidRPr="005F25B8">
        <w:rPr>
          <w:rFonts w:ascii="ITC Avant Garde" w:eastAsia="Times New Roman" w:hAnsi="ITC Avant Garde" w:cs="Arial"/>
          <w:color w:val="000000"/>
          <w:lang w:eastAsia="es-MX"/>
        </w:rPr>
        <w:t xml:space="preserve"> impida u obstaculice funciones de </w:t>
      </w:r>
      <w:r w:rsidR="00F6038A">
        <w:rPr>
          <w:rFonts w:ascii="ITC Avant Garde" w:hAnsi="ITC Avant Garde"/>
          <w:color w:val="000000"/>
        </w:rPr>
        <w:t>vigilancia</w:t>
      </w:r>
      <w:r w:rsidR="007F7564">
        <w:rPr>
          <w:rFonts w:ascii="ITC Avant Garde" w:eastAsia="Times New Roman" w:hAnsi="ITC Avant Garde" w:cs="Arial"/>
          <w:color w:val="000000"/>
          <w:lang w:eastAsia="es-MX"/>
        </w:rPr>
        <w:t xml:space="preserve"> del Instituto o del OA</w:t>
      </w:r>
      <w:r w:rsidRPr="005F25B8">
        <w:rPr>
          <w:rFonts w:ascii="ITC Avant Garde" w:eastAsia="Times New Roman" w:hAnsi="ITC Avant Garde" w:cs="Arial"/>
          <w:color w:val="000000"/>
          <w:lang w:eastAsia="es-MX"/>
        </w:rPr>
        <w:t>;</w:t>
      </w:r>
    </w:p>
    <w:p w:rsidR="005F25B8"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5F25B8">
        <w:rPr>
          <w:rFonts w:ascii="ITC Avant Garde" w:eastAsia="Times New Roman" w:hAnsi="ITC Avant Garde" w:cs="Arial"/>
          <w:color w:val="000000"/>
          <w:lang w:eastAsia="es-MX"/>
        </w:rPr>
        <w:t xml:space="preserve">Cuando en la visita de </w:t>
      </w:r>
      <w:r w:rsidR="00F6038A">
        <w:rPr>
          <w:rFonts w:ascii="ITC Avant Garde" w:hAnsi="ITC Avant Garde"/>
          <w:color w:val="000000"/>
        </w:rPr>
        <w:t>vigilancia</w:t>
      </w:r>
      <w:r w:rsidRPr="005F25B8">
        <w:rPr>
          <w:rFonts w:ascii="ITC Avant Garde" w:eastAsia="Times New Roman" w:hAnsi="ITC Avant Garde" w:cs="Arial"/>
          <w:color w:val="000000"/>
          <w:lang w:eastAsia="es-MX"/>
        </w:rPr>
        <w:t xml:space="preserve"> </w:t>
      </w:r>
      <w:r w:rsidR="00E70A2C" w:rsidRPr="00C4295A">
        <w:rPr>
          <w:rFonts w:ascii="ITC Avant Garde" w:eastAsia="Times New Roman" w:hAnsi="ITC Avant Garde" w:cs="Arial"/>
          <w:color w:val="000000"/>
          <w:lang w:eastAsia="es-MX"/>
        </w:rPr>
        <w:t>a la UV acreditada</w:t>
      </w:r>
      <w:r w:rsidR="00E70A2C">
        <w:rPr>
          <w:rFonts w:ascii="ITC Avant Garde" w:eastAsia="Times New Roman" w:hAnsi="ITC Avant Garde" w:cs="Arial"/>
          <w:color w:val="000000"/>
          <w:lang w:eastAsia="es-MX"/>
        </w:rPr>
        <w:t xml:space="preserve">, ésta </w:t>
      </w:r>
      <w:r w:rsidRPr="005F25B8">
        <w:rPr>
          <w:rFonts w:ascii="ITC Avant Garde" w:eastAsia="Times New Roman" w:hAnsi="ITC Avant Garde" w:cs="Arial"/>
          <w:color w:val="000000"/>
          <w:lang w:eastAsia="es-MX"/>
        </w:rPr>
        <w:t xml:space="preserve">no cumpla con uno o varios de los incisos mencionados en el lineamiento </w:t>
      </w:r>
      <w:r w:rsidRPr="00C94B85">
        <w:rPr>
          <w:rFonts w:ascii="ITC Avant Garde" w:eastAsia="Times New Roman" w:hAnsi="ITC Avant Garde" w:cs="Arial"/>
          <w:color w:val="000000"/>
          <w:lang w:eastAsia="es-MX"/>
        </w:rPr>
        <w:t>DÉCIMO</w:t>
      </w:r>
      <w:r w:rsidRPr="005F25B8">
        <w:rPr>
          <w:rFonts w:ascii="ITC Avant Garde" w:eastAsia="Times New Roman" w:hAnsi="ITC Avant Garde" w:cs="Arial"/>
          <w:color w:val="000000"/>
          <w:lang w:eastAsia="es-MX"/>
        </w:rPr>
        <w:t>;</w:t>
      </w:r>
    </w:p>
    <w:p w:rsidR="00F20C17"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5F25B8">
        <w:rPr>
          <w:rFonts w:ascii="ITC Avant Garde" w:eastAsia="Times New Roman" w:hAnsi="ITC Avant Garde" w:cs="Arial"/>
          <w:color w:val="000000"/>
          <w:lang w:eastAsia="es-MX"/>
        </w:rPr>
        <w:t>Cuando l</w:t>
      </w:r>
      <w:r w:rsidR="00352074" w:rsidRPr="005F25B8">
        <w:rPr>
          <w:rFonts w:ascii="ITC Avant Garde" w:eastAsia="Times New Roman" w:hAnsi="ITC Avant Garde" w:cs="Arial"/>
          <w:color w:val="000000"/>
          <w:lang w:eastAsia="es-MX"/>
        </w:rPr>
        <w:t>a</w:t>
      </w:r>
      <w:r w:rsidRPr="005F25B8">
        <w:rPr>
          <w:rFonts w:ascii="ITC Avant Garde" w:eastAsia="Times New Roman" w:hAnsi="ITC Avant Garde" w:cs="Arial"/>
          <w:color w:val="000000"/>
          <w:lang w:eastAsia="es-MX"/>
        </w:rPr>
        <w:t xml:space="preserve"> </w:t>
      </w:r>
      <w:r w:rsidR="00352074" w:rsidRPr="005F25B8">
        <w:rPr>
          <w:rFonts w:ascii="ITC Avant Garde" w:eastAsia="Times New Roman" w:hAnsi="ITC Avant Garde" w:cs="Arial"/>
          <w:color w:val="000000"/>
          <w:lang w:eastAsia="es-MX"/>
        </w:rPr>
        <w:t>UV</w:t>
      </w:r>
      <w:r w:rsidRPr="005F25B8">
        <w:rPr>
          <w:rFonts w:ascii="ITC Avant Garde" w:eastAsia="Times New Roman" w:hAnsi="ITC Avant Garde" w:cs="Arial"/>
          <w:color w:val="000000"/>
          <w:lang w:eastAsia="es-MX"/>
        </w:rPr>
        <w:t xml:space="preserve"> disminuya los recursos o la capacidad necesarios para realizar sus funciones, o dejen de observar las condiciones y requisitos conforme a las cuales se le otorgó la Acreditación;</w:t>
      </w:r>
    </w:p>
    <w:p w:rsidR="00F20C17"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5F25B8">
        <w:rPr>
          <w:rFonts w:ascii="ITC Avant Garde" w:eastAsia="Times New Roman" w:hAnsi="ITC Avant Garde" w:cs="Arial"/>
          <w:color w:val="000000"/>
          <w:lang w:eastAsia="es-MX"/>
        </w:rPr>
        <w:t>Cuando l</w:t>
      </w:r>
      <w:r w:rsidR="00352074" w:rsidRPr="005F25B8">
        <w:rPr>
          <w:rFonts w:ascii="ITC Avant Garde" w:eastAsia="Times New Roman" w:hAnsi="ITC Avant Garde" w:cs="Arial"/>
          <w:color w:val="000000"/>
          <w:lang w:eastAsia="es-MX"/>
        </w:rPr>
        <w:t>a</w:t>
      </w:r>
      <w:r w:rsidRPr="005F25B8">
        <w:rPr>
          <w:rFonts w:ascii="ITC Avant Garde" w:eastAsia="Times New Roman" w:hAnsi="ITC Avant Garde" w:cs="Arial"/>
          <w:color w:val="000000"/>
          <w:lang w:eastAsia="es-MX"/>
        </w:rPr>
        <w:t xml:space="preserve"> </w:t>
      </w:r>
      <w:r w:rsidR="00352074" w:rsidRPr="005F25B8">
        <w:rPr>
          <w:rFonts w:ascii="ITC Avant Garde" w:eastAsia="Times New Roman" w:hAnsi="ITC Avant Garde" w:cs="Arial"/>
          <w:color w:val="000000"/>
          <w:lang w:eastAsia="es-MX"/>
        </w:rPr>
        <w:t>UV</w:t>
      </w:r>
      <w:r w:rsidRPr="005F25B8">
        <w:rPr>
          <w:rFonts w:ascii="ITC Avant Garde" w:eastAsia="Times New Roman" w:hAnsi="ITC Avant Garde" w:cs="Arial"/>
          <w:color w:val="000000"/>
          <w:lang w:eastAsia="es-MX"/>
        </w:rPr>
        <w:t xml:space="preserve"> haga mal uso de alguna contraseña oficial, marca registrada o emblema, o</w:t>
      </w:r>
    </w:p>
    <w:p w:rsidR="00344D87" w:rsidRPr="00B6684F" w:rsidRDefault="00F20C17" w:rsidP="00800EE2">
      <w:pPr>
        <w:pStyle w:val="Prrafodelista"/>
        <w:numPr>
          <w:ilvl w:val="0"/>
          <w:numId w:val="35"/>
        </w:numPr>
        <w:spacing w:line="360" w:lineRule="auto"/>
        <w:ind w:left="426"/>
        <w:jc w:val="both"/>
        <w:rPr>
          <w:rFonts w:ascii="ITC Avant Garde" w:eastAsia="Times New Roman" w:hAnsi="ITC Avant Garde" w:cs="Arial"/>
          <w:color w:val="000000"/>
          <w:lang w:eastAsia="es-MX"/>
        </w:rPr>
      </w:pPr>
      <w:r w:rsidRPr="005F25B8">
        <w:rPr>
          <w:rFonts w:ascii="ITC Avant Garde" w:eastAsia="Times New Roman" w:hAnsi="ITC Avant Garde" w:cs="Arial"/>
          <w:color w:val="000000"/>
          <w:lang w:eastAsia="es-MX"/>
        </w:rPr>
        <w:t>Cuando cambie la DT bajo la cual fue a</w:t>
      </w:r>
      <w:r w:rsidR="005F25B8">
        <w:rPr>
          <w:rFonts w:ascii="ITC Avant Garde" w:eastAsia="Times New Roman" w:hAnsi="ITC Avant Garde" w:cs="Arial"/>
          <w:color w:val="000000"/>
          <w:lang w:eastAsia="es-MX"/>
        </w:rPr>
        <w:t>creditada</w:t>
      </w:r>
      <w:r w:rsidRPr="005F25B8">
        <w:rPr>
          <w:rFonts w:ascii="ITC Avant Garde" w:eastAsia="Times New Roman" w:hAnsi="ITC Avant Garde" w:cs="Arial"/>
          <w:color w:val="000000"/>
          <w:lang w:eastAsia="es-MX"/>
        </w:rPr>
        <w:t xml:space="preserve"> l</w:t>
      </w:r>
      <w:r w:rsidR="00344D87" w:rsidRPr="005F25B8">
        <w:rPr>
          <w:rFonts w:ascii="ITC Avant Garde" w:eastAsia="Times New Roman" w:hAnsi="ITC Avant Garde" w:cs="Arial"/>
          <w:color w:val="000000"/>
          <w:lang w:eastAsia="es-MX"/>
        </w:rPr>
        <w:t>a</w:t>
      </w:r>
      <w:r w:rsidRPr="005F25B8">
        <w:rPr>
          <w:rFonts w:ascii="ITC Avant Garde" w:eastAsia="Times New Roman" w:hAnsi="ITC Avant Garde" w:cs="Arial"/>
          <w:color w:val="000000"/>
          <w:lang w:eastAsia="es-MX"/>
        </w:rPr>
        <w:t xml:space="preserve"> </w:t>
      </w:r>
      <w:r w:rsidR="00344D87" w:rsidRPr="005F25B8">
        <w:rPr>
          <w:rFonts w:ascii="ITC Avant Garde" w:eastAsia="Times New Roman" w:hAnsi="ITC Avant Garde" w:cs="Arial"/>
          <w:color w:val="000000"/>
          <w:lang w:eastAsia="es-MX"/>
        </w:rPr>
        <w:t>UV</w:t>
      </w:r>
      <w:r w:rsidRPr="005F25B8">
        <w:rPr>
          <w:rFonts w:ascii="ITC Avant Garde" w:eastAsia="Times New Roman" w:hAnsi="ITC Avant Garde" w:cs="Arial"/>
          <w:color w:val="000000"/>
          <w:lang w:eastAsia="es-MX"/>
        </w:rPr>
        <w:t>, siempre y cuando dichos cambios incidan en el ámbito y condiciones de la Acreditación.</w:t>
      </w:r>
    </w:p>
    <w:p w:rsidR="00344D87" w:rsidRPr="00006753" w:rsidRDefault="00F20C17" w:rsidP="00800EE2">
      <w:pPr>
        <w:spacing w:line="360" w:lineRule="auto"/>
        <w:ind w:left="-567"/>
        <w:jc w:val="both"/>
        <w:rPr>
          <w:rFonts w:ascii="ITC Avant Garde" w:eastAsia="Times New Roman" w:hAnsi="ITC Avant Garde" w:cs="Times New Roman"/>
          <w:color w:val="000000"/>
          <w:lang w:eastAsia="es-MX"/>
        </w:rPr>
      </w:pPr>
      <w:r w:rsidRPr="00006753">
        <w:rPr>
          <w:rFonts w:ascii="ITC Avant Garde" w:eastAsia="Times New Roman" w:hAnsi="ITC Avant Garde" w:cs="Arial"/>
          <w:color w:val="000000"/>
          <w:lang w:eastAsia="es-MX"/>
        </w:rPr>
        <w:t xml:space="preserve">Una vez que el Instituto </w:t>
      </w:r>
      <w:r w:rsidR="002E0F76">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 xml:space="preserve">valore el cumplimiento de </w:t>
      </w:r>
      <w:r w:rsidR="00802999">
        <w:rPr>
          <w:rFonts w:ascii="ITC Avant Garde" w:eastAsia="Times New Roman" w:hAnsi="ITC Avant Garde" w:cs="Arial"/>
          <w:color w:val="000000"/>
          <w:lang w:eastAsia="es-MX"/>
        </w:rPr>
        <w:t xml:space="preserve">los supuestos </w:t>
      </w:r>
      <w:r w:rsidR="00344D87" w:rsidRPr="00006753">
        <w:rPr>
          <w:rFonts w:ascii="ITC Avant Garde" w:eastAsia="Times New Roman" w:hAnsi="ITC Avant Garde" w:cs="Arial"/>
          <w:color w:val="000000"/>
          <w:lang w:eastAsia="es-MX"/>
        </w:rPr>
        <w:t>antes descrit</w:t>
      </w:r>
      <w:r w:rsidR="00802999">
        <w:rPr>
          <w:rFonts w:ascii="ITC Avant Garde" w:eastAsia="Times New Roman" w:hAnsi="ITC Avant Garde" w:cs="Arial"/>
          <w:color w:val="000000"/>
          <w:lang w:eastAsia="es-MX"/>
        </w:rPr>
        <w:t>o</w:t>
      </w:r>
      <w:r w:rsidR="00344D87" w:rsidRPr="00006753">
        <w:rPr>
          <w:rFonts w:ascii="ITC Avant Garde" w:eastAsia="Times New Roman" w:hAnsi="ITC Avant Garde" w:cs="Arial"/>
          <w:color w:val="000000"/>
          <w:lang w:eastAsia="es-MX"/>
        </w:rPr>
        <w:t xml:space="preserve">s, emitirá </w:t>
      </w:r>
      <w:r w:rsidRPr="00006753">
        <w:rPr>
          <w:rFonts w:ascii="ITC Avant Garde" w:eastAsia="Times New Roman" w:hAnsi="ITC Avant Garde" w:cs="Arial"/>
          <w:color w:val="000000"/>
          <w:lang w:eastAsia="es-MX"/>
        </w:rPr>
        <w:t xml:space="preserve">el correspondiente </w:t>
      </w:r>
      <w:r w:rsidRPr="0083798F">
        <w:rPr>
          <w:rFonts w:ascii="ITC Avant Garde" w:eastAsia="Times New Roman" w:hAnsi="ITC Avant Garde" w:cs="Arial"/>
          <w:color w:val="000000"/>
          <w:lang w:eastAsia="es-MX"/>
        </w:rPr>
        <w:t>dictamen</w:t>
      </w:r>
      <w:r w:rsidR="00F1284D" w:rsidRPr="0083798F">
        <w:rPr>
          <w:rFonts w:ascii="ITC Avant Garde" w:eastAsia="Times New Roman" w:hAnsi="ITC Avant Garde" w:cs="Arial"/>
          <w:color w:val="000000"/>
          <w:lang w:eastAsia="es-MX"/>
        </w:rPr>
        <w:t xml:space="preserve"> de </w:t>
      </w:r>
      <w:r w:rsidR="0083798F">
        <w:rPr>
          <w:rFonts w:ascii="ITC Avant Garde" w:hAnsi="ITC Avant Garde"/>
          <w:color w:val="000000"/>
        </w:rPr>
        <w:t>vigilancia</w:t>
      </w:r>
      <w:r w:rsidR="0083798F" w:rsidRPr="0083798F">
        <w:rPr>
          <w:rFonts w:ascii="ITC Avant Garde" w:eastAsia="Times New Roman" w:hAnsi="ITC Avant Garde" w:cs="Arial"/>
          <w:color w:val="000000"/>
          <w:lang w:eastAsia="es-MX"/>
        </w:rPr>
        <w:t xml:space="preserve"> </w:t>
      </w:r>
      <w:r w:rsidR="005C0460">
        <w:rPr>
          <w:rFonts w:ascii="ITC Avant Garde" w:eastAsia="Times New Roman" w:hAnsi="ITC Avant Garde" w:cs="Arial"/>
          <w:color w:val="000000"/>
          <w:lang w:eastAsia="es-MX"/>
        </w:rPr>
        <w:t>a</w:t>
      </w:r>
      <w:r w:rsidR="005C0460" w:rsidRPr="00C4295A">
        <w:rPr>
          <w:rFonts w:ascii="ITC Avant Garde" w:eastAsia="Times New Roman" w:hAnsi="ITC Avant Garde" w:cs="Arial"/>
          <w:color w:val="000000"/>
          <w:lang w:eastAsia="es-MX"/>
        </w:rPr>
        <w:t xml:space="preserve"> </w:t>
      </w:r>
      <w:r w:rsidR="00E70A2C" w:rsidRPr="00C4295A">
        <w:rPr>
          <w:rFonts w:ascii="ITC Avant Garde" w:eastAsia="Times New Roman" w:hAnsi="ITC Avant Garde" w:cs="Arial"/>
          <w:color w:val="000000"/>
          <w:lang w:eastAsia="es-MX"/>
        </w:rPr>
        <w:t>la UV acreditada</w:t>
      </w:r>
      <w:r w:rsidRPr="00006753">
        <w:rPr>
          <w:rFonts w:ascii="ITC Avant Garde" w:eastAsia="Times New Roman" w:hAnsi="ITC Avant Garde" w:cs="Arial"/>
          <w:color w:val="000000"/>
          <w:lang w:eastAsia="es-MX"/>
        </w:rPr>
        <w:t>, y lo notificará a</w:t>
      </w:r>
      <w:r w:rsidR="00344D87"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en su domicilio y, en su caso, le otorgará un plazo de veinticinco días naturales para subsanar las prevenciones que obren en dicho dictamen de </w:t>
      </w:r>
      <w:r w:rsidR="0083798F">
        <w:rPr>
          <w:rFonts w:ascii="ITC Avant Garde" w:hAnsi="ITC Avant Garde"/>
          <w:color w:val="000000"/>
        </w:rPr>
        <w:t>vigilancia</w:t>
      </w:r>
      <w:r w:rsidR="005C0460">
        <w:rPr>
          <w:rFonts w:ascii="ITC Avant Garde" w:hAnsi="ITC Avant Garde"/>
          <w:color w:val="000000"/>
        </w:rPr>
        <w:t xml:space="preserve"> a la UV</w:t>
      </w:r>
      <w:r w:rsidRPr="00006753">
        <w:rPr>
          <w:rFonts w:ascii="ITC Avant Garde" w:eastAsia="Times New Roman" w:hAnsi="ITC Avant Garde" w:cs="Arial"/>
          <w:color w:val="000000"/>
          <w:lang w:eastAsia="es-MX"/>
        </w:rPr>
        <w:t>.</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En caso que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requiera de un plazo adicional para la atención a las prevenciones del dictamen</w:t>
      </w:r>
      <w:r w:rsidR="00F1284D">
        <w:rPr>
          <w:rFonts w:ascii="ITC Avant Garde" w:eastAsia="Times New Roman" w:hAnsi="ITC Avant Garde" w:cs="Arial"/>
          <w:color w:val="000000"/>
          <w:lang w:eastAsia="es-MX"/>
        </w:rPr>
        <w:t xml:space="preserve"> de </w:t>
      </w:r>
      <w:r w:rsidR="0083798F">
        <w:rPr>
          <w:rFonts w:ascii="ITC Avant Garde" w:hAnsi="ITC Avant Garde"/>
          <w:color w:val="000000"/>
        </w:rPr>
        <w:t>vigilancia</w:t>
      </w:r>
      <w:r w:rsidR="0083798F" w:rsidDel="0083798F">
        <w:rPr>
          <w:rFonts w:ascii="ITC Avant Garde" w:eastAsia="Times New Roman" w:hAnsi="ITC Avant Garde" w:cs="Arial"/>
          <w:color w:val="000000"/>
          <w:lang w:eastAsia="es-MX"/>
        </w:rPr>
        <w:t xml:space="preserve"> </w:t>
      </w:r>
      <w:r w:rsidR="005C0460">
        <w:rPr>
          <w:rFonts w:ascii="ITC Avant Garde" w:eastAsia="Times New Roman" w:hAnsi="ITC Avant Garde" w:cs="Arial"/>
          <w:color w:val="000000"/>
          <w:lang w:eastAsia="es-MX"/>
        </w:rPr>
        <w:t xml:space="preserve">a </w:t>
      </w:r>
      <w:r w:rsidR="00E70A2C" w:rsidRPr="00C4295A">
        <w:rPr>
          <w:rFonts w:ascii="ITC Avant Garde" w:eastAsia="Times New Roman" w:hAnsi="ITC Avant Garde" w:cs="Arial"/>
          <w:color w:val="000000"/>
          <w:lang w:eastAsia="es-MX"/>
        </w:rPr>
        <w:t>la UV acreditada</w:t>
      </w:r>
      <w:r w:rsidRPr="00006753">
        <w:rPr>
          <w:rFonts w:ascii="ITC Avant Garde" w:eastAsia="Times New Roman" w:hAnsi="ITC Avant Garde" w:cs="Arial"/>
          <w:color w:val="000000"/>
          <w:lang w:eastAsia="es-MX"/>
        </w:rPr>
        <w:t xml:space="preserve">, deberá solicitarlo con al menos diez días naturales previos al vencimiento del plazo mencionado en el párrafo inmediato anterior, y el Instituto </w:t>
      </w:r>
      <w:r w:rsidR="00C55DAD">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 xml:space="preserve">podrá otorgar un nuevo plazo de hasta quince días naturales para ello. Vencido este plazo el Instituto </w:t>
      </w:r>
      <w:r w:rsidR="004B699F">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dispondrá de un máximo de veinticinco días naturales para resolver en definitiva si procede o no la suspensión a la Acreditación de</w:t>
      </w:r>
      <w:r w:rsidR="00344D87"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lastRenderedPageBreak/>
        <w:t>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La suspensión se mantendrá en tanto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no acredite cumplir con los requisitos u obligaciones respectivas.</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En el caso de que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no requiera del plazo adicional previsto en el párrafo anterior, el Instituto </w:t>
      </w:r>
      <w:r w:rsidR="00C55DAD">
        <w:rPr>
          <w:rFonts w:ascii="ITC Avant Garde" w:eastAsia="Times New Roman" w:hAnsi="ITC Avant Garde" w:cs="Arial"/>
          <w:color w:val="000000"/>
          <w:lang w:eastAsia="es-MX"/>
        </w:rPr>
        <w:t xml:space="preserve">o el OA </w:t>
      </w:r>
      <w:r w:rsidR="00853B2D">
        <w:rPr>
          <w:rFonts w:ascii="ITC Avant Garde" w:eastAsia="Times New Roman" w:hAnsi="ITC Avant Garde" w:cs="Arial"/>
          <w:color w:val="000000"/>
          <w:lang w:eastAsia="es-MX"/>
        </w:rPr>
        <w:t xml:space="preserve">respectivamente </w:t>
      </w:r>
      <w:r w:rsidR="00C55DAD" w:rsidRPr="00006753">
        <w:rPr>
          <w:rFonts w:ascii="ITC Avant Garde" w:eastAsia="Times New Roman" w:hAnsi="ITC Avant Garde" w:cs="Arial"/>
          <w:color w:val="000000"/>
          <w:lang w:eastAsia="es-MX"/>
        </w:rPr>
        <w:t>dispondrán</w:t>
      </w:r>
      <w:r w:rsidRPr="00006753">
        <w:rPr>
          <w:rFonts w:ascii="ITC Avant Garde" w:eastAsia="Times New Roman" w:hAnsi="ITC Avant Garde" w:cs="Arial"/>
          <w:color w:val="000000"/>
          <w:lang w:eastAsia="es-MX"/>
        </w:rPr>
        <w:t xml:space="preserve"> de veinticinco días naturales para valorar la respuesta dada por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al dictamen</w:t>
      </w:r>
      <w:r w:rsidR="00F1284D">
        <w:rPr>
          <w:rFonts w:ascii="ITC Avant Garde" w:eastAsia="Times New Roman" w:hAnsi="ITC Avant Garde" w:cs="Arial"/>
          <w:color w:val="000000"/>
          <w:lang w:eastAsia="es-MX"/>
        </w:rPr>
        <w:t xml:space="preserve"> de </w:t>
      </w:r>
      <w:r w:rsidR="0083798F">
        <w:rPr>
          <w:rFonts w:ascii="ITC Avant Garde" w:hAnsi="ITC Avant Garde"/>
          <w:color w:val="000000"/>
        </w:rPr>
        <w:t>vigilancia</w:t>
      </w:r>
      <w:r w:rsidR="00E60628">
        <w:rPr>
          <w:rFonts w:ascii="ITC Avant Garde" w:eastAsia="Times New Roman" w:hAnsi="ITC Avant Garde" w:cs="Arial"/>
          <w:color w:val="000000"/>
          <w:lang w:eastAsia="es-MX"/>
        </w:rPr>
        <w:t xml:space="preserve"> </w:t>
      </w:r>
      <w:r w:rsidR="005C0460">
        <w:rPr>
          <w:rFonts w:ascii="ITC Avant Garde" w:eastAsia="Times New Roman" w:hAnsi="ITC Avant Garde" w:cs="Arial"/>
          <w:color w:val="000000"/>
          <w:lang w:eastAsia="es-MX"/>
        </w:rPr>
        <w:t>a</w:t>
      </w:r>
      <w:r w:rsidR="005C0460" w:rsidRPr="00C4295A">
        <w:rPr>
          <w:rFonts w:ascii="ITC Avant Garde" w:eastAsia="Times New Roman" w:hAnsi="ITC Avant Garde" w:cs="Arial"/>
          <w:color w:val="000000"/>
          <w:lang w:eastAsia="es-MX"/>
        </w:rPr>
        <w:t xml:space="preserve"> </w:t>
      </w:r>
      <w:r w:rsidR="00E60628" w:rsidRPr="00C4295A">
        <w:rPr>
          <w:rFonts w:ascii="ITC Avant Garde" w:eastAsia="Times New Roman" w:hAnsi="ITC Avant Garde" w:cs="Arial"/>
          <w:color w:val="000000"/>
          <w:lang w:eastAsia="es-MX"/>
        </w:rPr>
        <w:t>la UV acreditada</w:t>
      </w:r>
      <w:r w:rsidRPr="00006753">
        <w:rPr>
          <w:rFonts w:ascii="ITC Avant Garde" w:eastAsia="Times New Roman" w:hAnsi="ITC Avant Garde" w:cs="Arial"/>
          <w:color w:val="000000"/>
          <w:lang w:eastAsia="es-MX"/>
        </w:rPr>
        <w:t>, tiempo en el cual resolverá en definitiva si procede o no la suspensión a la Acreditación de</w:t>
      </w:r>
      <w:r w:rsidR="00344D87"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En caso de que proced</w:t>
      </w:r>
      <w:r w:rsidR="004B699F">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en definitiva la suspensión,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tendrá diez días naturales para acreditar ante el Instituto </w:t>
      </w:r>
      <w:r w:rsidR="004B699F">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el cumplimiento cabal de la causal o causales objeto de la suspensión.</w:t>
      </w:r>
      <w:r w:rsidR="008973F8">
        <w:rPr>
          <w:rFonts w:ascii="ITC Avant Garde" w:eastAsia="Times New Roman" w:hAnsi="ITC Avant Garde" w:cs="Arial"/>
          <w:color w:val="000000"/>
          <w:lang w:eastAsia="es-MX"/>
        </w:rPr>
        <w:t xml:space="preserve"> </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Cuando por circunstancias ajenas a su voluntad, tales como caso fortuito o fuerza mayor,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acreditad</w:t>
      </w:r>
      <w:r w:rsidR="007F4764">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se viera obligado a suspender los servicios objeto de su Acreditación, informará al Instituto</w:t>
      </w:r>
      <w:r w:rsidR="00C55DAD">
        <w:rPr>
          <w:rFonts w:ascii="ITC Avant Garde" w:eastAsia="Times New Roman" w:hAnsi="ITC Avant Garde" w:cs="Arial"/>
          <w:color w:val="000000"/>
          <w:lang w:eastAsia="es-MX"/>
        </w:rPr>
        <w:t xml:space="preserve"> o al OA</w:t>
      </w:r>
      <w:r w:rsidRPr="00006753">
        <w:rPr>
          <w:rFonts w:ascii="ITC Avant Garde" w:eastAsia="Times New Roman" w:hAnsi="ITC Avant Garde" w:cs="Arial"/>
          <w:color w:val="000000"/>
          <w:lang w:eastAsia="es-MX"/>
        </w:rPr>
        <w:t xml:space="preserve">, mediante el medio electrónico que </w:t>
      </w:r>
      <w:r w:rsidR="00853B2D">
        <w:rPr>
          <w:rFonts w:ascii="ITC Avant Garde" w:eastAsia="Times New Roman" w:hAnsi="ITC Avant Garde" w:cs="Arial"/>
          <w:color w:val="000000"/>
          <w:lang w:eastAsia="es-MX"/>
        </w:rPr>
        <w:t>estos</w:t>
      </w:r>
      <w:r w:rsidRPr="00006753">
        <w:rPr>
          <w:rFonts w:ascii="ITC Avant Garde" w:eastAsia="Times New Roman" w:hAnsi="ITC Avant Garde" w:cs="Arial"/>
          <w:color w:val="000000"/>
          <w:lang w:eastAsia="es-MX"/>
        </w:rPr>
        <w:t xml:space="preserve"> establezca</w:t>
      </w:r>
      <w:r w:rsidR="00853B2D">
        <w:rPr>
          <w:rFonts w:ascii="ITC Avant Garde" w:eastAsia="Times New Roman" w:hAnsi="ITC Avant Garde" w:cs="Arial"/>
          <w:color w:val="000000"/>
          <w:lang w:eastAsia="es-MX"/>
        </w:rPr>
        <w:t>n</w:t>
      </w:r>
      <w:r w:rsidRPr="00006753">
        <w:rPr>
          <w:rFonts w:ascii="ITC Avant Garde" w:eastAsia="Times New Roman" w:hAnsi="ITC Avant Garde" w:cs="Arial"/>
          <w:color w:val="000000"/>
          <w:lang w:eastAsia="es-MX"/>
        </w:rPr>
        <w:t>, dentro del plazo de un día natural a partir de que ocurra el acontecimiento, y lo notificará formalmente dentro de un periodo de dos días naturales siguientes.</w:t>
      </w:r>
    </w:p>
    <w:p w:rsidR="00344D87"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Cuando la suspensión en los servicios se deba a circunstancias diferentes a un caso fortuito o de fuerza mayor, l</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acreditad</w:t>
      </w:r>
      <w:r w:rsidR="00853B2D">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deberá informar al Instituto</w:t>
      </w:r>
      <w:r w:rsidR="00853B2D">
        <w:rPr>
          <w:rFonts w:ascii="ITC Avant Garde" w:eastAsia="Times New Roman" w:hAnsi="ITC Avant Garde" w:cs="Arial"/>
          <w:color w:val="000000"/>
          <w:lang w:eastAsia="es-MX"/>
        </w:rPr>
        <w:t xml:space="preserve"> o al OA</w:t>
      </w:r>
      <w:r w:rsidRPr="00006753">
        <w:rPr>
          <w:rFonts w:ascii="ITC Avant Garde" w:eastAsia="Times New Roman" w:hAnsi="ITC Avant Garde" w:cs="Arial"/>
          <w:color w:val="000000"/>
          <w:lang w:eastAsia="es-MX"/>
        </w:rPr>
        <w:t xml:space="preserve">, mediante el medio electrónico que </w:t>
      </w:r>
      <w:r w:rsidR="00853B2D">
        <w:rPr>
          <w:rFonts w:ascii="ITC Avant Garde" w:eastAsia="Times New Roman" w:hAnsi="ITC Avant Garde" w:cs="Arial"/>
          <w:color w:val="000000"/>
          <w:lang w:eastAsia="es-MX"/>
        </w:rPr>
        <w:t xml:space="preserve">estos </w:t>
      </w:r>
      <w:r w:rsidRPr="00006753">
        <w:rPr>
          <w:rFonts w:ascii="ITC Avant Garde" w:eastAsia="Times New Roman" w:hAnsi="ITC Avant Garde" w:cs="Arial"/>
          <w:color w:val="000000"/>
          <w:lang w:eastAsia="es-MX"/>
        </w:rPr>
        <w:t>establezca</w:t>
      </w:r>
      <w:r w:rsidR="00853B2D">
        <w:rPr>
          <w:rFonts w:ascii="ITC Avant Garde" w:eastAsia="Times New Roman" w:hAnsi="ITC Avant Garde" w:cs="Arial"/>
          <w:color w:val="000000"/>
          <w:lang w:eastAsia="es-MX"/>
        </w:rPr>
        <w:t>n</w:t>
      </w:r>
      <w:r w:rsidRPr="00006753">
        <w:rPr>
          <w:rFonts w:ascii="ITC Avant Garde" w:eastAsia="Times New Roman" w:hAnsi="ITC Avant Garde" w:cs="Arial"/>
          <w:color w:val="000000"/>
          <w:lang w:eastAsia="es-MX"/>
        </w:rPr>
        <w:t xml:space="preserve">, con al menos un día natural de anticipación a dicha suspensión, las causas o razones de dicha </w:t>
      </w:r>
      <w:r w:rsidR="009E34F5" w:rsidRPr="00006753">
        <w:rPr>
          <w:rFonts w:ascii="ITC Avant Garde" w:eastAsia="Times New Roman" w:hAnsi="ITC Avant Garde" w:cs="Arial"/>
          <w:color w:val="000000"/>
          <w:lang w:eastAsia="es-MX"/>
        </w:rPr>
        <w:t>suspensión,</w:t>
      </w:r>
      <w:r w:rsidRPr="00006753">
        <w:rPr>
          <w:rFonts w:ascii="ITC Avant Garde" w:eastAsia="Times New Roman" w:hAnsi="ITC Avant Garde" w:cs="Arial"/>
          <w:color w:val="000000"/>
          <w:lang w:eastAsia="es-MX"/>
        </w:rPr>
        <w:t xml:space="preserve"> así como la fecha de reanudación de la prestación de los servicios.</w:t>
      </w:r>
    </w:p>
    <w:p w:rsidR="00F20C17" w:rsidRPr="00006753" w:rsidRDefault="00F20C17" w:rsidP="00800EE2">
      <w:pPr>
        <w:spacing w:line="360" w:lineRule="auto"/>
        <w:ind w:left="-567"/>
        <w:jc w:val="both"/>
        <w:rPr>
          <w:rFonts w:ascii="ITC Avant Garde" w:eastAsia="Times New Roman" w:hAnsi="ITC Avant Garde" w:cs="Times New Roman"/>
          <w:color w:val="000000"/>
          <w:lang w:eastAsia="es-MX"/>
        </w:rPr>
      </w:pPr>
      <w:r w:rsidRPr="00006753">
        <w:rPr>
          <w:rFonts w:ascii="ITC Avant Garde" w:eastAsia="Times New Roman" w:hAnsi="ITC Avant Garde" w:cs="Arial"/>
          <w:b/>
          <w:bCs/>
          <w:color w:val="000000"/>
          <w:lang w:eastAsia="es-MX"/>
        </w:rPr>
        <w:t>D</w:t>
      </w:r>
      <w:r w:rsidR="00B326BF">
        <w:rPr>
          <w:rFonts w:ascii="ITC Avant Garde" w:eastAsia="Times New Roman" w:hAnsi="ITC Avant Garde" w:cs="Arial"/>
          <w:b/>
          <w:bCs/>
          <w:color w:val="000000"/>
          <w:lang w:eastAsia="es-MX"/>
        </w:rPr>
        <w:t>É</w:t>
      </w:r>
      <w:r w:rsidRPr="00006753">
        <w:rPr>
          <w:rFonts w:ascii="ITC Avant Garde" w:eastAsia="Times New Roman" w:hAnsi="ITC Avant Garde" w:cs="Arial"/>
          <w:b/>
          <w:bCs/>
          <w:color w:val="000000"/>
          <w:lang w:eastAsia="es-MX"/>
        </w:rPr>
        <w:t xml:space="preserve">CIMO </w:t>
      </w:r>
      <w:r w:rsidR="005352C5">
        <w:rPr>
          <w:rFonts w:ascii="ITC Avant Garde" w:eastAsia="Times New Roman" w:hAnsi="ITC Avant Garde" w:cs="Arial"/>
          <w:b/>
          <w:bCs/>
          <w:color w:val="000000"/>
          <w:lang w:eastAsia="es-MX"/>
        </w:rPr>
        <w:t>CUARTO</w:t>
      </w:r>
      <w:r w:rsidRPr="00006753">
        <w:rPr>
          <w:rFonts w:ascii="ITC Avant Garde" w:eastAsia="Times New Roman" w:hAnsi="ITC Avant Garde" w:cs="Arial"/>
          <w:color w:val="000000"/>
          <w:lang w:eastAsia="es-MX"/>
        </w:rPr>
        <w:t>. El Instituto</w:t>
      </w:r>
      <w:r w:rsidR="00351951">
        <w:rPr>
          <w:rFonts w:ascii="ITC Avant Garde" w:eastAsia="Times New Roman" w:hAnsi="ITC Avant Garde" w:cs="Arial"/>
          <w:color w:val="000000"/>
          <w:lang w:eastAsia="es-MX"/>
        </w:rPr>
        <w:t xml:space="preserve"> o el OA</w:t>
      </w:r>
      <w:r w:rsidRPr="00006753">
        <w:rPr>
          <w:rFonts w:ascii="ITC Avant Garde" w:eastAsia="Times New Roman" w:hAnsi="ITC Avant Garde" w:cs="Arial"/>
          <w:color w:val="000000"/>
          <w:lang w:eastAsia="es-MX"/>
        </w:rPr>
        <w:t xml:space="preserve"> podrá</w:t>
      </w:r>
      <w:r w:rsidR="00351951">
        <w:rPr>
          <w:rFonts w:ascii="ITC Avant Garde" w:eastAsia="Times New Roman" w:hAnsi="ITC Avant Garde" w:cs="Arial"/>
          <w:color w:val="000000"/>
          <w:lang w:eastAsia="es-MX"/>
        </w:rPr>
        <w:t>n</w:t>
      </w:r>
      <w:r w:rsidRPr="00006753">
        <w:rPr>
          <w:rFonts w:ascii="ITC Avant Garde" w:eastAsia="Times New Roman" w:hAnsi="ITC Avant Garde" w:cs="Arial"/>
          <w:color w:val="000000"/>
          <w:lang w:eastAsia="es-MX"/>
        </w:rPr>
        <w:t xml:space="preserve"> revocar la Acreditación de un</w:t>
      </w:r>
      <w:r w:rsidR="00344D87"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344D87"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por cualquiera de las siguientes causas:</w:t>
      </w:r>
    </w:p>
    <w:p w:rsidR="00A87CAA" w:rsidRDefault="00F20C17" w:rsidP="00800EE2">
      <w:pPr>
        <w:pStyle w:val="Prrafodelista"/>
        <w:numPr>
          <w:ilvl w:val="0"/>
          <w:numId w:val="36"/>
        </w:numPr>
        <w:spacing w:line="360" w:lineRule="auto"/>
        <w:ind w:left="426" w:hanging="426"/>
        <w:jc w:val="both"/>
        <w:rPr>
          <w:rFonts w:ascii="ITC Avant Garde" w:eastAsia="Times New Roman" w:hAnsi="ITC Avant Garde" w:cs="Arial"/>
          <w:color w:val="000000"/>
          <w:lang w:eastAsia="es-MX"/>
        </w:rPr>
      </w:pPr>
      <w:r w:rsidRPr="00A87CAA">
        <w:rPr>
          <w:rFonts w:ascii="ITC Avant Garde" w:eastAsia="Times New Roman" w:hAnsi="ITC Avant Garde" w:cs="Arial"/>
          <w:color w:val="000000"/>
          <w:lang w:eastAsia="es-MX"/>
        </w:rPr>
        <w:t xml:space="preserve">Cuando </w:t>
      </w:r>
      <w:r w:rsidR="00344D87" w:rsidRPr="00A87CAA">
        <w:rPr>
          <w:rFonts w:ascii="ITC Avant Garde" w:eastAsia="Times New Roman" w:hAnsi="ITC Avant Garde" w:cs="Arial"/>
          <w:color w:val="000000"/>
          <w:lang w:eastAsia="es-MX"/>
        </w:rPr>
        <w:t>la</w:t>
      </w:r>
      <w:r w:rsidRPr="00A87CAA">
        <w:rPr>
          <w:rFonts w:ascii="ITC Avant Garde" w:eastAsia="Times New Roman" w:hAnsi="ITC Avant Garde" w:cs="Arial"/>
          <w:color w:val="000000"/>
          <w:lang w:eastAsia="es-MX"/>
        </w:rPr>
        <w:t xml:space="preserve"> </w:t>
      </w:r>
      <w:r w:rsidR="00344D87" w:rsidRPr="00A87CAA">
        <w:rPr>
          <w:rFonts w:ascii="ITC Avant Garde" w:eastAsia="Times New Roman" w:hAnsi="ITC Avant Garde" w:cs="Arial"/>
          <w:color w:val="000000"/>
          <w:lang w:eastAsia="es-MX"/>
        </w:rPr>
        <w:t>UV</w:t>
      </w:r>
      <w:r w:rsidRPr="00A87CAA">
        <w:rPr>
          <w:rFonts w:ascii="ITC Avant Garde" w:eastAsia="Times New Roman" w:hAnsi="ITC Avant Garde" w:cs="Arial"/>
          <w:color w:val="000000"/>
          <w:lang w:eastAsia="es-MX"/>
        </w:rPr>
        <w:t xml:space="preserve"> emita </w:t>
      </w:r>
      <w:r w:rsidRPr="00A63056">
        <w:rPr>
          <w:rFonts w:ascii="ITC Avant Garde" w:eastAsia="Times New Roman" w:hAnsi="ITC Avant Garde" w:cs="Arial"/>
          <w:color w:val="000000"/>
          <w:lang w:eastAsia="es-MX"/>
        </w:rPr>
        <w:t xml:space="preserve">un </w:t>
      </w:r>
      <w:r w:rsidR="00AA665D" w:rsidRPr="00A63056">
        <w:rPr>
          <w:rFonts w:ascii="ITC Avant Garde" w:eastAsia="Times New Roman" w:hAnsi="ITC Avant Garde" w:cs="Arial"/>
          <w:color w:val="000000"/>
          <w:lang w:eastAsia="es-MX"/>
        </w:rPr>
        <w:t xml:space="preserve">DC o </w:t>
      </w:r>
      <w:proofErr w:type="spellStart"/>
      <w:r w:rsidR="00AA665D" w:rsidRPr="00A63056">
        <w:rPr>
          <w:rFonts w:ascii="ITC Avant Garde" w:eastAsia="Times New Roman" w:hAnsi="ITC Avant Garde" w:cs="Arial"/>
          <w:color w:val="000000"/>
          <w:lang w:eastAsia="es-MX"/>
        </w:rPr>
        <w:t>Dv</w:t>
      </w:r>
      <w:proofErr w:type="spellEnd"/>
      <w:r w:rsidR="00AA665D" w:rsidRPr="00A63056">
        <w:rPr>
          <w:rFonts w:ascii="ITC Avant Garde" w:eastAsia="Times New Roman" w:hAnsi="ITC Avant Garde" w:cs="Arial"/>
          <w:color w:val="000000"/>
          <w:lang w:eastAsia="es-MX"/>
        </w:rPr>
        <w:t xml:space="preserve"> </w:t>
      </w:r>
      <w:r w:rsidR="007F4764" w:rsidRPr="00A63056">
        <w:rPr>
          <w:rFonts w:ascii="ITC Avant Garde" w:eastAsia="Times New Roman" w:hAnsi="ITC Avant Garde" w:cs="Arial"/>
          <w:color w:val="000000"/>
          <w:lang w:eastAsia="es-MX"/>
        </w:rPr>
        <w:t xml:space="preserve">o </w:t>
      </w:r>
      <w:r w:rsidRPr="00A63056">
        <w:rPr>
          <w:rFonts w:ascii="ITC Avant Garde" w:eastAsia="Times New Roman" w:hAnsi="ITC Avant Garde" w:cs="Arial"/>
          <w:color w:val="000000"/>
          <w:lang w:eastAsia="es-MX"/>
        </w:rPr>
        <w:t>algún</w:t>
      </w:r>
      <w:r w:rsidRPr="00A87CAA">
        <w:rPr>
          <w:rFonts w:ascii="ITC Avant Garde" w:eastAsia="Times New Roman" w:hAnsi="ITC Avant Garde" w:cs="Arial"/>
          <w:color w:val="000000"/>
          <w:lang w:eastAsia="es-MX"/>
        </w:rPr>
        <w:t xml:space="preserve"> otro documento, que contenga información falsa, relativa a las actividades para las cuales fueron </w:t>
      </w:r>
      <w:r w:rsidR="00F00066">
        <w:rPr>
          <w:rFonts w:ascii="ITC Avant Garde" w:eastAsia="Times New Roman" w:hAnsi="ITC Avant Garde" w:cs="Arial"/>
          <w:color w:val="000000"/>
          <w:lang w:eastAsia="es-MX"/>
        </w:rPr>
        <w:t>Acreditados</w:t>
      </w:r>
      <w:r w:rsidRPr="00A87CAA">
        <w:rPr>
          <w:rFonts w:ascii="ITC Avant Garde" w:eastAsia="Times New Roman" w:hAnsi="ITC Avant Garde" w:cs="Arial"/>
          <w:color w:val="000000"/>
          <w:lang w:eastAsia="es-MX"/>
        </w:rPr>
        <w:t>;</w:t>
      </w:r>
    </w:p>
    <w:p w:rsidR="00F20C17" w:rsidRDefault="00F20C17" w:rsidP="00800EE2">
      <w:pPr>
        <w:pStyle w:val="Prrafodelista"/>
        <w:numPr>
          <w:ilvl w:val="0"/>
          <w:numId w:val="36"/>
        </w:numPr>
        <w:spacing w:line="360" w:lineRule="auto"/>
        <w:ind w:left="426" w:hanging="426"/>
        <w:jc w:val="both"/>
        <w:rPr>
          <w:rFonts w:ascii="ITC Avant Garde" w:eastAsia="Times New Roman" w:hAnsi="ITC Avant Garde" w:cs="Arial"/>
          <w:color w:val="000000"/>
          <w:lang w:eastAsia="es-MX"/>
        </w:rPr>
      </w:pPr>
      <w:r w:rsidRPr="00020826">
        <w:rPr>
          <w:rFonts w:ascii="ITC Avant Garde" w:eastAsia="Times New Roman" w:hAnsi="ITC Avant Garde" w:cs="Arial"/>
          <w:color w:val="000000"/>
          <w:lang w:eastAsia="es-MX"/>
        </w:rPr>
        <w:t>Cuando l</w:t>
      </w:r>
      <w:r w:rsidR="00344D87" w:rsidRPr="00020826">
        <w:rPr>
          <w:rFonts w:ascii="ITC Avant Garde" w:eastAsia="Times New Roman" w:hAnsi="ITC Avant Garde" w:cs="Arial"/>
          <w:color w:val="000000"/>
          <w:lang w:eastAsia="es-MX"/>
        </w:rPr>
        <w:t>a</w:t>
      </w:r>
      <w:r w:rsidRPr="00020826">
        <w:rPr>
          <w:rFonts w:ascii="ITC Avant Garde" w:eastAsia="Times New Roman" w:hAnsi="ITC Avant Garde" w:cs="Arial"/>
          <w:color w:val="000000"/>
          <w:lang w:eastAsia="es-MX"/>
        </w:rPr>
        <w:t xml:space="preserve"> </w:t>
      </w:r>
      <w:r w:rsidR="00344D87" w:rsidRPr="00020826">
        <w:rPr>
          <w:rFonts w:ascii="ITC Avant Garde" w:eastAsia="Times New Roman" w:hAnsi="ITC Avant Garde" w:cs="Arial"/>
          <w:color w:val="000000"/>
          <w:lang w:eastAsia="es-MX"/>
        </w:rPr>
        <w:t>UV</w:t>
      </w:r>
      <w:r w:rsidRPr="00020826">
        <w:rPr>
          <w:rFonts w:ascii="ITC Avant Garde" w:eastAsia="Times New Roman" w:hAnsi="ITC Avant Garde" w:cs="Arial"/>
          <w:color w:val="000000"/>
          <w:lang w:eastAsia="es-MX"/>
        </w:rPr>
        <w:t xml:space="preserve"> no reanude </w:t>
      </w:r>
      <w:r w:rsidR="009E34F5" w:rsidRPr="00020826">
        <w:rPr>
          <w:rFonts w:ascii="ITC Avant Garde" w:eastAsia="Times New Roman" w:hAnsi="ITC Avant Garde" w:cs="Arial"/>
          <w:color w:val="000000"/>
          <w:lang w:eastAsia="es-MX"/>
        </w:rPr>
        <w:t>las prestaciones</w:t>
      </w:r>
      <w:r w:rsidRPr="00020826">
        <w:rPr>
          <w:rFonts w:ascii="ITC Avant Garde" w:eastAsia="Times New Roman" w:hAnsi="ITC Avant Garde" w:cs="Arial"/>
          <w:color w:val="000000"/>
          <w:lang w:eastAsia="es-MX"/>
        </w:rPr>
        <w:t xml:space="preserve"> de los servicios en la fecha indicada derivado de caso fortuito o de fuerza mayor, o cuando l</w:t>
      </w:r>
      <w:r w:rsidR="00344D87" w:rsidRPr="00020826">
        <w:rPr>
          <w:rFonts w:ascii="ITC Avant Garde" w:eastAsia="Times New Roman" w:hAnsi="ITC Avant Garde" w:cs="Arial"/>
          <w:color w:val="000000"/>
          <w:lang w:eastAsia="es-MX"/>
        </w:rPr>
        <w:t>a</w:t>
      </w:r>
      <w:r w:rsidRPr="00020826">
        <w:rPr>
          <w:rFonts w:ascii="ITC Avant Garde" w:eastAsia="Times New Roman" w:hAnsi="ITC Avant Garde" w:cs="Arial"/>
          <w:color w:val="000000"/>
          <w:lang w:eastAsia="es-MX"/>
        </w:rPr>
        <w:t xml:space="preserve"> </w:t>
      </w:r>
      <w:r w:rsidR="00344D87" w:rsidRPr="00020826">
        <w:rPr>
          <w:rFonts w:ascii="ITC Avant Garde" w:eastAsia="Times New Roman" w:hAnsi="ITC Avant Garde" w:cs="Arial"/>
          <w:color w:val="000000"/>
          <w:lang w:eastAsia="es-MX"/>
        </w:rPr>
        <w:t>UV</w:t>
      </w:r>
      <w:r w:rsidRPr="00020826">
        <w:rPr>
          <w:rFonts w:ascii="ITC Avant Garde" w:eastAsia="Times New Roman" w:hAnsi="ITC Avant Garde" w:cs="Arial"/>
          <w:color w:val="000000"/>
          <w:lang w:eastAsia="es-MX"/>
        </w:rPr>
        <w:t xml:space="preserve"> se niegue injustificadamente a proporcionar el servicio que se les solicite;</w:t>
      </w:r>
    </w:p>
    <w:p w:rsidR="00F20C17" w:rsidRDefault="00F20C17" w:rsidP="00800EE2">
      <w:pPr>
        <w:pStyle w:val="Prrafodelista"/>
        <w:numPr>
          <w:ilvl w:val="0"/>
          <w:numId w:val="36"/>
        </w:numPr>
        <w:spacing w:line="360" w:lineRule="auto"/>
        <w:ind w:left="426" w:hanging="426"/>
        <w:jc w:val="both"/>
        <w:rPr>
          <w:rFonts w:ascii="ITC Avant Garde" w:eastAsia="Times New Roman" w:hAnsi="ITC Avant Garde" w:cs="Arial"/>
          <w:color w:val="000000"/>
          <w:lang w:eastAsia="es-MX"/>
        </w:rPr>
      </w:pPr>
      <w:r w:rsidRPr="00315A3C">
        <w:rPr>
          <w:rFonts w:ascii="ITC Avant Garde" w:eastAsia="Times New Roman" w:hAnsi="ITC Avant Garde" w:cs="Arial"/>
          <w:color w:val="000000"/>
          <w:lang w:eastAsia="es-MX"/>
        </w:rPr>
        <w:lastRenderedPageBreak/>
        <w:t>Cuando l</w:t>
      </w:r>
      <w:r w:rsidR="000F597A" w:rsidRPr="00315A3C">
        <w:rPr>
          <w:rFonts w:ascii="ITC Avant Garde" w:eastAsia="Times New Roman" w:hAnsi="ITC Avant Garde" w:cs="Arial"/>
          <w:color w:val="000000"/>
          <w:lang w:eastAsia="es-MX"/>
        </w:rPr>
        <w:t>a</w:t>
      </w:r>
      <w:r w:rsidRPr="00315A3C">
        <w:rPr>
          <w:rFonts w:ascii="ITC Avant Garde" w:eastAsia="Times New Roman" w:hAnsi="ITC Avant Garde" w:cs="Arial"/>
          <w:color w:val="000000"/>
          <w:lang w:eastAsia="es-MX"/>
        </w:rPr>
        <w:t xml:space="preserve"> </w:t>
      </w:r>
      <w:r w:rsidR="000F597A" w:rsidRPr="00315A3C">
        <w:rPr>
          <w:rFonts w:ascii="ITC Avant Garde" w:eastAsia="Times New Roman" w:hAnsi="ITC Avant Garde" w:cs="Arial"/>
          <w:color w:val="000000"/>
          <w:lang w:eastAsia="es-MX"/>
        </w:rPr>
        <w:t>UV</w:t>
      </w:r>
      <w:r w:rsidRPr="00315A3C">
        <w:rPr>
          <w:rFonts w:ascii="ITC Avant Garde" w:eastAsia="Times New Roman" w:hAnsi="ITC Avant Garde" w:cs="Arial"/>
          <w:color w:val="000000"/>
          <w:lang w:eastAsia="es-MX"/>
        </w:rPr>
        <w:t xml:space="preserve"> reincida en los supuestos a que se refiere el lineamiento DÉCIMO </w:t>
      </w:r>
      <w:r w:rsidR="00351951">
        <w:rPr>
          <w:rFonts w:ascii="ITC Avant Garde" w:eastAsia="Times New Roman" w:hAnsi="ITC Avant Garde" w:cs="Arial"/>
          <w:color w:val="000000"/>
          <w:lang w:eastAsia="es-MX"/>
        </w:rPr>
        <w:t>TERCERO</w:t>
      </w:r>
      <w:r w:rsidR="00954E0A" w:rsidRPr="00315A3C">
        <w:rPr>
          <w:rFonts w:ascii="ITC Avant Garde" w:eastAsia="Times New Roman" w:hAnsi="ITC Avant Garde" w:cs="Arial"/>
          <w:color w:val="000000"/>
          <w:lang w:eastAsia="es-MX"/>
        </w:rPr>
        <w:t xml:space="preserve"> </w:t>
      </w:r>
      <w:r w:rsidRPr="00315A3C">
        <w:rPr>
          <w:rFonts w:ascii="ITC Avant Garde" w:eastAsia="Times New Roman" w:hAnsi="ITC Avant Garde" w:cs="Arial"/>
          <w:color w:val="000000"/>
          <w:lang w:eastAsia="es-MX"/>
        </w:rPr>
        <w:t>o en la</w:t>
      </w:r>
      <w:r w:rsidR="000F597A" w:rsidRPr="00315A3C">
        <w:rPr>
          <w:rFonts w:ascii="ITC Avant Garde" w:eastAsia="Times New Roman" w:hAnsi="ITC Avant Garde" w:cs="Arial"/>
          <w:color w:val="000000"/>
          <w:lang w:eastAsia="es-MX"/>
        </w:rPr>
        <w:t xml:space="preserve"> </w:t>
      </w:r>
      <w:r w:rsidRPr="00315A3C">
        <w:rPr>
          <w:rFonts w:ascii="ITC Avant Garde" w:eastAsia="Times New Roman" w:hAnsi="ITC Avant Garde" w:cs="Arial"/>
          <w:color w:val="000000"/>
          <w:lang w:eastAsia="es-MX"/>
        </w:rPr>
        <w:t xml:space="preserve">disminución de recursos o de capacidad para emitir </w:t>
      </w:r>
      <w:r w:rsidR="00AA665D" w:rsidRPr="00A63056">
        <w:rPr>
          <w:rFonts w:ascii="ITC Avant Garde" w:eastAsia="Times New Roman" w:hAnsi="ITC Avant Garde" w:cs="Arial"/>
          <w:color w:val="000000"/>
          <w:lang w:eastAsia="es-MX"/>
        </w:rPr>
        <w:t xml:space="preserve">DC o </w:t>
      </w:r>
      <w:proofErr w:type="spellStart"/>
      <w:r w:rsidR="00AA665D" w:rsidRPr="00A63056">
        <w:rPr>
          <w:rFonts w:ascii="ITC Avant Garde" w:eastAsia="Times New Roman" w:hAnsi="ITC Avant Garde" w:cs="Arial"/>
          <w:color w:val="000000"/>
          <w:lang w:eastAsia="es-MX"/>
        </w:rPr>
        <w:t>Dv</w:t>
      </w:r>
      <w:proofErr w:type="spellEnd"/>
      <w:r w:rsidRPr="00A63056">
        <w:rPr>
          <w:rFonts w:ascii="ITC Avant Garde" w:eastAsia="Times New Roman" w:hAnsi="ITC Avant Garde" w:cs="Arial"/>
          <w:color w:val="000000"/>
          <w:lang w:eastAsia="es-MX"/>
        </w:rPr>
        <w:t> se</w:t>
      </w:r>
      <w:r w:rsidRPr="00315A3C">
        <w:rPr>
          <w:rFonts w:ascii="ITC Avant Garde" w:eastAsia="Times New Roman" w:hAnsi="ITC Avant Garde" w:cs="Arial"/>
          <w:color w:val="000000"/>
          <w:lang w:eastAsia="es-MX"/>
        </w:rPr>
        <w:t xml:space="preserve"> prolonguen por más de tres meses consecutivos;</w:t>
      </w:r>
    </w:p>
    <w:p w:rsidR="00F20C17" w:rsidRDefault="00F20C17" w:rsidP="00800EE2">
      <w:pPr>
        <w:pStyle w:val="Prrafodelista"/>
        <w:numPr>
          <w:ilvl w:val="0"/>
          <w:numId w:val="36"/>
        </w:numPr>
        <w:spacing w:line="360" w:lineRule="auto"/>
        <w:ind w:left="426" w:hanging="426"/>
        <w:jc w:val="both"/>
        <w:rPr>
          <w:rFonts w:ascii="ITC Avant Garde" w:eastAsia="Times New Roman" w:hAnsi="ITC Avant Garde" w:cs="Arial"/>
          <w:color w:val="000000"/>
          <w:lang w:eastAsia="es-MX"/>
        </w:rPr>
      </w:pPr>
      <w:r w:rsidRPr="00020826">
        <w:rPr>
          <w:rFonts w:ascii="ITC Avant Garde" w:eastAsia="Times New Roman" w:hAnsi="ITC Avant Garde" w:cs="Arial"/>
          <w:color w:val="000000"/>
          <w:lang w:eastAsia="es-MX"/>
        </w:rPr>
        <w:t>Cuando l</w:t>
      </w:r>
      <w:r w:rsidR="001E6B41" w:rsidRPr="00020826">
        <w:rPr>
          <w:rFonts w:ascii="ITC Avant Garde" w:eastAsia="Times New Roman" w:hAnsi="ITC Avant Garde" w:cs="Arial"/>
          <w:color w:val="000000"/>
          <w:lang w:eastAsia="es-MX"/>
        </w:rPr>
        <w:t>a</w:t>
      </w:r>
      <w:r w:rsidRPr="00020826">
        <w:rPr>
          <w:rFonts w:ascii="ITC Avant Garde" w:eastAsia="Times New Roman" w:hAnsi="ITC Avant Garde" w:cs="Arial"/>
          <w:color w:val="000000"/>
          <w:lang w:eastAsia="es-MX"/>
        </w:rPr>
        <w:t xml:space="preserve"> </w:t>
      </w:r>
      <w:r w:rsidR="001E6B41" w:rsidRPr="00020826">
        <w:rPr>
          <w:rFonts w:ascii="ITC Avant Garde" w:eastAsia="Times New Roman" w:hAnsi="ITC Avant Garde" w:cs="Arial"/>
          <w:color w:val="000000"/>
          <w:lang w:eastAsia="es-MX"/>
        </w:rPr>
        <w:t>UV</w:t>
      </w:r>
      <w:r w:rsidRPr="00020826">
        <w:rPr>
          <w:rFonts w:ascii="ITC Avant Garde" w:eastAsia="Times New Roman" w:hAnsi="ITC Avant Garde" w:cs="Arial"/>
          <w:color w:val="000000"/>
          <w:lang w:eastAsia="es-MX"/>
        </w:rPr>
        <w:t xml:space="preserve"> renuncie expresamente a la Acreditación otorgada, o</w:t>
      </w:r>
    </w:p>
    <w:p w:rsidR="00F20C17" w:rsidRPr="00020826" w:rsidRDefault="00F20C17" w:rsidP="00800EE2">
      <w:pPr>
        <w:pStyle w:val="Prrafodelista"/>
        <w:numPr>
          <w:ilvl w:val="0"/>
          <w:numId w:val="36"/>
        </w:numPr>
        <w:spacing w:line="360" w:lineRule="auto"/>
        <w:ind w:left="426" w:hanging="426"/>
        <w:jc w:val="both"/>
        <w:rPr>
          <w:rFonts w:ascii="ITC Avant Garde" w:eastAsia="Times New Roman" w:hAnsi="ITC Avant Garde" w:cs="Arial"/>
          <w:color w:val="000000"/>
          <w:lang w:eastAsia="es-MX"/>
        </w:rPr>
      </w:pPr>
      <w:r w:rsidRPr="00020826">
        <w:rPr>
          <w:rFonts w:ascii="ITC Avant Garde" w:eastAsia="Times New Roman" w:hAnsi="ITC Avant Garde" w:cs="Arial"/>
          <w:color w:val="000000"/>
          <w:lang w:eastAsia="es-MX"/>
        </w:rPr>
        <w:t>Cuando la suspensión prevista en el Lineamiento anterior dure más de dos años.</w:t>
      </w:r>
    </w:p>
    <w:p w:rsidR="00800EE2" w:rsidRDefault="00F20C17" w:rsidP="00800EE2">
      <w:pPr>
        <w:spacing w:line="360" w:lineRule="auto"/>
        <w:ind w:left="-432"/>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 xml:space="preserve">Una vez que el Instituto </w:t>
      </w:r>
      <w:r w:rsidR="00C55DAD">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 xml:space="preserve">valore el cumplimiento de las </w:t>
      </w:r>
      <w:r w:rsidR="0011688C">
        <w:rPr>
          <w:rFonts w:ascii="ITC Avant Garde" w:eastAsia="Times New Roman" w:hAnsi="ITC Avant Garde" w:cs="Arial"/>
          <w:color w:val="000000"/>
          <w:lang w:eastAsia="es-MX"/>
        </w:rPr>
        <w:t>supuestos</w:t>
      </w:r>
      <w:r w:rsidRPr="00006753">
        <w:rPr>
          <w:rFonts w:ascii="ITC Avant Garde" w:eastAsia="Times New Roman" w:hAnsi="ITC Avant Garde" w:cs="Arial"/>
          <w:color w:val="000000"/>
          <w:lang w:eastAsia="es-MX"/>
        </w:rPr>
        <w:t xml:space="preserve"> antes descrit</w:t>
      </w:r>
      <w:r w:rsidR="0011688C">
        <w:rPr>
          <w:rFonts w:ascii="ITC Avant Garde" w:eastAsia="Times New Roman" w:hAnsi="ITC Avant Garde" w:cs="Arial"/>
          <w:color w:val="000000"/>
          <w:lang w:eastAsia="es-MX"/>
        </w:rPr>
        <w:t>o</w:t>
      </w:r>
      <w:r w:rsidRPr="00006753">
        <w:rPr>
          <w:rFonts w:ascii="ITC Avant Garde" w:eastAsia="Times New Roman" w:hAnsi="ITC Avant Garde" w:cs="Arial"/>
          <w:color w:val="000000"/>
          <w:lang w:eastAsia="es-MX"/>
        </w:rPr>
        <w:t>s, emitirá el correspondiente dictamen</w:t>
      </w:r>
      <w:r w:rsidR="00F1284D">
        <w:rPr>
          <w:rFonts w:ascii="ITC Avant Garde" w:eastAsia="Times New Roman" w:hAnsi="ITC Avant Garde" w:cs="Arial"/>
          <w:color w:val="000000"/>
          <w:lang w:eastAsia="es-MX"/>
        </w:rPr>
        <w:t xml:space="preserve"> de </w:t>
      </w:r>
      <w:r w:rsidR="00E168BB">
        <w:rPr>
          <w:rFonts w:ascii="ITC Avant Garde" w:eastAsia="Times New Roman" w:hAnsi="ITC Avant Garde" w:cs="Arial"/>
          <w:color w:val="000000"/>
          <w:lang w:eastAsia="es-MX"/>
        </w:rPr>
        <w:t xml:space="preserve">vigilancia </w:t>
      </w:r>
      <w:r w:rsidR="00A97CD5">
        <w:rPr>
          <w:rFonts w:ascii="ITC Avant Garde" w:eastAsia="Times New Roman" w:hAnsi="ITC Avant Garde" w:cs="Arial"/>
          <w:color w:val="000000"/>
          <w:lang w:eastAsia="es-MX"/>
        </w:rPr>
        <w:t>de la Unidad de Verificación acreditada</w:t>
      </w:r>
      <w:r w:rsidRPr="00006753">
        <w:rPr>
          <w:rFonts w:ascii="ITC Avant Garde" w:eastAsia="Times New Roman" w:hAnsi="ITC Avant Garde" w:cs="Arial"/>
          <w:color w:val="000000"/>
          <w:lang w:eastAsia="es-MX"/>
        </w:rPr>
        <w:t xml:space="preserve">, y </w:t>
      </w:r>
      <w:r w:rsidR="00A97CD5">
        <w:rPr>
          <w:rFonts w:ascii="ITC Avant Garde" w:eastAsia="Times New Roman" w:hAnsi="ITC Avant Garde" w:cs="Arial"/>
          <w:color w:val="000000"/>
          <w:lang w:eastAsia="es-MX"/>
        </w:rPr>
        <w:t xml:space="preserve">se </w:t>
      </w:r>
      <w:r w:rsidRPr="00006753">
        <w:rPr>
          <w:rFonts w:ascii="ITC Avant Garde" w:eastAsia="Times New Roman" w:hAnsi="ITC Avant Garde" w:cs="Arial"/>
          <w:color w:val="000000"/>
          <w:lang w:eastAsia="es-MX"/>
        </w:rPr>
        <w:t>lo notificará en su domicilio, otorgándole un plazo de</w:t>
      </w:r>
      <w:r w:rsidR="001E6B41"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veinticinco días naturales para subsanar, en su caso, las prevenciones que obren en dicho dictamen</w:t>
      </w:r>
      <w:r w:rsidR="00F1284D">
        <w:rPr>
          <w:rFonts w:ascii="ITC Avant Garde" w:eastAsia="Times New Roman" w:hAnsi="ITC Avant Garde" w:cs="Arial"/>
          <w:color w:val="000000"/>
          <w:lang w:eastAsia="es-MX"/>
        </w:rPr>
        <w:t xml:space="preserve"> de </w:t>
      </w:r>
      <w:r w:rsidR="00E168BB">
        <w:rPr>
          <w:rFonts w:ascii="ITC Avant Garde" w:eastAsia="Times New Roman" w:hAnsi="ITC Avant Garde" w:cs="Arial"/>
          <w:color w:val="000000"/>
          <w:lang w:eastAsia="es-MX"/>
        </w:rPr>
        <w:t>vigilancia</w:t>
      </w:r>
      <w:r w:rsidRPr="00006753">
        <w:rPr>
          <w:rFonts w:ascii="ITC Avant Garde" w:eastAsia="Times New Roman" w:hAnsi="ITC Avant Garde" w:cs="Arial"/>
          <w:color w:val="000000"/>
          <w:lang w:eastAsia="es-MX"/>
        </w:rPr>
        <w:t>.</w:t>
      </w:r>
    </w:p>
    <w:p w:rsidR="00800EE2" w:rsidRDefault="00F20C17" w:rsidP="00800EE2">
      <w:pPr>
        <w:spacing w:line="360" w:lineRule="auto"/>
        <w:ind w:left="-432"/>
        <w:jc w:val="both"/>
        <w:rPr>
          <w:rFonts w:ascii="ITC Avant Garde" w:eastAsia="Times New Roman" w:hAnsi="ITC Avant Garde" w:cs="Arial"/>
          <w:color w:val="000000"/>
          <w:lang w:eastAsia="es-MX"/>
        </w:rPr>
      </w:pPr>
      <w:r w:rsidRPr="00006753">
        <w:rPr>
          <w:rFonts w:ascii="ITC Avant Garde" w:eastAsia="Times New Roman" w:hAnsi="ITC Avant Garde" w:cs="Arial"/>
          <w:color w:val="000000"/>
          <w:lang w:eastAsia="es-MX"/>
        </w:rPr>
        <w:t>En caso que l</w:t>
      </w:r>
      <w:r w:rsidR="001E6B41"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requiera de un plazo adicional para la atención a las prevenciones del dictamen de </w:t>
      </w:r>
      <w:r w:rsidR="00E40207">
        <w:rPr>
          <w:rFonts w:ascii="ITC Avant Garde" w:hAnsi="ITC Avant Garde"/>
          <w:color w:val="000000"/>
        </w:rPr>
        <w:t>vigilancia</w:t>
      </w:r>
      <w:r w:rsidR="00A97CD5">
        <w:rPr>
          <w:rFonts w:ascii="ITC Avant Garde" w:eastAsia="Times New Roman" w:hAnsi="ITC Avant Garde" w:cs="Arial"/>
          <w:color w:val="000000"/>
          <w:lang w:eastAsia="es-MX"/>
        </w:rPr>
        <w:t xml:space="preserve"> </w:t>
      </w:r>
      <w:r w:rsidR="00C60EAC">
        <w:rPr>
          <w:rFonts w:ascii="ITC Avant Garde" w:eastAsia="Times New Roman" w:hAnsi="ITC Avant Garde" w:cs="Arial"/>
          <w:color w:val="000000"/>
          <w:lang w:eastAsia="es-MX"/>
        </w:rPr>
        <w:t xml:space="preserve">a </w:t>
      </w:r>
      <w:r w:rsidR="00A97CD5">
        <w:rPr>
          <w:rFonts w:ascii="ITC Avant Garde" w:eastAsia="Times New Roman" w:hAnsi="ITC Avant Garde" w:cs="Arial"/>
          <w:color w:val="000000"/>
          <w:lang w:eastAsia="es-MX"/>
        </w:rPr>
        <w:t>la UV acreditada</w:t>
      </w:r>
      <w:r w:rsidRPr="00006753">
        <w:rPr>
          <w:rFonts w:ascii="ITC Avant Garde" w:eastAsia="Times New Roman" w:hAnsi="ITC Avant Garde" w:cs="Arial"/>
          <w:color w:val="000000"/>
          <w:lang w:eastAsia="es-MX"/>
        </w:rPr>
        <w:t xml:space="preserve">, deberá solicitarlo con al menos diez días naturales previos al vencimiento del plazo mencionado en el párrafo inmediato anterior, y el Instituto </w:t>
      </w:r>
      <w:r w:rsidR="00C55DAD">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podrá otorgar un nuevo plazo de hasta quince días naturales para ello. Vencido este plazo el Instituto dispondrá de un máximo de veinticinco días naturales para resolver en definitiva si procede o no la revocación a la Acreditación de</w:t>
      </w:r>
      <w:r w:rsidR="001E6B41"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1E6B41"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w:t>
      </w:r>
    </w:p>
    <w:p w:rsidR="00800EE2" w:rsidRDefault="00F20C17" w:rsidP="00800EE2">
      <w:pPr>
        <w:spacing w:line="360" w:lineRule="auto"/>
        <w:ind w:left="-432"/>
        <w:jc w:val="both"/>
        <w:rPr>
          <w:rFonts w:ascii="ITC Avant Garde" w:eastAsia="Times New Roman" w:hAnsi="ITC Avant Garde" w:cs="Times New Roman"/>
          <w:color w:val="000000"/>
          <w:lang w:eastAsia="es-MX"/>
        </w:rPr>
      </w:pPr>
      <w:r w:rsidRPr="00006753">
        <w:rPr>
          <w:rFonts w:ascii="ITC Avant Garde" w:eastAsia="Times New Roman" w:hAnsi="ITC Avant Garde" w:cs="Arial"/>
          <w:color w:val="000000"/>
          <w:lang w:eastAsia="es-MX"/>
        </w:rPr>
        <w:t>En el caso de que l</w:t>
      </w:r>
      <w:r w:rsidR="001E6B41"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no requiera del plazo adicional previsto en el párrafo anterior, el Instituto </w:t>
      </w:r>
      <w:r w:rsidR="00C55DAD">
        <w:rPr>
          <w:rFonts w:ascii="ITC Avant Garde" w:eastAsia="Times New Roman" w:hAnsi="ITC Avant Garde" w:cs="Arial"/>
          <w:color w:val="000000"/>
          <w:lang w:eastAsia="es-MX"/>
        </w:rPr>
        <w:t xml:space="preserve">o el OA </w:t>
      </w:r>
      <w:r w:rsidRPr="00006753">
        <w:rPr>
          <w:rFonts w:ascii="ITC Avant Garde" w:eastAsia="Times New Roman" w:hAnsi="ITC Avant Garde" w:cs="Arial"/>
          <w:color w:val="000000"/>
          <w:lang w:eastAsia="es-MX"/>
        </w:rPr>
        <w:t>dispondrá</w:t>
      </w:r>
      <w:r w:rsidR="00C55DAD">
        <w:rPr>
          <w:rFonts w:ascii="ITC Avant Garde" w:eastAsia="Times New Roman" w:hAnsi="ITC Avant Garde" w:cs="Arial"/>
          <w:color w:val="000000"/>
          <w:lang w:eastAsia="es-MX"/>
        </w:rPr>
        <w:t>n</w:t>
      </w:r>
      <w:r w:rsidRPr="00006753">
        <w:rPr>
          <w:rFonts w:ascii="ITC Avant Garde" w:eastAsia="Times New Roman" w:hAnsi="ITC Avant Garde" w:cs="Arial"/>
          <w:color w:val="000000"/>
          <w:lang w:eastAsia="es-MX"/>
        </w:rPr>
        <w:t xml:space="preserve"> de veinticinco días naturales para valorar la respuesta dada por l</w:t>
      </w:r>
      <w:r w:rsidR="001E6B41"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al dictamen</w:t>
      </w:r>
      <w:r w:rsidR="00F1284D">
        <w:rPr>
          <w:rFonts w:ascii="ITC Avant Garde" w:eastAsia="Times New Roman" w:hAnsi="ITC Avant Garde" w:cs="Arial"/>
          <w:color w:val="000000"/>
          <w:lang w:eastAsia="es-MX"/>
        </w:rPr>
        <w:t xml:space="preserve"> de </w:t>
      </w:r>
      <w:r w:rsidR="00E168BB">
        <w:rPr>
          <w:rFonts w:ascii="ITC Avant Garde" w:eastAsia="Times New Roman" w:hAnsi="ITC Avant Garde" w:cs="Arial"/>
          <w:color w:val="000000"/>
          <w:lang w:eastAsia="es-MX"/>
        </w:rPr>
        <w:t xml:space="preserve">vigilancia </w:t>
      </w:r>
      <w:r w:rsidR="00C60EAC">
        <w:rPr>
          <w:rFonts w:ascii="ITC Avant Garde" w:eastAsia="Times New Roman" w:hAnsi="ITC Avant Garde" w:cs="Arial"/>
          <w:color w:val="000000"/>
          <w:lang w:eastAsia="es-MX"/>
        </w:rPr>
        <w:t xml:space="preserve">a </w:t>
      </w:r>
      <w:r w:rsidR="00A97CD5">
        <w:rPr>
          <w:rFonts w:ascii="ITC Avant Garde" w:eastAsia="Times New Roman" w:hAnsi="ITC Avant Garde" w:cs="Arial"/>
          <w:color w:val="000000"/>
          <w:lang w:eastAsia="es-MX"/>
        </w:rPr>
        <w:t>la UV acreditada</w:t>
      </w:r>
      <w:r w:rsidRPr="00006753">
        <w:rPr>
          <w:rFonts w:ascii="ITC Avant Garde" w:eastAsia="Times New Roman" w:hAnsi="ITC Avant Garde" w:cs="Arial"/>
          <w:color w:val="000000"/>
          <w:lang w:eastAsia="es-MX"/>
        </w:rPr>
        <w:t>, tiempo en el cual resolverá en definitiva si procede o no la revocación a la Acreditación de</w:t>
      </w:r>
      <w:r w:rsidR="001E6B41"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l</w:t>
      </w:r>
      <w:r w:rsidR="001E6B41" w:rsidRPr="00006753">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w:t>
      </w:r>
    </w:p>
    <w:p w:rsidR="001E6B41" w:rsidRPr="00006753" w:rsidRDefault="00F20C17" w:rsidP="00800EE2">
      <w:pPr>
        <w:spacing w:line="360" w:lineRule="auto"/>
        <w:ind w:left="-432"/>
        <w:jc w:val="both"/>
        <w:rPr>
          <w:rFonts w:ascii="ITC Avant Garde" w:eastAsia="Times New Roman" w:hAnsi="ITC Avant Garde" w:cs="Times New Roman"/>
          <w:color w:val="000000"/>
          <w:lang w:eastAsia="es-MX"/>
        </w:rPr>
      </w:pPr>
      <w:r w:rsidRPr="00006753">
        <w:rPr>
          <w:rFonts w:ascii="ITC Avant Garde" w:eastAsia="Times New Roman" w:hAnsi="ITC Avant Garde" w:cs="Arial"/>
          <w:color w:val="000000"/>
          <w:lang w:eastAsia="es-MX"/>
        </w:rPr>
        <w:t xml:space="preserve">La revocación conllevará al cese de las actividades objeto de la Acreditación, por lo </w:t>
      </w:r>
      <w:r w:rsidR="009E34F5" w:rsidRPr="00006753">
        <w:rPr>
          <w:rFonts w:ascii="ITC Avant Garde" w:eastAsia="Times New Roman" w:hAnsi="ITC Avant Garde" w:cs="Arial"/>
          <w:color w:val="000000"/>
          <w:lang w:eastAsia="es-MX"/>
        </w:rPr>
        <w:t>tanto,</w:t>
      </w:r>
      <w:r w:rsidRPr="00006753">
        <w:rPr>
          <w:rFonts w:ascii="ITC Avant Garde" w:eastAsia="Times New Roman" w:hAnsi="ITC Avant Garde" w:cs="Arial"/>
          <w:color w:val="000000"/>
          <w:lang w:eastAsia="es-MX"/>
        </w:rPr>
        <w:t xml:space="preserve"> debe entregar al Instituto </w:t>
      </w:r>
      <w:r w:rsidR="00C55DAD">
        <w:rPr>
          <w:rFonts w:ascii="ITC Avant Garde" w:eastAsia="Times New Roman" w:hAnsi="ITC Avant Garde" w:cs="Arial"/>
          <w:color w:val="000000"/>
          <w:lang w:eastAsia="es-MX"/>
        </w:rPr>
        <w:t xml:space="preserve">o al OA </w:t>
      </w:r>
      <w:r w:rsidRPr="00006753">
        <w:rPr>
          <w:rFonts w:ascii="ITC Avant Garde" w:eastAsia="Times New Roman" w:hAnsi="ITC Avant Garde" w:cs="Arial"/>
          <w:color w:val="000000"/>
          <w:lang w:eastAsia="es-MX"/>
        </w:rPr>
        <w:t>un informe relativo a las actividades realizadas para las cuales dich</w:t>
      </w:r>
      <w:r w:rsidR="000B5534">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xml:space="preserve"> </w:t>
      </w:r>
      <w:r w:rsidR="001E6B41" w:rsidRPr="00006753">
        <w:rPr>
          <w:rFonts w:ascii="ITC Avant Garde" w:eastAsia="Times New Roman" w:hAnsi="ITC Avant Garde" w:cs="Arial"/>
          <w:color w:val="000000"/>
          <w:lang w:eastAsia="es-MX"/>
        </w:rPr>
        <w:t>UV</w:t>
      </w:r>
      <w:r w:rsidRPr="00006753">
        <w:rPr>
          <w:rFonts w:ascii="ITC Avant Garde" w:eastAsia="Times New Roman" w:hAnsi="ITC Avant Garde" w:cs="Arial"/>
          <w:color w:val="000000"/>
          <w:lang w:eastAsia="es-MX"/>
        </w:rPr>
        <w:t xml:space="preserve"> fue acreditad</w:t>
      </w:r>
      <w:r w:rsidR="00D3244B">
        <w:rPr>
          <w:rFonts w:ascii="ITC Avant Garde" w:eastAsia="Times New Roman" w:hAnsi="ITC Avant Garde" w:cs="Arial"/>
          <w:color w:val="000000"/>
          <w:lang w:eastAsia="es-MX"/>
        </w:rPr>
        <w:t>a</w:t>
      </w:r>
      <w:r w:rsidRPr="00006753">
        <w:rPr>
          <w:rFonts w:ascii="ITC Avant Garde" w:eastAsia="Times New Roman" w:hAnsi="ITC Avant Garde" w:cs="Arial"/>
          <w:color w:val="000000"/>
          <w:lang w:eastAsia="es-MX"/>
        </w:rPr>
        <w:t>. Quedando prohibido el ostentarse como tal, así como la utilización de cualquier tipo de información o emblema pertinente a tales actividades, sin perjuicio de los documentos adicionales que le solicite el Instituto, en términos de la LFTR y demás disposiciones jurídicas aplicables.</w:t>
      </w:r>
    </w:p>
    <w:p w:rsidR="00F20C17" w:rsidRDefault="00F20C17" w:rsidP="00800EE2">
      <w:pPr>
        <w:spacing w:line="360" w:lineRule="auto"/>
        <w:ind w:left="-432"/>
        <w:jc w:val="both"/>
        <w:rPr>
          <w:rFonts w:ascii="ITC Avant Garde" w:eastAsia="Times New Roman" w:hAnsi="ITC Avant Garde" w:cs="Arial"/>
          <w:color w:val="000000"/>
          <w:lang w:eastAsia="es-MX"/>
        </w:rPr>
      </w:pPr>
      <w:r w:rsidRPr="00C147A1">
        <w:rPr>
          <w:rFonts w:ascii="ITC Avant Garde" w:eastAsia="Times New Roman" w:hAnsi="ITC Avant Garde" w:cs="Arial"/>
          <w:color w:val="000000"/>
          <w:lang w:eastAsia="es-MX"/>
        </w:rPr>
        <w:lastRenderedPageBreak/>
        <w:t xml:space="preserve">Lo anterior sin perjuicio de que en un </w:t>
      </w:r>
      <w:r w:rsidRPr="003A3CB6">
        <w:rPr>
          <w:rFonts w:ascii="ITC Avant Garde" w:eastAsia="Times New Roman" w:hAnsi="ITC Avant Garde" w:cs="Arial"/>
          <w:color w:val="000000"/>
          <w:lang w:eastAsia="es-MX"/>
        </w:rPr>
        <w:t>periodo posterior mínimo de seis meses</w:t>
      </w:r>
      <w:r w:rsidRPr="00C147A1">
        <w:rPr>
          <w:rFonts w:ascii="ITC Avant Garde" w:eastAsia="Times New Roman" w:hAnsi="ITC Avant Garde" w:cs="Arial"/>
          <w:color w:val="000000"/>
          <w:lang w:eastAsia="es-MX"/>
        </w:rPr>
        <w:t xml:space="preserve"> contados a partir de la fecha en que haya quedado firme la revocación, l</w:t>
      </w:r>
      <w:r w:rsidR="001E6B41" w:rsidRPr="00C147A1">
        <w:rPr>
          <w:rFonts w:ascii="ITC Avant Garde" w:eastAsia="Times New Roman" w:hAnsi="ITC Avant Garde" w:cs="Arial"/>
          <w:color w:val="000000"/>
          <w:lang w:eastAsia="es-MX"/>
        </w:rPr>
        <w:t>a</w:t>
      </w:r>
      <w:r w:rsidRPr="00C147A1">
        <w:rPr>
          <w:rFonts w:ascii="ITC Avant Garde" w:eastAsia="Times New Roman" w:hAnsi="ITC Avant Garde" w:cs="Arial"/>
          <w:color w:val="000000"/>
          <w:lang w:eastAsia="es-MX"/>
        </w:rPr>
        <w:t xml:space="preserve"> </w:t>
      </w:r>
      <w:r w:rsidR="001E6B41" w:rsidRPr="00C147A1">
        <w:rPr>
          <w:rFonts w:ascii="ITC Avant Garde" w:eastAsia="Times New Roman" w:hAnsi="ITC Avant Garde" w:cs="Arial"/>
          <w:color w:val="000000"/>
          <w:lang w:eastAsia="es-MX"/>
        </w:rPr>
        <w:t>UV</w:t>
      </w:r>
      <w:r w:rsidRPr="00C147A1">
        <w:rPr>
          <w:rFonts w:ascii="ITC Avant Garde" w:eastAsia="Times New Roman" w:hAnsi="ITC Avant Garde" w:cs="Arial"/>
          <w:color w:val="000000"/>
          <w:lang w:eastAsia="es-MX"/>
        </w:rPr>
        <w:t xml:space="preserve"> puede iniciar un nuevo trámite de Acreditación, si así lo desea.</w:t>
      </w:r>
    </w:p>
    <w:p w:rsidR="002A1167" w:rsidRPr="002A1167" w:rsidRDefault="002A1167" w:rsidP="00800EE2">
      <w:pPr>
        <w:spacing w:line="360" w:lineRule="auto"/>
        <w:ind w:left="-432"/>
        <w:jc w:val="both"/>
        <w:rPr>
          <w:rFonts w:ascii="ITC Avant Garde" w:eastAsia="Times New Roman" w:hAnsi="ITC Avant Garde" w:cs="Times New Roman"/>
          <w:color w:val="000000"/>
          <w:lang w:eastAsia="es-MX"/>
        </w:rPr>
      </w:pPr>
      <w:r w:rsidRPr="00337E15">
        <w:rPr>
          <w:rFonts w:ascii="ITC Avant Garde" w:eastAsia="Times New Roman" w:hAnsi="ITC Avant Garde" w:cs="Times New Roman"/>
          <w:b/>
          <w:color w:val="000000"/>
          <w:lang w:eastAsia="es-MX"/>
        </w:rPr>
        <w:t>DÉCIMO QUINTO</w:t>
      </w:r>
      <w:r w:rsidRPr="002A1167">
        <w:rPr>
          <w:rFonts w:ascii="ITC Avant Garde" w:eastAsia="Times New Roman" w:hAnsi="ITC Avant Garde" w:cs="Times New Roman"/>
          <w:color w:val="000000"/>
          <w:lang w:eastAsia="es-MX"/>
        </w:rPr>
        <w:t>. El Instituto podrá revocar la A</w:t>
      </w:r>
      <w:r>
        <w:rPr>
          <w:rFonts w:ascii="ITC Avant Garde" w:eastAsia="Times New Roman" w:hAnsi="ITC Avant Garde" w:cs="Times New Roman"/>
          <w:color w:val="000000"/>
          <w:lang w:eastAsia="es-MX"/>
        </w:rPr>
        <w:t>utorización de un OA,</w:t>
      </w:r>
      <w:r w:rsidRPr="002A1167">
        <w:rPr>
          <w:rFonts w:ascii="ITC Avant Garde" w:eastAsia="Times New Roman" w:hAnsi="ITC Avant Garde" w:cs="Times New Roman"/>
          <w:color w:val="000000"/>
          <w:lang w:eastAsia="es-MX"/>
        </w:rPr>
        <w:t xml:space="preserve"> por cualquiera de las siguientes causas:</w:t>
      </w:r>
    </w:p>
    <w:p w:rsidR="002A1167" w:rsidRPr="002A1167" w:rsidRDefault="002A1167" w:rsidP="00800EE2">
      <w:pPr>
        <w:spacing w:line="360" w:lineRule="auto"/>
        <w:ind w:left="-142"/>
        <w:jc w:val="both"/>
        <w:rPr>
          <w:rFonts w:ascii="ITC Avant Garde" w:eastAsia="Times New Roman" w:hAnsi="ITC Avant Garde" w:cs="Times New Roman"/>
          <w:color w:val="000000"/>
          <w:lang w:eastAsia="es-MX"/>
        </w:rPr>
      </w:pPr>
      <w:r w:rsidRPr="002A1167">
        <w:rPr>
          <w:rFonts w:ascii="ITC Avant Garde" w:eastAsia="Times New Roman" w:hAnsi="ITC Avant Garde" w:cs="Times New Roman"/>
          <w:color w:val="000000"/>
          <w:lang w:eastAsia="es-MX"/>
        </w:rPr>
        <w:t>a.</w:t>
      </w:r>
      <w:r w:rsidRPr="002A1167">
        <w:rPr>
          <w:rFonts w:ascii="ITC Avant Garde" w:eastAsia="Times New Roman" w:hAnsi="ITC Avant Garde" w:cs="Times New Roman"/>
          <w:color w:val="000000"/>
          <w:lang w:eastAsia="es-MX"/>
        </w:rPr>
        <w:tab/>
        <w:t xml:space="preserve">Cuando </w:t>
      </w:r>
      <w:r>
        <w:rPr>
          <w:rFonts w:ascii="ITC Avant Garde" w:eastAsia="Times New Roman" w:hAnsi="ITC Avant Garde" w:cs="Times New Roman"/>
          <w:color w:val="000000"/>
          <w:lang w:eastAsia="es-MX"/>
        </w:rPr>
        <w:t xml:space="preserve">un OA emita un certificado de Acreditación </w:t>
      </w:r>
      <w:r w:rsidRPr="002A1167">
        <w:rPr>
          <w:rFonts w:ascii="ITC Avant Garde" w:eastAsia="Times New Roman" w:hAnsi="ITC Avant Garde" w:cs="Times New Roman"/>
          <w:color w:val="000000"/>
          <w:lang w:eastAsia="es-MX"/>
        </w:rPr>
        <w:t>o algún otro documento, que contenga información falsa, relativa a las actividades para las cuales fueron autorizados;</w:t>
      </w:r>
    </w:p>
    <w:p w:rsidR="002A1167" w:rsidRPr="002A1167" w:rsidRDefault="002A1167" w:rsidP="00800EE2">
      <w:pPr>
        <w:spacing w:line="360" w:lineRule="auto"/>
        <w:ind w:left="-142"/>
        <w:jc w:val="both"/>
        <w:rPr>
          <w:rFonts w:ascii="ITC Avant Garde" w:eastAsia="Times New Roman" w:hAnsi="ITC Avant Garde" w:cs="Times New Roman"/>
          <w:color w:val="000000"/>
          <w:lang w:eastAsia="es-MX"/>
        </w:rPr>
      </w:pPr>
      <w:r>
        <w:rPr>
          <w:rFonts w:ascii="ITC Avant Garde" w:eastAsia="Times New Roman" w:hAnsi="ITC Avant Garde" w:cs="Times New Roman"/>
          <w:color w:val="000000"/>
          <w:lang w:eastAsia="es-MX"/>
        </w:rPr>
        <w:t>b.</w:t>
      </w:r>
      <w:r>
        <w:rPr>
          <w:rFonts w:ascii="ITC Avant Garde" w:eastAsia="Times New Roman" w:hAnsi="ITC Avant Garde" w:cs="Times New Roman"/>
          <w:color w:val="000000"/>
          <w:lang w:eastAsia="es-MX"/>
        </w:rPr>
        <w:tab/>
        <w:t>Cuando el OA</w:t>
      </w:r>
      <w:r w:rsidRPr="002A1167">
        <w:rPr>
          <w:rFonts w:ascii="ITC Avant Garde" w:eastAsia="Times New Roman" w:hAnsi="ITC Avant Garde" w:cs="Times New Roman"/>
          <w:color w:val="000000"/>
          <w:lang w:eastAsia="es-MX"/>
        </w:rPr>
        <w:t xml:space="preserve"> no reanude las prestaciones de los servicios en la fecha indicada derivado de caso fortuit</w:t>
      </w:r>
      <w:r>
        <w:rPr>
          <w:rFonts w:ascii="ITC Avant Garde" w:eastAsia="Times New Roman" w:hAnsi="ITC Avant Garde" w:cs="Times New Roman"/>
          <w:color w:val="000000"/>
          <w:lang w:eastAsia="es-MX"/>
        </w:rPr>
        <w:t>o o de fuerza mayor, o cuando el OA</w:t>
      </w:r>
      <w:r w:rsidRPr="002A1167">
        <w:rPr>
          <w:rFonts w:ascii="ITC Avant Garde" w:eastAsia="Times New Roman" w:hAnsi="ITC Avant Garde" w:cs="Times New Roman"/>
          <w:color w:val="000000"/>
          <w:lang w:eastAsia="es-MX"/>
        </w:rPr>
        <w:t xml:space="preserve"> se niegue injustificadamente a proporcionar el servicio que se les solicite;</w:t>
      </w:r>
    </w:p>
    <w:p w:rsidR="002A1167" w:rsidRPr="002A1167" w:rsidRDefault="0083480C" w:rsidP="00800EE2">
      <w:pPr>
        <w:spacing w:line="360" w:lineRule="auto"/>
        <w:ind w:left="-142"/>
        <w:jc w:val="both"/>
        <w:rPr>
          <w:rFonts w:ascii="ITC Avant Garde" w:eastAsia="Times New Roman" w:hAnsi="ITC Avant Garde" w:cs="Times New Roman"/>
          <w:color w:val="000000"/>
          <w:lang w:eastAsia="es-MX"/>
        </w:rPr>
      </w:pPr>
      <w:r>
        <w:rPr>
          <w:rFonts w:ascii="ITC Avant Garde" w:eastAsia="Times New Roman" w:hAnsi="ITC Avant Garde" w:cs="Times New Roman"/>
          <w:color w:val="000000"/>
          <w:lang w:eastAsia="es-MX"/>
        </w:rPr>
        <w:t>d.</w:t>
      </w:r>
      <w:r>
        <w:rPr>
          <w:rFonts w:ascii="ITC Avant Garde" w:eastAsia="Times New Roman" w:hAnsi="ITC Avant Garde" w:cs="Times New Roman"/>
          <w:color w:val="000000"/>
          <w:lang w:eastAsia="es-MX"/>
        </w:rPr>
        <w:tab/>
        <w:t>Cuando el OA</w:t>
      </w:r>
      <w:r w:rsidR="002A1167" w:rsidRPr="002A1167">
        <w:rPr>
          <w:rFonts w:ascii="ITC Avant Garde" w:eastAsia="Times New Roman" w:hAnsi="ITC Avant Garde" w:cs="Times New Roman"/>
          <w:color w:val="000000"/>
          <w:lang w:eastAsia="es-MX"/>
        </w:rPr>
        <w:t xml:space="preserve"> renunci</w:t>
      </w:r>
      <w:r>
        <w:rPr>
          <w:rFonts w:ascii="ITC Avant Garde" w:eastAsia="Times New Roman" w:hAnsi="ITC Avant Garde" w:cs="Times New Roman"/>
          <w:color w:val="000000"/>
          <w:lang w:eastAsia="es-MX"/>
        </w:rPr>
        <w:t>e expresamente a la Autorización</w:t>
      </w:r>
      <w:r w:rsidR="002A1167" w:rsidRPr="002A1167">
        <w:rPr>
          <w:rFonts w:ascii="ITC Avant Garde" w:eastAsia="Times New Roman" w:hAnsi="ITC Avant Garde" w:cs="Times New Roman"/>
          <w:color w:val="000000"/>
          <w:lang w:eastAsia="es-MX"/>
        </w:rPr>
        <w:t xml:space="preserve"> otorgada, o</w:t>
      </w:r>
    </w:p>
    <w:p w:rsidR="00800EE2" w:rsidRDefault="002A1167" w:rsidP="00800EE2">
      <w:pPr>
        <w:spacing w:line="360" w:lineRule="auto"/>
        <w:ind w:left="-142"/>
        <w:jc w:val="both"/>
        <w:rPr>
          <w:rFonts w:ascii="ITC Avant Garde" w:eastAsia="Times New Roman" w:hAnsi="ITC Avant Garde" w:cs="Times New Roman"/>
          <w:color w:val="000000"/>
          <w:lang w:eastAsia="es-MX"/>
        </w:rPr>
      </w:pPr>
      <w:r w:rsidRPr="002A1167">
        <w:rPr>
          <w:rFonts w:ascii="ITC Avant Garde" w:eastAsia="Times New Roman" w:hAnsi="ITC Avant Garde" w:cs="Times New Roman"/>
          <w:color w:val="000000"/>
          <w:lang w:eastAsia="es-MX"/>
        </w:rPr>
        <w:t>e.</w:t>
      </w:r>
      <w:r w:rsidRPr="002A1167">
        <w:rPr>
          <w:rFonts w:ascii="ITC Avant Garde" w:eastAsia="Times New Roman" w:hAnsi="ITC Avant Garde" w:cs="Times New Roman"/>
          <w:color w:val="000000"/>
          <w:lang w:eastAsia="es-MX"/>
        </w:rPr>
        <w:tab/>
        <w:t xml:space="preserve">Cuando </w:t>
      </w:r>
      <w:r w:rsidR="0083480C">
        <w:rPr>
          <w:rFonts w:ascii="ITC Avant Garde" w:eastAsia="Times New Roman" w:hAnsi="ITC Avant Garde" w:cs="Times New Roman"/>
          <w:color w:val="000000"/>
          <w:lang w:eastAsia="es-MX"/>
        </w:rPr>
        <w:t>el OA no haya acreditado la evaluación internacional entre pares</w:t>
      </w:r>
      <w:r w:rsidRPr="002A1167">
        <w:rPr>
          <w:rFonts w:ascii="ITC Avant Garde" w:eastAsia="Times New Roman" w:hAnsi="ITC Avant Garde" w:cs="Times New Roman"/>
          <w:color w:val="000000"/>
          <w:lang w:eastAsia="es-MX"/>
        </w:rPr>
        <w:t>.</w:t>
      </w:r>
    </w:p>
    <w:p w:rsidR="00800EE2" w:rsidRDefault="002A1167" w:rsidP="00800EE2">
      <w:pPr>
        <w:spacing w:line="360" w:lineRule="auto"/>
        <w:ind w:left="-432"/>
        <w:jc w:val="both"/>
        <w:rPr>
          <w:rFonts w:ascii="ITC Avant Garde" w:eastAsia="Times New Roman" w:hAnsi="ITC Avant Garde" w:cs="Times New Roman"/>
          <w:color w:val="000000"/>
          <w:lang w:eastAsia="es-MX"/>
        </w:rPr>
      </w:pPr>
      <w:r w:rsidRPr="002A1167">
        <w:rPr>
          <w:rFonts w:ascii="ITC Avant Garde" w:eastAsia="Times New Roman" w:hAnsi="ITC Avant Garde" w:cs="Times New Roman"/>
          <w:color w:val="000000"/>
          <w:lang w:eastAsia="es-MX"/>
        </w:rPr>
        <w:t xml:space="preserve">Una vez que el Instituto valore el cumplimiento de </w:t>
      </w:r>
      <w:r w:rsidR="0083480C" w:rsidRPr="002A1167">
        <w:rPr>
          <w:rFonts w:ascii="ITC Avant Garde" w:eastAsia="Times New Roman" w:hAnsi="ITC Avant Garde" w:cs="Times New Roman"/>
          <w:color w:val="000000"/>
          <w:lang w:eastAsia="es-MX"/>
        </w:rPr>
        <w:t>los</w:t>
      </w:r>
      <w:r w:rsidRPr="002A1167">
        <w:rPr>
          <w:rFonts w:ascii="ITC Avant Garde" w:eastAsia="Times New Roman" w:hAnsi="ITC Avant Garde" w:cs="Times New Roman"/>
          <w:color w:val="000000"/>
          <w:lang w:eastAsia="es-MX"/>
        </w:rPr>
        <w:t xml:space="preserve"> supuestos antes descritos, emiti</w:t>
      </w:r>
      <w:r w:rsidR="0083480C">
        <w:rPr>
          <w:rFonts w:ascii="ITC Avant Garde" w:eastAsia="Times New Roman" w:hAnsi="ITC Avant Garde" w:cs="Times New Roman"/>
          <w:color w:val="000000"/>
          <w:lang w:eastAsia="es-MX"/>
        </w:rPr>
        <w:t>rá el correspondiente dictamen de revocación al OA</w:t>
      </w:r>
      <w:r w:rsidRPr="002A1167">
        <w:rPr>
          <w:rFonts w:ascii="ITC Avant Garde" w:eastAsia="Times New Roman" w:hAnsi="ITC Avant Garde" w:cs="Times New Roman"/>
          <w:color w:val="000000"/>
          <w:lang w:eastAsia="es-MX"/>
        </w:rPr>
        <w:t>, y se lo notificará en su domicilio, otorgándole un plazo de veinticinco días naturales para subsanar, en su caso, las prevenciones que obren en dicho dictamen.</w:t>
      </w:r>
    </w:p>
    <w:p w:rsidR="00800EE2" w:rsidRDefault="0083480C" w:rsidP="00800EE2">
      <w:pPr>
        <w:spacing w:line="360" w:lineRule="auto"/>
        <w:ind w:left="-432"/>
        <w:jc w:val="both"/>
        <w:rPr>
          <w:rFonts w:ascii="ITC Avant Garde" w:eastAsia="Times New Roman" w:hAnsi="ITC Avant Garde" w:cs="Times New Roman"/>
          <w:color w:val="000000"/>
          <w:lang w:eastAsia="es-MX"/>
        </w:rPr>
      </w:pPr>
      <w:r>
        <w:rPr>
          <w:rFonts w:ascii="ITC Avant Garde" w:eastAsia="Times New Roman" w:hAnsi="ITC Avant Garde" w:cs="Times New Roman"/>
          <w:color w:val="000000"/>
          <w:lang w:eastAsia="es-MX"/>
        </w:rPr>
        <w:t>En caso que el</w:t>
      </w:r>
      <w:r w:rsidR="002A1167" w:rsidRPr="002A1167">
        <w:rPr>
          <w:rFonts w:ascii="ITC Avant Garde" w:eastAsia="Times New Roman" w:hAnsi="ITC Avant Garde" w:cs="Times New Roman"/>
          <w:color w:val="000000"/>
          <w:lang w:eastAsia="es-MX"/>
        </w:rPr>
        <w:t xml:space="preserve"> </w:t>
      </w:r>
      <w:r>
        <w:rPr>
          <w:rFonts w:ascii="ITC Avant Garde" w:eastAsia="Times New Roman" w:hAnsi="ITC Avant Garde" w:cs="Times New Roman"/>
          <w:color w:val="000000"/>
          <w:lang w:eastAsia="es-MX"/>
        </w:rPr>
        <w:t xml:space="preserve">OA </w:t>
      </w:r>
      <w:r w:rsidR="002A1167" w:rsidRPr="002A1167">
        <w:rPr>
          <w:rFonts w:ascii="ITC Avant Garde" w:eastAsia="Times New Roman" w:hAnsi="ITC Avant Garde" w:cs="Times New Roman"/>
          <w:color w:val="000000"/>
          <w:lang w:eastAsia="es-MX"/>
        </w:rPr>
        <w:t>requiera de un plazo adicional para la</w:t>
      </w:r>
      <w:r>
        <w:rPr>
          <w:rFonts w:ascii="ITC Avant Garde" w:eastAsia="Times New Roman" w:hAnsi="ITC Avant Garde" w:cs="Times New Roman"/>
          <w:color w:val="000000"/>
          <w:lang w:eastAsia="es-MX"/>
        </w:rPr>
        <w:t xml:space="preserve"> atención a las prevenciones de dicho</w:t>
      </w:r>
      <w:r w:rsidR="002A1167" w:rsidRPr="002A1167">
        <w:rPr>
          <w:rFonts w:ascii="ITC Avant Garde" w:eastAsia="Times New Roman" w:hAnsi="ITC Avant Garde" w:cs="Times New Roman"/>
          <w:color w:val="000000"/>
          <w:lang w:eastAsia="es-MX"/>
        </w:rPr>
        <w:t xml:space="preserve"> dictamen, deberá solicitarlo con al menos diez días naturales previos al vencimiento del plazo mencionado en el párrafo inmediato anterior, y el Instituto podrá otorgar un nuevo plazo de hasta quince días naturales para ello. Vencido este plazo el Instituto dispondrá de un máximo de veinticinco días naturales para resolver en definitiva si procede o no la revocación</w:t>
      </w:r>
      <w:r>
        <w:rPr>
          <w:rFonts w:ascii="ITC Avant Garde" w:eastAsia="Times New Roman" w:hAnsi="ITC Avant Garde" w:cs="Times New Roman"/>
          <w:color w:val="000000"/>
          <w:lang w:eastAsia="es-MX"/>
        </w:rPr>
        <w:t xml:space="preserve"> a la Autorización al OA</w:t>
      </w:r>
      <w:r w:rsidR="002A1167" w:rsidRPr="002A1167">
        <w:rPr>
          <w:rFonts w:ascii="ITC Avant Garde" w:eastAsia="Times New Roman" w:hAnsi="ITC Avant Garde" w:cs="Times New Roman"/>
          <w:color w:val="000000"/>
          <w:lang w:eastAsia="es-MX"/>
        </w:rPr>
        <w:t>.</w:t>
      </w:r>
    </w:p>
    <w:p w:rsidR="00800EE2" w:rsidRDefault="0083480C" w:rsidP="00800EE2">
      <w:pPr>
        <w:spacing w:line="360" w:lineRule="auto"/>
        <w:ind w:left="-432"/>
        <w:jc w:val="both"/>
        <w:rPr>
          <w:rFonts w:ascii="ITC Avant Garde" w:eastAsia="Times New Roman" w:hAnsi="ITC Avant Garde" w:cs="Times New Roman"/>
          <w:color w:val="000000"/>
          <w:lang w:eastAsia="es-MX"/>
        </w:rPr>
      </w:pPr>
      <w:r>
        <w:rPr>
          <w:rFonts w:ascii="ITC Avant Garde" w:eastAsia="Times New Roman" w:hAnsi="ITC Avant Garde" w:cs="Times New Roman"/>
          <w:color w:val="000000"/>
          <w:lang w:eastAsia="es-MX"/>
        </w:rPr>
        <w:t>En el caso de que el OA</w:t>
      </w:r>
      <w:r w:rsidR="002A1167" w:rsidRPr="002A1167">
        <w:rPr>
          <w:rFonts w:ascii="ITC Avant Garde" w:eastAsia="Times New Roman" w:hAnsi="ITC Avant Garde" w:cs="Times New Roman"/>
          <w:color w:val="000000"/>
          <w:lang w:eastAsia="es-MX"/>
        </w:rPr>
        <w:t xml:space="preserve"> no requiera del plazo adicional previsto en el párrafo anterior, el Instituto disp</w:t>
      </w:r>
      <w:r>
        <w:rPr>
          <w:rFonts w:ascii="ITC Avant Garde" w:eastAsia="Times New Roman" w:hAnsi="ITC Avant Garde" w:cs="Times New Roman"/>
          <w:color w:val="000000"/>
          <w:lang w:eastAsia="es-MX"/>
        </w:rPr>
        <w:t>ondrá</w:t>
      </w:r>
      <w:r w:rsidR="002A1167" w:rsidRPr="002A1167">
        <w:rPr>
          <w:rFonts w:ascii="ITC Avant Garde" w:eastAsia="Times New Roman" w:hAnsi="ITC Avant Garde" w:cs="Times New Roman"/>
          <w:color w:val="000000"/>
          <w:lang w:eastAsia="es-MX"/>
        </w:rPr>
        <w:t xml:space="preserve"> de veinticinco días naturales para valorar la respuesta dada por </w:t>
      </w:r>
      <w:r>
        <w:rPr>
          <w:rFonts w:ascii="ITC Avant Garde" w:eastAsia="Times New Roman" w:hAnsi="ITC Avant Garde" w:cs="Times New Roman"/>
          <w:color w:val="000000"/>
          <w:lang w:eastAsia="es-MX"/>
        </w:rPr>
        <w:t>el</w:t>
      </w:r>
      <w:r w:rsidR="002A1167" w:rsidRPr="002A1167">
        <w:rPr>
          <w:rFonts w:ascii="ITC Avant Garde" w:eastAsia="Times New Roman" w:hAnsi="ITC Avant Garde" w:cs="Times New Roman"/>
          <w:color w:val="000000"/>
          <w:lang w:eastAsia="es-MX"/>
        </w:rPr>
        <w:t xml:space="preserve"> </w:t>
      </w:r>
      <w:r>
        <w:rPr>
          <w:rFonts w:ascii="ITC Avant Garde" w:eastAsia="Times New Roman" w:hAnsi="ITC Avant Garde" w:cs="Times New Roman"/>
          <w:color w:val="000000"/>
          <w:lang w:eastAsia="es-MX"/>
        </w:rPr>
        <w:t xml:space="preserve">OA </w:t>
      </w:r>
      <w:r w:rsidR="002A1167" w:rsidRPr="002A1167">
        <w:rPr>
          <w:rFonts w:ascii="ITC Avant Garde" w:eastAsia="Times New Roman" w:hAnsi="ITC Avant Garde" w:cs="Times New Roman"/>
          <w:color w:val="000000"/>
          <w:lang w:eastAsia="es-MX"/>
        </w:rPr>
        <w:t xml:space="preserve">al dictamen </w:t>
      </w:r>
      <w:r>
        <w:rPr>
          <w:rFonts w:ascii="ITC Avant Garde" w:eastAsia="Times New Roman" w:hAnsi="ITC Avant Garde" w:cs="Times New Roman"/>
          <w:color w:val="000000"/>
          <w:lang w:eastAsia="es-MX"/>
        </w:rPr>
        <w:t>de mérito</w:t>
      </w:r>
      <w:r w:rsidR="002A1167" w:rsidRPr="002A1167">
        <w:rPr>
          <w:rFonts w:ascii="ITC Avant Garde" w:eastAsia="Times New Roman" w:hAnsi="ITC Avant Garde" w:cs="Times New Roman"/>
          <w:color w:val="000000"/>
          <w:lang w:eastAsia="es-MX"/>
        </w:rPr>
        <w:t>, tiempo en el cual resolverá en definitiva si procede o no la revocación a</w:t>
      </w:r>
      <w:r>
        <w:rPr>
          <w:rFonts w:ascii="ITC Avant Garde" w:eastAsia="Times New Roman" w:hAnsi="ITC Avant Garde" w:cs="Times New Roman"/>
          <w:color w:val="000000"/>
          <w:lang w:eastAsia="es-MX"/>
        </w:rPr>
        <w:t xml:space="preserve"> la Autorización del OA</w:t>
      </w:r>
      <w:r w:rsidR="002A1167" w:rsidRPr="002A1167">
        <w:rPr>
          <w:rFonts w:ascii="ITC Avant Garde" w:eastAsia="Times New Roman" w:hAnsi="ITC Avant Garde" w:cs="Times New Roman"/>
          <w:color w:val="000000"/>
          <w:lang w:eastAsia="es-MX"/>
        </w:rPr>
        <w:t>.</w:t>
      </w:r>
    </w:p>
    <w:p w:rsidR="002A1167" w:rsidRPr="002A1167" w:rsidRDefault="002A1167" w:rsidP="00800EE2">
      <w:pPr>
        <w:spacing w:line="360" w:lineRule="auto"/>
        <w:ind w:left="-432"/>
        <w:jc w:val="both"/>
        <w:rPr>
          <w:rFonts w:ascii="ITC Avant Garde" w:eastAsia="Times New Roman" w:hAnsi="ITC Avant Garde" w:cs="Times New Roman"/>
          <w:color w:val="000000"/>
          <w:lang w:eastAsia="es-MX"/>
        </w:rPr>
      </w:pPr>
      <w:r w:rsidRPr="002A1167">
        <w:rPr>
          <w:rFonts w:ascii="ITC Avant Garde" w:eastAsia="Times New Roman" w:hAnsi="ITC Avant Garde" w:cs="Times New Roman"/>
          <w:color w:val="000000"/>
          <w:lang w:eastAsia="es-MX"/>
        </w:rPr>
        <w:lastRenderedPageBreak/>
        <w:t>La revocación conllevará al cese de las actividades objeto de la A</w:t>
      </w:r>
      <w:r w:rsidR="0083480C">
        <w:rPr>
          <w:rFonts w:ascii="ITC Avant Garde" w:eastAsia="Times New Roman" w:hAnsi="ITC Avant Garde" w:cs="Times New Roman"/>
          <w:color w:val="000000"/>
          <w:lang w:eastAsia="es-MX"/>
        </w:rPr>
        <w:t>utorización</w:t>
      </w:r>
      <w:r w:rsidRPr="002A1167">
        <w:rPr>
          <w:rFonts w:ascii="ITC Avant Garde" w:eastAsia="Times New Roman" w:hAnsi="ITC Avant Garde" w:cs="Times New Roman"/>
          <w:color w:val="000000"/>
          <w:lang w:eastAsia="es-MX"/>
        </w:rPr>
        <w:t xml:space="preserve">, por lo tanto, </w:t>
      </w:r>
      <w:r w:rsidR="0083480C">
        <w:rPr>
          <w:rFonts w:ascii="ITC Avant Garde" w:eastAsia="Times New Roman" w:hAnsi="ITC Avant Garde" w:cs="Times New Roman"/>
          <w:color w:val="000000"/>
          <w:lang w:eastAsia="es-MX"/>
        </w:rPr>
        <w:t xml:space="preserve">el OA </w:t>
      </w:r>
      <w:r w:rsidRPr="002A1167">
        <w:rPr>
          <w:rFonts w:ascii="ITC Avant Garde" w:eastAsia="Times New Roman" w:hAnsi="ITC Avant Garde" w:cs="Times New Roman"/>
          <w:color w:val="000000"/>
          <w:lang w:eastAsia="es-MX"/>
        </w:rPr>
        <w:t xml:space="preserve">debe entregar al Instituto un informe relativo a las actividades </w:t>
      </w:r>
      <w:r w:rsidR="0083480C">
        <w:rPr>
          <w:rFonts w:ascii="ITC Avant Garde" w:eastAsia="Times New Roman" w:hAnsi="ITC Avant Garde" w:cs="Times New Roman"/>
          <w:color w:val="000000"/>
          <w:lang w:eastAsia="es-MX"/>
        </w:rPr>
        <w:t>realizadas para las cuales dicho OA fue autorizado</w:t>
      </w:r>
      <w:r w:rsidRPr="002A1167">
        <w:rPr>
          <w:rFonts w:ascii="ITC Avant Garde" w:eastAsia="Times New Roman" w:hAnsi="ITC Avant Garde" w:cs="Times New Roman"/>
          <w:color w:val="000000"/>
          <w:lang w:eastAsia="es-MX"/>
        </w:rPr>
        <w:t>. Quedando prohibido el ostentarse como tal, así como la utilización de cualquier tipo de información o emblema pertinente a tales actividades, sin perjuicio de los documentos adicionales que le solicite el Instituto, en términos de la LFTR y demás disposiciones jurídicas aplicables.</w:t>
      </w:r>
    </w:p>
    <w:p w:rsidR="00800EE2" w:rsidRDefault="002A1167" w:rsidP="00800EE2">
      <w:pPr>
        <w:spacing w:line="360" w:lineRule="auto"/>
        <w:ind w:left="-432"/>
        <w:jc w:val="both"/>
        <w:rPr>
          <w:rFonts w:ascii="ITC Avant Garde" w:eastAsia="Times New Roman" w:hAnsi="ITC Avant Garde" w:cs="Times New Roman"/>
          <w:color w:val="000000"/>
          <w:lang w:eastAsia="es-MX"/>
        </w:rPr>
      </w:pPr>
      <w:r w:rsidRPr="002A1167">
        <w:rPr>
          <w:rFonts w:ascii="ITC Avant Garde" w:eastAsia="Times New Roman" w:hAnsi="ITC Avant Garde" w:cs="Times New Roman"/>
          <w:color w:val="000000"/>
          <w:lang w:eastAsia="es-MX"/>
        </w:rPr>
        <w:t xml:space="preserve">Lo anterior sin perjuicio de que en un periodo posterior mínimo de seis meses contados a partir de la fecha en que haya quedado firme la revocación, </w:t>
      </w:r>
      <w:r w:rsidR="0083480C">
        <w:rPr>
          <w:rFonts w:ascii="ITC Avant Garde" w:eastAsia="Times New Roman" w:hAnsi="ITC Avant Garde" w:cs="Times New Roman"/>
          <w:color w:val="000000"/>
          <w:lang w:eastAsia="es-MX"/>
        </w:rPr>
        <w:t>el OA pueda</w:t>
      </w:r>
      <w:r w:rsidRPr="002A1167">
        <w:rPr>
          <w:rFonts w:ascii="ITC Avant Garde" w:eastAsia="Times New Roman" w:hAnsi="ITC Avant Garde" w:cs="Times New Roman"/>
          <w:color w:val="000000"/>
          <w:lang w:eastAsia="es-MX"/>
        </w:rPr>
        <w:t xml:space="preserve"> iniciar </w:t>
      </w:r>
      <w:r w:rsidR="0083480C">
        <w:rPr>
          <w:rFonts w:ascii="ITC Avant Garde" w:eastAsia="Times New Roman" w:hAnsi="ITC Avant Garde" w:cs="Times New Roman"/>
          <w:color w:val="000000"/>
          <w:lang w:eastAsia="es-MX"/>
        </w:rPr>
        <w:t>un nuevo trámite de Autorización</w:t>
      </w:r>
      <w:r w:rsidRPr="002A1167">
        <w:rPr>
          <w:rFonts w:ascii="ITC Avant Garde" w:eastAsia="Times New Roman" w:hAnsi="ITC Avant Garde" w:cs="Times New Roman"/>
          <w:color w:val="000000"/>
          <w:lang w:eastAsia="es-MX"/>
        </w:rPr>
        <w:t>, si así lo desea.</w:t>
      </w:r>
    </w:p>
    <w:p w:rsidR="00634ACA" w:rsidRPr="00B75AF4" w:rsidRDefault="00634ACA" w:rsidP="00B75AF4">
      <w:pPr>
        <w:pStyle w:val="Ttulo2"/>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TRANSITORIOS</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b/>
          <w:bCs/>
          <w:color w:val="000000"/>
          <w:lang w:eastAsia="es-MX"/>
        </w:rPr>
        <w:t>PRIMERO</w:t>
      </w:r>
      <w:r w:rsidRPr="00006753">
        <w:rPr>
          <w:rFonts w:ascii="ITC Avant Garde" w:eastAsia="Times New Roman" w:hAnsi="ITC Avant Garde" w:cs="Arial"/>
          <w:color w:val="000000"/>
          <w:lang w:eastAsia="es-MX"/>
        </w:rPr>
        <w:t xml:space="preserve">. Las disposiciones contenidas en el presente ordenamiento entrarán en vigor a los </w:t>
      </w:r>
      <w:r w:rsidR="00A97CD5">
        <w:rPr>
          <w:rFonts w:ascii="ITC Avant Garde" w:eastAsia="Times New Roman" w:hAnsi="ITC Avant Garde" w:cs="Arial"/>
          <w:color w:val="000000"/>
          <w:lang w:eastAsia="es-MX"/>
        </w:rPr>
        <w:t xml:space="preserve">180 </w:t>
      </w:r>
      <w:r w:rsidRPr="00006753">
        <w:rPr>
          <w:rFonts w:ascii="ITC Avant Garde" w:eastAsia="Times New Roman" w:hAnsi="ITC Avant Garde" w:cs="Arial"/>
          <w:color w:val="000000"/>
          <w:lang w:eastAsia="es-MX"/>
        </w:rPr>
        <w:t>días naturales contados a partir de su publicación en el Diario Oficial de la Federación, y serán revisadas por el Instituto por lo menos a los 5 años contados a partir de su entrada en vigor, salvo disposición en contrario conforme a lo establecido en los artículos transitorios siguientes.</w:t>
      </w:r>
    </w:p>
    <w:p w:rsidR="00800EE2" w:rsidRDefault="00F20C17"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b/>
          <w:bCs/>
          <w:color w:val="000000"/>
          <w:lang w:eastAsia="es-MX"/>
        </w:rPr>
        <w:t>SEGUNDO</w:t>
      </w:r>
      <w:r w:rsidRPr="00006753">
        <w:rPr>
          <w:rFonts w:ascii="ITC Avant Garde" w:eastAsia="Times New Roman" w:hAnsi="ITC Avant Garde" w:cs="Arial"/>
          <w:color w:val="000000"/>
          <w:lang w:eastAsia="es-MX"/>
        </w:rPr>
        <w:t xml:space="preserve">. </w:t>
      </w:r>
      <w:r w:rsidR="009E34F5" w:rsidRPr="00006753">
        <w:rPr>
          <w:rFonts w:ascii="ITC Avant Garde" w:eastAsia="Times New Roman" w:hAnsi="ITC Avant Garde" w:cs="Arial"/>
          <w:color w:val="000000"/>
          <w:lang w:eastAsia="es-MX"/>
        </w:rPr>
        <w:t xml:space="preserve">Las disposiciones contenidas en los lineamientos QUINTO y SEXTO entrarán en vigor una vez que el Instituto se encuentre en </w:t>
      </w:r>
      <w:r w:rsidRPr="00006753">
        <w:rPr>
          <w:rFonts w:ascii="ITC Avant Garde" w:eastAsia="Times New Roman" w:hAnsi="ITC Avant Garde" w:cs="Arial"/>
          <w:color w:val="000000"/>
          <w:lang w:eastAsia="es-MX"/>
        </w:rPr>
        <w:t>condiciones de cumplir con lo establecido en la Norma</w:t>
      </w:r>
      <w:r w:rsidR="00634ACA" w:rsidRPr="00006753">
        <w:rPr>
          <w:rFonts w:ascii="ITC Avant Garde" w:eastAsia="Times New Roman" w:hAnsi="ITC Avant Garde" w:cs="Arial"/>
          <w:color w:val="000000"/>
          <w:lang w:eastAsia="es-MX"/>
        </w:rPr>
        <w:t xml:space="preserve"> </w:t>
      </w:r>
      <w:r w:rsidRPr="00006753">
        <w:rPr>
          <w:rFonts w:ascii="ITC Avant Garde" w:eastAsia="Times New Roman" w:hAnsi="ITC Avant Garde" w:cs="Arial"/>
          <w:color w:val="000000"/>
          <w:lang w:eastAsia="es-MX"/>
        </w:rPr>
        <w:t>ISO/IEC17011:"Evaluación de la Conformidad-Requisitos generales para organismos de Acreditación acreditando organismos de Evaluación de la Conformidad" (o aquella que la reemplace), de acuerdo a la normatividad y los mecanismos aplicables y, así se comunique mediante aviso en el Diario Oficial de la Federación.</w:t>
      </w:r>
    </w:p>
    <w:p w:rsidR="00800EE2" w:rsidRDefault="00954E0A" w:rsidP="00800EE2">
      <w:pPr>
        <w:spacing w:line="360" w:lineRule="auto"/>
        <w:ind w:left="-567"/>
        <w:jc w:val="both"/>
        <w:rPr>
          <w:rFonts w:ascii="ITC Avant Garde" w:eastAsia="Times New Roman" w:hAnsi="ITC Avant Garde" w:cs="Arial"/>
          <w:color w:val="000000"/>
          <w:lang w:eastAsia="es-MX"/>
        </w:rPr>
      </w:pPr>
      <w:r w:rsidRPr="00006753">
        <w:rPr>
          <w:rFonts w:ascii="ITC Avant Garde" w:eastAsia="Times New Roman" w:hAnsi="ITC Avant Garde" w:cs="Arial"/>
          <w:b/>
          <w:bCs/>
          <w:color w:val="000000"/>
          <w:lang w:eastAsia="es-MX"/>
        </w:rPr>
        <w:t>TERCERO</w:t>
      </w:r>
      <w:r w:rsidR="00F20C17" w:rsidRPr="00006753">
        <w:rPr>
          <w:rFonts w:ascii="ITC Avant Garde" w:eastAsia="Times New Roman" w:hAnsi="ITC Avant Garde" w:cs="Arial"/>
          <w:b/>
          <w:bCs/>
          <w:color w:val="000000"/>
          <w:lang w:eastAsia="es-MX"/>
        </w:rPr>
        <w:t>. </w:t>
      </w:r>
      <w:r w:rsidR="00F20C17" w:rsidRPr="00006753">
        <w:rPr>
          <w:rFonts w:ascii="ITC Avant Garde" w:eastAsia="Times New Roman" w:hAnsi="ITC Avant Garde" w:cs="Arial"/>
          <w:color w:val="000000"/>
          <w:lang w:eastAsia="es-MX"/>
        </w:rPr>
        <w:t xml:space="preserve">Para efectos del lineamiento SEXTO, el Instituto publicará el procedimiento para el establecimiento del padrón de expertos evaluadores una vez que el Instituto se encuentre en condiciones de cumplir con lo establecido en la Norma ISO/IEC17011: "Evaluación de la Conformidad-Requisitos generales para organismos de Acreditación acreditando organismos de Evaluación de la Conformidad" (o aquella que </w:t>
      </w:r>
      <w:r w:rsidR="00F20C17" w:rsidRPr="00006753">
        <w:rPr>
          <w:rFonts w:ascii="ITC Avant Garde" w:eastAsia="Times New Roman" w:hAnsi="ITC Avant Garde" w:cs="Arial"/>
          <w:color w:val="000000"/>
          <w:lang w:eastAsia="es-MX"/>
        </w:rPr>
        <w:lastRenderedPageBreak/>
        <w:t>la reemplace), de acuerdo a la normatividad y los mecanismos aplicables, publicando dicho procedimiento en el portal de Internet del Instituto.</w:t>
      </w:r>
    </w:p>
    <w:p w:rsidR="00800EE2" w:rsidRPr="00B75AF4" w:rsidRDefault="00DF499C" w:rsidP="00B75AF4">
      <w:pPr>
        <w:pStyle w:val="Ttulo1"/>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t>ANEXO 1</w:t>
      </w:r>
    </w:p>
    <w:p w:rsidR="00800EE2" w:rsidRDefault="00DF499C" w:rsidP="00800EE2">
      <w:pPr>
        <w:pStyle w:val="Texto"/>
        <w:spacing w:after="160" w:line="276" w:lineRule="auto"/>
        <w:ind w:firstLine="0"/>
        <w:jc w:val="center"/>
        <w:rPr>
          <w:rFonts w:ascii="ITC Avant Garde" w:hAnsi="ITC Avant Garde"/>
          <w:b/>
          <w:sz w:val="22"/>
          <w:szCs w:val="22"/>
          <w:lang w:val="es-ES_tradnl"/>
        </w:rPr>
      </w:pPr>
      <w:r w:rsidRPr="000F7F77">
        <w:rPr>
          <w:rFonts w:ascii="ITC Avant Garde" w:hAnsi="ITC Avant Garde"/>
          <w:b/>
          <w:sz w:val="22"/>
          <w:szCs w:val="22"/>
          <w:lang w:val="es-ES_tradnl"/>
        </w:rPr>
        <w:t xml:space="preserve">SOLICITUD DE ACREDITACIÓN DE UNA UNIDAD DE </w:t>
      </w:r>
      <w:r w:rsidR="00497D65">
        <w:rPr>
          <w:rFonts w:ascii="ITC Avant Garde" w:hAnsi="ITC Avant Garde"/>
          <w:b/>
          <w:sz w:val="22"/>
          <w:szCs w:val="22"/>
          <w:lang w:val="es-ES_tradnl"/>
        </w:rPr>
        <w:t>VERIFICACIÓN</w:t>
      </w:r>
      <w:r w:rsidRPr="000F7F77">
        <w:rPr>
          <w:rFonts w:ascii="ITC Avant Garde" w:hAnsi="ITC Avant Garde"/>
          <w:b/>
          <w:sz w:val="22"/>
          <w:szCs w:val="22"/>
          <w:lang w:val="es-ES_tradnl"/>
        </w:rPr>
        <w:t>PARA LA EVALUACIÓN</w:t>
      </w:r>
      <w:r w:rsidR="00ED57AD">
        <w:rPr>
          <w:rFonts w:ascii="ITC Avant Garde" w:hAnsi="ITC Avant Garde"/>
          <w:b/>
          <w:sz w:val="22"/>
          <w:szCs w:val="22"/>
          <w:lang w:val="es-ES_tradnl"/>
        </w:rPr>
        <w:t xml:space="preserve"> </w:t>
      </w:r>
      <w:r w:rsidRPr="000F7F77">
        <w:rPr>
          <w:rFonts w:ascii="ITC Avant Garde" w:hAnsi="ITC Avant Garde"/>
          <w:b/>
          <w:sz w:val="22"/>
          <w:szCs w:val="22"/>
          <w:lang w:val="es-ES_tradnl"/>
        </w:rPr>
        <w:t>DE LA CONFORMIDAD RELATIVA A DISPOSICIONES TÉCNICAS</w:t>
      </w:r>
      <w:r w:rsidR="00ED57AD">
        <w:rPr>
          <w:rFonts w:ascii="ITC Avant Garde" w:hAnsi="ITC Avant Garde"/>
          <w:b/>
          <w:sz w:val="22"/>
          <w:szCs w:val="22"/>
          <w:lang w:val="es-ES_tradnl"/>
        </w:rPr>
        <w:t xml:space="preserve"> </w:t>
      </w:r>
      <w:r w:rsidRPr="000F7F77">
        <w:rPr>
          <w:rFonts w:ascii="ITC Avant Garde" w:hAnsi="ITC Avant Garde"/>
          <w:b/>
          <w:sz w:val="22"/>
          <w:szCs w:val="22"/>
          <w:lang w:val="es-ES_tradnl"/>
        </w:rPr>
        <w:t>EN MATERIA DE TELECOMUNICACIONES Y RADIODIFUSIÓN.</w:t>
      </w:r>
    </w:p>
    <w:p w:rsidR="00EA3954" w:rsidRDefault="00EA3954" w:rsidP="00EA3954">
      <w:pPr>
        <w:pStyle w:val="Texto"/>
        <w:spacing w:after="160"/>
        <w:ind w:firstLine="0"/>
        <w:jc w:val="right"/>
        <w:rPr>
          <w:rFonts w:ascii="ITC Avant Garde" w:hAnsi="ITC Avant Garde"/>
          <w:sz w:val="20"/>
          <w:szCs w:val="16"/>
          <w:lang w:eastAsia="es-ES"/>
        </w:rPr>
      </w:pPr>
    </w:p>
    <w:p w:rsidR="00E13FEA" w:rsidRPr="000F7F77" w:rsidRDefault="00EA3954" w:rsidP="00EA3954">
      <w:pPr>
        <w:pStyle w:val="Texto"/>
        <w:spacing w:after="160"/>
        <w:ind w:firstLine="0"/>
        <w:jc w:val="right"/>
        <w:rPr>
          <w:rFonts w:ascii="ITC Avant Garde" w:hAnsi="ITC Avant Garde"/>
          <w:b/>
          <w:sz w:val="22"/>
          <w:szCs w:val="22"/>
          <w:lang w:val="es-ES_tradnl"/>
        </w:rPr>
      </w:pPr>
      <w:r w:rsidRPr="00621D45">
        <w:rPr>
          <w:rFonts w:ascii="ITC Avant Garde" w:hAnsi="ITC Avant Garde"/>
          <w:sz w:val="20"/>
          <w:szCs w:val="16"/>
          <w:lang w:eastAsia="es-ES"/>
        </w:rPr>
        <w:t>PARA USO EXCLUSIVO DEL INSTITUTO</w:t>
      </w:r>
    </w:p>
    <w:tbl>
      <w:tblPr>
        <w:tblStyle w:val="Cuadrculadetablaclara"/>
        <w:tblW w:w="4495" w:type="dxa"/>
        <w:jc w:val="right"/>
        <w:tblLayout w:type="fixed"/>
        <w:tblLook w:val="0000" w:firstRow="0" w:lastRow="0" w:firstColumn="0" w:lastColumn="0" w:noHBand="0" w:noVBand="0"/>
        <w:tblCaption w:val="Tabla"/>
        <w:tblDescription w:val="PARA USO EXCLUSIVO DEL INSTITUTO"/>
      </w:tblPr>
      <w:tblGrid>
        <w:gridCol w:w="2335"/>
        <w:gridCol w:w="2160"/>
      </w:tblGrid>
      <w:tr w:rsidR="00DF499C" w:rsidRPr="00621D45" w:rsidTr="00255295">
        <w:trPr>
          <w:trHeight w:val="144"/>
          <w:tblHeader/>
          <w:jc w:val="right"/>
        </w:trPr>
        <w:tc>
          <w:tcPr>
            <w:tcW w:w="2335" w:type="dxa"/>
          </w:tcPr>
          <w:p w:rsidR="00DF499C" w:rsidRPr="00621D45" w:rsidRDefault="00DF499C" w:rsidP="00800EE2">
            <w:pPr>
              <w:pStyle w:val="Texto"/>
              <w:spacing w:after="160" w:line="200" w:lineRule="exact"/>
              <w:ind w:firstLine="0"/>
              <w:rPr>
                <w:rFonts w:ascii="ITC Avant Garde" w:hAnsi="ITC Avant Garde"/>
                <w:sz w:val="20"/>
                <w:szCs w:val="16"/>
                <w:lang w:eastAsia="es-ES"/>
              </w:rPr>
            </w:pPr>
          </w:p>
          <w:p w:rsidR="00DF499C" w:rsidRPr="00621D45" w:rsidRDefault="00DF499C" w:rsidP="00800EE2">
            <w:pPr>
              <w:pStyle w:val="Texto"/>
              <w:spacing w:after="160" w:line="200" w:lineRule="exact"/>
              <w:ind w:firstLine="0"/>
              <w:rPr>
                <w:rFonts w:ascii="ITC Avant Garde" w:hAnsi="ITC Avant Garde"/>
                <w:sz w:val="20"/>
                <w:szCs w:val="16"/>
                <w:lang w:eastAsia="es-ES"/>
              </w:rPr>
            </w:pPr>
            <w:r w:rsidRPr="00621D45">
              <w:rPr>
                <w:rFonts w:ascii="ITC Avant Garde" w:hAnsi="ITC Avant Garde"/>
                <w:sz w:val="20"/>
                <w:szCs w:val="16"/>
                <w:lang w:eastAsia="es-ES"/>
              </w:rPr>
              <w:t>Número de solicitud:</w:t>
            </w:r>
          </w:p>
          <w:p w:rsidR="00DF499C" w:rsidRPr="00621D45" w:rsidRDefault="00DF499C" w:rsidP="00800EE2">
            <w:pPr>
              <w:pStyle w:val="Texto"/>
              <w:spacing w:after="160" w:line="200" w:lineRule="exact"/>
              <w:ind w:firstLine="0"/>
              <w:rPr>
                <w:rFonts w:ascii="ITC Avant Garde" w:hAnsi="ITC Avant Garde"/>
                <w:sz w:val="20"/>
                <w:szCs w:val="16"/>
                <w:lang w:eastAsia="es-ES"/>
              </w:rPr>
            </w:pPr>
          </w:p>
        </w:tc>
        <w:tc>
          <w:tcPr>
            <w:tcW w:w="2160" w:type="dxa"/>
          </w:tcPr>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r w:rsidR="00DF499C" w:rsidRPr="00621D45" w:rsidTr="00255295">
        <w:trPr>
          <w:trHeight w:val="144"/>
          <w:tblHeader/>
          <w:jc w:val="right"/>
        </w:trPr>
        <w:tc>
          <w:tcPr>
            <w:tcW w:w="2335" w:type="dxa"/>
          </w:tcPr>
          <w:p w:rsidR="00DF499C" w:rsidRPr="00621D45" w:rsidRDefault="00DF499C" w:rsidP="00800EE2">
            <w:pPr>
              <w:pStyle w:val="Texto"/>
              <w:spacing w:after="160" w:line="200" w:lineRule="exact"/>
              <w:ind w:firstLine="0"/>
              <w:rPr>
                <w:rFonts w:ascii="ITC Avant Garde" w:hAnsi="ITC Avant Garde"/>
                <w:sz w:val="20"/>
                <w:szCs w:val="16"/>
                <w:lang w:eastAsia="es-ES"/>
              </w:rPr>
            </w:pPr>
          </w:p>
          <w:p w:rsidR="00DF499C" w:rsidRPr="00621D45" w:rsidRDefault="00DF499C" w:rsidP="00800EE2">
            <w:pPr>
              <w:pStyle w:val="Texto"/>
              <w:spacing w:after="160" w:line="200" w:lineRule="exact"/>
              <w:ind w:firstLine="0"/>
              <w:rPr>
                <w:rFonts w:ascii="ITC Avant Garde" w:hAnsi="ITC Avant Garde"/>
                <w:sz w:val="20"/>
                <w:szCs w:val="16"/>
                <w:lang w:eastAsia="es-ES"/>
              </w:rPr>
            </w:pPr>
            <w:r w:rsidRPr="00621D45">
              <w:rPr>
                <w:rFonts w:ascii="ITC Avant Garde" w:hAnsi="ITC Avant Garde"/>
                <w:sz w:val="20"/>
                <w:szCs w:val="16"/>
                <w:lang w:eastAsia="es-ES"/>
              </w:rPr>
              <w:t>Fecha de recepción:</w:t>
            </w:r>
          </w:p>
          <w:p w:rsidR="00DF499C" w:rsidRPr="00621D45" w:rsidRDefault="00DF499C" w:rsidP="00800EE2">
            <w:pPr>
              <w:pStyle w:val="Texto"/>
              <w:spacing w:after="160" w:line="200" w:lineRule="exact"/>
              <w:ind w:firstLine="0"/>
              <w:rPr>
                <w:rFonts w:ascii="ITC Avant Garde" w:hAnsi="ITC Avant Garde"/>
                <w:sz w:val="20"/>
                <w:szCs w:val="16"/>
                <w:lang w:eastAsia="es-ES"/>
              </w:rPr>
            </w:pPr>
          </w:p>
        </w:tc>
        <w:tc>
          <w:tcPr>
            <w:tcW w:w="2160" w:type="dxa"/>
          </w:tcPr>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r w:rsidR="00DF499C" w:rsidRPr="00621D45" w:rsidTr="00255295">
        <w:trPr>
          <w:trHeight w:val="144"/>
          <w:tblHeader/>
          <w:jc w:val="right"/>
        </w:trPr>
        <w:tc>
          <w:tcPr>
            <w:tcW w:w="2335" w:type="dxa"/>
          </w:tcPr>
          <w:p w:rsidR="00DF499C" w:rsidRPr="00621D45" w:rsidRDefault="00DF499C" w:rsidP="00800EE2">
            <w:pPr>
              <w:pStyle w:val="Texto"/>
              <w:spacing w:after="160" w:line="200" w:lineRule="exact"/>
              <w:ind w:firstLine="0"/>
              <w:rPr>
                <w:rFonts w:ascii="ITC Avant Garde" w:hAnsi="ITC Avant Garde"/>
                <w:sz w:val="20"/>
                <w:szCs w:val="16"/>
                <w:lang w:eastAsia="es-ES"/>
              </w:rPr>
            </w:pPr>
          </w:p>
          <w:p w:rsidR="00DF499C" w:rsidRPr="00621D45" w:rsidRDefault="00DF499C" w:rsidP="00800EE2">
            <w:pPr>
              <w:pStyle w:val="Texto"/>
              <w:spacing w:after="160" w:line="200" w:lineRule="exact"/>
              <w:ind w:firstLine="0"/>
              <w:rPr>
                <w:rFonts w:ascii="ITC Avant Garde" w:hAnsi="ITC Avant Garde"/>
                <w:sz w:val="20"/>
                <w:szCs w:val="16"/>
                <w:lang w:eastAsia="es-ES"/>
              </w:rPr>
            </w:pPr>
            <w:r w:rsidRPr="00621D45">
              <w:rPr>
                <w:rFonts w:ascii="ITC Avant Garde" w:hAnsi="ITC Avant Garde"/>
                <w:sz w:val="20"/>
                <w:szCs w:val="16"/>
                <w:lang w:eastAsia="es-ES"/>
              </w:rPr>
              <w:t>Plazo de resolución:</w:t>
            </w:r>
          </w:p>
        </w:tc>
        <w:tc>
          <w:tcPr>
            <w:tcW w:w="2160" w:type="dxa"/>
          </w:tcPr>
          <w:p w:rsidR="00DF499C" w:rsidRPr="00B018AB" w:rsidRDefault="00DF499C" w:rsidP="00800EE2">
            <w:pPr>
              <w:pStyle w:val="Texto"/>
              <w:spacing w:after="160" w:line="200" w:lineRule="exact"/>
              <w:ind w:firstLine="0"/>
              <w:rPr>
                <w:rFonts w:ascii="ITC Avant Garde" w:hAnsi="ITC Avant Garde"/>
                <w:color w:val="FFFFFF" w:themeColor="background1"/>
                <w:sz w:val="20"/>
                <w:szCs w:val="16"/>
                <w:lang w:eastAsia="es-ES"/>
              </w:rPr>
            </w:pPr>
          </w:p>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bl>
    <w:p w:rsidR="00247301" w:rsidRDefault="00247301">
      <w:pPr>
        <w:rPr>
          <w:rFonts w:ascii="ITC Avant Garde" w:eastAsia="Times New Roman" w:hAnsi="ITC Avant Garde" w:cs="Arial"/>
          <w:sz w:val="18"/>
          <w:szCs w:val="18"/>
          <w:lang w:val="es-ES" w:eastAsia="es-MX"/>
        </w:rPr>
      </w:pPr>
      <w:r>
        <w:rPr>
          <w:rFonts w:ascii="ITC Avant Garde" w:hAnsi="ITC Avant Garde"/>
          <w:szCs w:val="18"/>
        </w:rPr>
        <w:br w:type="page"/>
      </w:r>
    </w:p>
    <w:p w:rsidR="00DF499C" w:rsidRDefault="00DF499C" w:rsidP="00800EE2">
      <w:pPr>
        <w:pStyle w:val="Texto"/>
        <w:spacing w:after="160"/>
        <w:ind w:firstLine="142"/>
        <w:rPr>
          <w:rFonts w:ascii="ITC Avant Garde" w:hAnsi="ITC Avant Garde"/>
          <w:b/>
          <w:sz w:val="20"/>
        </w:rPr>
      </w:pPr>
      <w:r w:rsidRPr="00621D45">
        <w:rPr>
          <w:rFonts w:ascii="ITC Avant Garde" w:hAnsi="ITC Avant Garde"/>
          <w:b/>
          <w:sz w:val="20"/>
        </w:rPr>
        <w:lastRenderedPageBreak/>
        <w:t>I. DATOS DE LA UNIDAD DE VERIFICACIÓN SOLICITANTE.</w:t>
      </w:r>
    </w:p>
    <w:p w:rsidR="004F09F1" w:rsidRPr="004F09F1" w:rsidRDefault="004F09F1" w:rsidP="004F09F1">
      <w:pPr>
        <w:pStyle w:val="Texto"/>
        <w:spacing w:after="0"/>
        <w:ind w:firstLine="142"/>
        <w:rPr>
          <w:rFonts w:ascii="ITC Avant Garde" w:hAnsi="ITC Avant Garde"/>
          <w:b/>
          <w:sz w:val="4"/>
          <w:szCs w:val="4"/>
        </w:rPr>
      </w:pPr>
    </w:p>
    <w:p w:rsidR="00247301" w:rsidRPr="00621D45" w:rsidRDefault="00247301" w:rsidP="004F09F1">
      <w:pPr>
        <w:pStyle w:val="Texto"/>
        <w:spacing w:before="5400" w:after="160"/>
        <w:ind w:firstLine="142"/>
        <w:rPr>
          <w:rFonts w:ascii="ITC Avant Garde" w:hAnsi="ITC Avant Garde"/>
          <w:b/>
          <w:sz w:val="20"/>
        </w:rPr>
      </w:pPr>
      <w:r>
        <w:rPr>
          <w:rFonts w:ascii="ITC Avant Garde" w:hAnsi="ITC Avant Garde"/>
          <w:noProof/>
          <w:lang w:val="es-MX"/>
        </w:rPr>
        <w:drawing>
          <wp:inline distT="0" distB="0" distL="0" distR="0">
            <wp:extent cx="5608955" cy="3562350"/>
            <wp:effectExtent l="0" t="0" r="0" b="0"/>
            <wp:docPr id="2" name="Imagen 2" descr="DATOS DE LA UNIDAD DE VERIFICACIÓN SOLICITANTE."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562350"/>
                    </a:xfrm>
                    <a:prstGeom prst="rect">
                      <a:avLst/>
                    </a:prstGeom>
                    <a:noFill/>
                    <a:ln>
                      <a:noFill/>
                    </a:ln>
                  </pic:spPr>
                </pic:pic>
              </a:graphicData>
            </a:graphic>
          </wp:inline>
        </w:drawing>
      </w:r>
    </w:p>
    <w:p w:rsidR="00DF499C" w:rsidRDefault="00DF499C" w:rsidP="00800EE2">
      <w:pPr>
        <w:pStyle w:val="Texto"/>
        <w:spacing w:after="160"/>
        <w:ind w:firstLine="142"/>
        <w:rPr>
          <w:rFonts w:ascii="ITC Avant Garde" w:hAnsi="ITC Avant Garde"/>
          <w:b/>
          <w:sz w:val="20"/>
        </w:rPr>
      </w:pPr>
      <w:r w:rsidRPr="00621D45">
        <w:rPr>
          <w:rFonts w:ascii="ITC Avant Garde" w:hAnsi="ITC Avant Garde"/>
          <w:b/>
          <w:sz w:val="20"/>
        </w:rPr>
        <w:t>II. DATOS DEL REPRESENTANTE LEGAL.</w:t>
      </w:r>
    </w:p>
    <w:p w:rsidR="00DF4E10" w:rsidRDefault="00DF4E10" w:rsidP="009A0103">
      <w:pPr>
        <w:ind w:left="142"/>
        <w:rPr>
          <w:rFonts w:ascii="ITC Avant Garde" w:eastAsia="Times New Roman" w:hAnsi="ITC Avant Garde" w:cs="Arial"/>
          <w:b/>
          <w:sz w:val="20"/>
          <w:szCs w:val="20"/>
          <w:lang w:val="es-ES" w:eastAsia="es-MX"/>
        </w:rPr>
      </w:pPr>
      <w:r>
        <w:rPr>
          <w:rFonts w:ascii="ITC Avant Garde" w:hAnsi="ITC Avant Garde"/>
          <w:b/>
          <w:noProof/>
          <w:sz w:val="20"/>
          <w:lang w:eastAsia="es-MX"/>
        </w:rPr>
        <w:drawing>
          <wp:inline distT="0" distB="0" distL="0" distR="0">
            <wp:extent cx="5608955" cy="3459480"/>
            <wp:effectExtent l="0" t="0" r="0" b="7620"/>
            <wp:docPr id="3" name="Imagen 3" descr="DATOS DEL REPRESENTANTE LEGAL."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3459480"/>
                    </a:xfrm>
                    <a:prstGeom prst="rect">
                      <a:avLst/>
                    </a:prstGeom>
                    <a:noFill/>
                    <a:ln>
                      <a:noFill/>
                    </a:ln>
                  </pic:spPr>
                </pic:pic>
              </a:graphicData>
            </a:graphic>
          </wp:inline>
        </w:drawing>
      </w:r>
      <w:r>
        <w:rPr>
          <w:rFonts w:ascii="ITC Avant Garde" w:hAnsi="ITC Avant Garde"/>
          <w:b/>
          <w:sz w:val="20"/>
        </w:rPr>
        <w:br w:type="page"/>
      </w:r>
    </w:p>
    <w:p w:rsidR="00DF4E10" w:rsidRDefault="00DF4E10" w:rsidP="00DF4E10">
      <w:pPr>
        <w:pStyle w:val="Texto"/>
        <w:spacing w:after="0"/>
        <w:ind w:firstLine="142"/>
        <w:rPr>
          <w:rFonts w:ascii="ITC Avant Garde" w:hAnsi="ITC Avant Garde"/>
          <w:b/>
          <w:sz w:val="20"/>
        </w:rPr>
      </w:pPr>
    </w:p>
    <w:p w:rsidR="00DF4E10" w:rsidRDefault="00DF4E10" w:rsidP="00DF4E10">
      <w:pPr>
        <w:pStyle w:val="Texto"/>
        <w:spacing w:before="9960" w:after="160"/>
        <w:ind w:firstLine="142"/>
        <w:rPr>
          <w:rFonts w:ascii="ITC Avant Garde" w:hAnsi="ITC Avant Garde"/>
          <w:b/>
          <w:sz w:val="20"/>
        </w:rPr>
      </w:pPr>
      <w:r>
        <w:rPr>
          <w:rFonts w:ascii="ITC Avant Garde" w:hAnsi="ITC Avant Garde"/>
          <w:b/>
          <w:noProof/>
          <w:sz w:val="20"/>
          <w:lang w:val="es-MX"/>
        </w:rPr>
        <w:drawing>
          <wp:inline distT="0" distB="0" distL="0" distR="0">
            <wp:extent cx="5610860" cy="6334760"/>
            <wp:effectExtent l="0" t="0" r="8890" b="8890"/>
            <wp:docPr id="4" name="Imagen 4" descr="DATOS DEL REPRESENTANTE LEGAL."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860" cy="6334760"/>
                    </a:xfrm>
                    <a:prstGeom prst="rect">
                      <a:avLst/>
                    </a:prstGeom>
                    <a:noFill/>
                    <a:ln>
                      <a:noFill/>
                    </a:ln>
                  </pic:spPr>
                </pic:pic>
              </a:graphicData>
            </a:graphic>
          </wp:inline>
        </w:drawing>
      </w:r>
    </w:p>
    <w:p w:rsidR="00DF4E10" w:rsidRDefault="00DF4E10" w:rsidP="00800EE2">
      <w:pPr>
        <w:pStyle w:val="Texto"/>
        <w:spacing w:after="160"/>
        <w:ind w:firstLine="142"/>
        <w:rPr>
          <w:rFonts w:ascii="ITC Avant Garde" w:hAnsi="ITC Avant Garde"/>
          <w:b/>
          <w:sz w:val="20"/>
        </w:rPr>
      </w:pPr>
    </w:p>
    <w:p w:rsidR="00DF499C" w:rsidRPr="000F7F77" w:rsidRDefault="00DF499C" w:rsidP="00800EE2">
      <w:pPr>
        <w:pStyle w:val="Texto"/>
        <w:spacing w:after="160"/>
        <w:ind w:firstLine="142"/>
        <w:rPr>
          <w:rFonts w:ascii="ITC Avant Garde" w:hAnsi="ITC Avant Garde"/>
          <w:b/>
          <w:sz w:val="20"/>
        </w:rPr>
      </w:pPr>
      <w:r w:rsidRPr="000F7F77">
        <w:rPr>
          <w:rFonts w:ascii="ITC Avant Garde" w:hAnsi="ITC Avant Garde"/>
          <w:b/>
          <w:sz w:val="20"/>
        </w:rPr>
        <w:t>VII. PRUEBAS EN LAS QUE SOLICITA LA ACREDITACIÓN.</w:t>
      </w:r>
    </w:p>
    <w:p w:rsidR="00DF499C" w:rsidRPr="000F7F77" w:rsidRDefault="00DF499C" w:rsidP="00800EE2">
      <w:pPr>
        <w:pStyle w:val="Texto"/>
        <w:spacing w:after="160"/>
        <w:ind w:left="142" w:firstLine="0"/>
        <w:rPr>
          <w:rFonts w:ascii="ITC Avant Garde" w:hAnsi="ITC Avant Garde"/>
          <w:sz w:val="20"/>
        </w:rPr>
      </w:pPr>
      <w:r w:rsidRPr="000F7F77">
        <w:rPr>
          <w:rFonts w:ascii="ITC Avant Garde" w:hAnsi="ITC Avant Garde"/>
          <w:sz w:val="20"/>
        </w:rPr>
        <w:t xml:space="preserve">Indicar la DT en materia de telecomunicaciones y radiodifusión con el título completo y su año de publicación, así como la prueba o método </w:t>
      </w:r>
      <w:r w:rsidR="009E34F5" w:rsidRPr="000F7F77">
        <w:rPr>
          <w:rFonts w:ascii="ITC Avant Garde" w:hAnsi="ITC Avant Garde"/>
          <w:sz w:val="20"/>
        </w:rPr>
        <w:t>correspondiente. *</w:t>
      </w:r>
    </w:p>
    <w:tbl>
      <w:tblPr>
        <w:tblStyle w:val="Cuadrculadetablaclara"/>
        <w:tblW w:w="8712" w:type="dxa"/>
        <w:jc w:val="center"/>
        <w:tblLayout w:type="fixed"/>
        <w:tblLook w:val="0000" w:firstRow="0" w:lastRow="0" w:firstColumn="0" w:lastColumn="0" w:noHBand="0" w:noVBand="0"/>
        <w:tblCaption w:val="Tabla"/>
        <w:tblDescription w:val="PRUEBAS EN LAS QUE SOLICITA LA ACREDITACIÓN."/>
      </w:tblPr>
      <w:tblGrid>
        <w:gridCol w:w="4356"/>
        <w:gridCol w:w="4356"/>
      </w:tblGrid>
      <w:tr w:rsidR="00DF499C" w:rsidRPr="000F7F77" w:rsidTr="00255295">
        <w:trPr>
          <w:trHeight w:val="144"/>
          <w:tblHeader/>
          <w:jc w:val="center"/>
        </w:trPr>
        <w:tc>
          <w:tcPr>
            <w:tcW w:w="4680" w:type="dxa"/>
            <w:noWrap/>
          </w:tcPr>
          <w:p w:rsidR="00DF499C" w:rsidRPr="006A4DF9" w:rsidRDefault="00DF499C" w:rsidP="00800EE2">
            <w:pPr>
              <w:pStyle w:val="Texto"/>
              <w:spacing w:after="160" w:line="230" w:lineRule="exact"/>
              <w:ind w:firstLine="0"/>
              <w:rPr>
                <w:rFonts w:ascii="ITC Avant Garde" w:hAnsi="ITC Avant Garde"/>
                <w:sz w:val="20"/>
                <w:szCs w:val="18"/>
                <w:lang w:eastAsia="es-ES"/>
              </w:rPr>
            </w:pPr>
            <w:r w:rsidRPr="006A4DF9">
              <w:rPr>
                <w:rFonts w:ascii="ITC Avant Garde" w:hAnsi="ITC Avant Garde"/>
                <w:sz w:val="20"/>
                <w:szCs w:val="18"/>
                <w:lang w:eastAsia="es-ES"/>
              </w:rPr>
              <w:lastRenderedPageBreak/>
              <w:t>TÍTULO COMPLETO DE LA DISPOSICIÓN TÉCNICA EN MATERIA DE TELECOMUNICACIONES Y RADIO</w:t>
            </w:r>
            <w:r w:rsidR="006A4DF9" w:rsidRPr="006A4DF9">
              <w:rPr>
                <w:rFonts w:ascii="ITC Avant Garde" w:hAnsi="ITC Avant Garde"/>
                <w:sz w:val="20"/>
                <w:szCs w:val="18"/>
                <w:lang w:eastAsia="es-ES"/>
              </w:rPr>
              <w:t>DIFUSIÓN CON AÑO DE PUBLICACIÓN:</w:t>
            </w:r>
          </w:p>
        </w:tc>
        <w:tc>
          <w:tcPr>
            <w:tcW w:w="4680" w:type="dxa"/>
          </w:tcPr>
          <w:p w:rsidR="00DF499C" w:rsidRPr="006A4DF9" w:rsidRDefault="00DF499C" w:rsidP="00800EE2">
            <w:pPr>
              <w:pStyle w:val="Texto"/>
              <w:spacing w:after="160" w:line="230" w:lineRule="exact"/>
              <w:ind w:firstLine="0"/>
              <w:jc w:val="center"/>
              <w:rPr>
                <w:rFonts w:ascii="ITC Avant Garde" w:hAnsi="ITC Avant Garde"/>
                <w:sz w:val="20"/>
                <w:szCs w:val="18"/>
                <w:lang w:eastAsia="es-ES"/>
              </w:rPr>
            </w:pPr>
            <w:r w:rsidRPr="006A4DF9">
              <w:rPr>
                <w:rFonts w:ascii="ITC Avant Garde" w:hAnsi="ITC Avant Garde"/>
                <w:sz w:val="20"/>
                <w:szCs w:val="18"/>
                <w:lang w:eastAsia="es-ES"/>
              </w:rPr>
              <w:t>PRUEBA O MÉTODO:</w:t>
            </w:r>
          </w:p>
          <w:p w:rsidR="00DF499C" w:rsidRPr="000F7F77" w:rsidRDefault="00DF499C" w:rsidP="00800EE2">
            <w:pPr>
              <w:pStyle w:val="Texto"/>
              <w:spacing w:after="160" w:line="230" w:lineRule="exact"/>
              <w:ind w:firstLine="0"/>
              <w:jc w:val="center"/>
              <w:rPr>
                <w:rFonts w:ascii="ITC Avant Garde" w:hAnsi="ITC Avant Garde"/>
                <w:sz w:val="20"/>
                <w:szCs w:val="18"/>
                <w:lang w:eastAsia="es-ES"/>
              </w:rPr>
            </w:pPr>
            <w:r w:rsidRPr="000F7F77">
              <w:rPr>
                <w:rFonts w:ascii="ITC Avant Garde" w:hAnsi="ITC Avant Garde"/>
                <w:sz w:val="20"/>
                <w:szCs w:val="18"/>
                <w:lang w:eastAsia="es-ES"/>
              </w:rPr>
              <w:t>(Establecer inciso y párrafo</w:t>
            </w:r>
          </w:p>
          <w:p w:rsidR="00DF499C" w:rsidRPr="000F7F77" w:rsidRDefault="00DF499C" w:rsidP="00800EE2">
            <w:pPr>
              <w:pStyle w:val="Texto"/>
              <w:spacing w:after="160" w:line="230" w:lineRule="exact"/>
              <w:ind w:firstLine="0"/>
              <w:jc w:val="center"/>
              <w:rPr>
                <w:rFonts w:ascii="ITC Avant Garde" w:hAnsi="ITC Avant Garde"/>
                <w:sz w:val="20"/>
                <w:szCs w:val="18"/>
                <w:lang w:eastAsia="es-ES"/>
              </w:rPr>
            </w:pPr>
            <w:r w:rsidRPr="000F7F77">
              <w:rPr>
                <w:rFonts w:ascii="ITC Avant Garde" w:hAnsi="ITC Avant Garde"/>
                <w:sz w:val="20"/>
                <w:szCs w:val="18"/>
                <w:lang w:eastAsia="es-ES"/>
              </w:rPr>
              <w:t>cuando así lo amerite)</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r w:rsidR="00B018AB" w:rsidRPr="00B018AB" w:rsidTr="00255295">
        <w:trPr>
          <w:trHeight w:val="144"/>
          <w:jc w:val="center"/>
        </w:trPr>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c>
          <w:tcPr>
            <w:tcW w:w="4680" w:type="dxa"/>
          </w:tcPr>
          <w:p w:rsidR="00DF499C" w:rsidRPr="00B018AB" w:rsidRDefault="00B018AB" w:rsidP="00800EE2">
            <w:pPr>
              <w:pStyle w:val="Texto"/>
              <w:spacing w:after="160" w:line="230" w:lineRule="exact"/>
              <w:ind w:firstLine="0"/>
              <w:rPr>
                <w:rFonts w:ascii="ITC Avant Garde" w:hAnsi="ITC Avant Garde"/>
                <w:color w:val="FFFFFF" w:themeColor="background1"/>
                <w:sz w:val="20"/>
                <w:szCs w:val="18"/>
                <w:lang w:eastAsia="es-ES"/>
              </w:rPr>
            </w:pPr>
            <w:r w:rsidRPr="00B018AB">
              <w:rPr>
                <w:rFonts w:ascii="ITC Avant Garde" w:hAnsi="ITC Avant Garde"/>
                <w:color w:val="FFFFFF" w:themeColor="background1"/>
                <w:sz w:val="20"/>
                <w:szCs w:val="18"/>
                <w:lang w:eastAsia="es-ES"/>
              </w:rPr>
              <w:t>-</w:t>
            </w:r>
          </w:p>
        </w:tc>
      </w:tr>
    </w:tbl>
    <w:p w:rsidR="00DF499C" w:rsidRDefault="00DF499C" w:rsidP="00800EE2">
      <w:pPr>
        <w:pStyle w:val="Texto"/>
        <w:spacing w:after="160"/>
        <w:rPr>
          <w:rFonts w:ascii="ITC Avant Garde" w:hAnsi="ITC Avant Garde"/>
          <w:sz w:val="20"/>
        </w:rPr>
      </w:pPr>
      <w:r w:rsidRPr="000F7F77">
        <w:rPr>
          <w:rFonts w:ascii="ITC Avant Garde" w:hAnsi="ITC Avant Garde"/>
          <w:sz w:val="20"/>
        </w:rPr>
        <w:t>*Anexar las hojas que considere necesarias.</w:t>
      </w:r>
    </w:p>
    <w:p w:rsidR="00DF499C" w:rsidRPr="0023687A" w:rsidRDefault="00DF499C" w:rsidP="00800EE2">
      <w:pPr>
        <w:pStyle w:val="Texto"/>
        <w:spacing w:after="160"/>
        <w:ind w:firstLine="142"/>
        <w:rPr>
          <w:rFonts w:ascii="ITC Avant Garde" w:hAnsi="ITC Avant Garde"/>
          <w:b/>
        </w:rPr>
      </w:pPr>
      <w:r w:rsidRPr="0023687A">
        <w:rPr>
          <w:rFonts w:ascii="ITC Avant Garde" w:hAnsi="ITC Avant Garde"/>
          <w:b/>
        </w:rPr>
        <w:t>V</w:t>
      </w:r>
      <w:r>
        <w:rPr>
          <w:rFonts w:ascii="ITC Avant Garde" w:hAnsi="ITC Avant Garde"/>
          <w:b/>
        </w:rPr>
        <w:t>III</w:t>
      </w:r>
      <w:r w:rsidRPr="0023687A">
        <w:rPr>
          <w:rFonts w:ascii="ITC Avant Garde" w:hAnsi="ITC Avant Garde"/>
          <w:b/>
        </w:rPr>
        <w:t>. REQUISITOS ANEXOS</w:t>
      </w:r>
    </w:p>
    <w:p w:rsidR="00DF499C" w:rsidRDefault="00DF499C" w:rsidP="00800EE2">
      <w:pPr>
        <w:pStyle w:val="Texto"/>
        <w:spacing w:after="160"/>
        <w:ind w:firstLine="0"/>
        <w:rPr>
          <w:rFonts w:ascii="ITC Avant Garde" w:hAnsi="ITC Avant Garde"/>
        </w:rPr>
      </w:pPr>
      <w:r w:rsidRPr="00DD753F">
        <w:rPr>
          <w:rFonts w:ascii="ITC Avant Garde" w:hAnsi="ITC Avant Garde"/>
        </w:rPr>
        <w:t>Marcar con una “X” los documentos que se anexan a la presente solicitud.</w:t>
      </w:r>
    </w:p>
    <w:p w:rsidR="00E13FEA" w:rsidRPr="00DD753F" w:rsidRDefault="00E13FEA" w:rsidP="00800EE2">
      <w:pPr>
        <w:pStyle w:val="Texto"/>
        <w:spacing w:after="160"/>
        <w:ind w:firstLine="0"/>
        <w:rPr>
          <w:rFonts w:ascii="ITC Avant Garde" w:hAnsi="ITC Avant Garde"/>
        </w:rPr>
      </w:pPr>
    </w:p>
    <w:tbl>
      <w:tblPr>
        <w:tblStyle w:val="Cuadrculadetablaclara"/>
        <w:tblW w:w="8712" w:type="dxa"/>
        <w:jc w:val="center"/>
        <w:tblLayout w:type="fixed"/>
        <w:tblLook w:val="0000" w:firstRow="0" w:lastRow="0" w:firstColumn="0" w:lastColumn="0" w:noHBand="0" w:noVBand="0"/>
        <w:tblCaption w:val="Tabla"/>
        <w:tblDescription w:val="REQUISITOS ANEXOS"/>
      </w:tblPr>
      <w:tblGrid>
        <w:gridCol w:w="8392"/>
        <w:gridCol w:w="320"/>
      </w:tblGrid>
      <w:tr w:rsidR="00DF499C" w:rsidRPr="000F7F77" w:rsidTr="00255295">
        <w:trPr>
          <w:trHeight w:val="326"/>
          <w:tblHeader/>
          <w:jc w:val="center"/>
        </w:trPr>
        <w:tc>
          <w:tcPr>
            <w:tcW w:w="8392" w:type="dxa"/>
            <w:noWrap/>
          </w:tcPr>
          <w:p w:rsidR="00DF499C" w:rsidRPr="000F7F77" w:rsidRDefault="00DF499C" w:rsidP="00800EE2">
            <w:pPr>
              <w:pStyle w:val="Texto"/>
              <w:tabs>
                <w:tab w:val="left" w:pos="2756"/>
              </w:tabs>
              <w:spacing w:after="160" w:line="230" w:lineRule="exact"/>
              <w:ind w:firstLine="0"/>
              <w:rPr>
                <w:rFonts w:ascii="ITC Avant Garde" w:hAnsi="ITC Avant Garde"/>
                <w:sz w:val="20"/>
                <w:szCs w:val="18"/>
                <w:lang w:eastAsia="es-ES"/>
              </w:rPr>
            </w:pPr>
            <w:r w:rsidRPr="000F7F77">
              <w:rPr>
                <w:rFonts w:ascii="ITC Avant Garde" w:hAnsi="ITC Avant Garde"/>
                <w:b/>
                <w:sz w:val="20"/>
                <w:szCs w:val="18"/>
                <w:lang w:eastAsia="es-ES"/>
              </w:rPr>
              <w:t>REQUISITOS GENERALES</w:t>
            </w:r>
            <w:r w:rsidRPr="000F7F77">
              <w:rPr>
                <w:rFonts w:ascii="ITC Avant Garde" w:hAnsi="ITC Avant Garde"/>
                <w:b/>
                <w:sz w:val="20"/>
                <w:szCs w:val="18"/>
                <w:lang w:eastAsia="es-ES"/>
              </w:rPr>
              <w:tab/>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p>
        </w:tc>
      </w:tr>
      <w:tr w:rsidR="00DF499C" w:rsidRPr="000F7F77" w:rsidTr="00255295">
        <w:trPr>
          <w:trHeight w:val="144"/>
          <w:tblHeader/>
          <w:jc w:val="center"/>
        </w:trPr>
        <w:tc>
          <w:tcPr>
            <w:tcW w:w="8392" w:type="dxa"/>
          </w:tcPr>
          <w:p w:rsidR="00DF499C" w:rsidRPr="000F7F77" w:rsidRDefault="00DF499C" w:rsidP="00800EE2">
            <w:pPr>
              <w:pStyle w:val="Texto"/>
              <w:spacing w:after="160" w:line="230" w:lineRule="exact"/>
              <w:ind w:firstLine="0"/>
              <w:rPr>
                <w:rFonts w:ascii="ITC Avant Garde" w:hAnsi="ITC Avant Garde"/>
                <w:sz w:val="20"/>
                <w:szCs w:val="18"/>
                <w:lang w:eastAsia="es-ES"/>
              </w:rPr>
            </w:pPr>
            <w:r w:rsidRPr="000F7F77">
              <w:rPr>
                <w:rFonts w:ascii="ITC Avant Garde" w:hAnsi="ITC Avant Garde"/>
                <w:sz w:val="20"/>
                <w:szCs w:val="18"/>
                <w:lang w:eastAsia="es-ES"/>
              </w:rPr>
              <w:t>Acta Constitutiva.</w:t>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r w:rsidRPr="000F7F77">
              <w:rPr>
                <w:rFonts w:ascii="ITC Avant Garde" w:hAnsi="ITC Avant Garde"/>
                <w:sz w:val="20"/>
                <w:lang w:eastAsia="es-ES"/>
              </w:rPr>
              <w:sym w:font="Wingdings" w:char="F0A8"/>
            </w:r>
          </w:p>
        </w:tc>
      </w:tr>
      <w:tr w:rsidR="00DF499C" w:rsidRPr="000F7F77" w:rsidTr="00255295">
        <w:trPr>
          <w:trHeight w:val="144"/>
          <w:tblHeader/>
          <w:jc w:val="center"/>
        </w:trPr>
        <w:tc>
          <w:tcPr>
            <w:tcW w:w="8392" w:type="dxa"/>
          </w:tcPr>
          <w:p w:rsidR="00DF499C" w:rsidRPr="000F7F77" w:rsidRDefault="00DF499C" w:rsidP="00800EE2">
            <w:pPr>
              <w:pStyle w:val="Texto"/>
              <w:spacing w:after="160" w:line="230" w:lineRule="exact"/>
              <w:ind w:firstLine="0"/>
              <w:rPr>
                <w:rFonts w:ascii="ITC Avant Garde" w:hAnsi="ITC Avant Garde"/>
                <w:sz w:val="20"/>
                <w:szCs w:val="18"/>
                <w:lang w:eastAsia="es-ES"/>
              </w:rPr>
            </w:pPr>
            <w:r w:rsidRPr="000F7F77">
              <w:rPr>
                <w:rFonts w:ascii="ITC Avant Garde" w:hAnsi="ITC Avant Garde"/>
                <w:sz w:val="20"/>
                <w:szCs w:val="18"/>
                <w:lang w:eastAsia="es-ES"/>
              </w:rPr>
              <w:t>Poder que faculta al representante legal.</w:t>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r w:rsidRPr="000F7F77">
              <w:rPr>
                <w:rFonts w:ascii="ITC Avant Garde" w:hAnsi="ITC Avant Garde"/>
                <w:sz w:val="20"/>
                <w:lang w:eastAsia="es-ES"/>
              </w:rPr>
              <w:sym w:font="Wingdings" w:char="F0A8"/>
            </w:r>
          </w:p>
        </w:tc>
      </w:tr>
      <w:tr w:rsidR="009E24DD" w:rsidRPr="000F7F77" w:rsidTr="00255295">
        <w:trPr>
          <w:trHeight w:val="144"/>
          <w:tblHeader/>
          <w:jc w:val="center"/>
        </w:trPr>
        <w:tc>
          <w:tcPr>
            <w:tcW w:w="8392" w:type="dxa"/>
          </w:tcPr>
          <w:p w:rsidR="009E24DD" w:rsidRPr="000F7F77" w:rsidRDefault="009E24DD" w:rsidP="00800EE2">
            <w:pPr>
              <w:pStyle w:val="Texto"/>
              <w:spacing w:after="160" w:line="230" w:lineRule="exact"/>
              <w:ind w:firstLine="0"/>
              <w:rPr>
                <w:rFonts w:ascii="ITC Avant Garde" w:hAnsi="ITC Avant Garde"/>
                <w:sz w:val="20"/>
                <w:szCs w:val="18"/>
                <w:lang w:eastAsia="es-ES"/>
              </w:rPr>
            </w:pPr>
            <w:r>
              <w:rPr>
                <w:rFonts w:ascii="ITC Avant Garde" w:hAnsi="ITC Avant Garde"/>
                <w:sz w:val="20"/>
                <w:szCs w:val="18"/>
                <w:lang w:eastAsia="es-ES"/>
              </w:rPr>
              <w:t>Consentimiento para ser notificado a través de medios electrónicos</w:t>
            </w:r>
          </w:p>
        </w:tc>
        <w:tc>
          <w:tcPr>
            <w:tcW w:w="320" w:type="dxa"/>
          </w:tcPr>
          <w:p w:rsidR="009E24DD" w:rsidRPr="000F7F77" w:rsidRDefault="009E24DD" w:rsidP="00800EE2">
            <w:pPr>
              <w:pStyle w:val="Texto"/>
              <w:spacing w:after="160" w:line="230" w:lineRule="exact"/>
              <w:ind w:firstLine="0"/>
              <w:rPr>
                <w:rFonts w:ascii="ITC Avant Garde" w:hAnsi="ITC Avant Garde"/>
                <w:sz w:val="20"/>
                <w:lang w:eastAsia="es-ES"/>
              </w:rPr>
            </w:pPr>
            <w:r w:rsidRPr="000F7F77">
              <w:rPr>
                <w:rFonts w:ascii="ITC Avant Garde" w:hAnsi="ITC Avant Garde"/>
                <w:sz w:val="20"/>
                <w:lang w:eastAsia="es-ES"/>
              </w:rPr>
              <w:sym w:font="Wingdings" w:char="F0A8"/>
            </w:r>
          </w:p>
        </w:tc>
      </w:tr>
      <w:tr w:rsidR="00DF499C" w:rsidRPr="000F7F77" w:rsidTr="00255295">
        <w:trPr>
          <w:trHeight w:val="144"/>
          <w:tblHeader/>
          <w:jc w:val="center"/>
        </w:trPr>
        <w:tc>
          <w:tcPr>
            <w:tcW w:w="8392" w:type="dxa"/>
          </w:tcPr>
          <w:p w:rsidR="00DF499C" w:rsidRPr="000F7F77" w:rsidRDefault="00DF499C" w:rsidP="00800EE2">
            <w:pPr>
              <w:pStyle w:val="Texto"/>
              <w:spacing w:after="160" w:line="230" w:lineRule="exact"/>
              <w:ind w:firstLine="0"/>
              <w:rPr>
                <w:rFonts w:ascii="ITC Avant Garde" w:hAnsi="ITC Avant Garde"/>
                <w:b/>
                <w:sz w:val="20"/>
                <w:szCs w:val="18"/>
                <w:lang w:eastAsia="es-ES"/>
              </w:rPr>
            </w:pPr>
            <w:r w:rsidRPr="000F7F77">
              <w:rPr>
                <w:rFonts w:ascii="ITC Avant Garde" w:hAnsi="ITC Avant Garde"/>
                <w:b/>
                <w:sz w:val="20"/>
                <w:szCs w:val="18"/>
                <w:lang w:eastAsia="es-ES"/>
              </w:rPr>
              <w:t>REQUISITOS PARTICULARES</w:t>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p>
        </w:tc>
      </w:tr>
      <w:tr w:rsidR="00DF499C" w:rsidRPr="000F7F77" w:rsidTr="00255295">
        <w:trPr>
          <w:trHeight w:val="144"/>
          <w:tblHeader/>
          <w:jc w:val="center"/>
        </w:trPr>
        <w:tc>
          <w:tcPr>
            <w:tcW w:w="8392" w:type="dxa"/>
          </w:tcPr>
          <w:p w:rsidR="00DF499C" w:rsidRPr="000F7F77" w:rsidRDefault="00DF499C" w:rsidP="00800EE2">
            <w:pPr>
              <w:pStyle w:val="Texto"/>
              <w:spacing w:after="160" w:line="230" w:lineRule="exact"/>
              <w:ind w:firstLine="0"/>
              <w:rPr>
                <w:rFonts w:ascii="ITC Avant Garde" w:hAnsi="ITC Avant Garde"/>
                <w:sz w:val="20"/>
                <w:szCs w:val="18"/>
                <w:lang w:eastAsia="es-ES"/>
              </w:rPr>
            </w:pPr>
            <w:r w:rsidRPr="000F7F77">
              <w:rPr>
                <w:rFonts w:ascii="ITC Avant Garde" w:hAnsi="ITC Avant Garde"/>
                <w:sz w:val="20"/>
                <w:szCs w:val="18"/>
                <w:lang w:eastAsia="es-ES"/>
              </w:rPr>
              <w:t>Identificación oficial de la persona representante de la Unidad de Verificación encargada de gestionar la Acreditación</w:t>
            </w:r>
            <w:r w:rsidR="003137CD">
              <w:rPr>
                <w:rFonts w:ascii="ITC Avant Garde" w:hAnsi="ITC Avant Garde"/>
                <w:sz w:val="20"/>
                <w:szCs w:val="18"/>
                <w:lang w:eastAsia="es-ES"/>
              </w:rPr>
              <w:t>.</w:t>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r w:rsidRPr="000F7F77">
              <w:rPr>
                <w:rFonts w:ascii="ITC Avant Garde" w:hAnsi="ITC Avant Garde"/>
                <w:sz w:val="20"/>
                <w:lang w:eastAsia="es-ES"/>
              </w:rPr>
              <w:sym w:font="Wingdings" w:char="F0A8"/>
            </w:r>
          </w:p>
        </w:tc>
      </w:tr>
      <w:tr w:rsidR="00DF499C" w:rsidRPr="000F7F77" w:rsidTr="00255295">
        <w:trPr>
          <w:trHeight w:val="144"/>
          <w:tblHeader/>
          <w:jc w:val="center"/>
        </w:trPr>
        <w:tc>
          <w:tcPr>
            <w:tcW w:w="8392" w:type="dxa"/>
          </w:tcPr>
          <w:p w:rsidR="00DF499C" w:rsidRPr="000F7F77" w:rsidRDefault="00DF499C" w:rsidP="00800EE2">
            <w:pPr>
              <w:pStyle w:val="Texto"/>
              <w:spacing w:after="160" w:line="230" w:lineRule="exact"/>
              <w:ind w:firstLine="0"/>
              <w:rPr>
                <w:rFonts w:ascii="ITC Avant Garde" w:hAnsi="ITC Avant Garde"/>
                <w:sz w:val="20"/>
                <w:szCs w:val="18"/>
                <w:lang w:eastAsia="es-ES"/>
              </w:rPr>
            </w:pPr>
            <w:r w:rsidRPr="000F7F77">
              <w:rPr>
                <w:rFonts w:ascii="ITC Avant Garde" w:hAnsi="ITC Avant Garde"/>
                <w:sz w:val="20"/>
                <w:szCs w:val="18"/>
                <w:lang w:eastAsia="es-ES"/>
              </w:rPr>
              <w:t>Comprobante de pago de aprovechamientos por Acreditación.</w:t>
            </w:r>
          </w:p>
        </w:tc>
        <w:tc>
          <w:tcPr>
            <w:tcW w:w="320" w:type="dxa"/>
          </w:tcPr>
          <w:p w:rsidR="00DF499C" w:rsidRPr="000F7F77" w:rsidRDefault="00DF499C" w:rsidP="00800EE2">
            <w:pPr>
              <w:pStyle w:val="Texto"/>
              <w:spacing w:after="160" w:line="230" w:lineRule="exact"/>
              <w:ind w:firstLine="0"/>
              <w:rPr>
                <w:rFonts w:ascii="ITC Avant Garde" w:hAnsi="ITC Avant Garde"/>
                <w:sz w:val="20"/>
                <w:lang w:eastAsia="es-ES"/>
              </w:rPr>
            </w:pPr>
            <w:r w:rsidRPr="000F7F77">
              <w:rPr>
                <w:rFonts w:ascii="ITC Avant Garde" w:hAnsi="ITC Avant Garde"/>
                <w:sz w:val="20"/>
                <w:lang w:eastAsia="es-ES"/>
              </w:rPr>
              <w:sym w:font="Wingdings" w:char="F0A8"/>
            </w:r>
          </w:p>
        </w:tc>
      </w:tr>
    </w:tbl>
    <w:p w:rsidR="00800EE2" w:rsidRDefault="00800EE2" w:rsidP="00800EE2">
      <w:pPr>
        <w:pStyle w:val="Texto"/>
        <w:spacing w:after="160"/>
        <w:rPr>
          <w:rFonts w:ascii="ITC Avant Garde" w:hAnsi="ITC Avant Garde"/>
          <w:szCs w:val="18"/>
        </w:rPr>
      </w:pPr>
    </w:p>
    <w:p w:rsidR="00800EE2" w:rsidRDefault="00DF499C" w:rsidP="00800EE2">
      <w:pPr>
        <w:pStyle w:val="Texto"/>
        <w:spacing w:after="160"/>
        <w:ind w:left="142" w:firstLine="0"/>
        <w:rPr>
          <w:rFonts w:ascii="ITC Avant Garde" w:hAnsi="ITC Avant Garde"/>
          <w:sz w:val="20"/>
          <w:szCs w:val="22"/>
          <w:lang w:val="es-ES_tradnl"/>
        </w:rPr>
      </w:pPr>
      <w:r w:rsidRPr="000F7F77">
        <w:rPr>
          <w:rFonts w:ascii="ITC Avant Garde" w:hAnsi="ITC Avant Garde"/>
          <w:sz w:val="20"/>
          <w:szCs w:val="22"/>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E13FEA" w:rsidRPr="00DD753F" w:rsidRDefault="00E13FEA" w:rsidP="00800EE2">
      <w:pPr>
        <w:pStyle w:val="Texto"/>
        <w:spacing w:after="160"/>
        <w:rPr>
          <w:rFonts w:ascii="ITC Avant Garde" w:hAnsi="ITC Avant Garde"/>
          <w:szCs w:val="18"/>
        </w:rPr>
      </w:pPr>
    </w:p>
    <w:tbl>
      <w:tblPr>
        <w:tblStyle w:val="Cuadrculadetablaclara"/>
        <w:tblW w:w="5580" w:type="dxa"/>
        <w:jc w:val="center"/>
        <w:tblLayout w:type="fixed"/>
        <w:tblLook w:val="0000" w:firstRow="0" w:lastRow="0" w:firstColumn="0" w:lastColumn="0" w:noHBand="0" w:noVBand="0"/>
        <w:tblCaption w:val="Tabla"/>
        <w:tblDescription w:val="Firmas"/>
      </w:tblPr>
      <w:tblGrid>
        <w:gridCol w:w="5580"/>
      </w:tblGrid>
      <w:tr w:rsidR="00DF499C" w:rsidRPr="000F7F77" w:rsidTr="00255295">
        <w:trPr>
          <w:trHeight w:val="20"/>
          <w:tblHeader/>
          <w:jc w:val="center"/>
        </w:trPr>
        <w:tc>
          <w:tcPr>
            <w:tcW w:w="5580" w:type="dxa"/>
            <w:noWrap/>
          </w:tcPr>
          <w:p w:rsidR="00800EE2" w:rsidRDefault="00800EE2" w:rsidP="00800EE2">
            <w:pPr>
              <w:pStyle w:val="Texto"/>
              <w:spacing w:after="160" w:line="230" w:lineRule="exact"/>
              <w:ind w:firstLine="0"/>
              <w:jc w:val="center"/>
              <w:rPr>
                <w:rFonts w:ascii="ITC Avant Garde" w:hAnsi="ITC Avant Garde"/>
                <w:sz w:val="20"/>
                <w:szCs w:val="18"/>
                <w:lang w:eastAsia="es-ES"/>
              </w:rPr>
            </w:pPr>
          </w:p>
          <w:p w:rsidR="00DF499C" w:rsidRPr="000F7F77" w:rsidRDefault="00DF499C" w:rsidP="00800EE2">
            <w:pPr>
              <w:pStyle w:val="Texto"/>
              <w:spacing w:after="160" w:line="230" w:lineRule="exact"/>
              <w:ind w:firstLine="0"/>
              <w:jc w:val="center"/>
              <w:rPr>
                <w:rFonts w:ascii="ITC Avant Garde" w:hAnsi="ITC Avant Garde"/>
                <w:sz w:val="20"/>
                <w:szCs w:val="18"/>
                <w:lang w:eastAsia="es-ES"/>
              </w:rPr>
            </w:pPr>
          </w:p>
        </w:tc>
      </w:tr>
      <w:tr w:rsidR="00DF499C" w:rsidRPr="000F7F77" w:rsidTr="00255295">
        <w:trPr>
          <w:trHeight w:val="20"/>
          <w:tblHeader/>
          <w:jc w:val="center"/>
        </w:trPr>
        <w:tc>
          <w:tcPr>
            <w:tcW w:w="5580" w:type="dxa"/>
          </w:tcPr>
          <w:p w:rsidR="00DF499C" w:rsidRPr="000F7F77" w:rsidRDefault="00DF499C" w:rsidP="00800EE2">
            <w:pPr>
              <w:pStyle w:val="Texto"/>
              <w:spacing w:after="160" w:line="230" w:lineRule="exact"/>
              <w:ind w:firstLine="0"/>
              <w:jc w:val="center"/>
              <w:rPr>
                <w:rFonts w:ascii="ITC Avant Garde" w:hAnsi="ITC Avant Garde"/>
                <w:b/>
                <w:sz w:val="20"/>
                <w:szCs w:val="18"/>
                <w:lang w:eastAsia="es-ES"/>
              </w:rPr>
            </w:pPr>
            <w:r w:rsidRPr="000F7F77">
              <w:rPr>
                <w:rFonts w:ascii="ITC Avant Garde" w:hAnsi="ITC Avant Garde"/>
                <w:b/>
                <w:sz w:val="20"/>
                <w:szCs w:val="18"/>
                <w:lang w:eastAsia="es-ES"/>
              </w:rPr>
              <w:t xml:space="preserve">Firma solicitante o representante legal de la </w:t>
            </w:r>
          </w:p>
          <w:p w:rsidR="00DF499C" w:rsidRPr="000F7F77" w:rsidRDefault="00DF499C" w:rsidP="00800EE2">
            <w:pPr>
              <w:pStyle w:val="Texto"/>
              <w:spacing w:after="160" w:line="230" w:lineRule="exact"/>
              <w:ind w:firstLine="0"/>
              <w:jc w:val="center"/>
              <w:rPr>
                <w:rFonts w:ascii="ITC Avant Garde" w:hAnsi="ITC Avant Garde"/>
                <w:b/>
                <w:sz w:val="20"/>
                <w:szCs w:val="18"/>
                <w:lang w:eastAsia="es-ES"/>
              </w:rPr>
            </w:pPr>
            <w:r w:rsidRPr="000F7F77">
              <w:rPr>
                <w:rFonts w:ascii="ITC Avant Garde" w:hAnsi="ITC Avant Garde"/>
                <w:b/>
                <w:sz w:val="20"/>
                <w:szCs w:val="18"/>
                <w:lang w:eastAsia="es-ES"/>
              </w:rPr>
              <w:t>Unidad de Verificación.</w:t>
            </w:r>
          </w:p>
        </w:tc>
      </w:tr>
    </w:tbl>
    <w:p w:rsidR="00800EE2" w:rsidRDefault="00800EE2" w:rsidP="00800EE2">
      <w:pPr>
        <w:pStyle w:val="Texto"/>
        <w:spacing w:after="160"/>
        <w:rPr>
          <w:rFonts w:ascii="ITC Avant Garde" w:hAnsi="ITC Avant Garde"/>
        </w:rPr>
      </w:pPr>
    </w:p>
    <w:p w:rsidR="00255295" w:rsidRDefault="00255295">
      <w:pPr>
        <w:rPr>
          <w:rFonts w:ascii="ITC Avant Garde" w:eastAsia="Times New Roman" w:hAnsi="ITC Avant Garde" w:cs="Times New Roman"/>
          <w:b/>
          <w:szCs w:val="20"/>
          <w:lang w:val="es-ES_tradnl" w:eastAsia="es-MX"/>
        </w:rPr>
      </w:pPr>
      <w:r>
        <w:rPr>
          <w:rFonts w:ascii="ITC Avant Garde" w:hAnsi="ITC Avant Garde"/>
        </w:rPr>
        <w:br w:type="page"/>
      </w:r>
    </w:p>
    <w:p w:rsidR="00800EE2" w:rsidRPr="00B75AF4" w:rsidRDefault="00DF499C" w:rsidP="00B75AF4">
      <w:pPr>
        <w:pStyle w:val="Ttulo1"/>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lastRenderedPageBreak/>
        <w:t xml:space="preserve">ANEXO </w:t>
      </w:r>
      <w:r w:rsidR="002325F0" w:rsidRPr="00B75AF4">
        <w:rPr>
          <w:rFonts w:ascii="ITC Avant Garde" w:hAnsi="ITC Avant Garde"/>
          <w:b/>
          <w:color w:val="auto"/>
          <w:sz w:val="22"/>
          <w:szCs w:val="22"/>
          <w:lang w:eastAsia="es-MX"/>
        </w:rPr>
        <w:t>2</w:t>
      </w:r>
    </w:p>
    <w:p w:rsidR="00DF499C" w:rsidRPr="002727DC" w:rsidRDefault="00DF499C" w:rsidP="00800EE2">
      <w:pPr>
        <w:pStyle w:val="Texto"/>
        <w:spacing w:after="160"/>
        <w:ind w:firstLine="0"/>
        <w:jc w:val="center"/>
        <w:rPr>
          <w:rFonts w:ascii="ITC Avant Garde" w:hAnsi="ITC Avant Garde"/>
          <w:b/>
          <w:sz w:val="22"/>
          <w:szCs w:val="22"/>
          <w:lang w:val="es-ES_tradnl"/>
        </w:rPr>
      </w:pPr>
      <w:r w:rsidRPr="002727DC">
        <w:rPr>
          <w:rFonts w:ascii="ITC Avant Garde" w:hAnsi="ITC Avant Garde"/>
          <w:b/>
          <w:sz w:val="22"/>
          <w:szCs w:val="22"/>
          <w:lang w:val="es-ES_tradnl"/>
        </w:rPr>
        <w:t>SOLICITUD DE AUTORIZACIÓN DE ORGANIS</w:t>
      </w:r>
      <w:r w:rsidR="006E21F7">
        <w:rPr>
          <w:rFonts w:ascii="ITC Avant Garde" w:hAnsi="ITC Avant Garde"/>
          <w:b/>
          <w:sz w:val="22"/>
          <w:szCs w:val="22"/>
          <w:lang w:val="es-ES_tradnl"/>
        </w:rPr>
        <w:t>M</w:t>
      </w:r>
      <w:r w:rsidRPr="002727DC">
        <w:rPr>
          <w:rFonts w:ascii="ITC Avant Garde" w:hAnsi="ITC Avant Garde"/>
          <w:b/>
          <w:sz w:val="22"/>
          <w:szCs w:val="22"/>
          <w:lang w:val="es-ES_tradnl"/>
        </w:rPr>
        <w:t>O</w:t>
      </w:r>
      <w:r w:rsidR="002325F0">
        <w:rPr>
          <w:rFonts w:ascii="ITC Avant Garde" w:hAnsi="ITC Avant Garde"/>
          <w:b/>
          <w:sz w:val="22"/>
          <w:szCs w:val="22"/>
          <w:lang w:val="es-ES_tradnl"/>
        </w:rPr>
        <w:t>S</w:t>
      </w:r>
      <w:r w:rsidRPr="002727DC">
        <w:rPr>
          <w:rFonts w:ascii="ITC Avant Garde" w:hAnsi="ITC Avant Garde"/>
          <w:b/>
          <w:sz w:val="22"/>
          <w:szCs w:val="22"/>
          <w:lang w:val="es-ES_tradnl"/>
        </w:rPr>
        <w:t xml:space="preserve"> DE ACREDITACIÓN </w:t>
      </w:r>
    </w:p>
    <w:p w:rsidR="00800EE2" w:rsidRDefault="00DF499C" w:rsidP="00800EE2">
      <w:pPr>
        <w:pStyle w:val="Texto"/>
        <w:spacing w:after="160"/>
        <w:ind w:firstLine="0"/>
        <w:jc w:val="center"/>
        <w:rPr>
          <w:rFonts w:ascii="ITC Avant Garde" w:hAnsi="ITC Avant Garde"/>
          <w:b/>
          <w:sz w:val="22"/>
          <w:szCs w:val="22"/>
          <w:lang w:val="es-ES_tradnl"/>
        </w:rPr>
      </w:pPr>
      <w:r w:rsidRPr="002727DC">
        <w:rPr>
          <w:rFonts w:ascii="ITC Avant Garde" w:hAnsi="ITC Avant Garde"/>
          <w:b/>
          <w:sz w:val="22"/>
          <w:szCs w:val="22"/>
          <w:lang w:val="es-ES_tradnl"/>
        </w:rPr>
        <w:t>EN MATERIA DE TELECOMUNICACIONES Y RADIODIFUSIÓN.</w:t>
      </w:r>
    </w:p>
    <w:p w:rsidR="004C52F7" w:rsidRDefault="004C52F7" w:rsidP="004C52F7">
      <w:pPr>
        <w:pStyle w:val="Texto"/>
        <w:spacing w:after="160"/>
        <w:ind w:firstLine="0"/>
        <w:jc w:val="right"/>
        <w:rPr>
          <w:rFonts w:ascii="ITC Avant Garde" w:hAnsi="ITC Avant Garde"/>
          <w:sz w:val="20"/>
          <w:szCs w:val="16"/>
          <w:lang w:eastAsia="es-ES"/>
        </w:rPr>
      </w:pPr>
    </w:p>
    <w:p w:rsidR="00E13FEA" w:rsidRPr="002727DC" w:rsidRDefault="004C52F7" w:rsidP="004C52F7">
      <w:pPr>
        <w:pStyle w:val="Texto"/>
        <w:spacing w:after="160"/>
        <w:ind w:firstLine="0"/>
        <w:jc w:val="right"/>
        <w:rPr>
          <w:rFonts w:ascii="ITC Avant Garde" w:hAnsi="ITC Avant Garde"/>
          <w:b/>
          <w:sz w:val="22"/>
          <w:szCs w:val="22"/>
          <w:lang w:val="es-ES_tradnl"/>
        </w:rPr>
      </w:pPr>
      <w:r w:rsidRPr="002727DC">
        <w:rPr>
          <w:rFonts w:ascii="ITC Avant Garde" w:hAnsi="ITC Avant Garde"/>
          <w:sz w:val="20"/>
          <w:szCs w:val="16"/>
          <w:lang w:eastAsia="es-ES"/>
        </w:rPr>
        <w:t>PARA USO EXCLUSIVO DEL INSTITUTO</w:t>
      </w:r>
    </w:p>
    <w:tbl>
      <w:tblPr>
        <w:tblStyle w:val="Cuadrculadetablaclara"/>
        <w:tblW w:w="4495" w:type="dxa"/>
        <w:jc w:val="right"/>
        <w:tblLayout w:type="fixed"/>
        <w:tblLook w:val="0000" w:firstRow="0" w:lastRow="0" w:firstColumn="0" w:lastColumn="0" w:noHBand="0" w:noVBand="0"/>
        <w:tblCaption w:val="Tabla"/>
        <w:tblDescription w:val="PARA USO EXCLUSIVO DEL INSTITUTO"/>
      </w:tblPr>
      <w:tblGrid>
        <w:gridCol w:w="2335"/>
        <w:gridCol w:w="2160"/>
      </w:tblGrid>
      <w:tr w:rsidR="00DF499C" w:rsidRPr="002727DC" w:rsidTr="00255295">
        <w:trPr>
          <w:trHeight w:val="144"/>
          <w:tblHeader/>
          <w:jc w:val="right"/>
        </w:trPr>
        <w:tc>
          <w:tcPr>
            <w:tcW w:w="2335" w:type="dxa"/>
          </w:tcPr>
          <w:p w:rsidR="00DF499C" w:rsidRPr="002727DC" w:rsidRDefault="00DF499C" w:rsidP="00800EE2">
            <w:pPr>
              <w:pStyle w:val="Texto"/>
              <w:spacing w:after="160" w:line="200" w:lineRule="exact"/>
              <w:ind w:firstLine="0"/>
              <w:rPr>
                <w:rFonts w:ascii="ITC Avant Garde" w:hAnsi="ITC Avant Garde"/>
                <w:sz w:val="20"/>
                <w:szCs w:val="16"/>
                <w:lang w:eastAsia="es-ES"/>
              </w:rPr>
            </w:pPr>
          </w:p>
          <w:p w:rsidR="00DF499C" w:rsidRPr="002727DC" w:rsidRDefault="00DF499C" w:rsidP="00800EE2">
            <w:pPr>
              <w:pStyle w:val="Texto"/>
              <w:spacing w:after="160" w:line="200" w:lineRule="exact"/>
              <w:ind w:firstLine="0"/>
              <w:rPr>
                <w:rFonts w:ascii="ITC Avant Garde" w:hAnsi="ITC Avant Garde"/>
                <w:sz w:val="20"/>
                <w:szCs w:val="16"/>
                <w:lang w:eastAsia="es-ES"/>
              </w:rPr>
            </w:pPr>
            <w:r w:rsidRPr="002727DC">
              <w:rPr>
                <w:rFonts w:ascii="ITC Avant Garde" w:hAnsi="ITC Avant Garde"/>
                <w:sz w:val="20"/>
                <w:szCs w:val="16"/>
                <w:lang w:eastAsia="es-ES"/>
              </w:rPr>
              <w:t>Número de solicitud:</w:t>
            </w:r>
          </w:p>
          <w:p w:rsidR="00DF499C" w:rsidRPr="002727DC" w:rsidRDefault="00DF499C" w:rsidP="00800EE2">
            <w:pPr>
              <w:pStyle w:val="Texto"/>
              <w:spacing w:after="160" w:line="200" w:lineRule="exact"/>
              <w:ind w:firstLine="0"/>
              <w:rPr>
                <w:rFonts w:ascii="ITC Avant Garde" w:hAnsi="ITC Avant Garde"/>
                <w:sz w:val="20"/>
                <w:szCs w:val="16"/>
                <w:lang w:eastAsia="es-ES"/>
              </w:rPr>
            </w:pPr>
          </w:p>
        </w:tc>
        <w:tc>
          <w:tcPr>
            <w:tcW w:w="2160" w:type="dxa"/>
          </w:tcPr>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r w:rsidR="00DF499C" w:rsidRPr="002727DC" w:rsidTr="00255295">
        <w:trPr>
          <w:trHeight w:val="144"/>
          <w:tblHeader/>
          <w:jc w:val="right"/>
        </w:trPr>
        <w:tc>
          <w:tcPr>
            <w:tcW w:w="2335" w:type="dxa"/>
          </w:tcPr>
          <w:p w:rsidR="00DF499C" w:rsidRPr="002727DC" w:rsidRDefault="00DF499C" w:rsidP="00800EE2">
            <w:pPr>
              <w:pStyle w:val="Texto"/>
              <w:spacing w:after="160" w:line="200" w:lineRule="exact"/>
              <w:ind w:firstLine="0"/>
              <w:rPr>
                <w:rFonts w:ascii="ITC Avant Garde" w:hAnsi="ITC Avant Garde"/>
                <w:sz w:val="20"/>
                <w:szCs w:val="16"/>
                <w:lang w:eastAsia="es-ES"/>
              </w:rPr>
            </w:pPr>
          </w:p>
          <w:p w:rsidR="00DF499C" w:rsidRPr="002727DC" w:rsidRDefault="00DF499C" w:rsidP="00800EE2">
            <w:pPr>
              <w:pStyle w:val="Texto"/>
              <w:spacing w:after="160" w:line="200" w:lineRule="exact"/>
              <w:ind w:firstLine="0"/>
              <w:rPr>
                <w:rFonts w:ascii="ITC Avant Garde" w:hAnsi="ITC Avant Garde"/>
                <w:sz w:val="20"/>
                <w:szCs w:val="16"/>
                <w:lang w:eastAsia="es-ES"/>
              </w:rPr>
            </w:pPr>
            <w:r w:rsidRPr="002727DC">
              <w:rPr>
                <w:rFonts w:ascii="ITC Avant Garde" w:hAnsi="ITC Avant Garde"/>
                <w:sz w:val="20"/>
                <w:szCs w:val="16"/>
                <w:lang w:eastAsia="es-ES"/>
              </w:rPr>
              <w:t>Fecha de recepción:</w:t>
            </w:r>
          </w:p>
          <w:p w:rsidR="00DF499C" w:rsidRPr="002727DC" w:rsidRDefault="00DF499C" w:rsidP="00800EE2">
            <w:pPr>
              <w:pStyle w:val="Texto"/>
              <w:spacing w:after="160" w:line="200" w:lineRule="exact"/>
              <w:ind w:firstLine="0"/>
              <w:rPr>
                <w:rFonts w:ascii="ITC Avant Garde" w:hAnsi="ITC Avant Garde"/>
                <w:sz w:val="20"/>
                <w:szCs w:val="16"/>
                <w:lang w:eastAsia="es-ES"/>
              </w:rPr>
            </w:pPr>
          </w:p>
        </w:tc>
        <w:tc>
          <w:tcPr>
            <w:tcW w:w="2160" w:type="dxa"/>
          </w:tcPr>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r w:rsidR="00DF499C" w:rsidRPr="002727DC" w:rsidTr="00255295">
        <w:trPr>
          <w:trHeight w:val="144"/>
          <w:tblHeader/>
          <w:jc w:val="right"/>
        </w:trPr>
        <w:tc>
          <w:tcPr>
            <w:tcW w:w="2335" w:type="dxa"/>
          </w:tcPr>
          <w:p w:rsidR="00DF499C" w:rsidRPr="002727DC" w:rsidRDefault="00DF499C" w:rsidP="00800EE2">
            <w:pPr>
              <w:pStyle w:val="Texto"/>
              <w:spacing w:after="160" w:line="200" w:lineRule="exact"/>
              <w:ind w:firstLine="0"/>
              <w:rPr>
                <w:rFonts w:ascii="ITC Avant Garde" w:hAnsi="ITC Avant Garde"/>
                <w:sz w:val="20"/>
                <w:szCs w:val="16"/>
                <w:lang w:eastAsia="es-ES"/>
              </w:rPr>
            </w:pPr>
          </w:p>
          <w:p w:rsidR="00DF499C" w:rsidRPr="002727DC" w:rsidRDefault="00DF499C" w:rsidP="00800EE2">
            <w:pPr>
              <w:pStyle w:val="Texto"/>
              <w:spacing w:after="160" w:line="200" w:lineRule="exact"/>
              <w:ind w:firstLine="0"/>
              <w:rPr>
                <w:rFonts w:ascii="ITC Avant Garde" w:hAnsi="ITC Avant Garde"/>
                <w:sz w:val="20"/>
                <w:szCs w:val="16"/>
                <w:lang w:eastAsia="es-ES"/>
              </w:rPr>
            </w:pPr>
            <w:r w:rsidRPr="002727DC">
              <w:rPr>
                <w:rFonts w:ascii="ITC Avant Garde" w:hAnsi="ITC Avant Garde"/>
                <w:sz w:val="20"/>
                <w:szCs w:val="16"/>
                <w:lang w:eastAsia="es-ES"/>
              </w:rPr>
              <w:t>Plazo de resolución:</w:t>
            </w:r>
          </w:p>
        </w:tc>
        <w:tc>
          <w:tcPr>
            <w:tcW w:w="2160" w:type="dxa"/>
          </w:tcPr>
          <w:p w:rsidR="00DF499C" w:rsidRPr="00B018AB" w:rsidRDefault="00DF499C" w:rsidP="00800EE2">
            <w:pPr>
              <w:pStyle w:val="Texto"/>
              <w:spacing w:after="160" w:line="200" w:lineRule="exact"/>
              <w:ind w:firstLine="0"/>
              <w:rPr>
                <w:rFonts w:ascii="ITC Avant Garde" w:hAnsi="ITC Avant Garde"/>
                <w:color w:val="FFFFFF" w:themeColor="background1"/>
                <w:sz w:val="20"/>
                <w:szCs w:val="16"/>
                <w:lang w:eastAsia="es-ES"/>
              </w:rPr>
            </w:pPr>
          </w:p>
          <w:p w:rsidR="00DF499C" w:rsidRPr="00B018AB" w:rsidRDefault="00B018AB" w:rsidP="00800EE2">
            <w:pPr>
              <w:pStyle w:val="Texto"/>
              <w:spacing w:after="160" w:line="200" w:lineRule="exact"/>
              <w:ind w:firstLine="0"/>
              <w:rPr>
                <w:rFonts w:ascii="ITC Avant Garde" w:hAnsi="ITC Avant Garde"/>
                <w:color w:val="FFFFFF" w:themeColor="background1"/>
                <w:sz w:val="20"/>
                <w:szCs w:val="16"/>
                <w:lang w:eastAsia="es-ES"/>
              </w:rPr>
            </w:pPr>
            <w:r w:rsidRPr="00B018AB">
              <w:rPr>
                <w:rFonts w:ascii="ITC Avant Garde" w:hAnsi="ITC Avant Garde"/>
                <w:color w:val="FFFFFF" w:themeColor="background1"/>
                <w:sz w:val="20"/>
                <w:szCs w:val="16"/>
                <w:lang w:eastAsia="es-ES"/>
              </w:rPr>
              <w:t>-</w:t>
            </w:r>
          </w:p>
        </w:tc>
      </w:tr>
    </w:tbl>
    <w:p w:rsidR="00800EE2" w:rsidRDefault="00800EE2" w:rsidP="00800EE2">
      <w:pPr>
        <w:pStyle w:val="Texto"/>
        <w:spacing w:after="160"/>
        <w:rPr>
          <w:rFonts w:ascii="ITC Avant Garde" w:hAnsi="ITC Avant Garde"/>
          <w:szCs w:val="18"/>
        </w:rPr>
      </w:pPr>
    </w:p>
    <w:p w:rsidR="00DF499C" w:rsidRDefault="00DF499C" w:rsidP="00800EE2">
      <w:pPr>
        <w:pStyle w:val="Texto"/>
        <w:spacing w:after="160"/>
        <w:ind w:firstLine="142"/>
        <w:rPr>
          <w:rFonts w:ascii="ITC Avant Garde" w:hAnsi="ITC Avant Garde"/>
          <w:b/>
          <w:sz w:val="20"/>
        </w:rPr>
      </w:pPr>
      <w:r w:rsidRPr="002727DC">
        <w:rPr>
          <w:rFonts w:ascii="ITC Avant Garde" w:hAnsi="ITC Avant Garde"/>
          <w:b/>
          <w:sz w:val="20"/>
        </w:rPr>
        <w:t>I. DATOS DEL</w:t>
      </w:r>
      <w:r w:rsidR="003C773A">
        <w:rPr>
          <w:rFonts w:ascii="ITC Avant Garde" w:hAnsi="ITC Avant Garde"/>
          <w:b/>
          <w:sz w:val="20"/>
        </w:rPr>
        <w:t xml:space="preserve"> ORGANISMO DE ACREDITACIÓN</w:t>
      </w:r>
      <w:r w:rsidR="00567AC0">
        <w:rPr>
          <w:rFonts w:ascii="ITC Avant Garde" w:hAnsi="ITC Avant Garde"/>
          <w:b/>
          <w:sz w:val="20"/>
        </w:rPr>
        <w:t xml:space="preserve"> </w:t>
      </w:r>
      <w:r w:rsidRPr="002727DC">
        <w:rPr>
          <w:rFonts w:ascii="ITC Avant Garde" w:hAnsi="ITC Avant Garde"/>
          <w:b/>
          <w:sz w:val="20"/>
        </w:rPr>
        <w:t>SOLICITANTE.</w:t>
      </w:r>
    </w:p>
    <w:p w:rsidR="004C52F7" w:rsidRDefault="004C52F7" w:rsidP="00800EE2">
      <w:pPr>
        <w:pStyle w:val="Texto"/>
        <w:spacing w:after="160"/>
        <w:ind w:firstLine="142"/>
        <w:rPr>
          <w:rFonts w:ascii="ITC Avant Garde" w:hAnsi="ITC Avant Garde"/>
          <w:b/>
          <w:sz w:val="20"/>
        </w:rPr>
      </w:pPr>
    </w:p>
    <w:p w:rsidR="004C52F7" w:rsidRPr="002727DC" w:rsidRDefault="004C52F7" w:rsidP="004C52F7">
      <w:pPr>
        <w:pStyle w:val="Texto"/>
        <w:spacing w:before="5640" w:after="160"/>
        <w:ind w:firstLine="142"/>
        <w:rPr>
          <w:rFonts w:ascii="ITC Avant Garde" w:hAnsi="ITC Avant Garde"/>
          <w:b/>
          <w:sz w:val="20"/>
        </w:rPr>
      </w:pPr>
      <w:r>
        <w:rPr>
          <w:rFonts w:ascii="ITC Avant Garde" w:hAnsi="ITC Avant Garde"/>
          <w:b/>
          <w:noProof/>
          <w:sz w:val="20"/>
          <w:lang w:val="es-MX"/>
        </w:rPr>
        <w:drawing>
          <wp:inline distT="0" distB="0" distL="0" distR="0">
            <wp:extent cx="5608955" cy="3602990"/>
            <wp:effectExtent l="0" t="0" r="0" b="0"/>
            <wp:docPr id="5" name="Imagen 5" descr="DATOS DEL ORGANISMO DE ACREDITACIÓN SOLICITANTE"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955" cy="3602990"/>
                    </a:xfrm>
                    <a:prstGeom prst="rect">
                      <a:avLst/>
                    </a:prstGeom>
                    <a:noFill/>
                    <a:ln>
                      <a:noFill/>
                    </a:ln>
                  </pic:spPr>
                </pic:pic>
              </a:graphicData>
            </a:graphic>
          </wp:inline>
        </w:drawing>
      </w:r>
    </w:p>
    <w:p w:rsidR="00DF499C" w:rsidRPr="00DD753F" w:rsidRDefault="00DF499C" w:rsidP="004C52F7">
      <w:pPr>
        <w:pStyle w:val="Texto"/>
        <w:spacing w:after="160"/>
        <w:rPr>
          <w:rFonts w:ascii="ITC Avant Garde" w:hAnsi="ITC Avant Garde"/>
        </w:rPr>
      </w:pPr>
    </w:p>
    <w:p w:rsidR="00DF499C" w:rsidRDefault="00DF499C" w:rsidP="004C52F7">
      <w:pPr>
        <w:pStyle w:val="Texto"/>
        <w:spacing w:after="0"/>
        <w:ind w:firstLine="142"/>
        <w:rPr>
          <w:rFonts w:ascii="ITC Avant Garde" w:hAnsi="ITC Avant Garde"/>
          <w:b/>
          <w:sz w:val="20"/>
        </w:rPr>
      </w:pPr>
      <w:r w:rsidRPr="002727DC">
        <w:rPr>
          <w:rFonts w:ascii="ITC Avant Garde" w:hAnsi="ITC Avant Garde"/>
          <w:b/>
          <w:sz w:val="20"/>
        </w:rPr>
        <w:lastRenderedPageBreak/>
        <w:t>II. DATOS DEL REPRESENTANTE LEGAL.</w:t>
      </w:r>
    </w:p>
    <w:p w:rsidR="004C52F7" w:rsidRDefault="004C52F7" w:rsidP="004C52F7">
      <w:pPr>
        <w:pStyle w:val="Texto"/>
        <w:spacing w:before="11880" w:after="160"/>
        <w:ind w:firstLine="142"/>
        <w:rPr>
          <w:rFonts w:ascii="ITC Avant Garde" w:hAnsi="ITC Avant Garde"/>
          <w:b/>
          <w:sz w:val="20"/>
        </w:rPr>
      </w:pPr>
      <w:r>
        <w:rPr>
          <w:rFonts w:ascii="ITC Avant Garde" w:hAnsi="ITC Avant Garde"/>
          <w:b/>
          <w:noProof/>
          <w:sz w:val="20"/>
          <w:lang w:val="es-MX"/>
        </w:rPr>
        <w:drawing>
          <wp:inline distT="0" distB="0" distL="0" distR="0">
            <wp:extent cx="5607050" cy="7634605"/>
            <wp:effectExtent l="0" t="0" r="0" b="4445"/>
            <wp:docPr id="6" name="Imagen 6" descr="DATOS DEL REPRESENTANTE LEGAL."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0" cy="7634605"/>
                    </a:xfrm>
                    <a:prstGeom prst="rect">
                      <a:avLst/>
                    </a:prstGeom>
                    <a:noFill/>
                    <a:ln>
                      <a:noFill/>
                    </a:ln>
                  </pic:spPr>
                </pic:pic>
              </a:graphicData>
            </a:graphic>
          </wp:inline>
        </w:drawing>
      </w:r>
    </w:p>
    <w:p w:rsidR="00093931" w:rsidRDefault="00093931" w:rsidP="004C52F7">
      <w:pPr>
        <w:pStyle w:val="Texto"/>
        <w:spacing w:before="11880" w:after="160"/>
        <w:ind w:firstLine="142"/>
        <w:rPr>
          <w:rFonts w:ascii="ITC Avant Garde" w:hAnsi="ITC Avant Garde"/>
          <w:b/>
          <w:sz w:val="20"/>
        </w:rPr>
      </w:pPr>
    </w:p>
    <w:p w:rsidR="004C52F7" w:rsidRPr="002727DC" w:rsidRDefault="00093931" w:rsidP="00093931">
      <w:pPr>
        <w:pStyle w:val="Texto"/>
        <w:spacing w:before="3120" w:after="160"/>
        <w:ind w:firstLine="142"/>
        <w:rPr>
          <w:rFonts w:ascii="ITC Avant Garde" w:hAnsi="ITC Avant Garde"/>
          <w:b/>
          <w:sz w:val="20"/>
        </w:rPr>
      </w:pPr>
      <w:r>
        <w:rPr>
          <w:rFonts w:ascii="ITC Avant Garde" w:hAnsi="ITC Avant Garde"/>
          <w:b/>
          <w:noProof/>
          <w:sz w:val="20"/>
          <w:lang w:val="es-MX"/>
        </w:rPr>
        <w:drawing>
          <wp:inline distT="0" distB="0" distL="0" distR="0">
            <wp:extent cx="5607050" cy="1992630"/>
            <wp:effectExtent l="0" t="0" r="0" b="7620"/>
            <wp:docPr id="7" name="Imagen 7" descr="DATOS DEL REPRESENTANTE LEGAL."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0" cy="1992630"/>
                    </a:xfrm>
                    <a:prstGeom prst="rect">
                      <a:avLst/>
                    </a:prstGeom>
                    <a:noFill/>
                    <a:ln>
                      <a:noFill/>
                    </a:ln>
                  </pic:spPr>
                </pic:pic>
              </a:graphicData>
            </a:graphic>
          </wp:inline>
        </w:drawing>
      </w:r>
    </w:p>
    <w:p w:rsidR="00DF499C" w:rsidRPr="002727DC" w:rsidRDefault="00DF499C" w:rsidP="00800EE2">
      <w:pPr>
        <w:pStyle w:val="Texto"/>
        <w:spacing w:after="160" w:line="14" w:lineRule="exact"/>
        <w:rPr>
          <w:rFonts w:ascii="ITC Avant Garde" w:hAnsi="ITC Avant Garde"/>
          <w:sz w:val="20"/>
          <w:szCs w:val="18"/>
        </w:rPr>
      </w:pPr>
    </w:p>
    <w:p w:rsidR="00DF499C" w:rsidRPr="002727DC" w:rsidRDefault="00DF499C" w:rsidP="00800EE2">
      <w:pPr>
        <w:pStyle w:val="Texto"/>
        <w:spacing w:after="160"/>
        <w:ind w:firstLine="142"/>
        <w:rPr>
          <w:rFonts w:ascii="ITC Avant Garde" w:hAnsi="ITC Avant Garde"/>
          <w:b/>
          <w:sz w:val="20"/>
        </w:rPr>
      </w:pPr>
      <w:r w:rsidRPr="002727DC">
        <w:rPr>
          <w:rFonts w:ascii="ITC Avant Garde" w:hAnsi="ITC Avant Garde"/>
          <w:b/>
          <w:sz w:val="20"/>
        </w:rPr>
        <w:t>VII. REQUISITOS ANEXOS</w:t>
      </w:r>
    </w:p>
    <w:p w:rsidR="00DF499C" w:rsidRPr="002727DC" w:rsidRDefault="00DF499C" w:rsidP="00800EE2">
      <w:pPr>
        <w:pStyle w:val="Texto"/>
        <w:spacing w:after="160"/>
        <w:ind w:firstLine="0"/>
        <w:rPr>
          <w:rFonts w:ascii="ITC Avant Garde" w:hAnsi="ITC Avant Garde"/>
          <w:sz w:val="20"/>
        </w:rPr>
      </w:pPr>
      <w:r w:rsidRPr="002727DC">
        <w:rPr>
          <w:rFonts w:ascii="ITC Avant Garde" w:hAnsi="ITC Avant Garde"/>
          <w:sz w:val="20"/>
        </w:rPr>
        <w:t>Marcar con una “X” los documentos que se anexan a la presente solicitud.</w:t>
      </w:r>
    </w:p>
    <w:tbl>
      <w:tblPr>
        <w:tblStyle w:val="Cuadrculadetablaclara"/>
        <w:tblW w:w="8712" w:type="dxa"/>
        <w:jc w:val="center"/>
        <w:tblLayout w:type="fixed"/>
        <w:tblLook w:val="0000" w:firstRow="0" w:lastRow="0" w:firstColumn="0" w:lastColumn="0" w:noHBand="0" w:noVBand="0"/>
        <w:tblCaption w:val="Tabla"/>
        <w:tblDescription w:val="REQUISITOS ANEXOS"/>
      </w:tblPr>
      <w:tblGrid>
        <w:gridCol w:w="8392"/>
        <w:gridCol w:w="320"/>
      </w:tblGrid>
      <w:tr w:rsidR="00DF499C" w:rsidRPr="002727DC" w:rsidTr="00255295">
        <w:trPr>
          <w:trHeight w:val="326"/>
          <w:tblHeader/>
          <w:jc w:val="center"/>
        </w:trPr>
        <w:tc>
          <w:tcPr>
            <w:tcW w:w="8392" w:type="dxa"/>
            <w:noWrap/>
          </w:tcPr>
          <w:p w:rsidR="00DF499C" w:rsidRPr="002727DC" w:rsidRDefault="00DF499C" w:rsidP="00800EE2">
            <w:pPr>
              <w:pStyle w:val="Texto"/>
              <w:tabs>
                <w:tab w:val="left" w:pos="2756"/>
              </w:tabs>
              <w:spacing w:after="160" w:line="230" w:lineRule="exact"/>
              <w:ind w:firstLine="0"/>
              <w:rPr>
                <w:rFonts w:ascii="ITC Avant Garde" w:hAnsi="ITC Avant Garde"/>
                <w:sz w:val="20"/>
                <w:szCs w:val="18"/>
                <w:lang w:eastAsia="es-ES"/>
              </w:rPr>
            </w:pPr>
            <w:r w:rsidRPr="002727DC">
              <w:rPr>
                <w:rFonts w:ascii="ITC Avant Garde" w:hAnsi="ITC Avant Garde"/>
                <w:b/>
                <w:sz w:val="20"/>
                <w:szCs w:val="18"/>
                <w:lang w:eastAsia="es-ES"/>
              </w:rPr>
              <w:t>REQUISITOS GENERALES</w:t>
            </w:r>
            <w:r w:rsidRPr="002727DC">
              <w:rPr>
                <w:rFonts w:ascii="ITC Avant Garde" w:hAnsi="ITC Avant Garde"/>
                <w:b/>
                <w:sz w:val="20"/>
                <w:szCs w:val="18"/>
                <w:lang w:eastAsia="es-ES"/>
              </w:rPr>
              <w:tab/>
            </w:r>
          </w:p>
        </w:tc>
        <w:tc>
          <w:tcPr>
            <w:tcW w:w="320" w:type="dxa"/>
          </w:tcPr>
          <w:p w:rsidR="00DF499C" w:rsidRPr="002727DC" w:rsidRDefault="00DF499C" w:rsidP="00800EE2">
            <w:pPr>
              <w:pStyle w:val="Texto"/>
              <w:spacing w:after="160" w:line="230" w:lineRule="exact"/>
              <w:ind w:firstLine="0"/>
              <w:rPr>
                <w:rFonts w:ascii="ITC Avant Garde" w:hAnsi="ITC Avant Garde"/>
                <w:sz w:val="20"/>
                <w:lang w:eastAsia="es-ES"/>
              </w:rPr>
            </w:pPr>
          </w:p>
        </w:tc>
      </w:tr>
      <w:tr w:rsidR="00DF499C" w:rsidRPr="002727DC" w:rsidTr="00255295">
        <w:trPr>
          <w:trHeight w:val="144"/>
          <w:tblHeader/>
          <w:jc w:val="center"/>
        </w:trPr>
        <w:tc>
          <w:tcPr>
            <w:tcW w:w="8392" w:type="dxa"/>
          </w:tcPr>
          <w:p w:rsidR="00DF499C" w:rsidRPr="002727DC" w:rsidRDefault="00DF499C" w:rsidP="00800EE2">
            <w:pPr>
              <w:pStyle w:val="Texto"/>
              <w:spacing w:after="160" w:line="230" w:lineRule="exact"/>
              <w:ind w:firstLine="0"/>
              <w:rPr>
                <w:rFonts w:ascii="ITC Avant Garde" w:hAnsi="ITC Avant Garde"/>
                <w:sz w:val="20"/>
                <w:szCs w:val="18"/>
                <w:lang w:eastAsia="es-ES"/>
              </w:rPr>
            </w:pPr>
            <w:r w:rsidRPr="002727DC">
              <w:rPr>
                <w:rFonts w:ascii="ITC Avant Garde" w:hAnsi="ITC Avant Garde"/>
                <w:sz w:val="20"/>
                <w:szCs w:val="18"/>
                <w:lang w:eastAsia="es-ES"/>
              </w:rPr>
              <w:t>Acta Constitutiva.</w:t>
            </w:r>
          </w:p>
        </w:tc>
        <w:tc>
          <w:tcPr>
            <w:tcW w:w="320" w:type="dxa"/>
          </w:tcPr>
          <w:p w:rsidR="00DF499C" w:rsidRPr="002727DC" w:rsidRDefault="00DF499C" w:rsidP="00800EE2">
            <w:pPr>
              <w:pStyle w:val="Texto"/>
              <w:spacing w:after="160" w:line="230" w:lineRule="exact"/>
              <w:ind w:firstLine="0"/>
              <w:rPr>
                <w:rFonts w:ascii="ITC Avant Garde" w:hAnsi="ITC Avant Garde"/>
                <w:sz w:val="20"/>
                <w:lang w:eastAsia="es-ES"/>
              </w:rPr>
            </w:pPr>
            <w:r w:rsidRPr="002727DC">
              <w:rPr>
                <w:rFonts w:ascii="ITC Avant Garde" w:hAnsi="ITC Avant Garde"/>
                <w:sz w:val="20"/>
                <w:lang w:eastAsia="es-ES"/>
              </w:rPr>
              <w:sym w:font="Wingdings" w:char="F0A8"/>
            </w:r>
          </w:p>
        </w:tc>
      </w:tr>
      <w:tr w:rsidR="00DF499C" w:rsidRPr="002727DC" w:rsidTr="00255295">
        <w:trPr>
          <w:trHeight w:val="144"/>
          <w:tblHeader/>
          <w:jc w:val="center"/>
        </w:trPr>
        <w:tc>
          <w:tcPr>
            <w:tcW w:w="8392" w:type="dxa"/>
          </w:tcPr>
          <w:p w:rsidR="00DF499C" w:rsidRPr="002727DC" w:rsidRDefault="00DF499C" w:rsidP="00800EE2">
            <w:pPr>
              <w:pStyle w:val="Texto"/>
              <w:spacing w:after="160" w:line="230" w:lineRule="exact"/>
              <w:ind w:firstLine="0"/>
              <w:rPr>
                <w:rFonts w:ascii="ITC Avant Garde" w:hAnsi="ITC Avant Garde"/>
                <w:sz w:val="20"/>
                <w:szCs w:val="18"/>
                <w:lang w:eastAsia="es-ES"/>
              </w:rPr>
            </w:pPr>
            <w:r w:rsidRPr="002727DC">
              <w:rPr>
                <w:rFonts w:ascii="ITC Avant Garde" w:hAnsi="ITC Avant Garde"/>
                <w:sz w:val="20"/>
                <w:szCs w:val="18"/>
                <w:lang w:eastAsia="es-ES"/>
              </w:rPr>
              <w:t>Poder que faculta al representante legal.</w:t>
            </w:r>
          </w:p>
        </w:tc>
        <w:tc>
          <w:tcPr>
            <w:tcW w:w="320" w:type="dxa"/>
          </w:tcPr>
          <w:p w:rsidR="00DF499C" w:rsidRPr="002727DC" w:rsidRDefault="00DF499C" w:rsidP="00800EE2">
            <w:pPr>
              <w:pStyle w:val="Texto"/>
              <w:spacing w:after="160" w:line="230" w:lineRule="exact"/>
              <w:ind w:firstLine="0"/>
              <w:rPr>
                <w:rFonts w:ascii="ITC Avant Garde" w:hAnsi="ITC Avant Garde"/>
                <w:sz w:val="20"/>
                <w:lang w:eastAsia="es-ES"/>
              </w:rPr>
            </w:pPr>
            <w:r w:rsidRPr="002727DC">
              <w:rPr>
                <w:rFonts w:ascii="ITC Avant Garde" w:hAnsi="ITC Avant Garde"/>
                <w:sz w:val="20"/>
                <w:lang w:eastAsia="es-ES"/>
              </w:rPr>
              <w:sym w:font="Wingdings" w:char="F0A8"/>
            </w:r>
          </w:p>
        </w:tc>
      </w:tr>
      <w:tr w:rsidR="009E24DD" w:rsidRPr="002727DC" w:rsidTr="00255295">
        <w:trPr>
          <w:trHeight w:val="144"/>
          <w:tblHeader/>
          <w:jc w:val="center"/>
        </w:trPr>
        <w:tc>
          <w:tcPr>
            <w:tcW w:w="8392" w:type="dxa"/>
          </w:tcPr>
          <w:p w:rsidR="009E24DD" w:rsidRPr="000F7F77" w:rsidRDefault="009E24DD" w:rsidP="00800EE2">
            <w:pPr>
              <w:pStyle w:val="Texto"/>
              <w:spacing w:after="160" w:line="230" w:lineRule="exact"/>
              <w:ind w:firstLine="0"/>
              <w:rPr>
                <w:rFonts w:ascii="ITC Avant Garde" w:hAnsi="ITC Avant Garde"/>
                <w:sz w:val="20"/>
                <w:szCs w:val="18"/>
                <w:lang w:eastAsia="es-ES"/>
              </w:rPr>
            </w:pPr>
            <w:r>
              <w:rPr>
                <w:rFonts w:ascii="ITC Avant Garde" w:hAnsi="ITC Avant Garde"/>
                <w:sz w:val="20"/>
                <w:szCs w:val="18"/>
                <w:lang w:eastAsia="es-ES"/>
              </w:rPr>
              <w:t>Consentimiento para ser notificado a través de medios electrónicos</w:t>
            </w:r>
          </w:p>
        </w:tc>
        <w:tc>
          <w:tcPr>
            <w:tcW w:w="320" w:type="dxa"/>
          </w:tcPr>
          <w:p w:rsidR="009E24DD" w:rsidRPr="002727DC" w:rsidRDefault="009E24DD" w:rsidP="00800EE2">
            <w:pPr>
              <w:pStyle w:val="Texto"/>
              <w:spacing w:after="160" w:line="230" w:lineRule="exact"/>
              <w:ind w:firstLine="0"/>
              <w:rPr>
                <w:rFonts w:ascii="ITC Avant Garde" w:hAnsi="ITC Avant Garde"/>
                <w:sz w:val="20"/>
                <w:lang w:eastAsia="es-ES"/>
              </w:rPr>
            </w:pPr>
            <w:r w:rsidRPr="002727DC">
              <w:rPr>
                <w:rFonts w:ascii="ITC Avant Garde" w:hAnsi="ITC Avant Garde"/>
                <w:sz w:val="20"/>
                <w:lang w:eastAsia="es-ES"/>
              </w:rPr>
              <w:sym w:font="Wingdings" w:char="F0A8"/>
            </w:r>
          </w:p>
        </w:tc>
      </w:tr>
      <w:tr w:rsidR="009E24DD" w:rsidRPr="002727DC" w:rsidTr="00255295">
        <w:trPr>
          <w:trHeight w:val="144"/>
          <w:tblHeader/>
          <w:jc w:val="center"/>
        </w:trPr>
        <w:tc>
          <w:tcPr>
            <w:tcW w:w="8392" w:type="dxa"/>
          </w:tcPr>
          <w:p w:rsidR="009E24DD" w:rsidRPr="002727DC" w:rsidRDefault="009E24DD" w:rsidP="00800EE2">
            <w:pPr>
              <w:pStyle w:val="Texto"/>
              <w:spacing w:after="160" w:line="230" w:lineRule="exact"/>
              <w:ind w:firstLine="0"/>
              <w:rPr>
                <w:rFonts w:ascii="ITC Avant Garde" w:hAnsi="ITC Avant Garde"/>
                <w:b/>
                <w:sz w:val="20"/>
                <w:szCs w:val="18"/>
                <w:lang w:eastAsia="es-ES"/>
              </w:rPr>
            </w:pPr>
            <w:r w:rsidRPr="002727DC">
              <w:rPr>
                <w:rFonts w:ascii="ITC Avant Garde" w:hAnsi="ITC Avant Garde"/>
                <w:b/>
                <w:sz w:val="20"/>
                <w:szCs w:val="18"/>
                <w:lang w:eastAsia="es-ES"/>
              </w:rPr>
              <w:t>REQUISITOS PARTICULARES</w:t>
            </w:r>
          </w:p>
        </w:tc>
        <w:tc>
          <w:tcPr>
            <w:tcW w:w="320" w:type="dxa"/>
          </w:tcPr>
          <w:p w:rsidR="009E24DD" w:rsidRPr="002727DC" w:rsidRDefault="009E24DD" w:rsidP="00800EE2">
            <w:pPr>
              <w:pStyle w:val="Texto"/>
              <w:spacing w:after="160" w:line="230" w:lineRule="exact"/>
              <w:ind w:firstLine="0"/>
              <w:rPr>
                <w:rFonts w:ascii="ITC Avant Garde" w:hAnsi="ITC Avant Garde"/>
                <w:sz w:val="20"/>
                <w:lang w:eastAsia="es-ES"/>
              </w:rPr>
            </w:pPr>
          </w:p>
        </w:tc>
      </w:tr>
      <w:tr w:rsidR="003376E7" w:rsidRPr="002727DC" w:rsidTr="00255295">
        <w:trPr>
          <w:trHeight w:val="144"/>
          <w:tblHeader/>
          <w:jc w:val="center"/>
        </w:trPr>
        <w:tc>
          <w:tcPr>
            <w:tcW w:w="8392" w:type="dxa"/>
          </w:tcPr>
          <w:p w:rsidR="003376E7" w:rsidRPr="002727DC" w:rsidRDefault="003376E7" w:rsidP="00800EE2">
            <w:pPr>
              <w:pStyle w:val="Texto"/>
              <w:spacing w:after="160" w:line="230" w:lineRule="exact"/>
              <w:ind w:firstLine="0"/>
              <w:rPr>
                <w:rFonts w:ascii="ITC Avant Garde" w:hAnsi="ITC Avant Garde"/>
                <w:sz w:val="20"/>
                <w:szCs w:val="18"/>
                <w:lang w:eastAsia="es-ES"/>
              </w:rPr>
            </w:pPr>
            <w:r w:rsidRPr="000F7F77">
              <w:rPr>
                <w:rFonts w:ascii="ITC Avant Garde" w:hAnsi="ITC Avant Garde"/>
                <w:sz w:val="20"/>
                <w:szCs w:val="18"/>
                <w:lang w:eastAsia="es-ES"/>
              </w:rPr>
              <w:t xml:space="preserve">Identificación oficial de la persona representante </w:t>
            </w:r>
            <w:r>
              <w:rPr>
                <w:rFonts w:ascii="ITC Avant Garde" w:hAnsi="ITC Avant Garde"/>
                <w:sz w:val="20"/>
                <w:szCs w:val="18"/>
                <w:lang w:eastAsia="es-ES"/>
              </w:rPr>
              <w:t xml:space="preserve">legal </w:t>
            </w:r>
            <w:r w:rsidRPr="000F7F77">
              <w:rPr>
                <w:rFonts w:ascii="ITC Avant Garde" w:hAnsi="ITC Avant Garde"/>
                <w:sz w:val="20"/>
                <w:szCs w:val="18"/>
                <w:lang w:eastAsia="es-ES"/>
              </w:rPr>
              <w:t>del</w:t>
            </w:r>
            <w:r>
              <w:rPr>
                <w:rFonts w:ascii="ITC Avant Garde" w:hAnsi="ITC Avant Garde"/>
                <w:sz w:val="20"/>
                <w:szCs w:val="18"/>
                <w:lang w:eastAsia="es-ES"/>
              </w:rPr>
              <w:t xml:space="preserve"> OA </w:t>
            </w:r>
            <w:r w:rsidRPr="000F7F77">
              <w:rPr>
                <w:rFonts w:ascii="ITC Avant Garde" w:hAnsi="ITC Avant Garde"/>
                <w:sz w:val="20"/>
                <w:szCs w:val="18"/>
                <w:lang w:eastAsia="es-ES"/>
              </w:rPr>
              <w:t>encargad</w:t>
            </w:r>
            <w:r>
              <w:rPr>
                <w:rFonts w:ascii="ITC Avant Garde" w:hAnsi="ITC Avant Garde"/>
                <w:sz w:val="20"/>
                <w:szCs w:val="18"/>
                <w:lang w:eastAsia="es-ES"/>
              </w:rPr>
              <w:t>o</w:t>
            </w:r>
            <w:r w:rsidRPr="000F7F77">
              <w:rPr>
                <w:rFonts w:ascii="ITC Avant Garde" w:hAnsi="ITC Avant Garde"/>
                <w:sz w:val="20"/>
                <w:szCs w:val="18"/>
                <w:lang w:eastAsia="es-ES"/>
              </w:rPr>
              <w:t xml:space="preserve"> de gestionar la A</w:t>
            </w:r>
            <w:r>
              <w:rPr>
                <w:rFonts w:ascii="ITC Avant Garde" w:hAnsi="ITC Avant Garde"/>
                <w:sz w:val="20"/>
                <w:szCs w:val="18"/>
                <w:lang w:eastAsia="es-ES"/>
              </w:rPr>
              <w:t>utorización.</w:t>
            </w:r>
          </w:p>
        </w:tc>
        <w:tc>
          <w:tcPr>
            <w:tcW w:w="320" w:type="dxa"/>
          </w:tcPr>
          <w:p w:rsidR="003376E7" w:rsidRPr="002727DC" w:rsidRDefault="003376E7" w:rsidP="00800EE2">
            <w:pPr>
              <w:pStyle w:val="Texto"/>
              <w:spacing w:after="160" w:line="230" w:lineRule="exact"/>
              <w:ind w:firstLine="0"/>
              <w:rPr>
                <w:rFonts w:ascii="ITC Avant Garde" w:hAnsi="ITC Avant Garde"/>
                <w:sz w:val="20"/>
                <w:lang w:eastAsia="es-ES"/>
              </w:rPr>
            </w:pPr>
            <w:r w:rsidRPr="002727DC">
              <w:rPr>
                <w:rFonts w:ascii="ITC Avant Garde" w:hAnsi="ITC Avant Garde"/>
                <w:sz w:val="20"/>
                <w:lang w:eastAsia="es-ES"/>
              </w:rPr>
              <w:sym w:font="Wingdings" w:char="F0A8"/>
            </w:r>
          </w:p>
        </w:tc>
      </w:tr>
      <w:tr w:rsidR="003376E7" w:rsidRPr="002727DC" w:rsidTr="00255295">
        <w:trPr>
          <w:trHeight w:val="144"/>
          <w:tblHeader/>
          <w:jc w:val="center"/>
        </w:trPr>
        <w:tc>
          <w:tcPr>
            <w:tcW w:w="8392" w:type="dxa"/>
          </w:tcPr>
          <w:p w:rsidR="003376E7" w:rsidRPr="002727DC" w:rsidRDefault="003376E7" w:rsidP="00800EE2">
            <w:pPr>
              <w:pStyle w:val="Texto"/>
              <w:spacing w:after="160" w:line="230" w:lineRule="exact"/>
              <w:ind w:firstLine="0"/>
              <w:rPr>
                <w:rFonts w:ascii="ITC Avant Garde" w:hAnsi="ITC Avant Garde"/>
                <w:sz w:val="20"/>
                <w:szCs w:val="18"/>
                <w:lang w:eastAsia="es-ES"/>
              </w:rPr>
            </w:pPr>
            <w:r w:rsidRPr="002727DC">
              <w:rPr>
                <w:rFonts w:ascii="ITC Avant Garde" w:hAnsi="ITC Avant Garde"/>
                <w:sz w:val="20"/>
                <w:szCs w:val="18"/>
                <w:lang w:eastAsia="es-ES"/>
              </w:rPr>
              <w:t>Carpeta en formato digital</w:t>
            </w:r>
            <w:r>
              <w:rPr>
                <w:rFonts w:ascii="ITC Avant Garde" w:hAnsi="ITC Avant Garde"/>
                <w:sz w:val="20"/>
                <w:szCs w:val="18"/>
                <w:lang w:eastAsia="es-ES"/>
              </w:rPr>
              <w:t xml:space="preserve"> con los </w:t>
            </w:r>
            <w:r w:rsidRPr="009E24DD">
              <w:rPr>
                <w:rFonts w:ascii="ITC Avant Garde" w:hAnsi="ITC Avant Garde"/>
                <w:sz w:val="20"/>
                <w:szCs w:val="18"/>
                <w:lang w:eastAsia="es-ES"/>
              </w:rPr>
              <w:t>documentos correspondientes al último año de operaciones del OA</w:t>
            </w:r>
            <w:r w:rsidRPr="002727DC">
              <w:rPr>
                <w:rFonts w:ascii="ITC Avant Garde" w:hAnsi="ITC Avant Garde"/>
                <w:sz w:val="20"/>
                <w:szCs w:val="18"/>
                <w:lang w:eastAsia="es-ES"/>
              </w:rPr>
              <w:t>.</w:t>
            </w:r>
          </w:p>
        </w:tc>
        <w:tc>
          <w:tcPr>
            <w:tcW w:w="320" w:type="dxa"/>
          </w:tcPr>
          <w:p w:rsidR="003376E7" w:rsidRPr="002727DC" w:rsidRDefault="003376E7" w:rsidP="00800EE2">
            <w:pPr>
              <w:pStyle w:val="Texto"/>
              <w:spacing w:after="160" w:line="230" w:lineRule="exact"/>
              <w:ind w:firstLine="0"/>
              <w:rPr>
                <w:rFonts w:ascii="ITC Avant Garde" w:hAnsi="ITC Avant Garde"/>
                <w:sz w:val="20"/>
                <w:lang w:eastAsia="es-ES"/>
              </w:rPr>
            </w:pPr>
            <w:r w:rsidRPr="002727DC">
              <w:rPr>
                <w:rFonts w:ascii="ITC Avant Garde" w:hAnsi="ITC Avant Garde"/>
                <w:sz w:val="20"/>
                <w:lang w:eastAsia="es-ES"/>
              </w:rPr>
              <w:sym w:font="Wingdings" w:char="F0A8"/>
            </w:r>
          </w:p>
        </w:tc>
      </w:tr>
    </w:tbl>
    <w:p w:rsidR="00DF499C" w:rsidRPr="00DD753F" w:rsidRDefault="00DF499C" w:rsidP="00800EE2">
      <w:pPr>
        <w:pStyle w:val="Texto"/>
        <w:spacing w:after="160"/>
        <w:rPr>
          <w:rFonts w:ascii="ITC Avant Garde" w:hAnsi="ITC Avant Garde"/>
          <w:szCs w:val="18"/>
        </w:rPr>
      </w:pPr>
    </w:p>
    <w:p w:rsidR="00DF499C" w:rsidRPr="002727DC" w:rsidRDefault="00DF499C" w:rsidP="00800EE2">
      <w:pPr>
        <w:pStyle w:val="Texto"/>
        <w:spacing w:after="160"/>
        <w:ind w:left="142" w:firstLine="0"/>
        <w:rPr>
          <w:rFonts w:ascii="ITC Avant Garde" w:hAnsi="ITC Avant Garde"/>
          <w:sz w:val="20"/>
          <w:szCs w:val="22"/>
          <w:lang w:val="es-ES_tradnl"/>
        </w:rPr>
      </w:pPr>
      <w:r w:rsidRPr="002727DC">
        <w:rPr>
          <w:rFonts w:ascii="ITC Avant Garde" w:hAnsi="ITC Avant Garde"/>
          <w:sz w:val="20"/>
          <w:szCs w:val="22"/>
          <w:lang w:val="es-ES_tradnl"/>
        </w:rPr>
        <w:t>Declaro, bajo protesta de decir verdad, que los datos asentados en esta solicitud y en los documentos o requisitos que se adjuntan son verdaderos y manifiesto ser la persona responsable de dar respuesta a averiguaciones relacionadas con la presente solicitud.</w:t>
      </w:r>
    </w:p>
    <w:p w:rsidR="00DF499C" w:rsidRPr="00DD753F" w:rsidRDefault="00DF499C" w:rsidP="00800EE2">
      <w:pPr>
        <w:pStyle w:val="Texto"/>
        <w:spacing w:after="160"/>
        <w:rPr>
          <w:rFonts w:ascii="ITC Avant Garde" w:hAnsi="ITC Avant Garde"/>
          <w:szCs w:val="18"/>
        </w:rPr>
      </w:pPr>
    </w:p>
    <w:tbl>
      <w:tblPr>
        <w:tblStyle w:val="Cuadrculadetablaclara"/>
        <w:tblW w:w="5580" w:type="dxa"/>
        <w:jc w:val="center"/>
        <w:tblLayout w:type="fixed"/>
        <w:tblLook w:val="0000" w:firstRow="0" w:lastRow="0" w:firstColumn="0" w:lastColumn="0" w:noHBand="0" w:noVBand="0"/>
        <w:tblCaption w:val="Tabla"/>
        <w:tblDescription w:val="Firmas"/>
      </w:tblPr>
      <w:tblGrid>
        <w:gridCol w:w="5580"/>
      </w:tblGrid>
      <w:tr w:rsidR="00DF499C" w:rsidRPr="002727DC" w:rsidTr="00255295">
        <w:trPr>
          <w:trHeight w:val="20"/>
          <w:tblHeader/>
          <w:jc w:val="center"/>
        </w:trPr>
        <w:tc>
          <w:tcPr>
            <w:tcW w:w="5580" w:type="dxa"/>
            <w:noWrap/>
          </w:tcPr>
          <w:p w:rsidR="00800EE2" w:rsidRDefault="00800EE2" w:rsidP="00800EE2">
            <w:pPr>
              <w:pStyle w:val="Texto"/>
              <w:spacing w:after="160" w:line="230" w:lineRule="exact"/>
              <w:ind w:firstLine="0"/>
              <w:jc w:val="center"/>
              <w:rPr>
                <w:rFonts w:ascii="ITC Avant Garde" w:hAnsi="ITC Avant Garde"/>
                <w:sz w:val="20"/>
                <w:szCs w:val="18"/>
                <w:lang w:eastAsia="es-ES"/>
              </w:rPr>
            </w:pPr>
          </w:p>
          <w:p w:rsidR="00DF499C" w:rsidRPr="002727DC" w:rsidRDefault="00DF499C" w:rsidP="00800EE2">
            <w:pPr>
              <w:pStyle w:val="Texto"/>
              <w:spacing w:after="160" w:line="230" w:lineRule="exact"/>
              <w:ind w:firstLine="0"/>
              <w:jc w:val="center"/>
              <w:rPr>
                <w:rFonts w:ascii="ITC Avant Garde" w:hAnsi="ITC Avant Garde"/>
                <w:sz w:val="20"/>
                <w:szCs w:val="18"/>
                <w:lang w:eastAsia="es-ES"/>
              </w:rPr>
            </w:pPr>
          </w:p>
        </w:tc>
      </w:tr>
      <w:tr w:rsidR="00DF499C" w:rsidRPr="002727DC" w:rsidTr="00255295">
        <w:trPr>
          <w:trHeight w:val="20"/>
          <w:tblHeader/>
          <w:jc w:val="center"/>
        </w:trPr>
        <w:tc>
          <w:tcPr>
            <w:tcW w:w="5580" w:type="dxa"/>
          </w:tcPr>
          <w:p w:rsidR="00DF499C" w:rsidRPr="002727DC" w:rsidRDefault="00DF499C" w:rsidP="00800EE2">
            <w:pPr>
              <w:pStyle w:val="Texto"/>
              <w:spacing w:after="160" w:line="230" w:lineRule="exact"/>
              <w:ind w:firstLine="0"/>
              <w:jc w:val="center"/>
              <w:rPr>
                <w:rFonts w:ascii="ITC Avant Garde" w:hAnsi="ITC Avant Garde"/>
                <w:b/>
                <w:sz w:val="20"/>
                <w:szCs w:val="18"/>
                <w:lang w:eastAsia="es-ES"/>
              </w:rPr>
            </w:pPr>
            <w:r w:rsidRPr="002727DC">
              <w:rPr>
                <w:rFonts w:ascii="ITC Avant Garde" w:hAnsi="ITC Avant Garde"/>
                <w:b/>
                <w:sz w:val="20"/>
                <w:szCs w:val="18"/>
                <w:lang w:eastAsia="es-ES"/>
              </w:rPr>
              <w:t>Firma del representante legal del</w:t>
            </w:r>
            <w:r w:rsidR="00D26705">
              <w:rPr>
                <w:rFonts w:ascii="ITC Avant Garde" w:hAnsi="ITC Avant Garde"/>
                <w:b/>
                <w:sz w:val="20"/>
                <w:szCs w:val="18"/>
                <w:lang w:eastAsia="es-ES"/>
              </w:rPr>
              <w:t xml:space="preserve"> Organismo de Acreditación</w:t>
            </w:r>
            <w:r w:rsidRPr="002727DC">
              <w:rPr>
                <w:rFonts w:ascii="ITC Avant Garde" w:hAnsi="ITC Avant Garde"/>
                <w:b/>
                <w:sz w:val="20"/>
                <w:szCs w:val="18"/>
                <w:lang w:eastAsia="es-ES"/>
              </w:rPr>
              <w:t xml:space="preserve"> solicitante.</w:t>
            </w:r>
          </w:p>
        </w:tc>
      </w:tr>
    </w:tbl>
    <w:p w:rsidR="00093931" w:rsidRDefault="00093931" w:rsidP="00800EE2">
      <w:pPr>
        <w:ind w:left="708" w:hanging="708"/>
        <w:jc w:val="center"/>
        <w:rPr>
          <w:rFonts w:ascii="ITC Avant Garde" w:hAnsi="ITC Avant Garde"/>
          <w:b/>
          <w:color w:val="000000" w:themeColor="text1"/>
          <w:szCs w:val="20"/>
          <w:lang w:val="es-ES_tradnl"/>
        </w:rPr>
      </w:pPr>
    </w:p>
    <w:p w:rsidR="00093931" w:rsidRDefault="00093931">
      <w:pPr>
        <w:rPr>
          <w:rFonts w:ascii="ITC Avant Garde" w:hAnsi="ITC Avant Garde"/>
          <w:b/>
          <w:color w:val="000000" w:themeColor="text1"/>
          <w:szCs w:val="20"/>
          <w:lang w:val="es-ES_tradnl"/>
        </w:rPr>
      </w:pPr>
      <w:r>
        <w:rPr>
          <w:rFonts w:ascii="ITC Avant Garde" w:hAnsi="ITC Avant Garde"/>
          <w:b/>
          <w:color w:val="000000" w:themeColor="text1"/>
          <w:szCs w:val="20"/>
          <w:lang w:val="es-ES_tradnl"/>
        </w:rPr>
        <w:br w:type="page"/>
      </w:r>
    </w:p>
    <w:p w:rsidR="006F33DC" w:rsidRPr="00B75AF4" w:rsidRDefault="006F33DC" w:rsidP="00B75AF4">
      <w:pPr>
        <w:pStyle w:val="Ttulo1"/>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lastRenderedPageBreak/>
        <w:t>ANEXO 3</w:t>
      </w:r>
    </w:p>
    <w:p w:rsidR="008871BA" w:rsidRDefault="008871BA" w:rsidP="00800EE2">
      <w:pPr>
        <w:ind w:left="708" w:hanging="708"/>
        <w:jc w:val="center"/>
        <w:rPr>
          <w:rFonts w:ascii="ITC Avant Garde" w:hAnsi="ITC Avant Garde"/>
          <w:b/>
          <w:color w:val="000000" w:themeColor="text1"/>
          <w:szCs w:val="20"/>
          <w:lang w:val="es-ES_tradnl"/>
        </w:rPr>
      </w:pPr>
      <w:r>
        <w:rPr>
          <w:rFonts w:ascii="ITC Avant Garde" w:hAnsi="ITC Avant Garde"/>
          <w:b/>
          <w:noProof/>
          <w:color w:val="000000" w:themeColor="text1"/>
          <w:szCs w:val="20"/>
          <w:lang w:eastAsia="es-MX"/>
        </w:rPr>
        <w:drawing>
          <wp:inline distT="0" distB="0" distL="0" distR="0">
            <wp:extent cx="5607050" cy="7461885"/>
            <wp:effectExtent l="0" t="0" r="0" b="5715"/>
            <wp:docPr id="8" name="Imagen 8" descr="FORMATO DEL ACTA CIRCUNSTANCIADA DE LA VISITA &#10;DE EVALUACIÓN A LA UV"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7050" cy="7461885"/>
                    </a:xfrm>
                    <a:prstGeom prst="rect">
                      <a:avLst/>
                    </a:prstGeom>
                    <a:noFill/>
                    <a:ln>
                      <a:noFill/>
                    </a:ln>
                  </pic:spPr>
                </pic:pic>
              </a:graphicData>
            </a:graphic>
          </wp:inline>
        </w:drawing>
      </w:r>
    </w:p>
    <w:p w:rsidR="008871BA" w:rsidRDefault="008871BA" w:rsidP="00800EE2">
      <w:pPr>
        <w:ind w:left="708" w:hanging="708"/>
        <w:jc w:val="center"/>
        <w:rPr>
          <w:rFonts w:ascii="ITC Avant Garde" w:hAnsi="ITC Avant Garde"/>
          <w:b/>
          <w:color w:val="000000" w:themeColor="text1"/>
          <w:szCs w:val="20"/>
          <w:lang w:val="es-ES_tradnl"/>
        </w:rPr>
      </w:pPr>
    </w:p>
    <w:p w:rsidR="00800EE2" w:rsidRDefault="008871BA" w:rsidP="008871BA">
      <w:pPr>
        <w:pStyle w:val="ANOTACION"/>
        <w:spacing w:before="4320" w:after="160" w:line="300" w:lineRule="exact"/>
        <w:rPr>
          <w:rFonts w:ascii="ITC Avant Garde" w:hAnsi="ITC Avant Garde"/>
        </w:rPr>
      </w:pPr>
      <w:r>
        <w:rPr>
          <w:rFonts w:ascii="ITC Avant Garde" w:hAnsi="ITC Avant Garde"/>
          <w:noProof/>
          <w:lang w:val="es-MX"/>
        </w:rPr>
        <w:drawing>
          <wp:inline distT="0" distB="0" distL="0" distR="0">
            <wp:extent cx="5607050" cy="2829560"/>
            <wp:effectExtent l="0" t="0" r="0" b="8890"/>
            <wp:docPr id="9" name="Imagen 9" descr="FORMATO DEL ACTA CIRCUNSTANCIADA DE LA VISITA &#10;DE EVALUACIÓN A LA UV"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7050" cy="2829560"/>
                    </a:xfrm>
                    <a:prstGeom prst="rect">
                      <a:avLst/>
                    </a:prstGeom>
                    <a:noFill/>
                    <a:ln>
                      <a:noFill/>
                    </a:ln>
                  </pic:spPr>
                </pic:pic>
              </a:graphicData>
            </a:graphic>
          </wp:inline>
        </w:drawing>
      </w:r>
    </w:p>
    <w:p w:rsidR="008871BA" w:rsidRDefault="008871BA">
      <w:pPr>
        <w:rPr>
          <w:rFonts w:ascii="ITC Avant Garde" w:hAnsi="ITC Avant Garde"/>
          <w:b/>
          <w:color w:val="000000" w:themeColor="text1"/>
          <w:szCs w:val="20"/>
          <w:lang w:val="es-ES_tradnl"/>
        </w:rPr>
      </w:pPr>
      <w:r>
        <w:rPr>
          <w:rFonts w:ascii="ITC Avant Garde" w:hAnsi="ITC Avant Garde"/>
          <w:b/>
          <w:color w:val="000000" w:themeColor="text1"/>
          <w:szCs w:val="20"/>
          <w:lang w:val="es-ES_tradnl"/>
        </w:rPr>
        <w:br w:type="page"/>
      </w:r>
    </w:p>
    <w:p w:rsidR="00AC1605" w:rsidRPr="00B75AF4" w:rsidRDefault="00AC1605" w:rsidP="00B75AF4">
      <w:pPr>
        <w:pStyle w:val="Ttulo1"/>
        <w:spacing w:after="240"/>
        <w:jc w:val="center"/>
        <w:rPr>
          <w:rFonts w:ascii="ITC Avant Garde" w:hAnsi="ITC Avant Garde"/>
          <w:b/>
          <w:color w:val="auto"/>
          <w:sz w:val="22"/>
          <w:szCs w:val="22"/>
          <w:lang w:eastAsia="es-MX"/>
        </w:rPr>
      </w:pPr>
      <w:r w:rsidRPr="00B75AF4">
        <w:rPr>
          <w:rFonts w:ascii="ITC Avant Garde" w:hAnsi="ITC Avant Garde"/>
          <w:b/>
          <w:color w:val="auto"/>
          <w:sz w:val="22"/>
          <w:szCs w:val="22"/>
          <w:lang w:eastAsia="es-MX"/>
        </w:rPr>
        <w:lastRenderedPageBreak/>
        <w:t>ANEXO 4</w:t>
      </w:r>
    </w:p>
    <w:p w:rsidR="00F235E4" w:rsidRDefault="00F235E4" w:rsidP="00800EE2">
      <w:pPr>
        <w:ind w:left="708" w:hanging="708"/>
        <w:jc w:val="center"/>
        <w:rPr>
          <w:rFonts w:ascii="ITC Avant Garde" w:hAnsi="ITC Avant Garde"/>
          <w:b/>
          <w:color w:val="000000" w:themeColor="text1"/>
          <w:szCs w:val="20"/>
          <w:lang w:val="es-ES_tradnl"/>
        </w:rPr>
      </w:pPr>
      <w:r>
        <w:rPr>
          <w:rFonts w:ascii="ITC Avant Garde" w:hAnsi="ITC Avant Garde"/>
          <w:b/>
          <w:noProof/>
          <w:color w:val="000000" w:themeColor="text1"/>
          <w:szCs w:val="20"/>
          <w:lang w:eastAsia="es-MX"/>
        </w:rPr>
        <w:drawing>
          <wp:inline distT="0" distB="0" distL="0" distR="0">
            <wp:extent cx="5607050" cy="7324090"/>
            <wp:effectExtent l="0" t="0" r="0" b="0"/>
            <wp:docPr id="10" name="Imagen 10" descr="FORMATO DEL ACTA CIRCUNSTANCIADA DE LA VISITA &#10;DE VIGILANCIA A LA  UV ACREDITAD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050" cy="7324090"/>
                    </a:xfrm>
                    <a:prstGeom prst="rect">
                      <a:avLst/>
                    </a:prstGeom>
                    <a:noFill/>
                    <a:ln>
                      <a:noFill/>
                    </a:ln>
                  </pic:spPr>
                </pic:pic>
              </a:graphicData>
            </a:graphic>
          </wp:inline>
        </w:drawing>
      </w:r>
    </w:p>
    <w:p w:rsidR="00F235E4" w:rsidRDefault="00F235E4" w:rsidP="00F235E4">
      <w:pPr>
        <w:spacing w:after="0"/>
        <w:ind w:left="708" w:hanging="708"/>
        <w:jc w:val="center"/>
        <w:rPr>
          <w:rFonts w:ascii="ITC Avant Garde" w:hAnsi="ITC Avant Garde"/>
          <w:b/>
          <w:color w:val="000000" w:themeColor="text1"/>
          <w:szCs w:val="20"/>
          <w:lang w:val="es-ES_tradnl"/>
        </w:rPr>
      </w:pPr>
    </w:p>
    <w:p w:rsidR="00F235E4" w:rsidRDefault="00F235E4" w:rsidP="00F235E4">
      <w:pPr>
        <w:pStyle w:val="Texto"/>
        <w:spacing w:before="4800" w:after="160"/>
        <w:ind w:firstLine="0"/>
        <w:jc w:val="center"/>
        <w:rPr>
          <w:rFonts w:ascii="ITC Avant Garde" w:hAnsi="ITC Avant Garde"/>
          <w:b/>
          <w:sz w:val="22"/>
          <w:szCs w:val="22"/>
        </w:rPr>
      </w:pPr>
      <w:r>
        <w:rPr>
          <w:rFonts w:ascii="ITC Avant Garde" w:hAnsi="ITC Avant Garde"/>
          <w:b/>
          <w:noProof/>
          <w:sz w:val="22"/>
          <w:szCs w:val="22"/>
          <w:lang w:val="es-MX"/>
        </w:rPr>
        <w:drawing>
          <wp:inline distT="0" distB="0" distL="0" distR="0">
            <wp:extent cx="5607050" cy="3166110"/>
            <wp:effectExtent l="0" t="0" r="0" b="0"/>
            <wp:docPr id="11" name="Imagen 11" descr="FORMATO DEL ACTA CIRCUNSTANCIADA DE LA VISITA &#10;DE VIGILANCIA A LA  UV ACREDITAD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7050" cy="3166110"/>
                    </a:xfrm>
                    <a:prstGeom prst="rect">
                      <a:avLst/>
                    </a:prstGeom>
                    <a:noFill/>
                    <a:ln>
                      <a:noFill/>
                    </a:ln>
                  </pic:spPr>
                </pic:pic>
              </a:graphicData>
            </a:graphic>
          </wp:inline>
        </w:drawing>
      </w:r>
    </w:p>
    <w:p w:rsidR="00052AF2" w:rsidRDefault="00052AF2" w:rsidP="00800EE2">
      <w:pPr>
        <w:pStyle w:val="Texto"/>
        <w:spacing w:after="160"/>
        <w:ind w:firstLine="0"/>
        <w:jc w:val="center"/>
        <w:rPr>
          <w:rFonts w:ascii="ITC Avant Garde" w:hAnsi="ITC Avant Garde"/>
          <w:b/>
          <w:sz w:val="22"/>
          <w:szCs w:val="22"/>
        </w:rPr>
      </w:pPr>
    </w:p>
    <w:p w:rsidR="00800EE2" w:rsidRDefault="00C53CE2" w:rsidP="00800EE2">
      <w:pPr>
        <w:pStyle w:val="Texto"/>
        <w:spacing w:after="160"/>
        <w:ind w:firstLine="0"/>
        <w:jc w:val="center"/>
        <w:rPr>
          <w:rFonts w:ascii="ITC Avant Garde" w:hAnsi="ITC Avant Garde"/>
          <w:b/>
          <w:sz w:val="22"/>
          <w:szCs w:val="22"/>
        </w:rPr>
      </w:pPr>
      <w:r>
        <w:rPr>
          <w:rFonts w:ascii="ITC Avant Garde" w:hAnsi="ITC Avant Garde"/>
          <w:b/>
          <w:sz w:val="22"/>
          <w:szCs w:val="22"/>
        </w:rPr>
        <w:t>I</w:t>
      </w:r>
      <w:r w:rsidR="00DF499C" w:rsidRPr="003725A0">
        <w:rPr>
          <w:rFonts w:ascii="ITC Avant Garde" w:hAnsi="ITC Avant Garde"/>
          <w:b/>
          <w:sz w:val="22"/>
          <w:szCs w:val="22"/>
        </w:rPr>
        <w:t>NSTRUCCIONES DE LLENADO DEL ANEXO 1</w:t>
      </w:r>
    </w:p>
    <w:p w:rsidR="00800EE2" w:rsidRDefault="0022248E" w:rsidP="00800EE2">
      <w:pPr>
        <w:pStyle w:val="Texto"/>
        <w:spacing w:after="160"/>
        <w:ind w:firstLine="0"/>
        <w:rPr>
          <w:rFonts w:ascii="ITC Avant Garde" w:hAnsi="ITC Avant Garde"/>
          <w:sz w:val="22"/>
          <w:szCs w:val="22"/>
        </w:rPr>
      </w:pPr>
      <w:r>
        <w:rPr>
          <w:rFonts w:ascii="ITC Avant Garde" w:hAnsi="ITC Avant Garde"/>
          <w:sz w:val="22"/>
          <w:szCs w:val="22"/>
        </w:rPr>
        <w:t>I</w:t>
      </w:r>
      <w:r w:rsidRPr="004A15E3">
        <w:rPr>
          <w:rFonts w:ascii="ITC Avant Garde" w:hAnsi="ITC Avant Garde"/>
          <w:sz w:val="22"/>
          <w:szCs w:val="22"/>
        </w:rPr>
        <w:t>ndicaciones generales para el llenado del</w:t>
      </w:r>
      <w:r>
        <w:rPr>
          <w:rFonts w:ascii="ITC Avant Garde" w:hAnsi="ITC Avant Garde"/>
          <w:sz w:val="22"/>
          <w:szCs w:val="22"/>
        </w:rPr>
        <w:t xml:space="preserve"> </w:t>
      </w:r>
      <w:r w:rsidRPr="004A15E3">
        <w:rPr>
          <w:rFonts w:ascii="ITC Avant Garde" w:hAnsi="ITC Avant Garde"/>
          <w:sz w:val="22"/>
          <w:szCs w:val="22"/>
        </w:rPr>
        <w:t>formato</w:t>
      </w:r>
      <w:r>
        <w:rPr>
          <w:rFonts w:ascii="ITC Avant Garde" w:hAnsi="ITC Avant Garde"/>
          <w:sz w:val="22"/>
          <w:szCs w:val="22"/>
        </w:rPr>
        <w:t xml:space="preserve"> </w:t>
      </w:r>
      <w:r w:rsidR="00ED76C9">
        <w:rPr>
          <w:rFonts w:ascii="ITC Avant Garde" w:hAnsi="ITC Avant Garde"/>
          <w:sz w:val="22"/>
          <w:szCs w:val="22"/>
        </w:rPr>
        <w:t>1</w:t>
      </w:r>
      <w:r w:rsidRPr="004A15E3">
        <w:rPr>
          <w:rFonts w:ascii="ITC Avant Garde" w:hAnsi="ITC Avant Garde"/>
          <w:sz w:val="22"/>
          <w:szCs w:val="22"/>
        </w:rPr>
        <w:t>.</w:t>
      </w:r>
    </w:p>
    <w:p w:rsidR="00DF499C" w:rsidRPr="00F02803"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Antes de llenar los formatos, lea completa y cuidadosamente el instructivo.</w:t>
      </w:r>
    </w:p>
    <w:p w:rsidR="00DF499C" w:rsidRPr="00F02803"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No se permiten borraduras, tachaduras ni enmendaduras en los formatos.</w:t>
      </w:r>
    </w:p>
    <w:p w:rsidR="00DF499C" w:rsidRPr="00F02803"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La firma deberá ser autógrafa con bolígrafo de tinta negra.</w:t>
      </w:r>
    </w:p>
    <w:p w:rsidR="00DF499C" w:rsidRPr="00F02803"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El llenado deberá ser a mano con letra legible, con máquina de escribir o computadora con tinta de color negro.</w:t>
      </w:r>
    </w:p>
    <w:p w:rsidR="00DF499C" w:rsidRPr="00F02803"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Registre la información con letras mayúsculas y números arábigos.</w:t>
      </w:r>
    </w:p>
    <w:p w:rsidR="00800EE2" w:rsidRDefault="00DF499C"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Cancele con una línea los renglones no utilizados.</w:t>
      </w:r>
    </w:p>
    <w:p w:rsidR="00052AF2" w:rsidRDefault="00052AF2">
      <w:pPr>
        <w:rPr>
          <w:rFonts w:ascii="ITC Avant Garde" w:eastAsia="Times New Roman" w:hAnsi="ITC Avant Garde" w:cs="Arial"/>
          <w:lang w:val="es-ES" w:eastAsia="es-MX"/>
        </w:rPr>
      </w:pPr>
      <w:r>
        <w:rPr>
          <w:rFonts w:ascii="ITC Avant Garde" w:hAnsi="ITC Avant Garde"/>
        </w:rPr>
        <w:br w:type="page"/>
      </w:r>
    </w:p>
    <w:p w:rsidR="00DF499C" w:rsidRDefault="00DF499C" w:rsidP="00052AF2">
      <w:pPr>
        <w:pStyle w:val="Texto"/>
        <w:spacing w:after="0"/>
        <w:ind w:firstLine="0"/>
        <w:jc w:val="center"/>
        <w:rPr>
          <w:rFonts w:ascii="ITC Avant Garde" w:hAnsi="ITC Avant Garde"/>
          <w:sz w:val="22"/>
          <w:szCs w:val="22"/>
        </w:rPr>
      </w:pPr>
      <w:r w:rsidRPr="004A15E3">
        <w:rPr>
          <w:rFonts w:ascii="ITC Avant Garde" w:hAnsi="ITC Avant Garde"/>
          <w:sz w:val="22"/>
          <w:szCs w:val="22"/>
        </w:rPr>
        <w:lastRenderedPageBreak/>
        <w:t>LLENADO DEL FORMATO</w:t>
      </w:r>
    </w:p>
    <w:p w:rsidR="00052AF2" w:rsidRDefault="00052AF2" w:rsidP="00052AF2">
      <w:pPr>
        <w:pStyle w:val="Texto"/>
        <w:spacing w:before="11880" w:after="160"/>
        <w:ind w:firstLine="0"/>
        <w:jc w:val="center"/>
        <w:rPr>
          <w:rFonts w:ascii="ITC Avant Garde" w:hAnsi="ITC Avant Garde"/>
          <w:sz w:val="22"/>
          <w:szCs w:val="22"/>
        </w:rPr>
      </w:pPr>
      <w:r>
        <w:rPr>
          <w:rFonts w:ascii="ITC Avant Garde" w:hAnsi="ITC Avant Garde"/>
          <w:noProof/>
          <w:sz w:val="22"/>
          <w:szCs w:val="22"/>
          <w:lang w:val="es-MX"/>
        </w:rPr>
        <w:drawing>
          <wp:inline distT="0" distB="0" distL="0" distR="0">
            <wp:extent cx="5607050" cy="7694930"/>
            <wp:effectExtent l="0" t="0" r="0" b="1270"/>
            <wp:docPr id="12" name="Imagen 12" descr="DATOS DE LA UNIDAD DE VERIFICACIÓN SOLICITANTE"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0" cy="7694930"/>
                    </a:xfrm>
                    <a:prstGeom prst="rect">
                      <a:avLst/>
                    </a:prstGeom>
                    <a:noFill/>
                    <a:ln>
                      <a:noFill/>
                    </a:ln>
                  </pic:spPr>
                </pic:pic>
              </a:graphicData>
            </a:graphic>
          </wp:inline>
        </w:drawing>
      </w:r>
    </w:p>
    <w:p w:rsidR="00052AF2" w:rsidRDefault="00052AF2" w:rsidP="00FA53FF">
      <w:pPr>
        <w:pStyle w:val="Texto"/>
        <w:spacing w:after="0"/>
        <w:ind w:firstLine="0"/>
        <w:jc w:val="center"/>
        <w:rPr>
          <w:rFonts w:ascii="ITC Avant Garde" w:hAnsi="ITC Avant Garde"/>
          <w:sz w:val="22"/>
          <w:szCs w:val="22"/>
        </w:rPr>
      </w:pPr>
    </w:p>
    <w:p w:rsidR="00052AF2" w:rsidRDefault="00052AF2" w:rsidP="00FA53FF">
      <w:pPr>
        <w:pStyle w:val="Texto"/>
        <w:spacing w:before="9000" w:after="160"/>
        <w:ind w:firstLine="0"/>
        <w:jc w:val="center"/>
        <w:rPr>
          <w:rFonts w:ascii="ITC Avant Garde" w:hAnsi="ITC Avant Garde"/>
          <w:b/>
          <w:sz w:val="22"/>
          <w:szCs w:val="22"/>
        </w:rPr>
      </w:pPr>
      <w:r>
        <w:rPr>
          <w:rFonts w:ascii="ITC Avant Garde" w:hAnsi="ITC Avant Garde"/>
          <w:b/>
          <w:noProof/>
          <w:sz w:val="22"/>
          <w:szCs w:val="22"/>
          <w:lang w:val="es-MX"/>
        </w:rPr>
        <w:drawing>
          <wp:inline distT="0" distB="0" distL="0" distR="0">
            <wp:extent cx="5607050" cy="5814060"/>
            <wp:effectExtent l="0" t="0" r="0" b="0"/>
            <wp:docPr id="13" name="Imagen 13" descr="DATOS DE LA UNIDAD DE VERIFICACIÓN SOLICITANTE"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7050" cy="5814060"/>
                    </a:xfrm>
                    <a:prstGeom prst="rect">
                      <a:avLst/>
                    </a:prstGeom>
                    <a:noFill/>
                    <a:ln>
                      <a:noFill/>
                    </a:ln>
                  </pic:spPr>
                </pic:pic>
              </a:graphicData>
            </a:graphic>
          </wp:inline>
        </w:drawing>
      </w:r>
    </w:p>
    <w:p w:rsidR="00800EE2" w:rsidRDefault="0022248E" w:rsidP="00800EE2">
      <w:pPr>
        <w:pStyle w:val="Texto"/>
        <w:spacing w:after="160"/>
        <w:ind w:firstLine="0"/>
        <w:jc w:val="center"/>
        <w:rPr>
          <w:rFonts w:ascii="ITC Avant Garde" w:hAnsi="ITC Avant Garde"/>
          <w:b/>
          <w:sz w:val="22"/>
          <w:szCs w:val="22"/>
        </w:rPr>
      </w:pPr>
      <w:r w:rsidRPr="003725A0">
        <w:rPr>
          <w:rFonts w:ascii="ITC Avant Garde" w:hAnsi="ITC Avant Garde"/>
          <w:b/>
          <w:sz w:val="22"/>
          <w:szCs w:val="22"/>
        </w:rPr>
        <w:t xml:space="preserve">INSTRUCCIONES DE LLENADO DEL ANEXO </w:t>
      </w:r>
      <w:r>
        <w:rPr>
          <w:rFonts w:ascii="ITC Avant Garde" w:hAnsi="ITC Avant Garde"/>
          <w:b/>
          <w:sz w:val="22"/>
          <w:szCs w:val="22"/>
        </w:rPr>
        <w:t>2</w:t>
      </w:r>
    </w:p>
    <w:p w:rsidR="00800EE2" w:rsidRDefault="0022248E" w:rsidP="00800EE2">
      <w:pPr>
        <w:pStyle w:val="Texto"/>
        <w:spacing w:after="160"/>
        <w:ind w:firstLine="0"/>
        <w:rPr>
          <w:rFonts w:ascii="ITC Avant Garde" w:hAnsi="ITC Avant Garde"/>
          <w:sz w:val="22"/>
          <w:szCs w:val="22"/>
        </w:rPr>
      </w:pPr>
      <w:r>
        <w:rPr>
          <w:rFonts w:ascii="ITC Avant Garde" w:hAnsi="ITC Avant Garde"/>
          <w:sz w:val="22"/>
          <w:szCs w:val="22"/>
        </w:rPr>
        <w:t>I</w:t>
      </w:r>
      <w:r w:rsidRPr="004A15E3">
        <w:rPr>
          <w:rFonts w:ascii="ITC Avant Garde" w:hAnsi="ITC Avant Garde"/>
          <w:sz w:val="22"/>
          <w:szCs w:val="22"/>
        </w:rPr>
        <w:t>ndicaciones generales para el llenado del</w:t>
      </w:r>
      <w:r>
        <w:rPr>
          <w:rFonts w:ascii="ITC Avant Garde" w:hAnsi="ITC Avant Garde"/>
          <w:sz w:val="22"/>
          <w:szCs w:val="22"/>
        </w:rPr>
        <w:t xml:space="preserve"> </w:t>
      </w:r>
      <w:r w:rsidRPr="004A15E3">
        <w:rPr>
          <w:rFonts w:ascii="ITC Avant Garde" w:hAnsi="ITC Avant Garde"/>
          <w:sz w:val="22"/>
          <w:szCs w:val="22"/>
        </w:rPr>
        <w:t>formato</w:t>
      </w:r>
      <w:r>
        <w:rPr>
          <w:rFonts w:ascii="ITC Avant Garde" w:hAnsi="ITC Avant Garde"/>
          <w:sz w:val="22"/>
          <w:szCs w:val="22"/>
        </w:rPr>
        <w:t xml:space="preserve"> 2</w:t>
      </w:r>
      <w:r w:rsidRPr="004A15E3">
        <w:rPr>
          <w:rFonts w:ascii="ITC Avant Garde" w:hAnsi="ITC Avant Garde"/>
          <w:sz w:val="22"/>
          <w:szCs w:val="22"/>
        </w:rPr>
        <w:t>.</w:t>
      </w:r>
    </w:p>
    <w:p w:rsidR="0022248E" w:rsidRPr="00F02803"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Antes de llenar los formatos, lea completa y cuidadosamente el instructivo.</w:t>
      </w:r>
    </w:p>
    <w:p w:rsidR="0022248E" w:rsidRPr="00F02803"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No se permiten borraduras, tachaduras ni enmendaduras en los formatos.</w:t>
      </w:r>
    </w:p>
    <w:p w:rsidR="0022248E" w:rsidRPr="00F02803"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La firma deberá ser autógrafa con bolígrafo de tinta negra.</w:t>
      </w:r>
    </w:p>
    <w:p w:rsidR="0022248E" w:rsidRPr="00F02803"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lastRenderedPageBreak/>
        <w:t>El llenado deberá ser a mano con letra legible, con máquina de escribir o computadora con tinta de color negro.</w:t>
      </w:r>
    </w:p>
    <w:p w:rsidR="0022248E" w:rsidRPr="00F02803"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Registre la información con letras mayúsculas y números arábigos.</w:t>
      </w:r>
    </w:p>
    <w:p w:rsidR="00800EE2" w:rsidRDefault="0022248E" w:rsidP="00800EE2">
      <w:pPr>
        <w:pStyle w:val="Texto"/>
        <w:numPr>
          <w:ilvl w:val="1"/>
          <w:numId w:val="10"/>
        </w:numPr>
        <w:spacing w:after="160" w:line="360" w:lineRule="auto"/>
        <w:ind w:left="851"/>
        <w:rPr>
          <w:rFonts w:ascii="ITC Avant Garde" w:hAnsi="ITC Avant Garde"/>
          <w:sz w:val="22"/>
          <w:lang w:val="es-MX"/>
        </w:rPr>
      </w:pPr>
      <w:r w:rsidRPr="00F02803">
        <w:rPr>
          <w:rFonts w:ascii="ITC Avant Garde" w:hAnsi="ITC Avant Garde"/>
          <w:sz w:val="22"/>
          <w:lang w:val="es-MX"/>
        </w:rPr>
        <w:t>Cancele con una línea los renglones no utilizados.</w:t>
      </w:r>
    </w:p>
    <w:p w:rsidR="00800EE2" w:rsidRDefault="0022248E" w:rsidP="00800EE2">
      <w:pPr>
        <w:pStyle w:val="Texto"/>
        <w:spacing w:after="160"/>
        <w:ind w:firstLine="0"/>
        <w:jc w:val="center"/>
        <w:rPr>
          <w:rFonts w:ascii="ITC Avant Garde" w:hAnsi="ITC Avant Garde"/>
          <w:sz w:val="22"/>
          <w:szCs w:val="22"/>
        </w:rPr>
      </w:pPr>
      <w:r w:rsidRPr="004A15E3">
        <w:rPr>
          <w:rFonts w:ascii="ITC Avant Garde" w:hAnsi="ITC Avant Garde"/>
          <w:sz w:val="22"/>
          <w:szCs w:val="22"/>
        </w:rPr>
        <w:t>LLENADO DEL FORMATO</w:t>
      </w:r>
    </w:p>
    <w:p w:rsidR="00255295" w:rsidRDefault="00255295" w:rsidP="00255295">
      <w:pPr>
        <w:pStyle w:val="Texto"/>
        <w:numPr>
          <w:ilvl w:val="0"/>
          <w:numId w:val="11"/>
        </w:numPr>
        <w:spacing w:after="160" w:line="196" w:lineRule="exact"/>
        <w:ind w:left="343" w:hanging="343"/>
        <w:jc w:val="center"/>
        <w:rPr>
          <w:rFonts w:ascii="ITC Avant Garde" w:hAnsi="ITC Avant Garde"/>
          <w:b/>
          <w:sz w:val="20"/>
          <w:lang w:eastAsia="es-ES"/>
        </w:rPr>
      </w:pPr>
      <w:r w:rsidRPr="00F02803">
        <w:rPr>
          <w:rFonts w:ascii="ITC Avant Garde" w:hAnsi="ITC Avant Garde"/>
          <w:b/>
          <w:sz w:val="20"/>
          <w:lang w:eastAsia="es-ES"/>
        </w:rPr>
        <w:t>DATOS DEL</w:t>
      </w:r>
      <w:r>
        <w:rPr>
          <w:rFonts w:ascii="ITC Avant Garde" w:hAnsi="ITC Avant Garde"/>
          <w:b/>
          <w:sz w:val="20"/>
          <w:lang w:eastAsia="es-ES"/>
        </w:rPr>
        <w:t xml:space="preserve"> </w:t>
      </w:r>
      <w:r w:rsidRPr="00F02803">
        <w:rPr>
          <w:rFonts w:ascii="ITC Avant Garde" w:hAnsi="ITC Avant Garde"/>
          <w:b/>
          <w:sz w:val="20"/>
          <w:lang w:eastAsia="es-ES"/>
        </w:rPr>
        <w:t>ORGANISMO DE ACREDITACIÓN SOLICITANTE</w:t>
      </w:r>
    </w:p>
    <w:tbl>
      <w:tblPr>
        <w:tblStyle w:val="Cuadrculadetablaclara"/>
        <w:tblW w:w="8712" w:type="dxa"/>
        <w:jc w:val="center"/>
        <w:tblLayout w:type="fixed"/>
        <w:tblLook w:val="0000" w:firstRow="0" w:lastRow="0" w:firstColumn="0" w:lastColumn="0" w:noHBand="0" w:noVBand="0"/>
        <w:tblCaption w:val="tABLA"/>
        <w:tblDescription w:val="DATOS DEL ORGANISMO DE ACREDITACIÓN SOLICITANTE"/>
      </w:tblPr>
      <w:tblGrid>
        <w:gridCol w:w="4356"/>
        <w:gridCol w:w="4356"/>
      </w:tblGrid>
      <w:tr w:rsidR="0022248E" w:rsidRPr="00F02803" w:rsidTr="00255295">
        <w:trPr>
          <w:trHeight w:val="144"/>
          <w:tblHeader/>
          <w:jc w:val="center"/>
        </w:trPr>
        <w:tc>
          <w:tcPr>
            <w:tcW w:w="4356" w:type="dxa"/>
          </w:tcPr>
          <w:p w:rsidR="0022248E" w:rsidRDefault="0022248E"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1)</w:t>
            </w:r>
            <w:r w:rsidRPr="00F02803">
              <w:rPr>
                <w:rFonts w:ascii="ITC Avant Garde" w:hAnsi="ITC Avant Garde"/>
                <w:sz w:val="20"/>
                <w:lang w:eastAsia="es-ES"/>
              </w:rPr>
              <w:tab/>
              <w:t>Nombre o razón social del Organismo de Acreditación solicitante.</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nombre completo o razón social del Organismo de Acreditación solicitante.</w:t>
            </w:r>
          </w:p>
          <w:p w:rsidR="0022248E" w:rsidRPr="00F02803" w:rsidRDefault="0022248E" w:rsidP="00800EE2">
            <w:pPr>
              <w:pStyle w:val="Texto"/>
              <w:spacing w:after="160" w:line="196" w:lineRule="exact"/>
              <w:ind w:firstLine="0"/>
              <w:rPr>
                <w:rFonts w:ascii="ITC Avant Garde" w:hAnsi="ITC Avant Garde"/>
                <w:sz w:val="20"/>
                <w:lang w:eastAsia="es-ES"/>
              </w:rPr>
            </w:pPr>
          </w:p>
        </w:tc>
      </w:tr>
      <w:tr w:rsidR="0022248E" w:rsidRPr="00F02803" w:rsidTr="00255295">
        <w:trPr>
          <w:trHeight w:val="144"/>
          <w:tblHeader/>
          <w:jc w:val="center"/>
        </w:trPr>
        <w:tc>
          <w:tcPr>
            <w:tcW w:w="4356" w:type="dxa"/>
          </w:tcPr>
          <w:p w:rsidR="0022248E" w:rsidRDefault="0022248E"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2)</w:t>
            </w:r>
            <w:r w:rsidRPr="00F02803">
              <w:rPr>
                <w:rFonts w:ascii="ITC Avant Garde" w:hAnsi="ITC Avant Garde"/>
                <w:sz w:val="20"/>
                <w:lang w:eastAsia="es-ES"/>
              </w:rPr>
              <w:tab/>
              <w:t>Registro Federal de Contribuyentes (R.F.C.)</w:t>
            </w:r>
            <w:r>
              <w:rPr>
                <w:rFonts w:ascii="ITC Avant Garde" w:hAnsi="ITC Avant Garde"/>
                <w:sz w:val="20"/>
                <w:lang w:eastAsia="es-ES"/>
              </w:rPr>
              <w:t>.</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RFC del Organismo de Acreditación solicitante.</w:t>
            </w:r>
          </w:p>
          <w:p w:rsidR="0022248E" w:rsidRPr="00F02803" w:rsidRDefault="0022248E" w:rsidP="00800EE2">
            <w:pPr>
              <w:pStyle w:val="Texto"/>
              <w:spacing w:after="160" w:line="196" w:lineRule="exact"/>
              <w:ind w:firstLine="0"/>
              <w:rPr>
                <w:rFonts w:ascii="ITC Avant Garde" w:hAnsi="ITC Avant Garde"/>
                <w:sz w:val="20"/>
                <w:lang w:eastAsia="es-ES"/>
              </w:rPr>
            </w:pPr>
          </w:p>
        </w:tc>
      </w:tr>
      <w:tr w:rsidR="0022248E" w:rsidRPr="00F02803" w:rsidTr="00255295">
        <w:trPr>
          <w:trHeight w:val="144"/>
          <w:tblHeader/>
          <w:jc w:val="center"/>
        </w:trPr>
        <w:tc>
          <w:tcPr>
            <w:tcW w:w="4356" w:type="dxa"/>
          </w:tcPr>
          <w:p w:rsidR="00800EE2" w:rsidRDefault="00800EE2"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3)</w:t>
            </w:r>
            <w:r w:rsidRPr="00F02803">
              <w:rPr>
                <w:rFonts w:ascii="ITC Avant Garde" w:hAnsi="ITC Avant Garde"/>
                <w:sz w:val="20"/>
                <w:lang w:eastAsia="es-ES"/>
              </w:rPr>
              <w:tab/>
              <w:t>Domicilio o ubicación</w:t>
            </w:r>
            <w:r>
              <w:rPr>
                <w:rFonts w:ascii="ITC Avant Garde" w:hAnsi="ITC Avant Garde"/>
                <w:sz w:val="20"/>
                <w:lang w:eastAsia="es-ES"/>
              </w:rPr>
              <w:t>.</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domicilio o ubicación del Organismo de Acreditación en el siguiente orden: Calle, Número exterior, Número interior, Colonia, Municipio o Delegación Política, Cód</w:t>
            </w:r>
            <w:r>
              <w:rPr>
                <w:rFonts w:ascii="ITC Avant Garde" w:hAnsi="ITC Avant Garde"/>
                <w:sz w:val="20"/>
                <w:lang w:eastAsia="es-ES"/>
              </w:rPr>
              <w:t>igo Postal, Entidad Federativa.</w:t>
            </w:r>
          </w:p>
          <w:p w:rsidR="0022248E" w:rsidRPr="00F02803" w:rsidRDefault="0022248E" w:rsidP="00800EE2">
            <w:pPr>
              <w:pStyle w:val="Texto"/>
              <w:spacing w:after="160" w:line="196" w:lineRule="exact"/>
              <w:ind w:firstLine="0"/>
              <w:rPr>
                <w:rFonts w:ascii="ITC Avant Garde" w:hAnsi="ITC Avant Garde"/>
                <w:sz w:val="20"/>
                <w:lang w:eastAsia="es-ES"/>
              </w:rPr>
            </w:pP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Pr>
                <w:rFonts w:ascii="ITC Avant Garde" w:hAnsi="ITC Avant Garde"/>
                <w:sz w:val="20"/>
                <w:lang w:eastAsia="es-ES"/>
              </w:rPr>
              <w:t>4)</w:t>
            </w:r>
            <w:r>
              <w:rPr>
                <w:rFonts w:ascii="ITC Avant Garde" w:hAnsi="ITC Avant Garde"/>
                <w:sz w:val="20"/>
                <w:lang w:eastAsia="es-ES"/>
              </w:rPr>
              <w:tab/>
              <w:t>Teléfono.</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número telefónico a cinco dígitos</w:t>
            </w:r>
            <w:r w:rsidR="005F20CA">
              <w:rPr>
                <w:rFonts w:ascii="ITC Avant Garde" w:hAnsi="ITC Avant Garde"/>
                <w:sz w:val="20"/>
                <w:lang w:eastAsia="es-ES"/>
              </w:rPr>
              <w:t>.</w:t>
            </w: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Pr>
                <w:rFonts w:ascii="ITC Avant Garde" w:hAnsi="ITC Avant Garde"/>
                <w:sz w:val="20"/>
                <w:lang w:eastAsia="es-ES"/>
              </w:rPr>
              <w:t>5)</w:t>
            </w:r>
            <w:r w:rsidRPr="00F02803">
              <w:rPr>
                <w:rFonts w:ascii="ITC Avant Garde" w:hAnsi="ITC Avant Garde"/>
                <w:sz w:val="20"/>
                <w:lang w:eastAsia="es-ES"/>
              </w:rPr>
              <w:tab/>
              <w:t>Fax</w:t>
            </w:r>
            <w:r>
              <w:rPr>
                <w:rFonts w:ascii="ITC Avant Garde" w:hAnsi="ITC Avant Garde"/>
                <w:sz w:val="20"/>
                <w:lang w:eastAsia="es-ES"/>
              </w:rPr>
              <w:t>.</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número de fax</w:t>
            </w:r>
            <w:r w:rsidR="005F20CA">
              <w:rPr>
                <w:rFonts w:ascii="ITC Avant Garde" w:hAnsi="ITC Avant Garde"/>
                <w:sz w:val="20"/>
                <w:lang w:eastAsia="es-ES"/>
              </w:rPr>
              <w:t>.</w:t>
            </w:r>
            <w:r w:rsidRPr="00F02803">
              <w:rPr>
                <w:rFonts w:ascii="ITC Avant Garde" w:hAnsi="ITC Avant Garde"/>
                <w:sz w:val="20"/>
                <w:lang w:eastAsia="es-ES"/>
              </w:rPr>
              <w:t xml:space="preserve"> </w:t>
            </w: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Pr>
                <w:rFonts w:ascii="ITC Avant Garde" w:hAnsi="ITC Avant Garde"/>
                <w:sz w:val="20"/>
                <w:lang w:eastAsia="es-ES"/>
              </w:rPr>
              <w:t>6)</w:t>
            </w:r>
            <w:r w:rsidRPr="00F02803">
              <w:rPr>
                <w:rFonts w:ascii="ITC Avant Garde" w:hAnsi="ITC Avant Garde"/>
                <w:sz w:val="20"/>
                <w:lang w:eastAsia="es-ES"/>
              </w:rPr>
              <w:tab/>
              <w:t>Correo electrónico</w:t>
            </w:r>
            <w:r>
              <w:rPr>
                <w:rFonts w:ascii="ITC Avant Garde" w:hAnsi="ITC Avant Garde"/>
                <w:sz w:val="20"/>
                <w:lang w:eastAsia="es-ES"/>
              </w:rPr>
              <w:t>.</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correo electrónico</w:t>
            </w:r>
            <w:r w:rsidR="005F20CA">
              <w:rPr>
                <w:rFonts w:ascii="ITC Avant Garde" w:hAnsi="ITC Avant Garde"/>
                <w:sz w:val="20"/>
                <w:lang w:eastAsia="es-ES"/>
              </w:rPr>
              <w:t>.</w:t>
            </w: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Pr>
                <w:rFonts w:ascii="ITC Avant Garde" w:hAnsi="ITC Avant Garde"/>
                <w:sz w:val="20"/>
                <w:lang w:eastAsia="es-ES"/>
              </w:rPr>
              <w:t>7)</w:t>
            </w:r>
            <w:r w:rsidRPr="00F02803">
              <w:rPr>
                <w:rFonts w:ascii="ITC Avant Garde" w:hAnsi="ITC Avant Garde"/>
                <w:sz w:val="20"/>
                <w:lang w:eastAsia="es-ES"/>
              </w:rPr>
              <w:tab/>
              <w:t>Página electrónica</w:t>
            </w:r>
            <w:r>
              <w:rPr>
                <w:rFonts w:ascii="ITC Avant Garde" w:hAnsi="ITC Avant Garde"/>
                <w:sz w:val="20"/>
                <w:lang w:eastAsia="es-ES"/>
              </w:rPr>
              <w:t>.</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la página electrónica</w:t>
            </w:r>
            <w:r w:rsidR="005F20CA">
              <w:rPr>
                <w:rFonts w:ascii="ITC Avant Garde" w:hAnsi="ITC Avant Garde"/>
                <w:sz w:val="20"/>
                <w:lang w:eastAsia="es-ES"/>
              </w:rPr>
              <w:t>.</w:t>
            </w:r>
          </w:p>
        </w:tc>
      </w:tr>
    </w:tbl>
    <w:p w:rsidR="00255295" w:rsidRDefault="00255295" w:rsidP="00255295">
      <w:pPr>
        <w:jc w:val="center"/>
        <w:rPr>
          <w:rFonts w:ascii="ITC Avant Garde" w:hAnsi="ITC Avant Garde"/>
          <w:b/>
          <w:sz w:val="20"/>
          <w:lang w:eastAsia="es-ES"/>
        </w:rPr>
      </w:pPr>
    </w:p>
    <w:p w:rsidR="00255295" w:rsidRDefault="00255295">
      <w:pPr>
        <w:rPr>
          <w:rFonts w:ascii="ITC Avant Garde" w:hAnsi="ITC Avant Garde"/>
          <w:b/>
          <w:sz w:val="20"/>
          <w:lang w:eastAsia="es-ES"/>
        </w:rPr>
      </w:pPr>
      <w:r>
        <w:rPr>
          <w:rFonts w:ascii="ITC Avant Garde" w:hAnsi="ITC Avant Garde"/>
          <w:b/>
          <w:sz w:val="20"/>
          <w:lang w:eastAsia="es-ES"/>
        </w:rPr>
        <w:br w:type="page"/>
      </w:r>
    </w:p>
    <w:p w:rsidR="00255295" w:rsidRDefault="00255295" w:rsidP="00255295">
      <w:pPr>
        <w:jc w:val="center"/>
      </w:pPr>
      <w:r w:rsidRPr="00F02803">
        <w:rPr>
          <w:rFonts w:ascii="ITC Avant Garde" w:hAnsi="ITC Avant Garde"/>
          <w:b/>
          <w:sz w:val="20"/>
          <w:lang w:eastAsia="es-ES"/>
        </w:rPr>
        <w:lastRenderedPageBreak/>
        <w:t>II.</w:t>
      </w:r>
      <w:r w:rsidRPr="00F02803">
        <w:rPr>
          <w:rFonts w:ascii="ITC Avant Garde" w:hAnsi="ITC Avant Garde"/>
          <w:b/>
          <w:sz w:val="20"/>
          <w:lang w:eastAsia="es-ES"/>
        </w:rPr>
        <w:tab/>
        <w:t>DATOS DEL REPRESENTANTE LEGAL DEL ORGANISMO DE ACREDITACIÓN SOLICITANTE.</w:t>
      </w:r>
    </w:p>
    <w:tbl>
      <w:tblPr>
        <w:tblStyle w:val="Cuadrculadetablaclara"/>
        <w:tblW w:w="8712" w:type="dxa"/>
        <w:jc w:val="center"/>
        <w:tblLayout w:type="fixed"/>
        <w:tblLook w:val="0000" w:firstRow="0" w:lastRow="0" w:firstColumn="0" w:lastColumn="0" w:noHBand="0" w:noVBand="0"/>
        <w:tblCaption w:val="Tabla"/>
        <w:tblDescription w:val="DATOS DEL REPRESENTANTE LEGAL DEL ORGANISMO DE ACREDITACIÓN SOLICITANTE."/>
      </w:tblPr>
      <w:tblGrid>
        <w:gridCol w:w="4356"/>
        <w:gridCol w:w="4356"/>
      </w:tblGrid>
      <w:tr w:rsidR="0022248E" w:rsidRPr="00F02803" w:rsidTr="00255295">
        <w:trPr>
          <w:trHeight w:val="144"/>
          <w:tblHeader/>
          <w:jc w:val="center"/>
        </w:trPr>
        <w:tc>
          <w:tcPr>
            <w:tcW w:w="4356" w:type="dxa"/>
          </w:tcPr>
          <w:p w:rsidR="00800EE2" w:rsidRDefault="00800EE2"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1)</w:t>
            </w:r>
            <w:r w:rsidRPr="00F02803">
              <w:rPr>
                <w:rFonts w:ascii="ITC Avant Garde" w:hAnsi="ITC Avant Garde"/>
                <w:sz w:val="20"/>
                <w:lang w:eastAsia="es-ES"/>
              </w:rPr>
              <w:tab/>
              <w:t>Nombre del representante legal</w:t>
            </w:r>
            <w:r>
              <w:rPr>
                <w:rFonts w:ascii="ITC Avant Garde" w:hAnsi="ITC Avant Garde"/>
                <w:sz w:val="20"/>
                <w:lang w:eastAsia="es-ES"/>
              </w:rPr>
              <w:t>.</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nombre completo del representante legal del Organismo de Acreditación en el siguiente orden: primer apellido</w:t>
            </w:r>
            <w:r w:rsidR="00255295">
              <w:rPr>
                <w:rFonts w:ascii="ITC Avant Garde" w:hAnsi="ITC Avant Garde"/>
                <w:sz w:val="20"/>
                <w:lang w:eastAsia="es-ES"/>
              </w:rPr>
              <w:t>, segundo apellido y nombre(s).</w:t>
            </w:r>
          </w:p>
        </w:tc>
      </w:tr>
      <w:tr w:rsidR="0022248E" w:rsidRPr="00F02803" w:rsidTr="00255295">
        <w:trPr>
          <w:trHeight w:val="144"/>
          <w:tblHeader/>
          <w:jc w:val="center"/>
        </w:trPr>
        <w:tc>
          <w:tcPr>
            <w:tcW w:w="4356" w:type="dxa"/>
          </w:tcPr>
          <w:p w:rsidR="0022248E" w:rsidRDefault="0022248E"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2)</w:t>
            </w:r>
            <w:r w:rsidRPr="00F02803">
              <w:rPr>
                <w:rFonts w:ascii="ITC Avant Garde" w:hAnsi="ITC Avant Garde"/>
                <w:sz w:val="20"/>
                <w:lang w:eastAsia="es-ES"/>
              </w:rPr>
              <w:tab/>
              <w:t>Registro Federal de Contribuyentes (RFC)</w:t>
            </w:r>
            <w:r>
              <w:rPr>
                <w:rFonts w:ascii="ITC Avant Garde" w:hAnsi="ITC Avant Garde"/>
                <w:sz w:val="20"/>
                <w:lang w:eastAsia="es-ES"/>
              </w:rPr>
              <w:t>.</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RFC del Representante legal del Organismo de Acreditación.</w:t>
            </w:r>
          </w:p>
          <w:p w:rsidR="0022248E" w:rsidRPr="00F02803" w:rsidRDefault="0022248E" w:rsidP="00800EE2">
            <w:pPr>
              <w:pStyle w:val="Texto"/>
              <w:spacing w:after="160" w:line="196" w:lineRule="exact"/>
              <w:ind w:firstLine="0"/>
              <w:rPr>
                <w:rFonts w:ascii="ITC Avant Garde" w:hAnsi="ITC Avant Garde"/>
                <w:sz w:val="20"/>
                <w:lang w:eastAsia="es-ES"/>
              </w:rPr>
            </w:pPr>
          </w:p>
        </w:tc>
      </w:tr>
      <w:tr w:rsidR="0022248E" w:rsidRPr="00F02803" w:rsidTr="00255295">
        <w:trPr>
          <w:trHeight w:val="144"/>
          <w:tblHeader/>
          <w:jc w:val="center"/>
        </w:trPr>
        <w:tc>
          <w:tcPr>
            <w:tcW w:w="4356" w:type="dxa"/>
          </w:tcPr>
          <w:p w:rsidR="00510EA0" w:rsidRDefault="00510EA0"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3)</w:t>
            </w:r>
            <w:r w:rsidRPr="00F02803">
              <w:rPr>
                <w:rFonts w:ascii="ITC Avant Garde" w:hAnsi="ITC Avant Garde"/>
                <w:sz w:val="20"/>
                <w:lang w:eastAsia="es-ES"/>
              </w:rPr>
              <w:tab/>
              <w:t>Clave Única del Registro de Población (CURP)</w:t>
            </w:r>
            <w:r>
              <w:rPr>
                <w:rFonts w:ascii="ITC Avant Garde" w:hAnsi="ITC Avant Garde"/>
                <w:sz w:val="20"/>
                <w:lang w:eastAsia="es-ES"/>
              </w:rPr>
              <w:t>.</w:t>
            </w:r>
          </w:p>
        </w:tc>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la Clave Única del Registro de Población (CURP) del Representante Legal.</w:t>
            </w:r>
          </w:p>
          <w:p w:rsidR="00510EA0" w:rsidRPr="00F02803" w:rsidRDefault="00510EA0" w:rsidP="00800EE2">
            <w:pPr>
              <w:pStyle w:val="Texto"/>
              <w:spacing w:after="160" w:line="196" w:lineRule="exact"/>
              <w:ind w:firstLine="0"/>
              <w:rPr>
                <w:rFonts w:ascii="ITC Avant Garde" w:hAnsi="ITC Avant Garde"/>
                <w:sz w:val="20"/>
                <w:lang w:eastAsia="es-ES"/>
              </w:rPr>
            </w:pPr>
          </w:p>
        </w:tc>
      </w:tr>
      <w:tr w:rsidR="0022248E" w:rsidRPr="00F02803" w:rsidTr="00255295">
        <w:trPr>
          <w:trHeight w:val="144"/>
          <w:tblHeader/>
          <w:jc w:val="center"/>
        </w:trPr>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4)</w:t>
            </w:r>
            <w:r w:rsidRPr="00F02803">
              <w:rPr>
                <w:rFonts w:ascii="ITC Avant Garde" w:hAnsi="ITC Avant Garde"/>
                <w:sz w:val="20"/>
                <w:lang w:eastAsia="es-ES"/>
              </w:rPr>
              <w:tab/>
              <w:t>Domicilio legal</w:t>
            </w:r>
            <w:r>
              <w:rPr>
                <w:rFonts w:ascii="ITC Avant Garde" w:hAnsi="ITC Avant Garde"/>
                <w:sz w:val="20"/>
                <w:lang w:eastAsia="es-ES"/>
              </w:rPr>
              <w:t>.</w:t>
            </w:r>
          </w:p>
        </w:tc>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Domicilio legal para recibir notificaciones en el siguiente orden: calle, número exterior, número interior, Colonia, Municipio o Delegación Política, Códi</w:t>
            </w:r>
            <w:r w:rsidR="00510EA0">
              <w:rPr>
                <w:rFonts w:ascii="ITC Avant Garde" w:hAnsi="ITC Avant Garde"/>
                <w:sz w:val="20"/>
                <w:lang w:eastAsia="es-ES"/>
              </w:rPr>
              <w:t>go Postal y Entidad Federativa.</w:t>
            </w: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396" w:hanging="396"/>
              <w:rPr>
                <w:rFonts w:ascii="ITC Avant Garde" w:hAnsi="ITC Avant Garde"/>
                <w:sz w:val="20"/>
                <w:lang w:eastAsia="es-ES"/>
              </w:rPr>
            </w:pPr>
          </w:p>
          <w:p w:rsidR="0022248E" w:rsidRPr="00F02803" w:rsidRDefault="0022248E" w:rsidP="00800EE2">
            <w:pPr>
              <w:pStyle w:val="Texto"/>
              <w:spacing w:after="160" w:line="196" w:lineRule="exact"/>
              <w:ind w:left="396" w:hanging="396"/>
              <w:rPr>
                <w:rFonts w:ascii="ITC Avant Garde" w:hAnsi="ITC Avant Garde"/>
                <w:sz w:val="20"/>
                <w:lang w:eastAsia="es-ES"/>
              </w:rPr>
            </w:pPr>
            <w:r w:rsidRPr="00F02803">
              <w:rPr>
                <w:rFonts w:ascii="ITC Avant Garde" w:hAnsi="ITC Avant Garde"/>
                <w:sz w:val="20"/>
                <w:lang w:eastAsia="es-ES"/>
              </w:rPr>
              <w:t>5)</w:t>
            </w:r>
            <w:r w:rsidRPr="00F02803">
              <w:rPr>
                <w:rFonts w:ascii="ITC Avant Garde" w:hAnsi="ITC Avant Garde"/>
                <w:sz w:val="20"/>
                <w:lang w:eastAsia="es-ES"/>
              </w:rPr>
              <w:tab/>
              <w:t>Teléfonos</w:t>
            </w:r>
            <w:r>
              <w:rPr>
                <w:rFonts w:ascii="ITC Avant Garde" w:hAnsi="ITC Avant Garde"/>
                <w:sz w:val="20"/>
                <w:lang w:eastAsia="es-ES"/>
              </w:rPr>
              <w:t>.</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número telefónico a diez dígitos</w:t>
            </w:r>
          </w:p>
        </w:tc>
      </w:tr>
      <w:tr w:rsidR="0022248E" w:rsidRPr="00F02803" w:rsidTr="00255295">
        <w:trPr>
          <w:trHeight w:val="144"/>
          <w:tblHeader/>
          <w:jc w:val="center"/>
        </w:trPr>
        <w:tc>
          <w:tcPr>
            <w:tcW w:w="4356" w:type="dxa"/>
          </w:tcPr>
          <w:p w:rsidR="00D861BF" w:rsidRDefault="00D861BF" w:rsidP="00800EE2">
            <w:pPr>
              <w:pStyle w:val="Texto"/>
              <w:spacing w:after="160" w:line="196" w:lineRule="exact"/>
              <w:ind w:left="756" w:hanging="756"/>
              <w:rPr>
                <w:rFonts w:ascii="ITC Avant Garde" w:hAnsi="ITC Avant Garde"/>
                <w:sz w:val="20"/>
                <w:lang w:eastAsia="es-ES"/>
              </w:rPr>
            </w:pPr>
          </w:p>
          <w:p w:rsidR="0022248E" w:rsidRPr="00F02803" w:rsidRDefault="0022248E" w:rsidP="00EA3954">
            <w:pPr>
              <w:pStyle w:val="Texto"/>
              <w:spacing w:after="160" w:line="196" w:lineRule="exact"/>
              <w:ind w:left="756" w:hanging="756"/>
              <w:rPr>
                <w:rFonts w:ascii="ITC Avant Garde" w:hAnsi="ITC Avant Garde"/>
                <w:sz w:val="20"/>
                <w:lang w:eastAsia="es-ES"/>
              </w:rPr>
            </w:pPr>
            <w:r>
              <w:rPr>
                <w:rFonts w:ascii="ITC Avant Garde" w:hAnsi="ITC Avant Garde"/>
                <w:sz w:val="20"/>
                <w:lang w:eastAsia="es-ES"/>
              </w:rPr>
              <w:t>6)</w:t>
            </w:r>
            <w:r w:rsidR="00EA3954">
              <w:rPr>
                <w:rFonts w:ascii="ITC Avant Garde" w:hAnsi="ITC Avant Garde"/>
                <w:sz w:val="20"/>
                <w:lang w:eastAsia="es-ES"/>
              </w:rPr>
              <w:t xml:space="preserve"> </w:t>
            </w:r>
            <w:r w:rsidRPr="00F02803">
              <w:rPr>
                <w:rFonts w:ascii="ITC Avant Garde" w:hAnsi="ITC Avant Garde"/>
                <w:sz w:val="20"/>
                <w:lang w:eastAsia="es-ES"/>
              </w:rPr>
              <w:t>Fax</w:t>
            </w:r>
            <w:r>
              <w:rPr>
                <w:rFonts w:ascii="ITC Avant Garde" w:hAnsi="ITC Avant Garde"/>
                <w:sz w:val="20"/>
                <w:lang w:eastAsia="es-ES"/>
              </w:rPr>
              <w:t>.</w:t>
            </w:r>
          </w:p>
        </w:tc>
        <w:tc>
          <w:tcPr>
            <w:tcW w:w="4356" w:type="dxa"/>
          </w:tcPr>
          <w:p w:rsidR="00D861BF" w:rsidRDefault="00D861BF"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 xml:space="preserve">Indique el número de Fax </w:t>
            </w:r>
          </w:p>
        </w:tc>
      </w:tr>
      <w:tr w:rsidR="0022248E" w:rsidRPr="00F02803" w:rsidTr="00255295">
        <w:trPr>
          <w:trHeight w:val="144"/>
          <w:tblHeader/>
          <w:jc w:val="center"/>
        </w:trPr>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Otorgo mi consentimiento para ser notificado vía correo electrónico.</w:t>
            </w:r>
          </w:p>
        </w:tc>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Exprese su autorización para que sea not</w:t>
            </w:r>
            <w:r w:rsidR="00510EA0">
              <w:rPr>
                <w:rFonts w:ascii="ITC Avant Garde" w:hAnsi="ITC Avant Garde"/>
                <w:sz w:val="20"/>
                <w:lang w:eastAsia="es-ES"/>
              </w:rPr>
              <w:t>ificado vía correo electrónico.</w:t>
            </w:r>
          </w:p>
        </w:tc>
      </w:tr>
      <w:tr w:rsidR="0022248E" w:rsidRPr="00F02803" w:rsidTr="00255295">
        <w:trPr>
          <w:trHeight w:val="144"/>
          <w:tblHeader/>
          <w:jc w:val="center"/>
        </w:trPr>
        <w:tc>
          <w:tcPr>
            <w:tcW w:w="4356" w:type="dxa"/>
          </w:tcPr>
          <w:p w:rsidR="00510EA0" w:rsidRDefault="00510EA0" w:rsidP="00800EE2">
            <w:pPr>
              <w:pStyle w:val="Texto"/>
              <w:spacing w:after="160" w:line="196" w:lineRule="exact"/>
              <w:ind w:left="756" w:hanging="756"/>
              <w:rPr>
                <w:rFonts w:ascii="ITC Avant Garde" w:hAnsi="ITC Avant Garde"/>
                <w:sz w:val="20"/>
                <w:lang w:eastAsia="es-ES"/>
              </w:rPr>
            </w:pPr>
          </w:p>
          <w:p w:rsidR="0022248E" w:rsidRPr="00F02803" w:rsidRDefault="0022248E" w:rsidP="00800EE2">
            <w:pPr>
              <w:pStyle w:val="Texto"/>
              <w:spacing w:after="160" w:line="196" w:lineRule="exact"/>
              <w:ind w:left="756" w:hanging="756"/>
              <w:rPr>
                <w:rFonts w:ascii="ITC Avant Garde" w:hAnsi="ITC Avant Garde"/>
                <w:sz w:val="20"/>
                <w:lang w:eastAsia="es-ES"/>
              </w:rPr>
            </w:pPr>
            <w:r w:rsidRPr="00F02803">
              <w:rPr>
                <w:rFonts w:ascii="ITC Avant Garde" w:hAnsi="ITC Avant Garde"/>
                <w:sz w:val="20"/>
                <w:lang w:eastAsia="es-ES"/>
              </w:rPr>
              <w:t>Correo Electrónico</w:t>
            </w:r>
          </w:p>
        </w:tc>
        <w:tc>
          <w:tcPr>
            <w:tcW w:w="4356" w:type="dxa"/>
          </w:tcPr>
          <w:p w:rsidR="00510EA0" w:rsidRDefault="00510EA0"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Indique el correo electrónico en el que recibirá notificaciones, si así fue su</w:t>
            </w:r>
            <w:r w:rsidR="00510EA0">
              <w:rPr>
                <w:rFonts w:ascii="ITC Avant Garde" w:hAnsi="ITC Avant Garde"/>
                <w:sz w:val="20"/>
                <w:lang w:eastAsia="es-ES"/>
              </w:rPr>
              <w:t xml:space="preserve"> voluntad en el punto anterior.</w:t>
            </w:r>
          </w:p>
        </w:tc>
      </w:tr>
      <w:tr w:rsidR="0022248E" w:rsidRPr="00F02803" w:rsidTr="00255295">
        <w:trPr>
          <w:trHeight w:val="144"/>
          <w:tblHeader/>
          <w:jc w:val="center"/>
        </w:trPr>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Firma del representante legal del Organismo de Acreditación solicitante</w:t>
            </w:r>
            <w:r>
              <w:rPr>
                <w:rFonts w:ascii="ITC Avant Garde" w:hAnsi="ITC Avant Garde"/>
                <w:sz w:val="20"/>
                <w:lang w:eastAsia="es-ES"/>
              </w:rPr>
              <w:t>.</w:t>
            </w:r>
          </w:p>
        </w:tc>
        <w:tc>
          <w:tcPr>
            <w:tcW w:w="4356" w:type="dxa"/>
          </w:tcPr>
          <w:p w:rsidR="0022248E" w:rsidRDefault="0022248E" w:rsidP="00800EE2">
            <w:pPr>
              <w:pStyle w:val="Texto"/>
              <w:spacing w:after="160" w:line="196" w:lineRule="exact"/>
              <w:ind w:firstLine="0"/>
              <w:rPr>
                <w:rFonts w:ascii="ITC Avant Garde" w:hAnsi="ITC Avant Garde"/>
                <w:sz w:val="20"/>
                <w:lang w:eastAsia="es-ES"/>
              </w:rPr>
            </w:pPr>
          </w:p>
          <w:p w:rsidR="0022248E" w:rsidRPr="00F02803" w:rsidRDefault="0022248E" w:rsidP="00800EE2">
            <w:pPr>
              <w:pStyle w:val="Texto"/>
              <w:spacing w:after="160" w:line="196" w:lineRule="exact"/>
              <w:ind w:firstLine="0"/>
              <w:rPr>
                <w:rFonts w:ascii="ITC Avant Garde" w:hAnsi="ITC Avant Garde"/>
                <w:sz w:val="20"/>
                <w:lang w:eastAsia="es-ES"/>
              </w:rPr>
            </w:pPr>
            <w:r w:rsidRPr="00F02803">
              <w:rPr>
                <w:rFonts w:ascii="ITC Avant Garde" w:hAnsi="ITC Avant Garde"/>
                <w:sz w:val="20"/>
                <w:lang w:eastAsia="es-ES"/>
              </w:rPr>
              <w:t>Firma autógrafa del representante legal del Organismo de Acreditación solicitante, con bolígrafo de tinta negra.</w:t>
            </w:r>
          </w:p>
        </w:tc>
      </w:tr>
    </w:tbl>
    <w:p w:rsidR="00800EE2" w:rsidRPr="00B75AF4" w:rsidRDefault="00800EE2" w:rsidP="00B75AF4"/>
    <w:p w:rsidR="00255295" w:rsidRDefault="00255295">
      <w:pPr>
        <w:rPr>
          <w:rFonts w:ascii="ITC Avant Garde" w:hAnsi="ITC Avant Garde"/>
          <w:b/>
          <w:color w:val="000000" w:themeColor="text1"/>
          <w:szCs w:val="20"/>
          <w:lang w:val="es-ES_tradnl"/>
        </w:rPr>
      </w:pPr>
      <w:r>
        <w:rPr>
          <w:rFonts w:ascii="ITC Avant Garde" w:hAnsi="ITC Avant Garde"/>
          <w:b/>
          <w:color w:val="000000" w:themeColor="text1"/>
          <w:szCs w:val="20"/>
          <w:lang w:val="es-ES_tradnl"/>
        </w:rPr>
        <w:br w:type="page"/>
      </w:r>
    </w:p>
    <w:p w:rsidR="003E0A22" w:rsidRDefault="003E0A22" w:rsidP="00800EE2">
      <w:pPr>
        <w:spacing w:line="360" w:lineRule="auto"/>
        <w:jc w:val="center"/>
        <w:rPr>
          <w:rFonts w:ascii="ITC Avant Garde" w:hAnsi="ITC Avant Garde"/>
          <w:b/>
          <w:color w:val="000000" w:themeColor="text1"/>
          <w:szCs w:val="20"/>
          <w:lang w:val="es-ES_tradnl"/>
        </w:rPr>
      </w:pPr>
      <w:r>
        <w:rPr>
          <w:rFonts w:ascii="ITC Avant Garde" w:hAnsi="ITC Avant Garde"/>
          <w:b/>
          <w:color w:val="000000" w:themeColor="text1"/>
          <w:szCs w:val="20"/>
          <w:lang w:val="es-ES_tradnl"/>
        </w:rPr>
        <w:lastRenderedPageBreak/>
        <w:t>I</w:t>
      </w:r>
      <w:r w:rsidRPr="005841A0">
        <w:rPr>
          <w:rFonts w:ascii="ITC Avant Garde" w:hAnsi="ITC Avant Garde"/>
          <w:b/>
          <w:color w:val="000000" w:themeColor="text1"/>
          <w:szCs w:val="20"/>
          <w:lang w:val="es-ES_tradnl"/>
        </w:rPr>
        <w:t>NSTRUCCIONES DE LLENADO DEL</w:t>
      </w:r>
      <w:r>
        <w:rPr>
          <w:rFonts w:ascii="ITC Avant Garde" w:hAnsi="ITC Avant Garde"/>
          <w:b/>
          <w:color w:val="000000" w:themeColor="text1"/>
          <w:szCs w:val="20"/>
          <w:lang w:val="es-ES_tradnl"/>
        </w:rPr>
        <w:t xml:space="preserve"> </w:t>
      </w:r>
      <w:r w:rsidRPr="005841A0">
        <w:rPr>
          <w:rFonts w:ascii="ITC Avant Garde" w:hAnsi="ITC Avant Garde"/>
          <w:b/>
          <w:color w:val="000000" w:themeColor="text1"/>
          <w:szCs w:val="20"/>
          <w:lang w:val="es-ES_tradnl"/>
        </w:rPr>
        <w:t xml:space="preserve">ANEXO </w:t>
      </w:r>
      <w:r>
        <w:rPr>
          <w:rFonts w:ascii="ITC Avant Garde" w:hAnsi="ITC Avant Garde"/>
          <w:b/>
          <w:color w:val="000000" w:themeColor="text1"/>
          <w:szCs w:val="20"/>
          <w:lang w:val="es-ES_tradnl"/>
        </w:rPr>
        <w:t>3</w:t>
      </w:r>
    </w:p>
    <w:p w:rsidR="003E0A22" w:rsidRPr="008469D1" w:rsidRDefault="003E0A22" w:rsidP="00800EE2">
      <w:pPr>
        <w:spacing w:line="360" w:lineRule="auto"/>
        <w:rPr>
          <w:rFonts w:ascii="ITC Avant Garde" w:hAnsi="ITC Avant Garde"/>
          <w:color w:val="000000" w:themeColor="text1"/>
          <w:szCs w:val="20"/>
          <w:lang w:val="es-ES_tradnl"/>
        </w:rPr>
      </w:pPr>
      <w:r w:rsidRPr="008469D1">
        <w:rPr>
          <w:rFonts w:ascii="ITC Avant Garde" w:hAnsi="ITC Avant Garde"/>
          <w:color w:val="000000" w:themeColor="text1"/>
          <w:szCs w:val="20"/>
          <w:lang w:val="es-ES_tradnl"/>
        </w:rPr>
        <w:t>Indicaciones generales para el llenado del formato 3</w:t>
      </w:r>
    </w:p>
    <w:p w:rsidR="003E0A22" w:rsidRPr="00EB073F"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Antes de llenar los formatos, lea completa y cuidadosamente el instructivo;</w:t>
      </w:r>
    </w:p>
    <w:p w:rsidR="003E0A22" w:rsidRPr="00EB073F"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No se permiten borraduras, tachaduras ni enmendaduras en los formatos;</w:t>
      </w:r>
    </w:p>
    <w:p w:rsidR="003E0A22" w:rsidRPr="00EB073F"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En tanto no se cuente con medios electrónicos, la firma debe ser autógrafa con bolígrafo de tinta negra;</w:t>
      </w:r>
    </w:p>
    <w:p w:rsidR="003E0A22" w:rsidRPr="00EB073F"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En tanto no se cuente con medios electrónicos, el llenado debe ser a mano con letra legible, con máquina de escribir o computadora con tinta de color negro;</w:t>
      </w:r>
    </w:p>
    <w:p w:rsidR="003E0A22" w:rsidRPr="00EB073F"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Registre la información con letras mayúsculas y números arábigos y</w:t>
      </w:r>
    </w:p>
    <w:p w:rsidR="00800EE2" w:rsidRDefault="003E0A22" w:rsidP="00800EE2">
      <w:pPr>
        <w:pStyle w:val="Prrafodelista"/>
        <w:numPr>
          <w:ilvl w:val="0"/>
          <w:numId w:val="41"/>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Cancele con una línea los renglones no utilizados.</w:t>
      </w:r>
    </w:p>
    <w:p w:rsidR="00255295" w:rsidRPr="00255295" w:rsidRDefault="00255295" w:rsidP="00255295">
      <w:pPr>
        <w:ind w:left="284"/>
        <w:jc w:val="center"/>
        <w:rPr>
          <w:rFonts w:ascii="ITC Avant Garde" w:hAnsi="ITC Avant Garde"/>
          <w:b/>
          <w:sz w:val="20"/>
          <w:szCs w:val="20"/>
          <w:lang w:val="es-ES_tradnl"/>
        </w:rPr>
      </w:pPr>
      <w:r w:rsidRPr="00255295">
        <w:rPr>
          <w:rFonts w:ascii="ITC Avant Garde" w:hAnsi="ITC Avant Garde"/>
          <w:b/>
          <w:color w:val="000000" w:themeColor="text1"/>
          <w:sz w:val="20"/>
          <w:szCs w:val="20"/>
          <w:lang w:val="es-ES_tradnl"/>
        </w:rPr>
        <w:t xml:space="preserve">INDICACIONES GENERALES PARA EL LLENADO DEL </w:t>
      </w:r>
      <w:r w:rsidRPr="00255295">
        <w:rPr>
          <w:rFonts w:ascii="ITC Avant Garde" w:hAnsi="ITC Avant Garde"/>
          <w:b/>
          <w:bCs/>
          <w:color w:val="000000"/>
          <w:sz w:val="20"/>
          <w:szCs w:val="20"/>
        </w:rPr>
        <w:t xml:space="preserve">ANEXO 3 </w:t>
      </w:r>
    </w:p>
    <w:p w:rsidR="00E35B6C" w:rsidRPr="00255295" w:rsidRDefault="00255295" w:rsidP="00255295">
      <w:pPr>
        <w:spacing w:line="360" w:lineRule="auto"/>
        <w:ind w:left="284"/>
        <w:jc w:val="both"/>
        <w:rPr>
          <w:rFonts w:ascii="ITC Avant Garde" w:hAnsi="ITC Avant Garde"/>
          <w:color w:val="000000" w:themeColor="text1"/>
          <w:lang w:val="es-ES_tradnl"/>
        </w:rPr>
      </w:pPr>
      <w:r w:rsidRPr="00255295">
        <w:rPr>
          <w:rFonts w:ascii="ITC Avant Garde" w:hAnsi="ITC Avant Garde"/>
          <w:b/>
          <w:sz w:val="20"/>
          <w:szCs w:val="20"/>
          <w:lang w:val="es-ES_tradnl"/>
        </w:rPr>
        <w:t>FORMATO DEL ACTA CIRCUNSTANCIADA DE LA VISITA DE EVALUACIÓN A LA UV</w:t>
      </w:r>
    </w:p>
    <w:tbl>
      <w:tblPr>
        <w:tblStyle w:val="Cuadrculadetablaclara"/>
        <w:tblW w:w="8807" w:type="dxa"/>
        <w:jc w:val="center"/>
        <w:tblLook w:val="04A0" w:firstRow="1" w:lastRow="0" w:firstColumn="1" w:lastColumn="0" w:noHBand="0" w:noVBand="1"/>
        <w:tblCaption w:val="tABLA"/>
        <w:tblDescription w:val="INDICACIONES GENERALES PARA EL LLENADO DEL ANEXO 3 "/>
      </w:tblPr>
      <w:tblGrid>
        <w:gridCol w:w="473"/>
        <w:gridCol w:w="3089"/>
        <w:gridCol w:w="5245"/>
      </w:tblGrid>
      <w:tr w:rsidR="003E0A22" w:rsidRPr="00255295" w:rsidTr="00255295">
        <w:trPr>
          <w:trHeight w:val="421"/>
          <w:tblHeader/>
          <w:jc w:val="center"/>
        </w:trPr>
        <w:tc>
          <w:tcPr>
            <w:tcW w:w="473" w:type="dxa"/>
            <w:noWrap/>
          </w:tcPr>
          <w:p w:rsidR="003E0A22" w:rsidRPr="00255295" w:rsidDel="00743F32" w:rsidRDefault="003E0A22" w:rsidP="00800EE2">
            <w:pPr>
              <w:jc w:val="center"/>
              <w:rPr>
                <w:rFonts w:ascii="ITC Avant Garde" w:hAnsi="ITC Avant Garde"/>
                <w:b/>
                <w:color w:val="000000"/>
                <w:sz w:val="20"/>
                <w:szCs w:val="20"/>
                <w:lang w:eastAsia="es-MX"/>
              </w:rPr>
            </w:pPr>
          </w:p>
        </w:tc>
        <w:tc>
          <w:tcPr>
            <w:tcW w:w="3089" w:type="dxa"/>
          </w:tcPr>
          <w:p w:rsidR="003E0A22" w:rsidRPr="00255295" w:rsidRDefault="003E0A22" w:rsidP="00800EE2">
            <w:pPr>
              <w:rPr>
                <w:rFonts w:ascii="ITC Avant Garde" w:hAnsi="ITC Avant Garde"/>
                <w:b/>
                <w:color w:val="000000"/>
                <w:sz w:val="20"/>
                <w:szCs w:val="20"/>
                <w:lang w:eastAsia="es-MX"/>
              </w:rPr>
            </w:pPr>
          </w:p>
        </w:tc>
        <w:tc>
          <w:tcPr>
            <w:tcW w:w="5245" w:type="dxa"/>
            <w:noWrap/>
          </w:tcPr>
          <w:p w:rsidR="003E0A22" w:rsidRPr="00255295" w:rsidRDefault="00255295" w:rsidP="00255295">
            <w:pPr>
              <w:jc w:val="center"/>
              <w:rPr>
                <w:rFonts w:ascii="ITC Avant Garde" w:hAnsi="ITC Avant Garde"/>
                <w:b/>
                <w:color w:val="000000"/>
                <w:sz w:val="20"/>
                <w:szCs w:val="20"/>
                <w:lang w:eastAsia="es-MX"/>
              </w:rPr>
            </w:pPr>
            <w:r w:rsidRPr="00255295">
              <w:rPr>
                <w:rFonts w:ascii="ITC Avant Garde" w:hAnsi="ITC Avant Garde"/>
                <w:b/>
                <w:color w:val="000000"/>
                <w:sz w:val="20"/>
                <w:szCs w:val="20"/>
                <w:lang w:eastAsia="es-MX"/>
              </w:rPr>
              <w:t>DESCRIPCIÓN</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1</w:t>
            </w:r>
          </w:p>
        </w:tc>
        <w:tc>
          <w:tcPr>
            <w:tcW w:w="3089" w:type="dxa"/>
          </w:tcPr>
          <w:p w:rsidR="00255295" w:rsidRPr="0071259D" w:rsidRDefault="00255295" w:rsidP="00255295">
            <w:pPr>
              <w:rPr>
                <w:rFonts w:ascii="ITC Avant Garde" w:hAnsi="ITC Avant Garde"/>
                <w:color w:val="000000"/>
                <w:sz w:val="20"/>
                <w:szCs w:val="20"/>
                <w:lang w:eastAsia="es-MX"/>
              </w:rPr>
            </w:pPr>
            <w:r w:rsidRPr="0071259D">
              <w:rPr>
                <w:rFonts w:ascii="ITC Avant Garde" w:hAnsi="ITC Avant Garde"/>
                <w:color w:val="000000"/>
                <w:sz w:val="20"/>
                <w:szCs w:val="20"/>
                <w:lang w:eastAsia="es-MX"/>
              </w:rPr>
              <w:t>Nombre o razón social</w:t>
            </w:r>
            <w:r>
              <w:rPr>
                <w:rFonts w:ascii="ITC Avant Garde" w:hAnsi="ITC Avant Garde"/>
                <w:color w:val="000000"/>
                <w:sz w:val="20"/>
                <w:szCs w:val="20"/>
                <w:lang w:eastAsia="es-MX"/>
              </w:rPr>
              <w:t xml:space="preserve"> de la UV visitada.</w:t>
            </w:r>
          </w:p>
        </w:tc>
        <w:tc>
          <w:tcPr>
            <w:tcW w:w="5245" w:type="dxa"/>
            <w:noWrap/>
          </w:tcPr>
          <w:p w:rsidR="00255295" w:rsidRPr="0071259D" w:rsidRDefault="00255295" w:rsidP="00255295">
            <w:pPr>
              <w:jc w:val="both"/>
              <w:rPr>
                <w:rFonts w:ascii="ITC Avant Garde" w:hAnsi="ITC Avant Garde"/>
                <w:color w:val="000000"/>
                <w:sz w:val="20"/>
                <w:szCs w:val="20"/>
                <w:lang w:eastAsia="es-MX"/>
              </w:rPr>
            </w:pPr>
            <w:r w:rsidRPr="0071259D">
              <w:rPr>
                <w:rFonts w:ascii="ITC Avant Garde" w:hAnsi="ITC Avant Garde"/>
                <w:color w:val="000000"/>
                <w:sz w:val="20"/>
                <w:szCs w:val="20"/>
                <w:lang w:eastAsia="es-MX"/>
              </w:rPr>
              <w:t>Indique el nombre o la razón social de</w:t>
            </w:r>
            <w:r>
              <w:rPr>
                <w:rFonts w:ascii="ITC Avant Garde" w:hAnsi="ITC Avant Garde"/>
                <w:color w:val="000000"/>
                <w:sz w:val="20"/>
                <w:szCs w:val="20"/>
                <w:lang w:eastAsia="es-MX"/>
              </w:rPr>
              <w:t xml:space="preserve"> </w:t>
            </w:r>
            <w:r w:rsidRPr="0071259D">
              <w:rPr>
                <w:rFonts w:ascii="ITC Avant Garde" w:hAnsi="ITC Avant Garde"/>
                <w:color w:val="000000"/>
                <w:sz w:val="20"/>
                <w:szCs w:val="20"/>
                <w:lang w:eastAsia="es-MX"/>
              </w:rPr>
              <w:t>l</w:t>
            </w:r>
            <w:r>
              <w:rPr>
                <w:rFonts w:ascii="ITC Avant Garde" w:hAnsi="ITC Avant Garde"/>
                <w:color w:val="000000"/>
                <w:sz w:val="20"/>
                <w:szCs w:val="20"/>
                <w:lang w:eastAsia="es-MX"/>
              </w:rPr>
              <w:t>a UV</w:t>
            </w:r>
            <w:r w:rsidRPr="0071259D">
              <w:rPr>
                <w:rFonts w:ascii="ITC Avant Garde" w:hAnsi="ITC Avant Garde"/>
                <w:color w:val="000000"/>
                <w:sz w:val="20"/>
                <w:szCs w:val="20"/>
                <w:lang w:eastAsia="es-MX"/>
              </w:rPr>
              <w:t xml:space="preserve"> </w:t>
            </w:r>
            <w:r>
              <w:rPr>
                <w:rFonts w:ascii="ITC Avant Garde" w:hAnsi="ITC Avant Garde"/>
                <w:color w:val="000000"/>
                <w:sz w:val="20"/>
                <w:szCs w:val="20"/>
                <w:lang w:eastAsia="es-MX"/>
              </w:rPr>
              <w:t>visitada</w:t>
            </w:r>
            <w:r w:rsidRPr="0071259D">
              <w:rPr>
                <w:rFonts w:ascii="ITC Avant Garde" w:hAnsi="ITC Avant Garde"/>
                <w:color w:val="000000"/>
                <w:sz w:val="20"/>
                <w:szCs w:val="20"/>
                <w:lang w:eastAsia="es-MX"/>
              </w:rPr>
              <w:t>.</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2</w:t>
            </w:r>
          </w:p>
        </w:tc>
        <w:tc>
          <w:tcPr>
            <w:tcW w:w="3089" w:type="dxa"/>
          </w:tcPr>
          <w:p w:rsidR="00255295" w:rsidRPr="0071259D"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Hora, día, mes y año.</w:t>
            </w:r>
          </w:p>
        </w:tc>
        <w:tc>
          <w:tcPr>
            <w:tcW w:w="5245" w:type="dxa"/>
            <w:noWrap/>
          </w:tcPr>
          <w:p w:rsidR="00255295" w:rsidRPr="0071259D"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Indique la hora, día, mes y año en </w:t>
            </w:r>
            <w:r w:rsidRPr="00C92FDF">
              <w:rPr>
                <w:rFonts w:ascii="ITC Avant Garde" w:hAnsi="ITC Avant Garde"/>
                <w:color w:val="000000"/>
                <w:sz w:val="20"/>
                <w:szCs w:val="20"/>
                <w:lang w:eastAsia="es-MX"/>
              </w:rPr>
              <w:t>que inici</w:t>
            </w:r>
            <w:r>
              <w:rPr>
                <w:rFonts w:ascii="ITC Avant Garde" w:hAnsi="ITC Avant Garde"/>
                <w:color w:val="000000"/>
                <w:sz w:val="20"/>
                <w:szCs w:val="20"/>
                <w:lang w:eastAsia="es-MX"/>
              </w:rPr>
              <w:t>ó</w:t>
            </w:r>
            <w:r w:rsidRPr="00C92FDF">
              <w:rPr>
                <w:rFonts w:ascii="ITC Avant Garde" w:hAnsi="ITC Avant Garde"/>
                <w:color w:val="000000"/>
                <w:sz w:val="20"/>
                <w:szCs w:val="20"/>
                <w:lang w:eastAsia="es-MX"/>
              </w:rPr>
              <w:t xml:space="preserve"> y concluy</w:t>
            </w:r>
            <w:r>
              <w:rPr>
                <w:rFonts w:ascii="ITC Avant Garde" w:hAnsi="ITC Avant Garde"/>
                <w:color w:val="000000"/>
                <w:sz w:val="20"/>
                <w:szCs w:val="20"/>
                <w:lang w:eastAsia="es-MX"/>
              </w:rPr>
              <w:t>ó</w:t>
            </w:r>
            <w:r w:rsidRPr="00C92FDF">
              <w:rPr>
                <w:rFonts w:ascii="ITC Avant Garde" w:hAnsi="ITC Avant Garde"/>
                <w:color w:val="000000"/>
                <w:sz w:val="20"/>
                <w:szCs w:val="20"/>
                <w:lang w:eastAsia="es-MX"/>
              </w:rPr>
              <w:t xml:space="preserve"> la visita de </w:t>
            </w:r>
            <w:r>
              <w:rPr>
                <w:rFonts w:ascii="ITC Avant Garde" w:hAnsi="ITC Avant Garde"/>
                <w:color w:val="000000"/>
                <w:sz w:val="20"/>
                <w:szCs w:val="20"/>
                <w:lang w:eastAsia="es-MX"/>
              </w:rPr>
              <w:t>evaluación a la UV.</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3</w:t>
            </w:r>
          </w:p>
        </w:tc>
        <w:tc>
          <w:tcPr>
            <w:tcW w:w="3089" w:type="dxa"/>
          </w:tcPr>
          <w:p w:rsidR="00255295" w:rsidRPr="0071259D"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Domicilio.</w:t>
            </w:r>
          </w:p>
        </w:tc>
        <w:tc>
          <w:tcPr>
            <w:tcW w:w="5245" w:type="dxa"/>
            <w:noWrap/>
          </w:tcPr>
          <w:p w:rsidR="00255295" w:rsidRPr="0071259D" w:rsidRDefault="00255295" w:rsidP="00255295">
            <w:pPr>
              <w:jc w:val="both"/>
              <w:rPr>
                <w:rFonts w:ascii="ITC Avant Garde" w:hAnsi="ITC Avant Garde"/>
                <w:color w:val="000000"/>
                <w:sz w:val="20"/>
                <w:szCs w:val="20"/>
                <w:lang w:eastAsia="es-MX"/>
              </w:rPr>
            </w:pPr>
            <w:r w:rsidRPr="00E85B60">
              <w:rPr>
                <w:rFonts w:ascii="ITC Avant Garde" w:hAnsi="ITC Avant Garde"/>
                <w:color w:val="000000"/>
                <w:sz w:val="20"/>
                <w:szCs w:val="20"/>
                <w:lang w:eastAsia="es-MX"/>
              </w:rPr>
              <w:t xml:space="preserve">Indique el domicilio completo donde se efectuó la visita de </w:t>
            </w:r>
            <w:r>
              <w:rPr>
                <w:rFonts w:ascii="ITC Avant Garde" w:hAnsi="ITC Avant Garde"/>
                <w:color w:val="000000"/>
                <w:sz w:val="20"/>
                <w:szCs w:val="20"/>
                <w:lang w:eastAsia="es-MX"/>
              </w:rPr>
              <w:t>evaluación a la UV</w:t>
            </w:r>
            <w:r w:rsidRPr="00E85B60">
              <w:rPr>
                <w:rFonts w:ascii="ITC Avant Garde" w:hAnsi="ITC Avant Garde"/>
                <w:color w:val="000000"/>
                <w:sz w:val="20"/>
                <w:szCs w:val="20"/>
                <w:lang w:eastAsia="es-MX"/>
              </w:rPr>
              <w:t>.</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4</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Documento mediante el cual se comunica la </w:t>
            </w:r>
            <w:r w:rsidRPr="00C92FDF">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evaluación</w:t>
            </w:r>
            <w:r w:rsidRPr="00C92FDF">
              <w:rPr>
                <w:rFonts w:ascii="ITC Avant Garde" w:hAnsi="ITC Avant Garde"/>
                <w:color w:val="000000"/>
                <w:sz w:val="20"/>
                <w:szCs w:val="20"/>
                <w:lang w:eastAsia="es-MX"/>
              </w:rPr>
              <w:t xml:space="preserve"> </w:t>
            </w:r>
            <w:r>
              <w:rPr>
                <w:rFonts w:ascii="ITC Avant Garde" w:hAnsi="ITC Avant Garde"/>
                <w:color w:val="000000"/>
                <w:sz w:val="20"/>
                <w:szCs w:val="20"/>
                <w:lang w:eastAsia="es-MX"/>
              </w:rPr>
              <w:t xml:space="preserve">a la UV </w:t>
            </w:r>
            <w:r w:rsidRPr="00C92FDF">
              <w:rPr>
                <w:rFonts w:ascii="ITC Avant Garde" w:hAnsi="ITC Avant Garde"/>
                <w:color w:val="000000"/>
                <w:sz w:val="20"/>
                <w:szCs w:val="20"/>
                <w:lang w:eastAsia="es-MX"/>
              </w:rPr>
              <w:t xml:space="preserve">con número </w:t>
            </w:r>
            <w:r>
              <w:rPr>
                <w:rFonts w:ascii="ITC Avant Garde" w:hAnsi="ITC Avant Garde"/>
                <w:color w:val="000000"/>
                <w:sz w:val="20"/>
                <w:szCs w:val="20"/>
                <w:lang w:eastAsia="es-MX"/>
              </w:rPr>
              <w:t xml:space="preserve">y fecha </w:t>
            </w:r>
            <w:r w:rsidRPr="00C92FDF">
              <w:rPr>
                <w:rFonts w:ascii="ITC Avant Garde" w:hAnsi="ITC Avant Garde"/>
                <w:color w:val="000000"/>
                <w:sz w:val="20"/>
                <w:szCs w:val="20"/>
                <w:lang w:eastAsia="es-MX"/>
              </w:rPr>
              <w:t xml:space="preserve">de </w:t>
            </w:r>
            <w:r>
              <w:rPr>
                <w:rFonts w:ascii="ITC Avant Garde" w:hAnsi="ITC Avant Garde"/>
                <w:color w:val="000000"/>
                <w:sz w:val="20"/>
                <w:szCs w:val="20"/>
                <w:lang w:eastAsia="es-MX"/>
              </w:rPr>
              <w:t>o</w:t>
            </w:r>
            <w:r w:rsidRPr="00C92FDF">
              <w:rPr>
                <w:rFonts w:ascii="ITC Avant Garde" w:hAnsi="ITC Avant Garde"/>
                <w:color w:val="000000"/>
                <w:sz w:val="20"/>
                <w:szCs w:val="20"/>
                <w:lang w:eastAsia="es-MX"/>
              </w:rPr>
              <w:t>f</w:t>
            </w:r>
            <w:r>
              <w:rPr>
                <w:rFonts w:ascii="ITC Avant Garde" w:hAnsi="ITC Avant Garde"/>
                <w:color w:val="000000"/>
                <w:sz w:val="20"/>
                <w:szCs w:val="20"/>
                <w:lang w:eastAsia="es-MX"/>
              </w:rPr>
              <w:t xml:space="preserve">icio que la motivó, así como el </w:t>
            </w:r>
            <w:r w:rsidRPr="002A49DE">
              <w:rPr>
                <w:rFonts w:ascii="ITC Avant Garde" w:hAnsi="ITC Avant Garde"/>
                <w:color w:val="000000"/>
                <w:sz w:val="20"/>
                <w:szCs w:val="20"/>
                <w:lang w:eastAsia="es-MX"/>
              </w:rPr>
              <w:t>objeto de la visita</w:t>
            </w:r>
            <w:r>
              <w:rPr>
                <w:rFonts w:ascii="ITC Avant Garde" w:hAnsi="ITC Avant Garde"/>
                <w:color w:val="000000"/>
                <w:sz w:val="20"/>
                <w:szCs w:val="20"/>
                <w:lang w:eastAsia="es-MX"/>
              </w:rPr>
              <w:t>.</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Indique el d</w:t>
            </w:r>
            <w:r w:rsidRPr="00C92FDF">
              <w:rPr>
                <w:rFonts w:ascii="ITC Avant Garde" w:hAnsi="ITC Avant Garde"/>
                <w:color w:val="000000"/>
                <w:sz w:val="20"/>
                <w:szCs w:val="20"/>
                <w:lang w:eastAsia="es-MX"/>
              </w:rPr>
              <w:t xml:space="preserve">ocumento mediante el cual se comunica la visita de </w:t>
            </w:r>
            <w:r>
              <w:rPr>
                <w:rFonts w:ascii="ITC Avant Garde" w:hAnsi="ITC Avant Garde"/>
                <w:color w:val="000000"/>
                <w:sz w:val="20"/>
                <w:szCs w:val="20"/>
                <w:lang w:eastAsia="es-MX"/>
              </w:rPr>
              <w:t>evaluación</w:t>
            </w:r>
            <w:r w:rsidRPr="00C92FDF">
              <w:rPr>
                <w:rFonts w:ascii="ITC Avant Garde" w:hAnsi="ITC Avant Garde"/>
                <w:color w:val="000000"/>
                <w:sz w:val="20"/>
                <w:szCs w:val="20"/>
                <w:lang w:eastAsia="es-MX"/>
              </w:rPr>
              <w:t xml:space="preserve"> </w:t>
            </w:r>
            <w:r>
              <w:rPr>
                <w:rFonts w:ascii="ITC Avant Garde" w:hAnsi="ITC Avant Garde"/>
                <w:color w:val="000000"/>
                <w:sz w:val="20"/>
                <w:szCs w:val="20"/>
                <w:lang w:eastAsia="es-MX"/>
              </w:rPr>
              <w:t xml:space="preserve">a la UV </w:t>
            </w:r>
            <w:r w:rsidRPr="00C92FDF">
              <w:rPr>
                <w:rFonts w:ascii="ITC Avant Garde" w:hAnsi="ITC Avant Garde"/>
                <w:color w:val="000000"/>
                <w:sz w:val="20"/>
                <w:szCs w:val="20"/>
                <w:lang w:eastAsia="es-MX"/>
              </w:rPr>
              <w:t xml:space="preserve">con número y </w:t>
            </w:r>
            <w:r>
              <w:rPr>
                <w:rFonts w:ascii="ITC Avant Garde" w:hAnsi="ITC Avant Garde"/>
                <w:color w:val="000000"/>
                <w:sz w:val="20"/>
                <w:szCs w:val="20"/>
                <w:lang w:eastAsia="es-MX"/>
              </w:rPr>
              <w:t xml:space="preserve">fecha </w:t>
            </w:r>
            <w:r w:rsidRPr="00C92FDF">
              <w:rPr>
                <w:rFonts w:ascii="ITC Avant Garde" w:hAnsi="ITC Avant Garde"/>
                <w:color w:val="000000"/>
                <w:sz w:val="20"/>
                <w:szCs w:val="20"/>
                <w:lang w:eastAsia="es-MX"/>
              </w:rPr>
              <w:t xml:space="preserve">de </w:t>
            </w:r>
            <w:r>
              <w:rPr>
                <w:rFonts w:ascii="ITC Avant Garde" w:hAnsi="ITC Avant Garde"/>
                <w:color w:val="000000"/>
                <w:sz w:val="20"/>
                <w:szCs w:val="20"/>
                <w:lang w:eastAsia="es-MX"/>
              </w:rPr>
              <w:t xml:space="preserve">oficio que la motivó, así como el objeto de </w:t>
            </w:r>
            <w:r w:rsidRPr="00C92FDF">
              <w:rPr>
                <w:rFonts w:ascii="ITC Avant Garde" w:hAnsi="ITC Avant Garde"/>
                <w:color w:val="000000"/>
                <w:sz w:val="20"/>
                <w:szCs w:val="20"/>
                <w:lang w:eastAsia="es-MX"/>
              </w:rPr>
              <w:t>la visita</w:t>
            </w:r>
            <w:r>
              <w:rPr>
                <w:rFonts w:ascii="ITC Avant Garde" w:hAnsi="ITC Avant Garde"/>
                <w:color w:val="000000"/>
                <w:sz w:val="20"/>
                <w:szCs w:val="20"/>
                <w:lang w:eastAsia="es-MX"/>
              </w:rPr>
              <w:t>.</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5</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Nombre y cargo del representante legal </w:t>
            </w:r>
            <w:r w:rsidRPr="002A49DE">
              <w:rPr>
                <w:rFonts w:ascii="ITC Avant Garde" w:hAnsi="ITC Avant Garde"/>
                <w:color w:val="000000"/>
                <w:sz w:val="20"/>
                <w:szCs w:val="20"/>
                <w:lang w:eastAsia="es-MX"/>
              </w:rPr>
              <w:t xml:space="preserve">o persona que atendió la visita de </w:t>
            </w:r>
            <w:r>
              <w:rPr>
                <w:rFonts w:ascii="ITC Avant Garde" w:hAnsi="ITC Avant Garde"/>
                <w:color w:val="000000"/>
                <w:sz w:val="20"/>
                <w:szCs w:val="20"/>
                <w:lang w:eastAsia="es-MX"/>
              </w:rPr>
              <w:t xml:space="preserve">evaluación a la UV. </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Indique el nombre del representante legal o de quien atendió la vista de evaluación a la UV.</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lastRenderedPageBreak/>
              <w:t>6</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Nombre y domicilio de las dos personas que fungieron como testigos.</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w:t>
            </w:r>
            <w:r w:rsidRPr="0071259D">
              <w:rPr>
                <w:rFonts w:ascii="ITC Avant Garde" w:hAnsi="ITC Avant Garde"/>
                <w:color w:val="000000"/>
                <w:sz w:val="20"/>
                <w:szCs w:val="20"/>
                <w:lang w:eastAsia="es-MX"/>
              </w:rPr>
              <w:t xml:space="preserve">ndique </w:t>
            </w:r>
            <w:r>
              <w:rPr>
                <w:rFonts w:ascii="ITC Avant Garde" w:hAnsi="ITC Avant Garde"/>
                <w:color w:val="000000"/>
                <w:sz w:val="20"/>
                <w:szCs w:val="20"/>
                <w:lang w:eastAsia="es-MX"/>
              </w:rPr>
              <w:t xml:space="preserve">los nombres y </w:t>
            </w:r>
            <w:r w:rsidRPr="0071259D">
              <w:rPr>
                <w:rFonts w:ascii="ITC Avant Garde" w:hAnsi="ITC Avant Garde"/>
                <w:color w:val="000000"/>
                <w:sz w:val="20"/>
                <w:szCs w:val="20"/>
                <w:lang w:eastAsia="es-MX"/>
              </w:rPr>
              <w:t>domicilio</w:t>
            </w:r>
            <w:r>
              <w:rPr>
                <w:rFonts w:ascii="ITC Avant Garde" w:hAnsi="ITC Avant Garde"/>
                <w:color w:val="000000"/>
                <w:sz w:val="20"/>
                <w:szCs w:val="20"/>
                <w:lang w:eastAsia="es-MX"/>
              </w:rPr>
              <w:t>s</w:t>
            </w:r>
            <w:r w:rsidRPr="0071259D">
              <w:rPr>
                <w:rFonts w:ascii="ITC Avant Garde" w:hAnsi="ITC Avant Garde"/>
                <w:color w:val="000000"/>
                <w:sz w:val="20"/>
                <w:szCs w:val="20"/>
                <w:lang w:eastAsia="es-MX"/>
              </w:rPr>
              <w:t xml:space="preserve"> de</w:t>
            </w:r>
            <w:r>
              <w:rPr>
                <w:rFonts w:ascii="ITC Avant Garde" w:hAnsi="ITC Avant Garde"/>
                <w:color w:val="000000"/>
                <w:sz w:val="20"/>
                <w:szCs w:val="20"/>
                <w:lang w:eastAsia="es-MX"/>
              </w:rPr>
              <w:t xml:space="preserve"> </w:t>
            </w:r>
            <w:r w:rsidRPr="0071259D">
              <w:rPr>
                <w:rFonts w:ascii="ITC Avant Garde" w:hAnsi="ITC Avant Garde"/>
                <w:color w:val="000000"/>
                <w:sz w:val="20"/>
                <w:szCs w:val="20"/>
                <w:lang w:eastAsia="es-MX"/>
              </w:rPr>
              <w:t>l</w:t>
            </w:r>
            <w:r>
              <w:rPr>
                <w:rFonts w:ascii="ITC Avant Garde" w:hAnsi="ITC Avant Garde"/>
                <w:color w:val="000000"/>
                <w:sz w:val="20"/>
                <w:szCs w:val="20"/>
                <w:lang w:eastAsia="es-MX"/>
              </w:rPr>
              <w:t xml:space="preserve">as personas que fungieron como testigos, </w:t>
            </w:r>
            <w:r w:rsidRPr="0071259D">
              <w:rPr>
                <w:rFonts w:ascii="ITC Avant Garde" w:hAnsi="ITC Avant Garde"/>
                <w:color w:val="000000"/>
                <w:sz w:val="20"/>
                <w:szCs w:val="20"/>
                <w:lang w:eastAsia="es-MX"/>
              </w:rPr>
              <w:t xml:space="preserve">en el siguiente orden: </w:t>
            </w:r>
            <w:r>
              <w:rPr>
                <w:rFonts w:ascii="ITC Avant Garde" w:hAnsi="ITC Avant Garde"/>
                <w:color w:val="000000"/>
                <w:sz w:val="20"/>
                <w:szCs w:val="20"/>
                <w:lang w:eastAsia="es-MX"/>
              </w:rPr>
              <w:t xml:space="preserve">Nombre completo, </w:t>
            </w:r>
            <w:r w:rsidRPr="0071259D">
              <w:rPr>
                <w:rFonts w:ascii="ITC Avant Garde" w:hAnsi="ITC Avant Garde"/>
                <w:color w:val="000000"/>
                <w:sz w:val="20"/>
                <w:szCs w:val="20"/>
                <w:lang w:eastAsia="es-MX"/>
              </w:rPr>
              <w:t>calle, número exterior, número interior, colonia, municipio o delegación política y código postal y teléfono.</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7</w:t>
            </w:r>
          </w:p>
        </w:tc>
        <w:tc>
          <w:tcPr>
            <w:tcW w:w="3089" w:type="dxa"/>
          </w:tcPr>
          <w:p w:rsidR="00255295"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Declaración del Representante legal a la UV.</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En su caso, declaración del representante legal o de la persona que atendió </w:t>
            </w:r>
            <w:r w:rsidRPr="00725B56">
              <w:rPr>
                <w:rFonts w:ascii="ITC Avant Garde" w:hAnsi="ITC Avant Garde"/>
                <w:color w:val="000000"/>
                <w:sz w:val="20"/>
                <w:szCs w:val="20"/>
                <w:lang w:eastAsia="es-MX"/>
              </w:rPr>
              <w:t xml:space="preserve">la visita de </w:t>
            </w:r>
            <w:r>
              <w:rPr>
                <w:rFonts w:ascii="ITC Avant Garde" w:hAnsi="ITC Avant Garde"/>
                <w:color w:val="000000"/>
                <w:sz w:val="20"/>
                <w:szCs w:val="20"/>
                <w:lang w:eastAsia="es-MX"/>
              </w:rPr>
              <w:t>evaluación a la UV.</w:t>
            </w:r>
          </w:p>
        </w:tc>
      </w:tr>
      <w:tr w:rsidR="00255295" w:rsidRPr="00E85B60" w:rsidTr="00255295">
        <w:trPr>
          <w:trHeight w:val="771"/>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8</w:t>
            </w:r>
          </w:p>
          <w:p w:rsidR="00255295" w:rsidRPr="00E85B60" w:rsidRDefault="00255295" w:rsidP="00255295">
            <w:pPr>
              <w:rPr>
                <w:rFonts w:ascii="ITC Avant Garde" w:hAnsi="ITC Avant Garde"/>
                <w:sz w:val="20"/>
                <w:szCs w:val="20"/>
                <w:lang w:eastAsia="es-MX"/>
              </w:rPr>
            </w:pP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Nombre y firma de quienes participaron en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evaluación a la UV.</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Indique los nombres de los participantes que intervinieron en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evaluación a la UV.</w:t>
            </w:r>
          </w:p>
        </w:tc>
      </w:tr>
      <w:tr w:rsidR="00255295"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9</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Información obtenida durante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evaluación a la UV</w:t>
            </w:r>
            <w:r w:rsidRPr="00725B56">
              <w:rPr>
                <w:rFonts w:ascii="ITC Avant Garde" w:hAnsi="ITC Avant Garde"/>
                <w:color w:val="000000"/>
                <w:sz w:val="20"/>
                <w:szCs w:val="20"/>
                <w:lang w:eastAsia="es-MX"/>
              </w:rPr>
              <w:t>.</w:t>
            </w:r>
          </w:p>
        </w:tc>
        <w:tc>
          <w:tcPr>
            <w:tcW w:w="5245" w:type="dxa"/>
            <w:noWrap/>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Proporcione toda la información y resultados que considere pertinente incluir en el </w:t>
            </w:r>
            <w:r w:rsidRPr="00490D67">
              <w:rPr>
                <w:rFonts w:ascii="ITC Avant Garde" w:hAnsi="ITC Avant Garde"/>
                <w:color w:val="000000"/>
                <w:sz w:val="20"/>
                <w:szCs w:val="20"/>
                <w:lang w:eastAsia="es-MX"/>
              </w:rPr>
              <w:t xml:space="preserve">Acta de </w:t>
            </w:r>
            <w:r>
              <w:rPr>
                <w:rFonts w:ascii="ITC Avant Garde" w:hAnsi="ITC Avant Garde"/>
                <w:color w:val="000000"/>
                <w:sz w:val="20"/>
                <w:szCs w:val="20"/>
                <w:lang w:eastAsia="es-MX"/>
              </w:rPr>
              <w:t xml:space="preserve">visita de </w:t>
            </w:r>
            <w:r w:rsidRPr="00490D67">
              <w:rPr>
                <w:rFonts w:ascii="ITC Avant Garde" w:hAnsi="ITC Avant Garde"/>
                <w:color w:val="000000"/>
                <w:sz w:val="20"/>
                <w:szCs w:val="20"/>
                <w:lang w:eastAsia="es-MX"/>
              </w:rPr>
              <w:t>evaluación</w:t>
            </w:r>
            <w:r>
              <w:rPr>
                <w:rFonts w:ascii="ITC Avant Garde" w:hAnsi="ITC Avant Garde"/>
                <w:color w:val="000000"/>
                <w:sz w:val="20"/>
                <w:szCs w:val="20"/>
                <w:lang w:eastAsia="es-MX"/>
              </w:rPr>
              <w:t xml:space="preserve"> a la UV derivada de la propia visita.</w:t>
            </w:r>
          </w:p>
        </w:tc>
      </w:tr>
    </w:tbl>
    <w:p w:rsidR="00800EE2" w:rsidRPr="00B75AF4" w:rsidRDefault="00800EE2" w:rsidP="00B75AF4"/>
    <w:p w:rsidR="00E35B6C" w:rsidRDefault="00A90719" w:rsidP="00800EE2">
      <w:pPr>
        <w:spacing w:line="360" w:lineRule="auto"/>
        <w:jc w:val="center"/>
        <w:rPr>
          <w:rFonts w:ascii="ITC Avant Garde" w:hAnsi="ITC Avant Garde"/>
          <w:b/>
          <w:color w:val="000000" w:themeColor="text1"/>
          <w:szCs w:val="20"/>
          <w:lang w:val="es-ES_tradnl"/>
        </w:rPr>
      </w:pPr>
      <w:r>
        <w:rPr>
          <w:rFonts w:ascii="ITC Avant Garde" w:hAnsi="ITC Avant Garde"/>
          <w:b/>
          <w:color w:val="000000" w:themeColor="text1"/>
          <w:szCs w:val="20"/>
          <w:lang w:val="es-ES_tradnl"/>
        </w:rPr>
        <w:t>I</w:t>
      </w:r>
      <w:r w:rsidRPr="005841A0">
        <w:rPr>
          <w:rFonts w:ascii="ITC Avant Garde" w:hAnsi="ITC Avant Garde"/>
          <w:b/>
          <w:color w:val="000000" w:themeColor="text1"/>
          <w:szCs w:val="20"/>
          <w:lang w:val="es-ES_tradnl"/>
        </w:rPr>
        <w:t>NSTRUCCIONES DE LLENADO DEL</w:t>
      </w:r>
      <w:r>
        <w:rPr>
          <w:rFonts w:ascii="ITC Avant Garde" w:hAnsi="ITC Avant Garde"/>
          <w:b/>
          <w:color w:val="000000" w:themeColor="text1"/>
          <w:szCs w:val="20"/>
          <w:lang w:val="es-ES_tradnl"/>
        </w:rPr>
        <w:t xml:space="preserve"> </w:t>
      </w:r>
      <w:r w:rsidRPr="005841A0">
        <w:rPr>
          <w:rFonts w:ascii="ITC Avant Garde" w:hAnsi="ITC Avant Garde"/>
          <w:b/>
          <w:color w:val="000000" w:themeColor="text1"/>
          <w:szCs w:val="20"/>
          <w:lang w:val="es-ES_tradnl"/>
        </w:rPr>
        <w:t xml:space="preserve">ANEXO </w:t>
      </w:r>
      <w:r>
        <w:rPr>
          <w:rFonts w:ascii="ITC Avant Garde" w:hAnsi="ITC Avant Garde"/>
          <w:b/>
          <w:color w:val="000000" w:themeColor="text1"/>
          <w:szCs w:val="20"/>
          <w:lang w:val="es-ES_tradnl"/>
        </w:rPr>
        <w:t>4</w:t>
      </w:r>
    </w:p>
    <w:p w:rsidR="00A90719" w:rsidRPr="00103AC1" w:rsidRDefault="00A90719" w:rsidP="00800EE2">
      <w:pPr>
        <w:spacing w:line="360" w:lineRule="auto"/>
        <w:rPr>
          <w:rFonts w:ascii="ITC Avant Garde" w:hAnsi="ITC Avant Garde"/>
          <w:color w:val="000000" w:themeColor="text1"/>
          <w:szCs w:val="20"/>
          <w:lang w:val="es-ES_tradnl"/>
        </w:rPr>
      </w:pPr>
      <w:r w:rsidRPr="00103AC1">
        <w:rPr>
          <w:rFonts w:ascii="ITC Avant Garde" w:hAnsi="ITC Avant Garde"/>
          <w:color w:val="000000" w:themeColor="text1"/>
          <w:szCs w:val="20"/>
          <w:lang w:val="es-ES_tradnl"/>
        </w:rPr>
        <w:t>Indicaciones generales para el llenado del formato 4</w:t>
      </w:r>
    </w:p>
    <w:p w:rsidR="00A90719" w:rsidRPr="00EB073F" w:rsidRDefault="00A90719" w:rsidP="00800EE2">
      <w:pPr>
        <w:pStyle w:val="Prrafodelista"/>
        <w:numPr>
          <w:ilvl w:val="0"/>
          <w:numId w:val="42"/>
        </w:numPr>
        <w:spacing w:line="360" w:lineRule="auto"/>
        <w:ind w:left="993"/>
        <w:jc w:val="both"/>
        <w:rPr>
          <w:rFonts w:ascii="ITC Avant Garde" w:hAnsi="ITC Avant Garde"/>
          <w:color w:val="000000" w:themeColor="text1"/>
          <w:lang w:val="es-ES_tradnl"/>
        </w:rPr>
      </w:pPr>
      <w:r w:rsidRPr="00EB073F">
        <w:rPr>
          <w:rFonts w:ascii="ITC Avant Garde" w:hAnsi="ITC Avant Garde"/>
          <w:color w:val="000000" w:themeColor="text1"/>
          <w:lang w:val="es-ES_tradnl"/>
        </w:rPr>
        <w:t>Antes de llenar los formatos, lea completa y cuidadosamente el instructivo;</w:t>
      </w:r>
    </w:p>
    <w:p w:rsidR="00A90719" w:rsidRPr="00EB073F" w:rsidRDefault="00A90719" w:rsidP="00800EE2">
      <w:pPr>
        <w:pStyle w:val="Prrafodelista"/>
        <w:numPr>
          <w:ilvl w:val="0"/>
          <w:numId w:val="42"/>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No se permiten borraduras, tachaduras ni enmendaduras en los formatos;</w:t>
      </w:r>
    </w:p>
    <w:p w:rsidR="00A90719" w:rsidRPr="00EB073F" w:rsidRDefault="00A90719" w:rsidP="00800EE2">
      <w:pPr>
        <w:pStyle w:val="Prrafodelista"/>
        <w:numPr>
          <w:ilvl w:val="0"/>
          <w:numId w:val="42"/>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En tanto no se cuente con medios electrónicos, la firma debe ser autógrafa con bolígrafo de tinta negra;</w:t>
      </w:r>
    </w:p>
    <w:p w:rsidR="00A90719" w:rsidRPr="00EB073F" w:rsidRDefault="00A90719" w:rsidP="00800EE2">
      <w:pPr>
        <w:pStyle w:val="Prrafodelista"/>
        <w:numPr>
          <w:ilvl w:val="0"/>
          <w:numId w:val="42"/>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En tanto no se cuente con medios electrónicos, el llenado debe ser a mano con letra legible, con máquina de escribir o computadora con tinta de color negro;</w:t>
      </w:r>
    </w:p>
    <w:p w:rsidR="00A90719" w:rsidRPr="00EB073F" w:rsidRDefault="00A90719" w:rsidP="00800EE2">
      <w:pPr>
        <w:pStyle w:val="Prrafodelista"/>
        <w:numPr>
          <w:ilvl w:val="0"/>
          <w:numId w:val="42"/>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Registre la información con letras mayúsculas y números arábigos y</w:t>
      </w:r>
    </w:p>
    <w:p w:rsidR="00A90719" w:rsidRDefault="00A90719" w:rsidP="00800EE2">
      <w:pPr>
        <w:pStyle w:val="Prrafodelista"/>
        <w:numPr>
          <w:ilvl w:val="0"/>
          <w:numId w:val="42"/>
        </w:numPr>
        <w:spacing w:line="360" w:lineRule="auto"/>
        <w:ind w:left="993" w:hanging="426"/>
        <w:jc w:val="both"/>
        <w:rPr>
          <w:rFonts w:ascii="ITC Avant Garde" w:hAnsi="ITC Avant Garde"/>
          <w:color w:val="000000" w:themeColor="text1"/>
          <w:lang w:val="es-ES_tradnl"/>
        </w:rPr>
      </w:pPr>
      <w:r w:rsidRPr="00EB073F">
        <w:rPr>
          <w:rFonts w:ascii="ITC Avant Garde" w:hAnsi="ITC Avant Garde"/>
          <w:color w:val="000000" w:themeColor="text1"/>
          <w:lang w:val="es-ES_tradnl"/>
        </w:rPr>
        <w:t>Cancele con una línea los renglones no utilizados.</w:t>
      </w:r>
    </w:p>
    <w:p w:rsidR="00255295" w:rsidRPr="00255295" w:rsidRDefault="00255295" w:rsidP="00255295">
      <w:pPr>
        <w:ind w:left="-142"/>
        <w:jc w:val="center"/>
        <w:rPr>
          <w:rFonts w:ascii="ITC Avant Garde" w:hAnsi="ITC Avant Garde"/>
          <w:b/>
          <w:sz w:val="20"/>
          <w:szCs w:val="20"/>
          <w:lang w:val="es-ES_tradnl"/>
        </w:rPr>
      </w:pPr>
      <w:r w:rsidRPr="00255295">
        <w:rPr>
          <w:rFonts w:ascii="ITC Avant Garde" w:hAnsi="ITC Avant Garde"/>
          <w:b/>
          <w:color w:val="000000" w:themeColor="text1"/>
          <w:sz w:val="20"/>
          <w:szCs w:val="20"/>
          <w:lang w:val="es-ES_tradnl"/>
        </w:rPr>
        <w:t xml:space="preserve">INDICACIONES GENERALES PARA EL LLENADO DEL </w:t>
      </w:r>
      <w:r w:rsidRPr="00255295">
        <w:rPr>
          <w:rFonts w:ascii="ITC Avant Garde" w:hAnsi="ITC Avant Garde"/>
          <w:b/>
          <w:bCs/>
          <w:color w:val="000000"/>
          <w:sz w:val="20"/>
          <w:szCs w:val="20"/>
        </w:rPr>
        <w:t>ANEXO 4</w:t>
      </w:r>
    </w:p>
    <w:p w:rsidR="00255295" w:rsidRPr="00255295" w:rsidRDefault="00255295" w:rsidP="00255295">
      <w:pPr>
        <w:ind w:left="-142"/>
        <w:jc w:val="center"/>
        <w:rPr>
          <w:rFonts w:ascii="ITC Avant Garde" w:hAnsi="ITC Avant Garde"/>
          <w:b/>
          <w:sz w:val="20"/>
          <w:szCs w:val="20"/>
          <w:lang w:val="es-ES_tradnl"/>
        </w:rPr>
      </w:pPr>
      <w:r w:rsidRPr="00255295">
        <w:rPr>
          <w:rFonts w:ascii="ITC Avant Garde" w:hAnsi="ITC Avant Garde"/>
          <w:b/>
          <w:sz w:val="20"/>
          <w:szCs w:val="20"/>
          <w:lang w:val="es-ES_tradnl"/>
        </w:rPr>
        <w:t>FORMATO DEL ACTA CIRCUNSTANCIADA DE LA VISITA DE VIGILANCIA</w:t>
      </w:r>
    </w:p>
    <w:p w:rsidR="00E35B6C" w:rsidRPr="00255295" w:rsidRDefault="00255295" w:rsidP="00255295">
      <w:pPr>
        <w:spacing w:line="360" w:lineRule="auto"/>
        <w:ind w:left="-142"/>
        <w:jc w:val="center"/>
        <w:rPr>
          <w:rFonts w:ascii="ITC Avant Garde" w:hAnsi="ITC Avant Garde"/>
          <w:color w:val="000000" w:themeColor="text1"/>
          <w:lang w:val="es-ES_tradnl"/>
        </w:rPr>
      </w:pPr>
      <w:r w:rsidRPr="00255295">
        <w:rPr>
          <w:rFonts w:ascii="ITC Avant Garde" w:hAnsi="ITC Avant Garde"/>
          <w:b/>
          <w:sz w:val="20"/>
          <w:szCs w:val="20"/>
          <w:lang w:val="es-ES_tradnl"/>
        </w:rPr>
        <w:t>A LA UV ACREDITADA</w:t>
      </w:r>
    </w:p>
    <w:tbl>
      <w:tblPr>
        <w:tblStyle w:val="Cuadrculadetablaclara"/>
        <w:tblW w:w="8807" w:type="dxa"/>
        <w:jc w:val="center"/>
        <w:tblLook w:val="04A0" w:firstRow="1" w:lastRow="0" w:firstColumn="1" w:lastColumn="0" w:noHBand="0" w:noVBand="1"/>
        <w:tblCaption w:val="tABLA"/>
        <w:tblDescription w:val="INDICACIONES GENERALES PARA EL LLENADO DEL ANEXO 4"/>
      </w:tblPr>
      <w:tblGrid>
        <w:gridCol w:w="473"/>
        <w:gridCol w:w="3089"/>
        <w:gridCol w:w="5245"/>
      </w:tblGrid>
      <w:tr w:rsidR="00A90719" w:rsidRPr="00255295" w:rsidTr="00255295">
        <w:trPr>
          <w:trHeight w:val="433"/>
          <w:tblHeader/>
          <w:jc w:val="center"/>
        </w:trPr>
        <w:tc>
          <w:tcPr>
            <w:tcW w:w="473" w:type="dxa"/>
            <w:noWrap/>
          </w:tcPr>
          <w:p w:rsidR="00A90719" w:rsidRPr="00255295" w:rsidDel="00743F32" w:rsidRDefault="00A90719" w:rsidP="00800EE2">
            <w:pPr>
              <w:jc w:val="center"/>
              <w:rPr>
                <w:rFonts w:ascii="ITC Avant Garde" w:hAnsi="ITC Avant Garde"/>
                <w:b/>
                <w:color w:val="000000"/>
                <w:sz w:val="20"/>
                <w:szCs w:val="20"/>
                <w:lang w:eastAsia="es-MX"/>
              </w:rPr>
            </w:pPr>
          </w:p>
        </w:tc>
        <w:tc>
          <w:tcPr>
            <w:tcW w:w="3089" w:type="dxa"/>
          </w:tcPr>
          <w:p w:rsidR="00A90719" w:rsidRPr="00255295" w:rsidRDefault="00A90719" w:rsidP="00800EE2">
            <w:pPr>
              <w:rPr>
                <w:rFonts w:ascii="ITC Avant Garde" w:hAnsi="ITC Avant Garde"/>
                <w:b/>
                <w:color w:val="000000"/>
                <w:sz w:val="20"/>
                <w:szCs w:val="20"/>
                <w:lang w:eastAsia="es-MX"/>
              </w:rPr>
            </w:pPr>
          </w:p>
        </w:tc>
        <w:tc>
          <w:tcPr>
            <w:tcW w:w="5245" w:type="dxa"/>
            <w:noWrap/>
          </w:tcPr>
          <w:p w:rsidR="00A90719" w:rsidRPr="00255295" w:rsidRDefault="00255295" w:rsidP="00800EE2">
            <w:pPr>
              <w:rPr>
                <w:rFonts w:ascii="ITC Avant Garde" w:hAnsi="ITC Avant Garde"/>
                <w:b/>
                <w:color w:val="000000"/>
                <w:sz w:val="20"/>
                <w:szCs w:val="20"/>
                <w:lang w:eastAsia="es-MX"/>
              </w:rPr>
            </w:pPr>
            <w:r w:rsidRPr="00255295">
              <w:rPr>
                <w:rFonts w:ascii="ITC Avant Garde" w:hAnsi="ITC Avant Garde"/>
                <w:b/>
                <w:color w:val="000000"/>
                <w:sz w:val="20"/>
                <w:szCs w:val="20"/>
                <w:lang w:eastAsia="es-MX"/>
              </w:rPr>
              <w:t>DESCRIPCIÓN</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1</w:t>
            </w:r>
          </w:p>
        </w:tc>
        <w:tc>
          <w:tcPr>
            <w:tcW w:w="3089" w:type="dxa"/>
          </w:tcPr>
          <w:p w:rsidR="00255295" w:rsidRPr="0071259D" w:rsidRDefault="00255295" w:rsidP="00255295">
            <w:pPr>
              <w:rPr>
                <w:rFonts w:ascii="ITC Avant Garde" w:hAnsi="ITC Avant Garde"/>
                <w:color w:val="000000"/>
                <w:sz w:val="20"/>
                <w:szCs w:val="20"/>
                <w:lang w:eastAsia="es-MX"/>
              </w:rPr>
            </w:pPr>
            <w:r w:rsidRPr="0071259D">
              <w:rPr>
                <w:rFonts w:ascii="ITC Avant Garde" w:hAnsi="ITC Avant Garde"/>
                <w:color w:val="000000"/>
                <w:sz w:val="20"/>
                <w:szCs w:val="20"/>
                <w:lang w:eastAsia="es-MX"/>
              </w:rPr>
              <w:t>Nombre o razón social</w:t>
            </w:r>
            <w:r>
              <w:rPr>
                <w:rFonts w:ascii="ITC Avant Garde" w:hAnsi="ITC Avant Garde"/>
                <w:color w:val="000000"/>
                <w:sz w:val="20"/>
                <w:szCs w:val="20"/>
                <w:lang w:eastAsia="es-MX"/>
              </w:rPr>
              <w:t xml:space="preserve"> de la UV acreditada.</w:t>
            </w:r>
          </w:p>
        </w:tc>
        <w:tc>
          <w:tcPr>
            <w:tcW w:w="5245" w:type="dxa"/>
            <w:noWrap/>
          </w:tcPr>
          <w:p w:rsidR="00255295" w:rsidRPr="0071259D" w:rsidRDefault="00255295" w:rsidP="00255295">
            <w:pPr>
              <w:rPr>
                <w:rFonts w:ascii="ITC Avant Garde" w:hAnsi="ITC Avant Garde"/>
                <w:color w:val="000000"/>
                <w:sz w:val="20"/>
                <w:szCs w:val="20"/>
                <w:lang w:eastAsia="es-MX"/>
              </w:rPr>
            </w:pPr>
            <w:r w:rsidRPr="0071259D">
              <w:rPr>
                <w:rFonts w:ascii="ITC Avant Garde" w:hAnsi="ITC Avant Garde"/>
                <w:color w:val="000000"/>
                <w:sz w:val="20"/>
                <w:szCs w:val="20"/>
                <w:lang w:eastAsia="es-MX"/>
              </w:rPr>
              <w:t xml:space="preserve">Indique el nombre o la razón social </w:t>
            </w:r>
            <w:r>
              <w:rPr>
                <w:rFonts w:ascii="ITC Avant Garde" w:hAnsi="ITC Avant Garde"/>
                <w:color w:val="000000"/>
                <w:sz w:val="20"/>
                <w:szCs w:val="20"/>
                <w:lang w:eastAsia="es-MX"/>
              </w:rPr>
              <w:t xml:space="preserve">para la visita </w:t>
            </w:r>
            <w:r w:rsidRPr="0071259D">
              <w:rPr>
                <w:rFonts w:ascii="ITC Avant Garde" w:hAnsi="ITC Avant Garde"/>
                <w:color w:val="000000"/>
                <w:sz w:val="20"/>
                <w:szCs w:val="20"/>
                <w:lang w:eastAsia="es-MX"/>
              </w:rPr>
              <w:t>de</w:t>
            </w:r>
            <w:r>
              <w:rPr>
                <w:rFonts w:ascii="ITC Avant Garde" w:hAnsi="ITC Avant Garde"/>
                <w:color w:val="000000"/>
                <w:sz w:val="20"/>
                <w:szCs w:val="20"/>
                <w:lang w:eastAsia="es-MX"/>
              </w:rPr>
              <w:t xml:space="preserve"> vigilancia UV acreditada</w:t>
            </w:r>
            <w:r w:rsidRPr="0071259D">
              <w:rPr>
                <w:rFonts w:ascii="ITC Avant Garde" w:hAnsi="ITC Avant Garde"/>
                <w:color w:val="000000"/>
                <w:sz w:val="20"/>
                <w:szCs w:val="20"/>
                <w:lang w:eastAsia="es-MX"/>
              </w:rPr>
              <w:t>.</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2</w:t>
            </w:r>
          </w:p>
        </w:tc>
        <w:tc>
          <w:tcPr>
            <w:tcW w:w="3089" w:type="dxa"/>
          </w:tcPr>
          <w:p w:rsidR="00255295" w:rsidRPr="0071259D"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Hora, día, mes y año.</w:t>
            </w:r>
          </w:p>
        </w:tc>
        <w:tc>
          <w:tcPr>
            <w:tcW w:w="5245" w:type="dxa"/>
            <w:noWrap/>
          </w:tcPr>
          <w:p w:rsidR="00255295" w:rsidRPr="0071259D"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Indique la hora, día, mes y año en </w:t>
            </w:r>
            <w:r w:rsidRPr="00C92FDF">
              <w:rPr>
                <w:rFonts w:ascii="ITC Avant Garde" w:hAnsi="ITC Avant Garde"/>
                <w:color w:val="000000"/>
                <w:sz w:val="20"/>
                <w:szCs w:val="20"/>
                <w:lang w:eastAsia="es-MX"/>
              </w:rPr>
              <w:t>que inici</w:t>
            </w:r>
            <w:r>
              <w:rPr>
                <w:rFonts w:ascii="ITC Avant Garde" w:hAnsi="ITC Avant Garde"/>
                <w:color w:val="000000"/>
                <w:sz w:val="20"/>
                <w:szCs w:val="20"/>
                <w:lang w:eastAsia="es-MX"/>
              </w:rPr>
              <w:t>ó</w:t>
            </w:r>
            <w:r w:rsidRPr="00C92FDF">
              <w:rPr>
                <w:rFonts w:ascii="ITC Avant Garde" w:hAnsi="ITC Avant Garde"/>
                <w:color w:val="000000"/>
                <w:sz w:val="20"/>
                <w:szCs w:val="20"/>
                <w:lang w:eastAsia="es-MX"/>
              </w:rPr>
              <w:t xml:space="preserve"> y concluy</w:t>
            </w:r>
            <w:r>
              <w:rPr>
                <w:rFonts w:ascii="ITC Avant Garde" w:hAnsi="ITC Avant Garde"/>
                <w:color w:val="000000"/>
                <w:sz w:val="20"/>
                <w:szCs w:val="20"/>
                <w:lang w:eastAsia="es-MX"/>
              </w:rPr>
              <w:t>ó</w:t>
            </w:r>
            <w:r w:rsidRPr="00C92FDF">
              <w:rPr>
                <w:rFonts w:ascii="ITC Avant Garde" w:hAnsi="ITC Avant Garde"/>
                <w:color w:val="000000"/>
                <w:sz w:val="20"/>
                <w:szCs w:val="20"/>
                <w:lang w:eastAsia="es-MX"/>
              </w:rPr>
              <w:t xml:space="preserve"> la visita de </w:t>
            </w:r>
            <w:r>
              <w:rPr>
                <w:rFonts w:ascii="ITC Avant Garde" w:hAnsi="ITC Avant Garde"/>
                <w:color w:val="000000"/>
                <w:sz w:val="20"/>
                <w:szCs w:val="20"/>
                <w:lang w:eastAsia="es-MX"/>
              </w:rPr>
              <w:t>vigilancia a la UV acreditada.</w:t>
            </w:r>
          </w:p>
        </w:tc>
      </w:tr>
      <w:tr w:rsidR="00255295" w:rsidRPr="0071259D" w:rsidTr="00255295">
        <w:trPr>
          <w:trHeight w:val="944"/>
          <w:jc w:val="center"/>
        </w:trPr>
        <w:tc>
          <w:tcPr>
            <w:tcW w:w="473" w:type="dxa"/>
            <w:noWrap/>
          </w:tcPr>
          <w:p w:rsidR="00255295" w:rsidRPr="0071259D" w:rsidDel="00743F32"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3</w:t>
            </w:r>
          </w:p>
        </w:tc>
        <w:tc>
          <w:tcPr>
            <w:tcW w:w="3089" w:type="dxa"/>
          </w:tcPr>
          <w:p w:rsidR="00255295" w:rsidRPr="0071259D"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Domicilio.</w:t>
            </w:r>
          </w:p>
        </w:tc>
        <w:tc>
          <w:tcPr>
            <w:tcW w:w="5245" w:type="dxa"/>
            <w:noWrap/>
          </w:tcPr>
          <w:p w:rsidR="00255295" w:rsidRPr="0071259D" w:rsidRDefault="00255295" w:rsidP="00255295">
            <w:pPr>
              <w:jc w:val="both"/>
              <w:rPr>
                <w:rFonts w:ascii="ITC Avant Garde" w:hAnsi="ITC Avant Garde"/>
                <w:color w:val="000000"/>
                <w:sz w:val="20"/>
                <w:szCs w:val="20"/>
                <w:lang w:eastAsia="es-MX"/>
              </w:rPr>
            </w:pPr>
            <w:r w:rsidRPr="00E85B60">
              <w:rPr>
                <w:rFonts w:ascii="ITC Avant Garde" w:hAnsi="ITC Avant Garde"/>
                <w:color w:val="000000"/>
                <w:sz w:val="20"/>
                <w:szCs w:val="20"/>
                <w:lang w:eastAsia="es-MX"/>
              </w:rPr>
              <w:t xml:space="preserve">Indique el domicilio completo donde se efectuó la visita de </w:t>
            </w:r>
            <w:r>
              <w:rPr>
                <w:rFonts w:ascii="ITC Avant Garde" w:hAnsi="ITC Avant Garde"/>
                <w:color w:val="000000"/>
                <w:sz w:val="20"/>
                <w:szCs w:val="20"/>
                <w:lang w:eastAsia="es-MX"/>
              </w:rPr>
              <w:t>vigilancia a la UV acreditada</w:t>
            </w:r>
            <w:r w:rsidRPr="00E85B60">
              <w:rPr>
                <w:rFonts w:ascii="ITC Avant Garde" w:hAnsi="ITC Avant Garde"/>
                <w:color w:val="000000"/>
                <w:sz w:val="20"/>
                <w:szCs w:val="20"/>
                <w:lang w:eastAsia="es-MX"/>
              </w:rPr>
              <w:t>.</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4</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Documento mediante el cual se comunica la </w:t>
            </w:r>
            <w:r w:rsidRPr="00C92FDF">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 xml:space="preserve">vigilancia a la UV acreditada, el cual debe incluir número de identificación de la UV, así como la fecha </w:t>
            </w:r>
            <w:r w:rsidRPr="00C92FDF">
              <w:rPr>
                <w:rFonts w:ascii="ITC Avant Garde" w:hAnsi="ITC Avant Garde"/>
                <w:color w:val="000000"/>
                <w:sz w:val="20"/>
                <w:szCs w:val="20"/>
                <w:lang w:eastAsia="es-MX"/>
              </w:rPr>
              <w:t xml:space="preserve">de </w:t>
            </w:r>
            <w:r>
              <w:rPr>
                <w:rFonts w:ascii="ITC Avant Garde" w:hAnsi="ITC Avant Garde"/>
                <w:color w:val="000000"/>
                <w:sz w:val="20"/>
                <w:szCs w:val="20"/>
                <w:lang w:eastAsia="es-MX"/>
              </w:rPr>
              <w:t xml:space="preserve">la visita, lugar hora y </w:t>
            </w:r>
            <w:r w:rsidRPr="002A49DE">
              <w:rPr>
                <w:rFonts w:ascii="ITC Avant Garde" w:hAnsi="ITC Avant Garde"/>
                <w:color w:val="000000"/>
                <w:sz w:val="20"/>
                <w:szCs w:val="20"/>
                <w:lang w:eastAsia="es-MX"/>
              </w:rPr>
              <w:t xml:space="preserve">objeto de la </w:t>
            </w:r>
            <w:r>
              <w:rPr>
                <w:rFonts w:ascii="ITC Avant Garde" w:hAnsi="ITC Avant Garde"/>
                <w:color w:val="000000"/>
                <w:sz w:val="20"/>
                <w:szCs w:val="20"/>
                <w:lang w:eastAsia="es-MX"/>
              </w:rPr>
              <w:t>misma.</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Indique el d</w:t>
            </w:r>
            <w:r w:rsidRPr="00C92FDF">
              <w:rPr>
                <w:rFonts w:ascii="ITC Avant Garde" w:hAnsi="ITC Avant Garde"/>
                <w:color w:val="000000"/>
                <w:sz w:val="20"/>
                <w:szCs w:val="20"/>
                <w:lang w:eastAsia="es-MX"/>
              </w:rPr>
              <w:t xml:space="preserve">ocumento mediante el cual se comunica la visita de </w:t>
            </w:r>
            <w:r>
              <w:rPr>
                <w:rFonts w:ascii="ITC Avant Garde" w:hAnsi="ITC Avant Garde"/>
                <w:color w:val="000000"/>
                <w:sz w:val="20"/>
                <w:szCs w:val="20"/>
                <w:lang w:eastAsia="es-MX"/>
              </w:rPr>
              <w:t xml:space="preserve">vigilancia a la UV acreditada </w:t>
            </w:r>
            <w:r w:rsidRPr="00C92FDF">
              <w:rPr>
                <w:rFonts w:ascii="ITC Avant Garde" w:hAnsi="ITC Avant Garde"/>
                <w:color w:val="000000"/>
                <w:sz w:val="20"/>
                <w:szCs w:val="20"/>
                <w:lang w:eastAsia="es-MX"/>
              </w:rPr>
              <w:t xml:space="preserve">con número </w:t>
            </w:r>
            <w:r>
              <w:rPr>
                <w:rFonts w:ascii="ITC Avant Garde" w:hAnsi="ITC Avant Garde"/>
                <w:color w:val="000000"/>
                <w:sz w:val="20"/>
                <w:szCs w:val="20"/>
                <w:lang w:eastAsia="es-MX"/>
              </w:rPr>
              <w:t xml:space="preserve">de identificación de la UV, fecha </w:t>
            </w:r>
            <w:r w:rsidRPr="00C92FDF">
              <w:rPr>
                <w:rFonts w:ascii="ITC Avant Garde" w:hAnsi="ITC Avant Garde"/>
                <w:color w:val="000000"/>
                <w:sz w:val="20"/>
                <w:szCs w:val="20"/>
                <w:lang w:eastAsia="es-MX"/>
              </w:rPr>
              <w:t xml:space="preserve">de </w:t>
            </w:r>
            <w:r>
              <w:rPr>
                <w:rFonts w:ascii="ITC Avant Garde" w:hAnsi="ITC Avant Garde"/>
                <w:color w:val="000000"/>
                <w:sz w:val="20"/>
                <w:szCs w:val="20"/>
                <w:lang w:eastAsia="es-MX"/>
              </w:rPr>
              <w:t xml:space="preserve">la visita, lugar hora y objeto de </w:t>
            </w:r>
            <w:r w:rsidRPr="00C92FDF">
              <w:rPr>
                <w:rFonts w:ascii="ITC Avant Garde" w:hAnsi="ITC Avant Garde"/>
                <w:color w:val="000000"/>
                <w:sz w:val="20"/>
                <w:szCs w:val="20"/>
                <w:lang w:eastAsia="es-MX"/>
              </w:rPr>
              <w:t xml:space="preserve">la </w:t>
            </w:r>
            <w:r>
              <w:rPr>
                <w:rFonts w:ascii="ITC Avant Garde" w:hAnsi="ITC Avant Garde"/>
                <w:color w:val="000000"/>
                <w:sz w:val="20"/>
                <w:szCs w:val="20"/>
                <w:lang w:eastAsia="es-MX"/>
              </w:rPr>
              <w:t>misma.</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5</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Nombre y cargo del representante legal </w:t>
            </w:r>
            <w:r w:rsidRPr="002A49DE">
              <w:rPr>
                <w:rFonts w:ascii="ITC Avant Garde" w:hAnsi="ITC Avant Garde"/>
                <w:color w:val="000000"/>
                <w:sz w:val="20"/>
                <w:szCs w:val="20"/>
                <w:lang w:eastAsia="es-MX"/>
              </w:rPr>
              <w:t xml:space="preserve">o persona que atendió la visita de </w:t>
            </w:r>
            <w:r>
              <w:rPr>
                <w:rFonts w:ascii="ITC Avant Garde" w:hAnsi="ITC Avant Garde"/>
                <w:color w:val="000000"/>
                <w:sz w:val="20"/>
                <w:szCs w:val="20"/>
                <w:lang w:eastAsia="es-MX"/>
              </w:rPr>
              <w:t xml:space="preserve">vigilancia a la UV acreditada. </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Indique el nombre del representante legal o de quien atendió la vista de vigilancia la UV acreditada.</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6</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Nombre y domicilio de las dos personas que fungieron como testigos.</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I</w:t>
            </w:r>
            <w:r w:rsidRPr="0071259D">
              <w:rPr>
                <w:rFonts w:ascii="ITC Avant Garde" w:hAnsi="ITC Avant Garde"/>
                <w:color w:val="000000"/>
                <w:sz w:val="20"/>
                <w:szCs w:val="20"/>
                <w:lang w:eastAsia="es-MX"/>
              </w:rPr>
              <w:t xml:space="preserve">ndique </w:t>
            </w:r>
            <w:r>
              <w:rPr>
                <w:rFonts w:ascii="ITC Avant Garde" w:hAnsi="ITC Avant Garde"/>
                <w:color w:val="000000"/>
                <w:sz w:val="20"/>
                <w:szCs w:val="20"/>
                <w:lang w:eastAsia="es-MX"/>
              </w:rPr>
              <w:t xml:space="preserve">los nombres y </w:t>
            </w:r>
            <w:r w:rsidRPr="0071259D">
              <w:rPr>
                <w:rFonts w:ascii="ITC Avant Garde" w:hAnsi="ITC Avant Garde"/>
                <w:color w:val="000000"/>
                <w:sz w:val="20"/>
                <w:szCs w:val="20"/>
                <w:lang w:eastAsia="es-MX"/>
              </w:rPr>
              <w:t>domicilio</w:t>
            </w:r>
            <w:r>
              <w:rPr>
                <w:rFonts w:ascii="ITC Avant Garde" w:hAnsi="ITC Avant Garde"/>
                <w:color w:val="000000"/>
                <w:sz w:val="20"/>
                <w:szCs w:val="20"/>
                <w:lang w:eastAsia="es-MX"/>
              </w:rPr>
              <w:t>s</w:t>
            </w:r>
            <w:r w:rsidRPr="0071259D">
              <w:rPr>
                <w:rFonts w:ascii="ITC Avant Garde" w:hAnsi="ITC Avant Garde"/>
                <w:color w:val="000000"/>
                <w:sz w:val="20"/>
                <w:szCs w:val="20"/>
                <w:lang w:eastAsia="es-MX"/>
              </w:rPr>
              <w:t xml:space="preserve"> de</w:t>
            </w:r>
            <w:r>
              <w:rPr>
                <w:rFonts w:ascii="ITC Avant Garde" w:hAnsi="ITC Avant Garde"/>
                <w:color w:val="000000"/>
                <w:sz w:val="20"/>
                <w:szCs w:val="20"/>
                <w:lang w:eastAsia="es-MX"/>
              </w:rPr>
              <w:t xml:space="preserve"> </w:t>
            </w:r>
            <w:r w:rsidRPr="0071259D">
              <w:rPr>
                <w:rFonts w:ascii="ITC Avant Garde" w:hAnsi="ITC Avant Garde"/>
                <w:color w:val="000000"/>
                <w:sz w:val="20"/>
                <w:szCs w:val="20"/>
                <w:lang w:eastAsia="es-MX"/>
              </w:rPr>
              <w:t>l</w:t>
            </w:r>
            <w:r>
              <w:rPr>
                <w:rFonts w:ascii="ITC Avant Garde" w:hAnsi="ITC Avant Garde"/>
                <w:color w:val="000000"/>
                <w:sz w:val="20"/>
                <w:szCs w:val="20"/>
                <w:lang w:eastAsia="es-MX"/>
              </w:rPr>
              <w:t xml:space="preserve">as personas que fungieron como testigos, </w:t>
            </w:r>
            <w:r w:rsidRPr="0071259D">
              <w:rPr>
                <w:rFonts w:ascii="ITC Avant Garde" w:hAnsi="ITC Avant Garde"/>
                <w:color w:val="000000"/>
                <w:sz w:val="20"/>
                <w:szCs w:val="20"/>
                <w:lang w:eastAsia="es-MX"/>
              </w:rPr>
              <w:t xml:space="preserve">en el siguiente orden: </w:t>
            </w:r>
            <w:r>
              <w:rPr>
                <w:rFonts w:ascii="ITC Avant Garde" w:hAnsi="ITC Avant Garde"/>
                <w:color w:val="000000"/>
                <w:sz w:val="20"/>
                <w:szCs w:val="20"/>
                <w:lang w:eastAsia="es-MX"/>
              </w:rPr>
              <w:t xml:space="preserve">Nombre completo, </w:t>
            </w:r>
            <w:r w:rsidRPr="0071259D">
              <w:rPr>
                <w:rFonts w:ascii="ITC Avant Garde" w:hAnsi="ITC Avant Garde"/>
                <w:color w:val="000000"/>
                <w:sz w:val="20"/>
                <w:szCs w:val="20"/>
                <w:lang w:eastAsia="es-MX"/>
              </w:rPr>
              <w:t>calle, número exterior, número interior, colonia, municipio o delegación política y código postal y teléfono.</w:t>
            </w:r>
          </w:p>
        </w:tc>
      </w:tr>
      <w:tr w:rsidR="00255295" w:rsidRPr="00E85B60"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7</w:t>
            </w:r>
          </w:p>
        </w:tc>
        <w:tc>
          <w:tcPr>
            <w:tcW w:w="3089" w:type="dxa"/>
          </w:tcPr>
          <w:p w:rsidR="00255295" w:rsidRDefault="00255295" w:rsidP="00255295">
            <w:pPr>
              <w:rPr>
                <w:rFonts w:ascii="ITC Avant Garde" w:hAnsi="ITC Avant Garde"/>
                <w:color w:val="000000"/>
                <w:sz w:val="20"/>
                <w:szCs w:val="20"/>
                <w:lang w:eastAsia="es-MX"/>
              </w:rPr>
            </w:pPr>
            <w:r>
              <w:rPr>
                <w:rFonts w:ascii="ITC Avant Garde" w:hAnsi="ITC Avant Garde"/>
                <w:color w:val="000000"/>
                <w:sz w:val="20"/>
                <w:szCs w:val="20"/>
                <w:lang w:eastAsia="es-MX"/>
              </w:rPr>
              <w:t>Declaración del Representante legal de la UV.</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En su caso, declaración del representante legal o de la persona que atendió </w:t>
            </w:r>
            <w:r w:rsidRPr="00725B56">
              <w:rPr>
                <w:rFonts w:ascii="ITC Avant Garde" w:hAnsi="ITC Avant Garde"/>
                <w:color w:val="000000"/>
                <w:sz w:val="20"/>
                <w:szCs w:val="20"/>
                <w:lang w:eastAsia="es-MX"/>
              </w:rPr>
              <w:t xml:space="preserve">la visita de </w:t>
            </w:r>
            <w:r>
              <w:rPr>
                <w:rFonts w:ascii="ITC Avant Garde" w:hAnsi="ITC Avant Garde"/>
                <w:color w:val="000000"/>
                <w:sz w:val="20"/>
                <w:szCs w:val="20"/>
                <w:lang w:eastAsia="es-MX"/>
              </w:rPr>
              <w:t>vigilancia a la UV acreditada.</w:t>
            </w:r>
          </w:p>
        </w:tc>
      </w:tr>
      <w:tr w:rsidR="00255295" w:rsidRPr="00E85B60" w:rsidTr="00255295">
        <w:trPr>
          <w:trHeight w:val="771"/>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8</w:t>
            </w:r>
          </w:p>
          <w:p w:rsidR="00255295" w:rsidRPr="00E85B60" w:rsidRDefault="00255295" w:rsidP="00255295">
            <w:pPr>
              <w:rPr>
                <w:rFonts w:ascii="ITC Avant Garde" w:hAnsi="ITC Avant Garde"/>
                <w:sz w:val="20"/>
                <w:szCs w:val="20"/>
                <w:lang w:eastAsia="es-MX"/>
              </w:rPr>
            </w:pP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Nombre y firma de quienes participaron en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vigilancia a la UV acreditada.</w:t>
            </w:r>
          </w:p>
        </w:tc>
        <w:tc>
          <w:tcPr>
            <w:tcW w:w="5245" w:type="dxa"/>
            <w:noWrap/>
          </w:tcPr>
          <w:p w:rsidR="00255295" w:rsidRPr="00E85B60"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Indique los nombres de los participantes que intervinieron en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vigilancia a la UV acreditada.</w:t>
            </w:r>
          </w:p>
        </w:tc>
      </w:tr>
      <w:tr w:rsidR="00255295" w:rsidTr="00255295">
        <w:trPr>
          <w:trHeight w:val="944"/>
          <w:jc w:val="center"/>
        </w:trPr>
        <w:tc>
          <w:tcPr>
            <w:tcW w:w="473" w:type="dxa"/>
            <w:noWrap/>
          </w:tcPr>
          <w:p w:rsidR="00255295" w:rsidRDefault="00255295" w:rsidP="00255295">
            <w:pPr>
              <w:jc w:val="center"/>
              <w:rPr>
                <w:rFonts w:ascii="ITC Avant Garde" w:hAnsi="ITC Avant Garde"/>
                <w:color w:val="000000"/>
                <w:sz w:val="20"/>
                <w:szCs w:val="20"/>
                <w:lang w:eastAsia="es-MX"/>
              </w:rPr>
            </w:pPr>
            <w:r>
              <w:rPr>
                <w:rFonts w:ascii="ITC Avant Garde" w:hAnsi="ITC Avant Garde"/>
                <w:color w:val="000000"/>
                <w:sz w:val="20"/>
                <w:szCs w:val="20"/>
                <w:lang w:eastAsia="es-MX"/>
              </w:rPr>
              <w:t>9</w:t>
            </w:r>
          </w:p>
        </w:tc>
        <w:tc>
          <w:tcPr>
            <w:tcW w:w="3089" w:type="dxa"/>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Información obtenida durante la </w:t>
            </w:r>
            <w:r w:rsidRPr="00725B56">
              <w:rPr>
                <w:rFonts w:ascii="ITC Avant Garde" w:hAnsi="ITC Avant Garde"/>
                <w:color w:val="000000"/>
                <w:sz w:val="20"/>
                <w:szCs w:val="20"/>
                <w:lang w:eastAsia="es-MX"/>
              </w:rPr>
              <w:t xml:space="preserve">visita de </w:t>
            </w:r>
            <w:r>
              <w:rPr>
                <w:rFonts w:ascii="ITC Avant Garde" w:hAnsi="ITC Avant Garde"/>
                <w:color w:val="000000"/>
                <w:sz w:val="20"/>
                <w:szCs w:val="20"/>
                <w:lang w:eastAsia="es-MX"/>
              </w:rPr>
              <w:t>vigilancia a la UV acreditada</w:t>
            </w:r>
            <w:r w:rsidRPr="00725B56">
              <w:rPr>
                <w:rFonts w:ascii="ITC Avant Garde" w:hAnsi="ITC Avant Garde"/>
                <w:color w:val="000000"/>
                <w:sz w:val="20"/>
                <w:szCs w:val="20"/>
                <w:lang w:eastAsia="es-MX"/>
              </w:rPr>
              <w:t>.</w:t>
            </w:r>
          </w:p>
        </w:tc>
        <w:tc>
          <w:tcPr>
            <w:tcW w:w="5245" w:type="dxa"/>
            <w:noWrap/>
          </w:tcPr>
          <w:p w:rsidR="00255295" w:rsidRDefault="00255295" w:rsidP="00255295">
            <w:pPr>
              <w:jc w:val="both"/>
              <w:rPr>
                <w:rFonts w:ascii="ITC Avant Garde" w:hAnsi="ITC Avant Garde"/>
                <w:color w:val="000000"/>
                <w:sz w:val="20"/>
                <w:szCs w:val="20"/>
                <w:lang w:eastAsia="es-MX"/>
              </w:rPr>
            </w:pPr>
            <w:r>
              <w:rPr>
                <w:rFonts w:ascii="ITC Avant Garde" w:hAnsi="ITC Avant Garde"/>
                <w:color w:val="000000"/>
                <w:sz w:val="20"/>
                <w:szCs w:val="20"/>
                <w:lang w:eastAsia="es-MX"/>
              </w:rPr>
              <w:t xml:space="preserve">Proporcione toda la información y resultados que considere pertinente incluir en el </w:t>
            </w:r>
            <w:r w:rsidRPr="00490D67">
              <w:rPr>
                <w:rFonts w:ascii="ITC Avant Garde" w:hAnsi="ITC Avant Garde"/>
                <w:color w:val="000000"/>
                <w:sz w:val="20"/>
                <w:szCs w:val="20"/>
                <w:lang w:eastAsia="es-MX"/>
              </w:rPr>
              <w:t xml:space="preserve">Acta de </w:t>
            </w:r>
            <w:r>
              <w:rPr>
                <w:rFonts w:ascii="ITC Avant Garde" w:hAnsi="ITC Avant Garde"/>
                <w:color w:val="000000"/>
                <w:sz w:val="20"/>
                <w:szCs w:val="20"/>
                <w:lang w:eastAsia="es-MX"/>
              </w:rPr>
              <w:t>visita de vigilancia a la UV acreditada derivada de la propia visita.</w:t>
            </w:r>
          </w:p>
        </w:tc>
      </w:tr>
    </w:tbl>
    <w:p w:rsidR="00935A32" w:rsidRPr="00B75AF4" w:rsidRDefault="00935A32" w:rsidP="00B75AF4"/>
    <w:sectPr w:rsidR="00935A32" w:rsidRPr="00B75AF4" w:rsidSect="00007681">
      <w:footerReference w:type="default" r:id="rId21"/>
      <w:pgSz w:w="12240" w:h="15840"/>
      <w:pgMar w:top="198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08" w:rsidRDefault="00A57808" w:rsidP="00F40129">
      <w:pPr>
        <w:spacing w:after="0" w:line="240" w:lineRule="auto"/>
      </w:pPr>
      <w:r>
        <w:separator/>
      </w:r>
    </w:p>
  </w:endnote>
  <w:endnote w:type="continuationSeparator" w:id="0">
    <w:p w:rsidR="00A57808" w:rsidRDefault="00A57808" w:rsidP="00F4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altName w:val="Verdana"/>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86648"/>
      <w:docPartObj>
        <w:docPartGallery w:val="Page Numbers (Bottom of Page)"/>
        <w:docPartUnique/>
      </w:docPartObj>
    </w:sdtPr>
    <w:sdtContent>
      <w:p w:rsidR="00247301" w:rsidRPr="00007681" w:rsidRDefault="00007681" w:rsidP="00007681">
        <w:pPr>
          <w:pStyle w:val="Piedepgina"/>
          <w:jc w:val="right"/>
        </w:pPr>
        <w:r>
          <w:fldChar w:fldCharType="begin"/>
        </w:r>
        <w:r>
          <w:instrText>PAGE   \* MERGEFORMAT</w:instrText>
        </w:r>
        <w:r>
          <w:fldChar w:fldCharType="separate"/>
        </w:r>
        <w:r w:rsidRPr="00007681">
          <w:rPr>
            <w:noProof/>
            <w:lang w:val="es-ES"/>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681" w:rsidRPr="00F329CF" w:rsidRDefault="00007681" w:rsidP="00F329C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Pr="00007681">
      <w:rPr>
        <w:noProof/>
        <w:color w:val="323E4F" w:themeColor="text2" w:themeShade="BF"/>
        <w:sz w:val="24"/>
        <w:szCs w:val="24"/>
        <w:lang w:val="es-ES"/>
      </w:rPr>
      <w:t>18</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t>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08" w:rsidRDefault="00A57808" w:rsidP="00F40129">
      <w:pPr>
        <w:spacing w:after="0" w:line="240" w:lineRule="auto"/>
      </w:pPr>
      <w:r>
        <w:separator/>
      </w:r>
    </w:p>
  </w:footnote>
  <w:footnote w:type="continuationSeparator" w:id="0">
    <w:p w:rsidR="00A57808" w:rsidRDefault="00A57808" w:rsidP="00F40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ECB"/>
    <w:multiLevelType w:val="hybridMultilevel"/>
    <w:tmpl w:val="2822205E"/>
    <w:lvl w:ilvl="0" w:tplc="080A0017">
      <w:start w:val="1"/>
      <w:numFmt w:val="lowerLetter"/>
      <w:lvlText w:val="%1)"/>
      <w:lvlJc w:val="left"/>
      <w:pPr>
        <w:ind w:left="8299" w:hanging="360"/>
      </w:pPr>
      <w:rPr>
        <w:b/>
      </w:rPr>
    </w:lvl>
    <w:lvl w:ilvl="1" w:tplc="FA36B6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1770D1"/>
    <w:multiLevelType w:val="hybridMultilevel"/>
    <w:tmpl w:val="95D0EF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C1C51"/>
    <w:multiLevelType w:val="hybridMultilevel"/>
    <w:tmpl w:val="296C7666"/>
    <w:lvl w:ilvl="0" w:tplc="080A001B">
      <w:start w:val="1"/>
      <w:numFmt w:val="lowerRoman"/>
      <w:lvlText w:val="%1."/>
      <w:lvlJc w:val="right"/>
      <w:pPr>
        <w:ind w:left="786" w:hanging="360"/>
      </w:pPr>
      <w:rPr>
        <w:b/>
      </w:rPr>
    </w:lvl>
    <w:lvl w:ilvl="1" w:tplc="FA36B6C2">
      <w:start w:val="1"/>
      <w:numFmt w:val="decimal"/>
      <w:lvlText w:val="%2)"/>
      <w:lvlJc w:val="left"/>
      <w:pPr>
        <w:ind w:left="-6073" w:hanging="360"/>
      </w:pPr>
      <w:rPr>
        <w:rFonts w:hint="default"/>
      </w:rPr>
    </w:lvl>
    <w:lvl w:ilvl="2" w:tplc="080A001B" w:tentative="1">
      <w:start w:val="1"/>
      <w:numFmt w:val="lowerRoman"/>
      <w:lvlText w:val="%3."/>
      <w:lvlJc w:val="right"/>
      <w:pPr>
        <w:ind w:left="-5353" w:hanging="180"/>
      </w:pPr>
    </w:lvl>
    <w:lvl w:ilvl="3" w:tplc="080A000F" w:tentative="1">
      <w:start w:val="1"/>
      <w:numFmt w:val="decimal"/>
      <w:lvlText w:val="%4."/>
      <w:lvlJc w:val="left"/>
      <w:pPr>
        <w:ind w:left="-4633" w:hanging="360"/>
      </w:pPr>
    </w:lvl>
    <w:lvl w:ilvl="4" w:tplc="080A0019" w:tentative="1">
      <w:start w:val="1"/>
      <w:numFmt w:val="lowerLetter"/>
      <w:lvlText w:val="%5."/>
      <w:lvlJc w:val="left"/>
      <w:pPr>
        <w:ind w:left="-3913" w:hanging="360"/>
      </w:pPr>
    </w:lvl>
    <w:lvl w:ilvl="5" w:tplc="080A001B" w:tentative="1">
      <w:start w:val="1"/>
      <w:numFmt w:val="lowerRoman"/>
      <w:lvlText w:val="%6."/>
      <w:lvlJc w:val="right"/>
      <w:pPr>
        <w:ind w:left="-3193" w:hanging="180"/>
      </w:pPr>
    </w:lvl>
    <w:lvl w:ilvl="6" w:tplc="080A000F" w:tentative="1">
      <w:start w:val="1"/>
      <w:numFmt w:val="decimal"/>
      <w:lvlText w:val="%7."/>
      <w:lvlJc w:val="left"/>
      <w:pPr>
        <w:ind w:left="-2473" w:hanging="360"/>
      </w:pPr>
    </w:lvl>
    <w:lvl w:ilvl="7" w:tplc="080A0019" w:tentative="1">
      <w:start w:val="1"/>
      <w:numFmt w:val="lowerLetter"/>
      <w:lvlText w:val="%8."/>
      <w:lvlJc w:val="left"/>
      <w:pPr>
        <w:ind w:left="-1753" w:hanging="360"/>
      </w:pPr>
    </w:lvl>
    <w:lvl w:ilvl="8" w:tplc="080A001B" w:tentative="1">
      <w:start w:val="1"/>
      <w:numFmt w:val="lowerRoman"/>
      <w:lvlText w:val="%9."/>
      <w:lvlJc w:val="right"/>
      <w:pPr>
        <w:ind w:left="-1033" w:hanging="180"/>
      </w:pPr>
    </w:lvl>
  </w:abstractNum>
  <w:abstractNum w:abstractNumId="3" w15:restartNumberingAfterBreak="0">
    <w:nsid w:val="16492482"/>
    <w:multiLevelType w:val="hybridMultilevel"/>
    <w:tmpl w:val="F2788838"/>
    <w:lvl w:ilvl="0" w:tplc="080A0019">
      <w:start w:val="1"/>
      <w:numFmt w:val="lowerLetter"/>
      <w:lvlText w:val="%1."/>
      <w:lvlJc w:val="left"/>
      <w:pPr>
        <w:ind w:left="720" w:hanging="360"/>
      </w:pPr>
      <w:rPr>
        <w:b/>
      </w:rPr>
    </w:lvl>
    <w:lvl w:ilvl="1" w:tplc="361637D8">
      <w:start w:val="14"/>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EC7F9B"/>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89A7187"/>
    <w:multiLevelType w:val="hybridMultilevel"/>
    <w:tmpl w:val="249830B4"/>
    <w:lvl w:ilvl="0" w:tplc="080A0019">
      <w:start w:val="1"/>
      <w:numFmt w:val="lowerLetter"/>
      <w:lvlText w:val="%1."/>
      <w:lvlJc w:val="left"/>
      <w:pPr>
        <w:ind w:left="8299" w:hanging="360"/>
      </w:pPr>
      <w:rPr>
        <w:b/>
      </w:rPr>
    </w:lvl>
    <w:lvl w:ilvl="1" w:tplc="FA36B6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6C07AC"/>
    <w:multiLevelType w:val="hybridMultilevel"/>
    <w:tmpl w:val="D90E997C"/>
    <w:lvl w:ilvl="0" w:tplc="080A001B">
      <w:start w:val="1"/>
      <w:numFmt w:val="lowerRoman"/>
      <w:lvlText w:val="%1."/>
      <w:lvlJc w:val="right"/>
      <w:pPr>
        <w:ind w:left="4315" w:hanging="360"/>
      </w:pPr>
      <w:rPr>
        <w:b/>
      </w:rPr>
    </w:lvl>
    <w:lvl w:ilvl="1" w:tplc="080A0019" w:tentative="1">
      <w:start w:val="1"/>
      <w:numFmt w:val="lowerLetter"/>
      <w:lvlText w:val="%2."/>
      <w:lvlJc w:val="left"/>
      <w:pPr>
        <w:ind w:left="5035" w:hanging="360"/>
      </w:pPr>
    </w:lvl>
    <w:lvl w:ilvl="2" w:tplc="080A001B" w:tentative="1">
      <w:start w:val="1"/>
      <w:numFmt w:val="lowerRoman"/>
      <w:lvlText w:val="%3."/>
      <w:lvlJc w:val="right"/>
      <w:pPr>
        <w:ind w:left="5755" w:hanging="180"/>
      </w:pPr>
    </w:lvl>
    <w:lvl w:ilvl="3" w:tplc="080A000F" w:tentative="1">
      <w:start w:val="1"/>
      <w:numFmt w:val="decimal"/>
      <w:lvlText w:val="%4."/>
      <w:lvlJc w:val="left"/>
      <w:pPr>
        <w:ind w:left="6475" w:hanging="360"/>
      </w:pPr>
    </w:lvl>
    <w:lvl w:ilvl="4" w:tplc="080A0019" w:tentative="1">
      <w:start w:val="1"/>
      <w:numFmt w:val="lowerLetter"/>
      <w:lvlText w:val="%5."/>
      <w:lvlJc w:val="left"/>
      <w:pPr>
        <w:ind w:left="7195" w:hanging="360"/>
      </w:pPr>
    </w:lvl>
    <w:lvl w:ilvl="5" w:tplc="080A001B" w:tentative="1">
      <w:start w:val="1"/>
      <w:numFmt w:val="lowerRoman"/>
      <w:lvlText w:val="%6."/>
      <w:lvlJc w:val="right"/>
      <w:pPr>
        <w:ind w:left="7915" w:hanging="180"/>
      </w:pPr>
    </w:lvl>
    <w:lvl w:ilvl="6" w:tplc="080A000F" w:tentative="1">
      <w:start w:val="1"/>
      <w:numFmt w:val="decimal"/>
      <w:lvlText w:val="%7."/>
      <w:lvlJc w:val="left"/>
      <w:pPr>
        <w:ind w:left="8635" w:hanging="360"/>
      </w:pPr>
    </w:lvl>
    <w:lvl w:ilvl="7" w:tplc="080A0019" w:tentative="1">
      <w:start w:val="1"/>
      <w:numFmt w:val="lowerLetter"/>
      <w:lvlText w:val="%8."/>
      <w:lvlJc w:val="left"/>
      <w:pPr>
        <w:ind w:left="9355" w:hanging="360"/>
      </w:pPr>
    </w:lvl>
    <w:lvl w:ilvl="8" w:tplc="080A001B" w:tentative="1">
      <w:start w:val="1"/>
      <w:numFmt w:val="lowerRoman"/>
      <w:lvlText w:val="%9."/>
      <w:lvlJc w:val="right"/>
      <w:pPr>
        <w:ind w:left="10075" w:hanging="180"/>
      </w:pPr>
    </w:lvl>
  </w:abstractNum>
  <w:abstractNum w:abstractNumId="7" w15:restartNumberingAfterBreak="0">
    <w:nsid w:val="19882630"/>
    <w:multiLevelType w:val="hybridMultilevel"/>
    <w:tmpl w:val="1206EB2E"/>
    <w:lvl w:ilvl="0" w:tplc="EDDEDC9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001FA2"/>
    <w:multiLevelType w:val="hybridMultilevel"/>
    <w:tmpl w:val="9C026BC4"/>
    <w:lvl w:ilvl="0" w:tplc="080A001B">
      <w:start w:val="1"/>
      <w:numFmt w:val="lowerRoman"/>
      <w:lvlText w:val="%1."/>
      <w:lvlJc w:val="right"/>
      <w:pPr>
        <w:ind w:left="1428" w:hanging="360"/>
      </w:pPr>
    </w:lvl>
    <w:lvl w:ilvl="1" w:tplc="080A0019">
      <w:start w:val="1"/>
      <w:numFmt w:val="lowerLetter"/>
      <w:lvlText w:val="%2."/>
      <w:lvlJc w:val="left"/>
      <w:pPr>
        <w:ind w:left="2148" w:hanging="360"/>
      </w:pPr>
    </w:lvl>
    <w:lvl w:ilvl="2" w:tplc="080A0019">
      <w:start w:val="1"/>
      <w:numFmt w:val="lowerLetter"/>
      <w:lvlText w:val="%3."/>
      <w:lvlJc w:val="left"/>
      <w:pPr>
        <w:ind w:left="2868" w:hanging="180"/>
      </w:pPr>
      <w:rPr>
        <w:b/>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D951900"/>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B050E9"/>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06C06D3"/>
    <w:multiLevelType w:val="hybridMultilevel"/>
    <w:tmpl w:val="493C1236"/>
    <w:lvl w:ilvl="0" w:tplc="2766FFD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40B6E77"/>
    <w:multiLevelType w:val="hybridMultilevel"/>
    <w:tmpl w:val="FD02ED9C"/>
    <w:lvl w:ilvl="0" w:tplc="080A0019">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27C43A11"/>
    <w:multiLevelType w:val="hybridMultilevel"/>
    <w:tmpl w:val="5C34A2D4"/>
    <w:lvl w:ilvl="0" w:tplc="B46894F6">
      <w:start w:val="1"/>
      <w:numFmt w:val="upperRoman"/>
      <w:lvlText w:val="%1."/>
      <w:lvlJc w:val="right"/>
      <w:pPr>
        <w:ind w:left="28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6C2079"/>
    <w:multiLevelType w:val="hybridMultilevel"/>
    <w:tmpl w:val="7722E464"/>
    <w:lvl w:ilvl="0" w:tplc="5EFA20B0">
      <w:start w:val="1"/>
      <w:numFmt w:val="upperRoman"/>
      <w:lvlText w:val="%1."/>
      <w:lvlJc w:val="right"/>
      <w:pPr>
        <w:ind w:left="294" w:hanging="360"/>
      </w:pPr>
      <w:rPr>
        <w:b/>
      </w:rPr>
    </w:lvl>
    <w:lvl w:ilvl="1" w:tplc="86D2BD5C">
      <w:start w:val="1"/>
      <w:numFmt w:val="decimal"/>
      <w:lvlText w:val="%2)"/>
      <w:lvlJc w:val="left"/>
      <w:pPr>
        <w:ind w:left="1014" w:hanging="360"/>
      </w:pPr>
      <w:rPr>
        <w:rFonts w:hint="default"/>
      </w:r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5" w15:restartNumberingAfterBreak="0">
    <w:nsid w:val="2E7C04D0"/>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2494E62"/>
    <w:multiLevelType w:val="hybridMultilevel"/>
    <w:tmpl w:val="BDEA2B1C"/>
    <w:lvl w:ilvl="0" w:tplc="5E4E5E04">
      <w:start w:val="1"/>
      <w:numFmt w:val="upperRoman"/>
      <w:lvlText w:val="%1."/>
      <w:lvlJc w:val="right"/>
      <w:pPr>
        <w:ind w:left="294" w:hanging="360"/>
      </w:pPr>
      <w:rPr>
        <w:b/>
      </w:rPr>
    </w:lvl>
    <w:lvl w:ilvl="1" w:tplc="86D2BD5C">
      <w:start w:val="1"/>
      <w:numFmt w:val="decimal"/>
      <w:lvlText w:val="%2)"/>
      <w:lvlJc w:val="left"/>
      <w:pPr>
        <w:ind w:left="1014" w:hanging="360"/>
      </w:pPr>
      <w:rPr>
        <w:rFonts w:hint="default"/>
      </w:r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7" w15:restartNumberingAfterBreak="0">
    <w:nsid w:val="33005124"/>
    <w:multiLevelType w:val="hybridMultilevel"/>
    <w:tmpl w:val="E1E83350"/>
    <w:lvl w:ilvl="0" w:tplc="080A0013">
      <w:start w:val="1"/>
      <w:numFmt w:val="upperRoman"/>
      <w:lvlText w:val="%1."/>
      <w:lvlJc w:val="right"/>
      <w:pPr>
        <w:ind w:left="198" w:hanging="360"/>
      </w:pPr>
      <w:rPr>
        <w:b/>
      </w:rPr>
    </w:lvl>
    <w:lvl w:ilvl="1" w:tplc="080A0019" w:tentative="1">
      <w:start w:val="1"/>
      <w:numFmt w:val="lowerLetter"/>
      <w:lvlText w:val="%2."/>
      <w:lvlJc w:val="left"/>
      <w:pPr>
        <w:ind w:left="918" w:hanging="360"/>
      </w:pPr>
    </w:lvl>
    <w:lvl w:ilvl="2" w:tplc="080A001B" w:tentative="1">
      <w:start w:val="1"/>
      <w:numFmt w:val="lowerRoman"/>
      <w:lvlText w:val="%3."/>
      <w:lvlJc w:val="right"/>
      <w:pPr>
        <w:ind w:left="1638" w:hanging="180"/>
      </w:pPr>
    </w:lvl>
    <w:lvl w:ilvl="3" w:tplc="080A000F" w:tentative="1">
      <w:start w:val="1"/>
      <w:numFmt w:val="decimal"/>
      <w:lvlText w:val="%4."/>
      <w:lvlJc w:val="left"/>
      <w:pPr>
        <w:ind w:left="2358" w:hanging="360"/>
      </w:pPr>
    </w:lvl>
    <w:lvl w:ilvl="4" w:tplc="080A0019" w:tentative="1">
      <w:start w:val="1"/>
      <w:numFmt w:val="lowerLetter"/>
      <w:lvlText w:val="%5."/>
      <w:lvlJc w:val="left"/>
      <w:pPr>
        <w:ind w:left="3078" w:hanging="360"/>
      </w:pPr>
    </w:lvl>
    <w:lvl w:ilvl="5" w:tplc="080A001B" w:tentative="1">
      <w:start w:val="1"/>
      <w:numFmt w:val="lowerRoman"/>
      <w:lvlText w:val="%6."/>
      <w:lvlJc w:val="right"/>
      <w:pPr>
        <w:ind w:left="3798" w:hanging="180"/>
      </w:pPr>
    </w:lvl>
    <w:lvl w:ilvl="6" w:tplc="080A000F" w:tentative="1">
      <w:start w:val="1"/>
      <w:numFmt w:val="decimal"/>
      <w:lvlText w:val="%7."/>
      <w:lvlJc w:val="left"/>
      <w:pPr>
        <w:ind w:left="4518" w:hanging="360"/>
      </w:pPr>
    </w:lvl>
    <w:lvl w:ilvl="7" w:tplc="080A0019" w:tentative="1">
      <w:start w:val="1"/>
      <w:numFmt w:val="lowerLetter"/>
      <w:lvlText w:val="%8."/>
      <w:lvlJc w:val="left"/>
      <w:pPr>
        <w:ind w:left="5238" w:hanging="360"/>
      </w:pPr>
    </w:lvl>
    <w:lvl w:ilvl="8" w:tplc="080A001B" w:tentative="1">
      <w:start w:val="1"/>
      <w:numFmt w:val="lowerRoman"/>
      <w:lvlText w:val="%9."/>
      <w:lvlJc w:val="right"/>
      <w:pPr>
        <w:ind w:left="5958" w:hanging="180"/>
      </w:pPr>
    </w:lvl>
  </w:abstractNum>
  <w:abstractNum w:abstractNumId="18" w15:restartNumberingAfterBreak="0">
    <w:nsid w:val="34247C26"/>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49C73A5"/>
    <w:multiLevelType w:val="hybridMultilevel"/>
    <w:tmpl w:val="98A0DA5A"/>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7131E58"/>
    <w:multiLevelType w:val="hybridMultilevel"/>
    <w:tmpl w:val="B356598C"/>
    <w:lvl w:ilvl="0" w:tplc="080A0019">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71B3561"/>
    <w:multiLevelType w:val="hybridMultilevel"/>
    <w:tmpl w:val="0E32FB6C"/>
    <w:lvl w:ilvl="0" w:tplc="080A0019">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77F3DCE"/>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52786C"/>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0F37480"/>
    <w:multiLevelType w:val="hybridMultilevel"/>
    <w:tmpl w:val="7722E464"/>
    <w:lvl w:ilvl="0" w:tplc="5EFA20B0">
      <w:start w:val="1"/>
      <w:numFmt w:val="upperRoman"/>
      <w:lvlText w:val="%1."/>
      <w:lvlJc w:val="right"/>
      <w:pPr>
        <w:ind w:left="294" w:hanging="360"/>
      </w:pPr>
      <w:rPr>
        <w:b/>
      </w:rPr>
    </w:lvl>
    <w:lvl w:ilvl="1" w:tplc="86D2BD5C">
      <w:start w:val="1"/>
      <w:numFmt w:val="decimal"/>
      <w:lvlText w:val="%2)"/>
      <w:lvlJc w:val="left"/>
      <w:pPr>
        <w:ind w:left="1014" w:hanging="360"/>
      </w:pPr>
      <w:rPr>
        <w:rFonts w:hint="default"/>
      </w:r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5" w15:restartNumberingAfterBreak="0">
    <w:nsid w:val="430A180C"/>
    <w:multiLevelType w:val="hybridMultilevel"/>
    <w:tmpl w:val="5C34A2D4"/>
    <w:lvl w:ilvl="0" w:tplc="B46894F6">
      <w:start w:val="1"/>
      <w:numFmt w:val="upperRoman"/>
      <w:lvlText w:val="%1."/>
      <w:lvlJc w:val="right"/>
      <w:pPr>
        <w:ind w:left="28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982340"/>
    <w:multiLevelType w:val="multilevel"/>
    <w:tmpl w:val="3BC45EE2"/>
    <w:lvl w:ilvl="0">
      <w:start w:val="1"/>
      <w:numFmt w:val="decimal"/>
      <w:lvlText w:val="%1."/>
      <w:lvlJc w:val="left"/>
      <w:pPr>
        <w:ind w:left="1004"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919"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409" w:hanging="144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2964" w:hanging="1800"/>
      </w:pPr>
      <w:rPr>
        <w:rFonts w:hint="default"/>
      </w:rPr>
    </w:lvl>
  </w:abstractNum>
  <w:abstractNum w:abstractNumId="27" w15:restartNumberingAfterBreak="0">
    <w:nsid w:val="48F24109"/>
    <w:multiLevelType w:val="hybridMultilevel"/>
    <w:tmpl w:val="60365A52"/>
    <w:lvl w:ilvl="0" w:tplc="B40A8A20">
      <w:start w:val="3"/>
      <w:numFmt w:val="bullet"/>
      <w:lvlText w:val=""/>
      <w:lvlJc w:val="left"/>
      <w:pPr>
        <w:ind w:left="1008" w:hanging="360"/>
      </w:pPr>
      <w:rPr>
        <w:rFonts w:ascii="Symbol" w:eastAsiaTheme="minorHAnsi" w:hAnsi="Symbol" w:cstheme="minorBidi" w:hint="default"/>
      </w:rPr>
    </w:lvl>
    <w:lvl w:ilvl="1" w:tplc="B40A8A20">
      <w:start w:val="3"/>
      <w:numFmt w:val="bullet"/>
      <w:lvlText w:val=""/>
      <w:lvlJc w:val="left"/>
      <w:pPr>
        <w:ind w:left="1728" w:hanging="360"/>
      </w:pPr>
      <w:rPr>
        <w:rFonts w:ascii="Symbol" w:eastAsiaTheme="minorHAnsi" w:hAnsi="Symbol" w:cstheme="minorBidi"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8" w15:restartNumberingAfterBreak="0">
    <w:nsid w:val="4B217FF0"/>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B5C4F74"/>
    <w:multiLevelType w:val="hybridMultilevel"/>
    <w:tmpl w:val="55249696"/>
    <w:lvl w:ilvl="0" w:tplc="982069A6">
      <w:start w:val="1"/>
      <w:numFmt w:val="decimal"/>
      <w:lvlText w:val="%1."/>
      <w:lvlJc w:val="left"/>
      <w:pPr>
        <w:ind w:left="294" w:hanging="360"/>
      </w:pPr>
      <w:rPr>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0" w15:restartNumberingAfterBreak="0">
    <w:nsid w:val="50232228"/>
    <w:multiLevelType w:val="hybridMultilevel"/>
    <w:tmpl w:val="3EE08464"/>
    <w:lvl w:ilvl="0" w:tplc="D39207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8E4704"/>
    <w:multiLevelType w:val="hybridMultilevel"/>
    <w:tmpl w:val="7722E464"/>
    <w:lvl w:ilvl="0" w:tplc="5EFA20B0">
      <w:start w:val="1"/>
      <w:numFmt w:val="upperRoman"/>
      <w:lvlText w:val="%1."/>
      <w:lvlJc w:val="right"/>
      <w:pPr>
        <w:ind w:left="294" w:hanging="360"/>
      </w:pPr>
      <w:rPr>
        <w:b/>
      </w:rPr>
    </w:lvl>
    <w:lvl w:ilvl="1" w:tplc="86D2BD5C">
      <w:start w:val="1"/>
      <w:numFmt w:val="decimal"/>
      <w:lvlText w:val="%2)"/>
      <w:lvlJc w:val="left"/>
      <w:pPr>
        <w:ind w:left="1014" w:hanging="360"/>
      </w:pPr>
      <w:rPr>
        <w:rFonts w:hint="default"/>
      </w:r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2" w15:restartNumberingAfterBreak="0">
    <w:nsid w:val="676E2CB9"/>
    <w:multiLevelType w:val="hybridMultilevel"/>
    <w:tmpl w:val="30BE76FC"/>
    <w:lvl w:ilvl="0" w:tplc="38522FB6">
      <w:start w:val="1"/>
      <w:numFmt w:val="lowerLetter"/>
      <w:lvlText w:val="%1."/>
      <w:lvlJc w:val="left"/>
      <w:pPr>
        <w:ind w:left="720" w:hanging="360"/>
      </w:pPr>
      <w:rPr>
        <w:b/>
      </w:rPr>
    </w:lvl>
    <w:lvl w:ilvl="1" w:tplc="361637D8">
      <w:start w:val="14"/>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7E7653"/>
    <w:multiLevelType w:val="hybridMultilevel"/>
    <w:tmpl w:val="0874AB6C"/>
    <w:lvl w:ilvl="0" w:tplc="9162EDF8">
      <w:start w:val="1"/>
      <w:numFmt w:val="upperRoman"/>
      <w:lvlText w:val="%1."/>
      <w:lvlJc w:val="left"/>
      <w:pPr>
        <w:ind w:left="755" w:hanging="720"/>
      </w:pPr>
      <w:rPr>
        <w:rFonts w:hint="default"/>
      </w:rPr>
    </w:lvl>
    <w:lvl w:ilvl="1" w:tplc="080A0019">
      <w:start w:val="1"/>
      <w:numFmt w:val="lowerLetter"/>
      <w:lvlText w:val="%2."/>
      <w:lvlJc w:val="left"/>
      <w:pPr>
        <w:ind w:left="1115" w:hanging="360"/>
      </w:pPr>
    </w:lvl>
    <w:lvl w:ilvl="2" w:tplc="080A001B" w:tentative="1">
      <w:start w:val="1"/>
      <w:numFmt w:val="lowerRoman"/>
      <w:lvlText w:val="%3."/>
      <w:lvlJc w:val="right"/>
      <w:pPr>
        <w:ind w:left="1835" w:hanging="180"/>
      </w:pPr>
    </w:lvl>
    <w:lvl w:ilvl="3" w:tplc="080A000F" w:tentative="1">
      <w:start w:val="1"/>
      <w:numFmt w:val="decimal"/>
      <w:lvlText w:val="%4."/>
      <w:lvlJc w:val="left"/>
      <w:pPr>
        <w:ind w:left="2555" w:hanging="360"/>
      </w:pPr>
    </w:lvl>
    <w:lvl w:ilvl="4" w:tplc="080A0019" w:tentative="1">
      <w:start w:val="1"/>
      <w:numFmt w:val="lowerLetter"/>
      <w:lvlText w:val="%5."/>
      <w:lvlJc w:val="left"/>
      <w:pPr>
        <w:ind w:left="3275" w:hanging="360"/>
      </w:pPr>
    </w:lvl>
    <w:lvl w:ilvl="5" w:tplc="080A001B" w:tentative="1">
      <w:start w:val="1"/>
      <w:numFmt w:val="lowerRoman"/>
      <w:lvlText w:val="%6."/>
      <w:lvlJc w:val="right"/>
      <w:pPr>
        <w:ind w:left="3995" w:hanging="180"/>
      </w:pPr>
    </w:lvl>
    <w:lvl w:ilvl="6" w:tplc="080A000F" w:tentative="1">
      <w:start w:val="1"/>
      <w:numFmt w:val="decimal"/>
      <w:lvlText w:val="%7."/>
      <w:lvlJc w:val="left"/>
      <w:pPr>
        <w:ind w:left="4715" w:hanging="360"/>
      </w:pPr>
    </w:lvl>
    <w:lvl w:ilvl="7" w:tplc="080A0019" w:tentative="1">
      <w:start w:val="1"/>
      <w:numFmt w:val="lowerLetter"/>
      <w:lvlText w:val="%8."/>
      <w:lvlJc w:val="left"/>
      <w:pPr>
        <w:ind w:left="5435" w:hanging="360"/>
      </w:pPr>
    </w:lvl>
    <w:lvl w:ilvl="8" w:tplc="080A001B" w:tentative="1">
      <w:start w:val="1"/>
      <w:numFmt w:val="lowerRoman"/>
      <w:lvlText w:val="%9."/>
      <w:lvlJc w:val="right"/>
      <w:pPr>
        <w:ind w:left="6155" w:hanging="180"/>
      </w:pPr>
    </w:lvl>
  </w:abstractNum>
  <w:abstractNum w:abstractNumId="34" w15:restartNumberingAfterBreak="0">
    <w:nsid w:val="689A36F1"/>
    <w:multiLevelType w:val="hybridMultilevel"/>
    <w:tmpl w:val="747E8048"/>
    <w:lvl w:ilvl="0" w:tplc="D242E8A2">
      <w:start w:val="1"/>
      <w:numFmt w:val="lowerLetter"/>
      <w:lvlText w:val="%1)"/>
      <w:lvlJc w:val="left"/>
      <w:pPr>
        <w:ind w:left="198" w:hanging="360"/>
      </w:pPr>
      <w:rPr>
        <w:b/>
      </w:rPr>
    </w:lvl>
    <w:lvl w:ilvl="1" w:tplc="F43AFDC4">
      <w:start w:val="1"/>
      <w:numFmt w:val="upperRoman"/>
      <w:lvlText w:val="%2."/>
      <w:lvlJc w:val="left"/>
      <w:pPr>
        <w:ind w:left="1278" w:hanging="720"/>
      </w:pPr>
      <w:rPr>
        <w:rFonts w:cs="Arial" w:hint="default"/>
        <w:b/>
      </w:rPr>
    </w:lvl>
    <w:lvl w:ilvl="2" w:tplc="080A0017">
      <w:start w:val="1"/>
      <w:numFmt w:val="lowerLetter"/>
      <w:lvlText w:val="%3)"/>
      <w:lvlJc w:val="left"/>
      <w:pPr>
        <w:ind w:left="1085" w:hanging="375"/>
      </w:pPr>
      <w:rPr>
        <w:rFonts w:hint="default"/>
        <w:b/>
      </w:rPr>
    </w:lvl>
    <w:lvl w:ilvl="3" w:tplc="43C68C68">
      <w:start w:val="1"/>
      <w:numFmt w:val="lowerLetter"/>
      <w:lvlText w:val="%4)"/>
      <w:lvlJc w:val="left"/>
      <w:pPr>
        <w:ind w:left="2373" w:hanging="375"/>
      </w:pPr>
      <w:rPr>
        <w:rFonts w:hint="default"/>
      </w:rPr>
    </w:lvl>
    <w:lvl w:ilvl="4" w:tplc="080A0019" w:tentative="1">
      <w:start w:val="1"/>
      <w:numFmt w:val="lowerLetter"/>
      <w:lvlText w:val="%5."/>
      <w:lvlJc w:val="left"/>
      <w:pPr>
        <w:ind w:left="3078" w:hanging="360"/>
      </w:pPr>
    </w:lvl>
    <w:lvl w:ilvl="5" w:tplc="080A001B" w:tentative="1">
      <w:start w:val="1"/>
      <w:numFmt w:val="lowerRoman"/>
      <w:lvlText w:val="%6."/>
      <w:lvlJc w:val="right"/>
      <w:pPr>
        <w:ind w:left="3798" w:hanging="180"/>
      </w:pPr>
    </w:lvl>
    <w:lvl w:ilvl="6" w:tplc="080A000F" w:tentative="1">
      <w:start w:val="1"/>
      <w:numFmt w:val="decimal"/>
      <w:lvlText w:val="%7."/>
      <w:lvlJc w:val="left"/>
      <w:pPr>
        <w:ind w:left="4518" w:hanging="360"/>
      </w:pPr>
    </w:lvl>
    <w:lvl w:ilvl="7" w:tplc="080A0019" w:tentative="1">
      <w:start w:val="1"/>
      <w:numFmt w:val="lowerLetter"/>
      <w:lvlText w:val="%8."/>
      <w:lvlJc w:val="left"/>
      <w:pPr>
        <w:ind w:left="5238" w:hanging="360"/>
      </w:pPr>
    </w:lvl>
    <w:lvl w:ilvl="8" w:tplc="080A001B" w:tentative="1">
      <w:start w:val="1"/>
      <w:numFmt w:val="lowerRoman"/>
      <w:lvlText w:val="%9."/>
      <w:lvlJc w:val="right"/>
      <w:pPr>
        <w:ind w:left="5958" w:hanging="180"/>
      </w:pPr>
    </w:lvl>
  </w:abstractNum>
  <w:abstractNum w:abstractNumId="35" w15:restartNumberingAfterBreak="0">
    <w:nsid w:val="6D1A3C2B"/>
    <w:multiLevelType w:val="multilevel"/>
    <w:tmpl w:val="B6F449E8"/>
    <w:lvl w:ilvl="0">
      <w:start w:val="1"/>
      <w:numFmt w:val="decimal"/>
      <w:lvlText w:val="%1."/>
      <w:lvlJc w:val="left"/>
      <w:pPr>
        <w:ind w:left="1004" w:hanging="360"/>
      </w:pPr>
      <w:rPr>
        <w:b/>
      </w:rPr>
    </w:lvl>
    <w:lvl w:ilvl="1">
      <w:start w:val="1"/>
      <w:numFmt w:val="decimal"/>
      <w:isLgl/>
      <w:lvlText w:val="%1.%2."/>
      <w:lvlJc w:val="left"/>
      <w:pPr>
        <w:ind w:left="1429"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919"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409" w:hanging="144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2964" w:hanging="1800"/>
      </w:pPr>
      <w:rPr>
        <w:rFonts w:hint="default"/>
      </w:rPr>
    </w:lvl>
  </w:abstractNum>
  <w:abstractNum w:abstractNumId="36" w15:restartNumberingAfterBreak="0">
    <w:nsid w:val="71DF4C18"/>
    <w:multiLevelType w:val="hybridMultilevel"/>
    <w:tmpl w:val="F2788838"/>
    <w:lvl w:ilvl="0" w:tplc="080A0019">
      <w:start w:val="1"/>
      <w:numFmt w:val="lowerLetter"/>
      <w:lvlText w:val="%1."/>
      <w:lvlJc w:val="left"/>
      <w:pPr>
        <w:ind w:left="720" w:hanging="360"/>
      </w:pPr>
      <w:rPr>
        <w:b/>
      </w:rPr>
    </w:lvl>
    <w:lvl w:ilvl="1" w:tplc="361637D8">
      <w:start w:val="14"/>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660CDC"/>
    <w:multiLevelType w:val="hybridMultilevel"/>
    <w:tmpl w:val="D7AA2FA2"/>
    <w:lvl w:ilvl="0" w:tplc="080A0017">
      <w:start w:val="1"/>
      <w:numFmt w:val="lowerLetter"/>
      <w:lvlText w:val="%1)"/>
      <w:lvlJc w:val="left"/>
      <w:pPr>
        <w:ind w:left="502" w:hanging="360"/>
      </w:pPr>
      <w:rPr>
        <w:b/>
      </w:rPr>
    </w:lvl>
    <w:lvl w:ilvl="1" w:tplc="FA36B6C2">
      <w:start w:val="1"/>
      <w:numFmt w:val="decimal"/>
      <w:lvlText w:val="%2)"/>
      <w:lvlJc w:val="left"/>
      <w:pPr>
        <w:ind w:left="-6357" w:hanging="360"/>
      </w:pPr>
      <w:rPr>
        <w:rFonts w:hint="default"/>
      </w:rPr>
    </w:lvl>
    <w:lvl w:ilvl="2" w:tplc="080A001B" w:tentative="1">
      <w:start w:val="1"/>
      <w:numFmt w:val="lowerRoman"/>
      <w:lvlText w:val="%3."/>
      <w:lvlJc w:val="right"/>
      <w:pPr>
        <w:ind w:left="-5637" w:hanging="180"/>
      </w:pPr>
    </w:lvl>
    <w:lvl w:ilvl="3" w:tplc="080A000F" w:tentative="1">
      <w:start w:val="1"/>
      <w:numFmt w:val="decimal"/>
      <w:lvlText w:val="%4."/>
      <w:lvlJc w:val="left"/>
      <w:pPr>
        <w:ind w:left="-4917" w:hanging="360"/>
      </w:pPr>
    </w:lvl>
    <w:lvl w:ilvl="4" w:tplc="080A0019" w:tentative="1">
      <w:start w:val="1"/>
      <w:numFmt w:val="lowerLetter"/>
      <w:lvlText w:val="%5."/>
      <w:lvlJc w:val="left"/>
      <w:pPr>
        <w:ind w:left="-4197" w:hanging="360"/>
      </w:pPr>
    </w:lvl>
    <w:lvl w:ilvl="5" w:tplc="080A001B" w:tentative="1">
      <w:start w:val="1"/>
      <w:numFmt w:val="lowerRoman"/>
      <w:lvlText w:val="%6."/>
      <w:lvlJc w:val="right"/>
      <w:pPr>
        <w:ind w:left="-3477" w:hanging="180"/>
      </w:pPr>
    </w:lvl>
    <w:lvl w:ilvl="6" w:tplc="080A000F" w:tentative="1">
      <w:start w:val="1"/>
      <w:numFmt w:val="decimal"/>
      <w:lvlText w:val="%7."/>
      <w:lvlJc w:val="left"/>
      <w:pPr>
        <w:ind w:left="-2757" w:hanging="360"/>
      </w:pPr>
    </w:lvl>
    <w:lvl w:ilvl="7" w:tplc="080A0019" w:tentative="1">
      <w:start w:val="1"/>
      <w:numFmt w:val="lowerLetter"/>
      <w:lvlText w:val="%8."/>
      <w:lvlJc w:val="left"/>
      <w:pPr>
        <w:ind w:left="-2037" w:hanging="360"/>
      </w:pPr>
    </w:lvl>
    <w:lvl w:ilvl="8" w:tplc="080A001B" w:tentative="1">
      <w:start w:val="1"/>
      <w:numFmt w:val="lowerRoman"/>
      <w:lvlText w:val="%9."/>
      <w:lvlJc w:val="right"/>
      <w:pPr>
        <w:ind w:left="-1317" w:hanging="180"/>
      </w:pPr>
    </w:lvl>
  </w:abstractNum>
  <w:abstractNum w:abstractNumId="38" w15:restartNumberingAfterBreak="0">
    <w:nsid w:val="732113A4"/>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56A2392"/>
    <w:multiLevelType w:val="hybridMultilevel"/>
    <w:tmpl w:val="6A14DCEA"/>
    <w:lvl w:ilvl="0" w:tplc="D3C4BFCE">
      <w:start w:val="1"/>
      <w:numFmt w:val="upperRoman"/>
      <w:lvlText w:val="%1."/>
      <w:lvlJc w:val="right"/>
      <w:pPr>
        <w:ind w:left="198" w:hanging="360"/>
      </w:pPr>
      <w:rPr>
        <w:b/>
      </w:rPr>
    </w:lvl>
    <w:lvl w:ilvl="1" w:tplc="E54EA4E2">
      <w:start w:val="1"/>
      <w:numFmt w:val="upperRoman"/>
      <w:lvlText w:val="%2."/>
      <w:lvlJc w:val="right"/>
      <w:pPr>
        <w:ind w:left="918" w:hanging="360"/>
      </w:pPr>
      <w:rPr>
        <w:b/>
      </w:rPr>
    </w:lvl>
    <w:lvl w:ilvl="2" w:tplc="91BEBA22">
      <w:start w:val="1"/>
      <w:numFmt w:val="bullet"/>
      <w:lvlText w:val="-"/>
      <w:lvlJc w:val="left"/>
      <w:pPr>
        <w:ind w:left="1818" w:hanging="360"/>
      </w:pPr>
      <w:rPr>
        <w:rFonts w:ascii="ITC Avant Garde" w:eastAsia="Times New Roman" w:hAnsi="ITC Avant Garde" w:cs="Arial" w:hint="default"/>
      </w:rPr>
    </w:lvl>
    <w:lvl w:ilvl="3" w:tplc="080A000F" w:tentative="1">
      <w:start w:val="1"/>
      <w:numFmt w:val="decimal"/>
      <w:lvlText w:val="%4."/>
      <w:lvlJc w:val="left"/>
      <w:pPr>
        <w:ind w:left="2358" w:hanging="360"/>
      </w:pPr>
    </w:lvl>
    <w:lvl w:ilvl="4" w:tplc="080A0019" w:tentative="1">
      <w:start w:val="1"/>
      <w:numFmt w:val="lowerLetter"/>
      <w:lvlText w:val="%5."/>
      <w:lvlJc w:val="left"/>
      <w:pPr>
        <w:ind w:left="3078" w:hanging="360"/>
      </w:pPr>
    </w:lvl>
    <w:lvl w:ilvl="5" w:tplc="080A001B" w:tentative="1">
      <w:start w:val="1"/>
      <w:numFmt w:val="lowerRoman"/>
      <w:lvlText w:val="%6."/>
      <w:lvlJc w:val="right"/>
      <w:pPr>
        <w:ind w:left="3798" w:hanging="180"/>
      </w:pPr>
    </w:lvl>
    <w:lvl w:ilvl="6" w:tplc="080A000F" w:tentative="1">
      <w:start w:val="1"/>
      <w:numFmt w:val="decimal"/>
      <w:lvlText w:val="%7."/>
      <w:lvlJc w:val="left"/>
      <w:pPr>
        <w:ind w:left="4518" w:hanging="360"/>
      </w:pPr>
    </w:lvl>
    <w:lvl w:ilvl="7" w:tplc="080A0019" w:tentative="1">
      <w:start w:val="1"/>
      <w:numFmt w:val="lowerLetter"/>
      <w:lvlText w:val="%8."/>
      <w:lvlJc w:val="left"/>
      <w:pPr>
        <w:ind w:left="5238" w:hanging="360"/>
      </w:pPr>
    </w:lvl>
    <w:lvl w:ilvl="8" w:tplc="080A001B" w:tentative="1">
      <w:start w:val="1"/>
      <w:numFmt w:val="lowerRoman"/>
      <w:lvlText w:val="%9."/>
      <w:lvlJc w:val="right"/>
      <w:pPr>
        <w:ind w:left="5958" w:hanging="180"/>
      </w:pPr>
    </w:lvl>
  </w:abstractNum>
  <w:abstractNum w:abstractNumId="40" w15:restartNumberingAfterBreak="0">
    <w:nsid w:val="761E2067"/>
    <w:multiLevelType w:val="hybridMultilevel"/>
    <w:tmpl w:val="B07E6E3C"/>
    <w:lvl w:ilvl="0" w:tplc="080A001B">
      <w:start w:val="1"/>
      <w:numFmt w:val="low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9561E2B"/>
    <w:multiLevelType w:val="multilevel"/>
    <w:tmpl w:val="20E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A0E4C45"/>
    <w:multiLevelType w:val="hybridMultilevel"/>
    <w:tmpl w:val="F3B06740"/>
    <w:lvl w:ilvl="0" w:tplc="080A001B">
      <w:start w:val="1"/>
      <w:numFmt w:val="lowerRoman"/>
      <w:lvlText w:val="%1."/>
      <w:lvlJc w:val="right"/>
      <w:pPr>
        <w:ind w:left="3479" w:hanging="360"/>
      </w:pPr>
      <w:rPr>
        <w:b/>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43" w15:restartNumberingAfterBreak="0">
    <w:nsid w:val="7A8D4F8C"/>
    <w:multiLevelType w:val="hybridMultilevel"/>
    <w:tmpl w:val="A300C938"/>
    <w:lvl w:ilvl="0" w:tplc="080A0019">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B6A6981"/>
    <w:multiLevelType w:val="hybridMultilevel"/>
    <w:tmpl w:val="F2788838"/>
    <w:lvl w:ilvl="0" w:tplc="080A0019">
      <w:start w:val="1"/>
      <w:numFmt w:val="lowerLetter"/>
      <w:lvlText w:val="%1."/>
      <w:lvlJc w:val="left"/>
      <w:pPr>
        <w:ind w:left="720" w:hanging="360"/>
      </w:pPr>
      <w:rPr>
        <w:b/>
      </w:rPr>
    </w:lvl>
    <w:lvl w:ilvl="1" w:tplc="361637D8">
      <w:start w:val="14"/>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5E0EFB"/>
    <w:multiLevelType w:val="hybridMultilevel"/>
    <w:tmpl w:val="BF50E2EA"/>
    <w:lvl w:ilvl="0" w:tplc="080A0019">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34"/>
  </w:num>
  <w:num w:numId="2">
    <w:abstractNumId w:val="17"/>
  </w:num>
  <w:num w:numId="3">
    <w:abstractNumId w:val="39"/>
  </w:num>
  <w:num w:numId="4">
    <w:abstractNumId w:val="45"/>
  </w:num>
  <w:num w:numId="5">
    <w:abstractNumId w:val="12"/>
  </w:num>
  <w:num w:numId="6">
    <w:abstractNumId w:val="8"/>
  </w:num>
  <w:num w:numId="7">
    <w:abstractNumId w:val="20"/>
  </w:num>
  <w:num w:numId="8">
    <w:abstractNumId w:val="44"/>
  </w:num>
  <w:num w:numId="9">
    <w:abstractNumId w:val="14"/>
  </w:num>
  <w:num w:numId="10">
    <w:abstractNumId w:val="27"/>
  </w:num>
  <w:num w:numId="11">
    <w:abstractNumId w:val="33"/>
  </w:num>
  <w:num w:numId="12">
    <w:abstractNumId w:val="6"/>
  </w:num>
  <w:num w:numId="13">
    <w:abstractNumId w:val="26"/>
  </w:num>
  <w:num w:numId="14">
    <w:abstractNumId w:val="21"/>
  </w:num>
  <w:num w:numId="15">
    <w:abstractNumId w:val="40"/>
  </w:num>
  <w:num w:numId="16">
    <w:abstractNumId w:val="37"/>
  </w:num>
  <w:num w:numId="17">
    <w:abstractNumId w:val="2"/>
  </w:num>
  <w:num w:numId="18">
    <w:abstractNumId w:val="0"/>
  </w:num>
  <w:num w:numId="19">
    <w:abstractNumId w:val="5"/>
  </w:num>
  <w:num w:numId="20">
    <w:abstractNumId w:val="3"/>
  </w:num>
  <w:num w:numId="21">
    <w:abstractNumId w:val="36"/>
  </w:num>
  <w:num w:numId="22">
    <w:abstractNumId w:val="32"/>
  </w:num>
  <w:num w:numId="23">
    <w:abstractNumId w:val="19"/>
  </w:num>
  <w:num w:numId="24">
    <w:abstractNumId w:val="10"/>
  </w:num>
  <w:num w:numId="25">
    <w:abstractNumId w:val="31"/>
  </w:num>
  <w:num w:numId="26">
    <w:abstractNumId w:val="35"/>
  </w:num>
  <w:num w:numId="27">
    <w:abstractNumId w:val="4"/>
  </w:num>
  <w:num w:numId="28">
    <w:abstractNumId w:val="15"/>
  </w:num>
  <w:num w:numId="29">
    <w:abstractNumId w:val="24"/>
  </w:num>
  <w:num w:numId="30">
    <w:abstractNumId w:val="9"/>
  </w:num>
  <w:num w:numId="31">
    <w:abstractNumId w:val="38"/>
  </w:num>
  <w:num w:numId="32">
    <w:abstractNumId w:val="28"/>
  </w:num>
  <w:num w:numId="33">
    <w:abstractNumId w:val="22"/>
  </w:num>
  <w:num w:numId="34">
    <w:abstractNumId w:val="18"/>
  </w:num>
  <w:num w:numId="35">
    <w:abstractNumId w:val="43"/>
  </w:num>
  <w:num w:numId="36">
    <w:abstractNumId w:val="23"/>
  </w:num>
  <w:num w:numId="37">
    <w:abstractNumId w:val="29"/>
  </w:num>
  <w:num w:numId="38">
    <w:abstractNumId w:val="16"/>
  </w:num>
  <w:num w:numId="39">
    <w:abstractNumId w:val="42"/>
  </w:num>
  <w:num w:numId="40">
    <w:abstractNumId w:val="1"/>
  </w:num>
  <w:num w:numId="41">
    <w:abstractNumId w:val="25"/>
  </w:num>
  <w:num w:numId="42">
    <w:abstractNumId w:val="13"/>
  </w:num>
  <w:num w:numId="43">
    <w:abstractNumId w:val="11"/>
  </w:num>
  <w:num w:numId="44">
    <w:abstractNumId w:val="41"/>
  </w:num>
  <w:num w:numId="45">
    <w:abstractNumId w:val="30"/>
  </w:num>
  <w:num w:numId="46">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17"/>
    <w:rsid w:val="00001B34"/>
    <w:rsid w:val="00001DE0"/>
    <w:rsid w:val="0000231F"/>
    <w:rsid w:val="000023FA"/>
    <w:rsid w:val="00003413"/>
    <w:rsid w:val="000037DA"/>
    <w:rsid w:val="0000485C"/>
    <w:rsid w:val="00005860"/>
    <w:rsid w:val="00006302"/>
    <w:rsid w:val="00006753"/>
    <w:rsid w:val="00007681"/>
    <w:rsid w:val="000079EB"/>
    <w:rsid w:val="00010365"/>
    <w:rsid w:val="00011F3A"/>
    <w:rsid w:val="000129A4"/>
    <w:rsid w:val="00013F51"/>
    <w:rsid w:val="0001429C"/>
    <w:rsid w:val="00015702"/>
    <w:rsid w:val="0001650D"/>
    <w:rsid w:val="00020826"/>
    <w:rsid w:val="0002101C"/>
    <w:rsid w:val="00021DD0"/>
    <w:rsid w:val="000220CE"/>
    <w:rsid w:val="00027A03"/>
    <w:rsid w:val="00030097"/>
    <w:rsid w:val="000301A8"/>
    <w:rsid w:val="00031116"/>
    <w:rsid w:val="00031183"/>
    <w:rsid w:val="00031B23"/>
    <w:rsid w:val="00031DF2"/>
    <w:rsid w:val="000325D6"/>
    <w:rsid w:val="00034687"/>
    <w:rsid w:val="00036B09"/>
    <w:rsid w:val="00041737"/>
    <w:rsid w:val="00041850"/>
    <w:rsid w:val="00042F81"/>
    <w:rsid w:val="00043404"/>
    <w:rsid w:val="000436E9"/>
    <w:rsid w:val="00044814"/>
    <w:rsid w:val="000452DD"/>
    <w:rsid w:val="00045C0B"/>
    <w:rsid w:val="00045DF5"/>
    <w:rsid w:val="00046686"/>
    <w:rsid w:val="00050136"/>
    <w:rsid w:val="0005014C"/>
    <w:rsid w:val="00050D9B"/>
    <w:rsid w:val="00051188"/>
    <w:rsid w:val="000516EA"/>
    <w:rsid w:val="000523E8"/>
    <w:rsid w:val="00052AF2"/>
    <w:rsid w:val="00053CCB"/>
    <w:rsid w:val="000550AC"/>
    <w:rsid w:val="00055B8A"/>
    <w:rsid w:val="00055CFF"/>
    <w:rsid w:val="000600AA"/>
    <w:rsid w:val="00060325"/>
    <w:rsid w:val="00063E13"/>
    <w:rsid w:val="0006425A"/>
    <w:rsid w:val="00065B31"/>
    <w:rsid w:val="00065B97"/>
    <w:rsid w:val="0006739F"/>
    <w:rsid w:val="0006746F"/>
    <w:rsid w:val="00067BB4"/>
    <w:rsid w:val="00070C8B"/>
    <w:rsid w:val="00070F5A"/>
    <w:rsid w:val="000721D9"/>
    <w:rsid w:val="0007247D"/>
    <w:rsid w:val="000725BF"/>
    <w:rsid w:val="0007532B"/>
    <w:rsid w:val="00075A07"/>
    <w:rsid w:val="00075DF5"/>
    <w:rsid w:val="00077EC9"/>
    <w:rsid w:val="00084F56"/>
    <w:rsid w:val="00085874"/>
    <w:rsid w:val="000874AB"/>
    <w:rsid w:val="00090227"/>
    <w:rsid w:val="00091DD3"/>
    <w:rsid w:val="000924D3"/>
    <w:rsid w:val="000931FE"/>
    <w:rsid w:val="00093861"/>
    <w:rsid w:val="00093931"/>
    <w:rsid w:val="00097437"/>
    <w:rsid w:val="000A17D3"/>
    <w:rsid w:val="000A1F1D"/>
    <w:rsid w:val="000A31FA"/>
    <w:rsid w:val="000A5267"/>
    <w:rsid w:val="000A7BDA"/>
    <w:rsid w:val="000B0281"/>
    <w:rsid w:val="000B058E"/>
    <w:rsid w:val="000B221A"/>
    <w:rsid w:val="000B22AD"/>
    <w:rsid w:val="000B389F"/>
    <w:rsid w:val="000B401C"/>
    <w:rsid w:val="000B5534"/>
    <w:rsid w:val="000B5C6F"/>
    <w:rsid w:val="000B6FBD"/>
    <w:rsid w:val="000C0134"/>
    <w:rsid w:val="000C1154"/>
    <w:rsid w:val="000C1D60"/>
    <w:rsid w:val="000C2E6E"/>
    <w:rsid w:val="000C741A"/>
    <w:rsid w:val="000D048E"/>
    <w:rsid w:val="000D0BBD"/>
    <w:rsid w:val="000D2204"/>
    <w:rsid w:val="000D333E"/>
    <w:rsid w:val="000D3961"/>
    <w:rsid w:val="000D5A0A"/>
    <w:rsid w:val="000E0395"/>
    <w:rsid w:val="000E1505"/>
    <w:rsid w:val="000E3154"/>
    <w:rsid w:val="000E3FEA"/>
    <w:rsid w:val="000E412E"/>
    <w:rsid w:val="000F1280"/>
    <w:rsid w:val="000F52F2"/>
    <w:rsid w:val="000F597A"/>
    <w:rsid w:val="000F6007"/>
    <w:rsid w:val="000F7909"/>
    <w:rsid w:val="001003A3"/>
    <w:rsid w:val="0010087A"/>
    <w:rsid w:val="001024CC"/>
    <w:rsid w:val="00103945"/>
    <w:rsid w:val="00103AC1"/>
    <w:rsid w:val="00104D49"/>
    <w:rsid w:val="00106C7D"/>
    <w:rsid w:val="00106E66"/>
    <w:rsid w:val="0011187F"/>
    <w:rsid w:val="0011688C"/>
    <w:rsid w:val="001171A0"/>
    <w:rsid w:val="0012053F"/>
    <w:rsid w:val="0012447A"/>
    <w:rsid w:val="00127D90"/>
    <w:rsid w:val="001302D5"/>
    <w:rsid w:val="001303F6"/>
    <w:rsid w:val="001308C6"/>
    <w:rsid w:val="00130A43"/>
    <w:rsid w:val="0013151F"/>
    <w:rsid w:val="00132276"/>
    <w:rsid w:val="001331AF"/>
    <w:rsid w:val="001342B3"/>
    <w:rsid w:val="00134CB4"/>
    <w:rsid w:val="00135090"/>
    <w:rsid w:val="001353B3"/>
    <w:rsid w:val="00135F8F"/>
    <w:rsid w:val="001369AF"/>
    <w:rsid w:val="00136C37"/>
    <w:rsid w:val="00136D19"/>
    <w:rsid w:val="00137D34"/>
    <w:rsid w:val="00140448"/>
    <w:rsid w:val="00141AEB"/>
    <w:rsid w:val="00141F0A"/>
    <w:rsid w:val="00142540"/>
    <w:rsid w:val="00142C65"/>
    <w:rsid w:val="00142E53"/>
    <w:rsid w:val="001436C1"/>
    <w:rsid w:val="001448E3"/>
    <w:rsid w:val="00145D0E"/>
    <w:rsid w:val="00147F64"/>
    <w:rsid w:val="00151DD4"/>
    <w:rsid w:val="0015304E"/>
    <w:rsid w:val="00153897"/>
    <w:rsid w:val="001539A1"/>
    <w:rsid w:val="00156FD5"/>
    <w:rsid w:val="00157194"/>
    <w:rsid w:val="0016037D"/>
    <w:rsid w:val="001625D8"/>
    <w:rsid w:val="00164676"/>
    <w:rsid w:val="0016503E"/>
    <w:rsid w:val="00166EE7"/>
    <w:rsid w:val="00171C1E"/>
    <w:rsid w:val="00172216"/>
    <w:rsid w:val="00174617"/>
    <w:rsid w:val="00176181"/>
    <w:rsid w:val="00176CD9"/>
    <w:rsid w:val="00177C3B"/>
    <w:rsid w:val="00177F54"/>
    <w:rsid w:val="001827A5"/>
    <w:rsid w:val="0018438D"/>
    <w:rsid w:val="00184DD5"/>
    <w:rsid w:val="00186BC2"/>
    <w:rsid w:val="00187530"/>
    <w:rsid w:val="001876AA"/>
    <w:rsid w:val="00190AFF"/>
    <w:rsid w:val="00190D3C"/>
    <w:rsid w:val="0019258E"/>
    <w:rsid w:val="00194E4A"/>
    <w:rsid w:val="00195962"/>
    <w:rsid w:val="001962B1"/>
    <w:rsid w:val="00196F72"/>
    <w:rsid w:val="001A193B"/>
    <w:rsid w:val="001A471D"/>
    <w:rsid w:val="001A5C1E"/>
    <w:rsid w:val="001A7433"/>
    <w:rsid w:val="001A7771"/>
    <w:rsid w:val="001B63DE"/>
    <w:rsid w:val="001C09F9"/>
    <w:rsid w:val="001C3B91"/>
    <w:rsid w:val="001C4175"/>
    <w:rsid w:val="001C61D2"/>
    <w:rsid w:val="001C6F86"/>
    <w:rsid w:val="001D270E"/>
    <w:rsid w:val="001D366E"/>
    <w:rsid w:val="001D3951"/>
    <w:rsid w:val="001D4543"/>
    <w:rsid w:val="001D5E7A"/>
    <w:rsid w:val="001D6681"/>
    <w:rsid w:val="001D69ED"/>
    <w:rsid w:val="001E0916"/>
    <w:rsid w:val="001E10F8"/>
    <w:rsid w:val="001E14B5"/>
    <w:rsid w:val="001E1F05"/>
    <w:rsid w:val="001E251F"/>
    <w:rsid w:val="001E4879"/>
    <w:rsid w:val="001E4FAC"/>
    <w:rsid w:val="001E5787"/>
    <w:rsid w:val="001E630F"/>
    <w:rsid w:val="001E6B41"/>
    <w:rsid w:val="001E738C"/>
    <w:rsid w:val="001E7EA3"/>
    <w:rsid w:val="001F0DCB"/>
    <w:rsid w:val="001F0FD0"/>
    <w:rsid w:val="001F4394"/>
    <w:rsid w:val="001F479B"/>
    <w:rsid w:val="001F4EE1"/>
    <w:rsid w:val="001F5BBF"/>
    <w:rsid w:val="001F5C5C"/>
    <w:rsid w:val="001F6223"/>
    <w:rsid w:val="001F6ECC"/>
    <w:rsid w:val="0020042D"/>
    <w:rsid w:val="002017BA"/>
    <w:rsid w:val="00201F88"/>
    <w:rsid w:val="0020235B"/>
    <w:rsid w:val="00202D00"/>
    <w:rsid w:val="00205995"/>
    <w:rsid w:val="00205A33"/>
    <w:rsid w:val="00206B20"/>
    <w:rsid w:val="00211263"/>
    <w:rsid w:val="00211418"/>
    <w:rsid w:val="002128DC"/>
    <w:rsid w:val="00212D16"/>
    <w:rsid w:val="00212E62"/>
    <w:rsid w:val="00213C67"/>
    <w:rsid w:val="0021522C"/>
    <w:rsid w:val="0021597E"/>
    <w:rsid w:val="00216611"/>
    <w:rsid w:val="002168F3"/>
    <w:rsid w:val="00217BD9"/>
    <w:rsid w:val="00217CF0"/>
    <w:rsid w:val="00220F4E"/>
    <w:rsid w:val="0022248E"/>
    <w:rsid w:val="00223390"/>
    <w:rsid w:val="00223E1A"/>
    <w:rsid w:val="002253FB"/>
    <w:rsid w:val="0022545E"/>
    <w:rsid w:val="00225A10"/>
    <w:rsid w:val="00226356"/>
    <w:rsid w:val="00226749"/>
    <w:rsid w:val="002276B6"/>
    <w:rsid w:val="00230229"/>
    <w:rsid w:val="00230F52"/>
    <w:rsid w:val="002325F0"/>
    <w:rsid w:val="00233D79"/>
    <w:rsid w:val="00237C8E"/>
    <w:rsid w:val="00240920"/>
    <w:rsid w:val="00241B3B"/>
    <w:rsid w:val="00241BE8"/>
    <w:rsid w:val="00242078"/>
    <w:rsid w:val="00243569"/>
    <w:rsid w:val="002446A0"/>
    <w:rsid w:val="00245406"/>
    <w:rsid w:val="00246E19"/>
    <w:rsid w:val="002472F2"/>
    <w:rsid w:val="00247301"/>
    <w:rsid w:val="00250A01"/>
    <w:rsid w:val="00251A78"/>
    <w:rsid w:val="00251ADE"/>
    <w:rsid w:val="00252020"/>
    <w:rsid w:val="00254464"/>
    <w:rsid w:val="00255295"/>
    <w:rsid w:val="002568DB"/>
    <w:rsid w:val="00260E9E"/>
    <w:rsid w:val="00261DF6"/>
    <w:rsid w:val="00261F7B"/>
    <w:rsid w:val="0026225F"/>
    <w:rsid w:val="0026537E"/>
    <w:rsid w:val="00266E93"/>
    <w:rsid w:val="002700FF"/>
    <w:rsid w:val="002707B8"/>
    <w:rsid w:val="00270C4C"/>
    <w:rsid w:val="00272275"/>
    <w:rsid w:val="002733B0"/>
    <w:rsid w:val="00273AB2"/>
    <w:rsid w:val="002772E9"/>
    <w:rsid w:val="00277F74"/>
    <w:rsid w:val="00280233"/>
    <w:rsid w:val="00282BA2"/>
    <w:rsid w:val="00284157"/>
    <w:rsid w:val="0028794B"/>
    <w:rsid w:val="002916E7"/>
    <w:rsid w:val="0029256A"/>
    <w:rsid w:val="002930F6"/>
    <w:rsid w:val="002933CD"/>
    <w:rsid w:val="0029433B"/>
    <w:rsid w:val="002973E0"/>
    <w:rsid w:val="00297E93"/>
    <w:rsid w:val="002A0908"/>
    <w:rsid w:val="002A1167"/>
    <w:rsid w:val="002A37D5"/>
    <w:rsid w:val="002A3CD4"/>
    <w:rsid w:val="002A489D"/>
    <w:rsid w:val="002A4ED4"/>
    <w:rsid w:val="002A7194"/>
    <w:rsid w:val="002A7947"/>
    <w:rsid w:val="002B0093"/>
    <w:rsid w:val="002B06A1"/>
    <w:rsid w:val="002B168D"/>
    <w:rsid w:val="002B1C47"/>
    <w:rsid w:val="002B6CC9"/>
    <w:rsid w:val="002B7E60"/>
    <w:rsid w:val="002C210F"/>
    <w:rsid w:val="002C250B"/>
    <w:rsid w:val="002C5207"/>
    <w:rsid w:val="002C5E77"/>
    <w:rsid w:val="002C671E"/>
    <w:rsid w:val="002C688E"/>
    <w:rsid w:val="002C7966"/>
    <w:rsid w:val="002D25C5"/>
    <w:rsid w:val="002D2935"/>
    <w:rsid w:val="002D2F81"/>
    <w:rsid w:val="002D359D"/>
    <w:rsid w:val="002E0F76"/>
    <w:rsid w:val="002E26DF"/>
    <w:rsid w:val="002E3979"/>
    <w:rsid w:val="002E4B46"/>
    <w:rsid w:val="002E7855"/>
    <w:rsid w:val="002F266C"/>
    <w:rsid w:val="002F311A"/>
    <w:rsid w:val="002F4513"/>
    <w:rsid w:val="002F54BC"/>
    <w:rsid w:val="002F73B3"/>
    <w:rsid w:val="002F7EC4"/>
    <w:rsid w:val="00300161"/>
    <w:rsid w:val="00301215"/>
    <w:rsid w:val="00301742"/>
    <w:rsid w:val="00302496"/>
    <w:rsid w:val="00307266"/>
    <w:rsid w:val="00310339"/>
    <w:rsid w:val="00310417"/>
    <w:rsid w:val="00311A70"/>
    <w:rsid w:val="00313432"/>
    <w:rsid w:val="003137CD"/>
    <w:rsid w:val="00313D20"/>
    <w:rsid w:val="00315A3C"/>
    <w:rsid w:val="003163DA"/>
    <w:rsid w:val="003165DC"/>
    <w:rsid w:val="00321CD6"/>
    <w:rsid w:val="00323076"/>
    <w:rsid w:val="00323284"/>
    <w:rsid w:val="00323A66"/>
    <w:rsid w:val="00324810"/>
    <w:rsid w:val="00324846"/>
    <w:rsid w:val="00332545"/>
    <w:rsid w:val="0033345C"/>
    <w:rsid w:val="003349ED"/>
    <w:rsid w:val="00335EC8"/>
    <w:rsid w:val="0033690C"/>
    <w:rsid w:val="00336CFD"/>
    <w:rsid w:val="003376E7"/>
    <w:rsid w:val="00337E15"/>
    <w:rsid w:val="0034005B"/>
    <w:rsid w:val="003409E5"/>
    <w:rsid w:val="00341325"/>
    <w:rsid w:val="003422CE"/>
    <w:rsid w:val="00343141"/>
    <w:rsid w:val="00343610"/>
    <w:rsid w:val="003447A0"/>
    <w:rsid w:val="00344C9D"/>
    <w:rsid w:val="00344D87"/>
    <w:rsid w:val="00344DF9"/>
    <w:rsid w:val="0034591E"/>
    <w:rsid w:val="003468C3"/>
    <w:rsid w:val="0034730F"/>
    <w:rsid w:val="00347ECE"/>
    <w:rsid w:val="00350104"/>
    <w:rsid w:val="00351951"/>
    <w:rsid w:val="00351E5D"/>
    <w:rsid w:val="00352074"/>
    <w:rsid w:val="0035215A"/>
    <w:rsid w:val="00356EDB"/>
    <w:rsid w:val="00357559"/>
    <w:rsid w:val="00360A9C"/>
    <w:rsid w:val="00360E88"/>
    <w:rsid w:val="003677F1"/>
    <w:rsid w:val="00370F14"/>
    <w:rsid w:val="003729F1"/>
    <w:rsid w:val="00374709"/>
    <w:rsid w:val="00376172"/>
    <w:rsid w:val="00380B4D"/>
    <w:rsid w:val="003811EE"/>
    <w:rsid w:val="0038121D"/>
    <w:rsid w:val="00381354"/>
    <w:rsid w:val="00382088"/>
    <w:rsid w:val="00383211"/>
    <w:rsid w:val="00384EF0"/>
    <w:rsid w:val="003851C0"/>
    <w:rsid w:val="003856BA"/>
    <w:rsid w:val="0038660A"/>
    <w:rsid w:val="00387362"/>
    <w:rsid w:val="00391C2E"/>
    <w:rsid w:val="00392415"/>
    <w:rsid w:val="00393D2E"/>
    <w:rsid w:val="003942FA"/>
    <w:rsid w:val="00394959"/>
    <w:rsid w:val="00394CCE"/>
    <w:rsid w:val="003957C8"/>
    <w:rsid w:val="003A147B"/>
    <w:rsid w:val="003A3CB6"/>
    <w:rsid w:val="003A4191"/>
    <w:rsid w:val="003A5A9D"/>
    <w:rsid w:val="003A6DF5"/>
    <w:rsid w:val="003A7686"/>
    <w:rsid w:val="003A7F38"/>
    <w:rsid w:val="003B1266"/>
    <w:rsid w:val="003B3070"/>
    <w:rsid w:val="003B3B13"/>
    <w:rsid w:val="003B46E9"/>
    <w:rsid w:val="003B51E4"/>
    <w:rsid w:val="003B6C60"/>
    <w:rsid w:val="003B790A"/>
    <w:rsid w:val="003B79BC"/>
    <w:rsid w:val="003C1609"/>
    <w:rsid w:val="003C347A"/>
    <w:rsid w:val="003C5FE3"/>
    <w:rsid w:val="003C6548"/>
    <w:rsid w:val="003C773A"/>
    <w:rsid w:val="003D0C8A"/>
    <w:rsid w:val="003D11C2"/>
    <w:rsid w:val="003D2182"/>
    <w:rsid w:val="003D2565"/>
    <w:rsid w:val="003D4EFA"/>
    <w:rsid w:val="003D5BF9"/>
    <w:rsid w:val="003D6C8A"/>
    <w:rsid w:val="003D6DB6"/>
    <w:rsid w:val="003D71D4"/>
    <w:rsid w:val="003E0A22"/>
    <w:rsid w:val="003E0AAE"/>
    <w:rsid w:val="003E0BA6"/>
    <w:rsid w:val="003E0F15"/>
    <w:rsid w:val="003E0F18"/>
    <w:rsid w:val="003E1FF1"/>
    <w:rsid w:val="003E2F84"/>
    <w:rsid w:val="003E3D0B"/>
    <w:rsid w:val="003E5C05"/>
    <w:rsid w:val="003E639E"/>
    <w:rsid w:val="003E6EFE"/>
    <w:rsid w:val="003E73FB"/>
    <w:rsid w:val="003F07ED"/>
    <w:rsid w:val="003F0D68"/>
    <w:rsid w:val="003F1B9C"/>
    <w:rsid w:val="003F285B"/>
    <w:rsid w:val="003F5F27"/>
    <w:rsid w:val="004004D6"/>
    <w:rsid w:val="004013EA"/>
    <w:rsid w:val="00402013"/>
    <w:rsid w:val="00402A04"/>
    <w:rsid w:val="004047FC"/>
    <w:rsid w:val="00406526"/>
    <w:rsid w:val="00406E5A"/>
    <w:rsid w:val="00410DDD"/>
    <w:rsid w:val="00412A50"/>
    <w:rsid w:val="0041315B"/>
    <w:rsid w:val="00413D9E"/>
    <w:rsid w:val="0041439F"/>
    <w:rsid w:val="00417AAE"/>
    <w:rsid w:val="00417AB0"/>
    <w:rsid w:val="00417AF8"/>
    <w:rsid w:val="00417B53"/>
    <w:rsid w:val="004206EB"/>
    <w:rsid w:val="004211D6"/>
    <w:rsid w:val="00422EA9"/>
    <w:rsid w:val="00427636"/>
    <w:rsid w:val="00427C1A"/>
    <w:rsid w:val="0043159F"/>
    <w:rsid w:val="00431DE1"/>
    <w:rsid w:val="0043212E"/>
    <w:rsid w:val="00434A31"/>
    <w:rsid w:val="00434BED"/>
    <w:rsid w:val="004353B8"/>
    <w:rsid w:val="00435E58"/>
    <w:rsid w:val="00440734"/>
    <w:rsid w:val="00442828"/>
    <w:rsid w:val="0044283B"/>
    <w:rsid w:val="00443961"/>
    <w:rsid w:val="00444317"/>
    <w:rsid w:val="0044513C"/>
    <w:rsid w:val="0044522C"/>
    <w:rsid w:val="00445480"/>
    <w:rsid w:val="00445D45"/>
    <w:rsid w:val="0044683C"/>
    <w:rsid w:val="004472BB"/>
    <w:rsid w:val="00447874"/>
    <w:rsid w:val="00447FA9"/>
    <w:rsid w:val="00451894"/>
    <w:rsid w:val="00451BE4"/>
    <w:rsid w:val="00452732"/>
    <w:rsid w:val="00452BE3"/>
    <w:rsid w:val="00452F08"/>
    <w:rsid w:val="00453B9A"/>
    <w:rsid w:val="00453D11"/>
    <w:rsid w:val="00453D7B"/>
    <w:rsid w:val="00455250"/>
    <w:rsid w:val="00455A0A"/>
    <w:rsid w:val="00456087"/>
    <w:rsid w:val="00457A6C"/>
    <w:rsid w:val="00457F4C"/>
    <w:rsid w:val="00460942"/>
    <w:rsid w:val="00463C46"/>
    <w:rsid w:val="00467164"/>
    <w:rsid w:val="00467D13"/>
    <w:rsid w:val="00467D41"/>
    <w:rsid w:val="00467F1D"/>
    <w:rsid w:val="0047064D"/>
    <w:rsid w:val="00470CC9"/>
    <w:rsid w:val="00471696"/>
    <w:rsid w:val="00471B4B"/>
    <w:rsid w:val="00471B82"/>
    <w:rsid w:val="0047325F"/>
    <w:rsid w:val="004736BE"/>
    <w:rsid w:val="00474055"/>
    <w:rsid w:val="004742B0"/>
    <w:rsid w:val="004753B0"/>
    <w:rsid w:val="00476490"/>
    <w:rsid w:val="00477151"/>
    <w:rsid w:val="004777DB"/>
    <w:rsid w:val="00477DD8"/>
    <w:rsid w:val="004800D2"/>
    <w:rsid w:val="00480EDB"/>
    <w:rsid w:val="00482F87"/>
    <w:rsid w:val="00485284"/>
    <w:rsid w:val="00486CE1"/>
    <w:rsid w:val="00486E29"/>
    <w:rsid w:val="0048712D"/>
    <w:rsid w:val="0049095A"/>
    <w:rsid w:val="00490D67"/>
    <w:rsid w:val="00490DAC"/>
    <w:rsid w:val="004922BC"/>
    <w:rsid w:val="004955EA"/>
    <w:rsid w:val="004961F9"/>
    <w:rsid w:val="00497BEC"/>
    <w:rsid w:val="00497D65"/>
    <w:rsid w:val="004A160E"/>
    <w:rsid w:val="004A2502"/>
    <w:rsid w:val="004A4337"/>
    <w:rsid w:val="004B08E8"/>
    <w:rsid w:val="004B10A0"/>
    <w:rsid w:val="004B2EBD"/>
    <w:rsid w:val="004B2FC5"/>
    <w:rsid w:val="004B699F"/>
    <w:rsid w:val="004C06B2"/>
    <w:rsid w:val="004C0BC8"/>
    <w:rsid w:val="004C22CE"/>
    <w:rsid w:val="004C27E2"/>
    <w:rsid w:val="004C2B8C"/>
    <w:rsid w:val="004C36D3"/>
    <w:rsid w:val="004C41C3"/>
    <w:rsid w:val="004C4367"/>
    <w:rsid w:val="004C52F7"/>
    <w:rsid w:val="004C57F2"/>
    <w:rsid w:val="004C6B9C"/>
    <w:rsid w:val="004D225E"/>
    <w:rsid w:val="004D2540"/>
    <w:rsid w:val="004D4F0C"/>
    <w:rsid w:val="004D58A1"/>
    <w:rsid w:val="004E09D5"/>
    <w:rsid w:val="004E10DA"/>
    <w:rsid w:val="004E4B18"/>
    <w:rsid w:val="004E4FAD"/>
    <w:rsid w:val="004E54E8"/>
    <w:rsid w:val="004E6C1B"/>
    <w:rsid w:val="004E7BB8"/>
    <w:rsid w:val="004F040C"/>
    <w:rsid w:val="004F065C"/>
    <w:rsid w:val="004F09F1"/>
    <w:rsid w:val="004F32BF"/>
    <w:rsid w:val="004F4200"/>
    <w:rsid w:val="004F5C48"/>
    <w:rsid w:val="004F72AA"/>
    <w:rsid w:val="004F7B49"/>
    <w:rsid w:val="004F7B97"/>
    <w:rsid w:val="00500A7A"/>
    <w:rsid w:val="005011C2"/>
    <w:rsid w:val="005015AF"/>
    <w:rsid w:val="0050205D"/>
    <w:rsid w:val="00502452"/>
    <w:rsid w:val="005040C4"/>
    <w:rsid w:val="005047A0"/>
    <w:rsid w:val="005051DC"/>
    <w:rsid w:val="00506CBF"/>
    <w:rsid w:val="0050745D"/>
    <w:rsid w:val="00510864"/>
    <w:rsid w:val="00510EA0"/>
    <w:rsid w:val="00510F93"/>
    <w:rsid w:val="0051101A"/>
    <w:rsid w:val="0051128D"/>
    <w:rsid w:val="00512015"/>
    <w:rsid w:val="00513424"/>
    <w:rsid w:val="0051405A"/>
    <w:rsid w:val="005142E0"/>
    <w:rsid w:val="0051621B"/>
    <w:rsid w:val="00517BBB"/>
    <w:rsid w:val="005200BB"/>
    <w:rsid w:val="005201DD"/>
    <w:rsid w:val="00520480"/>
    <w:rsid w:val="00520AD5"/>
    <w:rsid w:val="0052111F"/>
    <w:rsid w:val="005218A9"/>
    <w:rsid w:val="00523953"/>
    <w:rsid w:val="005260BB"/>
    <w:rsid w:val="00526FF4"/>
    <w:rsid w:val="005273FC"/>
    <w:rsid w:val="00530C15"/>
    <w:rsid w:val="0053129B"/>
    <w:rsid w:val="00533FBE"/>
    <w:rsid w:val="0053511B"/>
    <w:rsid w:val="005352C5"/>
    <w:rsid w:val="00536EBF"/>
    <w:rsid w:val="00537A71"/>
    <w:rsid w:val="00540202"/>
    <w:rsid w:val="005406CB"/>
    <w:rsid w:val="00541C90"/>
    <w:rsid w:val="005422EA"/>
    <w:rsid w:val="00543D45"/>
    <w:rsid w:val="005441FB"/>
    <w:rsid w:val="005507D0"/>
    <w:rsid w:val="0055440B"/>
    <w:rsid w:val="00560CA0"/>
    <w:rsid w:val="0056192A"/>
    <w:rsid w:val="00561F9E"/>
    <w:rsid w:val="00564F78"/>
    <w:rsid w:val="0056554F"/>
    <w:rsid w:val="0056558C"/>
    <w:rsid w:val="005655DB"/>
    <w:rsid w:val="0056585F"/>
    <w:rsid w:val="00565E43"/>
    <w:rsid w:val="00567353"/>
    <w:rsid w:val="00567AC0"/>
    <w:rsid w:val="00570B3F"/>
    <w:rsid w:val="00572B54"/>
    <w:rsid w:val="005743D1"/>
    <w:rsid w:val="0057612E"/>
    <w:rsid w:val="005761FC"/>
    <w:rsid w:val="00576B3F"/>
    <w:rsid w:val="0057724C"/>
    <w:rsid w:val="00577481"/>
    <w:rsid w:val="00580356"/>
    <w:rsid w:val="0058043E"/>
    <w:rsid w:val="00580B77"/>
    <w:rsid w:val="00580C6E"/>
    <w:rsid w:val="00583F9B"/>
    <w:rsid w:val="00584257"/>
    <w:rsid w:val="005869B4"/>
    <w:rsid w:val="00586C09"/>
    <w:rsid w:val="00590DA5"/>
    <w:rsid w:val="005916CD"/>
    <w:rsid w:val="00591C95"/>
    <w:rsid w:val="005927BF"/>
    <w:rsid w:val="00592852"/>
    <w:rsid w:val="00593621"/>
    <w:rsid w:val="005941B0"/>
    <w:rsid w:val="005949B7"/>
    <w:rsid w:val="00596B23"/>
    <w:rsid w:val="00597BB0"/>
    <w:rsid w:val="005A0BE8"/>
    <w:rsid w:val="005A2858"/>
    <w:rsid w:val="005A2BF7"/>
    <w:rsid w:val="005A3258"/>
    <w:rsid w:val="005A4C4A"/>
    <w:rsid w:val="005A57C3"/>
    <w:rsid w:val="005A665A"/>
    <w:rsid w:val="005A74C5"/>
    <w:rsid w:val="005A7A98"/>
    <w:rsid w:val="005B24F4"/>
    <w:rsid w:val="005B37B2"/>
    <w:rsid w:val="005B6DFD"/>
    <w:rsid w:val="005B74DA"/>
    <w:rsid w:val="005B790B"/>
    <w:rsid w:val="005B7BCE"/>
    <w:rsid w:val="005B7BE5"/>
    <w:rsid w:val="005C0460"/>
    <w:rsid w:val="005C1B47"/>
    <w:rsid w:val="005C26AD"/>
    <w:rsid w:val="005C425B"/>
    <w:rsid w:val="005C44EF"/>
    <w:rsid w:val="005C58C8"/>
    <w:rsid w:val="005C6E74"/>
    <w:rsid w:val="005D132A"/>
    <w:rsid w:val="005D4304"/>
    <w:rsid w:val="005D6007"/>
    <w:rsid w:val="005D650D"/>
    <w:rsid w:val="005D68D3"/>
    <w:rsid w:val="005E02D6"/>
    <w:rsid w:val="005E1128"/>
    <w:rsid w:val="005E18F6"/>
    <w:rsid w:val="005E1ED0"/>
    <w:rsid w:val="005E4FC2"/>
    <w:rsid w:val="005E614E"/>
    <w:rsid w:val="005E63C9"/>
    <w:rsid w:val="005E6C82"/>
    <w:rsid w:val="005E6E5D"/>
    <w:rsid w:val="005E76CC"/>
    <w:rsid w:val="005E7786"/>
    <w:rsid w:val="005F0AFE"/>
    <w:rsid w:val="005F20CA"/>
    <w:rsid w:val="005F25B6"/>
    <w:rsid w:val="005F25B8"/>
    <w:rsid w:val="005F2993"/>
    <w:rsid w:val="005F4DAF"/>
    <w:rsid w:val="005F6AC4"/>
    <w:rsid w:val="005F7812"/>
    <w:rsid w:val="006018A7"/>
    <w:rsid w:val="00601DC3"/>
    <w:rsid w:val="006026E4"/>
    <w:rsid w:val="00603036"/>
    <w:rsid w:val="006038A8"/>
    <w:rsid w:val="00604DC1"/>
    <w:rsid w:val="0061060D"/>
    <w:rsid w:val="00612064"/>
    <w:rsid w:val="006134B1"/>
    <w:rsid w:val="00614054"/>
    <w:rsid w:val="006150DB"/>
    <w:rsid w:val="0061526B"/>
    <w:rsid w:val="00616789"/>
    <w:rsid w:val="00616818"/>
    <w:rsid w:val="00623933"/>
    <w:rsid w:val="00625511"/>
    <w:rsid w:val="00626FD3"/>
    <w:rsid w:val="006277A4"/>
    <w:rsid w:val="00630078"/>
    <w:rsid w:val="00630FB1"/>
    <w:rsid w:val="00632035"/>
    <w:rsid w:val="00634ACA"/>
    <w:rsid w:val="006371DC"/>
    <w:rsid w:val="0063794F"/>
    <w:rsid w:val="00640C58"/>
    <w:rsid w:val="00640E46"/>
    <w:rsid w:val="00641775"/>
    <w:rsid w:val="00642983"/>
    <w:rsid w:val="006441EB"/>
    <w:rsid w:val="006445B8"/>
    <w:rsid w:val="00644A5B"/>
    <w:rsid w:val="00644FD9"/>
    <w:rsid w:val="0064755B"/>
    <w:rsid w:val="00647663"/>
    <w:rsid w:val="00647762"/>
    <w:rsid w:val="00650175"/>
    <w:rsid w:val="00651847"/>
    <w:rsid w:val="00652704"/>
    <w:rsid w:val="006536DA"/>
    <w:rsid w:val="00657EC8"/>
    <w:rsid w:val="006601EA"/>
    <w:rsid w:val="00660651"/>
    <w:rsid w:val="00660F16"/>
    <w:rsid w:val="00663170"/>
    <w:rsid w:val="00663C5D"/>
    <w:rsid w:val="006642EA"/>
    <w:rsid w:val="00664E71"/>
    <w:rsid w:val="006653FB"/>
    <w:rsid w:val="006667EA"/>
    <w:rsid w:val="0066682E"/>
    <w:rsid w:val="006674E3"/>
    <w:rsid w:val="00673513"/>
    <w:rsid w:val="00674312"/>
    <w:rsid w:val="00674372"/>
    <w:rsid w:val="00674C6D"/>
    <w:rsid w:val="006754F6"/>
    <w:rsid w:val="00675771"/>
    <w:rsid w:val="006769F7"/>
    <w:rsid w:val="00676BAB"/>
    <w:rsid w:val="00676CD8"/>
    <w:rsid w:val="00677200"/>
    <w:rsid w:val="006806AA"/>
    <w:rsid w:val="00680BAC"/>
    <w:rsid w:val="00681D8A"/>
    <w:rsid w:val="006828BB"/>
    <w:rsid w:val="00683A3B"/>
    <w:rsid w:val="00683BA8"/>
    <w:rsid w:val="00684C3A"/>
    <w:rsid w:val="00684F05"/>
    <w:rsid w:val="00684FBD"/>
    <w:rsid w:val="00685255"/>
    <w:rsid w:val="00685BCC"/>
    <w:rsid w:val="006863F8"/>
    <w:rsid w:val="006874C1"/>
    <w:rsid w:val="006902B9"/>
    <w:rsid w:val="0069037F"/>
    <w:rsid w:val="00690A28"/>
    <w:rsid w:val="00691CE9"/>
    <w:rsid w:val="00691E87"/>
    <w:rsid w:val="00692145"/>
    <w:rsid w:val="006929B5"/>
    <w:rsid w:val="00693826"/>
    <w:rsid w:val="006956E5"/>
    <w:rsid w:val="00696E1D"/>
    <w:rsid w:val="006A2E33"/>
    <w:rsid w:val="006A3C70"/>
    <w:rsid w:val="006A4DF9"/>
    <w:rsid w:val="006A51A3"/>
    <w:rsid w:val="006A55B1"/>
    <w:rsid w:val="006A5953"/>
    <w:rsid w:val="006A7407"/>
    <w:rsid w:val="006B03A7"/>
    <w:rsid w:val="006B138A"/>
    <w:rsid w:val="006B2F16"/>
    <w:rsid w:val="006B5D08"/>
    <w:rsid w:val="006C0029"/>
    <w:rsid w:val="006C1454"/>
    <w:rsid w:val="006C290B"/>
    <w:rsid w:val="006C3F8A"/>
    <w:rsid w:val="006C485A"/>
    <w:rsid w:val="006C4930"/>
    <w:rsid w:val="006C4C29"/>
    <w:rsid w:val="006C4E46"/>
    <w:rsid w:val="006C6F26"/>
    <w:rsid w:val="006C7148"/>
    <w:rsid w:val="006D0A57"/>
    <w:rsid w:val="006D102B"/>
    <w:rsid w:val="006D1674"/>
    <w:rsid w:val="006D5ACD"/>
    <w:rsid w:val="006D7DE6"/>
    <w:rsid w:val="006E0710"/>
    <w:rsid w:val="006E130D"/>
    <w:rsid w:val="006E1431"/>
    <w:rsid w:val="006E2114"/>
    <w:rsid w:val="006E21F7"/>
    <w:rsid w:val="006E3C17"/>
    <w:rsid w:val="006E40CB"/>
    <w:rsid w:val="006E4212"/>
    <w:rsid w:val="006E6A19"/>
    <w:rsid w:val="006E7A87"/>
    <w:rsid w:val="006E7B49"/>
    <w:rsid w:val="006F131E"/>
    <w:rsid w:val="006F174D"/>
    <w:rsid w:val="006F24EF"/>
    <w:rsid w:val="006F33DC"/>
    <w:rsid w:val="0070083C"/>
    <w:rsid w:val="00704050"/>
    <w:rsid w:val="00704B58"/>
    <w:rsid w:val="00706004"/>
    <w:rsid w:val="0071023E"/>
    <w:rsid w:val="00710EC2"/>
    <w:rsid w:val="007116F3"/>
    <w:rsid w:val="007136EB"/>
    <w:rsid w:val="007147E7"/>
    <w:rsid w:val="007148BA"/>
    <w:rsid w:val="00716082"/>
    <w:rsid w:val="00717326"/>
    <w:rsid w:val="00720667"/>
    <w:rsid w:val="00721459"/>
    <w:rsid w:val="00721E5B"/>
    <w:rsid w:val="00722121"/>
    <w:rsid w:val="0072244B"/>
    <w:rsid w:val="00723F39"/>
    <w:rsid w:val="00725638"/>
    <w:rsid w:val="00726F4F"/>
    <w:rsid w:val="00726F5C"/>
    <w:rsid w:val="00727DBF"/>
    <w:rsid w:val="00730038"/>
    <w:rsid w:val="00730257"/>
    <w:rsid w:val="0073028A"/>
    <w:rsid w:val="007306AF"/>
    <w:rsid w:val="0073120A"/>
    <w:rsid w:val="00732ADC"/>
    <w:rsid w:val="0073533B"/>
    <w:rsid w:val="00736993"/>
    <w:rsid w:val="00736BD0"/>
    <w:rsid w:val="00740A07"/>
    <w:rsid w:val="007414B0"/>
    <w:rsid w:val="00743615"/>
    <w:rsid w:val="00743C0C"/>
    <w:rsid w:val="00744838"/>
    <w:rsid w:val="00744AD9"/>
    <w:rsid w:val="007456C3"/>
    <w:rsid w:val="00745B52"/>
    <w:rsid w:val="0074773A"/>
    <w:rsid w:val="007509D8"/>
    <w:rsid w:val="00750C56"/>
    <w:rsid w:val="00750FD5"/>
    <w:rsid w:val="007541B0"/>
    <w:rsid w:val="007543ED"/>
    <w:rsid w:val="00755DB5"/>
    <w:rsid w:val="007571D6"/>
    <w:rsid w:val="00761642"/>
    <w:rsid w:val="00761BDE"/>
    <w:rsid w:val="007627AB"/>
    <w:rsid w:val="007635DB"/>
    <w:rsid w:val="00763672"/>
    <w:rsid w:val="007640DE"/>
    <w:rsid w:val="007641F8"/>
    <w:rsid w:val="00764D43"/>
    <w:rsid w:val="00765C5B"/>
    <w:rsid w:val="00765CC9"/>
    <w:rsid w:val="00771067"/>
    <w:rsid w:val="00771593"/>
    <w:rsid w:val="00773E06"/>
    <w:rsid w:val="00774EDE"/>
    <w:rsid w:val="00776203"/>
    <w:rsid w:val="007812B2"/>
    <w:rsid w:val="00781F40"/>
    <w:rsid w:val="00782173"/>
    <w:rsid w:val="007856F1"/>
    <w:rsid w:val="00785A69"/>
    <w:rsid w:val="00787260"/>
    <w:rsid w:val="007872BF"/>
    <w:rsid w:val="00787D16"/>
    <w:rsid w:val="00787E29"/>
    <w:rsid w:val="007903BF"/>
    <w:rsid w:val="0079075E"/>
    <w:rsid w:val="007909C1"/>
    <w:rsid w:val="007933D4"/>
    <w:rsid w:val="00793F13"/>
    <w:rsid w:val="00794D0C"/>
    <w:rsid w:val="00794F55"/>
    <w:rsid w:val="0079656E"/>
    <w:rsid w:val="007A0E0E"/>
    <w:rsid w:val="007A286A"/>
    <w:rsid w:val="007A2F5C"/>
    <w:rsid w:val="007B1A4E"/>
    <w:rsid w:val="007B1A50"/>
    <w:rsid w:val="007B1DEE"/>
    <w:rsid w:val="007B1F54"/>
    <w:rsid w:val="007B348B"/>
    <w:rsid w:val="007B5036"/>
    <w:rsid w:val="007B54E3"/>
    <w:rsid w:val="007B6BF6"/>
    <w:rsid w:val="007C07BF"/>
    <w:rsid w:val="007C3E18"/>
    <w:rsid w:val="007C4352"/>
    <w:rsid w:val="007C5006"/>
    <w:rsid w:val="007C554D"/>
    <w:rsid w:val="007C5972"/>
    <w:rsid w:val="007C5D0C"/>
    <w:rsid w:val="007C62B0"/>
    <w:rsid w:val="007C6A9F"/>
    <w:rsid w:val="007C747F"/>
    <w:rsid w:val="007D0B3B"/>
    <w:rsid w:val="007D0BD6"/>
    <w:rsid w:val="007D2A9F"/>
    <w:rsid w:val="007D3304"/>
    <w:rsid w:val="007D484C"/>
    <w:rsid w:val="007D58CC"/>
    <w:rsid w:val="007D5B25"/>
    <w:rsid w:val="007E0042"/>
    <w:rsid w:val="007E19DB"/>
    <w:rsid w:val="007E36DB"/>
    <w:rsid w:val="007E381A"/>
    <w:rsid w:val="007E5CED"/>
    <w:rsid w:val="007E6839"/>
    <w:rsid w:val="007E7099"/>
    <w:rsid w:val="007E791E"/>
    <w:rsid w:val="007E796D"/>
    <w:rsid w:val="007F1721"/>
    <w:rsid w:val="007F1974"/>
    <w:rsid w:val="007F2429"/>
    <w:rsid w:val="007F2F4C"/>
    <w:rsid w:val="007F345C"/>
    <w:rsid w:val="007F3993"/>
    <w:rsid w:val="007F4764"/>
    <w:rsid w:val="007F59C5"/>
    <w:rsid w:val="007F7564"/>
    <w:rsid w:val="007F77A1"/>
    <w:rsid w:val="00800435"/>
    <w:rsid w:val="00800EE2"/>
    <w:rsid w:val="00801238"/>
    <w:rsid w:val="00802817"/>
    <w:rsid w:val="00802999"/>
    <w:rsid w:val="008039A8"/>
    <w:rsid w:val="008050E1"/>
    <w:rsid w:val="00807730"/>
    <w:rsid w:val="00813001"/>
    <w:rsid w:val="008149E9"/>
    <w:rsid w:val="00814CE2"/>
    <w:rsid w:val="00817583"/>
    <w:rsid w:val="00817A11"/>
    <w:rsid w:val="008201CA"/>
    <w:rsid w:val="00821854"/>
    <w:rsid w:val="008229E6"/>
    <w:rsid w:val="0082657F"/>
    <w:rsid w:val="00826D8B"/>
    <w:rsid w:val="00826F69"/>
    <w:rsid w:val="008303C0"/>
    <w:rsid w:val="00830C0A"/>
    <w:rsid w:val="0083113B"/>
    <w:rsid w:val="00831A1E"/>
    <w:rsid w:val="00832B8C"/>
    <w:rsid w:val="008332A5"/>
    <w:rsid w:val="0083480C"/>
    <w:rsid w:val="00835803"/>
    <w:rsid w:val="00835857"/>
    <w:rsid w:val="0083798F"/>
    <w:rsid w:val="00837B82"/>
    <w:rsid w:val="00837E36"/>
    <w:rsid w:val="008407A6"/>
    <w:rsid w:val="00840C5B"/>
    <w:rsid w:val="00841B41"/>
    <w:rsid w:val="0084329F"/>
    <w:rsid w:val="00843CC1"/>
    <w:rsid w:val="00845D0C"/>
    <w:rsid w:val="008469D1"/>
    <w:rsid w:val="0084774E"/>
    <w:rsid w:val="008528D1"/>
    <w:rsid w:val="00852A45"/>
    <w:rsid w:val="00853B2D"/>
    <w:rsid w:val="008554EF"/>
    <w:rsid w:val="00855AA4"/>
    <w:rsid w:val="00856FBB"/>
    <w:rsid w:val="00857749"/>
    <w:rsid w:val="0086028B"/>
    <w:rsid w:val="008620D7"/>
    <w:rsid w:val="008629A3"/>
    <w:rsid w:val="00863667"/>
    <w:rsid w:val="008637F1"/>
    <w:rsid w:val="008645E9"/>
    <w:rsid w:val="00864F78"/>
    <w:rsid w:val="00865C80"/>
    <w:rsid w:val="008660D3"/>
    <w:rsid w:val="00871861"/>
    <w:rsid w:val="00871C50"/>
    <w:rsid w:val="00874464"/>
    <w:rsid w:val="00874505"/>
    <w:rsid w:val="0087607F"/>
    <w:rsid w:val="008764BD"/>
    <w:rsid w:val="0087702B"/>
    <w:rsid w:val="008773B5"/>
    <w:rsid w:val="008775BE"/>
    <w:rsid w:val="00877B74"/>
    <w:rsid w:val="00880977"/>
    <w:rsid w:val="00883626"/>
    <w:rsid w:val="00885DD9"/>
    <w:rsid w:val="008871BA"/>
    <w:rsid w:val="00890F70"/>
    <w:rsid w:val="0089171B"/>
    <w:rsid w:val="00891800"/>
    <w:rsid w:val="008919F4"/>
    <w:rsid w:val="00891D10"/>
    <w:rsid w:val="0089270C"/>
    <w:rsid w:val="00894A42"/>
    <w:rsid w:val="008973F8"/>
    <w:rsid w:val="008A16D7"/>
    <w:rsid w:val="008A1A7E"/>
    <w:rsid w:val="008A1C49"/>
    <w:rsid w:val="008A2FAE"/>
    <w:rsid w:val="008A550F"/>
    <w:rsid w:val="008B000D"/>
    <w:rsid w:val="008B2384"/>
    <w:rsid w:val="008B2841"/>
    <w:rsid w:val="008B3B92"/>
    <w:rsid w:val="008B3DE0"/>
    <w:rsid w:val="008B595F"/>
    <w:rsid w:val="008B6088"/>
    <w:rsid w:val="008C048F"/>
    <w:rsid w:val="008C1D9A"/>
    <w:rsid w:val="008C4335"/>
    <w:rsid w:val="008C50ED"/>
    <w:rsid w:val="008C5290"/>
    <w:rsid w:val="008C5D17"/>
    <w:rsid w:val="008C635C"/>
    <w:rsid w:val="008C651B"/>
    <w:rsid w:val="008C6611"/>
    <w:rsid w:val="008C6743"/>
    <w:rsid w:val="008C69E3"/>
    <w:rsid w:val="008D0121"/>
    <w:rsid w:val="008D2AB8"/>
    <w:rsid w:val="008D34B9"/>
    <w:rsid w:val="008D3C34"/>
    <w:rsid w:val="008D3FFB"/>
    <w:rsid w:val="008D44C5"/>
    <w:rsid w:val="008D5318"/>
    <w:rsid w:val="008D637E"/>
    <w:rsid w:val="008D71D0"/>
    <w:rsid w:val="008D7A57"/>
    <w:rsid w:val="008E1773"/>
    <w:rsid w:val="008E3134"/>
    <w:rsid w:val="008E3772"/>
    <w:rsid w:val="008E45AE"/>
    <w:rsid w:val="008F1983"/>
    <w:rsid w:val="008F1B1A"/>
    <w:rsid w:val="008F2D56"/>
    <w:rsid w:val="008F4D99"/>
    <w:rsid w:val="008F625D"/>
    <w:rsid w:val="008F6782"/>
    <w:rsid w:val="008F6915"/>
    <w:rsid w:val="008F6B16"/>
    <w:rsid w:val="008F6E4C"/>
    <w:rsid w:val="008F764F"/>
    <w:rsid w:val="008F7B40"/>
    <w:rsid w:val="00901615"/>
    <w:rsid w:val="00903F58"/>
    <w:rsid w:val="0090460C"/>
    <w:rsid w:val="009046DF"/>
    <w:rsid w:val="00907517"/>
    <w:rsid w:val="00910A23"/>
    <w:rsid w:val="00912377"/>
    <w:rsid w:val="009126CD"/>
    <w:rsid w:val="009154F1"/>
    <w:rsid w:val="009170C0"/>
    <w:rsid w:val="0091711D"/>
    <w:rsid w:val="009215A3"/>
    <w:rsid w:val="00923788"/>
    <w:rsid w:val="00923BEB"/>
    <w:rsid w:val="00924E54"/>
    <w:rsid w:val="0093012D"/>
    <w:rsid w:val="00930802"/>
    <w:rsid w:val="009323B7"/>
    <w:rsid w:val="009325CB"/>
    <w:rsid w:val="00932902"/>
    <w:rsid w:val="00934170"/>
    <w:rsid w:val="009347ED"/>
    <w:rsid w:val="009348DA"/>
    <w:rsid w:val="00935A32"/>
    <w:rsid w:val="00936696"/>
    <w:rsid w:val="009367F0"/>
    <w:rsid w:val="0093738D"/>
    <w:rsid w:val="0093750D"/>
    <w:rsid w:val="00937641"/>
    <w:rsid w:val="00937968"/>
    <w:rsid w:val="00941575"/>
    <w:rsid w:val="00943122"/>
    <w:rsid w:val="009449F8"/>
    <w:rsid w:val="00944CF3"/>
    <w:rsid w:val="00945CA7"/>
    <w:rsid w:val="00946DD8"/>
    <w:rsid w:val="009473DC"/>
    <w:rsid w:val="00950464"/>
    <w:rsid w:val="009508FC"/>
    <w:rsid w:val="009525C9"/>
    <w:rsid w:val="009530AB"/>
    <w:rsid w:val="00953CC7"/>
    <w:rsid w:val="00953D79"/>
    <w:rsid w:val="00953DE5"/>
    <w:rsid w:val="0095434A"/>
    <w:rsid w:val="00954E0A"/>
    <w:rsid w:val="00954E6D"/>
    <w:rsid w:val="00955601"/>
    <w:rsid w:val="00956440"/>
    <w:rsid w:val="00961F17"/>
    <w:rsid w:val="0096223C"/>
    <w:rsid w:val="0096428E"/>
    <w:rsid w:val="0096464B"/>
    <w:rsid w:val="00965AB5"/>
    <w:rsid w:val="00965C4B"/>
    <w:rsid w:val="00965FF2"/>
    <w:rsid w:val="00966D17"/>
    <w:rsid w:val="00967AD2"/>
    <w:rsid w:val="00970A42"/>
    <w:rsid w:val="00971F59"/>
    <w:rsid w:val="0097207A"/>
    <w:rsid w:val="00972A1B"/>
    <w:rsid w:val="00972C6B"/>
    <w:rsid w:val="00972F89"/>
    <w:rsid w:val="009734E5"/>
    <w:rsid w:val="0097415C"/>
    <w:rsid w:val="009742AF"/>
    <w:rsid w:val="00974479"/>
    <w:rsid w:val="00974F5A"/>
    <w:rsid w:val="00975845"/>
    <w:rsid w:val="00977086"/>
    <w:rsid w:val="009778A5"/>
    <w:rsid w:val="00977B34"/>
    <w:rsid w:val="00981931"/>
    <w:rsid w:val="00983514"/>
    <w:rsid w:val="00984AC5"/>
    <w:rsid w:val="00984B26"/>
    <w:rsid w:val="00985825"/>
    <w:rsid w:val="009864F8"/>
    <w:rsid w:val="00990412"/>
    <w:rsid w:val="00990B8D"/>
    <w:rsid w:val="00993CA3"/>
    <w:rsid w:val="00994BB8"/>
    <w:rsid w:val="00994E12"/>
    <w:rsid w:val="00995A3C"/>
    <w:rsid w:val="00995B3F"/>
    <w:rsid w:val="0099624D"/>
    <w:rsid w:val="009A0103"/>
    <w:rsid w:val="009A0A84"/>
    <w:rsid w:val="009A139D"/>
    <w:rsid w:val="009A1E4F"/>
    <w:rsid w:val="009A2392"/>
    <w:rsid w:val="009A2499"/>
    <w:rsid w:val="009A30EB"/>
    <w:rsid w:val="009A3719"/>
    <w:rsid w:val="009A7FF0"/>
    <w:rsid w:val="009B0216"/>
    <w:rsid w:val="009B0550"/>
    <w:rsid w:val="009B0C7F"/>
    <w:rsid w:val="009B1320"/>
    <w:rsid w:val="009B1889"/>
    <w:rsid w:val="009B1BCA"/>
    <w:rsid w:val="009B2178"/>
    <w:rsid w:val="009B2A79"/>
    <w:rsid w:val="009B34E5"/>
    <w:rsid w:val="009B3525"/>
    <w:rsid w:val="009B4BE1"/>
    <w:rsid w:val="009C2292"/>
    <w:rsid w:val="009C2903"/>
    <w:rsid w:val="009C44A2"/>
    <w:rsid w:val="009C565A"/>
    <w:rsid w:val="009C7007"/>
    <w:rsid w:val="009C741D"/>
    <w:rsid w:val="009D494C"/>
    <w:rsid w:val="009D4E19"/>
    <w:rsid w:val="009D7517"/>
    <w:rsid w:val="009E0670"/>
    <w:rsid w:val="009E09D8"/>
    <w:rsid w:val="009E11DF"/>
    <w:rsid w:val="009E2469"/>
    <w:rsid w:val="009E24DD"/>
    <w:rsid w:val="009E2565"/>
    <w:rsid w:val="009E34F5"/>
    <w:rsid w:val="009E3DB8"/>
    <w:rsid w:val="009E4D99"/>
    <w:rsid w:val="009F0205"/>
    <w:rsid w:val="009F132C"/>
    <w:rsid w:val="009F21C1"/>
    <w:rsid w:val="009F2CFF"/>
    <w:rsid w:val="009F3981"/>
    <w:rsid w:val="009F3A0B"/>
    <w:rsid w:val="009F40E4"/>
    <w:rsid w:val="009F4F31"/>
    <w:rsid w:val="009F5F76"/>
    <w:rsid w:val="009F64DC"/>
    <w:rsid w:val="009F751A"/>
    <w:rsid w:val="00A000A7"/>
    <w:rsid w:val="00A00490"/>
    <w:rsid w:val="00A004CE"/>
    <w:rsid w:val="00A03029"/>
    <w:rsid w:val="00A03183"/>
    <w:rsid w:val="00A05737"/>
    <w:rsid w:val="00A063E7"/>
    <w:rsid w:val="00A078E4"/>
    <w:rsid w:val="00A07D1F"/>
    <w:rsid w:val="00A11E1F"/>
    <w:rsid w:val="00A12EC4"/>
    <w:rsid w:val="00A13E76"/>
    <w:rsid w:val="00A15BC9"/>
    <w:rsid w:val="00A170ED"/>
    <w:rsid w:val="00A209B3"/>
    <w:rsid w:val="00A20A12"/>
    <w:rsid w:val="00A22563"/>
    <w:rsid w:val="00A2339A"/>
    <w:rsid w:val="00A241C8"/>
    <w:rsid w:val="00A25126"/>
    <w:rsid w:val="00A258EB"/>
    <w:rsid w:val="00A324EF"/>
    <w:rsid w:val="00A332D3"/>
    <w:rsid w:val="00A34113"/>
    <w:rsid w:val="00A3450E"/>
    <w:rsid w:val="00A36F15"/>
    <w:rsid w:val="00A42072"/>
    <w:rsid w:val="00A4396A"/>
    <w:rsid w:val="00A43FDD"/>
    <w:rsid w:val="00A44B3D"/>
    <w:rsid w:val="00A47403"/>
    <w:rsid w:val="00A50C7E"/>
    <w:rsid w:val="00A5274D"/>
    <w:rsid w:val="00A52AAC"/>
    <w:rsid w:val="00A5360D"/>
    <w:rsid w:val="00A54AD6"/>
    <w:rsid w:val="00A54E88"/>
    <w:rsid w:val="00A55307"/>
    <w:rsid w:val="00A55768"/>
    <w:rsid w:val="00A55F31"/>
    <w:rsid w:val="00A56AB5"/>
    <w:rsid w:val="00A56DAE"/>
    <w:rsid w:val="00A575F6"/>
    <w:rsid w:val="00A57808"/>
    <w:rsid w:val="00A57FF9"/>
    <w:rsid w:val="00A60A39"/>
    <w:rsid w:val="00A60DAC"/>
    <w:rsid w:val="00A619DD"/>
    <w:rsid w:val="00A63056"/>
    <w:rsid w:val="00A63F92"/>
    <w:rsid w:val="00A64085"/>
    <w:rsid w:val="00A649DE"/>
    <w:rsid w:val="00A65378"/>
    <w:rsid w:val="00A66B41"/>
    <w:rsid w:val="00A7034B"/>
    <w:rsid w:val="00A70E12"/>
    <w:rsid w:val="00A70E9D"/>
    <w:rsid w:val="00A7182B"/>
    <w:rsid w:val="00A71A40"/>
    <w:rsid w:val="00A72C7B"/>
    <w:rsid w:val="00A74568"/>
    <w:rsid w:val="00A752F0"/>
    <w:rsid w:val="00A76DBC"/>
    <w:rsid w:val="00A777D3"/>
    <w:rsid w:val="00A8033B"/>
    <w:rsid w:val="00A81EA6"/>
    <w:rsid w:val="00A856F8"/>
    <w:rsid w:val="00A86F7E"/>
    <w:rsid w:val="00A87CAA"/>
    <w:rsid w:val="00A901DD"/>
    <w:rsid w:val="00A90719"/>
    <w:rsid w:val="00A91733"/>
    <w:rsid w:val="00A92784"/>
    <w:rsid w:val="00A93C69"/>
    <w:rsid w:val="00A94C00"/>
    <w:rsid w:val="00A950E1"/>
    <w:rsid w:val="00A975FB"/>
    <w:rsid w:val="00A97B42"/>
    <w:rsid w:val="00A97CD5"/>
    <w:rsid w:val="00AA0631"/>
    <w:rsid w:val="00AA137C"/>
    <w:rsid w:val="00AA14E2"/>
    <w:rsid w:val="00AA1CFC"/>
    <w:rsid w:val="00AA3A91"/>
    <w:rsid w:val="00AA3E80"/>
    <w:rsid w:val="00AA544F"/>
    <w:rsid w:val="00AA5625"/>
    <w:rsid w:val="00AA6402"/>
    <w:rsid w:val="00AA665D"/>
    <w:rsid w:val="00AB0312"/>
    <w:rsid w:val="00AB338E"/>
    <w:rsid w:val="00AB3E37"/>
    <w:rsid w:val="00AB4634"/>
    <w:rsid w:val="00AB594D"/>
    <w:rsid w:val="00AB6A9D"/>
    <w:rsid w:val="00AC134E"/>
    <w:rsid w:val="00AC1476"/>
    <w:rsid w:val="00AC1605"/>
    <w:rsid w:val="00AC6275"/>
    <w:rsid w:val="00AD0874"/>
    <w:rsid w:val="00AD0A85"/>
    <w:rsid w:val="00AD21CD"/>
    <w:rsid w:val="00AD412C"/>
    <w:rsid w:val="00AD48D7"/>
    <w:rsid w:val="00AD58C1"/>
    <w:rsid w:val="00AE0DA2"/>
    <w:rsid w:val="00AE1F5D"/>
    <w:rsid w:val="00AE225B"/>
    <w:rsid w:val="00AE230A"/>
    <w:rsid w:val="00AE29BF"/>
    <w:rsid w:val="00AE2E13"/>
    <w:rsid w:val="00AE5023"/>
    <w:rsid w:val="00AE759B"/>
    <w:rsid w:val="00AE7CB3"/>
    <w:rsid w:val="00AF04F1"/>
    <w:rsid w:val="00AF08DF"/>
    <w:rsid w:val="00AF2C64"/>
    <w:rsid w:val="00AF6AB9"/>
    <w:rsid w:val="00AF6DA1"/>
    <w:rsid w:val="00AF7CA5"/>
    <w:rsid w:val="00B00FB7"/>
    <w:rsid w:val="00B018AB"/>
    <w:rsid w:val="00B02A02"/>
    <w:rsid w:val="00B033AF"/>
    <w:rsid w:val="00B03924"/>
    <w:rsid w:val="00B03D47"/>
    <w:rsid w:val="00B0468A"/>
    <w:rsid w:val="00B04B84"/>
    <w:rsid w:val="00B05D33"/>
    <w:rsid w:val="00B0606F"/>
    <w:rsid w:val="00B0615E"/>
    <w:rsid w:val="00B06321"/>
    <w:rsid w:val="00B06467"/>
    <w:rsid w:val="00B069DD"/>
    <w:rsid w:val="00B13703"/>
    <w:rsid w:val="00B13F30"/>
    <w:rsid w:val="00B14236"/>
    <w:rsid w:val="00B15371"/>
    <w:rsid w:val="00B1584F"/>
    <w:rsid w:val="00B16A18"/>
    <w:rsid w:val="00B20787"/>
    <w:rsid w:val="00B2125A"/>
    <w:rsid w:val="00B24A43"/>
    <w:rsid w:val="00B24E9A"/>
    <w:rsid w:val="00B27BAC"/>
    <w:rsid w:val="00B3000E"/>
    <w:rsid w:val="00B30777"/>
    <w:rsid w:val="00B3083D"/>
    <w:rsid w:val="00B30973"/>
    <w:rsid w:val="00B31237"/>
    <w:rsid w:val="00B31256"/>
    <w:rsid w:val="00B31517"/>
    <w:rsid w:val="00B326BF"/>
    <w:rsid w:val="00B32841"/>
    <w:rsid w:val="00B32B38"/>
    <w:rsid w:val="00B34E0D"/>
    <w:rsid w:val="00B356BB"/>
    <w:rsid w:val="00B42F95"/>
    <w:rsid w:val="00B44477"/>
    <w:rsid w:val="00B45F93"/>
    <w:rsid w:val="00B4689C"/>
    <w:rsid w:val="00B47785"/>
    <w:rsid w:val="00B50DF8"/>
    <w:rsid w:val="00B52301"/>
    <w:rsid w:val="00B537A7"/>
    <w:rsid w:val="00B53968"/>
    <w:rsid w:val="00B546A3"/>
    <w:rsid w:val="00B54791"/>
    <w:rsid w:val="00B54CDF"/>
    <w:rsid w:val="00B55764"/>
    <w:rsid w:val="00B561D9"/>
    <w:rsid w:val="00B57710"/>
    <w:rsid w:val="00B61ADB"/>
    <w:rsid w:val="00B6322A"/>
    <w:rsid w:val="00B63E10"/>
    <w:rsid w:val="00B64B36"/>
    <w:rsid w:val="00B6535A"/>
    <w:rsid w:val="00B6684F"/>
    <w:rsid w:val="00B66A0D"/>
    <w:rsid w:val="00B705E1"/>
    <w:rsid w:val="00B7078D"/>
    <w:rsid w:val="00B71981"/>
    <w:rsid w:val="00B71B11"/>
    <w:rsid w:val="00B71B58"/>
    <w:rsid w:val="00B73EB8"/>
    <w:rsid w:val="00B7519F"/>
    <w:rsid w:val="00B752D6"/>
    <w:rsid w:val="00B75AF4"/>
    <w:rsid w:val="00B77D8D"/>
    <w:rsid w:val="00B803BF"/>
    <w:rsid w:val="00B80976"/>
    <w:rsid w:val="00B80C89"/>
    <w:rsid w:val="00B8106F"/>
    <w:rsid w:val="00B829DB"/>
    <w:rsid w:val="00B84B7D"/>
    <w:rsid w:val="00B84E2C"/>
    <w:rsid w:val="00B8529A"/>
    <w:rsid w:val="00B855E1"/>
    <w:rsid w:val="00B873DB"/>
    <w:rsid w:val="00B9092B"/>
    <w:rsid w:val="00B90BD1"/>
    <w:rsid w:val="00B90E33"/>
    <w:rsid w:val="00B92F5E"/>
    <w:rsid w:val="00B94EB1"/>
    <w:rsid w:val="00B956E8"/>
    <w:rsid w:val="00B9767D"/>
    <w:rsid w:val="00BA0ED7"/>
    <w:rsid w:val="00BA2526"/>
    <w:rsid w:val="00BA2E8F"/>
    <w:rsid w:val="00BA42B5"/>
    <w:rsid w:val="00BA51F2"/>
    <w:rsid w:val="00BA6314"/>
    <w:rsid w:val="00BA770D"/>
    <w:rsid w:val="00BB010A"/>
    <w:rsid w:val="00BB05F8"/>
    <w:rsid w:val="00BB069F"/>
    <w:rsid w:val="00BB0922"/>
    <w:rsid w:val="00BB15A8"/>
    <w:rsid w:val="00BB29A5"/>
    <w:rsid w:val="00BB545D"/>
    <w:rsid w:val="00BB6CA3"/>
    <w:rsid w:val="00BB7813"/>
    <w:rsid w:val="00BC1A61"/>
    <w:rsid w:val="00BC1D3B"/>
    <w:rsid w:val="00BC1EBF"/>
    <w:rsid w:val="00BC7D2B"/>
    <w:rsid w:val="00BC7E87"/>
    <w:rsid w:val="00BD003B"/>
    <w:rsid w:val="00BD04D7"/>
    <w:rsid w:val="00BD1751"/>
    <w:rsid w:val="00BD21B5"/>
    <w:rsid w:val="00BD36B7"/>
    <w:rsid w:val="00BD4271"/>
    <w:rsid w:val="00BD4B96"/>
    <w:rsid w:val="00BD550C"/>
    <w:rsid w:val="00BD6958"/>
    <w:rsid w:val="00BD79F2"/>
    <w:rsid w:val="00BD7F12"/>
    <w:rsid w:val="00BE5AF2"/>
    <w:rsid w:val="00BE7AC9"/>
    <w:rsid w:val="00BE7E5F"/>
    <w:rsid w:val="00BF0F89"/>
    <w:rsid w:val="00BF171A"/>
    <w:rsid w:val="00BF1B89"/>
    <w:rsid w:val="00BF1E02"/>
    <w:rsid w:val="00BF2C56"/>
    <w:rsid w:val="00BF2CB5"/>
    <w:rsid w:val="00BF31E8"/>
    <w:rsid w:val="00BF7442"/>
    <w:rsid w:val="00C0119A"/>
    <w:rsid w:val="00C014FE"/>
    <w:rsid w:val="00C036E2"/>
    <w:rsid w:val="00C036F4"/>
    <w:rsid w:val="00C03EAA"/>
    <w:rsid w:val="00C06194"/>
    <w:rsid w:val="00C072C1"/>
    <w:rsid w:val="00C07BEB"/>
    <w:rsid w:val="00C12666"/>
    <w:rsid w:val="00C142A4"/>
    <w:rsid w:val="00C144DF"/>
    <w:rsid w:val="00C1479F"/>
    <w:rsid w:val="00C147A1"/>
    <w:rsid w:val="00C16D07"/>
    <w:rsid w:val="00C22247"/>
    <w:rsid w:val="00C22A91"/>
    <w:rsid w:val="00C22FA9"/>
    <w:rsid w:val="00C24464"/>
    <w:rsid w:val="00C245A9"/>
    <w:rsid w:val="00C25BFA"/>
    <w:rsid w:val="00C263BC"/>
    <w:rsid w:val="00C26D4D"/>
    <w:rsid w:val="00C272E5"/>
    <w:rsid w:val="00C27D7D"/>
    <w:rsid w:val="00C30355"/>
    <w:rsid w:val="00C321D3"/>
    <w:rsid w:val="00C32E3E"/>
    <w:rsid w:val="00C34634"/>
    <w:rsid w:val="00C34C86"/>
    <w:rsid w:val="00C352F8"/>
    <w:rsid w:val="00C360D1"/>
    <w:rsid w:val="00C362D1"/>
    <w:rsid w:val="00C372E8"/>
    <w:rsid w:val="00C41AD0"/>
    <w:rsid w:val="00C41B12"/>
    <w:rsid w:val="00C41DC8"/>
    <w:rsid w:val="00C4275A"/>
    <w:rsid w:val="00C43C90"/>
    <w:rsid w:val="00C44148"/>
    <w:rsid w:val="00C4439A"/>
    <w:rsid w:val="00C468BB"/>
    <w:rsid w:val="00C46CBC"/>
    <w:rsid w:val="00C52AE5"/>
    <w:rsid w:val="00C52ECD"/>
    <w:rsid w:val="00C53CE2"/>
    <w:rsid w:val="00C54D44"/>
    <w:rsid w:val="00C55238"/>
    <w:rsid w:val="00C55346"/>
    <w:rsid w:val="00C55DAD"/>
    <w:rsid w:val="00C5794C"/>
    <w:rsid w:val="00C6056A"/>
    <w:rsid w:val="00C60663"/>
    <w:rsid w:val="00C60EAC"/>
    <w:rsid w:val="00C61292"/>
    <w:rsid w:val="00C616C8"/>
    <w:rsid w:val="00C62561"/>
    <w:rsid w:val="00C62613"/>
    <w:rsid w:val="00C65C2A"/>
    <w:rsid w:val="00C660BA"/>
    <w:rsid w:val="00C6645E"/>
    <w:rsid w:val="00C67F4C"/>
    <w:rsid w:val="00C71852"/>
    <w:rsid w:val="00C7193B"/>
    <w:rsid w:val="00C7247B"/>
    <w:rsid w:val="00C724EC"/>
    <w:rsid w:val="00C73475"/>
    <w:rsid w:val="00C73766"/>
    <w:rsid w:val="00C737AC"/>
    <w:rsid w:val="00C75BFC"/>
    <w:rsid w:val="00C7771E"/>
    <w:rsid w:val="00C8228D"/>
    <w:rsid w:val="00C84A4D"/>
    <w:rsid w:val="00C8613B"/>
    <w:rsid w:val="00C865A3"/>
    <w:rsid w:val="00C87CC1"/>
    <w:rsid w:val="00C90D67"/>
    <w:rsid w:val="00C90E9F"/>
    <w:rsid w:val="00C924C3"/>
    <w:rsid w:val="00C926AC"/>
    <w:rsid w:val="00C935FE"/>
    <w:rsid w:val="00C94300"/>
    <w:rsid w:val="00C94312"/>
    <w:rsid w:val="00C94B85"/>
    <w:rsid w:val="00C963E6"/>
    <w:rsid w:val="00C96C7B"/>
    <w:rsid w:val="00CA04DD"/>
    <w:rsid w:val="00CA11D3"/>
    <w:rsid w:val="00CA326D"/>
    <w:rsid w:val="00CA36A2"/>
    <w:rsid w:val="00CA4963"/>
    <w:rsid w:val="00CA5018"/>
    <w:rsid w:val="00CA5374"/>
    <w:rsid w:val="00CA6AF4"/>
    <w:rsid w:val="00CB1570"/>
    <w:rsid w:val="00CB2A31"/>
    <w:rsid w:val="00CB49A1"/>
    <w:rsid w:val="00CB69BB"/>
    <w:rsid w:val="00CB6E36"/>
    <w:rsid w:val="00CB723A"/>
    <w:rsid w:val="00CB7DBF"/>
    <w:rsid w:val="00CC0888"/>
    <w:rsid w:val="00CC344B"/>
    <w:rsid w:val="00CC44FE"/>
    <w:rsid w:val="00CC4704"/>
    <w:rsid w:val="00CC539E"/>
    <w:rsid w:val="00CC79CD"/>
    <w:rsid w:val="00CD1579"/>
    <w:rsid w:val="00CD1D09"/>
    <w:rsid w:val="00CD28C7"/>
    <w:rsid w:val="00CD4D05"/>
    <w:rsid w:val="00CD4F93"/>
    <w:rsid w:val="00CD53A9"/>
    <w:rsid w:val="00CD550E"/>
    <w:rsid w:val="00CD5A37"/>
    <w:rsid w:val="00CD631B"/>
    <w:rsid w:val="00CD6ADD"/>
    <w:rsid w:val="00CD6FF4"/>
    <w:rsid w:val="00CE3260"/>
    <w:rsid w:val="00CE350D"/>
    <w:rsid w:val="00CE3715"/>
    <w:rsid w:val="00CE41CA"/>
    <w:rsid w:val="00CE4D4C"/>
    <w:rsid w:val="00CE5A3D"/>
    <w:rsid w:val="00CE6222"/>
    <w:rsid w:val="00CF02CF"/>
    <w:rsid w:val="00CF17A5"/>
    <w:rsid w:val="00CF1B9F"/>
    <w:rsid w:val="00CF1D16"/>
    <w:rsid w:val="00CF2158"/>
    <w:rsid w:val="00CF22D6"/>
    <w:rsid w:val="00CF269E"/>
    <w:rsid w:val="00CF35E5"/>
    <w:rsid w:val="00CF49F7"/>
    <w:rsid w:val="00CF5216"/>
    <w:rsid w:val="00CF5244"/>
    <w:rsid w:val="00CF5E9A"/>
    <w:rsid w:val="00CF7105"/>
    <w:rsid w:val="00D0010B"/>
    <w:rsid w:val="00D00F1D"/>
    <w:rsid w:val="00D01756"/>
    <w:rsid w:val="00D0318B"/>
    <w:rsid w:val="00D04B47"/>
    <w:rsid w:val="00D0511D"/>
    <w:rsid w:val="00D0582A"/>
    <w:rsid w:val="00D06469"/>
    <w:rsid w:val="00D06DED"/>
    <w:rsid w:val="00D07EAF"/>
    <w:rsid w:val="00D118FE"/>
    <w:rsid w:val="00D13EBF"/>
    <w:rsid w:val="00D14383"/>
    <w:rsid w:val="00D14EA8"/>
    <w:rsid w:val="00D15A0C"/>
    <w:rsid w:val="00D15BAF"/>
    <w:rsid w:val="00D16271"/>
    <w:rsid w:val="00D1705F"/>
    <w:rsid w:val="00D17B00"/>
    <w:rsid w:val="00D22870"/>
    <w:rsid w:val="00D240E4"/>
    <w:rsid w:val="00D244DA"/>
    <w:rsid w:val="00D26705"/>
    <w:rsid w:val="00D26962"/>
    <w:rsid w:val="00D26B5B"/>
    <w:rsid w:val="00D2725C"/>
    <w:rsid w:val="00D2760E"/>
    <w:rsid w:val="00D30C3E"/>
    <w:rsid w:val="00D3244B"/>
    <w:rsid w:val="00D32F6A"/>
    <w:rsid w:val="00D33029"/>
    <w:rsid w:val="00D3387D"/>
    <w:rsid w:val="00D34959"/>
    <w:rsid w:val="00D360E9"/>
    <w:rsid w:val="00D36441"/>
    <w:rsid w:val="00D3769A"/>
    <w:rsid w:val="00D3791F"/>
    <w:rsid w:val="00D37A0A"/>
    <w:rsid w:val="00D41589"/>
    <w:rsid w:val="00D43CB1"/>
    <w:rsid w:val="00D44275"/>
    <w:rsid w:val="00D448EA"/>
    <w:rsid w:val="00D44B2B"/>
    <w:rsid w:val="00D450DB"/>
    <w:rsid w:val="00D4514F"/>
    <w:rsid w:val="00D4585E"/>
    <w:rsid w:val="00D45FD9"/>
    <w:rsid w:val="00D466F6"/>
    <w:rsid w:val="00D469F3"/>
    <w:rsid w:val="00D47731"/>
    <w:rsid w:val="00D47F54"/>
    <w:rsid w:val="00D52911"/>
    <w:rsid w:val="00D52FD1"/>
    <w:rsid w:val="00D55B10"/>
    <w:rsid w:val="00D55E2F"/>
    <w:rsid w:val="00D602F2"/>
    <w:rsid w:val="00D61CB2"/>
    <w:rsid w:val="00D63716"/>
    <w:rsid w:val="00D648AF"/>
    <w:rsid w:val="00D6500B"/>
    <w:rsid w:val="00D650AC"/>
    <w:rsid w:val="00D701B1"/>
    <w:rsid w:val="00D70309"/>
    <w:rsid w:val="00D70641"/>
    <w:rsid w:val="00D71C05"/>
    <w:rsid w:val="00D71D59"/>
    <w:rsid w:val="00D80364"/>
    <w:rsid w:val="00D805C7"/>
    <w:rsid w:val="00D8063B"/>
    <w:rsid w:val="00D817D1"/>
    <w:rsid w:val="00D82C9D"/>
    <w:rsid w:val="00D8309C"/>
    <w:rsid w:val="00D8363B"/>
    <w:rsid w:val="00D83EA7"/>
    <w:rsid w:val="00D861BF"/>
    <w:rsid w:val="00D9116A"/>
    <w:rsid w:val="00D931D5"/>
    <w:rsid w:val="00D93D7C"/>
    <w:rsid w:val="00D94B35"/>
    <w:rsid w:val="00D94CC8"/>
    <w:rsid w:val="00D9702A"/>
    <w:rsid w:val="00DA1487"/>
    <w:rsid w:val="00DA1B72"/>
    <w:rsid w:val="00DA3358"/>
    <w:rsid w:val="00DA4AF4"/>
    <w:rsid w:val="00DB03BB"/>
    <w:rsid w:val="00DB0B80"/>
    <w:rsid w:val="00DB4F4C"/>
    <w:rsid w:val="00DB5944"/>
    <w:rsid w:val="00DB6A6D"/>
    <w:rsid w:val="00DB7015"/>
    <w:rsid w:val="00DB71F8"/>
    <w:rsid w:val="00DB73E5"/>
    <w:rsid w:val="00DC06CA"/>
    <w:rsid w:val="00DC22D4"/>
    <w:rsid w:val="00DC243E"/>
    <w:rsid w:val="00DC3271"/>
    <w:rsid w:val="00DC4351"/>
    <w:rsid w:val="00DC5673"/>
    <w:rsid w:val="00DC63B6"/>
    <w:rsid w:val="00DC6851"/>
    <w:rsid w:val="00DC697B"/>
    <w:rsid w:val="00DC6D45"/>
    <w:rsid w:val="00DC7D46"/>
    <w:rsid w:val="00DD091C"/>
    <w:rsid w:val="00DD1D68"/>
    <w:rsid w:val="00DD2F00"/>
    <w:rsid w:val="00DD371B"/>
    <w:rsid w:val="00DD4939"/>
    <w:rsid w:val="00DD63DA"/>
    <w:rsid w:val="00DD6BEC"/>
    <w:rsid w:val="00DD7CD3"/>
    <w:rsid w:val="00DD7F3D"/>
    <w:rsid w:val="00DE0652"/>
    <w:rsid w:val="00DE0B05"/>
    <w:rsid w:val="00DE1799"/>
    <w:rsid w:val="00DE2708"/>
    <w:rsid w:val="00DE5D23"/>
    <w:rsid w:val="00DE6EAD"/>
    <w:rsid w:val="00DE752A"/>
    <w:rsid w:val="00DF008A"/>
    <w:rsid w:val="00DF0ED8"/>
    <w:rsid w:val="00DF16F6"/>
    <w:rsid w:val="00DF1A42"/>
    <w:rsid w:val="00DF21A4"/>
    <w:rsid w:val="00DF268A"/>
    <w:rsid w:val="00DF3435"/>
    <w:rsid w:val="00DF39A3"/>
    <w:rsid w:val="00DF414C"/>
    <w:rsid w:val="00DF467B"/>
    <w:rsid w:val="00DF499C"/>
    <w:rsid w:val="00DF4E10"/>
    <w:rsid w:val="00DF56FF"/>
    <w:rsid w:val="00E000A7"/>
    <w:rsid w:val="00E00323"/>
    <w:rsid w:val="00E01C0D"/>
    <w:rsid w:val="00E03431"/>
    <w:rsid w:val="00E03F55"/>
    <w:rsid w:val="00E03FB1"/>
    <w:rsid w:val="00E05402"/>
    <w:rsid w:val="00E108C5"/>
    <w:rsid w:val="00E13861"/>
    <w:rsid w:val="00E13F3E"/>
    <w:rsid w:val="00E13FEA"/>
    <w:rsid w:val="00E142D4"/>
    <w:rsid w:val="00E14310"/>
    <w:rsid w:val="00E14623"/>
    <w:rsid w:val="00E14C5B"/>
    <w:rsid w:val="00E168BB"/>
    <w:rsid w:val="00E179D4"/>
    <w:rsid w:val="00E202B6"/>
    <w:rsid w:val="00E25781"/>
    <w:rsid w:val="00E25F27"/>
    <w:rsid w:val="00E26C20"/>
    <w:rsid w:val="00E26FFB"/>
    <w:rsid w:val="00E27D50"/>
    <w:rsid w:val="00E30855"/>
    <w:rsid w:val="00E32E72"/>
    <w:rsid w:val="00E34BF1"/>
    <w:rsid w:val="00E35B6C"/>
    <w:rsid w:val="00E36123"/>
    <w:rsid w:val="00E36F52"/>
    <w:rsid w:val="00E373A6"/>
    <w:rsid w:val="00E40207"/>
    <w:rsid w:val="00E41EEA"/>
    <w:rsid w:val="00E43027"/>
    <w:rsid w:val="00E447B0"/>
    <w:rsid w:val="00E4641D"/>
    <w:rsid w:val="00E47E6B"/>
    <w:rsid w:val="00E5049C"/>
    <w:rsid w:val="00E5231A"/>
    <w:rsid w:val="00E52CDF"/>
    <w:rsid w:val="00E55DB9"/>
    <w:rsid w:val="00E56466"/>
    <w:rsid w:val="00E56B5F"/>
    <w:rsid w:val="00E57C1C"/>
    <w:rsid w:val="00E57F84"/>
    <w:rsid w:val="00E60628"/>
    <w:rsid w:val="00E60A8D"/>
    <w:rsid w:val="00E63673"/>
    <w:rsid w:val="00E64A0B"/>
    <w:rsid w:val="00E64D98"/>
    <w:rsid w:val="00E65C0B"/>
    <w:rsid w:val="00E65F07"/>
    <w:rsid w:val="00E6603E"/>
    <w:rsid w:val="00E67631"/>
    <w:rsid w:val="00E70295"/>
    <w:rsid w:val="00E70A2C"/>
    <w:rsid w:val="00E7115B"/>
    <w:rsid w:val="00E71D21"/>
    <w:rsid w:val="00E7214A"/>
    <w:rsid w:val="00E72757"/>
    <w:rsid w:val="00E7722F"/>
    <w:rsid w:val="00E80C8F"/>
    <w:rsid w:val="00E826E9"/>
    <w:rsid w:val="00E8317B"/>
    <w:rsid w:val="00E84137"/>
    <w:rsid w:val="00E84496"/>
    <w:rsid w:val="00E84AE8"/>
    <w:rsid w:val="00E86D4C"/>
    <w:rsid w:val="00E90116"/>
    <w:rsid w:val="00E9223E"/>
    <w:rsid w:val="00E93E74"/>
    <w:rsid w:val="00E941F3"/>
    <w:rsid w:val="00E94681"/>
    <w:rsid w:val="00E95617"/>
    <w:rsid w:val="00E9620A"/>
    <w:rsid w:val="00E96420"/>
    <w:rsid w:val="00E96A9E"/>
    <w:rsid w:val="00EA045C"/>
    <w:rsid w:val="00EA334F"/>
    <w:rsid w:val="00EA3379"/>
    <w:rsid w:val="00EA3954"/>
    <w:rsid w:val="00EA7515"/>
    <w:rsid w:val="00EA7B9E"/>
    <w:rsid w:val="00EA7C21"/>
    <w:rsid w:val="00EB098B"/>
    <w:rsid w:val="00EB1411"/>
    <w:rsid w:val="00EB2C50"/>
    <w:rsid w:val="00EB3E1A"/>
    <w:rsid w:val="00EB57E6"/>
    <w:rsid w:val="00EB5B82"/>
    <w:rsid w:val="00EB71B1"/>
    <w:rsid w:val="00EB72C9"/>
    <w:rsid w:val="00EC0483"/>
    <w:rsid w:val="00EC0E50"/>
    <w:rsid w:val="00EC21DC"/>
    <w:rsid w:val="00EC4B53"/>
    <w:rsid w:val="00EC4C06"/>
    <w:rsid w:val="00EC5A65"/>
    <w:rsid w:val="00EC6918"/>
    <w:rsid w:val="00EC7819"/>
    <w:rsid w:val="00EC7E24"/>
    <w:rsid w:val="00ED11FA"/>
    <w:rsid w:val="00ED2214"/>
    <w:rsid w:val="00ED33A9"/>
    <w:rsid w:val="00ED38D5"/>
    <w:rsid w:val="00ED4A90"/>
    <w:rsid w:val="00ED4E24"/>
    <w:rsid w:val="00ED57AD"/>
    <w:rsid w:val="00ED5A1E"/>
    <w:rsid w:val="00ED5C1F"/>
    <w:rsid w:val="00ED5C43"/>
    <w:rsid w:val="00ED7599"/>
    <w:rsid w:val="00ED76C9"/>
    <w:rsid w:val="00ED7994"/>
    <w:rsid w:val="00EE32B8"/>
    <w:rsid w:val="00EE3D14"/>
    <w:rsid w:val="00EE44F6"/>
    <w:rsid w:val="00EE572E"/>
    <w:rsid w:val="00EE71F6"/>
    <w:rsid w:val="00EF2595"/>
    <w:rsid w:val="00EF27D6"/>
    <w:rsid w:val="00EF4452"/>
    <w:rsid w:val="00EF6C7C"/>
    <w:rsid w:val="00EF6D65"/>
    <w:rsid w:val="00F00066"/>
    <w:rsid w:val="00F01127"/>
    <w:rsid w:val="00F015A2"/>
    <w:rsid w:val="00F035B9"/>
    <w:rsid w:val="00F03A71"/>
    <w:rsid w:val="00F076D8"/>
    <w:rsid w:val="00F07889"/>
    <w:rsid w:val="00F1019D"/>
    <w:rsid w:val="00F1284D"/>
    <w:rsid w:val="00F15739"/>
    <w:rsid w:val="00F15B4F"/>
    <w:rsid w:val="00F17157"/>
    <w:rsid w:val="00F1733C"/>
    <w:rsid w:val="00F17651"/>
    <w:rsid w:val="00F176B5"/>
    <w:rsid w:val="00F20C17"/>
    <w:rsid w:val="00F20F1A"/>
    <w:rsid w:val="00F22199"/>
    <w:rsid w:val="00F223C6"/>
    <w:rsid w:val="00F22AF9"/>
    <w:rsid w:val="00F235E4"/>
    <w:rsid w:val="00F25436"/>
    <w:rsid w:val="00F26686"/>
    <w:rsid w:val="00F26EE3"/>
    <w:rsid w:val="00F27654"/>
    <w:rsid w:val="00F27C96"/>
    <w:rsid w:val="00F30166"/>
    <w:rsid w:val="00F30900"/>
    <w:rsid w:val="00F30D9B"/>
    <w:rsid w:val="00F3153C"/>
    <w:rsid w:val="00F328B4"/>
    <w:rsid w:val="00F329CF"/>
    <w:rsid w:val="00F33DA4"/>
    <w:rsid w:val="00F34C90"/>
    <w:rsid w:val="00F3507A"/>
    <w:rsid w:val="00F35D0F"/>
    <w:rsid w:val="00F40129"/>
    <w:rsid w:val="00F40A4B"/>
    <w:rsid w:val="00F414F6"/>
    <w:rsid w:val="00F4367F"/>
    <w:rsid w:val="00F43D52"/>
    <w:rsid w:val="00F449D9"/>
    <w:rsid w:val="00F44ADB"/>
    <w:rsid w:val="00F45A75"/>
    <w:rsid w:val="00F4626C"/>
    <w:rsid w:val="00F462FA"/>
    <w:rsid w:val="00F46DDE"/>
    <w:rsid w:val="00F4717E"/>
    <w:rsid w:val="00F50B0E"/>
    <w:rsid w:val="00F513DB"/>
    <w:rsid w:val="00F529CA"/>
    <w:rsid w:val="00F537DF"/>
    <w:rsid w:val="00F53947"/>
    <w:rsid w:val="00F5455A"/>
    <w:rsid w:val="00F57E7D"/>
    <w:rsid w:val="00F6038A"/>
    <w:rsid w:val="00F61BE4"/>
    <w:rsid w:val="00F622DB"/>
    <w:rsid w:val="00F63D4B"/>
    <w:rsid w:val="00F649E5"/>
    <w:rsid w:val="00F65944"/>
    <w:rsid w:val="00F65CBC"/>
    <w:rsid w:val="00F66621"/>
    <w:rsid w:val="00F70303"/>
    <w:rsid w:val="00F73F3D"/>
    <w:rsid w:val="00F76D74"/>
    <w:rsid w:val="00F778A5"/>
    <w:rsid w:val="00F778FD"/>
    <w:rsid w:val="00F80C90"/>
    <w:rsid w:val="00F8172C"/>
    <w:rsid w:val="00F820E6"/>
    <w:rsid w:val="00F82AA6"/>
    <w:rsid w:val="00F8316E"/>
    <w:rsid w:val="00F833B8"/>
    <w:rsid w:val="00F8359A"/>
    <w:rsid w:val="00F84094"/>
    <w:rsid w:val="00F84A89"/>
    <w:rsid w:val="00F853C6"/>
    <w:rsid w:val="00F87830"/>
    <w:rsid w:val="00F91DA1"/>
    <w:rsid w:val="00F93C72"/>
    <w:rsid w:val="00F949C0"/>
    <w:rsid w:val="00F94ABF"/>
    <w:rsid w:val="00F95663"/>
    <w:rsid w:val="00F9585A"/>
    <w:rsid w:val="00F95C52"/>
    <w:rsid w:val="00F97736"/>
    <w:rsid w:val="00F97C85"/>
    <w:rsid w:val="00FA09E3"/>
    <w:rsid w:val="00FA1212"/>
    <w:rsid w:val="00FA1B83"/>
    <w:rsid w:val="00FA2036"/>
    <w:rsid w:val="00FA2312"/>
    <w:rsid w:val="00FA48B9"/>
    <w:rsid w:val="00FA4B46"/>
    <w:rsid w:val="00FA53FF"/>
    <w:rsid w:val="00FA6023"/>
    <w:rsid w:val="00FB01B3"/>
    <w:rsid w:val="00FB0470"/>
    <w:rsid w:val="00FB0DB3"/>
    <w:rsid w:val="00FB1F44"/>
    <w:rsid w:val="00FB21AB"/>
    <w:rsid w:val="00FB68A9"/>
    <w:rsid w:val="00FB7D17"/>
    <w:rsid w:val="00FB7EFB"/>
    <w:rsid w:val="00FC2078"/>
    <w:rsid w:val="00FC3ACF"/>
    <w:rsid w:val="00FC4991"/>
    <w:rsid w:val="00FC5185"/>
    <w:rsid w:val="00FC732C"/>
    <w:rsid w:val="00FD243E"/>
    <w:rsid w:val="00FD344E"/>
    <w:rsid w:val="00FD3458"/>
    <w:rsid w:val="00FD3544"/>
    <w:rsid w:val="00FD37D1"/>
    <w:rsid w:val="00FD405B"/>
    <w:rsid w:val="00FD43CF"/>
    <w:rsid w:val="00FD4F8D"/>
    <w:rsid w:val="00FD5312"/>
    <w:rsid w:val="00FD58FF"/>
    <w:rsid w:val="00FD6CFB"/>
    <w:rsid w:val="00FE0F3F"/>
    <w:rsid w:val="00FE23DF"/>
    <w:rsid w:val="00FE321F"/>
    <w:rsid w:val="00FE3A3D"/>
    <w:rsid w:val="00FE48E6"/>
    <w:rsid w:val="00FE5279"/>
    <w:rsid w:val="00FE5329"/>
    <w:rsid w:val="00FE588D"/>
    <w:rsid w:val="00FE6B0A"/>
    <w:rsid w:val="00FE6D4F"/>
    <w:rsid w:val="00FE70FB"/>
    <w:rsid w:val="00FE71D3"/>
    <w:rsid w:val="00FF0505"/>
    <w:rsid w:val="00FF1669"/>
    <w:rsid w:val="00FF216D"/>
    <w:rsid w:val="00FF2E4A"/>
    <w:rsid w:val="00FF3833"/>
    <w:rsid w:val="00FF3962"/>
    <w:rsid w:val="00FF41D8"/>
    <w:rsid w:val="00FF455A"/>
    <w:rsid w:val="00FF57E0"/>
    <w:rsid w:val="00FF61FB"/>
    <w:rsid w:val="00FF7132"/>
    <w:rsid w:val="00FF7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A6944E-E898-4555-9C35-85E44463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75A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F20C17"/>
    <w:pPr>
      <w:ind w:left="720"/>
      <w:contextualSpacing/>
    </w:pPr>
  </w:style>
  <w:style w:type="paragraph" w:customStyle="1" w:styleId="Texto">
    <w:name w:val="Texto"/>
    <w:basedOn w:val="Normal"/>
    <w:link w:val="TextoCar"/>
    <w:rsid w:val="00486CE1"/>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86CE1"/>
    <w:rPr>
      <w:rFonts w:ascii="Arial" w:eastAsia="Times New Roman" w:hAnsi="Arial" w:cs="Arial"/>
      <w:sz w:val="18"/>
      <w:szCs w:val="20"/>
      <w:lang w:val="es-ES" w:eastAsia="es-MX"/>
    </w:rPr>
  </w:style>
  <w:style w:type="character" w:styleId="Refdecomentario">
    <w:name w:val="annotation reference"/>
    <w:basedOn w:val="Fuentedeprrafopredeter"/>
    <w:uiPriority w:val="99"/>
    <w:semiHidden/>
    <w:unhideWhenUsed/>
    <w:rsid w:val="00A54AD6"/>
    <w:rPr>
      <w:sz w:val="16"/>
      <w:szCs w:val="16"/>
    </w:rPr>
  </w:style>
  <w:style w:type="paragraph" w:styleId="Textocomentario">
    <w:name w:val="annotation text"/>
    <w:basedOn w:val="Normal"/>
    <w:link w:val="TextocomentarioCar"/>
    <w:uiPriority w:val="99"/>
    <w:unhideWhenUsed/>
    <w:rsid w:val="00A54AD6"/>
    <w:pPr>
      <w:spacing w:line="240" w:lineRule="auto"/>
    </w:pPr>
    <w:rPr>
      <w:sz w:val="20"/>
      <w:szCs w:val="20"/>
    </w:rPr>
  </w:style>
  <w:style w:type="character" w:customStyle="1" w:styleId="TextocomentarioCar">
    <w:name w:val="Texto comentario Car"/>
    <w:basedOn w:val="Fuentedeprrafopredeter"/>
    <w:link w:val="Textocomentario"/>
    <w:uiPriority w:val="99"/>
    <w:rsid w:val="00A54AD6"/>
    <w:rPr>
      <w:sz w:val="20"/>
      <w:szCs w:val="20"/>
    </w:rPr>
  </w:style>
  <w:style w:type="paragraph" w:styleId="Asuntodelcomentario">
    <w:name w:val="annotation subject"/>
    <w:basedOn w:val="Textocomentario"/>
    <w:next w:val="Textocomentario"/>
    <w:link w:val="AsuntodelcomentarioCar"/>
    <w:uiPriority w:val="99"/>
    <w:semiHidden/>
    <w:unhideWhenUsed/>
    <w:rsid w:val="00A54AD6"/>
    <w:rPr>
      <w:b/>
      <w:bCs/>
    </w:rPr>
  </w:style>
  <w:style w:type="character" w:customStyle="1" w:styleId="AsuntodelcomentarioCar">
    <w:name w:val="Asunto del comentario Car"/>
    <w:basedOn w:val="TextocomentarioCar"/>
    <w:link w:val="Asuntodelcomentario"/>
    <w:uiPriority w:val="99"/>
    <w:semiHidden/>
    <w:rsid w:val="00A54AD6"/>
    <w:rPr>
      <w:b/>
      <w:bCs/>
      <w:sz w:val="20"/>
      <w:szCs w:val="20"/>
    </w:rPr>
  </w:style>
  <w:style w:type="paragraph" w:styleId="Textodeglobo">
    <w:name w:val="Balloon Text"/>
    <w:basedOn w:val="Normal"/>
    <w:link w:val="TextodegloboCar"/>
    <w:uiPriority w:val="99"/>
    <w:semiHidden/>
    <w:unhideWhenUsed/>
    <w:rsid w:val="00A54A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4AD6"/>
    <w:rPr>
      <w:rFonts w:ascii="Segoe UI" w:hAnsi="Segoe UI" w:cs="Segoe UI"/>
      <w:sz w:val="18"/>
      <w:szCs w:val="18"/>
    </w:rPr>
  </w:style>
  <w:style w:type="paragraph" w:customStyle="1" w:styleId="INCISO">
    <w:name w:val="INCISO"/>
    <w:basedOn w:val="Normal"/>
    <w:rsid w:val="00D36441"/>
    <w:pPr>
      <w:spacing w:after="101" w:line="216" w:lineRule="exact"/>
      <w:ind w:left="1080" w:hanging="360"/>
      <w:jc w:val="both"/>
    </w:pPr>
    <w:rPr>
      <w:rFonts w:ascii="Arial" w:eastAsia="Times New Roman" w:hAnsi="Arial" w:cs="Arial"/>
      <w:sz w:val="18"/>
      <w:szCs w:val="18"/>
      <w:lang w:val="es-ES" w:eastAsia="es-MX"/>
    </w:rPr>
  </w:style>
  <w:style w:type="paragraph" w:styleId="Revisin">
    <w:name w:val="Revision"/>
    <w:hidden/>
    <w:uiPriority w:val="99"/>
    <w:semiHidden/>
    <w:rsid w:val="00C7247B"/>
    <w:pPr>
      <w:spacing w:after="0" w:line="240" w:lineRule="auto"/>
    </w:pPr>
  </w:style>
  <w:style w:type="paragraph" w:styleId="Textonotapie">
    <w:name w:val="footnote text"/>
    <w:basedOn w:val="Normal"/>
    <w:link w:val="TextonotapieCar"/>
    <w:uiPriority w:val="99"/>
    <w:unhideWhenUsed/>
    <w:rsid w:val="00F40129"/>
    <w:pPr>
      <w:spacing w:after="0" w:line="240" w:lineRule="auto"/>
    </w:pPr>
    <w:rPr>
      <w:sz w:val="20"/>
      <w:szCs w:val="20"/>
    </w:rPr>
  </w:style>
  <w:style w:type="character" w:customStyle="1" w:styleId="TextonotapieCar">
    <w:name w:val="Texto nota pie Car"/>
    <w:basedOn w:val="Fuentedeprrafopredeter"/>
    <w:link w:val="Textonotapie"/>
    <w:uiPriority w:val="99"/>
    <w:rsid w:val="00F40129"/>
    <w:rPr>
      <w:sz w:val="20"/>
      <w:szCs w:val="20"/>
    </w:rPr>
  </w:style>
  <w:style w:type="character" w:styleId="Refdenotaalpie">
    <w:name w:val="footnote reference"/>
    <w:basedOn w:val="Fuentedeprrafopredeter"/>
    <w:uiPriority w:val="99"/>
    <w:semiHidden/>
    <w:unhideWhenUsed/>
    <w:rsid w:val="00F40129"/>
    <w:rPr>
      <w:vertAlign w:val="superscript"/>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basedOn w:val="Fuentedeprrafopredeter"/>
    <w:link w:val="Prrafodelista"/>
    <w:uiPriority w:val="34"/>
    <w:rsid w:val="00967AD2"/>
  </w:style>
  <w:style w:type="paragraph" w:customStyle="1" w:styleId="ANOTACION">
    <w:name w:val="ANOTACION"/>
    <w:basedOn w:val="Normal"/>
    <w:link w:val="ANOTACIONCar"/>
    <w:rsid w:val="00DF499C"/>
    <w:pPr>
      <w:spacing w:before="101" w:after="101" w:line="216" w:lineRule="atLeast"/>
      <w:jc w:val="center"/>
    </w:pPr>
    <w:rPr>
      <w:rFonts w:ascii="Times New Roman" w:eastAsia="Times New Roman" w:hAnsi="Times New Roman" w:cs="Times New Roman"/>
      <w:b/>
      <w:sz w:val="18"/>
      <w:szCs w:val="20"/>
      <w:lang w:val="es-ES_tradnl" w:eastAsia="es-MX"/>
    </w:rPr>
  </w:style>
  <w:style w:type="character" w:customStyle="1" w:styleId="ANOTACIONCar">
    <w:name w:val="ANOTACION Car"/>
    <w:link w:val="ANOTACION"/>
    <w:locked/>
    <w:rsid w:val="00DF499C"/>
    <w:rPr>
      <w:rFonts w:ascii="Times New Roman" w:eastAsia="Times New Roman" w:hAnsi="Times New Roman" w:cs="Times New Roman"/>
      <w:b/>
      <w:sz w:val="18"/>
      <w:szCs w:val="20"/>
      <w:lang w:val="es-ES_tradnl" w:eastAsia="es-MX"/>
    </w:rPr>
  </w:style>
  <w:style w:type="table" w:styleId="Tablaconcuadrcula">
    <w:name w:val="Table Grid"/>
    <w:basedOn w:val="Tablanormal"/>
    <w:uiPriority w:val="59"/>
    <w:rsid w:val="004A1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569"/>
  </w:style>
  <w:style w:type="paragraph" w:styleId="Piedepgina">
    <w:name w:val="footer"/>
    <w:basedOn w:val="Normal"/>
    <w:link w:val="PiedepginaCar"/>
    <w:uiPriority w:val="99"/>
    <w:unhideWhenUsed/>
    <w:rsid w:val="002435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569"/>
  </w:style>
  <w:style w:type="table" w:styleId="Cuadrculadetablaclara">
    <w:name w:val="Grid Table Light"/>
    <w:basedOn w:val="Tablanormal"/>
    <w:uiPriority w:val="99"/>
    <w:rsid w:val="002552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B75AF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75AF4"/>
    <w:rPr>
      <w:rFonts w:asciiTheme="majorHAnsi" w:eastAsiaTheme="majorEastAsia" w:hAnsiTheme="majorHAnsi" w:cstheme="majorBidi"/>
      <w:color w:val="2E74B5" w:themeColor="accent1" w:themeShade="BF"/>
      <w:sz w:val="26"/>
      <w:szCs w:val="26"/>
    </w:rPr>
  </w:style>
  <w:style w:type="paragraph" w:customStyle="1" w:styleId="Default">
    <w:name w:val="Default"/>
    <w:rsid w:val="00007681"/>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19677">
      <w:bodyDiv w:val="1"/>
      <w:marLeft w:val="0"/>
      <w:marRight w:val="0"/>
      <w:marTop w:val="0"/>
      <w:marBottom w:val="0"/>
      <w:divBdr>
        <w:top w:val="none" w:sz="0" w:space="0" w:color="auto"/>
        <w:left w:val="none" w:sz="0" w:space="0" w:color="auto"/>
        <w:bottom w:val="none" w:sz="0" w:space="0" w:color="auto"/>
        <w:right w:val="none" w:sz="0" w:space="0" w:color="auto"/>
      </w:divBdr>
    </w:div>
    <w:div w:id="1593121180">
      <w:bodyDiv w:val="1"/>
      <w:marLeft w:val="0"/>
      <w:marRight w:val="0"/>
      <w:marTop w:val="0"/>
      <w:marBottom w:val="0"/>
      <w:divBdr>
        <w:top w:val="none" w:sz="0" w:space="0" w:color="auto"/>
        <w:left w:val="none" w:sz="0" w:space="0" w:color="auto"/>
        <w:bottom w:val="none" w:sz="0" w:space="0" w:color="auto"/>
        <w:right w:val="none" w:sz="0" w:space="0" w:color="auto"/>
      </w:divBdr>
    </w:div>
    <w:div w:id="1711225720">
      <w:bodyDiv w:val="1"/>
      <w:marLeft w:val="0"/>
      <w:marRight w:val="0"/>
      <w:marTop w:val="0"/>
      <w:marBottom w:val="0"/>
      <w:divBdr>
        <w:top w:val="none" w:sz="0" w:space="0" w:color="auto"/>
        <w:left w:val="none" w:sz="0" w:space="0" w:color="auto"/>
        <w:bottom w:val="none" w:sz="0" w:space="0" w:color="auto"/>
        <w:right w:val="none" w:sz="0" w:space="0" w:color="auto"/>
      </w:divBdr>
      <w:divsChild>
        <w:div w:id="226234369">
          <w:marLeft w:val="0"/>
          <w:marRight w:val="0"/>
          <w:marTop w:val="0"/>
          <w:marBottom w:val="101"/>
          <w:divBdr>
            <w:top w:val="none" w:sz="0" w:space="0" w:color="auto"/>
            <w:left w:val="none" w:sz="0" w:space="0" w:color="auto"/>
            <w:bottom w:val="none" w:sz="0" w:space="0" w:color="auto"/>
            <w:right w:val="none" w:sz="0" w:space="0" w:color="auto"/>
          </w:divBdr>
        </w:div>
        <w:div w:id="2089224448">
          <w:marLeft w:val="0"/>
          <w:marRight w:val="0"/>
          <w:marTop w:val="0"/>
          <w:marBottom w:val="101"/>
          <w:divBdr>
            <w:top w:val="none" w:sz="0" w:space="0" w:color="auto"/>
            <w:left w:val="none" w:sz="0" w:space="0" w:color="auto"/>
            <w:bottom w:val="none" w:sz="0" w:space="0" w:color="auto"/>
            <w:right w:val="none" w:sz="0" w:space="0" w:color="auto"/>
          </w:divBdr>
        </w:div>
        <w:div w:id="1134833651">
          <w:marLeft w:val="0"/>
          <w:marRight w:val="0"/>
          <w:marTop w:val="0"/>
          <w:marBottom w:val="101"/>
          <w:divBdr>
            <w:top w:val="none" w:sz="0" w:space="0" w:color="auto"/>
            <w:left w:val="none" w:sz="0" w:space="0" w:color="auto"/>
            <w:bottom w:val="none" w:sz="0" w:space="0" w:color="auto"/>
            <w:right w:val="none" w:sz="0" w:space="0" w:color="auto"/>
          </w:divBdr>
        </w:div>
        <w:div w:id="326254273">
          <w:marLeft w:val="0"/>
          <w:marRight w:val="0"/>
          <w:marTop w:val="0"/>
          <w:marBottom w:val="101"/>
          <w:divBdr>
            <w:top w:val="none" w:sz="0" w:space="0" w:color="auto"/>
            <w:left w:val="none" w:sz="0" w:space="0" w:color="auto"/>
            <w:bottom w:val="none" w:sz="0" w:space="0" w:color="auto"/>
            <w:right w:val="none" w:sz="0" w:space="0" w:color="auto"/>
          </w:divBdr>
        </w:div>
        <w:div w:id="278342029">
          <w:marLeft w:val="0"/>
          <w:marRight w:val="0"/>
          <w:marTop w:val="0"/>
          <w:marBottom w:val="101"/>
          <w:divBdr>
            <w:top w:val="none" w:sz="0" w:space="0" w:color="auto"/>
            <w:left w:val="none" w:sz="0" w:space="0" w:color="auto"/>
            <w:bottom w:val="none" w:sz="0" w:space="0" w:color="auto"/>
            <w:right w:val="none" w:sz="0" w:space="0" w:color="auto"/>
          </w:divBdr>
        </w:div>
        <w:div w:id="610479134">
          <w:marLeft w:val="0"/>
          <w:marRight w:val="0"/>
          <w:marTop w:val="0"/>
          <w:marBottom w:val="101"/>
          <w:divBdr>
            <w:top w:val="none" w:sz="0" w:space="0" w:color="auto"/>
            <w:left w:val="none" w:sz="0" w:space="0" w:color="auto"/>
            <w:bottom w:val="none" w:sz="0" w:space="0" w:color="auto"/>
            <w:right w:val="none" w:sz="0" w:space="0" w:color="auto"/>
          </w:divBdr>
        </w:div>
        <w:div w:id="37122793">
          <w:marLeft w:val="0"/>
          <w:marRight w:val="0"/>
          <w:marTop w:val="0"/>
          <w:marBottom w:val="101"/>
          <w:divBdr>
            <w:top w:val="none" w:sz="0" w:space="0" w:color="auto"/>
            <w:left w:val="none" w:sz="0" w:space="0" w:color="auto"/>
            <w:bottom w:val="none" w:sz="0" w:space="0" w:color="auto"/>
            <w:right w:val="none" w:sz="0" w:space="0" w:color="auto"/>
          </w:divBdr>
        </w:div>
        <w:div w:id="232473091">
          <w:marLeft w:val="0"/>
          <w:marRight w:val="0"/>
          <w:marTop w:val="0"/>
          <w:marBottom w:val="101"/>
          <w:divBdr>
            <w:top w:val="none" w:sz="0" w:space="0" w:color="auto"/>
            <w:left w:val="none" w:sz="0" w:space="0" w:color="auto"/>
            <w:bottom w:val="none" w:sz="0" w:space="0" w:color="auto"/>
            <w:right w:val="none" w:sz="0" w:space="0" w:color="auto"/>
          </w:divBdr>
        </w:div>
        <w:div w:id="2132818891">
          <w:marLeft w:val="0"/>
          <w:marRight w:val="0"/>
          <w:marTop w:val="0"/>
          <w:marBottom w:val="101"/>
          <w:divBdr>
            <w:top w:val="none" w:sz="0" w:space="0" w:color="auto"/>
            <w:left w:val="none" w:sz="0" w:space="0" w:color="auto"/>
            <w:bottom w:val="none" w:sz="0" w:space="0" w:color="auto"/>
            <w:right w:val="none" w:sz="0" w:space="0" w:color="auto"/>
          </w:divBdr>
        </w:div>
        <w:div w:id="1706102398">
          <w:marLeft w:val="0"/>
          <w:marRight w:val="0"/>
          <w:marTop w:val="0"/>
          <w:marBottom w:val="101"/>
          <w:divBdr>
            <w:top w:val="none" w:sz="0" w:space="0" w:color="auto"/>
            <w:left w:val="none" w:sz="0" w:space="0" w:color="auto"/>
            <w:bottom w:val="none" w:sz="0" w:space="0" w:color="auto"/>
            <w:right w:val="none" w:sz="0" w:space="0" w:color="auto"/>
          </w:divBdr>
        </w:div>
        <w:div w:id="2100170898">
          <w:marLeft w:val="0"/>
          <w:marRight w:val="0"/>
          <w:marTop w:val="0"/>
          <w:marBottom w:val="101"/>
          <w:divBdr>
            <w:top w:val="none" w:sz="0" w:space="0" w:color="auto"/>
            <w:left w:val="none" w:sz="0" w:space="0" w:color="auto"/>
            <w:bottom w:val="none" w:sz="0" w:space="0" w:color="auto"/>
            <w:right w:val="none" w:sz="0" w:space="0" w:color="auto"/>
          </w:divBdr>
        </w:div>
        <w:div w:id="994576641">
          <w:marLeft w:val="0"/>
          <w:marRight w:val="0"/>
          <w:marTop w:val="0"/>
          <w:marBottom w:val="101"/>
          <w:divBdr>
            <w:top w:val="none" w:sz="0" w:space="0" w:color="auto"/>
            <w:left w:val="none" w:sz="0" w:space="0" w:color="auto"/>
            <w:bottom w:val="none" w:sz="0" w:space="0" w:color="auto"/>
            <w:right w:val="none" w:sz="0" w:space="0" w:color="auto"/>
          </w:divBdr>
        </w:div>
        <w:div w:id="2058971109">
          <w:marLeft w:val="0"/>
          <w:marRight w:val="0"/>
          <w:marTop w:val="0"/>
          <w:marBottom w:val="101"/>
          <w:divBdr>
            <w:top w:val="none" w:sz="0" w:space="0" w:color="auto"/>
            <w:left w:val="none" w:sz="0" w:space="0" w:color="auto"/>
            <w:bottom w:val="none" w:sz="0" w:space="0" w:color="auto"/>
            <w:right w:val="none" w:sz="0" w:space="0" w:color="auto"/>
          </w:divBdr>
        </w:div>
        <w:div w:id="1343819018">
          <w:marLeft w:val="0"/>
          <w:marRight w:val="0"/>
          <w:marTop w:val="0"/>
          <w:marBottom w:val="101"/>
          <w:divBdr>
            <w:top w:val="none" w:sz="0" w:space="0" w:color="auto"/>
            <w:left w:val="none" w:sz="0" w:space="0" w:color="auto"/>
            <w:bottom w:val="none" w:sz="0" w:space="0" w:color="auto"/>
            <w:right w:val="none" w:sz="0" w:space="0" w:color="auto"/>
          </w:divBdr>
        </w:div>
        <w:div w:id="1331788606">
          <w:marLeft w:val="0"/>
          <w:marRight w:val="0"/>
          <w:marTop w:val="0"/>
          <w:marBottom w:val="101"/>
          <w:divBdr>
            <w:top w:val="none" w:sz="0" w:space="0" w:color="auto"/>
            <w:left w:val="none" w:sz="0" w:space="0" w:color="auto"/>
            <w:bottom w:val="none" w:sz="0" w:space="0" w:color="auto"/>
            <w:right w:val="none" w:sz="0" w:space="0" w:color="auto"/>
          </w:divBdr>
        </w:div>
        <w:div w:id="854921610">
          <w:marLeft w:val="0"/>
          <w:marRight w:val="0"/>
          <w:marTop w:val="0"/>
          <w:marBottom w:val="101"/>
          <w:divBdr>
            <w:top w:val="none" w:sz="0" w:space="0" w:color="auto"/>
            <w:left w:val="none" w:sz="0" w:space="0" w:color="auto"/>
            <w:bottom w:val="none" w:sz="0" w:space="0" w:color="auto"/>
            <w:right w:val="none" w:sz="0" w:space="0" w:color="auto"/>
          </w:divBdr>
        </w:div>
        <w:div w:id="1567715312">
          <w:marLeft w:val="0"/>
          <w:marRight w:val="0"/>
          <w:marTop w:val="0"/>
          <w:marBottom w:val="101"/>
          <w:divBdr>
            <w:top w:val="none" w:sz="0" w:space="0" w:color="auto"/>
            <w:left w:val="none" w:sz="0" w:space="0" w:color="auto"/>
            <w:bottom w:val="none" w:sz="0" w:space="0" w:color="auto"/>
            <w:right w:val="none" w:sz="0" w:space="0" w:color="auto"/>
          </w:divBdr>
        </w:div>
        <w:div w:id="1952546146">
          <w:marLeft w:val="0"/>
          <w:marRight w:val="0"/>
          <w:marTop w:val="0"/>
          <w:marBottom w:val="101"/>
          <w:divBdr>
            <w:top w:val="none" w:sz="0" w:space="0" w:color="auto"/>
            <w:left w:val="none" w:sz="0" w:space="0" w:color="auto"/>
            <w:bottom w:val="none" w:sz="0" w:space="0" w:color="auto"/>
            <w:right w:val="none" w:sz="0" w:space="0" w:color="auto"/>
          </w:divBdr>
        </w:div>
        <w:div w:id="1279219960">
          <w:marLeft w:val="0"/>
          <w:marRight w:val="0"/>
          <w:marTop w:val="0"/>
          <w:marBottom w:val="101"/>
          <w:divBdr>
            <w:top w:val="none" w:sz="0" w:space="0" w:color="auto"/>
            <w:left w:val="none" w:sz="0" w:space="0" w:color="auto"/>
            <w:bottom w:val="none" w:sz="0" w:space="0" w:color="auto"/>
            <w:right w:val="none" w:sz="0" w:space="0" w:color="auto"/>
          </w:divBdr>
        </w:div>
        <w:div w:id="1373731025">
          <w:marLeft w:val="0"/>
          <w:marRight w:val="0"/>
          <w:marTop w:val="0"/>
          <w:marBottom w:val="101"/>
          <w:divBdr>
            <w:top w:val="none" w:sz="0" w:space="0" w:color="auto"/>
            <w:left w:val="none" w:sz="0" w:space="0" w:color="auto"/>
            <w:bottom w:val="none" w:sz="0" w:space="0" w:color="auto"/>
            <w:right w:val="none" w:sz="0" w:space="0" w:color="auto"/>
          </w:divBdr>
        </w:div>
        <w:div w:id="462507175">
          <w:marLeft w:val="0"/>
          <w:marRight w:val="0"/>
          <w:marTop w:val="0"/>
          <w:marBottom w:val="101"/>
          <w:divBdr>
            <w:top w:val="none" w:sz="0" w:space="0" w:color="auto"/>
            <w:left w:val="none" w:sz="0" w:space="0" w:color="auto"/>
            <w:bottom w:val="none" w:sz="0" w:space="0" w:color="auto"/>
            <w:right w:val="none" w:sz="0" w:space="0" w:color="auto"/>
          </w:divBdr>
        </w:div>
        <w:div w:id="1203204064">
          <w:marLeft w:val="0"/>
          <w:marRight w:val="0"/>
          <w:marTop w:val="0"/>
          <w:marBottom w:val="101"/>
          <w:divBdr>
            <w:top w:val="none" w:sz="0" w:space="0" w:color="auto"/>
            <w:left w:val="none" w:sz="0" w:space="0" w:color="auto"/>
            <w:bottom w:val="none" w:sz="0" w:space="0" w:color="auto"/>
            <w:right w:val="none" w:sz="0" w:space="0" w:color="auto"/>
          </w:divBdr>
        </w:div>
        <w:div w:id="51928769">
          <w:marLeft w:val="0"/>
          <w:marRight w:val="0"/>
          <w:marTop w:val="0"/>
          <w:marBottom w:val="101"/>
          <w:divBdr>
            <w:top w:val="none" w:sz="0" w:space="0" w:color="auto"/>
            <w:left w:val="none" w:sz="0" w:space="0" w:color="auto"/>
            <w:bottom w:val="none" w:sz="0" w:space="0" w:color="auto"/>
            <w:right w:val="none" w:sz="0" w:space="0" w:color="auto"/>
          </w:divBdr>
        </w:div>
        <w:div w:id="1001665544">
          <w:marLeft w:val="0"/>
          <w:marRight w:val="0"/>
          <w:marTop w:val="0"/>
          <w:marBottom w:val="101"/>
          <w:divBdr>
            <w:top w:val="none" w:sz="0" w:space="0" w:color="auto"/>
            <w:left w:val="none" w:sz="0" w:space="0" w:color="auto"/>
            <w:bottom w:val="none" w:sz="0" w:space="0" w:color="auto"/>
            <w:right w:val="none" w:sz="0" w:space="0" w:color="auto"/>
          </w:divBdr>
        </w:div>
        <w:div w:id="508061369">
          <w:marLeft w:val="0"/>
          <w:marRight w:val="0"/>
          <w:marTop w:val="0"/>
          <w:marBottom w:val="101"/>
          <w:divBdr>
            <w:top w:val="none" w:sz="0" w:space="0" w:color="auto"/>
            <w:left w:val="none" w:sz="0" w:space="0" w:color="auto"/>
            <w:bottom w:val="none" w:sz="0" w:space="0" w:color="auto"/>
            <w:right w:val="none" w:sz="0" w:space="0" w:color="auto"/>
          </w:divBdr>
        </w:div>
        <w:div w:id="1785727621">
          <w:marLeft w:val="0"/>
          <w:marRight w:val="0"/>
          <w:marTop w:val="0"/>
          <w:marBottom w:val="101"/>
          <w:divBdr>
            <w:top w:val="none" w:sz="0" w:space="0" w:color="auto"/>
            <w:left w:val="none" w:sz="0" w:space="0" w:color="auto"/>
            <w:bottom w:val="none" w:sz="0" w:space="0" w:color="auto"/>
            <w:right w:val="none" w:sz="0" w:space="0" w:color="auto"/>
          </w:divBdr>
        </w:div>
        <w:div w:id="388965522">
          <w:marLeft w:val="0"/>
          <w:marRight w:val="0"/>
          <w:marTop w:val="0"/>
          <w:marBottom w:val="101"/>
          <w:divBdr>
            <w:top w:val="none" w:sz="0" w:space="0" w:color="auto"/>
            <w:left w:val="none" w:sz="0" w:space="0" w:color="auto"/>
            <w:bottom w:val="none" w:sz="0" w:space="0" w:color="auto"/>
            <w:right w:val="none" w:sz="0" w:space="0" w:color="auto"/>
          </w:divBdr>
        </w:div>
        <w:div w:id="100031759">
          <w:marLeft w:val="0"/>
          <w:marRight w:val="0"/>
          <w:marTop w:val="0"/>
          <w:marBottom w:val="101"/>
          <w:divBdr>
            <w:top w:val="none" w:sz="0" w:space="0" w:color="auto"/>
            <w:left w:val="none" w:sz="0" w:space="0" w:color="auto"/>
            <w:bottom w:val="none" w:sz="0" w:space="0" w:color="auto"/>
            <w:right w:val="none" w:sz="0" w:space="0" w:color="auto"/>
          </w:divBdr>
        </w:div>
        <w:div w:id="907694629">
          <w:marLeft w:val="0"/>
          <w:marRight w:val="0"/>
          <w:marTop w:val="0"/>
          <w:marBottom w:val="101"/>
          <w:divBdr>
            <w:top w:val="none" w:sz="0" w:space="0" w:color="auto"/>
            <w:left w:val="none" w:sz="0" w:space="0" w:color="auto"/>
            <w:bottom w:val="none" w:sz="0" w:space="0" w:color="auto"/>
            <w:right w:val="none" w:sz="0" w:space="0" w:color="auto"/>
          </w:divBdr>
        </w:div>
        <w:div w:id="1951274001">
          <w:marLeft w:val="0"/>
          <w:marRight w:val="0"/>
          <w:marTop w:val="0"/>
          <w:marBottom w:val="101"/>
          <w:divBdr>
            <w:top w:val="none" w:sz="0" w:space="0" w:color="auto"/>
            <w:left w:val="none" w:sz="0" w:space="0" w:color="auto"/>
            <w:bottom w:val="none" w:sz="0" w:space="0" w:color="auto"/>
            <w:right w:val="none" w:sz="0" w:space="0" w:color="auto"/>
          </w:divBdr>
        </w:div>
        <w:div w:id="1889761150">
          <w:marLeft w:val="0"/>
          <w:marRight w:val="0"/>
          <w:marTop w:val="0"/>
          <w:marBottom w:val="101"/>
          <w:divBdr>
            <w:top w:val="none" w:sz="0" w:space="0" w:color="auto"/>
            <w:left w:val="none" w:sz="0" w:space="0" w:color="auto"/>
            <w:bottom w:val="none" w:sz="0" w:space="0" w:color="auto"/>
            <w:right w:val="none" w:sz="0" w:space="0" w:color="auto"/>
          </w:divBdr>
        </w:div>
        <w:div w:id="1428622381">
          <w:marLeft w:val="0"/>
          <w:marRight w:val="0"/>
          <w:marTop w:val="0"/>
          <w:marBottom w:val="101"/>
          <w:divBdr>
            <w:top w:val="none" w:sz="0" w:space="0" w:color="auto"/>
            <w:left w:val="none" w:sz="0" w:space="0" w:color="auto"/>
            <w:bottom w:val="none" w:sz="0" w:space="0" w:color="auto"/>
            <w:right w:val="none" w:sz="0" w:space="0" w:color="auto"/>
          </w:divBdr>
        </w:div>
        <w:div w:id="460073108">
          <w:marLeft w:val="0"/>
          <w:marRight w:val="0"/>
          <w:marTop w:val="0"/>
          <w:marBottom w:val="101"/>
          <w:divBdr>
            <w:top w:val="none" w:sz="0" w:space="0" w:color="auto"/>
            <w:left w:val="none" w:sz="0" w:space="0" w:color="auto"/>
            <w:bottom w:val="none" w:sz="0" w:space="0" w:color="auto"/>
            <w:right w:val="none" w:sz="0" w:space="0" w:color="auto"/>
          </w:divBdr>
        </w:div>
        <w:div w:id="1303534791">
          <w:marLeft w:val="0"/>
          <w:marRight w:val="0"/>
          <w:marTop w:val="0"/>
          <w:marBottom w:val="101"/>
          <w:divBdr>
            <w:top w:val="none" w:sz="0" w:space="0" w:color="auto"/>
            <w:left w:val="none" w:sz="0" w:space="0" w:color="auto"/>
            <w:bottom w:val="none" w:sz="0" w:space="0" w:color="auto"/>
            <w:right w:val="none" w:sz="0" w:space="0" w:color="auto"/>
          </w:divBdr>
        </w:div>
        <w:div w:id="1689065333">
          <w:marLeft w:val="0"/>
          <w:marRight w:val="0"/>
          <w:marTop w:val="0"/>
          <w:marBottom w:val="101"/>
          <w:divBdr>
            <w:top w:val="none" w:sz="0" w:space="0" w:color="auto"/>
            <w:left w:val="none" w:sz="0" w:space="0" w:color="auto"/>
            <w:bottom w:val="none" w:sz="0" w:space="0" w:color="auto"/>
            <w:right w:val="none" w:sz="0" w:space="0" w:color="auto"/>
          </w:divBdr>
        </w:div>
        <w:div w:id="1766608039">
          <w:marLeft w:val="0"/>
          <w:marRight w:val="0"/>
          <w:marTop w:val="0"/>
          <w:marBottom w:val="101"/>
          <w:divBdr>
            <w:top w:val="none" w:sz="0" w:space="0" w:color="auto"/>
            <w:left w:val="none" w:sz="0" w:space="0" w:color="auto"/>
            <w:bottom w:val="none" w:sz="0" w:space="0" w:color="auto"/>
            <w:right w:val="none" w:sz="0" w:space="0" w:color="auto"/>
          </w:divBdr>
        </w:div>
        <w:div w:id="1041973264">
          <w:marLeft w:val="0"/>
          <w:marRight w:val="0"/>
          <w:marTop w:val="0"/>
          <w:marBottom w:val="101"/>
          <w:divBdr>
            <w:top w:val="none" w:sz="0" w:space="0" w:color="auto"/>
            <w:left w:val="none" w:sz="0" w:space="0" w:color="auto"/>
            <w:bottom w:val="none" w:sz="0" w:space="0" w:color="auto"/>
            <w:right w:val="none" w:sz="0" w:space="0" w:color="auto"/>
          </w:divBdr>
        </w:div>
        <w:div w:id="1088425414">
          <w:marLeft w:val="0"/>
          <w:marRight w:val="0"/>
          <w:marTop w:val="0"/>
          <w:marBottom w:val="101"/>
          <w:divBdr>
            <w:top w:val="none" w:sz="0" w:space="0" w:color="auto"/>
            <w:left w:val="none" w:sz="0" w:space="0" w:color="auto"/>
            <w:bottom w:val="none" w:sz="0" w:space="0" w:color="auto"/>
            <w:right w:val="none" w:sz="0" w:space="0" w:color="auto"/>
          </w:divBdr>
        </w:div>
        <w:div w:id="2024547452">
          <w:marLeft w:val="0"/>
          <w:marRight w:val="0"/>
          <w:marTop w:val="0"/>
          <w:marBottom w:val="101"/>
          <w:divBdr>
            <w:top w:val="none" w:sz="0" w:space="0" w:color="auto"/>
            <w:left w:val="none" w:sz="0" w:space="0" w:color="auto"/>
            <w:bottom w:val="none" w:sz="0" w:space="0" w:color="auto"/>
            <w:right w:val="none" w:sz="0" w:space="0" w:color="auto"/>
          </w:divBdr>
        </w:div>
        <w:div w:id="912618778">
          <w:marLeft w:val="0"/>
          <w:marRight w:val="0"/>
          <w:marTop w:val="0"/>
          <w:marBottom w:val="101"/>
          <w:divBdr>
            <w:top w:val="none" w:sz="0" w:space="0" w:color="auto"/>
            <w:left w:val="none" w:sz="0" w:space="0" w:color="auto"/>
            <w:bottom w:val="none" w:sz="0" w:space="0" w:color="auto"/>
            <w:right w:val="none" w:sz="0" w:space="0" w:color="auto"/>
          </w:divBdr>
        </w:div>
        <w:div w:id="355542205">
          <w:marLeft w:val="0"/>
          <w:marRight w:val="0"/>
          <w:marTop w:val="0"/>
          <w:marBottom w:val="101"/>
          <w:divBdr>
            <w:top w:val="none" w:sz="0" w:space="0" w:color="auto"/>
            <w:left w:val="none" w:sz="0" w:space="0" w:color="auto"/>
            <w:bottom w:val="none" w:sz="0" w:space="0" w:color="auto"/>
            <w:right w:val="none" w:sz="0" w:space="0" w:color="auto"/>
          </w:divBdr>
        </w:div>
        <w:div w:id="1780374791">
          <w:marLeft w:val="0"/>
          <w:marRight w:val="0"/>
          <w:marTop w:val="0"/>
          <w:marBottom w:val="101"/>
          <w:divBdr>
            <w:top w:val="none" w:sz="0" w:space="0" w:color="auto"/>
            <w:left w:val="none" w:sz="0" w:space="0" w:color="auto"/>
            <w:bottom w:val="none" w:sz="0" w:space="0" w:color="auto"/>
            <w:right w:val="none" w:sz="0" w:space="0" w:color="auto"/>
          </w:divBdr>
        </w:div>
        <w:div w:id="1774202769">
          <w:marLeft w:val="0"/>
          <w:marRight w:val="0"/>
          <w:marTop w:val="0"/>
          <w:marBottom w:val="62"/>
          <w:divBdr>
            <w:top w:val="none" w:sz="0" w:space="0" w:color="auto"/>
            <w:left w:val="none" w:sz="0" w:space="0" w:color="auto"/>
            <w:bottom w:val="none" w:sz="0" w:space="0" w:color="auto"/>
            <w:right w:val="none" w:sz="0" w:space="0" w:color="auto"/>
          </w:divBdr>
        </w:div>
        <w:div w:id="1469084256">
          <w:marLeft w:val="0"/>
          <w:marRight w:val="0"/>
          <w:marTop w:val="0"/>
          <w:marBottom w:val="62"/>
          <w:divBdr>
            <w:top w:val="none" w:sz="0" w:space="0" w:color="auto"/>
            <w:left w:val="none" w:sz="0" w:space="0" w:color="auto"/>
            <w:bottom w:val="none" w:sz="0" w:space="0" w:color="auto"/>
            <w:right w:val="none" w:sz="0" w:space="0" w:color="auto"/>
          </w:divBdr>
        </w:div>
        <w:div w:id="2040274598">
          <w:marLeft w:val="0"/>
          <w:marRight w:val="0"/>
          <w:marTop w:val="0"/>
          <w:marBottom w:val="62"/>
          <w:divBdr>
            <w:top w:val="none" w:sz="0" w:space="0" w:color="auto"/>
            <w:left w:val="none" w:sz="0" w:space="0" w:color="auto"/>
            <w:bottom w:val="none" w:sz="0" w:space="0" w:color="auto"/>
            <w:right w:val="none" w:sz="0" w:space="0" w:color="auto"/>
          </w:divBdr>
        </w:div>
        <w:div w:id="1209143643">
          <w:marLeft w:val="0"/>
          <w:marRight w:val="0"/>
          <w:marTop w:val="0"/>
          <w:marBottom w:val="62"/>
          <w:divBdr>
            <w:top w:val="none" w:sz="0" w:space="0" w:color="auto"/>
            <w:left w:val="none" w:sz="0" w:space="0" w:color="auto"/>
            <w:bottom w:val="none" w:sz="0" w:space="0" w:color="auto"/>
            <w:right w:val="none" w:sz="0" w:space="0" w:color="auto"/>
          </w:divBdr>
        </w:div>
        <w:div w:id="1624073836">
          <w:marLeft w:val="0"/>
          <w:marRight w:val="0"/>
          <w:marTop w:val="0"/>
          <w:marBottom w:val="62"/>
          <w:divBdr>
            <w:top w:val="none" w:sz="0" w:space="0" w:color="auto"/>
            <w:left w:val="none" w:sz="0" w:space="0" w:color="auto"/>
            <w:bottom w:val="none" w:sz="0" w:space="0" w:color="auto"/>
            <w:right w:val="none" w:sz="0" w:space="0" w:color="auto"/>
          </w:divBdr>
        </w:div>
        <w:div w:id="1464735936">
          <w:marLeft w:val="0"/>
          <w:marRight w:val="0"/>
          <w:marTop w:val="0"/>
          <w:marBottom w:val="62"/>
          <w:divBdr>
            <w:top w:val="none" w:sz="0" w:space="0" w:color="auto"/>
            <w:left w:val="none" w:sz="0" w:space="0" w:color="auto"/>
            <w:bottom w:val="none" w:sz="0" w:space="0" w:color="auto"/>
            <w:right w:val="none" w:sz="0" w:space="0" w:color="auto"/>
          </w:divBdr>
        </w:div>
        <w:div w:id="462307150">
          <w:marLeft w:val="0"/>
          <w:marRight w:val="0"/>
          <w:marTop w:val="0"/>
          <w:marBottom w:val="62"/>
          <w:divBdr>
            <w:top w:val="none" w:sz="0" w:space="0" w:color="auto"/>
            <w:left w:val="none" w:sz="0" w:space="0" w:color="auto"/>
            <w:bottom w:val="none" w:sz="0" w:space="0" w:color="auto"/>
            <w:right w:val="none" w:sz="0" w:space="0" w:color="auto"/>
          </w:divBdr>
        </w:div>
        <w:div w:id="1049299163">
          <w:marLeft w:val="0"/>
          <w:marRight w:val="0"/>
          <w:marTop w:val="0"/>
          <w:marBottom w:val="62"/>
          <w:divBdr>
            <w:top w:val="none" w:sz="0" w:space="0" w:color="auto"/>
            <w:left w:val="none" w:sz="0" w:space="0" w:color="auto"/>
            <w:bottom w:val="none" w:sz="0" w:space="0" w:color="auto"/>
            <w:right w:val="none" w:sz="0" w:space="0" w:color="auto"/>
          </w:divBdr>
        </w:div>
        <w:div w:id="1437142184">
          <w:marLeft w:val="0"/>
          <w:marRight w:val="0"/>
          <w:marTop w:val="0"/>
          <w:marBottom w:val="62"/>
          <w:divBdr>
            <w:top w:val="none" w:sz="0" w:space="0" w:color="auto"/>
            <w:left w:val="none" w:sz="0" w:space="0" w:color="auto"/>
            <w:bottom w:val="none" w:sz="0" w:space="0" w:color="auto"/>
            <w:right w:val="none" w:sz="0" w:space="0" w:color="auto"/>
          </w:divBdr>
        </w:div>
        <w:div w:id="165292737">
          <w:marLeft w:val="0"/>
          <w:marRight w:val="0"/>
          <w:marTop w:val="0"/>
          <w:marBottom w:val="62"/>
          <w:divBdr>
            <w:top w:val="none" w:sz="0" w:space="0" w:color="auto"/>
            <w:left w:val="none" w:sz="0" w:space="0" w:color="auto"/>
            <w:bottom w:val="none" w:sz="0" w:space="0" w:color="auto"/>
            <w:right w:val="none" w:sz="0" w:space="0" w:color="auto"/>
          </w:divBdr>
        </w:div>
        <w:div w:id="1069040171">
          <w:marLeft w:val="0"/>
          <w:marRight w:val="0"/>
          <w:marTop w:val="0"/>
          <w:marBottom w:val="62"/>
          <w:divBdr>
            <w:top w:val="none" w:sz="0" w:space="0" w:color="auto"/>
            <w:left w:val="none" w:sz="0" w:space="0" w:color="auto"/>
            <w:bottom w:val="none" w:sz="0" w:space="0" w:color="auto"/>
            <w:right w:val="none" w:sz="0" w:space="0" w:color="auto"/>
          </w:divBdr>
        </w:div>
        <w:div w:id="178009334">
          <w:marLeft w:val="0"/>
          <w:marRight w:val="0"/>
          <w:marTop w:val="0"/>
          <w:marBottom w:val="62"/>
          <w:divBdr>
            <w:top w:val="none" w:sz="0" w:space="0" w:color="auto"/>
            <w:left w:val="none" w:sz="0" w:space="0" w:color="auto"/>
            <w:bottom w:val="none" w:sz="0" w:space="0" w:color="auto"/>
            <w:right w:val="none" w:sz="0" w:space="0" w:color="auto"/>
          </w:divBdr>
        </w:div>
        <w:div w:id="1398698754">
          <w:marLeft w:val="0"/>
          <w:marRight w:val="0"/>
          <w:marTop w:val="0"/>
          <w:marBottom w:val="62"/>
          <w:divBdr>
            <w:top w:val="none" w:sz="0" w:space="0" w:color="auto"/>
            <w:left w:val="none" w:sz="0" w:space="0" w:color="auto"/>
            <w:bottom w:val="none" w:sz="0" w:space="0" w:color="auto"/>
            <w:right w:val="none" w:sz="0" w:space="0" w:color="auto"/>
          </w:divBdr>
        </w:div>
        <w:div w:id="970016710">
          <w:marLeft w:val="0"/>
          <w:marRight w:val="0"/>
          <w:marTop w:val="0"/>
          <w:marBottom w:val="62"/>
          <w:divBdr>
            <w:top w:val="none" w:sz="0" w:space="0" w:color="auto"/>
            <w:left w:val="none" w:sz="0" w:space="0" w:color="auto"/>
            <w:bottom w:val="none" w:sz="0" w:space="0" w:color="auto"/>
            <w:right w:val="none" w:sz="0" w:space="0" w:color="auto"/>
          </w:divBdr>
        </w:div>
        <w:div w:id="140731661">
          <w:marLeft w:val="0"/>
          <w:marRight w:val="0"/>
          <w:marTop w:val="0"/>
          <w:marBottom w:val="62"/>
          <w:divBdr>
            <w:top w:val="none" w:sz="0" w:space="0" w:color="auto"/>
            <w:left w:val="none" w:sz="0" w:space="0" w:color="auto"/>
            <w:bottom w:val="none" w:sz="0" w:space="0" w:color="auto"/>
            <w:right w:val="none" w:sz="0" w:space="0" w:color="auto"/>
          </w:divBdr>
        </w:div>
        <w:div w:id="1529875733">
          <w:marLeft w:val="0"/>
          <w:marRight w:val="0"/>
          <w:marTop w:val="0"/>
          <w:marBottom w:val="62"/>
          <w:divBdr>
            <w:top w:val="none" w:sz="0" w:space="0" w:color="auto"/>
            <w:left w:val="none" w:sz="0" w:space="0" w:color="auto"/>
            <w:bottom w:val="none" w:sz="0" w:space="0" w:color="auto"/>
            <w:right w:val="none" w:sz="0" w:space="0" w:color="auto"/>
          </w:divBdr>
        </w:div>
        <w:div w:id="1955626446">
          <w:marLeft w:val="0"/>
          <w:marRight w:val="0"/>
          <w:marTop w:val="0"/>
          <w:marBottom w:val="62"/>
          <w:divBdr>
            <w:top w:val="none" w:sz="0" w:space="0" w:color="auto"/>
            <w:left w:val="none" w:sz="0" w:space="0" w:color="auto"/>
            <w:bottom w:val="none" w:sz="0" w:space="0" w:color="auto"/>
            <w:right w:val="none" w:sz="0" w:space="0" w:color="auto"/>
          </w:divBdr>
        </w:div>
        <w:div w:id="79330822">
          <w:marLeft w:val="0"/>
          <w:marRight w:val="0"/>
          <w:marTop w:val="0"/>
          <w:marBottom w:val="62"/>
          <w:divBdr>
            <w:top w:val="none" w:sz="0" w:space="0" w:color="auto"/>
            <w:left w:val="none" w:sz="0" w:space="0" w:color="auto"/>
            <w:bottom w:val="none" w:sz="0" w:space="0" w:color="auto"/>
            <w:right w:val="none" w:sz="0" w:space="0" w:color="auto"/>
          </w:divBdr>
        </w:div>
        <w:div w:id="1434865377">
          <w:marLeft w:val="0"/>
          <w:marRight w:val="0"/>
          <w:marTop w:val="0"/>
          <w:marBottom w:val="62"/>
          <w:divBdr>
            <w:top w:val="none" w:sz="0" w:space="0" w:color="auto"/>
            <w:left w:val="none" w:sz="0" w:space="0" w:color="auto"/>
            <w:bottom w:val="none" w:sz="0" w:space="0" w:color="auto"/>
            <w:right w:val="none" w:sz="0" w:space="0" w:color="auto"/>
          </w:divBdr>
        </w:div>
        <w:div w:id="861238308">
          <w:marLeft w:val="0"/>
          <w:marRight w:val="0"/>
          <w:marTop w:val="0"/>
          <w:marBottom w:val="62"/>
          <w:divBdr>
            <w:top w:val="none" w:sz="0" w:space="0" w:color="auto"/>
            <w:left w:val="none" w:sz="0" w:space="0" w:color="auto"/>
            <w:bottom w:val="none" w:sz="0" w:space="0" w:color="auto"/>
            <w:right w:val="none" w:sz="0" w:space="0" w:color="auto"/>
          </w:divBdr>
        </w:div>
        <w:div w:id="1135217176">
          <w:marLeft w:val="0"/>
          <w:marRight w:val="0"/>
          <w:marTop w:val="0"/>
          <w:marBottom w:val="101"/>
          <w:divBdr>
            <w:top w:val="none" w:sz="0" w:space="0" w:color="auto"/>
            <w:left w:val="none" w:sz="0" w:space="0" w:color="auto"/>
            <w:bottom w:val="none" w:sz="0" w:space="0" w:color="auto"/>
            <w:right w:val="none" w:sz="0" w:space="0" w:color="auto"/>
          </w:divBdr>
        </w:div>
        <w:div w:id="1223444744">
          <w:marLeft w:val="0"/>
          <w:marRight w:val="0"/>
          <w:marTop w:val="0"/>
          <w:marBottom w:val="101"/>
          <w:divBdr>
            <w:top w:val="none" w:sz="0" w:space="0" w:color="auto"/>
            <w:left w:val="none" w:sz="0" w:space="0" w:color="auto"/>
            <w:bottom w:val="none" w:sz="0" w:space="0" w:color="auto"/>
            <w:right w:val="none" w:sz="0" w:space="0" w:color="auto"/>
          </w:divBdr>
        </w:div>
        <w:div w:id="1215241044">
          <w:marLeft w:val="0"/>
          <w:marRight w:val="0"/>
          <w:marTop w:val="0"/>
          <w:marBottom w:val="101"/>
          <w:divBdr>
            <w:top w:val="none" w:sz="0" w:space="0" w:color="auto"/>
            <w:left w:val="none" w:sz="0" w:space="0" w:color="auto"/>
            <w:bottom w:val="none" w:sz="0" w:space="0" w:color="auto"/>
            <w:right w:val="none" w:sz="0" w:space="0" w:color="auto"/>
          </w:divBdr>
        </w:div>
        <w:div w:id="2087337327">
          <w:marLeft w:val="0"/>
          <w:marRight w:val="0"/>
          <w:marTop w:val="0"/>
          <w:marBottom w:val="101"/>
          <w:divBdr>
            <w:top w:val="none" w:sz="0" w:space="0" w:color="auto"/>
            <w:left w:val="none" w:sz="0" w:space="0" w:color="auto"/>
            <w:bottom w:val="none" w:sz="0" w:space="0" w:color="auto"/>
            <w:right w:val="none" w:sz="0" w:space="0" w:color="auto"/>
          </w:divBdr>
        </w:div>
        <w:div w:id="1483959407">
          <w:marLeft w:val="0"/>
          <w:marRight w:val="0"/>
          <w:marTop w:val="0"/>
          <w:marBottom w:val="101"/>
          <w:divBdr>
            <w:top w:val="none" w:sz="0" w:space="0" w:color="auto"/>
            <w:left w:val="none" w:sz="0" w:space="0" w:color="auto"/>
            <w:bottom w:val="none" w:sz="0" w:space="0" w:color="auto"/>
            <w:right w:val="none" w:sz="0" w:space="0" w:color="auto"/>
          </w:divBdr>
        </w:div>
        <w:div w:id="341979970">
          <w:marLeft w:val="0"/>
          <w:marRight w:val="0"/>
          <w:marTop w:val="0"/>
          <w:marBottom w:val="101"/>
          <w:divBdr>
            <w:top w:val="none" w:sz="0" w:space="0" w:color="auto"/>
            <w:left w:val="none" w:sz="0" w:space="0" w:color="auto"/>
            <w:bottom w:val="none" w:sz="0" w:space="0" w:color="auto"/>
            <w:right w:val="none" w:sz="0" w:space="0" w:color="auto"/>
          </w:divBdr>
        </w:div>
        <w:div w:id="1884713683">
          <w:marLeft w:val="0"/>
          <w:marRight w:val="0"/>
          <w:marTop w:val="0"/>
          <w:marBottom w:val="101"/>
          <w:divBdr>
            <w:top w:val="none" w:sz="0" w:space="0" w:color="auto"/>
            <w:left w:val="none" w:sz="0" w:space="0" w:color="auto"/>
            <w:bottom w:val="none" w:sz="0" w:space="0" w:color="auto"/>
            <w:right w:val="none" w:sz="0" w:space="0" w:color="auto"/>
          </w:divBdr>
        </w:div>
        <w:div w:id="667560651">
          <w:marLeft w:val="0"/>
          <w:marRight w:val="0"/>
          <w:marTop w:val="0"/>
          <w:marBottom w:val="101"/>
          <w:divBdr>
            <w:top w:val="none" w:sz="0" w:space="0" w:color="auto"/>
            <w:left w:val="none" w:sz="0" w:space="0" w:color="auto"/>
            <w:bottom w:val="none" w:sz="0" w:space="0" w:color="auto"/>
            <w:right w:val="none" w:sz="0" w:space="0" w:color="auto"/>
          </w:divBdr>
        </w:div>
        <w:div w:id="938878574">
          <w:marLeft w:val="0"/>
          <w:marRight w:val="0"/>
          <w:marTop w:val="0"/>
          <w:marBottom w:val="101"/>
          <w:divBdr>
            <w:top w:val="none" w:sz="0" w:space="0" w:color="auto"/>
            <w:left w:val="none" w:sz="0" w:space="0" w:color="auto"/>
            <w:bottom w:val="none" w:sz="0" w:space="0" w:color="auto"/>
            <w:right w:val="none" w:sz="0" w:space="0" w:color="auto"/>
          </w:divBdr>
        </w:div>
        <w:div w:id="1844319668">
          <w:marLeft w:val="0"/>
          <w:marRight w:val="0"/>
          <w:marTop w:val="0"/>
          <w:marBottom w:val="101"/>
          <w:divBdr>
            <w:top w:val="none" w:sz="0" w:space="0" w:color="auto"/>
            <w:left w:val="none" w:sz="0" w:space="0" w:color="auto"/>
            <w:bottom w:val="none" w:sz="0" w:space="0" w:color="auto"/>
            <w:right w:val="none" w:sz="0" w:space="0" w:color="auto"/>
          </w:divBdr>
        </w:div>
        <w:div w:id="450905000">
          <w:marLeft w:val="0"/>
          <w:marRight w:val="0"/>
          <w:marTop w:val="0"/>
          <w:marBottom w:val="101"/>
          <w:divBdr>
            <w:top w:val="none" w:sz="0" w:space="0" w:color="auto"/>
            <w:left w:val="none" w:sz="0" w:space="0" w:color="auto"/>
            <w:bottom w:val="none" w:sz="0" w:space="0" w:color="auto"/>
            <w:right w:val="none" w:sz="0" w:space="0" w:color="auto"/>
          </w:divBdr>
        </w:div>
        <w:div w:id="316807481">
          <w:marLeft w:val="0"/>
          <w:marRight w:val="0"/>
          <w:marTop w:val="0"/>
          <w:marBottom w:val="101"/>
          <w:divBdr>
            <w:top w:val="none" w:sz="0" w:space="0" w:color="auto"/>
            <w:left w:val="none" w:sz="0" w:space="0" w:color="auto"/>
            <w:bottom w:val="none" w:sz="0" w:space="0" w:color="auto"/>
            <w:right w:val="none" w:sz="0" w:space="0" w:color="auto"/>
          </w:divBdr>
        </w:div>
        <w:div w:id="923563722">
          <w:marLeft w:val="0"/>
          <w:marRight w:val="0"/>
          <w:marTop w:val="0"/>
          <w:marBottom w:val="101"/>
          <w:divBdr>
            <w:top w:val="none" w:sz="0" w:space="0" w:color="auto"/>
            <w:left w:val="none" w:sz="0" w:space="0" w:color="auto"/>
            <w:bottom w:val="none" w:sz="0" w:space="0" w:color="auto"/>
            <w:right w:val="none" w:sz="0" w:space="0" w:color="auto"/>
          </w:divBdr>
        </w:div>
        <w:div w:id="1138497794">
          <w:marLeft w:val="0"/>
          <w:marRight w:val="0"/>
          <w:marTop w:val="0"/>
          <w:marBottom w:val="101"/>
          <w:divBdr>
            <w:top w:val="none" w:sz="0" w:space="0" w:color="auto"/>
            <w:left w:val="none" w:sz="0" w:space="0" w:color="auto"/>
            <w:bottom w:val="none" w:sz="0" w:space="0" w:color="auto"/>
            <w:right w:val="none" w:sz="0" w:space="0" w:color="auto"/>
          </w:divBdr>
        </w:div>
        <w:div w:id="1829207659">
          <w:marLeft w:val="0"/>
          <w:marRight w:val="0"/>
          <w:marTop w:val="0"/>
          <w:marBottom w:val="101"/>
          <w:divBdr>
            <w:top w:val="none" w:sz="0" w:space="0" w:color="auto"/>
            <w:left w:val="none" w:sz="0" w:space="0" w:color="auto"/>
            <w:bottom w:val="none" w:sz="0" w:space="0" w:color="auto"/>
            <w:right w:val="none" w:sz="0" w:space="0" w:color="auto"/>
          </w:divBdr>
        </w:div>
        <w:div w:id="60375396">
          <w:marLeft w:val="0"/>
          <w:marRight w:val="0"/>
          <w:marTop w:val="0"/>
          <w:marBottom w:val="101"/>
          <w:divBdr>
            <w:top w:val="none" w:sz="0" w:space="0" w:color="auto"/>
            <w:left w:val="none" w:sz="0" w:space="0" w:color="auto"/>
            <w:bottom w:val="none" w:sz="0" w:space="0" w:color="auto"/>
            <w:right w:val="none" w:sz="0" w:space="0" w:color="auto"/>
          </w:divBdr>
        </w:div>
        <w:div w:id="1121455324">
          <w:marLeft w:val="0"/>
          <w:marRight w:val="0"/>
          <w:marTop w:val="0"/>
          <w:marBottom w:val="101"/>
          <w:divBdr>
            <w:top w:val="none" w:sz="0" w:space="0" w:color="auto"/>
            <w:left w:val="none" w:sz="0" w:space="0" w:color="auto"/>
            <w:bottom w:val="none" w:sz="0" w:space="0" w:color="auto"/>
            <w:right w:val="none" w:sz="0" w:space="0" w:color="auto"/>
          </w:divBdr>
        </w:div>
        <w:div w:id="1531725289">
          <w:marLeft w:val="0"/>
          <w:marRight w:val="0"/>
          <w:marTop w:val="0"/>
          <w:marBottom w:val="101"/>
          <w:divBdr>
            <w:top w:val="none" w:sz="0" w:space="0" w:color="auto"/>
            <w:left w:val="none" w:sz="0" w:space="0" w:color="auto"/>
            <w:bottom w:val="none" w:sz="0" w:space="0" w:color="auto"/>
            <w:right w:val="none" w:sz="0" w:space="0" w:color="auto"/>
          </w:divBdr>
        </w:div>
        <w:div w:id="410080110">
          <w:marLeft w:val="0"/>
          <w:marRight w:val="0"/>
          <w:marTop w:val="0"/>
          <w:marBottom w:val="101"/>
          <w:divBdr>
            <w:top w:val="none" w:sz="0" w:space="0" w:color="auto"/>
            <w:left w:val="none" w:sz="0" w:space="0" w:color="auto"/>
            <w:bottom w:val="none" w:sz="0" w:space="0" w:color="auto"/>
            <w:right w:val="none" w:sz="0" w:space="0" w:color="auto"/>
          </w:divBdr>
        </w:div>
        <w:div w:id="1161578364">
          <w:marLeft w:val="0"/>
          <w:marRight w:val="0"/>
          <w:marTop w:val="0"/>
          <w:marBottom w:val="101"/>
          <w:divBdr>
            <w:top w:val="none" w:sz="0" w:space="0" w:color="auto"/>
            <w:left w:val="none" w:sz="0" w:space="0" w:color="auto"/>
            <w:bottom w:val="none" w:sz="0" w:space="0" w:color="auto"/>
            <w:right w:val="none" w:sz="0" w:space="0" w:color="auto"/>
          </w:divBdr>
        </w:div>
        <w:div w:id="264727573">
          <w:marLeft w:val="0"/>
          <w:marRight w:val="0"/>
          <w:marTop w:val="0"/>
          <w:marBottom w:val="101"/>
          <w:divBdr>
            <w:top w:val="none" w:sz="0" w:space="0" w:color="auto"/>
            <w:left w:val="none" w:sz="0" w:space="0" w:color="auto"/>
            <w:bottom w:val="none" w:sz="0" w:space="0" w:color="auto"/>
            <w:right w:val="none" w:sz="0" w:space="0" w:color="auto"/>
          </w:divBdr>
        </w:div>
        <w:div w:id="2117824314">
          <w:marLeft w:val="0"/>
          <w:marRight w:val="0"/>
          <w:marTop w:val="0"/>
          <w:marBottom w:val="101"/>
          <w:divBdr>
            <w:top w:val="none" w:sz="0" w:space="0" w:color="auto"/>
            <w:left w:val="none" w:sz="0" w:space="0" w:color="auto"/>
            <w:bottom w:val="none" w:sz="0" w:space="0" w:color="auto"/>
            <w:right w:val="none" w:sz="0" w:space="0" w:color="auto"/>
          </w:divBdr>
        </w:div>
        <w:div w:id="557783301">
          <w:marLeft w:val="0"/>
          <w:marRight w:val="0"/>
          <w:marTop w:val="0"/>
          <w:marBottom w:val="101"/>
          <w:divBdr>
            <w:top w:val="none" w:sz="0" w:space="0" w:color="auto"/>
            <w:left w:val="none" w:sz="0" w:space="0" w:color="auto"/>
            <w:bottom w:val="none" w:sz="0" w:space="0" w:color="auto"/>
            <w:right w:val="none" w:sz="0" w:space="0" w:color="auto"/>
          </w:divBdr>
        </w:div>
        <w:div w:id="1521629369">
          <w:marLeft w:val="0"/>
          <w:marRight w:val="0"/>
          <w:marTop w:val="0"/>
          <w:marBottom w:val="101"/>
          <w:divBdr>
            <w:top w:val="none" w:sz="0" w:space="0" w:color="auto"/>
            <w:left w:val="none" w:sz="0" w:space="0" w:color="auto"/>
            <w:bottom w:val="none" w:sz="0" w:space="0" w:color="auto"/>
            <w:right w:val="none" w:sz="0" w:space="0" w:color="auto"/>
          </w:divBdr>
        </w:div>
        <w:div w:id="934090699">
          <w:marLeft w:val="0"/>
          <w:marRight w:val="0"/>
          <w:marTop w:val="0"/>
          <w:marBottom w:val="101"/>
          <w:divBdr>
            <w:top w:val="none" w:sz="0" w:space="0" w:color="auto"/>
            <w:left w:val="none" w:sz="0" w:space="0" w:color="auto"/>
            <w:bottom w:val="none" w:sz="0" w:space="0" w:color="auto"/>
            <w:right w:val="none" w:sz="0" w:space="0" w:color="auto"/>
          </w:divBdr>
        </w:div>
        <w:div w:id="1617247607">
          <w:marLeft w:val="0"/>
          <w:marRight w:val="0"/>
          <w:marTop w:val="0"/>
          <w:marBottom w:val="101"/>
          <w:divBdr>
            <w:top w:val="none" w:sz="0" w:space="0" w:color="auto"/>
            <w:left w:val="none" w:sz="0" w:space="0" w:color="auto"/>
            <w:bottom w:val="none" w:sz="0" w:space="0" w:color="auto"/>
            <w:right w:val="none" w:sz="0" w:space="0" w:color="auto"/>
          </w:divBdr>
        </w:div>
        <w:div w:id="387388583">
          <w:marLeft w:val="0"/>
          <w:marRight w:val="0"/>
          <w:marTop w:val="0"/>
          <w:marBottom w:val="101"/>
          <w:divBdr>
            <w:top w:val="none" w:sz="0" w:space="0" w:color="auto"/>
            <w:left w:val="none" w:sz="0" w:space="0" w:color="auto"/>
            <w:bottom w:val="none" w:sz="0" w:space="0" w:color="auto"/>
            <w:right w:val="none" w:sz="0" w:space="0" w:color="auto"/>
          </w:divBdr>
        </w:div>
        <w:div w:id="1565263533">
          <w:marLeft w:val="0"/>
          <w:marRight w:val="0"/>
          <w:marTop w:val="0"/>
          <w:marBottom w:val="101"/>
          <w:divBdr>
            <w:top w:val="none" w:sz="0" w:space="0" w:color="auto"/>
            <w:left w:val="none" w:sz="0" w:space="0" w:color="auto"/>
            <w:bottom w:val="none" w:sz="0" w:space="0" w:color="auto"/>
            <w:right w:val="none" w:sz="0" w:space="0" w:color="auto"/>
          </w:divBdr>
        </w:div>
        <w:div w:id="678124146">
          <w:marLeft w:val="0"/>
          <w:marRight w:val="0"/>
          <w:marTop w:val="0"/>
          <w:marBottom w:val="101"/>
          <w:divBdr>
            <w:top w:val="none" w:sz="0" w:space="0" w:color="auto"/>
            <w:left w:val="none" w:sz="0" w:space="0" w:color="auto"/>
            <w:bottom w:val="none" w:sz="0" w:space="0" w:color="auto"/>
            <w:right w:val="none" w:sz="0" w:space="0" w:color="auto"/>
          </w:divBdr>
        </w:div>
        <w:div w:id="1847935540">
          <w:marLeft w:val="0"/>
          <w:marRight w:val="0"/>
          <w:marTop w:val="0"/>
          <w:marBottom w:val="101"/>
          <w:divBdr>
            <w:top w:val="none" w:sz="0" w:space="0" w:color="auto"/>
            <w:left w:val="none" w:sz="0" w:space="0" w:color="auto"/>
            <w:bottom w:val="none" w:sz="0" w:space="0" w:color="auto"/>
            <w:right w:val="none" w:sz="0" w:space="0" w:color="auto"/>
          </w:divBdr>
        </w:div>
        <w:div w:id="1812406133">
          <w:marLeft w:val="0"/>
          <w:marRight w:val="0"/>
          <w:marTop w:val="0"/>
          <w:marBottom w:val="101"/>
          <w:divBdr>
            <w:top w:val="none" w:sz="0" w:space="0" w:color="auto"/>
            <w:left w:val="none" w:sz="0" w:space="0" w:color="auto"/>
            <w:bottom w:val="none" w:sz="0" w:space="0" w:color="auto"/>
            <w:right w:val="none" w:sz="0" w:space="0" w:color="auto"/>
          </w:divBdr>
        </w:div>
        <w:div w:id="1360202299">
          <w:marLeft w:val="0"/>
          <w:marRight w:val="0"/>
          <w:marTop w:val="0"/>
          <w:marBottom w:val="101"/>
          <w:divBdr>
            <w:top w:val="none" w:sz="0" w:space="0" w:color="auto"/>
            <w:left w:val="none" w:sz="0" w:space="0" w:color="auto"/>
            <w:bottom w:val="none" w:sz="0" w:space="0" w:color="auto"/>
            <w:right w:val="none" w:sz="0" w:space="0" w:color="auto"/>
          </w:divBdr>
        </w:div>
        <w:div w:id="24454904">
          <w:marLeft w:val="0"/>
          <w:marRight w:val="0"/>
          <w:marTop w:val="0"/>
          <w:marBottom w:val="101"/>
          <w:divBdr>
            <w:top w:val="none" w:sz="0" w:space="0" w:color="auto"/>
            <w:left w:val="none" w:sz="0" w:space="0" w:color="auto"/>
            <w:bottom w:val="none" w:sz="0" w:space="0" w:color="auto"/>
            <w:right w:val="none" w:sz="0" w:space="0" w:color="auto"/>
          </w:divBdr>
        </w:div>
        <w:div w:id="2119644885">
          <w:marLeft w:val="0"/>
          <w:marRight w:val="0"/>
          <w:marTop w:val="0"/>
          <w:marBottom w:val="101"/>
          <w:divBdr>
            <w:top w:val="none" w:sz="0" w:space="0" w:color="auto"/>
            <w:left w:val="none" w:sz="0" w:space="0" w:color="auto"/>
            <w:bottom w:val="none" w:sz="0" w:space="0" w:color="auto"/>
            <w:right w:val="none" w:sz="0" w:space="0" w:color="auto"/>
          </w:divBdr>
        </w:div>
        <w:div w:id="534973821">
          <w:marLeft w:val="0"/>
          <w:marRight w:val="0"/>
          <w:marTop w:val="0"/>
          <w:marBottom w:val="101"/>
          <w:divBdr>
            <w:top w:val="none" w:sz="0" w:space="0" w:color="auto"/>
            <w:left w:val="none" w:sz="0" w:space="0" w:color="auto"/>
            <w:bottom w:val="none" w:sz="0" w:space="0" w:color="auto"/>
            <w:right w:val="none" w:sz="0" w:space="0" w:color="auto"/>
          </w:divBdr>
        </w:div>
        <w:div w:id="1931961322">
          <w:marLeft w:val="0"/>
          <w:marRight w:val="0"/>
          <w:marTop w:val="0"/>
          <w:marBottom w:val="101"/>
          <w:divBdr>
            <w:top w:val="none" w:sz="0" w:space="0" w:color="auto"/>
            <w:left w:val="none" w:sz="0" w:space="0" w:color="auto"/>
            <w:bottom w:val="none" w:sz="0" w:space="0" w:color="auto"/>
            <w:right w:val="none" w:sz="0" w:space="0" w:color="auto"/>
          </w:divBdr>
        </w:div>
        <w:div w:id="604269528">
          <w:marLeft w:val="0"/>
          <w:marRight w:val="0"/>
          <w:marTop w:val="0"/>
          <w:marBottom w:val="101"/>
          <w:divBdr>
            <w:top w:val="none" w:sz="0" w:space="0" w:color="auto"/>
            <w:left w:val="none" w:sz="0" w:space="0" w:color="auto"/>
            <w:bottom w:val="none" w:sz="0" w:space="0" w:color="auto"/>
            <w:right w:val="none" w:sz="0" w:space="0" w:color="auto"/>
          </w:divBdr>
        </w:div>
        <w:div w:id="1905948332">
          <w:marLeft w:val="0"/>
          <w:marRight w:val="0"/>
          <w:marTop w:val="0"/>
          <w:marBottom w:val="101"/>
          <w:divBdr>
            <w:top w:val="none" w:sz="0" w:space="0" w:color="auto"/>
            <w:left w:val="none" w:sz="0" w:space="0" w:color="auto"/>
            <w:bottom w:val="none" w:sz="0" w:space="0" w:color="auto"/>
            <w:right w:val="none" w:sz="0" w:space="0" w:color="auto"/>
          </w:divBdr>
        </w:div>
        <w:div w:id="1456753095">
          <w:marLeft w:val="0"/>
          <w:marRight w:val="0"/>
          <w:marTop w:val="0"/>
          <w:marBottom w:val="101"/>
          <w:divBdr>
            <w:top w:val="none" w:sz="0" w:space="0" w:color="auto"/>
            <w:left w:val="none" w:sz="0" w:space="0" w:color="auto"/>
            <w:bottom w:val="none" w:sz="0" w:space="0" w:color="auto"/>
            <w:right w:val="none" w:sz="0" w:space="0" w:color="auto"/>
          </w:divBdr>
        </w:div>
        <w:div w:id="1780946326">
          <w:marLeft w:val="0"/>
          <w:marRight w:val="0"/>
          <w:marTop w:val="0"/>
          <w:marBottom w:val="101"/>
          <w:divBdr>
            <w:top w:val="none" w:sz="0" w:space="0" w:color="auto"/>
            <w:left w:val="none" w:sz="0" w:space="0" w:color="auto"/>
            <w:bottom w:val="none" w:sz="0" w:space="0" w:color="auto"/>
            <w:right w:val="none" w:sz="0" w:space="0" w:color="auto"/>
          </w:divBdr>
        </w:div>
        <w:div w:id="878931076">
          <w:marLeft w:val="0"/>
          <w:marRight w:val="0"/>
          <w:marTop w:val="0"/>
          <w:marBottom w:val="101"/>
          <w:divBdr>
            <w:top w:val="none" w:sz="0" w:space="0" w:color="auto"/>
            <w:left w:val="none" w:sz="0" w:space="0" w:color="auto"/>
            <w:bottom w:val="none" w:sz="0" w:space="0" w:color="auto"/>
            <w:right w:val="none" w:sz="0" w:space="0" w:color="auto"/>
          </w:divBdr>
        </w:div>
        <w:div w:id="796871330">
          <w:marLeft w:val="0"/>
          <w:marRight w:val="0"/>
          <w:marTop w:val="0"/>
          <w:marBottom w:val="101"/>
          <w:divBdr>
            <w:top w:val="none" w:sz="0" w:space="0" w:color="auto"/>
            <w:left w:val="none" w:sz="0" w:space="0" w:color="auto"/>
            <w:bottom w:val="none" w:sz="0" w:space="0" w:color="auto"/>
            <w:right w:val="none" w:sz="0" w:space="0" w:color="auto"/>
          </w:divBdr>
        </w:div>
        <w:div w:id="1406758559">
          <w:marLeft w:val="0"/>
          <w:marRight w:val="0"/>
          <w:marTop w:val="0"/>
          <w:marBottom w:val="101"/>
          <w:divBdr>
            <w:top w:val="none" w:sz="0" w:space="0" w:color="auto"/>
            <w:left w:val="none" w:sz="0" w:space="0" w:color="auto"/>
            <w:bottom w:val="none" w:sz="0" w:space="0" w:color="auto"/>
            <w:right w:val="none" w:sz="0" w:space="0" w:color="auto"/>
          </w:divBdr>
        </w:div>
        <w:div w:id="1650860400">
          <w:marLeft w:val="0"/>
          <w:marRight w:val="0"/>
          <w:marTop w:val="0"/>
          <w:marBottom w:val="101"/>
          <w:divBdr>
            <w:top w:val="none" w:sz="0" w:space="0" w:color="auto"/>
            <w:left w:val="none" w:sz="0" w:space="0" w:color="auto"/>
            <w:bottom w:val="none" w:sz="0" w:space="0" w:color="auto"/>
            <w:right w:val="none" w:sz="0" w:space="0" w:color="auto"/>
          </w:divBdr>
        </w:div>
        <w:div w:id="1663701528">
          <w:marLeft w:val="0"/>
          <w:marRight w:val="0"/>
          <w:marTop w:val="0"/>
          <w:marBottom w:val="101"/>
          <w:divBdr>
            <w:top w:val="none" w:sz="0" w:space="0" w:color="auto"/>
            <w:left w:val="none" w:sz="0" w:space="0" w:color="auto"/>
            <w:bottom w:val="none" w:sz="0" w:space="0" w:color="auto"/>
            <w:right w:val="none" w:sz="0" w:space="0" w:color="auto"/>
          </w:divBdr>
        </w:div>
        <w:div w:id="727345473">
          <w:marLeft w:val="0"/>
          <w:marRight w:val="0"/>
          <w:marTop w:val="0"/>
          <w:marBottom w:val="101"/>
          <w:divBdr>
            <w:top w:val="none" w:sz="0" w:space="0" w:color="auto"/>
            <w:left w:val="none" w:sz="0" w:space="0" w:color="auto"/>
            <w:bottom w:val="none" w:sz="0" w:space="0" w:color="auto"/>
            <w:right w:val="none" w:sz="0" w:space="0" w:color="auto"/>
          </w:divBdr>
        </w:div>
        <w:div w:id="143133437">
          <w:marLeft w:val="0"/>
          <w:marRight w:val="0"/>
          <w:marTop w:val="0"/>
          <w:marBottom w:val="101"/>
          <w:divBdr>
            <w:top w:val="none" w:sz="0" w:space="0" w:color="auto"/>
            <w:left w:val="none" w:sz="0" w:space="0" w:color="auto"/>
            <w:bottom w:val="none" w:sz="0" w:space="0" w:color="auto"/>
            <w:right w:val="none" w:sz="0" w:space="0" w:color="auto"/>
          </w:divBdr>
        </w:div>
        <w:div w:id="515535973">
          <w:marLeft w:val="0"/>
          <w:marRight w:val="0"/>
          <w:marTop w:val="0"/>
          <w:marBottom w:val="101"/>
          <w:divBdr>
            <w:top w:val="none" w:sz="0" w:space="0" w:color="auto"/>
            <w:left w:val="none" w:sz="0" w:space="0" w:color="auto"/>
            <w:bottom w:val="none" w:sz="0" w:space="0" w:color="auto"/>
            <w:right w:val="none" w:sz="0" w:space="0" w:color="auto"/>
          </w:divBdr>
        </w:div>
        <w:div w:id="1959215613">
          <w:marLeft w:val="0"/>
          <w:marRight w:val="0"/>
          <w:marTop w:val="0"/>
          <w:marBottom w:val="101"/>
          <w:divBdr>
            <w:top w:val="none" w:sz="0" w:space="0" w:color="auto"/>
            <w:left w:val="none" w:sz="0" w:space="0" w:color="auto"/>
            <w:bottom w:val="none" w:sz="0" w:space="0" w:color="auto"/>
            <w:right w:val="none" w:sz="0" w:space="0" w:color="auto"/>
          </w:divBdr>
        </w:div>
        <w:div w:id="424739029">
          <w:marLeft w:val="0"/>
          <w:marRight w:val="0"/>
          <w:marTop w:val="0"/>
          <w:marBottom w:val="101"/>
          <w:divBdr>
            <w:top w:val="none" w:sz="0" w:space="0" w:color="auto"/>
            <w:left w:val="none" w:sz="0" w:space="0" w:color="auto"/>
            <w:bottom w:val="none" w:sz="0" w:space="0" w:color="auto"/>
            <w:right w:val="none" w:sz="0" w:space="0" w:color="auto"/>
          </w:divBdr>
        </w:div>
        <w:div w:id="2062172211">
          <w:marLeft w:val="0"/>
          <w:marRight w:val="0"/>
          <w:marTop w:val="0"/>
          <w:marBottom w:val="101"/>
          <w:divBdr>
            <w:top w:val="none" w:sz="0" w:space="0" w:color="auto"/>
            <w:left w:val="none" w:sz="0" w:space="0" w:color="auto"/>
            <w:bottom w:val="none" w:sz="0" w:space="0" w:color="auto"/>
            <w:right w:val="none" w:sz="0" w:space="0" w:color="auto"/>
          </w:divBdr>
        </w:div>
        <w:div w:id="70976527">
          <w:marLeft w:val="0"/>
          <w:marRight w:val="0"/>
          <w:marTop w:val="0"/>
          <w:marBottom w:val="101"/>
          <w:divBdr>
            <w:top w:val="none" w:sz="0" w:space="0" w:color="auto"/>
            <w:left w:val="none" w:sz="0" w:space="0" w:color="auto"/>
            <w:bottom w:val="none" w:sz="0" w:space="0" w:color="auto"/>
            <w:right w:val="none" w:sz="0" w:space="0" w:color="auto"/>
          </w:divBdr>
        </w:div>
        <w:div w:id="912811101">
          <w:marLeft w:val="0"/>
          <w:marRight w:val="0"/>
          <w:marTop w:val="0"/>
          <w:marBottom w:val="101"/>
          <w:divBdr>
            <w:top w:val="none" w:sz="0" w:space="0" w:color="auto"/>
            <w:left w:val="none" w:sz="0" w:space="0" w:color="auto"/>
            <w:bottom w:val="none" w:sz="0" w:space="0" w:color="auto"/>
            <w:right w:val="none" w:sz="0" w:space="0" w:color="auto"/>
          </w:divBdr>
        </w:div>
        <w:div w:id="1644651629">
          <w:marLeft w:val="0"/>
          <w:marRight w:val="0"/>
          <w:marTop w:val="0"/>
          <w:marBottom w:val="101"/>
          <w:divBdr>
            <w:top w:val="none" w:sz="0" w:space="0" w:color="auto"/>
            <w:left w:val="none" w:sz="0" w:space="0" w:color="auto"/>
            <w:bottom w:val="none" w:sz="0" w:space="0" w:color="auto"/>
            <w:right w:val="none" w:sz="0" w:space="0" w:color="auto"/>
          </w:divBdr>
        </w:div>
        <w:div w:id="1253054243">
          <w:marLeft w:val="0"/>
          <w:marRight w:val="0"/>
          <w:marTop w:val="0"/>
          <w:marBottom w:val="101"/>
          <w:divBdr>
            <w:top w:val="none" w:sz="0" w:space="0" w:color="auto"/>
            <w:left w:val="none" w:sz="0" w:space="0" w:color="auto"/>
            <w:bottom w:val="none" w:sz="0" w:space="0" w:color="auto"/>
            <w:right w:val="none" w:sz="0" w:space="0" w:color="auto"/>
          </w:divBdr>
        </w:div>
        <w:div w:id="632948819">
          <w:marLeft w:val="0"/>
          <w:marRight w:val="0"/>
          <w:marTop w:val="0"/>
          <w:marBottom w:val="101"/>
          <w:divBdr>
            <w:top w:val="none" w:sz="0" w:space="0" w:color="auto"/>
            <w:left w:val="none" w:sz="0" w:space="0" w:color="auto"/>
            <w:bottom w:val="none" w:sz="0" w:space="0" w:color="auto"/>
            <w:right w:val="none" w:sz="0" w:space="0" w:color="auto"/>
          </w:divBdr>
        </w:div>
        <w:div w:id="1387989766">
          <w:marLeft w:val="0"/>
          <w:marRight w:val="0"/>
          <w:marTop w:val="0"/>
          <w:marBottom w:val="101"/>
          <w:divBdr>
            <w:top w:val="none" w:sz="0" w:space="0" w:color="auto"/>
            <w:left w:val="none" w:sz="0" w:space="0" w:color="auto"/>
            <w:bottom w:val="none" w:sz="0" w:space="0" w:color="auto"/>
            <w:right w:val="none" w:sz="0" w:space="0" w:color="auto"/>
          </w:divBdr>
        </w:div>
        <w:div w:id="2067947963">
          <w:marLeft w:val="0"/>
          <w:marRight w:val="0"/>
          <w:marTop w:val="0"/>
          <w:marBottom w:val="101"/>
          <w:divBdr>
            <w:top w:val="none" w:sz="0" w:space="0" w:color="auto"/>
            <w:left w:val="none" w:sz="0" w:space="0" w:color="auto"/>
            <w:bottom w:val="none" w:sz="0" w:space="0" w:color="auto"/>
            <w:right w:val="none" w:sz="0" w:space="0" w:color="auto"/>
          </w:divBdr>
        </w:div>
        <w:div w:id="2045707664">
          <w:marLeft w:val="0"/>
          <w:marRight w:val="0"/>
          <w:marTop w:val="0"/>
          <w:marBottom w:val="101"/>
          <w:divBdr>
            <w:top w:val="none" w:sz="0" w:space="0" w:color="auto"/>
            <w:left w:val="none" w:sz="0" w:space="0" w:color="auto"/>
            <w:bottom w:val="none" w:sz="0" w:space="0" w:color="auto"/>
            <w:right w:val="none" w:sz="0" w:space="0" w:color="auto"/>
          </w:divBdr>
        </w:div>
        <w:div w:id="1809742989">
          <w:marLeft w:val="0"/>
          <w:marRight w:val="0"/>
          <w:marTop w:val="0"/>
          <w:marBottom w:val="101"/>
          <w:divBdr>
            <w:top w:val="none" w:sz="0" w:space="0" w:color="auto"/>
            <w:left w:val="none" w:sz="0" w:space="0" w:color="auto"/>
            <w:bottom w:val="none" w:sz="0" w:space="0" w:color="auto"/>
            <w:right w:val="none" w:sz="0" w:space="0" w:color="auto"/>
          </w:divBdr>
        </w:div>
        <w:div w:id="1616327794">
          <w:marLeft w:val="0"/>
          <w:marRight w:val="0"/>
          <w:marTop w:val="0"/>
          <w:marBottom w:val="101"/>
          <w:divBdr>
            <w:top w:val="none" w:sz="0" w:space="0" w:color="auto"/>
            <w:left w:val="none" w:sz="0" w:space="0" w:color="auto"/>
            <w:bottom w:val="none" w:sz="0" w:space="0" w:color="auto"/>
            <w:right w:val="none" w:sz="0" w:space="0" w:color="auto"/>
          </w:divBdr>
        </w:div>
        <w:div w:id="89745266">
          <w:marLeft w:val="0"/>
          <w:marRight w:val="0"/>
          <w:marTop w:val="0"/>
          <w:marBottom w:val="101"/>
          <w:divBdr>
            <w:top w:val="none" w:sz="0" w:space="0" w:color="auto"/>
            <w:left w:val="none" w:sz="0" w:space="0" w:color="auto"/>
            <w:bottom w:val="none" w:sz="0" w:space="0" w:color="auto"/>
            <w:right w:val="none" w:sz="0" w:space="0" w:color="auto"/>
          </w:divBdr>
        </w:div>
        <w:div w:id="893388011">
          <w:marLeft w:val="0"/>
          <w:marRight w:val="0"/>
          <w:marTop w:val="0"/>
          <w:marBottom w:val="101"/>
          <w:divBdr>
            <w:top w:val="none" w:sz="0" w:space="0" w:color="auto"/>
            <w:left w:val="none" w:sz="0" w:space="0" w:color="auto"/>
            <w:bottom w:val="none" w:sz="0" w:space="0" w:color="auto"/>
            <w:right w:val="none" w:sz="0" w:space="0" w:color="auto"/>
          </w:divBdr>
        </w:div>
        <w:div w:id="795484225">
          <w:marLeft w:val="0"/>
          <w:marRight w:val="0"/>
          <w:marTop w:val="0"/>
          <w:marBottom w:val="101"/>
          <w:divBdr>
            <w:top w:val="none" w:sz="0" w:space="0" w:color="auto"/>
            <w:left w:val="none" w:sz="0" w:space="0" w:color="auto"/>
            <w:bottom w:val="none" w:sz="0" w:space="0" w:color="auto"/>
            <w:right w:val="none" w:sz="0" w:space="0" w:color="auto"/>
          </w:divBdr>
        </w:div>
        <w:div w:id="1795363004">
          <w:marLeft w:val="0"/>
          <w:marRight w:val="0"/>
          <w:marTop w:val="0"/>
          <w:marBottom w:val="101"/>
          <w:divBdr>
            <w:top w:val="none" w:sz="0" w:space="0" w:color="auto"/>
            <w:left w:val="none" w:sz="0" w:space="0" w:color="auto"/>
            <w:bottom w:val="none" w:sz="0" w:space="0" w:color="auto"/>
            <w:right w:val="none" w:sz="0" w:space="0" w:color="auto"/>
          </w:divBdr>
        </w:div>
        <w:div w:id="224487553">
          <w:marLeft w:val="0"/>
          <w:marRight w:val="0"/>
          <w:marTop w:val="0"/>
          <w:marBottom w:val="101"/>
          <w:divBdr>
            <w:top w:val="none" w:sz="0" w:space="0" w:color="auto"/>
            <w:left w:val="none" w:sz="0" w:space="0" w:color="auto"/>
            <w:bottom w:val="none" w:sz="0" w:space="0" w:color="auto"/>
            <w:right w:val="none" w:sz="0" w:space="0" w:color="auto"/>
          </w:divBdr>
        </w:div>
        <w:div w:id="840436362">
          <w:marLeft w:val="0"/>
          <w:marRight w:val="0"/>
          <w:marTop w:val="0"/>
          <w:marBottom w:val="101"/>
          <w:divBdr>
            <w:top w:val="none" w:sz="0" w:space="0" w:color="auto"/>
            <w:left w:val="none" w:sz="0" w:space="0" w:color="auto"/>
            <w:bottom w:val="none" w:sz="0" w:space="0" w:color="auto"/>
            <w:right w:val="none" w:sz="0" w:space="0" w:color="auto"/>
          </w:divBdr>
        </w:div>
        <w:div w:id="1850752182">
          <w:marLeft w:val="0"/>
          <w:marRight w:val="0"/>
          <w:marTop w:val="0"/>
          <w:marBottom w:val="101"/>
          <w:divBdr>
            <w:top w:val="none" w:sz="0" w:space="0" w:color="auto"/>
            <w:left w:val="none" w:sz="0" w:space="0" w:color="auto"/>
            <w:bottom w:val="none" w:sz="0" w:space="0" w:color="auto"/>
            <w:right w:val="none" w:sz="0" w:space="0" w:color="auto"/>
          </w:divBdr>
        </w:div>
        <w:div w:id="432281456">
          <w:marLeft w:val="0"/>
          <w:marRight w:val="0"/>
          <w:marTop w:val="0"/>
          <w:marBottom w:val="101"/>
          <w:divBdr>
            <w:top w:val="none" w:sz="0" w:space="0" w:color="auto"/>
            <w:left w:val="none" w:sz="0" w:space="0" w:color="auto"/>
            <w:bottom w:val="none" w:sz="0" w:space="0" w:color="auto"/>
            <w:right w:val="none" w:sz="0" w:space="0" w:color="auto"/>
          </w:divBdr>
        </w:div>
        <w:div w:id="578559783">
          <w:marLeft w:val="0"/>
          <w:marRight w:val="0"/>
          <w:marTop w:val="0"/>
          <w:marBottom w:val="101"/>
          <w:divBdr>
            <w:top w:val="none" w:sz="0" w:space="0" w:color="auto"/>
            <w:left w:val="none" w:sz="0" w:space="0" w:color="auto"/>
            <w:bottom w:val="none" w:sz="0" w:space="0" w:color="auto"/>
            <w:right w:val="none" w:sz="0" w:space="0" w:color="auto"/>
          </w:divBdr>
        </w:div>
        <w:div w:id="613440759">
          <w:marLeft w:val="0"/>
          <w:marRight w:val="0"/>
          <w:marTop w:val="0"/>
          <w:marBottom w:val="101"/>
          <w:divBdr>
            <w:top w:val="none" w:sz="0" w:space="0" w:color="auto"/>
            <w:left w:val="none" w:sz="0" w:space="0" w:color="auto"/>
            <w:bottom w:val="none" w:sz="0" w:space="0" w:color="auto"/>
            <w:right w:val="none" w:sz="0" w:space="0" w:color="auto"/>
          </w:divBdr>
        </w:div>
        <w:div w:id="476802431">
          <w:marLeft w:val="0"/>
          <w:marRight w:val="0"/>
          <w:marTop w:val="0"/>
          <w:marBottom w:val="101"/>
          <w:divBdr>
            <w:top w:val="none" w:sz="0" w:space="0" w:color="auto"/>
            <w:left w:val="none" w:sz="0" w:space="0" w:color="auto"/>
            <w:bottom w:val="none" w:sz="0" w:space="0" w:color="auto"/>
            <w:right w:val="none" w:sz="0" w:space="0" w:color="auto"/>
          </w:divBdr>
        </w:div>
        <w:div w:id="1436705494">
          <w:marLeft w:val="0"/>
          <w:marRight w:val="0"/>
          <w:marTop w:val="0"/>
          <w:marBottom w:val="101"/>
          <w:divBdr>
            <w:top w:val="none" w:sz="0" w:space="0" w:color="auto"/>
            <w:left w:val="none" w:sz="0" w:space="0" w:color="auto"/>
            <w:bottom w:val="none" w:sz="0" w:space="0" w:color="auto"/>
            <w:right w:val="none" w:sz="0" w:space="0" w:color="auto"/>
          </w:divBdr>
        </w:div>
        <w:div w:id="1215312675">
          <w:marLeft w:val="0"/>
          <w:marRight w:val="0"/>
          <w:marTop w:val="0"/>
          <w:marBottom w:val="101"/>
          <w:divBdr>
            <w:top w:val="none" w:sz="0" w:space="0" w:color="auto"/>
            <w:left w:val="none" w:sz="0" w:space="0" w:color="auto"/>
            <w:bottom w:val="none" w:sz="0" w:space="0" w:color="auto"/>
            <w:right w:val="none" w:sz="0" w:space="0" w:color="auto"/>
          </w:divBdr>
        </w:div>
        <w:div w:id="1830167379">
          <w:marLeft w:val="0"/>
          <w:marRight w:val="0"/>
          <w:marTop w:val="0"/>
          <w:marBottom w:val="101"/>
          <w:divBdr>
            <w:top w:val="none" w:sz="0" w:space="0" w:color="auto"/>
            <w:left w:val="none" w:sz="0" w:space="0" w:color="auto"/>
            <w:bottom w:val="none" w:sz="0" w:space="0" w:color="auto"/>
            <w:right w:val="none" w:sz="0" w:space="0" w:color="auto"/>
          </w:divBdr>
        </w:div>
        <w:div w:id="1182282722">
          <w:marLeft w:val="0"/>
          <w:marRight w:val="0"/>
          <w:marTop w:val="0"/>
          <w:marBottom w:val="101"/>
          <w:divBdr>
            <w:top w:val="none" w:sz="0" w:space="0" w:color="auto"/>
            <w:left w:val="none" w:sz="0" w:space="0" w:color="auto"/>
            <w:bottom w:val="none" w:sz="0" w:space="0" w:color="auto"/>
            <w:right w:val="none" w:sz="0" w:space="0" w:color="auto"/>
          </w:divBdr>
        </w:div>
        <w:div w:id="131681937">
          <w:marLeft w:val="0"/>
          <w:marRight w:val="0"/>
          <w:marTop w:val="0"/>
          <w:marBottom w:val="101"/>
          <w:divBdr>
            <w:top w:val="none" w:sz="0" w:space="0" w:color="auto"/>
            <w:left w:val="none" w:sz="0" w:space="0" w:color="auto"/>
            <w:bottom w:val="none" w:sz="0" w:space="0" w:color="auto"/>
            <w:right w:val="none" w:sz="0" w:space="0" w:color="auto"/>
          </w:divBdr>
        </w:div>
        <w:div w:id="763645155">
          <w:marLeft w:val="0"/>
          <w:marRight w:val="0"/>
          <w:marTop w:val="0"/>
          <w:marBottom w:val="101"/>
          <w:divBdr>
            <w:top w:val="none" w:sz="0" w:space="0" w:color="auto"/>
            <w:left w:val="none" w:sz="0" w:space="0" w:color="auto"/>
            <w:bottom w:val="none" w:sz="0" w:space="0" w:color="auto"/>
            <w:right w:val="none" w:sz="0" w:space="0" w:color="auto"/>
          </w:divBdr>
        </w:div>
        <w:div w:id="1222057259">
          <w:marLeft w:val="0"/>
          <w:marRight w:val="0"/>
          <w:marTop w:val="0"/>
          <w:marBottom w:val="101"/>
          <w:divBdr>
            <w:top w:val="none" w:sz="0" w:space="0" w:color="auto"/>
            <w:left w:val="none" w:sz="0" w:space="0" w:color="auto"/>
            <w:bottom w:val="none" w:sz="0" w:space="0" w:color="auto"/>
            <w:right w:val="none" w:sz="0" w:space="0" w:color="auto"/>
          </w:divBdr>
        </w:div>
        <w:div w:id="17781083">
          <w:marLeft w:val="0"/>
          <w:marRight w:val="0"/>
          <w:marTop w:val="0"/>
          <w:marBottom w:val="101"/>
          <w:divBdr>
            <w:top w:val="none" w:sz="0" w:space="0" w:color="auto"/>
            <w:left w:val="none" w:sz="0" w:space="0" w:color="auto"/>
            <w:bottom w:val="none" w:sz="0" w:space="0" w:color="auto"/>
            <w:right w:val="none" w:sz="0" w:space="0" w:color="auto"/>
          </w:divBdr>
        </w:div>
        <w:div w:id="740493499">
          <w:marLeft w:val="0"/>
          <w:marRight w:val="0"/>
          <w:marTop w:val="0"/>
          <w:marBottom w:val="101"/>
          <w:divBdr>
            <w:top w:val="none" w:sz="0" w:space="0" w:color="auto"/>
            <w:left w:val="none" w:sz="0" w:space="0" w:color="auto"/>
            <w:bottom w:val="none" w:sz="0" w:space="0" w:color="auto"/>
            <w:right w:val="none" w:sz="0" w:space="0" w:color="auto"/>
          </w:divBdr>
        </w:div>
        <w:div w:id="2090887282">
          <w:marLeft w:val="0"/>
          <w:marRight w:val="0"/>
          <w:marTop w:val="0"/>
          <w:marBottom w:val="101"/>
          <w:divBdr>
            <w:top w:val="none" w:sz="0" w:space="0" w:color="auto"/>
            <w:left w:val="none" w:sz="0" w:space="0" w:color="auto"/>
            <w:bottom w:val="none" w:sz="0" w:space="0" w:color="auto"/>
            <w:right w:val="none" w:sz="0" w:space="0" w:color="auto"/>
          </w:divBdr>
        </w:div>
        <w:div w:id="1911964571">
          <w:marLeft w:val="0"/>
          <w:marRight w:val="0"/>
          <w:marTop w:val="0"/>
          <w:marBottom w:val="101"/>
          <w:divBdr>
            <w:top w:val="none" w:sz="0" w:space="0" w:color="auto"/>
            <w:left w:val="none" w:sz="0" w:space="0" w:color="auto"/>
            <w:bottom w:val="none" w:sz="0" w:space="0" w:color="auto"/>
            <w:right w:val="none" w:sz="0" w:space="0" w:color="auto"/>
          </w:divBdr>
        </w:div>
        <w:div w:id="484979987">
          <w:marLeft w:val="0"/>
          <w:marRight w:val="0"/>
          <w:marTop w:val="0"/>
          <w:marBottom w:val="101"/>
          <w:divBdr>
            <w:top w:val="none" w:sz="0" w:space="0" w:color="auto"/>
            <w:left w:val="none" w:sz="0" w:space="0" w:color="auto"/>
            <w:bottom w:val="none" w:sz="0" w:space="0" w:color="auto"/>
            <w:right w:val="none" w:sz="0" w:space="0" w:color="auto"/>
          </w:divBdr>
        </w:div>
        <w:div w:id="1063604716">
          <w:marLeft w:val="0"/>
          <w:marRight w:val="0"/>
          <w:marTop w:val="0"/>
          <w:marBottom w:val="101"/>
          <w:divBdr>
            <w:top w:val="none" w:sz="0" w:space="0" w:color="auto"/>
            <w:left w:val="none" w:sz="0" w:space="0" w:color="auto"/>
            <w:bottom w:val="none" w:sz="0" w:space="0" w:color="auto"/>
            <w:right w:val="none" w:sz="0" w:space="0" w:color="auto"/>
          </w:divBdr>
        </w:div>
        <w:div w:id="1749302724">
          <w:marLeft w:val="0"/>
          <w:marRight w:val="0"/>
          <w:marTop w:val="0"/>
          <w:marBottom w:val="101"/>
          <w:divBdr>
            <w:top w:val="none" w:sz="0" w:space="0" w:color="auto"/>
            <w:left w:val="none" w:sz="0" w:space="0" w:color="auto"/>
            <w:bottom w:val="none" w:sz="0" w:space="0" w:color="auto"/>
            <w:right w:val="none" w:sz="0" w:space="0" w:color="auto"/>
          </w:divBdr>
        </w:div>
        <w:div w:id="408502854">
          <w:marLeft w:val="0"/>
          <w:marRight w:val="0"/>
          <w:marTop w:val="0"/>
          <w:marBottom w:val="101"/>
          <w:divBdr>
            <w:top w:val="none" w:sz="0" w:space="0" w:color="auto"/>
            <w:left w:val="none" w:sz="0" w:space="0" w:color="auto"/>
            <w:bottom w:val="none" w:sz="0" w:space="0" w:color="auto"/>
            <w:right w:val="none" w:sz="0" w:space="0" w:color="auto"/>
          </w:divBdr>
        </w:div>
        <w:div w:id="452866793">
          <w:marLeft w:val="0"/>
          <w:marRight w:val="0"/>
          <w:marTop w:val="0"/>
          <w:marBottom w:val="101"/>
          <w:divBdr>
            <w:top w:val="none" w:sz="0" w:space="0" w:color="auto"/>
            <w:left w:val="none" w:sz="0" w:space="0" w:color="auto"/>
            <w:bottom w:val="none" w:sz="0" w:space="0" w:color="auto"/>
            <w:right w:val="none" w:sz="0" w:space="0" w:color="auto"/>
          </w:divBdr>
        </w:div>
        <w:div w:id="927538055">
          <w:marLeft w:val="0"/>
          <w:marRight w:val="0"/>
          <w:marTop w:val="0"/>
          <w:marBottom w:val="101"/>
          <w:divBdr>
            <w:top w:val="none" w:sz="0" w:space="0" w:color="auto"/>
            <w:left w:val="none" w:sz="0" w:space="0" w:color="auto"/>
            <w:bottom w:val="none" w:sz="0" w:space="0" w:color="auto"/>
            <w:right w:val="none" w:sz="0" w:space="0" w:color="auto"/>
          </w:divBdr>
        </w:div>
        <w:div w:id="179009658">
          <w:marLeft w:val="0"/>
          <w:marRight w:val="0"/>
          <w:marTop w:val="0"/>
          <w:marBottom w:val="101"/>
          <w:divBdr>
            <w:top w:val="none" w:sz="0" w:space="0" w:color="auto"/>
            <w:left w:val="none" w:sz="0" w:space="0" w:color="auto"/>
            <w:bottom w:val="none" w:sz="0" w:space="0" w:color="auto"/>
            <w:right w:val="none" w:sz="0" w:space="0" w:color="auto"/>
          </w:divBdr>
        </w:div>
        <w:div w:id="400324485">
          <w:marLeft w:val="0"/>
          <w:marRight w:val="0"/>
          <w:marTop w:val="0"/>
          <w:marBottom w:val="101"/>
          <w:divBdr>
            <w:top w:val="none" w:sz="0" w:space="0" w:color="auto"/>
            <w:left w:val="none" w:sz="0" w:space="0" w:color="auto"/>
            <w:bottom w:val="none" w:sz="0" w:space="0" w:color="auto"/>
            <w:right w:val="none" w:sz="0" w:space="0" w:color="auto"/>
          </w:divBdr>
        </w:div>
        <w:div w:id="1307705891">
          <w:marLeft w:val="0"/>
          <w:marRight w:val="0"/>
          <w:marTop w:val="0"/>
          <w:marBottom w:val="101"/>
          <w:divBdr>
            <w:top w:val="none" w:sz="0" w:space="0" w:color="auto"/>
            <w:left w:val="none" w:sz="0" w:space="0" w:color="auto"/>
            <w:bottom w:val="none" w:sz="0" w:space="0" w:color="auto"/>
            <w:right w:val="none" w:sz="0" w:space="0" w:color="auto"/>
          </w:divBdr>
        </w:div>
        <w:div w:id="2125077673">
          <w:marLeft w:val="0"/>
          <w:marRight w:val="0"/>
          <w:marTop w:val="0"/>
          <w:marBottom w:val="101"/>
          <w:divBdr>
            <w:top w:val="none" w:sz="0" w:space="0" w:color="auto"/>
            <w:left w:val="none" w:sz="0" w:space="0" w:color="auto"/>
            <w:bottom w:val="none" w:sz="0" w:space="0" w:color="auto"/>
            <w:right w:val="none" w:sz="0" w:space="0" w:color="auto"/>
          </w:divBdr>
        </w:div>
        <w:div w:id="509218542">
          <w:marLeft w:val="0"/>
          <w:marRight w:val="0"/>
          <w:marTop w:val="0"/>
          <w:marBottom w:val="101"/>
          <w:divBdr>
            <w:top w:val="none" w:sz="0" w:space="0" w:color="auto"/>
            <w:left w:val="none" w:sz="0" w:space="0" w:color="auto"/>
            <w:bottom w:val="none" w:sz="0" w:space="0" w:color="auto"/>
            <w:right w:val="none" w:sz="0" w:space="0" w:color="auto"/>
          </w:divBdr>
        </w:div>
        <w:div w:id="1435201860">
          <w:marLeft w:val="0"/>
          <w:marRight w:val="0"/>
          <w:marTop w:val="0"/>
          <w:marBottom w:val="101"/>
          <w:divBdr>
            <w:top w:val="none" w:sz="0" w:space="0" w:color="auto"/>
            <w:left w:val="none" w:sz="0" w:space="0" w:color="auto"/>
            <w:bottom w:val="none" w:sz="0" w:space="0" w:color="auto"/>
            <w:right w:val="none" w:sz="0" w:space="0" w:color="auto"/>
          </w:divBdr>
        </w:div>
        <w:div w:id="1625161824">
          <w:marLeft w:val="0"/>
          <w:marRight w:val="0"/>
          <w:marTop w:val="0"/>
          <w:marBottom w:val="101"/>
          <w:divBdr>
            <w:top w:val="none" w:sz="0" w:space="0" w:color="auto"/>
            <w:left w:val="none" w:sz="0" w:space="0" w:color="auto"/>
            <w:bottom w:val="none" w:sz="0" w:space="0" w:color="auto"/>
            <w:right w:val="none" w:sz="0" w:space="0" w:color="auto"/>
          </w:divBdr>
        </w:div>
        <w:div w:id="1669288865">
          <w:marLeft w:val="0"/>
          <w:marRight w:val="0"/>
          <w:marTop w:val="0"/>
          <w:marBottom w:val="101"/>
          <w:divBdr>
            <w:top w:val="none" w:sz="0" w:space="0" w:color="auto"/>
            <w:left w:val="none" w:sz="0" w:space="0" w:color="auto"/>
            <w:bottom w:val="none" w:sz="0" w:space="0" w:color="auto"/>
            <w:right w:val="none" w:sz="0" w:space="0" w:color="auto"/>
          </w:divBdr>
        </w:div>
        <w:div w:id="1484467285">
          <w:marLeft w:val="0"/>
          <w:marRight w:val="0"/>
          <w:marTop w:val="0"/>
          <w:marBottom w:val="101"/>
          <w:divBdr>
            <w:top w:val="none" w:sz="0" w:space="0" w:color="auto"/>
            <w:left w:val="none" w:sz="0" w:space="0" w:color="auto"/>
            <w:bottom w:val="none" w:sz="0" w:space="0" w:color="auto"/>
            <w:right w:val="none" w:sz="0" w:space="0" w:color="auto"/>
          </w:divBdr>
        </w:div>
        <w:div w:id="1092315515">
          <w:marLeft w:val="0"/>
          <w:marRight w:val="0"/>
          <w:marTop w:val="0"/>
          <w:marBottom w:val="101"/>
          <w:divBdr>
            <w:top w:val="none" w:sz="0" w:space="0" w:color="auto"/>
            <w:left w:val="none" w:sz="0" w:space="0" w:color="auto"/>
            <w:bottom w:val="none" w:sz="0" w:space="0" w:color="auto"/>
            <w:right w:val="none" w:sz="0" w:space="0" w:color="auto"/>
          </w:divBdr>
        </w:div>
        <w:div w:id="1180924753">
          <w:marLeft w:val="0"/>
          <w:marRight w:val="0"/>
          <w:marTop w:val="0"/>
          <w:marBottom w:val="101"/>
          <w:divBdr>
            <w:top w:val="none" w:sz="0" w:space="0" w:color="auto"/>
            <w:left w:val="none" w:sz="0" w:space="0" w:color="auto"/>
            <w:bottom w:val="none" w:sz="0" w:space="0" w:color="auto"/>
            <w:right w:val="none" w:sz="0" w:space="0" w:color="auto"/>
          </w:divBdr>
        </w:div>
        <w:div w:id="2038040529">
          <w:marLeft w:val="0"/>
          <w:marRight w:val="0"/>
          <w:marTop w:val="0"/>
          <w:marBottom w:val="101"/>
          <w:divBdr>
            <w:top w:val="none" w:sz="0" w:space="0" w:color="auto"/>
            <w:left w:val="none" w:sz="0" w:space="0" w:color="auto"/>
            <w:bottom w:val="none" w:sz="0" w:space="0" w:color="auto"/>
            <w:right w:val="none" w:sz="0" w:space="0" w:color="auto"/>
          </w:divBdr>
        </w:div>
        <w:div w:id="1913853228">
          <w:marLeft w:val="0"/>
          <w:marRight w:val="0"/>
          <w:marTop w:val="0"/>
          <w:marBottom w:val="101"/>
          <w:divBdr>
            <w:top w:val="none" w:sz="0" w:space="0" w:color="auto"/>
            <w:left w:val="none" w:sz="0" w:space="0" w:color="auto"/>
            <w:bottom w:val="none" w:sz="0" w:space="0" w:color="auto"/>
            <w:right w:val="none" w:sz="0" w:space="0" w:color="auto"/>
          </w:divBdr>
        </w:div>
        <w:div w:id="1478959177">
          <w:marLeft w:val="0"/>
          <w:marRight w:val="0"/>
          <w:marTop w:val="0"/>
          <w:marBottom w:val="101"/>
          <w:divBdr>
            <w:top w:val="none" w:sz="0" w:space="0" w:color="auto"/>
            <w:left w:val="none" w:sz="0" w:space="0" w:color="auto"/>
            <w:bottom w:val="none" w:sz="0" w:space="0" w:color="auto"/>
            <w:right w:val="none" w:sz="0" w:space="0" w:color="auto"/>
          </w:divBdr>
        </w:div>
        <w:div w:id="426122234">
          <w:marLeft w:val="0"/>
          <w:marRight w:val="0"/>
          <w:marTop w:val="0"/>
          <w:marBottom w:val="101"/>
          <w:divBdr>
            <w:top w:val="none" w:sz="0" w:space="0" w:color="auto"/>
            <w:left w:val="none" w:sz="0" w:space="0" w:color="auto"/>
            <w:bottom w:val="none" w:sz="0" w:space="0" w:color="auto"/>
            <w:right w:val="none" w:sz="0" w:space="0" w:color="auto"/>
          </w:divBdr>
        </w:div>
        <w:div w:id="1383363664">
          <w:marLeft w:val="0"/>
          <w:marRight w:val="0"/>
          <w:marTop w:val="0"/>
          <w:marBottom w:val="101"/>
          <w:divBdr>
            <w:top w:val="none" w:sz="0" w:space="0" w:color="auto"/>
            <w:left w:val="none" w:sz="0" w:space="0" w:color="auto"/>
            <w:bottom w:val="none" w:sz="0" w:space="0" w:color="auto"/>
            <w:right w:val="none" w:sz="0" w:space="0" w:color="auto"/>
          </w:divBdr>
        </w:div>
        <w:div w:id="1157496976">
          <w:marLeft w:val="0"/>
          <w:marRight w:val="0"/>
          <w:marTop w:val="0"/>
          <w:marBottom w:val="101"/>
          <w:divBdr>
            <w:top w:val="none" w:sz="0" w:space="0" w:color="auto"/>
            <w:left w:val="none" w:sz="0" w:space="0" w:color="auto"/>
            <w:bottom w:val="none" w:sz="0" w:space="0" w:color="auto"/>
            <w:right w:val="none" w:sz="0" w:space="0" w:color="auto"/>
          </w:divBdr>
        </w:div>
        <w:div w:id="588929741">
          <w:marLeft w:val="0"/>
          <w:marRight w:val="0"/>
          <w:marTop w:val="0"/>
          <w:marBottom w:val="101"/>
          <w:divBdr>
            <w:top w:val="none" w:sz="0" w:space="0" w:color="auto"/>
            <w:left w:val="none" w:sz="0" w:space="0" w:color="auto"/>
            <w:bottom w:val="none" w:sz="0" w:space="0" w:color="auto"/>
            <w:right w:val="none" w:sz="0" w:space="0" w:color="auto"/>
          </w:divBdr>
        </w:div>
        <w:div w:id="2110616706">
          <w:marLeft w:val="0"/>
          <w:marRight w:val="0"/>
          <w:marTop w:val="0"/>
          <w:marBottom w:val="101"/>
          <w:divBdr>
            <w:top w:val="none" w:sz="0" w:space="0" w:color="auto"/>
            <w:left w:val="none" w:sz="0" w:space="0" w:color="auto"/>
            <w:bottom w:val="none" w:sz="0" w:space="0" w:color="auto"/>
            <w:right w:val="none" w:sz="0" w:space="0" w:color="auto"/>
          </w:divBdr>
        </w:div>
        <w:div w:id="1186291955">
          <w:marLeft w:val="0"/>
          <w:marRight w:val="0"/>
          <w:marTop w:val="0"/>
          <w:marBottom w:val="101"/>
          <w:divBdr>
            <w:top w:val="none" w:sz="0" w:space="0" w:color="auto"/>
            <w:left w:val="none" w:sz="0" w:space="0" w:color="auto"/>
            <w:bottom w:val="none" w:sz="0" w:space="0" w:color="auto"/>
            <w:right w:val="none" w:sz="0" w:space="0" w:color="auto"/>
          </w:divBdr>
        </w:div>
        <w:div w:id="2002461234">
          <w:marLeft w:val="0"/>
          <w:marRight w:val="0"/>
          <w:marTop w:val="0"/>
          <w:marBottom w:val="101"/>
          <w:divBdr>
            <w:top w:val="none" w:sz="0" w:space="0" w:color="auto"/>
            <w:left w:val="none" w:sz="0" w:space="0" w:color="auto"/>
            <w:bottom w:val="none" w:sz="0" w:space="0" w:color="auto"/>
            <w:right w:val="none" w:sz="0" w:space="0" w:color="auto"/>
          </w:divBdr>
        </w:div>
        <w:div w:id="1882089617">
          <w:marLeft w:val="0"/>
          <w:marRight w:val="0"/>
          <w:marTop w:val="0"/>
          <w:marBottom w:val="101"/>
          <w:divBdr>
            <w:top w:val="none" w:sz="0" w:space="0" w:color="auto"/>
            <w:left w:val="none" w:sz="0" w:space="0" w:color="auto"/>
            <w:bottom w:val="none" w:sz="0" w:space="0" w:color="auto"/>
            <w:right w:val="none" w:sz="0" w:space="0" w:color="auto"/>
          </w:divBdr>
        </w:div>
        <w:div w:id="759712813">
          <w:marLeft w:val="0"/>
          <w:marRight w:val="0"/>
          <w:marTop w:val="0"/>
          <w:marBottom w:val="101"/>
          <w:divBdr>
            <w:top w:val="none" w:sz="0" w:space="0" w:color="auto"/>
            <w:left w:val="none" w:sz="0" w:space="0" w:color="auto"/>
            <w:bottom w:val="none" w:sz="0" w:space="0" w:color="auto"/>
            <w:right w:val="none" w:sz="0" w:space="0" w:color="auto"/>
          </w:divBdr>
        </w:div>
        <w:div w:id="2015329532">
          <w:marLeft w:val="0"/>
          <w:marRight w:val="0"/>
          <w:marTop w:val="0"/>
          <w:marBottom w:val="101"/>
          <w:divBdr>
            <w:top w:val="none" w:sz="0" w:space="0" w:color="auto"/>
            <w:left w:val="none" w:sz="0" w:space="0" w:color="auto"/>
            <w:bottom w:val="none" w:sz="0" w:space="0" w:color="auto"/>
            <w:right w:val="none" w:sz="0" w:space="0" w:color="auto"/>
          </w:divBdr>
        </w:div>
        <w:div w:id="87696055">
          <w:marLeft w:val="0"/>
          <w:marRight w:val="0"/>
          <w:marTop w:val="0"/>
          <w:marBottom w:val="101"/>
          <w:divBdr>
            <w:top w:val="none" w:sz="0" w:space="0" w:color="auto"/>
            <w:left w:val="none" w:sz="0" w:space="0" w:color="auto"/>
            <w:bottom w:val="none" w:sz="0" w:space="0" w:color="auto"/>
            <w:right w:val="none" w:sz="0" w:space="0" w:color="auto"/>
          </w:divBdr>
        </w:div>
        <w:div w:id="1476295850">
          <w:marLeft w:val="0"/>
          <w:marRight w:val="0"/>
          <w:marTop w:val="0"/>
          <w:marBottom w:val="101"/>
          <w:divBdr>
            <w:top w:val="none" w:sz="0" w:space="0" w:color="auto"/>
            <w:left w:val="none" w:sz="0" w:space="0" w:color="auto"/>
            <w:bottom w:val="none" w:sz="0" w:space="0" w:color="auto"/>
            <w:right w:val="none" w:sz="0" w:space="0" w:color="auto"/>
          </w:divBdr>
        </w:div>
        <w:div w:id="983894204">
          <w:marLeft w:val="0"/>
          <w:marRight w:val="0"/>
          <w:marTop w:val="0"/>
          <w:marBottom w:val="101"/>
          <w:divBdr>
            <w:top w:val="none" w:sz="0" w:space="0" w:color="auto"/>
            <w:left w:val="none" w:sz="0" w:space="0" w:color="auto"/>
            <w:bottom w:val="none" w:sz="0" w:space="0" w:color="auto"/>
            <w:right w:val="none" w:sz="0" w:space="0" w:color="auto"/>
          </w:divBdr>
        </w:div>
        <w:div w:id="624964454">
          <w:marLeft w:val="0"/>
          <w:marRight w:val="0"/>
          <w:marTop w:val="0"/>
          <w:marBottom w:val="101"/>
          <w:divBdr>
            <w:top w:val="none" w:sz="0" w:space="0" w:color="auto"/>
            <w:left w:val="none" w:sz="0" w:space="0" w:color="auto"/>
            <w:bottom w:val="none" w:sz="0" w:space="0" w:color="auto"/>
            <w:right w:val="none" w:sz="0" w:space="0" w:color="auto"/>
          </w:divBdr>
        </w:div>
        <w:div w:id="1611206444">
          <w:marLeft w:val="0"/>
          <w:marRight w:val="0"/>
          <w:marTop w:val="0"/>
          <w:marBottom w:val="101"/>
          <w:divBdr>
            <w:top w:val="none" w:sz="0" w:space="0" w:color="auto"/>
            <w:left w:val="none" w:sz="0" w:space="0" w:color="auto"/>
            <w:bottom w:val="none" w:sz="0" w:space="0" w:color="auto"/>
            <w:right w:val="none" w:sz="0" w:space="0" w:color="auto"/>
          </w:divBdr>
        </w:div>
        <w:div w:id="194587734">
          <w:marLeft w:val="0"/>
          <w:marRight w:val="0"/>
          <w:marTop w:val="0"/>
          <w:marBottom w:val="101"/>
          <w:divBdr>
            <w:top w:val="none" w:sz="0" w:space="0" w:color="auto"/>
            <w:left w:val="none" w:sz="0" w:space="0" w:color="auto"/>
            <w:bottom w:val="none" w:sz="0" w:space="0" w:color="auto"/>
            <w:right w:val="none" w:sz="0" w:space="0" w:color="auto"/>
          </w:divBdr>
        </w:div>
        <w:div w:id="2130739001">
          <w:marLeft w:val="0"/>
          <w:marRight w:val="0"/>
          <w:marTop w:val="0"/>
          <w:marBottom w:val="101"/>
          <w:divBdr>
            <w:top w:val="none" w:sz="0" w:space="0" w:color="auto"/>
            <w:left w:val="none" w:sz="0" w:space="0" w:color="auto"/>
            <w:bottom w:val="none" w:sz="0" w:space="0" w:color="auto"/>
            <w:right w:val="none" w:sz="0" w:space="0" w:color="auto"/>
          </w:divBdr>
        </w:div>
        <w:div w:id="1369528034">
          <w:marLeft w:val="0"/>
          <w:marRight w:val="0"/>
          <w:marTop w:val="0"/>
          <w:marBottom w:val="101"/>
          <w:divBdr>
            <w:top w:val="none" w:sz="0" w:space="0" w:color="auto"/>
            <w:left w:val="none" w:sz="0" w:space="0" w:color="auto"/>
            <w:bottom w:val="none" w:sz="0" w:space="0" w:color="auto"/>
            <w:right w:val="none" w:sz="0" w:space="0" w:color="auto"/>
          </w:divBdr>
        </w:div>
        <w:div w:id="791872255">
          <w:marLeft w:val="0"/>
          <w:marRight w:val="0"/>
          <w:marTop w:val="0"/>
          <w:marBottom w:val="101"/>
          <w:divBdr>
            <w:top w:val="none" w:sz="0" w:space="0" w:color="auto"/>
            <w:left w:val="none" w:sz="0" w:space="0" w:color="auto"/>
            <w:bottom w:val="none" w:sz="0" w:space="0" w:color="auto"/>
            <w:right w:val="none" w:sz="0" w:space="0" w:color="auto"/>
          </w:divBdr>
        </w:div>
        <w:div w:id="2141416501">
          <w:marLeft w:val="0"/>
          <w:marRight w:val="0"/>
          <w:marTop w:val="0"/>
          <w:marBottom w:val="101"/>
          <w:divBdr>
            <w:top w:val="none" w:sz="0" w:space="0" w:color="auto"/>
            <w:left w:val="none" w:sz="0" w:space="0" w:color="auto"/>
            <w:bottom w:val="none" w:sz="0" w:space="0" w:color="auto"/>
            <w:right w:val="none" w:sz="0" w:space="0" w:color="auto"/>
          </w:divBdr>
        </w:div>
        <w:div w:id="1381369055">
          <w:marLeft w:val="0"/>
          <w:marRight w:val="0"/>
          <w:marTop w:val="0"/>
          <w:marBottom w:val="101"/>
          <w:divBdr>
            <w:top w:val="none" w:sz="0" w:space="0" w:color="auto"/>
            <w:left w:val="none" w:sz="0" w:space="0" w:color="auto"/>
            <w:bottom w:val="none" w:sz="0" w:space="0" w:color="auto"/>
            <w:right w:val="none" w:sz="0" w:space="0" w:color="auto"/>
          </w:divBdr>
        </w:div>
        <w:div w:id="1907371651">
          <w:marLeft w:val="0"/>
          <w:marRight w:val="0"/>
          <w:marTop w:val="0"/>
          <w:marBottom w:val="101"/>
          <w:divBdr>
            <w:top w:val="none" w:sz="0" w:space="0" w:color="auto"/>
            <w:left w:val="none" w:sz="0" w:space="0" w:color="auto"/>
            <w:bottom w:val="none" w:sz="0" w:space="0" w:color="auto"/>
            <w:right w:val="none" w:sz="0" w:space="0" w:color="auto"/>
          </w:divBdr>
        </w:div>
        <w:div w:id="1787238855">
          <w:marLeft w:val="0"/>
          <w:marRight w:val="0"/>
          <w:marTop w:val="0"/>
          <w:marBottom w:val="101"/>
          <w:divBdr>
            <w:top w:val="none" w:sz="0" w:space="0" w:color="auto"/>
            <w:left w:val="none" w:sz="0" w:space="0" w:color="auto"/>
            <w:bottom w:val="none" w:sz="0" w:space="0" w:color="auto"/>
            <w:right w:val="none" w:sz="0" w:space="0" w:color="auto"/>
          </w:divBdr>
        </w:div>
        <w:div w:id="1897159974">
          <w:marLeft w:val="0"/>
          <w:marRight w:val="0"/>
          <w:marTop w:val="0"/>
          <w:marBottom w:val="101"/>
          <w:divBdr>
            <w:top w:val="none" w:sz="0" w:space="0" w:color="auto"/>
            <w:left w:val="none" w:sz="0" w:space="0" w:color="auto"/>
            <w:bottom w:val="none" w:sz="0" w:space="0" w:color="auto"/>
            <w:right w:val="none" w:sz="0" w:space="0" w:color="auto"/>
          </w:divBdr>
        </w:div>
        <w:div w:id="263879162">
          <w:marLeft w:val="0"/>
          <w:marRight w:val="0"/>
          <w:marTop w:val="0"/>
          <w:marBottom w:val="101"/>
          <w:divBdr>
            <w:top w:val="none" w:sz="0" w:space="0" w:color="auto"/>
            <w:left w:val="none" w:sz="0" w:space="0" w:color="auto"/>
            <w:bottom w:val="none" w:sz="0" w:space="0" w:color="auto"/>
            <w:right w:val="none" w:sz="0" w:space="0" w:color="auto"/>
          </w:divBdr>
        </w:div>
        <w:div w:id="529487785">
          <w:marLeft w:val="0"/>
          <w:marRight w:val="0"/>
          <w:marTop w:val="0"/>
          <w:marBottom w:val="101"/>
          <w:divBdr>
            <w:top w:val="none" w:sz="0" w:space="0" w:color="auto"/>
            <w:left w:val="none" w:sz="0" w:space="0" w:color="auto"/>
            <w:bottom w:val="none" w:sz="0" w:space="0" w:color="auto"/>
            <w:right w:val="none" w:sz="0" w:space="0" w:color="auto"/>
          </w:divBdr>
        </w:div>
        <w:div w:id="189488728">
          <w:marLeft w:val="0"/>
          <w:marRight w:val="0"/>
          <w:marTop w:val="0"/>
          <w:marBottom w:val="101"/>
          <w:divBdr>
            <w:top w:val="none" w:sz="0" w:space="0" w:color="auto"/>
            <w:left w:val="none" w:sz="0" w:space="0" w:color="auto"/>
            <w:bottom w:val="none" w:sz="0" w:space="0" w:color="auto"/>
            <w:right w:val="none" w:sz="0" w:space="0" w:color="auto"/>
          </w:divBdr>
        </w:div>
        <w:div w:id="2073045220">
          <w:marLeft w:val="0"/>
          <w:marRight w:val="0"/>
          <w:marTop w:val="0"/>
          <w:marBottom w:val="101"/>
          <w:divBdr>
            <w:top w:val="none" w:sz="0" w:space="0" w:color="auto"/>
            <w:left w:val="none" w:sz="0" w:space="0" w:color="auto"/>
            <w:bottom w:val="none" w:sz="0" w:space="0" w:color="auto"/>
            <w:right w:val="none" w:sz="0" w:space="0" w:color="auto"/>
          </w:divBdr>
        </w:div>
        <w:div w:id="1257322145">
          <w:marLeft w:val="0"/>
          <w:marRight w:val="0"/>
          <w:marTop w:val="0"/>
          <w:marBottom w:val="101"/>
          <w:divBdr>
            <w:top w:val="none" w:sz="0" w:space="0" w:color="auto"/>
            <w:left w:val="none" w:sz="0" w:space="0" w:color="auto"/>
            <w:bottom w:val="none" w:sz="0" w:space="0" w:color="auto"/>
            <w:right w:val="none" w:sz="0" w:space="0" w:color="auto"/>
          </w:divBdr>
        </w:div>
        <w:div w:id="1534609300">
          <w:marLeft w:val="0"/>
          <w:marRight w:val="0"/>
          <w:marTop w:val="0"/>
          <w:marBottom w:val="101"/>
          <w:divBdr>
            <w:top w:val="none" w:sz="0" w:space="0" w:color="auto"/>
            <w:left w:val="none" w:sz="0" w:space="0" w:color="auto"/>
            <w:bottom w:val="none" w:sz="0" w:space="0" w:color="auto"/>
            <w:right w:val="none" w:sz="0" w:space="0" w:color="auto"/>
          </w:divBdr>
        </w:div>
        <w:div w:id="296692812">
          <w:marLeft w:val="0"/>
          <w:marRight w:val="0"/>
          <w:marTop w:val="0"/>
          <w:marBottom w:val="101"/>
          <w:divBdr>
            <w:top w:val="none" w:sz="0" w:space="0" w:color="auto"/>
            <w:left w:val="none" w:sz="0" w:space="0" w:color="auto"/>
            <w:bottom w:val="none" w:sz="0" w:space="0" w:color="auto"/>
            <w:right w:val="none" w:sz="0" w:space="0" w:color="auto"/>
          </w:divBdr>
        </w:div>
        <w:div w:id="126969313">
          <w:marLeft w:val="0"/>
          <w:marRight w:val="0"/>
          <w:marTop w:val="0"/>
          <w:marBottom w:val="101"/>
          <w:divBdr>
            <w:top w:val="none" w:sz="0" w:space="0" w:color="auto"/>
            <w:left w:val="none" w:sz="0" w:space="0" w:color="auto"/>
            <w:bottom w:val="none" w:sz="0" w:space="0" w:color="auto"/>
            <w:right w:val="none" w:sz="0" w:space="0" w:color="auto"/>
          </w:divBdr>
        </w:div>
        <w:div w:id="509218611">
          <w:marLeft w:val="0"/>
          <w:marRight w:val="0"/>
          <w:marTop w:val="0"/>
          <w:marBottom w:val="101"/>
          <w:divBdr>
            <w:top w:val="none" w:sz="0" w:space="0" w:color="auto"/>
            <w:left w:val="none" w:sz="0" w:space="0" w:color="auto"/>
            <w:bottom w:val="none" w:sz="0" w:space="0" w:color="auto"/>
            <w:right w:val="none" w:sz="0" w:space="0" w:color="auto"/>
          </w:divBdr>
        </w:div>
        <w:div w:id="725952248">
          <w:marLeft w:val="0"/>
          <w:marRight w:val="0"/>
          <w:marTop w:val="0"/>
          <w:marBottom w:val="101"/>
          <w:divBdr>
            <w:top w:val="none" w:sz="0" w:space="0" w:color="auto"/>
            <w:left w:val="none" w:sz="0" w:space="0" w:color="auto"/>
            <w:bottom w:val="none" w:sz="0" w:space="0" w:color="auto"/>
            <w:right w:val="none" w:sz="0" w:space="0" w:color="auto"/>
          </w:divBdr>
        </w:div>
        <w:div w:id="2125612276">
          <w:marLeft w:val="0"/>
          <w:marRight w:val="0"/>
          <w:marTop w:val="0"/>
          <w:marBottom w:val="101"/>
          <w:divBdr>
            <w:top w:val="none" w:sz="0" w:space="0" w:color="auto"/>
            <w:left w:val="none" w:sz="0" w:space="0" w:color="auto"/>
            <w:bottom w:val="none" w:sz="0" w:space="0" w:color="auto"/>
            <w:right w:val="none" w:sz="0" w:space="0" w:color="auto"/>
          </w:divBdr>
        </w:div>
        <w:div w:id="1581674112">
          <w:marLeft w:val="0"/>
          <w:marRight w:val="0"/>
          <w:marTop w:val="0"/>
          <w:marBottom w:val="101"/>
          <w:divBdr>
            <w:top w:val="none" w:sz="0" w:space="0" w:color="auto"/>
            <w:left w:val="none" w:sz="0" w:space="0" w:color="auto"/>
            <w:bottom w:val="none" w:sz="0" w:space="0" w:color="auto"/>
            <w:right w:val="none" w:sz="0" w:space="0" w:color="auto"/>
          </w:divBdr>
        </w:div>
        <w:div w:id="1058935769">
          <w:marLeft w:val="0"/>
          <w:marRight w:val="0"/>
          <w:marTop w:val="0"/>
          <w:marBottom w:val="101"/>
          <w:divBdr>
            <w:top w:val="none" w:sz="0" w:space="0" w:color="auto"/>
            <w:left w:val="none" w:sz="0" w:space="0" w:color="auto"/>
            <w:bottom w:val="none" w:sz="0" w:space="0" w:color="auto"/>
            <w:right w:val="none" w:sz="0" w:space="0" w:color="auto"/>
          </w:divBdr>
        </w:div>
        <w:div w:id="62989970">
          <w:marLeft w:val="0"/>
          <w:marRight w:val="0"/>
          <w:marTop w:val="0"/>
          <w:marBottom w:val="101"/>
          <w:divBdr>
            <w:top w:val="none" w:sz="0" w:space="0" w:color="auto"/>
            <w:left w:val="none" w:sz="0" w:space="0" w:color="auto"/>
            <w:bottom w:val="none" w:sz="0" w:space="0" w:color="auto"/>
            <w:right w:val="none" w:sz="0" w:space="0" w:color="auto"/>
          </w:divBdr>
        </w:div>
        <w:div w:id="1006130920">
          <w:marLeft w:val="0"/>
          <w:marRight w:val="0"/>
          <w:marTop w:val="0"/>
          <w:marBottom w:val="101"/>
          <w:divBdr>
            <w:top w:val="none" w:sz="0" w:space="0" w:color="auto"/>
            <w:left w:val="none" w:sz="0" w:space="0" w:color="auto"/>
            <w:bottom w:val="none" w:sz="0" w:space="0" w:color="auto"/>
            <w:right w:val="none" w:sz="0" w:space="0" w:color="auto"/>
          </w:divBdr>
        </w:div>
        <w:div w:id="586690929">
          <w:marLeft w:val="0"/>
          <w:marRight w:val="0"/>
          <w:marTop w:val="0"/>
          <w:marBottom w:val="101"/>
          <w:divBdr>
            <w:top w:val="none" w:sz="0" w:space="0" w:color="auto"/>
            <w:left w:val="none" w:sz="0" w:space="0" w:color="auto"/>
            <w:bottom w:val="none" w:sz="0" w:space="0" w:color="auto"/>
            <w:right w:val="none" w:sz="0" w:space="0" w:color="auto"/>
          </w:divBdr>
        </w:div>
        <w:div w:id="1173883095">
          <w:marLeft w:val="0"/>
          <w:marRight w:val="0"/>
          <w:marTop w:val="0"/>
          <w:marBottom w:val="101"/>
          <w:divBdr>
            <w:top w:val="none" w:sz="0" w:space="0" w:color="auto"/>
            <w:left w:val="none" w:sz="0" w:space="0" w:color="auto"/>
            <w:bottom w:val="none" w:sz="0" w:space="0" w:color="auto"/>
            <w:right w:val="none" w:sz="0" w:space="0" w:color="auto"/>
          </w:divBdr>
        </w:div>
        <w:div w:id="781724147">
          <w:marLeft w:val="0"/>
          <w:marRight w:val="0"/>
          <w:marTop w:val="0"/>
          <w:marBottom w:val="101"/>
          <w:divBdr>
            <w:top w:val="none" w:sz="0" w:space="0" w:color="auto"/>
            <w:left w:val="none" w:sz="0" w:space="0" w:color="auto"/>
            <w:bottom w:val="none" w:sz="0" w:space="0" w:color="auto"/>
            <w:right w:val="none" w:sz="0" w:space="0" w:color="auto"/>
          </w:divBdr>
        </w:div>
        <w:div w:id="1457799808">
          <w:marLeft w:val="0"/>
          <w:marRight w:val="0"/>
          <w:marTop w:val="0"/>
          <w:marBottom w:val="101"/>
          <w:divBdr>
            <w:top w:val="none" w:sz="0" w:space="0" w:color="auto"/>
            <w:left w:val="none" w:sz="0" w:space="0" w:color="auto"/>
            <w:bottom w:val="none" w:sz="0" w:space="0" w:color="auto"/>
            <w:right w:val="none" w:sz="0" w:space="0" w:color="auto"/>
          </w:divBdr>
        </w:div>
        <w:div w:id="1116023013">
          <w:marLeft w:val="0"/>
          <w:marRight w:val="0"/>
          <w:marTop w:val="0"/>
          <w:marBottom w:val="101"/>
          <w:divBdr>
            <w:top w:val="none" w:sz="0" w:space="0" w:color="auto"/>
            <w:left w:val="none" w:sz="0" w:space="0" w:color="auto"/>
            <w:bottom w:val="none" w:sz="0" w:space="0" w:color="auto"/>
            <w:right w:val="none" w:sz="0" w:space="0" w:color="auto"/>
          </w:divBdr>
        </w:div>
        <w:div w:id="1925842318">
          <w:marLeft w:val="0"/>
          <w:marRight w:val="0"/>
          <w:marTop w:val="0"/>
          <w:marBottom w:val="101"/>
          <w:divBdr>
            <w:top w:val="none" w:sz="0" w:space="0" w:color="auto"/>
            <w:left w:val="none" w:sz="0" w:space="0" w:color="auto"/>
            <w:bottom w:val="none" w:sz="0" w:space="0" w:color="auto"/>
            <w:right w:val="none" w:sz="0" w:space="0" w:color="auto"/>
          </w:divBdr>
        </w:div>
        <w:div w:id="318191589">
          <w:marLeft w:val="0"/>
          <w:marRight w:val="0"/>
          <w:marTop w:val="0"/>
          <w:marBottom w:val="101"/>
          <w:divBdr>
            <w:top w:val="none" w:sz="0" w:space="0" w:color="auto"/>
            <w:left w:val="none" w:sz="0" w:space="0" w:color="auto"/>
            <w:bottom w:val="none" w:sz="0" w:space="0" w:color="auto"/>
            <w:right w:val="none" w:sz="0" w:space="0" w:color="auto"/>
          </w:divBdr>
        </w:div>
        <w:div w:id="1672680921">
          <w:marLeft w:val="0"/>
          <w:marRight w:val="0"/>
          <w:marTop w:val="0"/>
          <w:marBottom w:val="101"/>
          <w:divBdr>
            <w:top w:val="none" w:sz="0" w:space="0" w:color="auto"/>
            <w:left w:val="none" w:sz="0" w:space="0" w:color="auto"/>
            <w:bottom w:val="none" w:sz="0" w:space="0" w:color="auto"/>
            <w:right w:val="none" w:sz="0" w:space="0" w:color="auto"/>
          </w:divBdr>
        </w:div>
        <w:div w:id="700129769">
          <w:marLeft w:val="0"/>
          <w:marRight w:val="0"/>
          <w:marTop w:val="0"/>
          <w:marBottom w:val="101"/>
          <w:divBdr>
            <w:top w:val="none" w:sz="0" w:space="0" w:color="auto"/>
            <w:left w:val="none" w:sz="0" w:space="0" w:color="auto"/>
            <w:bottom w:val="none" w:sz="0" w:space="0" w:color="auto"/>
            <w:right w:val="none" w:sz="0" w:space="0" w:color="auto"/>
          </w:divBdr>
        </w:div>
        <w:div w:id="1922830031">
          <w:marLeft w:val="0"/>
          <w:marRight w:val="0"/>
          <w:marTop w:val="0"/>
          <w:marBottom w:val="101"/>
          <w:divBdr>
            <w:top w:val="none" w:sz="0" w:space="0" w:color="auto"/>
            <w:left w:val="none" w:sz="0" w:space="0" w:color="auto"/>
            <w:bottom w:val="none" w:sz="0" w:space="0" w:color="auto"/>
            <w:right w:val="none" w:sz="0" w:space="0" w:color="auto"/>
          </w:divBdr>
        </w:div>
        <w:div w:id="532429218">
          <w:marLeft w:val="0"/>
          <w:marRight w:val="0"/>
          <w:marTop w:val="0"/>
          <w:marBottom w:val="101"/>
          <w:divBdr>
            <w:top w:val="none" w:sz="0" w:space="0" w:color="auto"/>
            <w:left w:val="none" w:sz="0" w:space="0" w:color="auto"/>
            <w:bottom w:val="none" w:sz="0" w:space="0" w:color="auto"/>
            <w:right w:val="none" w:sz="0" w:space="0" w:color="auto"/>
          </w:divBdr>
        </w:div>
        <w:div w:id="141310611">
          <w:marLeft w:val="0"/>
          <w:marRight w:val="0"/>
          <w:marTop w:val="0"/>
          <w:marBottom w:val="101"/>
          <w:divBdr>
            <w:top w:val="none" w:sz="0" w:space="0" w:color="auto"/>
            <w:left w:val="none" w:sz="0" w:space="0" w:color="auto"/>
            <w:bottom w:val="none" w:sz="0" w:space="0" w:color="auto"/>
            <w:right w:val="none" w:sz="0" w:space="0" w:color="auto"/>
          </w:divBdr>
        </w:div>
        <w:div w:id="722093846">
          <w:marLeft w:val="0"/>
          <w:marRight w:val="0"/>
          <w:marTop w:val="0"/>
          <w:marBottom w:val="101"/>
          <w:divBdr>
            <w:top w:val="none" w:sz="0" w:space="0" w:color="auto"/>
            <w:left w:val="none" w:sz="0" w:space="0" w:color="auto"/>
            <w:bottom w:val="none" w:sz="0" w:space="0" w:color="auto"/>
            <w:right w:val="none" w:sz="0" w:space="0" w:color="auto"/>
          </w:divBdr>
        </w:div>
        <w:div w:id="619845354">
          <w:marLeft w:val="0"/>
          <w:marRight w:val="0"/>
          <w:marTop w:val="0"/>
          <w:marBottom w:val="101"/>
          <w:divBdr>
            <w:top w:val="none" w:sz="0" w:space="0" w:color="auto"/>
            <w:left w:val="none" w:sz="0" w:space="0" w:color="auto"/>
            <w:bottom w:val="none" w:sz="0" w:space="0" w:color="auto"/>
            <w:right w:val="none" w:sz="0" w:space="0" w:color="auto"/>
          </w:divBdr>
        </w:div>
        <w:div w:id="710613157">
          <w:marLeft w:val="0"/>
          <w:marRight w:val="0"/>
          <w:marTop w:val="0"/>
          <w:marBottom w:val="101"/>
          <w:divBdr>
            <w:top w:val="none" w:sz="0" w:space="0" w:color="auto"/>
            <w:left w:val="none" w:sz="0" w:space="0" w:color="auto"/>
            <w:bottom w:val="none" w:sz="0" w:space="0" w:color="auto"/>
            <w:right w:val="none" w:sz="0" w:space="0" w:color="auto"/>
          </w:divBdr>
        </w:div>
        <w:div w:id="110714590">
          <w:marLeft w:val="0"/>
          <w:marRight w:val="0"/>
          <w:marTop w:val="0"/>
          <w:marBottom w:val="101"/>
          <w:divBdr>
            <w:top w:val="none" w:sz="0" w:space="0" w:color="auto"/>
            <w:left w:val="none" w:sz="0" w:space="0" w:color="auto"/>
            <w:bottom w:val="none" w:sz="0" w:space="0" w:color="auto"/>
            <w:right w:val="none" w:sz="0" w:space="0" w:color="auto"/>
          </w:divBdr>
        </w:div>
        <w:div w:id="421878919">
          <w:marLeft w:val="0"/>
          <w:marRight w:val="0"/>
          <w:marTop w:val="0"/>
          <w:marBottom w:val="101"/>
          <w:divBdr>
            <w:top w:val="none" w:sz="0" w:space="0" w:color="auto"/>
            <w:left w:val="none" w:sz="0" w:space="0" w:color="auto"/>
            <w:bottom w:val="none" w:sz="0" w:space="0" w:color="auto"/>
            <w:right w:val="none" w:sz="0" w:space="0" w:color="auto"/>
          </w:divBdr>
        </w:div>
        <w:div w:id="1187256718">
          <w:marLeft w:val="0"/>
          <w:marRight w:val="0"/>
          <w:marTop w:val="0"/>
          <w:marBottom w:val="101"/>
          <w:divBdr>
            <w:top w:val="none" w:sz="0" w:space="0" w:color="auto"/>
            <w:left w:val="none" w:sz="0" w:space="0" w:color="auto"/>
            <w:bottom w:val="none" w:sz="0" w:space="0" w:color="auto"/>
            <w:right w:val="none" w:sz="0" w:space="0" w:color="auto"/>
          </w:divBdr>
        </w:div>
        <w:div w:id="1913391392">
          <w:marLeft w:val="0"/>
          <w:marRight w:val="0"/>
          <w:marTop w:val="0"/>
          <w:marBottom w:val="101"/>
          <w:divBdr>
            <w:top w:val="none" w:sz="0" w:space="0" w:color="auto"/>
            <w:left w:val="none" w:sz="0" w:space="0" w:color="auto"/>
            <w:bottom w:val="none" w:sz="0" w:space="0" w:color="auto"/>
            <w:right w:val="none" w:sz="0" w:space="0" w:color="auto"/>
          </w:divBdr>
        </w:div>
        <w:div w:id="414518899">
          <w:marLeft w:val="0"/>
          <w:marRight w:val="0"/>
          <w:marTop w:val="0"/>
          <w:marBottom w:val="80"/>
          <w:divBdr>
            <w:top w:val="none" w:sz="0" w:space="0" w:color="auto"/>
            <w:left w:val="none" w:sz="0" w:space="0" w:color="auto"/>
            <w:bottom w:val="none" w:sz="0" w:space="0" w:color="auto"/>
            <w:right w:val="none" w:sz="0" w:space="0" w:color="auto"/>
          </w:divBdr>
        </w:div>
        <w:div w:id="1698584621">
          <w:marLeft w:val="0"/>
          <w:marRight w:val="0"/>
          <w:marTop w:val="0"/>
          <w:marBottom w:val="80"/>
          <w:divBdr>
            <w:top w:val="none" w:sz="0" w:space="0" w:color="auto"/>
            <w:left w:val="none" w:sz="0" w:space="0" w:color="auto"/>
            <w:bottom w:val="none" w:sz="0" w:space="0" w:color="auto"/>
            <w:right w:val="none" w:sz="0" w:space="0" w:color="auto"/>
          </w:divBdr>
        </w:div>
        <w:div w:id="1555000162">
          <w:marLeft w:val="0"/>
          <w:marRight w:val="0"/>
          <w:marTop w:val="0"/>
          <w:marBottom w:val="80"/>
          <w:divBdr>
            <w:top w:val="none" w:sz="0" w:space="0" w:color="auto"/>
            <w:left w:val="none" w:sz="0" w:space="0" w:color="auto"/>
            <w:bottom w:val="none" w:sz="0" w:space="0" w:color="auto"/>
            <w:right w:val="none" w:sz="0" w:space="0" w:color="auto"/>
          </w:divBdr>
        </w:div>
        <w:div w:id="1206328376">
          <w:marLeft w:val="0"/>
          <w:marRight w:val="0"/>
          <w:marTop w:val="0"/>
          <w:marBottom w:val="80"/>
          <w:divBdr>
            <w:top w:val="none" w:sz="0" w:space="0" w:color="auto"/>
            <w:left w:val="none" w:sz="0" w:space="0" w:color="auto"/>
            <w:bottom w:val="none" w:sz="0" w:space="0" w:color="auto"/>
            <w:right w:val="none" w:sz="0" w:space="0" w:color="auto"/>
          </w:divBdr>
        </w:div>
        <w:div w:id="512037969">
          <w:marLeft w:val="0"/>
          <w:marRight w:val="0"/>
          <w:marTop w:val="0"/>
          <w:marBottom w:val="80"/>
          <w:divBdr>
            <w:top w:val="none" w:sz="0" w:space="0" w:color="auto"/>
            <w:left w:val="none" w:sz="0" w:space="0" w:color="auto"/>
            <w:bottom w:val="none" w:sz="0" w:space="0" w:color="auto"/>
            <w:right w:val="none" w:sz="0" w:space="0" w:color="auto"/>
          </w:divBdr>
        </w:div>
        <w:div w:id="1678073979">
          <w:marLeft w:val="0"/>
          <w:marRight w:val="0"/>
          <w:marTop w:val="0"/>
          <w:marBottom w:val="80"/>
          <w:divBdr>
            <w:top w:val="none" w:sz="0" w:space="0" w:color="auto"/>
            <w:left w:val="none" w:sz="0" w:space="0" w:color="auto"/>
            <w:bottom w:val="none" w:sz="0" w:space="0" w:color="auto"/>
            <w:right w:val="none" w:sz="0" w:space="0" w:color="auto"/>
          </w:divBdr>
        </w:div>
        <w:div w:id="1832528811">
          <w:marLeft w:val="0"/>
          <w:marRight w:val="0"/>
          <w:marTop w:val="0"/>
          <w:marBottom w:val="80"/>
          <w:divBdr>
            <w:top w:val="none" w:sz="0" w:space="0" w:color="auto"/>
            <w:left w:val="none" w:sz="0" w:space="0" w:color="auto"/>
            <w:bottom w:val="none" w:sz="0" w:space="0" w:color="auto"/>
            <w:right w:val="none" w:sz="0" w:space="0" w:color="auto"/>
          </w:divBdr>
        </w:div>
        <w:div w:id="1689141792">
          <w:marLeft w:val="0"/>
          <w:marRight w:val="0"/>
          <w:marTop w:val="0"/>
          <w:marBottom w:val="80"/>
          <w:divBdr>
            <w:top w:val="none" w:sz="0" w:space="0" w:color="auto"/>
            <w:left w:val="none" w:sz="0" w:space="0" w:color="auto"/>
            <w:bottom w:val="none" w:sz="0" w:space="0" w:color="auto"/>
            <w:right w:val="none" w:sz="0" w:space="0" w:color="auto"/>
          </w:divBdr>
        </w:div>
        <w:div w:id="1822841330">
          <w:marLeft w:val="0"/>
          <w:marRight w:val="0"/>
          <w:marTop w:val="0"/>
          <w:marBottom w:val="80"/>
          <w:divBdr>
            <w:top w:val="none" w:sz="0" w:space="0" w:color="auto"/>
            <w:left w:val="none" w:sz="0" w:space="0" w:color="auto"/>
            <w:bottom w:val="none" w:sz="0" w:space="0" w:color="auto"/>
            <w:right w:val="none" w:sz="0" w:space="0" w:color="auto"/>
          </w:divBdr>
        </w:div>
        <w:div w:id="956134132">
          <w:marLeft w:val="0"/>
          <w:marRight w:val="0"/>
          <w:marTop w:val="0"/>
          <w:marBottom w:val="80"/>
          <w:divBdr>
            <w:top w:val="none" w:sz="0" w:space="0" w:color="auto"/>
            <w:left w:val="none" w:sz="0" w:space="0" w:color="auto"/>
            <w:bottom w:val="none" w:sz="0" w:space="0" w:color="auto"/>
            <w:right w:val="none" w:sz="0" w:space="0" w:color="auto"/>
          </w:divBdr>
        </w:div>
        <w:div w:id="359671576">
          <w:marLeft w:val="0"/>
          <w:marRight w:val="0"/>
          <w:marTop w:val="0"/>
          <w:marBottom w:val="80"/>
          <w:divBdr>
            <w:top w:val="none" w:sz="0" w:space="0" w:color="auto"/>
            <w:left w:val="none" w:sz="0" w:space="0" w:color="auto"/>
            <w:bottom w:val="none" w:sz="0" w:space="0" w:color="auto"/>
            <w:right w:val="none" w:sz="0" w:space="0" w:color="auto"/>
          </w:divBdr>
        </w:div>
        <w:div w:id="1594515387">
          <w:marLeft w:val="0"/>
          <w:marRight w:val="0"/>
          <w:marTop w:val="0"/>
          <w:marBottom w:val="80"/>
          <w:divBdr>
            <w:top w:val="none" w:sz="0" w:space="0" w:color="auto"/>
            <w:left w:val="none" w:sz="0" w:space="0" w:color="auto"/>
            <w:bottom w:val="none" w:sz="0" w:space="0" w:color="auto"/>
            <w:right w:val="none" w:sz="0" w:space="0" w:color="auto"/>
          </w:divBdr>
        </w:div>
        <w:div w:id="875698730">
          <w:marLeft w:val="0"/>
          <w:marRight w:val="0"/>
          <w:marTop w:val="0"/>
          <w:marBottom w:val="80"/>
          <w:divBdr>
            <w:top w:val="none" w:sz="0" w:space="0" w:color="auto"/>
            <w:left w:val="none" w:sz="0" w:space="0" w:color="auto"/>
            <w:bottom w:val="none" w:sz="0" w:space="0" w:color="auto"/>
            <w:right w:val="none" w:sz="0" w:space="0" w:color="auto"/>
          </w:divBdr>
        </w:div>
        <w:div w:id="1516842079">
          <w:marLeft w:val="0"/>
          <w:marRight w:val="0"/>
          <w:marTop w:val="0"/>
          <w:marBottom w:val="80"/>
          <w:divBdr>
            <w:top w:val="none" w:sz="0" w:space="0" w:color="auto"/>
            <w:left w:val="none" w:sz="0" w:space="0" w:color="auto"/>
            <w:bottom w:val="none" w:sz="0" w:space="0" w:color="auto"/>
            <w:right w:val="none" w:sz="0" w:space="0" w:color="auto"/>
          </w:divBdr>
        </w:div>
        <w:div w:id="1285961581">
          <w:marLeft w:val="0"/>
          <w:marRight w:val="0"/>
          <w:marTop w:val="0"/>
          <w:marBottom w:val="80"/>
          <w:divBdr>
            <w:top w:val="none" w:sz="0" w:space="0" w:color="auto"/>
            <w:left w:val="none" w:sz="0" w:space="0" w:color="auto"/>
            <w:bottom w:val="none" w:sz="0" w:space="0" w:color="auto"/>
            <w:right w:val="none" w:sz="0" w:space="0" w:color="auto"/>
          </w:divBdr>
        </w:div>
        <w:div w:id="2003318063">
          <w:marLeft w:val="0"/>
          <w:marRight w:val="0"/>
          <w:marTop w:val="0"/>
          <w:marBottom w:val="80"/>
          <w:divBdr>
            <w:top w:val="none" w:sz="0" w:space="0" w:color="auto"/>
            <w:left w:val="none" w:sz="0" w:space="0" w:color="auto"/>
            <w:bottom w:val="none" w:sz="0" w:space="0" w:color="auto"/>
            <w:right w:val="none" w:sz="0" w:space="0" w:color="auto"/>
          </w:divBdr>
        </w:div>
        <w:div w:id="1692679994">
          <w:marLeft w:val="0"/>
          <w:marRight w:val="0"/>
          <w:marTop w:val="0"/>
          <w:marBottom w:val="80"/>
          <w:divBdr>
            <w:top w:val="none" w:sz="0" w:space="0" w:color="auto"/>
            <w:left w:val="none" w:sz="0" w:space="0" w:color="auto"/>
            <w:bottom w:val="none" w:sz="0" w:space="0" w:color="auto"/>
            <w:right w:val="none" w:sz="0" w:space="0" w:color="auto"/>
          </w:divBdr>
        </w:div>
        <w:div w:id="598684266">
          <w:marLeft w:val="0"/>
          <w:marRight w:val="0"/>
          <w:marTop w:val="0"/>
          <w:marBottom w:val="80"/>
          <w:divBdr>
            <w:top w:val="none" w:sz="0" w:space="0" w:color="auto"/>
            <w:left w:val="none" w:sz="0" w:space="0" w:color="auto"/>
            <w:bottom w:val="none" w:sz="0" w:space="0" w:color="auto"/>
            <w:right w:val="none" w:sz="0" w:space="0" w:color="auto"/>
          </w:divBdr>
        </w:div>
        <w:div w:id="555551054">
          <w:marLeft w:val="0"/>
          <w:marRight w:val="0"/>
          <w:marTop w:val="0"/>
          <w:marBottom w:val="80"/>
          <w:divBdr>
            <w:top w:val="none" w:sz="0" w:space="0" w:color="auto"/>
            <w:left w:val="none" w:sz="0" w:space="0" w:color="auto"/>
            <w:bottom w:val="none" w:sz="0" w:space="0" w:color="auto"/>
            <w:right w:val="none" w:sz="0" w:space="0" w:color="auto"/>
          </w:divBdr>
        </w:div>
        <w:div w:id="2031756040">
          <w:marLeft w:val="0"/>
          <w:marRight w:val="0"/>
          <w:marTop w:val="0"/>
          <w:marBottom w:val="80"/>
          <w:divBdr>
            <w:top w:val="none" w:sz="0" w:space="0" w:color="auto"/>
            <w:left w:val="none" w:sz="0" w:space="0" w:color="auto"/>
            <w:bottom w:val="none" w:sz="0" w:space="0" w:color="auto"/>
            <w:right w:val="none" w:sz="0" w:space="0" w:color="auto"/>
          </w:divBdr>
        </w:div>
        <w:div w:id="65341286">
          <w:marLeft w:val="0"/>
          <w:marRight w:val="0"/>
          <w:marTop w:val="0"/>
          <w:marBottom w:val="101"/>
          <w:divBdr>
            <w:top w:val="none" w:sz="0" w:space="0" w:color="auto"/>
            <w:left w:val="none" w:sz="0" w:space="0" w:color="auto"/>
            <w:bottom w:val="none" w:sz="0" w:space="0" w:color="auto"/>
            <w:right w:val="none" w:sz="0" w:space="0" w:color="auto"/>
          </w:divBdr>
        </w:div>
        <w:div w:id="1475682227">
          <w:marLeft w:val="0"/>
          <w:marRight w:val="0"/>
          <w:marTop w:val="0"/>
          <w:marBottom w:val="101"/>
          <w:divBdr>
            <w:top w:val="none" w:sz="0" w:space="0" w:color="auto"/>
            <w:left w:val="none" w:sz="0" w:space="0" w:color="auto"/>
            <w:bottom w:val="none" w:sz="0" w:space="0" w:color="auto"/>
            <w:right w:val="none" w:sz="0" w:space="0" w:color="auto"/>
          </w:divBdr>
        </w:div>
        <w:div w:id="715592596">
          <w:marLeft w:val="0"/>
          <w:marRight w:val="0"/>
          <w:marTop w:val="0"/>
          <w:marBottom w:val="101"/>
          <w:divBdr>
            <w:top w:val="none" w:sz="0" w:space="0" w:color="auto"/>
            <w:left w:val="none" w:sz="0" w:space="0" w:color="auto"/>
            <w:bottom w:val="none" w:sz="0" w:space="0" w:color="auto"/>
            <w:right w:val="none" w:sz="0" w:space="0" w:color="auto"/>
          </w:divBdr>
        </w:div>
        <w:div w:id="623271278">
          <w:marLeft w:val="0"/>
          <w:marRight w:val="0"/>
          <w:marTop w:val="0"/>
          <w:marBottom w:val="101"/>
          <w:divBdr>
            <w:top w:val="none" w:sz="0" w:space="0" w:color="auto"/>
            <w:left w:val="none" w:sz="0" w:space="0" w:color="auto"/>
            <w:bottom w:val="none" w:sz="0" w:space="0" w:color="auto"/>
            <w:right w:val="none" w:sz="0" w:space="0" w:color="auto"/>
          </w:divBdr>
        </w:div>
        <w:div w:id="2019697346">
          <w:marLeft w:val="0"/>
          <w:marRight w:val="0"/>
          <w:marTop w:val="0"/>
          <w:marBottom w:val="101"/>
          <w:divBdr>
            <w:top w:val="none" w:sz="0" w:space="0" w:color="auto"/>
            <w:left w:val="none" w:sz="0" w:space="0" w:color="auto"/>
            <w:bottom w:val="none" w:sz="0" w:space="0" w:color="auto"/>
            <w:right w:val="none" w:sz="0" w:space="0" w:color="auto"/>
          </w:divBdr>
        </w:div>
        <w:div w:id="2108890845">
          <w:marLeft w:val="0"/>
          <w:marRight w:val="0"/>
          <w:marTop w:val="0"/>
          <w:marBottom w:val="101"/>
          <w:divBdr>
            <w:top w:val="none" w:sz="0" w:space="0" w:color="auto"/>
            <w:left w:val="none" w:sz="0" w:space="0" w:color="auto"/>
            <w:bottom w:val="none" w:sz="0" w:space="0" w:color="auto"/>
            <w:right w:val="none" w:sz="0" w:space="0" w:color="auto"/>
          </w:divBdr>
        </w:div>
        <w:div w:id="517620982">
          <w:marLeft w:val="0"/>
          <w:marRight w:val="0"/>
          <w:marTop w:val="0"/>
          <w:marBottom w:val="101"/>
          <w:divBdr>
            <w:top w:val="none" w:sz="0" w:space="0" w:color="auto"/>
            <w:left w:val="none" w:sz="0" w:space="0" w:color="auto"/>
            <w:bottom w:val="none" w:sz="0" w:space="0" w:color="auto"/>
            <w:right w:val="none" w:sz="0" w:space="0" w:color="auto"/>
          </w:divBdr>
        </w:div>
        <w:div w:id="760839463">
          <w:marLeft w:val="0"/>
          <w:marRight w:val="0"/>
          <w:marTop w:val="0"/>
          <w:marBottom w:val="101"/>
          <w:divBdr>
            <w:top w:val="none" w:sz="0" w:space="0" w:color="auto"/>
            <w:left w:val="none" w:sz="0" w:space="0" w:color="auto"/>
            <w:bottom w:val="none" w:sz="0" w:space="0" w:color="auto"/>
            <w:right w:val="none" w:sz="0" w:space="0" w:color="auto"/>
          </w:divBdr>
        </w:div>
        <w:div w:id="2056657851">
          <w:marLeft w:val="0"/>
          <w:marRight w:val="0"/>
          <w:marTop w:val="0"/>
          <w:marBottom w:val="101"/>
          <w:divBdr>
            <w:top w:val="none" w:sz="0" w:space="0" w:color="auto"/>
            <w:left w:val="none" w:sz="0" w:space="0" w:color="auto"/>
            <w:bottom w:val="none" w:sz="0" w:space="0" w:color="auto"/>
            <w:right w:val="none" w:sz="0" w:space="0" w:color="auto"/>
          </w:divBdr>
        </w:div>
        <w:div w:id="1478256475">
          <w:marLeft w:val="0"/>
          <w:marRight w:val="0"/>
          <w:marTop w:val="0"/>
          <w:marBottom w:val="101"/>
          <w:divBdr>
            <w:top w:val="none" w:sz="0" w:space="0" w:color="auto"/>
            <w:left w:val="none" w:sz="0" w:space="0" w:color="auto"/>
            <w:bottom w:val="none" w:sz="0" w:space="0" w:color="auto"/>
            <w:right w:val="none" w:sz="0" w:space="0" w:color="auto"/>
          </w:divBdr>
        </w:div>
        <w:div w:id="921719183">
          <w:marLeft w:val="0"/>
          <w:marRight w:val="0"/>
          <w:marTop w:val="0"/>
          <w:marBottom w:val="101"/>
          <w:divBdr>
            <w:top w:val="none" w:sz="0" w:space="0" w:color="auto"/>
            <w:left w:val="none" w:sz="0" w:space="0" w:color="auto"/>
            <w:bottom w:val="none" w:sz="0" w:space="0" w:color="auto"/>
            <w:right w:val="none" w:sz="0" w:space="0" w:color="auto"/>
          </w:divBdr>
        </w:div>
        <w:div w:id="1876890497">
          <w:marLeft w:val="0"/>
          <w:marRight w:val="0"/>
          <w:marTop w:val="0"/>
          <w:marBottom w:val="101"/>
          <w:divBdr>
            <w:top w:val="none" w:sz="0" w:space="0" w:color="auto"/>
            <w:left w:val="none" w:sz="0" w:space="0" w:color="auto"/>
            <w:bottom w:val="none" w:sz="0" w:space="0" w:color="auto"/>
            <w:right w:val="none" w:sz="0" w:space="0" w:color="auto"/>
          </w:divBdr>
        </w:div>
        <w:div w:id="1181581261">
          <w:marLeft w:val="0"/>
          <w:marRight w:val="0"/>
          <w:marTop w:val="0"/>
          <w:marBottom w:val="101"/>
          <w:divBdr>
            <w:top w:val="none" w:sz="0" w:space="0" w:color="auto"/>
            <w:left w:val="none" w:sz="0" w:space="0" w:color="auto"/>
            <w:bottom w:val="none" w:sz="0" w:space="0" w:color="auto"/>
            <w:right w:val="none" w:sz="0" w:space="0" w:color="auto"/>
          </w:divBdr>
        </w:div>
        <w:div w:id="193350732">
          <w:marLeft w:val="0"/>
          <w:marRight w:val="0"/>
          <w:marTop w:val="0"/>
          <w:marBottom w:val="101"/>
          <w:divBdr>
            <w:top w:val="none" w:sz="0" w:space="0" w:color="auto"/>
            <w:left w:val="none" w:sz="0" w:space="0" w:color="auto"/>
            <w:bottom w:val="none" w:sz="0" w:space="0" w:color="auto"/>
            <w:right w:val="none" w:sz="0" w:space="0" w:color="auto"/>
          </w:divBdr>
        </w:div>
        <w:div w:id="500122283">
          <w:marLeft w:val="0"/>
          <w:marRight w:val="0"/>
          <w:marTop w:val="0"/>
          <w:marBottom w:val="101"/>
          <w:divBdr>
            <w:top w:val="none" w:sz="0" w:space="0" w:color="auto"/>
            <w:left w:val="none" w:sz="0" w:space="0" w:color="auto"/>
            <w:bottom w:val="none" w:sz="0" w:space="0" w:color="auto"/>
            <w:right w:val="none" w:sz="0" w:space="0" w:color="auto"/>
          </w:divBdr>
        </w:div>
        <w:div w:id="1015619073">
          <w:marLeft w:val="0"/>
          <w:marRight w:val="0"/>
          <w:marTop w:val="0"/>
          <w:marBottom w:val="101"/>
          <w:divBdr>
            <w:top w:val="none" w:sz="0" w:space="0" w:color="auto"/>
            <w:left w:val="none" w:sz="0" w:space="0" w:color="auto"/>
            <w:bottom w:val="none" w:sz="0" w:space="0" w:color="auto"/>
            <w:right w:val="none" w:sz="0" w:space="0" w:color="auto"/>
          </w:divBdr>
        </w:div>
        <w:div w:id="412746514">
          <w:marLeft w:val="0"/>
          <w:marRight w:val="0"/>
          <w:marTop w:val="0"/>
          <w:marBottom w:val="101"/>
          <w:divBdr>
            <w:top w:val="none" w:sz="0" w:space="0" w:color="auto"/>
            <w:left w:val="none" w:sz="0" w:space="0" w:color="auto"/>
            <w:bottom w:val="none" w:sz="0" w:space="0" w:color="auto"/>
            <w:right w:val="none" w:sz="0" w:space="0" w:color="auto"/>
          </w:divBdr>
        </w:div>
        <w:div w:id="1493907641">
          <w:marLeft w:val="0"/>
          <w:marRight w:val="0"/>
          <w:marTop w:val="0"/>
          <w:marBottom w:val="101"/>
          <w:divBdr>
            <w:top w:val="none" w:sz="0" w:space="0" w:color="auto"/>
            <w:left w:val="none" w:sz="0" w:space="0" w:color="auto"/>
            <w:bottom w:val="none" w:sz="0" w:space="0" w:color="auto"/>
            <w:right w:val="none" w:sz="0" w:space="0" w:color="auto"/>
          </w:divBdr>
        </w:div>
        <w:div w:id="884025438">
          <w:marLeft w:val="0"/>
          <w:marRight w:val="0"/>
          <w:marTop w:val="0"/>
          <w:marBottom w:val="101"/>
          <w:divBdr>
            <w:top w:val="none" w:sz="0" w:space="0" w:color="auto"/>
            <w:left w:val="none" w:sz="0" w:space="0" w:color="auto"/>
            <w:bottom w:val="none" w:sz="0" w:space="0" w:color="auto"/>
            <w:right w:val="none" w:sz="0" w:space="0" w:color="auto"/>
          </w:divBdr>
        </w:div>
        <w:div w:id="1032726336">
          <w:marLeft w:val="0"/>
          <w:marRight w:val="0"/>
          <w:marTop w:val="0"/>
          <w:marBottom w:val="101"/>
          <w:divBdr>
            <w:top w:val="none" w:sz="0" w:space="0" w:color="auto"/>
            <w:left w:val="none" w:sz="0" w:space="0" w:color="auto"/>
            <w:bottom w:val="none" w:sz="0" w:space="0" w:color="auto"/>
            <w:right w:val="none" w:sz="0" w:space="0" w:color="auto"/>
          </w:divBdr>
        </w:div>
        <w:div w:id="1652635564">
          <w:marLeft w:val="0"/>
          <w:marRight w:val="0"/>
          <w:marTop w:val="0"/>
          <w:marBottom w:val="101"/>
          <w:divBdr>
            <w:top w:val="none" w:sz="0" w:space="0" w:color="auto"/>
            <w:left w:val="none" w:sz="0" w:space="0" w:color="auto"/>
            <w:bottom w:val="none" w:sz="0" w:space="0" w:color="auto"/>
            <w:right w:val="none" w:sz="0" w:space="0" w:color="auto"/>
          </w:divBdr>
        </w:div>
        <w:div w:id="1248997107">
          <w:marLeft w:val="0"/>
          <w:marRight w:val="0"/>
          <w:marTop w:val="0"/>
          <w:marBottom w:val="101"/>
          <w:divBdr>
            <w:top w:val="none" w:sz="0" w:space="0" w:color="auto"/>
            <w:left w:val="none" w:sz="0" w:space="0" w:color="auto"/>
            <w:bottom w:val="none" w:sz="0" w:space="0" w:color="auto"/>
            <w:right w:val="none" w:sz="0" w:space="0" w:color="auto"/>
          </w:divBdr>
        </w:div>
        <w:div w:id="1101948879">
          <w:marLeft w:val="0"/>
          <w:marRight w:val="0"/>
          <w:marTop w:val="0"/>
          <w:marBottom w:val="101"/>
          <w:divBdr>
            <w:top w:val="none" w:sz="0" w:space="0" w:color="auto"/>
            <w:left w:val="none" w:sz="0" w:space="0" w:color="auto"/>
            <w:bottom w:val="none" w:sz="0" w:space="0" w:color="auto"/>
            <w:right w:val="none" w:sz="0" w:space="0" w:color="auto"/>
          </w:divBdr>
        </w:div>
        <w:div w:id="420489902">
          <w:marLeft w:val="0"/>
          <w:marRight w:val="0"/>
          <w:marTop w:val="0"/>
          <w:marBottom w:val="101"/>
          <w:divBdr>
            <w:top w:val="none" w:sz="0" w:space="0" w:color="auto"/>
            <w:left w:val="none" w:sz="0" w:space="0" w:color="auto"/>
            <w:bottom w:val="none" w:sz="0" w:space="0" w:color="auto"/>
            <w:right w:val="none" w:sz="0" w:space="0" w:color="auto"/>
          </w:divBdr>
        </w:div>
        <w:div w:id="1759130702">
          <w:marLeft w:val="0"/>
          <w:marRight w:val="0"/>
          <w:marTop w:val="0"/>
          <w:marBottom w:val="101"/>
          <w:divBdr>
            <w:top w:val="none" w:sz="0" w:space="0" w:color="auto"/>
            <w:left w:val="none" w:sz="0" w:space="0" w:color="auto"/>
            <w:bottom w:val="none" w:sz="0" w:space="0" w:color="auto"/>
            <w:right w:val="none" w:sz="0" w:space="0" w:color="auto"/>
          </w:divBdr>
        </w:div>
        <w:div w:id="868178717">
          <w:marLeft w:val="0"/>
          <w:marRight w:val="0"/>
          <w:marTop w:val="0"/>
          <w:marBottom w:val="101"/>
          <w:divBdr>
            <w:top w:val="none" w:sz="0" w:space="0" w:color="auto"/>
            <w:left w:val="none" w:sz="0" w:space="0" w:color="auto"/>
            <w:bottom w:val="none" w:sz="0" w:space="0" w:color="auto"/>
            <w:right w:val="none" w:sz="0" w:space="0" w:color="auto"/>
          </w:divBdr>
        </w:div>
        <w:div w:id="41439652">
          <w:marLeft w:val="0"/>
          <w:marRight w:val="0"/>
          <w:marTop w:val="0"/>
          <w:marBottom w:val="101"/>
          <w:divBdr>
            <w:top w:val="none" w:sz="0" w:space="0" w:color="auto"/>
            <w:left w:val="none" w:sz="0" w:space="0" w:color="auto"/>
            <w:bottom w:val="none" w:sz="0" w:space="0" w:color="auto"/>
            <w:right w:val="none" w:sz="0" w:space="0" w:color="auto"/>
          </w:divBdr>
        </w:div>
        <w:div w:id="365644091">
          <w:marLeft w:val="0"/>
          <w:marRight w:val="0"/>
          <w:marTop w:val="0"/>
          <w:marBottom w:val="101"/>
          <w:divBdr>
            <w:top w:val="none" w:sz="0" w:space="0" w:color="auto"/>
            <w:left w:val="none" w:sz="0" w:space="0" w:color="auto"/>
            <w:bottom w:val="none" w:sz="0" w:space="0" w:color="auto"/>
            <w:right w:val="none" w:sz="0" w:space="0" w:color="auto"/>
          </w:divBdr>
        </w:div>
        <w:div w:id="2059621075">
          <w:marLeft w:val="0"/>
          <w:marRight w:val="0"/>
          <w:marTop w:val="0"/>
          <w:marBottom w:val="101"/>
          <w:divBdr>
            <w:top w:val="none" w:sz="0" w:space="0" w:color="auto"/>
            <w:left w:val="none" w:sz="0" w:space="0" w:color="auto"/>
            <w:bottom w:val="none" w:sz="0" w:space="0" w:color="auto"/>
            <w:right w:val="none" w:sz="0" w:space="0" w:color="auto"/>
          </w:divBdr>
        </w:div>
        <w:div w:id="452212806">
          <w:marLeft w:val="0"/>
          <w:marRight w:val="0"/>
          <w:marTop w:val="0"/>
          <w:marBottom w:val="101"/>
          <w:divBdr>
            <w:top w:val="none" w:sz="0" w:space="0" w:color="auto"/>
            <w:left w:val="none" w:sz="0" w:space="0" w:color="auto"/>
            <w:bottom w:val="none" w:sz="0" w:space="0" w:color="auto"/>
            <w:right w:val="none" w:sz="0" w:space="0" w:color="auto"/>
          </w:divBdr>
        </w:div>
        <w:div w:id="1914584602">
          <w:marLeft w:val="0"/>
          <w:marRight w:val="0"/>
          <w:marTop w:val="0"/>
          <w:marBottom w:val="101"/>
          <w:divBdr>
            <w:top w:val="none" w:sz="0" w:space="0" w:color="auto"/>
            <w:left w:val="none" w:sz="0" w:space="0" w:color="auto"/>
            <w:bottom w:val="none" w:sz="0" w:space="0" w:color="auto"/>
            <w:right w:val="none" w:sz="0" w:space="0" w:color="auto"/>
          </w:divBdr>
        </w:div>
        <w:div w:id="304967603">
          <w:marLeft w:val="0"/>
          <w:marRight w:val="0"/>
          <w:marTop w:val="0"/>
          <w:marBottom w:val="101"/>
          <w:divBdr>
            <w:top w:val="none" w:sz="0" w:space="0" w:color="auto"/>
            <w:left w:val="none" w:sz="0" w:space="0" w:color="auto"/>
            <w:bottom w:val="none" w:sz="0" w:space="0" w:color="auto"/>
            <w:right w:val="none" w:sz="0" w:space="0" w:color="auto"/>
          </w:divBdr>
        </w:div>
        <w:div w:id="1306356736">
          <w:marLeft w:val="0"/>
          <w:marRight w:val="0"/>
          <w:marTop w:val="0"/>
          <w:marBottom w:val="101"/>
          <w:divBdr>
            <w:top w:val="none" w:sz="0" w:space="0" w:color="auto"/>
            <w:left w:val="none" w:sz="0" w:space="0" w:color="auto"/>
            <w:bottom w:val="none" w:sz="0" w:space="0" w:color="auto"/>
            <w:right w:val="none" w:sz="0" w:space="0" w:color="auto"/>
          </w:divBdr>
        </w:div>
        <w:div w:id="1837576355">
          <w:marLeft w:val="0"/>
          <w:marRight w:val="0"/>
          <w:marTop w:val="0"/>
          <w:marBottom w:val="101"/>
          <w:divBdr>
            <w:top w:val="none" w:sz="0" w:space="0" w:color="auto"/>
            <w:left w:val="none" w:sz="0" w:space="0" w:color="auto"/>
            <w:bottom w:val="none" w:sz="0" w:space="0" w:color="auto"/>
            <w:right w:val="none" w:sz="0" w:space="0" w:color="auto"/>
          </w:divBdr>
        </w:div>
        <w:div w:id="2121878091">
          <w:marLeft w:val="0"/>
          <w:marRight w:val="0"/>
          <w:marTop w:val="0"/>
          <w:marBottom w:val="101"/>
          <w:divBdr>
            <w:top w:val="none" w:sz="0" w:space="0" w:color="auto"/>
            <w:left w:val="none" w:sz="0" w:space="0" w:color="auto"/>
            <w:bottom w:val="none" w:sz="0" w:space="0" w:color="auto"/>
            <w:right w:val="none" w:sz="0" w:space="0" w:color="auto"/>
          </w:divBdr>
        </w:div>
        <w:div w:id="1170490903">
          <w:marLeft w:val="0"/>
          <w:marRight w:val="0"/>
          <w:marTop w:val="0"/>
          <w:marBottom w:val="101"/>
          <w:divBdr>
            <w:top w:val="none" w:sz="0" w:space="0" w:color="auto"/>
            <w:left w:val="none" w:sz="0" w:space="0" w:color="auto"/>
            <w:bottom w:val="none" w:sz="0" w:space="0" w:color="auto"/>
            <w:right w:val="none" w:sz="0" w:space="0" w:color="auto"/>
          </w:divBdr>
        </w:div>
        <w:div w:id="208344139">
          <w:marLeft w:val="0"/>
          <w:marRight w:val="0"/>
          <w:marTop w:val="0"/>
          <w:marBottom w:val="101"/>
          <w:divBdr>
            <w:top w:val="none" w:sz="0" w:space="0" w:color="auto"/>
            <w:left w:val="none" w:sz="0" w:space="0" w:color="auto"/>
            <w:bottom w:val="none" w:sz="0" w:space="0" w:color="auto"/>
            <w:right w:val="none" w:sz="0" w:space="0" w:color="auto"/>
          </w:divBdr>
        </w:div>
        <w:div w:id="305354758">
          <w:marLeft w:val="0"/>
          <w:marRight w:val="0"/>
          <w:marTop w:val="0"/>
          <w:marBottom w:val="101"/>
          <w:divBdr>
            <w:top w:val="none" w:sz="0" w:space="0" w:color="auto"/>
            <w:left w:val="none" w:sz="0" w:space="0" w:color="auto"/>
            <w:bottom w:val="none" w:sz="0" w:space="0" w:color="auto"/>
            <w:right w:val="none" w:sz="0" w:space="0" w:color="auto"/>
          </w:divBdr>
        </w:div>
        <w:div w:id="2137334552">
          <w:marLeft w:val="0"/>
          <w:marRight w:val="0"/>
          <w:marTop w:val="0"/>
          <w:marBottom w:val="101"/>
          <w:divBdr>
            <w:top w:val="none" w:sz="0" w:space="0" w:color="auto"/>
            <w:left w:val="none" w:sz="0" w:space="0" w:color="auto"/>
            <w:bottom w:val="none" w:sz="0" w:space="0" w:color="auto"/>
            <w:right w:val="none" w:sz="0" w:space="0" w:color="auto"/>
          </w:divBdr>
        </w:div>
        <w:div w:id="1956670100">
          <w:marLeft w:val="0"/>
          <w:marRight w:val="0"/>
          <w:marTop w:val="0"/>
          <w:marBottom w:val="101"/>
          <w:divBdr>
            <w:top w:val="none" w:sz="0" w:space="0" w:color="auto"/>
            <w:left w:val="none" w:sz="0" w:space="0" w:color="auto"/>
            <w:bottom w:val="none" w:sz="0" w:space="0" w:color="auto"/>
            <w:right w:val="none" w:sz="0" w:space="0" w:color="auto"/>
          </w:divBdr>
        </w:div>
        <w:div w:id="1708216878">
          <w:marLeft w:val="0"/>
          <w:marRight w:val="0"/>
          <w:marTop w:val="0"/>
          <w:marBottom w:val="101"/>
          <w:divBdr>
            <w:top w:val="none" w:sz="0" w:space="0" w:color="auto"/>
            <w:left w:val="none" w:sz="0" w:space="0" w:color="auto"/>
            <w:bottom w:val="none" w:sz="0" w:space="0" w:color="auto"/>
            <w:right w:val="none" w:sz="0" w:space="0" w:color="auto"/>
          </w:divBdr>
        </w:div>
        <w:div w:id="1034502376">
          <w:marLeft w:val="0"/>
          <w:marRight w:val="0"/>
          <w:marTop w:val="0"/>
          <w:marBottom w:val="101"/>
          <w:divBdr>
            <w:top w:val="none" w:sz="0" w:space="0" w:color="auto"/>
            <w:left w:val="none" w:sz="0" w:space="0" w:color="auto"/>
            <w:bottom w:val="none" w:sz="0" w:space="0" w:color="auto"/>
            <w:right w:val="none" w:sz="0" w:space="0" w:color="auto"/>
          </w:divBdr>
        </w:div>
        <w:div w:id="609969949">
          <w:marLeft w:val="0"/>
          <w:marRight w:val="0"/>
          <w:marTop w:val="0"/>
          <w:marBottom w:val="101"/>
          <w:divBdr>
            <w:top w:val="none" w:sz="0" w:space="0" w:color="auto"/>
            <w:left w:val="none" w:sz="0" w:space="0" w:color="auto"/>
            <w:bottom w:val="none" w:sz="0" w:space="0" w:color="auto"/>
            <w:right w:val="none" w:sz="0" w:space="0" w:color="auto"/>
          </w:divBdr>
        </w:div>
        <w:div w:id="1611206067">
          <w:marLeft w:val="0"/>
          <w:marRight w:val="0"/>
          <w:marTop w:val="0"/>
          <w:marBottom w:val="101"/>
          <w:divBdr>
            <w:top w:val="none" w:sz="0" w:space="0" w:color="auto"/>
            <w:left w:val="none" w:sz="0" w:space="0" w:color="auto"/>
            <w:bottom w:val="none" w:sz="0" w:space="0" w:color="auto"/>
            <w:right w:val="none" w:sz="0" w:space="0" w:color="auto"/>
          </w:divBdr>
        </w:div>
        <w:div w:id="293370964">
          <w:marLeft w:val="0"/>
          <w:marRight w:val="0"/>
          <w:marTop w:val="0"/>
          <w:marBottom w:val="101"/>
          <w:divBdr>
            <w:top w:val="none" w:sz="0" w:space="0" w:color="auto"/>
            <w:left w:val="none" w:sz="0" w:space="0" w:color="auto"/>
            <w:bottom w:val="none" w:sz="0" w:space="0" w:color="auto"/>
            <w:right w:val="none" w:sz="0" w:space="0" w:color="auto"/>
          </w:divBdr>
        </w:div>
        <w:div w:id="1039210204">
          <w:marLeft w:val="0"/>
          <w:marRight w:val="0"/>
          <w:marTop w:val="0"/>
          <w:marBottom w:val="101"/>
          <w:divBdr>
            <w:top w:val="none" w:sz="0" w:space="0" w:color="auto"/>
            <w:left w:val="none" w:sz="0" w:space="0" w:color="auto"/>
            <w:bottom w:val="none" w:sz="0" w:space="0" w:color="auto"/>
            <w:right w:val="none" w:sz="0" w:space="0" w:color="auto"/>
          </w:divBdr>
        </w:div>
        <w:div w:id="137693417">
          <w:marLeft w:val="0"/>
          <w:marRight w:val="0"/>
          <w:marTop w:val="0"/>
          <w:marBottom w:val="101"/>
          <w:divBdr>
            <w:top w:val="none" w:sz="0" w:space="0" w:color="auto"/>
            <w:left w:val="none" w:sz="0" w:space="0" w:color="auto"/>
            <w:bottom w:val="none" w:sz="0" w:space="0" w:color="auto"/>
            <w:right w:val="none" w:sz="0" w:space="0" w:color="auto"/>
          </w:divBdr>
        </w:div>
        <w:div w:id="1321883677">
          <w:marLeft w:val="0"/>
          <w:marRight w:val="0"/>
          <w:marTop w:val="0"/>
          <w:marBottom w:val="101"/>
          <w:divBdr>
            <w:top w:val="none" w:sz="0" w:space="0" w:color="auto"/>
            <w:left w:val="none" w:sz="0" w:space="0" w:color="auto"/>
            <w:bottom w:val="none" w:sz="0" w:space="0" w:color="auto"/>
            <w:right w:val="none" w:sz="0" w:space="0" w:color="auto"/>
          </w:divBdr>
        </w:div>
        <w:div w:id="1996377871">
          <w:marLeft w:val="0"/>
          <w:marRight w:val="0"/>
          <w:marTop w:val="0"/>
          <w:marBottom w:val="101"/>
          <w:divBdr>
            <w:top w:val="none" w:sz="0" w:space="0" w:color="auto"/>
            <w:left w:val="none" w:sz="0" w:space="0" w:color="auto"/>
            <w:bottom w:val="none" w:sz="0" w:space="0" w:color="auto"/>
            <w:right w:val="none" w:sz="0" w:space="0" w:color="auto"/>
          </w:divBdr>
        </w:div>
        <w:div w:id="512300886">
          <w:marLeft w:val="0"/>
          <w:marRight w:val="0"/>
          <w:marTop w:val="0"/>
          <w:marBottom w:val="101"/>
          <w:divBdr>
            <w:top w:val="none" w:sz="0" w:space="0" w:color="auto"/>
            <w:left w:val="none" w:sz="0" w:space="0" w:color="auto"/>
            <w:bottom w:val="none" w:sz="0" w:space="0" w:color="auto"/>
            <w:right w:val="none" w:sz="0" w:space="0" w:color="auto"/>
          </w:divBdr>
        </w:div>
        <w:div w:id="1108235241">
          <w:marLeft w:val="0"/>
          <w:marRight w:val="0"/>
          <w:marTop w:val="0"/>
          <w:marBottom w:val="101"/>
          <w:divBdr>
            <w:top w:val="none" w:sz="0" w:space="0" w:color="auto"/>
            <w:left w:val="none" w:sz="0" w:space="0" w:color="auto"/>
            <w:bottom w:val="none" w:sz="0" w:space="0" w:color="auto"/>
            <w:right w:val="none" w:sz="0" w:space="0" w:color="auto"/>
          </w:divBdr>
        </w:div>
        <w:div w:id="820346801">
          <w:marLeft w:val="0"/>
          <w:marRight w:val="0"/>
          <w:marTop w:val="0"/>
          <w:marBottom w:val="101"/>
          <w:divBdr>
            <w:top w:val="none" w:sz="0" w:space="0" w:color="auto"/>
            <w:left w:val="none" w:sz="0" w:space="0" w:color="auto"/>
            <w:bottom w:val="none" w:sz="0" w:space="0" w:color="auto"/>
            <w:right w:val="none" w:sz="0" w:space="0" w:color="auto"/>
          </w:divBdr>
        </w:div>
        <w:div w:id="1515455450">
          <w:marLeft w:val="0"/>
          <w:marRight w:val="0"/>
          <w:marTop w:val="0"/>
          <w:marBottom w:val="101"/>
          <w:divBdr>
            <w:top w:val="none" w:sz="0" w:space="0" w:color="auto"/>
            <w:left w:val="none" w:sz="0" w:space="0" w:color="auto"/>
            <w:bottom w:val="none" w:sz="0" w:space="0" w:color="auto"/>
            <w:right w:val="none" w:sz="0" w:space="0" w:color="auto"/>
          </w:divBdr>
        </w:div>
        <w:div w:id="1217475850">
          <w:marLeft w:val="0"/>
          <w:marRight w:val="0"/>
          <w:marTop w:val="0"/>
          <w:marBottom w:val="101"/>
          <w:divBdr>
            <w:top w:val="none" w:sz="0" w:space="0" w:color="auto"/>
            <w:left w:val="none" w:sz="0" w:space="0" w:color="auto"/>
            <w:bottom w:val="none" w:sz="0" w:space="0" w:color="auto"/>
            <w:right w:val="none" w:sz="0" w:space="0" w:color="auto"/>
          </w:divBdr>
        </w:div>
        <w:div w:id="1163938135">
          <w:marLeft w:val="0"/>
          <w:marRight w:val="0"/>
          <w:marTop w:val="0"/>
          <w:marBottom w:val="101"/>
          <w:divBdr>
            <w:top w:val="none" w:sz="0" w:space="0" w:color="auto"/>
            <w:left w:val="none" w:sz="0" w:space="0" w:color="auto"/>
            <w:bottom w:val="none" w:sz="0" w:space="0" w:color="auto"/>
            <w:right w:val="none" w:sz="0" w:space="0" w:color="auto"/>
          </w:divBdr>
        </w:div>
        <w:div w:id="550196707">
          <w:marLeft w:val="0"/>
          <w:marRight w:val="0"/>
          <w:marTop w:val="0"/>
          <w:marBottom w:val="101"/>
          <w:divBdr>
            <w:top w:val="none" w:sz="0" w:space="0" w:color="auto"/>
            <w:left w:val="none" w:sz="0" w:space="0" w:color="auto"/>
            <w:bottom w:val="none" w:sz="0" w:space="0" w:color="auto"/>
            <w:right w:val="none" w:sz="0" w:space="0" w:color="auto"/>
          </w:divBdr>
        </w:div>
        <w:div w:id="106824868">
          <w:marLeft w:val="0"/>
          <w:marRight w:val="0"/>
          <w:marTop w:val="0"/>
          <w:marBottom w:val="101"/>
          <w:divBdr>
            <w:top w:val="none" w:sz="0" w:space="0" w:color="auto"/>
            <w:left w:val="none" w:sz="0" w:space="0" w:color="auto"/>
            <w:bottom w:val="none" w:sz="0" w:space="0" w:color="auto"/>
            <w:right w:val="none" w:sz="0" w:space="0" w:color="auto"/>
          </w:divBdr>
        </w:div>
        <w:div w:id="267129768">
          <w:marLeft w:val="0"/>
          <w:marRight w:val="0"/>
          <w:marTop w:val="0"/>
          <w:marBottom w:val="101"/>
          <w:divBdr>
            <w:top w:val="none" w:sz="0" w:space="0" w:color="auto"/>
            <w:left w:val="none" w:sz="0" w:space="0" w:color="auto"/>
            <w:bottom w:val="none" w:sz="0" w:space="0" w:color="auto"/>
            <w:right w:val="none" w:sz="0" w:space="0" w:color="auto"/>
          </w:divBdr>
        </w:div>
        <w:div w:id="458911990">
          <w:marLeft w:val="0"/>
          <w:marRight w:val="0"/>
          <w:marTop w:val="0"/>
          <w:marBottom w:val="101"/>
          <w:divBdr>
            <w:top w:val="none" w:sz="0" w:space="0" w:color="auto"/>
            <w:left w:val="none" w:sz="0" w:space="0" w:color="auto"/>
            <w:bottom w:val="none" w:sz="0" w:space="0" w:color="auto"/>
            <w:right w:val="none" w:sz="0" w:space="0" w:color="auto"/>
          </w:divBdr>
        </w:div>
        <w:div w:id="1180395292">
          <w:marLeft w:val="0"/>
          <w:marRight w:val="0"/>
          <w:marTop w:val="0"/>
          <w:marBottom w:val="101"/>
          <w:divBdr>
            <w:top w:val="none" w:sz="0" w:space="0" w:color="auto"/>
            <w:left w:val="none" w:sz="0" w:space="0" w:color="auto"/>
            <w:bottom w:val="none" w:sz="0" w:space="0" w:color="auto"/>
            <w:right w:val="none" w:sz="0" w:space="0" w:color="auto"/>
          </w:divBdr>
        </w:div>
        <w:div w:id="1139689660">
          <w:marLeft w:val="0"/>
          <w:marRight w:val="0"/>
          <w:marTop w:val="0"/>
          <w:marBottom w:val="101"/>
          <w:divBdr>
            <w:top w:val="none" w:sz="0" w:space="0" w:color="auto"/>
            <w:left w:val="none" w:sz="0" w:space="0" w:color="auto"/>
            <w:bottom w:val="none" w:sz="0" w:space="0" w:color="auto"/>
            <w:right w:val="none" w:sz="0" w:space="0" w:color="auto"/>
          </w:divBdr>
        </w:div>
        <w:div w:id="1829663350">
          <w:marLeft w:val="0"/>
          <w:marRight w:val="0"/>
          <w:marTop w:val="0"/>
          <w:marBottom w:val="101"/>
          <w:divBdr>
            <w:top w:val="none" w:sz="0" w:space="0" w:color="auto"/>
            <w:left w:val="none" w:sz="0" w:space="0" w:color="auto"/>
            <w:bottom w:val="none" w:sz="0" w:space="0" w:color="auto"/>
            <w:right w:val="none" w:sz="0" w:space="0" w:color="auto"/>
          </w:divBdr>
        </w:div>
        <w:div w:id="850336941">
          <w:marLeft w:val="0"/>
          <w:marRight w:val="0"/>
          <w:marTop w:val="0"/>
          <w:marBottom w:val="101"/>
          <w:divBdr>
            <w:top w:val="none" w:sz="0" w:space="0" w:color="auto"/>
            <w:left w:val="none" w:sz="0" w:space="0" w:color="auto"/>
            <w:bottom w:val="none" w:sz="0" w:space="0" w:color="auto"/>
            <w:right w:val="none" w:sz="0" w:space="0" w:color="auto"/>
          </w:divBdr>
        </w:div>
        <w:div w:id="983704321">
          <w:marLeft w:val="0"/>
          <w:marRight w:val="0"/>
          <w:marTop w:val="0"/>
          <w:marBottom w:val="101"/>
          <w:divBdr>
            <w:top w:val="none" w:sz="0" w:space="0" w:color="auto"/>
            <w:left w:val="none" w:sz="0" w:space="0" w:color="auto"/>
            <w:bottom w:val="none" w:sz="0" w:space="0" w:color="auto"/>
            <w:right w:val="none" w:sz="0" w:space="0" w:color="auto"/>
          </w:divBdr>
        </w:div>
        <w:div w:id="1700201092">
          <w:marLeft w:val="0"/>
          <w:marRight w:val="0"/>
          <w:marTop w:val="0"/>
          <w:marBottom w:val="101"/>
          <w:divBdr>
            <w:top w:val="none" w:sz="0" w:space="0" w:color="auto"/>
            <w:left w:val="none" w:sz="0" w:space="0" w:color="auto"/>
            <w:bottom w:val="none" w:sz="0" w:space="0" w:color="auto"/>
            <w:right w:val="none" w:sz="0" w:space="0" w:color="auto"/>
          </w:divBdr>
        </w:div>
        <w:div w:id="489639126">
          <w:marLeft w:val="0"/>
          <w:marRight w:val="0"/>
          <w:marTop w:val="0"/>
          <w:marBottom w:val="101"/>
          <w:divBdr>
            <w:top w:val="none" w:sz="0" w:space="0" w:color="auto"/>
            <w:left w:val="none" w:sz="0" w:space="0" w:color="auto"/>
            <w:bottom w:val="none" w:sz="0" w:space="0" w:color="auto"/>
            <w:right w:val="none" w:sz="0" w:space="0" w:color="auto"/>
          </w:divBdr>
        </w:div>
        <w:div w:id="1224679664">
          <w:marLeft w:val="0"/>
          <w:marRight w:val="0"/>
          <w:marTop w:val="0"/>
          <w:marBottom w:val="101"/>
          <w:divBdr>
            <w:top w:val="none" w:sz="0" w:space="0" w:color="auto"/>
            <w:left w:val="none" w:sz="0" w:space="0" w:color="auto"/>
            <w:bottom w:val="none" w:sz="0" w:space="0" w:color="auto"/>
            <w:right w:val="none" w:sz="0" w:space="0" w:color="auto"/>
          </w:divBdr>
        </w:div>
        <w:div w:id="582374283">
          <w:marLeft w:val="0"/>
          <w:marRight w:val="0"/>
          <w:marTop w:val="0"/>
          <w:marBottom w:val="101"/>
          <w:divBdr>
            <w:top w:val="none" w:sz="0" w:space="0" w:color="auto"/>
            <w:left w:val="none" w:sz="0" w:space="0" w:color="auto"/>
            <w:bottom w:val="none" w:sz="0" w:space="0" w:color="auto"/>
            <w:right w:val="none" w:sz="0" w:space="0" w:color="auto"/>
          </w:divBdr>
        </w:div>
        <w:div w:id="762804499">
          <w:marLeft w:val="0"/>
          <w:marRight w:val="0"/>
          <w:marTop w:val="0"/>
          <w:marBottom w:val="101"/>
          <w:divBdr>
            <w:top w:val="none" w:sz="0" w:space="0" w:color="auto"/>
            <w:left w:val="none" w:sz="0" w:space="0" w:color="auto"/>
            <w:bottom w:val="none" w:sz="0" w:space="0" w:color="auto"/>
            <w:right w:val="none" w:sz="0" w:space="0" w:color="auto"/>
          </w:divBdr>
        </w:div>
        <w:div w:id="1791706691">
          <w:marLeft w:val="0"/>
          <w:marRight w:val="0"/>
          <w:marTop w:val="0"/>
          <w:marBottom w:val="101"/>
          <w:divBdr>
            <w:top w:val="none" w:sz="0" w:space="0" w:color="auto"/>
            <w:left w:val="none" w:sz="0" w:space="0" w:color="auto"/>
            <w:bottom w:val="none" w:sz="0" w:space="0" w:color="auto"/>
            <w:right w:val="none" w:sz="0" w:space="0" w:color="auto"/>
          </w:divBdr>
        </w:div>
        <w:div w:id="102656868">
          <w:marLeft w:val="0"/>
          <w:marRight w:val="0"/>
          <w:marTop w:val="0"/>
          <w:marBottom w:val="101"/>
          <w:divBdr>
            <w:top w:val="none" w:sz="0" w:space="0" w:color="auto"/>
            <w:left w:val="none" w:sz="0" w:space="0" w:color="auto"/>
            <w:bottom w:val="none" w:sz="0" w:space="0" w:color="auto"/>
            <w:right w:val="none" w:sz="0" w:space="0" w:color="auto"/>
          </w:divBdr>
        </w:div>
        <w:div w:id="289288748">
          <w:marLeft w:val="0"/>
          <w:marRight w:val="0"/>
          <w:marTop w:val="0"/>
          <w:marBottom w:val="101"/>
          <w:divBdr>
            <w:top w:val="none" w:sz="0" w:space="0" w:color="auto"/>
            <w:left w:val="none" w:sz="0" w:space="0" w:color="auto"/>
            <w:bottom w:val="none" w:sz="0" w:space="0" w:color="auto"/>
            <w:right w:val="none" w:sz="0" w:space="0" w:color="auto"/>
          </w:divBdr>
        </w:div>
        <w:div w:id="1574850312">
          <w:marLeft w:val="0"/>
          <w:marRight w:val="0"/>
          <w:marTop w:val="0"/>
          <w:marBottom w:val="101"/>
          <w:divBdr>
            <w:top w:val="none" w:sz="0" w:space="0" w:color="auto"/>
            <w:left w:val="none" w:sz="0" w:space="0" w:color="auto"/>
            <w:bottom w:val="none" w:sz="0" w:space="0" w:color="auto"/>
            <w:right w:val="none" w:sz="0" w:space="0" w:color="auto"/>
          </w:divBdr>
        </w:div>
        <w:div w:id="2083868009">
          <w:marLeft w:val="0"/>
          <w:marRight w:val="0"/>
          <w:marTop w:val="0"/>
          <w:marBottom w:val="101"/>
          <w:divBdr>
            <w:top w:val="none" w:sz="0" w:space="0" w:color="auto"/>
            <w:left w:val="none" w:sz="0" w:space="0" w:color="auto"/>
            <w:bottom w:val="none" w:sz="0" w:space="0" w:color="auto"/>
            <w:right w:val="none" w:sz="0" w:space="0" w:color="auto"/>
          </w:divBdr>
        </w:div>
        <w:div w:id="1608542468">
          <w:marLeft w:val="0"/>
          <w:marRight w:val="0"/>
          <w:marTop w:val="0"/>
          <w:marBottom w:val="101"/>
          <w:divBdr>
            <w:top w:val="none" w:sz="0" w:space="0" w:color="auto"/>
            <w:left w:val="none" w:sz="0" w:space="0" w:color="auto"/>
            <w:bottom w:val="none" w:sz="0" w:space="0" w:color="auto"/>
            <w:right w:val="none" w:sz="0" w:space="0" w:color="auto"/>
          </w:divBdr>
        </w:div>
        <w:div w:id="1422216930">
          <w:marLeft w:val="0"/>
          <w:marRight w:val="0"/>
          <w:marTop w:val="0"/>
          <w:marBottom w:val="101"/>
          <w:divBdr>
            <w:top w:val="none" w:sz="0" w:space="0" w:color="auto"/>
            <w:left w:val="none" w:sz="0" w:space="0" w:color="auto"/>
            <w:bottom w:val="none" w:sz="0" w:space="0" w:color="auto"/>
            <w:right w:val="none" w:sz="0" w:space="0" w:color="auto"/>
          </w:divBdr>
        </w:div>
        <w:div w:id="1564484836">
          <w:marLeft w:val="0"/>
          <w:marRight w:val="0"/>
          <w:marTop w:val="0"/>
          <w:marBottom w:val="101"/>
          <w:divBdr>
            <w:top w:val="none" w:sz="0" w:space="0" w:color="auto"/>
            <w:left w:val="none" w:sz="0" w:space="0" w:color="auto"/>
            <w:bottom w:val="none" w:sz="0" w:space="0" w:color="auto"/>
            <w:right w:val="none" w:sz="0" w:space="0" w:color="auto"/>
          </w:divBdr>
        </w:div>
        <w:div w:id="1588072120">
          <w:marLeft w:val="0"/>
          <w:marRight w:val="0"/>
          <w:marTop w:val="0"/>
          <w:marBottom w:val="101"/>
          <w:divBdr>
            <w:top w:val="none" w:sz="0" w:space="0" w:color="auto"/>
            <w:left w:val="none" w:sz="0" w:space="0" w:color="auto"/>
            <w:bottom w:val="none" w:sz="0" w:space="0" w:color="auto"/>
            <w:right w:val="none" w:sz="0" w:space="0" w:color="auto"/>
          </w:divBdr>
        </w:div>
        <w:div w:id="818764976">
          <w:marLeft w:val="0"/>
          <w:marRight w:val="0"/>
          <w:marTop w:val="0"/>
          <w:marBottom w:val="101"/>
          <w:divBdr>
            <w:top w:val="none" w:sz="0" w:space="0" w:color="auto"/>
            <w:left w:val="none" w:sz="0" w:space="0" w:color="auto"/>
            <w:bottom w:val="none" w:sz="0" w:space="0" w:color="auto"/>
            <w:right w:val="none" w:sz="0" w:space="0" w:color="auto"/>
          </w:divBdr>
        </w:div>
        <w:div w:id="1821650932">
          <w:marLeft w:val="0"/>
          <w:marRight w:val="0"/>
          <w:marTop w:val="0"/>
          <w:marBottom w:val="101"/>
          <w:divBdr>
            <w:top w:val="none" w:sz="0" w:space="0" w:color="auto"/>
            <w:left w:val="none" w:sz="0" w:space="0" w:color="auto"/>
            <w:bottom w:val="none" w:sz="0" w:space="0" w:color="auto"/>
            <w:right w:val="none" w:sz="0" w:space="0" w:color="auto"/>
          </w:divBdr>
        </w:div>
        <w:div w:id="744687043">
          <w:marLeft w:val="0"/>
          <w:marRight w:val="0"/>
          <w:marTop w:val="0"/>
          <w:marBottom w:val="101"/>
          <w:divBdr>
            <w:top w:val="none" w:sz="0" w:space="0" w:color="auto"/>
            <w:left w:val="none" w:sz="0" w:space="0" w:color="auto"/>
            <w:bottom w:val="none" w:sz="0" w:space="0" w:color="auto"/>
            <w:right w:val="none" w:sz="0" w:space="0" w:color="auto"/>
          </w:divBdr>
        </w:div>
        <w:div w:id="627661999">
          <w:marLeft w:val="0"/>
          <w:marRight w:val="0"/>
          <w:marTop w:val="0"/>
          <w:marBottom w:val="101"/>
          <w:divBdr>
            <w:top w:val="none" w:sz="0" w:space="0" w:color="auto"/>
            <w:left w:val="none" w:sz="0" w:space="0" w:color="auto"/>
            <w:bottom w:val="none" w:sz="0" w:space="0" w:color="auto"/>
            <w:right w:val="none" w:sz="0" w:space="0" w:color="auto"/>
          </w:divBdr>
        </w:div>
        <w:div w:id="1331133763">
          <w:marLeft w:val="0"/>
          <w:marRight w:val="0"/>
          <w:marTop w:val="0"/>
          <w:marBottom w:val="101"/>
          <w:divBdr>
            <w:top w:val="none" w:sz="0" w:space="0" w:color="auto"/>
            <w:left w:val="none" w:sz="0" w:space="0" w:color="auto"/>
            <w:bottom w:val="none" w:sz="0" w:space="0" w:color="auto"/>
            <w:right w:val="none" w:sz="0" w:space="0" w:color="auto"/>
          </w:divBdr>
        </w:div>
        <w:div w:id="303587543">
          <w:marLeft w:val="0"/>
          <w:marRight w:val="0"/>
          <w:marTop w:val="0"/>
          <w:marBottom w:val="101"/>
          <w:divBdr>
            <w:top w:val="none" w:sz="0" w:space="0" w:color="auto"/>
            <w:left w:val="none" w:sz="0" w:space="0" w:color="auto"/>
            <w:bottom w:val="none" w:sz="0" w:space="0" w:color="auto"/>
            <w:right w:val="none" w:sz="0" w:space="0" w:color="auto"/>
          </w:divBdr>
        </w:div>
        <w:div w:id="1206868739">
          <w:marLeft w:val="0"/>
          <w:marRight w:val="0"/>
          <w:marTop w:val="0"/>
          <w:marBottom w:val="101"/>
          <w:divBdr>
            <w:top w:val="none" w:sz="0" w:space="0" w:color="auto"/>
            <w:left w:val="none" w:sz="0" w:space="0" w:color="auto"/>
            <w:bottom w:val="none" w:sz="0" w:space="0" w:color="auto"/>
            <w:right w:val="none" w:sz="0" w:space="0" w:color="auto"/>
          </w:divBdr>
        </w:div>
        <w:div w:id="677390694">
          <w:marLeft w:val="0"/>
          <w:marRight w:val="0"/>
          <w:marTop w:val="0"/>
          <w:marBottom w:val="101"/>
          <w:divBdr>
            <w:top w:val="none" w:sz="0" w:space="0" w:color="auto"/>
            <w:left w:val="none" w:sz="0" w:space="0" w:color="auto"/>
            <w:bottom w:val="none" w:sz="0" w:space="0" w:color="auto"/>
            <w:right w:val="none" w:sz="0" w:space="0" w:color="auto"/>
          </w:divBdr>
        </w:div>
        <w:div w:id="1020162587">
          <w:marLeft w:val="0"/>
          <w:marRight w:val="0"/>
          <w:marTop w:val="0"/>
          <w:marBottom w:val="101"/>
          <w:divBdr>
            <w:top w:val="none" w:sz="0" w:space="0" w:color="auto"/>
            <w:left w:val="none" w:sz="0" w:space="0" w:color="auto"/>
            <w:bottom w:val="none" w:sz="0" w:space="0" w:color="auto"/>
            <w:right w:val="none" w:sz="0" w:space="0" w:color="auto"/>
          </w:divBdr>
        </w:div>
        <w:div w:id="384332632">
          <w:marLeft w:val="0"/>
          <w:marRight w:val="0"/>
          <w:marTop w:val="0"/>
          <w:marBottom w:val="101"/>
          <w:divBdr>
            <w:top w:val="none" w:sz="0" w:space="0" w:color="auto"/>
            <w:left w:val="none" w:sz="0" w:space="0" w:color="auto"/>
            <w:bottom w:val="none" w:sz="0" w:space="0" w:color="auto"/>
            <w:right w:val="none" w:sz="0" w:space="0" w:color="auto"/>
          </w:divBdr>
        </w:div>
        <w:div w:id="242689166">
          <w:marLeft w:val="0"/>
          <w:marRight w:val="0"/>
          <w:marTop w:val="0"/>
          <w:marBottom w:val="101"/>
          <w:divBdr>
            <w:top w:val="none" w:sz="0" w:space="0" w:color="auto"/>
            <w:left w:val="none" w:sz="0" w:space="0" w:color="auto"/>
            <w:bottom w:val="none" w:sz="0" w:space="0" w:color="auto"/>
            <w:right w:val="none" w:sz="0" w:space="0" w:color="auto"/>
          </w:divBdr>
        </w:div>
        <w:div w:id="1689257694">
          <w:marLeft w:val="0"/>
          <w:marRight w:val="0"/>
          <w:marTop w:val="0"/>
          <w:marBottom w:val="101"/>
          <w:divBdr>
            <w:top w:val="none" w:sz="0" w:space="0" w:color="auto"/>
            <w:left w:val="none" w:sz="0" w:space="0" w:color="auto"/>
            <w:bottom w:val="none" w:sz="0" w:space="0" w:color="auto"/>
            <w:right w:val="none" w:sz="0" w:space="0" w:color="auto"/>
          </w:divBdr>
        </w:div>
        <w:div w:id="1844658672">
          <w:marLeft w:val="0"/>
          <w:marRight w:val="0"/>
          <w:marTop w:val="0"/>
          <w:marBottom w:val="101"/>
          <w:divBdr>
            <w:top w:val="none" w:sz="0" w:space="0" w:color="auto"/>
            <w:left w:val="none" w:sz="0" w:space="0" w:color="auto"/>
            <w:bottom w:val="none" w:sz="0" w:space="0" w:color="auto"/>
            <w:right w:val="none" w:sz="0" w:space="0" w:color="auto"/>
          </w:divBdr>
        </w:div>
        <w:div w:id="648171424">
          <w:marLeft w:val="0"/>
          <w:marRight w:val="0"/>
          <w:marTop w:val="0"/>
          <w:marBottom w:val="101"/>
          <w:divBdr>
            <w:top w:val="none" w:sz="0" w:space="0" w:color="auto"/>
            <w:left w:val="none" w:sz="0" w:space="0" w:color="auto"/>
            <w:bottom w:val="none" w:sz="0" w:space="0" w:color="auto"/>
            <w:right w:val="none" w:sz="0" w:space="0" w:color="auto"/>
          </w:divBdr>
        </w:div>
        <w:div w:id="1245184394">
          <w:marLeft w:val="0"/>
          <w:marRight w:val="0"/>
          <w:marTop w:val="0"/>
          <w:marBottom w:val="101"/>
          <w:divBdr>
            <w:top w:val="none" w:sz="0" w:space="0" w:color="auto"/>
            <w:left w:val="none" w:sz="0" w:space="0" w:color="auto"/>
            <w:bottom w:val="none" w:sz="0" w:space="0" w:color="auto"/>
            <w:right w:val="none" w:sz="0" w:space="0" w:color="auto"/>
          </w:divBdr>
        </w:div>
        <w:div w:id="461118467">
          <w:marLeft w:val="0"/>
          <w:marRight w:val="0"/>
          <w:marTop w:val="0"/>
          <w:marBottom w:val="101"/>
          <w:divBdr>
            <w:top w:val="none" w:sz="0" w:space="0" w:color="auto"/>
            <w:left w:val="none" w:sz="0" w:space="0" w:color="auto"/>
            <w:bottom w:val="none" w:sz="0" w:space="0" w:color="auto"/>
            <w:right w:val="none" w:sz="0" w:space="0" w:color="auto"/>
          </w:divBdr>
        </w:div>
        <w:div w:id="855192508">
          <w:marLeft w:val="0"/>
          <w:marRight w:val="0"/>
          <w:marTop w:val="0"/>
          <w:marBottom w:val="101"/>
          <w:divBdr>
            <w:top w:val="none" w:sz="0" w:space="0" w:color="auto"/>
            <w:left w:val="none" w:sz="0" w:space="0" w:color="auto"/>
            <w:bottom w:val="none" w:sz="0" w:space="0" w:color="auto"/>
            <w:right w:val="none" w:sz="0" w:space="0" w:color="auto"/>
          </w:divBdr>
        </w:div>
        <w:div w:id="1003512078">
          <w:marLeft w:val="0"/>
          <w:marRight w:val="0"/>
          <w:marTop w:val="0"/>
          <w:marBottom w:val="101"/>
          <w:divBdr>
            <w:top w:val="none" w:sz="0" w:space="0" w:color="auto"/>
            <w:left w:val="none" w:sz="0" w:space="0" w:color="auto"/>
            <w:bottom w:val="none" w:sz="0" w:space="0" w:color="auto"/>
            <w:right w:val="none" w:sz="0" w:space="0" w:color="auto"/>
          </w:divBdr>
        </w:div>
        <w:div w:id="1781342513">
          <w:marLeft w:val="0"/>
          <w:marRight w:val="0"/>
          <w:marTop w:val="0"/>
          <w:marBottom w:val="101"/>
          <w:divBdr>
            <w:top w:val="none" w:sz="0" w:space="0" w:color="auto"/>
            <w:left w:val="none" w:sz="0" w:space="0" w:color="auto"/>
            <w:bottom w:val="none" w:sz="0" w:space="0" w:color="auto"/>
            <w:right w:val="none" w:sz="0" w:space="0" w:color="auto"/>
          </w:divBdr>
        </w:div>
        <w:div w:id="1439904926">
          <w:marLeft w:val="0"/>
          <w:marRight w:val="0"/>
          <w:marTop w:val="0"/>
          <w:marBottom w:val="101"/>
          <w:divBdr>
            <w:top w:val="none" w:sz="0" w:space="0" w:color="auto"/>
            <w:left w:val="none" w:sz="0" w:space="0" w:color="auto"/>
            <w:bottom w:val="none" w:sz="0" w:space="0" w:color="auto"/>
            <w:right w:val="none" w:sz="0" w:space="0" w:color="auto"/>
          </w:divBdr>
        </w:div>
        <w:div w:id="506796209">
          <w:marLeft w:val="0"/>
          <w:marRight w:val="0"/>
          <w:marTop w:val="0"/>
          <w:marBottom w:val="101"/>
          <w:divBdr>
            <w:top w:val="none" w:sz="0" w:space="0" w:color="auto"/>
            <w:left w:val="none" w:sz="0" w:space="0" w:color="auto"/>
            <w:bottom w:val="none" w:sz="0" w:space="0" w:color="auto"/>
            <w:right w:val="none" w:sz="0" w:space="0" w:color="auto"/>
          </w:divBdr>
        </w:div>
        <w:div w:id="1170677860">
          <w:marLeft w:val="0"/>
          <w:marRight w:val="0"/>
          <w:marTop w:val="0"/>
          <w:marBottom w:val="101"/>
          <w:divBdr>
            <w:top w:val="none" w:sz="0" w:space="0" w:color="auto"/>
            <w:left w:val="none" w:sz="0" w:space="0" w:color="auto"/>
            <w:bottom w:val="none" w:sz="0" w:space="0" w:color="auto"/>
            <w:right w:val="none" w:sz="0" w:space="0" w:color="auto"/>
          </w:divBdr>
        </w:div>
        <w:div w:id="554968166">
          <w:marLeft w:val="0"/>
          <w:marRight w:val="0"/>
          <w:marTop w:val="0"/>
          <w:marBottom w:val="101"/>
          <w:divBdr>
            <w:top w:val="none" w:sz="0" w:space="0" w:color="auto"/>
            <w:left w:val="none" w:sz="0" w:space="0" w:color="auto"/>
            <w:bottom w:val="none" w:sz="0" w:space="0" w:color="auto"/>
            <w:right w:val="none" w:sz="0" w:space="0" w:color="auto"/>
          </w:divBdr>
        </w:div>
        <w:div w:id="1922643417">
          <w:marLeft w:val="0"/>
          <w:marRight w:val="0"/>
          <w:marTop w:val="0"/>
          <w:marBottom w:val="101"/>
          <w:divBdr>
            <w:top w:val="none" w:sz="0" w:space="0" w:color="auto"/>
            <w:left w:val="none" w:sz="0" w:space="0" w:color="auto"/>
            <w:bottom w:val="none" w:sz="0" w:space="0" w:color="auto"/>
            <w:right w:val="none" w:sz="0" w:space="0" w:color="auto"/>
          </w:divBdr>
        </w:div>
        <w:div w:id="1700814163">
          <w:marLeft w:val="0"/>
          <w:marRight w:val="0"/>
          <w:marTop w:val="0"/>
          <w:marBottom w:val="101"/>
          <w:divBdr>
            <w:top w:val="none" w:sz="0" w:space="0" w:color="auto"/>
            <w:left w:val="none" w:sz="0" w:space="0" w:color="auto"/>
            <w:bottom w:val="none" w:sz="0" w:space="0" w:color="auto"/>
            <w:right w:val="none" w:sz="0" w:space="0" w:color="auto"/>
          </w:divBdr>
        </w:div>
        <w:div w:id="1496799682">
          <w:marLeft w:val="0"/>
          <w:marRight w:val="0"/>
          <w:marTop w:val="0"/>
          <w:marBottom w:val="101"/>
          <w:divBdr>
            <w:top w:val="none" w:sz="0" w:space="0" w:color="auto"/>
            <w:left w:val="none" w:sz="0" w:space="0" w:color="auto"/>
            <w:bottom w:val="none" w:sz="0" w:space="0" w:color="auto"/>
            <w:right w:val="none" w:sz="0" w:space="0" w:color="auto"/>
          </w:divBdr>
        </w:div>
        <w:div w:id="327832548">
          <w:marLeft w:val="0"/>
          <w:marRight w:val="0"/>
          <w:marTop w:val="0"/>
          <w:marBottom w:val="101"/>
          <w:divBdr>
            <w:top w:val="none" w:sz="0" w:space="0" w:color="auto"/>
            <w:left w:val="none" w:sz="0" w:space="0" w:color="auto"/>
            <w:bottom w:val="none" w:sz="0" w:space="0" w:color="auto"/>
            <w:right w:val="none" w:sz="0" w:space="0" w:color="auto"/>
          </w:divBdr>
        </w:div>
        <w:div w:id="2017610965">
          <w:marLeft w:val="0"/>
          <w:marRight w:val="0"/>
          <w:marTop w:val="0"/>
          <w:marBottom w:val="101"/>
          <w:divBdr>
            <w:top w:val="none" w:sz="0" w:space="0" w:color="auto"/>
            <w:left w:val="none" w:sz="0" w:space="0" w:color="auto"/>
            <w:bottom w:val="none" w:sz="0" w:space="0" w:color="auto"/>
            <w:right w:val="none" w:sz="0" w:space="0" w:color="auto"/>
          </w:divBdr>
        </w:div>
        <w:div w:id="653414516">
          <w:marLeft w:val="0"/>
          <w:marRight w:val="0"/>
          <w:marTop w:val="0"/>
          <w:marBottom w:val="101"/>
          <w:divBdr>
            <w:top w:val="none" w:sz="0" w:space="0" w:color="auto"/>
            <w:left w:val="none" w:sz="0" w:space="0" w:color="auto"/>
            <w:bottom w:val="none" w:sz="0" w:space="0" w:color="auto"/>
            <w:right w:val="none" w:sz="0" w:space="0" w:color="auto"/>
          </w:divBdr>
        </w:div>
        <w:div w:id="392238789">
          <w:marLeft w:val="0"/>
          <w:marRight w:val="0"/>
          <w:marTop w:val="0"/>
          <w:marBottom w:val="101"/>
          <w:divBdr>
            <w:top w:val="none" w:sz="0" w:space="0" w:color="auto"/>
            <w:left w:val="none" w:sz="0" w:space="0" w:color="auto"/>
            <w:bottom w:val="none" w:sz="0" w:space="0" w:color="auto"/>
            <w:right w:val="none" w:sz="0" w:space="0" w:color="auto"/>
          </w:divBdr>
        </w:div>
        <w:div w:id="134417184">
          <w:marLeft w:val="0"/>
          <w:marRight w:val="0"/>
          <w:marTop w:val="0"/>
          <w:marBottom w:val="101"/>
          <w:divBdr>
            <w:top w:val="none" w:sz="0" w:space="0" w:color="auto"/>
            <w:left w:val="none" w:sz="0" w:space="0" w:color="auto"/>
            <w:bottom w:val="none" w:sz="0" w:space="0" w:color="auto"/>
            <w:right w:val="none" w:sz="0" w:space="0" w:color="auto"/>
          </w:divBdr>
        </w:div>
        <w:div w:id="1708139792">
          <w:marLeft w:val="0"/>
          <w:marRight w:val="0"/>
          <w:marTop w:val="0"/>
          <w:marBottom w:val="101"/>
          <w:divBdr>
            <w:top w:val="none" w:sz="0" w:space="0" w:color="auto"/>
            <w:left w:val="none" w:sz="0" w:space="0" w:color="auto"/>
            <w:bottom w:val="none" w:sz="0" w:space="0" w:color="auto"/>
            <w:right w:val="none" w:sz="0" w:space="0" w:color="auto"/>
          </w:divBdr>
        </w:div>
        <w:div w:id="1851213910">
          <w:marLeft w:val="0"/>
          <w:marRight w:val="0"/>
          <w:marTop w:val="0"/>
          <w:marBottom w:val="101"/>
          <w:divBdr>
            <w:top w:val="none" w:sz="0" w:space="0" w:color="auto"/>
            <w:left w:val="none" w:sz="0" w:space="0" w:color="auto"/>
            <w:bottom w:val="none" w:sz="0" w:space="0" w:color="auto"/>
            <w:right w:val="none" w:sz="0" w:space="0" w:color="auto"/>
          </w:divBdr>
        </w:div>
        <w:div w:id="581572987">
          <w:marLeft w:val="0"/>
          <w:marRight w:val="0"/>
          <w:marTop w:val="0"/>
          <w:marBottom w:val="101"/>
          <w:divBdr>
            <w:top w:val="none" w:sz="0" w:space="0" w:color="auto"/>
            <w:left w:val="none" w:sz="0" w:space="0" w:color="auto"/>
            <w:bottom w:val="none" w:sz="0" w:space="0" w:color="auto"/>
            <w:right w:val="none" w:sz="0" w:space="0" w:color="auto"/>
          </w:divBdr>
        </w:div>
        <w:div w:id="607398067">
          <w:marLeft w:val="0"/>
          <w:marRight w:val="0"/>
          <w:marTop w:val="0"/>
          <w:marBottom w:val="101"/>
          <w:divBdr>
            <w:top w:val="none" w:sz="0" w:space="0" w:color="auto"/>
            <w:left w:val="none" w:sz="0" w:space="0" w:color="auto"/>
            <w:bottom w:val="none" w:sz="0" w:space="0" w:color="auto"/>
            <w:right w:val="none" w:sz="0" w:space="0" w:color="auto"/>
          </w:divBdr>
        </w:div>
        <w:div w:id="1894610852">
          <w:marLeft w:val="0"/>
          <w:marRight w:val="0"/>
          <w:marTop w:val="0"/>
          <w:marBottom w:val="101"/>
          <w:divBdr>
            <w:top w:val="none" w:sz="0" w:space="0" w:color="auto"/>
            <w:left w:val="none" w:sz="0" w:space="0" w:color="auto"/>
            <w:bottom w:val="none" w:sz="0" w:space="0" w:color="auto"/>
            <w:right w:val="none" w:sz="0" w:space="0" w:color="auto"/>
          </w:divBdr>
        </w:div>
        <w:div w:id="190265579">
          <w:marLeft w:val="0"/>
          <w:marRight w:val="0"/>
          <w:marTop w:val="0"/>
          <w:marBottom w:val="101"/>
          <w:divBdr>
            <w:top w:val="none" w:sz="0" w:space="0" w:color="auto"/>
            <w:left w:val="none" w:sz="0" w:space="0" w:color="auto"/>
            <w:bottom w:val="none" w:sz="0" w:space="0" w:color="auto"/>
            <w:right w:val="none" w:sz="0" w:space="0" w:color="auto"/>
          </w:divBdr>
        </w:div>
        <w:div w:id="915672104">
          <w:marLeft w:val="0"/>
          <w:marRight w:val="0"/>
          <w:marTop w:val="0"/>
          <w:marBottom w:val="101"/>
          <w:divBdr>
            <w:top w:val="none" w:sz="0" w:space="0" w:color="auto"/>
            <w:left w:val="none" w:sz="0" w:space="0" w:color="auto"/>
            <w:bottom w:val="none" w:sz="0" w:space="0" w:color="auto"/>
            <w:right w:val="none" w:sz="0" w:space="0" w:color="auto"/>
          </w:divBdr>
        </w:div>
        <w:div w:id="1818496109">
          <w:marLeft w:val="0"/>
          <w:marRight w:val="0"/>
          <w:marTop w:val="0"/>
          <w:marBottom w:val="101"/>
          <w:divBdr>
            <w:top w:val="none" w:sz="0" w:space="0" w:color="auto"/>
            <w:left w:val="none" w:sz="0" w:space="0" w:color="auto"/>
            <w:bottom w:val="none" w:sz="0" w:space="0" w:color="auto"/>
            <w:right w:val="none" w:sz="0" w:space="0" w:color="auto"/>
          </w:divBdr>
        </w:div>
        <w:div w:id="763571156">
          <w:marLeft w:val="0"/>
          <w:marRight w:val="0"/>
          <w:marTop w:val="0"/>
          <w:marBottom w:val="101"/>
          <w:divBdr>
            <w:top w:val="none" w:sz="0" w:space="0" w:color="auto"/>
            <w:left w:val="none" w:sz="0" w:space="0" w:color="auto"/>
            <w:bottom w:val="none" w:sz="0" w:space="0" w:color="auto"/>
            <w:right w:val="none" w:sz="0" w:space="0" w:color="auto"/>
          </w:divBdr>
        </w:div>
        <w:div w:id="2146770206">
          <w:marLeft w:val="0"/>
          <w:marRight w:val="0"/>
          <w:marTop w:val="0"/>
          <w:marBottom w:val="101"/>
          <w:divBdr>
            <w:top w:val="none" w:sz="0" w:space="0" w:color="auto"/>
            <w:left w:val="none" w:sz="0" w:space="0" w:color="auto"/>
            <w:bottom w:val="none" w:sz="0" w:space="0" w:color="auto"/>
            <w:right w:val="none" w:sz="0" w:space="0" w:color="auto"/>
          </w:divBdr>
        </w:div>
        <w:div w:id="286159805">
          <w:marLeft w:val="0"/>
          <w:marRight w:val="0"/>
          <w:marTop w:val="0"/>
          <w:marBottom w:val="101"/>
          <w:divBdr>
            <w:top w:val="none" w:sz="0" w:space="0" w:color="auto"/>
            <w:left w:val="none" w:sz="0" w:space="0" w:color="auto"/>
            <w:bottom w:val="none" w:sz="0" w:space="0" w:color="auto"/>
            <w:right w:val="none" w:sz="0" w:space="0" w:color="auto"/>
          </w:divBdr>
        </w:div>
        <w:div w:id="1244993478">
          <w:marLeft w:val="0"/>
          <w:marRight w:val="0"/>
          <w:marTop w:val="0"/>
          <w:marBottom w:val="101"/>
          <w:divBdr>
            <w:top w:val="none" w:sz="0" w:space="0" w:color="auto"/>
            <w:left w:val="none" w:sz="0" w:space="0" w:color="auto"/>
            <w:bottom w:val="none" w:sz="0" w:space="0" w:color="auto"/>
            <w:right w:val="none" w:sz="0" w:space="0" w:color="auto"/>
          </w:divBdr>
        </w:div>
        <w:div w:id="148717835">
          <w:marLeft w:val="0"/>
          <w:marRight w:val="0"/>
          <w:marTop w:val="0"/>
          <w:marBottom w:val="101"/>
          <w:divBdr>
            <w:top w:val="none" w:sz="0" w:space="0" w:color="auto"/>
            <w:left w:val="none" w:sz="0" w:space="0" w:color="auto"/>
            <w:bottom w:val="none" w:sz="0" w:space="0" w:color="auto"/>
            <w:right w:val="none" w:sz="0" w:space="0" w:color="auto"/>
          </w:divBdr>
        </w:div>
        <w:div w:id="1713727505">
          <w:marLeft w:val="0"/>
          <w:marRight w:val="0"/>
          <w:marTop w:val="0"/>
          <w:marBottom w:val="101"/>
          <w:divBdr>
            <w:top w:val="none" w:sz="0" w:space="0" w:color="auto"/>
            <w:left w:val="none" w:sz="0" w:space="0" w:color="auto"/>
            <w:bottom w:val="none" w:sz="0" w:space="0" w:color="auto"/>
            <w:right w:val="none" w:sz="0" w:space="0" w:color="auto"/>
          </w:divBdr>
        </w:div>
        <w:div w:id="1820491550">
          <w:marLeft w:val="0"/>
          <w:marRight w:val="0"/>
          <w:marTop w:val="0"/>
          <w:marBottom w:val="101"/>
          <w:divBdr>
            <w:top w:val="none" w:sz="0" w:space="0" w:color="auto"/>
            <w:left w:val="none" w:sz="0" w:space="0" w:color="auto"/>
            <w:bottom w:val="none" w:sz="0" w:space="0" w:color="auto"/>
            <w:right w:val="none" w:sz="0" w:space="0" w:color="auto"/>
          </w:divBdr>
        </w:div>
        <w:div w:id="1191915731">
          <w:marLeft w:val="0"/>
          <w:marRight w:val="0"/>
          <w:marTop w:val="0"/>
          <w:marBottom w:val="101"/>
          <w:divBdr>
            <w:top w:val="none" w:sz="0" w:space="0" w:color="auto"/>
            <w:left w:val="none" w:sz="0" w:space="0" w:color="auto"/>
            <w:bottom w:val="none" w:sz="0" w:space="0" w:color="auto"/>
            <w:right w:val="none" w:sz="0" w:space="0" w:color="auto"/>
          </w:divBdr>
        </w:div>
        <w:div w:id="691032994">
          <w:marLeft w:val="0"/>
          <w:marRight w:val="0"/>
          <w:marTop w:val="0"/>
          <w:marBottom w:val="101"/>
          <w:divBdr>
            <w:top w:val="none" w:sz="0" w:space="0" w:color="auto"/>
            <w:left w:val="none" w:sz="0" w:space="0" w:color="auto"/>
            <w:bottom w:val="none" w:sz="0" w:space="0" w:color="auto"/>
            <w:right w:val="none" w:sz="0" w:space="0" w:color="auto"/>
          </w:divBdr>
        </w:div>
        <w:div w:id="170610806">
          <w:marLeft w:val="0"/>
          <w:marRight w:val="0"/>
          <w:marTop w:val="0"/>
          <w:marBottom w:val="101"/>
          <w:divBdr>
            <w:top w:val="none" w:sz="0" w:space="0" w:color="auto"/>
            <w:left w:val="none" w:sz="0" w:space="0" w:color="auto"/>
            <w:bottom w:val="none" w:sz="0" w:space="0" w:color="auto"/>
            <w:right w:val="none" w:sz="0" w:space="0" w:color="auto"/>
          </w:divBdr>
        </w:div>
        <w:div w:id="1344552422">
          <w:marLeft w:val="0"/>
          <w:marRight w:val="0"/>
          <w:marTop w:val="0"/>
          <w:marBottom w:val="101"/>
          <w:divBdr>
            <w:top w:val="none" w:sz="0" w:space="0" w:color="auto"/>
            <w:left w:val="none" w:sz="0" w:space="0" w:color="auto"/>
            <w:bottom w:val="none" w:sz="0" w:space="0" w:color="auto"/>
            <w:right w:val="none" w:sz="0" w:space="0" w:color="auto"/>
          </w:divBdr>
        </w:div>
        <w:div w:id="1221943181">
          <w:marLeft w:val="0"/>
          <w:marRight w:val="0"/>
          <w:marTop w:val="0"/>
          <w:marBottom w:val="101"/>
          <w:divBdr>
            <w:top w:val="none" w:sz="0" w:space="0" w:color="auto"/>
            <w:left w:val="none" w:sz="0" w:space="0" w:color="auto"/>
            <w:bottom w:val="none" w:sz="0" w:space="0" w:color="auto"/>
            <w:right w:val="none" w:sz="0" w:space="0" w:color="auto"/>
          </w:divBdr>
        </w:div>
        <w:div w:id="1420441072">
          <w:marLeft w:val="0"/>
          <w:marRight w:val="0"/>
          <w:marTop w:val="0"/>
          <w:marBottom w:val="101"/>
          <w:divBdr>
            <w:top w:val="none" w:sz="0" w:space="0" w:color="auto"/>
            <w:left w:val="none" w:sz="0" w:space="0" w:color="auto"/>
            <w:bottom w:val="none" w:sz="0" w:space="0" w:color="auto"/>
            <w:right w:val="none" w:sz="0" w:space="0" w:color="auto"/>
          </w:divBdr>
        </w:div>
        <w:div w:id="1317301236">
          <w:marLeft w:val="0"/>
          <w:marRight w:val="0"/>
          <w:marTop w:val="0"/>
          <w:marBottom w:val="101"/>
          <w:divBdr>
            <w:top w:val="none" w:sz="0" w:space="0" w:color="auto"/>
            <w:left w:val="none" w:sz="0" w:space="0" w:color="auto"/>
            <w:bottom w:val="none" w:sz="0" w:space="0" w:color="auto"/>
            <w:right w:val="none" w:sz="0" w:space="0" w:color="auto"/>
          </w:divBdr>
        </w:div>
        <w:div w:id="130443393">
          <w:marLeft w:val="0"/>
          <w:marRight w:val="0"/>
          <w:marTop w:val="0"/>
          <w:marBottom w:val="101"/>
          <w:divBdr>
            <w:top w:val="none" w:sz="0" w:space="0" w:color="auto"/>
            <w:left w:val="none" w:sz="0" w:space="0" w:color="auto"/>
            <w:bottom w:val="none" w:sz="0" w:space="0" w:color="auto"/>
            <w:right w:val="none" w:sz="0" w:space="0" w:color="auto"/>
          </w:divBdr>
        </w:div>
        <w:div w:id="1287854476">
          <w:marLeft w:val="0"/>
          <w:marRight w:val="0"/>
          <w:marTop w:val="0"/>
          <w:marBottom w:val="101"/>
          <w:divBdr>
            <w:top w:val="none" w:sz="0" w:space="0" w:color="auto"/>
            <w:left w:val="none" w:sz="0" w:space="0" w:color="auto"/>
            <w:bottom w:val="none" w:sz="0" w:space="0" w:color="auto"/>
            <w:right w:val="none" w:sz="0" w:space="0" w:color="auto"/>
          </w:divBdr>
        </w:div>
        <w:div w:id="222327380">
          <w:marLeft w:val="0"/>
          <w:marRight w:val="0"/>
          <w:marTop w:val="0"/>
          <w:marBottom w:val="101"/>
          <w:divBdr>
            <w:top w:val="none" w:sz="0" w:space="0" w:color="auto"/>
            <w:left w:val="none" w:sz="0" w:space="0" w:color="auto"/>
            <w:bottom w:val="none" w:sz="0" w:space="0" w:color="auto"/>
            <w:right w:val="none" w:sz="0" w:space="0" w:color="auto"/>
          </w:divBdr>
        </w:div>
        <w:div w:id="883440674">
          <w:marLeft w:val="0"/>
          <w:marRight w:val="0"/>
          <w:marTop w:val="0"/>
          <w:marBottom w:val="101"/>
          <w:divBdr>
            <w:top w:val="none" w:sz="0" w:space="0" w:color="auto"/>
            <w:left w:val="none" w:sz="0" w:space="0" w:color="auto"/>
            <w:bottom w:val="none" w:sz="0" w:space="0" w:color="auto"/>
            <w:right w:val="none" w:sz="0" w:space="0" w:color="auto"/>
          </w:divBdr>
        </w:div>
        <w:div w:id="278529946">
          <w:marLeft w:val="0"/>
          <w:marRight w:val="0"/>
          <w:marTop w:val="0"/>
          <w:marBottom w:val="101"/>
          <w:divBdr>
            <w:top w:val="none" w:sz="0" w:space="0" w:color="auto"/>
            <w:left w:val="none" w:sz="0" w:space="0" w:color="auto"/>
            <w:bottom w:val="none" w:sz="0" w:space="0" w:color="auto"/>
            <w:right w:val="none" w:sz="0" w:space="0" w:color="auto"/>
          </w:divBdr>
        </w:div>
        <w:div w:id="840004071">
          <w:marLeft w:val="0"/>
          <w:marRight w:val="0"/>
          <w:marTop w:val="0"/>
          <w:marBottom w:val="101"/>
          <w:divBdr>
            <w:top w:val="none" w:sz="0" w:space="0" w:color="auto"/>
            <w:left w:val="none" w:sz="0" w:space="0" w:color="auto"/>
            <w:bottom w:val="none" w:sz="0" w:space="0" w:color="auto"/>
            <w:right w:val="none" w:sz="0" w:space="0" w:color="auto"/>
          </w:divBdr>
        </w:div>
        <w:div w:id="1681081732">
          <w:marLeft w:val="0"/>
          <w:marRight w:val="0"/>
          <w:marTop w:val="0"/>
          <w:marBottom w:val="101"/>
          <w:divBdr>
            <w:top w:val="none" w:sz="0" w:space="0" w:color="auto"/>
            <w:left w:val="none" w:sz="0" w:space="0" w:color="auto"/>
            <w:bottom w:val="none" w:sz="0" w:space="0" w:color="auto"/>
            <w:right w:val="none" w:sz="0" w:space="0" w:color="auto"/>
          </w:divBdr>
        </w:div>
        <w:div w:id="129514700">
          <w:marLeft w:val="0"/>
          <w:marRight w:val="0"/>
          <w:marTop w:val="0"/>
          <w:marBottom w:val="101"/>
          <w:divBdr>
            <w:top w:val="none" w:sz="0" w:space="0" w:color="auto"/>
            <w:left w:val="none" w:sz="0" w:space="0" w:color="auto"/>
            <w:bottom w:val="none" w:sz="0" w:space="0" w:color="auto"/>
            <w:right w:val="none" w:sz="0" w:space="0" w:color="auto"/>
          </w:divBdr>
        </w:div>
        <w:div w:id="183790620">
          <w:marLeft w:val="0"/>
          <w:marRight w:val="0"/>
          <w:marTop w:val="0"/>
          <w:marBottom w:val="101"/>
          <w:divBdr>
            <w:top w:val="none" w:sz="0" w:space="0" w:color="auto"/>
            <w:left w:val="none" w:sz="0" w:space="0" w:color="auto"/>
            <w:bottom w:val="none" w:sz="0" w:space="0" w:color="auto"/>
            <w:right w:val="none" w:sz="0" w:space="0" w:color="auto"/>
          </w:divBdr>
        </w:div>
        <w:div w:id="290289014">
          <w:marLeft w:val="0"/>
          <w:marRight w:val="0"/>
          <w:marTop w:val="0"/>
          <w:marBottom w:val="101"/>
          <w:divBdr>
            <w:top w:val="none" w:sz="0" w:space="0" w:color="auto"/>
            <w:left w:val="none" w:sz="0" w:space="0" w:color="auto"/>
            <w:bottom w:val="none" w:sz="0" w:space="0" w:color="auto"/>
            <w:right w:val="none" w:sz="0" w:space="0" w:color="auto"/>
          </w:divBdr>
        </w:div>
        <w:div w:id="1440760514">
          <w:marLeft w:val="0"/>
          <w:marRight w:val="0"/>
          <w:marTop w:val="0"/>
          <w:marBottom w:val="101"/>
          <w:divBdr>
            <w:top w:val="none" w:sz="0" w:space="0" w:color="auto"/>
            <w:left w:val="none" w:sz="0" w:space="0" w:color="auto"/>
            <w:bottom w:val="none" w:sz="0" w:space="0" w:color="auto"/>
            <w:right w:val="none" w:sz="0" w:space="0" w:color="auto"/>
          </w:divBdr>
        </w:div>
        <w:div w:id="613054799">
          <w:marLeft w:val="0"/>
          <w:marRight w:val="0"/>
          <w:marTop w:val="0"/>
          <w:marBottom w:val="101"/>
          <w:divBdr>
            <w:top w:val="none" w:sz="0" w:space="0" w:color="auto"/>
            <w:left w:val="none" w:sz="0" w:space="0" w:color="auto"/>
            <w:bottom w:val="none" w:sz="0" w:space="0" w:color="auto"/>
            <w:right w:val="none" w:sz="0" w:space="0" w:color="auto"/>
          </w:divBdr>
        </w:div>
        <w:div w:id="1954749734">
          <w:marLeft w:val="0"/>
          <w:marRight w:val="0"/>
          <w:marTop w:val="0"/>
          <w:marBottom w:val="101"/>
          <w:divBdr>
            <w:top w:val="none" w:sz="0" w:space="0" w:color="auto"/>
            <w:left w:val="none" w:sz="0" w:space="0" w:color="auto"/>
            <w:bottom w:val="none" w:sz="0" w:space="0" w:color="auto"/>
            <w:right w:val="none" w:sz="0" w:space="0" w:color="auto"/>
          </w:divBdr>
        </w:div>
        <w:div w:id="1172721725">
          <w:marLeft w:val="0"/>
          <w:marRight w:val="0"/>
          <w:marTop w:val="0"/>
          <w:marBottom w:val="101"/>
          <w:divBdr>
            <w:top w:val="none" w:sz="0" w:space="0" w:color="auto"/>
            <w:left w:val="none" w:sz="0" w:space="0" w:color="auto"/>
            <w:bottom w:val="none" w:sz="0" w:space="0" w:color="auto"/>
            <w:right w:val="none" w:sz="0" w:space="0" w:color="auto"/>
          </w:divBdr>
        </w:div>
        <w:div w:id="1519124903">
          <w:marLeft w:val="0"/>
          <w:marRight w:val="0"/>
          <w:marTop w:val="0"/>
          <w:marBottom w:val="101"/>
          <w:divBdr>
            <w:top w:val="none" w:sz="0" w:space="0" w:color="auto"/>
            <w:left w:val="none" w:sz="0" w:space="0" w:color="auto"/>
            <w:bottom w:val="none" w:sz="0" w:space="0" w:color="auto"/>
            <w:right w:val="none" w:sz="0" w:space="0" w:color="auto"/>
          </w:divBdr>
        </w:div>
        <w:div w:id="2078701900">
          <w:marLeft w:val="0"/>
          <w:marRight w:val="0"/>
          <w:marTop w:val="0"/>
          <w:marBottom w:val="101"/>
          <w:divBdr>
            <w:top w:val="none" w:sz="0" w:space="0" w:color="auto"/>
            <w:left w:val="none" w:sz="0" w:space="0" w:color="auto"/>
            <w:bottom w:val="none" w:sz="0" w:space="0" w:color="auto"/>
            <w:right w:val="none" w:sz="0" w:space="0" w:color="auto"/>
          </w:divBdr>
        </w:div>
        <w:div w:id="292254861">
          <w:marLeft w:val="0"/>
          <w:marRight w:val="0"/>
          <w:marTop w:val="0"/>
          <w:marBottom w:val="101"/>
          <w:divBdr>
            <w:top w:val="none" w:sz="0" w:space="0" w:color="auto"/>
            <w:left w:val="none" w:sz="0" w:space="0" w:color="auto"/>
            <w:bottom w:val="none" w:sz="0" w:space="0" w:color="auto"/>
            <w:right w:val="none" w:sz="0" w:space="0" w:color="auto"/>
          </w:divBdr>
        </w:div>
        <w:div w:id="1858275707">
          <w:marLeft w:val="0"/>
          <w:marRight w:val="0"/>
          <w:marTop w:val="0"/>
          <w:marBottom w:val="101"/>
          <w:divBdr>
            <w:top w:val="none" w:sz="0" w:space="0" w:color="auto"/>
            <w:left w:val="none" w:sz="0" w:space="0" w:color="auto"/>
            <w:bottom w:val="none" w:sz="0" w:space="0" w:color="auto"/>
            <w:right w:val="none" w:sz="0" w:space="0" w:color="auto"/>
          </w:divBdr>
        </w:div>
        <w:div w:id="780952139">
          <w:marLeft w:val="0"/>
          <w:marRight w:val="0"/>
          <w:marTop w:val="0"/>
          <w:marBottom w:val="101"/>
          <w:divBdr>
            <w:top w:val="none" w:sz="0" w:space="0" w:color="auto"/>
            <w:left w:val="none" w:sz="0" w:space="0" w:color="auto"/>
            <w:bottom w:val="none" w:sz="0" w:space="0" w:color="auto"/>
            <w:right w:val="none" w:sz="0" w:space="0" w:color="auto"/>
          </w:divBdr>
        </w:div>
        <w:div w:id="2115244145">
          <w:marLeft w:val="0"/>
          <w:marRight w:val="0"/>
          <w:marTop w:val="0"/>
          <w:marBottom w:val="101"/>
          <w:divBdr>
            <w:top w:val="none" w:sz="0" w:space="0" w:color="auto"/>
            <w:left w:val="none" w:sz="0" w:space="0" w:color="auto"/>
            <w:bottom w:val="none" w:sz="0" w:space="0" w:color="auto"/>
            <w:right w:val="none" w:sz="0" w:space="0" w:color="auto"/>
          </w:divBdr>
        </w:div>
        <w:div w:id="1573271719">
          <w:marLeft w:val="0"/>
          <w:marRight w:val="0"/>
          <w:marTop w:val="0"/>
          <w:marBottom w:val="101"/>
          <w:divBdr>
            <w:top w:val="none" w:sz="0" w:space="0" w:color="auto"/>
            <w:left w:val="none" w:sz="0" w:space="0" w:color="auto"/>
            <w:bottom w:val="none" w:sz="0" w:space="0" w:color="auto"/>
            <w:right w:val="none" w:sz="0" w:space="0" w:color="auto"/>
          </w:divBdr>
        </w:div>
        <w:div w:id="118186524">
          <w:marLeft w:val="0"/>
          <w:marRight w:val="0"/>
          <w:marTop w:val="101"/>
          <w:marBottom w:val="101"/>
          <w:divBdr>
            <w:top w:val="none" w:sz="0" w:space="0" w:color="auto"/>
            <w:left w:val="none" w:sz="0" w:space="0" w:color="auto"/>
            <w:bottom w:val="none" w:sz="0" w:space="0" w:color="auto"/>
            <w:right w:val="none" w:sz="0" w:space="0" w:color="auto"/>
          </w:divBdr>
        </w:div>
        <w:div w:id="1731883825">
          <w:marLeft w:val="0"/>
          <w:marRight w:val="0"/>
          <w:marTop w:val="0"/>
          <w:marBottom w:val="101"/>
          <w:divBdr>
            <w:top w:val="none" w:sz="0" w:space="0" w:color="auto"/>
            <w:left w:val="none" w:sz="0" w:space="0" w:color="auto"/>
            <w:bottom w:val="none" w:sz="0" w:space="0" w:color="auto"/>
            <w:right w:val="none" w:sz="0" w:space="0" w:color="auto"/>
          </w:divBdr>
        </w:div>
        <w:div w:id="1410885080">
          <w:marLeft w:val="0"/>
          <w:marRight w:val="0"/>
          <w:marTop w:val="0"/>
          <w:marBottom w:val="101"/>
          <w:divBdr>
            <w:top w:val="none" w:sz="0" w:space="0" w:color="auto"/>
            <w:left w:val="none" w:sz="0" w:space="0" w:color="auto"/>
            <w:bottom w:val="none" w:sz="0" w:space="0" w:color="auto"/>
            <w:right w:val="none" w:sz="0" w:space="0" w:color="auto"/>
          </w:divBdr>
        </w:div>
        <w:div w:id="1069620161">
          <w:marLeft w:val="0"/>
          <w:marRight w:val="0"/>
          <w:marTop w:val="0"/>
          <w:marBottom w:val="101"/>
          <w:divBdr>
            <w:top w:val="none" w:sz="0" w:space="0" w:color="auto"/>
            <w:left w:val="none" w:sz="0" w:space="0" w:color="auto"/>
            <w:bottom w:val="none" w:sz="0" w:space="0" w:color="auto"/>
            <w:right w:val="none" w:sz="0" w:space="0" w:color="auto"/>
          </w:divBdr>
        </w:div>
        <w:div w:id="960498162">
          <w:marLeft w:val="0"/>
          <w:marRight w:val="0"/>
          <w:marTop w:val="0"/>
          <w:marBottom w:val="101"/>
          <w:divBdr>
            <w:top w:val="none" w:sz="0" w:space="0" w:color="auto"/>
            <w:left w:val="none" w:sz="0" w:space="0" w:color="auto"/>
            <w:bottom w:val="none" w:sz="0" w:space="0" w:color="auto"/>
            <w:right w:val="none" w:sz="0" w:space="0" w:color="auto"/>
          </w:divBdr>
        </w:div>
        <w:div w:id="60111207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1122-DD53-4E7D-ACD0-9C3A8666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13280</Words>
  <Characters>73043</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DGRT</dc:creator>
  <cp:keywords/>
  <dc:description/>
  <cp:lastModifiedBy>Maria del Consuelo Gonzalez Moreno</cp:lastModifiedBy>
  <cp:revision>17</cp:revision>
  <cp:lastPrinted>2017-10-24T16:56:00Z</cp:lastPrinted>
  <dcterms:created xsi:type="dcterms:W3CDTF">2017-11-16T20:41:00Z</dcterms:created>
  <dcterms:modified xsi:type="dcterms:W3CDTF">2018-01-04T17:15:00Z</dcterms:modified>
</cp:coreProperties>
</file>