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8B" w:rsidRPr="0058308B" w:rsidRDefault="00E168C7" w:rsidP="0058308B">
      <w:pPr>
        <w:pStyle w:val="Ttulo1"/>
        <w:spacing w:after="240" w:line="240" w:lineRule="auto"/>
        <w:jc w:val="both"/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  <w:lang w:eastAsia="es-MX"/>
        </w:rPr>
      </w:pPr>
      <w:r w:rsidRPr="0058308B"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  <w:lang w:eastAsia="es-MX"/>
        </w:rPr>
        <w:t>ACUERDO MEDIANTE EL CUAL EL PLENO DEL INSTITUTO FEDERAL DE TELECOMUNICACIONES DESIGNA A SU REPRESENTANTE ANTE EL COMITÉ DE ÉTICA E INCLUSIÓN.</w:t>
      </w:r>
    </w:p>
    <w:p w:rsidR="0058308B" w:rsidRPr="0058308B" w:rsidRDefault="00E168C7" w:rsidP="0058308B">
      <w:pPr>
        <w:pStyle w:val="Ttulo2"/>
        <w:spacing w:after="240"/>
        <w:jc w:val="center"/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</w:rPr>
      </w:pPr>
      <w:r w:rsidRPr="0058308B"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</w:rPr>
        <w:t>ANTECEDENTES</w:t>
      </w:r>
    </w:p>
    <w:p w:rsidR="0058308B" w:rsidRDefault="00E168C7" w:rsidP="0058308B">
      <w:pPr>
        <w:pStyle w:val="Listavistosa-nfasis1"/>
        <w:numPr>
          <w:ilvl w:val="0"/>
          <w:numId w:val="22"/>
        </w:numPr>
        <w:spacing w:before="240" w:after="240" w:line="276" w:lineRule="auto"/>
        <w:ind w:left="567" w:right="-232" w:hanging="578"/>
        <w:contextualSpacing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 xml:space="preserve">Con fecha 11 de junio de 2013, se publicó en el Diario Oficial de la Federación (“DOF”) el </w:t>
      </w:r>
      <w:r w:rsidRPr="00C06A1F">
        <w:rPr>
          <w:rFonts w:ascii="ITC Avant Garde" w:hAnsi="ITC Avant Garde"/>
          <w:i/>
          <w:sz w:val="22"/>
          <w:szCs w:val="22"/>
        </w:rPr>
        <w:t>“Decreto por el que se reforman y adicionan diversas disposiciones de los artículo</w:t>
      </w:r>
      <w:r w:rsidR="000C432E" w:rsidRPr="00C06A1F">
        <w:rPr>
          <w:rFonts w:ascii="ITC Avant Garde" w:hAnsi="ITC Avant Garde"/>
          <w:i/>
          <w:sz w:val="22"/>
          <w:szCs w:val="22"/>
        </w:rPr>
        <w:t>s</w:t>
      </w:r>
      <w:r w:rsidRPr="00C06A1F">
        <w:rPr>
          <w:rFonts w:ascii="ITC Avant Garde" w:hAnsi="ITC Avant Garde"/>
          <w:i/>
          <w:sz w:val="22"/>
          <w:szCs w:val="22"/>
        </w:rPr>
        <w:t xml:space="preserve"> 6o, 7o, 27, 28, 73, 78, 94 y 105 de la Constitución Política de los Estados Unidos Mexicanos, en materia de telecomunicaciones”</w:t>
      </w:r>
      <w:r w:rsidRPr="00C06A1F">
        <w:rPr>
          <w:rFonts w:ascii="ITC Avant Garde" w:hAnsi="ITC Avant Garde"/>
          <w:sz w:val="22"/>
          <w:szCs w:val="22"/>
        </w:rPr>
        <w:t>, mediante el cual se creó el Instituto Federal de Telecomunicaciones (“Instituto”).</w:t>
      </w:r>
    </w:p>
    <w:p w:rsidR="0058308B" w:rsidRDefault="00E168C7" w:rsidP="0058308B">
      <w:pPr>
        <w:pStyle w:val="Listavistosa-nfasis1"/>
        <w:numPr>
          <w:ilvl w:val="0"/>
          <w:numId w:val="22"/>
        </w:numPr>
        <w:spacing w:before="240" w:after="240" w:line="276" w:lineRule="auto"/>
        <w:ind w:left="567" w:right="-232" w:hanging="578"/>
        <w:contextualSpacing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>El 14 de julio de 2014</w:t>
      </w:r>
      <w:r w:rsidR="00066666" w:rsidRPr="00C06A1F">
        <w:rPr>
          <w:rFonts w:ascii="ITC Avant Garde" w:hAnsi="ITC Avant Garde"/>
          <w:sz w:val="22"/>
          <w:szCs w:val="22"/>
        </w:rPr>
        <w:t>,</w:t>
      </w:r>
      <w:r w:rsidRPr="00C06A1F">
        <w:rPr>
          <w:rFonts w:ascii="ITC Avant Garde" w:hAnsi="ITC Avant Garde"/>
          <w:sz w:val="22"/>
          <w:szCs w:val="22"/>
        </w:rPr>
        <w:t xml:space="preserve"> se publicó en el DOF el </w:t>
      </w:r>
      <w:r w:rsidRPr="00C06A1F">
        <w:rPr>
          <w:rFonts w:ascii="ITC Avant Garde" w:hAnsi="ITC Avant Garde"/>
          <w:i/>
          <w:sz w:val="22"/>
          <w:szCs w:val="22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Pr="00C06A1F">
        <w:rPr>
          <w:rFonts w:ascii="ITC Avant Garde" w:hAnsi="ITC Avant Garde"/>
          <w:sz w:val="22"/>
          <w:szCs w:val="22"/>
        </w:rPr>
        <w:t>, mismo que entró en vigor el 13 de agosto de 2014.</w:t>
      </w:r>
    </w:p>
    <w:p w:rsidR="0058308B" w:rsidRDefault="00E168C7" w:rsidP="0058308B">
      <w:pPr>
        <w:pStyle w:val="Listavistosa-nfasis1"/>
        <w:numPr>
          <w:ilvl w:val="0"/>
          <w:numId w:val="22"/>
        </w:numPr>
        <w:spacing w:before="240" w:after="240" w:line="276" w:lineRule="auto"/>
        <w:ind w:left="567" w:right="-232" w:hanging="578"/>
        <w:contextualSpacing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 xml:space="preserve">El 4 de septiembre de 2014, se publicó en el DOF el </w:t>
      </w:r>
      <w:r w:rsidRPr="00C06A1F">
        <w:rPr>
          <w:rFonts w:ascii="ITC Avant Garde" w:hAnsi="ITC Avant Garde"/>
          <w:i/>
          <w:sz w:val="22"/>
          <w:szCs w:val="22"/>
        </w:rPr>
        <w:t>“Estatuto Orgánico del Instituto Federal de Telecomunicaciones”</w:t>
      </w:r>
      <w:r w:rsidRPr="00C06A1F">
        <w:rPr>
          <w:rFonts w:ascii="ITC Avant Garde" w:hAnsi="ITC Avant Garde"/>
          <w:sz w:val="22"/>
          <w:szCs w:val="22"/>
        </w:rPr>
        <w:t xml:space="preserve"> (“Estatuto Orgánico”), mismo que entró en vigor el 26 de septiembre de 2014.</w:t>
      </w:r>
    </w:p>
    <w:p w:rsidR="0058308B" w:rsidRDefault="00E168C7" w:rsidP="0058308B">
      <w:pPr>
        <w:pStyle w:val="Listavistosa-nfasis1"/>
        <w:numPr>
          <w:ilvl w:val="0"/>
          <w:numId w:val="22"/>
        </w:numPr>
        <w:spacing w:before="240" w:after="240" w:line="276" w:lineRule="auto"/>
        <w:ind w:left="567" w:right="-232" w:hanging="578"/>
        <w:contextualSpacing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 xml:space="preserve">Que con fundamento en </w:t>
      </w:r>
      <w:r w:rsidR="000C432E" w:rsidRPr="00C06A1F">
        <w:rPr>
          <w:rFonts w:ascii="ITC Avant Garde" w:hAnsi="ITC Avant Garde"/>
          <w:sz w:val="22"/>
          <w:szCs w:val="22"/>
        </w:rPr>
        <w:t xml:space="preserve">los </w:t>
      </w:r>
      <w:r w:rsidRPr="00C06A1F">
        <w:rPr>
          <w:rFonts w:ascii="ITC Avant Garde" w:hAnsi="ITC Avant Garde"/>
          <w:sz w:val="22"/>
          <w:szCs w:val="22"/>
        </w:rPr>
        <w:t>artículo</w:t>
      </w:r>
      <w:r w:rsidR="000C432E" w:rsidRPr="00C06A1F">
        <w:rPr>
          <w:rFonts w:ascii="ITC Avant Garde" w:hAnsi="ITC Avant Garde"/>
          <w:sz w:val="22"/>
          <w:szCs w:val="22"/>
        </w:rPr>
        <w:t>s</w:t>
      </w:r>
      <w:r w:rsidRPr="00C06A1F">
        <w:rPr>
          <w:rFonts w:ascii="ITC Avant Garde" w:hAnsi="ITC Avant Garde"/>
          <w:sz w:val="22"/>
          <w:szCs w:val="22"/>
        </w:rPr>
        <w:t xml:space="preserve"> 28 de la Constitución Política de los Estados Unidos Mexicanos; 7, 16 y 45 de la Ley Federal de Telecomunicaciones y Radiodifusión</w:t>
      </w:r>
      <w:r w:rsidR="007C4045" w:rsidRPr="00C06A1F">
        <w:rPr>
          <w:rFonts w:ascii="ITC Avant Garde" w:hAnsi="ITC Avant Garde"/>
          <w:sz w:val="22"/>
          <w:szCs w:val="22"/>
        </w:rPr>
        <w:t>,</w:t>
      </w:r>
      <w:r w:rsidRPr="00C06A1F">
        <w:rPr>
          <w:rFonts w:ascii="ITC Avant Garde" w:hAnsi="ITC Avant Garde"/>
          <w:sz w:val="22"/>
          <w:szCs w:val="22"/>
        </w:rPr>
        <w:t xml:space="preserve"> </w:t>
      </w:r>
      <w:r w:rsidR="000C432E" w:rsidRPr="00C06A1F">
        <w:rPr>
          <w:rFonts w:ascii="ITC Avant Garde" w:hAnsi="ITC Avant Garde"/>
          <w:sz w:val="22"/>
          <w:szCs w:val="22"/>
        </w:rPr>
        <w:t xml:space="preserve">y </w:t>
      </w:r>
      <w:r w:rsidRPr="00C06A1F">
        <w:rPr>
          <w:rFonts w:ascii="ITC Avant Garde" w:hAnsi="ITC Avant Garde"/>
          <w:sz w:val="22"/>
          <w:szCs w:val="22"/>
        </w:rPr>
        <w:t>1, 7, 8 y 12 del Estatuto Orgánico, el Pleno aprobó en su I Sesión Ordinaria, celebrada el 28 de enero de 2015</w:t>
      </w:r>
      <w:r w:rsidR="00C964D3" w:rsidRPr="00C06A1F">
        <w:rPr>
          <w:rFonts w:ascii="ITC Avant Garde" w:hAnsi="ITC Avant Garde"/>
          <w:sz w:val="22"/>
          <w:szCs w:val="22"/>
        </w:rPr>
        <w:t>,</w:t>
      </w:r>
      <w:r w:rsidRPr="00C06A1F">
        <w:rPr>
          <w:rFonts w:ascii="ITC Avant Garde" w:hAnsi="ITC Avant Garde"/>
          <w:sz w:val="22"/>
          <w:szCs w:val="22"/>
        </w:rPr>
        <w:t xml:space="preserve"> los documentos que se detallan a continuación</w:t>
      </w:r>
      <w:r w:rsidR="000C432E" w:rsidRPr="00C06A1F">
        <w:rPr>
          <w:rFonts w:ascii="ITC Avant Garde" w:hAnsi="ITC Avant Garde"/>
          <w:sz w:val="22"/>
          <w:szCs w:val="22"/>
        </w:rPr>
        <w:t>:</w:t>
      </w:r>
    </w:p>
    <w:p w:rsidR="0058308B" w:rsidRDefault="00066666" w:rsidP="0058308B">
      <w:pPr>
        <w:pStyle w:val="Listavistosa-nfasis1"/>
        <w:numPr>
          <w:ilvl w:val="0"/>
          <w:numId w:val="23"/>
        </w:numPr>
        <w:spacing w:before="240" w:after="240" w:line="276" w:lineRule="auto"/>
        <w:ind w:left="1418" w:right="-232" w:hanging="284"/>
        <w:contextualSpacing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 xml:space="preserve">La </w:t>
      </w:r>
      <w:r w:rsidR="00E168C7" w:rsidRPr="00C06A1F">
        <w:rPr>
          <w:rFonts w:ascii="ITC Avant Garde" w:hAnsi="ITC Avant Garde"/>
          <w:sz w:val="22"/>
          <w:szCs w:val="22"/>
        </w:rPr>
        <w:t xml:space="preserve">Declaración de Principios, </w:t>
      </w:r>
      <w:r w:rsidRPr="00C06A1F">
        <w:rPr>
          <w:rFonts w:ascii="ITC Avant Garde" w:hAnsi="ITC Avant Garde"/>
          <w:sz w:val="22"/>
          <w:szCs w:val="22"/>
        </w:rPr>
        <w:t>aprobad</w:t>
      </w:r>
      <w:r w:rsidR="00C964D3" w:rsidRPr="00C06A1F">
        <w:rPr>
          <w:rFonts w:ascii="ITC Avant Garde" w:hAnsi="ITC Avant Garde"/>
          <w:sz w:val="22"/>
          <w:szCs w:val="22"/>
        </w:rPr>
        <w:t>a</w:t>
      </w:r>
      <w:r w:rsidRPr="00C06A1F">
        <w:rPr>
          <w:rFonts w:ascii="ITC Avant Garde" w:hAnsi="ITC Avant Garde"/>
          <w:sz w:val="22"/>
          <w:szCs w:val="22"/>
        </w:rPr>
        <w:t xml:space="preserve"> </w:t>
      </w:r>
      <w:r w:rsidR="00E168C7" w:rsidRPr="00C06A1F">
        <w:rPr>
          <w:rFonts w:ascii="ITC Avant Garde" w:hAnsi="ITC Avant Garde"/>
          <w:sz w:val="22"/>
          <w:szCs w:val="22"/>
        </w:rPr>
        <w:t xml:space="preserve">mediante </w:t>
      </w:r>
      <w:r w:rsidR="00C964D3" w:rsidRPr="00C06A1F">
        <w:rPr>
          <w:rFonts w:ascii="ITC Avant Garde" w:hAnsi="ITC Avant Garde"/>
          <w:sz w:val="22"/>
          <w:szCs w:val="22"/>
        </w:rPr>
        <w:t xml:space="preserve">el </w:t>
      </w:r>
      <w:r w:rsidR="00E168C7" w:rsidRPr="00C06A1F">
        <w:rPr>
          <w:rFonts w:ascii="ITC Avant Garde" w:hAnsi="ITC Avant Garde"/>
          <w:sz w:val="22"/>
          <w:szCs w:val="22"/>
        </w:rPr>
        <w:t>Acuerdo P/IFT/280115/2.</w:t>
      </w:r>
    </w:p>
    <w:p w:rsidR="0058308B" w:rsidRDefault="00066666" w:rsidP="0058308B">
      <w:pPr>
        <w:pStyle w:val="Listavistosa-nfasis1"/>
        <w:numPr>
          <w:ilvl w:val="0"/>
          <w:numId w:val="23"/>
        </w:numPr>
        <w:spacing w:before="240" w:after="240" w:line="276" w:lineRule="auto"/>
        <w:ind w:left="1418" w:right="-232" w:hanging="284"/>
        <w:contextualSpacing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 xml:space="preserve">El </w:t>
      </w:r>
      <w:r w:rsidR="00E168C7" w:rsidRPr="00C06A1F">
        <w:rPr>
          <w:rFonts w:ascii="ITC Avant Garde" w:hAnsi="ITC Avant Garde"/>
          <w:sz w:val="22"/>
          <w:szCs w:val="22"/>
        </w:rPr>
        <w:t>Código de Conducta de los Trabajadores del Instituto Federal de</w:t>
      </w:r>
      <w:r w:rsidR="00C964D3" w:rsidRPr="00C06A1F">
        <w:rPr>
          <w:rFonts w:ascii="ITC Avant Garde" w:hAnsi="ITC Avant Garde"/>
          <w:sz w:val="22"/>
          <w:szCs w:val="22"/>
        </w:rPr>
        <w:t xml:space="preserve"> </w:t>
      </w:r>
      <w:r w:rsidR="00E168C7" w:rsidRPr="00C06A1F">
        <w:rPr>
          <w:rFonts w:ascii="ITC Avant Garde" w:hAnsi="ITC Avant Garde"/>
          <w:sz w:val="22"/>
          <w:szCs w:val="22"/>
        </w:rPr>
        <w:t>Telecomunicaciones (</w:t>
      </w:r>
      <w:r w:rsidR="006545BE" w:rsidRPr="00C06A1F">
        <w:rPr>
          <w:rFonts w:ascii="ITC Avant Garde" w:hAnsi="ITC Avant Garde"/>
          <w:sz w:val="22"/>
          <w:szCs w:val="22"/>
        </w:rPr>
        <w:t>“</w:t>
      </w:r>
      <w:r w:rsidR="00E168C7" w:rsidRPr="00C06A1F">
        <w:rPr>
          <w:rFonts w:ascii="ITC Avant Garde" w:hAnsi="ITC Avant Garde"/>
          <w:sz w:val="22"/>
          <w:szCs w:val="22"/>
        </w:rPr>
        <w:t>Código</w:t>
      </w:r>
      <w:r w:rsidR="006545BE" w:rsidRPr="00C06A1F">
        <w:rPr>
          <w:rFonts w:ascii="ITC Avant Garde" w:hAnsi="ITC Avant Garde"/>
          <w:sz w:val="22"/>
          <w:szCs w:val="22"/>
        </w:rPr>
        <w:t>”</w:t>
      </w:r>
      <w:r w:rsidR="00E168C7" w:rsidRPr="00C06A1F">
        <w:rPr>
          <w:rFonts w:ascii="ITC Avant Garde" w:hAnsi="ITC Avant Garde"/>
          <w:sz w:val="22"/>
          <w:szCs w:val="22"/>
        </w:rPr>
        <w:t>)</w:t>
      </w:r>
      <w:r w:rsidRPr="00C06A1F">
        <w:rPr>
          <w:rFonts w:ascii="ITC Avant Garde" w:hAnsi="ITC Avant Garde"/>
          <w:sz w:val="22"/>
          <w:szCs w:val="22"/>
        </w:rPr>
        <w:t>, aprobado</w:t>
      </w:r>
      <w:r w:rsidR="00E168C7" w:rsidRPr="00C06A1F">
        <w:rPr>
          <w:rFonts w:ascii="ITC Avant Garde" w:hAnsi="ITC Avant Garde"/>
          <w:sz w:val="22"/>
          <w:szCs w:val="22"/>
        </w:rPr>
        <w:t xml:space="preserve"> mediante </w:t>
      </w:r>
      <w:r w:rsidR="00C964D3" w:rsidRPr="00C06A1F">
        <w:rPr>
          <w:rFonts w:ascii="ITC Avant Garde" w:hAnsi="ITC Avant Garde"/>
          <w:sz w:val="22"/>
          <w:szCs w:val="22"/>
        </w:rPr>
        <w:t xml:space="preserve">el </w:t>
      </w:r>
      <w:r w:rsidR="00E168C7" w:rsidRPr="00C06A1F">
        <w:rPr>
          <w:rFonts w:ascii="ITC Avant Garde" w:hAnsi="ITC Avant Garde"/>
          <w:sz w:val="22"/>
          <w:szCs w:val="22"/>
        </w:rPr>
        <w:t>Acuerdo P/IFT/280115/3.</w:t>
      </w:r>
    </w:p>
    <w:p w:rsidR="0058308B" w:rsidRPr="0058308B" w:rsidRDefault="00E168C7" w:rsidP="0058308B">
      <w:pPr>
        <w:pStyle w:val="Ttulo2"/>
        <w:spacing w:after="240"/>
        <w:jc w:val="center"/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</w:rPr>
      </w:pPr>
      <w:r w:rsidRPr="0058308B"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</w:rPr>
        <w:t>CONSIDERANDO</w:t>
      </w:r>
    </w:p>
    <w:p w:rsidR="0058308B" w:rsidRDefault="00E168C7" w:rsidP="0058308B">
      <w:p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>Que en el Código se establece que el Instituto contará con un Comité de Ética e Inclusión (</w:t>
      </w:r>
      <w:r w:rsidR="006545BE" w:rsidRPr="00C06A1F">
        <w:rPr>
          <w:rFonts w:ascii="ITC Avant Garde" w:hAnsi="ITC Avant Garde"/>
          <w:sz w:val="22"/>
          <w:szCs w:val="22"/>
        </w:rPr>
        <w:t>“</w:t>
      </w:r>
      <w:r w:rsidRPr="00C06A1F">
        <w:rPr>
          <w:rFonts w:ascii="ITC Avant Garde" w:hAnsi="ITC Avant Garde"/>
          <w:sz w:val="22"/>
          <w:szCs w:val="22"/>
        </w:rPr>
        <w:t>Comité</w:t>
      </w:r>
      <w:r w:rsidR="006545BE" w:rsidRPr="00C06A1F">
        <w:rPr>
          <w:rFonts w:ascii="ITC Avant Garde" w:hAnsi="ITC Avant Garde"/>
          <w:sz w:val="22"/>
          <w:szCs w:val="22"/>
        </w:rPr>
        <w:t>”</w:t>
      </w:r>
      <w:r w:rsidRPr="00C06A1F">
        <w:rPr>
          <w:rFonts w:ascii="ITC Avant Garde" w:hAnsi="ITC Avant Garde"/>
          <w:sz w:val="22"/>
          <w:szCs w:val="22"/>
        </w:rPr>
        <w:t xml:space="preserve">), como una figura de auto-gestión de la ética </w:t>
      </w:r>
      <w:r w:rsidR="009933D3" w:rsidRPr="00C06A1F">
        <w:rPr>
          <w:rFonts w:ascii="ITC Avant Garde" w:hAnsi="ITC Avant Garde"/>
          <w:sz w:val="22"/>
          <w:szCs w:val="22"/>
        </w:rPr>
        <w:t>i</w:t>
      </w:r>
      <w:r w:rsidRPr="00C06A1F">
        <w:rPr>
          <w:rFonts w:ascii="ITC Avant Garde" w:hAnsi="ITC Avant Garde"/>
          <w:sz w:val="22"/>
          <w:szCs w:val="22"/>
        </w:rPr>
        <w:t>nstitucional, conformado por un concepto de amplia participación del personal adscrito al Instituto</w:t>
      </w:r>
      <w:r w:rsidR="009350C1" w:rsidRPr="00C06A1F">
        <w:rPr>
          <w:rFonts w:ascii="ITC Avant Garde" w:hAnsi="ITC Avant Garde"/>
          <w:sz w:val="22"/>
          <w:szCs w:val="22"/>
        </w:rPr>
        <w:t>;</w:t>
      </w:r>
    </w:p>
    <w:p w:rsidR="0058308B" w:rsidRDefault="009350C1" w:rsidP="0058308B">
      <w:p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 xml:space="preserve">Que </w:t>
      </w:r>
      <w:r w:rsidR="00E168C7" w:rsidRPr="00C06A1F">
        <w:rPr>
          <w:rFonts w:ascii="ITC Avant Garde" w:hAnsi="ITC Avant Garde"/>
          <w:sz w:val="22"/>
          <w:szCs w:val="22"/>
        </w:rPr>
        <w:t xml:space="preserve">los integrantes del Comité serán electos mediante un proceso de votación libre y secreta en el que participará todo el personal integrante de cada grupo de </w:t>
      </w:r>
      <w:r w:rsidR="00E168C7" w:rsidRPr="00C06A1F">
        <w:rPr>
          <w:rFonts w:ascii="ITC Avant Garde" w:hAnsi="ITC Avant Garde"/>
          <w:sz w:val="22"/>
          <w:szCs w:val="22"/>
        </w:rPr>
        <w:lastRenderedPageBreak/>
        <w:t>puestos, con excepción del representante del Pleno, quien será designado según la mecánica que en su momento defina el propio Pleno</w:t>
      </w:r>
      <w:r w:rsidRPr="00C06A1F">
        <w:rPr>
          <w:rFonts w:ascii="ITC Avant Garde" w:hAnsi="ITC Avant Garde"/>
          <w:sz w:val="22"/>
          <w:szCs w:val="22"/>
        </w:rPr>
        <w:t>;</w:t>
      </w:r>
    </w:p>
    <w:p w:rsidR="0058308B" w:rsidRDefault="00E168C7" w:rsidP="0058308B">
      <w:p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>Que el Código establece que las y los integrantes del Comité durarán en su encargo un año</w:t>
      </w:r>
      <w:r w:rsidR="00645056" w:rsidRPr="00C06A1F">
        <w:rPr>
          <w:rFonts w:ascii="ITC Avant Garde" w:hAnsi="ITC Avant Garde"/>
          <w:sz w:val="22"/>
          <w:szCs w:val="22"/>
        </w:rPr>
        <w:t>, salvo el Comisionado Presidente y el Titular de la Unidad de Administración</w:t>
      </w:r>
      <w:r w:rsidR="009350C1" w:rsidRPr="00C06A1F">
        <w:rPr>
          <w:rFonts w:ascii="ITC Avant Garde" w:hAnsi="ITC Avant Garde"/>
          <w:sz w:val="22"/>
          <w:szCs w:val="22"/>
        </w:rPr>
        <w:t>;</w:t>
      </w:r>
    </w:p>
    <w:p w:rsidR="0058308B" w:rsidRDefault="00E168C7" w:rsidP="0058308B">
      <w:p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 xml:space="preserve">Que </w:t>
      </w:r>
      <w:r w:rsidR="00A124A6" w:rsidRPr="00C06A1F">
        <w:rPr>
          <w:rFonts w:ascii="ITC Avant Garde" w:hAnsi="ITC Avant Garde"/>
          <w:sz w:val="22"/>
          <w:szCs w:val="22"/>
        </w:rPr>
        <w:t xml:space="preserve">como parte del desarrollo de la sesión, </w:t>
      </w:r>
      <w:r w:rsidRPr="00C06A1F">
        <w:rPr>
          <w:rFonts w:ascii="ITC Avant Garde" w:hAnsi="ITC Avant Garde"/>
          <w:sz w:val="22"/>
          <w:szCs w:val="22"/>
        </w:rPr>
        <w:t>el Pleno del Instituto Federal de Telecomunicaciones determinó que</w:t>
      </w:r>
      <w:r w:rsidR="00A124A6" w:rsidRPr="00C06A1F">
        <w:rPr>
          <w:rFonts w:ascii="ITC Avant Garde" w:hAnsi="ITC Avant Garde"/>
          <w:sz w:val="22"/>
          <w:szCs w:val="22"/>
        </w:rPr>
        <w:t>:</w:t>
      </w:r>
    </w:p>
    <w:p w:rsidR="0058308B" w:rsidRDefault="00A124A6" w:rsidP="0058308B">
      <w:pPr>
        <w:numPr>
          <w:ilvl w:val="0"/>
          <w:numId w:val="25"/>
        </w:num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>E</w:t>
      </w:r>
      <w:r w:rsidR="00E168C7" w:rsidRPr="00C06A1F">
        <w:rPr>
          <w:rFonts w:ascii="ITC Avant Garde" w:hAnsi="ITC Avant Garde"/>
          <w:sz w:val="22"/>
          <w:szCs w:val="22"/>
        </w:rPr>
        <w:t>l mecanismo para designar a su representante en el Comité previsto en el Código, será mediante insaculación</w:t>
      </w:r>
      <w:r w:rsidRPr="00C06A1F">
        <w:rPr>
          <w:rFonts w:ascii="ITC Avant Garde" w:hAnsi="ITC Avant Garde"/>
          <w:sz w:val="22"/>
          <w:szCs w:val="22"/>
        </w:rPr>
        <w:t xml:space="preserve">, y </w:t>
      </w:r>
    </w:p>
    <w:p w:rsidR="0058308B" w:rsidRDefault="00A124A6" w:rsidP="0058308B">
      <w:pPr>
        <w:numPr>
          <w:ilvl w:val="0"/>
          <w:numId w:val="25"/>
        </w:num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>A fin de dar rotación</w:t>
      </w:r>
      <w:r w:rsidR="00BD6850" w:rsidRPr="00C06A1F">
        <w:rPr>
          <w:rFonts w:ascii="ITC Avant Garde" w:hAnsi="ITC Avant Garde"/>
          <w:sz w:val="22"/>
          <w:szCs w:val="22"/>
        </w:rPr>
        <w:t xml:space="preserve"> a la representación del propio Comité</w:t>
      </w:r>
      <w:r w:rsidRPr="00C06A1F">
        <w:rPr>
          <w:rFonts w:ascii="ITC Avant Garde" w:hAnsi="ITC Avant Garde"/>
          <w:sz w:val="22"/>
          <w:szCs w:val="22"/>
        </w:rPr>
        <w:t>, no se incluiría al Comisionado Adolfo Cuevas Teja en el proceso, considerando que éste representó al Pleno en el Comité de Ética e Inclusión en el ejercicio inmediato anterior</w:t>
      </w:r>
      <w:r w:rsidR="009350C1" w:rsidRPr="00C06A1F">
        <w:rPr>
          <w:rFonts w:ascii="ITC Avant Garde" w:hAnsi="ITC Avant Garde"/>
          <w:sz w:val="22"/>
          <w:szCs w:val="22"/>
        </w:rPr>
        <w:t>;</w:t>
      </w:r>
    </w:p>
    <w:p w:rsidR="0058308B" w:rsidRDefault="00E168C7" w:rsidP="0058308B">
      <w:p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 xml:space="preserve">Que el Pleno ha llevado a cabo la insaculación para dar cumplimiento a lo dispuesto en el </w:t>
      </w:r>
      <w:r w:rsidR="009350C1" w:rsidRPr="00C06A1F">
        <w:rPr>
          <w:rFonts w:ascii="ITC Avant Garde" w:hAnsi="ITC Avant Garde"/>
          <w:sz w:val="22"/>
          <w:szCs w:val="22"/>
        </w:rPr>
        <w:t>Código</w:t>
      </w:r>
      <w:r w:rsidRPr="00C06A1F">
        <w:rPr>
          <w:rFonts w:ascii="ITC Avant Garde" w:hAnsi="ITC Avant Garde"/>
          <w:sz w:val="22"/>
          <w:szCs w:val="22"/>
        </w:rPr>
        <w:t>.</w:t>
      </w:r>
    </w:p>
    <w:p w:rsidR="0058308B" w:rsidRDefault="00E168C7" w:rsidP="0058308B">
      <w:p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sz w:val="22"/>
          <w:szCs w:val="22"/>
        </w:rPr>
        <w:t xml:space="preserve">Por lo </w:t>
      </w:r>
      <w:r w:rsidR="000C432E" w:rsidRPr="00C06A1F">
        <w:rPr>
          <w:rFonts w:ascii="ITC Avant Garde" w:hAnsi="ITC Avant Garde"/>
          <w:sz w:val="22"/>
          <w:szCs w:val="22"/>
        </w:rPr>
        <w:t>anterior</w:t>
      </w:r>
      <w:r w:rsidRPr="00C06A1F">
        <w:rPr>
          <w:rFonts w:ascii="ITC Avant Garde" w:hAnsi="ITC Avant Garde"/>
          <w:sz w:val="22"/>
          <w:szCs w:val="22"/>
        </w:rPr>
        <w:t xml:space="preserve">, </w:t>
      </w:r>
      <w:r w:rsidR="000C432E" w:rsidRPr="00C06A1F">
        <w:rPr>
          <w:rFonts w:ascii="ITC Avant Garde" w:hAnsi="ITC Avant Garde"/>
          <w:sz w:val="22"/>
          <w:szCs w:val="22"/>
        </w:rPr>
        <w:t>en términos d</w:t>
      </w:r>
      <w:r w:rsidR="001E60FE" w:rsidRPr="00C06A1F">
        <w:rPr>
          <w:rFonts w:ascii="ITC Avant Garde" w:hAnsi="ITC Avant Garde"/>
          <w:sz w:val="22"/>
          <w:szCs w:val="22"/>
        </w:rPr>
        <w:t>el art</w:t>
      </w:r>
      <w:r w:rsidR="006A6F01" w:rsidRPr="00C06A1F">
        <w:rPr>
          <w:rFonts w:ascii="ITC Avant Garde" w:hAnsi="ITC Avant Garde"/>
          <w:sz w:val="22"/>
          <w:szCs w:val="22"/>
        </w:rPr>
        <w:t xml:space="preserve">ículo </w:t>
      </w:r>
      <w:r w:rsidR="001E60FE" w:rsidRPr="00C06A1F">
        <w:rPr>
          <w:rFonts w:ascii="ITC Avant Garde" w:hAnsi="ITC Avant Garde"/>
          <w:sz w:val="22"/>
          <w:szCs w:val="22"/>
        </w:rPr>
        <w:t xml:space="preserve">15, fracción LXIII de la Ley Federal de Telecomunicaciones y Radiodifusión, y </w:t>
      </w:r>
      <w:r w:rsidRPr="00C06A1F">
        <w:rPr>
          <w:rFonts w:ascii="ITC Avant Garde" w:hAnsi="ITC Avant Garde"/>
          <w:sz w:val="22"/>
          <w:szCs w:val="22"/>
        </w:rPr>
        <w:t xml:space="preserve">el </w:t>
      </w:r>
      <w:r w:rsidR="00DA34B9" w:rsidRPr="00C06A1F">
        <w:rPr>
          <w:rFonts w:ascii="ITC Avant Garde" w:hAnsi="ITC Avant Garde"/>
          <w:sz w:val="22"/>
          <w:szCs w:val="22"/>
        </w:rPr>
        <w:t xml:space="preserve">Código de Conducta de los Trabajadores del Instituto </w:t>
      </w:r>
      <w:r w:rsidR="009F1B27" w:rsidRPr="00C06A1F">
        <w:rPr>
          <w:rFonts w:ascii="ITC Avant Garde" w:hAnsi="ITC Avant Garde"/>
          <w:sz w:val="22"/>
          <w:szCs w:val="22"/>
        </w:rPr>
        <w:t>Federal de Telecomunicaciones</w:t>
      </w:r>
      <w:r w:rsidRPr="00C06A1F">
        <w:rPr>
          <w:rFonts w:ascii="ITC Avant Garde" w:hAnsi="ITC Avant Garde"/>
          <w:sz w:val="22"/>
          <w:szCs w:val="22"/>
        </w:rPr>
        <w:t>,</w:t>
      </w:r>
      <w:r w:rsidR="00B33FDD" w:rsidRPr="00C06A1F">
        <w:rPr>
          <w:rFonts w:ascii="ITC Avant Garde" w:hAnsi="ITC Avant Garde"/>
          <w:sz w:val="22"/>
          <w:szCs w:val="22"/>
        </w:rPr>
        <w:t xml:space="preserve"> </w:t>
      </w:r>
      <w:r w:rsidRPr="00C06A1F">
        <w:rPr>
          <w:rFonts w:ascii="ITC Avant Garde" w:hAnsi="ITC Avant Garde"/>
          <w:sz w:val="22"/>
          <w:szCs w:val="22"/>
        </w:rPr>
        <w:t xml:space="preserve">el Pleno del Instituto </w:t>
      </w:r>
      <w:r w:rsidR="00B95776" w:rsidRPr="00C06A1F">
        <w:rPr>
          <w:rFonts w:ascii="ITC Avant Garde" w:hAnsi="ITC Avant Garde"/>
          <w:sz w:val="22"/>
          <w:szCs w:val="22"/>
        </w:rPr>
        <w:t>emite el siguiente</w:t>
      </w:r>
      <w:r w:rsidR="000A4243">
        <w:rPr>
          <w:rFonts w:ascii="ITC Avant Garde" w:hAnsi="ITC Avant Garde"/>
          <w:sz w:val="22"/>
          <w:szCs w:val="22"/>
        </w:rPr>
        <w:t>:</w:t>
      </w:r>
    </w:p>
    <w:p w:rsidR="0058308B" w:rsidRPr="0058308B" w:rsidRDefault="00E168C7" w:rsidP="0058308B">
      <w:pPr>
        <w:pStyle w:val="Ttulo2"/>
        <w:spacing w:after="240"/>
        <w:jc w:val="center"/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</w:rPr>
      </w:pPr>
      <w:bookmarkStart w:id="0" w:name="_GoBack"/>
      <w:r w:rsidRPr="0058308B"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</w:rPr>
        <w:t>ACUERDO</w:t>
      </w:r>
    </w:p>
    <w:bookmarkEnd w:id="0"/>
    <w:p w:rsidR="0058308B" w:rsidRDefault="00E168C7" w:rsidP="0058308B">
      <w:p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b/>
          <w:sz w:val="22"/>
          <w:szCs w:val="22"/>
        </w:rPr>
        <w:t xml:space="preserve">PRIMERO.- </w:t>
      </w:r>
      <w:r w:rsidR="004910A9" w:rsidRPr="00C06A1F">
        <w:rPr>
          <w:rFonts w:ascii="ITC Avant Garde" w:hAnsi="ITC Avant Garde"/>
          <w:sz w:val="22"/>
          <w:szCs w:val="22"/>
        </w:rPr>
        <w:t>Se</w:t>
      </w:r>
      <w:r w:rsidRPr="00C06A1F">
        <w:rPr>
          <w:rFonts w:ascii="ITC Avant Garde" w:hAnsi="ITC Avant Garde"/>
          <w:sz w:val="22"/>
          <w:szCs w:val="22"/>
        </w:rPr>
        <w:t xml:space="preserve"> designa</w:t>
      </w:r>
      <w:r w:rsidR="004910A9" w:rsidRPr="00C06A1F">
        <w:rPr>
          <w:rFonts w:ascii="ITC Avant Garde" w:hAnsi="ITC Avant Garde"/>
          <w:sz w:val="22"/>
          <w:szCs w:val="22"/>
        </w:rPr>
        <w:t xml:space="preserve"> como representante del Pleno</w:t>
      </w:r>
      <w:r w:rsidR="00B95776" w:rsidRPr="00C06A1F">
        <w:rPr>
          <w:rFonts w:ascii="ITC Avant Garde" w:hAnsi="ITC Avant Garde"/>
          <w:sz w:val="22"/>
          <w:szCs w:val="22"/>
        </w:rPr>
        <w:t xml:space="preserve"> </w:t>
      </w:r>
      <w:r w:rsidR="003F4C93" w:rsidRPr="00C06A1F">
        <w:rPr>
          <w:rFonts w:ascii="ITC Avant Garde" w:hAnsi="ITC Avant Garde"/>
          <w:sz w:val="22"/>
          <w:szCs w:val="22"/>
        </w:rPr>
        <w:t>ante</w:t>
      </w:r>
      <w:r w:rsidR="00B95776" w:rsidRPr="00C06A1F">
        <w:rPr>
          <w:rFonts w:ascii="ITC Avant Garde" w:hAnsi="ITC Avant Garde"/>
          <w:sz w:val="22"/>
          <w:szCs w:val="22"/>
        </w:rPr>
        <w:t xml:space="preserve"> el Comité de Ética e Inclusión</w:t>
      </w:r>
      <w:r w:rsidR="004910A9" w:rsidRPr="00C06A1F">
        <w:rPr>
          <w:rFonts w:ascii="ITC Avant Garde" w:hAnsi="ITC Avant Garde"/>
          <w:sz w:val="22"/>
          <w:szCs w:val="22"/>
        </w:rPr>
        <w:t>,</w:t>
      </w:r>
      <w:r w:rsidR="00B95776" w:rsidRPr="00C06A1F">
        <w:rPr>
          <w:rFonts w:ascii="ITC Avant Garde" w:hAnsi="ITC Avant Garde"/>
          <w:sz w:val="22"/>
          <w:szCs w:val="22"/>
        </w:rPr>
        <w:t xml:space="preserve"> </w:t>
      </w:r>
      <w:r w:rsidRPr="00C06A1F">
        <w:rPr>
          <w:rFonts w:ascii="ITC Avant Garde" w:hAnsi="ITC Avant Garde"/>
          <w:sz w:val="22"/>
          <w:szCs w:val="22"/>
        </w:rPr>
        <w:t>al Comisionad</w:t>
      </w:r>
      <w:r w:rsidR="00A124A6" w:rsidRPr="00C06A1F">
        <w:rPr>
          <w:rFonts w:ascii="ITC Avant Garde" w:hAnsi="ITC Avant Garde"/>
          <w:sz w:val="22"/>
          <w:szCs w:val="22"/>
        </w:rPr>
        <w:t>o Mario Germán Fromow Rangel</w:t>
      </w:r>
      <w:r w:rsidR="004910A9" w:rsidRPr="00C06A1F">
        <w:rPr>
          <w:rFonts w:ascii="ITC Avant Garde" w:hAnsi="ITC Avant Garde"/>
          <w:sz w:val="22"/>
          <w:szCs w:val="22"/>
        </w:rPr>
        <w:t>, por el periodo de un año, contado a partir del</w:t>
      </w:r>
      <w:r w:rsidR="00A124A6" w:rsidRPr="00C06A1F">
        <w:rPr>
          <w:rFonts w:ascii="ITC Avant Garde" w:hAnsi="ITC Avant Garde"/>
          <w:sz w:val="22"/>
          <w:szCs w:val="22"/>
        </w:rPr>
        <w:t xml:space="preserve"> 14 de junio de 2017</w:t>
      </w:r>
      <w:r w:rsidRPr="00C06A1F">
        <w:rPr>
          <w:rFonts w:ascii="ITC Avant Garde" w:hAnsi="ITC Avant Garde"/>
          <w:sz w:val="22"/>
          <w:szCs w:val="22"/>
        </w:rPr>
        <w:t>.</w:t>
      </w:r>
    </w:p>
    <w:p w:rsidR="0058308B" w:rsidRDefault="00E168C7" w:rsidP="0058308B">
      <w:pPr>
        <w:spacing w:before="240" w:after="240" w:line="276" w:lineRule="auto"/>
        <w:ind w:right="-232"/>
        <w:jc w:val="both"/>
        <w:rPr>
          <w:rFonts w:ascii="ITC Avant Garde" w:hAnsi="ITC Avant Garde"/>
          <w:sz w:val="22"/>
          <w:szCs w:val="22"/>
        </w:rPr>
      </w:pPr>
      <w:r w:rsidRPr="00C06A1F">
        <w:rPr>
          <w:rFonts w:ascii="ITC Avant Garde" w:hAnsi="ITC Avant Garde"/>
          <w:b/>
          <w:sz w:val="22"/>
          <w:szCs w:val="22"/>
        </w:rPr>
        <w:t xml:space="preserve">SEGUNDO.- </w:t>
      </w:r>
      <w:r w:rsidRPr="00C06A1F">
        <w:rPr>
          <w:rFonts w:ascii="ITC Avant Garde" w:hAnsi="ITC Avant Garde"/>
          <w:sz w:val="22"/>
          <w:szCs w:val="22"/>
        </w:rPr>
        <w:t>Notifíquese la designación anterior, para los efectos conducentes.</w:t>
      </w:r>
    </w:p>
    <w:p w:rsidR="0058308B" w:rsidRDefault="0058308B" w:rsidP="0058308B">
      <w:pPr>
        <w:autoSpaceDE w:val="0"/>
        <w:autoSpaceDN w:val="0"/>
        <w:adjustRightInd w:val="0"/>
        <w:spacing w:before="240" w:after="240"/>
        <w:jc w:val="both"/>
        <w:rPr>
          <w:rFonts w:ascii="Helvetica" w:hAnsi="Helvetica" w:cs="Helvetica"/>
          <w:sz w:val="14"/>
          <w:szCs w:val="14"/>
          <w:lang w:val="es-MX" w:eastAsia="es-MX"/>
        </w:rPr>
      </w:pPr>
      <w:r>
        <w:rPr>
          <w:rFonts w:ascii="Helvetica" w:hAnsi="Helvetica" w:cs="Helvetica"/>
          <w:sz w:val="14"/>
          <w:szCs w:val="14"/>
          <w:lang w:val="es-MX" w:eastAsia="es-MX"/>
        </w:rPr>
        <w:t>El presente Acuerdo fue aprobado por el Plen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o 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del Instituto Federal de Telecomunicaciones en su XXIII Sesión Ordinaria </w:t>
      </w:r>
      <w:r w:rsidRPr="0058308B">
        <w:rPr>
          <w:rFonts w:ascii="Helvetica" w:hAnsi="Helvetica" w:cs="Helvetica"/>
          <w:sz w:val="14"/>
          <w:szCs w:val="14"/>
          <w:lang w:val="es-MX" w:eastAsia="es-MX"/>
        </w:rPr>
        <w:t>celebrada</w:t>
      </w:r>
      <w:r w:rsidRPr="0058308B">
        <w:rPr>
          <w:rFonts w:ascii="Helvetica" w:hAnsi="Helvetica" w:cs="Helvetica"/>
          <w:sz w:val="14"/>
          <w:szCs w:val="14"/>
          <w:lang w:val="es-MX" w:eastAsia="es-MX"/>
        </w:rPr>
        <w:t xml:space="preserve"> </w:t>
      </w:r>
      <w:r>
        <w:rPr>
          <w:rFonts w:ascii="Helvetica" w:hAnsi="Helvetica" w:cs="Helvetica"/>
          <w:sz w:val="14"/>
          <w:szCs w:val="14"/>
          <w:lang w:val="es-MX" w:eastAsia="es-MX"/>
        </w:rPr>
        <w:t>el 14 de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junio de 2017, por </w:t>
      </w:r>
      <w:r>
        <w:rPr>
          <w:rFonts w:ascii="Helvetica" w:hAnsi="Helvetica" w:cs="Helvetica"/>
          <w:sz w:val="14"/>
          <w:szCs w:val="14"/>
          <w:lang w:val="es-MX" w:eastAsia="es-MX"/>
        </w:rPr>
        <w:t>unanimidad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de votos de los Comisionados Gabriel Oswaldo Contreras S</w:t>
      </w:r>
      <w:r>
        <w:rPr>
          <w:rFonts w:ascii="Helvetica" w:hAnsi="Helvetica" w:cs="Helvetica"/>
          <w:sz w:val="14"/>
          <w:szCs w:val="14"/>
          <w:lang w:val="es-MX" w:eastAsia="es-MX"/>
        </w:rPr>
        <w:t>aldívar, Adri</w:t>
      </w:r>
      <w:r>
        <w:rPr>
          <w:rFonts w:ascii="Helvetica" w:hAnsi="Helvetica" w:cs="Helvetica"/>
          <w:sz w:val="14"/>
          <w:szCs w:val="14"/>
          <w:lang w:val="es-MX" w:eastAsia="es-MX"/>
        </w:rPr>
        <w:t>ana Sofía Lab</w:t>
      </w:r>
      <w:r>
        <w:rPr>
          <w:rFonts w:ascii="Helvetica" w:hAnsi="Helvetica" w:cs="Helvetica"/>
          <w:sz w:val="14"/>
          <w:szCs w:val="14"/>
          <w:lang w:val="es-MX" w:eastAsia="es-MX"/>
        </w:rPr>
        <w:t>a</w:t>
      </w:r>
      <w:r>
        <w:rPr>
          <w:rFonts w:ascii="Helvetica" w:hAnsi="Helvetica" w:cs="Helvetica"/>
          <w:sz w:val="14"/>
          <w:szCs w:val="14"/>
          <w:lang w:val="es-MX" w:eastAsia="es-MX"/>
        </w:rPr>
        <w:t>rdini lnzunza, María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</w:t>
      </w:r>
      <w:r>
        <w:rPr>
          <w:rFonts w:ascii="Helvetica" w:hAnsi="Helvetica" w:cs="Helvetica"/>
          <w:sz w:val="14"/>
          <w:szCs w:val="14"/>
          <w:lang w:val="es-MX" w:eastAsia="es-MX"/>
        </w:rPr>
        <w:t>Elena Estavillo Flores, Mario Germán Fromow·Rangel, Adolfo Cuevas Teja, Javier Ju</w:t>
      </w:r>
      <w:r>
        <w:rPr>
          <w:rFonts w:ascii="Helvetica" w:hAnsi="Helvetica" w:cs="Helvetica"/>
          <w:sz w:val="14"/>
          <w:szCs w:val="14"/>
          <w:lang w:val="es-MX" w:eastAsia="es-MX"/>
        </w:rPr>
        <w:t>árez Moji</w:t>
      </w:r>
      <w:r>
        <w:rPr>
          <w:rFonts w:ascii="Helvetica" w:hAnsi="Helvetica" w:cs="Helvetica"/>
          <w:sz w:val="14"/>
          <w:szCs w:val="14"/>
          <w:lang w:val="es-MX" w:eastAsia="es-MX"/>
        </w:rPr>
        <w:t>ca y Arturo Robles Rovalo; con fundamento en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los párrafos vigésimo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, fracciones </w:t>
      </w:r>
      <w:r>
        <w:rPr>
          <w:rFonts w:ascii="Helvetica" w:hAnsi="Helvetica" w:cs="Helvetica"/>
          <w:sz w:val="14"/>
          <w:szCs w:val="14"/>
          <w:lang w:val="es-MX" w:eastAsia="es-MX"/>
        </w:rPr>
        <w:t>I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y </w:t>
      </w:r>
      <w:r>
        <w:rPr>
          <w:rFonts w:ascii="Helvetica" w:hAnsi="Helvetica" w:cs="Helvetica"/>
          <w:sz w:val="14"/>
          <w:szCs w:val="14"/>
          <w:lang w:val="es-MX" w:eastAsia="es-MX"/>
        </w:rPr>
        <w:t>III</w:t>
      </w:r>
      <w:r w:rsidRPr="0058308B">
        <w:rPr>
          <w:rFonts w:ascii="Helvetica" w:hAnsi="Helvetica" w:cs="Helvetica"/>
          <w:sz w:val="14"/>
          <w:szCs w:val="14"/>
          <w:lang w:val="es-MX" w:eastAsia="es-MX"/>
        </w:rPr>
        <w:t xml:space="preserve">; </w:t>
      </w:r>
      <w:r>
        <w:rPr>
          <w:rFonts w:ascii="Helvetica" w:hAnsi="Helvetica" w:cs="Helvetica"/>
          <w:sz w:val="14"/>
          <w:szCs w:val="14"/>
          <w:lang w:val="es-MX" w:eastAsia="es-MX"/>
        </w:rPr>
        <w:t>y vigésimo primero, del artículo 28 de la Constitución Política de los Estados Unidos Mexicanos;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artículos 7, 16 y 45 de la Ley Federal de Telecomunicaciones y </w:t>
      </w:r>
      <w:r>
        <w:rPr>
          <w:rFonts w:ascii="Helvetica" w:hAnsi="Helvetica" w:cs="Helvetica"/>
          <w:sz w:val="14"/>
          <w:szCs w:val="14"/>
          <w:lang w:val="es-MX" w:eastAsia="es-MX"/>
        </w:rPr>
        <w:t>Radiodifusión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; así como en los </w:t>
      </w:r>
      <w:r>
        <w:rPr>
          <w:rFonts w:ascii="Helvetica" w:hAnsi="Helvetica" w:cs="Helvetica"/>
          <w:sz w:val="14"/>
          <w:szCs w:val="14"/>
          <w:lang w:val="es-MX" w:eastAsia="es-MX"/>
        </w:rPr>
        <w:t>artículos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1, 7, 8 y 12 del Estatuto Orgánico d</w:t>
      </w:r>
      <w:r>
        <w:rPr>
          <w:rFonts w:ascii="Helvetica" w:hAnsi="Helvetica" w:cs="Helvetica"/>
          <w:sz w:val="14"/>
          <w:szCs w:val="14"/>
          <w:lang w:val="es-MX" w:eastAsia="es-MX"/>
        </w:rPr>
        <w:t>e</w:t>
      </w:r>
      <w:r>
        <w:rPr>
          <w:rFonts w:ascii="Helvetica" w:hAnsi="Helvetica" w:cs="Helvetica"/>
          <w:sz w:val="14"/>
          <w:szCs w:val="14"/>
          <w:lang w:val="es-MX" w:eastAsia="es-MX"/>
        </w:rPr>
        <w:t>l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</w:t>
      </w:r>
      <w:r>
        <w:rPr>
          <w:rFonts w:ascii="Helvetica" w:hAnsi="Helvetica" w:cs="Helvetica"/>
          <w:sz w:val="14"/>
          <w:szCs w:val="14"/>
          <w:lang w:val="es-MX" w:eastAsia="es-MX"/>
        </w:rPr>
        <w:t>Instituto Federal de Telecomunicaciones, med</w:t>
      </w:r>
      <w:r>
        <w:rPr>
          <w:rFonts w:ascii="Helvetica" w:hAnsi="Helvetica" w:cs="Helvetica"/>
          <w:sz w:val="14"/>
          <w:szCs w:val="14"/>
          <w:lang w:val="es-MX" w:eastAsia="es-MX"/>
        </w:rPr>
        <w:t>iante Acuerdo P/IFT/140617/316.</w:t>
      </w:r>
    </w:p>
    <w:p w:rsidR="0058308B" w:rsidRPr="0058308B" w:rsidRDefault="0058308B" w:rsidP="0058308B">
      <w:pPr>
        <w:autoSpaceDE w:val="0"/>
        <w:autoSpaceDN w:val="0"/>
        <w:adjustRightInd w:val="0"/>
        <w:spacing w:before="240" w:after="240"/>
        <w:jc w:val="both"/>
        <w:rPr>
          <w:rFonts w:ascii="Helvetica" w:hAnsi="Helvetica" w:cs="Helvetica"/>
          <w:sz w:val="14"/>
          <w:szCs w:val="14"/>
          <w:lang w:val="es-MX" w:eastAsia="es-MX"/>
        </w:rPr>
      </w:pPr>
      <w:r>
        <w:rPr>
          <w:rFonts w:ascii="Helvetica" w:hAnsi="Helvetica" w:cs="Helvetica"/>
          <w:sz w:val="14"/>
          <w:szCs w:val="14"/>
          <w:lang w:val="es-MX" w:eastAsia="es-MX"/>
        </w:rPr>
        <w:t>La Comisionada Adr</w:t>
      </w:r>
      <w:r>
        <w:rPr>
          <w:rFonts w:ascii="Helvetica" w:hAnsi="Helvetica" w:cs="Helvetica"/>
          <w:sz w:val="14"/>
          <w:szCs w:val="14"/>
          <w:lang w:val="es-MX" w:eastAsia="es-MX"/>
        </w:rPr>
        <w:t>i</w:t>
      </w:r>
      <w:r>
        <w:rPr>
          <w:rFonts w:ascii="Helvetica" w:hAnsi="Helvetica" w:cs="Helvetica"/>
          <w:sz w:val="14"/>
          <w:szCs w:val="14"/>
          <w:lang w:val="es-MX" w:eastAsia="es-MX"/>
        </w:rPr>
        <w:t>ana Sofía Labardini lnzunza, previendo su ausencia justificada a la sesión, emitió su voto razonado por escrito, en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términos de los artículos 45 tercer </w:t>
      </w:r>
      <w:r>
        <w:rPr>
          <w:rFonts w:ascii="Helvetica" w:hAnsi="Helvetica" w:cs="Helvetica"/>
          <w:sz w:val="14"/>
          <w:szCs w:val="14"/>
          <w:lang w:val="es-MX" w:eastAsia="es-MX"/>
        </w:rPr>
        <w:t>párrafo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de la Ley Federal de Telecomunicaciones y Radiodifusión, y 8 segundo </w:t>
      </w:r>
      <w:r>
        <w:rPr>
          <w:rFonts w:ascii="Helvetica" w:hAnsi="Helvetica" w:cs="Helvetica"/>
          <w:sz w:val="14"/>
          <w:szCs w:val="14"/>
          <w:lang w:val="es-MX" w:eastAsia="es-MX"/>
        </w:rPr>
        <w:t>párrafo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del Estatuto</w:t>
      </w:r>
      <w:r>
        <w:rPr>
          <w:rFonts w:ascii="Helvetica" w:hAnsi="Helvetica" w:cs="Helvetica"/>
          <w:sz w:val="14"/>
          <w:szCs w:val="14"/>
          <w:lang w:val="es-MX" w:eastAsia="es-MX"/>
        </w:rPr>
        <w:t xml:space="preserve"> </w:t>
      </w:r>
      <w:r>
        <w:rPr>
          <w:rFonts w:ascii="Helvetica" w:hAnsi="Helvetica" w:cs="Helvetica"/>
          <w:sz w:val="14"/>
          <w:szCs w:val="14"/>
          <w:lang w:val="es-MX" w:eastAsia="es-MX"/>
        </w:rPr>
        <w:t>Orgánico del Instituto Federal de Telecomunicaciones.</w:t>
      </w:r>
    </w:p>
    <w:sectPr w:rsidR="0058308B" w:rsidRPr="0058308B" w:rsidSect="009320D9">
      <w:footerReference w:type="default" r:id="rId8"/>
      <w:pgSz w:w="12240" w:h="15840" w:code="1"/>
      <w:pgMar w:top="1985" w:right="1701" w:bottom="1418" w:left="1701" w:header="709" w:footer="1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A0" w:rsidRDefault="00AA40A0">
      <w:r>
        <w:separator/>
      </w:r>
    </w:p>
  </w:endnote>
  <w:endnote w:type="continuationSeparator" w:id="0">
    <w:p w:rsidR="00AA40A0" w:rsidRDefault="00AA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1F" w:rsidRPr="00C06A1F" w:rsidRDefault="00C06A1F">
    <w:pPr>
      <w:pStyle w:val="Piedepgina"/>
      <w:jc w:val="right"/>
      <w:rPr>
        <w:rFonts w:ascii="ITC Avant Garde" w:hAnsi="ITC Avant Garde"/>
        <w:sz w:val="20"/>
        <w:szCs w:val="20"/>
      </w:rPr>
    </w:pPr>
    <w:r w:rsidRPr="00C06A1F">
      <w:rPr>
        <w:rFonts w:ascii="ITC Avant Garde" w:hAnsi="ITC Avant Garde"/>
        <w:sz w:val="20"/>
        <w:szCs w:val="20"/>
      </w:rPr>
      <w:fldChar w:fldCharType="begin"/>
    </w:r>
    <w:r w:rsidRPr="00C06A1F">
      <w:rPr>
        <w:rFonts w:ascii="ITC Avant Garde" w:hAnsi="ITC Avant Garde"/>
        <w:sz w:val="20"/>
        <w:szCs w:val="20"/>
      </w:rPr>
      <w:instrText>PAGE   \* MERGEFORMAT</w:instrText>
    </w:r>
    <w:r w:rsidRPr="00C06A1F">
      <w:rPr>
        <w:rFonts w:ascii="ITC Avant Garde" w:hAnsi="ITC Avant Garde"/>
        <w:sz w:val="20"/>
        <w:szCs w:val="20"/>
      </w:rPr>
      <w:fldChar w:fldCharType="separate"/>
    </w:r>
    <w:r w:rsidR="0058308B">
      <w:rPr>
        <w:rFonts w:ascii="ITC Avant Garde" w:hAnsi="ITC Avant Garde"/>
        <w:noProof/>
        <w:sz w:val="20"/>
        <w:szCs w:val="20"/>
      </w:rPr>
      <w:t>2</w:t>
    </w:r>
    <w:r w:rsidRPr="00C06A1F">
      <w:rPr>
        <w:rFonts w:ascii="ITC Avant Garde" w:hAnsi="ITC Avant Gard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A0" w:rsidRDefault="00AA40A0">
      <w:r>
        <w:separator/>
      </w:r>
    </w:p>
  </w:footnote>
  <w:footnote w:type="continuationSeparator" w:id="0">
    <w:p w:rsidR="00AA40A0" w:rsidRDefault="00AA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8pt;height:102.1pt" o:bullet="t">
        <v:imagedata r:id="rId1" o:title="Logo viñeta"/>
      </v:shape>
    </w:pict>
  </w:numPicBullet>
  <w:abstractNum w:abstractNumId="0" w15:restartNumberingAfterBreak="0">
    <w:nsid w:val="00474026"/>
    <w:multiLevelType w:val="hybridMultilevel"/>
    <w:tmpl w:val="4DCA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6BB"/>
    <w:multiLevelType w:val="hybridMultilevel"/>
    <w:tmpl w:val="0BF0747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F1210"/>
    <w:multiLevelType w:val="hybridMultilevel"/>
    <w:tmpl w:val="596042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E25716"/>
    <w:multiLevelType w:val="hybridMultilevel"/>
    <w:tmpl w:val="4FD057AE"/>
    <w:lvl w:ilvl="0" w:tplc="29F28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48E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2BF60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EA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4E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43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4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E9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22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486992"/>
    <w:multiLevelType w:val="hybridMultilevel"/>
    <w:tmpl w:val="958CC94C"/>
    <w:lvl w:ilvl="0" w:tplc="F1BC3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49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E2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82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0F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A2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46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66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CE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7165A8"/>
    <w:multiLevelType w:val="hybridMultilevel"/>
    <w:tmpl w:val="59FEB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C7186"/>
    <w:multiLevelType w:val="hybridMultilevel"/>
    <w:tmpl w:val="E5CAF7E4"/>
    <w:lvl w:ilvl="0" w:tplc="A5EE4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A0A05"/>
    <w:multiLevelType w:val="hybridMultilevel"/>
    <w:tmpl w:val="2F729FBA"/>
    <w:lvl w:ilvl="0" w:tplc="3CA29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CD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22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E8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26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A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6E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C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FF7857"/>
    <w:multiLevelType w:val="hybridMultilevel"/>
    <w:tmpl w:val="C706E2F0"/>
    <w:lvl w:ilvl="0" w:tplc="D5AA7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A4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EF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C5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6C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4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8A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E6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9A1390"/>
    <w:multiLevelType w:val="hybridMultilevel"/>
    <w:tmpl w:val="22B6FCB8"/>
    <w:lvl w:ilvl="0" w:tplc="B734F8B0">
      <w:start w:val="1"/>
      <w:numFmt w:val="lowerLetter"/>
      <w:lvlText w:val="%1)"/>
      <w:lvlJc w:val="left"/>
      <w:pPr>
        <w:ind w:left="1068" w:hanging="360"/>
      </w:pPr>
      <w:rPr>
        <w:rFonts w:cs="Helvetica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0650F7"/>
    <w:multiLevelType w:val="hybridMultilevel"/>
    <w:tmpl w:val="CE8EC1DA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2B30CE"/>
    <w:multiLevelType w:val="hybridMultilevel"/>
    <w:tmpl w:val="FAC05EAE"/>
    <w:lvl w:ilvl="0" w:tplc="C4C8D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6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4D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2B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87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E0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02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5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6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53343D"/>
    <w:multiLevelType w:val="hybridMultilevel"/>
    <w:tmpl w:val="77E063F2"/>
    <w:lvl w:ilvl="0" w:tplc="A09055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A33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CA3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4CF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02D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268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A58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49A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8EE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3B41"/>
    <w:multiLevelType w:val="hybridMultilevel"/>
    <w:tmpl w:val="BEAE947E"/>
    <w:lvl w:ilvl="0" w:tplc="35F08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223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C0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48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6E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A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E6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C1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40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972832"/>
    <w:multiLevelType w:val="hybridMultilevel"/>
    <w:tmpl w:val="65BA25EA"/>
    <w:lvl w:ilvl="0" w:tplc="E22E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6AC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E9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26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87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BE2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28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E9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7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BD4668"/>
    <w:multiLevelType w:val="hybridMultilevel"/>
    <w:tmpl w:val="9D729BE2"/>
    <w:lvl w:ilvl="0" w:tplc="080A000F">
      <w:start w:val="1"/>
      <w:numFmt w:val="decimal"/>
      <w:lvlText w:val="%1."/>
      <w:lvlJc w:val="left"/>
      <w:pPr>
        <w:ind w:left="788" w:hanging="360"/>
      </w:pPr>
    </w:lvl>
    <w:lvl w:ilvl="1" w:tplc="080A0019" w:tentative="1">
      <w:start w:val="1"/>
      <w:numFmt w:val="lowerLetter"/>
      <w:lvlText w:val="%2."/>
      <w:lvlJc w:val="left"/>
      <w:pPr>
        <w:ind w:left="1508" w:hanging="360"/>
      </w:pPr>
    </w:lvl>
    <w:lvl w:ilvl="2" w:tplc="080A001B" w:tentative="1">
      <w:start w:val="1"/>
      <w:numFmt w:val="lowerRoman"/>
      <w:lvlText w:val="%3."/>
      <w:lvlJc w:val="right"/>
      <w:pPr>
        <w:ind w:left="2228" w:hanging="180"/>
      </w:pPr>
    </w:lvl>
    <w:lvl w:ilvl="3" w:tplc="080A000F" w:tentative="1">
      <w:start w:val="1"/>
      <w:numFmt w:val="decimal"/>
      <w:lvlText w:val="%4."/>
      <w:lvlJc w:val="left"/>
      <w:pPr>
        <w:ind w:left="2948" w:hanging="360"/>
      </w:pPr>
    </w:lvl>
    <w:lvl w:ilvl="4" w:tplc="080A0019" w:tentative="1">
      <w:start w:val="1"/>
      <w:numFmt w:val="lowerLetter"/>
      <w:lvlText w:val="%5."/>
      <w:lvlJc w:val="left"/>
      <w:pPr>
        <w:ind w:left="3668" w:hanging="360"/>
      </w:pPr>
    </w:lvl>
    <w:lvl w:ilvl="5" w:tplc="080A001B" w:tentative="1">
      <w:start w:val="1"/>
      <w:numFmt w:val="lowerRoman"/>
      <w:lvlText w:val="%6."/>
      <w:lvlJc w:val="right"/>
      <w:pPr>
        <w:ind w:left="4388" w:hanging="180"/>
      </w:pPr>
    </w:lvl>
    <w:lvl w:ilvl="6" w:tplc="080A000F" w:tentative="1">
      <w:start w:val="1"/>
      <w:numFmt w:val="decimal"/>
      <w:lvlText w:val="%7."/>
      <w:lvlJc w:val="left"/>
      <w:pPr>
        <w:ind w:left="5108" w:hanging="360"/>
      </w:pPr>
    </w:lvl>
    <w:lvl w:ilvl="7" w:tplc="080A0019" w:tentative="1">
      <w:start w:val="1"/>
      <w:numFmt w:val="lowerLetter"/>
      <w:lvlText w:val="%8."/>
      <w:lvlJc w:val="left"/>
      <w:pPr>
        <w:ind w:left="5828" w:hanging="360"/>
      </w:pPr>
    </w:lvl>
    <w:lvl w:ilvl="8" w:tplc="08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 w15:restartNumberingAfterBreak="0">
    <w:nsid w:val="402F0AE8"/>
    <w:multiLevelType w:val="hybridMultilevel"/>
    <w:tmpl w:val="0BC6027A"/>
    <w:lvl w:ilvl="0" w:tplc="8336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6F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E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C4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65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5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81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4A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04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742B18"/>
    <w:multiLevelType w:val="hybridMultilevel"/>
    <w:tmpl w:val="D22EAE00"/>
    <w:lvl w:ilvl="0" w:tplc="A5F42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0A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2A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C4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C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4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CB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E3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0F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A61970"/>
    <w:multiLevelType w:val="hybridMultilevel"/>
    <w:tmpl w:val="49E405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F38A7"/>
    <w:multiLevelType w:val="hybridMultilevel"/>
    <w:tmpl w:val="43688204"/>
    <w:lvl w:ilvl="0" w:tplc="47ACE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D2F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20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4E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66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01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8C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2D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C5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634F93"/>
    <w:multiLevelType w:val="hybridMultilevel"/>
    <w:tmpl w:val="17E4F482"/>
    <w:lvl w:ilvl="0" w:tplc="B1CC6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3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69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0C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6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6B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45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A9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CB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B32FA2"/>
    <w:multiLevelType w:val="hybridMultilevel"/>
    <w:tmpl w:val="305A4804"/>
    <w:lvl w:ilvl="0" w:tplc="20D25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A3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A6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6B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60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221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20E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E3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8D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00199D"/>
    <w:multiLevelType w:val="hybridMultilevel"/>
    <w:tmpl w:val="FFEED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06E8B"/>
    <w:multiLevelType w:val="hybridMultilevel"/>
    <w:tmpl w:val="583ECAF2"/>
    <w:lvl w:ilvl="0" w:tplc="4B8CB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EDB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22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8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0A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4E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2C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5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A06F24"/>
    <w:multiLevelType w:val="hybridMultilevel"/>
    <w:tmpl w:val="01CA2144"/>
    <w:lvl w:ilvl="0" w:tplc="74464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21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C7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B4C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A6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07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E2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48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6EB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16"/>
  </w:num>
  <w:num w:numId="5">
    <w:abstractNumId w:val="11"/>
  </w:num>
  <w:num w:numId="6">
    <w:abstractNumId w:val="8"/>
  </w:num>
  <w:num w:numId="7">
    <w:abstractNumId w:val="17"/>
  </w:num>
  <w:num w:numId="8">
    <w:abstractNumId w:val="12"/>
  </w:num>
  <w:num w:numId="9">
    <w:abstractNumId w:val="13"/>
  </w:num>
  <w:num w:numId="10">
    <w:abstractNumId w:val="3"/>
  </w:num>
  <w:num w:numId="11">
    <w:abstractNumId w:val="23"/>
  </w:num>
  <w:num w:numId="12">
    <w:abstractNumId w:val="21"/>
  </w:num>
  <w:num w:numId="13">
    <w:abstractNumId w:val="20"/>
  </w:num>
  <w:num w:numId="14">
    <w:abstractNumId w:val="19"/>
  </w:num>
  <w:num w:numId="15">
    <w:abstractNumId w:val="7"/>
  </w:num>
  <w:num w:numId="16">
    <w:abstractNumId w:val="24"/>
  </w:num>
  <w:num w:numId="17">
    <w:abstractNumId w:val="14"/>
  </w:num>
  <w:num w:numId="18">
    <w:abstractNumId w:val="4"/>
  </w:num>
  <w:num w:numId="19">
    <w:abstractNumId w:val="9"/>
  </w:num>
  <w:num w:numId="20">
    <w:abstractNumId w:val="0"/>
  </w:num>
  <w:num w:numId="21">
    <w:abstractNumId w:val="10"/>
  </w:num>
  <w:num w:numId="22">
    <w:abstractNumId w:val="6"/>
  </w:num>
  <w:num w:numId="23">
    <w:abstractNumId w:val="2"/>
  </w:num>
  <w:num w:numId="24">
    <w:abstractNumId w:val="15"/>
  </w:num>
  <w:num w:numId="2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E"/>
    <w:rsid w:val="00004F97"/>
    <w:rsid w:val="00005346"/>
    <w:rsid w:val="00010256"/>
    <w:rsid w:val="00010BE3"/>
    <w:rsid w:val="00010FBA"/>
    <w:rsid w:val="000219BA"/>
    <w:rsid w:val="0003345F"/>
    <w:rsid w:val="000351D9"/>
    <w:rsid w:val="00035A7D"/>
    <w:rsid w:val="000453E4"/>
    <w:rsid w:val="00047677"/>
    <w:rsid w:val="00061F9E"/>
    <w:rsid w:val="000620E9"/>
    <w:rsid w:val="00066666"/>
    <w:rsid w:val="00073637"/>
    <w:rsid w:val="000922AA"/>
    <w:rsid w:val="00094F98"/>
    <w:rsid w:val="000970CD"/>
    <w:rsid w:val="000A00AC"/>
    <w:rsid w:val="000A4008"/>
    <w:rsid w:val="000A4243"/>
    <w:rsid w:val="000A462B"/>
    <w:rsid w:val="000A5BB6"/>
    <w:rsid w:val="000A708D"/>
    <w:rsid w:val="000B05A4"/>
    <w:rsid w:val="000B14E3"/>
    <w:rsid w:val="000B2255"/>
    <w:rsid w:val="000B79D6"/>
    <w:rsid w:val="000B7EFC"/>
    <w:rsid w:val="000C010A"/>
    <w:rsid w:val="000C432E"/>
    <w:rsid w:val="000C45AB"/>
    <w:rsid w:val="000C621A"/>
    <w:rsid w:val="000C7120"/>
    <w:rsid w:val="000D06B7"/>
    <w:rsid w:val="000D0B34"/>
    <w:rsid w:val="000D2335"/>
    <w:rsid w:val="000D3402"/>
    <w:rsid w:val="000D7515"/>
    <w:rsid w:val="000E0843"/>
    <w:rsid w:val="000E556B"/>
    <w:rsid w:val="000F11E1"/>
    <w:rsid w:val="000F4690"/>
    <w:rsid w:val="0010484A"/>
    <w:rsid w:val="001063D0"/>
    <w:rsid w:val="00107116"/>
    <w:rsid w:val="00112562"/>
    <w:rsid w:val="00116525"/>
    <w:rsid w:val="00123F04"/>
    <w:rsid w:val="00124EF4"/>
    <w:rsid w:val="00130B38"/>
    <w:rsid w:val="00132EB0"/>
    <w:rsid w:val="001332A6"/>
    <w:rsid w:val="00147CBB"/>
    <w:rsid w:val="001540BC"/>
    <w:rsid w:val="00160AF1"/>
    <w:rsid w:val="00163635"/>
    <w:rsid w:val="00165140"/>
    <w:rsid w:val="001700C8"/>
    <w:rsid w:val="001733A6"/>
    <w:rsid w:val="001759EB"/>
    <w:rsid w:val="00176327"/>
    <w:rsid w:val="00181BA3"/>
    <w:rsid w:val="00184DD9"/>
    <w:rsid w:val="001854CA"/>
    <w:rsid w:val="0018651F"/>
    <w:rsid w:val="00187F92"/>
    <w:rsid w:val="00191C9F"/>
    <w:rsid w:val="00192658"/>
    <w:rsid w:val="001926D6"/>
    <w:rsid w:val="00193B5D"/>
    <w:rsid w:val="0019565B"/>
    <w:rsid w:val="001967CA"/>
    <w:rsid w:val="00196A63"/>
    <w:rsid w:val="001972C5"/>
    <w:rsid w:val="001975BA"/>
    <w:rsid w:val="001A3523"/>
    <w:rsid w:val="001A6705"/>
    <w:rsid w:val="001A76E5"/>
    <w:rsid w:val="001B1C65"/>
    <w:rsid w:val="001B31B1"/>
    <w:rsid w:val="001D5C4C"/>
    <w:rsid w:val="001E0CB2"/>
    <w:rsid w:val="001E2DF9"/>
    <w:rsid w:val="001E5372"/>
    <w:rsid w:val="001E60FE"/>
    <w:rsid w:val="001F5D7C"/>
    <w:rsid w:val="00200021"/>
    <w:rsid w:val="00201D81"/>
    <w:rsid w:val="002068C4"/>
    <w:rsid w:val="00207E16"/>
    <w:rsid w:val="00207F86"/>
    <w:rsid w:val="002108DF"/>
    <w:rsid w:val="00217291"/>
    <w:rsid w:val="002210E3"/>
    <w:rsid w:val="00221A76"/>
    <w:rsid w:val="002221F1"/>
    <w:rsid w:val="00223268"/>
    <w:rsid w:val="002314B5"/>
    <w:rsid w:val="00233112"/>
    <w:rsid w:val="00234353"/>
    <w:rsid w:val="0023514C"/>
    <w:rsid w:val="002359EA"/>
    <w:rsid w:val="0023615C"/>
    <w:rsid w:val="00236BEB"/>
    <w:rsid w:val="00244306"/>
    <w:rsid w:val="00246767"/>
    <w:rsid w:val="00246793"/>
    <w:rsid w:val="00251679"/>
    <w:rsid w:val="0025580C"/>
    <w:rsid w:val="00257B95"/>
    <w:rsid w:val="002611EA"/>
    <w:rsid w:val="00270D21"/>
    <w:rsid w:val="00270F2D"/>
    <w:rsid w:val="00273B35"/>
    <w:rsid w:val="002757C4"/>
    <w:rsid w:val="00280814"/>
    <w:rsid w:val="00282A1C"/>
    <w:rsid w:val="0028502F"/>
    <w:rsid w:val="0028567E"/>
    <w:rsid w:val="00287547"/>
    <w:rsid w:val="002901B9"/>
    <w:rsid w:val="00290D6A"/>
    <w:rsid w:val="00296580"/>
    <w:rsid w:val="002A220F"/>
    <w:rsid w:val="002A2318"/>
    <w:rsid w:val="002A2475"/>
    <w:rsid w:val="002B4F2C"/>
    <w:rsid w:val="002C42FB"/>
    <w:rsid w:val="002C5440"/>
    <w:rsid w:val="002D231A"/>
    <w:rsid w:val="002D26DA"/>
    <w:rsid w:val="002E1DEE"/>
    <w:rsid w:val="002E2352"/>
    <w:rsid w:val="002E5799"/>
    <w:rsid w:val="002E7476"/>
    <w:rsid w:val="002E75AC"/>
    <w:rsid w:val="002F152F"/>
    <w:rsid w:val="002F27A7"/>
    <w:rsid w:val="00301FBA"/>
    <w:rsid w:val="00306AD1"/>
    <w:rsid w:val="00314018"/>
    <w:rsid w:val="00326EDE"/>
    <w:rsid w:val="003312A8"/>
    <w:rsid w:val="00332DAA"/>
    <w:rsid w:val="00343FA1"/>
    <w:rsid w:val="00350E0F"/>
    <w:rsid w:val="00350F2B"/>
    <w:rsid w:val="00352DC0"/>
    <w:rsid w:val="00355123"/>
    <w:rsid w:val="00356EE0"/>
    <w:rsid w:val="00360E69"/>
    <w:rsid w:val="00370AF3"/>
    <w:rsid w:val="00374168"/>
    <w:rsid w:val="00376B98"/>
    <w:rsid w:val="0038050A"/>
    <w:rsid w:val="00381F58"/>
    <w:rsid w:val="003A3BD8"/>
    <w:rsid w:val="003A4876"/>
    <w:rsid w:val="003A5602"/>
    <w:rsid w:val="003A5C30"/>
    <w:rsid w:val="003A625E"/>
    <w:rsid w:val="003A69A2"/>
    <w:rsid w:val="003A7761"/>
    <w:rsid w:val="003B0704"/>
    <w:rsid w:val="003B071A"/>
    <w:rsid w:val="003B3B78"/>
    <w:rsid w:val="003B4C70"/>
    <w:rsid w:val="003B5A74"/>
    <w:rsid w:val="003C3119"/>
    <w:rsid w:val="003C47F8"/>
    <w:rsid w:val="003C5519"/>
    <w:rsid w:val="003C6DF5"/>
    <w:rsid w:val="003D0BCC"/>
    <w:rsid w:val="003D159A"/>
    <w:rsid w:val="003D1911"/>
    <w:rsid w:val="003E3255"/>
    <w:rsid w:val="003E3C0D"/>
    <w:rsid w:val="003F1420"/>
    <w:rsid w:val="003F3431"/>
    <w:rsid w:val="003F4C93"/>
    <w:rsid w:val="00400CB1"/>
    <w:rsid w:val="00401868"/>
    <w:rsid w:val="00401916"/>
    <w:rsid w:val="00402E93"/>
    <w:rsid w:val="004036D5"/>
    <w:rsid w:val="00403A5D"/>
    <w:rsid w:val="0041324B"/>
    <w:rsid w:val="00413F07"/>
    <w:rsid w:val="00416A67"/>
    <w:rsid w:val="00423CA2"/>
    <w:rsid w:val="0042694D"/>
    <w:rsid w:val="00426D68"/>
    <w:rsid w:val="004272F8"/>
    <w:rsid w:val="004370CA"/>
    <w:rsid w:val="0044611C"/>
    <w:rsid w:val="00447E3D"/>
    <w:rsid w:val="00456398"/>
    <w:rsid w:val="00461958"/>
    <w:rsid w:val="00464195"/>
    <w:rsid w:val="00466146"/>
    <w:rsid w:val="00471EBD"/>
    <w:rsid w:val="00477902"/>
    <w:rsid w:val="0048268C"/>
    <w:rsid w:val="00483DAF"/>
    <w:rsid w:val="004859D6"/>
    <w:rsid w:val="004910A9"/>
    <w:rsid w:val="004966AC"/>
    <w:rsid w:val="00496C0B"/>
    <w:rsid w:val="00497112"/>
    <w:rsid w:val="0049726A"/>
    <w:rsid w:val="00497652"/>
    <w:rsid w:val="004A3068"/>
    <w:rsid w:val="004A410C"/>
    <w:rsid w:val="004A5C29"/>
    <w:rsid w:val="004B2090"/>
    <w:rsid w:val="004B2D29"/>
    <w:rsid w:val="004B46C8"/>
    <w:rsid w:val="004C33DF"/>
    <w:rsid w:val="004C41C6"/>
    <w:rsid w:val="004C5690"/>
    <w:rsid w:val="004D3194"/>
    <w:rsid w:val="004D77AC"/>
    <w:rsid w:val="004E089D"/>
    <w:rsid w:val="004E10B9"/>
    <w:rsid w:val="004E3B5D"/>
    <w:rsid w:val="004F190F"/>
    <w:rsid w:val="004F4C12"/>
    <w:rsid w:val="004F6AE5"/>
    <w:rsid w:val="004F6E66"/>
    <w:rsid w:val="004F7927"/>
    <w:rsid w:val="00502058"/>
    <w:rsid w:val="00502096"/>
    <w:rsid w:val="00503D62"/>
    <w:rsid w:val="005220F4"/>
    <w:rsid w:val="00530276"/>
    <w:rsid w:val="00537497"/>
    <w:rsid w:val="00541010"/>
    <w:rsid w:val="005422D2"/>
    <w:rsid w:val="00555E9D"/>
    <w:rsid w:val="00557136"/>
    <w:rsid w:val="00567C2A"/>
    <w:rsid w:val="00570764"/>
    <w:rsid w:val="005709CD"/>
    <w:rsid w:val="00571D9D"/>
    <w:rsid w:val="00573C1E"/>
    <w:rsid w:val="00575F66"/>
    <w:rsid w:val="00580060"/>
    <w:rsid w:val="0058308B"/>
    <w:rsid w:val="005903C0"/>
    <w:rsid w:val="0059163A"/>
    <w:rsid w:val="005A1840"/>
    <w:rsid w:val="005A45EE"/>
    <w:rsid w:val="005B124E"/>
    <w:rsid w:val="005D25DA"/>
    <w:rsid w:val="005D388B"/>
    <w:rsid w:val="005D4D27"/>
    <w:rsid w:val="005E2629"/>
    <w:rsid w:val="005F3B84"/>
    <w:rsid w:val="005F4DAC"/>
    <w:rsid w:val="005F7DD2"/>
    <w:rsid w:val="00606692"/>
    <w:rsid w:val="006074B0"/>
    <w:rsid w:val="006243D6"/>
    <w:rsid w:val="00630E90"/>
    <w:rsid w:val="0063568B"/>
    <w:rsid w:val="00636AB7"/>
    <w:rsid w:val="00636C86"/>
    <w:rsid w:val="00641965"/>
    <w:rsid w:val="0064208F"/>
    <w:rsid w:val="006421DD"/>
    <w:rsid w:val="006436E5"/>
    <w:rsid w:val="00645056"/>
    <w:rsid w:val="00646A1F"/>
    <w:rsid w:val="006473DF"/>
    <w:rsid w:val="006474ED"/>
    <w:rsid w:val="00647B75"/>
    <w:rsid w:val="006538F6"/>
    <w:rsid w:val="006545BE"/>
    <w:rsid w:val="006563B0"/>
    <w:rsid w:val="00667B5D"/>
    <w:rsid w:val="00675F89"/>
    <w:rsid w:val="00683336"/>
    <w:rsid w:val="00683E75"/>
    <w:rsid w:val="00684AEE"/>
    <w:rsid w:val="0068542B"/>
    <w:rsid w:val="006861D4"/>
    <w:rsid w:val="00690AB1"/>
    <w:rsid w:val="00691E2F"/>
    <w:rsid w:val="006947FA"/>
    <w:rsid w:val="006A6AB0"/>
    <w:rsid w:val="006A6F01"/>
    <w:rsid w:val="006B0E85"/>
    <w:rsid w:val="006B127B"/>
    <w:rsid w:val="006B22FA"/>
    <w:rsid w:val="006B3541"/>
    <w:rsid w:val="006B3779"/>
    <w:rsid w:val="006B3C32"/>
    <w:rsid w:val="006B5198"/>
    <w:rsid w:val="006B762C"/>
    <w:rsid w:val="006C7E50"/>
    <w:rsid w:val="006D46A0"/>
    <w:rsid w:val="006E0566"/>
    <w:rsid w:val="006E3B60"/>
    <w:rsid w:val="006E59C4"/>
    <w:rsid w:val="006E5B6E"/>
    <w:rsid w:val="006E71A2"/>
    <w:rsid w:val="006E733F"/>
    <w:rsid w:val="006F16C7"/>
    <w:rsid w:val="006F399A"/>
    <w:rsid w:val="006F4A9F"/>
    <w:rsid w:val="006F6567"/>
    <w:rsid w:val="007011D5"/>
    <w:rsid w:val="00705977"/>
    <w:rsid w:val="00711C25"/>
    <w:rsid w:val="00727179"/>
    <w:rsid w:val="00733872"/>
    <w:rsid w:val="00736FC3"/>
    <w:rsid w:val="00740B9C"/>
    <w:rsid w:val="00740BCA"/>
    <w:rsid w:val="00744E11"/>
    <w:rsid w:val="00747A55"/>
    <w:rsid w:val="00747A5D"/>
    <w:rsid w:val="00751B12"/>
    <w:rsid w:val="00751D72"/>
    <w:rsid w:val="007547FB"/>
    <w:rsid w:val="00764615"/>
    <w:rsid w:val="007739F2"/>
    <w:rsid w:val="0077411B"/>
    <w:rsid w:val="00794A0E"/>
    <w:rsid w:val="00794E25"/>
    <w:rsid w:val="00795AE4"/>
    <w:rsid w:val="007978D3"/>
    <w:rsid w:val="00797DF8"/>
    <w:rsid w:val="007A318F"/>
    <w:rsid w:val="007A5231"/>
    <w:rsid w:val="007A5320"/>
    <w:rsid w:val="007B1285"/>
    <w:rsid w:val="007B3F7F"/>
    <w:rsid w:val="007B520B"/>
    <w:rsid w:val="007C4045"/>
    <w:rsid w:val="007C53C8"/>
    <w:rsid w:val="007E4B0B"/>
    <w:rsid w:val="007E64FA"/>
    <w:rsid w:val="007E72CC"/>
    <w:rsid w:val="007E77B6"/>
    <w:rsid w:val="007F55E1"/>
    <w:rsid w:val="007F5721"/>
    <w:rsid w:val="008076C1"/>
    <w:rsid w:val="008111D0"/>
    <w:rsid w:val="008134E6"/>
    <w:rsid w:val="00815D69"/>
    <w:rsid w:val="00816286"/>
    <w:rsid w:val="00820970"/>
    <w:rsid w:val="0082306E"/>
    <w:rsid w:val="00823F40"/>
    <w:rsid w:val="008350E6"/>
    <w:rsid w:val="00836E66"/>
    <w:rsid w:val="00842FD2"/>
    <w:rsid w:val="00844F56"/>
    <w:rsid w:val="00845212"/>
    <w:rsid w:val="008455EA"/>
    <w:rsid w:val="00854FA9"/>
    <w:rsid w:val="00861AB6"/>
    <w:rsid w:val="00864CC6"/>
    <w:rsid w:val="00865E82"/>
    <w:rsid w:val="00875339"/>
    <w:rsid w:val="0088183C"/>
    <w:rsid w:val="0088195A"/>
    <w:rsid w:val="00884511"/>
    <w:rsid w:val="0088475D"/>
    <w:rsid w:val="008960BE"/>
    <w:rsid w:val="00896856"/>
    <w:rsid w:val="008A410E"/>
    <w:rsid w:val="008A48F1"/>
    <w:rsid w:val="008A4AA8"/>
    <w:rsid w:val="008C464A"/>
    <w:rsid w:val="008C7F50"/>
    <w:rsid w:val="008D1361"/>
    <w:rsid w:val="008D5F25"/>
    <w:rsid w:val="008D71D3"/>
    <w:rsid w:val="008E2AB0"/>
    <w:rsid w:val="008E5DCF"/>
    <w:rsid w:val="008F2994"/>
    <w:rsid w:val="009007F6"/>
    <w:rsid w:val="009103DC"/>
    <w:rsid w:val="00910BC0"/>
    <w:rsid w:val="00911048"/>
    <w:rsid w:val="00920771"/>
    <w:rsid w:val="00920BD7"/>
    <w:rsid w:val="009238EC"/>
    <w:rsid w:val="00926FCC"/>
    <w:rsid w:val="00927BF2"/>
    <w:rsid w:val="00931818"/>
    <w:rsid w:val="009320D9"/>
    <w:rsid w:val="00932293"/>
    <w:rsid w:val="009350C1"/>
    <w:rsid w:val="00941232"/>
    <w:rsid w:val="00944566"/>
    <w:rsid w:val="009454EA"/>
    <w:rsid w:val="00954899"/>
    <w:rsid w:val="00956BEA"/>
    <w:rsid w:val="00961127"/>
    <w:rsid w:val="00976E20"/>
    <w:rsid w:val="0098519F"/>
    <w:rsid w:val="009858AC"/>
    <w:rsid w:val="00992067"/>
    <w:rsid w:val="009932E3"/>
    <w:rsid w:val="009933D3"/>
    <w:rsid w:val="009A011D"/>
    <w:rsid w:val="009A43A1"/>
    <w:rsid w:val="009A5F49"/>
    <w:rsid w:val="009A6A25"/>
    <w:rsid w:val="009B0B84"/>
    <w:rsid w:val="009B55F8"/>
    <w:rsid w:val="009C0943"/>
    <w:rsid w:val="009C63FA"/>
    <w:rsid w:val="009D41B0"/>
    <w:rsid w:val="009D4731"/>
    <w:rsid w:val="009D76FC"/>
    <w:rsid w:val="009E017D"/>
    <w:rsid w:val="009E53FF"/>
    <w:rsid w:val="009E7201"/>
    <w:rsid w:val="009F1A30"/>
    <w:rsid w:val="009F1B27"/>
    <w:rsid w:val="009F1D29"/>
    <w:rsid w:val="00A00C51"/>
    <w:rsid w:val="00A06030"/>
    <w:rsid w:val="00A063CA"/>
    <w:rsid w:val="00A1069F"/>
    <w:rsid w:val="00A108A2"/>
    <w:rsid w:val="00A11BC2"/>
    <w:rsid w:val="00A124A6"/>
    <w:rsid w:val="00A12AAC"/>
    <w:rsid w:val="00A22FB0"/>
    <w:rsid w:val="00A252A9"/>
    <w:rsid w:val="00A31807"/>
    <w:rsid w:val="00A36EE4"/>
    <w:rsid w:val="00A42D29"/>
    <w:rsid w:val="00A43453"/>
    <w:rsid w:val="00A5443F"/>
    <w:rsid w:val="00A60BBE"/>
    <w:rsid w:val="00A62B53"/>
    <w:rsid w:val="00A62E1D"/>
    <w:rsid w:val="00A6422A"/>
    <w:rsid w:val="00A65409"/>
    <w:rsid w:val="00A743C0"/>
    <w:rsid w:val="00A77971"/>
    <w:rsid w:val="00A80DBD"/>
    <w:rsid w:val="00A8330A"/>
    <w:rsid w:val="00A84FE2"/>
    <w:rsid w:val="00AA231E"/>
    <w:rsid w:val="00AA40A0"/>
    <w:rsid w:val="00AA44F5"/>
    <w:rsid w:val="00AB1959"/>
    <w:rsid w:val="00AB19CC"/>
    <w:rsid w:val="00AB28B9"/>
    <w:rsid w:val="00AB3B3C"/>
    <w:rsid w:val="00AB3CC0"/>
    <w:rsid w:val="00AB570E"/>
    <w:rsid w:val="00AB7B70"/>
    <w:rsid w:val="00AC1781"/>
    <w:rsid w:val="00AC2B33"/>
    <w:rsid w:val="00AC2C1A"/>
    <w:rsid w:val="00AC3169"/>
    <w:rsid w:val="00AC6199"/>
    <w:rsid w:val="00AC6C52"/>
    <w:rsid w:val="00AC7B29"/>
    <w:rsid w:val="00AD1962"/>
    <w:rsid w:val="00AD225A"/>
    <w:rsid w:val="00AD2571"/>
    <w:rsid w:val="00AD29FB"/>
    <w:rsid w:val="00AD77BB"/>
    <w:rsid w:val="00AE3A88"/>
    <w:rsid w:val="00AE642E"/>
    <w:rsid w:val="00B01BCD"/>
    <w:rsid w:val="00B02449"/>
    <w:rsid w:val="00B03B39"/>
    <w:rsid w:val="00B10465"/>
    <w:rsid w:val="00B106BD"/>
    <w:rsid w:val="00B16471"/>
    <w:rsid w:val="00B1648A"/>
    <w:rsid w:val="00B23C4C"/>
    <w:rsid w:val="00B24F3A"/>
    <w:rsid w:val="00B30C8F"/>
    <w:rsid w:val="00B3179F"/>
    <w:rsid w:val="00B32366"/>
    <w:rsid w:val="00B32F26"/>
    <w:rsid w:val="00B33FDD"/>
    <w:rsid w:val="00B34828"/>
    <w:rsid w:val="00B35348"/>
    <w:rsid w:val="00B42EEA"/>
    <w:rsid w:val="00B45B72"/>
    <w:rsid w:val="00B45D82"/>
    <w:rsid w:val="00B463BA"/>
    <w:rsid w:val="00B526CF"/>
    <w:rsid w:val="00B62A40"/>
    <w:rsid w:val="00B64C81"/>
    <w:rsid w:val="00B653E9"/>
    <w:rsid w:val="00B6691C"/>
    <w:rsid w:val="00B67AE4"/>
    <w:rsid w:val="00B67F80"/>
    <w:rsid w:val="00B70170"/>
    <w:rsid w:val="00B84116"/>
    <w:rsid w:val="00B84AD8"/>
    <w:rsid w:val="00B95776"/>
    <w:rsid w:val="00B95895"/>
    <w:rsid w:val="00B963AD"/>
    <w:rsid w:val="00B9767C"/>
    <w:rsid w:val="00BA7953"/>
    <w:rsid w:val="00BB248D"/>
    <w:rsid w:val="00BB2637"/>
    <w:rsid w:val="00BB48E2"/>
    <w:rsid w:val="00BC0DD8"/>
    <w:rsid w:val="00BC67D4"/>
    <w:rsid w:val="00BC745B"/>
    <w:rsid w:val="00BD46C2"/>
    <w:rsid w:val="00BD6362"/>
    <w:rsid w:val="00BD6850"/>
    <w:rsid w:val="00BD7E6E"/>
    <w:rsid w:val="00BE31DC"/>
    <w:rsid w:val="00C02EFE"/>
    <w:rsid w:val="00C06A1F"/>
    <w:rsid w:val="00C12BE7"/>
    <w:rsid w:val="00C20FE9"/>
    <w:rsid w:val="00C26027"/>
    <w:rsid w:val="00C2645D"/>
    <w:rsid w:val="00C274DB"/>
    <w:rsid w:val="00C31574"/>
    <w:rsid w:val="00C340E3"/>
    <w:rsid w:val="00C34C7F"/>
    <w:rsid w:val="00C35242"/>
    <w:rsid w:val="00C46D49"/>
    <w:rsid w:val="00C50AB8"/>
    <w:rsid w:val="00C54A80"/>
    <w:rsid w:val="00C6465E"/>
    <w:rsid w:val="00C64948"/>
    <w:rsid w:val="00C673CE"/>
    <w:rsid w:val="00C72303"/>
    <w:rsid w:val="00C90EA2"/>
    <w:rsid w:val="00C964D3"/>
    <w:rsid w:val="00CA0F61"/>
    <w:rsid w:val="00CA1762"/>
    <w:rsid w:val="00CC43C2"/>
    <w:rsid w:val="00CD1B4E"/>
    <w:rsid w:val="00CD3372"/>
    <w:rsid w:val="00CD6D22"/>
    <w:rsid w:val="00CD6EAB"/>
    <w:rsid w:val="00CD7FE0"/>
    <w:rsid w:val="00CE06D5"/>
    <w:rsid w:val="00CE1D71"/>
    <w:rsid w:val="00CE43F0"/>
    <w:rsid w:val="00CF1D61"/>
    <w:rsid w:val="00CF7ED0"/>
    <w:rsid w:val="00D04A08"/>
    <w:rsid w:val="00D11122"/>
    <w:rsid w:val="00D11828"/>
    <w:rsid w:val="00D124F9"/>
    <w:rsid w:val="00D14A4C"/>
    <w:rsid w:val="00D159D0"/>
    <w:rsid w:val="00D17B47"/>
    <w:rsid w:val="00D226FE"/>
    <w:rsid w:val="00D22A35"/>
    <w:rsid w:val="00D26378"/>
    <w:rsid w:val="00D3261F"/>
    <w:rsid w:val="00D34E22"/>
    <w:rsid w:val="00D353BA"/>
    <w:rsid w:val="00D36332"/>
    <w:rsid w:val="00D37226"/>
    <w:rsid w:val="00D43F55"/>
    <w:rsid w:val="00D47B9A"/>
    <w:rsid w:val="00D52764"/>
    <w:rsid w:val="00D5503F"/>
    <w:rsid w:val="00D56407"/>
    <w:rsid w:val="00D56D1A"/>
    <w:rsid w:val="00D57906"/>
    <w:rsid w:val="00D62BA9"/>
    <w:rsid w:val="00D64535"/>
    <w:rsid w:val="00D6462B"/>
    <w:rsid w:val="00D66533"/>
    <w:rsid w:val="00D66D61"/>
    <w:rsid w:val="00D7625B"/>
    <w:rsid w:val="00D8079B"/>
    <w:rsid w:val="00D80B79"/>
    <w:rsid w:val="00D8421C"/>
    <w:rsid w:val="00D85277"/>
    <w:rsid w:val="00D856EC"/>
    <w:rsid w:val="00D87E70"/>
    <w:rsid w:val="00D90D3C"/>
    <w:rsid w:val="00D955B8"/>
    <w:rsid w:val="00DA0D04"/>
    <w:rsid w:val="00DA30A6"/>
    <w:rsid w:val="00DA34B9"/>
    <w:rsid w:val="00DC49B5"/>
    <w:rsid w:val="00DD3CFB"/>
    <w:rsid w:val="00DE2D9A"/>
    <w:rsid w:val="00DE624F"/>
    <w:rsid w:val="00DE7522"/>
    <w:rsid w:val="00DF0845"/>
    <w:rsid w:val="00DF0DE2"/>
    <w:rsid w:val="00DF5EB4"/>
    <w:rsid w:val="00DF7871"/>
    <w:rsid w:val="00DF7D7C"/>
    <w:rsid w:val="00E03523"/>
    <w:rsid w:val="00E101EF"/>
    <w:rsid w:val="00E132C2"/>
    <w:rsid w:val="00E168C7"/>
    <w:rsid w:val="00E25ECA"/>
    <w:rsid w:val="00E26D8F"/>
    <w:rsid w:val="00E31153"/>
    <w:rsid w:val="00E31DDF"/>
    <w:rsid w:val="00E35C22"/>
    <w:rsid w:val="00E407CC"/>
    <w:rsid w:val="00E42397"/>
    <w:rsid w:val="00E45C9D"/>
    <w:rsid w:val="00E45ED2"/>
    <w:rsid w:val="00E506D9"/>
    <w:rsid w:val="00E50C06"/>
    <w:rsid w:val="00E51603"/>
    <w:rsid w:val="00E536CA"/>
    <w:rsid w:val="00E53B1F"/>
    <w:rsid w:val="00E61CBC"/>
    <w:rsid w:val="00E63456"/>
    <w:rsid w:val="00E70A25"/>
    <w:rsid w:val="00E72BB6"/>
    <w:rsid w:val="00E763C4"/>
    <w:rsid w:val="00E820D0"/>
    <w:rsid w:val="00E971A0"/>
    <w:rsid w:val="00E97D92"/>
    <w:rsid w:val="00EA0DB9"/>
    <w:rsid w:val="00EA4D8B"/>
    <w:rsid w:val="00EB3F4A"/>
    <w:rsid w:val="00EC129D"/>
    <w:rsid w:val="00EC2ED8"/>
    <w:rsid w:val="00EC54EA"/>
    <w:rsid w:val="00ED04B7"/>
    <w:rsid w:val="00ED68A9"/>
    <w:rsid w:val="00EE119A"/>
    <w:rsid w:val="00EE4494"/>
    <w:rsid w:val="00EF37A1"/>
    <w:rsid w:val="00F0334F"/>
    <w:rsid w:val="00F05E15"/>
    <w:rsid w:val="00F160C4"/>
    <w:rsid w:val="00F16A27"/>
    <w:rsid w:val="00F24BA8"/>
    <w:rsid w:val="00F32274"/>
    <w:rsid w:val="00F42C64"/>
    <w:rsid w:val="00F50FAC"/>
    <w:rsid w:val="00F63383"/>
    <w:rsid w:val="00F648B7"/>
    <w:rsid w:val="00F657A0"/>
    <w:rsid w:val="00F65A93"/>
    <w:rsid w:val="00F67175"/>
    <w:rsid w:val="00F73C89"/>
    <w:rsid w:val="00F73CE4"/>
    <w:rsid w:val="00F91767"/>
    <w:rsid w:val="00F9203D"/>
    <w:rsid w:val="00FA0514"/>
    <w:rsid w:val="00FA6765"/>
    <w:rsid w:val="00FB6267"/>
    <w:rsid w:val="00FB6E2E"/>
    <w:rsid w:val="00FC24AA"/>
    <w:rsid w:val="00FC6469"/>
    <w:rsid w:val="00FD67D0"/>
    <w:rsid w:val="00FF0223"/>
    <w:rsid w:val="00FF36E4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E6BF0DCA-65A3-4FED-A66D-967A5BA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7411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8308B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308B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val="es-MX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47A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47A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74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CF1D6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46C8"/>
    <w:rPr>
      <w:rFonts w:ascii="Tahoma" w:hAnsi="Tahoma" w:cs="Tahoma"/>
      <w:sz w:val="16"/>
      <w:szCs w:val="16"/>
      <w:lang w:val="es-ES" w:eastAsia="es-ES"/>
    </w:rPr>
  </w:style>
  <w:style w:type="paragraph" w:styleId="Cuadrculamedia1-nfasis2">
    <w:name w:val="Medium Grid 1 Accent 2"/>
    <w:basedOn w:val="Normal"/>
    <w:uiPriority w:val="34"/>
    <w:qFormat/>
    <w:rsid w:val="0025580C"/>
    <w:pPr>
      <w:ind w:left="708"/>
    </w:pPr>
    <w:rPr>
      <w:sz w:val="20"/>
      <w:szCs w:val="20"/>
      <w:lang w:val="es-MX"/>
    </w:rPr>
  </w:style>
  <w:style w:type="character" w:customStyle="1" w:styleId="DefaultCar">
    <w:name w:val="Default Car"/>
    <w:link w:val="Default"/>
    <w:uiPriority w:val="99"/>
    <w:rsid w:val="00A252A9"/>
    <w:rPr>
      <w:rFonts w:ascii="Century Gothic" w:hAnsi="Century Gothic" w:cs="Century Gothic"/>
      <w:color w:val="000000"/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A252A9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entury Gothic" w:hAnsi="Century Gothic" w:cs="Century Gothi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A252A9"/>
    <w:pPr>
      <w:tabs>
        <w:tab w:val="left" w:pos="-2835"/>
      </w:tabs>
      <w:jc w:val="both"/>
    </w:pPr>
    <w:rPr>
      <w:rFonts w:ascii="Arial" w:hAnsi="Arial" w:cs="Arial"/>
      <w:lang w:val="es-ES_tradnl"/>
    </w:rPr>
  </w:style>
  <w:style w:type="character" w:customStyle="1" w:styleId="Textoindependiente2Car">
    <w:name w:val="Texto independiente 2 Car"/>
    <w:link w:val="Textoindependiente2"/>
    <w:uiPriority w:val="99"/>
    <w:rsid w:val="00A252A9"/>
    <w:rPr>
      <w:rFonts w:ascii="Arial" w:hAnsi="Arial" w:cs="Arial"/>
      <w:sz w:val="24"/>
      <w:szCs w:val="24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C352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24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3524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24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35242"/>
    <w:rPr>
      <w:b/>
      <w:bCs/>
      <w:lang w:val="es-ES" w:eastAsia="es-ES"/>
    </w:rPr>
  </w:style>
  <w:style w:type="paragraph" w:styleId="Listavistosa-nfasis1">
    <w:name w:val="Colorful List Accent 1"/>
    <w:basedOn w:val="Normal"/>
    <w:uiPriority w:val="34"/>
    <w:qFormat/>
    <w:rsid w:val="00F42C64"/>
    <w:pPr>
      <w:ind w:left="708"/>
    </w:pPr>
  </w:style>
  <w:style w:type="paragraph" w:customStyle="1" w:styleId="estilo30">
    <w:name w:val="estilo30"/>
    <w:basedOn w:val="Normal"/>
    <w:rsid w:val="003B0704"/>
    <w:pPr>
      <w:spacing w:before="100" w:beforeAutospacing="1" w:after="100" w:afterAutospacing="1"/>
    </w:pPr>
    <w:rPr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68542B"/>
    <w:pPr>
      <w:spacing w:before="100" w:beforeAutospacing="1" w:after="100" w:afterAutospacing="1"/>
    </w:pPr>
    <w:rPr>
      <w:lang w:val="es-MX" w:eastAsia="es-MX"/>
    </w:rPr>
  </w:style>
  <w:style w:type="paragraph" w:styleId="Cuadrculamedia2">
    <w:name w:val="Medium Grid 2"/>
    <w:uiPriority w:val="1"/>
    <w:qFormat/>
    <w:rsid w:val="00E168C7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8308B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8308B"/>
    <w:rPr>
      <w:rFonts w:ascii="Calibri Light" w:hAnsi="Calibri Light"/>
      <w:color w:val="2E74B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2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9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1130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280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78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810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6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2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3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8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61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2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1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6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9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5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8D94-A70E-4E7A-97B8-1540B730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LAS MUJERES</vt:lpstr>
    </vt:vector>
  </TitlesOfParts>
  <Manager/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LAS MUJERES</dc:title>
  <dc:subject/>
  <dc:creator>Juan Jose Sosa Corona</dc:creator>
  <cp:keywords/>
  <cp:lastModifiedBy>Maria del Consuelo Gonzalez Moreno</cp:lastModifiedBy>
  <cp:revision>2</cp:revision>
  <cp:lastPrinted>2016-12-20T16:57:00Z</cp:lastPrinted>
  <dcterms:created xsi:type="dcterms:W3CDTF">2017-06-27T14:26:00Z</dcterms:created>
  <dcterms:modified xsi:type="dcterms:W3CDTF">2017-06-27T14:26:00Z</dcterms:modified>
</cp:coreProperties>
</file>