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3E" w:rsidRPr="00716E3E" w:rsidRDefault="00531E8B" w:rsidP="00716E3E">
      <w:pPr>
        <w:pStyle w:val="1TitPrin"/>
        <w:spacing w:afterLines="100" w:after="240"/>
      </w:pPr>
      <w:r w:rsidRPr="00716E3E">
        <w:t xml:space="preserve">RESOLUCIÓN MEDIANTE LA CUAL EL PLENO DEL INSTITUTO FEDERAL DE TELECOMUNICACIONES OTORGA A FAVOR DE </w:t>
      </w:r>
      <w:r w:rsidR="005D6EB5" w:rsidRPr="00716E3E">
        <w:t xml:space="preserve">FRECUENCIAS </w:t>
      </w:r>
      <w:r w:rsidR="00621632" w:rsidRPr="00716E3E">
        <w:t>SOCIALES,</w:t>
      </w:r>
      <w:r w:rsidR="00B62BD5" w:rsidRPr="00716E3E">
        <w:t xml:space="preserve"> A.C</w:t>
      </w:r>
      <w:r w:rsidRPr="00716E3E">
        <w:t xml:space="preserve">. </w:t>
      </w:r>
      <w:r w:rsidR="007809F7" w:rsidRPr="00716E3E">
        <w:t xml:space="preserve">DOS </w:t>
      </w:r>
      <w:r w:rsidRPr="00716E3E">
        <w:t>CONCESI</w:t>
      </w:r>
      <w:r w:rsidR="007809F7" w:rsidRPr="00716E3E">
        <w:t xml:space="preserve">ONES </w:t>
      </w:r>
      <w:r w:rsidRPr="00716E3E">
        <w:t xml:space="preserve">PARA USAR Y APROVECHAR BANDAS DE FRECUENCIAS DEL ESPECTRO RADIOELÉCTRICO </w:t>
      </w:r>
      <w:r w:rsidR="00794D08" w:rsidRPr="00716E3E">
        <w:t xml:space="preserve">PARA USO SOCIAL </w:t>
      </w:r>
      <w:r w:rsidRPr="0022050C">
        <w:t xml:space="preserve">PARA LA PRESTACIÓN DEL SERVICIO PÚBLICO DE RADIODIFUSIÓN SONORA EN FRECUENCIA MODULADA EN </w:t>
      </w:r>
      <w:r w:rsidR="004355FF">
        <w:t xml:space="preserve">TUXPAN Y </w:t>
      </w:r>
      <w:r w:rsidR="00621632">
        <w:t>TOMATLÁN, JALISCO</w:t>
      </w:r>
      <w:r w:rsidR="000566F5">
        <w:t xml:space="preserve">. </w:t>
      </w:r>
    </w:p>
    <w:p w:rsidR="00716E3E" w:rsidRPr="00716E3E" w:rsidRDefault="00531E8B" w:rsidP="00716E3E">
      <w:pPr>
        <w:pStyle w:val="Ttulo2"/>
        <w:keepLines w:val="0"/>
        <w:spacing w:before="0" w:afterLines="100" w:after="240" w:line="276" w:lineRule="auto"/>
        <w:jc w:val="center"/>
        <w:rPr>
          <w:rFonts w:eastAsia="Times New Roman" w:cs="Arial"/>
          <w:b/>
          <w:bCs/>
          <w:color w:val="auto"/>
          <w:szCs w:val="22"/>
        </w:rPr>
      </w:pPr>
      <w:r w:rsidRPr="00716E3E">
        <w:rPr>
          <w:rFonts w:eastAsia="Times New Roman" w:cs="Arial"/>
          <w:b/>
          <w:bCs/>
          <w:color w:val="auto"/>
          <w:szCs w:val="22"/>
        </w:rPr>
        <w:t>ANTECEDENTES</w:t>
      </w:r>
    </w:p>
    <w:p w:rsidR="00716E3E" w:rsidRDefault="00531E8B" w:rsidP="00716E3E">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rsidR="00716E3E" w:rsidRDefault="00531E8B" w:rsidP="00716E3E">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rsidR="00716E3E" w:rsidRDefault="00531E8B" w:rsidP="00716E3E">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w:t>
      </w:r>
      <w:r w:rsidR="00E671A9">
        <w:rPr>
          <w:rFonts w:ascii="ITC Avant Garde" w:hAnsi="ITC Avant Garde"/>
          <w:kern w:val="2"/>
          <w:sz w:val="22"/>
          <w:szCs w:val="22"/>
          <w:lang w:eastAsia="ar-SA"/>
        </w:rPr>
        <w:t>2014 y cuya última modificación</w:t>
      </w:r>
      <w:r w:rsidRPr="0022050C">
        <w:rPr>
          <w:rFonts w:ascii="ITC Avant Garde" w:hAnsi="ITC Avant Garde"/>
          <w:kern w:val="2"/>
          <w:sz w:val="22"/>
          <w:szCs w:val="22"/>
          <w:lang w:eastAsia="ar-SA"/>
        </w:rPr>
        <w:t xml:space="preserve"> fue publicada el </w:t>
      </w:r>
      <w:r w:rsidR="0000411E">
        <w:rPr>
          <w:rFonts w:ascii="ITC Avant Garde" w:hAnsi="ITC Avant Garde"/>
          <w:kern w:val="2"/>
          <w:sz w:val="22"/>
          <w:szCs w:val="22"/>
          <w:lang w:eastAsia="ar-SA"/>
        </w:rPr>
        <w:t>20</w:t>
      </w:r>
      <w:r w:rsidRPr="0022050C">
        <w:rPr>
          <w:rFonts w:ascii="ITC Avant Garde" w:hAnsi="ITC Avant Garde"/>
          <w:kern w:val="2"/>
          <w:sz w:val="22"/>
          <w:szCs w:val="22"/>
          <w:lang w:eastAsia="ar-SA"/>
        </w:rPr>
        <w:t xml:space="preserve"> de </w:t>
      </w:r>
      <w:r w:rsidR="00621632">
        <w:rPr>
          <w:rFonts w:ascii="ITC Avant Garde" w:hAnsi="ITC Avant Garde"/>
          <w:kern w:val="2"/>
          <w:sz w:val="22"/>
          <w:szCs w:val="22"/>
          <w:lang w:eastAsia="ar-SA"/>
        </w:rPr>
        <w:t>julio</w:t>
      </w:r>
      <w:r w:rsidRPr="0022050C">
        <w:rPr>
          <w:rFonts w:ascii="ITC Avant Garde" w:hAnsi="ITC Avant Garde"/>
          <w:kern w:val="2"/>
          <w:sz w:val="22"/>
          <w:szCs w:val="22"/>
          <w:lang w:eastAsia="ar-SA"/>
        </w:rPr>
        <w:t xml:space="preserve"> de 201</w:t>
      </w:r>
      <w:r w:rsidR="00621632">
        <w:rPr>
          <w:rFonts w:ascii="ITC Avant Garde" w:hAnsi="ITC Avant Garde"/>
          <w:kern w:val="2"/>
          <w:sz w:val="22"/>
          <w:szCs w:val="22"/>
          <w:lang w:eastAsia="ar-SA"/>
        </w:rPr>
        <w:t>7</w:t>
      </w:r>
      <w:r w:rsidRPr="0022050C">
        <w:rPr>
          <w:rFonts w:ascii="ITC Avant Garde" w:hAnsi="ITC Avant Garde"/>
          <w:sz w:val="22"/>
          <w:szCs w:val="22"/>
          <w:lang w:val="es-ES" w:eastAsia="ar-SA"/>
        </w:rPr>
        <w:t>.</w:t>
      </w:r>
    </w:p>
    <w:p w:rsidR="00716E3E" w:rsidRDefault="00531E8B" w:rsidP="00716E3E">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Programa Anual de Uso y Aprovechamiento de bandas de frecuencias 201</w:t>
      </w:r>
      <w:r w:rsidR="00B32844">
        <w:rPr>
          <w:rFonts w:ascii="ITC Avant Garde" w:hAnsi="ITC Avant Garde"/>
          <w:b/>
          <w:sz w:val="22"/>
          <w:szCs w:val="22"/>
          <w:lang w:eastAsia="es-MX"/>
        </w:rPr>
        <w:t>6</w:t>
      </w:r>
      <w:r w:rsidRPr="0022050C">
        <w:rPr>
          <w:rFonts w:ascii="ITC Avant Garde" w:hAnsi="ITC Avant Garde"/>
          <w:b/>
          <w:sz w:val="22"/>
          <w:szCs w:val="22"/>
          <w:lang w:eastAsia="es-MX"/>
        </w:rPr>
        <w:t xml:space="preserve">. </w:t>
      </w:r>
      <w:r w:rsidRPr="0022050C">
        <w:rPr>
          <w:rFonts w:ascii="ITC Avant Garde" w:hAnsi="ITC Avant Garde"/>
          <w:sz w:val="22"/>
          <w:szCs w:val="22"/>
          <w:lang w:eastAsia="es-MX"/>
        </w:rPr>
        <w:t xml:space="preserve">Con fecha </w:t>
      </w:r>
      <w:r w:rsidR="003F3133">
        <w:rPr>
          <w:rFonts w:ascii="ITC Avant Garde" w:hAnsi="ITC Avant Garde"/>
          <w:sz w:val="22"/>
          <w:szCs w:val="22"/>
          <w:lang w:eastAsia="es-MX"/>
        </w:rPr>
        <w:t>5</w:t>
      </w:r>
      <w:r w:rsidRPr="0022050C">
        <w:rPr>
          <w:rFonts w:ascii="ITC Avant Garde" w:hAnsi="ITC Avant Garde"/>
          <w:sz w:val="22"/>
          <w:szCs w:val="22"/>
          <w:lang w:eastAsia="es-MX"/>
        </w:rPr>
        <w:t xml:space="preserve"> de </w:t>
      </w:r>
      <w:r w:rsidR="003F3133">
        <w:rPr>
          <w:rFonts w:ascii="ITC Avant Garde" w:hAnsi="ITC Avant Garde"/>
          <w:sz w:val="22"/>
          <w:szCs w:val="22"/>
          <w:lang w:eastAsia="es-MX"/>
        </w:rPr>
        <w:t>octubre</w:t>
      </w:r>
      <w:r w:rsidRPr="0022050C">
        <w:rPr>
          <w:rFonts w:ascii="ITC Avant Garde" w:hAnsi="ITC Avant Garde"/>
          <w:sz w:val="22"/>
          <w:szCs w:val="22"/>
          <w:lang w:eastAsia="es-MX"/>
        </w:rPr>
        <w:t xml:space="preserve"> de 201</w:t>
      </w:r>
      <w:r w:rsidR="003F3133">
        <w:rPr>
          <w:rFonts w:ascii="ITC Avant Garde" w:hAnsi="ITC Avant Garde"/>
          <w:sz w:val="22"/>
          <w:szCs w:val="22"/>
          <w:lang w:eastAsia="es-MX"/>
        </w:rPr>
        <w:t>5</w:t>
      </w:r>
      <w:r w:rsidRPr="0022050C">
        <w:rPr>
          <w:rFonts w:ascii="ITC Avant Garde" w:hAnsi="ITC Avant Garde"/>
          <w:sz w:val="22"/>
          <w:szCs w:val="22"/>
          <w:lang w:eastAsia="es-MX"/>
        </w:rPr>
        <w:t xml:space="preserve"> fue publicado en el DOF el Programa Anual de Uso y Aprovechamiento de Bandas de Frecuencias 201</w:t>
      </w:r>
      <w:r w:rsidR="003F3133">
        <w:rPr>
          <w:rFonts w:ascii="ITC Avant Garde" w:hAnsi="ITC Avant Garde"/>
          <w:sz w:val="22"/>
          <w:szCs w:val="22"/>
          <w:lang w:eastAsia="es-MX"/>
        </w:rPr>
        <w:t>6</w:t>
      </w:r>
      <w:r w:rsidRPr="0022050C">
        <w:rPr>
          <w:rFonts w:ascii="ITC Avant Garde" w:hAnsi="ITC Avant Garde"/>
          <w:sz w:val="22"/>
          <w:szCs w:val="22"/>
          <w:lang w:eastAsia="es-MX"/>
        </w:rPr>
        <w:t xml:space="preserve">, mismo que fue modificado a través del Acuerdo publicado el </w:t>
      </w:r>
      <w:r w:rsidR="003F3133">
        <w:rPr>
          <w:rFonts w:ascii="ITC Avant Garde" w:hAnsi="ITC Avant Garde"/>
          <w:sz w:val="22"/>
          <w:szCs w:val="22"/>
          <w:lang w:eastAsia="es-MX"/>
        </w:rPr>
        <w:t>21</w:t>
      </w:r>
      <w:r w:rsidRPr="0022050C">
        <w:rPr>
          <w:rFonts w:ascii="ITC Avant Garde" w:hAnsi="ITC Avant Garde"/>
          <w:sz w:val="22"/>
          <w:szCs w:val="22"/>
          <w:lang w:eastAsia="es-MX"/>
        </w:rPr>
        <w:t xml:space="preserve"> de </w:t>
      </w:r>
      <w:r w:rsidR="003F3133">
        <w:rPr>
          <w:rFonts w:ascii="ITC Avant Garde" w:hAnsi="ITC Avant Garde"/>
          <w:sz w:val="22"/>
          <w:szCs w:val="22"/>
          <w:lang w:eastAsia="es-MX"/>
        </w:rPr>
        <w:t>enero</w:t>
      </w:r>
      <w:r w:rsidRPr="0022050C">
        <w:rPr>
          <w:rFonts w:ascii="ITC Avant Garde" w:hAnsi="ITC Avant Garde"/>
          <w:sz w:val="22"/>
          <w:szCs w:val="22"/>
          <w:lang w:eastAsia="es-MX"/>
        </w:rPr>
        <w:t xml:space="preserve"> de 201</w:t>
      </w:r>
      <w:r w:rsidR="003F3133">
        <w:rPr>
          <w:rFonts w:ascii="ITC Avant Garde" w:hAnsi="ITC Avant Garde"/>
          <w:sz w:val="22"/>
          <w:szCs w:val="22"/>
          <w:lang w:eastAsia="es-MX"/>
        </w:rPr>
        <w:t>6</w:t>
      </w:r>
      <w:r w:rsidRPr="0022050C">
        <w:rPr>
          <w:rFonts w:ascii="ITC Avant Garde" w:hAnsi="ITC Avant Garde"/>
          <w:sz w:val="22"/>
          <w:szCs w:val="22"/>
          <w:lang w:eastAsia="es-MX"/>
        </w:rPr>
        <w:t xml:space="preserve"> en el DOF (el “Programa Anual 201</w:t>
      </w:r>
      <w:r w:rsidR="003F3133">
        <w:rPr>
          <w:rFonts w:ascii="ITC Avant Garde" w:hAnsi="ITC Avant Garde"/>
          <w:sz w:val="22"/>
          <w:szCs w:val="22"/>
          <w:lang w:eastAsia="es-MX"/>
        </w:rPr>
        <w:t>6</w:t>
      </w:r>
      <w:r w:rsidRPr="0022050C">
        <w:rPr>
          <w:rFonts w:ascii="ITC Avant Garde" w:hAnsi="ITC Avant Garde"/>
          <w:sz w:val="22"/>
          <w:szCs w:val="22"/>
          <w:lang w:eastAsia="es-MX"/>
        </w:rPr>
        <w:t>”).</w:t>
      </w:r>
    </w:p>
    <w:p w:rsidR="00716E3E" w:rsidRDefault="00531E8B" w:rsidP="00716E3E">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8D1234" w:rsidRPr="00705E47" w:rsidRDefault="00531E8B" w:rsidP="00716E3E">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bCs/>
          <w:color w:val="000000"/>
          <w:sz w:val="22"/>
          <w:szCs w:val="22"/>
          <w:lang w:eastAsia="es-MX"/>
        </w:rPr>
        <w:lastRenderedPageBreak/>
        <w:t>Solicitud</w:t>
      </w:r>
      <w:r w:rsidR="00621632">
        <w:rPr>
          <w:rFonts w:ascii="ITC Avant Garde" w:hAnsi="ITC Avant Garde"/>
          <w:b/>
          <w:bCs/>
          <w:color w:val="000000"/>
          <w:sz w:val="22"/>
          <w:szCs w:val="22"/>
          <w:lang w:eastAsia="es-MX"/>
        </w:rPr>
        <w:t xml:space="preserve">es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000A0684">
        <w:rPr>
          <w:rFonts w:ascii="ITC Avant Garde" w:hAnsi="ITC Avant Garde"/>
          <w:bCs/>
          <w:sz w:val="22"/>
          <w:szCs w:val="22"/>
        </w:rPr>
        <w:t>M</w:t>
      </w:r>
      <w:r w:rsidR="000A0684" w:rsidRPr="00134449">
        <w:rPr>
          <w:rFonts w:ascii="ITC Avant Garde" w:hAnsi="ITC Avant Garde"/>
          <w:bCs/>
          <w:sz w:val="22"/>
          <w:szCs w:val="22"/>
        </w:rPr>
        <w:t>edi</w:t>
      </w:r>
      <w:r w:rsidR="004355FF">
        <w:rPr>
          <w:rFonts w:ascii="ITC Avant Garde" w:hAnsi="ITC Avant Garde"/>
          <w:bCs/>
          <w:sz w:val="22"/>
          <w:szCs w:val="22"/>
        </w:rPr>
        <w:t>ante dos</w:t>
      </w:r>
      <w:r w:rsidR="000A0684">
        <w:rPr>
          <w:rFonts w:ascii="ITC Avant Garde" w:hAnsi="ITC Avant Garde"/>
          <w:bCs/>
          <w:sz w:val="22"/>
          <w:szCs w:val="22"/>
        </w:rPr>
        <w:t xml:space="preserve"> escritos presentados </w:t>
      </w:r>
      <w:r w:rsidR="00E931A4">
        <w:rPr>
          <w:rFonts w:ascii="ITC Avant Garde" w:hAnsi="ITC Avant Garde"/>
          <w:bCs/>
          <w:sz w:val="22"/>
          <w:szCs w:val="22"/>
        </w:rPr>
        <w:t>el</w:t>
      </w:r>
      <w:r w:rsidR="008D1234">
        <w:rPr>
          <w:rFonts w:ascii="ITC Avant Garde" w:hAnsi="ITC Avant Garde"/>
          <w:bCs/>
          <w:sz w:val="22"/>
          <w:szCs w:val="22"/>
        </w:rPr>
        <w:t xml:space="preserve"> 12 de mayo </w:t>
      </w:r>
      <w:r w:rsidR="008D1234" w:rsidRPr="00134449">
        <w:rPr>
          <w:rFonts w:ascii="ITC Avant Garde" w:hAnsi="ITC Avant Garde"/>
          <w:bCs/>
          <w:sz w:val="22"/>
          <w:szCs w:val="22"/>
        </w:rPr>
        <w:t>de 201</w:t>
      </w:r>
      <w:r w:rsidR="008D1234">
        <w:rPr>
          <w:rFonts w:ascii="ITC Avant Garde" w:hAnsi="ITC Avant Garde"/>
          <w:bCs/>
          <w:sz w:val="22"/>
          <w:szCs w:val="22"/>
        </w:rPr>
        <w:t>6</w:t>
      </w:r>
      <w:r w:rsidR="00A54DE5">
        <w:rPr>
          <w:rFonts w:ascii="ITC Avant Garde" w:hAnsi="ITC Avant Garde"/>
          <w:bCs/>
          <w:sz w:val="22"/>
          <w:szCs w:val="22"/>
        </w:rPr>
        <w:t>,</w:t>
      </w:r>
      <w:r w:rsidR="008D1234">
        <w:rPr>
          <w:rFonts w:ascii="ITC Avant Garde" w:hAnsi="ITC Avant Garde"/>
          <w:bCs/>
          <w:sz w:val="22"/>
          <w:szCs w:val="22"/>
        </w:rPr>
        <w:t xml:space="preserve"> Frecuencias Sociales</w:t>
      </w:r>
      <w:r w:rsidR="008D1234" w:rsidRPr="009C238C">
        <w:rPr>
          <w:rFonts w:ascii="ITC Avant Garde" w:hAnsi="ITC Avant Garde"/>
          <w:bCs/>
          <w:noProof/>
          <w:sz w:val="22"/>
          <w:szCs w:val="22"/>
        </w:rPr>
        <w:t>, A.C.</w:t>
      </w:r>
      <w:r w:rsidR="008D1234" w:rsidRPr="00134449">
        <w:rPr>
          <w:rFonts w:ascii="ITC Avant Garde" w:hAnsi="ITC Avant Garde"/>
          <w:b/>
          <w:bCs/>
          <w:noProof/>
          <w:sz w:val="22"/>
          <w:szCs w:val="22"/>
        </w:rPr>
        <w:t xml:space="preserve"> </w:t>
      </w:r>
      <w:r w:rsidR="008D1234" w:rsidRPr="00134449">
        <w:rPr>
          <w:rFonts w:ascii="ITC Avant Garde" w:hAnsi="ITC Avant Garde"/>
          <w:bCs/>
          <w:sz w:val="22"/>
          <w:szCs w:val="22"/>
        </w:rPr>
        <w:t>(</w:t>
      </w:r>
      <w:r w:rsidR="000A0684">
        <w:rPr>
          <w:rFonts w:ascii="ITC Avant Garde" w:hAnsi="ITC Avant Garde"/>
          <w:bCs/>
          <w:noProof/>
          <w:sz w:val="22"/>
          <w:szCs w:val="22"/>
        </w:rPr>
        <w:t>el</w:t>
      </w:r>
      <w:r w:rsidR="008D1234" w:rsidRPr="00134449">
        <w:rPr>
          <w:rFonts w:ascii="ITC Avant Garde" w:hAnsi="ITC Avant Garde"/>
          <w:bCs/>
          <w:noProof/>
          <w:sz w:val="22"/>
          <w:szCs w:val="22"/>
        </w:rPr>
        <w:t xml:space="preserve"> “solicitante</w:t>
      </w:r>
      <w:r w:rsidR="00E931A4">
        <w:rPr>
          <w:rFonts w:ascii="ITC Avant Garde" w:hAnsi="ITC Avant Garde"/>
          <w:bCs/>
          <w:sz w:val="22"/>
          <w:szCs w:val="22"/>
        </w:rPr>
        <w:t>”)</w:t>
      </w:r>
      <w:r w:rsidRPr="00134449">
        <w:rPr>
          <w:rFonts w:ascii="ITC Avant Garde" w:hAnsi="ITC Avant Garde"/>
          <w:bCs/>
          <w:sz w:val="22"/>
          <w:szCs w:val="22"/>
        </w:rPr>
        <w:t xml:space="preserve">, formuló por conducto de su </w:t>
      </w:r>
      <w:r w:rsidR="003F3133">
        <w:rPr>
          <w:rFonts w:ascii="ITC Avant Garde" w:hAnsi="ITC Avant Garde"/>
          <w:bCs/>
          <w:sz w:val="22"/>
          <w:szCs w:val="22"/>
        </w:rPr>
        <w:t xml:space="preserve">apoderado legal </w:t>
      </w:r>
      <w:r w:rsidRPr="00134449">
        <w:rPr>
          <w:rFonts w:ascii="ITC Avant Garde" w:hAnsi="ITC Avant Garde"/>
          <w:bCs/>
          <w:sz w:val="22"/>
          <w:szCs w:val="22"/>
        </w:rPr>
        <w:t xml:space="preserve">ante el Instituto, </w:t>
      </w:r>
      <w:r w:rsidR="004355FF">
        <w:rPr>
          <w:rFonts w:ascii="ITC Avant Garde" w:hAnsi="ITC Avant Garde"/>
          <w:bCs/>
          <w:sz w:val="22"/>
          <w:szCs w:val="22"/>
        </w:rPr>
        <w:t>dos</w:t>
      </w:r>
      <w:r w:rsidR="00621632">
        <w:rPr>
          <w:rFonts w:ascii="ITC Avant Garde" w:hAnsi="ITC Avant Garde"/>
          <w:bCs/>
          <w:sz w:val="22"/>
          <w:szCs w:val="22"/>
        </w:rPr>
        <w:t xml:space="preserve"> </w:t>
      </w:r>
      <w:proofErr w:type="gramStart"/>
      <w:r w:rsidRPr="00134449">
        <w:rPr>
          <w:rFonts w:ascii="ITC Avant Garde" w:hAnsi="ITC Avant Garde"/>
          <w:bCs/>
          <w:sz w:val="22"/>
          <w:szCs w:val="22"/>
        </w:rPr>
        <w:t>solicitud</w:t>
      </w:r>
      <w:r w:rsidR="00621632">
        <w:rPr>
          <w:rFonts w:ascii="ITC Avant Garde" w:hAnsi="ITC Avant Garde"/>
          <w:bCs/>
          <w:sz w:val="22"/>
          <w:szCs w:val="22"/>
        </w:rPr>
        <w:t>es</w:t>
      </w:r>
      <w:r w:rsidRPr="00134449">
        <w:rPr>
          <w:rFonts w:ascii="ITC Avant Garde" w:hAnsi="ITC Avant Garde"/>
          <w:bCs/>
          <w:sz w:val="22"/>
          <w:szCs w:val="22"/>
        </w:rPr>
        <w:t xml:space="preserve"> </w:t>
      </w:r>
      <w:r w:rsidR="00E931A4">
        <w:rPr>
          <w:rFonts w:ascii="ITC Avant Garde" w:hAnsi="ITC Avant Garde"/>
          <w:bCs/>
          <w:sz w:val="22"/>
          <w:szCs w:val="22"/>
          <w:lang w:val="es-ES"/>
        </w:rPr>
        <w:t xml:space="preserve"> </w:t>
      </w:r>
      <w:r w:rsidRPr="00134449">
        <w:rPr>
          <w:rFonts w:ascii="ITC Avant Garde" w:hAnsi="ITC Avant Garde"/>
          <w:bCs/>
          <w:sz w:val="22"/>
          <w:szCs w:val="22"/>
        </w:rPr>
        <w:t>para</w:t>
      </w:r>
      <w:proofErr w:type="gramEnd"/>
      <w:r w:rsidRPr="00134449">
        <w:rPr>
          <w:rFonts w:ascii="ITC Avant Garde" w:hAnsi="ITC Avant Garde"/>
          <w:bCs/>
          <w:sz w:val="22"/>
          <w:szCs w:val="22"/>
        </w:rPr>
        <w:t xml:space="preserve"> la obtención de una c</w:t>
      </w:r>
      <w:r w:rsidR="0088167E">
        <w:rPr>
          <w:rFonts w:ascii="ITC Avant Garde" w:hAnsi="ITC Avant Garde"/>
          <w:bCs/>
          <w:sz w:val="22"/>
          <w:szCs w:val="22"/>
        </w:rPr>
        <w:t>oncesión para uso social</w:t>
      </w:r>
      <w:r w:rsidRPr="00134449">
        <w:rPr>
          <w:rFonts w:ascii="ITC Avant Garde" w:hAnsi="ITC Avant Garde"/>
          <w:bCs/>
          <w:sz w:val="22"/>
          <w:szCs w:val="22"/>
        </w:rPr>
        <w:t xml:space="preserve"> al amparo del Programa Anual 201</w:t>
      </w:r>
      <w:r w:rsidR="003F3133">
        <w:rPr>
          <w:rFonts w:ascii="ITC Avant Garde" w:hAnsi="ITC Avant Garde"/>
          <w:bCs/>
          <w:sz w:val="22"/>
          <w:szCs w:val="22"/>
        </w:rPr>
        <w:t>6</w:t>
      </w:r>
      <w:r w:rsidRPr="00134449">
        <w:rPr>
          <w:rFonts w:ascii="ITC Avant Garde" w:hAnsi="ITC Avant Garde"/>
          <w:bCs/>
          <w:sz w:val="22"/>
          <w:szCs w:val="22"/>
        </w:rPr>
        <w:t xml:space="preserve"> para la instalación y operación de una estación de radiodifusión mediante el uso y apr</w:t>
      </w:r>
      <w:r w:rsidR="00134449" w:rsidRPr="00134449">
        <w:rPr>
          <w:rFonts w:ascii="ITC Avant Garde" w:hAnsi="ITC Avant Garde"/>
          <w:bCs/>
          <w:sz w:val="22"/>
          <w:szCs w:val="22"/>
        </w:rPr>
        <w:t>ov</w:t>
      </w:r>
      <w:r w:rsidR="00BA7C98">
        <w:rPr>
          <w:rFonts w:ascii="ITC Avant Garde" w:hAnsi="ITC Avant Garde"/>
          <w:bCs/>
          <w:sz w:val="22"/>
          <w:szCs w:val="22"/>
        </w:rPr>
        <w:t>echamiento de</w:t>
      </w:r>
      <w:r w:rsidRPr="00134449">
        <w:rPr>
          <w:rFonts w:ascii="ITC Avant Garde" w:hAnsi="ITC Avant Garde"/>
          <w:bCs/>
          <w:sz w:val="22"/>
          <w:szCs w:val="22"/>
        </w:rPr>
        <w:t xml:space="preserve"> la banda de Frecuencia Modulada FM</w:t>
      </w:r>
      <w:r w:rsidR="00E931A4">
        <w:rPr>
          <w:rFonts w:ascii="ITC Avant Garde" w:hAnsi="ITC Avant Garde"/>
          <w:bCs/>
          <w:sz w:val="22"/>
          <w:szCs w:val="22"/>
        </w:rPr>
        <w:t xml:space="preserve"> </w:t>
      </w:r>
      <w:r w:rsidR="004703FD" w:rsidRPr="00134449">
        <w:rPr>
          <w:rFonts w:ascii="ITC Avant Garde" w:hAnsi="ITC Avant Garde"/>
          <w:bCs/>
          <w:sz w:val="22"/>
          <w:szCs w:val="22"/>
        </w:rPr>
        <w:t>(“Solicitud</w:t>
      </w:r>
      <w:r w:rsidR="004703FD">
        <w:rPr>
          <w:rFonts w:ascii="ITC Avant Garde" w:hAnsi="ITC Avant Garde"/>
          <w:bCs/>
          <w:sz w:val="22"/>
          <w:szCs w:val="22"/>
        </w:rPr>
        <w:t xml:space="preserve">es de Concesión”) </w:t>
      </w:r>
      <w:r w:rsidR="008D1234" w:rsidRPr="00705E47">
        <w:rPr>
          <w:rFonts w:ascii="ITC Avant Garde" w:hAnsi="ITC Avant Garde"/>
          <w:bCs/>
          <w:sz w:val="22"/>
          <w:szCs w:val="22"/>
        </w:rPr>
        <w:t>en las siguientes poblaciones:</w:t>
      </w:r>
    </w:p>
    <w:tbl>
      <w:tblPr>
        <w:tblStyle w:val="Tablaconcuadrcula1"/>
        <w:tblW w:w="5581" w:type="dxa"/>
        <w:jc w:val="center"/>
        <w:tblLook w:val="04A0" w:firstRow="1" w:lastRow="0" w:firstColumn="1" w:lastColumn="0" w:noHBand="0" w:noVBand="1"/>
        <w:tblCaption w:val="Solicitudes de Concesión para uso social"/>
        <w:tblDescription w:val="Tabla de 2 columnas que proporciona información relativa a las poblaciones de cobertura de la concesión."/>
      </w:tblPr>
      <w:tblGrid>
        <w:gridCol w:w="541"/>
        <w:gridCol w:w="5040"/>
      </w:tblGrid>
      <w:tr w:rsidR="008D1234" w:rsidRPr="00A349E6" w:rsidTr="00716E3E">
        <w:trPr>
          <w:trHeight w:val="294"/>
          <w:tblHeader/>
          <w:jc w:val="center"/>
        </w:trPr>
        <w:tc>
          <w:tcPr>
            <w:tcW w:w="541" w:type="dxa"/>
          </w:tcPr>
          <w:p w:rsidR="008D1234" w:rsidRPr="00D93FCB" w:rsidRDefault="008D1234" w:rsidP="00716E3E">
            <w:pPr>
              <w:pStyle w:val="Prrafodelista"/>
              <w:spacing w:afterLines="120" w:after="288" w:line="276" w:lineRule="auto"/>
              <w:ind w:left="0" w:right="-94"/>
              <w:jc w:val="center"/>
              <w:rPr>
                <w:rFonts w:ascii="ITC Avant Garde" w:hAnsi="ITC Avant Garde"/>
                <w:b/>
                <w:bCs/>
                <w:sz w:val="18"/>
                <w:szCs w:val="18"/>
              </w:rPr>
            </w:pPr>
            <w:r w:rsidRPr="00D93FCB">
              <w:rPr>
                <w:rFonts w:ascii="ITC Avant Garde" w:hAnsi="ITC Avant Garde"/>
                <w:b/>
                <w:bCs/>
                <w:sz w:val="18"/>
                <w:szCs w:val="18"/>
              </w:rPr>
              <w:t>N</w:t>
            </w:r>
            <w:r w:rsidR="00530E53">
              <w:rPr>
                <w:rFonts w:ascii="ITC Avant Garde" w:hAnsi="ITC Avant Garde"/>
                <w:b/>
                <w:bCs/>
                <w:sz w:val="18"/>
                <w:szCs w:val="18"/>
              </w:rPr>
              <w:t>o</w:t>
            </w:r>
            <w:r w:rsidRPr="00D93FCB">
              <w:rPr>
                <w:rFonts w:ascii="ITC Avant Garde" w:hAnsi="ITC Avant Garde"/>
                <w:b/>
                <w:bCs/>
                <w:sz w:val="18"/>
                <w:szCs w:val="18"/>
              </w:rPr>
              <w:t>.</w:t>
            </w:r>
          </w:p>
        </w:tc>
        <w:tc>
          <w:tcPr>
            <w:tcW w:w="5040" w:type="dxa"/>
          </w:tcPr>
          <w:p w:rsidR="008D1234" w:rsidRPr="00D93FCB" w:rsidRDefault="008D1234" w:rsidP="00716E3E">
            <w:pPr>
              <w:pStyle w:val="Prrafodelista"/>
              <w:spacing w:afterLines="120" w:after="288" w:line="276" w:lineRule="auto"/>
              <w:ind w:left="0" w:right="-94"/>
              <w:jc w:val="center"/>
              <w:rPr>
                <w:rFonts w:ascii="ITC Avant Garde" w:hAnsi="ITC Avant Garde"/>
                <w:b/>
                <w:bCs/>
                <w:sz w:val="18"/>
                <w:szCs w:val="18"/>
              </w:rPr>
            </w:pPr>
            <w:r w:rsidRPr="00D93FCB">
              <w:rPr>
                <w:rFonts w:ascii="ITC Avant Garde" w:hAnsi="ITC Avant Garde"/>
                <w:b/>
                <w:bCs/>
                <w:sz w:val="18"/>
                <w:szCs w:val="18"/>
              </w:rPr>
              <w:t>POBLACI</w:t>
            </w:r>
            <w:r w:rsidR="00383FB2">
              <w:rPr>
                <w:rFonts w:ascii="ITC Avant Garde" w:hAnsi="ITC Avant Garde"/>
                <w:b/>
                <w:bCs/>
                <w:sz w:val="18"/>
                <w:szCs w:val="18"/>
              </w:rPr>
              <w:t>ONES</w:t>
            </w:r>
          </w:p>
        </w:tc>
      </w:tr>
      <w:tr w:rsidR="008D1234" w:rsidRPr="00A349E6" w:rsidTr="00716E3E">
        <w:trPr>
          <w:trHeight w:val="282"/>
          <w:jc w:val="center"/>
        </w:trPr>
        <w:tc>
          <w:tcPr>
            <w:tcW w:w="541" w:type="dxa"/>
          </w:tcPr>
          <w:p w:rsidR="008D1234" w:rsidRPr="00D93FCB" w:rsidRDefault="008D1234" w:rsidP="00716E3E">
            <w:pPr>
              <w:pStyle w:val="Prrafodelista"/>
              <w:spacing w:afterLines="120" w:after="288" w:line="276" w:lineRule="auto"/>
              <w:ind w:left="0" w:right="-94"/>
              <w:jc w:val="center"/>
              <w:rPr>
                <w:rFonts w:ascii="ITC Avant Garde" w:hAnsi="ITC Avant Garde"/>
                <w:bCs/>
                <w:sz w:val="18"/>
                <w:szCs w:val="18"/>
              </w:rPr>
            </w:pPr>
            <w:r w:rsidRPr="00D93FCB">
              <w:rPr>
                <w:rFonts w:ascii="ITC Avant Garde" w:hAnsi="ITC Avant Garde"/>
                <w:bCs/>
                <w:sz w:val="18"/>
                <w:szCs w:val="18"/>
              </w:rPr>
              <w:t>1</w:t>
            </w:r>
          </w:p>
        </w:tc>
        <w:tc>
          <w:tcPr>
            <w:tcW w:w="5040" w:type="dxa"/>
          </w:tcPr>
          <w:p w:rsidR="008D1234" w:rsidRPr="00D93FCB" w:rsidRDefault="008D1234" w:rsidP="00716E3E">
            <w:pPr>
              <w:pStyle w:val="Prrafodelista"/>
              <w:spacing w:afterLines="120" w:after="288" w:line="276" w:lineRule="auto"/>
              <w:ind w:left="0" w:right="-94"/>
              <w:jc w:val="both"/>
              <w:rPr>
                <w:rFonts w:ascii="ITC Avant Garde" w:hAnsi="ITC Avant Garde"/>
                <w:bCs/>
                <w:sz w:val="18"/>
                <w:szCs w:val="18"/>
              </w:rPr>
            </w:pPr>
            <w:r w:rsidRPr="00705E47">
              <w:rPr>
                <w:rFonts w:ascii="ITC Avant Garde" w:hAnsi="ITC Avant Garde"/>
                <w:bCs/>
                <w:sz w:val="18"/>
                <w:szCs w:val="18"/>
              </w:rPr>
              <w:t xml:space="preserve">Tuxpan y </w:t>
            </w:r>
            <w:proofErr w:type="spellStart"/>
            <w:r w:rsidRPr="00705E47">
              <w:rPr>
                <w:rFonts w:ascii="ITC Avant Garde" w:hAnsi="ITC Avant Garde"/>
                <w:bCs/>
                <w:sz w:val="18"/>
                <w:szCs w:val="18"/>
              </w:rPr>
              <w:t>Atenquique</w:t>
            </w:r>
            <w:proofErr w:type="spellEnd"/>
            <w:r w:rsidRPr="00705E47">
              <w:rPr>
                <w:rFonts w:ascii="ITC Avant Garde" w:hAnsi="ITC Avant Garde"/>
                <w:bCs/>
                <w:sz w:val="18"/>
                <w:szCs w:val="18"/>
              </w:rPr>
              <w:t xml:space="preserve"> municipio de Tuxpan, Santiago municipio de </w:t>
            </w:r>
            <w:proofErr w:type="spellStart"/>
            <w:r w:rsidRPr="00705E47">
              <w:rPr>
                <w:rFonts w:ascii="ITC Avant Garde" w:hAnsi="ITC Avant Garde"/>
                <w:bCs/>
                <w:sz w:val="18"/>
                <w:szCs w:val="18"/>
              </w:rPr>
              <w:t>Tecalitlán</w:t>
            </w:r>
            <w:proofErr w:type="spellEnd"/>
            <w:r w:rsidRPr="00705E47">
              <w:rPr>
                <w:rFonts w:ascii="ITC Avant Garde" w:hAnsi="ITC Avant Garde"/>
                <w:bCs/>
                <w:sz w:val="18"/>
                <w:szCs w:val="18"/>
              </w:rPr>
              <w:t xml:space="preserve"> y </w:t>
            </w:r>
            <w:proofErr w:type="spellStart"/>
            <w:r w:rsidRPr="00705E47">
              <w:rPr>
                <w:rFonts w:ascii="ITC Avant Garde" w:hAnsi="ITC Avant Garde"/>
                <w:bCs/>
                <w:sz w:val="18"/>
                <w:szCs w:val="18"/>
              </w:rPr>
              <w:t>Zapoltitic</w:t>
            </w:r>
            <w:proofErr w:type="spellEnd"/>
            <w:r w:rsidRPr="00705E47">
              <w:rPr>
                <w:rFonts w:ascii="ITC Avant Garde" w:hAnsi="ITC Avant Garde"/>
                <w:bCs/>
                <w:sz w:val="18"/>
                <w:szCs w:val="18"/>
              </w:rPr>
              <w:t xml:space="preserve"> municipio de </w:t>
            </w:r>
            <w:proofErr w:type="spellStart"/>
            <w:r w:rsidRPr="00705E47">
              <w:rPr>
                <w:rFonts w:ascii="ITC Avant Garde" w:hAnsi="ITC Avant Garde"/>
                <w:bCs/>
                <w:sz w:val="18"/>
                <w:szCs w:val="18"/>
              </w:rPr>
              <w:t>Zapoltitic</w:t>
            </w:r>
            <w:proofErr w:type="spellEnd"/>
            <w:r w:rsidRPr="00705E47">
              <w:rPr>
                <w:rFonts w:ascii="ITC Avant Garde" w:hAnsi="ITC Avant Garde"/>
                <w:bCs/>
                <w:sz w:val="18"/>
                <w:szCs w:val="18"/>
              </w:rPr>
              <w:t xml:space="preserve"> en el </w:t>
            </w:r>
            <w:r w:rsidR="00E931A4" w:rsidRPr="00705E47">
              <w:rPr>
                <w:rFonts w:ascii="ITC Avant Garde" w:hAnsi="ITC Avant Garde"/>
                <w:bCs/>
                <w:sz w:val="18"/>
                <w:szCs w:val="18"/>
              </w:rPr>
              <w:t>E</w:t>
            </w:r>
            <w:r w:rsidRPr="00705E47">
              <w:rPr>
                <w:rFonts w:ascii="ITC Avant Garde" w:hAnsi="ITC Avant Garde"/>
                <w:bCs/>
                <w:sz w:val="18"/>
                <w:szCs w:val="18"/>
              </w:rPr>
              <w:t>stado de Jalisco</w:t>
            </w:r>
          </w:p>
        </w:tc>
      </w:tr>
      <w:tr w:rsidR="008D1234" w:rsidRPr="00A349E6" w:rsidTr="00716E3E">
        <w:trPr>
          <w:trHeight w:val="294"/>
          <w:jc w:val="center"/>
        </w:trPr>
        <w:tc>
          <w:tcPr>
            <w:tcW w:w="541" w:type="dxa"/>
          </w:tcPr>
          <w:p w:rsidR="008D1234" w:rsidRPr="00D93FCB" w:rsidRDefault="008D1234" w:rsidP="00716E3E">
            <w:pPr>
              <w:pStyle w:val="Prrafodelista"/>
              <w:spacing w:afterLines="120" w:after="288" w:line="276" w:lineRule="auto"/>
              <w:ind w:left="0" w:right="-94"/>
              <w:jc w:val="center"/>
              <w:rPr>
                <w:rFonts w:ascii="ITC Avant Garde" w:hAnsi="ITC Avant Garde"/>
                <w:bCs/>
                <w:sz w:val="18"/>
                <w:szCs w:val="18"/>
              </w:rPr>
            </w:pPr>
            <w:r w:rsidRPr="00D93FCB">
              <w:rPr>
                <w:rFonts w:ascii="ITC Avant Garde" w:hAnsi="ITC Avant Garde"/>
                <w:bCs/>
                <w:sz w:val="18"/>
                <w:szCs w:val="18"/>
              </w:rPr>
              <w:t>2</w:t>
            </w:r>
          </w:p>
        </w:tc>
        <w:tc>
          <w:tcPr>
            <w:tcW w:w="5040" w:type="dxa"/>
          </w:tcPr>
          <w:p w:rsidR="008D1234" w:rsidRPr="00D93FCB" w:rsidRDefault="008D1234" w:rsidP="00716E3E">
            <w:pPr>
              <w:pStyle w:val="Prrafodelista"/>
              <w:spacing w:afterLines="120" w:after="288" w:line="276" w:lineRule="auto"/>
              <w:ind w:left="0" w:right="-94"/>
              <w:jc w:val="both"/>
              <w:rPr>
                <w:rFonts w:ascii="ITC Avant Garde" w:hAnsi="ITC Avant Garde"/>
                <w:bCs/>
                <w:sz w:val="18"/>
                <w:szCs w:val="18"/>
              </w:rPr>
            </w:pPr>
            <w:proofErr w:type="spellStart"/>
            <w:r w:rsidRPr="00705E47">
              <w:rPr>
                <w:rFonts w:ascii="ITC Avant Garde" w:hAnsi="ITC Avant Garde"/>
                <w:bCs/>
                <w:sz w:val="18"/>
                <w:szCs w:val="18"/>
              </w:rPr>
              <w:t>Tomatlán</w:t>
            </w:r>
            <w:proofErr w:type="spellEnd"/>
            <w:r w:rsidRPr="00705E47">
              <w:rPr>
                <w:rFonts w:ascii="ITC Avant Garde" w:hAnsi="ITC Avant Garde"/>
                <w:bCs/>
                <w:sz w:val="18"/>
                <w:szCs w:val="18"/>
              </w:rPr>
              <w:t>, El Tule, José Mar</w:t>
            </w:r>
            <w:r w:rsidR="00E931A4" w:rsidRPr="00705E47">
              <w:rPr>
                <w:rFonts w:ascii="ITC Avant Garde" w:hAnsi="ITC Avant Garde"/>
                <w:bCs/>
                <w:sz w:val="18"/>
                <w:szCs w:val="18"/>
              </w:rPr>
              <w:t xml:space="preserve">ía Pino Suárez y la Cumbre municipio de </w:t>
            </w:r>
            <w:proofErr w:type="spellStart"/>
            <w:r w:rsidR="00E931A4" w:rsidRPr="00705E47">
              <w:rPr>
                <w:rFonts w:ascii="ITC Avant Garde" w:hAnsi="ITC Avant Garde"/>
                <w:bCs/>
                <w:sz w:val="18"/>
                <w:szCs w:val="18"/>
              </w:rPr>
              <w:t>Tomatlán</w:t>
            </w:r>
            <w:proofErr w:type="spellEnd"/>
            <w:r w:rsidR="00E931A4" w:rsidRPr="00705E47">
              <w:rPr>
                <w:rFonts w:ascii="ITC Avant Garde" w:hAnsi="ITC Avant Garde"/>
                <w:bCs/>
                <w:sz w:val="18"/>
                <w:szCs w:val="18"/>
              </w:rPr>
              <w:t>, E</w:t>
            </w:r>
            <w:r w:rsidRPr="00705E47">
              <w:rPr>
                <w:rFonts w:ascii="ITC Avant Garde" w:hAnsi="ITC Avant Garde"/>
                <w:bCs/>
                <w:sz w:val="18"/>
                <w:szCs w:val="18"/>
              </w:rPr>
              <w:t>stado de Jalisco</w:t>
            </w:r>
          </w:p>
        </w:tc>
      </w:tr>
    </w:tbl>
    <w:p w:rsidR="00716E3E" w:rsidRDefault="00531E8B" w:rsidP="00716E3E">
      <w:pPr>
        <w:pStyle w:val="Prrafodelista"/>
        <w:numPr>
          <w:ilvl w:val="0"/>
          <w:numId w:val="1"/>
        </w:numPr>
        <w:spacing w:before="360" w:afterLines="120" w:after="288" w:line="276" w:lineRule="auto"/>
        <w:ind w:left="426" w:hanging="426"/>
        <w:jc w:val="both"/>
        <w:rPr>
          <w:rFonts w:ascii="ITC Avant Garde" w:hAnsi="ITC Avant Garde"/>
          <w:b/>
          <w:bCs/>
          <w:color w:val="000000"/>
          <w:lang w:eastAsia="es-MX"/>
        </w:rPr>
      </w:pPr>
      <w:r w:rsidRPr="005F605E">
        <w:rPr>
          <w:rFonts w:ascii="ITC Avant Garde" w:hAnsi="ITC Avant Garde"/>
          <w:b/>
          <w:sz w:val="22"/>
          <w:szCs w:val="22"/>
          <w:lang w:eastAsia="es-MX"/>
        </w:rPr>
        <w:t xml:space="preserve">Requerimiento de información. </w:t>
      </w:r>
      <w:r w:rsidR="00296340" w:rsidRPr="005F605E">
        <w:rPr>
          <w:rFonts w:ascii="ITC Avant Garde" w:hAnsi="ITC Avant Garde"/>
          <w:sz w:val="22"/>
          <w:szCs w:val="22"/>
          <w:lang w:eastAsia="es-MX"/>
        </w:rPr>
        <w:t>Mediante oficio IFT/223/UCS/DG-CRAD</w:t>
      </w:r>
      <w:r w:rsidR="00BA7C98" w:rsidRPr="005F605E">
        <w:rPr>
          <w:rFonts w:ascii="ITC Avant Garde" w:hAnsi="ITC Avant Garde"/>
          <w:sz w:val="22"/>
          <w:szCs w:val="22"/>
          <w:lang w:eastAsia="es-MX"/>
        </w:rPr>
        <w:t>/</w:t>
      </w:r>
      <w:r w:rsidR="008E5B68">
        <w:rPr>
          <w:rFonts w:ascii="ITC Avant Garde" w:hAnsi="ITC Avant Garde"/>
          <w:sz w:val="22"/>
          <w:szCs w:val="22"/>
          <w:lang w:eastAsia="es-MX"/>
        </w:rPr>
        <w:t>3315</w:t>
      </w:r>
      <w:r w:rsidR="00296340" w:rsidRPr="005F605E">
        <w:rPr>
          <w:rFonts w:ascii="ITC Avant Garde" w:hAnsi="ITC Avant Garde"/>
          <w:sz w:val="22"/>
          <w:szCs w:val="22"/>
          <w:lang w:eastAsia="es-MX"/>
        </w:rPr>
        <w:t>/2</w:t>
      </w:r>
      <w:r w:rsidR="00BA7C98" w:rsidRPr="005F605E">
        <w:rPr>
          <w:rFonts w:ascii="ITC Avant Garde" w:hAnsi="ITC Avant Garde"/>
          <w:sz w:val="22"/>
          <w:szCs w:val="22"/>
          <w:lang w:eastAsia="es-MX"/>
        </w:rPr>
        <w:t>016</w:t>
      </w:r>
      <w:r w:rsidR="00296340" w:rsidRPr="005F605E">
        <w:rPr>
          <w:rFonts w:ascii="ITC Avant Garde" w:hAnsi="ITC Avant Garde"/>
          <w:sz w:val="22"/>
          <w:szCs w:val="22"/>
          <w:lang w:eastAsia="es-MX"/>
        </w:rPr>
        <w:t xml:space="preserve"> de fecha </w:t>
      </w:r>
      <w:r w:rsidR="008E5B68">
        <w:rPr>
          <w:rFonts w:ascii="ITC Avant Garde" w:hAnsi="ITC Avant Garde"/>
          <w:sz w:val="22"/>
          <w:szCs w:val="22"/>
          <w:lang w:eastAsia="es-MX"/>
        </w:rPr>
        <w:t>5</w:t>
      </w:r>
      <w:r w:rsidR="00BA7C98" w:rsidRPr="005F605E">
        <w:rPr>
          <w:rFonts w:ascii="ITC Avant Garde" w:hAnsi="ITC Avant Garde"/>
          <w:sz w:val="22"/>
          <w:szCs w:val="22"/>
          <w:lang w:eastAsia="es-MX"/>
        </w:rPr>
        <w:t xml:space="preserve"> </w:t>
      </w:r>
      <w:r w:rsidR="00296340" w:rsidRPr="005F605E">
        <w:rPr>
          <w:rFonts w:ascii="ITC Avant Garde" w:hAnsi="ITC Avant Garde"/>
          <w:sz w:val="22"/>
          <w:szCs w:val="22"/>
          <w:lang w:eastAsia="es-MX"/>
        </w:rPr>
        <w:t>de</w:t>
      </w:r>
      <w:r w:rsidR="008E5B68">
        <w:rPr>
          <w:rFonts w:ascii="ITC Avant Garde" w:hAnsi="ITC Avant Garde"/>
          <w:sz w:val="22"/>
          <w:szCs w:val="22"/>
          <w:lang w:eastAsia="es-MX"/>
        </w:rPr>
        <w:t xml:space="preserve"> octubre</w:t>
      </w:r>
      <w:r w:rsidR="00BA7C98" w:rsidRPr="005F605E">
        <w:rPr>
          <w:rFonts w:ascii="ITC Avant Garde" w:hAnsi="ITC Avant Garde"/>
          <w:sz w:val="22"/>
          <w:szCs w:val="22"/>
          <w:lang w:eastAsia="es-MX"/>
        </w:rPr>
        <w:t xml:space="preserve"> de 2016</w:t>
      </w:r>
      <w:r w:rsidR="00296340" w:rsidRPr="005F605E">
        <w:rPr>
          <w:rFonts w:ascii="ITC Avant Garde" w:hAnsi="ITC Avant Garde"/>
          <w:sz w:val="22"/>
          <w:szCs w:val="22"/>
          <w:lang w:eastAsia="es-MX"/>
        </w:rPr>
        <w:t xml:space="preserve"> este Instituto formuló </w:t>
      </w:r>
      <w:r w:rsidR="005F605E">
        <w:rPr>
          <w:rFonts w:ascii="ITC Avant Garde" w:hAnsi="ITC Avant Garde"/>
          <w:sz w:val="22"/>
          <w:szCs w:val="22"/>
          <w:lang w:eastAsia="es-MX"/>
        </w:rPr>
        <w:t xml:space="preserve">un </w:t>
      </w:r>
      <w:r w:rsidR="00296340" w:rsidRPr="005F605E">
        <w:rPr>
          <w:rFonts w:ascii="ITC Avant Garde" w:hAnsi="ITC Avant Garde"/>
          <w:sz w:val="22"/>
          <w:szCs w:val="22"/>
          <w:lang w:eastAsia="es-MX"/>
        </w:rPr>
        <w:t>requerimiento a la solicitante</w:t>
      </w:r>
      <w:r w:rsidR="009D1C40">
        <w:rPr>
          <w:rFonts w:ascii="ITC Avant Garde" w:hAnsi="ITC Avant Garde"/>
          <w:sz w:val="22"/>
          <w:szCs w:val="22"/>
          <w:lang w:eastAsia="es-MX"/>
        </w:rPr>
        <w:t xml:space="preserve"> con la finalidad de integrar su</w:t>
      </w:r>
      <w:r w:rsidR="004703FD">
        <w:rPr>
          <w:rFonts w:ascii="ITC Avant Garde" w:hAnsi="ITC Avant Garde"/>
          <w:sz w:val="22"/>
          <w:szCs w:val="22"/>
          <w:lang w:eastAsia="es-MX"/>
        </w:rPr>
        <w:t>s</w:t>
      </w:r>
      <w:r w:rsidR="009D1C40">
        <w:rPr>
          <w:rFonts w:ascii="ITC Avant Garde" w:hAnsi="ITC Avant Garde"/>
          <w:sz w:val="22"/>
          <w:szCs w:val="22"/>
          <w:lang w:eastAsia="es-MX"/>
        </w:rPr>
        <w:t xml:space="preserve"> </w:t>
      </w:r>
      <w:r w:rsidR="004703FD">
        <w:rPr>
          <w:rFonts w:ascii="ITC Avant Garde" w:hAnsi="ITC Avant Garde"/>
          <w:sz w:val="22"/>
          <w:szCs w:val="22"/>
          <w:lang w:eastAsia="es-MX"/>
        </w:rPr>
        <w:t>Solicitudes de Concesión</w:t>
      </w:r>
      <w:r w:rsidR="00296340" w:rsidRPr="005F605E">
        <w:rPr>
          <w:rFonts w:ascii="ITC Avant Garde" w:hAnsi="ITC Avant Garde"/>
          <w:sz w:val="22"/>
          <w:szCs w:val="22"/>
          <w:lang w:eastAsia="es-MX"/>
        </w:rPr>
        <w:t xml:space="preserve">, mismo que fue </w:t>
      </w:r>
      <w:r w:rsidR="005F605E">
        <w:rPr>
          <w:rFonts w:ascii="ITC Avant Garde" w:hAnsi="ITC Avant Garde"/>
          <w:sz w:val="22"/>
          <w:szCs w:val="22"/>
          <w:lang w:eastAsia="es-MX"/>
        </w:rPr>
        <w:t xml:space="preserve">notificado el </w:t>
      </w:r>
      <w:r w:rsidR="008E5B68">
        <w:rPr>
          <w:rFonts w:ascii="ITC Avant Garde" w:hAnsi="ITC Avant Garde"/>
          <w:sz w:val="22"/>
          <w:szCs w:val="22"/>
          <w:lang w:eastAsia="es-MX"/>
        </w:rPr>
        <w:t>4</w:t>
      </w:r>
      <w:r w:rsidR="005F605E">
        <w:rPr>
          <w:rFonts w:ascii="ITC Avant Garde" w:hAnsi="ITC Avant Garde"/>
          <w:sz w:val="22"/>
          <w:szCs w:val="22"/>
          <w:lang w:eastAsia="es-MX"/>
        </w:rPr>
        <w:t xml:space="preserve"> de </w:t>
      </w:r>
      <w:r w:rsidR="008E5B68">
        <w:rPr>
          <w:rFonts w:ascii="ITC Avant Garde" w:hAnsi="ITC Avant Garde"/>
          <w:sz w:val="22"/>
          <w:szCs w:val="22"/>
          <w:lang w:eastAsia="es-MX"/>
        </w:rPr>
        <w:t xml:space="preserve">noviembre </w:t>
      </w:r>
      <w:r w:rsidR="005F605E">
        <w:rPr>
          <w:rFonts w:ascii="ITC Avant Garde" w:hAnsi="ITC Avant Garde"/>
          <w:sz w:val="22"/>
          <w:szCs w:val="22"/>
          <w:lang w:eastAsia="es-MX"/>
        </w:rPr>
        <w:t>de 2016</w:t>
      </w:r>
      <w:r w:rsidR="0081539A">
        <w:rPr>
          <w:rFonts w:ascii="ITC Avant Garde" w:hAnsi="ITC Avant Garde"/>
          <w:sz w:val="22"/>
          <w:szCs w:val="22"/>
          <w:lang w:eastAsia="es-MX"/>
        </w:rPr>
        <w:t>.</w:t>
      </w:r>
    </w:p>
    <w:p w:rsidR="00716E3E" w:rsidRDefault="004355FF" w:rsidP="00716E3E">
      <w:pPr>
        <w:pStyle w:val="Prrafodelista"/>
        <w:numPr>
          <w:ilvl w:val="0"/>
          <w:numId w:val="1"/>
        </w:numPr>
        <w:spacing w:afterLines="120" w:after="288" w:line="276" w:lineRule="auto"/>
        <w:ind w:left="426" w:hanging="426"/>
        <w:jc w:val="both"/>
        <w:rPr>
          <w:rFonts w:ascii="ITC Avant Garde" w:hAnsi="ITC Avant Garde"/>
          <w:b/>
          <w:bCs/>
          <w:color w:val="000000"/>
          <w:lang w:eastAsia="es-MX"/>
        </w:rPr>
      </w:pPr>
      <w:r>
        <w:rPr>
          <w:rFonts w:ascii="ITC Avant Garde" w:hAnsi="ITC Avant Garde"/>
          <w:b/>
          <w:sz w:val="22"/>
          <w:szCs w:val="22"/>
          <w:lang w:eastAsia="es-MX"/>
        </w:rPr>
        <w:t xml:space="preserve">Desahogo de Requerimiento. </w:t>
      </w:r>
      <w:r w:rsidR="0081539A">
        <w:rPr>
          <w:rFonts w:ascii="ITC Avant Garde" w:hAnsi="ITC Avant Garde"/>
          <w:sz w:val="22"/>
          <w:szCs w:val="22"/>
          <w:lang w:eastAsia="es-MX"/>
        </w:rPr>
        <w:t>M</w:t>
      </w:r>
      <w:r w:rsidR="00296340" w:rsidRPr="005F605E">
        <w:rPr>
          <w:rFonts w:ascii="ITC Avant Garde" w:hAnsi="ITC Avant Garde"/>
          <w:sz w:val="22"/>
          <w:szCs w:val="22"/>
          <w:lang w:eastAsia="es-MX"/>
        </w:rPr>
        <w:t>ediante escrito</w:t>
      </w:r>
      <w:r w:rsidR="00530E53">
        <w:rPr>
          <w:rFonts w:ascii="ITC Avant Garde" w:hAnsi="ITC Avant Garde"/>
          <w:sz w:val="22"/>
          <w:szCs w:val="22"/>
          <w:lang w:eastAsia="es-MX"/>
        </w:rPr>
        <w:t>s</w:t>
      </w:r>
      <w:r w:rsidR="00296340" w:rsidRPr="005F605E">
        <w:rPr>
          <w:rFonts w:ascii="ITC Avant Garde" w:hAnsi="ITC Avant Garde"/>
          <w:sz w:val="22"/>
          <w:szCs w:val="22"/>
          <w:lang w:eastAsia="es-MX"/>
        </w:rPr>
        <w:t xml:space="preserve"> presentado</w:t>
      </w:r>
      <w:r w:rsidR="00530E53">
        <w:rPr>
          <w:rFonts w:ascii="ITC Avant Garde" w:hAnsi="ITC Avant Garde"/>
          <w:sz w:val="22"/>
          <w:szCs w:val="22"/>
          <w:lang w:eastAsia="es-MX"/>
        </w:rPr>
        <w:t>s</w:t>
      </w:r>
      <w:r w:rsidR="00296340" w:rsidRPr="005F605E">
        <w:rPr>
          <w:rFonts w:ascii="ITC Avant Garde" w:hAnsi="ITC Avant Garde"/>
          <w:sz w:val="22"/>
          <w:szCs w:val="22"/>
          <w:lang w:eastAsia="es-MX"/>
        </w:rPr>
        <w:t xml:space="preserve"> con fecha </w:t>
      </w:r>
      <w:r w:rsidR="00BA7C98" w:rsidRPr="005F605E">
        <w:rPr>
          <w:rFonts w:ascii="ITC Avant Garde" w:hAnsi="ITC Avant Garde"/>
          <w:sz w:val="22"/>
          <w:szCs w:val="22"/>
          <w:lang w:eastAsia="es-MX"/>
        </w:rPr>
        <w:t xml:space="preserve">2 de </w:t>
      </w:r>
      <w:r w:rsidR="008E5B68">
        <w:rPr>
          <w:rFonts w:ascii="ITC Avant Garde" w:hAnsi="ITC Avant Garde"/>
          <w:sz w:val="22"/>
          <w:szCs w:val="22"/>
          <w:lang w:eastAsia="es-MX"/>
        </w:rPr>
        <w:t>marzo</w:t>
      </w:r>
      <w:r w:rsidR="00296340" w:rsidRPr="005F605E">
        <w:rPr>
          <w:rFonts w:ascii="ITC Avant Garde" w:hAnsi="ITC Avant Garde"/>
          <w:sz w:val="22"/>
          <w:szCs w:val="22"/>
          <w:lang w:eastAsia="es-MX"/>
        </w:rPr>
        <w:t xml:space="preserve"> de 201</w:t>
      </w:r>
      <w:r w:rsidR="008E5B68">
        <w:rPr>
          <w:rFonts w:ascii="ITC Avant Garde" w:hAnsi="ITC Avant Garde"/>
          <w:sz w:val="22"/>
          <w:szCs w:val="22"/>
          <w:lang w:eastAsia="es-MX"/>
        </w:rPr>
        <w:t>7</w:t>
      </w:r>
      <w:r w:rsidR="0081539A">
        <w:rPr>
          <w:rFonts w:ascii="ITC Avant Garde" w:hAnsi="ITC Avant Garde"/>
          <w:sz w:val="22"/>
          <w:szCs w:val="22"/>
          <w:lang w:eastAsia="es-MX"/>
        </w:rPr>
        <w:t xml:space="preserve"> el solicitante desahogó el oficio de prevención a que se refiere el Antecedente VII de la presente Resolución, previa solicitud de ampliación de plazo presentada el 16 de diciembre de 2016. </w:t>
      </w:r>
      <w:proofErr w:type="gramStart"/>
      <w:r w:rsidR="0081539A">
        <w:rPr>
          <w:rFonts w:ascii="ITC Avant Garde" w:hAnsi="ITC Avant Garde"/>
          <w:sz w:val="22"/>
          <w:szCs w:val="22"/>
          <w:lang w:eastAsia="es-MX"/>
        </w:rPr>
        <w:t>Asimismo</w:t>
      </w:r>
      <w:proofErr w:type="gramEnd"/>
      <w:r w:rsidR="0081539A">
        <w:rPr>
          <w:rFonts w:ascii="ITC Avant Garde" w:hAnsi="ITC Avant Garde"/>
          <w:sz w:val="22"/>
          <w:szCs w:val="22"/>
          <w:lang w:eastAsia="es-MX"/>
        </w:rPr>
        <w:t xml:space="preserve"> mediante escrito presentado en alcance a sus Solicitudes de Concesión con </w:t>
      </w:r>
      <w:r w:rsidR="0081539A" w:rsidRPr="00495012">
        <w:rPr>
          <w:rFonts w:ascii="ITC Avant Garde" w:hAnsi="ITC Avant Garde"/>
          <w:sz w:val="22"/>
          <w:szCs w:val="22"/>
          <w:lang w:eastAsia="es-MX"/>
        </w:rPr>
        <w:t>31 de agosto de 2017</w:t>
      </w:r>
      <w:r w:rsidR="0081539A">
        <w:rPr>
          <w:rFonts w:ascii="ITC Avant Garde" w:hAnsi="ITC Avant Garde"/>
          <w:sz w:val="22"/>
          <w:szCs w:val="22"/>
          <w:lang w:eastAsia="es-MX"/>
        </w:rPr>
        <w:t xml:space="preserve">, el solicitante integró en su totalidad la información relativa al cumplimiento de los requisitos para la obtención de las concesiones solicitadas. </w:t>
      </w:r>
    </w:p>
    <w:p w:rsidR="00716E3E" w:rsidRDefault="00531E8B" w:rsidP="00716E3E">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sidR="00ED264E">
        <w:rPr>
          <w:rFonts w:ascii="ITC Avant Garde" w:hAnsi="ITC Avant Garde"/>
          <w:bCs/>
          <w:sz w:val="22"/>
          <w:szCs w:val="22"/>
          <w:lang w:eastAsia="en-US"/>
        </w:rPr>
        <w:t>1130</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sidR="00B262C1">
        <w:rPr>
          <w:rFonts w:ascii="ITC Avant Garde" w:hAnsi="ITC Avant Garde"/>
          <w:bCs/>
          <w:sz w:val="22"/>
          <w:szCs w:val="22"/>
          <w:lang w:eastAsia="en-US"/>
        </w:rPr>
        <w:t xml:space="preserve"> </w:t>
      </w:r>
      <w:r w:rsidR="00ED264E">
        <w:rPr>
          <w:rFonts w:ascii="ITC Avant Garde" w:hAnsi="ITC Avant Garde"/>
          <w:bCs/>
          <w:sz w:val="22"/>
          <w:szCs w:val="22"/>
          <w:lang w:eastAsia="en-US"/>
        </w:rPr>
        <w:t>4</w:t>
      </w:r>
      <w:r w:rsidR="00B262C1">
        <w:rPr>
          <w:rFonts w:ascii="ITC Avant Garde" w:hAnsi="ITC Avant Garde"/>
          <w:bCs/>
          <w:sz w:val="22"/>
          <w:szCs w:val="22"/>
          <w:lang w:eastAsia="en-US"/>
        </w:rPr>
        <w:t xml:space="preserve"> de </w:t>
      </w:r>
      <w:r w:rsidR="00ED264E">
        <w:rPr>
          <w:rFonts w:ascii="ITC Avant Garde" w:hAnsi="ITC Avant Garde"/>
          <w:bCs/>
          <w:sz w:val="22"/>
          <w:szCs w:val="22"/>
          <w:lang w:eastAsia="en-US"/>
        </w:rPr>
        <w:t xml:space="preserve">agosto </w:t>
      </w:r>
      <w:r w:rsidR="00296340" w:rsidRPr="00296340">
        <w:rPr>
          <w:rFonts w:ascii="ITC Avant Garde" w:hAnsi="ITC Avant Garde"/>
          <w:bCs/>
          <w:sz w:val="22"/>
          <w:szCs w:val="22"/>
        </w:rPr>
        <w:t>de 2016</w:t>
      </w:r>
      <w:r w:rsidRPr="0022050C">
        <w:rPr>
          <w:rFonts w:ascii="ITC Avant Garde" w:hAnsi="ITC Avant Garde"/>
          <w:bCs/>
          <w:sz w:val="22"/>
          <w:szCs w:val="22"/>
          <w:lang w:eastAsia="en-US"/>
        </w:rPr>
        <w:t>, la Unidad de Concesiones y Servicios solicitó a la Secretaría de Comunicaciones y Transportes (la “Secretaría”) la emisión de la</w:t>
      </w:r>
      <w:r w:rsidR="009D1C40">
        <w:rPr>
          <w:rFonts w:ascii="ITC Avant Garde" w:hAnsi="ITC Avant Garde"/>
          <w:bCs/>
          <w:sz w:val="22"/>
          <w:szCs w:val="22"/>
          <w:lang w:eastAsia="en-US"/>
        </w:rPr>
        <w:t xml:space="preserve"> </w:t>
      </w:r>
      <w:r w:rsidR="008D2E7C" w:rsidRPr="0022050C">
        <w:rPr>
          <w:rFonts w:ascii="ITC Avant Garde" w:hAnsi="ITC Avant Garde"/>
          <w:bCs/>
          <w:sz w:val="22"/>
          <w:szCs w:val="22"/>
          <w:lang w:eastAsia="en-US"/>
        </w:rPr>
        <w:t>opini</w:t>
      </w:r>
      <w:r w:rsidR="008D2E7C">
        <w:rPr>
          <w:rFonts w:ascii="ITC Avant Garde" w:hAnsi="ITC Avant Garde"/>
          <w:bCs/>
          <w:sz w:val="22"/>
          <w:szCs w:val="22"/>
          <w:lang w:eastAsia="en-US"/>
        </w:rPr>
        <w:t>ón</w:t>
      </w:r>
      <w:r w:rsidRPr="0022050C">
        <w:rPr>
          <w:rFonts w:ascii="ITC Avant Garde" w:hAnsi="ITC Avant Garde"/>
          <w:bCs/>
          <w:sz w:val="22"/>
          <w:szCs w:val="22"/>
          <w:lang w:eastAsia="en-US"/>
        </w:rPr>
        <w:t xml:space="preserve"> técnica</w:t>
      </w:r>
      <w:r w:rsidR="009D1C40">
        <w:rPr>
          <w:rFonts w:ascii="ITC Avant Garde" w:hAnsi="ITC Avant Garde"/>
          <w:bCs/>
          <w:sz w:val="22"/>
          <w:szCs w:val="22"/>
          <w:lang w:eastAsia="en-US"/>
        </w:rPr>
        <w:t xml:space="preserve"> </w:t>
      </w:r>
      <w:r w:rsidRPr="0022050C">
        <w:rPr>
          <w:rFonts w:ascii="ITC Avant Garde" w:hAnsi="ITC Avant Garde"/>
          <w:bCs/>
          <w:sz w:val="22"/>
          <w:szCs w:val="22"/>
          <w:lang w:eastAsia="en-US"/>
        </w:rPr>
        <w:t>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r w:rsidR="009D1C40">
        <w:rPr>
          <w:rFonts w:ascii="ITC Avant Garde" w:hAnsi="ITC Avant Garde"/>
          <w:bCs/>
          <w:sz w:val="22"/>
          <w:szCs w:val="22"/>
          <w:lang w:eastAsia="en-US"/>
        </w:rPr>
        <w:t xml:space="preserve"> correspondientes a las </w:t>
      </w:r>
      <w:r w:rsidR="00F209CB">
        <w:rPr>
          <w:rFonts w:ascii="ITC Avant Garde" w:hAnsi="ITC Avant Garde"/>
          <w:bCs/>
          <w:sz w:val="22"/>
          <w:szCs w:val="22"/>
          <w:lang w:eastAsia="en-US"/>
        </w:rPr>
        <w:t>S</w:t>
      </w:r>
      <w:r w:rsidR="009D1C40">
        <w:rPr>
          <w:rFonts w:ascii="ITC Avant Garde" w:hAnsi="ITC Avant Garde"/>
          <w:bCs/>
          <w:sz w:val="22"/>
          <w:szCs w:val="22"/>
          <w:lang w:eastAsia="en-US"/>
        </w:rPr>
        <w:t>olicitudes</w:t>
      </w:r>
      <w:r w:rsidR="00F209CB">
        <w:rPr>
          <w:rFonts w:ascii="ITC Avant Garde" w:hAnsi="ITC Avant Garde"/>
          <w:bCs/>
          <w:sz w:val="22"/>
          <w:szCs w:val="22"/>
          <w:lang w:eastAsia="en-US"/>
        </w:rPr>
        <w:t xml:space="preserve"> de Concesión </w:t>
      </w:r>
      <w:r w:rsidR="009D1C40">
        <w:rPr>
          <w:rFonts w:ascii="ITC Avant Garde" w:hAnsi="ITC Avant Garde"/>
          <w:bCs/>
          <w:sz w:val="22"/>
          <w:szCs w:val="22"/>
          <w:lang w:eastAsia="en-US"/>
        </w:rPr>
        <w:t xml:space="preserve"> presentadas por Frecuencias Sociales A.C.,</w:t>
      </w:r>
      <w:r w:rsidR="004355FF">
        <w:rPr>
          <w:rFonts w:ascii="ITC Avant Garde" w:hAnsi="ITC Avant Garde"/>
          <w:bCs/>
          <w:sz w:val="22"/>
          <w:szCs w:val="22"/>
          <w:lang w:eastAsia="en-US"/>
        </w:rPr>
        <w:t xml:space="preserve"> para las localidades de Tuxpan y</w:t>
      </w:r>
      <w:r w:rsidR="009D1C40">
        <w:rPr>
          <w:rFonts w:ascii="ITC Avant Garde" w:hAnsi="ITC Avant Garde"/>
          <w:bCs/>
          <w:sz w:val="22"/>
          <w:szCs w:val="22"/>
          <w:lang w:eastAsia="en-US"/>
        </w:rPr>
        <w:t xml:space="preserve"> </w:t>
      </w:r>
      <w:proofErr w:type="spellStart"/>
      <w:r w:rsidR="009D1C40">
        <w:rPr>
          <w:rFonts w:ascii="ITC Avant Garde" w:hAnsi="ITC Avant Garde"/>
          <w:bCs/>
          <w:sz w:val="22"/>
          <w:szCs w:val="22"/>
          <w:lang w:eastAsia="en-US"/>
        </w:rPr>
        <w:t>Tomatlán</w:t>
      </w:r>
      <w:proofErr w:type="spellEnd"/>
      <w:r w:rsidR="009D1C40">
        <w:rPr>
          <w:rFonts w:ascii="ITC Avant Garde" w:hAnsi="ITC Avant Garde"/>
          <w:bCs/>
          <w:sz w:val="22"/>
          <w:szCs w:val="22"/>
          <w:lang w:eastAsia="en-US"/>
        </w:rPr>
        <w:t xml:space="preserve">, Estado de Jalisco. </w:t>
      </w:r>
    </w:p>
    <w:p w:rsidR="00716E3E" w:rsidRDefault="00531E8B" w:rsidP="00716E3E">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lastRenderedPageBreak/>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sidR="00B262C1">
        <w:rPr>
          <w:rFonts w:ascii="ITC Avant Garde" w:hAnsi="ITC Avant Garde"/>
          <w:sz w:val="22"/>
          <w:szCs w:val="22"/>
          <w:lang w:eastAsia="es-MX"/>
        </w:rPr>
        <w:t>2.1.-</w:t>
      </w:r>
      <w:r w:rsidR="00ED264E">
        <w:rPr>
          <w:rFonts w:ascii="ITC Avant Garde" w:hAnsi="ITC Avant Garde"/>
          <w:sz w:val="22"/>
          <w:szCs w:val="22"/>
          <w:lang w:eastAsia="es-MX"/>
        </w:rPr>
        <w:t>539</w:t>
      </w:r>
      <w:r w:rsidR="00046600">
        <w:rPr>
          <w:rFonts w:ascii="ITC Avant Garde" w:hAnsi="ITC Avant Garde"/>
          <w:sz w:val="22"/>
          <w:szCs w:val="22"/>
          <w:lang w:eastAsia="es-MX"/>
        </w:rPr>
        <w:t xml:space="preserve">/2016 </w:t>
      </w:r>
      <w:r w:rsidRPr="0022050C">
        <w:rPr>
          <w:rFonts w:ascii="ITC Avant Garde" w:hAnsi="ITC Avant Garde"/>
          <w:sz w:val="22"/>
          <w:szCs w:val="22"/>
          <w:lang w:eastAsia="es-MX"/>
        </w:rPr>
        <w:t>de fecha</w:t>
      </w:r>
      <w:r w:rsidR="00ED264E">
        <w:rPr>
          <w:rFonts w:ascii="ITC Avant Garde" w:hAnsi="ITC Avant Garde"/>
          <w:sz w:val="22"/>
          <w:szCs w:val="22"/>
          <w:lang w:eastAsia="es-MX"/>
        </w:rPr>
        <w:t xml:space="preserve"> 8</w:t>
      </w:r>
      <w:r w:rsidR="00B262C1">
        <w:rPr>
          <w:rFonts w:ascii="ITC Avant Garde" w:hAnsi="ITC Avant Garde"/>
          <w:sz w:val="22"/>
          <w:szCs w:val="22"/>
          <w:lang w:eastAsia="es-MX"/>
        </w:rPr>
        <w:t xml:space="preserve"> de </w:t>
      </w:r>
      <w:r w:rsidR="00ED264E">
        <w:rPr>
          <w:rFonts w:ascii="ITC Avant Garde" w:hAnsi="ITC Avant Garde"/>
          <w:sz w:val="22"/>
          <w:szCs w:val="22"/>
          <w:lang w:eastAsia="es-MX"/>
        </w:rPr>
        <w:t>septiembre</w:t>
      </w:r>
      <w:r w:rsidR="00B262C1">
        <w:rPr>
          <w:rFonts w:ascii="ITC Avant Garde" w:hAnsi="ITC Avant Garde"/>
          <w:sz w:val="22"/>
          <w:szCs w:val="22"/>
          <w:lang w:eastAsia="es-MX"/>
        </w:rPr>
        <w:t xml:space="preserve"> </w:t>
      </w:r>
      <w:r w:rsidR="00B131ED">
        <w:rPr>
          <w:rFonts w:ascii="ITC Avant Garde" w:hAnsi="ITC Avant Garde"/>
          <w:sz w:val="22"/>
          <w:szCs w:val="22"/>
          <w:lang w:eastAsia="es-MX"/>
        </w:rPr>
        <w:t>de 2016</w:t>
      </w:r>
      <w:r w:rsidRPr="0022050C">
        <w:rPr>
          <w:rFonts w:ascii="ITC Avant Garde" w:hAnsi="ITC Avant Garde"/>
          <w:sz w:val="22"/>
          <w:szCs w:val="22"/>
          <w:lang w:eastAsia="es-MX"/>
        </w:rPr>
        <w:t xml:space="preserve"> la Secretaría de Comunicaciones y Transportes emitió a tr</w:t>
      </w:r>
      <w:r w:rsidR="00B131ED">
        <w:rPr>
          <w:rFonts w:ascii="ITC Avant Garde" w:hAnsi="ITC Avant Garde"/>
          <w:sz w:val="22"/>
          <w:szCs w:val="22"/>
          <w:lang w:eastAsia="es-MX"/>
        </w:rPr>
        <w:t>a</w:t>
      </w:r>
      <w:r w:rsidR="007F587B">
        <w:rPr>
          <w:rFonts w:ascii="ITC Avant Garde" w:hAnsi="ITC Avant Garde"/>
          <w:sz w:val="22"/>
          <w:szCs w:val="22"/>
          <w:lang w:eastAsia="es-MX"/>
        </w:rPr>
        <w:t>vés del Anexo del oficio 1.-</w:t>
      </w:r>
      <w:r w:rsidR="00ED264E">
        <w:rPr>
          <w:rFonts w:ascii="ITC Avant Garde" w:hAnsi="ITC Avant Garde"/>
          <w:sz w:val="22"/>
          <w:szCs w:val="22"/>
          <w:lang w:eastAsia="es-MX"/>
        </w:rPr>
        <w:t>226</w:t>
      </w:r>
      <w:r w:rsidR="007F587B">
        <w:rPr>
          <w:rFonts w:ascii="ITC Avant Garde" w:hAnsi="ITC Avant Garde"/>
          <w:sz w:val="22"/>
          <w:szCs w:val="22"/>
          <w:lang w:eastAsia="es-MX"/>
        </w:rPr>
        <w:t xml:space="preserve"> </w:t>
      </w:r>
      <w:r w:rsidRPr="0022050C">
        <w:rPr>
          <w:rFonts w:ascii="ITC Avant Garde" w:hAnsi="ITC Avant Garde"/>
          <w:sz w:val="22"/>
          <w:szCs w:val="22"/>
          <w:lang w:eastAsia="es-MX"/>
        </w:rPr>
        <w:t>de misma fecha la</w:t>
      </w:r>
      <w:r w:rsidR="00B651C5">
        <w:rPr>
          <w:rFonts w:ascii="ITC Avant Garde" w:hAnsi="ITC Avant Garde"/>
          <w:sz w:val="22"/>
          <w:szCs w:val="22"/>
          <w:lang w:eastAsia="es-MX"/>
        </w:rPr>
        <w:t>s</w:t>
      </w:r>
      <w:r w:rsidRPr="0022050C">
        <w:rPr>
          <w:rFonts w:ascii="ITC Avant Garde" w:hAnsi="ITC Avant Garde"/>
          <w:sz w:val="22"/>
          <w:szCs w:val="22"/>
          <w:lang w:eastAsia="es-MX"/>
        </w:rPr>
        <w:t xml:space="preserve"> opini</w:t>
      </w:r>
      <w:r w:rsidR="00B651C5">
        <w:rPr>
          <w:rFonts w:ascii="ITC Avant Garde" w:hAnsi="ITC Avant Garde"/>
          <w:sz w:val="22"/>
          <w:szCs w:val="22"/>
          <w:lang w:eastAsia="es-MX"/>
        </w:rPr>
        <w:t>ones</w:t>
      </w:r>
      <w:r w:rsidRPr="0022050C">
        <w:rPr>
          <w:rFonts w:ascii="ITC Avant Garde" w:hAnsi="ITC Avant Garde"/>
          <w:sz w:val="22"/>
          <w:szCs w:val="22"/>
          <w:lang w:eastAsia="es-MX"/>
        </w:rPr>
        <w:t xml:space="preserve"> técnica</w:t>
      </w:r>
      <w:r w:rsidR="00B651C5">
        <w:rPr>
          <w:rFonts w:ascii="ITC Avant Garde" w:hAnsi="ITC Avant Garde"/>
          <w:sz w:val="22"/>
          <w:szCs w:val="22"/>
          <w:lang w:eastAsia="es-MX"/>
        </w:rPr>
        <w:t>s</w:t>
      </w:r>
      <w:r w:rsidRPr="0022050C">
        <w:rPr>
          <w:rFonts w:ascii="ITC Avant Garde" w:hAnsi="ITC Avant Garde"/>
          <w:sz w:val="22"/>
          <w:szCs w:val="22"/>
          <w:lang w:eastAsia="es-MX"/>
        </w:rPr>
        <w:t xml:space="preserve"> a</w:t>
      </w:r>
      <w:r>
        <w:rPr>
          <w:rFonts w:ascii="ITC Avant Garde" w:hAnsi="ITC Avant Garde"/>
          <w:sz w:val="22"/>
          <w:szCs w:val="22"/>
          <w:lang w:eastAsia="es-MX"/>
        </w:rPr>
        <w:t xml:space="preserve"> que se refiere el antecedente I</w:t>
      </w:r>
      <w:r w:rsidR="004C28CD">
        <w:rPr>
          <w:rFonts w:ascii="ITC Avant Garde" w:hAnsi="ITC Avant Garde"/>
          <w:sz w:val="22"/>
          <w:szCs w:val="22"/>
          <w:lang w:eastAsia="es-MX"/>
        </w:rPr>
        <w:t>X</w:t>
      </w:r>
      <w:r w:rsidRPr="0022050C">
        <w:rPr>
          <w:rFonts w:ascii="ITC Avant Garde" w:hAnsi="ITC Avant Garde"/>
          <w:sz w:val="22"/>
          <w:szCs w:val="22"/>
          <w:lang w:eastAsia="es-MX"/>
        </w:rPr>
        <w:t xml:space="preserve"> de la presente resolución</w:t>
      </w:r>
      <w:r w:rsidR="00852634">
        <w:rPr>
          <w:rFonts w:ascii="ITC Avant Garde" w:hAnsi="ITC Avant Garde"/>
          <w:sz w:val="22"/>
          <w:szCs w:val="22"/>
          <w:lang w:eastAsia="es-MX"/>
        </w:rPr>
        <w:t xml:space="preserve"> para las </w:t>
      </w:r>
      <w:r w:rsidR="004C28CD">
        <w:rPr>
          <w:rFonts w:ascii="ITC Avant Garde" w:hAnsi="ITC Avant Garde"/>
          <w:sz w:val="22"/>
          <w:szCs w:val="22"/>
          <w:lang w:eastAsia="es-MX"/>
        </w:rPr>
        <w:t xml:space="preserve">Solicitudes de Concesión. </w:t>
      </w:r>
    </w:p>
    <w:p w:rsidR="00716E3E" w:rsidRDefault="000C1480" w:rsidP="00716E3E">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A1677B">
        <w:rPr>
          <w:rFonts w:ascii="ITC Avant Garde" w:hAnsi="ITC Avant Garde"/>
          <w:b/>
          <w:sz w:val="22"/>
          <w:szCs w:val="22"/>
          <w:lang w:eastAsia="es-MX"/>
        </w:rPr>
        <w:t xml:space="preserve">Solicitud de </w:t>
      </w:r>
      <w:r w:rsidR="008D2E7C">
        <w:rPr>
          <w:rFonts w:ascii="ITC Avant Garde" w:hAnsi="ITC Avant Garde"/>
          <w:b/>
          <w:sz w:val="22"/>
          <w:szCs w:val="22"/>
          <w:lang w:eastAsia="es-MX"/>
        </w:rPr>
        <w:t>asignación de</w:t>
      </w:r>
      <w:r w:rsidRPr="00A1677B">
        <w:rPr>
          <w:rFonts w:ascii="ITC Avant Garde" w:hAnsi="ITC Avant Garde"/>
          <w:b/>
          <w:sz w:val="22"/>
          <w:szCs w:val="22"/>
          <w:lang w:eastAsia="es-MX"/>
        </w:rPr>
        <w:t xml:space="preserve"> frecuencias a la Unidad de Espectro Radioeléctrico</w:t>
      </w:r>
      <w:r w:rsidRPr="00A1677B">
        <w:rPr>
          <w:rFonts w:ascii="ITC Avant Garde" w:hAnsi="ITC Avant Garde"/>
          <w:b/>
          <w:bCs/>
          <w:color w:val="000000" w:themeColor="text1"/>
          <w:sz w:val="22"/>
          <w:szCs w:val="22"/>
          <w:lang w:eastAsia="es-MX"/>
        </w:rPr>
        <w:t xml:space="preserve">. </w:t>
      </w:r>
      <w:r w:rsidRPr="00A1677B">
        <w:rPr>
          <w:rFonts w:ascii="ITC Avant Garde" w:hAnsi="ITC Avant Garde"/>
          <w:bCs/>
          <w:color w:val="000000" w:themeColor="text1"/>
          <w:sz w:val="22"/>
          <w:szCs w:val="22"/>
          <w:lang w:eastAsia="es-MX"/>
        </w:rPr>
        <w:t xml:space="preserve">Por oficio </w:t>
      </w:r>
      <w:r w:rsidRPr="00A1677B">
        <w:rPr>
          <w:rFonts w:ascii="ITC Avant Garde" w:hAnsi="ITC Avant Garde"/>
          <w:bCs/>
          <w:sz w:val="22"/>
          <w:szCs w:val="22"/>
        </w:rPr>
        <w:t xml:space="preserve">IFT/223/UCS/DG-CRAD/1575/2016 notificado en fecha 28 de junio de 2016, la Unidad de Concesiones y Servicios solicitó a la Unidad de Espectro Radioeléctrico llevar a cabo </w:t>
      </w:r>
      <w:r w:rsidR="008D2E7C">
        <w:rPr>
          <w:rFonts w:ascii="ITC Avant Garde" w:hAnsi="ITC Avant Garde"/>
          <w:bCs/>
          <w:sz w:val="22"/>
          <w:szCs w:val="22"/>
        </w:rPr>
        <w:t xml:space="preserve">la asignación de una frecuencia específica para el caso de </w:t>
      </w:r>
      <w:r w:rsidRPr="00A1677B">
        <w:rPr>
          <w:rFonts w:ascii="ITC Avant Garde" w:hAnsi="ITC Avant Garde"/>
          <w:bCs/>
          <w:sz w:val="22"/>
          <w:szCs w:val="22"/>
        </w:rPr>
        <w:t xml:space="preserve">20 solicitudes de concesión para uso social, </w:t>
      </w:r>
      <w:r w:rsidR="008D2E7C">
        <w:rPr>
          <w:rFonts w:ascii="ITC Avant Garde" w:hAnsi="ITC Avant Garde"/>
          <w:bCs/>
          <w:sz w:val="22"/>
          <w:szCs w:val="22"/>
        </w:rPr>
        <w:t>presentadas a</w:t>
      </w:r>
      <w:r w:rsidR="00A1677B" w:rsidRPr="00A1677B">
        <w:rPr>
          <w:rFonts w:ascii="ITC Avant Garde" w:hAnsi="ITC Avant Garde"/>
          <w:bCs/>
          <w:sz w:val="22"/>
          <w:szCs w:val="22"/>
        </w:rPr>
        <w:t>l amparo del PABF 2016</w:t>
      </w:r>
      <w:r w:rsidRPr="00A1677B">
        <w:rPr>
          <w:rFonts w:ascii="ITC Avant Garde" w:hAnsi="ITC Avant Garde"/>
          <w:bCs/>
          <w:sz w:val="22"/>
          <w:szCs w:val="22"/>
        </w:rPr>
        <w:t xml:space="preserve">, </w:t>
      </w:r>
      <w:r w:rsidR="00A1677B" w:rsidRPr="00A1677B">
        <w:rPr>
          <w:rFonts w:ascii="ITC Avant Garde" w:hAnsi="ITC Avant Garde"/>
          <w:bCs/>
          <w:sz w:val="22"/>
          <w:szCs w:val="22"/>
        </w:rPr>
        <w:t xml:space="preserve">incluyendo </w:t>
      </w:r>
      <w:r w:rsidRPr="00A1677B">
        <w:rPr>
          <w:rFonts w:ascii="ITC Avant Garde" w:hAnsi="ITC Avant Garde"/>
          <w:bCs/>
          <w:sz w:val="22"/>
          <w:szCs w:val="22"/>
        </w:rPr>
        <w:t>la</w:t>
      </w:r>
      <w:r w:rsidR="00A1677B" w:rsidRPr="00A1677B">
        <w:rPr>
          <w:rFonts w:ascii="ITC Avant Garde" w:hAnsi="ITC Avant Garde"/>
          <w:bCs/>
          <w:sz w:val="22"/>
          <w:szCs w:val="22"/>
        </w:rPr>
        <w:t xml:space="preserve">s </w:t>
      </w:r>
      <w:r w:rsidR="004C28CD">
        <w:rPr>
          <w:rFonts w:ascii="ITC Avant Garde" w:hAnsi="ITC Avant Garde"/>
          <w:bCs/>
          <w:sz w:val="22"/>
          <w:szCs w:val="22"/>
        </w:rPr>
        <w:t xml:space="preserve">Solicitudes de Concesión </w:t>
      </w:r>
      <w:r w:rsidRPr="00A1677B">
        <w:rPr>
          <w:rFonts w:ascii="ITC Avant Garde" w:hAnsi="ITC Avant Garde"/>
          <w:bCs/>
          <w:sz w:val="22"/>
          <w:szCs w:val="22"/>
        </w:rPr>
        <w:t>presentada</w:t>
      </w:r>
      <w:r w:rsidR="00A1677B" w:rsidRPr="00A1677B">
        <w:rPr>
          <w:rFonts w:ascii="ITC Avant Garde" w:hAnsi="ITC Avant Garde"/>
          <w:bCs/>
          <w:sz w:val="22"/>
          <w:szCs w:val="22"/>
        </w:rPr>
        <w:t>s</w:t>
      </w:r>
      <w:r w:rsidRPr="00A1677B">
        <w:rPr>
          <w:rFonts w:ascii="ITC Avant Garde" w:hAnsi="ITC Avant Garde"/>
          <w:bCs/>
          <w:sz w:val="22"/>
          <w:szCs w:val="22"/>
        </w:rPr>
        <w:t xml:space="preserve"> por </w:t>
      </w:r>
      <w:r w:rsidR="00A1677B">
        <w:rPr>
          <w:rFonts w:ascii="ITC Avant Garde" w:hAnsi="ITC Avant Garde"/>
          <w:bCs/>
          <w:sz w:val="22"/>
          <w:szCs w:val="22"/>
        </w:rPr>
        <w:t xml:space="preserve">Frecuencias Sociales A.C. </w:t>
      </w:r>
    </w:p>
    <w:p w:rsidR="00716E3E" w:rsidRDefault="000C1480" w:rsidP="00716E3E">
      <w:pPr>
        <w:pStyle w:val="NormalWeb"/>
        <w:numPr>
          <w:ilvl w:val="0"/>
          <w:numId w:val="1"/>
        </w:numPr>
        <w:spacing w:afterLines="120" w:after="288" w:line="276" w:lineRule="auto"/>
        <w:ind w:left="426" w:hanging="426"/>
        <w:jc w:val="both"/>
        <w:rPr>
          <w:rFonts w:ascii="ITC Avant Garde" w:hAnsi="ITC Avant Garde"/>
          <w:color w:val="000000"/>
          <w:sz w:val="22"/>
          <w:szCs w:val="22"/>
        </w:rPr>
      </w:pPr>
      <w:r>
        <w:rPr>
          <w:rFonts w:ascii="ITC Avant Garde" w:hAnsi="ITC Avant Garde"/>
          <w:b/>
          <w:bCs/>
          <w:color w:val="000000"/>
          <w:sz w:val="22"/>
          <w:szCs w:val="22"/>
          <w:lang w:eastAsia="es-MX"/>
        </w:rPr>
        <w:t>Dictamen de</w:t>
      </w:r>
      <w:r w:rsidR="008D2E7C">
        <w:rPr>
          <w:rFonts w:ascii="ITC Avant Garde" w:hAnsi="ITC Avant Garde"/>
          <w:b/>
          <w:bCs/>
          <w:color w:val="000000"/>
          <w:sz w:val="22"/>
          <w:szCs w:val="22"/>
          <w:lang w:eastAsia="es-MX"/>
        </w:rPr>
        <w:t xml:space="preserve"> asignación de frecuencias</w:t>
      </w:r>
      <w:r>
        <w:rPr>
          <w:rFonts w:ascii="ITC Avant Garde" w:hAnsi="ITC Avant Garde"/>
          <w:b/>
          <w:bCs/>
          <w:color w:val="000000"/>
          <w:sz w:val="22"/>
          <w:szCs w:val="22"/>
          <w:lang w:eastAsia="es-MX"/>
        </w:rPr>
        <w:t>.</w:t>
      </w:r>
      <w:r w:rsidRPr="00C30A1D">
        <w:rPr>
          <w:rFonts w:ascii="ITC Avant Garde" w:hAnsi="ITC Avant Garde"/>
          <w:bCs/>
          <w:color w:val="000000"/>
          <w:sz w:val="22"/>
          <w:szCs w:val="22"/>
          <w:lang w:eastAsia="es-MX"/>
        </w:rPr>
        <w:t xml:space="preserve"> Mediante oficio IFT/22</w:t>
      </w:r>
      <w:r>
        <w:rPr>
          <w:rFonts w:ascii="ITC Avant Garde" w:hAnsi="ITC Avant Garde"/>
          <w:bCs/>
          <w:color w:val="000000"/>
          <w:sz w:val="22"/>
          <w:szCs w:val="22"/>
          <w:lang w:eastAsia="es-MX"/>
        </w:rPr>
        <w:t>2</w:t>
      </w:r>
      <w:r w:rsidRPr="00C30A1D">
        <w:rPr>
          <w:rFonts w:ascii="ITC Avant Garde" w:hAnsi="ITC Avant Garde"/>
          <w:bCs/>
          <w:color w:val="000000"/>
          <w:sz w:val="22"/>
          <w:szCs w:val="22"/>
          <w:lang w:eastAsia="es-MX"/>
        </w:rPr>
        <w:t>/U</w:t>
      </w:r>
      <w:r>
        <w:rPr>
          <w:rFonts w:ascii="ITC Avant Garde" w:hAnsi="ITC Avant Garde"/>
          <w:bCs/>
          <w:color w:val="000000"/>
          <w:sz w:val="22"/>
          <w:szCs w:val="22"/>
          <w:lang w:eastAsia="es-MX"/>
        </w:rPr>
        <w:t>ER</w:t>
      </w:r>
      <w:r w:rsidRPr="00C30A1D">
        <w:rPr>
          <w:rFonts w:ascii="ITC Avant Garde" w:hAnsi="ITC Avant Garde"/>
          <w:bCs/>
          <w:color w:val="000000"/>
          <w:sz w:val="22"/>
          <w:szCs w:val="22"/>
          <w:lang w:eastAsia="es-MX"/>
        </w:rPr>
        <w:t>/</w:t>
      </w:r>
      <w:r w:rsidR="00A1677B">
        <w:rPr>
          <w:rFonts w:ascii="ITC Avant Garde" w:hAnsi="ITC Avant Garde"/>
          <w:bCs/>
          <w:color w:val="000000"/>
          <w:sz w:val="22"/>
          <w:szCs w:val="22"/>
          <w:lang w:eastAsia="es-MX"/>
        </w:rPr>
        <w:t>DG-IEET/0849/2016</w:t>
      </w:r>
      <w:r w:rsidRPr="00C30A1D">
        <w:rPr>
          <w:rFonts w:ascii="ITC Avant Garde" w:hAnsi="ITC Avant Garde"/>
          <w:bCs/>
          <w:color w:val="000000"/>
          <w:sz w:val="22"/>
          <w:szCs w:val="22"/>
          <w:lang w:eastAsia="es-MX"/>
        </w:rPr>
        <w:t xml:space="preserve"> de fecha </w:t>
      </w:r>
      <w:r w:rsidR="00A1677B">
        <w:rPr>
          <w:rFonts w:ascii="ITC Avant Garde" w:hAnsi="ITC Avant Garde"/>
          <w:bCs/>
          <w:color w:val="000000"/>
          <w:sz w:val="22"/>
          <w:szCs w:val="22"/>
          <w:lang w:eastAsia="es-MX"/>
        </w:rPr>
        <w:t>29</w:t>
      </w:r>
      <w:r>
        <w:rPr>
          <w:rFonts w:ascii="ITC Avant Garde" w:hAnsi="ITC Avant Garde"/>
          <w:bCs/>
          <w:color w:val="000000"/>
          <w:sz w:val="22"/>
          <w:szCs w:val="22"/>
          <w:lang w:eastAsia="es-MX"/>
        </w:rPr>
        <w:t xml:space="preserve"> de </w:t>
      </w:r>
      <w:r w:rsidR="00A1677B">
        <w:rPr>
          <w:rFonts w:ascii="ITC Avant Garde" w:hAnsi="ITC Avant Garde"/>
          <w:bCs/>
          <w:color w:val="000000"/>
          <w:sz w:val="22"/>
          <w:szCs w:val="22"/>
          <w:lang w:eastAsia="es-MX"/>
        </w:rPr>
        <w:t>agosto de 2016</w:t>
      </w:r>
      <w:r w:rsidRPr="00C30A1D">
        <w:rPr>
          <w:rFonts w:ascii="ITC Avant Garde" w:hAnsi="ITC Avant Garde"/>
          <w:bCs/>
          <w:color w:val="000000"/>
          <w:sz w:val="22"/>
          <w:szCs w:val="22"/>
          <w:lang w:eastAsia="es-MX"/>
        </w:rPr>
        <w:t xml:space="preserve">, la Unidad de </w:t>
      </w:r>
      <w:r>
        <w:rPr>
          <w:rFonts w:ascii="ITC Avant Garde" w:hAnsi="ITC Avant Garde"/>
          <w:bCs/>
          <w:color w:val="000000"/>
          <w:sz w:val="22"/>
          <w:szCs w:val="22"/>
          <w:lang w:eastAsia="es-MX"/>
        </w:rPr>
        <w:t>Espectro Radioeléctrico</w:t>
      </w:r>
      <w:r w:rsidRPr="00C30A1D">
        <w:rPr>
          <w:rFonts w:ascii="ITC Avant Garde" w:hAnsi="ITC Avant Garde"/>
          <w:bCs/>
          <w:color w:val="000000"/>
          <w:sz w:val="22"/>
          <w:szCs w:val="22"/>
          <w:lang w:eastAsia="es-MX"/>
        </w:rPr>
        <w:t xml:space="preserve"> emitió </w:t>
      </w:r>
      <w:r>
        <w:rPr>
          <w:rFonts w:ascii="ITC Avant Garde" w:hAnsi="ITC Avant Garde"/>
          <w:bCs/>
          <w:color w:val="000000"/>
          <w:sz w:val="22"/>
          <w:szCs w:val="22"/>
          <w:lang w:eastAsia="es-MX"/>
        </w:rPr>
        <w:t>el dictamen</w:t>
      </w:r>
      <w:r w:rsidRPr="00C30A1D">
        <w:rPr>
          <w:rFonts w:ascii="ITC Avant Garde" w:hAnsi="ITC Avant Garde"/>
          <w:bCs/>
          <w:color w:val="000000"/>
          <w:sz w:val="22"/>
          <w:szCs w:val="22"/>
          <w:lang w:eastAsia="es-MX"/>
        </w:rPr>
        <w:t xml:space="preserve"> correspondiente para la</w:t>
      </w:r>
      <w:r w:rsidR="00A1677B">
        <w:rPr>
          <w:rFonts w:ascii="ITC Avant Garde" w:hAnsi="ITC Avant Garde"/>
          <w:bCs/>
          <w:color w:val="000000"/>
          <w:sz w:val="22"/>
          <w:szCs w:val="22"/>
          <w:lang w:eastAsia="es-MX"/>
        </w:rPr>
        <w:t>s</w:t>
      </w:r>
      <w:r w:rsidRPr="00C30A1D">
        <w:rPr>
          <w:rFonts w:ascii="ITC Avant Garde" w:hAnsi="ITC Avant Garde"/>
          <w:bCs/>
          <w:color w:val="000000"/>
          <w:sz w:val="22"/>
          <w:szCs w:val="22"/>
          <w:lang w:eastAsia="es-MX"/>
        </w:rPr>
        <w:t xml:space="preserve"> </w:t>
      </w:r>
      <w:r w:rsidR="004C28CD">
        <w:rPr>
          <w:rFonts w:ascii="ITC Avant Garde" w:hAnsi="ITC Avant Garde"/>
          <w:bCs/>
          <w:color w:val="000000"/>
          <w:sz w:val="22"/>
          <w:szCs w:val="22"/>
          <w:lang w:eastAsia="es-MX"/>
        </w:rPr>
        <w:t>S</w:t>
      </w:r>
      <w:r w:rsidRPr="00C30A1D">
        <w:rPr>
          <w:rFonts w:ascii="ITC Avant Garde" w:hAnsi="ITC Avant Garde"/>
          <w:bCs/>
          <w:color w:val="000000"/>
          <w:sz w:val="22"/>
          <w:szCs w:val="22"/>
          <w:lang w:eastAsia="es-MX"/>
        </w:rPr>
        <w:t>olicitud</w:t>
      </w:r>
      <w:r w:rsidR="00A1677B">
        <w:rPr>
          <w:rFonts w:ascii="ITC Avant Garde" w:hAnsi="ITC Avant Garde"/>
          <w:bCs/>
          <w:color w:val="000000"/>
          <w:sz w:val="22"/>
          <w:szCs w:val="22"/>
          <w:lang w:eastAsia="es-MX"/>
        </w:rPr>
        <w:t>es</w:t>
      </w:r>
      <w:r w:rsidRPr="00C30A1D">
        <w:rPr>
          <w:rFonts w:ascii="ITC Avant Garde" w:hAnsi="ITC Avant Garde"/>
          <w:bCs/>
          <w:color w:val="000000"/>
          <w:sz w:val="22"/>
          <w:szCs w:val="22"/>
          <w:lang w:eastAsia="es-MX"/>
        </w:rPr>
        <w:t xml:space="preserve"> de </w:t>
      </w:r>
      <w:r w:rsidR="004C28CD">
        <w:rPr>
          <w:rFonts w:ascii="ITC Avant Garde" w:hAnsi="ITC Avant Garde"/>
          <w:bCs/>
          <w:color w:val="000000"/>
          <w:sz w:val="22"/>
          <w:szCs w:val="22"/>
          <w:lang w:eastAsia="es-MX"/>
        </w:rPr>
        <w:t>Concesión</w:t>
      </w:r>
      <w:r w:rsidR="00A1677B" w:rsidRPr="00705E47">
        <w:rPr>
          <w:rFonts w:ascii="ITC Avant Garde" w:hAnsi="ITC Avant Garde"/>
          <w:b/>
          <w:bCs/>
          <w:color w:val="000000"/>
          <w:sz w:val="22"/>
          <w:szCs w:val="22"/>
          <w:lang w:eastAsia="es-MX"/>
        </w:rPr>
        <w:t>.</w:t>
      </w:r>
    </w:p>
    <w:p w:rsidR="00716E3E" w:rsidRDefault="00531E8B" w:rsidP="00716E3E">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Manifestaciones en materia de Competencia de Económica</w:t>
      </w:r>
      <w:r w:rsidRPr="0022050C">
        <w:rPr>
          <w:rFonts w:ascii="ITC Avant Garde" w:hAnsi="ITC Avant Garde"/>
          <w:bCs/>
          <w:color w:val="000000" w:themeColor="text1"/>
          <w:sz w:val="22"/>
          <w:szCs w:val="22"/>
          <w:lang w:eastAsia="es-MX"/>
        </w:rPr>
        <w:t>. Mediante escrito</w:t>
      </w:r>
      <w:r>
        <w:rPr>
          <w:rFonts w:ascii="ITC Avant Garde" w:hAnsi="ITC Avant Garde"/>
          <w:bCs/>
          <w:color w:val="000000" w:themeColor="text1"/>
          <w:sz w:val="22"/>
          <w:szCs w:val="22"/>
          <w:lang w:eastAsia="es-MX"/>
        </w:rPr>
        <w:t xml:space="preserve"> contenido en las constancias del desahogo </w:t>
      </w:r>
      <w:r w:rsidR="00FC3C0D">
        <w:rPr>
          <w:rFonts w:ascii="ITC Avant Garde" w:hAnsi="ITC Avant Garde"/>
          <w:bCs/>
          <w:color w:val="000000" w:themeColor="text1"/>
          <w:sz w:val="22"/>
          <w:szCs w:val="22"/>
          <w:lang w:eastAsia="es-MX"/>
        </w:rPr>
        <w:t>al</w:t>
      </w:r>
      <w:r w:rsidRPr="00F5509C">
        <w:rPr>
          <w:rFonts w:ascii="ITC Avant Garde" w:hAnsi="ITC Avant Garde"/>
          <w:bCs/>
          <w:color w:val="000000" w:themeColor="text1"/>
          <w:sz w:val="22"/>
          <w:szCs w:val="22"/>
          <w:lang w:eastAsia="es-MX"/>
        </w:rPr>
        <w:t xml:space="preserve"> requerimiento de fecha </w:t>
      </w:r>
      <w:r w:rsidR="00532AEC">
        <w:rPr>
          <w:rFonts w:ascii="ITC Avant Garde" w:hAnsi="ITC Avant Garde"/>
          <w:bCs/>
          <w:color w:val="000000" w:themeColor="text1"/>
          <w:sz w:val="22"/>
          <w:szCs w:val="22"/>
          <w:lang w:eastAsia="es-MX"/>
        </w:rPr>
        <w:t>5</w:t>
      </w:r>
      <w:r w:rsidR="00F5509C" w:rsidRPr="00F5509C">
        <w:rPr>
          <w:rFonts w:ascii="ITC Avant Garde" w:hAnsi="ITC Avant Garde"/>
          <w:bCs/>
          <w:color w:val="000000" w:themeColor="text1"/>
          <w:sz w:val="22"/>
          <w:szCs w:val="22"/>
          <w:lang w:eastAsia="es-MX"/>
        </w:rPr>
        <w:t xml:space="preserve"> de</w:t>
      </w:r>
      <w:r w:rsidR="00532AEC">
        <w:rPr>
          <w:rFonts w:ascii="ITC Avant Garde" w:hAnsi="ITC Avant Garde"/>
          <w:bCs/>
          <w:color w:val="000000" w:themeColor="text1"/>
          <w:sz w:val="22"/>
          <w:szCs w:val="22"/>
          <w:lang w:eastAsia="es-MX"/>
        </w:rPr>
        <w:t xml:space="preserve"> octubre</w:t>
      </w:r>
      <w:r w:rsidR="00ED264E">
        <w:rPr>
          <w:rFonts w:ascii="ITC Avant Garde" w:hAnsi="ITC Avant Garde"/>
          <w:bCs/>
          <w:color w:val="000000" w:themeColor="text1"/>
          <w:sz w:val="22"/>
          <w:szCs w:val="22"/>
          <w:lang w:eastAsia="es-MX"/>
        </w:rPr>
        <w:t xml:space="preserve"> </w:t>
      </w:r>
      <w:r w:rsidRPr="00F5509C">
        <w:rPr>
          <w:rFonts w:ascii="ITC Avant Garde" w:hAnsi="ITC Avant Garde"/>
          <w:bCs/>
          <w:color w:val="000000" w:themeColor="text1"/>
          <w:sz w:val="22"/>
          <w:szCs w:val="22"/>
          <w:lang w:eastAsia="es-MX"/>
        </w:rPr>
        <w:t>de 201</w:t>
      </w:r>
      <w:r w:rsidR="00532AEC">
        <w:rPr>
          <w:rFonts w:ascii="ITC Avant Garde" w:hAnsi="ITC Avant Garde"/>
          <w:bCs/>
          <w:color w:val="000000" w:themeColor="text1"/>
          <w:sz w:val="22"/>
          <w:szCs w:val="22"/>
          <w:lang w:eastAsia="es-MX"/>
        </w:rPr>
        <w:t>6</w:t>
      </w:r>
      <w:r w:rsidRPr="00F5509C">
        <w:rPr>
          <w:rFonts w:ascii="ITC Avant Garde" w:hAnsi="ITC Avant Garde"/>
          <w:bCs/>
          <w:color w:val="000000" w:themeColor="text1"/>
          <w:sz w:val="22"/>
          <w:szCs w:val="22"/>
          <w:lang w:eastAsia="es-MX"/>
        </w:rPr>
        <w:t>,</w:t>
      </w:r>
      <w:r w:rsidR="00CB0B24" w:rsidRPr="00CB0B24">
        <w:rPr>
          <w:rFonts w:ascii="ITC Avant Garde" w:hAnsi="ITC Avant Garde"/>
          <w:bCs/>
          <w:color w:val="000000" w:themeColor="text1"/>
          <w:sz w:val="22"/>
          <w:szCs w:val="22"/>
          <w:lang w:eastAsia="es-MX"/>
        </w:rPr>
        <w:t xml:space="preserve"> </w:t>
      </w:r>
      <w:r w:rsidR="00CB0B24" w:rsidRPr="0022050C">
        <w:rPr>
          <w:rFonts w:ascii="ITC Avant Garde" w:hAnsi="ITC Avant Garde"/>
          <w:bCs/>
          <w:color w:val="000000" w:themeColor="text1"/>
          <w:sz w:val="22"/>
          <w:szCs w:val="22"/>
          <w:lang w:eastAsia="es-MX"/>
        </w:rPr>
        <w:t xml:space="preserve">la solicitante </w:t>
      </w:r>
      <w:r w:rsidR="00CB0B24">
        <w:rPr>
          <w:rFonts w:ascii="ITC Avant Garde" w:hAnsi="ITC Avant Garde"/>
          <w:bCs/>
          <w:color w:val="000000" w:themeColor="text1"/>
          <w:sz w:val="22"/>
          <w:szCs w:val="22"/>
          <w:lang w:eastAsia="es-MX"/>
        </w:rPr>
        <w:t>presentó</w:t>
      </w:r>
      <w:r w:rsidR="004355FF">
        <w:rPr>
          <w:rFonts w:ascii="ITC Avant Garde" w:hAnsi="ITC Avant Garde"/>
          <w:bCs/>
          <w:color w:val="000000" w:themeColor="text1"/>
          <w:sz w:val="22"/>
          <w:szCs w:val="22"/>
          <w:lang w:eastAsia="es-MX"/>
        </w:rPr>
        <w:t xml:space="preserve"> dos</w:t>
      </w:r>
      <w:r w:rsidR="00852634">
        <w:rPr>
          <w:rFonts w:ascii="ITC Avant Garde" w:hAnsi="ITC Avant Garde"/>
          <w:bCs/>
          <w:color w:val="000000" w:themeColor="text1"/>
          <w:sz w:val="22"/>
          <w:szCs w:val="22"/>
          <w:lang w:eastAsia="es-MX"/>
        </w:rPr>
        <w:t xml:space="preserve"> escritos libres de fecha</w:t>
      </w:r>
      <w:r w:rsidRPr="00F5509C">
        <w:rPr>
          <w:rFonts w:ascii="ITC Avant Garde" w:hAnsi="ITC Avant Garde"/>
          <w:bCs/>
          <w:color w:val="000000" w:themeColor="text1"/>
          <w:sz w:val="22"/>
          <w:szCs w:val="22"/>
          <w:lang w:eastAsia="es-MX"/>
        </w:rPr>
        <w:t xml:space="preserve"> </w:t>
      </w:r>
      <w:r w:rsidR="00F5509C" w:rsidRPr="00F5509C">
        <w:rPr>
          <w:rFonts w:ascii="ITC Avant Garde" w:hAnsi="ITC Avant Garde"/>
          <w:bCs/>
          <w:color w:val="000000" w:themeColor="text1"/>
          <w:sz w:val="22"/>
          <w:szCs w:val="22"/>
          <w:lang w:eastAsia="es-MX"/>
        </w:rPr>
        <w:t xml:space="preserve">2 de </w:t>
      </w:r>
      <w:r w:rsidR="00532AEC">
        <w:rPr>
          <w:rFonts w:ascii="ITC Avant Garde" w:hAnsi="ITC Avant Garde"/>
          <w:bCs/>
          <w:color w:val="000000" w:themeColor="text1"/>
          <w:sz w:val="22"/>
          <w:szCs w:val="22"/>
          <w:lang w:eastAsia="es-MX"/>
        </w:rPr>
        <w:t xml:space="preserve">marzo </w:t>
      </w:r>
      <w:r w:rsidR="00F5509C">
        <w:rPr>
          <w:rFonts w:ascii="ITC Avant Garde" w:hAnsi="ITC Avant Garde"/>
          <w:bCs/>
          <w:color w:val="000000" w:themeColor="text1"/>
          <w:sz w:val="22"/>
          <w:szCs w:val="22"/>
          <w:lang w:eastAsia="es-MX"/>
        </w:rPr>
        <w:t xml:space="preserve">del </w:t>
      </w:r>
      <w:r w:rsidR="00532AEC">
        <w:rPr>
          <w:rFonts w:ascii="ITC Avant Garde" w:hAnsi="ITC Avant Garde"/>
          <w:bCs/>
          <w:color w:val="000000" w:themeColor="text1"/>
          <w:sz w:val="22"/>
          <w:szCs w:val="22"/>
          <w:lang w:eastAsia="es-MX"/>
        </w:rPr>
        <w:t xml:space="preserve">2017 </w:t>
      </w:r>
      <w:r w:rsidR="00F5509C">
        <w:rPr>
          <w:rFonts w:ascii="ITC Avant Garde" w:hAnsi="ITC Avant Garde"/>
          <w:bCs/>
          <w:color w:val="000000" w:themeColor="text1"/>
          <w:sz w:val="22"/>
          <w:szCs w:val="22"/>
          <w:lang w:eastAsia="es-MX"/>
        </w:rPr>
        <w:t xml:space="preserve">ante la oficialía de partes de este </w:t>
      </w:r>
      <w:r w:rsidRPr="0022050C">
        <w:rPr>
          <w:rFonts w:ascii="ITC Avant Garde" w:hAnsi="ITC Avant Garde"/>
          <w:bCs/>
          <w:color w:val="000000" w:themeColor="text1"/>
          <w:sz w:val="22"/>
          <w:szCs w:val="22"/>
          <w:lang w:eastAsia="es-MX"/>
        </w:rPr>
        <w:t>Instituto,</w:t>
      </w:r>
      <w:r w:rsidR="00852634">
        <w:rPr>
          <w:rFonts w:ascii="ITC Avant Garde" w:hAnsi="ITC Avant Garde"/>
          <w:bCs/>
          <w:color w:val="000000" w:themeColor="text1"/>
          <w:sz w:val="22"/>
          <w:szCs w:val="22"/>
          <w:lang w:eastAsia="es-MX"/>
        </w:rPr>
        <w:t xml:space="preserve"> </w:t>
      </w:r>
      <w:r w:rsidR="002F407B">
        <w:rPr>
          <w:rFonts w:ascii="ITC Avant Garde" w:hAnsi="ITC Avant Garde"/>
          <w:bCs/>
          <w:color w:val="000000" w:themeColor="text1"/>
          <w:sz w:val="22"/>
          <w:szCs w:val="22"/>
          <w:lang w:eastAsia="es-MX"/>
        </w:rPr>
        <w:t xml:space="preserve">mediante los cuales realizó </w:t>
      </w:r>
      <w:r w:rsidR="00852634">
        <w:rPr>
          <w:rFonts w:ascii="ITC Avant Garde" w:hAnsi="ITC Avant Garde"/>
          <w:bCs/>
          <w:color w:val="000000" w:themeColor="text1"/>
          <w:sz w:val="22"/>
          <w:szCs w:val="22"/>
          <w:lang w:eastAsia="es-MX"/>
        </w:rPr>
        <w:t xml:space="preserve">las </w:t>
      </w:r>
      <w:r w:rsidRPr="0022050C">
        <w:rPr>
          <w:rFonts w:ascii="ITC Avant Garde" w:hAnsi="ITC Avant Garde"/>
          <w:bCs/>
          <w:color w:val="000000" w:themeColor="text1"/>
          <w:sz w:val="22"/>
          <w:szCs w:val="22"/>
          <w:lang w:eastAsia="es-MX"/>
        </w:rPr>
        <w:t xml:space="preserve">manifestaciones bajo protesta de decir verdad en el sentido de </w:t>
      </w:r>
      <w:r w:rsidRPr="0022050C">
        <w:rPr>
          <w:rFonts w:ascii="ITC Avant Garde" w:hAnsi="ITC Avant Garde" w:cs="Tahoma"/>
          <w:bCs/>
          <w:color w:val="000000"/>
          <w:sz w:val="22"/>
          <w:szCs w:val="22"/>
          <w:lang w:eastAsia="es-MX"/>
        </w:rPr>
        <w:t>que no cuenta con ningún vínculo con alguna concesionaria comercial ni tiene participación como concesionaria de frecuencias de uso comercial en los sectores de Telecomunicaciones y/o Radiodifusión.</w:t>
      </w:r>
    </w:p>
    <w:p w:rsidR="00716E3E" w:rsidRDefault="001D04BE" w:rsidP="00716E3E">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sidR="00F5509C">
        <w:rPr>
          <w:rFonts w:ascii="ITC Avant Garde" w:hAnsi="ITC Avant Garde"/>
          <w:bCs/>
          <w:sz w:val="22"/>
          <w:szCs w:val="22"/>
        </w:rPr>
        <w:t>/DG-</w:t>
      </w:r>
      <w:r w:rsidR="00F5509C" w:rsidRPr="00F5509C">
        <w:rPr>
          <w:rFonts w:ascii="ITC Avant Garde" w:hAnsi="ITC Avant Garde"/>
          <w:bCs/>
          <w:sz w:val="22"/>
          <w:szCs w:val="22"/>
        </w:rPr>
        <w:t>CRAD/</w:t>
      </w:r>
      <w:r w:rsidR="00532AEC">
        <w:rPr>
          <w:rFonts w:ascii="ITC Avant Garde" w:hAnsi="ITC Avant Garde"/>
          <w:bCs/>
          <w:sz w:val="22"/>
          <w:szCs w:val="22"/>
        </w:rPr>
        <w:t>1929</w:t>
      </w:r>
      <w:r w:rsidRPr="00F5509C">
        <w:rPr>
          <w:rFonts w:ascii="ITC Avant Garde" w:hAnsi="ITC Avant Garde"/>
          <w:bCs/>
          <w:sz w:val="22"/>
          <w:szCs w:val="22"/>
        </w:rPr>
        <w:t>/201</w:t>
      </w:r>
      <w:r w:rsidR="00532AEC">
        <w:rPr>
          <w:rFonts w:ascii="ITC Avant Garde" w:hAnsi="ITC Avant Garde"/>
          <w:bCs/>
          <w:sz w:val="22"/>
          <w:szCs w:val="22"/>
        </w:rPr>
        <w:t>7</w:t>
      </w:r>
      <w:r w:rsidRPr="002E58D3">
        <w:rPr>
          <w:rFonts w:ascii="ITC Avant Garde" w:hAnsi="ITC Avant Garde"/>
          <w:bCs/>
          <w:sz w:val="22"/>
          <w:szCs w:val="22"/>
        </w:rPr>
        <w:t xml:space="preserve"> notificado en fecha </w:t>
      </w:r>
      <w:r w:rsidR="00532AEC">
        <w:rPr>
          <w:rFonts w:ascii="ITC Avant Garde" w:hAnsi="ITC Avant Garde"/>
          <w:bCs/>
          <w:sz w:val="22"/>
          <w:szCs w:val="22"/>
        </w:rPr>
        <w:t>27</w:t>
      </w:r>
      <w:r w:rsidR="00F5509C" w:rsidRPr="00F5509C">
        <w:rPr>
          <w:rFonts w:ascii="ITC Avant Garde" w:hAnsi="ITC Avant Garde"/>
          <w:bCs/>
          <w:sz w:val="22"/>
          <w:szCs w:val="22"/>
        </w:rPr>
        <w:t xml:space="preserve"> de </w:t>
      </w:r>
      <w:r w:rsidR="00532AEC">
        <w:rPr>
          <w:rFonts w:ascii="ITC Avant Garde" w:hAnsi="ITC Avant Garde"/>
          <w:bCs/>
          <w:sz w:val="22"/>
          <w:szCs w:val="22"/>
        </w:rPr>
        <w:t>junio</w:t>
      </w:r>
      <w:r w:rsidR="00F5509C" w:rsidRPr="00F5509C">
        <w:rPr>
          <w:rFonts w:ascii="ITC Avant Garde" w:hAnsi="ITC Avant Garde"/>
          <w:bCs/>
          <w:sz w:val="22"/>
          <w:szCs w:val="22"/>
        </w:rPr>
        <w:t xml:space="preserve"> </w:t>
      </w:r>
      <w:r w:rsidRPr="00F5509C">
        <w:rPr>
          <w:rFonts w:ascii="ITC Avant Garde" w:hAnsi="ITC Avant Garde"/>
          <w:bCs/>
          <w:sz w:val="22"/>
          <w:szCs w:val="22"/>
        </w:rPr>
        <w:t>de 201</w:t>
      </w:r>
      <w:r w:rsidR="00532AEC">
        <w:rPr>
          <w:rFonts w:ascii="ITC Avant Garde" w:hAnsi="ITC Avant Garde"/>
          <w:bCs/>
          <w:sz w:val="22"/>
          <w:szCs w:val="22"/>
        </w:rPr>
        <w:t>7</w:t>
      </w:r>
      <w:r w:rsidRPr="002E58D3">
        <w:rPr>
          <w:rFonts w:ascii="ITC Avant Garde" w:hAnsi="ITC Avant Garde"/>
          <w:bCs/>
          <w:sz w:val="22"/>
          <w:szCs w:val="22"/>
        </w:rPr>
        <w:t xml:space="preserve">, la Unidad de Concesiones y Servicios solicitó a la Unidad de </w:t>
      </w:r>
      <w:r>
        <w:rPr>
          <w:rFonts w:ascii="ITC Avant Garde" w:hAnsi="ITC Avant Garde"/>
          <w:bCs/>
          <w:sz w:val="22"/>
          <w:szCs w:val="22"/>
        </w:rPr>
        <w:t xml:space="preserve">Competencia Económica </w:t>
      </w:r>
      <w:r w:rsidR="00AC73E9">
        <w:rPr>
          <w:rFonts w:ascii="ITC Avant Garde" w:hAnsi="ITC Avant Garde"/>
          <w:bCs/>
          <w:sz w:val="22"/>
          <w:szCs w:val="22"/>
        </w:rPr>
        <w:t xml:space="preserve">la </w:t>
      </w:r>
      <w:r w:rsidR="00A61543">
        <w:rPr>
          <w:rFonts w:ascii="ITC Avant Garde" w:hAnsi="ITC Avant Garde"/>
          <w:bCs/>
          <w:sz w:val="22"/>
          <w:szCs w:val="22"/>
        </w:rPr>
        <w:t xml:space="preserve">emisión de la </w:t>
      </w:r>
      <w:r w:rsidR="00AC73E9">
        <w:rPr>
          <w:rFonts w:ascii="ITC Avant Garde" w:hAnsi="ITC Avant Garde"/>
          <w:bCs/>
          <w:sz w:val="22"/>
          <w:szCs w:val="22"/>
        </w:rPr>
        <w:t xml:space="preserve">opinión </w:t>
      </w:r>
      <w:r w:rsidR="00A61543">
        <w:rPr>
          <w:rFonts w:ascii="ITC Avant Garde" w:hAnsi="ITC Avant Garde"/>
          <w:bCs/>
          <w:sz w:val="22"/>
          <w:szCs w:val="22"/>
        </w:rPr>
        <w:t>en materia de competencia económica respecto de</w:t>
      </w:r>
      <w:r w:rsidR="00AC73E9">
        <w:rPr>
          <w:rFonts w:ascii="ITC Avant Garde" w:hAnsi="ITC Avant Garde"/>
          <w:bCs/>
          <w:sz w:val="22"/>
          <w:szCs w:val="22"/>
        </w:rPr>
        <w:t xml:space="preserve"> las solicitudes de mérito. </w:t>
      </w:r>
    </w:p>
    <w:p w:rsidR="00716E3E" w:rsidRDefault="00531E8B" w:rsidP="00716E3E">
      <w:pPr>
        <w:pStyle w:val="Prrafodelista"/>
        <w:numPr>
          <w:ilvl w:val="0"/>
          <w:numId w:val="1"/>
        </w:numPr>
        <w:spacing w:afterLines="120" w:after="288" w:line="276" w:lineRule="auto"/>
        <w:ind w:left="426" w:hanging="426"/>
        <w:jc w:val="both"/>
        <w:rPr>
          <w:rFonts w:ascii="ITC Avant Garde" w:hAnsi="ITC Avant Garde"/>
          <w:bCs/>
          <w:sz w:val="22"/>
          <w:szCs w:val="22"/>
        </w:rPr>
      </w:pPr>
      <w:r w:rsidRPr="00705E47">
        <w:rPr>
          <w:rFonts w:ascii="ITC Avant Garde" w:hAnsi="ITC Avant Garde"/>
          <w:b/>
          <w:bCs/>
          <w:sz w:val="22"/>
          <w:szCs w:val="22"/>
        </w:rPr>
        <w:t>Opinión de la Unidad de Competencia Económica</w:t>
      </w:r>
      <w:r w:rsidRPr="00705E47">
        <w:rPr>
          <w:rFonts w:ascii="ITC Avant Garde" w:hAnsi="ITC Avant Garde"/>
          <w:bCs/>
          <w:sz w:val="22"/>
          <w:szCs w:val="22"/>
        </w:rPr>
        <w:t xml:space="preserve">. </w:t>
      </w:r>
      <w:r w:rsidR="00F73890" w:rsidRPr="00705E47">
        <w:rPr>
          <w:rFonts w:ascii="ITC Avant Garde" w:hAnsi="ITC Avant Garde"/>
          <w:bCs/>
          <w:sz w:val="22"/>
          <w:szCs w:val="22"/>
        </w:rPr>
        <w:t xml:space="preserve">Mediante </w:t>
      </w:r>
      <w:r w:rsidR="00F73890" w:rsidRPr="00705E47">
        <w:rPr>
          <w:rFonts w:ascii="ITC Avant Garde" w:hAnsi="ITC Avant Garde"/>
          <w:sz w:val="22"/>
          <w:szCs w:val="22"/>
        </w:rPr>
        <w:t>oficio</w:t>
      </w:r>
      <w:r w:rsidR="006B3A1B" w:rsidRPr="00705E47">
        <w:rPr>
          <w:rFonts w:ascii="ITC Avant Garde" w:hAnsi="ITC Avant Garde"/>
          <w:sz w:val="22"/>
          <w:szCs w:val="22"/>
        </w:rPr>
        <w:t>s</w:t>
      </w:r>
      <w:r w:rsidR="00F73890" w:rsidRPr="00705E47">
        <w:rPr>
          <w:rFonts w:ascii="ITC Avant Garde" w:hAnsi="ITC Avant Garde"/>
          <w:sz w:val="22"/>
          <w:szCs w:val="22"/>
        </w:rPr>
        <w:t xml:space="preserve"> IFT/226/UCE/DG-CCON/689/2017 y IFT/226/UCE/DG-CCON/690/2017 de fecha 11 de octubre del 2017</w:t>
      </w:r>
      <w:r w:rsidR="008C5F55">
        <w:rPr>
          <w:rFonts w:ascii="ITC Avant Garde" w:hAnsi="ITC Avant Garde"/>
          <w:sz w:val="22"/>
          <w:szCs w:val="22"/>
        </w:rPr>
        <w:t>,</w:t>
      </w:r>
      <w:r w:rsidRPr="00705E47">
        <w:rPr>
          <w:rFonts w:ascii="ITC Avant Garde" w:hAnsi="ITC Avant Garde"/>
          <w:bCs/>
          <w:sz w:val="22"/>
          <w:szCs w:val="22"/>
        </w:rPr>
        <w:t xml:space="preserve"> la Unidad de Competencia Económica de este Instituto emitió la</w:t>
      </w:r>
      <w:r w:rsidR="006B3A1B">
        <w:rPr>
          <w:rFonts w:ascii="ITC Avant Garde" w:hAnsi="ITC Avant Garde"/>
          <w:bCs/>
          <w:sz w:val="22"/>
          <w:szCs w:val="22"/>
        </w:rPr>
        <w:t>s</w:t>
      </w:r>
      <w:r w:rsidRPr="00705E47">
        <w:rPr>
          <w:rFonts w:ascii="ITC Avant Garde" w:hAnsi="ITC Avant Garde"/>
          <w:bCs/>
          <w:sz w:val="22"/>
          <w:szCs w:val="22"/>
        </w:rPr>
        <w:t xml:space="preserve"> opini</w:t>
      </w:r>
      <w:r w:rsidR="006B3A1B" w:rsidRPr="006B3A1B">
        <w:rPr>
          <w:rFonts w:ascii="ITC Avant Garde" w:hAnsi="ITC Avant Garde"/>
          <w:bCs/>
          <w:sz w:val="22"/>
          <w:szCs w:val="22"/>
        </w:rPr>
        <w:t>ones</w:t>
      </w:r>
      <w:r w:rsidRPr="00705E47">
        <w:rPr>
          <w:rFonts w:ascii="ITC Avant Garde" w:hAnsi="ITC Avant Garde"/>
          <w:bCs/>
          <w:sz w:val="22"/>
          <w:szCs w:val="22"/>
        </w:rPr>
        <w:t xml:space="preserve"> correspondiente</w:t>
      </w:r>
      <w:r w:rsidR="006B3A1B" w:rsidRPr="006B3A1B">
        <w:rPr>
          <w:rFonts w:ascii="ITC Avant Garde" w:hAnsi="ITC Avant Garde"/>
          <w:bCs/>
          <w:sz w:val="22"/>
          <w:szCs w:val="22"/>
        </w:rPr>
        <w:t>s</w:t>
      </w:r>
      <w:r w:rsidRPr="00705E47">
        <w:rPr>
          <w:rFonts w:ascii="ITC Avant Garde" w:hAnsi="ITC Avant Garde"/>
          <w:bCs/>
          <w:sz w:val="22"/>
          <w:szCs w:val="22"/>
        </w:rPr>
        <w:t xml:space="preserve"> </w:t>
      </w:r>
      <w:r w:rsidR="009854DC">
        <w:rPr>
          <w:rFonts w:ascii="ITC Avant Garde" w:hAnsi="ITC Avant Garde"/>
          <w:bCs/>
          <w:sz w:val="22"/>
          <w:szCs w:val="22"/>
        </w:rPr>
        <w:t xml:space="preserve">para cada una </w:t>
      </w:r>
      <w:r w:rsidRPr="00705E47">
        <w:rPr>
          <w:rFonts w:ascii="ITC Avant Garde" w:hAnsi="ITC Avant Garde"/>
          <w:bCs/>
          <w:sz w:val="22"/>
          <w:szCs w:val="22"/>
        </w:rPr>
        <w:t>de la</w:t>
      </w:r>
      <w:r w:rsidR="006B3A1B">
        <w:rPr>
          <w:rFonts w:ascii="ITC Avant Garde" w:hAnsi="ITC Avant Garde"/>
          <w:bCs/>
          <w:sz w:val="22"/>
          <w:szCs w:val="22"/>
        </w:rPr>
        <w:t>s</w:t>
      </w:r>
      <w:r w:rsidRPr="00705E47">
        <w:rPr>
          <w:rFonts w:ascii="ITC Avant Garde" w:hAnsi="ITC Avant Garde"/>
          <w:bCs/>
          <w:sz w:val="22"/>
          <w:szCs w:val="22"/>
        </w:rPr>
        <w:t xml:space="preserve"> </w:t>
      </w:r>
      <w:r w:rsidR="008C5F55">
        <w:rPr>
          <w:rFonts w:ascii="ITC Avant Garde" w:hAnsi="ITC Avant Garde"/>
          <w:bCs/>
          <w:sz w:val="22"/>
          <w:szCs w:val="22"/>
        </w:rPr>
        <w:t>S</w:t>
      </w:r>
      <w:r w:rsidRPr="00705E47">
        <w:rPr>
          <w:rFonts w:ascii="ITC Avant Garde" w:hAnsi="ITC Avant Garde"/>
          <w:bCs/>
          <w:sz w:val="22"/>
          <w:szCs w:val="22"/>
        </w:rPr>
        <w:t>olicitud</w:t>
      </w:r>
      <w:r w:rsidR="008C5F55">
        <w:rPr>
          <w:rFonts w:ascii="ITC Avant Garde" w:hAnsi="ITC Avant Garde"/>
          <w:bCs/>
          <w:sz w:val="22"/>
          <w:szCs w:val="22"/>
        </w:rPr>
        <w:t xml:space="preserve">es de Concesión </w:t>
      </w:r>
      <w:r w:rsidRPr="00705E47">
        <w:rPr>
          <w:rFonts w:ascii="ITC Avant Garde" w:hAnsi="ITC Avant Garde"/>
          <w:bCs/>
          <w:sz w:val="22"/>
          <w:szCs w:val="22"/>
        </w:rPr>
        <w:t>en relación con las man</w:t>
      </w:r>
      <w:r w:rsidR="00F5509C" w:rsidRPr="00705E47">
        <w:rPr>
          <w:rFonts w:ascii="ITC Avant Garde" w:hAnsi="ITC Avant Garde"/>
          <w:bCs/>
          <w:sz w:val="22"/>
          <w:szCs w:val="22"/>
        </w:rPr>
        <w:t xml:space="preserve">ifestaciones formuladas por </w:t>
      </w:r>
      <w:r w:rsidR="008C5F55">
        <w:rPr>
          <w:rFonts w:ascii="ITC Avant Garde" w:hAnsi="ITC Avant Garde"/>
          <w:bCs/>
          <w:sz w:val="22"/>
          <w:szCs w:val="22"/>
        </w:rPr>
        <w:t>e</w:t>
      </w:r>
      <w:r w:rsidR="00F5509C" w:rsidRPr="00705E47">
        <w:rPr>
          <w:rFonts w:ascii="ITC Avant Garde" w:hAnsi="ITC Avant Garde"/>
          <w:bCs/>
          <w:sz w:val="22"/>
          <w:szCs w:val="22"/>
        </w:rPr>
        <w:t>l</w:t>
      </w:r>
      <w:r w:rsidR="008C5F55">
        <w:rPr>
          <w:rFonts w:ascii="ITC Avant Garde" w:hAnsi="ITC Avant Garde"/>
          <w:bCs/>
          <w:sz w:val="22"/>
          <w:szCs w:val="22"/>
        </w:rPr>
        <w:t xml:space="preserve"> solicitante</w:t>
      </w:r>
      <w:r w:rsidRPr="00705E47">
        <w:rPr>
          <w:rFonts w:ascii="ITC Avant Garde" w:hAnsi="ITC Avant Garde"/>
          <w:bCs/>
          <w:sz w:val="22"/>
          <w:szCs w:val="22"/>
        </w:rPr>
        <w:t>.</w:t>
      </w:r>
    </w:p>
    <w:p w:rsidR="00716E3E" w:rsidRDefault="00302F53" w:rsidP="00716E3E">
      <w:pPr>
        <w:pStyle w:val="Prrafodelista"/>
        <w:numPr>
          <w:ilvl w:val="0"/>
          <w:numId w:val="1"/>
        </w:numPr>
        <w:spacing w:afterLines="120" w:after="288" w:line="276" w:lineRule="auto"/>
        <w:ind w:left="426" w:hanging="426"/>
        <w:jc w:val="both"/>
        <w:rPr>
          <w:rFonts w:ascii="ITC Avant Garde" w:hAnsi="ITC Avant Garde"/>
          <w:bCs/>
          <w:sz w:val="22"/>
          <w:szCs w:val="22"/>
        </w:rPr>
      </w:pPr>
      <w:r w:rsidRPr="00302F53">
        <w:rPr>
          <w:rFonts w:ascii="ITC Avant Garde" w:hAnsi="ITC Avant Garde"/>
          <w:bCs/>
          <w:sz w:val="22"/>
          <w:szCs w:val="22"/>
        </w:rPr>
        <w:lastRenderedPageBreak/>
        <w:t>Mediante acuerdo P/IFT/</w:t>
      </w:r>
      <w:r w:rsidR="00594A35">
        <w:rPr>
          <w:rFonts w:ascii="ITC Avant Garde" w:hAnsi="ITC Avant Garde"/>
          <w:bCs/>
          <w:sz w:val="22"/>
          <w:szCs w:val="22"/>
        </w:rPr>
        <w:t>131217</w:t>
      </w:r>
      <w:r w:rsidRPr="00302F53">
        <w:rPr>
          <w:rFonts w:ascii="ITC Avant Garde" w:hAnsi="ITC Avant Garde"/>
          <w:bCs/>
          <w:sz w:val="22"/>
          <w:szCs w:val="22"/>
        </w:rPr>
        <w:t>/</w:t>
      </w:r>
      <w:r w:rsidR="00594A35">
        <w:rPr>
          <w:rFonts w:ascii="ITC Avant Garde" w:hAnsi="ITC Avant Garde"/>
          <w:bCs/>
          <w:sz w:val="22"/>
          <w:szCs w:val="22"/>
        </w:rPr>
        <w:t>894</w:t>
      </w:r>
      <w:r w:rsidRPr="00302F53">
        <w:rPr>
          <w:rFonts w:ascii="ITC Avant Garde" w:hAnsi="ITC Avant Garde"/>
          <w:bCs/>
          <w:sz w:val="22"/>
          <w:szCs w:val="22"/>
        </w:rPr>
        <w:t xml:space="preserve"> de fecha </w:t>
      </w:r>
      <w:r w:rsidR="00594A35">
        <w:rPr>
          <w:rFonts w:ascii="ITC Avant Garde" w:hAnsi="ITC Avant Garde"/>
          <w:bCs/>
          <w:sz w:val="22"/>
          <w:szCs w:val="22"/>
        </w:rPr>
        <w:t>13 de diciembre</w:t>
      </w:r>
      <w:r w:rsidRPr="00302F53">
        <w:rPr>
          <w:rFonts w:ascii="ITC Avant Garde" w:hAnsi="ITC Avant Garde"/>
          <w:bCs/>
          <w:sz w:val="22"/>
          <w:szCs w:val="22"/>
        </w:rPr>
        <w:t xml:space="preserve"> de 2017, el Pleno del Instituto Federal de Telecomunicaciones resolvió otorgar una Concesión Única para uso social a favor de</w:t>
      </w:r>
      <w:r>
        <w:rPr>
          <w:rFonts w:ascii="ITC Avant Garde" w:hAnsi="ITC Avant Garde"/>
          <w:bCs/>
          <w:sz w:val="22"/>
          <w:szCs w:val="22"/>
        </w:rPr>
        <w:t xml:space="preserve"> Frecuencias Sociales</w:t>
      </w:r>
      <w:r w:rsidRPr="00302F53">
        <w:rPr>
          <w:rFonts w:ascii="ITC Avant Garde" w:hAnsi="ITC Avant Garde"/>
          <w:bCs/>
          <w:sz w:val="22"/>
          <w:szCs w:val="22"/>
        </w:rPr>
        <w:t>, A.C.</w:t>
      </w:r>
    </w:p>
    <w:p w:rsidR="00716E3E" w:rsidRDefault="00531E8B" w:rsidP="00716E3E">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rsidR="00716E3E" w:rsidRPr="00716E3E" w:rsidRDefault="00531E8B" w:rsidP="00716E3E">
      <w:pPr>
        <w:pStyle w:val="Ttulo2"/>
        <w:keepLines w:val="0"/>
        <w:spacing w:before="0" w:afterLines="100" w:after="240" w:line="276" w:lineRule="auto"/>
        <w:jc w:val="center"/>
        <w:rPr>
          <w:rFonts w:eastAsia="Times New Roman" w:cs="Arial"/>
          <w:b/>
          <w:bCs/>
          <w:color w:val="auto"/>
          <w:szCs w:val="22"/>
        </w:rPr>
      </w:pPr>
      <w:r w:rsidRPr="00716E3E">
        <w:rPr>
          <w:rFonts w:eastAsia="Times New Roman" w:cs="Arial"/>
          <w:b/>
          <w:bCs/>
          <w:color w:val="auto"/>
          <w:szCs w:val="22"/>
        </w:rPr>
        <w:t>CONSIDERANDO</w:t>
      </w:r>
    </w:p>
    <w:p w:rsidR="00716E3E" w:rsidRDefault="00531E8B" w:rsidP="00716E3E">
      <w:pPr>
        <w:autoSpaceDE w:val="0"/>
        <w:autoSpaceDN w:val="0"/>
        <w:adjustRightInd w:val="0"/>
        <w:spacing w:afterLines="120" w:after="288"/>
        <w:jc w:val="both"/>
        <w:rPr>
          <w:rFonts w:ascii="ITC Avant Garde" w:hAnsi="ITC Avant Garde"/>
          <w:bCs/>
          <w:lang w:val="es-ES"/>
        </w:rPr>
      </w:pPr>
      <w:proofErr w:type="gramStart"/>
      <w:r w:rsidRPr="0022050C">
        <w:rPr>
          <w:rFonts w:ascii="ITC Avant Garde" w:eastAsia="Times New Roman" w:hAnsi="ITC Avant Garde"/>
          <w:b/>
          <w:kern w:val="2"/>
          <w:lang w:val="es-ES" w:eastAsia="ar-SA"/>
        </w:rPr>
        <w:t>PRIMERO.-</w:t>
      </w:r>
      <w:proofErr w:type="gramEnd"/>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716E3E" w:rsidRDefault="00531E8B" w:rsidP="00716E3E">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1B3800">
        <w:rPr>
          <w:rFonts w:ascii="ITC Avant Garde" w:hAnsi="ITC Avant Garde"/>
          <w:bCs/>
        </w:rPr>
        <w:t xml:space="preserve">el párrafo décimo sexto del artículo 28 de la Constitución establece que el </w:t>
      </w:r>
      <w:r w:rsidRPr="0022050C">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22050C">
        <w:rPr>
          <w:rFonts w:ascii="ITC Avant Garde" w:hAnsi="ITC Avant Garde"/>
          <w:bCs/>
        </w:rPr>
        <w:t>concesionamiento</w:t>
      </w:r>
      <w:proofErr w:type="spellEnd"/>
      <w:r w:rsidRPr="0022050C">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716E3E" w:rsidRDefault="00531E8B" w:rsidP="00716E3E">
      <w:pPr>
        <w:tabs>
          <w:tab w:val="left" w:pos="1418"/>
        </w:tabs>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716E3E" w:rsidRDefault="00531E8B" w:rsidP="00716E3E">
      <w:pPr>
        <w:tabs>
          <w:tab w:val="left" w:pos="1418"/>
        </w:tabs>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De igual forma, conforme a lo establecido en los artículos 15 fracción IV y 17 fracción I de la Ley </w:t>
      </w:r>
      <w:r w:rsidRPr="0022050C">
        <w:rPr>
          <w:rFonts w:ascii="ITC Avant Garde" w:hAnsi="ITC Avant Garde"/>
          <w:bCs/>
        </w:rPr>
        <w:t xml:space="preserve">y </w:t>
      </w:r>
      <w:r w:rsidRPr="001B3800">
        <w:rPr>
          <w:rFonts w:ascii="ITC Avant Garde" w:hAnsi="ITC Avant Garde"/>
          <w:bCs/>
        </w:rPr>
        <w:t>6 fracciones I y XXXVIII del Estatuto Orgánico</w:t>
      </w:r>
      <w:r w:rsidRPr="0022050C">
        <w:rPr>
          <w:rFonts w:ascii="ITC Avant Garde" w:hAnsi="ITC Avant Garde"/>
          <w:bCs/>
        </w:rPr>
        <w:t xml:space="preserve">, </w:t>
      </w:r>
      <w:r w:rsidRPr="001B3800">
        <w:rPr>
          <w:rFonts w:ascii="ITC Avant Garde" w:hAnsi="ITC Avant Garde"/>
          <w:bCs/>
        </w:rPr>
        <w:t>corresponde al Pleno del Instituto la facultad de otorgar las concesiones previstas en dicho ordenamiento legal.</w:t>
      </w:r>
    </w:p>
    <w:p w:rsidR="00716E3E" w:rsidRDefault="00531E8B" w:rsidP="00716E3E">
      <w:pPr>
        <w:tabs>
          <w:tab w:val="left" w:pos="1418"/>
        </w:tabs>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Asimismo, conforme al artículo 32 del Estatuto Orgánico </w:t>
      </w:r>
      <w:r w:rsidRPr="0022050C">
        <w:rPr>
          <w:rFonts w:ascii="ITC Avant Garde" w:hAnsi="ITC Avant Garde"/>
          <w:bCs/>
        </w:rPr>
        <w:t xml:space="preserve">corresponden originariamente a </w:t>
      </w:r>
      <w:r w:rsidRPr="001B3800">
        <w:rPr>
          <w:rFonts w:ascii="ITC Avant Garde" w:hAnsi="ITC Avant Garde"/>
          <w:bCs/>
        </w:rPr>
        <w:t xml:space="preserve">la Unidad de Concesiones y Servicios las atribuciones conferidas a la Dirección General </w:t>
      </w:r>
      <w:r w:rsidRPr="001B3800">
        <w:rPr>
          <w:rFonts w:ascii="ITC Avant Garde" w:hAnsi="ITC Avant Garde"/>
          <w:bCs/>
        </w:rPr>
        <w:lastRenderedPageBreak/>
        <w:t>de Concesiones de Radiodifusión, a quien compete, en términos del artículo 34 fracción I del ordenamiento jurídico en cita,</w:t>
      </w:r>
      <w:r w:rsidRPr="0022050C">
        <w:rPr>
          <w:rFonts w:ascii="ITC Avant Garde" w:hAnsi="ITC Avant Garde"/>
          <w:bCs/>
        </w:rPr>
        <w:t xml:space="preserve"> </w:t>
      </w:r>
      <w:r w:rsidRPr="001B3800">
        <w:rPr>
          <w:rFonts w:ascii="ITC Avant Garde" w:hAnsi="ITC Avant Garde"/>
          <w:bCs/>
        </w:rPr>
        <w:t>tramitar y evaluar las solicitudes para el otorgamiento de concesiones en materia de radiodifusión para someterlas a consideración del Pleno.</w:t>
      </w:r>
    </w:p>
    <w:p w:rsidR="00716E3E" w:rsidRDefault="00531E8B" w:rsidP="00716E3E">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B3800">
        <w:rPr>
          <w:rFonts w:ascii="ITC Avant Garde" w:hAnsi="ITC Avant Garde"/>
          <w:bCs/>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rsidR="00716E3E" w:rsidRDefault="00531E8B" w:rsidP="00716E3E">
      <w:pPr>
        <w:autoSpaceDE w:val="0"/>
        <w:autoSpaceDN w:val="0"/>
        <w:adjustRightInd w:val="0"/>
        <w:spacing w:afterLines="120" w:after="288"/>
        <w:jc w:val="both"/>
        <w:rPr>
          <w:rFonts w:ascii="ITC Avant Garde" w:hAnsi="ITC Avant Garde" w:cs="Tahoma"/>
          <w:bCs/>
          <w:color w:val="000000"/>
          <w:lang w:eastAsia="es-MX"/>
        </w:rPr>
      </w:pPr>
      <w:proofErr w:type="gramStart"/>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w:t>
      </w:r>
      <w:proofErr w:type="gramEnd"/>
      <w:r w:rsidRPr="0022050C">
        <w:rPr>
          <w:rFonts w:ascii="ITC Avant Garde" w:eastAsia="Times New Roman" w:hAnsi="ITC Avant Garde"/>
          <w:b/>
          <w:kern w:val="2"/>
          <w:lang w:eastAsia="ar-SA"/>
        </w:rPr>
        <w:t xml:space="preserve"> Marco jurídico aplicable.</w:t>
      </w:r>
      <w:r w:rsidRPr="0022050C">
        <w:rPr>
          <w:rFonts w:ascii="ITC Avant Garde" w:hAnsi="ITC Avant Garde" w:cs="Tahoma"/>
          <w:bCs/>
          <w:color w:val="000000"/>
          <w:lang w:eastAsia="es-MX"/>
        </w:rPr>
        <w:t xml:space="preserve"> El artículo 28 de la Constitución, </w:t>
      </w:r>
      <w:proofErr w:type="gramStart"/>
      <w:r w:rsidRPr="0022050C">
        <w:rPr>
          <w:rFonts w:ascii="ITC Avant Garde" w:hAnsi="ITC Avant Garde" w:cs="Tahoma"/>
          <w:bCs/>
          <w:color w:val="000000"/>
          <w:lang w:eastAsia="es-MX"/>
        </w:rPr>
        <w:t>párrafos décimo séptimo</w:t>
      </w:r>
      <w:proofErr w:type="gramEnd"/>
      <w:r w:rsidRPr="0022050C">
        <w:rPr>
          <w:rFonts w:ascii="ITC Avant Garde" w:hAnsi="ITC Avant Garde" w:cs="Tahoma"/>
          <w:bCs/>
          <w:color w:val="000000"/>
          <w:lang w:eastAsia="es-MX"/>
        </w:rPr>
        <w:t xml:space="preserve"> y décimo octavo establecen, de manera respectiva, los tipos de concesiones en materia de telecomunicaciones y radiodifusión, así como los mecanismos para su otorgamiento. </w:t>
      </w:r>
    </w:p>
    <w:p w:rsidR="00716E3E" w:rsidRDefault="00531E8B" w:rsidP="00716E3E">
      <w:pPr>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1B3800">
        <w:rPr>
          <w:rFonts w:ascii="ITC Avant Garde" w:hAnsi="ITC Avant Garde"/>
          <w:bCs/>
        </w:rPr>
        <w:t>continuación</w:t>
      </w:r>
      <w:proofErr w:type="gramEnd"/>
      <w:r w:rsidRPr="001B3800">
        <w:rPr>
          <w:rFonts w:ascii="ITC Avant Garde" w:hAnsi="ITC Avant Garde"/>
          <w:bCs/>
        </w:rPr>
        <w:t xml:space="preserve"> se transcribe de manera íntegra el párrafo citado: </w:t>
      </w:r>
    </w:p>
    <w:p w:rsidR="00531E8B" w:rsidRPr="0022050C" w:rsidRDefault="00531E8B" w:rsidP="00716E3E">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rsidR="00716E3E" w:rsidRDefault="00531E8B" w:rsidP="00716E3E">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rsidR="00531E8B" w:rsidRPr="0022050C" w:rsidRDefault="00531E8B" w:rsidP="00716E3E">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050C">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2050C">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531E8B" w:rsidRPr="0022050C" w:rsidRDefault="00531E8B" w:rsidP="00716E3E">
      <w:pPr>
        <w:autoSpaceDE w:val="0"/>
        <w:autoSpaceDN w:val="0"/>
        <w:adjustRightInd w:val="0"/>
        <w:spacing w:afterLines="120" w:after="288"/>
        <w:ind w:left="567"/>
        <w:jc w:val="both"/>
        <w:rPr>
          <w:rFonts w:ascii="ITC Avant Garde" w:hAnsi="ITC Avant Garde"/>
          <w:bCs/>
          <w:color w:val="000000"/>
          <w:sz w:val="20"/>
          <w:szCs w:val="20"/>
        </w:rPr>
      </w:pPr>
      <w:r w:rsidRPr="0022050C">
        <w:rPr>
          <w:rFonts w:ascii="ITC Avant Garde" w:hAnsi="ITC Avant Garde"/>
          <w:bCs/>
          <w:color w:val="000000"/>
          <w:sz w:val="20"/>
          <w:szCs w:val="20"/>
        </w:rPr>
        <w:tab/>
      </w:r>
    </w:p>
    <w:p w:rsidR="00531E8B" w:rsidRPr="0022050C" w:rsidRDefault="00531E8B" w:rsidP="00716E3E">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rsidR="00716E3E" w:rsidRDefault="00531E8B" w:rsidP="00716E3E">
      <w:pPr>
        <w:spacing w:afterLines="120" w:after="288"/>
        <w:ind w:right="-144"/>
        <w:jc w:val="both"/>
        <w:rPr>
          <w:rFonts w:ascii="ITC Avant Garde" w:hAnsi="ITC Avant Garde"/>
          <w:bCs/>
          <w:color w:val="000000"/>
        </w:rPr>
      </w:pPr>
      <w:r w:rsidRPr="0022050C">
        <w:rPr>
          <w:rFonts w:ascii="ITC Avant Garde" w:hAnsi="ITC Avant Garde"/>
          <w:bCs/>
          <w:color w:val="000000"/>
        </w:rPr>
        <w:lastRenderedPageBreak/>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716E3E" w:rsidRDefault="00531E8B" w:rsidP="00716E3E">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w:t>
      </w:r>
      <w:proofErr w:type="gramStart"/>
      <w:r w:rsidRPr="0022050C">
        <w:rPr>
          <w:rFonts w:ascii="ITC Avant Garde" w:hAnsi="ITC Avant Garde"/>
          <w:bCs/>
          <w:color w:val="000000"/>
        </w:rPr>
        <w:t>continuación</w:t>
      </w:r>
      <w:proofErr w:type="gramEnd"/>
      <w:r w:rsidRPr="0022050C">
        <w:rPr>
          <w:rFonts w:ascii="ITC Avant Garde" w:hAnsi="ITC Avant Garde"/>
          <w:bCs/>
          <w:color w:val="000000"/>
        </w:rPr>
        <w:t xml:space="preserve"> se realiza la transcripción del párrafo en comento: </w:t>
      </w:r>
    </w:p>
    <w:p w:rsidR="00531E8B" w:rsidRPr="0022050C" w:rsidRDefault="00531E8B" w:rsidP="00716E3E">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rsidR="00716E3E" w:rsidRDefault="00531E8B" w:rsidP="00716E3E">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rsidR="00716E3E" w:rsidRDefault="00531E8B" w:rsidP="00716E3E">
      <w:pPr>
        <w:pStyle w:val="Texto"/>
        <w:spacing w:afterLines="120" w:after="288" w:line="276" w:lineRule="auto"/>
        <w:ind w:left="567" w:right="615" w:firstLine="0"/>
        <w:rPr>
          <w:rFonts w:ascii="ITC Avant Garde" w:hAnsi="ITC Avant Garde"/>
          <w:i/>
          <w:sz w:val="20"/>
        </w:rPr>
      </w:pPr>
      <w:r w:rsidRPr="0022050C">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050C">
        <w:rPr>
          <w:rFonts w:ascii="ITC Avant Garde" w:hAnsi="ITC Avant Garde"/>
          <w:i/>
          <w:sz w:val="20"/>
          <w:u w:val="single"/>
        </w:rPr>
        <w:t xml:space="preserve"> Las concesiones para </w:t>
      </w:r>
      <w:r w:rsidRPr="0022050C">
        <w:rPr>
          <w:rFonts w:ascii="ITC Avant Garde" w:hAnsi="ITC Avant Garde"/>
          <w:b/>
          <w:i/>
          <w:sz w:val="20"/>
          <w:u w:val="single"/>
        </w:rPr>
        <w:t>uso público y social</w:t>
      </w:r>
      <w:r w:rsidRPr="0022050C">
        <w:rPr>
          <w:rFonts w:ascii="ITC Avant Garde" w:hAnsi="ITC Avant Garde"/>
          <w:i/>
          <w:sz w:val="20"/>
          <w:u w:val="single"/>
        </w:rPr>
        <w:t xml:space="preserve"> serán </w:t>
      </w:r>
      <w:r w:rsidRPr="0022050C">
        <w:rPr>
          <w:rFonts w:ascii="ITC Avant Garde" w:hAnsi="ITC Avant Garde"/>
          <w:b/>
          <w:i/>
          <w:sz w:val="20"/>
          <w:u w:val="single"/>
        </w:rPr>
        <w:t>sin fines de lucro</w:t>
      </w:r>
      <w:r w:rsidRPr="0022050C">
        <w:rPr>
          <w:rFonts w:ascii="ITC Avant Garde" w:hAnsi="ITC Avant Garde"/>
          <w:i/>
          <w:sz w:val="20"/>
          <w:u w:val="single"/>
        </w:rPr>
        <w:t xml:space="preserve"> y se otorgarán bajo el </w:t>
      </w:r>
      <w:r w:rsidRPr="0022050C">
        <w:rPr>
          <w:rFonts w:ascii="ITC Avant Garde" w:hAnsi="ITC Avant Garde"/>
          <w:b/>
          <w:i/>
          <w:sz w:val="20"/>
          <w:u w:val="single"/>
        </w:rPr>
        <w:t>mecanismo de asignación directa</w:t>
      </w:r>
      <w:r w:rsidRPr="0022050C">
        <w:rPr>
          <w:rFonts w:ascii="ITC Avant Garde" w:hAnsi="ITC Avant Garde"/>
          <w:i/>
          <w:sz w:val="20"/>
          <w:u w:val="single"/>
        </w:rPr>
        <w:t xml:space="preserve"> conforme a lo previsto por la ley y en condiciones que garanticen la transparencia del procedimiento</w:t>
      </w:r>
      <w:r w:rsidRPr="0022050C">
        <w:rPr>
          <w:rFonts w:ascii="ITC Avant Garde" w:hAnsi="ITC Avant Garde"/>
          <w:i/>
          <w:sz w:val="20"/>
        </w:rPr>
        <w:t xml:space="preserve">…” </w:t>
      </w:r>
    </w:p>
    <w:p w:rsidR="00716E3E" w:rsidRDefault="00531E8B" w:rsidP="00716E3E">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rsidR="00716E3E" w:rsidRDefault="00531E8B" w:rsidP="00716E3E">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w:t>
      </w:r>
      <w:proofErr w:type="gramStart"/>
      <w:r w:rsidRPr="0022050C">
        <w:rPr>
          <w:rFonts w:ascii="ITC Avant Garde" w:hAnsi="ITC Avant Garde"/>
        </w:rPr>
        <w:t>radiodifusión</w:t>
      </w:r>
      <w:proofErr w:type="gramEnd"/>
      <w:r w:rsidRPr="0022050C">
        <w:rPr>
          <w:rFonts w:ascii="ITC Avant Garde" w:hAnsi="ITC Avant Garde"/>
        </w:rPr>
        <w:t xml:space="preserve"> así como de espectro radioeléctrico, de acuerdo a su modalidad de uso. </w:t>
      </w:r>
    </w:p>
    <w:p w:rsidR="00716E3E" w:rsidRDefault="00531E8B" w:rsidP="00716E3E">
      <w:pPr>
        <w:spacing w:afterLines="120" w:after="288"/>
        <w:ind w:right="-144"/>
        <w:jc w:val="both"/>
        <w:rPr>
          <w:rFonts w:ascii="ITC Avant Garde" w:hAnsi="ITC Avant Garde"/>
        </w:rPr>
      </w:pPr>
      <w:r w:rsidRPr="0022050C">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531E8B" w:rsidRPr="0022050C" w:rsidRDefault="00531E8B" w:rsidP="00716E3E">
      <w:pPr>
        <w:spacing w:afterLines="120" w:after="288"/>
        <w:ind w:right="-144"/>
        <w:jc w:val="both"/>
        <w:rPr>
          <w:rFonts w:ascii="ITC Avant Garde" w:hAnsi="ITC Avant Garde"/>
        </w:rPr>
      </w:pPr>
      <w:r w:rsidRPr="0022050C">
        <w:rPr>
          <w:rFonts w:ascii="ITC Avant Garde" w:hAnsi="ITC Avant Garde"/>
        </w:rPr>
        <w:t xml:space="preserve">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w:t>
      </w:r>
      <w:r w:rsidRPr="0022050C">
        <w:rPr>
          <w:rFonts w:ascii="ITC Avant Garde" w:hAnsi="ITC Avant Garde"/>
        </w:rPr>
        <w:lastRenderedPageBreak/>
        <w:t>como las instituciones de educación superior de carácter privado, como se lee a continuación:</w:t>
      </w:r>
    </w:p>
    <w:p w:rsidR="00716E3E" w:rsidRDefault="00531E8B" w:rsidP="00716E3E">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76. </w:t>
      </w:r>
      <w:r w:rsidRPr="0022050C">
        <w:rPr>
          <w:rFonts w:ascii="ITC Avant Garde" w:eastAsiaTheme="minorHAnsi" w:hAnsi="ITC Avant Garde" w:cs="Arial"/>
          <w:i/>
          <w:color w:val="000000"/>
          <w:sz w:val="20"/>
          <w:szCs w:val="20"/>
        </w:rPr>
        <w:t xml:space="preserve">De acuerdo con sus fines, las concesiones a que se refiere este capítulo serán: </w:t>
      </w:r>
    </w:p>
    <w:p w:rsidR="00716E3E" w:rsidRDefault="00531E8B" w:rsidP="00716E3E">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rsidR="00716E3E" w:rsidRDefault="00531E8B" w:rsidP="00716E3E">
      <w:pPr>
        <w:spacing w:afterLines="120" w:after="288"/>
        <w:ind w:left="567" w:right="615"/>
        <w:jc w:val="both"/>
        <w:rPr>
          <w:rFonts w:ascii="ITC Avant Garde" w:eastAsiaTheme="minorHAnsi" w:hAnsi="ITC Avant Garde" w:cs="Arial"/>
          <w:b/>
          <w:bCs/>
          <w:i/>
          <w:color w:val="000000"/>
          <w:sz w:val="20"/>
          <w:szCs w:val="20"/>
        </w:rPr>
      </w:pPr>
      <w:r w:rsidRPr="0022050C">
        <w:rPr>
          <w:rFonts w:ascii="ITC Avant Garde" w:eastAsiaTheme="minorHAnsi" w:hAnsi="ITC Avant Garde" w:cs="Arial"/>
          <w:b/>
          <w:bCs/>
          <w:i/>
          <w:color w:val="000000"/>
          <w:sz w:val="20"/>
          <w:szCs w:val="20"/>
        </w:rPr>
        <w:t xml:space="preserve">IV. Para uso social: </w:t>
      </w:r>
      <w:r w:rsidRPr="0022050C">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22050C">
        <w:rPr>
          <w:rFonts w:ascii="ITC Avant Garde" w:eastAsiaTheme="minorHAnsi" w:hAnsi="ITC Avant Garde" w:cs="Arial"/>
          <w:bCs/>
          <w:i/>
          <w:color w:val="000000"/>
          <w:sz w:val="20"/>
          <w:szCs w:val="20"/>
        </w:rPr>
        <w:t xml:space="preserve"> Quedan comprendidos en esta categoría </w:t>
      </w:r>
      <w:r w:rsidRPr="0022050C">
        <w:rPr>
          <w:rFonts w:ascii="ITC Avant Garde" w:eastAsiaTheme="minorHAnsi" w:hAnsi="ITC Avant Garde" w:cs="Arial"/>
          <w:bCs/>
          <w:i/>
          <w:color w:val="000000"/>
          <w:sz w:val="20"/>
          <w:szCs w:val="20"/>
          <w:u w:val="single"/>
        </w:rPr>
        <w:t>los medios comunitarios e indígenas referidos en el artículo 67, fracción IV</w:t>
      </w:r>
      <w:r w:rsidRPr="0022050C">
        <w:rPr>
          <w:rFonts w:ascii="ITC Avant Garde" w:eastAsiaTheme="minorHAnsi" w:hAnsi="ITC Avant Garde" w:cs="Arial"/>
          <w:bCs/>
          <w:i/>
          <w:color w:val="000000"/>
          <w:sz w:val="20"/>
          <w:szCs w:val="20"/>
        </w:rPr>
        <w:t>, así como las instituciones de educación superior de carácter privado.”</w:t>
      </w:r>
    </w:p>
    <w:p w:rsidR="00716E3E" w:rsidRDefault="00531E8B" w:rsidP="00716E3E">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rsidR="00716E3E" w:rsidRDefault="00531E8B" w:rsidP="00716E3E">
      <w:pPr>
        <w:spacing w:afterLines="120" w:after="288"/>
        <w:ind w:right="-144"/>
        <w:jc w:val="both"/>
        <w:rPr>
          <w:rFonts w:ascii="ITC Avant Garde" w:hAnsi="ITC Avant Garde"/>
          <w:bCs/>
          <w:color w:val="000000"/>
        </w:rPr>
      </w:pPr>
      <w:r w:rsidRPr="001B3800">
        <w:rPr>
          <w:rFonts w:ascii="ITC Avant Garde" w:hAnsi="ITC Avant Garde"/>
          <w:bCs/>
          <w:color w:val="000000"/>
        </w:rPr>
        <w:t xml:space="preserve">Efectivamente, tratándose de concesiones sobre el espectro radioeléctrico para uso social, de conformidad con lo dispuesto en la norma constitucional </w:t>
      </w:r>
      <w:proofErr w:type="spellStart"/>
      <w:r w:rsidRPr="001B3800">
        <w:rPr>
          <w:rFonts w:ascii="ITC Avant Garde" w:hAnsi="ITC Avant Garde"/>
          <w:bCs/>
          <w:color w:val="000000"/>
        </w:rPr>
        <w:t>supracitada</w:t>
      </w:r>
      <w:proofErr w:type="spellEnd"/>
      <w:r w:rsidRPr="001B3800">
        <w:rPr>
          <w:rFonts w:ascii="ITC Avant Garde" w:hAnsi="ITC Avant Garde"/>
          <w:bCs/>
          <w:color w:val="000000"/>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716E3E" w:rsidRDefault="00531E8B" w:rsidP="00716E3E">
      <w:pPr>
        <w:spacing w:afterLines="120" w:after="288"/>
        <w:ind w:right="-144"/>
        <w:jc w:val="both"/>
        <w:rPr>
          <w:rFonts w:ascii="ITC Avant Garde" w:hAnsi="ITC Avant Garde"/>
          <w:bCs/>
          <w:color w:val="000000"/>
        </w:rPr>
      </w:pPr>
      <w:r w:rsidRPr="001B3800">
        <w:rPr>
          <w:rFonts w:ascii="ITC Avant Garde" w:hAnsi="ITC Avant Garde"/>
          <w:bCs/>
          <w:color w:val="000000"/>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716E3E" w:rsidRDefault="00531E8B" w:rsidP="00716E3E">
      <w:pPr>
        <w:spacing w:afterLines="120" w:after="288"/>
        <w:ind w:right="-144"/>
        <w:jc w:val="both"/>
        <w:rPr>
          <w:rFonts w:ascii="ITC Avant Garde" w:hAnsi="ITC Avant Garde"/>
          <w:bCs/>
          <w:color w:val="000000"/>
        </w:rPr>
      </w:pPr>
      <w:r w:rsidRPr="001B3800">
        <w:rPr>
          <w:rFonts w:ascii="ITC Avant Garde" w:hAnsi="ITC Avant Garde"/>
          <w:bCs/>
          <w:color w:val="000000"/>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716E3E" w:rsidRDefault="00531E8B" w:rsidP="00716E3E">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67. </w:t>
      </w:r>
      <w:r w:rsidRPr="0022050C">
        <w:rPr>
          <w:rFonts w:ascii="ITC Avant Garde" w:eastAsiaTheme="minorHAnsi" w:hAnsi="ITC Avant Garde" w:cs="Arial"/>
          <w:i/>
          <w:color w:val="000000"/>
          <w:sz w:val="20"/>
          <w:szCs w:val="20"/>
        </w:rPr>
        <w:t xml:space="preserve">De acuerdo con sus fines, la concesión única será: </w:t>
      </w:r>
    </w:p>
    <w:p w:rsidR="00716E3E" w:rsidRDefault="00531E8B" w:rsidP="00716E3E">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lastRenderedPageBreak/>
        <w:t>…</w:t>
      </w:r>
    </w:p>
    <w:p w:rsidR="000A6AEE" w:rsidRPr="0022050C" w:rsidRDefault="00531E8B" w:rsidP="00716E3E">
      <w:pPr>
        <w:pStyle w:val="Default"/>
        <w:spacing w:afterLines="120" w:after="288" w:line="276" w:lineRule="auto"/>
        <w:ind w:left="567" w:right="899"/>
        <w:jc w:val="both"/>
        <w:rPr>
          <w:rFonts w:ascii="ITC Avant Garde" w:hAnsi="ITC Avant Garde"/>
          <w:bCs/>
          <w:i/>
          <w:sz w:val="20"/>
          <w:szCs w:val="20"/>
        </w:rPr>
      </w:pPr>
      <w:r w:rsidRPr="0022050C">
        <w:rPr>
          <w:rFonts w:ascii="ITC Avant Garde" w:hAnsi="ITC Avant Garde"/>
          <w:b/>
          <w:bCs/>
          <w:i/>
          <w:sz w:val="20"/>
          <w:szCs w:val="20"/>
        </w:rPr>
        <w:t xml:space="preserve">IV. Para uso social: </w:t>
      </w:r>
      <w:r w:rsidRPr="00705E47">
        <w:rPr>
          <w:rFonts w:ascii="ITC Avant Garde" w:hAnsi="ITC Avant Garde"/>
          <w:bCs/>
          <w:i/>
          <w:sz w:val="20"/>
          <w:szCs w:val="20"/>
          <w:u w:val="single"/>
        </w:rPr>
        <w:t>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r w:rsidRPr="0022050C">
        <w:rPr>
          <w:rFonts w:ascii="ITC Avant Garde" w:hAnsi="ITC Avant Garde"/>
          <w:bCs/>
          <w:i/>
          <w:sz w:val="20"/>
          <w:szCs w:val="20"/>
        </w:rPr>
        <w:t xml:space="preserve"> </w:t>
      </w:r>
    </w:p>
    <w:p w:rsidR="00716E3E" w:rsidRDefault="00531E8B" w:rsidP="00716E3E">
      <w:pPr>
        <w:pStyle w:val="Default"/>
        <w:spacing w:afterLines="120" w:after="288" w:line="276" w:lineRule="auto"/>
        <w:ind w:left="567" w:right="899"/>
        <w:jc w:val="both"/>
        <w:rPr>
          <w:bCs/>
        </w:rPr>
      </w:pPr>
      <w:r w:rsidRPr="0022050C">
        <w:t>”</w:t>
      </w:r>
    </w:p>
    <w:p w:rsidR="00716E3E" w:rsidRDefault="00531E8B" w:rsidP="00716E3E">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716E3E" w:rsidRDefault="00531E8B" w:rsidP="00716E3E">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rsidR="00716E3E" w:rsidRDefault="00531E8B" w:rsidP="00716E3E">
      <w:pPr>
        <w:pStyle w:val="Texto"/>
        <w:spacing w:afterLines="120" w:after="288" w:line="276" w:lineRule="auto"/>
        <w:ind w:left="567" w:right="335" w:firstLine="0"/>
        <w:rPr>
          <w:rFonts w:ascii="ITC Avant Garde" w:hAnsi="ITC Avant Garde"/>
          <w:b/>
          <w:i/>
          <w:sz w:val="20"/>
          <w:lang w:val="es-ES_tradnl"/>
        </w:rPr>
      </w:pPr>
      <w:r w:rsidRPr="0022050C">
        <w:rPr>
          <w:rFonts w:ascii="ITC Avant Garde" w:hAnsi="ITC Avant Garde"/>
          <w:i/>
          <w:sz w:val="20"/>
          <w:lang w:val="es-ES_tradnl"/>
        </w:rPr>
        <w:t xml:space="preserve">“Artículo 59. </w:t>
      </w:r>
      <w:r w:rsidRPr="0022050C">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22050C">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716E3E" w:rsidRDefault="00531E8B" w:rsidP="00716E3E">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716E3E"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“Artículo 87.</w:t>
      </w:r>
      <w:r w:rsidRPr="0022050C">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22050C">
        <w:rPr>
          <w:rFonts w:ascii="ITC Avant Garde" w:hAnsi="ITC Avant Garde"/>
          <w:i/>
          <w:sz w:val="20"/>
          <w:u w:val="single"/>
          <w:lang w:val="es-ES_tradnl"/>
        </w:rPr>
        <w:t>dentro del plazo establecido en el programa anual de uso y aprovechamiento de bandas de frecuencias</w:t>
      </w:r>
      <w:r w:rsidRPr="0022050C">
        <w:rPr>
          <w:rFonts w:ascii="ITC Avant Garde" w:hAnsi="ITC Avant Garde"/>
          <w:i/>
          <w:sz w:val="20"/>
          <w:lang w:val="es-ES_tradnl"/>
        </w:rPr>
        <w:t>.</w:t>
      </w:r>
    </w:p>
    <w:p w:rsidR="00716E3E"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w:t>
      </w:r>
      <w:r w:rsidRPr="0022050C">
        <w:rPr>
          <w:rFonts w:ascii="ITC Avant Garde" w:hAnsi="ITC Avant Garde"/>
          <w:i/>
          <w:sz w:val="20"/>
          <w:lang w:val="es-ES_tradnl"/>
        </w:rPr>
        <w:t>”</w:t>
      </w:r>
    </w:p>
    <w:p w:rsidR="00716E3E" w:rsidRDefault="00531E8B" w:rsidP="00716E3E">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w:t>
      </w:r>
      <w:r w:rsidR="00CF53AA">
        <w:rPr>
          <w:rFonts w:ascii="ITC Avant Garde" w:eastAsia="Times New Roman" w:hAnsi="ITC Avant Garde" w:cs="Arial"/>
          <w:color w:val="000000"/>
          <w:lang w:eastAsia="es-MX"/>
        </w:rPr>
        <w:t>21</w:t>
      </w:r>
      <w:r w:rsidRPr="0022050C">
        <w:rPr>
          <w:rFonts w:ascii="ITC Avant Garde" w:eastAsia="Times New Roman" w:hAnsi="ITC Avant Garde" w:cs="Arial"/>
          <w:color w:val="000000"/>
          <w:lang w:eastAsia="es-MX"/>
        </w:rPr>
        <w:t xml:space="preserve"> de </w:t>
      </w:r>
      <w:r w:rsidR="00CF53AA">
        <w:rPr>
          <w:rFonts w:ascii="ITC Avant Garde" w:eastAsia="Times New Roman" w:hAnsi="ITC Avant Garde" w:cs="Arial"/>
          <w:color w:val="000000"/>
          <w:lang w:eastAsia="es-MX"/>
        </w:rPr>
        <w:t>enero</w:t>
      </w:r>
      <w:r w:rsidRPr="0022050C">
        <w:rPr>
          <w:rFonts w:ascii="ITC Avant Garde" w:eastAsia="Times New Roman" w:hAnsi="ITC Avant Garde" w:cs="Arial"/>
          <w:color w:val="000000"/>
          <w:lang w:eastAsia="es-MX"/>
        </w:rPr>
        <w:t xml:space="preserve"> de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se publicó en el DOF el “Acuerdo mediante el cual el Pleno del Instituto Federal de Telecomunicaciones modifica el Programa Anual de Uso y Aprovechamiento de Bandas de Frecuencias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y que en su Anexo Uno contiene la </w:t>
      </w:r>
      <w:r w:rsidRPr="0022050C">
        <w:rPr>
          <w:rFonts w:ascii="ITC Avant Garde" w:eastAsia="Times New Roman" w:hAnsi="ITC Avant Garde" w:cs="Arial"/>
          <w:color w:val="000000"/>
          <w:lang w:eastAsia="es-MX"/>
        </w:rPr>
        <w:lastRenderedPageBreak/>
        <w:t>versión final del Programa Anual de Uso y Aprovechamiento de Bandas de Frecuencias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(el “Programa Anual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00CF53AA" w:rsidRPr="00CF53AA">
        <w:rPr>
          <w:rFonts w:ascii="ITC Avant Garde" w:hAnsi="ITC Avant Garde"/>
          <w:lang w:eastAsia="es-MX"/>
        </w:rPr>
        <w:t>2 al 13 de mayo</w:t>
      </w:r>
      <w:r w:rsidR="00CF53AA">
        <w:rPr>
          <w:rFonts w:ascii="ITC Avant Garde" w:hAnsi="ITC Avant Garde"/>
          <w:lang w:eastAsia="es-MX"/>
        </w:rPr>
        <w:t xml:space="preserve"> del 2016</w:t>
      </w:r>
      <w:r w:rsidR="00CF53AA" w:rsidRPr="00CF53AA">
        <w:rPr>
          <w:rFonts w:ascii="ITC Avant Garde" w:hAnsi="ITC Avant Garde"/>
          <w:lang w:eastAsia="es-MX"/>
        </w:rPr>
        <w:t xml:space="preserve"> </w:t>
      </w:r>
      <w:r w:rsidRPr="0022050C">
        <w:rPr>
          <w:rFonts w:ascii="ITC Avant Garde" w:hAnsi="ITC Avant Garde"/>
          <w:color w:val="000000"/>
          <w:lang w:eastAsia="es-MX"/>
        </w:rPr>
        <w:t xml:space="preserve">y del </w:t>
      </w:r>
      <w:r w:rsidR="00CF53AA">
        <w:rPr>
          <w:rFonts w:ascii="ITC Avant Garde" w:hAnsi="ITC Avant Garde"/>
          <w:color w:val="000000"/>
          <w:lang w:eastAsia="es-MX"/>
        </w:rPr>
        <w:t>3 al 14 de octubre del</w:t>
      </w:r>
      <w:r w:rsidR="00CF53AA" w:rsidRPr="00CF53AA">
        <w:rPr>
          <w:rFonts w:ascii="ITC Avant Garde" w:hAnsi="ITC Avant Garde"/>
          <w:color w:val="000000"/>
          <w:lang w:eastAsia="es-MX"/>
        </w:rPr>
        <w:t xml:space="preserve"> 2016</w:t>
      </w:r>
      <w:r w:rsidRPr="0022050C">
        <w:rPr>
          <w:rFonts w:ascii="ITC Avant Garde" w:hAnsi="ITC Avant Garde"/>
          <w:color w:val="000000"/>
          <w:lang w:eastAsia="es-MX"/>
        </w:rPr>
        <w:t xml:space="preserve">. Dichos periodos resultan aplicables para las solicitudes relativas a las localidades previstas en el numeral </w:t>
      </w:r>
      <w:r w:rsidR="00CF53AA" w:rsidRPr="00CF53AA">
        <w:rPr>
          <w:rFonts w:ascii="ITC Avant Garde" w:hAnsi="ITC Avant Garde"/>
          <w:color w:val="000000"/>
          <w:lang w:eastAsia="es-MX"/>
        </w:rPr>
        <w:t>2.2.2.3</w:t>
      </w:r>
      <w:r w:rsidR="00CF53AA">
        <w:rPr>
          <w:rFonts w:ascii="ITC Avant Garde" w:hAnsi="ITC Avant Garde"/>
          <w:color w:val="000000"/>
          <w:lang w:eastAsia="es-MX"/>
        </w:rPr>
        <w:t xml:space="preserve"> </w:t>
      </w:r>
      <w:r w:rsidRPr="0022050C">
        <w:rPr>
          <w:rFonts w:ascii="ITC Avant Garde" w:hAnsi="ITC Avant Garde"/>
          <w:color w:val="000000"/>
          <w:lang w:eastAsia="es-MX"/>
        </w:rPr>
        <w:t>del Programa Anual 201</w:t>
      </w:r>
      <w:r w:rsidR="00CF53AA">
        <w:rPr>
          <w:rFonts w:ascii="ITC Avant Garde" w:hAnsi="ITC Avant Garde"/>
          <w:color w:val="000000"/>
          <w:lang w:eastAsia="es-MX"/>
        </w:rPr>
        <w:t>6</w:t>
      </w:r>
      <w:r w:rsidRPr="0022050C">
        <w:rPr>
          <w:rFonts w:ascii="ITC Avant Garde" w:hAnsi="ITC Avant Garde"/>
          <w:color w:val="000000"/>
          <w:lang w:eastAsia="es-MX"/>
        </w:rPr>
        <w:t xml:space="preserve"> en la</w:t>
      </w:r>
      <w:r w:rsidR="00CF53AA">
        <w:rPr>
          <w:rFonts w:ascii="ITC Avant Garde" w:hAnsi="ITC Avant Garde"/>
          <w:color w:val="000000"/>
          <w:lang w:eastAsia="es-MX"/>
        </w:rPr>
        <w:t xml:space="preserve"> </w:t>
      </w:r>
      <w:r w:rsidRPr="0022050C">
        <w:rPr>
          <w:rFonts w:ascii="ITC Avant Garde" w:hAnsi="ITC Avant Garde"/>
          <w:color w:val="000000"/>
          <w:lang w:eastAsia="es-MX"/>
        </w:rPr>
        <w:t>tabla denominada “Frecuencias FM para concesiones de uso social”</w:t>
      </w:r>
      <w:r w:rsidR="00CF53AA">
        <w:rPr>
          <w:rFonts w:ascii="ITC Avant Garde" w:hAnsi="ITC Avant Garde"/>
          <w:color w:val="000000"/>
          <w:lang w:eastAsia="es-MX"/>
        </w:rPr>
        <w:t>.</w:t>
      </w:r>
    </w:p>
    <w:p w:rsidR="00716E3E" w:rsidRDefault="00531E8B" w:rsidP="00716E3E">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531E8B" w:rsidRPr="0022050C"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rsidR="00531E8B" w:rsidRPr="0022050C" w:rsidRDefault="00531E8B" w:rsidP="00716E3E">
      <w:pPr>
        <w:pStyle w:val="Texto"/>
        <w:numPr>
          <w:ilvl w:val="0"/>
          <w:numId w:val="2"/>
        </w:numPr>
        <w:spacing w:afterLines="120" w:after="288" w:line="276" w:lineRule="auto"/>
        <w:ind w:right="335"/>
        <w:rPr>
          <w:rFonts w:ascii="ITC Avant Garde" w:hAnsi="ITC Avant Garde"/>
          <w:i/>
          <w:sz w:val="20"/>
          <w:lang w:val="es-ES_tradnl"/>
        </w:rPr>
      </w:pPr>
      <w:r w:rsidRPr="0022050C">
        <w:rPr>
          <w:rFonts w:ascii="ITC Avant Garde" w:hAnsi="ITC Avant Garde"/>
          <w:i/>
          <w:sz w:val="20"/>
          <w:lang w:val="es-ES_tradnl"/>
        </w:rPr>
        <w:t>Nombre y domicilio del solicitante;</w:t>
      </w:r>
    </w:p>
    <w:p w:rsidR="00531E8B" w:rsidRPr="0022050C"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w:t>
      </w:r>
      <w:r w:rsidRPr="0022050C">
        <w:rPr>
          <w:rFonts w:ascii="ITC Avant Garde" w:hAnsi="ITC Avant Garde"/>
          <w:i/>
          <w:sz w:val="20"/>
          <w:lang w:val="es-ES_tradnl"/>
        </w:rPr>
        <w:tab/>
        <w:t>Los servicios que desea prestar;</w:t>
      </w:r>
    </w:p>
    <w:p w:rsidR="00531E8B" w:rsidRPr="0022050C"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III.</w:t>
      </w:r>
      <w:r w:rsidRPr="0022050C">
        <w:rPr>
          <w:rFonts w:ascii="ITC Avant Garde" w:hAnsi="ITC Avant Garde"/>
          <w:i/>
          <w:sz w:val="20"/>
          <w:lang w:val="es-ES_tradnl"/>
        </w:rPr>
        <w:tab/>
        <w:t>Justificación del uso público o social de la concesión;</w:t>
      </w:r>
    </w:p>
    <w:p w:rsidR="00531E8B" w:rsidRPr="0022050C"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IV.</w:t>
      </w:r>
      <w:r w:rsidRPr="0022050C">
        <w:rPr>
          <w:rFonts w:ascii="ITC Avant Garde" w:hAnsi="ITC Avant Garde"/>
          <w:i/>
          <w:sz w:val="20"/>
          <w:lang w:val="es-ES_tradnl"/>
        </w:rPr>
        <w:tab/>
        <w:t>Las especificaciones técnicas del proyecto;</w:t>
      </w:r>
    </w:p>
    <w:p w:rsidR="00531E8B" w:rsidRPr="0022050C"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w:t>
      </w:r>
      <w:r w:rsidRPr="0022050C">
        <w:rPr>
          <w:rFonts w:ascii="ITC Avant Garde" w:hAnsi="ITC Avant Garde"/>
          <w:i/>
          <w:sz w:val="20"/>
          <w:lang w:val="es-ES_tradnl"/>
        </w:rPr>
        <w:tab/>
        <w:t>Los programas y compromisos de cobertura y calidad;</w:t>
      </w:r>
    </w:p>
    <w:p w:rsidR="00531E8B" w:rsidRPr="0022050C"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w:t>
      </w:r>
      <w:r w:rsidRPr="0022050C">
        <w:rPr>
          <w:rFonts w:ascii="ITC Avant Garde" w:hAnsi="ITC Avant Garde"/>
          <w:i/>
          <w:sz w:val="20"/>
          <w:lang w:val="es-ES_tradnl"/>
        </w:rPr>
        <w:tab/>
        <w:t>El proyecto a desarrollar, acorde a las características de la concesión que se pretende obtener, y</w:t>
      </w:r>
    </w:p>
    <w:p w:rsidR="00716E3E"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VII.</w:t>
      </w:r>
      <w:r w:rsidRPr="0022050C">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716E3E"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rsidR="00716E3E"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716E3E" w:rsidRDefault="00531E8B" w:rsidP="00716E3E">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lastRenderedPageBreak/>
        <w:t>…”</w:t>
      </w:r>
    </w:p>
    <w:p w:rsidR="00716E3E" w:rsidRDefault="00531E8B" w:rsidP="00716E3E">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rsidR="00716E3E" w:rsidRDefault="00531E8B" w:rsidP="00716E3E">
      <w:pPr>
        <w:autoSpaceDE w:val="0"/>
        <w:autoSpaceDN w:val="0"/>
        <w:adjustRightInd w:val="0"/>
        <w:spacing w:afterLines="120" w:after="288"/>
        <w:jc w:val="both"/>
        <w:rPr>
          <w:rFonts w:ascii="ITC Avant Garde" w:hAnsi="ITC Avant Garde"/>
          <w:bCs/>
        </w:rPr>
      </w:pPr>
      <w:proofErr w:type="gramStart"/>
      <w:r w:rsidRPr="0022050C">
        <w:rPr>
          <w:rFonts w:ascii="ITC Avant Garde" w:eastAsia="Times New Roman" w:hAnsi="ITC Avant Garde"/>
          <w:b/>
          <w:kern w:val="2"/>
          <w:lang w:val="es-ES" w:eastAsia="ar-SA"/>
        </w:rPr>
        <w:t>TERCERO.-</w:t>
      </w:r>
      <w:proofErr w:type="gramEnd"/>
      <w:r w:rsidRPr="0022050C">
        <w:rPr>
          <w:rFonts w:ascii="ITC Avant Garde" w:eastAsia="Times New Roman" w:hAnsi="ITC Avant Garde"/>
          <w:b/>
          <w:kern w:val="2"/>
          <w:lang w:val="es-ES" w:eastAsia="ar-SA"/>
        </w:rPr>
        <w:t xml:space="preserve"> Análisis de la</w:t>
      </w:r>
      <w:r w:rsidR="00F54625">
        <w:rPr>
          <w:rFonts w:ascii="ITC Avant Garde" w:eastAsia="Times New Roman" w:hAnsi="ITC Avant Garde"/>
          <w:b/>
          <w:kern w:val="2"/>
          <w:lang w:val="es-ES" w:eastAsia="ar-SA"/>
        </w:rPr>
        <w:t>s</w:t>
      </w:r>
      <w:r w:rsidRPr="0022050C">
        <w:rPr>
          <w:rFonts w:ascii="ITC Avant Garde" w:eastAsia="Times New Roman" w:hAnsi="ITC Avant Garde"/>
          <w:b/>
          <w:kern w:val="2"/>
          <w:lang w:val="es-ES" w:eastAsia="ar-SA"/>
        </w:rPr>
        <w:t xml:space="preserve"> Solicitud</w:t>
      </w:r>
      <w:r w:rsidR="00F54625">
        <w:rPr>
          <w:rFonts w:ascii="ITC Avant Garde" w:eastAsia="Times New Roman" w:hAnsi="ITC Avant Garde"/>
          <w:b/>
          <w:kern w:val="2"/>
          <w:lang w:val="es-ES" w:eastAsia="ar-SA"/>
        </w:rPr>
        <w:t>es</w:t>
      </w:r>
      <w:r w:rsidRPr="0022050C">
        <w:rPr>
          <w:rFonts w:ascii="ITC Avant Garde" w:eastAsia="Times New Roman" w:hAnsi="ITC Avant Garde"/>
          <w:b/>
          <w:kern w:val="2"/>
          <w:lang w:val="es-ES" w:eastAsia="ar-SA"/>
        </w:rPr>
        <w:t xml:space="preserve"> de </w:t>
      </w:r>
      <w:r w:rsidRPr="0022050C">
        <w:rPr>
          <w:rFonts w:ascii="ITC Avant Garde" w:hAnsi="ITC Avant Garde"/>
          <w:b/>
          <w:bCs/>
        </w:rPr>
        <w:t xml:space="preserve">Concesión. </w:t>
      </w:r>
      <w:r w:rsidRPr="0022050C">
        <w:rPr>
          <w:rFonts w:ascii="ITC Avant Garde" w:hAnsi="ITC Avant Garde"/>
          <w:bCs/>
        </w:rPr>
        <w:t>De la revisión efectuada a la documentación presentada por la solicitante,</w:t>
      </w:r>
      <w:r w:rsidRPr="0022050C">
        <w:rPr>
          <w:rFonts w:ascii="ITC Avant Garde" w:hAnsi="ITC Avant Garde"/>
        </w:rPr>
        <w:t xml:space="preserve"> </w:t>
      </w:r>
      <w:r w:rsidRPr="0022050C">
        <w:rPr>
          <w:rFonts w:ascii="ITC Avant Garde" w:hAnsi="ITC Avant Garde"/>
          <w:bCs/>
        </w:rPr>
        <w:t>se desprende el cumplimiento de los requisitos legales en los siguientes términos:</w:t>
      </w:r>
    </w:p>
    <w:p w:rsidR="00716E3E" w:rsidRDefault="00531E8B" w:rsidP="00716E3E">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w:t>
      </w:r>
      <w:proofErr w:type="gramStart"/>
      <w:r w:rsidRPr="0022050C">
        <w:rPr>
          <w:rFonts w:ascii="ITC Avant Garde" w:hAnsi="ITC Avant Garde"/>
          <w:bCs/>
        </w:rPr>
        <w:t>lugar</w:t>
      </w:r>
      <w:proofErr w:type="gramEnd"/>
      <w:r w:rsidRPr="0022050C">
        <w:rPr>
          <w:rFonts w:ascii="ITC Avant Garde" w:hAnsi="ITC Avant Garde"/>
          <w:bCs/>
        </w:rPr>
        <w:t xml:space="preserve"> la</w:t>
      </w:r>
      <w:r w:rsidR="00302F53">
        <w:rPr>
          <w:rFonts w:ascii="ITC Avant Garde" w:hAnsi="ITC Avant Garde"/>
          <w:bCs/>
        </w:rPr>
        <w:t>s do</w:t>
      </w:r>
      <w:r w:rsidR="00AC73E9">
        <w:rPr>
          <w:rFonts w:ascii="ITC Avant Garde" w:hAnsi="ITC Avant Garde"/>
          <w:bCs/>
        </w:rPr>
        <w:t>s</w:t>
      </w:r>
      <w:r w:rsidRPr="0022050C">
        <w:rPr>
          <w:rFonts w:ascii="ITC Avant Garde" w:hAnsi="ITC Avant Garde"/>
          <w:bCs/>
        </w:rPr>
        <w:t xml:space="preserve"> Solicitud</w:t>
      </w:r>
      <w:r w:rsidR="00AC73E9">
        <w:rPr>
          <w:rFonts w:ascii="ITC Avant Garde" w:hAnsi="ITC Avant Garde"/>
          <w:bCs/>
        </w:rPr>
        <w:t>es</w:t>
      </w:r>
      <w:r w:rsidRPr="0022050C">
        <w:rPr>
          <w:rFonts w:ascii="ITC Avant Garde" w:hAnsi="ITC Avant Garde"/>
          <w:bCs/>
        </w:rPr>
        <w:t xml:space="preserve"> de Concesión fue</w:t>
      </w:r>
      <w:r w:rsidR="00AC73E9">
        <w:rPr>
          <w:rFonts w:ascii="ITC Avant Garde" w:hAnsi="ITC Avant Garde"/>
          <w:bCs/>
        </w:rPr>
        <w:t>ron</w:t>
      </w:r>
      <w:r w:rsidRPr="0022050C">
        <w:rPr>
          <w:rFonts w:ascii="ITC Avant Garde" w:hAnsi="ITC Avant Garde"/>
          <w:bCs/>
        </w:rPr>
        <w:t xml:space="preserve"> presentada</w:t>
      </w:r>
      <w:r w:rsidR="00AC73E9">
        <w:rPr>
          <w:rFonts w:ascii="ITC Avant Garde" w:hAnsi="ITC Avant Garde"/>
          <w:bCs/>
        </w:rPr>
        <w:t>s</w:t>
      </w:r>
      <w:r w:rsidRPr="0022050C">
        <w:rPr>
          <w:rFonts w:ascii="ITC Avant Garde" w:hAnsi="ITC Avant Garde"/>
          <w:bCs/>
        </w:rPr>
        <w:t xml:space="preserve">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w:t>
      </w:r>
      <w:r w:rsidR="00AC73E9">
        <w:rPr>
          <w:rFonts w:ascii="ITC Avant Garde" w:hAnsi="ITC Avant Garde"/>
          <w:bCs/>
        </w:rPr>
        <w:t>s</w:t>
      </w:r>
      <w:r w:rsidRPr="0022050C">
        <w:rPr>
          <w:rFonts w:ascii="ITC Avant Garde" w:hAnsi="ITC Avant Garde"/>
          <w:bCs/>
        </w:rPr>
        <w:t xml:space="preserve"> Solicitud</w:t>
      </w:r>
      <w:r w:rsidR="00AC73E9">
        <w:rPr>
          <w:rFonts w:ascii="ITC Avant Garde" w:hAnsi="ITC Avant Garde"/>
          <w:bCs/>
        </w:rPr>
        <w:t>es</w:t>
      </w:r>
      <w:r w:rsidRPr="0022050C">
        <w:rPr>
          <w:rFonts w:ascii="ITC Avant Garde" w:hAnsi="ITC Avant Garde"/>
          <w:bCs/>
        </w:rPr>
        <w:t xml:space="preserve"> de Concesión se present</w:t>
      </w:r>
      <w:r w:rsidR="00AC73E9">
        <w:rPr>
          <w:rFonts w:ascii="ITC Avant Garde" w:hAnsi="ITC Avant Garde"/>
          <w:bCs/>
        </w:rPr>
        <w:t>aron</w:t>
      </w:r>
      <w:r w:rsidRPr="0022050C">
        <w:rPr>
          <w:rFonts w:ascii="ITC Avant Garde" w:hAnsi="ITC Avant Garde"/>
          <w:bCs/>
        </w:rPr>
        <w:t xml:space="preserve"> dentro del </w:t>
      </w:r>
      <w:r w:rsidR="000B5177">
        <w:rPr>
          <w:rFonts w:ascii="ITC Avant Garde" w:hAnsi="ITC Avant Garde"/>
          <w:bCs/>
        </w:rPr>
        <w:t xml:space="preserve">segundo </w:t>
      </w:r>
      <w:r w:rsidRPr="0022050C">
        <w:rPr>
          <w:rFonts w:ascii="ITC Avant Garde" w:hAnsi="ITC Avant Garde"/>
          <w:bCs/>
        </w:rPr>
        <w:t>periodo establecido por el numer</w:t>
      </w:r>
      <w:r w:rsidR="00BF4B83">
        <w:rPr>
          <w:rFonts w:ascii="ITC Avant Garde" w:hAnsi="ITC Avant Garde"/>
          <w:bCs/>
        </w:rPr>
        <w:t>al 3.4. del Programa Anual 201</w:t>
      </w:r>
      <w:r w:rsidR="00CF53AA">
        <w:rPr>
          <w:rFonts w:ascii="ITC Avant Garde" w:hAnsi="ITC Avant Garde"/>
          <w:bCs/>
        </w:rPr>
        <w:t>6</w:t>
      </w:r>
      <w:r w:rsidR="00BF4B83">
        <w:rPr>
          <w:rFonts w:ascii="ITC Avant Garde" w:hAnsi="ITC Avant Garde"/>
          <w:bCs/>
        </w:rPr>
        <w:t>.</w:t>
      </w:r>
    </w:p>
    <w:p w:rsidR="00716E3E" w:rsidRDefault="00531E8B" w:rsidP="00716E3E">
      <w:pPr>
        <w:autoSpaceDE w:val="0"/>
        <w:autoSpaceDN w:val="0"/>
        <w:adjustRightInd w:val="0"/>
        <w:spacing w:afterLines="120" w:after="288"/>
        <w:jc w:val="both"/>
        <w:rPr>
          <w:rFonts w:ascii="ITC Avant Garde" w:hAnsi="ITC Avant Garde"/>
          <w:bCs/>
        </w:rPr>
      </w:pPr>
      <w:r w:rsidRPr="00705E47">
        <w:rPr>
          <w:rFonts w:ascii="ITC Avant Garde" w:hAnsi="ITC Avant Garde"/>
          <w:bCs/>
        </w:rPr>
        <w:t xml:space="preserve">Asimismo, el solicitante </w:t>
      </w:r>
      <w:r w:rsidRPr="00705E47">
        <w:rPr>
          <w:rFonts w:ascii="ITC Avant Garde" w:hAnsi="ITC Avant Garde" w:cs="Tahoma"/>
          <w:bCs/>
          <w:color w:val="000000"/>
          <w:lang w:eastAsia="es-MX"/>
        </w:rPr>
        <w:t>adjuntó</w:t>
      </w:r>
      <w:r w:rsidR="00AC73E9" w:rsidRPr="00705E47">
        <w:rPr>
          <w:rFonts w:ascii="ITC Avant Garde" w:hAnsi="ITC Avant Garde" w:cs="Tahoma"/>
          <w:bCs/>
          <w:color w:val="000000"/>
          <w:lang w:eastAsia="es-MX"/>
        </w:rPr>
        <w:t xml:space="preserve"> </w:t>
      </w:r>
      <w:r w:rsidR="00A61543" w:rsidRPr="00705E47">
        <w:rPr>
          <w:rFonts w:ascii="ITC Avant Garde" w:hAnsi="ITC Avant Garde" w:cs="Tahoma"/>
          <w:bCs/>
          <w:color w:val="000000"/>
          <w:lang w:eastAsia="es-MX"/>
        </w:rPr>
        <w:t>a</w:t>
      </w:r>
      <w:r w:rsidR="00AC73E9" w:rsidRPr="00705E47">
        <w:rPr>
          <w:rFonts w:ascii="ITC Avant Garde" w:hAnsi="ITC Avant Garde" w:cs="Tahoma"/>
          <w:bCs/>
          <w:color w:val="000000"/>
          <w:lang w:eastAsia="es-MX"/>
        </w:rPr>
        <w:t xml:space="preserve"> sus </w:t>
      </w:r>
      <w:r w:rsidR="001E2E27" w:rsidRPr="00705E47">
        <w:rPr>
          <w:rFonts w:ascii="ITC Avant Garde" w:hAnsi="ITC Avant Garde" w:cs="Tahoma"/>
          <w:bCs/>
          <w:color w:val="000000"/>
          <w:lang w:eastAsia="es-MX"/>
        </w:rPr>
        <w:t>S</w:t>
      </w:r>
      <w:r w:rsidR="00AC73E9" w:rsidRPr="00705E47">
        <w:rPr>
          <w:rFonts w:ascii="ITC Avant Garde" w:hAnsi="ITC Avant Garde" w:cs="Tahoma"/>
          <w:bCs/>
          <w:color w:val="000000"/>
          <w:lang w:eastAsia="es-MX"/>
        </w:rPr>
        <w:t>olicitudes</w:t>
      </w:r>
      <w:r w:rsidR="001E2E27" w:rsidRPr="00705E47">
        <w:rPr>
          <w:rFonts w:ascii="ITC Avant Garde" w:hAnsi="ITC Avant Garde" w:cs="Tahoma"/>
          <w:bCs/>
          <w:color w:val="000000"/>
          <w:lang w:eastAsia="es-MX"/>
        </w:rPr>
        <w:t xml:space="preserve"> de Concesión</w:t>
      </w:r>
      <w:r w:rsidRPr="00705E47">
        <w:rPr>
          <w:rFonts w:ascii="ITC Avant Garde" w:hAnsi="ITC Avant Garde" w:cs="Tahoma"/>
          <w:bCs/>
          <w:color w:val="000000"/>
          <w:lang w:eastAsia="es-MX"/>
        </w:rPr>
        <w:t xml:space="preserve"> el comprobante de pago de derechos al que se ref</w:t>
      </w:r>
      <w:r w:rsidR="001E2E27" w:rsidRPr="00705E47">
        <w:rPr>
          <w:rFonts w:ascii="ITC Avant Garde" w:hAnsi="ITC Avant Garde" w:cs="Tahoma"/>
          <w:bCs/>
          <w:color w:val="000000"/>
          <w:lang w:eastAsia="es-MX"/>
        </w:rPr>
        <w:t>i</w:t>
      </w:r>
      <w:r w:rsidRPr="00705E47">
        <w:rPr>
          <w:rFonts w:ascii="ITC Avant Garde" w:hAnsi="ITC Avant Garde" w:cs="Tahoma"/>
          <w:bCs/>
          <w:color w:val="000000"/>
          <w:lang w:eastAsia="es-MX"/>
        </w:rPr>
        <w:t>er</w:t>
      </w:r>
      <w:r w:rsidR="00080B56" w:rsidRPr="00705E47">
        <w:rPr>
          <w:rFonts w:ascii="ITC Avant Garde" w:hAnsi="ITC Avant Garde" w:cs="Tahoma"/>
          <w:bCs/>
          <w:color w:val="000000"/>
          <w:lang w:eastAsia="es-MX"/>
        </w:rPr>
        <w:t>e el</w:t>
      </w:r>
      <w:r w:rsidR="001E2E27" w:rsidRPr="00705E47">
        <w:rPr>
          <w:rFonts w:ascii="ITC Avant Garde" w:hAnsi="ITC Avant Garde" w:cs="Tahoma"/>
          <w:bCs/>
          <w:color w:val="000000"/>
          <w:lang w:eastAsia="es-MX"/>
        </w:rPr>
        <w:t xml:space="preserve"> </w:t>
      </w:r>
      <w:r w:rsidRPr="00705E47">
        <w:rPr>
          <w:rFonts w:ascii="ITC Avant Garde" w:hAnsi="ITC Avant Garde" w:cs="Tahoma"/>
          <w:bCs/>
          <w:color w:val="000000"/>
          <w:lang w:eastAsia="es-MX"/>
        </w:rPr>
        <w:t>artículo 1</w:t>
      </w:r>
      <w:r w:rsidR="00380604" w:rsidRPr="00705E47">
        <w:rPr>
          <w:rFonts w:ascii="ITC Avant Garde" w:hAnsi="ITC Avant Garde" w:cs="Tahoma"/>
          <w:bCs/>
          <w:color w:val="000000"/>
          <w:lang w:eastAsia="es-MX"/>
        </w:rPr>
        <w:t xml:space="preserve">73, apartado C </w:t>
      </w:r>
      <w:r w:rsidR="00080B56" w:rsidRPr="00705E47">
        <w:rPr>
          <w:rFonts w:ascii="ITC Avant Garde" w:hAnsi="ITC Avant Garde" w:cs="Tahoma"/>
          <w:bCs/>
          <w:color w:val="000000"/>
          <w:lang w:eastAsia="es-MX"/>
        </w:rPr>
        <w:t xml:space="preserve">fracción I </w:t>
      </w:r>
      <w:r w:rsidRPr="00705E47">
        <w:rPr>
          <w:rFonts w:ascii="ITC Avant Garde" w:hAnsi="ITC Avant Garde" w:cs="Tahoma"/>
          <w:bCs/>
          <w:color w:val="000000"/>
          <w:lang w:eastAsia="es-MX"/>
        </w:rPr>
        <w:t>de la Ley Federal de Derechos</w:t>
      </w:r>
      <w:r w:rsidR="00080B56" w:rsidRPr="00705E47">
        <w:rPr>
          <w:rFonts w:ascii="ITC Avant Garde" w:hAnsi="ITC Avant Garde" w:cs="Tahoma"/>
          <w:bCs/>
          <w:color w:val="000000"/>
          <w:lang w:eastAsia="es-MX"/>
        </w:rPr>
        <w:t xml:space="preserve"> en relación con lo dispuesto en el artículo 174-L fracción I del mismo ordenamiento</w:t>
      </w:r>
      <w:r w:rsidRPr="00705E47">
        <w:rPr>
          <w:rFonts w:ascii="ITC Avant Garde" w:hAnsi="ITC Avant Garde" w:cs="Tahoma"/>
          <w:bCs/>
          <w:color w:val="000000"/>
          <w:lang w:eastAsia="es-MX"/>
        </w:rPr>
        <w:t>, por concepto de estudio de la solicitud</w:t>
      </w:r>
      <w:r w:rsidR="00080B56" w:rsidRPr="00705E47">
        <w:rPr>
          <w:rFonts w:ascii="ITC Avant Garde" w:hAnsi="ITC Avant Garde" w:cs="Tahoma"/>
          <w:bCs/>
          <w:color w:val="000000"/>
          <w:lang w:eastAsia="es-MX"/>
        </w:rPr>
        <w:t xml:space="preserve"> y en su caso expedición del título de concesión correspondiente</w:t>
      </w:r>
      <w:r w:rsidR="00080B56" w:rsidRPr="00705E47">
        <w:rPr>
          <w:rFonts w:ascii="ITC Avant Garde" w:hAnsi="ITC Avant Garde"/>
          <w:bCs/>
        </w:rPr>
        <w:t>.</w:t>
      </w:r>
      <w:r w:rsidR="00080B56" w:rsidRPr="003B4A0D">
        <w:rPr>
          <w:rFonts w:ascii="ITC Avant Garde" w:hAnsi="ITC Avant Garde"/>
          <w:bCs/>
        </w:rPr>
        <w:t xml:space="preserve"> </w:t>
      </w:r>
    </w:p>
    <w:p w:rsidR="00716E3E" w:rsidRDefault="00531E8B" w:rsidP="00716E3E">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relación con lo anterior, </w:t>
      </w:r>
      <w:r w:rsidR="00BF4B83">
        <w:rPr>
          <w:rFonts w:ascii="ITC Avant Garde" w:hAnsi="ITC Avant Garde"/>
          <w:bCs/>
        </w:rPr>
        <w:t xml:space="preserve">es importante señalar que </w:t>
      </w:r>
      <w:proofErr w:type="gramStart"/>
      <w:r w:rsidR="00BF4B83">
        <w:rPr>
          <w:rFonts w:ascii="ITC Avant Garde" w:hAnsi="ITC Avant Garde"/>
          <w:bCs/>
        </w:rPr>
        <w:t>la</w:t>
      </w:r>
      <w:r w:rsidRPr="0022050C">
        <w:rPr>
          <w:rFonts w:ascii="ITC Avant Garde" w:hAnsi="ITC Avant Garde"/>
          <w:bCs/>
        </w:rPr>
        <w:t xml:space="preserve"> solicitud</w:t>
      </w:r>
      <w:r w:rsidR="00AC73E9">
        <w:rPr>
          <w:rFonts w:ascii="ITC Avant Garde" w:hAnsi="ITC Avant Garde"/>
          <w:bCs/>
        </w:rPr>
        <w:t>es</w:t>
      </w:r>
      <w:proofErr w:type="gramEnd"/>
      <w:r w:rsidR="00AC73E9">
        <w:rPr>
          <w:rFonts w:ascii="ITC Avant Garde" w:hAnsi="ITC Avant Garde"/>
          <w:bCs/>
        </w:rPr>
        <w:t xml:space="preserve"> </w:t>
      </w:r>
      <w:r w:rsidRPr="0022050C">
        <w:rPr>
          <w:rFonts w:ascii="ITC Avant Garde" w:hAnsi="ITC Avant Garde"/>
          <w:bCs/>
        </w:rPr>
        <w:t>fue</w:t>
      </w:r>
      <w:r w:rsidR="00AC73E9">
        <w:rPr>
          <w:rFonts w:ascii="ITC Avant Garde" w:hAnsi="ITC Avant Garde"/>
          <w:bCs/>
        </w:rPr>
        <w:t>ron</w:t>
      </w:r>
      <w:r w:rsidRPr="0022050C">
        <w:rPr>
          <w:rFonts w:ascii="ITC Avant Garde" w:hAnsi="ITC Avant Garde"/>
          <w:bCs/>
        </w:rPr>
        <w:t xml:space="preserve"> realizada</w:t>
      </w:r>
      <w:r w:rsidR="00AC73E9">
        <w:rPr>
          <w:rFonts w:ascii="ITC Avant Garde" w:hAnsi="ITC Avant Garde"/>
          <w:bCs/>
        </w:rPr>
        <w:t>s</w:t>
      </w:r>
      <w:r w:rsidRPr="0022050C">
        <w:rPr>
          <w:rFonts w:ascii="ITC Avant Garde" w:hAnsi="ITC Avant Garde"/>
          <w:bCs/>
        </w:rPr>
        <w:t xml:space="preserve"> para prestar el servicio de radiodifusión sonora en frecuencia modulada en la</w:t>
      </w:r>
      <w:r w:rsidR="00E3306B">
        <w:rPr>
          <w:rFonts w:ascii="ITC Avant Garde" w:hAnsi="ITC Avant Garde"/>
          <w:bCs/>
        </w:rPr>
        <w:t>s</w:t>
      </w:r>
      <w:r w:rsidR="008D2A1C">
        <w:rPr>
          <w:rFonts w:ascii="ITC Avant Garde" w:hAnsi="ITC Avant Garde"/>
          <w:bCs/>
        </w:rPr>
        <w:t xml:space="preserve"> </w:t>
      </w:r>
      <w:r w:rsidRPr="0022050C">
        <w:rPr>
          <w:rFonts w:ascii="ITC Avant Garde" w:hAnsi="ITC Avant Garde"/>
          <w:bCs/>
        </w:rPr>
        <w:t>localidad</w:t>
      </w:r>
      <w:r w:rsidR="00AC73E9">
        <w:rPr>
          <w:rFonts w:ascii="ITC Avant Garde" w:hAnsi="ITC Avant Garde"/>
          <w:bCs/>
        </w:rPr>
        <w:t>es</w:t>
      </w:r>
      <w:r w:rsidR="008D2A1C">
        <w:rPr>
          <w:rFonts w:ascii="ITC Avant Garde" w:hAnsi="ITC Avant Garde"/>
          <w:bCs/>
        </w:rPr>
        <w:t xml:space="preserve"> </w:t>
      </w:r>
      <w:r w:rsidR="00E3306B">
        <w:rPr>
          <w:rFonts w:ascii="ITC Avant Garde" w:hAnsi="ITC Avant Garde"/>
          <w:bCs/>
        </w:rPr>
        <w:t xml:space="preserve">señaladas en el Antecedente VI </w:t>
      </w:r>
      <w:r w:rsidR="008D2A1C">
        <w:rPr>
          <w:rFonts w:ascii="ITC Avant Garde" w:hAnsi="ITC Avant Garde"/>
          <w:bCs/>
        </w:rPr>
        <w:t>de</w:t>
      </w:r>
      <w:r w:rsidR="00E3306B">
        <w:rPr>
          <w:rFonts w:ascii="ITC Avant Garde" w:hAnsi="ITC Avant Garde"/>
          <w:bCs/>
        </w:rPr>
        <w:t xml:space="preserve"> la presente Resolución, de las cuales, las poblaciones</w:t>
      </w:r>
      <w:r w:rsidR="00302F53">
        <w:rPr>
          <w:rFonts w:ascii="ITC Avant Garde" w:hAnsi="ITC Avant Garde"/>
          <w:bCs/>
        </w:rPr>
        <w:t xml:space="preserve"> de</w:t>
      </w:r>
      <w:r w:rsidR="00DA24C0">
        <w:rPr>
          <w:rFonts w:ascii="ITC Avant Garde" w:hAnsi="ITC Avant Garde"/>
          <w:bCs/>
        </w:rPr>
        <w:t xml:space="preserve"> </w:t>
      </w:r>
      <w:proofErr w:type="spellStart"/>
      <w:r w:rsidR="00DA24C0">
        <w:rPr>
          <w:rFonts w:ascii="ITC Avant Garde" w:hAnsi="ITC Avant Garde"/>
          <w:bCs/>
        </w:rPr>
        <w:t>Tomatlán</w:t>
      </w:r>
      <w:proofErr w:type="spellEnd"/>
      <w:r w:rsidR="00DA24C0">
        <w:rPr>
          <w:rFonts w:ascii="ITC Avant Garde" w:hAnsi="ITC Avant Garde"/>
          <w:bCs/>
        </w:rPr>
        <w:t xml:space="preserve"> y</w:t>
      </w:r>
      <w:r w:rsidR="00AC73E9">
        <w:rPr>
          <w:rFonts w:ascii="ITC Avant Garde" w:hAnsi="ITC Avant Garde"/>
          <w:bCs/>
        </w:rPr>
        <w:t xml:space="preserve"> </w:t>
      </w:r>
      <w:r w:rsidR="00380604">
        <w:rPr>
          <w:rFonts w:ascii="ITC Avant Garde" w:hAnsi="ITC Avant Garde"/>
          <w:bCs/>
        </w:rPr>
        <w:t>Tuxpan</w:t>
      </w:r>
      <w:r w:rsidR="00AC73E9">
        <w:rPr>
          <w:rFonts w:ascii="ITC Avant Garde" w:hAnsi="ITC Avant Garde"/>
          <w:bCs/>
        </w:rPr>
        <w:t xml:space="preserve"> </w:t>
      </w:r>
      <w:r w:rsidR="000F737F">
        <w:rPr>
          <w:rFonts w:ascii="ITC Avant Garde" w:hAnsi="ITC Avant Garde"/>
          <w:bCs/>
        </w:rPr>
        <w:t>se encuentran</w:t>
      </w:r>
      <w:r w:rsidR="00E3306B">
        <w:rPr>
          <w:rFonts w:ascii="ITC Avant Garde" w:hAnsi="ITC Avant Garde"/>
          <w:bCs/>
        </w:rPr>
        <w:t xml:space="preserve"> </w:t>
      </w:r>
      <w:r w:rsidRPr="0022050C">
        <w:rPr>
          <w:rFonts w:ascii="ITC Avant Garde" w:hAnsi="ITC Avant Garde"/>
          <w:bCs/>
        </w:rPr>
        <w:t>contenida</w:t>
      </w:r>
      <w:r w:rsidR="00C15A6E">
        <w:rPr>
          <w:rFonts w:ascii="ITC Avant Garde" w:hAnsi="ITC Avant Garde"/>
          <w:bCs/>
        </w:rPr>
        <w:t xml:space="preserve">s respectivamente </w:t>
      </w:r>
      <w:r w:rsidRPr="0022050C">
        <w:rPr>
          <w:rFonts w:ascii="ITC Avant Garde" w:hAnsi="ITC Avant Garde"/>
          <w:bCs/>
        </w:rPr>
        <w:t xml:space="preserve">en </w:t>
      </w:r>
      <w:r w:rsidR="00C15A6E">
        <w:rPr>
          <w:rFonts w:ascii="ITC Avant Garde" w:hAnsi="ITC Avant Garde"/>
          <w:bCs/>
        </w:rPr>
        <w:t xml:space="preserve">los </w:t>
      </w:r>
      <w:r w:rsidRPr="0022050C">
        <w:rPr>
          <w:rFonts w:ascii="ITC Avant Garde" w:hAnsi="ITC Avant Garde"/>
          <w:bCs/>
        </w:rPr>
        <w:t>numeral</w:t>
      </w:r>
      <w:r w:rsidR="00302F53">
        <w:rPr>
          <w:rFonts w:ascii="ITC Avant Garde" w:hAnsi="ITC Avant Garde"/>
          <w:bCs/>
        </w:rPr>
        <w:t xml:space="preserve">es </w:t>
      </w:r>
      <w:r w:rsidR="00F84DDD">
        <w:rPr>
          <w:rFonts w:ascii="ITC Avant Garde" w:hAnsi="ITC Avant Garde"/>
          <w:bCs/>
        </w:rPr>
        <w:t>27</w:t>
      </w:r>
      <w:r w:rsidRPr="0022050C">
        <w:rPr>
          <w:rFonts w:ascii="ITC Avant Garde" w:hAnsi="ITC Avant Garde"/>
          <w:bCs/>
        </w:rPr>
        <w:t xml:space="preserve"> </w:t>
      </w:r>
      <w:r w:rsidR="00C15A6E">
        <w:rPr>
          <w:rFonts w:ascii="ITC Avant Garde" w:hAnsi="ITC Avant Garde"/>
          <w:bCs/>
        </w:rPr>
        <w:t xml:space="preserve">y 28 </w:t>
      </w:r>
      <w:r w:rsidRPr="0022050C">
        <w:rPr>
          <w:rFonts w:ascii="ITC Avant Garde" w:hAnsi="ITC Avant Garde"/>
          <w:bCs/>
        </w:rPr>
        <w:t xml:space="preserve">de la tabla de “Frecuencias FM para concesiones de uso social” del numeral </w:t>
      </w:r>
      <w:r w:rsidR="00F84DDD" w:rsidRPr="00F84DDD">
        <w:rPr>
          <w:rFonts w:ascii="ITC Avant Garde" w:hAnsi="ITC Avant Garde"/>
          <w:bCs/>
        </w:rPr>
        <w:t>2.2.2.3</w:t>
      </w:r>
      <w:r w:rsidR="00F84DDD">
        <w:rPr>
          <w:rFonts w:ascii="ITC Avant Garde" w:hAnsi="ITC Avant Garde"/>
          <w:bCs/>
        </w:rPr>
        <w:t xml:space="preserve"> </w:t>
      </w:r>
      <w:r w:rsidR="00BF4B83">
        <w:rPr>
          <w:rFonts w:ascii="ITC Avant Garde" w:hAnsi="ITC Avant Garde"/>
          <w:bCs/>
        </w:rPr>
        <w:t>del Programa Anual 201</w:t>
      </w:r>
      <w:r w:rsidR="00380604">
        <w:rPr>
          <w:rFonts w:ascii="ITC Avant Garde" w:hAnsi="ITC Avant Garde"/>
          <w:bCs/>
        </w:rPr>
        <w:t>6</w:t>
      </w:r>
      <w:r w:rsidR="00BF4B83">
        <w:rPr>
          <w:rFonts w:ascii="ITC Avant Garde" w:hAnsi="ITC Avant Garde"/>
          <w:bCs/>
        </w:rPr>
        <w:t>.</w:t>
      </w:r>
    </w:p>
    <w:p w:rsidR="00716E3E" w:rsidRDefault="00531E8B" w:rsidP="00716E3E">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w:t>
      </w:r>
      <w:r w:rsidR="00C15A6E">
        <w:rPr>
          <w:rFonts w:ascii="ITC Avant Garde" w:hAnsi="ITC Avant Garde"/>
          <w:bCs/>
        </w:rPr>
        <w:t>s</w:t>
      </w:r>
      <w:r w:rsidRPr="0022050C">
        <w:rPr>
          <w:rFonts w:ascii="ITC Avant Garde" w:hAnsi="ITC Avant Garde"/>
          <w:bCs/>
        </w:rPr>
        <w:t xml:space="preserve"> Solicitud</w:t>
      </w:r>
      <w:r w:rsidR="00C15A6E">
        <w:rPr>
          <w:rFonts w:ascii="ITC Avant Garde" w:hAnsi="ITC Avant Garde"/>
          <w:bCs/>
        </w:rPr>
        <w:t>es</w:t>
      </w:r>
      <w:r w:rsidRPr="0022050C">
        <w:rPr>
          <w:rFonts w:ascii="ITC Avant Garde" w:hAnsi="ITC Avant Garde"/>
          <w:bCs/>
        </w:rPr>
        <w:t xml:space="preserve"> de Concesión contiene la siguiente información:</w:t>
      </w:r>
    </w:p>
    <w:p w:rsidR="00716E3E" w:rsidRDefault="00531E8B" w:rsidP="00716E3E">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rsidR="00205ADC" w:rsidRDefault="00531E8B" w:rsidP="00716E3E">
      <w:pPr>
        <w:pStyle w:val="Prrafodelista"/>
        <w:numPr>
          <w:ilvl w:val="0"/>
          <w:numId w:val="8"/>
        </w:numPr>
        <w:spacing w:afterLines="120" w:after="288" w:line="276" w:lineRule="auto"/>
        <w:jc w:val="both"/>
        <w:rPr>
          <w:rFonts w:ascii="ITC Avant Garde" w:hAnsi="ITC Avant Garde"/>
          <w:bCs/>
          <w:sz w:val="22"/>
          <w:szCs w:val="22"/>
        </w:rPr>
      </w:pPr>
      <w:r w:rsidRPr="0022050C">
        <w:rPr>
          <w:rFonts w:ascii="ITC Avant Garde" w:hAnsi="ITC Avant Garde"/>
          <w:b/>
          <w:bCs/>
          <w:sz w:val="22"/>
          <w:szCs w:val="22"/>
        </w:rPr>
        <w:lastRenderedPageBreak/>
        <w:t xml:space="preserve">Identidad. </w:t>
      </w:r>
      <w:r w:rsidRPr="0022050C">
        <w:rPr>
          <w:rFonts w:ascii="ITC Avant Garde" w:hAnsi="ITC Avant Garde"/>
          <w:bCs/>
          <w:sz w:val="22"/>
          <w:szCs w:val="22"/>
        </w:rPr>
        <w:t xml:space="preserve">Al respecto la solicitante exhibió </w:t>
      </w:r>
      <w:r w:rsidR="001E2E27">
        <w:rPr>
          <w:rFonts w:ascii="ITC Avant Garde" w:hAnsi="ITC Avant Garde"/>
          <w:bCs/>
          <w:sz w:val="22"/>
          <w:szCs w:val="22"/>
        </w:rPr>
        <w:t xml:space="preserve">para las Solicitudes de Concesión </w:t>
      </w:r>
      <w:r w:rsidRPr="0022050C">
        <w:rPr>
          <w:rFonts w:ascii="ITC Avant Garde" w:hAnsi="ITC Avant Garde"/>
          <w:bCs/>
          <w:sz w:val="22"/>
          <w:szCs w:val="22"/>
        </w:rPr>
        <w:t xml:space="preserve">el acta constitutiva </w:t>
      </w:r>
      <w:r>
        <w:rPr>
          <w:rFonts w:ascii="ITC Avant Garde" w:hAnsi="ITC Avant Garde"/>
          <w:bCs/>
          <w:sz w:val="22"/>
          <w:szCs w:val="22"/>
        </w:rPr>
        <w:t xml:space="preserve">número </w:t>
      </w:r>
      <w:r w:rsidR="00F84DDD">
        <w:rPr>
          <w:rFonts w:ascii="ITC Avant Garde" w:hAnsi="ITC Avant Garde"/>
          <w:bCs/>
          <w:sz w:val="22"/>
          <w:szCs w:val="22"/>
        </w:rPr>
        <w:t>26</w:t>
      </w:r>
      <w:r w:rsidR="008F4D2D">
        <w:rPr>
          <w:rFonts w:ascii="ITC Avant Garde" w:hAnsi="ITC Avant Garde"/>
          <w:bCs/>
          <w:sz w:val="22"/>
          <w:szCs w:val="22"/>
        </w:rPr>
        <w:t>,</w:t>
      </w:r>
      <w:r w:rsidR="00F84DDD">
        <w:rPr>
          <w:rFonts w:ascii="ITC Avant Garde" w:hAnsi="ITC Avant Garde"/>
          <w:bCs/>
          <w:sz w:val="22"/>
          <w:szCs w:val="22"/>
        </w:rPr>
        <w:t>916</w:t>
      </w:r>
      <w:r w:rsidR="008F4D2D">
        <w:rPr>
          <w:rFonts w:ascii="ITC Avant Garde" w:hAnsi="ITC Avant Garde"/>
          <w:bCs/>
          <w:sz w:val="22"/>
          <w:szCs w:val="22"/>
        </w:rPr>
        <w:t xml:space="preserve"> de fecha 2</w:t>
      </w:r>
      <w:r w:rsidR="00BF4B83">
        <w:rPr>
          <w:rFonts w:ascii="ITC Avant Garde" w:hAnsi="ITC Avant Garde"/>
          <w:bCs/>
          <w:sz w:val="22"/>
          <w:szCs w:val="22"/>
        </w:rPr>
        <w:t xml:space="preserve"> de </w:t>
      </w:r>
      <w:r w:rsidR="00F84DDD">
        <w:rPr>
          <w:rFonts w:ascii="ITC Avant Garde" w:hAnsi="ITC Avant Garde"/>
          <w:bCs/>
          <w:sz w:val="22"/>
          <w:szCs w:val="22"/>
        </w:rPr>
        <w:t>junio</w:t>
      </w:r>
      <w:r w:rsidR="00BF4B83">
        <w:rPr>
          <w:rFonts w:ascii="ITC Avant Garde" w:hAnsi="ITC Avant Garde"/>
          <w:bCs/>
          <w:sz w:val="22"/>
          <w:szCs w:val="22"/>
        </w:rPr>
        <w:t xml:space="preserve"> de 201</w:t>
      </w:r>
      <w:r w:rsidR="00F84DDD">
        <w:rPr>
          <w:rFonts w:ascii="ITC Avant Garde" w:hAnsi="ITC Avant Garde"/>
          <w:bCs/>
          <w:sz w:val="22"/>
          <w:szCs w:val="22"/>
        </w:rPr>
        <w:t>4</w:t>
      </w:r>
      <w:r w:rsidRPr="0022050C">
        <w:rPr>
          <w:rFonts w:ascii="ITC Avant Garde" w:hAnsi="ITC Avant Garde"/>
          <w:bCs/>
          <w:sz w:val="22"/>
          <w:szCs w:val="22"/>
        </w:rPr>
        <w:t xml:space="preserve"> mediante la cual se constituyó en la asociación civil denominada</w:t>
      </w:r>
      <w:r w:rsidR="00F84DDD">
        <w:rPr>
          <w:rFonts w:ascii="ITC Avant Garde" w:hAnsi="ITC Avant Garde"/>
          <w:bCs/>
          <w:sz w:val="22"/>
          <w:szCs w:val="22"/>
        </w:rPr>
        <w:t xml:space="preserve"> Frecuencias Sociales</w:t>
      </w:r>
      <w:r w:rsidR="00BF4B83">
        <w:rPr>
          <w:rFonts w:ascii="ITC Avant Garde" w:hAnsi="ITC Avant Garde"/>
          <w:bCs/>
          <w:sz w:val="22"/>
          <w:szCs w:val="22"/>
        </w:rPr>
        <w:t>, A.C</w:t>
      </w:r>
      <w:r w:rsidRPr="0022050C">
        <w:rPr>
          <w:rFonts w:ascii="ITC Avant Garde" w:hAnsi="ITC Avant Garde"/>
          <w:bCs/>
          <w:sz w:val="22"/>
          <w:szCs w:val="22"/>
        </w:rPr>
        <w:t>. como una organización sin fines de lucro, esto último</w:t>
      </w:r>
      <w:r w:rsidR="00BF4B83">
        <w:rPr>
          <w:rFonts w:ascii="ITC Avant Garde" w:hAnsi="ITC Avant Garde"/>
          <w:bCs/>
          <w:sz w:val="22"/>
          <w:szCs w:val="22"/>
        </w:rPr>
        <w:t xml:space="preserve"> de acuerdo a lo previsto en la </w:t>
      </w:r>
      <w:r w:rsidR="009272DE">
        <w:rPr>
          <w:rFonts w:ascii="ITC Avant Garde" w:hAnsi="ITC Avant Garde"/>
          <w:bCs/>
          <w:sz w:val="22"/>
          <w:szCs w:val="22"/>
        </w:rPr>
        <w:t xml:space="preserve">Artículo Quinto, Fracción XXVIII </w:t>
      </w:r>
      <w:r w:rsidRPr="00753B8D">
        <w:rPr>
          <w:rFonts w:ascii="ITC Avant Garde" w:hAnsi="ITC Avant Garde"/>
          <w:bCs/>
          <w:sz w:val="22"/>
          <w:szCs w:val="22"/>
        </w:rPr>
        <w:t>de los estatutos sociales de la organización.</w:t>
      </w:r>
      <w:r w:rsidR="00205ADC">
        <w:rPr>
          <w:rFonts w:ascii="ITC Avant Garde" w:hAnsi="ITC Avant Garde"/>
          <w:bCs/>
          <w:sz w:val="22"/>
          <w:szCs w:val="22"/>
        </w:rPr>
        <w:t xml:space="preserve"> </w:t>
      </w:r>
    </w:p>
    <w:p w:rsidR="00716E3E" w:rsidRDefault="00205ADC" w:rsidP="00716E3E">
      <w:pPr>
        <w:spacing w:afterLines="120" w:after="288"/>
        <w:ind w:left="1134"/>
        <w:jc w:val="both"/>
        <w:rPr>
          <w:rFonts w:ascii="ITC Avant Garde" w:hAnsi="ITC Avant Garde"/>
          <w:bCs/>
        </w:rPr>
      </w:pPr>
      <w:r w:rsidRPr="00705E47">
        <w:rPr>
          <w:rFonts w:ascii="ITC Avant Garde" w:hAnsi="ITC Avant Garde"/>
          <w:bCs/>
        </w:rPr>
        <w:t>Asimismo, mediante alcance presentado con fecha de 31 de agosto de 2017, la solicitante exhibió instrumento notarial número 13, 367 con fecha de 29 de agosto de 2017 en el cual protocoliza la adición de una fracción XXIX al objeto de la asociación, en el cual se indica que la asociación civil tendrá por objetivo prestar todo tipo de servicios públicos de telecomunicaciones y/o radiodifusión.</w:t>
      </w:r>
    </w:p>
    <w:p w:rsidR="00716E3E" w:rsidRDefault="00531E8B" w:rsidP="00716E3E">
      <w:pPr>
        <w:pStyle w:val="Prrafodelista"/>
        <w:numPr>
          <w:ilvl w:val="0"/>
          <w:numId w:val="8"/>
        </w:numPr>
        <w:spacing w:afterLines="120" w:after="288" w:line="276" w:lineRule="auto"/>
        <w:jc w:val="both"/>
        <w:rPr>
          <w:rFonts w:ascii="ITC Avant Garde" w:hAnsi="ITC Avant Garde"/>
          <w:bCs/>
        </w:rPr>
      </w:pPr>
      <w:r w:rsidRPr="0028262E">
        <w:rPr>
          <w:rFonts w:ascii="ITC Avant Garde" w:hAnsi="ITC Avant Garde"/>
          <w:b/>
          <w:bCs/>
          <w:sz w:val="22"/>
          <w:szCs w:val="22"/>
        </w:rPr>
        <w:t>Domicilio del solicitante.</w:t>
      </w:r>
      <w:r w:rsidRPr="0028262E">
        <w:rPr>
          <w:rFonts w:ascii="ITC Avant Garde" w:hAnsi="ITC Avant Garde"/>
          <w:bCs/>
          <w:sz w:val="22"/>
          <w:szCs w:val="22"/>
        </w:rPr>
        <w:t xml:space="preserve"> Sobre el particular, la solicitante señaló </w:t>
      </w:r>
      <w:r w:rsidR="00302F53">
        <w:rPr>
          <w:rFonts w:ascii="ITC Avant Garde" w:hAnsi="ITC Avant Garde"/>
          <w:bCs/>
          <w:sz w:val="22"/>
          <w:szCs w:val="22"/>
        </w:rPr>
        <w:t xml:space="preserve">en </w:t>
      </w:r>
      <w:proofErr w:type="gramStart"/>
      <w:r w:rsidR="00302F53">
        <w:rPr>
          <w:rFonts w:ascii="ITC Avant Garde" w:hAnsi="ITC Avant Garde"/>
          <w:bCs/>
          <w:sz w:val="22"/>
          <w:szCs w:val="22"/>
        </w:rPr>
        <w:t xml:space="preserve">las </w:t>
      </w:r>
      <w:r w:rsidR="00B31D25">
        <w:rPr>
          <w:rFonts w:ascii="ITC Avant Garde" w:hAnsi="ITC Avant Garde"/>
          <w:bCs/>
          <w:sz w:val="22"/>
          <w:szCs w:val="22"/>
        </w:rPr>
        <w:t xml:space="preserve"> solicitudes</w:t>
      </w:r>
      <w:proofErr w:type="gramEnd"/>
      <w:r w:rsidR="00B31D25">
        <w:rPr>
          <w:rFonts w:ascii="ITC Avant Garde" w:hAnsi="ITC Avant Garde"/>
          <w:bCs/>
          <w:sz w:val="22"/>
          <w:szCs w:val="22"/>
        </w:rPr>
        <w:t xml:space="preserve"> </w:t>
      </w:r>
      <w:r w:rsidRPr="0028262E">
        <w:rPr>
          <w:rFonts w:ascii="ITC Avant Garde" w:hAnsi="ITC Avant Garde"/>
          <w:bCs/>
          <w:sz w:val="22"/>
          <w:szCs w:val="22"/>
        </w:rPr>
        <w:t>como domicilio el ubicado en</w:t>
      </w:r>
      <w:r w:rsidR="002F26B4">
        <w:rPr>
          <w:rFonts w:ascii="ITC Avant Garde" w:hAnsi="ITC Avant Garde"/>
          <w:bCs/>
          <w:sz w:val="22"/>
          <w:szCs w:val="22"/>
        </w:rPr>
        <w:t xml:space="preserve"> Santa Adriana N°. Ext. </w:t>
      </w:r>
      <w:r w:rsidR="004A6E17">
        <w:rPr>
          <w:rFonts w:ascii="ITC Avant Garde" w:hAnsi="ITC Avant Garde"/>
          <w:bCs/>
          <w:sz w:val="22"/>
          <w:szCs w:val="22"/>
        </w:rPr>
        <w:t>30, Col. La Providencia, C.P. 49086, Municipio Zapotlán el Grande, Estado de Jalisco</w:t>
      </w:r>
      <w:r w:rsidR="00E71997" w:rsidRPr="0028262E">
        <w:rPr>
          <w:rFonts w:ascii="ITC Avant Garde" w:hAnsi="ITC Avant Garde"/>
          <w:bCs/>
          <w:sz w:val="22"/>
          <w:szCs w:val="22"/>
        </w:rPr>
        <w:t>,</w:t>
      </w:r>
      <w:r w:rsidRPr="0028262E">
        <w:rPr>
          <w:rFonts w:ascii="ITC Avant Garde" w:hAnsi="ITC Avant Garde"/>
          <w:bCs/>
          <w:sz w:val="22"/>
          <w:szCs w:val="22"/>
        </w:rPr>
        <w:t xml:space="preserve"> exhibiendo </w:t>
      </w:r>
      <w:r w:rsidR="00E71997" w:rsidRPr="0028262E">
        <w:rPr>
          <w:rFonts w:ascii="ITC Avant Garde" w:hAnsi="ITC Avant Garde"/>
          <w:bCs/>
          <w:sz w:val="22"/>
          <w:szCs w:val="22"/>
        </w:rPr>
        <w:t>copia simple del pago de servicio de energía eléctrica</w:t>
      </w:r>
      <w:r w:rsidRPr="0028262E">
        <w:rPr>
          <w:rFonts w:ascii="ITC Avant Garde" w:hAnsi="ITC Avant Garde"/>
          <w:bCs/>
          <w:sz w:val="22"/>
          <w:szCs w:val="22"/>
        </w:rPr>
        <w:t xml:space="preserve">, emitido por la Comisión Federal de Electricidad, correspondiente </w:t>
      </w:r>
      <w:r w:rsidR="00E71997" w:rsidRPr="0028262E">
        <w:rPr>
          <w:rFonts w:ascii="ITC Avant Garde" w:hAnsi="ITC Avant Garde"/>
          <w:bCs/>
          <w:sz w:val="22"/>
          <w:szCs w:val="22"/>
        </w:rPr>
        <w:t>al periodo</w:t>
      </w:r>
      <w:r w:rsidR="00167DDE">
        <w:rPr>
          <w:rFonts w:ascii="ITC Avant Garde" w:hAnsi="ITC Avant Garde"/>
          <w:bCs/>
          <w:sz w:val="22"/>
          <w:szCs w:val="22"/>
        </w:rPr>
        <w:t xml:space="preserve"> del 18 de </w:t>
      </w:r>
      <w:r w:rsidR="004A6E17">
        <w:rPr>
          <w:rFonts w:ascii="ITC Avant Garde" w:hAnsi="ITC Avant Garde"/>
          <w:bCs/>
          <w:sz w:val="22"/>
          <w:szCs w:val="22"/>
        </w:rPr>
        <w:t xml:space="preserve">enero </w:t>
      </w:r>
      <w:r w:rsidR="00167DDE">
        <w:rPr>
          <w:rFonts w:ascii="ITC Avant Garde" w:hAnsi="ITC Avant Garde"/>
          <w:bCs/>
          <w:sz w:val="22"/>
          <w:szCs w:val="22"/>
        </w:rPr>
        <w:t xml:space="preserve">al </w:t>
      </w:r>
      <w:r w:rsidR="004513B7">
        <w:rPr>
          <w:rFonts w:ascii="ITC Avant Garde" w:hAnsi="ITC Avant Garde"/>
          <w:bCs/>
          <w:sz w:val="22"/>
          <w:szCs w:val="22"/>
        </w:rPr>
        <w:t>16</w:t>
      </w:r>
      <w:r w:rsidR="00167DDE">
        <w:rPr>
          <w:rFonts w:ascii="ITC Avant Garde" w:hAnsi="ITC Avant Garde"/>
          <w:bCs/>
          <w:sz w:val="22"/>
          <w:szCs w:val="22"/>
        </w:rPr>
        <w:t xml:space="preserve"> de </w:t>
      </w:r>
      <w:r w:rsidR="004513B7">
        <w:rPr>
          <w:rFonts w:ascii="ITC Avant Garde" w:hAnsi="ITC Avant Garde"/>
          <w:bCs/>
          <w:sz w:val="22"/>
          <w:szCs w:val="22"/>
        </w:rPr>
        <w:t xml:space="preserve">marzo </w:t>
      </w:r>
      <w:r w:rsidR="00167DDE">
        <w:rPr>
          <w:rFonts w:ascii="ITC Avant Garde" w:hAnsi="ITC Avant Garde"/>
          <w:bCs/>
          <w:sz w:val="22"/>
          <w:szCs w:val="22"/>
        </w:rPr>
        <w:t>de 2016</w:t>
      </w:r>
      <w:r w:rsidRPr="0028262E">
        <w:rPr>
          <w:rFonts w:ascii="ITC Avant Garde" w:hAnsi="ITC Avant Garde"/>
          <w:bCs/>
          <w:sz w:val="22"/>
          <w:szCs w:val="22"/>
        </w:rPr>
        <w:t>.</w:t>
      </w:r>
    </w:p>
    <w:p w:rsidR="00716E3E" w:rsidRDefault="00531E8B" w:rsidP="00716E3E">
      <w:pPr>
        <w:pStyle w:val="Prrafodelista"/>
        <w:numPr>
          <w:ilvl w:val="0"/>
          <w:numId w:val="8"/>
        </w:numPr>
        <w:spacing w:afterLines="120" w:after="288" w:line="276" w:lineRule="auto"/>
        <w:jc w:val="both"/>
        <w:rPr>
          <w:rFonts w:ascii="ITC Avant Garde" w:hAnsi="ITC Avant Garde"/>
          <w:bCs/>
          <w:sz w:val="22"/>
          <w:szCs w:val="22"/>
        </w:rPr>
      </w:pPr>
      <w:r w:rsidRPr="00302F53">
        <w:rPr>
          <w:rFonts w:ascii="ITC Avant Garde" w:hAnsi="ITC Avant Garde"/>
          <w:b/>
          <w:bCs/>
          <w:sz w:val="22"/>
          <w:szCs w:val="22"/>
        </w:rPr>
        <w:t xml:space="preserve">Servicios que desea prestar. </w:t>
      </w:r>
      <w:r w:rsidRPr="00302F53">
        <w:rPr>
          <w:rFonts w:ascii="ITC Avant Garde" w:hAnsi="ITC Avant Garde"/>
          <w:bCs/>
          <w:sz w:val="22"/>
          <w:szCs w:val="22"/>
        </w:rPr>
        <w:t>De la documentación presentada se desprende que la solicitante señal</w:t>
      </w:r>
      <w:r w:rsidR="00690B24" w:rsidRPr="00302F53">
        <w:rPr>
          <w:rFonts w:ascii="ITC Avant Garde" w:hAnsi="ITC Avant Garde"/>
          <w:bCs/>
          <w:sz w:val="22"/>
          <w:szCs w:val="22"/>
        </w:rPr>
        <w:t>ó</w:t>
      </w:r>
      <w:r w:rsidRPr="00302F53">
        <w:rPr>
          <w:rFonts w:ascii="ITC Avant Garde" w:hAnsi="ITC Avant Garde"/>
          <w:bCs/>
          <w:sz w:val="22"/>
          <w:szCs w:val="22"/>
        </w:rPr>
        <w:t xml:space="preserve"> que es de su interés prestar el servicio de radiodifusión sonora en frecuencia modulada en la</w:t>
      </w:r>
      <w:r w:rsidR="00B31D25" w:rsidRPr="00302F53">
        <w:rPr>
          <w:rFonts w:ascii="ITC Avant Garde" w:hAnsi="ITC Avant Garde"/>
          <w:bCs/>
          <w:sz w:val="22"/>
          <w:szCs w:val="22"/>
        </w:rPr>
        <w:t>s</w:t>
      </w:r>
      <w:r w:rsidRPr="00302F53">
        <w:rPr>
          <w:rFonts w:ascii="ITC Avant Garde" w:hAnsi="ITC Avant Garde"/>
          <w:bCs/>
          <w:sz w:val="22"/>
          <w:szCs w:val="22"/>
        </w:rPr>
        <w:t xml:space="preserve"> </w:t>
      </w:r>
      <w:proofErr w:type="gramStart"/>
      <w:r w:rsidRPr="00302F53">
        <w:rPr>
          <w:rFonts w:ascii="ITC Avant Garde" w:hAnsi="ITC Avant Garde"/>
          <w:bCs/>
          <w:sz w:val="22"/>
          <w:szCs w:val="22"/>
        </w:rPr>
        <w:t>localidad</w:t>
      </w:r>
      <w:r w:rsidR="00B31D25" w:rsidRPr="00302F53">
        <w:rPr>
          <w:rFonts w:ascii="ITC Avant Garde" w:hAnsi="ITC Avant Garde"/>
          <w:bCs/>
          <w:sz w:val="22"/>
          <w:szCs w:val="22"/>
        </w:rPr>
        <w:t>es</w:t>
      </w:r>
      <w:r w:rsidRPr="00302F53">
        <w:rPr>
          <w:rFonts w:ascii="ITC Avant Garde" w:hAnsi="ITC Avant Garde"/>
          <w:bCs/>
          <w:sz w:val="22"/>
          <w:szCs w:val="22"/>
        </w:rPr>
        <w:t xml:space="preserve"> </w:t>
      </w:r>
      <w:r w:rsidR="000F737F" w:rsidRPr="00302F53">
        <w:rPr>
          <w:rFonts w:ascii="ITC Avant Garde" w:hAnsi="ITC Avant Garde"/>
          <w:bCs/>
          <w:sz w:val="22"/>
          <w:szCs w:val="22"/>
        </w:rPr>
        <w:t xml:space="preserve"> señaladas</w:t>
      </w:r>
      <w:proofErr w:type="gramEnd"/>
      <w:r w:rsidR="000F737F" w:rsidRPr="00302F53">
        <w:rPr>
          <w:rFonts w:ascii="ITC Avant Garde" w:hAnsi="ITC Avant Garde"/>
          <w:bCs/>
          <w:sz w:val="22"/>
          <w:szCs w:val="22"/>
        </w:rPr>
        <w:t xml:space="preserve"> en el Antecedente VI de la presente Resolución, de las cuales, las poblaciones de </w:t>
      </w:r>
      <w:proofErr w:type="spellStart"/>
      <w:r w:rsidR="00DA24C0" w:rsidRPr="00302F53">
        <w:rPr>
          <w:rFonts w:ascii="ITC Avant Garde" w:hAnsi="ITC Avant Garde"/>
          <w:bCs/>
          <w:sz w:val="22"/>
          <w:szCs w:val="22"/>
        </w:rPr>
        <w:t>Tomatlán</w:t>
      </w:r>
      <w:proofErr w:type="spellEnd"/>
      <w:r w:rsidR="00DA24C0" w:rsidRPr="00302F53">
        <w:rPr>
          <w:rFonts w:ascii="ITC Avant Garde" w:hAnsi="ITC Avant Garde"/>
          <w:bCs/>
          <w:sz w:val="22"/>
          <w:szCs w:val="22"/>
        </w:rPr>
        <w:t xml:space="preserve"> y Tuxpan,</w:t>
      </w:r>
      <w:r w:rsidR="000F737F" w:rsidRPr="00302F53">
        <w:rPr>
          <w:rFonts w:ascii="ITC Avant Garde" w:hAnsi="ITC Avant Garde"/>
          <w:bCs/>
          <w:sz w:val="22"/>
          <w:szCs w:val="22"/>
        </w:rPr>
        <w:t xml:space="preserve"> Estado de Jalisco, se encuentran contenidas</w:t>
      </w:r>
      <w:r w:rsidR="000F737F" w:rsidRPr="00302F53">
        <w:rPr>
          <w:rFonts w:ascii="ITC Avant Garde" w:hAnsi="ITC Avant Garde"/>
          <w:bCs/>
        </w:rPr>
        <w:t xml:space="preserve"> </w:t>
      </w:r>
      <w:r w:rsidR="000F737F" w:rsidRPr="00302F53">
        <w:rPr>
          <w:rFonts w:ascii="ITC Avant Garde" w:hAnsi="ITC Avant Garde"/>
          <w:bCs/>
          <w:sz w:val="22"/>
          <w:szCs w:val="22"/>
        </w:rPr>
        <w:t xml:space="preserve">en </w:t>
      </w:r>
      <w:r w:rsidRPr="00302F53">
        <w:rPr>
          <w:rFonts w:ascii="ITC Avant Garde" w:hAnsi="ITC Avant Garde"/>
          <w:bCs/>
          <w:sz w:val="22"/>
          <w:szCs w:val="22"/>
        </w:rPr>
        <w:t>el Programa Anual 201</w:t>
      </w:r>
      <w:r w:rsidR="004513B7" w:rsidRPr="00302F53">
        <w:rPr>
          <w:rFonts w:ascii="ITC Avant Garde" w:hAnsi="ITC Avant Garde"/>
          <w:bCs/>
          <w:sz w:val="22"/>
          <w:szCs w:val="22"/>
        </w:rPr>
        <w:t>6</w:t>
      </w:r>
      <w:r w:rsidRPr="00302F53">
        <w:rPr>
          <w:rFonts w:ascii="ITC Avant Garde" w:hAnsi="ITC Avant Garde"/>
          <w:bCs/>
          <w:sz w:val="22"/>
          <w:szCs w:val="22"/>
        </w:rPr>
        <w:t xml:space="preserve"> en </w:t>
      </w:r>
      <w:r w:rsidR="00B31D25" w:rsidRPr="00302F53">
        <w:rPr>
          <w:rFonts w:ascii="ITC Avant Garde" w:hAnsi="ITC Avant Garde"/>
          <w:bCs/>
          <w:sz w:val="22"/>
          <w:szCs w:val="22"/>
        </w:rPr>
        <w:t xml:space="preserve">los </w:t>
      </w:r>
      <w:r w:rsidRPr="00302F53">
        <w:rPr>
          <w:rFonts w:ascii="ITC Avant Garde" w:hAnsi="ITC Avant Garde"/>
          <w:bCs/>
          <w:sz w:val="22"/>
          <w:szCs w:val="22"/>
        </w:rPr>
        <w:t>numeral</w:t>
      </w:r>
      <w:r w:rsidR="00B31D25" w:rsidRPr="00302F53">
        <w:rPr>
          <w:rFonts w:ascii="ITC Avant Garde" w:hAnsi="ITC Avant Garde"/>
          <w:bCs/>
          <w:sz w:val="22"/>
          <w:szCs w:val="22"/>
        </w:rPr>
        <w:t xml:space="preserve">es </w:t>
      </w:r>
      <w:r w:rsidR="004513B7" w:rsidRPr="00302F53">
        <w:rPr>
          <w:rFonts w:ascii="ITC Avant Garde" w:hAnsi="ITC Avant Garde"/>
          <w:bCs/>
          <w:sz w:val="22"/>
          <w:szCs w:val="22"/>
        </w:rPr>
        <w:t>27</w:t>
      </w:r>
      <w:r w:rsidR="00B31D25" w:rsidRPr="00302F53">
        <w:rPr>
          <w:rFonts w:ascii="ITC Avant Garde" w:hAnsi="ITC Avant Garde"/>
          <w:bCs/>
          <w:sz w:val="22"/>
          <w:szCs w:val="22"/>
        </w:rPr>
        <w:t xml:space="preserve"> y 28 </w:t>
      </w:r>
      <w:r w:rsidRPr="00302F53">
        <w:rPr>
          <w:rFonts w:ascii="ITC Avant Garde" w:hAnsi="ITC Avant Garde"/>
          <w:bCs/>
          <w:sz w:val="22"/>
          <w:szCs w:val="22"/>
        </w:rPr>
        <w:t>correspondiente a la tabla de frecuencias FM para concesiones de uso so</w:t>
      </w:r>
      <w:r w:rsidR="001B3800" w:rsidRPr="00302F53">
        <w:rPr>
          <w:rFonts w:ascii="ITC Avant Garde" w:hAnsi="ITC Avant Garde"/>
          <w:bCs/>
          <w:sz w:val="22"/>
          <w:szCs w:val="22"/>
        </w:rPr>
        <w:t xml:space="preserve">cial en términos del numeral </w:t>
      </w:r>
      <w:r w:rsidR="00302F53">
        <w:rPr>
          <w:rFonts w:ascii="ITC Avant Garde" w:hAnsi="ITC Avant Garde"/>
          <w:bCs/>
          <w:sz w:val="22"/>
          <w:szCs w:val="22"/>
        </w:rPr>
        <w:t>2.2.2.3.</w:t>
      </w:r>
    </w:p>
    <w:p w:rsidR="00716E3E" w:rsidRDefault="00E71997" w:rsidP="00716E3E">
      <w:pPr>
        <w:pStyle w:val="Prrafodelista"/>
        <w:numPr>
          <w:ilvl w:val="0"/>
          <w:numId w:val="8"/>
        </w:numPr>
        <w:spacing w:afterLines="120" w:after="288" w:line="276" w:lineRule="auto"/>
        <w:ind w:left="1066" w:hanging="357"/>
        <w:jc w:val="both"/>
        <w:rPr>
          <w:rFonts w:ascii="ITC Avant Garde" w:hAnsi="ITC Avant Garde"/>
          <w:bCs/>
          <w:sz w:val="22"/>
          <w:szCs w:val="22"/>
        </w:rPr>
      </w:pPr>
      <w:r w:rsidRPr="00705E47">
        <w:rPr>
          <w:rFonts w:ascii="ITC Avant Garde" w:hAnsi="ITC Avant Garde"/>
          <w:b/>
          <w:bCs/>
          <w:sz w:val="22"/>
          <w:szCs w:val="22"/>
        </w:rPr>
        <w:t>Justificación del uso social</w:t>
      </w:r>
      <w:r w:rsidR="00531E8B" w:rsidRPr="00705E47">
        <w:rPr>
          <w:rFonts w:ascii="ITC Avant Garde" w:hAnsi="ITC Avant Garde"/>
          <w:b/>
          <w:bCs/>
          <w:sz w:val="22"/>
          <w:szCs w:val="22"/>
        </w:rPr>
        <w:t xml:space="preserve"> de la</w:t>
      </w:r>
      <w:r w:rsidR="00C1618B">
        <w:rPr>
          <w:rFonts w:ascii="ITC Avant Garde" w:hAnsi="ITC Avant Garde"/>
          <w:b/>
          <w:bCs/>
          <w:sz w:val="22"/>
          <w:szCs w:val="22"/>
        </w:rPr>
        <w:t xml:space="preserve">s </w:t>
      </w:r>
      <w:r w:rsidR="00531E8B" w:rsidRPr="00705E47">
        <w:rPr>
          <w:rFonts w:ascii="ITC Avant Garde" w:hAnsi="ITC Avant Garde"/>
          <w:b/>
          <w:bCs/>
          <w:sz w:val="22"/>
          <w:szCs w:val="22"/>
        </w:rPr>
        <w:t>concesi</w:t>
      </w:r>
      <w:r w:rsidR="00C1618B">
        <w:rPr>
          <w:rFonts w:ascii="ITC Avant Garde" w:hAnsi="ITC Avant Garde"/>
          <w:b/>
          <w:bCs/>
          <w:sz w:val="22"/>
          <w:szCs w:val="22"/>
        </w:rPr>
        <w:t>o</w:t>
      </w:r>
      <w:r w:rsidR="00531E8B" w:rsidRPr="00705E47">
        <w:rPr>
          <w:rFonts w:ascii="ITC Avant Garde" w:hAnsi="ITC Avant Garde"/>
          <w:b/>
          <w:bCs/>
          <w:sz w:val="22"/>
          <w:szCs w:val="22"/>
        </w:rPr>
        <w:t>n</w:t>
      </w:r>
      <w:r w:rsidR="00C1618B">
        <w:rPr>
          <w:rFonts w:ascii="ITC Avant Garde" w:hAnsi="ITC Avant Garde"/>
          <w:b/>
          <w:bCs/>
          <w:sz w:val="22"/>
          <w:szCs w:val="22"/>
        </w:rPr>
        <w:t>es</w:t>
      </w:r>
      <w:r w:rsidR="00531E8B" w:rsidRPr="00705E47">
        <w:rPr>
          <w:rFonts w:ascii="ITC Avant Garde" w:hAnsi="ITC Avant Garde"/>
          <w:b/>
          <w:bCs/>
          <w:sz w:val="22"/>
          <w:szCs w:val="22"/>
        </w:rPr>
        <w:t xml:space="preserve">. </w:t>
      </w:r>
      <w:r w:rsidR="00531E8B" w:rsidRPr="00705E47">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w:t>
      </w:r>
      <w:r w:rsidR="00B61041">
        <w:rPr>
          <w:rFonts w:ascii="ITC Avant Garde" w:hAnsi="ITC Avant Garde"/>
          <w:bCs/>
          <w:sz w:val="22"/>
          <w:szCs w:val="22"/>
        </w:rPr>
        <w:t>de</w:t>
      </w:r>
      <w:r w:rsidR="00531E8B" w:rsidRPr="00705E47">
        <w:rPr>
          <w:rFonts w:ascii="ITC Avant Garde" w:hAnsi="ITC Avant Garde"/>
          <w:bCs/>
          <w:sz w:val="22"/>
          <w:szCs w:val="22"/>
        </w:rPr>
        <w:t xml:space="preserve"> la información y manifestaciones realizadas por la solicitante se desprende lo siguiente:</w:t>
      </w:r>
    </w:p>
    <w:p w:rsidR="00716E3E" w:rsidRDefault="00B15E61" w:rsidP="00716E3E">
      <w:pPr>
        <w:pStyle w:val="Prrafodelista"/>
        <w:spacing w:afterLines="120" w:after="288" w:line="276" w:lineRule="auto"/>
        <w:ind w:left="1069"/>
        <w:jc w:val="both"/>
        <w:rPr>
          <w:rFonts w:ascii="ITC Avant Garde" w:hAnsi="ITC Avant Garde"/>
          <w:bCs/>
          <w:sz w:val="22"/>
          <w:szCs w:val="22"/>
        </w:rPr>
      </w:pPr>
      <w:r w:rsidRPr="00705E47">
        <w:rPr>
          <w:rFonts w:ascii="ITC Avant Garde" w:hAnsi="ITC Avant Garde"/>
          <w:bCs/>
          <w:sz w:val="22"/>
          <w:szCs w:val="22"/>
        </w:rPr>
        <w:t xml:space="preserve">Frecuencias Sociales </w:t>
      </w:r>
      <w:r w:rsidR="00531E8B" w:rsidRPr="00705E47">
        <w:rPr>
          <w:rFonts w:ascii="ITC Avant Garde" w:hAnsi="ITC Avant Garde"/>
          <w:bCs/>
          <w:sz w:val="22"/>
          <w:szCs w:val="22"/>
        </w:rPr>
        <w:t>es una asociación civil sin fines de lucro</w:t>
      </w:r>
      <w:r w:rsidR="00E71997" w:rsidRPr="00705E47">
        <w:rPr>
          <w:rFonts w:ascii="ITC Avant Garde" w:hAnsi="ITC Avant Garde"/>
          <w:bCs/>
          <w:sz w:val="22"/>
          <w:szCs w:val="22"/>
        </w:rPr>
        <w:t>, cuyo objeto</w:t>
      </w:r>
      <w:r w:rsidR="004854C2" w:rsidRPr="00705E47">
        <w:rPr>
          <w:rFonts w:ascii="ITC Avant Garde" w:hAnsi="ITC Avant Garde"/>
          <w:bCs/>
          <w:sz w:val="22"/>
          <w:szCs w:val="22"/>
        </w:rPr>
        <w:t>,</w:t>
      </w:r>
      <w:r w:rsidR="00E71997" w:rsidRPr="00705E47">
        <w:rPr>
          <w:rFonts w:ascii="ITC Avant Garde" w:hAnsi="ITC Avant Garde"/>
          <w:bCs/>
          <w:sz w:val="22"/>
          <w:szCs w:val="22"/>
        </w:rPr>
        <w:t xml:space="preserve"> de acuerdo a</w:t>
      </w:r>
      <w:r w:rsidRPr="00705E47">
        <w:rPr>
          <w:rFonts w:ascii="ITC Avant Garde" w:hAnsi="ITC Avant Garde"/>
          <w:bCs/>
          <w:sz w:val="22"/>
          <w:szCs w:val="22"/>
        </w:rPr>
        <w:t xml:space="preserve">l </w:t>
      </w:r>
      <w:r w:rsidR="00B61041">
        <w:rPr>
          <w:rFonts w:ascii="ITC Avant Garde" w:hAnsi="ITC Avant Garde"/>
          <w:bCs/>
          <w:sz w:val="22"/>
          <w:szCs w:val="22"/>
        </w:rPr>
        <w:t>a</w:t>
      </w:r>
      <w:r w:rsidRPr="00705E47">
        <w:rPr>
          <w:rFonts w:ascii="ITC Avant Garde" w:hAnsi="ITC Avant Garde"/>
          <w:bCs/>
          <w:sz w:val="22"/>
          <w:szCs w:val="22"/>
        </w:rPr>
        <w:t xml:space="preserve">rtículo Quinto, fracción XXIX </w:t>
      </w:r>
      <w:r w:rsidR="00E71997" w:rsidRPr="00705E47">
        <w:rPr>
          <w:rFonts w:ascii="ITC Avant Garde" w:hAnsi="ITC Avant Garde"/>
          <w:bCs/>
          <w:sz w:val="22"/>
          <w:szCs w:val="22"/>
        </w:rPr>
        <w:t xml:space="preserve">de sus estatutos sociales es obtener la titularidad de una concesión para uso social, a fin de aprovechar bandas </w:t>
      </w:r>
      <w:r w:rsidR="00E71997" w:rsidRPr="00705E47">
        <w:rPr>
          <w:rFonts w:ascii="ITC Avant Garde" w:hAnsi="ITC Avant Garde"/>
          <w:bCs/>
          <w:sz w:val="22"/>
          <w:szCs w:val="22"/>
        </w:rPr>
        <w:lastRenderedPageBreak/>
        <w:t>del espectro radioeléctrico para prestar</w:t>
      </w:r>
      <w:r w:rsidR="009277B0" w:rsidRPr="00705E47">
        <w:rPr>
          <w:rFonts w:ascii="ITC Avant Garde" w:hAnsi="ITC Avant Garde"/>
          <w:bCs/>
          <w:sz w:val="22"/>
          <w:szCs w:val="22"/>
        </w:rPr>
        <w:t xml:space="preserve"> todo tipo de servicios públicos de telecomunicaciones y/o </w:t>
      </w:r>
      <w:r w:rsidR="00303442" w:rsidRPr="00705E47">
        <w:rPr>
          <w:rFonts w:ascii="ITC Avant Garde" w:hAnsi="ITC Avant Garde"/>
          <w:bCs/>
          <w:sz w:val="22"/>
          <w:szCs w:val="22"/>
        </w:rPr>
        <w:t>radiodifusi</w:t>
      </w:r>
      <w:r w:rsidR="00CF05EC" w:rsidRPr="00705E47">
        <w:rPr>
          <w:rFonts w:ascii="ITC Avant Garde" w:hAnsi="ITC Avant Garde"/>
          <w:bCs/>
          <w:sz w:val="22"/>
          <w:szCs w:val="22"/>
        </w:rPr>
        <w:t>ón.</w:t>
      </w:r>
    </w:p>
    <w:p w:rsidR="00716E3E" w:rsidRDefault="00786793" w:rsidP="00716E3E">
      <w:pPr>
        <w:pStyle w:val="Prrafodelista"/>
        <w:spacing w:afterLines="120" w:after="288" w:line="276" w:lineRule="auto"/>
        <w:ind w:left="1069"/>
        <w:jc w:val="both"/>
        <w:rPr>
          <w:rFonts w:ascii="ITC Avant Garde" w:hAnsi="ITC Avant Garde"/>
          <w:bCs/>
          <w:sz w:val="22"/>
          <w:szCs w:val="22"/>
        </w:rPr>
      </w:pPr>
      <w:r w:rsidRPr="00B15E61">
        <w:rPr>
          <w:rFonts w:ascii="ITC Avant Garde" w:hAnsi="ITC Avant Garde"/>
          <w:bCs/>
          <w:sz w:val="22"/>
          <w:szCs w:val="22"/>
        </w:rPr>
        <w:t xml:space="preserve">Entre </w:t>
      </w:r>
      <w:r w:rsidR="00531E8B" w:rsidRPr="00B15E61">
        <w:rPr>
          <w:rFonts w:ascii="ITC Avant Garde" w:hAnsi="ITC Avant Garde"/>
          <w:bCs/>
          <w:sz w:val="22"/>
          <w:szCs w:val="22"/>
        </w:rPr>
        <w:t xml:space="preserve">los propósitos u objetivos de la organización se </w:t>
      </w:r>
      <w:r w:rsidR="00303442" w:rsidRPr="00B15E61">
        <w:rPr>
          <w:rFonts w:ascii="ITC Avant Garde" w:hAnsi="ITC Avant Garde"/>
          <w:bCs/>
          <w:sz w:val="22"/>
          <w:szCs w:val="22"/>
        </w:rPr>
        <w:t>encuentra,</w:t>
      </w:r>
      <w:r w:rsidR="004E77B0">
        <w:rPr>
          <w:rFonts w:ascii="ITC Avant Garde" w:hAnsi="ITC Avant Garde"/>
          <w:bCs/>
          <w:sz w:val="22"/>
          <w:szCs w:val="22"/>
        </w:rPr>
        <w:t xml:space="preserve"> </w:t>
      </w:r>
      <w:r w:rsidR="005F7D48">
        <w:rPr>
          <w:rFonts w:ascii="ITC Avant Garde" w:hAnsi="ITC Avant Garde"/>
          <w:bCs/>
          <w:sz w:val="22"/>
          <w:szCs w:val="22"/>
        </w:rPr>
        <w:t xml:space="preserve">difundir información de interés público, </w:t>
      </w:r>
      <w:r w:rsidR="004E77B0">
        <w:rPr>
          <w:rFonts w:ascii="ITC Avant Garde" w:hAnsi="ITC Avant Garde"/>
          <w:bCs/>
          <w:sz w:val="22"/>
          <w:szCs w:val="22"/>
        </w:rPr>
        <w:t>así como</w:t>
      </w:r>
      <w:r w:rsidR="00A6027F">
        <w:rPr>
          <w:rFonts w:ascii="ITC Avant Garde" w:hAnsi="ITC Avant Garde"/>
          <w:bCs/>
          <w:sz w:val="22"/>
          <w:szCs w:val="22"/>
        </w:rPr>
        <w:t xml:space="preserve"> tra</w:t>
      </w:r>
      <w:r w:rsidR="00B61041">
        <w:rPr>
          <w:rFonts w:ascii="ITC Avant Garde" w:hAnsi="ITC Avant Garde"/>
          <w:bCs/>
          <w:sz w:val="22"/>
          <w:szCs w:val="22"/>
        </w:rPr>
        <w:t>n</w:t>
      </w:r>
      <w:r w:rsidR="00A6027F">
        <w:rPr>
          <w:rFonts w:ascii="ITC Avant Garde" w:hAnsi="ITC Avant Garde"/>
          <w:bCs/>
          <w:sz w:val="22"/>
          <w:szCs w:val="22"/>
        </w:rPr>
        <w:t>smitir</w:t>
      </w:r>
      <w:r w:rsidR="004E77B0">
        <w:rPr>
          <w:rFonts w:ascii="ITC Avant Garde" w:hAnsi="ITC Avant Garde"/>
          <w:bCs/>
          <w:sz w:val="22"/>
          <w:szCs w:val="22"/>
        </w:rPr>
        <w:t xml:space="preserve"> programas</w:t>
      </w:r>
      <w:r w:rsidR="00A6027F">
        <w:rPr>
          <w:rFonts w:ascii="ITC Avant Garde" w:hAnsi="ITC Avant Garde"/>
          <w:bCs/>
          <w:sz w:val="22"/>
          <w:szCs w:val="22"/>
        </w:rPr>
        <w:t xml:space="preserve"> radiofónicos</w:t>
      </w:r>
      <w:r w:rsidR="004E77B0">
        <w:rPr>
          <w:rFonts w:ascii="ITC Avant Garde" w:hAnsi="ITC Avant Garde"/>
          <w:bCs/>
          <w:sz w:val="22"/>
          <w:szCs w:val="22"/>
        </w:rPr>
        <w:t xml:space="preserve"> que fomenten</w:t>
      </w:r>
      <w:r w:rsidR="005F7D48">
        <w:rPr>
          <w:rFonts w:ascii="ITC Avant Garde" w:hAnsi="ITC Avant Garde"/>
          <w:bCs/>
          <w:sz w:val="22"/>
          <w:szCs w:val="22"/>
        </w:rPr>
        <w:t xml:space="preserve"> los valores</w:t>
      </w:r>
      <w:r w:rsidR="004E77B0">
        <w:rPr>
          <w:rFonts w:ascii="ITC Avant Garde" w:hAnsi="ITC Avant Garde"/>
          <w:bCs/>
          <w:sz w:val="22"/>
          <w:szCs w:val="22"/>
        </w:rPr>
        <w:t xml:space="preserve"> cívicos, tradiciones</w:t>
      </w:r>
      <w:r w:rsidR="005F7D48">
        <w:rPr>
          <w:rFonts w:ascii="ITC Avant Garde" w:hAnsi="ITC Avant Garde"/>
          <w:bCs/>
          <w:sz w:val="22"/>
          <w:szCs w:val="22"/>
        </w:rPr>
        <w:t xml:space="preserve"> y </w:t>
      </w:r>
      <w:r w:rsidR="004E77B0">
        <w:rPr>
          <w:rFonts w:ascii="ITC Avant Garde" w:hAnsi="ITC Avant Garde"/>
          <w:bCs/>
          <w:sz w:val="22"/>
          <w:szCs w:val="22"/>
        </w:rPr>
        <w:t xml:space="preserve">la </w:t>
      </w:r>
      <w:r w:rsidR="005F7D48">
        <w:rPr>
          <w:rFonts w:ascii="ITC Avant Garde" w:hAnsi="ITC Avant Garde"/>
          <w:bCs/>
          <w:sz w:val="22"/>
          <w:szCs w:val="22"/>
        </w:rPr>
        <w:t xml:space="preserve">creatividad </w:t>
      </w:r>
      <w:r w:rsidR="004E77B0">
        <w:rPr>
          <w:rFonts w:ascii="ITC Avant Garde" w:hAnsi="ITC Avant Garde"/>
          <w:bCs/>
          <w:sz w:val="22"/>
          <w:szCs w:val="22"/>
        </w:rPr>
        <w:t>de los artesanos de la región</w:t>
      </w:r>
      <w:r w:rsidR="0018201E">
        <w:rPr>
          <w:rFonts w:ascii="ITC Avant Garde" w:hAnsi="ITC Avant Garde"/>
          <w:bCs/>
          <w:sz w:val="22"/>
          <w:szCs w:val="22"/>
        </w:rPr>
        <w:t xml:space="preserve">, </w:t>
      </w:r>
      <w:r w:rsidR="00A6027F">
        <w:rPr>
          <w:rFonts w:ascii="ITC Avant Garde" w:hAnsi="ITC Avant Garde"/>
          <w:bCs/>
          <w:sz w:val="22"/>
          <w:szCs w:val="22"/>
        </w:rPr>
        <w:t xml:space="preserve">con la finalidad de </w:t>
      </w:r>
      <w:r w:rsidR="0018201E">
        <w:rPr>
          <w:rFonts w:ascii="ITC Avant Garde" w:hAnsi="ITC Avant Garde"/>
          <w:bCs/>
          <w:sz w:val="22"/>
          <w:szCs w:val="22"/>
        </w:rPr>
        <w:t xml:space="preserve">fortalecer la identidad regional en el marco de la unidad nacional. </w:t>
      </w:r>
      <w:proofErr w:type="gramStart"/>
      <w:r w:rsidR="004E77B0">
        <w:rPr>
          <w:rFonts w:ascii="ITC Avant Garde" w:hAnsi="ITC Avant Garde"/>
          <w:bCs/>
          <w:sz w:val="22"/>
          <w:szCs w:val="22"/>
        </w:rPr>
        <w:t>Asimismo</w:t>
      </w:r>
      <w:proofErr w:type="gramEnd"/>
      <w:r w:rsidR="004E77B0">
        <w:rPr>
          <w:rFonts w:ascii="ITC Avant Garde" w:hAnsi="ITC Avant Garde"/>
          <w:bCs/>
          <w:sz w:val="22"/>
          <w:szCs w:val="22"/>
        </w:rPr>
        <w:t xml:space="preserve"> </w:t>
      </w:r>
      <w:r w:rsidR="008140E7">
        <w:rPr>
          <w:rFonts w:ascii="ITC Avant Garde" w:hAnsi="ITC Avant Garde"/>
          <w:bCs/>
          <w:sz w:val="22"/>
          <w:szCs w:val="22"/>
        </w:rPr>
        <w:t xml:space="preserve">con </w:t>
      </w:r>
      <w:r w:rsidR="009A50F1">
        <w:rPr>
          <w:rFonts w:ascii="ITC Avant Garde" w:hAnsi="ITC Avant Garde"/>
          <w:bCs/>
          <w:sz w:val="22"/>
          <w:szCs w:val="22"/>
        </w:rPr>
        <w:t xml:space="preserve">la </w:t>
      </w:r>
      <w:r w:rsidR="004E77B0">
        <w:rPr>
          <w:rFonts w:ascii="ITC Avant Garde" w:hAnsi="ITC Avant Garde"/>
          <w:bCs/>
          <w:sz w:val="22"/>
          <w:szCs w:val="22"/>
        </w:rPr>
        <w:t>radio se pretende realizar campañas de alfabetiz</w:t>
      </w:r>
      <w:r w:rsidR="00555A73">
        <w:rPr>
          <w:rFonts w:ascii="ITC Avant Garde" w:hAnsi="ITC Avant Garde"/>
          <w:bCs/>
          <w:sz w:val="22"/>
          <w:szCs w:val="22"/>
        </w:rPr>
        <w:t>ación, salud y bienestar social.</w:t>
      </w:r>
    </w:p>
    <w:p w:rsidR="00716E3E" w:rsidRDefault="00A11689" w:rsidP="00716E3E">
      <w:pPr>
        <w:pStyle w:val="Prrafodelista"/>
        <w:tabs>
          <w:tab w:val="left" w:pos="1134"/>
        </w:tabs>
        <w:spacing w:afterLines="120" w:after="288" w:line="276" w:lineRule="auto"/>
        <w:ind w:left="1069"/>
        <w:jc w:val="both"/>
        <w:rPr>
          <w:rFonts w:ascii="ITC Avant Garde" w:hAnsi="ITC Avant Garde"/>
          <w:bCs/>
          <w:sz w:val="22"/>
          <w:szCs w:val="22"/>
        </w:rPr>
      </w:pPr>
      <w:r>
        <w:rPr>
          <w:rFonts w:ascii="ITC Avant Garde" w:hAnsi="ITC Avant Garde"/>
          <w:bCs/>
          <w:sz w:val="22"/>
          <w:szCs w:val="22"/>
        </w:rPr>
        <w:t>Ahora bien</w:t>
      </w:r>
      <w:r w:rsidR="00B61041">
        <w:rPr>
          <w:rFonts w:ascii="ITC Avant Garde" w:hAnsi="ITC Avant Garde"/>
          <w:bCs/>
          <w:sz w:val="22"/>
          <w:szCs w:val="22"/>
        </w:rPr>
        <w:t>,</w:t>
      </w:r>
      <w:r>
        <w:rPr>
          <w:rFonts w:ascii="ITC Avant Garde" w:hAnsi="ITC Avant Garde"/>
          <w:bCs/>
          <w:sz w:val="22"/>
          <w:szCs w:val="22"/>
        </w:rPr>
        <w:t xml:space="preserve"> de acuerdo al artículo Quinto de los estatutos sociales de la</w:t>
      </w:r>
      <w:r w:rsidR="00B61041">
        <w:rPr>
          <w:rFonts w:ascii="ITC Avant Garde" w:hAnsi="ITC Avant Garde"/>
          <w:bCs/>
          <w:sz w:val="22"/>
          <w:szCs w:val="22"/>
        </w:rPr>
        <w:t xml:space="preserve"> </w:t>
      </w:r>
      <w:r>
        <w:rPr>
          <w:rFonts w:ascii="ITC Avant Garde" w:hAnsi="ITC Avant Garde"/>
          <w:bCs/>
          <w:sz w:val="22"/>
          <w:szCs w:val="22"/>
        </w:rPr>
        <w:t xml:space="preserve">asociación, </w:t>
      </w:r>
      <w:r w:rsidR="009277B0">
        <w:rPr>
          <w:rFonts w:ascii="ITC Avant Garde" w:hAnsi="ITC Avant Garde"/>
          <w:bCs/>
          <w:sz w:val="22"/>
          <w:szCs w:val="22"/>
        </w:rPr>
        <w:t xml:space="preserve">la misma </w:t>
      </w:r>
      <w:r w:rsidR="003C19DC">
        <w:rPr>
          <w:rFonts w:ascii="ITC Avant Garde" w:hAnsi="ITC Avant Garde"/>
          <w:bCs/>
          <w:sz w:val="22"/>
          <w:szCs w:val="22"/>
        </w:rPr>
        <w:t xml:space="preserve">tiene por objetivos: </w:t>
      </w:r>
      <w:r w:rsidR="005A27AB">
        <w:rPr>
          <w:rFonts w:ascii="ITC Avant Garde" w:hAnsi="ITC Avant Garde"/>
          <w:bCs/>
          <w:sz w:val="22"/>
          <w:szCs w:val="22"/>
        </w:rPr>
        <w:t xml:space="preserve">i) </w:t>
      </w:r>
      <w:r w:rsidR="003C19DC">
        <w:rPr>
          <w:rFonts w:ascii="ITC Avant Garde" w:hAnsi="ITC Avant Garde"/>
          <w:bCs/>
          <w:sz w:val="22"/>
          <w:szCs w:val="22"/>
        </w:rPr>
        <w:t>p</w:t>
      </w:r>
      <w:r>
        <w:rPr>
          <w:rFonts w:ascii="ITC Avant Garde" w:hAnsi="ITC Avant Garde"/>
          <w:bCs/>
          <w:sz w:val="22"/>
          <w:szCs w:val="22"/>
        </w:rPr>
        <w:t>romover y fomentar la cultura en sus diversas manifestaciones sean literarias, musicales, pictóricas, gráficas, audiovisuales, cinematográficas, dramáticas, periodísticas, educativ</w:t>
      </w:r>
      <w:r w:rsidR="003C19DC">
        <w:rPr>
          <w:rFonts w:ascii="ITC Avant Garde" w:hAnsi="ITC Avant Garde"/>
          <w:bCs/>
          <w:sz w:val="22"/>
          <w:szCs w:val="22"/>
        </w:rPr>
        <w:t xml:space="preserve">as, ecológicas, entre otras; </w:t>
      </w:r>
      <w:r w:rsidR="008140E7">
        <w:rPr>
          <w:rFonts w:ascii="ITC Avant Garde" w:hAnsi="ITC Avant Garde"/>
          <w:bCs/>
          <w:sz w:val="22"/>
          <w:szCs w:val="22"/>
        </w:rPr>
        <w:t xml:space="preserve">ii) </w:t>
      </w:r>
      <w:r>
        <w:rPr>
          <w:rFonts w:ascii="ITC Avant Garde" w:hAnsi="ITC Avant Garde"/>
          <w:bCs/>
          <w:sz w:val="22"/>
          <w:szCs w:val="22"/>
        </w:rPr>
        <w:t>promover la creación de espacios para el análisis, discusión, enriquecimiento y difusión del quehacer cultural y social de la población;</w:t>
      </w:r>
      <w:r w:rsidR="008140E7">
        <w:rPr>
          <w:rFonts w:ascii="ITC Avant Garde" w:hAnsi="ITC Avant Garde"/>
          <w:bCs/>
          <w:sz w:val="22"/>
          <w:szCs w:val="22"/>
        </w:rPr>
        <w:t xml:space="preserve"> iii)</w:t>
      </w:r>
      <w:r>
        <w:rPr>
          <w:rFonts w:ascii="ITC Avant Garde" w:hAnsi="ITC Avant Garde"/>
          <w:bCs/>
          <w:sz w:val="22"/>
          <w:szCs w:val="22"/>
        </w:rPr>
        <w:t xml:space="preserve"> </w:t>
      </w:r>
      <w:r w:rsidR="003C19DC">
        <w:rPr>
          <w:rFonts w:ascii="ITC Avant Garde" w:hAnsi="ITC Avant Garde"/>
          <w:bCs/>
          <w:sz w:val="22"/>
          <w:szCs w:val="22"/>
        </w:rPr>
        <w:t xml:space="preserve">coadyuvar en la prestación de servicios de asistencia encaminados al desarrollo integral de la familia y en las actividades de apoyo en su formación y subsistencia, así como cualquier </w:t>
      </w:r>
      <w:r w:rsidR="008140E7">
        <w:rPr>
          <w:rFonts w:ascii="ITC Avant Garde" w:hAnsi="ITC Avant Garde"/>
          <w:bCs/>
          <w:sz w:val="22"/>
          <w:szCs w:val="22"/>
        </w:rPr>
        <w:t>otra clase de asistencia social; iv) apoyar en el aprovechamiento de los recursos naturales, la protección del medio ambiente, la flora y la fauna, la preservación y restauración del equilibrio ecológico, así como la promoción del desarrollo sustentable a nivel regional y comunitario, de las zonas urbanas y rurales de la localidad</w:t>
      </w:r>
      <w:r w:rsidR="00A6027F">
        <w:rPr>
          <w:rFonts w:ascii="ITC Avant Garde" w:hAnsi="ITC Avant Garde"/>
          <w:bCs/>
          <w:sz w:val="22"/>
          <w:szCs w:val="22"/>
        </w:rPr>
        <w:t xml:space="preserve">. </w:t>
      </w:r>
    </w:p>
    <w:p w:rsidR="00716E3E" w:rsidRDefault="00A6027F" w:rsidP="00716E3E">
      <w:pPr>
        <w:pStyle w:val="Prrafodelista"/>
        <w:tabs>
          <w:tab w:val="left" w:pos="1134"/>
        </w:tabs>
        <w:spacing w:afterLines="120" w:after="288" w:line="276" w:lineRule="auto"/>
        <w:ind w:left="1069"/>
        <w:jc w:val="both"/>
        <w:rPr>
          <w:rFonts w:ascii="ITC Avant Garde" w:hAnsi="ITC Avant Garde"/>
          <w:bCs/>
          <w:sz w:val="22"/>
          <w:szCs w:val="22"/>
        </w:rPr>
      </w:pPr>
      <w:r>
        <w:rPr>
          <w:rFonts w:ascii="ITC Avant Garde" w:hAnsi="ITC Avant Garde"/>
          <w:bCs/>
          <w:sz w:val="22"/>
          <w:szCs w:val="22"/>
        </w:rPr>
        <w:t xml:space="preserve">De igual forma se pretende a través de la radio </w:t>
      </w:r>
      <w:r w:rsidR="00AF3228">
        <w:rPr>
          <w:rFonts w:ascii="ITC Avant Garde" w:hAnsi="ITC Avant Garde"/>
          <w:bCs/>
          <w:sz w:val="22"/>
          <w:szCs w:val="22"/>
        </w:rPr>
        <w:t xml:space="preserve">realizar toda clase de acciones cívicas, de investigación, educación o promoción, enfocadas a promover la participación ciudadana en </w:t>
      </w:r>
      <w:r w:rsidR="0018201E">
        <w:rPr>
          <w:rFonts w:ascii="ITC Avant Garde" w:hAnsi="ITC Avant Garde"/>
          <w:bCs/>
          <w:sz w:val="22"/>
          <w:szCs w:val="22"/>
        </w:rPr>
        <w:t>los asuntos de interés público, así como apoyo para el desarrollo, atención y mejoramiento de las condiciones de vida de l</w:t>
      </w:r>
      <w:r>
        <w:rPr>
          <w:rFonts w:ascii="ITC Avant Garde" w:hAnsi="ITC Avant Garde"/>
          <w:bCs/>
          <w:sz w:val="22"/>
          <w:szCs w:val="22"/>
        </w:rPr>
        <w:t>o</w:t>
      </w:r>
      <w:r w:rsidR="0018201E">
        <w:rPr>
          <w:rFonts w:ascii="ITC Avant Garde" w:hAnsi="ITC Avant Garde"/>
          <w:bCs/>
          <w:sz w:val="22"/>
          <w:szCs w:val="22"/>
        </w:rPr>
        <w:t xml:space="preserve">s habitantes, </w:t>
      </w:r>
      <w:r>
        <w:rPr>
          <w:rFonts w:ascii="ITC Avant Garde" w:hAnsi="ITC Avant Garde"/>
          <w:bCs/>
          <w:sz w:val="22"/>
          <w:szCs w:val="22"/>
        </w:rPr>
        <w:t>entre otra</w:t>
      </w:r>
      <w:r w:rsidR="008140E7">
        <w:rPr>
          <w:rFonts w:ascii="ITC Avant Garde" w:hAnsi="ITC Avant Garde"/>
          <w:bCs/>
          <w:sz w:val="22"/>
          <w:szCs w:val="22"/>
        </w:rPr>
        <w:t>s.</w:t>
      </w:r>
    </w:p>
    <w:p w:rsidR="00716E3E" w:rsidRDefault="00531E8B" w:rsidP="00716E3E">
      <w:pPr>
        <w:pStyle w:val="Prrafodelista"/>
        <w:tabs>
          <w:tab w:val="left" w:pos="1134"/>
        </w:tabs>
        <w:spacing w:afterLines="120" w:after="288" w:line="276" w:lineRule="auto"/>
        <w:ind w:left="1069"/>
        <w:jc w:val="both"/>
        <w:rPr>
          <w:rFonts w:ascii="ITC Avant Garde" w:hAnsi="ITC Avant Garde"/>
          <w:bCs/>
          <w:sz w:val="22"/>
          <w:szCs w:val="22"/>
        </w:rPr>
      </w:pPr>
      <w:r w:rsidRPr="00705E47">
        <w:rPr>
          <w:rFonts w:ascii="ITC Avant Garde" w:hAnsi="ITC Avant Garde"/>
          <w:bCs/>
          <w:sz w:val="22"/>
          <w:szCs w:val="22"/>
        </w:rPr>
        <w:t>En tal virtud se considera que lo descrito por la solicitante</w:t>
      </w:r>
      <w:r w:rsidR="00413686" w:rsidRPr="00705E47">
        <w:rPr>
          <w:rFonts w:ascii="ITC Avant Garde" w:hAnsi="ITC Avant Garde"/>
          <w:bCs/>
          <w:sz w:val="22"/>
          <w:szCs w:val="22"/>
        </w:rPr>
        <w:t xml:space="preserve">, </w:t>
      </w:r>
      <w:r w:rsidR="00136437" w:rsidRPr="00705E47">
        <w:rPr>
          <w:rFonts w:ascii="ITC Avant Garde" w:hAnsi="ITC Avant Garde"/>
          <w:bCs/>
          <w:sz w:val="22"/>
          <w:szCs w:val="22"/>
        </w:rPr>
        <w:t>sí resulta adecuad</w:t>
      </w:r>
      <w:r w:rsidR="006B0A41">
        <w:rPr>
          <w:rFonts w:ascii="ITC Avant Garde" w:hAnsi="ITC Avant Garde"/>
          <w:bCs/>
          <w:sz w:val="22"/>
          <w:szCs w:val="22"/>
        </w:rPr>
        <w:t>o</w:t>
      </w:r>
      <w:r w:rsidRPr="00705E47">
        <w:rPr>
          <w:rFonts w:ascii="ITC Avant Garde" w:hAnsi="ITC Avant Garde"/>
          <w:bCs/>
          <w:sz w:val="22"/>
          <w:szCs w:val="22"/>
        </w:rPr>
        <w:t xml:space="preserve">, </w:t>
      </w:r>
      <w:r w:rsidR="006B0A41">
        <w:rPr>
          <w:rFonts w:ascii="ITC Avant Garde" w:hAnsi="ITC Avant Garde"/>
          <w:bCs/>
          <w:sz w:val="22"/>
          <w:szCs w:val="22"/>
        </w:rPr>
        <w:t>ya</w:t>
      </w:r>
      <w:r w:rsidRPr="00705E47">
        <w:rPr>
          <w:rFonts w:ascii="ITC Avant Garde" w:hAnsi="ITC Avant Garde"/>
          <w:bCs/>
          <w:sz w:val="22"/>
          <w:szCs w:val="22"/>
        </w:rPr>
        <w:t xml:space="preserve"> que </w:t>
      </w:r>
      <w:r w:rsidR="000C2604" w:rsidRPr="00705E47">
        <w:rPr>
          <w:rFonts w:ascii="ITC Avant Garde" w:hAnsi="ITC Avant Garde"/>
          <w:bCs/>
          <w:sz w:val="22"/>
          <w:szCs w:val="22"/>
        </w:rPr>
        <w:t>a través de la operación e instalación de su</w:t>
      </w:r>
      <w:r w:rsidR="00B31D25" w:rsidRPr="00D93FCB">
        <w:rPr>
          <w:rFonts w:ascii="ITC Avant Garde" w:hAnsi="ITC Avant Garde"/>
          <w:bCs/>
        </w:rPr>
        <w:t>s</w:t>
      </w:r>
      <w:r w:rsidR="000C2604" w:rsidRPr="00705E47">
        <w:rPr>
          <w:rFonts w:ascii="ITC Avant Garde" w:hAnsi="ITC Avant Garde"/>
          <w:bCs/>
          <w:sz w:val="22"/>
          <w:szCs w:val="22"/>
        </w:rPr>
        <w:t xml:space="preserve"> proyecto</w:t>
      </w:r>
      <w:r w:rsidR="00B31D25" w:rsidRPr="00D93FCB">
        <w:rPr>
          <w:rFonts w:ascii="ITC Avant Garde" w:hAnsi="ITC Avant Garde"/>
          <w:bCs/>
        </w:rPr>
        <w:t>s</w:t>
      </w:r>
      <w:r w:rsidR="000C2604" w:rsidRPr="00705E47">
        <w:rPr>
          <w:rFonts w:ascii="ITC Avant Garde" w:hAnsi="ITC Avant Garde"/>
          <w:bCs/>
          <w:sz w:val="22"/>
          <w:szCs w:val="22"/>
        </w:rPr>
        <w:t>, busca</w:t>
      </w:r>
      <w:r w:rsidR="00091D0E" w:rsidRPr="00705E47">
        <w:rPr>
          <w:rFonts w:ascii="ITC Avant Garde" w:hAnsi="ITC Avant Garde"/>
          <w:bCs/>
          <w:sz w:val="22"/>
          <w:szCs w:val="22"/>
        </w:rPr>
        <w:t xml:space="preserve"> </w:t>
      </w:r>
      <w:r w:rsidR="000C2604" w:rsidRPr="00705E47">
        <w:rPr>
          <w:rFonts w:ascii="ITC Avant Garde" w:hAnsi="ITC Avant Garde"/>
          <w:bCs/>
          <w:sz w:val="22"/>
          <w:szCs w:val="22"/>
        </w:rPr>
        <w:t>brindar en sus contenidos información</w:t>
      </w:r>
      <w:r w:rsidR="00942BC1" w:rsidRPr="00705E47">
        <w:rPr>
          <w:rFonts w:ascii="ITC Avant Garde" w:hAnsi="ITC Avant Garde"/>
          <w:bCs/>
          <w:sz w:val="22"/>
          <w:szCs w:val="22"/>
        </w:rPr>
        <w:t xml:space="preserve"> de carácter cultural, educativo</w:t>
      </w:r>
      <w:r w:rsidR="006B0A41">
        <w:rPr>
          <w:rFonts w:ascii="ITC Avant Garde" w:hAnsi="ITC Avant Garde"/>
          <w:bCs/>
          <w:sz w:val="22"/>
          <w:szCs w:val="22"/>
        </w:rPr>
        <w:t xml:space="preserve"> y</w:t>
      </w:r>
      <w:r w:rsidR="000C2604" w:rsidRPr="00705E47">
        <w:rPr>
          <w:rFonts w:ascii="ITC Avant Garde" w:hAnsi="ITC Avant Garde"/>
          <w:bCs/>
          <w:sz w:val="22"/>
          <w:szCs w:val="22"/>
        </w:rPr>
        <w:t xml:space="preserve"> de servicios a la comunida</w:t>
      </w:r>
      <w:r w:rsidR="00412735" w:rsidRPr="00705E47">
        <w:rPr>
          <w:rFonts w:ascii="ITC Avant Garde" w:hAnsi="ITC Avant Garde"/>
          <w:bCs/>
          <w:sz w:val="22"/>
          <w:szCs w:val="22"/>
        </w:rPr>
        <w:t>d</w:t>
      </w:r>
      <w:r w:rsidR="00412735">
        <w:rPr>
          <w:rFonts w:ascii="ITC Avant Garde" w:hAnsi="ITC Avant Garde"/>
          <w:bCs/>
        </w:rPr>
        <w:t>,</w:t>
      </w:r>
      <w:r w:rsidR="00376396" w:rsidRPr="00705E47">
        <w:rPr>
          <w:rFonts w:ascii="ITC Avant Garde" w:hAnsi="ITC Avant Garde"/>
          <w:bCs/>
          <w:sz w:val="22"/>
          <w:szCs w:val="22"/>
        </w:rPr>
        <w:t xml:space="preserve"> lo</w:t>
      </w:r>
      <w:r w:rsidR="000C2604" w:rsidRPr="00D93FCB">
        <w:rPr>
          <w:rFonts w:ascii="ITC Avant Garde" w:hAnsi="ITC Avant Garde"/>
          <w:bCs/>
          <w:sz w:val="22"/>
          <w:szCs w:val="22"/>
        </w:rPr>
        <w:t xml:space="preserve"> </w:t>
      </w:r>
      <w:r w:rsidR="00412735">
        <w:rPr>
          <w:rFonts w:ascii="ITC Avant Garde" w:hAnsi="ITC Avant Garde"/>
          <w:bCs/>
          <w:sz w:val="22"/>
          <w:szCs w:val="22"/>
        </w:rPr>
        <w:t xml:space="preserve">que </w:t>
      </w:r>
      <w:r w:rsidR="000C2604" w:rsidRPr="00D93FCB">
        <w:rPr>
          <w:rFonts w:ascii="ITC Avant Garde" w:hAnsi="ITC Avant Garde"/>
          <w:bCs/>
          <w:sz w:val="22"/>
          <w:szCs w:val="22"/>
        </w:rPr>
        <w:t xml:space="preserve">a juicio de esta autoridad </w:t>
      </w:r>
      <w:r w:rsidR="00942BC1" w:rsidRPr="00D93FCB">
        <w:rPr>
          <w:rFonts w:ascii="ITC Avant Garde" w:hAnsi="ITC Avant Garde"/>
          <w:bCs/>
          <w:sz w:val="22"/>
          <w:szCs w:val="22"/>
        </w:rPr>
        <w:t>traerá</w:t>
      </w:r>
      <w:r w:rsidR="000C2604" w:rsidRPr="00D93FCB">
        <w:rPr>
          <w:rFonts w:ascii="ITC Avant Garde" w:hAnsi="ITC Avant Garde"/>
          <w:bCs/>
          <w:sz w:val="22"/>
          <w:szCs w:val="22"/>
        </w:rPr>
        <w:t xml:space="preserve"> </w:t>
      </w:r>
      <w:r w:rsidR="00193843" w:rsidRPr="00D93FCB">
        <w:rPr>
          <w:rFonts w:ascii="ITC Avant Garde" w:hAnsi="ITC Avant Garde"/>
          <w:bCs/>
          <w:sz w:val="22"/>
          <w:szCs w:val="22"/>
        </w:rPr>
        <w:t>un beneficio social a los pobladores d</w:t>
      </w:r>
      <w:r w:rsidR="00302F53">
        <w:rPr>
          <w:rFonts w:ascii="ITC Avant Garde" w:hAnsi="ITC Avant Garde"/>
          <w:bCs/>
          <w:sz w:val="22"/>
          <w:szCs w:val="22"/>
        </w:rPr>
        <w:t>e las localidades de Tuxpan y</w:t>
      </w:r>
      <w:r w:rsidR="00B31D25" w:rsidRPr="00D93FCB">
        <w:rPr>
          <w:rFonts w:ascii="ITC Avant Garde" w:hAnsi="ITC Avant Garde"/>
          <w:bCs/>
          <w:sz w:val="22"/>
          <w:szCs w:val="22"/>
        </w:rPr>
        <w:t xml:space="preserve"> </w:t>
      </w:r>
      <w:proofErr w:type="spellStart"/>
      <w:r w:rsidR="00B31D25" w:rsidRPr="00D93FCB">
        <w:rPr>
          <w:rFonts w:ascii="ITC Avant Garde" w:hAnsi="ITC Avant Garde"/>
          <w:bCs/>
          <w:sz w:val="22"/>
          <w:szCs w:val="22"/>
        </w:rPr>
        <w:t>Tomatlán</w:t>
      </w:r>
      <w:proofErr w:type="spellEnd"/>
      <w:r w:rsidR="00193843" w:rsidRPr="00D93FCB">
        <w:rPr>
          <w:rFonts w:ascii="ITC Avant Garde" w:hAnsi="ITC Avant Garde"/>
          <w:bCs/>
          <w:sz w:val="22"/>
          <w:szCs w:val="22"/>
        </w:rPr>
        <w:t>, cumpliendo con ello los propósito</w:t>
      </w:r>
      <w:r w:rsidR="003F2533" w:rsidRPr="00D93FCB">
        <w:rPr>
          <w:rFonts w:ascii="ITC Avant Garde" w:hAnsi="ITC Avant Garde"/>
          <w:bCs/>
          <w:sz w:val="22"/>
          <w:szCs w:val="22"/>
        </w:rPr>
        <w:t xml:space="preserve">s previsto en los lineamientos mencionados en </w:t>
      </w:r>
      <w:r w:rsidR="00136437" w:rsidRPr="00D93FCB">
        <w:rPr>
          <w:rFonts w:ascii="ITC Avant Garde" w:hAnsi="ITC Avant Garde"/>
          <w:bCs/>
          <w:sz w:val="22"/>
          <w:szCs w:val="22"/>
        </w:rPr>
        <w:t>el n</w:t>
      </w:r>
      <w:r w:rsidR="003F2533" w:rsidRPr="00D93FCB">
        <w:rPr>
          <w:rFonts w:ascii="ITC Avant Garde" w:hAnsi="ITC Avant Garde"/>
          <w:bCs/>
          <w:sz w:val="22"/>
          <w:szCs w:val="22"/>
        </w:rPr>
        <w:t>umeral</w:t>
      </w:r>
      <w:r w:rsidR="00136437" w:rsidRPr="00D93FCB">
        <w:rPr>
          <w:rFonts w:ascii="ITC Avant Garde" w:hAnsi="ITC Avant Garde"/>
          <w:bCs/>
          <w:sz w:val="22"/>
          <w:szCs w:val="22"/>
        </w:rPr>
        <w:t xml:space="preserve"> V, de</w:t>
      </w:r>
      <w:r w:rsidR="00193843" w:rsidRPr="00D93FCB">
        <w:rPr>
          <w:rFonts w:ascii="ITC Avant Garde" w:hAnsi="ITC Avant Garde"/>
          <w:bCs/>
          <w:sz w:val="22"/>
          <w:szCs w:val="22"/>
        </w:rPr>
        <w:t xml:space="preserve"> los antecedentes de la presente resolución</w:t>
      </w:r>
      <w:r w:rsidR="00136437" w:rsidRPr="00376396">
        <w:rPr>
          <w:rFonts w:ascii="ITC Avant Garde" w:hAnsi="ITC Avant Garde"/>
          <w:bCs/>
          <w:sz w:val="22"/>
          <w:szCs w:val="22"/>
        </w:rPr>
        <w:t>.</w:t>
      </w:r>
    </w:p>
    <w:p w:rsidR="00716E3E" w:rsidRDefault="00531E8B" w:rsidP="00716E3E">
      <w:pPr>
        <w:pStyle w:val="Prrafodelista"/>
        <w:numPr>
          <w:ilvl w:val="0"/>
          <w:numId w:val="3"/>
        </w:numPr>
        <w:spacing w:afterLines="120" w:after="288" w:line="276" w:lineRule="auto"/>
        <w:ind w:left="714" w:hanging="357"/>
        <w:jc w:val="both"/>
        <w:rPr>
          <w:rFonts w:ascii="ITC Avant Garde" w:hAnsi="ITC Avant Garde"/>
          <w:b/>
          <w:bCs/>
        </w:rPr>
      </w:pPr>
      <w:r w:rsidRPr="0022050C">
        <w:rPr>
          <w:rFonts w:ascii="ITC Avant Garde" w:hAnsi="ITC Avant Garde"/>
          <w:b/>
          <w:bCs/>
          <w:sz w:val="22"/>
          <w:szCs w:val="22"/>
        </w:rPr>
        <w:lastRenderedPageBreak/>
        <w:t xml:space="preserve">Especificaciones técnicas del proyecto. </w:t>
      </w:r>
      <w:r w:rsidR="000C1480" w:rsidRPr="0022050C">
        <w:rPr>
          <w:rFonts w:ascii="ITC Avant Garde" w:hAnsi="ITC Avant Garde"/>
          <w:bCs/>
          <w:sz w:val="22"/>
          <w:szCs w:val="22"/>
        </w:rPr>
        <w:t>Sobre el particular,</w:t>
      </w:r>
      <w:r w:rsidR="000C1480" w:rsidRPr="0022050C">
        <w:rPr>
          <w:rFonts w:ascii="ITC Avant Garde" w:hAnsi="ITC Avant Garde"/>
          <w:b/>
          <w:bCs/>
          <w:sz w:val="22"/>
          <w:szCs w:val="22"/>
        </w:rPr>
        <w:t xml:space="preserve"> </w:t>
      </w:r>
      <w:r w:rsidR="000C1480" w:rsidRPr="0022050C">
        <w:rPr>
          <w:rFonts w:ascii="ITC Avant Garde" w:hAnsi="ITC Avant Garde"/>
          <w:bCs/>
          <w:sz w:val="22"/>
          <w:szCs w:val="22"/>
        </w:rPr>
        <w:t>resulta importante señalar</w:t>
      </w:r>
      <w:r w:rsidR="00B61041">
        <w:rPr>
          <w:rFonts w:ascii="ITC Avant Garde" w:hAnsi="ITC Avant Garde"/>
          <w:bCs/>
          <w:sz w:val="22"/>
          <w:szCs w:val="22"/>
        </w:rPr>
        <w:t xml:space="preserve"> que</w:t>
      </w:r>
      <w:r w:rsidR="000C1480" w:rsidRPr="0022050C">
        <w:rPr>
          <w:rFonts w:ascii="ITC Avant Garde" w:hAnsi="ITC Avant Garde"/>
          <w:bCs/>
          <w:sz w:val="22"/>
          <w:szCs w:val="22"/>
        </w:rPr>
        <w:t xml:space="preserve"> </w:t>
      </w:r>
      <w:r w:rsidR="000C1480">
        <w:rPr>
          <w:rFonts w:ascii="ITC Avant Garde" w:hAnsi="ITC Avant Garde"/>
          <w:bCs/>
          <w:sz w:val="22"/>
          <w:szCs w:val="22"/>
        </w:rPr>
        <w:t xml:space="preserve">de acuerdo al dictamen emitido por </w:t>
      </w:r>
      <w:r w:rsidR="000C1480" w:rsidRPr="00994FF3">
        <w:rPr>
          <w:rFonts w:ascii="ITC Avant Garde" w:hAnsi="ITC Avant Garde"/>
          <w:bCs/>
          <w:sz w:val="22"/>
          <w:szCs w:val="22"/>
        </w:rPr>
        <w:t>la Unidad de Espectro Radioeléctrico a través del</w:t>
      </w:r>
      <w:r w:rsidR="00A1677B">
        <w:rPr>
          <w:rFonts w:ascii="ITC Avant Garde" w:hAnsi="ITC Avant Garde"/>
          <w:bCs/>
          <w:sz w:val="22"/>
          <w:szCs w:val="22"/>
        </w:rPr>
        <w:t xml:space="preserve"> oficio IFT/222/UER/DG-IEET/0849/2016 de fecha 29</w:t>
      </w:r>
      <w:r w:rsidR="000C1480" w:rsidRPr="00994FF3">
        <w:rPr>
          <w:rFonts w:ascii="ITC Avant Garde" w:hAnsi="ITC Avant Garde"/>
          <w:bCs/>
          <w:sz w:val="22"/>
          <w:szCs w:val="22"/>
        </w:rPr>
        <w:t xml:space="preserve"> de </w:t>
      </w:r>
      <w:r w:rsidR="00A1677B">
        <w:rPr>
          <w:rFonts w:ascii="ITC Avant Garde" w:hAnsi="ITC Avant Garde"/>
          <w:bCs/>
          <w:sz w:val="22"/>
          <w:szCs w:val="22"/>
        </w:rPr>
        <w:t>agosto de 2016</w:t>
      </w:r>
      <w:r w:rsidR="000C1480" w:rsidRPr="00994FF3">
        <w:rPr>
          <w:rFonts w:ascii="ITC Avant Garde" w:hAnsi="ITC Avant Garde"/>
          <w:bCs/>
          <w:sz w:val="22"/>
          <w:szCs w:val="22"/>
        </w:rPr>
        <w:t xml:space="preserve"> </w:t>
      </w:r>
      <w:r w:rsidR="000C1480">
        <w:rPr>
          <w:rFonts w:ascii="ITC Avant Garde" w:hAnsi="ITC Avant Garde"/>
          <w:bCs/>
          <w:sz w:val="22"/>
          <w:szCs w:val="22"/>
        </w:rPr>
        <w:t xml:space="preserve">se </w:t>
      </w:r>
      <w:r w:rsidR="000C1480" w:rsidRPr="00994FF3">
        <w:rPr>
          <w:rFonts w:ascii="ITC Avant Garde" w:hAnsi="ITC Avant Garde"/>
          <w:bCs/>
          <w:sz w:val="22"/>
          <w:szCs w:val="22"/>
        </w:rPr>
        <w:t xml:space="preserve">determinó la </w:t>
      </w:r>
      <w:r w:rsidR="006B0A41">
        <w:rPr>
          <w:rFonts w:ascii="ITC Avant Garde" w:hAnsi="ITC Avant Garde"/>
          <w:bCs/>
          <w:sz w:val="22"/>
          <w:szCs w:val="22"/>
        </w:rPr>
        <w:t>asignación</w:t>
      </w:r>
      <w:r w:rsidR="000C1480" w:rsidRPr="00994FF3">
        <w:rPr>
          <w:rFonts w:ascii="ITC Avant Garde" w:hAnsi="ITC Avant Garde"/>
          <w:bCs/>
          <w:sz w:val="22"/>
          <w:szCs w:val="22"/>
        </w:rPr>
        <w:t xml:space="preserve"> de la</w:t>
      </w:r>
      <w:r w:rsidR="00A1677B">
        <w:rPr>
          <w:rFonts w:ascii="ITC Avant Garde" w:hAnsi="ITC Avant Garde"/>
          <w:bCs/>
          <w:sz w:val="22"/>
          <w:szCs w:val="22"/>
        </w:rPr>
        <w:t>s</w:t>
      </w:r>
      <w:r w:rsidR="000C1480" w:rsidRPr="00994FF3">
        <w:rPr>
          <w:rFonts w:ascii="ITC Avant Garde" w:hAnsi="ITC Avant Garde"/>
          <w:bCs/>
          <w:sz w:val="22"/>
          <w:szCs w:val="22"/>
        </w:rPr>
        <w:t xml:space="preserve"> frecuencia</w:t>
      </w:r>
      <w:r w:rsidR="00A1677B">
        <w:rPr>
          <w:rFonts w:ascii="ITC Avant Garde" w:hAnsi="ITC Avant Garde"/>
          <w:bCs/>
          <w:sz w:val="22"/>
          <w:szCs w:val="22"/>
        </w:rPr>
        <w:t>s:</w:t>
      </w:r>
      <w:r w:rsidR="000C1480" w:rsidRPr="00994FF3">
        <w:rPr>
          <w:rFonts w:ascii="ITC Avant Garde" w:hAnsi="ITC Avant Garde"/>
          <w:bCs/>
          <w:sz w:val="22"/>
          <w:szCs w:val="22"/>
        </w:rPr>
        <w:t xml:space="preserve"> </w:t>
      </w:r>
    </w:p>
    <w:p w:rsidR="00716E3E" w:rsidRDefault="00302F53" w:rsidP="00716E3E">
      <w:pPr>
        <w:pStyle w:val="Prrafodelista"/>
        <w:numPr>
          <w:ilvl w:val="0"/>
          <w:numId w:val="14"/>
        </w:numPr>
        <w:spacing w:afterLines="120" w:after="288" w:line="276" w:lineRule="auto"/>
        <w:ind w:left="1701" w:hanging="578"/>
        <w:jc w:val="both"/>
        <w:rPr>
          <w:rFonts w:ascii="ITC Avant Garde" w:hAnsi="ITC Avant Garde"/>
          <w:bCs/>
          <w:sz w:val="22"/>
          <w:szCs w:val="22"/>
        </w:rPr>
      </w:pPr>
      <w:r w:rsidRPr="00705E47">
        <w:rPr>
          <w:rFonts w:ascii="ITC Avant Garde" w:hAnsi="ITC Avant Garde"/>
          <w:b/>
          <w:bCs/>
          <w:sz w:val="22"/>
          <w:szCs w:val="22"/>
        </w:rPr>
        <w:t>90.1</w:t>
      </w:r>
      <w:r w:rsidRPr="00705E47">
        <w:rPr>
          <w:rFonts w:ascii="ITC Avant Garde" w:hAnsi="ITC Avant Garde"/>
          <w:bCs/>
          <w:sz w:val="22"/>
          <w:szCs w:val="22"/>
        </w:rPr>
        <w:t xml:space="preserve"> MHz, para prestar el servicio de radiodifusión sonora en la banda de frecuencia modulada para la localidad de </w:t>
      </w:r>
      <w:r w:rsidRPr="00705E47">
        <w:rPr>
          <w:rFonts w:ascii="ITC Avant Garde" w:hAnsi="ITC Avant Garde"/>
          <w:b/>
          <w:bCs/>
          <w:sz w:val="22"/>
          <w:szCs w:val="22"/>
        </w:rPr>
        <w:t>Tuxpan</w:t>
      </w:r>
      <w:r w:rsidRPr="00705E47">
        <w:rPr>
          <w:rFonts w:ascii="ITC Avant Garde" w:hAnsi="ITC Avant Garde"/>
          <w:bCs/>
          <w:sz w:val="22"/>
          <w:szCs w:val="22"/>
        </w:rPr>
        <w:t xml:space="preserve">, Estado de Jalisco, con clase de estación </w:t>
      </w:r>
      <w:r w:rsidRPr="00705E47">
        <w:rPr>
          <w:rFonts w:ascii="ITC Avant Garde" w:hAnsi="ITC Avant Garde"/>
          <w:b/>
          <w:bCs/>
          <w:sz w:val="22"/>
          <w:szCs w:val="22"/>
        </w:rPr>
        <w:t>“A”</w:t>
      </w:r>
      <w:r w:rsidRPr="00705E47">
        <w:rPr>
          <w:rFonts w:ascii="ITC Avant Garde" w:hAnsi="ITC Avant Garde"/>
          <w:bCs/>
          <w:sz w:val="22"/>
          <w:szCs w:val="22"/>
        </w:rPr>
        <w:t xml:space="preserve">, coordenadas de referencia L.N. </w:t>
      </w:r>
      <w:r w:rsidRPr="00705E47">
        <w:rPr>
          <w:rFonts w:ascii="ITC Avant Garde" w:hAnsi="ITC Avant Garde"/>
          <w:b/>
          <w:bCs/>
          <w:sz w:val="22"/>
          <w:szCs w:val="22"/>
        </w:rPr>
        <w:t>19°33’16</w:t>
      </w:r>
      <w:r w:rsidRPr="00705E47">
        <w:rPr>
          <w:rFonts w:ascii="ITC Avant Garde" w:hAnsi="ITC Avant Garde"/>
          <w:bCs/>
          <w:sz w:val="22"/>
          <w:szCs w:val="22"/>
        </w:rPr>
        <w:t xml:space="preserve">”, L.W. </w:t>
      </w:r>
      <w:r w:rsidRPr="00705E47">
        <w:rPr>
          <w:rFonts w:ascii="ITC Avant Garde" w:hAnsi="ITC Avant Garde"/>
          <w:b/>
          <w:bCs/>
          <w:sz w:val="22"/>
          <w:szCs w:val="22"/>
        </w:rPr>
        <w:t>103°22’20</w:t>
      </w:r>
      <w:r w:rsidRPr="00705E47">
        <w:rPr>
          <w:rFonts w:ascii="ITC Avant Garde" w:hAnsi="ITC Avant Garde"/>
          <w:bCs/>
          <w:sz w:val="22"/>
          <w:szCs w:val="22"/>
        </w:rPr>
        <w:t xml:space="preserve">”, asignando el distintivo </w:t>
      </w:r>
      <w:r w:rsidRPr="00705E47">
        <w:rPr>
          <w:rFonts w:ascii="ITC Avant Garde" w:hAnsi="ITC Avant Garde"/>
          <w:b/>
          <w:bCs/>
          <w:sz w:val="22"/>
          <w:szCs w:val="22"/>
        </w:rPr>
        <w:t>XHTUJ-FM</w:t>
      </w:r>
      <w:r w:rsidRPr="00705E47">
        <w:rPr>
          <w:rFonts w:ascii="ITC Avant Garde" w:hAnsi="ITC Avant Garde"/>
          <w:bCs/>
          <w:sz w:val="22"/>
          <w:szCs w:val="22"/>
        </w:rPr>
        <w:t>.</w:t>
      </w:r>
    </w:p>
    <w:p w:rsidR="00716E3E" w:rsidRDefault="0084603D" w:rsidP="00716E3E">
      <w:pPr>
        <w:pStyle w:val="Prrafodelista"/>
        <w:numPr>
          <w:ilvl w:val="0"/>
          <w:numId w:val="14"/>
        </w:numPr>
        <w:spacing w:afterLines="120" w:after="288" w:line="276" w:lineRule="auto"/>
        <w:ind w:left="1701" w:hanging="578"/>
        <w:jc w:val="both"/>
        <w:rPr>
          <w:rFonts w:ascii="ITC Avant Garde" w:hAnsi="ITC Avant Garde"/>
          <w:bCs/>
          <w:sz w:val="22"/>
          <w:szCs w:val="22"/>
        </w:rPr>
      </w:pPr>
      <w:r w:rsidRPr="00705E47">
        <w:rPr>
          <w:rFonts w:ascii="ITC Avant Garde" w:hAnsi="ITC Avant Garde"/>
          <w:b/>
          <w:bCs/>
          <w:sz w:val="22"/>
          <w:szCs w:val="22"/>
        </w:rPr>
        <w:t>91.5</w:t>
      </w:r>
      <w:r w:rsidRPr="00705E47">
        <w:rPr>
          <w:rFonts w:ascii="ITC Avant Garde" w:hAnsi="ITC Avant Garde"/>
          <w:bCs/>
          <w:sz w:val="22"/>
          <w:szCs w:val="22"/>
        </w:rPr>
        <w:t xml:space="preserve"> MHz, para prestar el servicio de radiodifusión sonora en la banda de frecuencia modulada para la localidad de </w:t>
      </w:r>
      <w:proofErr w:type="spellStart"/>
      <w:r w:rsidRPr="00705E47">
        <w:rPr>
          <w:rFonts w:ascii="ITC Avant Garde" w:hAnsi="ITC Avant Garde"/>
          <w:b/>
          <w:bCs/>
          <w:sz w:val="22"/>
          <w:szCs w:val="22"/>
        </w:rPr>
        <w:t>Tomatlán</w:t>
      </w:r>
      <w:proofErr w:type="spellEnd"/>
      <w:r w:rsidRPr="00705E47">
        <w:rPr>
          <w:rFonts w:ascii="ITC Avant Garde" w:hAnsi="ITC Avant Garde"/>
          <w:bCs/>
          <w:sz w:val="22"/>
          <w:szCs w:val="22"/>
        </w:rPr>
        <w:t xml:space="preserve">, Estado de Jalisco, con clase de estación </w:t>
      </w:r>
      <w:r w:rsidRPr="00705E47">
        <w:rPr>
          <w:rFonts w:ascii="ITC Avant Garde" w:hAnsi="ITC Avant Garde"/>
          <w:b/>
          <w:bCs/>
          <w:sz w:val="22"/>
          <w:szCs w:val="22"/>
        </w:rPr>
        <w:t>“A”</w:t>
      </w:r>
      <w:r w:rsidRPr="00705E47">
        <w:rPr>
          <w:rFonts w:ascii="ITC Avant Garde" w:hAnsi="ITC Avant Garde"/>
          <w:bCs/>
          <w:sz w:val="22"/>
          <w:szCs w:val="22"/>
        </w:rPr>
        <w:t xml:space="preserve">, coordenadas de referencia L.N. </w:t>
      </w:r>
      <w:r w:rsidRPr="00705E47">
        <w:rPr>
          <w:rFonts w:ascii="ITC Avant Garde" w:hAnsi="ITC Avant Garde"/>
          <w:b/>
          <w:bCs/>
          <w:sz w:val="22"/>
          <w:szCs w:val="22"/>
        </w:rPr>
        <w:t>19°56’29”</w:t>
      </w:r>
      <w:r w:rsidRPr="00705E47">
        <w:rPr>
          <w:rFonts w:ascii="ITC Avant Garde" w:hAnsi="ITC Avant Garde"/>
          <w:bCs/>
          <w:sz w:val="22"/>
          <w:szCs w:val="22"/>
        </w:rPr>
        <w:t xml:space="preserve">, L.W. </w:t>
      </w:r>
      <w:r w:rsidRPr="00705E47">
        <w:rPr>
          <w:rFonts w:ascii="ITC Avant Garde" w:hAnsi="ITC Avant Garde"/>
          <w:b/>
          <w:bCs/>
          <w:sz w:val="22"/>
          <w:szCs w:val="22"/>
        </w:rPr>
        <w:t>105°14’43”</w:t>
      </w:r>
      <w:r w:rsidRPr="00705E47">
        <w:rPr>
          <w:rFonts w:ascii="ITC Avant Garde" w:hAnsi="ITC Avant Garde"/>
          <w:bCs/>
          <w:sz w:val="22"/>
          <w:szCs w:val="22"/>
        </w:rPr>
        <w:t xml:space="preserve">, asignando el distintivo </w:t>
      </w:r>
      <w:r w:rsidRPr="00705E47">
        <w:rPr>
          <w:rFonts w:ascii="ITC Avant Garde" w:hAnsi="ITC Avant Garde"/>
          <w:b/>
          <w:bCs/>
          <w:sz w:val="22"/>
          <w:szCs w:val="22"/>
        </w:rPr>
        <w:t>XHTOJ-FM</w:t>
      </w:r>
      <w:r w:rsidRPr="00705E47">
        <w:rPr>
          <w:rFonts w:ascii="ITC Avant Garde" w:hAnsi="ITC Avant Garde"/>
          <w:bCs/>
          <w:sz w:val="22"/>
          <w:szCs w:val="22"/>
        </w:rPr>
        <w:t xml:space="preserve"> y; </w:t>
      </w:r>
    </w:p>
    <w:p w:rsidR="00716E3E" w:rsidRDefault="000C1480" w:rsidP="00716E3E">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 xml:space="preserve">No </w:t>
      </w:r>
      <w:proofErr w:type="gramStart"/>
      <w:r w:rsidRPr="0022050C">
        <w:rPr>
          <w:rFonts w:ascii="ITC Avant Garde" w:hAnsi="ITC Avant Garde"/>
          <w:bCs/>
          <w:sz w:val="22"/>
          <w:szCs w:val="22"/>
        </w:rPr>
        <w:t>obstante</w:t>
      </w:r>
      <w:proofErr w:type="gramEnd"/>
      <w:r w:rsidRPr="0022050C">
        <w:rPr>
          <w:rFonts w:ascii="ITC Avant Garde" w:hAnsi="ITC Avant Garde"/>
          <w:bCs/>
          <w:sz w:val="22"/>
          <w:szCs w:val="22"/>
        </w:rPr>
        <w:t xml:space="preserve"> lo anterior, una vez otorgado</w:t>
      </w:r>
      <w:r w:rsidR="0084603D">
        <w:rPr>
          <w:rFonts w:ascii="ITC Avant Garde" w:hAnsi="ITC Avant Garde"/>
          <w:bCs/>
          <w:sz w:val="22"/>
          <w:szCs w:val="22"/>
        </w:rPr>
        <w:t>s los</w:t>
      </w:r>
      <w:r w:rsidRPr="0022050C">
        <w:rPr>
          <w:rFonts w:ascii="ITC Avant Garde" w:hAnsi="ITC Avant Garde"/>
          <w:bCs/>
          <w:sz w:val="22"/>
          <w:szCs w:val="22"/>
        </w:rPr>
        <w:t xml:space="preserve"> título</w:t>
      </w:r>
      <w:r w:rsidR="0084603D">
        <w:rPr>
          <w:rFonts w:ascii="ITC Avant Garde" w:hAnsi="ITC Avant Garde"/>
          <w:bCs/>
          <w:sz w:val="22"/>
          <w:szCs w:val="22"/>
        </w:rPr>
        <w:t>s</w:t>
      </w:r>
      <w:r w:rsidRPr="0022050C">
        <w:rPr>
          <w:rFonts w:ascii="ITC Avant Garde" w:hAnsi="ITC Avant Garde"/>
          <w:bCs/>
          <w:sz w:val="22"/>
          <w:szCs w:val="22"/>
        </w:rPr>
        <w:t xml:space="preserve"> de concesión, el Solicitante deberá presentar al Instituto la documentación técnica que acredite que la estación opera conforme a los parámetros técnicos señalados en el Programa Anual 201</w:t>
      </w:r>
      <w:r>
        <w:rPr>
          <w:rFonts w:ascii="ITC Avant Garde" w:hAnsi="ITC Avant Garde"/>
          <w:bCs/>
          <w:sz w:val="22"/>
          <w:szCs w:val="22"/>
        </w:rPr>
        <w:t>6</w:t>
      </w:r>
      <w:r w:rsidRPr="0022050C">
        <w:rPr>
          <w:rFonts w:ascii="ITC Avant Garde" w:hAnsi="ITC Avant Garde"/>
          <w:bCs/>
          <w:sz w:val="22"/>
          <w:szCs w:val="22"/>
        </w:rPr>
        <w:t xml:space="preserve"> y a la Disposición Técnica IFT-002-2016 “Especificaciones y requerimientos para la instalación y operación de las estaciones de radiodifusión sonora en frecuencia modulada en la banda de 88 MHz a 108 MHz”, publicada en el DOF el 5 de abril de 2016.</w:t>
      </w:r>
    </w:p>
    <w:p w:rsidR="0084603D" w:rsidRPr="00705E47" w:rsidRDefault="00531E8B" w:rsidP="00716E3E">
      <w:pPr>
        <w:pStyle w:val="Prrafodelista"/>
        <w:numPr>
          <w:ilvl w:val="0"/>
          <w:numId w:val="3"/>
        </w:numPr>
        <w:spacing w:afterLines="120" w:after="288" w:line="276" w:lineRule="auto"/>
        <w:jc w:val="both"/>
        <w:rPr>
          <w:rFonts w:ascii="ITC Avant Garde" w:hAnsi="ITC Avant Garde"/>
          <w:b/>
          <w:bCs/>
          <w:sz w:val="22"/>
          <w:szCs w:val="22"/>
        </w:rPr>
      </w:pPr>
      <w:r w:rsidRPr="0022050C">
        <w:rPr>
          <w:rFonts w:ascii="ITC Avant Garde" w:hAnsi="ITC Avant Garde"/>
          <w:b/>
          <w:bCs/>
          <w:sz w:val="22"/>
          <w:szCs w:val="22"/>
        </w:rPr>
        <w:t xml:space="preserve">Programas y compromisos de cobertura y calidad. </w:t>
      </w:r>
      <w:r w:rsidRPr="0022050C">
        <w:rPr>
          <w:rFonts w:ascii="ITC Avant Garde" w:hAnsi="ITC Avant Garde"/>
          <w:bCs/>
          <w:sz w:val="22"/>
          <w:szCs w:val="22"/>
        </w:rPr>
        <w:t xml:space="preserve">En relación con este punto previsto </w:t>
      </w:r>
      <w:r>
        <w:rPr>
          <w:rFonts w:ascii="ITC Avant Garde" w:hAnsi="ITC Avant Garde"/>
          <w:bCs/>
          <w:sz w:val="22"/>
          <w:szCs w:val="22"/>
        </w:rPr>
        <w:t>en</w:t>
      </w:r>
      <w:r w:rsidRPr="0022050C">
        <w:rPr>
          <w:rFonts w:ascii="ITC Avant Garde" w:hAnsi="ITC Avant Garde"/>
          <w:bCs/>
          <w:sz w:val="22"/>
          <w:szCs w:val="22"/>
        </w:rPr>
        <w:t xml:space="preserve"> la fracción V del artículo 85 de la Ley, la </w:t>
      </w:r>
      <w:r w:rsidR="00136437">
        <w:rPr>
          <w:rFonts w:ascii="ITC Avant Garde" w:hAnsi="ITC Avant Garde"/>
          <w:bCs/>
          <w:sz w:val="22"/>
          <w:szCs w:val="22"/>
        </w:rPr>
        <w:t xml:space="preserve">solicitante indicó como población </w:t>
      </w:r>
      <w:r w:rsidRPr="0022050C">
        <w:rPr>
          <w:rFonts w:ascii="ITC Avant Garde" w:hAnsi="ITC Avant Garde"/>
          <w:bCs/>
          <w:sz w:val="22"/>
          <w:szCs w:val="22"/>
        </w:rPr>
        <w:t>a servir la</w:t>
      </w:r>
      <w:r w:rsidR="00040464">
        <w:rPr>
          <w:rFonts w:ascii="ITC Avant Garde" w:hAnsi="ITC Avant Garde"/>
          <w:bCs/>
          <w:sz w:val="22"/>
          <w:szCs w:val="22"/>
        </w:rPr>
        <w:t>s localidades de</w:t>
      </w:r>
      <w:r w:rsidR="00234A06">
        <w:rPr>
          <w:rFonts w:ascii="ITC Avant Garde" w:hAnsi="ITC Avant Garde"/>
          <w:bCs/>
          <w:sz w:val="22"/>
          <w:szCs w:val="22"/>
        </w:rPr>
        <w:t>:</w:t>
      </w:r>
    </w:p>
    <w:tbl>
      <w:tblPr>
        <w:tblStyle w:val="Tablaconcuadrcula1"/>
        <w:tblW w:w="8388" w:type="dxa"/>
        <w:jc w:val="center"/>
        <w:tblLook w:val="04A0" w:firstRow="1" w:lastRow="0" w:firstColumn="1" w:lastColumn="0" w:noHBand="0" w:noVBand="1"/>
        <w:tblCaption w:val="Programas y compromisos de cobertura y calidad"/>
        <w:tblDescription w:val="Tabla de 2 columnas que proporciona información relativa a la población a servir."/>
      </w:tblPr>
      <w:tblGrid>
        <w:gridCol w:w="538"/>
        <w:gridCol w:w="6525"/>
        <w:gridCol w:w="1325"/>
      </w:tblGrid>
      <w:tr w:rsidR="00234A06" w:rsidRPr="00A349E6" w:rsidTr="00716E3E">
        <w:trPr>
          <w:trHeight w:val="234"/>
          <w:tblHeader/>
          <w:jc w:val="center"/>
        </w:trPr>
        <w:tc>
          <w:tcPr>
            <w:tcW w:w="538" w:type="dxa"/>
          </w:tcPr>
          <w:p w:rsidR="00234A06" w:rsidRPr="00A349E6" w:rsidRDefault="00234A06" w:rsidP="00716E3E">
            <w:pPr>
              <w:pStyle w:val="Prrafodelista"/>
              <w:spacing w:afterLines="120" w:after="288" w:line="276" w:lineRule="auto"/>
              <w:ind w:left="0" w:right="-94"/>
              <w:jc w:val="center"/>
              <w:rPr>
                <w:rFonts w:ascii="ITC Avant Garde" w:hAnsi="ITC Avant Garde"/>
                <w:b/>
                <w:bCs/>
                <w:sz w:val="18"/>
                <w:szCs w:val="18"/>
              </w:rPr>
            </w:pPr>
            <w:r w:rsidRPr="00A349E6">
              <w:rPr>
                <w:rFonts w:ascii="ITC Avant Garde" w:hAnsi="ITC Avant Garde"/>
                <w:b/>
                <w:bCs/>
                <w:sz w:val="18"/>
                <w:szCs w:val="18"/>
              </w:rPr>
              <w:t>N</w:t>
            </w:r>
            <w:r w:rsidR="00D20ADB">
              <w:rPr>
                <w:rFonts w:ascii="ITC Avant Garde" w:hAnsi="ITC Avant Garde"/>
                <w:b/>
                <w:bCs/>
                <w:sz w:val="18"/>
                <w:szCs w:val="18"/>
              </w:rPr>
              <w:t>o</w:t>
            </w:r>
            <w:r w:rsidRPr="00A349E6">
              <w:rPr>
                <w:rFonts w:ascii="ITC Avant Garde" w:hAnsi="ITC Avant Garde"/>
                <w:b/>
                <w:bCs/>
                <w:sz w:val="18"/>
                <w:szCs w:val="18"/>
              </w:rPr>
              <w:t>.</w:t>
            </w:r>
          </w:p>
        </w:tc>
        <w:tc>
          <w:tcPr>
            <w:tcW w:w="6525" w:type="dxa"/>
          </w:tcPr>
          <w:p w:rsidR="00234A06" w:rsidRPr="00A349E6" w:rsidRDefault="00234A06" w:rsidP="00716E3E">
            <w:pPr>
              <w:pStyle w:val="Prrafodelista"/>
              <w:spacing w:afterLines="120" w:after="288" w:line="276" w:lineRule="auto"/>
              <w:ind w:left="0" w:right="-94"/>
              <w:jc w:val="center"/>
              <w:rPr>
                <w:rFonts w:ascii="ITC Avant Garde" w:hAnsi="ITC Avant Garde"/>
                <w:b/>
                <w:bCs/>
                <w:sz w:val="18"/>
                <w:szCs w:val="18"/>
              </w:rPr>
            </w:pPr>
            <w:r w:rsidRPr="00A349E6">
              <w:rPr>
                <w:rFonts w:ascii="ITC Avant Garde" w:hAnsi="ITC Avant Garde"/>
                <w:b/>
                <w:bCs/>
                <w:sz w:val="18"/>
                <w:szCs w:val="18"/>
              </w:rPr>
              <w:t>POBLACIÓN</w:t>
            </w:r>
          </w:p>
        </w:tc>
        <w:tc>
          <w:tcPr>
            <w:tcW w:w="1325" w:type="dxa"/>
          </w:tcPr>
          <w:p w:rsidR="00234A06" w:rsidRPr="00A349E6" w:rsidRDefault="00D93FCB" w:rsidP="00716E3E">
            <w:pPr>
              <w:pStyle w:val="Prrafodelista"/>
              <w:spacing w:afterLines="120" w:after="288" w:line="276" w:lineRule="auto"/>
              <w:ind w:left="0" w:right="-94"/>
              <w:jc w:val="center"/>
              <w:rPr>
                <w:rFonts w:ascii="ITC Avant Garde" w:hAnsi="ITC Avant Garde"/>
                <w:b/>
                <w:bCs/>
                <w:sz w:val="18"/>
                <w:szCs w:val="18"/>
              </w:rPr>
            </w:pPr>
            <w:r>
              <w:rPr>
                <w:rFonts w:ascii="ITC Avant Garde" w:hAnsi="ITC Avant Garde"/>
                <w:b/>
                <w:bCs/>
                <w:sz w:val="18"/>
                <w:szCs w:val="18"/>
              </w:rPr>
              <w:t>P</w:t>
            </w:r>
            <w:r w:rsidR="00234A06">
              <w:rPr>
                <w:rFonts w:ascii="ITC Avant Garde" w:hAnsi="ITC Avant Garde"/>
                <w:b/>
                <w:bCs/>
                <w:sz w:val="18"/>
                <w:szCs w:val="18"/>
              </w:rPr>
              <w:t>oblación a servir (número de habitantes)</w:t>
            </w:r>
          </w:p>
        </w:tc>
      </w:tr>
      <w:tr w:rsidR="00234A06" w:rsidRPr="00A349E6" w:rsidTr="00716E3E">
        <w:trPr>
          <w:trHeight w:val="225"/>
          <w:jc w:val="center"/>
        </w:trPr>
        <w:tc>
          <w:tcPr>
            <w:tcW w:w="538" w:type="dxa"/>
          </w:tcPr>
          <w:p w:rsidR="00234A06" w:rsidRPr="00A349E6" w:rsidRDefault="00234A06" w:rsidP="00716E3E">
            <w:pPr>
              <w:pStyle w:val="Prrafodelista"/>
              <w:spacing w:afterLines="120" w:after="288" w:line="276" w:lineRule="auto"/>
              <w:ind w:left="0" w:right="-94"/>
              <w:jc w:val="center"/>
              <w:rPr>
                <w:rFonts w:ascii="ITC Avant Garde" w:hAnsi="ITC Avant Garde"/>
                <w:bCs/>
                <w:sz w:val="18"/>
                <w:szCs w:val="18"/>
              </w:rPr>
            </w:pPr>
            <w:r w:rsidRPr="00A349E6">
              <w:rPr>
                <w:rFonts w:ascii="ITC Avant Garde" w:hAnsi="ITC Avant Garde"/>
                <w:bCs/>
                <w:sz w:val="18"/>
                <w:szCs w:val="18"/>
              </w:rPr>
              <w:t>1</w:t>
            </w:r>
          </w:p>
        </w:tc>
        <w:tc>
          <w:tcPr>
            <w:tcW w:w="6525" w:type="dxa"/>
          </w:tcPr>
          <w:p w:rsidR="00234A06" w:rsidRPr="00705E47" w:rsidRDefault="00234A06" w:rsidP="00716E3E">
            <w:pPr>
              <w:pStyle w:val="Prrafodelista"/>
              <w:spacing w:afterLines="120" w:after="288" w:line="276" w:lineRule="auto"/>
              <w:ind w:left="0" w:right="-94"/>
              <w:jc w:val="both"/>
              <w:rPr>
                <w:rFonts w:ascii="ITC Avant Garde" w:hAnsi="ITC Avant Garde"/>
                <w:bCs/>
                <w:sz w:val="18"/>
                <w:szCs w:val="18"/>
              </w:rPr>
            </w:pPr>
            <w:r w:rsidRPr="00705E47">
              <w:rPr>
                <w:rFonts w:ascii="ITC Avant Garde" w:hAnsi="ITC Avant Garde"/>
                <w:bCs/>
                <w:sz w:val="18"/>
                <w:szCs w:val="18"/>
              </w:rPr>
              <w:t xml:space="preserve">Tuxpan y </w:t>
            </w:r>
            <w:proofErr w:type="spellStart"/>
            <w:r w:rsidRPr="00705E47">
              <w:rPr>
                <w:rFonts w:ascii="ITC Avant Garde" w:hAnsi="ITC Avant Garde"/>
                <w:bCs/>
                <w:sz w:val="18"/>
                <w:szCs w:val="18"/>
              </w:rPr>
              <w:t>Atenquique</w:t>
            </w:r>
            <w:proofErr w:type="spellEnd"/>
            <w:r w:rsidR="00D20ADB">
              <w:rPr>
                <w:rFonts w:ascii="ITC Avant Garde" w:hAnsi="ITC Avant Garde"/>
                <w:bCs/>
                <w:sz w:val="18"/>
                <w:szCs w:val="18"/>
              </w:rPr>
              <w:t>,</w:t>
            </w:r>
            <w:r w:rsidRPr="00705E47">
              <w:rPr>
                <w:rFonts w:ascii="ITC Avant Garde" w:hAnsi="ITC Avant Garde"/>
                <w:bCs/>
                <w:sz w:val="18"/>
                <w:szCs w:val="18"/>
              </w:rPr>
              <w:t xml:space="preserve"> municipio de Tuxpan</w:t>
            </w:r>
            <w:r w:rsidR="00D20ADB">
              <w:rPr>
                <w:rFonts w:ascii="ITC Avant Garde" w:hAnsi="ITC Avant Garde"/>
                <w:bCs/>
                <w:sz w:val="18"/>
                <w:szCs w:val="18"/>
              </w:rPr>
              <w:t>;</w:t>
            </w:r>
            <w:r w:rsidRPr="00705E47">
              <w:rPr>
                <w:rFonts w:ascii="ITC Avant Garde" w:hAnsi="ITC Avant Garde"/>
                <w:bCs/>
                <w:sz w:val="18"/>
                <w:szCs w:val="18"/>
              </w:rPr>
              <w:t xml:space="preserve"> Santiago</w:t>
            </w:r>
            <w:r w:rsidR="00D20ADB">
              <w:rPr>
                <w:rFonts w:ascii="ITC Avant Garde" w:hAnsi="ITC Avant Garde"/>
                <w:bCs/>
                <w:sz w:val="18"/>
                <w:szCs w:val="18"/>
              </w:rPr>
              <w:t>,</w:t>
            </w:r>
            <w:r w:rsidRPr="00705E47">
              <w:rPr>
                <w:rFonts w:ascii="ITC Avant Garde" w:hAnsi="ITC Avant Garde"/>
                <w:bCs/>
                <w:sz w:val="18"/>
                <w:szCs w:val="18"/>
              </w:rPr>
              <w:t xml:space="preserve"> municipio de </w:t>
            </w:r>
            <w:proofErr w:type="spellStart"/>
            <w:r w:rsidRPr="00705E47">
              <w:rPr>
                <w:rFonts w:ascii="ITC Avant Garde" w:hAnsi="ITC Avant Garde"/>
                <w:bCs/>
                <w:sz w:val="18"/>
                <w:szCs w:val="18"/>
              </w:rPr>
              <w:t>Tecalitlán</w:t>
            </w:r>
            <w:proofErr w:type="spellEnd"/>
            <w:r w:rsidRPr="00705E47">
              <w:rPr>
                <w:rFonts w:ascii="ITC Avant Garde" w:hAnsi="ITC Avant Garde"/>
                <w:bCs/>
                <w:sz w:val="18"/>
                <w:szCs w:val="18"/>
              </w:rPr>
              <w:t xml:space="preserve"> y </w:t>
            </w:r>
            <w:proofErr w:type="spellStart"/>
            <w:r w:rsidRPr="00705E47">
              <w:rPr>
                <w:rFonts w:ascii="ITC Avant Garde" w:hAnsi="ITC Avant Garde"/>
                <w:bCs/>
                <w:sz w:val="18"/>
                <w:szCs w:val="18"/>
              </w:rPr>
              <w:t>Zapoltitic</w:t>
            </w:r>
            <w:proofErr w:type="spellEnd"/>
            <w:r w:rsidR="00D20ADB">
              <w:rPr>
                <w:rFonts w:ascii="ITC Avant Garde" w:hAnsi="ITC Avant Garde"/>
                <w:bCs/>
                <w:sz w:val="18"/>
                <w:szCs w:val="18"/>
              </w:rPr>
              <w:t>,</w:t>
            </w:r>
            <w:r w:rsidRPr="00705E47">
              <w:rPr>
                <w:rFonts w:ascii="ITC Avant Garde" w:hAnsi="ITC Avant Garde"/>
                <w:bCs/>
                <w:sz w:val="18"/>
                <w:szCs w:val="18"/>
              </w:rPr>
              <w:t xml:space="preserve"> municipio de </w:t>
            </w:r>
            <w:proofErr w:type="spellStart"/>
            <w:r w:rsidRPr="00705E47">
              <w:rPr>
                <w:rFonts w:ascii="ITC Avant Garde" w:hAnsi="ITC Avant Garde"/>
                <w:bCs/>
                <w:sz w:val="18"/>
                <w:szCs w:val="18"/>
              </w:rPr>
              <w:t>Zapoltitic</w:t>
            </w:r>
            <w:proofErr w:type="spellEnd"/>
            <w:r w:rsidRPr="00705E47">
              <w:rPr>
                <w:rFonts w:ascii="ITC Avant Garde" w:hAnsi="ITC Avant Garde"/>
                <w:bCs/>
                <w:sz w:val="18"/>
                <w:szCs w:val="18"/>
              </w:rPr>
              <w:t xml:space="preserve"> en el Estado de Jalisco</w:t>
            </w:r>
          </w:p>
        </w:tc>
        <w:tc>
          <w:tcPr>
            <w:tcW w:w="1325" w:type="dxa"/>
          </w:tcPr>
          <w:p w:rsidR="00234A06" w:rsidRPr="00705E47" w:rsidRDefault="00234A06" w:rsidP="00716E3E">
            <w:pPr>
              <w:pStyle w:val="Prrafodelista"/>
              <w:spacing w:afterLines="120" w:after="288" w:line="276" w:lineRule="auto"/>
              <w:ind w:left="0" w:right="-94"/>
              <w:jc w:val="center"/>
              <w:rPr>
                <w:rFonts w:ascii="ITC Avant Garde" w:hAnsi="ITC Avant Garde"/>
                <w:bCs/>
                <w:sz w:val="18"/>
                <w:szCs w:val="18"/>
              </w:rPr>
            </w:pPr>
            <w:r w:rsidRPr="00705E47">
              <w:rPr>
                <w:rFonts w:ascii="ITC Avant Garde" w:hAnsi="ITC Avant Garde"/>
                <w:bCs/>
                <w:sz w:val="18"/>
                <w:szCs w:val="18"/>
              </w:rPr>
              <w:t>50, 356</w:t>
            </w:r>
          </w:p>
        </w:tc>
      </w:tr>
      <w:tr w:rsidR="00234A06" w:rsidRPr="00A349E6" w:rsidTr="00716E3E">
        <w:trPr>
          <w:trHeight w:val="234"/>
          <w:jc w:val="center"/>
        </w:trPr>
        <w:tc>
          <w:tcPr>
            <w:tcW w:w="538" w:type="dxa"/>
          </w:tcPr>
          <w:p w:rsidR="00234A06" w:rsidRPr="00A349E6" w:rsidRDefault="00234A06" w:rsidP="00716E3E">
            <w:pPr>
              <w:pStyle w:val="Prrafodelista"/>
              <w:spacing w:afterLines="120" w:after="288" w:line="276" w:lineRule="auto"/>
              <w:ind w:left="0" w:right="-94"/>
              <w:jc w:val="center"/>
              <w:rPr>
                <w:rFonts w:ascii="ITC Avant Garde" w:hAnsi="ITC Avant Garde"/>
                <w:bCs/>
                <w:sz w:val="18"/>
                <w:szCs w:val="18"/>
              </w:rPr>
            </w:pPr>
            <w:r w:rsidRPr="00A349E6">
              <w:rPr>
                <w:rFonts w:ascii="ITC Avant Garde" w:hAnsi="ITC Avant Garde"/>
                <w:bCs/>
                <w:sz w:val="18"/>
                <w:szCs w:val="18"/>
              </w:rPr>
              <w:t>2</w:t>
            </w:r>
          </w:p>
        </w:tc>
        <w:tc>
          <w:tcPr>
            <w:tcW w:w="6525" w:type="dxa"/>
          </w:tcPr>
          <w:p w:rsidR="00234A06" w:rsidRPr="00705E47" w:rsidRDefault="00234A06" w:rsidP="00716E3E">
            <w:pPr>
              <w:pStyle w:val="Prrafodelista"/>
              <w:spacing w:afterLines="120" w:after="288" w:line="276" w:lineRule="auto"/>
              <w:ind w:left="0" w:right="-94"/>
              <w:jc w:val="both"/>
              <w:rPr>
                <w:rFonts w:ascii="ITC Avant Garde" w:hAnsi="ITC Avant Garde"/>
                <w:bCs/>
                <w:sz w:val="18"/>
                <w:szCs w:val="18"/>
              </w:rPr>
            </w:pPr>
            <w:proofErr w:type="spellStart"/>
            <w:r w:rsidRPr="00705E47">
              <w:rPr>
                <w:rFonts w:ascii="ITC Avant Garde" w:hAnsi="ITC Avant Garde"/>
                <w:bCs/>
                <w:sz w:val="18"/>
                <w:szCs w:val="18"/>
              </w:rPr>
              <w:t>Tomatlán</w:t>
            </w:r>
            <w:proofErr w:type="spellEnd"/>
            <w:r w:rsidRPr="00705E47">
              <w:rPr>
                <w:rFonts w:ascii="ITC Avant Garde" w:hAnsi="ITC Avant Garde"/>
                <w:bCs/>
                <w:sz w:val="18"/>
                <w:szCs w:val="18"/>
              </w:rPr>
              <w:t>, El Tule, José María Pino Suárez y la Cumbre</w:t>
            </w:r>
            <w:r w:rsidR="00D20ADB">
              <w:rPr>
                <w:rFonts w:ascii="ITC Avant Garde" w:hAnsi="ITC Avant Garde"/>
                <w:bCs/>
                <w:sz w:val="18"/>
                <w:szCs w:val="18"/>
              </w:rPr>
              <w:t>,</w:t>
            </w:r>
            <w:r w:rsidRPr="00705E47">
              <w:rPr>
                <w:rFonts w:ascii="ITC Avant Garde" w:hAnsi="ITC Avant Garde"/>
                <w:bCs/>
                <w:sz w:val="18"/>
                <w:szCs w:val="18"/>
              </w:rPr>
              <w:t xml:space="preserve"> municipio de </w:t>
            </w:r>
            <w:proofErr w:type="spellStart"/>
            <w:r w:rsidRPr="00705E47">
              <w:rPr>
                <w:rFonts w:ascii="ITC Avant Garde" w:hAnsi="ITC Avant Garde"/>
                <w:bCs/>
                <w:sz w:val="18"/>
                <w:szCs w:val="18"/>
              </w:rPr>
              <w:t>Tomatlán</w:t>
            </w:r>
            <w:proofErr w:type="spellEnd"/>
            <w:r w:rsidRPr="00705E47">
              <w:rPr>
                <w:rFonts w:ascii="ITC Avant Garde" w:hAnsi="ITC Avant Garde"/>
                <w:bCs/>
                <w:sz w:val="18"/>
                <w:szCs w:val="18"/>
              </w:rPr>
              <w:t>, Estado de Jalisco</w:t>
            </w:r>
          </w:p>
        </w:tc>
        <w:tc>
          <w:tcPr>
            <w:tcW w:w="1325" w:type="dxa"/>
          </w:tcPr>
          <w:p w:rsidR="00234A06" w:rsidRPr="00705E47" w:rsidRDefault="00234A06" w:rsidP="00716E3E">
            <w:pPr>
              <w:pStyle w:val="Prrafodelista"/>
              <w:spacing w:afterLines="120" w:after="288" w:line="276" w:lineRule="auto"/>
              <w:ind w:left="0" w:right="-94"/>
              <w:jc w:val="center"/>
              <w:rPr>
                <w:rFonts w:ascii="ITC Avant Garde" w:hAnsi="ITC Avant Garde"/>
                <w:bCs/>
                <w:sz w:val="18"/>
                <w:szCs w:val="18"/>
              </w:rPr>
            </w:pPr>
            <w:r w:rsidRPr="00705E47">
              <w:rPr>
                <w:rFonts w:ascii="ITC Avant Garde" w:hAnsi="ITC Avant Garde"/>
                <w:bCs/>
                <w:sz w:val="18"/>
                <w:szCs w:val="18"/>
              </w:rPr>
              <w:t>14, 040</w:t>
            </w:r>
          </w:p>
        </w:tc>
      </w:tr>
    </w:tbl>
    <w:p w:rsidR="00716E3E" w:rsidRDefault="00234A06" w:rsidP="00716E3E">
      <w:pPr>
        <w:pStyle w:val="Prrafodelista"/>
        <w:spacing w:before="360" w:afterLines="120" w:after="288" w:line="276" w:lineRule="auto"/>
        <w:ind w:left="720"/>
        <w:jc w:val="both"/>
        <w:rPr>
          <w:rFonts w:ascii="ITC Avant Garde" w:hAnsi="ITC Avant Garde"/>
          <w:bCs/>
          <w:sz w:val="22"/>
          <w:szCs w:val="22"/>
        </w:rPr>
      </w:pPr>
      <w:r w:rsidRPr="00705E47">
        <w:rPr>
          <w:rFonts w:ascii="ITC Avant Garde" w:hAnsi="ITC Avant Garde"/>
          <w:bCs/>
          <w:sz w:val="22"/>
          <w:szCs w:val="22"/>
        </w:rPr>
        <w:lastRenderedPageBreak/>
        <w:t xml:space="preserve">Cabe destacar que el solicitante </w:t>
      </w:r>
      <w:r w:rsidR="00302F53">
        <w:rPr>
          <w:rFonts w:ascii="ITC Avant Garde" w:hAnsi="ITC Avant Garde"/>
          <w:bCs/>
          <w:sz w:val="22"/>
          <w:szCs w:val="22"/>
        </w:rPr>
        <w:t>en sus</w:t>
      </w:r>
      <w:r w:rsidR="000439A0" w:rsidRPr="002017EC">
        <w:rPr>
          <w:rFonts w:ascii="ITC Avant Garde" w:hAnsi="ITC Avant Garde"/>
          <w:bCs/>
          <w:sz w:val="22"/>
          <w:szCs w:val="22"/>
        </w:rPr>
        <w:t xml:space="preserve"> solicitudes</w:t>
      </w:r>
      <w:r w:rsidR="000439A0">
        <w:rPr>
          <w:rFonts w:ascii="ITC Avant Garde" w:hAnsi="ITC Avant Garde"/>
          <w:bCs/>
          <w:sz w:val="22"/>
          <w:szCs w:val="22"/>
        </w:rPr>
        <w:t xml:space="preserve"> </w:t>
      </w:r>
      <w:r w:rsidRPr="00705E47">
        <w:rPr>
          <w:rFonts w:ascii="ITC Avant Garde" w:hAnsi="ITC Avant Garde"/>
          <w:bCs/>
          <w:sz w:val="22"/>
          <w:szCs w:val="22"/>
        </w:rPr>
        <w:t>acompañó</w:t>
      </w:r>
      <w:r w:rsidR="00531E8B" w:rsidRPr="00705E47">
        <w:rPr>
          <w:rFonts w:ascii="ITC Avant Garde" w:hAnsi="ITC Avant Garde"/>
          <w:bCs/>
          <w:sz w:val="22"/>
          <w:szCs w:val="22"/>
        </w:rPr>
        <w:t xml:space="preserve"> la clave del área </w:t>
      </w:r>
      <w:proofErr w:type="spellStart"/>
      <w:r w:rsidR="00531E8B" w:rsidRPr="00705E47">
        <w:rPr>
          <w:rFonts w:ascii="ITC Avant Garde" w:hAnsi="ITC Avant Garde"/>
          <w:bCs/>
          <w:sz w:val="22"/>
          <w:szCs w:val="22"/>
        </w:rPr>
        <w:t>geoestadística</w:t>
      </w:r>
      <w:proofErr w:type="spellEnd"/>
      <w:r w:rsidR="00531E8B" w:rsidRPr="00705E47">
        <w:rPr>
          <w:rFonts w:ascii="ITC Avant Garde" w:hAnsi="ITC Avant Garde"/>
          <w:bCs/>
          <w:sz w:val="22"/>
          <w:szCs w:val="22"/>
        </w:rPr>
        <w:t xml:space="preserve"> del INEGI</w:t>
      </w:r>
      <w:r w:rsidR="000439A0">
        <w:rPr>
          <w:rFonts w:ascii="ITC Avant Garde" w:hAnsi="ITC Avant Garde"/>
          <w:bCs/>
          <w:sz w:val="22"/>
          <w:szCs w:val="22"/>
        </w:rPr>
        <w:t xml:space="preserve"> y la población a servir </w:t>
      </w:r>
      <w:r w:rsidR="00531E8B" w:rsidRPr="00705E47">
        <w:rPr>
          <w:rFonts w:ascii="ITC Avant Garde" w:hAnsi="ITC Avant Garde"/>
          <w:bCs/>
          <w:sz w:val="22"/>
          <w:szCs w:val="22"/>
        </w:rPr>
        <w:t>conforme al último censo disponible</w:t>
      </w:r>
      <w:r w:rsidRPr="00705E47">
        <w:rPr>
          <w:rFonts w:ascii="ITC Avant Garde" w:hAnsi="ITC Avant Garde"/>
          <w:bCs/>
          <w:sz w:val="22"/>
          <w:szCs w:val="22"/>
        </w:rPr>
        <w:t xml:space="preserve">. </w:t>
      </w:r>
    </w:p>
    <w:p w:rsidR="00716E3E" w:rsidRDefault="00B930FD" w:rsidP="00716E3E">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No obstante lo anterior, es importante destacar que d</w:t>
      </w:r>
      <w:r w:rsidR="00B37A09" w:rsidRPr="00705E47">
        <w:rPr>
          <w:rFonts w:ascii="ITC Avant Garde" w:hAnsi="ITC Avant Garde"/>
          <w:bCs/>
          <w:sz w:val="22"/>
          <w:szCs w:val="22"/>
        </w:rPr>
        <w:t xml:space="preserve">e acuerdo con </w:t>
      </w:r>
      <w:r w:rsidR="000439A0">
        <w:rPr>
          <w:rFonts w:ascii="ITC Avant Garde" w:hAnsi="ITC Avant Garde"/>
          <w:bCs/>
          <w:sz w:val="22"/>
          <w:szCs w:val="22"/>
        </w:rPr>
        <w:t>los</w:t>
      </w:r>
      <w:r w:rsidR="00B37A09" w:rsidRPr="00705E47">
        <w:rPr>
          <w:rFonts w:ascii="ITC Avant Garde" w:hAnsi="ITC Avant Garde"/>
          <w:bCs/>
          <w:sz w:val="22"/>
          <w:szCs w:val="22"/>
        </w:rPr>
        <w:t xml:space="preserve"> numeral</w:t>
      </w:r>
      <w:r w:rsidR="000439A0">
        <w:rPr>
          <w:rFonts w:ascii="ITC Avant Garde" w:hAnsi="ITC Avant Garde"/>
          <w:bCs/>
          <w:sz w:val="22"/>
          <w:szCs w:val="22"/>
        </w:rPr>
        <w:t>es</w:t>
      </w:r>
      <w:r w:rsidR="00B37A09" w:rsidRPr="00705E47">
        <w:rPr>
          <w:rFonts w:ascii="ITC Avant Garde" w:hAnsi="ITC Avant Garde"/>
          <w:bCs/>
          <w:sz w:val="22"/>
          <w:szCs w:val="22"/>
        </w:rPr>
        <w:t xml:space="preserve"> </w:t>
      </w:r>
      <w:r w:rsidR="00234A06">
        <w:rPr>
          <w:rFonts w:ascii="ITC Avant Garde" w:hAnsi="ITC Avant Garde"/>
          <w:bCs/>
          <w:sz w:val="22"/>
          <w:szCs w:val="22"/>
        </w:rPr>
        <w:t>27 y 28</w:t>
      </w:r>
      <w:r w:rsidR="00B37A09" w:rsidRPr="00705E47">
        <w:rPr>
          <w:rFonts w:ascii="ITC Avant Garde" w:hAnsi="ITC Avant Garde"/>
          <w:bCs/>
          <w:sz w:val="22"/>
          <w:szCs w:val="22"/>
        </w:rPr>
        <w:t xml:space="preserve"> </w:t>
      </w:r>
      <w:r w:rsidR="00531E8B" w:rsidRPr="00705E47">
        <w:rPr>
          <w:rFonts w:ascii="ITC Avant Garde" w:hAnsi="ITC Avant Garde"/>
          <w:bCs/>
          <w:sz w:val="22"/>
          <w:szCs w:val="22"/>
        </w:rPr>
        <w:t>de la tabla de Frecuencias FM para concesiones de uso socia</w:t>
      </w:r>
      <w:r w:rsidR="00B37A09" w:rsidRPr="00705E47">
        <w:rPr>
          <w:rFonts w:ascii="ITC Avant Garde" w:hAnsi="ITC Avant Garde"/>
          <w:bCs/>
          <w:sz w:val="22"/>
          <w:szCs w:val="22"/>
        </w:rPr>
        <w:t xml:space="preserve">l correspondiente al numeral </w:t>
      </w:r>
      <w:r w:rsidR="00C96403" w:rsidRPr="00705E47">
        <w:rPr>
          <w:rFonts w:ascii="ITC Avant Garde" w:hAnsi="ITC Avant Garde"/>
          <w:bCs/>
          <w:sz w:val="22"/>
          <w:szCs w:val="22"/>
        </w:rPr>
        <w:t xml:space="preserve">2.2.2.3 </w:t>
      </w:r>
      <w:r w:rsidR="00531E8B" w:rsidRPr="00705E47">
        <w:rPr>
          <w:rFonts w:ascii="ITC Avant Garde" w:hAnsi="ITC Avant Garde"/>
          <w:bCs/>
          <w:sz w:val="22"/>
          <w:szCs w:val="22"/>
        </w:rPr>
        <w:t xml:space="preserve">de </w:t>
      </w:r>
      <w:r w:rsidR="00047283">
        <w:rPr>
          <w:rFonts w:ascii="ITC Avant Garde" w:hAnsi="ITC Avant Garde"/>
          <w:bCs/>
          <w:sz w:val="22"/>
          <w:szCs w:val="22"/>
        </w:rPr>
        <w:t>r</w:t>
      </w:r>
      <w:r w:rsidR="00531E8B" w:rsidRPr="00705E47">
        <w:rPr>
          <w:rFonts w:ascii="ITC Avant Garde" w:hAnsi="ITC Avant Garde"/>
          <w:bCs/>
          <w:sz w:val="22"/>
          <w:szCs w:val="22"/>
        </w:rPr>
        <w:t>adiodifus</w:t>
      </w:r>
      <w:r w:rsidR="00B37A09" w:rsidRPr="00705E47">
        <w:rPr>
          <w:rFonts w:ascii="ITC Avant Garde" w:hAnsi="ITC Avant Garde"/>
          <w:bCs/>
          <w:sz w:val="22"/>
          <w:szCs w:val="22"/>
        </w:rPr>
        <w:t xml:space="preserve">ión </w:t>
      </w:r>
      <w:r w:rsidR="000439A0">
        <w:rPr>
          <w:rFonts w:ascii="ITC Avant Garde" w:hAnsi="ITC Avant Garde"/>
          <w:bCs/>
          <w:sz w:val="22"/>
          <w:szCs w:val="22"/>
        </w:rPr>
        <w:t xml:space="preserve">sonora </w:t>
      </w:r>
      <w:r w:rsidR="00B37A09" w:rsidRPr="00705E47">
        <w:rPr>
          <w:rFonts w:ascii="ITC Avant Garde" w:hAnsi="ITC Avant Garde"/>
          <w:bCs/>
          <w:sz w:val="22"/>
          <w:szCs w:val="22"/>
        </w:rPr>
        <w:t>del Programa Anual 201</w:t>
      </w:r>
      <w:r w:rsidR="00C96403" w:rsidRPr="00705E47">
        <w:rPr>
          <w:rFonts w:ascii="ITC Avant Garde" w:hAnsi="ITC Avant Garde"/>
          <w:bCs/>
          <w:sz w:val="22"/>
          <w:szCs w:val="22"/>
        </w:rPr>
        <w:t>6</w:t>
      </w:r>
      <w:r w:rsidR="00B37A09" w:rsidRPr="00705E47">
        <w:rPr>
          <w:rFonts w:ascii="ITC Avant Garde" w:hAnsi="ITC Avant Garde"/>
          <w:bCs/>
          <w:sz w:val="22"/>
          <w:szCs w:val="22"/>
        </w:rPr>
        <w:t xml:space="preserve">, </w:t>
      </w:r>
      <w:r>
        <w:rPr>
          <w:rFonts w:ascii="ITC Avant Garde" w:hAnsi="ITC Avant Garde"/>
          <w:bCs/>
          <w:sz w:val="22"/>
          <w:szCs w:val="22"/>
        </w:rPr>
        <w:t xml:space="preserve">así como </w:t>
      </w:r>
      <w:r w:rsidRPr="00AF6D6B">
        <w:rPr>
          <w:rFonts w:ascii="ITC Avant Garde" w:hAnsi="ITC Avant Garde"/>
          <w:bCs/>
          <w:sz w:val="22"/>
          <w:szCs w:val="22"/>
        </w:rPr>
        <w:t>a lo establecido en el oficio IFT/222/UER/DG-IEET/</w:t>
      </w:r>
      <w:r>
        <w:rPr>
          <w:rFonts w:ascii="ITC Avant Garde" w:hAnsi="ITC Avant Garde"/>
          <w:bCs/>
          <w:sz w:val="22"/>
          <w:szCs w:val="22"/>
        </w:rPr>
        <w:t>849</w:t>
      </w:r>
      <w:r w:rsidRPr="00AF6D6B">
        <w:rPr>
          <w:rFonts w:ascii="ITC Avant Garde" w:hAnsi="ITC Avant Garde"/>
          <w:bCs/>
          <w:sz w:val="22"/>
          <w:szCs w:val="22"/>
        </w:rPr>
        <w:t>/2016</w:t>
      </w:r>
      <w:r>
        <w:rPr>
          <w:rFonts w:ascii="ITC Avant Garde" w:hAnsi="ITC Avant Garde"/>
          <w:bCs/>
          <w:sz w:val="22"/>
          <w:szCs w:val="22"/>
        </w:rPr>
        <w:t xml:space="preserve"> emitido por la Unidad de Espectro Radioeléctrico</w:t>
      </w:r>
      <w:r w:rsidR="008A7B97">
        <w:rPr>
          <w:rFonts w:ascii="ITC Avant Garde" w:hAnsi="ITC Avant Garde"/>
          <w:bCs/>
          <w:sz w:val="22"/>
          <w:szCs w:val="22"/>
        </w:rPr>
        <w:t xml:space="preserve"> a que se refiere el Antecedente X</w:t>
      </w:r>
      <w:r w:rsidR="004C435E">
        <w:rPr>
          <w:rFonts w:ascii="ITC Avant Garde" w:hAnsi="ITC Avant Garde"/>
          <w:bCs/>
          <w:sz w:val="22"/>
          <w:szCs w:val="22"/>
        </w:rPr>
        <w:t xml:space="preserve">II </w:t>
      </w:r>
      <w:r w:rsidR="008A7B97">
        <w:rPr>
          <w:rFonts w:ascii="ITC Avant Garde" w:hAnsi="ITC Avant Garde"/>
          <w:bCs/>
          <w:sz w:val="22"/>
          <w:szCs w:val="22"/>
        </w:rPr>
        <w:t>de la presente Resolución</w:t>
      </w:r>
      <w:r>
        <w:rPr>
          <w:rFonts w:ascii="ITC Avant Garde" w:hAnsi="ITC Avant Garde"/>
          <w:bCs/>
          <w:sz w:val="22"/>
          <w:szCs w:val="22"/>
        </w:rPr>
        <w:t xml:space="preserve">, </w:t>
      </w:r>
      <w:r w:rsidRPr="00AF6D6B">
        <w:rPr>
          <w:rFonts w:ascii="ITC Avant Garde" w:hAnsi="ITC Avant Garde"/>
          <w:bCs/>
          <w:sz w:val="22"/>
          <w:szCs w:val="22"/>
        </w:rPr>
        <w:t xml:space="preserve">las </w:t>
      </w:r>
      <w:r w:rsidR="00B37A09" w:rsidRPr="00705E47">
        <w:rPr>
          <w:rFonts w:ascii="ITC Avant Garde" w:hAnsi="ITC Avant Garde"/>
          <w:bCs/>
          <w:sz w:val="22"/>
          <w:szCs w:val="22"/>
        </w:rPr>
        <w:t>localidad</w:t>
      </w:r>
      <w:r w:rsidR="00234A06">
        <w:rPr>
          <w:rFonts w:ascii="ITC Avant Garde" w:hAnsi="ITC Avant Garde"/>
          <w:bCs/>
          <w:sz w:val="22"/>
          <w:szCs w:val="22"/>
        </w:rPr>
        <w:t xml:space="preserve">es </w:t>
      </w:r>
      <w:r w:rsidR="00B37A09" w:rsidRPr="00705E47">
        <w:rPr>
          <w:rFonts w:ascii="ITC Avant Garde" w:hAnsi="ITC Avant Garde"/>
          <w:bCs/>
          <w:sz w:val="22"/>
          <w:szCs w:val="22"/>
        </w:rPr>
        <w:t>obligatoria</w:t>
      </w:r>
      <w:r w:rsidR="00234A06">
        <w:rPr>
          <w:rFonts w:ascii="ITC Avant Garde" w:hAnsi="ITC Avant Garde"/>
          <w:bCs/>
          <w:sz w:val="22"/>
          <w:szCs w:val="22"/>
        </w:rPr>
        <w:t xml:space="preserve">s </w:t>
      </w:r>
      <w:r w:rsidR="00531E8B" w:rsidRPr="00705E47">
        <w:rPr>
          <w:rFonts w:ascii="ITC Avant Garde" w:hAnsi="ITC Avant Garde"/>
          <w:bCs/>
          <w:sz w:val="22"/>
          <w:szCs w:val="22"/>
        </w:rPr>
        <w:t>a servir p</w:t>
      </w:r>
      <w:r w:rsidR="00B37A09" w:rsidRPr="00705E47">
        <w:rPr>
          <w:rFonts w:ascii="ITC Avant Garde" w:hAnsi="ITC Avant Garde"/>
          <w:bCs/>
          <w:sz w:val="22"/>
          <w:szCs w:val="22"/>
        </w:rPr>
        <w:t>or parte del concesionario será</w:t>
      </w:r>
      <w:r w:rsidR="00234A06">
        <w:rPr>
          <w:rFonts w:ascii="ITC Avant Garde" w:hAnsi="ITC Avant Garde"/>
          <w:bCs/>
          <w:sz w:val="22"/>
          <w:szCs w:val="22"/>
        </w:rPr>
        <w:t>n</w:t>
      </w:r>
      <w:r w:rsidR="00531E8B" w:rsidRPr="00705E47">
        <w:rPr>
          <w:rFonts w:ascii="ITC Avant Garde" w:hAnsi="ITC Avant Garde"/>
          <w:bCs/>
          <w:sz w:val="22"/>
          <w:szCs w:val="22"/>
        </w:rPr>
        <w:t xml:space="preserve"> </w:t>
      </w:r>
      <w:r w:rsidR="00B37A09" w:rsidRPr="00705E47">
        <w:rPr>
          <w:rFonts w:ascii="ITC Avant Garde" w:hAnsi="ITC Avant Garde"/>
          <w:bCs/>
          <w:sz w:val="22"/>
          <w:szCs w:val="22"/>
        </w:rPr>
        <w:t>la</w:t>
      </w:r>
      <w:r w:rsidR="00047283">
        <w:rPr>
          <w:rFonts w:ascii="ITC Avant Garde" w:hAnsi="ITC Avant Garde"/>
          <w:bCs/>
          <w:sz w:val="22"/>
          <w:szCs w:val="22"/>
        </w:rPr>
        <w:t>s</w:t>
      </w:r>
      <w:r w:rsidR="00B37A09" w:rsidRPr="00705E47">
        <w:rPr>
          <w:rFonts w:ascii="ITC Avant Garde" w:hAnsi="ITC Avant Garde"/>
          <w:bCs/>
          <w:sz w:val="22"/>
          <w:szCs w:val="22"/>
        </w:rPr>
        <w:t xml:space="preserve"> poblaci</w:t>
      </w:r>
      <w:r w:rsidR="00047283">
        <w:rPr>
          <w:rFonts w:ascii="ITC Avant Garde" w:hAnsi="ITC Avant Garde"/>
          <w:bCs/>
          <w:sz w:val="22"/>
          <w:szCs w:val="22"/>
        </w:rPr>
        <w:t>o</w:t>
      </w:r>
      <w:r w:rsidR="00B37A09" w:rsidRPr="00705E47">
        <w:rPr>
          <w:rFonts w:ascii="ITC Avant Garde" w:hAnsi="ITC Avant Garde"/>
          <w:bCs/>
          <w:sz w:val="22"/>
          <w:szCs w:val="22"/>
        </w:rPr>
        <w:t>n</w:t>
      </w:r>
      <w:r w:rsidR="00047283">
        <w:rPr>
          <w:rFonts w:ascii="ITC Avant Garde" w:hAnsi="ITC Avant Garde"/>
          <w:bCs/>
          <w:sz w:val="22"/>
          <w:szCs w:val="22"/>
        </w:rPr>
        <w:t>es</w:t>
      </w:r>
      <w:r w:rsidR="00B37A09" w:rsidRPr="00705E47">
        <w:rPr>
          <w:rFonts w:ascii="ITC Avant Garde" w:hAnsi="ITC Avant Garde"/>
          <w:bCs/>
          <w:sz w:val="22"/>
          <w:szCs w:val="22"/>
        </w:rPr>
        <w:t xml:space="preserve"> </w:t>
      </w:r>
      <w:r w:rsidR="00531E8B" w:rsidRPr="00705E47">
        <w:rPr>
          <w:rFonts w:ascii="ITC Avant Garde" w:hAnsi="ITC Avant Garde"/>
          <w:bCs/>
          <w:sz w:val="22"/>
          <w:szCs w:val="22"/>
        </w:rPr>
        <w:t>de</w:t>
      </w:r>
      <w:r w:rsidR="00234A06">
        <w:rPr>
          <w:rFonts w:ascii="ITC Avant Garde" w:hAnsi="ITC Avant Garde"/>
          <w:bCs/>
          <w:sz w:val="22"/>
          <w:szCs w:val="22"/>
        </w:rPr>
        <w:t xml:space="preserve">, </w:t>
      </w:r>
      <w:proofErr w:type="spellStart"/>
      <w:r w:rsidR="00234A06">
        <w:rPr>
          <w:rFonts w:ascii="ITC Avant Garde" w:hAnsi="ITC Avant Garde"/>
          <w:bCs/>
          <w:sz w:val="22"/>
          <w:szCs w:val="22"/>
        </w:rPr>
        <w:t>Tomatlán</w:t>
      </w:r>
      <w:proofErr w:type="spellEnd"/>
      <w:r w:rsidR="00234A06">
        <w:rPr>
          <w:rFonts w:ascii="ITC Avant Garde" w:hAnsi="ITC Avant Garde"/>
          <w:bCs/>
          <w:sz w:val="22"/>
          <w:szCs w:val="22"/>
        </w:rPr>
        <w:t xml:space="preserve"> y </w:t>
      </w:r>
      <w:r w:rsidR="00C96403" w:rsidRPr="00705E47">
        <w:rPr>
          <w:rFonts w:ascii="ITC Avant Garde" w:hAnsi="ITC Avant Garde"/>
          <w:bCs/>
          <w:sz w:val="22"/>
          <w:szCs w:val="22"/>
        </w:rPr>
        <w:t>Tuxpan</w:t>
      </w:r>
      <w:r w:rsidR="00B37A09" w:rsidRPr="00705E47">
        <w:rPr>
          <w:rFonts w:ascii="ITC Avant Garde" w:hAnsi="ITC Avant Garde"/>
          <w:bCs/>
          <w:sz w:val="22"/>
          <w:szCs w:val="22"/>
        </w:rPr>
        <w:t xml:space="preserve">, </w:t>
      </w:r>
      <w:r w:rsidR="00C96403" w:rsidRPr="00705E47">
        <w:rPr>
          <w:rFonts w:ascii="ITC Avant Garde" w:hAnsi="ITC Avant Garde"/>
          <w:bCs/>
          <w:sz w:val="22"/>
          <w:szCs w:val="22"/>
        </w:rPr>
        <w:t>Jalisco</w:t>
      </w:r>
      <w:r w:rsidR="00531E8B" w:rsidRPr="00705E47">
        <w:rPr>
          <w:rFonts w:ascii="ITC Avant Garde" w:hAnsi="ITC Avant Garde"/>
          <w:bCs/>
          <w:sz w:val="22"/>
          <w:szCs w:val="22"/>
        </w:rPr>
        <w:t xml:space="preserve">. </w:t>
      </w:r>
      <w:r w:rsidR="00107E23">
        <w:rPr>
          <w:rFonts w:ascii="ITC Avant Garde" w:hAnsi="ITC Avant Garde"/>
          <w:bCs/>
          <w:sz w:val="22"/>
          <w:szCs w:val="22"/>
        </w:rPr>
        <w:t xml:space="preserve">Lo anterior en el entendido de que el resto de las localidades solicitadas por Frecuencias Sociales, A.C. quedarán dentro del área de </w:t>
      </w:r>
      <w:proofErr w:type="gramStart"/>
      <w:r w:rsidR="00107E23">
        <w:rPr>
          <w:rFonts w:ascii="ITC Avant Garde" w:hAnsi="ITC Avant Garde"/>
          <w:bCs/>
          <w:sz w:val="22"/>
          <w:szCs w:val="22"/>
        </w:rPr>
        <w:t>cobertura  tomando</w:t>
      </w:r>
      <w:proofErr w:type="gramEnd"/>
      <w:r w:rsidR="00107E23">
        <w:rPr>
          <w:rFonts w:ascii="ITC Avant Garde" w:hAnsi="ITC Avant Garde"/>
          <w:bCs/>
          <w:sz w:val="22"/>
          <w:szCs w:val="22"/>
        </w:rPr>
        <w:t xml:space="preserve"> en cuenta el tipo de estación así como las coordenadas geográficas de referencia previstas en el Programa Anual 2016 para las poblaciones de </w:t>
      </w:r>
      <w:proofErr w:type="spellStart"/>
      <w:r w:rsidR="00107E23">
        <w:rPr>
          <w:rFonts w:ascii="ITC Avant Garde" w:hAnsi="ITC Avant Garde"/>
          <w:bCs/>
          <w:sz w:val="22"/>
          <w:szCs w:val="22"/>
        </w:rPr>
        <w:t>Tomatlán</w:t>
      </w:r>
      <w:proofErr w:type="spellEnd"/>
      <w:r w:rsidR="00107E23">
        <w:rPr>
          <w:rFonts w:ascii="ITC Avant Garde" w:hAnsi="ITC Avant Garde"/>
          <w:bCs/>
          <w:sz w:val="22"/>
          <w:szCs w:val="22"/>
        </w:rPr>
        <w:t xml:space="preserve"> y Tuxpan, Jalisco. </w:t>
      </w:r>
    </w:p>
    <w:p w:rsidR="00716E3E" w:rsidRDefault="00531E8B" w:rsidP="00716E3E">
      <w:pPr>
        <w:pStyle w:val="Prrafodelista"/>
        <w:numPr>
          <w:ilvl w:val="0"/>
          <w:numId w:val="3"/>
        </w:numPr>
        <w:spacing w:afterLines="120" w:after="288" w:line="276" w:lineRule="auto"/>
        <w:jc w:val="both"/>
        <w:rPr>
          <w:rFonts w:ascii="ITC Avant Garde" w:hAnsi="ITC Avant Garde"/>
          <w:bCs/>
          <w:sz w:val="22"/>
          <w:szCs w:val="22"/>
        </w:rPr>
      </w:pPr>
      <w:r w:rsidRPr="00B37A09">
        <w:rPr>
          <w:rFonts w:ascii="ITC Avant Garde" w:hAnsi="ITC Avant Garde"/>
          <w:b/>
          <w:bCs/>
          <w:sz w:val="22"/>
          <w:szCs w:val="22"/>
        </w:rPr>
        <w:t>Proyecto a desarrollar acorde con las características de</w:t>
      </w:r>
      <w:r w:rsidR="00C8116A" w:rsidRPr="00B37A09">
        <w:rPr>
          <w:rFonts w:ascii="ITC Avant Garde" w:hAnsi="ITC Avant Garde"/>
          <w:b/>
          <w:bCs/>
          <w:sz w:val="22"/>
          <w:szCs w:val="22"/>
        </w:rPr>
        <w:t xml:space="preserve"> </w:t>
      </w:r>
      <w:r w:rsidRPr="00B37A09">
        <w:rPr>
          <w:rFonts w:ascii="ITC Avant Garde" w:hAnsi="ITC Avant Garde"/>
          <w:b/>
          <w:bCs/>
          <w:sz w:val="22"/>
          <w:szCs w:val="22"/>
        </w:rPr>
        <w:t>l</w:t>
      </w:r>
      <w:r w:rsidR="00C8116A" w:rsidRPr="00B37A09">
        <w:rPr>
          <w:rFonts w:ascii="ITC Avant Garde" w:hAnsi="ITC Avant Garde"/>
          <w:b/>
          <w:bCs/>
          <w:sz w:val="22"/>
          <w:szCs w:val="22"/>
        </w:rPr>
        <w:t>a</w:t>
      </w:r>
      <w:r w:rsidRPr="00B37A09">
        <w:rPr>
          <w:rFonts w:ascii="ITC Avant Garde" w:hAnsi="ITC Avant Garde"/>
          <w:b/>
          <w:bCs/>
          <w:sz w:val="22"/>
          <w:szCs w:val="22"/>
        </w:rPr>
        <w:t xml:space="preserve"> </w:t>
      </w:r>
      <w:r w:rsidR="008911E7" w:rsidRPr="00B37A09">
        <w:rPr>
          <w:rFonts w:ascii="ITC Avant Garde" w:hAnsi="ITC Avant Garde"/>
          <w:b/>
          <w:bCs/>
          <w:sz w:val="22"/>
          <w:szCs w:val="22"/>
        </w:rPr>
        <w:t>estación</w:t>
      </w:r>
      <w:r w:rsidRPr="00B37A09">
        <w:rPr>
          <w:rFonts w:ascii="ITC Avant Garde" w:hAnsi="ITC Avant Garde"/>
          <w:b/>
          <w:bCs/>
          <w:sz w:val="22"/>
          <w:szCs w:val="22"/>
        </w:rPr>
        <w:t xml:space="preserve"> que se pretende obtener. </w:t>
      </w:r>
      <w:r w:rsidRPr="00B37A09">
        <w:rPr>
          <w:rFonts w:ascii="ITC Avant Garde" w:hAnsi="ITC Avant Garde"/>
          <w:bCs/>
          <w:sz w:val="22"/>
          <w:szCs w:val="22"/>
        </w:rPr>
        <w:t>La solicitante manifestó que la radio tendrá como objetivo principal</w:t>
      </w:r>
      <w:r w:rsidR="00B76D9B" w:rsidRPr="00B37A09">
        <w:rPr>
          <w:rFonts w:ascii="ITC Avant Garde" w:hAnsi="ITC Avant Garde"/>
          <w:bCs/>
          <w:sz w:val="22"/>
          <w:szCs w:val="22"/>
        </w:rPr>
        <w:t xml:space="preserve"> brindar información cultural, educativa</w:t>
      </w:r>
      <w:r w:rsidR="00CF05EC">
        <w:rPr>
          <w:rFonts w:ascii="ITC Avant Garde" w:hAnsi="ITC Avant Garde"/>
          <w:bCs/>
          <w:sz w:val="22"/>
          <w:szCs w:val="22"/>
        </w:rPr>
        <w:t xml:space="preserve"> y de beneficio </w:t>
      </w:r>
      <w:r w:rsidR="00B76D9B" w:rsidRPr="00B37A09">
        <w:rPr>
          <w:rFonts w:ascii="ITC Avant Garde" w:hAnsi="ITC Avant Garde"/>
          <w:bCs/>
          <w:sz w:val="22"/>
          <w:szCs w:val="22"/>
        </w:rPr>
        <w:t xml:space="preserve">a la comunidad, </w:t>
      </w:r>
      <w:r w:rsidR="00CF05EC">
        <w:rPr>
          <w:rFonts w:ascii="ITC Avant Garde" w:hAnsi="ITC Avant Garde"/>
          <w:bCs/>
          <w:sz w:val="22"/>
          <w:szCs w:val="22"/>
        </w:rPr>
        <w:t xml:space="preserve">en </w:t>
      </w:r>
      <w:r w:rsidR="00B37A09" w:rsidRPr="00B37A09">
        <w:rPr>
          <w:rFonts w:ascii="ITC Avant Garde" w:hAnsi="ITC Avant Garde"/>
          <w:bCs/>
          <w:sz w:val="22"/>
          <w:szCs w:val="22"/>
        </w:rPr>
        <w:t>la</w:t>
      </w:r>
      <w:r w:rsidR="00917D1F">
        <w:rPr>
          <w:rFonts w:ascii="ITC Avant Garde" w:hAnsi="ITC Avant Garde"/>
          <w:bCs/>
          <w:sz w:val="22"/>
          <w:szCs w:val="22"/>
        </w:rPr>
        <w:t>s</w:t>
      </w:r>
      <w:r w:rsidR="00B37A09" w:rsidRPr="00B37A09">
        <w:rPr>
          <w:rFonts w:ascii="ITC Avant Garde" w:hAnsi="ITC Avant Garde"/>
          <w:bCs/>
          <w:sz w:val="22"/>
          <w:szCs w:val="22"/>
        </w:rPr>
        <w:t xml:space="preserve"> localidad</w:t>
      </w:r>
      <w:r w:rsidR="00917D1F">
        <w:rPr>
          <w:rFonts w:ascii="ITC Avant Garde" w:hAnsi="ITC Avant Garde"/>
          <w:bCs/>
          <w:sz w:val="22"/>
          <w:szCs w:val="22"/>
        </w:rPr>
        <w:t>es</w:t>
      </w:r>
      <w:r w:rsidR="00B37A09" w:rsidRPr="00B37A09">
        <w:rPr>
          <w:rFonts w:ascii="ITC Avant Garde" w:hAnsi="ITC Avant Garde"/>
          <w:bCs/>
          <w:sz w:val="22"/>
          <w:szCs w:val="22"/>
        </w:rPr>
        <w:t xml:space="preserve"> </w:t>
      </w:r>
      <w:r w:rsidR="00302F53">
        <w:rPr>
          <w:rFonts w:ascii="ITC Avant Garde" w:hAnsi="ITC Avant Garde"/>
          <w:bCs/>
          <w:sz w:val="22"/>
          <w:szCs w:val="22"/>
        </w:rPr>
        <w:t xml:space="preserve">Tuxpan </w:t>
      </w:r>
      <w:r w:rsidR="00234A06">
        <w:rPr>
          <w:rFonts w:ascii="ITC Avant Garde" w:hAnsi="ITC Avant Garde"/>
          <w:bCs/>
          <w:sz w:val="22"/>
          <w:szCs w:val="22"/>
        </w:rPr>
        <w:t>y</w:t>
      </w:r>
      <w:r w:rsidR="00302F53" w:rsidRPr="00302F53">
        <w:rPr>
          <w:rFonts w:ascii="ITC Avant Garde" w:hAnsi="ITC Avant Garde"/>
          <w:bCs/>
          <w:sz w:val="22"/>
          <w:szCs w:val="22"/>
        </w:rPr>
        <w:t xml:space="preserve"> </w:t>
      </w:r>
      <w:proofErr w:type="spellStart"/>
      <w:r w:rsidR="00302F53">
        <w:rPr>
          <w:rFonts w:ascii="ITC Avant Garde" w:hAnsi="ITC Avant Garde"/>
          <w:bCs/>
          <w:sz w:val="22"/>
          <w:szCs w:val="22"/>
        </w:rPr>
        <w:t>Tomatlán</w:t>
      </w:r>
      <w:proofErr w:type="spellEnd"/>
      <w:r w:rsidR="00B37A09" w:rsidRPr="00B37A09">
        <w:rPr>
          <w:rFonts w:ascii="ITC Avant Garde" w:hAnsi="ITC Avant Garde"/>
          <w:bCs/>
          <w:sz w:val="22"/>
          <w:szCs w:val="22"/>
        </w:rPr>
        <w:t xml:space="preserve">, </w:t>
      </w:r>
      <w:r w:rsidR="00CF05EC">
        <w:rPr>
          <w:rFonts w:ascii="ITC Avant Garde" w:hAnsi="ITC Avant Garde"/>
          <w:bCs/>
          <w:sz w:val="22"/>
          <w:szCs w:val="22"/>
        </w:rPr>
        <w:t>Jalisco</w:t>
      </w:r>
      <w:r w:rsidR="00B37A09">
        <w:rPr>
          <w:rFonts w:ascii="ITC Avant Garde" w:hAnsi="ITC Avant Garde"/>
          <w:bCs/>
          <w:sz w:val="22"/>
          <w:szCs w:val="22"/>
        </w:rPr>
        <w:t>.</w:t>
      </w:r>
    </w:p>
    <w:p w:rsidR="00716E3E" w:rsidRDefault="00B76D9B" w:rsidP="00716E3E">
      <w:pPr>
        <w:pStyle w:val="Prrafodelista"/>
        <w:spacing w:afterLines="120" w:after="288" w:line="276" w:lineRule="auto"/>
        <w:jc w:val="both"/>
        <w:rPr>
          <w:rFonts w:ascii="ITC Avant Garde" w:hAnsi="ITC Avant Garde"/>
          <w:bCs/>
          <w:sz w:val="22"/>
          <w:szCs w:val="22"/>
        </w:rPr>
      </w:pPr>
      <w:r w:rsidRPr="0022050C">
        <w:rPr>
          <w:rFonts w:ascii="ITC Avant Garde" w:hAnsi="ITC Avant Garde"/>
          <w:bCs/>
          <w:sz w:val="22"/>
          <w:szCs w:val="22"/>
        </w:rPr>
        <w:t>Asimismo,</w:t>
      </w:r>
      <w:r>
        <w:rPr>
          <w:rFonts w:ascii="ITC Avant Garde" w:hAnsi="ITC Avant Garde"/>
          <w:bCs/>
          <w:sz w:val="22"/>
          <w:szCs w:val="22"/>
        </w:rPr>
        <w:t xml:space="preserve"> la solicitante</w:t>
      </w:r>
      <w:r w:rsidR="00B930FD">
        <w:rPr>
          <w:rFonts w:ascii="ITC Avant Garde" w:hAnsi="ITC Avant Garde"/>
          <w:bCs/>
          <w:sz w:val="22"/>
          <w:szCs w:val="22"/>
        </w:rPr>
        <w:t xml:space="preserve"> acredit</w:t>
      </w:r>
      <w:r w:rsidR="00917D1F">
        <w:rPr>
          <w:rFonts w:ascii="ITC Avant Garde" w:hAnsi="ITC Avant Garde"/>
          <w:bCs/>
          <w:sz w:val="22"/>
          <w:szCs w:val="22"/>
        </w:rPr>
        <w:t>ó</w:t>
      </w:r>
      <w:r w:rsidR="00B930FD">
        <w:rPr>
          <w:rFonts w:ascii="ITC Avant Garde" w:hAnsi="ITC Avant Garde"/>
          <w:bCs/>
          <w:sz w:val="22"/>
          <w:szCs w:val="22"/>
        </w:rPr>
        <w:t xml:space="preserve"> la legal posesión del equipo principal, necesario para el inicio de la operación de las estaciones solicitadas, a través de la presentación </w:t>
      </w:r>
      <w:proofErr w:type="gramStart"/>
      <w:r w:rsidR="00B930FD">
        <w:rPr>
          <w:rFonts w:ascii="ITC Avant Garde" w:hAnsi="ITC Avant Garde"/>
          <w:bCs/>
          <w:sz w:val="22"/>
          <w:szCs w:val="22"/>
        </w:rPr>
        <w:t>de</w:t>
      </w:r>
      <w:r w:rsidR="00CF05EC">
        <w:rPr>
          <w:rFonts w:ascii="ITC Avant Garde" w:hAnsi="ITC Avant Garde"/>
          <w:bCs/>
          <w:sz w:val="22"/>
          <w:szCs w:val="22"/>
        </w:rPr>
        <w:t xml:space="preserve"> </w:t>
      </w:r>
      <w:r w:rsidR="00234A06">
        <w:rPr>
          <w:rFonts w:ascii="ITC Avant Garde" w:hAnsi="ITC Avant Garde"/>
          <w:bCs/>
          <w:sz w:val="22"/>
          <w:szCs w:val="22"/>
        </w:rPr>
        <w:t xml:space="preserve"> </w:t>
      </w:r>
      <w:r w:rsidR="00CF05EC">
        <w:rPr>
          <w:rFonts w:ascii="ITC Avant Garde" w:hAnsi="ITC Avant Garde"/>
          <w:bCs/>
          <w:sz w:val="22"/>
          <w:szCs w:val="22"/>
        </w:rPr>
        <w:t>factura</w:t>
      </w:r>
      <w:r w:rsidR="00F2721C">
        <w:rPr>
          <w:rFonts w:ascii="ITC Avant Garde" w:hAnsi="ITC Avant Garde"/>
          <w:bCs/>
          <w:sz w:val="22"/>
          <w:szCs w:val="22"/>
        </w:rPr>
        <w:t>s</w:t>
      </w:r>
      <w:proofErr w:type="gramEnd"/>
      <w:r w:rsidR="00F2721C">
        <w:rPr>
          <w:rFonts w:ascii="ITC Avant Garde" w:hAnsi="ITC Avant Garde"/>
          <w:bCs/>
          <w:sz w:val="22"/>
          <w:szCs w:val="22"/>
        </w:rPr>
        <w:t xml:space="preserve"> </w:t>
      </w:r>
      <w:r w:rsidR="00422230">
        <w:rPr>
          <w:rFonts w:ascii="ITC Avant Garde" w:hAnsi="ITC Avant Garde"/>
          <w:bCs/>
          <w:sz w:val="22"/>
          <w:szCs w:val="22"/>
        </w:rPr>
        <w:t xml:space="preserve">diferentes </w:t>
      </w:r>
      <w:r w:rsidR="00CF05EC">
        <w:rPr>
          <w:rFonts w:ascii="ITC Avant Garde" w:hAnsi="ITC Avant Garde"/>
          <w:bCs/>
          <w:sz w:val="22"/>
          <w:szCs w:val="22"/>
        </w:rPr>
        <w:t>a su nombre</w:t>
      </w:r>
      <w:r w:rsidR="00F2721C">
        <w:rPr>
          <w:rFonts w:ascii="ITC Avant Garde" w:hAnsi="ITC Avant Garde"/>
          <w:bCs/>
          <w:sz w:val="22"/>
          <w:szCs w:val="22"/>
        </w:rPr>
        <w:t>:</w:t>
      </w:r>
    </w:p>
    <w:p w:rsidR="00716E3E" w:rsidRDefault="005065CD" w:rsidP="00716E3E">
      <w:pPr>
        <w:pStyle w:val="Prrafodelista"/>
        <w:numPr>
          <w:ilvl w:val="0"/>
          <w:numId w:val="13"/>
        </w:numPr>
        <w:spacing w:afterLines="120" w:after="288" w:line="276" w:lineRule="auto"/>
        <w:jc w:val="both"/>
        <w:rPr>
          <w:rFonts w:ascii="ITC Avant Garde" w:hAnsi="ITC Avant Garde"/>
          <w:bCs/>
          <w:sz w:val="22"/>
          <w:szCs w:val="22"/>
        </w:rPr>
      </w:pPr>
      <w:r>
        <w:rPr>
          <w:rFonts w:ascii="ITC Avant Garde" w:hAnsi="ITC Avant Garde"/>
          <w:bCs/>
          <w:sz w:val="22"/>
          <w:szCs w:val="22"/>
        </w:rPr>
        <w:t xml:space="preserve"> </w:t>
      </w:r>
      <w:r w:rsidR="00422230">
        <w:rPr>
          <w:rFonts w:ascii="ITC Avant Garde" w:hAnsi="ITC Avant Garde"/>
          <w:bCs/>
          <w:sz w:val="22"/>
          <w:szCs w:val="22"/>
        </w:rPr>
        <w:t xml:space="preserve">La primera con folio </w:t>
      </w:r>
      <w:r>
        <w:rPr>
          <w:rFonts w:ascii="ITC Avant Garde" w:hAnsi="ITC Avant Garde"/>
          <w:bCs/>
          <w:sz w:val="22"/>
          <w:szCs w:val="22"/>
        </w:rPr>
        <w:t xml:space="preserve">A-1023 </w:t>
      </w:r>
      <w:r w:rsidR="00422230">
        <w:rPr>
          <w:rFonts w:ascii="ITC Avant Garde" w:hAnsi="ITC Avant Garde"/>
          <w:bCs/>
          <w:sz w:val="22"/>
          <w:szCs w:val="22"/>
        </w:rPr>
        <w:t xml:space="preserve">de </w:t>
      </w:r>
      <w:r>
        <w:rPr>
          <w:rFonts w:ascii="ITC Avant Garde" w:hAnsi="ITC Avant Garde"/>
          <w:bCs/>
          <w:sz w:val="22"/>
          <w:szCs w:val="22"/>
        </w:rPr>
        <w:t xml:space="preserve">fecha </w:t>
      </w:r>
      <w:r w:rsidR="00CF05EC">
        <w:rPr>
          <w:rFonts w:ascii="ITC Avant Garde" w:hAnsi="ITC Avant Garde"/>
          <w:bCs/>
          <w:sz w:val="22"/>
          <w:szCs w:val="22"/>
        </w:rPr>
        <w:t xml:space="preserve">nueve de noviembre de dos mil trece, con la que acredita la legal posesión del </w:t>
      </w:r>
      <w:r w:rsidR="00B76D9B" w:rsidRPr="00705E47">
        <w:rPr>
          <w:rFonts w:ascii="ITC Avant Garde" w:hAnsi="ITC Avant Garde"/>
          <w:bCs/>
          <w:sz w:val="22"/>
          <w:szCs w:val="22"/>
        </w:rPr>
        <w:t>equipo principal necesario para dar inicio a las operaciones de la estación</w:t>
      </w:r>
      <w:r w:rsidR="00F2721C">
        <w:rPr>
          <w:rFonts w:ascii="ITC Avant Garde" w:hAnsi="ITC Avant Garde"/>
          <w:bCs/>
          <w:sz w:val="22"/>
          <w:szCs w:val="22"/>
        </w:rPr>
        <w:t xml:space="preserve"> Tuxpan</w:t>
      </w:r>
      <w:r w:rsidR="00B76D9B" w:rsidRPr="00705E47">
        <w:rPr>
          <w:rFonts w:ascii="ITC Avant Garde" w:hAnsi="ITC Avant Garde"/>
          <w:bCs/>
          <w:sz w:val="22"/>
          <w:szCs w:val="22"/>
        </w:rPr>
        <w:t xml:space="preserve">, el cual consiste </w:t>
      </w:r>
      <w:r w:rsidR="00B37A09" w:rsidRPr="00705E47">
        <w:rPr>
          <w:rFonts w:ascii="ITC Avant Garde" w:hAnsi="ITC Avant Garde"/>
          <w:bCs/>
          <w:sz w:val="22"/>
          <w:szCs w:val="22"/>
        </w:rPr>
        <w:t xml:space="preserve">un </w:t>
      </w:r>
      <w:r w:rsidR="00405555" w:rsidRPr="00705E47">
        <w:rPr>
          <w:rFonts w:ascii="ITC Avant Garde" w:hAnsi="ITC Avant Garde"/>
          <w:bCs/>
          <w:sz w:val="22"/>
          <w:szCs w:val="22"/>
        </w:rPr>
        <w:t>transmisor</w:t>
      </w:r>
      <w:r w:rsidR="00B37A09" w:rsidRPr="00705E47">
        <w:rPr>
          <w:rFonts w:ascii="ITC Avant Garde" w:hAnsi="ITC Avant Garde"/>
          <w:bCs/>
          <w:sz w:val="22"/>
          <w:szCs w:val="22"/>
        </w:rPr>
        <w:t xml:space="preserve"> de frecuencias FM</w:t>
      </w:r>
      <w:r w:rsidR="00150EAC">
        <w:rPr>
          <w:rFonts w:ascii="ITC Avant Garde" w:hAnsi="ITC Avant Garde"/>
          <w:bCs/>
          <w:sz w:val="22"/>
          <w:szCs w:val="22"/>
        </w:rPr>
        <w:t xml:space="preserve">, marca </w:t>
      </w:r>
      <w:proofErr w:type="spellStart"/>
      <w:r w:rsidR="00150EAC">
        <w:rPr>
          <w:rFonts w:ascii="ITC Avant Garde" w:hAnsi="ITC Avant Garde"/>
          <w:bCs/>
          <w:sz w:val="22"/>
          <w:szCs w:val="22"/>
        </w:rPr>
        <w:t>Nicom</w:t>
      </w:r>
      <w:proofErr w:type="spellEnd"/>
      <w:r w:rsidR="00150EAC">
        <w:rPr>
          <w:rFonts w:ascii="ITC Avant Garde" w:hAnsi="ITC Avant Garde"/>
          <w:bCs/>
          <w:sz w:val="22"/>
          <w:szCs w:val="22"/>
        </w:rPr>
        <w:t>, Modelo NT1000; Antena de</w:t>
      </w:r>
      <w:r w:rsidR="0086481D">
        <w:rPr>
          <w:rFonts w:ascii="ITC Avant Garde" w:hAnsi="ITC Avant Garde"/>
          <w:bCs/>
          <w:sz w:val="22"/>
          <w:szCs w:val="22"/>
        </w:rPr>
        <w:t xml:space="preserve"> Transmisor de 2 elementos, modelo </w:t>
      </w:r>
      <w:proofErr w:type="spellStart"/>
      <w:r w:rsidR="0086481D">
        <w:rPr>
          <w:rFonts w:ascii="ITC Avant Garde" w:hAnsi="ITC Avant Garde"/>
          <w:bCs/>
          <w:sz w:val="22"/>
          <w:szCs w:val="22"/>
        </w:rPr>
        <w:t>Jampro</w:t>
      </w:r>
      <w:proofErr w:type="spellEnd"/>
      <w:r w:rsidR="0086481D">
        <w:rPr>
          <w:rFonts w:ascii="ITC Avant Garde" w:hAnsi="ITC Avant Garde"/>
          <w:bCs/>
          <w:sz w:val="22"/>
          <w:szCs w:val="22"/>
        </w:rPr>
        <w:t xml:space="preserve">, Modelo JLCP; Consola de 8 canales, marca </w:t>
      </w:r>
      <w:proofErr w:type="spellStart"/>
      <w:r w:rsidR="0086481D">
        <w:rPr>
          <w:rFonts w:ascii="ITC Avant Garde" w:hAnsi="ITC Avant Garde"/>
          <w:bCs/>
          <w:sz w:val="22"/>
          <w:szCs w:val="22"/>
        </w:rPr>
        <w:t>Mackie</w:t>
      </w:r>
      <w:proofErr w:type="spellEnd"/>
      <w:r w:rsidR="0086481D">
        <w:rPr>
          <w:rFonts w:ascii="ITC Avant Garde" w:hAnsi="ITC Avant Garde"/>
          <w:bCs/>
          <w:sz w:val="22"/>
          <w:szCs w:val="22"/>
        </w:rPr>
        <w:t xml:space="preserve">; Micrófono Profesional Locutor, marca </w:t>
      </w:r>
      <w:proofErr w:type="spellStart"/>
      <w:r w:rsidR="0086481D">
        <w:rPr>
          <w:rFonts w:ascii="ITC Avant Garde" w:hAnsi="ITC Avant Garde"/>
          <w:bCs/>
          <w:sz w:val="22"/>
          <w:szCs w:val="22"/>
        </w:rPr>
        <w:t>Neuman</w:t>
      </w:r>
      <w:proofErr w:type="spellEnd"/>
      <w:r w:rsidR="0086481D">
        <w:rPr>
          <w:rFonts w:ascii="ITC Avant Garde" w:hAnsi="ITC Avant Garde"/>
          <w:bCs/>
          <w:sz w:val="22"/>
          <w:szCs w:val="22"/>
        </w:rPr>
        <w:t xml:space="preserve">, modelo BCM; Procesador de audio, marca </w:t>
      </w:r>
      <w:proofErr w:type="spellStart"/>
      <w:r w:rsidR="0086481D">
        <w:rPr>
          <w:rFonts w:ascii="ITC Avant Garde" w:hAnsi="ITC Avant Garde"/>
          <w:bCs/>
          <w:sz w:val="22"/>
          <w:szCs w:val="22"/>
        </w:rPr>
        <w:t>Nicom</w:t>
      </w:r>
      <w:proofErr w:type="spellEnd"/>
      <w:r w:rsidR="0086481D">
        <w:rPr>
          <w:rFonts w:ascii="ITC Avant Garde" w:hAnsi="ITC Avant Garde"/>
          <w:bCs/>
          <w:sz w:val="22"/>
          <w:szCs w:val="22"/>
        </w:rPr>
        <w:t xml:space="preserve">, Modelo Júpiter; Distribuidor de Audio, marca </w:t>
      </w:r>
      <w:proofErr w:type="spellStart"/>
      <w:r w:rsidR="0086481D">
        <w:rPr>
          <w:rFonts w:ascii="ITC Avant Garde" w:hAnsi="ITC Avant Garde"/>
          <w:bCs/>
          <w:sz w:val="22"/>
          <w:szCs w:val="22"/>
        </w:rPr>
        <w:t>Simetrix</w:t>
      </w:r>
      <w:proofErr w:type="spellEnd"/>
      <w:r w:rsidR="0086481D">
        <w:rPr>
          <w:rFonts w:ascii="ITC Avant Garde" w:hAnsi="ITC Avant Garde"/>
          <w:bCs/>
          <w:sz w:val="22"/>
          <w:szCs w:val="22"/>
        </w:rPr>
        <w:t xml:space="preserve">, modelo 581E; Torre de 60 </w:t>
      </w:r>
      <w:proofErr w:type="spellStart"/>
      <w:r w:rsidR="0086481D">
        <w:rPr>
          <w:rFonts w:ascii="ITC Avant Garde" w:hAnsi="ITC Avant Garde"/>
          <w:bCs/>
          <w:sz w:val="22"/>
          <w:szCs w:val="22"/>
        </w:rPr>
        <w:t>Mts</w:t>
      </w:r>
      <w:proofErr w:type="spellEnd"/>
      <w:r w:rsidR="0086481D">
        <w:rPr>
          <w:rFonts w:ascii="ITC Avant Garde" w:hAnsi="ITC Avant Garde"/>
          <w:bCs/>
          <w:sz w:val="22"/>
          <w:szCs w:val="22"/>
        </w:rPr>
        <w:t xml:space="preserve">, modelo TZ6, etcétera. Cabe destacar que el gasto total erogado por lo solicitante para la adquisición de </w:t>
      </w:r>
      <w:r w:rsidR="003A4965">
        <w:rPr>
          <w:rFonts w:ascii="ITC Avant Garde" w:hAnsi="ITC Avant Garde"/>
          <w:bCs/>
          <w:sz w:val="22"/>
          <w:szCs w:val="22"/>
        </w:rPr>
        <w:t>dicho equipo fue por $205,142.14 (doscientos cinco mil ci</w:t>
      </w:r>
      <w:r w:rsidR="00F2721C">
        <w:rPr>
          <w:rFonts w:ascii="ITC Avant Garde" w:hAnsi="ITC Avant Garde"/>
          <w:bCs/>
          <w:sz w:val="22"/>
          <w:szCs w:val="22"/>
        </w:rPr>
        <w:t xml:space="preserve">ento cuarenta y dos pesos </w:t>
      </w:r>
      <w:r w:rsidR="00917D1F">
        <w:rPr>
          <w:rFonts w:ascii="ITC Avant Garde" w:hAnsi="ITC Avant Garde"/>
          <w:bCs/>
          <w:sz w:val="22"/>
          <w:szCs w:val="22"/>
        </w:rPr>
        <w:t>14</w:t>
      </w:r>
      <w:r w:rsidR="003A4965">
        <w:rPr>
          <w:rFonts w:ascii="ITC Avant Garde" w:hAnsi="ITC Avant Garde"/>
          <w:bCs/>
          <w:sz w:val="22"/>
          <w:szCs w:val="22"/>
        </w:rPr>
        <w:t>/100 M.N.).</w:t>
      </w:r>
    </w:p>
    <w:p w:rsidR="00716E3E" w:rsidRDefault="00422230" w:rsidP="00716E3E">
      <w:pPr>
        <w:pStyle w:val="Prrafodelista"/>
        <w:numPr>
          <w:ilvl w:val="0"/>
          <w:numId w:val="13"/>
        </w:numPr>
        <w:spacing w:afterLines="120" w:after="288" w:line="276" w:lineRule="auto"/>
        <w:jc w:val="both"/>
        <w:rPr>
          <w:rFonts w:ascii="ITC Avant Garde" w:hAnsi="ITC Avant Garde"/>
          <w:bCs/>
          <w:sz w:val="22"/>
          <w:szCs w:val="22"/>
        </w:rPr>
      </w:pPr>
      <w:r>
        <w:rPr>
          <w:rFonts w:ascii="ITC Avant Garde" w:hAnsi="ITC Avant Garde"/>
          <w:bCs/>
          <w:sz w:val="22"/>
          <w:szCs w:val="22"/>
        </w:rPr>
        <w:t>La segunda con folio A-1020 de fecha</w:t>
      </w:r>
      <w:r w:rsidR="005065CD">
        <w:rPr>
          <w:rFonts w:ascii="ITC Avant Garde" w:hAnsi="ITC Avant Garde"/>
          <w:bCs/>
          <w:sz w:val="22"/>
          <w:szCs w:val="22"/>
        </w:rPr>
        <w:t xml:space="preserve"> </w:t>
      </w:r>
      <w:r w:rsidR="00F2721C">
        <w:rPr>
          <w:rFonts w:ascii="ITC Avant Garde" w:hAnsi="ITC Avant Garde"/>
          <w:bCs/>
          <w:sz w:val="22"/>
          <w:szCs w:val="22"/>
        </w:rPr>
        <w:t xml:space="preserve">cinco de noviembre de dos mil trece, con la que acredita la legal posesión del </w:t>
      </w:r>
      <w:r w:rsidR="00F2721C" w:rsidRPr="000C3792">
        <w:rPr>
          <w:rFonts w:ascii="ITC Avant Garde" w:hAnsi="ITC Avant Garde"/>
          <w:bCs/>
          <w:sz w:val="22"/>
          <w:szCs w:val="22"/>
        </w:rPr>
        <w:t>equipo principal necesario para dar inicio a las operaciones de la estación</w:t>
      </w:r>
      <w:r w:rsidR="00F2721C">
        <w:rPr>
          <w:rFonts w:ascii="ITC Avant Garde" w:hAnsi="ITC Avant Garde"/>
          <w:bCs/>
          <w:sz w:val="22"/>
          <w:szCs w:val="22"/>
        </w:rPr>
        <w:t xml:space="preserve"> </w:t>
      </w:r>
      <w:proofErr w:type="spellStart"/>
      <w:r w:rsidR="00F2721C">
        <w:rPr>
          <w:rFonts w:ascii="ITC Avant Garde" w:hAnsi="ITC Avant Garde"/>
          <w:bCs/>
          <w:sz w:val="22"/>
          <w:szCs w:val="22"/>
        </w:rPr>
        <w:t>Tomatlán</w:t>
      </w:r>
      <w:proofErr w:type="spellEnd"/>
      <w:r w:rsidR="00F2721C" w:rsidRPr="000C3792">
        <w:rPr>
          <w:rFonts w:ascii="ITC Avant Garde" w:hAnsi="ITC Avant Garde"/>
          <w:bCs/>
          <w:sz w:val="22"/>
          <w:szCs w:val="22"/>
        </w:rPr>
        <w:t xml:space="preserve">, el cual consiste un transmisor </w:t>
      </w:r>
      <w:r w:rsidR="00F2721C" w:rsidRPr="000C3792">
        <w:rPr>
          <w:rFonts w:ascii="ITC Avant Garde" w:hAnsi="ITC Avant Garde"/>
          <w:bCs/>
          <w:sz w:val="22"/>
          <w:szCs w:val="22"/>
        </w:rPr>
        <w:lastRenderedPageBreak/>
        <w:t>de frecuencias FM</w:t>
      </w:r>
      <w:r w:rsidR="00F2721C">
        <w:rPr>
          <w:rFonts w:ascii="ITC Avant Garde" w:hAnsi="ITC Avant Garde"/>
          <w:bCs/>
          <w:sz w:val="22"/>
          <w:szCs w:val="22"/>
        </w:rPr>
        <w:t xml:space="preserve">, marca </w:t>
      </w:r>
      <w:proofErr w:type="spellStart"/>
      <w:r w:rsidR="00F2721C">
        <w:rPr>
          <w:rFonts w:ascii="ITC Avant Garde" w:hAnsi="ITC Avant Garde"/>
          <w:bCs/>
          <w:sz w:val="22"/>
          <w:szCs w:val="22"/>
        </w:rPr>
        <w:t>Nicom</w:t>
      </w:r>
      <w:proofErr w:type="spellEnd"/>
      <w:r w:rsidR="00F2721C">
        <w:rPr>
          <w:rFonts w:ascii="ITC Avant Garde" w:hAnsi="ITC Avant Garde"/>
          <w:bCs/>
          <w:sz w:val="22"/>
          <w:szCs w:val="22"/>
        </w:rPr>
        <w:t xml:space="preserve">, Modelo NT1000; Antena de Transmisor de 2 elementos, modelo </w:t>
      </w:r>
      <w:proofErr w:type="spellStart"/>
      <w:r w:rsidR="00F2721C">
        <w:rPr>
          <w:rFonts w:ascii="ITC Avant Garde" w:hAnsi="ITC Avant Garde"/>
          <w:bCs/>
          <w:sz w:val="22"/>
          <w:szCs w:val="22"/>
        </w:rPr>
        <w:t>Jampro</w:t>
      </w:r>
      <w:proofErr w:type="spellEnd"/>
      <w:r w:rsidR="00F2721C">
        <w:rPr>
          <w:rFonts w:ascii="ITC Avant Garde" w:hAnsi="ITC Avant Garde"/>
          <w:bCs/>
          <w:sz w:val="22"/>
          <w:szCs w:val="22"/>
        </w:rPr>
        <w:t xml:space="preserve">, Modelo JLCP; Consola de 8 canales, marca </w:t>
      </w:r>
      <w:proofErr w:type="spellStart"/>
      <w:r w:rsidR="00F2721C">
        <w:rPr>
          <w:rFonts w:ascii="ITC Avant Garde" w:hAnsi="ITC Avant Garde"/>
          <w:bCs/>
          <w:sz w:val="22"/>
          <w:szCs w:val="22"/>
        </w:rPr>
        <w:t>Mackie</w:t>
      </w:r>
      <w:proofErr w:type="spellEnd"/>
      <w:r w:rsidR="00F2721C">
        <w:rPr>
          <w:rFonts w:ascii="ITC Avant Garde" w:hAnsi="ITC Avant Garde"/>
          <w:bCs/>
          <w:sz w:val="22"/>
          <w:szCs w:val="22"/>
        </w:rPr>
        <w:t xml:space="preserve">; Micrófono Profesional Locutor, marca </w:t>
      </w:r>
      <w:proofErr w:type="spellStart"/>
      <w:r w:rsidR="00F2721C">
        <w:rPr>
          <w:rFonts w:ascii="ITC Avant Garde" w:hAnsi="ITC Avant Garde"/>
          <w:bCs/>
          <w:sz w:val="22"/>
          <w:szCs w:val="22"/>
        </w:rPr>
        <w:t>Neuman</w:t>
      </w:r>
      <w:proofErr w:type="spellEnd"/>
      <w:r w:rsidR="00F2721C">
        <w:rPr>
          <w:rFonts w:ascii="ITC Avant Garde" w:hAnsi="ITC Avant Garde"/>
          <w:bCs/>
          <w:sz w:val="22"/>
          <w:szCs w:val="22"/>
        </w:rPr>
        <w:t xml:space="preserve">, modelo BCM; Procesador de audio, marca </w:t>
      </w:r>
      <w:proofErr w:type="spellStart"/>
      <w:r w:rsidR="00F2721C">
        <w:rPr>
          <w:rFonts w:ascii="ITC Avant Garde" w:hAnsi="ITC Avant Garde"/>
          <w:bCs/>
          <w:sz w:val="22"/>
          <w:szCs w:val="22"/>
        </w:rPr>
        <w:t>Nicom</w:t>
      </w:r>
      <w:proofErr w:type="spellEnd"/>
      <w:r w:rsidR="00F2721C">
        <w:rPr>
          <w:rFonts w:ascii="ITC Avant Garde" w:hAnsi="ITC Avant Garde"/>
          <w:bCs/>
          <w:sz w:val="22"/>
          <w:szCs w:val="22"/>
        </w:rPr>
        <w:t xml:space="preserve">, Modelo Júpiter; Distribuidor de Audio, marca </w:t>
      </w:r>
      <w:proofErr w:type="spellStart"/>
      <w:r w:rsidR="00F2721C">
        <w:rPr>
          <w:rFonts w:ascii="ITC Avant Garde" w:hAnsi="ITC Avant Garde"/>
          <w:bCs/>
          <w:sz w:val="22"/>
          <w:szCs w:val="22"/>
        </w:rPr>
        <w:t>Simetrix</w:t>
      </w:r>
      <w:proofErr w:type="spellEnd"/>
      <w:r w:rsidR="00F2721C">
        <w:rPr>
          <w:rFonts w:ascii="ITC Avant Garde" w:hAnsi="ITC Avant Garde"/>
          <w:bCs/>
          <w:sz w:val="22"/>
          <w:szCs w:val="22"/>
        </w:rPr>
        <w:t xml:space="preserve">, modelo 581E; Torre de 60 </w:t>
      </w:r>
      <w:proofErr w:type="spellStart"/>
      <w:r w:rsidR="00F2721C">
        <w:rPr>
          <w:rFonts w:ascii="ITC Avant Garde" w:hAnsi="ITC Avant Garde"/>
          <w:bCs/>
          <w:sz w:val="22"/>
          <w:szCs w:val="22"/>
        </w:rPr>
        <w:t>Mts</w:t>
      </w:r>
      <w:proofErr w:type="spellEnd"/>
      <w:r w:rsidR="00F2721C">
        <w:rPr>
          <w:rFonts w:ascii="ITC Avant Garde" w:hAnsi="ITC Avant Garde"/>
          <w:bCs/>
          <w:sz w:val="22"/>
          <w:szCs w:val="22"/>
        </w:rPr>
        <w:t xml:space="preserve">, modelo TZ6, etcétera. Cabe destacar que el gasto total erogado por lo solicitante para la adquisición de dicho equipo fue por $235, 422. 47 (doscientos treinta y cinco mil cuatrocientos veinte y dos pesos </w:t>
      </w:r>
      <w:r w:rsidR="00917D1F">
        <w:rPr>
          <w:rFonts w:ascii="ITC Avant Garde" w:hAnsi="ITC Avant Garde"/>
          <w:bCs/>
          <w:sz w:val="22"/>
          <w:szCs w:val="22"/>
        </w:rPr>
        <w:t>47</w:t>
      </w:r>
      <w:r w:rsidR="00F2721C">
        <w:rPr>
          <w:rFonts w:ascii="ITC Avant Garde" w:hAnsi="ITC Avant Garde"/>
          <w:bCs/>
          <w:sz w:val="22"/>
          <w:szCs w:val="22"/>
        </w:rPr>
        <w:t>/100 M.N.).</w:t>
      </w:r>
    </w:p>
    <w:p w:rsidR="00716E3E" w:rsidRDefault="00B76D9B" w:rsidP="00716E3E">
      <w:pPr>
        <w:pStyle w:val="Prrafodelista"/>
        <w:spacing w:afterLines="120" w:after="288" w:line="276" w:lineRule="auto"/>
        <w:ind w:left="284"/>
        <w:jc w:val="both"/>
        <w:rPr>
          <w:rFonts w:ascii="ITC Avant Garde" w:hAnsi="ITC Avant Garde"/>
          <w:b/>
          <w:bCs/>
        </w:rPr>
      </w:pPr>
      <w:r w:rsidRPr="00705E47">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705E47">
        <w:rPr>
          <w:rFonts w:ascii="ITC Avant Garde" w:hAnsi="ITC Avant Garde"/>
          <w:b/>
          <w:bCs/>
          <w:sz w:val="22"/>
          <w:szCs w:val="22"/>
        </w:rPr>
        <w:t>capacidad técnica, económica, jurídica y administrativa</w:t>
      </w:r>
      <w:r w:rsidRPr="00705E47">
        <w:rPr>
          <w:rFonts w:ascii="ITC Avant Garde" w:hAnsi="ITC Avant Garde"/>
          <w:bCs/>
          <w:sz w:val="22"/>
          <w:szCs w:val="22"/>
        </w:rPr>
        <w:t>, la solicitante exhibió la documentación siguiente:</w:t>
      </w:r>
    </w:p>
    <w:p w:rsidR="00716E3E" w:rsidRDefault="003B4A0D" w:rsidP="00716E3E">
      <w:pPr>
        <w:pStyle w:val="Prrafodelista"/>
        <w:numPr>
          <w:ilvl w:val="0"/>
          <w:numId w:val="5"/>
        </w:numPr>
        <w:spacing w:afterLines="120" w:after="288" w:line="276" w:lineRule="auto"/>
        <w:jc w:val="both"/>
        <w:rPr>
          <w:rFonts w:ascii="ITC Avant Garde" w:hAnsi="ITC Avant Garde"/>
          <w:sz w:val="22"/>
          <w:szCs w:val="22"/>
        </w:rPr>
      </w:pPr>
      <w:r w:rsidRPr="00705E47">
        <w:rPr>
          <w:rFonts w:ascii="ITC Avant Garde" w:hAnsi="ITC Avant Garde"/>
          <w:b/>
          <w:bCs/>
          <w:sz w:val="22"/>
          <w:szCs w:val="22"/>
        </w:rPr>
        <w:t xml:space="preserve">Capacidad </w:t>
      </w:r>
      <w:r w:rsidRPr="00705E47">
        <w:rPr>
          <w:rFonts w:ascii="ITC Avant Garde" w:hAnsi="ITC Avant Garde"/>
          <w:b/>
          <w:sz w:val="22"/>
          <w:szCs w:val="22"/>
        </w:rPr>
        <w:t xml:space="preserve">técnica. </w:t>
      </w:r>
      <w:r w:rsidRPr="00705E47">
        <w:rPr>
          <w:rFonts w:ascii="ITC Avant Garde" w:hAnsi="ITC Avant Garde"/>
          <w:sz w:val="22"/>
          <w:szCs w:val="22"/>
        </w:rPr>
        <w:t xml:space="preserve">En relación con este punto la solicitante refirió </w:t>
      </w:r>
      <w:r w:rsidR="00D5120D">
        <w:rPr>
          <w:rFonts w:ascii="ITC Avant Garde" w:hAnsi="ITC Avant Garde"/>
          <w:sz w:val="22"/>
          <w:szCs w:val="22"/>
        </w:rPr>
        <w:t xml:space="preserve">en sus </w:t>
      </w:r>
      <w:r w:rsidR="00917D1F">
        <w:rPr>
          <w:rFonts w:ascii="ITC Avant Garde" w:hAnsi="ITC Avant Garde"/>
          <w:sz w:val="22"/>
          <w:szCs w:val="22"/>
        </w:rPr>
        <w:t>S</w:t>
      </w:r>
      <w:r w:rsidR="00D5120D">
        <w:rPr>
          <w:rFonts w:ascii="ITC Avant Garde" w:hAnsi="ITC Avant Garde"/>
          <w:sz w:val="22"/>
          <w:szCs w:val="22"/>
        </w:rPr>
        <w:t>olicitudes</w:t>
      </w:r>
      <w:r w:rsidR="00917D1F">
        <w:rPr>
          <w:rFonts w:ascii="ITC Avant Garde" w:hAnsi="ITC Avant Garde"/>
          <w:sz w:val="22"/>
          <w:szCs w:val="22"/>
        </w:rPr>
        <w:t xml:space="preserve"> de Concesión </w:t>
      </w:r>
      <w:r w:rsidRPr="00705E47">
        <w:rPr>
          <w:rFonts w:ascii="ITC Avant Garde" w:hAnsi="ITC Avant Garde"/>
          <w:sz w:val="22"/>
          <w:szCs w:val="22"/>
        </w:rPr>
        <w:t xml:space="preserve">que recibirá la asesoría necesaria para la instalación y operación de estación de radio por parte </w:t>
      </w:r>
      <w:r w:rsidR="0053551F">
        <w:rPr>
          <w:rFonts w:ascii="ITC Avant Garde" w:hAnsi="ITC Avant Garde"/>
          <w:sz w:val="22"/>
          <w:szCs w:val="22"/>
        </w:rPr>
        <w:t>d</w:t>
      </w:r>
      <w:r w:rsidR="00544E4F">
        <w:rPr>
          <w:rFonts w:ascii="ITC Avant Garde" w:hAnsi="ITC Avant Garde"/>
          <w:sz w:val="22"/>
          <w:szCs w:val="22"/>
        </w:rPr>
        <w:t>el Ing. Jaime Bush Medina</w:t>
      </w:r>
      <w:r w:rsidRPr="00705E47">
        <w:rPr>
          <w:rFonts w:ascii="ITC Avant Garde" w:hAnsi="ITC Avant Garde"/>
          <w:sz w:val="22"/>
          <w:szCs w:val="22"/>
        </w:rPr>
        <w:t>, de</w:t>
      </w:r>
      <w:r w:rsidR="00BE4BDC">
        <w:rPr>
          <w:rFonts w:ascii="ITC Avant Garde" w:hAnsi="ITC Avant Garde"/>
          <w:sz w:val="22"/>
          <w:szCs w:val="22"/>
        </w:rPr>
        <w:t xml:space="preserve">l </w:t>
      </w:r>
      <w:r w:rsidRPr="00705E47">
        <w:rPr>
          <w:rFonts w:ascii="ITC Avant Garde" w:hAnsi="ITC Avant Garde"/>
          <w:sz w:val="22"/>
          <w:szCs w:val="22"/>
        </w:rPr>
        <w:t xml:space="preserve">cual presentó </w:t>
      </w:r>
      <w:r w:rsidR="00544E4F" w:rsidRPr="002F26B4">
        <w:rPr>
          <w:rFonts w:ascii="ITC Avant Garde" w:hAnsi="ITC Avant Garde"/>
        </w:rPr>
        <w:t>su</w:t>
      </w:r>
      <w:r w:rsidRPr="00705E47">
        <w:rPr>
          <w:rFonts w:ascii="ITC Avant Garde" w:hAnsi="ITC Avant Garde"/>
          <w:sz w:val="22"/>
          <w:szCs w:val="22"/>
        </w:rPr>
        <w:t xml:space="preserve"> currículum vitae para acreditar su experiencia técnica en la instalación y puesta en marcha de estaciones de radiodifusión sonora. </w:t>
      </w:r>
      <w:r w:rsidR="00BE4BDC" w:rsidRPr="00705E47">
        <w:rPr>
          <w:rFonts w:ascii="ITC Avant Garde" w:hAnsi="ITC Avant Garde"/>
          <w:sz w:val="22"/>
          <w:szCs w:val="22"/>
        </w:rPr>
        <w:t>De conformidad con su currículum vitae dicho ingeniero tiene experiencia en la instalación de sistemas direccionales AM, cuenta con</w:t>
      </w:r>
      <w:r w:rsidR="00ED7D5F">
        <w:rPr>
          <w:rFonts w:ascii="ITC Avant Garde" w:hAnsi="ITC Avant Garde"/>
          <w:sz w:val="22"/>
          <w:szCs w:val="22"/>
        </w:rPr>
        <w:t xml:space="preserve"> una</w:t>
      </w:r>
      <w:r w:rsidR="00BE4BDC" w:rsidRPr="00705E47">
        <w:rPr>
          <w:rFonts w:ascii="ITC Avant Garde" w:hAnsi="ITC Avant Garde"/>
          <w:sz w:val="22"/>
          <w:szCs w:val="22"/>
        </w:rPr>
        <w:t xml:space="preserve"> Ingenier</w:t>
      </w:r>
      <w:r w:rsidR="00ED7D5F">
        <w:rPr>
          <w:rFonts w:ascii="ITC Avant Garde" w:hAnsi="ITC Avant Garde"/>
          <w:sz w:val="22"/>
          <w:szCs w:val="22"/>
        </w:rPr>
        <w:t>í</w:t>
      </w:r>
      <w:r w:rsidR="00BE4BDC" w:rsidRPr="00705E47">
        <w:rPr>
          <w:rFonts w:ascii="ITC Avant Garde" w:hAnsi="ITC Avant Garde"/>
          <w:sz w:val="22"/>
          <w:szCs w:val="22"/>
        </w:rPr>
        <w:t xml:space="preserve">a en Comunicaciones y Electrónica y </w:t>
      </w:r>
      <w:r w:rsidR="000674E2">
        <w:rPr>
          <w:rFonts w:ascii="ITC Avant Garde" w:hAnsi="ITC Avant Garde"/>
          <w:sz w:val="22"/>
          <w:szCs w:val="22"/>
        </w:rPr>
        <w:t xml:space="preserve">estuvo acreditado </w:t>
      </w:r>
      <w:r w:rsidR="00BE4BDC" w:rsidRPr="00705E47">
        <w:rPr>
          <w:rFonts w:ascii="ITC Avant Garde" w:hAnsi="ITC Avant Garde"/>
          <w:sz w:val="22"/>
          <w:szCs w:val="22"/>
        </w:rPr>
        <w:t>como perito en telecomunicaciones por la Comisión Federal de Telecomunicaciones.</w:t>
      </w:r>
    </w:p>
    <w:p w:rsidR="00716E3E" w:rsidRDefault="003B4A0D" w:rsidP="00716E3E">
      <w:pPr>
        <w:pStyle w:val="Prrafodelista"/>
        <w:spacing w:afterLines="120" w:after="288" w:line="276" w:lineRule="auto"/>
        <w:ind w:left="1069"/>
        <w:jc w:val="both"/>
        <w:rPr>
          <w:rFonts w:ascii="ITC Avant Garde" w:hAnsi="ITC Avant Garde"/>
          <w:sz w:val="22"/>
          <w:szCs w:val="22"/>
        </w:rPr>
      </w:pPr>
      <w:r w:rsidRPr="00705E47">
        <w:rPr>
          <w:rFonts w:ascii="ITC Avant Garde" w:hAnsi="ITC Avant Garde"/>
          <w:sz w:val="22"/>
          <w:szCs w:val="22"/>
        </w:rPr>
        <w:t>Lo anterior es relevante porque con ello se acredita la idoneidad del</w:t>
      </w:r>
      <w:r w:rsidR="0053551F">
        <w:rPr>
          <w:rFonts w:ascii="ITC Avant Garde" w:hAnsi="ITC Avant Garde"/>
          <w:sz w:val="22"/>
          <w:szCs w:val="22"/>
        </w:rPr>
        <w:t xml:space="preserve"> Ing. Jaime Bush Medina </w:t>
      </w:r>
      <w:r w:rsidRPr="00705E47">
        <w:rPr>
          <w:rFonts w:ascii="ITC Avant Garde" w:hAnsi="ITC Avant Garde"/>
          <w:sz w:val="22"/>
          <w:szCs w:val="22"/>
        </w:rPr>
        <w:t>para prestar la asistencia técnica a la referida Asociación Civil. En virtud de lo anterior, se da por cumplido el presente requisito.</w:t>
      </w:r>
    </w:p>
    <w:p w:rsidR="00716E3E" w:rsidRDefault="00531E8B" w:rsidP="00716E3E">
      <w:pPr>
        <w:pStyle w:val="Prrafodelista"/>
        <w:spacing w:afterLines="120" w:after="288" w:line="276" w:lineRule="auto"/>
        <w:ind w:left="1134" w:hanging="283"/>
        <w:jc w:val="both"/>
        <w:rPr>
          <w:rFonts w:ascii="ITC Avant Garde" w:hAnsi="ITC Avant Garde"/>
          <w:sz w:val="22"/>
          <w:szCs w:val="22"/>
        </w:rPr>
      </w:pPr>
      <w:r w:rsidRPr="00412735">
        <w:rPr>
          <w:rFonts w:ascii="ITC Avant Garde" w:hAnsi="ITC Avant Garde"/>
          <w:b/>
          <w:sz w:val="22"/>
          <w:szCs w:val="22"/>
        </w:rPr>
        <w:t>b)</w:t>
      </w:r>
      <w:r w:rsidRPr="00412735">
        <w:rPr>
          <w:rFonts w:ascii="ITC Avant Garde" w:hAnsi="ITC Avant Garde"/>
          <w:sz w:val="22"/>
          <w:szCs w:val="22"/>
        </w:rPr>
        <w:t xml:space="preserve"> </w:t>
      </w:r>
      <w:r w:rsidRPr="00412735">
        <w:rPr>
          <w:rFonts w:ascii="ITC Avant Garde" w:hAnsi="ITC Avant Garde"/>
          <w:b/>
          <w:sz w:val="22"/>
          <w:szCs w:val="22"/>
        </w:rPr>
        <w:t>Capacidad económica</w:t>
      </w:r>
      <w:r w:rsidRPr="0022050C">
        <w:rPr>
          <w:rFonts w:ascii="ITC Avant Garde" w:hAnsi="ITC Avant Garde"/>
          <w:b/>
          <w:sz w:val="22"/>
          <w:szCs w:val="22"/>
        </w:rPr>
        <w:t>.</w:t>
      </w:r>
      <w:r w:rsidRPr="0022050C">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w:t>
      </w:r>
      <w:r w:rsidRPr="003B4A0D">
        <w:rPr>
          <w:rFonts w:ascii="ITC Avant Garde" w:hAnsi="ITC Avant Garde"/>
          <w:sz w:val="22"/>
          <w:szCs w:val="22"/>
        </w:rPr>
        <w:t>solvencia económica para la implementación y desarrollo del proyecto.</w:t>
      </w:r>
    </w:p>
    <w:p w:rsidR="00716E3E" w:rsidRDefault="00531E8B" w:rsidP="00716E3E">
      <w:pPr>
        <w:spacing w:afterLines="120" w:after="288"/>
        <w:ind w:left="1135" w:hanging="1"/>
        <w:jc w:val="both"/>
        <w:rPr>
          <w:rFonts w:ascii="ITC Avant Garde" w:hAnsi="ITC Avant Garde"/>
        </w:rPr>
      </w:pPr>
      <w:r w:rsidRPr="0022050C">
        <w:rPr>
          <w:rFonts w:ascii="ITC Avant Garde" w:hAnsi="ITC Avant Garde"/>
        </w:rPr>
        <w:t xml:space="preserve">En atención a lo anterior, </w:t>
      </w:r>
      <w:r w:rsidR="00FB3428">
        <w:rPr>
          <w:rFonts w:ascii="ITC Avant Garde" w:hAnsi="ITC Avant Garde"/>
        </w:rPr>
        <w:t>la solicitante exhibió</w:t>
      </w:r>
      <w:r w:rsidR="0062249C">
        <w:rPr>
          <w:rFonts w:ascii="ITC Avant Garde" w:hAnsi="ITC Avant Garde"/>
        </w:rPr>
        <w:t xml:space="preserve"> cuatro</w:t>
      </w:r>
      <w:r w:rsidR="00821EF3">
        <w:rPr>
          <w:rFonts w:ascii="ITC Avant Garde" w:hAnsi="ITC Avant Garde"/>
        </w:rPr>
        <w:t xml:space="preserve"> cartas con fecha 2</w:t>
      </w:r>
      <w:r w:rsidR="00FB3428">
        <w:rPr>
          <w:rFonts w:ascii="ITC Avant Garde" w:hAnsi="ITC Avant Garde"/>
        </w:rPr>
        <w:t xml:space="preserve"> de </w:t>
      </w:r>
      <w:r w:rsidR="00821EF3">
        <w:rPr>
          <w:rFonts w:ascii="ITC Avant Garde" w:hAnsi="ITC Avant Garde"/>
        </w:rPr>
        <w:t xml:space="preserve">mayo </w:t>
      </w:r>
      <w:r w:rsidR="00FB3428">
        <w:rPr>
          <w:rFonts w:ascii="ITC Avant Garde" w:hAnsi="ITC Avant Garde"/>
        </w:rPr>
        <w:t>de 201</w:t>
      </w:r>
      <w:r w:rsidR="00821EF3">
        <w:rPr>
          <w:rFonts w:ascii="ITC Avant Garde" w:hAnsi="ITC Avant Garde"/>
        </w:rPr>
        <w:t>6</w:t>
      </w:r>
      <w:r w:rsidR="0062249C">
        <w:rPr>
          <w:rFonts w:ascii="ITC Avant Garde" w:hAnsi="ITC Avant Garde"/>
        </w:rPr>
        <w:t xml:space="preserve"> dos</w:t>
      </w:r>
      <w:r w:rsidR="00422230">
        <w:rPr>
          <w:rFonts w:ascii="ITC Avant Garde" w:hAnsi="ITC Avant Garde"/>
        </w:rPr>
        <w:t xml:space="preserve"> </w:t>
      </w:r>
      <w:r w:rsidR="0007615A">
        <w:rPr>
          <w:rFonts w:ascii="ITC Avant Garde" w:hAnsi="ITC Avant Garde"/>
        </w:rPr>
        <w:t xml:space="preserve">firmadas por el </w:t>
      </w:r>
      <w:r w:rsidR="00F32152">
        <w:rPr>
          <w:rFonts w:ascii="ITC Avant Garde" w:hAnsi="ITC Avant Garde"/>
        </w:rPr>
        <w:t xml:space="preserve">Ing. Jaime Bush Medina y </w:t>
      </w:r>
      <w:r w:rsidR="0062249C">
        <w:rPr>
          <w:rFonts w:ascii="ITC Avant Garde" w:hAnsi="ITC Avant Garde"/>
        </w:rPr>
        <w:t>dos</w:t>
      </w:r>
      <w:r w:rsidR="00422230">
        <w:rPr>
          <w:rFonts w:ascii="ITC Avant Garde" w:hAnsi="ITC Avant Garde"/>
        </w:rPr>
        <w:t xml:space="preserve"> suscritas por </w:t>
      </w:r>
      <w:r w:rsidR="00F32152">
        <w:rPr>
          <w:rFonts w:ascii="ITC Avant Garde" w:hAnsi="ITC Avant Garde"/>
        </w:rPr>
        <w:t>la Lic.</w:t>
      </w:r>
      <w:r w:rsidR="00F32152" w:rsidRPr="00F32152">
        <w:rPr>
          <w:rFonts w:ascii="ITC Avant Garde" w:hAnsi="ITC Avant Garde"/>
        </w:rPr>
        <w:t xml:space="preserve"> </w:t>
      </w:r>
      <w:r w:rsidR="00C3766B">
        <w:rPr>
          <w:rFonts w:ascii="ITC Avant Garde" w:hAnsi="ITC Avant Garde"/>
        </w:rPr>
        <w:t xml:space="preserve">Gabriela </w:t>
      </w:r>
      <w:proofErr w:type="spellStart"/>
      <w:r w:rsidR="00C3766B">
        <w:rPr>
          <w:rFonts w:ascii="ITC Avant Garde" w:hAnsi="ITC Avant Garde"/>
        </w:rPr>
        <w:t>Corvera</w:t>
      </w:r>
      <w:proofErr w:type="spellEnd"/>
      <w:r w:rsidR="00C3766B">
        <w:rPr>
          <w:rFonts w:ascii="ITC Avant Garde" w:hAnsi="ITC Avant Garde"/>
        </w:rPr>
        <w:t xml:space="preserve"> </w:t>
      </w:r>
      <w:proofErr w:type="spellStart"/>
      <w:r w:rsidR="00C3766B">
        <w:rPr>
          <w:rFonts w:ascii="ITC Avant Garde" w:hAnsi="ITC Avant Garde"/>
        </w:rPr>
        <w:t>Haghenbeck</w:t>
      </w:r>
      <w:proofErr w:type="spellEnd"/>
      <w:r w:rsidR="00C3766B">
        <w:rPr>
          <w:rFonts w:ascii="ITC Avant Garde" w:hAnsi="ITC Avant Garde"/>
        </w:rPr>
        <w:t xml:space="preserve">. </w:t>
      </w:r>
      <w:r w:rsidR="00F32152">
        <w:rPr>
          <w:rFonts w:ascii="ITC Avant Garde" w:hAnsi="ITC Avant Garde"/>
        </w:rPr>
        <w:t xml:space="preserve">En dichas cartas el </w:t>
      </w:r>
      <w:r w:rsidR="0007615A">
        <w:rPr>
          <w:rFonts w:ascii="ITC Avant Garde" w:hAnsi="ITC Avant Garde"/>
        </w:rPr>
        <w:t>C. Jaime Bush Medina</w:t>
      </w:r>
      <w:r w:rsidR="00C55A06">
        <w:rPr>
          <w:rFonts w:ascii="ITC Avant Garde" w:hAnsi="ITC Avant Garde"/>
        </w:rPr>
        <w:t>,</w:t>
      </w:r>
      <w:r w:rsidR="0007615A">
        <w:rPr>
          <w:rFonts w:ascii="ITC Avant Garde" w:hAnsi="ITC Avant Garde"/>
        </w:rPr>
        <w:t xml:space="preserve"> representante legal de Partes y Servicios para Radiodifusión S.A. de C.V.</w:t>
      </w:r>
      <w:r w:rsidR="00C55A06">
        <w:rPr>
          <w:rFonts w:ascii="ITC Avant Garde" w:hAnsi="ITC Avant Garde"/>
        </w:rPr>
        <w:t>,</w:t>
      </w:r>
      <w:r w:rsidR="0007615A">
        <w:rPr>
          <w:rFonts w:ascii="ITC Avant Garde" w:hAnsi="ITC Avant Garde"/>
        </w:rPr>
        <w:t xml:space="preserve"> se compromete a otorgar un apoyo mensual a la solicitante por $12,000.00 (doce mil pesos 00/100 M.N.)</w:t>
      </w:r>
      <w:r w:rsidR="00C3766B">
        <w:rPr>
          <w:rFonts w:ascii="ITC Avant Garde" w:hAnsi="ITC Avant Garde"/>
        </w:rPr>
        <w:t xml:space="preserve"> </w:t>
      </w:r>
      <w:r w:rsidR="00256D28">
        <w:rPr>
          <w:rFonts w:ascii="ITC Avant Garde" w:hAnsi="ITC Avant Garde"/>
        </w:rPr>
        <w:t xml:space="preserve">para cada una de las localidades solicitadas, </w:t>
      </w:r>
      <w:r w:rsidR="00C3766B">
        <w:rPr>
          <w:rFonts w:ascii="ITC Avant Garde" w:hAnsi="ITC Avant Garde"/>
        </w:rPr>
        <w:t xml:space="preserve">para la puesta en marcha </w:t>
      </w:r>
      <w:r w:rsidR="00C55A06">
        <w:rPr>
          <w:rFonts w:ascii="ITC Avant Garde" w:hAnsi="ITC Avant Garde"/>
        </w:rPr>
        <w:t xml:space="preserve">y operación </w:t>
      </w:r>
      <w:r w:rsidR="00C3766B">
        <w:rPr>
          <w:rFonts w:ascii="ITC Avant Garde" w:hAnsi="ITC Avant Garde"/>
        </w:rPr>
        <w:t xml:space="preserve">de las estaciones de </w:t>
      </w:r>
      <w:r w:rsidR="00C3766B">
        <w:rPr>
          <w:rFonts w:ascii="ITC Avant Garde" w:hAnsi="ITC Avant Garde"/>
        </w:rPr>
        <w:lastRenderedPageBreak/>
        <w:t>radiodifusión sonora</w:t>
      </w:r>
      <w:r w:rsidR="00C55A06">
        <w:rPr>
          <w:rFonts w:ascii="ITC Avant Garde" w:hAnsi="ITC Avant Garde"/>
        </w:rPr>
        <w:t>.</w:t>
      </w:r>
      <w:r w:rsidR="0007615A">
        <w:rPr>
          <w:rFonts w:ascii="ITC Avant Garde" w:hAnsi="ITC Avant Garde"/>
        </w:rPr>
        <w:t xml:space="preserve"> </w:t>
      </w:r>
      <w:r w:rsidR="00C55A06">
        <w:rPr>
          <w:rFonts w:ascii="ITC Avant Garde" w:hAnsi="ITC Avant Garde"/>
        </w:rPr>
        <w:t>P</w:t>
      </w:r>
      <w:r w:rsidR="00F32152">
        <w:rPr>
          <w:rFonts w:ascii="ITC Avant Garde" w:hAnsi="ITC Avant Garde"/>
        </w:rPr>
        <w:t>or su parte</w:t>
      </w:r>
      <w:r w:rsidR="00C55A06">
        <w:rPr>
          <w:rFonts w:ascii="ITC Avant Garde" w:hAnsi="ITC Avant Garde"/>
        </w:rPr>
        <w:t>,</w:t>
      </w:r>
      <w:r w:rsidR="00F32152">
        <w:rPr>
          <w:rFonts w:ascii="ITC Avant Garde" w:hAnsi="ITC Avant Garde"/>
        </w:rPr>
        <w:t xml:space="preserve"> </w:t>
      </w:r>
      <w:r w:rsidR="00C3766B">
        <w:rPr>
          <w:rFonts w:ascii="ITC Avant Garde" w:hAnsi="ITC Avant Garde"/>
        </w:rPr>
        <w:t>la Lic</w:t>
      </w:r>
      <w:r w:rsidR="0007615A">
        <w:rPr>
          <w:rFonts w:ascii="ITC Avant Garde" w:hAnsi="ITC Avant Garde"/>
        </w:rPr>
        <w:t xml:space="preserve">. Gabriela </w:t>
      </w:r>
      <w:proofErr w:type="spellStart"/>
      <w:r w:rsidR="0007615A">
        <w:rPr>
          <w:rFonts w:ascii="ITC Avant Garde" w:hAnsi="ITC Avant Garde"/>
        </w:rPr>
        <w:t>Corvera</w:t>
      </w:r>
      <w:proofErr w:type="spellEnd"/>
      <w:r w:rsidR="0007615A">
        <w:rPr>
          <w:rFonts w:ascii="ITC Avant Garde" w:hAnsi="ITC Avant Garde"/>
        </w:rPr>
        <w:t xml:space="preserve"> </w:t>
      </w:r>
      <w:proofErr w:type="spellStart"/>
      <w:r w:rsidR="0007615A">
        <w:rPr>
          <w:rFonts w:ascii="ITC Avant Garde" w:hAnsi="ITC Avant Garde"/>
        </w:rPr>
        <w:t>Haghenbeck</w:t>
      </w:r>
      <w:proofErr w:type="spellEnd"/>
      <w:r w:rsidR="0007615A">
        <w:rPr>
          <w:rFonts w:ascii="ITC Avant Garde" w:hAnsi="ITC Avant Garde"/>
        </w:rPr>
        <w:t xml:space="preserve">, apoderada legal de la sociedad civil Corominas, </w:t>
      </w:r>
      <w:proofErr w:type="spellStart"/>
      <w:r w:rsidR="0007615A">
        <w:rPr>
          <w:rFonts w:ascii="ITC Avant Garde" w:hAnsi="ITC Avant Garde"/>
        </w:rPr>
        <w:t>Corvera</w:t>
      </w:r>
      <w:proofErr w:type="spellEnd"/>
      <w:r w:rsidR="0007615A">
        <w:rPr>
          <w:rFonts w:ascii="ITC Avant Garde" w:hAnsi="ITC Avant Garde"/>
        </w:rPr>
        <w:t xml:space="preserve"> &amp; Herrera, S.C</w:t>
      </w:r>
      <w:r w:rsidR="00C55A06">
        <w:rPr>
          <w:rFonts w:ascii="ITC Avant Garde" w:hAnsi="ITC Avant Garde"/>
        </w:rPr>
        <w:t>.,</w:t>
      </w:r>
      <w:r w:rsidR="0007615A">
        <w:rPr>
          <w:rFonts w:ascii="ITC Avant Garde" w:hAnsi="ITC Avant Garde"/>
        </w:rPr>
        <w:t xml:space="preserve"> </w:t>
      </w:r>
      <w:r w:rsidR="00C3766B">
        <w:rPr>
          <w:rFonts w:ascii="ITC Avant Garde" w:hAnsi="ITC Avant Garde"/>
        </w:rPr>
        <w:t xml:space="preserve">manifiesta </w:t>
      </w:r>
      <w:r w:rsidR="0007615A">
        <w:rPr>
          <w:rFonts w:ascii="ITC Avant Garde" w:hAnsi="ITC Avant Garde"/>
        </w:rPr>
        <w:t>la intención de aportar mensualmente $10,000.00 (diez mil pesos 00/100 M.N.)</w:t>
      </w:r>
      <w:r w:rsidR="00256D28">
        <w:rPr>
          <w:rFonts w:ascii="ITC Avant Garde" w:hAnsi="ITC Avant Garde"/>
        </w:rPr>
        <w:t xml:space="preserve"> para cada proyecto solicitado</w:t>
      </w:r>
      <w:r w:rsidR="00C3766B">
        <w:rPr>
          <w:rFonts w:ascii="ITC Avant Garde" w:hAnsi="ITC Avant Garde"/>
        </w:rPr>
        <w:t xml:space="preserve">. </w:t>
      </w:r>
    </w:p>
    <w:p w:rsidR="00256D28" w:rsidRDefault="00F32152" w:rsidP="00716E3E">
      <w:pPr>
        <w:spacing w:afterLines="120" w:after="288"/>
        <w:ind w:left="1134"/>
        <w:jc w:val="both"/>
        <w:rPr>
          <w:rFonts w:ascii="ITC Avant Garde" w:hAnsi="ITC Avant Garde"/>
        </w:rPr>
      </w:pPr>
      <w:r>
        <w:rPr>
          <w:rFonts w:ascii="ITC Avant Garde" w:hAnsi="ITC Avant Garde"/>
        </w:rPr>
        <w:t>Con base en lo anterior</w:t>
      </w:r>
      <w:r w:rsidR="00256D28">
        <w:rPr>
          <w:rFonts w:ascii="ITC Avant Garde" w:hAnsi="ITC Avant Garde"/>
        </w:rPr>
        <w:t xml:space="preserve">, en atención a la proyección de los gastos presentada por la interesada para cada una de </w:t>
      </w:r>
      <w:r w:rsidR="00C55A06">
        <w:rPr>
          <w:rFonts w:ascii="ITC Avant Garde" w:hAnsi="ITC Avant Garde"/>
        </w:rPr>
        <w:t>la</w:t>
      </w:r>
      <w:r w:rsidR="00256D28">
        <w:rPr>
          <w:rFonts w:ascii="ITC Avant Garde" w:hAnsi="ITC Avant Garde"/>
        </w:rPr>
        <w:t xml:space="preserve">s </w:t>
      </w:r>
      <w:r w:rsidR="00C55A06">
        <w:rPr>
          <w:rFonts w:ascii="ITC Avant Garde" w:hAnsi="ITC Avant Garde"/>
        </w:rPr>
        <w:t>S</w:t>
      </w:r>
      <w:r w:rsidR="00256D28">
        <w:rPr>
          <w:rFonts w:ascii="ITC Avant Garde" w:hAnsi="ITC Avant Garde"/>
        </w:rPr>
        <w:t>olicitudes</w:t>
      </w:r>
      <w:r w:rsidR="00C55A06">
        <w:rPr>
          <w:rFonts w:ascii="ITC Avant Garde" w:hAnsi="ITC Avant Garde"/>
        </w:rPr>
        <w:t xml:space="preserve"> de Concesión</w:t>
      </w:r>
      <w:r w:rsidR="00256D28">
        <w:rPr>
          <w:rFonts w:ascii="ITC Avant Garde" w:hAnsi="ITC Avant Garde"/>
        </w:rPr>
        <w:t>, se observa que la misma asciende a $13,650.00</w:t>
      </w:r>
      <w:r w:rsidR="00C55A06">
        <w:rPr>
          <w:rFonts w:ascii="ITC Avant Garde" w:hAnsi="ITC Avant Garde"/>
        </w:rPr>
        <w:t>;</w:t>
      </w:r>
      <w:r w:rsidR="00256D28">
        <w:rPr>
          <w:rFonts w:ascii="ITC Avant Garde" w:hAnsi="ITC Avant Garde"/>
        </w:rPr>
        <w:t xml:space="preserve"> por lo anterior,</w:t>
      </w:r>
      <w:r>
        <w:rPr>
          <w:rFonts w:ascii="ITC Avant Garde" w:hAnsi="ITC Avant Garde"/>
        </w:rPr>
        <w:t xml:space="preserve"> se puede concluir que la solicitante cuenta</w:t>
      </w:r>
      <w:r w:rsidR="0062249C">
        <w:rPr>
          <w:rFonts w:ascii="ITC Avant Garde" w:hAnsi="ITC Avant Garde"/>
        </w:rPr>
        <w:t xml:space="preserve"> en los dos</w:t>
      </w:r>
      <w:r w:rsidR="00C3766B">
        <w:rPr>
          <w:rFonts w:ascii="ITC Avant Garde" w:hAnsi="ITC Avant Garde"/>
        </w:rPr>
        <w:t xml:space="preserve"> proyectos</w:t>
      </w:r>
      <w:r>
        <w:rPr>
          <w:rFonts w:ascii="ITC Avant Garde" w:hAnsi="ITC Avant Garde"/>
        </w:rPr>
        <w:t xml:space="preserve"> con la capacidad económica suficiente para garantizar la continuidad del servicio</w:t>
      </w:r>
      <w:r w:rsidR="00256D28">
        <w:rPr>
          <w:rFonts w:ascii="ITC Avant Garde" w:hAnsi="ITC Avant Garde"/>
        </w:rPr>
        <w:t>,</w:t>
      </w:r>
      <w:r>
        <w:rPr>
          <w:rFonts w:ascii="ITC Avant Garde" w:hAnsi="ITC Avant Garde"/>
        </w:rPr>
        <w:t xml:space="preserve"> debido a que contará mensualmente con</w:t>
      </w:r>
      <w:r w:rsidR="00256D28">
        <w:rPr>
          <w:rFonts w:ascii="ITC Avant Garde" w:hAnsi="ITC Avant Garde"/>
        </w:rPr>
        <w:t xml:space="preserve"> aportaciones por un total de</w:t>
      </w:r>
      <w:r>
        <w:rPr>
          <w:rFonts w:ascii="ITC Avant Garde" w:hAnsi="ITC Avant Garde"/>
        </w:rPr>
        <w:t xml:space="preserve"> $22,000.00 (veintidós mil pesos 00/100 M.N.)</w:t>
      </w:r>
      <w:r w:rsidR="00256D28">
        <w:rPr>
          <w:rFonts w:ascii="ITC Avant Garde" w:hAnsi="ITC Avant Garde"/>
        </w:rPr>
        <w:t xml:space="preserve"> en cada proyecto</w:t>
      </w:r>
      <w:r>
        <w:rPr>
          <w:rFonts w:ascii="ITC Avant Garde" w:hAnsi="ITC Avant Garde"/>
        </w:rPr>
        <w:t xml:space="preserve">. </w:t>
      </w:r>
    </w:p>
    <w:p w:rsidR="00716E3E" w:rsidRDefault="00F32152" w:rsidP="00716E3E">
      <w:pPr>
        <w:spacing w:afterLines="120" w:after="288"/>
        <w:ind w:left="1134"/>
        <w:jc w:val="both"/>
        <w:rPr>
          <w:rFonts w:ascii="ITC Avant Garde" w:hAnsi="ITC Avant Garde"/>
        </w:rPr>
      </w:pPr>
      <w:r>
        <w:rPr>
          <w:rFonts w:ascii="ITC Avant Garde" w:hAnsi="ITC Avant Garde"/>
        </w:rPr>
        <w:t>Cabe destacar que</w:t>
      </w:r>
      <w:r w:rsidR="0062249C">
        <w:rPr>
          <w:rFonts w:ascii="ITC Avant Garde" w:hAnsi="ITC Avant Garde"/>
        </w:rPr>
        <w:t>,</w:t>
      </w:r>
      <w:r w:rsidR="00C55A06">
        <w:rPr>
          <w:rFonts w:ascii="ITC Avant Garde" w:hAnsi="ITC Avant Garde"/>
        </w:rPr>
        <w:t xml:space="preserve"> en adición a la capacidad económica para dar continuidad a cada proyecto objeto de las Solicitudes de Concesión, </w:t>
      </w:r>
      <w:r w:rsidR="00256D28">
        <w:rPr>
          <w:rFonts w:ascii="ITC Avant Garde" w:hAnsi="ITC Avant Garde"/>
        </w:rPr>
        <w:t>como fue referido en líneas superiores,</w:t>
      </w:r>
      <w:r>
        <w:rPr>
          <w:rFonts w:ascii="ITC Avant Garde" w:hAnsi="ITC Avant Garde"/>
        </w:rPr>
        <w:t xml:space="preserve"> </w:t>
      </w:r>
      <w:r w:rsidR="00700C11">
        <w:rPr>
          <w:rFonts w:ascii="ITC Avant Garde" w:hAnsi="ITC Avant Garde"/>
        </w:rPr>
        <w:t xml:space="preserve">Frecuencias Sociales, A.C. </w:t>
      </w:r>
      <w:r>
        <w:rPr>
          <w:rFonts w:ascii="ITC Avant Garde" w:hAnsi="ITC Avant Garde"/>
        </w:rPr>
        <w:t>ac</w:t>
      </w:r>
      <w:r w:rsidR="00700C11">
        <w:rPr>
          <w:rFonts w:ascii="ITC Avant Garde" w:hAnsi="ITC Avant Garde"/>
        </w:rPr>
        <w:t>redit</w:t>
      </w:r>
      <w:r w:rsidR="00256D28">
        <w:rPr>
          <w:rFonts w:ascii="ITC Avant Garde" w:hAnsi="ITC Avant Garde"/>
        </w:rPr>
        <w:t>ó</w:t>
      </w:r>
      <w:r w:rsidR="00700C11">
        <w:rPr>
          <w:rFonts w:ascii="ITC Avant Garde" w:hAnsi="ITC Avant Garde"/>
        </w:rPr>
        <w:t xml:space="preserve"> con</w:t>
      </w:r>
      <w:r w:rsidR="005065CD">
        <w:rPr>
          <w:rFonts w:ascii="ITC Avant Garde" w:hAnsi="ITC Avant Garde"/>
        </w:rPr>
        <w:t xml:space="preserve"> las </w:t>
      </w:r>
      <w:r w:rsidR="00700C11" w:rsidRPr="00700C11">
        <w:rPr>
          <w:rFonts w:ascii="ITC Avant Garde" w:hAnsi="ITC Avant Garde"/>
        </w:rPr>
        <w:t>factura</w:t>
      </w:r>
      <w:r w:rsidR="00C3766B">
        <w:rPr>
          <w:rFonts w:ascii="ITC Avant Garde" w:hAnsi="ITC Avant Garde"/>
        </w:rPr>
        <w:t>s</w:t>
      </w:r>
      <w:r w:rsidR="005065CD">
        <w:rPr>
          <w:rFonts w:ascii="ITC Avant Garde" w:hAnsi="ITC Avant Garde"/>
        </w:rPr>
        <w:t xml:space="preserve"> </w:t>
      </w:r>
      <w:r w:rsidR="0062249C">
        <w:rPr>
          <w:rFonts w:ascii="ITC Avant Garde" w:hAnsi="ITC Avant Garde"/>
          <w:bCs/>
        </w:rPr>
        <w:t xml:space="preserve">A-1023 y </w:t>
      </w:r>
      <w:r w:rsidR="005065CD">
        <w:rPr>
          <w:rFonts w:ascii="ITC Avant Garde" w:hAnsi="ITC Avant Garde"/>
          <w:bCs/>
        </w:rPr>
        <w:t xml:space="preserve">A-1020 </w:t>
      </w:r>
      <w:r w:rsidR="00700C11">
        <w:rPr>
          <w:rFonts w:ascii="ITC Avant Garde" w:hAnsi="ITC Avant Garde"/>
        </w:rPr>
        <w:t xml:space="preserve">la legal posesión del equipo </w:t>
      </w:r>
      <w:r w:rsidR="00700C11" w:rsidRPr="008D2E7C">
        <w:rPr>
          <w:rFonts w:ascii="ITC Avant Garde" w:hAnsi="ITC Avant Garde"/>
        </w:rPr>
        <w:t>necesario para dar inicio a las operaciones de la estación</w:t>
      </w:r>
      <w:r w:rsidR="00700C11">
        <w:rPr>
          <w:rFonts w:ascii="ITC Avant Garde" w:hAnsi="ITC Avant Garde"/>
        </w:rPr>
        <w:t xml:space="preserve">, por lo cual esta Autoridad considera acreditada la capacidad económica de la misma. </w:t>
      </w:r>
    </w:p>
    <w:p w:rsidR="00716E3E" w:rsidRDefault="00531E8B" w:rsidP="00716E3E">
      <w:pPr>
        <w:pStyle w:val="Prrafodelista"/>
        <w:numPr>
          <w:ilvl w:val="0"/>
          <w:numId w:val="6"/>
        </w:numPr>
        <w:spacing w:afterLines="120" w:after="288" w:line="276" w:lineRule="auto"/>
        <w:ind w:left="1072" w:hanging="284"/>
        <w:jc w:val="both"/>
        <w:rPr>
          <w:rFonts w:ascii="ITC Avant Garde" w:hAnsi="ITC Avant Garde"/>
          <w:bCs/>
          <w:sz w:val="22"/>
          <w:szCs w:val="22"/>
        </w:rPr>
      </w:pPr>
      <w:r w:rsidRPr="00705E47">
        <w:rPr>
          <w:rFonts w:ascii="ITC Avant Garde" w:hAnsi="ITC Avant Garde"/>
          <w:b/>
          <w:sz w:val="22"/>
          <w:szCs w:val="22"/>
        </w:rPr>
        <w:t>Capacidad jurídica.</w:t>
      </w:r>
      <w:r w:rsidRPr="00C55A06">
        <w:rPr>
          <w:rFonts w:ascii="ITC Avant Garde" w:hAnsi="ITC Avant Garde"/>
          <w:b/>
          <w:sz w:val="22"/>
          <w:szCs w:val="22"/>
        </w:rPr>
        <w:t xml:space="preserve"> </w:t>
      </w:r>
      <w:r w:rsidRPr="00C55A06">
        <w:rPr>
          <w:rFonts w:ascii="ITC Avant Garde" w:hAnsi="ITC Avant Garde"/>
          <w:sz w:val="22"/>
          <w:szCs w:val="22"/>
        </w:rPr>
        <w:t xml:space="preserve">En relación con este punto, </w:t>
      </w:r>
      <w:r w:rsidR="001F6D98" w:rsidRPr="00D20C95">
        <w:rPr>
          <w:rFonts w:ascii="ITC Avant Garde" w:hAnsi="ITC Avant Garde"/>
          <w:sz w:val="22"/>
          <w:szCs w:val="22"/>
        </w:rPr>
        <w:t>la solicitante present</w:t>
      </w:r>
      <w:r w:rsidR="00D20C95">
        <w:rPr>
          <w:rFonts w:ascii="ITC Avant Garde" w:hAnsi="ITC Avant Garde"/>
          <w:sz w:val="22"/>
          <w:szCs w:val="22"/>
        </w:rPr>
        <w:t>ó</w:t>
      </w:r>
      <w:r w:rsidR="005065CD" w:rsidRPr="00D20C95">
        <w:rPr>
          <w:rFonts w:ascii="ITC Avant Garde" w:hAnsi="ITC Avant Garde"/>
          <w:sz w:val="22"/>
          <w:szCs w:val="22"/>
        </w:rPr>
        <w:t xml:space="preserve"> </w:t>
      </w:r>
      <w:r w:rsidR="00D20C95">
        <w:rPr>
          <w:rFonts w:ascii="ITC Avant Garde" w:hAnsi="ITC Avant Garde"/>
          <w:sz w:val="22"/>
          <w:szCs w:val="22"/>
        </w:rPr>
        <w:t xml:space="preserve">para </w:t>
      </w:r>
      <w:r w:rsidR="005065CD" w:rsidRPr="00D20C95">
        <w:rPr>
          <w:rFonts w:ascii="ITC Avant Garde" w:hAnsi="ITC Avant Garde"/>
          <w:sz w:val="22"/>
          <w:szCs w:val="22"/>
        </w:rPr>
        <w:t xml:space="preserve">las </w:t>
      </w:r>
      <w:r w:rsidR="00D20C95">
        <w:rPr>
          <w:rFonts w:ascii="ITC Avant Garde" w:hAnsi="ITC Avant Garde"/>
          <w:sz w:val="22"/>
          <w:szCs w:val="22"/>
        </w:rPr>
        <w:t>S</w:t>
      </w:r>
      <w:r w:rsidR="005065CD" w:rsidRPr="00D20C95">
        <w:rPr>
          <w:rFonts w:ascii="ITC Avant Garde" w:hAnsi="ITC Avant Garde"/>
          <w:sz w:val="22"/>
          <w:szCs w:val="22"/>
        </w:rPr>
        <w:t>olicitudes</w:t>
      </w:r>
      <w:r w:rsidR="00D20C95">
        <w:rPr>
          <w:rFonts w:ascii="ITC Avant Garde" w:hAnsi="ITC Avant Garde"/>
          <w:sz w:val="22"/>
          <w:szCs w:val="22"/>
        </w:rPr>
        <w:t xml:space="preserve"> de Concesión,</w:t>
      </w:r>
      <w:r w:rsidR="001F6D98" w:rsidRPr="00D20C95">
        <w:rPr>
          <w:rFonts w:ascii="ITC Avant Garde" w:hAnsi="ITC Avant Garde"/>
          <w:sz w:val="22"/>
          <w:szCs w:val="22"/>
        </w:rPr>
        <w:t xml:space="preserve"> </w:t>
      </w:r>
      <w:r w:rsidR="001F6D98" w:rsidRPr="00D20C95">
        <w:rPr>
          <w:rFonts w:ascii="ITC Avant Garde" w:hAnsi="ITC Avant Garde"/>
          <w:bCs/>
          <w:sz w:val="22"/>
          <w:szCs w:val="22"/>
        </w:rPr>
        <w:t xml:space="preserve">el </w:t>
      </w:r>
      <w:r w:rsidR="00700C11" w:rsidRPr="00D20C95">
        <w:rPr>
          <w:rFonts w:ascii="ITC Avant Garde" w:hAnsi="ITC Avant Garde"/>
          <w:bCs/>
          <w:sz w:val="22"/>
          <w:szCs w:val="22"/>
        </w:rPr>
        <w:t xml:space="preserve">acta constitutiva número 26,916 de fecha 2 de junio de 2014 mediante la cual se constituyó en la asociación civil denominada Frecuencias </w:t>
      </w:r>
      <w:r w:rsidR="00700C11" w:rsidRPr="00705E47">
        <w:rPr>
          <w:rFonts w:ascii="ITC Avant Garde" w:eastAsia="Calibri" w:hAnsi="ITC Avant Garde"/>
          <w:bCs/>
          <w:sz w:val="22"/>
          <w:szCs w:val="22"/>
        </w:rPr>
        <w:t>Sociales, A.C. como una organización sin fines de lucro</w:t>
      </w:r>
      <w:r w:rsidR="00D20C95">
        <w:rPr>
          <w:rFonts w:ascii="ITC Avant Garde" w:eastAsia="Calibri" w:hAnsi="ITC Avant Garde"/>
          <w:bCs/>
          <w:sz w:val="22"/>
          <w:szCs w:val="22"/>
        </w:rPr>
        <w:t xml:space="preserve"> d</w:t>
      </w:r>
      <w:r w:rsidR="00700C11" w:rsidRPr="00705E47">
        <w:rPr>
          <w:rFonts w:ascii="ITC Avant Garde" w:eastAsia="Calibri" w:hAnsi="ITC Avant Garde"/>
          <w:bCs/>
          <w:sz w:val="22"/>
          <w:szCs w:val="22"/>
        </w:rPr>
        <w:t xml:space="preserve">e acuerdo a lo previsto en la Artículo Quinto, Fracción XXVIII de los estatutos sociales de la organización. </w:t>
      </w:r>
      <w:r w:rsidR="007D7934" w:rsidRPr="00705E47">
        <w:rPr>
          <w:rFonts w:ascii="ITC Avant Garde" w:eastAsia="Calibri" w:hAnsi="ITC Avant Garde"/>
          <w:bCs/>
          <w:sz w:val="22"/>
          <w:szCs w:val="22"/>
        </w:rPr>
        <w:t xml:space="preserve">Asimismo, mediante alcance presentado con fecha 31 de agosto del 2017, la solicitante exhibió instrumento notarial número 13,367 con fecha de 29 de agosto de 2017 </w:t>
      </w:r>
      <w:r w:rsidR="00D20C95">
        <w:rPr>
          <w:rFonts w:ascii="ITC Avant Garde" w:eastAsia="Calibri" w:hAnsi="ITC Avant Garde"/>
          <w:bCs/>
          <w:sz w:val="22"/>
          <w:szCs w:val="22"/>
        </w:rPr>
        <w:t xml:space="preserve">mediante </w:t>
      </w:r>
      <w:r w:rsidR="007D7934" w:rsidRPr="00705E47">
        <w:rPr>
          <w:rFonts w:ascii="ITC Avant Garde" w:eastAsia="Calibri" w:hAnsi="ITC Avant Garde"/>
          <w:bCs/>
          <w:sz w:val="22"/>
          <w:szCs w:val="22"/>
        </w:rPr>
        <w:t xml:space="preserve">el cual </w:t>
      </w:r>
      <w:r w:rsidR="00D20C95">
        <w:rPr>
          <w:rFonts w:ascii="ITC Avant Garde" w:eastAsia="Calibri" w:hAnsi="ITC Avant Garde"/>
          <w:bCs/>
          <w:sz w:val="22"/>
          <w:szCs w:val="22"/>
        </w:rPr>
        <w:t xml:space="preserve">se </w:t>
      </w:r>
      <w:r w:rsidR="007D7934" w:rsidRPr="00705E47">
        <w:rPr>
          <w:rFonts w:ascii="ITC Avant Garde" w:eastAsia="Calibri" w:hAnsi="ITC Avant Garde"/>
          <w:bCs/>
          <w:sz w:val="22"/>
          <w:szCs w:val="22"/>
        </w:rPr>
        <w:t>protocoliz</w:t>
      </w:r>
      <w:r w:rsidR="00D20C95">
        <w:rPr>
          <w:rFonts w:ascii="ITC Avant Garde" w:eastAsia="Calibri" w:hAnsi="ITC Avant Garde"/>
          <w:bCs/>
          <w:sz w:val="22"/>
          <w:szCs w:val="22"/>
        </w:rPr>
        <w:t>ó</w:t>
      </w:r>
      <w:r w:rsidR="007D7934" w:rsidRPr="00705E47">
        <w:rPr>
          <w:rFonts w:ascii="ITC Avant Garde" w:eastAsia="Calibri" w:hAnsi="ITC Avant Garde"/>
          <w:bCs/>
          <w:sz w:val="22"/>
          <w:szCs w:val="22"/>
        </w:rPr>
        <w:t xml:space="preserve"> la adición de una fracción XXIX al objeto de la asociación</w:t>
      </w:r>
      <w:r w:rsidR="00D20C95">
        <w:rPr>
          <w:rFonts w:ascii="ITC Avant Garde" w:eastAsia="Calibri" w:hAnsi="ITC Avant Garde"/>
          <w:bCs/>
          <w:sz w:val="22"/>
          <w:szCs w:val="22"/>
        </w:rPr>
        <w:t xml:space="preserve"> que </w:t>
      </w:r>
      <w:r w:rsidR="007D7934" w:rsidRPr="00705E47">
        <w:rPr>
          <w:rFonts w:ascii="ITC Avant Garde" w:eastAsia="Calibri" w:hAnsi="ITC Avant Garde"/>
          <w:bCs/>
          <w:sz w:val="22"/>
          <w:szCs w:val="22"/>
        </w:rPr>
        <w:t>indica que la organización tendrá por objeto prestar todo tipo de servicios públicos de telecomunicaciones y/o radiodifusión.</w:t>
      </w:r>
      <w:r w:rsidR="00256D28" w:rsidRPr="00C55A06">
        <w:rPr>
          <w:rFonts w:ascii="ITC Avant Garde" w:eastAsia="Calibri" w:hAnsi="ITC Avant Garde"/>
          <w:bCs/>
          <w:sz w:val="22"/>
          <w:szCs w:val="22"/>
        </w:rPr>
        <w:t xml:space="preserve"> </w:t>
      </w:r>
    </w:p>
    <w:p w:rsidR="00716E3E" w:rsidRDefault="005240DD" w:rsidP="00716E3E">
      <w:pPr>
        <w:pStyle w:val="Prrafodelista"/>
        <w:spacing w:afterLines="120" w:after="288" w:line="276" w:lineRule="auto"/>
        <w:ind w:left="1069"/>
        <w:jc w:val="both"/>
        <w:rPr>
          <w:rFonts w:ascii="ITC Avant Garde" w:eastAsia="Calibri" w:hAnsi="ITC Avant Garde"/>
          <w:bCs/>
          <w:sz w:val="22"/>
          <w:szCs w:val="22"/>
        </w:rPr>
      </w:pPr>
      <w:r w:rsidRPr="00705E47">
        <w:rPr>
          <w:rFonts w:ascii="ITC Avant Garde" w:eastAsia="Calibri" w:hAnsi="ITC Avant Garde"/>
          <w:bCs/>
          <w:sz w:val="22"/>
          <w:szCs w:val="22"/>
        </w:rPr>
        <w:t>Con lo anterior, se considera que la solicitante cumple con el requisito pre</w:t>
      </w:r>
      <w:r w:rsidR="00531E8B" w:rsidRPr="00705E47">
        <w:rPr>
          <w:rFonts w:ascii="ITC Avant Garde" w:eastAsia="Calibri" w:hAnsi="ITC Avant Garde"/>
          <w:bCs/>
          <w:sz w:val="22"/>
          <w:szCs w:val="22"/>
        </w:rPr>
        <w:t xml:space="preserve">visto en el artículo </w:t>
      </w:r>
      <w:r w:rsidRPr="00705E47">
        <w:rPr>
          <w:rFonts w:ascii="ITC Avant Garde" w:eastAsia="Calibri" w:hAnsi="ITC Avant Garde"/>
          <w:bCs/>
          <w:sz w:val="22"/>
          <w:szCs w:val="22"/>
        </w:rPr>
        <w:t xml:space="preserve">85 fracción VII de la Ley y </w:t>
      </w:r>
      <w:r w:rsidR="00866662" w:rsidRPr="00705E47">
        <w:rPr>
          <w:rFonts w:ascii="ITC Avant Garde" w:eastAsia="Calibri" w:hAnsi="ITC Avant Garde"/>
          <w:bCs/>
          <w:sz w:val="22"/>
          <w:szCs w:val="22"/>
        </w:rPr>
        <w:t>3 fracciones IV,</w:t>
      </w:r>
      <w:r w:rsidRPr="00705E47">
        <w:rPr>
          <w:rFonts w:ascii="ITC Avant Garde" w:eastAsia="Calibri" w:hAnsi="ITC Avant Garde"/>
          <w:bCs/>
          <w:sz w:val="22"/>
          <w:szCs w:val="22"/>
        </w:rPr>
        <w:t xml:space="preserve"> inciso c) de los Lineamientos</w:t>
      </w:r>
      <w:r w:rsidR="00531E8B" w:rsidRPr="00705E47">
        <w:rPr>
          <w:rFonts w:ascii="ITC Avant Garde" w:eastAsia="Calibri" w:hAnsi="ITC Avant Garde"/>
          <w:bCs/>
          <w:sz w:val="22"/>
          <w:szCs w:val="22"/>
        </w:rPr>
        <w:t xml:space="preserve">. </w:t>
      </w:r>
    </w:p>
    <w:p w:rsidR="00716E3E" w:rsidRDefault="00531E8B" w:rsidP="00716E3E">
      <w:pPr>
        <w:pStyle w:val="Prrafodelista"/>
        <w:spacing w:afterLines="120" w:after="288" w:line="276" w:lineRule="auto"/>
        <w:ind w:left="1069" w:hanging="360"/>
        <w:jc w:val="both"/>
        <w:rPr>
          <w:rFonts w:ascii="ITC Avant Garde" w:hAnsi="ITC Avant Garde"/>
          <w:bCs/>
          <w:sz w:val="22"/>
          <w:szCs w:val="22"/>
        </w:rPr>
      </w:pPr>
      <w:r w:rsidRPr="00705E47">
        <w:rPr>
          <w:rFonts w:ascii="ITC Avant Garde" w:eastAsia="Calibri" w:hAnsi="ITC Avant Garde"/>
          <w:b/>
          <w:bCs/>
          <w:sz w:val="22"/>
          <w:szCs w:val="22"/>
        </w:rPr>
        <w:t>d) Capacidad</w:t>
      </w:r>
      <w:r w:rsidRPr="00412735">
        <w:rPr>
          <w:rFonts w:ascii="ITC Avant Garde" w:hAnsi="ITC Avant Garde"/>
          <w:b/>
        </w:rPr>
        <w:t xml:space="preserve">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uisito, la solicitante señaló</w:t>
      </w:r>
      <w:r w:rsidR="006344CA">
        <w:rPr>
          <w:rFonts w:ascii="ITC Avant Garde" w:hAnsi="ITC Avant Garde"/>
          <w:sz w:val="22"/>
          <w:szCs w:val="22"/>
        </w:rPr>
        <w:t xml:space="preserve"> </w:t>
      </w:r>
      <w:r w:rsidR="00124680">
        <w:rPr>
          <w:rFonts w:ascii="ITC Avant Garde" w:hAnsi="ITC Avant Garde"/>
          <w:sz w:val="22"/>
          <w:szCs w:val="22"/>
        </w:rPr>
        <w:t>que contará con</w:t>
      </w:r>
      <w:r w:rsidR="002508B8">
        <w:rPr>
          <w:rFonts w:ascii="ITC Avant Garde" w:hAnsi="ITC Avant Garde"/>
          <w:sz w:val="22"/>
          <w:szCs w:val="22"/>
        </w:rPr>
        <w:t xml:space="preserve"> un </w:t>
      </w:r>
      <w:r w:rsidR="00124680" w:rsidRPr="001B3800">
        <w:rPr>
          <w:rFonts w:ascii="ITC Avant Garde" w:hAnsi="ITC Avant Garde"/>
          <w:bCs/>
          <w:sz w:val="22"/>
          <w:szCs w:val="22"/>
        </w:rPr>
        <w:t>proceso administrativo de atención a audiencias consistente en recibir comentarios, quejas y sugerencias a t</w:t>
      </w:r>
      <w:r w:rsidR="0077112F" w:rsidRPr="001B3800">
        <w:rPr>
          <w:rFonts w:ascii="ITC Avant Garde" w:hAnsi="ITC Avant Garde"/>
          <w:bCs/>
          <w:sz w:val="22"/>
          <w:szCs w:val="22"/>
        </w:rPr>
        <w:t>ravés</w:t>
      </w:r>
      <w:r w:rsidR="002508B8">
        <w:rPr>
          <w:rFonts w:ascii="ITC Avant Garde" w:hAnsi="ITC Avant Garde"/>
          <w:bCs/>
          <w:sz w:val="22"/>
          <w:szCs w:val="22"/>
        </w:rPr>
        <w:t xml:space="preserve"> de medios físicos y electrónicos como son el correo electrónico</w:t>
      </w:r>
      <w:r w:rsidR="00F84E63">
        <w:rPr>
          <w:rFonts w:ascii="ITC Avant Garde" w:hAnsi="ITC Avant Garde"/>
          <w:bCs/>
          <w:sz w:val="22"/>
          <w:szCs w:val="22"/>
        </w:rPr>
        <w:t xml:space="preserve">, </w:t>
      </w:r>
      <w:r w:rsidR="007D7934">
        <w:rPr>
          <w:rFonts w:ascii="ITC Avant Garde" w:hAnsi="ITC Avant Garde"/>
          <w:bCs/>
          <w:sz w:val="22"/>
          <w:szCs w:val="22"/>
        </w:rPr>
        <w:t xml:space="preserve">redes sociales </w:t>
      </w:r>
      <w:r w:rsidR="002508B8">
        <w:rPr>
          <w:rFonts w:ascii="ITC Avant Garde" w:hAnsi="ITC Avant Garde"/>
          <w:bCs/>
          <w:sz w:val="22"/>
          <w:szCs w:val="22"/>
        </w:rPr>
        <w:t>y teléfono</w:t>
      </w:r>
      <w:r w:rsidR="00B72722">
        <w:rPr>
          <w:rFonts w:ascii="ITC Avant Garde" w:hAnsi="ITC Avant Garde"/>
          <w:bCs/>
          <w:sz w:val="22"/>
          <w:szCs w:val="22"/>
        </w:rPr>
        <w:t xml:space="preserve">. </w:t>
      </w:r>
      <w:r w:rsidR="00B72722">
        <w:rPr>
          <w:rFonts w:ascii="ITC Avant Garde" w:hAnsi="ITC Avant Garde"/>
          <w:bCs/>
          <w:sz w:val="22"/>
          <w:szCs w:val="22"/>
        </w:rPr>
        <w:lastRenderedPageBreak/>
        <w:t>Al respecto</w:t>
      </w:r>
      <w:r w:rsidR="002508B8">
        <w:rPr>
          <w:rFonts w:ascii="ITC Avant Garde" w:hAnsi="ITC Avant Garde"/>
          <w:bCs/>
          <w:sz w:val="22"/>
          <w:szCs w:val="22"/>
        </w:rPr>
        <w:t xml:space="preserve"> señaló como requisito indispensable</w:t>
      </w:r>
      <w:r w:rsidR="00F84E63">
        <w:rPr>
          <w:rFonts w:ascii="ITC Avant Garde" w:hAnsi="ITC Avant Garde"/>
          <w:bCs/>
          <w:sz w:val="22"/>
          <w:szCs w:val="22"/>
        </w:rPr>
        <w:t xml:space="preserve"> para presentar dicha queja, comentario y/o sugerencia señalar </w:t>
      </w:r>
      <w:r w:rsidR="002508B8">
        <w:rPr>
          <w:rFonts w:ascii="ITC Avant Garde" w:hAnsi="ITC Avant Garde"/>
          <w:bCs/>
          <w:sz w:val="22"/>
          <w:szCs w:val="22"/>
        </w:rPr>
        <w:t>el nombre</w:t>
      </w:r>
      <w:r w:rsidR="00F84E63">
        <w:rPr>
          <w:rFonts w:ascii="ITC Avant Garde" w:hAnsi="ITC Avant Garde"/>
          <w:bCs/>
          <w:sz w:val="22"/>
          <w:szCs w:val="22"/>
        </w:rPr>
        <w:t xml:space="preserve"> completo</w:t>
      </w:r>
      <w:r w:rsidR="002508B8">
        <w:rPr>
          <w:rFonts w:ascii="ITC Avant Garde" w:hAnsi="ITC Avant Garde"/>
          <w:bCs/>
          <w:sz w:val="22"/>
          <w:szCs w:val="22"/>
        </w:rPr>
        <w:t>, teléfono,</w:t>
      </w:r>
      <w:r w:rsidR="00F84E63">
        <w:rPr>
          <w:rFonts w:ascii="ITC Avant Garde" w:hAnsi="ITC Avant Garde"/>
          <w:bCs/>
          <w:sz w:val="22"/>
          <w:szCs w:val="22"/>
        </w:rPr>
        <w:t xml:space="preserve"> dirección u otro dato </w:t>
      </w:r>
      <w:r w:rsidR="006344CA">
        <w:rPr>
          <w:rFonts w:ascii="ITC Avant Garde" w:hAnsi="ITC Avant Garde"/>
          <w:bCs/>
          <w:sz w:val="22"/>
          <w:szCs w:val="22"/>
        </w:rPr>
        <w:t xml:space="preserve">que facilite la </w:t>
      </w:r>
      <w:r w:rsidR="00F84E63">
        <w:rPr>
          <w:rFonts w:ascii="ITC Avant Garde" w:hAnsi="ITC Avant Garde"/>
          <w:bCs/>
          <w:sz w:val="22"/>
          <w:szCs w:val="22"/>
        </w:rPr>
        <w:t>comunicación con la o las personas correspondientes para dar seguimiento a su queja, comentario o sugerencia.</w:t>
      </w:r>
      <w:r w:rsidR="00DC4AFD">
        <w:rPr>
          <w:rFonts w:ascii="ITC Avant Garde" w:hAnsi="ITC Avant Garde"/>
          <w:bCs/>
          <w:sz w:val="22"/>
          <w:szCs w:val="22"/>
        </w:rPr>
        <w:t xml:space="preserve"> </w:t>
      </w:r>
    </w:p>
    <w:p w:rsidR="00716E3E" w:rsidRDefault="00FA4AE9" w:rsidP="00716E3E">
      <w:pPr>
        <w:pStyle w:val="Prrafodelista"/>
        <w:spacing w:afterLines="120" w:after="288" w:line="276" w:lineRule="auto"/>
        <w:ind w:left="1069"/>
        <w:jc w:val="both"/>
        <w:rPr>
          <w:rFonts w:ascii="ITC Avant Garde" w:hAnsi="ITC Avant Garde"/>
          <w:bCs/>
          <w:sz w:val="22"/>
          <w:szCs w:val="22"/>
        </w:rPr>
      </w:pPr>
      <w:r>
        <w:rPr>
          <w:rFonts w:ascii="ITC Avant Garde" w:hAnsi="ITC Avant Garde"/>
          <w:bCs/>
          <w:sz w:val="22"/>
          <w:szCs w:val="22"/>
        </w:rPr>
        <w:t>La</w:t>
      </w:r>
      <w:r w:rsidR="00DC4AFD">
        <w:rPr>
          <w:rFonts w:ascii="ITC Avant Garde" w:hAnsi="ITC Avant Garde"/>
          <w:bCs/>
          <w:sz w:val="22"/>
          <w:szCs w:val="22"/>
        </w:rPr>
        <w:t xml:space="preserve"> solicitante</w:t>
      </w:r>
      <w:r w:rsidR="00DC4AFD" w:rsidRPr="00705E47">
        <w:rPr>
          <w:rFonts w:ascii="ITC Avant Garde" w:hAnsi="ITC Avant Garde"/>
          <w:bCs/>
          <w:sz w:val="22"/>
          <w:szCs w:val="22"/>
        </w:rPr>
        <w:t xml:space="preserve"> señaló</w:t>
      </w:r>
      <w:r w:rsidR="00F84E63" w:rsidRPr="00705E47">
        <w:rPr>
          <w:rFonts w:ascii="ITC Avant Garde" w:hAnsi="ITC Avant Garde"/>
          <w:bCs/>
          <w:sz w:val="22"/>
          <w:szCs w:val="22"/>
        </w:rPr>
        <w:t xml:space="preserve"> </w:t>
      </w:r>
      <w:r w:rsidR="00DC4AFD">
        <w:rPr>
          <w:rFonts w:ascii="ITC Avant Garde" w:hAnsi="ITC Avant Garde"/>
          <w:bCs/>
          <w:sz w:val="22"/>
          <w:szCs w:val="22"/>
        </w:rPr>
        <w:t xml:space="preserve">que una vez recibida la queja, sugerencia y/o comentario la misma se debe comunicar al coordinador de logística quien a su vez informará a la Dirección de Radio en un término no mayor a 24 horas. </w:t>
      </w:r>
      <w:proofErr w:type="gramStart"/>
      <w:r w:rsidR="00DC4AFD">
        <w:rPr>
          <w:rFonts w:ascii="ITC Avant Garde" w:hAnsi="ITC Avant Garde"/>
          <w:bCs/>
          <w:sz w:val="22"/>
          <w:szCs w:val="22"/>
        </w:rPr>
        <w:t>Asimismo</w:t>
      </w:r>
      <w:proofErr w:type="gramEnd"/>
      <w:r w:rsidR="00DC4AFD">
        <w:rPr>
          <w:rFonts w:ascii="ITC Avant Garde" w:hAnsi="ITC Avant Garde"/>
          <w:bCs/>
          <w:sz w:val="22"/>
          <w:szCs w:val="22"/>
        </w:rPr>
        <w:t xml:space="preserve"> éstas analizarán en un término no mayor a 72 horas el o los comentarios, sugerencias y/o quejas presentados por la audiencia, a</w:t>
      </w:r>
      <w:r w:rsidR="00DA223F">
        <w:rPr>
          <w:rFonts w:ascii="ITC Avant Garde" w:hAnsi="ITC Avant Garde"/>
          <w:bCs/>
          <w:sz w:val="22"/>
          <w:szCs w:val="22"/>
        </w:rPr>
        <w:t xml:space="preserve"> </w:t>
      </w:r>
      <w:r w:rsidR="00DC4AFD">
        <w:rPr>
          <w:rFonts w:ascii="ITC Avant Garde" w:hAnsi="ITC Avant Garde"/>
          <w:bCs/>
          <w:sz w:val="22"/>
          <w:szCs w:val="22"/>
        </w:rPr>
        <w:t>f</w:t>
      </w:r>
      <w:r w:rsidR="00DA223F">
        <w:rPr>
          <w:rFonts w:ascii="ITC Avant Garde" w:hAnsi="ITC Avant Garde"/>
          <w:bCs/>
          <w:sz w:val="22"/>
          <w:szCs w:val="22"/>
        </w:rPr>
        <w:t>i</w:t>
      </w:r>
      <w:r w:rsidR="00DC4AFD">
        <w:rPr>
          <w:rFonts w:ascii="ITC Avant Garde" w:hAnsi="ITC Avant Garde"/>
          <w:bCs/>
          <w:sz w:val="22"/>
          <w:szCs w:val="22"/>
        </w:rPr>
        <w:t xml:space="preserve">n de dar respuesta </w:t>
      </w:r>
      <w:r>
        <w:rPr>
          <w:rFonts w:ascii="ITC Avant Garde" w:hAnsi="ITC Avant Garde"/>
          <w:bCs/>
          <w:sz w:val="22"/>
          <w:szCs w:val="22"/>
        </w:rPr>
        <w:t xml:space="preserve">oportuna y satisfactoria </w:t>
      </w:r>
      <w:r w:rsidR="00DC4AFD">
        <w:rPr>
          <w:rFonts w:ascii="ITC Avant Garde" w:hAnsi="ITC Avant Garde"/>
          <w:bCs/>
          <w:sz w:val="22"/>
          <w:szCs w:val="22"/>
        </w:rPr>
        <w:t xml:space="preserve">a los mismos en un término de 24 horas. </w:t>
      </w:r>
      <w:r w:rsidRPr="00FA4AE9">
        <w:rPr>
          <w:rFonts w:ascii="ITC Avant Garde" w:hAnsi="ITC Avant Garde"/>
          <w:bCs/>
          <w:sz w:val="22"/>
          <w:szCs w:val="22"/>
        </w:rPr>
        <w:t>Por último</w:t>
      </w:r>
      <w:r w:rsidR="00DA223F">
        <w:rPr>
          <w:rFonts w:ascii="ITC Avant Garde" w:hAnsi="ITC Avant Garde"/>
          <w:bCs/>
          <w:sz w:val="22"/>
          <w:szCs w:val="22"/>
        </w:rPr>
        <w:t>,</w:t>
      </w:r>
      <w:r w:rsidRPr="00FA4AE9">
        <w:rPr>
          <w:rFonts w:ascii="ITC Avant Garde" w:hAnsi="ITC Avant Garde"/>
          <w:bCs/>
          <w:sz w:val="22"/>
          <w:szCs w:val="22"/>
        </w:rPr>
        <w:t xml:space="preserve"> </w:t>
      </w:r>
      <w:r>
        <w:rPr>
          <w:rFonts w:ascii="ITC Avant Garde" w:hAnsi="ITC Avant Garde"/>
          <w:bCs/>
          <w:sz w:val="22"/>
          <w:szCs w:val="22"/>
        </w:rPr>
        <w:t xml:space="preserve">la solicitante informó que la respuesta a los comentarios, sugerencias y/o quejas se darán vía telefónica, redes sociales y </w:t>
      </w:r>
      <w:r w:rsidR="00DA223F">
        <w:rPr>
          <w:rFonts w:ascii="ITC Avant Garde" w:hAnsi="ITC Avant Garde"/>
          <w:bCs/>
          <w:sz w:val="22"/>
          <w:szCs w:val="22"/>
        </w:rPr>
        <w:t xml:space="preserve">en su caso </w:t>
      </w:r>
      <w:r>
        <w:rPr>
          <w:rFonts w:ascii="ITC Avant Garde" w:hAnsi="ITC Avant Garde"/>
          <w:bCs/>
          <w:sz w:val="22"/>
          <w:szCs w:val="22"/>
        </w:rPr>
        <w:t>en algún espacio de la programación de la estación.</w:t>
      </w:r>
      <w:r w:rsidR="00B72722">
        <w:rPr>
          <w:rFonts w:ascii="ITC Avant Garde" w:hAnsi="ITC Avant Garde"/>
          <w:bCs/>
          <w:sz w:val="22"/>
          <w:szCs w:val="22"/>
        </w:rPr>
        <w:t xml:space="preserve"> </w:t>
      </w:r>
      <w:r w:rsidRPr="00705E47">
        <w:rPr>
          <w:rFonts w:ascii="ITC Avant Garde" w:hAnsi="ITC Avant Garde"/>
          <w:bCs/>
          <w:sz w:val="22"/>
          <w:szCs w:val="22"/>
        </w:rPr>
        <w:t xml:space="preserve">Por lo anterior se considera satisfecho el presente requisito. </w:t>
      </w:r>
    </w:p>
    <w:p w:rsidR="00716E3E" w:rsidRDefault="00531E8B" w:rsidP="00716E3E">
      <w:pPr>
        <w:pStyle w:val="Prrafodelista"/>
        <w:numPr>
          <w:ilvl w:val="0"/>
          <w:numId w:val="6"/>
        </w:numPr>
        <w:spacing w:afterLines="120" w:after="288" w:line="276" w:lineRule="auto"/>
        <w:jc w:val="both"/>
        <w:rPr>
          <w:rFonts w:ascii="ITC Avant Garde" w:hAnsi="ITC Avant Garde"/>
          <w:sz w:val="22"/>
          <w:szCs w:val="22"/>
        </w:rPr>
      </w:pPr>
      <w:r w:rsidRPr="00412735">
        <w:rPr>
          <w:rFonts w:ascii="ITC Avant Garde" w:hAnsi="ITC Avant Garde"/>
          <w:b/>
          <w:sz w:val="22"/>
          <w:szCs w:val="22"/>
        </w:rPr>
        <w:t>Fuentes de los recursos financieros para el desarrollo y operación del proyecto.</w:t>
      </w:r>
      <w:r w:rsidRPr="0022050C">
        <w:rPr>
          <w:rFonts w:ascii="ITC Avant Garde" w:hAnsi="ITC Avant Garde"/>
          <w:sz w:val="22"/>
          <w:szCs w:val="22"/>
        </w:rPr>
        <w:t xml:space="preserve"> Al respecto, </w:t>
      </w:r>
      <w:r w:rsidR="00CE2124">
        <w:rPr>
          <w:rFonts w:ascii="ITC Avant Garde" w:hAnsi="ITC Avant Garde"/>
          <w:sz w:val="22"/>
          <w:szCs w:val="22"/>
        </w:rPr>
        <w:t xml:space="preserve">de acuerdo </w:t>
      </w:r>
      <w:r w:rsidR="0018477D">
        <w:rPr>
          <w:rFonts w:ascii="ITC Avant Garde" w:hAnsi="ITC Avant Garde"/>
          <w:sz w:val="22"/>
          <w:szCs w:val="22"/>
        </w:rPr>
        <w:t xml:space="preserve">al desahogo presentado con fecha 2 de marzo de 2017 por la solicitante, </w:t>
      </w:r>
      <w:r w:rsidR="00CE2124" w:rsidRPr="00705E47">
        <w:rPr>
          <w:rFonts w:ascii="ITC Avant Garde" w:hAnsi="ITC Avant Garde"/>
          <w:sz w:val="22"/>
          <w:szCs w:val="22"/>
        </w:rPr>
        <w:t>los ingresos para la implementación y operación de la</w:t>
      </w:r>
      <w:r w:rsidR="006344CA">
        <w:rPr>
          <w:rFonts w:ascii="ITC Avant Garde" w:hAnsi="ITC Avant Garde"/>
          <w:sz w:val="22"/>
          <w:szCs w:val="22"/>
        </w:rPr>
        <w:t>s</w:t>
      </w:r>
      <w:r w:rsidR="00CE2124" w:rsidRPr="00705E47">
        <w:rPr>
          <w:rFonts w:ascii="ITC Avant Garde" w:hAnsi="ITC Avant Garde"/>
          <w:sz w:val="22"/>
          <w:szCs w:val="22"/>
        </w:rPr>
        <w:t xml:space="preserve"> </w:t>
      </w:r>
      <w:r w:rsidR="006344CA" w:rsidRPr="0018477D">
        <w:rPr>
          <w:rFonts w:ascii="ITC Avant Garde" w:hAnsi="ITC Avant Garde"/>
          <w:sz w:val="22"/>
          <w:szCs w:val="22"/>
        </w:rPr>
        <w:t>estaci</w:t>
      </w:r>
      <w:r w:rsidR="006344CA">
        <w:rPr>
          <w:rFonts w:ascii="ITC Avant Garde" w:hAnsi="ITC Avant Garde"/>
          <w:sz w:val="22"/>
          <w:szCs w:val="22"/>
        </w:rPr>
        <w:t>ones</w:t>
      </w:r>
      <w:r w:rsidR="00CE2124" w:rsidRPr="00705E47">
        <w:rPr>
          <w:rFonts w:ascii="ITC Avant Garde" w:hAnsi="ITC Avant Garde"/>
          <w:sz w:val="22"/>
          <w:szCs w:val="22"/>
        </w:rPr>
        <w:t xml:space="preserve"> de radiodifusión consistirá</w:t>
      </w:r>
      <w:r w:rsidR="006344CA">
        <w:rPr>
          <w:rFonts w:ascii="ITC Avant Garde" w:hAnsi="ITC Avant Garde"/>
          <w:sz w:val="22"/>
          <w:szCs w:val="22"/>
        </w:rPr>
        <w:t>n</w:t>
      </w:r>
      <w:r w:rsidR="00CE2124" w:rsidRPr="00705E47">
        <w:rPr>
          <w:rFonts w:ascii="ITC Avant Garde" w:hAnsi="ITC Avant Garde"/>
          <w:sz w:val="22"/>
          <w:szCs w:val="22"/>
        </w:rPr>
        <w:t xml:space="preserve"> e</w:t>
      </w:r>
      <w:r w:rsidR="009744B8" w:rsidRPr="00705E47">
        <w:rPr>
          <w:rFonts w:ascii="ITC Avant Garde" w:hAnsi="ITC Avant Garde"/>
          <w:sz w:val="22"/>
          <w:szCs w:val="22"/>
        </w:rPr>
        <w:t>n</w:t>
      </w:r>
      <w:r w:rsidR="00432FEA" w:rsidRPr="00705E47">
        <w:rPr>
          <w:rFonts w:ascii="ITC Avant Garde" w:hAnsi="ITC Avant Garde"/>
          <w:sz w:val="22"/>
          <w:szCs w:val="22"/>
        </w:rPr>
        <w:t>:</w:t>
      </w:r>
      <w:r w:rsidR="009744B8" w:rsidRPr="00705E47">
        <w:rPr>
          <w:rFonts w:ascii="ITC Avant Garde" w:hAnsi="ITC Avant Garde"/>
          <w:sz w:val="22"/>
          <w:szCs w:val="22"/>
        </w:rPr>
        <w:t xml:space="preserve"> aportaciones,</w:t>
      </w:r>
      <w:r w:rsidR="00CE2124" w:rsidRPr="00705E47">
        <w:rPr>
          <w:rFonts w:ascii="ITC Avant Garde" w:hAnsi="ITC Avant Garde"/>
          <w:sz w:val="22"/>
          <w:szCs w:val="22"/>
        </w:rPr>
        <w:t xml:space="preserve"> cuota</w:t>
      </w:r>
      <w:r w:rsidR="009744B8" w:rsidRPr="00705E47">
        <w:rPr>
          <w:rFonts w:ascii="ITC Avant Garde" w:hAnsi="ITC Avant Garde"/>
          <w:sz w:val="22"/>
          <w:szCs w:val="22"/>
        </w:rPr>
        <w:t xml:space="preserve">s o cooperación de la comunidad; venta de productos, </w:t>
      </w:r>
      <w:r w:rsidR="00CE2124" w:rsidRPr="00705E47">
        <w:rPr>
          <w:rFonts w:ascii="ITC Avant Garde" w:hAnsi="ITC Avant Garde"/>
          <w:sz w:val="22"/>
          <w:szCs w:val="22"/>
        </w:rPr>
        <w:t>contenidos propios transmitido</w:t>
      </w:r>
      <w:r w:rsidR="009744B8" w:rsidRPr="00705E47">
        <w:rPr>
          <w:rFonts w:ascii="ITC Avant Garde" w:hAnsi="ITC Avant Garde"/>
          <w:sz w:val="22"/>
          <w:szCs w:val="22"/>
        </w:rPr>
        <w:t>s</w:t>
      </w:r>
      <w:r w:rsidR="00CE2124" w:rsidRPr="00705E47">
        <w:rPr>
          <w:rFonts w:ascii="ITC Avant Garde" w:hAnsi="ITC Avant Garde"/>
          <w:sz w:val="22"/>
          <w:szCs w:val="22"/>
        </w:rPr>
        <w:t xml:space="preserve"> previamente</w:t>
      </w:r>
      <w:r w:rsidR="009744B8" w:rsidRPr="00705E47">
        <w:rPr>
          <w:rFonts w:ascii="ITC Avant Garde" w:hAnsi="ITC Avant Garde"/>
          <w:sz w:val="22"/>
          <w:szCs w:val="22"/>
        </w:rPr>
        <w:t>;</w:t>
      </w:r>
      <w:r w:rsidR="00CE2124" w:rsidRPr="00705E47">
        <w:rPr>
          <w:rFonts w:ascii="ITC Avant Garde" w:hAnsi="ITC Avant Garde"/>
          <w:sz w:val="22"/>
          <w:szCs w:val="22"/>
        </w:rPr>
        <w:t xml:space="preserve"> recursos pro</w:t>
      </w:r>
      <w:r w:rsidR="009744B8" w:rsidRPr="00705E47">
        <w:rPr>
          <w:rFonts w:ascii="ITC Avant Garde" w:hAnsi="ITC Avant Garde"/>
          <w:sz w:val="22"/>
          <w:szCs w:val="22"/>
        </w:rPr>
        <w:t>venientes de entidades públicas;</w:t>
      </w:r>
      <w:r w:rsidR="00CE2124" w:rsidRPr="00705E47">
        <w:rPr>
          <w:rFonts w:ascii="ITC Avant Garde" w:hAnsi="ITC Avant Garde"/>
          <w:sz w:val="22"/>
          <w:szCs w:val="22"/>
        </w:rPr>
        <w:t xml:space="preserve"> arrendamiento de estudios y servicios de edición, audio, grabación y</w:t>
      </w:r>
      <w:r w:rsidR="009744B8" w:rsidRPr="00705E47">
        <w:rPr>
          <w:rFonts w:ascii="ITC Avant Garde" w:hAnsi="ITC Avant Garde"/>
          <w:sz w:val="22"/>
          <w:szCs w:val="22"/>
        </w:rPr>
        <w:t>;</w:t>
      </w:r>
      <w:r w:rsidR="00CE2124" w:rsidRPr="00705E47">
        <w:rPr>
          <w:rFonts w:ascii="ITC Avant Garde" w:hAnsi="ITC Avant Garde"/>
          <w:sz w:val="22"/>
          <w:szCs w:val="22"/>
        </w:rPr>
        <w:t xml:space="preserve"> convenios de coinversión con otros medios sociales,</w:t>
      </w:r>
      <w:r w:rsidRPr="00705E47">
        <w:rPr>
          <w:rFonts w:ascii="ITC Avant Garde" w:hAnsi="ITC Avant Garde"/>
          <w:sz w:val="22"/>
          <w:szCs w:val="22"/>
        </w:rPr>
        <w:t xml:space="preserve"> lo cual resulta congruente con lo previsto en el artículo 89 de la Ley. </w:t>
      </w:r>
    </w:p>
    <w:p w:rsidR="00716E3E" w:rsidRDefault="00531E8B" w:rsidP="00716E3E">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Pr>
          <w:rFonts w:ascii="ITC Avant Garde" w:hAnsi="ITC Avant Garde" w:cs="Tahoma"/>
          <w:bCs/>
          <w:color w:val="000000"/>
          <w:lang w:eastAsia="es-MX"/>
        </w:rPr>
        <w:t>ión para uso social</w:t>
      </w:r>
      <w:r w:rsidRPr="0022050C">
        <w:rPr>
          <w:rFonts w:ascii="ITC Avant Garde" w:hAnsi="ITC Avant Garde" w:cs="Tahoma"/>
          <w:bCs/>
          <w:color w:val="000000"/>
          <w:lang w:eastAsia="es-MX"/>
        </w:rPr>
        <w:t>, así como del análisis</w:t>
      </w:r>
      <w:r w:rsidR="0062249C">
        <w:rPr>
          <w:rFonts w:ascii="ITC Avant Garde" w:hAnsi="ITC Avant Garde" w:cs="Tahoma"/>
          <w:bCs/>
          <w:color w:val="000000"/>
          <w:lang w:eastAsia="es-MX"/>
        </w:rPr>
        <w:t xml:space="preserve"> de la información que obra en </w:t>
      </w:r>
      <w:r w:rsidRPr="0022050C">
        <w:rPr>
          <w:rFonts w:ascii="ITC Avant Garde" w:hAnsi="ITC Avant Garde" w:cs="Tahoma"/>
          <w:bCs/>
          <w:color w:val="000000"/>
          <w:lang w:eastAsia="es-MX"/>
        </w:rPr>
        <w:t>l</w:t>
      </w:r>
      <w:r w:rsidR="0062249C">
        <w:rPr>
          <w:rFonts w:ascii="ITC Avant Garde" w:hAnsi="ITC Avant Garde" w:cs="Tahoma"/>
          <w:bCs/>
          <w:color w:val="000000"/>
          <w:lang w:eastAsia="es-MX"/>
        </w:rPr>
        <w:t>os</w:t>
      </w:r>
      <w:r w:rsidRPr="0022050C">
        <w:rPr>
          <w:rFonts w:ascii="ITC Avant Garde" w:hAnsi="ITC Avant Garde" w:cs="Tahoma"/>
          <w:bCs/>
          <w:color w:val="000000"/>
          <w:lang w:eastAsia="es-MX"/>
        </w:rPr>
        <w:t xml:space="preserve"> expediente</w:t>
      </w:r>
      <w:r w:rsidR="0062249C">
        <w:rPr>
          <w:rFonts w:ascii="ITC Avant Garde" w:hAnsi="ITC Avant Garde" w:cs="Tahoma"/>
          <w:bCs/>
          <w:color w:val="000000"/>
          <w:lang w:eastAsia="es-MX"/>
        </w:rPr>
        <w:t>s</w:t>
      </w:r>
      <w:r w:rsidRPr="0022050C">
        <w:rPr>
          <w:rFonts w:ascii="ITC Avant Garde" w:hAnsi="ITC Avant Garde" w:cs="Tahoma"/>
          <w:bCs/>
          <w:color w:val="000000"/>
          <w:lang w:eastAsia="es-MX"/>
        </w:rPr>
        <w:t xml:space="preserve"> abierto</w:t>
      </w:r>
      <w:r w:rsidR="0062249C">
        <w:rPr>
          <w:rFonts w:ascii="ITC Avant Garde" w:hAnsi="ITC Avant Garde" w:cs="Tahoma"/>
          <w:bCs/>
          <w:color w:val="000000"/>
          <w:lang w:eastAsia="es-MX"/>
        </w:rPr>
        <w:t>s</w:t>
      </w:r>
      <w:r w:rsidRPr="0022050C">
        <w:rPr>
          <w:rFonts w:ascii="ITC Avant Garde" w:hAnsi="ITC Avant Garde" w:cs="Tahoma"/>
          <w:bCs/>
          <w:color w:val="000000"/>
          <w:lang w:eastAsia="es-MX"/>
        </w:rPr>
        <w:t xml:space="preserve"> con motivo de la</w:t>
      </w:r>
      <w:r w:rsidR="0062249C">
        <w:rPr>
          <w:rFonts w:ascii="ITC Avant Garde" w:hAnsi="ITC Avant Garde" w:cs="Tahoma"/>
          <w:bCs/>
          <w:color w:val="000000"/>
          <w:lang w:eastAsia="es-MX"/>
        </w:rPr>
        <w:t>s</w:t>
      </w:r>
      <w:r w:rsidRPr="0022050C">
        <w:rPr>
          <w:rFonts w:ascii="ITC Avant Garde" w:hAnsi="ITC Avant Garde" w:cs="Tahoma"/>
          <w:bCs/>
          <w:color w:val="000000"/>
          <w:lang w:eastAsia="es-MX"/>
        </w:rPr>
        <w:t xml:space="preserve"> solicitud</w:t>
      </w:r>
      <w:r w:rsidR="0062249C">
        <w:rPr>
          <w:rFonts w:ascii="ITC Avant Garde" w:hAnsi="ITC Avant Garde" w:cs="Tahoma"/>
          <w:bCs/>
          <w:color w:val="000000"/>
          <w:lang w:eastAsia="es-MX"/>
        </w:rPr>
        <w:t>es</w:t>
      </w:r>
      <w:r w:rsidRPr="0022050C">
        <w:rPr>
          <w:rFonts w:ascii="ITC Avant Garde" w:hAnsi="ITC Avant Garde" w:cs="Tahoma"/>
          <w:bCs/>
          <w:color w:val="000000"/>
          <w:lang w:eastAsia="es-MX"/>
        </w:rPr>
        <w:t xml:space="preserve"> que realizó la Dirección General de Concesiones de Radiodifusión de la Unidad de Concesiones y Servicios, </w:t>
      </w:r>
      <w:r>
        <w:rPr>
          <w:rFonts w:ascii="ITC Avant Garde" w:hAnsi="ITC Avant Garde" w:cs="Tahoma"/>
          <w:bCs/>
          <w:color w:val="000000"/>
          <w:lang w:eastAsia="es-MX"/>
        </w:rPr>
        <w:t xml:space="preserve">la solicitante </w:t>
      </w:r>
      <w:r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rsidR="00716E3E" w:rsidRDefault="00531E8B" w:rsidP="00716E3E">
      <w:pPr>
        <w:suppressAutoHyphens/>
        <w:spacing w:afterLines="120" w:after="288"/>
        <w:ind w:right="-62"/>
        <w:jc w:val="both"/>
        <w:rPr>
          <w:rFonts w:ascii="ITC Avant Garde" w:hAnsi="ITC Avant Garde" w:cs="Tahoma"/>
          <w:bCs/>
          <w:color w:val="000000"/>
          <w:lang w:eastAsia="es-MX"/>
        </w:rPr>
      </w:pPr>
      <w:r w:rsidRPr="00D15784">
        <w:rPr>
          <w:rFonts w:ascii="ITC Avant Garde" w:hAnsi="ITC Avant Garde" w:cs="Tahoma"/>
          <w:bCs/>
          <w:color w:val="000000"/>
          <w:lang w:eastAsia="es-MX"/>
        </w:rPr>
        <w:t>Por otra parte, en relación con</w:t>
      </w:r>
      <w:r w:rsidR="007D7934">
        <w:rPr>
          <w:rFonts w:ascii="ITC Avant Garde" w:hAnsi="ITC Avant Garde" w:cs="Tahoma"/>
          <w:bCs/>
          <w:color w:val="000000"/>
          <w:lang w:eastAsia="es-MX"/>
        </w:rPr>
        <w:t xml:space="preserve"> </w:t>
      </w:r>
      <w:r w:rsidRPr="00D15784">
        <w:rPr>
          <w:rFonts w:ascii="ITC Avant Garde" w:hAnsi="ITC Avant Garde" w:cs="Tahoma"/>
          <w:bCs/>
          <w:color w:val="000000"/>
          <w:lang w:eastAsia="es-MX"/>
        </w:rPr>
        <w:t>la</w:t>
      </w:r>
      <w:r w:rsidR="007D7934">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opini</w:t>
      </w:r>
      <w:r w:rsidR="007D7934">
        <w:rPr>
          <w:rFonts w:ascii="ITC Avant Garde" w:hAnsi="ITC Avant Garde" w:cs="Tahoma"/>
          <w:bCs/>
          <w:color w:val="000000"/>
          <w:lang w:eastAsia="es-MX"/>
        </w:rPr>
        <w:t xml:space="preserve">ones </w:t>
      </w:r>
      <w:r w:rsidRPr="00D15784">
        <w:rPr>
          <w:rFonts w:ascii="ITC Avant Garde" w:hAnsi="ITC Avant Garde" w:cs="Tahoma"/>
          <w:bCs/>
          <w:color w:val="000000"/>
          <w:lang w:eastAsia="es-MX"/>
        </w:rPr>
        <w:t>técnica</w:t>
      </w:r>
      <w:r w:rsidR="007D7934">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w:t>
      </w:r>
      <w:r w:rsidR="009744B8" w:rsidRPr="00D15784">
        <w:rPr>
          <w:rFonts w:ascii="ITC Avant Garde" w:hAnsi="ITC Avant Garde" w:cs="Tahoma"/>
          <w:bCs/>
          <w:color w:val="000000"/>
          <w:lang w:eastAsia="es-MX"/>
        </w:rPr>
        <w:t xml:space="preserve">a que se refiere el antecedente </w:t>
      </w:r>
      <w:r w:rsidR="00D31DD0">
        <w:rPr>
          <w:rFonts w:ascii="ITC Avant Garde" w:hAnsi="ITC Avant Garde" w:cs="Tahoma"/>
          <w:bCs/>
          <w:color w:val="000000"/>
          <w:lang w:eastAsia="es-MX"/>
        </w:rPr>
        <w:t>X</w:t>
      </w:r>
      <w:r w:rsidRPr="00D15784">
        <w:rPr>
          <w:rFonts w:ascii="ITC Avant Garde" w:hAnsi="ITC Avant Garde" w:cs="Tahoma"/>
          <w:bCs/>
          <w:color w:val="000000"/>
          <w:lang w:eastAsia="es-MX"/>
        </w:rPr>
        <w:t xml:space="preserve"> de la presente resolución, la</w:t>
      </w:r>
      <w:r w:rsidR="0062249C">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misma</w:t>
      </w:r>
      <w:r w:rsidR="0062249C">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fue</w:t>
      </w:r>
      <w:r w:rsidR="0062249C">
        <w:rPr>
          <w:rFonts w:ascii="ITC Avant Garde" w:hAnsi="ITC Avant Garde" w:cs="Tahoma"/>
          <w:bCs/>
          <w:color w:val="000000"/>
          <w:lang w:eastAsia="es-MX"/>
        </w:rPr>
        <w:t>ron</w:t>
      </w:r>
      <w:r w:rsidRPr="00D15784">
        <w:rPr>
          <w:rFonts w:ascii="ITC Avant Garde" w:hAnsi="ITC Avant Garde" w:cs="Tahoma"/>
          <w:bCs/>
          <w:color w:val="000000"/>
          <w:lang w:eastAsia="es-MX"/>
        </w:rPr>
        <w:t xml:space="preserve"> solicitada</w:t>
      </w:r>
      <w:r w:rsidR="0062249C">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a la Secretaría</w:t>
      </w:r>
      <w:r w:rsidR="009744B8" w:rsidRPr="00D15784">
        <w:rPr>
          <w:rFonts w:ascii="ITC Avant Garde" w:hAnsi="ITC Avant Garde" w:cs="Tahoma"/>
          <w:bCs/>
          <w:color w:val="000000"/>
          <w:lang w:eastAsia="es-MX"/>
        </w:rPr>
        <w:t xml:space="preserve"> de Comunicaciones y Transportes</w:t>
      </w:r>
      <w:r w:rsidRPr="00D15784">
        <w:rPr>
          <w:rFonts w:ascii="ITC Avant Garde" w:hAnsi="ITC Avant Garde" w:cs="Tahoma"/>
          <w:bCs/>
          <w:color w:val="000000"/>
          <w:lang w:eastAsia="es-MX"/>
        </w:rPr>
        <w:t xml:space="preserve"> mediante oficio IFT/223/UCS/</w:t>
      </w:r>
      <w:r w:rsidR="0018477D">
        <w:rPr>
          <w:rFonts w:ascii="ITC Avant Garde" w:hAnsi="ITC Avant Garde"/>
          <w:bCs/>
        </w:rPr>
        <w:t>1130</w:t>
      </w:r>
      <w:r w:rsidR="009744B8" w:rsidRPr="00D15784">
        <w:rPr>
          <w:rFonts w:ascii="ITC Avant Garde" w:hAnsi="ITC Avant Garde" w:cs="Tahoma"/>
          <w:bCs/>
          <w:color w:val="000000"/>
          <w:lang w:eastAsia="es-MX"/>
        </w:rPr>
        <w:t>/2016</w:t>
      </w:r>
      <w:r w:rsidRPr="00D15784">
        <w:rPr>
          <w:rFonts w:ascii="ITC Avant Garde" w:hAnsi="ITC Avant Garde" w:cs="Tahoma"/>
          <w:bCs/>
          <w:color w:val="000000"/>
          <w:lang w:eastAsia="es-MX"/>
        </w:rPr>
        <w:t xml:space="preserve">, </w:t>
      </w:r>
      <w:r w:rsidR="0018477D" w:rsidRPr="0022050C">
        <w:rPr>
          <w:rFonts w:ascii="ITC Avant Garde" w:hAnsi="ITC Avant Garde"/>
          <w:bCs/>
        </w:rPr>
        <w:t>notificado en fecha</w:t>
      </w:r>
      <w:r w:rsidR="0018477D">
        <w:rPr>
          <w:rFonts w:ascii="ITC Avant Garde" w:hAnsi="ITC Avant Garde"/>
          <w:bCs/>
        </w:rPr>
        <w:t xml:space="preserve"> 4 de agosto </w:t>
      </w:r>
      <w:r w:rsidR="0018477D" w:rsidRPr="00296340">
        <w:rPr>
          <w:rFonts w:ascii="ITC Avant Garde" w:hAnsi="ITC Avant Garde"/>
          <w:bCs/>
        </w:rPr>
        <w:t>de 2016</w:t>
      </w:r>
      <w:r w:rsidRPr="00D15784">
        <w:rPr>
          <w:rFonts w:ascii="ITC Avant Garde" w:hAnsi="ITC Avant Garde" w:cs="Tahoma"/>
          <w:bCs/>
          <w:color w:val="000000"/>
          <w:lang w:eastAsia="es-MX"/>
        </w:rPr>
        <w:t>, la cual debió ser emitida en un plazo no mayor de treinta días naturales; no obstante lo anterior, con fecha</w:t>
      </w:r>
      <w:r w:rsidR="0018477D">
        <w:rPr>
          <w:rFonts w:ascii="ITC Avant Garde" w:hAnsi="ITC Avant Garde"/>
          <w:lang w:eastAsia="es-MX"/>
        </w:rPr>
        <w:t xml:space="preserve"> 8 de septiembre de 2016</w:t>
      </w:r>
      <w:r w:rsidRPr="00D15784">
        <w:rPr>
          <w:rFonts w:ascii="ITC Avant Garde" w:hAnsi="ITC Avant Garde" w:cs="Tahoma"/>
          <w:bCs/>
          <w:color w:val="000000"/>
          <w:lang w:eastAsia="es-MX"/>
        </w:rPr>
        <w:t>, se recibió en este Instituto el oficio</w:t>
      </w:r>
      <w:r w:rsidR="0018477D">
        <w:rPr>
          <w:rFonts w:ascii="ITC Avant Garde" w:hAnsi="ITC Avant Garde" w:cs="Tahoma"/>
          <w:bCs/>
          <w:color w:val="000000"/>
          <w:lang w:eastAsia="es-MX"/>
        </w:rPr>
        <w:t xml:space="preserve"> </w:t>
      </w:r>
      <w:r w:rsidR="0018477D">
        <w:rPr>
          <w:rFonts w:ascii="ITC Avant Garde" w:hAnsi="ITC Avant Garde"/>
          <w:lang w:eastAsia="es-MX"/>
        </w:rPr>
        <w:t>2.1.-539/2016</w:t>
      </w:r>
      <w:r w:rsidRPr="00D15784">
        <w:rPr>
          <w:rFonts w:ascii="ITC Avant Garde" w:hAnsi="ITC Avant Garde" w:cs="Tahoma"/>
          <w:bCs/>
          <w:color w:val="000000"/>
          <w:lang w:eastAsia="es-MX"/>
        </w:rPr>
        <w:t xml:space="preserve"> mediante el cual la Secre</w:t>
      </w:r>
      <w:r w:rsidR="001032A0" w:rsidRPr="00D15784">
        <w:rPr>
          <w:rFonts w:ascii="ITC Avant Garde" w:hAnsi="ITC Avant Garde" w:cs="Tahoma"/>
          <w:bCs/>
          <w:color w:val="000000"/>
          <w:lang w:eastAsia="es-MX"/>
        </w:rPr>
        <w:t xml:space="preserve">taría remitió el diverso </w:t>
      </w:r>
      <w:r w:rsidR="0018477D">
        <w:rPr>
          <w:rFonts w:ascii="ITC Avant Garde" w:hAnsi="ITC Avant Garde"/>
          <w:lang w:eastAsia="es-MX"/>
        </w:rPr>
        <w:t xml:space="preserve">1.-226 </w:t>
      </w:r>
      <w:r w:rsidR="006D4A87" w:rsidRPr="00D15784">
        <w:rPr>
          <w:rFonts w:ascii="ITC Avant Garde" w:hAnsi="ITC Avant Garde" w:cs="Tahoma"/>
          <w:bCs/>
          <w:color w:val="000000"/>
          <w:lang w:eastAsia="es-MX"/>
        </w:rPr>
        <w:t>de</w:t>
      </w:r>
      <w:r w:rsidR="0018477D">
        <w:rPr>
          <w:rFonts w:ascii="ITC Avant Garde" w:hAnsi="ITC Avant Garde" w:cs="Tahoma"/>
          <w:bCs/>
          <w:color w:val="000000"/>
          <w:lang w:eastAsia="es-MX"/>
        </w:rPr>
        <w:t xml:space="preserve"> misma fecha</w:t>
      </w:r>
      <w:r w:rsidRPr="00D15784">
        <w:rPr>
          <w:rFonts w:ascii="ITC Avant Garde" w:hAnsi="ITC Avant Garde" w:cs="Tahoma"/>
          <w:bCs/>
          <w:color w:val="000000"/>
          <w:lang w:eastAsia="es-MX"/>
        </w:rPr>
        <w:t>, que contiene la</w:t>
      </w:r>
      <w:r w:rsidR="00543C8D">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opin</w:t>
      </w:r>
      <w:r w:rsidR="00D31DD0">
        <w:rPr>
          <w:rFonts w:ascii="ITC Avant Garde" w:hAnsi="ITC Avant Garde" w:cs="Tahoma"/>
          <w:bCs/>
          <w:color w:val="000000"/>
          <w:lang w:eastAsia="es-MX"/>
        </w:rPr>
        <w:t>ión</w:t>
      </w:r>
      <w:r w:rsidRPr="00D15784">
        <w:rPr>
          <w:rFonts w:ascii="ITC Avant Garde" w:hAnsi="ITC Avant Garde" w:cs="Tahoma"/>
          <w:bCs/>
          <w:color w:val="000000"/>
          <w:lang w:eastAsia="es-MX"/>
        </w:rPr>
        <w:t xml:space="preserve"> técnica</w:t>
      </w:r>
      <w:r w:rsidR="00D31DD0">
        <w:rPr>
          <w:rFonts w:ascii="ITC Avant Garde" w:hAnsi="ITC Avant Garde" w:cs="Tahoma"/>
          <w:bCs/>
          <w:color w:val="000000"/>
          <w:lang w:eastAsia="es-MX"/>
        </w:rPr>
        <w:t xml:space="preserve"> </w:t>
      </w:r>
      <w:r w:rsidRPr="00D15784">
        <w:rPr>
          <w:rFonts w:ascii="ITC Avant Garde" w:hAnsi="ITC Avant Garde" w:cs="Tahoma"/>
          <w:bCs/>
          <w:color w:val="000000"/>
          <w:lang w:eastAsia="es-MX"/>
        </w:rPr>
        <w:t xml:space="preserve">a que se refieren los artículos 28 </w:t>
      </w:r>
      <w:r w:rsidRPr="00D15784">
        <w:rPr>
          <w:rFonts w:ascii="ITC Avant Garde" w:hAnsi="ITC Avant Garde" w:cs="Tahoma"/>
          <w:bCs/>
          <w:color w:val="000000"/>
          <w:lang w:eastAsia="es-MX"/>
        </w:rPr>
        <w:lastRenderedPageBreak/>
        <w:t xml:space="preserve">párrafo décimo séptimo de la Constitución Política de los Estados Unidos Mexicanos y 9 fracción I de la Ley. </w:t>
      </w:r>
    </w:p>
    <w:p w:rsidR="00543C8D" w:rsidRDefault="00D31DD0" w:rsidP="00716E3E">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Para cada una de las Solicitudes de Concesión, del oficio señalado en el Antecedente X de la presente resolución se desprende la o</w:t>
      </w:r>
      <w:r w:rsidR="00531E8B" w:rsidRPr="00D15784">
        <w:rPr>
          <w:rFonts w:ascii="ITC Avant Garde" w:hAnsi="ITC Avant Garde" w:cs="Tahoma"/>
          <w:bCs/>
          <w:color w:val="000000"/>
          <w:lang w:eastAsia="es-MX"/>
        </w:rPr>
        <w:t>pini</w:t>
      </w:r>
      <w:r>
        <w:rPr>
          <w:rFonts w:ascii="ITC Avant Garde" w:hAnsi="ITC Avant Garde" w:cs="Tahoma"/>
          <w:bCs/>
          <w:color w:val="000000"/>
          <w:lang w:eastAsia="es-MX"/>
        </w:rPr>
        <w:t>ó</w:t>
      </w:r>
      <w:r w:rsidR="00543C8D">
        <w:rPr>
          <w:rFonts w:ascii="ITC Avant Garde" w:hAnsi="ITC Avant Garde" w:cs="Tahoma"/>
          <w:bCs/>
          <w:color w:val="000000"/>
          <w:lang w:eastAsia="es-MX"/>
        </w:rPr>
        <w:t xml:space="preserve">n </w:t>
      </w:r>
      <w:r>
        <w:rPr>
          <w:rFonts w:ascii="ITC Avant Garde" w:hAnsi="ITC Avant Garde" w:cs="Tahoma"/>
          <w:bCs/>
          <w:color w:val="000000"/>
          <w:lang w:eastAsia="es-MX"/>
        </w:rPr>
        <w:t xml:space="preserve">correspondiente </w:t>
      </w:r>
      <w:r w:rsidR="00D15784">
        <w:rPr>
          <w:rFonts w:ascii="ITC Avant Garde" w:hAnsi="ITC Avant Garde" w:cs="Tahoma"/>
          <w:bCs/>
          <w:color w:val="000000"/>
          <w:lang w:eastAsia="es-MX"/>
        </w:rPr>
        <w:t>en el sentido</w:t>
      </w:r>
      <w:r w:rsidR="0058348E">
        <w:rPr>
          <w:rFonts w:ascii="ITC Avant Garde" w:hAnsi="ITC Avant Garde" w:cs="Tahoma"/>
          <w:bCs/>
          <w:color w:val="000000"/>
          <w:lang w:eastAsia="es-MX"/>
        </w:rPr>
        <w:t xml:space="preserve"> de que</w:t>
      </w:r>
      <w:r w:rsidR="00543C8D">
        <w:rPr>
          <w:rFonts w:ascii="ITC Avant Garde" w:hAnsi="ITC Avant Garde" w:cs="Tahoma"/>
          <w:bCs/>
          <w:color w:val="000000"/>
          <w:lang w:eastAsia="es-MX"/>
        </w:rPr>
        <w:t>:</w:t>
      </w:r>
    </w:p>
    <w:tbl>
      <w:tblPr>
        <w:tblStyle w:val="Tablaconcuadrcula"/>
        <w:tblW w:w="7650" w:type="dxa"/>
        <w:jc w:val="center"/>
        <w:tblLook w:val="04A0" w:firstRow="1" w:lastRow="0" w:firstColumn="1" w:lastColumn="0" w:noHBand="0" w:noVBand="1"/>
        <w:tblCaption w:val="Opinión de la Secretaría de Comunicaciones y Transportes."/>
        <w:tblDescription w:val="Tabla de 3 columnas que proporciona información relativa a la Opinión de la Secretaría de Comunicaciones y Transportes."/>
      </w:tblPr>
      <w:tblGrid>
        <w:gridCol w:w="867"/>
        <w:gridCol w:w="1822"/>
        <w:gridCol w:w="4961"/>
      </w:tblGrid>
      <w:tr w:rsidR="00E14431" w:rsidRPr="00543C8D" w:rsidTr="00716E3E">
        <w:trPr>
          <w:trHeight w:val="278"/>
          <w:tblHeader/>
          <w:jc w:val="center"/>
        </w:trPr>
        <w:tc>
          <w:tcPr>
            <w:tcW w:w="867" w:type="dxa"/>
          </w:tcPr>
          <w:p w:rsidR="00543C8D" w:rsidRPr="00F02E09" w:rsidRDefault="00E427BB" w:rsidP="00716E3E">
            <w:pPr>
              <w:spacing w:afterLines="120" w:after="288"/>
              <w:ind w:right="-94"/>
              <w:jc w:val="center"/>
              <w:rPr>
                <w:rFonts w:ascii="ITC Avant Garde" w:eastAsia="Times New Roman" w:hAnsi="ITC Avant Garde"/>
                <w:b/>
                <w:bCs/>
                <w:sz w:val="18"/>
                <w:szCs w:val="18"/>
              </w:rPr>
            </w:pPr>
            <w:r w:rsidRPr="00F02E09">
              <w:rPr>
                <w:rFonts w:ascii="ITC Avant Garde" w:eastAsia="Times New Roman" w:hAnsi="ITC Avant Garde"/>
                <w:b/>
                <w:bCs/>
                <w:sz w:val="18"/>
                <w:szCs w:val="18"/>
              </w:rPr>
              <w:t>N°</w:t>
            </w:r>
            <w:r w:rsidR="00543C8D" w:rsidRPr="00F02E09">
              <w:rPr>
                <w:rFonts w:ascii="ITC Avant Garde" w:eastAsia="Times New Roman" w:hAnsi="ITC Avant Garde"/>
                <w:b/>
                <w:bCs/>
                <w:sz w:val="18"/>
                <w:szCs w:val="18"/>
              </w:rPr>
              <w:t xml:space="preserve">. </w:t>
            </w:r>
            <w:r w:rsidR="00D31DD0">
              <w:rPr>
                <w:rFonts w:ascii="ITC Avant Garde" w:eastAsia="Times New Roman" w:hAnsi="ITC Avant Garde"/>
                <w:b/>
                <w:bCs/>
                <w:sz w:val="18"/>
                <w:szCs w:val="18"/>
              </w:rPr>
              <w:t>d</w:t>
            </w:r>
            <w:r w:rsidR="00543C8D" w:rsidRPr="00F02E09">
              <w:rPr>
                <w:rFonts w:ascii="ITC Avant Garde" w:eastAsia="Times New Roman" w:hAnsi="ITC Avant Garde"/>
                <w:b/>
                <w:bCs/>
                <w:sz w:val="18"/>
                <w:szCs w:val="18"/>
              </w:rPr>
              <w:t xml:space="preserve">e opinión </w:t>
            </w:r>
          </w:p>
        </w:tc>
        <w:tc>
          <w:tcPr>
            <w:tcW w:w="1822" w:type="dxa"/>
          </w:tcPr>
          <w:p w:rsidR="00543C8D" w:rsidRPr="00F02E09" w:rsidRDefault="00543C8D" w:rsidP="00716E3E">
            <w:pPr>
              <w:spacing w:afterLines="120" w:after="288"/>
              <w:ind w:right="-94"/>
              <w:jc w:val="center"/>
              <w:rPr>
                <w:rFonts w:ascii="ITC Avant Garde" w:eastAsia="Times New Roman" w:hAnsi="ITC Avant Garde"/>
                <w:b/>
                <w:bCs/>
                <w:sz w:val="18"/>
                <w:szCs w:val="18"/>
              </w:rPr>
            </w:pPr>
            <w:r w:rsidRPr="00F02E09">
              <w:rPr>
                <w:rFonts w:ascii="ITC Avant Garde" w:eastAsia="Times New Roman" w:hAnsi="ITC Avant Garde"/>
                <w:b/>
                <w:bCs/>
                <w:sz w:val="18"/>
                <w:szCs w:val="18"/>
              </w:rPr>
              <w:t xml:space="preserve">Localidad </w:t>
            </w:r>
          </w:p>
        </w:tc>
        <w:tc>
          <w:tcPr>
            <w:tcW w:w="4961" w:type="dxa"/>
          </w:tcPr>
          <w:p w:rsidR="00543C8D" w:rsidRPr="00F02E09" w:rsidRDefault="00543C8D" w:rsidP="00716E3E">
            <w:pPr>
              <w:spacing w:afterLines="120" w:after="288"/>
              <w:ind w:right="-94"/>
              <w:jc w:val="center"/>
              <w:rPr>
                <w:rFonts w:ascii="ITC Avant Garde" w:eastAsia="Times New Roman" w:hAnsi="ITC Avant Garde"/>
                <w:b/>
                <w:bCs/>
                <w:sz w:val="18"/>
                <w:szCs w:val="18"/>
              </w:rPr>
            </w:pPr>
            <w:r w:rsidRPr="00F02E09">
              <w:rPr>
                <w:rFonts w:ascii="ITC Avant Garde" w:eastAsia="Times New Roman" w:hAnsi="ITC Avant Garde"/>
                <w:b/>
                <w:bCs/>
                <w:sz w:val="18"/>
                <w:szCs w:val="18"/>
              </w:rPr>
              <w:t>Comentario de la SCT</w:t>
            </w:r>
          </w:p>
        </w:tc>
      </w:tr>
      <w:tr w:rsidR="00E14431" w:rsidRPr="00543C8D" w:rsidTr="00716E3E">
        <w:trPr>
          <w:trHeight w:val="267"/>
          <w:jc w:val="center"/>
        </w:trPr>
        <w:tc>
          <w:tcPr>
            <w:tcW w:w="867" w:type="dxa"/>
          </w:tcPr>
          <w:p w:rsidR="00543C8D" w:rsidRPr="00F02E09" w:rsidRDefault="00543C8D" w:rsidP="00716E3E">
            <w:pPr>
              <w:spacing w:afterLines="120" w:after="288"/>
              <w:ind w:right="-94"/>
              <w:jc w:val="center"/>
              <w:rPr>
                <w:rFonts w:ascii="ITC Avant Garde" w:eastAsia="Times New Roman" w:hAnsi="ITC Avant Garde"/>
                <w:bCs/>
                <w:sz w:val="18"/>
                <w:szCs w:val="18"/>
              </w:rPr>
            </w:pPr>
            <w:r w:rsidRPr="00F02E09">
              <w:rPr>
                <w:rFonts w:ascii="ITC Avant Garde" w:eastAsia="Times New Roman" w:hAnsi="ITC Avant Garde"/>
                <w:bCs/>
                <w:sz w:val="18"/>
                <w:szCs w:val="18"/>
              </w:rPr>
              <w:t>8</w:t>
            </w:r>
          </w:p>
        </w:tc>
        <w:tc>
          <w:tcPr>
            <w:tcW w:w="1822" w:type="dxa"/>
          </w:tcPr>
          <w:p w:rsidR="00543C8D" w:rsidRPr="00705E47" w:rsidRDefault="00543C8D" w:rsidP="00716E3E">
            <w:pPr>
              <w:spacing w:afterLines="120" w:after="288"/>
              <w:ind w:right="-94"/>
              <w:jc w:val="both"/>
              <w:rPr>
                <w:rFonts w:ascii="ITC Avant Garde" w:eastAsia="Times New Roman" w:hAnsi="ITC Avant Garde"/>
                <w:bCs/>
                <w:sz w:val="18"/>
                <w:szCs w:val="18"/>
              </w:rPr>
            </w:pPr>
            <w:r w:rsidRPr="00705E47">
              <w:rPr>
                <w:rFonts w:ascii="ITC Avant Garde" w:eastAsia="Times New Roman" w:hAnsi="ITC Avant Garde"/>
                <w:bCs/>
                <w:sz w:val="18"/>
                <w:szCs w:val="18"/>
              </w:rPr>
              <w:t>Tuxpan, Jalisco</w:t>
            </w:r>
          </w:p>
        </w:tc>
        <w:tc>
          <w:tcPr>
            <w:tcW w:w="4961" w:type="dxa"/>
          </w:tcPr>
          <w:p w:rsidR="00543C8D" w:rsidRPr="00705E47" w:rsidRDefault="00CF5F26" w:rsidP="00716E3E">
            <w:pPr>
              <w:spacing w:afterLines="120" w:after="288"/>
              <w:ind w:left="34" w:right="34"/>
              <w:jc w:val="both"/>
              <w:rPr>
                <w:rFonts w:ascii="ITC Avant Garde" w:eastAsia="Times New Roman" w:hAnsi="ITC Avant Garde"/>
                <w:bCs/>
                <w:sz w:val="18"/>
                <w:szCs w:val="18"/>
              </w:rPr>
            </w:pPr>
            <w:r w:rsidRPr="00705E47">
              <w:rPr>
                <w:rFonts w:ascii="ITC Avant Garde" w:eastAsia="Times New Roman" w:hAnsi="ITC Avant Garde"/>
                <w:bCs/>
                <w:sz w:val="18"/>
                <w:szCs w:val="18"/>
              </w:rPr>
              <w:t xml:space="preserve">La STC opinó que </w:t>
            </w:r>
            <w:r w:rsidR="003F7A72" w:rsidRPr="00705E47">
              <w:rPr>
                <w:rFonts w:ascii="ITC Avant Garde" w:eastAsia="Times New Roman" w:hAnsi="ITC Avant Garde"/>
                <w:bCs/>
                <w:sz w:val="18"/>
                <w:szCs w:val="18"/>
              </w:rPr>
              <w:t>en caso de que se otorgar</w:t>
            </w:r>
            <w:r w:rsidR="00D31DD0">
              <w:rPr>
                <w:rFonts w:ascii="ITC Avant Garde" w:eastAsia="Times New Roman" w:hAnsi="ITC Avant Garde"/>
                <w:bCs/>
                <w:sz w:val="18"/>
                <w:szCs w:val="18"/>
              </w:rPr>
              <w:t>a</w:t>
            </w:r>
            <w:r w:rsidR="003F7A72" w:rsidRPr="00705E47">
              <w:rPr>
                <w:rFonts w:ascii="ITC Avant Garde" w:eastAsia="Times New Roman" w:hAnsi="ITC Avant Garde"/>
                <w:bCs/>
                <w:sz w:val="18"/>
                <w:szCs w:val="18"/>
              </w:rPr>
              <w:t xml:space="preserve"> la C</w:t>
            </w:r>
            <w:r w:rsidRPr="00705E47">
              <w:rPr>
                <w:rFonts w:ascii="ITC Avant Garde" w:eastAsia="Times New Roman" w:hAnsi="ITC Avant Garde"/>
                <w:bCs/>
                <w:sz w:val="18"/>
                <w:szCs w:val="18"/>
              </w:rPr>
              <w:t xml:space="preserve">oncesión sobre Espectro Radioeléctrico para Uso Social </w:t>
            </w:r>
            <w:r w:rsidR="00E427BB" w:rsidRPr="00705E47">
              <w:rPr>
                <w:rFonts w:ascii="ITC Avant Garde" w:eastAsia="Times New Roman" w:hAnsi="ITC Avant Garde"/>
                <w:bCs/>
                <w:sz w:val="18"/>
                <w:szCs w:val="18"/>
              </w:rPr>
              <w:t>a</w:t>
            </w:r>
            <w:r w:rsidR="003A7EAB" w:rsidRPr="00705E47">
              <w:rPr>
                <w:rFonts w:ascii="ITC Avant Garde" w:eastAsia="Times New Roman" w:hAnsi="ITC Avant Garde"/>
                <w:bCs/>
                <w:sz w:val="18"/>
                <w:szCs w:val="18"/>
              </w:rPr>
              <w:t xml:space="preserve"> dicha</w:t>
            </w:r>
            <w:r w:rsidR="00E427BB" w:rsidRPr="00705E47">
              <w:rPr>
                <w:rFonts w:ascii="ITC Avant Garde" w:eastAsia="Times New Roman" w:hAnsi="ITC Avant Garde"/>
                <w:bCs/>
                <w:sz w:val="18"/>
                <w:szCs w:val="18"/>
              </w:rPr>
              <w:t xml:space="preserve"> </w:t>
            </w:r>
            <w:r w:rsidRPr="00705E47">
              <w:rPr>
                <w:rFonts w:ascii="ITC Avant Garde" w:eastAsia="Times New Roman" w:hAnsi="ITC Avant Garde"/>
                <w:bCs/>
                <w:sz w:val="18"/>
                <w:szCs w:val="18"/>
              </w:rPr>
              <w:t xml:space="preserve">asociación, se estableciera la cobertura señalada en el PABF 2016. </w:t>
            </w:r>
            <w:proofErr w:type="gramStart"/>
            <w:r w:rsidRPr="00705E47">
              <w:rPr>
                <w:rFonts w:ascii="ITC Avant Garde" w:eastAsia="Times New Roman" w:hAnsi="ITC Avant Garde"/>
                <w:bCs/>
                <w:sz w:val="18"/>
                <w:szCs w:val="18"/>
              </w:rPr>
              <w:t>Además</w:t>
            </w:r>
            <w:proofErr w:type="gramEnd"/>
            <w:r w:rsidRPr="00705E47">
              <w:rPr>
                <w:rFonts w:ascii="ITC Avant Garde" w:eastAsia="Times New Roman" w:hAnsi="ITC Avant Garde"/>
                <w:bCs/>
                <w:sz w:val="18"/>
                <w:szCs w:val="18"/>
              </w:rPr>
              <w:t xml:space="preserve"> indicó que de la documentación remitida por el IFT, no </w:t>
            </w:r>
            <w:r w:rsidR="003F7A72" w:rsidRPr="00705E47">
              <w:rPr>
                <w:rFonts w:ascii="ITC Avant Garde" w:eastAsia="Times New Roman" w:hAnsi="ITC Avant Garde"/>
                <w:bCs/>
                <w:sz w:val="18"/>
                <w:szCs w:val="18"/>
              </w:rPr>
              <w:t xml:space="preserve">se encontró </w:t>
            </w:r>
            <w:r w:rsidRPr="00705E47">
              <w:rPr>
                <w:rFonts w:ascii="ITC Avant Garde" w:eastAsia="Times New Roman" w:hAnsi="ITC Avant Garde"/>
                <w:bCs/>
                <w:sz w:val="18"/>
                <w:szCs w:val="18"/>
              </w:rPr>
              <w:t xml:space="preserve">documento con el </w:t>
            </w:r>
            <w:r w:rsidR="003F7A72" w:rsidRPr="00705E47">
              <w:rPr>
                <w:rFonts w:ascii="ITC Avant Garde" w:eastAsia="Times New Roman" w:hAnsi="ITC Avant Garde"/>
                <w:bCs/>
                <w:sz w:val="18"/>
                <w:szCs w:val="18"/>
              </w:rPr>
              <w:t xml:space="preserve">cual acreditara la capacidad económica. </w:t>
            </w:r>
          </w:p>
        </w:tc>
      </w:tr>
      <w:tr w:rsidR="00E14431" w:rsidRPr="00543C8D" w:rsidTr="00716E3E">
        <w:trPr>
          <w:trHeight w:val="278"/>
          <w:jc w:val="center"/>
        </w:trPr>
        <w:tc>
          <w:tcPr>
            <w:tcW w:w="867" w:type="dxa"/>
          </w:tcPr>
          <w:p w:rsidR="00543C8D" w:rsidRPr="00F02E09" w:rsidRDefault="00543C8D" w:rsidP="00716E3E">
            <w:pPr>
              <w:spacing w:afterLines="120" w:after="288"/>
              <w:ind w:right="-94"/>
              <w:jc w:val="center"/>
              <w:rPr>
                <w:rFonts w:ascii="ITC Avant Garde" w:eastAsia="Times New Roman" w:hAnsi="ITC Avant Garde"/>
                <w:bCs/>
                <w:sz w:val="18"/>
                <w:szCs w:val="18"/>
              </w:rPr>
            </w:pPr>
            <w:r w:rsidRPr="00F02E09">
              <w:rPr>
                <w:rFonts w:ascii="ITC Avant Garde" w:eastAsia="Times New Roman" w:hAnsi="ITC Avant Garde"/>
                <w:bCs/>
                <w:sz w:val="18"/>
                <w:szCs w:val="18"/>
              </w:rPr>
              <w:t>9</w:t>
            </w:r>
          </w:p>
        </w:tc>
        <w:tc>
          <w:tcPr>
            <w:tcW w:w="1822" w:type="dxa"/>
          </w:tcPr>
          <w:p w:rsidR="00543C8D" w:rsidRPr="00705E47" w:rsidRDefault="00543C8D" w:rsidP="00716E3E">
            <w:pPr>
              <w:spacing w:afterLines="120" w:after="288"/>
              <w:ind w:right="-94"/>
              <w:jc w:val="both"/>
              <w:rPr>
                <w:rFonts w:ascii="ITC Avant Garde" w:eastAsia="Times New Roman" w:hAnsi="ITC Avant Garde"/>
                <w:bCs/>
                <w:sz w:val="18"/>
                <w:szCs w:val="18"/>
              </w:rPr>
            </w:pPr>
            <w:proofErr w:type="spellStart"/>
            <w:r w:rsidRPr="00705E47">
              <w:rPr>
                <w:rFonts w:ascii="ITC Avant Garde" w:eastAsia="Times New Roman" w:hAnsi="ITC Avant Garde"/>
                <w:bCs/>
                <w:sz w:val="18"/>
                <w:szCs w:val="18"/>
              </w:rPr>
              <w:t>Tomatlán</w:t>
            </w:r>
            <w:proofErr w:type="spellEnd"/>
            <w:r w:rsidRPr="00705E47">
              <w:rPr>
                <w:rFonts w:ascii="ITC Avant Garde" w:eastAsia="Times New Roman" w:hAnsi="ITC Avant Garde"/>
                <w:bCs/>
                <w:sz w:val="18"/>
                <w:szCs w:val="18"/>
              </w:rPr>
              <w:t>, Jalisco</w:t>
            </w:r>
          </w:p>
        </w:tc>
        <w:tc>
          <w:tcPr>
            <w:tcW w:w="4961" w:type="dxa"/>
          </w:tcPr>
          <w:p w:rsidR="00543C8D" w:rsidRPr="00705E47" w:rsidRDefault="003F7A72" w:rsidP="00716E3E">
            <w:pPr>
              <w:spacing w:afterLines="120" w:after="288"/>
              <w:ind w:right="-94"/>
              <w:jc w:val="both"/>
              <w:rPr>
                <w:rFonts w:ascii="ITC Avant Garde" w:eastAsia="Times New Roman" w:hAnsi="ITC Avant Garde"/>
                <w:bCs/>
                <w:sz w:val="18"/>
                <w:szCs w:val="18"/>
              </w:rPr>
            </w:pPr>
            <w:r w:rsidRPr="00705E47">
              <w:rPr>
                <w:rFonts w:ascii="ITC Avant Garde" w:eastAsia="Times New Roman" w:hAnsi="ITC Avant Garde"/>
                <w:bCs/>
                <w:sz w:val="18"/>
                <w:szCs w:val="18"/>
              </w:rPr>
              <w:t>La STC opinó que en caso de que se otorgar</w:t>
            </w:r>
            <w:r w:rsidR="00D31DD0">
              <w:rPr>
                <w:rFonts w:ascii="ITC Avant Garde" w:eastAsia="Times New Roman" w:hAnsi="ITC Avant Garde"/>
                <w:bCs/>
                <w:sz w:val="18"/>
                <w:szCs w:val="18"/>
              </w:rPr>
              <w:t>a</w:t>
            </w:r>
            <w:r w:rsidRPr="00705E47">
              <w:rPr>
                <w:rFonts w:ascii="ITC Avant Garde" w:eastAsia="Times New Roman" w:hAnsi="ITC Avant Garde"/>
                <w:bCs/>
                <w:sz w:val="18"/>
                <w:szCs w:val="18"/>
              </w:rPr>
              <w:t xml:space="preserve"> la Concesión sobre Espectro Radioeléctrico para Uso Social </w:t>
            </w:r>
            <w:r w:rsidR="00E427BB" w:rsidRPr="00705E47">
              <w:rPr>
                <w:rFonts w:ascii="ITC Avant Garde" w:eastAsia="Times New Roman" w:hAnsi="ITC Avant Garde"/>
                <w:bCs/>
                <w:sz w:val="18"/>
                <w:szCs w:val="18"/>
              </w:rPr>
              <w:t xml:space="preserve">a </w:t>
            </w:r>
            <w:r w:rsidRPr="00705E47">
              <w:rPr>
                <w:rFonts w:ascii="ITC Avant Garde" w:eastAsia="Times New Roman" w:hAnsi="ITC Avant Garde"/>
                <w:bCs/>
                <w:sz w:val="18"/>
                <w:szCs w:val="18"/>
              </w:rPr>
              <w:t xml:space="preserve">dicha asociación, se estableciera la cobertura señalada en el PABF 2016. </w:t>
            </w:r>
            <w:proofErr w:type="gramStart"/>
            <w:r w:rsidRPr="00705E47">
              <w:rPr>
                <w:rFonts w:ascii="ITC Avant Garde" w:eastAsia="Times New Roman" w:hAnsi="ITC Avant Garde"/>
                <w:bCs/>
                <w:sz w:val="18"/>
                <w:szCs w:val="18"/>
              </w:rPr>
              <w:t>Asimismo</w:t>
            </w:r>
            <w:proofErr w:type="gramEnd"/>
            <w:r w:rsidRPr="00705E47">
              <w:rPr>
                <w:rFonts w:ascii="ITC Avant Garde" w:eastAsia="Times New Roman" w:hAnsi="ITC Avant Garde"/>
                <w:bCs/>
                <w:sz w:val="18"/>
                <w:szCs w:val="18"/>
              </w:rPr>
              <w:t xml:space="preserve"> indicó que de la documentación remitida por el IFT, no se encontraba documento con el cual </w:t>
            </w:r>
            <w:r w:rsidR="003A7EAB" w:rsidRPr="00705E47">
              <w:rPr>
                <w:rFonts w:ascii="ITC Avant Garde" w:eastAsia="Times New Roman" w:hAnsi="ITC Avant Garde"/>
                <w:bCs/>
                <w:sz w:val="18"/>
                <w:szCs w:val="18"/>
              </w:rPr>
              <w:t xml:space="preserve">la </w:t>
            </w:r>
            <w:r w:rsidR="00D31DD0">
              <w:rPr>
                <w:rFonts w:ascii="ITC Avant Garde" w:eastAsia="Times New Roman" w:hAnsi="ITC Avant Garde"/>
                <w:bCs/>
                <w:sz w:val="18"/>
                <w:szCs w:val="18"/>
              </w:rPr>
              <w:t>a</w:t>
            </w:r>
            <w:r w:rsidR="003A7EAB" w:rsidRPr="00705E47">
              <w:rPr>
                <w:rFonts w:ascii="ITC Avant Garde" w:eastAsia="Times New Roman" w:hAnsi="ITC Avant Garde"/>
                <w:bCs/>
                <w:sz w:val="18"/>
                <w:szCs w:val="18"/>
              </w:rPr>
              <w:t xml:space="preserve">sociación </w:t>
            </w:r>
            <w:r w:rsidR="00D31DD0">
              <w:rPr>
                <w:rFonts w:ascii="ITC Avant Garde" w:eastAsia="Times New Roman" w:hAnsi="ITC Avant Garde"/>
                <w:bCs/>
                <w:sz w:val="18"/>
                <w:szCs w:val="18"/>
              </w:rPr>
              <w:t>c</w:t>
            </w:r>
            <w:r w:rsidR="003A7EAB" w:rsidRPr="00705E47">
              <w:rPr>
                <w:rFonts w:ascii="ITC Avant Garde" w:eastAsia="Times New Roman" w:hAnsi="ITC Avant Garde"/>
                <w:bCs/>
                <w:sz w:val="18"/>
                <w:szCs w:val="18"/>
              </w:rPr>
              <w:t xml:space="preserve">ivil </w:t>
            </w:r>
            <w:r w:rsidRPr="00705E47">
              <w:rPr>
                <w:rFonts w:ascii="ITC Avant Garde" w:eastAsia="Times New Roman" w:hAnsi="ITC Avant Garde"/>
                <w:bCs/>
                <w:sz w:val="18"/>
                <w:szCs w:val="18"/>
              </w:rPr>
              <w:t xml:space="preserve">acreditara la capacidad económica. Por último </w:t>
            </w:r>
            <w:r w:rsidR="00E427BB" w:rsidRPr="00705E47">
              <w:rPr>
                <w:rFonts w:ascii="ITC Avant Garde" w:eastAsia="Times New Roman" w:hAnsi="ITC Avant Garde"/>
                <w:bCs/>
                <w:sz w:val="18"/>
                <w:szCs w:val="18"/>
              </w:rPr>
              <w:t xml:space="preserve">refirió </w:t>
            </w:r>
            <w:r w:rsidRPr="00705E47">
              <w:rPr>
                <w:rFonts w:ascii="ITC Avant Garde" w:eastAsia="Times New Roman" w:hAnsi="ITC Avant Garde"/>
                <w:bCs/>
                <w:sz w:val="18"/>
                <w:szCs w:val="18"/>
              </w:rPr>
              <w:t xml:space="preserve">que de la documentación remitida por el Instituto se encontró que </w:t>
            </w:r>
            <w:r w:rsidR="00E427BB" w:rsidRPr="00705E47">
              <w:rPr>
                <w:rFonts w:ascii="ITC Avant Garde" w:eastAsia="Times New Roman" w:hAnsi="ITC Avant Garde"/>
                <w:bCs/>
                <w:sz w:val="18"/>
                <w:szCs w:val="18"/>
              </w:rPr>
              <w:t xml:space="preserve">hay </w:t>
            </w:r>
            <w:r w:rsidRPr="00705E47">
              <w:rPr>
                <w:rFonts w:ascii="ITC Avant Garde" w:eastAsia="Times New Roman" w:hAnsi="ITC Avant Garde"/>
                <w:bCs/>
                <w:sz w:val="18"/>
                <w:szCs w:val="18"/>
              </w:rPr>
              <w:t>otro interesado</w:t>
            </w:r>
            <w:r w:rsidR="00E427BB" w:rsidRPr="00705E47">
              <w:rPr>
                <w:rFonts w:ascii="ITC Avant Garde" w:eastAsia="Times New Roman" w:hAnsi="ITC Avant Garde"/>
                <w:bCs/>
                <w:sz w:val="18"/>
                <w:szCs w:val="18"/>
              </w:rPr>
              <w:t xml:space="preserve"> en obtener una concesión similar a la del solicitante</w:t>
            </w:r>
            <w:r w:rsidRPr="00705E47">
              <w:rPr>
                <w:rFonts w:ascii="ITC Avant Garde" w:eastAsia="Times New Roman" w:hAnsi="ITC Avant Garde"/>
                <w:bCs/>
                <w:sz w:val="18"/>
                <w:szCs w:val="18"/>
              </w:rPr>
              <w:t xml:space="preserve"> en la misma área de cobertura, por lo cual dispuso que se tenía que resolver conforme al Artículo 15 de los Lineamientos.</w:t>
            </w:r>
          </w:p>
        </w:tc>
      </w:tr>
    </w:tbl>
    <w:p w:rsidR="00716E3E" w:rsidRDefault="003A7EAB" w:rsidP="00716E3E">
      <w:pPr>
        <w:suppressAutoHyphens/>
        <w:spacing w:before="360" w:afterLines="120" w:after="288"/>
        <w:ind w:right="-62"/>
        <w:jc w:val="both"/>
        <w:rPr>
          <w:rFonts w:ascii="ITC Avant Garde" w:hAnsi="ITC Avant Garde"/>
        </w:rPr>
      </w:pPr>
      <w:r>
        <w:rPr>
          <w:rFonts w:ascii="ITC Avant Garde" w:hAnsi="ITC Avant Garde" w:cs="Tahoma"/>
          <w:bCs/>
          <w:color w:val="000000"/>
          <w:lang w:eastAsia="es-MX"/>
        </w:rPr>
        <w:t>Dichas opiniones a juicio de esta Autoridad no afecta</w:t>
      </w:r>
      <w:r w:rsidR="00D31DD0">
        <w:rPr>
          <w:rFonts w:ascii="ITC Avant Garde" w:hAnsi="ITC Avant Garde" w:cs="Tahoma"/>
          <w:bCs/>
          <w:color w:val="000000"/>
          <w:lang w:eastAsia="es-MX"/>
        </w:rPr>
        <w:t>n</w:t>
      </w:r>
      <w:r>
        <w:rPr>
          <w:rFonts w:ascii="ITC Avant Garde" w:hAnsi="ITC Avant Garde" w:cs="Tahoma"/>
          <w:bCs/>
          <w:color w:val="000000"/>
          <w:lang w:eastAsia="es-MX"/>
        </w:rPr>
        <w:t xml:space="preserve"> la emisión de la presente Resolución puesto que </w:t>
      </w:r>
      <w:r w:rsidR="0062249C">
        <w:rPr>
          <w:rFonts w:ascii="ITC Avant Garde" w:hAnsi="ITC Avant Garde"/>
        </w:rPr>
        <w:t>la solicitante cuenta en los dos</w:t>
      </w:r>
      <w:r>
        <w:rPr>
          <w:rFonts w:ascii="ITC Avant Garde" w:hAnsi="ITC Avant Garde"/>
        </w:rPr>
        <w:t xml:space="preserve"> proyectos con la capacidad económica suficiente </w:t>
      </w:r>
      <w:r w:rsidR="00D31DD0">
        <w:rPr>
          <w:rFonts w:ascii="ITC Avant Garde" w:hAnsi="ITC Avant Garde"/>
        </w:rPr>
        <w:t xml:space="preserve">ya que acreditó contar con los equipos principales para iniciar </w:t>
      </w:r>
      <w:proofErr w:type="gramStart"/>
      <w:r w:rsidR="00D31DD0">
        <w:rPr>
          <w:rFonts w:ascii="ITC Avant Garde" w:hAnsi="ITC Avant Garde"/>
        </w:rPr>
        <w:t>operaciones</w:t>
      </w:r>
      <w:proofErr w:type="gramEnd"/>
      <w:r w:rsidR="00D31DD0">
        <w:rPr>
          <w:rFonts w:ascii="ITC Avant Garde" w:hAnsi="ITC Avant Garde"/>
        </w:rPr>
        <w:t xml:space="preserve"> así como </w:t>
      </w:r>
      <w:r>
        <w:rPr>
          <w:rFonts w:ascii="ITC Avant Garde" w:hAnsi="ITC Avant Garde"/>
        </w:rPr>
        <w:t xml:space="preserve">para garantizar la continuidad del servicio debido a que contará mensualmente con $22,000.00 (veintidós mil pesos 00/100 M.N.). </w:t>
      </w:r>
      <w:proofErr w:type="gramStart"/>
      <w:r>
        <w:rPr>
          <w:rFonts w:ascii="ITC Avant Garde" w:hAnsi="ITC Avant Garde"/>
        </w:rPr>
        <w:t>Asimismo</w:t>
      </w:r>
      <w:proofErr w:type="gramEnd"/>
      <w:r>
        <w:rPr>
          <w:rFonts w:ascii="ITC Avant Garde" w:hAnsi="ITC Avant Garde"/>
        </w:rPr>
        <w:t xml:space="preserve"> se debe destacar que la organización acreditó con </w:t>
      </w:r>
      <w:r w:rsidR="0062249C">
        <w:rPr>
          <w:rFonts w:ascii="ITC Avant Garde" w:hAnsi="ITC Avant Garde"/>
        </w:rPr>
        <w:t>dos</w:t>
      </w:r>
      <w:r w:rsidR="00851066">
        <w:rPr>
          <w:rFonts w:ascii="ITC Avant Garde" w:hAnsi="ITC Avant Garde"/>
        </w:rPr>
        <w:t xml:space="preserve"> </w:t>
      </w:r>
      <w:r w:rsidRPr="00700C11">
        <w:rPr>
          <w:rFonts w:ascii="ITC Avant Garde" w:hAnsi="ITC Avant Garde"/>
        </w:rPr>
        <w:t>factura</w:t>
      </w:r>
      <w:r>
        <w:rPr>
          <w:rFonts w:ascii="ITC Avant Garde" w:hAnsi="ITC Avant Garde"/>
        </w:rPr>
        <w:t>s</w:t>
      </w:r>
      <w:r w:rsidR="00851066">
        <w:rPr>
          <w:rFonts w:ascii="ITC Avant Garde" w:hAnsi="ITC Avant Garde"/>
        </w:rPr>
        <w:t xml:space="preserve"> diferentes</w:t>
      </w:r>
      <w:r>
        <w:rPr>
          <w:rFonts w:ascii="ITC Avant Garde" w:hAnsi="ITC Avant Garde"/>
        </w:rPr>
        <w:t xml:space="preserve"> </w:t>
      </w:r>
      <w:r w:rsidR="00851066">
        <w:rPr>
          <w:rFonts w:ascii="ITC Avant Garde" w:hAnsi="ITC Avant Garde"/>
        </w:rPr>
        <w:t>(</w:t>
      </w:r>
      <w:r w:rsidR="0062249C">
        <w:rPr>
          <w:rFonts w:ascii="ITC Avant Garde" w:hAnsi="ITC Avant Garde"/>
          <w:bCs/>
        </w:rPr>
        <w:t>A-1023 y</w:t>
      </w:r>
      <w:r>
        <w:rPr>
          <w:rFonts w:ascii="ITC Avant Garde" w:hAnsi="ITC Avant Garde"/>
          <w:bCs/>
        </w:rPr>
        <w:t xml:space="preserve"> A-1020</w:t>
      </w:r>
      <w:r w:rsidR="00851066">
        <w:rPr>
          <w:rFonts w:ascii="ITC Avant Garde" w:hAnsi="ITC Avant Garde"/>
          <w:bCs/>
        </w:rPr>
        <w:t>)</w:t>
      </w:r>
      <w:r>
        <w:rPr>
          <w:rFonts w:ascii="ITC Avant Garde" w:hAnsi="ITC Avant Garde"/>
          <w:bCs/>
        </w:rPr>
        <w:t xml:space="preserve"> </w:t>
      </w:r>
      <w:r>
        <w:rPr>
          <w:rFonts w:ascii="ITC Avant Garde" w:hAnsi="ITC Avant Garde"/>
        </w:rPr>
        <w:t xml:space="preserve">la legal posesión del equipo </w:t>
      </w:r>
      <w:r w:rsidRPr="001D1F09">
        <w:rPr>
          <w:rFonts w:ascii="ITC Avant Garde" w:hAnsi="ITC Avant Garde"/>
        </w:rPr>
        <w:t>necesario para dar inicio a las operaciones de la estación</w:t>
      </w:r>
      <w:r>
        <w:rPr>
          <w:rFonts w:ascii="ITC Avant Garde" w:hAnsi="ITC Avant Garde"/>
        </w:rPr>
        <w:t xml:space="preserve">. </w:t>
      </w:r>
    </w:p>
    <w:p w:rsidR="00716E3E" w:rsidRDefault="00D31DD0" w:rsidP="00716E3E">
      <w:pPr>
        <w:suppressAutoHyphens/>
        <w:spacing w:afterLines="120" w:after="288"/>
        <w:ind w:right="-62"/>
        <w:jc w:val="both"/>
        <w:rPr>
          <w:rFonts w:ascii="ITC Avant Garde" w:hAnsi="ITC Avant Garde"/>
        </w:rPr>
      </w:pPr>
      <w:r>
        <w:rPr>
          <w:rFonts w:ascii="ITC Avant Garde" w:hAnsi="ITC Avant Garde"/>
        </w:rPr>
        <w:t>Por lo que se refiere a la manifestación de la Secret</w:t>
      </w:r>
      <w:r w:rsidR="0062249C">
        <w:rPr>
          <w:rFonts w:ascii="ITC Avant Garde" w:hAnsi="ITC Avant Garde"/>
        </w:rPr>
        <w:t>aría en el sentido de que en la localidad</w:t>
      </w:r>
      <w:r>
        <w:rPr>
          <w:rFonts w:ascii="ITC Avant Garde" w:hAnsi="ITC Avant Garde"/>
        </w:rPr>
        <w:t xml:space="preserve"> </w:t>
      </w:r>
      <w:proofErr w:type="spellStart"/>
      <w:r>
        <w:rPr>
          <w:rFonts w:ascii="ITC Avant Garde" w:hAnsi="ITC Avant Garde"/>
        </w:rPr>
        <w:t>Tomatlán</w:t>
      </w:r>
      <w:proofErr w:type="spellEnd"/>
      <w:r>
        <w:rPr>
          <w:rFonts w:ascii="ITC Avant Garde" w:hAnsi="ITC Avant Garde"/>
        </w:rPr>
        <w:t>, Jalisco existe otra solicitud de concesión de bandas de frecuencias</w:t>
      </w:r>
      <w:r w:rsidR="0029193E">
        <w:rPr>
          <w:rFonts w:ascii="ITC Avant Garde" w:hAnsi="ITC Avant Garde"/>
        </w:rPr>
        <w:t xml:space="preserve"> en adición a las presentadas por Frecuencias Sociales, A.C.</w:t>
      </w:r>
      <w:r w:rsidR="0062170B">
        <w:rPr>
          <w:rFonts w:ascii="ITC Avant Garde" w:hAnsi="ITC Avant Garde"/>
        </w:rPr>
        <w:t>,</w:t>
      </w:r>
      <w:r w:rsidR="0029193E">
        <w:rPr>
          <w:rFonts w:ascii="ITC Avant Garde" w:hAnsi="ITC Avant Garde"/>
        </w:rPr>
        <w:t xml:space="preserve"> se debe considerar lo siguiente</w:t>
      </w:r>
      <w:r w:rsidR="0062170B">
        <w:rPr>
          <w:rFonts w:ascii="ITC Avant Garde" w:hAnsi="ITC Avant Garde"/>
        </w:rPr>
        <w:t>,</w:t>
      </w:r>
      <w:r w:rsidR="0029193E">
        <w:rPr>
          <w:rFonts w:ascii="ITC Avant Garde" w:hAnsi="ITC Avant Garde"/>
        </w:rPr>
        <w:t xml:space="preserve"> de acuerdo a l</w:t>
      </w:r>
      <w:r w:rsidR="0062170B">
        <w:rPr>
          <w:rFonts w:ascii="ITC Avant Garde" w:hAnsi="ITC Avant Garde"/>
        </w:rPr>
        <w:t xml:space="preserve">o resuelto previamente por este órgano colegiado así como a </w:t>
      </w:r>
      <w:r w:rsidR="0062170B">
        <w:rPr>
          <w:rFonts w:ascii="ITC Avant Garde" w:hAnsi="ITC Avant Garde"/>
        </w:rPr>
        <w:lastRenderedPageBreak/>
        <w:t>l</w:t>
      </w:r>
      <w:r w:rsidR="0029193E">
        <w:rPr>
          <w:rFonts w:ascii="ITC Avant Garde" w:hAnsi="ITC Avant Garde"/>
        </w:rPr>
        <w:t xml:space="preserve">a información brindada por la Dirección General de Concesiones de Radiodifusión, responsable de la atención y trámite de las solicitudes </w:t>
      </w:r>
      <w:r w:rsidR="0029193E" w:rsidRPr="00705E47">
        <w:rPr>
          <w:rFonts w:ascii="ITC Avant Garde" w:hAnsi="ITC Avant Garde"/>
        </w:rPr>
        <w:t>de concesiones en materia de radiodifusión</w:t>
      </w:r>
      <w:r w:rsidR="0029193E">
        <w:rPr>
          <w:rFonts w:ascii="ITC Avant Garde" w:hAnsi="ITC Avant Garde"/>
        </w:rPr>
        <w:t xml:space="preserve"> a ser otorgadas bajo el mecanismo de asignación directa:</w:t>
      </w:r>
    </w:p>
    <w:p w:rsidR="00716E3E" w:rsidRDefault="0062249C" w:rsidP="00716E3E">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En </w:t>
      </w:r>
      <w:r w:rsidR="0062170B">
        <w:rPr>
          <w:rFonts w:ascii="ITC Avant Garde" w:hAnsi="ITC Avant Garde" w:cs="Tahoma"/>
          <w:bCs/>
          <w:color w:val="000000"/>
          <w:lang w:eastAsia="es-MX"/>
        </w:rPr>
        <w:t xml:space="preserve">el caso de las solicitudes </w:t>
      </w:r>
      <w:r w:rsidR="002E7178">
        <w:rPr>
          <w:rFonts w:ascii="ITC Avant Garde" w:hAnsi="ITC Avant Garde" w:cs="Tahoma"/>
          <w:bCs/>
          <w:color w:val="000000"/>
          <w:lang w:eastAsia="es-MX"/>
        </w:rPr>
        <w:t xml:space="preserve">de concesión recibidas para la localidad de </w:t>
      </w:r>
      <w:proofErr w:type="spellStart"/>
      <w:r w:rsidR="0062170B">
        <w:rPr>
          <w:rFonts w:ascii="ITC Avant Garde" w:hAnsi="ITC Avant Garde" w:cs="Tahoma"/>
          <w:bCs/>
          <w:color w:val="000000"/>
          <w:lang w:eastAsia="es-MX"/>
        </w:rPr>
        <w:t>Tomatlán</w:t>
      </w:r>
      <w:proofErr w:type="spellEnd"/>
      <w:r w:rsidR="0062170B">
        <w:rPr>
          <w:rFonts w:ascii="ITC Avant Garde" w:hAnsi="ITC Avant Garde" w:cs="Tahoma"/>
          <w:bCs/>
          <w:color w:val="000000"/>
          <w:lang w:eastAsia="es-MX"/>
        </w:rPr>
        <w:t>, Jalisco</w:t>
      </w:r>
      <w:r w:rsidR="002E7178">
        <w:rPr>
          <w:rFonts w:ascii="ITC Avant Garde" w:hAnsi="ITC Avant Garde" w:cs="Tahoma"/>
          <w:bCs/>
          <w:color w:val="000000"/>
          <w:lang w:eastAsia="es-MX"/>
        </w:rPr>
        <w:t xml:space="preserve"> al amparo del Programa Anual 2016,</w:t>
      </w:r>
      <w:r w:rsidR="0062170B">
        <w:rPr>
          <w:rFonts w:ascii="ITC Avant Garde" w:hAnsi="ITC Avant Garde" w:cs="Tahoma"/>
          <w:bCs/>
          <w:color w:val="000000"/>
          <w:lang w:eastAsia="es-MX"/>
        </w:rPr>
        <w:t xml:space="preserve"> cabe señalar que </w:t>
      </w:r>
      <w:r w:rsidR="00921A77">
        <w:rPr>
          <w:rFonts w:ascii="ITC Avant Garde" w:hAnsi="ITC Avant Garde" w:cs="Tahoma"/>
          <w:bCs/>
          <w:color w:val="000000"/>
          <w:lang w:eastAsia="es-MX"/>
        </w:rPr>
        <w:t xml:space="preserve">Comité Pro Fomento de la Cultura de </w:t>
      </w:r>
      <w:proofErr w:type="spellStart"/>
      <w:r w:rsidR="00921A77">
        <w:rPr>
          <w:rFonts w:ascii="ITC Avant Garde" w:hAnsi="ITC Avant Garde" w:cs="Tahoma"/>
          <w:bCs/>
          <w:color w:val="000000"/>
          <w:lang w:eastAsia="es-MX"/>
        </w:rPr>
        <w:t>Tomatlán</w:t>
      </w:r>
      <w:proofErr w:type="spellEnd"/>
      <w:r w:rsidR="00921A77">
        <w:rPr>
          <w:rFonts w:ascii="ITC Avant Garde" w:hAnsi="ITC Avant Garde" w:cs="Tahoma"/>
          <w:bCs/>
          <w:color w:val="000000"/>
          <w:lang w:eastAsia="es-MX"/>
        </w:rPr>
        <w:t xml:space="preserve">, A.C. presentó ante la oficialía de partes de </w:t>
      </w:r>
      <w:r w:rsidR="0084712C">
        <w:rPr>
          <w:rFonts w:ascii="ITC Avant Garde" w:hAnsi="ITC Avant Garde" w:cs="Tahoma"/>
          <w:bCs/>
          <w:color w:val="000000"/>
          <w:lang w:eastAsia="es-MX"/>
        </w:rPr>
        <w:t xml:space="preserve">este Instituto una solicitud de concesión para prestar servicios de radiodifusión para uso social </w:t>
      </w:r>
      <w:r w:rsidR="002E7178">
        <w:rPr>
          <w:rFonts w:ascii="ITC Avant Garde" w:hAnsi="ITC Avant Garde" w:cs="Tahoma"/>
          <w:bCs/>
          <w:color w:val="000000"/>
          <w:lang w:eastAsia="es-MX"/>
        </w:rPr>
        <w:t xml:space="preserve">comunitaria </w:t>
      </w:r>
      <w:r w:rsidR="0084712C">
        <w:rPr>
          <w:rFonts w:ascii="ITC Avant Garde" w:hAnsi="ITC Avant Garde" w:cs="Tahoma"/>
          <w:bCs/>
          <w:color w:val="000000"/>
          <w:lang w:eastAsia="es-MX"/>
        </w:rPr>
        <w:t xml:space="preserve">con fecha 16 de mayo de 2016. No obstante lo anterior, </w:t>
      </w:r>
      <w:r w:rsidR="0062170B">
        <w:rPr>
          <w:rFonts w:ascii="ITC Avant Garde" w:hAnsi="ITC Avant Garde" w:cs="Tahoma"/>
          <w:bCs/>
          <w:color w:val="000000"/>
          <w:lang w:eastAsia="es-MX"/>
        </w:rPr>
        <w:t xml:space="preserve">mediante oficio IFT/223/UCS/DGCRAD/2555/2017, de fecha 2 de octubre de 2017, la Dirección General de Concesiones de </w:t>
      </w:r>
      <w:r w:rsidR="003601D1">
        <w:rPr>
          <w:rFonts w:ascii="ITC Avant Garde" w:hAnsi="ITC Avant Garde" w:cs="Tahoma"/>
          <w:bCs/>
          <w:color w:val="000000"/>
          <w:lang w:eastAsia="es-MX"/>
        </w:rPr>
        <w:t>Radiodifusión</w:t>
      </w:r>
      <w:r w:rsidR="0062170B">
        <w:rPr>
          <w:rFonts w:ascii="ITC Avant Garde" w:hAnsi="ITC Avant Garde" w:cs="Tahoma"/>
          <w:bCs/>
          <w:color w:val="000000"/>
          <w:lang w:eastAsia="es-MX"/>
        </w:rPr>
        <w:t xml:space="preserve">, adscrita a la Unidad de Concesiones y Servicios de este Instituto, </w:t>
      </w:r>
      <w:r w:rsidR="008866FC">
        <w:rPr>
          <w:rFonts w:ascii="ITC Avant Garde" w:hAnsi="ITC Avant Garde" w:cs="Tahoma"/>
          <w:bCs/>
          <w:color w:val="000000"/>
          <w:lang w:eastAsia="es-MX"/>
        </w:rPr>
        <w:t>de</w:t>
      </w:r>
      <w:r w:rsidR="003601D1">
        <w:rPr>
          <w:rFonts w:ascii="ITC Avant Garde" w:hAnsi="ITC Avant Garde" w:cs="Tahoma"/>
          <w:bCs/>
          <w:color w:val="000000"/>
          <w:lang w:eastAsia="es-MX"/>
        </w:rPr>
        <w:t xml:space="preserve">terminó el </w:t>
      </w:r>
      <w:proofErr w:type="spellStart"/>
      <w:r w:rsidR="003601D1">
        <w:rPr>
          <w:rFonts w:ascii="ITC Avant Garde" w:hAnsi="ITC Avant Garde" w:cs="Tahoma"/>
          <w:bCs/>
          <w:color w:val="000000"/>
          <w:lang w:eastAsia="es-MX"/>
        </w:rPr>
        <w:t>desechamiento</w:t>
      </w:r>
      <w:proofErr w:type="spellEnd"/>
      <w:r w:rsidR="003601D1">
        <w:rPr>
          <w:rFonts w:ascii="ITC Avant Garde" w:hAnsi="ITC Avant Garde" w:cs="Tahoma"/>
          <w:bCs/>
          <w:color w:val="000000"/>
          <w:lang w:eastAsia="es-MX"/>
        </w:rPr>
        <w:t xml:space="preserve"> de </w:t>
      </w:r>
      <w:r w:rsidR="008866FC">
        <w:rPr>
          <w:rFonts w:ascii="ITC Avant Garde" w:hAnsi="ITC Avant Garde" w:cs="Tahoma"/>
          <w:bCs/>
          <w:color w:val="000000"/>
          <w:lang w:eastAsia="es-MX"/>
        </w:rPr>
        <w:t xml:space="preserve">la solicitud de concesión </w:t>
      </w:r>
      <w:r w:rsidR="00921A77">
        <w:rPr>
          <w:rFonts w:ascii="ITC Avant Garde" w:hAnsi="ITC Avant Garde" w:cs="Tahoma"/>
          <w:bCs/>
          <w:color w:val="000000"/>
          <w:lang w:eastAsia="es-MX"/>
        </w:rPr>
        <w:t>presentada</w:t>
      </w:r>
      <w:r w:rsidR="008866FC">
        <w:rPr>
          <w:rFonts w:ascii="ITC Avant Garde" w:hAnsi="ITC Avant Garde" w:cs="Tahoma"/>
          <w:bCs/>
          <w:color w:val="000000"/>
          <w:lang w:eastAsia="es-MX"/>
        </w:rPr>
        <w:t xml:space="preserve"> por Comité Pro Fomento de la Cultura de </w:t>
      </w:r>
      <w:proofErr w:type="spellStart"/>
      <w:r w:rsidR="008866FC">
        <w:rPr>
          <w:rFonts w:ascii="ITC Avant Garde" w:hAnsi="ITC Avant Garde" w:cs="Tahoma"/>
          <w:bCs/>
          <w:color w:val="000000"/>
          <w:lang w:eastAsia="es-MX"/>
        </w:rPr>
        <w:t>Tomatlán</w:t>
      </w:r>
      <w:proofErr w:type="spellEnd"/>
      <w:r w:rsidR="008866FC">
        <w:rPr>
          <w:rFonts w:ascii="ITC Avant Garde" w:hAnsi="ITC Avant Garde" w:cs="Tahoma"/>
          <w:bCs/>
          <w:color w:val="000000"/>
          <w:lang w:eastAsia="es-MX"/>
        </w:rPr>
        <w:t>, A.C. debido a que dicha asociación civil no dio cabal cumplimiento a los requisitos establecido</w:t>
      </w:r>
      <w:r w:rsidR="00921A77">
        <w:rPr>
          <w:rFonts w:ascii="ITC Avant Garde" w:hAnsi="ITC Avant Garde" w:cs="Tahoma"/>
          <w:bCs/>
          <w:color w:val="000000"/>
          <w:lang w:eastAsia="es-MX"/>
        </w:rPr>
        <w:t>s en el artículo 85 de la Ley p</w:t>
      </w:r>
      <w:r w:rsidR="008866FC">
        <w:rPr>
          <w:rFonts w:ascii="ITC Avant Garde" w:hAnsi="ITC Avant Garde" w:cs="Tahoma"/>
          <w:bCs/>
          <w:color w:val="000000"/>
          <w:lang w:eastAsia="es-MX"/>
        </w:rPr>
        <w:t xml:space="preserve">ara la obtención de una concesión </w:t>
      </w:r>
      <w:r w:rsidR="00921A77">
        <w:rPr>
          <w:rFonts w:ascii="ITC Avant Garde" w:hAnsi="ITC Avant Garde" w:cs="Tahoma"/>
          <w:bCs/>
          <w:color w:val="000000"/>
          <w:lang w:eastAsia="es-MX"/>
        </w:rPr>
        <w:t xml:space="preserve">para uso social </w:t>
      </w:r>
      <w:r w:rsidR="002E7178">
        <w:rPr>
          <w:rFonts w:ascii="ITC Avant Garde" w:hAnsi="ITC Avant Garde" w:cs="Tahoma"/>
          <w:bCs/>
          <w:color w:val="000000"/>
          <w:lang w:eastAsia="es-MX"/>
        </w:rPr>
        <w:t xml:space="preserve">comunitaria </w:t>
      </w:r>
      <w:r w:rsidR="00921A77">
        <w:rPr>
          <w:rFonts w:ascii="ITC Avant Garde" w:hAnsi="ITC Avant Garde" w:cs="Tahoma"/>
          <w:bCs/>
          <w:color w:val="000000"/>
          <w:lang w:eastAsia="es-MX"/>
        </w:rPr>
        <w:t xml:space="preserve">en materia de radiodifusión. </w:t>
      </w:r>
    </w:p>
    <w:p w:rsidR="00716E3E" w:rsidRDefault="005671AB" w:rsidP="00716E3E">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No obstante lo anteri</w:t>
      </w:r>
      <w:r w:rsidR="0062249C">
        <w:rPr>
          <w:rFonts w:ascii="ITC Avant Garde" w:hAnsi="ITC Avant Garde" w:cs="Tahoma"/>
          <w:bCs/>
          <w:color w:val="000000"/>
          <w:lang w:eastAsia="es-MX"/>
        </w:rPr>
        <w:t>or, la opinión de la Secretaría</w:t>
      </w:r>
      <w:r>
        <w:rPr>
          <w:rFonts w:ascii="ITC Avant Garde" w:hAnsi="ITC Avant Garde" w:cs="Tahoma"/>
          <w:bCs/>
          <w:color w:val="000000"/>
          <w:lang w:eastAsia="es-MX"/>
        </w:rPr>
        <w:t xml:space="preserve"> en el sentido de que en la localidad de </w:t>
      </w:r>
      <w:proofErr w:type="spellStart"/>
      <w:r>
        <w:rPr>
          <w:rFonts w:ascii="ITC Avant Garde" w:hAnsi="ITC Avant Garde" w:cs="Tahoma"/>
          <w:bCs/>
          <w:color w:val="000000"/>
          <w:lang w:eastAsia="es-MX"/>
        </w:rPr>
        <w:t>Tomatlán</w:t>
      </w:r>
      <w:proofErr w:type="spellEnd"/>
      <w:r>
        <w:rPr>
          <w:rFonts w:ascii="ITC Avant Garde" w:hAnsi="ITC Avant Garde" w:cs="Tahoma"/>
          <w:bCs/>
          <w:color w:val="000000"/>
          <w:lang w:eastAsia="es-MX"/>
        </w:rPr>
        <w:t xml:space="preserve">, Jalisco existen solicitudes de concesión concurrentes quedaría sin materia, </w:t>
      </w:r>
      <w:r w:rsidR="002E7178">
        <w:rPr>
          <w:rFonts w:ascii="ITC Avant Garde" w:hAnsi="ITC Avant Garde" w:cs="Tahoma"/>
          <w:bCs/>
          <w:color w:val="000000"/>
          <w:lang w:eastAsia="es-MX"/>
        </w:rPr>
        <w:t>debido a que</w:t>
      </w:r>
      <w:r>
        <w:rPr>
          <w:rFonts w:ascii="ITC Avant Garde" w:hAnsi="ITC Avant Garde" w:cs="Tahoma"/>
          <w:bCs/>
          <w:color w:val="000000"/>
          <w:lang w:eastAsia="es-MX"/>
        </w:rPr>
        <w:t xml:space="preserve"> además</w:t>
      </w:r>
      <w:r w:rsidR="002E7178">
        <w:rPr>
          <w:rFonts w:ascii="ITC Avant Garde" w:hAnsi="ITC Avant Garde" w:cs="Tahoma"/>
          <w:bCs/>
          <w:color w:val="000000"/>
          <w:lang w:eastAsia="es-MX"/>
        </w:rPr>
        <w:t xml:space="preserve"> la modalidad de uso solicitada por Comité Pro Fomento de la Cultura de </w:t>
      </w:r>
      <w:proofErr w:type="spellStart"/>
      <w:r w:rsidR="002E7178">
        <w:rPr>
          <w:rFonts w:ascii="ITC Avant Garde" w:hAnsi="ITC Avant Garde" w:cs="Tahoma"/>
          <w:bCs/>
          <w:color w:val="000000"/>
          <w:lang w:eastAsia="es-MX"/>
        </w:rPr>
        <w:t>Tomatlán</w:t>
      </w:r>
      <w:proofErr w:type="spellEnd"/>
      <w:r w:rsidR="002E7178">
        <w:rPr>
          <w:rFonts w:ascii="ITC Avant Garde" w:hAnsi="ITC Avant Garde" w:cs="Tahoma"/>
          <w:bCs/>
          <w:color w:val="000000"/>
          <w:lang w:eastAsia="es-MX"/>
        </w:rPr>
        <w:t>, A.C. es distinta a la solicitada por Frecuencias Sociales A, C. para la localidad</w:t>
      </w:r>
      <w:r w:rsidR="002E295D">
        <w:rPr>
          <w:rFonts w:ascii="ITC Avant Garde" w:hAnsi="ITC Avant Garde" w:cs="Tahoma"/>
          <w:bCs/>
          <w:color w:val="000000"/>
          <w:lang w:eastAsia="es-MX"/>
        </w:rPr>
        <w:t xml:space="preserve"> de </w:t>
      </w:r>
      <w:proofErr w:type="spellStart"/>
      <w:r w:rsidR="002E295D">
        <w:rPr>
          <w:rFonts w:ascii="ITC Avant Garde" w:hAnsi="ITC Avant Garde" w:cs="Tahoma"/>
          <w:bCs/>
          <w:color w:val="000000"/>
          <w:lang w:eastAsia="es-MX"/>
        </w:rPr>
        <w:t>Tomatlá</w:t>
      </w:r>
      <w:r w:rsidR="002E7178">
        <w:rPr>
          <w:rFonts w:ascii="ITC Avant Garde" w:hAnsi="ITC Avant Garde" w:cs="Tahoma"/>
          <w:bCs/>
          <w:color w:val="000000"/>
          <w:lang w:eastAsia="es-MX"/>
        </w:rPr>
        <w:t>n</w:t>
      </w:r>
      <w:proofErr w:type="spellEnd"/>
      <w:r w:rsidR="002E7178">
        <w:rPr>
          <w:rFonts w:ascii="ITC Avant Garde" w:hAnsi="ITC Avant Garde" w:cs="Tahoma"/>
          <w:bCs/>
          <w:color w:val="000000"/>
          <w:lang w:eastAsia="es-MX"/>
        </w:rPr>
        <w:t>,</w:t>
      </w:r>
      <w:r>
        <w:rPr>
          <w:rFonts w:ascii="ITC Avant Garde" w:hAnsi="ITC Avant Garde" w:cs="Tahoma"/>
          <w:bCs/>
          <w:color w:val="000000"/>
          <w:lang w:eastAsia="es-MX"/>
        </w:rPr>
        <w:t xml:space="preserve"> Jalisco</w:t>
      </w:r>
      <w:r w:rsidR="002E7178">
        <w:rPr>
          <w:rFonts w:ascii="ITC Avant Garde" w:hAnsi="ITC Avant Garde" w:cs="Tahoma"/>
          <w:bCs/>
          <w:color w:val="000000"/>
          <w:lang w:eastAsia="es-MX"/>
        </w:rPr>
        <w:t xml:space="preserve"> toda vez que la primera se refiere a</w:t>
      </w:r>
      <w:r w:rsidR="00DA7149">
        <w:rPr>
          <w:rFonts w:ascii="ITC Avant Garde" w:hAnsi="ITC Avant Garde" w:cs="Tahoma"/>
          <w:bCs/>
          <w:color w:val="000000"/>
          <w:lang w:eastAsia="es-MX"/>
        </w:rPr>
        <w:t xml:space="preserve">l uso </w:t>
      </w:r>
      <w:r w:rsidR="002E7178">
        <w:rPr>
          <w:rFonts w:ascii="ITC Avant Garde" w:hAnsi="ITC Avant Garde" w:cs="Tahoma"/>
          <w:bCs/>
          <w:color w:val="000000"/>
          <w:lang w:eastAsia="es-MX"/>
        </w:rPr>
        <w:t>social comunitaria,</w:t>
      </w:r>
      <w:r>
        <w:rPr>
          <w:rFonts w:ascii="ITC Avant Garde" w:hAnsi="ITC Avant Garde" w:cs="Tahoma"/>
          <w:bCs/>
          <w:color w:val="000000"/>
          <w:lang w:eastAsia="es-MX"/>
        </w:rPr>
        <w:t xml:space="preserve"> </w:t>
      </w:r>
      <w:r w:rsidR="00DA7149">
        <w:rPr>
          <w:rFonts w:ascii="ITC Avant Garde" w:hAnsi="ITC Avant Garde" w:cs="Tahoma"/>
          <w:bCs/>
          <w:color w:val="000000"/>
          <w:lang w:eastAsia="es-MX"/>
        </w:rPr>
        <w:t xml:space="preserve">en cuyo caso la </w:t>
      </w:r>
      <w:r w:rsidR="00CE4988">
        <w:rPr>
          <w:rFonts w:ascii="ITC Avant Garde" w:hAnsi="ITC Avant Garde" w:cs="Tahoma"/>
          <w:bCs/>
          <w:color w:val="000000"/>
          <w:lang w:eastAsia="es-MX"/>
        </w:rPr>
        <w:t>disponibilidad</w:t>
      </w:r>
      <w:r w:rsidR="00DA7149">
        <w:rPr>
          <w:rFonts w:ascii="ITC Avant Garde" w:hAnsi="ITC Avant Garde" w:cs="Tahoma"/>
          <w:bCs/>
          <w:color w:val="000000"/>
          <w:lang w:eastAsia="es-MX"/>
        </w:rPr>
        <w:t xml:space="preserve"> </w:t>
      </w:r>
      <w:r w:rsidR="00CE4988">
        <w:rPr>
          <w:rFonts w:ascii="ITC Avant Garde" w:hAnsi="ITC Avant Garde" w:cs="Tahoma"/>
          <w:bCs/>
          <w:color w:val="000000"/>
          <w:lang w:eastAsia="es-MX"/>
        </w:rPr>
        <w:t>espectral</w:t>
      </w:r>
      <w:r w:rsidR="00DA7149">
        <w:rPr>
          <w:rFonts w:ascii="ITC Avant Garde" w:hAnsi="ITC Avant Garde" w:cs="Tahoma"/>
          <w:bCs/>
          <w:color w:val="000000"/>
          <w:lang w:eastAsia="es-MX"/>
        </w:rPr>
        <w:t xml:space="preserve"> </w:t>
      </w:r>
      <w:r>
        <w:rPr>
          <w:rFonts w:ascii="ITC Avant Garde" w:hAnsi="ITC Avant Garde" w:cs="Tahoma"/>
          <w:bCs/>
          <w:color w:val="000000"/>
          <w:lang w:eastAsia="es-MX"/>
        </w:rPr>
        <w:t>debió ser analizada en el segmento de reserva y</w:t>
      </w:r>
      <w:r w:rsidR="00DA7149">
        <w:rPr>
          <w:rFonts w:ascii="ITC Avant Garde" w:hAnsi="ITC Avant Garde" w:cs="Tahoma"/>
          <w:bCs/>
          <w:color w:val="000000"/>
          <w:lang w:eastAsia="es-MX"/>
        </w:rPr>
        <w:t>,</w:t>
      </w:r>
      <w:r>
        <w:rPr>
          <w:rFonts w:ascii="ITC Avant Garde" w:hAnsi="ITC Avant Garde" w:cs="Tahoma"/>
          <w:bCs/>
          <w:color w:val="000000"/>
          <w:lang w:eastAsia="es-MX"/>
        </w:rPr>
        <w:t xml:space="preserve"> en su defecto</w:t>
      </w:r>
      <w:r w:rsidR="00DA7149">
        <w:rPr>
          <w:rFonts w:ascii="ITC Avant Garde" w:hAnsi="ITC Avant Garde" w:cs="Tahoma"/>
          <w:bCs/>
          <w:color w:val="000000"/>
          <w:lang w:eastAsia="es-MX"/>
        </w:rPr>
        <w:t>,</w:t>
      </w:r>
      <w:r>
        <w:rPr>
          <w:rFonts w:ascii="ITC Avant Garde" w:hAnsi="ITC Avant Garde" w:cs="Tahoma"/>
          <w:bCs/>
          <w:color w:val="000000"/>
          <w:lang w:eastAsia="es-MX"/>
        </w:rPr>
        <w:t xml:space="preserve"> en el </w:t>
      </w:r>
      <w:r w:rsidR="002E295D">
        <w:rPr>
          <w:rFonts w:ascii="ITC Avant Garde" w:hAnsi="ITC Avant Garde" w:cs="Tahoma"/>
          <w:bCs/>
          <w:color w:val="000000"/>
          <w:lang w:eastAsia="es-MX"/>
        </w:rPr>
        <w:t>resto de la banda de FM con independencia de la frecuencia publicada para la localidad en comento en el Programa Anual 2016.</w:t>
      </w:r>
      <w:r>
        <w:rPr>
          <w:rFonts w:ascii="ITC Avant Garde" w:hAnsi="ITC Avant Garde" w:cs="Tahoma"/>
          <w:bCs/>
          <w:color w:val="000000"/>
          <w:lang w:eastAsia="es-MX"/>
        </w:rPr>
        <w:t xml:space="preserve"> </w:t>
      </w:r>
    </w:p>
    <w:p w:rsidR="00716E3E" w:rsidRDefault="00531E8B" w:rsidP="00716E3E">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Por otra parte, con fecha </w:t>
      </w:r>
      <w:r w:rsidR="00CB0B24" w:rsidRPr="00F5509C">
        <w:rPr>
          <w:rFonts w:ascii="ITC Avant Garde" w:hAnsi="ITC Avant Garde"/>
          <w:bCs/>
          <w:color w:val="000000" w:themeColor="text1"/>
          <w:lang w:eastAsia="es-MX"/>
        </w:rPr>
        <w:t xml:space="preserve">2 de </w:t>
      </w:r>
      <w:r w:rsidR="00CB0B24">
        <w:rPr>
          <w:rFonts w:ascii="ITC Avant Garde" w:hAnsi="ITC Avant Garde"/>
          <w:bCs/>
          <w:color w:val="000000" w:themeColor="text1"/>
          <w:lang w:eastAsia="es-MX"/>
        </w:rPr>
        <w:t>marzo del 2017</w:t>
      </w:r>
      <w:r w:rsidR="00CE4988">
        <w:rPr>
          <w:rFonts w:ascii="ITC Avant Garde" w:hAnsi="ITC Avant Garde"/>
          <w:bCs/>
          <w:color w:val="000000" w:themeColor="text1"/>
          <w:lang w:eastAsia="es-MX"/>
        </w:rPr>
        <w:t xml:space="preserve">, Frecuencias Sociales, A.C. </w:t>
      </w:r>
      <w:r w:rsidRPr="0022050C">
        <w:rPr>
          <w:rFonts w:ascii="ITC Avant Garde" w:hAnsi="ITC Avant Garde" w:cs="Tahoma"/>
          <w:bCs/>
          <w:color w:val="000000"/>
          <w:lang w:eastAsia="es-MX"/>
        </w:rPr>
        <w:t xml:space="preserve">a través de su </w:t>
      </w:r>
      <w:r w:rsidR="00851066">
        <w:rPr>
          <w:rFonts w:ascii="ITC Avant Garde" w:hAnsi="ITC Avant Garde" w:cs="Tahoma"/>
          <w:bCs/>
          <w:color w:val="000000"/>
          <w:lang w:eastAsia="es-MX"/>
        </w:rPr>
        <w:t xml:space="preserve">apoderado </w:t>
      </w:r>
      <w:r w:rsidR="0062249C">
        <w:rPr>
          <w:rFonts w:ascii="ITC Avant Garde" w:hAnsi="ITC Avant Garde" w:cs="Tahoma"/>
          <w:bCs/>
          <w:color w:val="000000"/>
          <w:lang w:eastAsia="es-MX"/>
        </w:rPr>
        <w:t>legal ingresó</w:t>
      </w:r>
      <w:r w:rsidRPr="0022050C">
        <w:rPr>
          <w:rFonts w:ascii="ITC Avant Garde" w:hAnsi="ITC Avant Garde" w:cs="Tahoma"/>
          <w:bCs/>
          <w:color w:val="000000"/>
          <w:lang w:eastAsia="es-MX"/>
        </w:rPr>
        <w:t xml:space="preserve"> en la oficialía de partes de este Instituto</w:t>
      </w:r>
      <w:r w:rsidR="00F70E23">
        <w:rPr>
          <w:rFonts w:ascii="ITC Avant Garde" w:hAnsi="ITC Avant Garde" w:cs="Tahoma"/>
          <w:bCs/>
          <w:color w:val="000000"/>
          <w:lang w:eastAsia="es-MX"/>
        </w:rPr>
        <w:t xml:space="preserve"> los </w:t>
      </w:r>
      <w:r w:rsidR="00F70E23" w:rsidRPr="0022050C">
        <w:rPr>
          <w:rFonts w:ascii="ITC Avant Garde" w:hAnsi="ITC Avant Garde" w:cs="Tahoma"/>
          <w:bCs/>
          <w:color w:val="000000"/>
          <w:lang w:eastAsia="es-MX"/>
        </w:rPr>
        <w:t>escrito</w:t>
      </w:r>
      <w:r w:rsidR="00F70E23">
        <w:rPr>
          <w:rFonts w:ascii="ITC Avant Garde" w:hAnsi="ITC Avant Garde" w:cs="Tahoma"/>
          <w:bCs/>
          <w:color w:val="000000"/>
          <w:lang w:eastAsia="es-MX"/>
        </w:rPr>
        <w:t>s a que se refiere el Antecedente XIII de la presente Resolución</w:t>
      </w:r>
      <w:r w:rsidRPr="0022050C">
        <w:rPr>
          <w:rFonts w:ascii="ITC Avant Garde" w:hAnsi="ITC Avant Garde" w:cs="Tahoma"/>
          <w:bCs/>
          <w:color w:val="000000"/>
          <w:lang w:eastAsia="es-MX"/>
        </w:rPr>
        <w:t xml:space="preserve">, en </w:t>
      </w:r>
      <w:r w:rsidR="00851066">
        <w:rPr>
          <w:rFonts w:ascii="ITC Avant Garde" w:hAnsi="ITC Avant Garde" w:cs="Tahoma"/>
          <w:bCs/>
          <w:color w:val="000000"/>
          <w:lang w:eastAsia="es-MX"/>
        </w:rPr>
        <w:t>los</w:t>
      </w:r>
      <w:r w:rsidRPr="0022050C">
        <w:rPr>
          <w:rFonts w:ascii="ITC Avant Garde" w:hAnsi="ITC Avant Garde" w:cs="Tahoma"/>
          <w:bCs/>
          <w:color w:val="000000"/>
          <w:lang w:eastAsia="es-MX"/>
        </w:rPr>
        <w:t xml:space="preserve"> cual</w:t>
      </w:r>
      <w:r w:rsidR="00851066">
        <w:rPr>
          <w:rFonts w:ascii="ITC Avant Garde" w:hAnsi="ITC Avant Garde" w:cs="Tahoma"/>
          <w:bCs/>
          <w:color w:val="000000"/>
          <w:lang w:eastAsia="es-MX"/>
        </w:rPr>
        <w:t>es</w:t>
      </w:r>
      <w:r w:rsidRPr="0022050C">
        <w:rPr>
          <w:rFonts w:ascii="ITC Avant Garde" w:hAnsi="ITC Avant Garde" w:cs="Tahoma"/>
          <w:bCs/>
          <w:color w:val="000000"/>
          <w:lang w:eastAsia="es-MX"/>
        </w:rPr>
        <w:t xml:space="preserve"> manifestó </w:t>
      </w:r>
      <w:r w:rsidRPr="001B1A85">
        <w:rPr>
          <w:rFonts w:ascii="ITC Avant Garde" w:hAnsi="ITC Avant Garde" w:cs="Tahoma"/>
          <w:bCs/>
          <w:color w:val="000000"/>
          <w:lang w:eastAsia="es-MX"/>
        </w:rPr>
        <w:t>que no participa como concesionario de frecuencias de uso comercial en los sectores de telecomunicaciones o radiodifusión, y que tampoco está vinculada directa o indirectamente con otros agentes económicos, evaluados bajo su dimensión de persona o grupo de interés económico, que participen como concesionarios de frecuencias de uso comercial en esos mismos sectores en cualquier localidad del territorio nacional y/o concesionarios de frecuencias de radio de uso social que tengan cobertura en la localidad objeto de la solicitud.</w:t>
      </w:r>
    </w:p>
    <w:p w:rsidR="001B1A85" w:rsidRDefault="001D04BE" w:rsidP="00716E3E">
      <w:pPr>
        <w:spacing w:afterLines="120" w:after="288"/>
        <w:jc w:val="both"/>
        <w:rPr>
          <w:rFonts w:ascii="ITC Avant Garde" w:hAnsi="ITC Avant Garde"/>
          <w:bCs/>
        </w:rPr>
      </w:pPr>
      <w:r>
        <w:rPr>
          <w:rFonts w:ascii="ITC Avant Garde" w:hAnsi="ITC Avant Garde" w:cs="Tahoma"/>
          <w:bCs/>
          <w:color w:val="000000"/>
          <w:lang w:eastAsia="es-MX"/>
        </w:rPr>
        <w:t>Asimismo, e</w:t>
      </w:r>
      <w:r w:rsidR="001B1A85">
        <w:rPr>
          <w:rFonts w:ascii="ITC Avant Garde" w:hAnsi="ITC Avant Garde" w:cs="Tahoma"/>
          <w:bCs/>
          <w:color w:val="000000"/>
          <w:lang w:eastAsia="es-MX"/>
        </w:rPr>
        <w:t>n relación con el Antecedente X</w:t>
      </w:r>
      <w:r>
        <w:rPr>
          <w:rFonts w:ascii="ITC Avant Garde" w:hAnsi="ITC Avant Garde" w:cs="Tahoma"/>
          <w:bCs/>
          <w:color w:val="000000"/>
          <w:lang w:eastAsia="es-MX"/>
        </w:rPr>
        <w:t>I</w:t>
      </w:r>
      <w:r w:rsidR="00F70E23">
        <w:rPr>
          <w:rFonts w:ascii="ITC Avant Garde" w:hAnsi="ITC Avant Garde" w:cs="Tahoma"/>
          <w:bCs/>
          <w:color w:val="000000"/>
          <w:lang w:eastAsia="es-MX"/>
        </w:rPr>
        <w:t>V</w:t>
      </w:r>
      <w:r>
        <w:rPr>
          <w:rFonts w:ascii="ITC Avant Garde" w:hAnsi="ITC Avant Garde" w:cs="Tahoma"/>
          <w:bCs/>
          <w:color w:val="000000"/>
          <w:lang w:eastAsia="es-MX"/>
        </w:rPr>
        <w:t xml:space="preserve"> de la presente resolución, mediante oficio </w:t>
      </w:r>
      <w:r w:rsidR="00CB0B24">
        <w:rPr>
          <w:rFonts w:ascii="ITC Avant Garde" w:hAnsi="ITC Avant Garde" w:cs="Tahoma"/>
          <w:bCs/>
          <w:color w:val="000000"/>
          <w:lang w:eastAsia="es-MX"/>
        </w:rPr>
        <w:t>IFT/223/UCS/DG-CRAD/1929/2017</w:t>
      </w:r>
      <w:r>
        <w:rPr>
          <w:rFonts w:ascii="ITC Avant Garde" w:hAnsi="ITC Avant Garde"/>
          <w:bCs/>
        </w:rPr>
        <w:t>, la Dirección General de Concesiones de Radiodifusión, solicitó</w:t>
      </w:r>
      <w:r w:rsidR="00326A17">
        <w:rPr>
          <w:rFonts w:ascii="ITC Avant Garde" w:hAnsi="ITC Avant Garde"/>
          <w:bCs/>
        </w:rPr>
        <w:t xml:space="preserve"> a la Dirección General de Concentraciones y Concesiones</w:t>
      </w:r>
      <w:r>
        <w:rPr>
          <w:rFonts w:ascii="ITC Avant Garde" w:hAnsi="ITC Avant Garde"/>
          <w:bCs/>
        </w:rPr>
        <w:t xml:space="preserve"> la emisión de la</w:t>
      </w:r>
      <w:r w:rsidR="003E5353">
        <w:rPr>
          <w:rFonts w:ascii="ITC Avant Garde" w:hAnsi="ITC Avant Garde"/>
          <w:bCs/>
        </w:rPr>
        <w:t>s</w:t>
      </w:r>
      <w:r>
        <w:rPr>
          <w:rFonts w:ascii="ITC Avant Garde" w:hAnsi="ITC Avant Garde"/>
          <w:bCs/>
        </w:rPr>
        <w:t xml:space="preserve"> opini</w:t>
      </w:r>
      <w:r w:rsidR="003E5353">
        <w:rPr>
          <w:rFonts w:ascii="ITC Avant Garde" w:hAnsi="ITC Avant Garde"/>
          <w:bCs/>
        </w:rPr>
        <w:t>ones</w:t>
      </w:r>
      <w:r>
        <w:rPr>
          <w:rFonts w:ascii="ITC Avant Garde" w:hAnsi="ITC Avant Garde"/>
          <w:bCs/>
        </w:rPr>
        <w:t xml:space="preserve"> en materia de competencia económica correspondiente</w:t>
      </w:r>
      <w:r w:rsidR="003E5353">
        <w:rPr>
          <w:rFonts w:ascii="ITC Avant Garde" w:hAnsi="ITC Avant Garde"/>
          <w:bCs/>
        </w:rPr>
        <w:t>s</w:t>
      </w:r>
      <w:r>
        <w:rPr>
          <w:rFonts w:ascii="ITC Avant Garde" w:hAnsi="ITC Avant Garde"/>
          <w:bCs/>
        </w:rPr>
        <w:t xml:space="preserve">, </w:t>
      </w:r>
      <w:r w:rsidR="00326A17">
        <w:rPr>
          <w:rFonts w:ascii="ITC Avant Garde" w:hAnsi="ITC Avant Garde"/>
          <w:bCs/>
        </w:rPr>
        <w:t xml:space="preserve">por </w:t>
      </w:r>
      <w:r w:rsidR="00326A17">
        <w:rPr>
          <w:rFonts w:ascii="ITC Avant Garde" w:hAnsi="ITC Avant Garde"/>
          <w:bCs/>
        </w:rPr>
        <w:lastRenderedPageBreak/>
        <w:t>lo que a través de</w:t>
      </w:r>
      <w:r w:rsidR="00851066">
        <w:rPr>
          <w:rFonts w:ascii="ITC Avant Garde" w:hAnsi="ITC Avant Garde"/>
          <w:bCs/>
        </w:rPr>
        <w:t xml:space="preserve"> los </w:t>
      </w:r>
      <w:r w:rsidR="003E5353" w:rsidRPr="00714D89">
        <w:rPr>
          <w:rFonts w:ascii="ITC Avant Garde" w:hAnsi="ITC Avant Garde"/>
        </w:rPr>
        <w:t>oficios IFT/226/UCE/DG-CCON/689/2017 y IFT/226/UCE/DG-CCON/690/2017 de fecha 11 de octubre del 2017</w:t>
      </w:r>
      <w:r w:rsidR="00F70E23">
        <w:rPr>
          <w:rFonts w:ascii="ITC Avant Garde" w:hAnsi="ITC Avant Garde"/>
        </w:rPr>
        <w:t>,</w:t>
      </w:r>
      <w:r w:rsidR="003E5353">
        <w:rPr>
          <w:rFonts w:ascii="ITC Avant Garde" w:hAnsi="ITC Avant Garde"/>
        </w:rPr>
        <w:t xml:space="preserve"> </w:t>
      </w:r>
      <w:r w:rsidR="00851066">
        <w:rPr>
          <w:rFonts w:ascii="ITC Avant Garde" w:hAnsi="ITC Avant Garde"/>
          <w:bCs/>
        </w:rPr>
        <w:t>l</w:t>
      </w:r>
      <w:r w:rsidR="00326A17">
        <w:rPr>
          <w:rFonts w:ascii="ITC Avant Garde" w:hAnsi="ITC Avant Garde"/>
          <w:bCs/>
        </w:rPr>
        <w:t xml:space="preserve">a Unidad de Competencia Económica de este Instituto </w:t>
      </w:r>
      <w:r w:rsidR="00326A17" w:rsidRPr="00326A17">
        <w:rPr>
          <w:rFonts w:ascii="ITC Avant Garde" w:hAnsi="ITC Avant Garde"/>
          <w:bCs/>
        </w:rPr>
        <w:t xml:space="preserve">emitió </w:t>
      </w:r>
      <w:r w:rsidR="003E5353">
        <w:rPr>
          <w:rFonts w:ascii="ITC Avant Garde" w:hAnsi="ITC Avant Garde"/>
          <w:bCs/>
        </w:rPr>
        <w:t xml:space="preserve">las </w:t>
      </w:r>
      <w:r w:rsidR="00326A17" w:rsidRPr="00326A17">
        <w:rPr>
          <w:rFonts w:ascii="ITC Avant Garde" w:hAnsi="ITC Avant Garde"/>
          <w:bCs/>
        </w:rPr>
        <w:t>opin</w:t>
      </w:r>
      <w:r w:rsidR="003E5353">
        <w:rPr>
          <w:rFonts w:ascii="ITC Avant Garde" w:hAnsi="ITC Avant Garde"/>
          <w:bCs/>
        </w:rPr>
        <w:t xml:space="preserve">iones </w:t>
      </w:r>
      <w:r w:rsidR="00F70E23">
        <w:rPr>
          <w:rFonts w:ascii="ITC Avant Garde" w:hAnsi="ITC Avant Garde"/>
          <w:bCs/>
        </w:rPr>
        <w:t xml:space="preserve">correspondientes </w:t>
      </w:r>
      <w:r w:rsidR="003E5353">
        <w:rPr>
          <w:rFonts w:ascii="ITC Avant Garde" w:hAnsi="ITC Avant Garde"/>
          <w:bCs/>
        </w:rPr>
        <w:t xml:space="preserve">en </w:t>
      </w:r>
      <w:r w:rsidR="00326A17" w:rsidRPr="00326A17">
        <w:rPr>
          <w:rFonts w:ascii="ITC Avant Garde" w:hAnsi="ITC Avant Garde"/>
          <w:bCs/>
        </w:rPr>
        <w:t>la</w:t>
      </w:r>
      <w:r w:rsidR="003E5353">
        <w:rPr>
          <w:rFonts w:ascii="ITC Avant Garde" w:hAnsi="ITC Avant Garde"/>
          <w:bCs/>
        </w:rPr>
        <w:t>s</w:t>
      </w:r>
      <w:r w:rsidR="00326A17" w:rsidRPr="00326A17">
        <w:rPr>
          <w:rFonts w:ascii="ITC Avant Garde" w:hAnsi="ITC Avant Garde"/>
          <w:bCs/>
        </w:rPr>
        <w:t xml:space="preserve"> cual</w:t>
      </w:r>
      <w:r w:rsidR="003E5353">
        <w:rPr>
          <w:rFonts w:ascii="ITC Avant Garde" w:hAnsi="ITC Avant Garde"/>
          <w:bCs/>
        </w:rPr>
        <w:t>es</w:t>
      </w:r>
      <w:r w:rsidR="00326A17" w:rsidRPr="00326A17">
        <w:rPr>
          <w:rFonts w:ascii="ITC Avant Garde" w:hAnsi="ITC Avant Garde"/>
          <w:bCs/>
        </w:rPr>
        <w:t xml:space="preserve"> señaló las siguientes conclusiones:</w:t>
      </w:r>
    </w:p>
    <w:tbl>
      <w:tblPr>
        <w:tblStyle w:val="Tablaconcuadrcula1"/>
        <w:tblW w:w="8571" w:type="dxa"/>
        <w:jc w:val="center"/>
        <w:tblLook w:val="04A0" w:firstRow="1" w:lastRow="0" w:firstColumn="1" w:lastColumn="0" w:noHBand="0" w:noVBand="1"/>
        <w:tblCaption w:val="Opinión en materia de competencia económica."/>
        <w:tblDescription w:val="Tabla de 3 columnas que proporciona información relativa a la opinión y concvlusiones en materia de competencia económica."/>
      </w:tblPr>
      <w:tblGrid>
        <w:gridCol w:w="1668"/>
        <w:gridCol w:w="1557"/>
        <w:gridCol w:w="5346"/>
      </w:tblGrid>
      <w:tr w:rsidR="00F02E09" w:rsidRPr="00543C8D" w:rsidTr="00716E3E">
        <w:trPr>
          <w:trHeight w:val="276"/>
          <w:tblHeader/>
          <w:jc w:val="center"/>
        </w:trPr>
        <w:tc>
          <w:tcPr>
            <w:tcW w:w="1668" w:type="dxa"/>
          </w:tcPr>
          <w:p w:rsidR="00F02E09" w:rsidRPr="00543C8D" w:rsidRDefault="00F02E09" w:rsidP="00716E3E">
            <w:pPr>
              <w:spacing w:afterLines="120" w:after="288"/>
              <w:ind w:right="-94"/>
              <w:jc w:val="center"/>
              <w:rPr>
                <w:rFonts w:ascii="ITC Avant Garde" w:eastAsia="Times New Roman" w:hAnsi="ITC Avant Garde"/>
                <w:b/>
                <w:bCs/>
                <w:sz w:val="18"/>
                <w:szCs w:val="18"/>
              </w:rPr>
            </w:pPr>
            <w:r>
              <w:rPr>
                <w:rFonts w:ascii="ITC Avant Garde" w:eastAsia="Times New Roman" w:hAnsi="ITC Avant Garde"/>
                <w:b/>
                <w:bCs/>
                <w:sz w:val="18"/>
                <w:szCs w:val="18"/>
              </w:rPr>
              <w:t>N°</w:t>
            </w:r>
            <w:r w:rsidRPr="00543C8D">
              <w:rPr>
                <w:rFonts w:ascii="ITC Avant Garde" w:eastAsia="Times New Roman" w:hAnsi="ITC Avant Garde"/>
                <w:b/>
                <w:bCs/>
                <w:sz w:val="18"/>
                <w:szCs w:val="18"/>
              </w:rPr>
              <w:t>.</w:t>
            </w:r>
            <w:r>
              <w:rPr>
                <w:rFonts w:ascii="ITC Avant Garde" w:eastAsia="Times New Roman" w:hAnsi="ITC Avant Garde"/>
                <w:b/>
                <w:bCs/>
                <w:sz w:val="18"/>
                <w:szCs w:val="18"/>
              </w:rPr>
              <w:t xml:space="preserve"> Oficio</w:t>
            </w:r>
          </w:p>
        </w:tc>
        <w:tc>
          <w:tcPr>
            <w:tcW w:w="1557" w:type="dxa"/>
          </w:tcPr>
          <w:p w:rsidR="00F02E09" w:rsidRPr="00543C8D" w:rsidRDefault="00F02E09" w:rsidP="00716E3E">
            <w:pPr>
              <w:spacing w:afterLines="120" w:after="288"/>
              <w:ind w:right="-94"/>
              <w:jc w:val="center"/>
              <w:rPr>
                <w:rFonts w:ascii="ITC Avant Garde" w:eastAsia="Times New Roman" w:hAnsi="ITC Avant Garde"/>
                <w:b/>
                <w:bCs/>
                <w:sz w:val="18"/>
                <w:szCs w:val="18"/>
              </w:rPr>
            </w:pPr>
            <w:r>
              <w:rPr>
                <w:rFonts w:ascii="ITC Avant Garde" w:eastAsia="Times New Roman" w:hAnsi="ITC Avant Garde"/>
                <w:b/>
                <w:bCs/>
                <w:sz w:val="18"/>
                <w:szCs w:val="18"/>
              </w:rPr>
              <w:t xml:space="preserve">Localidad </w:t>
            </w:r>
          </w:p>
        </w:tc>
        <w:tc>
          <w:tcPr>
            <w:tcW w:w="5346" w:type="dxa"/>
          </w:tcPr>
          <w:p w:rsidR="00F02E09" w:rsidRPr="00543C8D" w:rsidRDefault="00F02E09" w:rsidP="00716E3E">
            <w:pPr>
              <w:spacing w:afterLines="120" w:after="288"/>
              <w:ind w:right="-94"/>
              <w:jc w:val="center"/>
              <w:rPr>
                <w:rFonts w:ascii="ITC Avant Garde" w:eastAsia="Times New Roman" w:hAnsi="ITC Avant Garde"/>
                <w:b/>
                <w:bCs/>
                <w:sz w:val="18"/>
                <w:szCs w:val="18"/>
              </w:rPr>
            </w:pPr>
            <w:r>
              <w:rPr>
                <w:rFonts w:ascii="ITC Avant Garde" w:eastAsia="Times New Roman" w:hAnsi="ITC Avant Garde"/>
                <w:b/>
                <w:bCs/>
                <w:sz w:val="18"/>
                <w:szCs w:val="18"/>
              </w:rPr>
              <w:t>Conclusiones:</w:t>
            </w:r>
          </w:p>
        </w:tc>
      </w:tr>
      <w:tr w:rsidR="00F02E09" w:rsidRPr="00543C8D" w:rsidTr="00716E3E">
        <w:trPr>
          <w:trHeight w:val="266"/>
          <w:jc w:val="center"/>
        </w:trPr>
        <w:tc>
          <w:tcPr>
            <w:tcW w:w="1668" w:type="dxa"/>
          </w:tcPr>
          <w:p w:rsidR="00F02E09" w:rsidRPr="00705E47" w:rsidRDefault="003E5353" w:rsidP="00716E3E">
            <w:pPr>
              <w:spacing w:afterLines="120" w:after="288"/>
              <w:ind w:right="-94"/>
              <w:jc w:val="center"/>
              <w:rPr>
                <w:rFonts w:ascii="ITC Avant Garde" w:hAnsi="ITC Avant Garde"/>
                <w:bCs/>
                <w:sz w:val="18"/>
                <w:szCs w:val="18"/>
              </w:rPr>
            </w:pPr>
            <w:r w:rsidRPr="00705E47">
              <w:rPr>
                <w:rFonts w:ascii="ITC Avant Garde" w:hAnsi="ITC Avant Garde"/>
                <w:bCs/>
                <w:sz w:val="18"/>
                <w:szCs w:val="18"/>
              </w:rPr>
              <w:t>IFT/226/UCE/DG-CCON/689/2017</w:t>
            </w:r>
          </w:p>
        </w:tc>
        <w:tc>
          <w:tcPr>
            <w:tcW w:w="1557" w:type="dxa"/>
          </w:tcPr>
          <w:p w:rsidR="00F02E09" w:rsidRPr="00705E47" w:rsidRDefault="00F02E09" w:rsidP="00716E3E">
            <w:pPr>
              <w:spacing w:afterLines="120" w:after="288"/>
              <w:ind w:right="-94"/>
              <w:jc w:val="both"/>
              <w:rPr>
                <w:rFonts w:ascii="ITC Avant Garde" w:eastAsia="Times New Roman" w:hAnsi="ITC Avant Garde"/>
                <w:bCs/>
                <w:sz w:val="18"/>
                <w:szCs w:val="18"/>
              </w:rPr>
            </w:pPr>
            <w:r w:rsidRPr="00705E47">
              <w:rPr>
                <w:rFonts w:ascii="ITC Avant Garde" w:eastAsia="Times New Roman" w:hAnsi="ITC Avant Garde"/>
                <w:bCs/>
                <w:sz w:val="18"/>
                <w:szCs w:val="18"/>
              </w:rPr>
              <w:t>Tuxpan, Jalisco</w:t>
            </w:r>
          </w:p>
        </w:tc>
        <w:tc>
          <w:tcPr>
            <w:tcW w:w="5346" w:type="dxa"/>
          </w:tcPr>
          <w:p w:rsidR="00716E3E" w:rsidRDefault="008A16F5" w:rsidP="00716E3E">
            <w:pPr>
              <w:pStyle w:val="Prrafodelista"/>
              <w:numPr>
                <w:ilvl w:val="0"/>
                <w:numId w:val="21"/>
              </w:numPr>
              <w:spacing w:afterLines="120" w:after="288"/>
              <w:ind w:left="206" w:right="34" w:hanging="206"/>
              <w:jc w:val="both"/>
              <w:rPr>
                <w:rFonts w:ascii="ITC Avant Garde" w:hAnsi="ITC Avant Garde"/>
                <w:b/>
                <w:bCs/>
                <w:sz w:val="18"/>
                <w:szCs w:val="18"/>
              </w:rPr>
            </w:pPr>
            <w:r w:rsidRPr="00705E47">
              <w:rPr>
                <w:rFonts w:ascii="ITC Avant Garde" w:hAnsi="ITC Avant Garde"/>
                <w:b/>
                <w:bCs/>
                <w:sz w:val="18"/>
                <w:szCs w:val="18"/>
              </w:rPr>
              <w:t>El GIE del Solicitante y Personas Vinculadas/Relacionadas no participan, de forma directa o indirecta, en la provisión de servicios de radio abierta FM en Tuxpan, Jalisco</w:t>
            </w:r>
            <w:r w:rsidRPr="00705E47">
              <w:rPr>
                <w:rFonts w:ascii="ITC Avant Garde" w:hAnsi="ITC Avant Garde"/>
                <w:bCs/>
                <w:sz w:val="18"/>
                <w:szCs w:val="18"/>
              </w:rPr>
              <w:t xml:space="preserve">. Por lo tanto, de forma razonable </w:t>
            </w:r>
            <w:r w:rsidRPr="00705E47">
              <w:rPr>
                <w:rFonts w:ascii="ITC Avant Garde" w:hAnsi="ITC Avant Garde"/>
                <w:b/>
                <w:bCs/>
                <w:sz w:val="18"/>
                <w:szCs w:val="18"/>
              </w:rPr>
              <w:t>se concluye que no se prevén efectos contrarios al proceso de competencia y libre concurrencia en el servicio de radio abierta comercial en caso de que Frecuencias Sociales pudiera obtener autorización para una concesión de espectro de uso social en la banda FM en esa Localidad.</w:t>
            </w:r>
          </w:p>
          <w:p w:rsidR="00716E3E" w:rsidRDefault="008A16F5" w:rsidP="00716E3E">
            <w:pPr>
              <w:pStyle w:val="Prrafodelista"/>
              <w:numPr>
                <w:ilvl w:val="0"/>
                <w:numId w:val="21"/>
              </w:numPr>
              <w:spacing w:afterLines="120" w:after="288"/>
              <w:ind w:left="206" w:right="34" w:hanging="206"/>
              <w:jc w:val="both"/>
              <w:rPr>
                <w:rFonts w:ascii="ITC Avant Garde" w:hAnsi="ITC Avant Garde"/>
                <w:bCs/>
                <w:sz w:val="18"/>
                <w:szCs w:val="18"/>
              </w:rPr>
            </w:pPr>
            <w:r w:rsidRPr="00705E47">
              <w:rPr>
                <w:rFonts w:ascii="ITC Avant Garde" w:hAnsi="ITC Avant Garde"/>
                <w:bCs/>
                <w:sz w:val="18"/>
                <w:szCs w:val="18"/>
              </w:rPr>
              <w:t>Al respecto, en la Localidad de Tuxpan, Jalisco, se observan los siguientes elementos:</w:t>
            </w:r>
          </w:p>
          <w:p w:rsidR="00716E3E" w:rsidRDefault="008A16F5" w:rsidP="00716E3E">
            <w:pPr>
              <w:pStyle w:val="Prrafodelista"/>
              <w:spacing w:afterLines="120" w:after="288"/>
              <w:ind w:left="349" w:right="34" w:hanging="349"/>
              <w:jc w:val="both"/>
              <w:rPr>
                <w:rFonts w:ascii="ITC Avant Garde" w:hAnsi="ITC Avant Garde"/>
                <w:bCs/>
                <w:sz w:val="18"/>
                <w:szCs w:val="18"/>
              </w:rPr>
            </w:pPr>
            <w:r w:rsidRPr="00705E47">
              <w:rPr>
                <w:rFonts w:ascii="ITC Avant Garde" w:hAnsi="ITC Avant Garde"/>
                <w:bCs/>
                <w:sz w:val="18"/>
                <w:szCs w:val="18"/>
              </w:rPr>
              <w:t>1)</w:t>
            </w:r>
            <w:r w:rsidRPr="00705E47">
              <w:rPr>
                <w:rFonts w:ascii="ITC Avant Garde" w:hAnsi="ITC Avant Garde"/>
                <w:bCs/>
                <w:sz w:val="18"/>
                <w:szCs w:val="18"/>
              </w:rPr>
              <w:tab/>
              <w:t xml:space="preserve">En el PABF 2016, el Instituto puso a disposición </w:t>
            </w:r>
            <w:r w:rsidRPr="00705E47">
              <w:rPr>
                <w:rFonts w:ascii="ITC Avant Garde" w:hAnsi="ITC Avant Garde"/>
                <w:b/>
                <w:bCs/>
                <w:sz w:val="18"/>
                <w:szCs w:val="18"/>
              </w:rPr>
              <w:t>1 (una) frecuencia de radiodifusión sonora de uso social (no comunitaria e indígena)</w:t>
            </w:r>
            <w:r w:rsidRPr="00705E47">
              <w:rPr>
                <w:rFonts w:ascii="ITC Avant Garde" w:hAnsi="ITC Avant Garde"/>
                <w:bCs/>
                <w:sz w:val="18"/>
                <w:szCs w:val="18"/>
              </w:rPr>
              <w:t xml:space="preserve">, precisando entre los requisitos el plazo en el que se debían presentar las solicitudes: del 2 al 13 de mayo de 2016. </w:t>
            </w:r>
          </w:p>
          <w:p w:rsidR="00716E3E" w:rsidRDefault="008A16F5" w:rsidP="00716E3E">
            <w:pPr>
              <w:pStyle w:val="Prrafodelista"/>
              <w:spacing w:afterLines="120" w:after="288"/>
              <w:ind w:left="349" w:right="34" w:hanging="349"/>
              <w:jc w:val="both"/>
              <w:rPr>
                <w:rFonts w:ascii="ITC Avant Garde" w:hAnsi="ITC Avant Garde"/>
                <w:bCs/>
                <w:sz w:val="18"/>
                <w:szCs w:val="18"/>
              </w:rPr>
            </w:pPr>
            <w:r w:rsidRPr="008A16F5">
              <w:rPr>
                <w:rFonts w:ascii="ITC Avant Garde" w:hAnsi="ITC Avant Garde"/>
                <w:bCs/>
                <w:sz w:val="18"/>
                <w:szCs w:val="18"/>
              </w:rPr>
              <w:t>2)</w:t>
            </w:r>
            <w:r w:rsidRPr="008A16F5">
              <w:rPr>
                <w:rFonts w:ascii="ITC Avant Garde" w:hAnsi="ITC Avant Garde"/>
                <w:bCs/>
                <w:sz w:val="18"/>
                <w:szCs w:val="18"/>
              </w:rPr>
              <w:tab/>
            </w:r>
            <w:r w:rsidRPr="00705E47">
              <w:rPr>
                <w:rFonts w:ascii="ITC Avant Garde" w:hAnsi="ITC Avant Garde"/>
                <w:b/>
                <w:bCs/>
                <w:sz w:val="18"/>
                <w:szCs w:val="18"/>
              </w:rPr>
              <w:t>Frecuencias Sociales, A.C. presentó su solicitud de concesión de uso social en términos del PABF 2016</w:t>
            </w:r>
            <w:r w:rsidRPr="008A16F5">
              <w:rPr>
                <w:rFonts w:ascii="ITC Avant Garde" w:hAnsi="ITC Avant Garde"/>
                <w:bCs/>
                <w:sz w:val="18"/>
                <w:szCs w:val="18"/>
              </w:rPr>
              <w:t xml:space="preserve">, el 12 de mayo de 2016. Durante el plazo identificado en el PABF 2016, </w:t>
            </w:r>
            <w:r w:rsidRPr="00705E47">
              <w:rPr>
                <w:rFonts w:ascii="ITC Avant Garde" w:hAnsi="ITC Avant Garde"/>
                <w:b/>
                <w:bCs/>
                <w:sz w:val="18"/>
                <w:szCs w:val="18"/>
              </w:rPr>
              <w:t>no se presentaron solicitudes adicionales de concesión de uso social (no comunitaria e indígena).</w:t>
            </w:r>
          </w:p>
          <w:p w:rsidR="008A16F5" w:rsidRPr="00437F0D" w:rsidRDefault="009124DC" w:rsidP="00716E3E">
            <w:pPr>
              <w:spacing w:afterLines="120" w:after="288" w:line="240" w:lineRule="auto"/>
              <w:ind w:right="34"/>
              <w:jc w:val="both"/>
              <w:rPr>
                <w:rFonts w:ascii="ITC Avant Garde" w:eastAsia="Times New Roman" w:hAnsi="ITC Avant Garde"/>
                <w:bCs/>
                <w:sz w:val="18"/>
                <w:szCs w:val="18"/>
              </w:rPr>
            </w:pPr>
            <w:r w:rsidRPr="009124DC">
              <w:rPr>
                <w:rFonts w:ascii="ITC Avant Garde" w:hAnsi="ITC Avant Garde"/>
                <w:bCs/>
                <w:sz w:val="18"/>
                <w:szCs w:val="18"/>
              </w:rPr>
              <w:t>Por lo tanto, s</w:t>
            </w:r>
            <w:r w:rsidR="008A16F5" w:rsidRPr="009124DC">
              <w:rPr>
                <w:rFonts w:ascii="ITC Avant Garde" w:eastAsia="Times New Roman" w:hAnsi="ITC Avant Garde"/>
                <w:bCs/>
                <w:sz w:val="18"/>
                <w:szCs w:val="18"/>
              </w:rPr>
              <w:t>e considera</w:t>
            </w:r>
            <w:r w:rsidR="008A16F5" w:rsidRPr="008A16F5">
              <w:rPr>
                <w:rFonts w:ascii="ITC Avant Garde" w:eastAsia="Times New Roman" w:hAnsi="ITC Avant Garde"/>
                <w:bCs/>
                <w:sz w:val="18"/>
                <w:szCs w:val="18"/>
              </w:rPr>
              <w:t xml:space="preserve"> </w:t>
            </w:r>
            <w:r w:rsidR="008A16F5" w:rsidRPr="00705E47">
              <w:rPr>
                <w:rFonts w:ascii="ITC Avant Garde" w:eastAsia="Times New Roman" w:hAnsi="ITC Avant Garde"/>
                <w:b/>
                <w:bCs/>
                <w:sz w:val="18"/>
                <w:szCs w:val="18"/>
              </w:rPr>
              <w:t>viable la asignación de 1 (una)</w:t>
            </w:r>
            <w:r w:rsidR="008A16F5" w:rsidRPr="008A16F5">
              <w:rPr>
                <w:rFonts w:ascii="ITC Avant Garde" w:eastAsia="Times New Roman" w:hAnsi="ITC Avant Garde"/>
                <w:bCs/>
                <w:sz w:val="18"/>
                <w:szCs w:val="18"/>
              </w:rPr>
              <w:t xml:space="preserve"> concesión de frecuencia de uso social </w:t>
            </w:r>
            <w:r w:rsidR="00430A5B">
              <w:rPr>
                <w:rFonts w:ascii="ITC Avant Garde" w:eastAsia="Times New Roman" w:hAnsi="ITC Avant Garde"/>
                <w:bCs/>
                <w:sz w:val="18"/>
                <w:szCs w:val="18"/>
              </w:rPr>
              <w:t>(</w:t>
            </w:r>
            <w:r w:rsidR="008A16F5" w:rsidRPr="008A16F5">
              <w:rPr>
                <w:rFonts w:ascii="ITC Avant Garde" w:eastAsia="Times New Roman" w:hAnsi="ITC Avant Garde"/>
                <w:bCs/>
                <w:sz w:val="18"/>
                <w:szCs w:val="18"/>
              </w:rPr>
              <w:t>no comunitaria e indígena</w:t>
            </w:r>
            <w:r w:rsidR="00430A5B">
              <w:rPr>
                <w:rFonts w:ascii="ITC Avant Garde" w:eastAsia="Times New Roman" w:hAnsi="ITC Avant Garde"/>
                <w:bCs/>
                <w:sz w:val="18"/>
                <w:szCs w:val="18"/>
              </w:rPr>
              <w:t>)</w:t>
            </w:r>
            <w:r w:rsidR="008A16F5" w:rsidRPr="008A16F5">
              <w:rPr>
                <w:rFonts w:ascii="ITC Avant Garde" w:eastAsia="Times New Roman" w:hAnsi="ITC Avant Garde"/>
                <w:bCs/>
                <w:sz w:val="18"/>
                <w:szCs w:val="18"/>
              </w:rPr>
              <w:t>, en tér</w:t>
            </w:r>
            <w:r w:rsidR="008A16F5" w:rsidRPr="00437F0D">
              <w:rPr>
                <w:rFonts w:ascii="ITC Avant Garde" w:eastAsia="Times New Roman" w:hAnsi="ITC Avant Garde"/>
                <w:bCs/>
                <w:sz w:val="18"/>
                <w:szCs w:val="18"/>
              </w:rPr>
              <w:t xml:space="preserve">minos del PABF 2016, a </w:t>
            </w:r>
            <w:r w:rsidR="008A16F5" w:rsidRPr="00437F0D">
              <w:rPr>
                <w:rFonts w:ascii="ITC Avant Garde" w:eastAsia="Times New Roman" w:hAnsi="ITC Avant Garde"/>
                <w:b/>
                <w:bCs/>
                <w:sz w:val="18"/>
                <w:szCs w:val="18"/>
              </w:rPr>
              <w:t>Frecuencias Sociales, A.C</w:t>
            </w:r>
            <w:r w:rsidR="008A16F5" w:rsidRPr="00437F0D">
              <w:rPr>
                <w:rFonts w:ascii="ITC Avant Garde" w:eastAsia="Times New Roman" w:hAnsi="ITC Avant Garde"/>
                <w:bCs/>
                <w:sz w:val="18"/>
                <w:szCs w:val="18"/>
              </w:rPr>
              <w:t>.</w:t>
            </w:r>
          </w:p>
          <w:p w:rsidR="008A16F5" w:rsidRPr="00705E47" w:rsidRDefault="008A16F5" w:rsidP="00716E3E">
            <w:pPr>
              <w:spacing w:afterLines="120" w:after="288" w:line="240" w:lineRule="auto"/>
              <w:ind w:left="349" w:right="34" w:hanging="349"/>
              <w:jc w:val="both"/>
              <w:rPr>
                <w:rFonts w:ascii="ITC Avant Garde" w:eastAsia="Times New Roman" w:hAnsi="ITC Avant Garde"/>
                <w:bCs/>
                <w:sz w:val="18"/>
                <w:szCs w:val="18"/>
              </w:rPr>
            </w:pPr>
          </w:p>
        </w:tc>
      </w:tr>
      <w:tr w:rsidR="00F02E09" w:rsidRPr="00543C8D" w:rsidTr="00716E3E">
        <w:trPr>
          <w:trHeight w:val="276"/>
          <w:jc w:val="center"/>
        </w:trPr>
        <w:tc>
          <w:tcPr>
            <w:tcW w:w="1668" w:type="dxa"/>
          </w:tcPr>
          <w:p w:rsidR="00F02E09" w:rsidRPr="00705E47" w:rsidRDefault="003E5353" w:rsidP="00716E3E">
            <w:pPr>
              <w:spacing w:afterLines="120" w:after="288"/>
              <w:ind w:right="-94"/>
              <w:jc w:val="center"/>
              <w:rPr>
                <w:rFonts w:ascii="ITC Avant Garde" w:hAnsi="ITC Avant Garde"/>
                <w:bCs/>
                <w:sz w:val="18"/>
                <w:szCs w:val="18"/>
              </w:rPr>
            </w:pPr>
            <w:r w:rsidRPr="00705E47">
              <w:rPr>
                <w:rFonts w:ascii="ITC Avant Garde" w:hAnsi="ITC Avant Garde"/>
                <w:bCs/>
                <w:sz w:val="18"/>
                <w:szCs w:val="18"/>
              </w:rPr>
              <w:t>IFT/226/UCE/DG-CCON/690/2017</w:t>
            </w:r>
          </w:p>
        </w:tc>
        <w:tc>
          <w:tcPr>
            <w:tcW w:w="1557" w:type="dxa"/>
          </w:tcPr>
          <w:p w:rsidR="00F02E09" w:rsidRPr="00705E47" w:rsidRDefault="00F02E09" w:rsidP="00716E3E">
            <w:pPr>
              <w:spacing w:afterLines="120" w:after="288"/>
              <w:ind w:right="-94"/>
              <w:jc w:val="both"/>
              <w:rPr>
                <w:rFonts w:ascii="ITC Avant Garde" w:eastAsia="Times New Roman" w:hAnsi="ITC Avant Garde"/>
                <w:bCs/>
                <w:sz w:val="18"/>
                <w:szCs w:val="18"/>
              </w:rPr>
            </w:pPr>
            <w:proofErr w:type="spellStart"/>
            <w:r w:rsidRPr="00705E47">
              <w:rPr>
                <w:rFonts w:ascii="ITC Avant Garde" w:eastAsia="Times New Roman" w:hAnsi="ITC Avant Garde"/>
                <w:bCs/>
                <w:sz w:val="18"/>
                <w:szCs w:val="18"/>
              </w:rPr>
              <w:t>Tomatlán</w:t>
            </w:r>
            <w:proofErr w:type="spellEnd"/>
            <w:r w:rsidRPr="00705E47">
              <w:rPr>
                <w:rFonts w:ascii="ITC Avant Garde" w:eastAsia="Times New Roman" w:hAnsi="ITC Avant Garde"/>
                <w:bCs/>
                <w:sz w:val="18"/>
                <w:szCs w:val="18"/>
              </w:rPr>
              <w:t>, Jalisco</w:t>
            </w:r>
          </w:p>
        </w:tc>
        <w:tc>
          <w:tcPr>
            <w:tcW w:w="5346" w:type="dxa"/>
          </w:tcPr>
          <w:p w:rsidR="00716E3E" w:rsidRDefault="00EA26AF" w:rsidP="00716E3E">
            <w:pPr>
              <w:pStyle w:val="Prrafodelista"/>
              <w:numPr>
                <w:ilvl w:val="0"/>
                <w:numId w:val="21"/>
              </w:numPr>
              <w:spacing w:afterLines="120" w:after="288"/>
              <w:ind w:left="349" w:right="-94" w:hanging="349"/>
              <w:jc w:val="both"/>
              <w:rPr>
                <w:rFonts w:ascii="ITC Avant Garde" w:hAnsi="ITC Avant Garde"/>
                <w:b/>
                <w:bCs/>
                <w:sz w:val="18"/>
                <w:szCs w:val="18"/>
              </w:rPr>
            </w:pPr>
            <w:r w:rsidRPr="00705E47">
              <w:rPr>
                <w:rFonts w:ascii="ITC Avant Garde" w:hAnsi="ITC Avant Garde"/>
                <w:b/>
                <w:bCs/>
                <w:sz w:val="18"/>
                <w:szCs w:val="18"/>
              </w:rPr>
              <w:t xml:space="preserve">El GIE del Solicitante y Personas Vinculadas/Relacionadas no participan, de forma directa o indirecta, en la provisión de servicios de radio abierta FM en </w:t>
            </w:r>
            <w:proofErr w:type="spellStart"/>
            <w:r w:rsidRPr="00705E47">
              <w:rPr>
                <w:rFonts w:ascii="ITC Avant Garde" w:hAnsi="ITC Avant Garde"/>
                <w:b/>
                <w:bCs/>
                <w:sz w:val="18"/>
                <w:szCs w:val="18"/>
              </w:rPr>
              <w:t>Tomatlán</w:t>
            </w:r>
            <w:proofErr w:type="spellEnd"/>
            <w:r w:rsidRPr="00705E47">
              <w:rPr>
                <w:rFonts w:ascii="ITC Avant Garde" w:hAnsi="ITC Avant Garde"/>
                <w:b/>
                <w:bCs/>
                <w:sz w:val="18"/>
                <w:szCs w:val="18"/>
              </w:rPr>
              <w:t>, Jalisco</w:t>
            </w:r>
            <w:r w:rsidRPr="00705E47">
              <w:rPr>
                <w:rFonts w:ascii="ITC Avant Garde" w:hAnsi="ITC Avant Garde"/>
                <w:bCs/>
                <w:sz w:val="18"/>
                <w:szCs w:val="18"/>
              </w:rPr>
              <w:t xml:space="preserve">. Por lo tanto, de forma razonable </w:t>
            </w:r>
            <w:r w:rsidRPr="00705E47">
              <w:rPr>
                <w:rFonts w:ascii="ITC Avant Garde" w:hAnsi="ITC Avant Garde"/>
                <w:b/>
                <w:bCs/>
                <w:sz w:val="18"/>
                <w:szCs w:val="18"/>
              </w:rPr>
              <w:t xml:space="preserve">se concluye que no se prevén efectos contrarios al proceso de competencia y libre concurrencia en el servicio de radio abierta comercial en caso de que Frecuencias Sociales pudiera obtener </w:t>
            </w:r>
            <w:r w:rsidRPr="00705E47">
              <w:rPr>
                <w:rFonts w:ascii="ITC Avant Garde" w:hAnsi="ITC Avant Garde"/>
                <w:b/>
                <w:bCs/>
                <w:sz w:val="18"/>
                <w:szCs w:val="18"/>
              </w:rPr>
              <w:lastRenderedPageBreak/>
              <w:t>autorización para una concesión de espectro de uso social e</w:t>
            </w:r>
            <w:r w:rsidRPr="0000411E">
              <w:rPr>
                <w:rFonts w:ascii="ITC Avant Garde" w:hAnsi="ITC Avant Garde"/>
                <w:b/>
                <w:bCs/>
                <w:sz w:val="18"/>
                <w:szCs w:val="18"/>
              </w:rPr>
              <w:t>n la banda FM en esa Localidad.</w:t>
            </w:r>
          </w:p>
          <w:p w:rsidR="00716E3E" w:rsidRDefault="00EA26AF" w:rsidP="00716E3E">
            <w:pPr>
              <w:pStyle w:val="Prrafodelista"/>
              <w:numPr>
                <w:ilvl w:val="0"/>
                <w:numId w:val="21"/>
              </w:numPr>
              <w:spacing w:afterLines="120" w:after="288"/>
              <w:ind w:left="349" w:right="-94" w:hanging="349"/>
              <w:jc w:val="both"/>
              <w:rPr>
                <w:rFonts w:ascii="ITC Avant Garde" w:hAnsi="ITC Avant Garde"/>
                <w:bCs/>
                <w:sz w:val="18"/>
                <w:szCs w:val="18"/>
              </w:rPr>
            </w:pPr>
            <w:r w:rsidRPr="00705E47">
              <w:rPr>
                <w:rFonts w:ascii="ITC Avant Garde" w:hAnsi="ITC Avant Garde"/>
                <w:bCs/>
                <w:sz w:val="18"/>
                <w:szCs w:val="18"/>
              </w:rPr>
              <w:t xml:space="preserve">Al respecto, en la Localidad de </w:t>
            </w:r>
            <w:proofErr w:type="spellStart"/>
            <w:r w:rsidRPr="00705E47">
              <w:rPr>
                <w:rFonts w:ascii="ITC Avant Garde" w:hAnsi="ITC Avant Garde"/>
                <w:bCs/>
                <w:sz w:val="18"/>
                <w:szCs w:val="18"/>
              </w:rPr>
              <w:t>Tomatlán</w:t>
            </w:r>
            <w:proofErr w:type="spellEnd"/>
            <w:r w:rsidRPr="00705E47">
              <w:rPr>
                <w:rFonts w:ascii="ITC Avant Garde" w:hAnsi="ITC Avant Garde"/>
                <w:bCs/>
                <w:sz w:val="18"/>
                <w:szCs w:val="18"/>
              </w:rPr>
              <w:t>, Jalisco, se observan los siguientes elementos:</w:t>
            </w:r>
          </w:p>
          <w:p w:rsidR="00EA26AF" w:rsidRPr="009124DC" w:rsidRDefault="00EA26AF" w:rsidP="00716E3E">
            <w:pPr>
              <w:pStyle w:val="Prrafodelista"/>
              <w:numPr>
                <w:ilvl w:val="0"/>
                <w:numId w:val="32"/>
              </w:numPr>
              <w:spacing w:afterLines="120" w:after="288"/>
              <w:ind w:left="348" w:right="-94" w:hanging="348"/>
              <w:jc w:val="both"/>
              <w:rPr>
                <w:rFonts w:ascii="ITC Avant Garde" w:hAnsi="ITC Avant Garde"/>
                <w:b/>
                <w:bCs/>
                <w:sz w:val="18"/>
                <w:szCs w:val="18"/>
              </w:rPr>
            </w:pPr>
            <w:r w:rsidRPr="009124DC">
              <w:rPr>
                <w:rFonts w:ascii="ITC Avant Garde" w:hAnsi="ITC Avant Garde"/>
                <w:b/>
                <w:bCs/>
                <w:sz w:val="18"/>
                <w:szCs w:val="18"/>
              </w:rPr>
              <w:t>En el PABF 2016, el Instituto puso a disposición 1 (una) frecuencia de radiodifusión sonora de uso social (no comunitaria e indígena)</w:t>
            </w:r>
            <w:r w:rsidRPr="009124DC">
              <w:rPr>
                <w:rFonts w:ascii="ITC Avant Garde" w:hAnsi="ITC Avant Garde"/>
                <w:bCs/>
                <w:sz w:val="18"/>
                <w:szCs w:val="18"/>
              </w:rPr>
              <w:t>, precisando entre los requisitos el plazo en el que se debían presentar las solicitudes: del 2 al 13 de mayo de 2016.</w:t>
            </w:r>
            <w:r w:rsidRPr="009124DC">
              <w:rPr>
                <w:rFonts w:ascii="ITC Avant Garde" w:hAnsi="ITC Avant Garde"/>
                <w:b/>
                <w:bCs/>
                <w:sz w:val="18"/>
                <w:szCs w:val="18"/>
              </w:rPr>
              <w:t xml:space="preserve"> </w:t>
            </w:r>
          </w:p>
          <w:p w:rsidR="00716E3E" w:rsidRDefault="00EA26AF" w:rsidP="00716E3E">
            <w:pPr>
              <w:spacing w:afterLines="120" w:after="288" w:line="240" w:lineRule="auto"/>
              <w:ind w:left="349" w:right="-94" w:hanging="349"/>
              <w:jc w:val="both"/>
              <w:rPr>
                <w:rFonts w:ascii="ITC Avant Garde" w:eastAsia="Times New Roman" w:hAnsi="ITC Avant Garde"/>
                <w:b/>
                <w:bCs/>
                <w:sz w:val="18"/>
                <w:szCs w:val="18"/>
              </w:rPr>
            </w:pPr>
            <w:r w:rsidRPr="00EA26AF">
              <w:rPr>
                <w:rFonts w:ascii="ITC Avant Garde" w:eastAsia="Times New Roman" w:hAnsi="ITC Avant Garde"/>
                <w:bCs/>
                <w:sz w:val="18"/>
                <w:szCs w:val="18"/>
              </w:rPr>
              <w:t>2)</w:t>
            </w:r>
            <w:r w:rsidRPr="00EA26AF">
              <w:rPr>
                <w:rFonts w:ascii="ITC Avant Garde" w:eastAsia="Times New Roman" w:hAnsi="ITC Avant Garde"/>
                <w:bCs/>
                <w:sz w:val="18"/>
                <w:szCs w:val="18"/>
              </w:rPr>
              <w:tab/>
            </w:r>
            <w:r w:rsidRPr="00705E47">
              <w:rPr>
                <w:rFonts w:ascii="ITC Avant Garde" w:eastAsia="Times New Roman" w:hAnsi="ITC Avant Garde"/>
                <w:b/>
                <w:bCs/>
                <w:sz w:val="18"/>
                <w:szCs w:val="18"/>
              </w:rPr>
              <w:t xml:space="preserve">Frecuencias Sociales, A.C. </w:t>
            </w:r>
            <w:r w:rsidRPr="009124DC">
              <w:rPr>
                <w:rFonts w:ascii="ITC Avant Garde" w:eastAsia="Times New Roman" w:hAnsi="ITC Avant Garde"/>
                <w:bCs/>
                <w:sz w:val="18"/>
                <w:szCs w:val="18"/>
              </w:rPr>
              <w:t>presentó su solicitud de concesión de uso social en términos del PABF 2016</w:t>
            </w:r>
            <w:r w:rsidRPr="00705E47">
              <w:rPr>
                <w:rFonts w:ascii="ITC Avant Garde" w:eastAsia="Times New Roman" w:hAnsi="ITC Avant Garde"/>
                <w:b/>
                <w:bCs/>
                <w:sz w:val="18"/>
                <w:szCs w:val="18"/>
              </w:rPr>
              <w:t xml:space="preserve">, </w:t>
            </w:r>
            <w:r w:rsidRPr="00EA26AF">
              <w:rPr>
                <w:rFonts w:ascii="ITC Avant Garde" w:eastAsia="Times New Roman" w:hAnsi="ITC Avant Garde"/>
                <w:bCs/>
                <w:sz w:val="18"/>
                <w:szCs w:val="18"/>
              </w:rPr>
              <w:t xml:space="preserve">el 12 de mayo de 2016. Durante el plazo identificado en el PABF 2016, </w:t>
            </w:r>
            <w:r w:rsidRPr="00705E47">
              <w:rPr>
                <w:rFonts w:ascii="ITC Avant Garde" w:eastAsia="Times New Roman" w:hAnsi="ITC Avant Garde"/>
                <w:b/>
                <w:bCs/>
                <w:sz w:val="18"/>
                <w:szCs w:val="18"/>
              </w:rPr>
              <w:t xml:space="preserve">no se presentaron solicitudes adicionales de concesión de uso social (no comunitaria e indígena) </w:t>
            </w:r>
          </w:p>
          <w:p w:rsidR="00EA26AF" w:rsidRPr="00705E47" w:rsidRDefault="00EA26AF" w:rsidP="00716E3E">
            <w:pPr>
              <w:spacing w:afterLines="120" w:after="288" w:line="240" w:lineRule="auto"/>
              <w:ind w:right="-94"/>
              <w:jc w:val="both"/>
              <w:rPr>
                <w:rFonts w:ascii="ITC Avant Garde" w:eastAsia="Times New Roman" w:hAnsi="ITC Avant Garde"/>
                <w:bCs/>
                <w:sz w:val="18"/>
                <w:szCs w:val="18"/>
              </w:rPr>
            </w:pPr>
            <w:r w:rsidRPr="00EA26AF">
              <w:rPr>
                <w:rFonts w:ascii="ITC Avant Garde" w:eastAsia="Times New Roman" w:hAnsi="ITC Avant Garde"/>
                <w:bCs/>
                <w:sz w:val="18"/>
                <w:szCs w:val="18"/>
              </w:rPr>
              <w:t xml:space="preserve">Por lo anterior, </w:t>
            </w:r>
            <w:r w:rsidRPr="00705E47">
              <w:rPr>
                <w:rFonts w:ascii="ITC Avant Garde" w:eastAsia="Times New Roman" w:hAnsi="ITC Avant Garde"/>
                <w:b/>
                <w:bCs/>
                <w:sz w:val="18"/>
                <w:szCs w:val="18"/>
              </w:rPr>
              <w:t>es viable la asignación de 1 [una] concesión</w:t>
            </w:r>
            <w:r w:rsidRPr="00EA26AF">
              <w:rPr>
                <w:rFonts w:ascii="ITC Avant Garde" w:eastAsia="Times New Roman" w:hAnsi="ITC Avant Garde"/>
                <w:bCs/>
                <w:sz w:val="18"/>
                <w:szCs w:val="18"/>
              </w:rPr>
              <w:t xml:space="preserve"> de espectro de uso social </w:t>
            </w:r>
            <w:r w:rsidR="009124DC">
              <w:rPr>
                <w:rFonts w:ascii="ITC Avant Garde" w:eastAsia="Times New Roman" w:hAnsi="ITC Avant Garde"/>
                <w:bCs/>
                <w:sz w:val="18"/>
                <w:szCs w:val="18"/>
              </w:rPr>
              <w:t>(</w:t>
            </w:r>
            <w:r w:rsidRPr="00EA26AF">
              <w:rPr>
                <w:rFonts w:ascii="ITC Avant Garde" w:eastAsia="Times New Roman" w:hAnsi="ITC Avant Garde"/>
                <w:bCs/>
                <w:sz w:val="18"/>
                <w:szCs w:val="18"/>
              </w:rPr>
              <w:t>no comunitaria e indígena</w:t>
            </w:r>
            <w:r w:rsidR="009124DC">
              <w:rPr>
                <w:rFonts w:ascii="ITC Avant Garde" w:eastAsia="Times New Roman" w:hAnsi="ITC Avant Garde"/>
                <w:bCs/>
                <w:sz w:val="18"/>
                <w:szCs w:val="18"/>
              </w:rPr>
              <w:t>)</w:t>
            </w:r>
            <w:r w:rsidRPr="00EA26AF">
              <w:rPr>
                <w:rFonts w:ascii="ITC Avant Garde" w:eastAsia="Times New Roman" w:hAnsi="ITC Avant Garde"/>
                <w:bCs/>
                <w:sz w:val="18"/>
                <w:szCs w:val="18"/>
              </w:rPr>
              <w:t xml:space="preserve"> </w:t>
            </w:r>
            <w:r w:rsidRPr="00705E47">
              <w:rPr>
                <w:rFonts w:ascii="ITC Avant Garde" w:eastAsia="Times New Roman" w:hAnsi="ITC Avant Garde"/>
                <w:b/>
                <w:bCs/>
                <w:sz w:val="18"/>
                <w:szCs w:val="18"/>
              </w:rPr>
              <w:t xml:space="preserve">en la Localidad </w:t>
            </w:r>
            <w:r w:rsidR="00430A5B">
              <w:rPr>
                <w:rFonts w:ascii="ITC Avant Garde" w:eastAsia="Times New Roman" w:hAnsi="ITC Avant Garde"/>
                <w:b/>
                <w:bCs/>
                <w:sz w:val="18"/>
                <w:szCs w:val="18"/>
              </w:rPr>
              <w:t xml:space="preserve">en </w:t>
            </w:r>
            <w:r w:rsidRPr="00705E47">
              <w:rPr>
                <w:rFonts w:ascii="ITC Avant Garde" w:eastAsia="Times New Roman" w:hAnsi="ITC Avant Garde"/>
                <w:b/>
                <w:bCs/>
                <w:sz w:val="18"/>
                <w:szCs w:val="18"/>
              </w:rPr>
              <w:t>términos del PABF 2016,</w:t>
            </w:r>
            <w:r w:rsidRPr="00EA26AF">
              <w:rPr>
                <w:rFonts w:ascii="ITC Avant Garde" w:eastAsia="Times New Roman" w:hAnsi="ITC Avant Garde"/>
                <w:bCs/>
                <w:sz w:val="18"/>
                <w:szCs w:val="18"/>
              </w:rPr>
              <w:t xml:space="preserve"> </w:t>
            </w:r>
            <w:r w:rsidRPr="00705E47">
              <w:rPr>
                <w:rFonts w:ascii="ITC Avant Garde" w:eastAsia="Times New Roman" w:hAnsi="ITC Avant Garde"/>
                <w:b/>
                <w:bCs/>
                <w:sz w:val="18"/>
                <w:szCs w:val="18"/>
              </w:rPr>
              <w:t>por lo que se considera aceptable la atención de la solicitud presentada por Frecuencias Sociales, A.C</w:t>
            </w:r>
            <w:r w:rsidRPr="00EA26AF">
              <w:rPr>
                <w:rFonts w:ascii="ITC Avant Garde" w:eastAsia="Times New Roman" w:hAnsi="ITC Avant Garde"/>
                <w:bCs/>
                <w:sz w:val="18"/>
                <w:szCs w:val="18"/>
              </w:rPr>
              <w:t>.</w:t>
            </w:r>
          </w:p>
        </w:tc>
      </w:tr>
    </w:tbl>
    <w:p w:rsidR="00716E3E" w:rsidRDefault="00BF10C9" w:rsidP="00716E3E">
      <w:pPr>
        <w:spacing w:afterLines="120" w:after="288"/>
        <w:ind w:right="333"/>
        <w:jc w:val="both"/>
        <w:rPr>
          <w:rFonts w:ascii="ITC Avant Garde" w:hAnsi="ITC Avant Garde"/>
          <w:b/>
          <w:bCs/>
          <w:sz w:val="20"/>
          <w:szCs w:val="20"/>
        </w:rPr>
      </w:pPr>
      <w:r w:rsidRPr="00705E47">
        <w:rPr>
          <w:rFonts w:ascii="ITC Avant Garde" w:hAnsi="ITC Avant Garde"/>
          <w:b/>
          <w:bCs/>
          <w:sz w:val="20"/>
          <w:szCs w:val="20"/>
        </w:rPr>
        <w:lastRenderedPageBreak/>
        <w:t>(Énfasis añadido)</w:t>
      </w:r>
    </w:p>
    <w:p w:rsidR="00716E3E" w:rsidRDefault="00531E8B" w:rsidP="00716E3E">
      <w:pPr>
        <w:suppressAutoHyphens/>
        <w:spacing w:afterLines="120" w:after="288"/>
        <w:ind w:right="-62"/>
        <w:jc w:val="both"/>
        <w:rPr>
          <w:rFonts w:ascii="ITC Avant Garde" w:hAnsi="ITC Avant Garde" w:cs="Tahoma"/>
          <w:bCs/>
          <w:color w:val="000000"/>
          <w:lang w:eastAsia="es-MX"/>
        </w:rPr>
      </w:pPr>
      <w:r w:rsidRPr="003B4A0D">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rsidR="00716E3E" w:rsidRDefault="00531E8B" w:rsidP="00716E3E">
      <w:pPr>
        <w:suppressAutoHyphens/>
        <w:spacing w:afterLines="120" w:after="288"/>
        <w:ind w:right="-62"/>
        <w:jc w:val="both"/>
        <w:rPr>
          <w:rFonts w:ascii="ITC Avant Garde" w:hAnsi="ITC Avant Garde" w:cs="Tahoma"/>
          <w:bCs/>
          <w:color w:val="000000"/>
          <w:lang w:eastAsia="es-MX"/>
        </w:rPr>
      </w:pPr>
      <w:r w:rsidRPr="003B4A0D">
        <w:rPr>
          <w:rFonts w:ascii="ITC Avant Garde" w:hAnsi="ITC Avant Garde" w:cs="Tahoma"/>
          <w:bCs/>
          <w:color w:val="000000"/>
          <w:lang w:eastAsia="es-MX"/>
        </w:rPr>
        <w:t xml:space="preserve">En tal orden de ideas, esta autoridad reguladora </w:t>
      </w:r>
      <w:r w:rsidR="00DB407C" w:rsidRPr="003B4A0D">
        <w:rPr>
          <w:rFonts w:ascii="ITC Avant Garde" w:hAnsi="ITC Avant Garde" w:cs="Tahoma"/>
          <w:bCs/>
          <w:color w:val="000000"/>
          <w:lang w:eastAsia="es-MX"/>
        </w:rPr>
        <w:t>considera viable el otorgamiento</w:t>
      </w:r>
      <w:r w:rsidR="00DB040E">
        <w:rPr>
          <w:rFonts w:ascii="ITC Avant Garde" w:hAnsi="ITC Avant Garde" w:cs="Tahoma"/>
          <w:bCs/>
          <w:color w:val="000000"/>
          <w:lang w:eastAsia="es-MX"/>
        </w:rPr>
        <w:t xml:space="preserve"> </w:t>
      </w:r>
      <w:r w:rsidR="00FB4E3F">
        <w:rPr>
          <w:rFonts w:ascii="ITC Avant Garde" w:hAnsi="ITC Avant Garde" w:cs="Tahoma"/>
          <w:bCs/>
          <w:color w:val="000000"/>
          <w:lang w:eastAsia="es-MX"/>
        </w:rPr>
        <w:t xml:space="preserve">a favor de la solicitante </w:t>
      </w:r>
      <w:r w:rsidR="00DB040E">
        <w:rPr>
          <w:rFonts w:ascii="ITC Avant Garde" w:hAnsi="ITC Avant Garde" w:cs="Tahoma"/>
          <w:bCs/>
          <w:color w:val="000000"/>
          <w:lang w:eastAsia="es-MX"/>
        </w:rPr>
        <w:t xml:space="preserve">de </w:t>
      </w:r>
      <w:r w:rsidR="00FB4E3F">
        <w:rPr>
          <w:rFonts w:ascii="ITC Avant Garde" w:hAnsi="ITC Avant Garde" w:cs="Tahoma"/>
          <w:bCs/>
          <w:color w:val="000000"/>
          <w:lang w:eastAsia="es-MX"/>
        </w:rPr>
        <w:t>una</w:t>
      </w:r>
      <w:r w:rsidR="00DB040E">
        <w:rPr>
          <w:rFonts w:ascii="ITC Avant Garde" w:hAnsi="ITC Avant Garde" w:cs="Tahoma"/>
          <w:bCs/>
          <w:color w:val="000000"/>
          <w:lang w:eastAsia="es-MX"/>
        </w:rPr>
        <w:t xml:space="preserve"> </w:t>
      </w:r>
      <w:r w:rsidR="00FB4E3F">
        <w:rPr>
          <w:rFonts w:ascii="ITC Avant Garde" w:hAnsi="ITC Avant Garde" w:cs="Tahoma"/>
          <w:bCs/>
          <w:color w:val="000000"/>
          <w:lang w:eastAsia="es-MX"/>
        </w:rPr>
        <w:t>concesión para prestar el servicio de radiodifusión sonora</w:t>
      </w:r>
      <w:r w:rsidR="00DB040E">
        <w:rPr>
          <w:rFonts w:ascii="ITC Avant Garde" w:hAnsi="ITC Avant Garde" w:cs="Tahoma"/>
          <w:bCs/>
          <w:color w:val="000000"/>
          <w:lang w:eastAsia="es-MX"/>
        </w:rPr>
        <w:t xml:space="preserve"> de uso social</w:t>
      </w:r>
      <w:r w:rsidR="000566F5">
        <w:rPr>
          <w:rFonts w:ascii="ITC Avant Garde" w:hAnsi="ITC Avant Garde" w:cs="Tahoma"/>
          <w:bCs/>
          <w:color w:val="000000"/>
          <w:lang w:eastAsia="es-MX"/>
        </w:rPr>
        <w:t xml:space="preserve"> para las localidades de Tuxpan y</w:t>
      </w:r>
      <w:r w:rsidR="00DB040E">
        <w:rPr>
          <w:rFonts w:ascii="ITC Avant Garde" w:hAnsi="ITC Avant Garde" w:cs="Tahoma"/>
          <w:bCs/>
          <w:color w:val="000000"/>
          <w:lang w:eastAsia="es-MX"/>
        </w:rPr>
        <w:t xml:space="preserve"> </w:t>
      </w:r>
      <w:proofErr w:type="spellStart"/>
      <w:r w:rsidR="00205A4A">
        <w:rPr>
          <w:rFonts w:ascii="ITC Avant Garde" w:hAnsi="ITC Avant Garde" w:cs="Tahoma"/>
          <w:bCs/>
          <w:color w:val="000000"/>
          <w:lang w:eastAsia="es-MX"/>
        </w:rPr>
        <w:t>Tomatlán</w:t>
      </w:r>
      <w:proofErr w:type="spellEnd"/>
      <w:r w:rsidR="00D770E4">
        <w:rPr>
          <w:rFonts w:ascii="ITC Avant Garde" w:hAnsi="ITC Avant Garde" w:cs="Tahoma"/>
          <w:bCs/>
          <w:color w:val="000000"/>
          <w:lang w:eastAsia="es-MX"/>
        </w:rPr>
        <w:t>,</w:t>
      </w:r>
      <w:r w:rsidR="00FB4E3F">
        <w:rPr>
          <w:rFonts w:ascii="ITC Avant Garde" w:hAnsi="ITC Avant Garde" w:cs="Tahoma"/>
          <w:bCs/>
          <w:color w:val="000000"/>
          <w:lang w:eastAsia="es-MX"/>
        </w:rPr>
        <w:t xml:space="preserve"> Jalisco, respectivamente,</w:t>
      </w:r>
      <w:r w:rsidR="00D770E4">
        <w:rPr>
          <w:rFonts w:ascii="ITC Avant Garde" w:hAnsi="ITC Avant Garde" w:cs="Tahoma"/>
          <w:bCs/>
          <w:color w:val="000000"/>
          <w:lang w:eastAsia="es-MX"/>
        </w:rPr>
        <w:t xml:space="preserve"> </w:t>
      </w:r>
      <w:r w:rsidR="00DB040E">
        <w:rPr>
          <w:rFonts w:ascii="ITC Avant Garde" w:hAnsi="ITC Avant Garde" w:cs="Tahoma"/>
          <w:bCs/>
          <w:color w:val="000000"/>
          <w:lang w:eastAsia="es-MX"/>
        </w:rPr>
        <w:t>ya que se</w:t>
      </w:r>
      <w:r w:rsidR="00DB407C" w:rsidRPr="003B4A0D">
        <w:rPr>
          <w:rFonts w:ascii="ITC Avant Garde" w:hAnsi="ITC Avant Garde" w:cs="Tahoma"/>
          <w:bCs/>
          <w:color w:val="000000"/>
          <w:lang w:eastAsia="es-MX"/>
        </w:rPr>
        <w:t xml:space="preserve"> cumple</w:t>
      </w:r>
      <w:r w:rsidR="00DB040E">
        <w:rPr>
          <w:rFonts w:ascii="ITC Avant Garde" w:hAnsi="ITC Avant Garde" w:cs="Tahoma"/>
          <w:bCs/>
          <w:color w:val="000000"/>
          <w:lang w:eastAsia="es-MX"/>
        </w:rPr>
        <w:t xml:space="preserve"> con los</w:t>
      </w:r>
      <w:r w:rsidR="00DB407C" w:rsidRPr="003B4A0D">
        <w:rPr>
          <w:rFonts w:ascii="ITC Avant Garde" w:hAnsi="ITC Avant Garde" w:cs="Tahoma"/>
          <w:bCs/>
          <w:color w:val="000000"/>
          <w:lang w:eastAsia="es-MX"/>
        </w:rPr>
        <w:t xml:space="preserve"> requisitos </w:t>
      </w:r>
      <w:r w:rsidR="00FB4E3F">
        <w:rPr>
          <w:rFonts w:ascii="ITC Avant Garde" w:hAnsi="ITC Avant Garde" w:cs="Tahoma"/>
          <w:bCs/>
          <w:color w:val="000000"/>
          <w:lang w:eastAsia="es-MX"/>
        </w:rPr>
        <w:t xml:space="preserve">de los artículos </w:t>
      </w:r>
      <w:r w:rsidR="00DB407C" w:rsidRPr="003B4A0D">
        <w:rPr>
          <w:rFonts w:ascii="ITC Avant Garde" w:hAnsi="ITC Avant Garde" w:cs="Tahoma"/>
          <w:bCs/>
          <w:color w:val="000000"/>
          <w:lang w:eastAsia="es-MX"/>
        </w:rPr>
        <w:t>85</w:t>
      </w:r>
      <w:r w:rsidR="00FB4E3F">
        <w:rPr>
          <w:rFonts w:ascii="ITC Avant Garde" w:hAnsi="ITC Avant Garde" w:cs="Tahoma"/>
          <w:bCs/>
          <w:color w:val="000000"/>
          <w:lang w:eastAsia="es-MX"/>
        </w:rPr>
        <w:t xml:space="preserve"> de</w:t>
      </w:r>
      <w:r w:rsidR="00DB407C" w:rsidRPr="003B4A0D">
        <w:rPr>
          <w:rFonts w:ascii="ITC Avant Garde" w:hAnsi="ITC Avant Garde" w:cs="Tahoma"/>
          <w:bCs/>
          <w:color w:val="000000"/>
          <w:lang w:eastAsia="es-MX"/>
        </w:rPr>
        <w:t xml:space="preserve"> Ley</w:t>
      </w:r>
      <w:r w:rsidR="00DB040E">
        <w:rPr>
          <w:rFonts w:ascii="ITC Avant Garde" w:hAnsi="ITC Avant Garde" w:cs="Tahoma"/>
          <w:bCs/>
          <w:color w:val="000000"/>
          <w:lang w:eastAsia="es-MX"/>
        </w:rPr>
        <w:t>;</w:t>
      </w:r>
      <w:r w:rsidR="00DB407C" w:rsidRPr="003B4A0D">
        <w:rPr>
          <w:rFonts w:ascii="ITC Avant Garde" w:hAnsi="ITC Avant Garde" w:cs="Tahoma"/>
          <w:bCs/>
          <w:color w:val="000000"/>
          <w:lang w:eastAsia="es-MX"/>
        </w:rPr>
        <w:t xml:space="preserve"> 3</w:t>
      </w:r>
      <w:r w:rsidR="00DB040E">
        <w:rPr>
          <w:rFonts w:ascii="ITC Avant Garde" w:hAnsi="ITC Avant Garde" w:cs="Tahoma"/>
          <w:bCs/>
          <w:color w:val="000000"/>
          <w:lang w:eastAsia="es-MX"/>
        </w:rPr>
        <w:t xml:space="preserve"> y</w:t>
      </w:r>
      <w:r w:rsidR="00DB407C" w:rsidRPr="003B4A0D">
        <w:rPr>
          <w:rFonts w:ascii="ITC Avant Garde" w:hAnsi="ITC Avant Garde" w:cs="Tahoma"/>
          <w:bCs/>
          <w:color w:val="000000"/>
          <w:lang w:eastAsia="es-MX"/>
        </w:rPr>
        <w:t xml:space="preserve"> 8</w:t>
      </w:r>
      <w:r w:rsidR="00DB040E">
        <w:rPr>
          <w:rFonts w:ascii="ITC Avant Garde" w:hAnsi="ITC Avant Garde" w:cs="Tahoma"/>
          <w:bCs/>
          <w:color w:val="000000"/>
          <w:lang w:eastAsia="es-MX"/>
        </w:rPr>
        <w:t xml:space="preserve"> de los L</w:t>
      </w:r>
      <w:r w:rsidR="00DB407C" w:rsidRPr="003B4A0D">
        <w:rPr>
          <w:rFonts w:ascii="ITC Avant Garde" w:hAnsi="ITC Avant Garde" w:cs="Tahoma"/>
          <w:bCs/>
          <w:color w:val="000000"/>
          <w:lang w:eastAsia="es-MX"/>
        </w:rPr>
        <w:t>ineamiento</w:t>
      </w:r>
      <w:r w:rsidR="00DB040E">
        <w:rPr>
          <w:rFonts w:ascii="ITC Avant Garde" w:hAnsi="ITC Avant Garde" w:cs="Tahoma"/>
          <w:bCs/>
          <w:color w:val="000000"/>
          <w:lang w:eastAsia="es-MX"/>
        </w:rPr>
        <w:t>s</w:t>
      </w:r>
      <w:r w:rsidR="00A75994" w:rsidRPr="003B4A0D">
        <w:rPr>
          <w:rFonts w:ascii="ITC Avant Garde" w:hAnsi="ITC Avant Garde" w:cs="Tahoma"/>
          <w:bCs/>
          <w:color w:val="000000"/>
          <w:lang w:eastAsia="es-MX"/>
        </w:rPr>
        <w:t>.</w:t>
      </w:r>
    </w:p>
    <w:p w:rsidR="00716E3E" w:rsidRDefault="00531E8B" w:rsidP="00716E3E">
      <w:pPr>
        <w:suppressAutoHyphens/>
        <w:spacing w:afterLines="120" w:after="288"/>
        <w:ind w:right="-62"/>
        <w:jc w:val="both"/>
        <w:rPr>
          <w:rFonts w:ascii="ITC Avant Garde" w:hAnsi="ITC Avant Garde" w:cs="Tahoma"/>
          <w:bCs/>
          <w:color w:val="000000"/>
          <w:lang w:eastAsia="es-MX"/>
        </w:rPr>
      </w:pPr>
      <w:r w:rsidRPr="003B4A0D">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estaci</w:t>
      </w:r>
      <w:r w:rsidR="00DB040E">
        <w:rPr>
          <w:rFonts w:ascii="ITC Avant Garde" w:hAnsi="ITC Avant Garde" w:cs="Tahoma"/>
          <w:bCs/>
          <w:color w:val="000000"/>
          <w:lang w:eastAsia="es-MX"/>
        </w:rPr>
        <w:t xml:space="preserve">ones </w:t>
      </w:r>
      <w:r w:rsidRPr="003B4A0D">
        <w:rPr>
          <w:rFonts w:ascii="ITC Avant Garde" w:hAnsi="ITC Avant Garde" w:cs="Tahoma"/>
          <w:bCs/>
          <w:color w:val="000000"/>
          <w:lang w:eastAsia="es-MX"/>
        </w:rPr>
        <w:t xml:space="preserve">de radiodifusión sonora </w:t>
      </w:r>
      <w:r w:rsidR="00DB407C" w:rsidRPr="003B4A0D">
        <w:rPr>
          <w:rFonts w:ascii="ITC Avant Garde" w:hAnsi="ITC Avant Garde" w:cs="Tahoma"/>
          <w:bCs/>
          <w:color w:val="000000"/>
          <w:lang w:eastAsia="es-MX"/>
        </w:rPr>
        <w:t>para uso social</w:t>
      </w:r>
      <w:r w:rsidR="00FB4E3F">
        <w:rPr>
          <w:rFonts w:ascii="ITC Avant Garde" w:hAnsi="ITC Avant Garde" w:cs="Tahoma"/>
          <w:bCs/>
          <w:color w:val="000000"/>
          <w:lang w:eastAsia="es-MX"/>
        </w:rPr>
        <w:t xml:space="preserve"> en las localidades señaladas</w:t>
      </w:r>
      <w:r w:rsidR="00DB407C" w:rsidRPr="003B4A0D">
        <w:rPr>
          <w:rFonts w:ascii="ITC Avant Garde" w:hAnsi="ITC Avant Garde" w:cs="Tahoma"/>
          <w:bCs/>
          <w:color w:val="000000"/>
          <w:lang w:eastAsia="es-MX"/>
        </w:rPr>
        <w:t xml:space="preserve">, </w:t>
      </w:r>
      <w:r w:rsidRPr="003B4A0D">
        <w:rPr>
          <w:rFonts w:ascii="ITC Avant Garde" w:hAnsi="ITC Avant Garde" w:cs="Tahoma"/>
          <w:bCs/>
          <w:color w:val="000000"/>
          <w:lang w:eastAsia="es-MX"/>
        </w:rPr>
        <w:t xml:space="preserve">con fines </w:t>
      </w:r>
      <w:r w:rsidR="00DB407C" w:rsidRPr="003B4A0D">
        <w:rPr>
          <w:rFonts w:ascii="ITC Avant Garde" w:hAnsi="ITC Avant Garde" w:cs="Tahoma"/>
          <w:bCs/>
          <w:color w:val="000000"/>
          <w:lang w:eastAsia="es-MX"/>
        </w:rPr>
        <w:t>culturales, educativos y de servicio a la comunidad,</w:t>
      </w:r>
      <w:r w:rsidRPr="003B4A0D">
        <w:rPr>
          <w:rFonts w:ascii="ITC Avant Garde" w:hAnsi="ITC Avant Garde" w:cs="Tahoma"/>
          <w:bCs/>
          <w:color w:val="000000"/>
          <w:lang w:eastAsia="es-MX"/>
        </w:rPr>
        <w:t xml:space="preserve"> los mismos resultan acorde</w:t>
      </w:r>
      <w:r w:rsidR="00DB407C" w:rsidRPr="003B4A0D">
        <w:rPr>
          <w:rFonts w:ascii="ITC Avant Garde" w:hAnsi="ITC Avant Garde" w:cs="Tahoma"/>
          <w:bCs/>
          <w:color w:val="000000"/>
          <w:lang w:eastAsia="es-MX"/>
        </w:rPr>
        <w:t>s con</w:t>
      </w:r>
      <w:r w:rsidRPr="003B4A0D">
        <w:rPr>
          <w:rFonts w:ascii="ITC Avant Garde" w:hAnsi="ITC Avant Garde" w:cs="Tahoma"/>
          <w:bCs/>
          <w:color w:val="000000"/>
          <w:lang w:eastAsia="es-MX"/>
        </w:rPr>
        <w:t xml:space="preserve"> l</w:t>
      </w:r>
      <w:r w:rsidR="00DB407C" w:rsidRPr="003B4A0D">
        <w:rPr>
          <w:rFonts w:ascii="ITC Avant Garde" w:hAnsi="ITC Avant Garde" w:cs="Tahoma"/>
          <w:bCs/>
          <w:color w:val="000000"/>
          <w:lang w:eastAsia="es-MX"/>
        </w:rPr>
        <w:t>o</w:t>
      </w:r>
      <w:r w:rsidRPr="003B4A0D">
        <w:rPr>
          <w:rFonts w:ascii="ITC Avant Garde" w:hAnsi="ITC Avant Garde" w:cs="Tahoma"/>
          <w:bCs/>
          <w:color w:val="000000"/>
          <w:lang w:eastAsia="es-MX"/>
        </w:rPr>
        <w:t xml:space="preserve"> </w:t>
      </w:r>
      <w:r w:rsidR="00DB407C" w:rsidRPr="003B4A0D">
        <w:rPr>
          <w:rFonts w:ascii="ITC Avant Garde" w:hAnsi="ITC Avant Garde" w:cs="Tahoma"/>
          <w:bCs/>
          <w:color w:val="000000"/>
          <w:lang w:eastAsia="es-MX"/>
        </w:rPr>
        <w:t xml:space="preserve">establecido por </w:t>
      </w:r>
      <w:r w:rsidRPr="003B4A0D">
        <w:rPr>
          <w:rFonts w:ascii="ITC Avant Garde" w:hAnsi="ITC Avant Garde" w:cs="Tahoma"/>
          <w:bCs/>
          <w:color w:val="000000"/>
          <w:lang w:eastAsia="es-MX"/>
        </w:rPr>
        <w:t xml:space="preserve">el artículo 67 fracción IV de la Ley, en relación con el artículo 3 fracción III inciso b) párrafo cuarto de los Lineamientos, se considera </w:t>
      </w:r>
      <w:r w:rsidRPr="003B4A0D">
        <w:rPr>
          <w:rFonts w:ascii="ITC Avant Garde" w:hAnsi="ITC Avant Garde" w:cs="Tahoma"/>
          <w:bCs/>
          <w:color w:val="000000"/>
          <w:lang w:eastAsia="es-MX"/>
        </w:rPr>
        <w:lastRenderedPageBreak/>
        <w:t xml:space="preserve">procedente el otorgamiento de una concesión para usar y aprovechar bandas de frecuencias del espectro radioeléctrico para uso social </w:t>
      </w:r>
      <w:r w:rsidR="00907EA5">
        <w:rPr>
          <w:rFonts w:ascii="ITC Avant Garde" w:hAnsi="ITC Avant Garde" w:cs="Tahoma"/>
          <w:bCs/>
          <w:color w:val="000000"/>
          <w:lang w:eastAsia="es-MX"/>
        </w:rPr>
        <w:t xml:space="preserve">en cada una de las localidades a que se refiere el Antecedente </w:t>
      </w:r>
      <w:r w:rsidR="00C5729B">
        <w:rPr>
          <w:rFonts w:ascii="ITC Avant Garde" w:hAnsi="ITC Avant Garde" w:cs="Tahoma"/>
          <w:bCs/>
          <w:color w:val="000000"/>
          <w:lang w:eastAsia="es-MX"/>
        </w:rPr>
        <w:t xml:space="preserve">VI de la presente Resolución </w:t>
      </w:r>
      <w:r w:rsidRPr="003B4A0D">
        <w:rPr>
          <w:rFonts w:ascii="ITC Avant Garde" w:hAnsi="ITC Avant Garde" w:cs="Tahoma"/>
          <w:bCs/>
          <w:color w:val="000000"/>
          <w:lang w:eastAsia="es-MX"/>
        </w:rPr>
        <w:t>con fundamento en lo dispuesto por el artículo 76 fracción IV de la Ley.</w:t>
      </w:r>
    </w:p>
    <w:p w:rsidR="00716E3E" w:rsidRDefault="000566F5" w:rsidP="00716E3E">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Asimismo, </w:t>
      </w:r>
      <w:r>
        <w:rPr>
          <w:rFonts w:ascii="ITC Avant Garde" w:hAnsi="ITC Avant Garde" w:cs="Tahoma"/>
          <w:bCs/>
          <w:color w:val="000000"/>
          <w:lang w:eastAsia="es-MX"/>
        </w:rPr>
        <w:t>no</w:t>
      </w:r>
      <w:r w:rsidRPr="0022050C">
        <w:rPr>
          <w:rFonts w:ascii="ITC Avant Garde" w:hAnsi="ITC Avant Garde" w:cs="Tahoma"/>
          <w:bCs/>
          <w:color w:val="000000"/>
          <w:lang w:eastAsia="es-MX"/>
        </w:rPr>
        <w:t xml:space="preserve"> se considera procedente otorgar en este mismo acto una concesión única para uso social en términos de lo dispuesto por los artículos 66 y 75, párrafo segundo de la Ley, en virtud de que </w:t>
      </w:r>
      <w:r>
        <w:rPr>
          <w:rFonts w:ascii="ITC Avant Garde" w:hAnsi="ITC Avant Garde" w:cs="Tahoma"/>
          <w:bCs/>
          <w:color w:val="000000"/>
          <w:lang w:eastAsia="es-MX"/>
        </w:rPr>
        <w:t>el solicitante ya cuenta</w:t>
      </w:r>
      <w:r w:rsidR="00913A6E">
        <w:rPr>
          <w:rFonts w:ascii="ITC Avant Garde" w:hAnsi="ITC Avant Garde" w:cs="Tahoma"/>
          <w:bCs/>
          <w:color w:val="000000"/>
          <w:lang w:eastAsia="es-MX"/>
        </w:rPr>
        <w:t xml:space="preserve"> con la concesión única respectiva,</w:t>
      </w:r>
      <w:r>
        <w:rPr>
          <w:rFonts w:ascii="ITC Avant Garde" w:hAnsi="ITC Avant Garde" w:cs="Tahoma"/>
          <w:bCs/>
          <w:color w:val="000000"/>
          <w:lang w:eastAsia="es-MX"/>
        </w:rPr>
        <w:t xml:space="preserve"> de acuerdo a lo señalado en el Antecedente XVI de la presente Resolución. </w:t>
      </w:r>
    </w:p>
    <w:p w:rsidR="00716E3E" w:rsidRDefault="00531E8B" w:rsidP="00716E3E">
      <w:pPr>
        <w:tabs>
          <w:tab w:val="left" w:pos="0"/>
        </w:tabs>
        <w:autoSpaceDE w:val="0"/>
        <w:autoSpaceDN w:val="0"/>
        <w:adjustRightInd w:val="0"/>
        <w:spacing w:afterLines="120" w:after="288"/>
        <w:jc w:val="both"/>
        <w:rPr>
          <w:rFonts w:ascii="ITC Avant Garde" w:eastAsia="Times New Roman" w:hAnsi="ITC Avant Garde"/>
          <w:kern w:val="2"/>
          <w:lang w:val="es-ES" w:eastAsia="ar-SA"/>
        </w:rPr>
      </w:pPr>
      <w:proofErr w:type="gramStart"/>
      <w:r w:rsidRPr="0022050C">
        <w:rPr>
          <w:rFonts w:ascii="ITC Avant Garde" w:eastAsia="Times New Roman" w:hAnsi="ITC Avant Garde"/>
          <w:b/>
          <w:bCs/>
          <w:kern w:val="2"/>
          <w:lang w:eastAsia="ar-SA"/>
        </w:rPr>
        <w:t>CUARTO.-</w:t>
      </w:r>
      <w:proofErr w:type="gramEnd"/>
      <w:r w:rsidRPr="0022050C">
        <w:rPr>
          <w:rFonts w:ascii="ITC Avant Garde" w:eastAsia="Times New Roman" w:hAnsi="ITC Avant Garde"/>
          <w:b/>
          <w:bCs/>
          <w:kern w:val="2"/>
          <w:lang w:eastAsia="ar-SA"/>
        </w:rPr>
        <w:t xml:space="preserve"> </w:t>
      </w:r>
      <w:r w:rsidRPr="0022050C">
        <w:rPr>
          <w:rFonts w:ascii="ITC Avant Garde" w:eastAsia="Times New Roman" w:hAnsi="ITC Avant Garde" w:cs="Arial"/>
          <w:b/>
          <w:bCs/>
          <w:kern w:val="2"/>
          <w:lang w:val="es-ES" w:eastAsia="ar-SA"/>
        </w:rPr>
        <w:t>Vigencia de las concesiones para uso social</w:t>
      </w:r>
      <w:r w:rsidRPr="0022050C">
        <w:rPr>
          <w:rFonts w:ascii="ITC Avant Garde" w:eastAsia="Times New Roman" w:hAnsi="ITC Avant Garde" w:cs="Arial"/>
          <w:bCs/>
          <w:kern w:val="2"/>
          <w:lang w:val="es-ES" w:eastAsia="ar-SA"/>
        </w:rPr>
        <w:t>.</w:t>
      </w:r>
      <w:r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22050C">
        <w:rPr>
          <w:rFonts w:ascii="ITC Avant Garde" w:eastAsia="Times New Roman" w:hAnsi="ITC Avant Garde" w:cs="Arial"/>
          <w:b/>
          <w:bCs/>
          <w:lang w:eastAsia="es-MX"/>
        </w:rPr>
        <w:t xml:space="preserve"> </w:t>
      </w:r>
      <w:r w:rsidRPr="0022050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w:t>
      </w:r>
      <w:r w:rsidR="00080B56">
        <w:rPr>
          <w:rFonts w:ascii="ITC Avant Garde" w:eastAsia="Times New Roman" w:hAnsi="ITC Avant Garde"/>
          <w:kern w:val="2"/>
          <w:lang w:val="es-ES" w:eastAsia="ar-SA"/>
        </w:rPr>
        <w:t>s</w:t>
      </w:r>
      <w:r w:rsidRPr="0022050C">
        <w:rPr>
          <w:rFonts w:ascii="ITC Avant Garde" w:eastAsia="Times New Roman" w:hAnsi="ITC Avant Garde"/>
          <w:kern w:val="2"/>
          <w:lang w:val="es-ES" w:eastAsia="ar-SA"/>
        </w:rPr>
        <w:t xml:space="preserve"> </w:t>
      </w:r>
      <w:r w:rsidR="00080B56" w:rsidRPr="0022050C">
        <w:rPr>
          <w:rFonts w:ascii="ITC Avant Garde" w:eastAsia="Times New Roman" w:hAnsi="ITC Avant Garde"/>
          <w:kern w:val="2"/>
          <w:lang w:val="es-ES" w:eastAsia="ar-SA"/>
        </w:rPr>
        <w:t>concesion</w:t>
      </w:r>
      <w:r w:rsidR="00080B56">
        <w:rPr>
          <w:rFonts w:ascii="ITC Avant Garde" w:eastAsia="Times New Roman" w:hAnsi="ITC Avant Garde"/>
          <w:kern w:val="2"/>
          <w:lang w:val="es-ES" w:eastAsia="ar-SA"/>
        </w:rPr>
        <w:t>es</w:t>
      </w:r>
      <w:r w:rsidRPr="0022050C">
        <w:rPr>
          <w:rFonts w:ascii="ITC Avant Garde" w:eastAsia="Times New Roman" w:hAnsi="ITC Avant Garde"/>
          <w:kern w:val="2"/>
          <w:lang w:val="es-ES" w:eastAsia="ar-SA"/>
        </w:rPr>
        <w:t xml:space="preserve"> de espectro para uso social se otorgue</w:t>
      </w:r>
      <w:r w:rsidR="00080B56">
        <w:rPr>
          <w:rFonts w:ascii="ITC Avant Garde" w:eastAsia="Times New Roman" w:hAnsi="ITC Avant Garde"/>
          <w:kern w:val="2"/>
          <w:lang w:val="es-ES" w:eastAsia="ar-SA"/>
        </w:rPr>
        <w:t>n</w:t>
      </w:r>
      <w:r w:rsidRPr="0022050C">
        <w:rPr>
          <w:rFonts w:ascii="ITC Avant Garde" w:eastAsia="Times New Roman" w:hAnsi="ITC Avant Garde"/>
          <w:kern w:val="2"/>
          <w:lang w:val="es-ES" w:eastAsia="ar-SA"/>
        </w:rPr>
        <w:t xml:space="preserve"> con una vigencia de 15 (quince) años contados a partir de la expedición del título respectivo. </w:t>
      </w:r>
    </w:p>
    <w:p w:rsidR="00716E3E" w:rsidRDefault="00531E8B" w:rsidP="00716E3E">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w:t>
      </w:r>
      <w:r w:rsidRPr="004676B8">
        <w:rPr>
          <w:rFonts w:ascii="ITC Avant Garde" w:eastAsia="Times New Roman" w:hAnsi="ITC Avant Garde"/>
          <w:kern w:val="2"/>
          <w:lang w:val="es-ES" w:eastAsia="ar-SA"/>
        </w:rPr>
        <w:t xml:space="preserve">1, 2, 15 fracción IV,17 fracción I, 54, 55 fracción I, 76 fracción IV, 77, 83, 85, 87 y 90 de la Ley Federal de Telecomunicaciones y Radiodifusión; 3 y 8 </w:t>
      </w:r>
      <w:r w:rsidRPr="004676B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rsidR="00716E3E" w:rsidRPr="00716E3E" w:rsidRDefault="00531E8B" w:rsidP="00716E3E">
      <w:pPr>
        <w:pStyle w:val="Ttulo2"/>
        <w:keepLines w:val="0"/>
        <w:spacing w:before="0" w:afterLines="100" w:after="240" w:line="276" w:lineRule="auto"/>
        <w:jc w:val="center"/>
        <w:rPr>
          <w:rFonts w:eastAsia="Times New Roman" w:cs="Arial"/>
          <w:b/>
          <w:bCs/>
          <w:color w:val="auto"/>
          <w:szCs w:val="22"/>
        </w:rPr>
      </w:pPr>
      <w:r w:rsidRPr="00716E3E">
        <w:rPr>
          <w:rFonts w:eastAsia="Times New Roman" w:cs="Arial"/>
          <w:b/>
          <w:bCs/>
          <w:color w:val="auto"/>
          <w:szCs w:val="22"/>
        </w:rPr>
        <w:t>RESOLUTIVOS</w:t>
      </w:r>
    </w:p>
    <w:p w:rsidR="00716E3E" w:rsidRDefault="00531E8B" w:rsidP="00716E3E">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704A8B">
        <w:rPr>
          <w:rFonts w:ascii="ITC Avant Garde" w:eastAsia="Times New Roman" w:hAnsi="ITC Avant Garde"/>
          <w:b/>
          <w:bCs/>
          <w:kern w:val="2"/>
          <w:lang w:eastAsia="ar-SA"/>
        </w:rPr>
        <w:t xml:space="preserve"> Frecuencias Sociales, A.C. </w:t>
      </w:r>
      <w:r w:rsidRPr="0022050C">
        <w:rPr>
          <w:rFonts w:ascii="ITC Avant Garde" w:eastAsia="Times New Roman" w:hAnsi="ITC Avant Garde"/>
          <w:bCs/>
          <w:kern w:val="2"/>
          <w:lang w:eastAsia="ar-SA"/>
        </w:rPr>
        <w:t>una Concesión para usar y aprovechar bandas de frecuencias del espectro radioeléctrico para la prestación del servicio público de radiodifusión</w:t>
      </w:r>
      <w:r w:rsidR="00C5729B">
        <w:rPr>
          <w:rFonts w:ascii="ITC Avant Garde" w:eastAsia="Times New Roman" w:hAnsi="ITC Avant Garde"/>
          <w:bCs/>
          <w:kern w:val="2"/>
          <w:lang w:eastAsia="ar-SA"/>
        </w:rPr>
        <w:t xml:space="preserve"> sonora</w:t>
      </w:r>
      <w:r w:rsidRPr="0022050C">
        <w:rPr>
          <w:rFonts w:ascii="ITC Avant Garde" w:eastAsia="Times New Roman" w:hAnsi="ITC Avant Garde"/>
          <w:bCs/>
          <w:kern w:val="2"/>
          <w:lang w:eastAsia="ar-SA"/>
        </w:rPr>
        <w:t xml:space="preserve"> a través de la frecuencia </w:t>
      </w:r>
      <w:r w:rsidR="00892321">
        <w:rPr>
          <w:rFonts w:ascii="ITC Avant Garde" w:eastAsia="Times New Roman" w:hAnsi="ITC Avant Garde"/>
          <w:b/>
          <w:bCs/>
          <w:kern w:val="2"/>
          <w:lang w:eastAsia="ar-SA"/>
        </w:rPr>
        <w:t>9</w:t>
      </w:r>
      <w:r w:rsidR="00704A8B">
        <w:rPr>
          <w:rFonts w:ascii="ITC Avant Garde" w:eastAsia="Times New Roman" w:hAnsi="ITC Avant Garde"/>
          <w:b/>
          <w:bCs/>
          <w:kern w:val="2"/>
          <w:lang w:eastAsia="ar-SA"/>
        </w:rPr>
        <w:t>0</w:t>
      </w:r>
      <w:r w:rsidR="00892321">
        <w:rPr>
          <w:rFonts w:ascii="ITC Avant Garde" w:eastAsia="Times New Roman" w:hAnsi="ITC Avant Garde"/>
          <w:b/>
          <w:bCs/>
          <w:kern w:val="2"/>
          <w:lang w:eastAsia="ar-SA"/>
        </w:rPr>
        <w:t>.</w:t>
      </w:r>
      <w:r w:rsidR="00704A8B">
        <w:rPr>
          <w:rFonts w:ascii="ITC Avant Garde" w:eastAsia="Times New Roman" w:hAnsi="ITC Avant Garde"/>
          <w:b/>
          <w:bCs/>
          <w:kern w:val="2"/>
          <w:lang w:eastAsia="ar-SA"/>
        </w:rPr>
        <w:t>1</w:t>
      </w:r>
      <w:r w:rsidRPr="00413686">
        <w:rPr>
          <w:rFonts w:ascii="ITC Avant Garde" w:eastAsia="Times New Roman" w:hAnsi="ITC Avant Garde"/>
          <w:b/>
          <w:bCs/>
          <w:kern w:val="2"/>
          <w:lang w:eastAsia="ar-SA"/>
        </w:rPr>
        <w:t xml:space="preserve"> MHz</w:t>
      </w:r>
      <w:r w:rsidRPr="0022050C">
        <w:rPr>
          <w:rFonts w:ascii="ITC Avant Garde" w:eastAsia="Times New Roman" w:hAnsi="ITC Avant Garde"/>
          <w:bCs/>
          <w:kern w:val="2"/>
          <w:lang w:eastAsia="ar-SA"/>
        </w:rPr>
        <w:t xml:space="preserve">, con distintivo de llamada </w:t>
      </w:r>
      <w:r w:rsidRPr="00704A8B">
        <w:rPr>
          <w:rFonts w:ascii="ITC Avant Garde" w:eastAsia="Times New Roman" w:hAnsi="ITC Avant Garde"/>
          <w:b/>
          <w:bCs/>
          <w:kern w:val="2"/>
          <w:lang w:eastAsia="ar-SA"/>
        </w:rPr>
        <w:t>XH</w:t>
      </w:r>
      <w:r w:rsidR="00704A8B">
        <w:rPr>
          <w:rFonts w:ascii="ITC Avant Garde" w:eastAsia="Times New Roman" w:hAnsi="ITC Avant Garde"/>
          <w:b/>
          <w:bCs/>
          <w:kern w:val="2"/>
          <w:lang w:eastAsia="ar-SA"/>
        </w:rPr>
        <w:t>TUJ</w:t>
      </w:r>
      <w:r w:rsidR="00D5490E" w:rsidRPr="00704A8B">
        <w:rPr>
          <w:rFonts w:ascii="ITC Avant Garde" w:eastAsia="Times New Roman" w:hAnsi="ITC Avant Garde"/>
          <w:b/>
          <w:bCs/>
          <w:kern w:val="2"/>
          <w:lang w:eastAsia="ar-SA"/>
        </w:rPr>
        <w:t>-</w:t>
      </w:r>
      <w:r w:rsidRPr="00704A8B">
        <w:rPr>
          <w:rFonts w:ascii="ITC Avant Garde" w:eastAsia="Times New Roman" w:hAnsi="ITC Avant Garde"/>
          <w:b/>
          <w:bCs/>
          <w:kern w:val="2"/>
          <w:lang w:eastAsia="ar-SA"/>
        </w:rPr>
        <w:t>FM</w:t>
      </w:r>
      <w:r w:rsidRPr="00D5490E">
        <w:rPr>
          <w:rFonts w:ascii="ITC Avant Garde" w:eastAsia="Times New Roman" w:hAnsi="ITC Avant Garde"/>
          <w:bCs/>
          <w:kern w:val="2"/>
          <w:lang w:eastAsia="ar-SA"/>
        </w:rPr>
        <w:t xml:space="preserve">, </w:t>
      </w:r>
      <w:r w:rsidR="00D20C04">
        <w:rPr>
          <w:rFonts w:ascii="ITC Avant Garde" w:eastAsia="Times New Roman" w:hAnsi="ITC Avant Garde"/>
          <w:bCs/>
          <w:kern w:val="2"/>
          <w:lang w:eastAsia="ar-SA"/>
        </w:rPr>
        <w:t>en</w:t>
      </w:r>
      <w:r w:rsidR="00892321">
        <w:rPr>
          <w:rFonts w:ascii="ITC Avant Garde" w:eastAsia="Times New Roman" w:hAnsi="ITC Avant Garde"/>
          <w:b/>
          <w:bCs/>
          <w:kern w:val="2"/>
          <w:lang w:eastAsia="ar-SA"/>
        </w:rPr>
        <w:t xml:space="preserve"> </w:t>
      </w:r>
      <w:r w:rsidR="00704A8B">
        <w:rPr>
          <w:rFonts w:ascii="ITC Avant Garde" w:eastAsia="Times New Roman" w:hAnsi="ITC Avant Garde"/>
          <w:b/>
          <w:bCs/>
          <w:kern w:val="2"/>
          <w:lang w:eastAsia="ar-SA"/>
        </w:rPr>
        <w:t xml:space="preserve">Tuxpan, </w:t>
      </w:r>
      <w:r w:rsidR="00D20C04" w:rsidRPr="00413686">
        <w:rPr>
          <w:rFonts w:ascii="ITC Avant Garde" w:eastAsia="Times New Roman" w:hAnsi="ITC Avant Garde"/>
          <w:b/>
          <w:bCs/>
          <w:kern w:val="2"/>
          <w:lang w:eastAsia="ar-SA"/>
        </w:rPr>
        <w:t>Estado de</w:t>
      </w:r>
      <w:r w:rsidR="00704A8B">
        <w:rPr>
          <w:rFonts w:ascii="ITC Avant Garde" w:eastAsia="Times New Roman" w:hAnsi="ITC Avant Garde"/>
          <w:b/>
          <w:bCs/>
          <w:kern w:val="2"/>
          <w:lang w:eastAsia="ar-SA"/>
        </w:rPr>
        <w:t xml:space="preserve"> Jalisco</w:t>
      </w:r>
      <w:r w:rsidR="000566F5">
        <w:rPr>
          <w:rFonts w:ascii="ITC Avant Garde" w:eastAsia="Times New Roman" w:hAnsi="ITC Avant Garde"/>
          <w:bCs/>
          <w:kern w:val="2"/>
          <w:lang w:eastAsia="ar-SA"/>
        </w:rPr>
        <w:t xml:space="preserve"> </w:t>
      </w:r>
      <w:r w:rsidRPr="0022050C">
        <w:rPr>
          <w:rFonts w:ascii="ITC Avant Garde" w:eastAsia="Times New Roman" w:hAnsi="ITC Avant Garde"/>
          <w:bCs/>
          <w:kern w:val="2"/>
          <w:lang w:eastAsia="ar-SA"/>
        </w:rPr>
        <w:t xml:space="preserve">para </w:t>
      </w:r>
      <w:r w:rsidRPr="0022050C">
        <w:rPr>
          <w:rFonts w:ascii="ITC Avant Garde" w:eastAsia="Times New Roman" w:hAnsi="ITC Avant Garde"/>
          <w:b/>
          <w:bCs/>
          <w:kern w:val="2"/>
          <w:lang w:eastAsia="ar-SA"/>
        </w:rPr>
        <w:t xml:space="preserve">Uso Social,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 xml:space="preserve">15 (quince) </w:t>
      </w:r>
      <w:r w:rsidRPr="0022050C">
        <w:rPr>
          <w:rFonts w:ascii="ITC Avant Garde" w:eastAsia="Times New Roman" w:hAnsi="ITC Avant Garde"/>
          <w:bCs/>
          <w:kern w:val="2"/>
          <w:lang w:eastAsia="ar-SA"/>
        </w:rPr>
        <w:t>contados a partir de la expedición de los títulos correspondientes, conforme a los términos establecidos en</w:t>
      </w:r>
      <w:r w:rsidR="00080B56">
        <w:rPr>
          <w:rFonts w:ascii="ITC Avant Garde" w:eastAsia="Times New Roman" w:hAnsi="ITC Avant Garde"/>
          <w:bCs/>
          <w:kern w:val="2"/>
          <w:lang w:eastAsia="ar-SA"/>
        </w:rPr>
        <w:t xml:space="preserve"> los</w:t>
      </w:r>
      <w:r w:rsidRPr="0022050C">
        <w:rPr>
          <w:rFonts w:ascii="ITC Avant Garde" w:eastAsia="Times New Roman" w:hAnsi="ITC Avant Garde"/>
          <w:bCs/>
          <w:kern w:val="2"/>
          <w:lang w:eastAsia="ar-SA"/>
        </w:rPr>
        <w:t xml:space="preserve"> resolutivo</w:t>
      </w:r>
      <w:r w:rsidR="00080B56">
        <w:rPr>
          <w:rFonts w:ascii="ITC Avant Garde" w:eastAsia="Times New Roman" w:hAnsi="ITC Avant Garde"/>
          <w:bCs/>
          <w:kern w:val="2"/>
          <w:lang w:eastAsia="ar-SA"/>
        </w:rPr>
        <w:t xml:space="preserve">s </w:t>
      </w:r>
      <w:r w:rsidR="00BC1385">
        <w:rPr>
          <w:rFonts w:ascii="ITC Avant Garde" w:eastAsia="Times New Roman" w:hAnsi="ITC Avant Garde"/>
          <w:bCs/>
          <w:kern w:val="2"/>
          <w:lang w:eastAsia="ar-SA"/>
        </w:rPr>
        <w:t xml:space="preserve">Tercero </w:t>
      </w:r>
      <w:r w:rsidR="00080B56">
        <w:rPr>
          <w:rFonts w:ascii="ITC Avant Garde" w:eastAsia="Times New Roman" w:hAnsi="ITC Avant Garde"/>
          <w:bCs/>
          <w:kern w:val="2"/>
          <w:lang w:eastAsia="ar-SA"/>
        </w:rPr>
        <w:t xml:space="preserve">y </w:t>
      </w:r>
      <w:r w:rsidR="00BC1385">
        <w:rPr>
          <w:rFonts w:ascii="ITC Avant Garde" w:eastAsia="Times New Roman" w:hAnsi="ITC Avant Garde"/>
          <w:bCs/>
          <w:kern w:val="2"/>
          <w:lang w:eastAsia="ar-SA"/>
        </w:rPr>
        <w:t>Cuar</w:t>
      </w:r>
      <w:r w:rsidR="00080B56">
        <w:rPr>
          <w:rFonts w:ascii="ITC Avant Garde" w:eastAsia="Times New Roman" w:hAnsi="ITC Avant Garde"/>
          <w:bCs/>
          <w:kern w:val="2"/>
          <w:lang w:eastAsia="ar-SA"/>
        </w:rPr>
        <w:t>to</w:t>
      </w:r>
      <w:r w:rsidRPr="0022050C">
        <w:rPr>
          <w:rFonts w:ascii="ITC Avant Garde" w:eastAsia="Times New Roman" w:hAnsi="ITC Avant Garde"/>
          <w:bCs/>
          <w:kern w:val="2"/>
          <w:lang w:eastAsia="ar-SA"/>
        </w:rPr>
        <w:t>.</w:t>
      </w:r>
    </w:p>
    <w:p w:rsidR="00716E3E" w:rsidRDefault="00531E8B" w:rsidP="00716E3E">
      <w:pPr>
        <w:suppressAutoHyphens/>
        <w:spacing w:afterLines="120" w:after="288"/>
        <w:ind w:right="-62"/>
        <w:jc w:val="both"/>
        <w:rPr>
          <w:rFonts w:ascii="ITC Avant Garde" w:hAnsi="ITC Avant Garde"/>
          <w:color w:val="000000"/>
        </w:rPr>
      </w:pPr>
      <w:proofErr w:type="gramStart"/>
      <w:r w:rsidRPr="0022050C">
        <w:rPr>
          <w:rFonts w:ascii="ITC Avant Garde" w:eastAsia="Times New Roman" w:hAnsi="ITC Avant Garde"/>
          <w:b/>
          <w:bCs/>
          <w:kern w:val="2"/>
          <w:lang w:eastAsia="ar-SA"/>
        </w:rPr>
        <w:lastRenderedPageBreak/>
        <w:t>SEGUNDO.-</w:t>
      </w:r>
      <w:proofErr w:type="gramEnd"/>
      <w:r w:rsidRPr="0022050C">
        <w:rPr>
          <w:rFonts w:ascii="ITC Avant Garde" w:hAnsi="ITC Avant Garde"/>
          <w:color w:val="000000"/>
        </w:rPr>
        <w:t xml:space="preserve"> </w:t>
      </w:r>
      <w:r w:rsidR="00A2239A" w:rsidRPr="0022050C">
        <w:rPr>
          <w:rFonts w:ascii="ITC Avant Garde" w:eastAsia="Times New Roman" w:hAnsi="ITC Avant Garde"/>
          <w:bCs/>
          <w:kern w:val="2"/>
          <w:lang w:eastAsia="ar-SA"/>
        </w:rPr>
        <w:t>Se otorga a favor de</w:t>
      </w:r>
      <w:r w:rsidR="00A2239A">
        <w:rPr>
          <w:rFonts w:ascii="ITC Avant Garde" w:eastAsia="Times New Roman" w:hAnsi="ITC Avant Garde"/>
          <w:b/>
          <w:bCs/>
          <w:kern w:val="2"/>
          <w:lang w:eastAsia="ar-SA"/>
        </w:rPr>
        <w:t xml:space="preserve"> Frecuencias Sociales, A.C. </w:t>
      </w:r>
      <w:r w:rsidR="00A2239A" w:rsidRPr="0022050C">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a través de la frecuencia </w:t>
      </w:r>
      <w:r w:rsidR="00A2239A">
        <w:rPr>
          <w:rFonts w:ascii="ITC Avant Garde" w:eastAsia="Times New Roman" w:hAnsi="ITC Avant Garde"/>
          <w:b/>
          <w:bCs/>
          <w:kern w:val="2"/>
          <w:lang w:eastAsia="ar-SA"/>
        </w:rPr>
        <w:t>9</w:t>
      </w:r>
      <w:r w:rsidR="00975D12">
        <w:rPr>
          <w:rFonts w:ascii="ITC Avant Garde" w:eastAsia="Times New Roman" w:hAnsi="ITC Avant Garde"/>
          <w:b/>
          <w:bCs/>
          <w:kern w:val="2"/>
          <w:lang w:eastAsia="ar-SA"/>
        </w:rPr>
        <w:t>1</w:t>
      </w:r>
      <w:r w:rsidR="00A2239A">
        <w:rPr>
          <w:rFonts w:ascii="ITC Avant Garde" w:eastAsia="Times New Roman" w:hAnsi="ITC Avant Garde"/>
          <w:b/>
          <w:bCs/>
          <w:kern w:val="2"/>
          <w:lang w:eastAsia="ar-SA"/>
        </w:rPr>
        <w:t>.</w:t>
      </w:r>
      <w:r w:rsidR="00975D12">
        <w:rPr>
          <w:rFonts w:ascii="ITC Avant Garde" w:eastAsia="Times New Roman" w:hAnsi="ITC Avant Garde"/>
          <w:b/>
          <w:bCs/>
          <w:kern w:val="2"/>
          <w:lang w:eastAsia="ar-SA"/>
        </w:rPr>
        <w:t>5</w:t>
      </w:r>
      <w:r w:rsidR="00A2239A" w:rsidRPr="00413686">
        <w:rPr>
          <w:rFonts w:ascii="ITC Avant Garde" w:eastAsia="Times New Roman" w:hAnsi="ITC Avant Garde"/>
          <w:b/>
          <w:bCs/>
          <w:kern w:val="2"/>
          <w:lang w:eastAsia="ar-SA"/>
        </w:rPr>
        <w:t xml:space="preserve"> MHz</w:t>
      </w:r>
      <w:r w:rsidR="00A2239A" w:rsidRPr="0022050C">
        <w:rPr>
          <w:rFonts w:ascii="ITC Avant Garde" w:eastAsia="Times New Roman" w:hAnsi="ITC Avant Garde"/>
          <w:bCs/>
          <w:kern w:val="2"/>
          <w:lang w:eastAsia="ar-SA"/>
        </w:rPr>
        <w:t xml:space="preserve">, con distintivo de llamada </w:t>
      </w:r>
      <w:r w:rsidR="00A2239A" w:rsidRPr="00704A8B">
        <w:rPr>
          <w:rFonts w:ascii="ITC Avant Garde" w:eastAsia="Times New Roman" w:hAnsi="ITC Avant Garde"/>
          <w:b/>
          <w:bCs/>
          <w:kern w:val="2"/>
          <w:lang w:eastAsia="ar-SA"/>
        </w:rPr>
        <w:t>XH</w:t>
      </w:r>
      <w:r w:rsidR="00975D12">
        <w:rPr>
          <w:rFonts w:ascii="ITC Avant Garde" w:eastAsia="Times New Roman" w:hAnsi="ITC Avant Garde"/>
          <w:b/>
          <w:bCs/>
          <w:kern w:val="2"/>
          <w:lang w:eastAsia="ar-SA"/>
        </w:rPr>
        <w:t>TOJ</w:t>
      </w:r>
      <w:r w:rsidR="00A2239A" w:rsidRPr="00704A8B">
        <w:rPr>
          <w:rFonts w:ascii="ITC Avant Garde" w:eastAsia="Times New Roman" w:hAnsi="ITC Avant Garde"/>
          <w:b/>
          <w:bCs/>
          <w:kern w:val="2"/>
          <w:lang w:eastAsia="ar-SA"/>
        </w:rPr>
        <w:t>-FM</w:t>
      </w:r>
      <w:r w:rsidR="00A2239A" w:rsidRPr="00D5490E">
        <w:rPr>
          <w:rFonts w:ascii="ITC Avant Garde" w:eastAsia="Times New Roman" w:hAnsi="ITC Avant Garde"/>
          <w:bCs/>
          <w:kern w:val="2"/>
          <w:lang w:eastAsia="ar-SA"/>
        </w:rPr>
        <w:t xml:space="preserve">, </w:t>
      </w:r>
      <w:r w:rsidR="00A2239A">
        <w:rPr>
          <w:rFonts w:ascii="ITC Avant Garde" w:eastAsia="Times New Roman" w:hAnsi="ITC Avant Garde"/>
          <w:bCs/>
          <w:kern w:val="2"/>
          <w:lang w:eastAsia="ar-SA"/>
        </w:rPr>
        <w:t>en</w:t>
      </w:r>
      <w:r w:rsidR="00A2239A">
        <w:rPr>
          <w:rFonts w:ascii="ITC Avant Garde" w:eastAsia="Times New Roman" w:hAnsi="ITC Avant Garde"/>
          <w:b/>
          <w:bCs/>
          <w:kern w:val="2"/>
          <w:lang w:eastAsia="ar-SA"/>
        </w:rPr>
        <w:t xml:space="preserve"> </w:t>
      </w:r>
      <w:proofErr w:type="spellStart"/>
      <w:r w:rsidR="00975D12">
        <w:rPr>
          <w:rFonts w:ascii="ITC Avant Garde" w:eastAsia="Times New Roman" w:hAnsi="ITC Avant Garde"/>
          <w:b/>
          <w:bCs/>
          <w:kern w:val="2"/>
          <w:lang w:eastAsia="ar-SA"/>
        </w:rPr>
        <w:t>Tomatlán</w:t>
      </w:r>
      <w:proofErr w:type="spellEnd"/>
      <w:r w:rsidR="00A2239A">
        <w:rPr>
          <w:rFonts w:ascii="ITC Avant Garde" w:eastAsia="Times New Roman" w:hAnsi="ITC Avant Garde"/>
          <w:b/>
          <w:bCs/>
          <w:kern w:val="2"/>
          <w:lang w:eastAsia="ar-SA"/>
        </w:rPr>
        <w:t xml:space="preserve">, </w:t>
      </w:r>
      <w:r w:rsidR="00A2239A" w:rsidRPr="00413686">
        <w:rPr>
          <w:rFonts w:ascii="ITC Avant Garde" w:eastAsia="Times New Roman" w:hAnsi="ITC Avant Garde"/>
          <w:b/>
          <w:bCs/>
          <w:kern w:val="2"/>
          <w:lang w:eastAsia="ar-SA"/>
        </w:rPr>
        <w:t>Estado de</w:t>
      </w:r>
      <w:r w:rsidR="00A2239A">
        <w:rPr>
          <w:rFonts w:ascii="ITC Avant Garde" w:eastAsia="Times New Roman" w:hAnsi="ITC Avant Garde"/>
          <w:b/>
          <w:bCs/>
          <w:kern w:val="2"/>
          <w:lang w:eastAsia="ar-SA"/>
        </w:rPr>
        <w:t xml:space="preserve"> Jalisco</w:t>
      </w:r>
      <w:r w:rsidR="00975D12">
        <w:rPr>
          <w:rFonts w:ascii="ITC Avant Garde" w:eastAsia="Times New Roman" w:hAnsi="ITC Avant Garde"/>
          <w:bCs/>
          <w:kern w:val="2"/>
          <w:lang w:eastAsia="ar-SA"/>
        </w:rPr>
        <w:t xml:space="preserve"> </w:t>
      </w:r>
      <w:r w:rsidR="00A2239A" w:rsidRPr="0022050C">
        <w:rPr>
          <w:rFonts w:ascii="ITC Avant Garde" w:eastAsia="Times New Roman" w:hAnsi="ITC Avant Garde"/>
          <w:bCs/>
          <w:kern w:val="2"/>
          <w:lang w:eastAsia="ar-SA"/>
        </w:rPr>
        <w:t xml:space="preserve">para </w:t>
      </w:r>
      <w:r w:rsidR="00A2239A" w:rsidRPr="0022050C">
        <w:rPr>
          <w:rFonts w:ascii="ITC Avant Garde" w:eastAsia="Times New Roman" w:hAnsi="ITC Avant Garde"/>
          <w:b/>
          <w:bCs/>
          <w:kern w:val="2"/>
          <w:lang w:eastAsia="ar-SA"/>
        </w:rPr>
        <w:t xml:space="preserve">Uso Social, </w:t>
      </w:r>
      <w:r w:rsidR="00A2239A" w:rsidRPr="0022050C">
        <w:rPr>
          <w:rFonts w:ascii="ITC Avant Garde" w:eastAsia="Times New Roman" w:hAnsi="ITC Avant Garde"/>
          <w:bCs/>
          <w:kern w:val="2"/>
          <w:lang w:eastAsia="ar-SA"/>
        </w:rPr>
        <w:t xml:space="preserve">con una vigencia de </w:t>
      </w:r>
      <w:r w:rsidR="00A2239A" w:rsidRPr="0022050C">
        <w:rPr>
          <w:rFonts w:ascii="ITC Avant Garde" w:eastAsia="Times New Roman" w:hAnsi="ITC Avant Garde"/>
          <w:b/>
          <w:bCs/>
          <w:kern w:val="2"/>
          <w:lang w:eastAsia="ar-SA"/>
        </w:rPr>
        <w:t xml:space="preserve">15 (quince) </w:t>
      </w:r>
      <w:r w:rsidR="00A2239A" w:rsidRPr="0022050C">
        <w:rPr>
          <w:rFonts w:ascii="ITC Avant Garde" w:eastAsia="Times New Roman" w:hAnsi="ITC Avant Garde"/>
          <w:bCs/>
          <w:kern w:val="2"/>
          <w:lang w:eastAsia="ar-SA"/>
        </w:rPr>
        <w:t>años, contados a partir</w:t>
      </w:r>
      <w:r w:rsidR="00975D12">
        <w:rPr>
          <w:rFonts w:ascii="ITC Avant Garde" w:eastAsia="Times New Roman" w:hAnsi="ITC Avant Garde"/>
          <w:bCs/>
          <w:kern w:val="2"/>
          <w:lang w:eastAsia="ar-SA"/>
        </w:rPr>
        <w:t xml:space="preserve"> de la expedición de los título correspondiente</w:t>
      </w:r>
      <w:r w:rsidR="00A2239A" w:rsidRPr="0022050C">
        <w:rPr>
          <w:rFonts w:ascii="ITC Avant Garde" w:eastAsia="Times New Roman" w:hAnsi="ITC Avant Garde"/>
          <w:bCs/>
          <w:kern w:val="2"/>
          <w:lang w:eastAsia="ar-SA"/>
        </w:rPr>
        <w:t>, conforme a los términos establecidos en l</w:t>
      </w:r>
      <w:r w:rsidR="00080B56">
        <w:rPr>
          <w:rFonts w:ascii="ITC Avant Garde" w:eastAsia="Times New Roman" w:hAnsi="ITC Avant Garde"/>
          <w:bCs/>
          <w:kern w:val="2"/>
          <w:lang w:eastAsia="ar-SA"/>
        </w:rPr>
        <w:t>os</w:t>
      </w:r>
      <w:r w:rsidR="00A2239A" w:rsidRPr="0022050C">
        <w:rPr>
          <w:rFonts w:ascii="ITC Avant Garde" w:eastAsia="Times New Roman" w:hAnsi="ITC Avant Garde"/>
          <w:bCs/>
          <w:kern w:val="2"/>
          <w:lang w:eastAsia="ar-SA"/>
        </w:rPr>
        <w:t xml:space="preserve"> resolutivo</w:t>
      </w:r>
      <w:r w:rsidR="00080B56">
        <w:rPr>
          <w:rFonts w:ascii="ITC Avant Garde" w:eastAsia="Times New Roman" w:hAnsi="ITC Avant Garde"/>
          <w:bCs/>
          <w:kern w:val="2"/>
          <w:lang w:eastAsia="ar-SA"/>
        </w:rPr>
        <w:t>s</w:t>
      </w:r>
      <w:r w:rsidR="00A2239A" w:rsidRPr="0022050C">
        <w:rPr>
          <w:rFonts w:ascii="ITC Avant Garde" w:eastAsia="Times New Roman" w:hAnsi="ITC Avant Garde"/>
          <w:bCs/>
          <w:kern w:val="2"/>
          <w:lang w:eastAsia="ar-SA"/>
        </w:rPr>
        <w:t xml:space="preserve"> </w:t>
      </w:r>
      <w:r w:rsidR="00BC1385">
        <w:rPr>
          <w:rFonts w:ascii="ITC Avant Garde" w:eastAsia="Times New Roman" w:hAnsi="ITC Avant Garde"/>
          <w:bCs/>
          <w:kern w:val="2"/>
          <w:lang w:eastAsia="ar-SA"/>
        </w:rPr>
        <w:t>Tercero y Cuarto</w:t>
      </w:r>
    </w:p>
    <w:p w:rsidR="00716E3E" w:rsidRDefault="00975D12" w:rsidP="00716E3E">
      <w:pPr>
        <w:suppressAutoHyphens/>
        <w:spacing w:afterLines="120" w:after="288"/>
        <w:ind w:right="-62"/>
        <w:jc w:val="both"/>
        <w:rPr>
          <w:rFonts w:ascii="ITC Avant Garde" w:hAnsi="ITC Avant Garde"/>
          <w:color w:val="000000"/>
        </w:rPr>
      </w:pPr>
      <w:proofErr w:type="gramStart"/>
      <w:r w:rsidRPr="00705E47">
        <w:rPr>
          <w:rFonts w:ascii="ITC Avant Garde" w:hAnsi="ITC Avant Garde"/>
          <w:b/>
          <w:color w:val="000000"/>
        </w:rPr>
        <w:t>TERCERO</w:t>
      </w:r>
      <w:r>
        <w:rPr>
          <w:rFonts w:ascii="ITC Avant Garde" w:hAnsi="ITC Avant Garde"/>
          <w:color w:val="000000"/>
        </w:rPr>
        <w:t>.-</w:t>
      </w:r>
      <w:proofErr w:type="gramEnd"/>
      <w:r>
        <w:rPr>
          <w:rFonts w:ascii="ITC Avant Garde" w:hAnsi="ITC Avant Garde"/>
          <w:color w:val="000000"/>
        </w:rPr>
        <w:t xml:space="preserve"> </w:t>
      </w:r>
      <w:r w:rsidR="00531E8B" w:rsidRPr="0022050C">
        <w:rPr>
          <w:rFonts w:ascii="ITC Avant Garde" w:hAnsi="ITC Avant Garde"/>
          <w:color w:val="000000"/>
        </w:rPr>
        <w:t xml:space="preserve">El Comisionado Presidente del Instituto, con base en las facultades que le confiere el artículo 14 fracción X del Estatuto Orgánico del Instituto Federal de Telecomunicaciones, suscribirá los títulos de concesión para usar y aprovechar bandas de frecuencias del espectro radioeléctrico para uso social y de concesión única correspondiente, que se otorguen con motivo de la presente Resolución. </w:t>
      </w:r>
    </w:p>
    <w:p w:rsidR="00716E3E" w:rsidRDefault="00BC1385" w:rsidP="00716E3E">
      <w:pPr>
        <w:suppressAutoHyphens/>
        <w:spacing w:afterLines="120" w:after="288"/>
        <w:ind w:right="-62"/>
        <w:jc w:val="both"/>
        <w:rPr>
          <w:rFonts w:ascii="ITC Avant Garde" w:eastAsia="Times New Roman" w:hAnsi="ITC Avant Garde"/>
          <w:b/>
          <w:bCs/>
          <w:kern w:val="2"/>
          <w:lang w:eastAsia="ar-SA"/>
        </w:rPr>
      </w:pPr>
      <w:proofErr w:type="gramStart"/>
      <w:r>
        <w:rPr>
          <w:rFonts w:ascii="ITC Avant Garde" w:eastAsia="Times New Roman" w:hAnsi="ITC Avant Garde"/>
          <w:b/>
          <w:bCs/>
          <w:kern w:val="2"/>
          <w:lang w:eastAsia="ar-SA"/>
        </w:rPr>
        <w:t>CUAR</w:t>
      </w:r>
      <w:r w:rsidR="00975D12">
        <w:rPr>
          <w:rFonts w:ascii="ITC Avant Garde" w:eastAsia="Times New Roman" w:hAnsi="ITC Avant Garde"/>
          <w:b/>
          <w:bCs/>
          <w:kern w:val="2"/>
          <w:lang w:eastAsia="ar-SA"/>
        </w:rPr>
        <w:t>TO</w:t>
      </w:r>
      <w:r w:rsidR="00975D12" w:rsidRPr="0022050C">
        <w:rPr>
          <w:rFonts w:ascii="ITC Avant Garde" w:eastAsia="Times New Roman" w:hAnsi="ITC Avant Garde"/>
          <w:b/>
          <w:bCs/>
          <w:kern w:val="2"/>
          <w:lang w:eastAsia="ar-SA"/>
        </w:rPr>
        <w:t>.-</w:t>
      </w:r>
      <w:proofErr w:type="gramEnd"/>
      <w:r w:rsidR="00975D12" w:rsidRPr="0022050C">
        <w:rPr>
          <w:rFonts w:ascii="ITC Avant Garde" w:eastAsia="Times New Roman" w:hAnsi="ITC Avant Garde"/>
          <w:bCs/>
          <w:kern w:val="2"/>
          <w:lang w:eastAsia="ar-SA"/>
        </w:rPr>
        <w:t xml:space="preserve"> </w:t>
      </w:r>
      <w:r w:rsidR="00531E8B" w:rsidRPr="0022050C">
        <w:rPr>
          <w:rFonts w:ascii="ITC Avant Garde" w:eastAsia="Times New Roman" w:hAnsi="ITC Avant Garde"/>
          <w:bCs/>
          <w:kern w:val="2"/>
          <w:lang w:eastAsia="ar-SA"/>
        </w:rPr>
        <w:t>Se instruye a la Unidad de Concesiones y Servicios a notificar personalmente a</w:t>
      </w:r>
      <w:r w:rsidR="004D7D73" w:rsidRPr="004D7D73">
        <w:rPr>
          <w:rFonts w:ascii="ITC Avant Garde" w:eastAsia="Times New Roman" w:hAnsi="ITC Avant Garde"/>
          <w:b/>
          <w:bCs/>
          <w:kern w:val="2"/>
          <w:lang w:eastAsia="ar-SA"/>
        </w:rPr>
        <w:t xml:space="preserve"> </w:t>
      </w:r>
      <w:r w:rsidR="004D7D73">
        <w:rPr>
          <w:rFonts w:ascii="ITC Avant Garde" w:eastAsia="Times New Roman" w:hAnsi="ITC Avant Garde"/>
          <w:b/>
          <w:bCs/>
          <w:kern w:val="2"/>
          <w:lang w:eastAsia="ar-SA"/>
        </w:rPr>
        <w:t>Frecuencias Sociales, A.C.</w:t>
      </w:r>
      <w:r w:rsidR="00531E8B" w:rsidRPr="0022050C">
        <w:rPr>
          <w:rFonts w:ascii="ITC Avant Garde" w:eastAsia="Times New Roman" w:hAnsi="ITC Avant Garde"/>
          <w:b/>
          <w:bCs/>
          <w:kern w:val="2"/>
          <w:lang w:eastAsia="ar-SA"/>
        </w:rPr>
        <w:t xml:space="preserve">, </w:t>
      </w:r>
      <w:r w:rsidR="00531E8B" w:rsidRPr="0022050C">
        <w:rPr>
          <w:rFonts w:ascii="ITC Avant Garde" w:eastAsia="Times New Roman" w:hAnsi="ITC Avant Garde"/>
          <w:bCs/>
          <w:kern w:val="2"/>
          <w:lang w:eastAsia="ar-SA"/>
        </w:rPr>
        <w:t>la presente Resolución así como a realizar la entrega de los</w:t>
      </w:r>
      <w:r w:rsidR="00614C24">
        <w:rPr>
          <w:rFonts w:ascii="ITC Avant Garde" w:eastAsia="Times New Roman" w:hAnsi="ITC Avant Garde"/>
          <w:bCs/>
          <w:kern w:val="2"/>
          <w:lang w:eastAsia="ar-SA"/>
        </w:rPr>
        <w:t xml:space="preserve"> dos</w:t>
      </w:r>
      <w:r w:rsidR="00531E8B" w:rsidRPr="0022050C">
        <w:rPr>
          <w:rFonts w:ascii="ITC Avant Garde" w:eastAsia="Times New Roman" w:hAnsi="ITC Avant Garde"/>
          <w:bCs/>
          <w:kern w:val="2"/>
          <w:lang w:eastAsia="ar-SA"/>
        </w:rPr>
        <w:t xml:space="preserve"> títulos de concesión </w:t>
      </w:r>
      <w:r w:rsidR="00531E8B" w:rsidRPr="0022050C">
        <w:rPr>
          <w:rFonts w:ascii="ITC Avant Garde" w:eastAsia="Times New Roman" w:hAnsi="ITC Avant Garde"/>
          <w:bCs/>
          <w:kern w:val="2"/>
          <w:lang w:val="es-ES_tradnl" w:eastAsia="ar-SA"/>
        </w:rPr>
        <w:t xml:space="preserve">para usar y aprovechar bandas de frecuencias del espectro radioeléctrico para uso social </w:t>
      </w:r>
      <w:r w:rsidR="00531E8B" w:rsidRPr="0022050C">
        <w:rPr>
          <w:rFonts w:ascii="ITC Avant Garde" w:eastAsia="Times New Roman" w:hAnsi="ITC Avant Garde"/>
          <w:bCs/>
          <w:kern w:val="2"/>
          <w:lang w:eastAsia="ar-SA"/>
        </w:rPr>
        <w:t>y de Concesión Única correspondiente, que se otorguen con motivo de la presente Resolución.</w:t>
      </w:r>
    </w:p>
    <w:p w:rsidR="00531E8B" w:rsidRPr="0022050C" w:rsidRDefault="00BC1385" w:rsidP="00716E3E">
      <w:pPr>
        <w:suppressAutoHyphens/>
        <w:spacing w:afterLines="120" w:after="288"/>
        <w:ind w:right="-62"/>
        <w:jc w:val="both"/>
        <w:rPr>
          <w:rFonts w:ascii="ITC Avant Garde" w:eastAsia="Times New Roman" w:hAnsi="ITC Avant Garde"/>
          <w:bCs/>
          <w:kern w:val="2"/>
          <w:lang w:eastAsia="ar-SA"/>
        </w:rPr>
      </w:pPr>
      <w:proofErr w:type="gramStart"/>
      <w:r>
        <w:rPr>
          <w:rFonts w:ascii="ITC Avant Garde" w:eastAsia="Times New Roman" w:hAnsi="ITC Avant Garde"/>
          <w:b/>
          <w:bCs/>
          <w:kern w:val="2"/>
          <w:lang w:eastAsia="ar-SA"/>
        </w:rPr>
        <w:t>QUINTO</w:t>
      </w:r>
      <w:r w:rsidR="00975D12">
        <w:rPr>
          <w:rFonts w:ascii="ITC Avant Garde" w:eastAsia="Times New Roman" w:hAnsi="ITC Avant Garde"/>
          <w:b/>
          <w:bCs/>
          <w:kern w:val="2"/>
          <w:lang w:eastAsia="ar-SA"/>
        </w:rPr>
        <w:t>.-</w:t>
      </w:r>
      <w:proofErr w:type="gramEnd"/>
      <w:r w:rsidR="00531E8B" w:rsidRPr="0022050C">
        <w:rPr>
          <w:rFonts w:ascii="ITC Avant Garde" w:eastAsia="Times New Roman" w:hAnsi="ITC Avant Garde"/>
          <w:bCs/>
          <w:kern w:val="2"/>
          <w:lang w:eastAsia="ar-SA"/>
        </w:rPr>
        <w:t>Inscríbanse en el Registro Público de Concesiones l</w:t>
      </w:r>
      <w:r w:rsidR="00080B56">
        <w:rPr>
          <w:rFonts w:ascii="ITC Avant Garde" w:eastAsia="Times New Roman" w:hAnsi="ITC Avant Garde"/>
          <w:bCs/>
          <w:kern w:val="2"/>
          <w:lang w:eastAsia="ar-SA"/>
        </w:rPr>
        <w:t>os</w:t>
      </w:r>
      <w:r w:rsidR="00531E8B" w:rsidRPr="0022050C">
        <w:rPr>
          <w:rFonts w:ascii="ITC Avant Garde" w:eastAsia="Times New Roman" w:hAnsi="ITC Avant Garde"/>
          <w:bCs/>
          <w:kern w:val="2"/>
          <w:lang w:eastAsia="ar-SA"/>
        </w:rPr>
        <w:t xml:space="preserve"> título</w:t>
      </w:r>
      <w:r w:rsidR="00080B56">
        <w:rPr>
          <w:rFonts w:ascii="ITC Avant Garde" w:eastAsia="Times New Roman" w:hAnsi="ITC Avant Garde"/>
          <w:bCs/>
          <w:kern w:val="2"/>
          <w:lang w:eastAsia="ar-SA"/>
        </w:rPr>
        <w:t>s</w:t>
      </w:r>
      <w:r w:rsidR="00531E8B" w:rsidRPr="0022050C">
        <w:rPr>
          <w:rFonts w:ascii="ITC Avant Garde" w:eastAsia="Times New Roman" w:hAnsi="ITC Avant Garde"/>
          <w:bCs/>
          <w:kern w:val="2"/>
          <w:lang w:eastAsia="ar-SA"/>
        </w:rPr>
        <w:t xml:space="preserve"> de concesión para usar y aprovechar bandas de frecuencias del espectro radioeléctrico, para uso social, a que se refiere la presente Resolución, una vez que sean debidamente n</w:t>
      </w:r>
      <w:bookmarkStart w:id="0" w:name="_GoBack"/>
      <w:bookmarkEnd w:id="0"/>
      <w:r w:rsidR="00531E8B" w:rsidRPr="0022050C">
        <w:rPr>
          <w:rFonts w:ascii="ITC Avant Garde" w:eastAsia="Times New Roman" w:hAnsi="ITC Avant Garde"/>
          <w:bCs/>
          <w:kern w:val="2"/>
          <w:lang w:eastAsia="ar-SA"/>
        </w:rPr>
        <w:t>otificados y entregados al interesado.</w:t>
      </w:r>
    </w:p>
    <w:p w:rsidR="00716E3E" w:rsidRDefault="00531E8B" w:rsidP="00716E3E">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Cs/>
          <w:kern w:val="2"/>
          <w:lang w:eastAsia="ar-SA"/>
        </w:rPr>
        <w:t>Con motivo del otorgamiento de</w:t>
      </w:r>
      <w:r w:rsidR="00080B56">
        <w:rPr>
          <w:rFonts w:ascii="ITC Avant Garde" w:eastAsia="Times New Roman" w:hAnsi="ITC Avant Garde"/>
          <w:bCs/>
          <w:kern w:val="2"/>
          <w:lang w:eastAsia="ar-SA"/>
        </w:rPr>
        <w:t xml:space="preserve"> </w:t>
      </w:r>
      <w:r w:rsidRPr="0022050C">
        <w:rPr>
          <w:rFonts w:ascii="ITC Avant Garde" w:eastAsia="Times New Roman" w:hAnsi="ITC Avant Garde"/>
          <w:bCs/>
          <w:kern w:val="2"/>
          <w:lang w:eastAsia="ar-SA"/>
        </w:rPr>
        <w:t>l</w:t>
      </w:r>
      <w:r w:rsidR="00080B56">
        <w:rPr>
          <w:rFonts w:ascii="ITC Avant Garde" w:eastAsia="Times New Roman" w:hAnsi="ITC Avant Garde"/>
          <w:bCs/>
          <w:kern w:val="2"/>
          <w:lang w:eastAsia="ar-SA"/>
        </w:rPr>
        <w:t>os</w:t>
      </w:r>
      <w:r w:rsidRPr="0022050C">
        <w:rPr>
          <w:rFonts w:ascii="ITC Avant Garde" w:eastAsia="Times New Roman" w:hAnsi="ITC Avant Garde"/>
          <w:bCs/>
          <w:kern w:val="2"/>
          <w:lang w:eastAsia="ar-SA"/>
        </w:rPr>
        <w:t xml:space="preserve"> título</w:t>
      </w:r>
      <w:r w:rsidR="00080B56">
        <w:rPr>
          <w:rFonts w:ascii="ITC Avant Garde" w:eastAsia="Times New Roman" w:hAnsi="ITC Avant Garde"/>
          <w:bCs/>
          <w:kern w:val="2"/>
          <w:lang w:eastAsia="ar-SA"/>
        </w:rPr>
        <w:t>s</w:t>
      </w:r>
      <w:r w:rsidRPr="0022050C">
        <w:rPr>
          <w:rFonts w:ascii="ITC Avant Garde" w:eastAsia="Times New Roman" w:hAnsi="ITC Avant Garde"/>
          <w:bCs/>
          <w:kern w:val="2"/>
          <w:lang w:eastAsia="ar-SA"/>
        </w:rPr>
        <w:t xml:space="preserve"> de Concesión sobre bandas de frecuencias del espectro radioeléctrico deberá hacerse la anotación respectiva del servicio asociado en la concesión única que corresponda en el Registro Público de Concesiones.</w:t>
      </w:r>
    </w:p>
    <w:p w:rsidR="00716E3E" w:rsidRDefault="002907EF" w:rsidP="00257498">
      <w:pPr>
        <w:pStyle w:val="Prrafodelista"/>
        <w:spacing w:afterLines="120"/>
        <w:ind w:left="0"/>
        <w:jc w:val="both"/>
        <w:rPr>
          <w:rFonts w:ascii="ITC Avant Garde" w:hAnsi="ITC Avant Garde"/>
          <w:sz w:val="13"/>
          <w:szCs w:val="13"/>
        </w:rPr>
      </w:pPr>
      <w:r w:rsidRPr="002907EF">
        <w:rPr>
          <w:rFonts w:ascii="ITC Avant Garde" w:hAnsi="ITC Avant Garde"/>
          <w:sz w:val="13"/>
          <w:szCs w:val="13"/>
        </w:rPr>
        <w:t xml:space="preserve">La presente Resolución fue aprobada por el Pleno del Instituto Federal de Telecomunicaciones en su LIII Sesión Ordinaria celebrada el 13 de diciembre de 2017, en lo general </w:t>
      </w:r>
      <w:r w:rsidRPr="002907EF">
        <w:rPr>
          <w:rFonts w:ascii="ITC Avant Garde" w:hAnsi="ITC Avant Garde"/>
          <w:bCs/>
          <w:sz w:val="13"/>
          <w:szCs w:val="13"/>
        </w:rPr>
        <w:t>por unanimidad</w:t>
      </w:r>
      <w:r w:rsidRPr="002907EF">
        <w:rPr>
          <w:rFonts w:ascii="ITC Avant Garde" w:hAnsi="ITC Avant Garde"/>
          <w:sz w:val="13"/>
          <w:szCs w:val="13"/>
        </w:rPr>
        <w:t xml:space="preserve"> de votos de los Comisionados Gabriel Oswaldo Contreras Saldívar, Adriana Sofía Labardini </w:t>
      </w:r>
      <w:proofErr w:type="spellStart"/>
      <w:r w:rsidRPr="002907EF">
        <w:rPr>
          <w:rFonts w:ascii="ITC Avant Garde" w:hAnsi="ITC Avant Garde"/>
          <w:sz w:val="13"/>
          <w:szCs w:val="13"/>
        </w:rPr>
        <w:t>Inzunza</w:t>
      </w:r>
      <w:proofErr w:type="spellEnd"/>
      <w:r w:rsidRPr="002907EF">
        <w:rPr>
          <w:rFonts w:ascii="ITC Avant Garde" w:hAnsi="ITC Avant Garde"/>
          <w:sz w:val="13"/>
          <w:szCs w:val="13"/>
        </w:rPr>
        <w:t xml:space="preserve">, María Elena </w:t>
      </w:r>
      <w:proofErr w:type="spellStart"/>
      <w:r w:rsidRPr="002907EF">
        <w:rPr>
          <w:rFonts w:ascii="ITC Avant Garde" w:hAnsi="ITC Avant Garde"/>
          <w:sz w:val="13"/>
          <w:szCs w:val="13"/>
        </w:rPr>
        <w:t>Estavillo</w:t>
      </w:r>
      <w:proofErr w:type="spellEnd"/>
      <w:r w:rsidRPr="002907EF">
        <w:rPr>
          <w:rFonts w:ascii="ITC Avant Garde" w:hAnsi="ITC Avant Garde"/>
          <w:sz w:val="13"/>
          <w:szCs w:val="13"/>
        </w:rPr>
        <w:t xml:space="preserve"> Flores, Mario Germán </w:t>
      </w:r>
      <w:proofErr w:type="spellStart"/>
      <w:r w:rsidRPr="002907EF">
        <w:rPr>
          <w:rFonts w:ascii="ITC Avant Garde" w:hAnsi="ITC Avant Garde"/>
          <w:sz w:val="13"/>
          <w:szCs w:val="13"/>
        </w:rPr>
        <w:t>Fromow</w:t>
      </w:r>
      <w:proofErr w:type="spellEnd"/>
      <w:r w:rsidRPr="002907EF">
        <w:rPr>
          <w:rFonts w:ascii="ITC Avant Garde" w:hAnsi="ITC Avant Garde"/>
          <w:sz w:val="13"/>
          <w:szCs w:val="13"/>
        </w:rPr>
        <w:t xml:space="preserve"> Rangel, Adolfo Cuevas Teja, Javier Juárez Mojica y Arturo Robles </w:t>
      </w:r>
      <w:proofErr w:type="spellStart"/>
      <w:r w:rsidRPr="002907EF">
        <w:rPr>
          <w:rFonts w:ascii="ITC Avant Garde" w:hAnsi="ITC Avant Garde"/>
          <w:sz w:val="13"/>
          <w:szCs w:val="13"/>
        </w:rPr>
        <w:t>Rovalo</w:t>
      </w:r>
      <w:proofErr w:type="spellEnd"/>
      <w:r w:rsidRPr="002907EF">
        <w:rPr>
          <w:rFonts w:ascii="ITC Avant Garde" w:hAnsi="ITC Avant Garde"/>
          <w:sz w:val="13"/>
          <w:szCs w:val="13"/>
        </w:rPr>
        <w:t>.</w:t>
      </w:r>
    </w:p>
    <w:p w:rsidR="00716E3E" w:rsidRDefault="002907EF" w:rsidP="00257498">
      <w:pPr>
        <w:pStyle w:val="Prrafodelista"/>
        <w:spacing w:afterLines="120"/>
        <w:ind w:left="0"/>
        <w:jc w:val="both"/>
        <w:rPr>
          <w:rFonts w:ascii="ITC Avant Garde" w:hAnsi="ITC Avant Garde"/>
          <w:sz w:val="13"/>
          <w:szCs w:val="13"/>
        </w:rPr>
      </w:pPr>
      <w:r w:rsidRPr="002907EF">
        <w:rPr>
          <w:rFonts w:ascii="ITC Avant Garde" w:hAnsi="ITC Avant Garde"/>
          <w:sz w:val="13"/>
          <w:szCs w:val="13"/>
        </w:rPr>
        <w:t xml:space="preserve">En lo particular, el Comisionado Adolfo Cuevas Teja manifiesta voto en contra del otorgamiento de la concesión para prestar el servicio de radiodifusión en Tuxpan; del Considerando Tercero por no otorgar concesión única; y del Resolutivo Quinto, por lo que hace a la anotación </w:t>
      </w:r>
      <w:r w:rsidRPr="00257498">
        <w:rPr>
          <w:rFonts w:ascii="ITC Avant Garde" w:hAnsi="ITC Avant Garde"/>
          <w:sz w:val="13"/>
          <w:szCs w:val="13"/>
        </w:rPr>
        <w:t xml:space="preserve">del servicio asociado </w:t>
      </w:r>
      <w:r w:rsidRPr="002907EF">
        <w:rPr>
          <w:rFonts w:ascii="ITC Avant Garde" w:hAnsi="ITC Avant Garde"/>
          <w:sz w:val="13"/>
          <w:szCs w:val="13"/>
        </w:rPr>
        <w:t xml:space="preserve">en el Registro Público de Concesiones, ya que se pretende dar efectos constitutivos. </w:t>
      </w:r>
    </w:p>
    <w:p w:rsidR="00716E3E" w:rsidRPr="00257498" w:rsidRDefault="002907EF" w:rsidP="00257498">
      <w:pPr>
        <w:pStyle w:val="Prrafodelista"/>
        <w:spacing w:afterLines="120"/>
        <w:ind w:left="0"/>
        <w:jc w:val="both"/>
        <w:rPr>
          <w:rFonts w:ascii="ITC Avant Garde" w:hAnsi="ITC Avant Garde"/>
          <w:sz w:val="13"/>
          <w:szCs w:val="13"/>
        </w:rPr>
      </w:pPr>
      <w:r w:rsidRPr="002907EF">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P/IFT/131217/895.</w:t>
      </w:r>
    </w:p>
    <w:p w:rsidR="002907EF" w:rsidRPr="00257498" w:rsidRDefault="002907EF" w:rsidP="00257498">
      <w:pPr>
        <w:pStyle w:val="Prrafodelista"/>
        <w:spacing w:afterLines="120"/>
        <w:ind w:left="0"/>
        <w:jc w:val="both"/>
        <w:rPr>
          <w:rFonts w:ascii="ITC Avant Garde" w:hAnsi="ITC Avant Garde"/>
          <w:sz w:val="13"/>
          <w:szCs w:val="13"/>
        </w:rPr>
      </w:pPr>
      <w:r w:rsidRPr="002907EF">
        <w:rPr>
          <w:rFonts w:ascii="ITC Avant Garde" w:hAnsi="ITC Avant Garde"/>
          <w:sz w:val="13"/>
          <w:szCs w:val="13"/>
        </w:rPr>
        <w:t xml:space="preserve">La Comisionada Adriana Sofía Labardini </w:t>
      </w:r>
      <w:proofErr w:type="spellStart"/>
      <w:r w:rsidRPr="002907EF">
        <w:rPr>
          <w:rFonts w:ascii="ITC Avant Garde" w:hAnsi="ITC Avant Garde"/>
          <w:sz w:val="13"/>
          <w:szCs w:val="13"/>
        </w:rPr>
        <w:t>Inzunza</w:t>
      </w:r>
      <w:proofErr w:type="spellEnd"/>
      <w:r w:rsidRPr="002907EF">
        <w:rPr>
          <w:rFonts w:ascii="ITC Avant Garde" w:hAnsi="ITC Avant Garde"/>
          <w:sz w:val="13"/>
          <w:szCs w:val="13"/>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2907EF" w:rsidRPr="00257498" w:rsidSect="00594A35">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43" w:rsidRDefault="003A0C43" w:rsidP="005C510A">
      <w:pPr>
        <w:spacing w:after="0" w:line="240" w:lineRule="auto"/>
      </w:pPr>
      <w:r>
        <w:separator/>
      </w:r>
    </w:p>
  </w:endnote>
  <w:endnote w:type="continuationSeparator" w:id="0">
    <w:p w:rsidR="003A0C43" w:rsidRDefault="003A0C43"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69568"/>
      <w:docPartObj>
        <w:docPartGallery w:val="Page Numbers (Bottom of Page)"/>
        <w:docPartUnique/>
      </w:docPartObj>
    </w:sdtPr>
    <w:sdtEndPr/>
    <w:sdtContent>
      <w:p w:rsidR="002B41DF" w:rsidRDefault="002B41DF" w:rsidP="00257498">
        <w:pPr>
          <w:pStyle w:val="Piedepgina"/>
          <w:jc w:val="right"/>
        </w:pPr>
        <w:r>
          <w:fldChar w:fldCharType="begin"/>
        </w:r>
        <w:r>
          <w:instrText>PAGE   \* MERGEFORMAT</w:instrText>
        </w:r>
        <w:r>
          <w:fldChar w:fldCharType="separate"/>
        </w:r>
        <w:r w:rsidR="00257498" w:rsidRPr="00257498">
          <w:rPr>
            <w:noProof/>
            <w:lang w:val="es-ES"/>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43" w:rsidRDefault="003A0C43" w:rsidP="005C510A">
      <w:pPr>
        <w:spacing w:after="0" w:line="240" w:lineRule="auto"/>
      </w:pPr>
      <w:r>
        <w:separator/>
      </w:r>
    </w:p>
  </w:footnote>
  <w:footnote w:type="continuationSeparator" w:id="0">
    <w:p w:rsidR="003A0C43" w:rsidRDefault="003A0C43" w:rsidP="005C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B1C"/>
    <w:multiLevelType w:val="hybridMultilevel"/>
    <w:tmpl w:val="E0EA07CE"/>
    <w:lvl w:ilvl="0" w:tplc="74347DF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7F03A36"/>
    <w:multiLevelType w:val="hybridMultilevel"/>
    <w:tmpl w:val="21FE866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C2EEA"/>
    <w:multiLevelType w:val="hybridMultilevel"/>
    <w:tmpl w:val="230E32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C562A"/>
    <w:multiLevelType w:val="hybridMultilevel"/>
    <w:tmpl w:val="7D440C96"/>
    <w:lvl w:ilvl="0" w:tplc="7F185536">
      <w:start w:val="1"/>
      <w:numFmt w:val="decimal"/>
      <w:lvlText w:val="%1)"/>
      <w:lvlJc w:val="left"/>
      <w:pPr>
        <w:ind w:left="249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15:restartNumberingAfterBreak="0">
    <w:nsid w:val="0AEF16C0"/>
    <w:multiLevelType w:val="hybridMultilevel"/>
    <w:tmpl w:val="086464C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493131"/>
    <w:multiLevelType w:val="hybridMultilevel"/>
    <w:tmpl w:val="F13E9736"/>
    <w:lvl w:ilvl="0" w:tplc="F258B2F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9311DA"/>
    <w:multiLevelType w:val="hybridMultilevel"/>
    <w:tmpl w:val="AD401A82"/>
    <w:lvl w:ilvl="0" w:tplc="42BC8B40">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14A2399F"/>
    <w:multiLevelType w:val="hybridMultilevel"/>
    <w:tmpl w:val="C3760D96"/>
    <w:lvl w:ilvl="0" w:tplc="20BC1D2E">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7D57E05"/>
    <w:multiLevelType w:val="hybridMultilevel"/>
    <w:tmpl w:val="BD284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F353A1"/>
    <w:multiLevelType w:val="hybridMultilevel"/>
    <w:tmpl w:val="A2FC4AF2"/>
    <w:lvl w:ilvl="0" w:tplc="080A0011">
      <w:start w:val="1"/>
      <w:numFmt w:val="decimal"/>
      <w:lvlText w:val="%1)"/>
      <w:lvlJc w:val="left"/>
      <w:pPr>
        <w:ind w:left="1995" w:hanging="360"/>
      </w:pPr>
      <w:rPr>
        <w:rFonts w:hint="default"/>
      </w:rPr>
    </w:lvl>
    <w:lvl w:ilvl="1" w:tplc="080A0019" w:tentative="1">
      <w:start w:val="1"/>
      <w:numFmt w:val="lowerLetter"/>
      <w:lvlText w:val="%2."/>
      <w:lvlJc w:val="left"/>
      <w:pPr>
        <w:ind w:left="2715" w:hanging="360"/>
      </w:pPr>
    </w:lvl>
    <w:lvl w:ilvl="2" w:tplc="080A001B" w:tentative="1">
      <w:start w:val="1"/>
      <w:numFmt w:val="lowerRoman"/>
      <w:lvlText w:val="%3."/>
      <w:lvlJc w:val="right"/>
      <w:pPr>
        <w:ind w:left="3435" w:hanging="180"/>
      </w:pPr>
    </w:lvl>
    <w:lvl w:ilvl="3" w:tplc="080A000F" w:tentative="1">
      <w:start w:val="1"/>
      <w:numFmt w:val="decimal"/>
      <w:lvlText w:val="%4."/>
      <w:lvlJc w:val="left"/>
      <w:pPr>
        <w:ind w:left="4155" w:hanging="360"/>
      </w:pPr>
    </w:lvl>
    <w:lvl w:ilvl="4" w:tplc="080A0019" w:tentative="1">
      <w:start w:val="1"/>
      <w:numFmt w:val="lowerLetter"/>
      <w:lvlText w:val="%5."/>
      <w:lvlJc w:val="left"/>
      <w:pPr>
        <w:ind w:left="4875" w:hanging="360"/>
      </w:pPr>
    </w:lvl>
    <w:lvl w:ilvl="5" w:tplc="080A001B" w:tentative="1">
      <w:start w:val="1"/>
      <w:numFmt w:val="lowerRoman"/>
      <w:lvlText w:val="%6."/>
      <w:lvlJc w:val="right"/>
      <w:pPr>
        <w:ind w:left="5595" w:hanging="180"/>
      </w:pPr>
    </w:lvl>
    <w:lvl w:ilvl="6" w:tplc="080A000F" w:tentative="1">
      <w:start w:val="1"/>
      <w:numFmt w:val="decimal"/>
      <w:lvlText w:val="%7."/>
      <w:lvlJc w:val="left"/>
      <w:pPr>
        <w:ind w:left="6315" w:hanging="360"/>
      </w:pPr>
    </w:lvl>
    <w:lvl w:ilvl="7" w:tplc="080A0019" w:tentative="1">
      <w:start w:val="1"/>
      <w:numFmt w:val="lowerLetter"/>
      <w:lvlText w:val="%8."/>
      <w:lvlJc w:val="left"/>
      <w:pPr>
        <w:ind w:left="7035" w:hanging="360"/>
      </w:pPr>
    </w:lvl>
    <w:lvl w:ilvl="8" w:tplc="080A001B" w:tentative="1">
      <w:start w:val="1"/>
      <w:numFmt w:val="lowerRoman"/>
      <w:lvlText w:val="%9."/>
      <w:lvlJc w:val="right"/>
      <w:pPr>
        <w:ind w:left="7755" w:hanging="180"/>
      </w:pPr>
    </w:lvl>
  </w:abstractNum>
  <w:abstractNum w:abstractNumId="10" w15:restartNumberingAfterBreak="0">
    <w:nsid w:val="196612DA"/>
    <w:multiLevelType w:val="hybridMultilevel"/>
    <w:tmpl w:val="FE0E20EE"/>
    <w:lvl w:ilvl="0" w:tplc="7F18553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9C139B2"/>
    <w:multiLevelType w:val="hybridMultilevel"/>
    <w:tmpl w:val="5CBAD666"/>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1B1F371B"/>
    <w:multiLevelType w:val="hybridMultilevel"/>
    <w:tmpl w:val="75CA415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1EC92F83"/>
    <w:multiLevelType w:val="hybridMultilevel"/>
    <w:tmpl w:val="B392732A"/>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64291D"/>
    <w:multiLevelType w:val="hybridMultilevel"/>
    <w:tmpl w:val="F6FA97A4"/>
    <w:lvl w:ilvl="0" w:tplc="7B027DB6">
      <w:start w:val="3"/>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6" w15:restartNumberingAfterBreak="0">
    <w:nsid w:val="333A047D"/>
    <w:multiLevelType w:val="hybridMultilevel"/>
    <w:tmpl w:val="48DC8366"/>
    <w:lvl w:ilvl="0" w:tplc="D0C6F25E">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B58582F"/>
    <w:multiLevelType w:val="hybridMultilevel"/>
    <w:tmpl w:val="AB5A399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031663D"/>
    <w:multiLevelType w:val="hybridMultilevel"/>
    <w:tmpl w:val="581C7C0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0" w15:restartNumberingAfterBreak="0">
    <w:nsid w:val="49BC6B16"/>
    <w:multiLevelType w:val="hybridMultilevel"/>
    <w:tmpl w:val="E1AC160E"/>
    <w:lvl w:ilvl="0" w:tplc="A5CE7E8E">
      <w:start w:val="3"/>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7424F"/>
    <w:multiLevelType w:val="hybridMultilevel"/>
    <w:tmpl w:val="0FF46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757DB7"/>
    <w:multiLevelType w:val="hybridMultilevel"/>
    <w:tmpl w:val="33F004B6"/>
    <w:lvl w:ilvl="0" w:tplc="AC3E466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0C201D"/>
    <w:multiLevelType w:val="hybridMultilevel"/>
    <w:tmpl w:val="83746ABC"/>
    <w:lvl w:ilvl="0" w:tplc="080A0001">
      <w:start w:val="1"/>
      <w:numFmt w:val="bullet"/>
      <w:lvlText w:val=""/>
      <w:lvlJc w:val="left"/>
      <w:pPr>
        <w:ind w:left="1531" w:hanging="360"/>
      </w:pPr>
      <w:rPr>
        <w:rFonts w:ascii="Symbol" w:hAnsi="Symbol" w:hint="default"/>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4" w15:restartNumberingAfterBreak="0">
    <w:nsid w:val="5EA82D21"/>
    <w:multiLevelType w:val="hybridMultilevel"/>
    <w:tmpl w:val="2BDAC4DE"/>
    <w:lvl w:ilvl="0" w:tplc="89DA1158">
      <w:start w:val="1"/>
      <w:numFmt w:val="low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65D1522C"/>
    <w:multiLevelType w:val="hybridMultilevel"/>
    <w:tmpl w:val="A9D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557E7F"/>
    <w:multiLevelType w:val="hybridMultilevel"/>
    <w:tmpl w:val="ECC838D2"/>
    <w:lvl w:ilvl="0" w:tplc="95A0A538">
      <w:start w:val="1"/>
      <w:numFmt w:val="upperRoman"/>
      <w:lvlText w:val="%1."/>
      <w:lvlJc w:val="left"/>
      <w:pPr>
        <w:ind w:left="2422"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79802B1"/>
    <w:multiLevelType w:val="hybridMultilevel"/>
    <w:tmpl w:val="7910E9B0"/>
    <w:lvl w:ilvl="0" w:tplc="1EB8EA34">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6B625A48"/>
    <w:multiLevelType w:val="hybridMultilevel"/>
    <w:tmpl w:val="14EC0F6E"/>
    <w:lvl w:ilvl="0" w:tplc="60B69D0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C6366F8"/>
    <w:multiLevelType w:val="hybridMultilevel"/>
    <w:tmpl w:val="F95E2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7"/>
  </w:num>
  <w:num w:numId="6">
    <w:abstractNumId w:val="14"/>
  </w:num>
  <w:num w:numId="7">
    <w:abstractNumId w:val="5"/>
  </w:num>
  <w:num w:numId="8">
    <w:abstractNumId w:val="16"/>
  </w:num>
  <w:num w:numId="9">
    <w:abstractNumId w:val="18"/>
  </w:num>
  <w:num w:numId="10">
    <w:abstractNumId w:val="17"/>
  </w:num>
  <w:num w:numId="11">
    <w:abstractNumId w:val="12"/>
  </w:num>
  <w:num w:numId="12">
    <w:abstractNumId w:val="2"/>
  </w:num>
  <w:num w:numId="13">
    <w:abstractNumId w:val="0"/>
  </w:num>
  <w:num w:numId="14">
    <w:abstractNumId w:val="11"/>
  </w:num>
  <w:num w:numId="15">
    <w:abstractNumId w:val="27"/>
  </w:num>
  <w:num w:numId="16">
    <w:abstractNumId w:val="29"/>
  </w:num>
  <w:num w:numId="17">
    <w:abstractNumId w:val="8"/>
  </w:num>
  <w:num w:numId="18">
    <w:abstractNumId w:val="22"/>
  </w:num>
  <w:num w:numId="19">
    <w:abstractNumId w:val="9"/>
  </w:num>
  <w:num w:numId="20">
    <w:abstractNumId w:val="6"/>
  </w:num>
  <w:num w:numId="21">
    <w:abstractNumId w:val="19"/>
  </w:num>
  <w:num w:numId="22">
    <w:abstractNumId w:val="20"/>
  </w:num>
  <w:num w:numId="23">
    <w:abstractNumId w:val="10"/>
  </w:num>
  <w:num w:numId="24">
    <w:abstractNumId w:val="4"/>
  </w:num>
  <w:num w:numId="25">
    <w:abstractNumId w:val="25"/>
  </w:num>
  <w:num w:numId="26">
    <w:abstractNumId w:val="24"/>
  </w:num>
  <w:num w:numId="27">
    <w:abstractNumId w:val="1"/>
  </w:num>
  <w:num w:numId="28">
    <w:abstractNumId w:val="3"/>
  </w:num>
  <w:num w:numId="29">
    <w:abstractNumId w:val="21"/>
  </w:num>
  <w:num w:numId="30">
    <w:abstractNumId w:val="23"/>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411E"/>
    <w:rsid w:val="00012DD5"/>
    <w:rsid w:val="000169FF"/>
    <w:rsid w:val="000174A6"/>
    <w:rsid w:val="0002316A"/>
    <w:rsid w:val="00040464"/>
    <w:rsid w:val="0004091E"/>
    <w:rsid w:val="000434AC"/>
    <w:rsid w:val="000439A0"/>
    <w:rsid w:val="00046600"/>
    <w:rsid w:val="00047283"/>
    <w:rsid w:val="000566F5"/>
    <w:rsid w:val="00064C72"/>
    <w:rsid w:val="000674E2"/>
    <w:rsid w:val="00072FB5"/>
    <w:rsid w:val="000732D9"/>
    <w:rsid w:val="0007615A"/>
    <w:rsid w:val="00080B56"/>
    <w:rsid w:val="00090F06"/>
    <w:rsid w:val="00091D0E"/>
    <w:rsid w:val="000A0667"/>
    <w:rsid w:val="000A0684"/>
    <w:rsid w:val="000A6AEE"/>
    <w:rsid w:val="000B5177"/>
    <w:rsid w:val="000C1480"/>
    <w:rsid w:val="000C1AFB"/>
    <w:rsid w:val="000C2604"/>
    <w:rsid w:val="000E1F94"/>
    <w:rsid w:val="000F42C7"/>
    <w:rsid w:val="000F5A24"/>
    <w:rsid w:val="000F737F"/>
    <w:rsid w:val="000F7938"/>
    <w:rsid w:val="001032A0"/>
    <w:rsid w:val="00107E23"/>
    <w:rsid w:val="00110402"/>
    <w:rsid w:val="00124680"/>
    <w:rsid w:val="00134449"/>
    <w:rsid w:val="00136437"/>
    <w:rsid w:val="00141081"/>
    <w:rsid w:val="001419ED"/>
    <w:rsid w:val="00150EAC"/>
    <w:rsid w:val="00153CEE"/>
    <w:rsid w:val="00162432"/>
    <w:rsid w:val="00167DDE"/>
    <w:rsid w:val="001765F0"/>
    <w:rsid w:val="0018201E"/>
    <w:rsid w:val="0018477D"/>
    <w:rsid w:val="00193843"/>
    <w:rsid w:val="001951B1"/>
    <w:rsid w:val="001B0A0D"/>
    <w:rsid w:val="001B1A85"/>
    <w:rsid w:val="001B3800"/>
    <w:rsid w:val="001B7744"/>
    <w:rsid w:val="001D04BE"/>
    <w:rsid w:val="001D4370"/>
    <w:rsid w:val="001E2E27"/>
    <w:rsid w:val="001E7323"/>
    <w:rsid w:val="001F6716"/>
    <w:rsid w:val="001F6D98"/>
    <w:rsid w:val="00205A4A"/>
    <w:rsid w:val="00205ADC"/>
    <w:rsid w:val="00205BA2"/>
    <w:rsid w:val="00231EDB"/>
    <w:rsid w:val="00234A06"/>
    <w:rsid w:val="002508B8"/>
    <w:rsid w:val="00256D28"/>
    <w:rsid w:val="00257498"/>
    <w:rsid w:val="002614A8"/>
    <w:rsid w:val="002639B7"/>
    <w:rsid w:val="002666E2"/>
    <w:rsid w:val="002730E7"/>
    <w:rsid w:val="0028262E"/>
    <w:rsid w:val="0029061D"/>
    <w:rsid w:val="002907EF"/>
    <w:rsid w:val="0029193E"/>
    <w:rsid w:val="00292B4C"/>
    <w:rsid w:val="00296340"/>
    <w:rsid w:val="002B38DC"/>
    <w:rsid w:val="002B41DF"/>
    <w:rsid w:val="002B4FDB"/>
    <w:rsid w:val="002C2C14"/>
    <w:rsid w:val="002C3F1F"/>
    <w:rsid w:val="002D7145"/>
    <w:rsid w:val="002E295D"/>
    <w:rsid w:val="002E5133"/>
    <w:rsid w:val="002E64F0"/>
    <w:rsid w:val="002E7178"/>
    <w:rsid w:val="002F26B4"/>
    <w:rsid w:val="002F407B"/>
    <w:rsid w:val="00302F53"/>
    <w:rsid w:val="00303442"/>
    <w:rsid w:val="00326A17"/>
    <w:rsid w:val="00342E71"/>
    <w:rsid w:val="003574AD"/>
    <w:rsid w:val="003601D1"/>
    <w:rsid w:val="00365382"/>
    <w:rsid w:val="00367C79"/>
    <w:rsid w:val="003750ED"/>
    <w:rsid w:val="00376396"/>
    <w:rsid w:val="0037712C"/>
    <w:rsid w:val="00380604"/>
    <w:rsid w:val="00382023"/>
    <w:rsid w:val="00383FB2"/>
    <w:rsid w:val="0039746D"/>
    <w:rsid w:val="003A0C43"/>
    <w:rsid w:val="003A4965"/>
    <w:rsid w:val="003A7EAB"/>
    <w:rsid w:val="003B0CBB"/>
    <w:rsid w:val="003B4A0D"/>
    <w:rsid w:val="003C19DC"/>
    <w:rsid w:val="003C7F85"/>
    <w:rsid w:val="003E5353"/>
    <w:rsid w:val="003F2533"/>
    <w:rsid w:val="003F3133"/>
    <w:rsid w:val="003F40FE"/>
    <w:rsid w:val="003F7A72"/>
    <w:rsid w:val="00403341"/>
    <w:rsid w:val="00405555"/>
    <w:rsid w:val="0040710C"/>
    <w:rsid w:val="00412735"/>
    <w:rsid w:val="00412ADF"/>
    <w:rsid w:val="00413686"/>
    <w:rsid w:val="00422230"/>
    <w:rsid w:val="00430A5B"/>
    <w:rsid w:val="00432FEA"/>
    <w:rsid w:val="004355FF"/>
    <w:rsid w:val="00437F0D"/>
    <w:rsid w:val="00443712"/>
    <w:rsid w:val="004513B7"/>
    <w:rsid w:val="0045686D"/>
    <w:rsid w:val="0046210A"/>
    <w:rsid w:val="00465524"/>
    <w:rsid w:val="004676B8"/>
    <w:rsid w:val="004703FD"/>
    <w:rsid w:val="004723D6"/>
    <w:rsid w:val="004854C2"/>
    <w:rsid w:val="00494B3F"/>
    <w:rsid w:val="004A2A0A"/>
    <w:rsid w:val="004A6E17"/>
    <w:rsid w:val="004B2225"/>
    <w:rsid w:val="004C09EC"/>
    <w:rsid w:val="004C28CD"/>
    <w:rsid w:val="004C435E"/>
    <w:rsid w:val="004D7D73"/>
    <w:rsid w:val="004E1252"/>
    <w:rsid w:val="004E5549"/>
    <w:rsid w:val="004E77B0"/>
    <w:rsid w:val="004E7D06"/>
    <w:rsid w:val="004E7E2C"/>
    <w:rsid w:val="00503B8D"/>
    <w:rsid w:val="0050421C"/>
    <w:rsid w:val="005065CD"/>
    <w:rsid w:val="005078B5"/>
    <w:rsid w:val="005111D2"/>
    <w:rsid w:val="00522EFC"/>
    <w:rsid w:val="005240DD"/>
    <w:rsid w:val="00530E53"/>
    <w:rsid w:val="00531E8B"/>
    <w:rsid w:val="00532AEC"/>
    <w:rsid w:val="0053551F"/>
    <w:rsid w:val="00543C8D"/>
    <w:rsid w:val="00544895"/>
    <w:rsid w:val="00544E4F"/>
    <w:rsid w:val="00555A73"/>
    <w:rsid w:val="00560584"/>
    <w:rsid w:val="005671AB"/>
    <w:rsid w:val="00571E64"/>
    <w:rsid w:val="00575779"/>
    <w:rsid w:val="0058024A"/>
    <w:rsid w:val="00582DC1"/>
    <w:rsid w:val="0058348E"/>
    <w:rsid w:val="00587719"/>
    <w:rsid w:val="00594351"/>
    <w:rsid w:val="00594A35"/>
    <w:rsid w:val="0059773A"/>
    <w:rsid w:val="005A02F4"/>
    <w:rsid w:val="005A27AB"/>
    <w:rsid w:val="005A4F88"/>
    <w:rsid w:val="005B1922"/>
    <w:rsid w:val="005C428E"/>
    <w:rsid w:val="005C468D"/>
    <w:rsid w:val="005C510A"/>
    <w:rsid w:val="005D3B3F"/>
    <w:rsid w:val="005D3F73"/>
    <w:rsid w:val="005D6EB5"/>
    <w:rsid w:val="005F47D8"/>
    <w:rsid w:val="005F605E"/>
    <w:rsid w:val="005F7D48"/>
    <w:rsid w:val="006012B0"/>
    <w:rsid w:val="00614C24"/>
    <w:rsid w:val="00621632"/>
    <w:rsid w:val="0062170B"/>
    <w:rsid w:val="0062249C"/>
    <w:rsid w:val="00624196"/>
    <w:rsid w:val="00626CD8"/>
    <w:rsid w:val="006344CA"/>
    <w:rsid w:val="00646F6B"/>
    <w:rsid w:val="006627CA"/>
    <w:rsid w:val="00665813"/>
    <w:rsid w:val="006813BA"/>
    <w:rsid w:val="00690B24"/>
    <w:rsid w:val="00695D5F"/>
    <w:rsid w:val="006B0A41"/>
    <w:rsid w:val="006B2E1E"/>
    <w:rsid w:val="006B3A1B"/>
    <w:rsid w:val="006B6392"/>
    <w:rsid w:val="006C0255"/>
    <w:rsid w:val="006C058E"/>
    <w:rsid w:val="006D4A87"/>
    <w:rsid w:val="006D5EEB"/>
    <w:rsid w:val="00700C11"/>
    <w:rsid w:val="00704A8B"/>
    <w:rsid w:val="00705E47"/>
    <w:rsid w:val="00716E3E"/>
    <w:rsid w:val="00717DEF"/>
    <w:rsid w:val="00722905"/>
    <w:rsid w:val="007319A2"/>
    <w:rsid w:val="00733E43"/>
    <w:rsid w:val="00740DB3"/>
    <w:rsid w:val="0077112F"/>
    <w:rsid w:val="00774ACB"/>
    <w:rsid w:val="007809F7"/>
    <w:rsid w:val="00786793"/>
    <w:rsid w:val="00791950"/>
    <w:rsid w:val="00794D08"/>
    <w:rsid w:val="007A1670"/>
    <w:rsid w:val="007B64F0"/>
    <w:rsid w:val="007D7934"/>
    <w:rsid w:val="007F18FB"/>
    <w:rsid w:val="007F587B"/>
    <w:rsid w:val="00803FDB"/>
    <w:rsid w:val="008140E7"/>
    <w:rsid w:val="0081539A"/>
    <w:rsid w:val="00821EF3"/>
    <w:rsid w:val="008332E5"/>
    <w:rsid w:val="0084603D"/>
    <w:rsid w:val="0084712C"/>
    <w:rsid w:val="00851066"/>
    <w:rsid w:val="008513B6"/>
    <w:rsid w:val="00852634"/>
    <w:rsid w:val="008600E5"/>
    <w:rsid w:val="00862A42"/>
    <w:rsid w:val="00862EBC"/>
    <w:rsid w:val="0086481D"/>
    <w:rsid w:val="00866662"/>
    <w:rsid w:val="00870850"/>
    <w:rsid w:val="0088167E"/>
    <w:rsid w:val="00882865"/>
    <w:rsid w:val="008866FC"/>
    <w:rsid w:val="008911E7"/>
    <w:rsid w:val="00892321"/>
    <w:rsid w:val="008A074D"/>
    <w:rsid w:val="008A16F5"/>
    <w:rsid w:val="008A7B97"/>
    <w:rsid w:val="008B2FDB"/>
    <w:rsid w:val="008B690A"/>
    <w:rsid w:val="008C5F55"/>
    <w:rsid w:val="008D1234"/>
    <w:rsid w:val="008D2A1C"/>
    <w:rsid w:val="008D2E7C"/>
    <w:rsid w:val="008E5B68"/>
    <w:rsid w:val="008F0DE8"/>
    <w:rsid w:val="008F4D2D"/>
    <w:rsid w:val="00902390"/>
    <w:rsid w:val="00907EA5"/>
    <w:rsid w:val="009115FB"/>
    <w:rsid w:val="009124DC"/>
    <w:rsid w:val="00912B3C"/>
    <w:rsid w:val="00913A6E"/>
    <w:rsid w:val="0091530C"/>
    <w:rsid w:val="00917D1F"/>
    <w:rsid w:val="00921A77"/>
    <w:rsid w:val="009272DE"/>
    <w:rsid w:val="009277B0"/>
    <w:rsid w:val="00937B65"/>
    <w:rsid w:val="00942AC7"/>
    <w:rsid w:val="00942BC1"/>
    <w:rsid w:val="00947BC2"/>
    <w:rsid w:val="00951D26"/>
    <w:rsid w:val="00964683"/>
    <w:rsid w:val="009744B8"/>
    <w:rsid w:val="00975D12"/>
    <w:rsid w:val="009854DC"/>
    <w:rsid w:val="009954FF"/>
    <w:rsid w:val="009A50F1"/>
    <w:rsid w:val="009C238C"/>
    <w:rsid w:val="009D1C40"/>
    <w:rsid w:val="009D2917"/>
    <w:rsid w:val="00A01E68"/>
    <w:rsid w:val="00A02388"/>
    <w:rsid w:val="00A10349"/>
    <w:rsid w:val="00A11689"/>
    <w:rsid w:val="00A12C98"/>
    <w:rsid w:val="00A16301"/>
    <w:rsid w:val="00A1677B"/>
    <w:rsid w:val="00A219DE"/>
    <w:rsid w:val="00A2239A"/>
    <w:rsid w:val="00A30E49"/>
    <w:rsid w:val="00A429ED"/>
    <w:rsid w:val="00A42C5E"/>
    <w:rsid w:val="00A54DE5"/>
    <w:rsid w:val="00A6027F"/>
    <w:rsid w:val="00A61543"/>
    <w:rsid w:val="00A640A5"/>
    <w:rsid w:val="00A67D50"/>
    <w:rsid w:val="00A75994"/>
    <w:rsid w:val="00A92BCD"/>
    <w:rsid w:val="00A957B1"/>
    <w:rsid w:val="00AB48FD"/>
    <w:rsid w:val="00AC40DE"/>
    <w:rsid w:val="00AC73E9"/>
    <w:rsid w:val="00AD47A5"/>
    <w:rsid w:val="00AE4148"/>
    <w:rsid w:val="00AE522C"/>
    <w:rsid w:val="00AF0096"/>
    <w:rsid w:val="00AF1C50"/>
    <w:rsid w:val="00AF3228"/>
    <w:rsid w:val="00AF3DC4"/>
    <w:rsid w:val="00B131ED"/>
    <w:rsid w:val="00B15E61"/>
    <w:rsid w:val="00B23EB4"/>
    <w:rsid w:val="00B262C1"/>
    <w:rsid w:val="00B31D25"/>
    <w:rsid w:val="00B32844"/>
    <w:rsid w:val="00B37A09"/>
    <w:rsid w:val="00B43DFE"/>
    <w:rsid w:val="00B519BF"/>
    <w:rsid w:val="00B5385F"/>
    <w:rsid w:val="00B5656E"/>
    <w:rsid w:val="00B61041"/>
    <w:rsid w:val="00B62BD5"/>
    <w:rsid w:val="00B64C86"/>
    <w:rsid w:val="00B651C5"/>
    <w:rsid w:val="00B66126"/>
    <w:rsid w:val="00B71C89"/>
    <w:rsid w:val="00B72722"/>
    <w:rsid w:val="00B76D9B"/>
    <w:rsid w:val="00B930FD"/>
    <w:rsid w:val="00BA7C98"/>
    <w:rsid w:val="00BB7B6E"/>
    <w:rsid w:val="00BC1385"/>
    <w:rsid w:val="00BC195A"/>
    <w:rsid w:val="00BE0CAB"/>
    <w:rsid w:val="00BE148A"/>
    <w:rsid w:val="00BE4BDC"/>
    <w:rsid w:val="00BF10C9"/>
    <w:rsid w:val="00BF1872"/>
    <w:rsid w:val="00BF4B83"/>
    <w:rsid w:val="00C13343"/>
    <w:rsid w:val="00C15A6E"/>
    <w:rsid w:val="00C1618B"/>
    <w:rsid w:val="00C2334D"/>
    <w:rsid w:val="00C31F11"/>
    <w:rsid w:val="00C31F82"/>
    <w:rsid w:val="00C3766B"/>
    <w:rsid w:val="00C50AB1"/>
    <w:rsid w:val="00C55A06"/>
    <w:rsid w:val="00C5729B"/>
    <w:rsid w:val="00C6744C"/>
    <w:rsid w:val="00C8116A"/>
    <w:rsid w:val="00C839F0"/>
    <w:rsid w:val="00C855C8"/>
    <w:rsid w:val="00C95B92"/>
    <w:rsid w:val="00C96403"/>
    <w:rsid w:val="00CA45CA"/>
    <w:rsid w:val="00CB0B24"/>
    <w:rsid w:val="00CB7506"/>
    <w:rsid w:val="00CC739F"/>
    <w:rsid w:val="00CE2124"/>
    <w:rsid w:val="00CE2C5B"/>
    <w:rsid w:val="00CE4988"/>
    <w:rsid w:val="00CF05EC"/>
    <w:rsid w:val="00CF53AA"/>
    <w:rsid w:val="00CF5F26"/>
    <w:rsid w:val="00D010BA"/>
    <w:rsid w:val="00D06AA8"/>
    <w:rsid w:val="00D15784"/>
    <w:rsid w:val="00D20ADB"/>
    <w:rsid w:val="00D20C04"/>
    <w:rsid w:val="00D20C95"/>
    <w:rsid w:val="00D30F9F"/>
    <w:rsid w:val="00D31DD0"/>
    <w:rsid w:val="00D428F4"/>
    <w:rsid w:val="00D43562"/>
    <w:rsid w:val="00D4624F"/>
    <w:rsid w:val="00D5120D"/>
    <w:rsid w:val="00D5490E"/>
    <w:rsid w:val="00D770E4"/>
    <w:rsid w:val="00D77317"/>
    <w:rsid w:val="00D92FFA"/>
    <w:rsid w:val="00D93FCB"/>
    <w:rsid w:val="00DA223F"/>
    <w:rsid w:val="00DA24C0"/>
    <w:rsid w:val="00DA44BB"/>
    <w:rsid w:val="00DA60E3"/>
    <w:rsid w:val="00DA7149"/>
    <w:rsid w:val="00DB040E"/>
    <w:rsid w:val="00DB407C"/>
    <w:rsid w:val="00DC44E0"/>
    <w:rsid w:val="00DC4AFD"/>
    <w:rsid w:val="00DD34FA"/>
    <w:rsid w:val="00DE226B"/>
    <w:rsid w:val="00DF021F"/>
    <w:rsid w:val="00DF7E71"/>
    <w:rsid w:val="00E10F80"/>
    <w:rsid w:val="00E11E4C"/>
    <w:rsid w:val="00E14431"/>
    <w:rsid w:val="00E30EF5"/>
    <w:rsid w:val="00E3306B"/>
    <w:rsid w:val="00E427BB"/>
    <w:rsid w:val="00E62249"/>
    <w:rsid w:val="00E671A9"/>
    <w:rsid w:val="00E71997"/>
    <w:rsid w:val="00E7460B"/>
    <w:rsid w:val="00E92CD7"/>
    <w:rsid w:val="00E931A4"/>
    <w:rsid w:val="00EA26AF"/>
    <w:rsid w:val="00EB059B"/>
    <w:rsid w:val="00ED264E"/>
    <w:rsid w:val="00ED7D5F"/>
    <w:rsid w:val="00EE0611"/>
    <w:rsid w:val="00EE27D9"/>
    <w:rsid w:val="00EE4A2A"/>
    <w:rsid w:val="00EF4A3E"/>
    <w:rsid w:val="00F02E09"/>
    <w:rsid w:val="00F1298D"/>
    <w:rsid w:val="00F12D1E"/>
    <w:rsid w:val="00F209CB"/>
    <w:rsid w:val="00F23E86"/>
    <w:rsid w:val="00F257FA"/>
    <w:rsid w:val="00F2721C"/>
    <w:rsid w:val="00F32152"/>
    <w:rsid w:val="00F3419A"/>
    <w:rsid w:val="00F45932"/>
    <w:rsid w:val="00F54625"/>
    <w:rsid w:val="00F5509C"/>
    <w:rsid w:val="00F70E23"/>
    <w:rsid w:val="00F731CE"/>
    <w:rsid w:val="00F73890"/>
    <w:rsid w:val="00F823D4"/>
    <w:rsid w:val="00F8252D"/>
    <w:rsid w:val="00F84DDD"/>
    <w:rsid w:val="00F84E63"/>
    <w:rsid w:val="00F85066"/>
    <w:rsid w:val="00F8549C"/>
    <w:rsid w:val="00FA4AE9"/>
    <w:rsid w:val="00FB2B27"/>
    <w:rsid w:val="00FB2B84"/>
    <w:rsid w:val="00FB3428"/>
    <w:rsid w:val="00FB4E3F"/>
    <w:rsid w:val="00FC3C0D"/>
    <w:rsid w:val="00FD52F6"/>
    <w:rsid w:val="00FE32F4"/>
    <w:rsid w:val="00FE7DE8"/>
    <w:rsid w:val="00FF1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EC9E"/>
  <w15:chartTrackingRefBased/>
  <w15:docId w15:val="{434CB624-0065-4C9C-948D-5879F9A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8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16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716E3E"/>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C510A"/>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5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rsid w:val="009115FB"/>
    <w:rPr>
      <w:color w:val="0000FF"/>
      <w:u w:val="single"/>
    </w:rPr>
  </w:style>
  <w:style w:type="paragraph" w:styleId="Piedepgina">
    <w:name w:val="footer"/>
    <w:basedOn w:val="Normal"/>
    <w:link w:val="PiedepginaCar"/>
    <w:uiPriority w:val="99"/>
    <w:unhideWhenUsed/>
    <w:rsid w:val="00911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5FB"/>
    <w:rPr>
      <w:rFonts w:ascii="Calibri" w:eastAsia="Calibri" w:hAnsi="Calibri" w:cs="Times New Roman"/>
    </w:rPr>
  </w:style>
  <w:style w:type="table" w:customStyle="1" w:styleId="Tablaconcuadrcula1">
    <w:name w:val="Tabla con cuadrícula1"/>
    <w:basedOn w:val="Tablanormal"/>
    <w:next w:val="Tablaconcuadrcula"/>
    <w:uiPriority w:val="59"/>
    <w:rsid w:val="00494B3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4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1DF"/>
    <w:rPr>
      <w:rFonts w:ascii="Calibri" w:eastAsia="Calibri" w:hAnsi="Calibri" w:cs="Times New Roman"/>
    </w:rPr>
  </w:style>
  <w:style w:type="paragraph" w:customStyle="1" w:styleId="1TitPrin">
    <w:name w:val="1TitPrin"/>
    <w:basedOn w:val="Ttulo1"/>
    <w:link w:val="1TitPrinCar"/>
    <w:autoRedefine/>
    <w:qFormat/>
    <w:rsid w:val="00716E3E"/>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716E3E"/>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716E3E"/>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716E3E"/>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3395">
      <w:bodyDiv w:val="1"/>
      <w:marLeft w:val="0"/>
      <w:marRight w:val="0"/>
      <w:marTop w:val="0"/>
      <w:marBottom w:val="0"/>
      <w:divBdr>
        <w:top w:val="none" w:sz="0" w:space="0" w:color="auto"/>
        <w:left w:val="none" w:sz="0" w:space="0" w:color="auto"/>
        <w:bottom w:val="none" w:sz="0" w:space="0" w:color="auto"/>
        <w:right w:val="none" w:sz="0" w:space="0" w:color="auto"/>
      </w:divBdr>
    </w:div>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D820-1606-451A-BA22-84E016C7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8569</Words>
  <Characters>47134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cp:lastPrinted>2017-12-26T23:57:00Z</cp:lastPrinted>
  <dcterms:created xsi:type="dcterms:W3CDTF">2018-03-13T00:46:00Z</dcterms:created>
  <dcterms:modified xsi:type="dcterms:W3CDTF">2018-03-13T18:19:00Z</dcterms:modified>
</cp:coreProperties>
</file>